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1205D" w:rsidTr="005E4BB2">
        <w:tc>
          <w:tcPr>
            <w:tcW w:w="10423" w:type="dxa"/>
            <w:gridSpan w:val="2"/>
            <w:shd w:val="clear" w:color="auto" w:fill="auto"/>
          </w:tcPr>
          <w:p w:rsidR="004F0988" w:rsidRPr="00D1205D" w:rsidRDefault="00F90BFA" w:rsidP="00133525">
            <w:pPr>
              <w:pStyle w:val="ZA"/>
              <w:framePr w:w="0" w:hRule="auto" w:wrap="auto" w:vAnchor="margin" w:hAnchor="text" w:yAlign="inline"/>
              <w:rPr>
                <w:noProof w:val="0"/>
              </w:rPr>
            </w:pPr>
            <w:bookmarkStart w:id="0" w:name="page1"/>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5400CD" w:rsidRPr="00D1205D">
              <w:rPr>
                <w:noProof w:val="0"/>
                <w:lang w:eastAsia="zh-CN"/>
              </w:rPr>
              <w:t>7</w:t>
            </w:r>
            <w:r w:rsidRPr="00D1205D">
              <w:rPr>
                <w:noProof w:val="0"/>
              </w:rPr>
              <w:t>.</w:t>
            </w:r>
            <w:r w:rsidR="00994A8D">
              <w:rPr>
                <w:noProof w:val="0"/>
              </w:rPr>
              <w:t>1</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2020</w:t>
            </w:r>
            <w:r w:rsidRPr="00D1205D">
              <w:rPr>
                <w:noProof w:val="0"/>
                <w:sz w:val="32"/>
              </w:rPr>
              <w:t>-</w:t>
            </w:r>
            <w:r w:rsidR="00994A8D">
              <w:rPr>
                <w:noProof w:val="0"/>
                <w:sz w:val="32"/>
              </w:rPr>
              <w:t>12</w:t>
            </w:r>
            <w:r w:rsidRPr="00D1205D">
              <w:rPr>
                <w:noProof w:val="0"/>
                <w:sz w:val="32"/>
              </w:rPr>
              <w:t>)</w:t>
            </w:r>
          </w:p>
        </w:tc>
      </w:tr>
      <w:tr w:rsidR="004F0988" w:rsidRPr="00D1205D" w:rsidTr="005E4BB2">
        <w:trPr>
          <w:trHeight w:hRule="exact" w:val="1134"/>
        </w:trPr>
        <w:tc>
          <w:tcPr>
            <w:tcW w:w="10423" w:type="dxa"/>
            <w:gridSpan w:val="2"/>
            <w:shd w:val="clear" w:color="auto" w:fill="auto"/>
          </w:tcPr>
          <w:p w:rsidR="004F0988" w:rsidRPr="00D1205D" w:rsidRDefault="004F0988" w:rsidP="00133525">
            <w:pPr>
              <w:pStyle w:val="ZB"/>
              <w:framePr w:w="0" w:hRule="auto" w:wrap="auto" w:vAnchor="margin" w:hAnchor="text" w:yAlign="inline"/>
              <w:rPr>
                <w:noProof w:val="0"/>
              </w:rPr>
            </w:pPr>
            <w:r w:rsidRPr="00D1205D">
              <w:rPr>
                <w:noProof w:val="0"/>
              </w:rPr>
              <w:t xml:space="preserve">Technical </w:t>
            </w:r>
            <w:bookmarkStart w:id="1" w:name="spectype2"/>
            <w:r w:rsidRPr="00D1205D">
              <w:rPr>
                <w:noProof w:val="0"/>
              </w:rPr>
              <w:t>Specification</w:t>
            </w:r>
            <w:bookmarkEnd w:id="1"/>
          </w:p>
          <w:p w:rsidR="00BA4B8D" w:rsidRPr="00D1205D" w:rsidRDefault="00BA4B8D" w:rsidP="00BA4B8D">
            <w:pPr>
              <w:pStyle w:val="Guidance"/>
              <w:rPr>
                <w:color w:val="auto"/>
              </w:rPr>
            </w:pPr>
          </w:p>
        </w:tc>
      </w:tr>
      <w:tr w:rsidR="004F0988" w:rsidRPr="00D1205D" w:rsidTr="005E4BB2">
        <w:trPr>
          <w:trHeight w:hRule="exact" w:val="3686"/>
        </w:trPr>
        <w:tc>
          <w:tcPr>
            <w:tcW w:w="10423" w:type="dxa"/>
            <w:gridSpan w:val="2"/>
            <w:shd w:val="clear" w:color="auto" w:fill="auto"/>
          </w:tcPr>
          <w:p w:rsidR="004F0988" w:rsidRPr="00D1205D" w:rsidRDefault="004F0988" w:rsidP="00133525">
            <w:pPr>
              <w:pStyle w:val="ZT"/>
              <w:framePr w:wrap="auto" w:hAnchor="text" w:yAlign="inline"/>
            </w:pPr>
            <w:r w:rsidRPr="00D1205D">
              <w:t>3rd Generation Partnership Project;</w:t>
            </w:r>
          </w:p>
          <w:p w:rsidR="00F90BFA" w:rsidRPr="00D1205D" w:rsidRDefault="00F90BFA" w:rsidP="00F90BFA">
            <w:pPr>
              <w:pStyle w:val="ZT"/>
              <w:framePr w:wrap="auto" w:hAnchor="text" w:yAlign="inline"/>
            </w:pPr>
            <w:r w:rsidRPr="00D1205D">
              <w:t>Technical Specification Group Core Network and Terminals;</w:t>
            </w:r>
          </w:p>
          <w:p w:rsidR="00F90BFA" w:rsidRPr="00D1205D" w:rsidRDefault="00F90BFA" w:rsidP="00F90BFA">
            <w:pPr>
              <w:pStyle w:val="ZT"/>
              <w:framePr w:wrap="auto" w:hAnchor="text" w:yAlign="inline"/>
              <w:rPr>
                <w:lang w:eastAsia="zh-CN"/>
              </w:rPr>
            </w:pPr>
            <w:r w:rsidRPr="00D1205D">
              <w:t>5G System</w:t>
            </w:r>
            <w:r w:rsidRPr="00D1205D">
              <w:rPr>
                <w:lang w:eastAsia="zh-CN"/>
              </w:rPr>
              <w:t>;</w:t>
            </w:r>
          </w:p>
          <w:p w:rsidR="00F90BFA" w:rsidRPr="00D1205D" w:rsidRDefault="00F90BFA" w:rsidP="00F90BFA">
            <w:pPr>
              <w:pStyle w:val="ZT"/>
              <w:framePr w:wrap="auto" w:hAnchor="text" w:yAlign="inline"/>
            </w:pPr>
            <w:r w:rsidRPr="00D1205D">
              <w:rPr>
                <w:lang w:eastAsia="zh-CN"/>
              </w:rPr>
              <w:t>Technical Realization of Service Based Architecture</w:t>
            </w:r>
            <w:r w:rsidRPr="00D1205D">
              <w:t>;</w:t>
            </w:r>
          </w:p>
          <w:p w:rsidR="00F90BFA" w:rsidRPr="00D1205D" w:rsidRDefault="00F90BFA" w:rsidP="00F90BFA">
            <w:pPr>
              <w:pStyle w:val="ZT"/>
              <w:framePr w:wrap="auto" w:hAnchor="text" w:yAlign="inline"/>
            </w:pPr>
            <w:r w:rsidRPr="00D1205D">
              <w:t>Stage 3</w:t>
            </w:r>
          </w:p>
          <w:p w:rsidR="004F0988" w:rsidRPr="00D1205D" w:rsidRDefault="00F90BFA" w:rsidP="00F90BFA">
            <w:pPr>
              <w:pStyle w:val="ZT"/>
              <w:framePr w:wrap="auto" w:hAnchor="text" w:yAlign="inline"/>
              <w:rPr>
                <w:i/>
                <w:sz w:val="28"/>
              </w:rPr>
            </w:pPr>
            <w:r w:rsidRPr="00D1205D">
              <w:t>(</w:t>
            </w:r>
            <w:r w:rsidRPr="00D1205D">
              <w:rPr>
                <w:rStyle w:val="ZGSM"/>
              </w:rPr>
              <w:t>Release 1</w:t>
            </w:r>
            <w:r w:rsidR="005400CD" w:rsidRPr="00D1205D">
              <w:rPr>
                <w:rStyle w:val="ZGSM"/>
              </w:rPr>
              <w:t>7</w:t>
            </w:r>
            <w:r w:rsidRPr="00D1205D">
              <w:t>)</w:t>
            </w:r>
          </w:p>
        </w:tc>
      </w:tr>
      <w:tr w:rsidR="00BF128E" w:rsidRPr="00D1205D" w:rsidTr="005E4BB2">
        <w:tc>
          <w:tcPr>
            <w:tcW w:w="10423" w:type="dxa"/>
            <w:gridSpan w:val="2"/>
            <w:shd w:val="clear" w:color="auto" w:fill="auto"/>
          </w:tcPr>
          <w:p w:rsidR="00BF128E" w:rsidRPr="00D1205D" w:rsidRDefault="00BF128E" w:rsidP="00133525">
            <w:pPr>
              <w:pStyle w:val="ZU"/>
              <w:framePr w:w="0" w:wrap="auto" w:vAnchor="margin" w:hAnchor="text" w:yAlign="inline"/>
              <w:tabs>
                <w:tab w:val="right" w:pos="10206"/>
              </w:tabs>
              <w:jc w:val="left"/>
              <w:rPr>
                <w:noProof w:val="0"/>
                <w:color w:val="0000FF"/>
              </w:rPr>
            </w:pPr>
            <w:r w:rsidRPr="00D1205D">
              <w:rPr>
                <w:noProof w:val="0"/>
                <w:color w:val="0000FF"/>
              </w:rPr>
              <w:tab/>
            </w:r>
          </w:p>
        </w:tc>
      </w:tr>
      <w:tr w:rsidR="00D57972" w:rsidRPr="00D1205D" w:rsidTr="005E4BB2">
        <w:trPr>
          <w:trHeight w:hRule="exact" w:val="1531"/>
        </w:trPr>
        <w:tc>
          <w:tcPr>
            <w:tcW w:w="4883" w:type="dxa"/>
            <w:shd w:val="clear" w:color="auto" w:fill="auto"/>
          </w:tcPr>
          <w:p w:rsidR="00D57972" w:rsidRPr="00D1205D" w:rsidRDefault="00E0623E">
            <w:r>
              <w:rPr>
                <w:i/>
                <w:noProof/>
              </w:rPr>
              <w:drawing>
                <wp:inline distT="0" distB="0" distL="0" distR="0">
                  <wp:extent cx="1210945" cy="846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46455"/>
                          </a:xfrm>
                          <a:prstGeom prst="rect">
                            <a:avLst/>
                          </a:prstGeom>
                          <a:noFill/>
                          <a:ln>
                            <a:noFill/>
                          </a:ln>
                        </pic:spPr>
                      </pic:pic>
                    </a:graphicData>
                  </a:graphic>
                </wp:inline>
              </w:drawing>
            </w:r>
          </w:p>
        </w:tc>
        <w:tc>
          <w:tcPr>
            <w:tcW w:w="5540" w:type="dxa"/>
            <w:shd w:val="clear" w:color="auto" w:fill="auto"/>
          </w:tcPr>
          <w:p w:rsidR="00D57972" w:rsidRPr="00D1205D" w:rsidRDefault="00E0623E" w:rsidP="00133525">
            <w:pPr>
              <w:jc w:val="right"/>
            </w:pPr>
            <w:bookmarkStart w:id="2" w:name="logos"/>
            <w:r>
              <w:rPr>
                <w:noProof/>
              </w:rPr>
              <w:drawing>
                <wp:inline distT="0" distB="0" distL="0" distR="0">
                  <wp:extent cx="1625600"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bookmarkEnd w:id="2"/>
          </w:p>
        </w:tc>
      </w:tr>
      <w:tr w:rsidR="00C074DD" w:rsidRPr="00D1205D" w:rsidTr="005E4BB2">
        <w:trPr>
          <w:trHeight w:hRule="exact" w:val="5783"/>
        </w:trPr>
        <w:tc>
          <w:tcPr>
            <w:tcW w:w="10423" w:type="dxa"/>
            <w:gridSpan w:val="2"/>
            <w:shd w:val="clear" w:color="auto" w:fill="auto"/>
          </w:tcPr>
          <w:p w:rsidR="00C074DD" w:rsidRPr="00D1205D" w:rsidRDefault="00C074DD" w:rsidP="00C074DD">
            <w:pPr>
              <w:pStyle w:val="Guidance"/>
              <w:rPr>
                <w:b/>
                <w:color w:val="auto"/>
              </w:rPr>
            </w:pPr>
          </w:p>
        </w:tc>
      </w:tr>
      <w:tr w:rsidR="00C074DD" w:rsidRPr="00D1205D" w:rsidTr="005E4BB2">
        <w:trPr>
          <w:cantSplit/>
          <w:trHeight w:hRule="exact" w:val="964"/>
        </w:trPr>
        <w:tc>
          <w:tcPr>
            <w:tcW w:w="10423" w:type="dxa"/>
            <w:gridSpan w:val="2"/>
            <w:shd w:val="clear" w:color="auto" w:fill="auto"/>
          </w:tcPr>
          <w:p w:rsidR="00C074DD" w:rsidRPr="00D1205D" w:rsidRDefault="00C074DD" w:rsidP="00C074DD">
            <w:pPr>
              <w:rPr>
                <w:sz w:val="16"/>
              </w:rPr>
            </w:pPr>
            <w:bookmarkStart w:id="3" w:name="warningNotice"/>
            <w:r w:rsidRPr="00D1205D">
              <w:rPr>
                <w:sz w:val="16"/>
              </w:rPr>
              <w:t>The present document has been developed within the 3rd Generation Partnership Project (3GPP</w:t>
            </w:r>
            <w:r w:rsidRPr="00D1205D">
              <w:rPr>
                <w:sz w:val="16"/>
                <w:vertAlign w:val="superscript"/>
              </w:rPr>
              <w:t xml:space="preserve"> TM</w:t>
            </w:r>
            <w:r w:rsidRPr="00D1205D">
              <w:rPr>
                <w:sz w:val="16"/>
              </w:rPr>
              <w:t>) and may be further elaborated for the purposes of 3GPP.</w:t>
            </w:r>
            <w:r w:rsidRPr="00D1205D">
              <w:rPr>
                <w:sz w:val="16"/>
              </w:rPr>
              <w:br/>
              <w:t>The present document has not been subject to any approval process by the 3GPP</w:t>
            </w:r>
            <w:r w:rsidRPr="00D1205D">
              <w:rPr>
                <w:sz w:val="16"/>
                <w:vertAlign w:val="superscript"/>
              </w:rPr>
              <w:t xml:space="preserve"> </w:t>
            </w:r>
            <w:r w:rsidRPr="00D1205D">
              <w:rPr>
                <w:sz w:val="16"/>
              </w:rPr>
              <w:t>Organizational Partners and shall not be implemented.</w:t>
            </w:r>
            <w:r w:rsidRPr="00D1205D">
              <w:rPr>
                <w:sz w:val="16"/>
              </w:rPr>
              <w:br/>
              <w:t>This Specification is provided for future development work within 3GPP</w:t>
            </w:r>
            <w:r w:rsidRPr="00D1205D">
              <w:rPr>
                <w:sz w:val="16"/>
                <w:vertAlign w:val="superscript"/>
              </w:rPr>
              <w:t xml:space="preserve"> </w:t>
            </w:r>
            <w:r w:rsidRPr="00D1205D">
              <w:rPr>
                <w:sz w:val="16"/>
              </w:rPr>
              <w:t>only. The Organizational Partners accept no liability for any use of this Specification.</w:t>
            </w:r>
            <w:r w:rsidRPr="00D1205D">
              <w:rPr>
                <w:sz w:val="16"/>
              </w:rPr>
              <w:br/>
              <w:t>Specifications and Reports for implementation of the 3GPP</w:t>
            </w:r>
            <w:r w:rsidRPr="00D1205D">
              <w:rPr>
                <w:sz w:val="16"/>
                <w:vertAlign w:val="superscript"/>
              </w:rPr>
              <w:t xml:space="preserve"> TM</w:t>
            </w:r>
            <w:r w:rsidRPr="00D1205D">
              <w:rPr>
                <w:sz w:val="16"/>
              </w:rPr>
              <w:t xml:space="preserve"> system should be obtained via the 3GPP Organizational Partners' Publications Offices.</w:t>
            </w:r>
            <w:bookmarkEnd w:id="3"/>
          </w:p>
          <w:p w:rsidR="00C074DD" w:rsidRPr="00D1205D" w:rsidRDefault="00C074DD" w:rsidP="00C074DD">
            <w:pPr>
              <w:pStyle w:val="ZV"/>
              <w:framePr w:w="0" w:wrap="auto" w:vAnchor="margin" w:hAnchor="text" w:yAlign="inline"/>
              <w:rPr>
                <w:noProof w:val="0"/>
              </w:rPr>
            </w:pPr>
          </w:p>
          <w:p w:rsidR="00C074DD" w:rsidRPr="00D1205D" w:rsidRDefault="00C074DD" w:rsidP="00C074DD">
            <w:pPr>
              <w:rPr>
                <w:sz w:val="16"/>
              </w:rPr>
            </w:pPr>
          </w:p>
        </w:tc>
      </w:tr>
      <w:bookmarkEnd w:id="0"/>
    </w:tbl>
    <w:p w:rsidR="00080512" w:rsidRPr="00D1205D" w:rsidRDefault="00080512">
      <w:pPr>
        <w:sectPr w:rsidR="00080512" w:rsidRPr="00D120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1205D" w:rsidTr="00133525">
        <w:trPr>
          <w:trHeight w:hRule="exact" w:val="5670"/>
        </w:trPr>
        <w:tc>
          <w:tcPr>
            <w:tcW w:w="10423" w:type="dxa"/>
            <w:shd w:val="clear" w:color="auto" w:fill="auto"/>
          </w:tcPr>
          <w:p w:rsidR="00E16509" w:rsidRPr="00D1205D" w:rsidRDefault="00E16509" w:rsidP="00E16509">
            <w:pPr>
              <w:pStyle w:val="Guidance"/>
            </w:pPr>
            <w:bookmarkStart w:id="4" w:name="page2"/>
          </w:p>
        </w:tc>
      </w:tr>
      <w:tr w:rsidR="00E16509" w:rsidRPr="00D1205D" w:rsidTr="00C074DD">
        <w:trPr>
          <w:trHeight w:hRule="exact" w:val="5387"/>
        </w:trPr>
        <w:tc>
          <w:tcPr>
            <w:tcW w:w="10423" w:type="dxa"/>
            <w:shd w:val="clear" w:color="auto" w:fill="auto"/>
          </w:tcPr>
          <w:p w:rsidR="00E16509" w:rsidRPr="00D1205D" w:rsidRDefault="00E16509" w:rsidP="00133525">
            <w:pPr>
              <w:pStyle w:val="FP"/>
              <w:spacing w:after="240"/>
              <w:ind w:left="2835" w:right="2835"/>
              <w:jc w:val="center"/>
              <w:rPr>
                <w:rFonts w:ascii="Arial" w:hAnsi="Arial"/>
                <w:b/>
                <w:i/>
              </w:rPr>
            </w:pPr>
            <w:bookmarkStart w:id="5" w:name="coords3gpp"/>
            <w:r w:rsidRPr="00D1205D">
              <w:rPr>
                <w:rFonts w:ascii="Arial" w:hAnsi="Arial"/>
                <w:b/>
                <w:i/>
              </w:rPr>
              <w:t>3GPP</w:t>
            </w:r>
          </w:p>
          <w:p w:rsidR="00E16509" w:rsidRPr="00D1205D" w:rsidRDefault="00E16509" w:rsidP="00133525">
            <w:pPr>
              <w:pStyle w:val="FP"/>
              <w:pBdr>
                <w:bottom w:val="single" w:sz="6" w:space="1" w:color="auto"/>
              </w:pBdr>
              <w:ind w:left="2835" w:right="2835"/>
              <w:jc w:val="center"/>
            </w:pPr>
            <w:r w:rsidRPr="00D1205D">
              <w:t>Postal address</w:t>
            </w:r>
          </w:p>
          <w:p w:rsidR="00E16509" w:rsidRPr="00D1205D" w:rsidRDefault="00E16509" w:rsidP="00133525">
            <w:pPr>
              <w:pStyle w:val="FP"/>
              <w:ind w:left="2835" w:right="2835"/>
              <w:jc w:val="center"/>
              <w:rPr>
                <w:rFonts w:ascii="Arial" w:hAnsi="Arial"/>
                <w:sz w:val="18"/>
              </w:rPr>
            </w:pPr>
          </w:p>
          <w:p w:rsidR="00E16509" w:rsidRPr="00D1205D" w:rsidRDefault="00E16509" w:rsidP="00133525">
            <w:pPr>
              <w:pStyle w:val="FP"/>
              <w:pBdr>
                <w:bottom w:val="single" w:sz="6" w:space="1" w:color="auto"/>
              </w:pBdr>
              <w:spacing w:before="240"/>
              <w:ind w:left="2835" w:right="2835"/>
              <w:jc w:val="center"/>
            </w:pPr>
            <w:r w:rsidRPr="00D1205D">
              <w:t>3GPP support office address</w:t>
            </w:r>
          </w:p>
          <w:p w:rsidR="00E16509" w:rsidRPr="00D1205D" w:rsidRDefault="00E16509" w:rsidP="00133525">
            <w:pPr>
              <w:pStyle w:val="FP"/>
              <w:ind w:left="2835" w:right="2835"/>
              <w:jc w:val="center"/>
              <w:rPr>
                <w:rFonts w:ascii="Arial" w:hAnsi="Arial"/>
                <w:sz w:val="18"/>
              </w:rPr>
            </w:pPr>
            <w:r w:rsidRPr="00D1205D">
              <w:rPr>
                <w:rFonts w:ascii="Arial" w:hAnsi="Arial"/>
                <w:sz w:val="18"/>
              </w:rPr>
              <w:t>650 Route des Lucioles - Sophia Antipolis</w:t>
            </w:r>
          </w:p>
          <w:p w:rsidR="00E16509" w:rsidRPr="00D1205D" w:rsidRDefault="00E16509" w:rsidP="00133525">
            <w:pPr>
              <w:pStyle w:val="FP"/>
              <w:ind w:left="2835" w:right="2835"/>
              <w:jc w:val="center"/>
              <w:rPr>
                <w:rFonts w:ascii="Arial" w:hAnsi="Arial"/>
                <w:sz w:val="18"/>
              </w:rPr>
            </w:pPr>
            <w:r w:rsidRPr="00D1205D">
              <w:rPr>
                <w:rFonts w:ascii="Arial" w:hAnsi="Arial"/>
                <w:sz w:val="18"/>
              </w:rPr>
              <w:t>Valbonne - FRANCE</w:t>
            </w:r>
          </w:p>
          <w:p w:rsidR="00E16509" w:rsidRPr="00D1205D" w:rsidRDefault="00E16509" w:rsidP="00133525">
            <w:pPr>
              <w:pStyle w:val="FP"/>
              <w:spacing w:after="20"/>
              <w:ind w:left="2835" w:right="2835"/>
              <w:jc w:val="center"/>
              <w:rPr>
                <w:rFonts w:ascii="Arial" w:hAnsi="Arial"/>
                <w:sz w:val="18"/>
              </w:rPr>
            </w:pPr>
            <w:r w:rsidRPr="00D1205D">
              <w:rPr>
                <w:rFonts w:ascii="Arial" w:hAnsi="Arial"/>
                <w:sz w:val="18"/>
              </w:rPr>
              <w:t>Tel.: +33 4 92 94 42 00 Fax: +33 4 93 65 47 16</w:t>
            </w:r>
          </w:p>
          <w:p w:rsidR="00E16509" w:rsidRPr="00D1205D" w:rsidRDefault="00E16509" w:rsidP="00133525">
            <w:pPr>
              <w:pStyle w:val="FP"/>
              <w:pBdr>
                <w:bottom w:val="single" w:sz="6" w:space="1" w:color="auto"/>
              </w:pBdr>
              <w:spacing w:before="240"/>
              <w:ind w:left="2835" w:right="2835"/>
              <w:jc w:val="center"/>
            </w:pPr>
            <w:r w:rsidRPr="00D1205D">
              <w:t>Internet</w:t>
            </w:r>
          </w:p>
          <w:p w:rsidR="00E16509" w:rsidRPr="00D1205D" w:rsidRDefault="00E16509" w:rsidP="00133525">
            <w:pPr>
              <w:pStyle w:val="FP"/>
              <w:ind w:left="2835" w:right="2835"/>
              <w:jc w:val="center"/>
              <w:rPr>
                <w:rFonts w:ascii="Arial" w:hAnsi="Arial"/>
                <w:sz w:val="18"/>
              </w:rPr>
            </w:pPr>
            <w:r w:rsidRPr="00D1205D">
              <w:rPr>
                <w:rFonts w:ascii="Arial" w:hAnsi="Arial"/>
                <w:sz w:val="18"/>
              </w:rPr>
              <w:t>http://www.3gpp.org</w:t>
            </w:r>
            <w:bookmarkEnd w:id="5"/>
          </w:p>
          <w:p w:rsidR="00E16509" w:rsidRPr="00D1205D" w:rsidRDefault="00E16509" w:rsidP="00133525"/>
        </w:tc>
      </w:tr>
      <w:tr w:rsidR="00E16509" w:rsidRPr="00D1205D" w:rsidTr="00C074DD">
        <w:tc>
          <w:tcPr>
            <w:tcW w:w="10423" w:type="dxa"/>
            <w:shd w:val="clear" w:color="auto" w:fill="auto"/>
            <w:vAlign w:val="bottom"/>
          </w:tcPr>
          <w:p w:rsidR="00E16509" w:rsidRPr="00D1205D" w:rsidRDefault="00E16509" w:rsidP="00133525">
            <w:pPr>
              <w:pStyle w:val="FP"/>
              <w:pBdr>
                <w:bottom w:val="single" w:sz="6" w:space="1" w:color="auto"/>
              </w:pBdr>
              <w:spacing w:after="240"/>
              <w:jc w:val="center"/>
              <w:rPr>
                <w:rFonts w:ascii="Arial" w:hAnsi="Arial"/>
                <w:b/>
                <w:i/>
              </w:rPr>
            </w:pPr>
            <w:bookmarkStart w:id="6" w:name="copyrightNotification"/>
            <w:r w:rsidRPr="00D1205D">
              <w:rPr>
                <w:rFonts w:ascii="Arial" w:hAnsi="Arial"/>
                <w:b/>
                <w:i/>
              </w:rPr>
              <w:t>Copyright Notification</w:t>
            </w:r>
          </w:p>
          <w:p w:rsidR="00E16509" w:rsidRPr="00D1205D" w:rsidRDefault="00E16509" w:rsidP="00133525">
            <w:pPr>
              <w:pStyle w:val="FP"/>
              <w:jc w:val="center"/>
            </w:pPr>
            <w:r w:rsidRPr="00D1205D">
              <w:t>No part may be reproduced except as authorized by written permission.</w:t>
            </w:r>
            <w:r w:rsidRPr="00D1205D">
              <w:br/>
              <w:t>The copyright and the foregoing restriction extend to reproduction in all media.</w:t>
            </w:r>
          </w:p>
          <w:p w:rsidR="00E16509" w:rsidRPr="00D1205D" w:rsidRDefault="00E16509" w:rsidP="00133525">
            <w:pPr>
              <w:pStyle w:val="FP"/>
              <w:jc w:val="center"/>
            </w:pPr>
          </w:p>
          <w:p w:rsidR="00E16509" w:rsidRPr="00D1205D" w:rsidRDefault="00E16509" w:rsidP="00133525">
            <w:pPr>
              <w:pStyle w:val="FP"/>
              <w:jc w:val="center"/>
              <w:rPr>
                <w:sz w:val="18"/>
              </w:rPr>
            </w:pPr>
            <w:r w:rsidRPr="00D1205D">
              <w:rPr>
                <w:sz w:val="18"/>
              </w:rPr>
              <w:t xml:space="preserve">© </w:t>
            </w:r>
            <w:r w:rsidR="002F39D0" w:rsidRPr="00D1205D">
              <w:rPr>
                <w:sz w:val="18"/>
              </w:rPr>
              <w:t>2020</w:t>
            </w:r>
            <w:r w:rsidRPr="00D1205D">
              <w:rPr>
                <w:sz w:val="18"/>
              </w:rPr>
              <w:t>, 3GPP Organizational Partners (ARIB, ATIS, CCSA, ETSI, TSDSI, TTA, TTC).</w:t>
            </w:r>
            <w:bookmarkStart w:id="7" w:name="copyrightaddon"/>
            <w:bookmarkEnd w:id="7"/>
          </w:p>
          <w:p w:rsidR="00E16509" w:rsidRPr="00D1205D" w:rsidRDefault="00E16509" w:rsidP="00133525">
            <w:pPr>
              <w:pStyle w:val="FP"/>
              <w:jc w:val="center"/>
              <w:rPr>
                <w:sz w:val="18"/>
              </w:rPr>
            </w:pPr>
            <w:r w:rsidRPr="00D1205D">
              <w:rPr>
                <w:sz w:val="18"/>
              </w:rPr>
              <w:t>All rights reserved.</w:t>
            </w:r>
          </w:p>
          <w:p w:rsidR="00E16509" w:rsidRPr="00D1205D" w:rsidRDefault="00E16509" w:rsidP="00E16509">
            <w:pPr>
              <w:pStyle w:val="FP"/>
              <w:rPr>
                <w:sz w:val="18"/>
              </w:rPr>
            </w:pPr>
          </w:p>
          <w:p w:rsidR="00E16509" w:rsidRPr="00D1205D" w:rsidRDefault="00E16509" w:rsidP="00E16509">
            <w:pPr>
              <w:pStyle w:val="FP"/>
              <w:rPr>
                <w:sz w:val="18"/>
              </w:rPr>
            </w:pPr>
            <w:r w:rsidRPr="00D1205D">
              <w:rPr>
                <w:sz w:val="18"/>
              </w:rPr>
              <w:t>UMTS™ is a Trade Mark of ETSI registered for the benefit of its members</w:t>
            </w:r>
          </w:p>
          <w:p w:rsidR="00E16509" w:rsidRPr="00D1205D" w:rsidRDefault="00E16509" w:rsidP="00E16509">
            <w:pPr>
              <w:pStyle w:val="FP"/>
              <w:rPr>
                <w:sz w:val="18"/>
              </w:rPr>
            </w:pPr>
            <w:r w:rsidRPr="00D1205D">
              <w:rPr>
                <w:sz w:val="18"/>
              </w:rPr>
              <w:t>3GPP™ is a Trade Mark of ETSI registered for the benefit of its Members and of the 3GPP Organizational Partners</w:t>
            </w:r>
            <w:r w:rsidRPr="00D1205D">
              <w:rPr>
                <w:sz w:val="18"/>
              </w:rPr>
              <w:br/>
              <w:t>LTE™ is a Trade Mark of ETSI registered for the benefit of its Members and of the 3GPP Organizational Partners</w:t>
            </w:r>
          </w:p>
          <w:p w:rsidR="00E16509" w:rsidRPr="00D1205D" w:rsidRDefault="00E16509" w:rsidP="00E16509">
            <w:pPr>
              <w:pStyle w:val="FP"/>
              <w:rPr>
                <w:sz w:val="18"/>
              </w:rPr>
            </w:pPr>
            <w:r w:rsidRPr="00D1205D">
              <w:rPr>
                <w:sz w:val="18"/>
              </w:rPr>
              <w:t>GSM® and the GSM logo are registered and owned by the GSM Association</w:t>
            </w:r>
            <w:bookmarkEnd w:id="6"/>
          </w:p>
          <w:p w:rsidR="00E16509" w:rsidRPr="00D1205D" w:rsidRDefault="00E16509" w:rsidP="00133525"/>
        </w:tc>
      </w:tr>
      <w:bookmarkEnd w:id="4"/>
    </w:tbl>
    <w:p w:rsidR="00080512" w:rsidRPr="00D1205D" w:rsidRDefault="00080512">
      <w:pPr>
        <w:pStyle w:val="TT"/>
      </w:pPr>
      <w:r w:rsidRPr="00D1205D">
        <w:br w:type="page"/>
      </w:r>
      <w:bookmarkStart w:id="8" w:name="tableOfContents"/>
      <w:bookmarkEnd w:id="8"/>
      <w:r w:rsidRPr="00D1205D">
        <w:lastRenderedPageBreak/>
        <w:t>Contents</w:t>
      </w:r>
    </w:p>
    <w:p w:rsidR="005F6A64" w:rsidRDefault="005F6A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_Toc57023890 \h </w:instrText>
      </w:r>
      <w:r>
        <w:fldChar w:fldCharType="separate"/>
      </w:r>
      <w:r>
        <w:t>7</w:t>
      </w:r>
      <w:r>
        <w:fldChar w:fldCharType="end"/>
      </w:r>
    </w:p>
    <w:p w:rsidR="005F6A64" w:rsidRDefault="005F6A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_Toc57023891 \h </w:instrText>
      </w:r>
      <w:r>
        <w:fldChar w:fldCharType="separate"/>
      </w:r>
      <w:r>
        <w:t>8</w:t>
      </w:r>
      <w:r>
        <w:fldChar w:fldCharType="end"/>
      </w:r>
    </w:p>
    <w:p w:rsidR="005F6A64" w:rsidRDefault="005F6A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_Toc57023892 \h </w:instrText>
      </w:r>
      <w:r>
        <w:fldChar w:fldCharType="separate"/>
      </w:r>
      <w:r>
        <w:t>8</w:t>
      </w:r>
      <w:r>
        <w:fldChar w:fldCharType="end"/>
      </w:r>
    </w:p>
    <w:p w:rsidR="005F6A64" w:rsidRDefault="005F6A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_Toc57023893 \h </w:instrText>
      </w:r>
      <w:r>
        <w:fldChar w:fldCharType="separate"/>
      </w:r>
      <w:r>
        <w:t>10</w:t>
      </w:r>
      <w:r>
        <w:fldChar w:fldCharType="end"/>
      </w:r>
    </w:p>
    <w:p w:rsidR="005F6A64" w:rsidRDefault="005F6A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_Toc57023894 \h </w:instrText>
      </w:r>
      <w:r>
        <w:fldChar w:fldCharType="separate"/>
      </w:r>
      <w:r>
        <w:t>10</w:t>
      </w:r>
      <w:r>
        <w:fldChar w:fldCharType="end"/>
      </w:r>
    </w:p>
    <w:p w:rsidR="005F6A64" w:rsidRDefault="005F6A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_Toc57023895 \h </w:instrText>
      </w:r>
      <w:r>
        <w:fldChar w:fldCharType="separate"/>
      </w:r>
      <w:r>
        <w:t>11</w:t>
      </w:r>
      <w:r>
        <w:fldChar w:fldCharType="end"/>
      </w:r>
    </w:p>
    <w:p w:rsidR="005F6A64" w:rsidRDefault="005F6A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_Toc57023896 \h </w:instrText>
      </w:r>
      <w:r>
        <w:fldChar w:fldCharType="separate"/>
      </w:r>
      <w:r>
        <w:t>11</w:t>
      </w:r>
      <w:r>
        <w:fldChar w:fldCharType="end"/>
      </w:r>
    </w:p>
    <w:p w:rsidR="005F6A64" w:rsidRDefault="005F6A64">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_Toc57023897 \h </w:instrText>
      </w:r>
      <w:r>
        <w:fldChar w:fldCharType="separate"/>
      </w:r>
      <w:r>
        <w:t>11</w:t>
      </w:r>
      <w:r>
        <w:fldChar w:fldCharType="end"/>
      </w:r>
    </w:p>
    <w:p w:rsidR="005F6A64" w:rsidRDefault="005F6A64">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_Toc57023898 \h </w:instrText>
      </w:r>
      <w:r>
        <w:fldChar w:fldCharType="separate"/>
      </w:r>
      <w:r>
        <w:t>11</w:t>
      </w:r>
      <w:r>
        <w:fldChar w:fldCharType="end"/>
      </w:r>
    </w:p>
    <w:p w:rsidR="005F6A64" w:rsidRDefault="005F6A64">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_Toc57023899 \h </w:instrText>
      </w:r>
      <w:r>
        <w:fldChar w:fldCharType="separate"/>
      </w:r>
      <w:r>
        <w:t>11</w:t>
      </w:r>
      <w:r>
        <w:fldChar w:fldCharType="end"/>
      </w:r>
    </w:p>
    <w:p w:rsidR="005F6A64" w:rsidRDefault="005F6A64">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_Toc57023900 \h </w:instrText>
      </w:r>
      <w:r>
        <w:fldChar w:fldCharType="separate"/>
      </w:r>
      <w:r>
        <w:t>12</w:t>
      </w:r>
      <w:r>
        <w:fldChar w:fldCharType="end"/>
      </w:r>
    </w:p>
    <w:p w:rsidR="005F6A64" w:rsidRDefault="005F6A64">
      <w:pPr>
        <w:pStyle w:val="TOC1"/>
        <w:tabs>
          <w:tab w:val="left" w:pos="3880"/>
        </w:tabs>
        <w:rPr>
          <w:rFonts w:asciiTheme="minorHAnsi" w:eastAsiaTheme="minorEastAsia" w:hAnsiTheme="minorHAnsi" w:cstheme="minorBidi"/>
          <w:szCs w:val="22"/>
          <w:lang w:eastAsia="en-GB"/>
        </w:rPr>
      </w:pPr>
      <w:r>
        <w:t>See clause 3.3.4 in 3GPP TS 29.501 [5].4</w:t>
      </w:r>
      <w:r>
        <w:rPr>
          <w:rFonts w:asciiTheme="minorHAnsi" w:eastAsiaTheme="minorEastAsia" w:hAnsiTheme="minorHAnsi" w:cstheme="minorBidi"/>
          <w:szCs w:val="22"/>
        </w:rPr>
        <w:tab/>
      </w:r>
      <w:r>
        <w:rPr>
          <w:lang w:eastAsia="zh-CN"/>
        </w:rPr>
        <w:t>Service Based Architecture Overview</w:t>
      </w:r>
      <w:r>
        <w:tab/>
      </w:r>
      <w:r>
        <w:fldChar w:fldCharType="begin" w:fldLock="1"/>
      </w:r>
      <w:r>
        <w:instrText xml:space="preserve"> PAGEREF _Toc57023901 \h </w:instrText>
      </w:r>
      <w:r>
        <w:fldChar w:fldCharType="separate"/>
      </w:r>
      <w:r>
        <w:t>12</w:t>
      </w:r>
      <w:r>
        <w:fldChar w:fldCharType="end"/>
      </w:r>
    </w:p>
    <w:p w:rsidR="005F6A64" w:rsidRDefault="005F6A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_Toc57023902 \h </w:instrText>
      </w:r>
      <w:r>
        <w:fldChar w:fldCharType="separate"/>
      </w:r>
      <w:r>
        <w:t>12</w:t>
      </w:r>
      <w:r>
        <w:fldChar w:fldCharType="end"/>
      </w:r>
    </w:p>
    <w:p w:rsidR="005F6A64" w:rsidRDefault="005F6A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_Toc57023903 \h </w:instrText>
      </w:r>
      <w:r>
        <w:fldChar w:fldCharType="separate"/>
      </w:r>
      <w:r>
        <w:t>12</w:t>
      </w:r>
      <w:r>
        <w:fldChar w:fldCharType="end"/>
      </w:r>
    </w:p>
    <w:p w:rsidR="005F6A64" w:rsidRDefault="005F6A64">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_Toc57023904 \h </w:instrText>
      </w:r>
      <w:r>
        <w:fldChar w:fldCharType="separate"/>
      </w:r>
      <w:r>
        <w:t>12</w:t>
      </w:r>
      <w:r>
        <w:fldChar w:fldCharType="end"/>
      </w:r>
    </w:p>
    <w:p w:rsidR="005F6A64" w:rsidRDefault="005F6A64">
      <w:pPr>
        <w:pStyle w:val="TOC3"/>
        <w:rPr>
          <w:rFonts w:asciiTheme="minorHAnsi" w:eastAsiaTheme="minorEastAsia" w:hAnsiTheme="minorHAnsi" w:cstheme="minorBidi"/>
          <w:sz w:val="22"/>
          <w:szCs w:val="22"/>
          <w:lang w:eastAsia="en-GB"/>
        </w:rPr>
      </w:pPr>
      <w:r w:rsidRPr="005F6A64">
        <w:t>4.3.1</w:t>
      </w:r>
      <w:r w:rsidRPr="005F6A64">
        <w:rPr>
          <w:rFonts w:asciiTheme="minorHAnsi" w:eastAsiaTheme="minorEastAsia" w:hAnsiTheme="minorHAnsi" w:cstheme="minorBidi"/>
          <w:sz w:val="22"/>
          <w:szCs w:val="22"/>
        </w:rPr>
        <w:tab/>
      </w:r>
      <w:r w:rsidRPr="0005044F">
        <w:rPr>
          <w:color w:val="000000"/>
        </w:rPr>
        <w:t>General</w:t>
      </w:r>
      <w:r>
        <w:tab/>
      </w:r>
      <w:r>
        <w:fldChar w:fldCharType="begin" w:fldLock="1"/>
      </w:r>
      <w:r>
        <w:instrText xml:space="preserve"> PAGEREF _Toc57023905 \h </w:instrText>
      </w:r>
      <w:r>
        <w:fldChar w:fldCharType="separate"/>
      </w:r>
      <w:r>
        <w:t>12</w:t>
      </w:r>
      <w:r>
        <w:fldChar w:fldCharType="end"/>
      </w:r>
    </w:p>
    <w:p w:rsidR="005F6A64" w:rsidRDefault="005F6A64">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NF Service Advertisement URI</w:t>
      </w:r>
      <w:r>
        <w:tab/>
      </w:r>
      <w:r>
        <w:fldChar w:fldCharType="begin" w:fldLock="1"/>
      </w:r>
      <w:r>
        <w:instrText xml:space="preserve"> PAGEREF _Toc57023906 \h </w:instrText>
      </w:r>
      <w:r>
        <w:fldChar w:fldCharType="separate"/>
      </w:r>
      <w:r>
        <w:t>12</w:t>
      </w:r>
      <w:r>
        <w:fldChar w:fldCharType="end"/>
      </w:r>
    </w:p>
    <w:p w:rsidR="005F6A64" w:rsidRDefault="005F6A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_Toc57023907 \h </w:instrText>
      </w:r>
      <w:r>
        <w:fldChar w:fldCharType="separate"/>
      </w:r>
      <w:r>
        <w:t>13</w:t>
      </w:r>
      <w:r>
        <w:fldChar w:fldCharType="end"/>
      </w:r>
    </w:p>
    <w:p w:rsidR="005F6A64" w:rsidRDefault="005F6A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_Toc57023908 \h </w:instrText>
      </w:r>
      <w:r>
        <w:fldChar w:fldCharType="separate"/>
      </w:r>
      <w:r>
        <w:t>13</w:t>
      </w:r>
      <w:r>
        <w:fldChar w:fldCharType="end"/>
      </w:r>
    </w:p>
    <w:p w:rsidR="005F6A64" w:rsidRDefault="005F6A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_Toc57023909 \h </w:instrText>
      </w:r>
      <w:r>
        <w:fldChar w:fldCharType="separate"/>
      </w:r>
      <w:r>
        <w:t>13</w:t>
      </w:r>
      <w:r>
        <w:fldChar w:fldCharType="end"/>
      </w:r>
    </w:p>
    <w:p w:rsidR="005F6A64" w:rsidRDefault="005F6A6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_Toc57023910 \h </w:instrText>
      </w:r>
      <w:r>
        <w:fldChar w:fldCharType="separate"/>
      </w:r>
      <w:r>
        <w:t>13</w:t>
      </w:r>
      <w:r>
        <w:fldChar w:fldCharType="end"/>
      </w:r>
    </w:p>
    <w:p w:rsidR="005F6A64" w:rsidRDefault="005F6A6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_Toc57023911 \h </w:instrText>
      </w:r>
      <w:r>
        <w:fldChar w:fldCharType="separate"/>
      </w:r>
      <w:r>
        <w:t>14</w:t>
      </w:r>
      <w:r>
        <w:fldChar w:fldCharType="end"/>
      </w:r>
    </w:p>
    <w:p w:rsidR="005F6A64" w:rsidRDefault="005F6A6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_Toc57023912 \h </w:instrText>
      </w:r>
      <w:r>
        <w:fldChar w:fldCharType="separate"/>
      </w:r>
      <w:r>
        <w:t>14</w:t>
      </w:r>
      <w:r>
        <w:fldChar w:fldCharType="end"/>
      </w:r>
    </w:p>
    <w:p w:rsidR="005F6A64" w:rsidRDefault="005F6A6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_Toc57023913 \h </w:instrText>
      </w:r>
      <w:r>
        <w:fldChar w:fldCharType="separate"/>
      </w:r>
      <w:r>
        <w:t>14</w:t>
      </w:r>
      <w:r>
        <w:fldChar w:fldCharType="end"/>
      </w:r>
    </w:p>
    <w:p w:rsidR="005F6A64" w:rsidRDefault="005F6A6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_Toc57023914 \h </w:instrText>
      </w:r>
      <w:r>
        <w:fldChar w:fldCharType="separate"/>
      </w:r>
      <w:r>
        <w:t>15</w:t>
      </w:r>
      <w:r>
        <w:fldChar w:fldCharType="end"/>
      </w:r>
    </w:p>
    <w:p w:rsidR="005F6A64" w:rsidRDefault="005F6A64">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_Toc57023915 \h </w:instrText>
      </w:r>
      <w:r>
        <w:fldChar w:fldCharType="separate"/>
      </w:r>
      <w:r>
        <w:t>15</w:t>
      </w:r>
      <w:r>
        <w:fldChar w:fldCharType="end"/>
      </w:r>
    </w:p>
    <w:p w:rsidR="005F6A64" w:rsidRDefault="005F6A64">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_Toc57023916 \h </w:instrText>
      </w:r>
      <w:r>
        <w:fldChar w:fldCharType="separate"/>
      </w:r>
      <w:r>
        <w:t>16</w:t>
      </w:r>
      <w:r>
        <w:fldChar w:fldCharType="end"/>
      </w:r>
    </w:p>
    <w:p w:rsidR="005F6A64" w:rsidRDefault="005F6A64">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_Toc57023917 \h </w:instrText>
      </w:r>
      <w:r>
        <w:fldChar w:fldCharType="separate"/>
      </w:r>
      <w:r>
        <w:t>16</w:t>
      </w:r>
      <w:r>
        <w:fldChar w:fldCharType="end"/>
      </w:r>
    </w:p>
    <w:p w:rsidR="005F6A64" w:rsidRDefault="005F6A64">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_Toc57023918 \h </w:instrText>
      </w:r>
      <w:r>
        <w:fldChar w:fldCharType="separate"/>
      </w:r>
      <w:r>
        <w:t>19</w:t>
      </w:r>
      <w:r>
        <w:fldChar w:fldCharType="end"/>
      </w:r>
    </w:p>
    <w:p w:rsidR="005F6A64" w:rsidRDefault="005F6A64">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_Toc57023919 \h </w:instrText>
      </w:r>
      <w:r>
        <w:fldChar w:fldCharType="separate"/>
      </w:r>
      <w:r>
        <w:t>19</w:t>
      </w:r>
      <w:r>
        <w:fldChar w:fldCharType="end"/>
      </w:r>
    </w:p>
    <w:p w:rsidR="005F6A64" w:rsidRDefault="005F6A64">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_Toc57023920 \h </w:instrText>
      </w:r>
      <w:r>
        <w:fldChar w:fldCharType="separate"/>
      </w:r>
      <w:r>
        <w:t>19</w:t>
      </w:r>
      <w:r>
        <w:fldChar w:fldCharType="end"/>
      </w:r>
    </w:p>
    <w:p w:rsidR="005F6A64" w:rsidRDefault="005F6A64">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_Toc57023921 \h </w:instrText>
      </w:r>
      <w:r>
        <w:fldChar w:fldCharType="separate"/>
      </w:r>
      <w:r>
        <w:t>20</w:t>
      </w:r>
      <w:r>
        <w:fldChar w:fldCharType="end"/>
      </w:r>
    </w:p>
    <w:p w:rsidR="005F6A64" w:rsidRDefault="005F6A64">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_Toc57023922 \h </w:instrText>
      </w:r>
      <w:r>
        <w:fldChar w:fldCharType="separate"/>
      </w:r>
      <w:r>
        <w:t>21</w:t>
      </w:r>
      <w:r>
        <w:fldChar w:fldCharType="end"/>
      </w:r>
    </w:p>
    <w:p w:rsidR="005F6A64" w:rsidRDefault="005F6A64">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_Toc57023923 \h </w:instrText>
      </w:r>
      <w:r>
        <w:fldChar w:fldCharType="separate"/>
      </w:r>
      <w:r>
        <w:t>23</w:t>
      </w:r>
      <w:r>
        <w:fldChar w:fldCharType="end"/>
      </w:r>
    </w:p>
    <w:p w:rsidR="005F6A64" w:rsidRDefault="005F6A64">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_Toc57023924 \h </w:instrText>
      </w:r>
      <w:r>
        <w:fldChar w:fldCharType="separate"/>
      </w:r>
      <w:r>
        <w:t>23</w:t>
      </w:r>
      <w:r>
        <w:fldChar w:fldCharType="end"/>
      </w:r>
    </w:p>
    <w:p w:rsidR="005F6A64" w:rsidRDefault="005F6A64">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_Toc57023925 \h </w:instrText>
      </w:r>
      <w:r>
        <w:fldChar w:fldCharType="separate"/>
      </w:r>
      <w:r>
        <w:t>24</w:t>
      </w:r>
      <w:r>
        <w:fldChar w:fldCharType="end"/>
      </w:r>
    </w:p>
    <w:p w:rsidR="005F6A64" w:rsidRDefault="005F6A64">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_Toc57023926 \h </w:instrText>
      </w:r>
      <w:r>
        <w:fldChar w:fldCharType="separate"/>
      </w:r>
      <w:r>
        <w:t>25</w:t>
      </w:r>
      <w:r>
        <w:fldChar w:fldCharType="end"/>
      </w:r>
    </w:p>
    <w:p w:rsidR="005F6A64" w:rsidRDefault="005F6A64">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_Toc57023927 \h </w:instrText>
      </w:r>
      <w:r>
        <w:fldChar w:fldCharType="separate"/>
      </w:r>
      <w:r>
        <w:t>27</w:t>
      </w:r>
      <w:r>
        <w:fldChar w:fldCharType="end"/>
      </w:r>
    </w:p>
    <w:p w:rsidR="005F6A64" w:rsidRDefault="005F6A64">
      <w:pPr>
        <w:pStyle w:val="TOC5"/>
        <w:rPr>
          <w:rFonts w:asciiTheme="minorHAnsi" w:eastAsiaTheme="minorEastAsia" w:hAnsiTheme="minorHAnsi" w:cstheme="minorBidi"/>
          <w:sz w:val="22"/>
          <w:szCs w:val="22"/>
          <w:lang w:eastAsia="en-GB"/>
        </w:rPr>
      </w:pPr>
      <w:r>
        <w:t>5.2.3.2.12</w:t>
      </w:r>
      <w:r>
        <w:rPr>
          <w:rFonts w:asciiTheme="minorHAnsi" w:eastAsiaTheme="minorEastAsia" w:hAnsiTheme="minorHAnsi" w:cstheme="minorBidi"/>
          <w:sz w:val="22"/>
          <w:szCs w:val="22"/>
          <w:lang w:eastAsia="en-GB"/>
        </w:rPr>
        <w:tab/>
      </w:r>
      <w:r>
        <w:rPr>
          <w:lang w:eastAsia="zh-CN"/>
        </w:rPr>
        <w:t>3gpp-Sbi-Nrf-Uri</w:t>
      </w:r>
      <w:r>
        <w:tab/>
      </w:r>
      <w:r>
        <w:fldChar w:fldCharType="begin" w:fldLock="1"/>
      </w:r>
      <w:r>
        <w:instrText xml:space="preserve"> PAGEREF _Toc57023928 \h </w:instrText>
      </w:r>
      <w:r>
        <w:fldChar w:fldCharType="separate"/>
      </w:r>
      <w:r>
        <w:t>28</w:t>
      </w:r>
      <w:r>
        <w:fldChar w:fldCharType="end"/>
      </w:r>
    </w:p>
    <w:p w:rsidR="005F6A64" w:rsidRDefault="005F6A64">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rPr>
          <w:lang w:eastAsia="zh-CN"/>
        </w:rPr>
        <w:t>3gpp-Sbi-Target-Nf-Id</w:t>
      </w:r>
      <w:r>
        <w:tab/>
      </w:r>
      <w:r>
        <w:fldChar w:fldCharType="begin" w:fldLock="1"/>
      </w:r>
      <w:r>
        <w:instrText xml:space="preserve"> PAGEREF _Toc57023929 \h </w:instrText>
      </w:r>
      <w:r>
        <w:fldChar w:fldCharType="separate"/>
      </w:r>
      <w:r>
        <w:t>28</w:t>
      </w:r>
      <w:r>
        <w:fldChar w:fldCharType="end"/>
      </w:r>
    </w:p>
    <w:p w:rsidR="005F6A64" w:rsidRDefault="005F6A64">
      <w:pPr>
        <w:pStyle w:val="TOC5"/>
        <w:rPr>
          <w:rFonts w:asciiTheme="minorHAnsi" w:eastAsiaTheme="minorEastAsia" w:hAnsiTheme="minorHAnsi" w:cstheme="minorBidi"/>
          <w:sz w:val="22"/>
          <w:szCs w:val="22"/>
          <w:lang w:eastAsia="en-GB"/>
        </w:rPr>
      </w:pPr>
      <w:r>
        <w:t>5.2.3.2.14</w:t>
      </w:r>
      <w:r>
        <w:rPr>
          <w:rFonts w:asciiTheme="minorHAnsi" w:eastAsiaTheme="minorEastAsia" w:hAnsiTheme="minorHAnsi" w:cstheme="minorBidi"/>
          <w:sz w:val="22"/>
          <w:szCs w:val="22"/>
          <w:lang w:eastAsia="en-GB"/>
        </w:rPr>
        <w:tab/>
      </w:r>
      <w:r>
        <w:rPr>
          <w:lang w:eastAsia="zh-CN"/>
        </w:rPr>
        <w:t>3gpp-Sbi-Max-Forward-Hops</w:t>
      </w:r>
      <w:r>
        <w:tab/>
      </w:r>
      <w:r>
        <w:fldChar w:fldCharType="begin" w:fldLock="1"/>
      </w:r>
      <w:r>
        <w:instrText xml:space="preserve"> PAGEREF _Toc57023930 \h </w:instrText>
      </w:r>
      <w:r>
        <w:fldChar w:fldCharType="separate"/>
      </w:r>
      <w:r>
        <w:t>28</w:t>
      </w:r>
      <w:r>
        <w:fldChar w:fldCharType="end"/>
      </w:r>
    </w:p>
    <w:p w:rsidR="005F6A64" w:rsidRDefault="005F6A64">
      <w:pPr>
        <w:pStyle w:val="TOC5"/>
        <w:rPr>
          <w:rFonts w:asciiTheme="minorHAnsi" w:eastAsiaTheme="minorEastAsia" w:hAnsiTheme="minorHAnsi" w:cstheme="minorBidi"/>
          <w:sz w:val="22"/>
          <w:szCs w:val="22"/>
          <w:lang w:eastAsia="en-GB"/>
        </w:rPr>
      </w:pPr>
      <w:r>
        <w:t>5.2.3.2.15</w:t>
      </w:r>
      <w:r>
        <w:rPr>
          <w:rFonts w:asciiTheme="minorHAnsi" w:eastAsiaTheme="minorEastAsia" w:hAnsiTheme="minorHAnsi" w:cstheme="minorBidi"/>
          <w:sz w:val="22"/>
          <w:szCs w:val="22"/>
          <w:lang w:eastAsia="en-GB"/>
        </w:rPr>
        <w:tab/>
      </w:r>
      <w:r>
        <w:rPr>
          <w:lang w:eastAsia="zh-CN"/>
        </w:rPr>
        <w:t>3gpp-Sbi-Asserted-Plmn-Id</w:t>
      </w:r>
      <w:r>
        <w:tab/>
      </w:r>
      <w:r>
        <w:fldChar w:fldCharType="begin" w:fldLock="1"/>
      </w:r>
      <w:r>
        <w:instrText xml:space="preserve"> PAGEREF _Toc57023931 \h </w:instrText>
      </w:r>
      <w:r>
        <w:fldChar w:fldCharType="separate"/>
      </w:r>
      <w:r>
        <w:t>29</w:t>
      </w:r>
      <w:r>
        <w:fldChar w:fldCharType="end"/>
      </w:r>
    </w:p>
    <w:p w:rsidR="005F6A64" w:rsidRDefault="005F6A64">
      <w:pPr>
        <w:pStyle w:val="TOC4"/>
        <w:tabs>
          <w:tab w:val="left" w:pos="4714"/>
        </w:tabs>
        <w:rPr>
          <w:rFonts w:asciiTheme="minorHAnsi" w:eastAsiaTheme="minorEastAsia" w:hAnsiTheme="minorHAnsi" w:cstheme="minorBidi"/>
          <w:sz w:val="22"/>
          <w:szCs w:val="22"/>
          <w:lang w:eastAsia="en-GB"/>
        </w:rPr>
      </w:pPr>
      <w:r>
        <w:t>EXAMPLE: 3gpp-Sbi-Asserted-Plmn-Id: 123-455.2.3.3</w:t>
      </w:r>
      <w:r>
        <w:rPr>
          <w:rFonts w:asciiTheme="minorHAnsi" w:eastAsiaTheme="minorEastAsia" w:hAnsiTheme="minorHAnsi" w:cstheme="minorBidi"/>
          <w:sz w:val="22"/>
          <w:szCs w:val="22"/>
        </w:rPr>
        <w:tab/>
      </w:r>
      <w:r>
        <w:t>Optional to support custom headers</w:t>
      </w:r>
      <w:r>
        <w:tab/>
      </w:r>
      <w:r>
        <w:fldChar w:fldCharType="begin" w:fldLock="1"/>
      </w:r>
      <w:r>
        <w:instrText xml:space="preserve"> PAGEREF _Toc57023932 \h </w:instrText>
      </w:r>
      <w:r>
        <w:fldChar w:fldCharType="separate"/>
      </w:r>
      <w:r>
        <w:t>29</w:t>
      </w:r>
      <w:r>
        <w:fldChar w:fldCharType="end"/>
      </w:r>
    </w:p>
    <w:p w:rsidR="005F6A64" w:rsidRDefault="005F6A64">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_Toc57023933 \h </w:instrText>
      </w:r>
      <w:r>
        <w:fldChar w:fldCharType="separate"/>
      </w:r>
      <w:r>
        <w:t>29</w:t>
      </w:r>
      <w:r>
        <w:fldChar w:fldCharType="end"/>
      </w:r>
    </w:p>
    <w:p w:rsidR="005F6A64" w:rsidRDefault="005F6A64">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_Toc57023934 \h </w:instrText>
      </w:r>
      <w:r>
        <w:fldChar w:fldCharType="separate"/>
      </w:r>
      <w:r>
        <w:t>29</w:t>
      </w:r>
      <w:r>
        <w:fldChar w:fldCharType="end"/>
      </w:r>
    </w:p>
    <w:p w:rsidR="005F6A64" w:rsidRDefault="005F6A64">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rPr>
          <w:lang w:eastAsia="zh-CN"/>
        </w:rPr>
        <w:t>3gpp-Sbi-Max-Rsp-Time</w:t>
      </w:r>
      <w:r>
        <w:tab/>
      </w:r>
      <w:r>
        <w:fldChar w:fldCharType="begin" w:fldLock="1"/>
      </w:r>
      <w:r>
        <w:instrText xml:space="preserve"> PAGEREF _Toc57023935 \h </w:instrText>
      </w:r>
      <w:r>
        <w:fldChar w:fldCharType="separate"/>
      </w:r>
      <w:r>
        <w:t>29</w:t>
      </w:r>
      <w:r>
        <w:fldChar w:fldCharType="end"/>
      </w:r>
    </w:p>
    <w:p w:rsidR="005F6A64" w:rsidRDefault="005F6A64">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rPr>
          <w:lang w:eastAsia="zh-CN"/>
        </w:rPr>
        <w:t>3gpp-Sbi-Correlation-Info</w:t>
      </w:r>
      <w:r>
        <w:tab/>
      </w:r>
      <w:r>
        <w:fldChar w:fldCharType="begin" w:fldLock="1"/>
      </w:r>
      <w:r>
        <w:instrText xml:space="preserve"> PAGEREF _Toc57023936 \h </w:instrText>
      </w:r>
      <w:r>
        <w:fldChar w:fldCharType="separate"/>
      </w:r>
      <w:r>
        <w:t>30</w:t>
      </w:r>
      <w:r>
        <w:fldChar w:fldCharType="end"/>
      </w:r>
    </w:p>
    <w:p w:rsidR="005F6A64" w:rsidRDefault="005F6A6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_Toc57023937 \h </w:instrText>
      </w:r>
      <w:r>
        <w:fldChar w:fldCharType="separate"/>
      </w:r>
      <w:r>
        <w:t>31</w:t>
      </w:r>
      <w:r>
        <w:fldChar w:fldCharType="end"/>
      </w:r>
    </w:p>
    <w:p w:rsidR="005F6A64" w:rsidRDefault="005F6A6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_Toc57023938 \h </w:instrText>
      </w:r>
      <w:r>
        <w:fldChar w:fldCharType="separate"/>
      </w:r>
      <w:r>
        <w:t>31</w:t>
      </w:r>
      <w:r>
        <w:fldChar w:fldCharType="end"/>
      </w:r>
    </w:p>
    <w:p w:rsidR="005F6A64" w:rsidRDefault="005F6A6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_Toc57023939 \h </w:instrText>
      </w:r>
      <w:r>
        <w:fldChar w:fldCharType="separate"/>
      </w:r>
      <w:r>
        <w:t>31</w:t>
      </w:r>
      <w:r>
        <w:fldChar w:fldCharType="end"/>
      </w:r>
    </w:p>
    <w:p w:rsidR="005F6A64" w:rsidRDefault="005F6A64">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_Toc57023940 \h </w:instrText>
      </w:r>
      <w:r>
        <w:fldChar w:fldCharType="separate"/>
      </w:r>
      <w:r>
        <w:t>32</w:t>
      </w:r>
      <w:r>
        <w:fldChar w:fldCharType="end"/>
      </w:r>
    </w:p>
    <w:p w:rsidR="005F6A64" w:rsidRDefault="005F6A64">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_Toc57023941 \h </w:instrText>
      </w:r>
      <w:r>
        <w:fldChar w:fldCharType="separate"/>
      </w:r>
      <w:r>
        <w:t>32</w:t>
      </w:r>
      <w:r>
        <w:fldChar w:fldCharType="end"/>
      </w:r>
    </w:p>
    <w:p w:rsidR="005F6A64" w:rsidRDefault="005F6A64">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_Toc57023942 \h </w:instrText>
      </w:r>
      <w:r>
        <w:fldChar w:fldCharType="separate"/>
      </w:r>
      <w:r>
        <w:t>33</w:t>
      </w:r>
      <w:r>
        <w:fldChar w:fldCharType="end"/>
      </w:r>
    </w:p>
    <w:p w:rsidR="005F6A64" w:rsidRDefault="005F6A64">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_Toc57023943 \h </w:instrText>
      </w:r>
      <w:r>
        <w:fldChar w:fldCharType="separate"/>
      </w:r>
      <w:r>
        <w:t>38</w:t>
      </w:r>
      <w:r>
        <w:fldChar w:fldCharType="end"/>
      </w:r>
    </w:p>
    <w:p w:rsidR="005F6A64" w:rsidRDefault="005F6A64">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_Toc57023944 \h </w:instrText>
      </w:r>
      <w:r>
        <w:fldChar w:fldCharType="separate"/>
      </w:r>
      <w:r>
        <w:t>38</w:t>
      </w:r>
      <w:r>
        <w:fldChar w:fldCharType="end"/>
      </w:r>
    </w:p>
    <w:p w:rsidR="005F6A64" w:rsidRDefault="005F6A64">
      <w:pPr>
        <w:pStyle w:val="TOC3"/>
        <w:rPr>
          <w:rFonts w:asciiTheme="minorHAnsi" w:eastAsiaTheme="minorEastAsia" w:hAnsiTheme="minorHAnsi" w:cstheme="minorBidi"/>
          <w:sz w:val="22"/>
          <w:szCs w:val="22"/>
          <w:lang w:eastAsia="en-GB"/>
        </w:rPr>
      </w:pPr>
      <w:r>
        <w:lastRenderedPageBreak/>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_Toc57023945 \h </w:instrText>
      </w:r>
      <w:r>
        <w:fldChar w:fldCharType="separate"/>
      </w:r>
      <w:r>
        <w:t>39</w:t>
      </w:r>
      <w:r>
        <w:fldChar w:fldCharType="end"/>
      </w:r>
    </w:p>
    <w:p w:rsidR="005F6A64" w:rsidRDefault="005F6A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_Toc57023946 \h </w:instrText>
      </w:r>
      <w:r>
        <w:fldChar w:fldCharType="separate"/>
      </w:r>
      <w:r>
        <w:t>39</w:t>
      </w:r>
      <w:r>
        <w:fldChar w:fldCharType="end"/>
      </w:r>
    </w:p>
    <w:p w:rsidR="005F6A64" w:rsidRDefault="005F6A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_Toc57023947 \h </w:instrText>
      </w:r>
      <w:r>
        <w:fldChar w:fldCharType="separate"/>
      </w:r>
      <w:r>
        <w:t>39</w:t>
      </w:r>
      <w:r>
        <w:fldChar w:fldCharType="end"/>
      </w:r>
    </w:p>
    <w:p w:rsidR="005F6A64" w:rsidRDefault="005F6A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_Toc57023948 \h </w:instrText>
      </w:r>
      <w:r>
        <w:fldChar w:fldCharType="separate"/>
      </w:r>
      <w:r>
        <w:t>39</w:t>
      </w:r>
      <w:r>
        <w:fldChar w:fldCharType="end"/>
      </w:r>
    </w:p>
    <w:p w:rsidR="005F6A64" w:rsidRDefault="005F6A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_Toc57023949 \h </w:instrText>
      </w:r>
      <w:r>
        <w:fldChar w:fldCharType="separate"/>
      </w:r>
      <w:r>
        <w:t>40</w:t>
      </w:r>
      <w:r>
        <w:fldChar w:fldCharType="end"/>
      </w:r>
    </w:p>
    <w:p w:rsidR="005F6A64" w:rsidRDefault="005F6A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_Toc57023950 \h </w:instrText>
      </w:r>
      <w:r>
        <w:fldChar w:fldCharType="separate"/>
      </w:r>
      <w:r>
        <w:t>40</w:t>
      </w:r>
      <w:r>
        <w:fldChar w:fldCharType="end"/>
      </w:r>
    </w:p>
    <w:p w:rsidR="005F6A64" w:rsidRDefault="005F6A6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_Toc57023951 \h </w:instrText>
      </w:r>
      <w:r>
        <w:fldChar w:fldCharType="separate"/>
      </w:r>
      <w:r>
        <w:t>40</w:t>
      </w:r>
      <w:r>
        <w:fldChar w:fldCharType="end"/>
      </w:r>
    </w:p>
    <w:p w:rsidR="005F6A64" w:rsidRDefault="005F6A6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Identifying a target resource</w:t>
      </w:r>
      <w:r>
        <w:tab/>
      </w:r>
      <w:r>
        <w:fldChar w:fldCharType="begin" w:fldLock="1"/>
      </w:r>
      <w:r>
        <w:instrText xml:space="preserve"> PAGEREF _Toc57023952 \h </w:instrText>
      </w:r>
      <w:r>
        <w:fldChar w:fldCharType="separate"/>
      </w:r>
      <w:r>
        <w:t>40</w:t>
      </w:r>
      <w:r>
        <w:fldChar w:fldCharType="end"/>
      </w:r>
    </w:p>
    <w:p w:rsidR="005F6A64" w:rsidRDefault="005F6A6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Connecting inbound</w:t>
      </w:r>
      <w:r>
        <w:tab/>
      </w:r>
      <w:r>
        <w:fldChar w:fldCharType="begin" w:fldLock="1"/>
      </w:r>
      <w:r>
        <w:instrText xml:space="preserve"> PAGEREF _Toc57023953 \h </w:instrText>
      </w:r>
      <w:r>
        <w:fldChar w:fldCharType="separate"/>
      </w:r>
      <w:r>
        <w:t>40</w:t>
      </w:r>
      <w:r>
        <w:fldChar w:fldCharType="end"/>
      </w:r>
    </w:p>
    <w:p w:rsidR="005F6A64" w:rsidRDefault="005F6A6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_Toc57023954 \h </w:instrText>
      </w:r>
      <w:r>
        <w:fldChar w:fldCharType="separate"/>
      </w:r>
      <w:r>
        <w:t>40</w:t>
      </w:r>
      <w:r>
        <w:fldChar w:fldCharType="end"/>
      </w:r>
    </w:p>
    <w:p w:rsidR="005F6A64" w:rsidRDefault="005F6A6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_Toc57023955 \h </w:instrText>
      </w:r>
      <w:r>
        <w:fldChar w:fldCharType="separate"/>
      </w:r>
      <w:r>
        <w:t>40</w:t>
      </w:r>
      <w:r>
        <w:fldChar w:fldCharType="end"/>
      </w:r>
    </w:p>
    <w:p w:rsidR="005F6A64" w:rsidRDefault="005F6A64">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Routing within a PLMN</w:t>
      </w:r>
      <w:r>
        <w:tab/>
      </w:r>
      <w:r>
        <w:fldChar w:fldCharType="begin" w:fldLock="1"/>
      </w:r>
      <w:r>
        <w:instrText xml:space="preserve"> PAGEREF _Toc57023956 \h </w:instrText>
      </w:r>
      <w:r>
        <w:fldChar w:fldCharType="separate"/>
      </w:r>
      <w:r>
        <w:t>41</w:t>
      </w:r>
      <w:r>
        <w:fldChar w:fldCharType="end"/>
      </w:r>
    </w:p>
    <w:p w:rsidR="005F6A64" w:rsidRDefault="005F6A64">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Routing across PLMN</w:t>
      </w:r>
      <w:r>
        <w:tab/>
      </w:r>
      <w:r>
        <w:fldChar w:fldCharType="begin" w:fldLock="1"/>
      </w:r>
      <w:r>
        <w:instrText xml:space="preserve"> PAGEREF _Toc57023957 \h </w:instrText>
      </w:r>
      <w:r>
        <w:fldChar w:fldCharType="separate"/>
      </w:r>
      <w:r>
        <w:t>41</w:t>
      </w:r>
      <w:r>
        <w:fldChar w:fldCharType="end"/>
      </w:r>
    </w:p>
    <w:p w:rsidR="005F6A64" w:rsidRDefault="005F6A64">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_Toc57023958 \h </w:instrText>
      </w:r>
      <w:r>
        <w:fldChar w:fldCharType="separate"/>
      </w:r>
      <w:r>
        <w:t>41</w:t>
      </w:r>
      <w:r>
        <w:fldChar w:fldCharType="end"/>
      </w:r>
    </w:p>
    <w:p w:rsidR="005F6A64" w:rsidRDefault="005F6A64">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Use of telescopic FQDN between NFs and SEPP within a PLMN</w:t>
      </w:r>
      <w:r>
        <w:tab/>
      </w:r>
      <w:r>
        <w:fldChar w:fldCharType="begin" w:fldLock="1"/>
      </w:r>
      <w:r>
        <w:instrText xml:space="preserve"> PAGEREF _Toc57023959 \h </w:instrText>
      </w:r>
      <w:r>
        <w:fldChar w:fldCharType="separate"/>
      </w:r>
      <w:r>
        <w:t>42</w:t>
      </w:r>
      <w:r>
        <w:fldChar w:fldCharType="end"/>
      </w:r>
    </w:p>
    <w:p w:rsidR="005F6A64" w:rsidRDefault="005F6A64">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_Toc57023960 \h </w:instrText>
      </w:r>
      <w:r>
        <w:fldChar w:fldCharType="separate"/>
      </w:r>
      <w:r>
        <w:t>42</w:t>
      </w:r>
      <w:r>
        <w:fldChar w:fldCharType="end"/>
      </w:r>
    </w:p>
    <w:p w:rsidR="005F6A64" w:rsidRDefault="005F6A64">
      <w:pPr>
        <w:pStyle w:val="TOC5"/>
        <w:rPr>
          <w:rFonts w:asciiTheme="minorHAnsi" w:eastAsiaTheme="minorEastAsia" w:hAnsiTheme="minorHAnsi" w:cstheme="minorBidi"/>
          <w:sz w:val="22"/>
          <w:szCs w:val="22"/>
          <w:lang w:eastAsia="en-GB"/>
        </w:rPr>
      </w:pPr>
      <w:r>
        <w:t>6.1.4.3.4</w:t>
      </w:r>
      <w:r>
        <w:rPr>
          <w:rFonts w:asciiTheme="minorHAnsi" w:eastAsiaTheme="minorEastAsia" w:hAnsiTheme="minorHAnsi" w:cstheme="minorBidi"/>
          <w:sz w:val="22"/>
          <w:szCs w:val="22"/>
          <w:lang w:eastAsia="en-GB"/>
        </w:rPr>
        <w:tab/>
      </w:r>
      <w:r>
        <w:t>Routing between SEPPs</w:t>
      </w:r>
      <w:r>
        <w:tab/>
      </w:r>
      <w:r>
        <w:fldChar w:fldCharType="begin" w:fldLock="1"/>
      </w:r>
      <w:r>
        <w:instrText xml:space="preserve"> PAGEREF _Toc57023961 \h </w:instrText>
      </w:r>
      <w:r>
        <w:fldChar w:fldCharType="separate"/>
      </w:r>
      <w:r>
        <w:t>42</w:t>
      </w:r>
      <w:r>
        <w:fldChar w:fldCharType="end"/>
      </w:r>
    </w:p>
    <w:p w:rsidR="005F6A64" w:rsidRDefault="005F6A6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Host header</w:t>
      </w:r>
      <w:r>
        <w:tab/>
      </w:r>
      <w:r>
        <w:fldChar w:fldCharType="begin" w:fldLock="1"/>
      </w:r>
      <w:r>
        <w:instrText xml:space="preserve"> PAGEREF _Toc57023962 \h </w:instrText>
      </w:r>
      <w:r>
        <w:fldChar w:fldCharType="separate"/>
      </w:r>
      <w:r>
        <w:t>43</w:t>
      </w:r>
      <w:r>
        <w:fldChar w:fldCharType="end"/>
      </w:r>
    </w:p>
    <w:p w:rsidR="005F6A64" w:rsidRDefault="005F6A6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Message forwarding</w:t>
      </w:r>
      <w:r>
        <w:tab/>
      </w:r>
      <w:r>
        <w:fldChar w:fldCharType="begin" w:fldLock="1"/>
      </w:r>
      <w:r>
        <w:instrText xml:space="preserve"> PAGEREF _Toc57023963 \h </w:instrText>
      </w:r>
      <w:r>
        <w:fldChar w:fldCharType="separate"/>
      </w:r>
      <w:r>
        <w:t>43</w:t>
      </w:r>
      <w:r>
        <w:fldChar w:fldCharType="end"/>
      </w:r>
    </w:p>
    <w:p w:rsidR="005F6A64" w:rsidRDefault="005F6A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_Toc57023964 \h </w:instrText>
      </w:r>
      <w:r>
        <w:fldChar w:fldCharType="separate"/>
      </w:r>
      <w:r>
        <w:t>43</w:t>
      </w:r>
      <w:r>
        <w:fldChar w:fldCharType="end"/>
      </w:r>
    </w:p>
    <w:p w:rsidR="005F6A64" w:rsidRDefault="005F6A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_Toc57023965 \h </w:instrText>
      </w:r>
      <w:r>
        <w:fldChar w:fldCharType="separate"/>
      </w:r>
      <w:r>
        <w:t>44</w:t>
      </w:r>
      <w:r>
        <w:fldChar w:fldCharType="end"/>
      </w:r>
    </w:p>
    <w:p w:rsidR="005F6A64" w:rsidRDefault="005F6A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_Toc57023966 \h </w:instrText>
      </w:r>
      <w:r>
        <w:fldChar w:fldCharType="separate"/>
      </w:r>
      <w:r>
        <w:t>44</w:t>
      </w:r>
      <w:r>
        <w:fldChar w:fldCharType="end"/>
      </w:r>
    </w:p>
    <w:p w:rsidR="005F6A64" w:rsidRDefault="005F6A6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Load Control based on load signalled via the NRF</w:t>
      </w:r>
      <w:r>
        <w:tab/>
      </w:r>
      <w:r>
        <w:fldChar w:fldCharType="begin" w:fldLock="1"/>
      </w:r>
      <w:r>
        <w:instrText xml:space="preserve"> PAGEREF _Toc57023967 \h </w:instrText>
      </w:r>
      <w:r>
        <w:fldChar w:fldCharType="separate"/>
      </w:r>
      <w:r>
        <w:t>44</w:t>
      </w:r>
      <w:r>
        <w:fldChar w:fldCharType="end"/>
      </w:r>
    </w:p>
    <w:p w:rsidR="005F6A64" w:rsidRDefault="005F6A6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Load Control based on LCI Header</w:t>
      </w:r>
      <w:r>
        <w:tab/>
      </w:r>
      <w:r>
        <w:fldChar w:fldCharType="begin" w:fldLock="1"/>
      </w:r>
      <w:r>
        <w:instrText xml:space="preserve"> PAGEREF _Toc57023968 \h </w:instrText>
      </w:r>
      <w:r>
        <w:fldChar w:fldCharType="separate"/>
      </w:r>
      <w:r>
        <w:t>44</w:t>
      </w:r>
      <w:r>
        <w:fldChar w:fldCharType="end"/>
      </w:r>
    </w:p>
    <w:p w:rsidR="005F6A64" w:rsidRDefault="005F6A6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_Toc57023969 \h </w:instrText>
      </w:r>
      <w:r>
        <w:fldChar w:fldCharType="separate"/>
      </w:r>
      <w:r>
        <w:t>44</w:t>
      </w:r>
      <w:r>
        <w:fldChar w:fldCharType="end"/>
      </w:r>
    </w:p>
    <w:p w:rsidR="005F6A64" w:rsidRDefault="005F6A6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rPr>
          <w:lang w:eastAsia="zh-CN"/>
        </w:rPr>
        <w:t>Conveyance of Load Control Information</w:t>
      </w:r>
      <w:r>
        <w:tab/>
      </w:r>
      <w:r>
        <w:fldChar w:fldCharType="begin" w:fldLock="1"/>
      </w:r>
      <w:r>
        <w:instrText xml:space="preserve"> PAGEREF _Toc57023970 \h </w:instrText>
      </w:r>
      <w:r>
        <w:fldChar w:fldCharType="separate"/>
      </w:r>
      <w:r>
        <w:t>45</w:t>
      </w:r>
      <w:r>
        <w:fldChar w:fldCharType="end"/>
      </w:r>
    </w:p>
    <w:p w:rsidR="005F6A64" w:rsidRDefault="005F6A64">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Frequency of Conveyance</w:t>
      </w:r>
      <w:r>
        <w:tab/>
      </w:r>
      <w:r>
        <w:fldChar w:fldCharType="begin" w:fldLock="1"/>
      </w:r>
      <w:r>
        <w:instrText xml:space="preserve"> PAGEREF _Toc57023971 \h </w:instrText>
      </w:r>
      <w:r>
        <w:fldChar w:fldCharType="separate"/>
      </w:r>
      <w:r>
        <w:t>45</w:t>
      </w:r>
      <w:r>
        <w:fldChar w:fldCharType="end"/>
      </w:r>
    </w:p>
    <w:p w:rsidR="005F6A64" w:rsidRDefault="005F6A64">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Load Control Information</w:t>
      </w:r>
      <w:r>
        <w:tab/>
      </w:r>
      <w:r>
        <w:fldChar w:fldCharType="begin" w:fldLock="1"/>
      </w:r>
      <w:r>
        <w:instrText xml:space="preserve"> PAGEREF _Toc57023972 \h </w:instrText>
      </w:r>
      <w:r>
        <w:fldChar w:fldCharType="separate"/>
      </w:r>
      <w:r>
        <w:t>45</w:t>
      </w:r>
      <w:r>
        <w:fldChar w:fldCharType="end"/>
      </w:r>
    </w:p>
    <w:p w:rsidR="005F6A64" w:rsidRDefault="005F6A64">
      <w:pPr>
        <w:pStyle w:val="TOC5"/>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rPr>
        <w:tab/>
      </w:r>
      <w:r>
        <w:rPr>
          <w:lang w:eastAsia="zh-CN"/>
        </w:rPr>
        <w:t>General Description</w:t>
      </w:r>
      <w:r>
        <w:tab/>
      </w:r>
      <w:r>
        <w:fldChar w:fldCharType="begin" w:fldLock="1"/>
      </w:r>
      <w:r>
        <w:instrText xml:space="preserve"> PAGEREF _Toc57023973 \h </w:instrText>
      </w:r>
      <w:r>
        <w:fldChar w:fldCharType="separate"/>
      </w:r>
      <w:r>
        <w:t>45</w:t>
      </w:r>
      <w:r>
        <w:fldChar w:fldCharType="end"/>
      </w:r>
    </w:p>
    <w:p w:rsidR="005F6A64" w:rsidRDefault="005F6A64">
      <w:pPr>
        <w:pStyle w:val="TOC5"/>
        <w:rPr>
          <w:rFonts w:asciiTheme="minorHAnsi" w:eastAsiaTheme="minorEastAsia" w:hAnsiTheme="minorHAnsi" w:cstheme="minorBidi"/>
          <w:sz w:val="22"/>
          <w:szCs w:val="22"/>
          <w:lang w:eastAsia="en-GB"/>
        </w:rPr>
      </w:pPr>
      <w:r>
        <w:t>6.3.3.4.2</w:t>
      </w:r>
      <w:r>
        <w:rPr>
          <w:rFonts w:asciiTheme="minorHAnsi" w:eastAsiaTheme="minorEastAsia" w:hAnsiTheme="minorHAnsi" w:cstheme="minorBidi"/>
          <w:sz w:val="22"/>
          <w:szCs w:val="22"/>
        </w:rPr>
        <w:tab/>
      </w:r>
      <w:r>
        <w:rPr>
          <w:lang w:eastAsia="zh-CN"/>
        </w:rPr>
        <w:t>Load Control Timestamp</w:t>
      </w:r>
      <w:r>
        <w:tab/>
      </w:r>
      <w:r>
        <w:fldChar w:fldCharType="begin" w:fldLock="1"/>
      </w:r>
      <w:r>
        <w:instrText xml:space="preserve"> PAGEREF _Toc57023974 \h </w:instrText>
      </w:r>
      <w:r>
        <w:fldChar w:fldCharType="separate"/>
      </w:r>
      <w:r>
        <w:t>45</w:t>
      </w:r>
      <w:r>
        <w:fldChar w:fldCharType="end"/>
      </w:r>
    </w:p>
    <w:p w:rsidR="005F6A64" w:rsidRDefault="005F6A64">
      <w:pPr>
        <w:pStyle w:val="TOC5"/>
        <w:rPr>
          <w:rFonts w:asciiTheme="minorHAnsi" w:eastAsiaTheme="minorEastAsia" w:hAnsiTheme="minorHAnsi" w:cstheme="minorBidi"/>
          <w:sz w:val="22"/>
          <w:szCs w:val="22"/>
          <w:lang w:eastAsia="en-GB"/>
        </w:rPr>
      </w:pPr>
      <w:r>
        <w:t>6.3.3.4.3</w:t>
      </w:r>
      <w:r>
        <w:rPr>
          <w:rFonts w:asciiTheme="minorHAnsi" w:eastAsiaTheme="minorEastAsia" w:hAnsiTheme="minorHAnsi" w:cstheme="minorBidi"/>
          <w:sz w:val="22"/>
          <w:szCs w:val="22"/>
        </w:rPr>
        <w:tab/>
      </w:r>
      <w:r>
        <w:rPr>
          <w:lang w:eastAsia="zh-CN"/>
        </w:rPr>
        <w:t>Load Metric</w:t>
      </w:r>
      <w:r>
        <w:tab/>
      </w:r>
      <w:r>
        <w:fldChar w:fldCharType="begin" w:fldLock="1"/>
      </w:r>
      <w:r>
        <w:instrText xml:space="preserve"> PAGEREF _Toc57023975 \h </w:instrText>
      </w:r>
      <w:r>
        <w:fldChar w:fldCharType="separate"/>
      </w:r>
      <w:r>
        <w:t>46</w:t>
      </w:r>
      <w:r>
        <w:fldChar w:fldCharType="end"/>
      </w:r>
    </w:p>
    <w:p w:rsidR="005F6A64" w:rsidRDefault="005F6A64">
      <w:pPr>
        <w:pStyle w:val="TOC5"/>
        <w:rPr>
          <w:rFonts w:asciiTheme="minorHAnsi" w:eastAsiaTheme="minorEastAsia" w:hAnsiTheme="minorHAnsi" w:cstheme="minorBidi"/>
          <w:sz w:val="22"/>
          <w:szCs w:val="22"/>
          <w:lang w:eastAsia="en-GB"/>
        </w:rPr>
      </w:pPr>
      <w:r>
        <w:t>6.3.3.4.4</w:t>
      </w:r>
      <w:r>
        <w:rPr>
          <w:rFonts w:asciiTheme="minorHAnsi" w:eastAsiaTheme="minorEastAsia" w:hAnsiTheme="minorHAnsi" w:cstheme="minorBidi"/>
          <w:sz w:val="22"/>
          <w:szCs w:val="22"/>
        </w:rPr>
        <w:tab/>
      </w:r>
      <w:r>
        <w:rPr>
          <w:lang w:eastAsia="zh-CN"/>
        </w:rPr>
        <w:t>Scope of LCI</w:t>
      </w:r>
      <w:r>
        <w:tab/>
      </w:r>
      <w:r>
        <w:fldChar w:fldCharType="begin" w:fldLock="1"/>
      </w:r>
      <w:r>
        <w:instrText xml:space="preserve"> PAGEREF _Toc57023976 \h </w:instrText>
      </w:r>
      <w:r>
        <w:fldChar w:fldCharType="separate"/>
      </w:r>
      <w:r>
        <w:t>46</w:t>
      </w:r>
      <w:r>
        <w:fldChar w:fldCharType="end"/>
      </w:r>
    </w:p>
    <w:p w:rsidR="005F6A64" w:rsidRDefault="005F6A64">
      <w:pPr>
        <w:pStyle w:val="TOC6"/>
        <w:rPr>
          <w:rFonts w:asciiTheme="minorHAnsi" w:eastAsiaTheme="minorEastAsia" w:hAnsiTheme="minorHAnsi" w:cstheme="minorBidi"/>
          <w:sz w:val="22"/>
          <w:szCs w:val="22"/>
          <w:lang w:eastAsia="en-GB"/>
        </w:rPr>
      </w:pPr>
      <w:r>
        <w:t>6.3.3.4.4.1</w:t>
      </w:r>
      <w:r>
        <w:rPr>
          <w:rFonts w:asciiTheme="minorHAnsi" w:eastAsiaTheme="minorEastAsia" w:hAnsiTheme="minorHAnsi" w:cstheme="minorBidi"/>
          <w:sz w:val="22"/>
          <w:szCs w:val="22"/>
        </w:rPr>
        <w:tab/>
      </w:r>
      <w:r>
        <w:t>Introduction</w:t>
      </w:r>
      <w:r>
        <w:tab/>
      </w:r>
      <w:r>
        <w:fldChar w:fldCharType="begin" w:fldLock="1"/>
      </w:r>
      <w:r>
        <w:instrText xml:space="preserve"> PAGEREF _Toc57023977 \h </w:instrText>
      </w:r>
      <w:r>
        <w:fldChar w:fldCharType="separate"/>
      </w:r>
      <w:r>
        <w:t>46</w:t>
      </w:r>
      <w:r>
        <w:fldChar w:fldCharType="end"/>
      </w:r>
    </w:p>
    <w:p w:rsidR="005F6A64" w:rsidRDefault="005F6A64">
      <w:pPr>
        <w:pStyle w:val="TOC6"/>
        <w:rPr>
          <w:rFonts w:asciiTheme="minorHAnsi" w:eastAsiaTheme="minorEastAsia" w:hAnsiTheme="minorHAnsi" w:cstheme="minorBidi"/>
          <w:sz w:val="22"/>
          <w:szCs w:val="22"/>
          <w:lang w:eastAsia="en-GB"/>
        </w:rPr>
      </w:pPr>
      <w:r>
        <w:t>6.3.3.4.4.2</w:t>
      </w:r>
      <w:r>
        <w:rPr>
          <w:rFonts w:asciiTheme="minorHAnsi" w:eastAsiaTheme="minorEastAsia" w:hAnsiTheme="minorHAnsi" w:cstheme="minorBidi"/>
          <w:sz w:val="22"/>
          <w:szCs w:val="22"/>
        </w:rPr>
        <w:tab/>
      </w:r>
      <w:r>
        <w:t>Scope of LCI signalled by an NF Service Producer</w:t>
      </w:r>
      <w:r>
        <w:tab/>
      </w:r>
      <w:r>
        <w:fldChar w:fldCharType="begin" w:fldLock="1"/>
      </w:r>
      <w:r>
        <w:instrText xml:space="preserve"> PAGEREF _Toc57023978 \h </w:instrText>
      </w:r>
      <w:r>
        <w:fldChar w:fldCharType="separate"/>
      </w:r>
      <w:r>
        <w:t>46</w:t>
      </w:r>
      <w:r>
        <w:fldChar w:fldCharType="end"/>
      </w:r>
    </w:p>
    <w:p w:rsidR="005F6A64" w:rsidRDefault="005F6A64">
      <w:pPr>
        <w:pStyle w:val="TOC7"/>
        <w:rPr>
          <w:rFonts w:asciiTheme="minorHAnsi" w:eastAsiaTheme="minorEastAsia" w:hAnsiTheme="minorHAnsi" w:cstheme="minorBidi"/>
          <w:sz w:val="22"/>
          <w:szCs w:val="22"/>
          <w:lang w:eastAsia="en-GB"/>
        </w:rPr>
      </w:pPr>
      <w:r>
        <w:t>6.3.3.4.4.2.1</w:t>
      </w:r>
      <w:r>
        <w:rPr>
          <w:rFonts w:asciiTheme="minorHAnsi" w:eastAsiaTheme="minorEastAsia" w:hAnsiTheme="minorHAnsi" w:cstheme="minorBidi"/>
          <w:sz w:val="22"/>
          <w:szCs w:val="22"/>
        </w:rPr>
        <w:tab/>
      </w:r>
      <w:r>
        <w:t>General</w:t>
      </w:r>
      <w:r>
        <w:tab/>
      </w:r>
      <w:r>
        <w:fldChar w:fldCharType="begin" w:fldLock="1"/>
      </w:r>
      <w:r>
        <w:instrText xml:space="preserve"> PAGEREF _Toc57023979 \h </w:instrText>
      </w:r>
      <w:r>
        <w:fldChar w:fldCharType="separate"/>
      </w:r>
      <w:r>
        <w:t>46</w:t>
      </w:r>
      <w:r>
        <w:fldChar w:fldCharType="end"/>
      </w:r>
    </w:p>
    <w:p w:rsidR="005F6A64" w:rsidRDefault="005F6A64">
      <w:pPr>
        <w:pStyle w:val="TOC7"/>
        <w:rPr>
          <w:rFonts w:asciiTheme="minorHAnsi" w:eastAsiaTheme="minorEastAsia" w:hAnsiTheme="minorHAnsi" w:cstheme="minorBidi"/>
          <w:sz w:val="22"/>
          <w:szCs w:val="22"/>
          <w:lang w:eastAsia="en-GB"/>
        </w:rPr>
      </w:pPr>
      <w:r>
        <w:t>6.3.3.4.4.2.2</w:t>
      </w:r>
      <w:r>
        <w:rPr>
          <w:rFonts w:asciiTheme="minorHAnsi" w:eastAsiaTheme="minorEastAsia" w:hAnsiTheme="minorHAnsi" w:cstheme="minorBidi"/>
          <w:sz w:val="22"/>
          <w:szCs w:val="22"/>
        </w:rPr>
        <w:tab/>
      </w:r>
      <w:r>
        <w:t>Additional scope parameters for S-NSSAI/DNN based load control by SMF</w:t>
      </w:r>
      <w:r>
        <w:tab/>
      </w:r>
      <w:r>
        <w:fldChar w:fldCharType="begin" w:fldLock="1"/>
      </w:r>
      <w:r>
        <w:instrText xml:space="preserve"> PAGEREF _Toc57023980 \h </w:instrText>
      </w:r>
      <w:r>
        <w:fldChar w:fldCharType="separate"/>
      </w:r>
      <w:r>
        <w:t>46</w:t>
      </w:r>
      <w:r>
        <w:fldChar w:fldCharType="end"/>
      </w:r>
    </w:p>
    <w:p w:rsidR="005F6A64" w:rsidRDefault="005F6A64">
      <w:pPr>
        <w:pStyle w:val="TOC6"/>
        <w:rPr>
          <w:rFonts w:asciiTheme="minorHAnsi" w:eastAsiaTheme="minorEastAsia" w:hAnsiTheme="minorHAnsi" w:cstheme="minorBidi"/>
          <w:sz w:val="22"/>
          <w:szCs w:val="22"/>
          <w:lang w:eastAsia="en-GB"/>
        </w:rPr>
      </w:pPr>
      <w:r>
        <w:t>6.3.3.4.4.3</w:t>
      </w:r>
      <w:r>
        <w:rPr>
          <w:rFonts w:asciiTheme="minorHAnsi" w:eastAsiaTheme="minorEastAsia" w:hAnsiTheme="minorHAnsi" w:cstheme="minorBidi"/>
          <w:sz w:val="22"/>
          <w:szCs w:val="22"/>
        </w:rPr>
        <w:tab/>
      </w:r>
      <w:r>
        <w:t>Scope of LCI signalled by an SCP</w:t>
      </w:r>
      <w:r>
        <w:tab/>
      </w:r>
      <w:r>
        <w:fldChar w:fldCharType="begin" w:fldLock="1"/>
      </w:r>
      <w:r>
        <w:instrText xml:space="preserve"> PAGEREF _Toc57023981 \h </w:instrText>
      </w:r>
      <w:r>
        <w:fldChar w:fldCharType="separate"/>
      </w:r>
      <w:r>
        <w:t>47</w:t>
      </w:r>
      <w:r>
        <w:fldChar w:fldCharType="end"/>
      </w:r>
    </w:p>
    <w:p w:rsidR="005F6A64" w:rsidRDefault="005F6A64">
      <w:pPr>
        <w:pStyle w:val="TOC5"/>
        <w:rPr>
          <w:rFonts w:asciiTheme="minorHAnsi" w:eastAsiaTheme="minorEastAsia" w:hAnsiTheme="minorHAnsi" w:cstheme="minorBidi"/>
          <w:sz w:val="22"/>
          <w:szCs w:val="22"/>
          <w:lang w:eastAsia="en-GB"/>
        </w:rPr>
      </w:pPr>
      <w:r>
        <w:t>6.3.3.4.5</w:t>
      </w:r>
      <w:r>
        <w:rPr>
          <w:rFonts w:asciiTheme="minorHAnsi" w:eastAsiaTheme="minorEastAsia" w:hAnsiTheme="minorHAnsi" w:cstheme="minorBidi"/>
          <w:sz w:val="22"/>
          <w:szCs w:val="22"/>
        </w:rPr>
        <w:tab/>
      </w:r>
      <w:r>
        <w:rPr>
          <w:lang w:eastAsia="zh-CN"/>
        </w:rPr>
        <w:t>S-NSSAI/DNN Relative Capacity</w:t>
      </w:r>
      <w:r>
        <w:tab/>
      </w:r>
      <w:r>
        <w:fldChar w:fldCharType="begin" w:fldLock="1"/>
      </w:r>
      <w:r>
        <w:instrText xml:space="preserve"> PAGEREF _Toc57023982 \h </w:instrText>
      </w:r>
      <w:r>
        <w:fldChar w:fldCharType="separate"/>
      </w:r>
      <w:r>
        <w:t>48</w:t>
      </w:r>
      <w:r>
        <w:fldChar w:fldCharType="end"/>
      </w:r>
    </w:p>
    <w:p w:rsidR="005F6A64" w:rsidRDefault="005F6A64">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rPr>
        <w:tab/>
      </w:r>
      <w:r>
        <w:t xml:space="preserve">LC-H </w:t>
      </w:r>
      <w:r>
        <w:rPr>
          <w:lang w:eastAsia="zh-CN"/>
        </w:rPr>
        <w:t>feature support</w:t>
      </w:r>
      <w:r>
        <w:tab/>
      </w:r>
      <w:r>
        <w:fldChar w:fldCharType="begin" w:fldLock="1"/>
      </w:r>
      <w:r>
        <w:instrText xml:space="preserve"> PAGEREF _Toc57023983 \h </w:instrText>
      </w:r>
      <w:r>
        <w:fldChar w:fldCharType="separate"/>
      </w:r>
      <w:r>
        <w:t>48</w:t>
      </w:r>
      <w:r>
        <w:fldChar w:fldCharType="end"/>
      </w:r>
    </w:p>
    <w:p w:rsidR="005F6A64" w:rsidRDefault="005F6A64">
      <w:pPr>
        <w:pStyle w:val="TOC5"/>
        <w:rPr>
          <w:rFonts w:asciiTheme="minorHAnsi" w:eastAsiaTheme="minorEastAsia" w:hAnsiTheme="minorHAnsi" w:cstheme="minorBidi"/>
          <w:sz w:val="22"/>
          <w:szCs w:val="22"/>
          <w:lang w:eastAsia="en-GB"/>
        </w:rPr>
      </w:pPr>
      <w:r>
        <w:t>6.3.3.5.1</w:t>
      </w:r>
      <w:r>
        <w:rPr>
          <w:rFonts w:asciiTheme="minorHAnsi" w:eastAsiaTheme="minorEastAsia" w:hAnsiTheme="minorHAnsi" w:cstheme="minorBid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_Toc57023984 \h </w:instrText>
      </w:r>
      <w:r>
        <w:fldChar w:fldCharType="separate"/>
      </w:r>
      <w:r>
        <w:t>48</w:t>
      </w:r>
      <w:r>
        <w:fldChar w:fldCharType="end"/>
      </w:r>
    </w:p>
    <w:p w:rsidR="005F6A64" w:rsidRDefault="005F6A64">
      <w:pPr>
        <w:pStyle w:val="TOC5"/>
        <w:rPr>
          <w:rFonts w:asciiTheme="minorHAnsi" w:eastAsiaTheme="minorEastAsia" w:hAnsiTheme="minorHAnsi" w:cstheme="minorBidi"/>
          <w:sz w:val="22"/>
          <w:szCs w:val="22"/>
          <w:lang w:eastAsia="en-GB"/>
        </w:rPr>
      </w:pPr>
      <w:r>
        <w:t>6.3.3.5.2</w:t>
      </w:r>
      <w:r>
        <w:rPr>
          <w:rFonts w:asciiTheme="minorHAnsi" w:eastAsiaTheme="minorEastAsia" w:hAnsiTheme="minorHAnsi" w:cstheme="minorBid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_Toc57023985 \h </w:instrText>
      </w:r>
      <w:r>
        <w:fldChar w:fldCharType="separate"/>
      </w:r>
      <w:r>
        <w:t>48</w:t>
      </w:r>
      <w:r>
        <w:fldChar w:fldCharType="end"/>
      </w:r>
    </w:p>
    <w:p w:rsidR="005F6A64" w:rsidRDefault="005F6A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_Toc57023986 \h </w:instrText>
      </w:r>
      <w:r>
        <w:fldChar w:fldCharType="separate"/>
      </w:r>
      <w:r>
        <w:t>48</w:t>
      </w:r>
      <w:r>
        <w:fldChar w:fldCharType="end"/>
      </w:r>
    </w:p>
    <w:p w:rsidR="005F6A64" w:rsidRDefault="005F6A6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_Toc57023987 \h </w:instrText>
      </w:r>
      <w:r>
        <w:fldChar w:fldCharType="separate"/>
      </w:r>
      <w:r>
        <w:t>48</w:t>
      </w:r>
      <w:r>
        <w:fldChar w:fldCharType="end"/>
      </w:r>
    </w:p>
    <w:p w:rsidR="005F6A64" w:rsidRDefault="005F6A6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_Toc57023988 \h </w:instrText>
      </w:r>
      <w:r>
        <w:fldChar w:fldCharType="separate"/>
      </w:r>
      <w:r>
        <w:t>49</w:t>
      </w:r>
      <w:r>
        <w:fldChar w:fldCharType="end"/>
      </w:r>
    </w:p>
    <w:p w:rsidR="005F6A64" w:rsidRDefault="005F6A6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_Toc57023989 \h </w:instrText>
      </w:r>
      <w:r>
        <w:fldChar w:fldCharType="separate"/>
      </w:r>
      <w:r>
        <w:t>49</w:t>
      </w:r>
      <w:r>
        <w:fldChar w:fldCharType="end"/>
      </w:r>
    </w:p>
    <w:p w:rsidR="005F6A64" w:rsidRDefault="005F6A6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_Toc57023990 \h </w:instrText>
      </w:r>
      <w:r>
        <w:fldChar w:fldCharType="separate"/>
      </w:r>
      <w:r>
        <w:t>49</w:t>
      </w:r>
      <w:r>
        <w:fldChar w:fldCharType="end"/>
      </w:r>
    </w:p>
    <w:p w:rsidR="005F6A64" w:rsidRDefault="005F6A64">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_Toc57023991 \h </w:instrText>
      </w:r>
      <w:r>
        <w:fldChar w:fldCharType="separate"/>
      </w:r>
      <w:r>
        <w:t>49</w:t>
      </w:r>
      <w:r>
        <w:fldChar w:fldCharType="end"/>
      </w:r>
    </w:p>
    <w:p w:rsidR="005F6A64" w:rsidRDefault="005F6A64">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_Toc57023992 \h </w:instrText>
      </w:r>
      <w:r>
        <w:fldChar w:fldCharType="separate"/>
      </w:r>
      <w:r>
        <w:t>50</w:t>
      </w:r>
      <w:r>
        <w:fldChar w:fldCharType="end"/>
      </w:r>
    </w:p>
    <w:p w:rsidR="005F6A64" w:rsidRDefault="005F6A6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t>Overload Control based on OCI Header</w:t>
      </w:r>
      <w:r>
        <w:tab/>
      </w:r>
      <w:r>
        <w:fldChar w:fldCharType="begin" w:fldLock="1"/>
      </w:r>
      <w:r>
        <w:instrText xml:space="preserve"> PAGEREF _Toc57023993 \h </w:instrText>
      </w:r>
      <w:r>
        <w:fldChar w:fldCharType="separate"/>
      </w:r>
      <w:r>
        <w:t>50</w:t>
      </w:r>
      <w:r>
        <w:fldChar w:fldCharType="end"/>
      </w:r>
    </w:p>
    <w:p w:rsidR="005F6A64" w:rsidRDefault="005F6A64">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_Toc57023994 \h </w:instrText>
      </w:r>
      <w:r>
        <w:fldChar w:fldCharType="separate"/>
      </w:r>
      <w:r>
        <w:t>50</w:t>
      </w:r>
      <w:r>
        <w:fldChar w:fldCharType="end"/>
      </w:r>
    </w:p>
    <w:p w:rsidR="005F6A64" w:rsidRDefault="005F6A64">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rPr>
        <w:tab/>
      </w:r>
      <w:r>
        <w:rPr>
          <w:lang w:eastAsia="zh-CN"/>
        </w:rPr>
        <w:t>Conveyance of Overload Control Information</w:t>
      </w:r>
      <w:r>
        <w:tab/>
      </w:r>
      <w:r>
        <w:fldChar w:fldCharType="begin" w:fldLock="1"/>
      </w:r>
      <w:r>
        <w:instrText xml:space="preserve"> PAGEREF _Toc57023995 \h </w:instrText>
      </w:r>
      <w:r>
        <w:fldChar w:fldCharType="separate"/>
      </w:r>
      <w:r>
        <w:t>50</w:t>
      </w:r>
      <w:r>
        <w:fldChar w:fldCharType="end"/>
      </w:r>
    </w:p>
    <w:p w:rsidR="005F6A64" w:rsidRDefault="005F6A64">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Frequency of Conveyance</w:t>
      </w:r>
      <w:r>
        <w:tab/>
      </w:r>
      <w:r>
        <w:fldChar w:fldCharType="begin" w:fldLock="1"/>
      </w:r>
      <w:r>
        <w:instrText xml:space="preserve"> PAGEREF _Toc57023996 \h </w:instrText>
      </w:r>
      <w:r>
        <w:fldChar w:fldCharType="separate"/>
      </w:r>
      <w:r>
        <w:t>50</w:t>
      </w:r>
      <w:r>
        <w:fldChar w:fldCharType="end"/>
      </w:r>
    </w:p>
    <w:p w:rsidR="005F6A64" w:rsidRDefault="005F6A64">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Overload Control Information</w:t>
      </w:r>
      <w:r>
        <w:tab/>
      </w:r>
      <w:r>
        <w:fldChar w:fldCharType="begin" w:fldLock="1"/>
      </w:r>
      <w:r>
        <w:instrText xml:space="preserve"> PAGEREF _Toc57023997 \h </w:instrText>
      </w:r>
      <w:r>
        <w:fldChar w:fldCharType="separate"/>
      </w:r>
      <w:r>
        <w:t>51</w:t>
      </w:r>
      <w:r>
        <w:fldChar w:fldCharType="end"/>
      </w:r>
    </w:p>
    <w:p w:rsidR="005F6A64" w:rsidRDefault="005F6A64">
      <w:pPr>
        <w:pStyle w:val="TOC5"/>
        <w:rPr>
          <w:rFonts w:asciiTheme="minorHAnsi" w:eastAsiaTheme="minorEastAsia" w:hAnsiTheme="minorHAnsi" w:cstheme="minorBidi"/>
          <w:sz w:val="22"/>
          <w:szCs w:val="22"/>
          <w:lang w:eastAsia="en-GB"/>
        </w:rPr>
      </w:pPr>
      <w:r>
        <w:t>6.4.3.4.1</w:t>
      </w:r>
      <w:r>
        <w:rPr>
          <w:rFonts w:asciiTheme="minorHAnsi" w:eastAsiaTheme="minorEastAsia" w:hAnsiTheme="minorHAnsi" w:cstheme="minorBidi"/>
          <w:sz w:val="22"/>
          <w:szCs w:val="22"/>
        </w:rPr>
        <w:tab/>
      </w:r>
      <w:r>
        <w:rPr>
          <w:lang w:eastAsia="zh-CN"/>
        </w:rPr>
        <w:t>General Description</w:t>
      </w:r>
      <w:r>
        <w:tab/>
      </w:r>
      <w:r>
        <w:fldChar w:fldCharType="begin" w:fldLock="1"/>
      </w:r>
      <w:r>
        <w:instrText xml:space="preserve"> PAGEREF _Toc57023998 \h </w:instrText>
      </w:r>
      <w:r>
        <w:fldChar w:fldCharType="separate"/>
      </w:r>
      <w:r>
        <w:t>51</w:t>
      </w:r>
      <w:r>
        <w:fldChar w:fldCharType="end"/>
      </w:r>
    </w:p>
    <w:p w:rsidR="005F6A64" w:rsidRDefault="005F6A64">
      <w:pPr>
        <w:pStyle w:val="TOC5"/>
        <w:rPr>
          <w:rFonts w:asciiTheme="minorHAnsi" w:eastAsiaTheme="minorEastAsia" w:hAnsiTheme="minorHAnsi" w:cstheme="minorBidi"/>
          <w:sz w:val="22"/>
          <w:szCs w:val="22"/>
          <w:lang w:eastAsia="en-GB"/>
        </w:rPr>
      </w:pPr>
      <w:r>
        <w:t>6.4.3.4.2</w:t>
      </w:r>
      <w:r>
        <w:rPr>
          <w:rFonts w:asciiTheme="minorHAnsi" w:eastAsiaTheme="minorEastAsia" w:hAnsiTheme="minorHAnsi" w:cstheme="minorBidi"/>
          <w:sz w:val="22"/>
          <w:szCs w:val="22"/>
        </w:rPr>
        <w:tab/>
      </w:r>
      <w:r>
        <w:rPr>
          <w:lang w:eastAsia="zh-CN"/>
        </w:rPr>
        <w:t>Overload Control Timestamp</w:t>
      </w:r>
      <w:r>
        <w:tab/>
      </w:r>
      <w:r>
        <w:fldChar w:fldCharType="begin" w:fldLock="1"/>
      </w:r>
      <w:r>
        <w:instrText xml:space="preserve"> PAGEREF _Toc57023999 \h </w:instrText>
      </w:r>
      <w:r>
        <w:fldChar w:fldCharType="separate"/>
      </w:r>
      <w:r>
        <w:t>52</w:t>
      </w:r>
      <w:r>
        <w:fldChar w:fldCharType="end"/>
      </w:r>
    </w:p>
    <w:p w:rsidR="005F6A64" w:rsidRDefault="005F6A64">
      <w:pPr>
        <w:pStyle w:val="TOC5"/>
        <w:rPr>
          <w:rFonts w:asciiTheme="minorHAnsi" w:eastAsiaTheme="minorEastAsia" w:hAnsiTheme="minorHAnsi" w:cstheme="minorBidi"/>
          <w:sz w:val="22"/>
          <w:szCs w:val="22"/>
          <w:lang w:eastAsia="en-GB"/>
        </w:rPr>
      </w:pPr>
      <w:r>
        <w:t>6.4.3.4.3</w:t>
      </w:r>
      <w:r>
        <w:rPr>
          <w:rFonts w:asciiTheme="minorHAnsi" w:eastAsiaTheme="minorEastAsia" w:hAnsiTheme="minorHAnsi" w:cstheme="minorBidi"/>
          <w:sz w:val="22"/>
          <w:szCs w:val="22"/>
        </w:rPr>
        <w:tab/>
      </w:r>
      <w:r>
        <w:rPr>
          <w:lang w:eastAsia="zh-CN"/>
        </w:rPr>
        <w:t>Overload Reduction Metric</w:t>
      </w:r>
      <w:r>
        <w:tab/>
      </w:r>
      <w:r>
        <w:fldChar w:fldCharType="begin" w:fldLock="1"/>
      </w:r>
      <w:r>
        <w:instrText xml:space="preserve"> PAGEREF _Toc57024000 \h </w:instrText>
      </w:r>
      <w:r>
        <w:fldChar w:fldCharType="separate"/>
      </w:r>
      <w:r>
        <w:t>52</w:t>
      </w:r>
      <w:r>
        <w:fldChar w:fldCharType="end"/>
      </w:r>
    </w:p>
    <w:p w:rsidR="005F6A64" w:rsidRDefault="005F6A64">
      <w:pPr>
        <w:pStyle w:val="TOC5"/>
        <w:rPr>
          <w:rFonts w:asciiTheme="minorHAnsi" w:eastAsiaTheme="minorEastAsia" w:hAnsiTheme="minorHAnsi" w:cstheme="minorBidi"/>
          <w:sz w:val="22"/>
          <w:szCs w:val="22"/>
          <w:lang w:eastAsia="en-GB"/>
        </w:rPr>
      </w:pPr>
      <w:r>
        <w:t>6.4.3.4.4</w:t>
      </w:r>
      <w:r>
        <w:rPr>
          <w:rFonts w:asciiTheme="minorHAnsi" w:eastAsiaTheme="minorEastAsia" w:hAnsiTheme="minorHAnsi" w:cstheme="minorBidi"/>
          <w:sz w:val="22"/>
          <w:szCs w:val="22"/>
        </w:rPr>
        <w:tab/>
      </w:r>
      <w:r>
        <w:rPr>
          <w:lang w:eastAsia="zh-CN"/>
        </w:rPr>
        <w:t>Overload Control Period of Validity</w:t>
      </w:r>
      <w:r>
        <w:tab/>
      </w:r>
      <w:r>
        <w:fldChar w:fldCharType="begin" w:fldLock="1"/>
      </w:r>
      <w:r>
        <w:instrText xml:space="preserve"> PAGEREF _Toc57024001 \h </w:instrText>
      </w:r>
      <w:r>
        <w:fldChar w:fldCharType="separate"/>
      </w:r>
      <w:r>
        <w:t>52</w:t>
      </w:r>
      <w:r>
        <w:fldChar w:fldCharType="end"/>
      </w:r>
    </w:p>
    <w:p w:rsidR="005F6A64" w:rsidRDefault="005F6A64">
      <w:pPr>
        <w:pStyle w:val="TOC5"/>
        <w:rPr>
          <w:rFonts w:asciiTheme="minorHAnsi" w:eastAsiaTheme="minorEastAsia" w:hAnsiTheme="minorHAnsi" w:cstheme="minorBidi"/>
          <w:sz w:val="22"/>
          <w:szCs w:val="22"/>
          <w:lang w:eastAsia="en-GB"/>
        </w:rPr>
      </w:pPr>
      <w:r>
        <w:t>6.4.3.4.5</w:t>
      </w:r>
      <w:r>
        <w:rPr>
          <w:rFonts w:asciiTheme="minorHAnsi" w:eastAsiaTheme="minorEastAsia" w:hAnsiTheme="minorHAnsi" w:cstheme="minorBidi"/>
          <w:sz w:val="22"/>
          <w:szCs w:val="22"/>
        </w:rPr>
        <w:tab/>
      </w:r>
      <w:r>
        <w:rPr>
          <w:lang w:eastAsia="zh-CN"/>
        </w:rPr>
        <w:t>Scope of OCI</w:t>
      </w:r>
      <w:r>
        <w:tab/>
      </w:r>
      <w:r>
        <w:fldChar w:fldCharType="begin" w:fldLock="1"/>
      </w:r>
      <w:r>
        <w:instrText xml:space="preserve"> PAGEREF _Toc57024002 \h </w:instrText>
      </w:r>
      <w:r>
        <w:fldChar w:fldCharType="separate"/>
      </w:r>
      <w:r>
        <w:t>53</w:t>
      </w:r>
      <w:r>
        <w:fldChar w:fldCharType="end"/>
      </w:r>
    </w:p>
    <w:p w:rsidR="005F6A64" w:rsidRDefault="005F6A64">
      <w:pPr>
        <w:pStyle w:val="TOC6"/>
        <w:rPr>
          <w:rFonts w:asciiTheme="minorHAnsi" w:eastAsiaTheme="minorEastAsia" w:hAnsiTheme="minorHAnsi" w:cstheme="minorBidi"/>
          <w:sz w:val="22"/>
          <w:szCs w:val="22"/>
          <w:lang w:eastAsia="en-GB"/>
        </w:rPr>
      </w:pPr>
      <w:r>
        <w:t>6.4.3.4.5.1</w:t>
      </w:r>
      <w:r>
        <w:rPr>
          <w:rFonts w:asciiTheme="minorHAnsi" w:eastAsiaTheme="minorEastAsia" w:hAnsiTheme="minorHAnsi" w:cstheme="minorBidi"/>
          <w:sz w:val="22"/>
          <w:szCs w:val="22"/>
        </w:rPr>
        <w:tab/>
      </w:r>
      <w:r>
        <w:t>Introduction</w:t>
      </w:r>
      <w:r>
        <w:tab/>
      </w:r>
      <w:r>
        <w:fldChar w:fldCharType="begin" w:fldLock="1"/>
      </w:r>
      <w:r>
        <w:instrText xml:space="preserve"> PAGEREF _Toc57024003 \h </w:instrText>
      </w:r>
      <w:r>
        <w:fldChar w:fldCharType="separate"/>
      </w:r>
      <w:r>
        <w:t>53</w:t>
      </w:r>
      <w:r>
        <w:fldChar w:fldCharType="end"/>
      </w:r>
    </w:p>
    <w:p w:rsidR="005F6A64" w:rsidRDefault="005F6A64">
      <w:pPr>
        <w:pStyle w:val="TOC6"/>
        <w:rPr>
          <w:rFonts w:asciiTheme="minorHAnsi" w:eastAsiaTheme="minorEastAsia" w:hAnsiTheme="minorHAnsi" w:cstheme="minorBidi"/>
          <w:sz w:val="22"/>
          <w:szCs w:val="22"/>
          <w:lang w:eastAsia="en-GB"/>
        </w:rPr>
      </w:pPr>
      <w:r>
        <w:t>6.4.3.4.5.2</w:t>
      </w:r>
      <w:r>
        <w:rPr>
          <w:rFonts w:asciiTheme="minorHAnsi" w:eastAsiaTheme="minorEastAsia" w:hAnsiTheme="minorHAnsi" w:cstheme="minorBidi"/>
          <w:sz w:val="22"/>
          <w:szCs w:val="22"/>
        </w:rPr>
        <w:tab/>
      </w:r>
      <w:r>
        <w:t>Scope of OCI signalled by an NF Service Producer</w:t>
      </w:r>
      <w:r>
        <w:tab/>
      </w:r>
      <w:r>
        <w:fldChar w:fldCharType="begin" w:fldLock="1"/>
      </w:r>
      <w:r>
        <w:instrText xml:space="preserve"> PAGEREF _Toc57024004 \h </w:instrText>
      </w:r>
      <w:r>
        <w:fldChar w:fldCharType="separate"/>
      </w:r>
      <w:r>
        <w:t>53</w:t>
      </w:r>
      <w:r>
        <w:fldChar w:fldCharType="end"/>
      </w:r>
    </w:p>
    <w:p w:rsidR="005F6A64" w:rsidRDefault="005F6A64">
      <w:pPr>
        <w:pStyle w:val="TOC7"/>
        <w:rPr>
          <w:rFonts w:asciiTheme="minorHAnsi" w:eastAsiaTheme="minorEastAsia" w:hAnsiTheme="minorHAnsi" w:cstheme="minorBidi"/>
          <w:sz w:val="22"/>
          <w:szCs w:val="22"/>
          <w:lang w:eastAsia="en-GB"/>
        </w:rPr>
      </w:pPr>
      <w:r>
        <w:t>6.4.3.4.5.2.1</w:t>
      </w:r>
      <w:r>
        <w:rPr>
          <w:rFonts w:asciiTheme="minorHAnsi" w:eastAsiaTheme="minorEastAsia" w:hAnsiTheme="minorHAnsi" w:cstheme="minorBidi"/>
          <w:sz w:val="22"/>
          <w:szCs w:val="22"/>
        </w:rPr>
        <w:tab/>
      </w:r>
      <w:r>
        <w:t>General</w:t>
      </w:r>
      <w:r>
        <w:tab/>
      </w:r>
      <w:r>
        <w:fldChar w:fldCharType="begin" w:fldLock="1"/>
      </w:r>
      <w:r>
        <w:instrText xml:space="preserve"> PAGEREF _Toc57024005 \h </w:instrText>
      </w:r>
      <w:r>
        <w:fldChar w:fldCharType="separate"/>
      </w:r>
      <w:r>
        <w:t>53</w:t>
      </w:r>
      <w:r>
        <w:fldChar w:fldCharType="end"/>
      </w:r>
    </w:p>
    <w:p w:rsidR="005F6A64" w:rsidRDefault="005F6A64">
      <w:pPr>
        <w:pStyle w:val="TOC7"/>
        <w:rPr>
          <w:rFonts w:asciiTheme="minorHAnsi" w:eastAsiaTheme="minorEastAsia" w:hAnsiTheme="minorHAnsi" w:cstheme="minorBidi"/>
          <w:sz w:val="22"/>
          <w:szCs w:val="22"/>
          <w:lang w:eastAsia="en-GB"/>
        </w:rPr>
      </w:pPr>
      <w:r>
        <w:lastRenderedPageBreak/>
        <w:t>6.4.3.4.5.2.2</w:t>
      </w:r>
      <w:r>
        <w:rPr>
          <w:rFonts w:asciiTheme="minorHAnsi" w:eastAsiaTheme="minorEastAsia" w:hAnsiTheme="minorHAnsi" w:cstheme="minorBidi"/>
          <w:sz w:val="22"/>
          <w:szCs w:val="22"/>
        </w:rPr>
        <w:tab/>
      </w:r>
      <w:r>
        <w:rPr>
          <w:lang w:eastAsia="zh-CN"/>
        </w:rPr>
        <w:t>Additional</w:t>
      </w:r>
      <w:r>
        <w:t xml:space="preserve"> scope parameters for S-NSSAI/DNN based overload control by SMF</w:t>
      </w:r>
      <w:r>
        <w:tab/>
      </w:r>
      <w:r>
        <w:fldChar w:fldCharType="begin" w:fldLock="1"/>
      </w:r>
      <w:r>
        <w:instrText xml:space="preserve"> PAGEREF _Toc57024006 \h </w:instrText>
      </w:r>
      <w:r>
        <w:fldChar w:fldCharType="separate"/>
      </w:r>
      <w:r>
        <w:t>53</w:t>
      </w:r>
      <w:r>
        <w:fldChar w:fldCharType="end"/>
      </w:r>
    </w:p>
    <w:p w:rsidR="005F6A64" w:rsidRDefault="005F6A64">
      <w:pPr>
        <w:pStyle w:val="TOC6"/>
        <w:rPr>
          <w:rFonts w:asciiTheme="minorHAnsi" w:eastAsiaTheme="minorEastAsia" w:hAnsiTheme="minorHAnsi" w:cstheme="minorBidi"/>
          <w:sz w:val="22"/>
          <w:szCs w:val="22"/>
          <w:lang w:eastAsia="en-GB"/>
        </w:rPr>
      </w:pPr>
      <w:r>
        <w:t>6.4.3.4.5.3</w:t>
      </w:r>
      <w:r>
        <w:rPr>
          <w:rFonts w:asciiTheme="minorHAnsi" w:eastAsiaTheme="minorEastAsia" w:hAnsiTheme="minorHAnsi" w:cstheme="minorBidi"/>
          <w:sz w:val="22"/>
          <w:szCs w:val="22"/>
        </w:rPr>
        <w:tab/>
      </w:r>
      <w:r>
        <w:t>Scope of OCI signalled by an NF Service Consumer</w:t>
      </w:r>
      <w:r>
        <w:tab/>
      </w:r>
      <w:r>
        <w:fldChar w:fldCharType="begin" w:fldLock="1"/>
      </w:r>
      <w:r>
        <w:instrText xml:space="preserve"> PAGEREF _Toc57024007 \h </w:instrText>
      </w:r>
      <w:r>
        <w:fldChar w:fldCharType="separate"/>
      </w:r>
      <w:r>
        <w:t>54</w:t>
      </w:r>
      <w:r>
        <w:fldChar w:fldCharType="end"/>
      </w:r>
    </w:p>
    <w:p w:rsidR="005F6A64" w:rsidRDefault="005F6A64">
      <w:pPr>
        <w:pStyle w:val="TOC6"/>
        <w:rPr>
          <w:rFonts w:asciiTheme="minorHAnsi" w:eastAsiaTheme="minorEastAsia" w:hAnsiTheme="minorHAnsi" w:cstheme="minorBidi"/>
          <w:sz w:val="22"/>
          <w:szCs w:val="22"/>
          <w:lang w:eastAsia="en-GB"/>
        </w:rPr>
      </w:pPr>
      <w:r>
        <w:t>6.4.3.4.5.4</w:t>
      </w:r>
      <w:r>
        <w:rPr>
          <w:rFonts w:asciiTheme="minorHAnsi" w:eastAsiaTheme="minorEastAsia" w:hAnsiTheme="minorHAnsi" w:cstheme="minorBidi"/>
          <w:sz w:val="22"/>
          <w:szCs w:val="22"/>
        </w:rPr>
        <w:tab/>
      </w:r>
      <w:r>
        <w:t>Scope of OCI signalled by an SCP</w:t>
      </w:r>
      <w:r>
        <w:tab/>
      </w:r>
      <w:r>
        <w:fldChar w:fldCharType="begin" w:fldLock="1"/>
      </w:r>
      <w:r>
        <w:instrText xml:space="preserve"> PAGEREF _Toc57024008 \h </w:instrText>
      </w:r>
      <w:r>
        <w:fldChar w:fldCharType="separate"/>
      </w:r>
      <w:r>
        <w:t>56</w:t>
      </w:r>
      <w:r>
        <w:fldChar w:fldCharType="end"/>
      </w:r>
    </w:p>
    <w:p w:rsidR="005F6A64" w:rsidRDefault="005F6A64">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rPr>
        <w:tab/>
      </w:r>
      <w:r>
        <w:rPr>
          <w:lang w:eastAsia="zh-CN"/>
        </w:rPr>
        <w:t>Overload Control Enforcement</w:t>
      </w:r>
      <w:r>
        <w:tab/>
      </w:r>
      <w:r>
        <w:fldChar w:fldCharType="begin" w:fldLock="1"/>
      </w:r>
      <w:r>
        <w:instrText xml:space="preserve"> PAGEREF _Toc57024009 \h </w:instrText>
      </w:r>
      <w:r>
        <w:fldChar w:fldCharType="separate"/>
      </w:r>
      <w:r>
        <w:t>56</w:t>
      </w:r>
      <w:r>
        <w:fldChar w:fldCharType="end"/>
      </w:r>
    </w:p>
    <w:p w:rsidR="005F6A64" w:rsidRDefault="005F6A64">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rPr>
        <w:tab/>
      </w:r>
      <w:r>
        <w:rPr>
          <w:lang w:eastAsia="zh-CN"/>
        </w:rPr>
        <w:t>Message Throttling</w:t>
      </w:r>
      <w:r>
        <w:tab/>
      </w:r>
      <w:r>
        <w:fldChar w:fldCharType="begin" w:fldLock="1"/>
      </w:r>
      <w:r>
        <w:instrText xml:space="preserve"> PAGEREF _Toc57024010 \h </w:instrText>
      </w:r>
      <w:r>
        <w:fldChar w:fldCharType="separate"/>
      </w:r>
      <w:r>
        <w:t>56</w:t>
      </w:r>
      <w:r>
        <w:fldChar w:fldCharType="end"/>
      </w:r>
    </w:p>
    <w:p w:rsidR="005F6A64" w:rsidRDefault="005F6A64">
      <w:pPr>
        <w:pStyle w:val="TOC5"/>
        <w:rPr>
          <w:rFonts w:asciiTheme="minorHAnsi" w:eastAsiaTheme="minorEastAsia" w:hAnsiTheme="minorHAnsi" w:cstheme="minorBidi"/>
          <w:sz w:val="22"/>
          <w:szCs w:val="22"/>
          <w:lang w:eastAsia="en-GB"/>
        </w:rPr>
      </w:pPr>
      <w:r>
        <w:t>6.4.3.5.2</w:t>
      </w:r>
      <w:r>
        <w:rPr>
          <w:rFonts w:asciiTheme="minorHAnsi" w:eastAsiaTheme="minorEastAsia" w:hAnsiTheme="minorHAnsi" w:cstheme="minorBidi"/>
          <w:sz w:val="22"/>
          <w:szCs w:val="22"/>
        </w:rPr>
        <w:tab/>
      </w:r>
      <w:r>
        <w:rPr>
          <w:lang w:eastAsia="zh-CN"/>
        </w:rPr>
        <w:t>Loss Algorithm</w:t>
      </w:r>
      <w:r>
        <w:tab/>
      </w:r>
      <w:r>
        <w:fldChar w:fldCharType="begin" w:fldLock="1"/>
      </w:r>
      <w:r>
        <w:instrText xml:space="preserve"> PAGEREF _Toc57024011 \h </w:instrText>
      </w:r>
      <w:r>
        <w:fldChar w:fldCharType="separate"/>
      </w:r>
      <w:r>
        <w:t>56</w:t>
      </w:r>
      <w:r>
        <w:fldChar w:fldCharType="end"/>
      </w:r>
    </w:p>
    <w:p w:rsidR="005F6A64" w:rsidRDefault="005F6A64">
      <w:pPr>
        <w:pStyle w:val="TOC4"/>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rPr>
        <w:tab/>
      </w:r>
      <w:r>
        <w:t xml:space="preserve">OLC-H </w:t>
      </w:r>
      <w:r>
        <w:rPr>
          <w:lang w:eastAsia="zh-CN"/>
        </w:rPr>
        <w:t>feature support</w:t>
      </w:r>
      <w:r>
        <w:tab/>
      </w:r>
      <w:r>
        <w:fldChar w:fldCharType="begin" w:fldLock="1"/>
      </w:r>
      <w:r>
        <w:instrText xml:space="preserve"> PAGEREF _Toc57024012 \h </w:instrText>
      </w:r>
      <w:r>
        <w:fldChar w:fldCharType="separate"/>
      </w:r>
      <w:r>
        <w:t>57</w:t>
      </w:r>
      <w:r>
        <w:fldChar w:fldCharType="end"/>
      </w:r>
    </w:p>
    <w:p w:rsidR="005F6A64" w:rsidRDefault="005F6A64">
      <w:pPr>
        <w:pStyle w:val="TOC5"/>
        <w:rPr>
          <w:rFonts w:asciiTheme="minorHAnsi" w:eastAsiaTheme="minorEastAsia" w:hAnsiTheme="minorHAnsi" w:cstheme="minorBidi"/>
          <w:sz w:val="22"/>
          <w:szCs w:val="22"/>
          <w:lang w:eastAsia="en-GB"/>
        </w:rPr>
      </w:pPr>
      <w:r>
        <w:t>6.4.3.6.1</w:t>
      </w:r>
      <w:r>
        <w:rPr>
          <w:rFonts w:asciiTheme="minorHAnsi" w:eastAsiaTheme="minorEastAsia" w:hAnsiTheme="minorHAnsi" w:cstheme="minorBid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_Toc57024013 \h </w:instrText>
      </w:r>
      <w:r>
        <w:fldChar w:fldCharType="separate"/>
      </w:r>
      <w:r>
        <w:t>57</w:t>
      </w:r>
      <w:r>
        <w:fldChar w:fldCharType="end"/>
      </w:r>
    </w:p>
    <w:p w:rsidR="005F6A64" w:rsidRDefault="005F6A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_Toc57024014 \h </w:instrText>
      </w:r>
      <w:r>
        <w:fldChar w:fldCharType="separate"/>
      </w:r>
      <w:r>
        <w:t>57</w:t>
      </w:r>
      <w:r>
        <w:fldChar w:fldCharType="end"/>
      </w:r>
    </w:p>
    <w:p w:rsidR="005F6A64" w:rsidRDefault="005F6A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_Toc57024015 \h </w:instrText>
      </w:r>
      <w:r>
        <w:fldChar w:fldCharType="separate"/>
      </w:r>
      <w:r>
        <w:t>57</w:t>
      </w:r>
      <w:r>
        <w:fldChar w:fldCharType="end"/>
      </w:r>
    </w:p>
    <w:p w:rsidR="005F6A64" w:rsidRDefault="005F6A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_Toc57024016 \h </w:instrText>
      </w:r>
      <w:r>
        <w:fldChar w:fldCharType="separate"/>
      </w:r>
      <w:r>
        <w:t>57</w:t>
      </w:r>
      <w:r>
        <w:fldChar w:fldCharType="end"/>
      </w:r>
    </w:p>
    <w:p w:rsidR="005F6A64" w:rsidRDefault="005F6A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_Toc57024017 \h </w:instrText>
      </w:r>
      <w:r>
        <w:fldChar w:fldCharType="separate"/>
      </w:r>
      <w:r>
        <w:t>57</w:t>
      </w:r>
      <w:r>
        <w:fldChar w:fldCharType="end"/>
      </w:r>
    </w:p>
    <w:p w:rsidR="005F6A64" w:rsidRDefault="005F6A6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t>AMF as service consumer</w:t>
      </w:r>
      <w:r>
        <w:tab/>
      </w:r>
      <w:r>
        <w:fldChar w:fldCharType="begin" w:fldLock="1"/>
      </w:r>
      <w:r>
        <w:instrText xml:space="preserve"> PAGEREF _Toc57024018 \h </w:instrText>
      </w:r>
      <w:r>
        <w:fldChar w:fldCharType="separate"/>
      </w:r>
      <w:r>
        <w:t>57</w:t>
      </w:r>
      <w:r>
        <w:fldChar w:fldCharType="end"/>
      </w:r>
    </w:p>
    <w:p w:rsidR="005F6A64" w:rsidRDefault="005F6A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t>AMF as service producer</w:t>
      </w:r>
      <w:r>
        <w:tab/>
      </w:r>
      <w:r>
        <w:fldChar w:fldCharType="begin" w:fldLock="1"/>
      </w:r>
      <w:r>
        <w:instrText xml:space="preserve"> PAGEREF _Toc57024019 \h </w:instrText>
      </w:r>
      <w:r>
        <w:fldChar w:fldCharType="separate"/>
      </w:r>
      <w:r>
        <w:t>58</w:t>
      </w:r>
      <w:r>
        <w:fldChar w:fldCharType="end"/>
      </w:r>
    </w:p>
    <w:p w:rsidR="005F6A64" w:rsidRDefault="005F6A6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rPr>
        <w:tab/>
      </w:r>
      <w:r>
        <w:rPr>
          <w:lang w:eastAsia="zh-CN"/>
        </w:rPr>
        <w:t>Stateless NFs (for any 5GC NF type)</w:t>
      </w:r>
      <w:r>
        <w:tab/>
      </w:r>
      <w:r>
        <w:fldChar w:fldCharType="begin" w:fldLock="1"/>
      </w:r>
      <w:r>
        <w:instrText xml:space="preserve"> PAGEREF _Toc57024020 \h </w:instrText>
      </w:r>
      <w:r>
        <w:fldChar w:fldCharType="separate"/>
      </w:r>
      <w:r>
        <w:t>59</w:t>
      </w:r>
      <w:r>
        <w:fldChar w:fldCharType="end"/>
      </w:r>
    </w:p>
    <w:p w:rsidR="005F6A64" w:rsidRDefault="005F6A6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_Toc57024021 \h </w:instrText>
      </w:r>
      <w:r>
        <w:fldChar w:fldCharType="separate"/>
      </w:r>
      <w:r>
        <w:t>59</w:t>
      </w:r>
      <w:r>
        <w:fldChar w:fldCharType="end"/>
      </w:r>
    </w:p>
    <w:p w:rsidR="005F6A64" w:rsidRDefault="005F6A6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rPr>
        <w:tab/>
      </w:r>
      <w:r>
        <w:rPr>
          <w:lang w:eastAsia="zh-CN"/>
        </w:rPr>
        <w:t xml:space="preserve">Stateless </w:t>
      </w:r>
      <w:r>
        <w:t>NF as service consumer</w:t>
      </w:r>
      <w:r>
        <w:tab/>
      </w:r>
      <w:r>
        <w:fldChar w:fldCharType="begin" w:fldLock="1"/>
      </w:r>
      <w:r>
        <w:instrText xml:space="preserve"> PAGEREF _Toc57024022 \h </w:instrText>
      </w:r>
      <w:r>
        <w:fldChar w:fldCharType="separate"/>
      </w:r>
      <w:r>
        <w:t>59</w:t>
      </w:r>
      <w:r>
        <w:fldChar w:fldCharType="end"/>
      </w:r>
    </w:p>
    <w:p w:rsidR="005F6A64" w:rsidRDefault="005F6A6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 xml:space="preserve">Stateless NF </w:t>
      </w:r>
      <w:r>
        <w:t>as service producer</w:t>
      </w:r>
      <w:r>
        <w:tab/>
      </w:r>
      <w:r>
        <w:fldChar w:fldCharType="begin" w:fldLock="1"/>
      </w:r>
      <w:r>
        <w:instrText xml:space="preserve"> PAGEREF _Toc57024023 \h </w:instrText>
      </w:r>
      <w:r>
        <w:fldChar w:fldCharType="separate"/>
      </w:r>
      <w:r>
        <w:t>60</w:t>
      </w:r>
      <w:r>
        <w:fldChar w:fldCharType="end"/>
      </w:r>
    </w:p>
    <w:p w:rsidR="005F6A64" w:rsidRDefault="005F6A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_Toc57024024 \h </w:instrText>
      </w:r>
      <w:r>
        <w:fldChar w:fldCharType="separate"/>
      </w:r>
      <w:r>
        <w:t>61</w:t>
      </w:r>
      <w:r>
        <w:fldChar w:fldCharType="end"/>
      </w:r>
    </w:p>
    <w:p w:rsidR="005F6A64" w:rsidRDefault="005F6A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_Toc57024025 \h </w:instrText>
      </w:r>
      <w:r>
        <w:fldChar w:fldCharType="separate"/>
      </w:r>
      <w:r>
        <w:t>61</w:t>
      </w:r>
      <w:r>
        <w:fldChar w:fldCharType="end"/>
      </w:r>
    </w:p>
    <w:p w:rsidR="005F6A64" w:rsidRDefault="005F6A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_Toc57024026 \h </w:instrText>
      </w:r>
      <w:r>
        <w:fldChar w:fldCharType="separate"/>
      </w:r>
      <w:r>
        <w:t>61</w:t>
      </w:r>
      <w:r>
        <w:fldChar w:fldCharType="end"/>
      </w:r>
    </w:p>
    <w:p w:rsidR="005F6A64" w:rsidRDefault="005F6A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_Toc57024027 \h </w:instrText>
      </w:r>
      <w:r>
        <w:fldChar w:fldCharType="separate"/>
      </w:r>
      <w:r>
        <w:t>62</w:t>
      </w:r>
      <w:r>
        <w:fldChar w:fldCharType="end"/>
      </w:r>
    </w:p>
    <w:p w:rsidR="005F6A64" w:rsidRDefault="005F6A6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_Toc57024028 \h </w:instrText>
      </w:r>
      <w:r>
        <w:fldChar w:fldCharType="separate"/>
      </w:r>
      <w:r>
        <w:t>62</w:t>
      </w:r>
      <w:r>
        <w:fldChar w:fldCharType="end"/>
      </w:r>
    </w:p>
    <w:p w:rsidR="005F6A64" w:rsidRDefault="005F6A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_Toc57024029 \h </w:instrText>
      </w:r>
      <w:r>
        <w:fldChar w:fldCharType="separate"/>
      </w:r>
      <w:r>
        <w:t>63</w:t>
      </w:r>
      <w:r>
        <w:fldChar w:fldCharType="end"/>
      </w:r>
    </w:p>
    <w:p w:rsidR="005F6A64" w:rsidRDefault="005F6A6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_Toc57024030 \h </w:instrText>
      </w:r>
      <w:r>
        <w:fldChar w:fldCharType="separate"/>
      </w:r>
      <w:r>
        <w:t>63</w:t>
      </w:r>
      <w:r>
        <w:fldChar w:fldCharType="end"/>
      </w:r>
    </w:p>
    <w:p w:rsidR="005F6A64" w:rsidRDefault="005F6A6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_Toc57024031 \h </w:instrText>
      </w:r>
      <w:r>
        <w:fldChar w:fldCharType="separate"/>
      </w:r>
      <w:r>
        <w:t>63</w:t>
      </w:r>
      <w:r>
        <w:fldChar w:fldCharType="end"/>
      </w:r>
    </w:p>
    <w:p w:rsidR="005F6A64" w:rsidRDefault="005F6A6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_Toc57024032 \h </w:instrText>
      </w:r>
      <w:r>
        <w:fldChar w:fldCharType="separate"/>
      </w:r>
      <w:r>
        <w:t>63</w:t>
      </w:r>
      <w:r>
        <w:fldChar w:fldCharType="end"/>
      </w:r>
    </w:p>
    <w:p w:rsidR="005F6A64" w:rsidRDefault="005F6A64">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_Toc57024033 \h </w:instrText>
      </w:r>
      <w:r>
        <w:fldChar w:fldCharType="separate"/>
      </w:r>
      <w:r>
        <w:t>65</w:t>
      </w:r>
      <w:r>
        <w:fldChar w:fldCharType="end"/>
      </w:r>
    </w:p>
    <w:p w:rsidR="005F6A64" w:rsidRDefault="005F6A6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_Toc57024034 \h </w:instrText>
      </w:r>
      <w:r>
        <w:fldChar w:fldCharType="separate"/>
      </w:r>
      <w:r>
        <w:t>65</w:t>
      </w:r>
      <w:r>
        <w:fldChar w:fldCharType="end"/>
      </w:r>
    </w:p>
    <w:p w:rsidR="005F6A64" w:rsidRDefault="005F6A6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_Toc57024035 \h </w:instrText>
      </w:r>
      <w:r>
        <w:fldChar w:fldCharType="separate"/>
      </w:r>
      <w:r>
        <w:t>65</w:t>
      </w:r>
      <w:r>
        <w:fldChar w:fldCharType="end"/>
      </w:r>
    </w:p>
    <w:p w:rsidR="005F6A64" w:rsidRDefault="005F6A64">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rPr>
        <w:tab/>
      </w:r>
      <w:r>
        <w:rPr>
          <w:lang w:eastAsia="zh-CN"/>
        </w:rPr>
        <w:t>Client credentials assertion and authentication</w:t>
      </w:r>
      <w:r>
        <w:tab/>
      </w:r>
      <w:r>
        <w:fldChar w:fldCharType="begin" w:fldLock="1"/>
      </w:r>
      <w:r>
        <w:instrText xml:space="preserve"> PAGEREF _Toc57024036 \h </w:instrText>
      </w:r>
      <w:r>
        <w:fldChar w:fldCharType="separate"/>
      </w:r>
      <w:r>
        <w:t>65</w:t>
      </w:r>
      <w:r>
        <w:fldChar w:fldCharType="end"/>
      </w:r>
    </w:p>
    <w:p w:rsidR="005F6A64" w:rsidRDefault="005F6A6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_Toc57024037 \h </w:instrText>
      </w:r>
      <w:r>
        <w:fldChar w:fldCharType="separate"/>
      </w:r>
      <w:r>
        <w:t>65</w:t>
      </w:r>
      <w:r>
        <w:fldChar w:fldCharType="end"/>
      </w:r>
    </w:p>
    <w:p w:rsidR="005F6A64" w:rsidRDefault="005F6A64">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_Toc57024038 \h </w:instrText>
      </w:r>
      <w:r>
        <w:fldChar w:fldCharType="separate"/>
      </w:r>
      <w:r>
        <w:t>65</w:t>
      </w:r>
      <w:r>
        <w:fldChar w:fldCharType="end"/>
      </w:r>
    </w:p>
    <w:p w:rsidR="005F6A64" w:rsidRDefault="005F6A64">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_Toc57024039 \h </w:instrText>
      </w:r>
      <w:r>
        <w:fldChar w:fldCharType="separate"/>
      </w:r>
      <w:r>
        <w:t>66</w:t>
      </w:r>
      <w:r>
        <w:fldChar w:fldCharType="end"/>
      </w:r>
    </w:p>
    <w:p w:rsidR="005F6A64" w:rsidRDefault="005F6A64">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_Toc57024040 \h </w:instrText>
      </w:r>
      <w:r>
        <w:fldChar w:fldCharType="separate"/>
      </w:r>
      <w:r>
        <w:t>66</w:t>
      </w:r>
      <w:r>
        <w:fldChar w:fldCharType="end"/>
      </w:r>
    </w:p>
    <w:p w:rsidR="005F6A64" w:rsidRDefault="005F6A64">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_Toc57024041 \h </w:instrText>
      </w:r>
      <w:r>
        <w:fldChar w:fldCharType="separate"/>
      </w:r>
      <w:r>
        <w:t>66</w:t>
      </w:r>
      <w:r>
        <w:fldChar w:fldCharType="end"/>
      </w:r>
    </w:p>
    <w:p w:rsidR="005F6A64" w:rsidRDefault="005F6A64">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_Toc57024042 \h </w:instrText>
      </w:r>
      <w:r>
        <w:fldChar w:fldCharType="separate"/>
      </w:r>
      <w:r>
        <w:t>67</w:t>
      </w:r>
      <w:r>
        <w:fldChar w:fldCharType="end"/>
      </w:r>
    </w:p>
    <w:p w:rsidR="005F6A64" w:rsidRDefault="005F6A64">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_Toc57024043 \h </w:instrText>
      </w:r>
      <w:r>
        <w:fldChar w:fldCharType="separate"/>
      </w:r>
      <w:r>
        <w:t>67</w:t>
      </w:r>
      <w:r>
        <w:fldChar w:fldCharType="end"/>
      </w:r>
    </w:p>
    <w:p w:rsidR="005F6A64" w:rsidRDefault="005F6A64">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_Toc57024044 \h </w:instrText>
      </w:r>
      <w:r>
        <w:fldChar w:fldCharType="separate"/>
      </w:r>
      <w:r>
        <w:t>68</w:t>
      </w:r>
      <w:r>
        <w:fldChar w:fldCharType="end"/>
      </w:r>
    </w:p>
    <w:p w:rsidR="005F6A64" w:rsidRDefault="005F6A64">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_Toc57024045 \h </w:instrText>
      </w:r>
      <w:r>
        <w:fldChar w:fldCharType="separate"/>
      </w:r>
      <w:r>
        <w:t>68</w:t>
      </w:r>
      <w:r>
        <w:fldChar w:fldCharType="end"/>
      </w:r>
    </w:p>
    <w:p w:rsidR="005F6A64" w:rsidRDefault="005F6A64">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supported communication options</w:t>
      </w:r>
      <w:r>
        <w:tab/>
      </w:r>
      <w:r>
        <w:fldChar w:fldCharType="begin" w:fldLock="1"/>
      </w:r>
      <w:r>
        <w:instrText xml:space="preserve"> PAGEREF _Toc57024046 \h </w:instrText>
      </w:r>
      <w:r>
        <w:fldChar w:fldCharType="separate"/>
      </w:r>
      <w:r>
        <w:t>68</w:t>
      </w:r>
      <w:r>
        <w:fldChar w:fldCharType="end"/>
      </w:r>
    </w:p>
    <w:p w:rsidR="005F6A64" w:rsidRDefault="005F6A64">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_Toc57024047 \h </w:instrText>
      </w:r>
      <w:r>
        <w:fldChar w:fldCharType="separate"/>
      </w:r>
      <w:r>
        <w:t>68</w:t>
      </w:r>
      <w:r>
        <w:fldChar w:fldCharType="end"/>
      </w:r>
    </w:p>
    <w:p w:rsidR="005F6A64" w:rsidRDefault="005F6A64">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_Toc57024048 \h </w:instrText>
      </w:r>
      <w:r>
        <w:fldChar w:fldCharType="separate"/>
      </w:r>
      <w:r>
        <w:t>68</w:t>
      </w:r>
      <w:r>
        <w:fldChar w:fldCharType="end"/>
      </w:r>
    </w:p>
    <w:p w:rsidR="005F6A64" w:rsidRDefault="005F6A64">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Content-encodings supported in HTTP requests</w:t>
      </w:r>
      <w:r>
        <w:tab/>
      </w:r>
      <w:r>
        <w:fldChar w:fldCharType="begin" w:fldLock="1"/>
      </w:r>
      <w:r>
        <w:instrText xml:space="preserve"> PAGEREF _Toc57024049 \h </w:instrText>
      </w:r>
      <w:r>
        <w:fldChar w:fldCharType="separate"/>
      </w:r>
      <w:r>
        <w:t>68</w:t>
      </w:r>
      <w:r>
        <w:fldChar w:fldCharType="end"/>
      </w:r>
    </w:p>
    <w:p w:rsidR="005F6A64" w:rsidRDefault="005F6A64">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Content-encodings supported in HTTP responses</w:t>
      </w:r>
      <w:r>
        <w:tab/>
      </w:r>
      <w:r>
        <w:fldChar w:fldCharType="begin" w:fldLock="1"/>
      </w:r>
      <w:r>
        <w:instrText xml:space="preserve"> PAGEREF _Toc57024050 \h </w:instrText>
      </w:r>
      <w:r>
        <w:fldChar w:fldCharType="separate"/>
      </w:r>
      <w:r>
        <w:t>69</w:t>
      </w:r>
      <w:r>
        <w:fldChar w:fldCharType="end"/>
      </w:r>
    </w:p>
    <w:p w:rsidR="005F6A64" w:rsidRDefault="005F6A64">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rPr>
        <w:tab/>
      </w:r>
      <w:r>
        <w:rPr>
          <w:lang w:eastAsia="zh-CN"/>
        </w:rPr>
        <w:t>Support of Indirect Communication</w:t>
      </w:r>
      <w:r>
        <w:tab/>
      </w:r>
      <w:r>
        <w:fldChar w:fldCharType="begin" w:fldLock="1"/>
      </w:r>
      <w:r>
        <w:instrText xml:space="preserve"> PAGEREF _Toc57024051 \h </w:instrText>
      </w:r>
      <w:r>
        <w:fldChar w:fldCharType="separate"/>
      </w:r>
      <w:r>
        <w:t>69</w:t>
      </w:r>
      <w:r>
        <w:fldChar w:fldCharType="end"/>
      </w:r>
    </w:p>
    <w:p w:rsidR="005F6A64" w:rsidRDefault="005F6A64">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_Toc57024052 \h </w:instrText>
      </w:r>
      <w:r>
        <w:fldChar w:fldCharType="separate"/>
      </w:r>
      <w:r>
        <w:t>69</w:t>
      </w:r>
      <w:r>
        <w:fldChar w:fldCharType="end"/>
      </w:r>
    </w:p>
    <w:p w:rsidR="005F6A64" w:rsidRDefault="005F6A64">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rPr>
        <w:tab/>
      </w:r>
      <w:r>
        <w:rPr>
          <w:lang w:eastAsia="zh-CN"/>
        </w:rPr>
        <w:t>Routing Mechanisms with SCP Known to the NF</w:t>
      </w:r>
      <w:r>
        <w:tab/>
      </w:r>
      <w:r>
        <w:fldChar w:fldCharType="begin" w:fldLock="1"/>
      </w:r>
      <w:r>
        <w:instrText xml:space="preserve"> PAGEREF _Toc57024053 \h </w:instrText>
      </w:r>
      <w:r>
        <w:fldChar w:fldCharType="separate"/>
      </w:r>
      <w:r>
        <w:t>70</w:t>
      </w:r>
      <w:r>
        <w:fldChar w:fldCharType="end"/>
      </w:r>
    </w:p>
    <w:p w:rsidR="005F6A64" w:rsidRDefault="005F6A64">
      <w:pPr>
        <w:pStyle w:val="TOC4"/>
        <w:rPr>
          <w:rFonts w:asciiTheme="minorHAnsi" w:eastAsiaTheme="minorEastAsia" w:hAnsiTheme="minorHAnsi" w:cstheme="minorBidi"/>
          <w:sz w:val="22"/>
          <w:szCs w:val="22"/>
          <w:lang w:eastAsia="en-GB"/>
        </w:rPr>
      </w:pPr>
      <w:r>
        <w:t>6.10.2.1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_Toc57024054 \h </w:instrText>
      </w:r>
      <w:r>
        <w:fldChar w:fldCharType="separate"/>
      </w:r>
      <w:r>
        <w:t>70</w:t>
      </w:r>
      <w:r>
        <w:fldChar w:fldCharType="end"/>
      </w:r>
    </w:p>
    <w:p w:rsidR="005F6A64" w:rsidRDefault="005F6A64">
      <w:pPr>
        <w:pStyle w:val="TOC4"/>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_Toc57024055 \h </w:instrText>
      </w:r>
      <w:r>
        <w:fldChar w:fldCharType="separate"/>
      </w:r>
      <w:r>
        <w:t>70</w:t>
      </w:r>
      <w:r>
        <w:fldChar w:fldCharType="end"/>
      </w:r>
    </w:p>
    <w:p w:rsidR="005F6A64" w:rsidRDefault="005F6A64">
      <w:pPr>
        <w:pStyle w:val="TOC4"/>
        <w:rPr>
          <w:rFonts w:asciiTheme="minorHAnsi" w:eastAsiaTheme="minorEastAsia" w:hAnsiTheme="minorHAnsi" w:cstheme="minorBidi"/>
          <w:sz w:val="22"/>
          <w:szCs w:val="22"/>
          <w:lang w:eastAsia="en-GB"/>
        </w:rPr>
      </w:pPr>
      <w:r>
        <w:t>6.10.2.3</w:t>
      </w:r>
      <w:r>
        <w:rPr>
          <w:rFonts w:asciiTheme="minorHAnsi" w:eastAsiaTheme="minorEastAsia" w:hAnsiTheme="minorHAnsi" w:cstheme="minorBidi"/>
          <w:sz w:val="22"/>
          <w:szCs w:val="22"/>
        </w:rPr>
        <w:tab/>
      </w:r>
      <w:r>
        <w:rPr>
          <w:lang w:eastAsia="zh-CN"/>
        </w:rPr>
        <w:t>Connecting inbound</w:t>
      </w:r>
      <w:r>
        <w:tab/>
      </w:r>
      <w:r>
        <w:fldChar w:fldCharType="begin" w:fldLock="1"/>
      </w:r>
      <w:r>
        <w:instrText xml:space="preserve"> PAGEREF _Toc57024056 \h </w:instrText>
      </w:r>
      <w:r>
        <w:fldChar w:fldCharType="separate"/>
      </w:r>
      <w:r>
        <w:t>70</w:t>
      </w:r>
      <w:r>
        <w:fldChar w:fldCharType="end"/>
      </w:r>
    </w:p>
    <w:p w:rsidR="005F6A64" w:rsidRDefault="005F6A64">
      <w:pPr>
        <w:pStyle w:val="TOC4"/>
        <w:rPr>
          <w:rFonts w:asciiTheme="minorHAnsi" w:eastAsiaTheme="minorEastAsia" w:hAnsiTheme="minorHAnsi" w:cstheme="minorBidi"/>
          <w:sz w:val="22"/>
          <w:szCs w:val="22"/>
          <w:lang w:eastAsia="en-GB"/>
        </w:rPr>
      </w:pPr>
      <w:r>
        <w:t>6.10.2.4</w:t>
      </w:r>
      <w:r>
        <w:rPr>
          <w:rFonts w:asciiTheme="minorHAnsi" w:eastAsiaTheme="minorEastAsia" w:hAnsiTheme="minorHAnsi" w:cstheme="minorBidi"/>
          <w:sz w:val="22"/>
          <w:szCs w:val="22"/>
        </w:rPr>
        <w:tab/>
      </w:r>
      <w:r>
        <w:t>Pseudo-header setting</w:t>
      </w:r>
      <w:r>
        <w:tab/>
      </w:r>
      <w:r>
        <w:fldChar w:fldCharType="begin" w:fldLock="1"/>
      </w:r>
      <w:r>
        <w:instrText xml:space="preserve"> PAGEREF _Toc57024057 \h </w:instrText>
      </w:r>
      <w:r>
        <w:fldChar w:fldCharType="separate"/>
      </w:r>
      <w:r>
        <w:t>70</w:t>
      </w:r>
      <w:r>
        <w:fldChar w:fldCharType="end"/>
      </w:r>
    </w:p>
    <w:p w:rsidR="005F6A64" w:rsidRDefault="005F6A64">
      <w:pPr>
        <w:pStyle w:val="TOC4"/>
        <w:rPr>
          <w:rFonts w:asciiTheme="minorHAnsi" w:eastAsiaTheme="minorEastAsia" w:hAnsiTheme="minorHAnsi" w:cstheme="minorBidi"/>
          <w:sz w:val="22"/>
          <w:szCs w:val="22"/>
          <w:lang w:eastAsia="en-GB"/>
        </w:rPr>
      </w:pPr>
      <w:r>
        <w:t>6.10.2.5</w:t>
      </w:r>
      <w:r>
        <w:rPr>
          <w:rFonts w:asciiTheme="minorHAnsi" w:eastAsiaTheme="minorEastAsia" w:hAnsiTheme="minorHAnsi" w:cstheme="minorBidi"/>
          <w:sz w:val="22"/>
          <w:szCs w:val="22"/>
        </w:rPr>
        <w:tab/>
      </w:r>
      <w:r>
        <w:t>3gpp-Sbi-Target-apiRoot header setting</w:t>
      </w:r>
      <w:r>
        <w:tab/>
      </w:r>
      <w:r>
        <w:fldChar w:fldCharType="begin" w:fldLock="1"/>
      </w:r>
      <w:r>
        <w:instrText xml:space="preserve"> PAGEREF _Toc57024058 \h </w:instrText>
      </w:r>
      <w:r>
        <w:fldChar w:fldCharType="separate"/>
      </w:r>
      <w:r>
        <w:t>71</w:t>
      </w:r>
      <w:r>
        <w:fldChar w:fldCharType="end"/>
      </w:r>
    </w:p>
    <w:p w:rsidR="005F6A64" w:rsidRDefault="005F6A64">
      <w:pPr>
        <w:pStyle w:val="TOC4"/>
        <w:rPr>
          <w:rFonts w:asciiTheme="minorHAnsi" w:eastAsiaTheme="minorEastAsia" w:hAnsiTheme="minorHAnsi" w:cstheme="minorBidi"/>
          <w:sz w:val="22"/>
          <w:szCs w:val="22"/>
          <w:lang w:eastAsia="en-GB"/>
        </w:rPr>
      </w:pPr>
      <w:r>
        <w:t>6.10.2.6</w:t>
      </w:r>
      <w:r>
        <w:rPr>
          <w:rFonts w:asciiTheme="minorHAnsi" w:eastAsiaTheme="minorEastAsia" w:hAnsiTheme="minorHAnsi" w:cstheme="minorBidi"/>
          <w:sz w:val="22"/>
          <w:szCs w:val="22"/>
        </w:rPr>
        <w:tab/>
      </w:r>
      <w:r>
        <w:t>Cache key (ck) query parameter</w:t>
      </w:r>
      <w:r>
        <w:tab/>
      </w:r>
      <w:r>
        <w:fldChar w:fldCharType="begin" w:fldLock="1"/>
      </w:r>
      <w:r>
        <w:instrText xml:space="preserve"> PAGEREF _Toc57024059 \h </w:instrText>
      </w:r>
      <w:r>
        <w:fldChar w:fldCharType="separate"/>
      </w:r>
      <w:r>
        <w:t>72</w:t>
      </w:r>
      <w:r>
        <w:fldChar w:fldCharType="end"/>
      </w:r>
    </w:p>
    <w:p w:rsidR="005F6A64" w:rsidRDefault="005F6A64">
      <w:pPr>
        <w:pStyle w:val="TOC3"/>
        <w:rPr>
          <w:rFonts w:asciiTheme="minorHAnsi" w:eastAsiaTheme="minorEastAsia" w:hAnsiTheme="minorHAnsi" w:cstheme="minorBidi"/>
          <w:sz w:val="22"/>
          <w:szCs w:val="22"/>
          <w:lang w:eastAsia="en-GB"/>
        </w:rPr>
      </w:pPr>
      <w:r>
        <w:t>6.10.2A</w:t>
      </w:r>
      <w:r>
        <w:rPr>
          <w:rFonts w:asciiTheme="minorHAnsi" w:eastAsiaTheme="minorEastAsia" w:hAnsiTheme="minorHAnsi" w:cstheme="minorBidi"/>
          <w:sz w:val="22"/>
          <w:szCs w:val="22"/>
        </w:rPr>
        <w:tab/>
      </w:r>
      <w:r>
        <w:rPr>
          <w:lang w:eastAsia="zh-CN"/>
        </w:rPr>
        <w:t>Routing Mechanism with SCP</w:t>
      </w:r>
      <w:r>
        <w:rPr>
          <w:lang w:eastAsia="ja-JP"/>
        </w:rPr>
        <w:t xml:space="preserve"> Unknown to the NF</w:t>
      </w:r>
      <w:r>
        <w:tab/>
      </w:r>
      <w:r>
        <w:fldChar w:fldCharType="begin" w:fldLock="1"/>
      </w:r>
      <w:r>
        <w:instrText xml:space="preserve"> PAGEREF _Toc57024060 \h </w:instrText>
      </w:r>
      <w:r>
        <w:fldChar w:fldCharType="separate"/>
      </w:r>
      <w:r>
        <w:t>72</w:t>
      </w:r>
      <w:r>
        <w:fldChar w:fldCharType="end"/>
      </w:r>
    </w:p>
    <w:p w:rsidR="005F6A64" w:rsidRDefault="005F6A64">
      <w:pPr>
        <w:pStyle w:val="TOC4"/>
        <w:rPr>
          <w:rFonts w:asciiTheme="minorHAnsi" w:eastAsiaTheme="minorEastAsia" w:hAnsiTheme="minorHAnsi" w:cstheme="minorBidi"/>
          <w:sz w:val="22"/>
          <w:szCs w:val="22"/>
          <w:lang w:eastAsia="en-GB"/>
        </w:rPr>
      </w:pPr>
      <w:r>
        <w:t>6.10.2A.1</w:t>
      </w:r>
      <w:r>
        <w:rPr>
          <w:rFonts w:asciiTheme="minorHAnsi" w:eastAsiaTheme="minorEastAsia" w:hAnsiTheme="minorHAnsi" w:cstheme="minorBidi"/>
          <w:sz w:val="22"/>
          <w:szCs w:val="22"/>
        </w:rPr>
        <w:tab/>
      </w:r>
      <w:r>
        <w:rPr>
          <w:lang w:eastAsia="zh-CN"/>
        </w:rPr>
        <w:t>Connecting inbound</w:t>
      </w:r>
      <w:r>
        <w:tab/>
      </w:r>
      <w:r>
        <w:fldChar w:fldCharType="begin" w:fldLock="1"/>
      </w:r>
      <w:r>
        <w:instrText xml:space="preserve"> PAGEREF _Toc57024061 \h </w:instrText>
      </w:r>
      <w:r>
        <w:fldChar w:fldCharType="separate"/>
      </w:r>
      <w:r>
        <w:t>72</w:t>
      </w:r>
      <w:r>
        <w:fldChar w:fldCharType="end"/>
      </w:r>
    </w:p>
    <w:p w:rsidR="005F6A64" w:rsidRDefault="005F6A64">
      <w:pPr>
        <w:pStyle w:val="TOC4"/>
        <w:rPr>
          <w:rFonts w:asciiTheme="minorHAnsi" w:eastAsiaTheme="minorEastAsia" w:hAnsiTheme="minorHAnsi" w:cstheme="minorBidi"/>
          <w:sz w:val="22"/>
          <w:szCs w:val="22"/>
          <w:lang w:eastAsia="en-GB"/>
        </w:rPr>
      </w:pPr>
      <w:r>
        <w:t>6.10.2A.2</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_Toc57024062 \h </w:instrText>
      </w:r>
      <w:r>
        <w:fldChar w:fldCharType="separate"/>
      </w:r>
      <w:r>
        <w:t>73</w:t>
      </w:r>
      <w:r>
        <w:fldChar w:fldCharType="end"/>
      </w:r>
    </w:p>
    <w:p w:rsidR="005F6A64" w:rsidRDefault="005F6A64">
      <w:pPr>
        <w:pStyle w:val="TOC4"/>
        <w:rPr>
          <w:rFonts w:asciiTheme="minorHAnsi" w:eastAsiaTheme="minorEastAsia" w:hAnsiTheme="minorHAnsi" w:cstheme="minorBidi"/>
          <w:sz w:val="22"/>
          <w:szCs w:val="22"/>
          <w:lang w:eastAsia="en-GB"/>
        </w:rPr>
      </w:pPr>
      <w:r>
        <w:t>6.10.2A.3</w:t>
      </w:r>
      <w:r>
        <w:rPr>
          <w:rFonts w:asciiTheme="minorHAnsi" w:eastAsiaTheme="minorEastAsia" w:hAnsiTheme="minorHAnsi" w:cstheme="minorBidi"/>
          <w:sz w:val="22"/>
          <w:szCs w:val="22"/>
        </w:rPr>
        <w:tab/>
      </w:r>
      <w:r>
        <w:t>Pseudo-header setting</w:t>
      </w:r>
      <w:r>
        <w:tab/>
      </w:r>
      <w:r>
        <w:fldChar w:fldCharType="begin" w:fldLock="1"/>
      </w:r>
      <w:r>
        <w:instrText xml:space="preserve"> PAGEREF _Toc57024063 \h </w:instrText>
      </w:r>
      <w:r>
        <w:fldChar w:fldCharType="separate"/>
      </w:r>
      <w:r>
        <w:t>73</w:t>
      </w:r>
      <w:r>
        <w:fldChar w:fldCharType="end"/>
      </w:r>
    </w:p>
    <w:p w:rsidR="005F6A64" w:rsidRDefault="005F6A64">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rPr>
        <w:tab/>
      </w:r>
      <w:r>
        <w:rPr>
          <w:lang w:eastAsia="zh-CN"/>
        </w:rPr>
        <w:t>NF Discovery and Selection for indirect communication with Delegated Discovery</w:t>
      </w:r>
      <w:r>
        <w:tab/>
      </w:r>
      <w:r>
        <w:fldChar w:fldCharType="begin" w:fldLock="1"/>
      </w:r>
      <w:r>
        <w:instrText xml:space="preserve"> PAGEREF _Toc57024064 \h </w:instrText>
      </w:r>
      <w:r>
        <w:fldChar w:fldCharType="separate"/>
      </w:r>
      <w:r>
        <w:t>73</w:t>
      </w:r>
      <w:r>
        <w:fldChar w:fldCharType="end"/>
      </w:r>
    </w:p>
    <w:p w:rsidR="005F6A64" w:rsidRDefault="005F6A64">
      <w:pPr>
        <w:pStyle w:val="TOC4"/>
        <w:rPr>
          <w:rFonts w:asciiTheme="minorHAnsi" w:eastAsiaTheme="minorEastAsia" w:hAnsiTheme="minorHAnsi" w:cstheme="minorBidi"/>
          <w:sz w:val="22"/>
          <w:szCs w:val="22"/>
          <w:lang w:eastAsia="en-GB"/>
        </w:rPr>
      </w:pPr>
      <w:r>
        <w:t>6.10.3.1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_Toc57024065 \h </w:instrText>
      </w:r>
      <w:r>
        <w:fldChar w:fldCharType="separate"/>
      </w:r>
      <w:r>
        <w:t>73</w:t>
      </w:r>
      <w:r>
        <w:fldChar w:fldCharType="end"/>
      </w:r>
    </w:p>
    <w:p w:rsidR="005F6A64" w:rsidRDefault="005F6A64">
      <w:pPr>
        <w:pStyle w:val="TOC4"/>
        <w:rPr>
          <w:rFonts w:asciiTheme="minorHAnsi" w:eastAsiaTheme="minorEastAsia" w:hAnsiTheme="minorHAnsi" w:cstheme="minorBidi"/>
          <w:sz w:val="22"/>
          <w:szCs w:val="22"/>
          <w:lang w:eastAsia="en-GB"/>
        </w:rPr>
      </w:pPr>
      <w:r>
        <w:t>6.10.3.2</w:t>
      </w:r>
      <w:r>
        <w:rPr>
          <w:rFonts w:asciiTheme="minorHAnsi" w:eastAsiaTheme="minorEastAsia" w:hAnsiTheme="minorHAnsi" w:cstheme="minorBidi"/>
          <w:sz w:val="22"/>
          <w:szCs w:val="22"/>
        </w:rPr>
        <w:tab/>
      </w:r>
      <w:r>
        <w:rPr>
          <w:lang w:eastAsia="zh-CN"/>
        </w:rPr>
        <w:t>Conveyance of NF Discovery Factors</w:t>
      </w:r>
      <w:r>
        <w:tab/>
      </w:r>
      <w:r>
        <w:fldChar w:fldCharType="begin" w:fldLock="1"/>
      </w:r>
      <w:r>
        <w:instrText xml:space="preserve"> PAGEREF _Toc57024066 \h </w:instrText>
      </w:r>
      <w:r>
        <w:fldChar w:fldCharType="separate"/>
      </w:r>
      <w:r>
        <w:t>73</w:t>
      </w:r>
      <w:r>
        <w:fldChar w:fldCharType="end"/>
      </w:r>
    </w:p>
    <w:p w:rsidR="005F6A64" w:rsidRDefault="005F6A64">
      <w:pPr>
        <w:pStyle w:val="TOC4"/>
        <w:rPr>
          <w:rFonts w:asciiTheme="minorHAnsi" w:eastAsiaTheme="minorEastAsia" w:hAnsiTheme="minorHAnsi" w:cstheme="minorBidi"/>
          <w:sz w:val="22"/>
          <w:szCs w:val="22"/>
          <w:lang w:eastAsia="en-GB"/>
        </w:rPr>
      </w:pPr>
      <w:r w:rsidRPr="005F6A64">
        <w:t>6.10.3.3</w:t>
      </w:r>
      <w:r w:rsidRPr="005F6A64">
        <w:rPr>
          <w:rFonts w:asciiTheme="minorHAnsi" w:eastAsiaTheme="minorEastAsia" w:hAnsiTheme="minorHAnsi" w:cstheme="minorBidi"/>
          <w:sz w:val="22"/>
          <w:szCs w:val="22"/>
        </w:rPr>
        <w:tab/>
      </w:r>
      <w:r w:rsidRPr="0005044F">
        <w:rPr>
          <w:lang w:val="en-US" w:eastAsia="zh-CN"/>
        </w:rPr>
        <w:t>Notifications corresponding to default notification subscriptions</w:t>
      </w:r>
      <w:r>
        <w:tab/>
      </w:r>
      <w:r>
        <w:fldChar w:fldCharType="begin" w:fldLock="1"/>
      </w:r>
      <w:r>
        <w:instrText xml:space="preserve"> PAGEREF _Toc57024067 \h </w:instrText>
      </w:r>
      <w:r>
        <w:fldChar w:fldCharType="separate"/>
      </w:r>
      <w:r>
        <w:t>74</w:t>
      </w:r>
      <w:r>
        <w:fldChar w:fldCharType="end"/>
      </w:r>
    </w:p>
    <w:p w:rsidR="005F6A64" w:rsidRDefault="005F6A64">
      <w:pPr>
        <w:pStyle w:val="TOC4"/>
        <w:rPr>
          <w:rFonts w:asciiTheme="minorHAnsi" w:eastAsiaTheme="minorEastAsia" w:hAnsiTheme="minorHAnsi" w:cstheme="minorBidi"/>
          <w:sz w:val="22"/>
          <w:szCs w:val="22"/>
          <w:lang w:eastAsia="en-GB"/>
        </w:rPr>
      </w:pPr>
      <w:r>
        <w:lastRenderedPageBreak/>
        <w:t>6.10.3.4</w:t>
      </w:r>
      <w:r>
        <w:rPr>
          <w:rFonts w:asciiTheme="minorHAnsi" w:eastAsiaTheme="minorEastAsia" w:hAnsiTheme="minorHAnsi" w:cstheme="minorBidi"/>
          <w:sz w:val="22"/>
          <w:szCs w:val="22"/>
        </w:rPr>
        <w:tab/>
      </w:r>
      <w:r>
        <w:rPr>
          <w:lang w:eastAsia="zh-CN"/>
        </w:rPr>
        <w:t>Returning the NF Service Producer ID to the NF Service Consumer</w:t>
      </w:r>
      <w:r>
        <w:tab/>
      </w:r>
      <w:r>
        <w:fldChar w:fldCharType="begin" w:fldLock="1"/>
      </w:r>
      <w:r>
        <w:instrText xml:space="preserve"> PAGEREF _Toc57024068 \h </w:instrText>
      </w:r>
      <w:r>
        <w:fldChar w:fldCharType="separate"/>
      </w:r>
      <w:r>
        <w:t>74</w:t>
      </w:r>
      <w:r>
        <w:fldChar w:fldCharType="end"/>
      </w:r>
    </w:p>
    <w:p w:rsidR="005F6A64" w:rsidRDefault="005F6A64">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rPr>
        <w:tab/>
      </w:r>
      <w:r>
        <w:t>Authority and/or deployment-specific string in apiRoot of resource URI</w:t>
      </w:r>
      <w:r>
        <w:tab/>
      </w:r>
      <w:r>
        <w:fldChar w:fldCharType="begin" w:fldLock="1"/>
      </w:r>
      <w:r>
        <w:instrText xml:space="preserve"> PAGEREF _Toc57024069 \h </w:instrText>
      </w:r>
      <w:r>
        <w:fldChar w:fldCharType="separate"/>
      </w:r>
      <w:r>
        <w:t>75</w:t>
      </w:r>
      <w:r>
        <w:fldChar w:fldCharType="end"/>
      </w:r>
    </w:p>
    <w:p w:rsidR="005F6A64" w:rsidRDefault="005F6A64">
      <w:pPr>
        <w:pStyle w:val="TOC3"/>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rPr>
        <w:tab/>
      </w:r>
      <w:r>
        <w:rPr>
          <w:lang w:eastAsia="zh-CN"/>
        </w:rPr>
        <w:t>NF / NF service instance selection for Indirect Communication without Delegated Discovery</w:t>
      </w:r>
      <w:r>
        <w:tab/>
      </w:r>
      <w:r>
        <w:fldChar w:fldCharType="begin" w:fldLock="1"/>
      </w:r>
      <w:r>
        <w:instrText xml:space="preserve"> PAGEREF _Toc57024070 \h </w:instrText>
      </w:r>
      <w:r>
        <w:fldChar w:fldCharType="separate"/>
      </w:r>
      <w:r>
        <w:t>75</w:t>
      </w:r>
      <w:r>
        <w:fldChar w:fldCharType="end"/>
      </w:r>
    </w:p>
    <w:p w:rsidR="005F6A64" w:rsidRDefault="005F6A64">
      <w:pPr>
        <w:pStyle w:val="TOC4"/>
        <w:rPr>
          <w:rFonts w:asciiTheme="minorHAnsi" w:eastAsiaTheme="minorEastAsia" w:hAnsiTheme="minorHAnsi" w:cstheme="minorBidi"/>
          <w:sz w:val="22"/>
          <w:szCs w:val="22"/>
          <w:lang w:eastAsia="en-GB"/>
        </w:rPr>
      </w:pPr>
      <w:r>
        <w:t>6.10.5.1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_Toc57024071 \h </w:instrText>
      </w:r>
      <w:r>
        <w:fldChar w:fldCharType="separate"/>
      </w:r>
      <w:r>
        <w:t>75</w:t>
      </w:r>
      <w:r>
        <w:fldChar w:fldCharType="end"/>
      </w:r>
    </w:p>
    <w:p w:rsidR="005F6A64" w:rsidRDefault="005F6A64">
      <w:pPr>
        <w:pStyle w:val="TOC4"/>
        <w:rPr>
          <w:rFonts w:asciiTheme="minorHAnsi" w:eastAsiaTheme="minorEastAsia" w:hAnsiTheme="minorHAnsi" w:cstheme="minorBidi"/>
          <w:sz w:val="22"/>
          <w:szCs w:val="22"/>
          <w:lang w:eastAsia="en-GB"/>
        </w:rPr>
      </w:pPr>
      <w:r>
        <w:t>6.10.5.2</w:t>
      </w:r>
      <w:r>
        <w:rPr>
          <w:rFonts w:asciiTheme="minorHAnsi" w:eastAsiaTheme="minorEastAsia" w:hAnsiTheme="minorHAnsi" w:cstheme="minorBidi"/>
          <w:sz w:val="22"/>
          <w:szCs w:val="22"/>
        </w:rPr>
        <w:tab/>
      </w:r>
      <w:r>
        <w:rPr>
          <w:lang w:eastAsia="zh-CN"/>
        </w:rPr>
        <w:t>Notifications corresponding to default notification subscriptions</w:t>
      </w:r>
      <w:r>
        <w:tab/>
      </w:r>
      <w:r>
        <w:fldChar w:fldCharType="begin" w:fldLock="1"/>
      </w:r>
      <w:r>
        <w:instrText xml:space="preserve"> PAGEREF _Toc57024072 \h </w:instrText>
      </w:r>
      <w:r>
        <w:fldChar w:fldCharType="separate"/>
      </w:r>
      <w:r>
        <w:t>76</w:t>
      </w:r>
      <w:r>
        <w:fldChar w:fldCharType="end"/>
      </w:r>
    </w:p>
    <w:p w:rsidR="005F6A64" w:rsidRDefault="005F6A64">
      <w:pPr>
        <w:pStyle w:val="TOC3"/>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rPr>
        <w:tab/>
      </w:r>
      <w:r>
        <w:rPr>
          <w:lang w:eastAsia="zh-CN"/>
        </w:rPr>
        <w:t>Feature negotiation for Indirect Communication with Delegated Discovery</w:t>
      </w:r>
      <w:r>
        <w:tab/>
      </w:r>
      <w:r>
        <w:fldChar w:fldCharType="begin" w:fldLock="1"/>
      </w:r>
      <w:r>
        <w:instrText xml:space="preserve"> PAGEREF _Toc57024073 \h </w:instrText>
      </w:r>
      <w:r>
        <w:fldChar w:fldCharType="separate"/>
      </w:r>
      <w:r>
        <w:t>77</w:t>
      </w:r>
      <w:r>
        <w:fldChar w:fldCharType="end"/>
      </w:r>
    </w:p>
    <w:p w:rsidR="005F6A64" w:rsidRDefault="005F6A64">
      <w:pPr>
        <w:pStyle w:val="TOC3"/>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rPr>
        <w:tab/>
      </w:r>
      <w:r>
        <w:rPr>
          <w:lang w:eastAsia="zh-CN"/>
        </w:rPr>
        <w:t>Notification and callback requests sent with Indirect Communication</w:t>
      </w:r>
      <w:r>
        <w:tab/>
      </w:r>
      <w:r>
        <w:fldChar w:fldCharType="begin" w:fldLock="1"/>
      </w:r>
      <w:r>
        <w:instrText xml:space="preserve"> PAGEREF _Toc57024074 \h </w:instrText>
      </w:r>
      <w:r>
        <w:fldChar w:fldCharType="separate"/>
      </w:r>
      <w:r>
        <w:t>77</w:t>
      </w:r>
      <w:r>
        <w:fldChar w:fldCharType="end"/>
      </w:r>
    </w:p>
    <w:p w:rsidR="005F6A64" w:rsidRDefault="005F6A64">
      <w:pPr>
        <w:pStyle w:val="TOC3"/>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rPr>
        <w:tab/>
      </w:r>
      <w:r>
        <w:rPr>
          <w:lang w:eastAsia="zh-CN"/>
        </w:rPr>
        <w:t>Error Handling</w:t>
      </w:r>
      <w:r>
        <w:tab/>
      </w:r>
      <w:r>
        <w:fldChar w:fldCharType="begin" w:fldLock="1"/>
      </w:r>
      <w:r>
        <w:instrText xml:space="preserve"> PAGEREF _Toc57024075 \h </w:instrText>
      </w:r>
      <w:r>
        <w:fldChar w:fldCharType="separate"/>
      </w:r>
      <w:r>
        <w:t>77</w:t>
      </w:r>
      <w:r>
        <w:fldChar w:fldCharType="end"/>
      </w:r>
    </w:p>
    <w:p w:rsidR="005F6A64" w:rsidRDefault="005F6A64">
      <w:pPr>
        <w:pStyle w:val="TOC4"/>
        <w:rPr>
          <w:rFonts w:asciiTheme="minorHAnsi" w:eastAsiaTheme="minorEastAsia" w:hAnsiTheme="minorHAnsi" w:cstheme="minorBidi"/>
          <w:sz w:val="22"/>
          <w:szCs w:val="22"/>
          <w:lang w:eastAsia="en-GB"/>
        </w:rPr>
      </w:pPr>
      <w:r>
        <w:t>6.10.8.1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_Toc57024076 \h </w:instrText>
      </w:r>
      <w:r>
        <w:fldChar w:fldCharType="separate"/>
      </w:r>
      <w:r>
        <w:t>77</w:t>
      </w:r>
      <w:r>
        <w:fldChar w:fldCharType="end"/>
      </w:r>
    </w:p>
    <w:p w:rsidR="005F6A64" w:rsidRDefault="005F6A64">
      <w:pPr>
        <w:pStyle w:val="TOC4"/>
        <w:rPr>
          <w:rFonts w:asciiTheme="minorHAnsi" w:eastAsiaTheme="minorEastAsia" w:hAnsiTheme="minorHAnsi" w:cstheme="minorBidi"/>
          <w:sz w:val="22"/>
          <w:szCs w:val="22"/>
          <w:lang w:eastAsia="en-GB"/>
        </w:rPr>
      </w:pPr>
      <w:r>
        <w:t>6.10.8.2</w:t>
      </w:r>
      <w:r>
        <w:rPr>
          <w:rFonts w:asciiTheme="minorHAnsi" w:eastAsiaTheme="minorEastAsia" w:hAnsiTheme="minorHAnsi" w:cstheme="minorBidi"/>
          <w:sz w:val="22"/>
          <w:szCs w:val="22"/>
        </w:rPr>
        <w:tab/>
      </w:r>
      <w:r>
        <w:rPr>
          <w:lang w:eastAsia="zh-CN"/>
        </w:rPr>
        <w:t>Requirements for the originator of an HTTP error response</w:t>
      </w:r>
      <w:r>
        <w:tab/>
      </w:r>
      <w:r>
        <w:fldChar w:fldCharType="begin" w:fldLock="1"/>
      </w:r>
      <w:r>
        <w:instrText xml:space="preserve"> PAGEREF _Toc57024077 \h </w:instrText>
      </w:r>
      <w:r>
        <w:fldChar w:fldCharType="separate"/>
      </w:r>
      <w:r>
        <w:t>77</w:t>
      </w:r>
      <w:r>
        <w:fldChar w:fldCharType="end"/>
      </w:r>
    </w:p>
    <w:p w:rsidR="005F6A64" w:rsidRDefault="005F6A64">
      <w:pPr>
        <w:pStyle w:val="TOC4"/>
        <w:rPr>
          <w:rFonts w:asciiTheme="minorHAnsi" w:eastAsiaTheme="minorEastAsia" w:hAnsiTheme="minorHAnsi" w:cstheme="minorBidi"/>
          <w:sz w:val="22"/>
          <w:szCs w:val="22"/>
          <w:lang w:eastAsia="en-GB"/>
        </w:rPr>
      </w:pPr>
      <w:r>
        <w:t>6.10.8.3</w:t>
      </w:r>
      <w:r>
        <w:rPr>
          <w:rFonts w:asciiTheme="minorHAnsi" w:eastAsiaTheme="minorEastAsia" w:hAnsiTheme="minorHAnsi" w:cstheme="minorBidi"/>
          <w:sz w:val="22"/>
          <w:szCs w:val="22"/>
        </w:rPr>
        <w:tab/>
      </w:r>
      <w:r>
        <w:rPr>
          <w:lang w:eastAsia="zh-CN"/>
        </w:rPr>
        <w:t>Requirements for an SCP or SEPP relaying an HTTP error response</w:t>
      </w:r>
      <w:r>
        <w:tab/>
      </w:r>
      <w:r>
        <w:fldChar w:fldCharType="begin" w:fldLock="1"/>
      </w:r>
      <w:r>
        <w:instrText xml:space="preserve"> PAGEREF _Toc57024078 \h </w:instrText>
      </w:r>
      <w:r>
        <w:fldChar w:fldCharType="separate"/>
      </w:r>
      <w:r>
        <w:t>78</w:t>
      </w:r>
      <w:r>
        <w:fldChar w:fldCharType="end"/>
      </w:r>
    </w:p>
    <w:p w:rsidR="005F6A64" w:rsidRDefault="005F6A64">
      <w:pPr>
        <w:pStyle w:val="TOC3"/>
        <w:rPr>
          <w:rFonts w:asciiTheme="minorHAnsi" w:eastAsiaTheme="minorEastAsia" w:hAnsiTheme="minorHAnsi" w:cstheme="minorBidi"/>
          <w:sz w:val="22"/>
          <w:szCs w:val="22"/>
          <w:lang w:eastAsia="en-GB"/>
        </w:rPr>
      </w:pPr>
      <w:r>
        <w:t>6.10.9</w:t>
      </w:r>
      <w:r>
        <w:rPr>
          <w:rFonts w:asciiTheme="minorHAnsi" w:eastAsiaTheme="minorEastAsia" w:hAnsiTheme="minorHAnsi" w:cstheme="minorBidi"/>
          <w:sz w:val="22"/>
          <w:szCs w:val="22"/>
        </w:rPr>
        <w:tab/>
      </w:r>
      <w:r>
        <w:rPr>
          <w:lang w:eastAsia="zh-CN"/>
        </w:rPr>
        <w:t>HTTP redirection</w:t>
      </w:r>
      <w:r>
        <w:tab/>
      </w:r>
      <w:r>
        <w:fldChar w:fldCharType="begin" w:fldLock="1"/>
      </w:r>
      <w:r>
        <w:instrText xml:space="preserve"> PAGEREF _Toc57024079 \h </w:instrText>
      </w:r>
      <w:r>
        <w:fldChar w:fldCharType="separate"/>
      </w:r>
      <w:r>
        <w:t>78</w:t>
      </w:r>
      <w:r>
        <w:fldChar w:fldCharType="end"/>
      </w:r>
    </w:p>
    <w:p w:rsidR="005F6A64" w:rsidRDefault="005F6A64">
      <w:pPr>
        <w:pStyle w:val="TOC4"/>
        <w:rPr>
          <w:rFonts w:asciiTheme="minorHAnsi" w:eastAsiaTheme="minorEastAsia" w:hAnsiTheme="minorHAnsi" w:cstheme="minorBidi"/>
          <w:sz w:val="22"/>
          <w:szCs w:val="22"/>
          <w:lang w:eastAsia="en-GB"/>
        </w:rPr>
      </w:pPr>
      <w:r>
        <w:t>6.10.9.1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_Toc57024080 \h </w:instrText>
      </w:r>
      <w:r>
        <w:fldChar w:fldCharType="separate"/>
      </w:r>
      <w:r>
        <w:t>78</w:t>
      </w:r>
      <w:r>
        <w:fldChar w:fldCharType="end"/>
      </w:r>
    </w:p>
    <w:p w:rsidR="005F6A64" w:rsidRDefault="005F6A64">
      <w:pPr>
        <w:pStyle w:val="TOC3"/>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rPr>
        <w:tab/>
      </w:r>
      <w:r>
        <w:rPr>
          <w:lang w:eastAsia="zh-CN"/>
        </w:rPr>
        <w:t>Detection and handling of loop path when relaying message with indirect communication</w:t>
      </w:r>
      <w:r>
        <w:tab/>
      </w:r>
      <w:r>
        <w:fldChar w:fldCharType="begin" w:fldLock="1"/>
      </w:r>
      <w:r>
        <w:instrText xml:space="preserve"> PAGEREF _Toc57024081 \h </w:instrText>
      </w:r>
      <w:r>
        <w:fldChar w:fldCharType="separate"/>
      </w:r>
      <w:r>
        <w:t>78</w:t>
      </w:r>
      <w:r>
        <w:fldChar w:fldCharType="end"/>
      </w:r>
    </w:p>
    <w:p w:rsidR="005F6A64" w:rsidRDefault="005F6A64">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zh-CN"/>
        </w:rPr>
        <w:t>Detection and handling of late arriving requests</w:t>
      </w:r>
      <w:r>
        <w:tab/>
      </w:r>
      <w:r>
        <w:fldChar w:fldCharType="begin" w:fldLock="1"/>
      </w:r>
      <w:r>
        <w:instrText xml:space="preserve"> PAGEREF _Toc57024082 \h </w:instrText>
      </w:r>
      <w:r>
        <w:fldChar w:fldCharType="separate"/>
      </w:r>
      <w:r>
        <w:t>79</w:t>
      </w:r>
      <w:r>
        <w:fldChar w:fldCharType="end"/>
      </w:r>
    </w:p>
    <w:p w:rsidR="005F6A64" w:rsidRDefault="005F6A64">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_Toc57024083 \h </w:instrText>
      </w:r>
      <w:r>
        <w:fldChar w:fldCharType="separate"/>
      </w:r>
      <w:r>
        <w:t>79</w:t>
      </w:r>
      <w:r>
        <w:fldChar w:fldCharType="end"/>
      </w:r>
    </w:p>
    <w:p w:rsidR="005F6A64" w:rsidRDefault="005F6A64">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Detection and handling of requests which have timed out at the HTTP client</w:t>
      </w:r>
      <w:r>
        <w:tab/>
      </w:r>
      <w:r>
        <w:fldChar w:fldCharType="begin" w:fldLock="1"/>
      </w:r>
      <w:r>
        <w:instrText xml:space="preserve"> PAGEREF _Toc57024084 \h </w:instrText>
      </w:r>
      <w:r>
        <w:fldChar w:fldCharType="separate"/>
      </w:r>
      <w:r>
        <w:t>79</w:t>
      </w:r>
      <w:r>
        <w:fldChar w:fldCharType="end"/>
      </w:r>
    </w:p>
    <w:p w:rsidR="005F6A64" w:rsidRDefault="005F6A64">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_Toc57024085 \h </w:instrText>
      </w:r>
      <w:r>
        <w:fldChar w:fldCharType="separate"/>
      </w:r>
      <w:r>
        <w:t>79</w:t>
      </w:r>
      <w:r>
        <w:fldChar w:fldCharType="end"/>
      </w:r>
    </w:p>
    <w:p w:rsidR="005F6A64" w:rsidRDefault="005F6A64">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_Toc57024086 \h </w:instrText>
      </w:r>
      <w:r>
        <w:fldChar w:fldCharType="separate"/>
      </w:r>
      <w:r>
        <w:t>79</w:t>
      </w:r>
      <w:r>
        <w:fldChar w:fldCharType="end"/>
      </w:r>
    </w:p>
    <w:p w:rsidR="005F6A64" w:rsidRDefault="005F6A64">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rPr>
        <w:tab/>
      </w:r>
      <w:r>
        <w:rPr>
          <w:lang w:eastAsia="zh-CN"/>
        </w:rPr>
        <w:t>Binding between an NF Service Consumer and an NF Service Resource</w:t>
      </w:r>
      <w:r>
        <w:tab/>
      </w:r>
      <w:r>
        <w:fldChar w:fldCharType="begin" w:fldLock="1"/>
      </w:r>
      <w:r>
        <w:instrText xml:space="preserve"> PAGEREF _Toc57024087 \h </w:instrText>
      </w:r>
      <w:r>
        <w:fldChar w:fldCharType="separate"/>
      </w:r>
      <w:r>
        <w:t>80</w:t>
      </w:r>
      <w:r>
        <w:fldChar w:fldCharType="end"/>
      </w:r>
    </w:p>
    <w:p w:rsidR="005F6A64" w:rsidRDefault="005F6A64">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_Toc57024088 \h </w:instrText>
      </w:r>
      <w:r>
        <w:fldChar w:fldCharType="separate"/>
      </w:r>
      <w:r>
        <w:t>80</w:t>
      </w:r>
      <w:r>
        <w:fldChar w:fldCharType="end"/>
      </w:r>
    </w:p>
    <w:p w:rsidR="005F6A64" w:rsidRDefault="005F6A64">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rPr>
        <w:tab/>
      </w:r>
      <w:r>
        <w:rPr>
          <w:lang w:eastAsia="zh-CN"/>
        </w:rPr>
        <w:t>Binding created as part of a service response</w:t>
      </w:r>
      <w:r>
        <w:tab/>
      </w:r>
      <w:r>
        <w:fldChar w:fldCharType="begin" w:fldLock="1"/>
      </w:r>
      <w:r>
        <w:instrText xml:space="preserve"> PAGEREF _Toc57024089 \h </w:instrText>
      </w:r>
      <w:r>
        <w:fldChar w:fldCharType="separate"/>
      </w:r>
      <w:r>
        <w:t>81</w:t>
      </w:r>
      <w:r>
        <w:fldChar w:fldCharType="end"/>
      </w:r>
    </w:p>
    <w:p w:rsidR="005F6A64" w:rsidRDefault="005F6A64">
      <w:pPr>
        <w:pStyle w:val="TOC3"/>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rPr>
        <w:tab/>
      </w:r>
      <w:r>
        <w:rPr>
          <w:lang w:eastAsia="zh-CN"/>
        </w:rPr>
        <w:t>Binding created as part of a service request</w:t>
      </w:r>
      <w:r>
        <w:tab/>
      </w:r>
      <w:r>
        <w:fldChar w:fldCharType="begin" w:fldLock="1"/>
      </w:r>
      <w:r>
        <w:instrText xml:space="preserve"> PAGEREF _Toc57024090 \h </w:instrText>
      </w:r>
      <w:r>
        <w:fldChar w:fldCharType="separate"/>
      </w:r>
      <w:r>
        <w:t>82</w:t>
      </w:r>
      <w:r>
        <w:fldChar w:fldCharType="end"/>
      </w:r>
    </w:p>
    <w:p w:rsidR="005F6A64" w:rsidRDefault="005F6A64">
      <w:pPr>
        <w:pStyle w:val="TOC3"/>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rPr>
        <w:tab/>
      </w:r>
      <w:r>
        <w:rPr>
          <w:lang w:eastAsia="zh-CN"/>
        </w:rPr>
        <w:t>Binding for explicit or implicit subscription requests</w:t>
      </w:r>
      <w:r>
        <w:tab/>
      </w:r>
      <w:r>
        <w:fldChar w:fldCharType="begin" w:fldLock="1"/>
      </w:r>
      <w:r>
        <w:instrText xml:space="preserve"> PAGEREF _Toc57024091 \h </w:instrText>
      </w:r>
      <w:r>
        <w:fldChar w:fldCharType="separate"/>
      </w:r>
      <w:r>
        <w:t>82</w:t>
      </w:r>
      <w:r>
        <w:fldChar w:fldCharType="end"/>
      </w:r>
    </w:p>
    <w:p w:rsidR="005F6A64" w:rsidRDefault="005F6A64">
      <w:pPr>
        <w:pStyle w:val="TOC3"/>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rPr>
        <w:tab/>
      </w:r>
      <w:r>
        <w:rPr>
          <w:lang w:eastAsia="zh-CN"/>
        </w:rPr>
        <w:t>Binding for service requests creating a callback resource</w:t>
      </w:r>
      <w:r>
        <w:tab/>
      </w:r>
      <w:r>
        <w:fldChar w:fldCharType="begin" w:fldLock="1"/>
      </w:r>
      <w:r>
        <w:instrText xml:space="preserve"> PAGEREF _Toc57024092 \h </w:instrText>
      </w:r>
      <w:r>
        <w:fldChar w:fldCharType="separate"/>
      </w:r>
      <w:r>
        <w:t>84</w:t>
      </w:r>
      <w:r>
        <w:fldChar w:fldCharType="end"/>
      </w:r>
    </w:p>
    <w:p w:rsidR="005F6A64" w:rsidRDefault="005F6A64">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SBI messages correlation for network troubleshooting</w:t>
      </w:r>
      <w:r>
        <w:tab/>
      </w:r>
      <w:r>
        <w:fldChar w:fldCharType="begin" w:fldLock="1"/>
      </w:r>
      <w:r>
        <w:instrText xml:space="preserve"> PAGEREF _Toc57024093 \h </w:instrText>
      </w:r>
      <w:r>
        <w:fldChar w:fldCharType="separate"/>
      </w:r>
      <w:r>
        <w:t>84</w:t>
      </w:r>
      <w:r>
        <w:fldChar w:fldCharType="end"/>
      </w:r>
    </w:p>
    <w:p w:rsidR="005F6A64" w:rsidRDefault="005F6A64">
      <w:pPr>
        <w:pStyle w:val="TOC3"/>
        <w:rPr>
          <w:rFonts w:asciiTheme="minorHAnsi" w:eastAsiaTheme="minorEastAsia" w:hAnsiTheme="minorHAnsi" w:cstheme="minorBidi"/>
          <w:sz w:val="22"/>
          <w:szCs w:val="22"/>
          <w:lang w:eastAsia="en-GB"/>
        </w:rPr>
      </w:pPr>
      <w:r w:rsidRPr="005F6A64">
        <w:t>6.13.1</w:t>
      </w:r>
      <w:r w:rsidRPr="005F6A64">
        <w:rPr>
          <w:rFonts w:asciiTheme="minorHAnsi" w:hAnsiTheme="minorHAnsi" w:cstheme="minorBidi"/>
          <w:sz w:val="22"/>
          <w:szCs w:val="22"/>
        </w:rPr>
        <w:tab/>
      </w:r>
      <w:r w:rsidRPr="0005044F">
        <w:rPr>
          <w:rFonts w:eastAsia="DengXian"/>
          <w:lang w:eastAsia="zh-CN"/>
        </w:rPr>
        <w:t>General</w:t>
      </w:r>
      <w:r>
        <w:tab/>
      </w:r>
      <w:r>
        <w:fldChar w:fldCharType="begin" w:fldLock="1"/>
      </w:r>
      <w:r>
        <w:instrText xml:space="preserve"> PAGEREF _Toc57024094 \h </w:instrText>
      </w:r>
      <w:r>
        <w:fldChar w:fldCharType="separate"/>
      </w:r>
      <w:r>
        <w:t>84</w:t>
      </w:r>
      <w:r>
        <w:fldChar w:fldCharType="end"/>
      </w:r>
    </w:p>
    <w:p w:rsidR="005F6A64" w:rsidRDefault="005F6A64">
      <w:pPr>
        <w:pStyle w:val="TOC3"/>
        <w:rPr>
          <w:rFonts w:asciiTheme="minorHAnsi" w:eastAsiaTheme="minorEastAsia" w:hAnsiTheme="minorHAnsi" w:cstheme="minorBidi"/>
          <w:sz w:val="22"/>
          <w:szCs w:val="22"/>
          <w:lang w:eastAsia="en-GB"/>
        </w:rPr>
      </w:pPr>
      <w:r w:rsidRPr="005F6A64">
        <w:t>6.13.2</w:t>
      </w:r>
      <w:r w:rsidRPr="005F6A64">
        <w:rPr>
          <w:rFonts w:asciiTheme="minorHAnsi" w:hAnsiTheme="minorHAnsi" w:cstheme="minorBidi"/>
          <w:sz w:val="22"/>
          <w:szCs w:val="22"/>
        </w:rPr>
        <w:tab/>
      </w:r>
      <w:r w:rsidRPr="0005044F">
        <w:rPr>
          <w:rFonts w:eastAsia="DengXian"/>
          <w:lang w:eastAsia="zh-CN"/>
        </w:rPr>
        <w:t>SBI messages correlation using UE identifier</w:t>
      </w:r>
      <w:r>
        <w:tab/>
      </w:r>
      <w:r>
        <w:fldChar w:fldCharType="begin" w:fldLock="1"/>
      </w:r>
      <w:r>
        <w:instrText xml:space="preserve"> PAGEREF _Toc57024095 \h </w:instrText>
      </w:r>
      <w:r>
        <w:fldChar w:fldCharType="separate"/>
      </w:r>
      <w:r>
        <w:t>84</w:t>
      </w:r>
      <w:r>
        <w:fldChar w:fldCharType="end"/>
      </w:r>
    </w:p>
    <w:p w:rsidR="005F6A64" w:rsidRDefault="005F6A64">
      <w:pPr>
        <w:pStyle w:val="TOC4"/>
        <w:rPr>
          <w:rFonts w:asciiTheme="minorHAnsi" w:eastAsiaTheme="minorEastAsia" w:hAnsiTheme="minorHAnsi" w:cstheme="minorBidi"/>
          <w:sz w:val="22"/>
          <w:szCs w:val="22"/>
          <w:lang w:eastAsia="en-GB"/>
        </w:rPr>
      </w:pPr>
      <w:r w:rsidRPr="005F6A64">
        <w:t>6.13.2.1</w:t>
      </w:r>
      <w:r w:rsidRPr="005F6A64">
        <w:rPr>
          <w:rFonts w:asciiTheme="minorHAnsi" w:hAnsiTheme="minorHAnsi" w:cstheme="minorBidi"/>
          <w:sz w:val="22"/>
          <w:szCs w:val="22"/>
        </w:rPr>
        <w:tab/>
      </w:r>
      <w:r w:rsidRPr="0005044F">
        <w:rPr>
          <w:rFonts w:eastAsia="DengXian"/>
          <w:lang w:eastAsia="zh-CN"/>
        </w:rPr>
        <w:t>General</w:t>
      </w:r>
      <w:r>
        <w:tab/>
      </w:r>
      <w:r>
        <w:fldChar w:fldCharType="begin" w:fldLock="1"/>
      </w:r>
      <w:r>
        <w:instrText xml:space="preserve"> PAGEREF _Toc57024096 \h </w:instrText>
      </w:r>
      <w:r>
        <w:fldChar w:fldCharType="separate"/>
      </w:r>
      <w:r>
        <w:t>84</w:t>
      </w:r>
      <w:r>
        <w:fldChar w:fldCharType="end"/>
      </w:r>
    </w:p>
    <w:p w:rsidR="005F6A64" w:rsidRDefault="005F6A64">
      <w:pPr>
        <w:pStyle w:val="TOC4"/>
        <w:rPr>
          <w:rFonts w:asciiTheme="minorHAnsi" w:eastAsiaTheme="minorEastAsia" w:hAnsiTheme="minorHAnsi" w:cstheme="minorBidi"/>
          <w:sz w:val="22"/>
          <w:szCs w:val="22"/>
          <w:lang w:eastAsia="en-GB"/>
        </w:rPr>
      </w:pPr>
      <w:r w:rsidRPr="005F6A64">
        <w:t>6.13.2.2</w:t>
      </w:r>
      <w:r w:rsidRPr="005F6A64">
        <w:rPr>
          <w:rFonts w:asciiTheme="minorHAnsi" w:hAnsiTheme="minorHAnsi" w:cstheme="minorBidi"/>
          <w:sz w:val="22"/>
          <w:szCs w:val="22"/>
        </w:rPr>
        <w:tab/>
      </w:r>
      <w:r w:rsidRPr="0005044F">
        <w:rPr>
          <w:rFonts w:eastAsia="DengXian"/>
          <w:lang w:eastAsia="zh-CN"/>
        </w:rPr>
        <w:t>Principles</w:t>
      </w:r>
      <w:r>
        <w:tab/>
      </w:r>
      <w:r>
        <w:fldChar w:fldCharType="begin" w:fldLock="1"/>
      </w:r>
      <w:r>
        <w:instrText xml:space="preserve"> PAGEREF _Toc57024097 \h </w:instrText>
      </w:r>
      <w:r>
        <w:fldChar w:fldCharType="separate"/>
      </w:r>
      <w:r>
        <w:t>85</w:t>
      </w:r>
      <w:r>
        <w:fldChar w:fldCharType="end"/>
      </w:r>
    </w:p>
    <w:p w:rsidR="005F6A64" w:rsidRDefault="005F6A64" w:rsidP="005F6A64">
      <w:pPr>
        <w:pStyle w:val="TOC8"/>
        <w:rPr>
          <w:rFonts w:asciiTheme="minorHAnsi" w:eastAsiaTheme="minorEastAsia" w:hAnsiTheme="minorHAnsi" w:cstheme="minorBidi"/>
          <w:b w:val="0"/>
          <w:szCs w:val="22"/>
          <w:lang w:eastAsia="en-GB"/>
        </w:rPr>
      </w:pPr>
      <w:r>
        <w:t>Annex A (informative):</w:t>
      </w:r>
      <w:r>
        <w:tab/>
        <w:t>Client-side Adaptive Throttling for Overload Control</w:t>
      </w:r>
      <w:r>
        <w:tab/>
      </w:r>
      <w:r>
        <w:fldChar w:fldCharType="begin" w:fldLock="1"/>
      </w:r>
      <w:r>
        <w:instrText xml:space="preserve"> PAGEREF _Toc57024098 \h </w:instrText>
      </w:r>
      <w:r>
        <w:fldChar w:fldCharType="separate"/>
      </w:r>
      <w:r>
        <w:t>85</w:t>
      </w:r>
      <w:r>
        <w:fldChar w:fldCharType="end"/>
      </w:r>
    </w:p>
    <w:p w:rsidR="005F6A64" w:rsidRDefault="005F6A64" w:rsidP="005F6A64">
      <w:pPr>
        <w:pStyle w:val="TOC8"/>
        <w:rPr>
          <w:rFonts w:asciiTheme="minorHAnsi" w:eastAsiaTheme="minorEastAsia" w:hAnsiTheme="minorHAnsi" w:cstheme="minorBidi"/>
          <w:b w:val="0"/>
          <w:szCs w:val="22"/>
          <w:lang w:eastAsia="en-GB"/>
        </w:rPr>
      </w:pPr>
      <w:r>
        <w:t>Annex B (normative):</w:t>
      </w:r>
      <w:r>
        <w:tab/>
        <w:t>3gpp-Sbi-Callback Types</w:t>
      </w:r>
      <w:r>
        <w:tab/>
      </w:r>
      <w:r>
        <w:fldChar w:fldCharType="begin" w:fldLock="1"/>
      </w:r>
      <w:r>
        <w:instrText xml:space="preserve"> PAGEREF _Toc57024099 \h </w:instrText>
      </w:r>
      <w:r>
        <w:fldChar w:fldCharType="separate"/>
      </w:r>
      <w:r>
        <w:t>86</w:t>
      </w:r>
      <w:r>
        <w:fldChar w:fldCharType="end"/>
      </w:r>
    </w:p>
    <w:p w:rsidR="005F6A64" w:rsidRDefault="005F6A64" w:rsidP="005F6A64">
      <w:pPr>
        <w:pStyle w:val="TOC8"/>
        <w:rPr>
          <w:rFonts w:asciiTheme="minorHAnsi" w:eastAsiaTheme="minorEastAsia" w:hAnsiTheme="minorHAnsi" w:cstheme="minorBidi"/>
          <w:b w:val="0"/>
          <w:szCs w:val="22"/>
          <w:lang w:eastAsia="en-GB"/>
        </w:rPr>
      </w:pPr>
      <w:r>
        <w:t>Annex C (informative):</w:t>
      </w:r>
      <w:r>
        <w:tab/>
        <w:t>Internal NF Routing of HTTP Requests</w:t>
      </w:r>
      <w:r>
        <w:tab/>
      </w:r>
      <w:r>
        <w:fldChar w:fldCharType="begin" w:fldLock="1"/>
      </w:r>
      <w:r>
        <w:instrText xml:space="preserve"> PAGEREF _Toc57024100 \h </w:instrText>
      </w:r>
      <w:r>
        <w:fldChar w:fldCharType="separate"/>
      </w:r>
      <w:r>
        <w:t>86</w:t>
      </w:r>
      <w:r>
        <w:fldChar w:fldCharType="end"/>
      </w:r>
    </w:p>
    <w:p w:rsidR="005F6A64" w:rsidRDefault="005F6A64" w:rsidP="005F6A64">
      <w:pPr>
        <w:pStyle w:val="TOC8"/>
        <w:rPr>
          <w:rFonts w:asciiTheme="minorHAnsi" w:eastAsiaTheme="minorEastAsia" w:hAnsiTheme="minorHAnsi" w:cstheme="minorBid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_Toc57024101 \h </w:instrText>
      </w:r>
      <w:r>
        <w:fldChar w:fldCharType="separate"/>
      </w:r>
      <w:r>
        <w:t>87</w:t>
      </w:r>
      <w:r>
        <w:fldChar w:fldCharType="end"/>
      </w:r>
    </w:p>
    <w:p w:rsidR="00080512" w:rsidRPr="00D1205D" w:rsidRDefault="005F6A64">
      <w:r>
        <w:rPr>
          <w:noProof/>
          <w:sz w:val="22"/>
        </w:rPr>
        <w:fldChar w:fldCharType="end"/>
      </w:r>
    </w:p>
    <w:p w:rsidR="00080512" w:rsidRPr="00D1205D" w:rsidRDefault="00080512" w:rsidP="00F90BFA">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57023890"/>
      <w:bookmarkEnd w:id="9"/>
      <w:r w:rsidRPr="00D1205D">
        <w:lastRenderedPageBreak/>
        <w:t>Foreword</w:t>
      </w:r>
      <w:bookmarkEnd w:id="10"/>
      <w:bookmarkEnd w:id="11"/>
      <w:bookmarkEnd w:id="12"/>
      <w:bookmarkEnd w:id="13"/>
      <w:bookmarkEnd w:id="14"/>
    </w:p>
    <w:p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1205D" w:rsidRDefault="00080512">
      <w:pPr>
        <w:pStyle w:val="B1"/>
      </w:pPr>
      <w:r w:rsidRPr="00D1205D">
        <w:t>Version x.y.z</w:t>
      </w:r>
    </w:p>
    <w:p w:rsidR="00080512" w:rsidRPr="00D1205D" w:rsidRDefault="00080512">
      <w:pPr>
        <w:pStyle w:val="B1"/>
      </w:pPr>
      <w:r w:rsidRPr="00D1205D">
        <w:t>where:</w:t>
      </w:r>
    </w:p>
    <w:p w:rsidR="00080512" w:rsidRPr="00D1205D" w:rsidRDefault="00080512">
      <w:pPr>
        <w:pStyle w:val="B2"/>
      </w:pPr>
      <w:r w:rsidRPr="00D1205D">
        <w:t>x</w:t>
      </w:r>
      <w:r w:rsidRPr="00D1205D">
        <w:tab/>
        <w:t>the first digit:</w:t>
      </w:r>
    </w:p>
    <w:p w:rsidR="00080512" w:rsidRPr="00D1205D" w:rsidRDefault="00080512">
      <w:pPr>
        <w:pStyle w:val="B3"/>
      </w:pPr>
      <w:r w:rsidRPr="00D1205D">
        <w:t>1</w:t>
      </w:r>
      <w:r w:rsidRPr="00D1205D">
        <w:tab/>
        <w:t>presented to TSG for information;</w:t>
      </w:r>
    </w:p>
    <w:p w:rsidR="00080512" w:rsidRPr="00D1205D" w:rsidRDefault="00080512">
      <w:pPr>
        <w:pStyle w:val="B3"/>
      </w:pPr>
      <w:r w:rsidRPr="00D1205D">
        <w:t>2</w:t>
      </w:r>
      <w:r w:rsidRPr="00D1205D">
        <w:tab/>
        <w:t>presented to TSG for approval;</w:t>
      </w:r>
    </w:p>
    <w:p w:rsidR="00080512" w:rsidRPr="00D1205D" w:rsidRDefault="00080512">
      <w:pPr>
        <w:pStyle w:val="B3"/>
      </w:pPr>
      <w:r w:rsidRPr="00D1205D">
        <w:t>3</w:t>
      </w:r>
      <w:r w:rsidRPr="00D1205D">
        <w:tab/>
        <w:t>or greater indicates TSG approved document under change control.</w:t>
      </w:r>
    </w:p>
    <w:p w:rsidR="00080512" w:rsidRPr="00D1205D" w:rsidRDefault="00080512">
      <w:pPr>
        <w:pStyle w:val="B2"/>
      </w:pPr>
      <w:r w:rsidRPr="00D1205D">
        <w:t>y</w:t>
      </w:r>
      <w:r w:rsidRPr="00D1205D">
        <w:tab/>
        <w:t>the second digit is incremented for all changes of substance, i.e. technical enhancements, corrections, updates, etc.</w:t>
      </w:r>
    </w:p>
    <w:p w:rsidR="00080512" w:rsidRPr="00D1205D" w:rsidRDefault="00080512">
      <w:pPr>
        <w:pStyle w:val="B2"/>
      </w:pPr>
      <w:r w:rsidRPr="00D1205D">
        <w:t>z</w:t>
      </w:r>
      <w:r w:rsidRPr="00D1205D">
        <w:tab/>
        <w:t>the third digit is incremented when editorial only changes have been incorporated in the document.</w:t>
      </w:r>
    </w:p>
    <w:p w:rsidR="008C384C" w:rsidRPr="00D1205D" w:rsidRDefault="008C384C" w:rsidP="008C384C">
      <w:r w:rsidRPr="00D1205D">
        <w:t xml:space="preserve">In </w:t>
      </w:r>
      <w:r w:rsidR="0074026F" w:rsidRPr="00D1205D">
        <w:t>the present</w:t>
      </w:r>
      <w:r w:rsidRPr="00D1205D">
        <w:t xml:space="preserve"> document, modal verbs have the following meanings:</w:t>
      </w:r>
    </w:p>
    <w:p w:rsidR="008C384C" w:rsidRPr="00D1205D" w:rsidRDefault="008C384C" w:rsidP="00774DA4">
      <w:pPr>
        <w:pStyle w:val="EX"/>
      </w:pPr>
      <w:r w:rsidRPr="00D1205D">
        <w:rPr>
          <w:b/>
        </w:rPr>
        <w:t>shall</w:t>
      </w:r>
      <w:r w:rsidR="00F90BFA" w:rsidRPr="00D1205D">
        <w:tab/>
      </w:r>
      <w:r w:rsidRPr="00D1205D">
        <w:t>indicates a mandatory requirement to do something</w:t>
      </w:r>
    </w:p>
    <w:p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rsidR="00BA19ED" w:rsidRPr="00D1205D" w:rsidRDefault="00BA19ED" w:rsidP="00A27486">
      <w:r w:rsidRPr="00D1205D">
        <w:t>The constructions "shall" and "shall not" are confined to the context of normative provisions, and do not appear in Technical Reports.</w:t>
      </w:r>
    </w:p>
    <w:p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rsidR="008C384C" w:rsidRPr="00D1205D" w:rsidRDefault="008C384C" w:rsidP="00774DA4">
      <w:pPr>
        <w:pStyle w:val="EX"/>
      </w:pPr>
      <w:r w:rsidRPr="00D1205D">
        <w:rPr>
          <w:b/>
        </w:rPr>
        <w:t>should</w:t>
      </w:r>
      <w:r w:rsidR="00F90BFA" w:rsidRPr="00D1205D">
        <w:tab/>
      </w:r>
      <w:r w:rsidRPr="00D1205D">
        <w:t>indicates a recommendation to do something</w:t>
      </w:r>
    </w:p>
    <w:p w:rsidR="008C384C" w:rsidRPr="00D1205D" w:rsidRDefault="008C384C" w:rsidP="00774DA4">
      <w:pPr>
        <w:pStyle w:val="EX"/>
      </w:pPr>
      <w:r w:rsidRPr="00D1205D">
        <w:rPr>
          <w:b/>
        </w:rPr>
        <w:t>should not</w:t>
      </w:r>
      <w:r w:rsidRPr="00D1205D">
        <w:tab/>
        <w:t>indicates a recommendation not to do something</w:t>
      </w:r>
    </w:p>
    <w:p w:rsidR="008C384C" w:rsidRPr="00D1205D" w:rsidRDefault="008C384C" w:rsidP="00774DA4">
      <w:pPr>
        <w:pStyle w:val="EX"/>
      </w:pPr>
      <w:r w:rsidRPr="00D1205D">
        <w:rPr>
          <w:b/>
        </w:rPr>
        <w:t>may</w:t>
      </w:r>
      <w:r w:rsidR="00F90BFA" w:rsidRPr="00D1205D">
        <w:tab/>
      </w:r>
      <w:r w:rsidRPr="00D1205D">
        <w:t>indicates permission to do something</w:t>
      </w:r>
    </w:p>
    <w:p w:rsidR="008C384C" w:rsidRPr="00D1205D" w:rsidRDefault="008C384C" w:rsidP="00774DA4">
      <w:pPr>
        <w:pStyle w:val="EX"/>
      </w:pPr>
      <w:r w:rsidRPr="00D1205D">
        <w:rPr>
          <w:b/>
        </w:rPr>
        <w:t>need not</w:t>
      </w:r>
      <w:r w:rsidRPr="00D1205D">
        <w:tab/>
        <w:t>indicates permission not to do something</w:t>
      </w:r>
    </w:p>
    <w:p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rsidR="00774DA4" w:rsidRPr="00D1205D" w:rsidRDefault="00774DA4" w:rsidP="00774DA4">
      <w:pPr>
        <w:pStyle w:val="EX"/>
      </w:pPr>
      <w:r w:rsidRPr="00D1205D">
        <w:rPr>
          <w:b/>
        </w:rPr>
        <w:t>cannot</w:t>
      </w:r>
      <w:r w:rsidR="00F90BFA" w:rsidRPr="00D1205D">
        <w:tab/>
      </w:r>
      <w:r w:rsidRPr="00D1205D">
        <w:t>indicates that something is impossible</w:t>
      </w:r>
    </w:p>
    <w:p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rsidR="001F1132" w:rsidRPr="00D1205D" w:rsidRDefault="001F1132" w:rsidP="001F1132">
      <w:r w:rsidRPr="00D1205D">
        <w:t>In addition:</w:t>
      </w:r>
    </w:p>
    <w:p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rsidR="00774DA4" w:rsidRPr="00D1205D" w:rsidRDefault="00647114" w:rsidP="00A27486">
      <w:r w:rsidRPr="00D1205D">
        <w:t>The constructions "is" and "is not" do not indicate requirements.</w:t>
      </w:r>
    </w:p>
    <w:p w:rsidR="00F90BFA" w:rsidRPr="00D1205D" w:rsidRDefault="00F90BFA" w:rsidP="00F90BFA">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57023891"/>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rsidR="00F90BFA" w:rsidRPr="00D1205D" w:rsidRDefault="00F90BFA" w:rsidP="00F90BFA">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57023892"/>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rsidR="00F90BFA" w:rsidRPr="00D1205D" w:rsidRDefault="00F90BFA" w:rsidP="00F90BFA">
      <w:r w:rsidRPr="00D1205D">
        <w:t>The following documents contain provisions which, through reference in this text, constitute provisions of the present document.</w:t>
      </w:r>
    </w:p>
    <w:p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rsidR="00F90BFA" w:rsidRPr="00D1205D" w:rsidRDefault="00F90BFA" w:rsidP="00F90BFA">
      <w:pPr>
        <w:pStyle w:val="B1"/>
      </w:pPr>
      <w:r w:rsidRPr="00D1205D">
        <w:t>-</w:t>
      </w:r>
      <w:r w:rsidRPr="00D1205D">
        <w:tab/>
        <w:t>For a specific reference, subsequent revisions do not apply.</w:t>
      </w:r>
    </w:p>
    <w:p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rsidR="00F90BFA" w:rsidRPr="00D1205D" w:rsidRDefault="00F90BFA" w:rsidP="00F90BFA">
      <w:pPr>
        <w:pStyle w:val="EX"/>
        <w:rPr>
          <w:lang w:eastAsia="zh-CN"/>
        </w:rPr>
      </w:pPr>
      <w:r w:rsidRPr="00D1205D">
        <w:t>[1]</w:t>
      </w:r>
      <w:r w:rsidRPr="00D1205D">
        <w:tab/>
        <w:t>3GPP TR 21.905: "Vocabulary for 3GPP Specifications".</w:t>
      </w:r>
    </w:p>
    <w:p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rsidR="00F90BFA" w:rsidRPr="00D1205D" w:rsidRDefault="00F90BFA" w:rsidP="00F90BFA">
      <w:pPr>
        <w:pStyle w:val="EX"/>
        <w:rPr>
          <w:lang w:eastAsia="zh-CN"/>
        </w:rPr>
      </w:pPr>
      <w:r w:rsidRPr="00D1205D">
        <w:rPr>
          <w:snapToGrid w:val="0"/>
        </w:rPr>
        <w:t>[</w:t>
      </w:r>
      <w:r w:rsidRPr="00D1205D">
        <w:rPr>
          <w:snapToGrid w:val="0"/>
          <w:lang w:eastAsia="zh-CN"/>
        </w:rPr>
        <w:t>9</w:t>
      </w:r>
      <w:r w:rsidRPr="00D1205D">
        <w:rPr>
          <w:snapToGrid w:val="0"/>
        </w:rPr>
        <w:t>]</w:t>
      </w:r>
      <w:r w:rsidRPr="00D1205D">
        <w:rPr>
          <w:snapToGrid w:val="0"/>
        </w:rPr>
        <w:tab/>
      </w:r>
      <w:r w:rsidRPr="00D1205D">
        <w:t xml:space="preserve">OpenAPI: "OpenAPI 3.0.0 Specification", </w:t>
      </w:r>
      <w:hyperlink r:id="rId11" w:history="1">
        <w:r w:rsidRPr="00D1205D">
          <w:rPr>
            <w:rStyle w:val="Hyperlink"/>
          </w:rPr>
          <w:t>https://github.com/OAI/OpenAPI-Specification/blob/master/versions/3.0.0.md</w:t>
        </w:r>
      </w:hyperlink>
      <w:r w:rsidRPr="00D1205D">
        <w:t>.</w:t>
      </w:r>
    </w:p>
    <w:p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rsidR="00F90BFA" w:rsidRPr="00D1205D" w:rsidRDefault="00F90BFA" w:rsidP="00F90BFA">
      <w:pPr>
        <w:pStyle w:val="EX"/>
        <w:rPr>
          <w:snapToGrid w:val="0"/>
          <w:lang w:eastAsia="zh-CN"/>
        </w:rPr>
      </w:pPr>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rStyle w:val="Hyperlink"/>
            <w:snapToGrid w:val="0"/>
            <w:lang w:eastAsia="zh-CN"/>
          </w:rPr>
          <w:t>http://www.iana.org/assignments/enterprise-numbers</w:t>
        </w:r>
      </w:hyperlink>
      <w:r w:rsidRPr="00D1205D">
        <w:rPr>
          <w:snapToGrid w:val="0"/>
          <w:lang w:eastAsia="zh-CN"/>
        </w:rPr>
        <w:t>.</w:t>
      </w:r>
    </w:p>
    <w:p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rsidR="00F90BFA" w:rsidRPr="00D1205D" w:rsidRDefault="00F90BFA" w:rsidP="00F90BFA">
      <w:pPr>
        <w:pStyle w:val="EX"/>
      </w:pPr>
      <w:r w:rsidRPr="00D1205D">
        <w:t>[20]</w:t>
      </w:r>
      <w:r w:rsidRPr="00D1205D">
        <w:tab/>
        <w:t>IETF RFC 7234: "Hypertext Transfer Protocol (HTTP/1.1): Caching".</w:t>
      </w:r>
    </w:p>
    <w:p w:rsidR="00F90BFA" w:rsidRPr="00D1205D" w:rsidRDefault="00F90BFA" w:rsidP="00F90BFA">
      <w:pPr>
        <w:pStyle w:val="EX"/>
      </w:pPr>
      <w:r w:rsidRPr="00D1205D">
        <w:t>[21]</w:t>
      </w:r>
      <w:r w:rsidRPr="00D1205D">
        <w:tab/>
        <w:t>IETF RFC 7235: " Hypertext Transfer Protocol (HTTP/1.1): Authentication".</w:t>
      </w:r>
    </w:p>
    <w:p w:rsidR="00F90BFA" w:rsidRPr="00D1205D" w:rsidRDefault="00F90BFA" w:rsidP="00F90BFA">
      <w:pPr>
        <w:pStyle w:val="EX"/>
      </w:pPr>
      <w:r w:rsidRPr="00D1205D">
        <w:t>[22]</w:t>
      </w:r>
      <w:r w:rsidRPr="00D1205D">
        <w:tab/>
        <w:t>IETF RFC 6749: "The OAuth 2.0 Authorization Framework".</w:t>
      </w:r>
    </w:p>
    <w:p w:rsidR="00F90BFA" w:rsidRPr="00D1205D" w:rsidRDefault="00F90BFA" w:rsidP="00F90BFA">
      <w:pPr>
        <w:pStyle w:val="EX"/>
      </w:pPr>
      <w:r w:rsidRPr="00D1205D">
        <w:t>[23]</w:t>
      </w:r>
      <w:r w:rsidRPr="00D1205D">
        <w:tab/>
        <w:t>IETF RFC 6750: "The OAuth 2.0 Authorization Framework: Bearer Token Usage".</w:t>
      </w:r>
    </w:p>
    <w:p w:rsidR="00F90BFA" w:rsidRPr="00D1205D" w:rsidRDefault="00F90BFA" w:rsidP="00F90BFA">
      <w:pPr>
        <w:pStyle w:val="EX"/>
      </w:pPr>
      <w:r w:rsidRPr="00D1205D">
        <w:t>[24]</w:t>
      </w:r>
      <w:r w:rsidRPr="00D1205D">
        <w:tab/>
        <w:t>IETF RFC 7232: "Hypertext Transfer Protocol (HTTP/1.1): Conditional Requests".</w:t>
      </w:r>
    </w:p>
    <w:p w:rsidR="00F90BFA" w:rsidRPr="00D1205D" w:rsidRDefault="00F90BFA" w:rsidP="00F90BFA">
      <w:pPr>
        <w:pStyle w:val="EX"/>
      </w:pPr>
      <w:r w:rsidRPr="00D1205D">
        <w:t>[25]</w:t>
      </w:r>
      <w:r w:rsidRPr="00D1205D">
        <w:tab/>
        <w:t>IETF RFC 7516: "JSON Web Encryption (JWE)".</w:t>
      </w:r>
    </w:p>
    <w:p w:rsidR="00F90BFA" w:rsidRPr="00D1205D" w:rsidRDefault="00F90BFA" w:rsidP="00F90BFA">
      <w:pPr>
        <w:pStyle w:val="EX"/>
      </w:pPr>
      <w:r w:rsidRPr="00D1205D">
        <w:t>[26]</w:t>
      </w:r>
      <w:r w:rsidRPr="00D1205D">
        <w:tab/>
        <w:t>IETF RFC 7515: "JSON Web Signature (JWS)".</w:t>
      </w:r>
    </w:p>
    <w:p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rsidR="00F90BFA" w:rsidRPr="00D1205D" w:rsidRDefault="00F90BFA" w:rsidP="00F90BFA">
      <w:pPr>
        <w:pStyle w:val="EX"/>
      </w:pPr>
      <w:r w:rsidRPr="00D1205D">
        <w:t>[28]</w:t>
      </w:r>
      <w:r w:rsidRPr="00D1205D">
        <w:tab/>
        <w:t>3GPP TS 29.502: "5G System; Session Management Services; Stage 3".</w:t>
      </w:r>
    </w:p>
    <w:p w:rsidR="00F90BFA" w:rsidRPr="00D1205D" w:rsidRDefault="00F90BFA" w:rsidP="00F90BFA">
      <w:pPr>
        <w:pStyle w:val="EX"/>
      </w:pPr>
      <w:r w:rsidRPr="00D1205D">
        <w:t>[29]</w:t>
      </w:r>
      <w:r w:rsidRPr="00D1205D">
        <w:tab/>
        <w:t>3GPP TS 29.503: "5G System; Unified Data Management Services; Stage 3".</w:t>
      </w:r>
    </w:p>
    <w:p w:rsidR="00F90BFA" w:rsidRPr="00D1205D" w:rsidRDefault="00F90BFA" w:rsidP="00F90BFA">
      <w:pPr>
        <w:pStyle w:val="EX"/>
      </w:pPr>
      <w:r w:rsidRPr="00D1205D">
        <w:t>[30]</w:t>
      </w:r>
      <w:r w:rsidRPr="00D1205D">
        <w:tab/>
        <w:t>Void.</w:t>
      </w:r>
    </w:p>
    <w:p w:rsidR="00F90BFA" w:rsidRPr="00D1205D" w:rsidRDefault="00F90BFA" w:rsidP="00F90BFA">
      <w:pPr>
        <w:pStyle w:val="EX"/>
      </w:pPr>
      <w:r w:rsidRPr="00D1205D">
        <w:t>[31]</w:t>
      </w:r>
      <w:r w:rsidRPr="00D1205D">
        <w:tab/>
        <w:t>3GPP TS 29.518: "5G System; Access and Mobility Management Services; Stage 3".</w:t>
      </w:r>
    </w:p>
    <w:p w:rsidR="00F90BFA" w:rsidRPr="00D1205D" w:rsidRDefault="00F90BFA" w:rsidP="00F90BFA">
      <w:pPr>
        <w:pStyle w:val="EX"/>
      </w:pPr>
      <w:r w:rsidRPr="00D1205D">
        <w:t>[32]</w:t>
      </w:r>
      <w:r w:rsidRPr="00D1205D">
        <w:tab/>
        <w:t>3GPP TS 29.531: "5G System; Network Slice Selection Services; Stage 3".</w:t>
      </w:r>
    </w:p>
    <w:p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rsidR="00F90BFA" w:rsidRPr="00D1205D" w:rsidRDefault="00F90BFA" w:rsidP="00F90BFA">
      <w:pPr>
        <w:pStyle w:val="EX"/>
      </w:pPr>
      <w:r w:rsidRPr="00D1205D">
        <w:t>[34]</w:t>
      </w:r>
      <w:r w:rsidRPr="00D1205D">
        <w:tab/>
        <w:t>IETF RFC 1952: "GZIP file format specification version 4.3".</w:t>
      </w:r>
    </w:p>
    <w:p w:rsidR="00F90BFA" w:rsidRPr="00D1205D" w:rsidRDefault="00F90BFA" w:rsidP="00F90BFA">
      <w:pPr>
        <w:pStyle w:val="EX"/>
        <w:rPr>
          <w:lang w:eastAsia="zh-CN"/>
        </w:rPr>
      </w:pPr>
      <w:r w:rsidRPr="00D1205D">
        <w:rPr>
          <w:lang w:eastAsia="zh-CN"/>
        </w:rPr>
        <w:t>[35]</w:t>
      </w:r>
      <w:r w:rsidRPr="00D1205D">
        <w:rPr>
          <w:lang w:eastAsia="zh-CN"/>
        </w:rPr>
        <w:tab/>
        <w:t>3GPP TS 29.525: "</w:t>
      </w:r>
      <w:bookmarkStart w:id="39" w:name="_Hlk494379414"/>
      <w:r w:rsidRPr="00D1205D">
        <w:t>5G System; UE Policy Control</w:t>
      </w:r>
      <w:bookmarkEnd w:id="39"/>
      <w:r w:rsidRPr="00D1205D">
        <w:t xml:space="preserve"> Service; Stage 3</w:t>
      </w:r>
      <w:r w:rsidRPr="00D1205D">
        <w:rPr>
          <w:lang w:eastAsia="zh-CN"/>
        </w:rPr>
        <w:t>".</w:t>
      </w:r>
    </w:p>
    <w:p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rsidR="00F90BFA" w:rsidRPr="00D1205D" w:rsidRDefault="00F90BFA" w:rsidP="00F90BFA">
      <w:pPr>
        <w:pStyle w:val="EX"/>
      </w:pPr>
      <w:r w:rsidRPr="00D1205D">
        <w:t>[39]</w:t>
      </w:r>
      <w:r w:rsidRPr="00D1205D">
        <w:tab/>
        <w:t>3GPP TS 29.303: "Domain Name System Procedures; Stage 3".</w:t>
      </w:r>
    </w:p>
    <w:p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rsidR="00F90BFA" w:rsidRPr="00D1205D" w:rsidRDefault="00F90BFA" w:rsidP="00F90BFA">
      <w:pPr>
        <w:pStyle w:val="EX"/>
      </w:pPr>
      <w:r w:rsidRPr="00D1205D">
        <w:t>[41]</w:t>
      </w:r>
      <w:r w:rsidRPr="00D1205D">
        <w:tab/>
        <w:t>IETF RFC 7519: "JSON Web Token (JWT)".</w:t>
      </w:r>
    </w:p>
    <w:p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rsidR="00F90BFA" w:rsidRPr="00D1205D" w:rsidRDefault="00F90BFA" w:rsidP="00F90BFA">
      <w:pPr>
        <w:pStyle w:val="EX"/>
      </w:pPr>
      <w:r w:rsidRPr="00D1205D">
        <w:t>[43]</w:t>
      </w:r>
      <w:r w:rsidRPr="00D1205D">
        <w:tab/>
        <w:t>IETF RFC 5234: "Augmented BNF for Syntax Specifications: ABNF".</w:t>
      </w:r>
    </w:p>
    <w:p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rsidR="002614D1" w:rsidRPr="00D1205D"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rsidR="00F90BFA" w:rsidRPr="00D1205D" w:rsidRDefault="00F90BFA" w:rsidP="00F90BFA">
      <w:pPr>
        <w:pStyle w:val="Heading1"/>
      </w:pPr>
      <w:bookmarkStart w:id="40" w:name="_Toc19708919"/>
      <w:bookmarkStart w:id="41" w:name="_Toc27744990"/>
      <w:bookmarkStart w:id="42" w:name="_Toc29803143"/>
      <w:bookmarkStart w:id="43" w:name="_Toc35969892"/>
      <w:bookmarkStart w:id="44" w:name="_Toc36050686"/>
      <w:bookmarkStart w:id="45" w:name="_Toc44847393"/>
      <w:bookmarkStart w:id="46" w:name="_Toc51845045"/>
      <w:bookmarkStart w:id="47" w:name="_Toc51845376"/>
      <w:bookmarkStart w:id="48" w:name="_Toc51846896"/>
      <w:bookmarkStart w:id="49" w:name="_Toc57022523"/>
      <w:bookmarkStart w:id="50" w:name="_Toc57023893"/>
      <w:r w:rsidRPr="00D1205D">
        <w:lastRenderedPageBreak/>
        <w:t>3</w:t>
      </w:r>
      <w:r w:rsidRPr="00D1205D">
        <w:tab/>
        <w:t>Definitions and abbreviations</w:t>
      </w:r>
      <w:bookmarkEnd w:id="40"/>
      <w:bookmarkEnd w:id="41"/>
      <w:bookmarkEnd w:id="42"/>
      <w:bookmarkEnd w:id="43"/>
      <w:bookmarkEnd w:id="44"/>
      <w:bookmarkEnd w:id="45"/>
      <w:bookmarkEnd w:id="46"/>
      <w:bookmarkEnd w:id="47"/>
      <w:bookmarkEnd w:id="48"/>
      <w:bookmarkEnd w:id="49"/>
      <w:bookmarkEnd w:id="50"/>
    </w:p>
    <w:p w:rsidR="00F90BFA" w:rsidRPr="00D1205D" w:rsidRDefault="00F90BFA" w:rsidP="00F90BFA">
      <w:pPr>
        <w:pStyle w:val="Heading2"/>
      </w:pPr>
      <w:bookmarkStart w:id="51" w:name="_Toc19708920"/>
      <w:bookmarkStart w:id="52" w:name="_Toc27744991"/>
      <w:bookmarkStart w:id="53" w:name="_Toc29803144"/>
      <w:bookmarkStart w:id="54" w:name="_Toc35969893"/>
      <w:bookmarkStart w:id="55" w:name="_Toc36050687"/>
      <w:bookmarkStart w:id="56" w:name="_Toc44847394"/>
      <w:bookmarkStart w:id="57" w:name="_Toc51845046"/>
      <w:bookmarkStart w:id="58" w:name="_Toc51845377"/>
      <w:bookmarkStart w:id="59" w:name="_Toc51846897"/>
      <w:bookmarkStart w:id="60" w:name="_Toc57022524"/>
      <w:bookmarkStart w:id="61" w:name="_Toc57023894"/>
      <w:r w:rsidRPr="00D1205D">
        <w:t>3.1</w:t>
      </w:r>
      <w:r w:rsidRPr="00D1205D">
        <w:tab/>
        <w:t>Definitions</w:t>
      </w:r>
      <w:bookmarkEnd w:id="51"/>
      <w:bookmarkEnd w:id="52"/>
      <w:bookmarkEnd w:id="53"/>
      <w:bookmarkEnd w:id="54"/>
      <w:bookmarkEnd w:id="55"/>
      <w:bookmarkEnd w:id="56"/>
      <w:bookmarkEnd w:id="57"/>
      <w:bookmarkEnd w:id="58"/>
      <w:bookmarkEnd w:id="59"/>
      <w:bookmarkEnd w:id="60"/>
      <w:bookmarkEnd w:id="61"/>
    </w:p>
    <w:p w:rsidR="00F90BFA" w:rsidRPr="00D1205D" w:rsidRDefault="00F90BFA" w:rsidP="00F90BFA">
      <w:bookmarkStart w:id="62" w:name="_Toc19708921"/>
      <w:bookmarkStart w:id="63" w:name="_Toc27744992"/>
      <w:bookmarkStart w:id="64"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rsidR="00F90BFA" w:rsidRPr="00D1205D" w:rsidRDefault="00F90BFA" w:rsidP="00F90BFA">
      <w:pPr>
        <w:rPr>
          <w:b/>
          <w:bCs/>
        </w:rPr>
      </w:pPr>
      <w:bookmarkStart w:id="65" w:name="_Toc35969894"/>
      <w:bookmarkStart w:id="66"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rsidR="00F90BFA" w:rsidRPr="00D1205D" w:rsidRDefault="00F90BFA" w:rsidP="00F90BFA">
      <w:pPr>
        <w:pStyle w:val="Heading2"/>
      </w:pPr>
      <w:bookmarkStart w:id="67" w:name="_Toc44847395"/>
      <w:bookmarkStart w:id="68" w:name="_Toc51845047"/>
      <w:bookmarkStart w:id="69" w:name="_Toc51845378"/>
      <w:bookmarkStart w:id="70" w:name="_Toc51846898"/>
      <w:bookmarkStart w:id="71" w:name="_Toc57022525"/>
      <w:bookmarkStart w:id="72" w:name="_Toc57023895"/>
      <w:r w:rsidRPr="00D1205D">
        <w:lastRenderedPageBreak/>
        <w:t>3.2</w:t>
      </w:r>
      <w:r w:rsidRPr="00D1205D">
        <w:tab/>
        <w:t>Abbreviations</w:t>
      </w:r>
      <w:bookmarkEnd w:id="62"/>
      <w:bookmarkEnd w:id="63"/>
      <w:bookmarkEnd w:id="64"/>
      <w:bookmarkEnd w:id="65"/>
      <w:bookmarkEnd w:id="66"/>
      <w:bookmarkEnd w:id="67"/>
      <w:bookmarkEnd w:id="68"/>
      <w:bookmarkEnd w:id="69"/>
      <w:bookmarkEnd w:id="70"/>
      <w:bookmarkEnd w:id="71"/>
      <w:bookmarkEnd w:id="72"/>
    </w:p>
    <w:p w:rsidR="00F90BFA" w:rsidRPr="00D1205D" w:rsidRDefault="00F90BFA" w:rsidP="00F90BFA">
      <w:pPr>
        <w:keepNext/>
      </w:pPr>
      <w:r w:rsidRPr="00D1205D">
        <w:t>For the purposes of the present document, the abbreviations given in 3GPP TR 21.905 [1] and the following apply. An abbreviation defined in the present document takes precedence over the definition of the same abbreviation, if any, in 3GPP TR 21.905 [1].</w:t>
      </w:r>
    </w:p>
    <w:p w:rsidR="00F90BFA" w:rsidRPr="00D1205D" w:rsidRDefault="00F90BFA" w:rsidP="00F90BFA">
      <w:pPr>
        <w:pStyle w:val="EW"/>
      </w:pPr>
      <w:bookmarkStart w:id="73" w:name="_Toc19708922"/>
      <w:bookmarkStart w:id="74" w:name="_Toc27744993"/>
      <w:bookmarkStart w:id="75" w:name="_Toc29803146"/>
      <w:bookmarkStart w:id="76" w:name="_Toc35969895"/>
      <w:bookmarkStart w:id="77" w:name="_Toc36050689"/>
      <w:r w:rsidRPr="00D1205D">
        <w:t>GZIP</w:t>
      </w:r>
      <w:r w:rsidRPr="00D1205D">
        <w:tab/>
        <w:t>GNU ZIP</w:t>
      </w:r>
    </w:p>
    <w:p w:rsidR="00F90BFA" w:rsidRPr="00D1205D" w:rsidRDefault="00F90BFA" w:rsidP="00F90BFA">
      <w:pPr>
        <w:pStyle w:val="EW"/>
      </w:pPr>
      <w:r w:rsidRPr="00D1205D">
        <w:t>LC-H</w:t>
      </w:r>
      <w:r w:rsidRPr="00D1205D">
        <w:tab/>
        <w:t>Load Control based on LCI Header</w:t>
      </w:r>
    </w:p>
    <w:p w:rsidR="00F90BFA" w:rsidRPr="00D1205D" w:rsidRDefault="00F90BFA" w:rsidP="00F90BFA">
      <w:pPr>
        <w:pStyle w:val="EW"/>
      </w:pPr>
      <w:r w:rsidRPr="00D1205D">
        <w:t>LCI</w:t>
      </w:r>
      <w:r w:rsidRPr="00D1205D">
        <w:tab/>
        <w:t>Load Control Information</w:t>
      </w:r>
    </w:p>
    <w:p w:rsidR="00F90BFA" w:rsidRPr="00D1205D" w:rsidRDefault="00F90BFA" w:rsidP="00F90BFA">
      <w:pPr>
        <w:pStyle w:val="EW"/>
      </w:pPr>
      <w:r w:rsidRPr="00D1205D">
        <w:t>MCX</w:t>
      </w:r>
      <w:r w:rsidRPr="00D1205D">
        <w:tab/>
        <w:t>Mission Critical Service</w:t>
      </w:r>
    </w:p>
    <w:p w:rsidR="00F90BFA" w:rsidRPr="00D1205D" w:rsidRDefault="00F90BFA" w:rsidP="00F90BFA">
      <w:pPr>
        <w:pStyle w:val="EW"/>
      </w:pPr>
      <w:r w:rsidRPr="00D1205D">
        <w:t>MPS</w:t>
      </w:r>
      <w:r w:rsidRPr="00D1205D">
        <w:tab/>
        <w:t>Multimedia Priority Service</w:t>
      </w:r>
    </w:p>
    <w:p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rsidR="00F90BFA" w:rsidRPr="00D1205D" w:rsidRDefault="00F90BFA" w:rsidP="00F90BFA">
      <w:pPr>
        <w:pStyle w:val="EW"/>
      </w:pPr>
      <w:r w:rsidRPr="00D1205D">
        <w:t>OLC-H</w:t>
      </w:r>
      <w:r w:rsidRPr="00D1205D">
        <w:tab/>
        <w:t>Overload Control based on OCI Header</w:t>
      </w:r>
    </w:p>
    <w:p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rsidR="00F90BFA" w:rsidRPr="00D1205D" w:rsidRDefault="00F90BFA" w:rsidP="00F90BFA">
      <w:pPr>
        <w:pStyle w:val="EW"/>
      </w:pPr>
      <w:r w:rsidRPr="00D1205D">
        <w:t>SMP</w:t>
      </w:r>
      <w:r w:rsidRPr="00D1205D">
        <w:tab/>
        <w:t>SBI Message Priority</w:t>
      </w:r>
    </w:p>
    <w:p w:rsidR="00F90BFA" w:rsidRPr="00D1205D" w:rsidRDefault="00F90BFA" w:rsidP="00F90BFA">
      <w:pPr>
        <w:pStyle w:val="Heading2"/>
      </w:pPr>
      <w:bookmarkStart w:id="78" w:name="_Toc19702412"/>
      <w:bookmarkStart w:id="79" w:name="_Toc27751568"/>
      <w:bookmarkStart w:id="80" w:name="_Toc35971654"/>
      <w:bookmarkStart w:id="81" w:name="_Toc35975903"/>
      <w:bookmarkStart w:id="82" w:name="_Toc44847396"/>
      <w:bookmarkStart w:id="83" w:name="_Toc51845048"/>
      <w:bookmarkStart w:id="84" w:name="_Toc51845379"/>
      <w:bookmarkStart w:id="85" w:name="_Toc51846899"/>
      <w:bookmarkStart w:id="86" w:name="_Toc57022526"/>
      <w:bookmarkStart w:id="87" w:name="_Toc57023896"/>
      <w:r w:rsidRPr="00D1205D">
        <w:t>3.3</w:t>
      </w:r>
      <w:r w:rsidRPr="00D1205D">
        <w:tab/>
      </w:r>
      <w:bookmarkEnd w:id="78"/>
      <w:bookmarkEnd w:id="79"/>
      <w:bookmarkEnd w:id="80"/>
      <w:bookmarkEnd w:id="81"/>
      <w:r w:rsidRPr="00D1205D">
        <w:t>Special characters, operators and delimiters</w:t>
      </w:r>
      <w:bookmarkEnd w:id="82"/>
      <w:bookmarkEnd w:id="83"/>
      <w:bookmarkEnd w:id="84"/>
      <w:bookmarkEnd w:id="85"/>
      <w:bookmarkEnd w:id="86"/>
      <w:bookmarkEnd w:id="87"/>
    </w:p>
    <w:p w:rsidR="00F90BFA" w:rsidRPr="00D1205D" w:rsidRDefault="00F90BFA" w:rsidP="00F90BFA">
      <w:pPr>
        <w:pStyle w:val="Heading3"/>
      </w:pPr>
      <w:bookmarkStart w:id="88" w:name="_Toc44847397"/>
      <w:bookmarkStart w:id="89" w:name="_Toc51845049"/>
      <w:bookmarkStart w:id="90" w:name="_Toc51845380"/>
      <w:bookmarkStart w:id="91" w:name="_Toc51846900"/>
      <w:bookmarkStart w:id="92" w:name="_Toc57022527"/>
      <w:bookmarkStart w:id="93" w:name="_Toc57023897"/>
      <w:r w:rsidRPr="00D1205D">
        <w:t>3.3.1</w:t>
      </w:r>
      <w:r w:rsidRPr="00D1205D">
        <w:tab/>
        <w:t>General</w:t>
      </w:r>
      <w:bookmarkEnd w:id="88"/>
      <w:bookmarkEnd w:id="89"/>
      <w:bookmarkEnd w:id="90"/>
      <w:bookmarkEnd w:id="91"/>
      <w:bookmarkEnd w:id="92"/>
      <w:bookmarkEnd w:id="93"/>
    </w:p>
    <w:p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F90BFA" w:rsidRPr="00D1205D" w:rsidRDefault="00F90BFA" w:rsidP="00F90BFA">
      <w:pPr>
        <w:pStyle w:val="Heading3"/>
      </w:pPr>
      <w:bookmarkStart w:id="94" w:name="_Toc44847398"/>
      <w:bookmarkStart w:id="95" w:name="_Toc51845050"/>
      <w:bookmarkStart w:id="96" w:name="_Toc51845381"/>
      <w:bookmarkStart w:id="97" w:name="_Toc51846901"/>
      <w:bookmarkStart w:id="98" w:name="_Toc57022528"/>
      <w:bookmarkStart w:id="99" w:name="_Toc57023898"/>
      <w:r w:rsidRPr="00D1205D">
        <w:t>3.3.2</w:t>
      </w:r>
      <w:r w:rsidRPr="00D1205D">
        <w:tab/>
        <w:t>ABNF operators</w:t>
      </w:r>
      <w:bookmarkEnd w:id="94"/>
      <w:bookmarkEnd w:id="95"/>
      <w:bookmarkEnd w:id="96"/>
      <w:bookmarkEnd w:id="97"/>
      <w:bookmarkEnd w:id="98"/>
      <w:bookmarkEnd w:id="99"/>
    </w:p>
    <w:p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rsidR="00F90BFA" w:rsidRPr="00D1205D" w:rsidRDefault="00F90BFA" w:rsidP="00F90BFA">
      <w:pPr>
        <w:pStyle w:val="EW"/>
        <w:rPr>
          <w:lang w:eastAsia="zh-CN"/>
        </w:rPr>
      </w:pPr>
      <w:r w:rsidRPr="00D1205D">
        <w:rPr>
          <w:lang w:eastAsia="zh-CN"/>
        </w:rPr>
        <w:t>#</w:t>
      </w:r>
      <w:r w:rsidRPr="00D1205D">
        <w:rPr>
          <w:lang w:eastAsia="zh-CN"/>
        </w:rPr>
        <w:tab/>
        <w:t>Operator. The number sign character allows for compact definition of comma-separated lists, similar to the "*" operator. See clause 1.2 in IETF</w:t>
      </w:r>
      <w:r w:rsidRPr="00D1205D">
        <w:t> RFC 7</w:t>
      </w:r>
      <w:r w:rsidRPr="00D1205D">
        <w:rPr>
          <w:lang w:eastAsia="zh-CN"/>
        </w:rPr>
        <w:t>230 [12].</w:t>
      </w:r>
    </w:p>
    <w:p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rsidR="00F90BFA" w:rsidRPr="00D1205D" w:rsidRDefault="00F90BFA" w:rsidP="00F90BFA">
      <w:pPr>
        <w:pStyle w:val="EW"/>
        <w:rPr>
          <w:lang w:eastAsia="zh-CN"/>
        </w:rPr>
      </w:pPr>
    </w:p>
    <w:p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rsidR="00F90BFA" w:rsidRPr="00D1205D" w:rsidRDefault="00F90BFA" w:rsidP="00F90BFA">
      <w:pPr>
        <w:pStyle w:val="Heading3"/>
      </w:pPr>
      <w:bookmarkStart w:id="100" w:name="_Toc44847399"/>
      <w:bookmarkStart w:id="101" w:name="_Toc51845051"/>
      <w:bookmarkStart w:id="102" w:name="_Toc51845382"/>
      <w:bookmarkStart w:id="103" w:name="_Toc51846902"/>
      <w:bookmarkStart w:id="104" w:name="_Toc57022529"/>
      <w:bookmarkStart w:id="105" w:name="_Toc57023899"/>
      <w:r w:rsidRPr="00D1205D">
        <w:t>3.3.3</w:t>
      </w:r>
      <w:r w:rsidRPr="00D1205D">
        <w:tab/>
        <w:t>URI – reserved and special characters</w:t>
      </w:r>
      <w:bookmarkEnd w:id="100"/>
      <w:bookmarkEnd w:id="101"/>
      <w:bookmarkEnd w:id="102"/>
      <w:bookmarkEnd w:id="103"/>
      <w:bookmarkEnd w:id="104"/>
      <w:bookmarkEnd w:id="105"/>
    </w:p>
    <w:p w:rsidR="00F90BFA" w:rsidRPr="00D1205D" w:rsidRDefault="00F90BFA" w:rsidP="00F90BFA">
      <w:pPr>
        <w:pStyle w:val="EW"/>
        <w:ind w:left="0" w:firstLine="0"/>
        <w:rPr>
          <w:lang w:eastAsia="zh-CN"/>
        </w:rPr>
      </w:pPr>
      <w:r w:rsidRPr="00D1205D">
        <w:rPr>
          <w:lang w:eastAsia="zh-CN"/>
        </w:rPr>
        <w:t>Special characters that are used as delimiters in URI syntax have somewhat different purpose from the same characters when used by ABNF syntax. See clause 3.3.3 in 3GPP TS 29.501 [5].</w:t>
      </w:r>
    </w:p>
    <w:p w:rsidR="00F90BFA" w:rsidRPr="00D1205D" w:rsidRDefault="00F90BFA" w:rsidP="00F90BFA">
      <w:pPr>
        <w:pStyle w:val="Heading3"/>
      </w:pPr>
      <w:bookmarkStart w:id="106" w:name="_Toc44847400"/>
      <w:bookmarkStart w:id="107" w:name="_Toc51845052"/>
      <w:bookmarkStart w:id="108" w:name="_Toc51845383"/>
      <w:bookmarkStart w:id="109" w:name="_Toc51846903"/>
      <w:bookmarkStart w:id="110" w:name="_Toc57022530"/>
      <w:bookmarkStart w:id="111" w:name="_Toc57023900"/>
      <w:r w:rsidRPr="00D1205D">
        <w:lastRenderedPageBreak/>
        <w:t>3.3.4</w:t>
      </w:r>
      <w:r w:rsidRPr="00D1205D">
        <w:tab/>
        <w:t>SBI specific usage of delimiters</w:t>
      </w:r>
      <w:bookmarkEnd w:id="106"/>
      <w:bookmarkEnd w:id="107"/>
      <w:bookmarkEnd w:id="108"/>
      <w:bookmarkEnd w:id="109"/>
      <w:bookmarkEnd w:id="110"/>
      <w:bookmarkEnd w:id="111"/>
    </w:p>
    <w:p w:rsidR="00F90BFA" w:rsidRPr="00D1205D" w:rsidRDefault="00F90BFA" w:rsidP="00F90BFA">
      <w:pPr>
        <w:pStyle w:val="Heading1"/>
        <w:rPr>
          <w:lang w:eastAsia="zh-CN"/>
        </w:rPr>
      </w:pPr>
      <w:bookmarkStart w:id="112" w:name="_Toc44847401"/>
      <w:bookmarkStart w:id="113" w:name="_Toc51845053"/>
      <w:bookmarkStart w:id="114" w:name="_Toc51845384"/>
      <w:bookmarkStart w:id="115" w:name="_Toc51846904"/>
      <w:bookmarkStart w:id="116" w:name="_Toc57022531"/>
      <w:bookmarkStart w:id="117" w:name="_Toc57023901"/>
      <w:r w:rsidRPr="00D1205D">
        <w:rPr>
          <w:lang w:eastAsia="zh-CN"/>
        </w:rPr>
        <w:t>See clause 3.3.4 in 3GPP TS 29.501 [5].</w:t>
      </w:r>
      <w:r w:rsidRPr="00D1205D">
        <w:t>4</w:t>
      </w:r>
      <w:r w:rsidRPr="00D1205D">
        <w:tab/>
      </w:r>
      <w:r w:rsidRPr="00D1205D">
        <w:rPr>
          <w:lang w:eastAsia="zh-CN"/>
        </w:rPr>
        <w:t>Service Based Architecture Overview</w:t>
      </w:r>
      <w:bookmarkEnd w:id="73"/>
      <w:bookmarkEnd w:id="74"/>
      <w:bookmarkEnd w:id="75"/>
      <w:bookmarkEnd w:id="76"/>
      <w:bookmarkEnd w:id="77"/>
      <w:bookmarkEnd w:id="112"/>
      <w:bookmarkEnd w:id="113"/>
      <w:bookmarkEnd w:id="114"/>
      <w:bookmarkEnd w:id="115"/>
      <w:bookmarkEnd w:id="116"/>
      <w:bookmarkEnd w:id="117"/>
    </w:p>
    <w:p w:rsidR="00F90BFA" w:rsidRPr="00D1205D" w:rsidRDefault="00F90BFA" w:rsidP="00F90BFA">
      <w:pPr>
        <w:pStyle w:val="Heading2"/>
        <w:rPr>
          <w:lang w:eastAsia="zh-CN"/>
        </w:rPr>
      </w:pPr>
      <w:bookmarkStart w:id="118" w:name="_Toc19708923"/>
      <w:bookmarkStart w:id="119" w:name="_Toc27744994"/>
      <w:bookmarkStart w:id="120" w:name="_Toc29803147"/>
      <w:bookmarkStart w:id="121" w:name="_Toc35969896"/>
      <w:bookmarkStart w:id="122" w:name="_Toc36050690"/>
      <w:bookmarkStart w:id="123" w:name="_Toc44847402"/>
      <w:bookmarkStart w:id="124" w:name="_Toc51845054"/>
      <w:bookmarkStart w:id="125" w:name="_Toc51845385"/>
      <w:bookmarkStart w:id="126" w:name="_Toc51846905"/>
      <w:bookmarkStart w:id="127" w:name="_Toc57022532"/>
      <w:bookmarkStart w:id="128" w:name="_Toc57023902"/>
      <w:r w:rsidRPr="00D1205D">
        <w:t>4.1</w:t>
      </w:r>
      <w:r w:rsidRPr="00D1205D">
        <w:rPr>
          <w:lang w:eastAsia="zh-CN"/>
        </w:rPr>
        <w:tab/>
        <w:t>NF Services</w:t>
      </w:r>
      <w:bookmarkEnd w:id="118"/>
      <w:bookmarkEnd w:id="119"/>
      <w:bookmarkEnd w:id="120"/>
      <w:bookmarkEnd w:id="121"/>
      <w:bookmarkEnd w:id="122"/>
      <w:bookmarkEnd w:id="123"/>
      <w:bookmarkEnd w:id="124"/>
      <w:bookmarkEnd w:id="125"/>
      <w:bookmarkEnd w:id="126"/>
      <w:bookmarkEnd w:id="127"/>
      <w:bookmarkEnd w:id="128"/>
    </w:p>
    <w:p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rsidR="00F90BFA" w:rsidRPr="00D1205D" w:rsidRDefault="00F90BFA" w:rsidP="00F90BFA">
      <w:r w:rsidRPr="00D1205D">
        <w:t>A NF service is one type of capability exposed by a NF (NF Service Producer) to other authorized NF (NF Service Consumer) through a service based interface. A NF service may support one or more NF service operation(s). See clause 7 of 3GPP TS 23.501 [</w:t>
      </w:r>
      <w:r w:rsidRPr="00D1205D">
        <w:rPr>
          <w:lang w:eastAsia="zh-CN"/>
        </w:rPr>
        <w:t>3</w:t>
      </w:r>
      <w:r w:rsidRPr="00D1205D">
        <w:t>].</w:t>
      </w:r>
    </w:p>
    <w:p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F90BFA" w:rsidRPr="00D1205D" w:rsidRDefault="00F90BFA" w:rsidP="00F90BFA">
      <w:pPr>
        <w:pStyle w:val="Heading2"/>
        <w:rPr>
          <w:lang w:eastAsia="zh-CN"/>
        </w:rPr>
      </w:pPr>
      <w:bookmarkStart w:id="129" w:name="_Toc19708924"/>
      <w:bookmarkStart w:id="130" w:name="_Toc27744995"/>
      <w:bookmarkStart w:id="131" w:name="_Toc29803148"/>
      <w:bookmarkStart w:id="132" w:name="_Toc35969897"/>
      <w:bookmarkStart w:id="133" w:name="_Toc36050691"/>
      <w:bookmarkStart w:id="134" w:name="_Toc44847403"/>
      <w:bookmarkStart w:id="135" w:name="_Toc51845055"/>
      <w:bookmarkStart w:id="136" w:name="_Toc51845386"/>
      <w:bookmarkStart w:id="137" w:name="_Toc51846906"/>
      <w:bookmarkStart w:id="138" w:name="_Toc57022533"/>
      <w:bookmarkStart w:id="139" w:name="_Toc57023903"/>
      <w:r w:rsidRPr="00D1205D">
        <w:t>4.2</w:t>
      </w:r>
      <w:r w:rsidRPr="00D1205D">
        <w:tab/>
      </w:r>
      <w:r w:rsidRPr="00D1205D">
        <w:rPr>
          <w:lang w:eastAsia="zh-CN"/>
        </w:rPr>
        <w:t>Service Based Interfaces</w:t>
      </w:r>
      <w:bookmarkEnd w:id="129"/>
      <w:bookmarkEnd w:id="130"/>
      <w:bookmarkEnd w:id="131"/>
      <w:bookmarkEnd w:id="132"/>
      <w:bookmarkEnd w:id="133"/>
      <w:bookmarkEnd w:id="134"/>
      <w:bookmarkEnd w:id="135"/>
      <w:bookmarkEnd w:id="136"/>
      <w:bookmarkEnd w:id="137"/>
      <w:bookmarkEnd w:id="138"/>
      <w:bookmarkEnd w:id="139"/>
    </w:p>
    <w:p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rsidR="00F90BFA" w:rsidRPr="00D1205D" w:rsidRDefault="00F90BFA" w:rsidP="00F90BFA">
      <w:pPr>
        <w:pStyle w:val="Heading2"/>
        <w:rPr>
          <w:lang w:eastAsia="zh-CN"/>
        </w:rPr>
      </w:pPr>
      <w:bookmarkStart w:id="140" w:name="_Toc19708925"/>
      <w:bookmarkStart w:id="141" w:name="_Toc27744996"/>
      <w:bookmarkStart w:id="142" w:name="_Toc29803149"/>
      <w:bookmarkStart w:id="143" w:name="_Toc35969898"/>
      <w:bookmarkStart w:id="144" w:name="_Toc36050692"/>
      <w:bookmarkStart w:id="145" w:name="_Toc44847404"/>
      <w:bookmarkStart w:id="146" w:name="_Toc51845056"/>
      <w:bookmarkStart w:id="147" w:name="_Toc51845387"/>
      <w:bookmarkStart w:id="148" w:name="_Toc51846907"/>
      <w:bookmarkStart w:id="149" w:name="_Toc57022534"/>
      <w:bookmarkStart w:id="150" w:name="_Toc57023904"/>
      <w:r w:rsidRPr="00D1205D">
        <w:t>4.</w:t>
      </w:r>
      <w:r w:rsidRPr="00D1205D">
        <w:rPr>
          <w:lang w:eastAsia="zh-CN"/>
        </w:rPr>
        <w:t>3</w:t>
      </w:r>
      <w:r w:rsidRPr="00D1205D">
        <w:tab/>
      </w:r>
      <w:r w:rsidRPr="00D1205D">
        <w:rPr>
          <w:lang w:eastAsia="zh-CN"/>
        </w:rPr>
        <w:t>NF Service Framework</w:t>
      </w:r>
      <w:bookmarkEnd w:id="140"/>
      <w:bookmarkEnd w:id="141"/>
      <w:bookmarkEnd w:id="142"/>
      <w:bookmarkEnd w:id="143"/>
      <w:bookmarkEnd w:id="144"/>
      <w:bookmarkEnd w:id="145"/>
      <w:bookmarkEnd w:id="146"/>
      <w:bookmarkEnd w:id="147"/>
      <w:bookmarkEnd w:id="148"/>
      <w:bookmarkEnd w:id="149"/>
      <w:bookmarkEnd w:id="150"/>
    </w:p>
    <w:p w:rsidR="00F90BFA" w:rsidRPr="00D1205D" w:rsidRDefault="00F90BFA" w:rsidP="00F90BFA">
      <w:pPr>
        <w:pStyle w:val="Heading3"/>
        <w:rPr>
          <w:color w:val="000000"/>
          <w:lang w:eastAsia="zh-CN"/>
        </w:rPr>
      </w:pPr>
      <w:bookmarkStart w:id="151" w:name="_Toc19708926"/>
      <w:bookmarkStart w:id="152" w:name="_Toc27744997"/>
      <w:bookmarkStart w:id="153" w:name="_Toc29803150"/>
      <w:bookmarkStart w:id="154" w:name="_Toc35969899"/>
      <w:bookmarkStart w:id="155" w:name="_Toc36050693"/>
      <w:bookmarkStart w:id="156" w:name="_Toc44847405"/>
      <w:bookmarkStart w:id="157" w:name="_Toc51845057"/>
      <w:bookmarkStart w:id="158" w:name="_Toc51845388"/>
      <w:bookmarkStart w:id="159" w:name="_Toc51846908"/>
      <w:bookmarkStart w:id="160" w:name="_Toc57022535"/>
      <w:bookmarkStart w:id="161" w:name="_Toc57023905"/>
      <w:r w:rsidRPr="00D1205D">
        <w:rPr>
          <w:color w:val="000000"/>
          <w:lang w:eastAsia="zh-CN"/>
        </w:rPr>
        <w:t>4.3.1</w:t>
      </w:r>
      <w:r w:rsidRPr="00D1205D">
        <w:rPr>
          <w:color w:val="000000"/>
        </w:rPr>
        <w:tab/>
        <w:t>General</w:t>
      </w:r>
      <w:bookmarkEnd w:id="151"/>
      <w:bookmarkEnd w:id="152"/>
      <w:bookmarkEnd w:id="153"/>
      <w:bookmarkEnd w:id="154"/>
      <w:bookmarkEnd w:id="155"/>
      <w:bookmarkEnd w:id="156"/>
      <w:bookmarkEnd w:id="157"/>
      <w:bookmarkEnd w:id="158"/>
      <w:bookmarkEnd w:id="159"/>
      <w:bookmarkEnd w:id="160"/>
      <w:bookmarkEnd w:id="161"/>
    </w:p>
    <w:p w:rsidR="00F90BFA" w:rsidRPr="00D1205D" w:rsidRDefault="00F90BFA" w:rsidP="00F90BFA">
      <w:pPr>
        <w:rPr>
          <w:lang w:eastAsia="zh-CN"/>
        </w:rPr>
      </w:pPr>
      <w:r w:rsidRPr="00D1205D">
        <w:rPr>
          <w:lang w:eastAsia="zh-CN"/>
        </w:rPr>
        <w:t>The Service Based Architecture shall support the NF Service Framework that enable the use of NF services as specified in clause 7.1 of 3GPP TS 23.501 [3].</w:t>
      </w:r>
    </w:p>
    <w:p w:rsidR="00F90BFA" w:rsidRPr="00D1205D" w:rsidRDefault="00F90BFA" w:rsidP="00F90BFA">
      <w:pPr>
        <w:rPr>
          <w:lang w:eastAsia="zh-CN"/>
        </w:rPr>
      </w:pPr>
      <w:r w:rsidRPr="00D1205D">
        <w:rPr>
          <w:lang w:eastAsia="zh-CN"/>
        </w:rPr>
        <w:t>The NF Service Framework includes the following mechanisms:</w:t>
      </w:r>
    </w:p>
    <w:p w:rsidR="00F90BFA" w:rsidRPr="00D1205D" w:rsidRDefault="00F90BFA" w:rsidP="00F90BFA">
      <w:pPr>
        <w:pStyle w:val="B1"/>
      </w:pPr>
      <w:r w:rsidRPr="00D1205D">
        <w:t>-</w:t>
      </w:r>
      <w:r w:rsidRPr="00D1205D">
        <w:tab/>
        <w:t>NF service registration and de-registration: to make the NRF aware of the available NF instances and supported services (see clause 7.1.5 of 3GPP TS 23.501 [3]);</w:t>
      </w:r>
    </w:p>
    <w:p w:rsidR="00F90BFA" w:rsidRPr="00D1205D" w:rsidRDefault="00F90BFA" w:rsidP="00F90BFA">
      <w:pPr>
        <w:pStyle w:val="B1"/>
      </w:pPr>
      <w:r w:rsidRPr="00D1205D">
        <w:t>-</w:t>
      </w:r>
      <w:r w:rsidRPr="00D1205D">
        <w:tab/>
        <w:t>NF service discovery: to enable a NF Service Consumer to discover NF Service Producer instance(s) which provide the expected NF service(s) (see clause 7.1.3 of 3GPP TS 23.501 [3]);</w:t>
      </w:r>
    </w:p>
    <w:p w:rsidR="00F90BFA" w:rsidRPr="00D1205D" w:rsidRDefault="00F90BFA" w:rsidP="00F90BFA">
      <w:pPr>
        <w:pStyle w:val="B1"/>
      </w:pPr>
      <w:r w:rsidRPr="00D1205D">
        <w:t>-</w:t>
      </w:r>
      <w:r w:rsidRPr="00D1205D">
        <w:tab/>
        <w:t>NF service authorization: to ensure the NF Service Consumer is authorized to access the NF service provided by the NF Service Producer (see clause 7.1.4 of 3GPP TS 23.501 [3]);</w:t>
      </w:r>
    </w:p>
    <w:p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rsidR="00F90BFA" w:rsidRPr="00D1205D" w:rsidRDefault="00F90BFA" w:rsidP="00F90BFA">
      <w:pPr>
        <w:pStyle w:val="Heading3"/>
        <w:rPr>
          <w:lang w:eastAsia="zh-CN"/>
        </w:rPr>
      </w:pPr>
      <w:bookmarkStart w:id="162" w:name="_Toc19708927"/>
      <w:bookmarkStart w:id="163" w:name="_Toc27744998"/>
      <w:bookmarkStart w:id="164" w:name="_Toc29803151"/>
      <w:bookmarkStart w:id="165" w:name="_Toc35969900"/>
      <w:bookmarkStart w:id="166" w:name="_Toc36050694"/>
      <w:bookmarkStart w:id="167" w:name="_Toc44847406"/>
      <w:bookmarkStart w:id="168" w:name="_Toc51845058"/>
      <w:bookmarkStart w:id="169" w:name="_Toc51845389"/>
      <w:bookmarkStart w:id="170" w:name="_Toc51846909"/>
      <w:bookmarkStart w:id="171" w:name="_Toc57022536"/>
      <w:bookmarkStart w:id="172" w:name="_Toc57023906"/>
      <w:r w:rsidRPr="00D1205D">
        <w:rPr>
          <w:lang w:eastAsia="zh-CN"/>
        </w:rPr>
        <w:t>4.3.2</w:t>
      </w:r>
      <w:r w:rsidRPr="00D1205D">
        <w:rPr>
          <w:lang w:eastAsia="zh-CN"/>
        </w:rPr>
        <w:tab/>
        <w:t>NF Service Advertisement URI</w:t>
      </w:r>
      <w:bookmarkEnd w:id="162"/>
      <w:bookmarkEnd w:id="163"/>
      <w:bookmarkEnd w:id="164"/>
      <w:bookmarkEnd w:id="165"/>
      <w:bookmarkEnd w:id="166"/>
      <w:bookmarkEnd w:id="167"/>
      <w:bookmarkEnd w:id="168"/>
      <w:bookmarkEnd w:id="169"/>
      <w:bookmarkEnd w:id="170"/>
      <w:bookmarkEnd w:id="171"/>
      <w:bookmarkEnd w:id="172"/>
    </w:p>
    <w:p w:rsidR="00F90BFA" w:rsidRPr="00D1205D" w:rsidRDefault="00F90BFA" w:rsidP="00F90BFA">
      <w:pPr>
        <w:rPr>
          <w:lang w:eastAsia="zh-CN"/>
        </w:rPr>
      </w:pPr>
      <w:r w:rsidRPr="00D1205D">
        <w:rPr>
          <w:lang w:eastAsia="zh-CN"/>
        </w:rPr>
        <w:t xml:space="preserve">When invoking a service operation of a NF Service Producer that use HTTP methods with a message body (i.e PUT, POST and PATCH), the NF Service Consumer may provide NF Service Advertisement URL(s)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rsidR="00F90BFA" w:rsidRPr="00D1205D" w:rsidRDefault="00F90BFA" w:rsidP="00F90BFA">
      <w:pPr>
        <w:rPr>
          <w:lang w:eastAsia="zh-CN"/>
        </w:rPr>
      </w:pPr>
      <w:r w:rsidRPr="00D1205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rsidR="00F90BFA" w:rsidRPr="00D1205D" w:rsidRDefault="00F90BFA" w:rsidP="00F90BFA">
      <w:r w:rsidRPr="00D1205D">
        <w:t>An example of NF Service Advertisement URI could be represented as:</w:t>
      </w:r>
    </w:p>
    <w:p w:rsidR="00F90BFA" w:rsidRPr="00D1205D" w:rsidRDefault="00F90BFA" w:rsidP="00F90BFA">
      <w:r w:rsidRPr="00D1205D">
        <w:t>"{apiRoot}/nnrf-disc/nf-instances?nfInstanceId={nfInstanceId}".</w:t>
      </w:r>
    </w:p>
    <w:p w:rsidR="00F90BFA" w:rsidRPr="00D1205D" w:rsidRDefault="00F90BFA" w:rsidP="00F90BFA">
      <w:pPr>
        <w:pStyle w:val="NO"/>
      </w:pPr>
      <w:r w:rsidRPr="00D1205D">
        <w:t>NOTE:</w:t>
      </w:r>
      <w:r w:rsidRPr="00D1205D">
        <w:tab/>
        <w:t>The NF Service Advertisement URI can be used e.g. when different NRFs are deployed in the PLMN.</w:t>
      </w:r>
    </w:p>
    <w:p w:rsidR="00F90BFA" w:rsidRPr="00D1205D" w:rsidRDefault="00F90BFA" w:rsidP="00F90BFA">
      <w:pPr>
        <w:pStyle w:val="B1"/>
      </w:pPr>
      <w:r w:rsidRPr="00D1205D">
        <w:t>When applicable, the NF Service Advertisement URI(s) shall be carried in HTTP message body.</w:t>
      </w:r>
    </w:p>
    <w:p w:rsidR="00F90BFA" w:rsidRPr="00D1205D" w:rsidRDefault="00F90BFA" w:rsidP="00F90BFA">
      <w:pPr>
        <w:pStyle w:val="Heading1"/>
        <w:rPr>
          <w:lang w:eastAsia="zh-CN"/>
        </w:rPr>
      </w:pPr>
      <w:bookmarkStart w:id="173" w:name="_Toc19708928"/>
      <w:bookmarkStart w:id="174" w:name="_Toc27744999"/>
      <w:bookmarkStart w:id="175" w:name="_Toc29803152"/>
      <w:bookmarkStart w:id="176" w:name="_Toc35969901"/>
      <w:bookmarkStart w:id="177" w:name="_Toc36050695"/>
      <w:bookmarkStart w:id="178" w:name="_Toc44847407"/>
      <w:bookmarkStart w:id="179" w:name="_Toc51845059"/>
      <w:bookmarkStart w:id="180" w:name="_Toc51845390"/>
      <w:bookmarkStart w:id="181" w:name="_Toc51846910"/>
      <w:bookmarkStart w:id="182" w:name="_Toc57022537"/>
      <w:bookmarkStart w:id="183" w:name="_Toc57023907"/>
      <w:r w:rsidRPr="00D1205D">
        <w:rPr>
          <w:lang w:eastAsia="zh-CN"/>
        </w:rPr>
        <w:t>5</w:t>
      </w:r>
      <w:r w:rsidRPr="00D1205D">
        <w:tab/>
      </w:r>
      <w:r w:rsidRPr="00D1205D">
        <w:rPr>
          <w:lang w:eastAsia="zh-CN"/>
        </w:rPr>
        <w:t>Protocols Over Service Based Interfaces</w:t>
      </w:r>
      <w:bookmarkEnd w:id="173"/>
      <w:bookmarkEnd w:id="174"/>
      <w:bookmarkEnd w:id="175"/>
      <w:bookmarkEnd w:id="176"/>
      <w:bookmarkEnd w:id="177"/>
      <w:bookmarkEnd w:id="178"/>
      <w:bookmarkEnd w:id="179"/>
      <w:bookmarkEnd w:id="180"/>
      <w:bookmarkEnd w:id="181"/>
      <w:bookmarkEnd w:id="182"/>
      <w:bookmarkEnd w:id="183"/>
    </w:p>
    <w:p w:rsidR="00F90BFA" w:rsidRPr="00D1205D" w:rsidRDefault="00F90BFA" w:rsidP="00F90BFA">
      <w:pPr>
        <w:pStyle w:val="Heading2"/>
        <w:rPr>
          <w:lang w:eastAsia="zh-CN"/>
        </w:rPr>
      </w:pPr>
      <w:bookmarkStart w:id="184" w:name="_Toc19708929"/>
      <w:bookmarkStart w:id="185" w:name="_Toc27745000"/>
      <w:bookmarkStart w:id="186" w:name="_Toc29803153"/>
      <w:bookmarkStart w:id="187" w:name="_Toc35969902"/>
      <w:bookmarkStart w:id="188" w:name="_Toc36050696"/>
      <w:bookmarkStart w:id="189" w:name="_Toc44847408"/>
      <w:bookmarkStart w:id="190" w:name="_Toc51845060"/>
      <w:bookmarkStart w:id="191" w:name="_Toc51845391"/>
      <w:bookmarkStart w:id="192" w:name="_Toc51846911"/>
      <w:bookmarkStart w:id="193" w:name="_Toc57022538"/>
      <w:bookmarkStart w:id="194" w:name="_Toc57023908"/>
      <w:r w:rsidRPr="00D1205D">
        <w:rPr>
          <w:lang w:eastAsia="zh-CN"/>
        </w:rPr>
        <w:t>5</w:t>
      </w:r>
      <w:r w:rsidRPr="00D1205D">
        <w:t>.1</w:t>
      </w:r>
      <w:r w:rsidRPr="00D1205D">
        <w:tab/>
      </w:r>
      <w:r w:rsidRPr="00D1205D">
        <w:rPr>
          <w:lang w:eastAsia="zh-CN"/>
        </w:rPr>
        <w:t>Protocol Stack Overview</w:t>
      </w:r>
      <w:bookmarkEnd w:id="184"/>
      <w:bookmarkEnd w:id="185"/>
      <w:bookmarkEnd w:id="186"/>
      <w:bookmarkEnd w:id="187"/>
      <w:bookmarkEnd w:id="188"/>
      <w:bookmarkEnd w:id="189"/>
      <w:bookmarkEnd w:id="190"/>
      <w:bookmarkEnd w:id="191"/>
      <w:bookmarkEnd w:id="192"/>
      <w:bookmarkEnd w:id="193"/>
      <w:bookmarkEnd w:id="194"/>
    </w:p>
    <w:p w:rsidR="00F90BFA" w:rsidRPr="00D1205D" w:rsidRDefault="00F90BFA" w:rsidP="00F90BFA">
      <w:pPr>
        <w:rPr>
          <w:lang w:eastAsia="zh-CN"/>
        </w:rPr>
      </w:pPr>
      <w:r w:rsidRPr="00D1205D">
        <w:t>The protocol</w:t>
      </w:r>
      <w:r w:rsidRPr="00D1205D">
        <w:rPr>
          <w:lang w:eastAsia="zh-CN"/>
        </w:rPr>
        <w:t xml:space="preserve"> stack </w:t>
      </w:r>
      <w:r w:rsidRPr="00D1205D">
        <w:t>for the service</w:t>
      </w:r>
      <w:r w:rsidRPr="00D1205D">
        <w:rPr>
          <w:lang w:eastAsia="zh-CN"/>
        </w:rPr>
        <w:t xml:space="preserve"> </w:t>
      </w:r>
      <w:r w:rsidRPr="00D1205D">
        <w:t>based interfaces</w:t>
      </w:r>
      <w:r w:rsidRPr="00D1205D">
        <w:rPr>
          <w:lang w:eastAsia="zh-CN"/>
        </w:rPr>
        <w:t xml:space="preserve"> is shown on Figure 5.1-1.</w:t>
      </w:r>
    </w:p>
    <w:p w:rsidR="00F90BFA" w:rsidRPr="00D1205D" w:rsidRDefault="00F90BFA" w:rsidP="00F90BFA">
      <w:pPr>
        <w:pStyle w:val="TH"/>
      </w:pPr>
    </w:p>
    <w:p w:rsidR="00F90BFA" w:rsidRPr="00D1205D" w:rsidRDefault="00F90BFA" w:rsidP="00F90BFA">
      <w:pPr>
        <w:pStyle w:val="TH"/>
        <w:rPr>
          <w:lang w:eastAsia="zh-CN"/>
        </w:rPr>
      </w:pPr>
      <w:r w:rsidRPr="00D1205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35pt;height:172pt" o:ole="">
            <v:imagedata r:id="rId13" o:title=""/>
          </v:shape>
          <o:OLEObject Type="Embed" ProgID="Visio.Drawing.15" ShapeID="_x0000_i1025" DrawAspect="Content" ObjectID="_1667636820" r:id="rId14"/>
        </w:object>
      </w:r>
    </w:p>
    <w:p w:rsidR="00F90BFA" w:rsidRPr="00D1205D" w:rsidRDefault="00F90BFA" w:rsidP="00F90BFA">
      <w:pPr>
        <w:pStyle w:val="TF"/>
        <w:outlineLvl w:val="0"/>
        <w:rPr>
          <w:lang w:eastAsia="zh-CN"/>
        </w:rPr>
      </w:pPr>
      <w:r w:rsidRPr="00D1205D">
        <w:t xml:space="preserve">Figure </w:t>
      </w:r>
      <w:r w:rsidRPr="00D1205D">
        <w:rPr>
          <w:lang w:eastAsia="zh-CN"/>
        </w:rPr>
        <w:t>5.1</w:t>
      </w:r>
      <w:r w:rsidRPr="00D1205D">
        <w:t>-</w:t>
      </w:r>
      <w:r w:rsidRPr="00D1205D">
        <w:rPr>
          <w:lang w:eastAsia="zh-CN"/>
        </w:rPr>
        <w:t>1</w:t>
      </w:r>
      <w:r w:rsidRPr="00D1205D">
        <w:t xml:space="preserve">: </w:t>
      </w:r>
      <w:r w:rsidRPr="00D1205D">
        <w:rPr>
          <w:lang w:eastAsia="zh-CN"/>
        </w:rPr>
        <w:t>SBI</w:t>
      </w:r>
      <w:r w:rsidRPr="00D1205D">
        <w:t xml:space="preserve"> Protocol Stack</w:t>
      </w:r>
    </w:p>
    <w:p w:rsidR="00F90BFA" w:rsidRPr="00D1205D" w:rsidRDefault="00F90BFA" w:rsidP="00F90BFA">
      <w:pPr>
        <w:rPr>
          <w:lang w:eastAsia="zh-CN"/>
        </w:rPr>
      </w:pPr>
      <w:r w:rsidRPr="00D1205D">
        <w:t>The service based interfaces use HTTP/2 protocol (</w:t>
      </w:r>
      <w:r w:rsidRPr="00D1205D">
        <w:rPr>
          <w:lang w:eastAsia="zh-CN"/>
        </w:rPr>
        <w:t xml:space="preserve">see clause 5.2) </w:t>
      </w:r>
      <w:r w:rsidRPr="00D1205D">
        <w:t>with JSON (see clause 5.4) as the application layer serialization protocol. For the security protection at the transport layer, all 3GPP NFs shall support TLS and TLS shall be used within a PLMN if network security is not provided by other means, as specified in 3GPP TS 33.501 [17].</w:t>
      </w:r>
    </w:p>
    <w:p w:rsidR="00F90BFA" w:rsidRPr="00D1205D" w:rsidRDefault="00F90BFA" w:rsidP="00F90BFA">
      <w:pPr>
        <w:pStyle w:val="Heading2"/>
        <w:rPr>
          <w:lang w:eastAsia="zh-CN"/>
        </w:rPr>
      </w:pPr>
      <w:bookmarkStart w:id="195" w:name="_Toc19708930"/>
      <w:bookmarkStart w:id="196" w:name="_Toc27745001"/>
      <w:bookmarkStart w:id="197" w:name="_Toc29803154"/>
      <w:bookmarkStart w:id="198" w:name="_Toc35969903"/>
      <w:bookmarkStart w:id="199" w:name="_Toc36050697"/>
      <w:bookmarkStart w:id="200" w:name="_Toc44847409"/>
      <w:bookmarkStart w:id="201" w:name="_Toc51845061"/>
      <w:bookmarkStart w:id="202" w:name="_Toc51845392"/>
      <w:bookmarkStart w:id="203" w:name="_Toc51846912"/>
      <w:bookmarkStart w:id="204" w:name="_Toc57022539"/>
      <w:bookmarkStart w:id="205" w:name="_Toc57023909"/>
      <w:r w:rsidRPr="00D1205D">
        <w:rPr>
          <w:lang w:eastAsia="zh-CN"/>
        </w:rPr>
        <w:t>5</w:t>
      </w:r>
      <w:r w:rsidRPr="00D1205D">
        <w:t>.</w:t>
      </w:r>
      <w:r w:rsidRPr="00D1205D">
        <w:rPr>
          <w:lang w:eastAsia="zh-CN"/>
        </w:rPr>
        <w:t>2</w:t>
      </w:r>
      <w:r w:rsidRPr="00D1205D">
        <w:tab/>
      </w:r>
      <w:r w:rsidRPr="00D1205D">
        <w:rPr>
          <w:lang w:eastAsia="zh-CN"/>
        </w:rPr>
        <w:t>HTTP/2 Protocol</w:t>
      </w:r>
      <w:bookmarkEnd w:id="195"/>
      <w:bookmarkEnd w:id="196"/>
      <w:bookmarkEnd w:id="197"/>
      <w:bookmarkEnd w:id="198"/>
      <w:bookmarkEnd w:id="199"/>
      <w:bookmarkEnd w:id="200"/>
      <w:bookmarkEnd w:id="201"/>
      <w:bookmarkEnd w:id="202"/>
      <w:bookmarkEnd w:id="203"/>
      <w:bookmarkEnd w:id="204"/>
      <w:bookmarkEnd w:id="205"/>
    </w:p>
    <w:p w:rsidR="00F90BFA" w:rsidRPr="00D1205D" w:rsidRDefault="00F90BFA" w:rsidP="00F90BFA">
      <w:pPr>
        <w:pStyle w:val="Heading3"/>
      </w:pPr>
      <w:bookmarkStart w:id="206" w:name="_Toc19708931"/>
      <w:bookmarkStart w:id="207" w:name="_Toc27745002"/>
      <w:bookmarkStart w:id="208" w:name="_Toc29803155"/>
      <w:bookmarkStart w:id="209" w:name="_Toc35969904"/>
      <w:bookmarkStart w:id="210" w:name="_Toc36050698"/>
      <w:bookmarkStart w:id="211" w:name="_Toc44847410"/>
      <w:bookmarkStart w:id="212" w:name="_Toc51845062"/>
      <w:bookmarkStart w:id="213" w:name="_Toc51845393"/>
      <w:bookmarkStart w:id="214" w:name="_Toc51846913"/>
      <w:bookmarkStart w:id="215" w:name="_Toc57022540"/>
      <w:bookmarkStart w:id="216" w:name="_Toc57023910"/>
      <w:r w:rsidRPr="00D1205D">
        <w:rPr>
          <w:lang w:eastAsia="zh-CN"/>
        </w:rPr>
        <w:t>5.2.1</w:t>
      </w:r>
      <w:r w:rsidRPr="00D1205D">
        <w:tab/>
        <w:t>General</w:t>
      </w:r>
      <w:bookmarkEnd w:id="206"/>
      <w:bookmarkEnd w:id="207"/>
      <w:bookmarkEnd w:id="208"/>
      <w:bookmarkEnd w:id="209"/>
      <w:bookmarkEnd w:id="210"/>
      <w:bookmarkEnd w:id="211"/>
      <w:bookmarkEnd w:id="212"/>
      <w:bookmarkEnd w:id="213"/>
      <w:bookmarkEnd w:id="214"/>
      <w:bookmarkEnd w:id="215"/>
      <w:bookmarkEnd w:id="216"/>
    </w:p>
    <w:p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rsidR="00F90BFA" w:rsidRPr="00D1205D" w:rsidRDefault="00F90BFA" w:rsidP="00F90BFA">
      <w:pPr>
        <w:pStyle w:val="Heading3"/>
      </w:pPr>
      <w:bookmarkStart w:id="217" w:name="_Toc19708932"/>
      <w:bookmarkStart w:id="218" w:name="_Toc27745003"/>
      <w:bookmarkStart w:id="219" w:name="_Toc29803156"/>
      <w:bookmarkStart w:id="220" w:name="_Toc35969905"/>
      <w:bookmarkStart w:id="221" w:name="_Toc36050699"/>
      <w:bookmarkStart w:id="222" w:name="_Toc44847411"/>
      <w:bookmarkStart w:id="223" w:name="_Toc51845063"/>
      <w:bookmarkStart w:id="224" w:name="_Toc51845394"/>
      <w:bookmarkStart w:id="225" w:name="_Toc51846914"/>
      <w:bookmarkStart w:id="226" w:name="_Toc57022541"/>
      <w:bookmarkStart w:id="227" w:name="_Toc57023911"/>
      <w:r w:rsidRPr="00D1205D">
        <w:rPr>
          <w:lang w:eastAsia="zh-CN"/>
        </w:rPr>
        <w:lastRenderedPageBreak/>
        <w:t>5.2.2</w:t>
      </w:r>
      <w:r w:rsidRPr="00D1205D">
        <w:tab/>
        <w:t>HTTP standard headers</w:t>
      </w:r>
      <w:bookmarkEnd w:id="217"/>
      <w:bookmarkEnd w:id="218"/>
      <w:bookmarkEnd w:id="219"/>
      <w:bookmarkEnd w:id="220"/>
      <w:bookmarkEnd w:id="221"/>
      <w:bookmarkEnd w:id="222"/>
      <w:bookmarkEnd w:id="223"/>
      <w:bookmarkEnd w:id="224"/>
      <w:bookmarkEnd w:id="225"/>
      <w:bookmarkEnd w:id="226"/>
      <w:bookmarkEnd w:id="227"/>
    </w:p>
    <w:p w:rsidR="00F90BFA" w:rsidRPr="00D1205D" w:rsidRDefault="00F90BFA" w:rsidP="00F90BFA">
      <w:pPr>
        <w:pStyle w:val="Heading4"/>
        <w:rPr>
          <w:lang w:eastAsia="zh-CN"/>
        </w:rPr>
      </w:pPr>
      <w:bookmarkStart w:id="228" w:name="_Toc19708933"/>
      <w:bookmarkStart w:id="229" w:name="_Toc27745004"/>
      <w:bookmarkStart w:id="230" w:name="_Toc29803157"/>
      <w:bookmarkStart w:id="231" w:name="_Toc35969906"/>
      <w:bookmarkStart w:id="232" w:name="_Toc36050700"/>
      <w:bookmarkStart w:id="233" w:name="_Toc44847412"/>
      <w:bookmarkStart w:id="234" w:name="_Toc51845064"/>
      <w:bookmarkStart w:id="235" w:name="_Toc51845395"/>
      <w:bookmarkStart w:id="236" w:name="_Toc51846915"/>
      <w:bookmarkStart w:id="237" w:name="_Toc57022542"/>
      <w:bookmarkStart w:id="238" w:name="_Toc57023912"/>
      <w:r w:rsidRPr="00D1205D">
        <w:t>5.2.2.1</w:t>
      </w:r>
      <w:r w:rsidRPr="00D1205D">
        <w:rPr>
          <w:lang w:eastAsia="zh-CN"/>
        </w:rPr>
        <w:tab/>
        <w:t>General</w:t>
      </w:r>
      <w:bookmarkEnd w:id="228"/>
      <w:bookmarkEnd w:id="229"/>
      <w:bookmarkEnd w:id="230"/>
      <w:bookmarkEnd w:id="231"/>
      <w:bookmarkEnd w:id="232"/>
      <w:bookmarkEnd w:id="233"/>
      <w:bookmarkEnd w:id="234"/>
      <w:bookmarkEnd w:id="235"/>
      <w:bookmarkEnd w:id="236"/>
      <w:bookmarkEnd w:id="237"/>
      <w:bookmarkEnd w:id="238"/>
    </w:p>
    <w:p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rsidR="00F90BFA" w:rsidRPr="00D1205D" w:rsidRDefault="00F90BFA" w:rsidP="00F90BFA">
      <w:pPr>
        <w:pStyle w:val="Heading4"/>
        <w:rPr>
          <w:lang w:eastAsia="zh-CN"/>
        </w:rPr>
      </w:pPr>
      <w:bookmarkStart w:id="239" w:name="_Toc19708934"/>
      <w:bookmarkStart w:id="240" w:name="_Toc27745005"/>
      <w:bookmarkStart w:id="241" w:name="_Toc29803158"/>
      <w:bookmarkStart w:id="242" w:name="_Toc35969907"/>
      <w:bookmarkStart w:id="243" w:name="_Toc36050701"/>
      <w:bookmarkStart w:id="244" w:name="_Toc44847413"/>
      <w:bookmarkStart w:id="245" w:name="_Toc51845065"/>
      <w:bookmarkStart w:id="246" w:name="_Toc51845396"/>
      <w:bookmarkStart w:id="247" w:name="_Toc51846916"/>
      <w:bookmarkStart w:id="248" w:name="_Toc57022543"/>
      <w:bookmarkStart w:id="249" w:name="_Toc57023913"/>
      <w:r w:rsidRPr="00D1205D">
        <w:t>5.2.2.2</w:t>
      </w:r>
      <w:r w:rsidRPr="00D1205D">
        <w:rPr>
          <w:lang w:eastAsia="zh-CN"/>
        </w:rPr>
        <w:tab/>
        <w:t>Mandatory to support HTTP standard headers</w:t>
      </w:r>
      <w:bookmarkEnd w:id="239"/>
      <w:bookmarkEnd w:id="240"/>
      <w:bookmarkEnd w:id="241"/>
      <w:bookmarkEnd w:id="242"/>
      <w:bookmarkEnd w:id="243"/>
      <w:bookmarkEnd w:id="244"/>
      <w:bookmarkEnd w:id="245"/>
      <w:bookmarkEnd w:id="246"/>
      <w:bookmarkEnd w:id="247"/>
      <w:bookmarkEnd w:id="248"/>
      <w:bookmarkEnd w:id="249"/>
    </w:p>
    <w:p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rsidR="00F90BFA" w:rsidRPr="00D1205D" w:rsidRDefault="00F90BFA" w:rsidP="00F90BFA">
      <w:pPr>
        <w:pStyle w:val="TH"/>
      </w:pPr>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t>Accept</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rsidTr="005400CD">
        <w:trPr>
          <w:cantSplit/>
        </w:trPr>
        <w:tc>
          <w:tcPr>
            <w:tcW w:w="2410" w:type="dxa"/>
          </w:tcPr>
          <w:p w:rsidR="00F90BFA" w:rsidRPr="00D1205D" w:rsidRDefault="00F90BFA" w:rsidP="005400CD">
            <w:pPr>
              <w:pStyle w:val="TAL"/>
            </w:pPr>
            <w:r w:rsidRPr="00D1205D">
              <w:t>Accept-Encoding</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gzip) are acceptable in the response.</w:t>
            </w:r>
          </w:p>
        </w:tc>
      </w:tr>
      <w:tr w:rsidR="00F90BFA" w:rsidRPr="00D1205D" w:rsidTr="005400CD">
        <w:trPr>
          <w:cantSplit/>
        </w:trPr>
        <w:tc>
          <w:tcPr>
            <w:tcW w:w="2410" w:type="dxa"/>
          </w:tcPr>
          <w:p w:rsidR="00F90BFA" w:rsidRPr="00D1205D" w:rsidRDefault="00F90BFA" w:rsidP="005400CD">
            <w:pPr>
              <w:pStyle w:val="TAL"/>
              <w:rPr>
                <w:lang w:eastAsia="zh-CN"/>
              </w:rPr>
            </w:pPr>
            <w:r w:rsidRPr="00D1205D">
              <w:t>Content-Length</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rsidTr="005400CD">
        <w:trPr>
          <w:cantSplit/>
        </w:trPr>
        <w:tc>
          <w:tcPr>
            <w:tcW w:w="2410" w:type="dxa"/>
          </w:tcPr>
          <w:p w:rsidR="00F90BFA" w:rsidRPr="00D1205D" w:rsidRDefault="00F90BFA" w:rsidP="005400CD">
            <w:pPr>
              <w:pStyle w:val="TAL"/>
            </w:pPr>
            <w:r w:rsidRPr="00D1205D">
              <w:t>Content-Type</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Content-Encoding</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User-Agent</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shall be mainly used to identify the NF type of the HTTP/2 client.</w:t>
            </w:r>
          </w:p>
          <w:p w:rsidR="00F90BFA" w:rsidRPr="00D1205D" w:rsidRDefault="00F90BFA" w:rsidP="005400CD">
            <w:pPr>
              <w:rPr>
                <w:rFonts w:ascii="Arial" w:hAnsi="Arial"/>
                <w:sz w:val="18"/>
                <w:lang w:eastAsia="zh-CN"/>
              </w:rPr>
            </w:pPr>
            <w:r w:rsidRPr="00D1205D">
              <w:rPr>
                <w:rFonts w:ascii="Arial" w:hAnsi="Arial"/>
                <w:sz w:val="18"/>
                <w:lang w:eastAsia="zh-CN"/>
              </w:rPr>
              <w:t>The pattern of the content should start with the value of NF type (e.g. udm, see NOTE 1) and followed by a "-" and any other specific information if needed afterwards.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Cache-Control</w:t>
            </w:r>
          </w:p>
        </w:tc>
        <w:tc>
          <w:tcPr>
            <w:tcW w:w="1985" w:type="dxa"/>
          </w:tcPr>
          <w:p w:rsidR="00F90BFA" w:rsidRPr="00D1205D" w:rsidRDefault="00F90BFA" w:rsidP="005400CD">
            <w:pPr>
              <w:pStyle w:val="TAL"/>
              <w:rPr>
                <w:lang w:eastAsia="zh-CN"/>
              </w:rPr>
            </w:pPr>
            <w:r w:rsidRPr="00D1205D">
              <w:rPr>
                <w:lang w:eastAsia="zh-CN"/>
              </w:rPr>
              <w:t>IETF RFC 7234 [20]</w:t>
            </w:r>
          </w:p>
        </w:tc>
        <w:tc>
          <w:tcPr>
            <w:tcW w:w="5386" w:type="dxa"/>
          </w:tcPr>
          <w:p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If-Modified-Since</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If-None-Match</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If-Match</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Via</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shall be inserted by HTTP proxies and it may be inserted by an SCP and SEPP when relaying an HTTP request.</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Authorization</w:t>
            </w:r>
          </w:p>
        </w:tc>
        <w:tc>
          <w:tcPr>
            <w:tcW w:w="1985" w:type="dxa"/>
          </w:tcPr>
          <w:p w:rsidR="00F90BFA" w:rsidRPr="00D1205D" w:rsidRDefault="00F90BFA" w:rsidP="005400CD">
            <w:pPr>
              <w:pStyle w:val="TAL"/>
              <w:rPr>
                <w:lang w:eastAsia="zh-CN"/>
              </w:rPr>
            </w:pPr>
            <w:r w:rsidRPr="00D1205D">
              <w:rPr>
                <w:lang w:eastAsia="zh-CN"/>
              </w:rPr>
              <w:t>IETF RFC 7235 [21]</w:t>
            </w:r>
          </w:p>
        </w:tc>
        <w:tc>
          <w:tcPr>
            <w:tcW w:w="5386" w:type="dxa"/>
          </w:tcPr>
          <w:p w:rsidR="00F90BFA" w:rsidRPr="00D1205D" w:rsidRDefault="00F90BFA" w:rsidP="005400CD">
            <w:pPr>
              <w:pStyle w:val="TAL"/>
              <w:rPr>
                <w:lang w:eastAsia="zh-CN"/>
              </w:rPr>
            </w:pPr>
            <w:r w:rsidRPr="00D1205D">
              <w:rPr>
                <w:lang w:eastAsia="zh-CN"/>
              </w:rPr>
              <w:t>This header shall be used if OAuth 2.0 based access authorization with "Client Credentials" grant type is used as specified in clause 13.4.1 of 3GPP TS  33.501 [17], clause 7 of IETF RFC 6749 [22] and IETF RFC 6750 [23].</w:t>
            </w:r>
          </w:p>
        </w:tc>
      </w:tr>
      <w:tr w:rsidR="00F90BFA" w:rsidRPr="00D1205D" w:rsidTr="005400CD">
        <w:trPr>
          <w:cantSplit/>
        </w:trPr>
        <w:tc>
          <w:tcPr>
            <w:tcW w:w="9781" w:type="dxa"/>
            <w:gridSpan w:val="3"/>
          </w:tcPr>
          <w:p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rsidR="00F90BFA" w:rsidRPr="00D1205D" w:rsidRDefault="00F90BFA" w:rsidP="00F90BFA">
      <w:pPr>
        <w:rPr>
          <w:lang w:eastAsia="zh-CN"/>
        </w:rPr>
      </w:pPr>
    </w:p>
    <w:p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t>Content-Length</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rsidTr="005400CD">
        <w:trPr>
          <w:cantSplit/>
        </w:trPr>
        <w:tc>
          <w:tcPr>
            <w:tcW w:w="2410" w:type="dxa"/>
          </w:tcPr>
          <w:p w:rsidR="00F90BFA" w:rsidRPr="00D1205D" w:rsidRDefault="00F90BFA" w:rsidP="005400CD">
            <w:pPr>
              <w:pStyle w:val="TAL"/>
            </w:pPr>
            <w:r w:rsidRPr="00D1205D">
              <w:t>Content-Type</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Location</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Retry-After</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Content-Encoding</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Cache-Control</w:t>
            </w:r>
          </w:p>
        </w:tc>
        <w:tc>
          <w:tcPr>
            <w:tcW w:w="1985" w:type="dxa"/>
          </w:tcPr>
          <w:p w:rsidR="00F90BFA" w:rsidRPr="00D1205D" w:rsidRDefault="00F90BFA" w:rsidP="005400CD">
            <w:pPr>
              <w:pStyle w:val="TAL"/>
              <w:rPr>
                <w:lang w:eastAsia="zh-CN"/>
              </w:rPr>
            </w:pPr>
            <w:r w:rsidRPr="00D1205D">
              <w:rPr>
                <w:lang w:eastAsia="zh-CN"/>
              </w:rPr>
              <w:t>IETF RFC 7234 [20]</w:t>
            </w:r>
          </w:p>
        </w:tc>
        <w:tc>
          <w:tcPr>
            <w:tcW w:w="5386" w:type="dxa"/>
          </w:tcPr>
          <w:p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Age</w:t>
            </w:r>
          </w:p>
        </w:tc>
        <w:tc>
          <w:tcPr>
            <w:tcW w:w="1985" w:type="dxa"/>
          </w:tcPr>
          <w:p w:rsidR="00F90BFA" w:rsidRPr="00D1205D" w:rsidRDefault="00F90BFA" w:rsidP="005400CD">
            <w:pPr>
              <w:pStyle w:val="TAL"/>
              <w:rPr>
                <w:lang w:eastAsia="zh-CN"/>
              </w:rPr>
            </w:pPr>
            <w:r w:rsidRPr="00D1205D">
              <w:rPr>
                <w:lang w:eastAsia="zh-CN"/>
              </w:rPr>
              <w:t>IETF RFC 7234 [20]</w:t>
            </w:r>
          </w:p>
        </w:tc>
        <w:tc>
          <w:tcPr>
            <w:tcW w:w="5386" w:type="dxa"/>
          </w:tcPr>
          <w:p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Last-Modified</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ETag</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Via</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shall be inserted by HTTP proxies.</w:t>
            </w:r>
          </w:p>
          <w:p w:rsidR="00F90BFA" w:rsidRPr="00D1205D" w:rsidRDefault="00F90BFA" w:rsidP="005400CD">
            <w:pPr>
              <w:pStyle w:val="TAL"/>
              <w:rPr>
                <w:lang w:eastAsia="zh-CN"/>
              </w:rPr>
            </w:pPr>
            <w:r w:rsidRPr="00D1205D">
              <w:rPr>
                <w:lang w:eastAsia="zh-CN"/>
              </w:rPr>
              <w:t>This header shall be inserted by an SCP or SEPP when relaying an HTTP error response (see clause 6.10.8). It may be inserted when relaying other HTTP responses.</w:t>
            </w:r>
          </w:p>
          <w:p w:rsidR="00F90BFA" w:rsidRPr="00D1205D" w:rsidRDefault="00F90BFA" w:rsidP="005400CD">
            <w:pPr>
              <w:pStyle w:val="TAL"/>
              <w:rPr>
                <w:lang w:eastAsia="zh-CN"/>
              </w:rPr>
            </w:pPr>
            <w:r w:rsidRPr="00D1205D">
              <w:rPr>
                <w:lang w:eastAsia="zh-CN"/>
              </w:rPr>
              <w:t>When inserted by an SCP or SEPP, the pattern of the header should be formatted as follows:</w:t>
            </w:r>
          </w:p>
          <w:p w:rsidR="00F90BFA" w:rsidRPr="00D1205D" w:rsidRDefault="00F90BFA" w:rsidP="005400CD">
            <w:pPr>
              <w:pStyle w:val="TAL"/>
              <w:rPr>
                <w:lang w:eastAsia="zh-CN"/>
              </w:rPr>
            </w:pPr>
            <w:r w:rsidRPr="00D1205D">
              <w:rPr>
                <w:lang w:eastAsia="zh-CN"/>
              </w:rPr>
              <w:t>- "SCP-&lt;SCP FQDN&gt;" for an SCP</w:t>
            </w:r>
          </w:p>
          <w:p w:rsidR="00F90BFA" w:rsidRPr="00D1205D" w:rsidRDefault="00F90BFA" w:rsidP="005400CD">
            <w:pPr>
              <w:pStyle w:val="TAL"/>
              <w:rPr>
                <w:lang w:eastAsia="zh-CN"/>
              </w:rPr>
            </w:pPr>
            <w:r w:rsidRPr="00D1205D">
              <w:rPr>
                <w:lang w:eastAsia="zh-CN"/>
              </w:rPr>
              <w:t>- "SEPP-&lt;SEPP FQDN&gt;" for a SEPP</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Allow</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rPr>
                <w:lang w:eastAsia="zh-CN"/>
              </w:rPr>
            </w:pPr>
            <w:r w:rsidRPr="00D1205D">
              <w:rPr>
                <w:rFonts w:ascii="Arial" w:hAnsi="Arial"/>
                <w:sz w:val="18"/>
                <w:lang w:eastAsia="zh-CN"/>
              </w:rPr>
              <w:t>This header field shall be used to indicate methods supported by the target resource.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WWW-Authenticate</w:t>
            </w:r>
          </w:p>
        </w:tc>
        <w:tc>
          <w:tcPr>
            <w:tcW w:w="1985" w:type="dxa"/>
          </w:tcPr>
          <w:p w:rsidR="00F90BFA" w:rsidRPr="00D1205D" w:rsidRDefault="00F90BFA" w:rsidP="005400CD">
            <w:pPr>
              <w:pStyle w:val="TAL"/>
              <w:rPr>
                <w:lang w:eastAsia="zh-CN"/>
              </w:rPr>
            </w:pPr>
            <w:r w:rsidRPr="00D1205D">
              <w:rPr>
                <w:lang w:eastAsia="zh-CN"/>
              </w:rPr>
              <w:t>IETF RFC 7235 [21]</w:t>
            </w:r>
          </w:p>
        </w:tc>
        <w:tc>
          <w:tcPr>
            <w:tcW w:w="5386" w:type="dxa"/>
          </w:tcPr>
          <w:p w:rsidR="00F90BFA" w:rsidRPr="00D1205D" w:rsidRDefault="00F90BFA" w:rsidP="005400CD">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w:t>
            </w:r>
            <w:r w:rsidR="00A47901" w:rsidRPr="00D1205D">
              <w:rPr>
                <w:rFonts w:ascii="Arial" w:hAnsi="Arial"/>
                <w:sz w:val="18"/>
                <w:lang w:eastAsia="zh-CN"/>
              </w:rPr>
              <w:t xml:space="preserve">. </w:t>
            </w:r>
            <w:r w:rsidRPr="00D1205D">
              <w:rPr>
                <w:rFonts w:ascii="Arial" w:hAnsi="Arial"/>
                <w:sz w:val="18"/>
                <w:lang w:eastAsia="zh-CN"/>
              </w:rPr>
              <w:t>when a request is sent without an OAuth 2.0 access token or with an invalid OAuth 2.0 access token).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Accept-Encoding</w:t>
            </w:r>
          </w:p>
        </w:tc>
        <w:tc>
          <w:tcPr>
            <w:tcW w:w="1985" w:type="dxa"/>
          </w:tcPr>
          <w:p w:rsidR="00F90BFA" w:rsidRPr="00D1205D" w:rsidRDefault="00F90BFA" w:rsidP="005400CD">
            <w:pPr>
              <w:pStyle w:val="TAL"/>
              <w:rPr>
                <w:lang w:eastAsia="zh-CN"/>
              </w:rPr>
            </w:pPr>
            <w:r w:rsidRPr="00D1205D">
              <w:rPr>
                <w:lang w:eastAsia="zh-CN"/>
              </w:rPr>
              <w:t>IETF RFC 7694 [33]</w:t>
            </w:r>
          </w:p>
        </w:tc>
        <w:tc>
          <w:tcPr>
            <w:tcW w:w="5386" w:type="dxa"/>
          </w:tcPr>
          <w:p w:rsidR="00F90BFA" w:rsidRPr="00D1205D" w:rsidRDefault="00F90BFA" w:rsidP="005400CD">
            <w:pPr>
              <w:rPr>
                <w:rFonts w:ascii="Arial" w:hAnsi="Arial"/>
                <w:sz w:val="18"/>
                <w:lang w:eastAsia="zh-CN"/>
              </w:rPr>
            </w:pPr>
            <w:r w:rsidRPr="00D1205D">
              <w:rPr>
                <w:rFonts w:ascii="Arial" w:hAnsi="Arial"/>
                <w:sz w:val="18"/>
                <w:lang w:eastAsia="zh-CN"/>
              </w:rPr>
              <w:t xml:space="preserve">See clause 6.9 for the use of this header. </w:t>
            </w:r>
          </w:p>
        </w:tc>
      </w:tr>
      <w:tr w:rsidR="00F90BFA" w:rsidRPr="00D1205D" w:rsidTr="005400CD">
        <w:trPr>
          <w:cantSplit/>
        </w:trPr>
        <w:tc>
          <w:tcPr>
            <w:tcW w:w="241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lang w:eastAsia="zh-CN"/>
              </w:rPr>
            </w:pPr>
            <w:bookmarkStart w:id="250" w:name="_Toc19708935"/>
            <w:bookmarkStart w:id="251" w:name="_Toc27745006"/>
            <w:bookmarkStart w:id="252" w:name="_Toc29803159"/>
            <w:bookmarkStart w:id="253" w:name="_Toc35969908"/>
            <w:bookmarkStart w:id="254"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 6.10.8</w:t>
            </w:r>
            <w:r w:rsidRPr="00D1205D">
              <w:rPr>
                <w:rFonts w:ascii="Arial" w:hAnsi="Arial"/>
                <w:sz w:val="18"/>
                <w:lang w:eastAsia="zh-CN"/>
              </w:rPr>
              <w:t>). It may be inserted otherwise.</w:t>
            </w:r>
          </w:p>
          <w:p w:rsidR="00F90BFA" w:rsidRPr="00D1205D" w:rsidRDefault="00F90BFA" w:rsidP="005400CD">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rsidR="00F90BFA" w:rsidRPr="00D1205D" w:rsidRDefault="00F90BFA" w:rsidP="005400CD">
            <w:pPr>
              <w:rPr>
                <w:rFonts w:ascii="Arial" w:hAnsi="Arial"/>
                <w:sz w:val="18"/>
                <w:lang w:eastAsia="zh-CN"/>
              </w:rPr>
            </w:pPr>
            <w:r w:rsidRPr="00D1205D">
              <w:rPr>
                <w:rFonts w:ascii="Arial" w:hAnsi="Arial"/>
                <w:sz w:val="18"/>
                <w:lang w:eastAsia="zh-CN"/>
              </w:rPr>
              <w:t>- "SCP-&lt;SCP FQDN&gt;" for an SCP</w:t>
            </w:r>
          </w:p>
          <w:p w:rsidR="00F90BFA" w:rsidRPr="00D1205D" w:rsidRDefault="00F90BFA" w:rsidP="005400CD">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"&lt;NFType&gt;-&lt;NF Instance ID&gt;" for an NF</w:t>
            </w:r>
          </w:p>
        </w:tc>
      </w:tr>
    </w:tbl>
    <w:p w:rsidR="00F90BFA" w:rsidRPr="00D1205D" w:rsidRDefault="00F90BFA" w:rsidP="00F90BFA">
      <w:pPr>
        <w:rPr>
          <w:lang w:eastAsia="zh-CN"/>
        </w:rPr>
      </w:pPr>
      <w:bookmarkStart w:id="255" w:name="_Toc44847414"/>
    </w:p>
    <w:p w:rsidR="00F90BFA" w:rsidRPr="00D1205D" w:rsidRDefault="00F90BFA" w:rsidP="00F90BFA">
      <w:pPr>
        <w:pStyle w:val="Heading3"/>
      </w:pPr>
      <w:bookmarkStart w:id="256" w:name="_Toc51845066"/>
      <w:bookmarkStart w:id="257" w:name="_Toc51845397"/>
      <w:bookmarkStart w:id="258" w:name="_Toc51846917"/>
      <w:bookmarkStart w:id="259" w:name="_Toc57022544"/>
      <w:bookmarkStart w:id="260" w:name="_Toc57023914"/>
      <w:r w:rsidRPr="00D1205D">
        <w:rPr>
          <w:lang w:eastAsia="zh-CN"/>
        </w:rPr>
        <w:t>5.2.3</w:t>
      </w:r>
      <w:r w:rsidRPr="00D1205D">
        <w:tab/>
        <w:t>HTTP custom headers</w:t>
      </w:r>
      <w:bookmarkEnd w:id="250"/>
      <w:bookmarkEnd w:id="251"/>
      <w:bookmarkEnd w:id="252"/>
      <w:bookmarkEnd w:id="253"/>
      <w:bookmarkEnd w:id="254"/>
      <w:bookmarkEnd w:id="255"/>
      <w:bookmarkEnd w:id="256"/>
      <w:bookmarkEnd w:id="257"/>
      <w:bookmarkEnd w:id="258"/>
      <w:bookmarkEnd w:id="259"/>
      <w:bookmarkEnd w:id="260"/>
    </w:p>
    <w:p w:rsidR="00F90BFA" w:rsidRPr="00D1205D" w:rsidRDefault="00F90BFA" w:rsidP="00F90BFA">
      <w:pPr>
        <w:pStyle w:val="Heading4"/>
        <w:rPr>
          <w:lang w:eastAsia="zh-CN"/>
        </w:rPr>
      </w:pPr>
      <w:bookmarkStart w:id="261" w:name="_Toc19708936"/>
      <w:bookmarkStart w:id="262" w:name="_Toc27745007"/>
      <w:bookmarkStart w:id="263" w:name="_Toc29803160"/>
      <w:bookmarkStart w:id="264" w:name="_Toc35969909"/>
      <w:bookmarkStart w:id="265" w:name="_Toc36050703"/>
      <w:bookmarkStart w:id="266" w:name="_Toc44847415"/>
      <w:bookmarkStart w:id="267" w:name="_Toc51845067"/>
      <w:bookmarkStart w:id="268" w:name="_Toc51845398"/>
      <w:bookmarkStart w:id="269" w:name="_Toc51846918"/>
      <w:bookmarkStart w:id="270" w:name="_Toc57022545"/>
      <w:bookmarkStart w:id="271" w:name="_Toc57023915"/>
      <w:r w:rsidRPr="00D1205D">
        <w:t>5.2.3.1</w:t>
      </w:r>
      <w:r w:rsidRPr="00D1205D">
        <w:tab/>
      </w:r>
      <w:r w:rsidRPr="00D1205D">
        <w:rPr>
          <w:lang w:eastAsia="zh-CN"/>
        </w:rPr>
        <w:t>General</w:t>
      </w:r>
      <w:bookmarkEnd w:id="261"/>
      <w:bookmarkEnd w:id="262"/>
      <w:bookmarkEnd w:id="263"/>
      <w:bookmarkEnd w:id="264"/>
      <w:bookmarkEnd w:id="265"/>
      <w:bookmarkEnd w:id="266"/>
      <w:bookmarkEnd w:id="267"/>
      <w:bookmarkEnd w:id="268"/>
      <w:bookmarkEnd w:id="269"/>
      <w:bookmarkEnd w:id="270"/>
      <w:bookmarkEnd w:id="271"/>
    </w:p>
    <w:p w:rsidR="00F90BFA" w:rsidRPr="00D1205D" w:rsidRDefault="00F90BFA" w:rsidP="00F90BFA">
      <w:pPr>
        <w:rPr>
          <w:lang w:eastAsia="zh-CN"/>
        </w:rPr>
      </w:pPr>
      <w:r w:rsidRPr="00D1205D">
        <w:rPr>
          <w:lang w:eastAsia="zh-CN"/>
        </w:rPr>
        <w:t>The list of custom HTTP headers applicable to 3GPP Service Based NFs are specified below.</w:t>
      </w:r>
    </w:p>
    <w:p w:rsidR="00F90BFA" w:rsidRPr="00D1205D" w:rsidRDefault="00F90BFA" w:rsidP="00F90BFA">
      <w:pPr>
        <w:pStyle w:val="Heading4"/>
      </w:pPr>
      <w:bookmarkStart w:id="272" w:name="_Toc19708937"/>
      <w:bookmarkStart w:id="273" w:name="_Toc27745008"/>
      <w:bookmarkStart w:id="274" w:name="_Toc29803161"/>
      <w:bookmarkStart w:id="275" w:name="_Toc35969910"/>
      <w:bookmarkStart w:id="276" w:name="_Toc36050704"/>
      <w:bookmarkStart w:id="277" w:name="_Toc44847416"/>
      <w:bookmarkStart w:id="278" w:name="_Toc51845068"/>
      <w:bookmarkStart w:id="279" w:name="_Toc51845399"/>
      <w:bookmarkStart w:id="280" w:name="_Toc51846919"/>
      <w:bookmarkStart w:id="281" w:name="_Toc57022546"/>
      <w:bookmarkStart w:id="282" w:name="_Toc57023916"/>
      <w:r w:rsidRPr="00D1205D">
        <w:lastRenderedPageBreak/>
        <w:t>5.2.3.2</w:t>
      </w:r>
      <w:r w:rsidRPr="00D1205D">
        <w:tab/>
        <w:t>Mandatory to support custom headers</w:t>
      </w:r>
      <w:bookmarkEnd w:id="272"/>
      <w:bookmarkEnd w:id="273"/>
      <w:bookmarkEnd w:id="274"/>
      <w:bookmarkEnd w:id="275"/>
      <w:bookmarkEnd w:id="276"/>
      <w:bookmarkEnd w:id="277"/>
      <w:bookmarkEnd w:id="278"/>
      <w:bookmarkEnd w:id="279"/>
      <w:bookmarkEnd w:id="280"/>
      <w:bookmarkEnd w:id="281"/>
      <w:bookmarkEnd w:id="282"/>
    </w:p>
    <w:p w:rsidR="00F90BFA" w:rsidRPr="00D1205D" w:rsidRDefault="00F90BFA" w:rsidP="00F90BFA">
      <w:pPr>
        <w:pStyle w:val="Heading5"/>
        <w:rPr>
          <w:lang w:eastAsia="zh-CN"/>
        </w:rPr>
      </w:pPr>
      <w:bookmarkStart w:id="283" w:name="_Toc19708938"/>
      <w:bookmarkStart w:id="284" w:name="_Toc35969911"/>
      <w:bookmarkStart w:id="285" w:name="_Toc36050705"/>
      <w:bookmarkStart w:id="286" w:name="_Toc44847417"/>
      <w:bookmarkStart w:id="287" w:name="_Toc51845069"/>
      <w:bookmarkStart w:id="288" w:name="_Toc51845400"/>
      <w:bookmarkStart w:id="289" w:name="_Toc51846920"/>
      <w:bookmarkStart w:id="290" w:name="_Toc57022547"/>
      <w:bookmarkStart w:id="291" w:name="_Toc57023917"/>
      <w:r w:rsidRPr="00D1205D">
        <w:t>5.2.3.2.1</w:t>
      </w:r>
      <w:r w:rsidRPr="00D1205D">
        <w:tab/>
        <w:t>General</w:t>
      </w:r>
      <w:bookmarkEnd w:id="283"/>
      <w:bookmarkEnd w:id="284"/>
      <w:bookmarkEnd w:id="285"/>
      <w:bookmarkEnd w:id="286"/>
      <w:bookmarkEnd w:id="287"/>
      <w:bookmarkEnd w:id="288"/>
      <w:bookmarkEnd w:id="289"/>
      <w:bookmarkEnd w:id="290"/>
      <w:bookmarkEnd w:id="291"/>
    </w:p>
    <w:p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lastRenderedPageBreak/>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3gpp-Sbi-Message-Priority</w:t>
            </w:r>
          </w:p>
        </w:tc>
        <w:tc>
          <w:tcPr>
            <w:tcW w:w="1985" w:type="dxa"/>
          </w:tcPr>
          <w:p w:rsidR="00F90BFA" w:rsidRPr="00D1205D" w:rsidRDefault="00F90BFA" w:rsidP="005400CD">
            <w:pPr>
              <w:pStyle w:val="TAL"/>
              <w:rPr>
                <w:lang w:eastAsia="zh-CN"/>
              </w:rPr>
            </w:pPr>
            <w:r w:rsidRPr="00D1205D">
              <w:rPr>
                <w:lang w:eastAsia="zh-CN"/>
              </w:rPr>
              <w:t>Clause 5.2.3.2.2</w:t>
            </w:r>
          </w:p>
        </w:tc>
        <w:tc>
          <w:tcPr>
            <w:tcW w:w="5386" w:type="dxa"/>
          </w:tcPr>
          <w:p w:rsidR="00F90BFA" w:rsidRPr="00D1205D" w:rsidRDefault="00F90BFA" w:rsidP="005400CD">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3gpp-Sbi-Callback</w:t>
            </w:r>
          </w:p>
        </w:tc>
        <w:tc>
          <w:tcPr>
            <w:tcW w:w="1985" w:type="dxa"/>
          </w:tcPr>
          <w:p w:rsidR="00F90BFA" w:rsidRPr="00D1205D" w:rsidRDefault="00F90BFA" w:rsidP="005400CD">
            <w:pPr>
              <w:pStyle w:val="TAL"/>
              <w:rPr>
                <w:lang w:eastAsia="zh-CN"/>
              </w:rPr>
            </w:pPr>
            <w:r w:rsidRPr="00D1205D">
              <w:rPr>
                <w:lang w:eastAsia="zh-CN"/>
              </w:rPr>
              <w:t>Clause 5.2.3.2.3</w:t>
            </w:r>
          </w:p>
        </w:tc>
        <w:tc>
          <w:tcPr>
            <w:tcW w:w="5386" w:type="dxa"/>
          </w:tcPr>
          <w:p w:rsidR="00F90BFA" w:rsidRPr="00D1205D" w:rsidRDefault="00F90BFA" w:rsidP="005400CD">
            <w:pPr>
              <w:pStyle w:val="TAL"/>
              <w:rPr>
                <w:lang w:eastAsia="zh-CN"/>
              </w:rPr>
            </w:pPr>
            <w:r w:rsidRPr="00D1205D">
              <w:rPr>
                <w:lang w:eastAsia="zh-CN"/>
              </w:rPr>
              <w:t>This header is used to indicate if a HTTP/2 message is a callback (e.g notification).</w:t>
            </w:r>
          </w:p>
          <w:p w:rsidR="00F90BFA" w:rsidRPr="00D1205D" w:rsidRDefault="00F90BFA" w:rsidP="005400CD">
            <w:pPr>
              <w:pStyle w:val="TAL"/>
              <w:rPr>
                <w:lang w:eastAsia="zh-CN"/>
              </w:rPr>
            </w:pPr>
            <w:r w:rsidRPr="00D1205D">
              <w:rPr>
                <w:lang w:eastAsia="zh-CN"/>
              </w:rPr>
              <w:t>This header shall be included in HTTP POST messages for callbacks towards NF service consumer(s) in another PLMN via the SEPP (See 3GPP TS 29.573 [27]).</w:t>
            </w:r>
          </w:p>
          <w:p w:rsidR="00F90BFA" w:rsidRPr="00D1205D" w:rsidRDefault="00F90BFA" w:rsidP="005400CD">
            <w:pPr>
              <w:pStyle w:val="TAL"/>
              <w:rPr>
                <w:lang w:eastAsia="zh-CN"/>
              </w:rPr>
            </w:pPr>
            <w:r w:rsidRPr="00D1205D">
              <w:rPr>
                <w:lang w:eastAsia="zh-CN"/>
              </w:rPr>
              <w:t>This header shall also be included in HTTP POST messages for callbacks in indirect communication (See clause 6.10.7).</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3gpp-Sbi-Target-apiRoot</w:t>
            </w:r>
          </w:p>
        </w:tc>
        <w:tc>
          <w:tcPr>
            <w:tcW w:w="1985" w:type="dxa"/>
          </w:tcPr>
          <w:p w:rsidR="00F90BFA" w:rsidRPr="00D1205D" w:rsidRDefault="00F90BFA" w:rsidP="005400CD">
            <w:pPr>
              <w:pStyle w:val="TAL"/>
              <w:rPr>
                <w:lang w:eastAsia="zh-CN"/>
              </w:rPr>
            </w:pPr>
            <w:r w:rsidRPr="00D1205D">
              <w:rPr>
                <w:lang w:eastAsia="zh-CN"/>
              </w:rPr>
              <w:t>Clause 5.2.3.2.4</w:t>
            </w:r>
          </w:p>
        </w:tc>
        <w:tc>
          <w:tcPr>
            <w:tcW w:w="5386" w:type="dxa"/>
          </w:tcPr>
          <w:p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3gpp-Sbi-Routing-Binding</w:t>
            </w:r>
          </w:p>
        </w:tc>
        <w:tc>
          <w:tcPr>
            <w:tcW w:w="1985" w:type="dxa"/>
          </w:tcPr>
          <w:p w:rsidR="00F90BFA" w:rsidRPr="00D1205D" w:rsidRDefault="00F90BFA" w:rsidP="005400CD">
            <w:pPr>
              <w:pStyle w:val="TAL"/>
              <w:rPr>
                <w:lang w:eastAsia="zh-CN"/>
              </w:rPr>
            </w:pPr>
            <w:r w:rsidRPr="00D1205D">
              <w:rPr>
                <w:lang w:eastAsia="zh-CN"/>
              </w:rPr>
              <w:t>Clause 5.2.3.2.5</w:t>
            </w:r>
          </w:p>
        </w:tc>
        <w:tc>
          <w:tcPr>
            <w:tcW w:w="5386" w:type="dxa"/>
          </w:tcPr>
          <w:p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3gpp-Sbi-Binding</w:t>
            </w:r>
          </w:p>
        </w:tc>
        <w:tc>
          <w:tcPr>
            <w:tcW w:w="1985" w:type="dxa"/>
          </w:tcPr>
          <w:p w:rsidR="00F90BFA" w:rsidRPr="00D1205D" w:rsidRDefault="00F90BFA" w:rsidP="005400CD">
            <w:pPr>
              <w:pStyle w:val="TAL"/>
              <w:rPr>
                <w:lang w:eastAsia="zh-CN"/>
              </w:rPr>
            </w:pPr>
            <w:r w:rsidRPr="00D1205D">
              <w:rPr>
                <w:lang w:eastAsia="zh-CN"/>
              </w:rPr>
              <w:t>Clause 5.2.3.2.6</w:t>
            </w:r>
          </w:p>
        </w:tc>
        <w:tc>
          <w:tcPr>
            <w:tcW w:w="5386" w:type="dxa"/>
          </w:tcPr>
          <w:p w:rsidR="00F90BFA" w:rsidRPr="00D1205D" w:rsidRDefault="00F90BFA" w:rsidP="005400CD">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3gpp-Sbi-Discovery-*</w:t>
            </w:r>
          </w:p>
        </w:tc>
        <w:tc>
          <w:tcPr>
            <w:tcW w:w="1985" w:type="dxa"/>
          </w:tcPr>
          <w:p w:rsidR="00F90BFA" w:rsidRPr="00D1205D" w:rsidRDefault="00F90BFA" w:rsidP="005400CD">
            <w:pPr>
              <w:pStyle w:val="TAL"/>
              <w:rPr>
                <w:lang w:eastAsia="zh-CN"/>
              </w:rPr>
            </w:pPr>
            <w:r w:rsidRPr="00D1205D">
              <w:rPr>
                <w:lang w:eastAsia="zh-CN"/>
              </w:rPr>
              <w:t>Clause 5.2.3.2.7</w:t>
            </w:r>
          </w:p>
        </w:tc>
        <w:tc>
          <w:tcPr>
            <w:tcW w:w="5386" w:type="dxa"/>
          </w:tcPr>
          <w:p w:rsidR="00F90BFA" w:rsidRPr="00D1205D" w:rsidRDefault="00F90BFA" w:rsidP="005400CD">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3gpp-Sbi-Producer-Id</w:t>
            </w:r>
          </w:p>
        </w:tc>
        <w:tc>
          <w:tcPr>
            <w:tcW w:w="1985" w:type="dxa"/>
          </w:tcPr>
          <w:p w:rsidR="00F90BFA" w:rsidRPr="00D1205D" w:rsidRDefault="00F90BFA" w:rsidP="005400CD">
            <w:pPr>
              <w:pStyle w:val="TAL"/>
              <w:rPr>
                <w:lang w:eastAsia="zh-CN"/>
              </w:rPr>
            </w:pPr>
            <w:r w:rsidRPr="00D1205D">
              <w:rPr>
                <w:lang w:eastAsia="zh-CN"/>
              </w:rPr>
              <w:t>Clause 5.2.3.2.8</w:t>
            </w:r>
          </w:p>
        </w:tc>
        <w:tc>
          <w:tcPr>
            <w:tcW w:w="5386" w:type="dxa"/>
          </w:tcPr>
          <w:p w:rsidR="00F90BFA" w:rsidRPr="00D1205D" w:rsidRDefault="00F90BFA" w:rsidP="005400CD">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3gpp-Sbi-Oci</w:t>
            </w:r>
          </w:p>
        </w:tc>
        <w:tc>
          <w:tcPr>
            <w:tcW w:w="1985" w:type="dxa"/>
          </w:tcPr>
          <w:p w:rsidR="00F90BFA" w:rsidRPr="00D1205D" w:rsidRDefault="00F90BFA" w:rsidP="005400CD">
            <w:pPr>
              <w:pStyle w:val="TAL"/>
              <w:rPr>
                <w:lang w:eastAsia="zh-CN"/>
              </w:rPr>
            </w:pPr>
            <w:r w:rsidRPr="00D1205D">
              <w:rPr>
                <w:lang w:eastAsia="zh-CN"/>
              </w:rPr>
              <w:t xml:space="preserve">Clause </w:t>
            </w:r>
            <w:r w:rsidRPr="00D1205D">
              <w:t>5.2.3.2.9</w:t>
            </w:r>
          </w:p>
        </w:tc>
        <w:tc>
          <w:tcPr>
            <w:tcW w:w="5386" w:type="dxa"/>
          </w:tcPr>
          <w:p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3gpp-Sbi-Lci</w:t>
            </w:r>
          </w:p>
        </w:tc>
        <w:tc>
          <w:tcPr>
            <w:tcW w:w="1985" w:type="dxa"/>
          </w:tcPr>
          <w:p w:rsidR="00F90BFA" w:rsidRPr="00D1205D" w:rsidRDefault="00F90BFA" w:rsidP="005400CD">
            <w:pPr>
              <w:pStyle w:val="TAL"/>
              <w:rPr>
                <w:lang w:eastAsia="zh-CN"/>
              </w:rPr>
            </w:pPr>
            <w:r w:rsidRPr="00D1205D">
              <w:rPr>
                <w:lang w:eastAsia="zh-CN"/>
              </w:rPr>
              <w:t>Clause 5.2.3.2.10</w:t>
            </w:r>
          </w:p>
        </w:tc>
        <w:tc>
          <w:tcPr>
            <w:tcW w:w="5386" w:type="dxa"/>
          </w:tcPr>
          <w:p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3gpp-Sbi-Client-Credentials</w:t>
            </w:r>
          </w:p>
        </w:tc>
        <w:tc>
          <w:tcPr>
            <w:tcW w:w="1985" w:type="dxa"/>
          </w:tcPr>
          <w:p w:rsidR="00F90BFA" w:rsidRPr="00D1205D" w:rsidRDefault="00F90BFA" w:rsidP="005400CD">
            <w:pPr>
              <w:pStyle w:val="TAL"/>
              <w:rPr>
                <w:lang w:eastAsia="zh-CN"/>
              </w:rPr>
            </w:pPr>
            <w:r w:rsidRPr="00D1205D">
              <w:rPr>
                <w:lang w:eastAsia="zh-CN"/>
              </w:rPr>
              <w:t>Clause 5.2.3.2.11</w:t>
            </w:r>
          </w:p>
        </w:tc>
        <w:tc>
          <w:tcPr>
            <w:tcW w:w="5386" w:type="dxa"/>
          </w:tcPr>
          <w:p w:rsidR="00F90BFA" w:rsidRPr="00D1205D" w:rsidRDefault="00F90BFA" w:rsidP="005400CD">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3gpp-Sbi-Nrf-Uri</w:t>
            </w:r>
          </w:p>
        </w:tc>
        <w:tc>
          <w:tcPr>
            <w:tcW w:w="1985" w:type="dxa"/>
          </w:tcPr>
          <w:p w:rsidR="00F90BFA" w:rsidRPr="00D1205D" w:rsidRDefault="00F90BFA" w:rsidP="005400CD">
            <w:pPr>
              <w:pStyle w:val="TAL"/>
              <w:rPr>
                <w:lang w:eastAsia="zh-CN"/>
              </w:rPr>
            </w:pPr>
            <w:r w:rsidRPr="00D1205D">
              <w:rPr>
                <w:lang w:eastAsia="zh-CN"/>
              </w:rPr>
              <w:t>Clause 5.2.3.2.12</w:t>
            </w:r>
          </w:p>
        </w:tc>
        <w:tc>
          <w:tcPr>
            <w:tcW w:w="5386" w:type="dxa"/>
          </w:tcPr>
          <w:p w:rsidR="00F90BFA" w:rsidRPr="00D1205D" w:rsidRDefault="00F90BFA" w:rsidP="005400CD">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8116EA" w:rsidRPr="00D1205D" w:rsidTr="005400CD">
        <w:trPr>
          <w:cantSplit/>
        </w:trPr>
        <w:tc>
          <w:tcPr>
            <w:tcW w:w="2410" w:type="dxa"/>
          </w:tcPr>
          <w:p w:rsidR="008116EA" w:rsidRPr="00B67FCF" w:rsidRDefault="008116EA" w:rsidP="008116EA">
            <w:pPr>
              <w:pStyle w:val="TAL"/>
              <w:rPr>
                <w:lang w:eastAsia="zh-CN"/>
              </w:rPr>
            </w:pPr>
            <w:r>
              <w:rPr>
                <w:lang w:eastAsia="zh-CN"/>
              </w:rPr>
              <w:t>3gpp-Sbi-Target-Nf-Id</w:t>
            </w:r>
          </w:p>
        </w:tc>
        <w:tc>
          <w:tcPr>
            <w:tcW w:w="1985" w:type="dxa"/>
          </w:tcPr>
          <w:p w:rsidR="008116EA" w:rsidRDefault="008116EA" w:rsidP="008116EA">
            <w:pPr>
              <w:pStyle w:val="TAL"/>
              <w:rPr>
                <w:lang w:eastAsia="zh-CN"/>
              </w:rPr>
            </w:pPr>
            <w:r>
              <w:rPr>
                <w:lang w:eastAsia="zh-CN"/>
              </w:rPr>
              <w:t>Clause 5.2.3.2.13</w:t>
            </w:r>
          </w:p>
        </w:tc>
        <w:tc>
          <w:tcPr>
            <w:tcW w:w="5386" w:type="dxa"/>
          </w:tcPr>
          <w:p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rsidTr="005400CD">
        <w:trPr>
          <w:cantSplit/>
        </w:trPr>
        <w:tc>
          <w:tcPr>
            <w:tcW w:w="2410" w:type="dxa"/>
          </w:tcPr>
          <w:p w:rsidR="00C115FD" w:rsidRDefault="00C115FD" w:rsidP="00C115FD">
            <w:pPr>
              <w:pStyle w:val="TAL"/>
              <w:rPr>
                <w:lang w:eastAsia="zh-CN"/>
              </w:rPr>
            </w:pPr>
            <w:r w:rsidRPr="000B63FD">
              <w:rPr>
                <w:lang w:eastAsia="zh-CN"/>
              </w:rPr>
              <w:lastRenderedPageBreak/>
              <w:t>3gpp-Sbi-</w:t>
            </w:r>
            <w:r>
              <w:rPr>
                <w:lang w:eastAsia="zh-CN"/>
              </w:rPr>
              <w:t>Max-Forward-Hops</w:t>
            </w:r>
          </w:p>
        </w:tc>
        <w:tc>
          <w:tcPr>
            <w:tcW w:w="1985" w:type="dxa"/>
          </w:tcPr>
          <w:p w:rsidR="00C115FD" w:rsidRDefault="00C115FD" w:rsidP="00C115FD">
            <w:pPr>
              <w:pStyle w:val="TAL"/>
              <w:rPr>
                <w:lang w:eastAsia="zh-CN"/>
              </w:rPr>
            </w:pPr>
            <w:r>
              <w:rPr>
                <w:lang w:eastAsia="zh-CN"/>
              </w:rPr>
              <w:t>Clause 5.2.3.2.14</w:t>
            </w:r>
          </w:p>
        </w:tc>
        <w:tc>
          <w:tcPr>
            <w:tcW w:w="5386" w:type="dxa"/>
          </w:tcPr>
          <w:p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rsidR="00C115FD" w:rsidRDefault="00C115FD" w:rsidP="00C115FD">
            <w:pPr>
              <w:pStyle w:val="TAL"/>
              <w:rPr>
                <w:lang w:eastAsia="zh-CN"/>
              </w:rPr>
            </w:pPr>
          </w:p>
          <w:p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115FD" w:rsidRPr="00D1205D" w:rsidTr="005400CD">
        <w:trPr>
          <w:cantSplit/>
        </w:trPr>
        <w:tc>
          <w:tcPr>
            <w:tcW w:w="2410" w:type="dxa"/>
          </w:tcPr>
          <w:p w:rsidR="00C115FD" w:rsidRDefault="00C115FD" w:rsidP="00C115FD">
            <w:pPr>
              <w:pStyle w:val="TAL"/>
              <w:rPr>
                <w:lang w:eastAsia="zh-CN"/>
              </w:rPr>
            </w:pPr>
            <w:r w:rsidRPr="000B63FD">
              <w:rPr>
                <w:lang w:eastAsia="zh-CN"/>
              </w:rPr>
              <w:t>3gpp-</w:t>
            </w:r>
            <w:r>
              <w:rPr>
                <w:lang w:eastAsia="zh-CN"/>
              </w:rPr>
              <w:t>Sbi-Asserted-Plmn-Id</w:t>
            </w:r>
          </w:p>
        </w:tc>
        <w:tc>
          <w:tcPr>
            <w:tcW w:w="1985" w:type="dxa"/>
          </w:tcPr>
          <w:p w:rsidR="00C115FD" w:rsidRDefault="00C115FD" w:rsidP="00C115FD">
            <w:pPr>
              <w:pStyle w:val="TAL"/>
              <w:rPr>
                <w:lang w:eastAsia="zh-CN"/>
              </w:rPr>
            </w:pPr>
            <w:r>
              <w:rPr>
                <w:lang w:eastAsia="zh-CN"/>
              </w:rPr>
              <w:t>Clause </w:t>
            </w:r>
            <w:r w:rsidRPr="000B63FD">
              <w:t>5.2.3.2.</w:t>
            </w:r>
            <w:r>
              <w:t>15</w:t>
            </w:r>
          </w:p>
        </w:tc>
        <w:tc>
          <w:tcPr>
            <w:tcW w:w="5386" w:type="dxa"/>
          </w:tcPr>
          <w:p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bl>
    <w:p w:rsidR="00F90BFA" w:rsidRDefault="00F90BFA" w:rsidP="00F90BFA">
      <w:pPr>
        <w:rPr>
          <w:lang w:eastAsia="zh-CN"/>
        </w:rPr>
      </w:pPr>
    </w:p>
    <w:p w:rsidR="00D77BEA" w:rsidRPr="00D77BEA" w:rsidRDefault="00D77BEA" w:rsidP="00D77BEA">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rsidR="00F90BFA" w:rsidRPr="00D1205D" w:rsidRDefault="00F90BFA" w:rsidP="00F90BFA">
      <w:pPr>
        <w:pStyle w:val="Heading5"/>
        <w:rPr>
          <w:lang w:eastAsia="zh-CN"/>
        </w:rPr>
      </w:pPr>
      <w:bookmarkStart w:id="292" w:name="_Toc19708939"/>
      <w:bookmarkStart w:id="293" w:name="_Toc27745010"/>
      <w:bookmarkStart w:id="294" w:name="_Toc29803163"/>
      <w:bookmarkStart w:id="295" w:name="_Toc35969912"/>
      <w:bookmarkStart w:id="296" w:name="_Toc36050706"/>
      <w:bookmarkStart w:id="297" w:name="_Toc44847418"/>
      <w:bookmarkStart w:id="298" w:name="_Toc51845070"/>
      <w:bookmarkStart w:id="299" w:name="_Toc51845401"/>
      <w:bookmarkStart w:id="300" w:name="_Toc51846921"/>
      <w:bookmarkStart w:id="301" w:name="_Toc57022548"/>
      <w:bookmarkStart w:id="302" w:name="_Toc57023918"/>
      <w:r w:rsidRPr="00D1205D">
        <w:t>5.2.3.2.2</w:t>
      </w:r>
      <w:r w:rsidRPr="00D1205D">
        <w:tab/>
      </w:r>
      <w:r w:rsidRPr="00D1205D">
        <w:rPr>
          <w:lang w:eastAsia="zh-CN"/>
        </w:rPr>
        <w:t>3gpp-Sbi-Message-Priority</w:t>
      </w:r>
      <w:bookmarkEnd w:id="292"/>
      <w:bookmarkEnd w:id="293"/>
      <w:bookmarkEnd w:id="294"/>
      <w:bookmarkEnd w:id="295"/>
      <w:bookmarkEnd w:id="296"/>
      <w:bookmarkEnd w:id="297"/>
      <w:bookmarkEnd w:id="298"/>
      <w:bookmarkEnd w:id="299"/>
      <w:bookmarkEnd w:id="300"/>
      <w:bookmarkEnd w:id="301"/>
      <w:bookmarkEnd w:id="302"/>
    </w:p>
    <w:p w:rsidR="00F90BFA" w:rsidRPr="00D1205D" w:rsidRDefault="00F90BFA" w:rsidP="00F90BFA">
      <w:pPr>
        <w:rPr>
          <w:lang w:eastAsia="zh-CN"/>
        </w:rPr>
      </w:pPr>
      <w:r w:rsidRPr="00D1205D">
        <w:rPr>
          <w:lang w:eastAsia="zh-CN"/>
        </w:rPr>
        <w:t>The header contains the HTTP/2 message priority value from 0 to 31, as defined in clause 6.8.4.</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3gpp-Sbi-Message-Priority = "3gpp-Sbi-Message-Priority" ":" OWS (DIGIT / %x31-32 DIGIT / "3" %x30-31)</w:t>
      </w:r>
    </w:p>
    <w:p w:rsidR="00F90BFA" w:rsidRPr="00D1205D" w:rsidRDefault="00F90BFA" w:rsidP="00F90BFA">
      <w:pPr>
        <w:rPr>
          <w:lang w:eastAsia="zh-CN"/>
        </w:rPr>
      </w:pPr>
      <w:r w:rsidRPr="00D1205D">
        <w:rPr>
          <w:lang w:eastAsia="zh-CN"/>
        </w:rPr>
        <w:t>A message with 3gpp-Sbi-Message-Priority "0" has the highest priority.</w:t>
      </w:r>
    </w:p>
    <w:p w:rsidR="00F90BFA" w:rsidRPr="00D1205D" w:rsidRDefault="00F90BFA" w:rsidP="00F90BFA">
      <w:pPr>
        <w:rPr>
          <w:lang w:eastAsia="zh-CN"/>
        </w:rPr>
      </w:pPr>
      <w:r w:rsidRPr="00D1205D">
        <w:rPr>
          <w:lang w:eastAsia="zh-CN"/>
        </w:rPr>
        <w:t>An example is: 3gpp-Sbi-Message-Priority: 10.</w:t>
      </w:r>
    </w:p>
    <w:p w:rsidR="00F90BFA" w:rsidRPr="00D1205D" w:rsidRDefault="00F90BFA" w:rsidP="00F90BFA">
      <w:pPr>
        <w:pStyle w:val="Heading5"/>
        <w:rPr>
          <w:lang w:eastAsia="zh-CN"/>
        </w:rPr>
      </w:pPr>
      <w:bookmarkStart w:id="303" w:name="_Toc19708940"/>
      <w:bookmarkStart w:id="304" w:name="_Toc27745011"/>
      <w:bookmarkStart w:id="305" w:name="_Toc29803164"/>
      <w:bookmarkStart w:id="306" w:name="_Toc35969913"/>
      <w:bookmarkStart w:id="307" w:name="_Toc36050707"/>
      <w:bookmarkStart w:id="308" w:name="_Toc44847419"/>
      <w:bookmarkStart w:id="309" w:name="_Toc51845071"/>
      <w:bookmarkStart w:id="310" w:name="_Toc51845402"/>
      <w:bookmarkStart w:id="311" w:name="_Toc51846922"/>
      <w:bookmarkStart w:id="312" w:name="_Toc57022549"/>
      <w:bookmarkStart w:id="313" w:name="_Toc57023919"/>
      <w:r w:rsidRPr="00D1205D">
        <w:t>5.2.3.2.3</w:t>
      </w:r>
      <w:r w:rsidRPr="00D1205D">
        <w:tab/>
      </w:r>
      <w:r w:rsidRPr="00D1205D">
        <w:rPr>
          <w:lang w:eastAsia="zh-CN"/>
        </w:rPr>
        <w:t>3gpp-Sbi-Callback</w:t>
      </w:r>
      <w:bookmarkEnd w:id="303"/>
      <w:bookmarkEnd w:id="304"/>
      <w:bookmarkEnd w:id="305"/>
      <w:bookmarkEnd w:id="306"/>
      <w:bookmarkEnd w:id="307"/>
      <w:bookmarkEnd w:id="308"/>
      <w:bookmarkEnd w:id="309"/>
      <w:bookmarkEnd w:id="310"/>
      <w:bookmarkEnd w:id="311"/>
      <w:bookmarkEnd w:id="312"/>
      <w:bookmarkEnd w:id="313"/>
    </w:p>
    <w:p w:rsidR="00F90BFA" w:rsidRPr="00D1205D" w:rsidRDefault="00F90BFA" w:rsidP="00F90BFA">
      <w:pPr>
        <w:rPr>
          <w:lang w:eastAsia="zh-CN"/>
        </w:rPr>
      </w:pPr>
      <w:bookmarkStart w:id="314" w:name="_Toc19708941"/>
      <w:bookmarkStart w:id="315" w:name="_Toc27745012"/>
      <w:bookmarkStart w:id="316"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(e.g a notification, typically the name of the notify service operation).</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3gpp-Sbi-Callback header field  = "3gpp-Sbi-Callback" ":" OWS cbtype *1( ";" OWS "apiversion=" majorversion)</w:t>
      </w:r>
    </w:p>
    <w:p w:rsidR="00F90BFA" w:rsidRPr="00D1205D" w:rsidRDefault="00F90BFA" w:rsidP="00F90BFA">
      <w:pPr>
        <w:rPr>
          <w:lang w:eastAsia="zh-CN"/>
        </w:rPr>
      </w:pPr>
      <w:r w:rsidRPr="00D1205D">
        <w:rPr>
          <w:lang w:eastAsia="zh-CN"/>
        </w:rPr>
        <w:t>cbtype = 1*cbchar</w:t>
      </w:r>
    </w:p>
    <w:p w:rsidR="00F90BFA" w:rsidRPr="00D1205D" w:rsidRDefault="00F90BFA" w:rsidP="00F90BFA">
      <w:pPr>
        <w:rPr>
          <w:lang w:eastAsia="zh-CN"/>
        </w:rPr>
      </w:pPr>
      <w:r w:rsidRPr="00D1205D">
        <w:rPr>
          <w:lang w:eastAsia="zh-CN"/>
        </w:rPr>
        <w:t>cbchar = "-" / "_" / DIGIT / ALPHA</w:t>
      </w:r>
    </w:p>
    <w:p w:rsidR="00F90BFA" w:rsidRPr="00D1205D" w:rsidRDefault="00F90BFA" w:rsidP="00F90BFA">
      <w:pPr>
        <w:rPr>
          <w:lang w:eastAsia="zh-CN"/>
        </w:rPr>
      </w:pPr>
      <w:r w:rsidRPr="00D1205D">
        <w:rPr>
          <w:lang w:eastAsia="zh-CN"/>
        </w:rPr>
        <w:t>majorversion = *DIGIT</w:t>
      </w:r>
    </w:p>
    <w:p w:rsidR="00F90BFA" w:rsidRPr="00D1205D" w:rsidRDefault="00F90BFA" w:rsidP="00F90BFA">
      <w:pPr>
        <w:pStyle w:val="EX"/>
        <w:rPr>
          <w:lang w:eastAsia="zh-CN"/>
        </w:rPr>
      </w:pPr>
      <w:r w:rsidRPr="00D1205D">
        <w:rPr>
          <w:lang w:eastAsia="zh-CN"/>
        </w:rPr>
        <w:t>EXAMPLE 1: 3gpp-Sbi-Callback: Nnrf_NFManagement_</w:t>
      </w:r>
      <w:r w:rsidRPr="00D1205D">
        <w:t>NFStatusNotify</w:t>
      </w:r>
    </w:p>
    <w:p w:rsidR="00F90BFA" w:rsidRPr="00D1205D" w:rsidRDefault="00F90BFA" w:rsidP="00F90BFA">
      <w:pPr>
        <w:pStyle w:val="EX"/>
        <w:rPr>
          <w:lang w:eastAsia="zh-CN"/>
        </w:rPr>
      </w:pPr>
      <w:r w:rsidRPr="00D1205D">
        <w:rPr>
          <w:lang w:eastAsia="zh-CN"/>
        </w:rPr>
        <w:t>EXAMPLE 2: 3gpp-Sbi-Callback: Nudm_SDM_Notification; apiversion=2</w:t>
      </w:r>
    </w:p>
    <w:p w:rsidR="00F90BFA" w:rsidRPr="00D1205D" w:rsidRDefault="00F90BFA" w:rsidP="00F90BFA">
      <w:pPr>
        <w:rPr>
          <w:lang w:eastAsia="zh-CN"/>
        </w:rPr>
      </w:pPr>
      <w:r w:rsidRPr="00D1205D">
        <w:rPr>
          <w:lang w:eastAsia="zh-CN"/>
        </w:rPr>
        <w:t>The list of valid values for the cbtype is specified in Annex B.</w:t>
      </w:r>
    </w:p>
    <w:p w:rsidR="00F90BFA" w:rsidRPr="00D1205D" w:rsidRDefault="00F90BFA" w:rsidP="00F90BFA">
      <w:pPr>
        <w:rPr>
          <w:lang w:eastAsia="zh-CN"/>
        </w:rPr>
      </w:pPr>
      <w:r w:rsidRPr="00D1205D">
        <w:rPr>
          <w:lang w:eastAsia="zh-CN"/>
        </w:rPr>
        <w:t>The apiversion parameter should be present if the major version is higher than 1.</w:t>
      </w:r>
    </w:p>
    <w:p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rsidR="00F90BFA" w:rsidRPr="00D1205D" w:rsidRDefault="00F90BFA" w:rsidP="00F90BFA">
      <w:pPr>
        <w:pStyle w:val="Heading5"/>
        <w:rPr>
          <w:lang w:eastAsia="zh-CN"/>
        </w:rPr>
      </w:pPr>
      <w:bookmarkStart w:id="317" w:name="_Toc35969914"/>
      <w:bookmarkStart w:id="318" w:name="_Toc36050708"/>
      <w:bookmarkStart w:id="319" w:name="_Toc44847420"/>
      <w:bookmarkStart w:id="320" w:name="_Toc51845072"/>
      <w:bookmarkStart w:id="321" w:name="_Toc51845403"/>
      <w:bookmarkStart w:id="322" w:name="_Toc51846923"/>
      <w:bookmarkStart w:id="323" w:name="_Toc57022550"/>
      <w:bookmarkStart w:id="324" w:name="_Toc57023920"/>
      <w:r w:rsidRPr="00D1205D">
        <w:t>5.2.3.2.4</w:t>
      </w:r>
      <w:r w:rsidRPr="00D1205D">
        <w:tab/>
      </w:r>
      <w:r w:rsidRPr="00D1205D">
        <w:rPr>
          <w:lang w:eastAsia="zh-CN"/>
        </w:rPr>
        <w:t>3gpp-Sbi-Target-apiRoot</w:t>
      </w:r>
      <w:bookmarkEnd w:id="314"/>
      <w:bookmarkEnd w:id="315"/>
      <w:bookmarkEnd w:id="316"/>
      <w:bookmarkEnd w:id="317"/>
      <w:bookmarkEnd w:id="318"/>
      <w:bookmarkEnd w:id="319"/>
      <w:bookmarkEnd w:id="320"/>
      <w:bookmarkEnd w:id="321"/>
      <w:bookmarkEnd w:id="322"/>
      <w:bookmarkEnd w:id="323"/>
      <w:bookmarkEnd w:id="324"/>
    </w:p>
    <w:p w:rsidR="00F90BFA" w:rsidRPr="00D1205D" w:rsidRDefault="00F90BFA" w:rsidP="00F90BFA">
      <w:pPr>
        <w:rPr>
          <w:lang w:eastAsia="zh-CN"/>
        </w:rPr>
      </w:pPr>
      <w:bookmarkStart w:id="325" w:name="_Toc9501019"/>
      <w:bookmarkStart w:id="326" w:name="_Toc27745013"/>
      <w:bookmarkStart w:id="327" w:name="_Toc35969915"/>
      <w:bookmarkStart w:id="328" w:name="_Toc36050709"/>
      <w:bookmarkStart w:id="329" w:name="_Toc27745014"/>
      <w:bookmarkStart w:id="330" w:name="_Toc29803167"/>
      <w:bookmarkStart w:id="331" w:name="_Toc19708942"/>
      <w:r w:rsidRPr="00D1205D">
        <w:rPr>
          <w:lang w:eastAsia="zh-CN"/>
        </w:rPr>
        <w:t>The header contains the apiRoot of the target URI (see clause 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 6.1.4.3.2).</w:t>
      </w:r>
    </w:p>
    <w:p w:rsidR="00F90BFA" w:rsidRPr="00D1205D" w:rsidRDefault="00F90BFA" w:rsidP="00F90B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3gpp-Sbi-Target-apiRoot header field  = "3gpp-Sbi-Target-apiRoot" ":" OWS scheme "://" authority [ prefix ]</w:t>
      </w:r>
    </w:p>
    <w:p w:rsidR="00F90BFA" w:rsidRPr="00D1205D" w:rsidRDefault="00F90BFA" w:rsidP="00F90BFA">
      <w:pPr>
        <w:rPr>
          <w:lang w:eastAsia="zh-CN"/>
        </w:rPr>
      </w:pPr>
      <w:r w:rsidRPr="00D1205D">
        <w:rPr>
          <w:lang w:eastAsia="zh-CN"/>
        </w:rPr>
        <w:t>scheme = "http" / "https"</w:t>
      </w:r>
    </w:p>
    <w:p w:rsidR="00F90BFA" w:rsidRPr="00D1205D" w:rsidRDefault="00F90BFA" w:rsidP="00F90BFA">
      <w:pPr>
        <w:rPr>
          <w:lang w:eastAsia="zh-CN"/>
        </w:rPr>
      </w:pPr>
      <w:r w:rsidRPr="00D1205D">
        <w:rPr>
          <w:lang w:eastAsia="zh-CN"/>
        </w:rPr>
        <w:t>authority = host [ ":" port ]</w:t>
      </w:r>
    </w:p>
    <w:p w:rsidR="00F90BFA" w:rsidRPr="00D1205D" w:rsidRDefault="00F90BFA" w:rsidP="00F90BFA">
      <w:pPr>
        <w:rPr>
          <w:lang w:eastAsia="zh-CN"/>
        </w:rPr>
      </w:pPr>
      <w:r w:rsidRPr="00D1205D">
        <w:rPr>
          <w:lang w:eastAsia="zh-CN"/>
        </w:rPr>
        <w:t>port = *DIGIT</w:t>
      </w:r>
    </w:p>
    <w:p w:rsidR="00F90BFA" w:rsidRPr="00D1205D" w:rsidRDefault="00F90BFA" w:rsidP="00F90BFA">
      <w:pPr>
        <w:rPr>
          <w:lang w:eastAsia="zh-CN"/>
        </w:rPr>
      </w:pPr>
      <w:r w:rsidRPr="00D1205D">
        <w:rPr>
          <w:lang w:eastAsia="zh-CN"/>
        </w:rPr>
        <w:t>prefix = path-absolute</w:t>
      </w:r>
      <w:r w:rsidRPr="00D1205D">
        <w:rPr>
          <w:lang w:eastAsia="zh-CN"/>
        </w:rPr>
        <w:tab/>
        <w:t>; path-absolute production rule from IETF RFC 3986 [14], clause 3.3</w:t>
      </w:r>
    </w:p>
    <w:p w:rsidR="00F90BFA" w:rsidRPr="00D1205D" w:rsidRDefault="00F90BFA" w:rsidP="00F90BFA">
      <w:pPr>
        <w:rPr>
          <w:lang w:eastAsia="zh-CN"/>
        </w:rPr>
      </w:pPr>
      <w:r w:rsidRPr="00D1205D">
        <w:rPr>
          <w:lang w:eastAsia="zh-CN"/>
        </w:rPr>
        <w:t xml:space="preserve">An example is: 3gpp-Sbi-Target-apiRoot: </w:t>
      </w:r>
      <w:r w:rsidRPr="00D1205D">
        <w:t>https://example.com/a/b/c</w:t>
      </w:r>
    </w:p>
    <w:p w:rsidR="00F90BFA" w:rsidRPr="00D1205D" w:rsidRDefault="00F90BFA" w:rsidP="00F90BFA">
      <w:pPr>
        <w:pStyle w:val="Heading5"/>
        <w:rPr>
          <w:lang w:eastAsia="zh-CN"/>
        </w:rPr>
      </w:pPr>
      <w:bookmarkStart w:id="332" w:name="_Toc44847421"/>
      <w:bookmarkStart w:id="333" w:name="_Toc51845073"/>
      <w:bookmarkStart w:id="334" w:name="_Toc51845404"/>
      <w:bookmarkStart w:id="335" w:name="_Toc51846924"/>
      <w:bookmarkStart w:id="336" w:name="_Toc57022551"/>
      <w:bookmarkStart w:id="337" w:name="_Toc57023921"/>
      <w:r w:rsidRPr="00D1205D">
        <w:t>5.2.3.2.5</w:t>
      </w:r>
      <w:r w:rsidRPr="00D1205D">
        <w:tab/>
      </w:r>
      <w:r w:rsidRPr="00D1205D">
        <w:rPr>
          <w:lang w:eastAsia="zh-CN"/>
        </w:rPr>
        <w:t>3gpp-Sbi-</w:t>
      </w:r>
      <w:bookmarkEnd w:id="325"/>
      <w:r w:rsidRPr="00D1205D">
        <w:rPr>
          <w:lang w:eastAsia="zh-CN"/>
        </w:rPr>
        <w:t>Routing-Binding</w:t>
      </w:r>
      <w:bookmarkEnd w:id="326"/>
      <w:bookmarkEnd w:id="327"/>
      <w:bookmarkEnd w:id="328"/>
      <w:bookmarkEnd w:id="332"/>
      <w:bookmarkEnd w:id="333"/>
      <w:bookmarkEnd w:id="334"/>
      <w:bookmarkEnd w:id="335"/>
      <w:bookmarkEnd w:id="336"/>
      <w:bookmarkEnd w:id="337"/>
    </w:p>
    <w:p w:rsidR="00F90BFA" w:rsidRPr="00D1205D" w:rsidRDefault="00F90BFA" w:rsidP="00F90BFA">
      <w:pPr>
        <w:rPr>
          <w:lang w:eastAsia="zh-CN"/>
        </w:rPr>
      </w:pPr>
      <w:r w:rsidRPr="00D1205D">
        <w:rPr>
          <w:lang w:eastAsia="zh-CN"/>
        </w:rPr>
        <w:t>This header contains a Routing Binding Indication used to direct a service request to an HTTP server which has the targeted NF service resource context (see clause 6.12).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3gpp-Sbi-Routing-Binding = "3gpp-Sbi-Routing-Binding" ":" OWS "bl=" blvalue 1*(";" OWS parameter)</w:t>
      </w:r>
    </w:p>
    <w:p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rsidR="00F90BFA" w:rsidRPr="00D1205D" w:rsidRDefault="00F90BFA" w:rsidP="00F90BFA">
      <w:pPr>
        <w:ind w:left="852" w:hanging="852"/>
        <w:rPr>
          <w:lang w:eastAsia="zh-CN"/>
        </w:rPr>
      </w:pPr>
      <w:r w:rsidRPr="00D1205D">
        <w:rPr>
          <w:lang w:eastAsia="zh-CN"/>
        </w:rPr>
        <w:t>parameter</w:t>
      </w:r>
      <w:r w:rsidRPr="00D1205D">
        <w:rPr>
          <w:lang w:eastAsia="zh-CN"/>
        </w:rPr>
        <w:tab/>
        <w:t>=  parametername "=" token</w:t>
      </w:r>
    </w:p>
    <w:p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w:t>
      </w:r>
      <w:r w:rsidR="008116EA">
        <w:rPr>
          <w:lang w:eastAsia="zh-CN"/>
        </w:rPr>
        <w:t xml:space="preserve"> / "backupamfinst"</w:t>
      </w:r>
    </w:p>
    <w:p w:rsidR="00F90BFA" w:rsidRPr="00D1205D" w:rsidRDefault="00F90BFA" w:rsidP="00F90BFA">
      <w:pPr>
        <w:ind w:left="852" w:hanging="852"/>
        <w:rPr>
          <w:lang w:eastAsia="zh-CN"/>
        </w:rPr>
      </w:pPr>
      <w:r w:rsidRPr="00D1205D">
        <w:rPr>
          <w:lang w:eastAsia="zh-CN"/>
        </w:rPr>
        <w:t>The following parameters are defined:</w:t>
      </w:r>
    </w:p>
    <w:p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clause 28.12 in </w:t>
      </w:r>
      <w:r w:rsidRPr="00D1205D">
        <w:t xml:space="preserve">3GPP TS 23.003 [15]. </w:t>
      </w:r>
      <w:r w:rsidRPr="00D1205D">
        <w:rPr>
          <w:lang w:eastAsia="zh-CN"/>
        </w:rPr>
        <w:t>This parameter shall be present if the binding level is set to "nf-set". It may be present otherwise (see clause 6.12.1).</w:t>
      </w:r>
    </w:p>
    <w:p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rsidR="00F90BFA" w:rsidRPr="00D1205D" w:rsidRDefault="00F90BFA" w:rsidP="00F90BFA">
      <w:pPr>
        <w:pStyle w:val="B1"/>
      </w:pPr>
      <w:r w:rsidRPr="00D1205D">
        <w:rPr>
          <w:lang w:eastAsia="zh-CN"/>
        </w:rPr>
        <w:t>-</w:t>
      </w:r>
      <w:r w:rsidRPr="00D1205D">
        <w:rPr>
          <w:lang w:eastAsia="zh-CN"/>
        </w:rPr>
        <w:tab/>
        <w:t xml:space="preserve">nfserviceset (NF service set): indicates an NF Service Set ID as defined in clause 28.13 in </w:t>
      </w:r>
      <w:r w:rsidRPr="00D1205D">
        <w:t xml:space="preserve">3GPP TS 23.003 [15]. </w:t>
      </w:r>
      <w:r w:rsidRPr="00D1205D">
        <w:rPr>
          <w:lang w:eastAsia="zh-CN"/>
        </w:rPr>
        <w:t>This parameter shall be present if the binding level is set to "nfservice-set". It may be present if the binding level is set to "nfservice-instance" (see clause 6.12.1).</w:t>
      </w:r>
    </w:p>
    <w:p w:rsidR="008116EA" w:rsidRDefault="00F90BFA" w:rsidP="008116EA">
      <w:pPr>
        <w:pStyle w:val="B1"/>
        <w:rPr>
          <w:lang w:eastAsia="zh-CN"/>
        </w:rPr>
      </w:pPr>
      <w:r w:rsidRPr="00D1205D">
        <w:rPr>
          <w:lang w:eastAsia="zh-CN"/>
        </w:rPr>
        <w:t>-</w:t>
      </w:r>
      <w:r w:rsidRPr="00D1205D">
        <w:rPr>
          <w:lang w:eastAsia="zh-CN"/>
        </w:rPr>
        <w:tab/>
        <w:t xml:space="preserve">servname (service name): </w:t>
      </w:r>
      <w:bookmarkStart w:id="338" w:name="_Hlk33512420"/>
      <w:r w:rsidRPr="00D1205D">
        <w:rPr>
          <w:lang w:eastAsia="zh-CN"/>
        </w:rPr>
        <w:t>indicates the name of a service, as defined in 3GPP TS 29.510 </w:t>
      </w:r>
      <w:bookmarkEnd w:id="338"/>
      <w:r w:rsidRPr="00D1205D">
        <w:rPr>
          <w:lang w:eastAsia="zh-CN"/>
        </w:rPr>
        <w:t>[8], or a custom service that handles a notification or a callback request. It may be present in a Routing Binding Indication in a notification or a callback request.</w:t>
      </w:r>
    </w:p>
    <w:p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rsidR="00F90BFA" w:rsidRPr="00D1205D" w:rsidRDefault="00F90BFA" w:rsidP="00F90BFA">
      <w:pPr>
        <w:ind w:left="852" w:hanging="852"/>
        <w:rPr>
          <w:lang w:eastAsia="zh-CN"/>
        </w:rPr>
      </w:pPr>
      <w:r w:rsidRPr="00D1205D">
        <w:rPr>
          <w:lang w:eastAsia="zh-CN"/>
        </w:rPr>
        <w:t>See clause 3.2.6 of IETF RFC 7230 [12] for the "token" type definition. A token's value is a string, which contains a binding entity ID or a service name.</w:t>
      </w:r>
    </w:p>
    <w:p w:rsidR="00F90BFA" w:rsidRPr="00D1205D" w:rsidRDefault="00F90BFA" w:rsidP="00F90BFA">
      <w:pPr>
        <w:pStyle w:val="EX"/>
        <w:rPr>
          <w:lang w:eastAsia="zh-CN"/>
        </w:rPr>
      </w:pPr>
      <w:bookmarkStart w:id="339" w:name="_Toc35969916"/>
      <w:bookmarkStart w:id="340" w:name="_Toc36050710"/>
      <w:bookmarkStart w:id="341" w:name="_Toc27745015"/>
      <w:bookmarkStart w:id="342" w:name="_Toc29803168"/>
      <w:bookmarkEnd w:id="329"/>
      <w:bookmarkEnd w:id="330"/>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rsidR="00F90BFA" w:rsidRPr="00D1205D" w:rsidRDefault="00F90BFA" w:rsidP="00F90BFA">
      <w:pPr>
        <w:pStyle w:val="EX"/>
        <w:rPr>
          <w:lang w:eastAsia="zh-CN"/>
        </w:rPr>
      </w:pPr>
      <w:r w:rsidRPr="00D1205D">
        <w:rPr>
          <w:lang w:eastAsia="zh-CN"/>
        </w:rPr>
        <w:lastRenderedPageBreak/>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rsidR="008116EA" w:rsidRPr="00D1205D" w:rsidRDefault="008116EA" w:rsidP="00F90BFA">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rsidR="00F90BFA" w:rsidRPr="00D1205D" w:rsidRDefault="00F90BFA" w:rsidP="00F90BFA">
      <w:pPr>
        <w:pStyle w:val="Heading5"/>
        <w:rPr>
          <w:lang w:eastAsia="zh-CN"/>
        </w:rPr>
      </w:pPr>
      <w:bookmarkStart w:id="343" w:name="_Toc44847422"/>
      <w:bookmarkStart w:id="344" w:name="_Toc51845074"/>
      <w:bookmarkStart w:id="345" w:name="_Toc51845405"/>
      <w:bookmarkStart w:id="346" w:name="_Toc51846925"/>
      <w:bookmarkStart w:id="347" w:name="_Toc57022552"/>
      <w:bookmarkStart w:id="348" w:name="_Toc57023922"/>
      <w:r w:rsidRPr="00D1205D">
        <w:t>5.2.3.2.6</w:t>
      </w:r>
      <w:r w:rsidRPr="00D1205D">
        <w:tab/>
      </w:r>
      <w:r w:rsidRPr="00D1205D">
        <w:rPr>
          <w:lang w:eastAsia="zh-CN"/>
        </w:rPr>
        <w:t>3gpp-Sbi-Binding</w:t>
      </w:r>
      <w:bookmarkEnd w:id="339"/>
      <w:bookmarkEnd w:id="340"/>
      <w:bookmarkEnd w:id="343"/>
      <w:bookmarkEnd w:id="344"/>
      <w:bookmarkEnd w:id="345"/>
      <w:bookmarkEnd w:id="346"/>
      <w:bookmarkEnd w:id="347"/>
      <w:bookmarkEnd w:id="348"/>
    </w:p>
    <w:p w:rsidR="00F90BFA" w:rsidRPr="00D1205D" w:rsidRDefault="00F90BFA" w:rsidP="00F90BFA">
      <w:pPr>
        <w:rPr>
          <w:lang w:eastAsia="zh-CN"/>
        </w:rPr>
      </w:pPr>
      <w:r w:rsidRPr="00D1205D">
        <w:rPr>
          <w:lang w:eastAsia="zh-CN"/>
        </w:rPr>
        <w:t>This header contains a comma-delimited list of Binding Indications from an HTTP server for storage and subsequent use by an HTTP client (see clause 6.12).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60688C" w:rsidRDefault="0060688C" w:rsidP="0060688C">
      <w:pPr>
        <w:rPr>
          <w:lang w:eastAsia="zh-CN"/>
        </w:rPr>
      </w:pPr>
      <w:bookmarkStart w:id="349" w:name="_Hlk38316125"/>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 [";" OWS notif-receiver]</w:t>
      </w:r>
      <w:r>
        <w:rPr>
          <w:lang w:eastAsia="zh-CN"/>
        </w:rPr>
        <w:t>)</w:t>
      </w:r>
    </w:p>
    <w:bookmarkEnd w:id="349"/>
    <w:p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rsidR="00F90BFA" w:rsidRPr="00D1205D" w:rsidRDefault="00F90BFA" w:rsidP="00F90BFA">
      <w:pPr>
        <w:ind w:left="852" w:hanging="852"/>
        <w:rPr>
          <w:lang w:eastAsia="zh-CN"/>
        </w:rPr>
      </w:pPr>
      <w:r w:rsidRPr="00D1205D">
        <w:rPr>
          <w:lang w:eastAsia="zh-CN"/>
        </w:rPr>
        <w:t>parameter</w:t>
      </w:r>
      <w:r w:rsidRPr="00D1205D">
        <w:rPr>
          <w:lang w:eastAsia="zh-CN"/>
        </w:rPr>
        <w:tab/>
        <w:t>=  parametername "=" token</w:t>
      </w:r>
    </w:p>
    <w:p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 / "scope"</w:t>
      </w:r>
      <w:r w:rsidR="008116EA">
        <w:rPr>
          <w:lang w:eastAsia="zh-CN"/>
        </w:rPr>
        <w:t xml:space="preserve"> / "backupamfinst"</w:t>
      </w:r>
    </w:p>
    <w:p w:rsidR="00F90BFA" w:rsidRPr="00D1205D" w:rsidRDefault="00F90BFA" w:rsidP="00F90BFA">
      <w:pPr>
        <w:ind w:left="852" w:hanging="852"/>
      </w:pPr>
      <w:r w:rsidRPr="00D1205D">
        <w:rPr>
          <w:lang w:eastAsia="zh-CN"/>
        </w:rPr>
        <w:t xml:space="preserve">recoverytime = "recoverytime=" OWS </w:t>
      </w:r>
      <w:r w:rsidRPr="00D1205D">
        <w:t>date-time</w:t>
      </w:r>
    </w:p>
    <w:p w:rsidR="0060688C" w:rsidRDefault="0060688C" w:rsidP="0060688C">
      <w:pPr>
        <w:ind w:left="852" w:hanging="852"/>
        <w:rPr>
          <w:noProof/>
        </w:rPr>
      </w:pPr>
      <w:r>
        <w:rPr>
          <w:noProof/>
        </w:rPr>
        <w:t>notif-receiver = "nr=" URI</w:t>
      </w:r>
      <w:r w:rsidR="005F6A64">
        <w:rPr>
          <w:noProof/>
        </w:rPr>
        <w:tab/>
      </w:r>
      <w:r w:rsidRPr="005415BD">
        <w:rPr>
          <w:noProof/>
        </w:rPr>
        <w:t xml:space="preserve">; </w:t>
      </w:r>
      <w:r>
        <w:rPr>
          <w:noProof/>
        </w:rPr>
        <w:t>URI</w:t>
      </w:r>
      <w:r w:rsidRPr="005415BD">
        <w:rPr>
          <w:noProof/>
        </w:rPr>
        <w:t xml:space="preserve"> production rule from IETF RFC 3986 [14], </w:t>
      </w:r>
      <w:r>
        <w:rPr>
          <w:noProof/>
        </w:rPr>
        <w:t>Appendix A</w:t>
      </w:r>
    </w:p>
    <w:p w:rsidR="00F90BFA" w:rsidRPr="00D1205D" w:rsidRDefault="00F90BFA" w:rsidP="00F90BFA">
      <w:pPr>
        <w:ind w:left="852" w:hanging="852"/>
        <w:rPr>
          <w:lang w:eastAsia="zh-CN"/>
        </w:rPr>
      </w:pPr>
      <w:r w:rsidRPr="00D1205D">
        <w:rPr>
          <w:lang w:eastAsia="zh-CN"/>
        </w:rPr>
        <w:t>The following parameters are defined:</w:t>
      </w:r>
    </w:p>
    <w:p w:rsidR="00F90BFA" w:rsidRPr="00D1205D" w:rsidRDefault="00F90BFA" w:rsidP="00F90BFA">
      <w:pPr>
        <w:pStyle w:val="B1"/>
        <w:rPr>
          <w:lang w:eastAsia="zh-CN"/>
        </w:rPr>
      </w:pPr>
      <w:r w:rsidRPr="00D1205D">
        <w:rPr>
          <w:lang w:eastAsia="zh-CN"/>
        </w:rPr>
        <w:t>-</w:t>
      </w:r>
      <w:r w:rsidRPr="00D1205D">
        <w:rPr>
          <w:lang w:eastAsia="zh-CN"/>
        </w:rPr>
        <w:tab/>
        <w:t>scope: indicates the applicability of a Binding Indication in a service request. This may take one of the following values:</w:t>
      </w:r>
    </w:p>
    <w:p w:rsidR="00F90BFA" w:rsidRPr="00D1205D" w:rsidRDefault="00F90BFA" w:rsidP="00F90BFA">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rsidR="00F90BFA" w:rsidRPr="00D1205D" w:rsidRDefault="00F90BFA" w:rsidP="00F90BFA">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rsidR="00F90BFA" w:rsidRPr="00D1205D" w:rsidRDefault="00F90BFA" w:rsidP="00F90BFA">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rsidR="00F90BFA" w:rsidRPr="00D1205D" w:rsidRDefault="00F90BFA" w:rsidP="00F90BFA">
      <w:pPr>
        <w:pStyle w:val="B1"/>
        <w:ind w:hanging="1"/>
        <w:rPr>
          <w:lang w:eastAsia="zh-CN"/>
        </w:rPr>
      </w:pPr>
      <w:r w:rsidRPr="00D1205D">
        <w:rPr>
          <w:lang w:eastAsia="zh-CN"/>
        </w:rPr>
        <w:t>The absence of this parameter in a Binding Indication in a service request 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p w:rsidR="00F90BFA" w:rsidRPr="00D1205D" w:rsidRDefault="00F90BFA" w:rsidP="00F90BFA">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rsidR="00F90BFA" w:rsidRPr="00D1205D" w:rsidRDefault="00F90BFA" w:rsidP="00F90BFA">
      <w:pPr>
        <w:pStyle w:val="B2"/>
        <w:rPr>
          <w:lang w:eastAsia="zh-CN"/>
        </w:rPr>
      </w:pPr>
      <w:r w:rsidRPr="00D1205D">
        <w:rPr>
          <w:lang w:eastAsia="zh-CN"/>
        </w:rPr>
        <w:lastRenderedPageBreak/>
        <w:t>-</w:t>
      </w:r>
      <w:r w:rsidRPr="00D1205D">
        <w:rPr>
          <w:lang w:eastAsia="zh-CN"/>
        </w:rPr>
        <w:tab/>
        <w:t>the name of the service that handles a notification or a callback request, when present in a Binding Indication for a subscription or a callback, i.e. with a scope parameter absent or set to "callback"; or</w:t>
      </w:r>
    </w:p>
    <w:p w:rsidR="00F90BFA" w:rsidRPr="00D1205D" w:rsidRDefault="00F90BFA" w:rsidP="00F90BF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350" w:name="_Hlk33081462"/>
      <w:r w:rsidRPr="00D1205D">
        <w:t>More than one servname parameter may be present to represent multiple such services</w:t>
      </w:r>
      <w:bookmarkEnd w:id="350"/>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rsidR="0060688C" w:rsidRDefault="00F90BFA" w:rsidP="0060688C">
      <w:pPr>
        <w:pStyle w:val="B1"/>
      </w:pPr>
      <w:bookmarkStart w:id="351" w:name="_Hlk38316157"/>
      <w:r w:rsidRPr="00D1205D">
        <w:t>-</w:t>
      </w:r>
      <w:r w:rsidRPr="00D1205D">
        <w:tab/>
      </w:r>
      <w:bookmarkStart w:id="352" w:name="_Hlk38356941"/>
      <w:r w:rsidRPr="00D1205D">
        <w:t>recoverytime: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352"/>
    </w:p>
    <w:p w:rsidR="00F90BFA" w:rsidRPr="00D1205D" w:rsidRDefault="0060688C" w:rsidP="0060688C">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bookmarkEnd w:id="351"/>
    <w:p w:rsidR="00F90BFA" w:rsidRPr="00D1205D" w:rsidRDefault="00F90BFA" w:rsidP="00F90BFA">
      <w:pPr>
        <w:pStyle w:val="B1"/>
        <w:rPr>
          <w:lang w:eastAsia="zh-CN"/>
        </w:rPr>
      </w:pPr>
      <w:r w:rsidRPr="00D1205D">
        <w:rPr>
          <w:lang w:eastAsia="zh-CN"/>
        </w:rPr>
        <w:t>-</w:t>
      </w:r>
      <w:r w:rsidRPr="00D1205D">
        <w:rPr>
          <w:lang w:eastAsia="zh-CN"/>
        </w:rPr>
        <w:tab/>
      </w:r>
      <w:r w:rsidR="008116EA">
        <w:rPr>
          <w:lang w:eastAsia="zh-CN"/>
        </w:rPr>
        <w:t xml:space="preserve">for the definition and encoding of the blvalue, nfinst, </w:t>
      </w:r>
      <w:r w:rsidR="008116EA">
        <w:rPr>
          <w:lang w:val="en-US" w:eastAsia="zh-CN"/>
        </w:rPr>
        <w:t xml:space="preserve">backupamfinst, </w:t>
      </w:r>
      <w:r w:rsidR="008116EA">
        <w:rPr>
          <w:lang w:eastAsia="zh-CN"/>
        </w:rPr>
        <w:t>nfset, nfservinst and nfserviceset see clause 5.2.3.2.5.</w:t>
      </w:r>
    </w:p>
    <w:p w:rsidR="00F90BFA" w:rsidRPr="00D1205D" w:rsidRDefault="00F90BFA" w:rsidP="00F90BF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rsidR="00F90BFA" w:rsidRPr="00D1205D" w:rsidRDefault="00F90BFA" w:rsidP="00F90BFA">
      <w:pPr>
        <w:pStyle w:val="EX"/>
        <w:rPr>
          <w:lang w:eastAsia="zh-CN"/>
        </w:rPr>
      </w:pPr>
      <w:bookmarkStart w:id="353" w:name="_Toc35969917"/>
      <w:bookmarkStart w:id="354" w:name="_Toc36050711"/>
      <w:bookmarkStart w:id="355"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rsidR="00F90BFA" w:rsidRPr="00D1205D" w:rsidRDefault="00F90BFA" w:rsidP="00F90BF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rsidR="00F90BFA" w:rsidRPr="00D1205D" w:rsidRDefault="00F90BFA" w:rsidP="00F90BF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rsidR="00F90BFA" w:rsidRPr="00D1205D" w:rsidRDefault="00F90BFA" w:rsidP="00F90BFA">
      <w:pPr>
        <w:pStyle w:val="EX"/>
        <w:rPr>
          <w:lang w:eastAsia="zh-CN"/>
        </w:rPr>
      </w:pPr>
      <w:r w:rsidRPr="00D1205D">
        <w:rPr>
          <w:lang w:eastAsia="zh-CN"/>
        </w:rPr>
        <w:lastRenderedPageBreak/>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rsidR="00F90BFA" w:rsidRPr="00D1205D" w:rsidRDefault="00F90BFA" w:rsidP="00F90BFA">
      <w:pPr>
        <w:pStyle w:val="Heading5"/>
        <w:rPr>
          <w:lang w:eastAsia="zh-CN"/>
        </w:rPr>
      </w:pPr>
      <w:bookmarkStart w:id="356" w:name="_Toc51845075"/>
      <w:bookmarkStart w:id="357" w:name="_Toc51845406"/>
      <w:bookmarkStart w:id="358" w:name="_Toc51846926"/>
      <w:bookmarkStart w:id="359" w:name="_Toc57022553"/>
      <w:bookmarkStart w:id="360" w:name="_Toc57023923"/>
      <w:r w:rsidRPr="00D1205D">
        <w:t>5.2.3.2.7</w:t>
      </w:r>
      <w:r w:rsidRPr="00D1205D">
        <w:tab/>
      </w:r>
      <w:r w:rsidRPr="00D1205D">
        <w:rPr>
          <w:lang w:eastAsia="zh-CN"/>
        </w:rPr>
        <w:t>3gpp-Sbi-Discovery</w:t>
      </w:r>
      <w:bookmarkEnd w:id="341"/>
      <w:bookmarkEnd w:id="342"/>
      <w:bookmarkEnd w:id="353"/>
      <w:bookmarkEnd w:id="354"/>
      <w:bookmarkEnd w:id="355"/>
      <w:bookmarkEnd w:id="356"/>
      <w:bookmarkEnd w:id="357"/>
      <w:bookmarkEnd w:id="358"/>
      <w:bookmarkEnd w:id="359"/>
      <w:bookmarkEnd w:id="360"/>
    </w:p>
    <w:p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rsidR="00F90BFA" w:rsidRPr="00D1205D" w:rsidRDefault="00F90BFA" w:rsidP="00F90BFA">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rsidR="00F90BFA" w:rsidRPr="00D1205D" w:rsidRDefault="00F90BFA" w:rsidP="00F90BFA">
      <w:pPr>
        <w:rPr>
          <w:lang w:eastAsia="zh-CN"/>
        </w:rPr>
      </w:pPr>
      <w:r w:rsidRPr="00D1205D">
        <w:rPr>
          <w:lang w:eastAsia="zh-CN"/>
        </w:rPr>
        <w:t>The discovery headers shall be used to include any of the discovery query parameters listed in 3GPP TS 29.510 [8],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rsidR="00F90BFA" w:rsidRPr="00D1205D" w:rsidRDefault="00F90BFA" w:rsidP="00F90BFA">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E6A88" w:rsidRPr="00D1205D" w:rsidTr="00BE6A88">
        <w:tc>
          <w:tcPr>
            <w:tcW w:w="2972" w:type="dxa"/>
            <w:shd w:val="clear" w:color="auto" w:fill="auto"/>
          </w:tcPr>
          <w:p w:rsidR="00F90BFA" w:rsidRPr="00D1205D" w:rsidRDefault="00F90BFA" w:rsidP="005400CD">
            <w:pPr>
              <w:pStyle w:val="TAH"/>
              <w:rPr>
                <w:lang w:eastAsia="zh-CN"/>
              </w:rPr>
            </w:pPr>
            <w:r w:rsidRPr="00D1205D">
              <w:rPr>
                <w:lang w:eastAsia="zh-CN"/>
              </w:rPr>
              <w:t>Header in request</w:t>
            </w:r>
          </w:p>
        </w:tc>
        <w:tc>
          <w:tcPr>
            <w:tcW w:w="1843" w:type="dxa"/>
            <w:shd w:val="clear" w:color="auto" w:fill="auto"/>
          </w:tcPr>
          <w:p w:rsidR="00F90BFA" w:rsidRPr="00D1205D" w:rsidRDefault="00F90BFA" w:rsidP="005400CD">
            <w:pPr>
              <w:pStyle w:val="TAH"/>
              <w:rPr>
                <w:lang w:eastAsia="zh-CN"/>
              </w:rPr>
            </w:pPr>
            <w:r w:rsidRPr="00D1205D">
              <w:rPr>
                <w:lang w:eastAsia="zh-CN"/>
              </w:rPr>
              <w:t>Discovery parameter</w:t>
            </w:r>
          </w:p>
        </w:tc>
        <w:tc>
          <w:tcPr>
            <w:tcW w:w="2126" w:type="dxa"/>
            <w:shd w:val="clear" w:color="auto" w:fill="auto"/>
          </w:tcPr>
          <w:p w:rsidR="00F90BFA" w:rsidRPr="00D1205D" w:rsidRDefault="00F90BFA" w:rsidP="005400CD">
            <w:pPr>
              <w:pStyle w:val="TAH"/>
              <w:rPr>
                <w:lang w:eastAsia="zh-CN"/>
              </w:rPr>
            </w:pPr>
            <w:r w:rsidRPr="00D1205D">
              <w:rPr>
                <w:lang w:eastAsia="zh-CN"/>
              </w:rPr>
              <w:t>Header value</w:t>
            </w:r>
          </w:p>
        </w:tc>
        <w:tc>
          <w:tcPr>
            <w:tcW w:w="2688" w:type="dxa"/>
            <w:shd w:val="clear" w:color="auto" w:fill="auto"/>
          </w:tcPr>
          <w:p w:rsidR="00F90BFA" w:rsidRPr="00D1205D" w:rsidRDefault="00F90BFA" w:rsidP="005400CD">
            <w:pPr>
              <w:pStyle w:val="TAH"/>
              <w:rPr>
                <w:lang w:eastAsia="zh-CN"/>
              </w:rPr>
            </w:pPr>
            <w:r w:rsidRPr="00D1205D">
              <w:rPr>
                <w:lang w:eastAsia="zh-CN"/>
              </w:rPr>
              <w:t>Data Model</w:t>
            </w:r>
          </w:p>
        </w:tc>
      </w:tr>
      <w:tr w:rsidR="00BE6A88" w:rsidRPr="00D1205D" w:rsidTr="00BE6A88">
        <w:tc>
          <w:tcPr>
            <w:tcW w:w="2972" w:type="dxa"/>
            <w:shd w:val="clear" w:color="auto" w:fill="auto"/>
          </w:tcPr>
          <w:p w:rsidR="00F90BFA" w:rsidRPr="00D1205D" w:rsidRDefault="00F90BFA" w:rsidP="005400CD">
            <w:pPr>
              <w:pStyle w:val="TAL"/>
              <w:rPr>
                <w:lang w:eastAsia="zh-CN"/>
              </w:rPr>
            </w:pPr>
            <w:r w:rsidRPr="00D1205D">
              <w:rPr>
                <w:lang w:eastAsia="zh-CN"/>
              </w:rPr>
              <w:t>3gpp-Sbi-Discovery-target-nf-type: AMF</w:t>
            </w:r>
          </w:p>
        </w:tc>
        <w:tc>
          <w:tcPr>
            <w:tcW w:w="1843" w:type="dxa"/>
            <w:shd w:val="clear" w:color="auto" w:fill="auto"/>
          </w:tcPr>
          <w:p w:rsidR="00F90BFA" w:rsidRPr="00D1205D" w:rsidRDefault="00F90BFA" w:rsidP="005400CD">
            <w:pPr>
              <w:pStyle w:val="TAL"/>
              <w:rPr>
                <w:lang w:eastAsia="zh-CN"/>
              </w:rPr>
            </w:pPr>
            <w:r w:rsidRPr="00D1205D">
              <w:rPr>
                <w:lang w:eastAsia="zh-CN"/>
              </w:rPr>
              <w:t>target-nf-type (TS 29.510 [8], Table 6.2.3.2.3.1-1)</w:t>
            </w:r>
          </w:p>
        </w:tc>
        <w:tc>
          <w:tcPr>
            <w:tcW w:w="2126" w:type="dxa"/>
            <w:shd w:val="clear" w:color="auto" w:fill="auto"/>
          </w:tcPr>
          <w:p w:rsidR="00F90BFA" w:rsidRPr="00D1205D" w:rsidRDefault="00F90BFA" w:rsidP="005400CD">
            <w:pPr>
              <w:pStyle w:val="TAL"/>
              <w:rPr>
                <w:lang w:eastAsia="zh-CN"/>
              </w:rPr>
            </w:pPr>
            <w:r w:rsidRPr="00D1205D">
              <w:rPr>
                <w:lang w:eastAsia="zh-CN"/>
              </w:rPr>
              <w:t>AMF</w:t>
            </w:r>
          </w:p>
        </w:tc>
        <w:tc>
          <w:tcPr>
            <w:tcW w:w="2688" w:type="dxa"/>
            <w:shd w:val="clear" w:color="auto" w:fill="auto"/>
          </w:tcPr>
          <w:p w:rsidR="00F90BFA" w:rsidRPr="00D1205D" w:rsidRDefault="00F90BFA" w:rsidP="005400CD">
            <w:pPr>
              <w:pStyle w:val="TAL"/>
              <w:rPr>
                <w:lang w:eastAsia="zh-CN"/>
              </w:rPr>
            </w:pPr>
            <w:r w:rsidRPr="00D1205D">
              <w:rPr>
                <w:lang w:eastAsia="zh-CN"/>
              </w:rPr>
              <w:t xml:space="preserve">NFType: Enumeration as of TS 29.510 [8], Table 6.1.6.3.3-1. </w:t>
            </w:r>
          </w:p>
        </w:tc>
      </w:tr>
      <w:tr w:rsidR="00BE6A88" w:rsidRPr="00D1205D" w:rsidTr="00BE6A88">
        <w:tc>
          <w:tcPr>
            <w:tcW w:w="2972" w:type="dxa"/>
            <w:shd w:val="clear" w:color="auto" w:fill="auto"/>
          </w:tcPr>
          <w:p w:rsidR="00F90BFA" w:rsidRPr="00D1205D" w:rsidRDefault="00F90BFA" w:rsidP="005400CD">
            <w:pPr>
              <w:pStyle w:val="TAL"/>
              <w:rPr>
                <w:lang w:eastAsia="zh-CN"/>
              </w:rPr>
            </w:pPr>
            <w:r w:rsidRPr="00D1205D">
              <w:rPr>
                <w:lang w:eastAsia="zh-CN"/>
              </w:rPr>
              <w:t xml:space="preserve">3gpp-Sbi-Discovery-snssais: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 {"sst": 1, "sd": "0023F1"}]</w:t>
            </w:r>
          </w:p>
        </w:tc>
        <w:tc>
          <w:tcPr>
            <w:tcW w:w="1843" w:type="dxa"/>
            <w:shd w:val="clear" w:color="auto" w:fill="auto"/>
          </w:tcPr>
          <w:p w:rsidR="00F90BFA" w:rsidRPr="00D1205D" w:rsidRDefault="00F90BFA" w:rsidP="005400CD">
            <w:pPr>
              <w:pStyle w:val="TAL"/>
              <w:rPr>
                <w:lang w:eastAsia="zh-CN"/>
              </w:rPr>
            </w:pPr>
            <w:r w:rsidRPr="00D1205D">
              <w:rPr>
                <w:lang w:eastAsia="zh-CN"/>
              </w:rPr>
              <w:t>snssais (TS 29.510 [8], Table 6.2.3.2.3.1-1)</w:t>
            </w:r>
          </w:p>
        </w:tc>
        <w:tc>
          <w:tcPr>
            <w:tcW w:w="2126" w:type="dxa"/>
            <w:shd w:val="clear" w:color="auto" w:fill="auto"/>
          </w:tcPr>
          <w:p w:rsidR="00F90BFA" w:rsidRPr="00D1205D" w:rsidRDefault="00F90BFA" w:rsidP="005400CD">
            <w:pPr>
              <w:pStyle w:val="TAL"/>
              <w:rPr>
                <w:lang w:eastAsia="zh-CN"/>
              </w:rPr>
            </w:pPr>
            <w:r w:rsidRPr="00D1205D">
              <w:rPr>
                <w:lang w:eastAsia="zh-CN"/>
              </w:rPr>
              <w:t>[{"sst": 1, "sd": "A08923"}, {"sst": 1, "sd": "0023F1"}]</w:t>
            </w:r>
          </w:p>
        </w:tc>
        <w:tc>
          <w:tcPr>
            <w:tcW w:w="2688" w:type="dxa"/>
            <w:shd w:val="clear" w:color="auto" w:fill="auto"/>
          </w:tcPr>
          <w:p w:rsidR="00F90BFA" w:rsidRPr="00D1205D" w:rsidRDefault="00F90BFA" w:rsidP="005400CD">
            <w:pPr>
              <w:pStyle w:val="TAL"/>
              <w:rPr>
                <w:lang w:eastAsia="zh-CN"/>
              </w:rPr>
            </w:pPr>
            <w:r w:rsidRPr="00D1205D">
              <w:t>array(Snssai), where Snssai is a structured data type as of TS 29.571 [</w:t>
            </w:r>
            <w:r w:rsidRPr="00D1205D">
              <w:rPr>
                <w:lang w:eastAsia="zh-CN"/>
              </w:rPr>
              <w:t>13]</w:t>
            </w:r>
            <w:r w:rsidRPr="00D1205D">
              <w:t>, Table 5.4.4.2-1</w:t>
            </w:r>
          </w:p>
        </w:tc>
      </w:tr>
      <w:tr w:rsidR="00BE6A88" w:rsidRPr="00D1205D" w:rsidTr="00BE6A88">
        <w:tc>
          <w:tcPr>
            <w:tcW w:w="2972" w:type="dxa"/>
            <w:shd w:val="clear" w:color="auto" w:fill="auto"/>
          </w:tcPr>
          <w:p w:rsidR="00F90BFA" w:rsidRPr="00D1205D" w:rsidRDefault="00F90BFA" w:rsidP="005400CD">
            <w:pPr>
              <w:pStyle w:val="TAL"/>
              <w:rPr>
                <w:lang w:eastAsia="zh-CN"/>
              </w:rPr>
            </w:pPr>
            <w:r w:rsidRPr="00D1205D">
              <w:rPr>
                <w:lang w:eastAsia="zh-CN"/>
              </w:rPr>
              <w:t>3gpp-Sbi-Discovery-target-nf-instance-id: e553cf50-f32b-4638-8a7e-0d416cc60952</w:t>
            </w:r>
          </w:p>
        </w:tc>
        <w:tc>
          <w:tcPr>
            <w:tcW w:w="1843" w:type="dxa"/>
            <w:shd w:val="clear" w:color="auto" w:fill="auto"/>
          </w:tcPr>
          <w:p w:rsidR="00F90BFA" w:rsidRPr="00D1205D" w:rsidRDefault="00F90BFA" w:rsidP="005400CD">
            <w:pPr>
              <w:pStyle w:val="TAL"/>
              <w:rPr>
                <w:lang w:eastAsia="zh-CN"/>
              </w:rPr>
            </w:pPr>
            <w:r w:rsidRPr="00D1205D">
              <w:rPr>
                <w:lang w:eastAsia="zh-CN"/>
              </w:rPr>
              <w:t>target-nf-instance-id (TS 29.510 [8], Table 6.2.3.2.3.1-1)</w:t>
            </w:r>
          </w:p>
        </w:tc>
        <w:tc>
          <w:tcPr>
            <w:tcW w:w="2126" w:type="dxa"/>
            <w:shd w:val="clear" w:color="auto" w:fill="auto"/>
          </w:tcPr>
          <w:p w:rsidR="00F90BFA" w:rsidRPr="00D1205D" w:rsidRDefault="00F90BFA" w:rsidP="005400CD">
            <w:pPr>
              <w:pStyle w:val="TAL"/>
              <w:rPr>
                <w:lang w:eastAsia="zh-CN"/>
              </w:rPr>
            </w:pPr>
            <w:r w:rsidRPr="00D1205D">
              <w:rPr>
                <w:lang w:eastAsia="zh-CN"/>
              </w:rPr>
              <w:t>e553cf50-f32b-4638-8a7e-0d416cc60952</w:t>
            </w:r>
          </w:p>
        </w:tc>
        <w:tc>
          <w:tcPr>
            <w:tcW w:w="2688" w:type="dxa"/>
            <w:shd w:val="clear" w:color="auto" w:fill="auto"/>
          </w:tcPr>
          <w:p w:rsidR="00F90BFA" w:rsidRPr="00D1205D" w:rsidRDefault="00F90BFA" w:rsidP="005400CD">
            <w:pPr>
              <w:pStyle w:val="TAL"/>
              <w:rPr>
                <w:lang w:eastAsia="zh-CN"/>
              </w:rPr>
            </w:pPr>
            <w:r w:rsidRPr="00D1205D">
              <w:rPr>
                <w:lang w:eastAsia="zh-CN"/>
              </w:rPr>
              <w:t>NfInstanceId: simple data type as of TS 29.571 [13], Table 5.3.2-1</w:t>
            </w:r>
          </w:p>
          <w:p w:rsidR="00F90BFA" w:rsidRPr="00D1205D" w:rsidRDefault="00F90BFA" w:rsidP="005400CD">
            <w:pPr>
              <w:pStyle w:val="TAL"/>
              <w:rPr>
                <w:lang w:eastAsia="zh-CN"/>
              </w:rPr>
            </w:pPr>
          </w:p>
        </w:tc>
      </w:tr>
    </w:tbl>
    <w:p w:rsidR="00F90BFA" w:rsidRPr="00D1205D" w:rsidRDefault="00F90BFA" w:rsidP="00F90BFA">
      <w:pPr>
        <w:rPr>
          <w:lang w:eastAsia="zh-CN"/>
        </w:rPr>
      </w:pPr>
    </w:p>
    <w:p w:rsidR="00F90BFA" w:rsidRPr="00D1205D" w:rsidRDefault="00F90BFA" w:rsidP="00F90BFA">
      <w:pPr>
        <w:rPr>
          <w:lang w:eastAsia="zh-CN"/>
        </w:rPr>
      </w:pPr>
      <w:bookmarkStart w:id="361" w:name="_Toc27745016"/>
      <w:bookmarkStart w:id="362" w:name="_Toc29803169"/>
      <w:bookmarkStart w:id="363" w:name="_Toc35969918"/>
      <w:bookmarkStart w:id="364" w:name="_Toc36050712"/>
      <w:r w:rsidRPr="00D1205D">
        <w:rPr>
          <w:lang w:eastAsia="zh-CN"/>
        </w:rPr>
        <w:t>The 3gpp-Sbi-Discovery-* header is not documented in OpenAPI specification files. It shall comply with the following OpenAPI definition:</w:t>
      </w:r>
    </w:p>
    <w:p w:rsidR="00F90BFA" w:rsidRPr="00D1205D" w:rsidRDefault="00F90BFA" w:rsidP="00F90BFA">
      <w:pPr>
        <w:pStyle w:val="PL"/>
        <w:rPr>
          <w:noProof w:val="0"/>
        </w:rPr>
      </w:pPr>
      <w:bookmarkStart w:id="365" w:name="_Toc44847424"/>
      <w:r w:rsidRPr="00D1205D">
        <w:rPr>
          <w:noProof w:val="0"/>
        </w:rPr>
        <w:t xml:space="preserve">          parameters:</w:t>
      </w:r>
    </w:p>
    <w:p w:rsidR="00F90BFA" w:rsidRPr="00D1205D" w:rsidRDefault="00F90BFA" w:rsidP="00F90BF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rsidR="00F90BFA" w:rsidRPr="00D1205D" w:rsidRDefault="00F90BFA" w:rsidP="00F90BFA">
      <w:pPr>
        <w:pStyle w:val="PL"/>
        <w:rPr>
          <w:noProof w:val="0"/>
        </w:rPr>
      </w:pPr>
      <w:r w:rsidRPr="00D1205D">
        <w:rPr>
          <w:noProof w:val="0"/>
        </w:rPr>
        <w:t xml:space="preserve">              in: header</w:t>
      </w:r>
    </w:p>
    <w:p w:rsidR="00F90BFA" w:rsidRPr="00D1205D" w:rsidRDefault="00F90BFA" w:rsidP="00F90BFA">
      <w:pPr>
        <w:pStyle w:val="PL"/>
        <w:rPr>
          <w:noProof w:val="0"/>
        </w:rPr>
      </w:pPr>
      <w:r w:rsidRPr="00D1205D">
        <w:rPr>
          <w:noProof w:val="0"/>
        </w:rPr>
        <w:t xml:space="preserve">              description: Discovery </w:t>
      </w:r>
      <w:r w:rsidRPr="00D1205D">
        <w:rPr>
          <w:noProof w:val="0"/>
          <w:lang w:eastAsia="zh-CN"/>
        </w:rPr>
        <w:t>parameter defined in Table 6.2.3.2.3.1-1 of 3GPP TS 29.510</w:t>
      </w:r>
    </w:p>
    <w:p w:rsidR="00F90BFA" w:rsidRPr="00D1205D" w:rsidRDefault="00F90BFA" w:rsidP="00F90BFA">
      <w:pPr>
        <w:pStyle w:val="PL"/>
        <w:rPr>
          <w:noProof w:val="0"/>
        </w:rPr>
      </w:pPr>
      <w:r w:rsidRPr="00D1205D">
        <w:rPr>
          <w:noProof w:val="0"/>
        </w:rPr>
        <w:t xml:space="preserve">              schema:</w:t>
      </w:r>
    </w:p>
    <w:p w:rsidR="00F90BFA" w:rsidRPr="00D1205D" w:rsidRDefault="00F90BFA" w:rsidP="00F90BFA">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rsidR="00F90BFA" w:rsidRPr="00D1205D" w:rsidRDefault="00F90BFA" w:rsidP="00F90BFA">
      <w:pPr>
        <w:pStyle w:val="Heading5"/>
        <w:rPr>
          <w:lang w:eastAsia="zh-CN"/>
        </w:rPr>
      </w:pPr>
      <w:bookmarkStart w:id="366" w:name="_Toc51845076"/>
      <w:bookmarkStart w:id="367" w:name="_Toc51845407"/>
      <w:bookmarkStart w:id="368" w:name="_Toc51846927"/>
      <w:bookmarkStart w:id="369" w:name="_Toc57022554"/>
      <w:bookmarkStart w:id="370" w:name="_Toc57023924"/>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rsidR="00F90BFA" w:rsidRPr="00D1205D" w:rsidRDefault="00F90BFA" w:rsidP="00F90BFA">
      <w:pPr>
        <w:rPr>
          <w:lang w:eastAsia="zh-CN"/>
        </w:rPr>
      </w:pPr>
      <w:r w:rsidRPr="00D1205D">
        <w:rPr>
          <w:lang w:eastAsia="zh-CN"/>
        </w:rPr>
        <w:t>This header contains the NF Service Producer Instance ID (see clause 6.10.3.4).</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3gpp-Sbi-Producer-Id = "3gpp-Sbi-Producer-Id" ":" OWS "nfinst=" nfInstanceIdvalue</w:t>
      </w:r>
    </w:p>
    <w:p w:rsidR="00F90BFA" w:rsidRPr="00D1205D" w:rsidRDefault="00F90BFA" w:rsidP="00F90BFA">
      <w:pPr>
        <w:ind w:left="852" w:hanging="852"/>
        <w:rPr>
          <w:lang w:eastAsia="zh-CN"/>
        </w:rPr>
      </w:pPr>
      <w:r w:rsidRPr="00D1205D">
        <w:rPr>
          <w:lang w:eastAsia="zh-CN"/>
        </w:rPr>
        <w:t>The following parameter is defined:</w:t>
      </w:r>
    </w:p>
    <w:p w:rsidR="00F90BFA" w:rsidRPr="00D1205D" w:rsidRDefault="00F90BFA" w:rsidP="00F90BFA">
      <w:pPr>
        <w:pStyle w:val="B1"/>
        <w:rPr>
          <w:lang w:eastAsia="zh-CN"/>
        </w:rPr>
      </w:pPr>
      <w:r w:rsidRPr="00D1205D">
        <w:rPr>
          <w:lang w:eastAsia="zh-CN"/>
        </w:rPr>
        <w:lastRenderedPageBreak/>
        <w:t>- nfinst (NF instance): indicates a NF Instance ID, as defined in 3GPP TS 29.510 [8].</w:t>
      </w:r>
    </w:p>
    <w:p w:rsidR="00F90BFA" w:rsidRPr="00D1205D" w:rsidRDefault="00F90BFA" w:rsidP="00F90BFA">
      <w:pPr>
        <w:pStyle w:val="EX"/>
        <w:rPr>
          <w:lang w:eastAsia="zh-CN"/>
        </w:rPr>
      </w:pPr>
      <w:r w:rsidRPr="00D1205D">
        <w:rPr>
          <w:lang w:eastAsia="zh-CN"/>
        </w:rPr>
        <w:t>EXAMPLE:</w:t>
      </w:r>
      <w:r w:rsidRPr="00D1205D">
        <w:rPr>
          <w:lang w:eastAsia="zh-CN"/>
        </w:rPr>
        <w:tab/>
        <w:t>3gpp-Sbi-Producer-Id: nfinst=54804518-4191-46b3-955c-ac631f953ed8</w:t>
      </w:r>
    </w:p>
    <w:p w:rsidR="00F90BFA" w:rsidRPr="00D1205D" w:rsidRDefault="00F90BFA" w:rsidP="00F90BFA">
      <w:pPr>
        <w:pStyle w:val="Heading5"/>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bookmarkStart w:id="380" w:name="_Toc57023925"/>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rsidR="00F90BFA" w:rsidRPr="00D1205D" w:rsidRDefault="00F90BFA" w:rsidP="00F90BFA">
      <w:pPr>
        <w:rPr>
          <w:lang w:eastAsia="zh-CN"/>
        </w:rPr>
      </w:pPr>
      <w:bookmarkStart w:id="381" w:name="_Toc35969920"/>
      <w:bookmarkStart w:id="382" w:name="_Toc36050714"/>
      <w:r w:rsidRPr="00D1205D">
        <w:rPr>
          <w:lang w:eastAsia="zh-CN"/>
        </w:rPr>
        <w:t>The header contains a comma-delimited list of Overload Control Information (OCI). See clause 6.4.3.</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rsidR="00F90BFA" w:rsidRPr="00D1205D" w:rsidRDefault="00F90BFA" w:rsidP="00F90BFA">
      <w:r w:rsidRPr="00D1205D">
        <w:t xml:space="preserve">Mandatory parameter. The date-time type is specified in IETF RFC 5322 [37] and clause 7.1.1.1 of </w:t>
      </w:r>
      <w:r w:rsidRPr="00D1205D">
        <w:rPr>
          <w:lang w:eastAsia="zh-CN"/>
        </w:rPr>
        <w:t>IETF RFC 7231 [11]</w:t>
      </w:r>
      <w:r w:rsidRPr="00D1205D">
        <w:t>. It indicates the timestamp at which the overload control information was generated.</w:t>
      </w:r>
    </w:p>
    <w:p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rsidR="00F90BFA" w:rsidRPr="00D1205D" w:rsidRDefault="00F90BFA" w:rsidP="00F90BFA">
      <w:r w:rsidRPr="00D1205D">
        <w:t>Mandatory parameter. Period of validity is a timer that is measured in seconds. Once the timer expires, the OCI becomes invalid.</w:t>
      </w:r>
    </w:p>
    <w:p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rsidR="00F90BFA" w:rsidRPr="00D1205D" w:rsidRDefault="00F90BFA" w:rsidP="00F90BFA">
      <w:r w:rsidRPr="00D1205D">
        <w:t>Mandatory parameter. Overload-Reduction-Metric up to 3 digits long decimal string and the value range shall be from 0 to 100.</w:t>
      </w:r>
    </w:p>
    <w:p w:rsidR="00F90BFA" w:rsidRPr="00D1205D" w:rsidRDefault="00F90BFA" w:rsidP="00F90BFA">
      <w:pPr>
        <w:pStyle w:val="B1"/>
      </w:pPr>
      <w:r w:rsidRPr="00D1205D">
        <w:t>olcScope =</w:t>
      </w:r>
      <w:r w:rsidRPr="00D1205D">
        <w:tab/>
        <w:t>nfProducerScope / nfConsumerScope / scpScope</w:t>
      </w:r>
    </w:p>
    <w:p w:rsidR="00F90BFA" w:rsidRPr="00D1205D" w:rsidRDefault="00F90BFA" w:rsidP="00F90BFA">
      <w:pPr>
        <w:pStyle w:val="B1"/>
      </w:pPr>
      <w:r w:rsidRPr="00D1205D">
        <w:t>Mandatory structured parameter, which in the actual header is replaced by its sub-parameters.</w:t>
      </w:r>
    </w:p>
    <w:p w:rsidR="00F90BFA" w:rsidRPr="00D1205D" w:rsidRDefault="00F90BFA" w:rsidP="00F90BFA">
      <w:pPr>
        <w:pStyle w:val="B1"/>
        <w:ind w:left="1704" w:hanging="1420"/>
        <w:rPr>
          <w:lang w:eastAsia="zh-CN"/>
        </w:rPr>
      </w:pPr>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Pr="00D1205D">
        <w:t xml:space="preserve"> [";" RWS sNssai ";" </w:t>
      </w:r>
      <w:r w:rsidRPr="00D1205D">
        <w:rPr>
          <w:lang w:eastAsia="zh-CN"/>
        </w:rPr>
        <w:t>RWS</w:t>
      </w:r>
      <w:r w:rsidRPr="00D1205D">
        <w:t xml:space="preserve"> dnn]</w:t>
      </w:r>
    </w:p>
    <w:p w:rsidR="00F90BFA" w:rsidRPr="00D1205D" w:rsidRDefault="00F90BFA" w:rsidP="00F90BFA">
      <w:pPr>
        <w:pStyle w:val="B1"/>
        <w:ind w:left="1704" w:hanging="1420"/>
        <w:rPr>
          <w:lang w:eastAsia="zh-CN"/>
        </w:rPr>
      </w:pPr>
      <w:r w:rsidRPr="00D1205D">
        <w:t>nfConsumerScope =</w:t>
      </w:r>
      <w:r w:rsidRPr="00D1205D">
        <w:rPr>
          <w:lang w:eastAsia="zh-CN"/>
        </w:rPr>
        <w:tab/>
        <w:t xml:space="preserve">("NF-Instance:" RWS nfinst [";" RWS "Service-Name:" RWS servname]) </w:t>
      </w:r>
      <w:r w:rsidRPr="00D1205D">
        <w:rPr>
          <w:lang w:eastAsia="zh-CN"/>
        </w:rPr>
        <w:br/>
        <w:t xml:space="preserve">/ ("NF-Set:" RWS nfset [";"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p w:rsidR="00F90BFA" w:rsidRPr="00D1205D" w:rsidRDefault="00F90BFA" w:rsidP="00F90BFA">
      <w:pPr>
        <w:pStyle w:val="B1"/>
        <w:rPr>
          <w:lang w:eastAsia="zh-CN"/>
        </w:rPr>
      </w:pPr>
      <w:r w:rsidRPr="00D1205D">
        <w:t>scpScope =</w:t>
      </w:r>
      <w:r w:rsidRPr="00D1205D">
        <w:rPr>
          <w:lang w:eastAsia="zh-CN"/>
        </w:rPr>
        <w:tab/>
        <w:t>("SCP-FQDN:" RWS fqdn)</w:t>
      </w:r>
    </w:p>
    <w:p w:rsidR="00F90BFA" w:rsidRPr="00D1205D" w:rsidRDefault="00F90BFA" w:rsidP="00F90BFA">
      <w:r w:rsidRPr="00D1205D">
        <w:rPr>
          <w:lang w:eastAsia="zh-CN"/>
        </w:rPr>
        <w:t xml:space="preserve">See clause 6.4.3.4.5. The nfinst, nfset, nfservinst, nfserviceset and servname parameters are defined in clause </w:t>
      </w:r>
      <w:r w:rsidRPr="00D1205D">
        <w:t>5.2.3.2.5. fqdn shall encode an FQDN. URI is defined in clause 3 of IETF RFC 3986 [14].</w:t>
      </w:r>
    </w:p>
    <w:p w:rsidR="00F90BFA" w:rsidRPr="00D1205D" w:rsidRDefault="00F90BFA" w:rsidP="00F90BFA">
      <w:pPr>
        <w:pStyle w:val="B1"/>
      </w:pPr>
      <w:r w:rsidRPr="00D1205D">
        <w:t>dnn = "DNN:" RWS 1*tchar *(RWS "&amp;" RWS 1*tchar)</w:t>
      </w:r>
    </w:p>
    <w:p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rsidR="00F90BFA" w:rsidRPr="00D1205D" w:rsidRDefault="00F90BFA" w:rsidP="00F90BFA">
      <w:r w:rsidRPr="00D1205D">
        <w:t>sNssai= "S-NSSAI:" RWS snssai *(RWS "&amp;" RWS snssai)</w:t>
      </w:r>
    </w:p>
    <w:p w:rsidR="00F90BFA" w:rsidRPr="00D1205D" w:rsidRDefault="00F90BFA" w:rsidP="00F90BFA">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rsidR="00F90BFA" w:rsidRPr="00D1205D" w:rsidRDefault="00F90BFA" w:rsidP="00F90BFA">
      <w:pPr>
        <w:pStyle w:val="B1"/>
      </w:pPr>
      <w:r w:rsidRPr="00D1205D">
        <w:t>snssai = 1*tchar</w:t>
      </w:r>
    </w:p>
    <w:p w:rsidR="00F90BFA" w:rsidRPr="00D1205D" w:rsidRDefault="00F90BFA" w:rsidP="00F90BFA">
      <w:r w:rsidRPr="00D1205D">
        <w:t xml:space="preserve">S-NSSAI format is defined </w:t>
      </w:r>
      <w:r w:rsidRPr="00D1205D">
        <w:rPr>
          <w:lang w:eastAsia="zh-CN"/>
        </w:rPr>
        <w:t>in clause 5.4.4.2 of 3GPP TS 29.571 [13]</w:t>
      </w:r>
      <w:r w:rsidRPr="00D1205D">
        <w:t>.</w:t>
      </w:r>
    </w:p>
    <w:p w:rsidR="00F90BFA" w:rsidRPr="00D1205D" w:rsidRDefault="00F90BFA" w:rsidP="00F90BFA">
      <w:pPr>
        <w:pStyle w:val="EX"/>
        <w:rPr>
          <w:lang w:eastAsia="zh-CN"/>
        </w:rPr>
      </w:pPr>
      <w:bookmarkStart w:id="383" w:name="_Toc44847426"/>
      <w:r w:rsidRPr="00D1205D">
        <w:rPr>
          <w:lang w:eastAsia="zh-CN"/>
        </w:rPr>
        <w:t>EXAMPLE 1:</w:t>
      </w:r>
      <w:r w:rsidRPr="00D1205D">
        <w:rPr>
          <w:lang w:eastAsia="zh-CN"/>
        </w:rPr>
        <w:tab/>
        <w:t>Overload Control Information for an NF Instance:</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p w:rsidR="00F90BFA" w:rsidRPr="00D1205D" w:rsidRDefault="00F90BFA" w:rsidP="00F90BFA">
      <w:pPr>
        <w:pStyle w:val="EX"/>
        <w:rPr>
          <w:lang w:eastAsia="zh-CN"/>
        </w:rPr>
      </w:pPr>
      <w:r w:rsidRPr="00D1205D">
        <w:rPr>
          <w:lang w:eastAsia="zh-CN"/>
        </w:rPr>
        <w:lastRenderedPageBreak/>
        <w:t>EXAMPLE 2:</w:t>
      </w:r>
      <w:r w:rsidRPr="00D1205D">
        <w:rPr>
          <w:lang w:eastAsia="zh-CN"/>
        </w:rPr>
        <w:tab/>
        <w:t>Overload Control Information for an NF Service Set:</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rsidR="00F90BFA" w:rsidRPr="00D1205D" w:rsidRDefault="00F90BFA" w:rsidP="00F90BFA">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rsidR="00F90BFA" w:rsidRPr="00D1205D" w:rsidRDefault="00F90BFA" w:rsidP="00F90BFA">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rsidR="00F90BFA" w:rsidRPr="00D1205D" w:rsidRDefault="00F90BFA" w:rsidP="00F90BFA">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w:t>
      </w:r>
    </w:p>
    <w:p w:rsidR="00F90BFA" w:rsidRPr="00D1205D" w:rsidRDefault="00F90BFA" w:rsidP="00F90BFA">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p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rsidR="00F90BFA" w:rsidRPr="00D1205D" w:rsidRDefault="00F90BFA" w:rsidP="00F90BFA">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p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rsidR="00F90BFA" w:rsidRPr="00D1205D" w:rsidRDefault="00F90BFA" w:rsidP="00F90BFA">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rsidR="00F90BFA" w:rsidRPr="00D1205D" w:rsidRDefault="00F90BFA" w:rsidP="00F90BFA">
      <w:pPr>
        <w:pStyle w:val="Heading5"/>
        <w:rPr>
          <w:lang w:eastAsia="zh-CN"/>
        </w:rPr>
      </w:pPr>
      <w:bookmarkStart w:id="384" w:name="_Toc51845078"/>
      <w:bookmarkStart w:id="385" w:name="_Toc51845409"/>
      <w:bookmarkStart w:id="386" w:name="_Toc51846929"/>
      <w:bookmarkStart w:id="387" w:name="_Toc57022556"/>
      <w:bookmarkStart w:id="388" w:name="_Toc57023926"/>
      <w:r w:rsidRPr="00D1205D">
        <w:t>5.2.3.2.10</w:t>
      </w:r>
      <w:r w:rsidRPr="00D1205D">
        <w:tab/>
      </w:r>
      <w:r w:rsidRPr="00D1205D">
        <w:rPr>
          <w:lang w:eastAsia="zh-CN"/>
        </w:rPr>
        <w:t>3gpp-Sbi-Lci</w:t>
      </w:r>
      <w:bookmarkEnd w:id="381"/>
      <w:bookmarkEnd w:id="382"/>
      <w:bookmarkEnd w:id="383"/>
      <w:bookmarkEnd w:id="384"/>
      <w:bookmarkEnd w:id="385"/>
      <w:bookmarkEnd w:id="386"/>
      <w:bookmarkEnd w:id="387"/>
      <w:bookmarkEnd w:id="388"/>
    </w:p>
    <w:p w:rsidR="00F90BFA" w:rsidRPr="00D1205D" w:rsidRDefault="00F90BFA" w:rsidP="00F90BFA">
      <w:pPr>
        <w:rPr>
          <w:lang w:eastAsia="zh-CN"/>
        </w:rPr>
      </w:pPr>
      <w:r w:rsidRPr="00D1205D">
        <w:rPr>
          <w:lang w:eastAsia="zh-CN"/>
        </w:rPr>
        <w:t>The header contains a comma-delimited list (see IETF RFC 7230 [12]) of Load Control Information (LCI). See clause 6.3.3.</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rsidR="00F90BFA" w:rsidRPr="00D1205D" w:rsidRDefault="00F90BFA" w:rsidP="00F90BFA">
      <w:r w:rsidRPr="00D1205D">
        <w:t xml:space="preserve">Mandatory parameter. The date-time type is specified in IETF RFC 5322 [37] and clause 7.1.1.1 of </w:t>
      </w:r>
      <w:r w:rsidRPr="00D1205D">
        <w:rPr>
          <w:lang w:eastAsia="zh-CN"/>
        </w:rPr>
        <w:t>IETF RFC 7231 [11]</w:t>
      </w:r>
      <w:r w:rsidRPr="00D1205D">
        <w:t>. It indicates the timestamp associated with the load control information.</w:t>
      </w:r>
    </w:p>
    <w:p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rsidR="00F90BFA" w:rsidRPr="00D1205D" w:rsidRDefault="00F90BFA" w:rsidP="00F90BFA">
      <w:r w:rsidRPr="00D1205D">
        <w:t>Mandatory parameter. Load-Metric is up to 3 digits long decimal string and the value range shall be from 0 to 100.</w:t>
      </w:r>
    </w:p>
    <w:p w:rsidR="00F90BFA" w:rsidRPr="00D1205D" w:rsidRDefault="00F90BFA" w:rsidP="00F90BFA">
      <w:pPr>
        <w:pStyle w:val="B1"/>
      </w:pPr>
      <w:r w:rsidRPr="00D1205D">
        <w:lastRenderedPageBreak/>
        <w:t>lcScope =</w:t>
      </w:r>
      <w:r w:rsidRPr="00D1205D">
        <w:tab/>
        <w:t>nfProducerScope / scpScope</w:t>
      </w:r>
    </w:p>
    <w:p w:rsidR="00F90BFA" w:rsidRPr="00D1205D" w:rsidRDefault="00F90BFA" w:rsidP="00F90BFA">
      <w:r w:rsidRPr="00D1205D">
        <w:t>Mandatory structured parameter, which in the actual header is replaced by its sub-parameters.</w:t>
      </w:r>
    </w:p>
    <w:p w:rsidR="00F90BFA" w:rsidRPr="00D1205D" w:rsidRDefault="00F90BFA" w:rsidP="00F90BFA">
      <w:pPr>
        <w:pStyle w:val="B1"/>
        <w:ind w:left="1988" w:hanging="1704"/>
      </w:pPr>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Pr="00D1205D">
        <w:t xml:space="preserve">[; RWS sNssai ";" </w:t>
      </w:r>
      <w:r w:rsidRPr="00D1205D">
        <w:rPr>
          <w:lang w:eastAsia="zh-CN"/>
        </w:rPr>
        <w:t>RWS</w:t>
      </w:r>
      <w:r w:rsidRPr="00D1205D">
        <w:t xml:space="preserve"> dnn; RWS relativeCapacity]</w:t>
      </w:r>
    </w:p>
    <w:p w:rsidR="00F90BFA" w:rsidRPr="00D1205D" w:rsidRDefault="00F90BFA" w:rsidP="00F90BFA">
      <w:pPr>
        <w:pStyle w:val="B1"/>
        <w:rPr>
          <w:lang w:eastAsia="zh-CN"/>
        </w:rPr>
      </w:pPr>
      <w:r w:rsidRPr="00D1205D">
        <w:t>scpScope =</w:t>
      </w:r>
      <w:r w:rsidRPr="00D1205D">
        <w:rPr>
          <w:lang w:eastAsia="zh-CN"/>
        </w:rPr>
        <w:tab/>
        <w:t>("SCP-FQDN:" RWS fqdn)</w:t>
      </w:r>
    </w:p>
    <w:p w:rsidR="00F90BFA" w:rsidRPr="00D1205D" w:rsidRDefault="00F90BFA" w:rsidP="00F90BFA">
      <w:r w:rsidRPr="00D1205D">
        <w:rPr>
          <w:lang w:eastAsia="zh-CN"/>
        </w:rPr>
        <w:t xml:space="preserve">See clause 6.3.3.4.4. The nfinst, nfset, nfservinst and nfserviceset parameters are defined in clause </w:t>
      </w:r>
      <w:r w:rsidRPr="00D1205D">
        <w:t>5.2.3.2.5. fqdn shall encode an FQDN.</w:t>
      </w:r>
    </w:p>
    <w:p w:rsidR="00F90BFA" w:rsidRPr="00D1205D" w:rsidRDefault="00F90BFA" w:rsidP="00F90BFA">
      <w:pPr>
        <w:pStyle w:val="B1"/>
      </w:pPr>
      <w:r w:rsidRPr="00D1205D">
        <w:t>dnn = "DNN:" RWS 1*tchar *(RWS "&amp;" RWS 1*tchar)</w:t>
      </w:r>
    </w:p>
    <w:p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rsidR="00F90BFA" w:rsidRPr="00D1205D" w:rsidRDefault="00F90BFA" w:rsidP="00F90BFA">
      <w:pPr>
        <w:pStyle w:val="B1"/>
      </w:pPr>
      <w:r w:rsidRPr="00D1205D">
        <w:t>sNssai= "S-NSSAI:" RWS snssai *(RWS "&amp;" RWS snssai)</w:t>
      </w:r>
    </w:p>
    <w:p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rsidR="00F90BFA" w:rsidRPr="00D1205D" w:rsidRDefault="00F90BFA" w:rsidP="00F90BFA">
      <w:pPr>
        <w:pStyle w:val="B1"/>
      </w:pPr>
      <w:r w:rsidRPr="00D1205D">
        <w:t>snssai = 1*tchar</w:t>
      </w:r>
    </w:p>
    <w:p w:rsidR="00F90BFA" w:rsidRPr="00D1205D" w:rsidRDefault="00F90BFA" w:rsidP="00F90BFA">
      <w:pPr>
        <w:rPr>
          <w:lang w:eastAsia="zh-CN"/>
        </w:rPr>
      </w:pPr>
      <w:r w:rsidRPr="00D1205D">
        <w:t xml:space="preserve">S-NSSAI format is defined </w:t>
      </w:r>
      <w:r w:rsidRPr="00D1205D">
        <w:rPr>
          <w:lang w:eastAsia="zh-CN"/>
        </w:rPr>
        <w:t>in clause 5.4.4.2 of 3GPP TS 29.571 [13].</w:t>
      </w:r>
    </w:p>
    <w:p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rsidR="00F90BFA" w:rsidRPr="00D1205D" w:rsidRDefault="00F90BFA" w:rsidP="00F90BFA">
      <w:pPr>
        <w:pStyle w:val="EX"/>
        <w:rPr>
          <w:lang w:eastAsia="zh-CN"/>
        </w:rPr>
      </w:pPr>
      <w:bookmarkStart w:id="389" w:name="_Toc44847427"/>
      <w:r w:rsidRPr="00D1205D">
        <w:rPr>
          <w:lang w:eastAsia="zh-CN"/>
        </w:rPr>
        <w:t>EXAMPLE 1:</w:t>
      </w:r>
      <w:r w:rsidRPr="00D1205D">
        <w:rPr>
          <w:lang w:eastAsia="zh-CN"/>
        </w:rPr>
        <w:tab/>
        <w:t>Load Control Information for an NF Instance:</w:t>
      </w:r>
    </w:p>
    <w:p w:rsidR="00F90BFA" w:rsidRPr="00D1205D" w:rsidRDefault="00F90BFA" w:rsidP="00F90BFA">
      <w:pPr>
        <w:pStyle w:val="EX"/>
        <w:ind w:firstLine="0"/>
        <w:rPr>
          <w:lang w:eastAsia="zh-CN"/>
        </w:rPr>
      </w:pPr>
      <w:r w:rsidRPr="00D1205D">
        <w:rPr>
          <w:lang w:eastAsia="zh-CN"/>
        </w:rPr>
        <w:t>3gpp-Sbi-Lci: Timestamp: "Tue, 04 Feb 2020 08:49:37 GMT"; Load-Metric: 25%; NF-Instance: 54804518-4191-46b3-955c-ac631f953ed8</w:t>
      </w:r>
    </w:p>
    <w:p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rsidR="00F90BFA" w:rsidRPr="00D1205D" w:rsidRDefault="00F90BFA" w:rsidP="00F90BFA">
      <w:pPr>
        <w:pStyle w:val="EX"/>
        <w:ind w:firstLine="0"/>
        <w:rPr>
          <w:lang w:eastAsia="zh-CN"/>
        </w:rPr>
      </w:pPr>
      <w:r w:rsidRPr="00D1205D">
        <w:rPr>
          <w:lang w:eastAsia="zh-CN"/>
        </w:rPr>
        <w:t>3gpp-Sbi-Lci: Timestamp: "Tue, 04 Feb 2020 08:49:37 GMT"; Load-Metric: 25%; NF-Service-Set : setxyz.snnsmf-pdusession.nfi54804518-4191-46b3-955c-ac631f953ed8.5gc.mnc012.mcc345</w:t>
      </w:r>
    </w:p>
    <w:p w:rsidR="00F90BFA" w:rsidRPr="00D1205D" w:rsidRDefault="00F90BFA" w:rsidP="00F90B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rsidR="00F90BFA" w:rsidRPr="00D1205D" w:rsidRDefault="00F90BFA" w:rsidP="00F90BFA">
      <w:pPr>
        <w:pStyle w:val="EX"/>
        <w:ind w:firstLine="0"/>
        <w:rPr>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rsidR="00F90BFA" w:rsidRPr="00D1205D" w:rsidRDefault="00F90BFA" w:rsidP="00F90BFA">
      <w:pPr>
        <w:pStyle w:val="EX"/>
        <w:rPr>
          <w:lang w:eastAsia="zh-CN"/>
        </w:rPr>
      </w:pPr>
      <w:r w:rsidRPr="00D1205D">
        <w:rPr>
          <w:lang w:eastAsia="zh-CN"/>
        </w:rPr>
        <w:t>EXAMPLE 4:</w:t>
      </w:r>
      <w:r w:rsidRPr="00D1205D">
        <w:rPr>
          <w:lang w:eastAsia="zh-CN"/>
        </w:rPr>
        <w:tab/>
        <w:t>Load Control Information for an SMF instance related to a particular S-NSSAI:</w:t>
      </w:r>
    </w:p>
    <w:p w:rsidR="00F90BFA" w:rsidRPr="00D1205D" w:rsidRDefault="00F90BFA" w:rsidP="00F90BFA">
      <w:pPr>
        <w:pStyle w:val="EX"/>
        <w:ind w:firstLine="0"/>
        <w:rPr>
          <w:rFonts w:cs="Arial"/>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rsidR="00F90BFA" w:rsidRPr="00D1205D" w:rsidRDefault="00F90BFA" w:rsidP="00F90BFA">
      <w:pPr>
        <w:pStyle w:val="EX"/>
        <w:rPr>
          <w:lang w:eastAsia="zh-CN"/>
        </w:rPr>
      </w:pPr>
      <w:r w:rsidRPr="00D1205D">
        <w:rPr>
          <w:lang w:eastAsia="zh-CN"/>
        </w:rPr>
        <w:t>EXAMPLE 5:</w:t>
      </w:r>
      <w:r w:rsidRPr="00D1205D">
        <w:rPr>
          <w:lang w:eastAsia="zh-CN"/>
        </w:rPr>
        <w:tab/>
        <w:t>Load Control Information for SCP:</w:t>
      </w:r>
    </w:p>
    <w:p w:rsidR="00F90BFA" w:rsidRPr="00D1205D" w:rsidRDefault="00F90BFA" w:rsidP="00F90BFA">
      <w:pPr>
        <w:pStyle w:val="EX"/>
        <w:ind w:firstLine="0"/>
        <w:rPr>
          <w:lang w:eastAsia="zh-CN"/>
        </w:rPr>
      </w:pPr>
      <w:r w:rsidRPr="00D1205D">
        <w:rPr>
          <w:lang w:eastAsia="zh-CN"/>
        </w:rPr>
        <w:t>3gpp-Sbi-Lci: Timestamp: "Tue, 04 Feb 2020 08:49:37 GMT"; Load-Metric: 25%; SCP-FQDN: scp1.example.com</w:t>
      </w:r>
    </w:p>
    <w:p w:rsidR="00F90BFA" w:rsidRPr="00D1205D" w:rsidRDefault="00F90BFA" w:rsidP="00F90BFA">
      <w:pPr>
        <w:pStyle w:val="EX"/>
        <w:rPr>
          <w:lang w:eastAsia="zh-CN"/>
        </w:rPr>
      </w:pPr>
      <w:r w:rsidRPr="00D1205D">
        <w:rPr>
          <w:lang w:eastAsia="zh-CN"/>
        </w:rPr>
        <w:t>EXAMPLE 6:</w:t>
      </w:r>
      <w:r w:rsidRPr="00D1205D">
        <w:rPr>
          <w:lang w:eastAsia="zh-CN"/>
        </w:rPr>
        <w:tab/>
        <w:t>Example with two LCI values, for different DNNs of a same S-NSSAI:</w:t>
      </w:r>
    </w:p>
    <w:p w:rsidR="00F90BFA" w:rsidRPr="00D1205D" w:rsidRDefault="00F90BFA" w:rsidP="00F90BFA">
      <w:pPr>
        <w:pStyle w:val="EX"/>
        <w:ind w:firstLine="0"/>
        <w:rPr>
          <w:lang w:eastAsia="zh-CN"/>
        </w:rPr>
      </w:pPr>
      <w:r w:rsidRPr="00D1205D">
        <w:rPr>
          <w:lang w:eastAsia="zh-CN"/>
        </w:rPr>
        <w:lastRenderedPageBreak/>
        <w:t xml:space="preserve">3gpp-Sbi-Lci: Timestamp: "Tue, 04 Feb 2020 08:49:37 GMT"; Load-Metric: 40%;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rsidR="00F90BFA" w:rsidRPr="00D1205D" w:rsidRDefault="00F90BFA" w:rsidP="00F90B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rsidR="00F90BFA" w:rsidRPr="00D1205D" w:rsidRDefault="00F90BFA" w:rsidP="00F90BFA">
      <w:pPr>
        <w:pStyle w:val="Heading5"/>
        <w:rPr>
          <w:lang w:eastAsia="zh-CN"/>
        </w:rPr>
      </w:pPr>
      <w:bookmarkStart w:id="390" w:name="_Toc51845079"/>
      <w:bookmarkStart w:id="391" w:name="_Toc51845410"/>
      <w:bookmarkStart w:id="392" w:name="_Toc51846930"/>
      <w:bookmarkStart w:id="393" w:name="_Toc57022557"/>
      <w:bookmarkStart w:id="394" w:name="_Toc57023927"/>
      <w:r w:rsidRPr="00D1205D">
        <w:t>5.2.3.2.11</w:t>
      </w:r>
      <w:r w:rsidRPr="00D1205D">
        <w:tab/>
      </w:r>
      <w:r w:rsidRPr="00D1205D">
        <w:rPr>
          <w:lang w:eastAsia="zh-CN"/>
        </w:rPr>
        <w:t>3gpp-Sbi-Client-Credentials</w:t>
      </w:r>
      <w:bookmarkEnd w:id="389"/>
      <w:bookmarkEnd w:id="390"/>
      <w:bookmarkEnd w:id="391"/>
      <w:bookmarkEnd w:id="392"/>
      <w:bookmarkEnd w:id="393"/>
      <w:bookmarkEnd w:id="394"/>
    </w:p>
    <w:p w:rsidR="00F90BFA" w:rsidRPr="00D1205D" w:rsidRDefault="00F90BFA" w:rsidP="00F90BFA">
      <w:pPr>
        <w:rPr>
          <w:lang w:eastAsia="zh-CN"/>
        </w:rPr>
      </w:pPr>
      <w:r w:rsidRPr="00D1205D">
        <w:rPr>
          <w:lang w:eastAsia="zh-CN"/>
        </w:rPr>
        <w:t xml:space="preserve">The header contains client credentials assertion (see clause </w:t>
      </w:r>
      <w:r w:rsidRPr="00D1205D">
        <w:t xml:space="preserve">13.3.8.1 of </w:t>
      </w:r>
      <w:r w:rsidRPr="00D1205D">
        <w:rPr>
          <w:lang w:eastAsia="zh-CN"/>
        </w:rPr>
        <w:t>3GPP TS 33.501 [17]).</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3gpp-Sbi-Client-Credentials header field  = "3gpp-Sbi-Client-Credentials" ":" OWS string</w:t>
      </w:r>
    </w:p>
    <w:p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rsidR="00F90BFA" w:rsidRPr="00D1205D" w:rsidRDefault="00F90BFA" w:rsidP="00F90BFA">
      <w:pPr>
        <w:pStyle w:val="B2"/>
      </w:pPr>
      <w:r w:rsidRPr="00D1205D">
        <w:t>-</w:t>
      </w:r>
      <w:r w:rsidRPr="00D1205D">
        <w:tab/>
        <w:t>the X.509 URL (x5u) header (see clause 4.1.5 of IETF RFC 7515 [26]) referring to a resource for the X.509 public key certificate or certificate chain used for signing the client authentication assertion, or</w:t>
      </w:r>
    </w:p>
    <w:p w:rsidR="00F90BFA" w:rsidRPr="00D1205D" w:rsidRDefault="00F90BFA" w:rsidP="00F90BFA">
      <w:pPr>
        <w:pStyle w:val="B2"/>
      </w:pPr>
      <w:r w:rsidRPr="00D1205D">
        <w:t>-</w:t>
      </w:r>
      <w:r w:rsidRPr="00D1205D">
        <w:tab/>
        <w:t>the X.509 Certificate Chain (x5c) header (see clause 4.1.5 of IETF RFC 7515 [26]) including the X.509 public key certificate or certificate chain used for signing the client authentication assertion.</w:t>
      </w:r>
    </w:p>
    <w:p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rsidR="00F90BFA" w:rsidRPr="00D1205D" w:rsidRDefault="00F90BFA" w:rsidP="00F90BFA"/>
    <w:p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0BFA" w:rsidRPr="00D1205D" w:rsidRDefault="00F90BFA" w:rsidP="005400CD">
            <w:pPr>
              <w:pStyle w:val="TAH"/>
              <w:jc w:val="left"/>
            </w:pPr>
            <w:r w:rsidRPr="00D1205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rPr>
                <w:rFonts w:cs="Arial"/>
                <w:szCs w:val="18"/>
              </w:rPr>
            </w:pPr>
            <w:r w:rsidRPr="00D1205D">
              <w:rPr>
                <w:rFonts w:cs="Arial"/>
                <w:szCs w:val="18"/>
              </w:rPr>
              <w:t>Description</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This IE shall contain the NF instance ID of the NF service consumer, corresponding to the standard "Subject" claim described in IETF RFC 7519 [41], clause 4.1.2.</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This IE shall indicate the time at which the JWT was issued, corresponding to the standard "Issued At" claim described in IETF RFC 7519 [41], clause 4.1.6. This claim may be used to determine the age of the JWT.</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clause 4.1.4. </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clause 4.1.3. </w:t>
            </w:r>
          </w:p>
        </w:tc>
      </w:tr>
    </w:tbl>
    <w:p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rsidR="00F90BFA" w:rsidRPr="00D1205D" w:rsidRDefault="00F90BFA" w:rsidP="00F90BFA">
      <w:pPr>
        <w:pStyle w:val="PL"/>
        <w:rPr>
          <w:noProof w:val="0"/>
        </w:rPr>
      </w:pPr>
      <w:r w:rsidRPr="00D1205D">
        <w:rPr>
          <w:noProof w:val="0"/>
        </w:rPr>
        <w:t xml:space="preserve">    ClientCredentialsAssertion:</w:t>
      </w:r>
    </w:p>
    <w:p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rsidR="00F90BFA" w:rsidRPr="00D1205D" w:rsidRDefault="00F90BFA" w:rsidP="00F90BFA">
      <w:pPr>
        <w:pStyle w:val="PL"/>
        <w:rPr>
          <w:noProof w:val="0"/>
        </w:rPr>
      </w:pPr>
      <w:r w:rsidRPr="00D1205D">
        <w:rPr>
          <w:noProof w:val="0"/>
        </w:rPr>
        <w:t xml:space="preserve">      type: object</w:t>
      </w:r>
    </w:p>
    <w:p w:rsidR="00F90BFA" w:rsidRPr="00D1205D" w:rsidRDefault="00F90BFA" w:rsidP="00F90BFA">
      <w:pPr>
        <w:pStyle w:val="PL"/>
        <w:rPr>
          <w:noProof w:val="0"/>
        </w:rPr>
      </w:pPr>
      <w:r w:rsidRPr="00D1205D">
        <w:rPr>
          <w:noProof w:val="0"/>
        </w:rPr>
        <w:t xml:space="preserve">      required:</w:t>
      </w:r>
    </w:p>
    <w:p w:rsidR="00F90BFA" w:rsidRPr="00D1205D" w:rsidRDefault="00F90BFA" w:rsidP="00F90BFA">
      <w:pPr>
        <w:pStyle w:val="PL"/>
        <w:rPr>
          <w:noProof w:val="0"/>
        </w:rPr>
      </w:pPr>
      <w:r w:rsidRPr="00D1205D">
        <w:rPr>
          <w:noProof w:val="0"/>
        </w:rPr>
        <w:t xml:space="preserve">        - sub</w:t>
      </w:r>
    </w:p>
    <w:p w:rsidR="00F90BFA" w:rsidRPr="00D1205D" w:rsidRDefault="00F90BFA" w:rsidP="00F90BFA">
      <w:pPr>
        <w:pStyle w:val="PL"/>
        <w:rPr>
          <w:noProof w:val="0"/>
        </w:rPr>
      </w:pPr>
      <w:r w:rsidRPr="00D1205D">
        <w:rPr>
          <w:noProof w:val="0"/>
        </w:rPr>
        <w:t xml:space="preserve">        - iat</w:t>
      </w:r>
    </w:p>
    <w:p w:rsidR="00F90BFA" w:rsidRPr="00D1205D" w:rsidRDefault="00F90BFA" w:rsidP="00F90BFA">
      <w:pPr>
        <w:pStyle w:val="PL"/>
        <w:rPr>
          <w:noProof w:val="0"/>
        </w:rPr>
      </w:pPr>
      <w:r w:rsidRPr="00D1205D">
        <w:rPr>
          <w:noProof w:val="0"/>
        </w:rPr>
        <w:t xml:space="preserve">        - exp</w:t>
      </w:r>
    </w:p>
    <w:p w:rsidR="00F90BFA" w:rsidRPr="00D1205D" w:rsidRDefault="00F90BFA" w:rsidP="00F90BFA">
      <w:pPr>
        <w:pStyle w:val="PL"/>
        <w:rPr>
          <w:noProof w:val="0"/>
        </w:rPr>
      </w:pPr>
      <w:r w:rsidRPr="00D1205D">
        <w:rPr>
          <w:noProof w:val="0"/>
        </w:rPr>
        <w:lastRenderedPageBreak/>
        <w:t xml:space="preserve">        - aud</w:t>
      </w:r>
    </w:p>
    <w:p w:rsidR="00F90BFA" w:rsidRPr="00D1205D" w:rsidRDefault="00F90BFA" w:rsidP="00F90BFA">
      <w:pPr>
        <w:pStyle w:val="PL"/>
        <w:rPr>
          <w:noProof w:val="0"/>
        </w:rPr>
      </w:pPr>
      <w:r w:rsidRPr="00D1205D">
        <w:rPr>
          <w:noProof w:val="0"/>
        </w:rPr>
        <w:t xml:space="preserve">      properties:</w:t>
      </w:r>
    </w:p>
    <w:p w:rsidR="00F90BFA" w:rsidRPr="00D1205D" w:rsidRDefault="00F90BFA" w:rsidP="00F90BFA">
      <w:pPr>
        <w:pStyle w:val="PL"/>
        <w:rPr>
          <w:noProof w:val="0"/>
        </w:rPr>
      </w:pPr>
      <w:r w:rsidRPr="00D1205D">
        <w:rPr>
          <w:noProof w:val="0"/>
        </w:rPr>
        <w:t xml:space="preserve">        sub:</w:t>
      </w:r>
    </w:p>
    <w:p w:rsidR="00F90BFA" w:rsidRPr="00D1205D" w:rsidRDefault="00F90BFA" w:rsidP="00F90BFA">
      <w:pPr>
        <w:pStyle w:val="PL"/>
        <w:rPr>
          <w:noProof w:val="0"/>
        </w:rPr>
      </w:pPr>
      <w:r w:rsidRPr="00D1205D">
        <w:rPr>
          <w:noProof w:val="0"/>
        </w:rPr>
        <w:t xml:space="preserve">          $ref: 'TS29571_CommonData.yaml#/components/schemas/NfInstanceId'</w:t>
      </w:r>
    </w:p>
    <w:p w:rsidR="00F90BFA" w:rsidRPr="00D1205D" w:rsidRDefault="00F90BFA" w:rsidP="00F90BFA">
      <w:pPr>
        <w:pStyle w:val="PL"/>
        <w:rPr>
          <w:noProof w:val="0"/>
        </w:rPr>
      </w:pPr>
      <w:r w:rsidRPr="00D1205D">
        <w:rPr>
          <w:noProof w:val="0"/>
        </w:rPr>
        <w:t xml:space="preserve">        iat:</w:t>
      </w:r>
    </w:p>
    <w:p w:rsidR="00F90BFA" w:rsidRPr="00D1205D" w:rsidRDefault="00F90BFA" w:rsidP="00F90BFA">
      <w:pPr>
        <w:pStyle w:val="PL"/>
        <w:rPr>
          <w:noProof w:val="0"/>
        </w:rPr>
      </w:pPr>
      <w:r w:rsidRPr="00D1205D">
        <w:rPr>
          <w:noProof w:val="0"/>
        </w:rPr>
        <w:t xml:space="preserve">          type: integer</w:t>
      </w:r>
    </w:p>
    <w:p w:rsidR="00F90BFA" w:rsidRPr="00D1205D" w:rsidRDefault="00F90BFA" w:rsidP="00F90BFA">
      <w:pPr>
        <w:pStyle w:val="PL"/>
        <w:rPr>
          <w:noProof w:val="0"/>
        </w:rPr>
      </w:pPr>
      <w:r w:rsidRPr="00D1205D">
        <w:rPr>
          <w:noProof w:val="0"/>
        </w:rPr>
        <w:t xml:space="preserve">        exp:</w:t>
      </w:r>
    </w:p>
    <w:p w:rsidR="00F90BFA" w:rsidRPr="00D1205D" w:rsidRDefault="00F90BFA" w:rsidP="00F90BFA">
      <w:pPr>
        <w:pStyle w:val="PL"/>
        <w:rPr>
          <w:noProof w:val="0"/>
        </w:rPr>
      </w:pPr>
      <w:r w:rsidRPr="00D1205D">
        <w:rPr>
          <w:noProof w:val="0"/>
        </w:rPr>
        <w:t xml:space="preserve">          type: integer</w:t>
      </w:r>
    </w:p>
    <w:p w:rsidR="00F90BFA" w:rsidRPr="00D1205D" w:rsidRDefault="00F90BFA" w:rsidP="00F90BFA">
      <w:pPr>
        <w:pStyle w:val="PL"/>
        <w:rPr>
          <w:noProof w:val="0"/>
        </w:rPr>
      </w:pPr>
      <w:r w:rsidRPr="00D1205D">
        <w:rPr>
          <w:noProof w:val="0"/>
        </w:rPr>
        <w:t xml:space="preserve">        aud:</w:t>
      </w:r>
    </w:p>
    <w:p w:rsidR="00F90BFA" w:rsidRPr="00D1205D" w:rsidRDefault="00F90BFA" w:rsidP="00F90BFA">
      <w:pPr>
        <w:pStyle w:val="PL"/>
        <w:rPr>
          <w:noProof w:val="0"/>
        </w:rPr>
      </w:pPr>
      <w:r w:rsidRPr="00D1205D">
        <w:rPr>
          <w:noProof w:val="0"/>
        </w:rPr>
        <w:t xml:space="preserve">          type: array</w:t>
      </w:r>
    </w:p>
    <w:p w:rsidR="00F90BFA" w:rsidRPr="00D1205D" w:rsidRDefault="00F90BFA" w:rsidP="00F90BFA">
      <w:pPr>
        <w:pStyle w:val="PL"/>
        <w:rPr>
          <w:noProof w:val="0"/>
        </w:rPr>
      </w:pPr>
      <w:r w:rsidRPr="00D1205D">
        <w:rPr>
          <w:noProof w:val="0"/>
        </w:rPr>
        <w:t xml:space="preserve">          items:</w:t>
      </w:r>
    </w:p>
    <w:p w:rsidR="00F90BFA" w:rsidRPr="00D1205D" w:rsidRDefault="00F90BFA" w:rsidP="00F90BFA">
      <w:pPr>
        <w:pStyle w:val="PL"/>
        <w:rPr>
          <w:noProof w:val="0"/>
        </w:rPr>
      </w:pPr>
      <w:r w:rsidRPr="00D1205D">
        <w:rPr>
          <w:noProof w:val="0"/>
        </w:rPr>
        <w:t xml:space="preserve">            $ref: 'TS29510_Nnrf_NFManagement.yaml#/components/schemas/NFType'</w:t>
      </w:r>
    </w:p>
    <w:p w:rsidR="00F90BFA" w:rsidRPr="00D1205D" w:rsidRDefault="00F90BFA" w:rsidP="00F90BFA">
      <w:pPr>
        <w:pStyle w:val="PL"/>
        <w:rPr>
          <w:noProof w:val="0"/>
        </w:rPr>
      </w:pPr>
      <w:r w:rsidRPr="00D1205D">
        <w:rPr>
          <w:noProof w:val="0"/>
        </w:rPr>
        <w:t xml:space="preserve">          minItems: 1</w:t>
      </w:r>
    </w:p>
    <w:p w:rsidR="00F90BFA" w:rsidRPr="00D1205D" w:rsidRDefault="00F90BFA" w:rsidP="00F90BFA">
      <w:pPr>
        <w:pStyle w:val="Heading5"/>
        <w:rPr>
          <w:lang w:eastAsia="zh-CN"/>
        </w:rPr>
      </w:pPr>
      <w:bookmarkStart w:id="395" w:name="_Toc51845080"/>
      <w:bookmarkStart w:id="396" w:name="_Toc51845411"/>
      <w:bookmarkStart w:id="397" w:name="_Toc51846931"/>
      <w:bookmarkStart w:id="398" w:name="_Toc57022558"/>
      <w:bookmarkStart w:id="399" w:name="_Toc57023928"/>
      <w:r w:rsidRPr="00D1205D">
        <w:t>5.2.3.2.12</w:t>
      </w:r>
      <w:r w:rsidRPr="00D1205D">
        <w:tab/>
      </w:r>
      <w:r w:rsidRPr="00D1205D">
        <w:rPr>
          <w:lang w:eastAsia="zh-CN"/>
        </w:rPr>
        <w:t>3gpp-Sbi-Nrf-Uri</w:t>
      </w:r>
      <w:bookmarkEnd w:id="395"/>
      <w:bookmarkEnd w:id="396"/>
      <w:bookmarkEnd w:id="397"/>
      <w:bookmarkEnd w:id="398"/>
      <w:bookmarkEnd w:id="399"/>
    </w:p>
    <w:p w:rsidR="00F90BFA" w:rsidRPr="00D1205D" w:rsidRDefault="00F90BFA" w:rsidP="00F90BFA">
      <w:pPr>
        <w:rPr>
          <w:lang w:eastAsia="zh-CN"/>
        </w:rPr>
      </w:pPr>
      <w:r w:rsidRPr="00D1205D">
        <w:rPr>
          <w:lang w:eastAsia="zh-CN"/>
        </w:rPr>
        <w:t>The header contains a list of NRF API URIs. See clauses 6.10.3.2 and 6.10.5.1.</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3gpp-Sbi-Nrf-Uri= "3gpp-Sbi-Nrf-Uri" ":" parameter *( OWS ";" parameter)</w:t>
      </w:r>
    </w:p>
    <w:p w:rsidR="00F90BFA" w:rsidRPr="00D1205D" w:rsidRDefault="00F90BFA" w:rsidP="00F90BFA">
      <w:pPr>
        <w:ind w:left="852" w:hanging="852"/>
        <w:rPr>
          <w:lang w:eastAsia="zh-CN"/>
        </w:rPr>
      </w:pPr>
      <w:r w:rsidRPr="00D1205D">
        <w:rPr>
          <w:lang w:eastAsia="zh-CN"/>
        </w:rPr>
        <w:t>parameter = parametername ":" RWS parametervalue</w:t>
      </w:r>
    </w:p>
    <w:p w:rsidR="00F90BFA" w:rsidRPr="00D1205D" w:rsidRDefault="00F90BFA" w:rsidP="00F90BFA">
      <w:r w:rsidRPr="00D1205D">
        <w:rPr>
          <w:lang w:eastAsia="zh-CN"/>
        </w:rPr>
        <w:t>parametername  = "nnrf-disc" / "nnrf-nfm" / "nnrf-oauth2</w:t>
      </w:r>
      <w:r w:rsidRPr="00D1205D">
        <w:t>" / token</w:t>
      </w:r>
    </w:p>
    <w:p w:rsidR="00F90BFA" w:rsidRPr="00D1205D" w:rsidRDefault="00F90BFA" w:rsidP="00F90BFA">
      <w:pPr>
        <w:pStyle w:val="NO"/>
      </w:pPr>
      <w:r w:rsidRPr="00D1205D">
        <w:t>NOTE:</w:t>
      </w:r>
      <w:r w:rsidRPr="00D1205D">
        <w:tab/>
        <w:t>token is defined for future extensibility.</w:t>
      </w:r>
    </w:p>
    <w:p w:rsidR="00F90BFA" w:rsidRPr="00D1205D" w:rsidRDefault="00F90BFA" w:rsidP="00F90BFA">
      <w:pPr>
        <w:rPr>
          <w:lang w:eastAsia="zh-CN"/>
        </w:rPr>
      </w:pPr>
      <w:r w:rsidRPr="00D1205D">
        <w:t>parametervalue = DQUOTE URI DQUOTE</w:t>
      </w:r>
    </w:p>
    <w:p w:rsidR="00F90BFA" w:rsidRPr="00D1205D" w:rsidRDefault="00F90BFA" w:rsidP="00F90BFA">
      <w:r w:rsidRPr="00D1205D">
        <w:t>URI</w:t>
      </w:r>
      <w:r w:rsidRPr="00D1205D">
        <w:rPr>
          <w:lang w:eastAsia="zh-CN"/>
        </w:rPr>
        <w:t xml:space="preserve"> shall comply with the URI definition in </w:t>
      </w:r>
      <w:r w:rsidRPr="00D1205D">
        <w:t>IETF RFC 3986 [14].</w:t>
      </w:r>
    </w:p>
    <w:p w:rsidR="00F90BFA" w:rsidRPr="00D1205D" w:rsidRDefault="00F90BFA" w:rsidP="00F90BFA">
      <w:pPr>
        <w:pStyle w:val="EX"/>
        <w:rPr>
          <w:lang w:eastAsia="zh-CN"/>
        </w:rPr>
      </w:pPr>
      <w:r w:rsidRPr="00D1205D">
        <w:rPr>
          <w:lang w:eastAsia="zh-CN"/>
        </w:rPr>
        <w:t>EXAMPLE:</w:t>
      </w:r>
      <w:r w:rsidRPr="00D1205D">
        <w:rPr>
          <w:lang w:eastAsia="zh-CN"/>
        </w:rPr>
        <w:tab/>
        <w:t>Header with NRF NF Discovery, NF Management and Access Token API URIs:</w:t>
      </w:r>
    </w:p>
    <w:p w:rsidR="00F90BFA" w:rsidRPr="00D1205D" w:rsidRDefault="00F90BFA" w:rsidP="00F90BFA">
      <w:pPr>
        <w:pStyle w:val="EX"/>
        <w:ind w:firstLine="0"/>
        <w:rPr>
          <w:lang w:eastAsia="zh-CN"/>
        </w:rPr>
      </w:pPr>
      <w:r w:rsidRPr="00D1205D">
        <w:rPr>
          <w:lang w:eastAsia="zh-CN"/>
        </w:rPr>
        <w:t>3gpp-Sbi-Nrf-Uri: nnrf-disc: "https://nrf1.operator.com/nnrf-disc/v1/"; nnrf-nfm: "https://nrf1.operator.com/nnrf-nfm/v1/"; nnrf-oauth2: "https://nrf1.operator.com//oauth2/"</w:t>
      </w:r>
    </w:p>
    <w:p w:rsidR="008116EA" w:rsidRDefault="008116EA" w:rsidP="008116EA">
      <w:pPr>
        <w:pStyle w:val="Heading5"/>
        <w:rPr>
          <w:lang w:eastAsia="zh-CN"/>
        </w:rPr>
      </w:pPr>
      <w:bookmarkStart w:id="400" w:name="_Toc57022559"/>
      <w:bookmarkStart w:id="401" w:name="_Toc35969921"/>
      <w:bookmarkStart w:id="402" w:name="_Toc36050715"/>
      <w:bookmarkStart w:id="403" w:name="_Toc44847428"/>
      <w:bookmarkStart w:id="404" w:name="_Toc51845081"/>
      <w:bookmarkStart w:id="405" w:name="_Toc51845412"/>
      <w:bookmarkStart w:id="406" w:name="_Toc51846932"/>
      <w:bookmarkStart w:id="407" w:name="_Toc57023929"/>
      <w:r>
        <w:t>5.2.3.2.13</w:t>
      </w:r>
      <w:r>
        <w:tab/>
      </w:r>
      <w:r>
        <w:rPr>
          <w:lang w:eastAsia="zh-CN"/>
        </w:rPr>
        <w:t>3gpp-Sbi-Target-Nf-Id</w:t>
      </w:r>
      <w:bookmarkEnd w:id="400"/>
      <w:bookmarkEnd w:id="407"/>
    </w:p>
    <w:p w:rsidR="008116EA" w:rsidRDefault="008116EA" w:rsidP="008116EA">
      <w:pPr>
        <w:rPr>
          <w:lang w:eastAsia="zh-CN"/>
        </w:rPr>
      </w:pPr>
      <w:r>
        <w:rPr>
          <w:lang w:eastAsia="zh-CN"/>
        </w:rPr>
        <w:t>This header contains the target NF (Service) Instance ID in an HTTP 307/308 response (see clause 6.10.9).</w:t>
      </w:r>
    </w:p>
    <w:p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8116EA" w:rsidRPr="00FF20E7" w:rsidRDefault="008116EA" w:rsidP="008116E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rsidR="008116EA" w:rsidRDefault="008116EA" w:rsidP="008116EA">
      <w:pPr>
        <w:ind w:left="852" w:hanging="852"/>
        <w:rPr>
          <w:lang w:eastAsia="zh-CN"/>
        </w:rPr>
      </w:pPr>
      <w:r>
        <w:rPr>
          <w:lang w:eastAsia="zh-CN"/>
        </w:rPr>
        <w:t>The following parameters are defined:</w:t>
      </w:r>
    </w:p>
    <w:p w:rsidR="008116EA" w:rsidRDefault="008116EA" w:rsidP="008116EA">
      <w:pPr>
        <w:pStyle w:val="B1"/>
        <w:rPr>
          <w:lang w:eastAsia="zh-CN"/>
        </w:rPr>
      </w:pPr>
      <w:r>
        <w:rPr>
          <w:lang w:eastAsia="zh-CN"/>
        </w:rPr>
        <w:t>- nfinst (NF instance): indicates a NF Instance ID, as defined in 3GPP TS 29.510 [8];</w:t>
      </w:r>
    </w:p>
    <w:p w:rsidR="008116EA" w:rsidRDefault="008116EA" w:rsidP="008116EA">
      <w:pPr>
        <w:pStyle w:val="B1"/>
        <w:rPr>
          <w:lang w:eastAsia="zh-CN"/>
        </w:rPr>
      </w:pPr>
      <w:r>
        <w:rPr>
          <w:lang w:eastAsia="zh-CN"/>
        </w:rPr>
        <w:t>- nfservinst (NF service instance): indicates a NF Service Instance ID, as defined in 3GPP TS 29.510 [8];</w:t>
      </w:r>
    </w:p>
    <w:p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rsidR="002F2589" w:rsidRPr="000B63FD" w:rsidRDefault="002F2589" w:rsidP="002F2589">
      <w:pPr>
        <w:pStyle w:val="Heading5"/>
        <w:rPr>
          <w:lang w:eastAsia="zh-CN"/>
        </w:rPr>
      </w:pPr>
      <w:bookmarkStart w:id="408" w:name="_Toc57022560"/>
      <w:bookmarkStart w:id="409" w:name="_Toc57023930"/>
      <w:r w:rsidRPr="000B63FD">
        <w:t>5.2.3.2.</w:t>
      </w:r>
      <w:r>
        <w:t>14</w:t>
      </w:r>
      <w:r w:rsidRPr="000B63FD">
        <w:tab/>
      </w:r>
      <w:r w:rsidRPr="000B63FD">
        <w:rPr>
          <w:lang w:eastAsia="zh-CN"/>
        </w:rPr>
        <w:t>3gpp-Sbi-</w:t>
      </w:r>
      <w:r>
        <w:rPr>
          <w:lang w:eastAsia="zh-CN"/>
        </w:rPr>
        <w:t>Max-Forward-Hops</w:t>
      </w:r>
      <w:bookmarkEnd w:id="408"/>
      <w:bookmarkEnd w:id="409"/>
    </w:p>
    <w:p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2F2589" w:rsidRPr="000B63FD" w:rsidRDefault="002F2589" w:rsidP="002F2589">
      <w:pPr>
        <w:rPr>
          <w:lang w:eastAsia="zh-CN"/>
        </w:rPr>
      </w:pPr>
      <w:r>
        <w:rPr>
          <w:lang w:eastAsia="zh-CN"/>
        </w:rPr>
        <w:t xml:space="preserve">3gpp-Sbi-Max-Forward-Hops = "3gpp-Sbi-Max-Forward-Hops" ":" OWS ("0"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rsidR="00C115FD" w:rsidRPr="000B63FD" w:rsidRDefault="00C115FD" w:rsidP="00C115FD">
      <w:pPr>
        <w:pStyle w:val="Heading5"/>
        <w:rPr>
          <w:lang w:eastAsia="zh-CN"/>
        </w:rPr>
      </w:pPr>
      <w:bookmarkStart w:id="410" w:name="_Toc57022561"/>
      <w:bookmarkStart w:id="411" w:name="_Toc57023931"/>
      <w:r w:rsidRPr="000B63FD">
        <w:lastRenderedPageBreak/>
        <w:t>5.2.3.2.</w:t>
      </w:r>
      <w:r>
        <w:t>15</w:t>
      </w:r>
      <w:r w:rsidRPr="000B63FD">
        <w:tab/>
      </w:r>
      <w:r w:rsidRPr="000B63FD">
        <w:rPr>
          <w:lang w:eastAsia="zh-CN"/>
        </w:rPr>
        <w:t>3gpp-</w:t>
      </w:r>
      <w:r>
        <w:rPr>
          <w:lang w:eastAsia="zh-CN"/>
        </w:rPr>
        <w:t>Sbi-Asserted-Plmn-Id</w:t>
      </w:r>
      <w:bookmarkEnd w:id="410"/>
      <w:bookmarkEnd w:id="411"/>
    </w:p>
    <w:p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rsidR="00F90BFA" w:rsidRPr="00D1205D" w:rsidRDefault="00C115FD" w:rsidP="00F90BFA">
      <w:pPr>
        <w:pStyle w:val="Heading4"/>
      </w:pPr>
      <w:bookmarkStart w:id="412" w:name="_Toc57022562"/>
      <w:bookmarkStart w:id="413" w:name="_Toc57023932"/>
      <w:r>
        <w:rPr>
          <w:lang w:eastAsia="zh-CN"/>
        </w:rPr>
        <w:t>EXAMPLE</w:t>
      </w:r>
      <w:r w:rsidRPr="00EA6DEC">
        <w:rPr>
          <w:lang w:eastAsia="zh-CN"/>
        </w:rPr>
        <w:t>: 3gpp-</w:t>
      </w:r>
      <w:r>
        <w:rPr>
          <w:lang w:eastAsia="zh-CN"/>
        </w:rPr>
        <w:t>Sbi</w:t>
      </w:r>
      <w:r w:rsidRPr="00EA6DEC">
        <w:rPr>
          <w:lang w:eastAsia="zh-CN"/>
        </w:rPr>
        <w:t>-</w:t>
      </w:r>
      <w:r>
        <w:rPr>
          <w:lang w:eastAsia="zh-CN"/>
        </w:rPr>
        <w:t>Asserted-Plmn-Id: 123-45</w:t>
      </w:r>
      <w:r w:rsidR="00F90BFA" w:rsidRPr="00D1205D">
        <w:t>5.2.3.3</w:t>
      </w:r>
      <w:r w:rsidR="00F90BFA" w:rsidRPr="00D1205D">
        <w:tab/>
        <w:t>Optional to support custom headers</w:t>
      </w:r>
      <w:bookmarkEnd w:id="331"/>
      <w:bookmarkEnd w:id="378"/>
      <w:bookmarkEnd w:id="379"/>
      <w:bookmarkEnd w:id="401"/>
      <w:bookmarkEnd w:id="402"/>
      <w:bookmarkEnd w:id="403"/>
      <w:bookmarkEnd w:id="404"/>
      <w:bookmarkEnd w:id="405"/>
      <w:bookmarkEnd w:id="406"/>
      <w:bookmarkEnd w:id="412"/>
      <w:bookmarkEnd w:id="413"/>
    </w:p>
    <w:p w:rsidR="00F90BFA" w:rsidRPr="00D1205D" w:rsidRDefault="00F90BFA" w:rsidP="00F90BFA">
      <w:pPr>
        <w:pStyle w:val="Heading5"/>
        <w:rPr>
          <w:lang w:eastAsia="zh-CN"/>
        </w:rPr>
      </w:pPr>
      <w:bookmarkStart w:id="414" w:name="_Toc19708943"/>
      <w:bookmarkStart w:id="415" w:name="_Toc27745018"/>
      <w:bookmarkStart w:id="416" w:name="_Toc29803171"/>
      <w:bookmarkStart w:id="417" w:name="_Toc35969922"/>
      <w:bookmarkStart w:id="418" w:name="_Toc36050716"/>
      <w:bookmarkStart w:id="419" w:name="_Toc44847429"/>
      <w:bookmarkStart w:id="420" w:name="_Toc51845082"/>
      <w:bookmarkStart w:id="421" w:name="_Toc51845413"/>
      <w:bookmarkStart w:id="422" w:name="_Toc51846933"/>
      <w:bookmarkStart w:id="423" w:name="_Toc57022563"/>
      <w:bookmarkStart w:id="424" w:name="_Toc57023933"/>
      <w:r w:rsidRPr="00D1205D">
        <w:t>5.2.3.3.1</w:t>
      </w:r>
      <w:r w:rsidRPr="00D1205D">
        <w:tab/>
        <w:t>General</w:t>
      </w:r>
      <w:bookmarkEnd w:id="414"/>
      <w:bookmarkEnd w:id="415"/>
      <w:bookmarkEnd w:id="416"/>
      <w:bookmarkEnd w:id="417"/>
      <w:bookmarkEnd w:id="418"/>
      <w:bookmarkEnd w:id="419"/>
      <w:bookmarkEnd w:id="420"/>
      <w:bookmarkEnd w:id="421"/>
      <w:bookmarkEnd w:id="422"/>
      <w:bookmarkEnd w:id="423"/>
      <w:bookmarkEnd w:id="424"/>
    </w:p>
    <w:p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3gpp-Sbi-Sender-Timestamp</w:t>
            </w:r>
          </w:p>
        </w:tc>
        <w:tc>
          <w:tcPr>
            <w:tcW w:w="1985" w:type="dxa"/>
          </w:tcPr>
          <w:p w:rsidR="00F90BFA" w:rsidRPr="00D1205D" w:rsidRDefault="00F90BFA" w:rsidP="005400CD">
            <w:pPr>
              <w:pStyle w:val="TAL"/>
              <w:rPr>
                <w:lang w:eastAsia="zh-CN"/>
              </w:rPr>
            </w:pPr>
            <w:r w:rsidRPr="00D1205D">
              <w:rPr>
                <w:lang w:eastAsia="zh-CN"/>
              </w:rPr>
              <w:t>Clause 5.2.3.3.2</w:t>
            </w:r>
          </w:p>
        </w:tc>
        <w:tc>
          <w:tcPr>
            <w:tcW w:w="5386" w:type="dxa"/>
          </w:tcPr>
          <w:p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3gpp-Sbi-Max-Rsp-Time</w:t>
            </w:r>
          </w:p>
        </w:tc>
        <w:tc>
          <w:tcPr>
            <w:tcW w:w="1985" w:type="dxa"/>
          </w:tcPr>
          <w:p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rsidR="00F90BFA" w:rsidRPr="00D1205D" w:rsidRDefault="00F90BFA" w:rsidP="005400CD">
            <w:pPr>
              <w:pStyle w:val="TAL"/>
              <w:rPr>
                <w:lang w:eastAsia="zh-CN"/>
              </w:rPr>
            </w:pPr>
            <w:r w:rsidRPr="00D1205D">
              <w:rPr>
                <w:lang w:eastAsia="zh-CN"/>
              </w:rPr>
              <w:t>This header may be used in a HTTP request to indicate the duration during which the HTTP client waits for a response. See clause 6.11.2.</w:t>
            </w:r>
          </w:p>
        </w:tc>
      </w:tr>
      <w:tr w:rsidR="002614D1" w:rsidRPr="00D1205D" w:rsidTr="005400CD">
        <w:trPr>
          <w:cantSplit/>
        </w:trPr>
        <w:tc>
          <w:tcPr>
            <w:tcW w:w="2410" w:type="dxa"/>
          </w:tcPr>
          <w:p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bl>
    <w:p w:rsidR="00F90BFA" w:rsidRPr="00D1205D" w:rsidRDefault="00F90BFA" w:rsidP="00F90BFA">
      <w:pPr>
        <w:rPr>
          <w:lang w:eastAsia="zh-CN"/>
        </w:rPr>
      </w:pPr>
    </w:p>
    <w:p w:rsidR="00F90BFA" w:rsidRPr="00D1205D" w:rsidRDefault="00F90BFA" w:rsidP="00F90BFA">
      <w:pPr>
        <w:pStyle w:val="Heading5"/>
        <w:rPr>
          <w:lang w:eastAsia="zh-CN"/>
        </w:rPr>
      </w:pPr>
      <w:bookmarkStart w:id="425" w:name="_Toc19708944"/>
      <w:bookmarkStart w:id="426" w:name="_Toc27745019"/>
      <w:bookmarkStart w:id="427" w:name="_Toc29803172"/>
      <w:bookmarkStart w:id="428" w:name="_Toc35969923"/>
      <w:bookmarkStart w:id="429" w:name="_Toc36050717"/>
      <w:bookmarkStart w:id="430" w:name="_Toc44847430"/>
      <w:bookmarkStart w:id="431" w:name="_Toc51845083"/>
      <w:bookmarkStart w:id="432" w:name="_Toc51845414"/>
      <w:bookmarkStart w:id="433" w:name="_Toc51846934"/>
      <w:bookmarkStart w:id="434" w:name="_Toc57022564"/>
      <w:bookmarkStart w:id="435" w:name="_Toc57023934"/>
      <w:r w:rsidRPr="00D1205D">
        <w:t>5.2.3.3.2</w:t>
      </w:r>
      <w:r w:rsidRPr="00D1205D">
        <w:tab/>
      </w:r>
      <w:r w:rsidRPr="00D1205D">
        <w:rPr>
          <w:lang w:eastAsia="zh-CN"/>
        </w:rPr>
        <w:t>3gpp-Sbi-Sender-Timestamp</w:t>
      </w:r>
      <w:bookmarkEnd w:id="425"/>
      <w:bookmarkEnd w:id="426"/>
      <w:bookmarkEnd w:id="427"/>
      <w:bookmarkEnd w:id="428"/>
      <w:bookmarkEnd w:id="429"/>
      <w:bookmarkEnd w:id="430"/>
      <w:bookmarkEnd w:id="431"/>
      <w:bookmarkEnd w:id="432"/>
      <w:bookmarkEnd w:id="433"/>
      <w:bookmarkEnd w:id="434"/>
      <w:bookmarkEnd w:id="435"/>
    </w:p>
    <w:p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3gpp-Sbi-Sender-Timestamp = "3gpp-Sbi-Sender-Timestamp" ":" OWS day-name "," SP date1 SP time-of-day "." milliseconds SP GMT</w:t>
      </w:r>
    </w:p>
    <w:p w:rsidR="00F90BFA" w:rsidRPr="00D1205D" w:rsidRDefault="00F90BFA" w:rsidP="00F90BFA">
      <w:pPr>
        <w:rPr>
          <w:lang w:eastAsia="zh-CN"/>
        </w:rPr>
      </w:pPr>
      <w:r w:rsidRPr="00D1205D">
        <w:rPr>
          <w:lang w:eastAsia="zh-CN"/>
        </w:rPr>
        <w:t>milliseconds = 3DIGIT</w:t>
      </w:r>
    </w:p>
    <w:p w:rsidR="00F90BFA" w:rsidRPr="00D1205D" w:rsidRDefault="00F90BFA" w:rsidP="00F90BFA">
      <w:pPr>
        <w:rPr>
          <w:lang w:eastAsia="zh-CN"/>
        </w:rPr>
      </w:pPr>
      <w:r w:rsidRPr="00D1205D">
        <w:rPr>
          <w:lang w:eastAsia="zh-CN"/>
        </w:rPr>
        <w:t>day-name, date1, time-of-day shall comply with the definition in clause 7.1.1.1 of IETF RFC 7231 [11].</w:t>
      </w:r>
    </w:p>
    <w:p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rsidR="00F90BFA" w:rsidRPr="00D1205D" w:rsidRDefault="00F90BFA" w:rsidP="00F90BFA">
      <w:pPr>
        <w:pStyle w:val="NO"/>
        <w:rPr>
          <w:lang w:eastAsia="zh-CN"/>
        </w:rPr>
      </w:pPr>
      <w:r w:rsidRPr="00D1205D">
        <w:rPr>
          <w:lang w:eastAsia="zh-CN"/>
        </w:rPr>
        <w:t>NOTE:</w:t>
      </w:r>
      <w:r w:rsidRPr="00D1205D">
        <w:rPr>
          <w:lang w:eastAsia="zh-CN"/>
        </w:rPr>
        <w:tab/>
        <w:t>This is the same format as the Date header of clause 7.1.1.2 of IETF RFC 7231 [11], but with the time expressed with a millisecond granularity.</w:t>
      </w:r>
    </w:p>
    <w:p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rsidR="00F90BFA" w:rsidRPr="00D1205D" w:rsidRDefault="00F90BFA" w:rsidP="00F90BFA">
      <w:pPr>
        <w:pStyle w:val="Heading5"/>
        <w:rPr>
          <w:lang w:eastAsia="zh-CN"/>
        </w:rPr>
      </w:pPr>
      <w:bookmarkStart w:id="436" w:name="_Toc19708945"/>
      <w:bookmarkStart w:id="437" w:name="_Toc27745020"/>
      <w:bookmarkStart w:id="438" w:name="_Toc29803173"/>
      <w:bookmarkStart w:id="439" w:name="_Toc35969924"/>
      <w:bookmarkStart w:id="440" w:name="_Toc36050718"/>
      <w:bookmarkStart w:id="441" w:name="_Toc44847431"/>
      <w:bookmarkStart w:id="442" w:name="_Toc51845084"/>
      <w:bookmarkStart w:id="443" w:name="_Toc51845415"/>
      <w:bookmarkStart w:id="444" w:name="_Toc51846935"/>
      <w:bookmarkStart w:id="445" w:name="_Toc57022565"/>
      <w:bookmarkStart w:id="446" w:name="_Toc57023935"/>
      <w:r w:rsidRPr="00D1205D">
        <w:t>5.2.3.3.3</w:t>
      </w:r>
      <w:r w:rsidRPr="00D1205D">
        <w:tab/>
      </w:r>
      <w:r w:rsidRPr="00D1205D">
        <w:rPr>
          <w:lang w:eastAsia="zh-CN"/>
        </w:rPr>
        <w:t>3gpp-Sbi-Max-Rsp-Time</w:t>
      </w:r>
      <w:bookmarkEnd w:id="436"/>
      <w:bookmarkEnd w:id="437"/>
      <w:bookmarkEnd w:id="438"/>
      <w:bookmarkEnd w:id="439"/>
      <w:bookmarkEnd w:id="440"/>
      <w:bookmarkEnd w:id="441"/>
      <w:bookmarkEnd w:id="442"/>
      <w:bookmarkEnd w:id="443"/>
      <w:bookmarkEnd w:id="444"/>
      <w:bookmarkEnd w:id="445"/>
      <w:bookmarkEnd w:id="446"/>
    </w:p>
    <w:p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clause </w:t>
      </w:r>
      <w:r w:rsidR="006A539A" w:rsidRPr="00D1205D">
        <w:rPr>
          <w:lang w:eastAsia="zh-CN"/>
        </w:rPr>
        <w:t>6.</w:t>
      </w:r>
      <w:r w:rsidR="006A539A">
        <w:rPr>
          <w:lang w:eastAsia="zh-CN"/>
        </w:rPr>
        <w:t>11</w:t>
      </w:r>
      <w:r w:rsidR="006A539A" w:rsidRPr="00D1205D">
        <w:rPr>
          <w:lang w:eastAsia="zh-CN"/>
        </w:rPr>
        <w:t>.2.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3gpp-Sbi-Max-Rsp-Time = "3gpp-Sbi-Max-Rsp-Time" ":" OWS 1*5DIGIT</w:t>
      </w:r>
    </w:p>
    <w:p w:rsidR="00F90BFA" w:rsidRPr="00D1205D" w:rsidRDefault="00F90BFA" w:rsidP="00F90BFA">
      <w:pPr>
        <w:pStyle w:val="EX"/>
        <w:rPr>
          <w:lang w:eastAsia="zh-CN"/>
        </w:rPr>
      </w:pPr>
      <w:r w:rsidRPr="00D1205D">
        <w:rPr>
          <w:lang w:eastAsia="zh-CN"/>
        </w:rPr>
        <w:lastRenderedPageBreak/>
        <w:t>EXAMPLE:</w:t>
      </w:r>
      <w:r w:rsidRPr="00D1205D">
        <w:rPr>
          <w:lang w:eastAsia="zh-CN"/>
        </w:rPr>
        <w:tab/>
        <w:t>3gpp-Sbi-Max-Rsp-Time: 10000</w:t>
      </w:r>
    </w:p>
    <w:p w:rsidR="002614D1" w:rsidRPr="00D1205D" w:rsidRDefault="002614D1" w:rsidP="002614D1">
      <w:pPr>
        <w:pStyle w:val="Heading5"/>
        <w:rPr>
          <w:lang w:eastAsia="zh-CN"/>
        </w:rPr>
      </w:pPr>
      <w:bookmarkStart w:id="447" w:name="_Toc57022566"/>
      <w:bookmarkStart w:id="448" w:name="_Hlk52808941"/>
      <w:bookmarkStart w:id="449" w:name="_Toc19708946"/>
      <w:bookmarkStart w:id="450" w:name="_Toc27745021"/>
      <w:bookmarkStart w:id="451" w:name="_Toc29803174"/>
      <w:bookmarkStart w:id="452" w:name="_Toc35969925"/>
      <w:bookmarkStart w:id="453" w:name="_Toc36050719"/>
      <w:bookmarkStart w:id="454" w:name="_Toc44847432"/>
      <w:bookmarkStart w:id="455" w:name="_Toc51845085"/>
      <w:bookmarkStart w:id="456" w:name="_Toc51845416"/>
      <w:bookmarkStart w:id="457" w:name="_Toc51846936"/>
      <w:bookmarkStart w:id="458" w:name="_Toc57023936"/>
      <w:r w:rsidRPr="00D1205D">
        <w:t>5.2.3.</w:t>
      </w:r>
      <w:r>
        <w:t>3</w:t>
      </w:r>
      <w:r w:rsidRPr="00D1205D">
        <w:t>.</w:t>
      </w:r>
      <w:r>
        <w:t>4</w:t>
      </w:r>
      <w:r w:rsidRPr="00D1205D">
        <w:tab/>
      </w:r>
      <w:r w:rsidRPr="00D1205D">
        <w:rPr>
          <w:lang w:eastAsia="zh-CN"/>
        </w:rPr>
        <w:t>3gpp-Sbi-</w:t>
      </w:r>
      <w:r>
        <w:rPr>
          <w:lang w:eastAsia="zh-CN"/>
        </w:rPr>
        <w:t>Correlation-Info</w:t>
      </w:r>
      <w:bookmarkEnd w:id="447"/>
      <w:bookmarkEnd w:id="458"/>
    </w:p>
    <w:p w:rsidR="002614D1" w:rsidRDefault="002614D1" w:rsidP="002614D1">
      <w:pPr>
        <w:rPr>
          <w:lang w:eastAsia="zh-CN"/>
        </w:rPr>
      </w:pPr>
      <w:r>
        <w:rPr>
          <w:lang w:eastAsia="zh-CN"/>
        </w:rPr>
        <w:t>The header contains correlation information e.g. UE identifier related to the HTTP request or response.</w:t>
      </w:r>
    </w:p>
    <w:p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rsidR="002614D1" w:rsidRDefault="002614D1" w:rsidP="002614D1">
      <w:pPr>
        <w:pStyle w:val="NO"/>
        <w:rPr>
          <w:lang w:eastAsia="zh-CN"/>
        </w:rPr>
      </w:pPr>
      <w:r w:rsidRPr="00D1205D">
        <w:t>NOTE</w:t>
      </w:r>
      <w:r>
        <w:t xml:space="preserve"> 1</w:t>
      </w:r>
      <w:r w:rsidRPr="00D1205D">
        <w:t>:</w:t>
      </w:r>
      <w:r w:rsidRPr="00D1205D">
        <w:tab/>
      </w:r>
      <w:r>
        <w:t xml:space="preserve">The possibility to include more than 1 correlationinfo parameter in the </w:t>
      </w:r>
      <w:r w:rsidRPr="00D1205D">
        <w:rPr>
          <w:lang w:eastAsia="zh-CN"/>
        </w:rPr>
        <w:t>3gpp-Sbi-</w:t>
      </w:r>
      <w:r>
        <w:rPr>
          <w:lang w:eastAsia="zh-CN"/>
        </w:rPr>
        <w:t>Correlation</w:t>
      </w:r>
      <w:r w:rsidRPr="00D1205D">
        <w:rPr>
          <w:lang w:eastAsia="zh-CN"/>
        </w:rPr>
        <w:t>-</w:t>
      </w:r>
      <w:r>
        <w:rPr>
          <w:lang w:eastAsia="zh-CN"/>
        </w:rPr>
        <w:t>Info header</w:t>
      </w:r>
      <w:r>
        <w:t xml:space="preserve"> is kept for future extensibility</w:t>
      </w:r>
      <w:r w:rsidRPr="00D1205D">
        <w:rPr>
          <w:lang w:eastAsia="zh-CN"/>
        </w:rPr>
        <w:t>.</w:t>
      </w:r>
    </w:p>
    <w:p w:rsidR="002614D1" w:rsidRDefault="002614D1" w:rsidP="002614D1">
      <w:pPr>
        <w:rPr>
          <w:lang w:eastAsia="zh-CN"/>
        </w:rPr>
      </w:pPr>
      <w:r>
        <w:rPr>
          <w:lang w:eastAsia="zh-CN"/>
        </w:rPr>
        <w:t>correlationinfo = ctype "-" cvalue</w:t>
      </w:r>
    </w:p>
    <w:p w:rsidR="002614D1" w:rsidRDefault="002614D1" w:rsidP="002614D1">
      <w:pPr>
        <w:rPr>
          <w:lang w:eastAsia="zh-CN"/>
        </w:rPr>
      </w:pPr>
      <w:r>
        <w:rPr>
          <w:lang w:eastAsia="zh-CN"/>
        </w:rPr>
        <w:t>ctype = "imsi" / "impi" / "suci" / "nai" / "gci" / "gli" / "impu" / "msisdn" / "extid" / "imei" / "imeisv" / "mac" / "eui" / token</w:t>
      </w:r>
    </w:p>
    <w:p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See clause 3.2.6 of IETF RFC 7230 [12] for the "token" type definition.</w:t>
      </w:r>
    </w:p>
    <w:p w:rsidR="002614D1" w:rsidRDefault="002614D1" w:rsidP="002614D1">
      <w:pPr>
        <w:rPr>
          <w:lang w:eastAsia="zh-CN"/>
        </w:rPr>
      </w:pPr>
      <w:r w:rsidRPr="008C0A39">
        <w:t>The token of ctype shall not use the dash ("-") character.</w:t>
      </w:r>
    </w:p>
    <w:p w:rsidR="002614D1" w:rsidRDefault="002614D1" w:rsidP="002614D1">
      <w:pPr>
        <w:rPr>
          <w:lang w:eastAsia="zh-CN"/>
        </w:rPr>
      </w:pPr>
      <w:r>
        <w:rPr>
          <w:lang w:eastAsia="zh-CN"/>
        </w:rPr>
        <w:t>cvalue = 1*tchar</w:t>
      </w:r>
    </w:p>
    <w:p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rsidTr="00D77BEA">
        <w:trPr>
          <w:jc w:val="center"/>
        </w:trPr>
        <w:tc>
          <w:tcPr>
            <w:tcW w:w="1039" w:type="pct"/>
            <w:shd w:val="clear" w:color="auto" w:fill="auto"/>
          </w:tcPr>
          <w:bookmarkEnd w:id="448"/>
          <w:p w:rsidR="002614D1" w:rsidRPr="00D1205D" w:rsidRDefault="002614D1" w:rsidP="00D77BEA">
            <w:pPr>
              <w:pStyle w:val="TAH"/>
              <w:rPr>
                <w:lang w:eastAsia="zh-CN"/>
              </w:rPr>
            </w:pPr>
            <w:r>
              <w:rPr>
                <w:lang w:eastAsia="zh-CN"/>
              </w:rPr>
              <w:t>ctype</w:t>
            </w:r>
          </w:p>
        </w:tc>
        <w:tc>
          <w:tcPr>
            <w:tcW w:w="3961" w:type="pct"/>
          </w:tcPr>
          <w:p w:rsidR="002614D1" w:rsidRDefault="002614D1" w:rsidP="00D77BEA">
            <w:pPr>
              <w:pStyle w:val="TAH"/>
              <w:rPr>
                <w:lang w:eastAsia="zh-CN"/>
              </w:rPr>
            </w:pPr>
            <w:r>
              <w:rPr>
                <w:lang w:eastAsia="zh-CN"/>
              </w:rPr>
              <w:t>Description</w:t>
            </w:r>
          </w:p>
        </w:tc>
      </w:tr>
      <w:tr w:rsidR="002614D1" w:rsidRPr="00D1205D" w:rsidTr="00D77BEA">
        <w:trPr>
          <w:jc w:val="center"/>
        </w:trPr>
        <w:tc>
          <w:tcPr>
            <w:tcW w:w="1039" w:type="pct"/>
            <w:shd w:val="clear" w:color="auto" w:fill="auto"/>
          </w:tcPr>
          <w:p w:rsidR="002614D1" w:rsidRPr="00D1205D" w:rsidRDefault="002614D1" w:rsidP="00D77BEA">
            <w:pPr>
              <w:pStyle w:val="TAL"/>
              <w:rPr>
                <w:lang w:eastAsia="zh-CN"/>
              </w:rPr>
            </w:pPr>
            <w:r>
              <w:rPr>
                <w:lang w:eastAsia="zh-CN"/>
              </w:rPr>
              <w:t>imsi</w:t>
            </w:r>
          </w:p>
        </w:tc>
        <w:tc>
          <w:tcPr>
            <w:tcW w:w="3961" w:type="pct"/>
          </w:tcPr>
          <w:p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rsidTr="00D77BEA">
        <w:trPr>
          <w:jc w:val="center"/>
        </w:trPr>
        <w:tc>
          <w:tcPr>
            <w:tcW w:w="1039" w:type="pct"/>
            <w:shd w:val="clear" w:color="auto" w:fill="auto"/>
          </w:tcPr>
          <w:p w:rsidR="002614D1" w:rsidRPr="00D1205D" w:rsidRDefault="002614D1" w:rsidP="00D77BEA">
            <w:pPr>
              <w:pStyle w:val="TAL"/>
              <w:rPr>
                <w:lang w:eastAsia="zh-CN"/>
              </w:rPr>
            </w:pPr>
            <w:r>
              <w:rPr>
                <w:lang w:eastAsia="zh-CN"/>
              </w:rPr>
              <w:t>impi</w:t>
            </w:r>
          </w:p>
        </w:tc>
        <w:tc>
          <w:tcPr>
            <w:tcW w:w="3961" w:type="pct"/>
          </w:tcPr>
          <w:p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rsidTr="00D77BEA">
        <w:trPr>
          <w:jc w:val="center"/>
        </w:trPr>
        <w:tc>
          <w:tcPr>
            <w:tcW w:w="1039" w:type="pct"/>
            <w:shd w:val="clear" w:color="auto" w:fill="auto"/>
          </w:tcPr>
          <w:p w:rsidR="002614D1" w:rsidRPr="00D1205D" w:rsidRDefault="002614D1" w:rsidP="00D77BEA">
            <w:pPr>
              <w:pStyle w:val="TAL"/>
              <w:rPr>
                <w:lang w:eastAsia="zh-CN"/>
              </w:rPr>
            </w:pPr>
            <w:r>
              <w:rPr>
                <w:lang w:eastAsia="zh-CN"/>
              </w:rPr>
              <w:t>suci</w:t>
            </w:r>
          </w:p>
        </w:tc>
        <w:tc>
          <w:tcPr>
            <w:tcW w:w="3961" w:type="pct"/>
          </w:tcPr>
          <w:p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nai</w:t>
            </w:r>
          </w:p>
        </w:tc>
        <w:tc>
          <w:tcPr>
            <w:tcW w:w="3961" w:type="pct"/>
          </w:tcPr>
          <w:p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gci</w:t>
            </w:r>
          </w:p>
        </w:tc>
        <w:tc>
          <w:tcPr>
            <w:tcW w:w="3961" w:type="pct"/>
          </w:tcPr>
          <w:p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gli</w:t>
            </w:r>
          </w:p>
        </w:tc>
        <w:tc>
          <w:tcPr>
            <w:tcW w:w="3961" w:type="pct"/>
          </w:tcPr>
          <w:p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impu</w:t>
            </w:r>
          </w:p>
        </w:tc>
        <w:tc>
          <w:tcPr>
            <w:tcW w:w="3961" w:type="pct"/>
          </w:tcPr>
          <w:p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msisdn</w:t>
            </w:r>
          </w:p>
        </w:tc>
        <w:tc>
          <w:tcPr>
            <w:tcW w:w="3961" w:type="pct"/>
          </w:tcPr>
          <w:p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extid</w:t>
            </w:r>
          </w:p>
        </w:tc>
        <w:tc>
          <w:tcPr>
            <w:tcW w:w="3961" w:type="pct"/>
          </w:tcPr>
          <w:p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imei</w:t>
            </w:r>
          </w:p>
        </w:tc>
        <w:tc>
          <w:tcPr>
            <w:tcW w:w="3961" w:type="pct"/>
          </w:tcPr>
          <w:p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imeisv</w:t>
            </w:r>
          </w:p>
        </w:tc>
        <w:tc>
          <w:tcPr>
            <w:tcW w:w="3961" w:type="pct"/>
          </w:tcPr>
          <w:p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mac</w:t>
            </w:r>
          </w:p>
        </w:tc>
        <w:tc>
          <w:tcPr>
            <w:tcW w:w="3961" w:type="pct"/>
          </w:tcPr>
          <w:p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rsidTr="00D77BEA">
        <w:trPr>
          <w:jc w:val="center"/>
        </w:trPr>
        <w:tc>
          <w:tcPr>
            <w:tcW w:w="1039" w:type="pct"/>
            <w:shd w:val="clear" w:color="auto" w:fill="auto"/>
          </w:tcPr>
          <w:p w:rsidR="002614D1" w:rsidRDefault="002614D1" w:rsidP="00D77BEA">
            <w:pPr>
              <w:pStyle w:val="TAL"/>
              <w:rPr>
                <w:lang w:eastAsia="zh-CN"/>
              </w:rPr>
            </w:pPr>
            <w:r>
              <w:rPr>
                <w:lang w:eastAsia="zh-CN"/>
              </w:rPr>
              <w:t>eui</w:t>
            </w:r>
          </w:p>
        </w:tc>
        <w:tc>
          <w:tcPr>
            <w:tcW w:w="3961" w:type="pct"/>
          </w:tcPr>
          <w:p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rsidR="002614D1" w:rsidRDefault="002614D1" w:rsidP="002614D1">
      <w:pPr>
        <w:rPr>
          <w:lang w:eastAsia="zh-CN"/>
        </w:rPr>
      </w:pPr>
    </w:p>
    <w:p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p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p w:rsidR="002614D1" w:rsidRDefault="002614D1" w:rsidP="002614D1">
      <w:pPr>
        <w:pStyle w:val="EX"/>
        <w:rPr>
          <w:lang w:eastAsia="zh-CN"/>
        </w:rPr>
      </w:pPr>
      <w:r w:rsidRPr="00D1205D">
        <w:rPr>
          <w:lang w:eastAsia="zh-CN"/>
        </w:rPr>
        <w:lastRenderedPageBreak/>
        <w:t xml:space="preserve">EXAMPLE </w:t>
      </w:r>
      <w:r>
        <w:rPr>
          <w:lang w:eastAsia="zh-CN"/>
        </w:rPr>
        <w:t>3</w:t>
      </w:r>
      <w:r w:rsidRPr="00D1205D">
        <w:rPr>
          <w:lang w:eastAsia="zh-CN"/>
        </w:rPr>
        <w:t>:</w:t>
      </w:r>
      <w:r>
        <w:rPr>
          <w:lang w:eastAsia="zh-CN"/>
        </w:rPr>
        <w:tab/>
        <w:t>When UE identifier used is PEI and PEI type is a MAC address:</w:t>
      </w:r>
    </w:p>
    <w:p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p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p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extid</w:t>
      </w:r>
      <w:r w:rsidRPr="001D2CEF">
        <w:rPr>
          <w:lang w:eastAsia="zh-CN"/>
        </w:rPr>
        <w:t>-</w:t>
      </w:r>
      <w:r w:rsidRPr="00B82996">
        <w:t>123456789@domain.com</w:t>
      </w:r>
    </w:p>
    <w:p w:rsidR="00F90BFA" w:rsidRPr="00D1205D" w:rsidRDefault="00F90BFA" w:rsidP="00F90BFA">
      <w:pPr>
        <w:pStyle w:val="Heading3"/>
      </w:pPr>
      <w:bookmarkStart w:id="459" w:name="_Toc57022567"/>
      <w:bookmarkStart w:id="460" w:name="_Toc57023937"/>
      <w:r w:rsidRPr="00D1205D">
        <w:rPr>
          <w:lang w:eastAsia="zh-CN"/>
        </w:rPr>
        <w:t>5.2.4</w:t>
      </w:r>
      <w:r w:rsidRPr="00D1205D">
        <w:tab/>
        <w:t>HTTP error handling</w:t>
      </w:r>
      <w:bookmarkEnd w:id="449"/>
      <w:bookmarkEnd w:id="450"/>
      <w:bookmarkEnd w:id="451"/>
      <w:bookmarkEnd w:id="452"/>
      <w:bookmarkEnd w:id="453"/>
      <w:bookmarkEnd w:id="454"/>
      <w:bookmarkEnd w:id="455"/>
      <w:bookmarkEnd w:id="456"/>
      <w:bookmarkEnd w:id="457"/>
      <w:bookmarkEnd w:id="459"/>
      <w:bookmarkEnd w:id="460"/>
    </w:p>
    <w:p w:rsidR="00F90BFA" w:rsidRPr="00D1205D" w:rsidRDefault="00F90BFA" w:rsidP="00F90BFA">
      <w:pPr>
        <w:rPr>
          <w:lang w:eastAsia="zh-CN"/>
        </w:rPr>
      </w:pPr>
      <w:r w:rsidRPr="00D1205D">
        <w:rPr>
          <w:lang w:eastAsia="zh-CN"/>
        </w:rPr>
        <w:t xml:space="preserve">HTTP/2 connection error and stream error shall be supported as specified in clause 5.4 of </w:t>
      </w:r>
      <w:r w:rsidRPr="00D1205D">
        <w:t>IETF RFC 7540 </w:t>
      </w:r>
      <w:r w:rsidRPr="00D1205D">
        <w:rPr>
          <w:lang w:eastAsia="zh-CN"/>
        </w:rPr>
        <w:t>[7].</w:t>
      </w:r>
    </w:p>
    <w:p w:rsidR="00F90BFA" w:rsidRPr="00D1205D" w:rsidRDefault="00F90BFA" w:rsidP="00F90BFA">
      <w:pPr>
        <w:rPr>
          <w:lang w:eastAsia="zh-CN"/>
        </w:rPr>
      </w:pPr>
      <w:r w:rsidRPr="00D1205D">
        <w:rPr>
          <w:lang w:eastAsia="zh-CN"/>
        </w:rPr>
        <w:t>Guidelines for error responses to the invocation of APIs of NF services are specified in clause 4.8 of 3GPP TS 29.501 [3]. API specific error responses are specified in the respective technical specifications.</w:t>
      </w:r>
    </w:p>
    <w:p w:rsidR="00F90BFA" w:rsidRPr="00D1205D" w:rsidRDefault="00F90BFA" w:rsidP="00F90BFA">
      <w:pPr>
        <w:pStyle w:val="Heading3"/>
        <w:rPr>
          <w:lang w:eastAsia="zh-CN"/>
        </w:rPr>
      </w:pPr>
      <w:bookmarkStart w:id="461" w:name="_Toc19708947"/>
      <w:bookmarkStart w:id="462" w:name="_Toc27745022"/>
      <w:bookmarkStart w:id="463" w:name="_Toc29803175"/>
      <w:bookmarkStart w:id="464" w:name="_Toc35969926"/>
      <w:bookmarkStart w:id="465" w:name="_Toc36050720"/>
      <w:bookmarkStart w:id="466" w:name="_Toc44847433"/>
      <w:bookmarkStart w:id="467" w:name="_Toc51845086"/>
      <w:bookmarkStart w:id="468" w:name="_Toc51845417"/>
      <w:bookmarkStart w:id="469" w:name="_Toc51846937"/>
      <w:bookmarkStart w:id="470" w:name="_Toc57022568"/>
      <w:bookmarkStart w:id="471" w:name="_Toc57023938"/>
      <w:r w:rsidRPr="00D1205D">
        <w:rPr>
          <w:lang w:eastAsia="zh-CN"/>
        </w:rPr>
        <w:t>5.2.5</w:t>
      </w:r>
      <w:r w:rsidRPr="00D1205D">
        <w:rPr>
          <w:lang w:eastAsia="zh-CN"/>
        </w:rPr>
        <w:tab/>
        <w:t>HTTP/2 server push</w:t>
      </w:r>
      <w:bookmarkEnd w:id="461"/>
      <w:bookmarkEnd w:id="462"/>
      <w:bookmarkEnd w:id="463"/>
      <w:bookmarkEnd w:id="464"/>
      <w:bookmarkEnd w:id="465"/>
      <w:bookmarkEnd w:id="466"/>
      <w:bookmarkEnd w:id="467"/>
      <w:bookmarkEnd w:id="468"/>
      <w:bookmarkEnd w:id="469"/>
      <w:bookmarkEnd w:id="470"/>
      <w:bookmarkEnd w:id="471"/>
    </w:p>
    <w:p w:rsidR="00F90BFA" w:rsidRPr="00D1205D" w:rsidRDefault="00F90BFA" w:rsidP="00F90BFA">
      <w:pPr>
        <w:pStyle w:val="B1"/>
        <w:ind w:left="0" w:firstLine="0"/>
      </w:pPr>
      <w:r w:rsidRPr="00D1205D">
        <w:t>HTTP/2 Server Push as specified in clause 8.2 of IETF RFC 7540 [7] may be supported and may be used by a NF Service Producer to proactively push resources to a NF Service Consumer, see clause 4.9.5 of 3GPP TS 29.501 [5].</w:t>
      </w:r>
    </w:p>
    <w:p w:rsidR="00F90BFA" w:rsidRPr="00D1205D" w:rsidRDefault="00F90BFA" w:rsidP="00F90BFA">
      <w:pPr>
        <w:pStyle w:val="B1"/>
        <w:ind w:left="0" w:firstLine="0"/>
      </w:pPr>
      <w:r w:rsidRPr="00D1205D">
        <w:t>A NF Service Consumer may choose to disable HTTP/2 Server Push by setting SETTINGS_ENABLE_PUSH to 0, as specified in clause 8.2 of IETF RFC 7540 [7].</w:t>
      </w:r>
    </w:p>
    <w:p w:rsidR="00F90BFA" w:rsidRPr="00D1205D" w:rsidRDefault="00F90BFA" w:rsidP="00F90BFA">
      <w:pPr>
        <w:pStyle w:val="Heading3"/>
      </w:pPr>
      <w:bookmarkStart w:id="472" w:name="_Toc19708948"/>
      <w:bookmarkStart w:id="473" w:name="_Toc27745023"/>
      <w:bookmarkStart w:id="474" w:name="_Toc29803176"/>
      <w:bookmarkStart w:id="475" w:name="_Toc35969927"/>
      <w:bookmarkStart w:id="476" w:name="_Toc36050721"/>
      <w:bookmarkStart w:id="477" w:name="_Toc44847434"/>
      <w:bookmarkStart w:id="478" w:name="_Toc51845087"/>
      <w:bookmarkStart w:id="479" w:name="_Toc51845418"/>
      <w:bookmarkStart w:id="480" w:name="_Toc51846938"/>
      <w:bookmarkStart w:id="481" w:name="_Toc57022569"/>
      <w:bookmarkStart w:id="482" w:name="_Toc57023939"/>
      <w:r w:rsidRPr="00D1205D">
        <w:rPr>
          <w:lang w:eastAsia="zh-CN"/>
        </w:rPr>
        <w:t>5.2.6</w:t>
      </w:r>
      <w:r w:rsidRPr="00D1205D">
        <w:rPr>
          <w:lang w:eastAsia="zh-CN"/>
        </w:rPr>
        <w:tab/>
        <w:t>HTTP/2 connection management</w:t>
      </w:r>
      <w:bookmarkEnd w:id="472"/>
      <w:bookmarkEnd w:id="473"/>
      <w:bookmarkEnd w:id="474"/>
      <w:bookmarkEnd w:id="475"/>
      <w:bookmarkEnd w:id="476"/>
      <w:bookmarkEnd w:id="477"/>
      <w:bookmarkEnd w:id="478"/>
      <w:bookmarkEnd w:id="479"/>
      <w:bookmarkEnd w:id="480"/>
      <w:bookmarkEnd w:id="481"/>
      <w:bookmarkEnd w:id="482"/>
    </w:p>
    <w:p w:rsidR="00F90BFA" w:rsidRPr="00D1205D" w:rsidRDefault="00F90BFA" w:rsidP="00F90BFA">
      <w:pPr>
        <w:rPr>
          <w:lang w:eastAsia="zh-CN"/>
        </w:rPr>
      </w:pPr>
      <w:r w:rsidRPr="00D1205D">
        <w:t>The HTTP request / response exchange mechanism as specified in clause 8.1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rsidR="00F90BFA" w:rsidRPr="00D1205D" w:rsidRDefault="00F90BFA" w:rsidP="00F90BFA">
      <w:pPr>
        <w:pStyle w:val="NO"/>
      </w:pPr>
      <w:r w:rsidRPr="00D1205D">
        <w:t>NOTE 2: As per IETF RFC 7540 [7], a stream ID once closed cannot be reused on the same HTTP/2 connection.</w:t>
      </w:r>
    </w:p>
    <w:p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 6.8 </w:t>
      </w:r>
      <w:r w:rsidRPr="00D1205D">
        <w:t>of IETF RFC 7540 [7].</w:t>
      </w:r>
    </w:p>
    <w:p w:rsidR="00F90BFA" w:rsidRPr="00D1205D" w:rsidRDefault="00F90BFA" w:rsidP="00F90BFA">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clause 5.4.1 of RFC 7540 [7].</w:t>
      </w:r>
    </w:p>
    <w:p w:rsidR="00F90BFA" w:rsidRPr="00D1205D" w:rsidRDefault="00F90BFA" w:rsidP="00F90BFA">
      <w:pPr>
        <w:pStyle w:val="NO"/>
      </w:pPr>
      <w:r w:rsidRPr="00D1205D">
        <w:t>NOTE 1: The above requirement also applies to network entities such as SCP and SEPP.</w:t>
      </w:r>
    </w:p>
    <w:p w:rsidR="00F90BFA" w:rsidRPr="00D1205D" w:rsidRDefault="00F90BFA" w:rsidP="00F90BFA">
      <w:pPr>
        <w:rPr>
          <w:lang w:eastAsia="zh-CN"/>
        </w:rPr>
      </w:pPr>
      <w:r w:rsidRPr="00D1205D">
        <w:t>A PING frame shall not be sent more often than every 60 s on each path.</w:t>
      </w:r>
    </w:p>
    <w:p w:rsidR="00F90BFA" w:rsidRPr="00D1205D" w:rsidRDefault="00F90BFA" w:rsidP="00F90BFA">
      <w:pPr>
        <w:pStyle w:val="Heading3"/>
      </w:pPr>
      <w:bookmarkStart w:id="483" w:name="_Toc19708949"/>
      <w:bookmarkStart w:id="484" w:name="_Toc27745024"/>
      <w:bookmarkStart w:id="485" w:name="_Toc29803177"/>
      <w:bookmarkStart w:id="486" w:name="_Toc35969928"/>
      <w:bookmarkStart w:id="487" w:name="_Toc36050722"/>
      <w:bookmarkStart w:id="488" w:name="_Toc44847435"/>
      <w:bookmarkStart w:id="489" w:name="_Toc51845088"/>
      <w:bookmarkStart w:id="490" w:name="_Toc51845419"/>
      <w:bookmarkStart w:id="491" w:name="_Toc51846939"/>
      <w:bookmarkStart w:id="492" w:name="_Toc57022570"/>
      <w:bookmarkStart w:id="493" w:name="_Toc57023940"/>
      <w:r w:rsidRPr="00D1205D">
        <w:rPr>
          <w:lang w:eastAsia="zh-CN"/>
        </w:rPr>
        <w:lastRenderedPageBreak/>
        <w:t>5.2.7</w:t>
      </w:r>
      <w:r w:rsidRPr="00D1205D">
        <w:tab/>
        <w:t>HTTP status codes</w:t>
      </w:r>
      <w:bookmarkEnd w:id="483"/>
      <w:bookmarkEnd w:id="484"/>
      <w:bookmarkEnd w:id="485"/>
      <w:bookmarkEnd w:id="486"/>
      <w:bookmarkEnd w:id="487"/>
      <w:bookmarkEnd w:id="488"/>
      <w:bookmarkEnd w:id="489"/>
      <w:bookmarkEnd w:id="490"/>
      <w:bookmarkEnd w:id="491"/>
      <w:bookmarkEnd w:id="492"/>
      <w:bookmarkEnd w:id="493"/>
    </w:p>
    <w:p w:rsidR="00F90BFA" w:rsidRPr="00D1205D" w:rsidRDefault="00F90BFA" w:rsidP="00F90BFA">
      <w:pPr>
        <w:pStyle w:val="Heading4"/>
        <w:rPr>
          <w:lang w:eastAsia="zh-CN"/>
        </w:rPr>
      </w:pPr>
      <w:bookmarkStart w:id="494" w:name="_Toc19708950"/>
      <w:bookmarkStart w:id="495" w:name="_Toc27745025"/>
      <w:bookmarkStart w:id="496" w:name="_Toc29803178"/>
      <w:bookmarkStart w:id="497" w:name="_Toc35969929"/>
      <w:bookmarkStart w:id="498" w:name="_Toc36050723"/>
      <w:bookmarkStart w:id="499" w:name="_Toc44847436"/>
      <w:bookmarkStart w:id="500" w:name="_Toc51845089"/>
      <w:bookmarkStart w:id="501" w:name="_Toc51845420"/>
      <w:bookmarkStart w:id="502" w:name="_Toc51846940"/>
      <w:bookmarkStart w:id="503" w:name="_Toc57022571"/>
      <w:bookmarkStart w:id="504" w:name="_Toc57023941"/>
      <w:r w:rsidRPr="00D1205D">
        <w:t>5.2.7.1</w:t>
      </w:r>
      <w:r w:rsidRPr="00D1205D">
        <w:rPr>
          <w:lang w:eastAsia="zh-CN"/>
        </w:rPr>
        <w:tab/>
        <w:t>General</w:t>
      </w:r>
      <w:bookmarkEnd w:id="494"/>
      <w:bookmarkEnd w:id="495"/>
      <w:bookmarkEnd w:id="496"/>
      <w:bookmarkEnd w:id="497"/>
      <w:bookmarkEnd w:id="498"/>
      <w:bookmarkEnd w:id="499"/>
      <w:bookmarkEnd w:id="500"/>
      <w:bookmarkEnd w:id="501"/>
      <w:bookmarkEnd w:id="502"/>
      <w:bookmarkEnd w:id="503"/>
      <w:bookmarkEnd w:id="504"/>
    </w:p>
    <w:p w:rsidR="00F90BFA" w:rsidRPr="00D1205D" w:rsidRDefault="00F90BFA" w:rsidP="00F90BFA">
      <w:pPr>
        <w:rPr>
          <w:lang w:eastAsia="zh-CN"/>
        </w:rPr>
      </w:pPr>
      <w:r w:rsidRPr="00D1205D">
        <w:rPr>
          <w:lang w:eastAsia="zh-CN"/>
        </w:rPr>
        <w:t>This clause describes the HTTP status codes usage on SBI.</w:t>
      </w:r>
    </w:p>
    <w:p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rsidR="00F90BFA" w:rsidRPr="00D1205D" w:rsidRDefault="00F90BFA" w:rsidP="00F90BFA">
      <w:r w:rsidRPr="00D1205D">
        <w:t>Table 5.2.7.1-1 specifies HTTP status codes per HTTP method which shall be supported on SBI. Support of an HTTP status code shall be:</w:t>
      </w:r>
    </w:p>
    <w:p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rsidTr="005400CD">
        <w:trPr>
          <w:cantSplit/>
          <w:jc w:val="center"/>
        </w:trPr>
        <w:tc>
          <w:tcPr>
            <w:tcW w:w="2628" w:type="dxa"/>
            <w:vMerge w:val="restart"/>
            <w:shd w:val="clear" w:color="auto" w:fill="F2F2F2"/>
          </w:tcPr>
          <w:p w:rsidR="00F90BFA" w:rsidRPr="00D1205D" w:rsidRDefault="00F90BFA" w:rsidP="005400CD">
            <w:pPr>
              <w:pStyle w:val="TAH"/>
            </w:pPr>
            <w:r w:rsidRPr="00D1205D">
              <w:t>HTTP status code</w:t>
            </w:r>
          </w:p>
        </w:tc>
        <w:tc>
          <w:tcPr>
            <w:tcW w:w="7006" w:type="dxa"/>
            <w:gridSpan w:val="6"/>
            <w:shd w:val="clear" w:color="auto" w:fill="F2F2F2"/>
          </w:tcPr>
          <w:p w:rsidR="00F90BFA" w:rsidRPr="00D1205D" w:rsidRDefault="00F90BFA" w:rsidP="005400CD">
            <w:pPr>
              <w:pStyle w:val="TAH"/>
            </w:pPr>
            <w:r w:rsidRPr="00D1205D">
              <w:t>HTTP method</w:t>
            </w:r>
          </w:p>
        </w:tc>
      </w:tr>
      <w:tr w:rsidR="00F90BFA" w:rsidRPr="00D1205D" w:rsidTr="005400CD">
        <w:trPr>
          <w:cantSplit/>
          <w:jc w:val="center"/>
        </w:trPr>
        <w:tc>
          <w:tcPr>
            <w:tcW w:w="2628" w:type="dxa"/>
            <w:vMerge/>
            <w:shd w:val="clear" w:color="auto" w:fill="F2F2F2"/>
          </w:tcPr>
          <w:p w:rsidR="00F90BFA" w:rsidRPr="00D1205D" w:rsidRDefault="00F90BFA" w:rsidP="005400CD">
            <w:pPr>
              <w:pStyle w:val="TAL"/>
            </w:pPr>
          </w:p>
        </w:tc>
        <w:tc>
          <w:tcPr>
            <w:tcW w:w="1053" w:type="dxa"/>
            <w:shd w:val="clear" w:color="auto" w:fill="F2F2F2"/>
          </w:tcPr>
          <w:p w:rsidR="00F90BFA" w:rsidRPr="00D1205D" w:rsidRDefault="00F90BFA" w:rsidP="005400CD">
            <w:pPr>
              <w:pStyle w:val="TAH"/>
            </w:pPr>
            <w:r w:rsidRPr="00D1205D">
              <w:t>DELETE</w:t>
            </w:r>
          </w:p>
        </w:tc>
        <w:tc>
          <w:tcPr>
            <w:tcW w:w="1417" w:type="dxa"/>
            <w:shd w:val="clear" w:color="auto" w:fill="F2F2F2"/>
          </w:tcPr>
          <w:p w:rsidR="00F90BFA" w:rsidRPr="00D1205D" w:rsidRDefault="00F90BFA" w:rsidP="005400CD">
            <w:pPr>
              <w:pStyle w:val="TAH"/>
            </w:pPr>
            <w:r w:rsidRPr="00D1205D">
              <w:t>GET</w:t>
            </w:r>
          </w:p>
        </w:tc>
        <w:tc>
          <w:tcPr>
            <w:tcW w:w="1134" w:type="dxa"/>
            <w:shd w:val="clear" w:color="auto" w:fill="F2F2F2"/>
          </w:tcPr>
          <w:p w:rsidR="00F90BFA" w:rsidRPr="00D1205D" w:rsidRDefault="00F90BFA" w:rsidP="005400CD">
            <w:pPr>
              <w:pStyle w:val="TAH"/>
            </w:pPr>
            <w:r w:rsidRPr="00D1205D">
              <w:t>PATCH</w:t>
            </w:r>
          </w:p>
        </w:tc>
        <w:tc>
          <w:tcPr>
            <w:tcW w:w="1134" w:type="dxa"/>
            <w:shd w:val="clear" w:color="auto" w:fill="F2F2F2"/>
          </w:tcPr>
          <w:p w:rsidR="00F90BFA" w:rsidRPr="00D1205D" w:rsidRDefault="00F90BFA" w:rsidP="005400CD">
            <w:pPr>
              <w:pStyle w:val="TAH"/>
            </w:pPr>
            <w:r w:rsidRPr="00D1205D">
              <w:t>POST</w:t>
            </w:r>
          </w:p>
        </w:tc>
        <w:tc>
          <w:tcPr>
            <w:tcW w:w="993" w:type="dxa"/>
            <w:shd w:val="clear" w:color="auto" w:fill="F2F2F2"/>
          </w:tcPr>
          <w:p w:rsidR="00F90BFA" w:rsidRPr="00D1205D" w:rsidRDefault="00F90BFA" w:rsidP="005400CD">
            <w:pPr>
              <w:pStyle w:val="TAH"/>
            </w:pPr>
            <w:r w:rsidRPr="00D1205D">
              <w:t>PUT</w:t>
            </w:r>
          </w:p>
        </w:tc>
        <w:tc>
          <w:tcPr>
            <w:tcW w:w="1275" w:type="dxa"/>
            <w:shd w:val="clear" w:color="auto" w:fill="F2F2F2"/>
          </w:tcPr>
          <w:p w:rsidR="00F90BFA" w:rsidRPr="00D1205D" w:rsidRDefault="00F90BFA" w:rsidP="005400CD">
            <w:pPr>
              <w:pStyle w:val="TAH"/>
            </w:pPr>
            <w:r w:rsidRPr="00D1205D">
              <w:t>OPTIONS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100 Continue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N/A</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200 OK (NOTE 1, NOTE 2)</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201 Created</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202 Accepted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204 No Content (NOTE 2)</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300 Multiple Choices</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N/A</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303 See Other</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307 Temporary Redirect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308 Permanent Redirect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400 Bad Request</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401 Unauthorized</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403 Forbidden</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404 Not Found</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405 Method Not Allowed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Del="005643E3" w:rsidRDefault="00F90BFA" w:rsidP="005400CD">
            <w:pPr>
              <w:pStyle w:val="TAL"/>
            </w:pPr>
            <w:r w:rsidRPr="00D1205D">
              <w:t>SS</w:t>
            </w:r>
          </w:p>
        </w:tc>
        <w:tc>
          <w:tcPr>
            <w:tcW w:w="993" w:type="dxa"/>
            <w:shd w:val="clear" w:color="auto" w:fill="auto"/>
          </w:tcPr>
          <w:p w:rsidR="00F90BFA" w:rsidRPr="00D1205D" w:rsidDel="005643E3"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406 Not Acceptable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N/A</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408 Request Timeout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409 Conflict</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410 Gone</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411 Length Required</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412 Precondition Failed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413 Payload Too Large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414 URI Too Long</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SS (NOTE 3)</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415 Unsupported Media Type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500 Internal Server Error</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501 Not Implemented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503 Service Unavailable</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504 Gateway Timeout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8359" w:type="dxa"/>
            <w:gridSpan w:val="6"/>
            <w:shd w:val="clear" w:color="auto" w:fill="auto"/>
          </w:tcPr>
          <w:p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rsidR="00F90BFA" w:rsidRPr="00D1205D" w:rsidRDefault="00F90BFA" w:rsidP="005400CD">
            <w:pPr>
              <w:pStyle w:val="TAN"/>
              <w:rPr>
                <w:rFonts w:cs="Arial"/>
              </w:rPr>
            </w:pPr>
          </w:p>
        </w:tc>
      </w:tr>
    </w:tbl>
    <w:p w:rsidR="00F90BFA" w:rsidRPr="00D1205D" w:rsidRDefault="00F90BFA" w:rsidP="00F90BFA"/>
    <w:p w:rsidR="00F90BFA" w:rsidRPr="00D1205D" w:rsidRDefault="00F90BFA" w:rsidP="00F90BFA">
      <w:pPr>
        <w:pStyle w:val="Heading4"/>
        <w:rPr>
          <w:lang w:eastAsia="zh-CN"/>
        </w:rPr>
      </w:pPr>
      <w:bookmarkStart w:id="505" w:name="_Toc19708951"/>
      <w:bookmarkStart w:id="506" w:name="_Toc27745026"/>
      <w:bookmarkStart w:id="507" w:name="_Toc29803179"/>
      <w:bookmarkStart w:id="508" w:name="_Toc35969930"/>
      <w:bookmarkStart w:id="509" w:name="_Toc36050724"/>
      <w:bookmarkStart w:id="510" w:name="_Toc44847437"/>
      <w:bookmarkStart w:id="511" w:name="_Toc51845090"/>
      <w:bookmarkStart w:id="512" w:name="_Toc51845421"/>
      <w:bookmarkStart w:id="513" w:name="_Toc51846941"/>
      <w:bookmarkStart w:id="514" w:name="_Toc57022572"/>
      <w:bookmarkStart w:id="515" w:name="_Toc57023942"/>
      <w:r w:rsidRPr="00D1205D">
        <w:lastRenderedPageBreak/>
        <w:t>5.2.7.2</w:t>
      </w:r>
      <w:r w:rsidRPr="00D1205D">
        <w:rPr>
          <w:lang w:eastAsia="zh-CN"/>
        </w:rPr>
        <w:tab/>
        <w:t>NF as HTTP Server</w:t>
      </w:r>
      <w:bookmarkEnd w:id="505"/>
      <w:bookmarkEnd w:id="506"/>
      <w:bookmarkEnd w:id="507"/>
      <w:bookmarkEnd w:id="508"/>
      <w:bookmarkEnd w:id="509"/>
      <w:bookmarkEnd w:id="510"/>
      <w:bookmarkEnd w:id="511"/>
      <w:bookmarkEnd w:id="512"/>
      <w:bookmarkEnd w:id="513"/>
      <w:bookmarkEnd w:id="514"/>
      <w:bookmarkEnd w:id="515"/>
    </w:p>
    <w:p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rsidR="00F90BFA" w:rsidRPr="00D1205D" w:rsidRDefault="00F90BFA" w:rsidP="00F90BFA">
      <w:r w:rsidRPr="00D1205D">
        <w:t>A request using an HTTP method which is not supported by any resource of a given 5GC SBI API shall be rejected with the HTTP status code "501 Not Implemented".</w:t>
      </w:r>
    </w:p>
    <w:p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rsidR="00F90BFA" w:rsidRPr="00D1205D" w:rsidRDefault="00F90BFA" w:rsidP="00F90BFA">
      <w:r w:rsidRPr="00D1205D">
        <w:t>If the specified target resource does not exist, the NF shall reject the HTTP method with the HTTP status code "404 Not Found".</w:t>
      </w:r>
    </w:p>
    <w:p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rsidR="00F90BFA" w:rsidRPr="00D1205D" w:rsidRDefault="00F90BFA" w:rsidP="00F90BFA">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rsidR="00F90BFA" w:rsidRPr="00D1205D" w:rsidRDefault="00F90BFA" w:rsidP="00F90BFA">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rsidR="00F90BFA" w:rsidRPr="00D1205D" w:rsidRDefault="00F90BFA" w:rsidP="00F90BFA">
      <w:r w:rsidRPr="00D1205D">
        <w:t>If the received HTTP request contains payload body larger than the NF is able to process, the NF shall reject the HTTP request with the HTTP status code "413 Payload Too Large".</w:t>
      </w:r>
    </w:p>
    <w:p w:rsidR="00F90BFA" w:rsidRPr="00D1205D" w:rsidRDefault="00F90BFA" w:rsidP="00F90BFA">
      <w:r w:rsidRPr="00D1205D">
        <w:lastRenderedPageBreak/>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F90BFA" w:rsidRPr="00D1205D" w:rsidRDefault="00F90BFA" w:rsidP="00F90BFA">
      <w:r w:rsidRPr="00D1205D">
        <w:t xml:space="preserve">Protocol and application errors </w:t>
      </w:r>
      <w:bookmarkStart w:id="516" w:name="_Hlk514511474"/>
      <w:r w:rsidRPr="00D1205D">
        <w:t xml:space="preserve">common to several 5GC SBI API specifications </w:t>
      </w:r>
      <w:bookmarkEnd w:id="516"/>
      <w:r w:rsidRPr="00D1205D">
        <w:t>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rsidR="00F90BFA" w:rsidRPr="00D1205D" w:rsidRDefault="00F90BFA" w:rsidP="00F90BFA">
      <w:pPr>
        <w:pStyle w:val="TH"/>
      </w:pPr>
      <w:r w:rsidRPr="00D1205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rsidTr="005400CD">
        <w:trPr>
          <w:cantSplit/>
          <w:jc w:val="center"/>
        </w:trPr>
        <w:tc>
          <w:tcPr>
            <w:tcW w:w="4090" w:type="dxa"/>
            <w:shd w:val="clear" w:color="auto" w:fill="F2F2F2"/>
          </w:tcPr>
          <w:p w:rsidR="00F90BFA" w:rsidRPr="00D1205D" w:rsidRDefault="00F90BFA" w:rsidP="005400CD">
            <w:pPr>
              <w:pStyle w:val="TAH"/>
            </w:pPr>
            <w:r w:rsidRPr="00D1205D">
              <w:lastRenderedPageBreak/>
              <w:t>Protocol or application Error</w:t>
            </w:r>
          </w:p>
        </w:tc>
        <w:tc>
          <w:tcPr>
            <w:tcW w:w="1825" w:type="dxa"/>
            <w:shd w:val="clear" w:color="auto" w:fill="F2F2F2"/>
          </w:tcPr>
          <w:p w:rsidR="00F90BFA" w:rsidRPr="00D1205D" w:rsidRDefault="00F90BFA" w:rsidP="005400CD">
            <w:pPr>
              <w:pStyle w:val="TAH"/>
            </w:pPr>
            <w:r w:rsidRPr="00D1205D">
              <w:t>HTTP status code</w:t>
            </w:r>
          </w:p>
        </w:tc>
        <w:tc>
          <w:tcPr>
            <w:tcW w:w="3832" w:type="dxa"/>
            <w:shd w:val="clear" w:color="auto" w:fill="F2F2F2"/>
          </w:tcPr>
          <w:p w:rsidR="00F90BFA" w:rsidRPr="00D1205D" w:rsidRDefault="00F90BFA" w:rsidP="005400CD">
            <w:pPr>
              <w:pStyle w:val="TAH"/>
            </w:pPr>
            <w:r w:rsidRPr="00D1205D">
              <w:t>Description</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INVALID_API</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INVALID_MSG_FORMAT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The HTTP request has an invalid format.</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INVALID_QUERY_PARAM</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The HTTP request contains an unsupported query parameter in the URI.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MANDATORY_QUERY_PARAM_INCORRECT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OPTIONAL_QUERY_PARAM_INCORRECT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MANDATORY_QUERY_PARAM_MISSING</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MANDATORY_IE_INCORRECT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OPTIONAL_IE_INCORRECT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MANDATORY_IE_MISSING</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UNSPECIFIED_MSG_FAILURE</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The request is rejected due to unspecified client error. (NOTE 2)</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NF_DISCOVERY_FAILURE</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The request is rejected by the SCP because no NF Service Producer can be found matching the NF service discovery factors.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INVALID_DISCOVERY_PARAM</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The request is rejected by the SCP because it contains an unsupported discovery parameter (i.e. unknown </w:t>
            </w:r>
            <w:r w:rsidRPr="00D1205D">
              <w:rPr>
                <w:lang w:eastAsia="zh-CN"/>
              </w:rPr>
              <w:t xml:space="preserve">3gpp-Sbi-Discovery-* </w:t>
            </w:r>
            <w:r w:rsidRPr="00D1205D">
              <w:t>header).</w:t>
            </w:r>
          </w:p>
          <w:p w:rsidR="00F90BFA" w:rsidRPr="00D1205D" w:rsidRDefault="00F90BFA" w:rsidP="005400CD">
            <w:pPr>
              <w:pStyle w:val="TAL"/>
            </w:pPr>
            <w:r w:rsidRPr="00D1205D">
              <w:t xml:space="preserve">(NOTE 1)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RESOURCE_CONTEXT_NOT_FOUND</w:t>
            </w:r>
          </w:p>
        </w:tc>
        <w:tc>
          <w:tcPr>
            <w:tcW w:w="1825" w:type="dxa"/>
            <w:shd w:val="clear" w:color="auto" w:fill="auto"/>
          </w:tcPr>
          <w:p w:rsidR="00F90BFA" w:rsidRPr="00D1205D" w:rsidRDefault="00F90BFA" w:rsidP="005400CD">
            <w:pPr>
              <w:pStyle w:val="TAL"/>
              <w:rPr>
                <w:lang w:eastAsia="zh-CN"/>
              </w:rPr>
            </w:pPr>
            <w:r w:rsidRPr="00D1205D">
              <w:t>400 Bad Request</w:t>
            </w:r>
          </w:p>
        </w:tc>
        <w:tc>
          <w:tcPr>
            <w:tcW w:w="3832" w:type="dxa"/>
            <w:shd w:val="clear" w:color="auto" w:fill="auto"/>
          </w:tcPr>
          <w:p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MODIFICATION_NOT_ALLOWED</w:t>
            </w:r>
          </w:p>
        </w:tc>
        <w:tc>
          <w:tcPr>
            <w:tcW w:w="1825" w:type="dxa"/>
            <w:shd w:val="clear" w:color="auto" w:fill="auto"/>
          </w:tcPr>
          <w:p w:rsidR="00F90BFA" w:rsidRPr="00D1205D" w:rsidRDefault="00F90BFA" w:rsidP="005400CD">
            <w:pPr>
              <w:pStyle w:val="TAL"/>
            </w:pPr>
            <w:r w:rsidRPr="00D1205D">
              <w:rPr>
                <w:lang w:eastAsia="zh-CN"/>
              </w:rPr>
              <w:t>403 Forbidden</w:t>
            </w:r>
          </w:p>
        </w:tc>
        <w:tc>
          <w:tcPr>
            <w:tcW w:w="3832" w:type="dxa"/>
            <w:shd w:val="clear" w:color="auto" w:fill="auto"/>
          </w:tcPr>
          <w:p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SUBSCRIPTION_NOT_FOUND</w:t>
            </w:r>
          </w:p>
        </w:tc>
        <w:tc>
          <w:tcPr>
            <w:tcW w:w="1825" w:type="dxa"/>
            <w:shd w:val="clear" w:color="auto" w:fill="auto"/>
          </w:tcPr>
          <w:p w:rsidR="00F90BFA" w:rsidRPr="00D1205D" w:rsidRDefault="00F90BFA" w:rsidP="005400CD">
            <w:pPr>
              <w:pStyle w:val="TAL"/>
            </w:pPr>
            <w:r w:rsidRPr="00D1205D">
              <w:t>404 Not Found</w:t>
            </w:r>
          </w:p>
        </w:tc>
        <w:tc>
          <w:tcPr>
            <w:tcW w:w="3832" w:type="dxa"/>
            <w:shd w:val="clear" w:color="auto" w:fill="auto"/>
          </w:tcPr>
          <w:p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rsidTr="005400CD">
        <w:trPr>
          <w:cantSplit/>
          <w:jc w:val="center"/>
        </w:trPr>
        <w:tc>
          <w:tcPr>
            <w:tcW w:w="4090" w:type="dxa"/>
            <w:shd w:val="clear" w:color="auto" w:fill="auto"/>
          </w:tcPr>
          <w:p w:rsidR="00F90BFA" w:rsidRPr="00D1205D" w:rsidRDefault="00F90BFA" w:rsidP="005400CD">
            <w:pPr>
              <w:pStyle w:val="TAL"/>
              <w:rPr>
                <w:rStyle w:val="B1Char"/>
                <w:rFonts w:eastAsia="SimSun"/>
              </w:rPr>
            </w:pPr>
            <w:r w:rsidRPr="00D1205D">
              <w:lastRenderedPageBreak/>
              <w:t>RESOURCE_URI_STRUCTURE_NOT_FOUND</w:t>
            </w:r>
          </w:p>
        </w:tc>
        <w:tc>
          <w:tcPr>
            <w:tcW w:w="1825" w:type="dxa"/>
            <w:shd w:val="clear" w:color="auto" w:fill="auto"/>
          </w:tcPr>
          <w:p w:rsidR="00F90BFA" w:rsidRPr="00D1205D" w:rsidRDefault="00F90BFA" w:rsidP="005400CD">
            <w:pPr>
              <w:pStyle w:val="TAL"/>
            </w:pPr>
            <w:r w:rsidRPr="00D1205D">
              <w:t>404 Not Found</w:t>
            </w:r>
          </w:p>
        </w:tc>
        <w:tc>
          <w:tcPr>
            <w:tcW w:w="3832" w:type="dxa"/>
            <w:shd w:val="clear" w:color="auto" w:fill="auto"/>
          </w:tcPr>
          <w:p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INCORRECT_LENGTH</w:t>
            </w:r>
          </w:p>
        </w:tc>
        <w:tc>
          <w:tcPr>
            <w:tcW w:w="1825" w:type="dxa"/>
            <w:shd w:val="clear" w:color="auto" w:fill="auto"/>
          </w:tcPr>
          <w:p w:rsidR="00F90BFA" w:rsidRPr="00D1205D" w:rsidRDefault="00F90BFA" w:rsidP="005400CD">
            <w:pPr>
              <w:pStyle w:val="TAL"/>
            </w:pPr>
            <w:r w:rsidRPr="00D1205D">
              <w:t>411 Length Required</w:t>
            </w:r>
          </w:p>
        </w:tc>
        <w:tc>
          <w:tcPr>
            <w:tcW w:w="3832" w:type="dxa"/>
            <w:shd w:val="clear" w:color="auto" w:fill="auto"/>
          </w:tcPr>
          <w:p w:rsidR="00F90BFA" w:rsidRPr="00D1205D" w:rsidRDefault="00F90BFA" w:rsidP="005400CD">
            <w:pPr>
              <w:pStyle w:val="TAL"/>
            </w:pPr>
            <w:r w:rsidRPr="00D1205D">
              <w:t>The request is rejected due to incorrect value of a Content-length header field.</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NF_CONGESTION_RISK</w:t>
            </w:r>
          </w:p>
        </w:tc>
        <w:tc>
          <w:tcPr>
            <w:tcW w:w="1825" w:type="dxa"/>
            <w:shd w:val="clear" w:color="auto" w:fill="auto"/>
          </w:tcPr>
          <w:p w:rsidR="00F90BFA" w:rsidRPr="00D1205D" w:rsidRDefault="00F90BFA" w:rsidP="005400CD">
            <w:pPr>
              <w:pStyle w:val="TAL"/>
            </w:pPr>
            <w:r w:rsidRPr="00D1205D">
              <w:t xml:space="preserve">429 </w:t>
            </w:r>
            <w:r w:rsidRPr="00D1205D">
              <w:rPr>
                <w:lang w:eastAsia="zh-CN"/>
              </w:rPr>
              <w:t>Too Many Requests</w:t>
            </w:r>
          </w:p>
        </w:tc>
        <w:tc>
          <w:tcPr>
            <w:tcW w:w="3832" w:type="dxa"/>
            <w:shd w:val="clear" w:color="auto" w:fill="auto"/>
          </w:tcPr>
          <w:p w:rsidR="00F90BFA" w:rsidRPr="00D1205D" w:rsidRDefault="00F90BFA" w:rsidP="005400CD">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INSUFFICIENT_RESOURCES</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insufficient resources.</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UNSPECIFIED_NF_FAILURE</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unspecified reason at the NF. (NOTE 3)</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SYSTEM_FAILURE</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generic error condition in the NF.</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NF_FAILOVER</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the unavailability of the NF, and the requester may trigger an immediate re-selection of an alternative NF based on this information.</w:t>
            </w:r>
          </w:p>
          <w:p w:rsidR="00F90BFA" w:rsidRPr="00D1205D" w:rsidRDefault="00F90BFA" w:rsidP="005400CD">
            <w:pPr>
              <w:pStyle w:val="TAL"/>
            </w:pPr>
            <w:r w:rsidRPr="00D1205D">
              <w:t xml:space="preserve">The SCP may also use it, as indication for re-selection.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NF_SERVICE_FAILOVER</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the unavailability of the NF service, and the requester may trigger an immediate re-selection of an alternative NF service based on this information.</w:t>
            </w:r>
          </w:p>
          <w:p w:rsidR="00F90BFA" w:rsidRPr="00D1205D" w:rsidRDefault="00F90BFA" w:rsidP="005400CD">
            <w:pPr>
              <w:pStyle w:val="TAL"/>
            </w:pPr>
            <w:r w:rsidRPr="00D1205D">
              <w:t>The SCP may also use it, as indication for re-selection.</w:t>
            </w:r>
          </w:p>
        </w:tc>
      </w:tr>
      <w:tr w:rsidR="002F2589" w:rsidRPr="00D1205D" w:rsidTr="005400CD">
        <w:trPr>
          <w:cantSplit/>
          <w:jc w:val="center"/>
        </w:trPr>
        <w:tc>
          <w:tcPr>
            <w:tcW w:w="4090" w:type="dxa"/>
            <w:shd w:val="clear" w:color="auto" w:fill="auto"/>
          </w:tcPr>
          <w:p w:rsidR="002F2589" w:rsidRDefault="002F2589" w:rsidP="002F2589">
            <w:pPr>
              <w:pStyle w:val="TAL"/>
            </w:pPr>
            <w:r>
              <w:t>MAX_SCP_HOPS_REACHED</w:t>
            </w:r>
          </w:p>
        </w:tc>
        <w:tc>
          <w:tcPr>
            <w:tcW w:w="1825" w:type="dxa"/>
            <w:shd w:val="clear" w:color="auto" w:fill="auto"/>
          </w:tcPr>
          <w:p w:rsidR="002F2589" w:rsidRDefault="002F2589" w:rsidP="002F2589">
            <w:pPr>
              <w:pStyle w:val="TAL"/>
            </w:pPr>
            <w:r>
              <w:t>502 Bad Gateway</w:t>
            </w:r>
          </w:p>
        </w:tc>
        <w:tc>
          <w:tcPr>
            <w:tcW w:w="3832" w:type="dxa"/>
            <w:shd w:val="clear" w:color="auto" w:fill="auto"/>
          </w:tcPr>
          <w:p w:rsidR="002F2589" w:rsidRDefault="002F2589" w:rsidP="002F2589">
            <w:pPr>
              <w:pStyle w:val="TAL"/>
            </w:pPr>
            <w:r>
              <w:t>The request is rejected due to the maximum number of allowed SCP hops has been reached when relaying the request message to the target NF.</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NF_CONGESTION</w:t>
            </w:r>
          </w:p>
        </w:tc>
        <w:tc>
          <w:tcPr>
            <w:tcW w:w="1825" w:type="dxa"/>
            <w:shd w:val="clear" w:color="auto" w:fill="auto"/>
          </w:tcPr>
          <w:p w:rsidR="00F90BFA" w:rsidRPr="00D1205D" w:rsidRDefault="00F90BFA" w:rsidP="005400CD">
            <w:pPr>
              <w:pStyle w:val="TAL"/>
            </w:pPr>
            <w:r w:rsidRPr="00D1205D">
              <w:t>503 Service Unavailable</w:t>
            </w:r>
          </w:p>
        </w:tc>
        <w:tc>
          <w:tcPr>
            <w:tcW w:w="3832" w:type="dxa"/>
            <w:shd w:val="clear" w:color="auto" w:fill="auto"/>
          </w:tcPr>
          <w:p w:rsidR="00F90BFA" w:rsidRPr="00D1205D" w:rsidRDefault="00F90BFA" w:rsidP="005400CD">
            <w:pPr>
              <w:pStyle w:val="TAL"/>
            </w:pPr>
            <w:r w:rsidRPr="00D1205D">
              <w:t>The NF experiences congestion and performs overload control, which does not allow the request to be processed. (NOTE 4)</w:t>
            </w:r>
          </w:p>
        </w:tc>
      </w:tr>
      <w:tr w:rsidR="00FE6DB3" w:rsidRPr="00D1205D" w:rsidTr="005400CD">
        <w:trPr>
          <w:cantSplit/>
          <w:jc w:val="center"/>
        </w:trPr>
        <w:tc>
          <w:tcPr>
            <w:tcW w:w="4090" w:type="dxa"/>
            <w:shd w:val="clear" w:color="auto" w:fill="auto"/>
          </w:tcPr>
          <w:p w:rsidR="00FE6DB3" w:rsidRPr="000B63FD" w:rsidRDefault="00FE6DB3" w:rsidP="00FE6DB3">
            <w:pPr>
              <w:pStyle w:val="TAL"/>
            </w:pPr>
            <w:r>
              <w:t>TARGET_NF_NOT_REACHABLE</w:t>
            </w:r>
          </w:p>
        </w:tc>
        <w:tc>
          <w:tcPr>
            <w:tcW w:w="1825" w:type="dxa"/>
            <w:shd w:val="clear" w:color="auto" w:fill="auto"/>
          </w:tcPr>
          <w:p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rsidR="00FE6DB3" w:rsidRPr="000B63FD" w:rsidRDefault="00FE6DB3" w:rsidP="00FE6DB3">
            <w:pPr>
              <w:pStyle w:val="TAL"/>
            </w:pPr>
            <w:r>
              <w:t>The request is not served as the target NF is not reachable. (NOTE 6)</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TIMED_OUT_REQUEST</w:t>
            </w:r>
          </w:p>
        </w:tc>
        <w:tc>
          <w:tcPr>
            <w:tcW w:w="1825" w:type="dxa"/>
            <w:shd w:val="clear" w:color="auto" w:fill="auto"/>
          </w:tcPr>
          <w:p w:rsidR="00F90BFA" w:rsidRPr="00D1205D" w:rsidRDefault="00F90BFA" w:rsidP="005400CD">
            <w:pPr>
              <w:pStyle w:val="TAL"/>
            </w:pPr>
            <w:r w:rsidRPr="00D1205D">
              <w:t>504 Gateway Timeout</w:t>
            </w:r>
          </w:p>
        </w:tc>
        <w:tc>
          <w:tcPr>
            <w:tcW w:w="3832" w:type="dxa"/>
            <w:shd w:val="clear" w:color="auto" w:fill="auto"/>
          </w:tcPr>
          <w:p w:rsidR="00F90BFA" w:rsidRPr="00D1205D" w:rsidRDefault="00F90BFA" w:rsidP="005400CD">
            <w:pPr>
              <w:pStyle w:val="TAL"/>
            </w:pPr>
            <w:r w:rsidRPr="00D1205D">
              <w:t xml:space="preserve">The request is rejected due a request that has timed out at the HTTP client (see clause 6.11.2).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SCP_REDIRECTION</w:t>
            </w:r>
          </w:p>
        </w:tc>
        <w:tc>
          <w:tcPr>
            <w:tcW w:w="1825" w:type="dxa"/>
            <w:shd w:val="clear" w:color="auto" w:fill="auto"/>
          </w:tcPr>
          <w:p w:rsidR="00F90BFA" w:rsidRPr="00D1205D" w:rsidRDefault="00F90BFA" w:rsidP="005400CD">
            <w:pPr>
              <w:pStyle w:val="TAL"/>
            </w:pPr>
            <w:r w:rsidRPr="00D1205D">
              <w:t>307 Temporary Redirect</w:t>
            </w:r>
          </w:p>
          <w:p w:rsidR="00F90BFA" w:rsidRPr="00D1205D" w:rsidRDefault="00F90BFA" w:rsidP="005400CD">
            <w:pPr>
              <w:pStyle w:val="TAL"/>
            </w:pPr>
            <w:r w:rsidRPr="00D1205D">
              <w:t>308 Permanent Redirect</w:t>
            </w:r>
          </w:p>
        </w:tc>
        <w:tc>
          <w:tcPr>
            <w:tcW w:w="3832" w:type="dxa"/>
            <w:shd w:val="clear" w:color="auto" w:fill="auto"/>
          </w:tcPr>
          <w:p w:rsidR="00F90BFA" w:rsidRPr="00D1205D" w:rsidRDefault="00F90BFA" w:rsidP="005400CD">
            <w:pPr>
              <w:pStyle w:val="TAL"/>
            </w:pPr>
            <w:r w:rsidRPr="00D1205D">
              <w:t xml:space="preserve">The request is redirected to a different SCP (see clause 6.10.9). </w:t>
            </w:r>
          </w:p>
        </w:tc>
      </w:tr>
      <w:tr w:rsidR="00F90BFA" w:rsidRPr="00D1205D" w:rsidTr="005400CD">
        <w:trPr>
          <w:cantSplit/>
          <w:jc w:val="center"/>
        </w:trPr>
        <w:tc>
          <w:tcPr>
            <w:tcW w:w="9747" w:type="dxa"/>
            <w:gridSpan w:val="3"/>
            <w:shd w:val="clear" w:color="auto" w:fill="auto"/>
          </w:tcPr>
          <w:p w:rsidR="00F90BFA" w:rsidRPr="00D1205D" w:rsidRDefault="00F90BFA" w:rsidP="005400CD">
            <w:pPr>
              <w:pStyle w:val="TAN"/>
            </w:pPr>
            <w:r w:rsidRPr="00D1205D">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rsidR="00F90BFA"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rsidR="00FE6DB3" w:rsidRPr="00D1205D" w:rsidRDefault="00FE6DB3" w:rsidP="005400CD">
            <w:pPr>
              <w:pStyle w:val="TAN"/>
            </w:pPr>
            <w:r w:rsidRPr="000A7BF1">
              <w:t>NOTE</w:t>
            </w:r>
            <w:r>
              <w:t> 6</w:t>
            </w:r>
            <w:r w:rsidRPr="000A7BF1">
              <w:t>:</w:t>
            </w:r>
            <w:r w:rsidRPr="000A7BF1">
              <w:tab/>
              <w:t>The application error may be used by a SCP (see also clause 6.10.8.</w:t>
            </w:r>
            <w:r>
              <w:t>2) or a SEPP.</w:t>
            </w:r>
          </w:p>
        </w:tc>
      </w:tr>
    </w:tbl>
    <w:p w:rsidR="00F90BFA" w:rsidRPr="00D1205D" w:rsidRDefault="00F90BFA" w:rsidP="00F90BFA"/>
    <w:p w:rsidR="00F90BFA" w:rsidRPr="00D1205D" w:rsidRDefault="00F90BFA" w:rsidP="00F90BFA">
      <w:pPr>
        <w:pStyle w:val="Heading4"/>
        <w:rPr>
          <w:lang w:eastAsia="zh-CN"/>
        </w:rPr>
      </w:pPr>
      <w:bookmarkStart w:id="517" w:name="_Toc19708952"/>
      <w:bookmarkStart w:id="518" w:name="_Toc27745027"/>
      <w:bookmarkStart w:id="519" w:name="_Toc29803180"/>
      <w:bookmarkStart w:id="520" w:name="_Toc35969931"/>
      <w:bookmarkStart w:id="521" w:name="_Toc36050725"/>
      <w:bookmarkStart w:id="522" w:name="_Toc44847438"/>
      <w:bookmarkStart w:id="523" w:name="_Toc51845091"/>
      <w:bookmarkStart w:id="524" w:name="_Toc51845422"/>
      <w:bookmarkStart w:id="525" w:name="_Toc51846942"/>
      <w:bookmarkStart w:id="526" w:name="_Toc57022573"/>
      <w:bookmarkStart w:id="527" w:name="_Toc57023943"/>
      <w:r w:rsidRPr="00D1205D">
        <w:lastRenderedPageBreak/>
        <w:t>5.2.7.3</w:t>
      </w:r>
      <w:r w:rsidRPr="00D1205D">
        <w:rPr>
          <w:lang w:eastAsia="zh-CN"/>
        </w:rPr>
        <w:tab/>
        <w:t>NF as HTTP Client</w:t>
      </w:r>
      <w:bookmarkEnd w:id="517"/>
      <w:bookmarkEnd w:id="518"/>
      <w:bookmarkEnd w:id="519"/>
      <w:bookmarkEnd w:id="520"/>
      <w:bookmarkEnd w:id="521"/>
      <w:bookmarkEnd w:id="522"/>
      <w:bookmarkEnd w:id="523"/>
      <w:bookmarkEnd w:id="524"/>
      <w:bookmarkEnd w:id="525"/>
      <w:bookmarkEnd w:id="526"/>
      <w:bookmarkEnd w:id="527"/>
    </w:p>
    <w:p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rsidR="00F90BFA" w:rsidRPr="00D1205D" w:rsidRDefault="00F90BFA" w:rsidP="00F90BFA">
      <w:pPr>
        <w:pStyle w:val="B1"/>
      </w:pPr>
      <w:r w:rsidRPr="00D1205D">
        <w:t>a)</w:t>
      </w:r>
      <w:r w:rsidRPr="00D1205D">
        <w:tab/>
        <w:t>For 1xx (Informational):</w:t>
      </w:r>
    </w:p>
    <w:p w:rsidR="00F90BFA" w:rsidRPr="00D1205D" w:rsidRDefault="00F90BFA" w:rsidP="00F90BFA">
      <w:pPr>
        <w:pStyle w:val="B2"/>
      </w:pPr>
      <w:r w:rsidRPr="00D1205D">
        <w:t>1)</w:t>
      </w:r>
      <w:r w:rsidRPr="00D1205D">
        <w:tab/>
        <w:t>Discard the response and wait for final response.</w:t>
      </w:r>
    </w:p>
    <w:p w:rsidR="00F90BFA" w:rsidRPr="00D1205D" w:rsidRDefault="00F90BFA" w:rsidP="00F90BFA">
      <w:pPr>
        <w:pStyle w:val="B1"/>
      </w:pPr>
      <w:r w:rsidRPr="00D1205D">
        <w:t>b)</w:t>
      </w:r>
      <w:r w:rsidRPr="00D1205D">
        <w:tab/>
        <w:t>For 2xx (Successful):</w:t>
      </w:r>
    </w:p>
    <w:p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rsidR="00F90BFA" w:rsidRPr="00D1205D" w:rsidRDefault="00F90BFA" w:rsidP="00F90BFA">
      <w:pPr>
        <w:pStyle w:val="B2"/>
      </w:pPr>
      <w:r w:rsidRPr="00D1205D">
        <w:t>3)</w:t>
      </w:r>
      <w:r w:rsidRPr="00D1205D">
        <w:tab/>
        <w:t>Otherwise, consider service operation has failure and start failure handling.</w:t>
      </w:r>
    </w:p>
    <w:p w:rsidR="00F90BFA" w:rsidRPr="00D1205D" w:rsidRDefault="00F90BFA" w:rsidP="00F90BFA">
      <w:pPr>
        <w:pStyle w:val="B1"/>
      </w:pPr>
      <w:r w:rsidRPr="00D1205D">
        <w:t>c)</w:t>
      </w:r>
      <w:r w:rsidRPr="00D1205D">
        <w:tab/>
        <w:t>For 3xx (Redirection):</w:t>
      </w:r>
    </w:p>
    <w:p w:rsidR="00F90BFA" w:rsidRPr="00D1205D" w:rsidRDefault="00F90BFA" w:rsidP="00F90BFA">
      <w:pPr>
        <w:pStyle w:val="B2"/>
      </w:pPr>
      <w:r w:rsidRPr="00D1205D">
        <w:t>1)</w:t>
      </w:r>
      <w:r w:rsidRPr="00D1205D">
        <w:tab/>
        <w:t>Retry the request towards the directed resource referred in the Location header, using same request method.</w:t>
      </w:r>
    </w:p>
    <w:p w:rsidR="00F90BFA" w:rsidRPr="00D1205D" w:rsidRDefault="00F90BFA" w:rsidP="00F90BFA">
      <w:pPr>
        <w:pStyle w:val="B1"/>
      </w:pPr>
      <w:r w:rsidRPr="00D1205D">
        <w:t>d)</w:t>
      </w:r>
      <w:r w:rsidRPr="00D1205D">
        <w:tab/>
        <w:t>For 4xx (Client Error):</w:t>
      </w:r>
    </w:p>
    <w:p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rsidR="00F90BFA" w:rsidRPr="00D1205D" w:rsidRDefault="00F90BFA" w:rsidP="00F90BFA">
      <w:pPr>
        <w:pStyle w:val="B1"/>
      </w:pPr>
      <w:r w:rsidRPr="00D1205D">
        <w:t>e)</w:t>
      </w:r>
      <w:r w:rsidRPr="00D1205D">
        <w:tab/>
        <w:t>For 5xx (Server Error):</w:t>
      </w:r>
    </w:p>
    <w:p w:rsidR="00F90BFA" w:rsidRPr="00D1205D" w:rsidRDefault="00F90BFA" w:rsidP="00F90BFA">
      <w:pPr>
        <w:pStyle w:val="B2"/>
      </w:pPr>
      <w:r w:rsidRPr="00D1205D">
        <w:t>1)</w:t>
      </w:r>
      <w:r w:rsidRPr="00D1205D">
        <w:tab/>
        <w:t>Stop process and go to error handling process.</w:t>
      </w:r>
    </w:p>
    <w:p w:rsidR="00F90BFA" w:rsidRPr="00D1205D" w:rsidRDefault="00F90BFA" w:rsidP="00F90BFA">
      <w:r w:rsidRPr="00D1205D">
        <w:t>The handling of unknown, unexpected or erroneous HTTP request message IEs shall provide for the forward compatibility of the HTTP APIs used for the service based interfaces. Therefore, the sending HTTP entity shall be able to safely include in a message a new optional IE. Such an IE may also have a new type. A receiving HTTP entity shall behave as specified in clause 5.2.7.2.</w:t>
      </w:r>
    </w:p>
    <w:p w:rsidR="00F90BFA" w:rsidRPr="00D1205D" w:rsidRDefault="00F90BFA" w:rsidP="00F90BFA">
      <w:pPr>
        <w:pStyle w:val="Heading3"/>
      </w:pPr>
      <w:bookmarkStart w:id="528" w:name="_Toc19708953"/>
      <w:bookmarkStart w:id="529" w:name="_Toc27745028"/>
      <w:bookmarkStart w:id="530" w:name="_Toc29803181"/>
      <w:bookmarkStart w:id="531" w:name="_Toc35969932"/>
      <w:bookmarkStart w:id="532" w:name="_Toc36050726"/>
      <w:bookmarkStart w:id="533" w:name="_Toc44847439"/>
      <w:bookmarkStart w:id="534" w:name="_Toc51845092"/>
      <w:bookmarkStart w:id="535" w:name="_Toc51845423"/>
      <w:bookmarkStart w:id="536" w:name="_Toc51846943"/>
      <w:bookmarkStart w:id="537" w:name="_Toc57022574"/>
      <w:bookmarkStart w:id="538" w:name="_Toc57023944"/>
      <w:r w:rsidRPr="00D1205D">
        <w:rPr>
          <w:lang w:eastAsia="zh-CN"/>
        </w:rPr>
        <w:t>5.2.8</w:t>
      </w:r>
      <w:r w:rsidRPr="00D1205D">
        <w:tab/>
        <w:t>HTTP/2 request retries</w:t>
      </w:r>
      <w:bookmarkEnd w:id="528"/>
      <w:bookmarkEnd w:id="529"/>
      <w:bookmarkEnd w:id="530"/>
      <w:bookmarkEnd w:id="531"/>
      <w:bookmarkEnd w:id="532"/>
      <w:bookmarkEnd w:id="533"/>
      <w:bookmarkEnd w:id="534"/>
      <w:bookmarkEnd w:id="535"/>
      <w:bookmarkEnd w:id="536"/>
      <w:bookmarkEnd w:id="537"/>
      <w:bookmarkEnd w:id="538"/>
    </w:p>
    <w:p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F90BFA" w:rsidRPr="00D1205D" w:rsidRDefault="00F90BFA" w:rsidP="00F90BFA">
      <w:r w:rsidRPr="00D1205D">
        <w:t>A HTTP/2 client may retry the same request that uses an idempotent method any time (see IETF RFC 7231 [11] clause 4.2.2).</w:t>
      </w:r>
    </w:p>
    <w:p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rsidR="00F90BFA" w:rsidRPr="00D1205D" w:rsidRDefault="00F90BFA" w:rsidP="00F90BFA">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 8.1.4 of IETF RFC 7540 [7]. API specific mechanisms as specified in respective technical specifications may be used for reconciling the state of resources, if the retry is attempted through a new TCP connection after a TCP connection failure.</w:t>
      </w:r>
    </w:p>
    <w:p w:rsidR="00F90BFA" w:rsidRPr="00D1205D" w:rsidRDefault="00F90BFA" w:rsidP="00F90BFA">
      <w:pPr>
        <w:pStyle w:val="B2"/>
        <w:ind w:left="0" w:firstLine="0"/>
      </w:pPr>
      <w:r w:rsidRPr="00D1205D">
        <w:lastRenderedPageBreak/>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F90BFA" w:rsidRPr="00D1205D" w:rsidRDefault="00F90BFA" w:rsidP="00F90BFA">
      <w:pPr>
        <w:pStyle w:val="Heading3"/>
      </w:pPr>
      <w:bookmarkStart w:id="539" w:name="_Toc19708954"/>
      <w:bookmarkStart w:id="540" w:name="_Toc27745029"/>
      <w:bookmarkStart w:id="541" w:name="_Toc29803182"/>
      <w:bookmarkStart w:id="542" w:name="_Toc35969933"/>
      <w:bookmarkStart w:id="543" w:name="_Toc36050727"/>
      <w:bookmarkStart w:id="544" w:name="_Toc44847440"/>
      <w:bookmarkStart w:id="545" w:name="_Toc51845093"/>
      <w:bookmarkStart w:id="546" w:name="_Toc51845424"/>
      <w:bookmarkStart w:id="547" w:name="_Toc51846944"/>
      <w:bookmarkStart w:id="548" w:name="_Toc57022575"/>
      <w:bookmarkStart w:id="549" w:name="_Toc57023945"/>
      <w:r w:rsidRPr="00D1205D">
        <w:rPr>
          <w:lang w:eastAsia="zh-CN"/>
        </w:rPr>
        <w:t>5.2.9</w:t>
      </w:r>
      <w:r w:rsidRPr="00D1205D">
        <w:tab/>
        <w:t>Handling of unsupported query parameters</w:t>
      </w:r>
      <w:bookmarkEnd w:id="539"/>
      <w:bookmarkEnd w:id="540"/>
      <w:bookmarkEnd w:id="541"/>
      <w:bookmarkEnd w:id="542"/>
      <w:bookmarkEnd w:id="543"/>
      <w:bookmarkEnd w:id="544"/>
      <w:bookmarkEnd w:id="545"/>
      <w:bookmarkEnd w:id="546"/>
      <w:bookmarkEnd w:id="547"/>
      <w:bookmarkEnd w:id="548"/>
      <w:bookmarkEnd w:id="549"/>
    </w:p>
    <w:p w:rsidR="00F90BFA" w:rsidRPr="00D1205D" w:rsidRDefault="00F90BFA" w:rsidP="00F90BFA">
      <w:r w:rsidRPr="00D1205D">
        <w:t>Unless specified otherwise for an API, a NF Service Producer that receives an HTTP request with one or more unsupported (i.e. not comprehended) query parameters shall:</w:t>
      </w:r>
    </w:p>
    <w:p w:rsidR="00F90BFA" w:rsidRPr="00D1205D" w:rsidRDefault="00F90BFA" w:rsidP="00F90BFA">
      <w:pPr>
        <w:pStyle w:val="B1"/>
      </w:pPr>
      <w:r w:rsidRPr="00D1205D">
        <w:t>a)</w:t>
      </w:r>
      <w:r w:rsidRPr="00D1205D">
        <w:tab/>
        <w:t>for safe HTTP methods (e.g. HTTP GET request):</w:t>
      </w:r>
    </w:p>
    <w:p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rsidR="00F90BFA" w:rsidRPr="00D1205D" w:rsidRDefault="00F90BFA" w:rsidP="00F90BFA">
      <w:pPr>
        <w:pStyle w:val="B1"/>
      </w:pPr>
      <w:r w:rsidRPr="00D1205D">
        <w:t>b)</w:t>
      </w:r>
      <w:r w:rsidRPr="00D1205D">
        <w:tab/>
        <w:t>for non-safe HTTP methods:</w:t>
      </w:r>
    </w:p>
    <w:p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rsidR="00F90BFA" w:rsidRPr="00D1205D" w:rsidRDefault="00F90BFA" w:rsidP="00F90BFA">
      <w:pPr>
        <w:pStyle w:val="B3"/>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rsidR="00F90BFA" w:rsidRPr="00D1205D" w:rsidRDefault="00F90BFA" w:rsidP="00F90BFA">
      <w:pPr>
        <w:pStyle w:val="Heading2"/>
        <w:rPr>
          <w:lang w:eastAsia="zh-CN"/>
        </w:rPr>
      </w:pPr>
      <w:bookmarkStart w:id="550" w:name="_Toc19708955"/>
      <w:bookmarkStart w:id="551" w:name="_Toc27745030"/>
      <w:bookmarkStart w:id="552" w:name="_Toc29803183"/>
      <w:bookmarkStart w:id="553" w:name="_Toc35969934"/>
      <w:bookmarkStart w:id="554" w:name="_Toc36050728"/>
      <w:bookmarkStart w:id="555" w:name="_Toc44847441"/>
      <w:bookmarkStart w:id="556" w:name="_Toc51845094"/>
      <w:bookmarkStart w:id="557" w:name="_Toc51845425"/>
      <w:bookmarkStart w:id="558" w:name="_Toc51846945"/>
      <w:bookmarkStart w:id="559" w:name="_Toc57022576"/>
      <w:bookmarkStart w:id="560" w:name="_Toc57023946"/>
      <w:r w:rsidRPr="00D1205D">
        <w:rPr>
          <w:lang w:eastAsia="zh-CN"/>
        </w:rPr>
        <w:t>5.3</w:t>
      </w:r>
      <w:r w:rsidRPr="00D1205D">
        <w:rPr>
          <w:lang w:eastAsia="zh-CN"/>
        </w:rPr>
        <w:tab/>
        <w:t>Transport Protocol</w:t>
      </w:r>
      <w:bookmarkEnd w:id="550"/>
      <w:bookmarkEnd w:id="551"/>
      <w:bookmarkEnd w:id="552"/>
      <w:bookmarkEnd w:id="553"/>
      <w:bookmarkEnd w:id="554"/>
      <w:bookmarkEnd w:id="555"/>
      <w:bookmarkEnd w:id="556"/>
      <w:bookmarkEnd w:id="557"/>
      <w:bookmarkEnd w:id="558"/>
      <w:bookmarkEnd w:id="559"/>
      <w:bookmarkEnd w:id="560"/>
    </w:p>
    <w:p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rsidR="00F90BFA" w:rsidRPr="00D1205D" w:rsidRDefault="00F90BFA" w:rsidP="00F90BFA">
      <w:pPr>
        <w:pStyle w:val="Heading2"/>
        <w:rPr>
          <w:lang w:eastAsia="zh-CN"/>
        </w:rPr>
      </w:pPr>
      <w:bookmarkStart w:id="561" w:name="_Toc19708956"/>
      <w:bookmarkStart w:id="562" w:name="_Toc27745031"/>
      <w:bookmarkStart w:id="563" w:name="_Toc29803184"/>
      <w:bookmarkStart w:id="564" w:name="_Toc35969935"/>
      <w:bookmarkStart w:id="565" w:name="_Toc36050729"/>
      <w:bookmarkStart w:id="566" w:name="_Toc44847442"/>
      <w:bookmarkStart w:id="567" w:name="_Toc51845095"/>
      <w:bookmarkStart w:id="568" w:name="_Toc51845426"/>
      <w:bookmarkStart w:id="569" w:name="_Toc51846946"/>
      <w:bookmarkStart w:id="570" w:name="_Toc57022577"/>
      <w:bookmarkStart w:id="571" w:name="_Toc57023947"/>
      <w:r w:rsidRPr="00D1205D">
        <w:rPr>
          <w:lang w:eastAsia="zh-CN"/>
        </w:rPr>
        <w:t>5.4</w:t>
      </w:r>
      <w:r w:rsidRPr="00D1205D">
        <w:rPr>
          <w:lang w:eastAsia="zh-CN"/>
        </w:rPr>
        <w:tab/>
        <w:t>Serialization Protocol</w:t>
      </w:r>
      <w:bookmarkEnd w:id="561"/>
      <w:bookmarkEnd w:id="562"/>
      <w:bookmarkEnd w:id="563"/>
      <w:bookmarkEnd w:id="564"/>
      <w:bookmarkEnd w:id="565"/>
      <w:bookmarkEnd w:id="566"/>
      <w:bookmarkEnd w:id="567"/>
      <w:bookmarkEnd w:id="568"/>
      <w:bookmarkEnd w:id="569"/>
      <w:bookmarkEnd w:id="570"/>
      <w:bookmarkEnd w:id="571"/>
    </w:p>
    <w:p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rsidR="00F90BFA" w:rsidRPr="00D1205D" w:rsidRDefault="00F90BFA" w:rsidP="00F90BFA">
      <w:pPr>
        <w:pStyle w:val="B1"/>
      </w:pPr>
      <w:r w:rsidRPr="00D1205D">
        <w:t>-</w:t>
      </w:r>
      <w:r w:rsidRPr="00D1205D">
        <w:tab/>
        <w:t>3gpp vendor specific content subtype; and</w:t>
      </w:r>
    </w:p>
    <w:p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rsidR="00F90BFA" w:rsidRPr="00D1205D" w:rsidRDefault="00F90BFA" w:rsidP="00F90BFA">
      <w:pPr>
        <w:rPr>
          <w:lang w:eastAsia="zh-CN"/>
        </w:rPr>
      </w:pPr>
      <w:r w:rsidRPr="00D1205D">
        <w:rPr>
          <w:lang w:eastAsia="zh-CN"/>
        </w:rPr>
        <w:t>Use of multipart messages is documented in specific specifications.</w:t>
      </w:r>
    </w:p>
    <w:p w:rsidR="00F90BFA" w:rsidRPr="00D1205D" w:rsidRDefault="00F90BFA" w:rsidP="00F90BFA">
      <w:pPr>
        <w:pStyle w:val="Heading2"/>
        <w:rPr>
          <w:lang w:eastAsia="zh-CN"/>
        </w:rPr>
      </w:pPr>
      <w:bookmarkStart w:id="572" w:name="_Toc19708957"/>
      <w:bookmarkStart w:id="573" w:name="_Toc27745032"/>
      <w:bookmarkStart w:id="574" w:name="_Toc29803185"/>
      <w:bookmarkStart w:id="575" w:name="_Toc35969936"/>
      <w:bookmarkStart w:id="576" w:name="_Toc36050730"/>
      <w:bookmarkStart w:id="577" w:name="_Toc44847443"/>
      <w:bookmarkStart w:id="578" w:name="_Toc51845096"/>
      <w:bookmarkStart w:id="579" w:name="_Toc51845427"/>
      <w:bookmarkStart w:id="580" w:name="_Toc51846947"/>
      <w:bookmarkStart w:id="581" w:name="_Toc57022578"/>
      <w:bookmarkStart w:id="582" w:name="_Toc57023948"/>
      <w:r w:rsidRPr="00D1205D">
        <w:rPr>
          <w:lang w:eastAsia="zh-CN"/>
        </w:rPr>
        <w:t>5.5</w:t>
      </w:r>
      <w:r w:rsidRPr="00D1205D">
        <w:rPr>
          <w:lang w:eastAsia="zh-CN"/>
        </w:rPr>
        <w:tab/>
        <w:t>Interface Definition Language</w:t>
      </w:r>
      <w:bookmarkEnd w:id="572"/>
      <w:bookmarkEnd w:id="573"/>
      <w:bookmarkEnd w:id="574"/>
      <w:bookmarkEnd w:id="575"/>
      <w:bookmarkEnd w:id="576"/>
      <w:bookmarkEnd w:id="577"/>
      <w:bookmarkEnd w:id="578"/>
      <w:bookmarkEnd w:id="579"/>
      <w:bookmarkEnd w:id="580"/>
      <w:bookmarkEnd w:id="581"/>
      <w:bookmarkEnd w:id="582"/>
    </w:p>
    <w:p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rsidR="00F90BFA" w:rsidRPr="00D1205D" w:rsidRDefault="00F90BFA" w:rsidP="00F90BFA">
      <w:pPr>
        <w:pStyle w:val="Heading1"/>
        <w:rPr>
          <w:lang w:eastAsia="zh-CN"/>
        </w:rPr>
      </w:pPr>
      <w:bookmarkStart w:id="583" w:name="_Toc19708958"/>
      <w:bookmarkStart w:id="584" w:name="_Toc27745033"/>
      <w:bookmarkStart w:id="585" w:name="_Toc29803186"/>
      <w:bookmarkStart w:id="586" w:name="_Toc35969937"/>
      <w:bookmarkStart w:id="587" w:name="_Toc36050731"/>
      <w:bookmarkStart w:id="588" w:name="_Toc44847444"/>
      <w:bookmarkStart w:id="589" w:name="_Toc51845097"/>
      <w:bookmarkStart w:id="590" w:name="_Toc51845428"/>
      <w:bookmarkStart w:id="591" w:name="_Toc51846948"/>
      <w:bookmarkStart w:id="592" w:name="_Toc57022579"/>
      <w:bookmarkStart w:id="593" w:name="_Toc57023949"/>
      <w:r w:rsidRPr="00D1205D">
        <w:rPr>
          <w:lang w:eastAsia="zh-CN"/>
        </w:rPr>
        <w:lastRenderedPageBreak/>
        <w:t>6</w:t>
      </w:r>
      <w:r w:rsidRPr="00D1205D">
        <w:tab/>
      </w:r>
      <w:r w:rsidRPr="00D1205D">
        <w:rPr>
          <w:lang w:eastAsia="zh-CN"/>
        </w:rPr>
        <w:t>General Functionalities in Service Based Architecture</w:t>
      </w:r>
      <w:bookmarkEnd w:id="583"/>
      <w:bookmarkEnd w:id="584"/>
      <w:bookmarkEnd w:id="585"/>
      <w:bookmarkEnd w:id="586"/>
      <w:bookmarkEnd w:id="587"/>
      <w:bookmarkEnd w:id="588"/>
      <w:bookmarkEnd w:id="589"/>
      <w:bookmarkEnd w:id="590"/>
      <w:bookmarkEnd w:id="591"/>
      <w:bookmarkEnd w:id="592"/>
      <w:bookmarkEnd w:id="593"/>
    </w:p>
    <w:p w:rsidR="00F90BFA" w:rsidRPr="00D1205D" w:rsidRDefault="00F90BFA" w:rsidP="00F90BFA">
      <w:pPr>
        <w:pStyle w:val="Heading2"/>
        <w:rPr>
          <w:lang w:eastAsia="zh-CN"/>
        </w:rPr>
      </w:pPr>
      <w:bookmarkStart w:id="594" w:name="_Toc19708959"/>
      <w:bookmarkStart w:id="595" w:name="_Toc27745034"/>
      <w:bookmarkStart w:id="596" w:name="_Toc29803187"/>
      <w:bookmarkStart w:id="597" w:name="_Toc35969938"/>
      <w:bookmarkStart w:id="598" w:name="_Toc36050732"/>
      <w:bookmarkStart w:id="599" w:name="_Toc44847445"/>
      <w:bookmarkStart w:id="600" w:name="_Toc51845098"/>
      <w:bookmarkStart w:id="601" w:name="_Toc51845429"/>
      <w:bookmarkStart w:id="602" w:name="_Toc51846949"/>
      <w:bookmarkStart w:id="603" w:name="_Toc57022580"/>
      <w:bookmarkStart w:id="604" w:name="_Toc57023950"/>
      <w:r w:rsidRPr="00D1205D">
        <w:rPr>
          <w:lang w:eastAsia="zh-CN"/>
        </w:rPr>
        <w:t>6</w:t>
      </w:r>
      <w:r w:rsidRPr="00D1205D">
        <w:t>.1</w:t>
      </w:r>
      <w:r w:rsidRPr="00D1205D">
        <w:rPr>
          <w:lang w:eastAsia="zh-CN"/>
        </w:rPr>
        <w:tab/>
      </w:r>
      <w:r w:rsidRPr="00D1205D">
        <w:t>Routing Mechanisms</w:t>
      </w:r>
      <w:bookmarkEnd w:id="594"/>
      <w:bookmarkEnd w:id="595"/>
      <w:bookmarkEnd w:id="596"/>
      <w:bookmarkEnd w:id="597"/>
      <w:bookmarkEnd w:id="598"/>
      <w:bookmarkEnd w:id="599"/>
      <w:bookmarkEnd w:id="600"/>
      <w:bookmarkEnd w:id="601"/>
      <w:bookmarkEnd w:id="602"/>
      <w:bookmarkEnd w:id="603"/>
      <w:bookmarkEnd w:id="604"/>
    </w:p>
    <w:p w:rsidR="00F90BFA" w:rsidRPr="00D1205D" w:rsidRDefault="00F90BFA" w:rsidP="00F90BFA">
      <w:pPr>
        <w:pStyle w:val="Heading3"/>
      </w:pPr>
      <w:bookmarkStart w:id="605" w:name="_Toc19708960"/>
      <w:bookmarkStart w:id="606" w:name="_Toc27745035"/>
      <w:bookmarkStart w:id="607" w:name="_Toc29803188"/>
      <w:bookmarkStart w:id="608" w:name="_Toc35969939"/>
      <w:bookmarkStart w:id="609" w:name="_Toc36050733"/>
      <w:bookmarkStart w:id="610" w:name="_Toc44847446"/>
      <w:bookmarkStart w:id="611" w:name="_Toc51845099"/>
      <w:bookmarkStart w:id="612" w:name="_Toc51845430"/>
      <w:bookmarkStart w:id="613" w:name="_Toc51846950"/>
      <w:bookmarkStart w:id="614" w:name="_Toc57022581"/>
      <w:bookmarkStart w:id="615" w:name="_Toc57023951"/>
      <w:r w:rsidRPr="00D1205D">
        <w:t>6.1.1</w:t>
      </w:r>
      <w:r w:rsidRPr="00D1205D">
        <w:tab/>
        <w:t>General</w:t>
      </w:r>
      <w:bookmarkEnd w:id="605"/>
      <w:bookmarkEnd w:id="606"/>
      <w:bookmarkEnd w:id="607"/>
      <w:bookmarkEnd w:id="608"/>
      <w:bookmarkEnd w:id="609"/>
      <w:bookmarkEnd w:id="610"/>
      <w:bookmarkEnd w:id="611"/>
      <w:bookmarkEnd w:id="612"/>
      <w:bookmarkEnd w:id="613"/>
      <w:bookmarkEnd w:id="614"/>
      <w:bookmarkEnd w:id="615"/>
    </w:p>
    <w:p w:rsidR="00F90BFA" w:rsidRPr="00D1205D" w:rsidRDefault="00F90BFA" w:rsidP="00F90BFA">
      <w:r w:rsidRPr="00D1205D">
        <w:t>This clause specifies the generic routing mechanisms in the 5GC. Specific requirements to support Indirect Communication are further defined in clause 6.10.</w:t>
      </w:r>
    </w:p>
    <w:p w:rsidR="00F90BFA" w:rsidRPr="00D1205D" w:rsidRDefault="00F90BFA" w:rsidP="00F90BFA">
      <w:r w:rsidRPr="00D1205D">
        <w:t>For HTTP message routing between Network Functions, the message routing mechanism as specified in clause 5 of IETF RFC 7230 [12] is almost followed with some differences due to the adoption of HTTP/2 and to some 5G system specificities.</w:t>
      </w:r>
    </w:p>
    <w:p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rsidR="00F90BFA" w:rsidRPr="00D1205D" w:rsidRDefault="00F90BFA" w:rsidP="00F90BFA">
      <w:pPr>
        <w:pStyle w:val="Heading3"/>
      </w:pPr>
      <w:bookmarkStart w:id="616" w:name="_Toc19708961"/>
      <w:bookmarkStart w:id="617" w:name="_Toc27745036"/>
      <w:bookmarkStart w:id="618" w:name="_Toc29803189"/>
      <w:bookmarkStart w:id="619" w:name="_Toc35969940"/>
      <w:bookmarkStart w:id="620" w:name="_Toc36050734"/>
      <w:bookmarkStart w:id="621" w:name="_Toc44847447"/>
      <w:bookmarkStart w:id="622" w:name="_Toc51845100"/>
      <w:bookmarkStart w:id="623" w:name="_Toc51845431"/>
      <w:bookmarkStart w:id="624" w:name="_Toc51846951"/>
      <w:bookmarkStart w:id="625" w:name="_Toc57022582"/>
      <w:bookmarkStart w:id="626" w:name="_Toc57023952"/>
      <w:r w:rsidRPr="00D1205D">
        <w:t>6.1.2</w:t>
      </w:r>
      <w:r w:rsidRPr="00D1205D">
        <w:tab/>
        <w:t>Identifying a target resource</w:t>
      </w:r>
      <w:bookmarkEnd w:id="616"/>
      <w:bookmarkEnd w:id="617"/>
      <w:bookmarkEnd w:id="618"/>
      <w:bookmarkEnd w:id="619"/>
      <w:bookmarkEnd w:id="620"/>
      <w:bookmarkEnd w:id="621"/>
      <w:bookmarkEnd w:id="622"/>
      <w:bookmarkEnd w:id="623"/>
      <w:bookmarkEnd w:id="624"/>
      <w:bookmarkEnd w:id="625"/>
      <w:bookmarkEnd w:id="626"/>
    </w:p>
    <w:p w:rsidR="00F90BFA" w:rsidRPr="00D1205D" w:rsidRDefault="00F90BFA" w:rsidP="00F90BFA">
      <w:r w:rsidRPr="00D1205D">
        <w:t>The target resource is identified by a target URI (e.g. a Resource URI, a Custom operation URI or a Callback URI as defined in clause 4.4 of 3GPP TS 29.501 [5]).</w:t>
      </w:r>
    </w:p>
    <w:p w:rsidR="00F90BFA" w:rsidRPr="00D1205D" w:rsidRDefault="00F90BFA" w:rsidP="00F90BFA">
      <w:pPr>
        <w:pStyle w:val="Heading3"/>
      </w:pPr>
      <w:bookmarkStart w:id="627" w:name="_Toc19708962"/>
      <w:bookmarkStart w:id="628" w:name="_Toc27745037"/>
      <w:bookmarkStart w:id="629" w:name="_Toc29803190"/>
      <w:bookmarkStart w:id="630" w:name="_Toc35969941"/>
      <w:bookmarkStart w:id="631" w:name="_Toc36050735"/>
      <w:bookmarkStart w:id="632" w:name="_Toc44847448"/>
      <w:bookmarkStart w:id="633" w:name="_Toc51845101"/>
      <w:bookmarkStart w:id="634" w:name="_Toc51845432"/>
      <w:bookmarkStart w:id="635" w:name="_Toc51846952"/>
      <w:bookmarkStart w:id="636" w:name="_Toc57022583"/>
      <w:bookmarkStart w:id="637" w:name="_Toc57023953"/>
      <w:r w:rsidRPr="00D1205D">
        <w:t>6.1.3</w:t>
      </w:r>
      <w:r w:rsidRPr="00D1205D">
        <w:tab/>
        <w:t>Connecting inbound</w:t>
      </w:r>
      <w:bookmarkEnd w:id="627"/>
      <w:bookmarkEnd w:id="628"/>
      <w:bookmarkEnd w:id="629"/>
      <w:bookmarkEnd w:id="630"/>
      <w:bookmarkEnd w:id="631"/>
      <w:bookmarkEnd w:id="632"/>
      <w:bookmarkEnd w:id="633"/>
      <w:bookmarkEnd w:id="634"/>
      <w:bookmarkEnd w:id="635"/>
      <w:bookmarkEnd w:id="636"/>
      <w:bookmarkEnd w:id="637"/>
    </w:p>
    <w:p w:rsidR="00F90BFA" w:rsidRPr="00D1205D" w:rsidRDefault="00F90BFA" w:rsidP="00F90BFA">
      <w:r w:rsidRPr="00D1205D">
        <w:t>If the request is not satisfied by a local cache, then the client shall connect to an authority server for the target resource or to a proxy.</w:t>
      </w:r>
    </w:p>
    <w:p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rsidR="00F90BFA" w:rsidRPr="00D1205D" w:rsidRDefault="00F90BFA" w:rsidP="00F90BFA">
      <w:r w:rsidRPr="00D1205D">
        <w:t>If no proxy is applicable, then the client connects directly to an authority server for the target resource as defined in IETF RFC 7230 [12].</w:t>
      </w:r>
    </w:p>
    <w:p w:rsidR="00F90BFA" w:rsidRPr="00D1205D" w:rsidRDefault="00F90BFA" w:rsidP="00F90BFA">
      <w:pPr>
        <w:pStyle w:val="Heading3"/>
      </w:pPr>
      <w:bookmarkStart w:id="638" w:name="_Toc19708963"/>
      <w:bookmarkStart w:id="639" w:name="_Toc27745038"/>
      <w:bookmarkStart w:id="640" w:name="_Toc29803191"/>
      <w:bookmarkStart w:id="641" w:name="_Toc35969942"/>
      <w:bookmarkStart w:id="642" w:name="_Toc36050736"/>
      <w:bookmarkStart w:id="643" w:name="_Toc44847449"/>
      <w:bookmarkStart w:id="644" w:name="_Toc51845102"/>
      <w:bookmarkStart w:id="645" w:name="_Toc51845433"/>
      <w:bookmarkStart w:id="646" w:name="_Toc51846953"/>
      <w:bookmarkStart w:id="647" w:name="_Toc57022584"/>
      <w:bookmarkStart w:id="648" w:name="_Toc57023954"/>
      <w:r w:rsidRPr="00D1205D">
        <w:t>6.1.4</w:t>
      </w:r>
      <w:r w:rsidRPr="00D1205D">
        <w:tab/>
        <w:t>Pseudo-header setting</w:t>
      </w:r>
      <w:bookmarkEnd w:id="638"/>
      <w:bookmarkEnd w:id="639"/>
      <w:bookmarkEnd w:id="640"/>
      <w:bookmarkEnd w:id="641"/>
      <w:bookmarkEnd w:id="642"/>
      <w:bookmarkEnd w:id="643"/>
      <w:bookmarkEnd w:id="644"/>
      <w:bookmarkEnd w:id="645"/>
      <w:bookmarkEnd w:id="646"/>
      <w:bookmarkEnd w:id="647"/>
      <w:bookmarkEnd w:id="648"/>
    </w:p>
    <w:p w:rsidR="00F90BFA" w:rsidRPr="00D1205D" w:rsidRDefault="00F90BFA" w:rsidP="00F90BFA">
      <w:pPr>
        <w:pStyle w:val="Heading4"/>
      </w:pPr>
      <w:bookmarkStart w:id="649" w:name="_Toc19708964"/>
      <w:bookmarkStart w:id="650" w:name="_Toc27745039"/>
      <w:bookmarkStart w:id="651" w:name="_Toc29803192"/>
      <w:bookmarkStart w:id="652" w:name="_Toc35969943"/>
      <w:bookmarkStart w:id="653" w:name="_Toc36050737"/>
      <w:bookmarkStart w:id="654" w:name="_Toc44847450"/>
      <w:bookmarkStart w:id="655" w:name="_Toc51845103"/>
      <w:bookmarkStart w:id="656" w:name="_Toc51845434"/>
      <w:bookmarkStart w:id="657" w:name="_Toc51846954"/>
      <w:bookmarkStart w:id="658" w:name="_Toc57022585"/>
      <w:bookmarkStart w:id="659" w:name="_Toc57023955"/>
      <w:r w:rsidRPr="00D1205D">
        <w:t>6.1.4.1</w:t>
      </w:r>
      <w:r w:rsidRPr="00D1205D">
        <w:tab/>
        <w:t>General</w:t>
      </w:r>
      <w:bookmarkEnd w:id="649"/>
      <w:bookmarkEnd w:id="650"/>
      <w:bookmarkEnd w:id="651"/>
      <w:bookmarkEnd w:id="652"/>
      <w:bookmarkEnd w:id="653"/>
      <w:bookmarkEnd w:id="654"/>
      <w:bookmarkEnd w:id="655"/>
      <w:bookmarkEnd w:id="656"/>
      <w:bookmarkEnd w:id="657"/>
      <w:bookmarkEnd w:id="658"/>
      <w:bookmarkEnd w:id="659"/>
    </w:p>
    <w:p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rsidR="00F90BFA" w:rsidRPr="00D1205D" w:rsidRDefault="00F90BFA" w:rsidP="00F90BFA">
      <w:r w:rsidRPr="00D1205D">
        <w:t>When sending a request directly to an origin server or to a proxy, other than a CONNECT or server-wide OPTIONS request, a client shall include the below pseudo-headers:</w:t>
      </w:r>
    </w:p>
    <w:p w:rsidR="00F90BFA" w:rsidRPr="00D1205D" w:rsidRDefault="00F90BFA" w:rsidP="00F90BFA">
      <w:pPr>
        <w:pStyle w:val="B1"/>
      </w:pPr>
      <w:r w:rsidRPr="00D1205D">
        <w:t>-</w:t>
      </w:r>
      <w:r w:rsidRPr="00D1205D">
        <w:tab/>
        <w:t>":scheme".</w:t>
      </w:r>
    </w:p>
    <w:p w:rsidR="00F90BFA" w:rsidRPr="00D1205D" w:rsidRDefault="00F90BFA" w:rsidP="00F90BFA">
      <w:pPr>
        <w:pStyle w:val="B1"/>
      </w:pPr>
      <w:r w:rsidRPr="00D1205D">
        <w:t>-</w:t>
      </w:r>
      <w:r w:rsidRPr="00D1205D">
        <w:tab/>
        <w:t>":authority".</w:t>
      </w:r>
    </w:p>
    <w:p w:rsidR="00F90BFA" w:rsidRPr="00D1205D" w:rsidRDefault="00F90BFA" w:rsidP="00F90BFA">
      <w:pPr>
        <w:pStyle w:val="B1"/>
      </w:pPr>
      <w:r w:rsidRPr="00D1205D">
        <w:t>-</w:t>
      </w:r>
      <w:r w:rsidRPr="00D1205D">
        <w:tab/>
        <w:t>"path" includes the path and query components of the target URI. The path includes the optional deployment-specific string of the Resource URI or Custom operation URI "apiRoot" part.</w:t>
      </w:r>
    </w:p>
    <w:p w:rsidR="00F90BFA" w:rsidRPr="00D1205D" w:rsidRDefault="00F90BFA" w:rsidP="00F90BFA">
      <w:r w:rsidRPr="00D1205D">
        <w:t>When sending a CONNECT request to a proxy, a client shall include the ":authority" pseudo-header. The ":scheme" and ":path" ones shall be absent.</w:t>
      </w:r>
    </w:p>
    <w:p w:rsidR="00F90BFA" w:rsidRPr="00D1205D" w:rsidRDefault="00F90BFA" w:rsidP="00F90BFA">
      <w:r w:rsidRPr="00D1205D">
        <w:t>When sending a server-wide OPTIONS request to an origin server or to a proxy, a client shall include the below pseudo-headers:</w:t>
      </w:r>
    </w:p>
    <w:p w:rsidR="00F90BFA" w:rsidRPr="00D1205D" w:rsidRDefault="00F90BFA" w:rsidP="00F90BFA">
      <w:pPr>
        <w:pStyle w:val="B1"/>
      </w:pPr>
      <w:r w:rsidRPr="00D1205D">
        <w:t>-</w:t>
      </w:r>
      <w:r w:rsidRPr="00D1205D">
        <w:tab/>
        <w:t>":scheme".</w:t>
      </w:r>
    </w:p>
    <w:p w:rsidR="00F90BFA" w:rsidRPr="00D1205D" w:rsidRDefault="00F90BFA" w:rsidP="00F90BFA">
      <w:pPr>
        <w:pStyle w:val="B1"/>
      </w:pPr>
      <w:r w:rsidRPr="00D1205D">
        <w:lastRenderedPageBreak/>
        <w:t>-</w:t>
      </w:r>
      <w:r w:rsidRPr="00D1205D">
        <w:tab/>
        <w:t>":authority".</w:t>
      </w:r>
    </w:p>
    <w:p w:rsidR="00F90BFA" w:rsidRPr="00D1205D" w:rsidRDefault="00F90BFA" w:rsidP="00F90BFA">
      <w:pPr>
        <w:pStyle w:val="B1"/>
      </w:pPr>
      <w:r w:rsidRPr="00D1205D">
        <w:t>-</w:t>
      </w:r>
      <w:r w:rsidRPr="00D1205D">
        <w:tab/>
        <w:t>"path" set with the value "*".</w:t>
      </w:r>
    </w:p>
    <w:p w:rsidR="00F90BFA" w:rsidRPr="00D1205D" w:rsidRDefault="00F90BFA" w:rsidP="00F90BFA">
      <w:pPr>
        <w:pStyle w:val="Heading4"/>
      </w:pPr>
      <w:bookmarkStart w:id="660" w:name="_Toc19708965"/>
      <w:bookmarkStart w:id="661" w:name="_Toc27745040"/>
      <w:bookmarkStart w:id="662" w:name="_Toc29803193"/>
      <w:bookmarkStart w:id="663" w:name="_Toc35969944"/>
      <w:bookmarkStart w:id="664" w:name="_Toc36050738"/>
      <w:bookmarkStart w:id="665" w:name="_Toc44847451"/>
      <w:bookmarkStart w:id="666" w:name="_Toc51845104"/>
      <w:bookmarkStart w:id="667" w:name="_Toc51845435"/>
      <w:bookmarkStart w:id="668" w:name="_Toc51846955"/>
      <w:bookmarkStart w:id="669" w:name="_Toc57022586"/>
      <w:bookmarkStart w:id="670" w:name="_Toc57023956"/>
      <w:r w:rsidRPr="00D1205D">
        <w:t>6.1.4.2</w:t>
      </w:r>
      <w:r w:rsidRPr="00D1205D">
        <w:tab/>
        <w:t>Routing within a PLMN</w:t>
      </w:r>
      <w:bookmarkEnd w:id="660"/>
      <w:bookmarkEnd w:id="661"/>
      <w:bookmarkEnd w:id="662"/>
      <w:bookmarkEnd w:id="663"/>
      <w:bookmarkEnd w:id="664"/>
      <w:bookmarkEnd w:id="665"/>
      <w:bookmarkEnd w:id="666"/>
      <w:bookmarkEnd w:id="667"/>
      <w:bookmarkEnd w:id="668"/>
      <w:bookmarkEnd w:id="669"/>
      <w:bookmarkEnd w:id="670"/>
    </w:p>
    <w:p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rsidR="00F90BFA" w:rsidRPr="00D1205D" w:rsidRDefault="00F90BFA" w:rsidP="00F90BFA">
      <w:r w:rsidRPr="00D1205D">
        <w:tab/>
        <w:t>":authority" = uri-host [":" port] as specified in clause 8.1.2.3 of IETF RFC 7540 [7], excluding the [userinfo "@"] information as specified in clause 3.2 of IETF RFC 3986 [14].</w:t>
      </w:r>
    </w:p>
    <w:p w:rsidR="00F90BFA" w:rsidRPr="00D1205D" w:rsidRDefault="00F90BFA" w:rsidP="00F90BFA">
      <w:r w:rsidRPr="00D1205D">
        <w:t>Where the uri-host shall be:</w:t>
      </w:r>
    </w:p>
    <w:p w:rsidR="00F90BFA" w:rsidRPr="00D1205D" w:rsidRDefault="00F90BFA" w:rsidP="00F90BFA">
      <w:r w:rsidRPr="00D1205D">
        <w:t>-</w:t>
      </w:r>
      <w:r w:rsidRPr="00D1205D">
        <w:tab/>
        <w:t>FQDN of the target NF service; or</w:t>
      </w:r>
    </w:p>
    <w:p w:rsidR="00F90BFA" w:rsidRPr="00D1205D" w:rsidRDefault="00F90BFA" w:rsidP="00F90BFA">
      <w:r w:rsidRPr="00D1205D">
        <w:t>-</w:t>
      </w:r>
      <w:r w:rsidRPr="00D1205D">
        <w:tab/>
        <w:t>IP address of the target NF service</w:t>
      </w:r>
    </w:p>
    <w:p w:rsidR="00F90BFA" w:rsidRPr="00D1205D" w:rsidRDefault="00F90BFA" w:rsidP="00F90BFA">
      <w:r w:rsidRPr="00D1205D">
        <w:t>The FQDN of the target NF service need not contain the PLMN identifier.</w:t>
      </w:r>
    </w:p>
    <w:p w:rsidR="00F90BFA" w:rsidRPr="00D1205D" w:rsidRDefault="00F90BFA" w:rsidP="00F90BFA">
      <w:pPr>
        <w:pStyle w:val="Heading4"/>
      </w:pPr>
      <w:bookmarkStart w:id="671" w:name="_Toc19708966"/>
      <w:bookmarkStart w:id="672" w:name="_Toc27745041"/>
      <w:bookmarkStart w:id="673" w:name="_Toc29803194"/>
      <w:bookmarkStart w:id="674" w:name="_Toc35969945"/>
      <w:bookmarkStart w:id="675" w:name="_Toc36050739"/>
      <w:bookmarkStart w:id="676" w:name="_Toc44847452"/>
      <w:bookmarkStart w:id="677" w:name="_Toc51845105"/>
      <w:bookmarkStart w:id="678" w:name="_Toc51845436"/>
      <w:bookmarkStart w:id="679" w:name="_Toc51846956"/>
      <w:bookmarkStart w:id="680" w:name="_Toc57022587"/>
      <w:bookmarkStart w:id="681" w:name="_Toc57023957"/>
      <w:r w:rsidRPr="00D1205D">
        <w:t>6.1.4.3</w:t>
      </w:r>
      <w:r w:rsidRPr="00D1205D">
        <w:tab/>
        <w:t>Routing across PLMN</w:t>
      </w:r>
      <w:bookmarkEnd w:id="671"/>
      <w:bookmarkEnd w:id="672"/>
      <w:bookmarkEnd w:id="673"/>
      <w:bookmarkEnd w:id="674"/>
      <w:bookmarkEnd w:id="675"/>
      <w:bookmarkEnd w:id="676"/>
      <w:bookmarkEnd w:id="677"/>
      <w:bookmarkEnd w:id="678"/>
      <w:bookmarkEnd w:id="679"/>
      <w:bookmarkEnd w:id="680"/>
      <w:bookmarkEnd w:id="681"/>
    </w:p>
    <w:p w:rsidR="00F90BFA" w:rsidRPr="00D1205D" w:rsidRDefault="00F90BFA" w:rsidP="00F90BFA">
      <w:pPr>
        <w:pStyle w:val="Heading5"/>
      </w:pPr>
      <w:bookmarkStart w:id="682" w:name="_Toc27745042"/>
      <w:bookmarkStart w:id="683" w:name="_Toc29803195"/>
      <w:bookmarkStart w:id="684" w:name="_Toc35969946"/>
      <w:bookmarkStart w:id="685" w:name="_Toc36050740"/>
      <w:bookmarkStart w:id="686" w:name="_Toc44847453"/>
      <w:bookmarkStart w:id="687" w:name="_Toc51845106"/>
      <w:bookmarkStart w:id="688" w:name="_Toc51845437"/>
      <w:bookmarkStart w:id="689" w:name="_Toc51846957"/>
      <w:bookmarkStart w:id="690" w:name="_Toc57022588"/>
      <w:bookmarkStart w:id="691" w:name="_Toc57023958"/>
      <w:r w:rsidRPr="00D1205D">
        <w:t>6.1.4.3.1</w:t>
      </w:r>
      <w:r w:rsidRPr="00D1205D">
        <w:tab/>
        <w:t>General</w:t>
      </w:r>
      <w:bookmarkEnd w:id="682"/>
      <w:bookmarkEnd w:id="683"/>
      <w:bookmarkEnd w:id="684"/>
      <w:bookmarkEnd w:id="685"/>
      <w:bookmarkEnd w:id="686"/>
      <w:bookmarkEnd w:id="687"/>
      <w:bookmarkEnd w:id="688"/>
      <w:bookmarkEnd w:id="689"/>
      <w:bookmarkEnd w:id="690"/>
      <w:bookmarkEnd w:id="691"/>
    </w:p>
    <w:p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rsidR="00F90BFA" w:rsidRPr="00D1205D" w:rsidRDefault="00F90BFA" w:rsidP="00F90BFA">
      <w:r w:rsidRPr="00D1205D">
        <w:t>The ":authority" pseudo-header field in the HTTP/2 request message shall be set to:</w:t>
      </w:r>
    </w:p>
    <w:p w:rsidR="00F90BFA" w:rsidRPr="00D1205D" w:rsidRDefault="00F90BFA" w:rsidP="00F90BFA">
      <w:r w:rsidRPr="00D1205D">
        <w:tab/>
        <w:t>":authority" = uri-host [":" port] as specified in clause 8.1.2.3 of IETF RFC 7540 [7], excluding the [userinfo "@"] information as specified in clause 3.2 of IETF RFC 3986 [14].</w:t>
      </w:r>
    </w:p>
    <w:p w:rsidR="00F90BFA" w:rsidRPr="00D1205D" w:rsidRDefault="00F90BFA" w:rsidP="00F90BFA">
      <w:r w:rsidRPr="00D1205D">
        <w:t>Where the uri-host shall be:</w:t>
      </w:r>
    </w:p>
    <w:p w:rsidR="00F90BFA" w:rsidRPr="00D1205D" w:rsidRDefault="00F90BFA" w:rsidP="00F90BFA">
      <w:pPr>
        <w:pStyle w:val="B1"/>
      </w:pPr>
      <w:r w:rsidRPr="00D1205D">
        <w:t>-</w:t>
      </w:r>
      <w:r w:rsidRPr="00D1205D">
        <w:tab/>
        <w:t>FQDN of the target NF service or the FQDN (authority) part of a callback URI or a specified link relation</w:t>
      </w:r>
    </w:p>
    <w:p w:rsidR="00F90BFA" w:rsidRPr="00D1205D" w:rsidRDefault="00F90BFA" w:rsidP="00F90BFA">
      <w:r w:rsidRPr="00D1205D">
        <w:t>The FQDN of the target NF service or the FQDN (authority) part of a callback URI or a specified link relation shall contain the PLMN identifier.</w:t>
      </w:r>
    </w:p>
    <w:p w:rsidR="00F90BFA" w:rsidRPr="00D1205D" w:rsidRDefault="00F90BFA" w:rsidP="00F90BFA">
      <w:r w:rsidRPr="00D1205D">
        <w:t>The format of the FQDN of target NF service is specified in clause 28.5 of 3GPP TS 23.003 [15].</w:t>
      </w:r>
    </w:p>
    <w:p w:rsidR="00F90BFA" w:rsidRPr="00D1205D" w:rsidRDefault="00F90BFA" w:rsidP="00F90BFA">
      <w:r w:rsidRPr="00D1205D">
        <w:t>To allow for TLS protection between the SEPP and Network Functions within a PLMN, the SEPP shall support:</w:t>
      </w:r>
    </w:p>
    <w:p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clause 13.1 of </w:t>
      </w:r>
      <w:r w:rsidRPr="00D1205D">
        <w:rPr>
          <w:lang w:eastAsia="zh-CN"/>
        </w:rPr>
        <w:t>3GPP TS 33.501 [17] and in clause 6.1.4.3.2; and</w:t>
      </w:r>
    </w:p>
    <w:p w:rsidR="00F90BFA" w:rsidRPr="00D1205D" w:rsidRDefault="00F90BFA" w:rsidP="00F90BFA">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 6.1.4.3.3.</w:t>
      </w:r>
    </w:p>
    <w:p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rsidR="00F90BFA" w:rsidRPr="00D1205D" w:rsidRDefault="00F90BFA" w:rsidP="00F90BFA">
      <w:pPr>
        <w:pStyle w:val="Heading5"/>
      </w:pPr>
      <w:bookmarkStart w:id="692" w:name="_Toc27745043"/>
      <w:bookmarkStart w:id="693" w:name="_Toc29803196"/>
      <w:bookmarkStart w:id="694" w:name="_Toc35969947"/>
      <w:bookmarkStart w:id="695" w:name="_Toc36050741"/>
      <w:bookmarkStart w:id="696" w:name="_Toc44847454"/>
      <w:bookmarkStart w:id="697" w:name="_Toc51845107"/>
      <w:bookmarkStart w:id="698" w:name="_Toc51845438"/>
      <w:bookmarkStart w:id="699" w:name="_Toc51846958"/>
      <w:bookmarkStart w:id="700" w:name="_Toc57022589"/>
      <w:bookmarkStart w:id="701" w:name="_Toc57023959"/>
      <w:r w:rsidRPr="00D1205D">
        <w:lastRenderedPageBreak/>
        <w:t>6.1.4.3.2</w:t>
      </w:r>
      <w:r w:rsidRPr="00D1205D">
        <w:tab/>
      </w:r>
      <w:bookmarkEnd w:id="692"/>
      <w:bookmarkEnd w:id="693"/>
      <w:bookmarkEnd w:id="694"/>
      <w:bookmarkEnd w:id="695"/>
      <w:bookmarkEnd w:id="696"/>
      <w:r w:rsidRPr="00D1205D">
        <w:t>Use of telescopic FQDN between NFs and SEPP within a PLMN</w:t>
      </w:r>
      <w:bookmarkEnd w:id="697"/>
      <w:bookmarkEnd w:id="698"/>
      <w:bookmarkEnd w:id="699"/>
      <w:bookmarkEnd w:id="700"/>
      <w:bookmarkEnd w:id="701"/>
    </w:p>
    <w:p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rsidR="00F90BFA" w:rsidRPr="00D1205D" w:rsidRDefault="00F90BFA" w:rsidP="00F90BFA">
      <w:pPr>
        <w:pStyle w:val="B1"/>
      </w:pPr>
      <w:r w:rsidRPr="00D1205D">
        <w:t>-</w:t>
      </w:r>
      <w:r w:rsidRPr="00D1205D">
        <w:tab/>
        <w:t>FQDN of the target NF service in HPLMN is modified into a telescopic FQDN by the SEPP in the VPLMN;</w:t>
      </w:r>
    </w:p>
    <w:p w:rsidR="00F90BFA" w:rsidRPr="00D1205D" w:rsidRDefault="00F90BFA" w:rsidP="00F90BFA">
      <w:pPr>
        <w:pStyle w:val="B1"/>
      </w:pPr>
      <w:r w:rsidRPr="00D1205D">
        <w:t>-</w:t>
      </w:r>
      <w:r w:rsidRPr="00D1205D">
        <w:tab/>
        <w:t>FQDN of the target NF service in VPLMN is modified into a telescopic FQDN by the SEPP in the HPLMN;</w:t>
      </w:r>
    </w:p>
    <w:p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rsidR="00F90BFA" w:rsidRPr="00D1205D" w:rsidRDefault="00F90BFA" w:rsidP="00F90BFA">
      <w:pPr>
        <w:pStyle w:val="Heading5"/>
      </w:pPr>
      <w:bookmarkStart w:id="702" w:name="_Toc27745044"/>
      <w:bookmarkStart w:id="703" w:name="_Toc29803197"/>
      <w:bookmarkStart w:id="704" w:name="_Toc35969948"/>
      <w:bookmarkStart w:id="705" w:name="_Toc36050742"/>
      <w:bookmarkStart w:id="706" w:name="_Toc44847455"/>
      <w:bookmarkStart w:id="707" w:name="_Toc51845108"/>
      <w:bookmarkStart w:id="708" w:name="_Toc51845439"/>
      <w:bookmarkStart w:id="709" w:name="_Toc51846959"/>
      <w:bookmarkStart w:id="710" w:name="_Toc57022590"/>
      <w:bookmarkStart w:id="711" w:name="_Toc57023960"/>
      <w:r w:rsidRPr="00D1205D">
        <w:t>6.1.4.3.3</w:t>
      </w:r>
      <w:r w:rsidRPr="00D1205D">
        <w:tab/>
      </w:r>
      <w:bookmarkEnd w:id="702"/>
      <w:bookmarkEnd w:id="703"/>
      <w:bookmarkEnd w:id="704"/>
      <w:bookmarkEnd w:id="705"/>
      <w:bookmarkEnd w:id="706"/>
      <w:r w:rsidRPr="00D1205D">
        <w:t xml:space="preserve">Use of </w:t>
      </w:r>
      <w:r w:rsidRPr="00D1205D">
        <w:rPr>
          <w:lang w:eastAsia="zh-CN"/>
        </w:rPr>
        <w:t>3gpp-Sbi-Target-apiRoot</w:t>
      </w:r>
      <w:r w:rsidRPr="00D1205D">
        <w:t xml:space="preserve"> between NFs and SEPP within a PLMN</w:t>
      </w:r>
      <w:bookmarkEnd w:id="707"/>
      <w:bookmarkEnd w:id="708"/>
      <w:bookmarkEnd w:id="709"/>
      <w:bookmarkEnd w:id="710"/>
      <w:bookmarkEnd w:id="711"/>
    </w:p>
    <w:p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clause 6.10.2 for indirect communications, with the SEPP taking the role of the SCP.</w:t>
      </w:r>
    </w:p>
    <w:p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as specified in clause 6.10.2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rsidR="00F90BFA" w:rsidRPr="00D1205D" w:rsidRDefault="00F90BFA" w:rsidP="00F90BFA">
      <w:pPr>
        <w:pStyle w:val="Heading5"/>
      </w:pPr>
      <w:bookmarkStart w:id="712" w:name="_Toc51845109"/>
      <w:bookmarkStart w:id="713" w:name="_Toc51845440"/>
      <w:bookmarkStart w:id="714" w:name="_Toc51846960"/>
      <w:bookmarkStart w:id="715" w:name="_Toc57022591"/>
      <w:bookmarkStart w:id="716" w:name="_Toc57023961"/>
      <w:r w:rsidRPr="00D1205D">
        <w:t>6.1.4.3.4</w:t>
      </w:r>
      <w:r w:rsidRPr="00D1205D">
        <w:tab/>
        <w:t>Routing between SEPPs</w:t>
      </w:r>
      <w:bookmarkEnd w:id="712"/>
      <w:bookmarkEnd w:id="713"/>
      <w:bookmarkEnd w:id="714"/>
      <w:bookmarkEnd w:id="715"/>
      <w:bookmarkEnd w:id="716"/>
    </w:p>
    <w:p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clause 5.3.2.4 of </w:t>
      </w:r>
      <w:r w:rsidRPr="00D1205D">
        <w:rPr>
          <w:lang w:eastAsia="zh-CN"/>
        </w:rPr>
        <w:t>3GPP TS 29.573 [27].</w:t>
      </w:r>
    </w:p>
    <w:p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rsidR="00F90BFA" w:rsidRPr="00D1205D" w:rsidRDefault="00F90BFA" w:rsidP="00F90BFA">
      <w:pPr>
        <w:pStyle w:val="B1"/>
      </w:pPr>
      <w:r w:rsidRPr="00D1205D">
        <w:lastRenderedPageBreak/>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rsidR="00F90BFA" w:rsidRPr="00D1205D" w:rsidRDefault="00F90BFA" w:rsidP="00F90BFA">
      <w:pPr>
        <w:pStyle w:val="Heading3"/>
      </w:pPr>
      <w:bookmarkStart w:id="717" w:name="_Toc19708967"/>
      <w:bookmarkStart w:id="718" w:name="_Toc27745045"/>
      <w:bookmarkStart w:id="719" w:name="_Toc29803198"/>
      <w:bookmarkStart w:id="720" w:name="_Toc35969949"/>
      <w:bookmarkStart w:id="721" w:name="_Toc36050743"/>
      <w:bookmarkStart w:id="722" w:name="_Toc44847456"/>
      <w:bookmarkStart w:id="723" w:name="_Toc51845110"/>
      <w:bookmarkStart w:id="724" w:name="_Toc51845441"/>
      <w:bookmarkStart w:id="725" w:name="_Toc51846961"/>
      <w:bookmarkStart w:id="726" w:name="_Toc57022592"/>
      <w:bookmarkStart w:id="727" w:name="_Toc57023962"/>
      <w:r w:rsidRPr="00D1205D">
        <w:t>6.1.5</w:t>
      </w:r>
      <w:r w:rsidRPr="00D1205D">
        <w:tab/>
        <w:t>Host header</w:t>
      </w:r>
      <w:bookmarkEnd w:id="717"/>
      <w:bookmarkEnd w:id="718"/>
      <w:bookmarkEnd w:id="719"/>
      <w:bookmarkEnd w:id="720"/>
      <w:bookmarkEnd w:id="721"/>
      <w:bookmarkEnd w:id="722"/>
      <w:bookmarkEnd w:id="723"/>
      <w:bookmarkEnd w:id="724"/>
      <w:bookmarkEnd w:id="725"/>
      <w:bookmarkEnd w:id="726"/>
      <w:bookmarkEnd w:id="727"/>
    </w:p>
    <w:p w:rsidR="00F90BFA" w:rsidRPr="00D1205D" w:rsidRDefault="00F90BFA" w:rsidP="00F90BFA">
      <w:r w:rsidRPr="00D1205D">
        <w:t>Clients that generate HTTP/2 requests shall use the ":authority" pseudo-header field instead of the Host header field.</w:t>
      </w:r>
    </w:p>
    <w:p w:rsidR="00F90BFA" w:rsidRPr="00D1205D" w:rsidRDefault="00F90BFA" w:rsidP="00F90BFA">
      <w:pPr>
        <w:pStyle w:val="Heading3"/>
      </w:pPr>
      <w:bookmarkStart w:id="728" w:name="_Toc19708968"/>
      <w:bookmarkStart w:id="729" w:name="_Toc27745046"/>
      <w:bookmarkStart w:id="730" w:name="_Toc29803199"/>
      <w:bookmarkStart w:id="731" w:name="_Toc35969950"/>
      <w:bookmarkStart w:id="732" w:name="_Toc36050744"/>
      <w:bookmarkStart w:id="733" w:name="_Toc44847457"/>
      <w:bookmarkStart w:id="734" w:name="_Toc51845111"/>
      <w:bookmarkStart w:id="735" w:name="_Toc51845442"/>
      <w:bookmarkStart w:id="736" w:name="_Toc51846962"/>
      <w:bookmarkStart w:id="737" w:name="_Toc57022593"/>
      <w:bookmarkStart w:id="738" w:name="_Toc57023963"/>
      <w:r w:rsidRPr="00D1205D">
        <w:t>6.1.6</w:t>
      </w:r>
      <w:r w:rsidRPr="00D1205D">
        <w:tab/>
        <w:t>Message forwarding</w:t>
      </w:r>
      <w:bookmarkEnd w:id="728"/>
      <w:bookmarkEnd w:id="729"/>
      <w:bookmarkEnd w:id="730"/>
      <w:bookmarkEnd w:id="731"/>
      <w:bookmarkEnd w:id="732"/>
      <w:bookmarkEnd w:id="733"/>
      <w:bookmarkEnd w:id="734"/>
      <w:bookmarkEnd w:id="735"/>
      <w:bookmarkEnd w:id="736"/>
      <w:bookmarkEnd w:id="737"/>
      <w:bookmarkEnd w:id="738"/>
    </w:p>
    <w:p w:rsidR="00F90BFA" w:rsidRPr="00D1205D" w:rsidRDefault="00F90BFA" w:rsidP="00F90BFA">
      <w:r w:rsidRPr="00D1205D">
        <w:t>An HTTP/2 proxy shall use the ":authority" pseudo-header field to connect inbound to the origin server or another proxy if the request cannot be satisfied by the proxy cache.</w:t>
      </w:r>
    </w:p>
    <w:p w:rsidR="00F90BFA" w:rsidRPr="00D1205D" w:rsidRDefault="00F90BFA" w:rsidP="00F90BFA">
      <w:r w:rsidRPr="00D1205D">
        <w:t>An HTTP/2 proxy may also use other headers and/or payload content to connect inbound to the origin server or another proxy if the request cannot be satisfied by the proxy cache.</w:t>
      </w:r>
    </w:p>
    <w:p w:rsidR="00F90BFA" w:rsidRPr="00D1205D" w:rsidRDefault="00F90BFA" w:rsidP="00F90BFA">
      <w:pPr>
        <w:pStyle w:val="Heading2"/>
        <w:rPr>
          <w:lang w:eastAsia="zh-CN"/>
        </w:rPr>
      </w:pPr>
      <w:bookmarkStart w:id="739" w:name="_Toc19708969"/>
      <w:bookmarkStart w:id="740" w:name="_Toc27745047"/>
      <w:bookmarkStart w:id="741" w:name="_Toc29803200"/>
      <w:bookmarkStart w:id="742" w:name="_Toc35969951"/>
      <w:bookmarkStart w:id="743" w:name="_Toc36050745"/>
      <w:bookmarkStart w:id="744" w:name="_Toc44847458"/>
      <w:bookmarkStart w:id="745" w:name="_Toc51845112"/>
      <w:bookmarkStart w:id="746" w:name="_Toc51845443"/>
      <w:bookmarkStart w:id="747" w:name="_Toc51846963"/>
      <w:bookmarkStart w:id="748" w:name="_Toc57022594"/>
      <w:bookmarkStart w:id="749" w:name="_Toc57023964"/>
      <w:r w:rsidRPr="00D1205D">
        <w:rPr>
          <w:lang w:eastAsia="zh-CN"/>
        </w:rPr>
        <w:t>6</w:t>
      </w:r>
      <w:r w:rsidRPr="00D1205D">
        <w:t>.</w:t>
      </w:r>
      <w:r w:rsidRPr="00D1205D">
        <w:rPr>
          <w:lang w:eastAsia="zh-CN"/>
        </w:rPr>
        <w:t>2</w:t>
      </w:r>
      <w:r w:rsidRPr="00D1205D">
        <w:rPr>
          <w:lang w:eastAsia="zh-CN"/>
        </w:rPr>
        <w:tab/>
        <w:t>Server-Initiated Communication</w:t>
      </w:r>
      <w:bookmarkEnd w:id="739"/>
      <w:bookmarkEnd w:id="740"/>
      <w:bookmarkEnd w:id="741"/>
      <w:bookmarkEnd w:id="742"/>
      <w:bookmarkEnd w:id="743"/>
      <w:bookmarkEnd w:id="744"/>
      <w:bookmarkEnd w:id="745"/>
      <w:bookmarkEnd w:id="746"/>
      <w:bookmarkEnd w:id="747"/>
      <w:bookmarkEnd w:id="748"/>
      <w:bookmarkEnd w:id="749"/>
    </w:p>
    <w:p w:rsidR="00F90BFA" w:rsidRPr="00D1205D" w:rsidRDefault="00F90BFA" w:rsidP="00F90BFA">
      <w:pPr>
        <w:rPr>
          <w:lang w:eastAsia="zh-CN"/>
        </w:rPr>
      </w:pPr>
      <w:r w:rsidRPr="00D1205D">
        <w:rPr>
          <w:lang w:eastAsia="zh-CN"/>
        </w:rPr>
        <w:t>The Subscribe-Notify service operations shall be supported between NFs as specified in clause 7.1.2 of 3GPP TS 23.501 [3].</w:t>
      </w:r>
    </w:p>
    <w:p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rsidR="006F5A49" w:rsidRPr="00D1205D"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rsidR="00F90BFA" w:rsidRPr="00D1205D" w:rsidRDefault="00F90BFA" w:rsidP="00F90BFA">
      <w:pPr>
        <w:pStyle w:val="Heading2"/>
        <w:rPr>
          <w:lang w:eastAsia="zh-CN"/>
        </w:rPr>
      </w:pPr>
      <w:bookmarkStart w:id="750" w:name="_Toc35969952"/>
      <w:bookmarkStart w:id="751" w:name="_Toc36050746"/>
      <w:bookmarkStart w:id="752" w:name="_Toc44847459"/>
      <w:bookmarkStart w:id="753" w:name="_Toc51845113"/>
      <w:bookmarkStart w:id="754" w:name="_Toc51845444"/>
      <w:bookmarkStart w:id="755" w:name="_Toc51846964"/>
      <w:bookmarkStart w:id="756" w:name="_Toc57022595"/>
      <w:bookmarkStart w:id="757" w:name="_Toc19708971"/>
      <w:bookmarkStart w:id="758" w:name="_Toc27745049"/>
      <w:bookmarkStart w:id="759" w:name="_Toc29803202"/>
      <w:bookmarkStart w:id="760" w:name="_Toc57023965"/>
      <w:r w:rsidRPr="00D1205D">
        <w:rPr>
          <w:lang w:eastAsia="zh-CN"/>
        </w:rPr>
        <w:lastRenderedPageBreak/>
        <w:t>6</w:t>
      </w:r>
      <w:r w:rsidRPr="00D1205D">
        <w:t>.</w:t>
      </w:r>
      <w:r w:rsidRPr="00D1205D">
        <w:rPr>
          <w:lang w:eastAsia="zh-CN"/>
        </w:rPr>
        <w:t>3</w:t>
      </w:r>
      <w:r w:rsidRPr="00D1205D">
        <w:rPr>
          <w:lang w:eastAsia="zh-CN"/>
        </w:rPr>
        <w:tab/>
        <w:t>Load Control</w:t>
      </w:r>
      <w:bookmarkEnd w:id="750"/>
      <w:bookmarkEnd w:id="751"/>
      <w:bookmarkEnd w:id="752"/>
      <w:bookmarkEnd w:id="753"/>
      <w:bookmarkEnd w:id="754"/>
      <w:bookmarkEnd w:id="755"/>
      <w:bookmarkEnd w:id="756"/>
      <w:bookmarkEnd w:id="760"/>
    </w:p>
    <w:p w:rsidR="00F90BFA" w:rsidRPr="00D1205D" w:rsidRDefault="00F90BFA" w:rsidP="00F90BFA">
      <w:pPr>
        <w:pStyle w:val="Heading3"/>
        <w:rPr>
          <w:lang w:eastAsia="zh-CN"/>
        </w:rPr>
      </w:pPr>
      <w:bookmarkStart w:id="761" w:name="_Toc35969953"/>
      <w:bookmarkStart w:id="762" w:name="_Toc36050747"/>
      <w:bookmarkStart w:id="763" w:name="_Toc44847460"/>
      <w:bookmarkStart w:id="764" w:name="_Toc51845114"/>
      <w:bookmarkStart w:id="765" w:name="_Toc51845445"/>
      <w:bookmarkStart w:id="766" w:name="_Toc51846965"/>
      <w:bookmarkStart w:id="767" w:name="_Toc57022596"/>
      <w:bookmarkStart w:id="768" w:name="_Toc57023966"/>
      <w:r w:rsidRPr="00D1205D">
        <w:rPr>
          <w:lang w:eastAsia="zh-CN"/>
        </w:rPr>
        <w:t>6.3.1</w:t>
      </w:r>
      <w:r w:rsidRPr="00D1205D">
        <w:rPr>
          <w:lang w:eastAsia="zh-CN"/>
        </w:rPr>
        <w:tab/>
        <w:t>General</w:t>
      </w:r>
      <w:bookmarkEnd w:id="761"/>
      <w:bookmarkEnd w:id="762"/>
      <w:bookmarkEnd w:id="763"/>
      <w:bookmarkEnd w:id="764"/>
      <w:bookmarkEnd w:id="765"/>
      <w:bookmarkEnd w:id="766"/>
      <w:bookmarkEnd w:id="767"/>
      <w:bookmarkEnd w:id="768"/>
    </w:p>
    <w:p w:rsidR="00F90BFA" w:rsidRPr="00D1205D" w:rsidRDefault="00F90BFA" w:rsidP="00F90BFA">
      <w:r w:rsidRPr="00D1205D">
        <w:t xml:space="preserve">Load control enables an NF Service Producer to signal its load information to NF Service Consumers, either via the NRF (as defined in clause 6.3.2) or directly to the NF Service Consumer (as defined in clause 6.3.3). </w:t>
      </w:r>
      <w:r w:rsidRPr="00D1205D">
        <w:rPr>
          <w:lang w:eastAsia="zh-CN"/>
        </w:rPr>
        <w:t>The load information reflects the operating status of the resources of the NF Service Producer.</w:t>
      </w:r>
    </w:p>
    <w:p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clause 4A.2 in 3GPP TS 29.303 [</w:t>
      </w:r>
      <w:r w:rsidRPr="00D1205D">
        <w:t>39</w:t>
      </w:r>
      <w:r w:rsidRPr="00D1205D" w:rsidDel="00A57393">
        <w:t>]</w:t>
      </w:r>
      <w:r w:rsidRPr="00D1205D">
        <w:t>, but with the priority and capacity parameters of candidate NFs obtained from the NRF</w:t>
      </w:r>
      <w:r w:rsidRPr="00D1205D" w:rsidDel="00A57393">
        <w:t>.</w:t>
      </w:r>
    </w:p>
    <w:p w:rsidR="00F90BFA" w:rsidRPr="00D1205D" w:rsidRDefault="00F90BFA" w:rsidP="00F90BFA">
      <w:pPr>
        <w:pStyle w:val="Heading3"/>
        <w:rPr>
          <w:lang w:eastAsia="zh-CN"/>
        </w:rPr>
      </w:pPr>
      <w:bookmarkStart w:id="769" w:name="_Toc35969954"/>
      <w:bookmarkStart w:id="770" w:name="_Toc36050748"/>
      <w:bookmarkStart w:id="771" w:name="_Toc44847461"/>
      <w:bookmarkStart w:id="772" w:name="_Toc51845115"/>
      <w:bookmarkStart w:id="773" w:name="_Toc51845446"/>
      <w:bookmarkStart w:id="774" w:name="_Toc51846966"/>
      <w:bookmarkStart w:id="775" w:name="_Toc57022597"/>
      <w:bookmarkStart w:id="776" w:name="_Toc57023967"/>
      <w:r w:rsidRPr="00D1205D">
        <w:rPr>
          <w:lang w:eastAsia="zh-CN"/>
        </w:rPr>
        <w:t>6.3.2</w:t>
      </w:r>
      <w:r w:rsidRPr="00D1205D">
        <w:rPr>
          <w:lang w:eastAsia="zh-CN"/>
        </w:rPr>
        <w:tab/>
        <w:t>Load Control based on load signalled via the NRF</w:t>
      </w:r>
      <w:bookmarkEnd w:id="769"/>
      <w:bookmarkEnd w:id="770"/>
      <w:bookmarkEnd w:id="771"/>
      <w:bookmarkEnd w:id="772"/>
      <w:bookmarkEnd w:id="773"/>
      <w:bookmarkEnd w:id="774"/>
      <w:bookmarkEnd w:id="775"/>
      <w:bookmarkEnd w:id="776"/>
    </w:p>
    <w:p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rsidR="00F90BFA" w:rsidRPr="00D1205D" w:rsidRDefault="00F90BFA" w:rsidP="00F90BFA">
      <w:pPr>
        <w:rPr>
          <w:lang w:eastAsia="zh-CN"/>
        </w:rPr>
      </w:pPr>
      <w:r w:rsidRPr="00D1205D">
        <w:rPr>
          <w:lang w:eastAsia="zh-CN"/>
        </w:rPr>
        <w:t>During NF discovery procedures (see clause 4.17.4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rsidR="00F90BFA" w:rsidRPr="00D1205D" w:rsidRDefault="00F90BFA" w:rsidP="00F90BFA">
      <w:pPr>
        <w:pStyle w:val="Heading3"/>
        <w:rPr>
          <w:lang w:eastAsia="zh-CN"/>
        </w:rPr>
      </w:pPr>
      <w:bookmarkStart w:id="777" w:name="_Toc35969955"/>
      <w:bookmarkStart w:id="778" w:name="_Toc36050749"/>
      <w:bookmarkStart w:id="779" w:name="_Toc44847462"/>
      <w:bookmarkStart w:id="780" w:name="_Toc51845116"/>
      <w:bookmarkStart w:id="781" w:name="_Toc51845447"/>
      <w:bookmarkStart w:id="782" w:name="_Toc51846967"/>
      <w:bookmarkStart w:id="783" w:name="_Toc57022598"/>
      <w:bookmarkStart w:id="784" w:name="_Toc57023968"/>
      <w:r w:rsidRPr="00D1205D">
        <w:rPr>
          <w:lang w:eastAsia="zh-CN"/>
        </w:rPr>
        <w:t>6.3.3</w:t>
      </w:r>
      <w:r w:rsidRPr="00D1205D">
        <w:rPr>
          <w:lang w:eastAsia="zh-CN"/>
        </w:rPr>
        <w:tab/>
        <w:t>Load Control based on LCI Header</w:t>
      </w:r>
      <w:bookmarkEnd w:id="777"/>
      <w:bookmarkEnd w:id="778"/>
      <w:bookmarkEnd w:id="779"/>
      <w:bookmarkEnd w:id="780"/>
      <w:bookmarkEnd w:id="781"/>
      <w:bookmarkEnd w:id="782"/>
      <w:bookmarkEnd w:id="783"/>
      <w:bookmarkEnd w:id="784"/>
    </w:p>
    <w:p w:rsidR="00F90BFA" w:rsidRPr="00D1205D" w:rsidRDefault="00F90BFA" w:rsidP="00F90BFA">
      <w:pPr>
        <w:pStyle w:val="Heading4"/>
        <w:rPr>
          <w:lang w:eastAsia="zh-CN"/>
        </w:rPr>
      </w:pPr>
      <w:bookmarkStart w:id="785" w:name="_Toc35969956"/>
      <w:bookmarkStart w:id="786" w:name="_Toc36050750"/>
      <w:bookmarkStart w:id="787" w:name="_Toc44847463"/>
      <w:bookmarkStart w:id="788" w:name="_Toc51845117"/>
      <w:bookmarkStart w:id="789" w:name="_Toc51845448"/>
      <w:bookmarkStart w:id="790" w:name="_Toc51846968"/>
      <w:bookmarkStart w:id="791" w:name="_Toc57022599"/>
      <w:bookmarkStart w:id="792" w:name="_Toc57023969"/>
      <w:r w:rsidRPr="00D1205D">
        <w:rPr>
          <w:lang w:eastAsia="zh-CN"/>
        </w:rPr>
        <w:t>6.3.3.1</w:t>
      </w:r>
      <w:r w:rsidRPr="00D1205D">
        <w:rPr>
          <w:lang w:eastAsia="zh-CN"/>
        </w:rPr>
        <w:tab/>
        <w:t>General</w:t>
      </w:r>
      <w:bookmarkEnd w:id="785"/>
      <w:bookmarkEnd w:id="786"/>
      <w:bookmarkEnd w:id="787"/>
      <w:bookmarkEnd w:id="788"/>
      <w:bookmarkEnd w:id="789"/>
      <w:bookmarkEnd w:id="790"/>
      <w:bookmarkEnd w:id="791"/>
      <w:bookmarkEnd w:id="792"/>
    </w:p>
    <w:p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rsidR="00F90BFA" w:rsidRPr="00D1205D" w:rsidRDefault="00F90BFA" w:rsidP="00F90BFA">
      <w:r w:rsidRPr="00D1205D">
        <w:rPr>
          <w:lang w:eastAsia="zh-CN"/>
        </w:rPr>
        <w:t xml:space="preserve">Support for the LC-H </w:t>
      </w:r>
      <w:r w:rsidRPr="00D1205D">
        <w:t>solution is optional, but if the feature is supported, the requirements specified in thefollowing clauses shall apply.</w:t>
      </w:r>
    </w:p>
    <w:p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rsidR="00F90BFA" w:rsidRPr="00D1205D" w:rsidRDefault="00F90BFA" w:rsidP="00F90BFA">
      <w:pPr>
        <w:rPr>
          <w:lang w:eastAsia="zh-CN"/>
        </w:rPr>
      </w:pPr>
      <w:r w:rsidRPr="00D1205D">
        <w:t xml:space="preserve">An SCP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 in HTTP request or response messages,</w:t>
      </w:r>
      <w:r w:rsidRPr="00D1205D">
        <w:rPr>
          <w:lang w:eastAsia="zh-CN"/>
        </w:rPr>
        <w:t xml:space="preserve"> as further specified in this clause</w:t>
      </w:r>
      <w:r w:rsidRPr="00D1205D">
        <w:t>. An HTTP client supporting the LC-H feature shall utilize the load information of the SCP, which is received with the most recent timestamp, to adaptively balance the load across the available SCPs to reach the HTTP server.</w:t>
      </w:r>
    </w:p>
    <w:p w:rsidR="00F90BFA" w:rsidRPr="00D1205D" w:rsidRDefault="00F90BFA" w:rsidP="00F90BFA">
      <w:pPr>
        <w:pStyle w:val="Heading4"/>
        <w:rPr>
          <w:lang w:eastAsia="zh-CN"/>
        </w:rPr>
      </w:pPr>
      <w:bookmarkStart w:id="793" w:name="_Toc35969957"/>
      <w:bookmarkStart w:id="794" w:name="_Toc36050751"/>
      <w:bookmarkStart w:id="795" w:name="_Toc44847464"/>
      <w:bookmarkStart w:id="796" w:name="_Toc51845118"/>
      <w:bookmarkStart w:id="797" w:name="_Toc51845449"/>
      <w:bookmarkStart w:id="798" w:name="_Toc51846969"/>
      <w:bookmarkStart w:id="799" w:name="_Toc57022600"/>
      <w:bookmarkStart w:id="800" w:name="_Toc57023970"/>
      <w:r w:rsidRPr="00D1205D">
        <w:rPr>
          <w:lang w:eastAsia="zh-CN"/>
        </w:rPr>
        <w:lastRenderedPageBreak/>
        <w:t>6.3.3.2</w:t>
      </w:r>
      <w:r w:rsidRPr="00D1205D">
        <w:rPr>
          <w:lang w:eastAsia="zh-CN"/>
        </w:rPr>
        <w:tab/>
        <w:t>Conveyance of Load Control Information</w:t>
      </w:r>
      <w:bookmarkEnd w:id="793"/>
      <w:bookmarkEnd w:id="794"/>
      <w:bookmarkEnd w:id="795"/>
      <w:bookmarkEnd w:id="796"/>
      <w:bookmarkEnd w:id="797"/>
      <w:bookmarkEnd w:id="798"/>
      <w:bookmarkEnd w:id="799"/>
      <w:bookmarkEnd w:id="800"/>
    </w:p>
    <w:p w:rsidR="00F90BFA" w:rsidRPr="00D1205D" w:rsidRDefault="00F90BFA" w:rsidP="00F90BFA">
      <w:pPr>
        <w:rPr>
          <w:lang w:eastAsia="zh-CN"/>
        </w:rPr>
      </w:pPr>
      <w:bookmarkStart w:id="801" w:name="_Toc35969958"/>
      <w:bookmarkStart w:id="802" w:name="_Toc36050752"/>
      <w:r w:rsidRPr="00D1205D">
        <w:rPr>
          <w:lang w:eastAsia="zh-CN"/>
        </w:rPr>
        <w:t xml:space="preserve">LCI shall be conveyed within the 3gpp-Sbi-Lci HTTP header. When conditions for generating an LCI are met, an NF Service Producer or SCP shall include the 3gpp-Sbi-Lci header, or LCI header, see clause </w:t>
      </w:r>
      <w:r w:rsidRPr="00D1205D">
        <w:t>5.2.3.2.10</w:t>
      </w:r>
      <w:r w:rsidRPr="00D1205D">
        <w:rPr>
          <w:lang w:eastAsia="zh-CN"/>
        </w:rPr>
        <w:t>) to its peer entities (NF Service Consumers). The LCI header shall be piggybacked on a signalling message that is sent to the NF Service Consumer.</w:t>
      </w:r>
    </w:p>
    <w:p w:rsidR="00F90BFA" w:rsidRPr="00D1205D" w:rsidRDefault="00F90BFA" w:rsidP="00F90BFA">
      <w:pPr>
        <w:rPr>
          <w:lang w:eastAsia="zh-CN"/>
        </w:rPr>
      </w:pPr>
      <w:r w:rsidRPr="00D1205D">
        <w:rPr>
          <w:lang w:eastAsia="zh-CN"/>
        </w:rPr>
        <w:t xml:space="preserve">The NF Service Producer or SCP </w:t>
      </w:r>
      <w:r w:rsidRPr="00D1205D">
        <w:t xml:space="preserve">shall send the </w:t>
      </w:r>
      <w:r w:rsidRPr="00D1205D">
        <w:rPr>
          <w:lang w:eastAsia="zh-CN"/>
        </w:rPr>
        <w:t xml:space="preserve">3gpp-Sbi-Lci header, regardless of whether the peer NF Service Consumer supports the feature (see clause 6.3.3.6). The header is ignored by the NF Service Consumer if the latter does not support the </w:t>
      </w:r>
      <w:r w:rsidRPr="00D1205D">
        <w:t xml:space="preserve">LC-H </w:t>
      </w:r>
      <w:r w:rsidRPr="00D1205D">
        <w:rPr>
          <w:lang w:eastAsia="zh-CN"/>
        </w:rPr>
        <w:t>feature.</w:t>
      </w:r>
    </w:p>
    <w:p w:rsidR="00F90BFA" w:rsidRPr="00D1205D" w:rsidRDefault="00F90BFA" w:rsidP="00F90BFA">
      <w:pPr>
        <w:pStyle w:val="Heading4"/>
        <w:rPr>
          <w:lang w:eastAsia="zh-CN"/>
        </w:rPr>
      </w:pPr>
      <w:bookmarkStart w:id="803" w:name="_Toc44847465"/>
      <w:bookmarkStart w:id="804" w:name="_Toc51845119"/>
      <w:bookmarkStart w:id="805" w:name="_Toc51845450"/>
      <w:bookmarkStart w:id="806" w:name="_Toc51846970"/>
      <w:bookmarkStart w:id="807" w:name="_Toc57022601"/>
      <w:bookmarkStart w:id="808" w:name="_Toc57023971"/>
      <w:r w:rsidRPr="00D1205D">
        <w:rPr>
          <w:lang w:eastAsia="zh-CN"/>
        </w:rPr>
        <w:t>6.3.3.3</w:t>
      </w:r>
      <w:r w:rsidRPr="00D1205D">
        <w:rPr>
          <w:lang w:eastAsia="zh-CN"/>
        </w:rPr>
        <w:tab/>
        <w:t>Frequency of Conveyance</w:t>
      </w:r>
      <w:bookmarkEnd w:id="801"/>
      <w:bookmarkEnd w:id="802"/>
      <w:bookmarkEnd w:id="803"/>
      <w:bookmarkEnd w:id="804"/>
      <w:bookmarkEnd w:id="805"/>
      <w:bookmarkEnd w:id="806"/>
      <w:bookmarkEnd w:id="807"/>
      <w:bookmarkEnd w:id="808"/>
    </w:p>
    <w:p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rsidR="00F90BFA" w:rsidRPr="00D1205D" w:rsidRDefault="00F90BFA" w:rsidP="00F90BFA">
      <w:pPr>
        <w:pStyle w:val="Heading4"/>
        <w:rPr>
          <w:lang w:eastAsia="zh-CN"/>
        </w:rPr>
      </w:pPr>
      <w:bookmarkStart w:id="809" w:name="_Toc35969959"/>
      <w:bookmarkStart w:id="810" w:name="_Toc36050753"/>
      <w:bookmarkStart w:id="811" w:name="_Toc44847466"/>
      <w:bookmarkStart w:id="812" w:name="_Toc51845120"/>
      <w:bookmarkStart w:id="813" w:name="_Toc51845451"/>
      <w:bookmarkStart w:id="814" w:name="_Toc51846971"/>
      <w:bookmarkStart w:id="815" w:name="_Toc57022602"/>
      <w:bookmarkStart w:id="816" w:name="_Toc57023972"/>
      <w:r w:rsidRPr="00D1205D">
        <w:rPr>
          <w:lang w:eastAsia="zh-CN"/>
        </w:rPr>
        <w:t>6.3.3.4</w:t>
      </w:r>
      <w:r w:rsidRPr="00D1205D">
        <w:rPr>
          <w:lang w:eastAsia="zh-CN"/>
        </w:rPr>
        <w:tab/>
        <w:t>Load Control Information</w:t>
      </w:r>
      <w:bookmarkEnd w:id="809"/>
      <w:bookmarkEnd w:id="810"/>
      <w:bookmarkEnd w:id="811"/>
      <w:bookmarkEnd w:id="812"/>
      <w:bookmarkEnd w:id="813"/>
      <w:bookmarkEnd w:id="814"/>
      <w:bookmarkEnd w:id="815"/>
      <w:bookmarkEnd w:id="816"/>
    </w:p>
    <w:p w:rsidR="00F90BFA" w:rsidRPr="00D1205D" w:rsidRDefault="00F90BFA" w:rsidP="00F90BFA">
      <w:pPr>
        <w:pStyle w:val="Heading5"/>
        <w:rPr>
          <w:lang w:eastAsia="zh-CN"/>
        </w:rPr>
      </w:pPr>
      <w:bookmarkStart w:id="817" w:name="_Toc35969960"/>
      <w:bookmarkStart w:id="818" w:name="_Toc36050754"/>
      <w:bookmarkStart w:id="819" w:name="_Toc44847467"/>
      <w:bookmarkStart w:id="820" w:name="_Toc51845121"/>
      <w:bookmarkStart w:id="821" w:name="_Toc51845452"/>
      <w:bookmarkStart w:id="822" w:name="_Toc51846972"/>
      <w:bookmarkStart w:id="823" w:name="_Toc57022603"/>
      <w:bookmarkStart w:id="824" w:name="_Toc57023973"/>
      <w:r w:rsidRPr="00D1205D">
        <w:rPr>
          <w:lang w:eastAsia="zh-CN"/>
        </w:rPr>
        <w:t>6.3.3.4.1</w:t>
      </w:r>
      <w:r w:rsidRPr="00D1205D">
        <w:rPr>
          <w:lang w:eastAsia="zh-CN"/>
        </w:rPr>
        <w:tab/>
        <w:t>General Description</w:t>
      </w:r>
      <w:bookmarkEnd w:id="817"/>
      <w:bookmarkEnd w:id="818"/>
      <w:bookmarkEnd w:id="819"/>
      <w:bookmarkEnd w:id="820"/>
      <w:bookmarkEnd w:id="821"/>
      <w:bookmarkEnd w:id="822"/>
      <w:bookmarkEnd w:id="823"/>
      <w:bookmarkEnd w:id="824"/>
    </w:p>
    <w:p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rsidR="00F90BFA" w:rsidRPr="00D1205D" w:rsidRDefault="00F90BFA" w:rsidP="00F90BFA">
      <w:pPr>
        <w:rPr>
          <w:lang w:eastAsia="zh-CN"/>
        </w:rPr>
      </w:pPr>
      <w:r w:rsidRPr="00D1205D">
        <w:rPr>
          <w:lang w:eastAsia="zh-CN"/>
        </w:rPr>
        <w:t>An SCP may additionally include one LCI in a service request or response, or in a notification request or response, sent towards a NF Service Consumer or NF Service Producer.</w:t>
      </w:r>
    </w:p>
    <w:p w:rsidR="00F90BFA" w:rsidRPr="00D1205D" w:rsidRDefault="00F90BFA" w:rsidP="00F90BFA">
      <w:r w:rsidRPr="00D1205D">
        <w:rPr>
          <w:lang w:eastAsia="zh-CN"/>
        </w:rPr>
        <w:t>Each LCI shall always include the Timestamp, Load Metric and Scope parameters (see clause 5.2.3.2.10 for the complete list of parameters).</w:t>
      </w:r>
    </w:p>
    <w:p w:rsidR="00F90BFA" w:rsidRPr="00D1205D" w:rsidRDefault="00F90BFA" w:rsidP="00F90BFA">
      <w:pPr>
        <w:pStyle w:val="Heading5"/>
        <w:rPr>
          <w:lang w:eastAsia="zh-CN"/>
        </w:rPr>
      </w:pPr>
      <w:bookmarkStart w:id="825" w:name="_Toc35969961"/>
      <w:bookmarkStart w:id="826" w:name="_Toc36050755"/>
      <w:bookmarkStart w:id="827" w:name="_Toc44847468"/>
      <w:bookmarkStart w:id="828" w:name="_Toc51845122"/>
      <w:bookmarkStart w:id="829" w:name="_Toc51845453"/>
      <w:bookmarkStart w:id="830" w:name="_Toc51846973"/>
      <w:bookmarkStart w:id="831" w:name="_Toc57022604"/>
      <w:bookmarkStart w:id="832" w:name="_Toc57023974"/>
      <w:r w:rsidRPr="00D1205D">
        <w:rPr>
          <w:lang w:eastAsia="zh-CN"/>
        </w:rPr>
        <w:t>6.3.3.4.2</w:t>
      </w:r>
      <w:r w:rsidRPr="00D1205D">
        <w:rPr>
          <w:lang w:eastAsia="zh-CN"/>
        </w:rPr>
        <w:tab/>
        <w:t>Load Control Timestamp</w:t>
      </w:r>
      <w:bookmarkEnd w:id="825"/>
      <w:bookmarkEnd w:id="826"/>
      <w:bookmarkEnd w:id="827"/>
      <w:bookmarkEnd w:id="828"/>
      <w:bookmarkEnd w:id="829"/>
      <w:bookmarkEnd w:id="830"/>
      <w:bookmarkEnd w:id="831"/>
      <w:bookmarkEnd w:id="832"/>
    </w:p>
    <w:p w:rsidR="00F90BFA" w:rsidRPr="00D1205D" w:rsidRDefault="00F90BFA" w:rsidP="00F90BFA">
      <w:r w:rsidRPr="00D1205D">
        <w:t xml:space="preserve">The Timestamp parameter indicates the time when the LCI was generated. It shall be used by the receiver of the LCI to properly collate out-of-order LCI, e.g. due to HTTP/2 stream multiplexing, prioritization and flow control, and to </w:t>
      </w:r>
      <w:r w:rsidRPr="00D1205D">
        <w:lastRenderedPageBreak/>
        <w:t>determine whether the newly received load control information has changed compared to load control information previously received for the same scope.</w:t>
      </w:r>
    </w:p>
    <w:p w:rsidR="00F90BFA" w:rsidRPr="00D1205D" w:rsidRDefault="00F90BFA" w:rsidP="00F90BFA">
      <w:pPr>
        <w:rPr>
          <w:lang w:eastAsia="zh-CN"/>
        </w:rPr>
      </w:pPr>
      <w:r w:rsidRPr="00D1205D">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rsidR="00F90BFA" w:rsidRPr="00D1205D" w:rsidRDefault="00F90BFA" w:rsidP="00F90BFA">
      <w:pPr>
        <w:rPr>
          <w:rFonts w:cs="Arial"/>
        </w:rPr>
      </w:pPr>
      <w:r w:rsidRPr="00D1205D">
        <w:rPr>
          <w:rFonts w:cs="Arial"/>
        </w:rPr>
        <w:t>If the newly received LCI has the same or an older Timestamp as the previously received LCI for the same scope (e.g. from the same NF, NF Set, NF Service, NF Service Set or SCP), then the receiver shall discard the newly received LCI whilst continuing to apply the load control procedures according to the previously stored value.</w:t>
      </w:r>
    </w:p>
    <w:p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rsidR="00F90BFA" w:rsidRPr="00D1205D" w:rsidRDefault="00F90BFA" w:rsidP="00F90BFA">
      <w:pPr>
        <w:pStyle w:val="Heading5"/>
        <w:rPr>
          <w:lang w:eastAsia="zh-CN"/>
        </w:rPr>
      </w:pPr>
      <w:bookmarkStart w:id="833" w:name="_Toc35969962"/>
      <w:bookmarkStart w:id="834" w:name="_Toc36050756"/>
      <w:bookmarkStart w:id="835" w:name="_Toc44847469"/>
      <w:bookmarkStart w:id="836" w:name="_Toc51845123"/>
      <w:bookmarkStart w:id="837" w:name="_Toc51845454"/>
      <w:bookmarkStart w:id="838" w:name="_Toc51846974"/>
      <w:bookmarkStart w:id="839" w:name="_Toc57022605"/>
      <w:bookmarkStart w:id="840" w:name="_Toc57023975"/>
      <w:r w:rsidRPr="00D1205D">
        <w:rPr>
          <w:lang w:eastAsia="zh-CN"/>
        </w:rPr>
        <w:t>6.3.3.4.3</w:t>
      </w:r>
      <w:r w:rsidRPr="00D1205D">
        <w:rPr>
          <w:lang w:eastAsia="zh-CN"/>
        </w:rPr>
        <w:tab/>
        <w:t>Load Metric</w:t>
      </w:r>
      <w:bookmarkEnd w:id="833"/>
      <w:bookmarkEnd w:id="834"/>
      <w:bookmarkEnd w:id="835"/>
      <w:bookmarkEnd w:id="836"/>
      <w:bookmarkEnd w:id="837"/>
      <w:bookmarkEnd w:id="838"/>
      <w:bookmarkEnd w:id="839"/>
      <w:bookmarkEnd w:id="840"/>
    </w:p>
    <w:p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rsidR="00F90BFA" w:rsidRPr="00D1205D" w:rsidRDefault="00F90BFA" w:rsidP="00F90BFA">
      <w:pPr>
        <w:pStyle w:val="Heading5"/>
        <w:rPr>
          <w:lang w:eastAsia="zh-CN"/>
        </w:rPr>
      </w:pPr>
      <w:bookmarkStart w:id="841" w:name="_Toc35969963"/>
      <w:bookmarkStart w:id="842" w:name="_Toc44847470"/>
      <w:bookmarkStart w:id="843" w:name="_Toc51845124"/>
      <w:bookmarkStart w:id="844" w:name="_Toc51845455"/>
      <w:bookmarkStart w:id="845" w:name="_Toc51846975"/>
      <w:bookmarkStart w:id="846" w:name="_Toc57022606"/>
      <w:bookmarkStart w:id="847" w:name="_Toc35969968"/>
      <w:bookmarkStart w:id="848" w:name="_Toc36050762"/>
      <w:bookmarkStart w:id="849" w:name="_Toc57023976"/>
      <w:r w:rsidRPr="00D1205D">
        <w:rPr>
          <w:lang w:eastAsia="zh-CN"/>
        </w:rPr>
        <w:t>6.3.3.4.4</w:t>
      </w:r>
      <w:r w:rsidRPr="00D1205D">
        <w:rPr>
          <w:lang w:eastAsia="zh-CN"/>
        </w:rPr>
        <w:tab/>
        <w:t>Scope of LCI</w:t>
      </w:r>
      <w:bookmarkEnd w:id="841"/>
      <w:bookmarkEnd w:id="842"/>
      <w:bookmarkEnd w:id="843"/>
      <w:bookmarkEnd w:id="844"/>
      <w:bookmarkEnd w:id="845"/>
      <w:bookmarkEnd w:id="846"/>
      <w:bookmarkEnd w:id="849"/>
    </w:p>
    <w:p w:rsidR="00F90BFA" w:rsidRPr="00D1205D" w:rsidRDefault="00F90BFA" w:rsidP="00F90BFA">
      <w:pPr>
        <w:pStyle w:val="Heading6"/>
        <w:rPr>
          <w:lang w:eastAsia="zh-CN"/>
        </w:rPr>
      </w:pPr>
      <w:bookmarkStart w:id="850" w:name="_Toc35969964"/>
      <w:bookmarkStart w:id="851" w:name="_Toc44847471"/>
      <w:bookmarkStart w:id="852" w:name="_Toc51845125"/>
      <w:bookmarkStart w:id="853" w:name="_Toc51845456"/>
      <w:bookmarkStart w:id="854" w:name="_Toc51846976"/>
      <w:bookmarkStart w:id="855" w:name="_Toc57022607"/>
      <w:bookmarkStart w:id="856" w:name="_Toc57023977"/>
      <w:r w:rsidRPr="00D1205D">
        <w:rPr>
          <w:lang w:eastAsia="zh-CN"/>
        </w:rPr>
        <w:t>6.3.3.4.4.1</w:t>
      </w:r>
      <w:r w:rsidRPr="00D1205D">
        <w:rPr>
          <w:lang w:eastAsia="zh-CN"/>
        </w:rPr>
        <w:tab/>
      </w:r>
      <w:r w:rsidRPr="00D1205D">
        <w:t>Introduction</w:t>
      </w:r>
      <w:bookmarkEnd w:id="850"/>
      <w:bookmarkEnd w:id="851"/>
      <w:bookmarkEnd w:id="852"/>
      <w:bookmarkEnd w:id="853"/>
      <w:bookmarkEnd w:id="854"/>
      <w:bookmarkEnd w:id="855"/>
      <w:bookmarkEnd w:id="856"/>
    </w:p>
    <w:p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rsidR="00F90BFA" w:rsidRPr="00D1205D" w:rsidRDefault="00F90BFA" w:rsidP="00F90BFA">
      <w:pPr>
        <w:pStyle w:val="Heading6"/>
      </w:pPr>
      <w:bookmarkStart w:id="857" w:name="_Toc35969965"/>
      <w:bookmarkStart w:id="858" w:name="_Toc44847472"/>
      <w:bookmarkStart w:id="859" w:name="_Toc51845126"/>
      <w:bookmarkStart w:id="860" w:name="_Toc51845457"/>
      <w:bookmarkStart w:id="861" w:name="_Toc51846977"/>
      <w:bookmarkStart w:id="862" w:name="_Toc57022608"/>
      <w:bookmarkStart w:id="863" w:name="_Toc57023978"/>
      <w:r w:rsidRPr="00D1205D">
        <w:rPr>
          <w:lang w:eastAsia="zh-CN"/>
        </w:rPr>
        <w:t>6.3.3.4.4.2</w:t>
      </w:r>
      <w:r w:rsidRPr="00D1205D">
        <w:rPr>
          <w:lang w:eastAsia="zh-CN"/>
        </w:rPr>
        <w:tab/>
      </w:r>
      <w:r w:rsidRPr="00D1205D">
        <w:t>Scope of LCI signalled by an NF Service Producer</w:t>
      </w:r>
      <w:bookmarkEnd w:id="857"/>
      <w:bookmarkEnd w:id="858"/>
      <w:bookmarkEnd w:id="859"/>
      <w:bookmarkEnd w:id="860"/>
      <w:bookmarkEnd w:id="861"/>
      <w:bookmarkEnd w:id="862"/>
      <w:bookmarkEnd w:id="863"/>
    </w:p>
    <w:p w:rsidR="00F90BFA" w:rsidRPr="00D1205D" w:rsidRDefault="00F90BFA" w:rsidP="00F90BFA">
      <w:pPr>
        <w:pStyle w:val="Heading7"/>
        <w:rPr>
          <w:lang w:eastAsia="zh-CN"/>
        </w:rPr>
      </w:pPr>
      <w:bookmarkStart w:id="864" w:name="_Toc44847473"/>
      <w:bookmarkStart w:id="865" w:name="_Toc51845127"/>
      <w:bookmarkStart w:id="866" w:name="_Toc51845458"/>
      <w:bookmarkStart w:id="867" w:name="_Toc51846978"/>
      <w:bookmarkStart w:id="868" w:name="_Toc57022609"/>
      <w:bookmarkStart w:id="869" w:name="_Toc57023979"/>
      <w:r w:rsidRPr="00D1205D">
        <w:rPr>
          <w:lang w:eastAsia="zh-CN"/>
        </w:rPr>
        <w:t>6.3.3.4.4.2.1</w:t>
      </w:r>
      <w:r w:rsidRPr="00D1205D">
        <w:rPr>
          <w:lang w:eastAsia="zh-CN"/>
        </w:rPr>
        <w:tab/>
      </w:r>
      <w:r w:rsidRPr="00D1205D">
        <w:t>General</w:t>
      </w:r>
      <w:bookmarkEnd w:id="864"/>
      <w:bookmarkEnd w:id="865"/>
      <w:bookmarkEnd w:id="866"/>
      <w:bookmarkEnd w:id="867"/>
      <w:bookmarkEnd w:id="868"/>
      <w:bookmarkEnd w:id="869"/>
    </w:p>
    <w:p w:rsidR="00F90BFA" w:rsidRPr="00D1205D" w:rsidRDefault="00F90BFA" w:rsidP="00F90BFA">
      <w:r w:rsidRPr="00D1205D">
        <w:t>The LCI sent by an NF Service Producer shall include one of the parameters defined in Table </w:t>
      </w:r>
      <w:r w:rsidRPr="00D1205D">
        <w:rPr>
          <w:lang w:eastAsia="zh-CN"/>
        </w:rPr>
        <w:t>6.3.3.4.4.2.1-1.</w:t>
      </w:r>
    </w:p>
    <w:p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w:t>
            </w:r>
          </w:p>
        </w:tc>
        <w:tc>
          <w:tcPr>
            <w:tcW w:w="1559" w:type="dxa"/>
            <w:shd w:val="clear" w:color="auto" w:fill="auto"/>
          </w:tcPr>
          <w:p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NF-Set</w:t>
            </w:r>
          </w:p>
        </w:tc>
        <w:tc>
          <w:tcPr>
            <w:tcW w:w="1559" w:type="dxa"/>
            <w:shd w:val="clear" w:color="auto" w:fill="auto"/>
          </w:tcPr>
          <w:p w:rsidR="00F90BFA" w:rsidRPr="00D1205D" w:rsidRDefault="00F90BFA" w:rsidP="005400CD">
            <w:pPr>
              <w:pStyle w:val="TAL"/>
              <w:rPr>
                <w:lang w:eastAsia="zh-CN"/>
              </w:rPr>
            </w:pPr>
            <w:r w:rsidRPr="00D1205D">
              <w:rPr>
                <w:lang w:eastAsia="zh-CN"/>
              </w:rPr>
              <w:t>NF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rsidR="00F90BFA" w:rsidRPr="00D1205D" w:rsidRDefault="00F90BFA" w:rsidP="005400CD">
            <w:pPr>
              <w:pStyle w:val="TAL"/>
              <w:rPr>
                <w:lang w:eastAsia="zh-CN"/>
              </w:rPr>
            </w:pPr>
            <w:r w:rsidRPr="00D1205D">
              <w:rPr>
                <w:lang w:eastAsia="zh-CN"/>
              </w:rPr>
              <w:t>NF-Set:  set1.udmset.5gc.mnc012.mcc345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NF-Service-Instance: serv1.smf1</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rsidR="00F90BFA" w:rsidRPr="00D1205D" w:rsidRDefault="00F90BFA" w:rsidP="00F90BFA"/>
    <w:p w:rsidR="00F90BFA" w:rsidRPr="00D1205D" w:rsidRDefault="00F90BFA" w:rsidP="00F90BFA">
      <w:pPr>
        <w:pStyle w:val="B1"/>
        <w:ind w:left="0" w:firstLine="0"/>
        <w:rPr>
          <w:lang w:eastAsia="zh-CN"/>
        </w:rPr>
      </w:pPr>
      <w:r w:rsidRPr="00D1205D">
        <w:rPr>
          <w:lang w:eastAsia="zh-CN"/>
        </w:rPr>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w:t>
      </w:r>
      <w:r w:rsidRPr="00D1205D">
        <w:t xml:space="preserve"> </w:t>
      </w:r>
      <w:r w:rsidRPr="00D1205D">
        <w:rPr>
          <w:lang w:eastAsia="zh-CN"/>
        </w:rPr>
        <w:t>the load of the NF (service) instance).</w:t>
      </w:r>
    </w:p>
    <w:p w:rsidR="00F90BFA" w:rsidRPr="00D1205D" w:rsidRDefault="00F90BFA" w:rsidP="00F90BFA">
      <w:pPr>
        <w:pStyle w:val="Heading7"/>
        <w:rPr>
          <w:lang w:eastAsia="zh-CN"/>
        </w:rPr>
      </w:pPr>
      <w:bookmarkStart w:id="870" w:name="_Toc44847474"/>
      <w:bookmarkStart w:id="871" w:name="_Toc51845128"/>
      <w:bookmarkStart w:id="872" w:name="_Toc51845459"/>
      <w:bookmarkStart w:id="873" w:name="_Toc51846979"/>
      <w:bookmarkStart w:id="874" w:name="_Toc57022610"/>
      <w:bookmarkStart w:id="875" w:name="_Toc57023980"/>
      <w:r w:rsidRPr="00D1205D">
        <w:rPr>
          <w:lang w:eastAsia="zh-CN"/>
        </w:rPr>
        <w:t>6.3.3.4.4.2.2</w:t>
      </w:r>
      <w:r w:rsidRPr="00D1205D">
        <w:rPr>
          <w:lang w:eastAsia="zh-CN"/>
        </w:rPr>
        <w:tab/>
      </w:r>
      <w:r w:rsidRPr="00D1205D">
        <w:t>Additional scope parameters for S-NSSAI/DNN based load control by SMF</w:t>
      </w:r>
      <w:bookmarkEnd w:id="870"/>
      <w:bookmarkEnd w:id="871"/>
      <w:bookmarkEnd w:id="872"/>
      <w:bookmarkEnd w:id="873"/>
      <w:bookmarkEnd w:id="874"/>
      <w:bookmarkEnd w:id="875"/>
    </w:p>
    <w:p w:rsidR="00F90BFA" w:rsidRPr="00D1205D" w:rsidRDefault="00F90BFA" w:rsidP="00F90BFA">
      <w:r w:rsidRPr="00D1205D">
        <w:t>It is optional for the SMF to support S-NSSAI/DNN based load control. When supported, the following requirements shall apply.</w:t>
      </w:r>
    </w:p>
    <w:p w:rsidR="00F90BFA" w:rsidRPr="00D1205D" w:rsidRDefault="00F90BFA" w:rsidP="00F90BFA">
      <w:r w:rsidRPr="00D1205D">
        <w:lastRenderedPageBreak/>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rsidR="00F90BFA" w:rsidRPr="00D1205D" w:rsidRDefault="00F90BFA" w:rsidP="00F90BFA">
      <w:pPr>
        <w:pStyle w:val="B1"/>
      </w:pPr>
      <w:r w:rsidRPr="00D1205D">
        <w:t>-</w:t>
      </w:r>
      <w:r w:rsidRPr="00D1205D">
        <w:tab/>
        <w:t>the S-NSSAI parameter, indicating one or more S-NSSAI values; and</w:t>
      </w:r>
    </w:p>
    <w:p w:rsidR="00F90BFA" w:rsidRPr="00D1205D" w:rsidRDefault="00F90BFA" w:rsidP="00F90BFA">
      <w:pPr>
        <w:pStyle w:val="B1"/>
      </w:pPr>
      <w:r w:rsidRPr="00D1205D">
        <w:t>-</w:t>
      </w:r>
      <w:r w:rsidRPr="00D1205D">
        <w:tab/>
        <w:t>the DNN parameter, indicating one or more DNN values from the indicated S-NSSAI(s).</w:t>
      </w:r>
    </w:p>
    <w:p w:rsidR="00F90BFA" w:rsidRPr="00D1205D" w:rsidRDefault="00F90BFA" w:rsidP="00F90BFA">
      <w:pPr>
        <w:pStyle w:val="NO"/>
      </w:pPr>
      <w:r w:rsidRPr="00D1205D">
        <w:t>NOTE 2:</w:t>
      </w:r>
      <w:r w:rsidRPr="00D1205D">
        <w:tab/>
        <w:t>It is not allowed to report LCI for a DNN only or for an S-NSSAI only.</w:t>
      </w:r>
    </w:p>
    <w:p w:rsidR="00F90BFA" w:rsidRPr="00D1205D" w:rsidRDefault="00F90BFA" w:rsidP="00F90BFA">
      <w:pPr>
        <w:rPr>
          <w:lang w:eastAsia="zh-CN"/>
        </w:rPr>
      </w:pPr>
      <w:r w:rsidRPr="00D1205D">
        <w:t xml:space="preserve">See Table </w:t>
      </w:r>
      <w:r w:rsidRPr="00D1205D">
        <w:rPr>
          <w:lang w:eastAsia="zh-CN"/>
        </w:rPr>
        <w:t>6.3.3.4.4.2.2.1-1.</w:t>
      </w:r>
    </w:p>
    <w:p w:rsidR="00F90BFA" w:rsidRPr="00D1205D" w:rsidRDefault="00F90BFA" w:rsidP="00F90BFA">
      <w:pPr>
        <w:pStyle w:val="TH"/>
      </w:pPr>
      <w:bookmarkStart w:id="876" w:name="_Toc35969966"/>
      <w:bookmarkStart w:id="877"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S-NSSAI</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rsidR="00F90BFA" w:rsidRPr="00D1205D" w:rsidRDefault="00F90BFA" w:rsidP="005400CD">
            <w:pPr>
              <w:pStyle w:val="TAL"/>
              <w:rPr>
                <w:lang w:eastAsia="zh-CN"/>
              </w:rPr>
            </w:pPr>
          </w:p>
        </w:tc>
        <w:tc>
          <w:tcPr>
            <w:tcW w:w="3118" w:type="dxa"/>
            <w:vMerge w:val="restart"/>
            <w:shd w:val="clear" w:color="auto" w:fill="auto"/>
          </w:tcPr>
          <w:p w:rsidR="00F90BFA" w:rsidRPr="00D1205D" w:rsidRDefault="00F90BFA" w:rsidP="005400CD">
            <w:pPr>
              <w:pStyle w:val="TAL"/>
              <w:rPr>
                <w:lang w:eastAsia="zh-CN"/>
              </w:rPr>
            </w:pPr>
          </w:p>
          <w:p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rsidR="00F90BFA" w:rsidRPr="00D1205D" w:rsidRDefault="00F90BFA" w:rsidP="005400CD">
            <w:pPr>
              <w:pStyle w:val="TAL"/>
              <w:rPr>
                <w:lang w:eastAsia="zh-CN"/>
              </w:rPr>
            </w:pPr>
          </w:p>
          <w:p w:rsidR="00F90BFA" w:rsidRPr="00D1205D" w:rsidRDefault="00F90BFA" w:rsidP="005400CD">
            <w:pPr>
              <w:pStyle w:val="TAL"/>
              <w:rPr>
                <w:lang w:eastAsia="zh-CN"/>
              </w:rPr>
            </w:pP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DNN</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rsidR="00F90BFA" w:rsidRPr="00D1205D" w:rsidRDefault="00F90BFA" w:rsidP="005400CD">
            <w:pPr>
              <w:pStyle w:val="TAL"/>
              <w:rPr>
                <w:lang w:eastAsia="zh-CN"/>
              </w:rPr>
            </w:pPr>
          </w:p>
        </w:tc>
        <w:tc>
          <w:tcPr>
            <w:tcW w:w="3118" w:type="dxa"/>
            <w:vMerge/>
            <w:shd w:val="clear" w:color="auto" w:fill="auto"/>
          </w:tcPr>
          <w:p w:rsidR="00F90BFA" w:rsidRPr="00D1205D" w:rsidRDefault="00F90BFA" w:rsidP="005400CD">
            <w:pPr>
              <w:pStyle w:val="TAL"/>
              <w:rPr>
                <w:lang w:eastAsia="zh-CN"/>
              </w:rPr>
            </w:pPr>
          </w:p>
        </w:tc>
      </w:tr>
      <w:tr w:rsidR="00F90BFA" w:rsidRPr="00D1205D" w:rsidTr="00BE6A88">
        <w:tc>
          <w:tcPr>
            <w:tcW w:w="9776" w:type="dxa"/>
            <w:gridSpan w:val="4"/>
            <w:shd w:val="clear" w:color="auto" w:fill="auto"/>
          </w:tcPr>
          <w:p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tc>
      </w:tr>
    </w:tbl>
    <w:p w:rsidR="00F90BFA" w:rsidRPr="00D1205D" w:rsidRDefault="00F90BFA" w:rsidP="00F90BFA">
      <w:pPr>
        <w:rPr>
          <w:lang w:eastAsia="zh-CN"/>
        </w:rPr>
      </w:pPr>
    </w:p>
    <w:p w:rsidR="00F90BFA" w:rsidRPr="00D1205D" w:rsidRDefault="00F90BFA" w:rsidP="00F90BFA">
      <w:r w:rsidRPr="00D1205D">
        <w:t>An SMF shall advertise S-NSSAI/DNN based load control for at most 10 DNNs.</w:t>
      </w:r>
    </w:p>
    <w:p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rsidR="00F90BFA" w:rsidRPr="00D1205D" w:rsidRDefault="00F90BFA" w:rsidP="00F90BFA">
      <w:pPr>
        <w:pStyle w:val="Heading6"/>
      </w:pPr>
      <w:bookmarkStart w:id="878" w:name="_Toc44847475"/>
      <w:bookmarkStart w:id="879" w:name="_Toc51845129"/>
      <w:bookmarkStart w:id="880" w:name="_Toc51845460"/>
      <w:bookmarkStart w:id="881" w:name="_Toc51846980"/>
      <w:bookmarkStart w:id="882" w:name="_Toc57022611"/>
      <w:bookmarkStart w:id="883" w:name="_Toc57023981"/>
      <w:bookmarkEnd w:id="876"/>
      <w:bookmarkEnd w:id="877"/>
      <w:r w:rsidRPr="00D1205D">
        <w:rPr>
          <w:lang w:eastAsia="zh-CN"/>
        </w:rPr>
        <w:t>6.3.3.4.4.3</w:t>
      </w:r>
      <w:r w:rsidRPr="00D1205D">
        <w:rPr>
          <w:lang w:eastAsia="zh-CN"/>
        </w:rPr>
        <w:tab/>
      </w:r>
      <w:r w:rsidRPr="00D1205D">
        <w:t>Scope of LCI signalled by an SCP</w:t>
      </w:r>
      <w:bookmarkEnd w:id="878"/>
      <w:bookmarkEnd w:id="879"/>
      <w:bookmarkEnd w:id="880"/>
      <w:bookmarkEnd w:id="881"/>
      <w:bookmarkEnd w:id="882"/>
      <w:bookmarkEnd w:id="883"/>
    </w:p>
    <w:p w:rsidR="00F90BFA" w:rsidRPr="00D1205D" w:rsidRDefault="00F90BFA" w:rsidP="00F90BFA">
      <w:r w:rsidRPr="00D1205D">
        <w:t>The LCI sent by an SCP shall include one of the parameters defined in Table </w:t>
      </w:r>
      <w:r w:rsidRPr="00D1205D">
        <w:rPr>
          <w:lang w:eastAsia="zh-CN"/>
        </w:rPr>
        <w:t>6.3.3.4.4.3-1.</w:t>
      </w:r>
    </w:p>
    <w:p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SCP-FQDN</w:t>
            </w:r>
          </w:p>
        </w:tc>
        <w:tc>
          <w:tcPr>
            <w:tcW w:w="1559" w:type="dxa"/>
            <w:shd w:val="clear" w:color="auto" w:fill="auto"/>
          </w:tcPr>
          <w:p w:rsidR="00F90BFA" w:rsidRPr="00D1205D" w:rsidRDefault="00F90BFA" w:rsidP="005400CD">
            <w:pPr>
              <w:pStyle w:val="TAL"/>
              <w:rPr>
                <w:lang w:eastAsia="zh-CN"/>
              </w:rPr>
            </w:pPr>
            <w:r w:rsidRPr="00D1205D">
              <w:rPr>
                <w:lang w:eastAsia="zh-CN"/>
              </w:rPr>
              <w:t>SCP FQDN</w:t>
            </w:r>
          </w:p>
        </w:tc>
        <w:tc>
          <w:tcPr>
            <w:tcW w:w="3544" w:type="dxa"/>
            <w:shd w:val="clear" w:color="auto" w:fill="auto"/>
          </w:tcPr>
          <w:p w:rsidR="00F90BFA" w:rsidRPr="00D1205D" w:rsidRDefault="00F90BFA" w:rsidP="005400CD">
            <w:pPr>
              <w:pStyle w:val="TAL"/>
              <w:rPr>
                <w:lang w:eastAsia="zh-CN"/>
              </w:rPr>
            </w:pPr>
            <w:r w:rsidRPr="00D1205D">
              <w:rPr>
                <w:lang w:eastAsia="zh-CN"/>
              </w:rPr>
              <w:t>SCP identified by the SCP FQDN</w:t>
            </w:r>
          </w:p>
          <w:p w:rsidR="00F90BFA" w:rsidRPr="00D1205D" w:rsidRDefault="00F90BFA" w:rsidP="005400CD">
            <w:pPr>
              <w:pStyle w:val="TAL"/>
              <w:rPr>
                <w:lang w:eastAsia="zh-CN"/>
              </w:rPr>
            </w:pPr>
          </w:p>
        </w:tc>
        <w:tc>
          <w:tcPr>
            <w:tcW w:w="3118" w:type="dxa"/>
            <w:shd w:val="clear" w:color="auto" w:fill="auto"/>
          </w:tcPr>
          <w:p w:rsidR="00F90BFA" w:rsidRPr="00D1205D" w:rsidRDefault="00F90BFA" w:rsidP="005400CD">
            <w:pPr>
              <w:pStyle w:val="TAL"/>
              <w:rPr>
                <w:lang w:eastAsia="zh-CN"/>
              </w:rPr>
            </w:pPr>
            <w:r w:rsidRPr="00D1205D">
              <w:rPr>
                <w:lang w:eastAsia="zh-CN"/>
              </w:rPr>
              <w:t>SCP-FQDN: scp1.example.com</w:t>
            </w:r>
          </w:p>
        </w:tc>
      </w:tr>
    </w:tbl>
    <w:p w:rsidR="00F90BFA" w:rsidRPr="00D1205D" w:rsidRDefault="00F90BFA" w:rsidP="00F90BFA">
      <w:pPr>
        <w:rPr>
          <w:lang w:eastAsia="zh-CN"/>
        </w:rPr>
      </w:pPr>
    </w:p>
    <w:p w:rsidR="00F90BFA" w:rsidRPr="00D1205D" w:rsidRDefault="00F90BFA" w:rsidP="00F90BFA">
      <w:pPr>
        <w:pStyle w:val="Heading5"/>
        <w:rPr>
          <w:lang w:eastAsia="zh-CN"/>
        </w:rPr>
      </w:pPr>
      <w:bookmarkStart w:id="884" w:name="_Toc44847476"/>
      <w:bookmarkStart w:id="885" w:name="_Toc51845130"/>
      <w:bookmarkStart w:id="886" w:name="_Toc51845461"/>
      <w:bookmarkStart w:id="887" w:name="_Toc51846981"/>
      <w:bookmarkStart w:id="888" w:name="_Toc57022612"/>
      <w:bookmarkStart w:id="889" w:name="_Toc57023982"/>
      <w:r w:rsidRPr="00D1205D">
        <w:rPr>
          <w:lang w:eastAsia="zh-CN"/>
        </w:rPr>
        <w:lastRenderedPageBreak/>
        <w:t>6.3.3.4.5</w:t>
      </w:r>
      <w:r w:rsidRPr="00D1205D">
        <w:rPr>
          <w:lang w:eastAsia="zh-CN"/>
        </w:rPr>
        <w:tab/>
        <w:t>S-NSSAI/DNN Relative Capacity</w:t>
      </w:r>
      <w:bookmarkEnd w:id="884"/>
      <w:bookmarkEnd w:id="885"/>
      <w:bookmarkEnd w:id="886"/>
      <w:bookmarkEnd w:id="887"/>
      <w:bookmarkEnd w:id="888"/>
      <w:bookmarkEnd w:id="889"/>
    </w:p>
    <w:p w:rsidR="00F90BFA" w:rsidRPr="00D1205D" w:rsidRDefault="00F90BFA" w:rsidP="00F90BFA">
      <w:bookmarkStart w:id="890" w:name="_Hlk37151417"/>
      <w:r w:rsidRPr="00D1205D">
        <w:t xml:space="preserve">When applying S-NSSAI/DNN based load control (see clause </w:t>
      </w:r>
      <w:r w:rsidRPr="00D1205D">
        <w:rPr>
          <w:lang w:eastAsia="zh-CN"/>
        </w:rPr>
        <w:t>6.3.3.4.4.2.2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bookmarkEnd w:id="890"/>
    </w:p>
    <w:p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rsidR="00F90BFA" w:rsidRPr="00D1205D" w:rsidRDefault="00F90BFA" w:rsidP="00F90BFA">
      <w:pPr>
        <w:rPr>
          <w:lang w:eastAsia="zh-CN"/>
        </w:rPr>
      </w:pPr>
    </w:p>
    <w:p w:rsidR="00F90BFA" w:rsidRPr="00D1205D" w:rsidRDefault="00F90BFA" w:rsidP="00F90BFA">
      <w:pPr>
        <w:pStyle w:val="Heading4"/>
        <w:rPr>
          <w:lang w:eastAsia="zh-CN"/>
        </w:rPr>
      </w:pPr>
      <w:bookmarkStart w:id="891" w:name="_Toc44847477"/>
      <w:bookmarkStart w:id="892" w:name="_Toc51845131"/>
      <w:bookmarkStart w:id="893" w:name="_Toc51845462"/>
      <w:bookmarkStart w:id="894" w:name="_Toc51846982"/>
      <w:bookmarkStart w:id="895" w:name="_Toc57022613"/>
      <w:bookmarkStart w:id="896" w:name="_Toc57023983"/>
      <w:r w:rsidRPr="00D1205D">
        <w:rPr>
          <w:lang w:eastAsia="zh-CN"/>
        </w:rPr>
        <w:t>6.3.3.5</w:t>
      </w:r>
      <w:r w:rsidRPr="00D1205D">
        <w:rPr>
          <w:lang w:eastAsia="zh-CN"/>
        </w:rPr>
        <w:tab/>
      </w:r>
      <w:r w:rsidRPr="00D1205D">
        <w:t xml:space="preserve">LC-H </w:t>
      </w:r>
      <w:r w:rsidRPr="00D1205D">
        <w:rPr>
          <w:lang w:eastAsia="zh-CN"/>
        </w:rPr>
        <w:t>feature support</w:t>
      </w:r>
      <w:bookmarkEnd w:id="847"/>
      <w:bookmarkEnd w:id="848"/>
      <w:bookmarkEnd w:id="891"/>
      <w:bookmarkEnd w:id="892"/>
      <w:bookmarkEnd w:id="893"/>
      <w:bookmarkEnd w:id="894"/>
      <w:bookmarkEnd w:id="895"/>
      <w:bookmarkEnd w:id="896"/>
    </w:p>
    <w:p w:rsidR="00F90BFA" w:rsidRPr="00D1205D" w:rsidRDefault="00F90BFA" w:rsidP="00F90BFA">
      <w:pPr>
        <w:pStyle w:val="Heading5"/>
        <w:rPr>
          <w:lang w:eastAsia="zh-CN"/>
        </w:rPr>
      </w:pPr>
      <w:bookmarkStart w:id="897" w:name="_Toc35969969"/>
      <w:bookmarkStart w:id="898" w:name="_Toc36050763"/>
      <w:bookmarkStart w:id="899" w:name="_Toc44847478"/>
      <w:bookmarkStart w:id="900" w:name="_Toc51845132"/>
      <w:bookmarkStart w:id="901" w:name="_Toc51845463"/>
      <w:bookmarkStart w:id="902" w:name="_Toc51846983"/>
      <w:bookmarkStart w:id="903" w:name="_Toc57022614"/>
      <w:bookmarkStart w:id="904" w:name="_Toc57023984"/>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897"/>
      <w:bookmarkEnd w:id="898"/>
      <w:bookmarkEnd w:id="899"/>
      <w:bookmarkEnd w:id="900"/>
      <w:bookmarkEnd w:id="901"/>
      <w:bookmarkEnd w:id="902"/>
      <w:bookmarkEnd w:id="903"/>
      <w:bookmarkEnd w:id="904"/>
    </w:p>
    <w:p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clause </w:t>
      </w:r>
      <w:r w:rsidRPr="00D1205D">
        <w:t>6.1.6.2.2 in</w:t>
      </w:r>
      <w:r w:rsidRPr="00D1205D">
        <w:rPr>
          <w:lang w:eastAsia="zh-CN"/>
        </w:rPr>
        <w:t xml:space="preserve"> 3GPP TS 29.510 [8]).</w:t>
      </w:r>
    </w:p>
    <w:p w:rsidR="00F90BFA" w:rsidRPr="00D1205D" w:rsidRDefault="00F90BFA" w:rsidP="00F90BFA">
      <w:r w:rsidRPr="00D1205D">
        <w:rPr>
          <w:lang w:eastAsia="zh-CN"/>
        </w:rPr>
        <w:t>When an NF Service Consumer queries an NRF (NFDiscover) to discover services offered by NF Service Producers, the NRF shall indicate to the NF Service Consumer, if the NF Service Producers support the LC-H feature (see clause</w:t>
      </w:r>
      <w:r w:rsidRPr="00D1205D">
        <w:t xml:space="preserve"> 6.2.6.2.3 in</w:t>
      </w:r>
      <w:r w:rsidRPr="00D1205D">
        <w:rPr>
          <w:lang w:eastAsia="zh-CN"/>
        </w:rPr>
        <w:t xml:space="preserve"> 3GPP TS 29.510 [8]).</w:t>
      </w:r>
    </w:p>
    <w:p w:rsidR="00F90BFA" w:rsidRPr="00D1205D" w:rsidRDefault="00F90BFA" w:rsidP="00F90BFA">
      <w:pPr>
        <w:pStyle w:val="Heading5"/>
        <w:rPr>
          <w:lang w:eastAsia="zh-CN"/>
        </w:rPr>
      </w:pPr>
      <w:bookmarkStart w:id="905" w:name="_Toc35969970"/>
      <w:bookmarkStart w:id="906" w:name="_Toc36050764"/>
      <w:bookmarkStart w:id="907" w:name="_Toc44847479"/>
      <w:bookmarkStart w:id="908" w:name="_Toc51845133"/>
      <w:bookmarkStart w:id="909" w:name="_Toc51845464"/>
      <w:bookmarkStart w:id="910" w:name="_Toc51846984"/>
      <w:bookmarkStart w:id="911" w:name="_Toc57022615"/>
      <w:bookmarkStart w:id="912" w:name="_Toc57023985"/>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05"/>
      <w:bookmarkEnd w:id="906"/>
      <w:bookmarkEnd w:id="907"/>
      <w:bookmarkEnd w:id="908"/>
      <w:bookmarkEnd w:id="909"/>
      <w:bookmarkEnd w:id="910"/>
      <w:bookmarkEnd w:id="911"/>
      <w:bookmarkEnd w:id="912"/>
    </w:p>
    <w:p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the NF Service Consumer should not subscribe at the NRF to notifications triggered by the changes in the load of the selected NF Service Producer (see clause 5.2.2.5 in 3GPP TS 29.510 [8]).</w:t>
      </w:r>
    </w:p>
    <w:p w:rsidR="00F90BFA" w:rsidRPr="00D1205D" w:rsidRDefault="00F90BFA" w:rsidP="00F90BFA">
      <w:pPr>
        <w:pStyle w:val="Heading2"/>
        <w:rPr>
          <w:lang w:eastAsia="zh-CN"/>
        </w:rPr>
      </w:pPr>
      <w:bookmarkStart w:id="913" w:name="_Toc35969971"/>
      <w:bookmarkStart w:id="914" w:name="_Toc36050765"/>
      <w:bookmarkStart w:id="915" w:name="_Toc44847480"/>
      <w:bookmarkStart w:id="916" w:name="_Toc51845134"/>
      <w:bookmarkStart w:id="917" w:name="_Toc51845465"/>
      <w:bookmarkStart w:id="918" w:name="_Toc51846985"/>
      <w:bookmarkStart w:id="919" w:name="_Toc57022616"/>
      <w:bookmarkStart w:id="920" w:name="_Toc57023986"/>
      <w:r w:rsidRPr="00D1205D">
        <w:rPr>
          <w:lang w:eastAsia="zh-CN"/>
        </w:rPr>
        <w:t>6</w:t>
      </w:r>
      <w:r w:rsidRPr="00D1205D">
        <w:t>.</w:t>
      </w:r>
      <w:r w:rsidRPr="00D1205D">
        <w:rPr>
          <w:lang w:eastAsia="zh-CN"/>
        </w:rPr>
        <w:t>4</w:t>
      </w:r>
      <w:r w:rsidRPr="00D1205D">
        <w:rPr>
          <w:lang w:eastAsia="zh-CN"/>
        </w:rPr>
        <w:tab/>
        <w:t>Overload Control</w:t>
      </w:r>
      <w:bookmarkEnd w:id="757"/>
      <w:bookmarkEnd w:id="758"/>
      <w:bookmarkEnd w:id="759"/>
      <w:bookmarkEnd w:id="913"/>
      <w:bookmarkEnd w:id="914"/>
      <w:bookmarkEnd w:id="915"/>
      <w:bookmarkEnd w:id="916"/>
      <w:bookmarkEnd w:id="917"/>
      <w:bookmarkEnd w:id="918"/>
      <w:bookmarkEnd w:id="919"/>
      <w:bookmarkEnd w:id="920"/>
    </w:p>
    <w:p w:rsidR="00F90BFA" w:rsidRPr="00D1205D" w:rsidRDefault="00F90BFA" w:rsidP="00F90BFA">
      <w:pPr>
        <w:pStyle w:val="Heading3"/>
        <w:rPr>
          <w:lang w:eastAsia="zh-CN"/>
        </w:rPr>
      </w:pPr>
      <w:bookmarkStart w:id="921" w:name="_Toc19708972"/>
      <w:bookmarkStart w:id="922" w:name="_Toc27745050"/>
      <w:bookmarkStart w:id="923" w:name="_Toc29803203"/>
      <w:bookmarkStart w:id="924" w:name="_Toc35969972"/>
      <w:bookmarkStart w:id="925" w:name="_Toc36050766"/>
      <w:bookmarkStart w:id="926" w:name="_Toc44847481"/>
      <w:bookmarkStart w:id="927" w:name="_Toc51845135"/>
      <w:bookmarkStart w:id="928" w:name="_Toc51845466"/>
      <w:bookmarkStart w:id="929" w:name="_Toc51846986"/>
      <w:bookmarkStart w:id="930" w:name="_Toc57022617"/>
      <w:bookmarkStart w:id="931" w:name="_Toc57023987"/>
      <w:r w:rsidRPr="00D1205D">
        <w:rPr>
          <w:lang w:eastAsia="zh-CN"/>
        </w:rPr>
        <w:t>6.4.1</w:t>
      </w:r>
      <w:r w:rsidRPr="00D1205D">
        <w:rPr>
          <w:lang w:eastAsia="zh-CN"/>
        </w:rPr>
        <w:tab/>
        <w:t>General</w:t>
      </w:r>
      <w:bookmarkEnd w:id="921"/>
      <w:bookmarkEnd w:id="922"/>
      <w:bookmarkEnd w:id="923"/>
      <w:bookmarkEnd w:id="924"/>
      <w:bookmarkEnd w:id="925"/>
      <w:bookmarkEnd w:id="926"/>
      <w:bookmarkEnd w:id="927"/>
      <w:bookmarkEnd w:id="928"/>
      <w:bookmarkEnd w:id="929"/>
      <w:bookmarkEnd w:id="930"/>
      <w:bookmarkEnd w:id="931"/>
    </w:p>
    <w:p w:rsidR="00F90BFA" w:rsidRPr="00D1205D" w:rsidRDefault="00F90BFA" w:rsidP="00F90BFA">
      <w:pPr>
        <w:rPr>
          <w:lang w:eastAsia="zh-CN"/>
        </w:rPr>
      </w:pPr>
      <w:bookmarkStart w:id="932" w:name="_Toc19708973"/>
      <w:bookmarkStart w:id="933" w:name="_Toc27745051"/>
      <w:bookmarkStart w:id="934"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rsidR="00F90BFA" w:rsidRPr="00D1205D" w:rsidRDefault="00F90BFA" w:rsidP="00F90BFA">
      <w:r w:rsidRPr="00D1205D">
        <w:t>In addition to TCP and HTTP/2 congestion control mechanisms, the following end to end application-level overload control mechanisms are defined.</w:t>
      </w:r>
    </w:p>
    <w:p w:rsidR="00F90BFA" w:rsidRPr="00D1205D" w:rsidRDefault="00F90BFA" w:rsidP="00F90BFA">
      <w:pPr>
        <w:rPr>
          <w:lang w:eastAsia="zh-CN"/>
        </w:rPr>
      </w:pPr>
      <w:r w:rsidRPr="00D1205D">
        <w:rPr>
          <w:lang w:eastAsia="zh-CN"/>
        </w:rPr>
        <w:t>Overload control enables an NF Service Producer, an NF Service Consumer or an SCP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rsidR="00F90BFA" w:rsidRPr="00D1205D" w:rsidRDefault="00F90BFA" w:rsidP="00F90BFA">
      <w:r w:rsidRPr="00D1205D">
        <w:t>Overload control should continue to allow for preferential treatment of priority users (e.g. MPS) and emergency services.</w:t>
      </w:r>
    </w:p>
    <w:p w:rsidR="00F90BFA" w:rsidRPr="00D1205D" w:rsidRDefault="00F90BFA" w:rsidP="00F90BFA">
      <w:r w:rsidRPr="00D1205D">
        <w:lastRenderedPageBreak/>
        <w:t>Overload control may be performed based on HTTP status codes returned in HTTP responses (as defined in clause 6.4.2) or based on Overload Control Information (OCI) signalled in HTTP request or response (as defined in clause 6.4.2).</w:t>
      </w:r>
    </w:p>
    <w:p w:rsidR="00F90BFA" w:rsidRPr="00D1205D" w:rsidRDefault="00F90BFA" w:rsidP="00F90BFA">
      <w:pPr>
        <w:pStyle w:val="Heading3"/>
      </w:pPr>
      <w:bookmarkStart w:id="935" w:name="_Toc35969973"/>
      <w:bookmarkStart w:id="936" w:name="_Toc36050767"/>
      <w:bookmarkStart w:id="937" w:name="_Toc44847482"/>
      <w:bookmarkStart w:id="938" w:name="_Toc51845136"/>
      <w:bookmarkStart w:id="939" w:name="_Toc51845467"/>
      <w:bookmarkStart w:id="940" w:name="_Toc51846987"/>
      <w:bookmarkStart w:id="941" w:name="_Toc57022618"/>
      <w:bookmarkStart w:id="942" w:name="_Toc57023988"/>
      <w:r w:rsidRPr="00D1205D">
        <w:t>6.4.2</w:t>
      </w:r>
      <w:r w:rsidRPr="00D1205D">
        <w:tab/>
        <w:t>Overload Control based on HTTP status codes</w:t>
      </w:r>
      <w:bookmarkEnd w:id="935"/>
      <w:bookmarkEnd w:id="936"/>
      <w:bookmarkEnd w:id="937"/>
      <w:bookmarkEnd w:id="938"/>
      <w:bookmarkEnd w:id="939"/>
      <w:bookmarkEnd w:id="940"/>
      <w:bookmarkEnd w:id="941"/>
      <w:bookmarkEnd w:id="942"/>
    </w:p>
    <w:p w:rsidR="00F90BFA" w:rsidRPr="00D1205D" w:rsidRDefault="00F90BFA" w:rsidP="00F90BFA">
      <w:pPr>
        <w:pStyle w:val="Heading4"/>
      </w:pPr>
      <w:bookmarkStart w:id="943" w:name="_Toc35969974"/>
      <w:bookmarkStart w:id="944" w:name="_Toc36050768"/>
      <w:bookmarkStart w:id="945" w:name="_Toc44847483"/>
      <w:bookmarkStart w:id="946" w:name="_Toc51845137"/>
      <w:bookmarkStart w:id="947" w:name="_Toc51845468"/>
      <w:bookmarkStart w:id="948" w:name="_Toc51846988"/>
      <w:bookmarkStart w:id="949" w:name="_Toc57022619"/>
      <w:bookmarkStart w:id="950" w:name="_Toc57023989"/>
      <w:r w:rsidRPr="00D1205D">
        <w:t>6.4.2.1</w:t>
      </w:r>
      <w:r w:rsidRPr="00D1205D">
        <w:tab/>
        <w:t>General</w:t>
      </w:r>
      <w:bookmarkEnd w:id="943"/>
      <w:bookmarkEnd w:id="944"/>
      <w:bookmarkEnd w:id="945"/>
      <w:bookmarkEnd w:id="946"/>
      <w:bookmarkEnd w:id="947"/>
      <w:bookmarkEnd w:id="948"/>
      <w:bookmarkEnd w:id="949"/>
      <w:bookmarkEnd w:id="950"/>
    </w:p>
    <w:p w:rsidR="00F90BFA" w:rsidRPr="00D1205D" w:rsidRDefault="00F90BFA" w:rsidP="00F90BFA">
      <w:pPr>
        <w:rPr>
          <w:lang w:eastAsia="zh-CN"/>
        </w:rPr>
      </w:pPr>
      <w:r w:rsidRPr="00D1205D">
        <w:t>Overload control based on HTTP status code shall be supported per NF service / API according to the principles defined in this clause.</w:t>
      </w:r>
    </w:p>
    <w:p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rsidR="00F90BFA" w:rsidRPr="00D1205D" w:rsidRDefault="00F90BFA" w:rsidP="00F90BFA">
      <w:pPr>
        <w:pStyle w:val="B1"/>
        <w:rPr>
          <w:lang w:eastAsia="zh-CN"/>
        </w:rPr>
      </w:pPr>
      <w:r w:rsidRPr="00D1205D">
        <w:rPr>
          <w:lang w:eastAsia="zh-CN"/>
        </w:rPr>
        <w:t>-</w:t>
      </w:r>
      <w:r w:rsidRPr="00D1205D">
        <w:rPr>
          <w:lang w:eastAsia="zh-CN"/>
        </w:rPr>
        <w:tab/>
        <w:t>503 Service Unavailable;</w:t>
      </w:r>
    </w:p>
    <w:p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rsidR="00F90BFA" w:rsidRPr="00D1205D" w:rsidRDefault="00F90BFA" w:rsidP="00F90BFA">
      <w:pPr>
        <w:pStyle w:val="B1"/>
        <w:rPr>
          <w:lang w:eastAsia="zh-CN"/>
        </w:rPr>
      </w:pPr>
      <w:r w:rsidRPr="00D1205D">
        <w:rPr>
          <w:lang w:eastAsia="zh-CN"/>
        </w:rPr>
        <w:t>-</w:t>
      </w:r>
      <w:r w:rsidRPr="00D1205D">
        <w:rPr>
          <w:lang w:eastAsia="zh-CN"/>
        </w:rPr>
        <w:tab/>
        <w:t>307 Temporary Redirect</w:t>
      </w:r>
    </w:p>
    <w:p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rsidR="00F90BFA" w:rsidRPr="00D1205D" w:rsidRDefault="00F90BFA" w:rsidP="00F90BFA">
      <w:pPr>
        <w:rPr>
          <w:lang w:eastAsia="zh-CN"/>
        </w:rPr>
      </w:pP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F90BFA" w:rsidRPr="00D1205D" w:rsidRDefault="00F90BFA" w:rsidP="00F90BFA">
      <w:pPr>
        <w:pStyle w:val="Heading4"/>
        <w:rPr>
          <w:lang w:eastAsia="zh-CN"/>
        </w:rPr>
      </w:pPr>
      <w:bookmarkStart w:id="951" w:name="_Toc35969975"/>
      <w:bookmarkStart w:id="952" w:name="_Toc36050769"/>
      <w:bookmarkStart w:id="953" w:name="_Toc44847484"/>
      <w:bookmarkStart w:id="954" w:name="_Toc51845138"/>
      <w:bookmarkStart w:id="955" w:name="_Toc51845469"/>
      <w:bookmarkStart w:id="956" w:name="_Toc51846989"/>
      <w:bookmarkStart w:id="957" w:name="_Toc57022620"/>
      <w:bookmarkStart w:id="958" w:name="_Toc57023990"/>
      <w:r w:rsidRPr="00D1205D">
        <w:rPr>
          <w:lang w:eastAsia="zh-CN"/>
        </w:rPr>
        <w:t>6.4.2.2</w:t>
      </w:r>
      <w:r w:rsidRPr="00D1205D">
        <w:rPr>
          <w:lang w:eastAsia="zh-CN"/>
        </w:rPr>
        <w:tab/>
        <w:t>HTTP Status Code "503 Service Unavailable"</w:t>
      </w:r>
      <w:bookmarkEnd w:id="932"/>
      <w:bookmarkEnd w:id="933"/>
      <w:bookmarkEnd w:id="934"/>
      <w:bookmarkEnd w:id="951"/>
      <w:bookmarkEnd w:id="952"/>
      <w:bookmarkEnd w:id="953"/>
      <w:bookmarkEnd w:id="954"/>
      <w:bookmarkEnd w:id="955"/>
      <w:bookmarkEnd w:id="956"/>
      <w:bookmarkEnd w:id="957"/>
      <w:bookmarkEnd w:id="958"/>
    </w:p>
    <w:p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F90BFA" w:rsidRPr="00D1205D" w:rsidRDefault="00F90BFA" w:rsidP="00F90BFA">
      <w:pPr>
        <w:pStyle w:val="Heading4"/>
        <w:rPr>
          <w:lang w:eastAsia="zh-CN"/>
        </w:rPr>
      </w:pPr>
      <w:bookmarkStart w:id="959" w:name="_Toc19708974"/>
      <w:bookmarkStart w:id="960" w:name="_Toc27745052"/>
      <w:bookmarkStart w:id="961" w:name="_Toc29803205"/>
      <w:bookmarkStart w:id="962" w:name="_Toc35969976"/>
      <w:bookmarkStart w:id="963" w:name="_Toc36050770"/>
      <w:bookmarkStart w:id="964" w:name="_Toc44847485"/>
      <w:bookmarkStart w:id="965" w:name="_Toc51845139"/>
      <w:bookmarkStart w:id="966" w:name="_Toc51845470"/>
      <w:bookmarkStart w:id="967" w:name="_Toc51846990"/>
      <w:bookmarkStart w:id="968" w:name="_Toc57022621"/>
      <w:bookmarkStart w:id="969" w:name="_Toc57023991"/>
      <w:r w:rsidRPr="00D1205D">
        <w:rPr>
          <w:lang w:eastAsia="zh-CN"/>
        </w:rPr>
        <w:t>6.4.2.3</w:t>
      </w:r>
      <w:r w:rsidRPr="00D1205D">
        <w:rPr>
          <w:lang w:eastAsia="zh-CN"/>
        </w:rPr>
        <w:tab/>
        <w:t>HTTP Status Code "429 Too Many Requests"</w:t>
      </w:r>
      <w:bookmarkEnd w:id="959"/>
      <w:bookmarkEnd w:id="960"/>
      <w:bookmarkEnd w:id="961"/>
      <w:bookmarkEnd w:id="962"/>
      <w:bookmarkEnd w:id="963"/>
      <w:bookmarkEnd w:id="964"/>
      <w:bookmarkEnd w:id="965"/>
      <w:bookmarkEnd w:id="966"/>
      <w:bookmarkEnd w:id="967"/>
      <w:bookmarkEnd w:id="968"/>
      <w:bookmarkEnd w:id="969"/>
    </w:p>
    <w:p w:rsidR="00F90BFA" w:rsidRPr="00D1205D" w:rsidRDefault="00F90BFA" w:rsidP="00F90BFA">
      <w:pPr>
        <w:rPr>
          <w:lang w:eastAsia="zh-CN"/>
        </w:rPr>
      </w:pPr>
      <w:r w:rsidRPr="00D1205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rsidR="00F90BFA" w:rsidRPr="00D1205D" w:rsidRDefault="00F90BFA" w:rsidP="00F90BFA">
      <w:pPr>
        <w:pStyle w:val="Heading4"/>
        <w:rPr>
          <w:lang w:eastAsia="zh-CN"/>
        </w:rPr>
      </w:pPr>
      <w:bookmarkStart w:id="970" w:name="_Toc19708975"/>
      <w:bookmarkStart w:id="971" w:name="_Toc27745053"/>
      <w:bookmarkStart w:id="972" w:name="_Toc29803206"/>
      <w:bookmarkStart w:id="973" w:name="_Toc35969977"/>
      <w:bookmarkStart w:id="974" w:name="_Toc36050771"/>
      <w:bookmarkStart w:id="975" w:name="_Toc44847486"/>
      <w:bookmarkStart w:id="976" w:name="_Toc51845140"/>
      <w:bookmarkStart w:id="977" w:name="_Toc51845471"/>
      <w:bookmarkStart w:id="978" w:name="_Toc51846991"/>
      <w:bookmarkStart w:id="979" w:name="_Toc57022622"/>
      <w:bookmarkStart w:id="980" w:name="_Toc57023992"/>
      <w:r w:rsidRPr="00D1205D">
        <w:rPr>
          <w:lang w:eastAsia="zh-CN"/>
        </w:rPr>
        <w:t>6.4.2.</w:t>
      </w:r>
      <w:r w:rsidRPr="00D1205D">
        <w:t>4</w:t>
      </w:r>
      <w:r w:rsidRPr="00D1205D">
        <w:rPr>
          <w:lang w:eastAsia="zh-CN"/>
        </w:rPr>
        <w:tab/>
        <w:t>HTTP Status Code "307 Temporary Redirect"</w:t>
      </w:r>
      <w:bookmarkEnd w:id="970"/>
      <w:bookmarkEnd w:id="971"/>
      <w:bookmarkEnd w:id="972"/>
      <w:bookmarkEnd w:id="973"/>
      <w:bookmarkEnd w:id="974"/>
      <w:bookmarkEnd w:id="975"/>
      <w:bookmarkEnd w:id="976"/>
      <w:bookmarkEnd w:id="977"/>
      <w:bookmarkEnd w:id="978"/>
      <w:bookmarkEnd w:id="979"/>
      <w:bookmarkEnd w:id="980"/>
    </w:p>
    <w:p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F90BFA" w:rsidRPr="00D1205D" w:rsidRDefault="00F90BFA" w:rsidP="00F90BFA">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rsidR="00F90BFA" w:rsidRPr="00D1205D" w:rsidRDefault="00F90BFA" w:rsidP="00F90BFA">
      <w:pPr>
        <w:pStyle w:val="Heading3"/>
        <w:rPr>
          <w:lang w:eastAsia="zh-CN"/>
        </w:rPr>
      </w:pPr>
      <w:bookmarkStart w:id="981" w:name="_Toc35969978"/>
      <w:bookmarkStart w:id="982" w:name="_Toc36050772"/>
      <w:bookmarkStart w:id="983" w:name="_Toc44847487"/>
      <w:bookmarkStart w:id="984" w:name="_Toc51845141"/>
      <w:bookmarkStart w:id="985" w:name="_Toc51845472"/>
      <w:bookmarkStart w:id="986" w:name="_Toc51846992"/>
      <w:bookmarkStart w:id="987" w:name="_Toc57022623"/>
      <w:bookmarkStart w:id="988" w:name="_Toc57023993"/>
      <w:r w:rsidRPr="00D1205D">
        <w:rPr>
          <w:lang w:eastAsia="zh-CN"/>
        </w:rPr>
        <w:t>6.4.3</w:t>
      </w:r>
      <w:r w:rsidRPr="00D1205D">
        <w:rPr>
          <w:lang w:eastAsia="zh-CN"/>
        </w:rPr>
        <w:tab/>
      </w:r>
      <w:r w:rsidRPr="00D1205D">
        <w:t>Overload Control based on OCI Header</w:t>
      </w:r>
      <w:bookmarkEnd w:id="981"/>
      <w:bookmarkEnd w:id="982"/>
      <w:bookmarkEnd w:id="983"/>
      <w:bookmarkEnd w:id="984"/>
      <w:bookmarkEnd w:id="985"/>
      <w:bookmarkEnd w:id="986"/>
      <w:bookmarkEnd w:id="987"/>
      <w:bookmarkEnd w:id="988"/>
    </w:p>
    <w:p w:rsidR="00F90BFA" w:rsidRPr="00D1205D" w:rsidRDefault="00F90BFA" w:rsidP="00F90BFA">
      <w:pPr>
        <w:pStyle w:val="Heading4"/>
        <w:rPr>
          <w:lang w:eastAsia="zh-CN"/>
        </w:rPr>
      </w:pPr>
      <w:bookmarkStart w:id="989" w:name="_Toc35969979"/>
      <w:bookmarkStart w:id="990" w:name="_Toc36050773"/>
      <w:bookmarkStart w:id="991" w:name="_Toc44847488"/>
      <w:bookmarkStart w:id="992" w:name="_Toc51845142"/>
      <w:bookmarkStart w:id="993" w:name="_Toc51845473"/>
      <w:bookmarkStart w:id="994" w:name="_Toc51846993"/>
      <w:bookmarkStart w:id="995" w:name="_Toc57022624"/>
      <w:bookmarkStart w:id="996" w:name="_Toc57023994"/>
      <w:r w:rsidRPr="00D1205D">
        <w:rPr>
          <w:lang w:eastAsia="zh-CN"/>
        </w:rPr>
        <w:t>6.4.3.1</w:t>
      </w:r>
      <w:r w:rsidRPr="00D1205D">
        <w:rPr>
          <w:lang w:eastAsia="zh-CN"/>
        </w:rPr>
        <w:tab/>
        <w:t>General</w:t>
      </w:r>
      <w:bookmarkEnd w:id="989"/>
      <w:bookmarkEnd w:id="990"/>
      <w:bookmarkEnd w:id="991"/>
      <w:bookmarkEnd w:id="992"/>
      <w:bookmarkEnd w:id="993"/>
      <w:bookmarkEnd w:id="994"/>
      <w:bookmarkEnd w:id="995"/>
      <w:bookmarkEnd w:id="996"/>
    </w:p>
    <w:p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clause 6.4.3.4) to its peer entity (Consumer or Producer, respectively). Based on the received OCI, the peer shall adjust the signaling it sends to the overloaded entity according to the </w:t>
      </w:r>
      <w:r w:rsidRPr="00D1205D">
        <w:rPr>
          <w:lang w:eastAsia="zh-CN"/>
        </w:rPr>
        <w:t xml:space="preserve">OCI </w:t>
      </w:r>
      <w:r w:rsidRPr="00D1205D">
        <w:t>as specified in clause 6.4.3.5. The OCI is piggybacked in HTTP request or response messages such that the exchange of the OCI does not trigger extra signaling.</w:t>
      </w:r>
    </w:p>
    <w:p w:rsidR="00F90BFA" w:rsidRPr="00D1205D" w:rsidRDefault="00F90BFA" w:rsidP="00F90BFA">
      <w:r w:rsidRPr="00D1205D">
        <w:t>An SCP experiencing an overload may additionally piggyback OCI with a scope set to the SCP FQDN in HTTP request or response messages, so as to adapt the signaling traffic sent towards the SCP.</w:t>
      </w:r>
    </w:p>
    <w:p w:rsidR="00F90BFA" w:rsidRPr="00D1205D" w:rsidRDefault="00F90BFA" w:rsidP="00F90BFA">
      <w:pPr>
        <w:pStyle w:val="NO"/>
      </w:pPr>
      <w:r w:rsidRPr="00D1205D">
        <w:t>NOTE:</w:t>
      </w:r>
      <w:r w:rsidRPr="00D1205D">
        <w:tab/>
        <w:t>Overload control and load control can be supported and activated independently in the network, based on operator policy.</w:t>
      </w:r>
    </w:p>
    <w:p w:rsidR="00F90BFA" w:rsidRPr="00D1205D" w:rsidRDefault="00F90BFA" w:rsidP="00F90BFA">
      <w:pPr>
        <w:pStyle w:val="Heading4"/>
        <w:rPr>
          <w:lang w:eastAsia="zh-CN"/>
        </w:rPr>
      </w:pPr>
      <w:bookmarkStart w:id="997" w:name="_Toc35969980"/>
      <w:bookmarkStart w:id="998" w:name="_Toc36050774"/>
      <w:bookmarkStart w:id="999" w:name="_Toc44847489"/>
      <w:bookmarkStart w:id="1000" w:name="_Toc51845143"/>
      <w:bookmarkStart w:id="1001" w:name="_Toc51845474"/>
      <w:bookmarkStart w:id="1002" w:name="_Toc51846994"/>
      <w:bookmarkStart w:id="1003" w:name="_Toc57022625"/>
      <w:bookmarkStart w:id="1004" w:name="_Toc57023995"/>
      <w:r w:rsidRPr="00D1205D">
        <w:rPr>
          <w:lang w:eastAsia="zh-CN"/>
        </w:rPr>
        <w:t>6.4.3.2</w:t>
      </w:r>
      <w:r w:rsidRPr="00D1205D">
        <w:rPr>
          <w:lang w:eastAsia="zh-CN"/>
        </w:rPr>
        <w:tab/>
        <w:t>Conveyance of Overload Control Information</w:t>
      </w:r>
      <w:bookmarkEnd w:id="997"/>
      <w:bookmarkEnd w:id="998"/>
      <w:bookmarkEnd w:id="999"/>
      <w:bookmarkEnd w:id="1000"/>
      <w:bookmarkEnd w:id="1001"/>
      <w:bookmarkEnd w:id="1002"/>
      <w:bookmarkEnd w:id="1003"/>
      <w:bookmarkEnd w:id="1004"/>
    </w:p>
    <w:p w:rsidR="00F90BFA" w:rsidRPr="00D1205D" w:rsidRDefault="00F90BFA" w:rsidP="00F90BFA">
      <w:pPr>
        <w:rPr>
          <w:lang w:eastAsia="zh-CN"/>
        </w:rPr>
      </w:pPr>
      <w:bookmarkStart w:id="1005" w:name="_Toc35969981"/>
      <w:bookmarkStart w:id="1006" w:name="_Toc36050775"/>
      <w:r w:rsidRPr="00D1205D">
        <w:rPr>
          <w:lang w:eastAsia="zh-CN"/>
        </w:rPr>
        <w:t xml:space="preserve">OCI shall be conveyed within the 3gpp-Sbi-Oci HTTP header. When an NF Service Producer/Consumer/SCP detects overload conditions, it shall send OCI within the 3gpp-Sbi-Oci HTTP header (i.e. OCI header, see clause </w:t>
      </w:r>
      <w:r w:rsidRPr="00D1205D">
        <w:t>5.2.3.2.9</w:t>
      </w:r>
      <w:r w:rsidRPr="00D1205D">
        <w:rPr>
          <w:lang w:eastAsia="zh-CN"/>
        </w:rPr>
        <w:t>) to the peer entity (Consumer or Producer, respectively). The OCI header shall be piggybacked on a signalling message that is sent to the peer.</w:t>
      </w:r>
    </w:p>
    <w:p w:rsidR="00F90BFA" w:rsidRPr="00D1205D" w:rsidRDefault="00F90BFA" w:rsidP="00F90BFA">
      <w:pPr>
        <w:rPr>
          <w:lang w:eastAsia="zh-CN"/>
        </w:rPr>
      </w:pPr>
      <w:r w:rsidRPr="00D1205D">
        <w:rPr>
          <w:lang w:eastAsia="zh-CN"/>
        </w:rPr>
        <w:t xml:space="preserve">The NF Service Producer/Consumer/SCP </w:t>
      </w:r>
      <w:r w:rsidRPr="00D1205D">
        <w:t xml:space="preserve">shall send the </w:t>
      </w:r>
      <w:r w:rsidRPr="00D1205D">
        <w:rPr>
          <w:lang w:eastAsia="zh-CN"/>
        </w:rPr>
        <w:t>"3gpp-Sbi-Oci" header, regardless of whether the peer supports the feature (see clause 6.4.3.6). The header is ignored by the receiver if the latter does not support the OLC-H feature.</w:t>
      </w:r>
    </w:p>
    <w:p w:rsidR="00F90BFA" w:rsidRPr="00D1205D" w:rsidRDefault="00F90BFA" w:rsidP="00F90BFA">
      <w:pPr>
        <w:pStyle w:val="Heading4"/>
        <w:rPr>
          <w:lang w:eastAsia="zh-CN"/>
        </w:rPr>
      </w:pPr>
      <w:bookmarkStart w:id="1007" w:name="_Toc44847490"/>
      <w:bookmarkStart w:id="1008" w:name="_Toc51845144"/>
      <w:bookmarkStart w:id="1009" w:name="_Toc51845475"/>
      <w:bookmarkStart w:id="1010" w:name="_Toc51846995"/>
      <w:bookmarkStart w:id="1011" w:name="_Toc57022626"/>
      <w:bookmarkStart w:id="1012" w:name="_Toc57023996"/>
      <w:r w:rsidRPr="00D1205D">
        <w:rPr>
          <w:lang w:eastAsia="zh-CN"/>
        </w:rPr>
        <w:t>6.4.3.3</w:t>
      </w:r>
      <w:r w:rsidRPr="00D1205D">
        <w:rPr>
          <w:lang w:eastAsia="zh-CN"/>
        </w:rPr>
        <w:tab/>
        <w:t>Frequency of Conveyance</w:t>
      </w:r>
      <w:bookmarkEnd w:id="1005"/>
      <w:bookmarkEnd w:id="1006"/>
      <w:bookmarkEnd w:id="1007"/>
      <w:bookmarkEnd w:id="1008"/>
      <w:bookmarkEnd w:id="1009"/>
      <w:bookmarkEnd w:id="1010"/>
      <w:bookmarkEnd w:id="1011"/>
      <w:bookmarkEnd w:id="1012"/>
    </w:p>
    <w:p w:rsidR="00F90BFA" w:rsidRPr="00D1205D" w:rsidRDefault="00F90BFA" w:rsidP="00F90BFA">
      <w:r w:rsidRPr="00D1205D">
        <w:t xml:space="preserve">How often or when the sender conveys the OCI is implementation specific. The sender shall ensure that new or updated OCI is conveyed to the target receivers with an acceptable delay, such that the purpose of the information (i.e. effective </w:t>
      </w:r>
      <w:r w:rsidRPr="00D1205D">
        <w:lastRenderedPageBreak/>
        <w:t>overload control protection) is achieved. The following are some of the potential approaches the sender may implement for conveying the OCI:</w:t>
      </w:r>
    </w:p>
    <w:p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rsidR="00F90BFA" w:rsidRPr="00D1205D" w:rsidRDefault="00F90BFA" w:rsidP="00F90BFA">
      <w:pPr>
        <w:pStyle w:val="B1"/>
      </w:pPr>
      <w:r w:rsidRPr="00D1205D">
        <w:t>-</w:t>
      </w:r>
      <w:r w:rsidRPr="00D1205D">
        <w:tab/>
        <w:t>the sender may convey the OCI periodically;</w:t>
      </w:r>
    </w:p>
    <w:p w:rsidR="00F90BFA" w:rsidRPr="00D1205D" w:rsidRDefault="00F90BFA" w:rsidP="00F90BFA">
      <w:pPr>
        <w:pStyle w:val="B1"/>
      </w:pPr>
      <w:r w:rsidRPr="00D1205D">
        <w:t>-</w:t>
      </w:r>
      <w:r w:rsidRPr="00D1205D">
        <w:tab/>
        <w:t>the sender may convey the OCI towards a receiver to restart the OCI period of validity.</w:t>
      </w:r>
    </w:p>
    <w:p w:rsidR="00F90BFA" w:rsidRPr="00D1205D" w:rsidRDefault="00F90BFA" w:rsidP="00F90BFA">
      <w:r w:rsidRPr="00D1205D">
        <w:t>The sender may also implement a combination of one or more of the above approaches.</w:t>
      </w:r>
    </w:p>
    <w:p w:rsidR="00F90BFA" w:rsidRPr="00D1205D" w:rsidRDefault="00F90BFA" w:rsidP="00F90BFA">
      <w:pPr>
        <w:pStyle w:val="Heading4"/>
        <w:rPr>
          <w:lang w:eastAsia="zh-CN"/>
        </w:rPr>
      </w:pPr>
      <w:bookmarkStart w:id="1013" w:name="_Toc35969982"/>
      <w:bookmarkStart w:id="1014" w:name="_Toc36050776"/>
      <w:bookmarkStart w:id="1015" w:name="_Toc44847491"/>
      <w:bookmarkStart w:id="1016" w:name="_Toc51845145"/>
      <w:bookmarkStart w:id="1017" w:name="_Toc51845476"/>
      <w:bookmarkStart w:id="1018" w:name="_Toc51846996"/>
      <w:bookmarkStart w:id="1019" w:name="_Toc57022627"/>
      <w:bookmarkStart w:id="1020" w:name="_Toc57023997"/>
      <w:r w:rsidRPr="00D1205D">
        <w:rPr>
          <w:lang w:eastAsia="zh-CN"/>
        </w:rPr>
        <w:t>6.4.3.4</w:t>
      </w:r>
      <w:r w:rsidRPr="00D1205D">
        <w:rPr>
          <w:lang w:eastAsia="zh-CN"/>
        </w:rPr>
        <w:tab/>
        <w:t>Overload Control Information</w:t>
      </w:r>
      <w:bookmarkEnd w:id="1013"/>
      <w:bookmarkEnd w:id="1014"/>
      <w:bookmarkEnd w:id="1015"/>
      <w:bookmarkEnd w:id="1016"/>
      <w:bookmarkEnd w:id="1017"/>
      <w:bookmarkEnd w:id="1018"/>
      <w:bookmarkEnd w:id="1019"/>
      <w:bookmarkEnd w:id="1020"/>
    </w:p>
    <w:p w:rsidR="00F90BFA" w:rsidRPr="00D1205D" w:rsidRDefault="00F90BFA" w:rsidP="00F90BFA">
      <w:pPr>
        <w:pStyle w:val="Heading5"/>
        <w:rPr>
          <w:lang w:eastAsia="zh-CN"/>
        </w:rPr>
      </w:pPr>
      <w:bookmarkStart w:id="1021" w:name="_Toc35969983"/>
      <w:bookmarkStart w:id="1022" w:name="_Toc44847492"/>
      <w:bookmarkStart w:id="1023" w:name="_Toc51845146"/>
      <w:bookmarkStart w:id="1024" w:name="_Toc51845477"/>
      <w:bookmarkStart w:id="1025" w:name="_Toc51846997"/>
      <w:bookmarkStart w:id="1026" w:name="_Toc57022628"/>
      <w:bookmarkStart w:id="1027" w:name="_Toc35969984"/>
      <w:bookmarkStart w:id="1028" w:name="_Toc36050778"/>
      <w:bookmarkStart w:id="1029" w:name="_Toc57023998"/>
      <w:r w:rsidRPr="00D1205D">
        <w:rPr>
          <w:lang w:eastAsia="zh-CN"/>
        </w:rPr>
        <w:t>6.4.3.4.1</w:t>
      </w:r>
      <w:r w:rsidRPr="00D1205D">
        <w:rPr>
          <w:lang w:eastAsia="zh-CN"/>
        </w:rPr>
        <w:tab/>
        <w:t>General Description</w:t>
      </w:r>
      <w:bookmarkEnd w:id="1021"/>
      <w:bookmarkEnd w:id="1022"/>
      <w:bookmarkEnd w:id="1023"/>
      <w:bookmarkEnd w:id="1024"/>
      <w:bookmarkEnd w:id="1025"/>
      <w:bookmarkEnd w:id="1026"/>
      <w:bookmarkEnd w:id="1029"/>
    </w:p>
    <w:p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rsidR="00F90BFA" w:rsidRPr="00D1205D" w:rsidRDefault="00F90BFA" w:rsidP="00F90BFA">
      <w:pPr>
        <w:rPr>
          <w:lang w:eastAsia="zh-CN"/>
        </w:rPr>
      </w:pPr>
      <w:r w:rsidRPr="00D1205D">
        <w:rPr>
          <w:lang w:eastAsia="zh-CN"/>
        </w:rPr>
        <w:lastRenderedPageBreak/>
        <w:t>An SCP may additionally include one OCI in any service request or response, or notification request or response, sent towards a NF Service Consumer or NF Service Producer.</w:t>
      </w:r>
    </w:p>
    <w:p w:rsidR="00F90BFA" w:rsidRPr="00D1205D" w:rsidRDefault="00F90BFA" w:rsidP="00F90BFA">
      <w:pPr>
        <w:rPr>
          <w:lang w:eastAsia="zh-CN"/>
        </w:rPr>
      </w:pPr>
      <w:r w:rsidRPr="00D1205D">
        <w:rPr>
          <w:lang w:eastAsia="zh-CN"/>
        </w:rPr>
        <w:t>The OCI shall always include the Overload Timestamp, Overload Reduction Metric, OCI Period of Validity and Scope parameters (see clause 6.4.3.4.2 for the complete list of parameters).</w:t>
      </w:r>
    </w:p>
    <w:p w:rsidR="00F90BFA" w:rsidRPr="00D1205D" w:rsidRDefault="00F90BFA" w:rsidP="00F90BFA">
      <w:pPr>
        <w:pStyle w:val="Heading5"/>
        <w:rPr>
          <w:lang w:eastAsia="zh-CN"/>
        </w:rPr>
      </w:pPr>
      <w:bookmarkStart w:id="1030" w:name="_Toc44847493"/>
      <w:bookmarkStart w:id="1031" w:name="_Toc51845147"/>
      <w:bookmarkStart w:id="1032" w:name="_Toc51845478"/>
      <w:bookmarkStart w:id="1033" w:name="_Toc51846998"/>
      <w:bookmarkStart w:id="1034" w:name="_Toc57022629"/>
      <w:bookmarkStart w:id="1035" w:name="_Toc57023999"/>
      <w:r w:rsidRPr="00D1205D">
        <w:rPr>
          <w:lang w:eastAsia="zh-CN"/>
        </w:rPr>
        <w:t>6.4.3.4.2</w:t>
      </w:r>
      <w:r w:rsidRPr="00D1205D">
        <w:rPr>
          <w:lang w:eastAsia="zh-CN"/>
        </w:rPr>
        <w:tab/>
        <w:t>Overload Control Timestamp</w:t>
      </w:r>
      <w:bookmarkEnd w:id="1027"/>
      <w:bookmarkEnd w:id="1028"/>
      <w:bookmarkEnd w:id="1030"/>
      <w:bookmarkEnd w:id="1031"/>
      <w:bookmarkEnd w:id="1032"/>
      <w:bookmarkEnd w:id="1033"/>
      <w:bookmarkEnd w:id="1034"/>
      <w:bookmarkEnd w:id="1035"/>
    </w:p>
    <w:p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rsidR="00F90BFA" w:rsidRPr="00D1205D" w:rsidRDefault="00F90BFA" w:rsidP="00F90BFA">
      <w:r w:rsidRPr="00D1205D">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rsidR="00F90BFA" w:rsidRPr="00D1205D" w:rsidRDefault="00F90BFA" w:rsidP="00F90BFA">
      <w:pPr>
        <w:rPr>
          <w:rFonts w:cs="Arial"/>
        </w:rPr>
      </w:pPr>
      <w:r w:rsidRPr="00D1205D">
        <w:rPr>
          <w:rFonts w:cs="Arial"/>
        </w:rPr>
        <w:t>If the newly received OCI has the same or an older Timestamp than the previously received OCI for the same scope (e.g. for the same NF, NF Set, NF Service, NF Service Set, Callback URI</w:t>
      </w:r>
      <w:r w:rsidRPr="00D1205D">
        <w:rPr>
          <w:lang w:eastAsia="zh-CN"/>
        </w:rPr>
        <w:t xml:space="preserve"> or SCP</w:t>
      </w:r>
      <w:r w:rsidRPr="00D1205D">
        <w:rPr>
          <w:rFonts w:cs="Arial"/>
        </w:rPr>
        <w:t>), then the receiver shall discard the newly received OCI and continue to apply the overload control procedures based on the previously received OCI values with the most recent Timestamp value.</w:t>
      </w:r>
    </w:p>
    <w:p w:rsidR="00F90BFA" w:rsidRPr="00D1205D" w:rsidRDefault="00F90BFA" w:rsidP="00F90BFA">
      <w:pPr>
        <w:pStyle w:val="NO"/>
      </w:pPr>
      <w:r w:rsidRPr="00D1205D">
        <w:t>NOTE:</w:t>
      </w:r>
      <w:r w:rsidRPr="00D1205D">
        <w:tab/>
        <w:t>An NF Service Producer/Consumer can receive OCI for the same target scope from different NF service Consumers/Producers, when the scope of of the OCI corresponds to an NF set or NF service set.</w:t>
      </w:r>
    </w:p>
    <w:p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rsidR="00F90BFA" w:rsidRPr="00D1205D" w:rsidRDefault="00F90BFA" w:rsidP="00F90BFA">
      <w:pPr>
        <w:pStyle w:val="Heading5"/>
        <w:rPr>
          <w:lang w:eastAsia="zh-CN"/>
        </w:rPr>
      </w:pPr>
      <w:bookmarkStart w:id="1036" w:name="_Toc35969985"/>
      <w:bookmarkStart w:id="1037" w:name="_Toc36050779"/>
      <w:bookmarkStart w:id="1038" w:name="_Toc44847494"/>
      <w:bookmarkStart w:id="1039" w:name="_Toc51845148"/>
      <w:bookmarkStart w:id="1040" w:name="_Toc51845479"/>
      <w:bookmarkStart w:id="1041" w:name="_Toc51846999"/>
      <w:bookmarkStart w:id="1042" w:name="_Toc57022630"/>
      <w:bookmarkStart w:id="1043" w:name="_Toc57024000"/>
      <w:r w:rsidRPr="00D1205D">
        <w:rPr>
          <w:lang w:eastAsia="zh-CN"/>
        </w:rPr>
        <w:t>6.4.3.4.3</w:t>
      </w:r>
      <w:r w:rsidRPr="00D1205D">
        <w:rPr>
          <w:lang w:eastAsia="zh-CN"/>
        </w:rPr>
        <w:tab/>
        <w:t>Overload Reduction Metric</w:t>
      </w:r>
      <w:bookmarkEnd w:id="1036"/>
      <w:bookmarkEnd w:id="1037"/>
      <w:bookmarkEnd w:id="1038"/>
      <w:bookmarkEnd w:id="1039"/>
      <w:bookmarkEnd w:id="1040"/>
      <w:bookmarkEnd w:id="1041"/>
      <w:bookmarkEnd w:id="1042"/>
      <w:bookmarkEnd w:id="1043"/>
    </w:p>
    <w:p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rsidR="00F90BFA" w:rsidRPr="00D1205D" w:rsidRDefault="00F90BFA" w:rsidP="00F90BFA">
      <w:pPr>
        <w:pStyle w:val="Heading5"/>
        <w:rPr>
          <w:lang w:eastAsia="zh-CN"/>
        </w:rPr>
      </w:pPr>
      <w:bookmarkStart w:id="1044" w:name="_Toc35969986"/>
      <w:bookmarkStart w:id="1045" w:name="_Toc36050780"/>
      <w:bookmarkStart w:id="1046" w:name="_Toc44847495"/>
      <w:bookmarkStart w:id="1047" w:name="_Toc51845149"/>
      <w:bookmarkStart w:id="1048" w:name="_Toc51845480"/>
      <w:bookmarkStart w:id="1049" w:name="_Toc51847000"/>
      <w:bookmarkStart w:id="1050" w:name="_Toc57022631"/>
      <w:bookmarkStart w:id="1051" w:name="_Toc57024001"/>
      <w:r w:rsidRPr="00D1205D">
        <w:rPr>
          <w:lang w:eastAsia="zh-CN"/>
        </w:rPr>
        <w:t>6.4.3.4.4</w:t>
      </w:r>
      <w:r w:rsidRPr="00D1205D">
        <w:rPr>
          <w:lang w:eastAsia="zh-CN"/>
        </w:rPr>
        <w:tab/>
        <w:t>Overload Control Period of Validity</w:t>
      </w:r>
      <w:bookmarkEnd w:id="1044"/>
      <w:bookmarkEnd w:id="1045"/>
      <w:bookmarkEnd w:id="1046"/>
      <w:bookmarkEnd w:id="1047"/>
      <w:bookmarkEnd w:id="1048"/>
      <w:bookmarkEnd w:id="1049"/>
      <w:bookmarkEnd w:id="1050"/>
      <w:bookmarkEnd w:id="1051"/>
    </w:p>
    <w:p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rsidR="00F90BFA" w:rsidRPr="00D1205D" w:rsidRDefault="00F90BFA" w:rsidP="00F90BFA">
      <w:r w:rsidRPr="00D1205D">
        <w:t>The Period of Validity parameter achieves the following:</w:t>
      </w:r>
    </w:p>
    <w:p w:rsidR="00F90BFA" w:rsidRPr="00D1205D" w:rsidRDefault="00F90BFA" w:rsidP="00F90BFA">
      <w:pPr>
        <w:pStyle w:val="B1"/>
      </w:pPr>
      <w:r w:rsidRPr="00D1205D">
        <w:lastRenderedPageBreak/>
        <w:t>-</w:t>
      </w:r>
      <w:r w:rsidRPr="00D1205D">
        <w:tab/>
      </w:r>
      <w:bookmarkStart w:id="1052" w:name="_Toc35969987"/>
      <w:bookmarkStart w:id="1053" w:name="_Toc36050781"/>
      <w:r w:rsidRPr="00D1205D">
        <w:t>it avoids the need for the overloaded NF Service Producer/Consumer/SCP to convey the OCI frequently to its peers when the overload state does not change. Therefore, this minimizes the processing required at the overloaded NF Service Producer/Consumer/SCP and its peers upon sending/receiving HTTP/2 signalling;</w:t>
      </w:r>
    </w:p>
    <w:p w:rsidR="00F90BFA" w:rsidRPr="00D1205D" w:rsidRDefault="00F90BFA" w:rsidP="00F90BFA">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 to remember the list of its peers to which it has sent a non-null overload reduction percentage and to which it would subsequently need to convey when the overload condition ceases.</w:t>
      </w:r>
    </w:p>
    <w:p w:rsidR="00F90BFA" w:rsidRPr="00D1205D" w:rsidRDefault="00F90BFA" w:rsidP="00F90BFA">
      <w:pPr>
        <w:pStyle w:val="Heading5"/>
        <w:rPr>
          <w:lang w:eastAsia="zh-CN"/>
        </w:rPr>
      </w:pPr>
      <w:bookmarkStart w:id="1054" w:name="_Toc44847496"/>
      <w:bookmarkStart w:id="1055" w:name="_Toc51845150"/>
      <w:bookmarkStart w:id="1056" w:name="_Toc51845481"/>
      <w:bookmarkStart w:id="1057" w:name="_Toc51847001"/>
      <w:bookmarkStart w:id="1058" w:name="_Toc57022632"/>
      <w:bookmarkStart w:id="1059" w:name="_Toc57024002"/>
      <w:r w:rsidRPr="00D1205D">
        <w:rPr>
          <w:lang w:eastAsia="zh-CN"/>
        </w:rPr>
        <w:t>6.4.3.4.5</w:t>
      </w:r>
      <w:r w:rsidRPr="00D1205D">
        <w:rPr>
          <w:lang w:eastAsia="zh-CN"/>
        </w:rPr>
        <w:tab/>
        <w:t>Scope of OCI</w:t>
      </w:r>
      <w:bookmarkEnd w:id="1052"/>
      <w:bookmarkEnd w:id="1053"/>
      <w:bookmarkEnd w:id="1054"/>
      <w:bookmarkEnd w:id="1055"/>
      <w:bookmarkEnd w:id="1056"/>
      <w:bookmarkEnd w:id="1057"/>
      <w:bookmarkEnd w:id="1058"/>
      <w:bookmarkEnd w:id="1059"/>
    </w:p>
    <w:p w:rsidR="00F90BFA" w:rsidRPr="00D1205D" w:rsidRDefault="00F90BFA" w:rsidP="00F90BFA">
      <w:pPr>
        <w:pStyle w:val="Heading6"/>
        <w:rPr>
          <w:lang w:eastAsia="zh-CN"/>
        </w:rPr>
      </w:pPr>
      <w:bookmarkStart w:id="1060" w:name="_Toc44847497"/>
      <w:bookmarkStart w:id="1061" w:name="_Toc51845151"/>
      <w:bookmarkStart w:id="1062" w:name="_Toc51845482"/>
      <w:bookmarkStart w:id="1063" w:name="_Toc51847002"/>
      <w:bookmarkStart w:id="1064" w:name="_Toc57022633"/>
      <w:bookmarkStart w:id="1065" w:name="_Toc35969991"/>
      <w:bookmarkStart w:id="1066" w:name="_Toc36050785"/>
      <w:bookmarkStart w:id="1067" w:name="_Toc57024003"/>
      <w:r w:rsidRPr="00D1205D">
        <w:rPr>
          <w:lang w:eastAsia="zh-CN"/>
        </w:rPr>
        <w:t>6.4.3.4.5.1</w:t>
      </w:r>
      <w:r w:rsidRPr="00D1205D">
        <w:rPr>
          <w:lang w:eastAsia="zh-CN"/>
        </w:rPr>
        <w:tab/>
      </w:r>
      <w:r w:rsidRPr="00D1205D">
        <w:t>Introduction</w:t>
      </w:r>
      <w:bookmarkEnd w:id="1060"/>
      <w:bookmarkEnd w:id="1061"/>
      <w:bookmarkEnd w:id="1062"/>
      <w:bookmarkEnd w:id="1063"/>
      <w:bookmarkEnd w:id="1064"/>
      <w:bookmarkEnd w:id="1067"/>
    </w:p>
    <w:p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rsidR="00F90BFA" w:rsidRPr="00D1205D" w:rsidRDefault="00F90BFA" w:rsidP="00F90BFA">
      <w:pPr>
        <w:pStyle w:val="Heading6"/>
        <w:rPr>
          <w:lang w:eastAsia="zh-CN"/>
        </w:rPr>
      </w:pPr>
      <w:bookmarkStart w:id="1068" w:name="_Toc35969988"/>
      <w:bookmarkStart w:id="1069" w:name="_Toc44847498"/>
      <w:bookmarkStart w:id="1070" w:name="_Toc51845152"/>
      <w:bookmarkStart w:id="1071" w:name="_Toc51845483"/>
      <w:bookmarkStart w:id="1072" w:name="_Toc51847003"/>
      <w:bookmarkStart w:id="1073" w:name="_Toc57022634"/>
      <w:bookmarkStart w:id="1074" w:name="_Toc57024004"/>
      <w:r w:rsidRPr="00D1205D">
        <w:rPr>
          <w:lang w:eastAsia="zh-CN"/>
        </w:rPr>
        <w:t>6.4.3.4.5.2</w:t>
      </w:r>
      <w:r w:rsidRPr="00D1205D">
        <w:rPr>
          <w:lang w:eastAsia="zh-CN"/>
        </w:rPr>
        <w:tab/>
      </w:r>
      <w:r w:rsidRPr="00D1205D">
        <w:t>Scope of OCI signalled by an NF Service Producer</w:t>
      </w:r>
      <w:bookmarkEnd w:id="1068"/>
      <w:bookmarkEnd w:id="1069"/>
      <w:bookmarkEnd w:id="1070"/>
      <w:bookmarkEnd w:id="1071"/>
      <w:bookmarkEnd w:id="1072"/>
      <w:bookmarkEnd w:id="1073"/>
      <w:bookmarkEnd w:id="1074"/>
    </w:p>
    <w:p w:rsidR="00F90BFA" w:rsidRPr="00D1205D" w:rsidRDefault="00F90BFA" w:rsidP="00F90BFA">
      <w:pPr>
        <w:pStyle w:val="Heading7"/>
        <w:rPr>
          <w:lang w:eastAsia="zh-CN"/>
        </w:rPr>
      </w:pPr>
      <w:bookmarkStart w:id="1075" w:name="_Toc44847499"/>
      <w:bookmarkStart w:id="1076" w:name="_Toc51845153"/>
      <w:bookmarkStart w:id="1077" w:name="_Toc51845484"/>
      <w:bookmarkStart w:id="1078" w:name="_Toc51847004"/>
      <w:bookmarkStart w:id="1079" w:name="_Toc57022635"/>
      <w:bookmarkStart w:id="1080" w:name="_Toc57024005"/>
      <w:r w:rsidRPr="00D1205D">
        <w:rPr>
          <w:lang w:eastAsia="zh-CN"/>
        </w:rPr>
        <w:t>6.4.3.4.5.2.1</w:t>
      </w:r>
      <w:r w:rsidRPr="00D1205D">
        <w:rPr>
          <w:lang w:eastAsia="zh-CN"/>
        </w:rPr>
        <w:tab/>
      </w:r>
      <w:r w:rsidRPr="00D1205D">
        <w:t>General</w:t>
      </w:r>
      <w:bookmarkEnd w:id="1075"/>
      <w:bookmarkEnd w:id="1076"/>
      <w:bookmarkEnd w:id="1077"/>
      <w:bookmarkEnd w:id="1078"/>
      <w:bookmarkEnd w:id="1079"/>
      <w:bookmarkEnd w:id="1080"/>
    </w:p>
    <w:p w:rsidR="00F90BFA" w:rsidRPr="00D1205D" w:rsidRDefault="00F90BFA" w:rsidP="00F90BFA">
      <w:r w:rsidRPr="00D1205D">
        <w:t>The OCI sent by an NF Service Producer shall include one and only one of the parameters defined in Table </w:t>
      </w:r>
      <w:r w:rsidRPr="00D1205D">
        <w:rPr>
          <w:lang w:eastAsia="zh-CN"/>
        </w:rPr>
        <w:t>6.4.3.4.5.2-1.</w:t>
      </w:r>
    </w:p>
    <w:p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w:t>
            </w:r>
          </w:p>
        </w:tc>
        <w:tc>
          <w:tcPr>
            <w:tcW w:w="1559" w:type="dxa"/>
            <w:shd w:val="clear" w:color="auto" w:fill="auto"/>
          </w:tcPr>
          <w:p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NF-Set</w:t>
            </w:r>
          </w:p>
        </w:tc>
        <w:tc>
          <w:tcPr>
            <w:tcW w:w="1559" w:type="dxa"/>
            <w:shd w:val="clear" w:color="auto" w:fill="auto"/>
          </w:tcPr>
          <w:p w:rsidR="00F90BFA" w:rsidRPr="00D1205D" w:rsidRDefault="00F90BFA" w:rsidP="005400CD">
            <w:pPr>
              <w:pStyle w:val="TAL"/>
              <w:rPr>
                <w:lang w:eastAsia="zh-CN"/>
              </w:rPr>
            </w:pPr>
            <w:r w:rsidRPr="00D1205D">
              <w:rPr>
                <w:lang w:eastAsia="zh-CN"/>
              </w:rPr>
              <w:t>NF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rsidR="00F90BFA" w:rsidRPr="00D1205D" w:rsidRDefault="00F90BFA" w:rsidP="005400CD">
            <w:pPr>
              <w:pStyle w:val="TAL"/>
              <w:rPr>
                <w:lang w:eastAsia="zh-CN"/>
              </w:rPr>
            </w:pPr>
            <w:r w:rsidRPr="00D1205D">
              <w:rPr>
                <w:lang w:eastAsia="zh-CN"/>
              </w:rPr>
              <w:t>NF-Set:  set1.udmset.5gc.mnc012.mcc345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NF-Service-Instance: serv1.smf1</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rsidR="00F90BFA" w:rsidRPr="00D1205D" w:rsidRDefault="00F90BFA" w:rsidP="00F90BFA"/>
    <w:p w:rsidR="00F90BFA" w:rsidRPr="00D1205D" w:rsidRDefault="00F90BFA" w:rsidP="00F90BFA">
      <w:pPr>
        <w:pStyle w:val="Heading7"/>
        <w:rPr>
          <w:lang w:eastAsia="zh-CN"/>
        </w:rPr>
      </w:pPr>
      <w:bookmarkStart w:id="1081" w:name="_Toc44847500"/>
      <w:bookmarkStart w:id="1082" w:name="_Toc51845154"/>
      <w:bookmarkStart w:id="1083" w:name="_Toc51845485"/>
      <w:bookmarkStart w:id="1084" w:name="_Toc51847005"/>
      <w:bookmarkStart w:id="1085" w:name="_Toc57022636"/>
      <w:bookmarkStart w:id="1086" w:name="_Toc35969989"/>
      <w:bookmarkStart w:id="1087" w:name="_Toc57024006"/>
      <w:r w:rsidRPr="00D1205D">
        <w:rPr>
          <w:lang w:eastAsia="zh-CN"/>
        </w:rPr>
        <w:t>6.4.3.4.5.2.2</w:t>
      </w:r>
      <w:r w:rsidRPr="00D1205D">
        <w:rPr>
          <w:lang w:eastAsia="zh-CN"/>
        </w:rPr>
        <w:tab/>
        <w:t>Additional</w:t>
      </w:r>
      <w:r w:rsidRPr="00D1205D">
        <w:t xml:space="preserve"> scope parameters for S-NSSAI/DNN based overload control by SMF</w:t>
      </w:r>
      <w:bookmarkEnd w:id="1081"/>
      <w:bookmarkEnd w:id="1082"/>
      <w:bookmarkEnd w:id="1083"/>
      <w:bookmarkEnd w:id="1084"/>
      <w:bookmarkEnd w:id="1085"/>
      <w:bookmarkEnd w:id="1087"/>
    </w:p>
    <w:bookmarkEnd w:id="1086"/>
    <w:p w:rsidR="00F90BFA" w:rsidRPr="00D1205D" w:rsidRDefault="00F90BFA" w:rsidP="00F90BFA">
      <w:r w:rsidRPr="00D1205D">
        <w:t>It is optional for the SMF to support S-NSSAI/DNN based overload control. When supported, the following requirements shall apply.</w:t>
      </w:r>
    </w:p>
    <w:p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rsidR="00F90BFA" w:rsidRPr="00D1205D" w:rsidRDefault="00F90BFA" w:rsidP="00F90BFA">
      <w:pPr>
        <w:pStyle w:val="B1"/>
      </w:pPr>
      <w:r w:rsidRPr="00D1205D">
        <w:lastRenderedPageBreak/>
        <w:t>-</w:t>
      </w:r>
      <w:r w:rsidRPr="00D1205D">
        <w:tab/>
        <w:t>the DNN parameter, indicating one or more associated DNN values from the indicated S-NSSAI(s).</w:t>
      </w:r>
    </w:p>
    <w:p w:rsidR="00F90BFA" w:rsidRPr="00D1205D" w:rsidRDefault="00F90BFA" w:rsidP="00F90BFA">
      <w:pPr>
        <w:pStyle w:val="NO"/>
      </w:pPr>
      <w:r w:rsidRPr="00D1205D">
        <w:t>NOTE 2:</w:t>
      </w:r>
      <w:r w:rsidRPr="00D1205D">
        <w:tab/>
        <w:t>It is not allowed to report OCI for a DNN only or for an S-NSSAI only.</w:t>
      </w:r>
    </w:p>
    <w:p w:rsidR="00F90BFA" w:rsidRPr="00D1205D" w:rsidRDefault="00F90BFA" w:rsidP="00F90BFA">
      <w:pPr>
        <w:rPr>
          <w:lang w:eastAsia="zh-CN"/>
        </w:rPr>
      </w:pPr>
      <w:r w:rsidRPr="00D1205D">
        <w:t xml:space="preserve">See Table </w:t>
      </w:r>
      <w:r w:rsidRPr="00D1205D">
        <w:rPr>
          <w:lang w:eastAsia="zh-CN"/>
        </w:rPr>
        <w:t>6.4.3.4.5.2.2-1.</w:t>
      </w:r>
    </w:p>
    <w:p w:rsidR="00F90BFA" w:rsidRPr="00D1205D" w:rsidRDefault="00F90BFA" w:rsidP="00F90BFA">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S-NSSAI</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rsidR="00F90BFA" w:rsidRPr="00D1205D" w:rsidRDefault="00F90BFA" w:rsidP="005400CD">
            <w:pPr>
              <w:pStyle w:val="TAL"/>
              <w:rPr>
                <w:lang w:eastAsia="zh-CN"/>
              </w:rPr>
            </w:pPr>
          </w:p>
        </w:tc>
        <w:tc>
          <w:tcPr>
            <w:tcW w:w="3118" w:type="dxa"/>
            <w:vMerge w:val="restart"/>
            <w:shd w:val="clear" w:color="auto" w:fill="auto"/>
          </w:tcPr>
          <w:p w:rsidR="00F90BFA" w:rsidRPr="00D1205D" w:rsidRDefault="00F90BFA" w:rsidP="005400CD">
            <w:pPr>
              <w:pStyle w:val="TAL"/>
              <w:rPr>
                <w:lang w:eastAsia="zh-CN"/>
              </w:rPr>
            </w:pPr>
          </w:p>
          <w:p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rsidR="00F90BFA" w:rsidRPr="00D1205D" w:rsidRDefault="00F90BFA" w:rsidP="005400CD">
            <w:pPr>
              <w:pStyle w:val="TAL"/>
              <w:rPr>
                <w:lang w:eastAsia="zh-CN"/>
              </w:rPr>
            </w:pPr>
          </w:p>
          <w:p w:rsidR="00F90BFA" w:rsidRPr="00D1205D" w:rsidRDefault="00F90BFA" w:rsidP="005400CD">
            <w:pPr>
              <w:pStyle w:val="TAL"/>
              <w:rPr>
                <w:lang w:eastAsia="zh-CN"/>
              </w:rPr>
            </w:pP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DNN</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rsidR="00F90BFA" w:rsidRPr="00D1205D" w:rsidRDefault="00F90BFA" w:rsidP="005400CD">
            <w:pPr>
              <w:pStyle w:val="TAL"/>
              <w:rPr>
                <w:lang w:eastAsia="zh-CN"/>
              </w:rPr>
            </w:pPr>
          </w:p>
        </w:tc>
        <w:tc>
          <w:tcPr>
            <w:tcW w:w="3118" w:type="dxa"/>
            <w:vMerge/>
            <w:shd w:val="clear" w:color="auto" w:fill="auto"/>
          </w:tcPr>
          <w:p w:rsidR="00F90BFA" w:rsidRPr="00D1205D" w:rsidRDefault="00F90BFA" w:rsidP="005400CD">
            <w:pPr>
              <w:pStyle w:val="TAL"/>
              <w:rPr>
                <w:lang w:eastAsia="zh-CN"/>
              </w:rPr>
            </w:pPr>
          </w:p>
        </w:tc>
      </w:tr>
      <w:tr w:rsidR="00F90BFA" w:rsidRPr="00D1205D" w:rsidTr="00BE6A88">
        <w:tc>
          <w:tcPr>
            <w:tcW w:w="9776" w:type="dxa"/>
            <w:gridSpan w:val="4"/>
            <w:shd w:val="clear" w:color="auto" w:fill="auto"/>
          </w:tcPr>
          <w:p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tc>
      </w:tr>
    </w:tbl>
    <w:p w:rsidR="00F90BFA" w:rsidRPr="00D1205D" w:rsidRDefault="00F90BFA" w:rsidP="00F90BFA">
      <w:pPr>
        <w:pStyle w:val="B1"/>
      </w:pPr>
    </w:p>
    <w:p w:rsidR="00F90BFA" w:rsidRPr="00D1205D" w:rsidRDefault="00F90BFA" w:rsidP="00F90BFA">
      <w:r w:rsidRPr="00D1205D">
        <w:t>An SMF shall advertise S-NSSAI/DNN based overload control for at most 10 DNNs.</w:t>
      </w:r>
    </w:p>
    <w:p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rsidR="00F90BFA" w:rsidRPr="00D1205D" w:rsidRDefault="00F90BFA" w:rsidP="00F90BFA">
      <w:r w:rsidRPr="00D1205D">
        <w:t>An NF selecting an SMF service instance for a given S-NSSAI/DNN shall apply the S-NSSAI/DNN level overload information, if available for that S-NSSAI/DNN.</w:t>
      </w:r>
    </w:p>
    <w:p w:rsidR="00F90BFA" w:rsidRPr="00D1205D" w:rsidRDefault="00F90BFA" w:rsidP="00F90BFA">
      <w:pPr>
        <w:pStyle w:val="Heading6"/>
        <w:rPr>
          <w:lang w:eastAsia="zh-CN"/>
        </w:rPr>
      </w:pPr>
      <w:bookmarkStart w:id="1088" w:name="_Toc44847501"/>
      <w:bookmarkStart w:id="1089" w:name="_Toc51845155"/>
      <w:bookmarkStart w:id="1090" w:name="_Toc51845486"/>
      <w:bookmarkStart w:id="1091" w:name="_Toc51847006"/>
      <w:bookmarkStart w:id="1092" w:name="_Toc57022637"/>
      <w:bookmarkStart w:id="1093" w:name="_Toc57024007"/>
      <w:r w:rsidRPr="00D1205D">
        <w:rPr>
          <w:lang w:eastAsia="zh-CN"/>
        </w:rPr>
        <w:t>6.4.3.4.5.3</w:t>
      </w:r>
      <w:r w:rsidRPr="00D1205D">
        <w:rPr>
          <w:lang w:eastAsia="zh-CN"/>
        </w:rPr>
        <w:tab/>
      </w:r>
      <w:r w:rsidRPr="00D1205D">
        <w:t>Scope of OCI signalled by an NF Service Consumer</w:t>
      </w:r>
      <w:bookmarkEnd w:id="1088"/>
      <w:bookmarkEnd w:id="1089"/>
      <w:bookmarkEnd w:id="1090"/>
      <w:bookmarkEnd w:id="1091"/>
      <w:bookmarkEnd w:id="1092"/>
      <w:bookmarkEnd w:id="1093"/>
    </w:p>
    <w:p w:rsidR="00F90BFA" w:rsidRPr="00D1205D" w:rsidRDefault="00F90BFA" w:rsidP="00F90BFA">
      <w:r w:rsidRPr="00D1205D">
        <w:t>The OCI sent by an NF Service Consumer shall include one and only one of the parameters defined in Table </w:t>
      </w:r>
      <w:r w:rsidRPr="00D1205D">
        <w:rPr>
          <w:lang w:eastAsia="zh-CN"/>
        </w:rPr>
        <w:t>6.4.3.4.5.3-1.</w:t>
      </w:r>
    </w:p>
    <w:p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Callback-Uri</w:t>
            </w:r>
          </w:p>
        </w:tc>
        <w:tc>
          <w:tcPr>
            <w:tcW w:w="1559" w:type="dxa"/>
            <w:shd w:val="clear" w:color="auto" w:fill="auto"/>
          </w:tcPr>
          <w:p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(NOTE 1)</w:t>
            </w:r>
          </w:p>
        </w:tc>
        <w:tc>
          <w:tcPr>
            <w:tcW w:w="3118" w:type="dxa"/>
            <w:shd w:val="clear" w:color="auto" w:fill="auto"/>
          </w:tcPr>
          <w:p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rsidR="00F90BFA" w:rsidRPr="00D1205D" w:rsidRDefault="00F90BFA" w:rsidP="005400CD">
            <w:pPr>
              <w:pStyle w:val="TAL"/>
              <w:rPr>
                <w:lang w:eastAsia="zh-CN"/>
              </w:rPr>
            </w:pP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w:t>
            </w:r>
          </w:p>
        </w:tc>
        <w:tc>
          <w:tcPr>
            <w:tcW w:w="1559" w:type="dxa"/>
            <w:shd w:val="clear" w:color="auto" w:fill="auto"/>
          </w:tcPr>
          <w:p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Instance ID; or</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NF-Set</w:t>
            </w:r>
          </w:p>
        </w:tc>
        <w:tc>
          <w:tcPr>
            <w:tcW w:w="1559" w:type="dxa"/>
            <w:shd w:val="clear" w:color="auto" w:fill="auto"/>
          </w:tcPr>
          <w:p w:rsidR="00F90BFA" w:rsidRPr="00D1205D" w:rsidRDefault="00F90BFA" w:rsidP="005400CD">
            <w:pPr>
              <w:pStyle w:val="TAL"/>
              <w:rPr>
                <w:lang w:eastAsia="zh-CN"/>
              </w:rPr>
            </w:pPr>
            <w:r w:rsidRPr="00D1205D">
              <w:rPr>
                <w:lang w:eastAsia="zh-CN"/>
              </w:rPr>
              <w:t>NF Set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Set ID;</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NF-Set:  set1.udmset.5gc.mnc012.mcc345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Instance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NF-Service-Instance: serv1.smf1</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Set ID; or</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 or NF-Set</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and</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Service-Name</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As defined above</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and</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as defined for servname in clause </w:t>
            </w:r>
            <w:r w:rsidRPr="00D1205D">
              <w:t>5.2.3.2.5</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rsidTr="00BE6A88">
        <w:tc>
          <w:tcPr>
            <w:tcW w:w="9776" w:type="dxa"/>
            <w:gridSpan w:val="4"/>
            <w:shd w:val="clear" w:color="auto" w:fill="auto"/>
          </w:tcPr>
          <w:p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rsidR="00F90BFA" w:rsidRPr="00D1205D" w:rsidRDefault="00F90BFA" w:rsidP="00F90BFA"/>
    <w:p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rsidR="00F90BFA" w:rsidRPr="00D1205D" w:rsidRDefault="00F90BFA" w:rsidP="00F90BFA">
      <w:pPr>
        <w:pStyle w:val="B2"/>
      </w:pPr>
      <w:r w:rsidRPr="00D1205D">
        <w:t>-</w:t>
      </w:r>
      <w:r w:rsidRPr="00D1205D">
        <w:tab/>
        <w:t>subscription 1: notification URI=https://pcf12.example.com/serviceX/1234</w:t>
      </w:r>
    </w:p>
    <w:p w:rsidR="00F90BFA" w:rsidRPr="00D1205D" w:rsidRDefault="00F90BFA" w:rsidP="00F90BFA">
      <w:pPr>
        <w:pStyle w:val="B2"/>
      </w:pPr>
      <w:r w:rsidRPr="00D1205D">
        <w:t>-</w:t>
      </w:r>
      <w:r w:rsidRPr="00D1205D">
        <w:tab/>
        <w:t>subscription 2: notification URI=https://pcf12.example.com/serviceY/abc</w:t>
      </w:r>
    </w:p>
    <w:p w:rsidR="00F90BFA" w:rsidRPr="00D1205D" w:rsidRDefault="00F90BFA" w:rsidP="00F90BFA">
      <w:pPr>
        <w:pStyle w:val="B2"/>
      </w:pPr>
      <w:r w:rsidRPr="00D1205D">
        <w:t>-</w:t>
      </w:r>
      <w:r w:rsidRPr="00D1205D">
        <w:tab/>
        <w:t>subscription 3: notification URI=https://pcf12.example.com/serviceY/def</w:t>
      </w:r>
    </w:p>
    <w:p w:rsidR="00F90BFA" w:rsidRPr="00D1205D" w:rsidRDefault="00F90BFA" w:rsidP="00F90BFA">
      <w:pPr>
        <w:pStyle w:val="B2"/>
      </w:pPr>
      <w:r w:rsidRPr="00D1205D">
        <w:t>When</w:t>
      </w:r>
      <w:r w:rsidRPr="00D1205D">
        <w:rPr>
          <w:lang w:eastAsia="zh-CN"/>
        </w:rPr>
        <w:t xml:space="preserve"> experiencing overload, if the PCF signals the following OCI scope:</w:t>
      </w:r>
    </w:p>
    <w:p w:rsidR="00F90BFA" w:rsidRPr="00D1205D" w:rsidRDefault="00F90BFA" w:rsidP="00F90BFA">
      <w:pPr>
        <w:pStyle w:val="B2"/>
      </w:pPr>
      <w:r w:rsidRPr="00D1205D">
        <w:lastRenderedPageBreak/>
        <w:t>-</w:t>
      </w:r>
      <w:r w:rsidRPr="00D1205D">
        <w:tab/>
        <w:t>Callback-Uri=https://pcf12.example.com, the OCI applies to notifications of all the subscriptions;</w:t>
      </w:r>
    </w:p>
    <w:p w:rsidR="00F90BFA" w:rsidRPr="00D1205D" w:rsidRDefault="00F90BFA" w:rsidP="00F90BFA">
      <w:pPr>
        <w:pStyle w:val="B2"/>
      </w:pPr>
      <w:r w:rsidRPr="00D1205D">
        <w:t>-</w:t>
      </w:r>
      <w:r w:rsidRPr="00D1205D">
        <w:tab/>
        <w:t>Callback-Uri=https://pcf12.example.com/serviceY, the OCI applies to notifications of subscriptions 2 and 3;</w:t>
      </w:r>
    </w:p>
    <w:p w:rsidR="00F90BFA" w:rsidRPr="00D1205D" w:rsidRDefault="00F90BFA" w:rsidP="00F90BFA">
      <w:pPr>
        <w:pStyle w:val="B2"/>
      </w:pPr>
      <w:r w:rsidRPr="00D1205D">
        <w:t>-</w:t>
      </w:r>
      <w:r w:rsidRPr="00D1205D">
        <w:tab/>
        <w:t>Callback-Uri=https://pcf12.example.com/serviceY/abc, the OCI applies to notifications of subscription 2.</w:t>
      </w:r>
    </w:p>
    <w:p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rsidR="00F90BFA" w:rsidRPr="00D1205D" w:rsidRDefault="00F90BFA" w:rsidP="00F90BFA">
      <w:pPr>
        <w:pStyle w:val="B2"/>
      </w:pPr>
      <w:r w:rsidRPr="00D1205D">
        <w:t>-</w:t>
      </w:r>
      <w:r w:rsidRPr="00D1205D">
        <w:tab/>
        <w:t>subscription 1: notifications bound to PCF service set X, within PCF12 Instance ID, within PCF Set Z</w:t>
      </w:r>
    </w:p>
    <w:p w:rsidR="00F90BFA" w:rsidRPr="00D1205D" w:rsidRDefault="00F90BFA" w:rsidP="00F90BFA">
      <w:pPr>
        <w:pStyle w:val="B2"/>
      </w:pPr>
      <w:r w:rsidRPr="00D1205D">
        <w:t>-</w:t>
      </w:r>
      <w:r w:rsidRPr="00D1205D">
        <w:tab/>
        <w:t>subscription 2: notifications bound to PCF service set Y, within PCF12 Instance ID, within PCF Set Z</w:t>
      </w:r>
    </w:p>
    <w:p w:rsidR="00F90BFA" w:rsidRPr="00D1205D" w:rsidRDefault="00F90BFA" w:rsidP="00F90BFA">
      <w:pPr>
        <w:pStyle w:val="B2"/>
      </w:pPr>
      <w:r w:rsidRPr="00D1205D">
        <w:t>-</w:t>
      </w:r>
      <w:r w:rsidRPr="00D1205D">
        <w:tab/>
        <w:t>subscription 3: notifications bound to PCF12 Instance ID and service "def", within PCF Set Z</w:t>
      </w:r>
    </w:p>
    <w:p w:rsidR="00F90BFA" w:rsidRPr="00D1205D" w:rsidRDefault="00F90BFA" w:rsidP="00F90BFA">
      <w:pPr>
        <w:pStyle w:val="B2"/>
      </w:pPr>
      <w:r w:rsidRPr="00D1205D">
        <w:t>When</w:t>
      </w:r>
      <w:r w:rsidRPr="00D1205D">
        <w:rPr>
          <w:lang w:eastAsia="zh-CN"/>
        </w:rPr>
        <w:t xml:space="preserve"> experiencing overload, if the PCF signals the following OCI scope:</w:t>
      </w:r>
    </w:p>
    <w:p w:rsidR="00F90BFA" w:rsidRPr="00D1205D" w:rsidRDefault="00F90BFA" w:rsidP="00F90BFA">
      <w:pPr>
        <w:pStyle w:val="B2"/>
      </w:pPr>
      <w:r w:rsidRPr="00D1205D">
        <w:t>-</w:t>
      </w:r>
      <w:r w:rsidRPr="00D1205D">
        <w:tab/>
        <w:t>NF-Instance=PCF12 Instance ID, the OCI applies to notifications of all the subscriptions;</w:t>
      </w:r>
    </w:p>
    <w:p w:rsidR="00F90BFA" w:rsidRPr="00D1205D" w:rsidRDefault="00F90BFA" w:rsidP="00F90BFA">
      <w:pPr>
        <w:pStyle w:val="B2"/>
      </w:pPr>
      <w:r w:rsidRPr="00D1205D">
        <w:t>-</w:t>
      </w:r>
      <w:r w:rsidRPr="00D1205D">
        <w:tab/>
        <w:t>NF-Service-Set=Service Set Y of PCF12 Instance ID, the OCI applies to notifications of subscription 2;</w:t>
      </w:r>
    </w:p>
    <w:p w:rsidR="00F90BFA" w:rsidRPr="00D1205D" w:rsidRDefault="00F90BFA" w:rsidP="00F90BFA">
      <w:pPr>
        <w:pStyle w:val="B2"/>
      </w:pPr>
      <w:r w:rsidRPr="00D1205D">
        <w:t>-</w:t>
      </w:r>
      <w:r w:rsidRPr="00D1205D">
        <w:tab/>
        <w:t>NF-Instance=PCF12 Instance ID and Service="def", the OCI applies to notifications of subscription 3.</w:t>
      </w:r>
    </w:p>
    <w:p w:rsidR="00F90BFA" w:rsidRPr="00D1205D" w:rsidRDefault="00F90BFA" w:rsidP="00F90BFA">
      <w:pPr>
        <w:pStyle w:val="Heading6"/>
        <w:rPr>
          <w:lang w:eastAsia="zh-CN"/>
        </w:rPr>
      </w:pPr>
      <w:bookmarkStart w:id="1094" w:name="_Toc44847502"/>
      <w:bookmarkStart w:id="1095" w:name="_Toc51845156"/>
      <w:bookmarkStart w:id="1096" w:name="_Toc51845487"/>
      <w:bookmarkStart w:id="1097" w:name="_Toc51847007"/>
      <w:bookmarkStart w:id="1098" w:name="_Toc57022638"/>
      <w:bookmarkStart w:id="1099" w:name="_Toc57024008"/>
      <w:r w:rsidRPr="00D1205D">
        <w:rPr>
          <w:lang w:eastAsia="zh-CN"/>
        </w:rPr>
        <w:t>6.4.3.4.5.4</w:t>
      </w:r>
      <w:r w:rsidRPr="00D1205D">
        <w:rPr>
          <w:lang w:eastAsia="zh-CN"/>
        </w:rPr>
        <w:tab/>
      </w:r>
      <w:r w:rsidRPr="00D1205D">
        <w:t>Scope of OCI signalled by an SCP</w:t>
      </w:r>
      <w:bookmarkEnd w:id="1094"/>
      <w:bookmarkEnd w:id="1095"/>
      <w:bookmarkEnd w:id="1096"/>
      <w:bookmarkEnd w:id="1097"/>
      <w:bookmarkEnd w:id="1098"/>
      <w:bookmarkEnd w:id="1099"/>
    </w:p>
    <w:p w:rsidR="00F90BFA" w:rsidRPr="00D1205D" w:rsidRDefault="00F90BFA" w:rsidP="00F90BFA">
      <w:r w:rsidRPr="00D1205D">
        <w:t>The OCI sent by an SCP shall include one and only one of the parameters defined in Table </w:t>
      </w:r>
      <w:r w:rsidRPr="00D1205D">
        <w:rPr>
          <w:lang w:eastAsia="zh-CN"/>
        </w:rPr>
        <w:t>6.4.3.4.5.4-1.</w:t>
      </w:r>
    </w:p>
    <w:p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SCP-FQDN</w:t>
            </w:r>
          </w:p>
        </w:tc>
        <w:tc>
          <w:tcPr>
            <w:tcW w:w="1559" w:type="dxa"/>
            <w:shd w:val="clear" w:color="auto" w:fill="auto"/>
          </w:tcPr>
          <w:p w:rsidR="00F90BFA" w:rsidRPr="00D1205D" w:rsidRDefault="00F90BFA" w:rsidP="005400CD">
            <w:pPr>
              <w:pStyle w:val="TAL"/>
              <w:rPr>
                <w:lang w:eastAsia="zh-CN"/>
              </w:rPr>
            </w:pPr>
            <w:r w:rsidRPr="00D1205D">
              <w:rPr>
                <w:lang w:eastAsia="zh-CN"/>
              </w:rPr>
              <w:t>SCP FQDN</w:t>
            </w:r>
          </w:p>
        </w:tc>
        <w:tc>
          <w:tcPr>
            <w:tcW w:w="3544" w:type="dxa"/>
            <w:shd w:val="clear" w:color="auto" w:fill="auto"/>
          </w:tcPr>
          <w:p w:rsidR="00F90BFA" w:rsidRPr="00D1205D" w:rsidRDefault="00F90BFA" w:rsidP="005400CD">
            <w:pPr>
              <w:pStyle w:val="TAL"/>
              <w:rPr>
                <w:lang w:eastAsia="zh-CN"/>
              </w:rPr>
            </w:pPr>
            <w:r w:rsidRPr="00D1205D">
              <w:rPr>
                <w:lang w:eastAsia="zh-CN"/>
              </w:rPr>
              <w:t>All requests towards the SCP identified by the SCP FQDN.</w:t>
            </w:r>
          </w:p>
          <w:p w:rsidR="00F90BFA" w:rsidRPr="00D1205D" w:rsidRDefault="00F90BFA" w:rsidP="005400CD">
            <w:pPr>
              <w:pStyle w:val="TAL"/>
              <w:rPr>
                <w:lang w:eastAsia="zh-CN"/>
              </w:rPr>
            </w:pPr>
          </w:p>
        </w:tc>
        <w:tc>
          <w:tcPr>
            <w:tcW w:w="3118" w:type="dxa"/>
            <w:shd w:val="clear" w:color="auto" w:fill="auto"/>
          </w:tcPr>
          <w:p w:rsidR="00F90BFA" w:rsidRPr="00D1205D" w:rsidRDefault="00F90BFA" w:rsidP="005400CD">
            <w:pPr>
              <w:pStyle w:val="TAL"/>
              <w:rPr>
                <w:lang w:eastAsia="zh-CN"/>
              </w:rPr>
            </w:pPr>
            <w:r w:rsidRPr="00D1205D">
              <w:rPr>
                <w:lang w:eastAsia="zh-CN"/>
              </w:rPr>
              <w:t>SCP-FQDN: scp1.example.com</w:t>
            </w:r>
          </w:p>
        </w:tc>
      </w:tr>
    </w:tbl>
    <w:p w:rsidR="00F90BFA" w:rsidRPr="00D1205D" w:rsidRDefault="00F90BFA" w:rsidP="00F90BFA"/>
    <w:p w:rsidR="00F90BFA" w:rsidRPr="00D1205D" w:rsidRDefault="00F90BFA" w:rsidP="00F90BFA">
      <w:pPr>
        <w:pStyle w:val="Heading4"/>
        <w:rPr>
          <w:lang w:eastAsia="zh-CN"/>
        </w:rPr>
      </w:pPr>
      <w:bookmarkStart w:id="1100" w:name="_Toc44847503"/>
      <w:bookmarkStart w:id="1101" w:name="_Toc51845157"/>
      <w:bookmarkStart w:id="1102" w:name="_Toc51845488"/>
      <w:bookmarkStart w:id="1103" w:name="_Toc51847008"/>
      <w:bookmarkStart w:id="1104" w:name="_Toc57022639"/>
      <w:bookmarkStart w:id="1105" w:name="_Toc57024009"/>
      <w:r w:rsidRPr="00D1205D">
        <w:rPr>
          <w:lang w:eastAsia="zh-CN"/>
        </w:rPr>
        <w:t>6.4.3.5</w:t>
      </w:r>
      <w:r w:rsidRPr="00D1205D">
        <w:rPr>
          <w:lang w:eastAsia="zh-CN"/>
        </w:rPr>
        <w:tab/>
        <w:t>Overload Control Enforcement</w:t>
      </w:r>
      <w:bookmarkEnd w:id="1065"/>
      <w:bookmarkEnd w:id="1066"/>
      <w:bookmarkEnd w:id="1100"/>
      <w:bookmarkEnd w:id="1101"/>
      <w:bookmarkEnd w:id="1102"/>
      <w:bookmarkEnd w:id="1103"/>
      <w:bookmarkEnd w:id="1104"/>
      <w:bookmarkEnd w:id="1105"/>
    </w:p>
    <w:p w:rsidR="00F90BFA" w:rsidRPr="00D1205D" w:rsidRDefault="00F90BFA" w:rsidP="00F90BFA">
      <w:pPr>
        <w:pStyle w:val="Heading5"/>
        <w:rPr>
          <w:lang w:eastAsia="zh-CN"/>
        </w:rPr>
      </w:pPr>
      <w:bookmarkStart w:id="1106" w:name="_Toc35969992"/>
      <w:bookmarkStart w:id="1107" w:name="_Toc36050786"/>
      <w:bookmarkStart w:id="1108" w:name="_Toc44847504"/>
      <w:bookmarkStart w:id="1109" w:name="_Toc51845158"/>
      <w:bookmarkStart w:id="1110" w:name="_Toc51845489"/>
      <w:bookmarkStart w:id="1111" w:name="_Toc51847009"/>
      <w:bookmarkStart w:id="1112" w:name="_Toc57022640"/>
      <w:bookmarkStart w:id="1113" w:name="_Toc57024010"/>
      <w:r w:rsidRPr="00D1205D">
        <w:rPr>
          <w:lang w:eastAsia="zh-CN"/>
        </w:rPr>
        <w:t>6.4.3.5.1</w:t>
      </w:r>
      <w:r w:rsidRPr="00D1205D">
        <w:rPr>
          <w:lang w:eastAsia="zh-CN"/>
        </w:rPr>
        <w:tab/>
        <w:t>Message Throttling</w:t>
      </w:r>
      <w:bookmarkEnd w:id="1106"/>
      <w:bookmarkEnd w:id="1107"/>
      <w:bookmarkEnd w:id="1108"/>
      <w:bookmarkEnd w:id="1109"/>
      <w:bookmarkEnd w:id="1110"/>
      <w:bookmarkEnd w:id="1111"/>
      <w:bookmarkEnd w:id="1112"/>
      <w:bookmarkEnd w:id="1113"/>
    </w:p>
    <w:p w:rsidR="00F90BFA" w:rsidRPr="00D1205D" w:rsidRDefault="00F90BFA" w:rsidP="00F90BFA">
      <w:r w:rsidRPr="00D1205D">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rsidR="00F90BFA" w:rsidRPr="00D1205D" w:rsidRDefault="00F90BFA" w:rsidP="00F90BFA">
      <w:r w:rsidRPr="00D1205D">
        <w:t>Message throttling shall apply to HTTP requests only (any service request including notification request).</w:t>
      </w:r>
    </w:p>
    <w:p w:rsidR="00F90BFA" w:rsidRPr="00D1205D" w:rsidRDefault="00F90BFA" w:rsidP="00F90BFA">
      <w:r w:rsidRPr="00D1205D">
        <w:t>Network Functions shall support and use the "Loss" algorithm as specified in clause 6.4.3.5.2.</w:t>
      </w:r>
    </w:p>
    <w:p w:rsidR="00F90BFA" w:rsidRPr="00D1205D" w:rsidRDefault="00F90BFA" w:rsidP="00F90BFA">
      <w:pPr>
        <w:pStyle w:val="Heading5"/>
        <w:rPr>
          <w:lang w:eastAsia="zh-CN"/>
        </w:rPr>
      </w:pPr>
      <w:bookmarkStart w:id="1114" w:name="_Toc35969993"/>
      <w:bookmarkStart w:id="1115" w:name="_Toc36050787"/>
      <w:bookmarkStart w:id="1116" w:name="_Toc44847505"/>
      <w:bookmarkStart w:id="1117" w:name="_Toc51845159"/>
      <w:bookmarkStart w:id="1118" w:name="_Toc51845490"/>
      <w:bookmarkStart w:id="1119" w:name="_Toc51847010"/>
      <w:bookmarkStart w:id="1120" w:name="_Toc57022641"/>
      <w:bookmarkStart w:id="1121" w:name="_Toc57024011"/>
      <w:r w:rsidRPr="00D1205D">
        <w:rPr>
          <w:lang w:eastAsia="zh-CN"/>
        </w:rPr>
        <w:t>6.4.3.5.2</w:t>
      </w:r>
      <w:r w:rsidRPr="00D1205D">
        <w:rPr>
          <w:lang w:eastAsia="zh-CN"/>
        </w:rPr>
        <w:tab/>
        <w:t>Loss Algorithm</w:t>
      </w:r>
      <w:bookmarkEnd w:id="1114"/>
      <w:bookmarkEnd w:id="1115"/>
      <w:bookmarkEnd w:id="1116"/>
      <w:bookmarkEnd w:id="1117"/>
      <w:bookmarkEnd w:id="1118"/>
      <w:bookmarkEnd w:id="1119"/>
      <w:bookmarkEnd w:id="1120"/>
      <w:bookmarkEnd w:id="1121"/>
    </w:p>
    <w:p w:rsidR="00F90BFA" w:rsidRPr="00D1205D" w:rsidRDefault="00F90BFA" w:rsidP="00F90BFA">
      <w:r w:rsidRPr="00D1205D">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rsidR="00F90BFA" w:rsidRPr="00D1205D" w:rsidRDefault="00F90BFA" w:rsidP="00F90BFA">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rsidR="00F90BFA" w:rsidRPr="00D1205D" w:rsidRDefault="00F90BFA" w:rsidP="00F90BFA">
      <w:pPr>
        <w:pStyle w:val="NO"/>
      </w:pPr>
      <w:r w:rsidRPr="00D1205D">
        <w:t>NOTE:</w:t>
      </w:r>
      <w:r w:rsidRPr="00D1205D">
        <w:tab/>
        <w:t>For example, if an NF Service Producer/Consumer/SCP requests a peer to reduce the traffic by 10%, then that peer throttles 10% of the traffic that would have otherwise been sent to this NF Service Producer/Consumer/SCP.</w:t>
      </w:r>
    </w:p>
    <w:p w:rsidR="00F90BFA" w:rsidRPr="00D1205D" w:rsidRDefault="00F90BFA" w:rsidP="00F90BFA">
      <w:pPr>
        <w:pStyle w:val="Heading4"/>
        <w:rPr>
          <w:lang w:eastAsia="zh-CN"/>
        </w:rPr>
      </w:pPr>
      <w:bookmarkStart w:id="1122" w:name="_Toc35969994"/>
      <w:bookmarkStart w:id="1123" w:name="_Toc36050788"/>
      <w:bookmarkStart w:id="1124" w:name="_Toc44847506"/>
      <w:bookmarkStart w:id="1125" w:name="_Toc51845160"/>
      <w:bookmarkStart w:id="1126" w:name="_Toc51845491"/>
      <w:bookmarkStart w:id="1127" w:name="_Toc51847011"/>
      <w:bookmarkStart w:id="1128" w:name="_Toc57022642"/>
      <w:bookmarkStart w:id="1129" w:name="_Toc57024012"/>
      <w:r w:rsidRPr="00D1205D">
        <w:rPr>
          <w:lang w:eastAsia="zh-CN"/>
        </w:rPr>
        <w:lastRenderedPageBreak/>
        <w:t>6.4.3.6</w:t>
      </w:r>
      <w:r w:rsidRPr="00D1205D">
        <w:rPr>
          <w:lang w:eastAsia="zh-CN"/>
        </w:rPr>
        <w:tab/>
      </w:r>
      <w:r w:rsidRPr="00D1205D">
        <w:t xml:space="preserve">OLC-H </w:t>
      </w:r>
      <w:r w:rsidRPr="00D1205D">
        <w:rPr>
          <w:lang w:eastAsia="zh-CN"/>
        </w:rPr>
        <w:t>feature support</w:t>
      </w:r>
      <w:bookmarkEnd w:id="1122"/>
      <w:bookmarkEnd w:id="1123"/>
      <w:bookmarkEnd w:id="1124"/>
      <w:bookmarkEnd w:id="1125"/>
      <w:bookmarkEnd w:id="1126"/>
      <w:bookmarkEnd w:id="1127"/>
      <w:bookmarkEnd w:id="1128"/>
      <w:bookmarkEnd w:id="1129"/>
    </w:p>
    <w:p w:rsidR="00F90BFA" w:rsidRPr="00D1205D" w:rsidRDefault="00F90BFA" w:rsidP="00F90BFA">
      <w:pPr>
        <w:pStyle w:val="Heading5"/>
        <w:rPr>
          <w:lang w:eastAsia="zh-CN"/>
        </w:rPr>
      </w:pPr>
      <w:bookmarkStart w:id="1130" w:name="_Toc35969995"/>
      <w:bookmarkStart w:id="1131" w:name="_Toc36050789"/>
      <w:bookmarkStart w:id="1132" w:name="_Toc44847507"/>
      <w:bookmarkStart w:id="1133" w:name="_Toc51845161"/>
      <w:bookmarkStart w:id="1134" w:name="_Toc51845492"/>
      <w:bookmarkStart w:id="1135" w:name="_Toc51847012"/>
      <w:bookmarkStart w:id="1136" w:name="_Toc57022643"/>
      <w:bookmarkStart w:id="1137" w:name="_Toc5702401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30"/>
      <w:bookmarkEnd w:id="1131"/>
      <w:bookmarkEnd w:id="1132"/>
      <w:bookmarkEnd w:id="1133"/>
      <w:bookmarkEnd w:id="1134"/>
      <w:bookmarkEnd w:id="1135"/>
      <w:bookmarkEnd w:id="1136"/>
      <w:bookmarkEnd w:id="1137"/>
    </w:p>
    <w:p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clause </w:t>
      </w:r>
      <w:r w:rsidRPr="00D1205D">
        <w:t>6.1.6.2.2 in</w:t>
      </w:r>
      <w:r w:rsidRPr="00D1205D">
        <w:rPr>
          <w:lang w:eastAsia="zh-CN"/>
        </w:rPr>
        <w:t xml:space="preserve"> 3GPP TS 29.510 [8]).</w:t>
      </w:r>
    </w:p>
    <w:p w:rsidR="00F90BFA" w:rsidRPr="00D1205D" w:rsidRDefault="00F90BFA" w:rsidP="00F90BFA">
      <w:pPr>
        <w:rPr>
          <w:lang w:eastAsia="zh-CN"/>
        </w:rPr>
      </w:pPr>
      <w:r w:rsidRPr="00D1205D">
        <w:rPr>
          <w:lang w:eastAsia="zh-CN"/>
        </w:rPr>
        <w:t>When an NF Service Consumer queries an NRF (NFDiscover) to discover services offered by NF Service Producers, the NRF shall indicate to the NF Service Consumer, if the NF Service Producers support the OLC-H feature  (see clause</w:t>
      </w:r>
      <w:r w:rsidRPr="00D1205D">
        <w:t xml:space="preserve"> 6.2.6.2.3 in</w:t>
      </w:r>
      <w:r w:rsidRPr="00D1205D">
        <w:rPr>
          <w:lang w:eastAsia="zh-CN"/>
        </w:rPr>
        <w:t xml:space="preserve"> 3GPP TS 29.510 [8]).</w:t>
      </w:r>
    </w:p>
    <w:p w:rsidR="00F90BFA" w:rsidRPr="00D1205D" w:rsidRDefault="00F90BFA" w:rsidP="00F90BFA">
      <w:pPr>
        <w:pStyle w:val="Heading2"/>
        <w:rPr>
          <w:lang w:eastAsia="zh-CN"/>
        </w:rPr>
      </w:pPr>
      <w:bookmarkStart w:id="1138" w:name="_Toc19708976"/>
      <w:bookmarkStart w:id="1139" w:name="_Toc27745054"/>
      <w:bookmarkStart w:id="1140" w:name="_Toc29803207"/>
      <w:bookmarkStart w:id="1141" w:name="_Toc35969996"/>
      <w:bookmarkStart w:id="1142" w:name="_Toc36050790"/>
      <w:bookmarkStart w:id="1143" w:name="_Toc44847508"/>
      <w:bookmarkStart w:id="1144" w:name="_Toc51845162"/>
      <w:bookmarkStart w:id="1145" w:name="_Toc51845493"/>
      <w:bookmarkStart w:id="1146" w:name="_Toc51847013"/>
      <w:bookmarkStart w:id="1147" w:name="_Toc57022644"/>
      <w:bookmarkStart w:id="1148" w:name="_Toc57024014"/>
      <w:r w:rsidRPr="00D1205D">
        <w:rPr>
          <w:lang w:eastAsia="zh-CN"/>
        </w:rPr>
        <w:t>6</w:t>
      </w:r>
      <w:r w:rsidRPr="00D1205D">
        <w:t>.</w:t>
      </w:r>
      <w:r w:rsidRPr="00D1205D">
        <w:rPr>
          <w:lang w:eastAsia="zh-CN"/>
        </w:rPr>
        <w:t>5</w:t>
      </w:r>
      <w:r w:rsidRPr="00D1205D">
        <w:rPr>
          <w:lang w:eastAsia="zh-CN"/>
        </w:rPr>
        <w:tab/>
        <w:t>Support of Stateless NFs</w:t>
      </w:r>
      <w:bookmarkEnd w:id="1138"/>
      <w:bookmarkEnd w:id="1139"/>
      <w:bookmarkEnd w:id="1140"/>
      <w:bookmarkEnd w:id="1141"/>
      <w:bookmarkEnd w:id="1142"/>
      <w:bookmarkEnd w:id="1143"/>
      <w:bookmarkEnd w:id="1144"/>
      <w:bookmarkEnd w:id="1145"/>
      <w:bookmarkEnd w:id="1146"/>
      <w:bookmarkEnd w:id="1147"/>
      <w:bookmarkEnd w:id="1148"/>
    </w:p>
    <w:p w:rsidR="00F90BFA" w:rsidRPr="00D1205D" w:rsidRDefault="00F90BFA" w:rsidP="00F90BFA">
      <w:pPr>
        <w:pStyle w:val="Heading3"/>
        <w:rPr>
          <w:lang w:eastAsia="zh-CN"/>
        </w:rPr>
      </w:pPr>
      <w:bookmarkStart w:id="1149" w:name="_Toc19708977"/>
      <w:bookmarkStart w:id="1150" w:name="_Toc27745055"/>
      <w:bookmarkStart w:id="1151" w:name="_Toc29803208"/>
      <w:bookmarkStart w:id="1152" w:name="_Toc35969997"/>
      <w:bookmarkStart w:id="1153" w:name="_Toc36050791"/>
      <w:bookmarkStart w:id="1154" w:name="_Toc44847509"/>
      <w:bookmarkStart w:id="1155" w:name="_Toc51845163"/>
      <w:bookmarkStart w:id="1156" w:name="_Toc51845494"/>
      <w:bookmarkStart w:id="1157" w:name="_Toc51847014"/>
      <w:bookmarkStart w:id="1158" w:name="_Toc57022645"/>
      <w:bookmarkStart w:id="1159" w:name="_Toc57024015"/>
      <w:r w:rsidRPr="00D1205D">
        <w:rPr>
          <w:lang w:eastAsia="zh-CN"/>
        </w:rPr>
        <w:t>6.5.1</w:t>
      </w:r>
      <w:r w:rsidRPr="00D1205D">
        <w:tab/>
      </w:r>
      <w:r w:rsidRPr="00D1205D">
        <w:rPr>
          <w:lang w:eastAsia="zh-CN"/>
        </w:rPr>
        <w:t>General</w:t>
      </w:r>
      <w:bookmarkEnd w:id="1149"/>
      <w:bookmarkEnd w:id="1150"/>
      <w:bookmarkEnd w:id="1151"/>
      <w:bookmarkEnd w:id="1152"/>
      <w:bookmarkEnd w:id="1153"/>
      <w:bookmarkEnd w:id="1154"/>
      <w:bookmarkEnd w:id="1155"/>
      <w:bookmarkEnd w:id="1156"/>
      <w:bookmarkEnd w:id="1157"/>
      <w:bookmarkEnd w:id="1158"/>
      <w:bookmarkEnd w:id="1159"/>
    </w:p>
    <w:p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clause 4.1 of </w:t>
      </w:r>
      <w:r w:rsidRPr="00D1205D">
        <w:rPr>
          <w:lang w:eastAsia="zh-CN"/>
        </w:rPr>
        <w:t>3GPP TS 23.501 [3].</w:t>
      </w:r>
    </w:p>
    <w:p w:rsidR="00F90BFA" w:rsidRPr="00D1205D" w:rsidRDefault="00F90BFA" w:rsidP="00F90BFA">
      <w:pPr>
        <w:pStyle w:val="Heading3"/>
        <w:rPr>
          <w:lang w:eastAsia="zh-CN"/>
        </w:rPr>
      </w:pPr>
      <w:bookmarkStart w:id="1160" w:name="_Toc19708978"/>
      <w:bookmarkStart w:id="1161" w:name="_Toc27745056"/>
      <w:bookmarkStart w:id="1162" w:name="_Toc29803209"/>
      <w:bookmarkStart w:id="1163" w:name="_Toc35969998"/>
      <w:bookmarkStart w:id="1164" w:name="_Toc36050792"/>
      <w:bookmarkStart w:id="1165" w:name="_Toc44847510"/>
      <w:bookmarkStart w:id="1166" w:name="_Toc51845164"/>
      <w:bookmarkStart w:id="1167" w:name="_Toc51845495"/>
      <w:bookmarkStart w:id="1168" w:name="_Toc51847015"/>
      <w:bookmarkStart w:id="1169" w:name="_Toc57022646"/>
      <w:bookmarkStart w:id="1170" w:name="_Toc57024016"/>
      <w:r w:rsidRPr="00D1205D">
        <w:rPr>
          <w:lang w:eastAsia="zh-CN"/>
        </w:rPr>
        <w:t>6.5.2</w:t>
      </w:r>
      <w:r w:rsidRPr="00D1205D">
        <w:tab/>
      </w:r>
      <w:r w:rsidRPr="00D1205D">
        <w:rPr>
          <w:lang w:eastAsia="zh-CN"/>
        </w:rPr>
        <w:t>Stateless AMFs</w:t>
      </w:r>
      <w:bookmarkEnd w:id="1160"/>
      <w:bookmarkEnd w:id="1161"/>
      <w:bookmarkEnd w:id="1162"/>
      <w:bookmarkEnd w:id="1163"/>
      <w:bookmarkEnd w:id="1164"/>
      <w:bookmarkEnd w:id="1165"/>
      <w:bookmarkEnd w:id="1166"/>
      <w:bookmarkEnd w:id="1167"/>
      <w:bookmarkEnd w:id="1168"/>
      <w:bookmarkEnd w:id="1169"/>
      <w:bookmarkEnd w:id="1170"/>
    </w:p>
    <w:p w:rsidR="00F90BFA" w:rsidRPr="00D1205D" w:rsidRDefault="00F90BFA" w:rsidP="00F90BFA">
      <w:pPr>
        <w:pStyle w:val="Heading4"/>
        <w:rPr>
          <w:lang w:eastAsia="zh-CN"/>
        </w:rPr>
      </w:pPr>
      <w:bookmarkStart w:id="1171" w:name="_Toc19708979"/>
      <w:bookmarkStart w:id="1172" w:name="_Toc27745057"/>
      <w:bookmarkStart w:id="1173" w:name="_Toc29803210"/>
      <w:bookmarkStart w:id="1174" w:name="_Toc35969999"/>
      <w:bookmarkStart w:id="1175" w:name="_Toc36050793"/>
      <w:bookmarkStart w:id="1176" w:name="_Toc44847511"/>
      <w:bookmarkStart w:id="1177" w:name="_Toc51845165"/>
      <w:bookmarkStart w:id="1178" w:name="_Toc51845496"/>
      <w:bookmarkStart w:id="1179" w:name="_Toc51847016"/>
      <w:bookmarkStart w:id="1180" w:name="_Toc57022647"/>
      <w:bookmarkStart w:id="1181" w:name="_Toc57024017"/>
      <w:r w:rsidRPr="00D1205D">
        <w:rPr>
          <w:lang w:eastAsia="zh-CN"/>
        </w:rPr>
        <w:t>6.5.2.1</w:t>
      </w:r>
      <w:r w:rsidRPr="00D1205D">
        <w:rPr>
          <w:lang w:eastAsia="zh-CN"/>
        </w:rPr>
        <w:tab/>
        <w:t>General</w:t>
      </w:r>
      <w:bookmarkEnd w:id="1171"/>
      <w:bookmarkEnd w:id="1172"/>
      <w:bookmarkEnd w:id="1173"/>
      <w:bookmarkEnd w:id="1174"/>
      <w:bookmarkEnd w:id="1175"/>
      <w:bookmarkEnd w:id="1176"/>
      <w:bookmarkEnd w:id="1177"/>
      <w:bookmarkEnd w:id="1178"/>
      <w:bookmarkEnd w:id="1179"/>
      <w:bookmarkEnd w:id="1180"/>
      <w:bookmarkEnd w:id="1181"/>
    </w:p>
    <w:p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rsidR="00F90BFA" w:rsidRPr="00D1205D" w:rsidRDefault="00F90BFA" w:rsidP="00F90BFA">
      <w:pPr>
        <w:pStyle w:val="Heading4"/>
      </w:pPr>
      <w:bookmarkStart w:id="1182" w:name="_Toc19708980"/>
      <w:bookmarkStart w:id="1183" w:name="_Toc27745058"/>
      <w:bookmarkStart w:id="1184" w:name="_Toc29803211"/>
      <w:bookmarkStart w:id="1185" w:name="_Toc35970000"/>
      <w:bookmarkStart w:id="1186" w:name="_Toc36050794"/>
      <w:bookmarkStart w:id="1187" w:name="_Toc44847512"/>
      <w:bookmarkStart w:id="1188" w:name="_Toc51845166"/>
      <w:bookmarkStart w:id="1189" w:name="_Toc51845497"/>
      <w:bookmarkStart w:id="1190" w:name="_Toc51847017"/>
      <w:bookmarkStart w:id="1191" w:name="_Toc57022648"/>
      <w:bookmarkStart w:id="1192" w:name="_Toc57024018"/>
      <w:r w:rsidRPr="00D1205D">
        <w:rPr>
          <w:lang w:eastAsia="zh-CN"/>
        </w:rPr>
        <w:t>6.5.2.2</w:t>
      </w:r>
      <w:r w:rsidRPr="00D1205D">
        <w:rPr>
          <w:lang w:eastAsia="zh-CN"/>
        </w:rPr>
        <w:tab/>
      </w:r>
      <w:r w:rsidRPr="00D1205D">
        <w:t>AMF as service consumer</w:t>
      </w:r>
      <w:bookmarkEnd w:id="1182"/>
      <w:bookmarkEnd w:id="1183"/>
      <w:bookmarkEnd w:id="1184"/>
      <w:bookmarkEnd w:id="1185"/>
      <w:bookmarkEnd w:id="1186"/>
      <w:bookmarkEnd w:id="1187"/>
      <w:bookmarkEnd w:id="1188"/>
      <w:bookmarkEnd w:id="1189"/>
      <w:bookmarkEnd w:id="1190"/>
      <w:bookmarkEnd w:id="1191"/>
      <w:bookmarkEnd w:id="1192"/>
    </w:p>
    <w:p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rsidR="00F90BFA" w:rsidRPr="00D1205D" w:rsidRDefault="00F90BFA" w:rsidP="00F90BFA">
      <w:pPr>
        <w:pStyle w:val="B1"/>
        <w:ind w:firstLine="0"/>
      </w:pPr>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rsidR="00F90BFA" w:rsidRPr="00D1205D" w:rsidRDefault="00F90BFA" w:rsidP="00F90BFA">
      <w:pPr>
        <w:pStyle w:val="B1"/>
      </w:pPr>
      <w:r w:rsidRPr="00D1205D">
        <w:t>2.</w:t>
      </w:r>
      <w:r w:rsidRPr="00D1205D">
        <w:tab/>
        <w:t>A NF service producer may also use the Nnrf_NFDiscovery service to discover AMFs within an AMF set or backup AMF.</w:t>
      </w:r>
    </w:p>
    <w:p w:rsidR="00F90BFA" w:rsidRPr="00D1205D" w:rsidRDefault="00F90BFA" w:rsidP="00F90BFA">
      <w:pPr>
        <w:pStyle w:val="B1"/>
        <w:ind w:firstLine="0"/>
      </w:pPr>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F90BFA" w:rsidRPr="00D1205D" w:rsidRDefault="00F90BFA" w:rsidP="00F90BFA">
      <w:pPr>
        <w:pStyle w:val="NO"/>
      </w:pPr>
      <w:r w:rsidRPr="00D1205D">
        <w:t>NOTE 2:</w:t>
      </w:r>
      <w:r w:rsidRPr="00D1205D">
        <w:tab/>
        <w:t>The AMF can register different endpoint addresses in the NRF for different services.</w:t>
      </w:r>
    </w:p>
    <w:p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D1205D" w:rsidRDefault="00F90BFA" w:rsidP="00F90BFA">
      <w:pPr>
        <w:pStyle w:val="NO"/>
      </w:pPr>
      <w:r w:rsidRPr="00D1205D">
        <w:lastRenderedPageBreak/>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rsidR="00F90BFA" w:rsidRPr="00D1205D" w:rsidRDefault="00F90BFA" w:rsidP="00F90BFA">
      <w:pPr>
        <w:pStyle w:val="Heading4"/>
      </w:pPr>
      <w:bookmarkStart w:id="1193" w:name="_Toc19708981"/>
      <w:bookmarkStart w:id="1194" w:name="_Toc27745059"/>
      <w:bookmarkStart w:id="1195" w:name="_Toc29803212"/>
      <w:bookmarkStart w:id="1196" w:name="_Toc35970001"/>
      <w:bookmarkStart w:id="1197" w:name="_Toc36050795"/>
      <w:bookmarkStart w:id="1198" w:name="_Toc44847513"/>
      <w:bookmarkStart w:id="1199" w:name="_Toc51845167"/>
      <w:bookmarkStart w:id="1200" w:name="_Toc51845498"/>
      <w:bookmarkStart w:id="1201" w:name="_Toc51847018"/>
      <w:bookmarkStart w:id="1202" w:name="_Toc57022649"/>
      <w:bookmarkStart w:id="1203" w:name="_Toc57024019"/>
      <w:r w:rsidRPr="00D1205D">
        <w:rPr>
          <w:lang w:eastAsia="zh-CN"/>
        </w:rPr>
        <w:t>6.5.2.3</w:t>
      </w:r>
      <w:r w:rsidRPr="00D1205D">
        <w:rPr>
          <w:lang w:eastAsia="zh-CN"/>
        </w:rPr>
        <w:tab/>
      </w:r>
      <w:r w:rsidRPr="00D1205D">
        <w:t>AMF as service producer</w:t>
      </w:r>
      <w:bookmarkEnd w:id="1193"/>
      <w:bookmarkEnd w:id="1194"/>
      <w:bookmarkEnd w:id="1195"/>
      <w:bookmarkEnd w:id="1196"/>
      <w:bookmarkEnd w:id="1197"/>
      <w:bookmarkEnd w:id="1198"/>
      <w:bookmarkEnd w:id="1199"/>
      <w:bookmarkEnd w:id="1200"/>
      <w:bookmarkEnd w:id="1201"/>
      <w:bookmarkEnd w:id="1202"/>
      <w:bookmarkEnd w:id="1203"/>
    </w:p>
    <w:p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rsidR="00F90BFA" w:rsidRPr="00D1205D" w:rsidRDefault="00F90BFA" w:rsidP="00F90BFA">
      <w:pPr>
        <w:pStyle w:val="B1"/>
      </w:pPr>
      <w:r w:rsidRPr="00D1205D">
        <w:t>2.</w:t>
      </w:r>
      <w:r w:rsidRPr="00D1205D">
        <w:tab/>
        <w:t>NF service consumer may also use the Nnrf_NFDiscovery service to discover AMFs within an AMF set.</w:t>
      </w:r>
    </w:p>
    <w:p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rsidR="00F90BFA" w:rsidRPr="00D1205D" w:rsidRDefault="00F90BFA" w:rsidP="00F90BFA">
      <w:pPr>
        <w:pStyle w:val="B1"/>
      </w:pPr>
      <w:r w:rsidRPr="00D1205D">
        <w:t>8.</w:t>
      </w:r>
      <w:r w:rsidRPr="00D1205D">
        <w:tab/>
        <w:t>For a service that includes notifications from the AMF, the NF service consumer shall be prepared to receive for the that service notifications from any AMF within the set.</w:t>
      </w:r>
    </w:p>
    <w:p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F90BFA" w:rsidRPr="00D1205D" w:rsidRDefault="00F90BFA" w:rsidP="00F90BFA">
      <w:pPr>
        <w:pStyle w:val="Heading3"/>
        <w:rPr>
          <w:lang w:eastAsia="zh-CN"/>
        </w:rPr>
      </w:pPr>
      <w:bookmarkStart w:id="1204" w:name="_Toc19708982"/>
      <w:bookmarkStart w:id="1205" w:name="_Toc27745060"/>
      <w:bookmarkStart w:id="1206" w:name="_Toc29803213"/>
      <w:bookmarkStart w:id="1207" w:name="_Toc35970002"/>
      <w:bookmarkStart w:id="1208" w:name="_Toc36050796"/>
      <w:bookmarkStart w:id="1209" w:name="_Toc44847514"/>
      <w:bookmarkStart w:id="1210" w:name="_Toc51845168"/>
      <w:bookmarkStart w:id="1211" w:name="_Toc51845499"/>
      <w:bookmarkStart w:id="1212" w:name="_Toc51847019"/>
      <w:bookmarkStart w:id="1213" w:name="_Toc57022650"/>
      <w:bookmarkStart w:id="1214" w:name="_Toc57024020"/>
      <w:r w:rsidRPr="00D1205D">
        <w:rPr>
          <w:lang w:eastAsia="zh-CN"/>
        </w:rPr>
        <w:lastRenderedPageBreak/>
        <w:t>6.5.3</w:t>
      </w:r>
      <w:r w:rsidRPr="00D1205D">
        <w:tab/>
      </w:r>
      <w:r w:rsidRPr="00D1205D">
        <w:rPr>
          <w:lang w:eastAsia="zh-CN"/>
        </w:rPr>
        <w:t>Stateless NFs (for any 5GC NF type)</w:t>
      </w:r>
      <w:bookmarkEnd w:id="1204"/>
      <w:bookmarkEnd w:id="1205"/>
      <w:bookmarkEnd w:id="1206"/>
      <w:bookmarkEnd w:id="1207"/>
      <w:bookmarkEnd w:id="1208"/>
      <w:bookmarkEnd w:id="1209"/>
      <w:bookmarkEnd w:id="1210"/>
      <w:bookmarkEnd w:id="1211"/>
      <w:bookmarkEnd w:id="1212"/>
      <w:bookmarkEnd w:id="1213"/>
      <w:bookmarkEnd w:id="1214"/>
    </w:p>
    <w:p w:rsidR="00F90BFA" w:rsidRPr="00D1205D" w:rsidRDefault="00F90BFA" w:rsidP="00F90BFA">
      <w:pPr>
        <w:pStyle w:val="Heading4"/>
        <w:rPr>
          <w:lang w:eastAsia="zh-CN"/>
        </w:rPr>
      </w:pPr>
      <w:bookmarkStart w:id="1215" w:name="_Toc19708983"/>
      <w:bookmarkStart w:id="1216" w:name="_Toc27745061"/>
      <w:bookmarkStart w:id="1217" w:name="_Toc29803214"/>
      <w:bookmarkStart w:id="1218" w:name="_Toc35970003"/>
      <w:bookmarkStart w:id="1219" w:name="_Toc36050797"/>
      <w:bookmarkStart w:id="1220" w:name="_Toc44847515"/>
      <w:bookmarkStart w:id="1221" w:name="_Toc51845169"/>
      <w:bookmarkStart w:id="1222" w:name="_Toc51845500"/>
      <w:bookmarkStart w:id="1223" w:name="_Toc51847020"/>
      <w:bookmarkStart w:id="1224" w:name="_Toc57022651"/>
      <w:bookmarkStart w:id="1225" w:name="_Toc57024021"/>
      <w:r w:rsidRPr="00D1205D">
        <w:rPr>
          <w:lang w:eastAsia="zh-CN"/>
        </w:rPr>
        <w:t>6.5.3.1</w:t>
      </w:r>
      <w:r w:rsidRPr="00D1205D">
        <w:rPr>
          <w:lang w:eastAsia="zh-CN"/>
        </w:rPr>
        <w:tab/>
        <w:t>General</w:t>
      </w:r>
      <w:bookmarkEnd w:id="1215"/>
      <w:bookmarkEnd w:id="1216"/>
      <w:bookmarkEnd w:id="1217"/>
      <w:bookmarkEnd w:id="1218"/>
      <w:bookmarkEnd w:id="1219"/>
      <w:bookmarkEnd w:id="1220"/>
      <w:bookmarkEnd w:id="1221"/>
      <w:bookmarkEnd w:id="1222"/>
      <w:bookmarkEnd w:id="1223"/>
      <w:bookmarkEnd w:id="1224"/>
      <w:bookmarkEnd w:id="1225"/>
    </w:p>
    <w:p w:rsidR="00444EE6" w:rsidRPr="00D1205D" w:rsidRDefault="00444EE6" w:rsidP="00444EE6">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clause 5.21 of </w:t>
      </w:r>
      <w:r w:rsidRPr="00D1205D">
        <w:rPr>
          <w:lang w:eastAsia="zh-CN"/>
        </w:rPr>
        <w:t>3GPP TS 23.501 [3]</w:t>
      </w:r>
      <w:r w:rsidRPr="00D1205D">
        <w:t>.</w:t>
      </w:r>
    </w:p>
    <w:p w:rsidR="00F90BFA" w:rsidRPr="00D1205D" w:rsidRDefault="00F90BFA" w:rsidP="00F90BFA">
      <w:r w:rsidRPr="00D1205D">
        <w:t>A UDM / AUSF / UDR / PCF group may consist of one or multiple UDM / AUSF / UDR / PCF sets.</w:t>
      </w:r>
    </w:p>
    <w:p w:rsidR="00F90BFA" w:rsidRPr="00D1205D" w:rsidRDefault="00F90BFA" w:rsidP="00F90BFA">
      <w:pPr>
        <w:pStyle w:val="Heading4"/>
      </w:pPr>
      <w:bookmarkStart w:id="1226" w:name="_Toc19708984"/>
      <w:bookmarkStart w:id="1227" w:name="_Toc27745062"/>
      <w:bookmarkStart w:id="1228" w:name="_Toc29803215"/>
      <w:bookmarkStart w:id="1229" w:name="_Toc35970004"/>
      <w:bookmarkStart w:id="1230" w:name="_Toc36050798"/>
      <w:bookmarkStart w:id="1231" w:name="_Toc44847516"/>
      <w:bookmarkStart w:id="1232" w:name="_Toc51845170"/>
      <w:bookmarkStart w:id="1233" w:name="_Toc51845501"/>
      <w:bookmarkStart w:id="1234" w:name="_Toc51847021"/>
      <w:bookmarkStart w:id="1235" w:name="_Toc57022652"/>
      <w:bookmarkStart w:id="1236" w:name="_Toc57024022"/>
      <w:r w:rsidRPr="00D1205D">
        <w:rPr>
          <w:lang w:eastAsia="zh-CN"/>
        </w:rPr>
        <w:t>6.5.3.2</w:t>
      </w:r>
      <w:r w:rsidRPr="00D1205D">
        <w:rPr>
          <w:lang w:eastAsia="zh-CN"/>
        </w:rPr>
        <w:tab/>
        <w:t xml:space="preserve">Stateless </w:t>
      </w:r>
      <w:r w:rsidRPr="00D1205D">
        <w:t>NF as service consumer</w:t>
      </w:r>
      <w:bookmarkEnd w:id="1226"/>
      <w:bookmarkEnd w:id="1227"/>
      <w:bookmarkEnd w:id="1228"/>
      <w:bookmarkEnd w:id="1229"/>
      <w:bookmarkEnd w:id="1230"/>
      <w:bookmarkEnd w:id="1231"/>
      <w:bookmarkEnd w:id="1232"/>
      <w:bookmarkEnd w:id="1233"/>
      <w:bookmarkEnd w:id="1234"/>
      <w:bookmarkEnd w:id="1235"/>
      <w:bookmarkEnd w:id="1236"/>
    </w:p>
    <w:p w:rsidR="008116EA" w:rsidRDefault="00F90BFA" w:rsidP="008116EA">
      <w:pPr>
        <w:pStyle w:val="B1"/>
        <w:rPr>
          <w:lang w:val="en-US"/>
        </w:rPr>
      </w:pPr>
      <w:r w:rsidRPr="00D1205D">
        <w:t>1.</w:t>
      </w:r>
      <w:r w:rsidRPr="00D1205D">
        <w:tab/>
      </w:r>
      <w:r w:rsidR="008116EA" w:rsidRPr="000B63FD">
        <w:rPr>
          <w:lang w:val="en-US"/>
        </w:rPr>
        <w:t xml:space="preserve">When the </w:t>
      </w:r>
      <w:r w:rsidR="008116EA">
        <w:rPr>
          <w:lang w:val="en-US"/>
        </w:rPr>
        <w:t>NF service consumer</w:t>
      </w:r>
      <w:r w:rsidR="008116EA" w:rsidRPr="000B63FD">
        <w:rPr>
          <w:lang w:val="en-US"/>
        </w:rPr>
        <w:t xml:space="preserve"> subscribes</w:t>
      </w:r>
      <w:r w:rsidR="008116EA">
        <w:rPr>
          <w:lang w:val="en-US"/>
        </w:rPr>
        <w:t xml:space="preserve"> (explicitly or implicitly) </w:t>
      </w:r>
      <w:r w:rsidR="008116EA" w:rsidRPr="000B63FD">
        <w:rPr>
          <w:lang w:val="en-US"/>
        </w:rPr>
        <w:t xml:space="preserve">to notifications from another NF </w:t>
      </w:r>
      <w:r w:rsidR="008116EA">
        <w:rPr>
          <w:lang w:val="en-US"/>
        </w:rPr>
        <w:t>s</w:t>
      </w:r>
      <w:r w:rsidR="008116EA" w:rsidRPr="000B63FD">
        <w:rPr>
          <w:lang w:val="en-US"/>
        </w:rPr>
        <w:t xml:space="preserve">ervice </w:t>
      </w:r>
      <w:r w:rsidR="008116EA">
        <w:rPr>
          <w:lang w:val="en-US"/>
        </w:rPr>
        <w:t>p</w:t>
      </w:r>
      <w:r w:rsidR="008116EA" w:rsidRPr="000B63FD">
        <w:rPr>
          <w:lang w:val="en-US"/>
        </w:rPr>
        <w:t xml:space="preserve">roducer, the </w:t>
      </w:r>
      <w:r w:rsidR="008116EA">
        <w:rPr>
          <w:lang w:val="en-US"/>
        </w:rPr>
        <w:t>NF</w:t>
      </w:r>
      <w:r w:rsidR="008116EA" w:rsidRPr="000B63FD">
        <w:rPr>
          <w:lang w:val="en-US"/>
        </w:rPr>
        <w:t xml:space="preserve"> </w:t>
      </w:r>
      <w:r w:rsidR="008116EA">
        <w:rPr>
          <w:lang w:val="en-US"/>
        </w:rPr>
        <w:t>service consumer may</w:t>
      </w:r>
      <w:r w:rsidR="008116EA" w:rsidRPr="000B63FD">
        <w:rPr>
          <w:lang w:val="en-US"/>
        </w:rPr>
        <w:t xml:space="preserve"> </w:t>
      </w:r>
      <w:r w:rsidR="008116EA">
        <w:rPr>
          <w:lang w:val="en-US"/>
        </w:rPr>
        <w:t xml:space="preserve">provide a binding indication </w:t>
      </w:r>
      <w:r w:rsidR="008116EA" w:rsidRPr="000B63FD">
        <w:rPr>
          <w:lang w:val="en-US"/>
        </w:rPr>
        <w:t xml:space="preserve">to the NF </w:t>
      </w:r>
      <w:r w:rsidR="008116EA">
        <w:rPr>
          <w:lang w:val="en-US"/>
        </w:rPr>
        <w:t>s</w:t>
      </w:r>
      <w:r w:rsidR="008116EA" w:rsidRPr="000B63FD">
        <w:rPr>
          <w:lang w:val="en-US"/>
        </w:rPr>
        <w:t xml:space="preserve">ervice </w:t>
      </w:r>
      <w:r w:rsidR="008116EA">
        <w:rPr>
          <w:lang w:val="en-US"/>
        </w:rPr>
        <w:t>p</w:t>
      </w:r>
      <w:r w:rsidR="008116EA" w:rsidRPr="000B63FD">
        <w:rPr>
          <w:lang w:val="en-US"/>
        </w:rPr>
        <w:t xml:space="preserve">roducer </w:t>
      </w:r>
      <w:r w:rsidR="008116EA">
        <w:rPr>
          <w:lang w:val="en-US"/>
        </w:rPr>
        <w:t xml:space="preserve">as specified in clause 6.3.1.0 of </w:t>
      </w:r>
      <w:r w:rsidR="008116EA" w:rsidRPr="005E1662">
        <w:rPr>
          <w:rFonts w:hint="eastAsia"/>
          <w:lang w:val="en-US"/>
        </w:rPr>
        <w:t>3GPP</w:t>
      </w:r>
      <w:r w:rsidR="008116EA" w:rsidRPr="005E1662">
        <w:rPr>
          <w:lang w:val="en-US"/>
        </w:rPr>
        <w:t> </w:t>
      </w:r>
      <w:r w:rsidR="008116EA" w:rsidRPr="005E1662">
        <w:rPr>
          <w:rFonts w:hint="eastAsia"/>
          <w:lang w:val="en-US"/>
        </w:rPr>
        <w:t>TS</w:t>
      </w:r>
      <w:r w:rsidR="008116EA" w:rsidRPr="005E1662">
        <w:rPr>
          <w:lang w:val="en-US"/>
        </w:rPr>
        <w:t> </w:t>
      </w:r>
      <w:r w:rsidR="008116EA" w:rsidRPr="005E1662">
        <w:rPr>
          <w:rFonts w:hint="eastAsia"/>
          <w:lang w:val="en-US"/>
        </w:rPr>
        <w:t>23.501</w:t>
      </w:r>
      <w:r w:rsidR="008116EA" w:rsidRPr="005E1662">
        <w:rPr>
          <w:lang w:val="en-US"/>
        </w:rPr>
        <w:t> </w:t>
      </w:r>
      <w:r w:rsidR="008116EA" w:rsidRPr="005E1662">
        <w:rPr>
          <w:rFonts w:hint="eastAsia"/>
          <w:lang w:val="en-US"/>
        </w:rPr>
        <w:t>[3]</w:t>
      </w:r>
      <w:r w:rsidR="008116EA">
        <w:rPr>
          <w:lang w:val="en-US"/>
        </w:rPr>
        <w:t xml:space="preserve"> and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sidRPr="005E1662">
        <w:rPr>
          <w:lang w:val="en-US"/>
        </w:rPr>
        <w:t xml:space="preserve">, </w:t>
      </w:r>
      <w:r w:rsidR="008116EA" w:rsidRPr="000B63FD">
        <w:rPr>
          <w:lang w:val="en-US"/>
        </w:rPr>
        <w:t xml:space="preserve">to enable the </w:t>
      </w:r>
      <w:r w:rsidR="008116EA">
        <w:rPr>
          <w:lang w:val="en-US"/>
        </w:rPr>
        <w:t>related notifications to be sent to an alternative NF</w:t>
      </w:r>
      <w:r w:rsidR="008116EA" w:rsidRPr="000B63FD">
        <w:rPr>
          <w:lang w:val="en-US"/>
        </w:rPr>
        <w:t xml:space="preserve"> </w:t>
      </w:r>
      <w:r w:rsidR="008116EA">
        <w:rPr>
          <w:lang w:val="en-US"/>
        </w:rPr>
        <w:t xml:space="preserve">service consumer </w:t>
      </w:r>
      <w:r w:rsidR="008116EA" w:rsidRPr="000B63FD">
        <w:rPr>
          <w:lang w:val="en-US"/>
        </w:rPr>
        <w:t xml:space="preserve">within the </w:t>
      </w:r>
      <w:r w:rsidR="008116EA">
        <w:rPr>
          <w:lang w:val="en-US"/>
        </w:rPr>
        <w:t>NF (service)</w:t>
      </w:r>
      <w:r w:rsidR="008116EA" w:rsidRPr="000B63FD">
        <w:rPr>
          <w:lang w:val="en-US"/>
        </w:rPr>
        <w:t xml:space="preserve"> set, in addition to </w:t>
      </w:r>
      <w:r w:rsidR="008116EA">
        <w:rPr>
          <w:lang w:val="en-US"/>
        </w:rPr>
        <w:t xml:space="preserve">providing the </w:t>
      </w:r>
      <w:r w:rsidR="008116EA" w:rsidRPr="000B63FD">
        <w:rPr>
          <w:lang w:val="en-US"/>
        </w:rPr>
        <w:t>Callback URI in the subscription resource.</w:t>
      </w:r>
    </w:p>
    <w:p w:rsidR="00F90BFA" w:rsidRPr="008116EA" w:rsidRDefault="00F90BFA" w:rsidP="00F90BFA">
      <w:pPr>
        <w:pStyle w:val="B1"/>
        <w:rPr>
          <w:lang w:val="en-US"/>
        </w:rPr>
      </w:pPr>
      <w:r w:rsidRPr="00D1205D">
        <w:t>2.</w:t>
      </w:r>
      <w:r w:rsidRPr="00D1205D">
        <w:tab/>
      </w:r>
      <w:r w:rsidR="008116EA" w:rsidRPr="000B63FD">
        <w:rPr>
          <w:lang w:val="en-US"/>
        </w:rPr>
        <w:t>A NF service producer</w:t>
      </w:r>
      <w:r w:rsidR="008116EA">
        <w:rPr>
          <w:lang w:val="en-US"/>
        </w:rPr>
        <w:t xml:space="preserve"> or SCP</w:t>
      </w:r>
      <w:r w:rsidR="008116EA" w:rsidRPr="000B63FD">
        <w:rPr>
          <w:lang w:val="en-US"/>
        </w:rPr>
        <w:t xml:space="preserve"> may use the Nnrf_NFDiscovery service to discover </w:t>
      </w:r>
      <w:r w:rsidR="008116EA">
        <w:rPr>
          <w:lang w:val="en-US"/>
        </w:rPr>
        <w:t>NF</w:t>
      </w:r>
      <w:r w:rsidR="008116EA" w:rsidRPr="00D20A99">
        <w:rPr>
          <w:lang w:val="en-US"/>
        </w:rPr>
        <w:t xml:space="preserve"> </w:t>
      </w:r>
      <w:r w:rsidR="008116EA">
        <w:rPr>
          <w:lang w:val="en-US"/>
        </w:rPr>
        <w:t>service consumers</w:t>
      </w:r>
      <w:r w:rsidR="008116EA" w:rsidRPr="000B63FD">
        <w:rPr>
          <w:lang w:val="en-US"/>
        </w:rPr>
        <w:t xml:space="preserve"> within an </w:t>
      </w:r>
      <w:r w:rsidR="008116EA">
        <w:rPr>
          <w:lang w:val="en-US"/>
        </w:rPr>
        <w:t>NF (service)</w:t>
      </w:r>
      <w:r w:rsidR="008116EA" w:rsidRPr="000B63FD">
        <w:rPr>
          <w:lang w:val="en-US"/>
        </w:rPr>
        <w:t xml:space="preserve"> set.</w:t>
      </w:r>
    </w:p>
    <w:p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rsidR="00444EE6" w:rsidRPr="00D77BEA" w:rsidRDefault="00444EE6" w:rsidP="00D77BEA">
      <w:pPr>
        <w:pStyle w:val="NO"/>
      </w:pPr>
      <w:r w:rsidRPr="008334D9">
        <w:t>NOTE:</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rsidR="008116EA" w:rsidRDefault="00F90BFA" w:rsidP="008116EA">
      <w:pPr>
        <w:pStyle w:val="B1"/>
        <w:rPr>
          <w:lang w:val="en-US"/>
        </w:rPr>
      </w:pPr>
      <w:bookmarkStart w:id="1237" w:name="_Toc19708985"/>
      <w:bookmarkStart w:id="1238" w:name="_Toc27745063"/>
      <w:bookmarkStart w:id="1239"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rsidR="008116EA" w:rsidRDefault="008116EA" w:rsidP="008116EA">
      <w:pPr>
        <w:pStyle w:val="B1"/>
        <w:rPr>
          <w:lang w:val="en-US"/>
        </w:rPr>
      </w:pPr>
      <w:bookmarkStart w:id="1240" w:name="_Toc35970005"/>
      <w:bookmarkStart w:id="1241" w:name="_Toc36050799"/>
      <w:bookmarkStart w:id="1242" w:name="_Toc44847517"/>
      <w:bookmarkStart w:id="1243" w:name="_Toc51845171"/>
      <w:bookmarkStart w:id="1244" w:name="_Toc51845502"/>
      <w:bookmarkStart w:id="1245"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116EA" w:rsidRPr="009D27A0" w:rsidRDefault="008116EA" w:rsidP="008116EA">
      <w:pPr>
        <w:pStyle w:val="B1"/>
        <w:rPr>
          <w:lang w:val="en-US"/>
        </w:rPr>
      </w:pPr>
      <w:r>
        <w:rPr>
          <w:lang w:val="en-US"/>
        </w:rPr>
        <w:lastRenderedPageBreak/>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rsidR="008116EA" w:rsidRPr="000B63FD" w:rsidRDefault="008116EA" w:rsidP="008116EA">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rsidR="00F90BFA" w:rsidRPr="00D1205D" w:rsidRDefault="00F90BFA" w:rsidP="00F90BFA">
      <w:pPr>
        <w:pStyle w:val="Heading4"/>
      </w:pPr>
      <w:bookmarkStart w:id="1246" w:name="_Toc57022653"/>
      <w:bookmarkStart w:id="1247" w:name="_Toc57024023"/>
      <w:r w:rsidRPr="00D1205D">
        <w:rPr>
          <w:lang w:eastAsia="zh-CN"/>
        </w:rPr>
        <w:t>6.5.3.3</w:t>
      </w:r>
      <w:r w:rsidRPr="00D1205D">
        <w:rPr>
          <w:lang w:eastAsia="zh-CN"/>
        </w:rPr>
        <w:tab/>
        <w:t xml:space="preserve">Stateless NF </w:t>
      </w:r>
      <w:r w:rsidRPr="00D1205D">
        <w:t>as service producer</w:t>
      </w:r>
      <w:bookmarkEnd w:id="1237"/>
      <w:bookmarkEnd w:id="1238"/>
      <w:bookmarkEnd w:id="1239"/>
      <w:bookmarkEnd w:id="1240"/>
      <w:bookmarkEnd w:id="1241"/>
      <w:bookmarkEnd w:id="1242"/>
      <w:bookmarkEnd w:id="1243"/>
      <w:bookmarkEnd w:id="1244"/>
      <w:bookmarkEnd w:id="1245"/>
      <w:bookmarkEnd w:id="1246"/>
      <w:bookmarkEnd w:id="1247"/>
    </w:p>
    <w:p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rsidR="008E66C8" w:rsidRPr="000B63FD" w:rsidRDefault="00444EE6" w:rsidP="008E66C8">
      <w:pPr>
        <w:pStyle w:val="B1"/>
        <w:rPr>
          <w:lang w:val="en-US"/>
        </w:rPr>
      </w:pPr>
      <w:r w:rsidRPr="00EE6F30">
        <w:t>NOTE:</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bookmarkStart w:id="1248" w:name="_Toc19708986"/>
      <w:bookmarkStart w:id="1249" w:name="_Toc27745064"/>
      <w:bookmarkStart w:id="1250" w:name="_Toc29803217"/>
      <w:bookmarkStart w:id="1251" w:name="_Toc35970006"/>
      <w:bookmarkStart w:id="1252" w:name="_Toc36050800"/>
      <w:bookmarkStart w:id="1253" w:name="_Toc44847518"/>
      <w:bookmarkStart w:id="1254" w:name="_Toc51845172"/>
      <w:bookmarkStart w:id="1255" w:name="_Toc51845503"/>
      <w:bookmarkStart w:id="1256" w:name="_Toc51847023"/>
      <w:r w:rsidR="008E66C8">
        <w:rPr>
          <w:lang w:val="en-US"/>
        </w:rPr>
        <w:t>4</w:t>
      </w:r>
      <w:r w:rsidR="008E66C8" w:rsidRPr="000B63FD">
        <w:rPr>
          <w:lang w:val="en-US"/>
        </w:rPr>
        <w:t>.</w:t>
      </w:r>
      <w:r w:rsidR="008E66C8" w:rsidRPr="000B63FD">
        <w:rPr>
          <w:lang w:val="en-US"/>
        </w:rPr>
        <w:tab/>
        <w:t xml:space="preserve">When becoming </w:t>
      </w:r>
      <w:r w:rsidR="008E66C8"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008E66C8" w:rsidRPr="00FC656B">
        <w:rPr>
          <w:lang w:val="en-US"/>
        </w:rPr>
        <w:t xml:space="preserve"> binding mechanism is supported by the NF service consumer, the reselection should be based on the binding information</w:t>
      </w:r>
      <w:r w:rsidR="008E66C8">
        <w:rPr>
          <w:lang w:val="en-US"/>
        </w:rPr>
        <w:t>, as specifi</w:t>
      </w:r>
      <w:r w:rsidR="008E66C8" w:rsidRPr="00D77BEA">
        <w:rPr>
          <w:lang w:val="en-US"/>
        </w:rPr>
        <w:t>ed in clause 6.1</w:t>
      </w:r>
      <w:r w:rsidR="008E66C8" w:rsidRPr="00FC656B">
        <w:rPr>
          <w:lang w:val="en-US"/>
        </w:rPr>
        <w:t>2 of this</w:t>
      </w:r>
      <w:r w:rsidR="008E66C8">
        <w:rPr>
          <w:lang w:val="en-US"/>
        </w:rPr>
        <w:t xml:space="preserve"> specification (see also clause </w:t>
      </w:r>
      <w:r w:rsidR="008E66C8" w:rsidRPr="00FC656B">
        <w:rPr>
          <w:lang w:val="en-US"/>
        </w:rPr>
        <w:t>6.5.2 of 3GPP</w:t>
      </w:r>
      <w:r w:rsidR="008E66C8">
        <w:rPr>
          <w:lang w:val="en-US"/>
        </w:rPr>
        <w:t> </w:t>
      </w:r>
      <w:r w:rsidR="008E66C8" w:rsidRPr="00FC656B">
        <w:rPr>
          <w:lang w:val="en-US"/>
        </w:rPr>
        <w:t>TS</w:t>
      </w:r>
      <w:r w:rsidR="008E66C8">
        <w:rPr>
          <w:lang w:val="en-US"/>
        </w:rPr>
        <w:t> </w:t>
      </w:r>
      <w:r w:rsidR="008E66C8" w:rsidRPr="00FC656B">
        <w:rPr>
          <w:lang w:val="en-US"/>
        </w:rPr>
        <w:t>23.527</w:t>
      </w:r>
      <w:r w:rsidR="008E66C8">
        <w:rPr>
          <w:lang w:val="en-US"/>
        </w:rPr>
        <w:t> </w:t>
      </w:r>
      <w:r w:rsidR="008E66C8" w:rsidRPr="00FC656B">
        <w:rPr>
          <w:lang w:val="en-US"/>
        </w:rPr>
        <w:t xml:space="preserve">[38]) and </w:t>
      </w:r>
      <w:r w:rsidR="008E66C8">
        <w:rPr>
          <w:lang w:val="en-US"/>
        </w:rPr>
        <w:t xml:space="preserve">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w:t>
      </w:r>
      <w:r w:rsidR="008E66C8" w:rsidRPr="00750F44">
        <w:t xml:space="preserve"> </w:t>
      </w:r>
      <w:r w:rsidR="008E66C8" w:rsidRPr="00FC656B">
        <w:t>If binding information is not available or the binding mechanism is not supported by the NF service consumer, the reselection is performed as specified in clause</w:t>
      </w:r>
      <w:r w:rsidR="008E66C8">
        <w:t> 6.5.3 of 3GPP </w:t>
      </w:r>
      <w:r w:rsidR="008E66C8" w:rsidRPr="00FC656B">
        <w:t>TS</w:t>
      </w:r>
      <w:r w:rsidR="008E66C8">
        <w:t> </w:t>
      </w:r>
      <w:r w:rsidR="008E66C8" w:rsidRPr="00FC656B">
        <w:t>23.527</w:t>
      </w:r>
      <w:r w:rsidR="008E66C8">
        <w:t> </w:t>
      </w:r>
      <w:r w:rsidR="008E66C8" w:rsidRPr="00FC656B">
        <w:t>[38].</w:t>
      </w:r>
    </w:p>
    <w:p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rsidR="008E66C8" w:rsidRPr="000B63FD" w:rsidRDefault="008E66C8"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See clause 6.5 in 3GPP TS 23.527 [38].</w:t>
      </w:r>
    </w:p>
    <w:p w:rsidR="00F90BFA" w:rsidRPr="00D1205D" w:rsidRDefault="00F90BFA" w:rsidP="00F90BFA">
      <w:pPr>
        <w:pStyle w:val="Heading2"/>
        <w:rPr>
          <w:lang w:eastAsia="zh-CN"/>
        </w:rPr>
      </w:pPr>
      <w:bookmarkStart w:id="1257" w:name="_Toc57022654"/>
      <w:bookmarkStart w:id="1258" w:name="_Toc57024024"/>
      <w:r w:rsidRPr="00D1205D">
        <w:rPr>
          <w:lang w:eastAsia="zh-CN"/>
        </w:rPr>
        <w:lastRenderedPageBreak/>
        <w:t>6</w:t>
      </w:r>
      <w:r w:rsidRPr="00D1205D">
        <w:t>.</w:t>
      </w:r>
      <w:r w:rsidRPr="00D1205D">
        <w:rPr>
          <w:lang w:eastAsia="zh-CN"/>
        </w:rPr>
        <w:t>6</w:t>
      </w:r>
      <w:r w:rsidRPr="00D1205D">
        <w:rPr>
          <w:lang w:eastAsia="zh-CN"/>
        </w:rPr>
        <w:tab/>
        <w:t>Extensibility Mechanisms</w:t>
      </w:r>
      <w:bookmarkEnd w:id="1248"/>
      <w:bookmarkEnd w:id="1249"/>
      <w:bookmarkEnd w:id="1250"/>
      <w:bookmarkEnd w:id="1251"/>
      <w:bookmarkEnd w:id="1252"/>
      <w:bookmarkEnd w:id="1253"/>
      <w:bookmarkEnd w:id="1254"/>
      <w:bookmarkEnd w:id="1255"/>
      <w:bookmarkEnd w:id="1256"/>
      <w:bookmarkEnd w:id="1257"/>
      <w:bookmarkEnd w:id="1258"/>
    </w:p>
    <w:p w:rsidR="00F90BFA" w:rsidRPr="00D1205D" w:rsidRDefault="00F90BFA" w:rsidP="00F90BFA">
      <w:pPr>
        <w:pStyle w:val="Heading3"/>
        <w:rPr>
          <w:lang w:eastAsia="zh-CN"/>
        </w:rPr>
      </w:pPr>
      <w:bookmarkStart w:id="1259" w:name="_Toc19708987"/>
      <w:bookmarkStart w:id="1260" w:name="_Toc27745065"/>
      <w:bookmarkStart w:id="1261" w:name="_Toc29803218"/>
      <w:bookmarkStart w:id="1262" w:name="_Toc35970007"/>
      <w:bookmarkStart w:id="1263" w:name="_Toc36050801"/>
      <w:bookmarkStart w:id="1264" w:name="_Toc44847519"/>
      <w:bookmarkStart w:id="1265" w:name="_Toc51845173"/>
      <w:bookmarkStart w:id="1266" w:name="_Toc51845504"/>
      <w:bookmarkStart w:id="1267" w:name="_Toc51847024"/>
      <w:bookmarkStart w:id="1268" w:name="_Toc57022655"/>
      <w:bookmarkStart w:id="1269" w:name="_Toc57024025"/>
      <w:r w:rsidRPr="00D1205D">
        <w:rPr>
          <w:lang w:eastAsia="zh-CN"/>
        </w:rPr>
        <w:t>6.6.1</w:t>
      </w:r>
      <w:r w:rsidRPr="00D1205D">
        <w:rPr>
          <w:lang w:eastAsia="zh-CN"/>
        </w:rPr>
        <w:tab/>
        <w:t>General</w:t>
      </w:r>
      <w:bookmarkEnd w:id="1259"/>
      <w:bookmarkEnd w:id="1260"/>
      <w:bookmarkEnd w:id="1261"/>
      <w:bookmarkEnd w:id="1262"/>
      <w:bookmarkEnd w:id="1263"/>
      <w:bookmarkEnd w:id="1264"/>
      <w:bookmarkEnd w:id="1265"/>
      <w:bookmarkEnd w:id="1266"/>
      <w:bookmarkEnd w:id="1267"/>
      <w:bookmarkEnd w:id="1268"/>
      <w:bookmarkEnd w:id="1269"/>
    </w:p>
    <w:p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rsidR="00F90BFA" w:rsidRPr="00D1205D" w:rsidRDefault="00F90BFA" w:rsidP="00F90BFA">
      <w:pPr>
        <w:pStyle w:val="Heading3"/>
        <w:rPr>
          <w:lang w:eastAsia="zh-CN"/>
        </w:rPr>
      </w:pPr>
      <w:bookmarkStart w:id="1270" w:name="_Toc19708988"/>
      <w:bookmarkStart w:id="1271" w:name="_Toc27745066"/>
      <w:bookmarkStart w:id="1272" w:name="_Toc29803219"/>
      <w:bookmarkStart w:id="1273" w:name="_Toc35970008"/>
      <w:bookmarkStart w:id="1274" w:name="_Toc36050802"/>
      <w:bookmarkStart w:id="1275" w:name="_Toc44847520"/>
      <w:bookmarkStart w:id="1276" w:name="_Toc51845174"/>
      <w:bookmarkStart w:id="1277" w:name="_Toc51845505"/>
      <w:bookmarkStart w:id="1278" w:name="_Toc51847025"/>
      <w:bookmarkStart w:id="1279" w:name="_Toc57022656"/>
      <w:bookmarkStart w:id="1280" w:name="_Toc57024026"/>
      <w:r w:rsidRPr="00D1205D">
        <w:rPr>
          <w:lang w:eastAsia="zh-CN"/>
        </w:rPr>
        <w:t>6.6.2</w:t>
      </w:r>
      <w:r w:rsidRPr="00D1205D">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p>
    <w:p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rsidR="00F90BFA" w:rsidRPr="00D1205D" w:rsidRDefault="00F90BFA" w:rsidP="00F90BFA">
      <w:pPr>
        <w:rPr>
          <w:lang w:eastAsia="zh-CN"/>
        </w:rPr>
      </w:pPr>
      <w:r w:rsidRPr="00D1205D">
        <w:rPr>
          <w:lang w:eastAsia="zh-CN"/>
        </w:rPr>
        <w:t xml:space="preserve">The supported features for a </w:t>
      </w:r>
      <w:r w:rsidRPr="00D1205D">
        <w:t xml:space="preserve">resource associated to or representing the NF Service Consumer </w:t>
      </w:r>
      <w:r w:rsidRPr="00D1205D">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p>
    <w:p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lastRenderedPageBreak/>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F90BFA" w:rsidRPr="00D1205D" w:rsidRDefault="00F90BFA" w:rsidP="00F90BFA">
      <w:pPr>
        <w:rPr>
          <w:lang w:eastAsia="zh-CN"/>
        </w:rPr>
      </w:pPr>
      <w:r w:rsidRPr="00D1205D">
        <w:rPr>
          <w:lang w:eastAsia="zh-CN"/>
        </w:rPr>
        <w:t>Additionally, a NF instance should register all the features it supports to the NRF, to enable NF Service Consumers to discover NF Service Producers supporting specific features.</w:t>
      </w:r>
    </w:p>
    <w:p w:rsidR="00F90BFA" w:rsidRPr="00D1205D" w:rsidRDefault="00F90BFA" w:rsidP="00F90BFA">
      <w:pPr>
        <w:rPr>
          <w:lang w:eastAsia="zh-CN"/>
        </w:rPr>
      </w:pPr>
      <w:r w:rsidRPr="00D1205D">
        <w:rPr>
          <w:lang w:eastAsia="zh-CN"/>
        </w:rPr>
        <w:t>Specific requirements for support of Indirect Communication with Delegated Discovery are specified in clause 6.10.6.</w:t>
      </w:r>
    </w:p>
    <w:p w:rsidR="00F90BFA" w:rsidRPr="00D1205D" w:rsidRDefault="00F90BFA" w:rsidP="00F90BFA">
      <w:pPr>
        <w:pStyle w:val="Heading3"/>
      </w:pPr>
      <w:bookmarkStart w:id="1281" w:name="_Toc19708989"/>
      <w:bookmarkStart w:id="1282" w:name="_Toc27745067"/>
      <w:bookmarkStart w:id="1283" w:name="_Toc29803220"/>
      <w:bookmarkStart w:id="1284" w:name="_Toc35970009"/>
      <w:bookmarkStart w:id="1285" w:name="_Toc36050803"/>
      <w:bookmarkStart w:id="1286" w:name="_Toc44847521"/>
      <w:bookmarkStart w:id="1287" w:name="_Toc51845175"/>
      <w:bookmarkStart w:id="1288" w:name="_Toc51845506"/>
      <w:bookmarkStart w:id="1289" w:name="_Toc51847026"/>
      <w:bookmarkStart w:id="1290" w:name="_Toc57022657"/>
      <w:bookmarkStart w:id="1291" w:name="_Toc57024027"/>
      <w:r w:rsidRPr="00D1205D">
        <w:t>6.6.3</w:t>
      </w:r>
      <w:r w:rsidRPr="00D1205D">
        <w:tab/>
        <w:t>Vendor-specific extensions</w:t>
      </w:r>
      <w:bookmarkEnd w:id="1281"/>
      <w:bookmarkEnd w:id="1282"/>
      <w:bookmarkEnd w:id="1283"/>
      <w:bookmarkEnd w:id="1284"/>
      <w:bookmarkEnd w:id="1285"/>
      <w:bookmarkEnd w:id="1286"/>
      <w:bookmarkEnd w:id="1287"/>
      <w:bookmarkEnd w:id="1288"/>
      <w:bookmarkEnd w:id="1289"/>
      <w:bookmarkEnd w:id="1290"/>
      <w:bookmarkEnd w:id="1291"/>
    </w:p>
    <w:p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rsidR="00F90BFA" w:rsidRPr="00D1205D" w:rsidRDefault="00F90BFA" w:rsidP="00F90BFA">
      <w:r w:rsidRPr="00D1205D">
        <w:t>However, in order to avoid duplication of member names inside a same object (see 3GPP TS 29.501 [5], clause 5.2.4.2, for the requirement of uniqueness of member names in JSON objects), it is necessary to comply with a naming scheme for vendor-specific data elements, to avoid clashing names between vendors.</w:t>
      </w:r>
    </w:p>
    <w:p w:rsidR="00F90BFA" w:rsidRPr="00D1205D" w:rsidRDefault="00F90BFA" w:rsidP="00F90BFA">
      <w:r w:rsidRPr="00D1205D">
        <w:t>Vendor-specific member names in JSON objects shall be named in the following manner:</w:t>
      </w:r>
    </w:p>
    <w:p w:rsidR="00F90BFA" w:rsidRPr="00D1205D" w:rsidRDefault="00F90BFA" w:rsidP="00F90BFA">
      <w:pPr>
        <w:pStyle w:val="PL"/>
        <w:rPr>
          <w:noProof w:val="0"/>
        </w:rPr>
      </w:pPr>
      <w:r w:rsidRPr="00D1205D">
        <w:rPr>
          <w:noProof w:val="0"/>
        </w:rPr>
        <w:t>"vendorSpecific-nnnnnn": {</w:t>
      </w:r>
    </w:p>
    <w:p w:rsidR="00F90BFA" w:rsidRPr="00D1205D" w:rsidRDefault="00F90BFA" w:rsidP="00F90BFA">
      <w:pPr>
        <w:pStyle w:val="PL"/>
        <w:rPr>
          <w:noProof w:val="0"/>
        </w:rPr>
      </w:pPr>
      <w:r w:rsidRPr="00D1205D">
        <w:rPr>
          <w:noProof w:val="0"/>
        </w:rPr>
        <w:t xml:space="preserve">  ...</w:t>
      </w:r>
    </w:p>
    <w:p w:rsidR="00F90BFA" w:rsidRPr="00D1205D" w:rsidRDefault="00F90BFA" w:rsidP="00F90BFA">
      <w:pPr>
        <w:pStyle w:val="PL"/>
        <w:rPr>
          <w:noProof w:val="0"/>
        </w:rPr>
      </w:pPr>
      <w:r w:rsidRPr="00D1205D">
        <w:rPr>
          <w:noProof w:val="0"/>
        </w:rPr>
        <w:t>}</w:t>
      </w:r>
    </w:p>
    <w:p w:rsidR="00F90BFA" w:rsidRPr="00D1205D" w:rsidRDefault="00F90BFA" w:rsidP="00F90BFA">
      <w:pPr>
        <w:pStyle w:val="PL"/>
        <w:rPr>
          <w:noProof w:val="0"/>
        </w:rPr>
      </w:pPr>
    </w:p>
    <w:p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F90BFA" w:rsidRPr="00D1205D" w:rsidRDefault="00F90BFA" w:rsidP="00F90BFA">
      <w:pPr>
        <w:pStyle w:val="EX"/>
      </w:pPr>
      <w:r w:rsidRPr="00D1205D">
        <w:t>EXAMPLE:</w:t>
      </w:r>
      <w:r w:rsidRPr="00D1205D">
        <w:tab/>
        <w:t>The vendor-specific member name for vendor "3GPP" would be:</w:t>
      </w:r>
    </w:p>
    <w:p w:rsidR="00F90BFA" w:rsidRPr="00D1205D" w:rsidRDefault="00F90BFA" w:rsidP="00F90BFA">
      <w:pPr>
        <w:pStyle w:val="PL"/>
        <w:ind w:left="1702"/>
        <w:rPr>
          <w:noProof w:val="0"/>
        </w:rPr>
      </w:pPr>
      <w:r w:rsidRPr="00D1205D">
        <w:rPr>
          <w:noProof w:val="0"/>
        </w:rPr>
        <w:t>"vendorSpecific-010415": {</w:t>
      </w:r>
    </w:p>
    <w:p w:rsidR="00F90BFA" w:rsidRPr="00D1205D" w:rsidRDefault="00F90BFA" w:rsidP="00F90BFA">
      <w:pPr>
        <w:pStyle w:val="PL"/>
        <w:ind w:left="1702"/>
        <w:rPr>
          <w:noProof w:val="0"/>
        </w:rPr>
      </w:pPr>
      <w:r w:rsidRPr="00D1205D">
        <w:rPr>
          <w:noProof w:val="0"/>
        </w:rPr>
        <w:t xml:space="preserve">  ...</w:t>
      </w:r>
    </w:p>
    <w:p w:rsidR="00F90BFA" w:rsidRPr="00D1205D" w:rsidRDefault="00F90BFA" w:rsidP="00F90BFA">
      <w:pPr>
        <w:pStyle w:val="PL"/>
        <w:ind w:left="1702"/>
        <w:rPr>
          <w:noProof w:val="0"/>
        </w:rPr>
      </w:pPr>
      <w:r w:rsidRPr="00D1205D">
        <w:rPr>
          <w:noProof w:val="0"/>
        </w:rPr>
        <w:t>}</w:t>
      </w:r>
    </w:p>
    <w:p w:rsidR="00F90BFA" w:rsidRPr="00D1205D" w:rsidRDefault="00F90BFA" w:rsidP="00F90BFA">
      <w:pPr>
        <w:pStyle w:val="Heading3"/>
      </w:pPr>
      <w:bookmarkStart w:id="1292" w:name="_Toc19708990"/>
      <w:bookmarkStart w:id="1293" w:name="_Toc27745068"/>
      <w:bookmarkStart w:id="1294" w:name="_Toc29803221"/>
      <w:bookmarkStart w:id="1295" w:name="_Toc35970010"/>
      <w:bookmarkStart w:id="1296" w:name="_Toc36050804"/>
      <w:bookmarkStart w:id="1297" w:name="_Toc44847522"/>
      <w:bookmarkStart w:id="1298" w:name="_Toc51845176"/>
      <w:bookmarkStart w:id="1299" w:name="_Toc51845507"/>
      <w:bookmarkStart w:id="1300" w:name="_Toc51847027"/>
      <w:bookmarkStart w:id="1301" w:name="_Toc57022658"/>
      <w:bookmarkStart w:id="1302" w:name="_Toc57024028"/>
      <w:r w:rsidRPr="00D1205D">
        <w:t>6.6.4</w:t>
      </w:r>
      <w:r w:rsidRPr="00D1205D">
        <w:tab/>
        <w:t>Extensibility for Query parameters</w:t>
      </w:r>
      <w:bookmarkEnd w:id="1292"/>
      <w:bookmarkEnd w:id="1293"/>
      <w:bookmarkEnd w:id="1294"/>
      <w:bookmarkEnd w:id="1295"/>
      <w:bookmarkEnd w:id="1296"/>
      <w:bookmarkEnd w:id="1297"/>
      <w:bookmarkEnd w:id="1298"/>
      <w:bookmarkEnd w:id="1299"/>
      <w:bookmarkEnd w:id="1300"/>
      <w:bookmarkEnd w:id="1301"/>
      <w:bookmarkEnd w:id="1302"/>
    </w:p>
    <w:p w:rsidR="00F90BFA" w:rsidRPr="00D1205D" w:rsidRDefault="00F90BFA" w:rsidP="00F90BFA">
      <w:r w:rsidRPr="00D1205D">
        <w:t>New query parameters may be defined after the OpenAPI freeze of the first 3GPP release that contains an API.</w:t>
      </w:r>
    </w:p>
    <w:p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rsidR="00F90BFA" w:rsidRPr="00D1205D" w:rsidRDefault="00F90BFA" w:rsidP="00F90BFA">
      <w:pPr>
        <w:pStyle w:val="NO"/>
      </w:pPr>
      <w:r w:rsidRPr="00D1205D">
        <w:lastRenderedPageBreak/>
        <w:t>NOTE 1:</w:t>
      </w:r>
      <w:r w:rsidRPr="00D1205D">
        <w:tab/>
        <w:t>Not doing so could result in the NF Service Producer rejecting the request if it does not support the query parameters, see clause 5.2.9.</w:t>
      </w:r>
    </w:p>
    <w:p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F90BFA" w:rsidRPr="00D1205D" w:rsidRDefault="00F90BFA" w:rsidP="00F90BFA">
      <w:pPr>
        <w:pStyle w:val="NO"/>
      </w:pPr>
      <w:r w:rsidRPr="00D1205D">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F90BFA" w:rsidRPr="00D1205D" w:rsidRDefault="00F90BFA" w:rsidP="00F90BFA">
      <w:pPr>
        <w:pStyle w:val="Heading2"/>
        <w:rPr>
          <w:lang w:eastAsia="zh-CN"/>
        </w:rPr>
      </w:pPr>
      <w:bookmarkStart w:id="1303" w:name="_Toc19708991"/>
      <w:bookmarkStart w:id="1304" w:name="_Toc27745069"/>
      <w:bookmarkStart w:id="1305" w:name="_Toc29803222"/>
      <w:bookmarkStart w:id="1306" w:name="_Toc35970011"/>
      <w:bookmarkStart w:id="1307" w:name="_Toc36050805"/>
      <w:bookmarkStart w:id="1308" w:name="_Toc44847523"/>
      <w:bookmarkStart w:id="1309" w:name="_Toc51845177"/>
      <w:bookmarkStart w:id="1310" w:name="_Toc51845508"/>
      <w:bookmarkStart w:id="1311" w:name="_Toc51847028"/>
      <w:bookmarkStart w:id="1312" w:name="_Toc57022659"/>
      <w:bookmarkStart w:id="1313" w:name="_Toc57024029"/>
      <w:r w:rsidRPr="00D1205D">
        <w:rPr>
          <w:lang w:eastAsia="zh-CN"/>
        </w:rPr>
        <w:t>6</w:t>
      </w:r>
      <w:r w:rsidRPr="00D1205D">
        <w:t>.</w:t>
      </w:r>
      <w:r w:rsidRPr="00D1205D">
        <w:rPr>
          <w:lang w:eastAsia="zh-CN"/>
        </w:rPr>
        <w:t>7</w:t>
      </w:r>
      <w:r w:rsidRPr="00D1205D">
        <w:rPr>
          <w:lang w:eastAsia="zh-CN"/>
        </w:rPr>
        <w:tab/>
        <w:t>Security Mechanisms</w:t>
      </w:r>
      <w:bookmarkEnd w:id="1303"/>
      <w:bookmarkEnd w:id="1304"/>
      <w:bookmarkEnd w:id="1305"/>
      <w:bookmarkEnd w:id="1306"/>
      <w:bookmarkEnd w:id="1307"/>
      <w:bookmarkEnd w:id="1308"/>
      <w:bookmarkEnd w:id="1309"/>
      <w:bookmarkEnd w:id="1310"/>
      <w:bookmarkEnd w:id="1311"/>
      <w:bookmarkEnd w:id="1312"/>
      <w:bookmarkEnd w:id="1313"/>
    </w:p>
    <w:p w:rsidR="00F90BFA" w:rsidRPr="00D1205D" w:rsidRDefault="00F90BFA" w:rsidP="00F90BFA">
      <w:pPr>
        <w:pStyle w:val="Heading3"/>
        <w:rPr>
          <w:lang w:eastAsia="zh-CN"/>
        </w:rPr>
      </w:pPr>
      <w:bookmarkStart w:id="1314" w:name="_Toc19708992"/>
      <w:bookmarkStart w:id="1315" w:name="_Toc27745070"/>
      <w:bookmarkStart w:id="1316" w:name="_Toc29803223"/>
      <w:bookmarkStart w:id="1317" w:name="_Toc35970012"/>
      <w:bookmarkStart w:id="1318" w:name="_Toc36050806"/>
      <w:bookmarkStart w:id="1319" w:name="_Toc44847524"/>
      <w:bookmarkStart w:id="1320" w:name="_Toc51845178"/>
      <w:bookmarkStart w:id="1321" w:name="_Toc51845509"/>
      <w:bookmarkStart w:id="1322" w:name="_Toc51847029"/>
      <w:bookmarkStart w:id="1323" w:name="_Toc57022660"/>
      <w:bookmarkStart w:id="1324" w:name="_Toc57024030"/>
      <w:r w:rsidRPr="00D1205D">
        <w:rPr>
          <w:lang w:eastAsia="zh-CN"/>
        </w:rPr>
        <w:t>6.7.1</w:t>
      </w:r>
      <w:r w:rsidRPr="00D1205D">
        <w:rPr>
          <w:lang w:eastAsia="zh-CN"/>
        </w:rPr>
        <w:tab/>
        <w:t>General</w:t>
      </w:r>
      <w:bookmarkEnd w:id="1314"/>
      <w:bookmarkEnd w:id="1315"/>
      <w:bookmarkEnd w:id="1316"/>
      <w:bookmarkEnd w:id="1317"/>
      <w:bookmarkEnd w:id="1318"/>
      <w:bookmarkEnd w:id="1319"/>
      <w:bookmarkEnd w:id="1320"/>
      <w:bookmarkEnd w:id="1321"/>
      <w:bookmarkEnd w:id="1322"/>
      <w:bookmarkEnd w:id="1323"/>
      <w:bookmarkEnd w:id="1324"/>
    </w:p>
    <w:p w:rsidR="00F90BFA" w:rsidRPr="00D1205D" w:rsidRDefault="00F90BFA" w:rsidP="00F90BFA">
      <w:pPr>
        <w:rPr>
          <w:lang w:eastAsia="zh-CN"/>
        </w:rPr>
      </w:pPr>
      <w:r w:rsidRPr="00D1205D">
        <w:rPr>
          <w:lang w:eastAsia="zh-CN"/>
        </w:rPr>
        <w:t>The security mechanisms for service based interfaces are specified in clause 13 of 3GPP TS 33.501 [17].</w:t>
      </w:r>
    </w:p>
    <w:p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rsidR="00F90BFA" w:rsidRPr="00D1205D" w:rsidRDefault="00F90BFA" w:rsidP="00F90BFA">
      <w:pPr>
        <w:pStyle w:val="Heading3"/>
        <w:rPr>
          <w:lang w:eastAsia="zh-CN"/>
        </w:rPr>
      </w:pPr>
      <w:bookmarkStart w:id="1325" w:name="_Toc19708993"/>
      <w:bookmarkStart w:id="1326" w:name="_Toc27745071"/>
      <w:bookmarkStart w:id="1327" w:name="_Toc29803224"/>
      <w:bookmarkStart w:id="1328" w:name="_Toc35970013"/>
      <w:bookmarkStart w:id="1329" w:name="_Toc36050807"/>
      <w:bookmarkStart w:id="1330" w:name="_Toc44847525"/>
      <w:bookmarkStart w:id="1331" w:name="_Toc51845179"/>
      <w:bookmarkStart w:id="1332" w:name="_Toc51845510"/>
      <w:bookmarkStart w:id="1333" w:name="_Toc51847030"/>
      <w:bookmarkStart w:id="1334" w:name="_Toc57022661"/>
      <w:bookmarkStart w:id="1335" w:name="_Toc57024031"/>
      <w:r w:rsidRPr="00D1205D">
        <w:rPr>
          <w:lang w:eastAsia="zh-CN"/>
        </w:rPr>
        <w:t>6.7.2</w:t>
      </w:r>
      <w:r w:rsidRPr="00D1205D">
        <w:rPr>
          <w:lang w:eastAsia="zh-CN"/>
        </w:rPr>
        <w:tab/>
        <w:t>Transport layer security protection of messages</w:t>
      </w:r>
      <w:bookmarkEnd w:id="1325"/>
      <w:bookmarkEnd w:id="1326"/>
      <w:bookmarkEnd w:id="1327"/>
      <w:bookmarkEnd w:id="1328"/>
      <w:bookmarkEnd w:id="1329"/>
      <w:bookmarkEnd w:id="1330"/>
      <w:bookmarkEnd w:id="1331"/>
      <w:bookmarkEnd w:id="1332"/>
      <w:bookmarkEnd w:id="1333"/>
      <w:bookmarkEnd w:id="1334"/>
      <w:bookmarkEnd w:id="1335"/>
    </w:p>
    <w:p w:rsidR="00F90BFA" w:rsidRPr="00D1205D" w:rsidRDefault="00F90BFA" w:rsidP="00F90BFA">
      <w:pPr>
        <w:rPr>
          <w:lang w:eastAsia="zh-CN"/>
        </w:rPr>
      </w:pPr>
      <w:r w:rsidRPr="00D1205D">
        <w:rPr>
          <w:lang w:eastAsia="zh-CN"/>
        </w:rPr>
        <w:t>As specified in clause 13.1 of 3GPP TS 33.501 [17], TLS shall be used for the security protection of messages at the transport layer for the service based interfaces</w:t>
      </w:r>
      <w:r w:rsidRPr="00D1205D">
        <w:t xml:space="preserve"> if network security is not provided by other means.</w:t>
      </w:r>
    </w:p>
    <w:p w:rsidR="00F90BFA" w:rsidRPr="00D1205D" w:rsidRDefault="00F90BFA" w:rsidP="00F90BFA">
      <w:pPr>
        <w:pStyle w:val="Heading3"/>
        <w:rPr>
          <w:lang w:eastAsia="zh-CN"/>
        </w:rPr>
      </w:pPr>
      <w:bookmarkStart w:id="1336" w:name="_Toc19708994"/>
      <w:bookmarkStart w:id="1337" w:name="_Toc27745072"/>
      <w:bookmarkStart w:id="1338" w:name="_Toc29803225"/>
      <w:bookmarkStart w:id="1339" w:name="_Toc35970014"/>
      <w:bookmarkStart w:id="1340" w:name="_Toc36050808"/>
      <w:bookmarkStart w:id="1341" w:name="_Toc44847526"/>
      <w:bookmarkStart w:id="1342" w:name="_Toc51845180"/>
      <w:bookmarkStart w:id="1343" w:name="_Toc51845511"/>
      <w:bookmarkStart w:id="1344" w:name="_Toc51847031"/>
      <w:bookmarkStart w:id="1345" w:name="_Toc57022662"/>
      <w:bookmarkStart w:id="1346" w:name="_Toc57024032"/>
      <w:r w:rsidRPr="00D1205D">
        <w:rPr>
          <w:lang w:eastAsia="zh-CN"/>
        </w:rPr>
        <w:t>6.7.3</w:t>
      </w:r>
      <w:r w:rsidRPr="00D1205D">
        <w:rPr>
          <w:lang w:eastAsia="zh-CN"/>
        </w:rPr>
        <w:tab/>
        <w:t>Authorization of NF service access</w:t>
      </w:r>
      <w:bookmarkEnd w:id="1336"/>
      <w:bookmarkEnd w:id="1337"/>
      <w:bookmarkEnd w:id="1338"/>
      <w:bookmarkEnd w:id="1339"/>
      <w:bookmarkEnd w:id="1340"/>
      <w:bookmarkEnd w:id="1341"/>
      <w:bookmarkEnd w:id="1342"/>
      <w:bookmarkEnd w:id="1343"/>
      <w:bookmarkEnd w:id="1344"/>
      <w:bookmarkEnd w:id="1345"/>
      <w:bookmarkEnd w:id="1346"/>
    </w:p>
    <w:p w:rsidR="00F90BFA" w:rsidRPr="00D1205D" w:rsidRDefault="00F90BFA" w:rsidP="00F90BFA">
      <w:pPr>
        <w:rPr>
          <w:lang w:eastAsia="zh-CN"/>
        </w:rPr>
      </w:pPr>
      <w:r w:rsidRPr="00D1205D">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 ,</w:t>
      </w:r>
      <w:r w:rsidRPr="00D1205D">
        <w:t xml:space="preserve"> </w:t>
      </w:r>
      <w:r w:rsidRPr="00D1205D">
        <w:rPr>
          <w:lang w:eastAsia="zh-CN"/>
        </w:rPr>
        <w:t>except that there is no "Authorization" HTTP request header in the access token request.</w:t>
      </w:r>
    </w:p>
    <w:p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F90BFA" w:rsidRPr="00D1205D" w:rsidRDefault="00F90BFA" w:rsidP="00F90BFA">
      <w:pPr>
        <w:rPr>
          <w:lang w:eastAsia="zh-CN"/>
        </w:rPr>
      </w:pPr>
      <w:r w:rsidRPr="00D1205D">
        <w:rPr>
          <w:lang w:eastAsia="zh-CN"/>
        </w:rPr>
        <w:lastRenderedPageBreak/>
        <w:t>The access scope required to get access to a given resource may be, based on local configuration of the NF service producer, either:</w:t>
      </w:r>
    </w:p>
    <w:p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F90BFA" w:rsidRPr="00D1205D" w:rsidRDefault="00F90BFA" w:rsidP="00F90BFA">
      <w:pPr>
        <w:rPr>
          <w:lang w:eastAsia="zh-CN"/>
        </w:rPr>
      </w:pPr>
      <w:r w:rsidRPr="00D1205D">
        <w:rPr>
          <w:lang w:eastAsia="zh-CN"/>
        </w:rPr>
        <w:t>An NF service consumer shall support OAuth 2.0.</w:t>
      </w:r>
    </w:p>
    <w:p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rsidR="00F90BFA" w:rsidRPr="00D1205D" w:rsidRDefault="00F90BFA" w:rsidP="00F90BFA">
      <w:pPr>
        <w:rPr>
          <w:lang w:eastAsia="zh-CN"/>
        </w:rPr>
      </w:pPr>
      <w:bookmarkStart w:id="1347" w:name="_Toc19708995"/>
      <w:bookmarkStart w:id="1348" w:name="_Toc27745073"/>
      <w:bookmarkStart w:id="1349" w:name="_Toc29803226"/>
      <w:bookmarkStart w:id="1350" w:name="_Toc35970015"/>
      <w:bookmarkStart w:id="135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w:t>
      </w:r>
      <w:r w:rsidR="00A47901" w:rsidRPr="00D1205D">
        <w:rPr>
          <w:lang w:eastAsia="zh-CN"/>
        </w:rPr>
        <w:t>.</w:t>
      </w:r>
      <w:r w:rsidRPr="00D1205D">
        <w:rPr>
          <w:lang w:eastAsia="zh-CN"/>
        </w:rPr>
        <w:t xml:space="preserve"> API URI) for which the access failed, in the case of request / response service operations,</w:t>
      </w:r>
    </w:p>
    <w:p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rsidR="00F90BFA" w:rsidRPr="00D1205D" w:rsidRDefault="00F90BFA" w:rsidP="00F90BFA">
      <w:pPr>
        <w:pStyle w:val="Heading3"/>
        <w:rPr>
          <w:lang w:eastAsia="zh-CN"/>
        </w:rPr>
      </w:pPr>
      <w:bookmarkStart w:id="1352" w:name="_Toc44847527"/>
      <w:bookmarkStart w:id="1353" w:name="_Toc51845181"/>
      <w:bookmarkStart w:id="1354" w:name="_Toc51845512"/>
      <w:bookmarkStart w:id="1355" w:name="_Toc51847032"/>
      <w:bookmarkStart w:id="1356" w:name="_Toc57022663"/>
      <w:bookmarkStart w:id="1357" w:name="_Toc57024033"/>
      <w:r w:rsidRPr="00D1205D">
        <w:rPr>
          <w:lang w:eastAsia="zh-CN"/>
        </w:rPr>
        <w:lastRenderedPageBreak/>
        <w:t>6.7.4</w:t>
      </w:r>
      <w:r w:rsidRPr="00D1205D">
        <w:rPr>
          <w:lang w:eastAsia="zh-CN"/>
        </w:rPr>
        <w:tab/>
        <w:t>Application layer security across PLMN</w:t>
      </w:r>
      <w:bookmarkEnd w:id="1347"/>
      <w:bookmarkEnd w:id="1348"/>
      <w:bookmarkEnd w:id="1349"/>
      <w:bookmarkEnd w:id="1350"/>
      <w:bookmarkEnd w:id="1351"/>
      <w:bookmarkEnd w:id="1352"/>
      <w:bookmarkEnd w:id="1353"/>
      <w:bookmarkEnd w:id="1354"/>
      <w:bookmarkEnd w:id="1355"/>
      <w:bookmarkEnd w:id="1356"/>
      <w:bookmarkEnd w:id="1357"/>
    </w:p>
    <w:p w:rsidR="00F90BFA" w:rsidRPr="00D1205D" w:rsidRDefault="00F90BFA" w:rsidP="00F90BFA">
      <w:pPr>
        <w:pStyle w:val="Heading4"/>
      </w:pPr>
      <w:bookmarkStart w:id="1358" w:name="_Toc19708996"/>
      <w:bookmarkStart w:id="1359" w:name="_Toc27745074"/>
      <w:bookmarkStart w:id="1360" w:name="_Toc29803227"/>
      <w:bookmarkStart w:id="1361" w:name="_Toc35970016"/>
      <w:bookmarkStart w:id="1362" w:name="_Toc36050810"/>
      <w:bookmarkStart w:id="1363" w:name="_Toc44847528"/>
      <w:bookmarkStart w:id="1364" w:name="_Toc51845182"/>
      <w:bookmarkStart w:id="1365" w:name="_Toc51845513"/>
      <w:bookmarkStart w:id="1366" w:name="_Toc51847033"/>
      <w:bookmarkStart w:id="1367" w:name="_Toc57022664"/>
      <w:bookmarkStart w:id="1368" w:name="_Toc57024034"/>
      <w:r w:rsidRPr="00D1205D">
        <w:t>6.7.4.1</w:t>
      </w:r>
      <w:r w:rsidRPr="00D1205D">
        <w:tab/>
        <w:t>General</w:t>
      </w:r>
      <w:bookmarkEnd w:id="1358"/>
      <w:bookmarkEnd w:id="1359"/>
      <w:bookmarkEnd w:id="1360"/>
      <w:bookmarkEnd w:id="1361"/>
      <w:bookmarkEnd w:id="1362"/>
      <w:bookmarkEnd w:id="1363"/>
      <w:bookmarkEnd w:id="1364"/>
      <w:bookmarkEnd w:id="1365"/>
      <w:bookmarkEnd w:id="1366"/>
      <w:bookmarkEnd w:id="1367"/>
      <w:bookmarkEnd w:id="1368"/>
    </w:p>
    <w:p w:rsidR="00F90BFA" w:rsidRPr="00D1205D" w:rsidRDefault="00F90BFA" w:rsidP="00F90BFA">
      <w:r w:rsidRPr="00D1205D">
        <w:t>HTTP/2 messages sent across the PLMN between the SEPPs shall follow the application layer security procedures specified in clause 13.2 of 3GPP TS 33.501 [17].</w:t>
      </w:r>
    </w:p>
    <w:p w:rsidR="00F90BFA" w:rsidRPr="00D1205D" w:rsidRDefault="00F90BFA" w:rsidP="00F90BFA">
      <w:pPr>
        <w:pStyle w:val="Heading4"/>
      </w:pPr>
      <w:bookmarkStart w:id="1369" w:name="_Toc19708997"/>
      <w:bookmarkStart w:id="1370" w:name="_Toc27745075"/>
      <w:bookmarkStart w:id="1371" w:name="_Toc29803228"/>
      <w:bookmarkStart w:id="1372" w:name="_Toc35970017"/>
      <w:bookmarkStart w:id="1373" w:name="_Toc36050811"/>
      <w:bookmarkStart w:id="1374" w:name="_Toc44847529"/>
      <w:bookmarkStart w:id="1375" w:name="_Toc51845183"/>
      <w:bookmarkStart w:id="1376" w:name="_Toc51845514"/>
      <w:bookmarkStart w:id="1377" w:name="_Toc51847034"/>
      <w:bookmarkStart w:id="1378" w:name="_Toc57022665"/>
      <w:bookmarkStart w:id="1379" w:name="_Toc57024035"/>
      <w:r w:rsidRPr="00D1205D">
        <w:t>6.7.4.2</w:t>
      </w:r>
      <w:r w:rsidRPr="00D1205D">
        <w:tab/>
        <w:t>N32 Procedures</w:t>
      </w:r>
      <w:bookmarkEnd w:id="1369"/>
      <w:bookmarkEnd w:id="1370"/>
      <w:bookmarkEnd w:id="1371"/>
      <w:bookmarkEnd w:id="1372"/>
      <w:bookmarkEnd w:id="1373"/>
      <w:bookmarkEnd w:id="1374"/>
      <w:bookmarkEnd w:id="1375"/>
      <w:bookmarkEnd w:id="1376"/>
      <w:bookmarkEnd w:id="1377"/>
      <w:bookmarkEnd w:id="1378"/>
      <w:bookmarkEnd w:id="1379"/>
    </w:p>
    <w:p w:rsidR="00F90BFA" w:rsidRPr="00D1205D" w:rsidRDefault="00F90BFA" w:rsidP="00F90BFA">
      <w:r w:rsidRPr="00D1205D">
        <w:t>As specified in clause 13.2 of 3GPP TS 33.501 [17], the following procedures shall be supported across N32</w:t>
      </w:r>
    </w:p>
    <w:p w:rsidR="00F90BFA" w:rsidRPr="00D1205D" w:rsidRDefault="00F90BFA" w:rsidP="00F90BFA">
      <w:pPr>
        <w:pStyle w:val="B1"/>
      </w:pPr>
      <w:r w:rsidRPr="00D1205D">
        <w:t>-</w:t>
      </w:r>
      <w:r w:rsidRPr="00D1205D">
        <w:tab/>
        <w:t>Capability Negotiation Request and Response;</w:t>
      </w:r>
    </w:p>
    <w:p w:rsidR="00F90BFA" w:rsidRPr="00D1205D" w:rsidRDefault="00F90BFA" w:rsidP="00F90BFA">
      <w:pPr>
        <w:pStyle w:val="B1"/>
      </w:pPr>
      <w:r w:rsidRPr="00D1205D">
        <w:t>-</w:t>
      </w:r>
      <w:r w:rsidRPr="00D1205D">
        <w:tab/>
        <w:t>Parameter Exchange Request and Response;</w:t>
      </w:r>
    </w:p>
    <w:p w:rsidR="00F90BFA" w:rsidRPr="00D1205D" w:rsidRDefault="00F90BFA" w:rsidP="00F90BFA">
      <w:pPr>
        <w:pStyle w:val="B1"/>
      </w:pPr>
      <w:r w:rsidRPr="00D1205D">
        <w:t>-</w:t>
      </w:r>
      <w:r w:rsidRPr="00D1205D">
        <w:tab/>
        <w:t>forwarding of the JOSE (see IETF RFC 7516 [25] and IETF RFC 7515 [26]) protected messages over N32.</w:t>
      </w:r>
    </w:p>
    <w:p w:rsidR="00F90BFA" w:rsidRPr="00D1205D" w:rsidRDefault="00F90BFA" w:rsidP="00F90BFA">
      <w:r w:rsidRPr="00D1205D">
        <w:t>Based on the capability negotiation and parameters exchanged between the SEPPs, the service based interface messages sent across N32 interface shall be subjected to JOSE based protection (see IETF RFC 7516 [25] and IETF RFC 7515 [26]) as specified in clause 13.2.4 of 3GPP TS 33.501 [17].</w:t>
      </w:r>
    </w:p>
    <w:p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rsidR="00F90BFA" w:rsidRPr="00D1205D" w:rsidRDefault="00F90BFA" w:rsidP="00F90BFA">
      <w:pPr>
        <w:pStyle w:val="Heading3"/>
        <w:rPr>
          <w:lang w:eastAsia="zh-CN"/>
        </w:rPr>
      </w:pPr>
      <w:bookmarkStart w:id="1380" w:name="_Toc44847530"/>
      <w:bookmarkStart w:id="1381" w:name="_Toc51845184"/>
      <w:bookmarkStart w:id="1382" w:name="_Toc51845515"/>
      <w:bookmarkStart w:id="1383" w:name="_Toc51847035"/>
      <w:bookmarkStart w:id="1384" w:name="_Toc57022666"/>
      <w:bookmarkStart w:id="1385" w:name="_Toc57024036"/>
      <w:r w:rsidRPr="00D1205D">
        <w:rPr>
          <w:lang w:eastAsia="zh-CN"/>
        </w:rPr>
        <w:t>6.7.5</w:t>
      </w:r>
      <w:r w:rsidRPr="00D1205D">
        <w:rPr>
          <w:lang w:eastAsia="zh-CN"/>
        </w:rPr>
        <w:tab/>
        <w:t>Client credentials assertion and authentication</w:t>
      </w:r>
      <w:bookmarkEnd w:id="1380"/>
      <w:bookmarkEnd w:id="1381"/>
      <w:bookmarkEnd w:id="1382"/>
      <w:bookmarkEnd w:id="1383"/>
      <w:bookmarkEnd w:id="1384"/>
      <w:bookmarkEnd w:id="1385"/>
    </w:p>
    <w:p w:rsidR="00F90BFA" w:rsidRPr="00D1205D" w:rsidRDefault="00F90BFA" w:rsidP="00F90BFA">
      <w:pPr>
        <w:rPr>
          <w:lang w:eastAsia="zh-CN"/>
        </w:rPr>
      </w:pPr>
      <w:r w:rsidRPr="00D1205D">
        <w:rPr>
          <w:lang w:eastAsia="zh-CN"/>
        </w:rPr>
        <w:t>The client credentials assertion and authentication procedure specified in clause 13.3.8 of 3GPP TS 33.501 [17] may be used to enable the NRF or the NF Service Producer to authenticate the NF Service Consumer, when using indirect communication.</w:t>
      </w:r>
    </w:p>
    <w:p w:rsidR="00F90BFA" w:rsidRPr="00D1205D" w:rsidRDefault="00F90BFA" w:rsidP="00F90BFA">
      <w:pPr>
        <w:rPr>
          <w:lang w:eastAsia="zh-CN"/>
        </w:rPr>
      </w:pPr>
      <w:r w:rsidRPr="00D1205D">
        <w:rPr>
          <w:lang w:eastAsia="zh-CN"/>
        </w:rPr>
        <w:t xml:space="preserve">If so, an HTTP request shall include the 3gpp-Sbi-Client-Credentials header (see clause </w:t>
      </w:r>
      <w:r w:rsidRPr="00D1205D">
        <w:t>5.2.3.2.11</w:t>
      </w:r>
      <w:r w:rsidRPr="00D1205D">
        <w:rPr>
          <w:lang w:eastAsia="zh-CN"/>
        </w:rPr>
        <w:t xml:space="preserve">) containing the client credentials assertion. </w:t>
      </w:r>
      <w:r w:rsidRPr="00D1205D">
        <w:t>The verification of the client credentials assertion shall be performed by the receiving entity as specified in clause 13.3.8.2</w:t>
      </w:r>
      <w:r w:rsidRPr="00D1205D">
        <w:rPr>
          <w:lang w:eastAsia="zh-CN"/>
        </w:rPr>
        <w:t xml:space="preserve"> of 3GPP TS 33.501 [17].</w:t>
      </w:r>
    </w:p>
    <w:p w:rsidR="00F90BFA" w:rsidRPr="00D1205D" w:rsidRDefault="00F90BFA" w:rsidP="00F90BFA">
      <w:pPr>
        <w:pStyle w:val="Heading2"/>
        <w:rPr>
          <w:lang w:eastAsia="zh-CN"/>
        </w:rPr>
      </w:pPr>
      <w:bookmarkStart w:id="1386" w:name="_Toc19708998"/>
      <w:bookmarkStart w:id="1387" w:name="_Toc27745076"/>
      <w:bookmarkStart w:id="1388" w:name="_Toc29803229"/>
      <w:bookmarkStart w:id="1389" w:name="_Toc35970018"/>
      <w:bookmarkStart w:id="1390" w:name="_Toc36050812"/>
      <w:bookmarkStart w:id="1391" w:name="_Toc44847531"/>
      <w:bookmarkStart w:id="1392" w:name="_Toc51845185"/>
      <w:bookmarkStart w:id="1393" w:name="_Toc51845516"/>
      <w:bookmarkStart w:id="1394" w:name="_Toc51847036"/>
      <w:bookmarkStart w:id="1395" w:name="_Toc57022667"/>
      <w:bookmarkStart w:id="1396" w:name="_Toc57024037"/>
      <w:r w:rsidRPr="00D1205D">
        <w:rPr>
          <w:lang w:eastAsia="zh-CN"/>
        </w:rPr>
        <w:t>6</w:t>
      </w:r>
      <w:r w:rsidRPr="00D1205D">
        <w:t>.</w:t>
      </w:r>
      <w:r w:rsidRPr="00D1205D">
        <w:rPr>
          <w:lang w:eastAsia="zh-CN"/>
        </w:rPr>
        <w:t>8</w:t>
      </w:r>
      <w:r w:rsidRPr="00D1205D">
        <w:rPr>
          <w:lang w:eastAsia="zh-CN"/>
        </w:rPr>
        <w:tab/>
        <w:t>SBI Message Priority Mechanism</w:t>
      </w:r>
      <w:bookmarkEnd w:id="1386"/>
      <w:bookmarkEnd w:id="1387"/>
      <w:bookmarkEnd w:id="1388"/>
      <w:bookmarkEnd w:id="1389"/>
      <w:bookmarkEnd w:id="1390"/>
      <w:bookmarkEnd w:id="1391"/>
      <w:bookmarkEnd w:id="1392"/>
      <w:bookmarkEnd w:id="1393"/>
      <w:bookmarkEnd w:id="1394"/>
      <w:bookmarkEnd w:id="1395"/>
      <w:bookmarkEnd w:id="1396"/>
    </w:p>
    <w:p w:rsidR="00F90BFA" w:rsidRPr="00D1205D" w:rsidRDefault="00F90BFA" w:rsidP="00F90BFA">
      <w:pPr>
        <w:pStyle w:val="Heading3"/>
        <w:rPr>
          <w:lang w:eastAsia="zh-CN"/>
        </w:rPr>
      </w:pPr>
      <w:bookmarkStart w:id="1397" w:name="_Toc19708999"/>
      <w:bookmarkStart w:id="1398" w:name="_Toc27745077"/>
      <w:bookmarkStart w:id="1399" w:name="_Toc29803230"/>
      <w:bookmarkStart w:id="1400" w:name="_Toc35970019"/>
      <w:bookmarkStart w:id="1401" w:name="_Toc36050813"/>
      <w:bookmarkStart w:id="1402" w:name="_Toc44847532"/>
      <w:bookmarkStart w:id="1403" w:name="_Toc51845186"/>
      <w:bookmarkStart w:id="1404" w:name="_Toc51845517"/>
      <w:bookmarkStart w:id="1405" w:name="_Toc51847037"/>
      <w:bookmarkStart w:id="1406" w:name="_Toc57022668"/>
      <w:bookmarkStart w:id="1407" w:name="_Toc57024038"/>
      <w:r w:rsidRPr="00D1205D">
        <w:rPr>
          <w:lang w:eastAsia="zh-CN"/>
        </w:rPr>
        <w:t>6.8.1</w:t>
      </w:r>
      <w:r w:rsidRPr="00D1205D">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p>
    <w:p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rsidR="00F90BFA" w:rsidRPr="00D1205D" w:rsidRDefault="00F90BFA" w:rsidP="00F90BFA">
      <w:pPr>
        <w:rPr>
          <w:lang w:eastAsia="zh-CN"/>
        </w:rPr>
      </w:pPr>
      <w:r w:rsidRPr="00D1205D">
        <w:rPr>
          <w:lang w:eastAsia="zh-CN"/>
        </w:rPr>
        <w:t>The SMP mechanism defined in this clause uses the "3gpp-Sbi-Message-Priority" custom HTTP header defined in clause 5.2.3.2.1 to set and carry the message priority between the client and the server.</w:t>
      </w:r>
    </w:p>
    <w:p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rsidR="00F90BFA" w:rsidRPr="00D1205D" w:rsidRDefault="00F90BFA" w:rsidP="00F90BFA">
      <w:pPr>
        <w:rPr>
          <w:lang w:eastAsia="zh-CN"/>
        </w:rPr>
      </w:pPr>
      <w:r w:rsidRPr="00D1205D">
        <w:rPr>
          <w:lang w:eastAsia="zh-CN"/>
        </w:rPr>
        <w:t>The SMP mechanism should also use the stream priority mechanism specified in IETF RFC 7540 [7] clause 5.3.</w:t>
      </w:r>
    </w:p>
    <w:p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rsidR="00F90BFA" w:rsidRPr="00D1205D" w:rsidRDefault="00F90BFA" w:rsidP="00F90BFA">
      <w:pPr>
        <w:pStyle w:val="Heading3"/>
        <w:rPr>
          <w:lang w:eastAsia="zh-CN"/>
        </w:rPr>
      </w:pPr>
      <w:bookmarkStart w:id="1408" w:name="_Toc19709000"/>
      <w:bookmarkStart w:id="1409" w:name="_Toc27745078"/>
      <w:bookmarkStart w:id="1410" w:name="_Toc29803231"/>
      <w:bookmarkStart w:id="1411" w:name="_Toc35970020"/>
      <w:bookmarkStart w:id="1412" w:name="_Toc36050814"/>
      <w:bookmarkStart w:id="1413" w:name="_Toc44847533"/>
      <w:bookmarkStart w:id="1414" w:name="_Toc51845187"/>
      <w:bookmarkStart w:id="1415" w:name="_Toc51845518"/>
      <w:bookmarkStart w:id="1416" w:name="_Toc51847038"/>
      <w:bookmarkStart w:id="1417" w:name="_Toc57022669"/>
      <w:bookmarkStart w:id="1418" w:name="_Toc57024039"/>
      <w:r w:rsidRPr="00D1205D">
        <w:rPr>
          <w:lang w:eastAsia="zh-CN"/>
        </w:rPr>
        <w:lastRenderedPageBreak/>
        <w:t>6.8.2</w:t>
      </w:r>
      <w:r w:rsidRPr="00D1205D">
        <w:rPr>
          <w:lang w:eastAsia="zh-CN"/>
        </w:rPr>
        <w:tab/>
        <w:t>Message level priority</w:t>
      </w:r>
      <w:bookmarkEnd w:id="1408"/>
      <w:bookmarkEnd w:id="1409"/>
      <w:bookmarkEnd w:id="1410"/>
      <w:bookmarkEnd w:id="1411"/>
      <w:bookmarkEnd w:id="1412"/>
      <w:bookmarkEnd w:id="1413"/>
      <w:bookmarkEnd w:id="1414"/>
      <w:bookmarkEnd w:id="1415"/>
      <w:bookmarkEnd w:id="1416"/>
      <w:bookmarkEnd w:id="1417"/>
      <w:bookmarkEnd w:id="1418"/>
    </w:p>
    <w:p w:rsidR="00F90BFA" w:rsidRPr="00D1205D" w:rsidRDefault="00F90BFA" w:rsidP="00F90BFA">
      <w:pPr>
        <w:rPr>
          <w:lang w:eastAsia="zh-CN"/>
        </w:rPr>
      </w:pPr>
      <w:r w:rsidRPr="00D1205D">
        <w:rPr>
          <w:lang w:eastAsia="zh-CN"/>
        </w:rPr>
        <w:t>A client, proxy and server shall use the "3gpp-Sbi-Message-Priority" value (see clause 5.2.3.2.1) when setting or evaluating the priority of a message.</w:t>
      </w:r>
    </w:p>
    <w:p w:rsidR="00F90BFA" w:rsidRPr="00D1205D" w:rsidRDefault="00F90BFA" w:rsidP="00F90BFA">
      <w:pPr>
        <w:rPr>
          <w:lang w:eastAsia="zh-CN"/>
        </w:rPr>
      </w:pPr>
      <w:r w:rsidRPr="00D1205D">
        <w:rPr>
          <w:lang w:eastAsia="zh-CN"/>
        </w:rPr>
        <w:t>The client shall assign the request priority by adding the "3gpp-Sbi-Message-Priority" custom HTTP header (see clause 5.2.3.2.1) to the message and setting its value.</w:t>
      </w:r>
    </w:p>
    <w:p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F90BFA" w:rsidRPr="00D1205D" w:rsidRDefault="00F90BFA" w:rsidP="00F90BFA">
      <w:pPr>
        <w:pStyle w:val="Heading3"/>
        <w:rPr>
          <w:lang w:eastAsia="zh-CN"/>
        </w:rPr>
      </w:pPr>
      <w:bookmarkStart w:id="1419" w:name="_Toc19709001"/>
      <w:bookmarkStart w:id="1420" w:name="_Toc27745079"/>
      <w:bookmarkStart w:id="1421" w:name="_Toc29803232"/>
      <w:bookmarkStart w:id="1422" w:name="_Toc35970021"/>
      <w:bookmarkStart w:id="1423" w:name="_Toc36050815"/>
      <w:bookmarkStart w:id="1424" w:name="_Toc44847534"/>
      <w:bookmarkStart w:id="1425" w:name="_Toc51845188"/>
      <w:bookmarkStart w:id="1426" w:name="_Toc51845519"/>
      <w:bookmarkStart w:id="1427" w:name="_Toc51847039"/>
      <w:bookmarkStart w:id="1428" w:name="_Toc57022670"/>
      <w:bookmarkStart w:id="1429" w:name="_Toc57024040"/>
      <w:r w:rsidRPr="00D1205D">
        <w:rPr>
          <w:lang w:eastAsia="zh-CN"/>
        </w:rPr>
        <w:t>6.8.3</w:t>
      </w:r>
      <w:r w:rsidRPr="00D1205D">
        <w:rPr>
          <w:lang w:eastAsia="zh-CN"/>
        </w:rPr>
        <w:tab/>
        <w:t>Stream priority</w:t>
      </w:r>
      <w:bookmarkEnd w:id="1419"/>
      <w:bookmarkEnd w:id="1420"/>
      <w:bookmarkEnd w:id="1421"/>
      <w:bookmarkEnd w:id="1422"/>
      <w:bookmarkEnd w:id="1423"/>
      <w:bookmarkEnd w:id="1424"/>
      <w:bookmarkEnd w:id="1425"/>
      <w:bookmarkEnd w:id="1426"/>
      <w:bookmarkEnd w:id="1427"/>
      <w:bookmarkEnd w:id="1428"/>
      <w:bookmarkEnd w:id="1429"/>
    </w:p>
    <w:p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F90BFA" w:rsidRPr="00D1205D" w:rsidRDefault="00F90BFA" w:rsidP="00F90BFA">
      <w:pPr>
        <w:rPr>
          <w:lang w:eastAsia="zh-CN"/>
        </w:rPr>
      </w:pPr>
      <w:r w:rsidRPr="00D1205D">
        <w:rPr>
          <w:lang w:eastAsia="zh-CN"/>
        </w:rPr>
        <w:t>The stream dependency shall be set to 0.</w:t>
      </w:r>
    </w:p>
    <w:p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rsidR="00F90BFA" w:rsidRPr="00D1205D" w:rsidRDefault="00F90BFA" w:rsidP="00F90BFA">
      <w:pPr>
        <w:pStyle w:val="Heading3"/>
        <w:rPr>
          <w:lang w:eastAsia="zh-CN"/>
        </w:rPr>
      </w:pPr>
      <w:bookmarkStart w:id="1430" w:name="_Toc19709002"/>
      <w:bookmarkStart w:id="1431" w:name="_Toc27745080"/>
      <w:bookmarkStart w:id="1432" w:name="_Toc29803233"/>
      <w:bookmarkStart w:id="1433" w:name="_Toc35970022"/>
      <w:bookmarkStart w:id="1434" w:name="_Toc36050816"/>
      <w:bookmarkStart w:id="1435" w:name="_Toc44847535"/>
      <w:bookmarkStart w:id="1436" w:name="_Toc51845189"/>
      <w:bookmarkStart w:id="1437" w:name="_Toc51845520"/>
      <w:bookmarkStart w:id="1438" w:name="_Toc51847040"/>
      <w:bookmarkStart w:id="1439" w:name="_Toc57022671"/>
      <w:bookmarkStart w:id="1440" w:name="_Toc57024041"/>
      <w:r w:rsidRPr="00D1205D">
        <w:rPr>
          <w:lang w:eastAsia="zh-CN"/>
        </w:rPr>
        <w:t>6.8.4</w:t>
      </w:r>
      <w:r w:rsidRPr="00D1205D">
        <w:rPr>
          <w:lang w:eastAsia="zh-CN"/>
        </w:rPr>
        <w:tab/>
        <w:t>Recommendations when defining SBI Message Priorities</w:t>
      </w:r>
      <w:bookmarkEnd w:id="1430"/>
      <w:bookmarkEnd w:id="1431"/>
      <w:bookmarkEnd w:id="1432"/>
      <w:bookmarkEnd w:id="1433"/>
      <w:bookmarkEnd w:id="1434"/>
      <w:bookmarkEnd w:id="1435"/>
      <w:bookmarkEnd w:id="1436"/>
      <w:bookmarkEnd w:id="1437"/>
      <w:bookmarkEnd w:id="1438"/>
      <w:bookmarkEnd w:id="1439"/>
      <w:bookmarkEnd w:id="1440"/>
    </w:p>
    <w:p w:rsidR="00F90BFA" w:rsidRPr="00D1205D" w:rsidRDefault="00F90BFA" w:rsidP="00F90BFA">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 while 31 indicates the lowest priority. They have been adapted to 5G services and Service Based Architecture.</w:t>
      </w:r>
    </w:p>
    <w:p w:rsidR="00F90BFA" w:rsidRPr="00D1205D" w:rsidRDefault="00F90BFA" w:rsidP="00F90BFA">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F90BFA" w:rsidRPr="00D1205D" w:rsidRDefault="00F90BFA" w:rsidP="00F90BFA">
      <w:pPr>
        <w:rPr>
          <w:lang w:eastAsia="zh-CN"/>
        </w:rPr>
      </w:pPr>
      <w:r w:rsidRPr="00D1205D">
        <w:rPr>
          <w:lang w:eastAsia="zh-CN"/>
        </w:rPr>
        <w:t>The following are some guidelines to be considered when defining the SMPs to be used in SBA networks that support HTTP/2 nodes handling multiple services.</w:t>
      </w:r>
    </w:p>
    <w:p w:rsidR="00F90BFA" w:rsidRPr="00D1205D" w:rsidRDefault="00F90BFA" w:rsidP="00F90BFA">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F90BFA" w:rsidRPr="00D1205D" w:rsidRDefault="00F90BFA" w:rsidP="00F90BFA">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xml:space="preserve">) and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rsidR="00F90BFA" w:rsidRPr="00D1205D" w:rsidRDefault="00F90BFA" w:rsidP="00F90BFA">
      <w:pPr>
        <w:rPr>
          <w:lang w:eastAsia="zh-CN"/>
        </w:rPr>
      </w:pPr>
      <w:r w:rsidRPr="00D1205D">
        <w:rPr>
          <w:lang w:eastAsia="zh-CN"/>
        </w:rPr>
        <w:t>Multimedia Priority Service (MPS) or Mission Critical Service (MCX) requires the blocking of lower-priority services.</w:t>
      </w:r>
    </w:p>
    <w:p w:rsidR="00F90BFA" w:rsidRPr="00D1205D" w:rsidRDefault="00F90BFA" w:rsidP="00F90BFA">
      <w:pPr>
        <w:pStyle w:val="B1"/>
        <w:rPr>
          <w:lang w:eastAsia="zh-CN"/>
        </w:rPr>
      </w:pPr>
      <w:r w:rsidRPr="00D1205D">
        <w:rPr>
          <w:lang w:eastAsia="zh-CN"/>
        </w:rPr>
        <w:t>-</w:t>
      </w:r>
      <w:r w:rsidRPr="00D1205D">
        <w:rPr>
          <w:lang w:eastAsia="zh-CN"/>
        </w:rPr>
        <w:tab/>
        <w:t xml:space="preserve">When setting priorities for Multimedia Priority Services, Mission Critical Services or Emergency calls, it is important to use the same priority values across all APIs and services exposed by the 5GC. For instance, if it is </w:t>
      </w:r>
      <w:r w:rsidRPr="00D1205D">
        <w:rPr>
          <w:lang w:eastAsia="zh-CN"/>
        </w:rPr>
        <w:lastRenderedPageBreak/>
        <w:t>defined that the MPS priority level of [1; n] shall be assigned the priority of [k; k+n-1] in the same order then it shall be the same on all SBIs.</w:t>
      </w:r>
    </w:p>
    <w:p w:rsidR="00F90BFA" w:rsidRPr="00D1205D" w:rsidRDefault="00F90BFA" w:rsidP="00F90BFA">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rsidR="00F90BFA" w:rsidRPr="00D1205D" w:rsidRDefault="00F90BFA" w:rsidP="00F90BFA">
      <w:pPr>
        <w:pStyle w:val="NO"/>
        <w:rPr>
          <w:lang w:eastAsia="zh-CN"/>
        </w:rPr>
      </w:pPr>
      <w:r w:rsidRPr="00D1205D">
        <w:rPr>
          <w:lang w:eastAsia="zh-CN"/>
        </w:rPr>
        <w:t>NOTE:</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rsidR="00F90BFA" w:rsidRPr="00D1205D" w:rsidRDefault="00F90BFA" w:rsidP="00F90BFA">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rsidR="00F90BFA" w:rsidRPr="00D1205D" w:rsidRDefault="00F90BFA" w:rsidP="00F90BFA">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rsidR="00F90BFA" w:rsidRPr="00D1205D" w:rsidRDefault="00F90BFA" w:rsidP="00F90BFA">
      <w:pPr>
        <w:pStyle w:val="B1"/>
        <w:rPr>
          <w:lang w:eastAsia="zh-CN"/>
        </w:rPr>
      </w:pPr>
      <w:r w:rsidRPr="00D1205D">
        <w:rPr>
          <w:lang w:eastAsia="zh-CN"/>
        </w:rPr>
        <w:t>-</w:t>
      </w:r>
      <w:r w:rsidRPr="00D1205D">
        <w:rPr>
          <w:lang w:eastAsia="zh-CN"/>
        </w:rPr>
        <w:tab/>
        <w:t>When defining priorities of the messages of a service it is needed to follow the same rules independently of the application, the SBI and the service.</w:t>
      </w:r>
    </w:p>
    <w:p w:rsidR="00F90BFA" w:rsidRPr="00D1205D" w:rsidRDefault="00F90BFA" w:rsidP="00F90BFA">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r w:rsidRPr="00D1205D" w:rsidDel="00A934C8">
        <w:rPr>
          <w:lang w:eastAsia="zh-CN"/>
        </w:rPr>
        <w:t xml:space="preserve"> </w:t>
      </w:r>
      <w:r w:rsidRPr="00D1205D">
        <w:rPr>
          <w:lang w:eastAsia="zh-CN"/>
        </w:rPr>
        <w:t>occurrences that occur later in the series at a higher priority than those that occur early in the series.</w:t>
      </w:r>
    </w:p>
    <w:p w:rsidR="00F90BFA" w:rsidRPr="00D1205D" w:rsidRDefault="00F90BFA" w:rsidP="00F90BFA">
      <w:pPr>
        <w:pStyle w:val="B1"/>
        <w:ind w:left="852"/>
        <w:rPr>
          <w:lang w:eastAsia="zh-CN"/>
        </w:rPr>
      </w:pPr>
      <w:r w:rsidRPr="00D1205D">
        <w:rPr>
          <w:lang w:eastAsia="zh-CN"/>
        </w:rPr>
        <w:t>-</w:t>
      </w:r>
      <w:r w:rsidRPr="00D1205D">
        <w:rPr>
          <w:lang w:eastAsia="zh-CN"/>
        </w:rPr>
        <w:tab/>
        <w:t>The requests that establish new sessions should have a lower priority than the ones that update or end a session.</w:t>
      </w:r>
    </w:p>
    <w:p w:rsidR="00F90BFA" w:rsidRPr="00D1205D" w:rsidRDefault="00F90BFA" w:rsidP="00F90BFA">
      <w:pPr>
        <w:pStyle w:val="B1"/>
        <w:ind w:left="852"/>
        <w:rPr>
          <w:lang w:eastAsia="zh-CN"/>
        </w:rPr>
      </w:pPr>
      <w:r w:rsidRPr="00D1205D">
        <w:rPr>
          <w:lang w:eastAsia="zh-CN"/>
        </w:rPr>
        <w:t>-</w:t>
      </w:r>
      <w:r w:rsidRPr="00D1205D">
        <w:rPr>
          <w:lang w:eastAsia="zh-CN"/>
        </w:rPr>
        <w:tab/>
        <w:t>The requests that will result on deregistering users if they failed (authentication vector retrieval, update location…) shall have a higher priority than the ones of a non-registered user.</w:t>
      </w:r>
    </w:p>
    <w:p w:rsidR="00F90BFA" w:rsidRPr="00D1205D" w:rsidRDefault="00F90BFA" w:rsidP="00F90BFA">
      <w:pPr>
        <w:pStyle w:val="B1"/>
        <w:ind w:left="852"/>
        <w:rPr>
          <w:lang w:eastAsia="zh-CN"/>
        </w:rPr>
      </w:pPr>
      <w:r w:rsidRPr="00D1205D">
        <w:rPr>
          <w:lang w:eastAsia="zh-CN"/>
        </w:rPr>
        <w:t>-</w:t>
      </w:r>
      <w:r w:rsidRPr="00D1205D">
        <w:rPr>
          <w:lang w:eastAsia="zh-CN"/>
        </w:rPr>
        <w:tab/>
        <w:t>Request/response of optional procedure and delay tolerant services should have lower priority than those of mandatory procedures.</w:t>
      </w:r>
    </w:p>
    <w:p w:rsidR="00F90BFA" w:rsidRPr="00D1205D" w:rsidRDefault="00F90BFA" w:rsidP="00F90BFA">
      <w:pPr>
        <w:pStyle w:val="Heading3"/>
        <w:rPr>
          <w:lang w:eastAsia="zh-CN"/>
        </w:rPr>
      </w:pPr>
      <w:bookmarkStart w:id="1441" w:name="_Toc19709003"/>
      <w:bookmarkStart w:id="1442" w:name="_Toc27745081"/>
      <w:bookmarkStart w:id="1443" w:name="_Toc29803234"/>
      <w:bookmarkStart w:id="1444" w:name="_Toc35970023"/>
      <w:bookmarkStart w:id="1445" w:name="_Toc36050817"/>
      <w:bookmarkStart w:id="1446" w:name="_Toc44847536"/>
      <w:bookmarkStart w:id="1447" w:name="_Toc51845190"/>
      <w:bookmarkStart w:id="1448" w:name="_Toc51845521"/>
      <w:bookmarkStart w:id="1449" w:name="_Toc51847041"/>
      <w:bookmarkStart w:id="1450" w:name="_Toc57022672"/>
      <w:bookmarkStart w:id="1451" w:name="_Toc57024042"/>
      <w:r w:rsidRPr="00D1205D">
        <w:rPr>
          <w:lang w:eastAsia="zh-CN"/>
        </w:rPr>
        <w:t>6.8.5</w:t>
      </w:r>
      <w:r w:rsidRPr="00D1205D">
        <w:rPr>
          <w:lang w:eastAsia="zh-CN"/>
        </w:rPr>
        <w:tab/>
        <w:t>HTTP/2 client behaviour</w:t>
      </w:r>
      <w:bookmarkEnd w:id="1441"/>
      <w:bookmarkEnd w:id="1442"/>
      <w:bookmarkEnd w:id="1443"/>
      <w:bookmarkEnd w:id="1444"/>
      <w:bookmarkEnd w:id="1445"/>
      <w:bookmarkEnd w:id="1446"/>
      <w:bookmarkEnd w:id="1447"/>
      <w:bookmarkEnd w:id="1448"/>
      <w:bookmarkEnd w:id="1449"/>
      <w:bookmarkEnd w:id="1450"/>
      <w:bookmarkEnd w:id="1451"/>
    </w:p>
    <w:p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clause 5.2.3.2.1)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F90BFA" w:rsidRPr="00D1205D" w:rsidRDefault="00F90BFA" w:rsidP="00F90BFA">
      <w:pPr>
        <w:pStyle w:val="Heading3"/>
        <w:rPr>
          <w:lang w:eastAsia="zh-CN"/>
        </w:rPr>
      </w:pPr>
      <w:bookmarkStart w:id="1452" w:name="_Toc19709004"/>
      <w:bookmarkStart w:id="1453" w:name="_Toc27745082"/>
      <w:bookmarkStart w:id="1454" w:name="_Toc29803235"/>
      <w:bookmarkStart w:id="1455" w:name="_Toc35970024"/>
      <w:bookmarkStart w:id="1456" w:name="_Toc36050818"/>
      <w:bookmarkStart w:id="1457" w:name="_Toc44847537"/>
      <w:bookmarkStart w:id="1458" w:name="_Toc51845191"/>
      <w:bookmarkStart w:id="1459" w:name="_Toc51845522"/>
      <w:bookmarkStart w:id="1460" w:name="_Toc51847042"/>
      <w:bookmarkStart w:id="1461" w:name="_Toc57022673"/>
      <w:bookmarkStart w:id="1462" w:name="_Toc57024043"/>
      <w:r w:rsidRPr="00D1205D">
        <w:rPr>
          <w:lang w:eastAsia="zh-CN"/>
        </w:rPr>
        <w:t>6.8.6</w:t>
      </w:r>
      <w:r w:rsidRPr="00D1205D">
        <w:rPr>
          <w:lang w:eastAsia="zh-CN"/>
        </w:rPr>
        <w:tab/>
        <w:t>HTTP/2 server behaviour</w:t>
      </w:r>
      <w:bookmarkEnd w:id="1452"/>
      <w:bookmarkEnd w:id="1453"/>
      <w:bookmarkEnd w:id="1454"/>
      <w:bookmarkEnd w:id="1455"/>
      <w:bookmarkEnd w:id="1456"/>
      <w:bookmarkEnd w:id="1457"/>
      <w:bookmarkEnd w:id="1458"/>
      <w:bookmarkEnd w:id="1459"/>
      <w:bookmarkEnd w:id="1460"/>
      <w:bookmarkEnd w:id="1461"/>
      <w:bookmarkEnd w:id="1462"/>
    </w:p>
    <w:p w:rsidR="00F90BFA" w:rsidRPr="00D1205D" w:rsidRDefault="00F90BFA" w:rsidP="00F90BFA">
      <w:pPr>
        <w:rPr>
          <w:lang w:eastAsia="zh-CN"/>
        </w:rPr>
      </w:pPr>
      <w:r w:rsidRPr="00D1205D">
        <w:rPr>
          <w:lang w:eastAsia="zh-CN"/>
        </w:rPr>
        <w:t>The server should use the "3gpp-Sbi-Message-Priority" header (see clause 5.2.3.2.1)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rsidR="00F90BFA" w:rsidRPr="00D1205D" w:rsidRDefault="00F90BFA" w:rsidP="00F90BFA">
      <w:pPr>
        <w:rPr>
          <w:lang w:eastAsia="zh-CN"/>
        </w:rPr>
      </w:pPr>
      <w:r w:rsidRPr="00D1205D">
        <w:rPr>
          <w:lang w:eastAsia="zh-CN"/>
        </w:rPr>
        <w:t>Servers should use "3gpp-Sbi-Message-Priority" value when making overload throttling decisions.</w:t>
      </w:r>
    </w:p>
    <w:p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w:t>
      </w:r>
      <w:r w:rsidRPr="00D1205D">
        <w:rPr>
          <w:lang w:eastAsia="zh-CN"/>
        </w:rPr>
        <w:lastRenderedPageBreak/>
        <w:t>priority information with a PRIORITY frame the server shall send it before sending the HEADERS frame of the response message. A server shall not send a PRIORITY frame after the HEADER one.</w:t>
      </w:r>
    </w:p>
    <w:p w:rsidR="00F90BFA" w:rsidRPr="00D1205D" w:rsidRDefault="00F90BFA" w:rsidP="00F90BFA">
      <w:pPr>
        <w:pStyle w:val="Heading3"/>
        <w:rPr>
          <w:lang w:eastAsia="zh-CN"/>
        </w:rPr>
      </w:pPr>
      <w:bookmarkStart w:id="1463" w:name="_Toc19709005"/>
      <w:bookmarkStart w:id="1464" w:name="_Toc27745083"/>
      <w:bookmarkStart w:id="1465" w:name="_Toc29803236"/>
      <w:bookmarkStart w:id="1466" w:name="_Toc35970025"/>
      <w:bookmarkStart w:id="1467" w:name="_Toc36050819"/>
      <w:bookmarkStart w:id="1468" w:name="_Toc44847538"/>
      <w:bookmarkStart w:id="1469" w:name="_Toc51845192"/>
      <w:bookmarkStart w:id="1470" w:name="_Toc51845523"/>
      <w:bookmarkStart w:id="1471" w:name="_Toc51847043"/>
      <w:bookmarkStart w:id="1472" w:name="_Toc57022674"/>
      <w:bookmarkStart w:id="1473" w:name="_Toc57024044"/>
      <w:r w:rsidRPr="00D1205D">
        <w:rPr>
          <w:lang w:eastAsia="zh-CN"/>
        </w:rPr>
        <w:t>6.8.7</w:t>
      </w:r>
      <w:r w:rsidRPr="00D1205D">
        <w:rPr>
          <w:lang w:eastAsia="zh-CN"/>
        </w:rPr>
        <w:tab/>
        <w:t>HTTP/2 proxy behaviour</w:t>
      </w:r>
      <w:bookmarkEnd w:id="1463"/>
      <w:bookmarkEnd w:id="1464"/>
      <w:bookmarkEnd w:id="1465"/>
      <w:bookmarkEnd w:id="1466"/>
      <w:bookmarkEnd w:id="1467"/>
      <w:bookmarkEnd w:id="1468"/>
      <w:bookmarkEnd w:id="1469"/>
      <w:bookmarkEnd w:id="1470"/>
      <w:bookmarkEnd w:id="1471"/>
      <w:bookmarkEnd w:id="1472"/>
      <w:bookmarkEnd w:id="1473"/>
    </w:p>
    <w:p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F90BFA" w:rsidRPr="00D1205D" w:rsidRDefault="00F90BFA" w:rsidP="00F90BFA">
      <w:pPr>
        <w:pStyle w:val="Heading3"/>
        <w:rPr>
          <w:lang w:eastAsia="zh-CN"/>
        </w:rPr>
      </w:pPr>
      <w:bookmarkStart w:id="1474" w:name="_Toc19709006"/>
      <w:bookmarkStart w:id="1475" w:name="_Toc27745084"/>
      <w:bookmarkStart w:id="1476" w:name="_Toc29803237"/>
      <w:bookmarkStart w:id="1477" w:name="_Toc35970026"/>
      <w:bookmarkStart w:id="1478" w:name="_Toc36050820"/>
      <w:bookmarkStart w:id="1479" w:name="_Toc44847539"/>
      <w:bookmarkStart w:id="1480" w:name="_Toc51845193"/>
      <w:bookmarkStart w:id="1481" w:name="_Toc51845524"/>
      <w:bookmarkStart w:id="1482" w:name="_Toc51847044"/>
      <w:bookmarkStart w:id="1483" w:name="_Toc57022675"/>
      <w:bookmarkStart w:id="1484" w:name="_Toc57024045"/>
      <w:r w:rsidRPr="00D1205D">
        <w:rPr>
          <w:lang w:eastAsia="zh-CN"/>
        </w:rPr>
        <w:t>6.8.8</w:t>
      </w:r>
      <w:r w:rsidRPr="00D1205D">
        <w:rPr>
          <w:lang w:eastAsia="zh-CN"/>
        </w:rPr>
        <w:tab/>
        <w:t>DSCP marking of messages</w:t>
      </w:r>
      <w:bookmarkEnd w:id="1474"/>
      <w:bookmarkEnd w:id="1475"/>
      <w:bookmarkEnd w:id="1476"/>
      <w:bookmarkEnd w:id="1477"/>
      <w:bookmarkEnd w:id="1478"/>
      <w:bookmarkEnd w:id="1479"/>
      <w:bookmarkEnd w:id="1480"/>
      <w:bookmarkEnd w:id="1481"/>
      <w:bookmarkEnd w:id="1482"/>
      <w:bookmarkEnd w:id="1483"/>
      <w:bookmarkEnd w:id="1484"/>
    </w:p>
    <w:p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rsidR="00F90BFA" w:rsidRPr="00D1205D" w:rsidRDefault="00F90BFA" w:rsidP="00F90BFA">
      <w:pPr>
        <w:pStyle w:val="Heading2"/>
        <w:rPr>
          <w:lang w:eastAsia="zh-CN"/>
        </w:rPr>
      </w:pPr>
      <w:bookmarkStart w:id="1485" w:name="_Toc27745085"/>
      <w:bookmarkStart w:id="1486" w:name="_Toc19709007"/>
      <w:bookmarkStart w:id="1487" w:name="_Toc35970027"/>
      <w:bookmarkStart w:id="1488" w:name="_Toc36050821"/>
      <w:bookmarkStart w:id="1489" w:name="_Toc44847540"/>
      <w:bookmarkStart w:id="1490" w:name="_Toc51845194"/>
      <w:bookmarkStart w:id="1491" w:name="_Toc51845525"/>
      <w:bookmarkStart w:id="1492" w:name="_Toc51847045"/>
      <w:bookmarkStart w:id="1493" w:name="_Toc57022676"/>
      <w:bookmarkStart w:id="1494" w:name="_Toc19709009"/>
      <w:bookmarkStart w:id="1495" w:name="_Toc27745087"/>
      <w:bookmarkStart w:id="1496" w:name="_Toc29803240"/>
      <w:bookmarkStart w:id="1497" w:name="_Toc57024046"/>
      <w:r w:rsidRPr="00D1205D">
        <w:rPr>
          <w:lang w:eastAsia="zh-CN"/>
        </w:rPr>
        <w:t>6</w:t>
      </w:r>
      <w:r w:rsidRPr="00D1205D">
        <w:t>.</w:t>
      </w:r>
      <w:r w:rsidRPr="00D1205D">
        <w:rPr>
          <w:lang w:eastAsia="zh-CN"/>
        </w:rPr>
        <w:t>9</w:t>
      </w:r>
      <w:r w:rsidRPr="00D1205D">
        <w:rPr>
          <w:lang w:eastAsia="zh-CN"/>
        </w:rPr>
        <w:tab/>
        <w:t>Discovering the supported communication options</w:t>
      </w:r>
      <w:bookmarkEnd w:id="1485"/>
      <w:bookmarkEnd w:id="1486"/>
      <w:bookmarkEnd w:id="1487"/>
      <w:bookmarkEnd w:id="1488"/>
      <w:bookmarkEnd w:id="1489"/>
      <w:bookmarkEnd w:id="1490"/>
      <w:bookmarkEnd w:id="1491"/>
      <w:bookmarkEnd w:id="1492"/>
      <w:bookmarkEnd w:id="1493"/>
      <w:bookmarkEnd w:id="1497"/>
    </w:p>
    <w:p w:rsidR="00F90BFA" w:rsidRPr="00D1205D" w:rsidRDefault="00F90BFA" w:rsidP="00F90BFA">
      <w:pPr>
        <w:pStyle w:val="Heading3"/>
        <w:rPr>
          <w:lang w:eastAsia="zh-CN"/>
        </w:rPr>
      </w:pPr>
      <w:bookmarkStart w:id="1498" w:name="_Toc27745086"/>
      <w:bookmarkStart w:id="1499" w:name="_Toc19709008"/>
      <w:bookmarkStart w:id="1500" w:name="_Toc35970028"/>
      <w:bookmarkStart w:id="1501" w:name="_Toc36050822"/>
      <w:bookmarkStart w:id="1502" w:name="_Toc44847541"/>
      <w:bookmarkStart w:id="1503" w:name="_Toc51845195"/>
      <w:bookmarkStart w:id="1504" w:name="_Toc51845526"/>
      <w:bookmarkStart w:id="1505" w:name="_Toc51847046"/>
      <w:bookmarkStart w:id="1506" w:name="_Toc57022677"/>
      <w:bookmarkStart w:id="1507" w:name="_Toc57024047"/>
      <w:r w:rsidRPr="00D1205D">
        <w:rPr>
          <w:lang w:eastAsia="zh-CN"/>
        </w:rPr>
        <w:t>6.9.1</w:t>
      </w:r>
      <w:r w:rsidRPr="00D1205D">
        <w:rPr>
          <w:lang w:eastAsia="zh-CN"/>
        </w:rPr>
        <w:tab/>
        <w:t>General</w:t>
      </w:r>
      <w:bookmarkEnd w:id="1498"/>
      <w:bookmarkEnd w:id="1499"/>
      <w:bookmarkEnd w:id="1500"/>
      <w:bookmarkEnd w:id="1501"/>
      <w:bookmarkEnd w:id="1502"/>
      <w:bookmarkEnd w:id="1503"/>
      <w:bookmarkEnd w:id="1504"/>
      <w:bookmarkEnd w:id="1505"/>
      <w:bookmarkEnd w:id="1506"/>
      <w:bookmarkEnd w:id="1507"/>
    </w:p>
    <w:p w:rsidR="00F90BFA" w:rsidRPr="00D1205D" w:rsidRDefault="00F90BFA" w:rsidP="00F90BFA">
      <w:r w:rsidRPr="00D1205D">
        <w:t>The OPTIONS method, as described in clause 4.3.7 of IETF RFC 7231 [11], may be used by a NF Service Consumer to determine the communication options supported by a NF Service Producer for a target resource.</w:t>
      </w:r>
    </w:p>
    <w:p w:rsidR="00F90BFA" w:rsidRPr="00D1205D" w:rsidRDefault="00F90BFA" w:rsidP="00F90BFA">
      <w:r w:rsidRPr="00D1205D">
        <w:t>Clause 6.9.2.1 describes example communication options that may be discovered using the OPTIONS method.</w:t>
      </w:r>
    </w:p>
    <w:p w:rsidR="00F90BFA" w:rsidRPr="00D1205D" w:rsidRDefault="00F90BFA" w:rsidP="00F90BFA">
      <w:r w:rsidRPr="00D1205D">
        <w:t>The Accept-Encoding header, as described in clause 5.3.4 of IETF RFC 7231 [11], may be used by a NF Service Producer to determine the communication options supported by a NF Service Consumer.</w:t>
      </w:r>
    </w:p>
    <w:p w:rsidR="00F90BFA" w:rsidRPr="00D1205D" w:rsidRDefault="00F90BFA" w:rsidP="00F90BFA">
      <w:r w:rsidRPr="00D1205D">
        <w:t>Clause 6.9.2.2 describes example communication options that may be discovered using the Accept-Encoding header.</w:t>
      </w:r>
    </w:p>
    <w:p w:rsidR="00F90BFA" w:rsidRPr="00D1205D" w:rsidRDefault="00F90BFA" w:rsidP="00F90BFA">
      <w:pPr>
        <w:pStyle w:val="Heading3"/>
        <w:rPr>
          <w:lang w:eastAsia="zh-CN"/>
        </w:rPr>
      </w:pPr>
      <w:bookmarkStart w:id="1508" w:name="_Toc35970029"/>
      <w:bookmarkStart w:id="1509" w:name="_Toc36050823"/>
      <w:bookmarkStart w:id="1510" w:name="_Toc44847542"/>
      <w:bookmarkStart w:id="1511" w:name="_Toc51845196"/>
      <w:bookmarkStart w:id="1512" w:name="_Toc51845527"/>
      <w:bookmarkStart w:id="1513" w:name="_Toc51847047"/>
      <w:bookmarkStart w:id="1514" w:name="_Toc57022678"/>
      <w:bookmarkStart w:id="1515" w:name="_Toc57024048"/>
      <w:r w:rsidRPr="00D1205D">
        <w:rPr>
          <w:lang w:eastAsia="zh-CN"/>
        </w:rPr>
        <w:t>6.9.2</w:t>
      </w:r>
      <w:r w:rsidRPr="00D1205D">
        <w:rPr>
          <w:lang w:eastAsia="zh-CN"/>
        </w:rPr>
        <w:tab/>
        <w:t>Discoverable communication options</w:t>
      </w:r>
      <w:bookmarkEnd w:id="1494"/>
      <w:bookmarkEnd w:id="1495"/>
      <w:bookmarkEnd w:id="1496"/>
      <w:bookmarkEnd w:id="1508"/>
      <w:bookmarkEnd w:id="1509"/>
      <w:bookmarkEnd w:id="1510"/>
      <w:bookmarkEnd w:id="1511"/>
      <w:bookmarkEnd w:id="1512"/>
      <w:bookmarkEnd w:id="1513"/>
      <w:bookmarkEnd w:id="1514"/>
      <w:bookmarkEnd w:id="1515"/>
    </w:p>
    <w:p w:rsidR="00F90BFA" w:rsidRPr="00D1205D" w:rsidRDefault="00F90BFA" w:rsidP="00F90BFA">
      <w:pPr>
        <w:pStyle w:val="Heading4"/>
      </w:pPr>
      <w:bookmarkStart w:id="1516" w:name="_Toc19709010"/>
      <w:bookmarkStart w:id="1517" w:name="_Toc27745088"/>
      <w:bookmarkStart w:id="1518" w:name="_Toc29803241"/>
      <w:bookmarkStart w:id="1519" w:name="_Toc35970030"/>
      <w:bookmarkStart w:id="1520" w:name="_Toc36050824"/>
      <w:bookmarkStart w:id="1521" w:name="_Toc44847543"/>
      <w:bookmarkStart w:id="1522" w:name="_Toc51845197"/>
      <w:bookmarkStart w:id="1523" w:name="_Toc51845528"/>
      <w:bookmarkStart w:id="1524" w:name="_Toc51847048"/>
      <w:bookmarkStart w:id="1525" w:name="_Toc57022679"/>
      <w:bookmarkStart w:id="1526" w:name="_Toc57024049"/>
      <w:r w:rsidRPr="00D1205D">
        <w:t>6.9.2.1</w:t>
      </w:r>
      <w:r w:rsidRPr="00D1205D">
        <w:tab/>
        <w:t>Content-encodings supported in HTTP requests</w:t>
      </w:r>
      <w:bookmarkEnd w:id="1516"/>
      <w:bookmarkEnd w:id="1517"/>
      <w:bookmarkEnd w:id="1518"/>
      <w:bookmarkEnd w:id="1519"/>
      <w:bookmarkEnd w:id="1520"/>
      <w:bookmarkEnd w:id="1521"/>
      <w:bookmarkEnd w:id="1522"/>
      <w:bookmarkEnd w:id="1523"/>
      <w:bookmarkEnd w:id="1524"/>
      <w:bookmarkEnd w:id="1525"/>
      <w:bookmarkEnd w:id="1526"/>
    </w:p>
    <w:p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rsidR="00F90BFA" w:rsidRPr="00D1205D" w:rsidRDefault="00F90BFA" w:rsidP="00F90BFA">
      <w:r w:rsidRPr="00D1205D">
        <w:t>A NF Service Consumer may determine the content-encodings supported by the NF Service Producer in HTTP requests targeting a particular resource by:</w:t>
      </w:r>
    </w:p>
    <w:p w:rsidR="00F90BFA" w:rsidRPr="00D1205D" w:rsidRDefault="00F90BFA" w:rsidP="00F90BFA">
      <w:pPr>
        <w:pStyle w:val="B1"/>
      </w:pPr>
      <w:r w:rsidRPr="00D1205D">
        <w:t>-</w:t>
      </w:r>
      <w:r w:rsidRPr="00D1205D">
        <w:tab/>
        <w:t>sending an HTTP OPTIONS request targeting the resource of the NF Service Producer; and/or</w:t>
      </w:r>
    </w:p>
    <w:p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rsidR="00F90BFA" w:rsidRPr="00D1205D" w:rsidRDefault="00F90BFA" w:rsidP="00F90BFA">
      <w:r w:rsidRPr="00D1205D">
        <w:lastRenderedPageBreak/>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rsidR="00F90BFA" w:rsidRPr="00D1205D"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rsidR="00F90BFA" w:rsidRPr="00D1205D" w:rsidRDefault="00F90BFA" w:rsidP="00F90BFA">
      <w:pPr>
        <w:pStyle w:val="Heading4"/>
      </w:pPr>
      <w:bookmarkStart w:id="1527" w:name="_Toc35970031"/>
      <w:bookmarkStart w:id="1528" w:name="_Toc36050825"/>
      <w:bookmarkStart w:id="1529" w:name="_Toc44847544"/>
      <w:bookmarkStart w:id="1530" w:name="_Toc51845198"/>
      <w:bookmarkStart w:id="1531" w:name="_Toc51845529"/>
      <w:bookmarkStart w:id="1532" w:name="_Toc51847049"/>
      <w:bookmarkStart w:id="1533" w:name="_Toc57022680"/>
      <w:bookmarkStart w:id="1534" w:name="_Toc57024050"/>
      <w:r w:rsidRPr="00D1205D">
        <w:t>6.9.2.2</w:t>
      </w:r>
      <w:r w:rsidRPr="00D1205D">
        <w:tab/>
        <w:t>Content-encodings supported in HTTP responses</w:t>
      </w:r>
      <w:bookmarkEnd w:id="1527"/>
      <w:bookmarkEnd w:id="1528"/>
      <w:bookmarkEnd w:id="1529"/>
      <w:bookmarkEnd w:id="1530"/>
      <w:bookmarkEnd w:id="1531"/>
      <w:bookmarkEnd w:id="1532"/>
      <w:bookmarkEnd w:id="1533"/>
      <w:bookmarkEnd w:id="1534"/>
    </w:p>
    <w:p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rsidR="00F90BFA" w:rsidRPr="00D1205D" w:rsidRDefault="00F90BFA" w:rsidP="00F90BFA">
      <w:r w:rsidRPr="00D1205D">
        <w:t>A NF Service Consumer may include an "Accept-Encoding" header in HTTP requests to indicate the content-encodings, e.g. Gzip coding (e.g. see IETF RFC 1952 [34]), that are supported for the associated HTTP responses, as specified in Table 5.2.2.2-1 and in clause 5.3.4 of IETF RFC 7231 [11].</w:t>
      </w:r>
    </w:p>
    <w:p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rsidR="00F90BFA" w:rsidRPr="00D1205D" w:rsidRDefault="00F90BFA" w:rsidP="00F90BFA">
      <w:pPr>
        <w:pStyle w:val="Heading2"/>
        <w:rPr>
          <w:lang w:eastAsia="zh-CN"/>
        </w:rPr>
      </w:pPr>
      <w:bookmarkStart w:id="1535" w:name="_Toc19709011"/>
      <w:bookmarkStart w:id="1536" w:name="_Toc27745089"/>
      <w:bookmarkStart w:id="1537" w:name="_Toc29803242"/>
      <w:bookmarkStart w:id="1538" w:name="_Toc35970032"/>
      <w:bookmarkStart w:id="1539" w:name="_Toc36050826"/>
      <w:bookmarkStart w:id="1540" w:name="_Toc44847545"/>
      <w:bookmarkStart w:id="1541" w:name="_Toc51845199"/>
      <w:bookmarkStart w:id="1542" w:name="_Toc51845530"/>
      <w:bookmarkStart w:id="1543" w:name="_Toc51847050"/>
      <w:bookmarkStart w:id="1544" w:name="_Toc57022681"/>
      <w:bookmarkStart w:id="1545" w:name="_Toc57024051"/>
      <w:r w:rsidRPr="00D1205D">
        <w:rPr>
          <w:lang w:eastAsia="zh-CN"/>
        </w:rPr>
        <w:t>6</w:t>
      </w:r>
      <w:r w:rsidRPr="00D1205D">
        <w:t>.</w:t>
      </w:r>
      <w:r w:rsidRPr="00D1205D">
        <w:rPr>
          <w:lang w:eastAsia="zh-CN"/>
        </w:rPr>
        <w:t>10</w:t>
      </w:r>
      <w:r w:rsidRPr="00D1205D">
        <w:rPr>
          <w:lang w:eastAsia="zh-CN"/>
        </w:rPr>
        <w:tab/>
        <w:t>Support of Indirect Communication</w:t>
      </w:r>
      <w:bookmarkEnd w:id="1535"/>
      <w:bookmarkEnd w:id="1536"/>
      <w:bookmarkEnd w:id="1537"/>
      <w:bookmarkEnd w:id="1538"/>
      <w:bookmarkEnd w:id="1539"/>
      <w:bookmarkEnd w:id="1540"/>
      <w:bookmarkEnd w:id="1541"/>
      <w:bookmarkEnd w:id="1542"/>
      <w:bookmarkEnd w:id="1543"/>
      <w:bookmarkEnd w:id="1544"/>
      <w:bookmarkEnd w:id="1545"/>
    </w:p>
    <w:p w:rsidR="00F90BFA" w:rsidRPr="00D1205D" w:rsidRDefault="00F90BFA" w:rsidP="00F90BFA">
      <w:pPr>
        <w:pStyle w:val="Heading3"/>
        <w:rPr>
          <w:lang w:eastAsia="zh-CN"/>
        </w:rPr>
      </w:pPr>
      <w:bookmarkStart w:id="1546" w:name="_Toc19709012"/>
      <w:bookmarkStart w:id="1547" w:name="_Toc27745090"/>
      <w:bookmarkStart w:id="1548" w:name="_Toc29803243"/>
      <w:bookmarkStart w:id="1549" w:name="_Toc35970033"/>
      <w:bookmarkStart w:id="1550" w:name="_Toc36050827"/>
      <w:bookmarkStart w:id="1551" w:name="_Toc44847546"/>
      <w:bookmarkStart w:id="1552" w:name="_Toc51845200"/>
      <w:bookmarkStart w:id="1553" w:name="_Toc51845531"/>
      <w:bookmarkStart w:id="1554" w:name="_Toc51847051"/>
      <w:bookmarkStart w:id="1555" w:name="_Toc57022682"/>
      <w:bookmarkStart w:id="1556" w:name="_Toc57024052"/>
      <w:r w:rsidRPr="00D1205D">
        <w:rPr>
          <w:lang w:eastAsia="zh-CN"/>
        </w:rPr>
        <w:t>6.10.1</w:t>
      </w:r>
      <w:r w:rsidRPr="00D1205D">
        <w:rPr>
          <w:lang w:eastAsia="zh-CN"/>
        </w:rPr>
        <w:tab/>
        <w:t>General</w:t>
      </w:r>
      <w:bookmarkEnd w:id="1546"/>
      <w:bookmarkEnd w:id="1547"/>
      <w:bookmarkEnd w:id="1548"/>
      <w:bookmarkEnd w:id="1549"/>
      <w:bookmarkEnd w:id="1550"/>
      <w:bookmarkEnd w:id="1551"/>
      <w:bookmarkEnd w:id="1552"/>
      <w:bookmarkEnd w:id="1553"/>
      <w:bookmarkEnd w:id="1554"/>
      <w:bookmarkEnd w:id="1555"/>
      <w:bookmarkEnd w:id="1556"/>
    </w:p>
    <w:p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rsidR="00F90BFA" w:rsidRPr="00D1205D" w:rsidRDefault="00F90BFA" w:rsidP="00F90BFA">
      <w:pPr>
        <w:rPr>
          <w:lang w:eastAsia="zh-CN"/>
        </w:rPr>
      </w:pPr>
      <w:bookmarkStart w:id="1557" w:name="_Toc19709013"/>
      <w:bookmarkStart w:id="1558" w:name="_Toc27745091"/>
      <w:bookmarkStart w:id="1559" w:name="_Toc29803244"/>
      <w:bookmarkStart w:id="1560" w:name="_Toc35970034"/>
      <w:bookmarkStart w:id="1561" w:name="_Toc36050828"/>
      <w:r w:rsidRPr="00D1205D">
        <w:rPr>
          <w:lang w:eastAsia="zh-CN"/>
        </w:rPr>
        <w:t>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rsidR="00F90BFA" w:rsidRPr="00D1205D" w:rsidRDefault="00F90BFA" w:rsidP="00F90BFA">
      <w:pPr>
        <w:keepLines/>
        <w:ind w:left="1135" w:hanging="851"/>
        <w:rPr>
          <w:lang w:eastAsia="zh-CN"/>
        </w:rPr>
      </w:pPr>
      <w:r w:rsidRPr="00D1205D">
        <w:rPr>
          <w:lang w:eastAsia="zh-CN"/>
        </w:rPr>
        <w:t>NOTE:</w:t>
      </w:r>
      <w:r w:rsidRPr="00D1205D">
        <w:rPr>
          <w:lang w:eastAsia="zh-CN"/>
        </w:rPr>
        <w:tab/>
        <w:t>See Annex G of 3GPP TS 23.501 [3] for SCP deployment examples.</w:t>
      </w:r>
    </w:p>
    <w:p w:rsidR="00F90BFA" w:rsidRPr="00D1205D" w:rsidRDefault="00F90BFA" w:rsidP="00F90BFA">
      <w:r w:rsidRPr="00D1205D">
        <w:t>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Clause 6.7.5 specifies how to support the client credentials assertion and authentication procedure specified in clause 13.3.8 of 3GPP TS 33.501 [17].</w:t>
      </w:r>
    </w:p>
    <w:p w:rsidR="00F90BFA" w:rsidRPr="00D1205D" w:rsidRDefault="00F90BFA" w:rsidP="00F90BFA">
      <w:bookmarkStart w:id="1562" w:name="_Hlk44847199"/>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rsidR="00F90BFA" w:rsidRPr="00D1205D" w:rsidRDefault="00F90BFA" w:rsidP="00F90BFA">
      <w:pPr>
        <w:pStyle w:val="Heading3"/>
        <w:rPr>
          <w:lang w:eastAsia="zh-CN"/>
        </w:rPr>
      </w:pPr>
      <w:bookmarkStart w:id="1563" w:name="_Toc44847547"/>
      <w:bookmarkStart w:id="1564" w:name="_Toc51845201"/>
      <w:bookmarkStart w:id="1565" w:name="_Toc51845532"/>
      <w:bookmarkStart w:id="1566" w:name="_Toc51847052"/>
      <w:bookmarkStart w:id="1567" w:name="_Toc57022683"/>
      <w:bookmarkStart w:id="1568" w:name="_Toc57024053"/>
      <w:bookmarkEnd w:id="1562"/>
      <w:r w:rsidRPr="00D1205D">
        <w:rPr>
          <w:lang w:eastAsia="zh-CN"/>
        </w:rPr>
        <w:lastRenderedPageBreak/>
        <w:t>6.10.2</w:t>
      </w:r>
      <w:r w:rsidRPr="00D1205D">
        <w:rPr>
          <w:lang w:eastAsia="zh-CN"/>
        </w:rPr>
        <w:tab/>
      </w:r>
      <w:bookmarkEnd w:id="1557"/>
      <w:bookmarkEnd w:id="1558"/>
      <w:bookmarkEnd w:id="1559"/>
      <w:r w:rsidRPr="00D1205D">
        <w:rPr>
          <w:lang w:eastAsia="zh-CN"/>
        </w:rPr>
        <w:t>Routing Mechanisms with SCP Known to the NF</w:t>
      </w:r>
      <w:bookmarkEnd w:id="1560"/>
      <w:bookmarkEnd w:id="1561"/>
      <w:bookmarkEnd w:id="1563"/>
      <w:bookmarkEnd w:id="1564"/>
      <w:bookmarkEnd w:id="1565"/>
      <w:bookmarkEnd w:id="1566"/>
      <w:bookmarkEnd w:id="1567"/>
      <w:bookmarkEnd w:id="1568"/>
    </w:p>
    <w:p w:rsidR="00F90BFA" w:rsidRPr="00D1205D" w:rsidRDefault="00F90BFA" w:rsidP="00F90BFA">
      <w:pPr>
        <w:pStyle w:val="Heading4"/>
        <w:rPr>
          <w:lang w:eastAsia="zh-CN"/>
        </w:rPr>
      </w:pPr>
      <w:bookmarkStart w:id="1569" w:name="_Toc19709014"/>
      <w:bookmarkStart w:id="1570" w:name="_Toc27745092"/>
      <w:bookmarkStart w:id="1571" w:name="_Toc29803245"/>
      <w:bookmarkStart w:id="1572" w:name="_Toc35970035"/>
      <w:bookmarkStart w:id="1573" w:name="_Toc36050829"/>
      <w:bookmarkStart w:id="1574" w:name="_Toc44847548"/>
      <w:bookmarkStart w:id="1575" w:name="_Toc51845202"/>
      <w:bookmarkStart w:id="1576" w:name="_Toc51845533"/>
      <w:bookmarkStart w:id="1577" w:name="_Toc51847053"/>
      <w:bookmarkStart w:id="1578" w:name="_Toc57022684"/>
      <w:bookmarkStart w:id="1579" w:name="_Toc19709016"/>
      <w:bookmarkStart w:id="1580" w:name="_Toc27745094"/>
      <w:bookmarkStart w:id="1581" w:name="_Toc29803247"/>
      <w:bookmarkStart w:id="1582" w:name="_Toc57024054"/>
      <w:r w:rsidRPr="00D1205D">
        <w:rPr>
          <w:lang w:eastAsia="zh-CN"/>
        </w:rPr>
        <w:t>6.10.2.1</w:t>
      </w:r>
      <w:r w:rsidRPr="00D1205D">
        <w:rPr>
          <w:lang w:eastAsia="zh-CN"/>
        </w:rPr>
        <w:tab/>
        <w:t>General</w:t>
      </w:r>
      <w:bookmarkEnd w:id="1569"/>
      <w:bookmarkEnd w:id="1570"/>
      <w:bookmarkEnd w:id="1571"/>
      <w:bookmarkEnd w:id="1572"/>
      <w:bookmarkEnd w:id="1573"/>
      <w:bookmarkEnd w:id="1574"/>
      <w:bookmarkEnd w:id="1575"/>
      <w:bookmarkEnd w:id="1576"/>
      <w:bookmarkEnd w:id="1577"/>
      <w:bookmarkEnd w:id="1578"/>
      <w:bookmarkEnd w:id="1582"/>
    </w:p>
    <w:p w:rsidR="00F90BFA" w:rsidRPr="00D1205D" w:rsidRDefault="00F90BFA" w:rsidP="00F90BFA">
      <w:pPr>
        <w:rPr>
          <w:lang w:eastAsia="zh-CN"/>
        </w:rPr>
      </w:pPr>
      <w:bookmarkStart w:id="1583" w:name="_Toc19709015"/>
      <w:bookmarkStart w:id="1584" w:name="_Toc27745093"/>
      <w:bookmarkStart w:id="1585" w:name="_Toc29803246"/>
      <w:bookmarkStart w:id="1586" w:name="_Toc35970036"/>
      <w:bookmarkStart w:id="1587" w:name="_Toc36050830"/>
      <w:r w:rsidRPr="00D1205D">
        <w:rPr>
          <w:lang w:eastAsia="zh-CN"/>
        </w:rPr>
        <w:t>The routing mechanisms specified in clause 6.1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rsidR="00F90BFA" w:rsidRPr="00D1205D" w:rsidRDefault="00F90BFA" w:rsidP="00F90BFA">
      <w:pPr>
        <w:pStyle w:val="Heading4"/>
        <w:rPr>
          <w:lang w:eastAsia="zh-CN"/>
        </w:rPr>
      </w:pPr>
      <w:bookmarkStart w:id="1588" w:name="_Toc44847549"/>
      <w:bookmarkStart w:id="1589" w:name="_Toc51845203"/>
      <w:bookmarkStart w:id="1590" w:name="_Toc51845534"/>
      <w:bookmarkStart w:id="1591" w:name="_Toc51847054"/>
      <w:bookmarkStart w:id="1592" w:name="_Toc57022685"/>
      <w:bookmarkStart w:id="1593" w:name="_Toc57024055"/>
      <w:r w:rsidRPr="00D1205D">
        <w:rPr>
          <w:lang w:eastAsia="zh-CN"/>
        </w:rPr>
        <w:t>6.10.2.2</w:t>
      </w:r>
      <w:r w:rsidRPr="00D1205D">
        <w:rPr>
          <w:lang w:eastAsia="zh-CN"/>
        </w:rPr>
        <w:tab/>
        <w:t>HTTP/2 connection management</w:t>
      </w:r>
      <w:bookmarkEnd w:id="1583"/>
      <w:bookmarkEnd w:id="1584"/>
      <w:bookmarkEnd w:id="1585"/>
      <w:bookmarkEnd w:id="1586"/>
      <w:bookmarkEnd w:id="1587"/>
      <w:bookmarkEnd w:id="1588"/>
      <w:bookmarkEnd w:id="1589"/>
      <w:bookmarkEnd w:id="1590"/>
      <w:bookmarkEnd w:id="1591"/>
      <w:bookmarkEnd w:id="1592"/>
      <w:bookmarkEnd w:id="1593"/>
    </w:p>
    <w:p w:rsidR="00F90BFA" w:rsidRPr="00D1205D" w:rsidRDefault="00F90BFA" w:rsidP="00F90BFA">
      <w:pPr>
        <w:rPr>
          <w:lang w:eastAsia="zh-CN"/>
        </w:rPr>
      </w:pPr>
      <w:bookmarkStart w:id="1594" w:name="_Toc35970037"/>
      <w:bookmarkStart w:id="1595"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rsidR="00F90BFA" w:rsidRPr="00D1205D" w:rsidRDefault="00F90BFA" w:rsidP="00F90BFA">
      <w:pPr>
        <w:rPr>
          <w:lang w:eastAsia="zh-CN"/>
        </w:rPr>
      </w:pPr>
      <w:r w:rsidRPr="00D1205D">
        <w:rPr>
          <w:lang w:eastAsia="zh-CN"/>
        </w:rPr>
        <w:t>The NFs and the SCP shall manage the HTTP/2 connections as defined in clause 5.2.6.</w:t>
      </w:r>
    </w:p>
    <w:p w:rsidR="00F90BFA" w:rsidRPr="00D1205D" w:rsidRDefault="00F90BFA" w:rsidP="00F90BFA">
      <w:pPr>
        <w:pStyle w:val="Heading4"/>
        <w:rPr>
          <w:lang w:eastAsia="zh-CN"/>
        </w:rPr>
      </w:pPr>
      <w:bookmarkStart w:id="1596" w:name="_Toc44847550"/>
      <w:bookmarkStart w:id="1597" w:name="_Toc51845204"/>
      <w:bookmarkStart w:id="1598" w:name="_Toc51845535"/>
      <w:bookmarkStart w:id="1599" w:name="_Toc51847055"/>
      <w:bookmarkStart w:id="1600" w:name="_Toc57022686"/>
      <w:bookmarkStart w:id="1601" w:name="_Toc57024056"/>
      <w:r w:rsidRPr="00D1205D">
        <w:rPr>
          <w:lang w:eastAsia="zh-CN"/>
        </w:rPr>
        <w:t>6.10.2.3</w:t>
      </w:r>
      <w:r w:rsidRPr="00D1205D">
        <w:rPr>
          <w:lang w:eastAsia="zh-CN"/>
        </w:rPr>
        <w:tab/>
        <w:t>Connecting inbound</w:t>
      </w:r>
      <w:bookmarkEnd w:id="1579"/>
      <w:bookmarkEnd w:id="1580"/>
      <w:bookmarkEnd w:id="1581"/>
      <w:bookmarkEnd w:id="1594"/>
      <w:bookmarkEnd w:id="1595"/>
      <w:bookmarkEnd w:id="1596"/>
      <w:bookmarkEnd w:id="1597"/>
      <w:bookmarkEnd w:id="1598"/>
      <w:bookmarkEnd w:id="1599"/>
      <w:bookmarkEnd w:id="1600"/>
      <w:bookmarkEnd w:id="1601"/>
    </w:p>
    <w:p w:rsidR="00F90BFA" w:rsidRPr="00D1205D" w:rsidRDefault="00F90BFA" w:rsidP="00F90BFA">
      <w:bookmarkStart w:id="1602" w:name="_Toc19709017"/>
      <w:bookmarkStart w:id="1603" w:name="_Toc27745095"/>
      <w:bookmarkStart w:id="1604"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rsidR="00F90BFA" w:rsidRPr="00D1205D" w:rsidRDefault="00F90BFA" w:rsidP="00F90BFA">
      <w:pPr>
        <w:pStyle w:val="Heading4"/>
        <w:rPr>
          <w:lang w:eastAsia="zh-CN"/>
        </w:rPr>
      </w:pPr>
      <w:bookmarkStart w:id="1605" w:name="_Toc35970038"/>
      <w:bookmarkStart w:id="1606" w:name="_Toc36050832"/>
      <w:bookmarkStart w:id="1607" w:name="_Toc44847551"/>
      <w:bookmarkStart w:id="1608" w:name="_Toc51845205"/>
      <w:bookmarkStart w:id="1609" w:name="_Toc51845536"/>
      <w:bookmarkStart w:id="1610" w:name="_Toc51847056"/>
      <w:bookmarkStart w:id="1611" w:name="_Toc57022687"/>
      <w:bookmarkStart w:id="1612" w:name="_Toc57024057"/>
      <w:r w:rsidRPr="00D1205D">
        <w:rPr>
          <w:lang w:eastAsia="zh-CN"/>
        </w:rPr>
        <w:t>6.10.2.4</w:t>
      </w:r>
      <w:r w:rsidRPr="00D1205D">
        <w:rPr>
          <w:lang w:eastAsia="zh-CN"/>
        </w:rPr>
        <w:tab/>
      </w:r>
      <w:r w:rsidRPr="00D1205D">
        <w:t>Pseudo-header setting</w:t>
      </w:r>
      <w:bookmarkEnd w:id="1602"/>
      <w:bookmarkEnd w:id="1603"/>
      <w:bookmarkEnd w:id="1604"/>
      <w:bookmarkEnd w:id="1605"/>
      <w:bookmarkEnd w:id="1606"/>
      <w:bookmarkEnd w:id="1607"/>
      <w:bookmarkEnd w:id="1608"/>
      <w:bookmarkEnd w:id="1609"/>
      <w:bookmarkEnd w:id="1610"/>
      <w:bookmarkEnd w:id="1611"/>
      <w:bookmarkEnd w:id="1612"/>
    </w:p>
    <w:p w:rsidR="00F90BFA" w:rsidRPr="00D1205D" w:rsidRDefault="00F90BFA" w:rsidP="00F90BFA">
      <w:pPr>
        <w:rPr>
          <w:lang w:eastAsia="zh-CN"/>
        </w:rPr>
      </w:pPr>
      <w:bookmarkStart w:id="1613" w:name="_Toc27745097"/>
      <w:bookmarkStart w:id="1614" w:name="_Toc29803249"/>
      <w:bookmarkStart w:id="1615" w:name="_Toc19709019"/>
      <w:r w:rsidRPr="00D1205D">
        <w:rPr>
          <w:lang w:eastAsia="zh-CN"/>
        </w:rPr>
        <w:t>For Indirect Communications with or without delegated discovery, when sending a request to the SCP, the HTTP client shall set the pseudo-headers as follows:</w:t>
      </w:r>
    </w:p>
    <w:p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rsidR="00F90BFA" w:rsidRPr="00D1205D" w:rsidRDefault="00F90BFA" w:rsidP="00F90BFA">
      <w:pPr>
        <w:rPr>
          <w:lang w:eastAsia="zh-CN"/>
        </w:rPr>
      </w:pPr>
      <w:r w:rsidRPr="00D1205D">
        <w:rPr>
          <w:lang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616" w:name="_Hlk51843776"/>
      <w:r w:rsidRPr="00D1205D">
        <w:rPr>
          <w:lang w:eastAsia="zh-CN"/>
        </w:rPr>
        <w:t xml:space="preserve"> When an HTTP client sending a notification request corresponding to default notification subscription where the target URI is unknown (e.g. for Indirect Communication with Delegated Discovery, as specified in clause 6.10.3.3),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/scp-</w:t>
      </w:r>
      <w:r w:rsidRPr="00D1205D">
        <w:rPr>
          <w:b/>
          <w:bCs/>
        </w:rPr>
        <w:t>default-sub-notify-uri</w:t>
      </w:r>
      <w:r w:rsidRPr="00D1205D">
        <w:rPr>
          <w:lang w:eastAsia="zh-CN"/>
        </w:rPr>
        <w:t>") in the ":path".</w:t>
      </w:r>
      <w:bookmarkEnd w:id="1616"/>
    </w:p>
    <w:p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see clause 6.10.2.6).</w:t>
      </w:r>
    </w:p>
    <w:p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the 3gpp-Sbi-Target-apiRoot header was received in the request. The SCP shall set the pseudo-headers as specified in clause 6.1, with the following additions:</w:t>
      </w:r>
    </w:p>
    <w:p w:rsidR="00F90BFA" w:rsidRPr="00D1205D" w:rsidRDefault="00F90BFA" w:rsidP="00F90BF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 of the next hop SCP.</w:t>
      </w:r>
    </w:p>
    <w:p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rsidR="00F90BFA" w:rsidRPr="00D1205D" w:rsidRDefault="00F90BFA" w:rsidP="00F90BFA">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The SCP shall set the pseudo-headers as specified in clause 6.1, with the following additions:</w:t>
      </w:r>
    </w:p>
    <w:p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rsidR="00F90BFA" w:rsidRPr="00D1205D" w:rsidRDefault="00F90BFA" w:rsidP="00F90BFA">
      <w:pPr>
        <w:pStyle w:val="EX"/>
      </w:pPr>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"a/b/c" is the apiPrefix of the NF service producer figured out from NRF discovery):</w:t>
      </w:r>
    </w:p>
    <w:p w:rsidR="00F90BFA" w:rsidRPr="00D1205D" w:rsidRDefault="00F90BFA" w:rsidP="00F90BFA">
      <w:pPr>
        <w:pStyle w:val="B2"/>
      </w:pPr>
      <w:r w:rsidRPr="00D1205D">
        <w:t>-</w:t>
      </w:r>
      <w:r w:rsidRPr="00D1205D">
        <w:tab/>
        <w:t>the NF service consumer shall send the request "GET https://scp.com/1/2/3/nudm-sdm/v1/{supi}/nssai" to the SCP (where "1/2/3" is the "apiPrefix" of the SCP), with the "3gpp-sbi-target-apiRoot" header set to "https://example.com/a/b/c".</w:t>
      </w:r>
    </w:p>
    <w:p w:rsidR="00F90BFA" w:rsidRPr="00D1205D" w:rsidRDefault="00F90BFA" w:rsidP="00F90BFA">
      <w:pPr>
        <w:pStyle w:val="B2"/>
      </w:pPr>
      <w:r w:rsidRPr="00D1205D">
        <w:t>-</w:t>
      </w:r>
      <w:r w:rsidRPr="00D1205D">
        <w:tab/>
        <w:t>the SCP shall send the request "GET https://example.com/a/b/c/nudm-sdm/v1/{supi}/nssai" to the NF Service Producer, without any "3gpp-sbi-target-apiRoot" header.</w:t>
      </w:r>
    </w:p>
    <w:p w:rsidR="00F90BFA" w:rsidRPr="00D1205D" w:rsidRDefault="00F90BFA" w:rsidP="00F90BF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rsidR="00F90BFA" w:rsidRPr="00D1205D" w:rsidRDefault="00F90BFA" w:rsidP="00F90BFA">
      <w:pPr>
        <w:pStyle w:val="B2"/>
      </w:pPr>
      <w:r w:rsidRPr="00D1205D">
        <w:t>-</w:t>
      </w:r>
      <w:r w:rsidRPr="00D1205D">
        <w:tab/>
        <w:t>the NF service producer shall send the request "POST https://scp.com/1/2/3/a/b/c/notification" to the SCP (where "1/2/3" is the "apiPrefix" of the SCP), with the "3gpp-sbi-target-apiRoot" header set to "https://example.com".</w:t>
      </w:r>
    </w:p>
    <w:p w:rsidR="00F90BFA" w:rsidRPr="00D1205D" w:rsidRDefault="00F90BFA" w:rsidP="00F90BFA">
      <w:pPr>
        <w:pStyle w:val="B2"/>
      </w:pPr>
      <w:r w:rsidRPr="00D1205D">
        <w:t>-</w:t>
      </w:r>
      <w:r w:rsidRPr="00D1205D">
        <w:tab/>
      </w:r>
      <w:bookmarkStart w:id="1617" w:name="_Toc35970039"/>
      <w:bookmarkStart w:id="1618" w:name="_Toc36050833"/>
      <w:bookmarkStart w:id="1619" w:name="_Toc44847552"/>
      <w:r w:rsidRPr="00D1205D">
        <w:t>the SCP shall send the request "POST https://example.com/a/b/c/notification" to the NF Service Consumer, without any "3gpp-sbi-target-apiRoot" header.</w:t>
      </w:r>
    </w:p>
    <w:p w:rsidR="00F90BFA" w:rsidRPr="00D1205D" w:rsidRDefault="00F90BFA" w:rsidP="00F90BF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rsidR="00F90BFA" w:rsidRPr="00D1205D" w:rsidRDefault="00F90BFA" w:rsidP="00F90BFA">
      <w:pPr>
        <w:pStyle w:val="B2"/>
      </w:pPr>
      <w:r w:rsidRPr="00D1205D">
        <w:t>-</w:t>
      </w:r>
      <w:r w:rsidRPr="00D1205D">
        <w:tab/>
        <w:t>the NF service producer shall send the request "POST https://scp.com/1/2/3/</w:t>
      </w:r>
      <w:r w:rsidRPr="00D1205D">
        <w:rPr>
          <w:lang w:eastAsia="zh-CN"/>
        </w:rPr>
        <w:t>scp-</w:t>
      </w:r>
      <w:r w:rsidRPr="00D1205D">
        <w:t>default-sub-notify-uri" to the SCP (where "1/2/3" is the "apiPrefix" of the SCP).</w:t>
      </w:r>
    </w:p>
    <w:p w:rsidR="00F90BFA" w:rsidRPr="00D1205D" w:rsidRDefault="00F90BFA" w:rsidP="00F90BFA">
      <w:pPr>
        <w:pStyle w:val="B2"/>
        <w:rPr>
          <w:lang w:eastAsia="zh-CN"/>
        </w:rPr>
      </w:pPr>
      <w:r w:rsidRPr="00D1205D">
        <w:t>-</w:t>
      </w:r>
      <w:r w:rsidRPr="00D1205D">
        <w:tab/>
        <w:t>the SCP shall send the request "POST https://example.com/a/b/c/notification" to the selected NF Service Consumer.</w:t>
      </w:r>
    </w:p>
    <w:p w:rsidR="00F90BFA" w:rsidRPr="00D1205D" w:rsidRDefault="00F90BFA" w:rsidP="00F90BFA">
      <w:pPr>
        <w:pStyle w:val="Heading4"/>
        <w:rPr>
          <w:lang w:eastAsia="zh-CN"/>
        </w:rPr>
      </w:pPr>
      <w:bookmarkStart w:id="1620" w:name="_Toc51845206"/>
      <w:bookmarkStart w:id="1621" w:name="_Toc51845537"/>
      <w:bookmarkStart w:id="1622" w:name="_Toc51847057"/>
      <w:bookmarkStart w:id="1623" w:name="_Toc57022688"/>
      <w:bookmarkStart w:id="1624" w:name="_Toc57024058"/>
      <w:r w:rsidRPr="00D1205D">
        <w:rPr>
          <w:lang w:eastAsia="zh-CN"/>
        </w:rPr>
        <w:t>6.10.2.5</w:t>
      </w:r>
      <w:r w:rsidRPr="00D1205D">
        <w:rPr>
          <w:lang w:eastAsia="zh-CN"/>
        </w:rPr>
        <w:tab/>
      </w:r>
      <w:r w:rsidRPr="00D1205D">
        <w:t>3gpp-Sbi-Target-apiRoot header setting</w:t>
      </w:r>
      <w:bookmarkEnd w:id="1613"/>
      <w:bookmarkEnd w:id="1614"/>
      <w:bookmarkEnd w:id="1617"/>
      <w:bookmarkEnd w:id="1618"/>
      <w:bookmarkEnd w:id="1619"/>
      <w:bookmarkEnd w:id="1620"/>
      <w:bookmarkEnd w:id="1621"/>
      <w:bookmarkEnd w:id="1622"/>
      <w:bookmarkEnd w:id="1623"/>
      <w:bookmarkEnd w:id="1624"/>
    </w:p>
    <w:p w:rsidR="00F90BFA" w:rsidRPr="00D1205D" w:rsidRDefault="00F90BFA" w:rsidP="00F90BFA">
      <w:bookmarkStart w:id="1625" w:name="_Toc27745098"/>
      <w:bookmarkStart w:id="1626"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rsidR="00F90BFA" w:rsidRPr="00D1205D" w:rsidRDefault="00F90BFA" w:rsidP="00F90BFA">
      <w:pPr>
        <w:pStyle w:val="B1"/>
        <w:rPr>
          <w:lang w:eastAsia="zh-CN"/>
        </w:rPr>
      </w:pPr>
      <w:r w:rsidRPr="00D1205D">
        <w:rPr>
          <w:lang w:eastAsia="zh-CN"/>
        </w:rPr>
        <w:lastRenderedPageBreak/>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rsidR="00F90BFA" w:rsidRPr="00D1205D" w:rsidRDefault="00F90BFA" w:rsidP="00F90BFA">
      <w:pPr>
        <w:rPr>
          <w:lang w:eastAsia="zh-CN"/>
        </w:rPr>
      </w:pPr>
      <w:r w:rsidRPr="00D1205D">
        <w:rPr>
          <w:lang w:eastAsia="zh-CN"/>
        </w:rPr>
        <w:t>When forwarding the request to the HTTP server, the SCP shall set the pseudo-headers as specified in clause 6.10.2.4.</w:t>
      </w:r>
    </w:p>
    <w:p w:rsidR="00F90BFA" w:rsidRPr="00D1205D" w:rsidRDefault="00F90BFA" w:rsidP="00F90BFA">
      <w:pPr>
        <w:pStyle w:val="Heading4"/>
        <w:rPr>
          <w:lang w:eastAsia="zh-CN"/>
        </w:rPr>
      </w:pPr>
      <w:bookmarkStart w:id="1627" w:name="_Toc35970040"/>
      <w:bookmarkStart w:id="1628" w:name="_Toc36050834"/>
      <w:bookmarkStart w:id="1629" w:name="_Toc44847553"/>
      <w:bookmarkStart w:id="1630" w:name="_Toc51845207"/>
      <w:bookmarkStart w:id="1631" w:name="_Toc51845538"/>
      <w:bookmarkStart w:id="1632" w:name="_Toc51847058"/>
      <w:bookmarkStart w:id="1633" w:name="_Toc57022689"/>
      <w:bookmarkStart w:id="1634" w:name="_Toc57024059"/>
      <w:r w:rsidRPr="00D1205D">
        <w:rPr>
          <w:lang w:eastAsia="zh-CN"/>
        </w:rPr>
        <w:t>6.10.2.6</w:t>
      </w:r>
      <w:r w:rsidRPr="00D1205D">
        <w:rPr>
          <w:lang w:eastAsia="zh-CN"/>
        </w:rPr>
        <w:tab/>
      </w:r>
      <w:r w:rsidRPr="00D1205D">
        <w:t>Cache key (ck) query parameter</w:t>
      </w:r>
      <w:bookmarkEnd w:id="1625"/>
      <w:bookmarkEnd w:id="1626"/>
      <w:bookmarkEnd w:id="1627"/>
      <w:bookmarkEnd w:id="1628"/>
      <w:bookmarkEnd w:id="1629"/>
      <w:bookmarkEnd w:id="1630"/>
      <w:bookmarkEnd w:id="1631"/>
      <w:bookmarkEnd w:id="1632"/>
      <w:bookmarkEnd w:id="1633"/>
      <w:bookmarkEnd w:id="1634"/>
    </w:p>
    <w:p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rsidR="00F90BFA" w:rsidRPr="00D1205D" w:rsidRDefault="00F90BFA" w:rsidP="00F90BFA">
      <w:pPr>
        <w:pStyle w:val="PL"/>
        <w:rPr>
          <w:noProof w:val="0"/>
        </w:rPr>
      </w:pPr>
      <w:r w:rsidRPr="00D1205D">
        <w:rPr>
          <w:noProof w:val="0"/>
        </w:rPr>
        <w:t>paths:</w:t>
      </w:r>
    </w:p>
    <w:p w:rsidR="00F90BFA" w:rsidRPr="00D1205D" w:rsidRDefault="00F90BFA" w:rsidP="00F90BFA">
      <w:pPr>
        <w:pStyle w:val="PL"/>
        <w:rPr>
          <w:noProof w:val="0"/>
        </w:rPr>
      </w:pPr>
      <w:r w:rsidRPr="00D1205D">
        <w:rPr>
          <w:noProof w:val="0"/>
        </w:rPr>
        <w:t xml:space="preserve">  /&lt;resource&gt;:</w:t>
      </w:r>
    </w:p>
    <w:p w:rsidR="00F90BFA" w:rsidRPr="00D1205D" w:rsidRDefault="00F90BFA" w:rsidP="00F90BFA">
      <w:pPr>
        <w:pStyle w:val="PL"/>
        <w:rPr>
          <w:noProof w:val="0"/>
        </w:rPr>
      </w:pPr>
      <w:r w:rsidRPr="00D1205D">
        <w:rPr>
          <w:noProof w:val="0"/>
        </w:rPr>
        <w:t xml:space="preserve">    &lt;method&gt;:</w:t>
      </w:r>
    </w:p>
    <w:p w:rsidR="00F90BFA" w:rsidRPr="00D1205D" w:rsidRDefault="00F90BFA" w:rsidP="00F90BFA">
      <w:pPr>
        <w:pStyle w:val="PL"/>
        <w:rPr>
          <w:noProof w:val="0"/>
        </w:rPr>
      </w:pPr>
      <w:r w:rsidRPr="00D1205D">
        <w:rPr>
          <w:noProof w:val="0"/>
        </w:rPr>
        <w:t xml:space="preserve">      parameters:</w:t>
      </w:r>
    </w:p>
    <w:p w:rsidR="00F90BFA" w:rsidRPr="00D1205D" w:rsidRDefault="00F90BFA" w:rsidP="00F90BFA">
      <w:pPr>
        <w:pStyle w:val="PL"/>
        <w:rPr>
          <w:noProof w:val="0"/>
        </w:rPr>
      </w:pPr>
      <w:r w:rsidRPr="00D1205D">
        <w:rPr>
          <w:noProof w:val="0"/>
        </w:rPr>
        <w:t xml:space="preserve">        - name: ck</w:t>
      </w:r>
    </w:p>
    <w:p w:rsidR="00F90BFA" w:rsidRPr="00D1205D" w:rsidRDefault="00F90BFA" w:rsidP="00F90BFA">
      <w:pPr>
        <w:pStyle w:val="PL"/>
        <w:rPr>
          <w:noProof w:val="0"/>
        </w:rPr>
      </w:pPr>
      <w:r w:rsidRPr="00D1205D">
        <w:rPr>
          <w:noProof w:val="0"/>
        </w:rPr>
        <w:t xml:space="preserve">          in: query</w:t>
      </w:r>
    </w:p>
    <w:p w:rsidR="00F90BFA" w:rsidRPr="00D1205D" w:rsidRDefault="00F90BFA" w:rsidP="00F90BFA">
      <w:pPr>
        <w:pStyle w:val="PL"/>
        <w:rPr>
          <w:noProof w:val="0"/>
        </w:rPr>
      </w:pPr>
      <w:r w:rsidRPr="00D1205D">
        <w:rPr>
          <w:noProof w:val="0"/>
        </w:rPr>
        <w:t xml:space="preserve">          description: cache key parameter</w:t>
      </w:r>
    </w:p>
    <w:p w:rsidR="00F90BFA" w:rsidRPr="00D1205D" w:rsidRDefault="00F90BFA" w:rsidP="00F90BFA">
      <w:pPr>
        <w:pStyle w:val="PL"/>
        <w:rPr>
          <w:noProof w:val="0"/>
        </w:rPr>
      </w:pPr>
      <w:r w:rsidRPr="00D1205D">
        <w:rPr>
          <w:noProof w:val="0"/>
        </w:rPr>
        <w:t xml:space="preserve">          schema:</w:t>
      </w:r>
    </w:p>
    <w:p w:rsidR="00F90BFA" w:rsidRPr="00D1205D" w:rsidRDefault="00F90BFA" w:rsidP="00F90BFA">
      <w:pPr>
        <w:pStyle w:val="PL"/>
        <w:rPr>
          <w:noProof w:val="0"/>
        </w:rPr>
      </w:pPr>
      <w:r w:rsidRPr="00D1205D">
        <w:rPr>
          <w:noProof w:val="0"/>
        </w:rPr>
        <w:t xml:space="preserve">            type: string</w:t>
      </w:r>
    </w:p>
    <w:p w:rsidR="00F90BFA" w:rsidRPr="00D1205D" w:rsidRDefault="00F90BFA" w:rsidP="00F90BFA">
      <w:pPr>
        <w:pStyle w:val="Heading3"/>
        <w:rPr>
          <w:lang w:eastAsia="zh-CN"/>
        </w:rPr>
      </w:pPr>
      <w:bookmarkStart w:id="1635" w:name="_Toc27745099"/>
      <w:bookmarkStart w:id="1636" w:name="_Toc29803251"/>
      <w:bookmarkStart w:id="1637" w:name="_Toc35970041"/>
      <w:bookmarkStart w:id="1638" w:name="_Toc36050835"/>
      <w:bookmarkStart w:id="1639" w:name="_Toc44847554"/>
      <w:bookmarkStart w:id="1640" w:name="_Toc51845208"/>
      <w:bookmarkStart w:id="1641" w:name="_Toc51845539"/>
      <w:bookmarkStart w:id="1642" w:name="_Toc51847059"/>
      <w:bookmarkStart w:id="1643" w:name="_Toc57022690"/>
      <w:bookmarkStart w:id="1644" w:name="_Toc57024060"/>
      <w:r w:rsidRPr="00D1205D">
        <w:rPr>
          <w:lang w:eastAsia="zh-CN"/>
        </w:rPr>
        <w:t>6.10.2A</w:t>
      </w:r>
      <w:r w:rsidRPr="00D1205D">
        <w:rPr>
          <w:lang w:eastAsia="zh-CN"/>
        </w:rPr>
        <w:tab/>
      </w:r>
      <w:bookmarkStart w:id="1645" w:name="_Toc27745101"/>
      <w:bookmarkStart w:id="1646" w:name="_Toc29803253"/>
      <w:bookmarkEnd w:id="1635"/>
      <w:bookmarkEnd w:id="1636"/>
      <w:r w:rsidRPr="00D1205D">
        <w:rPr>
          <w:lang w:eastAsia="zh-CN"/>
        </w:rPr>
        <w:t>Routing Mechanism with SCP</w:t>
      </w:r>
      <w:r w:rsidRPr="00D1205D">
        <w:rPr>
          <w:lang w:eastAsia="ja-JP"/>
        </w:rPr>
        <w:t xml:space="preserve"> Unknown to the NF</w:t>
      </w:r>
      <w:bookmarkEnd w:id="1637"/>
      <w:bookmarkEnd w:id="1638"/>
      <w:bookmarkEnd w:id="1639"/>
      <w:bookmarkEnd w:id="1640"/>
      <w:bookmarkEnd w:id="1641"/>
      <w:bookmarkEnd w:id="1642"/>
      <w:bookmarkEnd w:id="1643"/>
      <w:bookmarkEnd w:id="1644"/>
    </w:p>
    <w:p w:rsidR="00F90BFA" w:rsidRPr="00D1205D" w:rsidRDefault="00F90BFA" w:rsidP="00F90BFA">
      <w:pPr>
        <w:pStyle w:val="Heading4"/>
        <w:rPr>
          <w:lang w:eastAsia="zh-CN"/>
        </w:rPr>
      </w:pPr>
      <w:bookmarkStart w:id="1647" w:name="_Toc27745100"/>
      <w:bookmarkStart w:id="1648" w:name="_Toc29803252"/>
      <w:bookmarkStart w:id="1649" w:name="_Toc35970042"/>
      <w:bookmarkStart w:id="1650" w:name="_Toc36050836"/>
      <w:bookmarkStart w:id="1651" w:name="_Toc44847555"/>
      <w:bookmarkStart w:id="1652" w:name="_Toc51845209"/>
      <w:bookmarkStart w:id="1653" w:name="_Toc51845540"/>
      <w:bookmarkStart w:id="1654" w:name="_Toc51847060"/>
      <w:bookmarkStart w:id="1655" w:name="_Toc57022691"/>
      <w:bookmarkStart w:id="1656" w:name="_Toc57024061"/>
      <w:r w:rsidRPr="00D1205D">
        <w:rPr>
          <w:lang w:eastAsia="zh-CN"/>
        </w:rPr>
        <w:t>6.10.2A.1</w:t>
      </w:r>
      <w:r w:rsidRPr="00D1205D">
        <w:rPr>
          <w:lang w:eastAsia="zh-CN"/>
        </w:rPr>
        <w:tab/>
        <w:t>Connecting inbound</w:t>
      </w:r>
      <w:bookmarkEnd w:id="1647"/>
      <w:bookmarkEnd w:id="1648"/>
      <w:bookmarkEnd w:id="1649"/>
      <w:bookmarkEnd w:id="1650"/>
      <w:bookmarkEnd w:id="1651"/>
      <w:bookmarkEnd w:id="1652"/>
      <w:bookmarkEnd w:id="1653"/>
      <w:bookmarkEnd w:id="1654"/>
      <w:bookmarkEnd w:id="1655"/>
      <w:bookmarkEnd w:id="1656"/>
    </w:p>
    <w:p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rsidR="00F90BFA" w:rsidRPr="00D1205D" w:rsidRDefault="00F90BFA" w:rsidP="00F90BFA">
      <w:pPr>
        <w:pStyle w:val="Heading4"/>
        <w:rPr>
          <w:lang w:eastAsia="zh-CN"/>
        </w:rPr>
      </w:pPr>
      <w:bookmarkStart w:id="1657" w:name="_Toc35970043"/>
      <w:bookmarkStart w:id="1658" w:name="_Toc36050837"/>
      <w:bookmarkStart w:id="1659" w:name="_Toc44847556"/>
      <w:bookmarkStart w:id="1660" w:name="_Toc51845210"/>
      <w:bookmarkStart w:id="1661" w:name="_Toc51845541"/>
      <w:bookmarkStart w:id="1662" w:name="_Toc51847061"/>
      <w:bookmarkStart w:id="1663" w:name="_Toc57022692"/>
      <w:bookmarkStart w:id="1664" w:name="_Toc57024062"/>
      <w:r w:rsidRPr="00D1205D">
        <w:rPr>
          <w:lang w:eastAsia="zh-CN"/>
        </w:rPr>
        <w:lastRenderedPageBreak/>
        <w:t>6.10.2A.2</w:t>
      </w:r>
      <w:r w:rsidRPr="00D1205D">
        <w:rPr>
          <w:lang w:eastAsia="zh-CN"/>
        </w:rPr>
        <w:tab/>
        <w:t>HTTP/2 connection management</w:t>
      </w:r>
      <w:bookmarkEnd w:id="1645"/>
      <w:bookmarkEnd w:id="1646"/>
      <w:bookmarkEnd w:id="1657"/>
      <w:bookmarkEnd w:id="1658"/>
      <w:bookmarkEnd w:id="1659"/>
      <w:bookmarkEnd w:id="1660"/>
      <w:bookmarkEnd w:id="1661"/>
      <w:bookmarkEnd w:id="1662"/>
      <w:bookmarkEnd w:id="1663"/>
      <w:bookmarkEnd w:id="1664"/>
    </w:p>
    <w:p w:rsidR="00F90BFA" w:rsidRPr="00D1205D" w:rsidRDefault="00F90BFA" w:rsidP="00F90BFA">
      <w:pPr>
        <w:rPr>
          <w:lang w:eastAsia="zh-CN"/>
        </w:rPr>
      </w:pPr>
      <w:r w:rsidRPr="00D1205D">
        <w:rPr>
          <w:lang w:eastAsia="zh-CN"/>
        </w:rPr>
        <w:t>The NF shall manage the HTTP/2 connections as defined in clause 5.2.6.</w:t>
      </w:r>
    </w:p>
    <w:p w:rsidR="00F90BFA" w:rsidRPr="00D1205D" w:rsidRDefault="00F90BFA" w:rsidP="00F90BFA">
      <w:pPr>
        <w:pStyle w:val="Heading4"/>
        <w:rPr>
          <w:lang w:eastAsia="zh-CN"/>
        </w:rPr>
      </w:pPr>
      <w:bookmarkStart w:id="1665" w:name="_Toc27745102"/>
      <w:bookmarkStart w:id="1666" w:name="_Toc29803254"/>
      <w:bookmarkStart w:id="1667" w:name="_Toc35970044"/>
      <w:bookmarkStart w:id="1668" w:name="_Toc36050838"/>
      <w:bookmarkStart w:id="1669" w:name="_Toc44847557"/>
      <w:bookmarkStart w:id="1670" w:name="_Toc51845211"/>
      <w:bookmarkStart w:id="1671" w:name="_Toc51845542"/>
      <w:bookmarkStart w:id="1672" w:name="_Toc51847062"/>
      <w:bookmarkStart w:id="1673" w:name="_Toc57022693"/>
      <w:bookmarkStart w:id="1674" w:name="_Toc57024063"/>
      <w:r w:rsidRPr="00D1205D">
        <w:rPr>
          <w:lang w:eastAsia="zh-CN"/>
        </w:rPr>
        <w:t>6.10.2A.3</w:t>
      </w:r>
      <w:r w:rsidRPr="00D1205D">
        <w:rPr>
          <w:lang w:eastAsia="zh-CN"/>
        </w:rPr>
        <w:tab/>
      </w:r>
      <w:r w:rsidRPr="00D1205D">
        <w:t>Pseudo-header setting</w:t>
      </w:r>
      <w:bookmarkEnd w:id="1665"/>
      <w:bookmarkEnd w:id="1666"/>
      <w:bookmarkEnd w:id="1667"/>
      <w:bookmarkEnd w:id="1668"/>
      <w:bookmarkEnd w:id="1669"/>
      <w:bookmarkEnd w:id="1670"/>
      <w:bookmarkEnd w:id="1671"/>
      <w:bookmarkEnd w:id="1672"/>
      <w:bookmarkEnd w:id="1673"/>
      <w:bookmarkEnd w:id="1674"/>
    </w:p>
    <w:p w:rsidR="00F90BFA" w:rsidRPr="00D1205D" w:rsidRDefault="00F90BFA" w:rsidP="00F90BFA">
      <w:pPr>
        <w:rPr>
          <w:lang w:eastAsia="zh-CN"/>
        </w:rPr>
      </w:pPr>
      <w:r w:rsidRPr="00D1205D">
        <w:rPr>
          <w:lang w:eastAsia="zh-CN"/>
        </w:rPr>
        <w:t>The NF service consumer shall set the following pseudo-headers:</w:t>
      </w:r>
    </w:p>
    <w:p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rsidR="00F90BFA" w:rsidRPr="00D1205D" w:rsidRDefault="00F90BFA" w:rsidP="00F90BFA">
      <w:pPr>
        <w:pStyle w:val="B2"/>
        <w:rPr>
          <w:lang w:eastAsia="zh-CN"/>
        </w:rPr>
      </w:pPr>
      <w:r w:rsidRPr="00D1205D">
        <w:rPr>
          <w:lang w:eastAsia="zh-CN"/>
        </w:rPr>
        <w:t>-</w:t>
      </w:r>
      <w:r w:rsidRPr="00D1205D">
        <w:rPr>
          <w:lang w:eastAsia="zh-CN"/>
        </w:rPr>
        <w:tab/>
        <w:t>if delegated discovery is not used or has already been performed by the SCP: set as specified in clause 6.1.4.</w:t>
      </w:r>
    </w:p>
    <w:p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w:t>
      </w:r>
      <w:bookmarkStart w:id="1675" w:name="_Hlk19545487"/>
      <w:r w:rsidRPr="00D1205D">
        <w:t>as specified in clause 6.1.4</w:t>
      </w:r>
      <w:bookmarkEnd w:id="1675"/>
      <w:r w:rsidRPr="00D1205D">
        <w:t>.</w:t>
      </w:r>
    </w:p>
    <w:p w:rsidR="00F90BFA" w:rsidRPr="00D1205D" w:rsidRDefault="00F90BFA" w:rsidP="00F90BFA">
      <w:pPr>
        <w:pStyle w:val="Heading3"/>
        <w:rPr>
          <w:lang w:eastAsia="zh-CN"/>
        </w:rPr>
      </w:pPr>
      <w:bookmarkStart w:id="1676" w:name="_Toc27745103"/>
      <w:bookmarkStart w:id="1677" w:name="_Toc29803255"/>
      <w:bookmarkStart w:id="1678" w:name="_Toc35970045"/>
      <w:bookmarkStart w:id="1679" w:name="_Toc36050839"/>
      <w:bookmarkStart w:id="1680" w:name="_Toc44847558"/>
      <w:bookmarkStart w:id="1681" w:name="_Toc51845212"/>
      <w:bookmarkStart w:id="1682" w:name="_Toc51845543"/>
      <w:bookmarkStart w:id="1683" w:name="_Toc51847063"/>
      <w:bookmarkStart w:id="1684" w:name="_Toc57022694"/>
      <w:bookmarkStart w:id="1685" w:name="_Toc19709021"/>
      <w:bookmarkStart w:id="1686" w:name="_Toc57024064"/>
      <w:bookmarkEnd w:id="1615"/>
      <w:r w:rsidRPr="00D1205D">
        <w:rPr>
          <w:lang w:eastAsia="zh-CN"/>
        </w:rPr>
        <w:t>6.10.3</w:t>
      </w:r>
      <w:r w:rsidRPr="00D1205D">
        <w:rPr>
          <w:lang w:eastAsia="zh-CN"/>
        </w:rPr>
        <w:tab/>
        <w:t>NF Discovery and Selection for indirect communication with Delegated Discovery</w:t>
      </w:r>
      <w:bookmarkEnd w:id="1676"/>
      <w:bookmarkEnd w:id="1677"/>
      <w:bookmarkEnd w:id="1678"/>
      <w:bookmarkEnd w:id="1679"/>
      <w:bookmarkEnd w:id="1680"/>
      <w:bookmarkEnd w:id="1681"/>
      <w:bookmarkEnd w:id="1682"/>
      <w:bookmarkEnd w:id="1683"/>
      <w:bookmarkEnd w:id="1684"/>
      <w:bookmarkEnd w:id="1686"/>
    </w:p>
    <w:p w:rsidR="00F90BFA" w:rsidRPr="00D1205D" w:rsidRDefault="00F90BFA" w:rsidP="00F90BFA">
      <w:pPr>
        <w:pStyle w:val="Heading4"/>
        <w:rPr>
          <w:lang w:eastAsia="zh-CN"/>
        </w:rPr>
      </w:pPr>
      <w:bookmarkStart w:id="1687" w:name="_Toc19709020"/>
      <w:bookmarkStart w:id="1688" w:name="_Toc27745104"/>
      <w:bookmarkStart w:id="1689" w:name="_Toc29803256"/>
      <w:bookmarkStart w:id="1690" w:name="_Toc35970046"/>
      <w:bookmarkStart w:id="1691" w:name="_Toc36050840"/>
      <w:bookmarkStart w:id="1692" w:name="_Toc44847559"/>
      <w:bookmarkStart w:id="1693" w:name="_Toc51845213"/>
      <w:bookmarkStart w:id="1694" w:name="_Toc51845544"/>
      <w:bookmarkStart w:id="1695" w:name="_Toc51847064"/>
      <w:bookmarkStart w:id="1696" w:name="_Toc57022695"/>
      <w:bookmarkStart w:id="1697" w:name="_Toc57024065"/>
      <w:r w:rsidRPr="00D1205D">
        <w:rPr>
          <w:lang w:eastAsia="zh-CN"/>
        </w:rPr>
        <w:t>6.10.3.1</w:t>
      </w:r>
      <w:r w:rsidRPr="00D1205D">
        <w:rPr>
          <w:lang w:eastAsia="zh-CN"/>
        </w:rPr>
        <w:tab/>
        <w:t>General</w:t>
      </w:r>
      <w:bookmarkEnd w:id="1687"/>
      <w:bookmarkEnd w:id="1688"/>
      <w:bookmarkEnd w:id="1689"/>
      <w:bookmarkEnd w:id="1690"/>
      <w:bookmarkEnd w:id="1691"/>
      <w:bookmarkEnd w:id="1692"/>
      <w:bookmarkEnd w:id="1693"/>
      <w:bookmarkEnd w:id="1694"/>
      <w:bookmarkEnd w:id="1695"/>
      <w:bookmarkEnd w:id="1696"/>
      <w:bookmarkEnd w:id="1697"/>
    </w:p>
    <w:p w:rsidR="00F90BFA" w:rsidRPr="00D1205D" w:rsidRDefault="00F90BFA" w:rsidP="00F90BFA">
      <w:pPr>
        <w:rPr>
          <w:lang w:eastAsia="zh-CN"/>
        </w:rPr>
      </w:pPr>
      <w:r w:rsidRPr="00D1205D">
        <w:rPr>
          <w:lang w:eastAsia="zh-CN"/>
        </w:rPr>
        <w:t>This clause specifies the requirements that shall apply when the discovery and associated selection of NF instances or NF service instances is delegated to an SCP (see clause 6.3 and Model D in Annex E of 3GPP TS 23.501</w:t>
      </w:r>
      <w:r w:rsidRPr="00D1205D">
        <w:rPr>
          <w:bCs/>
          <w:lang w:eastAsia="zh-CN"/>
        </w:rPr>
        <w:t> [3]</w:t>
      </w:r>
      <w:r w:rsidRPr="00D1205D">
        <w:rPr>
          <w:lang w:eastAsia="zh-CN"/>
        </w:rPr>
        <w:t>).</w:t>
      </w:r>
    </w:p>
    <w:p w:rsidR="00F90BFA" w:rsidRPr="00D1205D" w:rsidRDefault="00F90BFA" w:rsidP="00F90BFA">
      <w:pPr>
        <w:pStyle w:val="Heading4"/>
        <w:rPr>
          <w:lang w:eastAsia="zh-CN"/>
        </w:rPr>
      </w:pPr>
      <w:bookmarkStart w:id="1698" w:name="_Toc27745105"/>
      <w:bookmarkStart w:id="1699" w:name="_Toc29803257"/>
      <w:bookmarkStart w:id="1700" w:name="_Toc35970047"/>
      <w:bookmarkStart w:id="1701" w:name="_Toc36050841"/>
      <w:bookmarkStart w:id="1702" w:name="_Toc44847560"/>
      <w:bookmarkStart w:id="1703" w:name="_Toc51845214"/>
      <w:bookmarkStart w:id="1704" w:name="_Toc51845545"/>
      <w:bookmarkStart w:id="1705" w:name="_Toc51847065"/>
      <w:bookmarkStart w:id="1706" w:name="_Toc57022696"/>
      <w:bookmarkStart w:id="1707" w:name="_Toc57024066"/>
      <w:r w:rsidRPr="00D1205D">
        <w:rPr>
          <w:lang w:eastAsia="zh-CN"/>
        </w:rPr>
        <w:t>6.10.3.2</w:t>
      </w:r>
      <w:r w:rsidRPr="00D1205D">
        <w:rPr>
          <w:lang w:eastAsia="zh-CN"/>
        </w:rPr>
        <w:tab/>
        <w:t>Conveyance of NF Discovery Factors</w:t>
      </w:r>
      <w:bookmarkEnd w:id="1685"/>
      <w:bookmarkEnd w:id="1698"/>
      <w:bookmarkEnd w:id="1699"/>
      <w:bookmarkEnd w:id="1700"/>
      <w:bookmarkEnd w:id="1701"/>
      <w:bookmarkEnd w:id="1702"/>
      <w:bookmarkEnd w:id="1703"/>
      <w:bookmarkEnd w:id="1704"/>
      <w:bookmarkEnd w:id="1705"/>
      <w:bookmarkEnd w:id="1706"/>
      <w:bookmarkEnd w:id="1707"/>
    </w:p>
    <w:p w:rsidR="00994A8D" w:rsidRPr="00D1205D" w:rsidRDefault="00994A8D" w:rsidP="00994A8D">
      <w:pPr>
        <w:rPr>
          <w:lang w:eastAsia="zh-CN"/>
        </w:rPr>
      </w:pPr>
      <w:bookmarkStart w:id="1708"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 5.2.3.2.7. The NF service consumer may indicate the NRF to use, e.g. as a result of an NSSF query, by including the 3gpp-Sbi-Nrf-Uri header with the NRF API URIs.</w:t>
      </w:r>
    </w:p>
    <w:p w:rsidR="00F90BFA" w:rsidRPr="00D1205D" w:rsidRDefault="00F90BFA" w:rsidP="00F90BFA">
      <w:pPr>
        <w:rPr>
          <w:lang w:eastAsia="zh-CN"/>
        </w:rPr>
      </w:pPr>
      <w:r w:rsidRPr="00D1205D">
        <w:rPr>
          <w:lang w:eastAsia="zh-CN"/>
        </w:rPr>
        <w:t xml:space="preserve">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D1205D">
        <w:t>clause 6.5 of 3GPP TS 23.527 [38].</w:t>
      </w:r>
    </w:p>
    <w:p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rsidR="00F90BFA" w:rsidRPr="00D1205D" w:rsidRDefault="00F90BFA" w:rsidP="00F90BFA">
      <w:pPr>
        <w:rPr>
          <w:lang w:eastAsia="zh-CN"/>
        </w:rPr>
      </w:pPr>
      <w:r w:rsidRPr="00D1205D">
        <w:rPr>
          <w:lang w:eastAsia="zh-CN"/>
        </w:rPr>
        <w:t xml:space="preserve">Likewise, </w:t>
      </w:r>
      <w:bookmarkStart w:id="1709" w:name="_Hlk49156854"/>
      <w:r w:rsidRPr="00D1205D">
        <w:rPr>
          <w:lang w:eastAsia="zh-CN"/>
        </w:rPr>
        <w:t xml:space="preserve">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 6.6 of 3GPP TS 23.527 [38].</w:t>
      </w:r>
      <w:bookmarkEnd w:id="1709"/>
    </w:p>
    <w:p w:rsidR="00F90BFA" w:rsidRPr="00D1205D" w:rsidRDefault="00F90BFA" w:rsidP="00F90BFA">
      <w:pPr>
        <w:rPr>
          <w:lang w:eastAsia="zh-CN"/>
        </w:rPr>
      </w:pPr>
      <w:r w:rsidRPr="00D1205D">
        <w:rPr>
          <w:lang w:eastAsia="zh-CN"/>
        </w:rPr>
        <w:lastRenderedPageBreak/>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rsidR="00C403B9" w:rsidRDefault="00C403B9" w:rsidP="00C403B9">
      <w:pPr>
        <w:pStyle w:val="Heading4"/>
        <w:rPr>
          <w:lang w:val="en-US" w:eastAsia="zh-CN"/>
        </w:rPr>
      </w:pPr>
      <w:bookmarkStart w:id="1710" w:name="_Toc57022697"/>
      <w:bookmarkStart w:id="1711" w:name="_Toc27745107"/>
      <w:bookmarkStart w:id="1712" w:name="_Toc29803259"/>
      <w:bookmarkStart w:id="1713" w:name="_Toc35970049"/>
      <w:bookmarkStart w:id="1714" w:name="_Toc36050843"/>
      <w:bookmarkStart w:id="1715" w:name="_Toc44847562"/>
      <w:bookmarkStart w:id="1716" w:name="_Toc51845216"/>
      <w:bookmarkStart w:id="1717" w:name="_Toc51845547"/>
      <w:bookmarkStart w:id="1718" w:name="_Toc51847067"/>
      <w:bookmarkStart w:id="1719" w:name="_Toc57024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10"/>
      <w:bookmarkEnd w:id="1719"/>
    </w:p>
    <w:p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rsidR="00C403B9" w:rsidRDefault="00C403B9" w:rsidP="00D77BEA">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rsidR="00C403B9" w:rsidRPr="00D1205D" w:rsidRDefault="00C403B9" w:rsidP="00D77BEA">
      <w:pPr>
        <w:rPr>
          <w:lang w:eastAsia="zh-CN"/>
        </w:rPr>
      </w:pPr>
      <w:r>
        <w:rPr>
          <w:lang w:eastAsia="zh-CN"/>
        </w:rPr>
        <w:t>The SCP shall use these 3gpp-Sbi-Discovery* headers to select/reselect a notification endpoint.</w:t>
      </w:r>
    </w:p>
    <w:p w:rsidR="00F90BFA" w:rsidRPr="00D1205D" w:rsidRDefault="00F90BFA" w:rsidP="00F90BFA">
      <w:pPr>
        <w:pStyle w:val="Heading4"/>
        <w:rPr>
          <w:lang w:eastAsia="zh-CN"/>
        </w:rPr>
      </w:pPr>
      <w:bookmarkStart w:id="1720" w:name="_Toc57022698"/>
      <w:bookmarkStart w:id="1721" w:name="_Toc57024068"/>
      <w:r w:rsidRPr="00D1205D">
        <w:rPr>
          <w:lang w:eastAsia="zh-CN"/>
        </w:rPr>
        <w:t>6.10.3.4</w:t>
      </w:r>
      <w:r w:rsidRPr="00D1205D">
        <w:rPr>
          <w:lang w:eastAsia="zh-CN"/>
        </w:rPr>
        <w:tab/>
        <w:t>Returning the NF Service Producer ID to the NF Service Consumer</w:t>
      </w:r>
      <w:bookmarkEnd w:id="1711"/>
      <w:bookmarkEnd w:id="1712"/>
      <w:bookmarkEnd w:id="1713"/>
      <w:bookmarkEnd w:id="1714"/>
      <w:bookmarkEnd w:id="1715"/>
      <w:bookmarkEnd w:id="1716"/>
      <w:bookmarkEnd w:id="1717"/>
      <w:bookmarkEnd w:id="1718"/>
      <w:bookmarkEnd w:id="1720"/>
      <w:bookmarkEnd w:id="1721"/>
    </w:p>
    <w:p w:rsidR="00F90BFA" w:rsidRPr="00D1205D" w:rsidRDefault="00F90BFA" w:rsidP="00F90BFA">
      <w:bookmarkStart w:id="1722" w:name="_Toc27745108"/>
      <w:bookmarkStart w:id="1723" w:name="_Toc29803260"/>
      <w:bookmarkStart w:id="1724" w:name="_Toc35970050"/>
      <w:bookmarkStart w:id="1725" w:name="_Toc36050844"/>
      <w:r w:rsidRPr="00D1205D">
        <w:rPr>
          <w:lang w:eastAsia="zh-CN"/>
        </w:rPr>
        <w:t xml:space="preserve">The following requirements shall apply when using indirect communication with delegated discovery, or indirect communication </w:t>
      </w:r>
      <w:r w:rsidRPr="00D1205D">
        <w:t xml:space="preserve">without delegated discovery when the NF service consumer only selects an NF set and delegates the selection of the NF service instance to the SCP (see clause </w:t>
      </w:r>
      <w:r w:rsidRPr="00D1205D">
        <w:rPr>
          <w:lang w:eastAsia="zh-CN"/>
        </w:rPr>
        <w:t>6.10.5.1</w:t>
      </w:r>
      <w:r w:rsidRPr="00D1205D">
        <w:t>):</w:t>
      </w:r>
    </w:p>
    <w:p w:rsidR="00F90BFA" w:rsidRPr="00D1205D" w:rsidRDefault="00F90BFA" w:rsidP="00F90BFA">
      <w:pPr>
        <w:pStyle w:val="B1"/>
        <w:rPr>
          <w:lang w:eastAsia="zh-CN"/>
        </w:rPr>
      </w:pPr>
      <w:r w:rsidRPr="00D1205D">
        <w:rPr>
          <w:lang w:eastAsia="zh-CN"/>
        </w:rPr>
        <w:t>-</w:t>
      </w:r>
      <w:r w:rsidRPr="00D1205D">
        <w:rPr>
          <w:lang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rsidR="00F90BFA" w:rsidRPr="00D1205D" w:rsidRDefault="00F90BFA" w:rsidP="00F90BFA">
      <w:pPr>
        <w:pStyle w:val="B1"/>
        <w:rPr>
          <w:lang w:eastAsia="zh-CN"/>
        </w:rPr>
      </w:pPr>
      <w:r w:rsidRPr="00D1205D">
        <w:rPr>
          <w:lang w:eastAsia="zh-CN"/>
        </w:rPr>
        <w:t>-</w:t>
      </w:r>
      <w:r w:rsidRPr="00D1205D">
        <w:rPr>
          <w:lang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rsidR="00F90BFA" w:rsidRPr="00D1205D" w:rsidRDefault="00F90BFA" w:rsidP="00F90BFA">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rsidR="00F90BFA" w:rsidRPr="00D1205D" w:rsidRDefault="00F90BFA" w:rsidP="00F90BFA">
      <w:pPr>
        <w:pStyle w:val="NO"/>
        <w:rPr>
          <w:lang w:eastAsia="zh-CN"/>
        </w:rPr>
      </w:pPr>
      <w:r w:rsidRPr="00D1205D">
        <w:rPr>
          <w:lang w:eastAsia="zh-CN"/>
        </w:rPr>
        <w:lastRenderedPageBreak/>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rsidR="00F90BFA" w:rsidRPr="00D1205D" w:rsidRDefault="00F90BFA" w:rsidP="00F90BFA">
      <w:pPr>
        <w:pStyle w:val="NO"/>
        <w:rPr>
          <w:lang w:eastAsia="zh-CN"/>
        </w:rPr>
      </w:pPr>
      <w:r w:rsidRPr="00D1205D">
        <w:rPr>
          <w:lang w:eastAsia="zh-CN"/>
        </w:rPr>
        <w:t>NOTE 3:</w:t>
      </w:r>
      <w:r w:rsidRPr="00D1205D">
        <w:rPr>
          <w:lang w:eastAsia="zh-CN"/>
        </w:rPr>
        <w:tab/>
        <w:t>An SCP needs not insert a 3gpp-Sbi-Producer-Id header in an HTTP response if it received a 3gpp-Sbi-Target-apiRoot header in the related HTTP request and it did not reselect a different NF Service Producer.</w:t>
      </w:r>
    </w:p>
    <w:p w:rsidR="00F90BFA" w:rsidRPr="00D1205D" w:rsidRDefault="00F90BFA" w:rsidP="00F90BFA">
      <w:pPr>
        <w:pStyle w:val="Heading3"/>
        <w:rPr>
          <w:lang w:eastAsia="zh-CN"/>
        </w:rPr>
      </w:pPr>
      <w:bookmarkStart w:id="1726" w:name="_Toc51845217"/>
      <w:bookmarkStart w:id="1727" w:name="_Toc51845548"/>
      <w:bookmarkStart w:id="1728" w:name="_Toc51847068"/>
      <w:bookmarkStart w:id="1729" w:name="_Toc57022699"/>
      <w:bookmarkStart w:id="1730" w:name="_Toc57024069"/>
      <w:r w:rsidRPr="00D1205D">
        <w:rPr>
          <w:lang w:eastAsia="zh-CN"/>
        </w:rPr>
        <w:t>6.10.4</w:t>
      </w:r>
      <w:r w:rsidRPr="00D1205D">
        <w:rPr>
          <w:lang w:eastAsia="zh-CN"/>
        </w:rPr>
        <w:tab/>
      </w:r>
      <w:r w:rsidRPr="00D1205D">
        <w:t>Authority and/or deployment-specific string in apiRoot of resource URI</w:t>
      </w:r>
      <w:bookmarkEnd w:id="1708"/>
      <w:bookmarkEnd w:id="1722"/>
      <w:bookmarkEnd w:id="1723"/>
      <w:bookmarkEnd w:id="1724"/>
      <w:bookmarkEnd w:id="1725"/>
      <w:bookmarkEnd w:id="1726"/>
      <w:bookmarkEnd w:id="1727"/>
      <w:bookmarkEnd w:id="1728"/>
      <w:bookmarkEnd w:id="1729"/>
      <w:bookmarkEnd w:id="1730"/>
    </w:p>
    <w:p w:rsidR="00F90BFA" w:rsidRPr="00D1205D" w:rsidRDefault="00F90BFA" w:rsidP="00F90BFA">
      <w:bookmarkStart w:id="1731" w:name="_Toc19709023"/>
      <w:bookmarkStart w:id="1732" w:name="_Toc27745109"/>
      <w:bookmarkStart w:id="1733" w:name="_Toc29803261"/>
      <w:r w:rsidRPr="00D1205D">
        <w:t>For Indirect Communications with or without delegated discovery, the SCP may select or reselect the specific NF (service) instance towards which to send a request.</w:t>
      </w:r>
    </w:p>
    <w:p w:rsidR="00F90BFA" w:rsidRPr="00D1205D" w:rsidRDefault="00F90BFA" w:rsidP="00F90BFA">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rsidR="00F90BFA" w:rsidRPr="00D1205D" w:rsidRDefault="00F90BFA" w:rsidP="00F90BFA">
      <w:bookmarkStart w:id="1734" w:name="_Toc35970051"/>
      <w:bookmarkStart w:id="1735" w:name="_Toc36050845"/>
      <w:bookmarkStart w:id="1736"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rsidR="00F90BFA" w:rsidRPr="00D1205D" w:rsidRDefault="00F90BFA" w:rsidP="00F90BFA">
      <w:pPr>
        <w:keepLines/>
        <w:ind w:left="1135" w:hanging="851"/>
      </w:pPr>
      <w:r w:rsidRPr="00D1205D">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HTTP server when forwarding the HTTP response to the NF as HTTP client.</w:t>
      </w:r>
    </w:p>
    <w:p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rsidR="00F90BFA" w:rsidRPr="00D1205D" w:rsidRDefault="00F90BFA" w:rsidP="00F90BFA">
      <w:pPr>
        <w:pStyle w:val="Heading3"/>
        <w:rPr>
          <w:lang w:eastAsia="zh-CN"/>
        </w:rPr>
      </w:pPr>
      <w:bookmarkStart w:id="1737" w:name="_Toc51845218"/>
      <w:bookmarkStart w:id="1738" w:name="_Toc51845549"/>
      <w:bookmarkStart w:id="1739" w:name="_Toc51847069"/>
      <w:bookmarkStart w:id="1740" w:name="_Toc57022700"/>
      <w:bookmarkStart w:id="1741" w:name="_Toc57024070"/>
      <w:r w:rsidRPr="00D1205D">
        <w:rPr>
          <w:lang w:eastAsia="zh-CN"/>
        </w:rPr>
        <w:t>6.10.5</w:t>
      </w:r>
      <w:r w:rsidRPr="00D1205D">
        <w:rPr>
          <w:lang w:eastAsia="zh-CN"/>
        </w:rPr>
        <w:tab/>
        <w:t>NF / NF service instance selection for Indirect Communication without Delegated Discovery</w:t>
      </w:r>
      <w:bookmarkEnd w:id="1731"/>
      <w:bookmarkEnd w:id="1732"/>
      <w:bookmarkEnd w:id="1733"/>
      <w:bookmarkEnd w:id="1734"/>
      <w:bookmarkEnd w:id="1735"/>
      <w:bookmarkEnd w:id="1736"/>
      <w:bookmarkEnd w:id="1737"/>
      <w:bookmarkEnd w:id="1738"/>
      <w:bookmarkEnd w:id="1739"/>
      <w:bookmarkEnd w:id="1740"/>
      <w:bookmarkEnd w:id="1741"/>
    </w:p>
    <w:p w:rsidR="00F90BFA" w:rsidRPr="00D1205D" w:rsidRDefault="00F90BFA" w:rsidP="00F90BFA">
      <w:pPr>
        <w:pStyle w:val="Heading4"/>
        <w:rPr>
          <w:lang w:eastAsia="zh-CN"/>
        </w:rPr>
      </w:pPr>
      <w:bookmarkStart w:id="1742" w:name="_Toc19709024"/>
      <w:bookmarkStart w:id="1743" w:name="_Toc27745110"/>
      <w:bookmarkStart w:id="1744" w:name="_Toc29803262"/>
      <w:bookmarkStart w:id="1745" w:name="_Toc35970052"/>
      <w:bookmarkStart w:id="1746" w:name="_Toc36050846"/>
      <w:bookmarkStart w:id="1747" w:name="_Toc44847564"/>
      <w:bookmarkStart w:id="1748" w:name="_Toc51845219"/>
      <w:bookmarkStart w:id="1749" w:name="_Toc51845550"/>
      <w:bookmarkStart w:id="1750" w:name="_Toc51847070"/>
      <w:bookmarkStart w:id="1751" w:name="_Toc57022701"/>
      <w:bookmarkStart w:id="1752" w:name="_Toc57024071"/>
      <w:r w:rsidRPr="00D1205D">
        <w:rPr>
          <w:lang w:eastAsia="zh-CN"/>
        </w:rPr>
        <w:t>6.10.5.1</w:t>
      </w:r>
      <w:r w:rsidRPr="00D1205D">
        <w:rPr>
          <w:lang w:eastAsia="zh-CN"/>
        </w:rPr>
        <w:tab/>
        <w:t>General</w:t>
      </w:r>
      <w:bookmarkEnd w:id="1742"/>
      <w:bookmarkEnd w:id="1743"/>
      <w:bookmarkEnd w:id="1744"/>
      <w:bookmarkEnd w:id="1745"/>
      <w:bookmarkEnd w:id="1746"/>
      <w:bookmarkEnd w:id="1747"/>
      <w:bookmarkEnd w:id="1748"/>
      <w:bookmarkEnd w:id="1749"/>
      <w:bookmarkEnd w:id="1750"/>
      <w:bookmarkEnd w:id="1751"/>
      <w:bookmarkEnd w:id="1752"/>
    </w:p>
    <w:p w:rsidR="00F90BFA" w:rsidRPr="00D1205D" w:rsidRDefault="00F90BFA" w:rsidP="00F90BFA">
      <w:pPr>
        <w:rPr>
          <w:lang w:eastAsia="zh-CN"/>
        </w:rPr>
      </w:pPr>
      <w:bookmarkStart w:id="1753"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rsidR="00F90BFA" w:rsidRPr="00D1205D" w:rsidRDefault="00F90BFA" w:rsidP="00F90BFA">
      <w:r w:rsidRPr="00D1205D">
        <w:t>The NF Service Consumer shall send its request to the SCP containing:</w:t>
      </w:r>
    </w:p>
    <w:p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rsidR="00F90BFA" w:rsidRPr="00D1205D" w:rsidRDefault="00F90BFA" w:rsidP="00F90BFA">
      <w:pPr>
        <w:pStyle w:val="B1"/>
      </w:pPr>
      <w:r w:rsidRPr="00D1205D">
        <w:t>-</w:t>
      </w:r>
      <w:r w:rsidRPr="00D1205D">
        <w:tab/>
      </w:r>
      <w:bookmarkStart w:id="1754" w:name="_Toc27745111"/>
      <w:bookmarkStart w:id="1755" w:name="_Toc29803263"/>
      <w:r w:rsidRPr="00D1205D">
        <w:t xml:space="preserve">the identity of the selected NF (Service) Set in </w:t>
      </w:r>
      <w:r w:rsidRPr="00D1205D">
        <w:rPr>
          <w:lang w:eastAsia="zh-CN"/>
        </w:rPr>
        <w:t xml:space="preserve">the associated "3gpp-Sbi-Discovery-*" request header(s) (see clause 6.10.3.2), if the NF Service Consumer has selected a target NF </w:t>
      </w:r>
      <w:r w:rsidRPr="00D1205D">
        <w:t xml:space="preserve">(Service) </w:t>
      </w:r>
      <w:r w:rsidRPr="00D1205D">
        <w:rPr>
          <w:lang w:eastAsia="zh-CN"/>
        </w:rPr>
        <w:t>Set ID</w:t>
      </w:r>
      <w:r w:rsidRPr="00D1205D">
        <w:t>.</w:t>
      </w:r>
    </w:p>
    <w:p w:rsidR="00F90BFA" w:rsidRPr="00D1205D" w:rsidRDefault="00F90BFA" w:rsidP="00F90BFA">
      <w:r w:rsidRPr="00D1205D">
        <w:t>The NF service consumer may indicate the NRF to use, e.g. as a result of an NSSF query, by including the 3gpp-Sbi-Nrf-Uri header with the NRF API URIs.</w:t>
      </w:r>
    </w:p>
    <w:p w:rsidR="00F90BFA" w:rsidRPr="00D1205D" w:rsidRDefault="00F90BFA" w:rsidP="00F90BFA">
      <w:r w:rsidRPr="00D1205D">
        <w:lastRenderedPageBreak/>
        <w:t xml:space="preserve">If the request does not include the apiRoot of a selected NF service instance, or if the SCP needs to reselect a different NF service instance, the SCP shall select an NF service instance using the NF (Service) Set ID received in </w:t>
      </w:r>
      <w:r w:rsidRPr="00D1205D">
        <w:rPr>
          <w:lang w:eastAsia="zh-CN"/>
        </w:rPr>
        <w:t>the corresponding "3gpp-Sbi-Discovery-*" request header(s), if available. If the SCP is to invoke NF service discovery towards the NRF to fulfil this task, the SCP should use the NRF indicated in the 3gpp-Sbi-Nrf-Uri header if this header is present in the request.The SCP that reselected the target NF service instance shall include the 3gpp-Sbi-Producer-Id header in the HTTP response it forwards towards the NF Service Consumer, containing the NF Instance ID of the NF Service Producer selected by the SCP, as specified in clause 6.10.3.4.</w:t>
      </w:r>
    </w:p>
    <w:p w:rsidR="00F90BFA" w:rsidRPr="00D1205D" w:rsidRDefault="00F90BFA" w:rsidP="00F90BFA">
      <w:r w:rsidRPr="00D1205D">
        <w:t>The SCP shall then route the request to the selected NF service instance of the target NF service producer.</w:t>
      </w:r>
    </w:p>
    <w:p w:rsidR="00C403B9" w:rsidRDefault="00C403B9" w:rsidP="00D77BEA">
      <w:pPr>
        <w:pStyle w:val="NO"/>
      </w:pPr>
      <w:bookmarkStart w:id="1756" w:name="_Toc35970053"/>
      <w:bookmarkStart w:id="1757" w:name="_Toc36050847"/>
      <w:bookmarkStart w:id="1758" w:name="_Toc44847565"/>
      <w:bookmarkStart w:id="1759" w:name="_Toc51845220"/>
      <w:bookmarkStart w:id="1760" w:name="_Toc51845551"/>
      <w:bookmarkStart w:id="1761" w:name="_Toc51847071"/>
      <w:r>
        <w:rPr>
          <w:lang w:val="en-US" w:eastAsia="zh-CN"/>
        </w:rPr>
        <w:t>NOTE:</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rsidR="00C403B9" w:rsidRDefault="00C403B9" w:rsidP="00D77BEA">
      <w:pPr>
        <w:pStyle w:val="Heading4"/>
        <w:rPr>
          <w:lang w:eastAsia="zh-CN"/>
        </w:rPr>
      </w:pPr>
      <w:bookmarkStart w:id="1762" w:name="_Toc57022702"/>
      <w:bookmarkStart w:id="1763" w:name="_Toc5702407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762"/>
      <w:bookmarkEnd w:id="1763"/>
    </w:p>
    <w:p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clause </w:t>
      </w:r>
      <w:r>
        <w:rPr>
          <w:lang w:val="en-US" w:eastAsia="fr-FR"/>
        </w:rPr>
        <w:t>6.10.2 / 6.10.2A</w:t>
      </w:r>
      <w:r>
        <w:rPr>
          <w:lang w:eastAsia="zh-CN"/>
        </w:rPr>
        <w:t>. T</w:t>
      </w:r>
      <w:r w:rsidRPr="00D1205D">
        <w:rPr>
          <w:lang w:eastAsia="zh-CN"/>
        </w:rPr>
        <w:t>he NF producer shall include in the notification request:</w:t>
      </w:r>
    </w:p>
    <w:p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clause </w:t>
      </w:r>
      <w:r>
        <w:rPr>
          <w:lang w:val="en-US" w:eastAsia="fr-FR"/>
        </w:rPr>
        <w:t>6.10.2 or 6.10.2A respectively</w:t>
      </w:r>
      <w:r>
        <w:rPr>
          <w:lang w:eastAsia="zh-CN"/>
        </w:rPr>
        <w:t>;</w:t>
      </w:r>
    </w:p>
    <w:p w:rsidR="00C403B9" w:rsidRDefault="00C403B9" w:rsidP="00D77BEA">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clause 6.12.4); or</w:t>
      </w:r>
      <w:r>
        <w:rPr>
          <w:lang w:eastAsia="zh-CN"/>
        </w:rPr>
        <w:t xml:space="preserve"> </w:t>
      </w:r>
      <w:bookmarkStart w:id="1764" w:name="_Hlk54603994"/>
      <w:r>
        <w:rPr>
          <w:lang w:eastAsia="zh-CN"/>
        </w:rPr>
        <w:t>when the 3gpp-Sbi-Routing-Binding header is not available</w:t>
      </w:r>
      <w:bookmarkEnd w:id="1764"/>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rsidR="00C403B9" w:rsidRPr="00D21BC7" w:rsidRDefault="00C403B9" w:rsidP="00D77BEA">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rsidR="00F90BFA" w:rsidRPr="00D1205D" w:rsidRDefault="00F90BFA" w:rsidP="00F90BFA">
      <w:pPr>
        <w:pStyle w:val="Heading3"/>
        <w:rPr>
          <w:lang w:eastAsia="zh-CN"/>
        </w:rPr>
      </w:pPr>
      <w:bookmarkStart w:id="1765" w:name="_Toc57022703"/>
      <w:bookmarkStart w:id="1766" w:name="_Toc57024073"/>
      <w:r w:rsidRPr="00D1205D">
        <w:rPr>
          <w:lang w:eastAsia="zh-CN"/>
        </w:rPr>
        <w:lastRenderedPageBreak/>
        <w:t>6.10.6</w:t>
      </w:r>
      <w:r w:rsidRPr="00D1205D">
        <w:rPr>
          <w:lang w:eastAsia="zh-CN"/>
        </w:rPr>
        <w:tab/>
        <w:t>Feature negotiation for Indirect Communication with Delegated Discovery</w:t>
      </w:r>
      <w:bookmarkEnd w:id="1753"/>
      <w:bookmarkEnd w:id="1754"/>
      <w:bookmarkEnd w:id="1755"/>
      <w:bookmarkEnd w:id="1756"/>
      <w:bookmarkEnd w:id="1757"/>
      <w:bookmarkEnd w:id="1758"/>
      <w:bookmarkEnd w:id="1759"/>
      <w:bookmarkEnd w:id="1760"/>
      <w:bookmarkEnd w:id="1761"/>
      <w:bookmarkEnd w:id="1765"/>
      <w:bookmarkEnd w:id="1766"/>
    </w:p>
    <w:p w:rsidR="00F90BFA" w:rsidRPr="00D1205D" w:rsidRDefault="00F90BFA" w:rsidP="00F90BFA">
      <w:pPr>
        <w:rPr>
          <w:lang w:eastAsia="zh-CN"/>
        </w:rPr>
      </w:pPr>
      <w:bookmarkStart w:id="1767" w:name="_Toc19709030"/>
      <w:bookmarkStart w:id="1768" w:name="_Toc27745116"/>
      <w:bookmarkStart w:id="1769" w:name="_Toc29803264"/>
      <w:r w:rsidRPr="00D1205D">
        <w:rPr>
          <w:lang w:eastAsia="zh-CN"/>
        </w:rPr>
        <w:t>The requirements specified in clause 6.6.2 for feature negotiation shall apply with the following additions.</w:t>
      </w:r>
    </w:p>
    <w:p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rsidR="00F90BFA" w:rsidRPr="00D1205D" w:rsidRDefault="00F90BFA" w:rsidP="00F90BFA">
      <w:pPr>
        <w:pStyle w:val="Heading3"/>
        <w:rPr>
          <w:lang w:eastAsia="zh-CN"/>
        </w:rPr>
      </w:pPr>
      <w:bookmarkStart w:id="1770" w:name="_Toc35970054"/>
      <w:bookmarkStart w:id="1771" w:name="_Toc36050848"/>
      <w:bookmarkStart w:id="1772" w:name="_Toc44847566"/>
      <w:bookmarkStart w:id="1773" w:name="_Toc51845221"/>
      <w:bookmarkStart w:id="1774" w:name="_Toc51845552"/>
      <w:bookmarkStart w:id="1775" w:name="_Toc51847072"/>
      <w:bookmarkStart w:id="1776" w:name="_Toc57022704"/>
      <w:bookmarkStart w:id="1777" w:name="_Toc57024074"/>
      <w:r w:rsidRPr="00D1205D">
        <w:rPr>
          <w:lang w:eastAsia="zh-CN"/>
        </w:rPr>
        <w:t>6.10.7</w:t>
      </w:r>
      <w:r w:rsidRPr="00D1205D">
        <w:rPr>
          <w:lang w:eastAsia="zh-CN"/>
        </w:rPr>
        <w:tab/>
        <w:t>Notification and callback requests sent with Indirect Communication</w:t>
      </w:r>
      <w:bookmarkEnd w:id="1770"/>
      <w:bookmarkEnd w:id="1771"/>
      <w:bookmarkEnd w:id="1772"/>
      <w:bookmarkEnd w:id="1773"/>
      <w:bookmarkEnd w:id="1774"/>
      <w:bookmarkEnd w:id="1775"/>
      <w:bookmarkEnd w:id="1776"/>
      <w:bookmarkEnd w:id="1777"/>
    </w:p>
    <w:p w:rsidR="00F90BFA" w:rsidRPr="00D1205D" w:rsidRDefault="00F90BFA" w:rsidP="00F90BFA">
      <w:pPr>
        <w:rPr>
          <w:lang w:eastAsia="zh-CN"/>
        </w:rPr>
      </w:pPr>
      <w:r w:rsidRPr="00D1205D">
        <w:rPr>
          <w:lang w:eastAsia="zh-CN"/>
        </w:rPr>
        <w:t xml:space="preserve">Notification and callback requests that are sent using indirect communication shall include a </w:t>
      </w:r>
      <w:r w:rsidRPr="00D1205D">
        <w:t xml:space="preserve">3gpp-Sbi-Callback header including the name </w:t>
      </w:r>
      <w:r w:rsidRPr="00D1205D">
        <w:rPr>
          <w:lang w:eastAsia="zh-CN"/>
        </w:rPr>
        <w:t>of the notify or callback service operation (see Annex B) and the API major version if higher than 1.</w:t>
      </w:r>
    </w:p>
    <w:p w:rsidR="00F90BFA" w:rsidRPr="00D1205D" w:rsidRDefault="00F90BFA" w:rsidP="00F90BFA">
      <w:pPr>
        <w:rPr>
          <w:lang w:eastAsia="zh-CN"/>
        </w:rPr>
      </w:pPr>
      <w:r w:rsidRPr="00D1205D">
        <w:rPr>
          <w:lang w:eastAsia="zh-CN"/>
        </w:rPr>
        <w:t>The SCP may derive from the presence of this header that a service request is a notification or callback request.</w:t>
      </w:r>
    </w:p>
    <w:p w:rsidR="00F90BFA" w:rsidRPr="00D1205D" w:rsidRDefault="00F90BFA" w:rsidP="00F90BFA">
      <w:pPr>
        <w:pStyle w:val="NO"/>
        <w:rPr>
          <w:lang w:eastAsia="zh-CN"/>
        </w:rPr>
      </w:pPr>
      <w:r w:rsidRPr="00D1205D">
        <w:rPr>
          <w:lang w:eastAsia="zh-CN"/>
        </w:rPr>
        <w:t>NOTE:</w:t>
      </w:r>
      <w:r w:rsidRPr="00D1205D">
        <w:rPr>
          <w:lang w:eastAsia="zh-CN"/>
        </w:rPr>
        <w:tab/>
        <w:t>This can be used by the SCP to apply differentiated treatments for notification and callback requests compared to other service requests, e.g. for authorization (access token is not used in notification / callback, see clause 6.7.3).</w:t>
      </w:r>
    </w:p>
    <w:p w:rsidR="00F90BFA" w:rsidRPr="00D1205D" w:rsidRDefault="00F90BFA" w:rsidP="00F90BFA">
      <w:pPr>
        <w:pStyle w:val="Heading3"/>
        <w:rPr>
          <w:lang w:eastAsia="zh-CN"/>
        </w:rPr>
      </w:pPr>
      <w:bookmarkStart w:id="1778" w:name="_Toc44847567"/>
      <w:bookmarkStart w:id="1779" w:name="_Toc51845222"/>
      <w:bookmarkStart w:id="1780" w:name="_Toc51845553"/>
      <w:bookmarkStart w:id="1781" w:name="_Toc51847073"/>
      <w:bookmarkStart w:id="1782" w:name="_Toc57022705"/>
      <w:bookmarkStart w:id="1783" w:name="_Toc57024075"/>
      <w:r w:rsidRPr="00D1205D">
        <w:rPr>
          <w:lang w:eastAsia="zh-CN"/>
        </w:rPr>
        <w:t>6.10.8</w:t>
      </w:r>
      <w:r w:rsidRPr="00D1205D">
        <w:rPr>
          <w:lang w:eastAsia="zh-CN"/>
        </w:rPr>
        <w:tab/>
        <w:t>Error Handling</w:t>
      </w:r>
      <w:bookmarkEnd w:id="1778"/>
      <w:bookmarkEnd w:id="1779"/>
      <w:bookmarkEnd w:id="1780"/>
      <w:bookmarkEnd w:id="1781"/>
      <w:bookmarkEnd w:id="1782"/>
      <w:bookmarkEnd w:id="1783"/>
    </w:p>
    <w:p w:rsidR="00F90BFA" w:rsidRPr="00D1205D" w:rsidRDefault="00F90BFA" w:rsidP="00F90BFA">
      <w:pPr>
        <w:pStyle w:val="Heading4"/>
        <w:rPr>
          <w:lang w:eastAsia="zh-CN"/>
        </w:rPr>
      </w:pPr>
      <w:bookmarkStart w:id="1784" w:name="_Toc44847568"/>
      <w:bookmarkStart w:id="1785" w:name="_Toc51845223"/>
      <w:bookmarkStart w:id="1786" w:name="_Toc51845554"/>
      <w:bookmarkStart w:id="1787" w:name="_Toc51847074"/>
      <w:bookmarkStart w:id="1788" w:name="_Toc57022706"/>
      <w:bookmarkStart w:id="1789" w:name="_Toc57024076"/>
      <w:r w:rsidRPr="00D1205D">
        <w:rPr>
          <w:lang w:eastAsia="zh-CN"/>
        </w:rPr>
        <w:t>6.10.8.1</w:t>
      </w:r>
      <w:r w:rsidRPr="00D1205D">
        <w:rPr>
          <w:lang w:eastAsia="zh-CN"/>
        </w:rPr>
        <w:tab/>
        <w:t>General</w:t>
      </w:r>
      <w:bookmarkEnd w:id="1784"/>
      <w:bookmarkEnd w:id="1785"/>
      <w:bookmarkEnd w:id="1786"/>
      <w:bookmarkEnd w:id="1787"/>
      <w:bookmarkEnd w:id="1788"/>
      <w:bookmarkEnd w:id="1789"/>
    </w:p>
    <w:p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rsidR="00F90BFA" w:rsidRPr="00D1205D"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rsidR="00F90BFA" w:rsidRPr="00D1205D" w:rsidRDefault="00F90BFA" w:rsidP="00F90BFA">
      <w:pPr>
        <w:pStyle w:val="Heading4"/>
        <w:rPr>
          <w:lang w:eastAsia="zh-CN"/>
        </w:rPr>
      </w:pPr>
      <w:bookmarkStart w:id="1790" w:name="_Toc44847569"/>
      <w:bookmarkStart w:id="1791" w:name="_Toc51845224"/>
      <w:bookmarkStart w:id="1792" w:name="_Toc51845555"/>
      <w:bookmarkStart w:id="1793" w:name="_Toc51847075"/>
      <w:bookmarkStart w:id="1794" w:name="_Toc57022707"/>
      <w:bookmarkStart w:id="1795" w:name="_Toc57024077"/>
      <w:r w:rsidRPr="00D1205D">
        <w:rPr>
          <w:lang w:eastAsia="zh-CN"/>
        </w:rPr>
        <w:t>6.10.8.2</w:t>
      </w:r>
      <w:r w:rsidRPr="00D1205D">
        <w:rPr>
          <w:lang w:eastAsia="zh-CN"/>
        </w:rPr>
        <w:tab/>
        <w:t>Requirements for the originator of an HTTP error response</w:t>
      </w:r>
      <w:bookmarkEnd w:id="1790"/>
      <w:bookmarkEnd w:id="1791"/>
      <w:bookmarkEnd w:id="1792"/>
      <w:bookmarkEnd w:id="1793"/>
      <w:bookmarkEnd w:id="1794"/>
      <w:bookmarkEnd w:id="1795"/>
    </w:p>
    <w:p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rsidR="00F90BFA" w:rsidRPr="00D1205D" w:rsidRDefault="00F90BFA" w:rsidP="00F90BFA">
      <w:pPr>
        <w:pStyle w:val="NO"/>
      </w:pPr>
      <w:r w:rsidRPr="00D1205D">
        <w:t>NOTE:</w:t>
      </w:r>
      <w:r w:rsidRPr="00D1205D">
        <w:tab/>
        <w:t>The information carried in the Server header can also be useful for trouble-shooting.</w:t>
      </w:r>
    </w:p>
    <w:p w:rsidR="00F90BFA" w:rsidRPr="00D1205D" w:rsidRDefault="00F90BFA" w:rsidP="00F90BFA">
      <w:pPr>
        <w:pStyle w:val="EX"/>
      </w:pPr>
      <w:r w:rsidRPr="00D1205D">
        <w:t>EXAMPLE 1: Error generated by an SCP: Server: SCP-scp1.operator.com</w:t>
      </w:r>
    </w:p>
    <w:p w:rsidR="00F90BFA" w:rsidRPr="00D1205D" w:rsidRDefault="00F90BFA" w:rsidP="00F90BFA">
      <w:pPr>
        <w:pStyle w:val="EX"/>
      </w:pPr>
      <w:r w:rsidRPr="00D1205D">
        <w:t>EXAMPLE 2: Error generated by a SEPP: Server: SEPP-sepp1.operator.com</w:t>
      </w:r>
    </w:p>
    <w:p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rsidR="00F90BFA" w:rsidRDefault="00F90BFA" w:rsidP="00F90BFA">
      <w:r w:rsidRPr="00D1205D">
        <w:lastRenderedPageBreak/>
        <w:t>The presence of a Server header set to the next hop SCP or SEPP or to the HTTP server in an HTTP error response shall be an indication for the HTTP client that the next hop SCP or SEPP or the HTTP server is the originator of the error.</w:t>
      </w:r>
    </w:p>
    <w:p w:rsidR="00FE6DB3" w:rsidRPr="00D1205D" w:rsidRDefault="00FE6DB3" w:rsidP="00F90BFA">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rsidR="00F90BFA" w:rsidRPr="00D1205D" w:rsidRDefault="00F90BFA" w:rsidP="00F90BFA">
      <w:pPr>
        <w:pStyle w:val="Heading4"/>
        <w:rPr>
          <w:lang w:eastAsia="zh-CN"/>
        </w:rPr>
      </w:pPr>
      <w:bookmarkStart w:id="1796" w:name="_Toc44847570"/>
      <w:bookmarkStart w:id="1797" w:name="_Toc51845225"/>
      <w:bookmarkStart w:id="1798" w:name="_Toc51845556"/>
      <w:bookmarkStart w:id="1799" w:name="_Toc51847076"/>
      <w:bookmarkStart w:id="1800" w:name="_Toc57022708"/>
      <w:bookmarkStart w:id="1801" w:name="_Toc57024078"/>
      <w:r w:rsidRPr="00D1205D">
        <w:rPr>
          <w:lang w:eastAsia="zh-CN"/>
        </w:rPr>
        <w:t>6.10.8.3</w:t>
      </w:r>
      <w:r w:rsidRPr="00D1205D">
        <w:rPr>
          <w:lang w:eastAsia="zh-CN"/>
        </w:rPr>
        <w:tab/>
        <w:t>Requirements for an SCP or SEPP relaying an HTTP error response</w:t>
      </w:r>
      <w:bookmarkEnd w:id="1796"/>
      <w:bookmarkEnd w:id="1797"/>
      <w:bookmarkEnd w:id="1798"/>
      <w:bookmarkEnd w:id="1799"/>
      <w:bookmarkEnd w:id="1800"/>
      <w:bookmarkEnd w:id="1801"/>
    </w:p>
    <w:p w:rsidR="00F90BFA" w:rsidRPr="00D1205D" w:rsidRDefault="00F90BFA" w:rsidP="00F90BFA">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rsidR="00F90BFA" w:rsidRPr="00D1205D" w:rsidRDefault="00F90BFA" w:rsidP="00F90BFA">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rsidR="00F90BFA" w:rsidRPr="00D1205D" w:rsidRDefault="00F90BFA" w:rsidP="00F90BFA">
      <w:pPr>
        <w:pStyle w:val="B1"/>
      </w:pPr>
      <w:r w:rsidRPr="00D1205D">
        <w:rPr>
          <w:lang w:eastAsia="zh-CN"/>
        </w:rPr>
        <w:t>-</w:t>
      </w:r>
      <w:r w:rsidRPr="00D1205D">
        <w:rPr>
          <w:lang w:eastAsia="zh-CN"/>
        </w:rPr>
        <w:tab/>
        <w:t>the identity of the network entity forwarding the error, set to the FQDN of the SCP or SEPP.</w:t>
      </w:r>
    </w:p>
    <w:p w:rsidR="00F90BFA" w:rsidRPr="00D1205D" w:rsidRDefault="00F90BFA" w:rsidP="00F90BFA">
      <w:pPr>
        <w:pStyle w:val="NO"/>
      </w:pPr>
      <w:r w:rsidRPr="00D1205D">
        <w:t>NOTE:</w:t>
      </w:r>
      <w:r w:rsidRPr="00D1205D">
        <w:tab/>
        <w:t>The information carried in the Via header can also be useful for trouble-shooting.</w:t>
      </w:r>
    </w:p>
    <w:p w:rsidR="00F90BFA" w:rsidRPr="00D1205D" w:rsidRDefault="00F90BFA" w:rsidP="00F90BFA">
      <w:pPr>
        <w:pStyle w:val="EX"/>
      </w:pPr>
      <w:r w:rsidRPr="00D1205D">
        <w:t>EXAMPLE 1: Error forwarded by an SCP: Via: SCP-scp1.operator.com</w:t>
      </w:r>
    </w:p>
    <w:p w:rsidR="00F90BFA" w:rsidRPr="00D1205D" w:rsidRDefault="00F90BFA" w:rsidP="00F90BFA">
      <w:pPr>
        <w:pStyle w:val="EX"/>
      </w:pPr>
      <w:r w:rsidRPr="00D1205D">
        <w:t>EXAMPLE 2: Error forwarded by a SEPP: Via: SEPP-sepp1.operator.com</w:t>
      </w:r>
    </w:p>
    <w:p w:rsidR="00F90BFA" w:rsidRPr="00D1205D" w:rsidRDefault="00F90BFA" w:rsidP="00F90BFA">
      <w:r w:rsidRPr="00D1205D">
        <w:t>The presence of a Via header set to the next hop SCP or SEPP in an HTTP error response shall be an indication for the HTTP client that the next hop SCP or SEPP is not the originator of the error.</w:t>
      </w:r>
    </w:p>
    <w:p w:rsidR="00F90BFA" w:rsidRPr="00D1205D" w:rsidRDefault="00F90BFA" w:rsidP="00F90BFA">
      <w:pPr>
        <w:pStyle w:val="Heading3"/>
        <w:rPr>
          <w:lang w:eastAsia="zh-CN"/>
        </w:rPr>
      </w:pPr>
      <w:bookmarkStart w:id="1802" w:name="_Toc44847571"/>
      <w:bookmarkStart w:id="1803" w:name="_Toc51845226"/>
      <w:bookmarkStart w:id="1804" w:name="_Toc51845557"/>
      <w:bookmarkStart w:id="1805" w:name="_Toc51847077"/>
      <w:bookmarkStart w:id="1806" w:name="_Toc57022709"/>
      <w:bookmarkStart w:id="1807" w:name="_Toc57024079"/>
      <w:r w:rsidRPr="00D1205D">
        <w:rPr>
          <w:lang w:eastAsia="zh-CN"/>
        </w:rPr>
        <w:t>6.10.9</w:t>
      </w:r>
      <w:r w:rsidRPr="00D1205D">
        <w:rPr>
          <w:lang w:eastAsia="zh-CN"/>
        </w:rPr>
        <w:tab/>
        <w:t>HTTP redirection</w:t>
      </w:r>
      <w:bookmarkEnd w:id="1802"/>
      <w:bookmarkEnd w:id="1803"/>
      <w:bookmarkEnd w:id="1804"/>
      <w:bookmarkEnd w:id="1805"/>
      <w:bookmarkEnd w:id="1806"/>
      <w:bookmarkEnd w:id="1807"/>
    </w:p>
    <w:p w:rsidR="00F90BFA" w:rsidRPr="00D1205D" w:rsidRDefault="00F90BFA" w:rsidP="00F90BFA">
      <w:pPr>
        <w:pStyle w:val="Heading4"/>
        <w:rPr>
          <w:lang w:eastAsia="zh-CN"/>
        </w:rPr>
      </w:pPr>
      <w:bookmarkStart w:id="1808" w:name="_Toc44847572"/>
      <w:bookmarkStart w:id="1809" w:name="_Toc51845227"/>
      <w:bookmarkStart w:id="1810" w:name="_Toc51845558"/>
      <w:bookmarkStart w:id="1811" w:name="_Toc51847078"/>
      <w:bookmarkStart w:id="1812" w:name="_Toc57022710"/>
      <w:bookmarkStart w:id="1813" w:name="_Toc57024080"/>
      <w:r w:rsidRPr="00D1205D">
        <w:rPr>
          <w:lang w:eastAsia="zh-CN"/>
        </w:rPr>
        <w:t>6.10.9.1</w:t>
      </w:r>
      <w:r w:rsidRPr="00D1205D">
        <w:rPr>
          <w:lang w:eastAsia="zh-CN"/>
        </w:rPr>
        <w:tab/>
        <w:t>General</w:t>
      </w:r>
      <w:bookmarkEnd w:id="1808"/>
      <w:bookmarkEnd w:id="1809"/>
      <w:bookmarkEnd w:id="1810"/>
      <w:bookmarkEnd w:id="1811"/>
      <w:bookmarkEnd w:id="1812"/>
      <w:bookmarkEnd w:id="1813"/>
    </w:p>
    <w:p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rsidR="00F90BFA" w:rsidRDefault="00F90BFA" w:rsidP="00F90BFA">
      <w:pPr>
        <w:rPr>
          <w:lang w:eastAsia="zh-CN"/>
        </w:rPr>
      </w:pPr>
      <w:r w:rsidRPr="00D1205D">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 using the SCP indicated in the response.</w:t>
      </w:r>
    </w:p>
    <w:p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rsidR="002F2589" w:rsidRPr="000B63FD" w:rsidRDefault="002F2589" w:rsidP="002F2589">
      <w:pPr>
        <w:pStyle w:val="Heading3"/>
        <w:rPr>
          <w:lang w:eastAsia="zh-CN"/>
        </w:rPr>
      </w:pPr>
      <w:bookmarkStart w:id="1814" w:name="_Toc57022711"/>
      <w:bookmarkStart w:id="1815" w:name="_Toc35970055"/>
      <w:bookmarkStart w:id="1816" w:name="_Toc36050849"/>
      <w:bookmarkStart w:id="1817" w:name="_Toc44847573"/>
      <w:bookmarkStart w:id="1818" w:name="_Toc51845228"/>
      <w:bookmarkStart w:id="1819" w:name="_Toc51845559"/>
      <w:bookmarkStart w:id="1820" w:name="_Toc51847079"/>
      <w:bookmarkStart w:id="1821" w:name="_Toc57024081"/>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14"/>
      <w:bookmarkEnd w:id="1821"/>
    </w:p>
    <w:p w:rsidR="002F2589" w:rsidRDefault="002F2589" w:rsidP="002F2589">
      <w:r w:rsidRPr="006C1437">
        <w:t xml:space="preserve">This procedure enables </w:t>
      </w:r>
      <w:r>
        <w:t>SCPs to detect and handle dead looping when relaying request messages in the network with indirect communication.</w:t>
      </w:r>
    </w:p>
    <w:p w:rsidR="002F2589" w:rsidRPr="006C1437" w:rsidRDefault="002F2589" w:rsidP="002F2589">
      <w:r w:rsidRPr="006C1437">
        <w:lastRenderedPageBreak/>
        <w:t>A</w:t>
      </w:r>
      <w:r>
        <w:t>n</w:t>
      </w:r>
      <w:r w:rsidRPr="006C1437">
        <w:t xml:space="preserve"> </w:t>
      </w:r>
      <w:r>
        <w:t>HTTP client</w:t>
      </w:r>
      <w:r w:rsidRPr="006C1437">
        <w:t xml:space="preserve"> </w:t>
      </w:r>
      <w:r>
        <w:t>(or SCP) may</w:t>
      </w:r>
      <w:r w:rsidRPr="006C1437">
        <w:t xml:space="preserve"> include in the </w:t>
      </w:r>
      <w:r>
        <w:t xml:space="preserve">request </w:t>
      </w:r>
      <w:r w:rsidRPr="006C1437">
        <w:t xml:space="preserve">the </w:t>
      </w:r>
      <w:r>
        <w:rPr>
          <w:lang w:eastAsia="zh-CN"/>
        </w:rPr>
        <w:t xml:space="preserve">3gpp-Sbi-Max-Forward-Hops </w:t>
      </w:r>
      <w:r>
        <w:t xml:space="preserve">header with node type "scp" </w:t>
      </w:r>
      <w:r w:rsidRPr="006C1437">
        <w:t>indicating</w:t>
      </w:r>
      <w:r>
        <w:t xml:space="preserve"> the maximum number of allowed intermediate SCPs to relay the message, before reaching the target HTTP server</w:t>
      </w:r>
      <w:r w:rsidRPr="006C1437">
        <w:t>.</w:t>
      </w:r>
    </w:p>
    <w:p w:rsidR="002F2589" w:rsidRDefault="002F2589" w:rsidP="002F2589">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rsidR="002F2589" w:rsidRDefault="002F2589" w:rsidP="002F2589">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rsidR="002F2589" w:rsidRDefault="002F2589" w:rsidP="002F2589">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rsidR="00F90BFA" w:rsidRPr="00D1205D" w:rsidRDefault="00F90BFA" w:rsidP="00F90BFA">
      <w:pPr>
        <w:pStyle w:val="Heading2"/>
        <w:rPr>
          <w:lang w:eastAsia="zh-CN"/>
        </w:rPr>
      </w:pPr>
      <w:bookmarkStart w:id="1822" w:name="_Toc57022712"/>
      <w:bookmarkStart w:id="1823" w:name="_Toc57024082"/>
      <w:r w:rsidRPr="00D1205D">
        <w:rPr>
          <w:lang w:eastAsia="zh-CN"/>
        </w:rPr>
        <w:t>6</w:t>
      </w:r>
      <w:r w:rsidRPr="00D1205D">
        <w:t>.</w:t>
      </w:r>
      <w:r w:rsidRPr="00D1205D">
        <w:rPr>
          <w:lang w:eastAsia="zh-CN"/>
        </w:rPr>
        <w:t>11</w:t>
      </w:r>
      <w:r w:rsidRPr="00D1205D">
        <w:rPr>
          <w:lang w:eastAsia="zh-CN"/>
        </w:rPr>
        <w:tab/>
        <w:t>Detection and handling of late arriving requests</w:t>
      </w:r>
      <w:bookmarkEnd w:id="1767"/>
      <w:bookmarkEnd w:id="1768"/>
      <w:bookmarkEnd w:id="1769"/>
      <w:bookmarkEnd w:id="1815"/>
      <w:bookmarkEnd w:id="1816"/>
      <w:bookmarkEnd w:id="1817"/>
      <w:bookmarkEnd w:id="1818"/>
      <w:bookmarkEnd w:id="1819"/>
      <w:bookmarkEnd w:id="1820"/>
      <w:bookmarkEnd w:id="1822"/>
      <w:bookmarkEnd w:id="1823"/>
    </w:p>
    <w:p w:rsidR="00F90BFA" w:rsidRPr="00D1205D" w:rsidRDefault="00F90BFA" w:rsidP="00F90BFA">
      <w:pPr>
        <w:pStyle w:val="Heading3"/>
        <w:rPr>
          <w:lang w:eastAsia="zh-CN"/>
        </w:rPr>
      </w:pPr>
      <w:bookmarkStart w:id="1824" w:name="_Toc19709031"/>
      <w:bookmarkStart w:id="1825" w:name="_Toc27745117"/>
      <w:bookmarkStart w:id="1826" w:name="_Toc29803265"/>
      <w:bookmarkStart w:id="1827" w:name="_Toc35970056"/>
      <w:bookmarkStart w:id="1828" w:name="_Toc36050850"/>
      <w:bookmarkStart w:id="1829" w:name="_Toc44847574"/>
      <w:bookmarkStart w:id="1830" w:name="_Toc51845229"/>
      <w:bookmarkStart w:id="1831" w:name="_Toc51845560"/>
      <w:bookmarkStart w:id="1832" w:name="_Toc51847080"/>
      <w:bookmarkStart w:id="1833" w:name="_Toc57022713"/>
      <w:bookmarkStart w:id="1834" w:name="_Toc57024083"/>
      <w:r w:rsidRPr="00D1205D">
        <w:rPr>
          <w:lang w:eastAsia="zh-CN"/>
        </w:rPr>
        <w:t>6.11.1</w:t>
      </w:r>
      <w:r w:rsidRPr="00D1205D">
        <w:rPr>
          <w:lang w:eastAsia="zh-CN"/>
        </w:rPr>
        <w:tab/>
        <w:t>General</w:t>
      </w:r>
      <w:bookmarkEnd w:id="1824"/>
      <w:bookmarkEnd w:id="1825"/>
      <w:bookmarkEnd w:id="1826"/>
      <w:bookmarkEnd w:id="1827"/>
      <w:bookmarkEnd w:id="1828"/>
      <w:bookmarkEnd w:id="1829"/>
      <w:bookmarkEnd w:id="1830"/>
      <w:bookmarkEnd w:id="1831"/>
      <w:bookmarkEnd w:id="1832"/>
      <w:bookmarkEnd w:id="1833"/>
      <w:bookmarkEnd w:id="1834"/>
    </w:p>
    <w:p w:rsidR="00F90BFA" w:rsidRPr="00D1205D" w:rsidRDefault="00F90BFA" w:rsidP="00F90BFA">
      <w:r w:rsidRPr="00D1205D">
        <w:t>The procedures specified in this clause aim at handling more efficiently requests which may arrive late at upstreams entities, e.g. in networks experiencing processing or transport delays.</w:t>
      </w:r>
    </w:p>
    <w:p w:rsidR="00F90BFA" w:rsidRPr="00D1205D" w:rsidRDefault="00F90BFA" w:rsidP="00F90BFA">
      <w:r w:rsidRPr="00D1205D">
        <w:t>These procedures are optional to support. When supported, the use of these procedures is dependent on operator policy.</w:t>
      </w:r>
    </w:p>
    <w:p w:rsidR="00F90BFA" w:rsidRPr="00D1205D" w:rsidRDefault="00F90BFA" w:rsidP="00F90BFA">
      <w:pPr>
        <w:pStyle w:val="Heading3"/>
        <w:rPr>
          <w:lang w:eastAsia="zh-CN"/>
        </w:rPr>
      </w:pPr>
      <w:bookmarkStart w:id="1835" w:name="_Toc19709032"/>
      <w:bookmarkStart w:id="1836" w:name="_Toc27745118"/>
      <w:bookmarkStart w:id="1837" w:name="_Toc29803266"/>
      <w:bookmarkStart w:id="1838" w:name="_Toc35970057"/>
      <w:bookmarkStart w:id="1839" w:name="_Toc36050851"/>
      <w:bookmarkStart w:id="1840" w:name="_Toc44847575"/>
      <w:bookmarkStart w:id="1841" w:name="_Toc51845230"/>
      <w:bookmarkStart w:id="1842" w:name="_Toc51845561"/>
      <w:bookmarkStart w:id="1843" w:name="_Toc51847081"/>
      <w:bookmarkStart w:id="1844" w:name="_Toc57022714"/>
      <w:bookmarkStart w:id="1845" w:name="_Toc57024084"/>
      <w:r w:rsidRPr="00D1205D">
        <w:rPr>
          <w:lang w:eastAsia="zh-CN"/>
        </w:rPr>
        <w:t>6.11.2</w:t>
      </w:r>
      <w:r w:rsidRPr="00D1205D">
        <w:rPr>
          <w:lang w:eastAsia="zh-CN"/>
        </w:rPr>
        <w:tab/>
      </w:r>
      <w:r w:rsidRPr="00D1205D">
        <w:t>Detection and handling of requests which have timed out at the HTTP client</w:t>
      </w:r>
      <w:bookmarkEnd w:id="1835"/>
      <w:bookmarkEnd w:id="1836"/>
      <w:bookmarkEnd w:id="1837"/>
      <w:bookmarkEnd w:id="1838"/>
      <w:bookmarkEnd w:id="1839"/>
      <w:bookmarkEnd w:id="1840"/>
      <w:bookmarkEnd w:id="1841"/>
      <w:bookmarkEnd w:id="1842"/>
      <w:bookmarkEnd w:id="1843"/>
      <w:bookmarkEnd w:id="1844"/>
      <w:bookmarkEnd w:id="1845"/>
    </w:p>
    <w:p w:rsidR="00F90BFA" w:rsidRPr="00D1205D" w:rsidRDefault="00F90BFA" w:rsidP="00F90BFA">
      <w:pPr>
        <w:pStyle w:val="Heading4"/>
      </w:pPr>
      <w:bookmarkStart w:id="1846" w:name="_Toc19709033"/>
      <w:bookmarkStart w:id="1847" w:name="_Toc27745119"/>
      <w:bookmarkStart w:id="1848" w:name="_Toc29803267"/>
      <w:bookmarkStart w:id="1849" w:name="_Toc35970058"/>
      <w:bookmarkStart w:id="1850" w:name="_Toc36050852"/>
      <w:bookmarkStart w:id="1851" w:name="_Toc44847576"/>
      <w:bookmarkStart w:id="1852" w:name="_Toc51845231"/>
      <w:bookmarkStart w:id="1853" w:name="_Toc51845562"/>
      <w:bookmarkStart w:id="1854" w:name="_Toc51847082"/>
      <w:bookmarkStart w:id="1855" w:name="_Toc57022715"/>
      <w:bookmarkStart w:id="1856" w:name="_Toc57024085"/>
      <w:r w:rsidRPr="00D1205D">
        <w:t>6.11.2.1</w:t>
      </w:r>
      <w:r w:rsidRPr="00D1205D">
        <w:tab/>
        <w:t>General</w:t>
      </w:r>
      <w:bookmarkEnd w:id="1846"/>
      <w:bookmarkEnd w:id="1847"/>
      <w:bookmarkEnd w:id="1848"/>
      <w:bookmarkEnd w:id="1849"/>
      <w:bookmarkEnd w:id="1850"/>
      <w:bookmarkEnd w:id="1851"/>
      <w:bookmarkEnd w:id="1852"/>
      <w:bookmarkEnd w:id="1853"/>
      <w:bookmarkEnd w:id="1854"/>
      <w:bookmarkEnd w:id="1855"/>
      <w:bookmarkEnd w:id="1856"/>
    </w:p>
    <w:p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rsidR="00F90BFA" w:rsidRPr="00D1205D" w:rsidRDefault="00F90BFA" w:rsidP="00F90BFA">
      <w:pPr>
        <w:pStyle w:val="Heading4"/>
      </w:pPr>
      <w:bookmarkStart w:id="1857" w:name="_Toc19709034"/>
      <w:bookmarkStart w:id="1858" w:name="_Toc27745120"/>
      <w:bookmarkStart w:id="1859" w:name="_Toc29803268"/>
      <w:bookmarkStart w:id="1860" w:name="_Toc35970059"/>
      <w:bookmarkStart w:id="1861" w:name="_Toc36050853"/>
      <w:bookmarkStart w:id="1862" w:name="_Toc44847577"/>
      <w:bookmarkStart w:id="1863" w:name="_Toc51845232"/>
      <w:bookmarkStart w:id="1864" w:name="_Toc51845563"/>
      <w:bookmarkStart w:id="1865" w:name="_Toc51847083"/>
      <w:bookmarkStart w:id="1866" w:name="_Toc57022716"/>
      <w:bookmarkStart w:id="1867" w:name="_Toc57024086"/>
      <w:r w:rsidRPr="00D1205D">
        <w:t>6.11.2.2</w:t>
      </w:r>
      <w:r w:rsidRPr="00D1205D">
        <w:tab/>
        <w:t>Principles</w:t>
      </w:r>
      <w:bookmarkEnd w:id="1857"/>
      <w:bookmarkEnd w:id="1858"/>
      <w:bookmarkEnd w:id="1859"/>
      <w:bookmarkEnd w:id="1860"/>
      <w:bookmarkEnd w:id="1861"/>
      <w:bookmarkEnd w:id="1862"/>
      <w:bookmarkEnd w:id="1863"/>
      <w:bookmarkEnd w:id="1864"/>
      <w:bookmarkEnd w:id="1865"/>
      <w:bookmarkEnd w:id="1866"/>
      <w:bookmarkEnd w:id="1867"/>
    </w:p>
    <w:p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 may forward these headers unmodified;</w:t>
      </w:r>
      <w:r w:rsidRPr="00D1205D">
        <w:t xml:space="preserve"> if the SCP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rsidR="00F90BFA" w:rsidRPr="00D1205D" w:rsidRDefault="00F90BFA" w:rsidP="00F90BFA">
      <w:pPr>
        <w:pStyle w:val="Heading2"/>
        <w:rPr>
          <w:lang w:eastAsia="zh-CN"/>
        </w:rPr>
      </w:pPr>
      <w:bookmarkStart w:id="1868" w:name="_Toc4121472"/>
      <w:bookmarkStart w:id="1869" w:name="_Toc27745121"/>
      <w:bookmarkStart w:id="1870" w:name="_Toc29803269"/>
      <w:bookmarkStart w:id="1871" w:name="_Toc35970060"/>
      <w:bookmarkStart w:id="1872" w:name="_Toc36050854"/>
      <w:bookmarkStart w:id="1873" w:name="_Toc44847578"/>
      <w:bookmarkStart w:id="1874" w:name="_Toc51845233"/>
      <w:bookmarkStart w:id="1875" w:name="_Toc51845564"/>
      <w:bookmarkStart w:id="1876" w:name="_Toc51847084"/>
      <w:bookmarkStart w:id="1877" w:name="_Toc57022717"/>
      <w:bookmarkStart w:id="1878" w:name="_Toc57024087"/>
      <w:r w:rsidRPr="00D1205D">
        <w:rPr>
          <w:lang w:eastAsia="zh-CN"/>
        </w:rPr>
        <w:lastRenderedPageBreak/>
        <w:t>6</w:t>
      </w:r>
      <w:r w:rsidRPr="00D1205D">
        <w:t>.</w:t>
      </w:r>
      <w:r w:rsidRPr="00D1205D">
        <w:rPr>
          <w:lang w:eastAsia="zh-CN"/>
        </w:rPr>
        <w:t>12</w:t>
      </w:r>
      <w:r w:rsidRPr="00D1205D">
        <w:rPr>
          <w:lang w:eastAsia="zh-CN"/>
        </w:rPr>
        <w:tab/>
      </w:r>
      <w:bookmarkEnd w:id="1868"/>
      <w:r w:rsidRPr="00D1205D">
        <w:rPr>
          <w:lang w:eastAsia="zh-CN"/>
        </w:rPr>
        <w:t>Binding between an NF Service Consumer and an NF Service Resource</w:t>
      </w:r>
      <w:bookmarkEnd w:id="1869"/>
      <w:bookmarkEnd w:id="1870"/>
      <w:bookmarkEnd w:id="1871"/>
      <w:bookmarkEnd w:id="1872"/>
      <w:bookmarkEnd w:id="1873"/>
      <w:bookmarkEnd w:id="1874"/>
      <w:bookmarkEnd w:id="1875"/>
      <w:bookmarkEnd w:id="1876"/>
      <w:bookmarkEnd w:id="1877"/>
      <w:bookmarkEnd w:id="1878"/>
    </w:p>
    <w:p w:rsidR="00F90BFA" w:rsidRPr="00D1205D" w:rsidRDefault="00F90BFA" w:rsidP="00F90BFA">
      <w:pPr>
        <w:pStyle w:val="Heading3"/>
        <w:rPr>
          <w:lang w:eastAsia="zh-CN"/>
        </w:rPr>
      </w:pPr>
      <w:bookmarkStart w:id="1879" w:name="_Toc4121473"/>
      <w:bookmarkStart w:id="1880" w:name="_Toc27745122"/>
      <w:bookmarkStart w:id="1881" w:name="_Toc29803270"/>
      <w:bookmarkStart w:id="1882" w:name="_Toc35970061"/>
      <w:bookmarkStart w:id="1883" w:name="_Toc36050855"/>
      <w:bookmarkStart w:id="1884" w:name="_Toc44847579"/>
      <w:bookmarkStart w:id="1885" w:name="_Toc51845234"/>
      <w:bookmarkStart w:id="1886" w:name="_Toc51845565"/>
      <w:bookmarkStart w:id="1887" w:name="_Toc51847085"/>
      <w:bookmarkStart w:id="1888" w:name="_Toc57022718"/>
      <w:bookmarkStart w:id="1889" w:name="_Toc57024088"/>
      <w:r w:rsidRPr="00D1205D">
        <w:rPr>
          <w:lang w:eastAsia="zh-CN"/>
        </w:rPr>
        <w:t>6.12.1</w:t>
      </w:r>
      <w:r w:rsidRPr="00D1205D">
        <w:rPr>
          <w:lang w:eastAsia="zh-CN"/>
        </w:rPr>
        <w:tab/>
        <w:t>General</w:t>
      </w:r>
      <w:bookmarkEnd w:id="1879"/>
      <w:bookmarkEnd w:id="1880"/>
      <w:bookmarkEnd w:id="1881"/>
      <w:bookmarkEnd w:id="1882"/>
      <w:bookmarkEnd w:id="1883"/>
      <w:bookmarkEnd w:id="1884"/>
      <w:bookmarkEnd w:id="1885"/>
      <w:bookmarkEnd w:id="1886"/>
      <w:bookmarkEnd w:id="1887"/>
      <w:bookmarkEnd w:id="1888"/>
      <w:bookmarkEnd w:id="1889"/>
    </w:p>
    <w:p w:rsidR="00F90BFA" w:rsidRPr="00D1205D" w:rsidRDefault="00F90BFA" w:rsidP="00F90BFA">
      <w:pPr>
        <w:rPr>
          <w:lang w:eastAsia="zh-CN"/>
        </w:rPr>
      </w:pPr>
      <w:bookmarkStart w:id="1890" w:name="_Toc27745123"/>
      <w:bookmarkStart w:id="1891" w:name="_Toc29803271"/>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rsidR="00F90BFA" w:rsidRPr="00D1205D" w:rsidRDefault="00F90BFA" w:rsidP="00F90BFA">
      <w:pPr>
        <w:rPr>
          <w:lang w:eastAsia="zh-CN"/>
        </w:rPr>
      </w:pPr>
      <w:r w:rsidRPr="00D1205D">
        <w:rPr>
          <w:lang w:eastAsia="zh-CN"/>
        </w:rPr>
        <w:t>A binding may be established or updated as part of a:</w:t>
      </w:r>
    </w:p>
    <w:p w:rsidR="00F90BFA" w:rsidRPr="00D1205D" w:rsidRDefault="00F90BFA" w:rsidP="00F90BFA">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 4.17.12.2 of 3GPP TS 23.502 [4]), for any API that defines resources;</w:t>
      </w:r>
    </w:p>
    <w:p w:rsidR="00F90BFA" w:rsidRPr="00D1205D" w:rsidRDefault="00F90BFA" w:rsidP="00F90BFA">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rsidR="00F90BFA" w:rsidRPr="00D1205D" w:rsidRDefault="00F90BFA" w:rsidP="00F90BFA">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1892" w:name="_Hlk33082535"/>
      <w:r w:rsidRPr="00D1205D">
        <w:rPr>
          <w:lang w:eastAsia="zh-CN"/>
        </w:rPr>
        <w:t>or as part of a notification request</w:t>
      </w:r>
      <w:bookmarkEnd w:id="1892"/>
      <w:r w:rsidRPr="00D1205D">
        <w:rPr>
          <w:lang w:eastAsia="zh-CN"/>
        </w:rPr>
        <w:t>, to be used for subsequent operations on the subscription (see clause 4.17.12.4 of 3GPP TS 23.502 [4]);</w:t>
      </w:r>
    </w:p>
    <w:p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rsidR="00F90BFA" w:rsidRPr="00D1205D" w:rsidRDefault="00F90BFA" w:rsidP="00F90BFA">
      <w:r w:rsidRPr="00D1205D">
        <w:t>Two types of binding information are defined to manage the binding between an NF Service Consumer and an NF Service Resource:</w:t>
      </w:r>
    </w:p>
    <w:p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rsidR="00F90BFA" w:rsidRPr="00D1205D" w:rsidRDefault="00F90BFA" w:rsidP="00F90BFA">
      <w:pPr>
        <w:rPr>
          <w:lang w:eastAsia="zh-CN"/>
        </w:rPr>
      </w:pPr>
      <w:r w:rsidRPr="00D1205D">
        <w:rPr>
          <w:lang w:eastAsia="zh-CN"/>
        </w:rPr>
        <w:t>A same service request may convey more than one Binding Indication, e.g.:</w:t>
      </w:r>
    </w:p>
    <w:p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rsidR="00F90BFA" w:rsidRPr="00D1205D" w:rsidRDefault="00F90BFA" w:rsidP="00F90BFA">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 6.12.4).</w:t>
      </w:r>
    </w:p>
    <w:p w:rsidR="00F90BFA" w:rsidRPr="00D1205D" w:rsidRDefault="00F90BFA" w:rsidP="00F90BFA">
      <w:pPr>
        <w:rPr>
          <w:lang w:eastAsia="zh-CN"/>
        </w:rPr>
      </w:pPr>
      <w:r w:rsidRPr="00D1205D">
        <w:rPr>
          <w:lang w:eastAsia="zh-CN"/>
        </w:rPr>
        <w:t>The scope parameter in a Binding Indication in a service request identifies the applicability of (i.e. scenario associated with) the binding information.</w:t>
      </w:r>
    </w:p>
    <w:p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rsidR="0051152D" w:rsidRDefault="0051152D" w:rsidP="0051152D">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rsidR="00F90BFA" w:rsidRPr="00D1205D" w:rsidRDefault="00F90BFA" w:rsidP="00F90BFA">
      <w:pPr>
        <w:pStyle w:val="B1"/>
        <w:rPr>
          <w:lang w:eastAsia="zh-CN"/>
        </w:rPr>
      </w:pPr>
      <w:r w:rsidRPr="00D1205D">
        <w:rPr>
          <w:lang w:eastAsia="zh-CN"/>
        </w:rPr>
        <w:t>-</w:t>
      </w:r>
      <w:r w:rsidRPr="00D1205D">
        <w:rPr>
          <w:lang w:eastAsia="zh-CN"/>
        </w:rPr>
        <w:tab/>
        <w:t>select an NF service instance in the same NF service set, if a NF service Set ID was signalled in the Binding Indication or Routing Binding Indication;</w:t>
      </w:r>
    </w:p>
    <w:p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rsidR="00F90BFA" w:rsidRPr="00D1205D" w:rsidRDefault="00F90BFA" w:rsidP="00F90BFA">
      <w:pPr>
        <w:pStyle w:val="NO"/>
      </w:pPr>
      <w:r w:rsidRPr="00D1205D">
        <w:t>NOTE 2:</w:t>
      </w:r>
      <w:r w:rsidRPr="00D1205D">
        <w:tab/>
        <w:t>NF service instances from different NF instances are equivalent NF service instances if they share the same MCC, MNC, NID (for SNPN), ServiceName, API version, and, if applicable, NF Service Set ID (see clause 28.13 of 3GPP TS 23.003 [15]).</w:t>
      </w:r>
    </w:p>
    <w:p w:rsidR="00F90BFA" w:rsidRPr="00D1205D" w:rsidRDefault="00F90BFA" w:rsidP="00F90BFA">
      <w:pPr>
        <w:rPr>
          <w:lang w:eastAsia="zh-CN"/>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 xml:space="preserve">clause 6.5 of </w:t>
      </w:r>
      <w:r w:rsidRPr="00D1205D">
        <w:rPr>
          <w:lang w:eastAsia="zh-CN"/>
        </w:rPr>
        <w:t>3GPP TS 23.527 [38]</w:t>
      </w:r>
      <w:r w:rsidRPr="00D1205D">
        <w:rPr>
          <w:rFonts w:cs="Arial"/>
          <w:szCs w:val="18"/>
        </w:rPr>
        <w:t>).</w:t>
      </w:r>
    </w:p>
    <w:p w:rsidR="00F90BFA" w:rsidRPr="00D1205D" w:rsidRDefault="00F90BFA" w:rsidP="00F90BFA">
      <w:pPr>
        <w:pStyle w:val="Heading3"/>
        <w:rPr>
          <w:lang w:eastAsia="zh-CN"/>
        </w:rPr>
      </w:pPr>
      <w:bookmarkStart w:id="1893" w:name="_Toc35970062"/>
      <w:bookmarkStart w:id="1894" w:name="_Toc36050856"/>
      <w:bookmarkStart w:id="1895" w:name="_Toc44847580"/>
      <w:bookmarkStart w:id="1896" w:name="_Toc51845235"/>
      <w:bookmarkStart w:id="1897" w:name="_Toc51845566"/>
      <w:bookmarkStart w:id="1898" w:name="_Toc51847086"/>
      <w:bookmarkStart w:id="1899" w:name="_Toc57022719"/>
      <w:bookmarkStart w:id="1900" w:name="_Toc57024089"/>
      <w:r w:rsidRPr="00D1205D">
        <w:rPr>
          <w:lang w:eastAsia="zh-CN"/>
        </w:rPr>
        <w:t>6.12.2</w:t>
      </w:r>
      <w:r w:rsidRPr="00D1205D">
        <w:rPr>
          <w:lang w:eastAsia="zh-CN"/>
        </w:rPr>
        <w:tab/>
        <w:t>Binding created as part of a service response</w:t>
      </w:r>
      <w:bookmarkEnd w:id="1890"/>
      <w:bookmarkEnd w:id="1891"/>
      <w:bookmarkEnd w:id="1893"/>
      <w:bookmarkEnd w:id="1894"/>
      <w:bookmarkEnd w:id="1895"/>
      <w:bookmarkEnd w:id="1896"/>
      <w:bookmarkEnd w:id="1897"/>
      <w:bookmarkEnd w:id="1898"/>
      <w:bookmarkEnd w:id="1899"/>
      <w:bookmarkEnd w:id="1900"/>
    </w:p>
    <w:p w:rsidR="00F90BFA" w:rsidRPr="00D1205D" w:rsidRDefault="00F90BFA" w:rsidP="00F90BFA">
      <w:pPr>
        <w:rPr>
          <w:lang w:eastAsia="zh-CN"/>
        </w:rPr>
      </w:pPr>
      <w:bookmarkStart w:id="1901" w:name="_Toc27745124"/>
      <w:bookmarkStart w:id="1902" w:name="_Toc29803272"/>
      <w:r w:rsidRPr="00D1205D">
        <w:rPr>
          <w:lang w:eastAsia="zh-CN"/>
        </w:rPr>
        <w:t xml:space="preserve">An NF Service Producer may provide a Binding Indication in a service response by including a 3gpp-Sbi-Binding header (see clause </w:t>
      </w:r>
      <w:r w:rsidRPr="00D1205D">
        <w:t>5.2.3.2.5</w:t>
      </w:r>
      <w:r w:rsidRPr="00D1205D">
        <w:rPr>
          <w:lang w:eastAsia="zh-CN"/>
        </w:rPr>
        <w:t>) in the HTTP response with:</w:t>
      </w:r>
    </w:p>
    <w:p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rsidR="00F90BFA" w:rsidRPr="00D1205D" w:rsidRDefault="00F90BFA" w:rsidP="00F90BFA">
      <w:pPr>
        <w:rPr>
          <w:lang w:eastAsia="zh-CN"/>
        </w:rPr>
      </w:pPr>
      <w:r w:rsidRPr="00D1205D">
        <w:rPr>
          <w:lang w:eastAsia="zh-CN"/>
        </w:rPr>
        <w:lastRenderedPageBreak/>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rsidR="00F90BFA" w:rsidRPr="00D1205D" w:rsidRDefault="00F90BFA" w:rsidP="00F90BFA">
      <w:pPr>
        <w:pStyle w:val="Heading3"/>
        <w:rPr>
          <w:lang w:eastAsia="zh-CN"/>
        </w:rPr>
      </w:pPr>
      <w:bookmarkStart w:id="1903" w:name="_Toc35970063"/>
      <w:bookmarkStart w:id="1904" w:name="_Toc36050857"/>
      <w:bookmarkStart w:id="1905" w:name="_Toc44847581"/>
      <w:bookmarkStart w:id="1906" w:name="_Toc51845236"/>
      <w:bookmarkStart w:id="1907" w:name="_Toc51845567"/>
      <w:bookmarkStart w:id="1908" w:name="_Toc51847087"/>
      <w:bookmarkStart w:id="1909" w:name="_Toc57022720"/>
      <w:bookmarkStart w:id="1910" w:name="_Toc57024090"/>
      <w:r w:rsidRPr="00D1205D">
        <w:rPr>
          <w:lang w:eastAsia="zh-CN"/>
        </w:rPr>
        <w:t>6.12.3</w:t>
      </w:r>
      <w:r w:rsidRPr="00D1205D">
        <w:rPr>
          <w:lang w:eastAsia="zh-CN"/>
        </w:rPr>
        <w:tab/>
        <w:t>Binding created as part of a service request</w:t>
      </w:r>
      <w:bookmarkEnd w:id="1901"/>
      <w:bookmarkEnd w:id="1902"/>
      <w:bookmarkEnd w:id="1903"/>
      <w:bookmarkEnd w:id="1904"/>
      <w:bookmarkEnd w:id="1905"/>
      <w:bookmarkEnd w:id="1906"/>
      <w:bookmarkEnd w:id="1907"/>
      <w:bookmarkEnd w:id="1908"/>
      <w:bookmarkEnd w:id="1909"/>
      <w:bookmarkEnd w:id="1910"/>
    </w:p>
    <w:p w:rsidR="00444EE6" w:rsidRDefault="00444EE6" w:rsidP="00444EE6">
      <w:pPr>
        <w:rPr>
          <w:lang w:val="en-US" w:eastAsia="zh-CN"/>
        </w:rPr>
      </w:pPr>
      <w:bookmarkStart w:id="1911" w:name="_Toc27745125"/>
      <w:bookmarkStart w:id="1912" w:name="_Toc29803273"/>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clause </w:t>
      </w:r>
      <w:r>
        <w:t>5.2.3.2.6</w:t>
      </w:r>
      <w:r>
        <w:rPr>
          <w:lang w:val="en-US" w:eastAsia="zh-CN"/>
        </w:rPr>
        <w:t>) in an HTTP request with:</w:t>
      </w:r>
    </w:p>
    <w:p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rsidR="00444EE6" w:rsidRDefault="00444EE6" w:rsidP="00444EE6">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rsidR="00444EE6" w:rsidRDefault="00444EE6" w:rsidP="00444EE6">
      <w:pPr>
        <w:pStyle w:val="B1"/>
        <w:rPr>
          <w:lang w:val="en-US"/>
        </w:rPr>
      </w:pPr>
      <w:r>
        <w:rPr>
          <w:lang w:val="en-US"/>
        </w:rPr>
        <w:t>-</w:t>
      </w:r>
      <w:r>
        <w:rPr>
          <w:lang w:val="en-US"/>
        </w:rPr>
        <w:tab/>
        <w:t>the PDU session for which the service request is received, when the other service corresponds to an SMF service, e.g. SMF event exposure service; or</w:t>
      </w:r>
    </w:p>
    <w:p w:rsidR="00444EE6" w:rsidRDefault="00444EE6" w:rsidP="00D77BEA">
      <w:pPr>
        <w:pStyle w:val="B1"/>
        <w:rPr>
          <w:lang w:val="en-US" w:eastAsia="zh-CN"/>
        </w:rPr>
      </w:pPr>
      <w:r>
        <w:rPr>
          <w:lang w:val="en-US"/>
        </w:rPr>
        <w:t>-</w:t>
      </w:r>
      <w:r>
        <w:rPr>
          <w:lang w:val="en-US"/>
        </w:rPr>
        <w:tab/>
        <w:t>the UE owning the PDU session for which the service request is received, when the other service corresponds to an AMF service, e.g. AMF event exposure service.</w:t>
      </w:r>
    </w:p>
    <w:p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rsidR="00F90BFA" w:rsidRPr="00D1205D" w:rsidRDefault="00F90BFA" w:rsidP="00F90BFA">
      <w:pPr>
        <w:pStyle w:val="Heading3"/>
        <w:rPr>
          <w:lang w:eastAsia="zh-CN"/>
        </w:rPr>
      </w:pPr>
      <w:bookmarkStart w:id="1913" w:name="_Toc35970064"/>
      <w:bookmarkStart w:id="1914" w:name="_Toc36050858"/>
      <w:bookmarkStart w:id="1915" w:name="_Toc44847582"/>
      <w:bookmarkStart w:id="1916" w:name="_Toc51845237"/>
      <w:bookmarkStart w:id="1917" w:name="_Toc51845568"/>
      <w:bookmarkStart w:id="1918" w:name="_Toc51847088"/>
      <w:bookmarkStart w:id="1919" w:name="_Toc57022721"/>
      <w:bookmarkStart w:id="1920" w:name="_Toc57024091"/>
      <w:r w:rsidRPr="00D1205D">
        <w:rPr>
          <w:lang w:eastAsia="zh-CN"/>
        </w:rPr>
        <w:t>6.12.4</w:t>
      </w:r>
      <w:r w:rsidRPr="00D1205D">
        <w:rPr>
          <w:lang w:eastAsia="zh-CN"/>
        </w:rPr>
        <w:tab/>
        <w:t>Binding for explicit or implicit subscription requests</w:t>
      </w:r>
      <w:bookmarkEnd w:id="1911"/>
      <w:bookmarkEnd w:id="1912"/>
      <w:bookmarkEnd w:id="1913"/>
      <w:bookmarkEnd w:id="1914"/>
      <w:bookmarkEnd w:id="1915"/>
      <w:bookmarkEnd w:id="1916"/>
      <w:bookmarkEnd w:id="1917"/>
      <w:bookmarkEnd w:id="1918"/>
      <w:bookmarkEnd w:id="1919"/>
      <w:bookmarkEnd w:id="1920"/>
    </w:p>
    <w:p w:rsidR="00F90BFA" w:rsidRPr="00D1205D" w:rsidRDefault="00F90BFA" w:rsidP="00F90BFA">
      <w:pPr>
        <w:rPr>
          <w:lang w:eastAsia="zh-CN"/>
        </w:rPr>
      </w:pPr>
      <w:bookmarkStart w:id="1921" w:name="_Toc19709035"/>
      <w:bookmarkStart w:id="1922" w:name="_Toc27745126"/>
      <w:bookmarkStart w:id="1923" w:name="_Toc29803274"/>
      <w:r w:rsidRPr="00D1205D">
        <w:rPr>
          <w:lang w:eastAsia="zh-CN"/>
        </w:rPr>
        <w:t xml:space="preserve">A NF Service Consumer may provide a Binding Indication in a service request creating an explicit or an implicit subscription by including a 3gpp-Sbi-Binding header (see clause </w:t>
      </w:r>
      <w:r w:rsidRPr="00D1205D">
        <w:t>5.2.3.2.6</w:t>
      </w:r>
      <w:r w:rsidRPr="00D1205D">
        <w:rPr>
          <w:lang w:eastAsia="zh-CN"/>
        </w:rPr>
        <w:t>) in an HTTP request, or provide a Binding Indication value for a default notification subscription in its NF profile in NRF (see clause 6.1.6.2.4 of 3GPP TS 29.510 [8]), with:</w:t>
      </w:r>
    </w:p>
    <w:p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rsidR="00F90BFA" w:rsidRPr="00D1205D" w:rsidRDefault="00F90BFA" w:rsidP="00F90BFA">
      <w:pPr>
        <w:pStyle w:val="B1"/>
        <w:rPr>
          <w:lang w:eastAsia="zh-CN"/>
        </w:rPr>
      </w:pPr>
      <w:r w:rsidRPr="00D1205D">
        <w:rPr>
          <w:lang w:eastAsia="zh-CN"/>
        </w:rPr>
        <w:lastRenderedPageBreak/>
        <w:t>-</w:t>
      </w:r>
      <w:r w:rsidRPr="00D1205D">
        <w:rPr>
          <w:lang w:eastAsia="zh-CN"/>
        </w:rPr>
        <w:tab/>
        <w:t>the scope parameter indicating "subscription-events" if the binding information is applicable to subscription change event notification (see clause 4.17.12.4 of 3GPP TS 23.502 [4]);</w:t>
      </w:r>
    </w:p>
    <w:p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rsidR="00F90BFA" w:rsidRPr="00D1205D" w:rsidRDefault="00F90BFA" w:rsidP="00F90BFA">
      <w:pPr>
        <w:pStyle w:val="NO"/>
        <w:rPr>
          <w:lang w:eastAsia="zh-CN"/>
        </w:rPr>
      </w:pPr>
      <w:bookmarkStart w:id="1924" w:name="_Hlk38448904"/>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rsidR="00F90BFA" w:rsidRPr="00D1205D" w:rsidRDefault="00F90BFA" w:rsidP="00F90BFA">
      <w:pPr>
        <w:pStyle w:val="NO"/>
        <w:rPr>
          <w:lang w:eastAsia="zh-CN"/>
        </w:rPr>
      </w:pPr>
      <w:bookmarkStart w:id="1925" w:name="_Hlk38440797"/>
      <w:bookmarkEnd w:id="1924"/>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rsidRPr="00D1205D">
        <w:t>.</w:t>
      </w:r>
    </w:p>
    <w:bookmarkEnd w:id="1925"/>
    <w:p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rsidR="00F90BFA" w:rsidRPr="00D1205D" w:rsidRDefault="00F90BFA" w:rsidP="00F90BFA">
      <w:r w:rsidRPr="00D1205D">
        <w:rPr>
          <w:lang w:eastAsia="zh-CN"/>
        </w:rPr>
        <w:t xml:space="preserve">The NF Service Producer may also provide a Binding Indication in a service response creating or modifying an explicit or an implicit subscription by including a 3gpp-Sbi-Binding header (see clause </w:t>
      </w:r>
      <w:r w:rsidRPr="00D1205D">
        <w:t>5.2.3.2.5</w:t>
      </w:r>
      <w:r w:rsidRPr="00D1205D">
        <w:rPr>
          <w:lang w:eastAsia="zh-CN"/>
        </w:rPr>
        <w:t xml:space="preserve">) in the HTTP response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 6.12.2.</w:t>
      </w:r>
    </w:p>
    <w:p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rsidR="005D6DAD" w:rsidRDefault="005D6DAD" w:rsidP="005D6DAD">
      <w:pPr>
        <w:rPr>
          <w:lang w:val="en-US" w:eastAsia="zh-CN"/>
        </w:rPr>
      </w:pPr>
      <w:bookmarkStart w:id="1926" w:name="_Toc35970065"/>
      <w:bookmarkStart w:id="1927" w:name="_Toc36050859"/>
      <w:bookmarkStart w:id="1928" w:name="_Toc44847583"/>
      <w:bookmarkStart w:id="1929" w:name="_Toc51845238"/>
      <w:bookmarkStart w:id="1930" w:name="_Toc51845569"/>
      <w:bookmarkStart w:id="1931"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w:t>
      </w:r>
      <w:r>
        <w:rPr>
          <w:lang w:val="en-US" w:eastAsia="zh-CN"/>
        </w:rPr>
        <w:lastRenderedPageBreak/>
        <w:t>"intermediate"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rsidR="00F90BFA" w:rsidRPr="00D1205D" w:rsidRDefault="00F90BFA" w:rsidP="00F90BFA">
      <w:pPr>
        <w:pStyle w:val="Heading3"/>
        <w:rPr>
          <w:lang w:eastAsia="zh-CN"/>
        </w:rPr>
      </w:pPr>
      <w:bookmarkStart w:id="1932" w:name="_Toc57022722"/>
      <w:bookmarkStart w:id="1933" w:name="_Toc57024092"/>
      <w:r w:rsidRPr="00D1205D">
        <w:rPr>
          <w:lang w:eastAsia="zh-CN"/>
        </w:rPr>
        <w:t>6.12.5</w:t>
      </w:r>
      <w:r w:rsidRPr="00D1205D">
        <w:rPr>
          <w:lang w:eastAsia="zh-CN"/>
        </w:rPr>
        <w:tab/>
        <w:t>Binding for service requests creating a callback resource</w:t>
      </w:r>
      <w:bookmarkEnd w:id="1926"/>
      <w:bookmarkEnd w:id="1927"/>
      <w:bookmarkEnd w:id="1928"/>
      <w:bookmarkEnd w:id="1929"/>
      <w:bookmarkEnd w:id="1930"/>
      <w:bookmarkEnd w:id="1931"/>
      <w:bookmarkEnd w:id="1932"/>
      <w:bookmarkEnd w:id="1933"/>
    </w:p>
    <w:p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clause </w:t>
      </w:r>
      <w:r w:rsidRPr="00D1205D">
        <w:t>5.2.3.2.6</w:t>
      </w:r>
      <w:r w:rsidRPr="00D1205D">
        <w:rPr>
          <w:lang w:eastAsia="zh-CN"/>
        </w:rPr>
        <w:t>) in an HTTP request as specified in clause 6.12.4, with the scope parameter being absent or indicating "callback".</w:t>
      </w:r>
    </w:p>
    <w:p w:rsidR="00F90BFA" w:rsidRPr="00D1205D" w:rsidRDefault="00F90BFA" w:rsidP="00F90BFA">
      <w:pPr>
        <w:rPr>
          <w:lang w:eastAsia="zh-CN"/>
        </w:rPr>
      </w:pPr>
      <w:r w:rsidRPr="00D1205D">
        <w:rPr>
          <w:lang w:eastAsia="zh-CN"/>
        </w:rPr>
        <w:t>The NF Service Producer shall behave as specified in clause 6.12.4, with the "notification endpoint" being replaced by the callback endpoint.</w:t>
      </w:r>
    </w:p>
    <w:p w:rsidR="00F90BFA" w:rsidRDefault="00F90BFA" w:rsidP="00F90BFA">
      <w:pPr>
        <w:rPr>
          <w:lang w:eastAsia="zh-CN"/>
        </w:rPr>
      </w:pPr>
      <w:r w:rsidRPr="00D1205D">
        <w:rPr>
          <w:lang w:eastAsia="zh-CN"/>
        </w:rPr>
        <w:t>The NF Service Consumer may provide an updated Binding Indication as part of a callback response, to be used for subsequent callback requests initiated by the NF Service Producer.</w:t>
      </w:r>
    </w:p>
    <w:p w:rsidR="002614D1" w:rsidRPr="00037F21" w:rsidRDefault="002614D1" w:rsidP="002614D1">
      <w:pPr>
        <w:pStyle w:val="Heading2"/>
        <w:rPr>
          <w:lang w:eastAsia="zh-CN"/>
        </w:rPr>
      </w:pPr>
      <w:bookmarkStart w:id="1934" w:name="_Toc57022723"/>
      <w:bookmarkStart w:id="1935" w:name="_Toc57024093"/>
      <w:r>
        <w:t>6</w:t>
      </w:r>
      <w:r w:rsidRPr="00D1205D">
        <w:t>.</w:t>
      </w:r>
      <w:r>
        <w:t>13</w:t>
      </w:r>
      <w:r w:rsidRPr="00D1205D">
        <w:tab/>
      </w:r>
      <w:r>
        <w:t>SBI messages correlation for network troubleshooting</w:t>
      </w:r>
      <w:bookmarkEnd w:id="1934"/>
      <w:bookmarkEnd w:id="1935"/>
    </w:p>
    <w:p w:rsidR="002614D1" w:rsidRDefault="002614D1" w:rsidP="002614D1">
      <w:pPr>
        <w:pStyle w:val="Heading3"/>
        <w:rPr>
          <w:rFonts w:eastAsia="DengXian"/>
          <w:lang w:eastAsia="zh-CN"/>
        </w:rPr>
      </w:pPr>
      <w:bookmarkStart w:id="1936" w:name="_Toc57022724"/>
      <w:bookmarkStart w:id="1937" w:name="_Toc57024094"/>
      <w:r>
        <w:rPr>
          <w:rFonts w:eastAsia="DengXian"/>
          <w:lang w:eastAsia="zh-CN"/>
        </w:rPr>
        <w:t>6.13.1</w:t>
      </w:r>
      <w:r>
        <w:rPr>
          <w:rFonts w:eastAsia="DengXian"/>
          <w:lang w:eastAsia="zh-CN"/>
        </w:rPr>
        <w:tab/>
        <w:t>General</w:t>
      </w:r>
      <w:bookmarkEnd w:id="1936"/>
      <w:bookmarkEnd w:id="1937"/>
    </w:p>
    <w:p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rsidR="002614D1" w:rsidRDefault="002614D1" w:rsidP="002614D1">
      <w:pPr>
        <w:pStyle w:val="Heading3"/>
        <w:rPr>
          <w:rFonts w:eastAsia="DengXian"/>
          <w:lang w:eastAsia="zh-CN"/>
        </w:rPr>
      </w:pPr>
      <w:bookmarkStart w:id="1938" w:name="_Toc57022725"/>
      <w:bookmarkStart w:id="1939" w:name="_Toc57024095"/>
      <w:r>
        <w:rPr>
          <w:rFonts w:eastAsia="DengXian"/>
          <w:lang w:eastAsia="zh-CN"/>
        </w:rPr>
        <w:t>6.13.2</w:t>
      </w:r>
      <w:r>
        <w:rPr>
          <w:rFonts w:eastAsia="DengXian"/>
          <w:lang w:eastAsia="zh-CN"/>
        </w:rPr>
        <w:tab/>
        <w:t>SBI messages correlation using UE identifier</w:t>
      </w:r>
      <w:bookmarkEnd w:id="1938"/>
      <w:bookmarkEnd w:id="1939"/>
    </w:p>
    <w:p w:rsidR="002614D1" w:rsidRDefault="002614D1" w:rsidP="002614D1">
      <w:pPr>
        <w:pStyle w:val="Heading4"/>
        <w:rPr>
          <w:rFonts w:eastAsia="DengXian"/>
          <w:lang w:eastAsia="zh-CN"/>
        </w:rPr>
      </w:pPr>
      <w:bookmarkStart w:id="1940" w:name="_Toc57022726"/>
      <w:bookmarkStart w:id="1941" w:name="_Toc57024096"/>
      <w:r>
        <w:rPr>
          <w:rFonts w:eastAsia="DengXian"/>
          <w:lang w:eastAsia="zh-CN"/>
        </w:rPr>
        <w:t>6.13.2.1</w:t>
      </w:r>
      <w:r>
        <w:rPr>
          <w:rFonts w:eastAsia="DengXian"/>
          <w:lang w:eastAsia="zh-CN"/>
        </w:rPr>
        <w:tab/>
        <w:t>General</w:t>
      </w:r>
      <w:bookmarkEnd w:id="1940"/>
      <w:bookmarkEnd w:id="1941"/>
    </w:p>
    <w:p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to identify the UE related to the HTTP request or response, as further defined in clause 6.13.2.2.</w:t>
      </w:r>
    </w:p>
    <w:p w:rsidR="002614D1" w:rsidRPr="00884888" w:rsidRDefault="002614D1" w:rsidP="002614D1">
      <w:pPr>
        <w:rPr>
          <w:rFonts w:eastAsia="DengXian"/>
          <w:lang w:eastAsia="zh-CN"/>
        </w:rPr>
      </w:pPr>
      <w:r w:rsidRPr="00884888">
        <w:rPr>
          <w:rFonts w:eastAsia="DengXian"/>
          <w:lang w:eastAsia="zh-CN"/>
        </w:rPr>
        <w:t>When included in an HTTP request or response, the 3gpp-Sbi-Correlation-Info header should contain only one UE identifier.</w:t>
      </w:r>
    </w:p>
    <w:p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rsidR="002614D1" w:rsidRDefault="002614D1" w:rsidP="002614D1">
      <w:pPr>
        <w:pStyle w:val="Heading4"/>
        <w:rPr>
          <w:rFonts w:eastAsia="DengXian"/>
          <w:lang w:eastAsia="zh-CN"/>
        </w:rPr>
      </w:pPr>
      <w:bookmarkStart w:id="1942" w:name="_Toc57022727"/>
      <w:bookmarkStart w:id="1943" w:name="_Toc57024097"/>
      <w:r>
        <w:rPr>
          <w:rFonts w:eastAsia="DengXian"/>
          <w:lang w:eastAsia="zh-CN"/>
        </w:rPr>
        <w:lastRenderedPageBreak/>
        <w:t>6.13.2.2</w:t>
      </w:r>
      <w:r>
        <w:rPr>
          <w:rFonts w:eastAsia="DengXian"/>
          <w:lang w:eastAsia="zh-CN"/>
        </w:rPr>
        <w:tab/>
        <w:t>Principles</w:t>
      </w:r>
      <w:bookmarkEnd w:id="1942"/>
      <w:bookmarkEnd w:id="1943"/>
    </w:p>
    <w:p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Pr>
          <w:rFonts w:eastAsia="DengXian"/>
          <w:lang w:eastAsia="zh-CN"/>
        </w:rPr>
        <w:t>use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rsidR="002614D1"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 The HTTP server may include the 3gpp-Sbi-Correlation-Info header in a successful response even when the header is not included in the request received from the the HTTP client.</w:t>
      </w:r>
    </w:p>
    <w:p w:rsidR="002614D1" w:rsidRDefault="002614D1" w:rsidP="002614D1">
      <w:pPr>
        <w:rPr>
          <w:lang w:eastAsia="zh-CN"/>
        </w:rPr>
      </w:pPr>
      <w:r w:rsidRPr="008C0A39">
        <w:rPr>
          <w:lang w:eastAsia="zh-CN"/>
        </w:rPr>
        <w:t>I</w:t>
      </w:r>
      <w:bookmarkStart w:id="1944" w:name="_GoBack"/>
      <w:bookmarkEnd w:id="1944"/>
      <w:r w:rsidRPr="008C0A39">
        <w:rPr>
          <w:lang w:eastAsia="zh-CN"/>
        </w:rPr>
        <w:t xml:space="preserve">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rsidR="002614D1" w:rsidRPr="002614D1" w:rsidRDefault="002614D1" w:rsidP="00F90BFA">
      <w:pPr>
        <w:rPr>
          <w:rFonts w:eastAsia="DengXian"/>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Info header, the SCP should forward this header unmodified. In an inter-PLMN scenario, the SEPP may remove the header based on operator policies and regulatory requirements.</w:t>
      </w:r>
    </w:p>
    <w:p w:rsidR="00F90BFA" w:rsidRPr="00D1205D" w:rsidRDefault="00F90BFA" w:rsidP="00F90BFA">
      <w:pPr>
        <w:pStyle w:val="Heading8"/>
      </w:pPr>
      <w:bookmarkStart w:id="1945" w:name="_Toc35970066"/>
      <w:bookmarkStart w:id="1946" w:name="_Toc36050860"/>
      <w:bookmarkStart w:id="1947" w:name="_Toc44847584"/>
      <w:bookmarkStart w:id="1948" w:name="_Toc51845239"/>
      <w:bookmarkStart w:id="1949" w:name="_Toc51845570"/>
      <w:bookmarkStart w:id="1950" w:name="_Toc51847090"/>
      <w:bookmarkStart w:id="1951" w:name="_Toc57022728"/>
      <w:bookmarkStart w:id="1952" w:name="_Toc57024098"/>
      <w:r w:rsidRPr="00D1205D">
        <w:t>Annex A (informative):</w:t>
      </w:r>
      <w:r w:rsidRPr="00D1205D">
        <w:br/>
        <w:t>Client-side Adaptive Throttling for Overload Control</w:t>
      </w:r>
      <w:bookmarkEnd w:id="1921"/>
      <w:bookmarkEnd w:id="1922"/>
      <w:bookmarkEnd w:id="1923"/>
      <w:bookmarkEnd w:id="1945"/>
      <w:bookmarkEnd w:id="1946"/>
      <w:bookmarkEnd w:id="1947"/>
      <w:bookmarkEnd w:id="1948"/>
      <w:bookmarkEnd w:id="1949"/>
      <w:bookmarkEnd w:id="1950"/>
      <w:bookmarkEnd w:id="1951"/>
      <w:bookmarkEnd w:id="1952"/>
    </w:p>
    <w:p w:rsidR="00F90BFA" w:rsidRPr="00D1205D" w:rsidRDefault="00F90BFA" w:rsidP="00F90BFA">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5" w:history="1">
        <w:r w:rsidRPr="00D1205D">
          <w:rPr>
            <w:rStyle w:val="Hyperlink"/>
            <w:snapToGrid w:val="0"/>
            <w:lang w:eastAsia="zh-CN"/>
          </w:rPr>
          <w:t>https://landing.google.com/sre/book.html</w:t>
        </w:r>
      </w:hyperlink>
      <w:r w:rsidRPr="00D1205D">
        <w:rPr>
          <w:snapToGrid w:val="0"/>
          <w:lang w:eastAsia="zh-CN"/>
        </w:rPr>
        <w:t>)</w:t>
      </w:r>
      <w:r w:rsidRPr="00D1205D">
        <w:t>, chapter 21, "Handling Overload".</w:t>
      </w:r>
    </w:p>
    <w:p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rsidR="00F90BFA" w:rsidRPr="00D1205D" w:rsidRDefault="00F90BFA" w:rsidP="00F90BFA">
      <w:r w:rsidRPr="00D1205D">
        <w:t>Each client (NF Service Consumer) keeps track of the following counters during a certain time window:</w:t>
      </w:r>
    </w:p>
    <w:p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rsidR="00F90BFA" w:rsidRPr="00D1205D" w:rsidRDefault="00F90BFA" w:rsidP="00F90BFA">
      <w:r w:rsidRPr="00D1205D">
        <w:t>When there is no server overload, these values are equal.</w:t>
      </w:r>
    </w:p>
    <w:p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F90BFA" w:rsidRPr="00D1205D" w:rsidRDefault="00F90BFA" w:rsidP="00F90BFA">
      <w:r w:rsidRPr="00D1205D">
        <w:t>The local rejection of requests can be done by calculating a "Client request rejection probability", as:</w:t>
      </w:r>
    </w:p>
    <w:p w:rsidR="00F90BFA" w:rsidRPr="00D1205D" w:rsidRDefault="00F90BFA" w:rsidP="00F90BFA">
      <w:pPr>
        <w:pStyle w:val="TH"/>
      </w:pPr>
      <w:r w:rsidRPr="00D1205D">
        <w:object w:dxaOrig="5926" w:dyaOrig="1036">
          <v:shape id="_x0000_i1026" type="#_x0000_t75" style="width:296pt;height:52pt" o:ole="">
            <v:imagedata r:id="rId16" o:title=""/>
          </v:shape>
          <o:OLEObject Type="Embed" ProgID="Visio.Drawing.15" ShapeID="_x0000_i1026" DrawAspect="Content" ObjectID="_1667636821" r:id="rId17"/>
        </w:object>
      </w:r>
    </w:p>
    <w:p w:rsidR="00F90BFA" w:rsidRPr="00D1205D" w:rsidRDefault="00F90BFA" w:rsidP="00F90BFA">
      <w:pPr>
        <w:pStyle w:val="TF"/>
      </w:pPr>
    </w:p>
    <w:p w:rsidR="00F90BFA" w:rsidRPr="00D1205D" w:rsidRDefault="00F90BFA" w:rsidP="00F90BFA">
      <w:r w:rsidRPr="00D1205D">
        <w:t>So, for example, assuming that the K parameter is set at 1.5:</w:t>
      </w:r>
    </w:p>
    <w:p w:rsidR="00F90BFA" w:rsidRPr="00D1205D" w:rsidRDefault="00F90BFA" w:rsidP="00F90BFA">
      <w:pPr>
        <w:pStyle w:val="B1"/>
      </w:pPr>
      <w:r w:rsidRPr="00D1205D">
        <w:lastRenderedPageBreak/>
        <w:t>-</w:t>
      </w:r>
      <w:r w:rsidRPr="00D1205D">
        <w:tab/>
        <w:t>if the server accepts &gt;67% of the traffic, and rejects &lt;33% of the traffic, the client does not take any throttling action, and keeps sending to the server all the traffic it has available for processing</w:t>
      </w:r>
    </w:p>
    <w:p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F90BFA" w:rsidRPr="00D1205D" w:rsidRDefault="00F90BFA" w:rsidP="00F90BFA">
      <w:pPr>
        <w:pStyle w:val="Heading8"/>
      </w:pPr>
      <w:bookmarkStart w:id="1953" w:name="_Toc19709036"/>
      <w:bookmarkStart w:id="1954" w:name="_Toc27745127"/>
      <w:bookmarkStart w:id="1955" w:name="_Toc29803275"/>
      <w:bookmarkStart w:id="1956" w:name="_Toc35970067"/>
      <w:bookmarkStart w:id="1957" w:name="_Toc36050861"/>
      <w:bookmarkStart w:id="1958" w:name="_Toc44847585"/>
      <w:bookmarkStart w:id="1959" w:name="_Toc51845240"/>
      <w:bookmarkStart w:id="1960" w:name="_Toc51845571"/>
      <w:bookmarkStart w:id="1961" w:name="_Toc51847091"/>
      <w:bookmarkStart w:id="1962" w:name="_Toc57022729"/>
      <w:bookmarkStart w:id="1963" w:name="_Toc57024099"/>
      <w:r w:rsidRPr="00D1205D">
        <w:t>Annex B (normative):</w:t>
      </w:r>
      <w:r w:rsidRPr="00D1205D">
        <w:br/>
        <w:t>3gpp-Sbi-Callback Types</w:t>
      </w:r>
      <w:bookmarkEnd w:id="1953"/>
      <w:bookmarkEnd w:id="1954"/>
      <w:bookmarkEnd w:id="1955"/>
      <w:bookmarkEnd w:id="1956"/>
      <w:bookmarkEnd w:id="1957"/>
      <w:bookmarkEnd w:id="1958"/>
      <w:bookmarkEnd w:id="1959"/>
      <w:bookmarkEnd w:id="1960"/>
      <w:bookmarkEnd w:id="1961"/>
      <w:bookmarkEnd w:id="1962"/>
      <w:bookmarkEnd w:id="1963"/>
    </w:p>
    <w:p w:rsidR="00F90BFA" w:rsidRPr="00D1205D" w:rsidRDefault="00F90BFA" w:rsidP="00F90BFA">
      <w:bookmarkStart w:id="1964" w:name="_Toc9501083"/>
      <w:bookmarkStart w:id="1965" w:name="_Toc27745128"/>
      <w:bookmarkStart w:id="1966" w:name="_Toc29803276"/>
      <w:bookmarkStart w:id="1967" w:name="historyclause"/>
      <w:r w:rsidRPr="00D1205D">
        <w:t>This annex specifies the list of allowed 3GPP SBI callback type values for the 3gpp-Sbi-Callback HTTP custom header specified in clause 5.2.3.2.3.</w:t>
      </w:r>
    </w:p>
    <w:p w:rsidR="00F90BFA" w:rsidRPr="00D1205D" w:rsidRDefault="00F90BFA" w:rsidP="00F90BFA">
      <w:r w:rsidRPr="00D1205D">
        <w:t>Table B-1 specifies callbacks that are invoked across PLMN.</w:t>
      </w:r>
    </w:p>
    <w:p w:rsidR="00F90BFA" w:rsidRPr="00D1205D" w:rsidRDefault="00F90BFA" w:rsidP="00F90BFA">
      <w:pPr>
        <w:pStyle w:val="TH"/>
      </w:pPr>
      <w:bookmarkStart w:id="1968" w:name="_Hlk7447701"/>
      <w:r w:rsidRPr="00D1205D">
        <w:t>Table B-1: Values for 3gpp-Sbi-Callback Custom HTTP Header</w:t>
      </w:r>
      <w:bookmarkEnd w:id="196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rsidTr="005400CD">
        <w:tc>
          <w:tcPr>
            <w:tcW w:w="5353" w:type="dxa"/>
            <w:shd w:val="clear" w:color="auto" w:fill="auto"/>
          </w:tcPr>
          <w:p w:rsidR="00F90BFA" w:rsidRPr="00D1205D" w:rsidRDefault="00F90BFA" w:rsidP="005400CD">
            <w:pPr>
              <w:pStyle w:val="TAH"/>
            </w:pPr>
            <w:r w:rsidRPr="00D1205D">
              <w:t>Value for 3gpp-Sbi-Callback Custom HTTP Header</w:t>
            </w:r>
          </w:p>
        </w:tc>
        <w:tc>
          <w:tcPr>
            <w:tcW w:w="4678" w:type="dxa"/>
            <w:shd w:val="clear" w:color="auto" w:fill="auto"/>
          </w:tcPr>
          <w:p w:rsidR="00F90BFA" w:rsidRPr="00D1205D" w:rsidRDefault="00F90BFA" w:rsidP="005400CD">
            <w:pPr>
              <w:pStyle w:val="TAH"/>
            </w:pPr>
            <w:r w:rsidRPr="00D1205D">
              <w:t>Reference</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"Nsmf_PDUSession_Update"</w:t>
            </w:r>
          </w:p>
        </w:tc>
        <w:tc>
          <w:tcPr>
            <w:tcW w:w="4678" w:type="dxa"/>
            <w:shd w:val="clear" w:color="auto" w:fill="auto"/>
          </w:tcPr>
          <w:p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"Nsmf_PDUSession_StatusNotify"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29.502 [28], Clause 5.2.2.10.</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"Nudm_SDM_Notification"</w:t>
            </w:r>
          </w:p>
        </w:tc>
        <w:tc>
          <w:tcPr>
            <w:tcW w:w="4678" w:type="dxa"/>
            <w:shd w:val="clear" w:color="auto" w:fill="auto"/>
          </w:tcPr>
          <w:p w:rsidR="00F90BFA" w:rsidRPr="00D1205D" w:rsidRDefault="00F90BFA" w:rsidP="005400CD">
            <w:pPr>
              <w:pStyle w:val="TAL"/>
              <w:rPr>
                <w:lang w:eastAsia="zh-CN"/>
              </w:rPr>
            </w:pPr>
            <w:r w:rsidRPr="00D1205D">
              <w:rPr>
                <w:lang w:eastAsia="zh-CN"/>
              </w:rPr>
              <w:t>3GPP TS 29.503 [29],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"Nudm_UECM_DeregistrationNotification"</w:t>
            </w:r>
          </w:p>
        </w:tc>
        <w:tc>
          <w:tcPr>
            <w:tcW w:w="4678" w:type="dxa"/>
            <w:shd w:val="clear" w:color="auto" w:fill="auto"/>
          </w:tcPr>
          <w:p w:rsidR="00F90BFA" w:rsidRPr="00D1205D" w:rsidRDefault="00F90BFA" w:rsidP="005400CD">
            <w:pPr>
              <w:pStyle w:val="TAL"/>
              <w:rPr>
                <w:lang w:eastAsia="zh-CN"/>
              </w:rPr>
            </w:pPr>
            <w:r w:rsidRPr="00D1205D">
              <w:rPr>
                <w:lang w:eastAsia="zh-CN"/>
              </w:rPr>
              <w:t>3GPP TS 29.503 [29], Clause 6.2.5.2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"Nudm_UECM_PCSCFRestorationNotification"</w:t>
            </w:r>
          </w:p>
        </w:tc>
        <w:tc>
          <w:tcPr>
            <w:tcW w:w="4678" w:type="dxa"/>
            <w:shd w:val="clear" w:color="auto" w:fill="auto"/>
          </w:tcPr>
          <w:p w:rsidR="00F90BFA" w:rsidRPr="00D1205D" w:rsidRDefault="00F90BFA" w:rsidP="005400CD">
            <w:pPr>
              <w:pStyle w:val="TAL"/>
              <w:rPr>
                <w:lang w:eastAsia="zh-CN"/>
              </w:rPr>
            </w:pPr>
            <w:r w:rsidRPr="00D1205D">
              <w:rPr>
                <w:lang w:eastAsia="zh-CN"/>
              </w:rPr>
              <w:t>3GPP TS 29.503 [29], Clause 6.2.5.3</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"Nnrf_NFManagement_NFStatusNotify"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29.510 [8],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"Namf_EventExposure_Notify"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29.518 [31], Clause 6.2.5.2.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rFonts w:cs="Arial"/>
              </w:rPr>
              <w:t>"</w:t>
            </w:r>
            <w:r w:rsidRPr="00D1205D">
              <w:t>Npcf_UEPolicyControl_UpdateNotify</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29.525 [35], Clauses 4.2.4, 5.5.2 and 5.5.3.</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"Nnssf_NSSAIAvailability_Notification</w:t>
            </w:r>
            <w:r w:rsidRPr="00D1205D">
              <w:rPr>
                <w:rFonts w:cs="Arial"/>
                <w:lang w:eastAsia="zh-CN"/>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29.531 [32], Clause 6.2.5.2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Namf_Communication_</w:t>
            </w:r>
            <w:r w:rsidRPr="00D1205D">
              <w:rPr>
                <w:rFonts w:eastAsia="MS Mincho"/>
              </w:rPr>
              <w:t>AMFStatusChangeNotify</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29.518 [31],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w:t>
            </w:r>
            <w:r w:rsidRPr="00D1205D">
              <w:rPr>
                <w:lang w:eastAsia="zh-CN"/>
              </w:rPr>
              <w:t>gmlc</w:t>
            </w:r>
            <w:r w:rsidRPr="00D1205D">
              <w:t>_Location_</w:t>
            </w:r>
            <w:r w:rsidRPr="00D1205D">
              <w:rPr>
                <w:lang w:eastAsia="zh-CN"/>
              </w:rPr>
              <w:t>EventNot</w:t>
            </w:r>
            <w:r w:rsidRPr="00D1205D">
              <w:t>ify</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29.515 [40], Clause 6.1.4.2.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"Nchf_ConvergedCharging_Notify"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32.291 [42],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ReAuthentication</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29.526 [44],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Revocation</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29.526 [44], Clause 6.1.5.3.</w:t>
            </w:r>
          </w:p>
        </w:tc>
      </w:tr>
    </w:tbl>
    <w:p w:rsidR="00F90BFA" w:rsidRPr="00D1205D" w:rsidRDefault="00F90BFA" w:rsidP="00F90BFA"/>
    <w:p w:rsidR="00F90BFA" w:rsidRPr="00D1205D" w:rsidRDefault="00F90BFA" w:rsidP="00F90BFA">
      <w:r w:rsidRPr="00D1205D">
        <w:t>For notification and callback service operations (used across PLMNs or within a PLMN) that are not part of Table B.1, the value of the header shall be constructed as follows:</w:t>
      </w:r>
    </w:p>
    <w:p w:rsidR="00F90BFA" w:rsidRPr="00D1205D" w:rsidRDefault="00F90BFA" w:rsidP="00F90BFA">
      <w:r w:rsidRPr="00D1205D">
        <w:t>"N&lt;NF&gt;_&lt;service name&gt;_&lt;name of the callback service operation in the corresponding OpenAPI specification file&gt;"</w:t>
      </w:r>
    </w:p>
    <w:p w:rsidR="00F90BFA" w:rsidRPr="00D1205D" w:rsidRDefault="00F90BFA" w:rsidP="00F90BFA">
      <w:pPr>
        <w:rPr>
          <w:lang w:eastAsia="zh-CN"/>
        </w:rPr>
      </w:pPr>
      <w:bookmarkStart w:id="1969" w:name="_Toc35970068"/>
      <w:r w:rsidRPr="00D1205D">
        <w:rPr>
          <w:lang w:eastAsia="zh-CN"/>
        </w:rPr>
        <w:t>EXAMPLE:</w:t>
      </w:r>
      <w:r w:rsidRPr="00D1205D">
        <w:rPr>
          <w:lang w:eastAsia="zh-CN"/>
        </w:rPr>
        <w:tab/>
        <w:t>Nsmf_PDUSession_smContextStatusNotification (for the Notify SM Context Status service operation)</w:t>
      </w:r>
    </w:p>
    <w:p w:rsidR="00F90BFA" w:rsidRPr="00D1205D" w:rsidRDefault="00F90BFA" w:rsidP="00F90BFA">
      <w:pPr>
        <w:pStyle w:val="Heading8"/>
      </w:pPr>
      <w:bookmarkStart w:id="1970" w:name="_Toc36050862"/>
      <w:bookmarkStart w:id="1971" w:name="_Toc44847586"/>
      <w:bookmarkStart w:id="1972" w:name="_Toc51845241"/>
      <w:bookmarkStart w:id="1973" w:name="_Toc51845572"/>
      <w:bookmarkStart w:id="1974" w:name="_Toc51847092"/>
      <w:bookmarkStart w:id="1975" w:name="_Toc57022730"/>
      <w:bookmarkStart w:id="1976" w:name="_Toc57024100"/>
      <w:r w:rsidRPr="00D1205D">
        <w:t>Annex C (informative):</w:t>
      </w:r>
      <w:r w:rsidRPr="00D1205D">
        <w:br/>
      </w:r>
      <w:bookmarkEnd w:id="1964"/>
      <w:r w:rsidRPr="00D1205D">
        <w:t>Internal NF Routing of HTTP Requests</w:t>
      </w:r>
      <w:bookmarkEnd w:id="1965"/>
      <w:bookmarkEnd w:id="1966"/>
      <w:bookmarkEnd w:id="1969"/>
      <w:bookmarkEnd w:id="1970"/>
      <w:bookmarkEnd w:id="1971"/>
      <w:bookmarkEnd w:id="1972"/>
      <w:bookmarkEnd w:id="1973"/>
      <w:bookmarkEnd w:id="1974"/>
      <w:bookmarkEnd w:id="1975"/>
      <w:bookmarkEnd w:id="1976"/>
    </w:p>
    <w:p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rsidR="00F90BFA" w:rsidRPr="00D1205D" w:rsidRDefault="00F90BFA" w:rsidP="00F90BFA">
      <w:pPr>
        <w:pStyle w:val="TH"/>
      </w:pPr>
      <w:r w:rsidRPr="00D1205D">
        <w:object w:dxaOrig="7235" w:dyaOrig="4355">
          <v:shape id="_x0000_i1027" type="#_x0000_t75" style="width:361.35pt;height:218.65pt" o:ole="" o:preferrelative="f">
            <v:imagedata r:id="rId18" o:title=""/>
            <o:lock v:ext="edit" aspectratio="f"/>
          </v:shape>
          <o:OLEObject Type="Embed" ProgID="Visio.Drawing.15" ShapeID="_x0000_i1027" DrawAspect="Content" ObjectID="_1667636822" r:id="rId19"/>
        </w:object>
      </w:r>
    </w:p>
    <w:p w:rsidR="00F90BFA" w:rsidRPr="00D1205D" w:rsidRDefault="00F90BFA" w:rsidP="00F90BFA">
      <w:pPr>
        <w:pStyle w:val="TF"/>
      </w:pPr>
      <w:r w:rsidRPr="00D1205D">
        <w:t>Figure C-1: Internal message routing inside NF Service Producer</w:t>
      </w:r>
    </w:p>
    <w:p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F90BFA" w:rsidRPr="00D1205D" w:rsidRDefault="00F90BFA" w:rsidP="00F90BFA">
      <w:r w:rsidRPr="00D1205D">
        <w:t>The path component of the URI contains the service name of the requested SBA service, so frequently the routing is done based on this component.</w:t>
      </w:r>
    </w:p>
    <w:p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F90BFA" w:rsidRPr="00D1205D" w:rsidRDefault="00F90BFA" w:rsidP="00F90BFA">
      <w:pPr>
        <w:pStyle w:val="Heading8"/>
      </w:pPr>
      <w:bookmarkStart w:id="1977" w:name="_Toc19709037"/>
      <w:bookmarkStart w:id="1978" w:name="_Toc27745129"/>
      <w:bookmarkStart w:id="1979" w:name="_Toc29803277"/>
      <w:bookmarkStart w:id="1980" w:name="_Toc35970069"/>
      <w:bookmarkStart w:id="1981" w:name="_Toc36050863"/>
      <w:bookmarkStart w:id="1982" w:name="_Toc44847587"/>
      <w:bookmarkStart w:id="1983" w:name="_Toc51845242"/>
      <w:bookmarkStart w:id="1984" w:name="_Toc51845573"/>
      <w:bookmarkStart w:id="1985" w:name="_Toc51847093"/>
      <w:bookmarkStart w:id="1986" w:name="_Toc57022731"/>
      <w:bookmarkStart w:id="1987" w:name="_Toc57024101"/>
      <w:r w:rsidRPr="00D1205D">
        <w:t xml:space="preserve">Annex </w:t>
      </w:r>
      <w:r w:rsidRPr="00D1205D">
        <w:rPr>
          <w:lang w:eastAsia="zh-CN"/>
        </w:rPr>
        <w:t>D</w:t>
      </w:r>
      <w:r w:rsidRPr="00D1205D">
        <w:t xml:space="preserve"> (informative):</w:t>
      </w:r>
      <w:r w:rsidRPr="00D1205D">
        <w:br/>
        <w:t>Change history</w:t>
      </w:r>
      <w:bookmarkEnd w:id="1977"/>
      <w:bookmarkEnd w:id="1978"/>
      <w:bookmarkEnd w:id="1979"/>
      <w:bookmarkEnd w:id="1980"/>
      <w:bookmarkEnd w:id="1981"/>
      <w:bookmarkEnd w:id="1982"/>
      <w:bookmarkEnd w:id="1983"/>
      <w:bookmarkEnd w:id="1984"/>
      <w:bookmarkEnd w:id="1985"/>
      <w:bookmarkEnd w:id="1986"/>
      <w:bookmarkEnd w:id="1987"/>
    </w:p>
    <w:bookmarkEnd w:id="1967"/>
    <w:p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rsidTr="005400CD">
        <w:trPr>
          <w:cantSplit/>
        </w:trPr>
        <w:tc>
          <w:tcPr>
            <w:tcW w:w="9639" w:type="dxa"/>
            <w:gridSpan w:val="8"/>
            <w:tcBorders>
              <w:bottom w:val="nil"/>
            </w:tcBorders>
            <w:shd w:val="solid" w:color="FFFFFF" w:fill="auto"/>
          </w:tcPr>
          <w:p w:rsidR="00F90BFA" w:rsidRPr="00D1205D" w:rsidRDefault="00F90BFA" w:rsidP="005400CD">
            <w:pPr>
              <w:pStyle w:val="TAL"/>
              <w:jc w:val="center"/>
              <w:rPr>
                <w:b/>
                <w:sz w:val="16"/>
              </w:rPr>
            </w:pPr>
            <w:r w:rsidRPr="00D1205D">
              <w:rPr>
                <w:b/>
              </w:rPr>
              <w:t>Change history</w:t>
            </w:r>
          </w:p>
        </w:tc>
      </w:tr>
      <w:tr w:rsidR="00F90BFA" w:rsidRPr="00D1205D" w:rsidTr="005400CD">
        <w:tc>
          <w:tcPr>
            <w:tcW w:w="800" w:type="dxa"/>
            <w:shd w:val="pct10" w:color="auto" w:fill="FFFFFF"/>
          </w:tcPr>
          <w:p w:rsidR="00F90BFA" w:rsidRPr="00D1205D" w:rsidRDefault="00F90BFA" w:rsidP="005400CD">
            <w:pPr>
              <w:pStyle w:val="TAL"/>
              <w:rPr>
                <w:b/>
                <w:sz w:val="16"/>
              </w:rPr>
            </w:pPr>
            <w:r w:rsidRPr="00D1205D">
              <w:rPr>
                <w:b/>
                <w:sz w:val="16"/>
              </w:rPr>
              <w:t>Date</w:t>
            </w:r>
          </w:p>
        </w:tc>
        <w:tc>
          <w:tcPr>
            <w:tcW w:w="800" w:type="dxa"/>
            <w:shd w:val="pct10" w:color="auto" w:fill="FFFFFF"/>
          </w:tcPr>
          <w:p w:rsidR="00F90BFA" w:rsidRPr="00D1205D" w:rsidRDefault="00F90BFA" w:rsidP="005400CD">
            <w:pPr>
              <w:pStyle w:val="TAL"/>
              <w:rPr>
                <w:b/>
                <w:sz w:val="16"/>
              </w:rPr>
            </w:pPr>
            <w:r w:rsidRPr="00D1205D">
              <w:rPr>
                <w:b/>
                <w:sz w:val="16"/>
              </w:rPr>
              <w:t>Meeting</w:t>
            </w:r>
          </w:p>
        </w:tc>
        <w:tc>
          <w:tcPr>
            <w:tcW w:w="1094" w:type="dxa"/>
            <w:shd w:val="pct10" w:color="auto" w:fill="FFFFFF"/>
          </w:tcPr>
          <w:p w:rsidR="00F90BFA" w:rsidRPr="00D1205D" w:rsidRDefault="00F90BFA" w:rsidP="005400CD">
            <w:pPr>
              <w:pStyle w:val="TAL"/>
              <w:rPr>
                <w:b/>
                <w:sz w:val="16"/>
              </w:rPr>
            </w:pPr>
            <w:r w:rsidRPr="00D1205D">
              <w:rPr>
                <w:b/>
                <w:sz w:val="16"/>
              </w:rPr>
              <w:t>TDoc</w:t>
            </w:r>
          </w:p>
        </w:tc>
        <w:tc>
          <w:tcPr>
            <w:tcW w:w="567" w:type="dxa"/>
            <w:shd w:val="pct10" w:color="auto" w:fill="FFFFFF"/>
          </w:tcPr>
          <w:p w:rsidR="00F90BFA" w:rsidRPr="00D1205D" w:rsidRDefault="00F90BFA" w:rsidP="005400CD">
            <w:pPr>
              <w:pStyle w:val="TAL"/>
              <w:rPr>
                <w:b/>
                <w:sz w:val="16"/>
              </w:rPr>
            </w:pPr>
            <w:r w:rsidRPr="00D1205D">
              <w:rPr>
                <w:b/>
                <w:sz w:val="16"/>
              </w:rPr>
              <w:t>CR</w:t>
            </w:r>
          </w:p>
        </w:tc>
        <w:tc>
          <w:tcPr>
            <w:tcW w:w="283" w:type="dxa"/>
            <w:shd w:val="pct10" w:color="auto" w:fill="FFFFFF"/>
          </w:tcPr>
          <w:p w:rsidR="00F90BFA" w:rsidRPr="00D1205D" w:rsidRDefault="00F90BFA" w:rsidP="005400CD">
            <w:pPr>
              <w:pStyle w:val="TAL"/>
              <w:rPr>
                <w:b/>
                <w:sz w:val="16"/>
              </w:rPr>
            </w:pPr>
            <w:r w:rsidRPr="00D1205D">
              <w:rPr>
                <w:b/>
                <w:sz w:val="16"/>
              </w:rPr>
              <w:t>Rev</w:t>
            </w:r>
          </w:p>
        </w:tc>
        <w:tc>
          <w:tcPr>
            <w:tcW w:w="425" w:type="dxa"/>
            <w:shd w:val="pct10" w:color="auto" w:fill="FFFFFF"/>
          </w:tcPr>
          <w:p w:rsidR="00F90BFA" w:rsidRPr="00D1205D" w:rsidRDefault="00F90BFA" w:rsidP="005400CD">
            <w:pPr>
              <w:pStyle w:val="TAL"/>
              <w:rPr>
                <w:b/>
                <w:sz w:val="16"/>
              </w:rPr>
            </w:pPr>
            <w:r w:rsidRPr="00D1205D">
              <w:rPr>
                <w:b/>
                <w:sz w:val="16"/>
              </w:rPr>
              <w:t>Cat</w:t>
            </w:r>
          </w:p>
        </w:tc>
        <w:tc>
          <w:tcPr>
            <w:tcW w:w="4962" w:type="dxa"/>
            <w:shd w:val="pct10" w:color="auto" w:fill="FFFFFF"/>
          </w:tcPr>
          <w:p w:rsidR="00F90BFA" w:rsidRPr="00D1205D" w:rsidRDefault="00F90BFA" w:rsidP="005400CD">
            <w:pPr>
              <w:pStyle w:val="TAL"/>
              <w:rPr>
                <w:b/>
                <w:sz w:val="16"/>
              </w:rPr>
            </w:pPr>
            <w:r w:rsidRPr="00D1205D">
              <w:rPr>
                <w:b/>
                <w:sz w:val="16"/>
              </w:rPr>
              <w:t>Subject/Comment</w:t>
            </w:r>
          </w:p>
        </w:tc>
        <w:tc>
          <w:tcPr>
            <w:tcW w:w="708" w:type="dxa"/>
            <w:shd w:val="pct10" w:color="auto" w:fill="FFFFFF"/>
          </w:tcPr>
          <w:p w:rsidR="00F90BFA" w:rsidRPr="00D1205D" w:rsidRDefault="00F90BFA" w:rsidP="005400CD">
            <w:pPr>
              <w:pStyle w:val="TAL"/>
              <w:rPr>
                <w:b/>
                <w:sz w:val="16"/>
              </w:rPr>
            </w:pPr>
            <w:r w:rsidRPr="00D1205D">
              <w:rPr>
                <w:b/>
                <w:sz w:val="16"/>
              </w:rPr>
              <w:t>New version</w:t>
            </w:r>
          </w:p>
        </w:tc>
      </w:tr>
      <w:tr w:rsidR="00F90BFA" w:rsidRPr="00D1205D" w:rsidTr="005400CD">
        <w:tc>
          <w:tcPr>
            <w:tcW w:w="800" w:type="dxa"/>
            <w:shd w:val="solid" w:color="FFFFFF" w:fill="auto"/>
          </w:tcPr>
          <w:p w:rsidR="00F90BFA" w:rsidRPr="00D1205D" w:rsidRDefault="00F90BFA" w:rsidP="005400CD">
            <w:pPr>
              <w:spacing w:after="0"/>
              <w:rPr>
                <w:snapToGrid w:val="0"/>
              </w:rPr>
            </w:pPr>
            <w:r w:rsidRPr="00D1205D">
              <w:rPr>
                <w:snapToGrid w:val="0"/>
              </w:rPr>
              <w:t>2017-10</w:t>
            </w:r>
          </w:p>
        </w:tc>
        <w:tc>
          <w:tcPr>
            <w:tcW w:w="800" w:type="dxa"/>
            <w:shd w:val="solid" w:color="FFFFFF" w:fill="auto"/>
          </w:tcPr>
          <w:p w:rsidR="00F90BFA" w:rsidRPr="00D1205D" w:rsidRDefault="00F90BFA" w:rsidP="005400CD">
            <w:pPr>
              <w:spacing w:after="0"/>
              <w:rPr>
                <w:snapToGrid w:val="0"/>
              </w:rPr>
            </w:pPr>
            <w:r w:rsidRPr="00D1205D">
              <w:rPr>
                <w:snapToGrid w:val="0"/>
              </w:rPr>
              <w:t>CT4#80</w:t>
            </w:r>
          </w:p>
        </w:tc>
        <w:tc>
          <w:tcPr>
            <w:tcW w:w="1094" w:type="dxa"/>
            <w:shd w:val="solid" w:color="FFFFFF" w:fill="auto"/>
          </w:tcPr>
          <w:p w:rsidR="00F90BFA" w:rsidRPr="00D1205D" w:rsidRDefault="00F90BFA" w:rsidP="005400CD">
            <w:pPr>
              <w:spacing w:after="0"/>
              <w:rPr>
                <w:snapToGrid w:val="0"/>
              </w:rPr>
            </w:pPr>
            <w:r w:rsidRPr="00D1205D">
              <w:rPr>
                <w:snapToGrid w:val="0"/>
              </w:rPr>
              <w:t>C4-175246</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TR skeleton</w:t>
            </w:r>
          </w:p>
        </w:tc>
        <w:tc>
          <w:tcPr>
            <w:tcW w:w="708" w:type="dxa"/>
            <w:shd w:val="solid" w:color="FFFFFF" w:fill="auto"/>
          </w:tcPr>
          <w:p w:rsidR="00F90BFA" w:rsidRPr="00D1205D" w:rsidRDefault="00F90BFA" w:rsidP="005400CD">
            <w:pPr>
              <w:spacing w:after="0"/>
              <w:rPr>
                <w:snapToGrid w:val="0"/>
              </w:rPr>
            </w:pPr>
            <w:r w:rsidRPr="00D1205D">
              <w:rPr>
                <w:snapToGrid w:val="0"/>
              </w:rPr>
              <w:t>0.1.0</w:t>
            </w:r>
          </w:p>
        </w:tc>
      </w:tr>
      <w:tr w:rsidR="00F90BFA" w:rsidRPr="00D1205D" w:rsidTr="005400CD">
        <w:tc>
          <w:tcPr>
            <w:tcW w:w="800" w:type="dxa"/>
            <w:shd w:val="solid" w:color="FFFFFF" w:fill="auto"/>
          </w:tcPr>
          <w:p w:rsidR="00F90BFA" w:rsidRPr="00D1205D" w:rsidRDefault="00F90BFA" w:rsidP="005400CD">
            <w:pPr>
              <w:spacing w:after="0"/>
              <w:rPr>
                <w:snapToGrid w:val="0"/>
              </w:rPr>
            </w:pPr>
            <w:r w:rsidRPr="00D1205D">
              <w:rPr>
                <w:snapToGrid w:val="0"/>
              </w:rPr>
              <w:t>2017-10</w:t>
            </w:r>
          </w:p>
        </w:tc>
        <w:tc>
          <w:tcPr>
            <w:tcW w:w="800" w:type="dxa"/>
            <w:shd w:val="solid" w:color="FFFFFF" w:fill="auto"/>
          </w:tcPr>
          <w:p w:rsidR="00F90BFA" w:rsidRPr="00D1205D" w:rsidRDefault="00F90BFA" w:rsidP="005400CD">
            <w:pPr>
              <w:spacing w:after="0"/>
              <w:rPr>
                <w:snapToGrid w:val="0"/>
              </w:rPr>
            </w:pPr>
            <w:r w:rsidRPr="00D1205D">
              <w:rPr>
                <w:snapToGrid w:val="0"/>
              </w:rPr>
              <w:t>CT4#80</w:t>
            </w:r>
          </w:p>
        </w:tc>
        <w:tc>
          <w:tcPr>
            <w:tcW w:w="1094" w:type="dxa"/>
            <w:shd w:val="solid" w:color="FFFFFF" w:fill="auto"/>
          </w:tcPr>
          <w:p w:rsidR="00F90BFA" w:rsidRPr="00D1205D" w:rsidRDefault="00F90BFA" w:rsidP="005400CD">
            <w:pPr>
              <w:spacing w:after="0"/>
              <w:rPr>
                <w:snapToGrid w:val="0"/>
              </w:rPr>
            </w:pPr>
            <w:r w:rsidRPr="00D1205D">
              <w:rPr>
                <w:snapToGrid w:val="0"/>
              </w:rPr>
              <w:t>C4-175390</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CT4#80.</w:t>
            </w:r>
          </w:p>
        </w:tc>
        <w:tc>
          <w:tcPr>
            <w:tcW w:w="708" w:type="dxa"/>
            <w:shd w:val="solid" w:color="FFFFFF" w:fill="auto"/>
          </w:tcPr>
          <w:p w:rsidR="00F90BFA" w:rsidRPr="00D1205D" w:rsidRDefault="00F90BFA" w:rsidP="005400CD">
            <w:pPr>
              <w:spacing w:after="0"/>
              <w:rPr>
                <w:snapToGrid w:val="0"/>
              </w:rPr>
            </w:pPr>
            <w:r w:rsidRPr="00D1205D">
              <w:rPr>
                <w:snapToGrid w:val="0"/>
              </w:rPr>
              <w:t>0.2.0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2017-12</w:t>
            </w:r>
          </w:p>
        </w:tc>
        <w:tc>
          <w:tcPr>
            <w:tcW w:w="800" w:type="dxa"/>
            <w:shd w:val="solid" w:color="FFFFFF" w:fill="auto"/>
          </w:tcPr>
          <w:p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C4-176433</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0.3.0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2018-01</w:t>
            </w:r>
          </w:p>
        </w:tc>
        <w:tc>
          <w:tcPr>
            <w:tcW w:w="800" w:type="dxa"/>
            <w:shd w:val="solid" w:color="FFFFFF" w:fill="auto"/>
          </w:tcPr>
          <w:p w:rsidR="00F90BFA" w:rsidRPr="00D1205D" w:rsidRDefault="00F90BFA" w:rsidP="005400CD">
            <w:pPr>
              <w:spacing w:after="0"/>
              <w:rPr>
                <w:snapToGrid w:val="0"/>
              </w:rPr>
            </w:pPr>
            <w:r w:rsidRPr="00D1205D">
              <w:rPr>
                <w:snapToGrid w:val="0"/>
              </w:rPr>
              <w:t>CT4#82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C4-181387</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0.4.0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2018-03</w:t>
            </w:r>
          </w:p>
        </w:tc>
        <w:tc>
          <w:tcPr>
            <w:tcW w:w="800" w:type="dxa"/>
            <w:shd w:val="solid" w:color="FFFFFF" w:fill="auto"/>
          </w:tcPr>
          <w:p w:rsidR="00F90BFA" w:rsidRPr="00D1205D" w:rsidRDefault="00F90BFA" w:rsidP="005400CD">
            <w:pPr>
              <w:spacing w:after="0"/>
              <w:rPr>
                <w:snapToGrid w:val="0"/>
              </w:rPr>
            </w:pPr>
            <w:r w:rsidRPr="00D1205D">
              <w:rPr>
                <w:snapToGrid w:val="0"/>
              </w:rPr>
              <w:t>CT4#83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C4-182430</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0.5.0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2018-03</w:t>
            </w:r>
          </w:p>
        </w:tc>
        <w:tc>
          <w:tcPr>
            <w:tcW w:w="800" w:type="dxa"/>
            <w:shd w:val="solid" w:color="FFFFFF" w:fill="auto"/>
          </w:tcPr>
          <w:p w:rsidR="00F90BFA" w:rsidRPr="00D1205D" w:rsidRDefault="00F90BFA" w:rsidP="005400CD">
            <w:pPr>
              <w:spacing w:after="0"/>
              <w:rPr>
                <w:snapToGrid w:val="0"/>
              </w:rPr>
            </w:pPr>
            <w:r w:rsidRPr="00D1205D">
              <w:rPr>
                <w:snapToGrid w:val="0"/>
              </w:rPr>
              <w:t>CT#79</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CP-180028</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Presented for information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2018-04</w:t>
            </w:r>
          </w:p>
        </w:tc>
        <w:tc>
          <w:tcPr>
            <w:tcW w:w="800" w:type="dxa"/>
            <w:shd w:val="solid" w:color="FFFFFF" w:fill="auto"/>
          </w:tcPr>
          <w:p w:rsidR="00F90BFA" w:rsidRPr="00D1205D" w:rsidRDefault="00F90BFA" w:rsidP="005400CD">
            <w:pPr>
              <w:spacing w:after="0"/>
              <w:rPr>
                <w:snapToGrid w:val="0"/>
              </w:rPr>
            </w:pPr>
            <w:r w:rsidRPr="00D1205D">
              <w:rPr>
                <w:snapToGrid w:val="0"/>
              </w:rPr>
              <w:t>CT4#84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C4-183512</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2018-05</w:t>
            </w:r>
          </w:p>
        </w:tc>
        <w:tc>
          <w:tcPr>
            <w:tcW w:w="800" w:type="dxa"/>
            <w:shd w:val="solid" w:color="FFFFFF" w:fill="auto"/>
          </w:tcPr>
          <w:p w:rsidR="00F90BFA" w:rsidRPr="00D1205D" w:rsidRDefault="00F90BFA" w:rsidP="005400CD">
            <w:pPr>
              <w:spacing w:after="0"/>
              <w:rPr>
                <w:snapToGrid w:val="0"/>
              </w:rPr>
            </w:pPr>
            <w:r w:rsidRPr="00D1205D">
              <w:rPr>
                <w:snapToGrid w:val="0"/>
              </w:rPr>
              <w:t>CT4#85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C4-184617</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 xml:space="preserve">Implementation of pCRs agreed at CT4#85. The following pCRs are implemented. C4-184589, C4-184580, C4-184347, C4-184590, C4-184338, C4-184591, C4-184349, </w:t>
            </w:r>
            <w:r w:rsidRPr="00D1205D">
              <w:rPr>
                <w:snapToGrid w:val="0"/>
              </w:rPr>
              <w:lastRenderedPageBreak/>
              <w:t>C4-184490, C4-184350, C4-184579, C4-184577 and C4-184498.</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lastRenderedPageBreak/>
              <w:t>1.2.0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2018-06</w:t>
            </w:r>
          </w:p>
        </w:tc>
        <w:tc>
          <w:tcPr>
            <w:tcW w:w="800" w:type="dxa"/>
            <w:shd w:val="solid" w:color="FFFFFF" w:fill="auto"/>
          </w:tcPr>
          <w:p w:rsidR="00F90BFA" w:rsidRPr="00D1205D" w:rsidRDefault="00F90BFA" w:rsidP="005400CD">
            <w:pPr>
              <w:spacing w:after="0"/>
              <w:rPr>
                <w:snapToGrid w:val="0"/>
              </w:rPr>
            </w:pPr>
            <w:r w:rsidRPr="00D1205D">
              <w:rPr>
                <w:snapToGrid w:val="0"/>
              </w:rPr>
              <w:t>CT#80</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CP-181098</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Presented for approval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2.0.0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2018-06</w:t>
            </w:r>
          </w:p>
        </w:tc>
        <w:tc>
          <w:tcPr>
            <w:tcW w:w="800" w:type="dxa"/>
            <w:shd w:val="solid" w:color="FFFFFF" w:fill="auto"/>
          </w:tcPr>
          <w:p w:rsidR="00F90BFA" w:rsidRPr="00D1205D" w:rsidRDefault="00F90BFA" w:rsidP="005400CD">
            <w:pPr>
              <w:spacing w:after="0"/>
              <w:rPr>
                <w:snapToGrid w:val="0"/>
              </w:rPr>
            </w:pPr>
            <w:r w:rsidRPr="00D1205D">
              <w:rPr>
                <w:snapToGrid w:val="0"/>
              </w:rPr>
              <w:t>CT#80</w:t>
            </w:r>
          </w:p>
        </w:tc>
        <w:tc>
          <w:tcPr>
            <w:tcW w:w="1094" w:type="dxa"/>
            <w:shd w:val="solid" w:color="FFFFFF" w:fill="auto"/>
          </w:tcPr>
          <w:p w:rsidR="00F90BFA" w:rsidRPr="00D1205D" w:rsidRDefault="00F90BFA" w:rsidP="005400CD">
            <w:pPr>
              <w:spacing w:after="0"/>
              <w:rPr>
                <w:snapToGrid w:val="0"/>
                <w:lang w:eastAsia="zh-CN"/>
              </w:rPr>
            </w:pP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Apprvoed in CT#80</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0001</w:t>
            </w:r>
          </w:p>
        </w:tc>
        <w:tc>
          <w:tcPr>
            <w:tcW w:w="283" w:type="dxa"/>
            <w:shd w:val="solid" w:color="FFFFFF" w:fill="auto"/>
          </w:tcPr>
          <w:p w:rsidR="00F90BFA" w:rsidRPr="00D1205D" w:rsidRDefault="00F90BFA" w:rsidP="005400CD">
            <w:pPr>
              <w:spacing w:after="0"/>
              <w:rPr>
                <w:snapToGrid w:val="0"/>
              </w:rPr>
            </w:pPr>
            <w:r w:rsidRPr="00D1205D">
              <w:rPr>
                <w:snapToGrid w:val="0"/>
              </w:rPr>
              <w:t>4</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OAuth2.0 Clarifications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snapToGrid w:val="0"/>
              </w:rPr>
            </w:pPr>
            <w:r w:rsidRPr="00D1205D">
              <w:rPr>
                <w:snapToGrid w:val="0"/>
              </w:rPr>
              <w:t>Specifying N32 Aspects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Determination of SBI message priorities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0004</w:t>
            </w:r>
          </w:p>
        </w:tc>
        <w:tc>
          <w:tcPr>
            <w:tcW w:w="283" w:type="dxa"/>
            <w:shd w:val="solid" w:color="FFFFFF" w:fill="auto"/>
          </w:tcPr>
          <w:p w:rsidR="00F90BFA" w:rsidRPr="00D1205D" w:rsidRDefault="00F90BFA" w:rsidP="005400CD">
            <w:pPr>
              <w:spacing w:after="0"/>
              <w:rPr>
                <w:snapToGrid w:val="0"/>
              </w:rPr>
            </w:pPr>
            <w:r w:rsidRPr="00D1205D">
              <w:rPr>
                <w:snapToGrid w:val="0"/>
              </w:rPr>
              <w:t>5</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Stateless AMF support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0005</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Support of status code "501 Not implemented"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snapToGrid w:val="0"/>
              </w:rPr>
            </w:pPr>
            <w:r w:rsidRPr="00D1205D">
              <w:rPr>
                <w:snapToGrid w:val="0"/>
              </w:rPr>
              <w:t>Default port number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0009</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Keep-alive on idle HTTP connections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Stream Concurrency for overload control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Custom header for notifications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0014</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Routing across PLMN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0015</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HTTP status code "406 Not Acceptable"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Support of HTTP status code "414 URI Too Long"</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0018</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HTTP status code "414 URI Too Long" on PUT method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0020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Correction of Stream Priority in HTTP/2 Server Behaviour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CP-183194</w:t>
            </w:r>
          </w:p>
        </w:tc>
        <w:tc>
          <w:tcPr>
            <w:tcW w:w="567" w:type="dxa"/>
            <w:shd w:val="solid" w:color="FFFFFF" w:fill="auto"/>
          </w:tcPr>
          <w:p w:rsidR="00F90BFA" w:rsidRPr="00D1205D" w:rsidRDefault="00F90BFA" w:rsidP="005400CD">
            <w:pPr>
              <w:spacing w:after="0"/>
              <w:rPr>
                <w:snapToGrid w:val="0"/>
              </w:rPr>
            </w:pPr>
            <w:r w:rsidRPr="00D1205D">
              <w:rPr>
                <w:snapToGrid w:val="0"/>
              </w:rPr>
              <w:t>0022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Change 403 to mandatory and clarify conditional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p>
        </w:tc>
        <w:tc>
          <w:tcPr>
            <w:tcW w:w="1094" w:type="dxa"/>
            <w:shd w:val="solid" w:color="FFFFFF" w:fill="auto"/>
          </w:tcPr>
          <w:p w:rsidR="00F90BFA" w:rsidRPr="00D1205D" w:rsidRDefault="00F90BFA" w:rsidP="005400CD">
            <w:pPr>
              <w:spacing w:after="0"/>
              <w:rPr>
                <w:snapToGrid w:val="0"/>
                <w:lang w:eastAsia="zh-CN"/>
              </w:rPr>
            </w:pP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Change history annex number corected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15.2.1</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Extensibility mechanism for Query parameters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Bearer Tokens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0025</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Handling of Incorrect IEs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 on Handling of Incorrect Optional IEs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0027</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Status Codes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Content-encodings supported in HTTP requests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0031</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Missing Application Error Codes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Correction on Feature Negotiation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0037</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Adding the Control Plane interfaces that support service based interface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CP-191055</w:t>
            </w:r>
          </w:p>
        </w:tc>
        <w:tc>
          <w:tcPr>
            <w:tcW w:w="567" w:type="dxa"/>
            <w:shd w:val="solid" w:color="FFFFFF" w:fill="auto"/>
          </w:tcPr>
          <w:p w:rsidR="00F90BFA" w:rsidRPr="00D1205D" w:rsidRDefault="00F90BFA" w:rsidP="005400CD">
            <w:pPr>
              <w:spacing w:after="0"/>
              <w:rPr>
                <w:snapToGrid w:val="0"/>
              </w:rPr>
            </w:pPr>
            <w:r w:rsidRPr="00D1205D">
              <w:rPr>
                <w:snapToGrid w:val="0"/>
              </w:rPr>
              <w:t>0033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Support of Indirect Communication (General)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CP-191055</w:t>
            </w:r>
          </w:p>
        </w:tc>
        <w:tc>
          <w:tcPr>
            <w:tcW w:w="567" w:type="dxa"/>
            <w:shd w:val="solid" w:color="FFFFFF" w:fill="auto"/>
          </w:tcPr>
          <w:p w:rsidR="00F90BFA" w:rsidRPr="00D1205D" w:rsidRDefault="00F90BFA" w:rsidP="005400CD">
            <w:pPr>
              <w:spacing w:after="0"/>
              <w:rPr>
                <w:snapToGrid w:val="0"/>
              </w:rPr>
            </w:pPr>
            <w:r w:rsidRPr="00D1205D">
              <w:rPr>
                <w:snapToGrid w:val="0"/>
              </w:rPr>
              <w:t>0034</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Support of Indirect Communication (Routing to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CP-191055</w:t>
            </w:r>
          </w:p>
        </w:tc>
        <w:tc>
          <w:tcPr>
            <w:tcW w:w="567" w:type="dxa"/>
            <w:shd w:val="solid" w:color="FFFFFF" w:fill="auto"/>
          </w:tcPr>
          <w:p w:rsidR="00F90BFA" w:rsidRPr="00D1205D" w:rsidRDefault="00F90BFA" w:rsidP="005400CD">
            <w:pPr>
              <w:spacing w:after="0"/>
              <w:rPr>
                <w:snapToGrid w:val="0"/>
              </w:rPr>
            </w:pPr>
            <w:r w:rsidRPr="00D1205D">
              <w:rPr>
                <w:snapToGrid w:val="0"/>
              </w:rPr>
              <w:t>0035</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CP-191057</w:t>
            </w:r>
          </w:p>
        </w:tc>
        <w:tc>
          <w:tcPr>
            <w:tcW w:w="567" w:type="dxa"/>
            <w:shd w:val="solid" w:color="FFFFFF" w:fill="auto"/>
          </w:tcPr>
          <w:p w:rsidR="00F90BFA" w:rsidRPr="00D1205D" w:rsidRDefault="00F90BFA" w:rsidP="005400CD">
            <w:pPr>
              <w:spacing w:after="0"/>
              <w:rPr>
                <w:snapToGrid w:val="0"/>
              </w:rPr>
            </w:pPr>
            <w:r w:rsidRPr="00D1205D">
              <w:rPr>
                <w:snapToGrid w:val="0"/>
              </w:rPr>
              <w:t>0036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Partially implemented PATCH</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0040</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Support of stateless NFs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Routing mechanisms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Routing extensions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0043</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0045</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0053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CP-192123</w:t>
            </w:r>
          </w:p>
        </w:tc>
        <w:tc>
          <w:tcPr>
            <w:tcW w:w="567" w:type="dxa"/>
            <w:shd w:val="solid" w:color="FFFFFF" w:fill="auto"/>
          </w:tcPr>
          <w:p w:rsidR="00F90BFA" w:rsidRPr="00D1205D" w:rsidRDefault="00F90BFA" w:rsidP="005400CD">
            <w:pPr>
              <w:spacing w:after="0"/>
              <w:rPr>
                <w:snapToGrid w:val="0"/>
              </w:rPr>
            </w:pPr>
            <w:r w:rsidRPr="00D1205D">
              <w:rPr>
                <w:snapToGrid w:val="0"/>
              </w:rPr>
              <w:t>0046</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Timestamp in HTTP messages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w:t>
            </w:r>
          </w:p>
        </w:tc>
        <w:tc>
          <w:tcPr>
            <w:tcW w:w="567" w:type="dxa"/>
            <w:shd w:val="solid" w:color="FFFFFF" w:fill="auto"/>
          </w:tcPr>
          <w:p w:rsidR="00F90BFA" w:rsidRPr="00D1205D" w:rsidRDefault="00F90BFA" w:rsidP="005400CD">
            <w:pPr>
              <w:spacing w:after="0"/>
              <w:rPr>
                <w:snapToGrid w:val="0"/>
              </w:rPr>
            </w:pPr>
            <w:r w:rsidRPr="00D1205D">
              <w:rPr>
                <w:snapToGrid w:val="0"/>
              </w:rPr>
              <w:t>0047</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b/>
                <w:lang w:eastAsia="zh-CN"/>
              </w:rPr>
            </w:pPr>
            <w:r w:rsidRPr="00D1205D">
              <w:t>Handling of timed out requests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w:t>
            </w:r>
          </w:p>
        </w:tc>
        <w:tc>
          <w:tcPr>
            <w:tcW w:w="567" w:type="dxa"/>
            <w:shd w:val="solid" w:color="FFFFFF" w:fill="auto"/>
          </w:tcPr>
          <w:p w:rsidR="00F90BFA" w:rsidRPr="00D1205D" w:rsidRDefault="00F90BFA" w:rsidP="005400CD">
            <w:pPr>
              <w:spacing w:after="0"/>
              <w:rPr>
                <w:snapToGrid w:val="0"/>
              </w:rPr>
            </w:pPr>
            <w:r w:rsidRPr="00D1205D">
              <w:rPr>
                <w:snapToGrid w:val="0"/>
              </w:rPr>
              <w:t>0049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Indicating partially implemented PATCH</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w:t>
            </w:r>
          </w:p>
        </w:tc>
        <w:tc>
          <w:tcPr>
            <w:tcW w:w="567" w:type="dxa"/>
            <w:shd w:val="solid" w:color="FFFFFF" w:fill="auto"/>
          </w:tcPr>
          <w:p w:rsidR="00F90BFA" w:rsidRPr="00D1205D" w:rsidRDefault="00F90BFA" w:rsidP="005400CD">
            <w:pPr>
              <w:spacing w:after="0"/>
              <w:rPr>
                <w:snapToGrid w:val="0"/>
              </w:rPr>
            </w:pPr>
            <w:r w:rsidRPr="00D1205D">
              <w:rPr>
                <w:snapToGrid w:val="0"/>
              </w:rPr>
              <w:t>0052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lang w:eastAsia="zh-CN"/>
              </w:rPr>
            </w:pPr>
            <w:r w:rsidRPr="00D1205D">
              <w:t>Adding the Control Plane interfaces that support service based interface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CP-193036</w:t>
            </w:r>
          </w:p>
        </w:tc>
        <w:tc>
          <w:tcPr>
            <w:tcW w:w="567" w:type="dxa"/>
            <w:shd w:val="solid" w:color="FFFFFF" w:fill="auto"/>
          </w:tcPr>
          <w:p w:rsidR="00F90BFA" w:rsidRPr="00D1205D" w:rsidRDefault="00F90BFA" w:rsidP="005400CD">
            <w:pPr>
              <w:spacing w:after="0"/>
              <w:rPr>
                <w:snapToGrid w:val="0"/>
              </w:rPr>
            </w:pPr>
            <w:r w:rsidRPr="00D1205D">
              <w:rPr>
                <w:snapToGrid w:val="0"/>
              </w:rPr>
              <w:t>0059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Load Info used for Load Control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CP-193036</w:t>
            </w:r>
          </w:p>
        </w:tc>
        <w:tc>
          <w:tcPr>
            <w:tcW w:w="567" w:type="dxa"/>
            <w:shd w:val="solid" w:color="FFFFFF" w:fill="auto"/>
          </w:tcPr>
          <w:p w:rsidR="00F90BFA" w:rsidRPr="00D1205D" w:rsidRDefault="00F90BFA" w:rsidP="005400CD">
            <w:pPr>
              <w:spacing w:after="0"/>
              <w:rPr>
                <w:snapToGrid w:val="0"/>
              </w:rPr>
            </w:pPr>
            <w:r w:rsidRPr="00D1205D">
              <w:rPr>
                <w:snapToGrid w:val="0"/>
              </w:rPr>
              <w:t>0062</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Informative description of internal NF routing of HTTP messages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0039</w:t>
            </w:r>
          </w:p>
        </w:tc>
        <w:tc>
          <w:tcPr>
            <w:tcW w:w="283" w:type="dxa"/>
            <w:shd w:val="solid" w:color="FFFFFF" w:fill="auto"/>
          </w:tcPr>
          <w:p w:rsidR="00F90BFA" w:rsidRPr="00D1205D" w:rsidRDefault="00F90BFA" w:rsidP="005400CD">
            <w:pPr>
              <w:spacing w:after="0"/>
              <w:rPr>
                <w:snapToGrid w:val="0"/>
              </w:rPr>
            </w:pPr>
            <w:r w:rsidRPr="00D1205D">
              <w:rPr>
                <w:snapToGrid w:val="0"/>
              </w:rPr>
              <w:t>5</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4A6FBF" w:rsidP="005400CD">
            <w:pPr>
              <w:spacing w:after="0"/>
            </w:pPr>
            <w:fldSimple w:instr=" DOCPROPERTY  CrTitle  \* MERGEFORMAT ">
              <w:r w:rsidR="00F90BFA" w:rsidRPr="00D1205D">
                <w:t>Binding between NF Service Consumer and NF Service Producer</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0056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Routing of Indirect Communication with TLS between NFs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0057</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Routing of Indirect Communication without TLS between NFs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0060</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lang w:eastAsia="zh-CN"/>
              </w:rPr>
              <w:t>Conveyance of Delegated Discovery Parameters in HTTP/2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Binding indication for subscribe/notify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0065</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General Introduction for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0067</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Handling of relative URIs with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0068</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0069</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Returning NF Producer ID to NF Consumer when using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Handling of default notification subscriptions with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CP-193063</w:t>
            </w:r>
          </w:p>
        </w:tc>
        <w:tc>
          <w:tcPr>
            <w:tcW w:w="567" w:type="dxa"/>
            <w:shd w:val="solid" w:color="FFFFFF" w:fill="auto"/>
          </w:tcPr>
          <w:p w:rsidR="00F90BFA" w:rsidRPr="00D1205D" w:rsidRDefault="00F90BFA" w:rsidP="005400CD">
            <w:pPr>
              <w:spacing w:after="0"/>
              <w:rPr>
                <w:snapToGrid w:val="0"/>
              </w:rPr>
            </w:pPr>
            <w:r w:rsidRPr="00D1205D">
              <w:rPr>
                <w:snapToGrid w:val="0"/>
              </w:rPr>
              <w:t>0063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 of Cause MANDATORY_IE_INCORRECT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2020-01</w:t>
            </w:r>
          </w:p>
        </w:tc>
        <w:tc>
          <w:tcPr>
            <w:tcW w:w="800" w:type="dxa"/>
            <w:shd w:val="solid" w:color="FFFFFF" w:fill="auto"/>
          </w:tcPr>
          <w:p w:rsidR="00F90BFA" w:rsidRPr="00D1205D" w:rsidRDefault="00F90BFA" w:rsidP="005400CD">
            <w:pPr>
              <w:spacing w:after="0"/>
              <w:rPr>
                <w:snapToGrid w:val="0"/>
              </w:rPr>
            </w:pPr>
          </w:p>
        </w:tc>
        <w:tc>
          <w:tcPr>
            <w:tcW w:w="1094" w:type="dxa"/>
            <w:shd w:val="solid" w:color="FFFFFF" w:fill="auto"/>
          </w:tcPr>
          <w:p w:rsidR="00F90BFA" w:rsidRPr="00D1205D" w:rsidRDefault="00F90BFA" w:rsidP="005400CD">
            <w:pPr>
              <w:spacing w:after="0"/>
              <w:rPr>
                <w:snapToGrid w:val="0"/>
                <w:lang w:eastAsia="zh-CN"/>
              </w:rPr>
            </w:pP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pPr>
            <w:r w:rsidRPr="00D1205D">
              <w:t>6.10.7 was removed (same as 6.10.2A0</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16.2.1</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CP-200025</w:t>
            </w:r>
          </w:p>
        </w:tc>
        <w:tc>
          <w:tcPr>
            <w:tcW w:w="567" w:type="dxa"/>
            <w:shd w:val="solid" w:color="FFFFFF" w:fill="auto"/>
          </w:tcPr>
          <w:p w:rsidR="00F90BFA" w:rsidRPr="00D1205D" w:rsidRDefault="00F90BFA" w:rsidP="005400CD">
            <w:pPr>
              <w:spacing w:after="0"/>
              <w:rPr>
                <w:snapToGrid w:val="0"/>
              </w:rPr>
            </w:pPr>
            <w:r w:rsidRPr="00D1205D">
              <w:rPr>
                <w:snapToGrid w:val="0"/>
              </w:rPr>
              <w:t>0074</w:t>
            </w:r>
          </w:p>
        </w:tc>
        <w:tc>
          <w:tcPr>
            <w:tcW w:w="283" w:type="dxa"/>
            <w:shd w:val="solid" w:color="FFFFFF" w:fill="auto"/>
          </w:tcPr>
          <w:p w:rsidR="00F90BFA" w:rsidRPr="00D1205D" w:rsidRDefault="00F90BFA" w:rsidP="005400CD">
            <w:pPr>
              <w:spacing w:after="0"/>
              <w:rPr>
                <w:snapToGrid w:val="0"/>
              </w:rPr>
            </w:pPr>
            <w:r w:rsidRPr="00D1205D">
              <w:rPr>
                <w:snapToGrid w:val="0"/>
              </w:rPr>
              <w:t>6</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4A6FBF" w:rsidP="005400CD">
            <w:pPr>
              <w:spacing w:after="0"/>
            </w:pPr>
            <w:fldSimple w:instr=" DOCPROPERTY  CrTitle  \* MERGEFORMAT ">
              <w:r w:rsidR="00F90BFA" w:rsidRPr="00D1205D">
                <w:t>Description of the 3GPP Rel-16 OLC</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CP-200025</w:t>
            </w:r>
          </w:p>
        </w:tc>
        <w:tc>
          <w:tcPr>
            <w:tcW w:w="567" w:type="dxa"/>
            <w:shd w:val="solid" w:color="FFFFFF" w:fill="auto"/>
          </w:tcPr>
          <w:p w:rsidR="00F90BFA" w:rsidRPr="00D1205D" w:rsidRDefault="00F90BFA" w:rsidP="005400CD">
            <w:pPr>
              <w:spacing w:after="0"/>
              <w:rPr>
                <w:snapToGrid w:val="0"/>
              </w:rPr>
            </w:pPr>
            <w:r w:rsidRPr="00D1205D">
              <w:rPr>
                <w:snapToGrid w:val="0"/>
              </w:rPr>
              <w:t>0081</w:t>
            </w:r>
          </w:p>
        </w:tc>
        <w:tc>
          <w:tcPr>
            <w:tcW w:w="283" w:type="dxa"/>
            <w:shd w:val="solid" w:color="FFFFFF" w:fill="auto"/>
          </w:tcPr>
          <w:p w:rsidR="00F90BFA" w:rsidRPr="00D1205D" w:rsidRDefault="00F90BFA" w:rsidP="005400CD">
            <w:pPr>
              <w:spacing w:after="0"/>
              <w:rPr>
                <w:snapToGrid w:val="0"/>
              </w:rPr>
            </w:pPr>
            <w:r w:rsidRPr="00D1205D">
              <w:rPr>
                <w:snapToGrid w:val="0"/>
              </w:rPr>
              <w:t>6</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4A6FBF" w:rsidP="005400CD">
            <w:pPr>
              <w:spacing w:after="0"/>
            </w:pPr>
            <w:fldSimple w:instr=" DOCPROPERTY  CrTitle  \* MERGEFORMAT ">
              <w:r w:rsidR="00F90BFA" w:rsidRPr="00D1205D">
                <w:t>Dynamic Load Control</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0085</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Security requirements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0086</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Corrections to routing mechanism with TLS between NF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0087</w:t>
            </w:r>
          </w:p>
        </w:tc>
        <w:tc>
          <w:tcPr>
            <w:tcW w:w="283" w:type="dxa"/>
            <w:shd w:val="solid" w:color="FFFFFF" w:fill="auto"/>
          </w:tcPr>
          <w:p w:rsidR="00F90BFA" w:rsidRPr="00D1205D" w:rsidRDefault="00F90BFA" w:rsidP="005400CD">
            <w:pPr>
              <w:spacing w:after="0"/>
              <w:rPr>
                <w:snapToGrid w:val="0"/>
              </w:rPr>
            </w:pPr>
            <w:r w:rsidRPr="00D1205D">
              <w:rPr>
                <w:snapToGrid w:val="0"/>
              </w:rPr>
              <w:t>4</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Binding procedures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0088</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Notifications sent with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0089</w:t>
            </w:r>
          </w:p>
        </w:tc>
        <w:tc>
          <w:tcPr>
            <w:tcW w:w="283" w:type="dxa"/>
            <w:shd w:val="solid" w:color="FFFFFF" w:fill="auto"/>
          </w:tcPr>
          <w:p w:rsidR="00F90BFA" w:rsidRPr="00D1205D" w:rsidRDefault="00F90BFA" w:rsidP="005400CD">
            <w:pPr>
              <w:spacing w:after="0"/>
              <w:rPr>
                <w:snapToGrid w:val="0"/>
              </w:rPr>
            </w:pPr>
            <w:r w:rsidRPr="00D1205D">
              <w:rPr>
                <w:snapToGrid w:val="0"/>
              </w:rPr>
              <w:t>4</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Handling of Discovery headers not supported by the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0091</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r w:rsidR="00F90BFA" w:rsidRPr="00D1205D">
                <w:t>Clarification to the SBI priority range</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0095</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Indirect Communication Configuration Fixes With or Without TLS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Stateless Network Functions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0097</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NF set / NF service set usage in Indirect Communication models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0100</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CP-200020</w:t>
            </w:r>
          </w:p>
        </w:tc>
        <w:tc>
          <w:tcPr>
            <w:tcW w:w="567" w:type="dxa"/>
            <w:shd w:val="solid" w:color="FFFFFF" w:fill="auto"/>
          </w:tcPr>
          <w:p w:rsidR="00F90BFA" w:rsidRPr="00D1205D" w:rsidRDefault="00F90BFA" w:rsidP="005400CD">
            <w:pPr>
              <w:spacing w:after="0"/>
              <w:rPr>
                <w:snapToGrid w:val="0"/>
              </w:rPr>
            </w:pPr>
            <w:r w:rsidRPr="00D1205D">
              <w:rPr>
                <w:snapToGrid w:val="0"/>
              </w:rPr>
              <w:t>0090</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Failover cause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CP-200020</w:t>
            </w:r>
          </w:p>
        </w:tc>
        <w:tc>
          <w:tcPr>
            <w:tcW w:w="567" w:type="dxa"/>
            <w:shd w:val="solid" w:color="FFFFFF" w:fill="auto"/>
          </w:tcPr>
          <w:p w:rsidR="00F90BFA" w:rsidRPr="00D1205D" w:rsidRDefault="00F90BFA" w:rsidP="005400CD">
            <w:pPr>
              <w:spacing w:after="0"/>
              <w:rPr>
                <w:snapToGrid w:val="0"/>
              </w:rPr>
            </w:pPr>
            <w:r w:rsidRPr="00D1205D">
              <w:rPr>
                <w:snapToGrid w:val="0"/>
              </w:rPr>
              <w:t>0098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Usage of compression for HTTP responses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CP-200039</w:t>
            </w:r>
          </w:p>
        </w:tc>
        <w:tc>
          <w:tcPr>
            <w:tcW w:w="567" w:type="dxa"/>
            <w:shd w:val="solid" w:color="FFFFFF" w:fill="auto"/>
          </w:tcPr>
          <w:p w:rsidR="00F90BFA" w:rsidRPr="00D1205D" w:rsidRDefault="00F90BFA" w:rsidP="005400CD">
            <w:pPr>
              <w:spacing w:after="0"/>
              <w:rPr>
                <w:snapToGrid w:val="0"/>
              </w:rPr>
            </w:pPr>
            <w:r w:rsidRPr="00D1205D">
              <w:rPr>
                <w:snapToGrid w:val="0"/>
              </w:rPr>
              <w:t>0092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D</w:t>
            </w:r>
          </w:p>
        </w:tc>
        <w:tc>
          <w:tcPr>
            <w:tcW w:w="4962" w:type="dxa"/>
            <w:shd w:val="solid" w:color="FFFFFF" w:fill="auto"/>
          </w:tcPr>
          <w:p w:rsidR="00F90BFA" w:rsidRPr="00D1205D" w:rsidRDefault="004A6FBF" w:rsidP="005400CD">
            <w:pPr>
              <w:spacing w:after="0"/>
            </w:pPr>
            <w:fldSimple w:instr=" DOCPROPERTY  CrTitle  \* MERGEFORMAT ">
              <w:r w:rsidR="00F90BFA" w:rsidRPr="00D1205D">
                <w:t>Editorial fixes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0104</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r w:rsidR="00F90BFA" w:rsidRPr="00D1205D">
                <w:t>Essential definitions for the binding concept</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r w:rsidR="00F90BFA" w:rsidRPr="00D1205D">
                <w:t>Correction of references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0107</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ABNF definition of 3gpp-Sbi-Target-apiRoot header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Error handling for indirect communications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Populating Recovery Information in the Binding Indication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Binding Indication sent from a Service Consumer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0118</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Binding indications /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HTTP redirection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0121</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Clarifications for scenarios with more than one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0124</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0127</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r w:rsidR="00F90BFA" w:rsidRPr="00D1205D">
                <w:t>Binding header clarification</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0128</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r w:rsidR="00F90BFA" w:rsidRPr="00D1205D">
                <w:t>Correcting parameter names in the binding headers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0134</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Clarifications of Binding concepts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0135</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Client credentials assertion and authentication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0136</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URI used in communications after an NF Service Producer change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0137</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Discovery parameters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0138</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Support of Nchf_ConvergedCharging_Notify in 3gpp-Sbi-Callback</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Complete the description of custom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0109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rFonts w:cs="Arial"/>
                <w:szCs w:val="18"/>
              </w:rPr>
              <w:t>Scope of OCI signalled by an NF service consumer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rFonts w:cs="Arial"/>
                <w:szCs w:val="18"/>
              </w:rPr>
              <w:t>Load and Overload Control for Indirect Communications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lang w:eastAsia="zh-CN"/>
              </w:rPr>
              <w:t>S-NSSAI/DNN based Load/Overload Control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pPr>
            <w:r w:rsidRPr="00D1205D">
              <w:rPr>
                <w:rFonts w:cs="Arial"/>
                <w:szCs w:val="18"/>
              </w:rPr>
              <w:t>Handling of multiple LCI/OCIs with different scopes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The Overload Control clarification when OCI sent from a Service Consumer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CP-201071</w:t>
            </w:r>
          </w:p>
        </w:tc>
        <w:tc>
          <w:tcPr>
            <w:tcW w:w="567" w:type="dxa"/>
            <w:shd w:val="solid" w:color="FFFFFF" w:fill="auto"/>
          </w:tcPr>
          <w:p w:rsidR="00F90BFA" w:rsidRPr="00D1205D" w:rsidRDefault="00F90BFA" w:rsidP="005400CD">
            <w:pPr>
              <w:spacing w:after="0"/>
              <w:rPr>
                <w:snapToGrid w:val="0"/>
              </w:rPr>
            </w:pPr>
            <w:r w:rsidRPr="00D1205D">
              <w:rPr>
                <w:snapToGrid w:val="0"/>
              </w:rPr>
              <w:t>0122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Failure detection on idle HTTP connections by NFs acting as HTTP/2 server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CP-201071</w:t>
            </w:r>
          </w:p>
        </w:tc>
        <w:tc>
          <w:tcPr>
            <w:tcW w:w="567" w:type="dxa"/>
            <w:shd w:val="solid" w:color="FFFFFF" w:fill="auto"/>
          </w:tcPr>
          <w:p w:rsidR="00F90BFA" w:rsidRPr="00D1205D" w:rsidRDefault="00F90BFA" w:rsidP="005400CD">
            <w:pPr>
              <w:spacing w:after="0"/>
              <w:rPr>
                <w:snapToGrid w:val="0"/>
              </w:rPr>
            </w:pPr>
            <w:r w:rsidRPr="00D1205D">
              <w:rPr>
                <w:snapToGrid w:val="0"/>
              </w:rPr>
              <w:t>0142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r w:rsidR="00F90BFA" w:rsidRPr="00D1205D">
                <w:t>Missing abbreviations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0120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Resource-Level Authorization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0123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4A6FBF" w:rsidP="005400CD">
            <w:pPr>
              <w:spacing w:after="0"/>
            </w:pPr>
            <w:fldSimple w:instr=" DOCPROPERTY  CrTitle  \* MERGEFORMAT ">
              <w:fldSimple w:instr=" DOCPROPERTY  CrTitle  \* MERGEFORMAT ">
                <w:r w:rsidR="00F90BFA" w:rsidRPr="00D1205D">
                  <w:t>Delimiters - ABNF specific</w:t>
                </w:r>
              </w:fldSimple>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0140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HTTP Connection management and HTTP Retry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0141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CP-201047</w:t>
            </w:r>
          </w:p>
        </w:tc>
        <w:tc>
          <w:tcPr>
            <w:tcW w:w="567" w:type="dxa"/>
            <w:shd w:val="solid" w:color="FFFFFF" w:fill="auto"/>
          </w:tcPr>
          <w:p w:rsidR="00F90BFA" w:rsidRPr="00D1205D" w:rsidRDefault="00F90BFA" w:rsidP="005400CD">
            <w:pPr>
              <w:spacing w:after="0"/>
              <w:rPr>
                <w:snapToGrid w:val="0"/>
              </w:rPr>
            </w:pPr>
            <w:r w:rsidRPr="00D1205D">
              <w:rPr>
                <w:snapToGrid w:val="0"/>
              </w:rPr>
              <w:t>0132</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4A6FBF" w:rsidP="005400CD">
            <w:pPr>
              <w:spacing w:after="0"/>
            </w:pPr>
            <w:fldSimple w:instr=" DOCPROPERTY  CrTitle  \* MERGEFORMAT ">
              <w:r w:rsidR="00F90BFA" w:rsidRPr="00D1205D">
                <w:rPr>
                  <w:lang w:eastAsia="zh-CN"/>
                </w:rPr>
                <w:t>NSSAA Callback</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0148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Custom headers related to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TLS security with the 3gpp-Sbi-Target-apiRoot header on N32f</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Determining the NF Service Producer Identity without support of binding procedures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Clarifications for Indirect Communications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0153</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Incorrect references and editorial errors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0154</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Sending the NRF API URIs to the SCP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0157</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Discovery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Reselection with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0159</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API Root Change Handling</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0160</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Notification Binding for Default Subscription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0161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Notification for Default Subscriptions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CP-202117</w:t>
            </w:r>
          </w:p>
        </w:tc>
        <w:tc>
          <w:tcPr>
            <w:tcW w:w="567" w:type="dxa"/>
            <w:shd w:val="solid" w:color="FFFFFF" w:fill="auto"/>
          </w:tcPr>
          <w:p w:rsidR="00F90BFA" w:rsidRPr="00D1205D" w:rsidRDefault="00F90BFA" w:rsidP="005400CD">
            <w:pPr>
              <w:spacing w:after="0"/>
              <w:rPr>
                <w:snapToGrid w:val="0"/>
              </w:rPr>
            </w:pPr>
            <w:r w:rsidRPr="00D1205D">
              <w:rPr>
                <w:snapToGrid w:val="0"/>
              </w:rPr>
              <w:t>0156</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3gpp-Sbi-Oci and 3gpp-Sbi-Lci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CP-202110</w:t>
            </w:r>
          </w:p>
        </w:tc>
        <w:tc>
          <w:tcPr>
            <w:tcW w:w="567" w:type="dxa"/>
            <w:shd w:val="solid" w:color="FFFFFF" w:fill="auto"/>
          </w:tcPr>
          <w:p w:rsidR="00F90BFA" w:rsidRPr="00D1205D" w:rsidRDefault="00F90BFA" w:rsidP="005400CD">
            <w:pPr>
              <w:spacing w:after="0"/>
              <w:rPr>
                <w:snapToGrid w:val="0"/>
              </w:rPr>
            </w:pPr>
            <w:r w:rsidRPr="00D1205D">
              <w:rPr>
                <w:snapToGrid w:val="0"/>
              </w:rPr>
              <w:t>0163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Corrections on expressions based on ABNF</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5400CD" w:rsidRPr="00D1205D" w:rsidTr="005400CD">
        <w:tc>
          <w:tcPr>
            <w:tcW w:w="800" w:type="dxa"/>
            <w:shd w:val="solid" w:color="FFFFFF" w:fill="auto"/>
          </w:tcPr>
          <w:p w:rsidR="005400CD" w:rsidRPr="00D1205D" w:rsidRDefault="005400CD" w:rsidP="005400CD">
            <w:pPr>
              <w:spacing w:after="0"/>
              <w:rPr>
                <w:snapToGrid w:val="0"/>
                <w:lang w:eastAsia="zh-CN"/>
              </w:rPr>
            </w:pPr>
            <w:r w:rsidRPr="00D1205D">
              <w:rPr>
                <w:snapToGrid w:val="0"/>
                <w:lang w:eastAsia="zh-CN"/>
              </w:rPr>
              <w:t>2020-09</w:t>
            </w:r>
          </w:p>
        </w:tc>
        <w:tc>
          <w:tcPr>
            <w:tcW w:w="800" w:type="dxa"/>
            <w:shd w:val="solid" w:color="FFFFFF" w:fill="auto"/>
          </w:tcPr>
          <w:p w:rsidR="005400CD" w:rsidRPr="00D1205D" w:rsidRDefault="005400CD" w:rsidP="005400CD">
            <w:pPr>
              <w:spacing w:after="0"/>
              <w:rPr>
                <w:snapToGrid w:val="0"/>
              </w:rPr>
            </w:pPr>
            <w:r w:rsidRPr="00D1205D">
              <w:rPr>
                <w:snapToGrid w:val="0"/>
              </w:rPr>
              <w:t>CT#89e</w:t>
            </w:r>
          </w:p>
        </w:tc>
        <w:tc>
          <w:tcPr>
            <w:tcW w:w="1094" w:type="dxa"/>
            <w:shd w:val="solid" w:color="FFFFFF" w:fill="auto"/>
          </w:tcPr>
          <w:p w:rsidR="005400CD" w:rsidRPr="00D1205D" w:rsidRDefault="00A47901" w:rsidP="005400CD">
            <w:pPr>
              <w:spacing w:after="0"/>
              <w:rPr>
                <w:snapToGrid w:val="0"/>
                <w:lang w:eastAsia="zh-CN"/>
              </w:rPr>
            </w:pPr>
            <w:r w:rsidRPr="00D1205D">
              <w:rPr>
                <w:snapToGrid w:val="0"/>
                <w:lang w:eastAsia="zh-CN"/>
              </w:rPr>
              <w:t>CP-202121</w:t>
            </w:r>
          </w:p>
        </w:tc>
        <w:tc>
          <w:tcPr>
            <w:tcW w:w="567" w:type="dxa"/>
            <w:shd w:val="solid" w:color="FFFFFF" w:fill="auto"/>
          </w:tcPr>
          <w:p w:rsidR="005400CD" w:rsidRPr="00D1205D" w:rsidRDefault="00A47901" w:rsidP="005400CD">
            <w:pPr>
              <w:spacing w:after="0"/>
              <w:rPr>
                <w:snapToGrid w:val="0"/>
              </w:rPr>
            </w:pPr>
            <w:r w:rsidRPr="00D1205D">
              <w:rPr>
                <w:snapToGrid w:val="0"/>
              </w:rPr>
              <w:t>0144</w:t>
            </w:r>
          </w:p>
        </w:tc>
        <w:tc>
          <w:tcPr>
            <w:tcW w:w="283" w:type="dxa"/>
            <w:shd w:val="solid" w:color="FFFFFF" w:fill="auto"/>
          </w:tcPr>
          <w:p w:rsidR="005400CD" w:rsidRPr="00D1205D" w:rsidRDefault="00A47901" w:rsidP="005400CD">
            <w:pPr>
              <w:spacing w:after="0"/>
              <w:rPr>
                <w:snapToGrid w:val="0"/>
              </w:rPr>
            </w:pPr>
            <w:r w:rsidRPr="00D1205D">
              <w:rPr>
                <w:snapToGrid w:val="0"/>
              </w:rPr>
              <w:t>1</w:t>
            </w:r>
          </w:p>
        </w:tc>
        <w:tc>
          <w:tcPr>
            <w:tcW w:w="425" w:type="dxa"/>
            <w:shd w:val="solid" w:color="FFFFFF" w:fill="auto"/>
          </w:tcPr>
          <w:p w:rsidR="005400CD" w:rsidRPr="00D1205D" w:rsidRDefault="00A47901" w:rsidP="005400CD">
            <w:pPr>
              <w:spacing w:after="0"/>
              <w:rPr>
                <w:snapToGrid w:val="0"/>
              </w:rPr>
            </w:pPr>
            <w:r w:rsidRPr="00D1205D">
              <w:rPr>
                <w:snapToGrid w:val="0"/>
              </w:rPr>
              <w:t>D</w:t>
            </w:r>
          </w:p>
        </w:tc>
        <w:tc>
          <w:tcPr>
            <w:tcW w:w="4962" w:type="dxa"/>
            <w:shd w:val="solid" w:color="FFFFFF" w:fill="auto"/>
          </w:tcPr>
          <w:p w:rsidR="005400CD" w:rsidRPr="00D1205D" w:rsidRDefault="004A6FBF" w:rsidP="005400CD">
            <w:pPr>
              <w:spacing w:after="0"/>
            </w:pPr>
            <w:fldSimple w:instr=" DOCPROPERTY  CrTitle  \* MERGEFORMAT ">
              <w:r w:rsidR="00A47901" w:rsidRPr="00D1205D">
                <w:t>Editorial fixes</w:t>
              </w:r>
            </w:fldSimple>
          </w:p>
        </w:tc>
        <w:tc>
          <w:tcPr>
            <w:tcW w:w="708" w:type="dxa"/>
            <w:shd w:val="solid" w:color="FFFFFF" w:fill="auto"/>
          </w:tcPr>
          <w:p w:rsidR="005400CD" w:rsidRPr="00D1205D" w:rsidRDefault="005400CD" w:rsidP="005400CD">
            <w:pPr>
              <w:spacing w:after="0"/>
              <w:rPr>
                <w:snapToGrid w:val="0"/>
                <w:lang w:eastAsia="zh-CN"/>
              </w:rPr>
            </w:pPr>
            <w:r w:rsidRPr="00D1205D">
              <w:rPr>
                <w:snapToGrid w:val="0"/>
                <w:lang w:eastAsia="zh-CN"/>
              </w:rPr>
              <w:t>17.0.0</w:t>
            </w:r>
          </w:p>
        </w:tc>
      </w:tr>
      <w:tr w:rsidR="005400CD" w:rsidRPr="00D1205D" w:rsidTr="005400CD">
        <w:tc>
          <w:tcPr>
            <w:tcW w:w="800" w:type="dxa"/>
            <w:shd w:val="solid" w:color="FFFFFF" w:fill="auto"/>
          </w:tcPr>
          <w:p w:rsidR="005400CD" w:rsidRPr="00D1205D" w:rsidRDefault="005400CD" w:rsidP="005400CD">
            <w:pPr>
              <w:spacing w:after="0"/>
              <w:rPr>
                <w:snapToGrid w:val="0"/>
                <w:lang w:eastAsia="zh-CN"/>
              </w:rPr>
            </w:pPr>
            <w:r w:rsidRPr="00D1205D">
              <w:rPr>
                <w:snapToGrid w:val="0"/>
                <w:lang w:eastAsia="zh-CN"/>
              </w:rPr>
              <w:t>2020-09</w:t>
            </w:r>
          </w:p>
        </w:tc>
        <w:tc>
          <w:tcPr>
            <w:tcW w:w="800" w:type="dxa"/>
            <w:shd w:val="solid" w:color="FFFFFF" w:fill="auto"/>
          </w:tcPr>
          <w:p w:rsidR="005400CD" w:rsidRPr="00D1205D" w:rsidRDefault="005400CD" w:rsidP="005400CD">
            <w:pPr>
              <w:spacing w:after="0"/>
              <w:rPr>
                <w:snapToGrid w:val="0"/>
              </w:rPr>
            </w:pPr>
            <w:r w:rsidRPr="00D1205D">
              <w:rPr>
                <w:snapToGrid w:val="0"/>
              </w:rPr>
              <w:t>CT#89e</w:t>
            </w:r>
          </w:p>
        </w:tc>
        <w:tc>
          <w:tcPr>
            <w:tcW w:w="1094" w:type="dxa"/>
            <w:shd w:val="solid" w:color="FFFFFF" w:fill="auto"/>
          </w:tcPr>
          <w:p w:rsidR="005400CD" w:rsidRPr="00D1205D" w:rsidRDefault="00D1205D" w:rsidP="005400CD">
            <w:pPr>
              <w:spacing w:after="0"/>
              <w:rPr>
                <w:snapToGrid w:val="0"/>
                <w:lang w:eastAsia="zh-CN"/>
              </w:rPr>
            </w:pPr>
            <w:r w:rsidRPr="00D1205D">
              <w:rPr>
                <w:snapToGrid w:val="0"/>
                <w:lang w:eastAsia="zh-CN"/>
              </w:rPr>
              <w:t>CP-202121</w:t>
            </w:r>
          </w:p>
        </w:tc>
        <w:tc>
          <w:tcPr>
            <w:tcW w:w="567" w:type="dxa"/>
            <w:shd w:val="solid" w:color="FFFFFF" w:fill="auto"/>
          </w:tcPr>
          <w:p w:rsidR="005400CD" w:rsidRPr="00D1205D" w:rsidRDefault="00D1205D" w:rsidP="005400CD">
            <w:pPr>
              <w:spacing w:after="0"/>
              <w:rPr>
                <w:snapToGrid w:val="0"/>
              </w:rPr>
            </w:pPr>
            <w:r w:rsidRPr="00D1205D">
              <w:rPr>
                <w:snapToGrid w:val="0"/>
              </w:rPr>
              <w:t>0145</w:t>
            </w:r>
          </w:p>
        </w:tc>
        <w:tc>
          <w:tcPr>
            <w:tcW w:w="283" w:type="dxa"/>
            <w:shd w:val="solid" w:color="FFFFFF" w:fill="auto"/>
          </w:tcPr>
          <w:p w:rsidR="005400CD" w:rsidRPr="00D1205D" w:rsidRDefault="00D1205D" w:rsidP="005400CD">
            <w:pPr>
              <w:spacing w:after="0"/>
              <w:rPr>
                <w:snapToGrid w:val="0"/>
              </w:rPr>
            </w:pPr>
            <w:r w:rsidRPr="00D1205D">
              <w:rPr>
                <w:snapToGrid w:val="0"/>
              </w:rPr>
              <w:t>-</w:t>
            </w:r>
          </w:p>
        </w:tc>
        <w:tc>
          <w:tcPr>
            <w:tcW w:w="425" w:type="dxa"/>
            <w:shd w:val="solid" w:color="FFFFFF" w:fill="auto"/>
          </w:tcPr>
          <w:p w:rsidR="005400CD" w:rsidRPr="00D1205D" w:rsidRDefault="00D1205D" w:rsidP="005400CD">
            <w:pPr>
              <w:spacing w:after="0"/>
              <w:rPr>
                <w:snapToGrid w:val="0"/>
              </w:rPr>
            </w:pPr>
            <w:r w:rsidRPr="00D1205D">
              <w:rPr>
                <w:snapToGrid w:val="0"/>
              </w:rPr>
              <w:t>D</w:t>
            </w:r>
          </w:p>
        </w:tc>
        <w:tc>
          <w:tcPr>
            <w:tcW w:w="4962" w:type="dxa"/>
            <w:shd w:val="solid" w:color="FFFFFF" w:fill="auto"/>
          </w:tcPr>
          <w:p w:rsidR="005400CD" w:rsidRPr="00D1205D" w:rsidRDefault="004A6FBF" w:rsidP="005400CD">
            <w:pPr>
              <w:spacing w:after="0"/>
            </w:pPr>
            <w:fldSimple w:instr=" DOCPROPERTY  CrTitle  \* MERGEFORMAT ">
              <w:r w:rsidR="00D1205D" w:rsidRPr="00D1205D">
                <w:t>Fixing proofing language</w:t>
              </w:r>
            </w:fldSimple>
          </w:p>
        </w:tc>
        <w:tc>
          <w:tcPr>
            <w:tcW w:w="708" w:type="dxa"/>
            <w:shd w:val="solid" w:color="FFFFFF" w:fill="auto"/>
          </w:tcPr>
          <w:p w:rsidR="005400CD" w:rsidRPr="00D1205D" w:rsidRDefault="005400CD" w:rsidP="005400CD">
            <w:pPr>
              <w:spacing w:after="0"/>
              <w:rPr>
                <w:snapToGrid w:val="0"/>
                <w:lang w:eastAsia="zh-CN"/>
              </w:rPr>
            </w:pPr>
            <w:r w:rsidRPr="00D1205D">
              <w:rPr>
                <w:snapToGrid w:val="0"/>
                <w:lang w:eastAsia="zh-CN"/>
              </w:rPr>
              <w:t>17.0.0</w:t>
            </w:r>
          </w:p>
        </w:tc>
      </w:tr>
      <w:tr w:rsidR="00994A8D" w:rsidRPr="00D1205D" w:rsidTr="005400CD">
        <w:tc>
          <w:tcPr>
            <w:tcW w:w="800" w:type="dxa"/>
            <w:shd w:val="solid" w:color="FFFFFF" w:fill="auto"/>
          </w:tcPr>
          <w:p w:rsidR="00994A8D" w:rsidRPr="00D1205D" w:rsidRDefault="00994A8D" w:rsidP="005400C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5400CD">
            <w:pPr>
              <w:spacing w:after="0"/>
              <w:rPr>
                <w:snapToGrid w:val="0"/>
              </w:rPr>
            </w:pPr>
            <w:r>
              <w:rPr>
                <w:snapToGrid w:val="0"/>
              </w:rPr>
              <w:t>CT#90e</w:t>
            </w:r>
          </w:p>
        </w:tc>
        <w:tc>
          <w:tcPr>
            <w:tcW w:w="1094" w:type="dxa"/>
            <w:shd w:val="solid" w:color="FFFFFF" w:fill="auto"/>
          </w:tcPr>
          <w:p w:rsidR="00994A8D" w:rsidRPr="00D1205D" w:rsidRDefault="00994A8D" w:rsidP="005400CD">
            <w:pPr>
              <w:spacing w:after="0"/>
              <w:rPr>
                <w:snapToGrid w:val="0"/>
                <w:lang w:eastAsia="zh-CN"/>
              </w:rPr>
            </w:pPr>
            <w:r>
              <w:rPr>
                <w:snapToGrid w:val="0"/>
                <w:lang w:eastAsia="zh-CN"/>
              </w:rPr>
              <w:t>CP-203054</w:t>
            </w:r>
          </w:p>
        </w:tc>
        <w:tc>
          <w:tcPr>
            <w:tcW w:w="567" w:type="dxa"/>
            <w:shd w:val="solid" w:color="FFFFFF" w:fill="auto"/>
          </w:tcPr>
          <w:p w:rsidR="00994A8D" w:rsidRPr="00D1205D" w:rsidRDefault="00994A8D" w:rsidP="005400CD">
            <w:pPr>
              <w:spacing w:after="0"/>
              <w:rPr>
                <w:snapToGrid w:val="0"/>
              </w:rPr>
            </w:pPr>
            <w:r>
              <w:rPr>
                <w:snapToGrid w:val="0"/>
              </w:rPr>
              <w:t>0171</w:t>
            </w:r>
          </w:p>
        </w:tc>
        <w:tc>
          <w:tcPr>
            <w:tcW w:w="283" w:type="dxa"/>
            <w:shd w:val="solid" w:color="FFFFFF" w:fill="auto"/>
          </w:tcPr>
          <w:p w:rsidR="00994A8D" w:rsidRPr="00D1205D" w:rsidRDefault="00994A8D" w:rsidP="005400CD">
            <w:pPr>
              <w:spacing w:after="0"/>
              <w:rPr>
                <w:snapToGrid w:val="0"/>
              </w:rPr>
            </w:pPr>
            <w:r>
              <w:rPr>
                <w:snapToGrid w:val="0"/>
              </w:rPr>
              <w:t>-</w:t>
            </w:r>
          </w:p>
        </w:tc>
        <w:tc>
          <w:tcPr>
            <w:tcW w:w="425" w:type="dxa"/>
            <w:shd w:val="solid" w:color="FFFFFF" w:fill="auto"/>
          </w:tcPr>
          <w:p w:rsidR="00994A8D" w:rsidRPr="00D1205D" w:rsidRDefault="00994A8D" w:rsidP="005400CD">
            <w:pPr>
              <w:spacing w:after="0"/>
              <w:rPr>
                <w:snapToGrid w:val="0"/>
              </w:rPr>
            </w:pPr>
            <w:r>
              <w:rPr>
                <w:snapToGrid w:val="0"/>
              </w:rPr>
              <w:t>A</w:t>
            </w:r>
          </w:p>
        </w:tc>
        <w:tc>
          <w:tcPr>
            <w:tcW w:w="4962" w:type="dxa"/>
            <w:shd w:val="solid" w:color="FFFFFF" w:fill="auto"/>
          </w:tcPr>
          <w:p w:rsidR="00994A8D" w:rsidRPr="00D1205D" w:rsidRDefault="00994A8D" w:rsidP="005400CD">
            <w:pPr>
              <w:spacing w:after="0"/>
            </w:pPr>
            <w:r>
              <w:rPr>
                <w:noProof/>
              </w:rPr>
              <w:t>Service access authorization for indirect communication with delegated discovery</w:t>
            </w:r>
          </w:p>
        </w:tc>
        <w:tc>
          <w:tcPr>
            <w:tcW w:w="708" w:type="dxa"/>
            <w:shd w:val="solid" w:color="FFFFFF" w:fill="auto"/>
          </w:tcPr>
          <w:p w:rsidR="00994A8D" w:rsidRPr="00D1205D" w:rsidRDefault="00994A8D" w:rsidP="005400C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C403B9" w:rsidP="00994A8D">
            <w:pPr>
              <w:spacing w:after="0"/>
              <w:rPr>
                <w:snapToGrid w:val="0"/>
              </w:rPr>
            </w:pPr>
            <w:r>
              <w:rPr>
                <w:snapToGrid w:val="0"/>
              </w:rPr>
              <w:t>0173</w:t>
            </w:r>
          </w:p>
        </w:tc>
        <w:tc>
          <w:tcPr>
            <w:tcW w:w="283" w:type="dxa"/>
            <w:shd w:val="solid" w:color="FFFFFF" w:fill="auto"/>
          </w:tcPr>
          <w:p w:rsidR="00994A8D" w:rsidRPr="00D1205D" w:rsidRDefault="00C403B9" w:rsidP="00994A8D">
            <w:pPr>
              <w:spacing w:after="0"/>
              <w:rPr>
                <w:snapToGrid w:val="0"/>
              </w:rPr>
            </w:pPr>
            <w:r>
              <w:rPr>
                <w:snapToGrid w:val="0"/>
              </w:rPr>
              <w:t>1</w:t>
            </w:r>
          </w:p>
        </w:tc>
        <w:tc>
          <w:tcPr>
            <w:tcW w:w="425" w:type="dxa"/>
            <w:shd w:val="solid" w:color="FFFFFF" w:fill="auto"/>
          </w:tcPr>
          <w:p w:rsidR="00994A8D" w:rsidRPr="00D1205D" w:rsidRDefault="00C403B9" w:rsidP="00994A8D">
            <w:pPr>
              <w:spacing w:after="0"/>
              <w:rPr>
                <w:snapToGrid w:val="0"/>
              </w:rPr>
            </w:pPr>
            <w:r>
              <w:rPr>
                <w:snapToGrid w:val="0"/>
              </w:rPr>
              <w:t>A</w:t>
            </w:r>
          </w:p>
        </w:tc>
        <w:tc>
          <w:tcPr>
            <w:tcW w:w="4962" w:type="dxa"/>
            <w:shd w:val="solid" w:color="FFFFFF" w:fill="auto"/>
          </w:tcPr>
          <w:p w:rsidR="00994A8D" w:rsidRPr="00D1205D" w:rsidRDefault="00C403B9" w:rsidP="00994A8D">
            <w:pPr>
              <w:spacing w:after="0"/>
            </w:pPr>
            <w:r>
              <w:rPr>
                <w:noProof/>
              </w:rPr>
              <w:t>NF instance selection in SCP for Indirect Communication mode C</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C403B9" w:rsidP="00994A8D">
            <w:pPr>
              <w:spacing w:after="0"/>
              <w:rPr>
                <w:snapToGrid w:val="0"/>
              </w:rPr>
            </w:pPr>
            <w:r>
              <w:rPr>
                <w:snapToGrid w:val="0"/>
              </w:rPr>
              <w:t>0175</w:t>
            </w:r>
          </w:p>
        </w:tc>
        <w:tc>
          <w:tcPr>
            <w:tcW w:w="283" w:type="dxa"/>
            <w:shd w:val="solid" w:color="FFFFFF" w:fill="auto"/>
          </w:tcPr>
          <w:p w:rsidR="00994A8D" w:rsidRPr="00D1205D" w:rsidRDefault="00C403B9" w:rsidP="00994A8D">
            <w:pPr>
              <w:spacing w:after="0"/>
              <w:rPr>
                <w:snapToGrid w:val="0"/>
              </w:rPr>
            </w:pPr>
            <w:r>
              <w:rPr>
                <w:snapToGrid w:val="0"/>
              </w:rPr>
              <w:t>2</w:t>
            </w:r>
          </w:p>
        </w:tc>
        <w:tc>
          <w:tcPr>
            <w:tcW w:w="425" w:type="dxa"/>
            <w:shd w:val="solid" w:color="FFFFFF" w:fill="auto"/>
          </w:tcPr>
          <w:p w:rsidR="00994A8D" w:rsidRPr="00D1205D" w:rsidRDefault="00C403B9" w:rsidP="00994A8D">
            <w:pPr>
              <w:spacing w:after="0"/>
              <w:rPr>
                <w:snapToGrid w:val="0"/>
              </w:rPr>
            </w:pPr>
            <w:r>
              <w:rPr>
                <w:snapToGrid w:val="0"/>
              </w:rPr>
              <w:t>A</w:t>
            </w:r>
          </w:p>
        </w:tc>
        <w:tc>
          <w:tcPr>
            <w:tcW w:w="4962" w:type="dxa"/>
            <w:shd w:val="solid" w:color="FFFFFF" w:fill="auto"/>
          </w:tcPr>
          <w:p w:rsidR="00994A8D" w:rsidRPr="00D1205D" w:rsidRDefault="00C403B9" w:rsidP="00994A8D">
            <w:pPr>
              <w:spacing w:after="0"/>
            </w:pPr>
            <w:r>
              <w:rPr>
                <w:noProof/>
              </w:rPr>
              <w:t>Essential Clarification on the Default Notification with indirect communication</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112365" w:rsidP="00994A8D">
            <w:pPr>
              <w:spacing w:after="0"/>
              <w:rPr>
                <w:snapToGrid w:val="0"/>
              </w:rPr>
            </w:pPr>
            <w:r>
              <w:rPr>
                <w:snapToGrid w:val="0"/>
              </w:rPr>
              <w:t>0177</w:t>
            </w:r>
          </w:p>
        </w:tc>
        <w:tc>
          <w:tcPr>
            <w:tcW w:w="283" w:type="dxa"/>
            <w:shd w:val="solid" w:color="FFFFFF" w:fill="auto"/>
          </w:tcPr>
          <w:p w:rsidR="00994A8D" w:rsidRPr="00D1205D" w:rsidRDefault="00112365" w:rsidP="00994A8D">
            <w:pPr>
              <w:spacing w:after="0"/>
              <w:rPr>
                <w:snapToGrid w:val="0"/>
              </w:rPr>
            </w:pPr>
            <w:r>
              <w:rPr>
                <w:snapToGrid w:val="0"/>
              </w:rPr>
              <w:t>1</w:t>
            </w:r>
          </w:p>
        </w:tc>
        <w:tc>
          <w:tcPr>
            <w:tcW w:w="425" w:type="dxa"/>
            <w:shd w:val="solid" w:color="FFFFFF" w:fill="auto"/>
          </w:tcPr>
          <w:p w:rsidR="00994A8D" w:rsidRPr="00D1205D" w:rsidRDefault="00112365" w:rsidP="00994A8D">
            <w:pPr>
              <w:spacing w:after="0"/>
              <w:rPr>
                <w:snapToGrid w:val="0"/>
              </w:rPr>
            </w:pPr>
            <w:r>
              <w:rPr>
                <w:snapToGrid w:val="0"/>
              </w:rPr>
              <w:t>A</w:t>
            </w:r>
          </w:p>
        </w:tc>
        <w:tc>
          <w:tcPr>
            <w:tcW w:w="4962" w:type="dxa"/>
            <w:shd w:val="solid" w:color="FFFFFF" w:fill="auto"/>
          </w:tcPr>
          <w:p w:rsidR="00994A8D" w:rsidRPr="00D1205D" w:rsidRDefault="00112365" w:rsidP="00994A8D">
            <w:pPr>
              <w:spacing w:after="0"/>
            </w:pPr>
            <w:r>
              <w:rPr>
                <w:noProof/>
              </w:rPr>
              <w:t>Reporting NF is not reachable</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444EE6" w:rsidP="00994A8D">
            <w:pPr>
              <w:spacing w:after="0"/>
              <w:rPr>
                <w:snapToGrid w:val="0"/>
              </w:rPr>
            </w:pPr>
            <w:r>
              <w:rPr>
                <w:snapToGrid w:val="0"/>
              </w:rPr>
              <w:t>0181</w:t>
            </w:r>
          </w:p>
        </w:tc>
        <w:tc>
          <w:tcPr>
            <w:tcW w:w="283" w:type="dxa"/>
            <w:shd w:val="solid" w:color="FFFFFF" w:fill="auto"/>
          </w:tcPr>
          <w:p w:rsidR="00994A8D" w:rsidRPr="00D1205D" w:rsidRDefault="00444EE6" w:rsidP="00994A8D">
            <w:pPr>
              <w:spacing w:after="0"/>
              <w:rPr>
                <w:snapToGrid w:val="0"/>
              </w:rPr>
            </w:pPr>
            <w:r>
              <w:rPr>
                <w:snapToGrid w:val="0"/>
              </w:rPr>
              <w:t>1</w:t>
            </w:r>
          </w:p>
        </w:tc>
        <w:tc>
          <w:tcPr>
            <w:tcW w:w="425" w:type="dxa"/>
            <w:shd w:val="solid" w:color="FFFFFF" w:fill="auto"/>
          </w:tcPr>
          <w:p w:rsidR="00994A8D" w:rsidRPr="00D1205D" w:rsidRDefault="00444EE6" w:rsidP="00994A8D">
            <w:pPr>
              <w:spacing w:after="0"/>
              <w:rPr>
                <w:snapToGrid w:val="0"/>
              </w:rPr>
            </w:pPr>
            <w:r>
              <w:rPr>
                <w:snapToGrid w:val="0"/>
              </w:rPr>
              <w:t>A</w:t>
            </w:r>
          </w:p>
        </w:tc>
        <w:tc>
          <w:tcPr>
            <w:tcW w:w="4962" w:type="dxa"/>
            <w:shd w:val="solid" w:color="FFFFFF" w:fill="auto"/>
          </w:tcPr>
          <w:p w:rsidR="00994A8D" w:rsidRPr="00D1205D" w:rsidRDefault="00444EE6" w:rsidP="00994A8D">
            <w:pPr>
              <w:spacing w:after="0"/>
            </w:pPr>
            <w:r>
              <w:rPr>
                <w:noProof/>
              </w:rPr>
              <w:t>Update a binding indication</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shd w:val="solid" w:color="FFFFFF" w:fill="auto"/>
          </w:tcPr>
          <w:p w:rsidR="00994A8D" w:rsidRPr="00D1205D" w:rsidRDefault="00444EE6" w:rsidP="00994A8D">
            <w:pPr>
              <w:spacing w:after="0"/>
              <w:rPr>
                <w:snapToGrid w:val="0"/>
              </w:rPr>
            </w:pPr>
            <w:r>
              <w:rPr>
                <w:snapToGrid w:val="0"/>
              </w:rPr>
              <w:t>0168</w:t>
            </w:r>
          </w:p>
        </w:tc>
        <w:tc>
          <w:tcPr>
            <w:tcW w:w="283" w:type="dxa"/>
            <w:shd w:val="solid" w:color="FFFFFF" w:fill="auto"/>
          </w:tcPr>
          <w:p w:rsidR="00994A8D" w:rsidRPr="00D1205D" w:rsidRDefault="00444EE6" w:rsidP="00994A8D">
            <w:pPr>
              <w:spacing w:after="0"/>
              <w:rPr>
                <w:snapToGrid w:val="0"/>
              </w:rPr>
            </w:pPr>
            <w:r>
              <w:rPr>
                <w:snapToGrid w:val="0"/>
              </w:rPr>
              <w:t>2</w:t>
            </w:r>
          </w:p>
        </w:tc>
        <w:tc>
          <w:tcPr>
            <w:tcW w:w="425" w:type="dxa"/>
            <w:shd w:val="solid" w:color="FFFFFF" w:fill="auto"/>
          </w:tcPr>
          <w:p w:rsidR="00994A8D" w:rsidRPr="00D1205D" w:rsidRDefault="00444EE6" w:rsidP="00994A8D">
            <w:pPr>
              <w:spacing w:after="0"/>
              <w:rPr>
                <w:snapToGrid w:val="0"/>
              </w:rPr>
            </w:pPr>
            <w:r>
              <w:rPr>
                <w:snapToGrid w:val="0"/>
              </w:rPr>
              <w:t>F</w:t>
            </w:r>
          </w:p>
        </w:tc>
        <w:tc>
          <w:tcPr>
            <w:tcW w:w="4962" w:type="dxa"/>
            <w:shd w:val="solid" w:color="FFFFFF" w:fill="auto"/>
          </w:tcPr>
          <w:p w:rsidR="00994A8D" w:rsidRPr="00D1205D" w:rsidRDefault="004A6FBF"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444EE6" w:rsidP="00994A8D">
            <w:pPr>
              <w:spacing w:after="0"/>
              <w:rPr>
                <w:snapToGrid w:val="0"/>
              </w:rPr>
            </w:pPr>
            <w:r>
              <w:rPr>
                <w:snapToGrid w:val="0"/>
              </w:rPr>
              <w:t>0183</w:t>
            </w:r>
          </w:p>
        </w:tc>
        <w:tc>
          <w:tcPr>
            <w:tcW w:w="283" w:type="dxa"/>
            <w:shd w:val="solid" w:color="FFFFFF" w:fill="auto"/>
          </w:tcPr>
          <w:p w:rsidR="00994A8D" w:rsidRPr="00D1205D" w:rsidRDefault="00444EE6" w:rsidP="00994A8D">
            <w:pPr>
              <w:spacing w:after="0"/>
              <w:rPr>
                <w:snapToGrid w:val="0"/>
              </w:rPr>
            </w:pPr>
            <w:r>
              <w:rPr>
                <w:snapToGrid w:val="0"/>
              </w:rPr>
              <w:t>1</w:t>
            </w:r>
          </w:p>
        </w:tc>
        <w:tc>
          <w:tcPr>
            <w:tcW w:w="425" w:type="dxa"/>
            <w:shd w:val="solid" w:color="FFFFFF" w:fill="auto"/>
          </w:tcPr>
          <w:p w:rsidR="00994A8D" w:rsidRPr="00D1205D" w:rsidRDefault="00444EE6" w:rsidP="00994A8D">
            <w:pPr>
              <w:spacing w:after="0"/>
              <w:rPr>
                <w:snapToGrid w:val="0"/>
              </w:rPr>
            </w:pPr>
            <w:r>
              <w:rPr>
                <w:snapToGrid w:val="0"/>
              </w:rPr>
              <w:t>A</w:t>
            </w:r>
          </w:p>
        </w:tc>
        <w:tc>
          <w:tcPr>
            <w:tcW w:w="4962" w:type="dxa"/>
            <w:shd w:val="solid" w:color="FFFFFF" w:fill="auto"/>
          </w:tcPr>
          <w:p w:rsidR="00994A8D" w:rsidRPr="00D1205D" w:rsidRDefault="00444EE6" w:rsidP="00994A8D">
            <w:pPr>
              <w:spacing w:after="0"/>
            </w:pPr>
            <w:r>
              <w:rPr>
                <w:noProof/>
              </w:rPr>
              <w:t>Binding indication with the scope set to other service</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51152D" w:rsidP="00994A8D">
            <w:pPr>
              <w:spacing w:after="0"/>
              <w:rPr>
                <w:snapToGrid w:val="0"/>
              </w:rPr>
            </w:pPr>
            <w:r>
              <w:rPr>
                <w:snapToGrid w:val="0"/>
              </w:rPr>
              <w:t>0185</w:t>
            </w:r>
          </w:p>
        </w:tc>
        <w:tc>
          <w:tcPr>
            <w:tcW w:w="283" w:type="dxa"/>
            <w:shd w:val="solid" w:color="FFFFFF" w:fill="auto"/>
          </w:tcPr>
          <w:p w:rsidR="00994A8D" w:rsidRPr="00D1205D" w:rsidRDefault="0051152D" w:rsidP="00994A8D">
            <w:pPr>
              <w:spacing w:after="0"/>
              <w:rPr>
                <w:snapToGrid w:val="0"/>
              </w:rPr>
            </w:pPr>
            <w:r>
              <w:rPr>
                <w:snapToGrid w:val="0"/>
              </w:rPr>
              <w:t>1</w:t>
            </w:r>
          </w:p>
        </w:tc>
        <w:tc>
          <w:tcPr>
            <w:tcW w:w="425" w:type="dxa"/>
            <w:shd w:val="solid" w:color="FFFFFF" w:fill="auto"/>
          </w:tcPr>
          <w:p w:rsidR="00994A8D" w:rsidRPr="00D1205D" w:rsidRDefault="0051152D" w:rsidP="00994A8D">
            <w:pPr>
              <w:spacing w:after="0"/>
              <w:rPr>
                <w:snapToGrid w:val="0"/>
              </w:rPr>
            </w:pPr>
            <w:r>
              <w:rPr>
                <w:snapToGrid w:val="0"/>
              </w:rPr>
              <w:t>A</w:t>
            </w:r>
          </w:p>
        </w:tc>
        <w:tc>
          <w:tcPr>
            <w:tcW w:w="4962" w:type="dxa"/>
            <w:shd w:val="solid" w:color="FFFFFF" w:fill="auto"/>
          </w:tcPr>
          <w:p w:rsidR="00994A8D" w:rsidRPr="00D1205D" w:rsidRDefault="0051152D" w:rsidP="00994A8D">
            <w:pPr>
              <w:spacing w:after="0"/>
            </w:pPr>
            <w:r>
              <w:rPr>
                <w:noProof/>
              </w:rPr>
              <w:t>NF instance reselection and use of location</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60688C" w:rsidP="00994A8D">
            <w:pPr>
              <w:spacing w:after="0"/>
              <w:rPr>
                <w:snapToGrid w:val="0"/>
              </w:rPr>
            </w:pPr>
            <w:r>
              <w:rPr>
                <w:snapToGrid w:val="0"/>
              </w:rPr>
              <w:t>0191</w:t>
            </w:r>
          </w:p>
        </w:tc>
        <w:tc>
          <w:tcPr>
            <w:tcW w:w="283" w:type="dxa"/>
            <w:shd w:val="solid" w:color="FFFFFF" w:fill="auto"/>
          </w:tcPr>
          <w:p w:rsidR="00994A8D" w:rsidRPr="00D1205D" w:rsidRDefault="0060688C" w:rsidP="00994A8D">
            <w:pPr>
              <w:spacing w:after="0"/>
              <w:rPr>
                <w:snapToGrid w:val="0"/>
              </w:rPr>
            </w:pPr>
            <w:r>
              <w:rPr>
                <w:snapToGrid w:val="0"/>
              </w:rPr>
              <w:t>1</w:t>
            </w:r>
          </w:p>
        </w:tc>
        <w:tc>
          <w:tcPr>
            <w:tcW w:w="425" w:type="dxa"/>
            <w:shd w:val="solid" w:color="FFFFFF" w:fill="auto"/>
          </w:tcPr>
          <w:p w:rsidR="00994A8D" w:rsidRPr="00D1205D" w:rsidRDefault="0060688C" w:rsidP="00994A8D">
            <w:pPr>
              <w:spacing w:after="0"/>
              <w:rPr>
                <w:snapToGrid w:val="0"/>
              </w:rPr>
            </w:pPr>
            <w:r>
              <w:rPr>
                <w:snapToGrid w:val="0"/>
              </w:rPr>
              <w:t>A</w:t>
            </w:r>
          </w:p>
        </w:tc>
        <w:tc>
          <w:tcPr>
            <w:tcW w:w="4962" w:type="dxa"/>
            <w:shd w:val="solid" w:color="FFFFFF" w:fill="auto"/>
          </w:tcPr>
          <w:p w:rsidR="00994A8D" w:rsidRPr="00D1205D" w:rsidRDefault="0060688C" w:rsidP="00994A8D">
            <w:pPr>
              <w:spacing w:after="0"/>
            </w:pPr>
            <w:r>
              <w:t>Handling of binding on behalf of another NF</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994A8D" w:rsidRPr="00D1205D" w:rsidTr="005400CD">
        <w:tc>
          <w:tcPr>
            <w:tcW w:w="800" w:type="dxa"/>
            <w:shd w:val="solid" w:color="FFFFFF" w:fill="auto"/>
          </w:tcPr>
          <w:p w:rsidR="00994A8D" w:rsidRPr="00D1205D" w:rsidRDefault="00994A8D" w:rsidP="00994A8D">
            <w:pPr>
              <w:spacing w:after="0"/>
              <w:rPr>
                <w:snapToGrid w:val="0"/>
                <w:lang w:eastAsia="zh-CN"/>
              </w:rPr>
            </w:pPr>
            <w:r>
              <w:rPr>
                <w:snapToGrid w:val="0"/>
                <w:lang w:eastAsia="zh-CN"/>
              </w:rPr>
              <w:t>2020-12</w:t>
            </w:r>
          </w:p>
        </w:tc>
        <w:tc>
          <w:tcPr>
            <w:tcW w:w="800" w:type="dxa"/>
            <w:shd w:val="solid" w:color="FFFFFF" w:fill="auto"/>
          </w:tcPr>
          <w:p w:rsidR="00994A8D" w:rsidRPr="00D1205D" w:rsidRDefault="00994A8D" w:rsidP="00994A8D">
            <w:pPr>
              <w:spacing w:after="0"/>
              <w:rPr>
                <w:snapToGrid w:val="0"/>
              </w:rPr>
            </w:pPr>
            <w:r>
              <w:rPr>
                <w:snapToGrid w:val="0"/>
              </w:rPr>
              <w:t>CT#90e</w:t>
            </w:r>
          </w:p>
        </w:tc>
        <w:tc>
          <w:tcPr>
            <w:tcW w:w="1094" w:type="dxa"/>
            <w:shd w:val="solid" w:color="FFFFFF" w:fill="auto"/>
          </w:tcPr>
          <w:p w:rsidR="00994A8D" w:rsidRPr="00D1205D" w:rsidRDefault="00994A8D" w:rsidP="00994A8D">
            <w:pPr>
              <w:spacing w:after="0"/>
              <w:rPr>
                <w:snapToGrid w:val="0"/>
                <w:lang w:eastAsia="zh-CN"/>
              </w:rPr>
            </w:pPr>
            <w:r>
              <w:rPr>
                <w:snapToGrid w:val="0"/>
                <w:lang w:eastAsia="zh-CN"/>
              </w:rPr>
              <w:t>CP-203054</w:t>
            </w:r>
          </w:p>
        </w:tc>
        <w:tc>
          <w:tcPr>
            <w:tcW w:w="567" w:type="dxa"/>
            <w:shd w:val="solid" w:color="FFFFFF" w:fill="auto"/>
          </w:tcPr>
          <w:p w:rsidR="00994A8D" w:rsidRPr="00D1205D" w:rsidRDefault="008116EA" w:rsidP="00994A8D">
            <w:pPr>
              <w:spacing w:after="0"/>
              <w:rPr>
                <w:snapToGrid w:val="0"/>
              </w:rPr>
            </w:pPr>
            <w:r>
              <w:rPr>
                <w:snapToGrid w:val="0"/>
              </w:rPr>
              <w:t>0193</w:t>
            </w:r>
          </w:p>
        </w:tc>
        <w:tc>
          <w:tcPr>
            <w:tcW w:w="283" w:type="dxa"/>
            <w:shd w:val="solid" w:color="FFFFFF" w:fill="auto"/>
          </w:tcPr>
          <w:p w:rsidR="00994A8D" w:rsidRPr="00D1205D" w:rsidRDefault="008116EA" w:rsidP="00994A8D">
            <w:pPr>
              <w:spacing w:after="0"/>
              <w:rPr>
                <w:snapToGrid w:val="0"/>
              </w:rPr>
            </w:pPr>
            <w:r>
              <w:rPr>
                <w:snapToGrid w:val="0"/>
              </w:rPr>
              <w:t>1</w:t>
            </w:r>
          </w:p>
        </w:tc>
        <w:tc>
          <w:tcPr>
            <w:tcW w:w="425" w:type="dxa"/>
            <w:shd w:val="solid" w:color="FFFFFF" w:fill="auto"/>
          </w:tcPr>
          <w:p w:rsidR="00994A8D" w:rsidRPr="00D1205D" w:rsidRDefault="008116EA" w:rsidP="00994A8D">
            <w:pPr>
              <w:spacing w:after="0"/>
              <w:rPr>
                <w:snapToGrid w:val="0"/>
              </w:rPr>
            </w:pPr>
            <w:r>
              <w:rPr>
                <w:snapToGrid w:val="0"/>
              </w:rPr>
              <w:t>A</w:t>
            </w:r>
          </w:p>
        </w:tc>
        <w:tc>
          <w:tcPr>
            <w:tcW w:w="4962" w:type="dxa"/>
            <w:shd w:val="solid" w:color="FFFFFF" w:fill="auto"/>
          </w:tcPr>
          <w:p w:rsidR="00994A8D" w:rsidRPr="00D1205D" w:rsidRDefault="008116EA" w:rsidP="00994A8D">
            <w:pPr>
              <w:spacing w:after="0"/>
            </w:pPr>
            <w:r>
              <w:rPr>
                <w:noProof/>
              </w:rPr>
              <w:t>Binding Indication for Backup AMF</w:t>
            </w:r>
          </w:p>
        </w:tc>
        <w:tc>
          <w:tcPr>
            <w:tcW w:w="708" w:type="dxa"/>
            <w:shd w:val="solid" w:color="FFFFFF" w:fill="auto"/>
          </w:tcPr>
          <w:p w:rsidR="00994A8D" w:rsidRPr="00D1205D" w:rsidRDefault="00994A8D" w:rsidP="00994A8D">
            <w:pPr>
              <w:spacing w:after="0"/>
              <w:rPr>
                <w:snapToGrid w:val="0"/>
                <w:lang w:eastAsia="zh-CN"/>
              </w:rPr>
            </w:pPr>
            <w:r>
              <w:rPr>
                <w:snapToGrid w:val="0"/>
                <w:lang w:eastAsia="zh-CN"/>
              </w:rPr>
              <w:t>17.1.0</w:t>
            </w:r>
          </w:p>
        </w:tc>
      </w:tr>
      <w:tr w:rsidR="008116EA" w:rsidRPr="00D1205D" w:rsidTr="005400CD">
        <w:tc>
          <w:tcPr>
            <w:tcW w:w="800" w:type="dxa"/>
            <w:shd w:val="solid" w:color="FFFFFF" w:fill="auto"/>
          </w:tcPr>
          <w:p w:rsidR="008116EA" w:rsidRPr="00D1205D" w:rsidRDefault="008116EA" w:rsidP="008116EA">
            <w:pPr>
              <w:spacing w:after="0"/>
              <w:rPr>
                <w:snapToGrid w:val="0"/>
                <w:lang w:eastAsia="zh-CN"/>
              </w:rPr>
            </w:pPr>
            <w:r>
              <w:rPr>
                <w:snapToGrid w:val="0"/>
                <w:lang w:eastAsia="zh-CN"/>
              </w:rPr>
              <w:t>2020-12</w:t>
            </w:r>
          </w:p>
        </w:tc>
        <w:tc>
          <w:tcPr>
            <w:tcW w:w="800" w:type="dxa"/>
            <w:shd w:val="solid" w:color="FFFFFF" w:fill="auto"/>
          </w:tcPr>
          <w:p w:rsidR="008116EA" w:rsidRPr="00D1205D" w:rsidRDefault="008116EA" w:rsidP="008116EA">
            <w:pPr>
              <w:spacing w:after="0"/>
              <w:rPr>
                <w:snapToGrid w:val="0"/>
              </w:rPr>
            </w:pPr>
            <w:r>
              <w:rPr>
                <w:snapToGrid w:val="0"/>
              </w:rPr>
              <w:t>CT#90e</w:t>
            </w:r>
          </w:p>
        </w:tc>
        <w:tc>
          <w:tcPr>
            <w:tcW w:w="1094" w:type="dxa"/>
            <w:shd w:val="solid" w:color="FFFFFF" w:fill="auto"/>
          </w:tcPr>
          <w:p w:rsidR="008116EA" w:rsidRPr="00D1205D" w:rsidRDefault="008116EA" w:rsidP="008116EA">
            <w:pPr>
              <w:spacing w:after="0"/>
              <w:rPr>
                <w:snapToGrid w:val="0"/>
                <w:lang w:eastAsia="zh-CN"/>
              </w:rPr>
            </w:pPr>
            <w:r>
              <w:rPr>
                <w:snapToGrid w:val="0"/>
                <w:lang w:eastAsia="zh-CN"/>
              </w:rPr>
              <w:t>CP-203054</w:t>
            </w:r>
          </w:p>
        </w:tc>
        <w:tc>
          <w:tcPr>
            <w:tcW w:w="567" w:type="dxa"/>
            <w:shd w:val="solid" w:color="FFFFFF" w:fill="auto"/>
          </w:tcPr>
          <w:p w:rsidR="008116EA" w:rsidRPr="00D1205D" w:rsidRDefault="008116EA" w:rsidP="008116EA">
            <w:pPr>
              <w:spacing w:after="0"/>
              <w:rPr>
                <w:snapToGrid w:val="0"/>
              </w:rPr>
            </w:pPr>
            <w:r>
              <w:rPr>
                <w:snapToGrid w:val="0"/>
              </w:rPr>
              <w:t>0197</w:t>
            </w:r>
          </w:p>
        </w:tc>
        <w:tc>
          <w:tcPr>
            <w:tcW w:w="283" w:type="dxa"/>
            <w:shd w:val="solid" w:color="FFFFFF" w:fill="auto"/>
          </w:tcPr>
          <w:p w:rsidR="008116EA" w:rsidRPr="00D1205D" w:rsidRDefault="008116EA" w:rsidP="008116EA">
            <w:pPr>
              <w:spacing w:after="0"/>
              <w:rPr>
                <w:snapToGrid w:val="0"/>
              </w:rPr>
            </w:pPr>
            <w:r>
              <w:rPr>
                <w:snapToGrid w:val="0"/>
              </w:rPr>
              <w:t>-</w:t>
            </w:r>
          </w:p>
        </w:tc>
        <w:tc>
          <w:tcPr>
            <w:tcW w:w="425" w:type="dxa"/>
            <w:shd w:val="solid" w:color="FFFFFF" w:fill="auto"/>
          </w:tcPr>
          <w:p w:rsidR="008116EA" w:rsidRPr="00D1205D" w:rsidRDefault="008116EA" w:rsidP="008116EA">
            <w:pPr>
              <w:spacing w:after="0"/>
              <w:rPr>
                <w:snapToGrid w:val="0"/>
              </w:rPr>
            </w:pPr>
            <w:r>
              <w:rPr>
                <w:snapToGrid w:val="0"/>
              </w:rPr>
              <w:t>A</w:t>
            </w:r>
          </w:p>
        </w:tc>
        <w:tc>
          <w:tcPr>
            <w:tcW w:w="4962" w:type="dxa"/>
            <w:shd w:val="solid" w:color="FFFFFF" w:fill="auto"/>
          </w:tcPr>
          <w:p w:rsidR="008116EA" w:rsidRPr="00D1205D" w:rsidRDefault="008116EA" w:rsidP="008116EA">
            <w:pPr>
              <w:spacing w:after="0"/>
            </w:pPr>
            <w:r>
              <w:rPr>
                <w:noProof/>
              </w:rPr>
              <w:t>Target NF (service) instance ID in HTTP 307/308 response</w:t>
            </w:r>
          </w:p>
        </w:tc>
        <w:tc>
          <w:tcPr>
            <w:tcW w:w="708" w:type="dxa"/>
            <w:shd w:val="solid" w:color="FFFFFF" w:fill="auto"/>
          </w:tcPr>
          <w:p w:rsidR="008116EA" w:rsidRPr="00D1205D" w:rsidRDefault="008116EA" w:rsidP="008116EA">
            <w:pPr>
              <w:spacing w:after="0"/>
              <w:rPr>
                <w:snapToGrid w:val="0"/>
                <w:lang w:eastAsia="zh-CN"/>
              </w:rPr>
            </w:pPr>
            <w:r>
              <w:rPr>
                <w:snapToGrid w:val="0"/>
                <w:lang w:eastAsia="zh-CN"/>
              </w:rPr>
              <w:t>17.1.0</w:t>
            </w:r>
          </w:p>
        </w:tc>
      </w:tr>
      <w:tr w:rsidR="008116EA" w:rsidRPr="00D1205D" w:rsidTr="005400CD">
        <w:tc>
          <w:tcPr>
            <w:tcW w:w="800" w:type="dxa"/>
            <w:shd w:val="solid" w:color="FFFFFF" w:fill="auto"/>
          </w:tcPr>
          <w:p w:rsidR="008116EA" w:rsidRPr="00D1205D" w:rsidRDefault="008116EA" w:rsidP="008116EA">
            <w:pPr>
              <w:spacing w:after="0"/>
              <w:rPr>
                <w:snapToGrid w:val="0"/>
                <w:lang w:eastAsia="zh-CN"/>
              </w:rPr>
            </w:pPr>
            <w:r>
              <w:rPr>
                <w:snapToGrid w:val="0"/>
                <w:lang w:eastAsia="zh-CN"/>
              </w:rPr>
              <w:t>2020-12</w:t>
            </w:r>
          </w:p>
        </w:tc>
        <w:tc>
          <w:tcPr>
            <w:tcW w:w="800" w:type="dxa"/>
            <w:shd w:val="solid" w:color="FFFFFF" w:fill="auto"/>
          </w:tcPr>
          <w:p w:rsidR="008116EA" w:rsidRPr="00D1205D" w:rsidRDefault="008116EA" w:rsidP="008116EA">
            <w:pPr>
              <w:spacing w:after="0"/>
              <w:rPr>
                <w:snapToGrid w:val="0"/>
              </w:rPr>
            </w:pPr>
            <w:r>
              <w:rPr>
                <w:snapToGrid w:val="0"/>
              </w:rPr>
              <w:t>CT#90e</w:t>
            </w:r>
          </w:p>
        </w:tc>
        <w:tc>
          <w:tcPr>
            <w:tcW w:w="1094" w:type="dxa"/>
            <w:shd w:val="solid" w:color="FFFFFF" w:fill="auto"/>
          </w:tcPr>
          <w:p w:rsidR="008116EA" w:rsidRPr="00D1205D" w:rsidRDefault="008116EA" w:rsidP="008116EA">
            <w:pPr>
              <w:spacing w:after="0"/>
              <w:rPr>
                <w:snapToGrid w:val="0"/>
                <w:lang w:eastAsia="zh-CN"/>
              </w:rPr>
            </w:pPr>
            <w:r>
              <w:rPr>
                <w:snapToGrid w:val="0"/>
                <w:lang w:eastAsia="zh-CN"/>
              </w:rPr>
              <w:t>CP-203054</w:t>
            </w:r>
          </w:p>
        </w:tc>
        <w:tc>
          <w:tcPr>
            <w:tcW w:w="567" w:type="dxa"/>
            <w:shd w:val="solid" w:color="FFFFFF" w:fill="auto"/>
          </w:tcPr>
          <w:p w:rsidR="008116EA" w:rsidRPr="00D1205D" w:rsidRDefault="008116EA" w:rsidP="008116EA">
            <w:pPr>
              <w:spacing w:after="0"/>
              <w:rPr>
                <w:snapToGrid w:val="0"/>
              </w:rPr>
            </w:pPr>
            <w:r>
              <w:rPr>
                <w:snapToGrid w:val="0"/>
              </w:rPr>
              <w:t>0198</w:t>
            </w:r>
          </w:p>
        </w:tc>
        <w:tc>
          <w:tcPr>
            <w:tcW w:w="283" w:type="dxa"/>
            <w:shd w:val="solid" w:color="FFFFFF" w:fill="auto"/>
          </w:tcPr>
          <w:p w:rsidR="008116EA" w:rsidRPr="00D1205D" w:rsidRDefault="008116EA" w:rsidP="008116EA">
            <w:pPr>
              <w:spacing w:after="0"/>
              <w:rPr>
                <w:snapToGrid w:val="0"/>
              </w:rPr>
            </w:pPr>
            <w:r>
              <w:rPr>
                <w:snapToGrid w:val="0"/>
              </w:rPr>
              <w:t>1</w:t>
            </w:r>
          </w:p>
        </w:tc>
        <w:tc>
          <w:tcPr>
            <w:tcW w:w="425" w:type="dxa"/>
            <w:shd w:val="solid" w:color="FFFFFF" w:fill="auto"/>
          </w:tcPr>
          <w:p w:rsidR="008116EA" w:rsidRPr="00D1205D" w:rsidRDefault="008116EA" w:rsidP="008116EA">
            <w:pPr>
              <w:spacing w:after="0"/>
              <w:rPr>
                <w:snapToGrid w:val="0"/>
              </w:rPr>
            </w:pPr>
            <w:r>
              <w:rPr>
                <w:snapToGrid w:val="0"/>
              </w:rPr>
              <w:t>A</w:t>
            </w:r>
          </w:p>
        </w:tc>
        <w:tc>
          <w:tcPr>
            <w:tcW w:w="4962" w:type="dxa"/>
            <w:shd w:val="solid" w:color="FFFFFF" w:fill="auto"/>
          </w:tcPr>
          <w:p w:rsidR="008116EA" w:rsidRPr="00D1205D" w:rsidRDefault="004A6FBF" w:rsidP="008116EA">
            <w:pPr>
              <w:spacing w:after="0"/>
            </w:pPr>
            <w:fldSimple w:instr=" DOCPROPERTY  CrTitle  \* MERGEFORMAT ">
              <w:r w:rsidR="008116EA" w:rsidRPr="00C95324">
                <w:t>Clarifications to Stateless NF scenarios</w:t>
              </w:r>
            </w:fldSimple>
          </w:p>
        </w:tc>
        <w:tc>
          <w:tcPr>
            <w:tcW w:w="708" w:type="dxa"/>
            <w:shd w:val="solid" w:color="FFFFFF" w:fill="auto"/>
          </w:tcPr>
          <w:p w:rsidR="008116EA" w:rsidRPr="00D1205D" w:rsidRDefault="008116EA" w:rsidP="008116EA">
            <w:pPr>
              <w:spacing w:after="0"/>
              <w:rPr>
                <w:snapToGrid w:val="0"/>
                <w:lang w:eastAsia="zh-CN"/>
              </w:rPr>
            </w:pPr>
            <w:r>
              <w:rPr>
                <w:snapToGrid w:val="0"/>
                <w:lang w:eastAsia="zh-CN"/>
              </w:rPr>
              <w:t>17.1.0</w:t>
            </w:r>
          </w:p>
        </w:tc>
      </w:tr>
      <w:tr w:rsidR="008116EA" w:rsidRPr="00D1205D" w:rsidTr="005400CD">
        <w:tc>
          <w:tcPr>
            <w:tcW w:w="800" w:type="dxa"/>
            <w:shd w:val="solid" w:color="FFFFFF" w:fill="auto"/>
          </w:tcPr>
          <w:p w:rsidR="008116EA" w:rsidRPr="00D1205D" w:rsidRDefault="008116EA" w:rsidP="008116EA">
            <w:pPr>
              <w:spacing w:after="0"/>
              <w:rPr>
                <w:snapToGrid w:val="0"/>
                <w:lang w:eastAsia="zh-CN"/>
              </w:rPr>
            </w:pPr>
            <w:r>
              <w:rPr>
                <w:snapToGrid w:val="0"/>
                <w:lang w:eastAsia="zh-CN"/>
              </w:rPr>
              <w:t>2020-12</w:t>
            </w:r>
          </w:p>
        </w:tc>
        <w:tc>
          <w:tcPr>
            <w:tcW w:w="800" w:type="dxa"/>
            <w:shd w:val="solid" w:color="FFFFFF" w:fill="auto"/>
          </w:tcPr>
          <w:p w:rsidR="008116EA" w:rsidRPr="00D1205D" w:rsidRDefault="008116EA" w:rsidP="008116EA">
            <w:pPr>
              <w:spacing w:after="0"/>
              <w:rPr>
                <w:snapToGrid w:val="0"/>
              </w:rPr>
            </w:pPr>
            <w:r>
              <w:rPr>
                <w:snapToGrid w:val="0"/>
              </w:rPr>
              <w:t>CT#90e</w:t>
            </w:r>
          </w:p>
        </w:tc>
        <w:tc>
          <w:tcPr>
            <w:tcW w:w="1094" w:type="dxa"/>
            <w:shd w:val="solid" w:color="FFFFFF" w:fill="auto"/>
          </w:tcPr>
          <w:p w:rsidR="008116EA" w:rsidRPr="00D1205D" w:rsidRDefault="002F2589" w:rsidP="008116EA">
            <w:pPr>
              <w:spacing w:after="0"/>
              <w:rPr>
                <w:snapToGrid w:val="0"/>
                <w:lang w:eastAsia="zh-CN"/>
              </w:rPr>
            </w:pPr>
            <w:r>
              <w:rPr>
                <w:snapToGrid w:val="0"/>
                <w:lang w:eastAsia="zh-CN"/>
              </w:rPr>
              <w:t>CP-203048</w:t>
            </w:r>
          </w:p>
        </w:tc>
        <w:tc>
          <w:tcPr>
            <w:tcW w:w="567" w:type="dxa"/>
            <w:shd w:val="solid" w:color="FFFFFF" w:fill="auto"/>
          </w:tcPr>
          <w:p w:rsidR="008116EA" w:rsidRPr="00D1205D" w:rsidRDefault="002F2589" w:rsidP="008116EA">
            <w:pPr>
              <w:spacing w:after="0"/>
              <w:rPr>
                <w:snapToGrid w:val="0"/>
              </w:rPr>
            </w:pPr>
            <w:r>
              <w:rPr>
                <w:snapToGrid w:val="0"/>
              </w:rPr>
              <w:t>0195</w:t>
            </w:r>
          </w:p>
        </w:tc>
        <w:tc>
          <w:tcPr>
            <w:tcW w:w="283" w:type="dxa"/>
            <w:shd w:val="solid" w:color="FFFFFF" w:fill="auto"/>
          </w:tcPr>
          <w:p w:rsidR="008116EA" w:rsidRPr="00D1205D" w:rsidRDefault="002F2589" w:rsidP="008116EA">
            <w:pPr>
              <w:spacing w:after="0"/>
              <w:rPr>
                <w:snapToGrid w:val="0"/>
              </w:rPr>
            </w:pPr>
            <w:r>
              <w:rPr>
                <w:snapToGrid w:val="0"/>
              </w:rPr>
              <w:t>2</w:t>
            </w:r>
          </w:p>
        </w:tc>
        <w:tc>
          <w:tcPr>
            <w:tcW w:w="425" w:type="dxa"/>
            <w:shd w:val="solid" w:color="FFFFFF" w:fill="auto"/>
          </w:tcPr>
          <w:p w:rsidR="008116EA" w:rsidRPr="00D1205D" w:rsidRDefault="002F2589" w:rsidP="008116EA">
            <w:pPr>
              <w:spacing w:after="0"/>
              <w:rPr>
                <w:snapToGrid w:val="0"/>
              </w:rPr>
            </w:pPr>
            <w:r>
              <w:rPr>
                <w:snapToGrid w:val="0"/>
              </w:rPr>
              <w:t>B</w:t>
            </w:r>
          </w:p>
        </w:tc>
        <w:tc>
          <w:tcPr>
            <w:tcW w:w="4962" w:type="dxa"/>
            <w:shd w:val="solid" w:color="FFFFFF" w:fill="auto"/>
          </w:tcPr>
          <w:p w:rsidR="008116EA" w:rsidRPr="00D1205D" w:rsidRDefault="002F2589" w:rsidP="008116EA">
            <w:pPr>
              <w:spacing w:after="0"/>
            </w:pPr>
            <w:r>
              <w:rPr>
                <w:noProof/>
              </w:rPr>
              <w:t>Max SCP Hops</w:t>
            </w:r>
          </w:p>
        </w:tc>
        <w:tc>
          <w:tcPr>
            <w:tcW w:w="708" w:type="dxa"/>
            <w:shd w:val="solid" w:color="FFFFFF" w:fill="auto"/>
          </w:tcPr>
          <w:p w:rsidR="008116EA" w:rsidRPr="00D1205D" w:rsidRDefault="008116EA" w:rsidP="008116EA">
            <w:pPr>
              <w:spacing w:after="0"/>
              <w:rPr>
                <w:snapToGrid w:val="0"/>
                <w:lang w:eastAsia="zh-CN"/>
              </w:rPr>
            </w:pPr>
            <w:r>
              <w:rPr>
                <w:snapToGrid w:val="0"/>
                <w:lang w:eastAsia="zh-CN"/>
              </w:rPr>
              <w:t>17.1.0</w:t>
            </w:r>
          </w:p>
        </w:tc>
      </w:tr>
      <w:tr w:rsidR="008116EA" w:rsidRPr="00D1205D" w:rsidTr="005400CD">
        <w:tc>
          <w:tcPr>
            <w:tcW w:w="800" w:type="dxa"/>
            <w:shd w:val="solid" w:color="FFFFFF" w:fill="auto"/>
          </w:tcPr>
          <w:p w:rsidR="008116EA" w:rsidRPr="00D1205D" w:rsidRDefault="008116EA" w:rsidP="008116EA">
            <w:pPr>
              <w:spacing w:after="0"/>
              <w:rPr>
                <w:snapToGrid w:val="0"/>
                <w:lang w:eastAsia="zh-CN"/>
              </w:rPr>
            </w:pPr>
            <w:r>
              <w:rPr>
                <w:snapToGrid w:val="0"/>
                <w:lang w:eastAsia="zh-CN"/>
              </w:rPr>
              <w:t>2020-12</w:t>
            </w:r>
          </w:p>
        </w:tc>
        <w:tc>
          <w:tcPr>
            <w:tcW w:w="800" w:type="dxa"/>
            <w:shd w:val="solid" w:color="FFFFFF" w:fill="auto"/>
          </w:tcPr>
          <w:p w:rsidR="008116EA" w:rsidRPr="00D1205D" w:rsidRDefault="008116EA" w:rsidP="008116EA">
            <w:pPr>
              <w:spacing w:after="0"/>
              <w:rPr>
                <w:snapToGrid w:val="0"/>
              </w:rPr>
            </w:pPr>
            <w:r>
              <w:rPr>
                <w:snapToGrid w:val="0"/>
              </w:rPr>
              <w:t>CT#90e</w:t>
            </w:r>
          </w:p>
        </w:tc>
        <w:tc>
          <w:tcPr>
            <w:tcW w:w="1094" w:type="dxa"/>
            <w:shd w:val="solid" w:color="FFFFFF" w:fill="auto"/>
          </w:tcPr>
          <w:p w:rsidR="008116EA" w:rsidRPr="00D1205D" w:rsidRDefault="006A539A" w:rsidP="008116EA">
            <w:pPr>
              <w:spacing w:after="0"/>
              <w:rPr>
                <w:snapToGrid w:val="0"/>
                <w:lang w:eastAsia="zh-CN"/>
              </w:rPr>
            </w:pPr>
            <w:r>
              <w:rPr>
                <w:snapToGrid w:val="0"/>
                <w:lang w:eastAsia="zh-CN"/>
              </w:rPr>
              <w:t>CP-203061</w:t>
            </w:r>
          </w:p>
        </w:tc>
        <w:tc>
          <w:tcPr>
            <w:tcW w:w="567" w:type="dxa"/>
            <w:shd w:val="solid" w:color="FFFFFF" w:fill="auto"/>
          </w:tcPr>
          <w:p w:rsidR="008116EA" w:rsidRPr="00D1205D" w:rsidRDefault="006A539A" w:rsidP="008116EA">
            <w:pPr>
              <w:spacing w:after="0"/>
              <w:rPr>
                <w:snapToGrid w:val="0"/>
              </w:rPr>
            </w:pPr>
            <w:r>
              <w:rPr>
                <w:snapToGrid w:val="0"/>
              </w:rPr>
              <w:t>0167</w:t>
            </w:r>
          </w:p>
        </w:tc>
        <w:tc>
          <w:tcPr>
            <w:tcW w:w="283" w:type="dxa"/>
            <w:shd w:val="solid" w:color="FFFFFF" w:fill="auto"/>
          </w:tcPr>
          <w:p w:rsidR="008116EA" w:rsidRPr="00D1205D" w:rsidRDefault="006A539A" w:rsidP="008116EA">
            <w:pPr>
              <w:spacing w:after="0"/>
              <w:rPr>
                <w:snapToGrid w:val="0"/>
              </w:rPr>
            </w:pPr>
            <w:r>
              <w:rPr>
                <w:snapToGrid w:val="0"/>
              </w:rPr>
              <w:t>1</w:t>
            </w:r>
          </w:p>
        </w:tc>
        <w:tc>
          <w:tcPr>
            <w:tcW w:w="425" w:type="dxa"/>
            <w:shd w:val="solid" w:color="FFFFFF" w:fill="auto"/>
          </w:tcPr>
          <w:p w:rsidR="008116EA" w:rsidRPr="00D1205D" w:rsidRDefault="006A539A" w:rsidP="008116EA">
            <w:pPr>
              <w:spacing w:after="0"/>
              <w:rPr>
                <w:snapToGrid w:val="0"/>
              </w:rPr>
            </w:pPr>
            <w:r>
              <w:rPr>
                <w:snapToGrid w:val="0"/>
              </w:rPr>
              <w:t>F</w:t>
            </w:r>
          </w:p>
        </w:tc>
        <w:tc>
          <w:tcPr>
            <w:tcW w:w="4962" w:type="dxa"/>
            <w:shd w:val="solid" w:color="FFFFFF" w:fill="auto"/>
          </w:tcPr>
          <w:p w:rsidR="008116EA" w:rsidRPr="00D1205D" w:rsidRDefault="004A6FBF" w:rsidP="008116EA">
            <w:pPr>
              <w:spacing w:after="0"/>
            </w:pPr>
            <w:fldSimple w:instr=" DOCPROPERTY  CrTitle  \* MERGEFORMAT ">
              <w:r w:rsidR="006A539A">
                <w:t>Incorrect reference</w:t>
              </w:r>
            </w:fldSimple>
          </w:p>
        </w:tc>
        <w:tc>
          <w:tcPr>
            <w:tcW w:w="708" w:type="dxa"/>
            <w:shd w:val="solid" w:color="FFFFFF" w:fill="auto"/>
          </w:tcPr>
          <w:p w:rsidR="008116EA" w:rsidRPr="00D1205D" w:rsidRDefault="008116EA" w:rsidP="008116EA">
            <w:pPr>
              <w:spacing w:after="0"/>
              <w:rPr>
                <w:snapToGrid w:val="0"/>
                <w:lang w:eastAsia="zh-CN"/>
              </w:rPr>
            </w:pPr>
            <w:r>
              <w:rPr>
                <w:snapToGrid w:val="0"/>
                <w:lang w:eastAsia="zh-CN"/>
              </w:rPr>
              <w:t>17.1.0</w:t>
            </w:r>
          </w:p>
        </w:tc>
      </w:tr>
      <w:tr w:rsidR="003148E2" w:rsidRPr="00D1205D" w:rsidTr="005400CD">
        <w:tc>
          <w:tcPr>
            <w:tcW w:w="800" w:type="dxa"/>
            <w:shd w:val="solid" w:color="FFFFFF" w:fill="auto"/>
          </w:tcPr>
          <w:p w:rsidR="003148E2" w:rsidRPr="00D1205D" w:rsidRDefault="003148E2" w:rsidP="003148E2">
            <w:pPr>
              <w:spacing w:after="0"/>
              <w:rPr>
                <w:snapToGrid w:val="0"/>
                <w:lang w:eastAsia="zh-CN"/>
              </w:rPr>
            </w:pPr>
            <w:r>
              <w:rPr>
                <w:snapToGrid w:val="0"/>
                <w:lang w:eastAsia="zh-CN"/>
              </w:rPr>
              <w:t>2020-12</w:t>
            </w:r>
          </w:p>
        </w:tc>
        <w:tc>
          <w:tcPr>
            <w:tcW w:w="800" w:type="dxa"/>
            <w:shd w:val="solid" w:color="FFFFFF" w:fill="auto"/>
          </w:tcPr>
          <w:p w:rsidR="003148E2" w:rsidRPr="00D1205D" w:rsidRDefault="003148E2" w:rsidP="003148E2">
            <w:pPr>
              <w:spacing w:after="0"/>
              <w:rPr>
                <w:snapToGrid w:val="0"/>
              </w:rPr>
            </w:pPr>
            <w:r>
              <w:rPr>
                <w:snapToGrid w:val="0"/>
              </w:rPr>
              <w:t>CT#90e</w:t>
            </w:r>
          </w:p>
        </w:tc>
        <w:tc>
          <w:tcPr>
            <w:tcW w:w="1094" w:type="dxa"/>
            <w:shd w:val="solid" w:color="FFFFFF" w:fill="auto"/>
          </w:tcPr>
          <w:p w:rsidR="003148E2" w:rsidRPr="00D1205D" w:rsidRDefault="003148E2" w:rsidP="003148E2">
            <w:pPr>
              <w:spacing w:after="0"/>
              <w:rPr>
                <w:snapToGrid w:val="0"/>
                <w:lang w:eastAsia="zh-CN"/>
              </w:rPr>
            </w:pPr>
            <w:r>
              <w:rPr>
                <w:snapToGrid w:val="0"/>
                <w:lang w:eastAsia="zh-CN"/>
              </w:rPr>
              <w:t>CP-203061</w:t>
            </w:r>
          </w:p>
        </w:tc>
        <w:tc>
          <w:tcPr>
            <w:tcW w:w="567" w:type="dxa"/>
            <w:shd w:val="solid" w:color="FFFFFF" w:fill="auto"/>
          </w:tcPr>
          <w:p w:rsidR="003148E2" w:rsidRPr="00D1205D" w:rsidRDefault="003148E2" w:rsidP="003148E2">
            <w:pPr>
              <w:spacing w:after="0"/>
              <w:rPr>
                <w:snapToGrid w:val="0"/>
              </w:rPr>
            </w:pPr>
            <w:r>
              <w:rPr>
                <w:snapToGrid w:val="0"/>
              </w:rPr>
              <w:t>0179</w:t>
            </w:r>
          </w:p>
        </w:tc>
        <w:tc>
          <w:tcPr>
            <w:tcW w:w="283" w:type="dxa"/>
            <w:shd w:val="solid" w:color="FFFFFF" w:fill="auto"/>
          </w:tcPr>
          <w:p w:rsidR="003148E2" w:rsidRPr="00D1205D" w:rsidRDefault="003148E2" w:rsidP="003148E2">
            <w:pPr>
              <w:spacing w:after="0"/>
              <w:rPr>
                <w:snapToGrid w:val="0"/>
              </w:rPr>
            </w:pPr>
            <w:r>
              <w:rPr>
                <w:snapToGrid w:val="0"/>
              </w:rPr>
              <w:t>1</w:t>
            </w:r>
          </w:p>
        </w:tc>
        <w:tc>
          <w:tcPr>
            <w:tcW w:w="425" w:type="dxa"/>
            <w:shd w:val="solid" w:color="FFFFFF" w:fill="auto"/>
          </w:tcPr>
          <w:p w:rsidR="003148E2" w:rsidRPr="00D1205D" w:rsidRDefault="003148E2" w:rsidP="003148E2">
            <w:pPr>
              <w:spacing w:after="0"/>
              <w:rPr>
                <w:snapToGrid w:val="0"/>
              </w:rPr>
            </w:pPr>
            <w:r>
              <w:rPr>
                <w:snapToGrid w:val="0"/>
              </w:rPr>
              <w:t>F</w:t>
            </w:r>
          </w:p>
        </w:tc>
        <w:tc>
          <w:tcPr>
            <w:tcW w:w="4962" w:type="dxa"/>
            <w:shd w:val="solid" w:color="FFFFFF" w:fill="auto"/>
          </w:tcPr>
          <w:p w:rsidR="003148E2" w:rsidRPr="00D1205D" w:rsidRDefault="003148E2" w:rsidP="003148E2">
            <w:pPr>
              <w:spacing w:after="0"/>
            </w:pPr>
            <w:r>
              <w:rPr>
                <w:noProof/>
              </w:rPr>
              <w:t>Direct retrying with another SCP</w:t>
            </w:r>
          </w:p>
        </w:tc>
        <w:tc>
          <w:tcPr>
            <w:tcW w:w="708" w:type="dxa"/>
            <w:shd w:val="solid" w:color="FFFFFF" w:fill="auto"/>
          </w:tcPr>
          <w:p w:rsidR="003148E2" w:rsidRPr="00D1205D" w:rsidRDefault="003148E2" w:rsidP="003148E2">
            <w:pPr>
              <w:spacing w:after="0"/>
              <w:rPr>
                <w:snapToGrid w:val="0"/>
                <w:lang w:eastAsia="zh-CN"/>
              </w:rPr>
            </w:pPr>
            <w:r>
              <w:rPr>
                <w:snapToGrid w:val="0"/>
                <w:lang w:eastAsia="zh-CN"/>
              </w:rPr>
              <w:t>17.1.0</w:t>
            </w:r>
          </w:p>
        </w:tc>
      </w:tr>
      <w:tr w:rsidR="003148E2" w:rsidRPr="00D1205D" w:rsidTr="005400CD">
        <w:tc>
          <w:tcPr>
            <w:tcW w:w="800" w:type="dxa"/>
            <w:shd w:val="solid" w:color="FFFFFF" w:fill="auto"/>
          </w:tcPr>
          <w:p w:rsidR="003148E2" w:rsidRPr="00D1205D" w:rsidRDefault="003148E2" w:rsidP="003148E2">
            <w:pPr>
              <w:spacing w:after="0"/>
              <w:rPr>
                <w:snapToGrid w:val="0"/>
                <w:lang w:eastAsia="zh-CN"/>
              </w:rPr>
            </w:pPr>
            <w:r>
              <w:rPr>
                <w:snapToGrid w:val="0"/>
                <w:lang w:eastAsia="zh-CN"/>
              </w:rPr>
              <w:t>2020-12</w:t>
            </w:r>
          </w:p>
        </w:tc>
        <w:tc>
          <w:tcPr>
            <w:tcW w:w="800" w:type="dxa"/>
            <w:shd w:val="solid" w:color="FFFFFF" w:fill="auto"/>
          </w:tcPr>
          <w:p w:rsidR="003148E2" w:rsidRPr="00D1205D" w:rsidRDefault="003148E2" w:rsidP="003148E2">
            <w:pPr>
              <w:spacing w:after="0"/>
              <w:rPr>
                <w:snapToGrid w:val="0"/>
              </w:rPr>
            </w:pPr>
            <w:r>
              <w:rPr>
                <w:snapToGrid w:val="0"/>
              </w:rPr>
              <w:t>CT#90e</w:t>
            </w:r>
          </w:p>
        </w:tc>
        <w:tc>
          <w:tcPr>
            <w:tcW w:w="1094" w:type="dxa"/>
            <w:shd w:val="solid" w:color="FFFFFF" w:fill="auto"/>
          </w:tcPr>
          <w:p w:rsidR="003148E2" w:rsidRPr="00D1205D" w:rsidRDefault="002614D1" w:rsidP="003148E2">
            <w:pPr>
              <w:spacing w:after="0"/>
              <w:rPr>
                <w:snapToGrid w:val="0"/>
                <w:lang w:eastAsia="zh-CN"/>
              </w:rPr>
            </w:pPr>
            <w:r>
              <w:rPr>
                <w:snapToGrid w:val="0"/>
                <w:lang w:eastAsia="zh-CN"/>
              </w:rPr>
              <w:t>CP-203064</w:t>
            </w:r>
          </w:p>
        </w:tc>
        <w:tc>
          <w:tcPr>
            <w:tcW w:w="567" w:type="dxa"/>
            <w:shd w:val="solid" w:color="FFFFFF" w:fill="auto"/>
          </w:tcPr>
          <w:p w:rsidR="003148E2" w:rsidRPr="00D1205D" w:rsidRDefault="002614D1" w:rsidP="003148E2">
            <w:pPr>
              <w:spacing w:after="0"/>
              <w:rPr>
                <w:snapToGrid w:val="0"/>
              </w:rPr>
            </w:pPr>
            <w:r>
              <w:rPr>
                <w:snapToGrid w:val="0"/>
              </w:rPr>
              <w:t>0169</w:t>
            </w:r>
          </w:p>
        </w:tc>
        <w:tc>
          <w:tcPr>
            <w:tcW w:w="283" w:type="dxa"/>
            <w:shd w:val="solid" w:color="FFFFFF" w:fill="auto"/>
          </w:tcPr>
          <w:p w:rsidR="003148E2" w:rsidRPr="00D1205D" w:rsidRDefault="002614D1" w:rsidP="003148E2">
            <w:pPr>
              <w:spacing w:after="0"/>
              <w:rPr>
                <w:snapToGrid w:val="0"/>
              </w:rPr>
            </w:pPr>
            <w:r>
              <w:rPr>
                <w:snapToGrid w:val="0"/>
              </w:rPr>
              <w:t>-</w:t>
            </w:r>
          </w:p>
        </w:tc>
        <w:tc>
          <w:tcPr>
            <w:tcW w:w="425" w:type="dxa"/>
            <w:shd w:val="solid" w:color="FFFFFF" w:fill="auto"/>
          </w:tcPr>
          <w:p w:rsidR="003148E2" w:rsidRPr="00D1205D" w:rsidRDefault="002614D1" w:rsidP="003148E2">
            <w:pPr>
              <w:spacing w:after="0"/>
              <w:rPr>
                <w:snapToGrid w:val="0"/>
              </w:rPr>
            </w:pPr>
            <w:r>
              <w:rPr>
                <w:snapToGrid w:val="0"/>
              </w:rPr>
              <w:t>B</w:t>
            </w:r>
          </w:p>
        </w:tc>
        <w:tc>
          <w:tcPr>
            <w:tcW w:w="4962" w:type="dxa"/>
            <w:shd w:val="solid" w:color="FFFFFF" w:fill="auto"/>
          </w:tcPr>
          <w:p w:rsidR="003148E2" w:rsidRPr="00D1205D" w:rsidRDefault="002614D1" w:rsidP="003148E2">
            <w:pPr>
              <w:spacing w:after="0"/>
            </w:pPr>
            <w:r>
              <w:t>SBI correlation info header</w:t>
            </w:r>
          </w:p>
        </w:tc>
        <w:tc>
          <w:tcPr>
            <w:tcW w:w="708" w:type="dxa"/>
            <w:shd w:val="solid" w:color="FFFFFF" w:fill="auto"/>
          </w:tcPr>
          <w:p w:rsidR="003148E2" w:rsidRPr="00D1205D" w:rsidRDefault="003148E2" w:rsidP="003148E2">
            <w:pPr>
              <w:spacing w:after="0"/>
              <w:rPr>
                <w:snapToGrid w:val="0"/>
                <w:lang w:eastAsia="zh-CN"/>
              </w:rPr>
            </w:pPr>
            <w:r>
              <w:rPr>
                <w:snapToGrid w:val="0"/>
                <w:lang w:eastAsia="zh-CN"/>
              </w:rPr>
              <w:t>17.1.0</w:t>
            </w:r>
          </w:p>
        </w:tc>
      </w:tr>
      <w:tr w:rsidR="002614D1" w:rsidRPr="00D1205D" w:rsidTr="005400CD">
        <w:tc>
          <w:tcPr>
            <w:tcW w:w="800" w:type="dxa"/>
            <w:shd w:val="solid" w:color="FFFFFF" w:fill="auto"/>
          </w:tcPr>
          <w:p w:rsidR="002614D1" w:rsidRPr="00D1205D" w:rsidRDefault="002614D1" w:rsidP="002614D1">
            <w:pPr>
              <w:spacing w:after="0"/>
              <w:rPr>
                <w:snapToGrid w:val="0"/>
                <w:lang w:eastAsia="zh-CN"/>
              </w:rPr>
            </w:pPr>
            <w:r>
              <w:rPr>
                <w:snapToGrid w:val="0"/>
                <w:lang w:eastAsia="zh-CN"/>
              </w:rPr>
              <w:t>2020-12</w:t>
            </w:r>
          </w:p>
        </w:tc>
        <w:tc>
          <w:tcPr>
            <w:tcW w:w="800" w:type="dxa"/>
            <w:shd w:val="solid" w:color="FFFFFF" w:fill="auto"/>
          </w:tcPr>
          <w:p w:rsidR="002614D1" w:rsidRPr="00D1205D" w:rsidRDefault="002614D1" w:rsidP="002614D1">
            <w:pPr>
              <w:spacing w:after="0"/>
              <w:rPr>
                <w:snapToGrid w:val="0"/>
              </w:rPr>
            </w:pPr>
            <w:r>
              <w:rPr>
                <w:snapToGrid w:val="0"/>
              </w:rPr>
              <w:t>CT#90e</w:t>
            </w:r>
          </w:p>
        </w:tc>
        <w:tc>
          <w:tcPr>
            <w:tcW w:w="1094" w:type="dxa"/>
            <w:shd w:val="solid" w:color="FFFFFF" w:fill="auto"/>
          </w:tcPr>
          <w:p w:rsidR="002614D1" w:rsidRPr="00D1205D" w:rsidRDefault="002614D1" w:rsidP="002614D1">
            <w:pPr>
              <w:spacing w:after="0"/>
              <w:rPr>
                <w:snapToGrid w:val="0"/>
                <w:lang w:eastAsia="zh-CN"/>
              </w:rPr>
            </w:pPr>
            <w:r>
              <w:rPr>
                <w:snapToGrid w:val="0"/>
                <w:lang w:eastAsia="zh-CN"/>
              </w:rPr>
              <w:t>CP-203064</w:t>
            </w:r>
          </w:p>
        </w:tc>
        <w:tc>
          <w:tcPr>
            <w:tcW w:w="567" w:type="dxa"/>
            <w:shd w:val="solid" w:color="FFFFFF" w:fill="auto"/>
          </w:tcPr>
          <w:p w:rsidR="002614D1" w:rsidRPr="00D1205D" w:rsidRDefault="006E4268" w:rsidP="002614D1">
            <w:pPr>
              <w:spacing w:after="0"/>
              <w:rPr>
                <w:snapToGrid w:val="0"/>
              </w:rPr>
            </w:pPr>
            <w:r>
              <w:rPr>
                <w:snapToGrid w:val="0"/>
              </w:rPr>
              <w:t>0186</w:t>
            </w:r>
          </w:p>
        </w:tc>
        <w:tc>
          <w:tcPr>
            <w:tcW w:w="283" w:type="dxa"/>
            <w:shd w:val="solid" w:color="FFFFFF" w:fill="auto"/>
          </w:tcPr>
          <w:p w:rsidR="002614D1" w:rsidRPr="00D1205D" w:rsidRDefault="006E4268" w:rsidP="002614D1">
            <w:pPr>
              <w:spacing w:after="0"/>
              <w:rPr>
                <w:snapToGrid w:val="0"/>
              </w:rPr>
            </w:pPr>
            <w:r>
              <w:rPr>
                <w:snapToGrid w:val="0"/>
              </w:rPr>
              <w:t>1</w:t>
            </w:r>
          </w:p>
        </w:tc>
        <w:tc>
          <w:tcPr>
            <w:tcW w:w="425" w:type="dxa"/>
            <w:shd w:val="solid" w:color="FFFFFF" w:fill="auto"/>
          </w:tcPr>
          <w:p w:rsidR="002614D1" w:rsidRPr="00D1205D" w:rsidRDefault="006E4268" w:rsidP="002614D1">
            <w:pPr>
              <w:spacing w:after="0"/>
              <w:rPr>
                <w:snapToGrid w:val="0"/>
              </w:rPr>
            </w:pPr>
            <w:r>
              <w:rPr>
                <w:snapToGrid w:val="0"/>
              </w:rPr>
              <w:t>C</w:t>
            </w:r>
          </w:p>
        </w:tc>
        <w:tc>
          <w:tcPr>
            <w:tcW w:w="4962" w:type="dxa"/>
            <w:shd w:val="solid" w:color="FFFFFF" w:fill="auto"/>
          </w:tcPr>
          <w:p w:rsidR="002614D1" w:rsidRPr="00D1205D" w:rsidRDefault="006E4268" w:rsidP="002614D1">
            <w:pPr>
              <w:spacing w:after="0"/>
            </w:pPr>
            <w:r>
              <w:t>Too Many Requests</w:t>
            </w:r>
          </w:p>
        </w:tc>
        <w:tc>
          <w:tcPr>
            <w:tcW w:w="708" w:type="dxa"/>
            <w:shd w:val="solid" w:color="FFFFFF" w:fill="auto"/>
          </w:tcPr>
          <w:p w:rsidR="002614D1" w:rsidRPr="00D1205D" w:rsidRDefault="002614D1" w:rsidP="002614D1">
            <w:pPr>
              <w:spacing w:after="0"/>
              <w:rPr>
                <w:snapToGrid w:val="0"/>
                <w:lang w:eastAsia="zh-CN"/>
              </w:rPr>
            </w:pPr>
            <w:r>
              <w:rPr>
                <w:snapToGrid w:val="0"/>
                <w:lang w:eastAsia="zh-CN"/>
              </w:rPr>
              <w:t>17.1.0</w:t>
            </w:r>
          </w:p>
        </w:tc>
      </w:tr>
      <w:tr w:rsidR="002614D1" w:rsidRPr="00D1205D" w:rsidTr="005400CD">
        <w:tc>
          <w:tcPr>
            <w:tcW w:w="800" w:type="dxa"/>
            <w:shd w:val="solid" w:color="FFFFFF" w:fill="auto"/>
          </w:tcPr>
          <w:p w:rsidR="002614D1" w:rsidRPr="00D1205D" w:rsidRDefault="002614D1" w:rsidP="002614D1">
            <w:pPr>
              <w:spacing w:after="0"/>
              <w:rPr>
                <w:snapToGrid w:val="0"/>
                <w:lang w:eastAsia="zh-CN"/>
              </w:rPr>
            </w:pPr>
            <w:r>
              <w:rPr>
                <w:snapToGrid w:val="0"/>
                <w:lang w:eastAsia="zh-CN"/>
              </w:rPr>
              <w:t>2020-12</w:t>
            </w:r>
          </w:p>
        </w:tc>
        <w:tc>
          <w:tcPr>
            <w:tcW w:w="800" w:type="dxa"/>
            <w:shd w:val="solid" w:color="FFFFFF" w:fill="auto"/>
          </w:tcPr>
          <w:p w:rsidR="002614D1" w:rsidRPr="00D1205D" w:rsidRDefault="002614D1" w:rsidP="002614D1">
            <w:pPr>
              <w:spacing w:after="0"/>
              <w:rPr>
                <w:snapToGrid w:val="0"/>
              </w:rPr>
            </w:pPr>
            <w:r>
              <w:rPr>
                <w:snapToGrid w:val="0"/>
              </w:rPr>
              <w:t>CT#90e</w:t>
            </w:r>
          </w:p>
        </w:tc>
        <w:tc>
          <w:tcPr>
            <w:tcW w:w="1094" w:type="dxa"/>
            <w:shd w:val="solid" w:color="FFFFFF" w:fill="auto"/>
          </w:tcPr>
          <w:p w:rsidR="002614D1" w:rsidRPr="00D1205D" w:rsidRDefault="002614D1" w:rsidP="002614D1">
            <w:pPr>
              <w:spacing w:after="0"/>
              <w:rPr>
                <w:snapToGrid w:val="0"/>
                <w:lang w:eastAsia="zh-CN"/>
              </w:rPr>
            </w:pPr>
            <w:r>
              <w:rPr>
                <w:snapToGrid w:val="0"/>
                <w:lang w:eastAsia="zh-CN"/>
              </w:rPr>
              <w:t>CP-203064</w:t>
            </w:r>
          </w:p>
        </w:tc>
        <w:tc>
          <w:tcPr>
            <w:tcW w:w="567" w:type="dxa"/>
            <w:shd w:val="solid" w:color="FFFFFF" w:fill="auto"/>
          </w:tcPr>
          <w:p w:rsidR="002614D1" w:rsidRPr="00D1205D" w:rsidRDefault="006F5A49" w:rsidP="002614D1">
            <w:pPr>
              <w:spacing w:after="0"/>
              <w:rPr>
                <w:snapToGrid w:val="0"/>
              </w:rPr>
            </w:pPr>
            <w:r>
              <w:rPr>
                <w:snapToGrid w:val="0"/>
              </w:rPr>
              <w:t>0187</w:t>
            </w:r>
          </w:p>
        </w:tc>
        <w:tc>
          <w:tcPr>
            <w:tcW w:w="283" w:type="dxa"/>
            <w:shd w:val="solid" w:color="FFFFFF" w:fill="auto"/>
          </w:tcPr>
          <w:p w:rsidR="002614D1" w:rsidRPr="00D1205D" w:rsidRDefault="006F5A49" w:rsidP="002614D1">
            <w:pPr>
              <w:spacing w:after="0"/>
              <w:rPr>
                <w:snapToGrid w:val="0"/>
              </w:rPr>
            </w:pPr>
            <w:r>
              <w:rPr>
                <w:snapToGrid w:val="0"/>
              </w:rPr>
              <w:t>-</w:t>
            </w:r>
          </w:p>
        </w:tc>
        <w:tc>
          <w:tcPr>
            <w:tcW w:w="425" w:type="dxa"/>
            <w:shd w:val="solid" w:color="FFFFFF" w:fill="auto"/>
          </w:tcPr>
          <w:p w:rsidR="002614D1" w:rsidRPr="00D1205D" w:rsidRDefault="006F5A49" w:rsidP="002614D1">
            <w:pPr>
              <w:spacing w:after="0"/>
              <w:rPr>
                <w:snapToGrid w:val="0"/>
              </w:rPr>
            </w:pPr>
            <w:r>
              <w:rPr>
                <w:snapToGrid w:val="0"/>
              </w:rPr>
              <w:t>F</w:t>
            </w:r>
          </w:p>
        </w:tc>
        <w:tc>
          <w:tcPr>
            <w:tcW w:w="4962" w:type="dxa"/>
            <w:shd w:val="solid" w:color="FFFFFF" w:fill="auto"/>
          </w:tcPr>
          <w:p w:rsidR="002614D1" w:rsidRPr="00D1205D" w:rsidRDefault="006F5A49" w:rsidP="002614D1">
            <w:pPr>
              <w:spacing w:after="0"/>
            </w:pPr>
            <w:r>
              <w:t>Resolution of FQDN in Callback URIs</w:t>
            </w:r>
          </w:p>
        </w:tc>
        <w:tc>
          <w:tcPr>
            <w:tcW w:w="708" w:type="dxa"/>
            <w:shd w:val="solid" w:color="FFFFFF" w:fill="auto"/>
          </w:tcPr>
          <w:p w:rsidR="002614D1" w:rsidRPr="00D1205D" w:rsidRDefault="002614D1" w:rsidP="002614D1">
            <w:pPr>
              <w:spacing w:after="0"/>
              <w:rPr>
                <w:snapToGrid w:val="0"/>
                <w:lang w:eastAsia="zh-CN"/>
              </w:rPr>
            </w:pPr>
            <w:r>
              <w:rPr>
                <w:snapToGrid w:val="0"/>
                <w:lang w:eastAsia="zh-CN"/>
              </w:rPr>
              <w:t>17.1.0</w:t>
            </w:r>
          </w:p>
        </w:tc>
      </w:tr>
      <w:tr w:rsidR="002614D1" w:rsidRPr="00D1205D" w:rsidTr="005400CD">
        <w:tc>
          <w:tcPr>
            <w:tcW w:w="800" w:type="dxa"/>
            <w:shd w:val="solid" w:color="FFFFFF" w:fill="auto"/>
          </w:tcPr>
          <w:p w:rsidR="002614D1" w:rsidRPr="00D1205D" w:rsidRDefault="002614D1" w:rsidP="002614D1">
            <w:pPr>
              <w:spacing w:after="0"/>
              <w:rPr>
                <w:snapToGrid w:val="0"/>
                <w:lang w:eastAsia="zh-CN"/>
              </w:rPr>
            </w:pPr>
            <w:r>
              <w:rPr>
                <w:snapToGrid w:val="0"/>
                <w:lang w:eastAsia="zh-CN"/>
              </w:rPr>
              <w:t>2020-12</w:t>
            </w:r>
          </w:p>
        </w:tc>
        <w:tc>
          <w:tcPr>
            <w:tcW w:w="800" w:type="dxa"/>
            <w:shd w:val="solid" w:color="FFFFFF" w:fill="auto"/>
          </w:tcPr>
          <w:p w:rsidR="002614D1" w:rsidRPr="00D1205D" w:rsidRDefault="002614D1" w:rsidP="002614D1">
            <w:pPr>
              <w:spacing w:after="0"/>
              <w:rPr>
                <w:snapToGrid w:val="0"/>
              </w:rPr>
            </w:pPr>
            <w:r>
              <w:rPr>
                <w:snapToGrid w:val="0"/>
              </w:rPr>
              <w:t>CT#90e</w:t>
            </w:r>
          </w:p>
        </w:tc>
        <w:tc>
          <w:tcPr>
            <w:tcW w:w="1094" w:type="dxa"/>
            <w:shd w:val="solid" w:color="FFFFFF" w:fill="auto"/>
          </w:tcPr>
          <w:p w:rsidR="002614D1" w:rsidRPr="00D1205D" w:rsidRDefault="00C115FD" w:rsidP="002614D1">
            <w:pPr>
              <w:spacing w:after="0"/>
              <w:rPr>
                <w:snapToGrid w:val="0"/>
                <w:lang w:eastAsia="zh-CN"/>
              </w:rPr>
            </w:pPr>
            <w:r>
              <w:rPr>
                <w:snapToGrid w:val="0"/>
                <w:lang w:eastAsia="zh-CN"/>
              </w:rPr>
              <w:t>CP-203064</w:t>
            </w:r>
          </w:p>
        </w:tc>
        <w:tc>
          <w:tcPr>
            <w:tcW w:w="567" w:type="dxa"/>
            <w:shd w:val="solid" w:color="FFFFFF" w:fill="auto"/>
          </w:tcPr>
          <w:p w:rsidR="002614D1" w:rsidRPr="00D1205D" w:rsidRDefault="00C115FD" w:rsidP="002614D1">
            <w:pPr>
              <w:spacing w:after="0"/>
              <w:rPr>
                <w:snapToGrid w:val="0"/>
              </w:rPr>
            </w:pPr>
            <w:r>
              <w:rPr>
                <w:snapToGrid w:val="0"/>
              </w:rPr>
              <w:t>0189</w:t>
            </w:r>
          </w:p>
        </w:tc>
        <w:tc>
          <w:tcPr>
            <w:tcW w:w="283" w:type="dxa"/>
            <w:shd w:val="solid" w:color="FFFFFF" w:fill="auto"/>
          </w:tcPr>
          <w:p w:rsidR="002614D1" w:rsidRPr="00D1205D" w:rsidRDefault="00C115FD" w:rsidP="002614D1">
            <w:pPr>
              <w:spacing w:after="0"/>
              <w:rPr>
                <w:snapToGrid w:val="0"/>
              </w:rPr>
            </w:pPr>
            <w:r>
              <w:rPr>
                <w:snapToGrid w:val="0"/>
              </w:rPr>
              <w:t>4</w:t>
            </w:r>
          </w:p>
        </w:tc>
        <w:tc>
          <w:tcPr>
            <w:tcW w:w="425" w:type="dxa"/>
            <w:shd w:val="solid" w:color="FFFFFF" w:fill="auto"/>
          </w:tcPr>
          <w:p w:rsidR="002614D1" w:rsidRPr="00D1205D" w:rsidRDefault="00C115FD" w:rsidP="002614D1">
            <w:pPr>
              <w:spacing w:after="0"/>
              <w:rPr>
                <w:snapToGrid w:val="0"/>
              </w:rPr>
            </w:pPr>
            <w:r>
              <w:rPr>
                <w:snapToGrid w:val="0"/>
              </w:rPr>
              <w:t>B</w:t>
            </w:r>
          </w:p>
        </w:tc>
        <w:tc>
          <w:tcPr>
            <w:tcW w:w="4962" w:type="dxa"/>
            <w:shd w:val="solid" w:color="FFFFFF" w:fill="auto"/>
          </w:tcPr>
          <w:p w:rsidR="002614D1" w:rsidRPr="00D1205D" w:rsidRDefault="00C115FD" w:rsidP="002614D1">
            <w:pPr>
              <w:spacing w:after="0"/>
            </w:pPr>
            <w:r>
              <w:t>Asserted PLMN-ID Header</w:t>
            </w:r>
          </w:p>
        </w:tc>
        <w:tc>
          <w:tcPr>
            <w:tcW w:w="708" w:type="dxa"/>
            <w:shd w:val="solid" w:color="FFFFFF" w:fill="auto"/>
          </w:tcPr>
          <w:p w:rsidR="002614D1" w:rsidRPr="00D1205D" w:rsidRDefault="002614D1" w:rsidP="002614D1">
            <w:pPr>
              <w:spacing w:after="0"/>
              <w:rPr>
                <w:snapToGrid w:val="0"/>
                <w:lang w:eastAsia="zh-CN"/>
              </w:rPr>
            </w:pPr>
            <w:r>
              <w:rPr>
                <w:snapToGrid w:val="0"/>
                <w:lang w:eastAsia="zh-CN"/>
              </w:rPr>
              <w:t>17.1.0</w:t>
            </w:r>
          </w:p>
        </w:tc>
      </w:tr>
    </w:tbl>
    <w:p w:rsidR="00080512" w:rsidRPr="00D1205D" w:rsidRDefault="00080512" w:rsidP="00F90BFA"/>
    <w:sectPr w:rsidR="00080512" w:rsidRPr="00D1205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160" w:rsidRDefault="00544160">
      <w:r>
        <w:separator/>
      </w:r>
    </w:p>
  </w:endnote>
  <w:endnote w:type="continuationSeparator" w:id="0">
    <w:p w:rsidR="00544160" w:rsidRDefault="0054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365" w:rsidRDefault="001123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160" w:rsidRDefault="00544160">
      <w:r>
        <w:separator/>
      </w:r>
    </w:p>
  </w:footnote>
  <w:footnote w:type="continuationSeparator" w:id="0">
    <w:p w:rsidR="00544160" w:rsidRDefault="00544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365" w:rsidRDefault="001123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A64">
      <w:rPr>
        <w:rFonts w:ascii="Arial" w:hAnsi="Arial" w:cs="Arial"/>
        <w:b/>
        <w:noProof/>
        <w:sz w:val="18"/>
        <w:szCs w:val="18"/>
      </w:rPr>
      <w:t>3GPP TS 29.500 V17.1.0 (2020-12)</w:t>
    </w:r>
    <w:r>
      <w:rPr>
        <w:rFonts w:ascii="Arial" w:hAnsi="Arial" w:cs="Arial"/>
        <w:b/>
        <w:sz w:val="18"/>
        <w:szCs w:val="18"/>
      </w:rPr>
      <w:fldChar w:fldCharType="end"/>
    </w:r>
  </w:p>
  <w:p w:rsidR="00112365" w:rsidRDefault="001123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12365" w:rsidRDefault="001123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A64">
      <w:rPr>
        <w:rFonts w:ascii="Arial" w:hAnsi="Arial" w:cs="Arial"/>
        <w:b/>
        <w:noProof/>
        <w:sz w:val="18"/>
        <w:szCs w:val="18"/>
      </w:rPr>
      <w:t>Release 17</w:t>
    </w:r>
    <w:r>
      <w:rPr>
        <w:rFonts w:ascii="Arial" w:hAnsi="Arial" w:cs="Arial"/>
        <w:b/>
        <w:sz w:val="18"/>
        <w:szCs w:val="18"/>
      </w:rPr>
      <w:fldChar w:fldCharType="end"/>
    </w:r>
  </w:p>
  <w:p w:rsidR="00112365" w:rsidRDefault="00112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4D2F"/>
    <w:rsid w:val="000C47C3"/>
    <w:rsid w:val="000D58AB"/>
    <w:rsid w:val="000E1CC6"/>
    <w:rsid w:val="00112365"/>
    <w:rsid w:val="00133525"/>
    <w:rsid w:val="001A4C42"/>
    <w:rsid w:val="001A7420"/>
    <w:rsid w:val="001B6637"/>
    <w:rsid w:val="001C21C3"/>
    <w:rsid w:val="001D02C2"/>
    <w:rsid w:val="001F0C1D"/>
    <w:rsid w:val="001F1132"/>
    <w:rsid w:val="001F168B"/>
    <w:rsid w:val="002347A2"/>
    <w:rsid w:val="002614D1"/>
    <w:rsid w:val="002675F0"/>
    <w:rsid w:val="002B6339"/>
    <w:rsid w:val="002C21DE"/>
    <w:rsid w:val="002E00EE"/>
    <w:rsid w:val="002F2589"/>
    <w:rsid w:val="002F39D0"/>
    <w:rsid w:val="003148E2"/>
    <w:rsid w:val="003172DC"/>
    <w:rsid w:val="0035462D"/>
    <w:rsid w:val="003765B8"/>
    <w:rsid w:val="003C3971"/>
    <w:rsid w:val="00423334"/>
    <w:rsid w:val="004345EC"/>
    <w:rsid w:val="00444EE6"/>
    <w:rsid w:val="00465515"/>
    <w:rsid w:val="00483001"/>
    <w:rsid w:val="004A6FBF"/>
    <w:rsid w:val="004D3578"/>
    <w:rsid w:val="004E213A"/>
    <w:rsid w:val="004F0988"/>
    <w:rsid w:val="004F3340"/>
    <w:rsid w:val="0051152D"/>
    <w:rsid w:val="0053388B"/>
    <w:rsid w:val="00535773"/>
    <w:rsid w:val="005400CD"/>
    <w:rsid w:val="00543E6C"/>
    <w:rsid w:val="00544160"/>
    <w:rsid w:val="00565087"/>
    <w:rsid w:val="00597B11"/>
    <w:rsid w:val="005D2E01"/>
    <w:rsid w:val="005D6DAD"/>
    <w:rsid w:val="005D7526"/>
    <w:rsid w:val="005E4BB2"/>
    <w:rsid w:val="005F6A64"/>
    <w:rsid w:val="00602AEA"/>
    <w:rsid w:val="0060688C"/>
    <w:rsid w:val="00614FDF"/>
    <w:rsid w:val="0063543D"/>
    <w:rsid w:val="00647114"/>
    <w:rsid w:val="006A323F"/>
    <w:rsid w:val="006A539A"/>
    <w:rsid w:val="006B30D0"/>
    <w:rsid w:val="006C3D95"/>
    <w:rsid w:val="006E4268"/>
    <w:rsid w:val="006E5C86"/>
    <w:rsid w:val="006F1461"/>
    <w:rsid w:val="006F5A49"/>
    <w:rsid w:val="00701116"/>
    <w:rsid w:val="00713C44"/>
    <w:rsid w:val="00734A5B"/>
    <w:rsid w:val="0074026F"/>
    <w:rsid w:val="007429F6"/>
    <w:rsid w:val="00744E76"/>
    <w:rsid w:val="00774DA4"/>
    <w:rsid w:val="00781F0F"/>
    <w:rsid w:val="007B600E"/>
    <w:rsid w:val="007F0F4A"/>
    <w:rsid w:val="008028A4"/>
    <w:rsid w:val="008116EA"/>
    <w:rsid w:val="00830747"/>
    <w:rsid w:val="008768CA"/>
    <w:rsid w:val="008C384C"/>
    <w:rsid w:val="008E66C8"/>
    <w:rsid w:val="0090271F"/>
    <w:rsid w:val="00902E23"/>
    <w:rsid w:val="009114D7"/>
    <w:rsid w:val="0091348E"/>
    <w:rsid w:val="00917CCB"/>
    <w:rsid w:val="00942EC2"/>
    <w:rsid w:val="00994A8D"/>
    <w:rsid w:val="009F37B7"/>
    <w:rsid w:val="00A10F02"/>
    <w:rsid w:val="00A164B4"/>
    <w:rsid w:val="00A26956"/>
    <w:rsid w:val="00A27486"/>
    <w:rsid w:val="00A47901"/>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6A88"/>
    <w:rsid w:val="00BF128E"/>
    <w:rsid w:val="00C074DD"/>
    <w:rsid w:val="00C115FD"/>
    <w:rsid w:val="00C1496A"/>
    <w:rsid w:val="00C33079"/>
    <w:rsid w:val="00C403B9"/>
    <w:rsid w:val="00C45231"/>
    <w:rsid w:val="00C72833"/>
    <w:rsid w:val="00C80F1D"/>
    <w:rsid w:val="00C93F40"/>
    <w:rsid w:val="00CA3D0C"/>
    <w:rsid w:val="00D1205D"/>
    <w:rsid w:val="00D57972"/>
    <w:rsid w:val="00D675A9"/>
    <w:rsid w:val="00D738D6"/>
    <w:rsid w:val="00D755EB"/>
    <w:rsid w:val="00D76048"/>
    <w:rsid w:val="00D77BEA"/>
    <w:rsid w:val="00D87E00"/>
    <w:rsid w:val="00D9134D"/>
    <w:rsid w:val="00DA7A03"/>
    <w:rsid w:val="00DB1818"/>
    <w:rsid w:val="00DC309B"/>
    <w:rsid w:val="00DC4DA2"/>
    <w:rsid w:val="00DD4C17"/>
    <w:rsid w:val="00DD74A5"/>
    <w:rsid w:val="00DF2B1F"/>
    <w:rsid w:val="00DF62CD"/>
    <w:rsid w:val="00E0623E"/>
    <w:rsid w:val="00E16509"/>
    <w:rsid w:val="00E44582"/>
    <w:rsid w:val="00E77645"/>
    <w:rsid w:val="00EA15B0"/>
    <w:rsid w:val="00EA5EA7"/>
    <w:rsid w:val="00EC4A25"/>
    <w:rsid w:val="00F025A2"/>
    <w:rsid w:val="00F04712"/>
    <w:rsid w:val="00F13360"/>
    <w:rsid w:val="00F22EC7"/>
    <w:rsid w:val="00F325C8"/>
    <w:rsid w:val="00F653B8"/>
    <w:rsid w:val="00F9008D"/>
    <w:rsid w:val="00F90BFA"/>
    <w:rsid w:val="00FA1266"/>
    <w:rsid w:val="00FC1192"/>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44373</Words>
  <Characters>252929</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4</cp:revision>
  <cp:lastPrinted>2019-02-25T14:05:00Z</cp:lastPrinted>
  <dcterms:created xsi:type="dcterms:W3CDTF">2020-11-23T10:36:00Z</dcterms:created>
  <dcterms:modified xsi:type="dcterms:W3CDTF">2020-11-23T10:40:00Z</dcterms:modified>
</cp:coreProperties>
</file>