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0B63FD" w:rsidRDefault="00080512">
      <w:pPr>
        <w:pStyle w:val="ZA"/>
        <w:framePr w:wrap="notBeside"/>
      </w:pPr>
      <w:bookmarkStart w:id="0" w:name="page1"/>
      <w:r w:rsidRPr="000B63FD">
        <w:rPr>
          <w:sz w:val="64"/>
        </w:rPr>
        <w:t xml:space="preserve">3GPP TS </w:t>
      </w:r>
      <w:r w:rsidR="00C27621" w:rsidRPr="000B63FD">
        <w:rPr>
          <w:rFonts w:hint="eastAsia"/>
          <w:sz w:val="64"/>
          <w:lang w:eastAsia="zh-CN"/>
        </w:rPr>
        <w:t>29</w:t>
      </w:r>
      <w:r w:rsidRPr="000B63FD">
        <w:rPr>
          <w:sz w:val="64"/>
        </w:rPr>
        <w:t>.</w:t>
      </w:r>
      <w:r w:rsidR="00051DE6" w:rsidRPr="000B63FD">
        <w:rPr>
          <w:rFonts w:hint="eastAsia"/>
          <w:sz w:val="64"/>
          <w:lang w:eastAsia="zh-CN"/>
        </w:rPr>
        <w:t>500</w:t>
      </w:r>
      <w:r w:rsidRPr="000B63FD">
        <w:rPr>
          <w:sz w:val="64"/>
        </w:rPr>
        <w:t xml:space="preserve"> </w:t>
      </w:r>
      <w:r w:rsidRPr="000B63FD">
        <w:t>V</w:t>
      </w:r>
      <w:r w:rsidR="001648C6" w:rsidRPr="000B63FD">
        <w:rPr>
          <w:rFonts w:hint="eastAsia"/>
          <w:lang w:eastAsia="zh-CN"/>
        </w:rPr>
        <w:t>1</w:t>
      </w:r>
      <w:r w:rsidR="00CF73F4">
        <w:rPr>
          <w:lang w:eastAsia="zh-CN"/>
        </w:rPr>
        <w:t>6</w:t>
      </w:r>
      <w:r w:rsidRPr="000B63FD">
        <w:t>.</w:t>
      </w:r>
      <w:r w:rsidR="008D3382">
        <w:rPr>
          <w:lang w:eastAsia="zh-CN"/>
        </w:rPr>
        <w:t>4</w:t>
      </w:r>
      <w:r w:rsidRPr="000B63FD">
        <w:t>.</w:t>
      </w:r>
      <w:r w:rsidR="001D53ED">
        <w:rPr>
          <w:lang w:eastAsia="zh-CN"/>
        </w:rPr>
        <w:t>0</w:t>
      </w:r>
      <w:r w:rsidRPr="000B63FD">
        <w:t xml:space="preserve"> </w:t>
      </w:r>
      <w:r w:rsidRPr="000B63FD">
        <w:rPr>
          <w:sz w:val="32"/>
        </w:rPr>
        <w:t>(</w:t>
      </w:r>
      <w:r w:rsidR="005327EB" w:rsidRPr="000B63FD">
        <w:rPr>
          <w:rFonts w:hint="eastAsia"/>
          <w:sz w:val="32"/>
          <w:lang w:eastAsia="zh-CN"/>
        </w:rPr>
        <w:t>20</w:t>
      </w:r>
      <w:r w:rsidR="00F565EF">
        <w:rPr>
          <w:sz w:val="32"/>
          <w:lang w:eastAsia="zh-CN"/>
        </w:rPr>
        <w:t>20</w:t>
      </w:r>
      <w:r w:rsidRPr="000B63FD">
        <w:rPr>
          <w:sz w:val="32"/>
        </w:rPr>
        <w:t>-</w:t>
      </w:r>
      <w:r w:rsidR="00F565EF">
        <w:rPr>
          <w:sz w:val="32"/>
          <w:lang w:eastAsia="zh-CN"/>
        </w:rPr>
        <w:t>0</w:t>
      </w:r>
      <w:r w:rsidR="008D3382">
        <w:rPr>
          <w:sz w:val="32"/>
          <w:lang w:eastAsia="zh-CN"/>
        </w:rPr>
        <w:t>6</w:t>
      </w:r>
      <w:r w:rsidRPr="000B63FD">
        <w:rPr>
          <w:sz w:val="32"/>
        </w:rPr>
        <w:t>)</w:t>
      </w:r>
    </w:p>
    <w:p w:rsidR="00080512" w:rsidRPr="000B63FD" w:rsidRDefault="00080512">
      <w:pPr>
        <w:pStyle w:val="ZB"/>
        <w:framePr w:wrap="notBeside"/>
      </w:pPr>
      <w:r w:rsidRPr="000B63FD">
        <w:t>Technical Specification</w:t>
      </w:r>
    </w:p>
    <w:p w:rsidR="00080512" w:rsidRPr="000B63FD" w:rsidRDefault="00080512">
      <w:pPr>
        <w:pStyle w:val="ZT"/>
        <w:framePr w:wrap="notBeside"/>
      </w:pPr>
      <w:r w:rsidRPr="000B63FD">
        <w:t>3rd Generation Partnership Project;</w:t>
      </w:r>
    </w:p>
    <w:p w:rsidR="00080512" w:rsidRPr="000B63FD" w:rsidRDefault="00080512">
      <w:pPr>
        <w:pStyle w:val="ZT"/>
        <w:framePr w:wrap="notBeside"/>
      </w:pPr>
      <w:r w:rsidRPr="000B63FD">
        <w:t xml:space="preserve">Technical Specification Group </w:t>
      </w:r>
      <w:r w:rsidR="00C27621" w:rsidRPr="000B63FD">
        <w:t>Core Network and Terminals</w:t>
      </w:r>
      <w:r w:rsidRPr="000B63FD">
        <w:t>;</w:t>
      </w:r>
    </w:p>
    <w:p w:rsidR="00BC6065" w:rsidRPr="000B63FD" w:rsidRDefault="00C27621">
      <w:pPr>
        <w:pStyle w:val="ZT"/>
        <w:framePr w:wrap="notBeside"/>
        <w:rPr>
          <w:lang w:eastAsia="zh-CN"/>
        </w:rPr>
      </w:pPr>
      <w:r w:rsidRPr="000B63FD">
        <w:t>5G System</w:t>
      </w:r>
      <w:r w:rsidR="00D45D4F" w:rsidRPr="000B63FD">
        <w:rPr>
          <w:rFonts w:hint="eastAsia"/>
          <w:lang w:eastAsia="zh-CN"/>
        </w:rPr>
        <w:t>;</w:t>
      </w:r>
    </w:p>
    <w:p w:rsidR="00080512" w:rsidRPr="000B63FD" w:rsidRDefault="00C27621">
      <w:pPr>
        <w:pStyle w:val="ZT"/>
        <w:framePr w:wrap="notBeside"/>
      </w:pPr>
      <w:r w:rsidRPr="000B63FD">
        <w:rPr>
          <w:lang w:eastAsia="zh-CN"/>
        </w:rPr>
        <w:t xml:space="preserve">Technical Realization of Service Based </w:t>
      </w:r>
      <w:r w:rsidR="00BC6065" w:rsidRPr="000B63FD">
        <w:rPr>
          <w:lang w:eastAsia="zh-CN"/>
        </w:rPr>
        <w:t>Architecture</w:t>
      </w:r>
      <w:r w:rsidR="00080512" w:rsidRPr="000B63FD">
        <w:t>;</w:t>
      </w:r>
    </w:p>
    <w:p w:rsidR="00BC6065" w:rsidRPr="000B63FD" w:rsidRDefault="00BC6065" w:rsidP="00BC6065">
      <w:pPr>
        <w:pStyle w:val="ZT"/>
        <w:framePr w:wrap="notBeside"/>
      </w:pPr>
      <w:r w:rsidRPr="000B63FD">
        <w:t>Stage 3</w:t>
      </w:r>
    </w:p>
    <w:p w:rsidR="00080512" w:rsidRPr="000B63FD" w:rsidRDefault="00FC1192" w:rsidP="00BC6065">
      <w:pPr>
        <w:pStyle w:val="ZT"/>
        <w:framePr w:wrap="notBeside"/>
        <w:rPr>
          <w:i/>
          <w:sz w:val="28"/>
        </w:rPr>
      </w:pPr>
      <w:r w:rsidRPr="000B63FD">
        <w:t>(</w:t>
      </w:r>
      <w:r w:rsidRPr="000B63FD">
        <w:rPr>
          <w:rStyle w:val="ZGSM"/>
        </w:rPr>
        <w:t xml:space="preserve">Release </w:t>
      </w:r>
      <w:r w:rsidR="00054A22" w:rsidRPr="000B63FD">
        <w:rPr>
          <w:rStyle w:val="ZGSM"/>
        </w:rPr>
        <w:t>1</w:t>
      </w:r>
      <w:r w:rsidR="00CF73F4">
        <w:rPr>
          <w:rStyle w:val="ZGSM"/>
        </w:rPr>
        <w:t>6</w:t>
      </w:r>
      <w:r w:rsidRPr="000B63FD">
        <w:t>)</w:t>
      </w:r>
    </w:p>
    <w:p w:rsidR="00917CCB" w:rsidRPr="000B63FD" w:rsidRDefault="00917CCB" w:rsidP="00917CCB">
      <w:pPr>
        <w:pStyle w:val="ZU"/>
        <w:framePr w:h="4929" w:hRule="exact" w:wrap="notBeside"/>
        <w:tabs>
          <w:tab w:val="right" w:pos="10206"/>
        </w:tabs>
        <w:jc w:val="left"/>
      </w:pPr>
      <w:r w:rsidRPr="000B63FD">
        <w:rPr>
          <w:i/>
        </w:rPr>
        <w:t xml:space="preserve">  </w:t>
      </w:r>
      <w:r w:rsidR="00BF6208" w:rsidRPr="000B63FD">
        <w:rPr>
          <w:i/>
          <w:lang w:val="en-US" w:eastAsia="zh-CN"/>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0B63FD">
        <w:rPr>
          <w:color w:val="0000FF"/>
        </w:rPr>
        <w:tab/>
      </w:r>
      <w:r w:rsidR="00BF6208" w:rsidRPr="000B63FD">
        <w:rPr>
          <w:lang w:val="en-US" w:eastAsia="zh-CN"/>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0B63FD" w:rsidRDefault="00080512">
      <w:pPr>
        <w:pStyle w:val="ZU"/>
        <w:framePr w:h="4929" w:hRule="exact" w:wrap="notBeside"/>
        <w:tabs>
          <w:tab w:val="right" w:pos="10206"/>
        </w:tabs>
        <w:jc w:val="left"/>
      </w:pPr>
    </w:p>
    <w:p w:rsidR="00080512" w:rsidRPr="000B63FD" w:rsidRDefault="00080512" w:rsidP="00734A5B">
      <w:pPr>
        <w:framePr w:h="1377" w:hRule="exact" w:wrap="notBeside" w:vAnchor="page" w:hAnchor="margin" w:y="15305"/>
        <w:rPr>
          <w:sz w:val="16"/>
        </w:rPr>
      </w:pPr>
      <w:r w:rsidRPr="000B63FD">
        <w:rPr>
          <w:sz w:val="16"/>
        </w:rPr>
        <w:t>The present document has been developed within the 3</w:t>
      </w:r>
      <w:r w:rsidR="00F04712" w:rsidRPr="000B63FD">
        <w:rPr>
          <w:sz w:val="16"/>
        </w:rPr>
        <w:t>rd</w:t>
      </w:r>
      <w:r w:rsidRPr="000B63FD">
        <w:rPr>
          <w:sz w:val="16"/>
        </w:rPr>
        <w:t xml:space="preserve"> Generation Partnership Project (3GPP</w:t>
      </w:r>
      <w:r w:rsidRPr="000B63FD">
        <w:rPr>
          <w:sz w:val="16"/>
          <w:vertAlign w:val="superscript"/>
        </w:rPr>
        <w:t xml:space="preserve"> TM</w:t>
      </w:r>
      <w:r w:rsidRPr="000B63FD">
        <w:rPr>
          <w:sz w:val="16"/>
        </w:rPr>
        <w:t>) and may be further elaborated for the purposes of 3GPP..</w:t>
      </w:r>
      <w:r w:rsidRPr="000B63FD">
        <w:rPr>
          <w:sz w:val="16"/>
        </w:rPr>
        <w:br/>
        <w:t>The present document has not been subject to any approval process by the 3GPP</w:t>
      </w:r>
      <w:r w:rsidRPr="000B63FD">
        <w:rPr>
          <w:sz w:val="16"/>
          <w:vertAlign w:val="superscript"/>
        </w:rPr>
        <w:t xml:space="preserve"> </w:t>
      </w:r>
      <w:r w:rsidRPr="000B63FD">
        <w:rPr>
          <w:sz w:val="16"/>
        </w:rPr>
        <w:t>Organizational Partners and shall not be implemented.</w:t>
      </w:r>
      <w:r w:rsidRPr="000B63FD">
        <w:rPr>
          <w:sz w:val="16"/>
        </w:rPr>
        <w:br/>
        <w:t>This Specification is provided for future development work within 3GPP</w:t>
      </w:r>
      <w:r w:rsidRPr="000B63FD">
        <w:rPr>
          <w:sz w:val="16"/>
          <w:vertAlign w:val="superscript"/>
        </w:rPr>
        <w:t xml:space="preserve"> </w:t>
      </w:r>
      <w:r w:rsidRPr="000B63FD">
        <w:rPr>
          <w:sz w:val="16"/>
        </w:rPr>
        <w:t>only. The Organizational Partners accept no liability for any use of this Specification.</w:t>
      </w:r>
      <w:r w:rsidRPr="000B63FD">
        <w:rPr>
          <w:sz w:val="16"/>
        </w:rPr>
        <w:br/>
        <w:t xml:space="preserve">Specifications and </w:t>
      </w:r>
      <w:r w:rsidR="00F653B8" w:rsidRPr="000B63FD">
        <w:rPr>
          <w:sz w:val="16"/>
        </w:rPr>
        <w:t>Reports</w:t>
      </w:r>
      <w:r w:rsidRPr="000B63FD">
        <w:rPr>
          <w:sz w:val="16"/>
        </w:rPr>
        <w:t xml:space="preserve"> for implementation of the 3GPP</w:t>
      </w:r>
      <w:r w:rsidRPr="000B63FD">
        <w:rPr>
          <w:sz w:val="16"/>
          <w:vertAlign w:val="superscript"/>
        </w:rPr>
        <w:t xml:space="preserve"> TM</w:t>
      </w:r>
      <w:r w:rsidRPr="000B63FD">
        <w:rPr>
          <w:sz w:val="16"/>
        </w:rPr>
        <w:t xml:space="preserve"> system should be obtained via the 3GPP Organizational Partners' Publications Offices.</w:t>
      </w:r>
    </w:p>
    <w:p w:rsidR="00080512" w:rsidRPr="000B63FD" w:rsidRDefault="00080512">
      <w:pPr>
        <w:pStyle w:val="ZV"/>
        <w:framePr w:wrap="notBeside"/>
      </w:pPr>
    </w:p>
    <w:p w:rsidR="00080512" w:rsidRPr="000B63FD" w:rsidRDefault="00080512"/>
    <w:bookmarkEnd w:id="0"/>
    <w:p w:rsidR="00080512" w:rsidRPr="000B63FD" w:rsidRDefault="00080512">
      <w:pPr>
        <w:sectPr w:rsidR="00080512" w:rsidRPr="000B63FD">
          <w:footnotePr>
            <w:numRestart w:val="eachSect"/>
          </w:footnotePr>
          <w:pgSz w:w="11907" w:h="16840"/>
          <w:pgMar w:top="2268" w:right="851" w:bottom="10773" w:left="851" w:header="0" w:footer="0" w:gutter="0"/>
          <w:cols w:space="720"/>
        </w:sectPr>
      </w:pPr>
    </w:p>
    <w:p w:rsidR="00080512" w:rsidRPr="000B63FD" w:rsidRDefault="00080512">
      <w:pPr>
        <w:rPr>
          <w:lang w:eastAsia="zh-CN"/>
        </w:rPr>
      </w:pPr>
      <w:bookmarkStart w:id="1" w:name="page2"/>
    </w:p>
    <w:p w:rsidR="00082A47" w:rsidRPr="000B63FD" w:rsidRDefault="00082A47">
      <w:pPr>
        <w:rPr>
          <w:lang w:eastAsia="zh-CN"/>
        </w:rPr>
      </w:pPr>
    </w:p>
    <w:p w:rsidR="00082A47" w:rsidRPr="000B63FD" w:rsidRDefault="00082A47">
      <w:pPr>
        <w:rPr>
          <w:lang w:eastAsia="zh-CN"/>
        </w:rPr>
      </w:pPr>
    </w:p>
    <w:p w:rsidR="00082A47" w:rsidRPr="000B63FD" w:rsidRDefault="00082A47">
      <w:pPr>
        <w:rPr>
          <w:lang w:eastAsia="zh-CN"/>
        </w:rPr>
      </w:pPr>
    </w:p>
    <w:p w:rsidR="00080512" w:rsidRPr="000B63FD" w:rsidRDefault="00080512">
      <w:pPr>
        <w:pStyle w:val="FP"/>
        <w:framePr w:wrap="notBeside" w:hAnchor="margin" w:y="1419"/>
        <w:pBdr>
          <w:bottom w:val="single" w:sz="6" w:space="1" w:color="auto"/>
        </w:pBdr>
        <w:spacing w:before="240"/>
        <w:ind w:left="2835" w:right="2835"/>
        <w:jc w:val="center"/>
      </w:pPr>
      <w:r w:rsidRPr="000B63FD">
        <w:t>Keywords</w:t>
      </w:r>
    </w:p>
    <w:p w:rsidR="00080512" w:rsidRPr="000B63FD" w:rsidRDefault="00E46D06">
      <w:pPr>
        <w:pStyle w:val="FP"/>
        <w:framePr w:wrap="notBeside" w:hAnchor="margin" w:y="1419"/>
        <w:ind w:left="2835" w:right="2835"/>
        <w:jc w:val="center"/>
        <w:rPr>
          <w:rFonts w:ascii="Arial" w:hAnsi="Arial"/>
          <w:sz w:val="18"/>
        </w:rPr>
      </w:pPr>
      <w:r w:rsidRPr="000B63FD">
        <w:rPr>
          <w:rFonts w:ascii="Arial" w:hAnsi="Arial"/>
          <w:sz w:val="18"/>
        </w:rPr>
        <w:t>3GPP, 5GS, SBA</w:t>
      </w:r>
    </w:p>
    <w:p w:rsidR="00080512" w:rsidRPr="000B63FD" w:rsidRDefault="00080512"/>
    <w:p w:rsidR="00080512" w:rsidRPr="000B63FD" w:rsidRDefault="00080512">
      <w:pPr>
        <w:pStyle w:val="FP"/>
        <w:framePr w:wrap="notBeside" w:hAnchor="margin" w:yAlign="center"/>
        <w:spacing w:after="240"/>
        <w:ind w:left="2835" w:right="2835"/>
        <w:jc w:val="center"/>
        <w:rPr>
          <w:rFonts w:ascii="Arial" w:hAnsi="Arial"/>
          <w:b/>
          <w:i/>
        </w:rPr>
      </w:pPr>
      <w:r w:rsidRPr="000B63FD">
        <w:rPr>
          <w:rFonts w:ascii="Arial" w:hAnsi="Arial"/>
          <w:b/>
          <w:i/>
        </w:rPr>
        <w:t>3GPP</w:t>
      </w:r>
    </w:p>
    <w:p w:rsidR="00080512" w:rsidRPr="000B63FD" w:rsidRDefault="00080512">
      <w:pPr>
        <w:pStyle w:val="FP"/>
        <w:framePr w:wrap="notBeside" w:hAnchor="margin" w:yAlign="center"/>
        <w:pBdr>
          <w:bottom w:val="single" w:sz="6" w:space="1" w:color="auto"/>
        </w:pBdr>
        <w:ind w:left="2835" w:right="2835"/>
        <w:jc w:val="center"/>
      </w:pPr>
      <w:r w:rsidRPr="000B63FD">
        <w:t>Postal address</w:t>
      </w:r>
    </w:p>
    <w:p w:rsidR="00080512" w:rsidRPr="000B63FD" w:rsidRDefault="00080512">
      <w:pPr>
        <w:pStyle w:val="FP"/>
        <w:framePr w:wrap="notBeside" w:hAnchor="margin" w:yAlign="center"/>
        <w:ind w:left="2835" w:right="2835"/>
        <w:jc w:val="center"/>
        <w:rPr>
          <w:rFonts w:ascii="Arial" w:hAnsi="Arial"/>
          <w:sz w:val="18"/>
        </w:rPr>
      </w:pPr>
    </w:p>
    <w:p w:rsidR="00080512" w:rsidRPr="000B63FD" w:rsidRDefault="00080512">
      <w:pPr>
        <w:pStyle w:val="FP"/>
        <w:framePr w:wrap="notBeside" w:hAnchor="margin" w:yAlign="center"/>
        <w:pBdr>
          <w:bottom w:val="single" w:sz="6" w:space="1" w:color="auto"/>
        </w:pBdr>
        <w:spacing w:before="240"/>
        <w:ind w:left="2835" w:right="2835"/>
        <w:jc w:val="center"/>
      </w:pPr>
      <w:r w:rsidRPr="000B63FD">
        <w:t>3GPP support office address</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650 Route des Lucioles - Sophia Antipolis</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Valbonne - FRANCE</w:t>
      </w:r>
    </w:p>
    <w:p w:rsidR="00080512" w:rsidRPr="000B63FD" w:rsidRDefault="00080512">
      <w:pPr>
        <w:pStyle w:val="FP"/>
        <w:framePr w:wrap="notBeside" w:hAnchor="margin" w:yAlign="center"/>
        <w:spacing w:after="20"/>
        <w:ind w:left="2835" w:right="2835"/>
        <w:jc w:val="center"/>
        <w:rPr>
          <w:rFonts w:ascii="Arial" w:hAnsi="Arial"/>
          <w:sz w:val="18"/>
        </w:rPr>
      </w:pPr>
      <w:r w:rsidRPr="000B63FD">
        <w:rPr>
          <w:rFonts w:ascii="Arial" w:hAnsi="Arial"/>
          <w:sz w:val="18"/>
        </w:rPr>
        <w:t>Tel.: +33 4 92 94 42 00 Fax: +33 4 93 65 47 16</w:t>
      </w:r>
    </w:p>
    <w:p w:rsidR="00080512" w:rsidRPr="000B63FD" w:rsidRDefault="00080512">
      <w:pPr>
        <w:pStyle w:val="FP"/>
        <w:framePr w:wrap="notBeside" w:hAnchor="margin" w:yAlign="center"/>
        <w:pBdr>
          <w:bottom w:val="single" w:sz="6" w:space="1" w:color="auto"/>
        </w:pBdr>
        <w:spacing w:before="240"/>
        <w:ind w:left="2835" w:right="2835"/>
        <w:jc w:val="center"/>
      </w:pPr>
      <w:r w:rsidRPr="000B63FD">
        <w:t>Internet</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http://www.3gpp.org</w:t>
      </w:r>
    </w:p>
    <w:p w:rsidR="00080512" w:rsidRPr="000B63FD" w:rsidRDefault="00080512"/>
    <w:p w:rsidR="00080512" w:rsidRPr="000B63F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B63FD">
        <w:rPr>
          <w:rFonts w:ascii="Arial" w:hAnsi="Arial"/>
          <w:b/>
          <w:i/>
          <w:noProof/>
        </w:rPr>
        <w:t>Copyright Notification</w:t>
      </w:r>
    </w:p>
    <w:p w:rsidR="00080512" w:rsidRPr="000B63FD" w:rsidRDefault="00080512" w:rsidP="00FA1266">
      <w:pPr>
        <w:pStyle w:val="FP"/>
        <w:framePr w:h="3057" w:hRule="exact" w:wrap="notBeside" w:vAnchor="page" w:hAnchor="margin" w:y="12605"/>
        <w:jc w:val="center"/>
        <w:rPr>
          <w:noProof/>
        </w:rPr>
      </w:pPr>
      <w:r w:rsidRPr="000B63FD">
        <w:rPr>
          <w:noProof/>
        </w:rPr>
        <w:t>No part may be reproduced except as authorized by written permission.</w:t>
      </w:r>
      <w:r w:rsidRPr="000B63FD">
        <w:rPr>
          <w:noProof/>
        </w:rPr>
        <w:br/>
        <w:t>The copyright and the foregoing restriction extend to reproduction in all media.</w:t>
      </w:r>
    </w:p>
    <w:p w:rsidR="00080512" w:rsidRPr="000B63FD" w:rsidRDefault="00080512" w:rsidP="00FA1266">
      <w:pPr>
        <w:pStyle w:val="FP"/>
        <w:framePr w:h="3057" w:hRule="exact" w:wrap="notBeside" w:vAnchor="page" w:hAnchor="margin" w:y="12605"/>
        <w:jc w:val="center"/>
        <w:rPr>
          <w:noProof/>
        </w:rPr>
      </w:pPr>
    </w:p>
    <w:p w:rsidR="00080512" w:rsidRPr="000B63FD" w:rsidRDefault="00DC309B" w:rsidP="00FA1266">
      <w:pPr>
        <w:pStyle w:val="FP"/>
        <w:framePr w:h="3057" w:hRule="exact" w:wrap="notBeside" w:vAnchor="page" w:hAnchor="margin" w:y="12605"/>
        <w:jc w:val="center"/>
        <w:rPr>
          <w:noProof/>
          <w:sz w:val="18"/>
        </w:rPr>
      </w:pPr>
      <w:r w:rsidRPr="000B63FD">
        <w:rPr>
          <w:noProof/>
          <w:sz w:val="18"/>
        </w:rPr>
        <w:t>© 20</w:t>
      </w:r>
      <w:r w:rsidR="00F565EF">
        <w:rPr>
          <w:noProof/>
          <w:sz w:val="18"/>
        </w:rPr>
        <w:t>20</w:t>
      </w:r>
      <w:r w:rsidR="00080512" w:rsidRPr="000B63FD">
        <w:rPr>
          <w:noProof/>
          <w:sz w:val="18"/>
        </w:rPr>
        <w:t>, 3GPP Organizational Partners (ARIB, ATIS, CCSA, ETSI,</w:t>
      </w:r>
      <w:r w:rsidR="00F22EC7" w:rsidRPr="000B63FD">
        <w:rPr>
          <w:noProof/>
          <w:sz w:val="18"/>
        </w:rPr>
        <w:t xml:space="preserve"> TSDSI, </w:t>
      </w:r>
      <w:r w:rsidR="00080512" w:rsidRPr="000B63FD">
        <w:rPr>
          <w:noProof/>
          <w:sz w:val="18"/>
        </w:rPr>
        <w:t>TTA, TTC).</w:t>
      </w:r>
      <w:bookmarkStart w:id="2" w:name="copyrightaddon"/>
      <w:bookmarkEnd w:id="2"/>
    </w:p>
    <w:p w:rsidR="00734A5B" w:rsidRPr="000B63FD" w:rsidRDefault="00080512" w:rsidP="00FA1266">
      <w:pPr>
        <w:pStyle w:val="FP"/>
        <w:framePr w:h="3057" w:hRule="exact" w:wrap="notBeside" w:vAnchor="page" w:hAnchor="margin" w:y="12605"/>
        <w:jc w:val="center"/>
        <w:rPr>
          <w:noProof/>
          <w:sz w:val="18"/>
        </w:rPr>
      </w:pPr>
      <w:r w:rsidRPr="000B63FD">
        <w:rPr>
          <w:noProof/>
          <w:sz w:val="18"/>
        </w:rPr>
        <w:t>All rights reserved.</w:t>
      </w:r>
    </w:p>
    <w:p w:rsidR="00FC1192" w:rsidRPr="000B63FD" w:rsidRDefault="00FC1192" w:rsidP="00FA1266">
      <w:pPr>
        <w:pStyle w:val="FP"/>
        <w:framePr w:h="3057" w:hRule="exact" w:wrap="notBeside" w:vAnchor="page" w:hAnchor="margin" w:y="12605"/>
        <w:rPr>
          <w:noProof/>
          <w:sz w:val="18"/>
        </w:rPr>
      </w:pPr>
    </w:p>
    <w:p w:rsidR="00734A5B" w:rsidRPr="000B63FD" w:rsidRDefault="00734A5B" w:rsidP="00FA1266">
      <w:pPr>
        <w:pStyle w:val="FP"/>
        <w:framePr w:h="3057" w:hRule="exact" w:wrap="notBeside" w:vAnchor="page" w:hAnchor="margin" w:y="12605"/>
        <w:rPr>
          <w:noProof/>
          <w:sz w:val="18"/>
        </w:rPr>
      </w:pPr>
      <w:r w:rsidRPr="000B63FD">
        <w:rPr>
          <w:noProof/>
          <w:sz w:val="18"/>
        </w:rPr>
        <w:t>UMTS™ is a Trade Mark of ETSI registered for the benefit of its members</w:t>
      </w:r>
    </w:p>
    <w:p w:rsidR="00080512" w:rsidRPr="000B63FD" w:rsidRDefault="00734A5B" w:rsidP="00FA1266">
      <w:pPr>
        <w:pStyle w:val="FP"/>
        <w:framePr w:h="3057" w:hRule="exact" w:wrap="notBeside" w:vAnchor="page" w:hAnchor="margin" w:y="12605"/>
        <w:rPr>
          <w:noProof/>
          <w:sz w:val="18"/>
        </w:rPr>
      </w:pPr>
      <w:r w:rsidRPr="000B63FD">
        <w:rPr>
          <w:noProof/>
          <w:sz w:val="18"/>
        </w:rPr>
        <w:t>3GPP™ is a Trade Mark of ETSI registered for the benefit of its Members and of the 3GPP Organizational Partners</w:t>
      </w:r>
      <w:r w:rsidR="00080512" w:rsidRPr="000B63FD">
        <w:rPr>
          <w:noProof/>
          <w:sz w:val="18"/>
        </w:rPr>
        <w:br/>
      </w:r>
      <w:r w:rsidR="00FA1266" w:rsidRPr="000B63FD">
        <w:rPr>
          <w:noProof/>
          <w:sz w:val="18"/>
        </w:rPr>
        <w:t>LTE™ is a Trade Mark of ETSI registered for the benefit of its Members and of the 3GPP Organizational Partners</w:t>
      </w:r>
    </w:p>
    <w:p w:rsidR="00FA1266" w:rsidRPr="000B63FD" w:rsidRDefault="00FA1266" w:rsidP="00FA1266">
      <w:pPr>
        <w:pStyle w:val="FP"/>
        <w:framePr w:h="3057" w:hRule="exact" w:wrap="notBeside" w:vAnchor="page" w:hAnchor="margin" w:y="12605"/>
        <w:rPr>
          <w:noProof/>
          <w:sz w:val="18"/>
        </w:rPr>
      </w:pPr>
      <w:r w:rsidRPr="000B63FD">
        <w:rPr>
          <w:noProof/>
          <w:sz w:val="18"/>
        </w:rPr>
        <w:t>GSM® and the GSM logo are registered and owned by the GSM Association</w:t>
      </w:r>
    </w:p>
    <w:bookmarkEnd w:id="1"/>
    <w:p w:rsidR="0080370F" w:rsidRPr="000B63FD" w:rsidRDefault="00080512" w:rsidP="0080370F">
      <w:pPr>
        <w:pStyle w:val="TT"/>
      </w:pPr>
      <w:r w:rsidRPr="000B63FD">
        <w:br w:type="page"/>
      </w:r>
      <w:r w:rsidRPr="000B63FD">
        <w:lastRenderedPageBreak/>
        <w:t>Contents</w:t>
      </w:r>
    </w:p>
    <w:p w:rsidR="006B12A5" w:rsidRPr="000B63FD" w:rsidRDefault="006B12A5" w:rsidP="006B12A5"/>
    <w:p w:rsidR="00A60D45" w:rsidRDefault="00A60D4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_Toc44847390 \h </w:instrText>
      </w:r>
      <w:r>
        <w:fldChar w:fldCharType="separate"/>
      </w:r>
      <w:r>
        <w:t>7</w:t>
      </w:r>
      <w:r>
        <w:fldChar w:fldCharType="end"/>
      </w:r>
    </w:p>
    <w:p w:rsidR="00A60D45" w:rsidRDefault="00A60D4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_Toc44847391 \h </w:instrText>
      </w:r>
      <w:r>
        <w:fldChar w:fldCharType="separate"/>
      </w:r>
      <w:r>
        <w:t>8</w:t>
      </w:r>
      <w:r>
        <w:fldChar w:fldCharType="end"/>
      </w:r>
    </w:p>
    <w:p w:rsidR="00A60D45" w:rsidRDefault="00A60D4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_Toc44847392 \h </w:instrText>
      </w:r>
      <w:r>
        <w:fldChar w:fldCharType="separate"/>
      </w:r>
      <w:r>
        <w:t>8</w:t>
      </w:r>
      <w:r>
        <w:fldChar w:fldCharType="end"/>
      </w:r>
    </w:p>
    <w:p w:rsidR="00A60D45" w:rsidRDefault="00A60D4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_Toc44847393 \h </w:instrText>
      </w:r>
      <w:r>
        <w:fldChar w:fldCharType="separate"/>
      </w:r>
      <w:r>
        <w:t>9</w:t>
      </w:r>
      <w:r>
        <w:fldChar w:fldCharType="end"/>
      </w:r>
    </w:p>
    <w:p w:rsidR="00A60D45" w:rsidRDefault="00A60D4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_Toc44847394 \h </w:instrText>
      </w:r>
      <w:r>
        <w:fldChar w:fldCharType="separate"/>
      </w:r>
      <w:r>
        <w:t>9</w:t>
      </w:r>
      <w:r>
        <w:fldChar w:fldCharType="end"/>
      </w:r>
    </w:p>
    <w:p w:rsidR="00A60D45" w:rsidRDefault="00A60D4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_Toc44847395 \h </w:instrText>
      </w:r>
      <w:r>
        <w:fldChar w:fldCharType="separate"/>
      </w:r>
      <w:r>
        <w:t>10</w:t>
      </w:r>
      <w:r>
        <w:fldChar w:fldCharType="end"/>
      </w:r>
    </w:p>
    <w:p w:rsidR="00A60D45" w:rsidRDefault="00A60D4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Special characters, operators and delimiters</w:t>
      </w:r>
      <w:r>
        <w:tab/>
      </w:r>
      <w:r>
        <w:fldChar w:fldCharType="begin" w:fldLock="1"/>
      </w:r>
      <w:r>
        <w:instrText xml:space="preserve"> PAGEREF _Toc44847396 \h </w:instrText>
      </w:r>
      <w:r>
        <w:fldChar w:fldCharType="separate"/>
      </w:r>
      <w:r>
        <w:t>11</w:t>
      </w:r>
      <w:r>
        <w:fldChar w:fldCharType="end"/>
      </w:r>
    </w:p>
    <w:p w:rsidR="00A60D45" w:rsidRDefault="00A60D45">
      <w:pPr>
        <w:pStyle w:val="TOC3"/>
        <w:rPr>
          <w:rFonts w:asciiTheme="minorHAnsi" w:eastAsiaTheme="minorEastAsia" w:hAnsiTheme="minorHAnsi" w:cstheme="minorBidi"/>
          <w:sz w:val="22"/>
          <w:szCs w:val="22"/>
          <w:lang w:eastAsia="en-GB"/>
        </w:rPr>
      </w:pPr>
      <w:r>
        <w:t>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_Toc44847397 \h </w:instrText>
      </w:r>
      <w:r>
        <w:fldChar w:fldCharType="separate"/>
      </w:r>
      <w:r>
        <w:t>11</w:t>
      </w:r>
      <w:r>
        <w:fldChar w:fldCharType="end"/>
      </w:r>
    </w:p>
    <w:p w:rsidR="00A60D45" w:rsidRDefault="00A60D45">
      <w:pPr>
        <w:pStyle w:val="TOC3"/>
        <w:rPr>
          <w:rFonts w:asciiTheme="minorHAnsi" w:eastAsiaTheme="minorEastAsia" w:hAnsiTheme="minorHAnsi" w:cstheme="minorBidi"/>
          <w:sz w:val="22"/>
          <w:szCs w:val="22"/>
          <w:lang w:eastAsia="en-GB"/>
        </w:rPr>
      </w:pPr>
      <w:r>
        <w:t>3.3.2</w:t>
      </w:r>
      <w:r>
        <w:rPr>
          <w:rFonts w:asciiTheme="minorHAnsi" w:eastAsiaTheme="minorEastAsia" w:hAnsiTheme="minorHAnsi" w:cstheme="minorBidi"/>
          <w:sz w:val="22"/>
          <w:szCs w:val="22"/>
          <w:lang w:eastAsia="en-GB"/>
        </w:rPr>
        <w:tab/>
      </w:r>
      <w:r>
        <w:t>ABNF operators</w:t>
      </w:r>
      <w:r>
        <w:tab/>
      </w:r>
      <w:r>
        <w:fldChar w:fldCharType="begin" w:fldLock="1"/>
      </w:r>
      <w:r>
        <w:instrText xml:space="preserve"> PAGEREF _Toc44847398 \h </w:instrText>
      </w:r>
      <w:r>
        <w:fldChar w:fldCharType="separate"/>
      </w:r>
      <w:r>
        <w:t>11</w:t>
      </w:r>
      <w:r>
        <w:fldChar w:fldCharType="end"/>
      </w:r>
    </w:p>
    <w:p w:rsidR="00A60D45" w:rsidRDefault="00A60D45">
      <w:pPr>
        <w:pStyle w:val="TOC3"/>
        <w:rPr>
          <w:rFonts w:asciiTheme="minorHAnsi" w:eastAsiaTheme="minorEastAsia" w:hAnsiTheme="minorHAnsi" w:cstheme="minorBidi"/>
          <w:sz w:val="22"/>
          <w:szCs w:val="22"/>
          <w:lang w:eastAsia="en-GB"/>
        </w:rPr>
      </w:pPr>
      <w:r>
        <w:t>3.3.3</w:t>
      </w:r>
      <w:r>
        <w:rPr>
          <w:rFonts w:asciiTheme="minorHAnsi" w:eastAsiaTheme="minorEastAsia" w:hAnsiTheme="minorHAnsi" w:cstheme="minorBidi"/>
          <w:sz w:val="22"/>
          <w:szCs w:val="22"/>
          <w:lang w:eastAsia="en-GB"/>
        </w:rPr>
        <w:tab/>
      </w:r>
      <w:r>
        <w:t>URI – reserved and special characters</w:t>
      </w:r>
      <w:r>
        <w:tab/>
      </w:r>
      <w:r>
        <w:fldChar w:fldCharType="begin" w:fldLock="1"/>
      </w:r>
      <w:r>
        <w:instrText xml:space="preserve"> PAGEREF _Toc44847399 \h </w:instrText>
      </w:r>
      <w:r>
        <w:fldChar w:fldCharType="separate"/>
      </w:r>
      <w:r>
        <w:t>11</w:t>
      </w:r>
      <w:r>
        <w:fldChar w:fldCharType="end"/>
      </w:r>
    </w:p>
    <w:p w:rsidR="00A60D45" w:rsidRDefault="00A60D45">
      <w:pPr>
        <w:pStyle w:val="TOC3"/>
        <w:rPr>
          <w:rFonts w:asciiTheme="minorHAnsi" w:eastAsiaTheme="minorEastAsia" w:hAnsiTheme="minorHAnsi" w:cstheme="minorBidi"/>
          <w:sz w:val="22"/>
          <w:szCs w:val="22"/>
          <w:lang w:eastAsia="en-GB"/>
        </w:rPr>
      </w:pPr>
      <w:r>
        <w:t>3.3.4</w:t>
      </w:r>
      <w:r>
        <w:rPr>
          <w:rFonts w:asciiTheme="minorHAnsi" w:eastAsiaTheme="minorEastAsia" w:hAnsiTheme="minorHAnsi" w:cstheme="minorBidi"/>
          <w:sz w:val="22"/>
          <w:szCs w:val="22"/>
          <w:lang w:eastAsia="en-GB"/>
        </w:rPr>
        <w:tab/>
      </w:r>
      <w:r>
        <w:t>SBI specific usage of delimiters</w:t>
      </w:r>
      <w:r>
        <w:tab/>
      </w:r>
      <w:r>
        <w:fldChar w:fldCharType="begin" w:fldLock="1"/>
      </w:r>
      <w:r>
        <w:instrText xml:space="preserve"> PAGEREF _Toc44847400 \h </w:instrText>
      </w:r>
      <w:r>
        <w:fldChar w:fldCharType="separate"/>
      </w:r>
      <w:r>
        <w:t>11</w:t>
      </w:r>
      <w:r>
        <w:fldChar w:fldCharType="end"/>
      </w:r>
    </w:p>
    <w:p w:rsidR="00A60D45" w:rsidRDefault="00A60D45">
      <w:pPr>
        <w:pStyle w:val="TOC1"/>
        <w:tabs>
          <w:tab w:val="left" w:pos="3880"/>
        </w:tabs>
        <w:rPr>
          <w:rFonts w:asciiTheme="minorHAnsi" w:eastAsiaTheme="minorEastAsia" w:hAnsiTheme="minorHAnsi" w:cstheme="minorBidi"/>
          <w:szCs w:val="22"/>
          <w:lang w:eastAsia="en-GB"/>
        </w:rPr>
      </w:pPr>
      <w:r>
        <w:rPr>
          <w:lang w:eastAsia="zh-CN"/>
        </w:rPr>
        <w:t>See clause 3.3.4 in 3GPP TS 29.501 [5].</w:t>
      </w:r>
      <w:r>
        <w:t>4</w:t>
      </w:r>
      <w:r>
        <w:rPr>
          <w:rFonts w:asciiTheme="minorHAnsi" w:eastAsiaTheme="minorEastAsia" w:hAnsiTheme="minorHAnsi" w:cstheme="minorBidi"/>
          <w:szCs w:val="22"/>
          <w:lang w:eastAsia="en-GB"/>
        </w:rPr>
        <w:tab/>
      </w:r>
      <w:r>
        <w:rPr>
          <w:lang w:eastAsia="zh-CN"/>
        </w:rPr>
        <w:t>Service Based Architecture Overview</w:t>
      </w:r>
      <w:r>
        <w:tab/>
      </w:r>
      <w:r>
        <w:fldChar w:fldCharType="begin" w:fldLock="1"/>
      </w:r>
      <w:r>
        <w:instrText xml:space="preserve"> PAGEREF _Toc44847401 \h </w:instrText>
      </w:r>
      <w:r>
        <w:fldChar w:fldCharType="separate"/>
      </w:r>
      <w:r>
        <w:t>11</w:t>
      </w:r>
      <w:r>
        <w:fldChar w:fldCharType="end"/>
      </w:r>
    </w:p>
    <w:p w:rsidR="00A60D45" w:rsidRDefault="00A60D4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NF Services</w:t>
      </w:r>
      <w:r>
        <w:tab/>
      </w:r>
      <w:r>
        <w:fldChar w:fldCharType="begin" w:fldLock="1"/>
      </w:r>
      <w:r>
        <w:instrText xml:space="preserve"> PAGEREF _Toc44847402 \h </w:instrText>
      </w:r>
      <w:r>
        <w:fldChar w:fldCharType="separate"/>
      </w:r>
      <w:r>
        <w:t>11</w:t>
      </w:r>
      <w:r>
        <w:fldChar w:fldCharType="end"/>
      </w:r>
    </w:p>
    <w:p w:rsidR="00A60D45" w:rsidRDefault="00A60D4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rPr>
          <w:lang w:eastAsia="zh-CN"/>
        </w:rPr>
        <w:t>Service Based Interfaces</w:t>
      </w:r>
      <w:r>
        <w:tab/>
      </w:r>
      <w:r>
        <w:fldChar w:fldCharType="begin" w:fldLock="1"/>
      </w:r>
      <w:r>
        <w:instrText xml:space="preserve"> PAGEREF _Toc44847403 \h </w:instrText>
      </w:r>
      <w:r>
        <w:fldChar w:fldCharType="separate"/>
      </w:r>
      <w:r>
        <w:t>12</w:t>
      </w:r>
      <w:r>
        <w:fldChar w:fldCharType="end"/>
      </w:r>
    </w:p>
    <w:p w:rsidR="00A60D45" w:rsidRDefault="00A60D45">
      <w:pPr>
        <w:pStyle w:val="TOC2"/>
        <w:rPr>
          <w:rFonts w:asciiTheme="minorHAnsi" w:eastAsiaTheme="minorEastAsia" w:hAnsiTheme="minorHAnsi" w:cstheme="minorBidi"/>
          <w:sz w:val="22"/>
          <w:szCs w:val="22"/>
          <w:lang w:eastAsia="en-GB"/>
        </w:rPr>
      </w:pPr>
      <w:r>
        <w:t>4.</w:t>
      </w:r>
      <w:r>
        <w:rPr>
          <w:lang w:eastAsia="zh-CN"/>
        </w:rPr>
        <w:t>3</w:t>
      </w:r>
      <w:r>
        <w:rPr>
          <w:rFonts w:asciiTheme="minorHAnsi" w:eastAsiaTheme="minorEastAsia" w:hAnsiTheme="minorHAnsi" w:cstheme="minorBidi"/>
          <w:sz w:val="22"/>
          <w:szCs w:val="22"/>
          <w:lang w:eastAsia="en-GB"/>
        </w:rPr>
        <w:tab/>
      </w:r>
      <w:r>
        <w:rPr>
          <w:lang w:eastAsia="zh-CN"/>
        </w:rPr>
        <w:t>NF Service Framework</w:t>
      </w:r>
      <w:r>
        <w:tab/>
      </w:r>
      <w:r>
        <w:fldChar w:fldCharType="begin" w:fldLock="1"/>
      </w:r>
      <w:r>
        <w:instrText xml:space="preserve"> PAGEREF _Toc44847404 \h </w:instrText>
      </w:r>
      <w:r>
        <w:fldChar w:fldCharType="separate"/>
      </w:r>
      <w:r>
        <w:t>12</w:t>
      </w:r>
      <w:r>
        <w:fldChar w:fldCharType="end"/>
      </w:r>
    </w:p>
    <w:p w:rsidR="00A60D45" w:rsidRDefault="00A60D45">
      <w:pPr>
        <w:pStyle w:val="TOC3"/>
        <w:rPr>
          <w:rFonts w:asciiTheme="minorHAnsi" w:eastAsiaTheme="minorEastAsia" w:hAnsiTheme="minorHAnsi" w:cstheme="minorBidi"/>
          <w:sz w:val="22"/>
          <w:szCs w:val="22"/>
          <w:lang w:eastAsia="en-GB"/>
        </w:rPr>
      </w:pPr>
      <w:r w:rsidRPr="00755143">
        <w:rPr>
          <w:color w:val="000000"/>
          <w:lang w:eastAsia="zh-CN"/>
        </w:rPr>
        <w:t>4.3.1</w:t>
      </w:r>
      <w:r>
        <w:rPr>
          <w:rFonts w:asciiTheme="minorHAnsi" w:eastAsiaTheme="minorEastAsia" w:hAnsiTheme="minorHAnsi" w:cstheme="minorBidi"/>
          <w:sz w:val="22"/>
          <w:szCs w:val="22"/>
          <w:lang w:eastAsia="en-GB"/>
        </w:rPr>
        <w:tab/>
      </w:r>
      <w:r w:rsidRPr="00755143">
        <w:rPr>
          <w:color w:val="000000"/>
        </w:rPr>
        <w:t>General</w:t>
      </w:r>
      <w:r>
        <w:tab/>
      </w:r>
      <w:r>
        <w:fldChar w:fldCharType="begin" w:fldLock="1"/>
      </w:r>
      <w:r>
        <w:instrText xml:space="preserve"> PAGEREF _Toc44847405 \h </w:instrText>
      </w:r>
      <w:r>
        <w:fldChar w:fldCharType="separate"/>
      </w:r>
      <w:r>
        <w:t>12</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4.3.2</w:t>
      </w:r>
      <w:r>
        <w:rPr>
          <w:rFonts w:asciiTheme="minorHAnsi" w:eastAsiaTheme="minorEastAsia" w:hAnsiTheme="minorHAnsi" w:cstheme="minorBidi"/>
          <w:sz w:val="22"/>
          <w:szCs w:val="22"/>
          <w:lang w:eastAsia="en-GB"/>
        </w:rPr>
        <w:tab/>
      </w:r>
      <w:r>
        <w:rPr>
          <w:lang w:eastAsia="zh-CN"/>
        </w:rPr>
        <w:t>NF Service Advertisement URI</w:t>
      </w:r>
      <w:r>
        <w:tab/>
      </w:r>
      <w:r>
        <w:fldChar w:fldCharType="begin" w:fldLock="1"/>
      </w:r>
      <w:r>
        <w:instrText xml:space="preserve"> PAGEREF _Toc44847406 \h </w:instrText>
      </w:r>
      <w:r>
        <w:fldChar w:fldCharType="separate"/>
      </w:r>
      <w:r>
        <w:t>12</w:t>
      </w:r>
      <w:r>
        <w:fldChar w:fldCharType="end"/>
      </w:r>
    </w:p>
    <w:p w:rsidR="00A60D45" w:rsidRDefault="00A60D45">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Protocols Over Service Based Interfaces</w:t>
      </w:r>
      <w:r>
        <w:tab/>
      </w:r>
      <w:r>
        <w:fldChar w:fldCharType="begin" w:fldLock="1"/>
      </w:r>
      <w:r>
        <w:instrText xml:space="preserve"> PAGEREF _Toc44847407 \h </w:instrText>
      </w:r>
      <w:r>
        <w:fldChar w:fldCharType="separate"/>
      </w:r>
      <w:r>
        <w:t>12</w:t>
      </w:r>
      <w:r>
        <w:fldChar w:fldCharType="end"/>
      </w:r>
    </w:p>
    <w:p w:rsidR="00A60D45" w:rsidRDefault="00A60D45">
      <w:pPr>
        <w:pStyle w:val="TOC2"/>
        <w:rPr>
          <w:rFonts w:asciiTheme="minorHAnsi" w:eastAsiaTheme="minorEastAsia" w:hAnsiTheme="minorHAnsi" w:cstheme="minorBidi"/>
          <w:sz w:val="22"/>
          <w:szCs w:val="22"/>
          <w:lang w:eastAsia="en-GB"/>
        </w:rPr>
      </w:pPr>
      <w:r>
        <w:rPr>
          <w:lang w:eastAsia="zh-CN"/>
        </w:rPr>
        <w:t>5</w:t>
      </w:r>
      <w:r>
        <w:t>.1</w:t>
      </w:r>
      <w:r>
        <w:rPr>
          <w:rFonts w:asciiTheme="minorHAnsi" w:eastAsiaTheme="minorEastAsia" w:hAnsiTheme="minorHAnsi" w:cstheme="minorBidi"/>
          <w:sz w:val="22"/>
          <w:szCs w:val="22"/>
          <w:lang w:eastAsia="en-GB"/>
        </w:rPr>
        <w:tab/>
      </w:r>
      <w:r>
        <w:rPr>
          <w:lang w:eastAsia="zh-CN"/>
        </w:rPr>
        <w:t>Protocol Stack Overview</w:t>
      </w:r>
      <w:r>
        <w:tab/>
      </w:r>
      <w:r>
        <w:fldChar w:fldCharType="begin" w:fldLock="1"/>
      </w:r>
      <w:r>
        <w:instrText xml:space="preserve"> PAGEREF _Toc44847408 \h </w:instrText>
      </w:r>
      <w:r>
        <w:fldChar w:fldCharType="separate"/>
      </w:r>
      <w:r>
        <w:t>12</w:t>
      </w:r>
      <w:r>
        <w:fldChar w:fldCharType="end"/>
      </w:r>
    </w:p>
    <w:p w:rsidR="00A60D45" w:rsidRDefault="00A60D45">
      <w:pPr>
        <w:pStyle w:val="TOC2"/>
        <w:rPr>
          <w:rFonts w:asciiTheme="minorHAnsi" w:eastAsiaTheme="minorEastAsia" w:hAnsiTheme="minorHAnsi" w:cstheme="minorBidi"/>
          <w:sz w:val="22"/>
          <w:szCs w:val="22"/>
          <w:lang w:eastAsia="en-GB"/>
        </w:rPr>
      </w:pP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HTTP/2 Protocol</w:t>
      </w:r>
      <w:r>
        <w:tab/>
      </w:r>
      <w:r>
        <w:fldChar w:fldCharType="begin" w:fldLock="1"/>
      </w:r>
      <w:r>
        <w:instrText xml:space="preserve"> PAGEREF _Toc44847409 \h </w:instrText>
      </w:r>
      <w:r>
        <w:fldChar w:fldCharType="separate"/>
      </w:r>
      <w:r>
        <w:t>13</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_Toc44847410 \h </w:instrText>
      </w:r>
      <w:r>
        <w:fldChar w:fldCharType="separate"/>
      </w:r>
      <w:r>
        <w:t>13</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5.2.2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_Toc44847411 \h </w:instrText>
      </w:r>
      <w:r>
        <w:fldChar w:fldCharType="separate"/>
      </w:r>
      <w:r>
        <w:t>13</w:t>
      </w:r>
      <w:r>
        <w:fldChar w:fldCharType="end"/>
      </w:r>
    </w:p>
    <w:p w:rsidR="00A60D45" w:rsidRDefault="00A60D45">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_Toc44847412 \h </w:instrText>
      </w:r>
      <w:r>
        <w:fldChar w:fldCharType="separate"/>
      </w:r>
      <w:r>
        <w:t>13</w:t>
      </w:r>
      <w:r>
        <w:fldChar w:fldCharType="end"/>
      </w:r>
    </w:p>
    <w:p w:rsidR="00A60D45" w:rsidRDefault="00A60D45">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Mandatory to support HTTP standard headers</w:t>
      </w:r>
      <w:r>
        <w:tab/>
      </w:r>
      <w:r>
        <w:fldChar w:fldCharType="begin" w:fldLock="1"/>
      </w:r>
      <w:r>
        <w:instrText xml:space="preserve"> PAGEREF _Toc44847413 \h </w:instrText>
      </w:r>
      <w:r>
        <w:fldChar w:fldCharType="separate"/>
      </w:r>
      <w:r>
        <w:t>13</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5.2.3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_Toc44847414 \h </w:instrText>
      </w:r>
      <w:r>
        <w:fldChar w:fldCharType="separate"/>
      </w:r>
      <w:r>
        <w:t>15</w:t>
      </w:r>
      <w:r>
        <w:fldChar w:fldCharType="end"/>
      </w:r>
    </w:p>
    <w:p w:rsidR="00A60D45" w:rsidRDefault="00A60D45">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_Toc44847415 \h </w:instrText>
      </w:r>
      <w:r>
        <w:fldChar w:fldCharType="separate"/>
      </w:r>
      <w:r>
        <w:t>15</w:t>
      </w:r>
      <w:r>
        <w:fldChar w:fldCharType="end"/>
      </w:r>
    </w:p>
    <w:p w:rsidR="00A60D45" w:rsidRDefault="00A60D45">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Mandatory to support custom headers</w:t>
      </w:r>
      <w:r>
        <w:tab/>
      </w:r>
      <w:r>
        <w:fldChar w:fldCharType="begin" w:fldLock="1"/>
      </w:r>
      <w:r>
        <w:instrText xml:space="preserve"> PAGEREF _Toc44847416 \h </w:instrText>
      </w:r>
      <w:r>
        <w:fldChar w:fldCharType="separate"/>
      </w:r>
      <w:r>
        <w:t>16</w:t>
      </w:r>
      <w:r>
        <w:fldChar w:fldCharType="end"/>
      </w:r>
    </w:p>
    <w:p w:rsidR="00A60D45" w:rsidRDefault="00A60D45">
      <w:pPr>
        <w:pStyle w:val="TOC5"/>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_Toc44847417 \h </w:instrText>
      </w:r>
      <w:r>
        <w:fldChar w:fldCharType="separate"/>
      </w:r>
      <w:r>
        <w:t>16</w:t>
      </w:r>
      <w:r>
        <w:fldChar w:fldCharType="end"/>
      </w:r>
    </w:p>
    <w:p w:rsidR="00A60D45" w:rsidRDefault="00A60D45">
      <w:pPr>
        <w:pStyle w:val="TOC5"/>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rPr>
          <w:lang w:eastAsia="zh-CN"/>
        </w:rPr>
        <w:t>3gpp-Sbi-Message-Priority</w:t>
      </w:r>
      <w:r>
        <w:tab/>
      </w:r>
      <w:r>
        <w:fldChar w:fldCharType="begin" w:fldLock="1"/>
      </w:r>
      <w:r>
        <w:instrText xml:space="preserve"> PAGEREF _Toc44847418 \h </w:instrText>
      </w:r>
      <w:r>
        <w:fldChar w:fldCharType="separate"/>
      </w:r>
      <w:r>
        <w:t>16</w:t>
      </w:r>
      <w:r>
        <w:fldChar w:fldCharType="end"/>
      </w:r>
    </w:p>
    <w:p w:rsidR="00A60D45" w:rsidRDefault="00A60D45">
      <w:pPr>
        <w:pStyle w:val="TOC5"/>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rPr>
          <w:lang w:eastAsia="zh-CN"/>
        </w:rPr>
        <w:t>3gpp-Sbi-Callback</w:t>
      </w:r>
      <w:r>
        <w:tab/>
      </w:r>
      <w:r>
        <w:fldChar w:fldCharType="begin" w:fldLock="1"/>
      </w:r>
      <w:r>
        <w:instrText xml:space="preserve"> PAGEREF _Toc44847419 \h </w:instrText>
      </w:r>
      <w:r>
        <w:fldChar w:fldCharType="separate"/>
      </w:r>
      <w:r>
        <w:t>17</w:t>
      </w:r>
      <w:r>
        <w:fldChar w:fldCharType="end"/>
      </w:r>
    </w:p>
    <w:p w:rsidR="00A60D45" w:rsidRDefault="00A60D45">
      <w:pPr>
        <w:pStyle w:val="TOC5"/>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rPr>
          <w:lang w:eastAsia="zh-CN"/>
        </w:rPr>
        <w:t>3gpp-Sbi-Target-apiRoot</w:t>
      </w:r>
      <w:r>
        <w:tab/>
      </w:r>
      <w:r>
        <w:fldChar w:fldCharType="begin" w:fldLock="1"/>
      </w:r>
      <w:r>
        <w:instrText xml:space="preserve"> PAGEREF _Toc44847420 \h </w:instrText>
      </w:r>
      <w:r>
        <w:fldChar w:fldCharType="separate"/>
      </w:r>
      <w:r>
        <w:t>17</w:t>
      </w:r>
      <w:r>
        <w:fldChar w:fldCharType="end"/>
      </w:r>
    </w:p>
    <w:p w:rsidR="00A60D45" w:rsidRDefault="00A60D45">
      <w:pPr>
        <w:pStyle w:val="TOC5"/>
        <w:rPr>
          <w:rFonts w:asciiTheme="minorHAnsi" w:eastAsiaTheme="minorEastAsia" w:hAnsiTheme="minorHAnsi" w:cstheme="minorBidi"/>
          <w:sz w:val="22"/>
          <w:szCs w:val="22"/>
          <w:lang w:eastAsia="en-GB"/>
        </w:rPr>
      </w:pPr>
      <w:r>
        <w:t>5.2.3.2.5</w:t>
      </w:r>
      <w:r>
        <w:rPr>
          <w:rFonts w:asciiTheme="minorHAnsi" w:eastAsiaTheme="minorEastAsia" w:hAnsiTheme="minorHAnsi" w:cstheme="minorBidi"/>
          <w:sz w:val="22"/>
          <w:szCs w:val="22"/>
          <w:lang w:eastAsia="en-GB"/>
        </w:rPr>
        <w:tab/>
      </w:r>
      <w:r>
        <w:rPr>
          <w:lang w:eastAsia="zh-CN"/>
        </w:rPr>
        <w:t>3gpp-Sbi-Routing-Binding</w:t>
      </w:r>
      <w:r>
        <w:tab/>
      </w:r>
      <w:r>
        <w:fldChar w:fldCharType="begin" w:fldLock="1"/>
      </w:r>
      <w:r>
        <w:instrText xml:space="preserve"> PAGEREF _Toc44847421 \h </w:instrText>
      </w:r>
      <w:r>
        <w:fldChar w:fldCharType="separate"/>
      </w:r>
      <w:r>
        <w:t>17</w:t>
      </w:r>
      <w:r>
        <w:fldChar w:fldCharType="end"/>
      </w:r>
    </w:p>
    <w:p w:rsidR="00A60D45" w:rsidRDefault="00A60D45">
      <w:pPr>
        <w:pStyle w:val="TOC5"/>
        <w:rPr>
          <w:rFonts w:asciiTheme="minorHAnsi" w:eastAsiaTheme="minorEastAsia" w:hAnsiTheme="minorHAnsi" w:cstheme="minorBidi"/>
          <w:sz w:val="22"/>
          <w:szCs w:val="22"/>
          <w:lang w:eastAsia="en-GB"/>
        </w:rPr>
      </w:pPr>
      <w:r>
        <w:t>5.2.3.2.6</w:t>
      </w:r>
      <w:r>
        <w:rPr>
          <w:rFonts w:asciiTheme="minorHAnsi" w:eastAsiaTheme="minorEastAsia" w:hAnsiTheme="minorHAnsi" w:cstheme="minorBidi"/>
          <w:sz w:val="22"/>
          <w:szCs w:val="22"/>
          <w:lang w:eastAsia="en-GB"/>
        </w:rPr>
        <w:tab/>
      </w:r>
      <w:r>
        <w:rPr>
          <w:lang w:eastAsia="zh-CN"/>
        </w:rPr>
        <w:t>3gpp-Sbi-Binding</w:t>
      </w:r>
      <w:r>
        <w:tab/>
      </w:r>
      <w:r>
        <w:fldChar w:fldCharType="begin" w:fldLock="1"/>
      </w:r>
      <w:r>
        <w:instrText xml:space="preserve"> PAGEREF _Toc44847422 \h </w:instrText>
      </w:r>
      <w:r>
        <w:fldChar w:fldCharType="separate"/>
      </w:r>
      <w:r>
        <w:t>18</w:t>
      </w:r>
      <w:r>
        <w:fldChar w:fldCharType="end"/>
      </w:r>
    </w:p>
    <w:p w:rsidR="00A60D45" w:rsidRDefault="00A60D45">
      <w:pPr>
        <w:pStyle w:val="TOC5"/>
        <w:rPr>
          <w:rFonts w:asciiTheme="minorHAnsi" w:eastAsiaTheme="minorEastAsia" w:hAnsiTheme="minorHAnsi" w:cstheme="minorBidi"/>
          <w:sz w:val="22"/>
          <w:szCs w:val="22"/>
          <w:lang w:eastAsia="en-GB"/>
        </w:rPr>
      </w:pPr>
      <w:r>
        <w:t>5.2.3.2.7</w:t>
      </w:r>
      <w:r>
        <w:rPr>
          <w:rFonts w:asciiTheme="minorHAnsi" w:eastAsiaTheme="minorEastAsia" w:hAnsiTheme="minorHAnsi" w:cstheme="minorBidi"/>
          <w:sz w:val="22"/>
          <w:szCs w:val="22"/>
          <w:lang w:eastAsia="en-GB"/>
        </w:rPr>
        <w:tab/>
      </w:r>
      <w:r>
        <w:rPr>
          <w:lang w:eastAsia="zh-CN"/>
        </w:rPr>
        <w:t>3gpp-Sbi-Discovery</w:t>
      </w:r>
      <w:r>
        <w:tab/>
      </w:r>
      <w:r>
        <w:fldChar w:fldCharType="begin" w:fldLock="1"/>
      </w:r>
      <w:r>
        <w:instrText xml:space="preserve"> PAGEREF _Toc44847423 \h </w:instrText>
      </w:r>
      <w:r>
        <w:fldChar w:fldCharType="separate"/>
      </w:r>
      <w:r>
        <w:t>20</w:t>
      </w:r>
      <w:r>
        <w:fldChar w:fldCharType="end"/>
      </w:r>
    </w:p>
    <w:p w:rsidR="00A60D45" w:rsidRDefault="00A60D45">
      <w:pPr>
        <w:pStyle w:val="TOC5"/>
        <w:rPr>
          <w:rFonts w:asciiTheme="minorHAnsi" w:eastAsiaTheme="minorEastAsia" w:hAnsiTheme="minorHAnsi" w:cstheme="minorBidi"/>
          <w:sz w:val="22"/>
          <w:szCs w:val="22"/>
          <w:lang w:eastAsia="en-GB"/>
        </w:rPr>
      </w:pPr>
      <w:r>
        <w:t>5.2.3.2.8</w:t>
      </w:r>
      <w:r>
        <w:rPr>
          <w:rFonts w:asciiTheme="minorHAnsi" w:eastAsiaTheme="minorEastAsia" w:hAnsiTheme="minorHAnsi" w:cstheme="minorBidi"/>
          <w:sz w:val="22"/>
          <w:szCs w:val="22"/>
          <w:lang w:eastAsia="en-GB"/>
        </w:rPr>
        <w:tab/>
      </w:r>
      <w:r>
        <w:rPr>
          <w:lang w:eastAsia="zh-CN"/>
        </w:rPr>
        <w:t>3gpp-Sbi-Producer-Id</w:t>
      </w:r>
      <w:r>
        <w:tab/>
      </w:r>
      <w:r>
        <w:fldChar w:fldCharType="begin" w:fldLock="1"/>
      </w:r>
      <w:r>
        <w:instrText xml:space="preserve"> PAGEREF _Toc44847424 \h </w:instrText>
      </w:r>
      <w:r>
        <w:fldChar w:fldCharType="separate"/>
      </w:r>
      <w:r>
        <w:t>21</w:t>
      </w:r>
      <w:r>
        <w:fldChar w:fldCharType="end"/>
      </w:r>
    </w:p>
    <w:p w:rsidR="00A60D45" w:rsidRDefault="00A60D45">
      <w:pPr>
        <w:pStyle w:val="TOC5"/>
        <w:rPr>
          <w:rFonts w:asciiTheme="minorHAnsi" w:eastAsiaTheme="minorEastAsia" w:hAnsiTheme="minorHAnsi" w:cstheme="minorBidi"/>
          <w:sz w:val="22"/>
          <w:szCs w:val="22"/>
          <w:lang w:eastAsia="en-GB"/>
        </w:rPr>
      </w:pPr>
      <w:r>
        <w:t>5.2.3.2.9</w:t>
      </w:r>
      <w:r>
        <w:rPr>
          <w:rFonts w:asciiTheme="minorHAnsi" w:eastAsiaTheme="minorEastAsia" w:hAnsiTheme="minorHAnsi" w:cstheme="minorBidi"/>
          <w:sz w:val="22"/>
          <w:szCs w:val="22"/>
          <w:lang w:eastAsia="en-GB"/>
        </w:rPr>
        <w:tab/>
      </w:r>
      <w:r>
        <w:rPr>
          <w:lang w:eastAsia="zh-CN"/>
        </w:rPr>
        <w:t>3gpp-Sbi-Oci</w:t>
      </w:r>
      <w:r>
        <w:tab/>
      </w:r>
      <w:r>
        <w:fldChar w:fldCharType="begin" w:fldLock="1"/>
      </w:r>
      <w:r>
        <w:instrText xml:space="preserve"> PAGEREF _Toc44847425 \h </w:instrText>
      </w:r>
      <w:r>
        <w:fldChar w:fldCharType="separate"/>
      </w:r>
      <w:r>
        <w:t>21</w:t>
      </w:r>
      <w:r>
        <w:fldChar w:fldCharType="end"/>
      </w:r>
    </w:p>
    <w:p w:rsidR="00A60D45" w:rsidRDefault="00A60D45">
      <w:pPr>
        <w:pStyle w:val="TOC5"/>
        <w:rPr>
          <w:rFonts w:asciiTheme="minorHAnsi" w:eastAsiaTheme="minorEastAsia" w:hAnsiTheme="minorHAnsi" w:cstheme="minorBidi"/>
          <w:sz w:val="22"/>
          <w:szCs w:val="22"/>
          <w:lang w:eastAsia="en-GB"/>
        </w:rPr>
      </w:pPr>
      <w:r>
        <w:t>5.2.3.2.10</w:t>
      </w:r>
      <w:r>
        <w:rPr>
          <w:rFonts w:asciiTheme="minorHAnsi" w:eastAsiaTheme="minorEastAsia" w:hAnsiTheme="minorHAnsi" w:cstheme="minorBidi"/>
          <w:sz w:val="22"/>
          <w:szCs w:val="22"/>
          <w:lang w:eastAsia="en-GB"/>
        </w:rPr>
        <w:tab/>
      </w:r>
      <w:r>
        <w:rPr>
          <w:lang w:eastAsia="zh-CN"/>
        </w:rPr>
        <w:t>3gpp-Sbi-Lci</w:t>
      </w:r>
      <w:r>
        <w:tab/>
      </w:r>
      <w:r>
        <w:fldChar w:fldCharType="begin" w:fldLock="1"/>
      </w:r>
      <w:r>
        <w:instrText xml:space="preserve"> PAGEREF _Toc44847426 \h </w:instrText>
      </w:r>
      <w:r>
        <w:fldChar w:fldCharType="separate"/>
      </w:r>
      <w:r>
        <w:t>23</w:t>
      </w:r>
      <w:r>
        <w:fldChar w:fldCharType="end"/>
      </w:r>
    </w:p>
    <w:p w:rsidR="00A60D45" w:rsidRDefault="00A60D45">
      <w:pPr>
        <w:pStyle w:val="TOC5"/>
        <w:rPr>
          <w:rFonts w:asciiTheme="minorHAnsi" w:eastAsiaTheme="minorEastAsia" w:hAnsiTheme="minorHAnsi" w:cstheme="minorBidi"/>
          <w:sz w:val="22"/>
          <w:szCs w:val="22"/>
          <w:lang w:eastAsia="en-GB"/>
        </w:rPr>
      </w:pPr>
      <w:r>
        <w:t>5.2.3.2.11</w:t>
      </w:r>
      <w:r>
        <w:rPr>
          <w:rFonts w:asciiTheme="minorHAnsi" w:eastAsiaTheme="minorEastAsia" w:hAnsiTheme="minorHAnsi" w:cstheme="minorBidi"/>
          <w:sz w:val="22"/>
          <w:szCs w:val="22"/>
          <w:lang w:eastAsia="en-GB"/>
        </w:rPr>
        <w:tab/>
      </w:r>
      <w:r>
        <w:rPr>
          <w:lang w:eastAsia="zh-CN"/>
        </w:rPr>
        <w:t>3gpp-Sbi-Client-Credentials</w:t>
      </w:r>
      <w:r>
        <w:tab/>
      </w:r>
      <w:r>
        <w:fldChar w:fldCharType="begin" w:fldLock="1"/>
      </w:r>
      <w:r>
        <w:instrText xml:space="preserve"> PAGEREF _Toc44847427 \h </w:instrText>
      </w:r>
      <w:r>
        <w:fldChar w:fldCharType="separate"/>
      </w:r>
      <w:r>
        <w:t>24</w:t>
      </w:r>
      <w:r>
        <w:fldChar w:fldCharType="end"/>
      </w:r>
    </w:p>
    <w:p w:rsidR="00A60D45" w:rsidRDefault="00A60D45">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Optional to support custom headers</w:t>
      </w:r>
      <w:r>
        <w:tab/>
      </w:r>
      <w:r>
        <w:fldChar w:fldCharType="begin" w:fldLock="1"/>
      </w:r>
      <w:r>
        <w:instrText xml:space="preserve"> PAGEREF _Toc44847428 \h </w:instrText>
      </w:r>
      <w:r>
        <w:fldChar w:fldCharType="separate"/>
      </w:r>
      <w:r>
        <w:t>25</w:t>
      </w:r>
      <w:r>
        <w:fldChar w:fldCharType="end"/>
      </w:r>
    </w:p>
    <w:p w:rsidR="00A60D45" w:rsidRDefault="00A60D45">
      <w:pPr>
        <w:pStyle w:val="TOC5"/>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_Toc44847429 \h </w:instrText>
      </w:r>
      <w:r>
        <w:fldChar w:fldCharType="separate"/>
      </w:r>
      <w:r>
        <w:t>25</w:t>
      </w:r>
      <w:r>
        <w:fldChar w:fldCharType="end"/>
      </w:r>
    </w:p>
    <w:p w:rsidR="00A60D45" w:rsidRDefault="00A60D45">
      <w:pPr>
        <w:pStyle w:val="TOC5"/>
        <w:rPr>
          <w:rFonts w:asciiTheme="minorHAnsi" w:eastAsiaTheme="minorEastAsia" w:hAnsiTheme="minorHAnsi" w:cstheme="minorBidi"/>
          <w:sz w:val="22"/>
          <w:szCs w:val="22"/>
          <w:lang w:eastAsia="en-GB"/>
        </w:rPr>
      </w:pPr>
      <w:r>
        <w:t>5.2.3.3.2</w:t>
      </w:r>
      <w:r>
        <w:rPr>
          <w:rFonts w:asciiTheme="minorHAnsi" w:eastAsiaTheme="minorEastAsia" w:hAnsiTheme="minorHAnsi" w:cstheme="minorBidi"/>
          <w:sz w:val="22"/>
          <w:szCs w:val="22"/>
          <w:lang w:eastAsia="en-GB"/>
        </w:rPr>
        <w:tab/>
      </w:r>
      <w:r>
        <w:rPr>
          <w:lang w:eastAsia="zh-CN"/>
        </w:rPr>
        <w:t>3gpp-Sbi-Sender-Timestamp</w:t>
      </w:r>
      <w:r>
        <w:tab/>
      </w:r>
      <w:r>
        <w:fldChar w:fldCharType="begin" w:fldLock="1"/>
      </w:r>
      <w:r>
        <w:instrText xml:space="preserve"> PAGEREF _Toc44847430 \h </w:instrText>
      </w:r>
      <w:r>
        <w:fldChar w:fldCharType="separate"/>
      </w:r>
      <w:r>
        <w:t>26</w:t>
      </w:r>
      <w:r>
        <w:fldChar w:fldCharType="end"/>
      </w:r>
    </w:p>
    <w:p w:rsidR="00A60D45" w:rsidRDefault="00A60D45">
      <w:pPr>
        <w:pStyle w:val="TOC5"/>
        <w:rPr>
          <w:rFonts w:asciiTheme="minorHAnsi" w:eastAsiaTheme="minorEastAsia" w:hAnsiTheme="minorHAnsi" w:cstheme="minorBidi"/>
          <w:sz w:val="22"/>
          <w:szCs w:val="22"/>
          <w:lang w:eastAsia="en-GB"/>
        </w:rPr>
      </w:pPr>
      <w:r w:rsidRPr="00755143">
        <w:rPr>
          <w:lang w:val="en-US"/>
        </w:rPr>
        <w:t>5.2.3.3.3</w:t>
      </w:r>
      <w:r>
        <w:rPr>
          <w:rFonts w:asciiTheme="minorHAnsi" w:eastAsiaTheme="minorEastAsia" w:hAnsiTheme="minorHAnsi" w:cstheme="minorBidi"/>
          <w:sz w:val="22"/>
          <w:szCs w:val="22"/>
          <w:lang w:eastAsia="en-GB"/>
        </w:rPr>
        <w:tab/>
      </w:r>
      <w:r w:rsidRPr="00755143">
        <w:rPr>
          <w:lang w:val="en-US" w:eastAsia="zh-CN"/>
        </w:rPr>
        <w:t>3gpp-Sbi-Max-Rsp-Time</w:t>
      </w:r>
      <w:r>
        <w:tab/>
      </w:r>
      <w:r>
        <w:fldChar w:fldCharType="begin" w:fldLock="1"/>
      </w:r>
      <w:r>
        <w:instrText xml:space="preserve"> PAGEREF _Toc44847431 \h </w:instrText>
      </w:r>
      <w:r>
        <w:fldChar w:fldCharType="separate"/>
      </w:r>
      <w:r>
        <w:t>26</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5.2.4</w:t>
      </w:r>
      <w:r>
        <w:rPr>
          <w:rFonts w:asciiTheme="minorHAnsi" w:eastAsiaTheme="minorEastAsia" w:hAnsiTheme="minorHAnsi" w:cstheme="minorBidi"/>
          <w:sz w:val="22"/>
          <w:szCs w:val="22"/>
          <w:lang w:eastAsia="en-GB"/>
        </w:rPr>
        <w:tab/>
      </w:r>
      <w:r>
        <w:t>HTTP error handling</w:t>
      </w:r>
      <w:r>
        <w:tab/>
      </w:r>
      <w:r>
        <w:fldChar w:fldCharType="begin" w:fldLock="1"/>
      </w:r>
      <w:r>
        <w:instrText xml:space="preserve"> PAGEREF _Toc44847432 \h </w:instrText>
      </w:r>
      <w:r>
        <w:fldChar w:fldCharType="separate"/>
      </w:r>
      <w:r>
        <w:t>26</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5.2.5</w:t>
      </w:r>
      <w:r>
        <w:rPr>
          <w:rFonts w:asciiTheme="minorHAnsi" w:eastAsiaTheme="minorEastAsia" w:hAnsiTheme="minorHAnsi" w:cstheme="minorBidi"/>
          <w:sz w:val="22"/>
          <w:szCs w:val="22"/>
          <w:lang w:eastAsia="en-GB"/>
        </w:rPr>
        <w:tab/>
      </w:r>
      <w:r>
        <w:rPr>
          <w:lang w:eastAsia="zh-CN"/>
        </w:rPr>
        <w:t>HTTP/2 server push</w:t>
      </w:r>
      <w:r>
        <w:tab/>
      </w:r>
      <w:r>
        <w:fldChar w:fldCharType="begin" w:fldLock="1"/>
      </w:r>
      <w:r>
        <w:instrText xml:space="preserve"> PAGEREF _Toc44847433 \h </w:instrText>
      </w:r>
      <w:r>
        <w:fldChar w:fldCharType="separate"/>
      </w:r>
      <w:r>
        <w:t>26</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5.2.6</w:t>
      </w:r>
      <w:r>
        <w:rPr>
          <w:rFonts w:asciiTheme="minorHAnsi" w:eastAsiaTheme="minorEastAsia" w:hAnsiTheme="minorHAnsi" w:cstheme="minorBidi"/>
          <w:sz w:val="22"/>
          <w:szCs w:val="22"/>
          <w:lang w:eastAsia="en-GB"/>
        </w:rPr>
        <w:tab/>
      </w:r>
      <w:r>
        <w:rPr>
          <w:lang w:eastAsia="zh-CN"/>
        </w:rPr>
        <w:t>HTTP/2 connection management</w:t>
      </w:r>
      <w:r>
        <w:tab/>
      </w:r>
      <w:r>
        <w:fldChar w:fldCharType="begin" w:fldLock="1"/>
      </w:r>
      <w:r>
        <w:instrText xml:space="preserve"> PAGEREF _Toc44847434 \h </w:instrText>
      </w:r>
      <w:r>
        <w:fldChar w:fldCharType="separate"/>
      </w:r>
      <w:r>
        <w:t>26</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5.2.7</w:t>
      </w:r>
      <w:r>
        <w:rPr>
          <w:rFonts w:asciiTheme="minorHAnsi" w:eastAsiaTheme="minorEastAsia" w:hAnsiTheme="minorHAnsi" w:cstheme="minorBidi"/>
          <w:sz w:val="22"/>
          <w:szCs w:val="22"/>
          <w:lang w:eastAsia="en-GB"/>
        </w:rPr>
        <w:tab/>
      </w:r>
      <w:r>
        <w:t>HTTP status codes</w:t>
      </w:r>
      <w:r>
        <w:tab/>
      </w:r>
      <w:r>
        <w:fldChar w:fldCharType="begin" w:fldLock="1"/>
      </w:r>
      <w:r>
        <w:instrText xml:space="preserve"> PAGEREF _Toc44847435 \h </w:instrText>
      </w:r>
      <w:r>
        <w:fldChar w:fldCharType="separate"/>
      </w:r>
      <w:r>
        <w:t>27</w:t>
      </w:r>
      <w:r>
        <w:fldChar w:fldCharType="end"/>
      </w:r>
    </w:p>
    <w:p w:rsidR="00A60D45" w:rsidRDefault="00A60D45">
      <w:pPr>
        <w:pStyle w:val="TOC4"/>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_Toc44847436 \h </w:instrText>
      </w:r>
      <w:r>
        <w:fldChar w:fldCharType="separate"/>
      </w:r>
      <w:r>
        <w:t>27</w:t>
      </w:r>
      <w:r>
        <w:fldChar w:fldCharType="end"/>
      </w:r>
    </w:p>
    <w:p w:rsidR="00A60D45" w:rsidRDefault="00A60D45">
      <w:pPr>
        <w:pStyle w:val="TOC4"/>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rPr>
          <w:lang w:eastAsia="zh-CN"/>
        </w:rPr>
        <w:t>NF as HTTP Server</w:t>
      </w:r>
      <w:r>
        <w:tab/>
      </w:r>
      <w:r>
        <w:fldChar w:fldCharType="begin" w:fldLock="1"/>
      </w:r>
      <w:r>
        <w:instrText xml:space="preserve"> PAGEREF _Toc44847437 \h </w:instrText>
      </w:r>
      <w:r>
        <w:fldChar w:fldCharType="separate"/>
      </w:r>
      <w:r>
        <w:t>28</w:t>
      </w:r>
      <w:r>
        <w:fldChar w:fldCharType="end"/>
      </w:r>
    </w:p>
    <w:p w:rsidR="00A60D45" w:rsidRDefault="00A60D45">
      <w:pPr>
        <w:pStyle w:val="TOC4"/>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rPr>
          <w:lang w:eastAsia="zh-CN"/>
        </w:rPr>
        <w:t>NF as HTTP Client</w:t>
      </w:r>
      <w:r>
        <w:tab/>
      </w:r>
      <w:r>
        <w:fldChar w:fldCharType="begin" w:fldLock="1"/>
      </w:r>
      <w:r>
        <w:instrText xml:space="preserve"> PAGEREF _Toc44847438 \h </w:instrText>
      </w:r>
      <w:r>
        <w:fldChar w:fldCharType="separate"/>
      </w:r>
      <w:r>
        <w:t>32</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5.2.8</w:t>
      </w:r>
      <w:r>
        <w:rPr>
          <w:rFonts w:asciiTheme="minorHAnsi" w:eastAsiaTheme="minorEastAsia" w:hAnsiTheme="minorHAnsi" w:cstheme="minorBidi"/>
          <w:sz w:val="22"/>
          <w:szCs w:val="22"/>
          <w:lang w:eastAsia="en-GB"/>
        </w:rPr>
        <w:tab/>
      </w:r>
      <w:r>
        <w:t>HTTP/2 request retries</w:t>
      </w:r>
      <w:r>
        <w:tab/>
      </w:r>
      <w:r>
        <w:fldChar w:fldCharType="begin" w:fldLock="1"/>
      </w:r>
      <w:r>
        <w:instrText xml:space="preserve"> PAGEREF _Toc44847439 \h </w:instrText>
      </w:r>
      <w:r>
        <w:fldChar w:fldCharType="separate"/>
      </w:r>
      <w:r>
        <w:t>33</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5.2.9</w:t>
      </w:r>
      <w:r>
        <w:rPr>
          <w:rFonts w:asciiTheme="minorHAnsi" w:eastAsiaTheme="minorEastAsia" w:hAnsiTheme="minorHAnsi" w:cstheme="minorBidi"/>
          <w:sz w:val="22"/>
          <w:szCs w:val="22"/>
          <w:lang w:eastAsia="en-GB"/>
        </w:rPr>
        <w:tab/>
      </w:r>
      <w:r>
        <w:t>Handling of unsupported query parameters</w:t>
      </w:r>
      <w:r>
        <w:tab/>
      </w:r>
      <w:r>
        <w:fldChar w:fldCharType="begin" w:fldLock="1"/>
      </w:r>
      <w:r>
        <w:instrText xml:space="preserve"> PAGEREF _Toc44847440 \h </w:instrText>
      </w:r>
      <w:r>
        <w:fldChar w:fldCharType="separate"/>
      </w:r>
      <w:r>
        <w:t>33</w:t>
      </w:r>
      <w:r>
        <w:fldChar w:fldCharType="end"/>
      </w:r>
    </w:p>
    <w:p w:rsidR="00A60D45" w:rsidRDefault="00A60D45">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Transport Protocol</w:t>
      </w:r>
      <w:r>
        <w:tab/>
      </w:r>
      <w:r>
        <w:fldChar w:fldCharType="begin" w:fldLock="1"/>
      </w:r>
      <w:r>
        <w:instrText xml:space="preserve"> PAGEREF _Toc44847441 \h </w:instrText>
      </w:r>
      <w:r>
        <w:fldChar w:fldCharType="separate"/>
      </w:r>
      <w:r>
        <w:t>34</w:t>
      </w:r>
      <w:r>
        <w:fldChar w:fldCharType="end"/>
      </w:r>
    </w:p>
    <w:p w:rsidR="00A60D45" w:rsidRDefault="00A60D45">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Serialization Protocol</w:t>
      </w:r>
      <w:r>
        <w:tab/>
      </w:r>
      <w:r>
        <w:fldChar w:fldCharType="begin" w:fldLock="1"/>
      </w:r>
      <w:r>
        <w:instrText xml:space="preserve"> PAGEREF _Toc44847442 \h </w:instrText>
      </w:r>
      <w:r>
        <w:fldChar w:fldCharType="separate"/>
      </w:r>
      <w:r>
        <w:t>34</w:t>
      </w:r>
      <w:r>
        <w:fldChar w:fldCharType="end"/>
      </w:r>
    </w:p>
    <w:p w:rsidR="00A60D45" w:rsidRDefault="00A60D45">
      <w:pPr>
        <w:pStyle w:val="TOC2"/>
        <w:rPr>
          <w:rFonts w:asciiTheme="minorHAnsi" w:eastAsiaTheme="minorEastAsia" w:hAnsiTheme="minorHAnsi" w:cstheme="minorBidi"/>
          <w:sz w:val="22"/>
          <w:szCs w:val="22"/>
          <w:lang w:eastAsia="en-GB"/>
        </w:rPr>
      </w:pPr>
      <w:r>
        <w:rPr>
          <w:lang w:eastAsia="zh-CN"/>
        </w:rPr>
        <w:lastRenderedPageBreak/>
        <w:t>5.5</w:t>
      </w:r>
      <w:r>
        <w:rPr>
          <w:rFonts w:asciiTheme="minorHAnsi" w:eastAsiaTheme="minorEastAsia" w:hAnsiTheme="minorHAnsi" w:cstheme="minorBidi"/>
          <w:sz w:val="22"/>
          <w:szCs w:val="22"/>
          <w:lang w:eastAsia="en-GB"/>
        </w:rPr>
        <w:tab/>
      </w:r>
      <w:r>
        <w:rPr>
          <w:lang w:eastAsia="zh-CN"/>
        </w:rPr>
        <w:t>Interface Definition Language</w:t>
      </w:r>
      <w:r>
        <w:tab/>
      </w:r>
      <w:r>
        <w:fldChar w:fldCharType="begin" w:fldLock="1"/>
      </w:r>
      <w:r>
        <w:instrText xml:space="preserve"> PAGEREF _Toc44847443 \h </w:instrText>
      </w:r>
      <w:r>
        <w:fldChar w:fldCharType="separate"/>
      </w:r>
      <w:r>
        <w:t>34</w:t>
      </w:r>
      <w:r>
        <w:fldChar w:fldCharType="end"/>
      </w:r>
    </w:p>
    <w:p w:rsidR="00A60D45" w:rsidRDefault="00A60D45">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General Functionalities in Service Based Architecture</w:t>
      </w:r>
      <w:r>
        <w:tab/>
      </w:r>
      <w:r>
        <w:fldChar w:fldCharType="begin" w:fldLock="1"/>
      </w:r>
      <w:r>
        <w:instrText xml:space="preserve"> PAGEREF _Toc44847444 \h </w:instrText>
      </w:r>
      <w:r>
        <w:fldChar w:fldCharType="separate"/>
      </w:r>
      <w:r>
        <w:t>34</w:t>
      </w:r>
      <w:r>
        <w:fldChar w:fldCharType="end"/>
      </w:r>
    </w:p>
    <w:p w:rsidR="00A60D45" w:rsidRDefault="00A60D45">
      <w:pPr>
        <w:pStyle w:val="TOC2"/>
        <w:rPr>
          <w:rFonts w:asciiTheme="minorHAnsi" w:eastAsiaTheme="minorEastAsia" w:hAnsiTheme="minorHAnsi" w:cstheme="minorBidi"/>
          <w:sz w:val="22"/>
          <w:szCs w:val="22"/>
          <w:lang w:eastAsia="en-GB"/>
        </w:rPr>
      </w:pPr>
      <w:r>
        <w:rPr>
          <w:lang w:eastAsia="zh-CN"/>
        </w:rPr>
        <w:t>6</w:t>
      </w:r>
      <w:r>
        <w:t>.1</w:t>
      </w:r>
      <w:r>
        <w:rPr>
          <w:rFonts w:asciiTheme="minorHAnsi" w:eastAsiaTheme="minorEastAsia" w:hAnsiTheme="minorHAnsi" w:cstheme="minorBidi"/>
          <w:sz w:val="22"/>
          <w:szCs w:val="22"/>
          <w:lang w:eastAsia="en-GB"/>
        </w:rPr>
        <w:tab/>
      </w:r>
      <w:r>
        <w:t>Routing Mechanisms</w:t>
      </w:r>
      <w:r>
        <w:tab/>
      </w:r>
      <w:r>
        <w:fldChar w:fldCharType="begin" w:fldLock="1"/>
      </w:r>
      <w:r>
        <w:instrText xml:space="preserve"> PAGEREF _Toc44847445 \h </w:instrText>
      </w:r>
      <w:r>
        <w:fldChar w:fldCharType="separate"/>
      </w:r>
      <w:r>
        <w:t>34</w:t>
      </w:r>
      <w:r>
        <w:fldChar w:fldCharType="end"/>
      </w:r>
    </w:p>
    <w:p w:rsidR="00A60D45" w:rsidRDefault="00A60D45">
      <w:pPr>
        <w:pStyle w:val="TOC3"/>
        <w:rPr>
          <w:rFonts w:asciiTheme="minorHAnsi" w:eastAsiaTheme="minorEastAsia" w:hAnsiTheme="minorHAnsi" w:cstheme="minorBidi"/>
          <w:sz w:val="22"/>
          <w:szCs w:val="22"/>
          <w:lang w:eastAsia="en-GB"/>
        </w:rPr>
      </w:pPr>
      <w:r w:rsidRPr="00755143">
        <w:rPr>
          <w:lang w:val="en-US"/>
        </w:rPr>
        <w:t>6.1.1</w:t>
      </w:r>
      <w:r>
        <w:rPr>
          <w:rFonts w:asciiTheme="minorHAnsi" w:eastAsiaTheme="minorEastAsia" w:hAnsiTheme="minorHAnsi" w:cstheme="minorBidi"/>
          <w:sz w:val="22"/>
          <w:szCs w:val="22"/>
          <w:lang w:eastAsia="en-GB"/>
        </w:rPr>
        <w:tab/>
      </w:r>
      <w:r w:rsidRPr="00755143">
        <w:rPr>
          <w:lang w:val="en-US"/>
        </w:rPr>
        <w:t>General</w:t>
      </w:r>
      <w:r>
        <w:tab/>
      </w:r>
      <w:r>
        <w:fldChar w:fldCharType="begin" w:fldLock="1"/>
      </w:r>
      <w:r>
        <w:instrText xml:space="preserve"> PAGEREF _Toc44847446 \h </w:instrText>
      </w:r>
      <w:r>
        <w:fldChar w:fldCharType="separate"/>
      </w:r>
      <w:r>
        <w:t>34</w:t>
      </w:r>
      <w:r>
        <w:fldChar w:fldCharType="end"/>
      </w:r>
    </w:p>
    <w:p w:rsidR="00A60D45" w:rsidRDefault="00A60D45">
      <w:pPr>
        <w:pStyle w:val="TOC3"/>
        <w:rPr>
          <w:rFonts w:asciiTheme="minorHAnsi" w:eastAsiaTheme="minorEastAsia" w:hAnsiTheme="minorHAnsi" w:cstheme="minorBidi"/>
          <w:sz w:val="22"/>
          <w:szCs w:val="22"/>
          <w:lang w:eastAsia="en-GB"/>
        </w:rPr>
      </w:pPr>
      <w:r w:rsidRPr="00755143">
        <w:rPr>
          <w:lang w:val="en-US"/>
        </w:rPr>
        <w:t>6.1.2</w:t>
      </w:r>
      <w:r>
        <w:rPr>
          <w:rFonts w:asciiTheme="minorHAnsi" w:eastAsiaTheme="minorEastAsia" w:hAnsiTheme="minorHAnsi" w:cstheme="minorBidi"/>
          <w:sz w:val="22"/>
          <w:szCs w:val="22"/>
          <w:lang w:eastAsia="en-GB"/>
        </w:rPr>
        <w:tab/>
      </w:r>
      <w:r w:rsidRPr="00755143">
        <w:rPr>
          <w:lang w:val="en-US"/>
        </w:rPr>
        <w:t>Identifying a target resource</w:t>
      </w:r>
      <w:r>
        <w:tab/>
      </w:r>
      <w:r>
        <w:fldChar w:fldCharType="begin" w:fldLock="1"/>
      </w:r>
      <w:r>
        <w:instrText xml:space="preserve"> PAGEREF _Toc44847447 \h </w:instrText>
      </w:r>
      <w:r>
        <w:fldChar w:fldCharType="separate"/>
      </w:r>
      <w:r>
        <w:t>35</w:t>
      </w:r>
      <w:r>
        <w:fldChar w:fldCharType="end"/>
      </w:r>
    </w:p>
    <w:p w:rsidR="00A60D45" w:rsidRDefault="00A60D45">
      <w:pPr>
        <w:pStyle w:val="TOC3"/>
        <w:rPr>
          <w:rFonts w:asciiTheme="minorHAnsi" w:eastAsiaTheme="minorEastAsia" w:hAnsiTheme="minorHAnsi" w:cstheme="minorBidi"/>
          <w:sz w:val="22"/>
          <w:szCs w:val="22"/>
          <w:lang w:eastAsia="en-GB"/>
        </w:rPr>
      </w:pPr>
      <w:r w:rsidRPr="00755143">
        <w:rPr>
          <w:lang w:val="en-US"/>
        </w:rPr>
        <w:t>6.1.3</w:t>
      </w:r>
      <w:r>
        <w:rPr>
          <w:rFonts w:asciiTheme="minorHAnsi" w:eastAsiaTheme="minorEastAsia" w:hAnsiTheme="minorHAnsi" w:cstheme="minorBidi"/>
          <w:sz w:val="22"/>
          <w:szCs w:val="22"/>
          <w:lang w:eastAsia="en-GB"/>
        </w:rPr>
        <w:tab/>
      </w:r>
      <w:r w:rsidRPr="00755143">
        <w:rPr>
          <w:lang w:val="en-US"/>
        </w:rPr>
        <w:t>Connecting inbound</w:t>
      </w:r>
      <w:r>
        <w:tab/>
      </w:r>
      <w:r>
        <w:fldChar w:fldCharType="begin" w:fldLock="1"/>
      </w:r>
      <w:r>
        <w:instrText xml:space="preserve"> PAGEREF _Toc44847448 \h </w:instrText>
      </w:r>
      <w:r>
        <w:fldChar w:fldCharType="separate"/>
      </w:r>
      <w:r>
        <w:t>35</w:t>
      </w:r>
      <w:r>
        <w:fldChar w:fldCharType="end"/>
      </w:r>
    </w:p>
    <w:p w:rsidR="00A60D45" w:rsidRDefault="00A60D45">
      <w:pPr>
        <w:pStyle w:val="TOC3"/>
        <w:rPr>
          <w:rFonts w:asciiTheme="minorHAnsi" w:eastAsiaTheme="minorEastAsia" w:hAnsiTheme="minorHAnsi" w:cstheme="minorBidi"/>
          <w:sz w:val="22"/>
          <w:szCs w:val="22"/>
          <w:lang w:eastAsia="en-GB"/>
        </w:rPr>
      </w:pPr>
      <w:r w:rsidRPr="00755143">
        <w:rPr>
          <w:lang w:val="en-US"/>
        </w:rPr>
        <w:t>6.1.4</w:t>
      </w:r>
      <w:r>
        <w:rPr>
          <w:rFonts w:asciiTheme="minorHAnsi" w:eastAsiaTheme="minorEastAsia" w:hAnsiTheme="minorHAnsi" w:cstheme="minorBidi"/>
          <w:sz w:val="22"/>
          <w:szCs w:val="22"/>
          <w:lang w:eastAsia="en-GB"/>
        </w:rPr>
        <w:tab/>
      </w:r>
      <w:r w:rsidRPr="00755143">
        <w:rPr>
          <w:lang w:val="en-US"/>
        </w:rPr>
        <w:t>Pseudo-header setting</w:t>
      </w:r>
      <w:r>
        <w:tab/>
      </w:r>
      <w:r>
        <w:fldChar w:fldCharType="begin" w:fldLock="1"/>
      </w:r>
      <w:r>
        <w:instrText xml:space="preserve"> PAGEREF _Toc44847449 \h </w:instrText>
      </w:r>
      <w:r>
        <w:fldChar w:fldCharType="separate"/>
      </w:r>
      <w:r>
        <w:t>35</w:t>
      </w:r>
      <w:r>
        <w:fldChar w:fldCharType="end"/>
      </w:r>
    </w:p>
    <w:p w:rsidR="00A60D45" w:rsidRDefault="00A60D45">
      <w:pPr>
        <w:pStyle w:val="TOC4"/>
        <w:rPr>
          <w:rFonts w:asciiTheme="minorHAnsi" w:eastAsiaTheme="minorEastAsia" w:hAnsiTheme="minorHAnsi" w:cstheme="minorBidi"/>
          <w:sz w:val="22"/>
          <w:szCs w:val="22"/>
          <w:lang w:eastAsia="en-GB"/>
        </w:rPr>
      </w:pPr>
      <w:r w:rsidRPr="00755143">
        <w:rPr>
          <w:lang w:val="en-US"/>
        </w:rPr>
        <w:t>6.1.4.1</w:t>
      </w:r>
      <w:r>
        <w:rPr>
          <w:rFonts w:asciiTheme="minorHAnsi" w:eastAsiaTheme="minorEastAsia" w:hAnsiTheme="minorHAnsi" w:cstheme="minorBidi"/>
          <w:sz w:val="22"/>
          <w:szCs w:val="22"/>
          <w:lang w:eastAsia="en-GB"/>
        </w:rPr>
        <w:tab/>
      </w:r>
      <w:r w:rsidRPr="00755143">
        <w:rPr>
          <w:lang w:val="en-US"/>
        </w:rPr>
        <w:t>General</w:t>
      </w:r>
      <w:r>
        <w:tab/>
      </w:r>
      <w:r>
        <w:fldChar w:fldCharType="begin" w:fldLock="1"/>
      </w:r>
      <w:r>
        <w:instrText xml:space="preserve"> PAGEREF _Toc44847450 \h </w:instrText>
      </w:r>
      <w:r>
        <w:fldChar w:fldCharType="separate"/>
      </w:r>
      <w:r>
        <w:t>35</w:t>
      </w:r>
      <w:r>
        <w:fldChar w:fldCharType="end"/>
      </w:r>
    </w:p>
    <w:p w:rsidR="00A60D45" w:rsidRDefault="00A60D45">
      <w:pPr>
        <w:pStyle w:val="TOC4"/>
        <w:rPr>
          <w:rFonts w:asciiTheme="minorHAnsi" w:eastAsiaTheme="minorEastAsia" w:hAnsiTheme="minorHAnsi" w:cstheme="minorBidi"/>
          <w:sz w:val="22"/>
          <w:szCs w:val="22"/>
          <w:lang w:eastAsia="en-GB"/>
        </w:rPr>
      </w:pPr>
      <w:r w:rsidRPr="00755143">
        <w:rPr>
          <w:lang w:val="en-US"/>
        </w:rPr>
        <w:t>6.1.4.2</w:t>
      </w:r>
      <w:r>
        <w:rPr>
          <w:rFonts w:asciiTheme="minorHAnsi" w:eastAsiaTheme="minorEastAsia" w:hAnsiTheme="minorHAnsi" w:cstheme="minorBidi"/>
          <w:sz w:val="22"/>
          <w:szCs w:val="22"/>
          <w:lang w:eastAsia="en-GB"/>
        </w:rPr>
        <w:tab/>
      </w:r>
      <w:r w:rsidRPr="00755143">
        <w:rPr>
          <w:lang w:val="en-US"/>
        </w:rPr>
        <w:t>Routing within a PLMN</w:t>
      </w:r>
      <w:r>
        <w:tab/>
      </w:r>
      <w:r>
        <w:fldChar w:fldCharType="begin" w:fldLock="1"/>
      </w:r>
      <w:r>
        <w:instrText xml:space="preserve"> PAGEREF _Toc44847451 \h </w:instrText>
      </w:r>
      <w:r>
        <w:fldChar w:fldCharType="separate"/>
      </w:r>
      <w:r>
        <w:t>35</w:t>
      </w:r>
      <w:r>
        <w:fldChar w:fldCharType="end"/>
      </w:r>
    </w:p>
    <w:p w:rsidR="00A60D45" w:rsidRDefault="00A60D45">
      <w:pPr>
        <w:pStyle w:val="TOC4"/>
        <w:rPr>
          <w:rFonts w:asciiTheme="minorHAnsi" w:eastAsiaTheme="minorEastAsia" w:hAnsiTheme="minorHAnsi" w:cstheme="minorBidi"/>
          <w:sz w:val="22"/>
          <w:szCs w:val="22"/>
          <w:lang w:eastAsia="en-GB"/>
        </w:rPr>
      </w:pPr>
      <w:r w:rsidRPr="00755143">
        <w:rPr>
          <w:lang w:val="en-US"/>
        </w:rPr>
        <w:t>6.1.4.3</w:t>
      </w:r>
      <w:r>
        <w:rPr>
          <w:rFonts w:asciiTheme="minorHAnsi" w:eastAsiaTheme="minorEastAsia" w:hAnsiTheme="minorHAnsi" w:cstheme="minorBidi"/>
          <w:sz w:val="22"/>
          <w:szCs w:val="22"/>
          <w:lang w:eastAsia="en-GB"/>
        </w:rPr>
        <w:tab/>
      </w:r>
      <w:r w:rsidRPr="00755143">
        <w:rPr>
          <w:lang w:val="en-US"/>
        </w:rPr>
        <w:t>Routing across PLMN</w:t>
      </w:r>
      <w:r>
        <w:tab/>
      </w:r>
      <w:r>
        <w:fldChar w:fldCharType="begin" w:fldLock="1"/>
      </w:r>
      <w:r>
        <w:instrText xml:space="preserve"> PAGEREF _Toc44847452 \h </w:instrText>
      </w:r>
      <w:r>
        <w:fldChar w:fldCharType="separate"/>
      </w:r>
      <w:r>
        <w:t>36</w:t>
      </w:r>
      <w:r>
        <w:fldChar w:fldCharType="end"/>
      </w:r>
    </w:p>
    <w:p w:rsidR="00A60D45" w:rsidRDefault="00A60D45">
      <w:pPr>
        <w:pStyle w:val="TOC5"/>
        <w:rPr>
          <w:rFonts w:asciiTheme="minorHAnsi" w:eastAsiaTheme="minorEastAsia" w:hAnsiTheme="minorHAnsi" w:cstheme="minorBidi"/>
          <w:sz w:val="22"/>
          <w:szCs w:val="22"/>
          <w:lang w:eastAsia="en-GB"/>
        </w:rPr>
      </w:pPr>
      <w:r w:rsidRPr="00755143">
        <w:rPr>
          <w:lang w:val="en-US"/>
        </w:rPr>
        <w:t>6.1.4.3.1</w:t>
      </w:r>
      <w:r>
        <w:rPr>
          <w:rFonts w:asciiTheme="minorHAnsi" w:eastAsiaTheme="minorEastAsia" w:hAnsiTheme="minorHAnsi" w:cstheme="minorBidi"/>
          <w:sz w:val="22"/>
          <w:szCs w:val="22"/>
          <w:lang w:eastAsia="en-GB"/>
        </w:rPr>
        <w:tab/>
      </w:r>
      <w:r w:rsidRPr="00755143">
        <w:rPr>
          <w:lang w:val="en-US"/>
        </w:rPr>
        <w:t>General</w:t>
      </w:r>
      <w:r>
        <w:tab/>
      </w:r>
      <w:r>
        <w:fldChar w:fldCharType="begin" w:fldLock="1"/>
      </w:r>
      <w:r>
        <w:instrText xml:space="preserve"> PAGEREF _Toc44847453 \h </w:instrText>
      </w:r>
      <w:r>
        <w:fldChar w:fldCharType="separate"/>
      </w:r>
      <w:r>
        <w:t>36</w:t>
      </w:r>
      <w:r>
        <w:fldChar w:fldCharType="end"/>
      </w:r>
    </w:p>
    <w:p w:rsidR="00A60D45" w:rsidRDefault="00A60D45">
      <w:pPr>
        <w:pStyle w:val="TOC5"/>
        <w:rPr>
          <w:rFonts w:asciiTheme="minorHAnsi" w:eastAsiaTheme="minorEastAsia" w:hAnsiTheme="minorHAnsi" w:cstheme="minorBidi"/>
          <w:sz w:val="22"/>
          <w:szCs w:val="22"/>
          <w:lang w:eastAsia="en-GB"/>
        </w:rPr>
      </w:pPr>
      <w:r w:rsidRPr="00755143">
        <w:rPr>
          <w:lang w:val="en-US"/>
        </w:rPr>
        <w:t>6.1.4.3.2</w:t>
      </w:r>
      <w:r>
        <w:rPr>
          <w:rFonts w:asciiTheme="minorHAnsi" w:eastAsiaTheme="minorEastAsia" w:hAnsiTheme="minorHAnsi" w:cstheme="minorBidi"/>
          <w:sz w:val="22"/>
          <w:szCs w:val="22"/>
          <w:lang w:eastAsia="en-GB"/>
        </w:rPr>
        <w:tab/>
      </w:r>
      <w:r w:rsidRPr="00755143">
        <w:rPr>
          <w:lang w:val="en-US"/>
        </w:rPr>
        <w:t>Use of telescopic FQDN</w:t>
      </w:r>
      <w:r>
        <w:tab/>
      </w:r>
      <w:r>
        <w:fldChar w:fldCharType="begin" w:fldLock="1"/>
      </w:r>
      <w:r>
        <w:instrText xml:space="preserve"> PAGEREF _Toc44847454 \h </w:instrText>
      </w:r>
      <w:r>
        <w:fldChar w:fldCharType="separate"/>
      </w:r>
      <w:r>
        <w:t>36</w:t>
      </w:r>
      <w:r>
        <w:fldChar w:fldCharType="end"/>
      </w:r>
    </w:p>
    <w:p w:rsidR="00A60D45" w:rsidRDefault="00A60D45">
      <w:pPr>
        <w:pStyle w:val="TOC5"/>
        <w:rPr>
          <w:rFonts w:asciiTheme="minorHAnsi" w:eastAsiaTheme="minorEastAsia" w:hAnsiTheme="minorHAnsi" w:cstheme="minorBidi"/>
          <w:sz w:val="22"/>
          <w:szCs w:val="22"/>
          <w:lang w:eastAsia="en-GB"/>
        </w:rPr>
      </w:pPr>
      <w:r w:rsidRPr="00755143">
        <w:rPr>
          <w:lang w:val="en-US"/>
        </w:rPr>
        <w:t>6.1.4.3.3</w:t>
      </w:r>
      <w:r>
        <w:rPr>
          <w:rFonts w:asciiTheme="minorHAnsi" w:eastAsiaTheme="minorEastAsia" w:hAnsiTheme="minorHAnsi" w:cstheme="minorBidi"/>
          <w:sz w:val="22"/>
          <w:szCs w:val="22"/>
          <w:lang w:eastAsia="en-GB"/>
        </w:rPr>
        <w:tab/>
      </w:r>
      <w:r w:rsidRPr="00755143">
        <w:rPr>
          <w:lang w:val="en-US"/>
        </w:rPr>
        <w:t xml:space="preserve">Use of </w:t>
      </w:r>
      <w:r>
        <w:rPr>
          <w:lang w:eastAsia="zh-CN"/>
        </w:rPr>
        <w:t>3gpp-Sbi-Target-apiRoot</w:t>
      </w:r>
      <w:r>
        <w:tab/>
      </w:r>
      <w:r>
        <w:fldChar w:fldCharType="begin" w:fldLock="1"/>
      </w:r>
      <w:r>
        <w:instrText xml:space="preserve"> PAGEREF _Toc44847455 \h </w:instrText>
      </w:r>
      <w:r>
        <w:fldChar w:fldCharType="separate"/>
      </w:r>
      <w:r>
        <w:t>37</w:t>
      </w:r>
      <w:r>
        <w:fldChar w:fldCharType="end"/>
      </w:r>
    </w:p>
    <w:p w:rsidR="00A60D45" w:rsidRDefault="00A60D45">
      <w:pPr>
        <w:pStyle w:val="TOC3"/>
        <w:rPr>
          <w:rFonts w:asciiTheme="minorHAnsi" w:eastAsiaTheme="minorEastAsia" w:hAnsiTheme="minorHAnsi" w:cstheme="minorBidi"/>
          <w:sz w:val="22"/>
          <w:szCs w:val="22"/>
          <w:lang w:eastAsia="en-GB"/>
        </w:rPr>
      </w:pPr>
      <w:r w:rsidRPr="00755143">
        <w:rPr>
          <w:lang w:val="en-US"/>
        </w:rPr>
        <w:t>6.1.5</w:t>
      </w:r>
      <w:r>
        <w:rPr>
          <w:rFonts w:asciiTheme="minorHAnsi" w:eastAsiaTheme="minorEastAsia" w:hAnsiTheme="minorHAnsi" w:cstheme="minorBidi"/>
          <w:sz w:val="22"/>
          <w:szCs w:val="22"/>
          <w:lang w:eastAsia="en-GB"/>
        </w:rPr>
        <w:tab/>
      </w:r>
      <w:r w:rsidRPr="00755143">
        <w:rPr>
          <w:lang w:val="en-US"/>
        </w:rPr>
        <w:t>Host header</w:t>
      </w:r>
      <w:r>
        <w:tab/>
      </w:r>
      <w:r>
        <w:fldChar w:fldCharType="begin" w:fldLock="1"/>
      </w:r>
      <w:r>
        <w:instrText xml:space="preserve"> PAGEREF _Toc44847456 \h </w:instrText>
      </w:r>
      <w:r>
        <w:fldChar w:fldCharType="separate"/>
      </w:r>
      <w:r>
        <w:t>37</w:t>
      </w:r>
      <w:r>
        <w:fldChar w:fldCharType="end"/>
      </w:r>
    </w:p>
    <w:p w:rsidR="00A60D45" w:rsidRDefault="00A60D45">
      <w:pPr>
        <w:pStyle w:val="TOC3"/>
        <w:rPr>
          <w:rFonts w:asciiTheme="minorHAnsi" w:eastAsiaTheme="minorEastAsia" w:hAnsiTheme="minorHAnsi" w:cstheme="minorBidi"/>
          <w:sz w:val="22"/>
          <w:szCs w:val="22"/>
          <w:lang w:eastAsia="en-GB"/>
        </w:rPr>
      </w:pPr>
      <w:r w:rsidRPr="00755143">
        <w:rPr>
          <w:lang w:val="en-US"/>
        </w:rPr>
        <w:t>6.1.6</w:t>
      </w:r>
      <w:r>
        <w:rPr>
          <w:rFonts w:asciiTheme="minorHAnsi" w:eastAsiaTheme="minorEastAsia" w:hAnsiTheme="minorHAnsi" w:cstheme="minorBidi"/>
          <w:sz w:val="22"/>
          <w:szCs w:val="22"/>
          <w:lang w:eastAsia="en-GB"/>
        </w:rPr>
        <w:tab/>
      </w:r>
      <w:r w:rsidRPr="00755143">
        <w:rPr>
          <w:lang w:val="en-US"/>
        </w:rPr>
        <w:t>Message forwarding</w:t>
      </w:r>
      <w:r>
        <w:tab/>
      </w:r>
      <w:r>
        <w:fldChar w:fldCharType="begin" w:fldLock="1"/>
      </w:r>
      <w:r>
        <w:instrText xml:space="preserve"> PAGEREF _Toc44847457 \h </w:instrText>
      </w:r>
      <w:r>
        <w:fldChar w:fldCharType="separate"/>
      </w:r>
      <w:r>
        <w:t>37</w:t>
      </w:r>
      <w:r>
        <w:fldChar w:fldCharType="end"/>
      </w:r>
    </w:p>
    <w:p w:rsidR="00A60D45" w:rsidRDefault="00A60D45">
      <w:pPr>
        <w:pStyle w:val="TOC2"/>
        <w:rPr>
          <w:rFonts w:asciiTheme="minorHAnsi" w:eastAsiaTheme="minorEastAsia" w:hAnsiTheme="minorHAnsi" w:cstheme="minorBidi"/>
          <w:sz w:val="22"/>
          <w:szCs w:val="22"/>
          <w:lang w:eastAsia="en-GB"/>
        </w:rPr>
      </w:pP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Server-Initiated Communication</w:t>
      </w:r>
      <w:r>
        <w:tab/>
      </w:r>
      <w:r>
        <w:fldChar w:fldCharType="begin" w:fldLock="1"/>
      </w:r>
      <w:r>
        <w:instrText xml:space="preserve"> PAGEREF _Toc44847458 \h </w:instrText>
      </w:r>
      <w:r>
        <w:fldChar w:fldCharType="separate"/>
      </w:r>
      <w:r>
        <w:t>37</w:t>
      </w:r>
      <w:r>
        <w:fldChar w:fldCharType="end"/>
      </w:r>
    </w:p>
    <w:p w:rsidR="00A60D45" w:rsidRDefault="00A60D45">
      <w:pPr>
        <w:pStyle w:val="TOC2"/>
        <w:rPr>
          <w:rFonts w:asciiTheme="minorHAnsi" w:eastAsiaTheme="minorEastAsia" w:hAnsiTheme="minorHAnsi" w:cstheme="minorBidi"/>
          <w:sz w:val="22"/>
          <w:szCs w:val="22"/>
          <w:lang w:eastAsia="en-GB"/>
        </w:rPr>
      </w:pPr>
      <w:r>
        <w:rPr>
          <w:lang w:eastAsia="zh-CN"/>
        </w:rPr>
        <w:t>6</w:t>
      </w:r>
      <w:r>
        <w:t>.</w:t>
      </w:r>
      <w:r>
        <w:rPr>
          <w:lang w:eastAsia="zh-CN"/>
        </w:rPr>
        <w:t>3</w:t>
      </w:r>
      <w:r>
        <w:rPr>
          <w:rFonts w:asciiTheme="minorHAnsi" w:eastAsiaTheme="minorEastAsia" w:hAnsiTheme="minorHAnsi" w:cstheme="minorBidi"/>
          <w:sz w:val="22"/>
          <w:szCs w:val="22"/>
          <w:lang w:eastAsia="en-GB"/>
        </w:rPr>
        <w:tab/>
      </w:r>
      <w:r>
        <w:rPr>
          <w:lang w:eastAsia="zh-CN"/>
        </w:rPr>
        <w:t>Load Control</w:t>
      </w:r>
      <w:r>
        <w:tab/>
      </w:r>
      <w:r>
        <w:fldChar w:fldCharType="begin" w:fldLock="1"/>
      </w:r>
      <w:r>
        <w:instrText xml:space="preserve"> PAGEREF _Toc44847459 \h </w:instrText>
      </w:r>
      <w:r>
        <w:fldChar w:fldCharType="separate"/>
      </w:r>
      <w:r>
        <w:t>38</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_Toc44847460 \h </w:instrText>
      </w:r>
      <w:r>
        <w:fldChar w:fldCharType="separate"/>
      </w:r>
      <w:r>
        <w:t>38</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Load Control based on load signalled via the NRF</w:t>
      </w:r>
      <w:r>
        <w:tab/>
      </w:r>
      <w:r>
        <w:fldChar w:fldCharType="begin" w:fldLock="1"/>
      </w:r>
      <w:r>
        <w:instrText xml:space="preserve"> PAGEREF _Toc44847461 \h </w:instrText>
      </w:r>
      <w:r>
        <w:fldChar w:fldCharType="separate"/>
      </w:r>
      <w:r>
        <w:t>38</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Load Control based on LCI Header</w:t>
      </w:r>
      <w:r>
        <w:tab/>
      </w:r>
      <w:r>
        <w:fldChar w:fldCharType="begin" w:fldLock="1"/>
      </w:r>
      <w:r>
        <w:instrText xml:space="preserve"> PAGEREF _Toc44847462 \h </w:instrText>
      </w:r>
      <w:r>
        <w:fldChar w:fldCharType="separate"/>
      </w:r>
      <w:r>
        <w:t>38</w:t>
      </w:r>
      <w:r>
        <w:fldChar w:fldCharType="end"/>
      </w:r>
    </w:p>
    <w:p w:rsidR="00A60D45" w:rsidRDefault="00A60D45">
      <w:pPr>
        <w:pStyle w:val="TOC4"/>
        <w:rPr>
          <w:rFonts w:asciiTheme="minorHAnsi" w:eastAsiaTheme="minorEastAsia" w:hAnsiTheme="minorHAnsi" w:cstheme="minorBidi"/>
          <w:sz w:val="22"/>
          <w:szCs w:val="22"/>
          <w:lang w:eastAsia="en-GB"/>
        </w:rPr>
      </w:pPr>
      <w:r>
        <w:rPr>
          <w:lang w:eastAsia="zh-CN"/>
        </w:rPr>
        <w:t>6.3.3.1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_Toc44847463 \h </w:instrText>
      </w:r>
      <w:r>
        <w:fldChar w:fldCharType="separate"/>
      </w:r>
      <w:r>
        <w:t>38</w:t>
      </w:r>
      <w:r>
        <w:fldChar w:fldCharType="end"/>
      </w:r>
    </w:p>
    <w:p w:rsidR="00A60D45" w:rsidRDefault="00A60D45">
      <w:pPr>
        <w:pStyle w:val="TOC4"/>
        <w:rPr>
          <w:rFonts w:asciiTheme="minorHAnsi" w:eastAsiaTheme="minorEastAsia" w:hAnsiTheme="minorHAnsi" w:cstheme="minorBidi"/>
          <w:sz w:val="22"/>
          <w:szCs w:val="22"/>
          <w:lang w:eastAsia="en-GB"/>
        </w:rPr>
      </w:pPr>
      <w:r>
        <w:rPr>
          <w:lang w:eastAsia="zh-CN"/>
        </w:rPr>
        <w:t>6.3.3.2</w:t>
      </w:r>
      <w:r>
        <w:rPr>
          <w:rFonts w:asciiTheme="minorHAnsi" w:eastAsiaTheme="minorEastAsia" w:hAnsiTheme="minorHAnsi" w:cstheme="minorBidi"/>
          <w:sz w:val="22"/>
          <w:szCs w:val="22"/>
          <w:lang w:eastAsia="en-GB"/>
        </w:rPr>
        <w:tab/>
      </w:r>
      <w:r>
        <w:rPr>
          <w:lang w:eastAsia="zh-CN"/>
        </w:rPr>
        <w:t>Conveyance of Load Control Information</w:t>
      </w:r>
      <w:r>
        <w:tab/>
      </w:r>
      <w:r>
        <w:fldChar w:fldCharType="begin" w:fldLock="1"/>
      </w:r>
      <w:r>
        <w:instrText xml:space="preserve"> PAGEREF _Toc44847464 \h </w:instrText>
      </w:r>
      <w:r>
        <w:fldChar w:fldCharType="separate"/>
      </w:r>
      <w:r>
        <w:t>39</w:t>
      </w:r>
      <w:r>
        <w:fldChar w:fldCharType="end"/>
      </w:r>
    </w:p>
    <w:p w:rsidR="00A60D45" w:rsidRDefault="00A60D45">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Frequency of Conveyance</w:t>
      </w:r>
      <w:r>
        <w:tab/>
      </w:r>
      <w:r>
        <w:fldChar w:fldCharType="begin" w:fldLock="1"/>
      </w:r>
      <w:r>
        <w:instrText xml:space="preserve"> PAGEREF _Toc44847465 \h </w:instrText>
      </w:r>
      <w:r>
        <w:fldChar w:fldCharType="separate"/>
      </w:r>
      <w:r>
        <w:t>39</w:t>
      </w:r>
      <w:r>
        <w:fldChar w:fldCharType="end"/>
      </w:r>
    </w:p>
    <w:p w:rsidR="00A60D45" w:rsidRDefault="00A60D45">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Load Control Information</w:t>
      </w:r>
      <w:r>
        <w:tab/>
      </w:r>
      <w:r>
        <w:fldChar w:fldCharType="begin" w:fldLock="1"/>
      </w:r>
      <w:r>
        <w:instrText xml:space="preserve"> PAGEREF _Toc44847466 \h </w:instrText>
      </w:r>
      <w:r>
        <w:fldChar w:fldCharType="separate"/>
      </w:r>
      <w:r>
        <w:t>39</w:t>
      </w:r>
      <w:r>
        <w:fldChar w:fldCharType="end"/>
      </w:r>
    </w:p>
    <w:p w:rsidR="00A60D45" w:rsidRDefault="00A60D45">
      <w:pPr>
        <w:pStyle w:val="TOC5"/>
        <w:rPr>
          <w:rFonts w:asciiTheme="minorHAnsi" w:eastAsiaTheme="minorEastAsia" w:hAnsiTheme="minorHAnsi" w:cstheme="minorBidi"/>
          <w:sz w:val="22"/>
          <w:szCs w:val="22"/>
          <w:lang w:eastAsia="en-GB"/>
        </w:rPr>
      </w:pPr>
      <w:r>
        <w:rPr>
          <w:lang w:eastAsia="zh-CN"/>
        </w:rPr>
        <w:t>6.3.3.4.1</w:t>
      </w:r>
      <w:r>
        <w:rPr>
          <w:rFonts w:asciiTheme="minorHAnsi" w:eastAsiaTheme="minorEastAsia" w:hAnsiTheme="minorHAnsi" w:cstheme="minorBidi"/>
          <w:sz w:val="22"/>
          <w:szCs w:val="22"/>
          <w:lang w:eastAsia="en-GB"/>
        </w:rPr>
        <w:tab/>
      </w:r>
      <w:r>
        <w:rPr>
          <w:lang w:eastAsia="zh-CN"/>
        </w:rPr>
        <w:t>General Description</w:t>
      </w:r>
      <w:r>
        <w:tab/>
      </w:r>
      <w:r>
        <w:fldChar w:fldCharType="begin" w:fldLock="1"/>
      </w:r>
      <w:r>
        <w:instrText xml:space="preserve"> PAGEREF _Toc44847467 \h </w:instrText>
      </w:r>
      <w:r>
        <w:fldChar w:fldCharType="separate"/>
      </w:r>
      <w:r>
        <w:t>39</w:t>
      </w:r>
      <w:r>
        <w:fldChar w:fldCharType="end"/>
      </w:r>
    </w:p>
    <w:p w:rsidR="00A60D45" w:rsidRDefault="00A60D45">
      <w:pPr>
        <w:pStyle w:val="TOC5"/>
        <w:rPr>
          <w:rFonts w:asciiTheme="minorHAnsi" w:eastAsiaTheme="minorEastAsia" w:hAnsiTheme="minorHAnsi" w:cstheme="minorBidi"/>
          <w:sz w:val="22"/>
          <w:szCs w:val="22"/>
          <w:lang w:eastAsia="en-GB"/>
        </w:rPr>
      </w:pPr>
      <w:r>
        <w:rPr>
          <w:lang w:eastAsia="zh-CN"/>
        </w:rPr>
        <w:t>6.3.3.4.2</w:t>
      </w:r>
      <w:r>
        <w:rPr>
          <w:rFonts w:asciiTheme="minorHAnsi" w:eastAsiaTheme="minorEastAsia" w:hAnsiTheme="minorHAnsi" w:cstheme="minorBidi"/>
          <w:sz w:val="22"/>
          <w:szCs w:val="22"/>
          <w:lang w:eastAsia="en-GB"/>
        </w:rPr>
        <w:tab/>
      </w:r>
      <w:r>
        <w:rPr>
          <w:lang w:eastAsia="zh-CN"/>
        </w:rPr>
        <w:t>Load Control Timestamp</w:t>
      </w:r>
      <w:r>
        <w:tab/>
      </w:r>
      <w:r>
        <w:fldChar w:fldCharType="begin" w:fldLock="1"/>
      </w:r>
      <w:r>
        <w:instrText xml:space="preserve"> PAGEREF _Toc44847468 \h </w:instrText>
      </w:r>
      <w:r>
        <w:fldChar w:fldCharType="separate"/>
      </w:r>
      <w:r>
        <w:t>40</w:t>
      </w:r>
      <w:r>
        <w:fldChar w:fldCharType="end"/>
      </w:r>
    </w:p>
    <w:p w:rsidR="00A60D45" w:rsidRDefault="00A60D45">
      <w:pPr>
        <w:pStyle w:val="TOC5"/>
        <w:rPr>
          <w:rFonts w:asciiTheme="minorHAnsi" w:eastAsiaTheme="minorEastAsia" w:hAnsiTheme="minorHAnsi" w:cstheme="minorBidi"/>
          <w:sz w:val="22"/>
          <w:szCs w:val="22"/>
          <w:lang w:eastAsia="en-GB"/>
        </w:rPr>
      </w:pPr>
      <w:r>
        <w:rPr>
          <w:lang w:eastAsia="zh-CN"/>
        </w:rPr>
        <w:t>6.3.3.4.3</w:t>
      </w:r>
      <w:r>
        <w:rPr>
          <w:rFonts w:asciiTheme="minorHAnsi" w:eastAsiaTheme="minorEastAsia" w:hAnsiTheme="minorHAnsi" w:cstheme="minorBidi"/>
          <w:sz w:val="22"/>
          <w:szCs w:val="22"/>
          <w:lang w:eastAsia="en-GB"/>
        </w:rPr>
        <w:tab/>
      </w:r>
      <w:r>
        <w:rPr>
          <w:lang w:eastAsia="zh-CN"/>
        </w:rPr>
        <w:t>Load Metric</w:t>
      </w:r>
      <w:r>
        <w:tab/>
      </w:r>
      <w:r>
        <w:fldChar w:fldCharType="begin" w:fldLock="1"/>
      </w:r>
      <w:r>
        <w:instrText xml:space="preserve"> PAGEREF _Toc44847469 \h </w:instrText>
      </w:r>
      <w:r>
        <w:fldChar w:fldCharType="separate"/>
      </w:r>
      <w:r>
        <w:t>40</w:t>
      </w:r>
      <w:r>
        <w:fldChar w:fldCharType="end"/>
      </w:r>
    </w:p>
    <w:p w:rsidR="00A60D45" w:rsidRDefault="00A60D45">
      <w:pPr>
        <w:pStyle w:val="TOC5"/>
        <w:rPr>
          <w:rFonts w:asciiTheme="minorHAnsi" w:eastAsiaTheme="minorEastAsia" w:hAnsiTheme="minorHAnsi" w:cstheme="minorBidi"/>
          <w:sz w:val="22"/>
          <w:szCs w:val="22"/>
          <w:lang w:eastAsia="en-GB"/>
        </w:rPr>
      </w:pPr>
      <w:r>
        <w:rPr>
          <w:lang w:eastAsia="zh-CN"/>
        </w:rPr>
        <w:t>6.3.3.4.4</w:t>
      </w:r>
      <w:r>
        <w:rPr>
          <w:rFonts w:asciiTheme="minorHAnsi" w:eastAsiaTheme="minorEastAsia" w:hAnsiTheme="minorHAnsi" w:cstheme="minorBidi"/>
          <w:sz w:val="22"/>
          <w:szCs w:val="22"/>
          <w:lang w:eastAsia="en-GB"/>
        </w:rPr>
        <w:tab/>
      </w:r>
      <w:r>
        <w:rPr>
          <w:lang w:eastAsia="zh-CN"/>
        </w:rPr>
        <w:t>Scope of LCI</w:t>
      </w:r>
      <w:r>
        <w:tab/>
      </w:r>
      <w:r>
        <w:fldChar w:fldCharType="begin" w:fldLock="1"/>
      </w:r>
      <w:r>
        <w:instrText xml:space="preserve"> PAGEREF _Toc44847470 \h </w:instrText>
      </w:r>
      <w:r>
        <w:fldChar w:fldCharType="separate"/>
      </w:r>
      <w:r>
        <w:t>40</w:t>
      </w:r>
      <w:r>
        <w:fldChar w:fldCharType="end"/>
      </w:r>
    </w:p>
    <w:p w:rsidR="00A60D45" w:rsidRDefault="00A60D45">
      <w:pPr>
        <w:pStyle w:val="TOC6"/>
        <w:rPr>
          <w:rFonts w:asciiTheme="minorHAnsi" w:eastAsiaTheme="minorEastAsia" w:hAnsiTheme="minorHAnsi" w:cstheme="minorBidi"/>
          <w:sz w:val="22"/>
          <w:szCs w:val="22"/>
          <w:lang w:eastAsia="en-GB"/>
        </w:rPr>
      </w:pPr>
      <w:r>
        <w:rPr>
          <w:lang w:eastAsia="zh-CN"/>
        </w:rPr>
        <w:t>6.3.3.4.4.1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_Toc44847471 \h </w:instrText>
      </w:r>
      <w:r>
        <w:fldChar w:fldCharType="separate"/>
      </w:r>
      <w:r>
        <w:t>40</w:t>
      </w:r>
      <w:r>
        <w:fldChar w:fldCharType="end"/>
      </w:r>
    </w:p>
    <w:p w:rsidR="00A60D45" w:rsidRDefault="00A60D45">
      <w:pPr>
        <w:pStyle w:val="TOC6"/>
        <w:rPr>
          <w:rFonts w:asciiTheme="minorHAnsi" w:eastAsiaTheme="minorEastAsia" w:hAnsiTheme="minorHAnsi" w:cstheme="minorBidi"/>
          <w:sz w:val="22"/>
          <w:szCs w:val="22"/>
          <w:lang w:eastAsia="en-GB"/>
        </w:rPr>
      </w:pPr>
      <w:r>
        <w:rPr>
          <w:lang w:eastAsia="zh-CN"/>
        </w:rPr>
        <w:t>6.3.3.4.4.2</w:t>
      </w:r>
      <w:r>
        <w:rPr>
          <w:rFonts w:asciiTheme="minorHAnsi" w:eastAsiaTheme="minorEastAsia" w:hAnsiTheme="minorHAnsi" w:cstheme="minorBidi"/>
          <w:sz w:val="22"/>
          <w:szCs w:val="22"/>
          <w:lang w:eastAsia="en-GB"/>
        </w:rPr>
        <w:tab/>
      </w:r>
      <w:r>
        <w:t>Scope of LCI signalled by an NF Service Producer</w:t>
      </w:r>
      <w:r>
        <w:tab/>
      </w:r>
      <w:r>
        <w:fldChar w:fldCharType="begin" w:fldLock="1"/>
      </w:r>
      <w:r>
        <w:instrText xml:space="preserve"> PAGEREF _Toc44847472 \h </w:instrText>
      </w:r>
      <w:r>
        <w:fldChar w:fldCharType="separate"/>
      </w:r>
      <w:r>
        <w:t>40</w:t>
      </w:r>
      <w:r>
        <w:fldChar w:fldCharType="end"/>
      </w:r>
    </w:p>
    <w:p w:rsidR="00A60D45" w:rsidRDefault="00A60D45">
      <w:pPr>
        <w:pStyle w:val="TOC7"/>
        <w:rPr>
          <w:rFonts w:asciiTheme="minorHAnsi" w:eastAsiaTheme="minorEastAsia" w:hAnsiTheme="minorHAnsi" w:cstheme="minorBidi"/>
          <w:sz w:val="22"/>
          <w:szCs w:val="22"/>
          <w:lang w:eastAsia="en-GB"/>
        </w:rPr>
      </w:pPr>
      <w:r>
        <w:rPr>
          <w:lang w:eastAsia="zh-CN"/>
        </w:rPr>
        <w:t>6.3.3.4.4.2.1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_Toc44847473 \h </w:instrText>
      </w:r>
      <w:r>
        <w:fldChar w:fldCharType="separate"/>
      </w:r>
      <w:r>
        <w:t>40</w:t>
      </w:r>
      <w:r>
        <w:fldChar w:fldCharType="end"/>
      </w:r>
    </w:p>
    <w:p w:rsidR="00A60D45" w:rsidRDefault="00A60D45">
      <w:pPr>
        <w:pStyle w:val="TOC7"/>
        <w:rPr>
          <w:rFonts w:asciiTheme="minorHAnsi" w:eastAsiaTheme="minorEastAsia" w:hAnsiTheme="minorHAnsi" w:cstheme="minorBidi"/>
          <w:sz w:val="22"/>
          <w:szCs w:val="22"/>
          <w:lang w:eastAsia="en-GB"/>
        </w:rPr>
      </w:pPr>
      <w:r>
        <w:rPr>
          <w:lang w:eastAsia="zh-CN"/>
        </w:rPr>
        <w:t>6.3.3.4.4.2.2</w:t>
      </w:r>
      <w:r>
        <w:rPr>
          <w:rFonts w:asciiTheme="minorHAnsi" w:eastAsiaTheme="minorEastAsia" w:hAnsiTheme="minorHAnsi" w:cstheme="minorBidi"/>
          <w:sz w:val="22"/>
          <w:szCs w:val="22"/>
          <w:lang w:eastAsia="en-GB"/>
        </w:rPr>
        <w:tab/>
      </w:r>
      <w:r>
        <w:t>Additional scope parameters for S-NSSAI/DNN based load control by SMF</w:t>
      </w:r>
      <w:r>
        <w:tab/>
      </w:r>
      <w:r>
        <w:fldChar w:fldCharType="begin" w:fldLock="1"/>
      </w:r>
      <w:r>
        <w:instrText xml:space="preserve"> PAGEREF _Toc44847474 \h </w:instrText>
      </w:r>
      <w:r>
        <w:fldChar w:fldCharType="separate"/>
      </w:r>
      <w:r>
        <w:t>41</w:t>
      </w:r>
      <w:r>
        <w:fldChar w:fldCharType="end"/>
      </w:r>
    </w:p>
    <w:p w:rsidR="00A60D45" w:rsidRDefault="00A60D45">
      <w:pPr>
        <w:pStyle w:val="TOC6"/>
        <w:rPr>
          <w:rFonts w:asciiTheme="minorHAnsi" w:eastAsiaTheme="minorEastAsia" w:hAnsiTheme="minorHAnsi" w:cstheme="minorBidi"/>
          <w:sz w:val="22"/>
          <w:szCs w:val="22"/>
          <w:lang w:eastAsia="en-GB"/>
        </w:rPr>
      </w:pPr>
      <w:r>
        <w:rPr>
          <w:lang w:eastAsia="zh-CN"/>
        </w:rPr>
        <w:t>6.3.3.4.4.3</w:t>
      </w:r>
      <w:r>
        <w:rPr>
          <w:rFonts w:asciiTheme="minorHAnsi" w:eastAsiaTheme="minorEastAsia" w:hAnsiTheme="minorHAnsi" w:cstheme="minorBidi"/>
          <w:sz w:val="22"/>
          <w:szCs w:val="22"/>
          <w:lang w:eastAsia="en-GB"/>
        </w:rPr>
        <w:tab/>
      </w:r>
      <w:r>
        <w:t>Scope of LCI signalled by an SCP</w:t>
      </w:r>
      <w:r>
        <w:tab/>
      </w:r>
      <w:r>
        <w:fldChar w:fldCharType="begin" w:fldLock="1"/>
      </w:r>
      <w:r>
        <w:instrText xml:space="preserve"> PAGEREF _Toc44847475 \h </w:instrText>
      </w:r>
      <w:r>
        <w:fldChar w:fldCharType="separate"/>
      </w:r>
      <w:r>
        <w:t>41</w:t>
      </w:r>
      <w:r>
        <w:fldChar w:fldCharType="end"/>
      </w:r>
    </w:p>
    <w:p w:rsidR="00A60D45" w:rsidRDefault="00A60D45">
      <w:pPr>
        <w:pStyle w:val="TOC5"/>
        <w:rPr>
          <w:rFonts w:asciiTheme="minorHAnsi" w:eastAsiaTheme="minorEastAsia" w:hAnsiTheme="minorHAnsi" w:cstheme="minorBidi"/>
          <w:sz w:val="22"/>
          <w:szCs w:val="22"/>
          <w:lang w:eastAsia="en-GB"/>
        </w:rPr>
      </w:pPr>
      <w:r>
        <w:rPr>
          <w:lang w:eastAsia="zh-CN"/>
        </w:rPr>
        <w:t>6.3.3.4.5</w:t>
      </w:r>
      <w:r>
        <w:rPr>
          <w:rFonts w:asciiTheme="minorHAnsi" w:eastAsiaTheme="minorEastAsia" w:hAnsiTheme="minorHAnsi" w:cstheme="minorBidi"/>
          <w:sz w:val="22"/>
          <w:szCs w:val="22"/>
          <w:lang w:eastAsia="en-GB"/>
        </w:rPr>
        <w:tab/>
      </w:r>
      <w:r>
        <w:rPr>
          <w:lang w:eastAsia="zh-CN"/>
        </w:rPr>
        <w:t>S-NSSAI/DNN Relative Capacity</w:t>
      </w:r>
      <w:r>
        <w:tab/>
      </w:r>
      <w:r>
        <w:fldChar w:fldCharType="begin" w:fldLock="1"/>
      </w:r>
      <w:r>
        <w:instrText xml:space="preserve"> PAGEREF _Toc44847476 \h </w:instrText>
      </w:r>
      <w:r>
        <w:fldChar w:fldCharType="separate"/>
      </w:r>
      <w:r>
        <w:t>42</w:t>
      </w:r>
      <w:r>
        <w:fldChar w:fldCharType="end"/>
      </w:r>
    </w:p>
    <w:p w:rsidR="00A60D45" w:rsidRDefault="00A60D45">
      <w:pPr>
        <w:pStyle w:val="TOC4"/>
        <w:rPr>
          <w:rFonts w:asciiTheme="minorHAnsi" w:eastAsiaTheme="minorEastAsia" w:hAnsiTheme="minorHAnsi" w:cstheme="minorBidi"/>
          <w:sz w:val="22"/>
          <w:szCs w:val="22"/>
          <w:lang w:eastAsia="en-GB"/>
        </w:rPr>
      </w:pPr>
      <w:r>
        <w:rPr>
          <w:lang w:eastAsia="zh-CN"/>
        </w:rPr>
        <w:t>6.3.3.5</w:t>
      </w:r>
      <w:r>
        <w:rPr>
          <w:rFonts w:asciiTheme="minorHAnsi" w:eastAsiaTheme="minorEastAsia" w:hAnsiTheme="minorHAnsi" w:cstheme="minorBidi"/>
          <w:sz w:val="22"/>
          <w:szCs w:val="22"/>
          <w:lang w:eastAsia="en-GB"/>
        </w:rPr>
        <w:tab/>
      </w:r>
      <w:r>
        <w:t xml:space="preserve">LC-H </w:t>
      </w:r>
      <w:r>
        <w:rPr>
          <w:lang w:eastAsia="zh-CN"/>
        </w:rPr>
        <w:t>feature support</w:t>
      </w:r>
      <w:r>
        <w:tab/>
      </w:r>
      <w:r>
        <w:fldChar w:fldCharType="begin" w:fldLock="1"/>
      </w:r>
      <w:r>
        <w:instrText xml:space="preserve"> PAGEREF _Toc44847477 \h </w:instrText>
      </w:r>
      <w:r>
        <w:fldChar w:fldCharType="separate"/>
      </w:r>
      <w:r>
        <w:t>42</w:t>
      </w:r>
      <w:r>
        <w:fldChar w:fldCharType="end"/>
      </w:r>
    </w:p>
    <w:p w:rsidR="00A60D45" w:rsidRDefault="00A60D45">
      <w:pPr>
        <w:pStyle w:val="TOC5"/>
        <w:rPr>
          <w:rFonts w:asciiTheme="minorHAnsi" w:eastAsiaTheme="minorEastAsia" w:hAnsiTheme="minorHAnsi" w:cstheme="minorBidi"/>
          <w:sz w:val="22"/>
          <w:szCs w:val="22"/>
          <w:lang w:eastAsia="en-GB"/>
        </w:rPr>
      </w:pPr>
      <w:r>
        <w:rPr>
          <w:lang w:eastAsia="zh-CN"/>
        </w:rPr>
        <w:t>6.3.3.5.1</w:t>
      </w:r>
      <w:r>
        <w:rPr>
          <w:rFonts w:asciiTheme="minorHAnsi" w:eastAsiaTheme="minorEastAsia" w:hAnsiTheme="minorHAnsi" w:cstheme="minorBidi"/>
          <w:sz w:val="22"/>
          <w:szCs w:val="22"/>
          <w:lang w:eastAsia="en-GB"/>
        </w:rPr>
        <w:tab/>
      </w:r>
      <w:r>
        <w:rPr>
          <w:lang w:eastAsia="zh-CN"/>
        </w:rPr>
        <w:t xml:space="preserve">Indicating supports for the </w:t>
      </w:r>
      <w:r>
        <w:t xml:space="preserve">LC-H </w:t>
      </w:r>
      <w:r>
        <w:rPr>
          <w:lang w:eastAsia="zh-CN"/>
        </w:rPr>
        <w:t>feature</w:t>
      </w:r>
      <w:r>
        <w:tab/>
      </w:r>
      <w:r>
        <w:fldChar w:fldCharType="begin" w:fldLock="1"/>
      </w:r>
      <w:r>
        <w:instrText xml:space="preserve"> PAGEREF _Toc44847478 \h </w:instrText>
      </w:r>
      <w:r>
        <w:fldChar w:fldCharType="separate"/>
      </w:r>
      <w:r>
        <w:t>42</w:t>
      </w:r>
      <w:r>
        <w:fldChar w:fldCharType="end"/>
      </w:r>
    </w:p>
    <w:p w:rsidR="00A60D45" w:rsidRDefault="00A60D45">
      <w:pPr>
        <w:pStyle w:val="TOC5"/>
        <w:rPr>
          <w:rFonts w:asciiTheme="minorHAnsi" w:eastAsiaTheme="minorEastAsia" w:hAnsiTheme="minorHAnsi" w:cstheme="minorBidi"/>
          <w:sz w:val="22"/>
          <w:szCs w:val="22"/>
          <w:lang w:eastAsia="en-GB"/>
        </w:rPr>
      </w:pPr>
      <w:r>
        <w:rPr>
          <w:lang w:eastAsia="zh-CN"/>
        </w:rPr>
        <w:t>6.3.3.5.2</w:t>
      </w:r>
      <w:r>
        <w:rPr>
          <w:rFonts w:asciiTheme="minorHAnsi" w:eastAsiaTheme="minorEastAsia" w:hAnsiTheme="minorHAnsi" w:cstheme="minorBidi"/>
          <w:sz w:val="22"/>
          <w:szCs w:val="22"/>
          <w:lang w:eastAsia="en-GB"/>
        </w:rPr>
        <w:tab/>
      </w:r>
      <w:r>
        <w:rPr>
          <w:lang w:eastAsia="zh-CN"/>
        </w:rPr>
        <w:t xml:space="preserve">Utilizing the </w:t>
      </w:r>
      <w:r>
        <w:t xml:space="preserve">LC-H </w:t>
      </w:r>
      <w:r>
        <w:rPr>
          <w:lang w:eastAsia="zh-CN"/>
        </w:rPr>
        <w:t>feature support indication</w:t>
      </w:r>
      <w:r>
        <w:tab/>
      </w:r>
      <w:r>
        <w:fldChar w:fldCharType="begin" w:fldLock="1"/>
      </w:r>
      <w:r>
        <w:instrText xml:space="preserve"> PAGEREF _Toc44847479 \h </w:instrText>
      </w:r>
      <w:r>
        <w:fldChar w:fldCharType="separate"/>
      </w:r>
      <w:r>
        <w:t>42</w:t>
      </w:r>
      <w:r>
        <w:fldChar w:fldCharType="end"/>
      </w:r>
    </w:p>
    <w:p w:rsidR="00A60D45" w:rsidRDefault="00A60D45">
      <w:pPr>
        <w:pStyle w:val="TOC2"/>
        <w:rPr>
          <w:rFonts w:asciiTheme="minorHAnsi" w:eastAsiaTheme="minorEastAsia" w:hAnsiTheme="minorHAnsi" w:cstheme="minorBidi"/>
          <w:sz w:val="22"/>
          <w:szCs w:val="22"/>
          <w:lang w:eastAsia="en-GB"/>
        </w:rPr>
      </w:pPr>
      <w:r>
        <w:rPr>
          <w:lang w:eastAsia="zh-CN"/>
        </w:rPr>
        <w:t>6</w:t>
      </w:r>
      <w:r>
        <w:t>.</w:t>
      </w:r>
      <w:r>
        <w:rPr>
          <w:lang w:eastAsia="zh-CN"/>
        </w:rPr>
        <w:t>4</w:t>
      </w:r>
      <w:r>
        <w:rPr>
          <w:rFonts w:asciiTheme="minorHAnsi" w:eastAsiaTheme="minorEastAsia" w:hAnsiTheme="minorHAnsi" w:cstheme="minorBidi"/>
          <w:sz w:val="22"/>
          <w:szCs w:val="22"/>
          <w:lang w:eastAsia="en-GB"/>
        </w:rPr>
        <w:tab/>
      </w:r>
      <w:r>
        <w:rPr>
          <w:lang w:eastAsia="zh-CN"/>
        </w:rPr>
        <w:t>Overload Control</w:t>
      </w:r>
      <w:r>
        <w:tab/>
      </w:r>
      <w:r>
        <w:fldChar w:fldCharType="begin" w:fldLock="1"/>
      </w:r>
      <w:r>
        <w:instrText xml:space="preserve"> PAGEREF _Toc44847480 \h </w:instrText>
      </w:r>
      <w:r>
        <w:fldChar w:fldCharType="separate"/>
      </w:r>
      <w:r>
        <w:t>42</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_Toc44847481 \h </w:instrText>
      </w:r>
      <w:r>
        <w:fldChar w:fldCharType="separate"/>
      </w:r>
      <w:r>
        <w:t>42</w:t>
      </w:r>
      <w:r>
        <w:fldChar w:fldCharType="end"/>
      </w:r>
    </w:p>
    <w:p w:rsidR="00A60D45" w:rsidRDefault="00A60D45">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Overload Control based on HTTP status codes</w:t>
      </w:r>
      <w:r>
        <w:tab/>
      </w:r>
      <w:r>
        <w:fldChar w:fldCharType="begin" w:fldLock="1"/>
      </w:r>
      <w:r>
        <w:instrText xml:space="preserve"> PAGEREF _Toc44847482 \h </w:instrText>
      </w:r>
      <w:r>
        <w:fldChar w:fldCharType="separate"/>
      </w:r>
      <w:r>
        <w:t>43</w:t>
      </w:r>
      <w:r>
        <w:fldChar w:fldCharType="end"/>
      </w:r>
    </w:p>
    <w:p w:rsidR="00A60D45" w:rsidRDefault="00A60D45">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_Toc44847483 \h </w:instrText>
      </w:r>
      <w:r>
        <w:fldChar w:fldCharType="separate"/>
      </w:r>
      <w:r>
        <w:t>43</w:t>
      </w:r>
      <w:r>
        <w:fldChar w:fldCharType="end"/>
      </w:r>
    </w:p>
    <w:p w:rsidR="00A60D45" w:rsidRDefault="00A60D45">
      <w:pPr>
        <w:pStyle w:val="TOC4"/>
        <w:rPr>
          <w:rFonts w:asciiTheme="minorHAnsi" w:eastAsiaTheme="minorEastAsia" w:hAnsiTheme="minorHAnsi" w:cstheme="minorBidi"/>
          <w:sz w:val="22"/>
          <w:szCs w:val="22"/>
          <w:lang w:eastAsia="en-GB"/>
        </w:rPr>
      </w:pPr>
      <w:r>
        <w:rPr>
          <w:lang w:eastAsia="zh-CN"/>
        </w:rPr>
        <w:t>6.4.2.2</w:t>
      </w:r>
      <w:r>
        <w:rPr>
          <w:rFonts w:asciiTheme="minorHAnsi" w:eastAsiaTheme="minorEastAsia" w:hAnsiTheme="minorHAnsi" w:cstheme="minorBidi"/>
          <w:sz w:val="22"/>
          <w:szCs w:val="22"/>
          <w:lang w:eastAsia="en-GB"/>
        </w:rPr>
        <w:tab/>
      </w:r>
      <w:r>
        <w:rPr>
          <w:lang w:eastAsia="zh-CN"/>
        </w:rPr>
        <w:t>HTTP Status Code "503 Service Unavailable"</w:t>
      </w:r>
      <w:r>
        <w:tab/>
      </w:r>
      <w:r>
        <w:fldChar w:fldCharType="begin" w:fldLock="1"/>
      </w:r>
      <w:r>
        <w:instrText xml:space="preserve"> PAGEREF _Toc44847484 \h </w:instrText>
      </w:r>
      <w:r>
        <w:fldChar w:fldCharType="separate"/>
      </w:r>
      <w:r>
        <w:t>43</w:t>
      </w:r>
      <w:r>
        <w:fldChar w:fldCharType="end"/>
      </w:r>
    </w:p>
    <w:p w:rsidR="00A60D45" w:rsidRDefault="00A60D45">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HTTP Status Code "429 Too Many Requests"</w:t>
      </w:r>
      <w:r>
        <w:tab/>
      </w:r>
      <w:r>
        <w:fldChar w:fldCharType="begin" w:fldLock="1"/>
      </w:r>
      <w:r>
        <w:instrText xml:space="preserve"> PAGEREF _Toc44847485 \h </w:instrText>
      </w:r>
      <w:r>
        <w:fldChar w:fldCharType="separate"/>
      </w:r>
      <w:r>
        <w:t>44</w:t>
      </w:r>
      <w:r>
        <w:fldChar w:fldCharType="end"/>
      </w:r>
    </w:p>
    <w:p w:rsidR="00A60D45" w:rsidRDefault="00A60D45">
      <w:pPr>
        <w:pStyle w:val="TOC4"/>
        <w:rPr>
          <w:rFonts w:asciiTheme="minorHAnsi" w:eastAsiaTheme="minorEastAsia" w:hAnsiTheme="minorHAnsi" w:cstheme="minorBidi"/>
          <w:sz w:val="22"/>
          <w:szCs w:val="22"/>
          <w:lang w:eastAsia="en-GB"/>
        </w:rPr>
      </w:pPr>
      <w:r>
        <w:rPr>
          <w:lang w:eastAsia="zh-CN"/>
        </w:rPr>
        <w:t>6.4.2.</w:t>
      </w:r>
      <w:r>
        <w:t>4</w:t>
      </w:r>
      <w:r>
        <w:rPr>
          <w:rFonts w:asciiTheme="minorHAnsi" w:eastAsiaTheme="minorEastAsia" w:hAnsiTheme="minorHAnsi" w:cstheme="minorBidi"/>
          <w:sz w:val="22"/>
          <w:szCs w:val="22"/>
          <w:lang w:eastAsia="en-GB"/>
        </w:rPr>
        <w:tab/>
      </w:r>
      <w:r>
        <w:rPr>
          <w:lang w:eastAsia="zh-CN"/>
        </w:rPr>
        <w:t>HTTP Status Code "307 Temporary Redirect"</w:t>
      </w:r>
      <w:r>
        <w:tab/>
      </w:r>
      <w:r>
        <w:fldChar w:fldCharType="begin" w:fldLock="1"/>
      </w:r>
      <w:r>
        <w:instrText xml:space="preserve"> PAGEREF _Toc44847486 \h </w:instrText>
      </w:r>
      <w:r>
        <w:fldChar w:fldCharType="separate"/>
      </w:r>
      <w:r>
        <w:t>44</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6.4.3</w:t>
      </w:r>
      <w:r>
        <w:rPr>
          <w:rFonts w:asciiTheme="minorHAnsi" w:eastAsiaTheme="minorEastAsia" w:hAnsiTheme="minorHAnsi" w:cstheme="minorBidi"/>
          <w:sz w:val="22"/>
          <w:szCs w:val="22"/>
          <w:lang w:eastAsia="en-GB"/>
        </w:rPr>
        <w:tab/>
      </w:r>
      <w:r>
        <w:t>Overload Control based on OCI Header</w:t>
      </w:r>
      <w:r>
        <w:tab/>
      </w:r>
      <w:r>
        <w:fldChar w:fldCharType="begin" w:fldLock="1"/>
      </w:r>
      <w:r>
        <w:instrText xml:space="preserve"> PAGEREF _Toc44847487 \h </w:instrText>
      </w:r>
      <w:r>
        <w:fldChar w:fldCharType="separate"/>
      </w:r>
      <w:r>
        <w:t>44</w:t>
      </w:r>
      <w:r>
        <w:fldChar w:fldCharType="end"/>
      </w:r>
    </w:p>
    <w:p w:rsidR="00A60D45" w:rsidRDefault="00A60D45">
      <w:pPr>
        <w:pStyle w:val="TOC4"/>
        <w:rPr>
          <w:rFonts w:asciiTheme="minorHAnsi" w:eastAsiaTheme="minorEastAsia" w:hAnsiTheme="minorHAnsi" w:cstheme="minorBidi"/>
          <w:sz w:val="22"/>
          <w:szCs w:val="22"/>
          <w:lang w:eastAsia="en-GB"/>
        </w:rPr>
      </w:pPr>
      <w:r>
        <w:rPr>
          <w:lang w:eastAsia="zh-CN"/>
        </w:rPr>
        <w:t>6.4.3.1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_Toc44847488 \h </w:instrText>
      </w:r>
      <w:r>
        <w:fldChar w:fldCharType="separate"/>
      </w:r>
      <w:r>
        <w:t>44</w:t>
      </w:r>
      <w:r>
        <w:fldChar w:fldCharType="end"/>
      </w:r>
    </w:p>
    <w:p w:rsidR="00A60D45" w:rsidRDefault="00A60D45">
      <w:pPr>
        <w:pStyle w:val="TOC4"/>
        <w:rPr>
          <w:rFonts w:asciiTheme="minorHAnsi" w:eastAsiaTheme="minorEastAsia" w:hAnsiTheme="minorHAnsi" w:cstheme="minorBidi"/>
          <w:sz w:val="22"/>
          <w:szCs w:val="22"/>
          <w:lang w:eastAsia="en-GB"/>
        </w:rPr>
      </w:pPr>
      <w:r>
        <w:rPr>
          <w:lang w:eastAsia="zh-CN"/>
        </w:rPr>
        <w:t>6.4.3.2</w:t>
      </w:r>
      <w:r>
        <w:rPr>
          <w:rFonts w:asciiTheme="minorHAnsi" w:eastAsiaTheme="minorEastAsia" w:hAnsiTheme="minorHAnsi" w:cstheme="minorBidi"/>
          <w:sz w:val="22"/>
          <w:szCs w:val="22"/>
          <w:lang w:eastAsia="en-GB"/>
        </w:rPr>
        <w:tab/>
      </w:r>
      <w:r>
        <w:rPr>
          <w:lang w:eastAsia="zh-CN"/>
        </w:rPr>
        <w:t>Conveyance of Overload Control Information</w:t>
      </w:r>
      <w:r>
        <w:tab/>
      </w:r>
      <w:r>
        <w:fldChar w:fldCharType="begin" w:fldLock="1"/>
      </w:r>
      <w:r>
        <w:instrText xml:space="preserve"> PAGEREF _Toc44847489 \h </w:instrText>
      </w:r>
      <w:r>
        <w:fldChar w:fldCharType="separate"/>
      </w:r>
      <w:r>
        <w:t>44</w:t>
      </w:r>
      <w:r>
        <w:fldChar w:fldCharType="end"/>
      </w:r>
    </w:p>
    <w:p w:rsidR="00A60D45" w:rsidRDefault="00A60D45">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Frequency of Conveyance</w:t>
      </w:r>
      <w:r>
        <w:tab/>
      </w:r>
      <w:r>
        <w:fldChar w:fldCharType="begin" w:fldLock="1"/>
      </w:r>
      <w:r>
        <w:instrText xml:space="preserve"> PAGEREF _Toc44847490 \h </w:instrText>
      </w:r>
      <w:r>
        <w:fldChar w:fldCharType="separate"/>
      </w:r>
      <w:r>
        <w:t>45</w:t>
      </w:r>
      <w:r>
        <w:fldChar w:fldCharType="end"/>
      </w:r>
    </w:p>
    <w:p w:rsidR="00A60D45" w:rsidRDefault="00A60D45">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Overload Control Information</w:t>
      </w:r>
      <w:r>
        <w:tab/>
      </w:r>
      <w:r>
        <w:fldChar w:fldCharType="begin" w:fldLock="1"/>
      </w:r>
      <w:r>
        <w:instrText xml:space="preserve"> PAGEREF _Toc44847491 \h </w:instrText>
      </w:r>
      <w:r>
        <w:fldChar w:fldCharType="separate"/>
      </w:r>
      <w:r>
        <w:t>45</w:t>
      </w:r>
      <w:r>
        <w:fldChar w:fldCharType="end"/>
      </w:r>
    </w:p>
    <w:p w:rsidR="00A60D45" w:rsidRDefault="00A60D45">
      <w:pPr>
        <w:pStyle w:val="TOC5"/>
        <w:rPr>
          <w:rFonts w:asciiTheme="minorHAnsi" w:eastAsiaTheme="minorEastAsia" w:hAnsiTheme="minorHAnsi" w:cstheme="minorBidi"/>
          <w:sz w:val="22"/>
          <w:szCs w:val="22"/>
          <w:lang w:eastAsia="en-GB"/>
        </w:rPr>
      </w:pPr>
      <w:r>
        <w:rPr>
          <w:lang w:eastAsia="zh-CN"/>
        </w:rPr>
        <w:t>6.4.3.4.1</w:t>
      </w:r>
      <w:r>
        <w:rPr>
          <w:rFonts w:asciiTheme="minorHAnsi" w:eastAsiaTheme="minorEastAsia" w:hAnsiTheme="minorHAnsi" w:cstheme="minorBidi"/>
          <w:sz w:val="22"/>
          <w:szCs w:val="22"/>
          <w:lang w:eastAsia="en-GB"/>
        </w:rPr>
        <w:tab/>
      </w:r>
      <w:r>
        <w:rPr>
          <w:lang w:eastAsia="zh-CN"/>
        </w:rPr>
        <w:t>General Description</w:t>
      </w:r>
      <w:r>
        <w:tab/>
      </w:r>
      <w:r>
        <w:fldChar w:fldCharType="begin" w:fldLock="1"/>
      </w:r>
      <w:r>
        <w:instrText xml:space="preserve"> PAGEREF _Toc44847492 \h </w:instrText>
      </w:r>
      <w:r>
        <w:fldChar w:fldCharType="separate"/>
      </w:r>
      <w:r>
        <w:t>45</w:t>
      </w:r>
      <w:r>
        <w:fldChar w:fldCharType="end"/>
      </w:r>
    </w:p>
    <w:p w:rsidR="00A60D45" w:rsidRDefault="00A60D45">
      <w:pPr>
        <w:pStyle w:val="TOC5"/>
        <w:rPr>
          <w:rFonts w:asciiTheme="minorHAnsi" w:eastAsiaTheme="minorEastAsia" w:hAnsiTheme="minorHAnsi" w:cstheme="minorBidi"/>
          <w:sz w:val="22"/>
          <w:szCs w:val="22"/>
          <w:lang w:eastAsia="en-GB"/>
        </w:rPr>
      </w:pPr>
      <w:r>
        <w:rPr>
          <w:lang w:eastAsia="zh-CN"/>
        </w:rPr>
        <w:t>6.4.3.4.2</w:t>
      </w:r>
      <w:r>
        <w:rPr>
          <w:rFonts w:asciiTheme="minorHAnsi" w:eastAsiaTheme="minorEastAsia" w:hAnsiTheme="minorHAnsi" w:cstheme="minorBidi"/>
          <w:sz w:val="22"/>
          <w:szCs w:val="22"/>
          <w:lang w:eastAsia="en-GB"/>
        </w:rPr>
        <w:tab/>
      </w:r>
      <w:r>
        <w:rPr>
          <w:lang w:eastAsia="zh-CN"/>
        </w:rPr>
        <w:t>Overload Control Timestamp</w:t>
      </w:r>
      <w:r>
        <w:tab/>
      </w:r>
      <w:r>
        <w:fldChar w:fldCharType="begin" w:fldLock="1"/>
      </w:r>
      <w:r>
        <w:instrText xml:space="preserve"> PAGEREF _Toc44847493 \h </w:instrText>
      </w:r>
      <w:r>
        <w:fldChar w:fldCharType="separate"/>
      </w:r>
      <w:r>
        <w:t>46</w:t>
      </w:r>
      <w:r>
        <w:fldChar w:fldCharType="end"/>
      </w:r>
    </w:p>
    <w:p w:rsidR="00A60D45" w:rsidRDefault="00A60D45">
      <w:pPr>
        <w:pStyle w:val="TOC5"/>
        <w:rPr>
          <w:rFonts w:asciiTheme="minorHAnsi" w:eastAsiaTheme="minorEastAsia" w:hAnsiTheme="minorHAnsi" w:cstheme="minorBidi"/>
          <w:sz w:val="22"/>
          <w:szCs w:val="22"/>
          <w:lang w:eastAsia="en-GB"/>
        </w:rPr>
      </w:pPr>
      <w:r>
        <w:rPr>
          <w:lang w:eastAsia="zh-CN"/>
        </w:rPr>
        <w:t>6.4.3.4.3</w:t>
      </w:r>
      <w:r>
        <w:rPr>
          <w:rFonts w:asciiTheme="minorHAnsi" w:eastAsiaTheme="minorEastAsia" w:hAnsiTheme="minorHAnsi" w:cstheme="minorBidi"/>
          <w:sz w:val="22"/>
          <w:szCs w:val="22"/>
          <w:lang w:eastAsia="en-GB"/>
        </w:rPr>
        <w:tab/>
      </w:r>
      <w:r>
        <w:rPr>
          <w:lang w:eastAsia="zh-CN"/>
        </w:rPr>
        <w:t>Overload Reduction Metric</w:t>
      </w:r>
      <w:r>
        <w:tab/>
      </w:r>
      <w:r>
        <w:fldChar w:fldCharType="begin" w:fldLock="1"/>
      </w:r>
      <w:r>
        <w:instrText xml:space="preserve"> PAGEREF _Toc44847494 \h </w:instrText>
      </w:r>
      <w:r>
        <w:fldChar w:fldCharType="separate"/>
      </w:r>
      <w:r>
        <w:t>46</w:t>
      </w:r>
      <w:r>
        <w:fldChar w:fldCharType="end"/>
      </w:r>
    </w:p>
    <w:p w:rsidR="00A60D45" w:rsidRDefault="00A60D45">
      <w:pPr>
        <w:pStyle w:val="TOC5"/>
        <w:rPr>
          <w:rFonts w:asciiTheme="minorHAnsi" w:eastAsiaTheme="minorEastAsia" w:hAnsiTheme="minorHAnsi" w:cstheme="minorBidi"/>
          <w:sz w:val="22"/>
          <w:szCs w:val="22"/>
          <w:lang w:eastAsia="en-GB"/>
        </w:rPr>
      </w:pPr>
      <w:r>
        <w:rPr>
          <w:lang w:eastAsia="zh-CN"/>
        </w:rPr>
        <w:t>6.4.3.4.4</w:t>
      </w:r>
      <w:r>
        <w:rPr>
          <w:rFonts w:asciiTheme="minorHAnsi" w:eastAsiaTheme="minorEastAsia" w:hAnsiTheme="minorHAnsi" w:cstheme="minorBidi"/>
          <w:sz w:val="22"/>
          <w:szCs w:val="22"/>
          <w:lang w:eastAsia="en-GB"/>
        </w:rPr>
        <w:tab/>
      </w:r>
      <w:r>
        <w:rPr>
          <w:lang w:eastAsia="zh-CN"/>
        </w:rPr>
        <w:t>Overload Control Period of Validity</w:t>
      </w:r>
      <w:r>
        <w:tab/>
      </w:r>
      <w:r>
        <w:fldChar w:fldCharType="begin" w:fldLock="1"/>
      </w:r>
      <w:r>
        <w:instrText xml:space="preserve"> PAGEREF _Toc44847495 \h </w:instrText>
      </w:r>
      <w:r>
        <w:fldChar w:fldCharType="separate"/>
      </w:r>
      <w:r>
        <w:t>46</w:t>
      </w:r>
      <w:r>
        <w:fldChar w:fldCharType="end"/>
      </w:r>
    </w:p>
    <w:p w:rsidR="00A60D45" w:rsidRDefault="00A60D45">
      <w:pPr>
        <w:pStyle w:val="TOC5"/>
        <w:rPr>
          <w:rFonts w:asciiTheme="minorHAnsi" w:eastAsiaTheme="minorEastAsia" w:hAnsiTheme="minorHAnsi" w:cstheme="minorBidi"/>
          <w:sz w:val="22"/>
          <w:szCs w:val="22"/>
          <w:lang w:eastAsia="en-GB"/>
        </w:rPr>
      </w:pPr>
      <w:r>
        <w:rPr>
          <w:lang w:eastAsia="zh-CN"/>
        </w:rPr>
        <w:t>6.4.3.4.5</w:t>
      </w:r>
      <w:r>
        <w:rPr>
          <w:rFonts w:asciiTheme="minorHAnsi" w:eastAsiaTheme="minorEastAsia" w:hAnsiTheme="minorHAnsi" w:cstheme="minorBidi"/>
          <w:sz w:val="22"/>
          <w:szCs w:val="22"/>
          <w:lang w:eastAsia="en-GB"/>
        </w:rPr>
        <w:tab/>
      </w:r>
      <w:r>
        <w:rPr>
          <w:lang w:eastAsia="zh-CN"/>
        </w:rPr>
        <w:t>Scope of OCI</w:t>
      </w:r>
      <w:r>
        <w:tab/>
      </w:r>
      <w:r>
        <w:fldChar w:fldCharType="begin" w:fldLock="1"/>
      </w:r>
      <w:r>
        <w:instrText xml:space="preserve"> PAGEREF _Toc44847496 \h </w:instrText>
      </w:r>
      <w:r>
        <w:fldChar w:fldCharType="separate"/>
      </w:r>
      <w:r>
        <w:t>47</w:t>
      </w:r>
      <w:r>
        <w:fldChar w:fldCharType="end"/>
      </w:r>
    </w:p>
    <w:p w:rsidR="00A60D45" w:rsidRDefault="00A60D45">
      <w:pPr>
        <w:pStyle w:val="TOC6"/>
        <w:rPr>
          <w:rFonts w:asciiTheme="minorHAnsi" w:eastAsiaTheme="minorEastAsia" w:hAnsiTheme="minorHAnsi" w:cstheme="minorBidi"/>
          <w:sz w:val="22"/>
          <w:szCs w:val="22"/>
          <w:lang w:eastAsia="en-GB"/>
        </w:rPr>
      </w:pPr>
      <w:r>
        <w:rPr>
          <w:lang w:eastAsia="zh-CN"/>
        </w:rPr>
        <w:t>6.4.3.4.5.1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_Toc44847497 \h </w:instrText>
      </w:r>
      <w:r>
        <w:fldChar w:fldCharType="separate"/>
      </w:r>
      <w:r>
        <w:t>47</w:t>
      </w:r>
      <w:r>
        <w:fldChar w:fldCharType="end"/>
      </w:r>
    </w:p>
    <w:p w:rsidR="00A60D45" w:rsidRDefault="00A60D45">
      <w:pPr>
        <w:pStyle w:val="TOC6"/>
        <w:rPr>
          <w:rFonts w:asciiTheme="minorHAnsi" w:eastAsiaTheme="minorEastAsia" w:hAnsiTheme="minorHAnsi" w:cstheme="minorBidi"/>
          <w:sz w:val="22"/>
          <w:szCs w:val="22"/>
          <w:lang w:eastAsia="en-GB"/>
        </w:rPr>
      </w:pPr>
      <w:r>
        <w:rPr>
          <w:lang w:eastAsia="zh-CN"/>
        </w:rPr>
        <w:t>6.4.3.4.5.2</w:t>
      </w:r>
      <w:r>
        <w:rPr>
          <w:rFonts w:asciiTheme="minorHAnsi" w:eastAsiaTheme="minorEastAsia" w:hAnsiTheme="minorHAnsi" w:cstheme="minorBidi"/>
          <w:sz w:val="22"/>
          <w:szCs w:val="22"/>
          <w:lang w:eastAsia="en-GB"/>
        </w:rPr>
        <w:tab/>
      </w:r>
      <w:r>
        <w:t>Scope of OCI signalled by an NF Service Producer</w:t>
      </w:r>
      <w:r>
        <w:tab/>
      </w:r>
      <w:r>
        <w:fldChar w:fldCharType="begin" w:fldLock="1"/>
      </w:r>
      <w:r>
        <w:instrText xml:space="preserve"> PAGEREF _Toc44847498 \h </w:instrText>
      </w:r>
      <w:r>
        <w:fldChar w:fldCharType="separate"/>
      </w:r>
      <w:r>
        <w:t>47</w:t>
      </w:r>
      <w:r>
        <w:fldChar w:fldCharType="end"/>
      </w:r>
    </w:p>
    <w:p w:rsidR="00A60D45" w:rsidRDefault="00A60D45">
      <w:pPr>
        <w:pStyle w:val="TOC7"/>
        <w:rPr>
          <w:rFonts w:asciiTheme="minorHAnsi" w:eastAsiaTheme="minorEastAsia" w:hAnsiTheme="minorHAnsi" w:cstheme="minorBidi"/>
          <w:sz w:val="22"/>
          <w:szCs w:val="22"/>
          <w:lang w:eastAsia="en-GB"/>
        </w:rPr>
      </w:pPr>
      <w:r>
        <w:rPr>
          <w:lang w:eastAsia="zh-CN"/>
        </w:rPr>
        <w:t>6.4.3.4.5.2.1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_Toc44847499 \h </w:instrText>
      </w:r>
      <w:r>
        <w:fldChar w:fldCharType="separate"/>
      </w:r>
      <w:r>
        <w:t>47</w:t>
      </w:r>
      <w:r>
        <w:fldChar w:fldCharType="end"/>
      </w:r>
    </w:p>
    <w:p w:rsidR="00A60D45" w:rsidRDefault="00A60D45">
      <w:pPr>
        <w:pStyle w:val="TOC7"/>
        <w:rPr>
          <w:rFonts w:asciiTheme="minorHAnsi" w:eastAsiaTheme="minorEastAsia" w:hAnsiTheme="minorHAnsi" w:cstheme="minorBidi"/>
          <w:sz w:val="22"/>
          <w:szCs w:val="22"/>
          <w:lang w:eastAsia="en-GB"/>
        </w:rPr>
      </w:pPr>
      <w:r>
        <w:rPr>
          <w:lang w:eastAsia="zh-CN"/>
        </w:rPr>
        <w:t>6.4.3.4.5.2.2</w:t>
      </w:r>
      <w:r>
        <w:rPr>
          <w:rFonts w:asciiTheme="minorHAnsi" w:eastAsiaTheme="minorEastAsia" w:hAnsiTheme="minorHAnsi" w:cstheme="minorBidi"/>
          <w:sz w:val="22"/>
          <w:szCs w:val="22"/>
          <w:lang w:eastAsia="en-GB"/>
        </w:rPr>
        <w:tab/>
      </w:r>
      <w:r>
        <w:rPr>
          <w:lang w:eastAsia="zh-CN"/>
        </w:rPr>
        <w:t>Additional</w:t>
      </w:r>
      <w:r>
        <w:t xml:space="preserve"> scope parameters for S-NSSAI/DNN based overload control by SMF</w:t>
      </w:r>
      <w:r>
        <w:tab/>
      </w:r>
      <w:r>
        <w:fldChar w:fldCharType="begin" w:fldLock="1"/>
      </w:r>
      <w:r>
        <w:instrText xml:space="preserve"> PAGEREF _Toc44847500 \h </w:instrText>
      </w:r>
      <w:r>
        <w:fldChar w:fldCharType="separate"/>
      </w:r>
      <w:r>
        <w:t>47</w:t>
      </w:r>
      <w:r>
        <w:fldChar w:fldCharType="end"/>
      </w:r>
    </w:p>
    <w:p w:rsidR="00A60D45" w:rsidRDefault="00A60D45">
      <w:pPr>
        <w:pStyle w:val="TOC6"/>
        <w:rPr>
          <w:rFonts w:asciiTheme="minorHAnsi" w:eastAsiaTheme="minorEastAsia" w:hAnsiTheme="minorHAnsi" w:cstheme="minorBidi"/>
          <w:sz w:val="22"/>
          <w:szCs w:val="22"/>
          <w:lang w:eastAsia="en-GB"/>
        </w:rPr>
      </w:pPr>
      <w:r>
        <w:rPr>
          <w:lang w:eastAsia="zh-CN"/>
        </w:rPr>
        <w:t>6.4.3.4.5.3</w:t>
      </w:r>
      <w:r>
        <w:rPr>
          <w:rFonts w:asciiTheme="minorHAnsi" w:eastAsiaTheme="minorEastAsia" w:hAnsiTheme="minorHAnsi" w:cstheme="minorBidi"/>
          <w:sz w:val="22"/>
          <w:szCs w:val="22"/>
          <w:lang w:eastAsia="en-GB"/>
        </w:rPr>
        <w:tab/>
      </w:r>
      <w:r>
        <w:t>Scope of OCI signalled by an NF Service Consumer</w:t>
      </w:r>
      <w:r>
        <w:tab/>
      </w:r>
      <w:r>
        <w:fldChar w:fldCharType="begin" w:fldLock="1"/>
      </w:r>
      <w:r>
        <w:instrText xml:space="preserve"> PAGEREF _Toc44847501 \h </w:instrText>
      </w:r>
      <w:r>
        <w:fldChar w:fldCharType="separate"/>
      </w:r>
      <w:r>
        <w:t>48</w:t>
      </w:r>
      <w:r>
        <w:fldChar w:fldCharType="end"/>
      </w:r>
    </w:p>
    <w:p w:rsidR="00A60D45" w:rsidRDefault="00A60D45">
      <w:pPr>
        <w:pStyle w:val="TOC6"/>
        <w:rPr>
          <w:rFonts w:asciiTheme="minorHAnsi" w:eastAsiaTheme="minorEastAsia" w:hAnsiTheme="minorHAnsi" w:cstheme="minorBidi"/>
          <w:sz w:val="22"/>
          <w:szCs w:val="22"/>
          <w:lang w:eastAsia="en-GB"/>
        </w:rPr>
      </w:pPr>
      <w:r>
        <w:rPr>
          <w:lang w:eastAsia="zh-CN"/>
        </w:rPr>
        <w:t>6.4.3.4.5.4</w:t>
      </w:r>
      <w:r>
        <w:rPr>
          <w:rFonts w:asciiTheme="minorHAnsi" w:eastAsiaTheme="minorEastAsia" w:hAnsiTheme="minorHAnsi" w:cstheme="minorBidi"/>
          <w:sz w:val="22"/>
          <w:szCs w:val="22"/>
          <w:lang w:eastAsia="en-GB"/>
        </w:rPr>
        <w:tab/>
      </w:r>
      <w:r>
        <w:t>Scope of OCI signalled by an SCP</w:t>
      </w:r>
      <w:r>
        <w:tab/>
      </w:r>
      <w:r>
        <w:fldChar w:fldCharType="begin" w:fldLock="1"/>
      </w:r>
      <w:r>
        <w:instrText xml:space="preserve"> PAGEREF _Toc44847502 \h </w:instrText>
      </w:r>
      <w:r>
        <w:fldChar w:fldCharType="separate"/>
      </w:r>
      <w:r>
        <w:t>50</w:t>
      </w:r>
      <w:r>
        <w:fldChar w:fldCharType="end"/>
      </w:r>
    </w:p>
    <w:p w:rsidR="00A60D45" w:rsidRDefault="00A60D45">
      <w:pPr>
        <w:pStyle w:val="TOC4"/>
        <w:rPr>
          <w:rFonts w:asciiTheme="minorHAnsi" w:eastAsiaTheme="minorEastAsia" w:hAnsiTheme="minorHAnsi" w:cstheme="minorBidi"/>
          <w:sz w:val="22"/>
          <w:szCs w:val="22"/>
          <w:lang w:eastAsia="en-GB"/>
        </w:rPr>
      </w:pPr>
      <w:r>
        <w:rPr>
          <w:lang w:eastAsia="zh-CN"/>
        </w:rPr>
        <w:t>6.4.3.5</w:t>
      </w:r>
      <w:r>
        <w:rPr>
          <w:rFonts w:asciiTheme="minorHAnsi" w:eastAsiaTheme="minorEastAsia" w:hAnsiTheme="minorHAnsi" w:cstheme="minorBidi"/>
          <w:sz w:val="22"/>
          <w:szCs w:val="22"/>
          <w:lang w:eastAsia="en-GB"/>
        </w:rPr>
        <w:tab/>
      </w:r>
      <w:r>
        <w:rPr>
          <w:lang w:eastAsia="zh-CN"/>
        </w:rPr>
        <w:t>Overload Control Enforcement</w:t>
      </w:r>
      <w:r>
        <w:tab/>
      </w:r>
      <w:r>
        <w:fldChar w:fldCharType="begin" w:fldLock="1"/>
      </w:r>
      <w:r>
        <w:instrText xml:space="preserve"> PAGEREF _Toc44847503 \h </w:instrText>
      </w:r>
      <w:r>
        <w:fldChar w:fldCharType="separate"/>
      </w:r>
      <w:r>
        <w:t>50</w:t>
      </w:r>
      <w:r>
        <w:fldChar w:fldCharType="end"/>
      </w:r>
    </w:p>
    <w:p w:rsidR="00A60D45" w:rsidRDefault="00A60D45">
      <w:pPr>
        <w:pStyle w:val="TOC5"/>
        <w:rPr>
          <w:rFonts w:asciiTheme="minorHAnsi" w:eastAsiaTheme="minorEastAsia" w:hAnsiTheme="minorHAnsi" w:cstheme="minorBidi"/>
          <w:sz w:val="22"/>
          <w:szCs w:val="22"/>
          <w:lang w:eastAsia="en-GB"/>
        </w:rPr>
      </w:pPr>
      <w:r>
        <w:rPr>
          <w:lang w:eastAsia="zh-CN"/>
        </w:rPr>
        <w:lastRenderedPageBreak/>
        <w:t>6.4.3.5.1</w:t>
      </w:r>
      <w:r>
        <w:rPr>
          <w:rFonts w:asciiTheme="minorHAnsi" w:eastAsiaTheme="minorEastAsia" w:hAnsiTheme="minorHAnsi" w:cstheme="minorBidi"/>
          <w:sz w:val="22"/>
          <w:szCs w:val="22"/>
          <w:lang w:eastAsia="en-GB"/>
        </w:rPr>
        <w:tab/>
      </w:r>
      <w:r>
        <w:rPr>
          <w:lang w:eastAsia="zh-CN"/>
        </w:rPr>
        <w:t>Message Throttling</w:t>
      </w:r>
      <w:r>
        <w:tab/>
      </w:r>
      <w:r>
        <w:fldChar w:fldCharType="begin" w:fldLock="1"/>
      </w:r>
      <w:r>
        <w:instrText xml:space="preserve"> PAGEREF _Toc44847504 \h </w:instrText>
      </w:r>
      <w:r>
        <w:fldChar w:fldCharType="separate"/>
      </w:r>
      <w:r>
        <w:t>50</w:t>
      </w:r>
      <w:r>
        <w:fldChar w:fldCharType="end"/>
      </w:r>
    </w:p>
    <w:p w:rsidR="00A60D45" w:rsidRDefault="00A60D45">
      <w:pPr>
        <w:pStyle w:val="TOC5"/>
        <w:rPr>
          <w:rFonts w:asciiTheme="minorHAnsi" w:eastAsiaTheme="minorEastAsia" w:hAnsiTheme="minorHAnsi" w:cstheme="minorBidi"/>
          <w:sz w:val="22"/>
          <w:szCs w:val="22"/>
          <w:lang w:eastAsia="en-GB"/>
        </w:rPr>
      </w:pPr>
      <w:r>
        <w:rPr>
          <w:lang w:eastAsia="zh-CN"/>
        </w:rPr>
        <w:t>6.4.3.5.2</w:t>
      </w:r>
      <w:r>
        <w:rPr>
          <w:rFonts w:asciiTheme="minorHAnsi" w:eastAsiaTheme="minorEastAsia" w:hAnsiTheme="minorHAnsi" w:cstheme="minorBidi"/>
          <w:sz w:val="22"/>
          <w:szCs w:val="22"/>
          <w:lang w:eastAsia="en-GB"/>
        </w:rPr>
        <w:tab/>
      </w:r>
      <w:r>
        <w:rPr>
          <w:lang w:eastAsia="zh-CN"/>
        </w:rPr>
        <w:t>Loss Algorithm</w:t>
      </w:r>
      <w:r>
        <w:tab/>
      </w:r>
      <w:r>
        <w:fldChar w:fldCharType="begin" w:fldLock="1"/>
      </w:r>
      <w:r>
        <w:instrText xml:space="preserve"> PAGEREF _Toc44847505 \h </w:instrText>
      </w:r>
      <w:r>
        <w:fldChar w:fldCharType="separate"/>
      </w:r>
      <w:r>
        <w:t>50</w:t>
      </w:r>
      <w:r>
        <w:fldChar w:fldCharType="end"/>
      </w:r>
    </w:p>
    <w:p w:rsidR="00A60D45" w:rsidRDefault="00A60D45">
      <w:pPr>
        <w:pStyle w:val="TOC4"/>
        <w:rPr>
          <w:rFonts w:asciiTheme="minorHAnsi" w:eastAsiaTheme="minorEastAsia" w:hAnsiTheme="minorHAnsi" w:cstheme="minorBidi"/>
          <w:sz w:val="22"/>
          <w:szCs w:val="22"/>
          <w:lang w:eastAsia="en-GB"/>
        </w:rPr>
      </w:pPr>
      <w:r>
        <w:rPr>
          <w:lang w:eastAsia="zh-CN"/>
        </w:rPr>
        <w:t>6.4.3.6</w:t>
      </w:r>
      <w:r>
        <w:rPr>
          <w:rFonts w:asciiTheme="minorHAnsi" w:eastAsiaTheme="minorEastAsia" w:hAnsiTheme="minorHAnsi" w:cstheme="minorBidi"/>
          <w:sz w:val="22"/>
          <w:szCs w:val="22"/>
          <w:lang w:eastAsia="en-GB"/>
        </w:rPr>
        <w:tab/>
      </w:r>
      <w:r>
        <w:t xml:space="preserve">OLC-H </w:t>
      </w:r>
      <w:r>
        <w:rPr>
          <w:lang w:eastAsia="zh-CN"/>
        </w:rPr>
        <w:t>feature support</w:t>
      </w:r>
      <w:r>
        <w:tab/>
      </w:r>
      <w:r>
        <w:fldChar w:fldCharType="begin" w:fldLock="1"/>
      </w:r>
      <w:r>
        <w:instrText xml:space="preserve"> PAGEREF _Toc44847506 \h </w:instrText>
      </w:r>
      <w:r>
        <w:fldChar w:fldCharType="separate"/>
      </w:r>
      <w:r>
        <w:t>51</w:t>
      </w:r>
      <w:r>
        <w:fldChar w:fldCharType="end"/>
      </w:r>
    </w:p>
    <w:p w:rsidR="00A60D45" w:rsidRDefault="00A60D45">
      <w:pPr>
        <w:pStyle w:val="TOC5"/>
        <w:rPr>
          <w:rFonts w:asciiTheme="minorHAnsi" w:eastAsiaTheme="minorEastAsia" w:hAnsiTheme="minorHAnsi" w:cstheme="minorBidi"/>
          <w:sz w:val="22"/>
          <w:szCs w:val="22"/>
          <w:lang w:eastAsia="en-GB"/>
        </w:rPr>
      </w:pPr>
      <w:r>
        <w:rPr>
          <w:lang w:eastAsia="zh-CN"/>
        </w:rPr>
        <w:t>6.4.3.6.1</w:t>
      </w:r>
      <w:r>
        <w:rPr>
          <w:rFonts w:asciiTheme="minorHAnsi" w:eastAsiaTheme="minorEastAsia" w:hAnsiTheme="minorHAnsi" w:cstheme="minorBidi"/>
          <w:sz w:val="22"/>
          <w:szCs w:val="22"/>
          <w:lang w:eastAsia="en-GB"/>
        </w:rPr>
        <w:tab/>
      </w:r>
      <w:r>
        <w:rPr>
          <w:lang w:eastAsia="zh-CN"/>
        </w:rPr>
        <w:t xml:space="preserve">Indicating supports for the </w:t>
      </w:r>
      <w:r>
        <w:t xml:space="preserve">OLC-H </w:t>
      </w:r>
      <w:r>
        <w:rPr>
          <w:lang w:eastAsia="zh-CN"/>
        </w:rPr>
        <w:t>feature</w:t>
      </w:r>
      <w:r>
        <w:tab/>
      </w:r>
      <w:r>
        <w:fldChar w:fldCharType="begin" w:fldLock="1"/>
      </w:r>
      <w:r>
        <w:instrText xml:space="preserve"> PAGEREF _Toc44847507 \h </w:instrText>
      </w:r>
      <w:r>
        <w:fldChar w:fldCharType="separate"/>
      </w:r>
      <w:r>
        <w:t>51</w:t>
      </w:r>
      <w:r>
        <w:fldChar w:fldCharType="end"/>
      </w:r>
    </w:p>
    <w:p w:rsidR="00A60D45" w:rsidRDefault="00A60D45">
      <w:pPr>
        <w:pStyle w:val="TOC2"/>
        <w:rPr>
          <w:rFonts w:asciiTheme="minorHAnsi" w:eastAsiaTheme="minorEastAsia" w:hAnsiTheme="minorHAnsi" w:cstheme="minorBidi"/>
          <w:sz w:val="22"/>
          <w:szCs w:val="22"/>
          <w:lang w:eastAsia="en-GB"/>
        </w:rPr>
      </w:pPr>
      <w:r>
        <w:rPr>
          <w:lang w:eastAsia="zh-CN"/>
        </w:rPr>
        <w:t>6</w:t>
      </w:r>
      <w:r>
        <w:t>.</w:t>
      </w:r>
      <w:r>
        <w:rPr>
          <w:lang w:eastAsia="zh-CN"/>
        </w:rPr>
        <w:t>5</w:t>
      </w:r>
      <w:r>
        <w:rPr>
          <w:rFonts w:asciiTheme="minorHAnsi" w:eastAsiaTheme="minorEastAsia" w:hAnsiTheme="minorHAnsi" w:cstheme="minorBidi"/>
          <w:sz w:val="22"/>
          <w:szCs w:val="22"/>
          <w:lang w:eastAsia="en-GB"/>
        </w:rPr>
        <w:tab/>
      </w:r>
      <w:r>
        <w:rPr>
          <w:lang w:eastAsia="zh-CN"/>
        </w:rPr>
        <w:t>Support of Stateless NFs</w:t>
      </w:r>
      <w:r>
        <w:tab/>
      </w:r>
      <w:r>
        <w:fldChar w:fldCharType="begin" w:fldLock="1"/>
      </w:r>
      <w:r>
        <w:instrText xml:space="preserve"> PAGEREF _Toc44847508 \h </w:instrText>
      </w:r>
      <w:r>
        <w:fldChar w:fldCharType="separate"/>
      </w:r>
      <w:r>
        <w:t>51</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_Toc44847509 \h </w:instrText>
      </w:r>
      <w:r>
        <w:fldChar w:fldCharType="separate"/>
      </w:r>
      <w:r>
        <w:t>51</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6.5.2</w:t>
      </w:r>
      <w:r>
        <w:rPr>
          <w:rFonts w:asciiTheme="minorHAnsi" w:eastAsiaTheme="minorEastAsia" w:hAnsiTheme="minorHAnsi" w:cstheme="minorBidi"/>
          <w:sz w:val="22"/>
          <w:szCs w:val="22"/>
          <w:lang w:eastAsia="en-GB"/>
        </w:rPr>
        <w:tab/>
      </w:r>
      <w:r>
        <w:rPr>
          <w:lang w:eastAsia="zh-CN"/>
        </w:rPr>
        <w:t>Stateless AMFs</w:t>
      </w:r>
      <w:r>
        <w:tab/>
      </w:r>
      <w:r>
        <w:fldChar w:fldCharType="begin" w:fldLock="1"/>
      </w:r>
      <w:r>
        <w:instrText xml:space="preserve"> PAGEREF _Toc44847510 \h </w:instrText>
      </w:r>
      <w:r>
        <w:fldChar w:fldCharType="separate"/>
      </w:r>
      <w:r>
        <w:t>51</w:t>
      </w:r>
      <w:r>
        <w:fldChar w:fldCharType="end"/>
      </w:r>
    </w:p>
    <w:p w:rsidR="00A60D45" w:rsidRDefault="00A60D45">
      <w:pPr>
        <w:pStyle w:val="TOC4"/>
        <w:rPr>
          <w:rFonts w:asciiTheme="minorHAnsi" w:eastAsiaTheme="minorEastAsia" w:hAnsiTheme="minorHAnsi" w:cstheme="minorBidi"/>
          <w:sz w:val="22"/>
          <w:szCs w:val="22"/>
          <w:lang w:eastAsia="en-GB"/>
        </w:rPr>
      </w:pPr>
      <w:r>
        <w:rPr>
          <w:lang w:eastAsia="zh-CN"/>
        </w:rPr>
        <w:t>6.5.2.1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_Toc44847511 \h </w:instrText>
      </w:r>
      <w:r>
        <w:fldChar w:fldCharType="separate"/>
      </w:r>
      <w:r>
        <w:t>51</w:t>
      </w:r>
      <w:r>
        <w:fldChar w:fldCharType="end"/>
      </w:r>
    </w:p>
    <w:p w:rsidR="00A60D45" w:rsidRDefault="00A60D45">
      <w:pPr>
        <w:pStyle w:val="TOC4"/>
        <w:rPr>
          <w:rFonts w:asciiTheme="minorHAnsi" w:eastAsiaTheme="minorEastAsia" w:hAnsiTheme="minorHAnsi" w:cstheme="minorBidi"/>
          <w:sz w:val="22"/>
          <w:szCs w:val="22"/>
          <w:lang w:eastAsia="en-GB"/>
        </w:rPr>
      </w:pPr>
      <w:r>
        <w:rPr>
          <w:lang w:eastAsia="zh-CN"/>
        </w:rPr>
        <w:t>6.5.2.2</w:t>
      </w:r>
      <w:r>
        <w:rPr>
          <w:rFonts w:asciiTheme="minorHAnsi" w:eastAsiaTheme="minorEastAsia" w:hAnsiTheme="minorHAnsi" w:cstheme="minorBidi"/>
          <w:sz w:val="22"/>
          <w:szCs w:val="22"/>
          <w:lang w:eastAsia="en-GB"/>
        </w:rPr>
        <w:tab/>
      </w:r>
      <w:r w:rsidRPr="00755143">
        <w:rPr>
          <w:lang w:val="en-US"/>
        </w:rPr>
        <w:t>AMF as service consumer</w:t>
      </w:r>
      <w:r>
        <w:tab/>
      </w:r>
      <w:r>
        <w:fldChar w:fldCharType="begin" w:fldLock="1"/>
      </w:r>
      <w:r>
        <w:instrText xml:space="preserve"> PAGEREF _Toc44847512 \h </w:instrText>
      </w:r>
      <w:r>
        <w:fldChar w:fldCharType="separate"/>
      </w:r>
      <w:r>
        <w:t>51</w:t>
      </w:r>
      <w:r>
        <w:fldChar w:fldCharType="end"/>
      </w:r>
    </w:p>
    <w:p w:rsidR="00A60D45" w:rsidRDefault="00A60D45">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sidRPr="00755143">
        <w:rPr>
          <w:lang w:val="en-US"/>
        </w:rPr>
        <w:t>AMF as service producer</w:t>
      </w:r>
      <w:r>
        <w:tab/>
      </w:r>
      <w:r>
        <w:fldChar w:fldCharType="begin" w:fldLock="1"/>
      </w:r>
      <w:r>
        <w:instrText xml:space="preserve"> PAGEREF _Toc44847513 \h </w:instrText>
      </w:r>
      <w:r>
        <w:fldChar w:fldCharType="separate"/>
      </w:r>
      <w:r>
        <w:t>52</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6.5.3</w:t>
      </w:r>
      <w:r>
        <w:rPr>
          <w:rFonts w:asciiTheme="minorHAnsi" w:eastAsiaTheme="minorEastAsia" w:hAnsiTheme="minorHAnsi" w:cstheme="minorBidi"/>
          <w:sz w:val="22"/>
          <w:szCs w:val="22"/>
          <w:lang w:eastAsia="en-GB"/>
        </w:rPr>
        <w:tab/>
      </w:r>
      <w:r>
        <w:rPr>
          <w:lang w:eastAsia="zh-CN"/>
        </w:rPr>
        <w:t>Stateless NFs (for any 5GC NF type)</w:t>
      </w:r>
      <w:r>
        <w:tab/>
      </w:r>
      <w:r>
        <w:fldChar w:fldCharType="begin" w:fldLock="1"/>
      </w:r>
      <w:r>
        <w:instrText xml:space="preserve"> PAGEREF _Toc44847514 \h </w:instrText>
      </w:r>
      <w:r>
        <w:fldChar w:fldCharType="separate"/>
      </w:r>
      <w:r>
        <w:t>53</w:t>
      </w:r>
      <w:r>
        <w:fldChar w:fldCharType="end"/>
      </w:r>
    </w:p>
    <w:p w:rsidR="00A60D45" w:rsidRDefault="00A60D45">
      <w:pPr>
        <w:pStyle w:val="TOC4"/>
        <w:rPr>
          <w:rFonts w:asciiTheme="minorHAnsi" w:eastAsiaTheme="minorEastAsia" w:hAnsiTheme="minorHAnsi" w:cstheme="minorBidi"/>
          <w:sz w:val="22"/>
          <w:szCs w:val="22"/>
          <w:lang w:eastAsia="en-GB"/>
        </w:rPr>
      </w:pPr>
      <w:r>
        <w:rPr>
          <w:lang w:eastAsia="zh-CN"/>
        </w:rPr>
        <w:t>6.5.3.1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_Toc44847515 \h </w:instrText>
      </w:r>
      <w:r>
        <w:fldChar w:fldCharType="separate"/>
      </w:r>
      <w:r>
        <w:t>53</w:t>
      </w:r>
      <w:r>
        <w:fldChar w:fldCharType="end"/>
      </w:r>
    </w:p>
    <w:p w:rsidR="00A60D45" w:rsidRDefault="00A60D45">
      <w:pPr>
        <w:pStyle w:val="TOC4"/>
        <w:rPr>
          <w:rFonts w:asciiTheme="minorHAnsi" w:eastAsiaTheme="minorEastAsia" w:hAnsiTheme="minorHAnsi" w:cstheme="minorBidi"/>
          <w:sz w:val="22"/>
          <w:szCs w:val="22"/>
          <w:lang w:eastAsia="en-GB"/>
        </w:rPr>
      </w:pPr>
      <w:r>
        <w:rPr>
          <w:lang w:eastAsia="zh-CN"/>
        </w:rPr>
        <w:t>6.5.3.2</w:t>
      </w:r>
      <w:r>
        <w:rPr>
          <w:rFonts w:asciiTheme="minorHAnsi" w:eastAsiaTheme="minorEastAsia" w:hAnsiTheme="minorHAnsi" w:cstheme="minorBidi"/>
          <w:sz w:val="22"/>
          <w:szCs w:val="22"/>
          <w:lang w:eastAsia="en-GB"/>
        </w:rPr>
        <w:tab/>
      </w:r>
      <w:r>
        <w:rPr>
          <w:lang w:eastAsia="zh-CN"/>
        </w:rPr>
        <w:t xml:space="preserve">Stateless </w:t>
      </w:r>
      <w:r w:rsidRPr="00755143">
        <w:rPr>
          <w:lang w:val="en-US"/>
        </w:rPr>
        <w:t>NF as service consumer</w:t>
      </w:r>
      <w:r>
        <w:tab/>
      </w:r>
      <w:r>
        <w:fldChar w:fldCharType="begin" w:fldLock="1"/>
      </w:r>
      <w:r>
        <w:instrText xml:space="preserve"> PAGEREF _Toc44847516 \h </w:instrText>
      </w:r>
      <w:r>
        <w:fldChar w:fldCharType="separate"/>
      </w:r>
      <w:r>
        <w:t>53</w:t>
      </w:r>
      <w:r>
        <w:fldChar w:fldCharType="end"/>
      </w:r>
    </w:p>
    <w:p w:rsidR="00A60D45" w:rsidRDefault="00A60D45">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 xml:space="preserve">Stateless NF </w:t>
      </w:r>
      <w:r w:rsidRPr="00755143">
        <w:rPr>
          <w:lang w:val="en-US"/>
        </w:rPr>
        <w:t>as service producer</w:t>
      </w:r>
      <w:r>
        <w:tab/>
      </w:r>
      <w:r>
        <w:fldChar w:fldCharType="begin" w:fldLock="1"/>
      </w:r>
      <w:r>
        <w:instrText xml:space="preserve"> PAGEREF _Toc44847517 \h </w:instrText>
      </w:r>
      <w:r>
        <w:fldChar w:fldCharType="separate"/>
      </w:r>
      <w:r>
        <w:t>53</w:t>
      </w:r>
      <w:r>
        <w:fldChar w:fldCharType="end"/>
      </w:r>
    </w:p>
    <w:p w:rsidR="00A60D45" w:rsidRDefault="00A60D45">
      <w:pPr>
        <w:pStyle w:val="TOC2"/>
        <w:rPr>
          <w:rFonts w:asciiTheme="minorHAnsi" w:eastAsiaTheme="minorEastAsia" w:hAnsiTheme="minorHAnsi" w:cstheme="minorBidi"/>
          <w:sz w:val="22"/>
          <w:szCs w:val="22"/>
          <w:lang w:eastAsia="en-GB"/>
        </w:rPr>
      </w:pPr>
      <w:r>
        <w:rPr>
          <w:lang w:eastAsia="zh-CN"/>
        </w:rPr>
        <w:t>6</w:t>
      </w:r>
      <w:r>
        <w:t>.</w:t>
      </w:r>
      <w:r>
        <w:rPr>
          <w:lang w:eastAsia="zh-CN"/>
        </w:rPr>
        <w:t>6</w:t>
      </w:r>
      <w:r>
        <w:rPr>
          <w:rFonts w:asciiTheme="minorHAnsi" w:eastAsiaTheme="minorEastAsia" w:hAnsiTheme="minorHAnsi" w:cstheme="minorBidi"/>
          <w:sz w:val="22"/>
          <w:szCs w:val="22"/>
          <w:lang w:eastAsia="en-GB"/>
        </w:rPr>
        <w:tab/>
      </w:r>
      <w:r>
        <w:rPr>
          <w:lang w:eastAsia="zh-CN"/>
        </w:rPr>
        <w:t>Extensibility Mechanisms</w:t>
      </w:r>
      <w:r>
        <w:tab/>
      </w:r>
      <w:r>
        <w:fldChar w:fldCharType="begin" w:fldLock="1"/>
      </w:r>
      <w:r>
        <w:instrText xml:space="preserve"> PAGEREF _Toc44847518 \h </w:instrText>
      </w:r>
      <w:r>
        <w:fldChar w:fldCharType="separate"/>
      </w:r>
      <w:r>
        <w:t>54</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_Toc44847519 \h </w:instrText>
      </w:r>
      <w:r>
        <w:fldChar w:fldCharType="separate"/>
      </w:r>
      <w:r>
        <w:t>54</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_Toc44847520 \h </w:instrText>
      </w:r>
      <w:r>
        <w:fldChar w:fldCharType="separate"/>
      </w:r>
      <w:r>
        <w:t>54</w:t>
      </w:r>
      <w:r>
        <w:fldChar w:fldCharType="end"/>
      </w:r>
    </w:p>
    <w:p w:rsidR="00A60D45" w:rsidRDefault="00A60D45">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Vendor-specific extensions</w:t>
      </w:r>
      <w:r>
        <w:tab/>
      </w:r>
      <w:r>
        <w:fldChar w:fldCharType="begin" w:fldLock="1"/>
      </w:r>
      <w:r>
        <w:instrText xml:space="preserve"> PAGEREF _Toc44847521 \h </w:instrText>
      </w:r>
      <w:r>
        <w:fldChar w:fldCharType="separate"/>
      </w:r>
      <w:r>
        <w:t>55</w:t>
      </w:r>
      <w:r>
        <w:fldChar w:fldCharType="end"/>
      </w:r>
    </w:p>
    <w:p w:rsidR="00A60D45" w:rsidRDefault="00A60D45">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Extensibility for Query parameters</w:t>
      </w:r>
      <w:r>
        <w:tab/>
      </w:r>
      <w:r>
        <w:fldChar w:fldCharType="begin" w:fldLock="1"/>
      </w:r>
      <w:r>
        <w:instrText xml:space="preserve"> PAGEREF _Toc44847522 \h </w:instrText>
      </w:r>
      <w:r>
        <w:fldChar w:fldCharType="separate"/>
      </w:r>
      <w:r>
        <w:t>56</w:t>
      </w:r>
      <w:r>
        <w:fldChar w:fldCharType="end"/>
      </w:r>
    </w:p>
    <w:p w:rsidR="00A60D45" w:rsidRDefault="00A60D45">
      <w:pPr>
        <w:pStyle w:val="TOC2"/>
        <w:rPr>
          <w:rFonts w:asciiTheme="minorHAnsi" w:eastAsiaTheme="minorEastAsia" w:hAnsiTheme="minorHAnsi" w:cstheme="minorBidi"/>
          <w:sz w:val="22"/>
          <w:szCs w:val="22"/>
          <w:lang w:eastAsia="en-GB"/>
        </w:rPr>
      </w:pPr>
      <w:r>
        <w:rPr>
          <w:lang w:eastAsia="zh-CN"/>
        </w:rPr>
        <w:t>6</w:t>
      </w:r>
      <w:r>
        <w:t>.</w:t>
      </w:r>
      <w:r>
        <w:rPr>
          <w:lang w:eastAsia="zh-CN"/>
        </w:rPr>
        <w:t>7</w:t>
      </w:r>
      <w:r>
        <w:rPr>
          <w:rFonts w:asciiTheme="minorHAnsi" w:eastAsiaTheme="minorEastAsia" w:hAnsiTheme="minorHAnsi" w:cstheme="minorBidi"/>
          <w:sz w:val="22"/>
          <w:szCs w:val="22"/>
          <w:lang w:eastAsia="en-GB"/>
        </w:rPr>
        <w:tab/>
      </w:r>
      <w:r>
        <w:rPr>
          <w:lang w:eastAsia="zh-CN"/>
        </w:rPr>
        <w:t>Security Mechanisms</w:t>
      </w:r>
      <w:r>
        <w:tab/>
      </w:r>
      <w:r>
        <w:fldChar w:fldCharType="begin" w:fldLock="1"/>
      </w:r>
      <w:r>
        <w:instrText xml:space="preserve"> PAGEREF _Toc44847523 \h </w:instrText>
      </w:r>
      <w:r>
        <w:fldChar w:fldCharType="separate"/>
      </w:r>
      <w:r>
        <w:t>56</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_Toc44847524 \h </w:instrText>
      </w:r>
      <w:r>
        <w:fldChar w:fldCharType="separate"/>
      </w:r>
      <w:r>
        <w:t>56</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Transport layer security protection of messages</w:t>
      </w:r>
      <w:r>
        <w:tab/>
      </w:r>
      <w:r>
        <w:fldChar w:fldCharType="begin" w:fldLock="1"/>
      </w:r>
      <w:r>
        <w:instrText xml:space="preserve"> PAGEREF _Toc44847525 \h </w:instrText>
      </w:r>
      <w:r>
        <w:fldChar w:fldCharType="separate"/>
      </w:r>
      <w:r>
        <w:t>57</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Authorization of NF service access</w:t>
      </w:r>
      <w:r>
        <w:tab/>
      </w:r>
      <w:r>
        <w:fldChar w:fldCharType="begin" w:fldLock="1"/>
      </w:r>
      <w:r>
        <w:instrText xml:space="preserve"> PAGEREF _Toc44847526 \h </w:instrText>
      </w:r>
      <w:r>
        <w:fldChar w:fldCharType="separate"/>
      </w:r>
      <w:r>
        <w:t>57</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Application layer security across PLMN</w:t>
      </w:r>
      <w:r>
        <w:tab/>
      </w:r>
      <w:r>
        <w:fldChar w:fldCharType="begin" w:fldLock="1"/>
      </w:r>
      <w:r>
        <w:instrText xml:space="preserve"> PAGEREF _Toc44847527 \h </w:instrText>
      </w:r>
      <w:r>
        <w:fldChar w:fldCharType="separate"/>
      </w:r>
      <w:r>
        <w:t>58</w:t>
      </w:r>
      <w:r>
        <w:fldChar w:fldCharType="end"/>
      </w:r>
    </w:p>
    <w:p w:rsidR="00A60D45" w:rsidRDefault="00A60D45">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_Toc44847528 \h </w:instrText>
      </w:r>
      <w:r>
        <w:fldChar w:fldCharType="separate"/>
      </w:r>
      <w:r>
        <w:t>58</w:t>
      </w:r>
      <w:r>
        <w:fldChar w:fldCharType="end"/>
      </w:r>
    </w:p>
    <w:p w:rsidR="00A60D45" w:rsidRDefault="00A60D45">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N32 Procedures</w:t>
      </w:r>
      <w:r>
        <w:tab/>
      </w:r>
      <w:r>
        <w:fldChar w:fldCharType="begin" w:fldLock="1"/>
      </w:r>
      <w:r>
        <w:instrText xml:space="preserve"> PAGEREF _Toc44847529 \h </w:instrText>
      </w:r>
      <w:r>
        <w:fldChar w:fldCharType="separate"/>
      </w:r>
      <w:r>
        <w:t>58</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6.7.5</w:t>
      </w:r>
      <w:r>
        <w:rPr>
          <w:rFonts w:asciiTheme="minorHAnsi" w:eastAsiaTheme="minorEastAsia" w:hAnsiTheme="minorHAnsi" w:cstheme="minorBidi"/>
          <w:sz w:val="22"/>
          <w:szCs w:val="22"/>
          <w:lang w:eastAsia="en-GB"/>
        </w:rPr>
        <w:tab/>
      </w:r>
      <w:r>
        <w:rPr>
          <w:lang w:eastAsia="zh-CN"/>
        </w:rPr>
        <w:t>Client credentials assertion and authentication</w:t>
      </w:r>
      <w:r>
        <w:tab/>
      </w:r>
      <w:r>
        <w:fldChar w:fldCharType="begin" w:fldLock="1"/>
      </w:r>
      <w:r>
        <w:instrText xml:space="preserve"> PAGEREF _Toc44847530 \h </w:instrText>
      </w:r>
      <w:r>
        <w:fldChar w:fldCharType="separate"/>
      </w:r>
      <w:r>
        <w:t>58</w:t>
      </w:r>
      <w:r>
        <w:fldChar w:fldCharType="end"/>
      </w:r>
    </w:p>
    <w:p w:rsidR="00A60D45" w:rsidRDefault="00A60D45">
      <w:pPr>
        <w:pStyle w:val="TOC2"/>
        <w:rPr>
          <w:rFonts w:asciiTheme="minorHAnsi" w:eastAsiaTheme="minorEastAsia" w:hAnsiTheme="minorHAnsi" w:cstheme="minorBidi"/>
          <w:sz w:val="22"/>
          <w:szCs w:val="22"/>
          <w:lang w:eastAsia="en-GB"/>
        </w:rPr>
      </w:pPr>
      <w:r>
        <w:rPr>
          <w:lang w:eastAsia="zh-CN"/>
        </w:rPr>
        <w:t>6</w:t>
      </w:r>
      <w:r>
        <w:t>.</w:t>
      </w:r>
      <w:r>
        <w:rPr>
          <w:lang w:eastAsia="zh-CN"/>
        </w:rPr>
        <w:t>8</w:t>
      </w:r>
      <w:r>
        <w:rPr>
          <w:rFonts w:asciiTheme="minorHAnsi" w:eastAsiaTheme="minorEastAsia" w:hAnsiTheme="minorHAnsi" w:cstheme="minorBidi"/>
          <w:sz w:val="22"/>
          <w:szCs w:val="22"/>
          <w:lang w:eastAsia="en-GB"/>
        </w:rPr>
        <w:tab/>
      </w:r>
      <w:r>
        <w:rPr>
          <w:lang w:eastAsia="zh-CN"/>
        </w:rPr>
        <w:t>SBI Message Priority Mechanism</w:t>
      </w:r>
      <w:r>
        <w:tab/>
      </w:r>
      <w:r>
        <w:fldChar w:fldCharType="begin" w:fldLock="1"/>
      </w:r>
      <w:r>
        <w:instrText xml:space="preserve"> PAGEREF _Toc44847531 \h </w:instrText>
      </w:r>
      <w:r>
        <w:fldChar w:fldCharType="separate"/>
      </w:r>
      <w:r>
        <w:t>59</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6.8.1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_Toc44847532 \h </w:instrText>
      </w:r>
      <w:r>
        <w:fldChar w:fldCharType="separate"/>
      </w:r>
      <w:r>
        <w:t>59</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6.8.2</w:t>
      </w:r>
      <w:r>
        <w:rPr>
          <w:rFonts w:asciiTheme="minorHAnsi" w:eastAsiaTheme="minorEastAsia" w:hAnsiTheme="minorHAnsi" w:cstheme="minorBidi"/>
          <w:sz w:val="22"/>
          <w:szCs w:val="22"/>
          <w:lang w:eastAsia="en-GB"/>
        </w:rPr>
        <w:tab/>
      </w:r>
      <w:r>
        <w:rPr>
          <w:lang w:eastAsia="zh-CN"/>
        </w:rPr>
        <w:t>Message level priority</w:t>
      </w:r>
      <w:r>
        <w:tab/>
      </w:r>
      <w:r>
        <w:fldChar w:fldCharType="begin" w:fldLock="1"/>
      </w:r>
      <w:r>
        <w:instrText xml:space="preserve"> PAGEREF _Toc44847533 \h </w:instrText>
      </w:r>
      <w:r>
        <w:fldChar w:fldCharType="separate"/>
      </w:r>
      <w:r>
        <w:t>59</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6.8.3</w:t>
      </w:r>
      <w:r>
        <w:rPr>
          <w:rFonts w:asciiTheme="minorHAnsi" w:eastAsiaTheme="minorEastAsia" w:hAnsiTheme="minorHAnsi" w:cstheme="minorBidi"/>
          <w:sz w:val="22"/>
          <w:szCs w:val="22"/>
          <w:lang w:eastAsia="en-GB"/>
        </w:rPr>
        <w:tab/>
      </w:r>
      <w:r>
        <w:rPr>
          <w:lang w:eastAsia="zh-CN"/>
        </w:rPr>
        <w:t>Stream priority</w:t>
      </w:r>
      <w:r>
        <w:tab/>
      </w:r>
      <w:r>
        <w:fldChar w:fldCharType="begin" w:fldLock="1"/>
      </w:r>
      <w:r>
        <w:instrText xml:space="preserve"> PAGEREF _Toc44847534 \h </w:instrText>
      </w:r>
      <w:r>
        <w:fldChar w:fldCharType="separate"/>
      </w:r>
      <w:r>
        <w:t>59</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6.8.4</w:t>
      </w:r>
      <w:r>
        <w:rPr>
          <w:rFonts w:asciiTheme="minorHAnsi" w:eastAsiaTheme="minorEastAsia" w:hAnsiTheme="minorHAnsi" w:cstheme="minorBidi"/>
          <w:sz w:val="22"/>
          <w:szCs w:val="22"/>
          <w:lang w:eastAsia="en-GB"/>
        </w:rPr>
        <w:tab/>
      </w:r>
      <w:r>
        <w:rPr>
          <w:lang w:eastAsia="zh-CN"/>
        </w:rPr>
        <w:t>Recommendations when defining SBI Message Priorities</w:t>
      </w:r>
      <w:r>
        <w:tab/>
      </w:r>
      <w:r>
        <w:fldChar w:fldCharType="begin" w:fldLock="1"/>
      </w:r>
      <w:r>
        <w:instrText xml:space="preserve"> PAGEREF _Toc44847535 \h </w:instrText>
      </w:r>
      <w:r>
        <w:fldChar w:fldCharType="separate"/>
      </w:r>
      <w:r>
        <w:t>60</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6.8.5</w:t>
      </w:r>
      <w:r>
        <w:rPr>
          <w:rFonts w:asciiTheme="minorHAnsi" w:eastAsiaTheme="minorEastAsia" w:hAnsiTheme="minorHAnsi" w:cstheme="minorBidi"/>
          <w:sz w:val="22"/>
          <w:szCs w:val="22"/>
          <w:lang w:eastAsia="en-GB"/>
        </w:rPr>
        <w:tab/>
      </w:r>
      <w:r>
        <w:rPr>
          <w:lang w:eastAsia="zh-CN"/>
        </w:rPr>
        <w:t>HTTP/2 client behaviour</w:t>
      </w:r>
      <w:r>
        <w:tab/>
      </w:r>
      <w:r>
        <w:fldChar w:fldCharType="begin" w:fldLock="1"/>
      </w:r>
      <w:r>
        <w:instrText xml:space="preserve"> PAGEREF _Toc44847536 \h </w:instrText>
      </w:r>
      <w:r>
        <w:fldChar w:fldCharType="separate"/>
      </w:r>
      <w:r>
        <w:t>60</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6.8.6</w:t>
      </w:r>
      <w:r>
        <w:rPr>
          <w:rFonts w:asciiTheme="minorHAnsi" w:eastAsiaTheme="minorEastAsia" w:hAnsiTheme="minorHAnsi" w:cstheme="minorBidi"/>
          <w:sz w:val="22"/>
          <w:szCs w:val="22"/>
          <w:lang w:eastAsia="en-GB"/>
        </w:rPr>
        <w:tab/>
      </w:r>
      <w:r>
        <w:rPr>
          <w:lang w:eastAsia="zh-CN"/>
        </w:rPr>
        <w:t>HTTP/2 server behaviour</w:t>
      </w:r>
      <w:r>
        <w:tab/>
      </w:r>
      <w:r>
        <w:fldChar w:fldCharType="begin" w:fldLock="1"/>
      </w:r>
      <w:r>
        <w:instrText xml:space="preserve"> PAGEREF _Toc44847537 \h </w:instrText>
      </w:r>
      <w:r>
        <w:fldChar w:fldCharType="separate"/>
      </w:r>
      <w:r>
        <w:t>61</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6.8.7</w:t>
      </w:r>
      <w:r>
        <w:rPr>
          <w:rFonts w:asciiTheme="minorHAnsi" w:eastAsiaTheme="minorEastAsia" w:hAnsiTheme="minorHAnsi" w:cstheme="minorBidi"/>
          <w:sz w:val="22"/>
          <w:szCs w:val="22"/>
          <w:lang w:eastAsia="en-GB"/>
        </w:rPr>
        <w:tab/>
      </w:r>
      <w:r>
        <w:rPr>
          <w:lang w:eastAsia="zh-CN"/>
        </w:rPr>
        <w:t>HTTP/2 proxy behaviour</w:t>
      </w:r>
      <w:r>
        <w:tab/>
      </w:r>
      <w:r>
        <w:fldChar w:fldCharType="begin" w:fldLock="1"/>
      </w:r>
      <w:r>
        <w:instrText xml:space="preserve"> PAGEREF _Toc44847538 \h </w:instrText>
      </w:r>
      <w:r>
        <w:fldChar w:fldCharType="separate"/>
      </w:r>
      <w:r>
        <w:t>61</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6.8.8</w:t>
      </w:r>
      <w:r>
        <w:rPr>
          <w:rFonts w:asciiTheme="minorHAnsi" w:eastAsiaTheme="minorEastAsia" w:hAnsiTheme="minorHAnsi" w:cstheme="minorBidi"/>
          <w:sz w:val="22"/>
          <w:szCs w:val="22"/>
          <w:lang w:eastAsia="en-GB"/>
        </w:rPr>
        <w:tab/>
      </w:r>
      <w:r>
        <w:rPr>
          <w:lang w:eastAsia="zh-CN"/>
        </w:rPr>
        <w:t>DSCP marking of messages</w:t>
      </w:r>
      <w:r>
        <w:tab/>
      </w:r>
      <w:r>
        <w:fldChar w:fldCharType="begin" w:fldLock="1"/>
      </w:r>
      <w:r>
        <w:instrText xml:space="preserve"> PAGEREF _Toc44847539 \h </w:instrText>
      </w:r>
      <w:r>
        <w:fldChar w:fldCharType="separate"/>
      </w:r>
      <w:r>
        <w:t>61</w:t>
      </w:r>
      <w:r>
        <w:fldChar w:fldCharType="end"/>
      </w:r>
    </w:p>
    <w:p w:rsidR="00A60D45" w:rsidRDefault="00A60D45">
      <w:pPr>
        <w:pStyle w:val="TOC2"/>
        <w:rPr>
          <w:rFonts w:asciiTheme="minorHAnsi" w:eastAsiaTheme="minorEastAsia" w:hAnsiTheme="minorHAnsi" w:cstheme="minorBidi"/>
          <w:sz w:val="22"/>
          <w:szCs w:val="22"/>
          <w:lang w:eastAsia="en-GB"/>
        </w:rPr>
      </w:pPr>
      <w:r>
        <w:rPr>
          <w:lang w:eastAsia="zh-CN"/>
        </w:rPr>
        <w:t>6</w:t>
      </w:r>
      <w:r>
        <w:t>.</w:t>
      </w:r>
      <w:r>
        <w:rPr>
          <w:lang w:eastAsia="zh-CN"/>
        </w:rPr>
        <w:t>9</w:t>
      </w:r>
      <w:r>
        <w:rPr>
          <w:rFonts w:asciiTheme="minorHAnsi" w:eastAsiaTheme="minorEastAsia" w:hAnsiTheme="minorHAnsi" w:cstheme="minorBidi"/>
          <w:sz w:val="22"/>
          <w:szCs w:val="22"/>
          <w:lang w:eastAsia="en-GB"/>
        </w:rPr>
        <w:tab/>
      </w:r>
      <w:r>
        <w:rPr>
          <w:lang w:eastAsia="zh-CN"/>
        </w:rPr>
        <w:t>Discovering the supported communication options</w:t>
      </w:r>
      <w:r>
        <w:tab/>
      </w:r>
      <w:r>
        <w:fldChar w:fldCharType="begin" w:fldLock="1"/>
      </w:r>
      <w:r>
        <w:instrText xml:space="preserve"> PAGEREF _Toc44847540 \h </w:instrText>
      </w:r>
      <w:r>
        <w:fldChar w:fldCharType="separate"/>
      </w:r>
      <w:r>
        <w:t>61</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6.9.1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_Toc44847541 \h </w:instrText>
      </w:r>
      <w:r>
        <w:fldChar w:fldCharType="separate"/>
      </w:r>
      <w:r>
        <w:t>61</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6.9.2</w:t>
      </w:r>
      <w:r>
        <w:rPr>
          <w:rFonts w:asciiTheme="minorHAnsi" w:eastAsiaTheme="minorEastAsia" w:hAnsiTheme="minorHAnsi" w:cstheme="minorBidi"/>
          <w:sz w:val="22"/>
          <w:szCs w:val="22"/>
          <w:lang w:eastAsia="en-GB"/>
        </w:rPr>
        <w:tab/>
      </w:r>
      <w:r>
        <w:rPr>
          <w:lang w:eastAsia="zh-CN"/>
        </w:rPr>
        <w:t>Discoverable communication options</w:t>
      </w:r>
      <w:r>
        <w:tab/>
      </w:r>
      <w:r>
        <w:fldChar w:fldCharType="begin" w:fldLock="1"/>
      </w:r>
      <w:r>
        <w:instrText xml:space="preserve"> PAGEREF _Toc44847542 \h </w:instrText>
      </w:r>
      <w:r>
        <w:fldChar w:fldCharType="separate"/>
      </w:r>
      <w:r>
        <w:t>62</w:t>
      </w:r>
      <w:r>
        <w:fldChar w:fldCharType="end"/>
      </w:r>
    </w:p>
    <w:p w:rsidR="00A60D45" w:rsidRDefault="00A60D45">
      <w:pPr>
        <w:pStyle w:val="TOC4"/>
        <w:rPr>
          <w:rFonts w:asciiTheme="minorHAnsi" w:eastAsiaTheme="minorEastAsia" w:hAnsiTheme="minorHAnsi" w:cstheme="minorBidi"/>
          <w:sz w:val="22"/>
          <w:szCs w:val="22"/>
          <w:lang w:eastAsia="en-GB"/>
        </w:rPr>
      </w:pPr>
      <w:r w:rsidRPr="00755143">
        <w:rPr>
          <w:lang w:val="en-US"/>
        </w:rPr>
        <w:t>6.9.2.1</w:t>
      </w:r>
      <w:r>
        <w:rPr>
          <w:rFonts w:asciiTheme="minorHAnsi" w:eastAsiaTheme="minorEastAsia" w:hAnsiTheme="minorHAnsi" w:cstheme="minorBidi"/>
          <w:sz w:val="22"/>
          <w:szCs w:val="22"/>
          <w:lang w:eastAsia="en-GB"/>
        </w:rPr>
        <w:tab/>
      </w:r>
      <w:r w:rsidRPr="00755143">
        <w:rPr>
          <w:lang w:val="en-US"/>
        </w:rPr>
        <w:t>Content-encodings supported in HTTP requests</w:t>
      </w:r>
      <w:r>
        <w:tab/>
      </w:r>
      <w:r>
        <w:fldChar w:fldCharType="begin" w:fldLock="1"/>
      </w:r>
      <w:r>
        <w:instrText xml:space="preserve"> PAGEREF _Toc44847543 \h </w:instrText>
      </w:r>
      <w:r>
        <w:fldChar w:fldCharType="separate"/>
      </w:r>
      <w:r>
        <w:t>62</w:t>
      </w:r>
      <w:r>
        <w:fldChar w:fldCharType="end"/>
      </w:r>
    </w:p>
    <w:p w:rsidR="00A60D45" w:rsidRDefault="00A60D45">
      <w:pPr>
        <w:pStyle w:val="TOC4"/>
        <w:rPr>
          <w:rFonts w:asciiTheme="minorHAnsi" w:eastAsiaTheme="minorEastAsia" w:hAnsiTheme="minorHAnsi" w:cstheme="minorBidi"/>
          <w:sz w:val="22"/>
          <w:szCs w:val="22"/>
          <w:lang w:eastAsia="en-GB"/>
        </w:rPr>
      </w:pPr>
      <w:r w:rsidRPr="00755143">
        <w:rPr>
          <w:lang w:val="en-US"/>
        </w:rPr>
        <w:t>6.9.2.2</w:t>
      </w:r>
      <w:r>
        <w:rPr>
          <w:rFonts w:asciiTheme="minorHAnsi" w:eastAsiaTheme="minorEastAsia" w:hAnsiTheme="minorHAnsi" w:cstheme="minorBidi"/>
          <w:sz w:val="22"/>
          <w:szCs w:val="22"/>
          <w:lang w:eastAsia="en-GB"/>
        </w:rPr>
        <w:tab/>
      </w:r>
      <w:r w:rsidRPr="00755143">
        <w:rPr>
          <w:lang w:val="en-US"/>
        </w:rPr>
        <w:t>Content-encodings supported in HTTP responses</w:t>
      </w:r>
      <w:r>
        <w:tab/>
      </w:r>
      <w:r>
        <w:fldChar w:fldCharType="begin" w:fldLock="1"/>
      </w:r>
      <w:r>
        <w:instrText xml:space="preserve"> PAGEREF _Toc44847544 \h </w:instrText>
      </w:r>
      <w:r>
        <w:fldChar w:fldCharType="separate"/>
      </w:r>
      <w:r>
        <w:t>62</w:t>
      </w:r>
      <w:r>
        <w:fldChar w:fldCharType="end"/>
      </w:r>
    </w:p>
    <w:p w:rsidR="00A60D45" w:rsidRDefault="00A60D45">
      <w:pPr>
        <w:pStyle w:val="TOC2"/>
        <w:rPr>
          <w:rFonts w:asciiTheme="minorHAnsi" w:eastAsiaTheme="minorEastAsia" w:hAnsiTheme="minorHAnsi" w:cstheme="minorBidi"/>
          <w:sz w:val="22"/>
          <w:szCs w:val="22"/>
          <w:lang w:eastAsia="en-GB"/>
        </w:rPr>
      </w:pPr>
      <w:r>
        <w:rPr>
          <w:lang w:eastAsia="zh-CN"/>
        </w:rPr>
        <w:t>6</w:t>
      </w:r>
      <w:r>
        <w:t>.</w:t>
      </w:r>
      <w:r>
        <w:rPr>
          <w:lang w:eastAsia="zh-CN"/>
        </w:rPr>
        <w:t>10</w:t>
      </w:r>
      <w:r>
        <w:rPr>
          <w:rFonts w:asciiTheme="minorHAnsi" w:eastAsiaTheme="minorEastAsia" w:hAnsiTheme="minorHAnsi" w:cstheme="minorBidi"/>
          <w:sz w:val="22"/>
          <w:szCs w:val="22"/>
          <w:lang w:eastAsia="en-GB"/>
        </w:rPr>
        <w:tab/>
      </w:r>
      <w:r>
        <w:rPr>
          <w:lang w:eastAsia="zh-CN"/>
        </w:rPr>
        <w:t>Support of Indirect Communication</w:t>
      </w:r>
      <w:r>
        <w:tab/>
      </w:r>
      <w:r>
        <w:fldChar w:fldCharType="begin" w:fldLock="1"/>
      </w:r>
      <w:r>
        <w:instrText xml:space="preserve"> PAGEREF _Toc44847545 \h </w:instrText>
      </w:r>
      <w:r>
        <w:fldChar w:fldCharType="separate"/>
      </w:r>
      <w:r>
        <w:t>62</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6.10.1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_Toc44847546 \h </w:instrText>
      </w:r>
      <w:r>
        <w:fldChar w:fldCharType="separate"/>
      </w:r>
      <w:r>
        <w:t>62</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6.10.2</w:t>
      </w:r>
      <w:r>
        <w:rPr>
          <w:rFonts w:asciiTheme="minorHAnsi" w:eastAsiaTheme="minorEastAsia" w:hAnsiTheme="minorHAnsi" w:cstheme="minorBidi"/>
          <w:sz w:val="22"/>
          <w:szCs w:val="22"/>
          <w:lang w:eastAsia="en-GB"/>
        </w:rPr>
        <w:tab/>
      </w:r>
      <w:r>
        <w:rPr>
          <w:lang w:eastAsia="zh-CN"/>
        </w:rPr>
        <w:t>Routing Mechanisms with SCP Known to the NF</w:t>
      </w:r>
      <w:r>
        <w:tab/>
      </w:r>
      <w:r>
        <w:fldChar w:fldCharType="begin" w:fldLock="1"/>
      </w:r>
      <w:r>
        <w:instrText xml:space="preserve"> PAGEREF _Toc44847547 \h </w:instrText>
      </w:r>
      <w:r>
        <w:fldChar w:fldCharType="separate"/>
      </w:r>
      <w:r>
        <w:t>63</w:t>
      </w:r>
      <w:r>
        <w:fldChar w:fldCharType="end"/>
      </w:r>
    </w:p>
    <w:p w:rsidR="00A60D45" w:rsidRDefault="00A60D45">
      <w:pPr>
        <w:pStyle w:val="TOC4"/>
        <w:rPr>
          <w:rFonts w:asciiTheme="minorHAnsi" w:eastAsiaTheme="minorEastAsia" w:hAnsiTheme="minorHAnsi" w:cstheme="minorBidi"/>
          <w:sz w:val="22"/>
          <w:szCs w:val="22"/>
          <w:lang w:eastAsia="en-GB"/>
        </w:rPr>
      </w:pPr>
      <w:r w:rsidRPr="00755143">
        <w:rPr>
          <w:lang w:val="en-US" w:eastAsia="zh-CN"/>
        </w:rPr>
        <w:t>6.10.2.1</w:t>
      </w:r>
      <w:r>
        <w:rPr>
          <w:rFonts w:asciiTheme="minorHAnsi" w:eastAsiaTheme="minorEastAsia" w:hAnsiTheme="minorHAnsi" w:cstheme="minorBidi"/>
          <w:sz w:val="22"/>
          <w:szCs w:val="22"/>
          <w:lang w:eastAsia="en-GB"/>
        </w:rPr>
        <w:tab/>
      </w:r>
      <w:r w:rsidRPr="00755143">
        <w:rPr>
          <w:lang w:val="en-US" w:eastAsia="zh-CN"/>
        </w:rPr>
        <w:t>General</w:t>
      </w:r>
      <w:r>
        <w:tab/>
      </w:r>
      <w:r>
        <w:fldChar w:fldCharType="begin" w:fldLock="1"/>
      </w:r>
      <w:r>
        <w:instrText xml:space="preserve"> PAGEREF _Toc44847548 \h </w:instrText>
      </w:r>
      <w:r>
        <w:fldChar w:fldCharType="separate"/>
      </w:r>
      <w:r>
        <w:t>63</w:t>
      </w:r>
      <w:r>
        <w:fldChar w:fldCharType="end"/>
      </w:r>
    </w:p>
    <w:p w:rsidR="00A60D45" w:rsidRDefault="00A60D45">
      <w:pPr>
        <w:pStyle w:val="TOC4"/>
        <w:rPr>
          <w:rFonts w:asciiTheme="minorHAnsi" w:eastAsiaTheme="minorEastAsia" w:hAnsiTheme="minorHAnsi" w:cstheme="minorBidi"/>
          <w:sz w:val="22"/>
          <w:szCs w:val="22"/>
          <w:lang w:eastAsia="en-GB"/>
        </w:rPr>
      </w:pPr>
      <w:r w:rsidRPr="00755143">
        <w:rPr>
          <w:lang w:val="en-US" w:eastAsia="zh-CN"/>
        </w:rPr>
        <w:t>6.10.2.2</w:t>
      </w:r>
      <w:r>
        <w:rPr>
          <w:rFonts w:asciiTheme="minorHAnsi" w:eastAsiaTheme="minorEastAsia" w:hAnsiTheme="minorHAnsi" w:cstheme="minorBidi"/>
          <w:sz w:val="22"/>
          <w:szCs w:val="22"/>
          <w:lang w:eastAsia="en-GB"/>
        </w:rPr>
        <w:tab/>
      </w:r>
      <w:r>
        <w:rPr>
          <w:lang w:eastAsia="zh-CN"/>
        </w:rPr>
        <w:t>HTTP/2 connection management</w:t>
      </w:r>
      <w:r>
        <w:tab/>
      </w:r>
      <w:r>
        <w:fldChar w:fldCharType="begin" w:fldLock="1"/>
      </w:r>
      <w:r>
        <w:instrText xml:space="preserve"> PAGEREF _Toc44847549 \h </w:instrText>
      </w:r>
      <w:r>
        <w:fldChar w:fldCharType="separate"/>
      </w:r>
      <w:r>
        <w:t>63</w:t>
      </w:r>
      <w:r>
        <w:fldChar w:fldCharType="end"/>
      </w:r>
    </w:p>
    <w:p w:rsidR="00A60D45" w:rsidRDefault="00A60D45">
      <w:pPr>
        <w:pStyle w:val="TOC4"/>
        <w:rPr>
          <w:rFonts w:asciiTheme="minorHAnsi" w:eastAsiaTheme="minorEastAsia" w:hAnsiTheme="minorHAnsi" w:cstheme="minorBidi"/>
          <w:sz w:val="22"/>
          <w:szCs w:val="22"/>
          <w:lang w:eastAsia="en-GB"/>
        </w:rPr>
      </w:pPr>
      <w:r w:rsidRPr="00755143">
        <w:rPr>
          <w:lang w:val="en-US" w:eastAsia="zh-CN"/>
        </w:rPr>
        <w:t>6.10.2.3</w:t>
      </w:r>
      <w:r>
        <w:rPr>
          <w:rFonts w:asciiTheme="minorHAnsi" w:eastAsiaTheme="minorEastAsia" w:hAnsiTheme="minorHAnsi" w:cstheme="minorBidi"/>
          <w:sz w:val="22"/>
          <w:szCs w:val="22"/>
          <w:lang w:eastAsia="en-GB"/>
        </w:rPr>
        <w:tab/>
      </w:r>
      <w:r w:rsidRPr="00755143">
        <w:rPr>
          <w:lang w:val="en-US" w:eastAsia="zh-CN"/>
        </w:rPr>
        <w:t>Connecting inbound</w:t>
      </w:r>
      <w:r>
        <w:tab/>
      </w:r>
      <w:r>
        <w:fldChar w:fldCharType="begin" w:fldLock="1"/>
      </w:r>
      <w:r>
        <w:instrText xml:space="preserve"> PAGEREF _Toc44847550 \h </w:instrText>
      </w:r>
      <w:r>
        <w:fldChar w:fldCharType="separate"/>
      </w:r>
      <w:r>
        <w:t>63</w:t>
      </w:r>
      <w:r>
        <w:fldChar w:fldCharType="end"/>
      </w:r>
    </w:p>
    <w:p w:rsidR="00A60D45" w:rsidRDefault="00A60D45">
      <w:pPr>
        <w:pStyle w:val="TOC4"/>
        <w:rPr>
          <w:rFonts w:asciiTheme="minorHAnsi" w:eastAsiaTheme="minorEastAsia" w:hAnsiTheme="minorHAnsi" w:cstheme="minorBidi"/>
          <w:sz w:val="22"/>
          <w:szCs w:val="22"/>
          <w:lang w:eastAsia="en-GB"/>
        </w:rPr>
      </w:pPr>
      <w:r w:rsidRPr="00755143">
        <w:rPr>
          <w:lang w:val="en-US" w:eastAsia="zh-CN"/>
        </w:rPr>
        <w:t>6.10.2.4</w:t>
      </w:r>
      <w:r>
        <w:rPr>
          <w:rFonts w:asciiTheme="minorHAnsi" w:eastAsiaTheme="minorEastAsia" w:hAnsiTheme="minorHAnsi" w:cstheme="minorBidi"/>
          <w:sz w:val="22"/>
          <w:szCs w:val="22"/>
          <w:lang w:eastAsia="en-GB"/>
        </w:rPr>
        <w:tab/>
      </w:r>
      <w:r w:rsidRPr="00755143">
        <w:rPr>
          <w:lang w:val="en-US"/>
        </w:rPr>
        <w:t>Pseudo-header setting</w:t>
      </w:r>
      <w:r>
        <w:tab/>
      </w:r>
      <w:r>
        <w:fldChar w:fldCharType="begin" w:fldLock="1"/>
      </w:r>
      <w:r>
        <w:instrText xml:space="preserve"> PAGEREF _Toc44847551 \h </w:instrText>
      </w:r>
      <w:r>
        <w:fldChar w:fldCharType="separate"/>
      </w:r>
      <w:r>
        <w:t>63</w:t>
      </w:r>
      <w:r>
        <w:fldChar w:fldCharType="end"/>
      </w:r>
    </w:p>
    <w:p w:rsidR="00A60D45" w:rsidRDefault="00A60D45">
      <w:pPr>
        <w:pStyle w:val="TOC4"/>
        <w:rPr>
          <w:rFonts w:asciiTheme="minorHAnsi" w:eastAsiaTheme="minorEastAsia" w:hAnsiTheme="minorHAnsi" w:cstheme="minorBidi"/>
          <w:sz w:val="22"/>
          <w:szCs w:val="22"/>
          <w:lang w:eastAsia="en-GB"/>
        </w:rPr>
      </w:pPr>
      <w:r w:rsidRPr="00755143">
        <w:rPr>
          <w:lang w:val="en-US" w:eastAsia="zh-CN"/>
        </w:rPr>
        <w:t>6.10.2.5</w:t>
      </w:r>
      <w:r>
        <w:rPr>
          <w:rFonts w:asciiTheme="minorHAnsi" w:eastAsiaTheme="minorEastAsia" w:hAnsiTheme="minorHAnsi" w:cstheme="minorBidi"/>
          <w:sz w:val="22"/>
          <w:szCs w:val="22"/>
          <w:lang w:eastAsia="en-GB"/>
        </w:rPr>
        <w:tab/>
      </w:r>
      <w:r w:rsidRPr="00755143">
        <w:rPr>
          <w:lang w:val="en-US"/>
        </w:rPr>
        <w:t>3gpp-Sbi-Target-apiRoot header setting</w:t>
      </w:r>
      <w:r>
        <w:tab/>
      </w:r>
      <w:r>
        <w:fldChar w:fldCharType="begin" w:fldLock="1"/>
      </w:r>
      <w:r>
        <w:instrText xml:space="preserve"> PAGEREF _Toc44847552 \h </w:instrText>
      </w:r>
      <w:r>
        <w:fldChar w:fldCharType="separate"/>
      </w:r>
      <w:r>
        <w:t>65</w:t>
      </w:r>
      <w:r>
        <w:fldChar w:fldCharType="end"/>
      </w:r>
    </w:p>
    <w:p w:rsidR="00A60D45" w:rsidRDefault="00A60D45">
      <w:pPr>
        <w:pStyle w:val="TOC4"/>
        <w:rPr>
          <w:rFonts w:asciiTheme="minorHAnsi" w:eastAsiaTheme="minorEastAsia" w:hAnsiTheme="minorHAnsi" w:cstheme="minorBidi"/>
          <w:sz w:val="22"/>
          <w:szCs w:val="22"/>
          <w:lang w:eastAsia="en-GB"/>
        </w:rPr>
      </w:pPr>
      <w:r w:rsidRPr="00755143">
        <w:rPr>
          <w:lang w:val="en-US" w:eastAsia="zh-CN"/>
        </w:rPr>
        <w:t>6.10.2.6</w:t>
      </w:r>
      <w:r>
        <w:rPr>
          <w:rFonts w:asciiTheme="minorHAnsi" w:eastAsiaTheme="minorEastAsia" w:hAnsiTheme="minorHAnsi" w:cstheme="minorBidi"/>
          <w:sz w:val="22"/>
          <w:szCs w:val="22"/>
          <w:lang w:eastAsia="en-GB"/>
        </w:rPr>
        <w:tab/>
      </w:r>
      <w:r w:rsidRPr="00755143">
        <w:rPr>
          <w:lang w:val="en-US"/>
        </w:rPr>
        <w:t>Cache key (ck) query parameter</w:t>
      </w:r>
      <w:r>
        <w:tab/>
      </w:r>
      <w:r>
        <w:fldChar w:fldCharType="begin" w:fldLock="1"/>
      </w:r>
      <w:r>
        <w:instrText xml:space="preserve"> PAGEREF _Toc44847553 \h </w:instrText>
      </w:r>
      <w:r>
        <w:fldChar w:fldCharType="separate"/>
      </w:r>
      <w:r>
        <w:t>65</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6.10.2A</w:t>
      </w:r>
      <w:r>
        <w:rPr>
          <w:rFonts w:asciiTheme="minorHAnsi" w:eastAsiaTheme="minorEastAsia" w:hAnsiTheme="minorHAnsi" w:cstheme="minorBidi"/>
          <w:sz w:val="22"/>
          <w:szCs w:val="22"/>
          <w:lang w:eastAsia="en-GB"/>
        </w:rPr>
        <w:tab/>
      </w:r>
      <w:r>
        <w:rPr>
          <w:lang w:eastAsia="zh-CN"/>
        </w:rPr>
        <w:t>Routing Mechanism with SCP</w:t>
      </w:r>
      <w:r>
        <w:rPr>
          <w:lang w:eastAsia="ja-JP"/>
        </w:rPr>
        <w:t xml:space="preserve"> Unknown to the NF</w:t>
      </w:r>
      <w:r>
        <w:tab/>
      </w:r>
      <w:r>
        <w:fldChar w:fldCharType="begin" w:fldLock="1"/>
      </w:r>
      <w:r>
        <w:instrText xml:space="preserve"> PAGEREF _Toc44847554 \h </w:instrText>
      </w:r>
      <w:r>
        <w:fldChar w:fldCharType="separate"/>
      </w:r>
      <w:r>
        <w:t>65</w:t>
      </w:r>
      <w:r>
        <w:fldChar w:fldCharType="end"/>
      </w:r>
    </w:p>
    <w:p w:rsidR="00A60D45" w:rsidRDefault="00A60D45">
      <w:pPr>
        <w:pStyle w:val="TOC4"/>
        <w:rPr>
          <w:rFonts w:asciiTheme="minorHAnsi" w:eastAsiaTheme="minorEastAsia" w:hAnsiTheme="minorHAnsi" w:cstheme="minorBidi"/>
          <w:sz w:val="22"/>
          <w:szCs w:val="22"/>
          <w:lang w:eastAsia="en-GB"/>
        </w:rPr>
      </w:pPr>
      <w:r w:rsidRPr="00755143">
        <w:rPr>
          <w:lang w:val="en-US" w:eastAsia="zh-CN"/>
        </w:rPr>
        <w:t>6.10.2A.1</w:t>
      </w:r>
      <w:r>
        <w:rPr>
          <w:rFonts w:asciiTheme="minorHAnsi" w:eastAsiaTheme="minorEastAsia" w:hAnsiTheme="minorHAnsi" w:cstheme="minorBidi"/>
          <w:sz w:val="22"/>
          <w:szCs w:val="22"/>
          <w:lang w:eastAsia="en-GB"/>
        </w:rPr>
        <w:tab/>
      </w:r>
      <w:r w:rsidRPr="00755143">
        <w:rPr>
          <w:lang w:val="en-US" w:eastAsia="zh-CN"/>
        </w:rPr>
        <w:t>Connecting inbound</w:t>
      </w:r>
      <w:r>
        <w:tab/>
      </w:r>
      <w:r>
        <w:fldChar w:fldCharType="begin" w:fldLock="1"/>
      </w:r>
      <w:r>
        <w:instrText xml:space="preserve"> PAGEREF _Toc44847555 \h </w:instrText>
      </w:r>
      <w:r>
        <w:fldChar w:fldCharType="separate"/>
      </w:r>
      <w:r>
        <w:t>65</w:t>
      </w:r>
      <w:r>
        <w:fldChar w:fldCharType="end"/>
      </w:r>
    </w:p>
    <w:p w:rsidR="00A60D45" w:rsidRDefault="00A60D45">
      <w:pPr>
        <w:pStyle w:val="TOC4"/>
        <w:rPr>
          <w:rFonts w:asciiTheme="minorHAnsi" w:eastAsiaTheme="minorEastAsia" w:hAnsiTheme="minorHAnsi" w:cstheme="minorBidi"/>
          <w:sz w:val="22"/>
          <w:szCs w:val="22"/>
          <w:lang w:eastAsia="en-GB"/>
        </w:rPr>
      </w:pPr>
      <w:r w:rsidRPr="00755143">
        <w:rPr>
          <w:lang w:val="en-US" w:eastAsia="zh-CN"/>
        </w:rPr>
        <w:t>6.10.2A.2</w:t>
      </w:r>
      <w:r>
        <w:rPr>
          <w:rFonts w:asciiTheme="minorHAnsi" w:eastAsiaTheme="minorEastAsia" w:hAnsiTheme="minorHAnsi" w:cstheme="minorBidi"/>
          <w:sz w:val="22"/>
          <w:szCs w:val="22"/>
          <w:lang w:eastAsia="en-GB"/>
        </w:rPr>
        <w:tab/>
      </w:r>
      <w:r>
        <w:rPr>
          <w:lang w:eastAsia="zh-CN"/>
        </w:rPr>
        <w:t>HTTP/2 connection management</w:t>
      </w:r>
      <w:r>
        <w:tab/>
      </w:r>
      <w:r>
        <w:fldChar w:fldCharType="begin" w:fldLock="1"/>
      </w:r>
      <w:r>
        <w:instrText xml:space="preserve"> PAGEREF _Toc44847556 \h </w:instrText>
      </w:r>
      <w:r>
        <w:fldChar w:fldCharType="separate"/>
      </w:r>
      <w:r>
        <w:t>65</w:t>
      </w:r>
      <w:r>
        <w:fldChar w:fldCharType="end"/>
      </w:r>
    </w:p>
    <w:p w:rsidR="00A60D45" w:rsidRDefault="00A60D45">
      <w:pPr>
        <w:pStyle w:val="TOC4"/>
        <w:rPr>
          <w:rFonts w:asciiTheme="minorHAnsi" w:eastAsiaTheme="minorEastAsia" w:hAnsiTheme="minorHAnsi" w:cstheme="minorBidi"/>
          <w:sz w:val="22"/>
          <w:szCs w:val="22"/>
          <w:lang w:eastAsia="en-GB"/>
        </w:rPr>
      </w:pPr>
      <w:r w:rsidRPr="00755143">
        <w:rPr>
          <w:lang w:val="en-US" w:eastAsia="zh-CN"/>
        </w:rPr>
        <w:t>6.10.2A.3</w:t>
      </w:r>
      <w:r>
        <w:rPr>
          <w:rFonts w:asciiTheme="minorHAnsi" w:eastAsiaTheme="minorEastAsia" w:hAnsiTheme="minorHAnsi" w:cstheme="minorBidi"/>
          <w:sz w:val="22"/>
          <w:szCs w:val="22"/>
          <w:lang w:eastAsia="en-GB"/>
        </w:rPr>
        <w:tab/>
      </w:r>
      <w:r w:rsidRPr="00755143">
        <w:rPr>
          <w:lang w:val="en-US"/>
        </w:rPr>
        <w:t>Pseudo-header setting</w:t>
      </w:r>
      <w:r>
        <w:tab/>
      </w:r>
      <w:r>
        <w:fldChar w:fldCharType="begin" w:fldLock="1"/>
      </w:r>
      <w:r>
        <w:instrText xml:space="preserve"> PAGEREF _Toc44847557 \h </w:instrText>
      </w:r>
      <w:r>
        <w:fldChar w:fldCharType="separate"/>
      </w:r>
      <w:r>
        <w:t>65</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6.10.3</w:t>
      </w:r>
      <w:r>
        <w:rPr>
          <w:rFonts w:asciiTheme="minorHAnsi" w:eastAsiaTheme="minorEastAsia" w:hAnsiTheme="minorHAnsi" w:cstheme="minorBidi"/>
          <w:sz w:val="22"/>
          <w:szCs w:val="22"/>
          <w:lang w:eastAsia="en-GB"/>
        </w:rPr>
        <w:tab/>
      </w:r>
      <w:r>
        <w:rPr>
          <w:lang w:eastAsia="zh-CN"/>
        </w:rPr>
        <w:t>NF Discovery and Selection for indirect communication with Delegated Discovery</w:t>
      </w:r>
      <w:r>
        <w:tab/>
      </w:r>
      <w:r>
        <w:fldChar w:fldCharType="begin" w:fldLock="1"/>
      </w:r>
      <w:r>
        <w:instrText xml:space="preserve"> PAGEREF _Toc44847558 \h </w:instrText>
      </w:r>
      <w:r>
        <w:fldChar w:fldCharType="separate"/>
      </w:r>
      <w:r>
        <w:t>66</w:t>
      </w:r>
      <w:r>
        <w:fldChar w:fldCharType="end"/>
      </w:r>
    </w:p>
    <w:p w:rsidR="00A60D45" w:rsidRDefault="00A60D45">
      <w:pPr>
        <w:pStyle w:val="TOC4"/>
        <w:rPr>
          <w:rFonts w:asciiTheme="minorHAnsi" w:eastAsiaTheme="minorEastAsia" w:hAnsiTheme="minorHAnsi" w:cstheme="minorBidi"/>
          <w:sz w:val="22"/>
          <w:szCs w:val="22"/>
          <w:lang w:eastAsia="en-GB"/>
        </w:rPr>
      </w:pPr>
      <w:r w:rsidRPr="00755143">
        <w:rPr>
          <w:lang w:val="en-US" w:eastAsia="zh-CN"/>
        </w:rPr>
        <w:t>6.10.3.1</w:t>
      </w:r>
      <w:r>
        <w:rPr>
          <w:rFonts w:asciiTheme="minorHAnsi" w:eastAsiaTheme="minorEastAsia" w:hAnsiTheme="minorHAnsi" w:cstheme="minorBidi"/>
          <w:sz w:val="22"/>
          <w:szCs w:val="22"/>
          <w:lang w:eastAsia="en-GB"/>
        </w:rPr>
        <w:tab/>
      </w:r>
      <w:r w:rsidRPr="00755143">
        <w:rPr>
          <w:lang w:val="en-US" w:eastAsia="zh-CN"/>
        </w:rPr>
        <w:t>General</w:t>
      </w:r>
      <w:r>
        <w:tab/>
      </w:r>
      <w:r>
        <w:fldChar w:fldCharType="begin" w:fldLock="1"/>
      </w:r>
      <w:r>
        <w:instrText xml:space="preserve"> PAGEREF _Toc44847559 \h </w:instrText>
      </w:r>
      <w:r>
        <w:fldChar w:fldCharType="separate"/>
      </w:r>
      <w:r>
        <w:t>66</w:t>
      </w:r>
      <w:r>
        <w:fldChar w:fldCharType="end"/>
      </w:r>
    </w:p>
    <w:p w:rsidR="00A60D45" w:rsidRDefault="00A60D45">
      <w:pPr>
        <w:pStyle w:val="TOC4"/>
        <w:rPr>
          <w:rFonts w:asciiTheme="minorHAnsi" w:eastAsiaTheme="minorEastAsia" w:hAnsiTheme="minorHAnsi" w:cstheme="minorBidi"/>
          <w:sz w:val="22"/>
          <w:szCs w:val="22"/>
          <w:lang w:eastAsia="en-GB"/>
        </w:rPr>
      </w:pPr>
      <w:r w:rsidRPr="00755143">
        <w:rPr>
          <w:lang w:val="en-US" w:eastAsia="zh-CN"/>
        </w:rPr>
        <w:t>6.10.3.2</w:t>
      </w:r>
      <w:r>
        <w:rPr>
          <w:rFonts w:asciiTheme="minorHAnsi" w:eastAsiaTheme="minorEastAsia" w:hAnsiTheme="minorHAnsi" w:cstheme="minorBidi"/>
          <w:sz w:val="22"/>
          <w:szCs w:val="22"/>
          <w:lang w:eastAsia="en-GB"/>
        </w:rPr>
        <w:tab/>
      </w:r>
      <w:r w:rsidRPr="00755143">
        <w:rPr>
          <w:lang w:val="en-US" w:eastAsia="zh-CN"/>
        </w:rPr>
        <w:t>Conveyance of NF Discovery Factors</w:t>
      </w:r>
      <w:r>
        <w:tab/>
      </w:r>
      <w:r>
        <w:fldChar w:fldCharType="begin" w:fldLock="1"/>
      </w:r>
      <w:r>
        <w:instrText xml:space="preserve"> PAGEREF _Toc44847560 \h </w:instrText>
      </w:r>
      <w:r>
        <w:fldChar w:fldCharType="separate"/>
      </w:r>
      <w:r>
        <w:t>66</w:t>
      </w:r>
      <w:r>
        <w:fldChar w:fldCharType="end"/>
      </w:r>
    </w:p>
    <w:p w:rsidR="00A60D45" w:rsidRDefault="00A60D45">
      <w:pPr>
        <w:pStyle w:val="TOC4"/>
        <w:rPr>
          <w:rFonts w:asciiTheme="minorHAnsi" w:eastAsiaTheme="minorEastAsia" w:hAnsiTheme="minorHAnsi" w:cstheme="minorBidi"/>
          <w:sz w:val="22"/>
          <w:szCs w:val="22"/>
          <w:lang w:eastAsia="en-GB"/>
        </w:rPr>
      </w:pPr>
      <w:r w:rsidRPr="00755143">
        <w:rPr>
          <w:lang w:val="en-US" w:eastAsia="zh-CN"/>
        </w:rPr>
        <w:t>6.10.3.3</w:t>
      </w:r>
      <w:r>
        <w:rPr>
          <w:rFonts w:asciiTheme="minorHAnsi" w:eastAsiaTheme="minorEastAsia" w:hAnsiTheme="minorHAnsi" w:cstheme="minorBidi"/>
          <w:sz w:val="22"/>
          <w:szCs w:val="22"/>
          <w:lang w:eastAsia="en-GB"/>
        </w:rPr>
        <w:tab/>
      </w:r>
      <w:r w:rsidRPr="00755143">
        <w:rPr>
          <w:lang w:val="en-US" w:eastAsia="zh-CN"/>
        </w:rPr>
        <w:t>Notifications corresponding to default notification subscriptions</w:t>
      </w:r>
      <w:r>
        <w:tab/>
      </w:r>
      <w:r>
        <w:fldChar w:fldCharType="begin" w:fldLock="1"/>
      </w:r>
      <w:r>
        <w:instrText xml:space="preserve"> PAGEREF _Toc44847561 \h </w:instrText>
      </w:r>
      <w:r>
        <w:fldChar w:fldCharType="separate"/>
      </w:r>
      <w:r>
        <w:t>66</w:t>
      </w:r>
      <w:r>
        <w:fldChar w:fldCharType="end"/>
      </w:r>
    </w:p>
    <w:p w:rsidR="00A60D45" w:rsidRDefault="00A60D45">
      <w:pPr>
        <w:pStyle w:val="TOC4"/>
        <w:rPr>
          <w:rFonts w:asciiTheme="minorHAnsi" w:eastAsiaTheme="minorEastAsia" w:hAnsiTheme="minorHAnsi" w:cstheme="minorBidi"/>
          <w:sz w:val="22"/>
          <w:szCs w:val="22"/>
          <w:lang w:eastAsia="en-GB"/>
        </w:rPr>
      </w:pPr>
      <w:r w:rsidRPr="00755143">
        <w:rPr>
          <w:lang w:val="en-US" w:eastAsia="zh-CN"/>
        </w:rPr>
        <w:t>6.10.3.4</w:t>
      </w:r>
      <w:r>
        <w:rPr>
          <w:rFonts w:asciiTheme="minorHAnsi" w:eastAsiaTheme="minorEastAsia" w:hAnsiTheme="minorHAnsi" w:cstheme="minorBidi"/>
          <w:sz w:val="22"/>
          <w:szCs w:val="22"/>
          <w:lang w:eastAsia="en-GB"/>
        </w:rPr>
        <w:tab/>
      </w:r>
      <w:r w:rsidRPr="00755143">
        <w:rPr>
          <w:lang w:val="en-US" w:eastAsia="zh-CN"/>
        </w:rPr>
        <w:t>Returning the NF Service Producer ID to the NF Service Consumer</w:t>
      </w:r>
      <w:r>
        <w:tab/>
      </w:r>
      <w:r>
        <w:fldChar w:fldCharType="begin" w:fldLock="1"/>
      </w:r>
      <w:r>
        <w:instrText xml:space="preserve"> PAGEREF _Toc44847562 \h </w:instrText>
      </w:r>
      <w:r>
        <w:fldChar w:fldCharType="separate"/>
      </w:r>
      <w:r>
        <w:t>67</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6.10.5</w:t>
      </w:r>
      <w:r>
        <w:rPr>
          <w:rFonts w:asciiTheme="minorHAnsi" w:eastAsiaTheme="minorEastAsia" w:hAnsiTheme="minorHAnsi" w:cstheme="minorBidi"/>
          <w:sz w:val="22"/>
          <w:szCs w:val="22"/>
          <w:lang w:eastAsia="en-GB"/>
        </w:rPr>
        <w:tab/>
      </w:r>
      <w:r>
        <w:rPr>
          <w:lang w:eastAsia="zh-CN"/>
        </w:rPr>
        <w:t>NF / NF service instance selection for Indirect Communication without Delegated Discovery</w:t>
      </w:r>
      <w:r>
        <w:tab/>
      </w:r>
      <w:r>
        <w:fldChar w:fldCharType="begin" w:fldLock="1"/>
      </w:r>
      <w:r>
        <w:instrText xml:space="preserve"> PAGEREF _Toc44847563 \h </w:instrText>
      </w:r>
      <w:r>
        <w:fldChar w:fldCharType="separate"/>
      </w:r>
      <w:r>
        <w:t>67</w:t>
      </w:r>
      <w:r>
        <w:fldChar w:fldCharType="end"/>
      </w:r>
    </w:p>
    <w:p w:rsidR="00A60D45" w:rsidRDefault="00A60D45">
      <w:pPr>
        <w:pStyle w:val="TOC4"/>
        <w:rPr>
          <w:rFonts w:asciiTheme="minorHAnsi" w:eastAsiaTheme="minorEastAsia" w:hAnsiTheme="minorHAnsi" w:cstheme="minorBidi"/>
          <w:sz w:val="22"/>
          <w:szCs w:val="22"/>
          <w:lang w:eastAsia="en-GB"/>
        </w:rPr>
      </w:pPr>
      <w:r w:rsidRPr="00755143">
        <w:rPr>
          <w:lang w:val="en-US" w:eastAsia="zh-CN"/>
        </w:rPr>
        <w:t>6.10.5.1</w:t>
      </w:r>
      <w:r>
        <w:rPr>
          <w:rFonts w:asciiTheme="minorHAnsi" w:eastAsiaTheme="minorEastAsia" w:hAnsiTheme="minorHAnsi" w:cstheme="minorBidi"/>
          <w:sz w:val="22"/>
          <w:szCs w:val="22"/>
          <w:lang w:eastAsia="en-GB"/>
        </w:rPr>
        <w:tab/>
      </w:r>
      <w:r w:rsidRPr="00755143">
        <w:rPr>
          <w:lang w:val="en-US" w:eastAsia="zh-CN"/>
        </w:rPr>
        <w:t>General</w:t>
      </w:r>
      <w:r>
        <w:tab/>
      </w:r>
      <w:r>
        <w:fldChar w:fldCharType="begin" w:fldLock="1"/>
      </w:r>
      <w:r>
        <w:instrText xml:space="preserve"> PAGEREF _Toc44847564 \h </w:instrText>
      </w:r>
      <w:r>
        <w:fldChar w:fldCharType="separate"/>
      </w:r>
      <w:r>
        <w:t>67</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6.10.6</w:t>
      </w:r>
      <w:r>
        <w:rPr>
          <w:rFonts w:asciiTheme="minorHAnsi" w:eastAsiaTheme="minorEastAsia" w:hAnsiTheme="minorHAnsi" w:cstheme="minorBidi"/>
          <w:sz w:val="22"/>
          <w:szCs w:val="22"/>
          <w:lang w:eastAsia="en-GB"/>
        </w:rPr>
        <w:tab/>
      </w:r>
      <w:r>
        <w:rPr>
          <w:lang w:eastAsia="zh-CN"/>
        </w:rPr>
        <w:t>Feature negotiation for Indirect Communication with Delegated Discovery</w:t>
      </w:r>
      <w:r>
        <w:tab/>
      </w:r>
      <w:r>
        <w:fldChar w:fldCharType="begin" w:fldLock="1"/>
      </w:r>
      <w:r>
        <w:instrText xml:space="preserve"> PAGEREF _Toc44847565 \h </w:instrText>
      </w:r>
      <w:r>
        <w:fldChar w:fldCharType="separate"/>
      </w:r>
      <w:r>
        <w:t>68</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lastRenderedPageBreak/>
        <w:t>6.10.7</w:t>
      </w:r>
      <w:r>
        <w:rPr>
          <w:rFonts w:asciiTheme="minorHAnsi" w:eastAsiaTheme="minorEastAsia" w:hAnsiTheme="minorHAnsi" w:cstheme="minorBidi"/>
          <w:sz w:val="22"/>
          <w:szCs w:val="22"/>
          <w:lang w:eastAsia="en-GB"/>
        </w:rPr>
        <w:tab/>
      </w:r>
      <w:r>
        <w:rPr>
          <w:lang w:eastAsia="zh-CN"/>
        </w:rPr>
        <w:t>Notification and callback requests sent with Indirect Communication</w:t>
      </w:r>
      <w:r>
        <w:tab/>
      </w:r>
      <w:r>
        <w:fldChar w:fldCharType="begin" w:fldLock="1"/>
      </w:r>
      <w:r>
        <w:instrText xml:space="preserve"> PAGEREF _Toc44847566 \h </w:instrText>
      </w:r>
      <w:r>
        <w:fldChar w:fldCharType="separate"/>
      </w:r>
      <w:r>
        <w:t>68</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6.10.8</w:t>
      </w:r>
      <w:r>
        <w:rPr>
          <w:rFonts w:asciiTheme="minorHAnsi" w:eastAsiaTheme="minorEastAsia" w:hAnsiTheme="minorHAnsi" w:cstheme="minorBidi"/>
          <w:sz w:val="22"/>
          <w:szCs w:val="22"/>
          <w:lang w:eastAsia="en-GB"/>
        </w:rPr>
        <w:tab/>
      </w:r>
      <w:r>
        <w:rPr>
          <w:lang w:eastAsia="zh-CN"/>
        </w:rPr>
        <w:t>Error Handling</w:t>
      </w:r>
      <w:r>
        <w:tab/>
      </w:r>
      <w:r>
        <w:fldChar w:fldCharType="begin" w:fldLock="1"/>
      </w:r>
      <w:r>
        <w:instrText xml:space="preserve"> PAGEREF _Toc44847567 \h </w:instrText>
      </w:r>
      <w:r>
        <w:fldChar w:fldCharType="separate"/>
      </w:r>
      <w:r>
        <w:t>68</w:t>
      </w:r>
      <w:r>
        <w:fldChar w:fldCharType="end"/>
      </w:r>
    </w:p>
    <w:p w:rsidR="00A60D45" w:rsidRDefault="00A60D45">
      <w:pPr>
        <w:pStyle w:val="TOC4"/>
        <w:rPr>
          <w:rFonts w:asciiTheme="minorHAnsi" w:eastAsiaTheme="minorEastAsia" w:hAnsiTheme="minorHAnsi" w:cstheme="minorBidi"/>
          <w:sz w:val="22"/>
          <w:szCs w:val="22"/>
          <w:lang w:eastAsia="en-GB"/>
        </w:rPr>
      </w:pPr>
      <w:r>
        <w:rPr>
          <w:lang w:eastAsia="zh-CN"/>
        </w:rPr>
        <w:t>6.10.8.1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_Toc44847568 \h </w:instrText>
      </w:r>
      <w:r>
        <w:fldChar w:fldCharType="separate"/>
      </w:r>
      <w:r>
        <w:t>68</w:t>
      </w:r>
      <w:r>
        <w:fldChar w:fldCharType="end"/>
      </w:r>
    </w:p>
    <w:p w:rsidR="00A60D45" w:rsidRDefault="00A60D45">
      <w:pPr>
        <w:pStyle w:val="TOC4"/>
        <w:rPr>
          <w:rFonts w:asciiTheme="minorHAnsi" w:eastAsiaTheme="minorEastAsia" w:hAnsiTheme="minorHAnsi" w:cstheme="minorBidi"/>
          <w:sz w:val="22"/>
          <w:szCs w:val="22"/>
          <w:lang w:eastAsia="en-GB"/>
        </w:rPr>
      </w:pPr>
      <w:r>
        <w:rPr>
          <w:lang w:eastAsia="zh-CN"/>
        </w:rPr>
        <w:t>6.10.8.2</w:t>
      </w:r>
      <w:r>
        <w:rPr>
          <w:rFonts w:asciiTheme="minorHAnsi" w:eastAsiaTheme="minorEastAsia" w:hAnsiTheme="minorHAnsi" w:cstheme="minorBidi"/>
          <w:sz w:val="22"/>
          <w:szCs w:val="22"/>
          <w:lang w:eastAsia="en-GB"/>
        </w:rPr>
        <w:tab/>
      </w:r>
      <w:r>
        <w:rPr>
          <w:lang w:eastAsia="zh-CN"/>
        </w:rPr>
        <w:t>Requirements for the originator of an HTTP error response</w:t>
      </w:r>
      <w:r>
        <w:tab/>
      </w:r>
      <w:r>
        <w:fldChar w:fldCharType="begin" w:fldLock="1"/>
      </w:r>
      <w:r>
        <w:instrText xml:space="preserve"> PAGEREF _Toc44847569 \h </w:instrText>
      </w:r>
      <w:r>
        <w:fldChar w:fldCharType="separate"/>
      </w:r>
      <w:r>
        <w:t>69</w:t>
      </w:r>
      <w:r>
        <w:fldChar w:fldCharType="end"/>
      </w:r>
    </w:p>
    <w:p w:rsidR="00A60D45" w:rsidRDefault="00A60D45">
      <w:pPr>
        <w:pStyle w:val="TOC4"/>
        <w:rPr>
          <w:rFonts w:asciiTheme="minorHAnsi" w:eastAsiaTheme="minorEastAsia" w:hAnsiTheme="minorHAnsi" w:cstheme="minorBidi"/>
          <w:sz w:val="22"/>
          <w:szCs w:val="22"/>
          <w:lang w:eastAsia="en-GB"/>
        </w:rPr>
      </w:pPr>
      <w:r>
        <w:rPr>
          <w:lang w:eastAsia="zh-CN"/>
        </w:rPr>
        <w:t>6.10.8.3</w:t>
      </w:r>
      <w:r>
        <w:rPr>
          <w:rFonts w:asciiTheme="minorHAnsi" w:eastAsiaTheme="minorEastAsia" w:hAnsiTheme="minorHAnsi" w:cstheme="minorBidi"/>
          <w:sz w:val="22"/>
          <w:szCs w:val="22"/>
          <w:lang w:eastAsia="en-GB"/>
        </w:rPr>
        <w:tab/>
      </w:r>
      <w:r>
        <w:rPr>
          <w:lang w:eastAsia="zh-CN"/>
        </w:rPr>
        <w:t>Requirements for an SCP or SEPP relaying an HTTP error response</w:t>
      </w:r>
      <w:r>
        <w:tab/>
      </w:r>
      <w:r>
        <w:fldChar w:fldCharType="begin" w:fldLock="1"/>
      </w:r>
      <w:r>
        <w:instrText xml:space="preserve"> PAGEREF _Toc44847570 \h </w:instrText>
      </w:r>
      <w:r>
        <w:fldChar w:fldCharType="separate"/>
      </w:r>
      <w:r>
        <w:t>69</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6.10.9</w:t>
      </w:r>
      <w:r>
        <w:rPr>
          <w:rFonts w:asciiTheme="minorHAnsi" w:eastAsiaTheme="minorEastAsia" w:hAnsiTheme="minorHAnsi" w:cstheme="minorBidi"/>
          <w:sz w:val="22"/>
          <w:szCs w:val="22"/>
          <w:lang w:eastAsia="en-GB"/>
        </w:rPr>
        <w:tab/>
      </w:r>
      <w:r>
        <w:rPr>
          <w:lang w:eastAsia="zh-CN"/>
        </w:rPr>
        <w:t>HTTP redirection</w:t>
      </w:r>
      <w:r>
        <w:tab/>
      </w:r>
      <w:r>
        <w:fldChar w:fldCharType="begin" w:fldLock="1"/>
      </w:r>
      <w:r>
        <w:instrText xml:space="preserve"> PAGEREF _Toc44847571 \h </w:instrText>
      </w:r>
      <w:r>
        <w:fldChar w:fldCharType="separate"/>
      </w:r>
      <w:r>
        <w:t>69</w:t>
      </w:r>
      <w:r>
        <w:fldChar w:fldCharType="end"/>
      </w:r>
    </w:p>
    <w:p w:rsidR="00A60D45" w:rsidRDefault="00A60D45">
      <w:pPr>
        <w:pStyle w:val="TOC4"/>
        <w:rPr>
          <w:rFonts w:asciiTheme="minorHAnsi" w:eastAsiaTheme="minorEastAsia" w:hAnsiTheme="minorHAnsi" w:cstheme="minorBidi"/>
          <w:sz w:val="22"/>
          <w:szCs w:val="22"/>
          <w:lang w:eastAsia="en-GB"/>
        </w:rPr>
      </w:pPr>
      <w:r>
        <w:rPr>
          <w:lang w:eastAsia="zh-CN"/>
        </w:rPr>
        <w:t>6.10.9.1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_Toc44847572 \h </w:instrText>
      </w:r>
      <w:r>
        <w:fldChar w:fldCharType="separate"/>
      </w:r>
      <w:r>
        <w:t>69</w:t>
      </w:r>
      <w:r>
        <w:fldChar w:fldCharType="end"/>
      </w:r>
    </w:p>
    <w:p w:rsidR="00A60D45" w:rsidRDefault="00A60D45">
      <w:pPr>
        <w:pStyle w:val="TOC2"/>
        <w:rPr>
          <w:rFonts w:asciiTheme="minorHAnsi" w:eastAsiaTheme="minorEastAsia" w:hAnsiTheme="minorHAnsi" w:cstheme="minorBidi"/>
          <w:sz w:val="22"/>
          <w:szCs w:val="22"/>
          <w:lang w:eastAsia="en-GB"/>
        </w:rPr>
      </w:pPr>
      <w:r>
        <w:rPr>
          <w:lang w:eastAsia="zh-CN"/>
        </w:rPr>
        <w:t>6</w:t>
      </w:r>
      <w:r>
        <w:t>.</w:t>
      </w:r>
      <w:r>
        <w:rPr>
          <w:lang w:eastAsia="zh-CN"/>
        </w:rPr>
        <w:t>11</w:t>
      </w:r>
      <w:r>
        <w:rPr>
          <w:rFonts w:asciiTheme="minorHAnsi" w:eastAsiaTheme="minorEastAsia" w:hAnsiTheme="minorHAnsi" w:cstheme="minorBidi"/>
          <w:sz w:val="22"/>
          <w:szCs w:val="22"/>
          <w:lang w:eastAsia="en-GB"/>
        </w:rPr>
        <w:tab/>
      </w:r>
      <w:r>
        <w:rPr>
          <w:lang w:eastAsia="zh-CN"/>
        </w:rPr>
        <w:t>Detection and handling of late arriving requests</w:t>
      </w:r>
      <w:r>
        <w:tab/>
      </w:r>
      <w:r>
        <w:fldChar w:fldCharType="begin" w:fldLock="1"/>
      </w:r>
      <w:r>
        <w:instrText xml:space="preserve"> PAGEREF _Toc44847573 \h </w:instrText>
      </w:r>
      <w:r>
        <w:fldChar w:fldCharType="separate"/>
      </w:r>
      <w:r>
        <w:t>70</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6.11.1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_Toc44847574 \h </w:instrText>
      </w:r>
      <w:r>
        <w:fldChar w:fldCharType="separate"/>
      </w:r>
      <w:r>
        <w:t>70</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6.11.2</w:t>
      </w:r>
      <w:r>
        <w:rPr>
          <w:rFonts w:asciiTheme="minorHAnsi" w:eastAsiaTheme="minorEastAsia" w:hAnsiTheme="minorHAnsi" w:cstheme="minorBidi"/>
          <w:sz w:val="22"/>
          <w:szCs w:val="22"/>
          <w:lang w:eastAsia="en-GB"/>
        </w:rPr>
        <w:tab/>
      </w:r>
      <w:r>
        <w:t>Detection and handling of requests which have timed out at the HTTP client</w:t>
      </w:r>
      <w:r>
        <w:tab/>
      </w:r>
      <w:r>
        <w:fldChar w:fldCharType="begin" w:fldLock="1"/>
      </w:r>
      <w:r>
        <w:instrText xml:space="preserve"> PAGEREF _Toc44847575 \h </w:instrText>
      </w:r>
      <w:r>
        <w:fldChar w:fldCharType="separate"/>
      </w:r>
      <w:r>
        <w:t>70</w:t>
      </w:r>
      <w:r>
        <w:fldChar w:fldCharType="end"/>
      </w:r>
    </w:p>
    <w:p w:rsidR="00A60D45" w:rsidRDefault="00A60D45">
      <w:pPr>
        <w:pStyle w:val="TOC4"/>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_Toc44847576 \h </w:instrText>
      </w:r>
      <w:r>
        <w:fldChar w:fldCharType="separate"/>
      </w:r>
      <w:r>
        <w:t>70</w:t>
      </w:r>
      <w:r>
        <w:fldChar w:fldCharType="end"/>
      </w:r>
    </w:p>
    <w:p w:rsidR="00A60D45" w:rsidRDefault="00A60D45">
      <w:pPr>
        <w:pStyle w:val="TOC4"/>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Principles</w:t>
      </w:r>
      <w:r>
        <w:tab/>
      </w:r>
      <w:r>
        <w:fldChar w:fldCharType="begin" w:fldLock="1"/>
      </w:r>
      <w:r>
        <w:instrText xml:space="preserve"> PAGEREF _Toc44847577 \h </w:instrText>
      </w:r>
      <w:r>
        <w:fldChar w:fldCharType="separate"/>
      </w:r>
      <w:r>
        <w:t>70</w:t>
      </w:r>
      <w:r>
        <w:fldChar w:fldCharType="end"/>
      </w:r>
    </w:p>
    <w:p w:rsidR="00A60D45" w:rsidRDefault="00A60D45">
      <w:pPr>
        <w:pStyle w:val="TOC2"/>
        <w:rPr>
          <w:rFonts w:asciiTheme="minorHAnsi" w:eastAsiaTheme="minorEastAsia" w:hAnsiTheme="minorHAnsi" w:cstheme="minorBidi"/>
          <w:sz w:val="22"/>
          <w:szCs w:val="22"/>
          <w:lang w:eastAsia="en-GB"/>
        </w:rPr>
      </w:pPr>
      <w:r>
        <w:rPr>
          <w:lang w:eastAsia="zh-CN"/>
        </w:rPr>
        <w:t>6</w:t>
      </w:r>
      <w:r>
        <w:t>.</w:t>
      </w:r>
      <w:r>
        <w:rPr>
          <w:lang w:eastAsia="zh-CN"/>
        </w:rPr>
        <w:t>12</w:t>
      </w:r>
      <w:r>
        <w:rPr>
          <w:rFonts w:asciiTheme="minorHAnsi" w:eastAsiaTheme="minorEastAsia" w:hAnsiTheme="minorHAnsi" w:cstheme="minorBidi"/>
          <w:sz w:val="22"/>
          <w:szCs w:val="22"/>
          <w:lang w:eastAsia="en-GB"/>
        </w:rPr>
        <w:tab/>
      </w:r>
      <w:r>
        <w:rPr>
          <w:lang w:eastAsia="zh-CN"/>
        </w:rPr>
        <w:t>Binding between an NF Service Consumer and an NF Service Resource</w:t>
      </w:r>
      <w:r>
        <w:tab/>
      </w:r>
      <w:r>
        <w:fldChar w:fldCharType="begin" w:fldLock="1"/>
      </w:r>
      <w:r>
        <w:instrText xml:space="preserve"> PAGEREF _Toc44847578 \h </w:instrText>
      </w:r>
      <w:r>
        <w:fldChar w:fldCharType="separate"/>
      </w:r>
      <w:r>
        <w:t>70</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6.12.1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_Toc44847579 \h </w:instrText>
      </w:r>
      <w:r>
        <w:fldChar w:fldCharType="separate"/>
      </w:r>
      <w:r>
        <w:t>70</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6.12.2</w:t>
      </w:r>
      <w:r>
        <w:rPr>
          <w:rFonts w:asciiTheme="minorHAnsi" w:eastAsiaTheme="minorEastAsia" w:hAnsiTheme="minorHAnsi" w:cstheme="minorBidi"/>
          <w:sz w:val="22"/>
          <w:szCs w:val="22"/>
          <w:lang w:eastAsia="en-GB"/>
        </w:rPr>
        <w:tab/>
      </w:r>
      <w:r>
        <w:rPr>
          <w:lang w:eastAsia="zh-CN"/>
        </w:rPr>
        <w:t>Binding created as part of a service response</w:t>
      </w:r>
      <w:r>
        <w:tab/>
      </w:r>
      <w:r>
        <w:fldChar w:fldCharType="begin" w:fldLock="1"/>
      </w:r>
      <w:r>
        <w:instrText xml:space="preserve"> PAGEREF _Toc44847580 \h </w:instrText>
      </w:r>
      <w:r>
        <w:fldChar w:fldCharType="separate"/>
      </w:r>
      <w:r>
        <w:t>72</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6.12.3</w:t>
      </w:r>
      <w:r>
        <w:rPr>
          <w:rFonts w:asciiTheme="minorHAnsi" w:eastAsiaTheme="minorEastAsia" w:hAnsiTheme="minorHAnsi" w:cstheme="minorBidi"/>
          <w:sz w:val="22"/>
          <w:szCs w:val="22"/>
          <w:lang w:eastAsia="en-GB"/>
        </w:rPr>
        <w:tab/>
      </w:r>
      <w:r>
        <w:rPr>
          <w:lang w:eastAsia="zh-CN"/>
        </w:rPr>
        <w:t>Binding created as part of a service request</w:t>
      </w:r>
      <w:r>
        <w:tab/>
      </w:r>
      <w:r>
        <w:fldChar w:fldCharType="begin" w:fldLock="1"/>
      </w:r>
      <w:r>
        <w:instrText xml:space="preserve"> PAGEREF _Toc44847581 \h </w:instrText>
      </w:r>
      <w:r>
        <w:fldChar w:fldCharType="separate"/>
      </w:r>
      <w:r>
        <w:t>72</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6.12.4</w:t>
      </w:r>
      <w:r>
        <w:rPr>
          <w:rFonts w:asciiTheme="minorHAnsi" w:eastAsiaTheme="minorEastAsia" w:hAnsiTheme="minorHAnsi" w:cstheme="minorBidi"/>
          <w:sz w:val="22"/>
          <w:szCs w:val="22"/>
          <w:lang w:eastAsia="en-GB"/>
        </w:rPr>
        <w:tab/>
      </w:r>
      <w:r>
        <w:rPr>
          <w:lang w:eastAsia="zh-CN"/>
        </w:rPr>
        <w:t>Binding for explicit or implicit subscription requests</w:t>
      </w:r>
      <w:r>
        <w:tab/>
      </w:r>
      <w:r>
        <w:fldChar w:fldCharType="begin" w:fldLock="1"/>
      </w:r>
      <w:r>
        <w:instrText xml:space="preserve"> PAGEREF _Toc44847582 \h </w:instrText>
      </w:r>
      <w:r>
        <w:fldChar w:fldCharType="separate"/>
      </w:r>
      <w:r>
        <w:t>73</w:t>
      </w:r>
      <w:r>
        <w:fldChar w:fldCharType="end"/>
      </w:r>
    </w:p>
    <w:p w:rsidR="00A60D45" w:rsidRDefault="00A60D45">
      <w:pPr>
        <w:pStyle w:val="TOC3"/>
        <w:rPr>
          <w:rFonts w:asciiTheme="minorHAnsi" w:eastAsiaTheme="minorEastAsia" w:hAnsiTheme="minorHAnsi" w:cstheme="minorBidi"/>
          <w:sz w:val="22"/>
          <w:szCs w:val="22"/>
          <w:lang w:eastAsia="en-GB"/>
        </w:rPr>
      </w:pPr>
      <w:r>
        <w:rPr>
          <w:lang w:eastAsia="zh-CN"/>
        </w:rPr>
        <w:t>6.12.5</w:t>
      </w:r>
      <w:r>
        <w:rPr>
          <w:rFonts w:asciiTheme="minorHAnsi" w:eastAsiaTheme="minorEastAsia" w:hAnsiTheme="minorHAnsi" w:cstheme="minorBidi"/>
          <w:sz w:val="22"/>
          <w:szCs w:val="22"/>
          <w:lang w:eastAsia="en-GB"/>
        </w:rPr>
        <w:tab/>
      </w:r>
      <w:r>
        <w:rPr>
          <w:lang w:eastAsia="zh-CN"/>
        </w:rPr>
        <w:t xml:space="preserve">Binding for </w:t>
      </w:r>
      <w:r w:rsidRPr="00755143">
        <w:rPr>
          <w:lang w:val="en-US" w:eastAsia="zh-CN"/>
        </w:rPr>
        <w:t>service requests creating a callback resource</w:t>
      </w:r>
      <w:r>
        <w:tab/>
      </w:r>
      <w:r>
        <w:fldChar w:fldCharType="begin" w:fldLock="1"/>
      </w:r>
      <w:r>
        <w:instrText xml:space="preserve"> PAGEREF _Toc44847583 \h </w:instrText>
      </w:r>
      <w:r>
        <w:fldChar w:fldCharType="separate"/>
      </w:r>
      <w:r>
        <w:t>74</w:t>
      </w:r>
      <w:r>
        <w:fldChar w:fldCharType="end"/>
      </w:r>
    </w:p>
    <w:p w:rsidR="00A60D45" w:rsidRDefault="00A60D45">
      <w:pPr>
        <w:pStyle w:val="TOC8"/>
        <w:rPr>
          <w:rFonts w:asciiTheme="minorHAnsi" w:eastAsiaTheme="minorEastAsia" w:hAnsiTheme="minorHAnsi" w:cstheme="minorBidi"/>
          <w:b w:val="0"/>
          <w:szCs w:val="22"/>
          <w:lang w:eastAsia="en-GB"/>
        </w:rPr>
      </w:pPr>
      <w:r w:rsidRPr="00755143">
        <w:rPr>
          <w:lang w:val="en-US"/>
        </w:rPr>
        <w:t>Annex A (informative): Client-side Adaptive Throttling for Overload Control</w:t>
      </w:r>
      <w:r>
        <w:tab/>
      </w:r>
      <w:r>
        <w:fldChar w:fldCharType="begin" w:fldLock="1"/>
      </w:r>
      <w:r>
        <w:instrText xml:space="preserve"> PAGEREF _Toc44847584 \h </w:instrText>
      </w:r>
      <w:r>
        <w:fldChar w:fldCharType="separate"/>
      </w:r>
      <w:r>
        <w:t>74</w:t>
      </w:r>
      <w:r>
        <w:fldChar w:fldCharType="end"/>
      </w:r>
    </w:p>
    <w:p w:rsidR="00A60D45" w:rsidRDefault="00A60D45">
      <w:pPr>
        <w:pStyle w:val="TOC8"/>
        <w:rPr>
          <w:rFonts w:asciiTheme="minorHAnsi" w:eastAsiaTheme="minorEastAsia" w:hAnsiTheme="minorHAnsi" w:cstheme="minorBidi"/>
          <w:b w:val="0"/>
          <w:szCs w:val="22"/>
          <w:lang w:eastAsia="en-GB"/>
        </w:rPr>
      </w:pPr>
      <w:r w:rsidRPr="00755143">
        <w:rPr>
          <w:lang w:val="en-US"/>
        </w:rPr>
        <w:t>Annex B (normative): 3gpp-Sbi-Callback Types</w:t>
      </w:r>
      <w:r>
        <w:tab/>
      </w:r>
      <w:r>
        <w:fldChar w:fldCharType="begin" w:fldLock="1"/>
      </w:r>
      <w:r>
        <w:instrText xml:space="preserve"> PAGEREF _Toc44847585 \h </w:instrText>
      </w:r>
      <w:r>
        <w:fldChar w:fldCharType="separate"/>
      </w:r>
      <w:r>
        <w:t>75</w:t>
      </w:r>
      <w:r>
        <w:fldChar w:fldCharType="end"/>
      </w:r>
    </w:p>
    <w:p w:rsidR="00A60D45" w:rsidRDefault="00A60D45">
      <w:pPr>
        <w:pStyle w:val="TOC8"/>
        <w:rPr>
          <w:rFonts w:asciiTheme="minorHAnsi" w:eastAsiaTheme="minorEastAsia" w:hAnsiTheme="minorHAnsi" w:cstheme="minorBidi"/>
          <w:b w:val="0"/>
          <w:szCs w:val="22"/>
          <w:lang w:eastAsia="en-GB"/>
        </w:rPr>
      </w:pPr>
      <w:r w:rsidRPr="00755143">
        <w:rPr>
          <w:lang w:val="en-US"/>
        </w:rPr>
        <w:t>Annex C (informative): Internal NF Routing of HTTP Requests</w:t>
      </w:r>
      <w:r>
        <w:tab/>
      </w:r>
      <w:r>
        <w:fldChar w:fldCharType="begin" w:fldLock="1"/>
      </w:r>
      <w:r>
        <w:instrText xml:space="preserve"> PAGEREF _Toc44847586 \h </w:instrText>
      </w:r>
      <w:r>
        <w:fldChar w:fldCharType="separate"/>
      </w:r>
      <w:r>
        <w:t>75</w:t>
      </w:r>
      <w:r>
        <w:fldChar w:fldCharType="end"/>
      </w:r>
    </w:p>
    <w:p w:rsidR="00A60D45" w:rsidRDefault="00A60D45">
      <w:pPr>
        <w:pStyle w:val="TOC8"/>
        <w:rPr>
          <w:rFonts w:asciiTheme="minorHAnsi" w:eastAsiaTheme="minorEastAsia" w:hAnsiTheme="minorHAnsi" w:cstheme="minorBidi"/>
          <w:b w:val="0"/>
          <w:szCs w:val="22"/>
          <w:lang w:eastAsia="en-GB"/>
        </w:rPr>
      </w:pPr>
      <w:r>
        <w:t xml:space="preserve">Annex </w:t>
      </w:r>
      <w:r>
        <w:rPr>
          <w:lang w:eastAsia="zh-CN"/>
        </w:rPr>
        <w:t>D</w:t>
      </w:r>
      <w:r>
        <w:t xml:space="preserve"> (informative): Change history</w:t>
      </w:r>
      <w:r>
        <w:tab/>
      </w:r>
      <w:r>
        <w:fldChar w:fldCharType="begin" w:fldLock="1"/>
      </w:r>
      <w:r>
        <w:instrText xml:space="preserve"> PAGEREF _Toc44847587 \h </w:instrText>
      </w:r>
      <w:r>
        <w:fldChar w:fldCharType="separate"/>
      </w:r>
      <w:r>
        <w:t>76</w:t>
      </w:r>
      <w:r>
        <w:fldChar w:fldCharType="end"/>
      </w:r>
    </w:p>
    <w:p w:rsidR="00080512" w:rsidRPr="000B63FD" w:rsidRDefault="00A60D45">
      <w:r>
        <w:rPr>
          <w:noProof/>
          <w:sz w:val="22"/>
        </w:rPr>
        <w:fldChar w:fldCharType="end"/>
      </w:r>
    </w:p>
    <w:p w:rsidR="00080512" w:rsidRPr="000B63FD" w:rsidRDefault="00080512">
      <w:pPr>
        <w:pStyle w:val="Heading1"/>
      </w:pPr>
      <w:r w:rsidRPr="000B63FD">
        <w:br w:type="page"/>
      </w:r>
      <w:bookmarkStart w:id="3" w:name="_Toc19708916"/>
      <w:bookmarkStart w:id="4" w:name="_Toc27744987"/>
      <w:bookmarkStart w:id="5" w:name="_Toc29803140"/>
      <w:bookmarkStart w:id="6" w:name="_Toc35969889"/>
      <w:bookmarkStart w:id="7" w:name="_Toc36050683"/>
      <w:bookmarkStart w:id="8" w:name="_Toc44847390"/>
      <w:r w:rsidRPr="000B63FD">
        <w:lastRenderedPageBreak/>
        <w:t>Foreword</w:t>
      </w:r>
      <w:bookmarkEnd w:id="3"/>
      <w:bookmarkEnd w:id="4"/>
      <w:bookmarkEnd w:id="5"/>
      <w:bookmarkEnd w:id="6"/>
      <w:bookmarkEnd w:id="7"/>
      <w:bookmarkEnd w:id="8"/>
    </w:p>
    <w:p w:rsidR="00080512" w:rsidRPr="000B63FD" w:rsidRDefault="00080512">
      <w:r w:rsidRPr="000B63FD">
        <w:t>This Technical Specification has been produced by the 3</w:t>
      </w:r>
      <w:r w:rsidR="00F04712" w:rsidRPr="000B63FD">
        <w:t>rd</w:t>
      </w:r>
      <w:r w:rsidRPr="000B63FD">
        <w:t xml:space="preserve"> Generation Partnership Project (3GPP).</w:t>
      </w:r>
    </w:p>
    <w:p w:rsidR="00080512" w:rsidRPr="000B63FD" w:rsidRDefault="00080512">
      <w:r w:rsidRPr="000B63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0B63FD" w:rsidRDefault="00080512">
      <w:pPr>
        <w:pStyle w:val="B1"/>
      </w:pPr>
      <w:r w:rsidRPr="000B63FD">
        <w:t>Version x.y.z</w:t>
      </w:r>
    </w:p>
    <w:p w:rsidR="00080512" w:rsidRPr="000B63FD" w:rsidRDefault="00080512">
      <w:pPr>
        <w:pStyle w:val="B1"/>
      </w:pPr>
      <w:r w:rsidRPr="000B63FD">
        <w:t>where:</w:t>
      </w:r>
    </w:p>
    <w:p w:rsidR="00080512" w:rsidRPr="000B63FD" w:rsidRDefault="00080512">
      <w:pPr>
        <w:pStyle w:val="B2"/>
      </w:pPr>
      <w:r w:rsidRPr="000B63FD">
        <w:t>x</w:t>
      </w:r>
      <w:r w:rsidRPr="000B63FD">
        <w:tab/>
        <w:t>the first digit:</w:t>
      </w:r>
    </w:p>
    <w:p w:rsidR="00080512" w:rsidRPr="000B63FD" w:rsidRDefault="00080512">
      <w:pPr>
        <w:pStyle w:val="B3"/>
      </w:pPr>
      <w:r w:rsidRPr="000B63FD">
        <w:t>1</w:t>
      </w:r>
      <w:r w:rsidRPr="000B63FD">
        <w:tab/>
        <w:t>presented to TSG for information;</w:t>
      </w:r>
    </w:p>
    <w:p w:rsidR="00080512" w:rsidRPr="000B63FD" w:rsidRDefault="00080512">
      <w:pPr>
        <w:pStyle w:val="B3"/>
      </w:pPr>
      <w:r w:rsidRPr="000B63FD">
        <w:t>2</w:t>
      </w:r>
      <w:r w:rsidRPr="000B63FD">
        <w:tab/>
        <w:t>presented to TSG for approval;</w:t>
      </w:r>
    </w:p>
    <w:p w:rsidR="00080512" w:rsidRPr="000B63FD" w:rsidRDefault="00080512">
      <w:pPr>
        <w:pStyle w:val="B3"/>
      </w:pPr>
      <w:r w:rsidRPr="000B63FD">
        <w:t>3</w:t>
      </w:r>
      <w:r w:rsidRPr="000B63FD">
        <w:tab/>
        <w:t>or greater indicates TSG approved document under change control.</w:t>
      </w:r>
    </w:p>
    <w:p w:rsidR="00080512" w:rsidRPr="000B63FD" w:rsidRDefault="00080512">
      <w:pPr>
        <w:pStyle w:val="B2"/>
      </w:pPr>
      <w:r w:rsidRPr="000B63FD">
        <w:t>y</w:t>
      </w:r>
      <w:r w:rsidRPr="000B63FD">
        <w:tab/>
        <w:t>the second digit is incremented for all changes of substance, i.e. technical enhancements, corrections, updates, etc.</w:t>
      </w:r>
    </w:p>
    <w:p w:rsidR="00080512" w:rsidRPr="000B63FD" w:rsidRDefault="00080512">
      <w:pPr>
        <w:pStyle w:val="B2"/>
      </w:pPr>
      <w:r w:rsidRPr="000B63FD">
        <w:t>z</w:t>
      </w:r>
      <w:r w:rsidRPr="000B63FD">
        <w:tab/>
        <w:t>the third digit is incremented when editorial only changes have been incorporated in the document.</w:t>
      </w:r>
    </w:p>
    <w:p w:rsidR="00080512" w:rsidRPr="000B63FD" w:rsidRDefault="00080512">
      <w:pPr>
        <w:pStyle w:val="Heading1"/>
      </w:pPr>
      <w:r w:rsidRPr="000B63FD">
        <w:br w:type="page"/>
      </w:r>
      <w:bookmarkStart w:id="9" w:name="_Toc19708917"/>
      <w:bookmarkStart w:id="10" w:name="_Toc27744988"/>
      <w:bookmarkStart w:id="11" w:name="_Toc29803141"/>
      <w:bookmarkStart w:id="12" w:name="_Toc35969890"/>
      <w:bookmarkStart w:id="13" w:name="_Toc36050684"/>
      <w:bookmarkStart w:id="14" w:name="_Toc44847391"/>
      <w:r w:rsidRPr="000B63FD">
        <w:lastRenderedPageBreak/>
        <w:t>1</w:t>
      </w:r>
      <w:r w:rsidRPr="000B63FD">
        <w:tab/>
        <w:t>Scope</w:t>
      </w:r>
      <w:bookmarkEnd w:id="9"/>
      <w:bookmarkEnd w:id="10"/>
      <w:bookmarkEnd w:id="11"/>
      <w:bookmarkEnd w:id="12"/>
      <w:bookmarkEnd w:id="13"/>
      <w:bookmarkEnd w:id="14"/>
    </w:p>
    <w:p w:rsidR="00B013B4" w:rsidRPr="000B63FD" w:rsidRDefault="00B013B4" w:rsidP="00B013B4">
      <w:pPr>
        <w:rPr>
          <w:lang w:eastAsia="zh-CN"/>
        </w:rPr>
      </w:pPr>
      <w:r w:rsidRPr="000B63FD">
        <w:t xml:space="preserve">The present document </w:t>
      </w:r>
      <w:r w:rsidRPr="000B63FD">
        <w:rPr>
          <w:rFonts w:hint="eastAsia"/>
          <w:lang w:eastAsia="zh-CN"/>
        </w:rPr>
        <w:t>specifies the t</w:t>
      </w:r>
      <w:r w:rsidRPr="000B63FD">
        <w:rPr>
          <w:lang w:eastAsia="zh-CN"/>
        </w:rPr>
        <w:t xml:space="preserve">echnical </w:t>
      </w:r>
      <w:r w:rsidRPr="000B63FD">
        <w:rPr>
          <w:rFonts w:hint="eastAsia"/>
          <w:lang w:eastAsia="zh-CN"/>
        </w:rPr>
        <w:t>r</w:t>
      </w:r>
      <w:r w:rsidRPr="000B63FD">
        <w:rPr>
          <w:lang w:eastAsia="zh-CN"/>
        </w:rPr>
        <w:t>ealization of the 5GC Service Based Architecture,</w:t>
      </w:r>
      <w:r w:rsidRPr="000B63FD">
        <w:rPr>
          <w:rFonts w:hint="eastAsia"/>
          <w:lang w:eastAsia="zh-CN"/>
        </w:rPr>
        <w:t xml:space="preserve"> protocols </w:t>
      </w:r>
      <w:r w:rsidRPr="000B63FD">
        <w:rPr>
          <w:lang w:eastAsia="zh-CN"/>
        </w:rPr>
        <w:t>supported over the Service Based Interfaces,</w:t>
      </w:r>
      <w:r w:rsidRPr="000B63FD">
        <w:rPr>
          <w:rFonts w:hint="eastAsia"/>
          <w:lang w:eastAsia="zh-CN"/>
        </w:rPr>
        <w:t xml:space="preserve"> and </w:t>
      </w:r>
      <w:r w:rsidRPr="000B63FD">
        <w:rPr>
          <w:lang w:eastAsia="zh-CN"/>
        </w:rPr>
        <w:t xml:space="preserve">the functionalities supported </w:t>
      </w:r>
      <w:r w:rsidRPr="000B63FD">
        <w:rPr>
          <w:rFonts w:hint="eastAsia"/>
          <w:lang w:eastAsia="zh-CN"/>
        </w:rPr>
        <w:t xml:space="preserve">in </w:t>
      </w:r>
      <w:r w:rsidRPr="000B63FD">
        <w:rPr>
          <w:lang w:eastAsia="zh-CN"/>
        </w:rPr>
        <w:t>the Service Based Architecture</w:t>
      </w:r>
      <w:r w:rsidRPr="000B63FD">
        <w:rPr>
          <w:rFonts w:hint="eastAsia"/>
          <w:lang w:eastAsia="zh-CN"/>
        </w:rPr>
        <w:t>.</w:t>
      </w:r>
    </w:p>
    <w:p w:rsidR="00B013B4" w:rsidRPr="000B63FD" w:rsidRDefault="00B013B4" w:rsidP="00B013B4">
      <w:pPr>
        <w:rPr>
          <w:lang w:eastAsia="zh-CN"/>
        </w:rPr>
      </w:pPr>
      <w:r w:rsidRPr="000B63FD">
        <w:rPr>
          <w:lang w:eastAsia="zh-CN"/>
        </w:rPr>
        <w:t>The</w:t>
      </w:r>
      <w:r w:rsidRPr="000B63FD">
        <w:rPr>
          <w:bCs/>
          <w:lang w:eastAsia="zh-CN"/>
        </w:rPr>
        <w:t xml:space="preserve"> service requirements </w:t>
      </w:r>
      <w:r w:rsidRPr="000B63FD">
        <w:rPr>
          <w:rFonts w:hint="eastAsia"/>
          <w:bCs/>
          <w:lang w:eastAsia="zh-CN"/>
        </w:rPr>
        <w:t xml:space="preserve">for the 5G system </w:t>
      </w:r>
      <w:r w:rsidRPr="000B63FD">
        <w:rPr>
          <w:bCs/>
          <w:lang w:eastAsia="zh-CN"/>
        </w:rPr>
        <w:t xml:space="preserve">are </w:t>
      </w:r>
      <w:r w:rsidRPr="000B63FD">
        <w:rPr>
          <w:rFonts w:hint="eastAsia"/>
          <w:bCs/>
          <w:lang w:eastAsia="zh-CN"/>
        </w:rPr>
        <w:t>defined</w:t>
      </w:r>
      <w:r w:rsidRPr="000B63FD">
        <w:rPr>
          <w:bCs/>
          <w:lang w:eastAsia="zh-CN"/>
        </w:rPr>
        <w:t xml:space="preserve"> in 3GPP TS 22.261 [</w:t>
      </w:r>
      <w:r w:rsidR="00057A5F" w:rsidRPr="000B63FD">
        <w:rPr>
          <w:rFonts w:hint="eastAsia"/>
          <w:bCs/>
          <w:lang w:eastAsia="zh-CN"/>
        </w:rPr>
        <w:t>2</w:t>
      </w:r>
      <w:r w:rsidRPr="000B63FD">
        <w:rPr>
          <w:bCs/>
          <w:lang w:eastAsia="zh-CN"/>
        </w:rPr>
        <w:t>]. The system architecture requirements are defined in 3GPP TS 23.501 [</w:t>
      </w:r>
      <w:r w:rsidR="00057A5F" w:rsidRPr="000B63FD">
        <w:rPr>
          <w:rFonts w:hint="eastAsia"/>
          <w:bCs/>
          <w:lang w:eastAsia="zh-CN"/>
        </w:rPr>
        <w:t>3</w:t>
      </w:r>
      <w:r w:rsidRPr="000B63FD">
        <w:rPr>
          <w:bCs/>
          <w:lang w:eastAsia="zh-CN"/>
        </w:rPr>
        <w:t>] and the procedures and flows in 3GPP</w:t>
      </w:r>
      <w:r w:rsidRPr="000B63FD">
        <w:t> TS 23.502 [</w:t>
      </w:r>
      <w:r w:rsidR="00057A5F" w:rsidRPr="000B63FD">
        <w:rPr>
          <w:rFonts w:hint="eastAsia"/>
          <w:lang w:eastAsia="zh-CN"/>
        </w:rPr>
        <w:t>4</w:t>
      </w:r>
      <w:r w:rsidRPr="000B63FD">
        <w:t>].</w:t>
      </w:r>
    </w:p>
    <w:p w:rsidR="00AC42CB" w:rsidRPr="000B63FD" w:rsidRDefault="00B013B4">
      <w:pPr>
        <w:rPr>
          <w:lang w:eastAsia="zh-CN"/>
        </w:rPr>
      </w:pPr>
      <w:r w:rsidRPr="000B63FD">
        <w:rPr>
          <w:rFonts w:hint="eastAsia"/>
          <w:lang w:eastAsia="zh-CN"/>
        </w:rPr>
        <w:t xml:space="preserve">The </w:t>
      </w:r>
      <w:r w:rsidRPr="000B63FD">
        <w:t xml:space="preserve">design principles and documentation guidelines for 5GC SBI APIs </w:t>
      </w:r>
      <w:r w:rsidRPr="000B63FD">
        <w:rPr>
          <w:rFonts w:hint="eastAsia"/>
          <w:lang w:eastAsia="zh-CN"/>
        </w:rPr>
        <w:t>are</w:t>
      </w:r>
      <w:r w:rsidRPr="000B63FD">
        <w:t xml:space="preserve"> specified in</w:t>
      </w:r>
      <w:r w:rsidRPr="000B63FD">
        <w:rPr>
          <w:rFonts w:hint="eastAsia"/>
          <w:lang w:eastAsia="zh-CN"/>
        </w:rPr>
        <w:t xml:space="preserve"> 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00057A5F" w:rsidRPr="000B63FD">
        <w:rPr>
          <w:rFonts w:hint="eastAsia"/>
          <w:lang w:eastAsia="zh-CN"/>
        </w:rPr>
        <w:t>5</w:t>
      </w:r>
      <w:r w:rsidRPr="000B63FD">
        <w:t>]</w:t>
      </w:r>
      <w:r w:rsidRPr="000B63FD">
        <w:rPr>
          <w:rFonts w:hint="eastAsia"/>
          <w:lang w:eastAsia="zh-CN"/>
        </w:rPr>
        <w:t>.</w:t>
      </w:r>
    </w:p>
    <w:p w:rsidR="00080512" w:rsidRPr="000B63FD" w:rsidRDefault="00080512">
      <w:pPr>
        <w:pStyle w:val="Heading1"/>
      </w:pPr>
      <w:bookmarkStart w:id="15" w:name="_Toc19708918"/>
      <w:bookmarkStart w:id="16" w:name="_Toc27744989"/>
      <w:bookmarkStart w:id="17" w:name="_Toc29803142"/>
      <w:bookmarkStart w:id="18" w:name="_Toc35969891"/>
      <w:bookmarkStart w:id="19" w:name="_Toc36050685"/>
      <w:bookmarkStart w:id="20" w:name="_Toc44847392"/>
      <w:r w:rsidRPr="000B63FD">
        <w:t>2</w:t>
      </w:r>
      <w:r w:rsidRPr="000B63FD">
        <w:tab/>
        <w:t>References</w:t>
      </w:r>
      <w:bookmarkEnd w:id="15"/>
      <w:bookmarkEnd w:id="16"/>
      <w:bookmarkEnd w:id="17"/>
      <w:bookmarkEnd w:id="18"/>
      <w:bookmarkEnd w:id="19"/>
      <w:bookmarkEnd w:id="20"/>
    </w:p>
    <w:p w:rsidR="00080512" w:rsidRPr="000B63FD" w:rsidRDefault="00080512">
      <w:r w:rsidRPr="000B63FD">
        <w:t>The following documents contain provisions which, through reference in this text, constitute provisions of the present document.</w:t>
      </w:r>
    </w:p>
    <w:p w:rsidR="00080512" w:rsidRPr="000B63FD" w:rsidRDefault="00051834" w:rsidP="00051834">
      <w:pPr>
        <w:pStyle w:val="B1"/>
      </w:pPr>
      <w:r w:rsidRPr="000B63FD">
        <w:t>-</w:t>
      </w:r>
      <w:r w:rsidRPr="000B63FD">
        <w:tab/>
      </w:r>
      <w:r w:rsidR="00080512" w:rsidRPr="000B63FD">
        <w:t>References are either specific (identified by date of publication, edition numbe</w:t>
      </w:r>
      <w:r w:rsidR="00DC4DA2" w:rsidRPr="000B63FD">
        <w:t>r, version number, etc.) or non</w:t>
      </w:r>
      <w:r w:rsidR="00DC4DA2" w:rsidRPr="000B63FD">
        <w:noBreakHyphen/>
      </w:r>
      <w:r w:rsidR="00080512" w:rsidRPr="000B63FD">
        <w:t>specific.</w:t>
      </w:r>
    </w:p>
    <w:p w:rsidR="00080512" w:rsidRPr="000B63FD" w:rsidRDefault="00051834" w:rsidP="00051834">
      <w:pPr>
        <w:pStyle w:val="B1"/>
      </w:pPr>
      <w:r w:rsidRPr="000B63FD">
        <w:t>-</w:t>
      </w:r>
      <w:r w:rsidRPr="000B63FD">
        <w:tab/>
      </w:r>
      <w:r w:rsidR="00080512" w:rsidRPr="000B63FD">
        <w:t>For a specific reference, subsequent revisions do not apply.</w:t>
      </w:r>
    </w:p>
    <w:p w:rsidR="00080512" w:rsidRPr="000B63FD" w:rsidRDefault="00051834" w:rsidP="00051834">
      <w:pPr>
        <w:pStyle w:val="B1"/>
      </w:pPr>
      <w:r w:rsidRPr="000B63FD">
        <w:t>-</w:t>
      </w:r>
      <w:r w:rsidRPr="000B63FD">
        <w:tab/>
      </w:r>
      <w:r w:rsidR="00080512" w:rsidRPr="000B63FD">
        <w:t>For a non-specific reference, the latest version applies. In the case of a reference to a 3GPP document (including a GSM document), a non-specific reference implicitly refers to the latest version of that document</w:t>
      </w:r>
      <w:r w:rsidR="00080512" w:rsidRPr="000B63FD">
        <w:rPr>
          <w:i/>
        </w:rPr>
        <w:t xml:space="preserve"> in the same Release as the present document</w:t>
      </w:r>
      <w:r w:rsidR="00080512" w:rsidRPr="000B63FD">
        <w:t>.</w:t>
      </w:r>
    </w:p>
    <w:p w:rsidR="00EC4A25" w:rsidRPr="000B63FD" w:rsidRDefault="00EC4A25" w:rsidP="00EC4A25">
      <w:pPr>
        <w:pStyle w:val="EX"/>
        <w:rPr>
          <w:lang w:eastAsia="zh-CN"/>
        </w:rPr>
      </w:pPr>
      <w:r w:rsidRPr="000B63FD">
        <w:t>[1]</w:t>
      </w:r>
      <w:r w:rsidRPr="000B63FD">
        <w:tab/>
        <w:t>3GPP TR 21.905: "Vocabulary for 3GPP Specifications".</w:t>
      </w:r>
    </w:p>
    <w:p w:rsidR="00B013B4" w:rsidRPr="000B63FD" w:rsidRDefault="00B013B4" w:rsidP="00B013B4">
      <w:pPr>
        <w:pStyle w:val="EX"/>
        <w:rPr>
          <w:lang w:eastAsia="zh-CN"/>
        </w:rPr>
      </w:pPr>
      <w:r w:rsidRPr="000B63FD">
        <w:t>[</w:t>
      </w:r>
      <w:r w:rsidR="00057A5F" w:rsidRPr="000B63FD">
        <w:rPr>
          <w:rFonts w:hint="eastAsia"/>
          <w:lang w:eastAsia="zh-CN"/>
        </w:rPr>
        <w:t>2</w:t>
      </w:r>
      <w:r w:rsidRPr="000B63FD">
        <w:t>]</w:t>
      </w:r>
      <w:r w:rsidRPr="000B63FD">
        <w:tab/>
        <w:t>3GPP TS 22.261: "Service requirements for the 5G system; Stage 1".</w:t>
      </w:r>
    </w:p>
    <w:p w:rsidR="00B013B4" w:rsidRPr="000B63FD" w:rsidRDefault="00B013B4" w:rsidP="00B013B4">
      <w:pPr>
        <w:pStyle w:val="EX"/>
      </w:pPr>
      <w:r w:rsidRPr="000B63FD">
        <w:t>[</w:t>
      </w:r>
      <w:r w:rsidR="00057A5F"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rsidR="00B013B4" w:rsidRPr="000B63FD" w:rsidRDefault="00B013B4" w:rsidP="00B013B4">
      <w:pPr>
        <w:pStyle w:val="EX"/>
        <w:rPr>
          <w:lang w:eastAsia="zh-CN"/>
        </w:rPr>
      </w:pPr>
      <w:r w:rsidRPr="000B63FD">
        <w:t>[</w:t>
      </w:r>
      <w:r w:rsidR="00057A5F"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rsidR="00B013B4" w:rsidRPr="000B63FD" w:rsidRDefault="00B013B4" w:rsidP="00EC4A25">
      <w:pPr>
        <w:pStyle w:val="EX"/>
        <w:rPr>
          <w:lang w:eastAsia="zh-CN"/>
        </w:rPr>
      </w:pPr>
      <w:r w:rsidRPr="000B63FD">
        <w:t>[</w:t>
      </w:r>
      <w:r w:rsidR="00057A5F"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rsidR="00B013B4" w:rsidRPr="000B63FD" w:rsidRDefault="00B013B4" w:rsidP="00B013B4">
      <w:pPr>
        <w:pStyle w:val="EX"/>
        <w:rPr>
          <w:lang w:eastAsia="zh-CN"/>
        </w:rPr>
      </w:pPr>
      <w:r w:rsidRPr="000B63FD">
        <w:t>[</w:t>
      </w:r>
      <w:r w:rsidR="00057A5F" w:rsidRPr="000B63FD">
        <w:rPr>
          <w:rFonts w:hint="eastAsia"/>
          <w:lang w:eastAsia="zh-CN"/>
        </w:rPr>
        <w:t>6</w:t>
      </w:r>
      <w:r w:rsidRPr="000B63FD">
        <w:t>]</w:t>
      </w:r>
      <w:r w:rsidRPr="000B63FD">
        <w:tab/>
        <w:t>IETF RFC 793: "Transmission Control Protocol".</w:t>
      </w:r>
    </w:p>
    <w:p w:rsidR="00B013B4" w:rsidRPr="000B63FD" w:rsidRDefault="00B013B4" w:rsidP="004E041A">
      <w:pPr>
        <w:pStyle w:val="EX"/>
        <w:rPr>
          <w:lang w:eastAsia="zh-CN"/>
        </w:rPr>
      </w:pPr>
      <w:r w:rsidRPr="000B63FD">
        <w:rPr>
          <w:lang w:eastAsia="zh-CN"/>
        </w:rPr>
        <w:t>[</w:t>
      </w:r>
      <w:r w:rsidR="00057A5F"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rsidR="00B013B4" w:rsidRPr="000B63FD" w:rsidRDefault="00B013B4" w:rsidP="00B013B4">
      <w:pPr>
        <w:pStyle w:val="EX"/>
        <w:rPr>
          <w:lang w:eastAsia="zh-CN"/>
        </w:rPr>
      </w:pPr>
      <w:r w:rsidRPr="000B63FD">
        <w:t>[</w:t>
      </w:r>
      <w:r w:rsidR="00057A5F"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rsidR="004E041A" w:rsidRPr="000B63FD" w:rsidRDefault="00B013B4" w:rsidP="00EC4A25">
      <w:pPr>
        <w:pStyle w:val="EX"/>
        <w:rPr>
          <w:lang w:val="en-US" w:eastAsia="zh-CN"/>
        </w:rPr>
      </w:pPr>
      <w:r w:rsidRPr="000B63FD">
        <w:rPr>
          <w:snapToGrid w:val="0"/>
        </w:rPr>
        <w:t>[</w:t>
      </w:r>
      <w:r w:rsidR="00057A5F" w:rsidRPr="000B63FD">
        <w:rPr>
          <w:rFonts w:hint="eastAsia"/>
          <w:snapToGrid w:val="0"/>
          <w:lang w:eastAsia="zh-CN"/>
        </w:rPr>
        <w:t>9</w:t>
      </w:r>
      <w:r w:rsidRPr="000B63FD">
        <w:rPr>
          <w:snapToGrid w:val="0"/>
        </w:rPr>
        <w:t>]</w:t>
      </w:r>
      <w:r w:rsidRPr="000B63FD">
        <w:rPr>
          <w:snapToGrid w:val="0"/>
        </w:rPr>
        <w:tab/>
      </w:r>
      <w:r w:rsidRPr="000B63FD">
        <w:rPr>
          <w:lang w:val="en-US"/>
        </w:rPr>
        <w:t xml:space="preserve">OpenAPI: </w:t>
      </w:r>
      <w:r w:rsidRPr="000B63FD">
        <w:t>"</w:t>
      </w:r>
      <w:r w:rsidRPr="000B63FD">
        <w:rPr>
          <w:lang w:val="en-US"/>
        </w:rPr>
        <w:t>OpenAPI 3.0.0 Specification</w:t>
      </w:r>
      <w:r w:rsidRPr="000B63FD">
        <w:t>"</w:t>
      </w:r>
      <w:r w:rsidRPr="000B63FD">
        <w:rPr>
          <w:lang w:val="en-US"/>
        </w:rPr>
        <w:t xml:space="preserve">, </w:t>
      </w:r>
      <w:hyperlink r:id="rId11" w:history="1">
        <w:r w:rsidRPr="000B63FD">
          <w:rPr>
            <w:rStyle w:val="Hyperlink"/>
            <w:lang w:val="en-US"/>
          </w:rPr>
          <w:t>https://github.com/OAI/OpenAPI-Specification/blob/master/versions/3.0.0.md</w:t>
        </w:r>
      </w:hyperlink>
      <w:r w:rsidRPr="000B63FD">
        <w:rPr>
          <w:lang w:val="en-US"/>
        </w:rPr>
        <w:t>.</w:t>
      </w:r>
    </w:p>
    <w:p w:rsidR="00DC4C10" w:rsidRPr="000B63FD" w:rsidRDefault="00DC4C10" w:rsidP="00EC4A25">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w:t>
      </w:r>
      <w:r w:rsidR="009E612E" w:rsidRPr="000B63FD">
        <w:rPr>
          <w:lang w:val="de-DE"/>
        </w:rPr>
        <w:t>8259</w:t>
      </w:r>
      <w:r w:rsidRPr="000B63FD">
        <w:rPr>
          <w:lang w:val="de-DE"/>
        </w:rPr>
        <w:t>: "</w:t>
      </w:r>
      <w:r w:rsidRPr="000B63FD">
        <w:rPr>
          <w:lang w:val="en"/>
        </w:rPr>
        <w:t>The JavaScript Object Notation (JSON) Data Interchange Format</w:t>
      </w:r>
      <w:r w:rsidRPr="000B63FD">
        <w:rPr>
          <w:lang w:val="de-DE"/>
        </w:rPr>
        <w:t>".</w:t>
      </w:r>
    </w:p>
    <w:p w:rsidR="00FD5C88" w:rsidRPr="000B63FD" w:rsidRDefault="00FD5C88" w:rsidP="00FD5C88">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rsidR="00FD5C88" w:rsidRPr="000B63FD" w:rsidRDefault="00FD5C88" w:rsidP="00EC4A25">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rsidR="00D033C4" w:rsidRPr="000B63FD" w:rsidRDefault="00D033C4" w:rsidP="00EC4A25">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rsidR="00B7244F" w:rsidRPr="000B63FD" w:rsidRDefault="00B7244F" w:rsidP="00B7244F">
      <w:pPr>
        <w:pStyle w:val="EX"/>
        <w:rPr>
          <w:lang w:eastAsia="zh-CN"/>
        </w:rPr>
      </w:pPr>
      <w:r w:rsidRPr="000B63FD">
        <w:rPr>
          <w:lang w:eastAsia="zh-CN"/>
        </w:rPr>
        <w:t>[14]</w:t>
      </w:r>
      <w:r w:rsidRPr="000B63FD">
        <w:rPr>
          <w:lang w:eastAsia="zh-CN"/>
        </w:rPr>
        <w:tab/>
        <w:t>IETF RFC 3986: "Uniform Resource Identifier (URI): Generic Syntax".</w:t>
      </w:r>
    </w:p>
    <w:p w:rsidR="00BD7FC3" w:rsidRPr="000B63FD" w:rsidRDefault="00BD7FC3" w:rsidP="00B7244F">
      <w:pPr>
        <w:pStyle w:val="EX"/>
        <w:rPr>
          <w:lang w:eastAsia="zh-CN"/>
        </w:rPr>
      </w:pPr>
      <w:r w:rsidRPr="000B63FD">
        <w:rPr>
          <w:lang w:eastAsia="zh-CN"/>
        </w:rPr>
        <w:t>[15]</w:t>
      </w:r>
      <w:r w:rsidRPr="000B63FD">
        <w:rPr>
          <w:lang w:eastAsia="zh-CN"/>
        </w:rPr>
        <w:tab/>
        <w:t>3GPP TS 23.003: "Numbering, addressing and identification"</w:t>
      </w:r>
      <w:r w:rsidR="00DC117A" w:rsidRPr="000B63FD">
        <w:rPr>
          <w:lang w:eastAsia="zh-CN"/>
        </w:rPr>
        <w:t>.</w:t>
      </w:r>
    </w:p>
    <w:p w:rsidR="00DC117A" w:rsidRPr="000B63FD" w:rsidRDefault="00DC117A" w:rsidP="00B7244F">
      <w:pPr>
        <w:pStyle w:val="EX"/>
        <w:rPr>
          <w:lang w:eastAsia="zh-CN"/>
        </w:rPr>
      </w:pPr>
      <w:r w:rsidRPr="000B63FD">
        <w:rPr>
          <w:lang w:eastAsia="zh-CN"/>
        </w:rPr>
        <w:t>[16]</w:t>
      </w:r>
      <w:r w:rsidRPr="000B63FD">
        <w:rPr>
          <w:lang w:eastAsia="zh-CN"/>
        </w:rPr>
        <w:tab/>
        <w:t>IETF RFC 5681: "TCP Congestion Control".</w:t>
      </w:r>
    </w:p>
    <w:p w:rsidR="00B1598B" w:rsidRPr="000B63FD" w:rsidRDefault="00B1598B" w:rsidP="00B7244F">
      <w:pPr>
        <w:pStyle w:val="EX"/>
        <w:rPr>
          <w:lang w:eastAsia="zh-CN"/>
        </w:rPr>
      </w:pPr>
      <w:r w:rsidRPr="000B63FD">
        <w:rPr>
          <w:lang w:eastAsia="zh-CN"/>
        </w:rPr>
        <w:t>[17]</w:t>
      </w:r>
      <w:r w:rsidRPr="000B63FD">
        <w:rPr>
          <w:lang w:eastAsia="zh-CN"/>
        </w:rPr>
        <w:tab/>
        <w:t xml:space="preserve">3GPP TS 33.501: </w:t>
      </w:r>
      <w:r w:rsidR="006347A0" w:rsidRPr="000B63FD">
        <w:rPr>
          <w:lang w:eastAsia="zh-CN"/>
        </w:rPr>
        <w:t>"</w:t>
      </w:r>
      <w:r w:rsidRPr="000B63FD">
        <w:rPr>
          <w:lang w:eastAsia="zh-CN"/>
        </w:rPr>
        <w:t>Security Architecture and Procedures for 5G System</w:t>
      </w:r>
      <w:r w:rsidR="006347A0" w:rsidRPr="000B63FD">
        <w:rPr>
          <w:lang w:eastAsia="zh-CN"/>
        </w:rPr>
        <w:t>"</w:t>
      </w:r>
      <w:r w:rsidRPr="000B63FD">
        <w:rPr>
          <w:lang w:eastAsia="zh-CN"/>
        </w:rPr>
        <w:t>.</w:t>
      </w:r>
    </w:p>
    <w:p w:rsidR="006D1B1D" w:rsidRPr="000B63FD" w:rsidRDefault="006D1B1D" w:rsidP="00B7244F">
      <w:pPr>
        <w:pStyle w:val="EX"/>
        <w:rPr>
          <w:snapToGrid w:val="0"/>
          <w:lang w:eastAsia="zh-CN"/>
        </w:rPr>
      </w:pPr>
      <w:r w:rsidRPr="000B63FD">
        <w:rPr>
          <w:snapToGrid w:val="0"/>
          <w:lang w:eastAsia="zh-CN"/>
        </w:rPr>
        <w:t>[</w:t>
      </w:r>
      <w:r w:rsidR="009871EB" w:rsidRPr="000B63FD">
        <w:rPr>
          <w:snapToGrid w:val="0"/>
          <w:lang w:eastAsia="zh-CN"/>
        </w:rPr>
        <w:t>18</w:t>
      </w:r>
      <w:r w:rsidRPr="000B63FD">
        <w:rPr>
          <w:snapToGrid w:val="0"/>
          <w:lang w:eastAsia="zh-CN"/>
        </w:rPr>
        <w:t>]</w:t>
      </w:r>
      <w:r w:rsidRPr="000B63FD">
        <w:rPr>
          <w:snapToGrid w:val="0"/>
          <w:lang w:eastAsia="zh-CN"/>
        </w:rPr>
        <w:tab/>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rsidR="000D74D6" w:rsidRPr="000B63FD" w:rsidRDefault="000D74D6" w:rsidP="00BF20CD">
      <w:pPr>
        <w:pStyle w:val="EX"/>
        <w:rPr>
          <w:lang w:val="de-DE"/>
        </w:rPr>
      </w:pPr>
      <w:r w:rsidRPr="000B63FD">
        <w:rPr>
          <w:lang w:eastAsia="zh-CN"/>
        </w:rPr>
        <w:t>[</w:t>
      </w:r>
      <w:r w:rsidR="00D263AB" w:rsidRPr="000B63FD">
        <w:rPr>
          <w:lang w:eastAsia="zh-CN"/>
        </w:rPr>
        <w:t>19</w:t>
      </w:r>
      <w:r w:rsidRPr="000B63FD">
        <w:rPr>
          <w:lang w:eastAsia="zh-CN"/>
        </w:rPr>
        <w:t>]</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rsidR="008453D7" w:rsidRPr="000B63FD" w:rsidRDefault="008453D7" w:rsidP="008453D7">
      <w:pPr>
        <w:pStyle w:val="EX"/>
        <w:rPr>
          <w:lang w:val="de-DE"/>
        </w:rPr>
      </w:pPr>
      <w:r w:rsidRPr="000B63FD">
        <w:rPr>
          <w:lang w:val="de-DE"/>
        </w:rPr>
        <w:lastRenderedPageBreak/>
        <w:t>[20]</w:t>
      </w:r>
      <w:r w:rsidRPr="000B63FD">
        <w:rPr>
          <w:lang w:val="de-DE"/>
        </w:rPr>
        <w:tab/>
        <w:t>IETF RFC 7234: "Hypertext Transfer Protocol (HTTP/1.1): Caching".</w:t>
      </w:r>
    </w:p>
    <w:p w:rsidR="008453D7" w:rsidRPr="000B63FD" w:rsidRDefault="008453D7" w:rsidP="008453D7">
      <w:pPr>
        <w:pStyle w:val="EX"/>
        <w:rPr>
          <w:lang w:val="de-DE"/>
        </w:rPr>
      </w:pPr>
      <w:r w:rsidRPr="000B63FD">
        <w:rPr>
          <w:lang w:val="de-DE"/>
        </w:rPr>
        <w:t>[21]</w:t>
      </w:r>
      <w:r w:rsidRPr="000B63FD">
        <w:rPr>
          <w:lang w:val="de-DE"/>
        </w:rPr>
        <w:tab/>
        <w:t>IETF RFC 7235: " Hypertext Transfer Protocol (HTTP/1.1): Authentication".</w:t>
      </w:r>
    </w:p>
    <w:p w:rsidR="008453D7" w:rsidRPr="000B63FD" w:rsidRDefault="008453D7" w:rsidP="008453D7">
      <w:pPr>
        <w:pStyle w:val="EX"/>
        <w:rPr>
          <w:lang w:val="de-DE"/>
        </w:rPr>
      </w:pPr>
      <w:r w:rsidRPr="000B63FD">
        <w:rPr>
          <w:lang w:val="de-DE"/>
        </w:rPr>
        <w:t>[22]</w:t>
      </w:r>
      <w:r w:rsidRPr="000B63FD">
        <w:rPr>
          <w:lang w:val="de-DE"/>
        </w:rPr>
        <w:tab/>
        <w:t>IETF RFC 6749: "The OAuth 2.0 Authorization Framework".</w:t>
      </w:r>
    </w:p>
    <w:p w:rsidR="008453D7" w:rsidRPr="000B63FD" w:rsidRDefault="008453D7" w:rsidP="008453D7">
      <w:pPr>
        <w:pStyle w:val="EX"/>
        <w:rPr>
          <w:lang w:val="de-DE"/>
        </w:rPr>
      </w:pPr>
      <w:r w:rsidRPr="000B63FD">
        <w:rPr>
          <w:lang w:val="de-DE"/>
        </w:rPr>
        <w:t>[23]</w:t>
      </w:r>
      <w:r w:rsidRPr="000B63FD">
        <w:rPr>
          <w:lang w:val="de-DE"/>
        </w:rPr>
        <w:tab/>
        <w:t>IETF RFC 6750: "The OAuth 2.0 Authorization Framework: Bearer Token Usage".</w:t>
      </w:r>
    </w:p>
    <w:p w:rsidR="008453D7" w:rsidRPr="000B63FD" w:rsidRDefault="008453D7" w:rsidP="008453D7">
      <w:pPr>
        <w:pStyle w:val="EX"/>
        <w:rPr>
          <w:lang w:val="de-DE"/>
        </w:rPr>
      </w:pPr>
      <w:r w:rsidRPr="000B63FD">
        <w:rPr>
          <w:lang w:val="de-DE"/>
        </w:rPr>
        <w:t>[24]</w:t>
      </w:r>
      <w:r w:rsidRPr="000B63FD">
        <w:rPr>
          <w:lang w:val="de-DE"/>
        </w:rPr>
        <w:tab/>
        <w:t>IETF RFC 7232: "Hypertext Transfer Protocol (HTTP/1.1): Conditional Requests".</w:t>
      </w:r>
    </w:p>
    <w:p w:rsidR="00E67AB7" w:rsidRPr="000B63FD" w:rsidRDefault="00E67AB7" w:rsidP="00E67AB7">
      <w:pPr>
        <w:pStyle w:val="EX"/>
      </w:pPr>
      <w:r w:rsidRPr="000B63FD">
        <w:t>[</w:t>
      </w:r>
      <w:r w:rsidR="00641458" w:rsidRPr="000B63FD">
        <w:t>25</w:t>
      </w:r>
      <w:r w:rsidRPr="000B63FD">
        <w:t>]</w:t>
      </w:r>
      <w:r w:rsidRPr="000B63FD">
        <w:tab/>
        <w:t>IETF RFC 7516: "JSON Web Encryption (JWE)".</w:t>
      </w:r>
    </w:p>
    <w:p w:rsidR="00E67AB7" w:rsidRPr="000B63FD" w:rsidRDefault="00E67AB7" w:rsidP="00E67AB7">
      <w:pPr>
        <w:pStyle w:val="EX"/>
      </w:pPr>
      <w:r w:rsidRPr="000B63FD">
        <w:t>[</w:t>
      </w:r>
      <w:r w:rsidR="00641458" w:rsidRPr="000B63FD">
        <w:t>26</w:t>
      </w:r>
      <w:r w:rsidRPr="000B63FD">
        <w:t>]</w:t>
      </w:r>
      <w:r w:rsidRPr="000B63FD">
        <w:tab/>
        <w:t>IETF RFC 7515: "JSON Web Signature (JWS)".</w:t>
      </w:r>
    </w:p>
    <w:p w:rsidR="001D28A1" w:rsidRDefault="00E67AB7" w:rsidP="001D28A1">
      <w:pPr>
        <w:pStyle w:val="EX"/>
        <w:rPr>
          <w:lang w:val="de-DE"/>
        </w:rPr>
      </w:pPr>
      <w:r w:rsidRPr="000B63FD">
        <w:rPr>
          <w:snapToGrid w:val="0"/>
          <w:lang w:eastAsia="zh-CN"/>
        </w:rPr>
        <w:t>[</w:t>
      </w:r>
      <w:r w:rsidR="00641458" w:rsidRPr="000B63FD">
        <w:rPr>
          <w:snapToGrid w:val="0"/>
          <w:lang w:eastAsia="zh-CN"/>
        </w:rPr>
        <w:t>27</w:t>
      </w:r>
      <w:r w:rsidRPr="000B63FD">
        <w:rPr>
          <w:snapToGrid w:val="0"/>
          <w:lang w:eastAsia="zh-CN"/>
        </w:rPr>
        <w:t>]</w:t>
      </w:r>
      <w:r w:rsidRPr="000B63FD">
        <w:rPr>
          <w:snapToGrid w:val="0"/>
          <w:lang w:eastAsia="zh-CN"/>
        </w:rPr>
        <w:tab/>
      </w:r>
      <w:r w:rsidRPr="000B63FD">
        <w:rPr>
          <w:lang w:val="de-DE"/>
        </w:rPr>
        <w:t>3GPP TS 29.</w:t>
      </w:r>
      <w:r w:rsidR="006347A0" w:rsidRPr="000B63FD">
        <w:rPr>
          <w:lang w:val="de-DE"/>
        </w:rPr>
        <w:t>573</w:t>
      </w:r>
      <w:r w:rsidRPr="000B63FD">
        <w:rPr>
          <w:lang w:val="de-DE"/>
        </w:rPr>
        <w:t>: "5G System: Public Land Mobile Network (PLMN) Interconnection; Stage 3".</w:t>
      </w:r>
    </w:p>
    <w:p w:rsidR="001D28A1" w:rsidRDefault="001D28A1" w:rsidP="001D28A1">
      <w:pPr>
        <w:pStyle w:val="EX"/>
        <w:rPr>
          <w:lang w:val="de-DE"/>
        </w:rPr>
      </w:pPr>
      <w:r>
        <w:rPr>
          <w:lang w:val="de-DE"/>
        </w:rPr>
        <w:t>[</w:t>
      </w:r>
      <w:r w:rsidR="00DC718C">
        <w:rPr>
          <w:lang w:val="de-DE"/>
        </w:rPr>
        <w:t>28</w:t>
      </w:r>
      <w:r>
        <w:rPr>
          <w:lang w:val="de-DE"/>
        </w:rPr>
        <w:t>]</w:t>
      </w:r>
      <w:r>
        <w:rPr>
          <w:lang w:val="de-DE"/>
        </w:rPr>
        <w:tab/>
        <w:t>3GPP TS 29.502: "</w:t>
      </w:r>
      <w:r w:rsidRPr="00355960">
        <w:rPr>
          <w:lang w:val="de-DE"/>
        </w:rPr>
        <w:t>5G System; Session Management Services;</w:t>
      </w:r>
      <w:r>
        <w:rPr>
          <w:lang w:val="de-DE"/>
        </w:rPr>
        <w:t xml:space="preserve"> Stage 3".</w:t>
      </w:r>
    </w:p>
    <w:p w:rsidR="001D28A1" w:rsidRDefault="001D28A1" w:rsidP="001D28A1">
      <w:pPr>
        <w:pStyle w:val="EX"/>
        <w:rPr>
          <w:lang w:val="de-DE"/>
        </w:rPr>
      </w:pPr>
      <w:r>
        <w:rPr>
          <w:lang w:val="de-DE"/>
        </w:rPr>
        <w:t>[</w:t>
      </w:r>
      <w:r w:rsidR="00DC718C" w:rsidRPr="007A66C9">
        <w:rPr>
          <w:lang w:val="de-DE"/>
        </w:rPr>
        <w:t>29</w:t>
      </w:r>
      <w:r>
        <w:rPr>
          <w:lang w:val="de-DE"/>
        </w:rPr>
        <w:t>]</w:t>
      </w:r>
      <w:r>
        <w:rPr>
          <w:lang w:val="de-DE"/>
        </w:rPr>
        <w:tab/>
        <w:t xml:space="preserve">3GPP TS 29.503: "5G System; </w:t>
      </w:r>
      <w:r w:rsidRPr="000B71E3">
        <w:t>Unified Data Management Services;</w:t>
      </w:r>
      <w:r>
        <w:t xml:space="preserve"> Stage 3".</w:t>
      </w:r>
    </w:p>
    <w:p w:rsidR="001D28A1" w:rsidRDefault="001D28A1" w:rsidP="001D28A1">
      <w:pPr>
        <w:pStyle w:val="EX"/>
        <w:rPr>
          <w:lang w:val="de-DE"/>
        </w:rPr>
      </w:pPr>
      <w:r>
        <w:rPr>
          <w:lang w:val="de-DE"/>
        </w:rPr>
        <w:t>[</w:t>
      </w:r>
      <w:r w:rsidR="00DC718C">
        <w:rPr>
          <w:lang w:val="de-DE"/>
        </w:rPr>
        <w:t>30</w:t>
      </w:r>
      <w:r>
        <w:rPr>
          <w:lang w:val="de-DE"/>
        </w:rPr>
        <w:t>]</w:t>
      </w:r>
      <w:r>
        <w:rPr>
          <w:lang w:val="de-DE"/>
        </w:rPr>
        <w:tab/>
      </w:r>
      <w:r w:rsidR="000D34D1">
        <w:rPr>
          <w:lang w:val="de-DE"/>
        </w:rPr>
        <w:t>Void.</w:t>
      </w:r>
    </w:p>
    <w:p w:rsidR="001D28A1" w:rsidRDefault="001D28A1" w:rsidP="001D28A1">
      <w:pPr>
        <w:pStyle w:val="EX"/>
        <w:rPr>
          <w:lang w:val="de-DE"/>
        </w:rPr>
      </w:pPr>
      <w:r>
        <w:rPr>
          <w:lang w:val="de-DE"/>
        </w:rPr>
        <w:t>[</w:t>
      </w:r>
      <w:r w:rsidR="00DC718C">
        <w:rPr>
          <w:lang w:val="de-DE"/>
        </w:rPr>
        <w:t>31</w:t>
      </w:r>
      <w:r>
        <w:rPr>
          <w:lang w:val="de-DE"/>
        </w:rPr>
        <w:t>]</w:t>
      </w:r>
      <w:r>
        <w:rPr>
          <w:lang w:val="de-DE"/>
        </w:rPr>
        <w:tab/>
        <w:t xml:space="preserve">3GPP TS 29.518: "5G System; </w:t>
      </w:r>
      <w:r>
        <w:t>Access and Mobility Management Services; Stage 3".</w:t>
      </w:r>
    </w:p>
    <w:p w:rsidR="001D28A1" w:rsidRDefault="001D28A1" w:rsidP="001D28A1">
      <w:pPr>
        <w:pStyle w:val="EX"/>
        <w:rPr>
          <w:lang w:val="de-DE"/>
        </w:rPr>
      </w:pPr>
      <w:r>
        <w:rPr>
          <w:lang w:val="de-DE"/>
        </w:rPr>
        <w:t>[</w:t>
      </w:r>
      <w:r w:rsidR="00DC718C">
        <w:rPr>
          <w:lang w:val="de-DE"/>
        </w:rPr>
        <w:t>32</w:t>
      </w:r>
      <w:r>
        <w:rPr>
          <w:lang w:val="de-DE"/>
        </w:rPr>
        <w:t>]</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rsidR="00170CE8" w:rsidRPr="000B63FD" w:rsidRDefault="00170CE8" w:rsidP="00170CE8">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rsidR="00170CE8" w:rsidRDefault="00170CE8" w:rsidP="001D28A1">
      <w:pPr>
        <w:pStyle w:val="EX"/>
      </w:pPr>
      <w:r>
        <w:t>[34]</w:t>
      </w:r>
      <w:r w:rsidRPr="002857AD">
        <w:tab/>
        <w:t>IETF RFC </w:t>
      </w:r>
      <w:r>
        <w:t>1952</w:t>
      </w:r>
      <w:r w:rsidRPr="002857AD">
        <w:t>: "</w:t>
      </w:r>
      <w:r>
        <w:t>GZIP file format specification version 4.3</w:t>
      </w:r>
      <w:r w:rsidRPr="002857AD">
        <w:t>".</w:t>
      </w:r>
    </w:p>
    <w:p w:rsidR="000D34D1" w:rsidRDefault="000D34D1" w:rsidP="001D28A1">
      <w:pPr>
        <w:pStyle w:val="EX"/>
        <w:rPr>
          <w:lang w:eastAsia="zh-CN"/>
        </w:rPr>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bookmarkStart w:id="21" w:name="_Hlk494379414"/>
      <w:r>
        <w:rPr>
          <w:lang w:val="de-DE"/>
        </w:rPr>
        <w:t xml:space="preserve">5G System; </w:t>
      </w:r>
      <w:r>
        <w:rPr>
          <w:noProof/>
        </w:rPr>
        <w:t>UE</w:t>
      </w:r>
      <w:r w:rsidRPr="00E23840">
        <w:rPr>
          <w:noProof/>
        </w:rPr>
        <w:t xml:space="preserve"> Policy Control</w:t>
      </w:r>
      <w:bookmarkEnd w:id="21"/>
      <w:r w:rsidRPr="00E23840">
        <w:rPr>
          <w:noProof/>
        </w:rPr>
        <w:t xml:space="preserve"> Service</w:t>
      </w:r>
      <w:r w:rsidRPr="00767C72">
        <w:t>; Stage 3</w:t>
      </w:r>
      <w:r>
        <w:rPr>
          <w:lang w:eastAsia="zh-CN"/>
        </w:rPr>
        <w:t>"</w:t>
      </w:r>
      <w:r w:rsidRPr="00D34045">
        <w:rPr>
          <w:lang w:eastAsia="zh-CN"/>
        </w:rPr>
        <w:t>.</w:t>
      </w:r>
    </w:p>
    <w:p w:rsidR="009E4133" w:rsidRDefault="009E4133" w:rsidP="001D28A1">
      <w:pPr>
        <w:pStyle w:val="EX"/>
      </w:pPr>
      <w:r>
        <w:rPr>
          <w:rFonts w:hint="eastAsia"/>
          <w:lang w:eastAsia="ja-JP"/>
        </w:rPr>
        <w:t>[</w:t>
      </w:r>
      <w:r>
        <w:rPr>
          <w:lang w:eastAsia="ja-JP"/>
        </w:rPr>
        <w:t>36</w:t>
      </w:r>
      <w:r>
        <w:rPr>
          <w:rFonts w:hint="eastAsia"/>
          <w:lang w:eastAsia="ja-JP"/>
        </w:rPr>
        <w:t>]</w:t>
      </w:r>
      <w:r>
        <w:rPr>
          <w:rFonts w:hint="eastAsia"/>
          <w:lang w:eastAsia="ja-JP"/>
        </w:rPr>
        <w:tab/>
      </w:r>
      <w:r w:rsidRPr="002857AD">
        <w:t>IETF RFC </w:t>
      </w:r>
      <w:r>
        <w:t>3040</w:t>
      </w:r>
      <w:r w:rsidRPr="002857AD">
        <w:t>: "</w:t>
      </w:r>
      <w:r w:rsidRPr="00CC6054">
        <w:t>Internet Web Replication and Caching Taxonomy</w:t>
      </w:r>
      <w:r w:rsidRPr="002857AD">
        <w:t>".</w:t>
      </w:r>
    </w:p>
    <w:p w:rsidR="001D53ED" w:rsidRDefault="001D01A7" w:rsidP="001D53ED">
      <w:pPr>
        <w:pStyle w:val="EX"/>
        <w:rPr>
          <w:lang w:val="fr-FR"/>
        </w:rPr>
      </w:pPr>
      <w:r>
        <w:rPr>
          <w:lang w:val="fr-FR" w:eastAsia="ja-JP"/>
        </w:rPr>
        <w:t>[37]</w:t>
      </w:r>
      <w:r w:rsidR="001D53ED" w:rsidRPr="007A2F5D">
        <w:rPr>
          <w:lang w:val="fr-FR" w:eastAsia="ja-JP"/>
        </w:rPr>
        <w:tab/>
      </w:r>
      <w:r w:rsidR="001D53ED" w:rsidRPr="007A2F5D">
        <w:rPr>
          <w:lang w:val="fr-FR"/>
        </w:rPr>
        <w:t>IETF RFC 5322: "Internet Message Format".</w:t>
      </w:r>
    </w:p>
    <w:p w:rsidR="001D53ED" w:rsidRDefault="001D01A7" w:rsidP="001D28A1">
      <w:pPr>
        <w:pStyle w:val="EX"/>
        <w:rPr>
          <w:lang w:eastAsia="zh-CN"/>
        </w:rPr>
      </w:pPr>
      <w:r>
        <w:rPr>
          <w:rFonts w:hint="eastAsia"/>
          <w:lang w:eastAsia="ja-JP"/>
        </w:rPr>
        <w:t>[38]</w:t>
      </w:r>
      <w:r w:rsidR="001D53ED">
        <w:rPr>
          <w:rFonts w:hint="eastAsia"/>
          <w:lang w:eastAsia="ja-JP"/>
        </w:rPr>
        <w:tab/>
      </w:r>
      <w:r w:rsidR="001D53ED">
        <w:rPr>
          <w:lang w:eastAsia="zh-CN"/>
        </w:rPr>
        <w:t>3GPP TS </w:t>
      </w:r>
      <w:r w:rsidR="001D53ED" w:rsidRPr="00D34045">
        <w:rPr>
          <w:lang w:eastAsia="zh-CN"/>
        </w:rPr>
        <w:t>2</w:t>
      </w:r>
      <w:r w:rsidR="001D53ED">
        <w:rPr>
          <w:lang w:eastAsia="zh-CN"/>
        </w:rPr>
        <w:t>3</w:t>
      </w:r>
      <w:r w:rsidR="001D53ED" w:rsidRPr="00D34045">
        <w:rPr>
          <w:lang w:eastAsia="zh-CN"/>
        </w:rPr>
        <w:t>.</w:t>
      </w:r>
      <w:r w:rsidR="001D53ED">
        <w:rPr>
          <w:lang w:eastAsia="zh-CN"/>
        </w:rPr>
        <w:t>527</w:t>
      </w:r>
      <w:r w:rsidR="001D53ED" w:rsidRPr="00D34045">
        <w:rPr>
          <w:lang w:eastAsia="zh-CN"/>
        </w:rPr>
        <w:t xml:space="preserve">: </w:t>
      </w:r>
      <w:r w:rsidR="001D53ED">
        <w:rPr>
          <w:lang w:eastAsia="zh-CN"/>
        </w:rPr>
        <w:t>"</w:t>
      </w:r>
      <w:r w:rsidR="001D53ED" w:rsidRPr="00172CCE">
        <w:rPr>
          <w:noProof/>
        </w:rPr>
        <w:t>5G System; Restoration Procedures</w:t>
      </w:r>
      <w:r w:rsidR="001D53ED">
        <w:rPr>
          <w:lang w:eastAsia="zh-CN"/>
        </w:rPr>
        <w:t>"</w:t>
      </w:r>
      <w:r w:rsidR="001D53ED" w:rsidRPr="00D34045">
        <w:rPr>
          <w:lang w:eastAsia="zh-CN"/>
        </w:rPr>
        <w:t>.</w:t>
      </w:r>
    </w:p>
    <w:p w:rsidR="00E178E4" w:rsidRDefault="00626AB4" w:rsidP="001D28A1">
      <w:pPr>
        <w:pStyle w:val="EX"/>
      </w:pPr>
      <w:r>
        <w:t>[39]</w:t>
      </w:r>
      <w:r w:rsidR="00E178E4" w:rsidRPr="00776ABF">
        <w:tab/>
        <w:t>3GPP TS 29.303: "Domain Name System Procedures; Stage 3".</w:t>
      </w:r>
    </w:p>
    <w:p w:rsidR="003E2A78" w:rsidRDefault="003E2A78" w:rsidP="001D28A1">
      <w:pPr>
        <w:pStyle w:val="EX"/>
      </w:pPr>
      <w:r>
        <w:rPr>
          <w:rFonts w:hint="eastAsia"/>
          <w:lang w:eastAsia="ja-JP"/>
        </w:rPr>
        <w:t>[</w:t>
      </w:r>
      <w:r>
        <w:rPr>
          <w:lang w:eastAsia="zh-CN"/>
        </w:rPr>
        <w:t>40</w:t>
      </w:r>
      <w:r>
        <w:rPr>
          <w:rFonts w:hint="eastAsia"/>
          <w:lang w:eastAsia="ja-JP"/>
        </w:rPr>
        <w:t>]</w:t>
      </w:r>
      <w:r>
        <w:rPr>
          <w:rFonts w:hint="eastAsia"/>
          <w:lang w:eastAsia="ja-JP"/>
        </w:rPr>
        <w:tab/>
      </w:r>
      <w:r>
        <w:rPr>
          <w:lang w:eastAsia="zh-CN"/>
        </w:rPr>
        <w:t>3GPP TS </w:t>
      </w:r>
      <w:r w:rsidRPr="00D34045">
        <w:rPr>
          <w:lang w:eastAsia="zh-CN"/>
        </w:rPr>
        <w:t>2</w:t>
      </w:r>
      <w:r>
        <w:rPr>
          <w:rFonts w:hint="eastAsia"/>
          <w:lang w:eastAsia="zh-CN"/>
        </w:rPr>
        <w:t>9.515</w:t>
      </w:r>
      <w:r w:rsidRPr="00D34045">
        <w:rPr>
          <w:lang w:eastAsia="zh-CN"/>
        </w:rPr>
        <w:t xml:space="preserve">: </w:t>
      </w:r>
      <w:r>
        <w:rPr>
          <w:lang w:eastAsia="zh-CN"/>
        </w:rPr>
        <w:t>"</w:t>
      </w:r>
      <w:r w:rsidRPr="001A4F61">
        <w:rPr>
          <w:lang w:val="de-DE"/>
        </w:rPr>
        <w:t>5G System; GMLC Services; Stage 3</w:t>
      </w:r>
      <w:r>
        <w:rPr>
          <w:lang w:eastAsia="zh-CN"/>
        </w:rPr>
        <w:t>"</w:t>
      </w:r>
      <w:r w:rsidRPr="002857AD">
        <w:t>.</w:t>
      </w:r>
    </w:p>
    <w:p w:rsidR="00A810DF" w:rsidRDefault="00A810DF" w:rsidP="001D28A1">
      <w:pPr>
        <w:pStyle w:val="EX"/>
      </w:pPr>
      <w:r w:rsidRPr="00690A26">
        <w:t>[</w:t>
      </w:r>
      <w:r>
        <w:t>41</w:t>
      </w:r>
      <w:r w:rsidRPr="00690A26">
        <w:t>]</w:t>
      </w:r>
      <w:r w:rsidRPr="00690A26">
        <w:tab/>
        <w:t>IETF RFC 7519: "JSON Web Token (JWT)".</w:t>
      </w:r>
    </w:p>
    <w:p w:rsidR="00CD3970" w:rsidRDefault="00CD3970" w:rsidP="001D28A1">
      <w:pPr>
        <w:pStyle w:val="EX"/>
      </w:pPr>
      <w:r>
        <w:t>[42]</w:t>
      </w:r>
      <w:r>
        <w:tab/>
        <w:t xml:space="preserve">3GPP TS 32.291: </w:t>
      </w:r>
      <w:r>
        <w:rPr>
          <w:lang w:eastAsia="zh-CN"/>
        </w:rPr>
        <w:t>"</w:t>
      </w:r>
      <w:r w:rsidRPr="001A4F61">
        <w:rPr>
          <w:lang w:val="de-DE"/>
        </w:rPr>
        <w:t xml:space="preserve">5G System; </w:t>
      </w:r>
      <w:r w:rsidRPr="00420D8E">
        <w:rPr>
          <w:lang w:val="de-DE"/>
        </w:rPr>
        <w:t>charging service; Stage 3</w:t>
      </w:r>
      <w:r>
        <w:rPr>
          <w:lang w:eastAsia="zh-CN"/>
        </w:rPr>
        <w:t>"</w:t>
      </w:r>
      <w:r w:rsidRPr="002857AD">
        <w:t>.</w:t>
      </w:r>
    </w:p>
    <w:p w:rsidR="00806293" w:rsidRDefault="00806293" w:rsidP="001D28A1">
      <w:pPr>
        <w:pStyle w:val="EX"/>
      </w:pPr>
      <w:r w:rsidRPr="00E535AD">
        <w:t>[</w:t>
      </w:r>
      <w:r>
        <w:t>43</w:t>
      </w:r>
      <w:r w:rsidRPr="00E535AD">
        <w:t>]</w:t>
      </w:r>
      <w:r w:rsidRPr="00E535AD">
        <w:tab/>
        <w:t>IETF RFC </w:t>
      </w:r>
      <w:r w:rsidRPr="007B6362">
        <w:t>5234</w:t>
      </w:r>
      <w:r w:rsidRPr="00E535AD">
        <w:t>: "</w:t>
      </w:r>
      <w:r w:rsidRPr="007B6362">
        <w:t>Augmented BNF for Syntax Specifications: ABNF</w:t>
      </w:r>
      <w:r w:rsidRPr="00E535AD">
        <w:t>".</w:t>
      </w:r>
    </w:p>
    <w:p w:rsidR="0004660B" w:rsidRPr="00170CE8" w:rsidRDefault="0004660B" w:rsidP="001D28A1">
      <w:pPr>
        <w:pStyle w:val="EX"/>
      </w:pPr>
      <w:r>
        <w:rPr>
          <w:rFonts w:hint="eastAsia"/>
          <w:lang w:eastAsia="ja-JP"/>
        </w:rPr>
        <w:t>[</w:t>
      </w:r>
      <w:r>
        <w:rPr>
          <w:lang w:eastAsia="zh-CN"/>
        </w:rPr>
        <w:t>44</w:t>
      </w:r>
      <w:r>
        <w:rPr>
          <w:rFonts w:hint="eastAsia"/>
          <w:lang w:eastAsia="ja-JP"/>
        </w:rPr>
        <w:t>]</w:t>
      </w:r>
      <w:r>
        <w:rPr>
          <w:rFonts w:hint="eastAsia"/>
          <w:lang w:eastAsia="ja-JP"/>
        </w:rPr>
        <w:tab/>
      </w:r>
      <w:r>
        <w:rPr>
          <w:lang w:eastAsia="zh-CN"/>
        </w:rPr>
        <w:t>3GPP TS </w:t>
      </w:r>
      <w:r w:rsidRPr="00D34045">
        <w:rPr>
          <w:lang w:eastAsia="zh-CN"/>
        </w:rPr>
        <w:t>2</w:t>
      </w:r>
      <w:r>
        <w:rPr>
          <w:rFonts w:hint="eastAsia"/>
          <w:lang w:eastAsia="zh-CN"/>
        </w:rPr>
        <w:t>9.</w:t>
      </w:r>
      <w:r>
        <w:rPr>
          <w:lang w:eastAsia="zh-CN"/>
        </w:rPr>
        <w:t>526</w:t>
      </w:r>
      <w:r w:rsidRPr="00D34045">
        <w:rPr>
          <w:lang w:eastAsia="zh-CN"/>
        </w:rPr>
        <w:t xml:space="preserve">: </w:t>
      </w:r>
      <w:r>
        <w:rPr>
          <w:lang w:eastAsia="zh-CN"/>
        </w:rPr>
        <w:t>"</w:t>
      </w:r>
      <w:r w:rsidRPr="001A4F61">
        <w:rPr>
          <w:lang w:val="de-DE"/>
        </w:rPr>
        <w:t xml:space="preserve">5G System; </w:t>
      </w:r>
      <w:r>
        <w:rPr>
          <w:lang w:val="de-DE"/>
        </w:rPr>
        <w:t>Network Slice-Specific Authentication and Authorization (NSSAA)</w:t>
      </w:r>
      <w:r w:rsidRPr="001A4F61">
        <w:rPr>
          <w:lang w:val="de-DE"/>
        </w:rPr>
        <w:t xml:space="preserve"> Services; Stage 3</w:t>
      </w:r>
      <w:r>
        <w:rPr>
          <w:lang w:eastAsia="zh-CN"/>
        </w:rPr>
        <w:t>"</w:t>
      </w:r>
      <w:r w:rsidRPr="002857AD">
        <w:t>.</w:t>
      </w:r>
    </w:p>
    <w:p w:rsidR="00080512" w:rsidRPr="000B63FD" w:rsidRDefault="001648C6">
      <w:pPr>
        <w:pStyle w:val="Heading1"/>
      </w:pPr>
      <w:bookmarkStart w:id="22" w:name="_Toc19708919"/>
      <w:bookmarkStart w:id="23" w:name="_Toc27744990"/>
      <w:bookmarkStart w:id="24" w:name="_Toc29803143"/>
      <w:bookmarkStart w:id="25" w:name="_Toc35969892"/>
      <w:bookmarkStart w:id="26" w:name="_Toc36050686"/>
      <w:bookmarkStart w:id="27" w:name="_Toc44847393"/>
      <w:r w:rsidRPr="000B63FD">
        <w:t>3</w:t>
      </w:r>
      <w:r w:rsidRPr="000B63FD">
        <w:tab/>
        <w:t xml:space="preserve">Definitions </w:t>
      </w:r>
      <w:r w:rsidR="008028A4" w:rsidRPr="000B63FD">
        <w:t>and abbreviations</w:t>
      </w:r>
      <w:bookmarkEnd w:id="22"/>
      <w:bookmarkEnd w:id="23"/>
      <w:bookmarkEnd w:id="24"/>
      <w:bookmarkEnd w:id="25"/>
      <w:bookmarkEnd w:id="26"/>
      <w:bookmarkEnd w:id="27"/>
    </w:p>
    <w:p w:rsidR="00080512" w:rsidRPr="000B63FD" w:rsidRDefault="00080512">
      <w:pPr>
        <w:pStyle w:val="Heading2"/>
      </w:pPr>
      <w:bookmarkStart w:id="28" w:name="_Toc19708920"/>
      <w:bookmarkStart w:id="29" w:name="_Toc27744991"/>
      <w:bookmarkStart w:id="30" w:name="_Toc29803144"/>
      <w:bookmarkStart w:id="31" w:name="_Toc35969893"/>
      <w:bookmarkStart w:id="32" w:name="_Toc36050687"/>
      <w:bookmarkStart w:id="33" w:name="_Toc44847394"/>
      <w:r w:rsidRPr="000B63FD">
        <w:t>3.1</w:t>
      </w:r>
      <w:r w:rsidRPr="000B63FD">
        <w:tab/>
        <w:t>Definitions</w:t>
      </w:r>
      <w:bookmarkEnd w:id="28"/>
      <w:bookmarkEnd w:id="29"/>
      <w:bookmarkEnd w:id="30"/>
      <w:bookmarkEnd w:id="31"/>
      <w:bookmarkEnd w:id="32"/>
      <w:bookmarkEnd w:id="33"/>
    </w:p>
    <w:p w:rsidR="0009299B" w:rsidRDefault="0009299B" w:rsidP="0009299B">
      <w:bookmarkStart w:id="34" w:name="_Toc19708921"/>
      <w:bookmarkStart w:id="35" w:name="_Toc27744992"/>
      <w:bookmarkStart w:id="36" w:name="_Toc29803145"/>
      <w:r w:rsidRPr="005D1D6C">
        <w:t>For the purposes of the present document, the terms and definitions given in 3GPP TR 21.905 [1]</w:t>
      </w:r>
      <w:r>
        <w:t>, 3GPP°TS°23.501°[3]</w:t>
      </w:r>
      <w:r w:rsidRPr="005D1D6C">
        <w:t xml:space="preserve"> and the following apply. A term defined in the present document takes precedence over the definition of the same term, if any, in 3GPP TR 21.905 [1].</w:t>
      </w:r>
    </w:p>
    <w:p w:rsidR="008D3382" w:rsidRDefault="008D3382" w:rsidP="008D3382">
      <w:pPr>
        <w:rPr>
          <w:b/>
          <w:bCs/>
        </w:rPr>
      </w:pPr>
      <w:bookmarkStart w:id="37" w:name="_Toc35969894"/>
      <w:bookmarkStart w:id="38" w:name="_Toc36050688"/>
      <w:r>
        <w:rPr>
          <w:b/>
          <w:bCs/>
        </w:rPr>
        <w:t>Binding indication (consumer):</w:t>
      </w:r>
      <w:r>
        <w:rPr>
          <w:bCs/>
        </w:rPr>
        <w:t xml:space="preserve"> </w:t>
      </w:r>
      <w:r w:rsidRPr="001543A2">
        <w:rPr>
          <w:bCs/>
        </w:rPr>
        <w:t xml:space="preserve">Binding can be used by the NF </w:t>
      </w:r>
      <w:r>
        <w:rPr>
          <w:bCs/>
        </w:rPr>
        <w:t>Service C</w:t>
      </w:r>
      <w:r w:rsidRPr="001543A2">
        <w:rPr>
          <w:bCs/>
        </w:rPr>
        <w:t xml:space="preserve">onsumer to indicate suitable NF </w:t>
      </w:r>
      <w:r>
        <w:rPr>
          <w:bCs/>
        </w:rPr>
        <w:t>Service C</w:t>
      </w:r>
      <w:r w:rsidRPr="001543A2">
        <w:rPr>
          <w:bCs/>
        </w:rPr>
        <w:t>onsumer instance(s) for notification target instance selection, reselection and routing of subsequent notification requests associated with a specific notification subscription</w:t>
      </w:r>
      <w:r>
        <w:rPr>
          <w:bCs/>
        </w:rPr>
        <w:t xml:space="preserve">. </w:t>
      </w:r>
      <w:r w:rsidRPr="00330BF3">
        <w:rPr>
          <w:bCs/>
        </w:rPr>
        <w:t xml:space="preserve">Binding indication </w:t>
      </w:r>
      <w:r>
        <w:rPr>
          <w:bCs/>
        </w:rPr>
        <w:t>needs to be stored by the NF Service Producer.</w:t>
      </w:r>
      <w:r w:rsidRPr="00330BF3">
        <w:t xml:space="preserve"> </w:t>
      </w:r>
      <w:r w:rsidRPr="00330BF3">
        <w:rPr>
          <w:bCs/>
        </w:rPr>
        <w:t>Binding indication</w:t>
      </w:r>
      <w:r w:rsidRPr="00AA712A">
        <w:rPr>
          <w:bCs/>
        </w:rPr>
        <w:t xml:space="preserve"> </w:t>
      </w:r>
      <w:r>
        <w:rPr>
          <w:bCs/>
        </w:rPr>
        <w:t>may</w:t>
      </w:r>
      <w:r w:rsidRPr="00AA712A">
        <w:rPr>
          <w:bCs/>
        </w:rPr>
        <w:t xml:space="preserve"> also be used later </w:t>
      </w:r>
      <w:r>
        <w:rPr>
          <w:bCs/>
        </w:rPr>
        <w:t>if</w:t>
      </w:r>
      <w:r w:rsidRPr="00AA712A">
        <w:rPr>
          <w:bCs/>
        </w:rPr>
        <w:t xml:space="preserve"> the NF </w:t>
      </w:r>
      <w:r>
        <w:rPr>
          <w:bCs/>
        </w:rPr>
        <w:t>Service C</w:t>
      </w:r>
      <w:r w:rsidRPr="00AA712A">
        <w:rPr>
          <w:bCs/>
        </w:rPr>
        <w:t>onsumer</w:t>
      </w:r>
      <w:r>
        <w:rPr>
          <w:bCs/>
        </w:rPr>
        <w:t xml:space="preserve"> starts</w:t>
      </w:r>
      <w:r w:rsidRPr="00AA712A">
        <w:rPr>
          <w:bCs/>
        </w:rPr>
        <w:t xml:space="preserve"> acting as NF </w:t>
      </w:r>
      <w:r>
        <w:rPr>
          <w:bCs/>
        </w:rPr>
        <w:t>S</w:t>
      </w:r>
      <w:r w:rsidRPr="00AA712A">
        <w:rPr>
          <w:bCs/>
        </w:rPr>
        <w:t xml:space="preserve">ervice </w:t>
      </w:r>
      <w:r>
        <w:rPr>
          <w:bCs/>
        </w:rPr>
        <w:t>P</w:t>
      </w:r>
      <w:r w:rsidRPr="00AA712A">
        <w:rPr>
          <w:bCs/>
        </w:rPr>
        <w:t>rod</w:t>
      </w:r>
      <w:r>
        <w:rPr>
          <w:bCs/>
        </w:rPr>
        <w:t xml:space="preserve">ucer, </w:t>
      </w:r>
      <w:r>
        <w:rPr>
          <w:bCs/>
        </w:rPr>
        <w:lastRenderedPageBreak/>
        <w:t xml:space="preserve">so that service requests can be sent to this </w:t>
      </w:r>
      <w:r w:rsidRPr="00AA712A">
        <w:rPr>
          <w:bCs/>
        </w:rPr>
        <w:t xml:space="preserve">NF </w:t>
      </w:r>
      <w:r>
        <w:rPr>
          <w:bCs/>
        </w:rPr>
        <w:t>S</w:t>
      </w:r>
      <w:r w:rsidRPr="00AA712A">
        <w:rPr>
          <w:bCs/>
        </w:rPr>
        <w:t xml:space="preserve">ervice </w:t>
      </w:r>
      <w:r>
        <w:rPr>
          <w:bCs/>
        </w:rPr>
        <w:t>P</w:t>
      </w:r>
      <w:r w:rsidRPr="00AA712A">
        <w:rPr>
          <w:bCs/>
        </w:rPr>
        <w:t>rod</w:t>
      </w:r>
      <w:r>
        <w:rPr>
          <w:bCs/>
        </w:rPr>
        <w:t xml:space="preserve">ucer. See clauses 3.1 and </w:t>
      </w:r>
      <w:r w:rsidRPr="00471493">
        <w:rPr>
          <w:bCs/>
        </w:rPr>
        <w:t>6.3.1.0</w:t>
      </w:r>
      <w:r>
        <w:rPr>
          <w:bCs/>
        </w:rPr>
        <w:t xml:space="preserve"> in 3GPP TS 23.501 [3]. See also Routing binding indication.</w:t>
      </w:r>
    </w:p>
    <w:p w:rsidR="008D3382" w:rsidRDefault="008D3382" w:rsidP="008D3382">
      <w:pPr>
        <w:rPr>
          <w:bCs/>
        </w:rPr>
      </w:pPr>
      <w:r>
        <w:rPr>
          <w:b/>
          <w:bCs/>
        </w:rPr>
        <w:t>Binding indication (producer):</w:t>
      </w:r>
      <w:r>
        <w:rPr>
          <w:bCs/>
        </w:rPr>
        <w:t xml:space="preserve"> </w:t>
      </w:r>
      <w:r w:rsidRPr="001543A2">
        <w:rPr>
          <w:bCs/>
        </w:rPr>
        <w:t xml:space="preserve">Binding can be used to indicate suitable target NF </w:t>
      </w:r>
      <w:r>
        <w:rPr>
          <w:bCs/>
        </w:rPr>
        <w:t>Service P</w:t>
      </w:r>
      <w:r w:rsidRPr="001543A2">
        <w:rPr>
          <w:bCs/>
        </w:rPr>
        <w:t>roducer instance(s) for</w:t>
      </w:r>
      <w:r>
        <w:rPr>
          <w:bCs/>
        </w:rPr>
        <w:t xml:space="preserve"> an</w:t>
      </w:r>
      <w:r w:rsidRPr="001543A2">
        <w:rPr>
          <w:bCs/>
        </w:rPr>
        <w:t xml:space="preserve"> NF service instance selection, reselection and routing of subsequent requests associated with a specific NF </w:t>
      </w:r>
      <w:r>
        <w:rPr>
          <w:bCs/>
        </w:rPr>
        <w:t>Service P</w:t>
      </w:r>
      <w:r w:rsidRPr="001543A2">
        <w:rPr>
          <w:bCs/>
        </w:rPr>
        <w:t>roducer resource (context) and NF service.</w:t>
      </w:r>
      <w:r>
        <w:rPr>
          <w:bCs/>
        </w:rPr>
        <w:t xml:space="preserve"> </w:t>
      </w:r>
      <w:r w:rsidRPr="001543A2">
        <w:rPr>
          <w:bCs/>
        </w:rPr>
        <w:t xml:space="preserve">Binding allows the NF </w:t>
      </w:r>
      <w:r>
        <w:rPr>
          <w:bCs/>
        </w:rPr>
        <w:t>Service P</w:t>
      </w:r>
      <w:r w:rsidRPr="001543A2">
        <w:rPr>
          <w:bCs/>
        </w:rPr>
        <w:t xml:space="preserve">roducer to indicate </w:t>
      </w:r>
      <w:r>
        <w:rPr>
          <w:bCs/>
        </w:rPr>
        <w:t>to</w:t>
      </w:r>
      <w:r w:rsidRPr="001543A2">
        <w:rPr>
          <w:bCs/>
        </w:rPr>
        <w:t xml:space="preserve"> the NF </w:t>
      </w:r>
      <w:r>
        <w:rPr>
          <w:bCs/>
        </w:rPr>
        <w:t>Service C</w:t>
      </w:r>
      <w:r w:rsidRPr="001543A2">
        <w:rPr>
          <w:bCs/>
        </w:rPr>
        <w:t>onsumer if a particular context should be bound to an NF service instance, NF instance, NF ser</w:t>
      </w:r>
      <w:r>
        <w:rPr>
          <w:bCs/>
        </w:rPr>
        <w:t xml:space="preserve">vice set or NF set. </w:t>
      </w:r>
      <w:r w:rsidRPr="00330BF3">
        <w:rPr>
          <w:bCs/>
        </w:rPr>
        <w:t xml:space="preserve">Binding indication </w:t>
      </w:r>
      <w:r>
        <w:rPr>
          <w:bCs/>
        </w:rPr>
        <w:t>needs to be stored by the NF Service Consumer. See clauses 3.1 and </w:t>
      </w:r>
      <w:r w:rsidRPr="00471493">
        <w:rPr>
          <w:bCs/>
        </w:rPr>
        <w:t>6.3.1.0</w:t>
      </w:r>
      <w:r>
        <w:rPr>
          <w:bCs/>
        </w:rPr>
        <w:t xml:space="preserve"> in 3GPP TS 23.501 [3]. See also Routing binding indication.</w:t>
      </w:r>
    </w:p>
    <w:p w:rsidR="008D3382" w:rsidRDefault="008D3382" w:rsidP="008D3382">
      <w:pPr>
        <w:rPr>
          <w:lang w:val="en-US" w:eastAsia="zh-CN"/>
        </w:rPr>
      </w:pPr>
      <w:r>
        <w:rPr>
          <w:b/>
          <w:bCs/>
        </w:rPr>
        <w:t>Binding entity:</w:t>
      </w:r>
      <w:r>
        <w:rPr>
          <w:bCs/>
        </w:rPr>
        <w:t xml:space="preserve"> Either of the following identifiers</w:t>
      </w:r>
      <w:r>
        <w:rPr>
          <w:lang w:val="en-US" w:eastAsia="zh-CN"/>
        </w:rPr>
        <w:t>: NF Service Instance, NF Service Set, NF Instance or an NF Set. The relation between these are explained below.</w:t>
      </w:r>
    </w:p>
    <w:p w:rsidR="008D3382" w:rsidRDefault="008D3382" w:rsidP="008D3382">
      <w:pPr>
        <w:rPr>
          <w:lang w:val="en-US" w:eastAsia="zh-CN"/>
        </w:rPr>
      </w:pPr>
      <w:r>
        <w:rPr>
          <w:b/>
          <w:bCs/>
        </w:rPr>
        <w:t>Binding entity ID:</w:t>
      </w:r>
      <w:r>
        <w:rPr>
          <w:bCs/>
        </w:rPr>
        <w:t xml:space="preserve"> An identification of a binding entity, i.e. </w:t>
      </w:r>
      <w:r>
        <w:rPr>
          <w:lang w:val="en-US" w:eastAsia="zh-CN"/>
        </w:rPr>
        <w:t>NF Service Instance ID, NF Service Set ID, NF Instance ID or an NF set ID.</w:t>
      </w:r>
    </w:p>
    <w:p w:rsidR="008D3382" w:rsidRPr="00181F92" w:rsidRDefault="008D3382" w:rsidP="008D3382">
      <w:pPr>
        <w:rPr>
          <w:b/>
          <w:bCs/>
        </w:rPr>
      </w:pPr>
      <w:r w:rsidRPr="00181F92">
        <w:rPr>
          <w:b/>
          <w:lang w:val="en-US" w:eastAsia="zh-CN"/>
        </w:rPr>
        <w:t>Binding level:</w:t>
      </w:r>
      <w:r w:rsidRPr="002B6720">
        <w:rPr>
          <w:lang w:val="en-US" w:eastAsia="zh-CN"/>
        </w:rPr>
        <w:t xml:space="preserve"> A parameter</w:t>
      </w:r>
      <w:r>
        <w:rPr>
          <w:lang w:val="en-US" w:eastAsia="zh-CN"/>
        </w:rPr>
        <w:t xml:space="preserve"> (bl)</w:t>
      </w:r>
      <w:r w:rsidRPr="002B6720">
        <w:rPr>
          <w:lang w:val="en-US" w:eastAsia="zh-CN"/>
        </w:rPr>
        <w:t xml:space="preserve"> in </w:t>
      </w:r>
      <w:r>
        <w:rPr>
          <w:lang w:val="en-US" w:eastAsia="zh-CN"/>
        </w:rPr>
        <w:t>"</w:t>
      </w:r>
      <w:r w:rsidRPr="002B6720">
        <w:rPr>
          <w:lang w:val="en-US" w:eastAsia="zh-CN"/>
        </w:rPr>
        <w:t>3gpp-Sbi-Routing-Binding</w:t>
      </w:r>
      <w:r>
        <w:rPr>
          <w:lang w:val="en-US" w:eastAsia="zh-CN"/>
        </w:rPr>
        <w:t>" and "</w:t>
      </w:r>
      <w:r w:rsidRPr="002B6720">
        <w:rPr>
          <w:lang w:val="en-US" w:eastAsia="zh-CN"/>
        </w:rPr>
        <w:t>3gpp-Sbi-Binding</w:t>
      </w:r>
      <w:r>
        <w:rPr>
          <w:lang w:val="en-US" w:eastAsia="zh-CN"/>
        </w:rPr>
        <w:t>" HTTP custom headers, which indicates</w:t>
      </w:r>
      <w:r w:rsidRPr="002B6720">
        <w:rPr>
          <w:lang w:val="en-US" w:eastAsia="zh-CN"/>
        </w:rPr>
        <w:t xml:space="preserve"> the </w:t>
      </w:r>
      <w:r>
        <w:rPr>
          <w:lang w:val="en-US" w:eastAsia="zh-CN"/>
        </w:rPr>
        <w:t xml:space="preserve">binding </w:t>
      </w:r>
      <w:r w:rsidRPr="002B6720">
        <w:rPr>
          <w:lang w:val="en-US" w:eastAsia="zh-CN"/>
        </w:rPr>
        <w:t>entity towards which a preferred binding exists</w:t>
      </w:r>
      <w:r>
        <w:rPr>
          <w:lang w:val="en-US" w:eastAsia="zh-CN"/>
        </w:rPr>
        <w:t xml:space="preserve"> (i.e. either to NF Service Instance, NF Service Set, NF Instance or an NF Set)</w:t>
      </w:r>
      <w:r w:rsidRPr="002B6720">
        <w:rPr>
          <w:lang w:val="en-US" w:eastAsia="zh-CN"/>
        </w:rPr>
        <w:t xml:space="preserve">. </w:t>
      </w:r>
      <w:r>
        <w:rPr>
          <w:lang w:val="en-US" w:eastAsia="zh-CN"/>
        </w:rPr>
        <w:t>Other b</w:t>
      </w:r>
      <w:r w:rsidRPr="002B6720">
        <w:rPr>
          <w:lang w:val="en-US" w:eastAsia="zh-CN"/>
        </w:rPr>
        <w:t>inding entities</w:t>
      </w:r>
      <w:r>
        <w:rPr>
          <w:lang w:val="en-US" w:eastAsia="zh-CN"/>
        </w:rPr>
        <w:t xml:space="preserve"> in these headers, which do not correspond to the b</w:t>
      </w:r>
      <w:r w:rsidRPr="002B6720">
        <w:rPr>
          <w:lang w:val="en-US" w:eastAsia="zh-CN"/>
        </w:rPr>
        <w:t xml:space="preserve">inding level indicate alternative </w:t>
      </w:r>
      <w:r>
        <w:rPr>
          <w:lang w:val="en-US" w:eastAsia="zh-CN"/>
        </w:rPr>
        <w:t xml:space="preserve">binding </w:t>
      </w:r>
      <w:r w:rsidRPr="002B6720">
        <w:rPr>
          <w:lang w:val="en-US" w:eastAsia="zh-CN"/>
        </w:rPr>
        <w:t>entities that can be reselected and that share the same resource contexts (see Table</w:t>
      </w:r>
      <w:r>
        <w:rPr>
          <w:lang w:val="en-US" w:eastAsia="zh-CN"/>
        </w:rPr>
        <w:t> </w:t>
      </w:r>
      <w:r w:rsidRPr="002B6720">
        <w:rPr>
          <w:lang w:val="en-US" w:eastAsia="zh-CN"/>
        </w:rPr>
        <w:t>6.3</w:t>
      </w:r>
      <w:r>
        <w:rPr>
          <w:lang w:val="en-US" w:eastAsia="zh-CN"/>
        </w:rPr>
        <w:t>.1.0-1</w:t>
      </w:r>
      <w:r>
        <w:rPr>
          <w:bCs/>
        </w:rPr>
        <w:t xml:space="preserve"> in 3GPP TS 23.501 [3]</w:t>
      </w:r>
      <w:r w:rsidRPr="002B6720">
        <w:rPr>
          <w:lang w:val="en-US" w:eastAsia="zh-CN"/>
        </w:rPr>
        <w:t>).</w:t>
      </w:r>
    </w:p>
    <w:p w:rsidR="008D3382" w:rsidRDefault="008D3382" w:rsidP="008D3382">
      <w:pPr>
        <w:rPr>
          <w:lang w:val="en-US"/>
        </w:rPr>
      </w:pPr>
      <w:r>
        <w:rPr>
          <w:b/>
          <w:bCs/>
        </w:rPr>
        <w:t>Callback URI:</w:t>
      </w:r>
      <w:r>
        <w:rPr>
          <w:bCs/>
        </w:rPr>
        <w:t xml:space="preserve"> </w:t>
      </w:r>
      <w:r w:rsidRPr="00F702F4">
        <w:rPr>
          <w:bCs/>
        </w:rPr>
        <w:t>URI to be used by an NF Service Producer to send notification or callback requests</w:t>
      </w:r>
      <w:r>
        <w:rPr>
          <w:lang w:val="en-US" w:eastAsia="zh-CN"/>
        </w:rPr>
        <w:t>.</w:t>
      </w:r>
    </w:p>
    <w:p w:rsidR="008D3382" w:rsidRDefault="008D3382" w:rsidP="008D3382">
      <w:pPr>
        <w:rPr>
          <w:lang w:eastAsia="zh-CN"/>
        </w:rPr>
      </w:pPr>
      <w:r>
        <w:rPr>
          <w:b/>
          <w:bCs/>
          <w:lang w:eastAsia="zh-CN"/>
        </w:rPr>
        <w:t>Endpoint address:</w:t>
      </w:r>
      <w:r>
        <w:rPr>
          <w:lang w:eastAsia="zh-CN"/>
        </w:rPr>
        <w:t xml:space="preserve"> An address in the format of an IP address, </w:t>
      </w:r>
      <w:r>
        <w:rPr>
          <w:color w:val="C00000"/>
          <w:lang w:eastAsia="zh-CN"/>
        </w:rPr>
        <w:t>transport and port information,</w:t>
      </w:r>
      <w:r>
        <w:rPr>
          <w:lang w:eastAsia="zh-CN"/>
        </w:rPr>
        <w:t xml:space="preserve"> or FQDN, which is used to determine the host/authority part of the target URI. This Target URI is used to access an NF service (i.e. to invoke service operations) of an NF service producer or for notifications to an NF service consumer.</w:t>
      </w:r>
      <w:r w:rsidRPr="00032046">
        <w:rPr>
          <w:bCs/>
        </w:rPr>
        <w:t xml:space="preserve"> </w:t>
      </w:r>
      <w:r>
        <w:rPr>
          <w:bCs/>
        </w:rPr>
        <w:t>See clauses 3.1 and </w:t>
      </w:r>
      <w:r w:rsidRPr="00471493">
        <w:rPr>
          <w:bCs/>
        </w:rPr>
        <w:t>6.3.1.0</w:t>
      </w:r>
      <w:r>
        <w:rPr>
          <w:bCs/>
        </w:rPr>
        <w:t xml:space="preserve"> of 3GPP TS 23.501 [3].</w:t>
      </w:r>
    </w:p>
    <w:p w:rsidR="008D3382" w:rsidRDefault="008D3382" w:rsidP="008D3382">
      <w:pPr>
        <w:rPr>
          <w:lang w:val="en-US" w:eastAsia="zh-CN"/>
        </w:rPr>
      </w:pPr>
      <w:r w:rsidRPr="00AA712A">
        <w:rPr>
          <w:b/>
          <w:lang w:val="en-US" w:eastAsia="zh-CN"/>
        </w:rPr>
        <w:t>NF Instance:</w:t>
      </w:r>
      <w:r>
        <w:rPr>
          <w:lang w:val="en-US" w:eastAsia="zh-CN"/>
        </w:rPr>
        <w:t xml:space="preserve"> A</w:t>
      </w:r>
      <w:r w:rsidRPr="00897FF6">
        <w:rPr>
          <w:lang w:val="en-US" w:eastAsia="zh-CN"/>
        </w:rPr>
        <w:t>n identifiable instance of the NF</w:t>
      </w:r>
      <w:r>
        <w:rPr>
          <w:lang w:val="en-US" w:eastAsia="zh-CN"/>
        </w:rPr>
        <w:t>.</w:t>
      </w:r>
      <w:r w:rsidRPr="00897FF6">
        <w:rPr>
          <w:lang w:val="en-US" w:eastAsia="zh-CN"/>
        </w:rPr>
        <w:t xml:space="preserve"> </w:t>
      </w:r>
      <w:r>
        <w:rPr>
          <w:lang w:val="en-US" w:eastAsia="zh-CN"/>
        </w:rPr>
        <w:t>An NF Instance may provide services offered by one or more NF Service instances.</w:t>
      </w:r>
    </w:p>
    <w:p w:rsidR="008D3382" w:rsidRDefault="008D3382" w:rsidP="008D3382">
      <w:pPr>
        <w:rPr>
          <w:lang w:val="en-US"/>
        </w:rPr>
      </w:pPr>
      <w:r w:rsidRPr="00AA712A">
        <w:rPr>
          <w:b/>
          <w:lang w:val="en-US" w:eastAsia="zh-CN"/>
        </w:rPr>
        <w:t>NF Service</w:t>
      </w:r>
      <w:r>
        <w:rPr>
          <w:b/>
          <w:lang w:val="en-US" w:eastAsia="zh-CN"/>
        </w:rPr>
        <w:t xml:space="preserve"> Instance</w:t>
      </w:r>
      <w:r w:rsidRPr="00AA712A">
        <w:rPr>
          <w:b/>
          <w:lang w:val="en-US" w:eastAsia="zh-CN"/>
        </w:rPr>
        <w:t>:</w:t>
      </w:r>
      <w:r>
        <w:rPr>
          <w:b/>
          <w:lang w:val="en-US" w:eastAsia="zh-CN"/>
        </w:rPr>
        <w:t xml:space="preserve"> </w:t>
      </w:r>
      <w:r w:rsidRPr="00897FF6">
        <w:rPr>
          <w:lang w:val="en-US" w:eastAsia="zh-CN"/>
        </w:rPr>
        <w:t>A</w:t>
      </w:r>
      <w:r>
        <w:t>n identifiable instance of the NF service</w:t>
      </w:r>
      <w:r>
        <w:rPr>
          <w:lang w:val="en-US" w:eastAsia="zh-CN"/>
        </w:rPr>
        <w:t>.</w:t>
      </w:r>
    </w:p>
    <w:p w:rsidR="008D3382" w:rsidRDefault="008D3382" w:rsidP="008D3382">
      <w:pPr>
        <w:rPr>
          <w:lang w:val="en-US" w:eastAsia="zh-CN"/>
        </w:rPr>
      </w:pPr>
      <w:r w:rsidRPr="00AA712A">
        <w:rPr>
          <w:b/>
          <w:lang w:val="en-US" w:eastAsia="zh-CN"/>
        </w:rPr>
        <w:t>NF Service Set:</w:t>
      </w:r>
      <w:r>
        <w:rPr>
          <w:lang w:val="en-US" w:eastAsia="zh-CN"/>
        </w:rPr>
        <w:t xml:space="preserve"> </w:t>
      </w:r>
      <w:r>
        <w:t>A group of interchangeable NF service instances of the same service type within an NF instance. The NF service instances in the same NF Service Set have access to the same context data.</w:t>
      </w:r>
    </w:p>
    <w:p w:rsidR="008D3382" w:rsidRDefault="008D3382" w:rsidP="008D3382">
      <w:pPr>
        <w:rPr>
          <w:lang w:val="en-US" w:eastAsia="zh-CN"/>
        </w:rPr>
      </w:pPr>
      <w:r w:rsidRPr="00AA712A">
        <w:rPr>
          <w:b/>
          <w:lang w:val="en-US" w:eastAsia="zh-CN"/>
        </w:rPr>
        <w:t>NF Set:</w:t>
      </w:r>
      <w:r>
        <w:rPr>
          <w:lang w:val="en-US" w:eastAsia="zh-CN"/>
        </w:rPr>
        <w:t xml:space="preserve"> </w:t>
      </w:r>
      <w:r>
        <w:t>A group of interchangeable NF instances of the same type, supporting the same services and the same Network Slice(s). The NF instances in the same NF Set may be geographically distributed but have access to the same context data.</w:t>
      </w:r>
    </w:p>
    <w:p w:rsidR="008D3382" w:rsidRDefault="008D3382" w:rsidP="008D3382">
      <w:pPr>
        <w:rPr>
          <w:bCs/>
        </w:rPr>
      </w:pPr>
      <w:r w:rsidRPr="001543A2">
        <w:rPr>
          <w:b/>
          <w:bCs/>
        </w:rPr>
        <w:t>Notification endpoint</w:t>
      </w:r>
      <w:r w:rsidRPr="006C1437">
        <w:rPr>
          <w:b/>
        </w:rPr>
        <w:t>:</w:t>
      </w:r>
      <w:r w:rsidRPr="006C1437">
        <w:t xml:space="preserve"> </w:t>
      </w:r>
      <w:r>
        <w:t>Notification endpoint is a destination URI of the network entity where the notification is sent.</w:t>
      </w:r>
      <w:r w:rsidRPr="00641BC5">
        <w:rPr>
          <w:bCs/>
        </w:rPr>
        <w:t xml:space="preserve"> </w:t>
      </w:r>
      <w:r>
        <w:rPr>
          <w:bCs/>
        </w:rPr>
        <w:t>See clause </w:t>
      </w:r>
      <w:r w:rsidRPr="00471493">
        <w:rPr>
          <w:bCs/>
        </w:rPr>
        <w:t>6.3.1.0</w:t>
      </w:r>
      <w:r>
        <w:rPr>
          <w:bCs/>
        </w:rPr>
        <w:t xml:space="preserve"> in 3GPP TS 23.501 [3].</w:t>
      </w:r>
    </w:p>
    <w:p w:rsidR="008D3382" w:rsidRPr="00301FF0" w:rsidRDefault="008D3382" w:rsidP="008D3382">
      <w:pPr>
        <w:rPr>
          <w:bCs/>
        </w:rPr>
      </w:pPr>
      <w:r w:rsidRPr="00330BF3">
        <w:rPr>
          <w:b/>
          <w:bCs/>
        </w:rPr>
        <w:t>Routing binding</w:t>
      </w:r>
      <w:r>
        <w:rPr>
          <w:b/>
          <w:bCs/>
        </w:rPr>
        <w:t xml:space="preserve"> indication</w:t>
      </w:r>
      <w:r w:rsidRPr="00330BF3">
        <w:rPr>
          <w:b/>
          <w:bCs/>
        </w:rPr>
        <w:t>:</w:t>
      </w:r>
      <w:r>
        <w:rPr>
          <w:bCs/>
        </w:rPr>
        <w:t xml:space="preserve"> </w:t>
      </w:r>
      <w:r w:rsidRPr="00FF5EAA">
        <w:rPr>
          <w:bCs/>
        </w:rPr>
        <w:t xml:space="preserve">Information included in a request or notification and that can be used by the SCP for discovery and associated selection to of a suitable target. </w:t>
      </w:r>
      <w:r>
        <w:rPr>
          <w:bCs/>
        </w:rPr>
        <w:t>See clauses 3.1, </w:t>
      </w:r>
      <w:r w:rsidRPr="00471493">
        <w:rPr>
          <w:bCs/>
        </w:rPr>
        <w:t>6.3.1.0</w:t>
      </w:r>
      <w:r>
        <w:rPr>
          <w:bCs/>
        </w:rPr>
        <w:t xml:space="preserve"> and 7.1.2 in 3GPP TS 23.501 [3].</w:t>
      </w:r>
      <w:r w:rsidRPr="00FF5EAA">
        <w:rPr>
          <w:bCs/>
        </w:rPr>
        <w:t xml:space="preserve"> </w:t>
      </w:r>
      <w:r>
        <w:rPr>
          <w:bCs/>
        </w:rPr>
        <w:t xml:space="preserve">Routing binding indication has similar syntax as a binding indication, but it has different purpose. Routing binding indication provides the receiver (i.e. SCP) with information </w:t>
      </w:r>
      <w:r w:rsidRPr="00930E7C">
        <w:rPr>
          <w:bCs/>
        </w:rPr>
        <w:t>enabling to route an HTTP request to an HTTP server that can serve the request</w:t>
      </w:r>
      <w:r>
        <w:rPr>
          <w:bCs/>
        </w:rPr>
        <w:t>.</w:t>
      </w:r>
      <w:r w:rsidRPr="00D71C42">
        <w:rPr>
          <w:bCs/>
        </w:rPr>
        <w:t xml:space="preserve"> </w:t>
      </w:r>
      <w:r>
        <w:rPr>
          <w:bCs/>
        </w:rPr>
        <w:t>Routing binding indication is not stored by the receiver.</w:t>
      </w:r>
    </w:p>
    <w:p w:rsidR="00080512" w:rsidRPr="000B63FD" w:rsidRDefault="00080512">
      <w:pPr>
        <w:pStyle w:val="Heading2"/>
      </w:pPr>
      <w:bookmarkStart w:id="39" w:name="_Toc44847395"/>
      <w:r w:rsidRPr="000B63FD">
        <w:t>3.</w:t>
      </w:r>
      <w:r w:rsidR="00885113" w:rsidRPr="000B63FD">
        <w:t>2</w:t>
      </w:r>
      <w:r w:rsidRPr="000B63FD">
        <w:tab/>
        <w:t>Abbreviations</w:t>
      </w:r>
      <w:bookmarkEnd w:id="34"/>
      <w:bookmarkEnd w:id="35"/>
      <w:bookmarkEnd w:id="36"/>
      <w:bookmarkEnd w:id="37"/>
      <w:bookmarkEnd w:id="38"/>
      <w:bookmarkEnd w:id="39"/>
    </w:p>
    <w:p w:rsidR="00080512" w:rsidRPr="000B63FD" w:rsidRDefault="00080512">
      <w:pPr>
        <w:keepNext/>
      </w:pPr>
      <w:r w:rsidRPr="000B63FD">
        <w:t>For the purposes of the present document, the abb</w:t>
      </w:r>
      <w:r w:rsidR="004D3578" w:rsidRPr="000B63FD">
        <w:t xml:space="preserve">reviations given in </w:t>
      </w:r>
      <w:r w:rsidR="00DF62CD" w:rsidRPr="000B63FD">
        <w:t xml:space="preserve">3GPP </w:t>
      </w:r>
      <w:r w:rsidR="004D3578" w:rsidRPr="000B63FD">
        <w:t>TR 21.905 [1</w:t>
      </w:r>
      <w:r w:rsidRPr="000B63FD">
        <w:t>] and the following apply. An abbreviation defined in the present document takes precedence over the definition of the same abbre</w:t>
      </w:r>
      <w:r w:rsidR="004D3578" w:rsidRPr="000B63FD">
        <w:t xml:space="preserve">viation, if any, in </w:t>
      </w:r>
      <w:r w:rsidR="00DF62CD" w:rsidRPr="000B63FD">
        <w:t xml:space="preserve">3GPP </w:t>
      </w:r>
      <w:r w:rsidR="004D3578" w:rsidRPr="000B63FD">
        <w:t>TR 21.905 [1</w:t>
      </w:r>
      <w:r w:rsidRPr="000B63FD">
        <w:t>].</w:t>
      </w:r>
    </w:p>
    <w:p w:rsidR="00BC2F08" w:rsidRDefault="00BC2F08" w:rsidP="00BC2F08">
      <w:pPr>
        <w:pStyle w:val="EW"/>
      </w:pPr>
      <w:bookmarkStart w:id="40" w:name="_Toc19708922"/>
      <w:bookmarkStart w:id="41" w:name="_Toc27744993"/>
      <w:bookmarkStart w:id="42" w:name="_Toc29803146"/>
      <w:bookmarkStart w:id="43" w:name="_Toc35969895"/>
      <w:bookmarkStart w:id="44" w:name="_Toc36050689"/>
      <w:r>
        <w:t>GZIP</w:t>
      </w:r>
      <w:r>
        <w:tab/>
        <w:t xml:space="preserve">GNU </w:t>
      </w:r>
      <w:r w:rsidRPr="00FB40BB">
        <w:t>ZIP</w:t>
      </w:r>
    </w:p>
    <w:p w:rsidR="00BC2F08" w:rsidRDefault="00BC2F08" w:rsidP="00BC2F08">
      <w:pPr>
        <w:pStyle w:val="EW"/>
      </w:pPr>
      <w:r>
        <w:t>LC-H</w:t>
      </w:r>
      <w:r>
        <w:tab/>
        <w:t>Load Control based on L</w:t>
      </w:r>
      <w:r w:rsidRPr="00A04097">
        <w:t xml:space="preserve">CI </w:t>
      </w:r>
      <w:r>
        <w:t>Header</w:t>
      </w:r>
    </w:p>
    <w:p w:rsidR="00BC2F08" w:rsidRDefault="00BC2F08" w:rsidP="00BC2F08">
      <w:pPr>
        <w:pStyle w:val="EW"/>
      </w:pPr>
      <w:r>
        <w:t>LCI</w:t>
      </w:r>
      <w:r>
        <w:tab/>
        <w:t>Load Control Information</w:t>
      </w:r>
    </w:p>
    <w:p w:rsidR="00BC2F08" w:rsidRDefault="00BC2F08" w:rsidP="00BC2F08">
      <w:pPr>
        <w:pStyle w:val="EW"/>
      </w:pPr>
      <w:r>
        <w:t>MCX</w:t>
      </w:r>
      <w:r>
        <w:tab/>
      </w:r>
      <w:r w:rsidRPr="00FB40BB">
        <w:t>Mission Critical Service</w:t>
      </w:r>
    </w:p>
    <w:p w:rsidR="00BC2F08" w:rsidRPr="00FA5CA8" w:rsidRDefault="00BC2F08" w:rsidP="00BC2F08">
      <w:pPr>
        <w:pStyle w:val="EW"/>
      </w:pPr>
      <w:r>
        <w:t>MPS</w:t>
      </w:r>
      <w:r>
        <w:tab/>
      </w:r>
      <w:r w:rsidRPr="00FB40BB">
        <w:t>Multimedia Priority Service</w:t>
      </w:r>
    </w:p>
    <w:p w:rsidR="00BC2F08" w:rsidRDefault="00BC2F08" w:rsidP="00BC2F08">
      <w:pPr>
        <w:pStyle w:val="EW"/>
        <w:rPr>
          <w:lang w:eastAsia="zh-CN"/>
        </w:rPr>
      </w:pPr>
      <w:r>
        <w:rPr>
          <w:lang w:eastAsia="zh-CN"/>
        </w:rPr>
        <w:t>OCI</w:t>
      </w:r>
      <w:r>
        <w:rPr>
          <w:lang w:eastAsia="zh-CN"/>
        </w:rPr>
        <w:tab/>
        <w:t>Overl</w:t>
      </w:r>
      <w:r w:rsidRPr="00E37C36">
        <w:rPr>
          <w:lang w:eastAsia="zh-CN"/>
        </w:rPr>
        <w:t xml:space="preserve">oad </w:t>
      </w:r>
      <w:r>
        <w:rPr>
          <w:lang w:eastAsia="zh-CN"/>
        </w:rPr>
        <w:t>Control Information</w:t>
      </w:r>
    </w:p>
    <w:p w:rsidR="00BC2F08" w:rsidRPr="00FA5CA8" w:rsidRDefault="00BC2F08" w:rsidP="00BC2F08">
      <w:pPr>
        <w:pStyle w:val="EW"/>
      </w:pPr>
      <w:r>
        <w:t>OLC-H</w:t>
      </w:r>
      <w:r>
        <w:tab/>
        <w:t>Overl</w:t>
      </w:r>
      <w:r w:rsidRPr="00A04097">
        <w:t xml:space="preserve">oad Control based on OCI </w:t>
      </w:r>
      <w:r>
        <w:t>Header</w:t>
      </w:r>
    </w:p>
    <w:p w:rsidR="00BC2F08" w:rsidRDefault="00BC2F08" w:rsidP="00BC2F08">
      <w:pPr>
        <w:pStyle w:val="EW"/>
        <w:rPr>
          <w:lang w:eastAsia="zh-CN"/>
        </w:rPr>
      </w:pPr>
      <w:r>
        <w:rPr>
          <w:rFonts w:hint="eastAsia"/>
          <w:lang w:eastAsia="zh-CN"/>
        </w:rPr>
        <w:t>SCP</w:t>
      </w:r>
      <w:r>
        <w:rPr>
          <w:rFonts w:hint="eastAsia"/>
          <w:lang w:eastAsia="zh-CN"/>
        </w:rPr>
        <w:tab/>
        <w:t>Service Communication Proxy</w:t>
      </w:r>
    </w:p>
    <w:p w:rsidR="00BC2F08" w:rsidRDefault="00BC2F08" w:rsidP="00BC2F08">
      <w:pPr>
        <w:pStyle w:val="EW"/>
      </w:pPr>
      <w:r w:rsidRPr="00FB40BB">
        <w:rPr>
          <w:lang w:eastAsia="zh-CN"/>
        </w:rPr>
        <w:lastRenderedPageBreak/>
        <w:t>SEPP</w:t>
      </w:r>
      <w:r w:rsidRPr="00FB40BB">
        <w:rPr>
          <w:lang w:eastAsia="zh-CN"/>
        </w:rPr>
        <w:tab/>
        <w:t>Security and Edge Protection Proxy</w:t>
      </w:r>
      <w:r w:rsidRPr="000B63FD">
        <w:t>SMP</w:t>
      </w:r>
      <w:r w:rsidRPr="000B63FD">
        <w:tab/>
        <w:t>SBI Message Priority</w:t>
      </w:r>
    </w:p>
    <w:p w:rsidR="00BC2F08" w:rsidRDefault="00BC2F08" w:rsidP="00BC2F08">
      <w:pPr>
        <w:pStyle w:val="EW"/>
      </w:pPr>
    </w:p>
    <w:p w:rsidR="00806293" w:rsidRDefault="00806293" w:rsidP="00806293">
      <w:pPr>
        <w:pStyle w:val="Heading2"/>
      </w:pPr>
      <w:bookmarkStart w:id="45" w:name="_Toc19702412"/>
      <w:bookmarkStart w:id="46" w:name="_Toc27751568"/>
      <w:bookmarkStart w:id="47" w:name="_Toc35971654"/>
      <w:bookmarkStart w:id="48" w:name="_Toc35975903"/>
      <w:bookmarkStart w:id="49" w:name="_Toc44847396"/>
      <w:r>
        <w:t>3.3</w:t>
      </w:r>
      <w:r w:rsidRPr="004D3578">
        <w:tab/>
      </w:r>
      <w:bookmarkEnd w:id="45"/>
      <w:bookmarkEnd w:id="46"/>
      <w:bookmarkEnd w:id="47"/>
      <w:bookmarkEnd w:id="48"/>
      <w:r>
        <w:t>Special characters, operators and delimiters</w:t>
      </w:r>
      <w:bookmarkEnd w:id="49"/>
    </w:p>
    <w:p w:rsidR="00806293" w:rsidRPr="00262188" w:rsidRDefault="00806293" w:rsidP="00806293">
      <w:pPr>
        <w:pStyle w:val="Heading3"/>
      </w:pPr>
      <w:bookmarkStart w:id="50" w:name="_Toc44847397"/>
      <w:r>
        <w:t>3.3.1</w:t>
      </w:r>
      <w:r>
        <w:tab/>
        <w:t>General</w:t>
      </w:r>
      <w:bookmarkEnd w:id="50"/>
    </w:p>
    <w:p w:rsidR="00806293" w:rsidRDefault="00806293" w:rsidP="00806293">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rsidR="00806293" w:rsidRDefault="00806293" w:rsidP="00806293">
      <w:pPr>
        <w:pStyle w:val="Heading3"/>
      </w:pPr>
      <w:bookmarkStart w:id="51" w:name="_Toc44847398"/>
      <w:r>
        <w:t>3.3.2</w:t>
      </w:r>
      <w:r w:rsidRPr="004D3578">
        <w:tab/>
      </w:r>
      <w:r>
        <w:t>ABNF operators</w:t>
      </w:r>
      <w:bookmarkEnd w:id="51"/>
    </w:p>
    <w:p w:rsidR="00806293" w:rsidRDefault="00806293" w:rsidP="00806293">
      <w:pPr>
        <w:pStyle w:val="EW"/>
        <w:rPr>
          <w:lang w:eastAsia="zh-CN"/>
        </w:rPr>
      </w:pPr>
      <w:r>
        <w:rPr>
          <w:lang w:eastAsia="zh-CN"/>
        </w:rPr>
        <w:t>/</w:t>
      </w:r>
      <w:r>
        <w:rPr>
          <w:lang w:eastAsia="zh-CN"/>
        </w:rPr>
        <w:tab/>
        <w:t>Operator. The forward slash character separates alternatives. See clause 3.2 in IETF RFC 5234 [43].</w:t>
      </w:r>
    </w:p>
    <w:p w:rsidR="00806293" w:rsidRDefault="00806293" w:rsidP="00806293">
      <w:pPr>
        <w:pStyle w:val="EW"/>
        <w:rPr>
          <w:lang w:eastAsia="zh-CN"/>
        </w:rPr>
      </w:pPr>
      <w:r>
        <w:rPr>
          <w:lang w:eastAsia="zh-CN"/>
        </w:rPr>
        <w:t>#</w:t>
      </w:r>
      <w:r>
        <w:rPr>
          <w:lang w:eastAsia="zh-CN"/>
        </w:rPr>
        <w:tab/>
        <w:t xml:space="preserve">Operator. The number sign character </w:t>
      </w:r>
      <w:r w:rsidRPr="00437941">
        <w:rPr>
          <w:lang w:eastAsia="zh-CN"/>
        </w:rPr>
        <w:t>allows for compact definition of comma-separated lists</w:t>
      </w:r>
      <w:r>
        <w:rPr>
          <w:lang w:eastAsia="zh-CN"/>
        </w:rPr>
        <w:t xml:space="preserve">, similar to the "*" operator. See clause 1.2 in </w:t>
      </w:r>
      <w:r w:rsidRPr="000B63FD">
        <w:rPr>
          <w:lang w:eastAsia="zh-CN"/>
        </w:rPr>
        <w:t>IETF</w:t>
      </w:r>
      <w:r w:rsidRPr="000B63FD">
        <w:rPr>
          <w:lang w:val="de-DE"/>
        </w:rPr>
        <w:t> RFC 7</w:t>
      </w:r>
      <w:r w:rsidRPr="000B63FD">
        <w:rPr>
          <w:lang w:val="de-DE" w:eastAsia="zh-CN"/>
        </w:rPr>
        <w:t>230</w:t>
      </w:r>
      <w:r w:rsidRPr="000B63FD">
        <w:rPr>
          <w:lang w:eastAsia="zh-CN"/>
        </w:rPr>
        <w:t> [12].</w:t>
      </w:r>
    </w:p>
    <w:p w:rsidR="00806293" w:rsidRDefault="00806293" w:rsidP="00806293">
      <w:pPr>
        <w:pStyle w:val="EW"/>
        <w:rPr>
          <w:lang w:eastAsia="zh-CN"/>
        </w:rPr>
      </w:pPr>
      <w:r w:rsidRPr="008C658A">
        <w:rPr>
          <w:lang w:eastAsia="zh-CN"/>
        </w:rPr>
        <w:t>=</w:t>
      </w:r>
      <w:r w:rsidRPr="008C658A">
        <w:rPr>
          <w:lang w:eastAsia="zh-CN"/>
        </w:rPr>
        <w:tab/>
      </w:r>
      <w:r>
        <w:rPr>
          <w:lang w:eastAsia="zh-CN"/>
        </w:rPr>
        <w:t>Special character. The equal sign</w:t>
      </w:r>
      <w:r w:rsidRPr="008C658A">
        <w:rPr>
          <w:lang w:eastAsia="zh-CN"/>
        </w:rPr>
        <w:t xml:space="preserve"> character separates an </w:t>
      </w:r>
      <w:r>
        <w:rPr>
          <w:lang w:eastAsia="zh-CN"/>
        </w:rPr>
        <w:t>ABNF rule name from the rule elements</w:t>
      </w:r>
      <w:r w:rsidRPr="008C658A">
        <w:rPr>
          <w:lang w:eastAsia="zh-CN"/>
        </w:rPr>
        <w:t>.</w:t>
      </w:r>
      <w:r>
        <w:rPr>
          <w:lang w:eastAsia="zh-CN"/>
        </w:rPr>
        <w:t xml:space="preserve"> See clause 2.2 in IETF RFC 5234 [43].</w:t>
      </w:r>
    </w:p>
    <w:p w:rsidR="00806293" w:rsidRDefault="00806293" w:rsidP="00806293">
      <w:pPr>
        <w:pStyle w:val="EW"/>
        <w:rPr>
          <w:lang w:eastAsia="zh-CN"/>
        </w:rPr>
      </w:pPr>
      <w:r>
        <w:rPr>
          <w:lang w:eastAsia="zh-CN"/>
        </w:rPr>
        <w:t>[ ]</w:t>
      </w:r>
      <w:r>
        <w:rPr>
          <w:lang w:eastAsia="zh-CN"/>
        </w:rPr>
        <w:tab/>
        <w:t>Operator. The s</w:t>
      </w:r>
      <w:r w:rsidRPr="00DD24E8">
        <w:rPr>
          <w:lang w:eastAsia="zh-CN"/>
        </w:rPr>
        <w:t>quare bracket</w:t>
      </w:r>
      <w:r>
        <w:rPr>
          <w:lang w:eastAsia="zh-CN"/>
        </w:rPr>
        <w:t xml:space="preserve"> character</w:t>
      </w:r>
      <w:r w:rsidRPr="00DD24E8">
        <w:rPr>
          <w:lang w:eastAsia="zh-CN"/>
        </w:rPr>
        <w:t>s</w:t>
      </w:r>
      <w:r>
        <w:rPr>
          <w:lang w:eastAsia="zh-CN"/>
        </w:rPr>
        <w:t xml:space="preserve"> enclose </w:t>
      </w:r>
      <w:r w:rsidRPr="00984D3E">
        <w:rPr>
          <w:lang w:eastAsia="zh-CN"/>
        </w:rPr>
        <w:t>an optional element sequence</w:t>
      </w:r>
      <w:r>
        <w:rPr>
          <w:lang w:eastAsia="zh-CN"/>
        </w:rPr>
        <w:t>. See clause 3.8 in IETF RFC 5234 [43].</w:t>
      </w:r>
    </w:p>
    <w:p w:rsidR="00806293" w:rsidRDefault="00806293" w:rsidP="00806293">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typically enclose an ABNF rule element (they are optional). See clause 2.1 in IETF RFC 5234 [43].</w:t>
      </w:r>
    </w:p>
    <w:p w:rsidR="00806293" w:rsidRDefault="00806293" w:rsidP="00806293">
      <w:pPr>
        <w:pStyle w:val="EW"/>
        <w:rPr>
          <w:lang w:eastAsia="zh-CN"/>
        </w:rPr>
      </w:pPr>
      <w:r>
        <w:rPr>
          <w:lang w:eastAsia="zh-CN"/>
        </w:rPr>
        <w:t>*</w:t>
      </w:r>
      <w:r>
        <w:rPr>
          <w:lang w:eastAsia="zh-CN"/>
        </w:rPr>
        <w:tab/>
        <w:t>Operator. The star character precedes an element and indicates the elements repetition. See clause 3.6 in IETF RFC 5234 [43].</w:t>
      </w:r>
    </w:p>
    <w:p w:rsidR="00806293" w:rsidRDefault="00806293" w:rsidP="00806293">
      <w:pPr>
        <w:pStyle w:val="EW"/>
        <w:rPr>
          <w:lang w:eastAsia="zh-CN"/>
        </w:rPr>
      </w:pPr>
      <w:r>
        <w:rPr>
          <w:lang w:eastAsia="zh-CN"/>
        </w:rPr>
        <w:t>;</w:t>
      </w:r>
      <w:r>
        <w:rPr>
          <w:lang w:eastAsia="zh-CN"/>
        </w:rPr>
        <w:tab/>
        <w:t xml:space="preserve">Operator. </w:t>
      </w:r>
      <w:r>
        <w:t xml:space="preserve">Semicolon </w:t>
      </w:r>
      <w:r>
        <w:rPr>
          <w:lang w:eastAsia="zh-CN"/>
        </w:rPr>
        <w:t xml:space="preserve">character indicates the start of a comment </w:t>
      </w:r>
      <w:r w:rsidRPr="00984D3E">
        <w:rPr>
          <w:lang w:eastAsia="zh-CN"/>
        </w:rPr>
        <w:t>that continues to the end of line.</w:t>
      </w:r>
      <w:r>
        <w:rPr>
          <w:lang w:eastAsia="zh-CN"/>
        </w:rPr>
        <w:t xml:space="preserve"> See clause 3.9 in IETF RFC 5234 [43].</w:t>
      </w:r>
    </w:p>
    <w:p w:rsidR="00806293" w:rsidRDefault="00806293" w:rsidP="00806293">
      <w:pPr>
        <w:pStyle w:val="EW"/>
        <w:rPr>
          <w:lang w:eastAsia="zh-CN"/>
        </w:rPr>
      </w:pPr>
    </w:p>
    <w:p w:rsidR="00806293" w:rsidRDefault="00806293" w:rsidP="00806293">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rsidR="00806293" w:rsidRDefault="00806293" w:rsidP="00806293">
      <w:pPr>
        <w:pStyle w:val="Heading3"/>
      </w:pPr>
      <w:bookmarkStart w:id="52" w:name="_Toc44847399"/>
      <w:r>
        <w:t>3.3.3</w:t>
      </w:r>
      <w:r w:rsidRPr="004D3578">
        <w:tab/>
      </w:r>
      <w:r>
        <w:t>URI – reserved and special characters</w:t>
      </w:r>
      <w:bookmarkEnd w:id="52"/>
    </w:p>
    <w:p w:rsidR="00806293" w:rsidRDefault="00806293" w:rsidP="00806293">
      <w:pPr>
        <w:pStyle w:val="EW"/>
        <w:ind w:left="0" w:firstLine="0"/>
        <w:rPr>
          <w:lang w:eastAsia="zh-CN"/>
        </w:rPr>
      </w:pPr>
      <w:r>
        <w:rPr>
          <w:lang w:eastAsia="zh-CN"/>
        </w:rPr>
        <w:t>Special characters that are used as delimiters in URI syntax have somewhat different purpose from the same characters when used by ABNF syntax. See clause 3.3.3 in 3GPP TS 29.501 [5].</w:t>
      </w:r>
    </w:p>
    <w:p w:rsidR="00806293" w:rsidRDefault="00806293" w:rsidP="00806293">
      <w:pPr>
        <w:pStyle w:val="Heading3"/>
      </w:pPr>
      <w:bookmarkStart w:id="53" w:name="_Toc44847400"/>
      <w:r>
        <w:t>3.3.4</w:t>
      </w:r>
      <w:r w:rsidRPr="004D3578">
        <w:tab/>
      </w:r>
      <w:r>
        <w:t>SBI specific usage of delimiters</w:t>
      </w:r>
      <w:bookmarkEnd w:id="53"/>
    </w:p>
    <w:p w:rsidR="00080512" w:rsidRPr="000B63FD" w:rsidRDefault="00806293">
      <w:pPr>
        <w:pStyle w:val="Heading1"/>
        <w:rPr>
          <w:lang w:eastAsia="zh-CN"/>
        </w:rPr>
      </w:pPr>
      <w:bookmarkStart w:id="54" w:name="_Toc44847401"/>
      <w:r>
        <w:rPr>
          <w:lang w:eastAsia="zh-CN"/>
        </w:rPr>
        <w:t>See clause 3.3.4 in 3GPP TS 29.501 [5].</w:t>
      </w:r>
      <w:r w:rsidR="00080512" w:rsidRPr="000B63FD">
        <w:t>4</w:t>
      </w:r>
      <w:r w:rsidR="00080512" w:rsidRPr="000B63FD">
        <w:tab/>
      </w:r>
      <w:r w:rsidR="00BB0F4F" w:rsidRPr="000B63FD">
        <w:rPr>
          <w:lang w:eastAsia="zh-CN"/>
        </w:rPr>
        <w:t>Service Based Architecture Overview</w:t>
      </w:r>
      <w:bookmarkEnd w:id="40"/>
      <w:bookmarkEnd w:id="41"/>
      <w:bookmarkEnd w:id="42"/>
      <w:bookmarkEnd w:id="43"/>
      <w:bookmarkEnd w:id="44"/>
      <w:bookmarkEnd w:id="54"/>
    </w:p>
    <w:p w:rsidR="00080512" w:rsidRPr="000B63FD" w:rsidRDefault="00080512">
      <w:pPr>
        <w:pStyle w:val="Heading2"/>
        <w:rPr>
          <w:lang w:eastAsia="zh-CN"/>
        </w:rPr>
      </w:pPr>
      <w:bookmarkStart w:id="55" w:name="_Toc19708923"/>
      <w:bookmarkStart w:id="56" w:name="_Toc27744994"/>
      <w:bookmarkStart w:id="57" w:name="_Toc29803147"/>
      <w:bookmarkStart w:id="58" w:name="_Toc35969896"/>
      <w:bookmarkStart w:id="59" w:name="_Toc36050690"/>
      <w:bookmarkStart w:id="60" w:name="_Toc44847402"/>
      <w:r w:rsidRPr="000B63FD">
        <w:t>4.1</w:t>
      </w:r>
      <w:r w:rsidRPr="000B63FD">
        <w:rPr>
          <w:lang w:eastAsia="zh-CN"/>
        </w:rPr>
        <w:tab/>
      </w:r>
      <w:r w:rsidR="00717F8D" w:rsidRPr="000B63FD">
        <w:rPr>
          <w:lang w:eastAsia="zh-CN"/>
        </w:rPr>
        <w:t>NF Services</w:t>
      </w:r>
      <w:bookmarkEnd w:id="55"/>
      <w:bookmarkEnd w:id="56"/>
      <w:bookmarkEnd w:id="57"/>
      <w:bookmarkEnd w:id="58"/>
      <w:bookmarkEnd w:id="59"/>
      <w:bookmarkEnd w:id="60"/>
    </w:p>
    <w:p w:rsidR="00B013B4" w:rsidRPr="000B63FD" w:rsidRDefault="00B013B4" w:rsidP="00B013B4">
      <w:pPr>
        <w:rPr>
          <w:lang w:val="en-US" w:eastAsia="zh-CN"/>
        </w:rPr>
      </w:pPr>
      <w:r w:rsidRPr="000B63FD">
        <w:rPr>
          <w:lang w:val="en-US"/>
        </w:rPr>
        <w:t>3GPP TS 23.501 [</w:t>
      </w:r>
      <w:r w:rsidR="001F51BA" w:rsidRPr="000B63FD">
        <w:rPr>
          <w:rFonts w:hint="eastAsia"/>
          <w:lang w:val="en-US" w:eastAsia="zh-CN"/>
        </w:rPr>
        <w:t>3</w:t>
      </w:r>
      <w:r w:rsidRPr="000B63FD">
        <w:rPr>
          <w:lang w:val="en-US"/>
        </w:rPr>
        <w:t>] defines the 5G System Architecture as a Service Based Architecture, i.e. a system architecture in which the system functionality is achieved by a set of NFs providing services to other authorized NFs to access their services.</w:t>
      </w:r>
    </w:p>
    <w:p w:rsidR="00B013B4" w:rsidRPr="000B63FD" w:rsidRDefault="00B013B4" w:rsidP="00B013B4">
      <w:pPr>
        <w:rPr>
          <w:lang w:val="en-US" w:eastAsia="zh-CN"/>
        </w:rPr>
      </w:pPr>
      <w:r w:rsidRPr="000B63FD">
        <w:t xml:space="preserve">Control Plane (CP) Network Functions </w:t>
      </w:r>
      <w:r w:rsidRPr="000B63FD">
        <w:rPr>
          <w:rFonts w:hint="eastAsia"/>
          <w:lang w:eastAsia="zh-CN"/>
        </w:rPr>
        <w:t>in t</w:t>
      </w:r>
      <w:r w:rsidRPr="000B63FD">
        <w:t xml:space="preserve">he 5G System architecture shall </w:t>
      </w:r>
      <w:r w:rsidRPr="000B63FD">
        <w:rPr>
          <w:rFonts w:hint="eastAsia"/>
          <w:lang w:eastAsia="zh-CN"/>
        </w:rPr>
        <w:t>be based on the</w:t>
      </w:r>
      <w:r w:rsidRPr="000B63FD">
        <w:rPr>
          <w:lang w:val="en-US"/>
        </w:rPr>
        <w:t xml:space="preserve"> service based architecture.</w:t>
      </w:r>
    </w:p>
    <w:p w:rsidR="00B013B4" w:rsidRPr="000B63FD" w:rsidRDefault="00B013B4" w:rsidP="00B013B4">
      <w:pPr>
        <w:rPr>
          <w:lang w:val="en-US"/>
        </w:rPr>
      </w:pPr>
      <w:r w:rsidRPr="000B63FD">
        <w:rPr>
          <w:lang w:val="en-US"/>
        </w:rPr>
        <w:t>A NF service is one type of capability exposed by a NF (NF Service Producer) to other authorized NF (NF Service Consumer) through a service based interface. A NF service may support one or more NF service operation(s). See clause 7 of 3GPP TS 23.501 [</w:t>
      </w:r>
      <w:r w:rsidR="001F51BA" w:rsidRPr="000B63FD">
        <w:rPr>
          <w:rFonts w:hint="eastAsia"/>
          <w:lang w:val="en-US" w:eastAsia="zh-CN"/>
        </w:rPr>
        <w:t>3</w:t>
      </w:r>
      <w:r w:rsidRPr="000B63FD">
        <w:rPr>
          <w:lang w:val="en-US"/>
        </w:rPr>
        <w:t>].</w:t>
      </w:r>
    </w:p>
    <w:p w:rsidR="00B013B4" w:rsidRPr="000B63FD" w:rsidRDefault="00B013B4" w:rsidP="00B013B4">
      <w:pPr>
        <w:rPr>
          <w:lang w:val="en-US" w:eastAsia="zh-CN"/>
        </w:rPr>
      </w:pPr>
      <w:r w:rsidRPr="000B63FD">
        <w:rPr>
          <w:lang w:val="en-US"/>
        </w:rPr>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rsidR="00080512" w:rsidRPr="000B63FD" w:rsidRDefault="00080512">
      <w:pPr>
        <w:pStyle w:val="Heading2"/>
        <w:rPr>
          <w:lang w:eastAsia="zh-CN"/>
        </w:rPr>
      </w:pPr>
      <w:bookmarkStart w:id="61" w:name="_Toc19708924"/>
      <w:bookmarkStart w:id="62" w:name="_Toc27744995"/>
      <w:bookmarkStart w:id="63" w:name="_Toc29803148"/>
      <w:bookmarkStart w:id="64" w:name="_Toc35969897"/>
      <w:bookmarkStart w:id="65" w:name="_Toc36050691"/>
      <w:bookmarkStart w:id="66" w:name="_Toc44847403"/>
      <w:r w:rsidRPr="000B63FD">
        <w:lastRenderedPageBreak/>
        <w:t>4.2</w:t>
      </w:r>
      <w:r w:rsidRPr="000B63FD">
        <w:tab/>
      </w:r>
      <w:r w:rsidR="00C14FF4" w:rsidRPr="000B63FD">
        <w:rPr>
          <w:rFonts w:hint="eastAsia"/>
          <w:lang w:eastAsia="zh-CN"/>
        </w:rPr>
        <w:t>Service Based Interfaces</w:t>
      </w:r>
      <w:bookmarkEnd w:id="61"/>
      <w:bookmarkEnd w:id="62"/>
      <w:bookmarkEnd w:id="63"/>
      <w:bookmarkEnd w:id="64"/>
      <w:bookmarkEnd w:id="65"/>
      <w:bookmarkEnd w:id="66"/>
    </w:p>
    <w:p w:rsidR="00B8727C" w:rsidRDefault="00B8727C" w:rsidP="00B8727C">
      <w:pPr>
        <w:rPr>
          <w:lang w:val="en-US" w:eastAsia="zh-CN"/>
        </w:rPr>
      </w:pPr>
      <w:r>
        <w:rPr>
          <w:lang w:val="en-US"/>
        </w:rPr>
        <w:t>A service based interface represents how the set of services is provided</w:t>
      </w:r>
      <w:r>
        <w:rPr>
          <w:lang w:val="en-US" w:eastAsia="zh-CN"/>
        </w:rPr>
        <w:t xml:space="preserve"> or </w:t>
      </w:r>
      <w:r>
        <w:rPr>
          <w:lang w:val="en-US"/>
        </w:rPr>
        <w:t>exposed by a given NF. This is the interface where the NF service operations are invoked.</w:t>
      </w:r>
    </w:p>
    <w:p w:rsidR="00B8727C" w:rsidRDefault="00B8727C" w:rsidP="00B8727C">
      <w:pPr>
        <w:rPr>
          <w:lang w:val="en-US" w:eastAsia="zh-CN"/>
        </w:rPr>
      </w:pPr>
      <w:r>
        <w:rPr>
          <w:lang w:val="en-US" w:eastAsia="zh-CN"/>
        </w:rPr>
        <w:t xml:space="preserve">The </w:t>
      </w:r>
      <w:r>
        <w:rPr>
          <w:rFonts w:hint="eastAsia"/>
          <w:lang w:val="en-US" w:eastAsia="zh-CN"/>
        </w:rPr>
        <w:t xml:space="preserve">service based </w:t>
      </w:r>
      <w:r>
        <w:rPr>
          <w:lang w:val="en-US" w:eastAsia="zh-CN"/>
        </w:rPr>
        <w:t xml:space="preserve">Control Plane interfaces within the 5G Core Network </w:t>
      </w:r>
      <w:r>
        <w:rPr>
          <w:rFonts w:hint="eastAsia"/>
          <w:lang w:val="en-US" w:eastAsia="zh-CN"/>
        </w:rPr>
        <w:t xml:space="preserve">are </w:t>
      </w:r>
      <w:r>
        <w:rPr>
          <w:lang w:val="en-US" w:eastAsia="zh-CN"/>
        </w:rPr>
        <w:t>specified in 3GPP</w:t>
      </w:r>
      <w:r>
        <w:rPr>
          <w:bCs/>
          <w:lang w:eastAsia="zh-CN"/>
        </w:rPr>
        <w:t> </w:t>
      </w:r>
      <w:r>
        <w:rPr>
          <w:lang w:val="en-US" w:eastAsia="zh-CN"/>
        </w:rPr>
        <w:t>TS</w:t>
      </w:r>
      <w:r>
        <w:rPr>
          <w:bCs/>
          <w:lang w:eastAsia="zh-CN"/>
        </w:rPr>
        <w:t> </w:t>
      </w:r>
      <w:r>
        <w:rPr>
          <w:lang w:val="en-US" w:eastAsia="zh-CN"/>
        </w:rPr>
        <w:t>23.501</w:t>
      </w:r>
      <w:r>
        <w:rPr>
          <w:bCs/>
          <w:lang w:eastAsia="zh-CN"/>
        </w:rPr>
        <w:t> </w:t>
      </w:r>
      <w:r>
        <w:rPr>
          <w:lang w:val="en-US" w:eastAsia="zh-CN"/>
        </w:rPr>
        <w:t>[3]</w:t>
      </w:r>
      <w:r>
        <w:rPr>
          <w:rFonts w:hint="eastAsia"/>
          <w:lang w:val="en-US" w:eastAsia="zh-CN"/>
        </w:rPr>
        <w:t>.</w:t>
      </w:r>
    </w:p>
    <w:p w:rsidR="005D1FA7" w:rsidRPr="000B63FD" w:rsidRDefault="005D1FA7" w:rsidP="005D1FA7">
      <w:pPr>
        <w:pStyle w:val="Heading2"/>
        <w:rPr>
          <w:lang w:eastAsia="zh-CN"/>
        </w:rPr>
      </w:pPr>
      <w:bookmarkStart w:id="67" w:name="_Toc19708925"/>
      <w:bookmarkStart w:id="68" w:name="_Toc27744996"/>
      <w:bookmarkStart w:id="69" w:name="_Toc29803149"/>
      <w:bookmarkStart w:id="70" w:name="_Toc35969898"/>
      <w:bookmarkStart w:id="71" w:name="_Toc36050692"/>
      <w:bookmarkStart w:id="72" w:name="_Toc44847404"/>
      <w:r w:rsidRPr="000B63FD">
        <w:t>4.</w:t>
      </w:r>
      <w:r w:rsidRPr="000B63FD">
        <w:rPr>
          <w:rFonts w:hint="eastAsia"/>
          <w:lang w:eastAsia="zh-CN"/>
        </w:rPr>
        <w:t>3</w:t>
      </w:r>
      <w:r w:rsidRPr="000B63FD">
        <w:tab/>
      </w:r>
      <w:r w:rsidRPr="000B63FD">
        <w:rPr>
          <w:lang w:eastAsia="zh-CN"/>
        </w:rPr>
        <w:t>NF Service Framework</w:t>
      </w:r>
      <w:bookmarkEnd w:id="67"/>
      <w:bookmarkEnd w:id="68"/>
      <w:bookmarkEnd w:id="69"/>
      <w:bookmarkEnd w:id="70"/>
      <w:bookmarkEnd w:id="71"/>
      <w:bookmarkEnd w:id="72"/>
    </w:p>
    <w:p w:rsidR="00B013B4" w:rsidRPr="000B63FD" w:rsidRDefault="00B013B4" w:rsidP="00B013B4">
      <w:pPr>
        <w:pStyle w:val="Heading3"/>
        <w:rPr>
          <w:color w:val="000000"/>
          <w:lang w:eastAsia="zh-CN"/>
        </w:rPr>
      </w:pPr>
      <w:bookmarkStart w:id="73" w:name="_Toc19708926"/>
      <w:bookmarkStart w:id="74" w:name="_Toc27744997"/>
      <w:bookmarkStart w:id="75" w:name="_Toc29803150"/>
      <w:bookmarkStart w:id="76" w:name="_Toc35969899"/>
      <w:bookmarkStart w:id="77" w:name="_Toc36050693"/>
      <w:bookmarkStart w:id="78" w:name="_Toc44847405"/>
      <w:r w:rsidRPr="000B63FD">
        <w:rPr>
          <w:rFonts w:hint="eastAsia"/>
          <w:color w:val="000000"/>
          <w:lang w:eastAsia="zh-CN"/>
        </w:rPr>
        <w:t>4.3.1</w:t>
      </w:r>
      <w:r w:rsidRPr="000B63FD">
        <w:rPr>
          <w:color w:val="000000"/>
        </w:rPr>
        <w:tab/>
        <w:t>General</w:t>
      </w:r>
      <w:bookmarkEnd w:id="73"/>
      <w:bookmarkEnd w:id="74"/>
      <w:bookmarkEnd w:id="75"/>
      <w:bookmarkEnd w:id="76"/>
      <w:bookmarkEnd w:id="77"/>
      <w:bookmarkEnd w:id="78"/>
    </w:p>
    <w:p w:rsidR="00B013B4" w:rsidRPr="000B63FD" w:rsidRDefault="00B013B4" w:rsidP="002C1003">
      <w:pPr>
        <w:rPr>
          <w:lang w:eastAsia="zh-CN"/>
        </w:rPr>
      </w:pPr>
      <w:r w:rsidRPr="000B63FD">
        <w:rPr>
          <w:rFonts w:hint="eastAsia"/>
          <w:lang w:eastAsia="zh-CN"/>
        </w:rPr>
        <w:t xml:space="preserve">The Service Based Architecture shall support the NF Service Framework that enable the use of NF services as specified in </w:t>
      </w:r>
      <w:r w:rsidR="00B8727C">
        <w:rPr>
          <w:rFonts w:hint="eastAsia"/>
          <w:lang w:eastAsia="zh-CN"/>
        </w:rPr>
        <w:t>clause</w:t>
      </w:r>
      <w:r w:rsidRPr="000B63FD">
        <w:rPr>
          <w:rFonts w:hint="eastAsia"/>
          <w:lang w:eastAsia="zh-CN"/>
        </w:rPr>
        <w:t xml:space="preserve"> 7.1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w:t>
      </w:r>
      <w:r w:rsidR="001F51BA" w:rsidRPr="000B63FD">
        <w:rPr>
          <w:rFonts w:hint="eastAsia"/>
          <w:lang w:eastAsia="zh-CN"/>
        </w:rPr>
        <w:t>3</w:t>
      </w:r>
      <w:r w:rsidRPr="000B63FD">
        <w:rPr>
          <w:rFonts w:hint="eastAsia"/>
          <w:lang w:eastAsia="zh-CN"/>
        </w:rPr>
        <w:t>].</w:t>
      </w:r>
    </w:p>
    <w:p w:rsidR="00B013B4" w:rsidRPr="000B63FD" w:rsidRDefault="00B013B4" w:rsidP="002C1003">
      <w:pPr>
        <w:rPr>
          <w:lang w:eastAsia="zh-CN"/>
        </w:rPr>
      </w:pPr>
      <w:r w:rsidRPr="000B63FD">
        <w:rPr>
          <w:lang w:eastAsia="zh-CN"/>
        </w:rPr>
        <w:t xml:space="preserve">The NF </w:t>
      </w:r>
      <w:r w:rsidRPr="000B63FD">
        <w:rPr>
          <w:rFonts w:hint="eastAsia"/>
          <w:lang w:eastAsia="zh-CN"/>
        </w:rPr>
        <w:t>Service Framework includ</w:t>
      </w:r>
      <w:r w:rsidRPr="000B63FD">
        <w:rPr>
          <w:lang w:eastAsia="zh-CN"/>
        </w:rPr>
        <w:t>es</w:t>
      </w:r>
      <w:r w:rsidRPr="000B63FD">
        <w:rPr>
          <w:rFonts w:hint="eastAsia"/>
          <w:lang w:eastAsia="zh-CN"/>
        </w:rPr>
        <w:t xml:space="preserve"> the following mechanisms:</w:t>
      </w:r>
    </w:p>
    <w:p w:rsidR="00B013B4" w:rsidRPr="000B63FD" w:rsidRDefault="00B013B4" w:rsidP="002C1003">
      <w:pPr>
        <w:pStyle w:val="B1"/>
      </w:pPr>
      <w:r w:rsidRPr="000B63FD">
        <w:t>-</w:t>
      </w:r>
      <w:r w:rsidRPr="000B63FD">
        <w:tab/>
        <w:t xml:space="preserve">NF service registration and de-registration: to make the NRF aware of the available NF instances and supported services (see </w:t>
      </w:r>
      <w:r w:rsidR="00B8727C">
        <w:t>clause</w:t>
      </w:r>
      <w:r w:rsidRPr="000B63FD">
        <w:t xml:space="preserve"> 7.1.5 of 3GPP TS 23.501 [</w:t>
      </w:r>
      <w:r w:rsidR="001F51BA" w:rsidRPr="000B63FD">
        <w:rPr>
          <w:rFonts w:hint="eastAsia"/>
        </w:rPr>
        <w:t>3</w:t>
      </w:r>
      <w:r w:rsidRPr="000B63FD">
        <w:t>]);</w:t>
      </w:r>
    </w:p>
    <w:p w:rsidR="00B013B4" w:rsidRPr="000B63FD" w:rsidRDefault="00B013B4" w:rsidP="002C1003">
      <w:pPr>
        <w:pStyle w:val="B1"/>
      </w:pPr>
      <w:r w:rsidRPr="000B63FD">
        <w:t>-</w:t>
      </w:r>
      <w:r w:rsidRPr="000B63FD">
        <w:tab/>
        <w:t xml:space="preserve">NF service discovery: to enable a NF Service Consumer to discover NF Service Producer instance(s) which provide the expected NF service(s) (see </w:t>
      </w:r>
      <w:r w:rsidR="00B8727C">
        <w:t>clause</w:t>
      </w:r>
      <w:r w:rsidRPr="000B63FD">
        <w:t xml:space="preserve"> 7.1.3 of 3GPP TS 23.501 [</w:t>
      </w:r>
      <w:r w:rsidR="001F51BA" w:rsidRPr="000B63FD">
        <w:rPr>
          <w:rFonts w:hint="eastAsia"/>
        </w:rPr>
        <w:t>3</w:t>
      </w:r>
      <w:r w:rsidRPr="000B63FD">
        <w:t>]);</w:t>
      </w:r>
    </w:p>
    <w:p w:rsidR="00D36D8E" w:rsidRDefault="00B013B4" w:rsidP="00D36D8E">
      <w:pPr>
        <w:pStyle w:val="B1"/>
      </w:pPr>
      <w:r w:rsidRPr="000B63FD">
        <w:t>-</w:t>
      </w:r>
      <w:r w:rsidRPr="000B63FD">
        <w:tab/>
        <w:t xml:space="preserve">NF service authorization: to ensure the NF Service Consumer is authorized to access the NF service provided by the NF Service Producer (see </w:t>
      </w:r>
      <w:r w:rsidR="00B8727C">
        <w:t>clause</w:t>
      </w:r>
      <w:r w:rsidRPr="000B63FD">
        <w:t xml:space="preserve"> 7.1.4 of 3GPP TS 23.501 [</w:t>
      </w:r>
      <w:r w:rsidR="001F51BA" w:rsidRPr="000B63FD">
        <w:rPr>
          <w:rFonts w:hint="eastAsia"/>
        </w:rPr>
        <w:t>3</w:t>
      </w:r>
      <w:r w:rsidRPr="000B63FD">
        <w:t>])</w:t>
      </w:r>
      <w:r w:rsidR="00D36D8E">
        <w:t>;</w:t>
      </w:r>
    </w:p>
    <w:p w:rsidR="00D36D8E" w:rsidRPr="000B63FD" w:rsidRDefault="00D36D8E" w:rsidP="00D36D8E">
      <w:pPr>
        <w:pStyle w:val="B1"/>
      </w:pPr>
      <w:r>
        <w:t>-</w:t>
      </w:r>
      <w:r>
        <w:tab/>
        <w:t>Inter service communication: NF Service Consumers and NF Service Producers may communicate directly or indirectly via a Service Communication Proxy (SCP)</w:t>
      </w:r>
      <w:r w:rsidRPr="000B63FD">
        <w:t>.</w:t>
      </w:r>
      <w:r w:rsidRPr="000B4684">
        <w:t xml:space="preserve"> </w:t>
      </w:r>
      <w:r>
        <w:t>Whether a NF uses Direct Communication or Indirect Communication via an SCP is based on configuration of the NF.</w:t>
      </w:r>
    </w:p>
    <w:p w:rsidR="00D36D8E" w:rsidRPr="000B63FD" w:rsidRDefault="00D36D8E" w:rsidP="00D36D8E">
      <w:pPr>
        <w:rPr>
          <w:lang w:eastAsia="zh-CN"/>
        </w:rPr>
      </w:pPr>
      <w:r w:rsidRPr="000B63FD">
        <w:rPr>
          <w:lang w:eastAsia="zh-CN"/>
        </w:rPr>
        <w:t>T</w:t>
      </w:r>
      <w:r w:rsidRPr="000B63FD">
        <w:rPr>
          <w:rFonts w:hint="eastAsia"/>
          <w:lang w:eastAsia="zh-CN"/>
        </w:rPr>
        <w:t>he</w:t>
      </w:r>
      <w:r w:rsidRPr="000B63FD">
        <w:rPr>
          <w:lang w:eastAsia="zh-CN"/>
        </w:rPr>
        <w:t xml:space="preserve"> stage 3 procedures </w:t>
      </w:r>
      <w:r>
        <w:rPr>
          <w:lang w:eastAsia="zh-CN"/>
        </w:rPr>
        <w:t xml:space="preserve">for NF service registration and de-registration, NF service discovery and NF service authorization </w:t>
      </w:r>
      <w:r w:rsidRPr="000B63FD">
        <w:rPr>
          <w:lang w:eastAsia="zh-CN"/>
        </w:rPr>
        <w:t>are</w:t>
      </w:r>
      <w:r w:rsidRPr="000B63FD">
        <w:rPr>
          <w:rFonts w:hint="eastAsia"/>
          <w:lang w:eastAsia="zh-CN"/>
        </w:rPr>
        <w:t xml:space="preserve"> defined in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29.510</w:t>
      </w:r>
      <w:r w:rsidRPr="000B63FD">
        <w:rPr>
          <w:lang w:eastAsia="zh-CN"/>
        </w:rPr>
        <w:t> </w:t>
      </w:r>
      <w:r w:rsidRPr="000B63FD">
        <w:rPr>
          <w:rFonts w:hint="eastAsia"/>
          <w:lang w:eastAsia="zh-CN"/>
        </w:rPr>
        <w:t>[8].</w:t>
      </w:r>
    </w:p>
    <w:p w:rsidR="002B6825" w:rsidRPr="000B63FD" w:rsidRDefault="002B6825" w:rsidP="00D36D8E">
      <w:pPr>
        <w:pStyle w:val="Heading3"/>
        <w:rPr>
          <w:lang w:eastAsia="zh-CN"/>
        </w:rPr>
      </w:pPr>
      <w:bookmarkStart w:id="79" w:name="_Toc19708927"/>
      <w:bookmarkStart w:id="80" w:name="_Toc27744998"/>
      <w:bookmarkStart w:id="81" w:name="_Toc29803151"/>
      <w:bookmarkStart w:id="82" w:name="_Toc35969900"/>
      <w:bookmarkStart w:id="83" w:name="_Toc36050694"/>
      <w:bookmarkStart w:id="84" w:name="_Toc44847406"/>
      <w:r w:rsidRPr="000B63FD">
        <w:rPr>
          <w:lang w:eastAsia="zh-CN"/>
        </w:rPr>
        <w:t>4.3.</w:t>
      </w:r>
      <w:r w:rsidRPr="000B63FD">
        <w:rPr>
          <w:rFonts w:hint="eastAsia"/>
          <w:lang w:eastAsia="zh-CN"/>
        </w:rPr>
        <w:t>2</w:t>
      </w:r>
      <w:r w:rsidRPr="000B63FD">
        <w:rPr>
          <w:lang w:eastAsia="zh-CN"/>
        </w:rPr>
        <w:tab/>
        <w:t>NF Service Advertisement URI</w:t>
      </w:r>
      <w:bookmarkEnd w:id="79"/>
      <w:bookmarkEnd w:id="80"/>
      <w:bookmarkEnd w:id="81"/>
      <w:bookmarkEnd w:id="82"/>
      <w:bookmarkEnd w:id="83"/>
      <w:bookmarkEnd w:id="84"/>
    </w:p>
    <w:p w:rsidR="002B6825" w:rsidRPr="000B63FD" w:rsidRDefault="002B6825" w:rsidP="002B6825">
      <w:pPr>
        <w:rPr>
          <w:lang w:val="en-US" w:eastAsia="zh-CN"/>
        </w:rPr>
      </w:pPr>
      <w:r w:rsidRPr="000B63FD">
        <w:rPr>
          <w:lang w:eastAsia="zh-CN"/>
        </w:rPr>
        <w:t>When invoking a service operation of a NF Service Producer</w:t>
      </w:r>
      <w:r w:rsidR="0099073C" w:rsidRPr="000B63FD">
        <w:rPr>
          <w:lang w:eastAsia="zh-CN"/>
        </w:rPr>
        <w:t xml:space="preserve"> that use HTTP methods with a message body (i.e PUT, POST and PATCH)</w:t>
      </w:r>
      <w:r w:rsidRPr="000B63FD">
        <w:rPr>
          <w:lang w:eastAsia="zh-CN"/>
        </w:rPr>
        <w:t>, the NF Service Consumer may provide NF Service Advertisement URL(s) in the service operation request, based on operator policy, if it expects that the NF Service Producer may subsequently consume NF service(s)</w:t>
      </w:r>
      <w:r w:rsidR="00773006" w:rsidRPr="000B63FD">
        <w:rPr>
          <w:lang w:eastAsia="zh-CN"/>
        </w:rPr>
        <w:t xml:space="preserve"> which the NF Service Consumer can provide (as a NF Service Producer)</w:t>
      </w:r>
      <w:r w:rsidRPr="000B63FD">
        <w:rPr>
          <w:lang w:eastAsia="zh-CN"/>
        </w:rPr>
        <w:t>.</w:t>
      </w:r>
    </w:p>
    <w:p w:rsidR="002B6825" w:rsidRPr="000B63FD" w:rsidRDefault="002B6825" w:rsidP="002B6825">
      <w:pPr>
        <w:rPr>
          <w:lang w:eastAsia="zh-CN"/>
        </w:rPr>
      </w:pPr>
      <w:r w:rsidRPr="000B63FD">
        <w:rPr>
          <w:lang w:eastAsia="zh-CN"/>
        </w:rPr>
        <w:t>When receiving NF Service Advertisement URI(s) in a service operation request, the NF Service Producer may store and use the Service Advertisement URL(s) to discover NF services produced by the NF Service Consumer in subsequent procedures, based on operator policy.</w:t>
      </w:r>
    </w:p>
    <w:p w:rsidR="002B6825" w:rsidRPr="000B63FD" w:rsidRDefault="002B6825" w:rsidP="002B6825">
      <w:pPr>
        <w:rPr>
          <w:lang w:val="en-US"/>
        </w:rPr>
      </w:pPr>
      <w:r w:rsidRPr="000B63FD">
        <w:rPr>
          <w:lang w:eastAsia="zh-CN"/>
        </w:rPr>
        <w:t xml:space="preserve">The NF Service Advertisement URI identifies </w:t>
      </w:r>
      <w:r w:rsidRPr="000B63FD">
        <w:rPr>
          <w:lang w:val="en-US"/>
        </w:rPr>
        <w:t>the nfInstance resource(s) in the NRF which are registered by NF Service Producer(s).</w:t>
      </w:r>
    </w:p>
    <w:p w:rsidR="002B6825" w:rsidRPr="000B63FD" w:rsidRDefault="002B6825" w:rsidP="002B6825">
      <w:pPr>
        <w:rPr>
          <w:lang w:val="en-US"/>
        </w:rPr>
      </w:pPr>
      <w:r w:rsidRPr="000B63FD">
        <w:rPr>
          <w:lang w:val="en-US"/>
        </w:rPr>
        <w:t>An example of NF Service Advertisement URI could be represented as:</w:t>
      </w:r>
    </w:p>
    <w:p w:rsidR="002B6825" w:rsidRPr="000B63FD" w:rsidRDefault="002B6825" w:rsidP="002B6825">
      <w:pPr>
        <w:rPr>
          <w:lang w:val="en-US"/>
        </w:rPr>
      </w:pPr>
      <w:r w:rsidRPr="000B63FD">
        <w:rPr>
          <w:lang w:val="en-US"/>
        </w:rPr>
        <w:t>"{apiRoot}/nnrf-disc/nf-instances?nfInstanceId={nfInstanceId}".</w:t>
      </w:r>
    </w:p>
    <w:p w:rsidR="002B6825" w:rsidRPr="000B63FD" w:rsidRDefault="002B6825" w:rsidP="002B6825">
      <w:pPr>
        <w:pStyle w:val="NO"/>
        <w:rPr>
          <w:lang w:val="en-US"/>
        </w:rPr>
      </w:pPr>
      <w:r w:rsidRPr="000B63FD">
        <w:rPr>
          <w:lang w:val="en-US"/>
        </w:rPr>
        <w:t>NOTE:</w:t>
      </w:r>
      <w:r w:rsidRPr="000B63FD">
        <w:rPr>
          <w:lang w:val="en-US"/>
        </w:rPr>
        <w:tab/>
        <w:t>The NF Service Advertisement URI can be used e.g. when different NRFs are deployed in the PLMN.</w:t>
      </w:r>
    </w:p>
    <w:p w:rsidR="002B6825" w:rsidRPr="000B63FD" w:rsidRDefault="002B6825" w:rsidP="002B6825">
      <w:pPr>
        <w:pStyle w:val="B1"/>
        <w:rPr>
          <w:lang w:val="en-US"/>
        </w:rPr>
      </w:pPr>
      <w:r w:rsidRPr="000B63FD">
        <w:rPr>
          <w:lang w:val="en-US"/>
        </w:rPr>
        <w:t>When applicable, the NF Service Advertisement URI(s) shall be carried in HTTP message body.</w:t>
      </w:r>
    </w:p>
    <w:p w:rsidR="008C5D15" w:rsidRPr="000B63FD" w:rsidRDefault="00704FD6" w:rsidP="008C5D15">
      <w:pPr>
        <w:pStyle w:val="Heading1"/>
        <w:rPr>
          <w:lang w:eastAsia="zh-CN"/>
        </w:rPr>
      </w:pPr>
      <w:bookmarkStart w:id="85" w:name="_Toc19708928"/>
      <w:bookmarkStart w:id="86" w:name="_Toc27744999"/>
      <w:bookmarkStart w:id="87" w:name="_Toc29803152"/>
      <w:bookmarkStart w:id="88" w:name="_Toc35969901"/>
      <w:bookmarkStart w:id="89" w:name="_Toc36050695"/>
      <w:bookmarkStart w:id="90" w:name="_Toc44847407"/>
      <w:r w:rsidRPr="000B63FD">
        <w:rPr>
          <w:rFonts w:hint="eastAsia"/>
          <w:lang w:eastAsia="zh-CN"/>
        </w:rPr>
        <w:t>5</w:t>
      </w:r>
      <w:r w:rsidR="008C5D15" w:rsidRPr="000B63FD">
        <w:tab/>
      </w:r>
      <w:r w:rsidR="00C05241" w:rsidRPr="000B63FD">
        <w:rPr>
          <w:lang w:eastAsia="zh-CN"/>
        </w:rPr>
        <w:t xml:space="preserve">Protocols </w:t>
      </w:r>
      <w:r w:rsidR="00885113" w:rsidRPr="000B63FD">
        <w:rPr>
          <w:lang w:eastAsia="zh-CN"/>
        </w:rPr>
        <w:t>O</w:t>
      </w:r>
      <w:r w:rsidR="00C05241" w:rsidRPr="000B63FD">
        <w:rPr>
          <w:lang w:eastAsia="zh-CN"/>
        </w:rPr>
        <w:t>ver Service Based Interfaces</w:t>
      </w:r>
      <w:bookmarkEnd w:id="85"/>
      <w:bookmarkEnd w:id="86"/>
      <w:bookmarkEnd w:id="87"/>
      <w:bookmarkEnd w:id="88"/>
      <w:bookmarkEnd w:id="89"/>
      <w:bookmarkEnd w:id="90"/>
    </w:p>
    <w:p w:rsidR="00C14D2B" w:rsidRPr="000B63FD" w:rsidRDefault="00C14D2B" w:rsidP="00C14D2B">
      <w:pPr>
        <w:pStyle w:val="Heading2"/>
        <w:rPr>
          <w:lang w:eastAsia="zh-CN"/>
        </w:rPr>
      </w:pPr>
      <w:bookmarkStart w:id="91" w:name="_Toc19708929"/>
      <w:bookmarkStart w:id="92" w:name="_Toc27745000"/>
      <w:bookmarkStart w:id="93" w:name="_Toc29803153"/>
      <w:bookmarkStart w:id="94" w:name="_Toc35969902"/>
      <w:bookmarkStart w:id="95" w:name="_Toc36050696"/>
      <w:bookmarkStart w:id="96" w:name="_Toc44847408"/>
      <w:r w:rsidRPr="000B63FD">
        <w:rPr>
          <w:rFonts w:hint="eastAsia"/>
          <w:lang w:eastAsia="zh-CN"/>
        </w:rPr>
        <w:t>5</w:t>
      </w:r>
      <w:r w:rsidRPr="000B63FD">
        <w:t>.1</w:t>
      </w:r>
      <w:r w:rsidRPr="000B63FD">
        <w:tab/>
      </w:r>
      <w:r w:rsidRPr="000B63FD">
        <w:rPr>
          <w:lang w:eastAsia="zh-CN"/>
        </w:rPr>
        <w:t>Protocol Stack Overview</w:t>
      </w:r>
      <w:bookmarkEnd w:id="91"/>
      <w:bookmarkEnd w:id="92"/>
      <w:bookmarkEnd w:id="93"/>
      <w:bookmarkEnd w:id="94"/>
      <w:bookmarkEnd w:id="95"/>
      <w:bookmarkEnd w:id="96"/>
    </w:p>
    <w:p w:rsidR="00B013B4" w:rsidRPr="000B63FD" w:rsidRDefault="00B013B4" w:rsidP="00B013B4">
      <w:pPr>
        <w:rPr>
          <w:lang w:eastAsia="zh-CN"/>
        </w:rPr>
      </w:pPr>
      <w:r w:rsidRPr="000B63FD">
        <w:t>The protocol</w:t>
      </w:r>
      <w:r w:rsidRPr="000B63FD">
        <w:rPr>
          <w:rFonts w:hint="eastAsia"/>
          <w:lang w:eastAsia="zh-CN"/>
        </w:rPr>
        <w:t xml:space="preserve"> stack </w:t>
      </w:r>
      <w:r w:rsidRPr="000B63FD">
        <w:t>for the service</w:t>
      </w:r>
      <w:r w:rsidRPr="000B63FD">
        <w:rPr>
          <w:rFonts w:hint="eastAsia"/>
          <w:lang w:eastAsia="zh-CN"/>
        </w:rPr>
        <w:t xml:space="preserve"> </w:t>
      </w:r>
      <w:r w:rsidRPr="000B63FD">
        <w:t>based interfaces</w:t>
      </w:r>
      <w:r w:rsidRPr="000B63FD">
        <w:rPr>
          <w:rFonts w:hint="eastAsia"/>
          <w:lang w:eastAsia="zh-CN"/>
        </w:rPr>
        <w:t xml:space="preserve"> is shown on Figure 5</w:t>
      </w:r>
      <w:r w:rsidR="001F51BA" w:rsidRPr="000B63FD">
        <w:rPr>
          <w:rFonts w:hint="eastAsia"/>
          <w:lang w:eastAsia="zh-CN"/>
        </w:rPr>
        <w:t>.1</w:t>
      </w:r>
      <w:r w:rsidRPr="000B63FD">
        <w:rPr>
          <w:rFonts w:hint="eastAsia"/>
          <w:lang w:eastAsia="zh-CN"/>
        </w:rPr>
        <w:t>-</w:t>
      </w:r>
      <w:r w:rsidR="001F51BA" w:rsidRPr="000B63FD">
        <w:rPr>
          <w:rFonts w:hint="eastAsia"/>
          <w:lang w:eastAsia="zh-CN"/>
        </w:rPr>
        <w:t>1</w:t>
      </w:r>
      <w:r w:rsidRPr="000B63FD">
        <w:rPr>
          <w:rFonts w:hint="eastAsia"/>
          <w:lang w:eastAsia="zh-CN"/>
        </w:rPr>
        <w:t>.</w:t>
      </w:r>
    </w:p>
    <w:p w:rsidR="00B013B4" w:rsidRPr="000B63FD" w:rsidRDefault="00B013B4" w:rsidP="00A86CC1">
      <w:pPr>
        <w:pStyle w:val="TH"/>
      </w:pPr>
    </w:p>
    <w:p w:rsidR="006D49B6" w:rsidRPr="000B63FD" w:rsidRDefault="006D49B6" w:rsidP="00A86CC1">
      <w:pPr>
        <w:pStyle w:val="TH"/>
        <w:rPr>
          <w:lang w:eastAsia="zh-CN"/>
        </w:rPr>
      </w:pPr>
      <w:r w:rsidRPr="000B63FD">
        <w:object w:dxaOrig="2304" w:dyaOrig="3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45pt;height:171.85pt" o:ole="">
            <v:imagedata r:id="rId13" o:title=""/>
          </v:shape>
          <o:OLEObject Type="Embed" ProgID="Visio.Drawing.15" ShapeID="_x0000_i1025" DrawAspect="Content" ObjectID="_1655465276" r:id="rId14"/>
        </w:object>
      </w:r>
    </w:p>
    <w:p w:rsidR="00B013B4" w:rsidRPr="000B63FD" w:rsidRDefault="00B013B4" w:rsidP="00B013B4">
      <w:pPr>
        <w:pStyle w:val="TF"/>
        <w:outlineLvl w:val="0"/>
        <w:rPr>
          <w:lang w:eastAsia="zh-CN"/>
        </w:rPr>
      </w:pPr>
      <w:r w:rsidRPr="000B63FD">
        <w:t xml:space="preserve">Figure </w:t>
      </w:r>
      <w:r w:rsidRPr="000B63FD">
        <w:rPr>
          <w:rFonts w:hint="eastAsia"/>
          <w:lang w:eastAsia="zh-CN"/>
        </w:rPr>
        <w:t>5</w:t>
      </w:r>
      <w:r w:rsidR="001F51BA" w:rsidRPr="000B63FD">
        <w:rPr>
          <w:rFonts w:hint="eastAsia"/>
          <w:lang w:eastAsia="zh-CN"/>
        </w:rPr>
        <w:t>.1</w:t>
      </w:r>
      <w:r w:rsidRPr="000B63FD">
        <w:rPr>
          <w:rFonts w:hint="eastAsia"/>
        </w:rPr>
        <w:t>-</w:t>
      </w:r>
      <w:r w:rsidR="001F51BA" w:rsidRPr="000B63FD">
        <w:rPr>
          <w:rFonts w:hint="eastAsia"/>
          <w:lang w:eastAsia="zh-CN"/>
        </w:rPr>
        <w:t>1</w:t>
      </w:r>
      <w:r w:rsidRPr="000B63FD">
        <w:t xml:space="preserve">: </w:t>
      </w:r>
      <w:r w:rsidRPr="000B63FD">
        <w:rPr>
          <w:rFonts w:hint="eastAsia"/>
          <w:lang w:eastAsia="zh-CN"/>
        </w:rPr>
        <w:t>SBI</w:t>
      </w:r>
      <w:r w:rsidRPr="000B63FD">
        <w:t xml:space="preserve"> Protocol Stack</w:t>
      </w:r>
    </w:p>
    <w:p w:rsidR="006D49B6" w:rsidRPr="000B63FD" w:rsidRDefault="006D49B6" w:rsidP="00023842">
      <w:pPr>
        <w:rPr>
          <w:lang w:eastAsia="zh-CN"/>
        </w:rPr>
      </w:pPr>
      <w:r w:rsidRPr="000B63FD">
        <w:rPr>
          <w:rFonts w:hint="eastAsia"/>
        </w:rPr>
        <w:t>The service based interfaces use HTTP/2</w:t>
      </w:r>
      <w:r w:rsidRPr="000B63FD">
        <w:t xml:space="preserve"> protocol (</w:t>
      </w:r>
      <w:r w:rsidRPr="000B63FD">
        <w:rPr>
          <w:lang w:val="en-US" w:eastAsia="zh-CN"/>
        </w:rPr>
        <w:t xml:space="preserve">see </w:t>
      </w:r>
      <w:r w:rsidR="00B8727C">
        <w:rPr>
          <w:lang w:val="en-US" w:eastAsia="zh-CN"/>
        </w:rPr>
        <w:t>clause</w:t>
      </w:r>
      <w:r w:rsidRPr="000B63FD">
        <w:rPr>
          <w:lang w:val="en-US" w:eastAsia="zh-CN"/>
        </w:rPr>
        <w:t xml:space="preserve"> 5.2) </w:t>
      </w:r>
      <w:r w:rsidRPr="000B63FD">
        <w:t xml:space="preserve">with JSON (see </w:t>
      </w:r>
      <w:r w:rsidR="00B8727C">
        <w:t>clause</w:t>
      </w:r>
      <w:r w:rsidRPr="000B63FD">
        <w:t xml:space="preserve"> 5.4) as the application layer serialization protocol. For the security protection at the transport layer, all 3GPP NFs shall support TLS and TLS shall be used within a PLMN if network security is not provided by other means, as specified in 3GPP TS 33.501 [17].</w:t>
      </w:r>
    </w:p>
    <w:p w:rsidR="00393FA1" w:rsidRPr="000B63FD" w:rsidRDefault="00393FA1" w:rsidP="00393FA1">
      <w:pPr>
        <w:pStyle w:val="Heading2"/>
        <w:rPr>
          <w:lang w:eastAsia="zh-CN"/>
        </w:rPr>
      </w:pPr>
      <w:bookmarkStart w:id="97" w:name="_Toc19708930"/>
      <w:bookmarkStart w:id="98" w:name="_Toc27745001"/>
      <w:bookmarkStart w:id="99" w:name="_Toc29803154"/>
      <w:bookmarkStart w:id="100" w:name="_Toc35969903"/>
      <w:bookmarkStart w:id="101" w:name="_Toc36050697"/>
      <w:bookmarkStart w:id="102" w:name="_Toc44847409"/>
      <w:r w:rsidRPr="000B63FD">
        <w:rPr>
          <w:rFonts w:hint="eastAsia"/>
          <w:lang w:eastAsia="zh-CN"/>
        </w:rPr>
        <w:t>5</w:t>
      </w:r>
      <w:r w:rsidRPr="000B63FD">
        <w:t>.</w:t>
      </w:r>
      <w:r w:rsidR="001510AB" w:rsidRPr="000B63FD">
        <w:rPr>
          <w:rFonts w:hint="eastAsia"/>
          <w:lang w:eastAsia="zh-CN"/>
        </w:rPr>
        <w:t>2</w:t>
      </w:r>
      <w:r w:rsidRPr="000B63FD">
        <w:tab/>
      </w:r>
      <w:r w:rsidR="003218CE" w:rsidRPr="000B63FD">
        <w:rPr>
          <w:lang w:eastAsia="zh-CN"/>
        </w:rPr>
        <w:t xml:space="preserve">HTTP/2 </w:t>
      </w:r>
      <w:r w:rsidR="00885113" w:rsidRPr="000B63FD">
        <w:rPr>
          <w:lang w:eastAsia="zh-CN"/>
        </w:rPr>
        <w:t>P</w:t>
      </w:r>
      <w:r w:rsidR="003218CE" w:rsidRPr="000B63FD">
        <w:rPr>
          <w:lang w:eastAsia="zh-CN"/>
        </w:rPr>
        <w:t>rotocol</w:t>
      </w:r>
      <w:bookmarkEnd w:id="97"/>
      <w:bookmarkEnd w:id="98"/>
      <w:bookmarkEnd w:id="99"/>
      <w:bookmarkEnd w:id="100"/>
      <w:bookmarkEnd w:id="101"/>
      <w:bookmarkEnd w:id="102"/>
    </w:p>
    <w:p w:rsidR="00D145EB" w:rsidRPr="000B63FD" w:rsidRDefault="00D145EB" w:rsidP="00D145EB">
      <w:pPr>
        <w:pStyle w:val="Heading3"/>
      </w:pPr>
      <w:bookmarkStart w:id="103" w:name="_Toc19708931"/>
      <w:bookmarkStart w:id="104" w:name="_Toc27745002"/>
      <w:bookmarkStart w:id="105" w:name="_Toc29803155"/>
      <w:bookmarkStart w:id="106" w:name="_Toc35969904"/>
      <w:bookmarkStart w:id="107" w:name="_Toc36050698"/>
      <w:bookmarkStart w:id="108" w:name="_Toc44847410"/>
      <w:r w:rsidRPr="000B63FD">
        <w:rPr>
          <w:rFonts w:hint="eastAsia"/>
          <w:lang w:eastAsia="zh-CN"/>
        </w:rPr>
        <w:t>5.</w:t>
      </w:r>
      <w:r w:rsidR="001510AB" w:rsidRPr="000B63FD">
        <w:rPr>
          <w:rFonts w:hint="eastAsia"/>
          <w:lang w:eastAsia="zh-CN"/>
        </w:rPr>
        <w:t>2</w:t>
      </w:r>
      <w:r w:rsidRPr="000B63FD">
        <w:rPr>
          <w:rFonts w:hint="eastAsia"/>
          <w:lang w:eastAsia="zh-CN"/>
        </w:rPr>
        <w:t>.1</w:t>
      </w:r>
      <w:r w:rsidRPr="000B63FD">
        <w:tab/>
        <w:t>General</w:t>
      </w:r>
      <w:bookmarkEnd w:id="103"/>
      <w:bookmarkEnd w:id="104"/>
      <w:bookmarkEnd w:id="105"/>
      <w:bookmarkEnd w:id="106"/>
      <w:bookmarkEnd w:id="107"/>
      <w:bookmarkEnd w:id="108"/>
    </w:p>
    <w:p w:rsidR="00C14D2B" w:rsidRPr="000B63FD" w:rsidRDefault="002B6825" w:rsidP="00C14D2B">
      <w:r w:rsidRPr="000B63FD">
        <w:rPr>
          <w:lang w:val="en-US" w:eastAsia="zh-CN"/>
        </w:rPr>
        <w:t>HTTP/2</w:t>
      </w:r>
      <w:r w:rsidRPr="000B63FD">
        <w:rPr>
          <w:lang w:eastAsia="zh-CN"/>
        </w:rPr>
        <w:t xml:space="preserve"> as described in </w:t>
      </w:r>
      <w:r w:rsidRPr="000B63FD">
        <w:rPr>
          <w:lang w:val="en-US" w:eastAsia="zh-CN"/>
        </w:rPr>
        <w:t>IETF RFC 7540 [</w:t>
      </w:r>
      <w:r w:rsidRPr="000B63FD">
        <w:rPr>
          <w:rFonts w:hint="eastAsia"/>
          <w:lang w:val="en-US" w:eastAsia="zh-CN"/>
        </w:rPr>
        <w:t>7</w:t>
      </w:r>
      <w:r w:rsidRPr="000B63FD">
        <w:rPr>
          <w:lang w:val="en-US" w:eastAsia="zh-CN"/>
        </w:rPr>
        <w:t>]</w:t>
      </w:r>
      <w:r w:rsidRPr="000B63FD">
        <w:t xml:space="preserve"> shall be used </w:t>
      </w:r>
      <w:r w:rsidRPr="000B63FD">
        <w:rPr>
          <w:rFonts w:hint="eastAsia"/>
          <w:lang w:eastAsia="zh-CN"/>
        </w:rPr>
        <w:t>in Service based interface</w:t>
      </w:r>
      <w:r w:rsidRPr="000B63FD">
        <w:t>.</w:t>
      </w:r>
    </w:p>
    <w:p w:rsidR="00111E4D" w:rsidRPr="000B63FD" w:rsidRDefault="00D145EB" w:rsidP="00D145EB">
      <w:pPr>
        <w:pStyle w:val="Heading3"/>
      </w:pPr>
      <w:bookmarkStart w:id="109" w:name="_Toc19708932"/>
      <w:bookmarkStart w:id="110" w:name="_Toc27745003"/>
      <w:bookmarkStart w:id="111" w:name="_Toc29803156"/>
      <w:bookmarkStart w:id="112" w:name="_Toc35969905"/>
      <w:bookmarkStart w:id="113" w:name="_Toc36050699"/>
      <w:bookmarkStart w:id="114" w:name="_Toc44847411"/>
      <w:r w:rsidRPr="000B63FD">
        <w:rPr>
          <w:rFonts w:hint="eastAsia"/>
          <w:lang w:eastAsia="zh-CN"/>
        </w:rPr>
        <w:t>5.</w:t>
      </w:r>
      <w:r w:rsidR="001510AB" w:rsidRPr="000B63FD">
        <w:rPr>
          <w:rFonts w:hint="eastAsia"/>
          <w:lang w:eastAsia="zh-CN"/>
        </w:rPr>
        <w:t>2</w:t>
      </w:r>
      <w:r w:rsidRPr="000B63FD">
        <w:rPr>
          <w:rFonts w:hint="eastAsia"/>
          <w:lang w:eastAsia="zh-CN"/>
        </w:rPr>
        <w:t>.2</w:t>
      </w:r>
      <w:r w:rsidRPr="000B63FD">
        <w:tab/>
        <w:t>HTTP standard headers</w:t>
      </w:r>
      <w:bookmarkEnd w:id="109"/>
      <w:bookmarkEnd w:id="110"/>
      <w:bookmarkEnd w:id="111"/>
      <w:bookmarkEnd w:id="112"/>
      <w:bookmarkEnd w:id="113"/>
      <w:bookmarkEnd w:id="114"/>
    </w:p>
    <w:p w:rsidR="002B6825" w:rsidRPr="000B63FD" w:rsidRDefault="002B6825" w:rsidP="00A02037">
      <w:pPr>
        <w:pStyle w:val="Heading4"/>
        <w:rPr>
          <w:lang w:eastAsia="zh-CN"/>
        </w:rPr>
      </w:pPr>
      <w:bookmarkStart w:id="115" w:name="_Toc19708933"/>
      <w:bookmarkStart w:id="116" w:name="_Toc27745004"/>
      <w:bookmarkStart w:id="117" w:name="_Toc29803157"/>
      <w:bookmarkStart w:id="118" w:name="_Toc35969906"/>
      <w:bookmarkStart w:id="119" w:name="_Toc36050700"/>
      <w:bookmarkStart w:id="120" w:name="_Toc44847412"/>
      <w:r w:rsidRPr="000B63FD">
        <w:rPr>
          <w:rFonts w:hint="eastAsia"/>
        </w:rPr>
        <w:t>5.</w:t>
      </w:r>
      <w:r w:rsidRPr="000B63FD">
        <w:t>2</w:t>
      </w:r>
      <w:r w:rsidRPr="000B63FD">
        <w:rPr>
          <w:rFonts w:hint="eastAsia"/>
        </w:rPr>
        <w:t>.</w:t>
      </w:r>
      <w:r w:rsidRPr="000B63FD">
        <w:t>2.1</w:t>
      </w:r>
      <w:r w:rsidRPr="000B63FD">
        <w:rPr>
          <w:rFonts w:hint="eastAsia"/>
          <w:lang w:eastAsia="zh-CN"/>
        </w:rPr>
        <w:tab/>
      </w:r>
      <w:r w:rsidRPr="000B63FD">
        <w:rPr>
          <w:lang w:eastAsia="zh-CN"/>
        </w:rPr>
        <w:t>General</w:t>
      </w:r>
      <w:bookmarkEnd w:id="115"/>
      <w:bookmarkEnd w:id="116"/>
      <w:bookmarkEnd w:id="117"/>
      <w:bookmarkEnd w:id="118"/>
      <w:bookmarkEnd w:id="119"/>
      <w:bookmarkEnd w:id="120"/>
    </w:p>
    <w:p w:rsidR="002B6825" w:rsidRPr="000B63FD" w:rsidRDefault="002B6825" w:rsidP="002B6825">
      <w:pPr>
        <w:rPr>
          <w:lang w:eastAsia="zh-CN"/>
        </w:rPr>
      </w:pPr>
      <w:r w:rsidRPr="000B63FD">
        <w:rPr>
          <w:lang w:eastAsia="zh-CN"/>
        </w:rPr>
        <w:t xml:space="preserve">This </w:t>
      </w:r>
      <w:r w:rsidR="00B8727C">
        <w:rPr>
          <w:lang w:eastAsia="zh-CN"/>
        </w:rPr>
        <w:t>clause</w:t>
      </w:r>
      <w:r w:rsidRPr="000B63FD">
        <w:rPr>
          <w:lang w:eastAsia="zh-CN"/>
        </w:rPr>
        <w:t xml:space="preserve"> lists </w:t>
      </w:r>
      <w:r w:rsidRPr="000B63FD">
        <w:rPr>
          <w:rFonts w:hint="eastAsia"/>
          <w:lang w:eastAsia="zh-CN"/>
        </w:rPr>
        <w:t xml:space="preserve">the </w:t>
      </w:r>
      <w:r w:rsidRPr="000B63FD">
        <w:rPr>
          <w:lang w:eastAsia="zh-CN"/>
        </w:rPr>
        <w:t xml:space="preserve">HTTP standard headers that shall be supported on SBI, </w:t>
      </w:r>
      <w:r w:rsidRPr="000B63FD">
        <w:t>other HTTP standard headers defined in IETF RFCs may be supported by NF</w:t>
      </w:r>
      <w:r w:rsidRPr="000B63FD">
        <w:rPr>
          <w:lang w:eastAsia="zh-CN"/>
        </w:rPr>
        <w:t>.</w:t>
      </w:r>
    </w:p>
    <w:p w:rsidR="002B6825" w:rsidRPr="000B63FD" w:rsidRDefault="002B6825" w:rsidP="00A02037">
      <w:pPr>
        <w:pStyle w:val="Heading4"/>
        <w:rPr>
          <w:lang w:eastAsia="zh-CN"/>
        </w:rPr>
      </w:pPr>
      <w:bookmarkStart w:id="121" w:name="_Toc19708934"/>
      <w:bookmarkStart w:id="122" w:name="_Toc27745005"/>
      <w:bookmarkStart w:id="123" w:name="_Toc29803158"/>
      <w:bookmarkStart w:id="124" w:name="_Toc35969907"/>
      <w:bookmarkStart w:id="125" w:name="_Toc36050701"/>
      <w:bookmarkStart w:id="126" w:name="_Toc44847413"/>
      <w:r w:rsidRPr="000B63FD">
        <w:rPr>
          <w:rFonts w:hint="eastAsia"/>
        </w:rPr>
        <w:t>5.</w:t>
      </w:r>
      <w:r w:rsidRPr="000B63FD">
        <w:t>2</w:t>
      </w:r>
      <w:r w:rsidRPr="000B63FD">
        <w:rPr>
          <w:rFonts w:hint="eastAsia"/>
        </w:rPr>
        <w:t>.</w:t>
      </w:r>
      <w:r w:rsidRPr="000B63FD">
        <w:t>2.2</w:t>
      </w:r>
      <w:r w:rsidRPr="000B63FD">
        <w:rPr>
          <w:rFonts w:hint="eastAsia"/>
          <w:lang w:eastAsia="zh-CN"/>
        </w:rPr>
        <w:tab/>
      </w:r>
      <w:r w:rsidRPr="000B63FD">
        <w:rPr>
          <w:lang w:eastAsia="zh-CN"/>
        </w:rPr>
        <w:t xml:space="preserve">Mandatory </w:t>
      </w:r>
      <w:r w:rsidR="00873F4D" w:rsidRPr="000B63FD">
        <w:rPr>
          <w:lang w:eastAsia="zh-CN"/>
        </w:rPr>
        <w:t xml:space="preserve">to support </w:t>
      </w:r>
      <w:r w:rsidRPr="000B63FD">
        <w:rPr>
          <w:lang w:eastAsia="zh-CN"/>
        </w:rPr>
        <w:t>HTTP standard headers</w:t>
      </w:r>
      <w:bookmarkEnd w:id="121"/>
      <w:bookmarkEnd w:id="122"/>
      <w:bookmarkEnd w:id="123"/>
      <w:bookmarkEnd w:id="124"/>
      <w:bookmarkEnd w:id="125"/>
      <w:bookmarkEnd w:id="126"/>
    </w:p>
    <w:p w:rsidR="002B6825" w:rsidRPr="000B63FD" w:rsidRDefault="002B6825" w:rsidP="002B6825">
      <w:r w:rsidRPr="000B63FD">
        <w:t xml:space="preserve">The HTTP </w:t>
      </w:r>
      <w:r w:rsidR="00E618E0" w:rsidRPr="000B63FD">
        <w:t xml:space="preserve">request </w:t>
      </w:r>
      <w:r w:rsidRPr="000B63FD">
        <w:t xml:space="preserve">standard headers </w:t>
      </w:r>
      <w:r w:rsidR="00E618E0" w:rsidRPr="000B63FD">
        <w:t xml:space="preserve">and the HTTP response standard headers that </w:t>
      </w:r>
      <w:r w:rsidRPr="000B63FD">
        <w:t>shall be supported on SBI are defined in Table 5.2.2.2-1</w:t>
      </w:r>
      <w:r w:rsidR="00E618E0" w:rsidRPr="000B63FD">
        <w:t xml:space="preserve">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r w:rsidRPr="000B63FD">
        <w:t>.</w:t>
      </w:r>
    </w:p>
    <w:p w:rsidR="002B6825" w:rsidRPr="000B63FD" w:rsidRDefault="002B6825" w:rsidP="002B6825">
      <w:pPr>
        <w:pStyle w:val="TH"/>
      </w:pPr>
      <w:r w:rsidRPr="000B63FD">
        <w:lastRenderedPageBreak/>
        <w:t xml:space="preserve">Table 5.2.2.2-1: Mandatory </w:t>
      </w:r>
      <w:r w:rsidR="00E618E0" w:rsidRPr="000B63FD">
        <w:t xml:space="preserve">to support </w:t>
      </w:r>
      <w:r w:rsidRPr="000B63FD">
        <w:t xml:space="preserve">HTTP </w:t>
      </w:r>
      <w:r w:rsidR="00E618E0" w:rsidRPr="000B63FD">
        <w:t xml:space="preserve">request </w:t>
      </w:r>
      <w:r w:rsidRPr="000B63FD">
        <w:t>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2B6825" w:rsidRPr="000B63FD" w:rsidTr="00FF7F31">
        <w:trPr>
          <w:cantSplit/>
        </w:trPr>
        <w:tc>
          <w:tcPr>
            <w:tcW w:w="2410" w:type="dxa"/>
            <w:shd w:val="clear" w:color="auto" w:fill="E0E0E0"/>
          </w:tcPr>
          <w:p w:rsidR="002B6825" w:rsidRPr="000B63FD" w:rsidRDefault="002B6825" w:rsidP="00FF7F31">
            <w:pPr>
              <w:pStyle w:val="TAH"/>
            </w:pPr>
            <w:r w:rsidRPr="000B63FD">
              <w:t>Name</w:t>
            </w:r>
          </w:p>
        </w:tc>
        <w:tc>
          <w:tcPr>
            <w:tcW w:w="1985" w:type="dxa"/>
            <w:shd w:val="clear" w:color="auto" w:fill="E0E0E0"/>
          </w:tcPr>
          <w:p w:rsidR="002B6825" w:rsidRPr="000B63FD" w:rsidRDefault="002B6825" w:rsidP="00FF7F31">
            <w:pPr>
              <w:pStyle w:val="TAH"/>
            </w:pPr>
            <w:r w:rsidRPr="000B63FD">
              <w:t>Reference</w:t>
            </w:r>
          </w:p>
        </w:tc>
        <w:tc>
          <w:tcPr>
            <w:tcW w:w="5386" w:type="dxa"/>
            <w:shd w:val="clear" w:color="auto" w:fill="E0E0E0"/>
          </w:tcPr>
          <w:p w:rsidR="002B6825" w:rsidRPr="000B63FD" w:rsidRDefault="002B6825" w:rsidP="00FF7F31">
            <w:pPr>
              <w:pStyle w:val="TAH"/>
              <w:rPr>
                <w:rFonts w:eastAsia="Batang"/>
                <w:lang w:eastAsia="ko-KR"/>
              </w:rPr>
            </w:pPr>
            <w:r w:rsidRPr="000B63FD">
              <w:t>Description</w:t>
            </w:r>
          </w:p>
        </w:tc>
      </w:tr>
      <w:tr w:rsidR="002B6825" w:rsidRPr="000B63FD" w:rsidTr="00FF7F31">
        <w:trPr>
          <w:cantSplit/>
        </w:trPr>
        <w:tc>
          <w:tcPr>
            <w:tcW w:w="2410" w:type="dxa"/>
          </w:tcPr>
          <w:p w:rsidR="002B6825" w:rsidRPr="000B63FD" w:rsidRDefault="002B6825" w:rsidP="00FF7F31">
            <w:pPr>
              <w:pStyle w:val="TAL"/>
              <w:rPr>
                <w:lang w:eastAsia="zh-CN"/>
              </w:rPr>
            </w:pPr>
            <w:r w:rsidRPr="000B63FD">
              <w:t>Accept</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00FD5C88" w:rsidRPr="000B63FD">
              <w:rPr>
                <w:rFonts w:hint="eastAsia"/>
                <w:lang w:eastAsia="zh-CN"/>
              </w:rPr>
              <w:t>11</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specify response media types that are acceptable.</w:t>
            </w:r>
          </w:p>
        </w:tc>
      </w:tr>
      <w:tr w:rsidR="00E618E0" w:rsidRPr="000B63FD" w:rsidTr="00CD1CC1">
        <w:trPr>
          <w:cantSplit/>
        </w:trPr>
        <w:tc>
          <w:tcPr>
            <w:tcW w:w="2410" w:type="dxa"/>
          </w:tcPr>
          <w:p w:rsidR="00E618E0" w:rsidRPr="000B63FD" w:rsidRDefault="00E618E0" w:rsidP="00CD1CC1">
            <w:pPr>
              <w:pStyle w:val="TAL"/>
            </w:pPr>
            <w:r w:rsidRPr="000B63FD">
              <w:rPr>
                <w:rFonts w:hint="eastAsia"/>
              </w:rPr>
              <w:t>Accept</w:t>
            </w:r>
            <w:r w:rsidRPr="000B63FD">
              <w:t>-Encoding</w:t>
            </w:r>
          </w:p>
        </w:tc>
        <w:tc>
          <w:tcPr>
            <w:tcW w:w="1985" w:type="dxa"/>
          </w:tcPr>
          <w:p w:rsidR="00E618E0" w:rsidRPr="000B63FD" w:rsidRDefault="00E618E0"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E618E0" w:rsidRPr="000B63FD" w:rsidRDefault="00E618E0" w:rsidP="00CD1CC1">
            <w:pPr>
              <w:pStyle w:val="HTMLPreformatted"/>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(e.g gzip) are acceptable in the response.</w:t>
            </w:r>
          </w:p>
        </w:tc>
      </w:tr>
      <w:tr w:rsidR="002B6825" w:rsidRPr="000B63FD" w:rsidTr="00FF7F31">
        <w:trPr>
          <w:cantSplit/>
        </w:trPr>
        <w:tc>
          <w:tcPr>
            <w:tcW w:w="2410" w:type="dxa"/>
          </w:tcPr>
          <w:p w:rsidR="002B6825" w:rsidRPr="000B63FD" w:rsidRDefault="002B6825" w:rsidP="00FF7F31">
            <w:pPr>
              <w:pStyle w:val="TAL"/>
              <w:rPr>
                <w:lang w:eastAsia="zh-CN"/>
              </w:rPr>
            </w:pPr>
            <w:r w:rsidRPr="000B63FD">
              <w:t>Content-Length</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00FD5C88" w:rsidRPr="000B63FD">
              <w:rPr>
                <w:rFonts w:hint="eastAsia"/>
                <w:lang w:eastAsia="zh-CN"/>
              </w:rPr>
              <w:t>12</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provide the anticipated size, as a decimal number of octets, for a potential payload body.</w:t>
            </w:r>
          </w:p>
        </w:tc>
      </w:tr>
      <w:tr w:rsidR="002B6825" w:rsidRPr="000B63FD" w:rsidTr="00FF7F31">
        <w:trPr>
          <w:cantSplit/>
        </w:trPr>
        <w:tc>
          <w:tcPr>
            <w:tcW w:w="2410" w:type="dxa"/>
          </w:tcPr>
          <w:p w:rsidR="002B6825" w:rsidRPr="000B63FD" w:rsidRDefault="002B6825" w:rsidP="00FF7F31">
            <w:pPr>
              <w:pStyle w:val="TAL"/>
            </w:pPr>
            <w:r w:rsidRPr="000B63FD">
              <w:t>Content-Type</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00FD5C88" w:rsidRPr="000B63FD">
              <w:rPr>
                <w:rFonts w:hint="eastAsia"/>
                <w:lang w:eastAsia="zh-CN"/>
              </w:rPr>
              <w:t>11</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indicate the media type of the associated representation.</w:t>
            </w:r>
          </w:p>
        </w:tc>
      </w:tr>
      <w:tr w:rsidR="00170CE8" w:rsidRPr="000B63FD" w:rsidTr="00FF7F31">
        <w:trPr>
          <w:cantSplit/>
        </w:trPr>
        <w:tc>
          <w:tcPr>
            <w:tcW w:w="2410" w:type="dxa"/>
          </w:tcPr>
          <w:p w:rsidR="00170CE8" w:rsidRPr="000B63FD" w:rsidRDefault="00170CE8" w:rsidP="00170CE8">
            <w:pPr>
              <w:pStyle w:val="TAL"/>
              <w:rPr>
                <w:lang w:eastAsia="zh-CN"/>
              </w:rPr>
            </w:pPr>
            <w:r w:rsidRPr="000B63FD">
              <w:rPr>
                <w:rFonts w:hint="eastAsia"/>
                <w:lang w:eastAsia="zh-CN"/>
              </w:rPr>
              <w:t>Content-Encoding</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170CE8" w:rsidRPr="000B63FD" w:rsidRDefault="00170CE8" w:rsidP="00170CE8">
            <w:pPr>
              <w:pStyle w:val="TAL"/>
              <w:rPr>
                <w:lang w:eastAsia="zh-CN"/>
              </w:rPr>
            </w:pPr>
            <w:r w:rsidRPr="000B63FD">
              <w:rPr>
                <w:rFonts w:hint="eastAsia"/>
                <w:lang w:eastAsia="zh-CN"/>
              </w:rPr>
              <w:t xml:space="preserve">This header may be used in some </w:t>
            </w:r>
            <w:r>
              <w:rPr>
                <w:lang w:eastAsia="zh-CN"/>
              </w:rPr>
              <w:t>requests</w:t>
            </w:r>
            <w:r w:rsidRPr="000B63FD">
              <w:rPr>
                <w:rFonts w:hint="eastAsia"/>
                <w:lang w:eastAsia="zh-CN"/>
              </w:rPr>
              <w:t xml:space="preserve"> to indicate the content encodings </w:t>
            </w:r>
            <w:r w:rsidRPr="000B63FD">
              <w:rPr>
                <w:lang w:eastAsia="zh-CN"/>
              </w:rPr>
              <w:t xml:space="preserve">(e.g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User-Agent</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rsidR="00170CE8" w:rsidRPr="000B63FD" w:rsidRDefault="00170CE8" w:rsidP="00170CE8">
            <w:pPr>
              <w:pStyle w:val="TAL"/>
              <w:rPr>
                <w:lang w:eastAsia="zh-CN"/>
              </w:rPr>
            </w:pPr>
            <w:r w:rsidRPr="000B63FD">
              <w:rPr>
                <w:rFonts w:hint="eastAsia"/>
                <w:lang w:eastAsia="zh-CN"/>
              </w:rPr>
              <w:t>This header shall be mainly used to identify the NF type of the HTTP/2 client.</w:t>
            </w:r>
          </w:p>
          <w:p w:rsidR="00170CE8" w:rsidRPr="000B63FD" w:rsidRDefault="00170CE8" w:rsidP="00170CE8">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udm, see NOTE </w:t>
            </w:r>
            <w:r w:rsidRPr="000B63FD">
              <w:rPr>
                <w:rFonts w:ascii="Arial" w:hAnsi="Arial"/>
                <w:sz w:val="18"/>
                <w:lang w:eastAsia="zh-CN"/>
              </w:rPr>
              <w:t>1</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Cache-Control</w:t>
            </w:r>
          </w:p>
        </w:tc>
        <w:tc>
          <w:tcPr>
            <w:tcW w:w="1985" w:type="dxa"/>
          </w:tcPr>
          <w:p w:rsidR="00170CE8" w:rsidRPr="000B63FD" w:rsidRDefault="00170CE8" w:rsidP="00170CE8">
            <w:pPr>
              <w:pStyle w:val="TAL"/>
              <w:rPr>
                <w:lang w:eastAsia="zh-CN"/>
              </w:rPr>
            </w:pPr>
            <w:r w:rsidRPr="000B63FD">
              <w:rPr>
                <w:rFonts w:hint="eastAsia"/>
                <w:lang w:eastAsia="zh-CN"/>
              </w:rPr>
              <w:t>IETF RFC 7234</w:t>
            </w:r>
            <w:r w:rsidRPr="000B63FD">
              <w:rPr>
                <w:lang w:eastAsia="zh-CN"/>
              </w:rPr>
              <w:t> [20]</w:t>
            </w:r>
          </w:p>
        </w:tc>
        <w:tc>
          <w:tcPr>
            <w:tcW w:w="5386" w:type="dxa"/>
          </w:tcPr>
          <w:p w:rsidR="00170CE8" w:rsidRPr="000B63FD" w:rsidRDefault="00170CE8" w:rsidP="00170CE8">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lang w:eastAsia="zh-CN"/>
              </w:rPr>
              <w:t>If-Modified-Since</w:t>
            </w:r>
          </w:p>
        </w:tc>
        <w:tc>
          <w:tcPr>
            <w:tcW w:w="1985" w:type="dxa"/>
          </w:tcPr>
          <w:p w:rsidR="00170CE8" w:rsidRPr="000B63FD" w:rsidRDefault="00170CE8" w:rsidP="00170CE8">
            <w:pPr>
              <w:pStyle w:val="TAL"/>
              <w:rPr>
                <w:lang w:eastAsia="zh-CN"/>
              </w:rPr>
            </w:pPr>
            <w:r w:rsidRPr="000B63FD">
              <w:rPr>
                <w:lang w:eastAsia="zh-CN"/>
              </w:rPr>
              <w:t>IETF RFC 7232 [24]</w:t>
            </w:r>
          </w:p>
        </w:tc>
        <w:tc>
          <w:tcPr>
            <w:tcW w:w="5386" w:type="dxa"/>
          </w:tcPr>
          <w:p w:rsidR="00170CE8" w:rsidRPr="000B63FD" w:rsidRDefault="00170CE8" w:rsidP="00170CE8">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lang w:eastAsia="zh-CN"/>
              </w:rPr>
              <w:t>If-None-Match</w:t>
            </w:r>
          </w:p>
        </w:tc>
        <w:tc>
          <w:tcPr>
            <w:tcW w:w="1985" w:type="dxa"/>
          </w:tcPr>
          <w:p w:rsidR="00170CE8" w:rsidRPr="000B63FD" w:rsidRDefault="00170CE8" w:rsidP="00170CE8">
            <w:pPr>
              <w:pStyle w:val="TAL"/>
              <w:rPr>
                <w:lang w:eastAsia="zh-CN"/>
              </w:rPr>
            </w:pPr>
            <w:r w:rsidRPr="000B63FD">
              <w:rPr>
                <w:lang w:eastAsia="zh-CN"/>
              </w:rPr>
              <w:t>IETF RFC 7232 [24]</w:t>
            </w:r>
          </w:p>
        </w:tc>
        <w:tc>
          <w:tcPr>
            <w:tcW w:w="5386" w:type="dxa"/>
          </w:tcPr>
          <w:p w:rsidR="00170CE8" w:rsidRPr="000B63FD" w:rsidRDefault="00170CE8" w:rsidP="00170CE8">
            <w:pPr>
              <w:pStyle w:val="TAL"/>
              <w:rPr>
                <w:lang w:eastAsia="zh-CN"/>
              </w:rPr>
            </w:pPr>
            <w:r w:rsidRPr="000B63F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If-Match</w:t>
            </w:r>
          </w:p>
        </w:tc>
        <w:tc>
          <w:tcPr>
            <w:tcW w:w="1985" w:type="dxa"/>
          </w:tcPr>
          <w:p w:rsidR="00170CE8" w:rsidRPr="000B63FD" w:rsidRDefault="00170CE8" w:rsidP="00170CE8">
            <w:pPr>
              <w:pStyle w:val="TAL"/>
              <w:rPr>
                <w:lang w:eastAsia="zh-CN"/>
              </w:rPr>
            </w:pPr>
            <w:r w:rsidRPr="000B63FD">
              <w:rPr>
                <w:lang w:eastAsia="zh-CN"/>
              </w:rPr>
              <w:t>IETF RFC 7232 [24]</w:t>
            </w:r>
          </w:p>
        </w:tc>
        <w:tc>
          <w:tcPr>
            <w:tcW w:w="5386" w:type="dxa"/>
          </w:tcPr>
          <w:p w:rsidR="00170CE8" w:rsidRPr="000B63FD" w:rsidRDefault="00170CE8" w:rsidP="00170CE8">
            <w:pPr>
              <w:pStyle w:val="TAL"/>
              <w:rPr>
                <w:lang w:eastAsia="zh-CN"/>
              </w:rPr>
            </w:pPr>
            <w:r w:rsidRPr="000B63F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Via</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170CE8" w:rsidRPr="000B63FD" w:rsidRDefault="00021D58" w:rsidP="00170CE8">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 xml:space="preserve"> and it may be inserted by an SCP and SEPP when relaying an HTTP request</w:t>
            </w:r>
            <w:r w:rsidRPr="000B63FD">
              <w:rPr>
                <w:lang w:eastAsia="zh-CN"/>
              </w:rPr>
              <w:t>.</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Authorization</w:t>
            </w:r>
          </w:p>
        </w:tc>
        <w:tc>
          <w:tcPr>
            <w:tcW w:w="1985" w:type="dxa"/>
          </w:tcPr>
          <w:p w:rsidR="00170CE8" w:rsidRPr="000B63FD" w:rsidRDefault="00170CE8" w:rsidP="00170CE8">
            <w:pPr>
              <w:pStyle w:val="TAL"/>
              <w:rPr>
                <w:lang w:eastAsia="zh-CN"/>
              </w:rPr>
            </w:pPr>
            <w:r w:rsidRPr="000B63FD">
              <w:rPr>
                <w:rFonts w:hint="eastAsia"/>
                <w:lang w:eastAsia="zh-CN"/>
              </w:rPr>
              <w:t>IETF RFC </w:t>
            </w:r>
            <w:r w:rsidRPr="000B63FD">
              <w:rPr>
                <w:lang w:eastAsia="zh-CN"/>
              </w:rPr>
              <w:t>7235 [21]</w:t>
            </w:r>
          </w:p>
        </w:tc>
        <w:tc>
          <w:tcPr>
            <w:tcW w:w="5386" w:type="dxa"/>
          </w:tcPr>
          <w:p w:rsidR="00170CE8" w:rsidRPr="000B63FD" w:rsidRDefault="00170CE8" w:rsidP="00170CE8">
            <w:pPr>
              <w:pStyle w:val="TAL"/>
              <w:rPr>
                <w:lang w:eastAsia="zh-CN"/>
              </w:rPr>
            </w:pPr>
            <w:r w:rsidRPr="000B63FD">
              <w:rPr>
                <w:lang w:eastAsia="zh-CN"/>
              </w:rPr>
              <w:t xml:space="preserve">This header shall be used if OAuth 2.0 based access authorization with "Client Credentials" grant type is used as specified in </w:t>
            </w:r>
            <w:r w:rsidR="00B8727C">
              <w:rPr>
                <w:lang w:eastAsia="zh-CN"/>
              </w:rPr>
              <w:t>clause</w:t>
            </w:r>
            <w:r w:rsidRPr="000B63FD">
              <w:rPr>
                <w:lang w:eastAsia="zh-CN"/>
              </w:rPr>
              <w:t xml:space="preserve"> 13.4.1 of 3GPP TS  33.501 [17], clause 7 of IETF RFC 6749 [22] and IETF RFC 6750 [23].</w:t>
            </w:r>
          </w:p>
        </w:tc>
      </w:tr>
      <w:tr w:rsidR="00170CE8" w:rsidRPr="000B63FD" w:rsidTr="0061320C">
        <w:trPr>
          <w:cantSplit/>
        </w:trPr>
        <w:tc>
          <w:tcPr>
            <w:tcW w:w="9781" w:type="dxa"/>
            <w:gridSpan w:val="3"/>
          </w:tcPr>
          <w:p w:rsidR="00170CE8" w:rsidRPr="000B63FD" w:rsidRDefault="00170CE8" w:rsidP="00170CE8">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rsidR="002B6825" w:rsidRPr="000B63FD" w:rsidRDefault="002B6825" w:rsidP="002B6825">
      <w:pPr>
        <w:rPr>
          <w:lang w:eastAsia="zh-CN"/>
        </w:rPr>
      </w:pPr>
    </w:p>
    <w:p w:rsidR="00694D5E" w:rsidRPr="000B63FD" w:rsidRDefault="00694D5E" w:rsidP="00694D5E">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694D5E" w:rsidRPr="000B63FD" w:rsidTr="00CD1CC1">
        <w:trPr>
          <w:cantSplit/>
        </w:trPr>
        <w:tc>
          <w:tcPr>
            <w:tcW w:w="2410" w:type="dxa"/>
            <w:shd w:val="clear" w:color="auto" w:fill="E0E0E0"/>
          </w:tcPr>
          <w:p w:rsidR="00694D5E" w:rsidRPr="000B63FD" w:rsidRDefault="00694D5E" w:rsidP="00CD1CC1">
            <w:pPr>
              <w:pStyle w:val="TAH"/>
            </w:pPr>
            <w:r w:rsidRPr="000B63FD">
              <w:t>Name</w:t>
            </w:r>
          </w:p>
        </w:tc>
        <w:tc>
          <w:tcPr>
            <w:tcW w:w="1985" w:type="dxa"/>
            <w:shd w:val="clear" w:color="auto" w:fill="E0E0E0"/>
          </w:tcPr>
          <w:p w:rsidR="00694D5E" w:rsidRPr="000B63FD" w:rsidRDefault="00694D5E" w:rsidP="00CD1CC1">
            <w:pPr>
              <w:pStyle w:val="TAH"/>
            </w:pPr>
            <w:r w:rsidRPr="000B63FD">
              <w:t>Reference</w:t>
            </w:r>
          </w:p>
        </w:tc>
        <w:tc>
          <w:tcPr>
            <w:tcW w:w="5386" w:type="dxa"/>
            <w:shd w:val="clear" w:color="auto" w:fill="E0E0E0"/>
          </w:tcPr>
          <w:p w:rsidR="00694D5E" w:rsidRPr="000B63FD" w:rsidRDefault="00694D5E" w:rsidP="00CD1CC1">
            <w:pPr>
              <w:pStyle w:val="TAH"/>
              <w:rPr>
                <w:rFonts w:eastAsia="Batang"/>
                <w:lang w:eastAsia="ko-KR"/>
              </w:rPr>
            </w:pPr>
            <w:r w:rsidRPr="000B63FD">
              <w:t>Description</w:t>
            </w:r>
          </w:p>
        </w:tc>
      </w:tr>
      <w:tr w:rsidR="00694D5E" w:rsidRPr="000B63FD" w:rsidTr="00CD1CC1">
        <w:trPr>
          <w:cantSplit/>
        </w:trPr>
        <w:tc>
          <w:tcPr>
            <w:tcW w:w="2410" w:type="dxa"/>
          </w:tcPr>
          <w:p w:rsidR="00694D5E" w:rsidRPr="000B63FD" w:rsidRDefault="00694D5E" w:rsidP="00CD1CC1">
            <w:pPr>
              <w:pStyle w:val="TAL"/>
              <w:rPr>
                <w:lang w:eastAsia="zh-CN"/>
              </w:rPr>
            </w:pPr>
            <w:r w:rsidRPr="000B63FD">
              <w:t>Content-Length</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694D5E" w:rsidRPr="000B63FD" w:rsidRDefault="00694D5E" w:rsidP="00CD1CC1">
            <w:pPr>
              <w:pStyle w:val="TAL"/>
              <w:rPr>
                <w:lang w:eastAsia="zh-CN"/>
              </w:rPr>
            </w:pPr>
            <w:r w:rsidRPr="000B63FD">
              <w:rPr>
                <w:lang w:eastAsia="zh-CN"/>
              </w:rPr>
              <w:t>This header may be used to provide the anticipated size, as a decimal number of octets, for a potential payload body.</w:t>
            </w:r>
          </w:p>
        </w:tc>
      </w:tr>
      <w:tr w:rsidR="00694D5E" w:rsidRPr="000B63FD" w:rsidTr="00CD1CC1">
        <w:trPr>
          <w:cantSplit/>
        </w:trPr>
        <w:tc>
          <w:tcPr>
            <w:tcW w:w="2410" w:type="dxa"/>
          </w:tcPr>
          <w:p w:rsidR="00694D5E" w:rsidRPr="000B63FD" w:rsidRDefault="00694D5E" w:rsidP="00CD1CC1">
            <w:pPr>
              <w:pStyle w:val="TAL"/>
            </w:pPr>
            <w:r w:rsidRPr="000B63FD">
              <w:t>Content-Type</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lang w:eastAsia="zh-CN"/>
              </w:rPr>
              <w:t>This header shall be used to indicate the media type of the associated representation.</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Location</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Retry-After</w:t>
            </w:r>
          </w:p>
        </w:tc>
        <w:tc>
          <w:tcPr>
            <w:tcW w:w="1985" w:type="dxa"/>
          </w:tcPr>
          <w:p w:rsidR="00694D5E" w:rsidRPr="000B63FD" w:rsidRDefault="00694D5E" w:rsidP="00CD1CC1">
            <w:pPr>
              <w:pStyle w:val="TAL"/>
              <w:rPr>
                <w:lang w:eastAsia="zh-CN"/>
              </w:rPr>
            </w:pPr>
            <w:r w:rsidRPr="000B63FD">
              <w:rPr>
                <w:lang w:eastAsia="zh-CN"/>
              </w:rPr>
              <w:t>IETF RFC 7231 [11]</w:t>
            </w:r>
          </w:p>
        </w:tc>
        <w:tc>
          <w:tcPr>
            <w:tcW w:w="5386" w:type="dxa"/>
          </w:tcPr>
          <w:p w:rsidR="00694D5E" w:rsidRPr="000B63FD" w:rsidRDefault="00694D5E" w:rsidP="00CD1CC1">
            <w:pPr>
              <w:pStyle w:val="TAL"/>
              <w:rPr>
                <w:lang w:eastAsia="zh-CN"/>
              </w:rPr>
            </w:pPr>
            <w:r w:rsidRPr="000B63FD">
              <w:rPr>
                <w:lang w:eastAsia="zh-CN"/>
              </w:rPr>
              <w:t>This header may be used in some responses to indicate how long the user agent ought to wait before making a follow-up request.</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Content-Encoding</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 xml:space="preserve">(e.g gzip) </w:t>
            </w:r>
            <w:r w:rsidRPr="000B63FD">
              <w:rPr>
                <w:rFonts w:hint="eastAsia"/>
                <w:lang w:eastAsia="zh-CN"/>
              </w:rPr>
              <w:t xml:space="preserve">applied to the </w:t>
            </w:r>
            <w:r w:rsidR="001D28A1">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Cache-Control</w:t>
            </w:r>
          </w:p>
        </w:tc>
        <w:tc>
          <w:tcPr>
            <w:tcW w:w="1985" w:type="dxa"/>
          </w:tcPr>
          <w:p w:rsidR="00694D5E" w:rsidRPr="000B63FD" w:rsidRDefault="00694D5E" w:rsidP="009827E0">
            <w:pPr>
              <w:pStyle w:val="TAL"/>
              <w:rPr>
                <w:lang w:eastAsia="zh-CN"/>
              </w:rPr>
            </w:pPr>
            <w:r w:rsidRPr="000B63FD">
              <w:rPr>
                <w:rFonts w:hint="eastAsia"/>
                <w:lang w:eastAsia="zh-CN"/>
              </w:rPr>
              <w:t>IETF RFC 7234</w:t>
            </w:r>
            <w:r w:rsidRPr="000B63FD">
              <w:rPr>
                <w:lang w:eastAsia="zh-CN"/>
              </w:rPr>
              <w:t> [20]</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Age</w:t>
            </w:r>
          </w:p>
        </w:tc>
        <w:tc>
          <w:tcPr>
            <w:tcW w:w="1985" w:type="dxa"/>
          </w:tcPr>
          <w:p w:rsidR="00694D5E" w:rsidRPr="000B63FD" w:rsidRDefault="00694D5E" w:rsidP="009827E0">
            <w:pPr>
              <w:pStyle w:val="TAL"/>
              <w:rPr>
                <w:lang w:eastAsia="zh-CN"/>
              </w:rPr>
            </w:pPr>
            <w:r w:rsidRPr="000B63FD">
              <w:rPr>
                <w:rFonts w:hint="eastAsia"/>
                <w:lang w:eastAsia="zh-CN"/>
              </w:rPr>
              <w:t>IETF RFC 7234</w:t>
            </w:r>
            <w:r w:rsidRPr="000B63FD">
              <w:rPr>
                <w:lang w:eastAsia="zh-CN"/>
              </w:rPr>
              <w:t> [20]</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Last-Modified</w:t>
            </w:r>
          </w:p>
        </w:tc>
        <w:tc>
          <w:tcPr>
            <w:tcW w:w="1985" w:type="dxa"/>
          </w:tcPr>
          <w:p w:rsidR="00694D5E" w:rsidRPr="000B63FD" w:rsidRDefault="00694D5E" w:rsidP="009827E0">
            <w:pPr>
              <w:pStyle w:val="TAL"/>
              <w:rPr>
                <w:lang w:eastAsia="zh-CN"/>
              </w:rPr>
            </w:pPr>
            <w:r w:rsidRPr="000B63FD">
              <w:rPr>
                <w:lang w:eastAsia="zh-CN"/>
              </w:rPr>
              <w:t>IETF RFC 7232 [24]</w:t>
            </w:r>
          </w:p>
        </w:tc>
        <w:tc>
          <w:tcPr>
            <w:tcW w:w="5386" w:type="dxa"/>
          </w:tcPr>
          <w:p w:rsidR="00694D5E" w:rsidRPr="000B63FD" w:rsidRDefault="00694D5E" w:rsidP="00CD1CC1">
            <w:pPr>
              <w:pStyle w:val="TAL"/>
              <w:rPr>
                <w:lang w:eastAsia="zh-CN"/>
              </w:rPr>
            </w:pPr>
            <w:r w:rsidRPr="000B63FD">
              <w:rPr>
                <w:lang w:eastAsia="zh-CN"/>
              </w:rPr>
              <w:t>This header may be sent to allow for conditional GET with the If-Modified-Since header.</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ETag</w:t>
            </w:r>
          </w:p>
        </w:tc>
        <w:tc>
          <w:tcPr>
            <w:tcW w:w="1985" w:type="dxa"/>
          </w:tcPr>
          <w:p w:rsidR="00694D5E" w:rsidRPr="000B63FD" w:rsidRDefault="00694D5E" w:rsidP="00CD1CC1">
            <w:pPr>
              <w:pStyle w:val="TAL"/>
              <w:rPr>
                <w:lang w:eastAsia="zh-CN"/>
              </w:rPr>
            </w:pPr>
            <w:r w:rsidRPr="000B63FD">
              <w:rPr>
                <w:lang w:eastAsia="zh-CN"/>
              </w:rPr>
              <w:t>IETF RFC 7232 [24]</w:t>
            </w:r>
          </w:p>
        </w:tc>
        <w:tc>
          <w:tcPr>
            <w:tcW w:w="5386" w:type="dxa"/>
          </w:tcPr>
          <w:p w:rsidR="00694D5E" w:rsidRPr="000B63FD" w:rsidRDefault="00694D5E" w:rsidP="00CD1CC1">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Via</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021D58" w:rsidRDefault="00021D58" w:rsidP="00021D58">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w:t>
            </w:r>
          </w:p>
          <w:p w:rsidR="00021D58" w:rsidRDefault="00021D58" w:rsidP="00021D58">
            <w:pPr>
              <w:pStyle w:val="TAL"/>
              <w:rPr>
                <w:lang w:eastAsia="zh-CN"/>
              </w:rPr>
            </w:pPr>
            <w:r>
              <w:rPr>
                <w:lang w:eastAsia="zh-CN"/>
              </w:rPr>
              <w:t>This header shall be inserted by an SCP or SEPP when relaying an HTTP error response (see clause 6.10.x)</w:t>
            </w:r>
            <w:r w:rsidRPr="000B63FD">
              <w:rPr>
                <w:lang w:eastAsia="zh-CN"/>
              </w:rPr>
              <w:t>.</w:t>
            </w:r>
            <w:r>
              <w:rPr>
                <w:lang w:eastAsia="zh-CN"/>
              </w:rPr>
              <w:t xml:space="preserve"> It may be inserted when relaying other HTTP responses.</w:t>
            </w:r>
          </w:p>
          <w:p w:rsidR="00021D58" w:rsidRDefault="00021D58" w:rsidP="00021D58">
            <w:pPr>
              <w:pStyle w:val="TAL"/>
              <w:rPr>
                <w:lang w:eastAsia="zh-CN"/>
              </w:rPr>
            </w:pPr>
            <w:r>
              <w:rPr>
                <w:lang w:eastAsia="zh-CN"/>
              </w:rPr>
              <w:t xml:space="preserve">When inserted by an SCP or SEPP, the pattern of the header </w:t>
            </w:r>
            <w:r w:rsidRPr="000B63FD">
              <w:rPr>
                <w:rFonts w:hint="eastAsia"/>
                <w:lang w:eastAsia="zh-CN"/>
              </w:rPr>
              <w:t xml:space="preserve">should </w:t>
            </w:r>
            <w:r>
              <w:rPr>
                <w:lang w:eastAsia="zh-CN"/>
              </w:rPr>
              <w:t>be formatted as follows:</w:t>
            </w:r>
          </w:p>
          <w:p w:rsidR="00021D58" w:rsidRDefault="00021D58" w:rsidP="00021D58">
            <w:pPr>
              <w:pStyle w:val="TAL"/>
              <w:rPr>
                <w:lang w:eastAsia="zh-CN"/>
              </w:rPr>
            </w:pPr>
            <w:r>
              <w:rPr>
                <w:lang w:eastAsia="zh-CN"/>
              </w:rPr>
              <w:t>-</w:t>
            </w:r>
            <w:r w:rsidRPr="000B63FD">
              <w:rPr>
                <w:rFonts w:hint="eastAsia"/>
                <w:lang w:eastAsia="zh-CN"/>
              </w:rPr>
              <w:t xml:space="preserve"> </w:t>
            </w:r>
            <w:r>
              <w:rPr>
                <w:lang w:eastAsia="zh-CN"/>
              </w:rPr>
              <w:t>"SCP-&lt;SCP FQDN&gt;" for an SCP</w:t>
            </w:r>
          </w:p>
          <w:p w:rsidR="00694D5E" w:rsidRPr="000B63FD" w:rsidRDefault="00021D58" w:rsidP="00021D58">
            <w:pPr>
              <w:pStyle w:val="TAL"/>
              <w:rPr>
                <w:lang w:eastAsia="zh-CN"/>
              </w:rPr>
            </w:pPr>
            <w:r>
              <w:rPr>
                <w:lang w:eastAsia="zh-CN"/>
              </w:rPr>
              <w:t>- "SEPP-&lt;SEPP FQDN&gt;" for a SEPP</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Allow</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rPr>
                <w:lang w:val="en-US" w:eastAsia="zh-CN"/>
              </w:rPr>
            </w:pPr>
            <w:r w:rsidRPr="000B63FD">
              <w:rPr>
                <w:rFonts w:ascii="Arial" w:hAnsi="Arial"/>
                <w:sz w:val="18"/>
                <w:lang w:eastAsia="zh-CN"/>
              </w:rPr>
              <w:t>This header field shall be used to indicate methods supported by the target resource.</w:t>
            </w:r>
          </w:p>
        </w:tc>
      </w:tr>
      <w:tr w:rsidR="00873F4D" w:rsidRPr="000B63FD" w:rsidTr="00FA0D6C">
        <w:trPr>
          <w:cantSplit/>
        </w:trPr>
        <w:tc>
          <w:tcPr>
            <w:tcW w:w="2410" w:type="dxa"/>
          </w:tcPr>
          <w:p w:rsidR="00873F4D" w:rsidRPr="000B63FD" w:rsidRDefault="00873F4D" w:rsidP="00FA0D6C">
            <w:pPr>
              <w:pStyle w:val="TAL"/>
              <w:rPr>
                <w:lang w:eastAsia="zh-CN"/>
              </w:rPr>
            </w:pPr>
            <w:r w:rsidRPr="000B63FD">
              <w:rPr>
                <w:rFonts w:hint="eastAsia"/>
                <w:lang w:eastAsia="zh-CN"/>
              </w:rPr>
              <w:t>WWW-Authenticate</w:t>
            </w:r>
          </w:p>
        </w:tc>
        <w:tc>
          <w:tcPr>
            <w:tcW w:w="1985" w:type="dxa"/>
          </w:tcPr>
          <w:p w:rsidR="00873F4D" w:rsidRPr="000B63FD" w:rsidRDefault="00873F4D" w:rsidP="00FA0D6C">
            <w:pPr>
              <w:pStyle w:val="TAL"/>
              <w:rPr>
                <w:lang w:eastAsia="zh-CN"/>
              </w:rPr>
            </w:pPr>
            <w:r w:rsidRPr="000B63FD">
              <w:rPr>
                <w:lang w:eastAsia="zh-CN"/>
              </w:rPr>
              <w:t>IETF RFC 7235 [21]</w:t>
            </w:r>
          </w:p>
        </w:tc>
        <w:tc>
          <w:tcPr>
            <w:tcW w:w="5386" w:type="dxa"/>
          </w:tcPr>
          <w:p w:rsidR="00873F4D" w:rsidRPr="000B63FD" w:rsidRDefault="00873F4D" w:rsidP="00FA0D6C">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 xml:space="preserve">with a "401 Unauthorized" status code (e.g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r w:rsidR="00170CE8" w:rsidRPr="000B63FD" w:rsidTr="00FA0D6C">
        <w:trPr>
          <w:cantSplit/>
        </w:trPr>
        <w:tc>
          <w:tcPr>
            <w:tcW w:w="2410" w:type="dxa"/>
          </w:tcPr>
          <w:p w:rsidR="00170CE8" w:rsidRPr="000B63FD" w:rsidRDefault="00170CE8" w:rsidP="00170CE8">
            <w:pPr>
              <w:pStyle w:val="TAL"/>
              <w:rPr>
                <w:lang w:eastAsia="zh-CN"/>
              </w:rPr>
            </w:pPr>
            <w:r w:rsidRPr="000B63FD">
              <w:rPr>
                <w:rFonts w:hint="eastAsia"/>
                <w:lang w:eastAsia="zh-CN"/>
              </w:rPr>
              <w:t>Accept</w:t>
            </w:r>
            <w:r w:rsidRPr="000B63FD">
              <w:rPr>
                <w:lang w:eastAsia="zh-CN"/>
              </w:rPr>
              <w:t>-Encoding</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[33]</w:t>
            </w:r>
          </w:p>
        </w:tc>
        <w:tc>
          <w:tcPr>
            <w:tcW w:w="5386" w:type="dxa"/>
          </w:tcPr>
          <w:p w:rsidR="00170CE8" w:rsidRPr="000B63FD" w:rsidRDefault="00170CE8" w:rsidP="00170CE8">
            <w:pPr>
              <w:rPr>
                <w:rFonts w:ascii="Arial" w:hAnsi="Arial"/>
                <w:sz w:val="18"/>
                <w:lang w:eastAsia="zh-CN"/>
              </w:rPr>
            </w:pPr>
            <w:r>
              <w:rPr>
                <w:rFonts w:ascii="Arial" w:hAnsi="Arial"/>
                <w:sz w:val="18"/>
                <w:lang w:eastAsia="zh-CN"/>
              </w:rPr>
              <w:t xml:space="preserve">See </w:t>
            </w:r>
            <w:r w:rsidR="00B8727C">
              <w:rPr>
                <w:rFonts w:ascii="Arial" w:hAnsi="Arial"/>
                <w:sz w:val="18"/>
                <w:lang w:eastAsia="zh-CN"/>
              </w:rPr>
              <w:t>clause</w:t>
            </w:r>
            <w:r>
              <w:rPr>
                <w:rFonts w:ascii="Arial" w:hAnsi="Arial"/>
                <w:sz w:val="18"/>
                <w:lang w:eastAsia="zh-CN"/>
              </w:rPr>
              <w:t xml:space="preserve"> 6.9 for the use of this header. </w:t>
            </w:r>
          </w:p>
        </w:tc>
      </w:tr>
      <w:tr w:rsidR="00021D58" w:rsidTr="00021D58">
        <w:trPr>
          <w:cantSplit/>
        </w:trPr>
        <w:tc>
          <w:tcPr>
            <w:tcW w:w="2410" w:type="dxa"/>
            <w:tcBorders>
              <w:top w:val="single" w:sz="4" w:space="0" w:color="auto"/>
              <w:left w:val="single" w:sz="4" w:space="0" w:color="auto"/>
              <w:bottom w:val="single" w:sz="4" w:space="0" w:color="auto"/>
              <w:right w:val="single" w:sz="4" w:space="0" w:color="auto"/>
            </w:tcBorders>
          </w:tcPr>
          <w:p w:rsidR="00021D58" w:rsidRPr="000B63FD" w:rsidRDefault="00021D58" w:rsidP="00CD2253">
            <w:pPr>
              <w:pStyle w:val="TAL"/>
              <w:rPr>
                <w:lang w:eastAsia="zh-CN"/>
              </w:rPr>
            </w:pPr>
            <w:bookmarkStart w:id="127" w:name="_Toc19708935"/>
            <w:bookmarkStart w:id="128" w:name="_Toc27745006"/>
            <w:bookmarkStart w:id="129" w:name="_Toc29803159"/>
            <w:bookmarkStart w:id="130" w:name="_Toc35969908"/>
            <w:bookmarkStart w:id="131" w:name="_Toc36050702"/>
            <w:r>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rsidR="00021D58" w:rsidRPr="000B63FD" w:rsidRDefault="00021D58" w:rsidP="00CD2253">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Pr>
                <w:lang w:eastAsia="zh-CN"/>
              </w:rPr>
              <w:t>]</w:t>
            </w:r>
          </w:p>
        </w:tc>
        <w:tc>
          <w:tcPr>
            <w:tcW w:w="5386" w:type="dxa"/>
            <w:tcBorders>
              <w:top w:val="single" w:sz="4" w:space="0" w:color="auto"/>
              <w:left w:val="single" w:sz="4" w:space="0" w:color="auto"/>
              <w:bottom w:val="single" w:sz="4" w:space="0" w:color="auto"/>
              <w:right w:val="single" w:sz="4" w:space="0" w:color="auto"/>
            </w:tcBorders>
          </w:tcPr>
          <w:p w:rsidR="00021D58" w:rsidRPr="00021D58" w:rsidRDefault="00021D58" w:rsidP="00021D58">
            <w:pPr>
              <w:rPr>
                <w:rFonts w:ascii="Arial" w:hAnsi="Arial"/>
                <w:sz w:val="18"/>
                <w:lang w:eastAsia="zh-CN"/>
              </w:rPr>
            </w:pPr>
            <w:r w:rsidRPr="00021D58">
              <w:rPr>
                <w:rFonts w:ascii="Arial" w:hAnsi="Arial" w:hint="eastAsia"/>
                <w:sz w:val="18"/>
                <w:lang w:eastAsia="zh-CN"/>
              </w:rPr>
              <w:t xml:space="preserve">This header </w:t>
            </w:r>
            <w:r w:rsidRPr="00021D58">
              <w:rPr>
                <w:rFonts w:ascii="Arial" w:hAnsi="Arial"/>
                <w:sz w:val="18"/>
                <w:lang w:eastAsia="zh-CN"/>
              </w:rPr>
              <w:t>should be inserted by the originator of an HTTP error response (see clause 6.10.x). It may be inserted otherwise.</w:t>
            </w:r>
          </w:p>
          <w:p w:rsidR="00021D58" w:rsidRPr="00021D58" w:rsidRDefault="00021D58" w:rsidP="00021D58">
            <w:pPr>
              <w:rPr>
                <w:rFonts w:ascii="Arial" w:hAnsi="Arial"/>
                <w:sz w:val="18"/>
                <w:lang w:eastAsia="zh-CN"/>
              </w:rPr>
            </w:pPr>
            <w:r w:rsidRPr="00021D58">
              <w:rPr>
                <w:rFonts w:ascii="Arial" w:hAnsi="Arial"/>
                <w:sz w:val="18"/>
                <w:lang w:eastAsia="zh-CN"/>
              </w:rPr>
              <w:t xml:space="preserve">When inserted by an NF, an SCP or a SEPP, the pattern of the header </w:t>
            </w:r>
            <w:r w:rsidRPr="00021D58">
              <w:rPr>
                <w:rFonts w:ascii="Arial" w:hAnsi="Arial" w:hint="eastAsia"/>
                <w:sz w:val="18"/>
                <w:lang w:eastAsia="zh-CN"/>
              </w:rPr>
              <w:t xml:space="preserve">should </w:t>
            </w:r>
            <w:r w:rsidRPr="00021D58">
              <w:rPr>
                <w:rFonts w:ascii="Arial" w:hAnsi="Arial"/>
                <w:sz w:val="18"/>
                <w:lang w:eastAsia="zh-CN"/>
              </w:rPr>
              <w:t>be formatted as follows:</w:t>
            </w:r>
          </w:p>
          <w:p w:rsidR="00021D58" w:rsidRPr="00021D58" w:rsidRDefault="00021D58" w:rsidP="00021D58">
            <w:pPr>
              <w:rPr>
                <w:rFonts w:ascii="Arial" w:hAnsi="Arial"/>
                <w:sz w:val="18"/>
                <w:lang w:eastAsia="zh-CN"/>
              </w:rPr>
            </w:pPr>
            <w:r w:rsidRPr="00021D58">
              <w:rPr>
                <w:rFonts w:ascii="Arial" w:hAnsi="Arial"/>
                <w:sz w:val="18"/>
                <w:lang w:eastAsia="zh-CN"/>
              </w:rPr>
              <w:t>-</w:t>
            </w:r>
            <w:r w:rsidRPr="00021D58">
              <w:rPr>
                <w:rFonts w:ascii="Arial" w:hAnsi="Arial" w:hint="eastAsia"/>
                <w:sz w:val="18"/>
                <w:lang w:eastAsia="zh-CN"/>
              </w:rPr>
              <w:t xml:space="preserve"> </w:t>
            </w:r>
            <w:r w:rsidRPr="00021D58">
              <w:rPr>
                <w:rFonts w:ascii="Arial" w:hAnsi="Arial"/>
                <w:sz w:val="18"/>
                <w:lang w:eastAsia="zh-CN"/>
              </w:rPr>
              <w:t>"SCP-&lt;SCP FQDN&gt;" for an SCP</w:t>
            </w:r>
          </w:p>
          <w:p w:rsidR="00021D58" w:rsidRDefault="00021D58" w:rsidP="00CD2253">
            <w:pPr>
              <w:rPr>
                <w:rFonts w:ascii="Arial" w:hAnsi="Arial"/>
                <w:sz w:val="18"/>
                <w:lang w:eastAsia="zh-CN"/>
              </w:rPr>
            </w:pPr>
            <w:r w:rsidRPr="00021D58">
              <w:rPr>
                <w:rFonts w:ascii="Arial" w:hAnsi="Arial"/>
                <w:sz w:val="18"/>
                <w:lang w:eastAsia="zh-CN"/>
              </w:rPr>
              <w:t>- "</w:t>
            </w:r>
            <w:r>
              <w:rPr>
                <w:rFonts w:ascii="Arial" w:hAnsi="Arial"/>
                <w:sz w:val="18"/>
                <w:lang w:eastAsia="zh-CN"/>
              </w:rPr>
              <w:t>SEPP</w:t>
            </w:r>
            <w:r w:rsidRPr="00246643">
              <w:rPr>
                <w:rFonts w:ascii="Arial" w:hAnsi="Arial"/>
                <w:sz w:val="18"/>
                <w:lang w:eastAsia="zh-CN"/>
              </w:rPr>
              <w:t>-&lt;SEPP FQDN&gt;</w:t>
            </w:r>
            <w:r>
              <w:rPr>
                <w:rFonts w:ascii="Arial" w:hAnsi="Arial"/>
                <w:sz w:val="18"/>
                <w:lang w:eastAsia="zh-CN"/>
              </w:rPr>
              <w:t>"</w:t>
            </w:r>
            <w:r w:rsidRPr="00246643">
              <w:rPr>
                <w:rFonts w:ascii="Arial" w:hAnsi="Arial"/>
                <w:sz w:val="18"/>
                <w:lang w:eastAsia="zh-CN"/>
              </w:rPr>
              <w:t xml:space="preserve"> for a SEPP</w:t>
            </w:r>
            <w:r>
              <w:rPr>
                <w:rFonts w:ascii="Arial" w:hAnsi="Arial"/>
                <w:sz w:val="18"/>
                <w:lang w:eastAsia="zh-CN"/>
              </w:rPr>
              <w:br/>
              <w:t>- "&lt;NFType&gt;-&lt;NF Instance ID&gt;" for an NF</w:t>
            </w:r>
          </w:p>
        </w:tc>
      </w:tr>
    </w:tbl>
    <w:p w:rsidR="00A60D45" w:rsidRDefault="00A60D45" w:rsidP="00A60D45">
      <w:pPr>
        <w:rPr>
          <w:lang w:eastAsia="zh-CN"/>
        </w:rPr>
      </w:pPr>
      <w:bookmarkStart w:id="132" w:name="_Toc44847414"/>
    </w:p>
    <w:p w:rsidR="00D145EB" w:rsidRPr="000B63FD" w:rsidRDefault="00D145EB" w:rsidP="00D145EB">
      <w:pPr>
        <w:pStyle w:val="Heading3"/>
      </w:pPr>
      <w:r w:rsidRPr="000B63FD">
        <w:rPr>
          <w:rFonts w:hint="eastAsia"/>
          <w:lang w:eastAsia="zh-CN"/>
        </w:rPr>
        <w:t>5.</w:t>
      </w:r>
      <w:r w:rsidR="001510AB" w:rsidRPr="000B63FD">
        <w:rPr>
          <w:rFonts w:hint="eastAsia"/>
          <w:lang w:eastAsia="zh-CN"/>
        </w:rPr>
        <w:t>2</w:t>
      </w:r>
      <w:r w:rsidRPr="000B63FD">
        <w:rPr>
          <w:rFonts w:hint="eastAsia"/>
          <w:lang w:eastAsia="zh-CN"/>
        </w:rPr>
        <w:t>.3</w:t>
      </w:r>
      <w:r w:rsidRPr="000B63FD">
        <w:tab/>
        <w:t>HTTP custom headers</w:t>
      </w:r>
      <w:bookmarkEnd w:id="127"/>
      <w:bookmarkEnd w:id="128"/>
      <w:bookmarkEnd w:id="129"/>
      <w:bookmarkEnd w:id="130"/>
      <w:bookmarkEnd w:id="131"/>
      <w:bookmarkEnd w:id="132"/>
    </w:p>
    <w:p w:rsidR="00D263AB" w:rsidRPr="000B63FD" w:rsidRDefault="00D263AB" w:rsidP="00D263AB">
      <w:pPr>
        <w:pStyle w:val="Heading4"/>
        <w:rPr>
          <w:lang w:eastAsia="zh-CN"/>
        </w:rPr>
      </w:pPr>
      <w:bookmarkStart w:id="133" w:name="_Toc19708936"/>
      <w:bookmarkStart w:id="134" w:name="_Toc27745007"/>
      <w:bookmarkStart w:id="135" w:name="_Toc29803160"/>
      <w:bookmarkStart w:id="136" w:name="_Toc35969909"/>
      <w:bookmarkStart w:id="137" w:name="_Toc36050703"/>
      <w:bookmarkStart w:id="138" w:name="_Toc44847415"/>
      <w:r w:rsidRPr="000B63FD">
        <w:t>5.2.3.1</w:t>
      </w:r>
      <w:r w:rsidRPr="000B63FD">
        <w:tab/>
      </w:r>
      <w:r w:rsidRPr="000B63FD">
        <w:rPr>
          <w:lang w:eastAsia="zh-CN"/>
        </w:rPr>
        <w:t>General</w:t>
      </w:r>
      <w:bookmarkEnd w:id="133"/>
      <w:bookmarkEnd w:id="134"/>
      <w:bookmarkEnd w:id="135"/>
      <w:bookmarkEnd w:id="136"/>
      <w:bookmarkEnd w:id="137"/>
      <w:bookmarkEnd w:id="138"/>
    </w:p>
    <w:p w:rsidR="00D263AB" w:rsidRPr="000B63FD" w:rsidRDefault="00D263AB" w:rsidP="00D263AB">
      <w:pPr>
        <w:rPr>
          <w:lang w:eastAsia="zh-CN"/>
        </w:rPr>
      </w:pPr>
      <w:r w:rsidRPr="000B63FD">
        <w:rPr>
          <w:lang w:eastAsia="zh-CN"/>
        </w:rPr>
        <w:t>The list of custom HTTP headers applicable to 3GPP Service Based NFs are specified below.</w:t>
      </w:r>
    </w:p>
    <w:p w:rsidR="00D263AB" w:rsidRPr="000B63FD" w:rsidRDefault="00D263AB" w:rsidP="00D263AB">
      <w:pPr>
        <w:pStyle w:val="Heading4"/>
      </w:pPr>
      <w:bookmarkStart w:id="139" w:name="_Toc19708937"/>
      <w:bookmarkStart w:id="140" w:name="_Toc27745008"/>
      <w:bookmarkStart w:id="141" w:name="_Toc29803161"/>
      <w:bookmarkStart w:id="142" w:name="_Toc35969910"/>
      <w:bookmarkStart w:id="143" w:name="_Toc36050704"/>
      <w:bookmarkStart w:id="144" w:name="_Toc44847416"/>
      <w:r w:rsidRPr="000B63FD">
        <w:rPr>
          <w:rFonts w:hint="eastAsia"/>
        </w:rPr>
        <w:lastRenderedPageBreak/>
        <w:t>5.2.3.2</w:t>
      </w:r>
      <w:r w:rsidRPr="000B63FD">
        <w:rPr>
          <w:rFonts w:hint="eastAsia"/>
        </w:rPr>
        <w:tab/>
      </w:r>
      <w:r w:rsidRPr="000B63FD">
        <w:t xml:space="preserve">Mandatory </w:t>
      </w:r>
      <w:r w:rsidR="00694D5E" w:rsidRPr="000B63FD">
        <w:t>to support c</w:t>
      </w:r>
      <w:r w:rsidRPr="000B63FD">
        <w:t xml:space="preserve">ustom </w:t>
      </w:r>
      <w:r w:rsidR="00694D5E" w:rsidRPr="000B63FD">
        <w:t>h</w:t>
      </w:r>
      <w:r w:rsidRPr="000B63FD">
        <w:t>eaders</w:t>
      </w:r>
      <w:bookmarkEnd w:id="139"/>
      <w:bookmarkEnd w:id="140"/>
      <w:bookmarkEnd w:id="141"/>
      <w:bookmarkEnd w:id="142"/>
      <w:bookmarkEnd w:id="143"/>
      <w:bookmarkEnd w:id="144"/>
    </w:p>
    <w:p w:rsidR="0033218E" w:rsidRPr="000B63FD" w:rsidRDefault="0033218E" w:rsidP="00A0470E">
      <w:pPr>
        <w:pStyle w:val="Heading5"/>
        <w:rPr>
          <w:lang w:eastAsia="zh-CN"/>
        </w:rPr>
      </w:pPr>
      <w:bookmarkStart w:id="145" w:name="_Toc19708938"/>
      <w:bookmarkStart w:id="146" w:name="_Toc35969911"/>
      <w:bookmarkStart w:id="147" w:name="_Toc36050705"/>
      <w:bookmarkStart w:id="148" w:name="_Toc44847417"/>
      <w:r w:rsidRPr="000B63FD">
        <w:t>5.2.3.2.1</w:t>
      </w:r>
      <w:r w:rsidRPr="000B63FD">
        <w:tab/>
        <w:t>General</w:t>
      </w:r>
      <w:bookmarkEnd w:id="145"/>
      <w:bookmarkEnd w:id="146"/>
      <w:bookmarkEnd w:id="147"/>
      <w:bookmarkEnd w:id="148"/>
    </w:p>
    <w:p w:rsidR="0033218E" w:rsidRPr="000B63FD" w:rsidRDefault="0033218E" w:rsidP="00A0470E">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t>.1</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rsidR="0033218E" w:rsidRPr="000B63FD" w:rsidRDefault="0033218E" w:rsidP="0033218E">
      <w:pPr>
        <w:pStyle w:val="TH"/>
      </w:pPr>
      <w:r w:rsidRPr="000B63FD">
        <w:t>Table 5.2.3.2</w:t>
      </w:r>
      <w:r>
        <w:t>.1</w:t>
      </w:r>
      <w:r w:rsidRPr="000B63FD">
        <w:t>-1: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D263AB" w:rsidRPr="000B63FD" w:rsidTr="0061320C">
        <w:trPr>
          <w:cantSplit/>
        </w:trPr>
        <w:tc>
          <w:tcPr>
            <w:tcW w:w="2410" w:type="dxa"/>
            <w:shd w:val="clear" w:color="auto" w:fill="E0E0E0"/>
          </w:tcPr>
          <w:p w:rsidR="00D263AB" w:rsidRPr="000B63FD" w:rsidRDefault="00D263AB" w:rsidP="0061320C">
            <w:pPr>
              <w:pStyle w:val="TAH"/>
            </w:pPr>
            <w:r w:rsidRPr="000B63FD">
              <w:t>Name</w:t>
            </w:r>
          </w:p>
        </w:tc>
        <w:tc>
          <w:tcPr>
            <w:tcW w:w="1985" w:type="dxa"/>
            <w:shd w:val="clear" w:color="auto" w:fill="E0E0E0"/>
          </w:tcPr>
          <w:p w:rsidR="00D263AB" w:rsidRPr="000B63FD" w:rsidRDefault="00D263AB" w:rsidP="0061320C">
            <w:pPr>
              <w:pStyle w:val="TAH"/>
            </w:pPr>
            <w:r w:rsidRPr="000B63FD">
              <w:t>Reference</w:t>
            </w:r>
          </w:p>
        </w:tc>
        <w:tc>
          <w:tcPr>
            <w:tcW w:w="5386" w:type="dxa"/>
            <w:shd w:val="clear" w:color="auto" w:fill="E0E0E0"/>
          </w:tcPr>
          <w:p w:rsidR="00D263AB" w:rsidRPr="000B63FD" w:rsidRDefault="00D263AB" w:rsidP="0061320C">
            <w:pPr>
              <w:pStyle w:val="TAH"/>
              <w:rPr>
                <w:rFonts w:eastAsia="Batang"/>
                <w:lang w:eastAsia="ko-KR"/>
              </w:rPr>
            </w:pPr>
            <w:r w:rsidRPr="000B63FD">
              <w:t>Description</w:t>
            </w:r>
          </w:p>
        </w:tc>
      </w:tr>
      <w:tr w:rsidR="006F1C50" w:rsidRPr="000B63FD" w:rsidTr="0061320C">
        <w:trPr>
          <w:cantSplit/>
        </w:trPr>
        <w:tc>
          <w:tcPr>
            <w:tcW w:w="2410" w:type="dxa"/>
          </w:tcPr>
          <w:p w:rsidR="006F1C50" w:rsidRPr="000B63FD" w:rsidRDefault="006F1C50" w:rsidP="006F1C50">
            <w:pPr>
              <w:pStyle w:val="TAL"/>
              <w:rPr>
                <w:lang w:eastAsia="zh-CN"/>
              </w:rPr>
            </w:pPr>
            <w:r w:rsidRPr="000B63FD">
              <w:rPr>
                <w:lang w:eastAsia="zh-CN"/>
              </w:rPr>
              <w:t>3gpp-Sbi-Message-Priority</w:t>
            </w:r>
          </w:p>
        </w:tc>
        <w:tc>
          <w:tcPr>
            <w:tcW w:w="1985" w:type="dxa"/>
          </w:tcPr>
          <w:p w:rsidR="006F1C50" w:rsidRPr="000B63FD" w:rsidRDefault="00B8727C" w:rsidP="006F1C50">
            <w:pPr>
              <w:pStyle w:val="TAL"/>
              <w:rPr>
                <w:lang w:eastAsia="zh-CN"/>
              </w:rPr>
            </w:pPr>
            <w:r>
              <w:rPr>
                <w:lang w:eastAsia="zh-CN"/>
              </w:rPr>
              <w:t>Clause</w:t>
            </w:r>
            <w:r w:rsidR="00662590">
              <w:rPr>
                <w:rFonts w:hint="eastAsia"/>
                <w:lang w:eastAsia="zh-CN"/>
              </w:rPr>
              <w:t> </w:t>
            </w:r>
            <w:r w:rsidR="006F1C50" w:rsidRPr="000B63FD">
              <w:rPr>
                <w:lang w:eastAsia="zh-CN"/>
              </w:rPr>
              <w:t>5.2.3.2.</w:t>
            </w:r>
            <w:r w:rsidR="006F1C50">
              <w:rPr>
                <w:lang w:eastAsia="zh-CN"/>
              </w:rPr>
              <w:t>2</w:t>
            </w:r>
          </w:p>
        </w:tc>
        <w:tc>
          <w:tcPr>
            <w:tcW w:w="5386" w:type="dxa"/>
          </w:tcPr>
          <w:p w:rsidR="006F1C50" w:rsidRPr="000B63FD" w:rsidRDefault="006F1C50" w:rsidP="006F1C50">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A87325" w:rsidRPr="000B63FD" w:rsidTr="0061320C">
        <w:trPr>
          <w:cantSplit/>
        </w:trPr>
        <w:tc>
          <w:tcPr>
            <w:tcW w:w="2410" w:type="dxa"/>
          </w:tcPr>
          <w:p w:rsidR="00A87325" w:rsidRPr="000B63FD" w:rsidRDefault="00A87325" w:rsidP="00A87325">
            <w:pPr>
              <w:pStyle w:val="TAL"/>
              <w:rPr>
                <w:lang w:eastAsia="zh-CN"/>
              </w:rPr>
            </w:pPr>
            <w:r>
              <w:rPr>
                <w:rFonts w:hint="eastAsia"/>
                <w:lang w:eastAsia="zh-CN"/>
              </w:rPr>
              <w:t>3gpp-Sbi-</w:t>
            </w:r>
            <w:r>
              <w:rPr>
                <w:lang w:eastAsia="zh-CN"/>
              </w:rPr>
              <w:t>Callback</w:t>
            </w:r>
          </w:p>
        </w:tc>
        <w:tc>
          <w:tcPr>
            <w:tcW w:w="1985" w:type="dxa"/>
          </w:tcPr>
          <w:p w:rsidR="00A87325" w:rsidRPr="000B63FD" w:rsidRDefault="00A87325" w:rsidP="00A87325">
            <w:pPr>
              <w:pStyle w:val="TAL"/>
              <w:rPr>
                <w:lang w:eastAsia="zh-CN"/>
              </w:rPr>
            </w:pPr>
            <w:r>
              <w:rPr>
                <w:rFonts w:hint="eastAsia"/>
                <w:lang w:eastAsia="zh-CN"/>
              </w:rPr>
              <w:t>Clause 5.2.3.2.</w:t>
            </w:r>
            <w:r>
              <w:rPr>
                <w:lang w:eastAsia="zh-CN"/>
              </w:rPr>
              <w:t>3</w:t>
            </w:r>
          </w:p>
        </w:tc>
        <w:tc>
          <w:tcPr>
            <w:tcW w:w="5386" w:type="dxa"/>
          </w:tcPr>
          <w:p w:rsidR="00A87325" w:rsidRDefault="00A87325" w:rsidP="00A87325">
            <w:pPr>
              <w:pStyle w:val="TAL"/>
              <w:rPr>
                <w:lang w:eastAsia="zh-CN"/>
              </w:rPr>
            </w:pPr>
            <w:r>
              <w:rPr>
                <w:rFonts w:hint="eastAsia"/>
                <w:lang w:eastAsia="zh-CN"/>
              </w:rPr>
              <w:t>This header is used to indicate if a HTTP/2 message is a</w:t>
            </w:r>
            <w:r>
              <w:rPr>
                <w:lang w:eastAsia="zh-CN"/>
              </w:rPr>
              <w:t xml:space="preserve"> callback (e.g notification).</w:t>
            </w:r>
          </w:p>
          <w:p w:rsidR="00A87325" w:rsidRDefault="00A87325" w:rsidP="00A87325">
            <w:pPr>
              <w:pStyle w:val="TAL"/>
              <w:rPr>
                <w:lang w:eastAsia="zh-CN"/>
              </w:rPr>
            </w:pPr>
            <w:r>
              <w:rPr>
                <w:lang w:eastAsia="zh-CN"/>
              </w:rPr>
              <w:t>This header shall be included in HTTP POST messages for callbacks towards NF service consumer(s) in another PLMN via the SEPP (See 3GPP TS 29.573 [27]).</w:t>
            </w:r>
          </w:p>
          <w:p w:rsidR="00A87325" w:rsidRPr="000B63FD" w:rsidRDefault="00A87325" w:rsidP="00A87325">
            <w:pPr>
              <w:pStyle w:val="TAL"/>
              <w:rPr>
                <w:lang w:eastAsia="zh-CN"/>
              </w:rPr>
            </w:pPr>
            <w:r>
              <w:rPr>
                <w:lang w:eastAsia="zh-CN"/>
              </w:rPr>
              <w:t>This header shall also be included in HTTP POST messages for callbacks in indirect communication (See clause 6.10.7).</w:t>
            </w:r>
          </w:p>
        </w:tc>
      </w:tr>
      <w:tr w:rsidR="00A87325" w:rsidRPr="000B63FD" w:rsidTr="0061320C">
        <w:trPr>
          <w:cantSplit/>
        </w:trPr>
        <w:tc>
          <w:tcPr>
            <w:tcW w:w="2410" w:type="dxa"/>
          </w:tcPr>
          <w:p w:rsidR="00A87325" w:rsidRDefault="00A87325" w:rsidP="00A87325">
            <w:pPr>
              <w:pStyle w:val="TAL"/>
              <w:rPr>
                <w:lang w:eastAsia="zh-CN"/>
              </w:rPr>
            </w:pPr>
            <w:r>
              <w:rPr>
                <w:lang w:eastAsia="zh-CN"/>
              </w:rPr>
              <w:t>3gpp-Sbi-Target-apiRoot</w:t>
            </w:r>
          </w:p>
        </w:tc>
        <w:tc>
          <w:tcPr>
            <w:tcW w:w="1985" w:type="dxa"/>
          </w:tcPr>
          <w:p w:rsidR="00A87325" w:rsidRDefault="00A87325" w:rsidP="00A87325">
            <w:pPr>
              <w:pStyle w:val="TAL"/>
              <w:rPr>
                <w:lang w:eastAsia="zh-CN"/>
              </w:rPr>
            </w:pPr>
            <w:r>
              <w:rPr>
                <w:lang w:eastAsia="zh-CN"/>
              </w:rPr>
              <w:t>Clause</w:t>
            </w:r>
            <w:r>
              <w:rPr>
                <w:rFonts w:hint="eastAsia"/>
                <w:lang w:eastAsia="zh-CN"/>
              </w:rPr>
              <w:t> </w:t>
            </w:r>
            <w:r>
              <w:rPr>
                <w:lang w:eastAsia="zh-CN"/>
              </w:rPr>
              <w:t>5.2.3.2.4</w:t>
            </w:r>
          </w:p>
        </w:tc>
        <w:tc>
          <w:tcPr>
            <w:tcW w:w="5386" w:type="dxa"/>
          </w:tcPr>
          <w:p w:rsidR="00A87325" w:rsidRDefault="00A87325" w:rsidP="00A87325">
            <w:pPr>
              <w:pStyle w:val="TAL"/>
              <w:rPr>
                <w:lang w:eastAsia="zh-CN"/>
              </w:rPr>
            </w:pPr>
            <w:r>
              <w:rPr>
                <w:lang w:eastAsia="zh-CN"/>
              </w:rPr>
              <w:t>This header is used by an HTTP client to indicate the apiRoot of the target URI when communicating indirectly with the HTTP server via an SCP.</w:t>
            </w:r>
          </w:p>
          <w:p w:rsidR="00A87325" w:rsidRDefault="00A87325" w:rsidP="00A87325">
            <w:pPr>
              <w:pStyle w:val="TAL"/>
              <w:rPr>
                <w:lang w:eastAsia="zh-CN"/>
              </w:rPr>
            </w:pPr>
            <w:r>
              <w:rPr>
                <w:lang w:eastAsia="zh-CN"/>
              </w:rPr>
              <w:t xml:space="preserve">This header may also be used by an HTTP client to indicate the apiRoot of the target URI towards HTTP server in another PLMN via the SEPP, </w:t>
            </w:r>
            <w:r>
              <w:rPr>
                <w:lang w:eastAsia="fr-FR"/>
              </w:rPr>
              <w:t>when TLS is used between the SEPPs</w:t>
            </w:r>
            <w:r>
              <w:rPr>
                <w:lang w:eastAsia="zh-CN"/>
              </w:rPr>
              <w:t>.</w:t>
            </w:r>
          </w:p>
        </w:tc>
      </w:tr>
      <w:tr w:rsidR="0000557F" w:rsidRPr="000B63FD" w:rsidTr="0061320C">
        <w:trPr>
          <w:cantSplit/>
        </w:trPr>
        <w:tc>
          <w:tcPr>
            <w:tcW w:w="2410" w:type="dxa"/>
          </w:tcPr>
          <w:p w:rsidR="0000557F" w:rsidRDefault="0000557F" w:rsidP="0000557F">
            <w:pPr>
              <w:pStyle w:val="TAL"/>
              <w:rPr>
                <w:lang w:eastAsia="zh-CN"/>
              </w:rPr>
            </w:pPr>
            <w:r>
              <w:rPr>
                <w:lang w:eastAsia="zh-CN"/>
              </w:rPr>
              <w:t>3gpp-Sbi-Routing-Binding</w:t>
            </w:r>
          </w:p>
        </w:tc>
        <w:tc>
          <w:tcPr>
            <w:tcW w:w="1985" w:type="dxa"/>
          </w:tcPr>
          <w:p w:rsidR="0000557F" w:rsidRDefault="0000557F" w:rsidP="0000557F">
            <w:pPr>
              <w:pStyle w:val="TAL"/>
              <w:rPr>
                <w:lang w:eastAsia="zh-CN"/>
              </w:rPr>
            </w:pPr>
            <w:r>
              <w:rPr>
                <w:lang w:eastAsia="zh-CN"/>
              </w:rPr>
              <w:t>Clause</w:t>
            </w:r>
            <w:r>
              <w:rPr>
                <w:rFonts w:hint="eastAsia"/>
                <w:lang w:eastAsia="zh-CN"/>
              </w:rPr>
              <w:t> 5.2.3.2.</w:t>
            </w:r>
            <w:r>
              <w:rPr>
                <w:lang w:eastAsia="zh-CN"/>
              </w:rPr>
              <w:t>5</w:t>
            </w:r>
          </w:p>
        </w:tc>
        <w:tc>
          <w:tcPr>
            <w:tcW w:w="5386" w:type="dxa"/>
          </w:tcPr>
          <w:p w:rsidR="0000557F" w:rsidRDefault="0000557F" w:rsidP="0000557F">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00557F" w:rsidRPr="000B63FD" w:rsidTr="0061320C">
        <w:trPr>
          <w:cantSplit/>
        </w:trPr>
        <w:tc>
          <w:tcPr>
            <w:tcW w:w="2410" w:type="dxa"/>
          </w:tcPr>
          <w:p w:rsidR="0000557F" w:rsidRDefault="0000557F" w:rsidP="0000557F">
            <w:pPr>
              <w:pStyle w:val="TAL"/>
              <w:rPr>
                <w:lang w:eastAsia="zh-CN"/>
              </w:rPr>
            </w:pPr>
            <w:r>
              <w:rPr>
                <w:lang w:eastAsia="zh-CN"/>
              </w:rPr>
              <w:t>3gpp-Sbi-Binding</w:t>
            </w:r>
          </w:p>
        </w:tc>
        <w:tc>
          <w:tcPr>
            <w:tcW w:w="1985" w:type="dxa"/>
          </w:tcPr>
          <w:p w:rsidR="0000557F" w:rsidRDefault="0000557F" w:rsidP="0000557F">
            <w:pPr>
              <w:pStyle w:val="TAL"/>
              <w:rPr>
                <w:lang w:eastAsia="zh-CN"/>
              </w:rPr>
            </w:pPr>
            <w:r>
              <w:rPr>
                <w:lang w:eastAsia="zh-CN"/>
              </w:rPr>
              <w:t>Clause</w:t>
            </w:r>
            <w:r>
              <w:rPr>
                <w:rFonts w:hint="eastAsia"/>
                <w:lang w:eastAsia="zh-CN"/>
              </w:rPr>
              <w:t> 5.2.3.2.</w:t>
            </w:r>
            <w:r>
              <w:rPr>
                <w:lang w:eastAsia="zh-CN"/>
              </w:rPr>
              <w:t>6</w:t>
            </w:r>
          </w:p>
        </w:tc>
        <w:tc>
          <w:tcPr>
            <w:tcW w:w="5386" w:type="dxa"/>
          </w:tcPr>
          <w:p w:rsidR="0000557F" w:rsidRDefault="0000557F" w:rsidP="0000557F">
            <w:pPr>
              <w:pStyle w:val="TAL"/>
              <w:rPr>
                <w:lang w:eastAsia="zh-CN"/>
              </w:rPr>
            </w:pPr>
            <w:r>
              <w:rPr>
                <w:lang w:eastAsia="zh-CN"/>
              </w:rPr>
              <w:t>This header is used to signal binding information related to an NF Service Resource to a future consumer (HTTP client) of that resource (see clause 6.12).</w:t>
            </w:r>
          </w:p>
        </w:tc>
      </w:tr>
      <w:tr w:rsidR="00662590" w:rsidRPr="000B63FD" w:rsidTr="0061320C">
        <w:trPr>
          <w:cantSplit/>
        </w:trPr>
        <w:tc>
          <w:tcPr>
            <w:tcW w:w="2410" w:type="dxa"/>
          </w:tcPr>
          <w:p w:rsidR="00662590" w:rsidRDefault="00662590" w:rsidP="00662590">
            <w:pPr>
              <w:pStyle w:val="TAL"/>
              <w:rPr>
                <w:lang w:eastAsia="zh-CN"/>
              </w:rPr>
            </w:pPr>
            <w:r>
              <w:rPr>
                <w:lang w:eastAsia="zh-CN"/>
              </w:rPr>
              <w:t>3gpp-Sbi-Discovery-*</w:t>
            </w:r>
          </w:p>
        </w:tc>
        <w:tc>
          <w:tcPr>
            <w:tcW w:w="1985" w:type="dxa"/>
          </w:tcPr>
          <w:p w:rsidR="00662590" w:rsidRDefault="00662590" w:rsidP="00662590">
            <w:pPr>
              <w:pStyle w:val="TAL"/>
              <w:rPr>
                <w:lang w:eastAsia="zh-CN"/>
              </w:rPr>
            </w:pPr>
            <w:r>
              <w:rPr>
                <w:lang w:eastAsia="zh-CN"/>
              </w:rPr>
              <w:t>C</w:t>
            </w:r>
            <w:r>
              <w:rPr>
                <w:rFonts w:hint="eastAsia"/>
                <w:lang w:eastAsia="zh-CN"/>
              </w:rPr>
              <w:t>lause </w:t>
            </w:r>
            <w:r>
              <w:rPr>
                <w:lang w:eastAsia="zh-CN"/>
              </w:rPr>
              <w:t>5.2.3.2.7</w:t>
            </w:r>
          </w:p>
        </w:tc>
        <w:tc>
          <w:tcPr>
            <w:tcW w:w="5386" w:type="dxa"/>
          </w:tcPr>
          <w:p w:rsidR="00662590" w:rsidRDefault="00662590" w:rsidP="00662590">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w:t>
            </w:r>
            <w:r w:rsidR="003A27A4">
              <w:rPr>
                <w:lang w:eastAsia="zh-CN"/>
              </w:rPr>
              <w:t>'</w:t>
            </w:r>
            <w:r>
              <w:rPr>
                <w:lang w:eastAsia="zh-CN"/>
              </w:rPr>
              <w:t>s included delegated discovery parameters</w:t>
            </w:r>
            <w:r w:rsidRPr="00584D1B">
              <w:rPr>
                <w:lang w:eastAsia="zh-CN"/>
              </w:rPr>
              <w:t>.</w:t>
            </w:r>
          </w:p>
        </w:tc>
      </w:tr>
      <w:tr w:rsidR="00F251EA" w:rsidRPr="000B63FD" w:rsidTr="0061320C">
        <w:trPr>
          <w:cantSplit/>
        </w:trPr>
        <w:tc>
          <w:tcPr>
            <w:tcW w:w="2410" w:type="dxa"/>
          </w:tcPr>
          <w:p w:rsidR="00F251EA" w:rsidRDefault="00F251EA" w:rsidP="00F251EA">
            <w:pPr>
              <w:pStyle w:val="TAL"/>
              <w:rPr>
                <w:lang w:eastAsia="zh-CN"/>
              </w:rPr>
            </w:pPr>
            <w:r>
              <w:rPr>
                <w:lang w:eastAsia="zh-CN"/>
              </w:rPr>
              <w:t>3gpp-Sbi-Producer-Id</w:t>
            </w:r>
          </w:p>
        </w:tc>
        <w:tc>
          <w:tcPr>
            <w:tcW w:w="1985" w:type="dxa"/>
          </w:tcPr>
          <w:p w:rsidR="00F251EA" w:rsidRDefault="00F251EA" w:rsidP="00F251EA">
            <w:pPr>
              <w:pStyle w:val="TAL"/>
              <w:rPr>
                <w:lang w:eastAsia="zh-CN"/>
              </w:rPr>
            </w:pPr>
            <w:r>
              <w:rPr>
                <w:lang w:eastAsia="zh-CN"/>
              </w:rPr>
              <w:t>Clause 5.2.3.2.8</w:t>
            </w:r>
          </w:p>
        </w:tc>
        <w:tc>
          <w:tcPr>
            <w:tcW w:w="5386" w:type="dxa"/>
          </w:tcPr>
          <w:p w:rsidR="00F251EA" w:rsidRDefault="00F251EA" w:rsidP="00F251EA">
            <w:pPr>
              <w:pStyle w:val="TAL"/>
              <w:rPr>
                <w:lang w:eastAsia="zh-CN"/>
              </w:rPr>
            </w:pPr>
            <w:r>
              <w:rPr>
                <w:lang w:eastAsia="zh-CN"/>
              </w:rPr>
              <w:t xml:space="preserve">This header is used in a service response from the SCP to the NF Service Consumer, when using indirect communication with delegated discovery and the NF Service Producer does not return a binding indication in a service response creating a resource. See clause 6.10.3.4. </w:t>
            </w:r>
          </w:p>
        </w:tc>
      </w:tr>
      <w:tr w:rsidR="001D53ED" w:rsidRPr="000B63FD" w:rsidTr="0061320C">
        <w:trPr>
          <w:cantSplit/>
        </w:trPr>
        <w:tc>
          <w:tcPr>
            <w:tcW w:w="2410" w:type="dxa"/>
          </w:tcPr>
          <w:p w:rsidR="001D53ED" w:rsidRDefault="001D53ED" w:rsidP="001D53ED">
            <w:pPr>
              <w:pStyle w:val="TAL"/>
              <w:rPr>
                <w:lang w:eastAsia="zh-CN"/>
              </w:rPr>
            </w:pPr>
            <w:r w:rsidRPr="00B67FCF">
              <w:rPr>
                <w:lang w:eastAsia="zh-CN"/>
              </w:rPr>
              <w:t>3gpp-Sbi-Oci</w:t>
            </w:r>
          </w:p>
        </w:tc>
        <w:tc>
          <w:tcPr>
            <w:tcW w:w="1985" w:type="dxa"/>
          </w:tcPr>
          <w:p w:rsidR="001D53ED" w:rsidRDefault="001D53ED" w:rsidP="001D53ED">
            <w:pPr>
              <w:pStyle w:val="TAL"/>
              <w:rPr>
                <w:lang w:eastAsia="zh-CN"/>
              </w:rPr>
            </w:pPr>
            <w:r>
              <w:rPr>
                <w:lang w:eastAsia="zh-CN"/>
              </w:rPr>
              <w:t xml:space="preserve">Clause </w:t>
            </w:r>
            <w:r>
              <w:t>5.2.3.2.9</w:t>
            </w:r>
          </w:p>
        </w:tc>
        <w:tc>
          <w:tcPr>
            <w:tcW w:w="5386" w:type="dxa"/>
          </w:tcPr>
          <w:p w:rsidR="001D53ED" w:rsidRDefault="001D53ED" w:rsidP="001D53ED">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rsidR="001D53ED" w:rsidRDefault="001D53ED" w:rsidP="001D53ED">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E178E4" w:rsidRPr="000B63FD" w:rsidTr="0061320C">
        <w:trPr>
          <w:cantSplit/>
        </w:trPr>
        <w:tc>
          <w:tcPr>
            <w:tcW w:w="2410" w:type="dxa"/>
          </w:tcPr>
          <w:p w:rsidR="00E178E4" w:rsidRDefault="00E178E4" w:rsidP="00E178E4">
            <w:pPr>
              <w:pStyle w:val="TAL"/>
              <w:rPr>
                <w:lang w:eastAsia="zh-CN"/>
              </w:rPr>
            </w:pPr>
            <w:r>
              <w:rPr>
                <w:lang w:eastAsia="zh-CN"/>
              </w:rPr>
              <w:t>3gpp-Sbi-Lc</w:t>
            </w:r>
            <w:r w:rsidRPr="00B67FCF">
              <w:rPr>
                <w:lang w:eastAsia="zh-CN"/>
              </w:rPr>
              <w:t>i</w:t>
            </w:r>
          </w:p>
        </w:tc>
        <w:tc>
          <w:tcPr>
            <w:tcW w:w="1985" w:type="dxa"/>
          </w:tcPr>
          <w:p w:rsidR="00E178E4" w:rsidRDefault="00E178E4" w:rsidP="00E178E4">
            <w:pPr>
              <w:pStyle w:val="TAL"/>
              <w:rPr>
                <w:lang w:eastAsia="zh-CN"/>
              </w:rPr>
            </w:pPr>
            <w:r>
              <w:rPr>
                <w:lang w:eastAsia="zh-CN"/>
              </w:rPr>
              <w:t>Clause 5.2.3.2.10</w:t>
            </w:r>
          </w:p>
        </w:tc>
        <w:tc>
          <w:tcPr>
            <w:tcW w:w="5386" w:type="dxa"/>
          </w:tcPr>
          <w:p w:rsidR="00E178E4" w:rsidRDefault="00E178E4" w:rsidP="00E178E4">
            <w:pPr>
              <w:pStyle w:val="TAL"/>
              <w:rPr>
                <w:lang w:eastAsia="zh-CN"/>
              </w:rPr>
            </w:pPr>
            <w:r>
              <w:rPr>
                <w:lang w:eastAsia="zh-CN"/>
              </w:rPr>
              <w:t>This header may be used by a NF Service Producer to send Load Control Information (LCI) to the NF Service Consumer.</w:t>
            </w:r>
          </w:p>
        </w:tc>
      </w:tr>
      <w:tr w:rsidR="00A810DF" w:rsidRPr="000B63FD" w:rsidTr="0061320C">
        <w:trPr>
          <w:cantSplit/>
        </w:trPr>
        <w:tc>
          <w:tcPr>
            <w:tcW w:w="2410" w:type="dxa"/>
          </w:tcPr>
          <w:p w:rsidR="00A810DF" w:rsidRDefault="00A810DF" w:rsidP="00A810DF">
            <w:pPr>
              <w:pStyle w:val="TAL"/>
              <w:rPr>
                <w:lang w:eastAsia="zh-CN"/>
              </w:rPr>
            </w:pPr>
            <w:r>
              <w:rPr>
                <w:lang w:eastAsia="zh-CN"/>
              </w:rPr>
              <w:t>3gpp-Sbi-Client-Credentials</w:t>
            </w:r>
          </w:p>
        </w:tc>
        <w:tc>
          <w:tcPr>
            <w:tcW w:w="1985" w:type="dxa"/>
          </w:tcPr>
          <w:p w:rsidR="00A810DF" w:rsidRDefault="00A810DF" w:rsidP="00A810DF">
            <w:pPr>
              <w:pStyle w:val="TAL"/>
              <w:rPr>
                <w:lang w:eastAsia="zh-CN"/>
              </w:rPr>
            </w:pPr>
            <w:r>
              <w:rPr>
                <w:lang w:eastAsia="zh-CN"/>
              </w:rPr>
              <w:t>Clause 5.2.3.2.11</w:t>
            </w:r>
          </w:p>
        </w:tc>
        <w:tc>
          <w:tcPr>
            <w:tcW w:w="5386" w:type="dxa"/>
          </w:tcPr>
          <w:p w:rsidR="00A810DF" w:rsidRDefault="00A810DF" w:rsidP="00A810DF">
            <w:pPr>
              <w:pStyle w:val="TAL"/>
              <w:rPr>
                <w:lang w:eastAsia="zh-CN"/>
              </w:rPr>
            </w:pPr>
            <w:r>
              <w:rPr>
                <w:lang w:eastAsia="zh-CN"/>
              </w:rPr>
              <w:t>This header may be used by an NF Service Consumer to send Client Credentials Assertion to the NRF or to the NF Service Producer. See clause 6.7.5.</w:t>
            </w:r>
          </w:p>
        </w:tc>
      </w:tr>
    </w:tbl>
    <w:p w:rsidR="00D263AB" w:rsidRPr="000B63FD" w:rsidRDefault="00D263AB" w:rsidP="00D263AB">
      <w:pPr>
        <w:rPr>
          <w:lang w:eastAsia="zh-CN"/>
        </w:rPr>
      </w:pPr>
    </w:p>
    <w:p w:rsidR="00D263AB" w:rsidRPr="000B63FD" w:rsidRDefault="00D263AB" w:rsidP="001D53ED">
      <w:pPr>
        <w:pStyle w:val="Heading5"/>
        <w:rPr>
          <w:lang w:eastAsia="zh-CN"/>
        </w:rPr>
      </w:pPr>
      <w:bookmarkStart w:id="149" w:name="_Toc19708939"/>
      <w:bookmarkStart w:id="150" w:name="_Toc27745010"/>
      <w:bookmarkStart w:id="151" w:name="_Toc29803163"/>
      <w:bookmarkStart w:id="152" w:name="_Toc35969912"/>
      <w:bookmarkStart w:id="153" w:name="_Toc36050706"/>
      <w:bookmarkStart w:id="154" w:name="_Toc44847418"/>
      <w:r w:rsidRPr="000B63FD">
        <w:t>5.2.3.2.2</w:t>
      </w:r>
      <w:r w:rsidRPr="000B63FD">
        <w:tab/>
      </w:r>
      <w:r w:rsidRPr="000B63FD">
        <w:rPr>
          <w:lang w:eastAsia="zh-CN"/>
        </w:rPr>
        <w:t>3gpp-Sbi-Message-Priority</w:t>
      </w:r>
      <w:bookmarkEnd w:id="149"/>
      <w:bookmarkEnd w:id="150"/>
      <w:bookmarkEnd w:id="151"/>
      <w:bookmarkEnd w:id="152"/>
      <w:bookmarkEnd w:id="153"/>
      <w:bookmarkEnd w:id="154"/>
    </w:p>
    <w:p w:rsidR="00D263AB" w:rsidRPr="000B63FD" w:rsidRDefault="00641EF1" w:rsidP="00D263AB">
      <w:pPr>
        <w:rPr>
          <w:lang w:eastAsia="zh-CN"/>
        </w:rPr>
      </w:pPr>
      <w:r w:rsidRPr="000B63FD">
        <w:rPr>
          <w:lang w:eastAsia="zh-CN"/>
        </w:rPr>
        <w:t>The header contains the HTTP/2 message priority value</w:t>
      </w:r>
      <w:r>
        <w:rPr>
          <w:lang w:eastAsia="zh-CN"/>
        </w:rPr>
        <w:t xml:space="preserve"> from 0 to 31, as defined in clause 6.8.4</w:t>
      </w:r>
      <w:r w:rsidR="00D263AB" w:rsidRPr="000B63FD">
        <w:rPr>
          <w:lang w:eastAsia="zh-CN"/>
        </w:rPr>
        <w:t>.</w:t>
      </w:r>
    </w:p>
    <w:p w:rsidR="00D263AB" w:rsidRPr="000B63FD" w:rsidRDefault="00D263AB" w:rsidP="00D263AB">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D263AB" w:rsidRPr="000B63FD" w:rsidRDefault="00D263AB" w:rsidP="00D263AB">
      <w:pPr>
        <w:rPr>
          <w:lang w:eastAsia="zh-CN"/>
        </w:rPr>
      </w:pPr>
      <w:r w:rsidRPr="000B63FD">
        <w:rPr>
          <w:lang w:eastAsia="zh-CN"/>
        </w:rPr>
        <w:lastRenderedPageBreak/>
        <w:t xml:space="preserve">3gpp-Sbi-Message-Priority = "3gpp-Sbi-Message-Priority" ":" </w:t>
      </w:r>
      <w:r w:rsidR="00007827" w:rsidRPr="000B63FD">
        <w:rPr>
          <w:lang w:eastAsia="zh-CN"/>
        </w:rPr>
        <w:t>(DIGIT / %x31-32 DIGIT / "3" %x30-31)</w:t>
      </w:r>
    </w:p>
    <w:p w:rsidR="00D263AB" w:rsidRPr="000B63FD" w:rsidRDefault="00D263AB" w:rsidP="00D263AB">
      <w:pPr>
        <w:rPr>
          <w:lang w:eastAsia="zh-CN"/>
        </w:rPr>
      </w:pPr>
      <w:r w:rsidRPr="000B63FD">
        <w:rPr>
          <w:lang w:eastAsia="zh-CN"/>
        </w:rPr>
        <w:t>A message with 3gpp-Sbi-Message-Priority "</w:t>
      </w:r>
      <w:r w:rsidR="00007827" w:rsidRPr="000B63FD">
        <w:rPr>
          <w:lang w:eastAsia="zh-CN"/>
        </w:rPr>
        <w:t>0</w:t>
      </w:r>
      <w:r w:rsidRPr="000B63FD">
        <w:rPr>
          <w:lang w:eastAsia="zh-CN"/>
        </w:rPr>
        <w:t>" has the highest priority.</w:t>
      </w:r>
    </w:p>
    <w:p w:rsidR="00D263AB" w:rsidRDefault="00D263AB" w:rsidP="00D263AB">
      <w:pPr>
        <w:rPr>
          <w:lang w:eastAsia="zh-CN"/>
        </w:rPr>
      </w:pPr>
      <w:r w:rsidRPr="000B63FD">
        <w:rPr>
          <w:lang w:eastAsia="zh-CN"/>
        </w:rPr>
        <w:t>An example is: 3gpp-Sbi-Message-Priority: 10.</w:t>
      </w:r>
    </w:p>
    <w:p w:rsidR="001D28A1" w:rsidRDefault="001D28A1" w:rsidP="001D53ED">
      <w:pPr>
        <w:pStyle w:val="Heading5"/>
        <w:rPr>
          <w:lang w:eastAsia="zh-CN"/>
        </w:rPr>
      </w:pPr>
      <w:bookmarkStart w:id="155" w:name="_Toc19708940"/>
      <w:bookmarkStart w:id="156" w:name="_Toc27745011"/>
      <w:bookmarkStart w:id="157" w:name="_Toc29803164"/>
      <w:bookmarkStart w:id="158" w:name="_Toc35969913"/>
      <w:bookmarkStart w:id="159" w:name="_Toc36050707"/>
      <w:bookmarkStart w:id="160" w:name="_Toc44847419"/>
      <w:r>
        <w:t>5.2.3.2.</w:t>
      </w:r>
      <w:r w:rsidR="00DC718C">
        <w:t>3</w:t>
      </w:r>
      <w:r>
        <w:tab/>
      </w:r>
      <w:r w:rsidRPr="00EA6DEC">
        <w:rPr>
          <w:lang w:eastAsia="zh-CN"/>
        </w:rPr>
        <w:t>3gpp-</w:t>
      </w:r>
      <w:r>
        <w:rPr>
          <w:lang w:eastAsia="zh-CN"/>
        </w:rPr>
        <w:t>Sbi</w:t>
      </w:r>
      <w:r w:rsidRPr="00EA6DEC">
        <w:rPr>
          <w:lang w:eastAsia="zh-CN"/>
        </w:rPr>
        <w:t>-</w:t>
      </w:r>
      <w:r>
        <w:rPr>
          <w:lang w:eastAsia="zh-CN"/>
        </w:rPr>
        <w:t>Callback</w:t>
      </w:r>
      <w:bookmarkEnd w:id="155"/>
      <w:bookmarkEnd w:id="156"/>
      <w:bookmarkEnd w:id="157"/>
      <w:bookmarkEnd w:id="158"/>
      <w:bookmarkEnd w:id="159"/>
      <w:bookmarkEnd w:id="160"/>
    </w:p>
    <w:p w:rsidR="00957ED2" w:rsidRDefault="00957ED2" w:rsidP="00957ED2">
      <w:pPr>
        <w:rPr>
          <w:lang w:eastAsia="zh-CN"/>
        </w:rPr>
      </w:pPr>
      <w:bookmarkStart w:id="161" w:name="_Toc19708941"/>
      <w:bookmarkStart w:id="162" w:name="_Toc27745012"/>
      <w:bookmarkStart w:id="163" w:name="_Toc29803165"/>
      <w:r>
        <w:rPr>
          <w:lang w:eastAsia="zh-CN"/>
        </w:rPr>
        <w:t>The</w:t>
      </w:r>
      <w:r w:rsidRPr="00246EC8">
        <w:rPr>
          <w:lang w:eastAsia="zh-CN"/>
        </w:rPr>
        <w:t xml:space="preserve"> header </w:t>
      </w:r>
      <w:r>
        <w:rPr>
          <w:lang w:eastAsia="zh-CN"/>
        </w:rPr>
        <w:t>contains the type of notification. The value for the notification type is a string used identifing a particular type of callback (e.g a notification, typically the name of the notify service operation).</w:t>
      </w:r>
    </w:p>
    <w:p w:rsidR="00957ED2" w:rsidRPr="00EA6DEC" w:rsidRDefault="00957ED2" w:rsidP="00957ED2">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rsidR="00957ED2" w:rsidRDefault="00957ED2" w:rsidP="00957ED2">
      <w:pPr>
        <w:rPr>
          <w:lang w:eastAsia="zh-CN"/>
        </w:rPr>
      </w:pPr>
      <w:r w:rsidRPr="00EA6DEC">
        <w:rPr>
          <w:lang w:eastAsia="zh-CN"/>
        </w:rPr>
        <w:t>3gpp-</w:t>
      </w:r>
      <w:r>
        <w:rPr>
          <w:lang w:eastAsia="zh-CN"/>
        </w:rPr>
        <w:t>Sbi</w:t>
      </w:r>
      <w:r w:rsidRPr="00EA6DEC">
        <w:rPr>
          <w:lang w:eastAsia="zh-CN"/>
        </w:rPr>
        <w:t>-</w:t>
      </w:r>
      <w:r>
        <w:rPr>
          <w:lang w:eastAsia="zh-CN"/>
        </w:rPr>
        <w:t xml:space="preserve">Notification header field </w:t>
      </w:r>
      <w:r w:rsidRPr="00EA6DEC">
        <w:rPr>
          <w:lang w:eastAsia="zh-CN"/>
        </w:rPr>
        <w:t xml:space="preserve"> = "3gpp-</w:t>
      </w:r>
      <w:r>
        <w:rPr>
          <w:lang w:eastAsia="zh-CN"/>
        </w:rPr>
        <w:t>Sbi</w:t>
      </w:r>
      <w:r w:rsidRPr="00EA6DEC">
        <w:rPr>
          <w:lang w:eastAsia="zh-CN"/>
        </w:rPr>
        <w:t>-</w:t>
      </w:r>
      <w:r>
        <w:rPr>
          <w:lang w:eastAsia="zh-CN"/>
        </w:rPr>
        <w:t>Callback</w:t>
      </w:r>
      <w:r w:rsidRPr="00EA6DEC">
        <w:rPr>
          <w:lang w:eastAsia="zh-CN"/>
        </w:rPr>
        <w:t xml:space="preserve">" ":" </w:t>
      </w:r>
      <w:r>
        <w:rPr>
          <w:lang w:eastAsia="zh-CN"/>
        </w:rPr>
        <w:t>OWS cbtype *1( OWS ";" "apiversion=" majorversion)</w:t>
      </w:r>
    </w:p>
    <w:p w:rsidR="00957ED2" w:rsidRPr="008A3EB9" w:rsidRDefault="00957ED2" w:rsidP="00957ED2">
      <w:pPr>
        <w:rPr>
          <w:lang w:val="fr-FR" w:eastAsia="zh-CN"/>
        </w:rPr>
      </w:pPr>
      <w:r w:rsidRPr="008A3EB9">
        <w:rPr>
          <w:lang w:val="fr-FR" w:eastAsia="zh-CN"/>
        </w:rPr>
        <w:t>cbtype = 1*cbchar</w:t>
      </w:r>
    </w:p>
    <w:p w:rsidR="00957ED2" w:rsidRPr="008A3EB9" w:rsidRDefault="00957ED2" w:rsidP="00957ED2">
      <w:pPr>
        <w:rPr>
          <w:lang w:val="fr-FR" w:eastAsia="zh-CN"/>
        </w:rPr>
      </w:pPr>
      <w:r w:rsidRPr="008A3EB9">
        <w:rPr>
          <w:lang w:val="fr-FR" w:eastAsia="zh-CN"/>
        </w:rPr>
        <w:t>cbchar = "-" / "_" / DIGIT / ALPHA</w:t>
      </w:r>
    </w:p>
    <w:p w:rsidR="00957ED2" w:rsidRPr="008A3EB9" w:rsidRDefault="00957ED2" w:rsidP="00957ED2">
      <w:pPr>
        <w:rPr>
          <w:lang w:val="fr-FR" w:eastAsia="zh-CN"/>
        </w:rPr>
      </w:pPr>
      <w:r w:rsidRPr="008A3EB9">
        <w:rPr>
          <w:lang w:val="fr-FR" w:eastAsia="zh-CN"/>
        </w:rPr>
        <w:t>majorversion = *DIGIT</w:t>
      </w:r>
    </w:p>
    <w:p w:rsidR="00957ED2" w:rsidRDefault="00957ED2" w:rsidP="00957ED2">
      <w:pPr>
        <w:pStyle w:val="EX"/>
        <w:rPr>
          <w:lang w:eastAsia="zh-CN"/>
        </w:rPr>
      </w:pPr>
      <w:r>
        <w:rPr>
          <w:lang w:eastAsia="zh-CN"/>
        </w:rPr>
        <w:t>EXAMPLE 1</w:t>
      </w:r>
      <w:r w:rsidRPr="00EA6DEC">
        <w:rPr>
          <w:lang w:eastAsia="zh-CN"/>
        </w:rPr>
        <w:t>: 3gpp-</w:t>
      </w:r>
      <w:r>
        <w:rPr>
          <w:lang w:eastAsia="zh-CN"/>
        </w:rPr>
        <w:t>Sbi</w:t>
      </w:r>
      <w:r w:rsidRPr="00EA6DEC">
        <w:rPr>
          <w:lang w:eastAsia="zh-CN"/>
        </w:rPr>
        <w:t>-</w:t>
      </w:r>
      <w:r>
        <w:rPr>
          <w:lang w:eastAsia="zh-CN"/>
        </w:rPr>
        <w:t>Callback: Nnrf_NFManagement_</w:t>
      </w:r>
      <w:r>
        <w:t>NFStatusNotify</w:t>
      </w:r>
    </w:p>
    <w:p w:rsidR="00957ED2" w:rsidRDefault="00957ED2" w:rsidP="00A0470E">
      <w:pPr>
        <w:pStyle w:val="EX"/>
        <w:rPr>
          <w:lang w:eastAsia="zh-CN"/>
        </w:rPr>
      </w:pPr>
      <w:r>
        <w:rPr>
          <w:lang w:eastAsia="zh-CN"/>
        </w:rPr>
        <w:t>EXAMPLE 2</w:t>
      </w:r>
      <w:r w:rsidRPr="00EA6DEC">
        <w:rPr>
          <w:lang w:eastAsia="zh-CN"/>
        </w:rPr>
        <w:t>: 3gpp-</w:t>
      </w:r>
      <w:r>
        <w:rPr>
          <w:lang w:eastAsia="zh-CN"/>
        </w:rPr>
        <w:t>Sbi</w:t>
      </w:r>
      <w:r w:rsidRPr="00EA6DEC">
        <w:rPr>
          <w:lang w:eastAsia="zh-CN"/>
        </w:rPr>
        <w:t>-</w:t>
      </w:r>
      <w:r>
        <w:rPr>
          <w:lang w:eastAsia="zh-CN"/>
        </w:rPr>
        <w:t xml:space="preserve">Callback: </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 apiversion=2</w:t>
      </w:r>
    </w:p>
    <w:p w:rsidR="00957ED2" w:rsidRDefault="00957ED2" w:rsidP="00957ED2">
      <w:pPr>
        <w:rPr>
          <w:lang w:eastAsia="zh-CN"/>
        </w:rPr>
      </w:pPr>
      <w:r>
        <w:rPr>
          <w:lang w:eastAsia="zh-CN"/>
        </w:rPr>
        <w:t>The list of valid values for the cbtype is specified in Annex B.</w:t>
      </w:r>
    </w:p>
    <w:p w:rsidR="00957ED2" w:rsidRDefault="00957ED2" w:rsidP="00957ED2">
      <w:pPr>
        <w:rPr>
          <w:lang w:eastAsia="zh-CN"/>
        </w:rPr>
      </w:pPr>
      <w:r>
        <w:rPr>
          <w:lang w:eastAsia="zh-CN"/>
        </w:rPr>
        <w:t>The apiversion parameter should be present if the major version is higher than 1.</w:t>
      </w:r>
    </w:p>
    <w:p w:rsidR="00957ED2" w:rsidRDefault="00957ED2" w:rsidP="00957ED2">
      <w:pPr>
        <w:pStyle w:val="NO"/>
        <w:rPr>
          <w:lang w:eastAsia="zh-CN"/>
        </w:rPr>
      </w:pPr>
      <w:r>
        <w:rPr>
          <w:lang w:eastAsia="zh-CN"/>
        </w:rPr>
        <w:t>NOTE:</w:t>
      </w:r>
      <w:r>
        <w:rPr>
          <w:lang w:eastAsia="zh-CN"/>
        </w:rPr>
        <w:tab/>
        <w:t>The apiversion parameter can be used by the SEPP to identify the protection and modification policies</w:t>
      </w:r>
      <w:r w:rsidRPr="00AE7CB1">
        <w:rPr>
          <w:lang w:eastAsia="zh-CN"/>
        </w:rPr>
        <w:t xml:space="preserve"> </w:t>
      </w:r>
      <w:r>
        <w:rPr>
          <w:lang w:eastAsia="zh-CN"/>
        </w:rPr>
        <w:t>applicable to the API version of a notification or callback request, or by the SCP to select a notification endpoint of a NF Service Consumer that supports the API version when forwarding a notification request issued for a default notification subscription.</w:t>
      </w:r>
    </w:p>
    <w:p w:rsidR="00AD6EC2" w:rsidRPr="003A55D6" w:rsidRDefault="00AD6EC2" w:rsidP="001D53ED">
      <w:pPr>
        <w:pStyle w:val="Heading5"/>
        <w:rPr>
          <w:lang w:eastAsia="zh-CN"/>
        </w:rPr>
      </w:pPr>
      <w:bookmarkStart w:id="164" w:name="_Toc35969914"/>
      <w:bookmarkStart w:id="165" w:name="_Toc36050708"/>
      <w:bookmarkStart w:id="166" w:name="_Toc44847420"/>
      <w:r w:rsidRPr="003A55D6">
        <w:t>5.2.3.2.</w:t>
      </w:r>
      <w:r>
        <w:t>4</w:t>
      </w:r>
      <w:r w:rsidRPr="003A55D6">
        <w:tab/>
      </w:r>
      <w:r w:rsidRPr="003A55D6">
        <w:rPr>
          <w:lang w:eastAsia="zh-CN"/>
        </w:rPr>
        <w:t>3gpp-Sbi-Target-</w:t>
      </w:r>
      <w:r w:rsidRPr="00B8727C">
        <w:rPr>
          <w:lang w:eastAsia="zh-CN"/>
        </w:rPr>
        <w:t>ap</w:t>
      </w:r>
      <w:r>
        <w:rPr>
          <w:lang w:eastAsia="zh-CN"/>
        </w:rPr>
        <w:t>iRoot</w:t>
      </w:r>
      <w:bookmarkEnd w:id="161"/>
      <w:bookmarkEnd w:id="162"/>
      <w:bookmarkEnd w:id="163"/>
      <w:bookmarkEnd w:id="164"/>
      <w:bookmarkEnd w:id="165"/>
      <w:bookmarkEnd w:id="166"/>
    </w:p>
    <w:p w:rsidR="00BD289B" w:rsidRDefault="00BD289B" w:rsidP="00BD289B">
      <w:pPr>
        <w:rPr>
          <w:lang w:eastAsia="zh-CN"/>
        </w:rPr>
      </w:pPr>
      <w:bookmarkStart w:id="167" w:name="_Toc9501019"/>
      <w:bookmarkStart w:id="168" w:name="_Toc27745013"/>
      <w:bookmarkStart w:id="169" w:name="_Toc35969915"/>
      <w:bookmarkStart w:id="170" w:name="_Toc36050709"/>
      <w:bookmarkStart w:id="171" w:name="_Toc27745014"/>
      <w:bookmarkStart w:id="172" w:name="_Toc29803167"/>
      <w:bookmarkStart w:id="173" w:name="_Toc19708942"/>
      <w:r>
        <w:rPr>
          <w:lang w:eastAsia="zh-CN"/>
        </w:rPr>
        <w:t>The header contains the apiRoot of the target URI (see clause 4.4 of 3GPP</w:t>
      </w:r>
      <w:r>
        <w:rPr>
          <w:bCs/>
          <w:lang w:eastAsia="zh-CN"/>
        </w:rPr>
        <w:t> </w:t>
      </w:r>
      <w:r>
        <w:rPr>
          <w:lang w:eastAsia="zh-CN"/>
        </w:rPr>
        <w:t>TS</w:t>
      </w:r>
      <w:r>
        <w:rPr>
          <w:bCs/>
          <w:lang w:eastAsia="zh-CN"/>
        </w:rPr>
        <w:t> </w:t>
      </w:r>
      <w:r>
        <w:rPr>
          <w:lang w:eastAsia="zh-CN"/>
        </w:rPr>
        <w:t>29.501</w:t>
      </w:r>
      <w:r>
        <w:rPr>
          <w:bCs/>
          <w:lang w:eastAsia="zh-CN"/>
        </w:rPr>
        <w:t> </w:t>
      </w:r>
      <w:r>
        <w:t>[</w:t>
      </w:r>
      <w:r>
        <w:rPr>
          <w:lang w:eastAsia="zh-CN"/>
        </w:rPr>
        <w:t>5</w:t>
      </w:r>
      <w:r>
        <w:t>]</w:t>
      </w:r>
      <w:r>
        <w:rPr>
          <w:lang w:eastAsia="zh-CN"/>
        </w:rPr>
        <w:t>) in a request sent to an SCP when using Indirect Communication. It may also be used in a request sent to a SEPP (see clause 6.1.4.3.2).</w:t>
      </w:r>
    </w:p>
    <w:p w:rsidR="00BD289B" w:rsidRPr="00EA6DEC" w:rsidRDefault="00BD289B" w:rsidP="00BD289B">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rsidR="00BD289B" w:rsidRDefault="00BD289B" w:rsidP="00BD289B">
      <w:pPr>
        <w:rPr>
          <w:lang w:eastAsia="zh-CN"/>
        </w:rPr>
      </w:pPr>
      <w:r w:rsidRPr="00EA6DEC">
        <w:rPr>
          <w:lang w:eastAsia="zh-CN"/>
        </w:rPr>
        <w:t>3gpp-</w:t>
      </w:r>
      <w:r>
        <w:rPr>
          <w:lang w:eastAsia="zh-CN"/>
        </w:rPr>
        <w:t>Sbi</w:t>
      </w:r>
      <w:r w:rsidRPr="00EA6DEC">
        <w:rPr>
          <w:lang w:eastAsia="zh-CN"/>
        </w:rPr>
        <w:t>-</w:t>
      </w:r>
      <w:r>
        <w:rPr>
          <w:lang w:eastAsia="zh-CN"/>
        </w:rPr>
        <w:t xml:space="preserve">Target-apiRoot header field </w:t>
      </w:r>
      <w:r w:rsidRPr="00EA6DEC">
        <w:rPr>
          <w:lang w:eastAsia="zh-CN"/>
        </w:rPr>
        <w:t xml:space="preserve"> = "3gpp-</w:t>
      </w:r>
      <w:r>
        <w:rPr>
          <w:lang w:eastAsia="zh-CN"/>
        </w:rPr>
        <w:t>Sbi</w:t>
      </w:r>
      <w:r w:rsidRPr="00EA6DEC">
        <w:rPr>
          <w:lang w:eastAsia="zh-CN"/>
        </w:rPr>
        <w:t>-</w:t>
      </w:r>
      <w:r>
        <w:rPr>
          <w:lang w:eastAsia="zh-CN"/>
        </w:rPr>
        <w:t>Target-apiRoot</w:t>
      </w:r>
      <w:r w:rsidRPr="00EA6DEC">
        <w:rPr>
          <w:lang w:eastAsia="zh-CN"/>
        </w:rPr>
        <w:t xml:space="preserve">" ":" </w:t>
      </w:r>
      <w:r>
        <w:rPr>
          <w:lang w:eastAsia="zh-CN"/>
        </w:rPr>
        <w:t>OWS scheme "://" authority [ prefix ]</w:t>
      </w:r>
    </w:p>
    <w:p w:rsidR="00BD289B" w:rsidRPr="00755305" w:rsidRDefault="00BD289B" w:rsidP="00BD289B">
      <w:pPr>
        <w:rPr>
          <w:lang w:val="fr-FR" w:eastAsia="zh-CN"/>
        </w:rPr>
      </w:pPr>
      <w:r w:rsidRPr="00755305">
        <w:rPr>
          <w:lang w:val="fr-FR" w:eastAsia="zh-CN"/>
        </w:rPr>
        <w:t>scheme = "http" / "https"</w:t>
      </w:r>
    </w:p>
    <w:p w:rsidR="00BD289B" w:rsidRPr="00755305" w:rsidRDefault="00BD289B" w:rsidP="00BD289B">
      <w:pPr>
        <w:rPr>
          <w:lang w:val="fr-FR" w:eastAsia="zh-CN"/>
        </w:rPr>
      </w:pPr>
      <w:r w:rsidRPr="00755305">
        <w:rPr>
          <w:lang w:val="fr-FR" w:eastAsia="zh-CN"/>
        </w:rPr>
        <w:t>authority = host [ ":" port ]</w:t>
      </w:r>
    </w:p>
    <w:p w:rsidR="00BD289B" w:rsidRPr="00755305" w:rsidRDefault="00BD289B" w:rsidP="00BD289B">
      <w:pPr>
        <w:rPr>
          <w:lang w:val="fr-FR" w:eastAsia="zh-CN"/>
        </w:rPr>
      </w:pPr>
      <w:r w:rsidRPr="00755305">
        <w:rPr>
          <w:lang w:val="fr-FR" w:eastAsia="zh-CN"/>
        </w:rPr>
        <w:t>port = *DIGIT</w:t>
      </w:r>
    </w:p>
    <w:p w:rsidR="00BD289B" w:rsidRDefault="00BD289B" w:rsidP="00BD289B">
      <w:pPr>
        <w:rPr>
          <w:lang w:eastAsia="zh-CN"/>
        </w:rPr>
      </w:pPr>
      <w:r>
        <w:rPr>
          <w:lang w:eastAsia="zh-CN"/>
        </w:rPr>
        <w:t xml:space="preserve">prefix = </w:t>
      </w:r>
      <w:r w:rsidRPr="009E00B9">
        <w:rPr>
          <w:lang w:eastAsia="zh-CN"/>
        </w:rPr>
        <w:t>path-absolute</w:t>
      </w:r>
      <w:r>
        <w:rPr>
          <w:lang w:eastAsia="zh-CN"/>
        </w:rPr>
        <w:tab/>
      </w:r>
      <w:r w:rsidRPr="009E00B9">
        <w:rPr>
          <w:lang w:eastAsia="zh-CN"/>
        </w:rPr>
        <w:t xml:space="preserve">; path-absolute production rule from </w:t>
      </w:r>
      <w:r>
        <w:rPr>
          <w:lang w:eastAsia="zh-CN"/>
        </w:rPr>
        <w:t>IETF RFC 3986 [14]</w:t>
      </w:r>
      <w:r w:rsidRPr="009E00B9">
        <w:rPr>
          <w:lang w:eastAsia="zh-CN"/>
        </w:rPr>
        <w:t xml:space="preserve">, </w:t>
      </w:r>
      <w:r w:rsidR="00A60D45">
        <w:rPr>
          <w:lang w:eastAsia="zh-CN"/>
        </w:rPr>
        <w:t>clause</w:t>
      </w:r>
      <w:r w:rsidRPr="009E00B9">
        <w:rPr>
          <w:lang w:eastAsia="zh-CN"/>
        </w:rPr>
        <w:t xml:space="preserve"> 3.3</w:t>
      </w:r>
    </w:p>
    <w:p w:rsidR="00BD289B" w:rsidRDefault="00BD289B" w:rsidP="00BD289B">
      <w:pPr>
        <w:rPr>
          <w:lang w:eastAsia="zh-CN"/>
        </w:rPr>
      </w:pPr>
      <w:r w:rsidRPr="00EA6DEC">
        <w:rPr>
          <w:lang w:eastAsia="zh-CN"/>
        </w:rPr>
        <w:t>An example is: 3gpp-</w:t>
      </w:r>
      <w:r>
        <w:rPr>
          <w:lang w:eastAsia="zh-CN"/>
        </w:rPr>
        <w:t>Sbi</w:t>
      </w:r>
      <w:r w:rsidRPr="00EA6DEC">
        <w:rPr>
          <w:lang w:eastAsia="zh-CN"/>
        </w:rPr>
        <w:t>-</w:t>
      </w:r>
      <w:r>
        <w:rPr>
          <w:lang w:eastAsia="zh-CN"/>
        </w:rPr>
        <w:t xml:space="preserve">Target-apiRoot: </w:t>
      </w:r>
      <w:hyperlink r:id="rId15" w:history="1">
        <w:r w:rsidRPr="003B566F">
          <w:rPr>
            <w:rStyle w:val="Hyperlink"/>
            <w:lang w:val="en-US"/>
          </w:rPr>
          <w:t>https://example.com/a/b/c</w:t>
        </w:r>
      </w:hyperlink>
    </w:p>
    <w:p w:rsidR="0000557F" w:rsidRPr="000B63FD" w:rsidRDefault="0000557F" w:rsidP="001E7FF6">
      <w:pPr>
        <w:pStyle w:val="Heading5"/>
        <w:rPr>
          <w:lang w:eastAsia="zh-CN"/>
        </w:rPr>
      </w:pPr>
      <w:bookmarkStart w:id="174" w:name="_Toc44847421"/>
      <w:r w:rsidRPr="000B63FD">
        <w:t>5.2.3.2.</w:t>
      </w:r>
      <w:r>
        <w:t>5</w:t>
      </w:r>
      <w:r w:rsidRPr="000B63FD">
        <w:tab/>
      </w:r>
      <w:r w:rsidRPr="000B63FD">
        <w:rPr>
          <w:lang w:eastAsia="zh-CN"/>
        </w:rPr>
        <w:t>3gpp-Sbi-</w:t>
      </w:r>
      <w:bookmarkEnd w:id="167"/>
      <w:r>
        <w:rPr>
          <w:lang w:eastAsia="zh-CN"/>
        </w:rPr>
        <w:t>Routing-Binding</w:t>
      </w:r>
      <w:bookmarkEnd w:id="168"/>
      <w:bookmarkEnd w:id="169"/>
      <w:bookmarkEnd w:id="170"/>
      <w:bookmarkEnd w:id="174"/>
    </w:p>
    <w:p w:rsidR="0000557F" w:rsidRDefault="0000557F" w:rsidP="0000557F">
      <w:pPr>
        <w:rPr>
          <w:lang w:eastAsia="zh-CN"/>
        </w:rPr>
      </w:pPr>
      <w:r w:rsidRPr="000B63FD">
        <w:rPr>
          <w:lang w:eastAsia="zh-CN"/>
        </w:rPr>
        <w:t>Th</w:t>
      </w:r>
      <w:r>
        <w:rPr>
          <w:lang w:eastAsia="zh-CN"/>
        </w:rPr>
        <w:t>is</w:t>
      </w:r>
      <w:r w:rsidRPr="000B63FD">
        <w:rPr>
          <w:lang w:eastAsia="zh-CN"/>
        </w:rPr>
        <w:t xml:space="preserve"> header contains </w:t>
      </w:r>
      <w:r>
        <w:rPr>
          <w:lang w:eastAsia="zh-CN"/>
        </w:rPr>
        <w:t>a Routing Binding Indication used to direct a service request to an HTTP server which has the targeted NF service resource context (see clause 6.12)</w:t>
      </w:r>
      <w:r w:rsidRPr="000B63FD">
        <w:rPr>
          <w:lang w:eastAsia="zh-CN"/>
        </w:rPr>
        <w:t>.</w:t>
      </w:r>
    </w:p>
    <w:p w:rsidR="0000557F" w:rsidRPr="000B63FD" w:rsidRDefault="0000557F" w:rsidP="0000557F">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00557F" w:rsidRPr="000B63FD" w:rsidRDefault="0000557F" w:rsidP="0000557F">
      <w:pPr>
        <w:rPr>
          <w:lang w:eastAsia="zh-CN"/>
        </w:rPr>
      </w:pPr>
      <w:r w:rsidRPr="000B63FD">
        <w:rPr>
          <w:lang w:eastAsia="zh-CN"/>
        </w:rPr>
        <w:t>3gpp-Sbi-</w:t>
      </w:r>
      <w:r>
        <w:rPr>
          <w:lang w:eastAsia="zh-CN"/>
        </w:rPr>
        <w:t>Routing-Binding</w:t>
      </w:r>
      <w:r w:rsidRPr="000B63FD">
        <w:rPr>
          <w:lang w:eastAsia="zh-CN"/>
        </w:rPr>
        <w:t xml:space="preserve"> = "3gpp-Sbi-</w:t>
      </w:r>
      <w:r>
        <w:rPr>
          <w:lang w:eastAsia="zh-CN"/>
        </w:rPr>
        <w:t>Routing-Binding</w:t>
      </w:r>
      <w:r w:rsidRPr="000B63FD">
        <w:rPr>
          <w:lang w:eastAsia="zh-CN"/>
        </w:rPr>
        <w:t xml:space="preserve">" ":" </w:t>
      </w:r>
      <w:r>
        <w:rPr>
          <w:lang w:eastAsia="zh-CN"/>
        </w:rPr>
        <w:t>OWS "bl=" blvalue 1*( OWS ";" parameter)</w:t>
      </w:r>
    </w:p>
    <w:p w:rsidR="00DA302F" w:rsidRPr="000F5B09" w:rsidRDefault="00DA302F" w:rsidP="00DA302F">
      <w:pPr>
        <w:ind w:left="852" w:hanging="852"/>
        <w:rPr>
          <w:lang w:eastAsia="zh-CN"/>
        </w:rPr>
      </w:pPr>
      <w:r w:rsidRPr="000F5B09">
        <w:rPr>
          <w:lang w:eastAsia="zh-CN"/>
        </w:rPr>
        <w:t>blvalue</w:t>
      </w:r>
      <w:r>
        <w:rPr>
          <w:lang w:eastAsia="zh-CN"/>
        </w:rPr>
        <w:tab/>
      </w:r>
      <w:r w:rsidRPr="000F5B09">
        <w:rPr>
          <w:lang w:eastAsia="zh-CN"/>
        </w:rPr>
        <w:t>= "nf</w:t>
      </w:r>
      <w:r>
        <w:rPr>
          <w:lang w:eastAsia="zh-CN"/>
        </w:rPr>
        <w:t>-</w:t>
      </w:r>
      <w:r w:rsidRPr="000F5B09">
        <w:rPr>
          <w:lang w:eastAsia="zh-CN"/>
        </w:rPr>
        <w:t>instance" / "nf</w:t>
      </w:r>
      <w:r>
        <w:rPr>
          <w:lang w:eastAsia="zh-CN"/>
        </w:rPr>
        <w:t>-</w:t>
      </w:r>
      <w:r w:rsidRPr="000F5B09">
        <w:rPr>
          <w:lang w:eastAsia="zh-CN"/>
        </w:rPr>
        <w:t>set" / "nfservice</w:t>
      </w:r>
      <w:r>
        <w:rPr>
          <w:lang w:eastAsia="zh-CN"/>
        </w:rPr>
        <w:t>-</w:t>
      </w:r>
      <w:r w:rsidRPr="000F5B09">
        <w:rPr>
          <w:lang w:eastAsia="zh-CN"/>
        </w:rPr>
        <w:t>instance" / "n</w:t>
      </w:r>
      <w:r w:rsidRPr="003A27A4">
        <w:rPr>
          <w:lang w:eastAsia="zh-CN"/>
        </w:rPr>
        <w:t>fservice</w:t>
      </w:r>
      <w:r>
        <w:rPr>
          <w:lang w:eastAsia="zh-CN"/>
        </w:rPr>
        <w:t>-</w:t>
      </w:r>
      <w:r w:rsidRPr="003A27A4">
        <w:rPr>
          <w:lang w:eastAsia="zh-CN"/>
        </w:rPr>
        <w:t>set"</w:t>
      </w:r>
    </w:p>
    <w:p w:rsidR="0000557F" w:rsidRDefault="0000557F" w:rsidP="0000557F">
      <w:pPr>
        <w:ind w:left="852" w:hanging="852"/>
        <w:rPr>
          <w:lang w:eastAsia="zh-CN"/>
        </w:rPr>
      </w:pPr>
      <w:r>
        <w:rPr>
          <w:lang w:eastAsia="zh-CN"/>
        </w:rPr>
        <w:t>parameter</w:t>
      </w:r>
      <w:r w:rsidR="00AA2639">
        <w:rPr>
          <w:lang w:eastAsia="zh-CN"/>
        </w:rPr>
        <w:tab/>
      </w:r>
      <w:r w:rsidRPr="000B63FD">
        <w:rPr>
          <w:lang w:eastAsia="zh-CN"/>
        </w:rPr>
        <w:t xml:space="preserve">= </w:t>
      </w:r>
      <w:r>
        <w:rPr>
          <w:lang w:eastAsia="zh-CN"/>
        </w:rPr>
        <w:t xml:space="preserve"> parametername "=" token</w:t>
      </w:r>
    </w:p>
    <w:p w:rsidR="00BE1F31" w:rsidRDefault="0000557F" w:rsidP="0000557F">
      <w:pPr>
        <w:ind w:left="852" w:hanging="852"/>
        <w:rPr>
          <w:lang w:eastAsia="zh-CN"/>
        </w:rPr>
      </w:pPr>
      <w:r>
        <w:rPr>
          <w:lang w:eastAsia="zh-CN"/>
        </w:rPr>
        <w:lastRenderedPageBreak/>
        <w:t>parametername</w:t>
      </w:r>
      <w:r>
        <w:rPr>
          <w:lang w:eastAsia="zh-CN"/>
        </w:rPr>
        <w:tab/>
        <w:t>= "nfinst" / "nfset" / "nfservinst" / "nfserviceset" / "servname"</w:t>
      </w:r>
    </w:p>
    <w:p w:rsidR="00607E72" w:rsidRDefault="00607E72" w:rsidP="00607E72">
      <w:pPr>
        <w:ind w:left="852" w:hanging="852"/>
        <w:rPr>
          <w:lang w:eastAsia="zh-CN"/>
        </w:rPr>
      </w:pPr>
      <w:r>
        <w:rPr>
          <w:lang w:eastAsia="zh-CN"/>
        </w:rPr>
        <w:t>The following parameters are defined:</w:t>
      </w:r>
    </w:p>
    <w:p w:rsidR="00607E72" w:rsidRDefault="00607E72" w:rsidP="00607E72">
      <w:pPr>
        <w:pStyle w:val="B1"/>
        <w:rPr>
          <w:lang w:eastAsia="zh-CN"/>
        </w:rPr>
      </w:pPr>
      <w:r>
        <w:rPr>
          <w:lang w:eastAsia="zh-CN"/>
        </w:rPr>
        <w:t>-</w:t>
      </w:r>
      <w:r w:rsidR="00B13C17">
        <w:rPr>
          <w:lang w:eastAsia="zh-CN"/>
        </w:rPr>
        <w:tab/>
      </w:r>
      <w:r>
        <w:rPr>
          <w:lang w:eastAsia="zh-CN"/>
        </w:rPr>
        <w:t>bl (binding level):</w:t>
      </w:r>
      <w:r w:rsidR="00B13C17" w:rsidRPr="00B13C17">
        <w:rPr>
          <w:lang w:val="en-US" w:eastAsia="zh-CN"/>
        </w:rPr>
        <w:t xml:space="preserve"> </w:t>
      </w:r>
      <w:r w:rsidR="00B13C17">
        <w:rPr>
          <w:lang w:val="en-US" w:eastAsia="zh-CN"/>
        </w:rPr>
        <w:t>the value of this parameter (blvalue)</w:t>
      </w:r>
      <w:r>
        <w:rPr>
          <w:lang w:eastAsia="zh-CN"/>
        </w:rPr>
        <w:t xml:space="preserve"> indicates a </w:t>
      </w:r>
      <w:r w:rsidR="006B3D3A">
        <w:rPr>
          <w:lang w:eastAsia="zh-CN"/>
        </w:rPr>
        <w:t xml:space="preserve">preferred </w:t>
      </w:r>
      <w:r>
        <w:rPr>
          <w:lang w:val="en-US" w:eastAsia="zh-CN"/>
        </w:rPr>
        <w:t>binding to a binding entity, i.e. either to an NF Instance, an NF set, an NF Service Instance or an NF Service Set. If the binding level is set to an NF Service Instance (</w:t>
      </w:r>
      <w:r>
        <w:rPr>
          <w:lang w:eastAsia="zh-CN"/>
        </w:rPr>
        <w:t>nfservice-instance)</w:t>
      </w:r>
      <w:r>
        <w:rPr>
          <w:lang w:val="en-US" w:eastAsia="zh-CN"/>
        </w:rPr>
        <w:t>, then either NF Service Set ID or NF Instance ID shall also be present</w:t>
      </w:r>
      <w:r w:rsidRPr="000F66EB">
        <w:rPr>
          <w:lang w:val="en-US" w:eastAsia="zh-CN"/>
        </w:rPr>
        <w:t xml:space="preserve"> </w:t>
      </w:r>
      <w:r>
        <w:rPr>
          <w:lang w:val="en-US" w:eastAsia="zh-CN"/>
        </w:rPr>
        <w:t>to unambiguously identify the NF Service Instance.</w:t>
      </w:r>
    </w:p>
    <w:p w:rsidR="00607E72" w:rsidRDefault="00607E72" w:rsidP="00607E72">
      <w:pPr>
        <w:pStyle w:val="B1"/>
        <w:rPr>
          <w:lang w:eastAsia="zh-CN"/>
        </w:rPr>
      </w:pPr>
      <w:r>
        <w:rPr>
          <w:lang w:eastAsia="zh-CN"/>
        </w:rPr>
        <w:t>-</w:t>
      </w:r>
      <w:r w:rsidR="00B13C17">
        <w:rPr>
          <w:lang w:eastAsia="zh-CN"/>
        </w:rPr>
        <w:tab/>
      </w:r>
      <w:r w:rsidR="00B13C17" w:rsidRPr="00445883">
        <w:rPr>
          <w:lang w:val="en-US" w:eastAsia="zh-CN"/>
        </w:rPr>
        <w:t>nfinst (NF instance): indicates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w:t>
      </w:r>
      <w:r w:rsidR="006B3D3A">
        <w:rPr>
          <w:lang w:eastAsia="zh-CN"/>
        </w:rPr>
        <w:t xml:space="preserve"> This parameter shall be present if the binding level is set to "</w:t>
      </w:r>
      <w:r w:rsidR="006B3D3A" w:rsidRPr="005D38E5">
        <w:rPr>
          <w:lang w:eastAsia="zh-CN"/>
        </w:rPr>
        <w:t>nf</w:t>
      </w:r>
      <w:r w:rsidR="006B3D3A">
        <w:rPr>
          <w:lang w:eastAsia="zh-CN"/>
        </w:rPr>
        <w:t>-instance", or if the binding level is set to "nfservice-instance" and the nfserviceset parameter is not included.</w:t>
      </w:r>
    </w:p>
    <w:p w:rsidR="00607E72" w:rsidRDefault="00607E72" w:rsidP="00607E72">
      <w:pPr>
        <w:pStyle w:val="B1"/>
        <w:rPr>
          <w:lang w:eastAsia="zh-CN"/>
        </w:rPr>
      </w:pPr>
      <w:r>
        <w:rPr>
          <w:lang w:eastAsia="zh-CN"/>
        </w:rPr>
        <w:t>-</w:t>
      </w:r>
      <w:r w:rsidR="00B13C17">
        <w:rPr>
          <w:lang w:eastAsia="zh-CN"/>
        </w:rPr>
        <w:tab/>
      </w:r>
      <w:r w:rsidR="00B13C17" w:rsidRPr="00445883">
        <w:rPr>
          <w:lang w:val="en-US" w:eastAsia="zh-CN"/>
        </w:rPr>
        <w:t>nfset (NF set): indicates an NF Set ID</w:t>
      </w:r>
      <w:r>
        <w:rPr>
          <w:lang w:eastAsia="zh-CN"/>
        </w:rPr>
        <w:t xml:space="preserve">, as defined in clause 28.12 in </w:t>
      </w:r>
      <w:r w:rsidRPr="000B63FD">
        <w:rPr>
          <w:lang w:val="en-US"/>
        </w:rPr>
        <w:t>3GPP TS 23.003 [15]</w:t>
      </w:r>
      <w:r>
        <w:rPr>
          <w:lang w:val="en-US"/>
        </w:rPr>
        <w:t xml:space="preserve">. </w:t>
      </w:r>
      <w:r w:rsidR="006B3D3A">
        <w:rPr>
          <w:lang w:eastAsia="zh-CN"/>
        </w:rPr>
        <w:t>This parameter shall be present if the binding level is set to "nf-set". It may be present otherwise (see clause 6.12.1).</w:t>
      </w:r>
    </w:p>
    <w:p w:rsidR="00607E72" w:rsidRDefault="00607E72" w:rsidP="00607E72">
      <w:pPr>
        <w:pStyle w:val="B1"/>
        <w:rPr>
          <w:lang w:eastAsia="zh-CN"/>
        </w:rPr>
      </w:pPr>
      <w:r>
        <w:rPr>
          <w:lang w:eastAsia="zh-CN"/>
        </w:rPr>
        <w:t>-</w:t>
      </w:r>
      <w:r w:rsidR="00B13C17">
        <w:rPr>
          <w:lang w:eastAsia="zh-CN"/>
        </w:rPr>
        <w:tab/>
      </w:r>
      <w:r w:rsidR="00B13C17" w:rsidRPr="00445883">
        <w:rPr>
          <w:lang w:val="en-US" w:eastAsia="zh-CN"/>
        </w:rPr>
        <w:t>nfservinst (NF service instance): indicates an NF Service Instance ID.</w:t>
      </w:r>
      <w:r w:rsidR="006B3D3A" w:rsidRPr="006B3D3A">
        <w:rPr>
          <w:lang w:eastAsia="zh-CN"/>
        </w:rPr>
        <w:t xml:space="preserve"> </w:t>
      </w:r>
      <w:r w:rsidR="006B3D3A">
        <w:rPr>
          <w:lang w:eastAsia="zh-CN"/>
        </w:rPr>
        <w:t>This parameter shall be present if the binding level is set to "nfservice-instance".</w:t>
      </w:r>
    </w:p>
    <w:p w:rsidR="00607E72" w:rsidRDefault="00607E72" w:rsidP="00607E72">
      <w:pPr>
        <w:pStyle w:val="B1"/>
        <w:rPr>
          <w:lang w:val="en-US"/>
        </w:rPr>
      </w:pPr>
      <w:r>
        <w:rPr>
          <w:lang w:eastAsia="zh-CN"/>
        </w:rPr>
        <w:t>-</w:t>
      </w:r>
      <w:r w:rsidR="00B13C17">
        <w:rPr>
          <w:lang w:eastAsia="zh-CN"/>
        </w:rPr>
        <w:tab/>
      </w:r>
      <w:r w:rsidR="00B13C17" w:rsidRPr="00445883">
        <w:rPr>
          <w:lang w:val="en-US" w:eastAsia="zh-CN"/>
        </w:rPr>
        <w:t>nfserviceset (NF service set): indicates an NF Service Set ID</w:t>
      </w:r>
      <w:r>
        <w:rPr>
          <w:lang w:eastAsia="zh-CN"/>
        </w:rPr>
        <w:t xml:space="preserve"> as defined in</w:t>
      </w:r>
      <w:r w:rsidRPr="00ED2BBF">
        <w:rPr>
          <w:lang w:eastAsia="zh-CN"/>
        </w:rPr>
        <w:t xml:space="preserve"> </w:t>
      </w:r>
      <w:r>
        <w:rPr>
          <w:lang w:eastAsia="zh-CN"/>
        </w:rPr>
        <w:t xml:space="preserve">clause 28.13 in </w:t>
      </w:r>
      <w:r w:rsidRPr="000B63FD">
        <w:rPr>
          <w:lang w:val="en-US"/>
        </w:rPr>
        <w:t>3GPP TS 23.003 [15]</w:t>
      </w:r>
      <w:r>
        <w:rPr>
          <w:lang w:val="en-US"/>
        </w:rPr>
        <w:t xml:space="preserve">. </w:t>
      </w:r>
      <w:r w:rsidR="006B3D3A">
        <w:rPr>
          <w:lang w:eastAsia="zh-CN"/>
        </w:rPr>
        <w:t>This parameter shall be present if the binding level is set to "nfservice-set". It may be present if the binding level is set to "nfservice-instance" (see clause 6.12.1).</w:t>
      </w:r>
    </w:p>
    <w:p w:rsidR="00607E72" w:rsidRPr="00936196" w:rsidRDefault="00607E72" w:rsidP="00607E72">
      <w:pPr>
        <w:pStyle w:val="B1"/>
        <w:rPr>
          <w:lang w:eastAsia="zh-CN"/>
        </w:rPr>
      </w:pPr>
      <w:r>
        <w:rPr>
          <w:lang w:eastAsia="zh-CN"/>
        </w:rPr>
        <w:t>-</w:t>
      </w:r>
      <w:r w:rsidR="00B13C17">
        <w:rPr>
          <w:lang w:eastAsia="zh-CN"/>
        </w:rPr>
        <w:tab/>
      </w:r>
      <w:r>
        <w:rPr>
          <w:lang w:eastAsia="zh-CN"/>
        </w:rPr>
        <w:t xml:space="preserve">servname (service name): </w:t>
      </w:r>
      <w:bookmarkStart w:id="175" w:name="_Hlk33512420"/>
      <w:r>
        <w:rPr>
          <w:lang w:eastAsia="zh-CN"/>
        </w:rPr>
        <w:t>indicates the name of a service, as defined in</w:t>
      </w:r>
      <w:r w:rsidRPr="000B63FD">
        <w:rPr>
          <w:lang w:eastAsia="zh-CN"/>
        </w:rPr>
        <w:t xml:space="preserve"> 3GPP TS 29.510 </w:t>
      </w:r>
      <w:bookmarkEnd w:id="175"/>
      <w:r w:rsidRPr="000B63FD">
        <w:rPr>
          <w:lang w:eastAsia="zh-CN"/>
        </w:rPr>
        <w:t>[8]</w:t>
      </w:r>
      <w:r>
        <w:rPr>
          <w:lang w:eastAsia="zh-CN"/>
        </w:rPr>
        <w:t>, or a custom service that handles a notification or a callback request. It may be present in a Routing Binding Indication in a notification or a callback request.</w:t>
      </w:r>
    </w:p>
    <w:p w:rsidR="00607E72" w:rsidRDefault="00B13C17" w:rsidP="00607E72">
      <w:pPr>
        <w:ind w:left="852" w:hanging="852"/>
        <w:rPr>
          <w:lang w:eastAsia="zh-CN"/>
        </w:rPr>
      </w:pPr>
      <w:r w:rsidRPr="00445883">
        <w:rPr>
          <w:lang w:val="en-US" w:eastAsia="zh-CN"/>
        </w:rPr>
        <w:t>See clause 3.2.6 of IETF RFC 7230 [12] for the "token" type definition. A token</w:t>
      </w:r>
      <w:r>
        <w:rPr>
          <w:lang w:val="en-US" w:eastAsia="zh-CN"/>
        </w:rPr>
        <w:t>'s value</w:t>
      </w:r>
      <w:r w:rsidRPr="00445883">
        <w:rPr>
          <w:lang w:val="en-US" w:eastAsia="zh-CN"/>
        </w:rPr>
        <w:t xml:space="preserve"> </w:t>
      </w:r>
      <w:r>
        <w:rPr>
          <w:lang w:val="en-US" w:eastAsia="zh-CN"/>
        </w:rPr>
        <w:t>is</w:t>
      </w:r>
      <w:r w:rsidRPr="00445883">
        <w:rPr>
          <w:lang w:val="en-US" w:eastAsia="zh-CN"/>
        </w:rPr>
        <w:t xml:space="preserve"> a </w:t>
      </w:r>
      <w:r>
        <w:rPr>
          <w:lang w:val="en-US" w:eastAsia="zh-CN"/>
        </w:rPr>
        <w:t xml:space="preserve">string, which contains </w:t>
      </w:r>
      <w:r w:rsidRPr="00445883">
        <w:rPr>
          <w:lang w:val="en-US" w:eastAsia="zh-CN"/>
        </w:rPr>
        <w:t>a binding entity ID or a service name.</w:t>
      </w:r>
    </w:p>
    <w:p w:rsidR="00DA302F" w:rsidRDefault="00DA302F" w:rsidP="00DA302F">
      <w:pPr>
        <w:pStyle w:val="EX"/>
        <w:rPr>
          <w:lang w:eastAsia="zh-CN"/>
        </w:rPr>
      </w:pPr>
      <w:bookmarkStart w:id="176" w:name="_Toc35969916"/>
      <w:bookmarkStart w:id="177" w:name="_Toc36050710"/>
      <w:bookmarkStart w:id="178" w:name="_Toc27745015"/>
      <w:bookmarkStart w:id="179" w:name="_Toc29803168"/>
      <w:bookmarkEnd w:id="171"/>
      <w:bookmarkEnd w:id="172"/>
      <w:r>
        <w:rPr>
          <w:lang w:eastAsia="zh-CN"/>
        </w:rPr>
        <w:t>EXAMPLE 1:</w:t>
      </w:r>
      <w:r>
        <w:rPr>
          <w:lang w:eastAsia="zh-CN"/>
        </w:rPr>
        <w:tab/>
        <w:t xml:space="preserve">Binding to SMF set 1 of MCC </w:t>
      </w:r>
      <w:r w:rsidRPr="005D38E5">
        <w:rPr>
          <w:lang w:eastAsia="zh-CN"/>
        </w:rPr>
        <w:t>345</w:t>
      </w:r>
      <w:r>
        <w:rPr>
          <w:lang w:eastAsia="zh-CN"/>
        </w:rPr>
        <w:t xml:space="preserve"> and MNC 012: </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nfset=set1</w:t>
      </w:r>
      <w:r>
        <w:rPr>
          <w:lang w:eastAsia="zh-CN"/>
        </w:rPr>
        <w:t>.smfset.5gc.mnc012.mcc345</w:t>
      </w:r>
    </w:p>
    <w:p w:rsidR="00DA302F" w:rsidRDefault="00DA302F" w:rsidP="00DA302F">
      <w:pPr>
        <w:pStyle w:val="EX"/>
        <w:rPr>
          <w:lang w:eastAsia="zh-CN"/>
        </w:rPr>
      </w:pPr>
      <w:r>
        <w:rPr>
          <w:lang w:eastAsia="zh-CN"/>
        </w:rPr>
        <w:t>EXAMPLE 2:</w:t>
      </w:r>
      <w:r>
        <w:rPr>
          <w:lang w:eastAsia="zh-CN"/>
        </w:rPr>
        <w:tab/>
        <w:t xml:space="preserve">Binding to an SMF instance within SMF set of Example 1: </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w:t>
      </w:r>
    </w:p>
    <w:p w:rsidR="00DA302F" w:rsidRDefault="00DA302F" w:rsidP="00DA302F">
      <w:pPr>
        <w:pStyle w:val="EX"/>
        <w:rPr>
          <w:lang w:eastAsia="zh-CN"/>
        </w:rPr>
      </w:pPr>
      <w:r>
        <w:rPr>
          <w:lang w:eastAsia="zh-CN"/>
        </w:rPr>
        <w:t>EXAMPLE 3:</w:t>
      </w:r>
      <w:r>
        <w:rPr>
          <w:lang w:eastAsia="zh-CN"/>
        </w:rPr>
        <w:tab/>
        <w:t>Binding to a SMF Service Set "xyz" within an SMF instance within SMF set of Example 1:</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bl=nfservice</w:t>
      </w:r>
      <w:r>
        <w:rPr>
          <w:lang w:eastAsia="zh-CN"/>
        </w:rPr>
        <w:t>-</w:t>
      </w:r>
      <w:r w:rsidRPr="005D38E5">
        <w:rPr>
          <w:lang w:eastAsia="zh-CN"/>
        </w:rPr>
        <w:t>set; nfservset=</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r w:rsidRPr="005D38E5">
        <w:rPr>
          <w:lang w:eastAsia="zh-CN"/>
        </w:rPr>
        <w:t>;</w:t>
      </w:r>
      <w:r>
        <w:rPr>
          <w:lang w:eastAsia="zh-CN"/>
        </w:rPr>
        <w:t xml:space="preserve"> </w:t>
      </w:r>
      <w:r w:rsidRPr="005D38E5">
        <w:rPr>
          <w:lang w:eastAsia="zh-CN"/>
        </w:rPr>
        <w:t>nfset=set1</w:t>
      </w:r>
      <w:r>
        <w:rPr>
          <w:lang w:eastAsia="zh-CN"/>
        </w:rPr>
        <w:t>.smfset.5gc.mnc012.mcc345</w:t>
      </w:r>
    </w:p>
    <w:p w:rsidR="00DA302F" w:rsidRDefault="00DA302F" w:rsidP="00DA302F">
      <w:pPr>
        <w:pStyle w:val="EX"/>
        <w:rPr>
          <w:lang w:eastAsia="zh-CN"/>
        </w:rPr>
      </w:pPr>
      <w:r>
        <w:rPr>
          <w:lang w:eastAsia="zh-CN"/>
        </w:rPr>
        <w:t>EXAMPLE 4:</w:t>
      </w:r>
      <w:r>
        <w:rPr>
          <w:lang w:eastAsia="zh-CN"/>
        </w:rPr>
        <w:tab/>
        <w:t>Binding to AMF set 1 within AMF region 48 (hexadecimal):</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w:t>
      </w:r>
      <w:r>
        <w:rPr>
          <w:lang w:eastAsia="zh-CN"/>
        </w:rPr>
        <w:t>set1.region48.amfset.5gc.mnc012.mcc345</w:t>
      </w:r>
    </w:p>
    <w:p w:rsidR="00DA302F" w:rsidRDefault="00DA302F" w:rsidP="00DA302F">
      <w:pPr>
        <w:pStyle w:val="EX"/>
        <w:rPr>
          <w:lang w:eastAsia="zh-CN"/>
        </w:rPr>
      </w:pPr>
      <w:r>
        <w:rPr>
          <w:lang w:eastAsia="zh-CN"/>
        </w:rPr>
        <w:t>EXAMPLE 5:</w:t>
      </w:r>
      <w:r>
        <w:rPr>
          <w:lang w:eastAsia="zh-CN"/>
        </w:rPr>
        <w:tab/>
        <w:t>Binding for a subscription (i.e. notification requests) to AMF set 1 within AMF region 48 (hexadecimal) and Namf_Communication service:</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w:t>
      </w:r>
      <w:r w:rsidRPr="00AF123B">
        <w:rPr>
          <w:lang w:eastAsia="zh-CN"/>
        </w:rPr>
        <w:t xml:space="preserve"> </w:t>
      </w:r>
      <w:r>
        <w:rPr>
          <w:lang w:eastAsia="zh-CN"/>
        </w:rPr>
        <w:t>set1.region48.amfset.5gc.mnc012.mcc345; servname=namf-comm</w:t>
      </w:r>
    </w:p>
    <w:p w:rsidR="0000557F" w:rsidRPr="00911523" w:rsidRDefault="0000557F" w:rsidP="001E7FF6">
      <w:pPr>
        <w:pStyle w:val="Heading5"/>
        <w:rPr>
          <w:lang w:eastAsia="zh-CN"/>
        </w:rPr>
      </w:pPr>
      <w:bookmarkStart w:id="180" w:name="_Toc44847422"/>
      <w:r w:rsidRPr="00911523">
        <w:t>5.2.3.2.</w:t>
      </w:r>
      <w:r>
        <w:t>6</w:t>
      </w:r>
      <w:r w:rsidRPr="00911523">
        <w:tab/>
      </w:r>
      <w:r w:rsidRPr="00911523">
        <w:rPr>
          <w:lang w:eastAsia="zh-CN"/>
        </w:rPr>
        <w:t>3gpp-Sbi-Binding</w:t>
      </w:r>
      <w:bookmarkEnd w:id="176"/>
      <w:bookmarkEnd w:id="177"/>
      <w:bookmarkEnd w:id="180"/>
    </w:p>
    <w:p w:rsidR="008032B7" w:rsidRDefault="008032B7" w:rsidP="008032B7">
      <w:pPr>
        <w:rPr>
          <w:lang w:eastAsia="zh-CN"/>
        </w:rPr>
      </w:pPr>
      <w:r w:rsidRPr="000B63FD">
        <w:rPr>
          <w:lang w:eastAsia="zh-CN"/>
        </w:rPr>
        <w:t>Th</w:t>
      </w:r>
      <w:r>
        <w:rPr>
          <w:lang w:eastAsia="zh-CN"/>
        </w:rPr>
        <w:t>is</w:t>
      </w:r>
      <w:r w:rsidRPr="000B63FD">
        <w:rPr>
          <w:lang w:eastAsia="zh-CN"/>
        </w:rPr>
        <w:t xml:space="preserve"> header contains </w:t>
      </w:r>
      <w:r>
        <w:rPr>
          <w:lang w:eastAsia="zh-CN"/>
        </w:rPr>
        <w:t>a comma-delimited list of Binding Indications from an HTTP server for storage and subsequent use by an HTTP client (see clause 6.12)</w:t>
      </w:r>
      <w:r w:rsidRPr="000B63FD">
        <w:rPr>
          <w:lang w:eastAsia="zh-CN"/>
        </w:rPr>
        <w:t>.</w:t>
      </w:r>
    </w:p>
    <w:p w:rsidR="008032B7" w:rsidRPr="000B63FD" w:rsidRDefault="008032B7" w:rsidP="008032B7">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8032B7" w:rsidRDefault="008032B7" w:rsidP="008032B7">
      <w:pPr>
        <w:rPr>
          <w:lang w:eastAsia="zh-CN"/>
        </w:rPr>
      </w:pPr>
      <w:bookmarkStart w:id="181" w:name="_Hlk38316125"/>
      <w:r w:rsidRPr="000B63FD">
        <w:rPr>
          <w:lang w:eastAsia="zh-CN"/>
        </w:rPr>
        <w:t>3gpp-Sbi-</w:t>
      </w:r>
      <w:r>
        <w:rPr>
          <w:lang w:eastAsia="zh-CN"/>
        </w:rPr>
        <w:t>Binding</w:t>
      </w:r>
      <w:r w:rsidRPr="000B63FD">
        <w:rPr>
          <w:lang w:eastAsia="zh-CN"/>
        </w:rPr>
        <w:t xml:space="preserve"> = "3gpp-Sbi</w:t>
      </w:r>
      <w:r>
        <w:rPr>
          <w:lang w:eastAsia="zh-CN"/>
        </w:rPr>
        <w:t>-Binding</w:t>
      </w:r>
      <w:r w:rsidRPr="000B63FD">
        <w:rPr>
          <w:lang w:eastAsia="zh-CN"/>
        </w:rPr>
        <w:t xml:space="preserve">" ":" </w:t>
      </w:r>
      <w:r>
        <w:rPr>
          <w:lang w:eastAsia="zh-CN"/>
        </w:rPr>
        <w:t xml:space="preserve">#(OWS "bl=" blvalue 1*( OWS ";" parameter) OWS ";" </w:t>
      </w:r>
      <w:r>
        <w:t>recoverytime</w:t>
      </w:r>
      <w:r>
        <w:rPr>
          <w:lang w:eastAsia="zh-CN"/>
        </w:rPr>
        <w:t>)</w:t>
      </w:r>
    </w:p>
    <w:bookmarkEnd w:id="181"/>
    <w:p w:rsidR="00DA302F" w:rsidRPr="000F5B09" w:rsidRDefault="00DA302F" w:rsidP="00DA302F">
      <w:pPr>
        <w:ind w:left="852" w:hanging="852"/>
        <w:rPr>
          <w:lang w:eastAsia="zh-CN"/>
        </w:rPr>
      </w:pPr>
      <w:r w:rsidRPr="000F5B09">
        <w:rPr>
          <w:lang w:eastAsia="zh-CN"/>
        </w:rPr>
        <w:t>blvalue</w:t>
      </w:r>
      <w:r>
        <w:rPr>
          <w:lang w:eastAsia="zh-CN"/>
        </w:rPr>
        <w:tab/>
      </w:r>
      <w:r w:rsidRPr="000F5B09">
        <w:rPr>
          <w:lang w:eastAsia="zh-CN"/>
        </w:rPr>
        <w:t>= "nf</w:t>
      </w:r>
      <w:r>
        <w:rPr>
          <w:lang w:eastAsia="zh-CN"/>
        </w:rPr>
        <w:t>-</w:t>
      </w:r>
      <w:r w:rsidRPr="000F5B09">
        <w:rPr>
          <w:lang w:eastAsia="zh-CN"/>
        </w:rPr>
        <w:t>instance" / "nf</w:t>
      </w:r>
      <w:r>
        <w:rPr>
          <w:lang w:eastAsia="zh-CN"/>
        </w:rPr>
        <w:t>-</w:t>
      </w:r>
      <w:r w:rsidRPr="000F5B09">
        <w:rPr>
          <w:lang w:eastAsia="zh-CN"/>
        </w:rPr>
        <w:t>set" / "nfservice</w:t>
      </w:r>
      <w:r>
        <w:rPr>
          <w:lang w:eastAsia="zh-CN"/>
        </w:rPr>
        <w:t>-</w:t>
      </w:r>
      <w:r w:rsidRPr="000F5B09">
        <w:rPr>
          <w:lang w:eastAsia="zh-CN"/>
        </w:rPr>
        <w:t>instance" / "n</w:t>
      </w:r>
      <w:r w:rsidRPr="003A27A4">
        <w:rPr>
          <w:lang w:eastAsia="zh-CN"/>
        </w:rPr>
        <w:t>fservice</w:t>
      </w:r>
      <w:r>
        <w:rPr>
          <w:lang w:eastAsia="zh-CN"/>
        </w:rPr>
        <w:t>-</w:t>
      </w:r>
      <w:r w:rsidRPr="003A27A4">
        <w:rPr>
          <w:lang w:eastAsia="zh-CN"/>
        </w:rPr>
        <w:t>set"</w:t>
      </w:r>
    </w:p>
    <w:p w:rsidR="008032B7" w:rsidRDefault="008032B7" w:rsidP="008032B7">
      <w:pPr>
        <w:ind w:left="852" w:hanging="852"/>
        <w:rPr>
          <w:lang w:eastAsia="zh-CN"/>
        </w:rPr>
      </w:pPr>
      <w:r>
        <w:rPr>
          <w:lang w:eastAsia="zh-CN"/>
        </w:rPr>
        <w:t>parameter</w:t>
      </w:r>
      <w:r>
        <w:rPr>
          <w:lang w:eastAsia="zh-CN"/>
        </w:rPr>
        <w:tab/>
      </w:r>
      <w:r w:rsidRPr="000B63FD">
        <w:rPr>
          <w:lang w:eastAsia="zh-CN"/>
        </w:rPr>
        <w:t xml:space="preserve">= </w:t>
      </w:r>
      <w:r>
        <w:rPr>
          <w:lang w:eastAsia="zh-CN"/>
        </w:rPr>
        <w:t xml:space="preserve"> parametername "=" token</w:t>
      </w:r>
    </w:p>
    <w:p w:rsidR="008032B7" w:rsidRDefault="008032B7" w:rsidP="008032B7">
      <w:pPr>
        <w:ind w:left="852" w:hanging="852"/>
        <w:rPr>
          <w:lang w:eastAsia="zh-CN"/>
        </w:rPr>
      </w:pPr>
      <w:r>
        <w:rPr>
          <w:lang w:eastAsia="zh-CN"/>
        </w:rPr>
        <w:lastRenderedPageBreak/>
        <w:t>parametername</w:t>
      </w:r>
      <w:r>
        <w:rPr>
          <w:lang w:eastAsia="zh-CN"/>
        </w:rPr>
        <w:tab/>
        <w:t>= "nfinst" / "nfset" / "nfservinst" / "nfserviceset" / "servname" / "scope"</w:t>
      </w:r>
    </w:p>
    <w:p w:rsidR="008032B7" w:rsidRDefault="008032B7" w:rsidP="008032B7">
      <w:pPr>
        <w:rPr>
          <w:lang w:eastAsia="zh-CN"/>
        </w:rPr>
      </w:pPr>
      <w:r>
        <w:rPr>
          <w:lang w:eastAsia="zh-CN"/>
        </w:rPr>
        <w:t>scope</w:t>
      </w:r>
      <w:r>
        <w:rPr>
          <w:lang w:eastAsia="zh-CN"/>
        </w:rPr>
        <w:tab/>
      </w:r>
      <w:r w:rsidRPr="000F5B09">
        <w:rPr>
          <w:lang w:eastAsia="zh-CN"/>
        </w:rPr>
        <w:t>= "</w:t>
      </w:r>
      <w:r>
        <w:rPr>
          <w:lang w:eastAsia="zh-CN"/>
        </w:rPr>
        <w:t>other-service</w:t>
      </w:r>
      <w:r w:rsidRPr="000F5B09">
        <w:rPr>
          <w:lang w:eastAsia="zh-CN"/>
        </w:rPr>
        <w:t>" / "</w:t>
      </w:r>
      <w:r>
        <w:rPr>
          <w:lang w:eastAsia="zh-CN"/>
        </w:rPr>
        <w:t>callback</w:t>
      </w:r>
      <w:r w:rsidRPr="003A27A4">
        <w:rPr>
          <w:lang w:eastAsia="zh-CN"/>
        </w:rPr>
        <w:t>"</w:t>
      </w:r>
      <w:r>
        <w:rPr>
          <w:lang w:eastAsia="zh-CN"/>
        </w:rPr>
        <w:t xml:space="preserve"> / </w:t>
      </w:r>
      <w:r w:rsidRPr="000F5B09">
        <w:rPr>
          <w:lang w:eastAsia="zh-CN"/>
        </w:rPr>
        <w:t>"</w:t>
      </w:r>
      <w:r>
        <w:rPr>
          <w:lang w:eastAsia="zh-CN"/>
        </w:rPr>
        <w:t>subscription-events</w:t>
      </w:r>
      <w:r w:rsidRPr="000F5B09">
        <w:rPr>
          <w:lang w:eastAsia="zh-CN"/>
        </w:rPr>
        <w:t>"</w:t>
      </w:r>
    </w:p>
    <w:p w:rsidR="0000557F" w:rsidRDefault="008032B7" w:rsidP="0000557F">
      <w:pPr>
        <w:ind w:left="852" w:hanging="852"/>
        <w:rPr>
          <w:noProof/>
        </w:rPr>
      </w:pPr>
      <w:r>
        <w:rPr>
          <w:lang w:eastAsia="zh-CN"/>
        </w:rPr>
        <w:t xml:space="preserve">recoverytime = "recoverytime=" OWS </w:t>
      </w:r>
      <w:r>
        <w:rPr>
          <w:noProof/>
        </w:rPr>
        <w:t>date-time</w:t>
      </w:r>
    </w:p>
    <w:p w:rsidR="0000557F" w:rsidRDefault="0000557F" w:rsidP="0000557F">
      <w:pPr>
        <w:ind w:left="852" w:hanging="852"/>
        <w:rPr>
          <w:lang w:eastAsia="zh-CN"/>
        </w:rPr>
      </w:pPr>
      <w:r>
        <w:rPr>
          <w:lang w:eastAsia="zh-CN"/>
        </w:rPr>
        <w:t>The following parameters are defined:</w:t>
      </w:r>
    </w:p>
    <w:p w:rsidR="0000557F" w:rsidRDefault="0000557F" w:rsidP="0000557F">
      <w:pPr>
        <w:pStyle w:val="B1"/>
        <w:rPr>
          <w:lang w:eastAsia="zh-CN"/>
        </w:rPr>
      </w:pPr>
      <w:r>
        <w:rPr>
          <w:lang w:eastAsia="zh-CN"/>
        </w:rPr>
        <w:t>-</w:t>
      </w:r>
      <w:r>
        <w:rPr>
          <w:lang w:eastAsia="zh-CN"/>
        </w:rPr>
        <w:tab/>
        <w:t>scope: indicates the applicability of a Binding Indication in a service request. This may take one of the following values:</w:t>
      </w:r>
    </w:p>
    <w:p w:rsidR="0000557F" w:rsidRDefault="0000557F" w:rsidP="0000557F">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rsidR="0000557F" w:rsidRDefault="0000557F" w:rsidP="0000557F">
      <w:pPr>
        <w:pStyle w:val="B2"/>
        <w:rPr>
          <w:lang w:eastAsia="zh-CN"/>
        </w:rPr>
      </w:pPr>
      <w:r>
        <w:rPr>
          <w:lang w:eastAsia="zh-CN"/>
        </w:rPr>
        <w:t>-</w:t>
      </w:r>
      <w:r>
        <w:rPr>
          <w:lang w:eastAsia="zh-CN"/>
        </w:rPr>
        <w:tab/>
        <w:t>"subscription-events": the binding information applies to subscription change event notifications (see clause 6.12.4);</w:t>
      </w:r>
    </w:p>
    <w:p w:rsidR="0000557F" w:rsidRDefault="0000557F" w:rsidP="0000557F">
      <w:pPr>
        <w:pStyle w:val="B2"/>
        <w:rPr>
          <w:lang w:eastAsia="zh-CN"/>
        </w:rPr>
      </w:pPr>
      <w:r>
        <w:rPr>
          <w:lang w:eastAsia="zh-CN"/>
        </w:rPr>
        <w:t>-</w:t>
      </w:r>
      <w:r>
        <w:rPr>
          <w:lang w:eastAsia="zh-CN"/>
        </w:rPr>
        <w:tab/>
        <w:t>"callback": the binding information applies to notification or callback requests (see clauses 6.12.4 and 6.12.</w:t>
      </w:r>
      <w:r w:rsidR="00A0470E">
        <w:rPr>
          <w:lang w:eastAsia="zh-CN"/>
        </w:rPr>
        <w:t>5</w:t>
      </w:r>
      <w:r>
        <w:rPr>
          <w:lang w:eastAsia="zh-CN"/>
        </w:rPr>
        <w:t>).</w:t>
      </w:r>
    </w:p>
    <w:p w:rsidR="0000557F" w:rsidRDefault="0000557F" w:rsidP="00A0470E">
      <w:pPr>
        <w:pStyle w:val="B1"/>
        <w:ind w:hanging="1"/>
        <w:rPr>
          <w:lang w:eastAsia="zh-CN"/>
        </w:rPr>
      </w:pPr>
      <w:r>
        <w:rPr>
          <w:lang w:eastAsia="zh-CN"/>
        </w:rPr>
        <w:t>The absence of this parameter in a Binding Indication in a service request shall be interpreted as "callback".</w:t>
      </w:r>
      <w:r>
        <w:rPr>
          <w:lang w:eastAsia="zh-CN"/>
        </w:rPr>
        <w:br/>
      </w:r>
      <w:r>
        <w:rPr>
          <w:lang w:val="en-US"/>
        </w:rPr>
        <w:br/>
        <w:t xml:space="preserve">Two scope parameters may be present in a </w:t>
      </w:r>
      <w:r>
        <w:rPr>
          <w:lang w:eastAsia="zh-CN"/>
        </w:rPr>
        <w:t xml:space="preserve">Binding Indication </w:t>
      </w:r>
      <w:r>
        <w:rPr>
          <w:lang w:val="en-US"/>
        </w:rPr>
        <w:t>if the binding information applies to notification/callback requests and to other services.</w:t>
      </w:r>
    </w:p>
    <w:p w:rsidR="0000557F" w:rsidRDefault="0000557F" w:rsidP="0000557F">
      <w:pPr>
        <w:pStyle w:val="B1"/>
        <w:rPr>
          <w:lang w:eastAsia="zh-CN"/>
        </w:rPr>
      </w:pPr>
      <w:r>
        <w:rPr>
          <w:lang w:eastAsia="zh-CN"/>
        </w:rPr>
        <w:t>-</w:t>
      </w:r>
      <w:r w:rsidR="00B13C17">
        <w:rPr>
          <w:lang w:eastAsia="zh-CN"/>
        </w:rPr>
        <w:tab/>
      </w:r>
      <w:r>
        <w:rPr>
          <w:lang w:eastAsia="zh-CN"/>
        </w:rPr>
        <w:t>servname (service name): indicates the name of a service, as defined in</w:t>
      </w:r>
      <w:r w:rsidRPr="000B63FD">
        <w:rPr>
          <w:lang w:eastAsia="zh-CN"/>
        </w:rPr>
        <w:t xml:space="preserve"> 3GPP TS 29.510 [8]</w:t>
      </w:r>
      <w:r>
        <w:rPr>
          <w:lang w:eastAsia="zh-CN"/>
        </w:rPr>
        <w:t>,</w:t>
      </w:r>
      <w:r w:rsidRPr="005E78EE">
        <w:rPr>
          <w:lang w:eastAsia="zh-CN"/>
        </w:rPr>
        <w:t xml:space="preserve"> </w:t>
      </w:r>
      <w:r>
        <w:rPr>
          <w:lang w:eastAsia="zh-CN"/>
        </w:rPr>
        <w:t>or a custom service, i.e.:</w:t>
      </w:r>
    </w:p>
    <w:p w:rsidR="0000557F" w:rsidRDefault="0000557F" w:rsidP="0000557F">
      <w:pPr>
        <w:pStyle w:val="B2"/>
        <w:rPr>
          <w:lang w:eastAsia="zh-CN"/>
        </w:rPr>
      </w:pPr>
      <w:r>
        <w:rPr>
          <w:lang w:eastAsia="zh-CN"/>
        </w:rPr>
        <w:t>-</w:t>
      </w:r>
      <w:r>
        <w:rPr>
          <w:lang w:eastAsia="zh-CN"/>
        </w:rPr>
        <w:tab/>
        <w:t>the name of the service that handles a notification or a callback request, when present in a Binding Indication for a subscription or a callback, i.e. with a scope parameter absent or set to "callback"; or</w:t>
      </w:r>
    </w:p>
    <w:p w:rsidR="0000557F" w:rsidRDefault="0000557F" w:rsidP="0000557F">
      <w:pPr>
        <w:pStyle w:val="B2"/>
        <w:rPr>
          <w:lang w:val="en-US"/>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Pr>
          <w:lang w:val="en-US"/>
        </w:rPr>
        <w:t xml:space="preserve">. </w:t>
      </w:r>
      <w:bookmarkStart w:id="182" w:name="_Hlk33081462"/>
      <w:r>
        <w:rPr>
          <w:lang w:val="en-US"/>
        </w:rPr>
        <w:t>More than one servname parameter may be present to represent multiple such services</w:t>
      </w:r>
      <w:bookmarkEnd w:id="182"/>
      <w:r>
        <w:rPr>
          <w:lang w:val="en-US"/>
        </w:rPr>
        <w:t>. The absence of this parameter in a Binding Indication with the scope parameter set to "other-service" shall be interpreted as binding information that applies to all the services that the NF Service Consumer may provide later as an NF Service Producer.</w:t>
      </w:r>
    </w:p>
    <w:p w:rsidR="008032B7" w:rsidRDefault="008032B7" w:rsidP="008032B7">
      <w:pPr>
        <w:pStyle w:val="B1"/>
      </w:pPr>
      <w:bookmarkStart w:id="183" w:name="_Hlk38316157"/>
      <w:r w:rsidRPr="001936FA">
        <w:t>-</w:t>
      </w:r>
      <w:r>
        <w:tab/>
      </w:r>
      <w:bookmarkStart w:id="184" w:name="_Hlk38356941"/>
      <w:r w:rsidRPr="001936FA">
        <w:t xml:space="preserve">recoverytime: indicates </w:t>
      </w:r>
      <w:r w:rsidRPr="00EE6349">
        <w:t xml:space="preserve">the </w:t>
      </w:r>
      <w:r>
        <w:t xml:space="preserve">recovery </w:t>
      </w:r>
      <w:r w:rsidRPr="00EE6349">
        <w:t xml:space="preserve">timestamp </w:t>
      </w:r>
      <w:r>
        <w:t>of</w:t>
      </w:r>
      <w:r w:rsidRPr="0017474E">
        <w:t xml:space="preserve"> </w:t>
      </w:r>
      <w:r>
        <w:t xml:space="preserve">the entity corresponding to the highest resiliency level supported for the resource, that is, the higher level binding entity indicated in the Binding Indication. See Table 6.3.1.0-1 of 3GPP TS 23.501 [3] and clause 6.1 of 3GPP TS 23.527 [38]. </w:t>
      </w:r>
      <w:r w:rsidRPr="001936FA">
        <w:t>The date-time type is specified in IETF RFC 5322 [</w:t>
      </w:r>
      <w:r>
        <w:t>37</w:t>
      </w:r>
      <w:r w:rsidRPr="001936FA">
        <w:t>] and clause 7.1.1.1 of IETF RFC 7231 [11].</w:t>
      </w:r>
      <w:bookmarkEnd w:id="184"/>
    </w:p>
    <w:bookmarkEnd w:id="183"/>
    <w:p w:rsidR="0000557F" w:rsidRDefault="0000557F" w:rsidP="0000557F">
      <w:pPr>
        <w:pStyle w:val="B1"/>
        <w:rPr>
          <w:lang w:eastAsia="zh-CN"/>
        </w:rPr>
      </w:pPr>
      <w:r>
        <w:rPr>
          <w:lang w:eastAsia="zh-CN"/>
        </w:rPr>
        <w:t>-</w:t>
      </w:r>
      <w:r>
        <w:rPr>
          <w:lang w:eastAsia="zh-CN"/>
        </w:rPr>
        <w:tab/>
      </w:r>
      <w:r w:rsidR="00B13C17" w:rsidRPr="00445883">
        <w:rPr>
          <w:lang w:val="en-US" w:eastAsia="zh-CN"/>
        </w:rPr>
        <w:t>for the definition and encoding of the blvalue</w:t>
      </w:r>
      <w:r w:rsidR="00B13C17">
        <w:rPr>
          <w:lang w:val="en-US" w:eastAsia="zh-CN"/>
        </w:rPr>
        <w:t>,</w:t>
      </w:r>
      <w:r w:rsidR="00B13C17" w:rsidRPr="00445883">
        <w:rPr>
          <w:lang w:val="en-US" w:eastAsia="zh-CN"/>
        </w:rPr>
        <w:t xml:space="preserve"> nfinst, nfset, nfservinst and nfserviceset see clause 5.2.3.2.5.</w:t>
      </w:r>
    </w:p>
    <w:p w:rsidR="00A0470E" w:rsidRDefault="0000557F" w:rsidP="0000557F">
      <w:pPr>
        <w:pStyle w:val="EX"/>
        <w:rPr>
          <w:lang w:eastAsia="zh-CN"/>
        </w:rPr>
      </w:pPr>
      <w:r>
        <w:rPr>
          <w:lang w:eastAsia="zh-CN"/>
        </w:rPr>
        <w:t>EXAMPLES 1 to 5:</w:t>
      </w:r>
      <w:r>
        <w:rPr>
          <w:lang w:eastAsia="zh-CN"/>
        </w:rPr>
        <w:tab/>
        <w:t>Same as EXAMPLES 1 to 5 defined in clause 5.2.3.2.5, with the header name "</w:t>
      </w:r>
      <w:r w:rsidRPr="000B63FD">
        <w:rPr>
          <w:lang w:eastAsia="zh-CN"/>
        </w:rPr>
        <w:t>3gpp-Sbi-</w:t>
      </w:r>
      <w:r>
        <w:rPr>
          <w:lang w:eastAsia="zh-CN"/>
        </w:rPr>
        <w:t>Binding" instead of "</w:t>
      </w:r>
      <w:r w:rsidRPr="000B63FD">
        <w:rPr>
          <w:lang w:eastAsia="zh-CN"/>
        </w:rPr>
        <w:t>3gpp-Sbi-</w:t>
      </w:r>
      <w:r>
        <w:rPr>
          <w:lang w:eastAsia="zh-CN"/>
        </w:rPr>
        <w:t>Routing-Binding".</w:t>
      </w:r>
    </w:p>
    <w:p w:rsidR="0001718A" w:rsidRDefault="0001718A" w:rsidP="0001718A">
      <w:pPr>
        <w:pStyle w:val="EX"/>
        <w:rPr>
          <w:lang w:eastAsia="zh-CN"/>
        </w:rPr>
      </w:pPr>
      <w:r>
        <w:rPr>
          <w:lang w:eastAsia="zh-CN"/>
        </w:rPr>
        <w:t>EXAMPLE 6:</w:t>
      </w:r>
      <w:r>
        <w:rPr>
          <w:lang w:eastAsia="zh-CN"/>
        </w:rPr>
        <w:tab/>
        <w:t>Subscription request from one NF on behalf of another NF, with 2 binding indications:</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00DA302F" w:rsidRPr="00DA302F">
        <w:rPr>
          <w:lang w:eastAsia="zh-CN"/>
        </w:rPr>
        <w:t xml:space="preserve"> </w:t>
      </w:r>
      <w:r w:rsidR="00DA302F" w:rsidRPr="005D38E5">
        <w:rPr>
          <w:lang w:eastAsia="zh-CN"/>
        </w:rPr>
        <w:t>nf</w:t>
      </w:r>
      <w:r w:rsidR="00DA302F">
        <w:rPr>
          <w:lang w:eastAsia="zh-CN"/>
        </w:rPr>
        <w:t>-</w:t>
      </w:r>
      <w:r w:rsidR="00DA302F" w:rsidRPr="005D38E5">
        <w:rPr>
          <w:lang w:eastAsia="zh-CN"/>
        </w:rPr>
        <w:t>set</w:t>
      </w:r>
      <w:r w:rsidRPr="005D38E5">
        <w:rPr>
          <w:lang w:eastAsia="zh-CN"/>
        </w:rPr>
        <w:t>; nfset=set1</w:t>
      </w:r>
      <w:r>
        <w:rPr>
          <w:lang w:eastAsia="zh-CN"/>
        </w:rPr>
        <w:t>.udmset.5gc.mnc012.mcc345;</w:t>
      </w:r>
      <w:r w:rsidRPr="0047516B">
        <w:rPr>
          <w:lang w:eastAsia="zh-CN"/>
        </w:rPr>
        <w:t xml:space="preserve"> </w:t>
      </w:r>
      <w:r>
        <w:rPr>
          <w:lang w:eastAsia="zh-CN"/>
        </w:rPr>
        <w:t>servname=nudm-ee;scope=subscription-events</w:t>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00DA302F" w:rsidRPr="00DA302F">
        <w:rPr>
          <w:lang w:eastAsia="zh-CN"/>
        </w:rPr>
        <w:t xml:space="preserve"> </w:t>
      </w:r>
      <w:r w:rsidR="00DA302F" w:rsidRPr="005D38E5">
        <w:rPr>
          <w:lang w:eastAsia="zh-CN"/>
        </w:rPr>
        <w:t>nf</w:t>
      </w:r>
      <w:r w:rsidR="00DA302F">
        <w:rPr>
          <w:lang w:eastAsia="zh-CN"/>
        </w:rPr>
        <w:t>-</w:t>
      </w:r>
      <w:r w:rsidR="00DA302F" w:rsidRPr="005D38E5">
        <w:rPr>
          <w:lang w:eastAsia="zh-CN"/>
        </w:rPr>
        <w:t>set</w:t>
      </w:r>
      <w:r w:rsidRPr="005D38E5">
        <w:rPr>
          <w:lang w:eastAsia="zh-CN"/>
        </w:rPr>
        <w:t>; nfset=set1</w:t>
      </w:r>
      <w:r>
        <w:rPr>
          <w:lang w:eastAsia="zh-CN"/>
        </w:rPr>
        <w:t>.nefset.5gc.mnc012.mcc345; servname=nnef-event-exposure</w:t>
      </w:r>
    </w:p>
    <w:p w:rsidR="0001718A" w:rsidRDefault="0001718A" w:rsidP="0001718A">
      <w:pPr>
        <w:pStyle w:val="EX"/>
        <w:rPr>
          <w:lang w:eastAsia="zh-CN"/>
        </w:rPr>
      </w:pPr>
      <w:r>
        <w:rPr>
          <w:lang w:eastAsia="zh-CN"/>
        </w:rPr>
        <w:t>EXAMPLE 7:</w:t>
      </w:r>
      <w:r>
        <w:rPr>
          <w:lang w:eastAsia="zh-CN"/>
        </w:rPr>
        <w:tab/>
        <w:t>Service request with 2 binding indications, for callback requests and for other services the NF Service Consumer may provide later as an NF Service Producer:</w:t>
      </w:r>
      <w:r>
        <w:rPr>
          <w:lang w:eastAsia="zh-CN"/>
        </w:rPr>
        <w:br/>
      </w:r>
      <w:r>
        <w:rPr>
          <w:lang w:eastAsia="zh-CN"/>
        </w:rPr>
        <w:br/>
      </w:r>
      <w:r w:rsidRPr="000B63FD">
        <w:rPr>
          <w:lang w:eastAsia="zh-CN"/>
        </w:rPr>
        <w:t>3gpp-Sbi-</w:t>
      </w:r>
      <w:r>
        <w:rPr>
          <w:lang w:eastAsia="zh-CN"/>
        </w:rPr>
        <w:t>Binding</w:t>
      </w:r>
      <w:r w:rsidRPr="000B63FD">
        <w:rPr>
          <w:lang w:eastAsia="zh-CN"/>
        </w:rPr>
        <w:t>:</w:t>
      </w:r>
      <w:r w:rsidRPr="00382805">
        <w:rPr>
          <w:lang w:eastAsia="zh-CN"/>
        </w:rPr>
        <w:t xml:space="preserve"> </w:t>
      </w:r>
      <w:r w:rsidR="00DA302F" w:rsidRPr="005D38E5">
        <w:rPr>
          <w:lang w:eastAsia="zh-CN"/>
        </w:rPr>
        <w:t>bl=nf</w:t>
      </w:r>
      <w:r w:rsidR="00DA302F">
        <w:rPr>
          <w:lang w:eastAsia="zh-CN"/>
        </w:rPr>
        <w:t>-</w:t>
      </w:r>
      <w:r>
        <w:rPr>
          <w:lang w:eastAsia="zh-CN"/>
        </w:rPr>
        <w:t>instance</w:t>
      </w:r>
      <w:r w:rsidRPr="005D38E5">
        <w:rPr>
          <w:lang w:eastAsia="zh-CN"/>
        </w:rPr>
        <w:t>; nfinst=54804518-4191-46b3-955c-ac631f953ed8; nfset=set1</w:t>
      </w:r>
      <w:r>
        <w:rPr>
          <w:lang w:eastAsia="zh-CN"/>
        </w:rPr>
        <w:t>.smfset.5gc.mnc012.mcc345;</w:t>
      </w:r>
      <w:r w:rsidRPr="00051FC4">
        <w:rPr>
          <w:lang w:eastAsia="zh-CN"/>
        </w:rPr>
        <w:t xml:space="preserve"> </w:t>
      </w:r>
      <w:r>
        <w:rPr>
          <w:lang w:eastAsia="zh-CN"/>
        </w:rPr>
        <w:t>servname=</w:t>
      </w:r>
      <w:r w:rsidRPr="00690A26">
        <w:t>nsmf-</w:t>
      </w:r>
      <w:r>
        <w:t>pdusession</w:t>
      </w:r>
      <w:r>
        <w:rPr>
          <w:lang w:eastAsia="zh-CN"/>
        </w:rPr>
        <w:br/>
      </w:r>
      <w:r w:rsidRPr="000B63FD">
        <w:rPr>
          <w:lang w:eastAsia="zh-CN"/>
        </w:rPr>
        <w:t>3gpp-Sbi-</w:t>
      </w:r>
      <w:r>
        <w:rPr>
          <w:lang w:eastAsia="zh-CN"/>
        </w:rPr>
        <w:t>Binding</w:t>
      </w:r>
      <w:r w:rsidRPr="000B63FD">
        <w:rPr>
          <w:lang w:eastAsia="zh-CN"/>
        </w:rPr>
        <w:t>:</w:t>
      </w:r>
      <w:r w:rsidRPr="00D6074A">
        <w:rPr>
          <w:lang w:eastAsia="zh-CN"/>
        </w:rPr>
        <w:t xml:space="preserve"> </w:t>
      </w:r>
      <w:r w:rsidR="00DA302F" w:rsidRPr="005D38E5">
        <w:rPr>
          <w:lang w:eastAsia="zh-CN"/>
        </w:rPr>
        <w:t>bl=nf</w:t>
      </w:r>
      <w:r w:rsidR="00DA302F">
        <w:rPr>
          <w:lang w:eastAsia="zh-CN"/>
        </w:rPr>
        <w:t>-</w:t>
      </w:r>
      <w:r>
        <w:rPr>
          <w:lang w:eastAsia="zh-CN"/>
        </w:rPr>
        <w:t>instance</w:t>
      </w:r>
      <w:r w:rsidRPr="005D38E5">
        <w:rPr>
          <w:lang w:eastAsia="zh-CN"/>
        </w:rPr>
        <w:t>; nfinst=54804518-4191-46b3-955c-ac631f953ed8; nfset=set1</w:t>
      </w:r>
      <w:r>
        <w:rPr>
          <w:lang w:eastAsia="zh-CN"/>
        </w:rPr>
        <w:t>.smfset.5gc.mnc012.mcc345; scope=other-service; servname=</w:t>
      </w:r>
      <w:r w:rsidRPr="00690A26">
        <w:t>nsmf-event-exposure</w:t>
      </w:r>
    </w:p>
    <w:p w:rsidR="008032B7" w:rsidRDefault="0000557F" w:rsidP="008032B7">
      <w:pPr>
        <w:pStyle w:val="EX"/>
        <w:rPr>
          <w:lang w:eastAsia="zh-CN"/>
        </w:rPr>
      </w:pPr>
      <w:r>
        <w:rPr>
          <w:lang w:eastAsia="zh-CN"/>
        </w:rPr>
        <w:lastRenderedPageBreak/>
        <w:t>EXAMPLE 8:</w:t>
      </w:r>
      <w:r>
        <w:rPr>
          <w:lang w:eastAsia="zh-CN"/>
        </w:rPr>
        <w:tab/>
        <w:t>Service request with one binding indication applying to notification/callback requests and to any other services the NF Service Consumer may provide later as an NF Service Producer:</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00DA302F" w:rsidRPr="005D38E5">
        <w:rPr>
          <w:lang w:eastAsia="zh-CN"/>
        </w:rPr>
        <w:t>bl=nf</w:t>
      </w:r>
      <w:r w:rsidR="00DA302F">
        <w:rPr>
          <w:lang w:eastAsia="zh-CN"/>
        </w:rPr>
        <w:t>-</w:t>
      </w:r>
      <w:r w:rsidRPr="005D38E5">
        <w:rPr>
          <w:lang w:eastAsia="zh-CN"/>
        </w:rPr>
        <w:t>set; nfset=</w:t>
      </w:r>
      <w:r>
        <w:rPr>
          <w:lang w:eastAsia="zh-CN"/>
        </w:rPr>
        <w:t>set1.region48.amfset.5gc.mnc012.mcc345; scope=callback; scope=other-service</w:t>
      </w:r>
      <w:r w:rsidR="008032B7" w:rsidRPr="008032B7">
        <w:rPr>
          <w:lang w:eastAsia="zh-CN"/>
        </w:rPr>
        <w:t xml:space="preserve"> </w:t>
      </w:r>
      <w:r w:rsidR="008032B7">
        <w:rPr>
          <w:lang w:eastAsia="zh-CN"/>
        </w:rPr>
        <w:t xml:space="preserve">EXAMPLE </w:t>
      </w:r>
      <w:r w:rsidR="001936FA">
        <w:rPr>
          <w:lang w:eastAsia="zh-CN"/>
        </w:rPr>
        <w:t>9</w:t>
      </w:r>
      <w:r w:rsidR="008032B7">
        <w:rPr>
          <w:lang w:eastAsia="zh-CN"/>
        </w:rPr>
        <w:t>:</w:t>
      </w:r>
      <w:r w:rsidR="008032B7">
        <w:rPr>
          <w:lang w:eastAsia="zh-CN"/>
        </w:rPr>
        <w:tab/>
        <w:t>Service request with one binding indication applying to notification/callback requests together with a recovery time stamp associated with the NF Set indicated in the binding indication and with the binding level set to "nfset":</w:t>
      </w:r>
      <w:r w:rsidR="008032B7">
        <w:rPr>
          <w:lang w:eastAsia="zh-CN"/>
        </w:rPr>
        <w:br/>
      </w:r>
      <w:r w:rsidR="008032B7">
        <w:rPr>
          <w:lang w:eastAsia="zh-CN"/>
        </w:rPr>
        <w:br/>
      </w:r>
      <w:r w:rsidR="008032B7" w:rsidRPr="000B63FD">
        <w:rPr>
          <w:lang w:eastAsia="zh-CN"/>
        </w:rPr>
        <w:t>3gpp-Sbi-</w:t>
      </w:r>
      <w:r w:rsidR="008032B7">
        <w:rPr>
          <w:lang w:eastAsia="zh-CN"/>
        </w:rPr>
        <w:t>Binding</w:t>
      </w:r>
      <w:r w:rsidR="008032B7" w:rsidRPr="000B63FD">
        <w:rPr>
          <w:lang w:eastAsia="zh-CN"/>
        </w:rPr>
        <w:t xml:space="preserve">: </w:t>
      </w:r>
      <w:r w:rsidR="008032B7" w:rsidRPr="005D38E5">
        <w:rPr>
          <w:lang w:eastAsia="zh-CN"/>
        </w:rPr>
        <w:t>bl=nfset; nfset=</w:t>
      </w:r>
      <w:r w:rsidR="008032B7">
        <w:rPr>
          <w:lang w:eastAsia="zh-CN"/>
        </w:rPr>
        <w:t>set1.region48.amfset.5gc.mnc012.mcc345; scope=callback; recoverytime=</w:t>
      </w:r>
      <w:r w:rsidR="008032B7" w:rsidRPr="00D0239E">
        <w:rPr>
          <w:lang w:eastAsia="zh-CN"/>
        </w:rPr>
        <w:t xml:space="preserve"> </w:t>
      </w:r>
      <w:r w:rsidR="008032B7">
        <w:rPr>
          <w:lang w:eastAsia="zh-CN"/>
        </w:rPr>
        <w:t>Tue</w:t>
      </w:r>
      <w:r w:rsidR="008032B7" w:rsidRPr="002808F0">
        <w:rPr>
          <w:lang w:eastAsia="zh-CN"/>
        </w:rPr>
        <w:t>, 0</w:t>
      </w:r>
      <w:r w:rsidR="008032B7">
        <w:rPr>
          <w:lang w:eastAsia="zh-CN"/>
        </w:rPr>
        <w:t>4</w:t>
      </w:r>
      <w:r w:rsidR="008032B7" w:rsidRPr="002808F0">
        <w:rPr>
          <w:lang w:eastAsia="zh-CN"/>
        </w:rPr>
        <w:t xml:space="preserve"> </w:t>
      </w:r>
      <w:r w:rsidR="008032B7">
        <w:rPr>
          <w:lang w:eastAsia="zh-CN"/>
        </w:rPr>
        <w:t>Feb</w:t>
      </w:r>
      <w:r w:rsidR="008032B7" w:rsidRPr="002808F0">
        <w:rPr>
          <w:lang w:eastAsia="zh-CN"/>
        </w:rPr>
        <w:t xml:space="preserve"> </w:t>
      </w:r>
      <w:r w:rsidR="008032B7">
        <w:rPr>
          <w:lang w:eastAsia="zh-CN"/>
        </w:rPr>
        <w:t>2020</w:t>
      </w:r>
      <w:r w:rsidR="008032B7" w:rsidRPr="002808F0">
        <w:rPr>
          <w:lang w:eastAsia="zh-CN"/>
        </w:rPr>
        <w:t xml:space="preserve"> 08:49:37 GMT</w:t>
      </w:r>
    </w:p>
    <w:p w:rsidR="008032B7" w:rsidRDefault="008032B7" w:rsidP="008032B7">
      <w:pPr>
        <w:pStyle w:val="EX"/>
        <w:rPr>
          <w:lang w:eastAsia="zh-CN"/>
        </w:rPr>
      </w:pPr>
      <w:r>
        <w:rPr>
          <w:lang w:eastAsia="zh-CN"/>
        </w:rPr>
        <w:t>EXAMPLE 9:</w:t>
      </w:r>
      <w:r>
        <w:rPr>
          <w:lang w:eastAsia="zh-CN"/>
        </w:rPr>
        <w:tab/>
        <w:t>Service response with one binding indication applying to the session context with a recovery time stamp associated with the NF Set indicated in "nfset" in the binding indication and with the binding level set to "nfinstance":</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32107C">
        <w:rPr>
          <w:lang w:eastAsia="zh-CN"/>
        </w:rPr>
        <w:t xml:space="preserve"> </w:t>
      </w:r>
      <w:r w:rsidRPr="005D38E5">
        <w:rPr>
          <w:lang w:eastAsia="zh-CN"/>
        </w:rPr>
        <w:t>nf</w:t>
      </w:r>
      <w:r>
        <w:rPr>
          <w:lang w:eastAsia="zh-CN"/>
        </w:rPr>
        <w:t>instance</w:t>
      </w:r>
      <w:r w:rsidRPr="005D38E5">
        <w:rPr>
          <w:lang w:eastAsia="zh-CN"/>
        </w:rPr>
        <w:t>; nfinst=54804518-4191-46b3-955c-ac631f953ed8; nfset=set1</w:t>
      </w:r>
      <w:r>
        <w:rPr>
          <w:lang w:eastAsia="zh-CN"/>
        </w:rPr>
        <w:t>.smfset.5gc.mnc012.mcc345; recoverytime=</w:t>
      </w:r>
      <w:r w:rsidRPr="00D0239E">
        <w:rPr>
          <w:lang w:eastAsia="zh-CN"/>
        </w:rPr>
        <w:t xml:space="preserve"> </w:t>
      </w:r>
      <w:r>
        <w:rPr>
          <w:lang w:eastAsia="zh-CN"/>
        </w:rPr>
        <w:t>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p>
    <w:p w:rsidR="0000557F" w:rsidRDefault="008032B7" w:rsidP="0000557F">
      <w:pPr>
        <w:pStyle w:val="EX"/>
        <w:rPr>
          <w:lang w:eastAsia="zh-CN"/>
        </w:rPr>
      </w:pPr>
      <w:r>
        <w:rPr>
          <w:lang w:eastAsia="zh-CN"/>
        </w:rPr>
        <w:t>EXAMPLE 10:</w:t>
      </w:r>
      <w:r>
        <w:rPr>
          <w:lang w:eastAsia="zh-CN"/>
        </w:rPr>
        <w:tab/>
        <w:t xml:space="preserve">Service response with one binding indication applying to the session context with a recovery time stamp associated with the NF Instance included the binding indication and with the binding level set to </w:t>
      </w:r>
      <w:r w:rsidRPr="000F5B09">
        <w:rPr>
          <w:lang w:eastAsia="zh-CN"/>
        </w:rPr>
        <w:t>nfserviceinstance</w:t>
      </w:r>
      <w:r>
        <w:rPr>
          <w:lang w:eastAsia="zh-CN"/>
        </w:rPr>
        <w:t xml:space="preserve">:   </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0F5B09">
        <w:rPr>
          <w:lang w:eastAsia="zh-CN"/>
        </w:rPr>
        <w:t>nfserviceinstance</w:t>
      </w:r>
      <w:r w:rsidRPr="005D38E5">
        <w:rPr>
          <w:lang w:eastAsia="zh-CN"/>
        </w:rPr>
        <w:t xml:space="preserve">; </w:t>
      </w:r>
      <w:r>
        <w:rPr>
          <w:lang w:eastAsia="zh-CN"/>
        </w:rPr>
        <w:t xml:space="preserve">nfservinst=xyz; </w:t>
      </w:r>
      <w:r w:rsidRPr="005D38E5">
        <w:rPr>
          <w:lang w:eastAsia="zh-CN"/>
        </w:rPr>
        <w:t>nfinst=54804518-4191-46b3-955c-ac631f953ed8</w:t>
      </w:r>
      <w:r>
        <w:rPr>
          <w:lang w:eastAsia="zh-CN"/>
        </w:rPr>
        <w:t>; recoverytime=</w:t>
      </w:r>
      <w:r w:rsidRPr="00D0239E">
        <w:rPr>
          <w:lang w:eastAsia="zh-CN"/>
        </w:rPr>
        <w:t xml:space="preserve"> </w:t>
      </w:r>
      <w:r>
        <w:rPr>
          <w:lang w:eastAsia="zh-CN"/>
        </w:rPr>
        <w:t>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p>
    <w:p w:rsidR="0001718A" w:rsidRPr="002808F0" w:rsidRDefault="0001718A" w:rsidP="0001718A">
      <w:pPr>
        <w:pStyle w:val="NO"/>
        <w:rPr>
          <w:lang w:eastAsia="zh-CN"/>
        </w:rPr>
      </w:pPr>
      <w:bookmarkStart w:id="185" w:name="_Toc35969917"/>
      <w:bookmarkStart w:id="186" w:name="_Toc36050711"/>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rsidR="00662590" w:rsidRDefault="00662590" w:rsidP="001D53ED">
      <w:pPr>
        <w:pStyle w:val="Heading5"/>
        <w:rPr>
          <w:lang w:eastAsia="zh-CN"/>
        </w:rPr>
      </w:pPr>
      <w:bookmarkStart w:id="187" w:name="_Toc44847423"/>
      <w:r>
        <w:t>5.2.3.2.7</w:t>
      </w:r>
      <w:r>
        <w:tab/>
      </w:r>
      <w:r>
        <w:rPr>
          <w:lang w:eastAsia="zh-CN"/>
        </w:rPr>
        <w:t>3gpp-Sbi-Discovery</w:t>
      </w:r>
      <w:bookmarkEnd w:id="178"/>
      <w:bookmarkEnd w:id="179"/>
      <w:bookmarkEnd w:id="185"/>
      <w:bookmarkEnd w:id="186"/>
      <w:bookmarkEnd w:id="187"/>
    </w:p>
    <w:p w:rsidR="00662590" w:rsidRDefault="00662590" w:rsidP="00662590">
      <w:pPr>
        <w:rPr>
          <w:lang w:eastAsia="zh-CN"/>
        </w:rPr>
      </w:pPr>
      <w:r>
        <w:rPr>
          <w:lang w:eastAsia="zh-CN"/>
        </w:rPr>
        <w:t>These</w:t>
      </w:r>
      <w:r w:rsidRPr="00246EC8">
        <w:rPr>
          <w:lang w:eastAsia="zh-CN"/>
        </w:rPr>
        <w:t xml:space="preserve"> header</w:t>
      </w:r>
      <w:r>
        <w:rPr>
          <w:lang w:eastAsia="zh-CN"/>
        </w:rPr>
        <w:t>s</w:t>
      </w:r>
      <w:r w:rsidRPr="00246EC8">
        <w:rPr>
          <w:lang w:eastAsia="zh-CN"/>
        </w:rPr>
        <w:t xml:space="preserve"> </w:t>
      </w:r>
      <w:r>
        <w:rPr>
          <w:lang w:eastAsia="zh-CN"/>
        </w:rPr>
        <w:t>shall be used to convey NF service discovery factors to the SCP in indirect communication models. They contain discovery parameters to be conveyed by the NF consumer to the SCP and shall be used for finding a suitable NF producer instance, e.g. by performing the NF service discovery procedure with the NRF on behalf of the NF consumer in case of indirect communication with delegated discovery model.</w:t>
      </w:r>
    </w:p>
    <w:p w:rsidR="00662590" w:rsidRDefault="00662590" w:rsidP="00662590">
      <w:pPr>
        <w:rPr>
          <w:lang w:eastAsia="zh-CN"/>
        </w:rPr>
      </w:pPr>
      <w:r>
        <w:rPr>
          <w:lang w:eastAsia="zh-CN"/>
        </w:rPr>
        <w:t xml:space="preserve">The name of each NF service discovery factors header shall be constructed by concatenating the string </w:t>
      </w:r>
      <w:r w:rsidRPr="00E41FD7">
        <w:rPr>
          <w:rFonts w:ascii="Arial" w:hAnsi="Arial" w:cs="Arial"/>
          <w:bCs/>
          <w:lang w:eastAsia="zh-CN"/>
        </w:rPr>
        <w:t>"</w:t>
      </w:r>
      <w:r w:rsidRPr="00B877FC">
        <w:rPr>
          <w:lang w:eastAsia="zh-CN"/>
        </w:rPr>
        <w:t>3gpp-Sbi-Discovery</w:t>
      </w:r>
      <w:r>
        <w:rPr>
          <w:lang w:eastAsia="zh-CN"/>
        </w:rPr>
        <w:t>-</w:t>
      </w:r>
      <w:r w:rsidRPr="00E41FD7">
        <w:rPr>
          <w:rFonts w:ascii="Arial" w:hAnsi="Arial" w:cs="Arial"/>
          <w:bCs/>
          <w:lang w:eastAsia="zh-CN"/>
        </w:rPr>
        <w:t>"</w:t>
      </w:r>
      <w:r>
        <w:rPr>
          <w:lang w:eastAsia="zh-CN"/>
        </w:rPr>
        <w:t xml:space="preserve"> with the name of the conveyed discovery parameter, i.e. </w:t>
      </w:r>
      <w:r w:rsidRPr="00E41FD7">
        <w:rPr>
          <w:rFonts w:ascii="Arial" w:hAnsi="Arial" w:cs="Arial"/>
          <w:bCs/>
          <w:lang w:eastAsia="zh-CN"/>
        </w:rPr>
        <w:t>"</w:t>
      </w:r>
      <w:r w:rsidRPr="00B877FC">
        <w:rPr>
          <w:lang w:eastAsia="zh-CN"/>
        </w:rPr>
        <w:t>3gpp-Sbi-Discovery</w:t>
      </w:r>
      <w:r>
        <w:rPr>
          <w:lang w:eastAsia="zh-CN"/>
        </w:rPr>
        <w:t>-&lt;discovery parameter&gt;</w:t>
      </w:r>
      <w:r w:rsidRPr="00E41FD7">
        <w:rPr>
          <w:rFonts w:ascii="Arial" w:hAnsi="Arial" w:cs="Arial"/>
          <w:bCs/>
          <w:lang w:eastAsia="zh-CN"/>
        </w:rPr>
        <w:t>"</w:t>
      </w:r>
      <w:r>
        <w:rPr>
          <w:lang w:eastAsia="zh-CN"/>
        </w:rPr>
        <w:t>.</w:t>
      </w:r>
    </w:p>
    <w:p w:rsidR="0054393A" w:rsidRDefault="0054393A" w:rsidP="0054393A">
      <w:pPr>
        <w:rPr>
          <w:lang w:eastAsia="zh-CN"/>
        </w:rPr>
      </w:pPr>
      <w:r>
        <w:rPr>
          <w:lang w:eastAsia="zh-CN"/>
        </w:rPr>
        <w:t xml:space="preserve">The discovery headers shall be used to include any of the discovery query parameters listed in 3GPP TS 29.510 </w:t>
      </w:r>
      <w:r w:rsidRPr="00D37C9A">
        <w:rPr>
          <w:lang w:eastAsia="zh-CN"/>
        </w:rPr>
        <w:t>[8],</w:t>
      </w:r>
      <w:r>
        <w:rPr>
          <w:lang w:eastAsia="zh-CN"/>
        </w:rPr>
        <w:t xml:space="preserve"> Table </w:t>
      </w:r>
      <w:r w:rsidRPr="00DA78C7">
        <w:rPr>
          <w:lang w:eastAsia="zh-CN"/>
        </w:rPr>
        <w:t>6.2.3.2.3.1-1</w:t>
      </w:r>
      <w:r>
        <w:rPr>
          <w:lang w:eastAsia="zh-CN"/>
        </w:rPr>
        <w:t xml:space="preserve">. The value of each NF service discovery header shall be encoded in the same way as the corresponding discovery parameter (i.e. with the same data type and cardinality). Thus, the values of these headers may be validated with the same data model as that of the corresponding discovery parameters. The discovery headers shall comply with the condition of presence of the discovery parameters defined in Table </w:t>
      </w:r>
      <w:r w:rsidRPr="00DA78C7">
        <w:rPr>
          <w:lang w:eastAsia="zh-CN"/>
        </w:rPr>
        <w:t>6.2.3.2.3.1-1</w:t>
      </w:r>
      <w:r>
        <w:rPr>
          <w:lang w:eastAsia="zh-CN"/>
        </w:rPr>
        <w:t xml:space="preserve"> of 3GPP TS 29.510 </w:t>
      </w:r>
      <w:r w:rsidRPr="00D37C9A">
        <w:rPr>
          <w:lang w:eastAsia="zh-CN"/>
        </w:rPr>
        <w:t>[8]</w:t>
      </w:r>
      <w:r>
        <w:rPr>
          <w:lang w:eastAsia="zh-CN"/>
        </w:rPr>
        <w:t xml:space="preserve">, e.g. discovery headers shall be included for discovery parameters defined as mandatory in this table. Table </w:t>
      </w:r>
      <w:r w:rsidRPr="00B877FC">
        <w:rPr>
          <w:lang w:eastAsia="zh-CN"/>
        </w:rPr>
        <w:t>5.2.3.2.</w:t>
      </w:r>
      <w:r>
        <w:rPr>
          <w:lang w:eastAsia="zh-CN"/>
        </w:rPr>
        <w:t>7</w:t>
      </w:r>
      <w:r w:rsidRPr="00B877FC">
        <w:rPr>
          <w:lang w:eastAsia="zh-CN"/>
        </w:rPr>
        <w:t>-1</w:t>
      </w:r>
      <w:r>
        <w:rPr>
          <w:lang w:eastAsia="zh-CN"/>
        </w:rPr>
        <w:t xml:space="preserve"> lists examples of NF service discovery headers.</w:t>
      </w:r>
    </w:p>
    <w:p w:rsidR="00662590" w:rsidRDefault="00662590" w:rsidP="00662590">
      <w:pPr>
        <w:pStyle w:val="TH"/>
      </w:pPr>
      <w:r w:rsidRPr="000B63FD">
        <w:t>Table 5.2.3.</w:t>
      </w:r>
      <w:r>
        <w:t>2.7</w:t>
      </w:r>
      <w:r w:rsidRPr="000B63FD">
        <w:t xml:space="preserve">-1: </w:t>
      </w:r>
      <w:r>
        <w:t>NF service discovery factors headers examples</w:t>
      </w:r>
    </w:p>
    <w:tbl>
      <w:tblPr>
        <w:tblStyle w:val="TableGrid"/>
        <w:tblW w:w="0" w:type="auto"/>
        <w:tblLayout w:type="fixed"/>
        <w:tblLook w:val="04A0" w:firstRow="1" w:lastRow="0" w:firstColumn="1" w:lastColumn="0" w:noHBand="0" w:noVBand="1"/>
      </w:tblPr>
      <w:tblGrid>
        <w:gridCol w:w="2972"/>
        <w:gridCol w:w="1843"/>
        <w:gridCol w:w="2126"/>
        <w:gridCol w:w="2688"/>
      </w:tblGrid>
      <w:tr w:rsidR="00662590" w:rsidTr="00D15059">
        <w:tc>
          <w:tcPr>
            <w:tcW w:w="2972" w:type="dxa"/>
          </w:tcPr>
          <w:p w:rsidR="00662590" w:rsidRDefault="00662590" w:rsidP="00D15059">
            <w:pPr>
              <w:pStyle w:val="TAH"/>
              <w:rPr>
                <w:lang w:eastAsia="zh-CN"/>
              </w:rPr>
            </w:pPr>
            <w:r>
              <w:rPr>
                <w:lang w:eastAsia="zh-CN"/>
              </w:rPr>
              <w:t>Header in request</w:t>
            </w:r>
          </w:p>
        </w:tc>
        <w:tc>
          <w:tcPr>
            <w:tcW w:w="1843" w:type="dxa"/>
          </w:tcPr>
          <w:p w:rsidR="00662590" w:rsidRDefault="00662590" w:rsidP="00D15059">
            <w:pPr>
              <w:pStyle w:val="TAH"/>
              <w:rPr>
                <w:lang w:eastAsia="zh-CN"/>
              </w:rPr>
            </w:pPr>
            <w:r>
              <w:rPr>
                <w:lang w:eastAsia="zh-CN"/>
              </w:rPr>
              <w:t>Discovery parameter</w:t>
            </w:r>
          </w:p>
        </w:tc>
        <w:tc>
          <w:tcPr>
            <w:tcW w:w="2126" w:type="dxa"/>
          </w:tcPr>
          <w:p w:rsidR="00662590" w:rsidRDefault="00662590" w:rsidP="00D15059">
            <w:pPr>
              <w:pStyle w:val="TAH"/>
              <w:rPr>
                <w:lang w:eastAsia="zh-CN"/>
              </w:rPr>
            </w:pPr>
            <w:r>
              <w:rPr>
                <w:lang w:eastAsia="zh-CN"/>
              </w:rPr>
              <w:t>Header value</w:t>
            </w:r>
          </w:p>
        </w:tc>
        <w:tc>
          <w:tcPr>
            <w:tcW w:w="2688" w:type="dxa"/>
          </w:tcPr>
          <w:p w:rsidR="00662590" w:rsidRDefault="00662590" w:rsidP="00D15059">
            <w:pPr>
              <w:pStyle w:val="TAH"/>
              <w:rPr>
                <w:lang w:eastAsia="zh-CN"/>
              </w:rPr>
            </w:pPr>
            <w:r>
              <w:rPr>
                <w:lang w:eastAsia="zh-CN"/>
              </w:rPr>
              <w:t>Data Model</w:t>
            </w:r>
          </w:p>
        </w:tc>
      </w:tr>
      <w:tr w:rsidR="00662590" w:rsidTr="00D15059">
        <w:tc>
          <w:tcPr>
            <w:tcW w:w="2972" w:type="dxa"/>
          </w:tcPr>
          <w:p w:rsidR="00662590" w:rsidRDefault="00662590" w:rsidP="00D15059">
            <w:pPr>
              <w:pStyle w:val="TAL"/>
              <w:rPr>
                <w:lang w:eastAsia="zh-CN"/>
              </w:rPr>
            </w:pPr>
            <w:r w:rsidRPr="00DA78C7">
              <w:rPr>
                <w:lang w:eastAsia="zh-CN"/>
              </w:rPr>
              <w:t>3gpp-Sbi-Discovery-target-nf-type</w:t>
            </w:r>
            <w:r>
              <w:rPr>
                <w:lang w:eastAsia="zh-CN"/>
              </w:rPr>
              <w:t>: AMF</w:t>
            </w:r>
          </w:p>
        </w:tc>
        <w:tc>
          <w:tcPr>
            <w:tcW w:w="1843" w:type="dxa"/>
          </w:tcPr>
          <w:p w:rsidR="00662590" w:rsidRDefault="00662590" w:rsidP="00D15059">
            <w:pPr>
              <w:pStyle w:val="TAL"/>
              <w:rPr>
                <w:lang w:eastAsia="zh-CN"/>
              </w:rPr>
            </w:pPr>
            <w:r>
              <w:rPr>
                <w:lang w:eastAsia="zh-CN"/>
              </w:rPr>
              <w:t>target-nf-type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tcPr>
          <w:p w:rsidR="00662590" w:rsidRDefault="00662590" w:rsidP="00D15059">
            <w:pPr>
              <w:pStyle w:val="TAL"/>
              <w:rPr>
                <w:lang w:eastAsia="zh-CN"/>
              </w:rPr>
            </w:pPr>
            <w:r>
              <w:rPr>
                <w:lang w:eastAsia="zh-CN"/>
              </w:rPr>
              <w:t>AMF</w:t>
            </w:r>
          </w:p>
        </w:tc>
        <w:tc>
          <w:tcPr>
            <w:tcW w:w="2688" w:type="dxa"/>
          </w:tcPr>
          <w:p w:rsidR="00662590" w:rsidRDefault="00662590" w:rsidP="00D15059">
            <w:pPr>
              <w:pStyle w:val="TAL"/>
              <w:rPr>
                <w:lang w:eastAsia="zh-CN"/>
              </w:rPr>
            </w:pPr>
            <w:r>
              <w:rPr>
                <w:lang w:eastAsia="zh-CN"/>
              </w:rPr>
              <w:t>NFType: Enumeration as of TS </w:t>
            </w:r>
            <w:r w:rsidRPr="00D57F3B">
              <w:rPr>
                <w:lang w:eastAsia="zh-CN"/>
              </w:rPr>
              <w:t>29.510</w:t>
            </w:r>
            <w:r>
              <w:rPr>
                <w:lang w:eastAsia="zh-CN"/>
              </w:rPr>
              <w:t> </w:t>
            </w:r>
            <w:r w:rsidRPr="00D57F3B">
              <w:rPr>
                <w:lang w:eastAsia="zh-CN"/>
              </w:rPr>
              <w:t xml:space="preserve">[8], </w:t>
            </w:r>
            <w:r w:rsidRPr="00B877FC">
              <w:rPr>
                <w:lang w:eastAsia="zh-CN"/>
              </w:rPr>
              <w:t xml:space="preserve">Table </w:t>
            </w:r>
            <w:r w:rsidRPr="00D57F3B">
              <w:rPr>
                <w:lang w:eastAsia="zh-CN"/>
              </w:rPr>
              <w:t>6.1.6.3.3-1</w:t>
            </w:r>
            <w:r>
              <w:rPr>
                <w:lang w:eastAsia="zh-CN"/>
              </w:rPr>
              <w:t xml:space="preserve">. </w:t>
            </w:r>
          </w:p>
        </w:tc>
      </w:tr>
      <w:tr w:rsidR="00662590" w:rsidTr="00D15059">
        <w:tc>
          <w:tcPr>
            <w:tcW w:w="2972" w:type="dxa"/>
          </w:tcPr>
          <w:p w:rsidR="00662590" w:rsidRDefault="00662590" w:rsidP="00D15059">
            <w:pPr>
              <w:pStyle w:val="TAL"/>
              <w:rPr>
                <w:lang w:eastAsia="zh-CN"/>
              </w:rPr>
            </w:pPr>
            <w:r w:rsidRPr="00DA78C7">
              <w:rPr>
                <w:lang w:eastAsia="zh-CN"/>
              </w:rPr>
              <w:t>3gpp-Sbi-Discovery-snssais</w:t>
            </w:r>
            <w:r>
              <w:rPr>
                <w:lang w:eastAsia="zh-CN"/>
              </w:rPr>
              <w:t xml:space="preserve">: </w:t>
            </w:r>
            <w:r w:rsidRPr="00A02F96">
              <w:rPr>
                <w:rFonts w:cs="Arial"/>
                <w:lang w:eastAsia="zh-CN"/>
              </w:rPr>
              <w:t>[{</w:t>
            </w:r>
            <w:r w:rsidRPr="00A02F96">
              <w:rPr>
                <w:rFonts w:cs="Arial"/>
                <w:bCs/>
                <w:lang w:eastAsia="zh-CN"/>
              </w:rPr>
              <w:t>"</w:t>
            </w:r>
            <w:r w:rsidRPr="00A02F96">
              <w:rPr>
                <w:rFonts w:cs="Arial"/>
                <w:lang w:eastAsia="zh-CN"/>
              </w:rPr>
              <w:t>sst</w:t>
            </w:r>
            <w:r w:rsidRPr="00A02F96">
              <w:rPr>
                <w:rFonts w:cs="Arial"/>
                <w:bCs/>
                <w:lang w:eastAsia="zh-CN"/>
              </w:rPr>
              <w:t>"</w:t>
            </w:r>
            <w:r w:rsidRPr="00A02F96">
              <w:rPr>
                <w:rFonts w:cs="Arial"/>
                <w:lang w:eastAsia="zh-CN"/>
              </w:rPr>
              <w:t xml:space="preserve">: 1, </w:t>
            </w:r>
            <w:r w:rsidRPr="00A02F96">
              <w:rPr>
                <w:rFonts w:cs="Arial"/>
                <w:bCs/>
                <w:lang w:eastAsia="zh-CN"/>
              </w:rPr>
              <w:t>"</w:t>
            </w:r>
            <w:r w:rsidRPr="00A02F96">
              <w:rPr>
                <w:rFonts w:cs="Arial"/>
                <w:lang w:eastAsia="zh-CN"/>
              </w:rPr>
              <w:t>sd</w:t>
            </w:r>
            <w:r w:rsidRPr="00A02F96">
              <w:rPr>
                <w:rFonts w:cs="Arial"/>
                <w:bCs/>
                <w:lang w:eastAsia="zh-CN"/>
              </w:rPr>
              <w:t>"</w:t>
            </w:r>
            <w:r w:rsidRPr="00A02F96">
              <w:rPr>
                <w:rFonts w:cs="Arial"/>
                <w:lang w:eastAsia="zh-CN"/>
              </w:rPr>
              <w:t>: "A08923"}, {"sst": 1, "sd": "0023F1"}]</w:t>
            </w:r>
          </w:p>
        </w:tc>
        <w:tc>
          <w:tcPr>
            <w:tcW w:w="1843" w:type="dxa"/>
          </w:tcPr>
          <w:p w:rsidR="00662590" w:rsidRDefault="00662590" w:rsidP="00D15059">
            <w:pPr>
              <w:pStyle w:val="TAL"/>
              <w:rPr>
                <w:lang w:eastAsia="zh-CN"/>
              </w:rPr>
            </w:pPr>
            <w:r w:rsidRPr="00D57F3B">
              <w:rPr>
                <w:lang w:eastAsia="zh-CN"/>
              </w:rPr>
              <w:t>snssais</w:t>
            </w:r>
            <w:r>
              <w:rPr>
                <w:lang w:eastAsia="zh-CN"/>
              </w:rPr>
              <w:t xml:space="preserve"> (TS </w:t>
            </w:r>
            <w:r w:rsidRPr="00D57F3B">
              <w:rPr>
                <w:lang w:eastAsia="zh-CN"/>
              </w:rPr>
              <w:t xml:space="preserve">29.510 [8], </w:t>
            </w:r>
            <w:r w:rsidRPr="00B877FC">
              <w:rPr>
                <w:lang w:eastAsia="zh-CN"/>
              </w:rPr>
              <w:t>Table 6.2.3.2.3.1-1</w:t>
            </w:r>
            <w:r>
              <w:rPr>
                <w:lang w:eastAsia="zh-CN"/>
              </w:rPr>
              <w:t>)</w:t>
            </w:r>
          </w:p>
        </w:tc>
        <w:tc>
          <w:tcPr>
            <w:tcW w:w="2126" w:type="dxa"/>
          </w:tcPr>
          <w:p w:rsidR="00662590" w:rsidRDefault="00662590" w:rsidP="00D15059">
            <w:pPr>
              <w:pStyle w:val="TAL"/>
              <w:rPr>
                <w:lang w:eastAsia="zh-CN"/>
              </w:rPr>
            </w:pPr>
            <w:r>
              <w:rPr>
                <w:lang w:eastAsia="zh-CN"/>
              </w:rPr>
              <w:t>[{</w:t>
            </w:r>
            <w:r w:rsidRPr="00B424AA">
              <w:rPr>
                <w:lang w:eastAsia="zh-CN"/>
              </w:rPr>
              <w:t>"</w:t>
            </w:r>
            <w:r>
              <w:rPr>
                <w:lang w:eastAsia="zh-CN"/>
              </w:rPr>
              <w:t>sst</w:t>
            </w:r>
            <w:r w:rsidRPr="00B424AA">
              <w:rPr>
                <w:lang w:eastAsia="zh-CN"/>
              </w:rPr>
              <w:t>"</w:t>
            </w:r>
            <w:r>
              <w:rPr>
                <w:lang w:eastAsia="zh-CN"/>
              </w:rPr>
              <w:t xml:space="preserve">: 1, </w:t>
            </w:r>
            <w:r w:rsidRPr="00B424AA">
              <w:rPr>
                <w:lang w:eastAsia="zh-CN"/>
              </w:rPr>
              <w:t>"</w:t>
            </w:r>
            <w:r>
              <w:rPr>
                <w:lang w:eastAsia="zh-CN"/>
              </w:rPr>
              <w:t>sd</w:t>
            </w:r>
            <w:r w:rsidRPr="003372A8">
              <w:rPr>
                <w:lang w:eastAsia="zh-CN"/>
              </w:rPr>
              <w:t>"</w:t>
            </w:r>
            <w:r>
              <w:rPr>
                <w:lang w:eastAsia="zh-CN"/>
              </w:rPr>
              <w:t xml:space="preserve">: </w:t>
            </w:r>
            <w:r w:rsidRPr="00B424AA">
              <w:rPr>
                <w:lang w:eastAsia="zh-CN"/>
              </w:rPr>
              <w:t>"</w:t>
            </w:r>
            <w:r>
              <w:rPr>
                <w:lang w:eastAsia="zh-CN"/>
              </w:rPr>
              <w:t>A08923</w:t>
            </w:r>
            <w:r w:rsidRPr="003372A8">
              <w:rPr>
                <w:lang w:eastAsia="zh-CN"/>
              </w:rPr>
              <w:t>"</w:t>
            </w:r>
            <w:r>
              <w:rPr>
                <w:lang w:eastAsia="zh-CN"/>
              </w:rPr>
              <w:t>}, {</w:t>
            </w:r>
            <w:r w:rsidRPr="00B424AA">
              <w:rPr>
                <w:lang w:eastAsia="zh-CN"/>
              </w:rPr>
              <w:t>"</w:t>
            </w:r>
            <w:r>
              <w:rPr>
                <w:lang w:eastAsia="zh-CN"/>
              </w:rPr>
              <w:t>sst</w:t>
            </w:r>
            <w:r w:rsidRPr="003372A8">
              <w:rPr>
                <w:lang w:eastAsia="zh-CN"/>
              </w:rPr>
              <w:t>"</w:t>
            </w:r>
            <w:r>
              <w:rPr>
                <w:lang w:eastAsia="zh-CN"/>
              </w:rPr>
              <w:t xml:space="preserve">: 1, </w:t>
            </w:r>
            <w:r w:rsidRPr="00B424AA">
              <w:rPr>
                <w:lang w:eastAsia="zh-CN"/>
              </w:rPr>
              <w:t>"</w:t>
            </w:r>
            <w:r>
              <w:rPr>
                <w:lang w:eastAsia="zh-CN"/>
              </w:rPr>
              <w:t>sd</w:t>
            </w:r>
            <w:r w:rsidRPr="003372A8">
              <w:rPr>
                <w:lang w:eastAsia="zh-CN"/>
              </w:rPr>
              <w:t>"</w:t>
            </w:r>
            <w:r>
              <w:rPr>
                <w:lang w:eastAsia="zh-CN"/>
              </w:rPr>
              <w:t xml:space="preserve">: </w:t>
            </w:r>
            <w:r w:rsidRPr="00B424AA">
              <w:rPr>
                <w:lang w:eastAsia="zh-CN"/>
              </w:rPr>
              <w:t>"</w:t>
            </w:r>
            <w:r>
              <w:rPr>
                <w:lang w:eastAsia="zh-CN"/>
              </w:rPr>
              <w:t>0023F1</w:t>
            </w:r>
            <w:r w:rsidRPr="003372A8">
              <w:rPr>
                <w:lang w:eastAsia="zh-CN"/>
              </w:rPr>
              <w:t>"</w:t>
            </w:r>
            <w:r>
              <w:rPr>
                <w:lang w:eastAsia="zh-CN"/>
              </w:rPr>
              <w:t>}]</w:t>
            </w:r>
          </w:p>
        </w:tc>
        <w:tc>
          <w:tcPr>
            <w:tcW w:w="2688" w:type="dxa"/>
          </w:tcPr>
          <w:p w:rsidR="00662590" w:rsidRDefault="00662590" w:rsidP="00D15059">
            <w:pPr>
              <w:pStyle w:val="TAL"/>
              <w:rPr>
                <w:lang w:eastAsia="zh-CN"/>
              </w:rPr>
            </w:pPr>
            <w:r w:rsidRPr="002857AD">
              <w:t>array(Snssai)</w:t>
            </w:r>
            <w:r>
              <w:t>, where Snssai is a structured data type as of TS 29.571 [</w:t>
            </w:r>
            <w:r>
              <w:rPr>
                <w:lang w:eastAsia="zh-CN"/>
              </w:rPr>
              <w:t>13]</w:t>
            </w:r>
            <w:r>
              <w:t xml:space="preserve">, Table </w:t>
            </w:r>
            <w:r w:rsidRPr="005F11DD">
              <w:t>5.4.4.2-1</w:t>
            </w:r>
          </w:p>
        </w:tc>
      </w:tr>
      <w:tr w:rsidR="00662590" w:rsidTr="00D15059">
        <w:tc>
          <w:tcPr>
            <w:tcW w:w="2972" w:type="dxa"/>
          </w:tcPr>
          <w:p w:rsidR="00662590" w:rsidRDefault="00662590" w:rsidP="00D15059">
            <w:pPr>
              <w:pStyle w:val="TAL"/>
              <w:rPr>
                <w:lang w:eastAsia="zh-CN"/>
              </w:rPr>
            </w:pPr>
            <w:r w:rsidRPr="00DA78C7">
              <w:rPr>
                <w:lang w:eastAsia="zh-CN"/>
              </w:rPr>
              <w:t>3gpp-Sbi-Discovery-</w:t>
            </w:r>
            <w:r w:rsidRPr="005176A6">
              <w:rPr>
                <w:lang w:eastAsia="zh-CN"/>
              </w:rPr>
              <w:t>target-nf-instance-id</w:t>
            </w:r>
            <w:r>
              <w:rPr>
                <w:lang w:eastAsia="zh-CN"/>
              </w:rPr>
              <w:t xml:space="preserve">: </w:t>
            </w:r>
            <w:r w:rsidRPr="005176A6">
              <w:rPr>
                <w:lang w:eastAsia="zh-CN"/>
              </w:rPr>
              <w:t>e553cf50-f32b-4638-8a7e-0d416cc60952</w:t>
            </w:r>
          </w:p>
        </w:tc>
        <w:tc>
          <w:tcPr>
            <w:tcW w:w="1843" w:type="dxa"/>
          </w:tcPr>
          <w:p w:rsidR="00662590" w:rsidRDefault="00662590" w:rsidP="00D15059">
            <w:pPr>
              <w:pStyle w:val="TAL"/>
              <w:rPr>
                <w:lang w:eastAsia="zh-CN"/>
              </w:rPr>
            </w:pPr>
            <w:r w:rsidRPr="00D57F3B">
              <w:rPr>
                <w:lang w:eastAsia="zh-CN"/>
              </w:rPr>
              <w:t>target-nf-instance-id</w:t>
            </w:r>
            <w:r>
              <w:rPr>
                <w:lang w:eastAsia="zh-CN"/>
              </w:rPr>
              <w:t xml:space="preserv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tcPr>
          <w:p w:rsidR="00662590" w:rsidRDefault="00662590" w:rsidP="00D15059">
            <w:pPr>
              <w:pStyle w:val="TAL"/>
              <w:rPr>
                <w:lang w:eastAsia="zh-CN"/>
              </w:rPr>
            </w:pPr>
            <w:r w:rsidRPr="005176A6">
              <w:rPr>
                <w:lang w:eastAsia="zh-CN"/>
              </w:rPr>
              <w:t>e553cf50-f32b-4638-8a7e-0d416cc60952</w:t>
            </w:r>
          </w:p>
        </w:tc>
        <w:tc>
          <w:tcPr>
            <w:tcW w:w="2688" w:type="dxa"/>
          </w:tcPr>
          <w:p w:rsidR="00662590" w:rsidRDefault="00662590" w:rsidP="00D15059">
            <w:pPr>
              <w:pStyle w:val="TAL"/>
              <w:rPr>
                <w:lang w:eastAsia="zh-CN"/>
              </w:rPr>
            </w:pPr>
            <w:r w:rsidRPr="005F11DD">
              <w:rPr>
                <w:lang w:eastAsia="zh-CN"/>
              </w:rPr>
              <w:t>NfInstanceId</w:t>
            </w:r>
            <w:r>
              <w:rPr>
                <w:lang w:eastAsia="zh-CN"/>
              </w:rPr>
              <w:t xml:space="preserve">: simple data type as of TS 29.571 [13], </w:t>
            </w:r>
            <w:r w:rsidRPr="005F11DD">
              <w:rPr>
                <w:lang w:eastAsia="zh-CN"/>
              </w:rPr>
              <w:t>Table 5.3.2-1</w:t>
            </w:r>
          </w:p>
          <w:p w:rsidR="00662590" w:rsidRDefault="00662590" w:rsidP="00D15059">
            <w:pPr>
              <w:pStyle w:val="TAL"/>
              <w:rPr>
                <w:lang w:eastAsia="zh-CN"/>
              </w:rPr>
            </w:pPr>
          </w:p>
        </w:tc>
      </w:tr>
    </w:tbl>
    <w:p w:rsidR="00662590" w:rsidRDefault="00662590" w:rsidP="001936FA">
      <w:pPr>
        <w:rPr>
          <w:lang w:eastAsia="zh-CN"/>
        </w:rPr>
      </w:pPr>
    </w:p>
    <w:p w:rsidR="0054393A" w:rsidRDefault="0054393A" w:rsidP="0054393A">
      <w:pPr>
        <w:rPr>
          <w:lang w:val="en-US" w:eastAsia="zh-CN"/>
        </w:rPr>
      </w:pPr>
      <w:bookmarkStart w:id="188" w:name="_Toc27745016"/>
      <w:bookmarkStart w:id="189" w:name="_Toc29803169"/>
      <w:bookmarkStart w:id="190" w:name="_Toc35969918"/>
      <w:bookmarkStart w:id="191" w:name="_Toc36050712"/>
      <w:r>
        <w:rPr>
          <w:lang w:val="en-US" w:eastAsia="zh-CN"/>
        </w:rPr>
        <w:lastRenderedPageBreak/>
        <w:t xml:space="preserve">The </w:t>
      </w:r>
      <w:r>
        <w:rPr>
          <w:lang w:eastAsia="zh-CN"/>
        </w:rPr>
        <w:t xml:space="preserve">3gpp-Sbi-Discovery-* header </w:t>
      </w:r>
      <w:r>
        <w:rPr>
          <w:lang w:val="en-US" w:eastAsia="zh-CN"/>
        </w:rPr>
        <w:t>is not documented in OpenAPI specification files. It shall comply with the following OpenAPI definition:</w:t>
      </w:r>
    </w:p>
    <w:p w:rsidR="0054393A" w:rsidRPr="00690A26" w:rsidRDefault="0054393A" w:rsidP="0054393A">
      <w:pPr>
        <w:pStyle w:val="PL"/>
        <w:rPr>
          <w:lang w:val="en-US"/>
        </w:rPr>
      </w:pPr>
      <w:r w:rsidRPr="00690A26">
        <w:rPr>
          <w:lang w:val="en-US"/>
        </w:rPr>
        <w:t xml:space="preserve">          headers:</w:t>
      </w:r>
    </w:p>
    <w:p w:rsidR="0054393A" w:rsidRPr="00690A26" w:rsidRDefault="0054393A" w:rsidP="0054393A">
      <w:pPr>
        <w:pStyle w:val="PL"/>
        <w:rPr>
          <w:lang w:val="en-US"/>
        </w:rPr>
      </w:pPr>
      <w:r w:rsidRPr="00690A26">
        <w:rPr>
          <w:lang w:val="en-US"/>
        </w:rPr>
        <w:t xml:space="preserve">            </w:t>
      </w:r>
      <w:r>
        <w:rPr>
          <w:lang w:eastAsia="zh-CN"/>
        </w:rPr>
        <w:t>3gpp-Sbi-Discovery-&lt;Discovery parameter name&gt;</w:t>
      </w:r>
      <w:r w:rsidRPr="00690A26">
        <w:rPr>
          <w:lang w:val="en-US"/>
        </w:rPr>
        <w:t>:</w:t>
      </w:r>
    </w:p>
    <w:p w:rsidR="0054393A" w:rsidRPr="00690A26" w:rsidRDefault="0054393A" w:rsidP="0054393A">
      <w:pPr>
        <w:pStyle w:val="PL"/>
        <w:rPr>
          <w:lang w:val="en-US"/>
        </w:rPr>
      </w:pPr>
      <w:r w:rsidRPr="00690A26">
        <w:rPr>
          <w:lang w:val="en-US"/>
        </w:rPr>
        <w:t xml:space="preserve">              description: </w:t>
      </w:r>
      <w:r>
        <w:rPr>
          <w:lang w:val="en-US"/>
        </w:rPr>
        <w:t xml:space="preserve">Discovery </w:t>
      </w:r>
      <w:r w:rsidRPr="00CE6098">
        <w:rPr>
          <w:lang w:eastAsia="zh-CN"/>
        </w:rPr>
        <w:t xml:space="preserve">parameter </w:t>
      </w:r>
      <w:r>
        <w:rPr>
          <w:lang w:eastAsia="zh-CN"/>
        </w:rPr>
        <w:t>defined</w:t>
      </w:r>
      <w:r w:rsidRPr="00CE6098">
        <w:rPr>
          <w:lang w:eastAsia="zh-CN"/>
        </w:rPr>
        <w:t xml:space="preserve"> in </w:t>
      </w:r>
      <w:r w:rsidRPr="007E06DA">
        <w:rPr>
          <w:lang w:eastAsia="zh-CN"/>
        </w:rPr>
        <w:t>Table 6.2.3.2.3.1-1</w:t>
      </w:r>
      <w:r w:rsidRPr="00CE6098">
        <w:rPr>
          <w:lang w:eastAsia="zh-CN"/>
        </w:rPr>
        <w:t xml:space="preserve"> </w:t>
      </w:r>
      <w:r>
        <w:rPr>
          <w:lang w:eastAsia="zh-CN"/>
        </w:rPr>
        <w:t xml:space="preserve">of 3GPP </w:t>
      </w:r>
      <w:r w:rsidRPr="007E06DA">
        <w:rPr>
          <w:lang w:eastAsia="zh-CN"/>
        </w:rPr>
        <w:t>TS 29.510</w:t>
      </w:r>
    </w:p>
    <w:p w:rsidR="0054393A" w:rsidRPr="00690A26" w:rsidRDefault="0054393A" w:rsidP="0054393A">
      <w:pPr>
        <w:pStyle w:val="PL"/>
        <w:rPr>
          <w:lang w:val="en-US"/>
        </w:rPr>
      </w:pPr>
      <w:r w:rsidRPr="00690A26">
        <w:rPr>
          <w:lang w:val="en-US"/>
        </w:rPr>
        <w:t xml:space="preserve">              schema:</w:t>
      </w:r>
    </w:p>
    <w:p w:rsidR="0054393A" w:rsidRDefault="0054393A" w:rsidP="0054393A">
      <w:pPr>
        <w:pStyle w:val="PL"/>
        <w:rPr>
          <w:lang w:eastAsia="zh-CN"/>
        </w:rPr>
      </w:pPr>
      <w:r w:rsidRPr="00690A26">
        <w:rPr>
          <w:lang w:val="en-US"/>
        </w:rPr>
        <w:t xml:space="preserve">                type: </w:t>
      </w:r>
      <w:r>
        <w:rPr>
          <w:lang w:val="en-US"/>
        </w:rPr>
        <w:t>&lt;Data type defined in</w:t>
      </w:r>
      <w:r>
        <w:rPr>
          <w:lang w:eastAsia="zh-CN"/>
        </w:rPr>
        <w:t xml:space="preserve"> </w:t>
      </w:r>
      <w:r w:rsidRPr="007E06DA">
        <w:rPr>
          <w:lang w:eastAsia="zh-CN"/>
        </w:rPr>
        <w:t>Table 6.2.3.2.3.1-1</w:t>
      </w:r>
      <w:r w:rsidRPr="00CE6098">
        <w:rPr>
          <w:lang w:eastAsia="zh-CN"/>
        </w:rPr>
        <w:t xml:space="preserve"> </w:t>
      </w:r>
      <w:r>
        <w:rPr>
          <w:lang w:eastAsia="zh-CN"/>
        </w:rPr>
        <w:t xml:space="preserve">of 3GPP </w:t>
      </w:r>
      <w:r w:rsidRPr="007E06DA">
        <w:rPr>
          <w:lang w:eastAsia="zh-CN"/>
        </w:rPr>
        <w:t>TS 29.510</w:t>
      </w:r>
      <w:r>
        <w:rPr>
          <w:lang w:eastAsia="zh-CN"/>
        </w:rPr>
        <w:t>&gt;</w:t>
      </w:r>
    </w:p>
    <w:p w:rsidR="00CD3970" w:rsidRPr="00690A26" w:rsidRDefault="00CD3970" w:rsidP="00CD3970">
      <w:pPr>
        <w:rPr>
          <w:lang w:val="en-US"/>
        </w:rPr>
      </w:pPr>
    </w:p>
    <w:p w:rsidR="00F251EA" w:rsidRDefault="00F251EA" w:rsidP="001D53ED">
      <w:pPr>
        <w:pStyle w:val="Heading5"/>
        <w:rPr>
          <w:lang w:eastAsia="zh-CN"/>
        </w:rPr>
      </w:pPr>
      <w:bookmarkStart w:id="192" w:name="_Toc44847424"/>
      <w:r>
        <w:t>5.2.3.2.8</w:t>
      </w:r>
      <w:r>
        <w:tab/>
      </w:r>
      <w:r>
        <w:rPr>
          <w:lang w:eastAsia="zh-CN"/>
        </w:rPr>
        <w:t>3gpp-Sbi-Producer-Id</w:t>
      </w:r>
      <w:bookmarkEnd w:id="188"/>
      <w:bookmarkEnd w:id="189"/>
      <w:bookmarkEnd w:id="190"/>
      <w:bookmarkEnd w:id="191"/>
      <w:bookmarkEnd w:id="192"/>
    </w:p>
    <w:p w:rsidR="00F251EA" w:rsidRDefault="00F251EA" w:rsidP="00F251EA">
      <w:pPr>
        <w:rPr>
          <w:lang w:eastAsia="zh-CN"/>
        </w:rPr>
      </w:pPr>
      <w:r>
        <w:rPr>
          <w:lang w:eastAsia="zh-CN"/>
        </w:rPr>
        <w:t>This header contains the NF Service Producer Instance ID (see clause 6.10.3.4).</w:t>
      </w:r>
    </w:p>
    <w:p w:rsidR="00F251EA" w:rsidRDefault="00F251EA" w:rsidP="00F251E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rsidR="00F251EA" w:rsidRDefault="00F251EA" w:rsidP="00F251EA">
      <w:pPr>
        <w:rPr>
          <w:lang w:eastAsia="zh-CN"/>
        </w:rPr>
      </w:pPr>
      <w:r>
        <w:rPr>
          <w:lang w:eastAsia="zh-CN"/>
        </w:rPr>
        <w:t>3gpp-Sbi-Producer-Id = "3gpp-Sbi-Producer-Id" ":" OWS "nfinst=" nfInstanceIdvalue</w:t>
      </w:r>
    </w:p>
    <w:p w:rsidR="00F251EA" w:rsidRDefault="00F251EA" w:rsidP="00F251EA">
      <w:pPr>
        <w:ind w:left="852" w:hanging="852"/>
        <w:rPr>
          <w:lang w:eastAsia="zh-CN"/>
        </w:rPr>
      </w:pPr>
      <w:r>
        <w:rPr>
          <w:lang w:eastAsia="zh-CN"/>
        </w:rPr>
        <w:t>The following parameter is defined:</w:t>
      </w:r>
    </w:p>
    <w:p w:rsidR="00F251EA" w:rsidRDefault="00F251EA" w:rsidP="00F251EA">
      <w:pPr>
        <w:pStyle w:val="B1"/>
        <w:rPr>
          <w:lang w:eastAsia="zh-CN"/>
        </w:rPr>
      </w:pPr>
      <w:r>
        <w:rPr>
          <w:lang w:eastAsia="zh-CN"/>
        </w:rPr>
        <w:t>- nfinst (NF instance): indicates a NF Instance ID, as defined in 3GPP TS 29.510 [8].</w:t>
      </w:r>
    </w:p>
    <w:p w:rsidR="00F251EA" w:rsidRDefault="00F251EA" w:rsidP="00F251EA">
      <w:pPr>
        <w:pStyle w:val="EX"/>
        <w:rPr>
          <w:lang w:eastAsia="zh-CN"/>
        </w:rPr>
      </w:pPr>
      <w:r>
        <w:rPr>
          <w:lang w:eastAsia="zh-CN"/>
        </w:rPr>
        <w:t>EXAMPLE:</w:t>
      </w:r>
      <w:r>
        <w:rPr>
          <w:lang w:eastAsia="zh-CN"/>
        </w:rPr>
        <w:tab/>
        <w:t>3gpp-Sbi-Producer-Id: nfinst=54804518-4191-46b3-955c-ac631f953ed8</w:t>
      </w:r>
    </w:p>
    <w:p w:rsidR="001D53ED" w:rsidRPr="000B63FD" w:rsidRDefault="001D53ED" w:rsidP="001D53ED">
      <w:pPr>
        <w:pStyle w:val="Heading5"/>
        <w:rPr>
          <w:lang w:eastAsia="zh-CN"/>
        </w:rPr>
      </w:pPr>
      <w:bookmarkStart w:id="193" w:name="_Toc35969919"/>
      <w:bookmarkStart w:id="194" w:name="_Toc36050713"/>
      <w:bookmarkStart w:id="195" w:name="_Toc44847425"/>
      <w:bookmarkStart w:id="196" w:name="_Toc27745017"/>
      <w:bookmarkStart w:id="197" w:name="_Toc29803170"/>
      <w:r>
        <w:t>5.2.3.2.9</w:t>
      </w:r>
      <w:r w:rsidRPr="000B63FD">
        <w:tab/>
      </w:r>
      <w:r w:rsidRPr="00B67FCF">
        <w:rPr>
          <w:lang w:eastAsia="zh-CN"/>
        </w:rPr>
        <w:t>3gpp-Sbi-Oci</w:t>
      </w:r>
      <w:bookmarkEnd w:id="193"/>
      <w:bookmarkEnd w:id="194"/>
      <w:bookmarkEnd w:id="195"/>
    </w:p>
    <w:p w:rsidR="00A87325" w:rsidRPr="000B63FD" w:rsidRDefault="00D231D2" w:rsidP="00A87325">
      <w:pPr>
        <w:rPr>
          <w:lang w:eastAsia="zh-CN"/>
        </w:rPr>
      </w:pPr>
      <w:bookmarkStart w:id="198" w:name="_Toc35969920"/>
      <w:bookmarkStart w:id="199" w:name="_Toc36050714"/>
      <w:r w:rsidRPr="000B63FD">
        <w:rPr>
          <w:lang w:eastAsia="zh-CN"/>
        </w:rPr>
        <w:t xml:space="preserve">The header contains </w:t>
      </w:r>
      <w:r>
        <w:rPr>
          <w:lang w:eastAsia="zh-CN"/>
        </w:rPr>
        <w:t>a comma-delimited list of Overload Control Information (OCI)</w:t>
      </w:r>
      <w:r w:rsidRPr="000B63FD">
        <w:rPr>
          <w:lang w:eastAsia="zh-CN"/>
        </w:rPr>
        <w:t>.</w:t>
      </w:r>
      <w:r>
        <w:rPr>
          <w:lang w:eastAsia="zh-CN"/>
        </w:rPr>
        <w:t xml:space="preserve"> See clause 6.4.3.</w:t>
      </w:r>
    </w:p>
    <w:p w:rsidR="00A87325" w:rsidRDefault="00A87325" w:rsidP="00A87325">
      <w:pPr>
        <w:rPr>
          <w:lang w:eastAsia="zh-CN"/>
        </w:rPr>
      </w:pPr>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rsidR="00A87325" w:rsidRPr="000B63FD" w:rsidRDefault="00A87325" w:rsidP="00A87325">
      <w:pPr>
        <w:pStyle w:val="B1"/>
        <w:rPr>
          <w:lang w:eastAsia="zh-CN"/>
        </w:rPr>
      </w:pPr>
      <w:r w:rsidRPr="00645D49">
        <w:rPr>
          <w:lang w:eastAsia="zh-CN"/>
        </w:rPr>
        <w:t>3gpp-Sbi-Oci =</w:t>
      </w:r>
      <w:r>
        <w:rPr>
          <w:lang w:eastAsia="zh-CN"/>
        </w:rPr>
        <w:tab/>
        <w:t>"</w:t>
      </w:r>
      <w:r w:rsidRPr="00645D49">
        <w:rPr>
          <w:lang w:eastAsia="zh-CN"/>
        </w:rPr>
        <w:t>3gpp-Sbi-Oci</w:t>
      </w:r>
      <w:r>
        <w:rPr>
          <w:lang w:eastAsia="zh-CN"/>
        </w:rPr>
        <w:t xml:space="preserve">:" </w:t>
      </w:r>
      <w:r w:rsidR="00D231D2">
        <w:rPr>
          <w:lang w:eastAsia="zh-CN"/>
        </w:rPr>
        <w:t>#(</w:t>
      </w:r>
      <w:r>
        <w:rPr>
          <w:lang w:eastAsia="zh-CN"/>
        </w:rPr>
        <w:t xml:space="preserve">RWS </w:t>
      </w:r>
      <w:r w:rsidRPr="00233954">
        <w:rPr>
          <w:lang w:eastAsia="zh-CN"/>
        </w:rPr>
        <w:t>timestamp</w:t>
      </w:r>
      <w:r>
        <w:rPr>
          <w:lang w:eastAsia="zh-CN"/>
        </w:rPr>
        <w:t xml:space="preserve"> ";"</w:t>
      </w:r>
      <w:r w:rsidRPr="00233954">
        <w:rPr>
          <w:lang w:eastAsia="zh-CN"/>
        </w:rPr>
        <w:t xml:space="preserve"> </w:t>
      </w:r>
      <w:r>
        <w:rPr>
          <w:lang w:eastAsia="zh-CN"/>
        </w:rPr>
        <w:t>RWS validityPeriod ";"</w:t>
      </w:r>
      <w:r w:rsidRPr="00304FAC">
        <w:rPr>
          <w:lang w:eastAsia="zh-CN"/>
        </w:rPr>
        <w:t xml:space="preserve"> </w:t>
      </w:r>
      <w:r>
        <w:rPr>
          <w:lang w:eastAsia="zh-CN"/>
        </w:rPr>
        <w:t>RWS olcMetric ";" RWS olcScope</w:t>
      </w:r>
      <w:r w:rsidR="00D231D2">
        <w:rPr>
          <w:lang w:eastAsia="zh-CN"/>
        </w:rPr>
        <w:t>)</w:t>
      </w:r>
    </w:p>
    <w:p w:rsidR="00A87325" w:rsidRDefault="00A87325" w:rsidP="00A87325">
      <w:pPr>
        <w:pStyle w:val="B1"/>
        <w:rPr>
          <w:noProof/>
        </w:rPr>
      </w:pPr>
      <w:r>
        <w:rPr>
          <w:lang w:eastAsia="zh-CN"/>
        </w:rPr>
        <w:t>timestamp</w:t>
      </w:r>
      <w:r>
        <w:rPr>
          <w:lang w:eastAsia="zh-CN"/>
        </w:rPr>
        <w:tab/>
        <w:t>=</w:t>
      </w:r>
      <w:r>
        <w:rPr>
          <w:lang w:eastAsia="zh-CN"/>
        </w:rPr>
        <w:tab/>
        <w:t xml:space="preserve">"Timestamp:" RWS </w:t>
      </w:r>
      <w:r>
        <w:rPr>
          <w:noProof/>
        </w:rPr>
        <w:t>date-time</w:t>
      </w:r>
    </w:p>
    <w:p w:rsidR="00A87325" w:rsidRDefault="00A87325" w:rsidP="00A87325">
      <w:pPr>
        <w:rPr>
          <w:noProof/>
        </w:rPr>
      </w:pPr>
      <w:r>
        <w:rPr>
          <w:noProof/>
        </w:rPr>
        <w:t>Mandatory parameter. The date-time type is specified in IETF RFC 5322 [37]</w:t>
      </w:r>
      <w:r w:rsidRPr="002B16F0">
        <w:rPr>
          <w:noProof/>
        </w:rPr>
        <w:t xml:space="preserve"> </w:t>
      </w:r>
      <w:r>
        <w:rPr>
          <w:noProof/>
        </w:rPr>
        <w:t xml:space="preserve">and clause 7.1.1.1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at which the overload control information was generated.</w:t>
      </w:r>
    </w:p>
    <w:p w:rsidR="00A87325" w:rsidRDefault="00A87325" w:rsidP="00A87325">
      <w:pPr>
        <w:pStyle w:val="B1"/>
        <w:rPr>
          <w:noProof/>
        </w:rPr>
      </w:pPr>
      <w:r>
        <w:rPr>
          <w:noProof/>
        </w:rPr>
        <w:t>validityPeriod =</w:t>
      </w:r>
      <w:r>
        <w:rPr>
          <w:noProof/>
        </w:rPr>
        <w:tab/>
        <w:t>"Period-of-Validity:"</w:t>
      </w:r>
      <w:r>
        <w:rPr>
          <w:lang w:eastAsia="zh-CN"/>
        </w:rPr>
        <w:t xml:space="preserve"> RWS 1*DIGIT "s"</w:t>
      </w:r>
    </w:p>
    <w:p w:rsidR="00A87325" w:rsidRDefault="00A87325" w:rsidP="00A87325">
      <w:pPr>
        <w:rPr>
          <w:noProof/>
        </w:rPr>
      </w:pPr>
      <w:r>
        <w:rPr>
          <w:noProof/>
        </w:rPr>
        <w:t>Mandatory parameter. Period of validity is a timer that is measured in seconds. Once the timer expires, the OCI becomes invalid.</w:t>
      </w:r>
    </w:p>
    <w:p w:rsidR="00A87325" w:rsidRDefault="00A87325" w:rsidP="00A87325">
      <w:pPr>
        <w:pStyle w:val="B1"/>
        <w:rPr>
          <w:lang w:eastAsia="zh-CN"/>
        </w:rPr>
      </w:pPr>
      <w:r>
        <w:rPr>
          <w:lang w:eastAsia="zh-CN"/>
        </w:rPr>
        <w:t>olcMetric =</w:t>
      </w:r>
      <w:r>
        <w:rPr>
          <w:lang w:eastAsia="zh-CN"/>
        </w:rPr>
        <w:tab/>
        <w:t>"Overload-Reduction-Metric:" RWS (1*2DIGIT / "100") "%"</w:t>
      </w:r>
    </w:p>
    <w:p w:rsidR="00A87325" w:rsidRDefault="00A87325" w:rsidP="00A87325">
      <w:pPr>
        <w:rPr>
          <w:noProof/>
        </w:rPr>
      </w:pPr>
      <w:r>
        <w:rPr>
          <w:noProof/>
        </w:rPr>
        <w:t>Mandatory parameter. Overload-Reduction-Metric up to 3 digits long decimal string and the value range shall be from 0 to 100.</w:t>
      </w:r>
    </w:p>
    <w:p w:rsidR="00A87325" w:rsidRDefault="00A87325" w:rsidP="00A87325">
      <w:pPr>
        <w:pStyle w:val="B1"/>
        <w:rPr>
          <w:noProof/>
        </w:rPr>
      </w:pPr>
      <w:r>
        <w:rPr>
          <w:noProof/>
        </w:rPr>
        <w:t>olcScope =</w:t>
      </w:r>
      <w:r>
        <w:rPr>
          <w:noProof/>
        </w:rPr>
        <w:tab/>
        <w:t>nfProducerScope / nfConsumerScope / scpScope</w:t>
      </w:r>
    </w:p>
    <w:p w:rsidR="00A87325" w:rsidRDefault="00A87325" w:rsidP="00A87325">
      <w:pPr>
        <w:pStyle w:val="B1"/>
        <w:rPr>
          <w:noProof/>
        </w:rPr>
      </w:pPr>
      <w:r>
        <w:rPr>
          <w:noProof/>
        </w:rPr>
        <w:t>Mandatory structured parameter, which in the actual header is replaced by its sub-parameters.</w:t>
      </w:r>
    </w:p>
    <w:p w:rsidR="00A87325" w:rsidRDefault="00A87325" w:rsidP="001936FA">
      <w:pPr>
        <w:pStyle w:val="B1"/>
        <w:ind w:left="1704" w:hanging="1420"/>
        <w:rPr>
          <w:lang w:eastAsia="zh-CN"/>
        </w:rPr>
      </w:pPr>
      <w:r>
        <w:rPr>
          <w:lang w:eastAsia="zh-CN"/>
        </w:rPr>
        <w:t>nfProducerScope =</w:t>
      </w:r>
      <w:r>
        <w:rPr>
          <w:lang w:eastAsia="zh-CN"/>
        </w:rPr>
        <w:tab/>
        <w:t xml:space="preserve">(("NF-Instance:" RWS nfinst) </w:t>
      </w:r>
      <w:r>
        <w:rPr>
          <w:lang w:eastAsia="zh-CN"/>
        </w:rPr>
        <w:br/>
        <w:t xml:space="preserve">/ ("NF-Set:" RWS nfset) </w:t>
      </w:r>
      <w:r>
        <w:rPr>
          <w:lang w:eastAsia="zh-CN"/>
        </w:rPr>
        <w:br/>
        <w:t xml:space="preserve">/ "(NF-Service-Instance:" RWS nfservinst) </w:t>
      </w:r>
      <w:r>
        <w:rPr>
          <w:lang w:eastAsia="zh-CN"/>
        </w:rPr>
        <w:br/>
        <w:t xml:space="preserve">/ ("NF-Service-Set:" RWS nfserviceset)) </w:t>
      </w:r>
      <w:r>
        <w:rPr>
          <w:noProof/>
        </w:rPr>
        <w:t xml:space="preserve"> [";" RWS </w:t>
      </w:r>
      <w:r>
        <w:t>sNssai "</w:t>
      </w:r>
      <w:r>
        <w:rPr>
          <w:noProof/>
        </w:rPr>
        <w:t xml:space="preserve">;" </w:t>
      </w:r>
      <w:r>
        <w:rPr>
          <w:lang w:eastAsia="zh-CN"/>
        </w:rPr>
        <w:t>RWS</w:t>
      </w:r>
      <w:r>
        <w:rPr>
          <w:noProof/>
        </w:rPr>
        <w:t xml:space="preserve"> dnn]</w:t>
      </w:r>
    </w:p>
    <w:p w:rsidR="00A87325" w:rsidRDefault="00A87325" w:rsidP="00A87325">
      <w:pPr>
        <w:pStyle w:val="B1"/>
        <w:ind w:left="1704" w:hanging="1420"/>
        <w:rPr>
          <w:lang w:eastAsia="zh-CN"/>
        </w:rPr>
      </w:pPr>
      <w:r>
        <w:rPr>
          <w:noProof/>
        </w:rPr>
        <w:t>nfConsumerScope =</w:t>
      </w:r>
      <w:r w:rsidR="00A60D45">
        <w:rPr>
          <w:lang w:eastAsia="zh-CN"/>
        </w:rPr>
        <w:tab/>
      </w:r>
      <w:r>
        <w:rPr>
          <w:lang w:eastAsia="zh-CN"/>
        </w:rPr>
        <w:t xml:space="preserve">("NF-Instance:" RWS nfinst [";" RWS "Service-Name:" RWS servname]) </w:t>
      </w:r>
      <w:r>
        <w:rPr>
          <w:lang w:eastAsia="zh-CN"/>
        </w:rPr>
        <w:br/>
        <w:t xml:space="preserve">/ ("NF-Set:" RWS nfset [";" RWS "Service-Name:" RWS servname]) </w:t>
      </w:r>
      <w:r>
        <w:rPr>
          <w:lang w:eastAsia="zh-CN"/>
        </w:rPr>
        <w:br/>
        <w:t xml:space="preserve">/ "(NF-Service-Instance:" RWS nfservinst) </w:t>
      </w:r>
      <w:r>
        <w:rPr>
          <w:lang w:eastAsia="zh-CN"/>
        </w:rPr>
        <w:br/>
        <w:t xml:space="preserve">/ ("NF-Service-Set:" RWS nfserviceset) </w:t>
      </w:r>
      <w:r>
        <w:rPr>
          <w:lang w:eastAsia="zh-CN"/>
        </w:rPr>
        <w:br/>
        <w:t>/ ("Callback-Uri:" RWS URI *( RWS "&amp;" RWS URI))</w:t>
      </w:r>
    </w:p>
    <w:p w:rsidR="00CD2253" w:rsidRDefault="00CD2253" w:rsidP="00CD2253">
      <w:pPr>
        <w:pStyle w:val="B1"/>
        <w:rPr>
          <w:lang w:eastAsia="zh-CN"/>
        </w:rPr>
      </w:pPr>
      <w:r>
        <w:rPr>
          <w:noProof/>
        </w:rPr>
        <w:t>scpScope =</w:t>
      </w:r>
      <w:r w:rsidR="00A60D45">
        <w:rPr>
          <w:lang w:eastAsia="zh-CN"/>
        </w:rPr>
        <w:tab/>
      </w:r>
      <w:r>
        <w:rPr>
          <w:lang w:eastAsia="zh-CN"/>
        </w:rPr>
        <w:t>("SCP-FQDN:" RWS fqdn)</w:t>
      </w:r>
    </w:p>
    <w:p w:rsidR="00A87325" w:rsidRDefault="00A87325" w:rsidP="00A87325">
      <w:r>
        <w:rPr>
          <w:lang w:val="en-US" w:eastAsia="zh-CN"/>
        </w:rPr>
        <w:t>See clause </w:t>
      </w:r>
      <w:r w:rsidRPr="00C829BE">
        <w:rPr>
          <w:lang w:eastAsia="zh-CN"/>
        </w:rPr>
        <w:t>6.4.</w:t>
      </w:r>
      <w:r>
        <w:rPr>
          <w:lang w:eastAsia="zh-CN"/>
        </w:rPr>
        <w:t>3.4.5</w:t>
      </w:r>
      <w:r>
        <w:rPr>
          <w:lang w:val="en-US" w:eastAsia="zh-CN"/>
        </w:rPr>
        <w:t xml:space="preserve">. The </w:t>
      </w:r>
      <w:r>
        <w:rPr>
          <w:lang w:eastAsia="zh-CN"/>
        </w:rPr>
        <w:t>nfinst, nfset, nfservinst, nfserviceset and servname parameters are</w:t>
      </w:r>
      <w:r>
        <w:rPr>
          <w:lang w:val="en-US" w:eastAsia="zh-CN"/>
        </w:rPr>
        <w:t xml:space="preserve"> defined in clause </w:t>
      </w:r>
      <w:r w:rsidRPr="000B63FD">
        <w:t>5.2.3.2.</w:t>
      </w:r>
      <w:r>
        <w:t xml:space="preserve">5. </w:t>
      </w:r>
      <w:r w:rsidR="00CD2253">
        <w:t xml:space="preserve">fqdn shall encode an FQDN. </w:t>
      </w:r>
      <w:r>
        <w:t xml:space="preserve">URI is defined in </w:t>
      </w:r>
      <w:r w:rsidR="00A60D45">
        <w:t>clause</w:t>
      </w:r>
      <w:r>
        <w:t xml:space="preserve"> 3 of </w:t>
      </w:r>
      <w:r w:rsidRPr="000B63FD">
        <w:rPr>
          <w:lang w:val="en-US"/>
        </w:rPr>
        <w:t>IETF RFC 3986 [14]</w:t>
      </w:r>
      <w:r>
        <w:rPr>
          <w:lang w:val="en-US"/>
        </w:rPr>
        <w:t>.</w:t>
      </w:r>
    </w:p>
    <w:p w:rsidR="00D231D2" w:rsidRDefault="00D231D2" w:rsidP="00D231D2">
      <w:pPr>
        <w:pStyle w:val="B1"/>
        <w:rPr>
          <w:noProof/>
        </w:rPr>
      </w:pPr>
      <w:r>
        <w:rPr>
          <w:noProof/>
        </w:rPr>
        <w:lastRenderedPageBreak/>
        <w:t xml:space="preserve">dnn = "DNN:" RWS </w:t>
      </w:r>
      <w:r>
        <w:t xml:space="preserve">*tchar *(RWS </w:t>
      </w:r>
      <w:r>
        <w:rPr>
          <w:noProof/>
        </w:rPr>
        <w:t xml:space="preserve">"&amp;" RWS </w:t>
      </w:r>
      <w:r>
        <w:t>*tchar)</w:t>
      </w:r>
    </w:p>
    <w:p w:rsidR="00D231D2" w:rsidRDefault="00D231D2" w:rsidP="00D231D2">
      <w:pPr>
        <w:rPr>
          <w:lang w:val="en-US"/>
        </w:rPr>
      </w:pPr>
      <w:r>
        <w:rPr>
          <w:noProof/>
        </w:rPr>
        <w:t>Optional parameter used for S-NSSAI/DNN based overload control by SMF</w:t>
      </w:r>
      <w:r>
        <w:rPr>
          <w:lang w:eastAsia="zh-CN"/>
        </w:rPr>
        <w:t>, see clause </w:t>
      </w:r>
      <w:r w:rsidRPr="00C829BE">
        <w:rPr>
          <w:lang w:eastAsia="zh-CN"/>
        </w:rPr>
        <w:t>6.4.</w:t>
      </w:r>
      <w:r>
        <w:rPr>
          <w:lang w:eastAsia="zh-CN"/>
        </w:rPr>
        <w:t xml:space="preserve">3.4.5.2.2, that </w:t>
      </w:r>
      <w:r>
        <w:rPr>
          <w:noProof/>
        </w:rPr>
        <w:t>refers to one or more specific</w:t>
      </w:r>
      <w:r>
        <w:t xml:space="preserve"> DNN(s). </w:t>
      </w:r>
      <w:r>
        <w:rPr>
          <w:noProof/>
        </w:rPr>
        <w:t xml:space="preserve">DNN format is defined </w:t>
      </w:r>
      <w:r>
        <w:rPr>
          <w:lang w:eastAsia="zh-CN"/>
        </w:rPr>
        <w:t xml:space="preserve">in </w:t>
      </w:r>
      <w:r w:rsidRPr="000B63FD">
        <w:rPr>
          <w:lang w:val="en-US"/>
        </w:rPr>
        <w:t>3GPP TS 23.003 [15]</w:t>
      </w:r>
      <w:r>
        <w:rPr>
          <w:lang w:val="en-US"/>
        </w:rPr>
        <w:t>.</w:t>
      </w:r>
    </w:p>
    <w:p w:rsidR="00D231D2" w:rsidRPr="00A60D45" w:rsidRDefault="00D231D2" w:rsidP="00D231D2">
      <w:pPr>
        <w:rPr>
          <w:noProof/>
        </w:rPr>
      </w:pPr>
      <w:r w:rsidRPr="00A60D45">
        <w:rPr>
          <w:noProof/>
        </w:rPr>
        <w:t>sNssai= "S</w:t>
      </w:r>
      <w:r w:rsidRPr="00A60D45">
        <w:t>-NSSAI</w:t>
      </w:r>
      <w:r w:rsidRPr="00A60D45">
        <w:rPr>
          <w:noProof/>
        </w:rPr>
        <w:t>:" RWS snssai *(RWS "&amp;" RWS snssai)</w:t>
      </w:r>
    </w:p>
    <w:p w:rsidR="00D231D2" w:rsidRDefault="00D231D2" w:rsidP="00D231D2">
      <w:pPr>
        <w:rPr>
          <w:lang w:val="en-US"/>
        </w:rPr>
      </w:pPr>
      <w:r>
        <w:rPr>
          <w:noProof/>
        </w:rPr>
        <w:t>Optional parameter</w:t>
      </w:r>
      <w:r w:rsidRPr="002405E1">
        <w:rPr>
          <w:noProof/>
        </w:rPr>
        <w:t xml:space="preserve"> </w:t>
      </w:r>
      <w:r>
        <w:rPr>
          <w:noProof/>
        </w:rPr>
        <w:t>used for S-NSSAI/DNN based overload control by SMF</w:t>
      </w:r>
      <w:r>
        <w:rPr>
          <w:lang w:eastAsia="zh-CN"/>
        </w:rPr>
        <w:t>, see clause </w:t>
      </w:r>
      <w:r w:rsidRPr="00C829BE">
        <w:rPr>
          <w:lang w:eastAsia="zh-CN"/>
        </w:rPr>
        <w:t>6.4.</w:t>
      </w:r>
      <w:r>
        <w:rPr>
          <w:lang w:eastAsia="zh-CN"/>
        </w:rPr>
        <w:t xml:space="preserve">3.4.5.2.2, </w:t>
      </w:r>
      <w:r>
        <w:t>that refers to one or more specific S-NSSAI(s).</w:t>
      </w:r>
      <w:r>
        <w:rPr>
          <w:lang w:eastAsia="zh-CN"/>
        </w:rPr>
        <w:t>.</w:t>
      </w:r>
    </w:p>
    <w:p w:rsidR="00A87325" w:rsidRDefault="00A87325" w:rsidP="00A87325">
      <w:pPr>
        <w:pStyle w:val="B1"/>
      </w:pPr>
      <w:r>
        <w:t>snssai = *tchar</w:t>
      </w:r>
    </w:p>
    <w:p w:rsidR="00A87325" w:rsidRDefault="00A87325" w:rsidP="00A87325">
      <w:r>
        <w:rPr>
          <w:noProof/>
        </w:rPr>
        <w:t xml:space="preserve">S-NSSAI format is defined </w:t>
      </w:r>
      <w:r>
        <w:rPr>
          <w:lang w:eastAsia="zh-CN"/>
        </w:rPr>
        <w:t xml:space="preserve">in clause 5.4.4.2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rPr>
        <w:t>.</w:t>
      </w:r>
    </w:p>
    <w:p w:rsidR="00A87325" w:rsidRDefault="00A87325" w:rsidP="00A87325">
      <w:pPr>
        <w:pStyle w:val="EX"/>
        <w:rPr>
          <w:lang w:eastAsia="zh-CN"/>
        </w:rPr>
      </w:pPr>
      <w:r>
        <w:rPr>
          <w:lang w:eastAsia="zh-CN"/>
        </w:rPr>
        <w:t>EXAMPLE 1:</w:t>
      </w:r>
      <w:r>
        <w:rPr>
          <w:lang w:eastAsia="zh-CN"/>
        </w:rPr>
        <w:tab/>
        <w:t>Overload Control Information for an NF Instance:</w:t>
      </w:r>
    </w:p>
    <w:p w:rsidR="00A87325" w:rsidRPr="002808F0" w:rsidRDefault="00A87325" w:rsidP="00A87325">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75s; Overload-Reduction-Metric: 50%; NF-Instance: </w:t>
      </w:r>
      <w:r w:rsidRPr="005D38E5">
        <w:rPr>
          <w:lang w:eastAsia="zh-CN"/>
        </w:rPr>
        <w:t>54804518-4191-46b3-955c-ac631f953ed8</w:t>
      </w:r>
    </w:p>
    <w:p w:rsidR="00A87325" w:rsidRDefault="00A87325" w:rsidP="00A87325">
      <w:pPr>
        <w:pStyle w:val="EX"/>
        <w:rPr>
          <w:lang w:eastAsia="zh-CN"/>
        </w:rPr>
      </w:pPr>
      <w:r>
        <w:rPr>
          <w:lang w:eastAsia="zh-CN"/>
        </w:rPr>
        <w:t>EXAMPLE 2:</w:t>
      </w:r>
      <w:r>
        <w:rPr>
          <w:lang w:eastAsia="zh-CN"/>
        </w:rPr>
        <w:tab/>
        <w:t>Overload Control Information for an NF Service Set:</w:t>
      </w:r>
    </w:p>
    <w:p w:rsidR="00A87325" w:rsidRPr="002808F0" w:rsidRDefault="00A87325" w:rsidP="00A87325">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50%; NF-Service-Set:</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p w:rsidR="00A87325" w:rsidRDefault="00A87325" w:rsidP="00A87325">
      <w:pPr>
        <w:pStyle w:val="EX"/>
        <w:rPr>
          <w:lang w:eastAsia="zh-CN"/>
        </w:rPr>
      </w:pPr>
      <w:r>
        <w:rPr>
          <w:lang w:eastAsia="zh-CN"/>
        </w:rPr>
        <w:t>EXAMPLE 3:</w:t>
      </w:r>
      <w:r>
        <w:rPr>
          <w:lang w:eastAsia="zh-CN"/>
        </w:rPr>
        <w:tab/>
        <w:t>Overload Control Information for an SMF instance related to a particular DNN</w:t>
      </w:r>
      <w:r w:rsidR="00D231D2">
        <w:rPr>
          <w:lang w:eastAsia="zh-CN"/>
        </w:rPr>
        <w:t xml:space="preserve"> of an S-NSSAI</w:t>
      </w:r>
      <w:r>
        <w:rPr>
          <w:lang w:eastAsia="zh-CN"/>
        </w:rPr>
        <w:t>:</w:t>
      </w:r>
    </w:p>
    <w:p w:rsidR="00A87325" w:rsidRPr="002808F0" w:rsidRDefault="00A87325" w:rsidP="00A87325">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600s; Overload-Reduction-Metric: 50%; NF-Instance: </w:t>
      </w:r>
      <w:r w:rsidRPr="005D38E5">
        <w:rPr>
          <w:lang w:eastAsia="zh-CN"/>
        </w:rPr>
        <w:t>54804518-4191-46b3-955c-ac631f953ed8</w:t>
      </w:r>
      <w:r>
        <w:rPr>
          <w:lang w:eastAsia="zh-CN"/>
        </w:rPr>
        <w:t xml:space="preserve">; </w:t>
      </w:r>
      <w:r w:rsidR="00D231D2">
        <w:rPr>
          <w:lang w:eastAsia="zh-CN"/>
        </w:rPr>
        <w:t>S-NSSAI:</w:t>
      </w:r>
      <w:r w:rsidR="00D231D2" w:rsidRPr="00324C25">
        <w:rPr>
          <w:lang w:eastAsia="zh-CN"/>
        </w:rPr>
        <w:t xml:space="preserve"> </w:t>
      </w:r>
      <w:r w:rsidR="00D231D2" w:rsidRPr="006A4AFA">
        <w:rPr>
          <w:rFonts w:cs="Arial"/>
          <w:lang w:eastAsia="zh-CN"/>
        </w:rPr>
        <w:t>{</w:t>
      </w:r>
      <w:r w:rsidR="00D231D2" w:rsidRPr="006A4AFA">
        <w:rPr>
          <w:rFonts w:cs="Arial"/>
          <w:bCs/>
          <w:lang w:eastAsia="zh-CN"/>
        </w:rPr>
        <w:t>"</w:t>
      </w:r>
      <w:r w:rsidR="00D231D2" w:rsidRPr="006A4AFA">
        <w:rPr>
          <w:rFonts w:cs="Arial"/>
          <w:lang w:eastAsia="zh-CN"/>
        </w:rPr>
        <w:t>sst</w:t>
      </w:r>
      <w:r w:rsidR="00D231D2" w:rsidRPr="006A4AFA">
        <w:rPr>
          <w:rFonts w:cs="Arial"/>
          <w:bCs/>
          <w:lang w:eastAsia="zh-CN"/>
        </w:rPr>
        <w:t>"</w:t>
      </w:r>
      <w:r w:rsidR="00D231D2" w:rsidRPr="006A4AFA">
        <w:rPr>
          <w:rFonts w:cs="Arial"/>
          <w:lang w:eastAsia="zh-CN"/>
        </w:rPr>
        <w:t xml:space="preserve">: 1, </w:t>
      </w:r>
      <w:r w:rsidR="00D231D2" w:rsidRPr="006A4AFA">
        <w:rPr>
          <w:rFonts w:cs="Arial"/>
          <w:bCs/>
          <w:lang w:eastAsia="zh-CN"/>
        </w:rPr>
        <w:t>"</w:t>
      </w:r>
      <w:r w:rsidR="00D231D2" w:rsidRPr="006A4AFA">
        <w:rPr>
          <w:rFonts w:cs="Arial"/>
          <w:lang w:eastAsia="zh-CN"/>
        </w:rPr>
        <w:t>sd</w:t>
      </w:r>
      <w:r w:rsidR="00D231D2" w:rsidRPr="006A4AFA">
        <w:rPr>
          <w:rFonts w:cs="Arial"/>
          <w:bCs/>
          <w:lang w:eastAsia="zh-CN"/>
        </w:rPr>
        <w:t>"</w:t>
      </w:r>
      <w:r w:rsidR="00D231D2" w:rsidRPr="006A4AFA">
        <w:rPr>
          <w:rFonts w:cs="Arial"/>
          <w:lang w:eastAsia="zh-CN"/>
        </w:rPr>
        <w:t>: "A08923"}</w:t>
      </w:r>
      <w:r w:rsidR="00D231D2">
        <w:rPr>
          <w:rFonts w:cs="Arial"/>
          <w:lang w:eastAsia="zh-CN"/>
        </w:rPr>
        <w:t xml:space="preserve">; </w:t>
      </w:r>
      <w:r>
        <w:rPr>
          <w:lang w:eastAsia="zh-CN"/>
        </w:rPr>
        <w:t>DNN: internet.mnc012.mcc345.gprs</w:t>
      </w:r>
    </w:p>
    <w:p w:rsidR="00A87325" w:rsidRDefault="00A87325" w:rsidP="00A87325">
      <w:pPr>
        <w:pStyle w:val="EX"/>
        <w:rPr>
          <w:lang w:eastAsia="zh-CN"/>
        </w:rPr>
      </w:pPr>
      <w:r>
        <w:rPr>
          <w:lang w:eastAsia="zh-CN"/>
        </w:rPr>
        <w:t>EXAMPLE 4:</w:t>
      </w:r>
      <w:r>
        <w:rPr>
          <w:lang w:eastAsia="zh-CN"/>
        </w:rPr>
        <w:tab/>
      </w:r>
      <w:r w:rsidR="00D231D2">
        <w:rPr>
          <w:lang w:eastAsia="zh-CN"/>
        </w:rPr>
        <w:t>Overload Control Information for an SMF instance related to a particular DNN shared by two S-NSSAIs</w:t>
      </w:r>
      <w:r>
        <w:rPr>
          <w:lang w:eastAsia="zh-CN"/>
        </w:rPr>
        <w:t>:</w:t>
      </w:r>
    </w:p>
    <w:p w:rsidR="00A87325" w:rsidRDefault="00A87325" w:rsidP="00A87325">
      <w:pPr>
        <w:pStyle w:val="EX"/>
        <w:ind w:firstLine="0"/>
        <w:rPr>
          <w:rFonts w:cs="Arial"/>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240s; Overload-Reduction-Metric: 50%; NF-Instance: </w:t>
      </w:r>
      <w:r w:rsidRPr="005D38E5">
        <w:rPr>
          <w:lang w:eastAsia="zh-CN"/>
        </w:rPr>
        <w:t>54804518-4191-46b3-955c-ac631f953ed8</w:t>
      </w:r>
      <w:r>
        <w:rPr>
          <w:lang w:eastAsia="zh-CN"/>
        </w:rPr>
        <w:t xml:space="preserve">; S-NSSAI: </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sidR="00D231D2">
        <w:rPr>
          <w:rFonts w:cs="Arial"/>
          <w:lang w:eastAsia="zh-CN"/>
        </w:rPr>
        <w:t xml:space="preserve"> &amp; </w:t>
      </w:r>
      <w:r w:rsidR="00D231D2" w:rsidRPr="006A4AFA">
        <w:rPr>
          <w:rFonts w:cs="Arial"/>
          <w:lang w:eastAsia="zh-CN"/>
        </w:rPr>
        <w:t>{</w:t>
      </w:r>
      <w:r w:rsidR="00D231D2" w:rsidRPr="006A4AFA">
        <w:rPr>
          <w:rFonts w:cs="Arial"/>
          <w:bCs/>
          <w:lang w:eastAsia="zh-CN"/>
        </w:rPr>
        <w:t>"</w:t>
      </w:r>
      <w:r w:rsidR="00D231D2" w:rsidRPr="006A4AFA">
        <w:rPr>
          <w:rFonts w:cs="Arial"/>
          <w:lang w:eastAsia="zh-CN"/>
        </w:rPr>
        <w:t>sst</w:t>
      </w:r>
      <w:r w:rsidR="00D231D2" w:rsidRPr="006A4AFA">
        <w:rPr>
          <w:rFonts w:cs="Arial"/>
          <w:bCs/>
          <w:lang w:eastAsia="zh-CN"/>
        </w:rPr>
        <w:t>"</w:t>
      </w:r>
      <w:r w:rsidR="00D231D2" w:rsidRPr="006A4AFA">
        <w:rPr>
          <w:rFonts w:cs="Arial"/>
          <w:lang w:eastAsia="zh-CN"/>
        </w:rPr>
        <w:t xml:space="preserve">: 1, </w:t>
      </w:r>
      <w:r w:rsidR="00D231D2" w:rsidRPr="006A4AFA">
        <w:rPr>
          <w:rFonts w:cs="Arial"/>
          <w:bCs/>
          <w:lang w:eastAsia="zh-CN"/>
        </w:rPr>
        <w:t>"</w:t>
      </w:r>
      <w:r w:rsidR="00D231D2" w:rsidRPr="006A4AFA">
        <w:rPr>
          <w:rFonts w:cs="Arial"/>
          <w:lang w:eastAsia="zh-CN"/>
        </w:rPr>
        <w:t>sd</w:t>
      </w:r>
      <w:r w:rsidR="00D231D2" w:rsidRPr="006A4AFA">
        <w:rPr>
          <w:rFonts w:cs="Arial"/>
          <w:bCs/>
          <w:lang w:eastAsia="zh-CN"/>
        </w:rPr>
        <w:t>"</w:t>
      </w:r>
      <w:r w:rsidR="00D231D2" w:rsidRPr="006A4AFA">
        <w:rPr>
          <w:rFonts w:cs="Arial"/>
          <w:lang w:eastAsia="zh-CN"/>
        </w:rPr>
        <w:t>: "A0892</w:t>
      </w:r>
      <w:r w:rsidR="00D231D2">
        <w:rPr>
          <w:rFonts w:cs="Arial"/>
          <w:lang w:eastAsia="zh-CN"/>
        </w:rPr>
        <w:t>4</w:t>
      </w:r>
      <w:r w:rsidR="00D231D2" w:rsidRPr="006A4AFA">
        <w:rPr>
          <w:rFonts w:cs="Arial"/>
          <w:lang w:eastAsia="zh-CN"/>
        </w:rPr>
        <w:t>"}</w:t>
      </w:r>
      <w:r w:rsidR="00D231D2">
        <w:rPr>
          <w:rFonts w:cs="Arial"/>
          <w:lang w:eastAsia="zh-CN"/>
        </w:rPr>
        <w:t xml:space="preserve">; </w:t>
      </w:r>
      <w:r w:rsidR="00D231D2">
        <w:rPr>
          <w:lang w:eastAsia="zh-CN"/>
        </w:rPr>
        <w:t>DNN:</w:t>
      </w:r>
      <w:r w:rsidR="00D231D2" w:rsidRPr="00324C25">
        <w:rPr>
          <w:lang w:eastAsia="zh-CN"/>
        </w:rPr>
        <w:t xml:space="preserve"> </w:t>
      </w:r>
      <w:r w:rsidR="00D231D2">
        <w:rPr>
          <w:lang w:eastAsia="zh-CN"/>
        </w:rPr>
        <w:t>internet.mnc012.mcc345.gprs</w:t>
      </w:r>
    </w:p>
    <w:p w:rsidR="00A87325" w:rsidRDefault="00A87325" w:rsidP="00A87325">
      <w:pPr>
        <w:pStyle w:val="EX"/>
        <w:rPr>
          <w:lang w:eastAsia="zh-CN"/>
        </w:rPr>
      </w:pPr>
      <w:r>
        <w:rPr>
          <w:lang w:eastAsia="zh-CN"/>
        </w:rPr>
        <w:t>EXAMPLE 5:</w:t>
      </w:r>
      <w:r>
        <w:rPr>
          <w:lang w:eastAsia="zh-CN"/>
        </w:rPr>
        <w:tab/>
        <w:t>Overload Control Information sent by a NF service consumer with a scope set to a Callback-Uri:</w:t>
      </w:r>
    </w:p>
    <w:p w:rsidR="00A87325" w:rsidRDefault="00A87325" w:rsidP="00A87325">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120s; Overload-Reduction-Metric: 25%; Callback-Uri: </w:t>
      </w:r>
      <w:hyperlink r:id="rId16" w:history="1">
        <w:r w:rsidRPr="008F6CF3">
          <w:rPr>
            <w:rStyle w:val="Hyperlink"/>
            <w:lang w:eastAsia="zh-CN"/>
          </w:rPr>
          <w:t>https://pcf12.</w:t>
        </w:r>
        <w:r w:rsidRPr="00D97D60">
          <w:rPr>
            <w:rStyle w:val="Hyperlink"/>
            <w:lang w:eastAsia="zh-CN"/>
          </w:rPr>
          <w:t>operator.com/serviceY</w:t>
        </w:r>
      </w:hyperlink>
    </w:p>
    <w:p w:rsidR="00A87325" w:rsidRDefault="00A87325" w:rsidP="00A87325">
      <w:pPr>
        <w:pStyle w:val="EX"/>
        <w:rPr>
          <w:lang w:eastAsia="zh-CN"/>
        </w:rPr>
      </w:pPr>
      <w:r>
        <w:rPr>
          <w:lang w:eastAsia="zh-CN"/>
        </w:rPr>
        <w:t>EXAMPLE 6:</w:t>
      </w:r>
      <w:r>
        <w:rPr>
          <w:lang w:eastAsia="zh-CN"/>
        </w:rPr>
        <w:tab/>
        <w:t>Overload Control Information sent by a NF service consumer with a scope set to a specific NF Instance and service:</w:t>
      </w:r>
    </w:p>
    <w:p w:rsidR="00A87325" w:rsidRDefault="00A87325" w:rsidP="00A87325">
      <w:pPr>
        <w:pStyle w:val="EX"/>
        <w:ind w:firstLine="0"/>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120s; Overload-Reduction-Metric: 25%; NF-Instance: </w:t>
      </w:r>
      <w:r w:rsidRPr="005D38E5">
        <w:rPr>
          <w:lang w:eastAsia="zh-CN"/>
        </w:rPr>
        <w:t>54804518-4191-46b3-955c-ac631f953ed8</w:t>
      </w:r>
      <w:r>
        <w:rPr>
          <w:lang w:eastAsia="zh-CN"/>
        </w:rPr>
        <w:t xml:space="preserve">; Service-Name: </w:t>
      </w:r>
      <w:r w:rsidRPr="00690A26">
        <w:t>nsmf-</w:t>
      </w:r>
      <w:r>
        <w:t>pdusession</w:t>
      </w:r>
    </w:p>
    <w:p w:rsidR="00CD2253" w:rsidRDefault="00CD2253" w:rsidP="00CD2253">
      <w:pPr>
        <w:pStyle w:val="EX"/>
        <w:rPr>
          <w:lang w:eastAsia="zh-CN"/>
        </w:rPr>
      </w:pPr>
      <w:r>
        <w:rPr>
          <w:lang w:eastAsia="zh-CN"/>
        </w:rPr>
        <w:t>EXAMPLE 7:</w:t>
      </w:r>
      <w:r>
        <w:rPr>
          <w:lang w:eastAsia="zh-CN"/>
        </w:rPr>
        <w:tab/>
        <w:t>Overload Control Information sent by an SCP:</w:t>
      </w:r>
    </w:p>
    <w:p w:rsidR="00CD2253" w:rsidRDefault="00CD2253" w:rsidP="00A87325">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SCP-FQDN: scp1.example.com</w:t>
      </w:r>
    </w:p>
    <w:p w:rsidR="00D231D2" w:rsidRDefault="00D231D2" w:rsidP="00D231D2">
      <w:pPr>
        <w:pStyle w:val="EX"/>
        <w:rPr>
          <w:lang w:eastAsia="zh-CN"/>
        </w:rPr>
      </w:pPr>
      <w:r>
        <w:rPr>
          <w:lang w:eastAsia="zh-CN"/>
        </w:rPr>
        <w:t>EXAMPLE 8:</w:t>
      </w:r>
      <w:r>
        <w:rPr>
          <w:lang w:eastAsia="zh-CN"/>
        </w:rPr>
        <w:tab/>
        <w:t>Example with two OCI values, one for an SMF Instance and another one for a specific DNN of an S-NSSAI for the same SMF Instance:</w:t>
      </w:r>
    </w:p>
    <w:p w:rsidR="00D231D2" w:rsidRPr="002808F0" w:rsidRDefault="00D231D2" w:rsidP="00D231D2">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75s; Overload-Reduction-Metric: 50%; NF-Instance: </w:t>
      </w:r>
      <w:r w:rsidRPr="005D38E5">
        <w:rPr>
          <w:lang w:eastAsia="zh-CN"/>
        </w:rPr>
        <w:t>54804518-4191-46b3-955c-ac631f953ed8</w:t>
      </w:r>
      <w:r>
        <w:rPr>
          <w:lang w:eastAsia="zh-CN"/>
        </w:rPr>
        <w:br/>
      </w: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600s; Overload-Reduction-Metric: 40%;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w:t>
      </w:r>
    </w:p>
    <w:p w:rsidR="00D231D2" w:rsidRDefault="00D231D2" w:rsidP="00D231D2">
      <w:pPr>
        <w:pStyle w:val="NO"/>
        <w:rPr>
          <w:lang w:eastAsia="zh-CN"/>
        </w:rPr>
      </w:pPr>
      <w:r>
        <w:rPr>
          <w:lang w:eastAsia="zh-CN"/>
        </w:rPr>
        <w:t>NOTE:</w:t>
      </w:r>
      <w:r>
        <w:rPr>
          <w:lang w:eastAsia="zh-CN"/>
        </w:rPr>
        <w:tab/>
        <w:t>Example 8 is formatted as two distinct headers (which improves the readability), but it can also be formatted as a single header with two OCI values separated by a comma.</w:t>
      </w:r>
    </w:p>
    <w:p w:rsidR="00E178E4" w:rsidRPr="000B63FD" w:rsidRDefault="00E178E4" w:rsidP="00E178E4">
      <w:pPr>
        <w:pStyle w:val="Heading5"/>
        <w:rPr>
          <w:lang w:eastAsia="zh-CN"/>
        </w:rPr>
      </w:pPr>
      <w:bookmarkStart w:id="200" w:name="_Toc44847426"/>
      <w:r>
        <w:lastRenderedPageBreak/>
        <w:t>5.2.3.2.10</w:t>
      </w:r>
      <w:r w:rsidRPr="000B63FD">
        <w:tab/>
      </w:r>
      <w:r w:rsidRPr="00B67FCF">
        <w:rPr>
          <w:lang w:eastAsia="zh-CN"/>
        </w:rPr>
        <w:t>3gpp-Sbi-</w:t>
      </w:r>
      <w:r>
        <w:rPr>
          <w:lang w:eastAsia="zh-CN"/>
        </w:rPr>
        <w:t>L</w:t>
      </w:r>
      <w:r w:rsidRPr="00B67FCF">
        <w:rPr>
          <w:lang w:eastAsia="zh-CN"/>
        </w:rPr>
        <w:t>ci</w:t>
      </w:r>
      <w:bookmarkEnd w:id="198"/>
      <w:bookmarkEnd w:id="199"/>
      <w:bookmarkEnd w:id="200"/>
    </w:p>
    <w:p w:rsidR="00CD2253" w:rsidRPr="000B63FD" w:rsidRDefault="00D231D2" w:rsidP="00CD2253">
      <w:pPr>
        <w:rPr>
          <w:lang w:eastAsia="zh-CN"/>
        </w:rPr>
      </w:pPr>
      <w:r w:rsidRPr="000B63FD">
        <w:rPr>
          <w:lang w:eastAsia="zh-CN"/>
        </w:rPr>
        <w:t xml:space="preserve">The header contains </w:t>
      </w:r>
      <w:r>
        <w:rPr>
          <w:lang w:eastAsia="zh-CN"/>
        </w:rPr>
        <w:t>a comma-delimited list (see IETF RFC 7230 [12]) of Load Control Information (LCI)</w:t>
      </w:r>
      <w:r w:rsidRPr="000B63FD">
        <w:rPr>
          <w:lang w:eastAsia="zh-CN"/>
        </w:rPr>
        <w:t>.</w:t>
      </w:r>
      <w:r>
        <w:rPr>
          <w:lang w:eastAsia="zh-CN"/>
        </w:rPr>
        <w:t xml:space="preserve"> See clause 6.3.3.</w:t>
      </w:r>
    </w:p>
    <w:p w:rsidR="00CD2253" w:rsidRDefault="00CD2253" w:rsidP="00CD2253">
      <w:pPr>
        <w:rPr>
          <w:lang w:eastAsia="zh-CN"/>
        </w:rPr>
      </w:pPr>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rsidR="00CD2253" w:rsidRDefault="00CD2253" w:rsidP="00CD2253">
      <w:pPr>
        <w:pStyle w:val="B1"/>
        <w:rPr>
          <w:lang w:eastAsia="zh-CN"/>
        </w:rPr>
      </w:pPr>
      <w:r>
        <w:rPr>
          <w:lang w:eastAsia="zh-CN"/>
        </w:rPr>
        <w:t>3gpp-Sbi-Lci =</w:t>
      </w:r>
      <w:r>
        <w:rPr>
          <w:lang w:eastAsia="zh-CN"/>
        </w:rPr>
        <w:tab/>
        <w:t>"3gpp-Sbi-L</w:t>
      </w:r>
      <w:r w:rsidRPr="00A53800">
        <w:rPr>
          <w:lang w:eastAsia="zh-CN"/>
        </w:rPr>
        <w:t xml:space="preserve">ci:" </w:t>
      </w:r>
      <w:r w:rsidR="00D231D2">
        <w:rPr>
          <w:lang w:eastAsia="zh-CN"/>
        </w:rPr>
        <w:t>#(</w:t>
      </w:r>
      <w:r>
        <w:rPr>
          <w:lang w:eastAsia="zh-CN"/>
        </w:rPr>
        <w:t>RWS</w:t>
      </w:r>
      <w:r w:rsidRPr="00A53800">
        <w:rPr>
          <w:lang w:eastAsia="zh-CN"/>
        </w:rPr>
        <w:t xml:space="preserve"> </w:t>
      </w:r>
      <w:r>
        <w:rPr>
          <w:lang w:eastAsia="zh-CN"/>
        </w:rPr>
        <w:t>timestamp ";" RWS</w:t>
      </w:r>
      <w:r w:rsidRPr="00A53800">
        <w:rPr>
          <w:lang w:eastAsia="zh-CN"/>
        </w:rPr>
        <w:t xml:space="preserve"> </w:t>
      </w:r>
      <w:r>
        <w:rPr>
          <w:lang w:eastAsia="zh-CN"/>
        </w:rPr>
        <w:t>l</w:t>
      </w:r>
      <w:r w:rsidRPr="00A53800">
        <w:rPr>
          <w:lang w:eastAsia="zh-CN"/>
        </w:rPr>
        <w:t>c</w:t>
      </w:r>
      <w:r>
        <w:rPr>
          <w:lang w:eastAsia="zh-CN"/>
        </w:rPr>
        <w:t>Metric ";" RWS lcS</w:t>
      </w:r>
      <w:r w:rsidRPr="00A53800">
        <w:rPr>
          <w:lang w:eastAsia="zh-CN"/>
        </w:rPr>
        <w:t>cope</w:t>
      </w:r>
      <w:r w:rsidR="00D231D2">
        <w:rPr>
          <w:lang w:eastAsia="zh-CN"/>
        </w:rPr>
        <w:t>)</w:t>
      </w:r>
    </w:p>
    <w:p w:rsidR="00CD2253" w:rsidRDefault="00CD2253" w:rsidP="00CD2253">
      <w:pPr>
        <w:pStyle w:val="B1"/>
        <w:rPr>
          <w:noProof/>
        </w:rPr>
      </w:pPr>
      <w:r>
        <w:rPr>
          <w:lang w:eastAsia="zh-CN"/>
        </w:rPr>
        <w:t>timestamp</w:t>
      </w:r>
      <w:r>
        <w:rPr>
          <w:lang w:eastAsia="zh-CN"/>
        </w:rPr>
        <w:tab/>
        <w:t>=</w:t>
      </w:r>
      <w:r>
        <w:rPr>
          <w:lang w:eastAsia="zh-CN"/>
        </w:rPr>
        <w:tab/>
        <w:t xml:space="preserve">"Timestamp:" SP </w:t>
      </w:r>
      <w:r>
        <w:rPr>
          <w:noProof/>
        </w:rPr>
        <w:t>date-time</w:t>
      </w:r>
    </w:p>
    <w:p w:rsidR="00CD2253" w:rsidRDefault="00CD2253" w:rsidP="00CD2253">
      <w:pPr>
        <w:rPr>
          <w:noProof/>
        </w:rPr>
      </w:pPr>
      <w:r w:rsidRPr="00EC399B">
        <w:t>Mandatory parameter. The date-time type is specified in IETF RFC 5322 [</w:t>
      </w:r>
      <w:r>
        <w:t>37</w:t>
      </w:r>
      <w:r w:rsidRPr="00EC399B">
        <w:t>] and clause 7.1.1.1 of</w:t>
      </w:r>
      <w:r>
        <w:rPr>
          <w:noProof/>
        </w:rPr>
        <w:t xml:space="preserve">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associated with the load control information.</w:t>
      </w:r>
    </w:p>
    <w:p w:rsidR="00CD2253" w:rsidRDefault="00CD2253" w:rsidP="00CD2253">
      <w:pPr>
        <w:pStyle w:val="B1"/>
        <w:rPr>
          <w:lang w:eastAsia="zh-CN"/>
        </w:rPr>
      </w:pPr>
      <w:r>
        <w:rPr>
          <w:lang w:eastAsia="zh-CN"/>
        </w:rPr>
        <w:t>lcMetric =</w:t>
      </w:r>
      <w:r>
        <w:rPr>
          <w:lang w:eastAsia="zh-CN"/>
        </w:rPr>
        <w:tab/>
        <w:t>"Load-Metric:" RWS (1*2DIGIT / "100") "%"</w:t>
      </w:r>
    </w:p>
    <w:p w:rsidR="00CD2253" w:rsidRDefault="00CD2253" w:rsidP="00CD2253">
      <w:pPr>
        <w:rPr>
          <w:noProof/>
        </w:rPr>
      </w:pPr>
      <w:r>
        <w:rPr>
          <w:noProof/>
        </w:rPr>
        <w:t>Mandatory parameter. Load-Metric is up to 3 digits long decimal string and the value range shall be from 0 to 100.</w:t>
      </w:r>
    </w:p>
    <w:p w:rsidR="00CD2253" w:rsidRDefault="00CD2253" w:rsidP="00CD2253">
      <w:pPr>
        <w:pStyle w:val="B1"/>
        <w:rPr>
          <w:noProof/>
        </w:rPr>
      </w:pPr>
      <w:r>
        <w:rPr>
          <w:noProof/>
        </w:rPr>
        <w:t>lcScope =</w:t>
      </w:r>
      <w:r>
        <w:rPr>
          <w:noProof/>
        </w:rPr>
        <w:tab/>
        <w:t>nfProducerScope / scpScope</w:t>
      </w:r>
    </w:p>
    <w:p w:rsidR="00CD2253" w:rsidRDefault="00CD2253" w:rsidP="00CD2253">
      <w:pPr>
        <w:rPr>
          <w:noProof/>
        </w:rPr>
      </w:pPr>
      <w:r>
        <w:rPr>
          <w:noProof/>
        </w:rPr>
        <w:t>Mandatory structured parameter, which in the actual header is replaced by its sub-parameters.</w:t>
      </w:r>
    </w:p>
    <w:p w:rsidR="00CD2253" w:rsidRDefault="00CD2253" w:rsidP="00310CC3">
      <w:pPr>
        <w:pStyle w:val="B1"/>
        <w:ind w:left="1988" w:hanging="1704"/>
      </w:pPr>
      <w:r>
        <w:rPr>
          <w:noProof/>
        </w:rPr>
        <w:t>nfProducerScope</w:t>
      </w:r>
      <w:r>
        <w:rPr>
          <w:lang w:eastAsia="zh-CN"/>
        </w:rPr>
        <w:t xml:space="preserve"> =</w:t>
      </w:r>
      <w:r>
        <w:rPr>
          <w:lang w:eastAsia="zh-CN"/>
        </w:rPr>
        <w:tab/>
        <w:t xml:space="preserve">(("NF-Instance:" RWS nfinst) </w:t>
      </w:r>
      <w:r>
        <w:rPr>
          <w:lang w:eastAsia="zh-CN"/>
        </w:rPr>
        <w:br/>
        <w:t xml:space="preserve">/ ("NF-Set:" RWS nfset) </w:t>
      </w:r>
      <w:r>
        <w:rPr>
          <w:lang w:eastAsia="zh-CN"/>
        </w:rPr>
        <w:br/>
        <w:t xml:space="preserve">/ "(NF-Service-Instance:" RWS nfservinst) </w:t>
      </w:r>
      <w:r>
        <w:rPr>
          <w:lang w:eastAsia="zh-CN"/>
        </w:rPr>
        <w:br/>
        <w:t xml:space="preserve">/ ("NF-Service-Set:" RWS nfserviceset)) </w:t>
      </w:r>
      <w:r>
        <w:rPr>
          <w:noProof/>
        </w:rPr>
        <w:t xml:space="preserve">[; RWS </w:t>
      </w:r>
      <w:r>
        <w:t>sNssai "</w:t>
      </w:r>
      <w:r>
        <w:rPr>
          <w:noProof/>
        </w:rPr>
        <w:t xml:space="preserve">;" </w:t>
      </w:r>
      <w:r>
        <w:rPr>
          <w:lang w:eastAsia="zh-CN"/>
        </w:rPr>
        <w:t>RWS</w:t>
      </w:r>
      <w:r>
        <w:rPr>
          <w:noProof/>
        </w:rPr>
        <w:t xml:space="preserve"> dnn; RWS relativeCapacity]</w:t>
      </w:r>
    </w:p>
    <w:p w:rsidR="00CD2253" w:rsidRDefault="00CD2253" w:rsidP="00CD2253">
      <w:pPr>
        <w:pStyle w:val="B1"/>
        <w:rPr>
          <w:lang w:val="en-US" w:eastAsia="zh-CN"/>
        </w:rPr>
      </w:pPr>
      <w:r>
        <w:rPr>
          <w:noProof/>
        </w:rPr>
        <w:t>scpScope =</w:t>
      </w:r>
      <w:r w:rsidR="00A60D45">
        <w:rPr>
          <w:lang w:eastAsia="zh-CN"/>
        </w:rPr>
        <w:tab/>
      </w:r>
      <w:r>
        <w:rPr>
          <w:lang w:eastAsia="zh-CN"/>
        </w:rPr>
        <w:t>("SCP-FQDN:" RWS fqdn)</w:t>
      </w:r>
    </w:p>
    <w:p w:rsidR="00CD2253" w:rsidRDefault="00CD2253" w:rsidP="00CD2253">
      <w:r>
        <w:rPr>
          <w:lang w:val="en-US" w:eastAsia="zh-CN"/>
        </w:rPr>
        <w:t>See clause </w:t>
      </w:r>
      <w:r w:rsidRPr="00C829BE">
        <w:rPr>
          <w:lang w:eastAsia="zh-CN"/>
        </w:rPr>
        <w:t>6.</w:t>
      </w:r>
      <w:r>
        <w:rPr>
          <w:lang w:eastAsia="zh-CN"/>
        </w:rPr>
        <w:t>3</w:t>
      </w:r>
      <w:r w:rsidRPr="00C829BE">
        <w:rPr>
          <w:lang w:eastAsia="zh-CN"/>
        </w:rPr>
        <w:t>.</w:t>
      </w:r>
      <w:r>
        <w:rPr>
          <w:lang w:eastAsia="zh-CN"/>
        </w:rPr>
        <w:t xml:space="preserve">3.4.4. </w:t>
      </w:r>
      <w:r>
        <w:rPr>
          <w:lang w:val="en-US" w:eastAsia="zh-CN"/>
        </w:rPr>
        <w:t xml:space="preserve">The </w:t>
      </w:r>
      <w:r>
        <w:rPr>
          <w:lang w:eastAsia="zh-CN"/>
        </w:rPr>
        <w:t>nfinst, nfset, nfservinst and nfserviceset parameters are</w:t>
      </w:r>
      <w:r>
        <w:rPr>
          <w:lang w:val="en-US" w:eastAsia="zh-CN"/>
        </w:rPr>
        <w:t xml:space="preserve"> defined in clause </w:t>
      </w:r>
      <w:r w:rsidRPr="000B63FD">
        <w:t>5.2.3.2.</w:t>
      </w:r>
      <w:r>
        <w:t>5.</w:t>
      </w:r>
      <w:r w:rsidRPr="00BA7B1C">
        <w:t xml:space="preserve"> </w:t>
      </w:r>
      <w:r>
        <w:t>fqdn shall encode an FQDN.</w:t>
      </w:r>
    </w:p>
    <w:p w:rsidR="00D231D2" w:rsidRDefault="00D231D2" w:rsidP="00D231D2">
      <w:pPr>
        <w:pStyle w:val="B1"/>
      </w:pPr>
      <w:r>
        <w:rPr>
          <w:noProof/>
        </w:rPr>
        <w:t xml:space="preserve">dnn = "DNN:" RWS </w:t>
      </w:r>
      <w:r>
        <w:t xml:space="preserve">*tchar *(RWS </w:t>
      </w:r>
      <w:r>
        <w:rPr>
          <w:noProof/>
        </w:rPr>
        <w:t xml:space="preserve">"&amp;" RWS </w:t>
      </w:r>
      <w:r>
        <w:t>*tchar)</w:t>
      </w:r>
    </w:p>
    <w:p w:rsidR="00D231D2" w:rsidRDefault="00D231D2" w:rsidP="00D231D2">
      <w:pPr>
        <w:rPr>
          <w:lang w:val="en-US"/>
        </w:rPr>
      </w:pPr>
      <w:r>
        <w:rPr>
          <w:noProof/>
        </w:rPr>
        <w:t>Optional parameter</w:t>
      </w:r>
      <w:r w:rsidRPr="00A0165E">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.4.4.</w:t>
      </w:r>
      <w:r>
        <w:rPr>
          <w:lang w:eastAsia="zh-CN"/>
        </w:rPr>
        <w:t xml:space="preserve">2.2, that </w:t>
      </w:r>
      <w:r>
        <w:rPr>
          <w:noProof/>
        </w:rPr>
        <w:t>refers to one or more specific</w:t>
      </w:r>
      <w:r>
        <w:t xml:space="preserve"> DNN(s). </w:t>
      </w:r>
      <w:r>
        <w:rPr>
          <w:noProof/>
        </w:rPr>
        <w:t xml:space="preserve">DNN format is defined </w:t>
      </w:r>
      <w:r>
        <w:rPr>
          <w:lang w:eastAsia="zh-CN"/>
        </w:rPr>
        <w:t xml:space="preserve">in </w:t>
      </w:r>
      <w:r w:rsidRPr="000B63FD">
        <w:rPr>
          <w:lang w:val="en-US"/>
        </w:rPr>
        <w:t>3GPP TS 23.003 [15]</w:t>
      </w:r>
      <w:r>
        <w:rPr>
          <w:lang w:val="en-US"/>
        </w:rPr>
        <w:t>.</w:t>
      </w:r>
    </w:p>
    <w:p w:rsidR="00D231D2" w:rsidRPr="00A60D45" w:rsidRDefault="00D231D2" w:rsidP="00D231D2">
      <w:pPr>
        <w:pStyle w:val="B1"/>
        <w:rPr>
          <w:noProof/>
        </w:rPr>
      </w:pPr>
      <w:r w:rsidRPr="00A60D45">
        <w:rPr>
          <w:noProof/>
        </w:rPr>
        <w:t>sNssai= "S</w:t>
      </w:r>
      <w:r w:rsidRPr="00A60D45">
        <w:t>-NSSAI</w:t>
      </w:r>
      <w:r w:rsidRPr="00A60D45">
        <w:rPr>
          <w:noProof/>
        </w:rPr>
        <w:t>:" RWS snssai *(RWS "&amp;" RWS snssai)</w:t>
      </w:r>
    </w:p>
    <w:p w:rsidR="00D231D2" w:rsidRDefault="00D231D2" w:rsidP="00D231D2">
      <w:pPr>
        <w:rPr>
          <w:lang w:eastAsia="zh-CN"/>
        </w:rPr>
      </w:pPr>
      <w:r>
        <w:rPr>
          <w:noProof/>
        </w:rPr>
        <w:t>Optional parameter</w:t>
      </w:r>
      <w:r w:rsidRPr="00F24541">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.4.4.</w:t>
      </w:r>
      <w:r>
        <w:rPr>
          <w:lang w:eastAsia="zh-CN"/>
        </w:rPr>
        <w:t xml:space="preserve">2.2, that </w:t>
      </w:r>
      <w:r>
        <w:rPr>
          <w:noProof/>
        </w:rPr>
        <w:t>refers to one or more</w:t>
      </w:r>
      <w:r>
        <w:t xml:space="preserve"> specific S-NSSAI(s).</w:t>
      </w:r>
    </w:p>
    <w:p w:rsidR="00CD2253" w:rsidRDefault="00CD2253" w:rsidP="00CD2253">
      <w:pPr>
        <w:pStyle w:val="B1"/>
      </w:pPr>
      <w:r>
        <w:t>snssai = *tchar</w:t>
      </w:r>
    </w:p>
    <w:p w:rsidR="00D231D2" w:rsidRDefault="00D231D2" w:rsidP="00D231D2">
      <w:pPr>
        <w:rPr>
          <w:lang w:val="en-US" w:eastAsia="zh-CN"/>
        </w:rPr>
      </w:pPr>
      <w:r>
        <w:rPr>
          <w:noProof/>
        </w:rPr>
        <w:t xml:space="preserve">S-NSSAI format is defined </w:t>
      </w:r>
      <w:r>
        <w:rPr>
          <w:lang w:eastAsia="zh-CN"/>
        </w:rPr>
        <w:t xml:space="preserve">in clause 5.4.4.2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eastAsia="zh-CN"/>
        </w:rPr>
        <w:t>.</w:t>
      </w:r>
    </w:p>
    <w:p w:rsidR="00D231D2" w:rsidRDefault="00D231D2" w:rsidP="00D231D2">
      <w:pPr>
        <w:pStyle w:val="B1"/>
        <w:rPr>
          <w:lang w:eastAsia="zh-CN"/>
        </w:rPr>
      </w:pPr>
      <w:r>
        <w:rPr>
          <w:noProof/>
        </w:rPr>
        <w:t>relativeCapacity</w:t>
      </w:r>
      <w:r w:rsidRPr="00D231D2">
        <w:rPr>
          <w:noProof/>
        </w:rPr>
        <w:t xml:space="preserve"> = "Relative-Capacity:" RWS </w:t>
      </w:r>
      <w:r>
        <w:rPr>
          <w:lang w:eastAsia="zh-CN"/>
        </w:rPr>
        <w:t>(1*2DIGIT / "100") "%"</w:t>
      </w:r>
    </w:p>
    <w:p w:rsidR="00D231D2" w:rsidRDefault="00D231D2" w:rsidP="00D231D2">
      <w:pPr>
        <w:rPr>
          <w:noProof/>
        </w:rPr>
      </w:pPr>
      <w:r>
        <w:rPr>
          <w:noProof/>
        </w:rPr>
        <w:t>Optional parameter</w:t>
      </w:r>
      <w:r w:rsidRPr="00F24541">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w:t>
      </w:r>
      <w:r w:rsidR="00310CC3">
        <w:rPr>
          <w:lang w:eastAsia="zh-CN"/>
        </w:rPr>
        <w:t>5</w:t>
      </w:r>
      <w:r>
        <w:rPr>
          <w:noProof/>
        </w:rPr>
        <w:t>. Up to 3 digits long decimal string with value range from 0 to 100. The value applies to all combinations of S-NSSAIs and DNNs indicated in the LCI.</w:t>
      </w:r>
    </w:p>
    <w:p w:rsidR="00CD2253" w:rsidRDefault="00CD2253" w:rsidP="00CD2253">
      <w:pPr>
        <w:pStyle w:val="EX"/>
        <w:rPr>
          <w:lang w:eastAsia="zh-CN"/>
        </w:rPr>
      </w:pPr>
      <w:r>
        <w:rPr>
          <w:lang w:eastAsia="zh-CN"/>
        </w:rPr>
        <w:t>EXAMPLE 1:</w:t>
      </w:r>
      <w:r>
        <w:rPr>
          <w:lang w:eastAsia="zh-CN"/>
        </w:rPr>
        <w:tab/>
        <w:t>Load Control Information for an NF Instance:</w:t>
      </w:r>
    </w:p>
    <w:p w:rsidR="00CD2253" w:rsidRPr="002808F0" w:rsidRDefault="00CD2253" w:rsidP="00CD2253">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p>
    <w:p w:rsidR="00CD2253" w:rsidRDefault="00CD2253" w:rsidP="00CD2253">
      <w:pPr>
        <w:pStyle w:val="EX"/>
        <w:rPr>
          <w:lang w:eastAsia="zh-CN"/>
        </w:rPr>
      </w:pPr>
      <w:r>
        <w:rPr>
          <w:lang w:eastAsia="zh-CN"/>
        </w:rPr>
        <w:t>EXAMPLE 2:</w:t>
      </w:r>
      <w:r>
        <w:rPr>
          <w:lang w:eastAsia="zh-CN"/>
        </w:rPr>
        <w:tab/>
        <w:t>Load Control Information for an NF Service Set:</w:t>
      </w:r>
    </w:p>
    <w:p w:rsidR="00CD2253" w:rsidRPr="002808F0" w:rsidRDefault="00CD2253" w:rsidP="00CD2253">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NF-Service-Set :</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p w:rsidR="00CD2253" w:rsidRDefault="00CD2253" w:rsidP="00CD2253">
      <w:pPr>
        <w:pStyle w:val="EX"/>
        <w:rPr>
          <w:lang w:eastAsia="zh-CN"/>
        </w:rPr>
      </w:pPr>
      <w:r>
        <w:rPr>
          <w:lang w:eastAsia="zh-CN"/>
        </w:rPr>
        <w:t>EXAMPLE 3:</w:t>
      </w:r>
      <w:r>
        <w:rPr>
          <w:lang w:eastAsia="zh-CN"/>
        </w:rPr>
        <w:tab/>
        <w:t>Load Control Information for an SMF instance related to a particular DNN</w:t>
      </w:r>
      <w:r w:rsidR="00D231D2" w:rsidRPr="00D231D2">
        <w:rPr>
          <w:lang w:eastAsia="zh-CN"/>
        </w:rPr>
        <w:t xml:space="preserve"> </w:t>
      </w:r>
      <w:r w:rsidR="00D231D2">
        <w:rPr>
          <w:lang w:eastAsia="zh-CN"/>
        </w:rPr>
        <w:t>of an S-NSSAI</w:t>
      </w:r>
      <w:r>
        <w:rPr>
          <w:lang w:eastAsia="zh-CN"/>
        </w:rPr>
        <w:t>:</w:t>
      </w:r>
    </w:p>
    <w:p w:rsidR="00CD2253" w:rsidRPr="002808F0" w:rsidRDefault="00CD2253" w:rsidP="00CD2253">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r>
        <w:rPr>
          <w:lang w:eastAsia="zh-CN"/>
        </w:rPr>
        <w:t xml:space="preserve">; </w:t>
      </w:r>
      <w:r w:rsidR="00D231D2">
        <w:rPr>
          <w:lang w:eastAsia="zh-CN"/>
        </w:rPr>
        <w:t>S-Nssai:</w:t>
      </w:r>
      <w:r w:rsidR="00D231D2" w:rsidRPr="00324C25">
        <w:rPr>
          <w:lang w:eastAsia="zh-CN"/>
        </w:rPr>
        <w:t xml:space="preserve"> </w:t>
      </w:r>
      <w:r w:rsidR="00D231D2" w:rsidRPr="006A4AFA">
        <w:rPr>
          <w:rFonts w:cs="Arial"/>
          <w:lang w:eastAsia="zh-CN"/>
        </w:rPr>
        <w:t>{</w:t>
      </w:r>
      <w:r w:rsidR="00D231D2" w:rsidRPr="006A4AFA">
        <w:rPr>
          <w:rFonts w:cs="Arial"/>
          <w:bCs/>
          <w:lang w:eastAsia="zh-CN"/>
        </w:rPr>
        <w:t>"</w:t>
      </w:r>
      <w:r w:rsidR="00D231D2" w:rsidRPr="006A4AFA">
        <w:rPr>
          <w:rFonts w:cs="Arial"/>
          <w:lang w:eastAsia="zh-CN"/>
        </w:rPr>
        <w:t>sst</w:t>
      </w:r>
      <w:r w:rsidR="00D231D2" w:rsidRPr="006A4AFA">
        <w:rPr>
          <w:rFonts w:cs="Arial"/>
          <w:bCs/>
          <w:lang w:eastAsia="zh-CN"/>
        </w:rPr>
        <w:t>"</w:t>
      </w:r>
      <w:r w:rsidR="00D231D2" w:rsidRPr="006A4AFA">
        <w:rPr>
          <w:rFonts w:cs="Arial"/>
          <w:lang w:eastAsia="zh-CN"/>
        </w:rPr>
        <w:t xml:space="preserve">: 1, </w:t>
      </w:r>
      <w:r w:rsidR="00D231D2" w:rsidRPr="006A4AFA">
        <w:rPr>
          <w:rFonts w:cs="Arial"/>
          <w:bCs/>
          <w:lang w:eastAsia="zh-CN"/>
        </w:rPr>
        <w:t>"</w:t>
      </w:r>
      <w:r w:rsidR="00D231D2" w:rsidRPr="006A4AFA">
        <w:rPr>
          <w:rFonts w:cs="Arial"/>
          <w:lang w:eastAsia="zh-CN"/>
        </w:rPr>
        <w:t>sd</w:t>
      </w:r>
      <w:r w:rsidR="00D231D2" w:rsidRPr="006A4AFA">
        <w:rPr>
          <w:rFonts w:cs="Arial"/>
          <w:bCs/>
          <w:lang w:eastAsia="zh-CN"/>
        </w:rPr>
        <w:t>"</w:t>
      </w:r>
      <w:r w:rsidR="00D231D2" w:rsidRPr="006A4AFA">
        <w:rPr>
          <w:rFonts w:cs="Arial"/>
          <w:lang w:eastAsia="zh-CN"/>
        </w:rPr>
        <w:t>: "A08923"}</w:t>
      </w:r>
      <w:r w:rsidR="00D231D2">
        <w:rPr>
          <w:rFonts w:cs="Arial"/>
          <w:lang w:eastAsia="zh-CN"/>
        </w:rPr>
        <w:t xml:space="preserve">; </w:t>
      </w:r>
      <w:r>
        <w:rPr>
          <w:lang w:eastAsia="zh-CN"/>
        </w:rPr>
        <w:t>DNN:</w:t>
      </w:r>
      <w:r w:rsidRPr="00324C25">
        <w:rPr>
          <w:lang w:eastAsia="zh-CN"/>
        </w:rPr>
        <w:t xml:space="preserve"> </w:t>
      </w:r>
      <w:r>
        <w:rPr>
          <w:lang w:eastAsia="zh-CN"/>
        </w:rPr>
        <w:t>internet.mnc012.mcc345.gprs</w:t>
      </w:r>
      <w:r w:rsidR="00D231D2">
        <w:rPr>
          <w:lang w:eastAsia="zh-CN"/>
        </w:rPr>
        <w:t>; Relative-Capacity: 20%</w:t>
      </w:r>
    </w:p>
    <w:p w:rsidR="00CD2253" w:rsidRDefault="00CD2253" w:rsidP="00CD2253">
      <w:pPr>
        <w:pStyle w:val="EX"/>
        <w:rPr>
          <w:lang w:eastAsia="zh-CN"/>
        </w:rPr>
      </w:pPr>
      <w:r>
        <w:rPr>
          <w:lang w:eastAsia="zh-CN"/>
        </w:rPr>
        <w:lastRenderedPageBreak/>
        <w:t>EXAMPLE 4:</w:t>
      </w:r>
      <w:r>
        <w:rPr>
          <w:lang w:eastAsia="zh-CN"/>
        </w:rPr>
        <w:tab/>
        <w:t>Load Control Information for an SMF instance related to a particular S-NSSAI:</w:t>
      </w:r>
    </w:p>
    <w:p w:rsidR="00CD2253" w:rsidRDefault="00CD2253" w:rsidP="00CD2253">
      <w:pPr>
        <w:pStyle w:val="EX"/>
        <w:ind w:firstLine="0"/>
        <w:rPr>
          <w:rFonts w:cs="Arial"/>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sidR="00D231D2">
        <w:rPr>
          <w:rFonts w:cs="Arial"/>
          <w:lang w:eastAsia="zh-CN"/>
        </w:rPr>
        <w:t xml:space="preserve"> &amp; </w:t>
      </w:r>
      <w:r w:rsidR="00D231D2" w:rsidRPr="006A4AFA">
        <w:rPr>
          <w:rFonts w:cs="Arial"/>
          <w:lang w:eastAsia="zh-CN"/>
        </w:rPr>
        <w:t>{</w:t>
      </w:r>
      <w:r w:rsidR="00D231D2" w:rsidRPr="006A4AFA">
        <w:rPr>
          <w:rFonts w:cs="Arial"/>
          <w:bCs/>
          <w:lang w:eastAsia="zh-CN"/>
        </w:rPr>
        <w:t>"</w:t>
      </w:r>
      <w:r w:rsidR="00D231D2" w:rsidRPr="006A4AFA">
        <w:rPr>
          <w:rFonts w:cs="Arial"/>
          <w:lang w:eastAsia="zh-CN"/>
        </w:rPr>
        <w:t>sst</w:t>
      </w:r>
      <w:r w:rsidR="00D231D2" w:rsidRPr="006A4AFA">
        <w:rPr>
          <w:rFonts w:cs="Arial"/>
          <w:bCs/>
          <w:lang w:eastAsia="zh-CN"/>
        </w:rPr>
        <w:t>"</w:t>
      </w:r>
      <w:r w:rsidR="00D231D2" w:rsidRPr="006A4AFA">
        <w:rPr>
          <w:rFonts w:cs="Arial"/>
          <w:lang w:eastAsia="zh-CN"/>
        </w:rPr>
        <w:t xml:space="preserve">: 1, </w:t>
      </w:r>
      <w:r w:rsidR="00D231D2" w:rsidRPr="006A4AFA">
        <w:rPr>
          <w:rFonts w:cs="Arial"/>
          <w:bCs/>
          <w:lang w:eastAsia="zh-CN"/>
        </w:rPr>
        <w:t>"</w:t>
      </w:r>
      <w:r w:rsidR="00D231D2" w:rsidRPr="006A4AFA">
        <w:rPr>
          <w:rFonts w:cs="Arial"/>
          <w:lang w:eastAsia="zh-CN"/>
        </w:rPr>
        <w:t>sd</w:t>
      </w:r>
      <w:r w:rsidR="00D231D2" w:rsidRPr="006A4AFA">
        <w:rPr>
          <w:rFonts w:cs="Arial"/>
          <w:bCs/>
          <w:lang w:eastAsia="zh-CN"/>
        </w:rPr>
        <w:t>"</w:t>
      </w:r>
      <w:r w:rsidR="00D231D2" w:rsidRPr="006A4AFA">
        <w:rPr>
          <w:rFonts w:cs="Arial"/>
          <w:lang w:eastAsia="zh-CN"/>
        </w:rPr>
        <w:t>: "A0892</w:t>
      </w:r>
      <w:r w:rsidR="00D231D2">
        <w:rPr>
          <w:rFonts w:cs="Arial"/>
          <w:lang w:eastAsia="zh-CN"/>
        </w:rPr>
        <w:t>4</w:t>
      </w:r>
      <w:r w:rsidR="00D231D2" w:rsidRPr="006A4AFA">
        <w:rPr>
          <w:rFonts w:cs="Arial"/>
          <w:lang w:eastAsia="zh-CN"/>
        </w:rPr>
        <w:t>"}</w:t>
      </w:r>
      <w:r w:rsidR="00D231D2">
        <w:rPr>
          <w:rFonts w:cs="Arial"/>
          <w:lang w:eastAsia="zh-CN"/>
        </w:rPr>
        <w:t xml:space="preserve">; </w:t>
      </w:r>
      <w:r w:rsidR="00D231D2">
        <w:rPr>
          <w:lang w:eastAsia="zh-CN"/>
        </w:rPr>
        <w:t>DNN:</w:t>
      </w:r>
      <w:r w:rsidR="00D231D2" w:rsidRPr="00324C25">
        <w:rPr>
          <w:lang w:eastAsia="zh-CN"/>
        </w:rPr>
        <w:t xml:space="preserve"> </w:t>
      </w:r>
      <w:r w:rsidR="00D231D2">
        <w:rPr>
          <w:lang w:eastAsia="zh-CN"/>
        </w:rPr>
        <w:t>internet.mnc012.mcc345.gprs; Relative-Capacity: 20%</w:t>
      </w:r>
    </w:p>
    <w:p w:rsidR="00CD2253" w:rsidRDefault="00CD2253" w:rsidP="00CD2253">
      <w:pPr>
        <w:pStyle w:val="EX"/>
        <w:rPr>
          <w:lang w:eastAsia="zh-CN"/>
        </w:rPr>
      </w:pPr>
      <w:r>
        <w:rPr>
          <w:lang w:eastAsia="zh-CN"/>
        </w:rPr>
        <w:t>EXAMPLE 5:</w:t>
      </w:r>
      <w:r>
        <w:rPr>
          <w:lang w:eastAsia="zh-CN"/>
        </w:rPr>
        <w:tab/>
        <w:t>Load Control Information for SCP:</w:t>
      </w:r>
    </w:p>
    <w:p w:rsidR="00CD2253" w:rsidRDefault="00CD2253" w:rsidP="00CD2253">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SCP-FQDN: scp1.example.com</w:t>
      </w:r>
    </w:p>
    <w:p w:rsidR="00D231D2" w:rsidRDefault="00D231D2" w:rsidP="00D231D2">
      <w:pPr>
        <w:pStyle w:val="EX"/>
        <w:rPr>
          <w:lang w:eastAsia="zh-CN"/>
        </w:rPr>
      </w:pPr>
      <w:r>
        <w:rPr>
          <w:lang w:eastAsia="zh-CN"/>
        </w:rPr>
        <w:t>EXAMPLE 6:</w:t>
      </w:r>
      <w:r>
        <w:rPr>
          <w:lang w:eastAsia="zh-CN"/>
        </w:rPr>
        <w:tab/>
        <w:t>Example with two LCI values, for different DNNs of a same S-NSSAI:</w:t>
      </w:r>
    </w:p>
    <w:p w:rsidR="00D231D2" w:rsidRPr="002808F0" w:rsidRDefault="00D231D2" w:rsidP="00D231D2">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40%;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 Relative-Capacity: 30%</w:t>
      </w:r>
      <w:r>
        <w:rPr>
          <w:lang w:eastAsia="zh-CN"/>
        </w:rPr>
        <w:br/>
      </w: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70%;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ciot.mnc012.mcc345.gprs; Relative-Capacity: 20%</w:t>
      </w:r>
    </w:p>
    <w:p w:rsidR="00D231D2" w:rsidRDefault="00D231D2" w:rsidP="00D231D2">
      <w:pPr>
        <w:pStyle w:val="NO"/>
        <w:rPr>
          <w:lang w:eastAsia="zh-CN"/>
        </w:rPr>
      </w:pPr>
      <w:r>
        <w:rPr>
          <w:lang w:eastAsia="zh-CN"/>
        </w:rPr>
        <w:t>NOTE:</w:t>
      </w:r>
      <w:r>
        <w:rPr>
          <w:lang w:eastAsia="zh-CN"/>
        </w:rPr>
        <w:tab/>
        <w:t>Example 6 is formatted as two distinct headers (which improves the readability), but it can also be formatted as a single header with two LCI values separated by a comma.</w:t>
      </w:r>
    </w:p>
    <w:p w:rsidR="00A810DF" w:rsidRPr="004A7870" w:rsidRDefault="00A810DF" w:rsidP="00A810DF">
      <w:pPr>
        <w:pStyle w:val="Heading5"/>
        <w:rPr>
          <w:lang w:eastAsia="zh-CN"/>
        </w:rPr>
      </w:pPr>
      <w:bookmarkStart w:id="201" w:name="_Toc44847427"/>
      <w:r w:rsidRPr="004A7870">
        <w:t>5.2.3.2.</w:t>
      </w:r>
      <w:r>
        <w:t>11</w:t>
      </w:r>
      <w:r w:rsidRPr="004A7870">
        <w:tab/>
      </w:r>
      <w:r w:rsidRPr="004A7870">
        <w:rPr>
          <w:lang w:eastAsia="zh-CN"/>
        </w:rPr>
        <w:t>3gpp-Sbi-Client-C</w:t>
      </w:r>
      <w:r w:rsidRPr="00310CC3">
        <w:rPr>
          <w:lang w:eastAsia="zh-CN"/>
        </w:rPr>
        <w:t>red</w:t>
      </w:r>
      <w:r>
        <w:rPr>
          <w:lang w:eastAsia="zh-CN"/>
        </w:rPr>
        <w:t>entials</w:t>
      </w:r>
      <w:bookmarkEnd w:id="201"/>
    </w:p>
    <w:p w:rsidR="00A810DF" w:rsidRDefault="00A810DF" w:rsidP="00A810DF">
      <w:pPr>
        <w:rPr>
          <w:lang w:eastAsia="zh-CN"/>
        </w:rPr>
      </w:pPr>
      <w:r>
        <w:rPr>
          <w:lang w:eastAsia="zh-CN"/>
        </w:rPr>
        <w:t>The</w:t>
      </w:r>
      <w:r w:rsidRPr="00246EC8">
        <w:rPr>
          <w:lang w:eastAsia="zh-CN"/>
        </w:rPr>
        <w:t xml:space="preserve"> header </w:t>
      </w:r>
      <w:r>
        <w:rPr>
          <w:lang w:eastAsia="zh-CN"/>
        </w:rPr>
        <w:t xml:space="preserve">contains client credentials assertion (see clause </w:t>
      </w:r>
      <w:r>
        <w:t xml:space="preserve">13.3.8.1 of </w:t>
      </w:r>
      <w:r w:rsidRPr="000B63FD">
        <w:rPr>
          <w:lang w:eastAsia="zh-CN"/>
        </w:rPr>
        <w:t>3GPP TS 33.501 [17]</w:t>
      </w:r>
      <w:r>
        <w:rPr>
          <w:lang w:eastAsia="zh-CN"/>
        </w:rPr>
        <w:t>).</w:t>
      </w:r>
    </w:p>
    <w:p w:rsidR="00A810DF" w:rsidRPr="00EA6DEC" w:rsidRDefault="00A810DF" w:rsidP="00A810DF">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rsidR="00A810DF" w:rsidRDefault="00A810DF" w:rsidP="00A810DF">
      <w:pPr>
        <w:rPr>
          <w:lang w:eastAsia="zh-CN"/>
        </w:rPr>
      </w:pPr>
      <w:r w:rsidRPr="00EA6DEC">
        <w:rPr>
          <w:lang w:eastAsia="zh-CN"/>
        </w:rPr>
        <w:t>3gpp-</w:t>
      </w:r>
      <w:r>
        <w:rPr>
          <w:lang w:eastAsia="zh-CN"/>
        </w:rPr>
        <w:t>Sbi</w:t>
      </w:r>
      <w:r w:rsidRPr="00EA6DEC">
        <w:rPr>
          <w:lang w:eastAsia="zh-CN"/>
        </w:rPr>
        <w:t>-</w:t>
      </w:r>
      <w:r>
        <w:rPr>
          <w:lang w:eastAsia="zh-CN"/>
        </w:rPr>
        <w:t xml:space="preserve">Client-Credentials header field </w:t>
      </w:r>
      <w:r w:rsidRPr="00EA6DEC">
        <w:rPr>
          <w:lang w:eastAsia="zh-CN"/>
        </w:rPr>
        <w:t xml:space="preserve"> = "3gpp-</w:t>
      </w:r>
      <w:r>
        <w:rPr>
          <w:lang w:eastAsia="zh-CN"/>
        </w:rPr>
        <w:t>Sbi</w:t>
      </w:r>
      <w:r w:rsidRPr="00EA6DEC">
        <w:rPr>
          <w:lang w:eastAsia="zh-CN"/>
        </w:rPr>
        <w:t>-</w:t>
      </w:r>
      <w:r>
        <w:rPr>
          <w:lang w:eastAsia="zh-CN"/>
        </w:rPr>
        <w:t>Client-Credentials</w:t>
      </w:r>
      <w:r w:rsidRPr="00EA6DEC">
        <w:rPr>
          <w:lang w:eastAsia="zh-CN"/>
        </w:rPr>
        <w:t xml:space="preserve">" ":" </w:t>
      </w:r>
      <w:r>
        <w:rPr>
          <w:lang w:eastAsia="zh-CN"/>
        </w:rPr>
        <w:t>OWS string</w:t>
      </w:r>
    </w:p>
    <w:p w:rsidR="00A810DF" w:rsidRDefault="00A810DF" w:rsidP="00A810DF">
      <w:pPr>
        <w:rPr>
          <w:lang w:eastAsia="zh-CN"/>
        </w:rPr>
      </w:pPr>
      <w:r w:rsidRPr="00690A26">
        <w:rPr>
          <w:lang w:eastAsia="zh-CN"/>
        </w:rPr>
        <w:t xml:space="preserve">The </w:t>
      </w:r>
      <w:r>
        <w:rPr>
          <w:lang w:eastAsia="zh-CN"/>
        </w:rPr>
        <w:t>client credentials assertion</w:t>
      </w:r>
      <w:r w:rsidRPr="00690A26">
        <w:rPr>
          <w:lang w:eastAsia="zh-CN"/>
        </w:rPr>
        <w:t xml:space="preserve"> shall be a JSON Web Token (JWT) as specified in IETF RFC 7519 [</w:t>
      </w:r>
      <w:r>
        <w:rPr>
          <w:lang w:eastAsia="zh-CN"/>
        </w:rPr>
        <w:t>41</w:t>
      </w:r>
      <w:r w:rsidRPr="00690A26">
        <w:rPr>
          <w:lang w:eastAsia="zh-CN"/>
        </w:rPr>
        <w:t>]</w:t>
      </w:r>
      <w:r>
        <w:rPr>
          <w:lang w:eastAsia="zh-CN"/>
        </w:rPr>
        <w:t xml:space="preserve">, </w:t>
      </w:r>
      <w:r w:rsidRPr="00690A26">
        <w:rPr>
          <w:lang w:eastAsia="zh-CN"/>
        </w:rPr>
        <w:t>digitally signed using JWS as specified in IETF RFC 7515 [24] and in clause 13.</w:t>
      </w:r>
      <w:r>
        <w:rPr>
          <w:lang w:eastAsia="zh-CN"/>
        </w:rPr>
        <w:t>3.8.1</w:t>
      </w:r>
      <w:r w:rsidRPr="00690A26">
        <w:rPr>
          <w:lang w:eastAsia="zh-CN"/>
        </w:rPr>
        <w:t xml:space="preserve"> of 3GPP TS 33.501 [15]</w:t>
      </w:r>
      <w:r>
        <w:rPr>
          <w:lang w:eastAsia="zh-CN"/>
        </w:rPr>
        <w:t>. It shall i</w:t>
      </w:r>
      <w:r w:rsidRPr="00690A26">
        <w:rPr>
          <w:lang w:eastAsia="zh-CN"/>
        </w:rPr>
        <w:t>nclud</w:t>
      </w:r>
      <w:r>
        <w:rPr>
          <w:lang w:eastAsia="zh-CN"/>
        </w:rPr>
        <w:t>e:</w:t>
      </w:r>
    </w:p>
    <w:p w:rsidR="00A810DF" w:rsidRDefault="00A810DF" w:rsidP="00A810DF">
      <w:pPr>
        <w:pStyle w:val="B1"/>
        <w:rPr>
          <w:lang w:eastAsia="zh-CN"/>
        </w:rPr>
      </w:pPr>
      <w:r>
        <w:rPr>
          <w:lang w:eastAsia="zh-CN"/>
        </w:rPr>
        <w:t>-</w:t>
      </w:r>
      <w:r>
        <w:rPr>
          <w:lang w:eastAsia="zh-CN"/>
        </w:rPr>
        <w:tab/>
      </w:r>
      <w:r w:rsidRPr="00690A26">
        <w:rPr>
          <w:lang w:eastAsia="zh-CN"/>
        </w:rPr>
        <w:t xml:space="preserve">the claims </w:t>
      </w:r>
      <w:r>
        <w:t xml:space="preserve">defined in Table </w:t>
      </w:r>
      <w:r w:rsidRPr="004A7870">
        <w:t>5.2.3.2.</w:t>
      </w:r>
      <w:r>
        <w:t xml:space="preserve">11-1 </w:t>
      </w:r>
      <w:r w:rsidRPr="00690A26">
        <w:rPr>
          <w:lang w:eastAsia="zh-CN"/>
        </w:rPr>
        <w:t>encoded as a JSON object</w:t>
      </w:r>
      <w:r>
        <w:rPr>
          <w:lang w:eastAsia="zh-CN"/>
        </w:rPr>
        <w:t>; and</w:t>
      </w:r>
    </w:p>
    <w:p w:rsidR="00A810DF" w:rsidRDefault="00A810DF" w:rsidP="00A810DF">
      <w:pPr>
        <w:pStyle w:val="B1"/>
      </w:pPr>
      <w:r>
        <w:rPr>
          <w:lang w:eastAsia="zh-CN"/>
        </w:rPr>
        <w:t>-</w:t>
      </w:r>
      <w:r>
        <w:rPr>
          <w:lang w:eastAsia="zh-CN"/>
        </w:rPr>
        <w:tab/>
        <w:t>one</w:t>
      </w:r>
      <w:r>
        <w:t xml:space="preserve"> of the following JOSE headers:</w:t>
      </w:r>
    </w:p>
    <w:p w:rsidR="00A810DF" w:rsidRDefault="00A810DF" w:rsidP="00A810DF">
      <w:pPr>
        <w:pStyle w:val="B2"/>
      </w:pPr>
      <w:r>
        <w:t>-</w:t>
      </w:r>
      <w:r>
        <w:tab/>
        <w:t>the X.509 URL (x5u) header (see clause 4.1.5 of IETF RFC 7515 [26]) referring to a resource for the X.509 public key certificate or certificate chain used for signing the client authentication assertion, or</w:t>
      </w:r>
    </w:p>
    <w:p w:rsidR="00A810DF" w:rsidRDefault="00A810DF" w:rsidP="00A810DF">
      <w:pPr>
        <w:pStyle w:val="B2"/>
      </w:pPr>
      <w:r>
        <w:t>-</w:t>
      </w:r>
      <w:r>
        <w:tab/>
        <w:t>the X.509 Certificate Chain (x5c) header (see clause 4.1.5 of IETF RFC 7515 [26]) including the X.509 public key certificate or certificate chain used for signing the client authentication assertion.</w:t>
      </w:r>
    </w:p>
    <w:p w:rsidR="00A810DF" w:rsidRDefault="00A810DF" w:rsidP="00310CC3">
      <w:r w:rsidRPr="00690A26">
        <w:rPr>
          <w:lang w:eastAsia="zh-CN"/>
        </w:rPr>
        <w:t xml:space="preserve">The digitally signed </w:t>
      </w:r>
      <w:r>
        <w:rPr>
          <w:lang w:eastAsia="zh-CN"/>
        </w:rPr>
        <w:t>client credentials assertion</w:t>
      </w:r>
      <w:r w:rsidRPr="00690A26">
        <w:rPr>
          <w:lang w:eastAsia="zh-CN"/>
        </w:rPr>
        <w:t xml:space="preserve"> shall be converted to the JWS Compact Serialization encoding as a string as specified in clause 7.1 of IETF RFC 7515 [24]</w:t>
      </w:r>
      <w:r>
        <w:rPr>
          <w:lang w:eastAsia="zh-CN"/>
        </w:rPr>
        <w:t>.</w:t>
      </w:r>
    </w:p>
    <w:p w:rsidR="00A810DF" w:rsidRDefault="00A810DF" w:rsidP="00A810DF"/>
    <w:p w:rsidR="00A810DF" w:rsidRPr="00690A26" w:rsidRDefault="00A810DF" w:rsidP="00A810DF">
      <w:pPr>
        <w:pStyle w:val="TH"/>
      </w:pPr>
      <w:r w:rsidRPr="00690A26">
        <w:rPr>
          <w:noProof/>
        </w:rPr>
        <w:lastRenderedPageBreak/>
        <w:t>Table </w:t>
      </w:r>
      <w:r w:rsidRPr="004A7870">
        <w:t>5.2.3.2.</w:t>
      </w:r>
      <w:r>
        <w:t>11</w:t>
      </w:r>
      <w:r w:rsidRPr="00690A26">
        <w:t xml:space="preserve"> -1: </w:t>
      </w:r>
      <w:r w:rsidRPr="00690A26">
        <w:rPr>
          <w:noProof/>
        </w:rPr>
        <w:t xml:space="preserve">Definition of type </w:t>
      </w:r>
      <w:r>
        <w:t>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810DF" w:rsidRPr="00690A26" w:rsidTr="00CD2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810DF" w:rsidRPr="00690A26" w:rsidRDefault="00A810DF" w:rsidP="00CD225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810DF" w:rsidRPr="00690A26" w:rsidRDefault="00A810DF" w:rsidP="00CD225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810DF" w:rsidRPr="00690A26" w:rsidRDefault="00A810DF" w:rsidP="00CD225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810DF" w:rsidRPr="00690A26" w:rsidRDefault="00A810DF" w:rsidP="00CD2253">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810DF" w:rsidRPr="00690A26" w:rsidRDefault="00A810DF" w:rsidP="00CD2253">
            <w:pPr>
              <w:pStyle w:val="TAH"/>
              <w:rPr>
                <w:rFonts w:cs="Arial"/>
                <w:szCs w:val="18"/>
              </w:rPr>
            </w:pPr>
            <w:r w:rsidRPr="00690A26">
              <w:rPr>
                <w:rFonts w:cs="Arial"/>
                <w:szCs w:val="18"/>
              </w:rPr>
              <w:t>Description</w:t>
            </w:r>
          </w:p>
        </w:tc>
      </w:tr>
      <w:tr w:rsidR="00A810DF" w:rsidRPr="00690A26" w:rsidTr="00CD2253">
        <w:trPr>
          <w:jc w:val="center"/>
        </w:trPr>
        <w:tc>
          <w:tcPr>
            <w:tcW w:w="2090" w:type="dxa"/>
            <w:tcBorders>
              <w:top w:val="single" w:sz="4" w:space="0" w:color="auto"/>
              <w:left w:val="single" w:sz="4" w:space="0" w:color="auto"/>
              <w:bottom w:val="single" w:sz="4" w:space="0" w:color="auto"/>
              <w:right w:val="single" w:sz="4" w:space="0" w:color="auto"/>
            </w:tcBorders>
          </w:tcPr>
          <w:p w:rsidR="00A810DF" w:rsidRPr="00690A26" w:rsidRDefault="00A810DF" w:rsidP="00CD2253">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rsidR="00A810DF" w:rsidRPr="00690A26" w:rsidRDefault="00A810DF" w:rsidP="00CD225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rsidR="00A810DF" w:rsidRPr="00690A26" w:rsidRDefault="00A810DF" w:rsidP="00CD225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A810DF" w:rsidRPr="00690A26" w:rsidRDefault="00A810DF" w:rsidP="00CD225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A810DF" w:rsidRPr="00690A26" w:rsidRDefault="00A810DF" w:rsidP="00CD2253">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w:t>
            </w:r>
            <w:r>
              <w:rPr>
                <w:rFonts w:cs="Arial"/>
                <w:szCs w:val="18"/>
              </w:rPr>
              <w:t>41</w:t>
            </w:r>
            <w:r w:rsidRPr="00690A26">
              <w:rPr>
                <w:rFonts w:cs="Arial"/>
                <w:szCs w:val="18"/>
              </w:rPr>
              <w:t>], clause 4.1.2.</w:t>
            </w:r>
          </w:p>
        </w:tc>
      </w:tr>
      <w:tr w:rsidR="00A810DF" w:rsidRPr="00690A26" w:rsidTr="00CD2253">
        <w:trPr>
          <w:jc w:val="center"/>
        </w:trPr>
        <w:tc>
          <w:tcPr>
            <w:tcW w:w="2090" w:type="dxa"/>
            <w:tcBorders>
              <w:top w:val="single" w:sz="4" w:space="0" w:color="auto"/>
              <w:left w:val="single" w:sz="4" w:space="0" w:color="auto"/>
              <w:bottom w:val="single" w:sz="4" w:space="0" w:color="auto"/>
              <w:right w:val="single" w:sz="4" w:space="0" w:color="auto"/>
            </w:tcBorders>
          </w:tcPr>
          <w:p w:rsidR="00A810DF" w:rsidRPr="00690A26" w:rsidRDefault="00A810DF" w:rsidP="00CD2253">
            <w:pPr>
              <w:pStyle w:val="TAL"/>
            </w:pPr>
            <w:r w:rsidRPr="00690A26">
              <w:rPr>
                <w:lang w:val="en-US"/>
              </w:rPr>
              <w:t>i</w:t>
            </w:r>
            <w:r>
              <w:rPr>
                <w:lang w:val="en-US"/>
              </w:rPr>
              <w:t>at</w:t>
            </w:r>
          </w:p>
        </w:tc>
        <w:tc>
          <w:tcPr>
            <w:tcW w:w="1559" w:type="dxa"/>
            <w:tcBorders>
              <w:top w:val="single" w:sz="4" w:space="0" w:color="auto"/>
              <w:left w:val="single" w:sz="4" w:space="0" w:color="auto"/>
              <w:bottom w:val="single" w:sz="4" w:space="0" w:color="auto"/>
              <w:right w:val="single" w:sz="4" w:space="0" w:color="auto"/>
            </w:tcBorders>
          </w:tcPr>
          <w:p w:rsidR="00A810DF" w:rsidRPr="00690A26" w:rsidRDefault="00A810DF" w:rsidP="00CD2253">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A810DF" w:rsidRPr="00690A26" w:rsidRDefault="00A810DF" w:rsidP="00CD225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810DF" w:rsidRPr="00690A26" w:rsidRDefault="00A810DF" w:rsidP="00CD2253">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A810DF" w:rsidRPr="00690A26" w:rsidRDefault="00A810DF" w:rsidP="00CD2253">
            <w:pPr>
              <w:pStyle w:val="TAL"/>
              <w:rPr>
                <w:rFonts w:cs="Arial"/>
                <w:szCs w:val="18"/>
              </w:rPr>
            </w:pPr>
            <w:r>
              <w:rPr>
                <w:rFonts w:cs="Arial"/>
                <w:szCs w:val="18"/>
              </w:rPr>
              <w:t xml:space="preserve">This IE shall indicate </w:t>
            </w:r>
            <w:r w:rsidRPr="00310CC3">
              <w:rPr>
                <w:rFonts w:cs="Arial"/>
                <w:szCs w:val="18"/>
              </w:rPr>
              <w:t>the time at which the JWT was</w:t>
            </w:r>
            <w:r>
              <w:rPr>
                <w:rFonts w:cs="Arial"/>
                <w:szCs w:val="18"/>
              </w:rPr>
              <w:t xml:space="preserve"> </w:t>
            </w:r>
            <w:r w:rsidRPr="00310CC3">
              <w:rPr>
                <w:rFonts w:cs="Arial"/>
                <w:szCs w:val="18"/>
              </w:rPr>
              <w:t>issued</w:t>
            </w:r>
            <w:r>
              <w:rPr>
                <w:rFonts w:cs="Arial"/>
                <w:szCs w:val="18"/>
              </w:rPr>
              <w:t xml:space="preserve">, </w:t>
            </w:r>
            <w:r w:rsidRPr="00690A26">
              <w:rPr>
                <w:rFonts w:cs="Arial"/>
                <w:szCs w:val="18"/>
              </w:rPr>
              <w:t>corresponding to the standard "</w:t>
            </w:r>
            <w:r>
              <w:rPr>
                <w:rFonts w:cs="Arial"/>
                <w:szCs w:val="18"/>
              </w:rPr>
              <w:t>Issued At</w:t>
            </w:r>
            <w:r w:rsidRPr="00690A26">
              <w:rPr>
                <w:rFonts w:cs="Arial"/>
                <w:szCs w:val="18"/>
              </w:rPr>
              <w:t>" claim described in IETF RFC 7519 [</w:t>
            </w:r>
            <w:r>
              <w:rPr>
                <w:rFonts w:cs="Arial"/>
                <w:szCs w:val="18"/>
              </w:rPr>
              <w:t>41</w:t>
            </w:r>
            <w:r w:rsidRPr="00690A26">
              <w:rPr>
                <w:rFonts w:cs="Arial"/>
                <w:szCs w:val="18"/>
              </w:rPr>
              <w:t>], clause 4.1.</w:t>
            </w:r>
            <w:r>
              <w:rPr>
                <w:rFonts w:cs="Arial"/>
                <w:szCs w:val="18"/>
              </w:rPr>
              <w:t>6</w:t>
            </w:r>
            <w:r w:rsidRPr="00310CC3">
              <w:rPr>
                <w:rFonts w:cs="Arial"/>
                <w:szCs w:val="18"/>
              </w:rPr>
              <w:t xml:space="preserve">. </w:t>
            </w:r>
            <w:r>
              <w:rPr>
                <w:rFonts w:cs="Arial"/>
                <w:szCs w:val="18"/>
              </w:rPr>
              <w:t>T</w:t>
            </w:r>
            <w:r w:rsidRPr="00310CC3">
              <w:rPr>
                <w:rFonts w:cs="Arial"/>
                <w:szCs w:val="18"/>
              </w:rPr>
              <w:t xml:space="preserve">his claim </w:t>
            </w:r>
            <w:r>
              <w:rPr>
                <w:rFonts w:cs="Arial"/>
                <w:szCs w:val="18"/>
              </w:rPr>
              <w:t>may</w:t>
            </w:r>
            <w:r w:rsidRPr="00310CC3">
              <w:rPr>
                <w:rFonts w:cs="Arial"/>
                <w:szCs w:val="18"/>
              </w:rPr>
              <w:t xml:space="preserve"> be used to determine the</w:t>
            </w:r>
            <w:r>
              <w:rPr>
                <w:rFonts w:cs="Arial"/>
                <w:szCs w:val="18"/>
              </w:rPr>
              <w:t xml:space="preserve"> </w:t>
            </w:r>
            <w:r w:rsidRPr="00310CC3">
              <w:rPr>
                <w:rFonts w:cs="Arial"/>
                <w:szCs w:val="18"/>
              </w:rPr>
              <w:t>age of the JWT</w:t>
            </w:r>
            <w:r>
              <w:rPr>
                <w:rFonts w:cs="Arial"/>
                <w:szCs w:val="18"/>
              </w:rPr>
              <w:t>.</w:t>
            </w:r>
          </w:p>
        </w:tc>
      </w:tr>
      <w:tr w:rsidR="00A810DF" w:rsidRPr="00690A26" w:rsidTr="00CD2253">
        <w:trPr>
          <w:jc w:val="center"/>
        </w:trPr>
        <w:tc>
          <w:tcPr>
            <w:tcW w:w="2090" w:type="dxa"/>
            <w:tcBorders>
              <w:top w:val="single" w:sz="4" w:space="0" w:color="auto"/>
              <w:left w:val="single" w:sz="4" w:space="0" w:color="auto"/>
              <w:bottom w:val="single" w:sz="4" w:space="0" w:color="auto"/>
              <w:right w:val="single" w:sz="4" w:space="0" w:color="auto"/>
            </w:tcBorders>
          </w:tcPr>
          <w:p w:rsidR="00A810DF" w:rsidRPr="00690A26" w:rsidRDefault="00A810DF" w:rsidP="00CD2253">
            <w:pPr>
              <w:pStyle w:val="TAL"/>
            </w:pPr>
            <w:r>
              <w:rPr>
                <w:lang w:val="en-US"/>
              </w:rPr>
              <w:t>exp</w:t>
            </w:r>
          </w:p>
        </w:tc>
        <w:tc>
          <w:tcPr>
            <w:tcW w:w="1559" w:type="dxa"/>
            <w:tcBorders>
              <w:top w:val="single" w:sz="4" w:space="0" w:color="auto"/>
              <w:left w:val="single" w:sz="4" w:space="0" w:color="auto"/>
              <w:bottom w:val="single" w:sz="4" w:space="0" w:color="auto"/>
              <w:right w:val="single" w:sz="4" w:space="0" w:color="auto"/>
            </w:tcBorders>
          </w:tcPr>
          <w:p w:rsidR="00A810DF" w:rsidRPr="00690A26" w:rsidRDefault="00A810DF" w:rsidP="00CD2253">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rsidR="00A810DF" w:rsidRPr="00690A26" w:rsidRDefault="00A810DF" w:rsidP="00CD225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810DF" w:rsidRPr="00690A26" w:rsidRDefault="00A810DF" w:rsidP="00CD2253">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A810DF" w:rsidRPr="00690A26" w:rsidRDefault="00A810DF" w:rsidP="00CD2253">
            <w:pPr>
              <w:pStyle w:val="TAL"/>
              <w:rPr>
                <w:rFonts w:cs="Arial"/>
                <w:szCs w:val="18"/>
              </w:rPr>
            </w:pPr>
            <w:r>
              <w:rPr>
                <w:rFonts w:cs="Arial"/>
                <w:szCs w:val="18"/>
              </w:rPr>
              <w:t xml:space="preserve">This IE shall contain </w:t>
            </w:r>
            <w:r w:rsidRPr="008642D6">
              <w:rPr>
                <w:rFonts w:cs="Arial"/>
                <w:szCs w:val="18"/>
              </w:rPr>
              <w:t xml:space="preserve">the </w:t>
            </w:r>
            <w:r>
              <w:rPr>
                <w:rFonts w:cs="Arial"/>
                <w:szCs w:val="18"/>
              </w:rPr>
              <w:t xml:space="preserve">expiration </w:t>
            </w:r>
            <w:r w:rsidRPr="008642D6">
              <w:rPr>
                <w:rFonts w:cs="Arial"/>
                <w:szCs w:val="18"/>
              </w:rPr>
              <w:t xml:space="preserve">time </w:t>
            </w:r>
            <w:r>
              <w:rPr>
                <w:rFonts w:cs="Arial"/>
                <w:szCs w:val="18"/>
              </w:rPr>
              <w:t>after which</w:t>
            </w:r>
            <w:r w:rsidRPr="008642D6">
              <w:rPr>
                <w:rFonts w:cs="Arial"/>
                <w:szCs w:val="18"/>
              </w:rPr>
              <w:t xml:space="preserve"> the </w:t>
            </w:r>
            <w:r>
              <w:rPr>
                <w:rFonts w:cs="Arial"/>
                <w:szCs w:val="18"/>
              </w:rPr>
              <w:t xml:space="preserve">client credentials assertion is considered to be expired, </w:t>
            </w:r>
            <w:r w:rsidRPr="00690A26">
              <w:rPr>
                <w:rFonts w:cs="Arial"/>
                <w:szCs w:val="18"/>
              </w:rPr>
              <w:t>corresponding to the standard "</w:t>
            </w:r>
            <w:r>
              <w:rPr>
                <w:rFonts w:cs="Arial"/>
                <w:szCs w:val="18"/>
              </w:rPr>
              <w:t>Expiration Time</w:t>
            </w:r>
            <w:r w:rsidRPr="00690A26">
              <w:rPr>
                <w:rFonts w:cs="Arial"/>
                <w:szCs w:val="18"/>
              </w:rPr>
              <w:t>" claim described in IETF RFC 7519 [</w:t>
            </w:r>
            <w:r>
              <w:rPr>
                <w:rFonts w:cs="Arial"/>
                <w:szCs w:val="18"/>
              </w:rPr>
              <w:t>41</w:t>
            </w:r>
            <w:r w:rsidRPr="00690A26">
              <w:rPr>
                <w:rFonts w:cs="Arial"/>
                <w:szCs w:val="18"/>
              </w:rPr>
              <w:t>], clause 4.1.</w:t>
            </w:r>
            <w:r>
              <w:rPr>
                <w:rFonts w:cs="Arial"/>
                <w:szCs w:val="18"/>
              </w:rPr>
              <w:t>4</w:t>
            </w:r>
            <w:r w:rsidRPr="008642D6">
              <w:rPr>
                <w:rFonts w:cs="Arial"/>
                <w:szCs w:val="18"/>
              </w:rPr>
              <w:t xml:space="preserve">. </w:t>
            </w:r>
          </w:p>
        </w:tc>
      </w:tr>
      <w:tr w:rsidR="00A810DF" w:rsidRPr="00690A26" w:rsidTr="00CD2253">
        <w:trPr>
          <w:jc w:val="center"/>
        </w:trPr>
        <w:tc>
          <w:tcPr>
            <w:tcW w:w="2090" w:type="dxa"/>
            <w:tcBorders>
              <w:top w:val="single" w:sz="4" w:space="0" w:color="auto"/>
              <w:left w:val="single" w:sz="4" w:space="0" w:color="auto"/>
              <w:bottom w:val="single" w:sz="4" w:space="0" w:color="auto"/>
              <w:right w:val="single" w:sz="4" w:space="0" w:color="auto"/>
            </w:tcBorders>
          </w:tcPr>
          <w:p w:rsidR="00A810DF" w:rsidRPr="00690A26" w:rsidRDefault="00A810DF" w:rsidP="00CD2253">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rsidR="00A810DF" w:rsidRPr="00690A26" w:rsidRDefault="00A810DF" w:rsidP="00CD2253">
            <w:pPr>
              <w:pStyle w:val="TAL"/>
            </w:pPr>
            <w:r>
              <w:t>array(NFType)</w:t>
            </w:r>
          </w:p>
        </w:tc>
        <w:tc>
          <w:tcPr>
            <w:tcW w:w="425" w:type="dxa"/>
            <w:tcBorders>
              <w:top w:val="single" w:sz="4" w:space="0" w:color="auto"/>
              <w:left w:val="single" w:sz="4" w:space="0" w:color="auto"/>
              <w:bottom w:val="single" w:sz="4" w:space="0" w:color="auto"/>
              <w:right w:val="single" w:sz="4" w:space="0" w:color="auto"/>
            </w:tcBorders>
          </w:tcPr>
          <w:p w:rsidR="00A810DF" w:rsidRPr="00690A26" w:rsidRDefault="00A810DF" w:rsidP="00CD225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A810DF" w:rsidRPr="00690A26" w:rsidRDefault="00A810DF" w:rsidP="00CD2253">
            <w:pPr>
              <w:pStyle w:val="TAL"/>
            </w:pPr>
            <w:r w:rsidRPr="00690A26">
              <w:t>1</w:t>
            </w:r>
            <w:r>
              <w:t>..N</w:t>
            </w:r>
          </w:p>
        </w:tc>
        <w:tc>
          <w:tcPr>
            <w:tcW w:w="4359" w:type="dxa"/>
            <w:tcBorders>
              <w:top w:val="single" w:sz="4" w:space="0" w:color="auto"/>
              <w:left w:val="single" w:sz="4" w:space="0" w:color="auto"/>
              <w:bottom w:val="single" w:sz="4" w:space="0" w:color="auto"/>
              <w:right w:val="single" w:sz="4" w:space="0" w:color="auto"/>
            </w:tcBorders>
          </w:tcPr>
          <w:p w:rsidR="00A810DF" w:rsidRPr="00690A26" w:rsidRDefault="00A810DF" w:rsidP="00CD2253">
            <w:pPr>
              <w:pStyle w:val="TAL"/>
              <w:rPr>
                <w:rFonts w:cs="Arial"/>
                <w:szCs w:val="18"/>
              </w:rPr>
            </w:pPr>
            <w:r w:rsidRPr="00690A26">
              <w:rPr>
                <w:rFonts w:cs="Arial" w:hint="eastAsia"/>
                <w:szCs w:val="18"/>
              </w:rPr>
              <w:t>This</w:t>
            </w:r>
            <w:r w:rsidRPr="00690A26">
              <w:rPr>
                <w:rFonts w:cs="Arial"/>
                <w:szCs w:val="18"/>
              </w:rPr>
              <w:t xml:space="preserve"> IE shall contain the NF type of </w:t>
            </w:r>
            <w:r>
              <w:rPr>
                <w:rFonts w:cs="Arial"/>
                <w:szCs w:val="18"/>
              </w:rPr>
              <w:t xml:space="preserve">the </w:t>
            </w:r>
            <w:r w:rsidRPr="00690A26">
              <w:rPr>
                <w:rFonts w:cs="Arial"/>
                <w:szCs w:val="18"/>
              </w:rPr>
              <w:t>NF service producer</w:t>
            </w:r>
            <w:r>
              <w:rPr>
                <w:rFonts w:cs="Arial"/>
                <w:szCs w:val="18"/>
              </w:rPr>
              <w:t xml:space="preserve"> and/or "NRF", </w:t>
            </w:r>
            <w:r w:rsidRPr="00690A26">
              <w:rPr>
                <w:rFonts w:cs="Arial"/>
                <w:szCs w:val="18"/>
              </w:rPr>
              <w:t>for which the claim is applicable, corresponding to the standard "Audience" claim described in IETF RFC 7519 [</w:t>
            </w:r>
            <w:r>
              <w:rPr>
                <w:rFonts w:cs="Arial"/>
                <w:szCs w:val="18"/>
              </w:rPr>
              <w:t>41</w:t>
            </w:r>
            <w:r w:rsidRPr="00690A26">
              <w:rPr>
                <w:rFonts w:cs="Arial"/>
                <w:szCs w:val="18"/>
              </w:rPr>
              <w:t xml:space="preserve">], clause 4.1.3. </w:t>
            </w:r>
          </w:p>
        </w:tc>
      </w:tr>
    </w:tbl>
    <w:p w:rsidR="00A810DF" w:rsidRDefault="00A810DF" w:rsidP="00A810DF">
      <w:pPr>
        <w:rPr>
          <w:lang w:val="en-US" w:eastAsia="zh-CN"/>
        </w:rPr>
      </w:pPr>
      <w:r>
        <w:rPr>
          <w:lang w:val="en-US" w:eastAsia="zh-CN"/>
        </w:rPr>
        <w:t xml:space="preserve">The </w:t>
      </w:r>
      <w:r w:rsidRPr="00690A26">
        <w:rPr>
          <w:lang w:val="en-US"/>
        </w:rPr>
        <w:t xml:space="preserve">JSON object containing </w:t>
      </w:r>
      <w:r>
        <w:t xml:space="preserve">the client credentials assertion </w:t>
      </w:r>
      <w:r>
        <w:rPr>
          <w:lang w:val="en-US" w:eastAsia="zh-CN"/>
        </w:rPr>
        <w:t>shall comply with the following OpenAPI definition:</w:t>
      </w:r>
    </w:p>
    <w:p w:rsidR="00A810DF" w:rsidRPr="00690A26" w:rsidRDefault="00A810DF" w:rsidP="00A810DF">
      <w:pPr>
        <w:pStyle w:val="PL"/>
      </w:pPr>
      <w:r w:rsidRPr="00690A26">
        <w:rPr>
          <w:rFonts w:hint="eastAsia"/>
        </w:rPr>
        <w:t xml:space="preserve">    </w:t>
      </w:r>
      <w:r>
        <w:t>ClientCredentialsAssertion</w:t>
      </w:r>
      <w:r w:rsidRPr="00690A26">
        <w:rPr>
          <w:rFonts w:hint="eastAsia"/>
        </w:rPr>
        <w:t>:</w:t>
      </w:r>
    </w:p>
    <w:p w:rsidR="00A810DF" w:rsidRPr="00690A26" w:rsidRDefault="00A810DF" w:rsidP="00A810DF">
      <w:pPr>
        <w:pStyle w:val="PL"/>
      </w:pPr>
      <w:r>
        <w:t xml:space="preserve">      description: </w:t>
      </w:r>
      <w:r w:rsidRPr="00690A26">
        <w:rPr>
          <w:rFonts w:cs="Arial" w:hint="eastAsia"/>
          <w:szCs w:val="18"/>
        </w:rPr>
        <w:t xml:space="preserve">The data structure for the </w:t>
      </w:r>
      <w:r>
        <w:rPr>
          <w:rFonts w:cs="Arial"/>
          <w:szCs w:val="18"/>
        </w:rPr>
        <w:t>client credentials assertion</w:t>
      </w:r>
    </w:p>
    <w:p w:rsidR="00A810DF" w:rsidRPr="00690A26" w:rsidRDefault="00A810DF" w:rsidP="00A810DF">
      <w:pPr>
        <w:pStyle w:val="PL"/>
      </w:pPr>
      <w:r w:rsidRPr="00690A26">
        <w:t xml:space="preserve">      type: object</w:t>
      </w:r>
    </w:p>
    <w:p w:rsidR="00A810DF" w:rsidRPr="00690A26" w:rsidRDefault="00A810DF" w:rsidP="00A810DF">
      <w:pPr>
        <w:pStyle w:val="PL"/>
      </w:pPr>
      <w:r w:rsidRPr="00690A26">
        <w:t xml:space="preserve">      required:</w:t>
      </w:r>
    </w:p>
    <w:p w:rsidR="00A810DF" w:rsidRDefault="00A810DF" w:rsidP="00A810DF">
      <w:pPr>
        <w:pStyle w:val="PL"/>
      </w:pPr>
      <w:r w:rsidRPr="00690A26">
        <w:t xml:space="preserve">        - sub</w:t>
      </w:r>
    </w:p>
    <w:p w:rsidR="00A810DF" w:rsidRDefault="00A810DF" w:rsidP="00A810DF">
      <w:pPr>
        <w:pStyle w:val="PL"/>
      </w:pPr>
      <w:r w:rsidRPr="00690A26">
        <w:t xml:space="preserve">        - </w:t>
      </w:r>
      <w:r>
        <w:t>iat</w:t>
      </w:r>
    </w:p>
    <w:p w:rsidR="00A810DF" w:rsidRPr="00690A26" w:rsidRDefault="00A810DF" w:rsidP="00A810DF">
      <w:pPr>
        <w:pStyle w:val="PL"/>
      </w:pPr>
      <w:r w:rsidRPr="00690A26">
        <w:t xml:space="preserve">        - exp</w:t>
      </w:r>
    </w:p>
    <w:p w:rsidR="00A810DF" w:rsidRPr="00690A26" w:rsidRDefault="00A810DF" w:rsidP="00A810DF">
      <w:pPr>
        <w:pStyle w:val="PL"/>
      </w:pPr>
      <w:r w:rsidRPr="00690A26">
        <w:t xml:space="preserve">        - aud</w:t>
      </w:r>
    </w:p>
    <w:p w:rsidR="00A810DF" w:rsidRPr="00690A26" w:rsidRDefault="00A810DF" w:rsidP="00A810DF">
      <w:pPr>
        <w:pStyle w:val="PL"/>
        <w:rPr>
          <w:lang w:val="en-US"/>
        </w:rPr>
      </w:pPr>
      <w:r w:rsidRPr="00690A26">
        <w:rPr>
          <w:lang w:val="en-US"/>
        </w:rPr>
        <w:t xml:space="preserve">      properties:</w:t>
      </w:r>
    </w:p>
    <w:p w:rsidR="00A810DF" w:rsidRPr="00690A26" w:rsidRDefault="00A810DF" w:rsidP="00A810DF">
      <w:pPr>
        <w:pStyle w:val="PL"/>
      </w:pPr>
      <w:r w:rsidRPr="00690A26">
        <w:rPr>
          <w:rFonts w:hint="eastAsia"/>
        </w:rPr>
        <w:t xml:space="preserve">        sub:</w:t>
      </w:r>
    </w:p>
    <w:p w:rsidR="00A810DF" w:rsidRDefault="00A810DF" w:rsidP="00A810DF">
      <w:pPr>
        <w:pStyle w:val="PL"/>
      </w:pPr>
      <w:r w:rsidRPr="00690A26">
        <w:t xml:space="preserve">          $ref: 'TS29571_CommonData.yaml#/components/schemas/NfInstanceId'</w:t>
      </w:r>
    </w:p>
    <w:p w:rsidR="00A810DF" w:rsidRPr="00690A26" w:rsidRDefault="00A810DF" w:rsidP="00A810DF">
      <w:pPr>
        <w:pStyle w:val="PL"/>
      </w:pPr>
      <w:r w:rsidRPr="00690A26">
        <w:rPr>
          <w:rFonts w:hint="eastAsia"/>
        </w:rPr>
        <w:t xml:space="preserve">        </w:t>
      </w:r>
      <w:r>
        <w:t>iat</w:t>
      </w:r>
      <w:r w:rsidRPr="00690A26">
        <w:rPr>
          <w:rFonts w:hint="eastAsia"/>
        </w:rPr>
        <w:t>:</w:t>
      </w:r>
    </w:p>
    <w:p w:rsidR="00A810DF" w:rsidRPr="00690A26" w:rsidRDefault="00A810DF" w:rsidP="00A810DF">
      <w:pPr>
        <w:pStyle w:val="PL"/>
      </w:pPr>
      <w:r w:rsidRPr="00690A26">
        <w:t xml:space="preserve">          type: integer</w:t>
      </w:r>
    </w:p>
    <w:p w:rsidR="00A810DF" w:rsidRPr="00690A26" w:rsidRDefault="00A810DF" w:rsidP="00A810DF">
      <w:pPr>
        <w:pStyle w:val="PL"/>
      </w:pPr>
      <w:r w:rsidRPr="00690A26">
        <w:rPr>
          <w:rFonts w:hint="eastAsia"/>
        </w:rPr>
        <w:t xml:space="preserve">        exp:</w:t>
      </w:r>
    </w:p>
    <w:p w:rsidR="00A810DF" w:rsidRPr="00690A26" w:rsidRDefault="00A810DF" w:rsidP="00A810DF">
      <w:pPr>
        <w:pStyle w:val="PL"/>
      </w:pPr>
      <w:r w:rsidRPr="00690A26">
        <w:t xml:space="preserve">          type: integer</w:t>
      </w:r>
    </w:p>
    <w:p w:rsidR="00A810DF" w:rsidRPr="00690A26" w:rsidRDefault="00A810DF" w:rsidP="00A810DF">
      <w:pPr>
        <w:pStyle w:val="PL"/>
      </w:pPr>
      <w:r w:rsidRPr="00690A26">
        <w:rPr>
          <w:rFonts w:hint="eastAsia"/>
        </w:rPr>
        <w:t xml:space="preserve">        aud:</w:t>
      </w:r>
    </w:p>
    <w:p w:rsidR="00A810DF" w:rsidRPr="00690A26" w:rsidRDefault="00A810DF" w:rsidP="00A810DF">
      <w:pPr>
        <w:pStyle w:val="PL"/>
        <w:rPr>
          <w:lang w:val="en-US"/>
        </w:rPr>
      </w:pPr>
      <w:r w:rsidRPr="00690A26">
        <w:t xml:space="preserve">          </w:t>
      </w:r>
      <w:r w:rsidRPr="00690A26">
        <w:rPr>
          <w:lang w:val="en-US"/>
        </w:rPr>
        <w:t>type: array</w:t>
      </w:r>
    </w:p>
    <w:p w:rsidR="00A810DF" w:rsidRPr="00690A26" w:rsidRDefault="00A810DF" w:rsidP="00A810DF">
      <w:pPr>
        <w:pStyle w:val="PL"/>
        <w:rPr>
          <w:lang w:val="en-US"/>
        </w:rPr>
      </w:pPr>
      <w:r w:rsidRPr="00690A26">
        <w:rPr>
          <w:lang w:val="en-US"/>
        </w:rPr>
        <w:t xml:space="preserve">          items:</w:t>
      </w:r>
    </w:p>
    <w:p w:rsidR="00A810DF" w:rsidRPr="00690A26" w:rsidRDefault="00A810DF" w:rsidP="00A810DF">
      <w:pPr>
        <w:pStyle w:val="PL"/>
      </w:pPr>
      <w:r w:rsidRPr="00690A26">
        <w:t xml:space="preserve">            $ref: '</w:t>
      </w:r>
      <w:r w:rsidRPr="002857AD">
        <w:rPr>
          <w:lang w:val="en-US"/>
        </w:rPr>
        <w:t>TS29510_Nnrf_NFManagement</w:t>
      </w:r>
      <w:r w:rsidRPr="00690A26">
        <w:t>.yaml#/components/schemas/</w:t>
      </w:r>
      <w:r w:rsidRPr="00690A26">
        <w:rPr>
          <w:lang w:val="en-US"/>
        </w:rPr>
        <w:t>NFType</w:t>
      </w:r>
      <w:r w:rsidRPr="00690A26">
        <w:t>'</w:t>
      </w:r>
    </w:p>
    <w:p w:rsidR="00A810DF" w:rsidRDefault="00A810DF" w:rsidP="00A810DF">
      <w:pPr>
        <w:pStyle w:val="PL"/>
        <w:rPr>
          <w:lang w:val="en-US"/>
        </w:rPr>
      </w:pPr>
      <w:r w:rsidRPr="00690A26">
        <w:rPr>
          <w:lang w:val="en-US"/>
        </w:rPr>
        <w:t xml:space="preserve">          minItems: 1</w:t>
      </w:r>
    </w:p>
    <w:p w:rsidR="00A810DF" w:rsidRDefault="00A810DF" w:rsidP="00A810DF"/>
    <w:p w:rsidR="006F1C50" w:rsidRPr="000B63FD" w:rsidRDefault="006F1C50" w:rsidP="006F1C50">
      <w:pPr>
        <w:pStyle w:val="Heading4"/>
      </w:pPr>
      <w:bookmarkStart w:id="202" w:name="_Toc35969921"/>
      <w:bookmarkStart w:id="203" w:name="_Toc36050715"/>
      <w:bookmarkStart w:id="204" w:name="_Toc44847428"/>
      <w:r w:rsidRPr="000B63FD">
        <w:rPr>
          <w:rFonts w:hint="eastAsia"/>
        </w:rPr>
        <w:t>5.2.3.</w:t>
      </w:r>
      <w:r>
        <w:t>3</w:t>
      </w:r>
      <w:r w:rsidRPr="000B63FD">
        <w:rPr>
          <w:rFonts w:hint="eastAsia"/>
        </w:rPr>
        <w:tab/>
      </w:r>
      <w:r>
        <w:t>Optional</w:t>
      </w:r>
      <w:r w:rsidRPr="000B63FD">
        <w:t xml:space="preserve"> to support custom headers</w:t>
      </w:r>
      <w:bookmarkEnd w:id="173"/>
      <w:bookmarkEnd w:id="196"/>
      <w:bookmarkEnd w:id="197"/>
      <w:bookmarkEnd w:id="202"/>
      <w:bookmarkEnd w:id="203"/>
      <w:bookmarkEnd w:id="204"/>
    </w:p>
    <w:p w:rsidR="006F1C50" w:rsidRPr="000B63FD" w:rsidRDefault="006F1C50" w:rsidP="00BE1F31">
      <w:pPr>
        <w:pStyle w:val="Heading5"/>
        <w:rPr>
          <w:lang w:eastAsia="zh-CN"/>
        </w:rPr>
      </w:pPr>
      <w:bookmarkStart w:id="205" w:name="_Toc19708943"/>
      <w:bookmarkStart w:id="206" w:name="_Toc27745018"/>
      <w:bookmarkStart w:id="207" w:name="_Toc29803171"/>
      <w:bookmarkStart w:id="208" w:name="_Toc35969922"/>
      <w:bookmarkStart w:id="209" w:name="_Toc36050716"/>
      <w:bookmarkStart w:id="210" w:name="_Toc44847429"/>
      <w:r w:rsidRPr="000B63FD">
        <w:t>5.2.3.</w:t>
      </w:r>
      <w:r>
        <w:t>3</w:t>
      </w:r>
      <w:r w:rsidRPr="000B63FD">
        <w:t>.1</w:t>
      </w:r>
      <w:r w:rsidRPr="000B63FD">
        <w:tab/>
        <w:t>General</w:t>
      </w:r>
      <w:bookmarkEnd w:id="205"/>
      <w:bookmarkEnd w:id="206"/>
      <w:bookmarkEnd w:id="207"/>
      <w:bookmarkEnd w:id="208"/>
      <w:bookmarkEnd w:id="209"/>
      <w:bookmarkEnd w:id="210"/>
    </w:p>
    <w:p w:rsidR="006F1C50" w:rsidRPr="000B63FD" w:rsidRDefault="006F1C50" w:rsidP="006F1C50">
      <w:r w:rsidRPr="000B63FD">
        <w:rPr>
          <w:rFonts w:hint="eastAsia"/>
        </w:rPr>
        <w:t xml:space="preserve">The 3GPP NF Services </w:t>
      </w:r>
      <w:r>
        <w:t>may</w:t>
      </w:r>
      <w:r w:rsidRPr="000B63FD">
        <w:t xml:space="preserve"> support</w:t>
      </w:r>
      <w:r w:rsidRPr="000B63FD">
        <w:rPr>
          <w:rFonts w:hint="eastAsia"/>
        </w:rPr>
        <w:t xml:space="preserve"> the HTTP custom headers specified in Table 5.2.3</w:t>
      </w:r>
      <w:r w:rsidRPr="000B63FD">
        <w:t>.</w:t>
      </w:r>
      <w:r>
        <w:t>3</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w:t>
      </w:r>
      <w:r>
        <w:t>3</w:t>
      </w:r>
      <w:r w:rsidRPr="000B63FD">
        <w:rPr>
          <w:rFonts w:hint="eastAsia"/>
        </w:rPr>
        <w:t>-1</w:t>
      </w:r>
      <w:r w:rsidRPr="000B63FD">
        <w:t>.</w:t>
      </w:r>
    </w:p>
    <w:p w:rsidR="006F1C50" w:rsidRPr="000B63FD" w:rsidRDefault="006F1C50" w:rsidP="006F1C50">
      <w:pPr>
        <w:pStyle w:val="TH"/>
      </w:pPr>
      <w:r w:rsidRPr="000B63FD">
        <w:t>Table 5.2.3.</w:t>
      </w:r>
      <w:r>
        <w:t>3</w:t>
      </w:r>
      <w:r w:rsidRPr="000B63FD">
        <w:t xml:space="preserve">-1: </w:t>
      </w:r>
      <w:r>
        <w:t>Optional</w:t>
      </w:r>
      <w:r w:rsidRPr="000B63FD">
        <w:t xml:space="preserve">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6F1C50" w:rsidRPr="000B63FD" w:rsidTr="00B8727C">
        <w:trPr>
          <w:cantSplit/>
        </w:trPr>
        <w:tc>
          <w:tcPr>
            <w:tcW w:w="2410" w:type="dxa"/>
            <w:shd w:val="clear" w:color="auto" w:fill="E0E0E0"/>
          </w:tcPr>
          <w:p w:rsidR="006F1C50" w:rsidRPr="000B63FD" w:rsidRDefault="006F1C50" w:rsidP="00B8727C">
            <w:pPr>
              <w:pStyle w:val="TAH"/>
            </w:pPr>
            <w:r w:rsidRPr="000B63FD">
              <w:t>Name</w:t>
            </w:r>
          </w:p>
        </w:tc>
        <w:tc>
          <w:tcPr>
            <w:tcW w:w="1985" w:type="dxa"/>
            <w:shd w:val="clear" w:color="auto" w:fill="E0E0E0"/>
          </w:tcPr>
          <w:p w:rsidR="006F1C50" w:rsidRPr="000B63FD" w:rsidRDefault="006F1C50" w:rsidP="00B8727C">
            <w:pPr>
              <w:pStyle w:val="TAH"/>
            </w:pPr>
            <w:r w:rsidRPr="000B63FD">
              <w:t>Reference</w:t>
            </w:r>
          </w:p>
        </w:tc>
        <w:tc>
          <w:tcPr>
            <w:tcW w:w="5386" w:type="dxa"/>
            <w:shd w:val="clear" w:color="auto" w:fill="E0E0E0"/>
          </w:tcPr>
          <w:p w:rsidR="006F1C50" w:rsidRPr="000B63FD" w:rsidRDefault="006F1C50" w:rsidP="00B8727C">
            <w:pPr>
              <w:pStyle w:val="TAH"/>
              <w:rPr>
                <w:rFonts w:eastAsia="Batang"/>
                <w:lang w:eastAsia="ko-KR"/>
              </w:rPr>
            </w:pPr>
            <w:r w:rsidRPr="000B63FD">
              <w:t>Description</w:t>
            </w:r>
          </w:p>
        </w:tc>
      </w:tr>
      <w:tr w:rsidR="006F1C50" w:rsidRPr="000B63FD" w:rsidTr="00B8727C">
        <w:trPr>
          <w:cantSplit/>
        </w:trPr>
        <w:tc>
          <w:tcPr>
            <w:tcW w:w="2410" w:type="dxa"/>
          </w:tcPr>
          <w:p w:rsidR="006F1C50" w:rsidRDefault="006F1C50" w:rsidP="00B8727C">
            <w:pPr>
              <w:pStyle w:val="TAL"/>
              <w:rPr>
                <w:lang w:eastAsia="zh-CN"/>
              </w:rPr>
            </w:pPr>
            <w:r>
              <w:rPr>
                <w:lang w:eastAsia="zh-CN"/>
              </w:rPr>
              <w:t>3gpp-Sbi-Sender-Timestamp</w:t>
            </w:r>
          </w:p>
        </w:tc>
        <w:tc>
          <w:tcPr>
            <w:tcW w:w="1985" w:type="dxa"/>
          </w:tcPr>
          <w:p w:rsidR="006F1C50" w:rsidRDefault="00B8727C" w:rsidP="00B8727C">
            <w:pPr>
              <w:pStyle w:val="TAL"/>
              <w:rPr>
                <w:lang w:eastAsia="zh-CN"/>
              </w:rPr>
            </w:pPr>
            <w:r>
              <w:rPr>
                <w:rFonts w:hint="eastAsia"/>
                <w:lang w:eastAsia="zh-CN"/>
              </w:rPr>
              <w:t>Clause</w:t>
            </w:r>
            <w:r w:rsidR="006F1C50">
              <w:rPr>
                <w:rFonts w:hint="eastAsia"/>
                <w:lang w:eastAsia="zh-CN"/>
              </w:rPr>
              <w:t> 5.2.3.</w:t>
            </w:r>
            <w:r w:rsidR="006F1C50">
              <w:rPr>
                <w:lang w:eastAsia="zh-CN"/>
              </w:rPr>
              <w:t>3</w:t>
            </w:r>
            <w:r w:rsidR="006F1C50">
              <w:rPr>
                <w:rFonts w:hint="eastAsia"/>
                <w:lang w:eastAsia="zh-CN"/>
              </w:rPr>
              <w:t>.</w:t>
            </w:r>
            <w:r w:rsidR="006F1C50">
              <w:rPr>
                <w:lang w:eastAsia="zh-CN"/>
              </w:rPr>
              <w:t>2</w:t>
            </w:r>
          </w:p>
        </w:tc>
        <w:tc>
          <w:tcPr>
            <w:tcW w:w="5386" w:type="dxa"/>
          </w:tcPr>
          <w:p w:rsidR="006F1C50" w:rsidRDefault="006F1C50" w:rsidP="00B8727C">
            <w:pPr>
              <w:pStyle w:val="TAL"/>
              <w:rPr>
                <w:lang w:eastAsia="zh-CN"/>
              </w:rPr>
            </w:pPr>
            <w:r>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3F1FD4" w:rsidRPr="000B63FD" w:rsidTr="00B8727C">
        <w:trPr>
          <w:cantSplit/>
        </w:trPr>
        <w:tc>
          <w:tcPr>
            <w:tcW w:w="2410" w:type="dxa"/>
          </w:tcPr>
          <w:p w:rsidR="003F1FD4" w:rsidRDefault="003F1FD4" w:rsidP="003F1FD4">
            <w:pPr>
              <w:pStyle w:val="TAL"/>
              <w:rPr>
                <w:lang w:eastAsia="zh-CN"/>
              </w:rPr>
            </w:pPr>
            <w:r>
              <w:rPr>
                <w:lang w:eastAsia="zh-CN"/>
              </w:rPr>
              <w:t>3gpp-Sbi-Max-Rsp-Time</w:t>
            </w:r>
          </w:p>
        </w:tc>
        <w:tc>
          <w:tcPr>
            <w:tcW w:w="1985" w:type="dxa"/>
          </w:tcPr>
          <w:p w:rsidR="003F1FD4" w:rsidRDefault="00B8727C" w:rsidP="003F1FD4">
            <w:pPr>
              <w:pStyle w:val="TAL"/>
              <w:rPr>
                <w:lang w:eastAsia="zh-CN"/>
              </w:rPr>
            </w:pPr>
            <w:r>
              <w:rPr>
                <w:rFonts w:hint="eastAsia"/>
                <w:lang w:eastAsia="zh-CN"/>
              </w:rPr>
              <w:t>Clause</w:t>
            </w:r>
            <w:r w:rsidR="003F1FD4">
              <w:rPr>
                <w:rFonts w:hint="eastAsia"/>
                <w:lang w:eastAsia="zh-CN"/>
              </w:rPr>
              <w:t> 5.2.3.</w:t>
            </w:r>
            <w:r w:rsidR="003F1FD4">
              <w:rPr>
                <w:lang w:eastAsia="zh-CN"/>
              </w:rPr>
              <w:t>2</w:t>
            </w:r>
            <w:r w:rsidR="003F1FD4">
              <w:rPr>
                <w:rFonts w:hint="eastAsia"/>
                <w:lang w:eastAsia="zh-CN"/>
              </w:rPr>
              <w:t>.</w:t>
            </w:r>
            <w:r w:rsidR="003F1FD4">
              <w:rPr>
                <w:lang w:eastAsia="zh-CN"/>
              </w:rPr>
              <w:t>3</w:t>
            </w:r>
          </w:p>
        </w:tc>
        <w:tc>
          <w:tcPr>
            <w:tcW w:w="5386" w:type="dxa"/>
          </w:tcPr>
          <w:p w:rsidR="003F1FD4" w:rsidRDefault="003F1FD4" w:rsidP="003F1FD4">
            <w:pPr>
              <w:pStyle w:val="TAL"/>
              <w:rPr>
                <w:lang w:eastAsia="zh-CN"/>
              </w:rPr>
            </w:pPr>
            <w:r>
              <w:rPr>
                <w:lang w:eastAsia="zh-CN"/>
              </w:rPr>
              <w:t>This header may be used in a HTTP request to indicate the duration during which the HTTP client waits for a response. See clause 6.11.2.</w:t>
            </w:r>
          </w:p>
        </w:tc>
      </w:tr>
    </w:tbl>
    <w:p w:rsidR="006F1C50" w:rsidRPr="000B63FD" w:rsidRDefault="006F1C50" w:rsidP="006F1C50">
      <w:pPr>
        <w:rPr>
          <w:lang w:eastAsia="zh-CN"/>
        </w:rPr>
      </w:pPr>
    </w:p>
    <w:p w:rsidR="006F1C50" w:rsidRPr="00F923B1" w:rsidRDefault="006F1C50" w:rsidP="00BE1F31">
      <w:pPr>
        <w:pStyle w:val="Heading5"/>
        <w:rPr>
          <w:lang w:eastAsia="zh-CN"/>
        </w:rPr>
      </w:pPr>
      <w:bookmarkStart w:id="211" w:name="_Toc19708944"/>
      <w:bookmarkStart w:id="212" w:name="_Toc27745019"/>
      <w:bookmarkStart w:id="213" w:name="_Toc29803172"/>
      <w:bookmarkStart w:id="214" w:name="_Toc35969923"/>
      <w:bookmarkStart w:id="215" w:name="_Toc36050717"/>
      <w:bookmarkStart w:id="216" w:name="_Toc44847430"/>
      <w:r w:rsidRPr="00F923B1">
        <w:lastRenderedPageBreak/>
        <w:t>5.2.3.</w:t>
      </w:r>
      <w:r>
        <w:t>3</w:t>
      </w:r>
      <w:r w:rsidRPr="00F923B1">
        <w:t>.</w:t>
      </w:r>
      <w:r>
        <w:t>2</w:t>
      </w:r>
      <w:r w:rsidRPr="00F923B1">
        <w:tab/>
      </w:r>
      <w:r w:rsidRPr="00F923B1">
        <w:rPr>
          <w:lang w:eastAsia="zh-CN"/>
        </w:rPr>
        <w:t>3gpp-Sbi-</w:t>
      </w:r>
      <w:r>
        <w:rPr>
          <w:lang w:eastAsia="zh-CN"/>
        </w:rPr>
        <w:t>Sender-</w:t>
      </w:r>
      <w:r w:rsidRPr="00F923B1">
        <w:rPr>
          <w:lang w:eastAsia="zh-CN"/>
        </w:rPr>
        <w:t>T</w:t>
      </w:r>
      <w:r w:rsidRPr="00B8727C">
        <w:rPr>
          <w:lang w:eastAsia="zh-CN"/>
        </w:rPr>
        <w:t>ime</w:t>
      </w:r>
      <w:r>
        <w:rPr>
          <w:lang w:eastAsia="zh-CN"/>
        </w:rPr>
        <w:t>stamp</w:t>
      </w:r>
      <w:bookmarkEnd w:id="211"/>
      <w:bookmarkEnd w:id="212"/>
      <w:bookmarkEnd w:id="213"/>
      <w:bookmarkEnd w:id="214"/>
      <w:bookmarkEnd w:id="215"/>
      <w:bookmarkEnd w:id="216"/>
    </w:p>
    <w:p w:rsidR="006F1C50" w:rsidRDefault="006F1C50" w:rsidP="006F1C50">
      <w:pPr>
        <w:rPr>
          <w:lang w:eastAsia="zh-CN"/>
        </w:rPr>
      </w:pPr>
      <w:r w:rsidRPr="000B63FD">
        <w:rPr>
          <w:lang w:eastAsia="zh-CN"/>
        </w:rPr>
        <w:t xml:space="preserve">The header contains </w:t>
      </w:r>
      <w:r>
        <w:rPr>
          <w:lang w:eastAsia="zh-CN"/>
        </w:rPr>
        <w:t>the date and time (with a millisecond granularity) at which an HTTP request or response is originated.</w:t>
      </w:r>
    </w:p>
    <w:p w:rsidR="006F1C50" w:rsidRPr="000B63FD" w:rsidRDefault="006F1C50" w:rsidP="006F1C50">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6F1C50" w:rsidRDefault="006F1C50" w:rsidP="006F1C50">
      <w:pPr>
        <w:rPr>
          <w:lang w:eastAsia="zh-CN"/>
        </w:rPr>
      </w:pPr>
      <w:r w:rsidRPr="000B63FD">
        <w:rPr>
          <w:lang w:eastAsia="zh-CN"/>
        </w:rPr>
        <w:t>3gpp-Sbi-</w:t>
      </w:r>
      <w:r>
        <w:rPr>
          <w:lang w:eastAsia="zh-CN"/>
        </w:rPr>
        <w:t>Sender-Timestamp</w:t>
      </w:r>
      <w:r w:rsidRPr="000B63FD">
        <w:rPr>
          <w:lang w:eastAsia="zh-CN"/>
        </w:rPr>
        <w:t xml:space="preserve"> = "3gpp-Sbi-</w:t>
      </w:r>
      <w:r>
        <w:rPr>
          <w:lang w:eastAsia="zh-CN"/>
        </w:rPr>
        <w:t>Sender-Timestamp</w:t>
      </w:r>
      <w:r w:rsidRPr="000B63FD">
        <w:rPr>
          <w:lang w:eastAsia="zh-CN"/>
        </w:rPr>
        <w:t xml:space="preserve">" ":" </w:t>
      </w:r>
      <w:r w:rsidRPr="00F923B1">
        <w:rPr>
          <w:lang w:eastAsia="zh-CN"/>
        </w:rPr>
        <w:t>day-name "," SP date1 SP time-of-day</w:t>
      </w:r>
      <w:r>
        <w:rPr>
          <w:lang w:eastAsia="zh-CN"/>
        </w:rPr>
        <w:t xml:space="preserve"> "." milliseconds</w:t>
      </w:r>
      <w:r w:rsidRPr="00F923B1">
        <w:rPr>
          <w:lang w:eastAsia="zh-CN"/>
        </w:rPr>
        <w:t xml:space="preserve"> SP GMT</w:t>
      </w:r>
    </w:p>
    <w:p w:rsidR="006F1C50" w:rsidRPr="00F923B1" w:rsidRDefault="006F1C50" w:rsidP="006F1C50">
      <w:pPr>
        <w:rPr>
          <w:lang w:eastAsia="zh-CN"/>
        </w:rPr>
      </w:pPr>
      <w:r>
        <w:rPr>
          <w:lang w:eastAsia="zh-CN"/>
        </w:rPr>
        <w:t>milliseconds = 3DIGIT</w:t>
      </w:r>
    </w:p>
    <w:p w:rsidR="006F1C50" w:rsidRDefault="006F1C50" w:rsidP="006F1C50">
      <w:pPr>
        <w:rPr>
          <w:lang w:eastAsia="zh-CN"/>
        </w:rPr>
      </w:pPr>
      <w:r>
        <w:rPr>
          <w:lang w:eastAsia="zh-CN"/>
        </w:rPr>
        <w:t xml:space="preserve">day-name, date1, time-of-day shall comply with the definition in clause 7.1.1.1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w:t>
      </w:r>
    </w:p>
    <w:p w:rsidR="006F1C50" w:rsidRPr="00E724FD" w:rsidRDefault="006F1C50" w:rsidP="006F1C50">
      <w:pPr>
        <w:rPr>
          <w:lang w:eastAsia="zh-CN"/>
        </w:rPr>
      </w:pPr>
      <w:r w:rsidRPr="00B8727C">
        <w:rPr>
          <w:lang w:eastAsia="zh-CN"/>
        </w:rPr>
        <w:t xml:space="preserve">When a </w:t>
      </w:r>
      <w:r w:rsidRPr="000B63FD">
        <w:rPr>
          <w:lang w:eastAsia="zh-CN"/>
        </w:rPr>
        <w:t>3gpp-Sbi-</w:t>
      </w:r>
      <w:r>
        <w:rPr>
          <w:lang w:eastAsia="zh-CN"/>
        </w:rPr>
        <w:t>Sender-Timestamp</w:t>
      </w:r>
      <w:r w:rsidRPr="000B63FD">
        <w:rPr>
          <w:lang w:eastAsia="zh-CN"/>
        </w:rPr>
        <w:t xml:space="preserve"> </w:t>
      </w:r>
      <w:r w:rsidRPr="00B8727C">
        <w:rPr>
          <w:lang w:eastAsia="zh-CN"/>
        </w:rPr>
        <w:t xml:space="preserve">header field is generated, the sender </w:t>
      </w:r>
      <w:r>
        <w:rPr>
          <w:lang w:eastAsia="zh-CN"/>
        </w:rPr>
        <w:t>should</w:t>
      </w:r>
      <w:r w:rsidRPr="00B8727C">
        <w:rPr>
          <w:lang w:eastAsia="zh-CN"/>
        </w:rPr>
        <w:t xml:space="preserve"> generate its field value as the best available approximation of the date and time </w:t>
      </w:r>
      <w:r>
        <w:rPr>
          <w:lang w:eastAsia="zh-CN"/>
        </w:rPr>
        <w:t>of message generation.</w:t>
      </w:r>
    </w:p>
    <w:p w:rsidR="006F1C50" w:rsidRDefault="006F1C50" w:rsidP="006F1C50">
      <w:pPr>
        <w:pStyle w:val="NO"/>
        <w:rPr>
          <w:lang w:eastAsia="zh-CN"/>
        </w:rPr>
      </w:pPr>
      <w:r>
        <w:rPr>
          <w:lang w:eastAsia="zh-CN"/>
        </w:rPr>
        <w:t>NOTE:</w:t>
      </w:r>
      <w:r>
        <w:rPr>
          <w:lang w:eastAsia="zh-CN"/>
        </w:rPr>
        <w:tab/>
        <w:t xml:space="preserve">This is the same format as the Date header of clause 7.1.1.2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 but with the time expressed with a millisecond granularity.</w:t>
      </w:r>
    </w:p>
    <w:p w:rsidR="006F1C50" w:rsidRDefault="006F1C50" w:rsidP="006F1C50">
      <w:pPr>
        <w:pStyle w:val="EX"/>
        <w:rPr>
          <w:lang w:eastAsia="zh-CN"/>
        </w:rPr>
      </w:pPr>
      <w:r>
        <w:rPr>
          <w:lang w:eastAsia="zh-CN"/>
        </w:rPr>
        <w:t>EXAMPLE:</w:t>
      </w:r>
      <w:r>
        <w:rPr>
          <w:lang w:eastAsia="zh-CN"/>
        </w:rPr>
        <w:tab/>
      </w:r>
      <w:r w:rsidRPr="000B63FD">
        <w:rPr>
          <w:lang w:eastAsia="zh-CN"/>
        </w:rPr>
        <w:t>3gpp-Sbi-</w:t>
      </w:r>
      <w:r>
        <w:rPr>
          <w:lang w:eastAsia="zh-CN"/>
        </w:rPr>
        <w:t>Sender-Timestamp: Sun, 04 Aug 2019 08:49:37.845 GMT</w:t>
      </w:r>
    </w:p>
    <w:p w:rsidR="003F1FD4" w:rsidRPr="00B8727C" w:rsidRDefault="003F1FD4" w:rsidP="00BE1F31">
      <w:pPr>
        <w:pStyle w:val="Heading5"/>
        <w:rPr>
          <w:lang w:val="en-US" w:eastAsia="zh-CN"/>
        </w:rPr>
      </w:pPr>
      <w:bookmarkStart w:id="217" w:name="_Toc19708945"/>
      <w:bookmarkStart w:id="218" w:name="_Toc27745020"/>
      <w:bookmarkStart w:id="219" w:name="_Toc29803173"/>
      <w:bookmarkStart w:id="220" w:name="_Toc35969924"/>
      <w:bookmarkStart w:id="221" w:name="_Toc36050718"/>
      <w:bookmarkStart w:id="222" w:name="_Toc44847431"/>
      <w:r w:rsidRPr="00B8727C">
        <w:rPr>
          <w:lang w:val="en-US"/>
        </w:rPr>
        <w:t>5.2.3.</w:t>
      </w:r>
      <w:r>
        <w:rPr>
          <w:lang w:val="en-US"/>
        </w:rPr>
        <w:t>3</w:t>
      </w:r>
      <w:r w:rsidRPr="00B8727C">
        <w:rPr>
          <w:lang w:val="en-US"/>
        </w:rPr>
        <w:t>.</w:t>
      </w:r>
      <w:r w:rsidR="00BE1F31">
        <w:rPr>
          <w:lang w:val="en-US"/>
        </w:rPr>
        <w:t>3</w:t>
      </w:r>
      <w:r w:rsidRPr="00B8727C">
        <w:rPr>
          <w:lang w:val="en-US"/>
        </w:rPr>
        <w:tab/>
      </w:r>
      <w:r w:rsidRPr="00B8727C">
        <w:rPr>
          <w:lang w:val="en-US" w:eastAsia="zh-CN"/>
        </w:rPr>
        <w:t>3gpp-Sbi-Max-Rsp-T</w:t>
      </w:r>
      <w:r w:rsidRPr="00665F12">
        <w:rPr>
          <w:lang w:val="en-US" w:eastAsia="zh-CN"/>
        </w:rPr>
        <w:t>ime</w:t>
      </w:r>
      <w:bookmarkEnd w:id="217"/>
      <w:bookmarkEnd w:id="218"/>
      <w:bookmarkEnd w:id="219"/>
      <w:bookmarkEnd w:id="220"/>
      <w:bookmarkEnd w:id="221"/>
      <w:bookmarkEnd w:id="222"/>
    </w:p>
    <w:p w:rsidR="003F1FD4" w:rsidRDefault="003F1FD4" w:rsidP="003F1FD4">
      <w:pPr>
        <w:rPr>
          <w:lang w:eastAsia="zh-CN"/>
        </w:rPr>
      </w:pPr>
      <w:r w:rsidRPr="000B63FD">
        <w:rPr>
          <w:lang w:eastAsia="zh-CN"/>
        </w:rPr>
        <w:t xml:space="preserve">The header </w:t>
      </w:r>
      <w:r>
        <w:rPr>
          <w:lang w:eastAsia="zh-CN"/>
        </w:rPr>
        <w:t>indicates the duration, expressed in milliseconds since the request was originated, during which the HTTP client waits for a response. See clause 6.</w:t>
      </w:r>
      <w:r w:rsidR="00BE1F31">
        <w:rPr>
          <w:lang w:eastAsia="zh-CN"/>
        </w:rPr>
        <w:t>8</w:t>
      </w:r>
      <w:r>
        <w:rPr>
          <w:lang w:eastAsia="zh-CN"/>
        </w:rPr>
        <w:t>.2.</w:t>
      </w:r>
    </w:p>
    <w:p w:rsidR="003F1FD4" w:rsidRPr="000B63FD" w:rsidRDefault="003F1FD4" w:rsidP="003F1FD4">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3F1FD4" w:rsidRDefault="003F1FD4" w:rsidP="003F1FD4">
      <w:pPr>
        <w:rPr>
          <w:lang w:eastAsia="zh-CN"/>
        </w:rPr>
      </w:pPr>
      <w:r w:rsidRPr="000B63FD">
        <w:rPr>
          <w:lang w:eastAsia="zh-CN"/>
        </w:rPr>
        <w:t>3gpp-Sbi-</w:t>
      </w:r>
      <w:r>
        <w:rPr>
          <w:lang w:eastAsia="zh-CN"/>
        </w:rPr>
        <w:t>Max-Rsp-Time</w:t>
      </w:r>
      <w:r w:rsidRPr="000B63FD">
        <w:rPr>
          <w:lang w:eastAsia="zh-CN"/>
        </w:rPr>
        <w:t xml:space="preserve"> = "3gpp-Sbi-</w:t>
      </w:r>
      <w:r>
        <w:rPr>
          <w:lang w:eastAsia="zh-CN"/>
        </w:rPr>
        <w:t>Max-Rsp-Time</w:t>
      </w:r>
      <w:r w:rsidRPr="000B63FD">
        <w:rPr>
          <w:lang w:eastAsia="zh-CN"/>
        </w:rPr>
        <w:t xml:space="preserve">" ":" </w:t>
      </w:r>
      <w:r>
        <w:rPr>
          <w:lang w:eastAsia="zh-CN"/>
        </w:rPr>
        <w:t>1*5DIGIT</w:t>
      </w:r>
    </w:p>
    <w:p w:rsidR="003F1FD4" w:rsidRDefault="003F1FD4" w:rsidP="003F1FD4">
      <w:pPr>
        <w:pStyle w:val="EX"/>
        <w:rPr>
          <w:lang w:eastAsia="zh-CN"/>
        </w:rPr>
      </w:pPr>
      <w:r>
        <w:rPr>
          <w:lang w:eastAsia="zh-CN"/>
        </w:rPr>
        <w:t>EXAMPLE:</w:t>
      </w:r>
      <w:r>
        <w:rPr>
          <w:lang w:eastAsia="zh-CN"/>
        </w:rPr>
        <w:tab/>
      </w:r>
      <w:r w:rsidRPr="000B63FD">
        <w:rPr>
          <w:lang w:eastAsia="zh-CN"/>
        </w:rPr>
        <w:t>3gpp-Sbi-</w:t>
      </w:r>
      <w:r>
        <w:rPr>
          <w:lang w:eastAsia="zh-CN"/>
        </w:rPr>
        <w:t>Max-Rsp-Time: 10000</w:t>
      </w:r>
    </w:p>
    <w:p w:rsidR="00D145EB" w:rsidRPr="000B63FD" w:rsidRDefault="00D145EB" w:rsidP="00D145EB">
      <w:pPr>
        <w:pStyle w:val="Heading3"/>
      </w:pPr>
      <w:bookmarkStart w:id="223" w:name="_Toc19708946"/>
      <w:bookmarkStart w:id="224" w:name="_Toc27745021"/>
      <w:bookmarkStart w:id="225" w:name="_Toc29803174"/>
      <w:bookmarkStart w:id="226" w:name="_Toc35969925"/>
      <w:bookmarkStart w:id="227" w:name="_Toc36050719"/>
      <w:bookmarkStart w:id="228" w:name="_Toc44847432"/>
      <w:r w:rsidRPr="000B63FD">
        <w:rPr>
          <w:rFonts w:hint="eastAsia"/>
          <w:lang w:eastAsia="zh-CN"/>
        </w:rPr>
        <w:t>5.</w:t>
      </w:r>
      <w:r w:rsidR="001510AB" w:rsidRPr="000B63FD">
        <w:rPr>
          <w:rFonts w:hint="eastAsia"/>
          <w:lang w:eastAsia="zh-CN"/>
        </w:rPr>
        <w:t>2</w:t>
      </w:r>
      <w:r w:rsidRPr="000B63FD">
        <w:rPr>
          <w:rFonts w:hint="eastAsia"/>
          <w:lang w:eastAsia="zh-CN"/>
        </w:rPr>
        <w:t>.4</w:t>
      </w:r>
      <w:r w:rsidRPr="000B63FD">
        <w:tab/>
        <w:t>HTTP error handling</w:t>
      </w:r>
      <w:bookmarkEnd w:id="223"/>
      <w:bookmarkEnd w:id="224"/>
      <w:bookmarkEnd w:id="225"/>
      <w:bookmarkEnd w:id="226"/>
      <w:bookmarkEnd w:id="227"/>
      <w:bookmarkEnd w:id="228"/>
    </w:p>
    <w:p w:rsidR="00DC4C10" w:rsidRPr="000B63FD" w:rsidRDefault="00DC4C10" w:rsidP="00DC4C10">
      <w:pPr>
        <w:rPr>
          <w:lang w:val="de-DE" w:eastAsia="zh-CN"/>
        </w:rPr>
      </w:pPr>
      <w:r w:rsidRPr="000B63FD">
        <w:rPr>
          <w:rFonts w:hint="eastAsia"/>
          <w:lang w:val="en-US" w:eastAsia="zh-CN"/>
        </w:rPr>
        <w:t xml:space="preserve">HTTP/2 </w:t>
      </w:r>
      <w:r w:rsidRPr="000B63FD">
        <w:rPr>
          <w:lang w:val="en-US" w:eastAsia="zh-CN"/>
        </w:rPr>
        <w:t>c</w:t>
      </w:r>
      <w:r w:rsidRPr="000B63FD">
        <w:rPr>
          <w:rFonts w:hint="eastAsia"/>
          <w:lang w:val="en-US" w:eastAsia="zh-CN"/>
        </w:rPr>
        <w:t xml:space="preserve">onnection error and stream error </w:t>
      </w:r>
      <w:r w:rsidRPr="000B63FD">
        <w:rPr>
          <w:lang w:val="en-US" w:eastAsia="zh-CN"/>
        </w:rPr>
        <w:t xml:space="preserve">shall be supported </w:t>
      </w:r>
      <w:r w:rsidRPr="000B63FD">
        <w:rPr>
          <w:rFonts w:hint="eastAsia"/>
          <w:lang w:val="en-US" w:eastAsia="zh-CN"/>
        </w:rPr>
        <w:t xml:space="preserve">as specified in </w:t>
      </w:r>
      <w:r w:rsidR="00B8727C">
        <w:rPr>
          <w:rFonts w:hint="eastAsia"/>
          <w:lang w:val="en-US" w:eastAsia="zh-CN"/>
        </w:rPr>
        <w:t>clause</w:t>
      </w:r>
      <w:r w:rsidRPr="000B63FD">
        <w:rPr>
          <w:rFonts w:hint="eastAsia"/>
          <w:lang w:val="en-US" w:eastAsia="zh-CN"/>
        </w:rPr>
        <w:t xml:space="preserve"> 5.4 of </w:t>
      </w:r>
      <w:r w:rsidRPr="000B63FD">
        <w:rPr>
          <w:lang w:val="de-DE"/>
        </w:rPr>
        <w:t>IETF RFC 7540 </w:t>
      </w:r>
      <w:r w:rsidRPr="000B63FD">
        <w:rPr>
          <w:rFonts w:hint="eastAsia"/>
          <w:lang w:val="de-DE" w:eastAsia="zh-CN"/>
        </w:rPr>
        <w:t>[7].</w:t>
      </w:r>
    </w:p>
    <w:p w:rsidR="00CC4CDC" w:rsidRPr="000B63FD" w:rsidRDefault="00CC4CDC" w:rsidP="00DC4C10">
      <w:pPr>
        <w:rPr>
          <w:lang w:val="de-DE" w:eastAsia="zh-CN"/>
        </w:rPr>
      </w:pPr>
      <w:r w:rsidRPr="000B63FD">
        <w:rPr>
          <w:lang w:val="de-DE" w:eastAsia="zh-CN"/>
        </w:rPr>
        <w:t xml:space="preserve">Guidelines for error responses to the invocation of APIs of NF services are specified in </w:t>
      </w:r>
      <w:r w:rsidR="00B8727C">
        <w:rPr>
          <w:lang w:val="de-DE" w:eastAsia="zh-CN"/>
        </w:rPr>
        <w:t>clause</w:t>
      </w:r>
      <w:r w:rsidRPr="000B63FD">
        <w:rPr>
          <w:lang w:val="de-DE" w:eastAsia="zh-CN"/>
        </w:rPr>
        <w:t xml:space="preserve"> 4.8 of 3GPP TS 29.501 [3]. API specific error responses are specified in the respective technical specifications.</w:t>
      </w:r>
    </w:p>
    <w:p w:rsidR="002B6825" w:rsidRPr="000B63FD" w:rsidRDefault="002B6825" w:rsidP="002B6825">
      <w:pPr>
        <w:pStyle w:val="Heading3"/>
        <w:rPr>
          <w:lang w:eastAsia="zh-CN"/>
        </w:rPr>
      </w:pPr>
      <w:bookmarkStart w:id="229" w:name="_Toc19708947"/>
      <w:bookmarkStart w:id="230" w:name="_Toc27745022"/>
      <w:bookmarkStart w:id="231" w:name="_Toc29803175"/>
      <w:bookmarkStart w:id="232" w:name="_Toc35969926"/>
      <w:bookmarkStart w:id="233" w:name="_Toc36050720"/>
      <w:bookmarkStart w:id="234" w:name="_Toc44847433"/>
      <w:r w:rsidRPr="000B63FD">
        <w:rPr>
          <w:lang w:eastAsia="zh-CN"/>
        </w:rPr>
        <w:t>5.2.</w:t>
      </w:r>
      <w:r w:rsidRPr="000B63FD">
        <w:rPr>
          <w:rFonts w:hint="eastAsia"/>
          <w:lang w:eastAsia="zh-CN"/>
        </w:rPr>
        <w:t>5</w:t>
      </w:r>
      <w:r w:rsidR="006347A0" w:rsidRPr="000B63FD">
        <w:rPr>
          <w:lang w:eastAsia="zh-CN"/>
        </w:rPr>
        <w:tab/>
      </w:r>
      <w:r w:rsidRPr="000B63FD">
        <w:rPr>
          <w:lang w:eastAsia="zh-CN"/>
        </w:rPr>
        <w:t xml:space="preserve">HTTP/2 </w:t>
      </w:r>
      <w:r w:rsidR="00885113" w:rsidRPr="000B63FD">
        <w:rPr>
          <w:lang w:eastAsia="zh-CN"/>
        </w:rPr>
        <w:t>s</w:t>
      </w:r>
      <w:r w:rsidRPr="000B63FD">
        <w:rPr>
          <w:lang w:eastAsia="zh-CN"/>
        </w:rPr>
        <w:t xml:space="preserve">erver </w:t>
      </w:r>
      <w:r w:rsidR="00885113" w:rsidRPr="000B63FD">
        <w:rPr>
          <w:lang w:eastAsia="zh-CN"/>
        </w:rPr>
        <w:t>p</w:t>
      </w:r>
      <w:r w:rsidRPr="000B63FD">
        <w:rPr>
          <w:lang w:eastAsia="zh-CN"/>
        </w:rPr>
        <w:t>ush</w:t>
      </w:r>
      <w:bookmarkEnd w:id="229"/>
      <w:bookmarkEnd w:id="230"/>
      <w:bookmarkEnd w:id="231"/>
      <w:bookmarkEnd w:id="232"/>
      <w:bookmarkEnd w:id="233"/>
      <w:bookmarkEnd w:id="234"/>
    </w:p>
    <w:p w:rsidR="002B6825" w:rsidRPr="000B63FD" w:rsidRDefault="002B6825" w:rsidP="002B6825">
      <w:pPr>
        <w:pStyle w:val="B1"/>
        <w:ind w:left="0" w:firstLine="0"/>
      </w:pPr>
      <w:r w:rsidRPr="000B63FD">
        <w:t xml:space="preserve">HTTP/2 Server Push as specified in </w:t>
      </w:r>
      <w:r w:rsidR="00B8727C">
        <w:t>clause</w:t>
      </w:r>
      <w:r w:rsidRPr="000B63FD">
        <w:t xml:space="preserve"> 8.2 of IETF RFC 7540 [7] may be supported and may be used by a NF Service Producer to proactively push resources to a NF Service Consumer, see </w:t>
      </w:r>
      <w:r w:rsidR="00B8727C">
        <w:t>clause</w:t>
      </w:r>
      <w:r w:rsidRPr="000B63FD">
        <w:t xml:space="preserve"> 4.</w:t>
      </w:r>
      <w:r w:rsidR="003D3A51" w:rsidRPr="000B63FD">
        <w:t>9</w:t>
      </w:r>
      <w:r w:rsidRPr="000B63FD">
        <w:t>.5 of 3GPP TS 29.501 [5].</w:t>
      </w:r>
    </w:p>
    <w:p w:rsidR="002B6825" w:rsidRPr="000B63FD" w:rsidRDefault="002B6825" w:rsidP="00520413">
      <w:pPr>
        <w:pStyle w:val="B1"/>
        <w:ind w:left="0" w:firstLine="0"/>
      </w:pPr>
      <w:r w:rsidRPr="000B63FD">
        <w:t xml:space="preserve">A NF Service Consumer may choose to disable HTTP/2 Server Push by setting SETTINGS_ENABLE_PUSH to 0, as specified in </w:t>
      </w:r>
      <w:r w:rsidR="00B8727C">
        <w:t>clause</w:t>
      </w:r>
      <w:r w:rsidRPr="000B63FD">
        <w:t xml:space="preserve"> 8.2 of IETF RFC 7540 [7].</w:t>
      </w:r>
    </w:p>
    <w:p w:rsidR="00046622" w:rsidRPr="000B63FD" w:rsidRDefault="00046622" w:rsidP="00046622">
      <w:pPr>
        <w:pStyle w:val="Heading3"/>
        <w:rPr>
          <w:lang w:val="en-US"/>
        </w:rPr>
      </w:pPr>
      <w:bookmarkStart w:id="235" w:name="_Toc19708948"/>
      <w:bookmarkStart w:id="236" w:name="_Toc27745023"/>
      <w:bookmarkStart w:id="237" w:name="_Toc29803176"/>
      <w:bookmarkStart w:id="238" w:name="_Toc35969927"/>
      <w:bookmarkStart w:id="239" w:name="_Toc36050721"/>
      <w:bookmarkStart w:id="240" w:name="_Toc44847434"/>
      <w:r w:rsidRPr="000B63FD">
        <w:rPr>
          <w:lang w:eastAsia="zh-CN"/>
        </w:rPr>
        <w:t>5.2.6</w:t>
      </w:r>
      <w:r w:rsidR="006347A0" w:rsidRPr="000B63FD">
        <w:rPr>
          <w:lang w:eastAsia="zh-CN"/>
        </w:rPr>
        <w:tab/>
      </w:r>
      <w:r w:rsidR="00FC5155" w:rsidRPr="000B63FD">
        <w:rPr>
          <w:lang w:eastAsia="zh-CN"/>
        </w:rPr>
        <w:t xml:space="preserve">HTTP/2 </w:t>
      </w:r>
      <w:r w:rsidR="00885113" w:rsidRPr="000B63FD">
        <w:rPr>
          <w:lang w:eastAsia="zh-CN"/>
        </w:rPr>
        <w:t>c</w:t>
      </w:r>
      <w:r w:rsidR="00FC5155" w:rsidRPr="000B63FD">
        <w:rPr>
          <w:lang w:eastAsia="zh-CN"/>
        </w:rPr>
        <w:t>onnection management</w:t>
      </w:r>
      <w:bookmarkEnd w:id="235"/>
      <w:bookmarkEnd w:id="236"/>
      <w:bookmarkEnd w:id="237"/>
      <w:bookmarkEnd w:id="238"/>
      <w:bookmarkEnd w:id="239"/>
      <w:bookmarkEnd w:id="240"/>
    </w:p>
    <w:p w:rsidR="00FC5155" w:rsidRPr="000B63FD" w:rsidRDefault="00046622" w:rsidP="00046622">
      <w:pPr>
        <w:rPr>
          <w:lang w:val="en-US" w:eastAsia="zh-CN"/>
        </w:rPr>
      </w:pPr>
      <w:r w:rsidRPr="000B63FD">
        <w:rPr>
          <w:lang w:val="en-US"/>
        </w:rPr>
        <w:t xml:space="preserve">The HTTP request / response exchange mechanism as specified in </w:t>
      </w:r>
      <w:r w:rsidR="00B8727C">
        <w:rPr>
          <w:lang w:val="en-US"/>
        </w:rPr>
        <w:t>clause</w:t>
      </w:r>
      <w:r w:rsidRPr="000B63FD">
        <w:rPr>
          <w:lang w:val="en-US"/>
        </w:rPr>
        <w:t xml:space="preserve"> 8.1 of IETF RFC 7540 [7] shall be supported between the 3GPP NFs. </w:t>
      </w:r>
      <w:r w:rsidR="00FC5155" w:rsidRPr="000B63FD">
        <w:rPr>
          <w:lang w:val="de-DE"/>
        </w:rPr>
        <w:t>A</w:t>
      </w:r>
      <w:r w:rsidR="00FC5155" w:rsidRPr="000B63FD">
        <w:rPr>
          <w:rFonts w:hint="eastAsia"/>
          <w:lang w:val="de-DE" w:eastAsia="zh-CN"/>
        </w:rPr>
        <w:t>n</w:t>
      </w:r>
      <w:r w:rsidR="00FC5155" w:rsidRPr="000B63FD">
        <w:rPr>
          <w:lang w:val="de-DE"/>
        </w:rPr>
        <w:t xml:space="preserve"> </w:t>
      </w:r>
      <w:r w:rsidR="00FC5155" w:rsidRPr="000B63FD">
        <w:rPr>
          <w:rFonts w:hint="eastAsia"/>
          <w:lang w:val="de-DE" w:eastAsia="zh-CN"/>
        </w:rPr>
        <w:t>HTTP/2 endpoint</w:t>
      </w:r>
      <w:r w:rsidR="00FC5155" w:rsidRPr="000B63FD">
        <w:rPr>
          <w:lang w:val="de-DE"/>
        </w:rPr>
        <w:t xml:space="preserve"> shall support establishing multiple </w:t>
      </w:r>
      <w:r w:rsidR="00FC5155" w:rsidRPr="000B63FD">
        <w:rPr>
          <w:rFonts w:hint="eastAsia"/>
          <w:lang w:val="de-DE" w:eastAsia="zh-CN"/>
        </w:rPr>
        <w:t>HTTP/2</w:t>
      </w:r>
      <w:r w:rsidR="00FC5155" w:rsidRPr="000B63FD">
        <w:rPr>
          <w:lang w:val="de-DE"/>
        </w:rPr>
        <w:t xml:space="preserve"> connections (at</w:t>
      </w:r>
      <w:r w:rsidR="00FC5155" w:rsidRPr="000B63FD">
        <w:rPr>
          <w:rFonts w:hint="eastAsia"/>
          <w:lang w:val="de-DE" w:eastAsia="zh-CN"/>
        </w:rPr>
        <w:t xml:space="preserve"> </w:t>
      </w:r>
      <w:r w:rsidR="00FC5155" w:rsidRPr="000B63FD">
        <w:rPr>
          <w:lang w:val="de-DE"/>
        </w:rPr>
        <w:t xml:space="preserve">least two) towards a peer </w:t>
      </w:r>
      <w:r w:rsidR="00FC5155" w:rsidRPr="000B63FD">
        <w:rPr>
          <w:rFonts w:hint="eastAsia"/>
          <w:lang w:val="de-DE" w:eastAsia="zh-CN"/>
        </w:rPr>
        <w:t>HTTP/2 endpoint</w:t>
      </w:r>
      <w:r w:rsidR="00FC5155" w:rsidRPr="000B63FD">
        <w:rPr>
          <w:lang w:val="de-DE"/>
        </w:rPr>
        <w:t>.</w:t>
      </w:r>
      <w:r w:rsidR="00FC5155" w:rsidRPr="000B63FD">
        <w:rPr>
          <w:rFonts w:hint="eastAsia"/>
          <w:lang w:val="en-US" w:eastAsia="zh-CN"/>
        </w:rPr>
        <w:t xml:space="preserve"> </w:t>
      </w:r>
      <w:r w:rsidR="00FC5155" w:rsidRPr="000B63FD">
        <w:rPr>
          <w:lang w:val="en-US" w:eastAsia="zh-CN"/>
        </w:rPr>
        <w:t xml:space="preserve">The peer </w:t>
      </w:r>
      <w:r w:rsidR="00FC5155" w:rsidRPr="000B63FD">
        <w:rPr>
          <w:rFonts w:hint="eastAsia"/>
          <w:lang w:val="de-DE" w:eastAsia="zh-CN"/>
        </w:rPr>
        <w:t>HTTP/2 endpoint</w:t>
      </w:r>
      <w:r w:rsidR="00FC5155" w:rsidRPr="000B63FD">
        <w:rPr>
          <w:lang w:val="en-US" w:eastAsia="zh-CN"/>
        </w:rPr>
        <w:t xml:space="preserve"> is identified by host and port pair where the host is derived from the target URI (see </w:t>
      </w:r>
      <w:r w:rsidR="00B8727C">
        <w:rPr>
          <w:rFonts w:hint="eastAsia"/>
          <w:lang w:val="en-US" w:eastAsia="zh-CN"/>
        </w:rPr>
        <w:t>clause</w:t>
      </w:r>
      <w:r w:rsidR="00FC5155" w:rsidRPr="000B63FD">
        <w:rPr>
          <w:rFonts w:hint="eastAsia"/>
          <w:lang w:val="en-US" w:eastAsia="zh-CN"/>
        </w:rPr>
        <w:t> </w:t>
      </w:r>
      <w:r w:rsidR="00FC5155" w:rsidRPr="000B63FD">
        <w:rPr>
          <w:lang w:val="en-US" w:eastAsia="zh-CN"/>
        </w:rPr>
        <w:t>6.1.1).</w:t>
      </w:r>
    </w:p>
    <w:p w:rsidR="00FC5155" w:rsidRPr="000B63FD" w:rsidRDefault="00FC5155" w:rsidP="00BF20CD">
      <w:pPr>
        <w:pStyle w:val="NO"/>
      </w:pPr>
      <w:r w:rsidRPr="000B63FD">
        <w:rPr>
          <w:rFonts w:hint="eastAsia"/>
        </w:rPr>
        <w:t>NOTE</w:t>
      </w:r>
      <w:r w:rsidRPr="000B63FD">
        <w:rPr>
          <w:lang w:val="en-US"/>
        </w:rPr>
        <w:t> </w:t>
      </w:r>
      <w:r w:rsidRPr="000B63FD">
        <w:rPr>
          <w:lang w:eastAsia="zh-CN"/>
        </w:rPr>
        <w:t>1</w:t>
      </w:r>
      <w:r w:rsidRPr="000B63FD">
        <w:rPr>
          <w:rFonts w:hint="eastAsia"/>
        </w:rPr>
        <w:t>:</w:t>
      </w:r>
      <w:r w:rsidRPr="000B63FD">
        <w:rPr>
          <w:rFonts w:hint="eastAsia"/>
        </w:rPr>
        <w:tab/>
      </w:r>
      <w:r w:rsidRPr="000B63FD">
        <w:rPr>
          <w:rFonts w:hint="eastAsia"/>
          <w:lang w:eastAsia="zh-CN"/>
        </w:rPr>
        <w:t>HTTP/2</w:t>
      </w:r>
      <w:r w:rsidRPr="000B63FD">
        <w:rPr>
          <w:rFonts w:hint="eastAsia"/>
        </w:rPr>
        <w:t xml:space="preserve"> connection</w:t>
      </w:r>
      <w:r w:rsidRPr="000B63FD">
        <w:t xml:space="preserve"> redundancy</w:t>
      </w:r>
      <w:r w:rsidRPr="000B63FD">
        <w:rPr>
          <w:rFonts w:hint="eastAsia"/>
        </w:rPr>
        <w:t xml:space="preserve"> </w:t>
      </w:r>
      <w:r w:rsidRPr="000B63FD">
        <w:t>allows transporting messages through diverse IP paths and improve 5GC resiliency.</w:t>
      </w:r>
    </w:p>
    <w:p w:rsidR="00046622" w:rsidRPr="000B63FD" w:rsidRDefault="00046622" w:rsidP="00046622">
      <w:pPr>
        <w:rPr>
          <w:lang w:val="en-US"/>
        </w:rPr>
      </w:pPr>
      <w:r w:rsidRPr="000B63FD">
        <w:rPr>
          <w:lang w:val="en-US"/>
        </w:rPr>
        <w:t xml:space="preserve">As per </w:t>
      </w:r>
      <w:r w:rsidR="00B8727C">
        <w:rPr>
          <w:lang w:val="en-US"/>
        </w:rPr>
        <w:t>clause</w:t>
      </w:r>
      <w:r w:rsidRPr="000B63FD">
        <w:rPr>
          <w:lang w:val="en-US"/>
        </w:rPr>
        <w:t xml:space="preserve"> 8.1 of IETF RFC 7540 [7] a HTTP request / response exchange fully consumes a single stream. </w:t>
      </w:r>
      <w:r w:rsidR="00FC5155" w:rsidRPr="000B63FD">
        <w:rPr>
          <w:lang w:val="en-US"/>
        </w:rPr>
        <w:t xml:space="preserve">When </w:t>
      </w:r>
      <w:r w:rsidRPr="000B63FD">
        <w:rPr>
          <w:lang w:val="en-US"/>
        </w:rPr>
        <w:t xml:space="preserve">the HTTP/2 Stream IDs on a given </w:t>
      </w:r>
      <w:r w:rsidR="00FC5155" w:rsidRPr="000B63FD">
        <w:rPr>
          <w:rFonts w:hint="eastAsia"/>
          <w:lang w:val="en-US" w:eastAsia="zh-CN"/>
        </w:rPr>
        <w:t>HTTP/2</w:t>
      </w:r>
      <w:r w:rsidRPr="000B63FD">
        <w:rPr>
          <w:lang w:val="en-US"/>
        </w:rPr>
        <w:t>connection</w:t>
      </w:r>
      <w:r w:rsidR="00FC5155" w:rsidRPr="000B63FD">
        <w:rPr>
          <w:lang w:val="en-US"/>
        </w:rPr>
        <w:t xml:space="preserve"> </w:t>
      </w:r>
      <w:r w:rsidR="00FC5155" w:rsidRPr="000B63FD">
        <w:rPr>
          <w:rFonts w:hint="eastAsia"/>
          <w:lang w:val="en-US" w:eastAsia="zh-CN"/>
        </w:rPr>
        <w:t>is exhausted</w:t>
      </w:r>
      <w:r w:rsidRPr="000B63FD">
        <w:rPr>
          <w:lang w:val="en-US"/>
        </w:rPr>
        <w:t xml:space="preserve">, an </w:t>
      </w:r>
      <w:r w:rsidR="00FC5155" w:rsidRPr="000B63FD">
        <w:rPr>
          <w:rFonts w:hint="eastAsia"/>
          <w:lang w:val="de-DE" w:eastAsia="zh-CN"/>
        </w:rPr>
        <w:t>HTTP/2 endpoint</w:t>
      </w:r>
      <w:r w:rsidRPr="000B63FD">
        <w:rPr>
          <w:lang w:val="en-US"/>
        </w:rPr>
        <w:t xml:space="preserve">, shall </w:t>
      </w:r>
      <w:r w:rsidR="00FC5155" w:rsidRPr="000B63FD">
        <w:rPr>
          <w:rFonts w:hint="eastAsia"/>
          <w:lang w:val="en-US" w:eastAsia="zh-CN"/>
        </w:rPr>
        <w:t xml:space="preserve">establish </w:t>
      </w:r>
      <w:r w:rsidRPr="000B63FD">
        <w:rPr>
          <w:lang w:val="en-US"/>
        </w:rPr>
        <w:t xml:space="preserve">another </w:t>
      </w:r>
      <w:r w:rsidR="00FC5155" w:rsidRPr="000B63FD">
        <w:rPr>
          <w:rFonts w:hint="eastAsia"/>
          <w:lang w:val="en-US" w:eastAsia="zh-CN"/>
        </w:rPr>
        <w:t>HTTP/2</w:t>
      </w:r>
      <w:r w:rsidRPr="000B63FD">
        <w:rPr>
          <w:lang w:val="en-US"/>
        </w:rPr>
        <w:t xml:space="preserve">connection towards </w:t>
      </w:r>
      <w:r w:rsidR="00FC5155" w:rsidRPr="000B63FD">
        <w:rPr>
          <w:rFonts w:hint="eastAsia"/>
          <w:lang w:val="en-US" w:eastAsia="zh-CN"/>
        </w:rPr>
        <w:t xml:space="preserve">that </w:t>
      </w:r>
      <w:r w:rsidRPr="000B63FD">
        <w:rPr>
          <w:lang w:val="en-US"/>
        </w:rPr>
        <w:t xml:space="preserve">peer </w:t>
      </w:r>
      <w:r w:rsidR="00FC5155" w:rsidRPr="000B63FD">
        <w:rPr>
          <w:rFonts w:hint="eastAsia"/>
          <w:lang w:val="de-DE" w:eastAsia="zh-CN"/>
        </w:rPr>
        <w:t xml:space="preserve">HTTP/2 </w:t>
      </w:r>
      <w:r w:rsidR="00470F8D" w:rsidRPr="000B63FD">
        <w:rPr>
          <w:rFonts w:hint="eastAsia"/>
          <w:lang w:val="de-DE" w:eastAsia="zh-CN"/>
        </w:rPr>
        <w:t>endpoint</w:t>
      </w:r>
      <w:r w:rsidR="00470F8D" w:rsidRPr="000B63FD">
        <w:rPr>
          <w:lang w:val="en-US"/>
        </w:rPr>
        <w:t>s</w:t>
      </w:r>
      <w:r w:rsidRPr="000B63FD">
        <w:rPr>
          <w:lang w:val="en-US"/>
        </w:rPr>
        <w:t>.</w:t>
      </w:r>
    </w:p>
    <w:p w:rsidR="00572CB3" w:rsidRPr="000B63FD" w:rsidRDefault="00046622" w:rsidP="00BF20CD">
      <w:pPr>
        <w:pStyle w:val="NO"/>
        <w:rPr>
          <w:lang w:val="en-US"/>
        </w:rPr>
      </w:pPr>
      <w:r w:rsidRPr="000B63FD">
        <w:rPr>
          <w:lang w:val="en-US"/>
        </w:rPr>
        <w:t>NOTE</w:t>
      </w:r>
      <w:r w:rsidR="00FC5155" w:rsidRPr="000B63FD">
        <w:rPr>
          <w:lang w:val="en-US"/>
        </w:rPr>
        <w:t> 2</w:t>
      </w:r>
      <w:r w:rsidRPr="000B63FD">
        <w:rPr>
          <w:lang w:val="en-US"/>
        </w:rPr>
        <w:t xml:space="preserve">: As per IETF RFC 7540 [7], a stream ID once closed cannot be reused on the same </w:t>
      </w:r>
      <w:r w:rsidR="00FC5155" w:rsidRPr="000B63FD">
        <w:rPr>
          <w:lang w:val="en-US"/>
        </w:rPr>
        <w:t xml:space="preserve">HTTP/2 </w:t>
      </w:r>
      <w:r w:rsidRPr="000B63FD">
        <w:rPr>
          <w:lang w:val="en-US"/>
        </w:rPr>
        <w:t>connection.</w:t>
      </w:r>
    </w:p>
    <w:p w:rsidR="00572CB3" w:rsidRDefault="00572CB3" w:rsidP="00572CB3">
      <w:pPr>
        <w:rPr>
          <w:lang w:val="en-US" w:eastAsia="zh-CN"/>
        </w:rPr>
      </w:pPr>
      <w:r w:rsidRPr="000B63FD">
        <w:rPr>
          <w:lang w:val="en-US" w:eastAsia="zh-CN"/>
        </w:rPr>
        <w:lastRenderedPageBreak/>
        <w:t>The 3GPP NF shall take care to avoid simultaneous stream ID exhaustion on all the available HTTP/2 connections towards each peer.</w:t>
      </w:r>
    </w:p>
    <w:p w:rsidR="00487FEC" w:rsidRDefault="00487FEC" w:rsidP="00487FEC">
      <w:pPr>
        <w:rPr>
          <w:lang w:val="en-US" w:eastAsia="zh-CN"/>
        </w:rPr>
      </w:pPr>
      <w:r>
        <w:rPr>
          <w:lang w:val="en-US" w:eastAsia="zh-CN"/>
        </w:rPr>
        <w:t xml:space="preserve">The 3GPP NF shall support gracefully </w:t>
      </w:r>
      <w:r w:rsidRPr="00EA55F9">
        <w:rPr>
          <w:lang w:val="en-US" w:eastAsia="zh-CN"/>
        </w:rPr>
        <w:t xml:space="preserve">shutdown </w:t>
      </w:r>
      <w:r>
        <w:rPr>
          <w:lang w:val="en-US" w:eastAsia="zh-CN"/>
        </w:rPr>
        <w:t xml:space="preserve">of </w:t>
      </w:r>
      <w:r w:rsidRPr="00EA55F9">
        <w:rPr>
          <w:lang w:val="en-US" w:eastAsia="zh-CN"/>
        </w:rPr>
        <w:t xml:space="preserve">a </w:t>
      </w:r>
      <w:r>
        <w:rPr>
          <w:lang w:val="en-US" w:eastAsia="zh-CN"/>
        </w:rPr>
        <w:t xml:space="preserve">HTTP/2 </w:t>
      </w:r>
      <w:r w:rsidRPr="00EA55F9">
        <w:rPr>
          <w:lang w:val="en-US" w:eastAsia="zh-CN"/>
        </w:rPr>
        <w:t>connection by sending a GOAWAY frame</w:t>
      </w:r>
      <w:r>
        <w:rPr>
          <w:lang w:val="en-US" w:eastAsia="zh-CN"/>
        </w:rPr>
        <w:t xml:space="preserve"> with "</w:t>
      </w:r>
      <w:r w:rsidRPr="003E07C5">
        <w:rPr>
          <w:lang w:val="en-US" w:eastAsia="zh-CN"/>
        </w:rPr>
        <w:t>Error Code</w:t>
      </w:r>
      <w:r>
        <w:rPr>
          <w:lang w:val="en-US" w:eastAsia="zh-CN"/>
        </w:rPr>
        <w:t>" field set to "</w:t>
      </w:r>
      <w:r w:rsidRPr="00801253">
        <w:rPr>
          <w:lang w:val="en-US" w:eastAsia="zh-CN"/>
        </w:rPr>
        <w:t>NO_ERROR</w:t>
      </w:r>
      <w:r>
        <w:rPr>
          <w:lang w:val="en-US" w:eastAsia="zh-CN"/>
        </w:rPr>
        <w:t xml:space="preserve"> </w:t>
      </w:r>
      <w:r w:rsidRPr="00801253">
        <w:rPr>
          <w:lang w:val="en-US" w:eastAsia="zh-CN"/>
        </w:rPr>
        <w:t>(0x0)</w:t>
      </w:r>
      <w:r>
        <w:rPr>
          <w:lang w:val="en-US" w:eastAsia="zh-CN"/>
        </w:rPr>
        <w:t xml:space="preserve">". The HTTP connection should remain "open" (by the sender and receiver of GOAWAY frame) until all in-progress streams numbered lower or equal to the last stream identifier indicated by the "Last-Stream-Id" field in the GOAWAY frame are completed. See clause 6.8 </w:t>
      </w:r>
      <w:r w:rsidRPr="00E66AA1">
        <w:rPr>
          <w:lang w:val="en-US"/>
        </w:rPr>
        <w:t>of IETF RFC 7540 [7].</w:t>
      </w:r>
    </w:p>
    <w:p w:rsidR="00612B76" w:rsidRDefault="00612B76" w:rsidP="00612B76">
      <w:pPr>
        <w:rPr>
          <w:lang w:val="en-US"/>
        </w:rPr>
      </w:pPr>
      <w:r w:rsidRPr="00171CAC">
        <w:rPr>
          <w:lang w:val="en-US"/>
        </w:rPr>
        <w:t xml:space="preserve">An NF acting as an HTTP/2 client shall support testing whether a connection is still active by sending a PING frame. An NF acting as an HTTP/2 </w:t>
      </w:r>
      <w:r>
        <w:rPr>
          <w:lang w:val="en-US"/>
        </w:rPr>
        <w:t>server</w:t>
      </w:r>
      <w:r w:rsidRPr="00171CAC">
        <w:rPr>
          <w:lang w:val="en-US"/>
        </w:rPr>
        <w:t xml:space="preserve"> </w:t>
      </w:r>
      <w:r>
        <w:rPr>
          <w:lang w:val="en-US"/>
        </w:rPr>
        <w:t>may test</w:t>
      </w:r>
      <w:r w:rsidRPr="00171CAC">
        <w:rPr>
          <w:lang w:val="en-US"/>
        </w:rPr>
        <w:t xml:space="preserve"> whether a connection is still</w:t>
      </w:r>
      <w:r>
        <w:rPr>
          <w:lang w:val="en-US"/>
        </w:rPr>
        <w:t xml:space="preserve"> active by sending a PING frame. An NF acting as an HTTP/2 client or server shall respond to received PING frames </w:t>
      </w:r>
      <w:r w:rsidRPr="00171CAC">
        <w:rPr>
          <w:lang w:val="en-US"/>
        </w:rPr>
        <w:t xml:space="preserve">as specified in </w:t>
      </w:r>
      <w:r>
        <w:rPr>
          <w:lang w:val="en-US"/>
        </w:rPr>
        <w:t>clause</w:t>
      </w:r>
      <w:r w:rsidRPr="00171CAC">
        <w:rPr>
          <w:lang w:val="en-US"/>
        </w:rPr>
        <w:t> 6.7 of IETF RFC 7540 [7</w:t>
      </w:r>
      <w:r>
        <w:rPr>
          <w:lang w:val="en-US"/>
        </w:rPr>
        <w:t xml:space="preserve">]. </w:t>
      </w:r>
      <w:r w:rsidRPr="00EC46FA">
        <w:rPr>
          <w:lang w:val="en-US"/>
        </w:rPr>
        <w:t xml:space="preserve">When and how often a </w:t>
      </w:r>
      <w:r>
        <w:rPr>
          <w:lang w:val="en-US"/>
        </w:rPr>
        <w:t>PING frame</w:t>
      </w:r>
      <w:r w:rsidRPr="00EC46FA">
        <w:rPr>
          <w:lang w:val="en-US"/>
        </w:rPr>
        <w:t xml:space="preserve"> may be sent is implementation specific</w:t>
      </w:r>
      <w:r>
        <w:rPr>
          <w:lang w:val="en-US"/>
        </w:rPr>
        <w:t xml:space="preserve"> but shall be</w:t>
      </w:r>
      <w:r w:rsidRPr="00171CAC">
        <w:rPr>
          <w:lang w:val="en-US"/>
        </w:rPr>
        <w:t xml:space="preserve"> configurable by operator policy</w:t>
      </w:r>
      <w:r w:rsidRPr="00F222A4">
        <w:rPr>
          <w:lang w:val="en-US"/>
        </w:rPr>
        <w:t>.</w:t>
      </w:r>
      <w:r>
        <w:rPr>
          <w:lang w:val="en-US"/>
        </w:rPr>
        <w:t xml:space="preserve"> </w:t>
      </w:r>
      <w:r w:rsidRPr="00937A45">
        <w:rPr>
          <w:lang w:val="en-US"/>
        </w:rPr>
        <w:t>When HTTP server detects the connection failure, it shall follow connection error handl</w:t>
      </w:r>
      <w:r>
        <w:rPr>
          <w:lang w:val="en-US"/>
        </w:rPr>
        <w:t xml:space="preserve">ing as defined in clause 5.4.1 </w:t>
      </w:r>
      <w:r w:rsidRPr="00937A45">
        <w:rPr>
          <w:lang w:val="en-US"/>
        </w:rPr>
        <w:t>of RFC 7540</w:t>
      </w:r>
      <w:r>
        <w:rPr>
          <w:lang w:val="en-US"/>
        </w:rPr>
        <w:t xml:space="preserve"> [7]</w:t>
      </w:r>
      <w:r w:rsidRPr="00937A45">
        <w:rPr>
          <w:lang w:val="en-US"/>
        </w:rPr>
        <w:t>.</w:t>
      </w:r>
    </w:p>
    <w:p w:rsidR="00612B76" w:rsidRDefault="00612B76" w:rsidP="00310CC3">
      <w:pPr>
        <w:pStyle w:val="NO"/>
        <w:rPr>
          <w:lang w:val="en-US"/>
        </w:rPr>
      </w:pPr>
      <w:r>
        <w:rPr>
          <w:lang w:val="en-US"/>
        </w:rPr>
        <w:t>NOTE 1</w:t>
      </w:r>
      <w:r w:rsidRPr="000B63FD">
        <w:rPr>
          <w:lang w:val="en-US"/>
        </w:rPr>
        <w:t>:</w:t>
      </w:r>
      <w:r>
        <w:rPr>
          <w:lang w:val="en-US"/>
        </w:rPr>
        <w:t xml:space="preserve"> The above requirement also applies to network entities such as SCP and SEPP.</w:t>
      </w:r>
    </w:p>
    <w:p w:rsidR="002C60AF" w:rsidRPr="000B63FD" w:rsidRDefault="002C60AF" w:rsidP="002C60AF">
      <w:pPr>
        <w:rPr>
          <w:lang w:val="en-US" w:eastAsia="zh-CN"/>
        </w:rPr>
      </w:pPr>
      <w:r>
        <w:t xml:space="preserve">A PING frame </w:t>
      </w:r>
      <w:r w:rsidRPr="007D6D2D">
        <w:t>shall not be sent more often than every 60 s on each path.</w:t>
      </w:r>
    </w:p>
    <w:p w:rsidR="002039D8" w:rsidRPr="000B63FD" w:rsidRDefault="002039D8" w:rsidP="002039D8">
      <w:pPr>
        <w:pStyle w:val="Heading3"/>
      </w:pPr>
      <w:bookmarkStart w:id="241" w:name="_Toc19708949"/>
      <w:bookmarkStart w:id="242" w:name="_Toc27745024"/>
      <w:bookmarkStart w:id="243" w:name="_Toc29803177"/>
      <w:bookmarkStart w:id="244" w:name="_Toc35969928"/>
      <w:bookmarkStart w:id="245" w:name="_Toc36050722"/>
      <w:bookmarkStart w:id="246" w:name="_Toc44847435"/>
      <w:r w:rsidRPr="000B63FD">
        <w:rPr>
          <w:lang w:eastAsia="zh-CN"/>
        </w:rPr>
        <w:t>5.2.7</w:t>
      </w:r>
      <w:r w:rsidRPr="000B63FD">
        <w:tab/>
        <w:t xml:space="preserve">HTTP </w:t>
      </w:r>
      <w:r w:rsidR="00885113" w:rsidRPr="000B63FD">
        <w:t>s</w:t>
      </w:r>
      <w:r w:rsidRPr="000B63FD">
        <w:t xml:space="preserve">tatus </w:t>
      </w:r>
      <w:r w:rsidR="00885113" w:rsidRPr="000B63FD">
        <w:t>c</w:t>
      </w:r>
      <w:r w:rsidRPr="000B63FD">
        <w:t>odes</w:t>
      </w:r>
      <w:bookmarkEnd w:id="241"/>
      <w:bookmarkEnd w:id="242"/>
      <w:bookmarkEnd w:id="243"/>
      <w:bookmarkEnd w:id="244"/>
      <w:bookmarkEnd w:id="245"/>
      <w:bookmarkEnd w:id="246"/>
    </w:p>
    <w:p w:rsidR="002039D8" w:rsidRPr="000B63FD" w:rsidRDefault="002039D8" w:rsidP="002039D8">
      <w:pPr>
        <w:pStyle w:val="Heading4"/>
        <w:rPr>
          <w:lang w:eastAsia="zh-CN"/>
        </w:rPr>
      </w:pPr>
      <w:bookmarkStart w:id="247" w:name="_Toc19708950"/>
      <w:bookmarkStart w:id="248" w:name="_Toc27745025"/>
      <w:bookmarkStart w:id="249" w:name="_Toc29803178"/>
      <w:bookmarkStart w:id="250" w:name="_Toc35969929"/>
      <w:bookmarkStart w:id="251" w:name="_Toc36050723"/>
      <w:bookmarkStart w:id="252" w:name="_Toc44847436"/>
      <w:r w:rsidRPr="000B63FD">
        <w:t>5.2.7.1</w:t>
      </w:r>
      <w:r w:rsidRPr="000B63FD">
        <w:rPr>
          <w:lang w:eastAsia="zh-CN"/>
        </w:rPr>
        <w:tab/>
        <w:t>General</w:t>
      </w:r>
      <w:bookmarkEnd w:id="247"/>
      <w:bookmarkEnd w:id="248"/>
      <w:bookmarkEnd w:id="249"/>
      <w:bookmarkEnd w:id="250"/>
      <w:bookmarkEnd w:id="251"/>
      <w:bookmarkEnd w:id="252"/>
    </w:p>
    <w:p w:rsidR="002039D8" w:rsidRPr="000B63FD" w:rsidRDefault="002039D8" w:rsidP="002039D8">
      <w:pPr>
        <w:rPr>
          <w:lang w:eastAsia="zh-CN"/>
        </w:rPr>
      </w:pPr>
      <w:r w:rsidRPr="000B63FD">
        <w:rPr>
          <w:lang w:eastAsia="zh-CN"/>
        </w:rPr>
        <w:t xml:space="preserve">This </w:t>
      </w:r>
      <w:r w:rsidR="00B8727C">
        <w:rPr>
          <w:lang w:eastAsia="zh-CN"/>
        </w:rPr>
        <w:t>clause</w:t>
      </w:r>
      <w:r w:rsidRPr="000B63FD">
        <w:rPr>
          <w:lang w:eastAsia="zh-CN"/>
        </w:rPr>
        <w:t xml:space="preserve"> describes the HTTP </w:t>
      </w:r>
      <w:r w:rsidR="005643E3" w:rsidRPr="000B63FD">
        <w:rPr>
          <w:lang w:eastAsia="zh-CN"/>
        </w:rPr>
        <w:t>s</w:t>
      </w:r>
      <w:r w:rsidRPr="000B63FD">
        <w:rPr>
          <w:lang w:eastAsia="zh-CN"/>
        </w:rPr>
        <w:t xml:space="preserve">tatus </w:t>
      </w:r>
      <w:r w:rsidR="005643E3" w:rsidRPr="000B63FD">
        <w:rPr>
          <w:lang w:eastAsia="zh-CN"/>
        </w:rPr>
        <w:t>c</w:t>
      </w:r>
      <w:r w:rsidRPr="000B63FD">
        <w:rPr>
          <w:lang w:eastAsia="zh-CN"/>
        </w:rPr>
        <w:t>odes usage on SBI.</w:t>
      </w:r>
    </w:p>
    <w:p w:rsidR="002039D8" w:rsidRPr="000B63FD" w:rsidRDefault="002039D8" w:rsidP="002039D8">
      <w:pPr>
        <w:rPr>
          <w:lang w:eastAsia="zh-CN"/>
        </w:rPr>
      </w:pPr>
      <w:r w:rsidRPr="000B63FD">
        <w:rPr>
          <w:lang w:eastAsia="zh-CN"/>
        </w:rPr>
        <w:t xml:space="preserve">HTTP </w:t>
      </w:r>
      <w:r w:rsidR="005643E3" w:rsidRPr="000B63FD">
        <w:rPr>
          <w:lang w:eastAsia="zh-CN"/>
        </w:rPr>
        <w:t>s</w:t>
      </w:r>
      <w:r w:rsidRPr="000B63FD">
        <w:rPr>
          <w:lang w:eastAsia="zh-CN"/>
        </w:rPr>
        <w:t xml:space="preserve">tatus </w:t>
      </w:r>
      <w:r w:rsidR="005643E3" w:rsidRPr="000B63FD">
        <w:rPr>
          <w:lang w:eastAsia="zh-CN"/>
        </w:rPr>
        <w:t>c</w:t>
      </w:r>
      <w:r w:rsidRPr="000B63FD">
        <w:rPr>
          <w:lang w:eastAsia="zh-CN"/>
        </w:rPr>
        <w:t xml:space="preserve">odes are carried in ":status" pseudo header field in HTTP/2, as defined in </w:t>
      </w:r>
      <w:r w:rsidR="00B8727C">
        <w:rPr>
          <w:lang w:eastAsia="zh-CN"/>
        </w:rPr>
        <w:t>clause</w:t>
      </w:r>
      <w:r w:rsidRPr="000B63FD">
        <w:rPr>
          <w:lang w:eastAsia="zh-CN"/>
        </w:rPr>
        <w:t> 8.1.2.4 in IETF RFC 7540 [7].</w:t>
      </w:r>
    </w:p>
    <w:p w:rsidR="002039D8" w:rsidRPr="000B63FD" w:rsidRDefault="002039D8" w:rsidP="002039D8">
      <w:r w:rsidRPr="000B63FD">
        <w:t>Table 5</w:t>
      </w:r>
      <w:r w:rsidR="0015637A" w:rsidRPr="000B63FD">
        <w:t>.2.7</w:t>
      </w:r>
      <w:r w:rsidRPr="000B63FD">
        <w:t>.1-1 specifies HTTP status code</w:t>
      </w:r>
      <w:r w:rsidR="005643E3" w:rsidRPr="000B63FD">
        <w:t>s</w:t>
      </w:r>
      <w:r w:rsidRPr="000B63FD">
        <w:t xml:space="preserve"> per HTTP method which </w:t>
      </w:r>
      <w:r w:rsidR="005643E3" w:rsidRPr="000B63FD">
        <w:t xml:space="preserve">shall </w:t>
      </w:r>
      <w:r w:rsidRPr="000B63FD">
        <w:t xml:space="preserve">be supported on SBI. Support of an HTTP status code </w:t>
      </w:r>
      <w:r w:rsidR="005643E3" w:rsidRPr="000B63FD">
        <w:t xml:space="preserve">shall </w:t>
      </w:r>
      <w:r w:rsidRPr="000B63FD">
        <w:t>be:</w:t>
      </w:r>
    </w:p>
    <w:p w:rsidR="002039D8" w:rsidRPr="000B63FD" w:rsidRDefault="002039D8" w:rsidP="002039D8">
      <w:pPr>
        <w:pStyle w:val="B1"/>
      </w:pPr>
      <w:r w:rsidRPr="000B63FD">
        <w:t>-</w:t>
      </w:r>
      <w:r w:rsidRPr="000B63FD">
        <w:tab/>
        <w:t>mandatory, which is marked in table as "M"</w:t>
      </w:r>
      <w:r w:rsidR="005643E3" w:rsidRPr="000B63FD">
        <w:t>.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r w:rsidRPr="000B63FD">
        <w:t>;</w:t>
      </w:r>
    </w:p>
    <w:p w:rsidR="002039D8" w:rsidRPr="000B63FD" w:rsidRDefault="002039D8" w:rsidP="002039D8">
      <w:pPr>
        <w:pStyle w:val="B1"/>
      </w:pPr>
      <w:r w:rsidRPr="000B63FD">
        <w:t>-</w:t>
      </w:r>
      <w:r w:rsidRPr="000B63FD">
        <w:tab/>
      </w:r>
      <w:r w:rsidR="005643E3" w:rsidRPr="000B63FD">
        <w:t>service specific</w:t>
      </w:r>
      <w:r w:rsidRPr="000B63FD">
        <w:t>, which is marked in table as "</w:t>
      </w:r>
      <w:r w:rsidR="005643E3" w:rsidRPr="000B63FD">
        <w:rPr>
          <w:snapToGrid w:val="0"/>
        </w:rPr>
        <w:t>SS</w:t>
      </w:r>
      <w:r w:rsidRPr="000B63FD">
        <w:t xml:space="preserve">" and means that </w:t>
      </w:r>
      <w:r w:rsidRPr="000B63FD">
        <w:rPr>
          <w:snapToGrid w:val="0"/>
        </w:rPr>
        <w:t xml:space="preserve">the requirement </w:t>
      </w:r>
      <w:r w:rsidR="005643E3" w:rsidRPr="000B63FD">
        <w:rPr>
          <w:snapToGrid w:val="0"/>
        </w:rPr>
        <w:t xml:space="preserve">to process </w:t>
      </w:r>
      <w:r w:rsidRPr="000B63FD">
        <w:rPr>
          <w:snapToGrid w:val="0"/>
        </w:rPr>
        <w:t xml:space="preserve">the </w:t>
      </w:r>
      <w:r w:rsidR="005643E3" w:rsidRPr="000B63FD">
        <w:rPr>
          <w:snapToGrid w:val="0"/>
        </w:rPr>
        <w:t>HTTP status code</w:t>
      </w:r>
      <w:r w:rsidRPr="000B63FD">
        <w:rPr>
          <w:snapToGrid w:val="0"/>
        </w:rPr>
        <w:t xml:space="preserve"> depends on the </w:t>
      </w:r>
      <w:r w:rsidR="005643E3" w:rsidRPr="000B63FD">
        <w:rPr>
          <w:snapToGrid w:val="0"/>
        </w:rPr>
        <w:t xml:space="preserve">definition </w:t>
      </w:r>
      <w:r w:rsidRPr="000B63FD">
        <w:rPr>
          <w:snapToGrid w:val="0"/>
        </w:rPr>
        <w:t xml:space="preserve">of the </w:t>
      </w:r>
      <w:r w:rsidR="005643E3" w:rsidRPr="000B63FD">
        <w:rPr>
          <w:snapToGrid w:val="0"/>
        </w:rPr>
        <w:t>specific API</w:t>
      </w:r>
      <w:r w:rsidRPr="000B63FD">
        <w:rPr>
          <w:snapToGrid w:val="0"/>
        </w:rPr>
        <w:t>; or</w:t>
      </w:r>
    </w:p>
    <w:p w:rsidR="002039D8" w:rsidRPr="000B63FD" w:rsidRDefault="002039D8" w:rsidP="002039D8">
      <w:pPr>
        <w:pStyle w:val="B1"/>
      </w:pPr>
      <w:r w:rsidRPr="000B63FD">
        <w:t>-</w:t>
      </w:r>
      <w:r w:rsidRPr="000B63FD">
        <w:tab/>
        <w:t>not applicable, which is marked in table as "N/A".</w:t>
      </w:r>
      <w:r w:rsidR="005643E3" w:rsidRPr="000B63FD">
        <w:t xml:space="preserve"> This means that the specific HTTP status code shall not be used for the specific HTTP method within the 3GPP NFs.</w:t>
      </w:r>
    </w:p>
    <w:p w:rsidR="002039D8" w:rsidRPr="000B63FD" w:rsidRDefault="002039D8" w:rsidP="002039D8">
      <w:pPr>
        <w:pStyle w:val="TH"/>
      </w:pPr>
      <w:r w:rsidRPr="000B63FD">
        <w:lastRenderedPageBreak/>
        <w:t>Table 5.2.</w:t>
      </w:r>
      <w:r w:rsidR="0015637A" w:rsidRPr="000B63FD">
        <w:t>7</w:t>
      </w:r>
      <w:r w:rsidRPr="000B63FD">
        <w:t>.1-1: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170CE8" w:rsidRPr="000B63FD" w:rsidTr="00170CE8">
        <w:trPr>
          <w:cantSplit/>
          <w:jc w:val="center"/>
        </w:trPr>
        <w:tc>
          <w:tcPr>
            <w:tcW w:w="2628" w:type="dxa"/>
            <w:vMerge w:val="restart"/>
            <w:shd w:val="clear" w:color="auto" w:fill="F2F2F2"/>
          </w:tcPr>
          <w:p w:rsidR="00170CE8" w:rsidRPr="000B63FD" w:rsidRDefault="00170CE8" w:rsidP="009C7AE0">
            <w:pPr>
              <w:pStyle w:val="TAH"/>
            </w:pPr>
            <w:r w:rsidRPr="000B63FD">
              <w:t>HTTP status code</w:t>
            </w:r>
          </w:p>
        </w:tc>
        <w:tc>
          <w:tcPr>
            <w:tcW w:w="7006" w:type="dxa"/>
            <w:gridSpan w:val="6"/>
            <w:shd w:val="clear" w:color="auto" w:fill="F2F2F2"/>
          </w:tcPr>
          <w:p w:rsidR="00170CE8" w:rsidRPr="000B63FD" w:rsidRDefault="00170CE8" w:rsidP="009C7AE0">
            <w:pPr>
              <w:pStyle w:val="TAH"/>
            </w:pPr>
            <w:r w:rsidRPr="000B63FD">
              <w:t>HTTP method</w:t>
            </w:r>
          </w:p>
        </w:tc>
      </w:tr>
      <w:tr w:rsidR="00170CE8" w:rsidRPr="000B63FD" w:rsidTr="00170CE8">
        <w:trPr>
          <w:cantSplit/>
          <w:jc w:val="center"/>
        </w:trPr>
        <w:tc>
          <w:tcPr>
            <w:tcW w:w="2628" w:type="dxa"/>
            <w:vMerge/>
            <w:shd w:val="clear" w:color="auto" w:fill="F2F2F2"/>
          </w:tcPr>
          <w:p w:rsidR="00170CE8" w:rsidRPr="000B63FD" w:rsidRDefault="00170CE8" w:rsidP="00170CE8">
            <w:pPr>
              <w:pStyle w:val="TAL"/>
            </w:pPr>
          </w:p>
        </w:tc>
        <w:tc>
          <w:tcPr>
            <w:tcW w:w="1053" w:type="dxa"/>
            <w:shd w:val="clear" w:color="auto" w:fill="F2F2F2"/>
          </w:tcPr>
          <w:p w:rsidR="00170CE8" w:rsidRPr="000B63FD" w:rsidRDefault="00170CE8" w:rsidP="00170CE8">
            <w:pPr>
              <w:pStyle w:val="TAH"/>
            </w:pPr>
            <w:r w:rsidRPr="000B63FD">
              <w:t>DELETE</w:t>
            </w:r>
          </w:p>
        </w:tc>
        <w:tc>
          <w:tcPr>
            <w:tcW w:w="1417" w:type="dxa"/>
            <w:shd w:val="clear" w:color="auto" w:fill="F2F2F2"/>
          </w:tcPr>
          <w:p w:rsidR="00170CE8" w:rsidRPr="000B63FD" w:rsidRDefault="00170CE8" w:rsidP="00170CE8">
            <w:pPr>
              <w:pStyle w:val="TAH"/>
            </w:pPr>
            <w:r w:rsidRPr="000B63FD">
              <w:t>GET</w:t>
            </w:r>
          </w:p>
        </w:tc>
        <w:tc>
          <w:tcPr>
            <w:tcW w:w="1134" w:type="dxa"/>
            <w:shd w:val="clear" w:color="auto" w:fill="F2F2F2"/>
          </w:tcPr>
          <w:p w:rsidR="00170CE8" w:rsidRPr="000B63FD" w:rsidRDefault="00170CE8" w:rsidP="00170CE8">
            <w:pPr>
              <w:pStyle w:val="TAH"/>
            </w:pPr>
            <w:r w:rsidRPr="000B63FD">
              <w:t>PATCH</w:t>
            </w:r>
          </w:p>
        </w:tc>
        <w:tc>
          <w:tcPr>
            <w:tcW w:w="1134" w:type="dxa"/>
            <w:shd w:val="clear" w:color="auto" w:fill="F2F2F2"/>
          </w:tcPr>
          <w:p w:rsidR="00170CE8" w:rsidRPr="000B63FD" w:rsidRDefault="00170CE8" w:rsidP="00170CE8">
            <w:pPr>
              <w:pStyle w:val="TAH"/>
            </w:pPr>
            <w:r w:rsidRPr="000B63FD">
              <w:t>POST</w:t>
            </w:r>
          </w:p>
        </w:tc>
        <w:tc>
          <w:tcPr>
            <w:tcW w:w="993" w:type="dxa"/>
            <w:shd w:val="clear" w:color="auto" w:fill="F2F2F2"/>
          </w:tcPr>
          <w:p w:rsidR="00170CE8" w:rsidRPr="000B63FD" w:rsidRDefault="00170CE8" w:rsidP="00170CE8">
            <w:pPr>
              <w:pStyle w:val="TAH"/>
            </w:pPr>
            <w:r w:rsidRPr="000B63FD">
              <w:t>PUT</w:t>
            </w:r>
          </w:p>
        </w:tc>
        <w:tc>
          <w:tcPr>
            <w:tcW w:w="1275" w:type="dxa"/>
            <w:shd w:val="clear" w:color="auto" w:fill="F2F2F2"/>
          </w:tcPr>
          <w:p w:rsidR="00170CE8" w:rsidRPr="000B63FD" w:rsidRDefault="00170CE8" w:rsidP="00170CE8">
            <w:pPr>
              <w:pStyle w:val="TAH"/>
            </w:pPr>
            <w:r>
              <w:t>OPTIONS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100 Continue</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993" w:type="dxa"/>
            <w:shd w:val="clear" w:color="auto" w:fill="auto"/>
          </w:tcPr>
          <w:p w:rsidR="00170CE8" w:rsidRPr="000B63FD" w:rsidRDefault="00170CE8" w:rsidP="00170CE8">
            <w:pPr>
              <w:pStyle w:val="TAL"/>
            </w:pPr>
            <w:r w:rsidRPr="000B63FD">
              <w:rPr>
                <w:rFonts w:hint="eastAsia"/>
              </w:rPr>
              <w:t>N/A</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200 OK (NOTE 1</w:t>
            </w:r>
            <w:r w:rsidRPr="00BC2C5F">
              <w:t>, NOTE 2</w:t>
            </w:r>
            <w:r w:rsidRPr="000B63FD">
              <w: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201 Created</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202 Accepted</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204 No Content (NOTE 2)</w:t>
            </w:r>
          </w:p>
        </w:tc>
        <w:tc>
          <w:tcPr>
            <w:tcW w:w="1053" w:type="dxa"/>
            <w:shd w:val="clear" w:color="auto" w:fill="auto"/>
          </w:tcPr>
          <w:p w:rsidR="00170CE8" w:rsidRPr="000B63FD" w:rsidRDefault="00170CE8" w:rsidP="00170CE8">
            <w:pPr>
              <w:pStyle w:val="TAL"/>
            </w:pPr>
            <w:r w:rsidRPr="000B63FD">
              <w:t>M</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300 Multiple Choices</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993" w:type="dxa"/>
            <w:shd w:val="clear" w:color="auto" w:fill="auto"/>
          </w:tcPr>
          <w:p w:rsidR="00170CE8" w:rsidRPr="000B63FD" w:rsidRDefault="00170CE8" w:rsidP="00170CE8">
            <w:pPr>
              <w:pStyle w:val="TAL"/>
            </w:pPr>
            <w:r w:rsidRPr="000B63FD">
              <w:rPr>
                <w:rFonts w:hint="eastAsia"/>
              </w:rPr>
              <w:t>N/A</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303 See Other</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307 Temporary Redirect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308 Permanent Redirect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400 Bad Request</w:t>
            </w:r>
          </w:p>
        </w:tc>
        <w:tc>
          <w:tcPr>
            <w:tcW w:w="1053" w:type="dxa"/>
            <w:shd w:val="clear" w:color="auto" w:fill="auto"/>
          </w:tcPr>
          <w:p w:rsidR="00170CE8" w:rsidRPr="000B63FD" w:rsidRDefault="00170CE8" w:rsidP="00170CE8">
            <w:pPr>
              <w:pStyle w:val="TAL"/>
            </w:pPr>
            <w:r w:rsidRPr="000B63FD">
              <w:t>M</w:t>
            </w:r>
          </w:p>
        </w:tc>
        <w:tc>
          <w:tcPr>
            <w:tcW w:w="1417"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993" w:type="dxa"/>
            <w:shd w:val="clear" w:color="auto" w:fill="auto"/>
          </w:tcPr>
          <w:p w:rsidR="00170CE8" w:rsidRPr="000B63FD" w:rsidRDefault="00170CE8" w:rsidP="00170CE8">
            <w:pPr>
              <w:pStyle w:val="TAL"/>
            </w:pPr>
            <w:r w:rsidRPr="000B63FD">
              <w:t>M</w:t>
            </w:r>
          </w:p>
        </w:tc>
        <w:tc>
          <w:tcPr>
            <w:tcW w:w="1275" w:type="dxa"/>
          </w:tcPr>
          <w:p w:rsidR="00170CE8" w:rsidRPr="000B63FD"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rPr>
                <w:rFonts w:hint="eastAsia"/>
              </w:rPr>
              <w:t>401 Unauthorized</w:t>
            </w:r>
          </w:p>
        </w:tc>
        <w:tc>
          <w:tcPr>
            <w:tcW w:w="1053" w:type="dxa"/>
            <w:shd w:val="clear" w:color="auto" w:fill="auto"/>
          </w:tcPr>
          <w:p w:rsidR="00170CE8" w:rsidRPr="000B63FD" w:rsidRDefault="00170CE8" w:rsidP="00170CE8">
            <w:pPr>
              <w:pStyle w:val="TAL"/>
            </w:pPr>
            <w:r w:rsidRPr="000B63FD">
              <w:rPr>
                <w:rFonts w:hint="eastAsia"/>
              </w:rPr>
              <w:t>M</w:t>
            </w:r>
          </w:p>
        </w:tc>
        <w:tc>
          <w:tcPr>
            <w:tcW w:w="1417"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403 Forbidden</w:t>
            </w:r>
          </w:p>
        </w:tc>
        <w:tc>
          <w:tcPr>
            <w:tcW w:w="1053" w:type="dxa"/>
            <w:shd w:val="clear" w:color="auto" w:fill="auto"/>
          </w:tcPr>
          <w:p w:rsidR="00170CE8" w:rsidRPr="000B63FD" w:rsidRDefault="00170CE8" w:rsidP="00170CE8">
            <w:pPr>
              <w:pStyle w:val="TAL"/>
            </w:pPr>
            <w:r>
              <w:t>M</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993" w:type="dxa"/>
            <w:shd w:val="clear" w:color="auto" w:fill="auto"/>
          </w:tcPr>
          <w:p w:rsidR="00170CE8" w:rsidRPr="000B63FD" w:rsidRDefault="00170CE8" w:rsidP="00170CE8">
            <w:pPr>
              <w:pStyle w:val="TAL"/>
            </w:pPr>
            <w:r>
              <w:t>M</w:t>
            </w:r>
          </w:p>
        </w:tc>
        <w:tc>
          <w:tcPr>
            <w:tcW w:w="1275" w:type="dxa"/>
          </w:tcPr>
          <w:p w:rsidR="00170CE8" w:rsidRDefault="00170CE8" w:rsidP="00170CE8">
            <w:pPr>
              <w:pStyle w:val="TAL"/>
            </w:pPr>
            <w:r>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404 Not Found</w:t>
            </w:r>
          </w:p>
        </w:tc>
        <w:tc>
          <w:tcPr>
            <w:tcW w:w="1053" w:type="dxa"/>
            <w:shd w:val="clear" w:color="auto" w:fill="auto"/>
          </w:tcPr>
          <w:p w:rsidR="00170CE8" w:rsidRPr="000B63FD" w:rsidRDefault="00170CE8" w:rsidP="00170CE8">
            <w:pPr>
              <w:pStyle w:val="TAL"/>
            </w:pPr>
            <w:r>
              <w:t>M</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993" w:type="dxa"/>
            <w:shd w:val="clear" w:color="auto" w:fill="auto"/>
          </w:tcPr>
          <w:p w:rsidR="00170CE8" w:rsidRPr="000B63FD" w:rsidRDefault="00170CE8" w:rsidP="00170CE8">
            <w:pPr>
              <w:pStyle w:val="TAL"/>
            </w:pPr>
            <w:r>
              <w:t>M</w:t>
            </w:r>
          </w:p>
        </w:tc>
        <w:tc>
          <w:tcPr>
            <w:tcW w:w="1275" w:type="dxa"/>
          </w:tcPr>
          <w:p w:rsidR="00170CE8"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405 Method Not Allowed</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Del="005643E3" w:rsidRDefault="00170CE8" w:rsidP="00170CE8">
            <w:pPr>
              <w:pStyle w:val="TAL"/>
            </w:pPr>
            <w:r w:rsidRPr="000B63FD">
              <w:t>SS</w:t>
            </w:r>
          </w:p>
        </w:tc>
        <w:tc>
          <w:tcPr>
            <w:tcW w:w="993" w:type="dxa"/>
            <w:shd w:val="clear" w:color="auto" w:fill="auto"/>
          </w:tcPr>
          <w:p w:rsidR="00170CE8" w:rsidRPr="000B63FD" w:rsidDel="005643E3"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406 Not Acceptable</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N/A</w:t>
            </w:r>
          </w:p>
        </w:tc>
        <w:tc>
          <w:tcPr>
            <w:tcW w:w="993" w:type="dxa"/>
            <w:shd w:val="clear" w:color="auto" w:fill="auto"/>
          </w:tcPr>
          <w:p w:rsidR="00170CE8" w:rsidRPr="000B63FD" w:rsidRDefault="00170CE8" w:rsidP="00170CE8">
            <w:pPr>
              <w:pStyle w:val="TAL"/>
            </w:pPr>
            <w:r w:rsidRPr="000B63FD">
              <w:t>N/A</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408 Request Timeout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409 Conflict</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410 Gone</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411 Length Required</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993" w:type="dxa"/>
            <w:shd w:val="clear" w:color="auto" w:fill="auto"/>
          </w:tcPr>
          <w:p w:rsidR="00170CE8" w:rsidRPr="000B63FD" w:rsidRDefault="00170CE8" w:rsidP="00170CE8">
            <w:pPr>
              <w:pStyle w:val="TAL"/>
            </w:pPr>
            <w:r w:rsidRPr="000B63FD">
              <w:t>M</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rPr>
                <w:rFonts w:hint="eastAsia"/>
              </w:rPr>
              <w:t xml:space="preserve">412 </w:t>
            </w:r>
            <w:r w:rsidRPr="000B63FD">
              <w:t>Precondition Failed</w:t>
            </w:r>
          </w:p>
        </w:tc>
        <w:tc>
          <w:tcPr>
            <w:tcW w:w="1053" w:type="dxa"/>
            <w:shd w:val="clear" w:color="auto" w:fill="auto"/>
          </w:tcPr>
          <w:p w:rsidR="00170CE8" w:rsidRPr="000B63FD" w:rsidRDefault="00170CE8" w:rsidP="00170CE8">
            <w:pPr>
              <w:pStyle w:val="TAL"/>
            </w:pPr>
            <w:r w:rsidRPr="000B63FD">
              <w:rPr>
                <w:rFonts w:hint="eastAsia"/>
              </w:rPr>
              <w:t>SS</w:t>
            </w:r>
          </w:p>
        </w:tc>
        <w:tc>
          <w:tcPr>
            <w:tcW w:w="1417" w:type="dxa"/>
            <w:shd w:val="clear" w:color="auto" w:fill="auto"/>
          </w:tcPr>
          <w:p w:rsidR="00170CE8" w:rsidRPr="000B63FD" w:rsidRDefault="00170CE8" w:rsidP="00170CE8">
            <w:pPr>
              <w:pStyle w:val="TAL"/>
            </w:pPr>
            <w:r w:rsidRPr="000B63FD">
              <w:rPr>
                <w:rFonts w:hint="eastAsia"/>
              </w:rPr>
              <w:t>SS</w:t>
            </w:r>
          </w:p>
        </w:tc>
        <w:tc>
          <w:tcPr>
            <w:tcW w:w="1134" w:type="dxa"/>
            <w:shd w:val="clear" w:color="auto" w:fill="auto"/>
          </w:tcPr>
          <w:p w:rsidR="00170CE8" w:rsidRPr="000B63FD" w:rsidRDefault="00170CE8" w:rsidP="00170CE8">
            <w:pPr>
              <w:pStyle w:val="TAL"/>
            </w:pPr>
            <w:r w:rsidRPr="000B63FD">
              <w:rPr>
                <w:rFonts w:hint="eastAsia"/>
              </w:rPr>
              <w:t>SS</w:t>
            </w:r>
          </w:p>
        </w:tc>
        <w:tc>
          <w:tcPr>
            <w:tcW w:w="1134" w:type="dxa"/>
            <w:shd w:val="clear" w:color="auto" w:fill="auto"/>
          </w:tcPr>
          <w:p w:rsidR="00170CE8" w:rsidRPr="000B63FD" w:rsidRDefault="00170CE8" w:rsidP="00170CE8">
            <w:pPr>
              <w:pStyle w:val="TAL"/>
            </w:pPr>
            <w:r w:rsidRPr="000B63FD">
              <w:rPr>
                <w:rFonts w:hint="eastAsia"/>
              </w:rPr>
              <w:t>SS</w:t>
            </w:r>
          </w:p>
        </w:tc>
        <w:tc>
          <w:tcPr>
            <w:tcW w:w="993" w:type="dxa"/>
            <w:shd w:val="clear" w:color="auto" w:fill="auto"/>
          </w:tcPr>
          <w:p w:rsidR="00170CE8" w:rsidRPr="000B63FD" w:rsidRDefault="00170CE8" w:rsidP="00170CE8">
            <w:pPr>
              <w:pStyle w:val="TAL"/>
            </w:pPr>
            <w:r w:rsidRPr="000B63FD">
              <w:rPr>
                <w:rFonts w:hint="eastAsia"/>
              </w:rPr>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413 Payload Too Large</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414 URI Too Long</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C43A33">
              <w:t>SS (NOTE 3)</w:t>
            </w:r>
          </w:p>
        </w:tc>
        <w:tc>
          <w:tcPr>
            <w:tcW w:w="1134"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993" w:type="dxa"/>
            <w:shd w:val="clear" w:color="auto" w:fill="auto"/>
          </w:tcPr>
          <w:p w:rsidR="00170CE8" w:rsidRPr="000B63FD" w:rsidRDefault="00170CE8" w:rsidP="00170CE8">
            <w:pPr>
              <w:pStyle w:val="TAL"/>
            </w:pPr>
            <w:r w:rsidRPr="00455D8F">
              <w:t>SS</w:t>
            </w:r>
          </w:p>
        </w:tc>
        <w:tc>
          <w:tcPr>
            <w:tcW w:w="1275" w:type="dxa"/>
          </w:tcPr>
          <w:p w:rsidR="00170CE8" w:rsidRPr="00455D8F"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415 Unsupported Media Type</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t xml:space="preserve">429 </w:t>
            </w:r>
            <w:r w:rsidRPr="000B63FD">
              <w:rPr>
                <w:lang w:eastAsia="zh-CN"/>
              </w:rPr>
              <w:t>Too Many Requests</w:t>
            </w:r>
          </w:p>
        </w:tc>
        <w:tc>
          <w:tcPr>
            <w:tcW w:w="1053" w:type="dxa"/>
            <w:shd w:val="clear" w:color="auto" w:fill="auto"/>
          </w:tcPr>
          <w:p w:rsidR="00170CE8" w:rsidRPr="000B63FD" w:rsidRDefault="00170CE8" w:rsidP="00170CE8">
            <w:pPr>
              <w:pStyle w:val="TAL"/>
            </w:pPr>
            <w:r>
              <w:t>M</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993" w:type="dxa"/>
            <w:shd w:val="clear" w:color="auto" w:fill="auto"/>
          </w:tcPr>
          <w:p w:rsidR="00170CE8" w:rsidRPr="000B63FD" w:rsidRDefault="00170CE8" w:rsidP="00170CE8">
            <w:pPr>
              <w:pStyle w:val="TAL"/>
            </w:pPr>
            <w:r>
              <w:t>M</w:t>
            </w:r>
          </w:p>
        </w:tc>
        <w:tc>
          <w:tcPr>
            <w:tcW w:w="1275" w:type="dxa"/>
          </w:tcPr>
          <w:p w:rsidR="00170CE8"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500 Internal Server Error</w:t>
            </w:r>
          </w:p>
        </w:tc>
        <w:tc>
          <w:tcPr>
            <w:tcW w:w="1053" w:type="dxa"/>
            <w:shd w:val="clear" w:color="auto" w:fill="auto"/>
          </w:tcPr>
          <w:p w:rsidR="00170CE8" w:rsidRPr="000B63FD" w:rsidRDefault="00170CE8" w:rsidP="00170CE8">
            <w:pPr>
              <w:pStyle w:val="TAL"/>
            </w:pPr>
            <w:r w:rsidRPr="000B63FD">
              <w:t>M</w:t>
            </w:r>
          </w:p>
        </w:tc>
        <w:tc>
          <w:tcPr>
            <w:tcW w:w="1417"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993" w:type="dxa"/>
            <w:shd w:val="clear" w:color="auto" w:fill="auto"/>
          </w:tcPr>
          <w:p w:rsidR="00170CE8" w:rsidRPr="000B63FD" w:rsidRDefault="00170CE8" w:rsidP="00170CE8">
            <w:pPr>
              <w:pStyle w:val="TAL"/>
            </w:pPr>
            <w:r w:rsidRPr="000B63FD">
              <w:t>M</w:t>
            </w:r>
          </w:p>
        </w:tc>
        <w:tc>
          <w:tcPr>
            <w:tcW w:w="1275" w:type="dxa"/>
          </w:tcPr>
          <w:p w:rsidR="00170CE8" w:rsidRPr="000B63FD"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501 Not Implemented</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503 Service Unavailable</w:t>
            </w:r>
          </w:p>
        </w:tc>
        <w:tc>
          <w:tcPr>
            <w:tcW w:w="1053" w:type="dxa"/>
            <w:shd w:val="clear" w:color="auto" w:fill="auto"/>
          </w:tcPr>
          <w:p w:rsidR="00170CE8" w:rsidRPr="000B63FD" w:rsidRDefault="00170CE8" w:rsidP="00170CE8">
            <w:pPr>
              <w:pStyle w:val="TAL"/>
            </w:pPr>
            <w:r w:rsidRPr="000B63FD">
              <w:rPr>
                <w:rFonts w:hint="eastAsia"/>
              </w:rPr>
              <w:t>M</w:t>
            </w:r>
          </w:p>
        </w:tc>
        <w:tc>
          <w:tcPr>
            <w:tcW w:w="1417"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504 Gateway Timeout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8359" w:type="dxa"/>
            <w:gridSpan w:val="6"/>
            <w:shd w:val="clear" w:color="auto" w:fill="auto"/>
          </w:tcPr>
          <w:p w:rsidR="00170CE8" w:rsidRPr="000B63FD" w:rsidRDefault="00170CE8" w:rsidP="00170CE8">
            <w:pPr>
              <w:pStyle w:val="TAN"/>
              <w:rPr>
                <w:rFonts w:cs="Arial"/>
              </w:rPr>
            </w:pPr>
            <w:r w:rsidRPr="000B63FD">
              <w:rPr>
                <w:rFonts w:cs="Arial"/>
              </w:rPr>
              <w:t>NOTE 1:</w:t>
            </w:r>
            <w:r w:rsidRPr="000B63FD">
              <w:rPr>
                <w:rFonts w:cs="Arial"/>
              </w:rPr>
              <w:tab/>
              <w:t>"200 OK" response used on SBI shall contain body.</w:t>
            </w:r>
          </w:p>
          <w:p w:rsidR="00170CE8" w:rsidRPr="00BC2C5F" w:rsidRDefault="00170CE8" w:rsidP="00170CE8">
            <w:pPr>
              <w:pStyle w:val="TAN"/>
              <w:rPr>
                <w:rFonts w:cs="Arial"/>
              </w:rPr>
            </w:pPr>
            <w:r w:rsidRPr="000B63FD">
              <w:rPr>
                <w:rFonts w:cs="Arial"/>
              </w:rPr>
              <w:t>NOTE 2:</w:t>
            </w:r>
            <w:r w:rsidRPr="000B63FD">
              <w:rPr>
                <w:rFonts w:cs="Arial"/>
              </w:rPr>
              <w:tab/>
              <w:t xml:space="preserve">If the NF acting as an HTTP Client receives 2xx response code </w:t>
            </w:r>
            <w:r w:rsidRPr="000B63FD">
              <w:t>not appearing in table, the NF shall treat the received 2xx response:</w:t>
            </w:r>
            <w:r w:rsidRPr="000B63FD">
              <w:br/>
              <w:t xml:space="preserve">- as </w:t>
            </w:r>
            <w:r w:rsidRPr="000B63FD">
              <w:rPr>
                <w:rFonts w:cs="Arial"/>
              </w:rPr>
              <w:t>"204 No Content" if 2xx response does not contain body; and</w:t>
            </w:r>
            <w:r w:rsidRPr="000B63FD">
              <w:rPr>
                <w:rFonts w:cs="Arial"/>
              </w:rPr>
              <w:br/>
              <w:t>- as "200 OK" if 2xx response contains body.</w:t>
            </w:r>
          </w:p>
          <w:p w:rsidR="00170CE8" w:rsidRPr="000B63FD" w:rsidRDefault="00170CE8" w:rsidP="00170CE8">
            <w:pPr>
              <w:pStyle w:val="TAN"/>
              <w:rPr>
                <w:rFonts w:cs="Arial"/>
              </w:rPr>
            </w:pPr>
            <w:r w:rsidRPr="00BC2C5F">
              <w:rPr>
                <w:rFonts w:cs="Arial"/>
              </w:rPr>
              <w:t>NOTE 3:</w:t>
            </w:r>
            <w:r w:rsidRPr="00BC2C5F">
              <w:rPr>
                <w:rFonts w:cs="Arial"/>
              </w:rPr>
              <w:tab/>
              <w:t xml:space="preserve">If GET method includes any query parameter, the NF acting as an HTTP Client shall support </w:t>
            </w:r>
            <w:r>
              <w:rPr>
                <w:rFonts w:cs="Arial"/>
              </w:rPr>
              <w:t>"</w:t>
            </w:r>
            <w:r w:rsidRPr="00BC2C5F">
              <w:t>414 URI Too Long</w:t>
            </w:r>
            <w:r>
              <w:rPr>
                <w:rFonts w:cs="Arial"/>
              </w:rPr>
              <w:t>"</w:t>
            </w:r>
            <w:r w:rsidRPr="00BC2C5F">
              <w:rPr>
                <w:rFonts w:cs="Arial"/>
              </w:rPr>
              <w:t xml:space="preserve"> status code.</w:t>
            </w:r>
          </w:p>
        </w:tc>
        <w:tc>
          <w:tcPr>
            <w:tcW w:w="1275" w:type="dxa"/>
          </w:tcPr>
          <w:p w:rsidR="00170CE8" w:rsidRPr="000B63FD" w:rsidRDefault="00170CE8" w:rsidP="00170CE8">
            <w:pPr>
              <w:pStyle w:val="TAN"/>
              <w:rPr>
                <w:rFonts w:cs="Arial"/>
              </w:rPr>
            </w:pPr>
          </w:p>
        </w:tc>
      </w:tr>
    </w:tbl>
    <w:p w:rsidR="002039D8" w:rsidRPr="000B63FD" w:rsidRDefault="002039D8" w:rsidP="002039D8"/>
    <w:p w:rsidR="002039D8" w:rsidRPr="000B63FD" w:rsidRDefault="002039D8" w:rsidP="002039D8">
      <w:pPr>
        <w:pStyle w:val="Heading4"/>
        <w:rPr>
          <w:lang w:eastAsia="zh-CN"/>
        </w:rPr>
      </w:pPr>
      <w:bookmarkStart w:id="253" w:name="_Toc19708951"/>
      <w:bookmarkStart w:id="254" w:name="_Toc27745026"/>
      <w:bookmarkStart w:id="255" w:name="_Toc29803179"/>
      <w:bookmarkStart w:id="256" w:name="_Toc35969930"/>
      <w:bookmarkStart w:id="257" w:name="_Toc36050724"/>
      <w:bookmarkStart w:id="258" w:name="_Toc44847437"/>
      <w:r w:rsidRPr="000B63FD">
        <w:t>5.2.</w:t>
      </w:r>
      <w:r w:rsidR="0015637A" w:rsidRPr="000B63FD">
        <w:t>7</w:t>
      </w:r>
      <w:r w:rsidRPr="000B63FD">
        <w:t>.2</w:t>
      </w:r>
      <w:r w:rsidRPr="000B63FD">
        <w:rPr>
          <w:lang w:eastAsia="zh-CN"/>
        </w:rPr>
        <w:tab/>
        <w:t>NF as HTTP Server</w:t>
      </w:r>
      <w:bookmarkEnd w:id="253"/>
      <w:bookmarkEnd w:id="254"/>
      <w:bookmarkEnd w:id="255"/>
      <w:bookmarkEnd w:id="256"/>
      <w:bookmarkEnd w:id="257"/>
      <w:bookmarkEnd w:id="258"/>
    </w:p>
    <w:p w:rsidR="002039D8" w:rsidRPr="000B63FD" w:rsidRDefault="002039D8" w:rsidP="002039D8">
      <w:pPr>
        <w:rPr>
          <w:lang w:eastAsia="zh-CN"/>
        </w:rPr>
      </w:pPr>
      <w:r w:rsidRPr="000B63FD">
        <w:rPr>
          <w:lang w:eastAsia="zh-CN"/>
        </w:rPr>
        <w:t xml:space="preserve">A NF </w:t>
      </w:r>
      <w:r w:rsidR="00297BB1" w:rsidRPr="000B63FD">
        <w:rPr>
          <w:lang w:eastAsia="zh-CN"/>
        </w:rPr>
        <w:t xml:space="preserve">acting </w:t>
      </w:r>
      <w:r w:rsidRPr="000B63FD">
        <w:rPr>
          <w:lang w:eastAsia="zh-CN"/>
        </w:rPr>
        <w:t xml:space="preserve">as </w:t>
      </w:r>
      <w:r w:rsidR="00297BB1" w:rsidRPr="000B63FD">
        <w:rPr>
          <w:lang w:eastAsia="zh-CN"/>
        </w:rPr>
        <w:t xml:space="preserve">an </w:t>
      </w:r>
      <w:r w:rsidRPr="000B63FD">
        <w:rPr>
          <w:lang w:eastAsia="zh-CN"/>
        </w:rPr>
        <w:t xml:space="preserve">HTTP server </w:t>
      </w:r>
      <w:r w:rsidR="00297BB1" w:rsidRPr="000B63FD">
        <w:rPr>
          <w:lang w:eastAsia="zh-CN"/>
        </w:rPr>
        <w:t>shall</w:t>
      </w:r>
      <w:r w:rsidR="00297BB1" w:rsidRPr="000B63FD">
        <w:t xml:space="preserve"> be able to generate</w:t>
      </w:r>
      <w:r w:rsidRPr="000B63FD">
        <w:rPr>
          <w:lang w:eastAsia="zh-CN"/>
        </w:rPr>
        <w:t xml:space="preserve"> HTTP </w:t>
      </w:r>
      <w:r w:rsidR="00297BB1" w:rsidRPr="000B63FD">
        <w:rPr>
          <w:lang w:eastAsia="zh-CN"/>
        </w:rPr>
        <w:t>s</w:t>
      </w:r>
      <w:r w:rsidRPr="000B63FD">
        <w:rPr>
          <w:lang w:eastAsia="zh-CN"/>
        </w:rPr>
        <w:t xml:space="preserve">tatus </w:t>
      </w:r>
      <w:r w:rsidR="00297BB1" w:rsidRPr="000B63FD">
        <w:rPr>
          <w:lang w:eastAsia="zh-CN"/>
        </w:rPr>
        <w:t>c</w:t>
      </w:r>
      <w:r w:rsidRPr="000B63FD">
        <w:rPr>
          <w:lang w:eastAsia="zh-CN"/>
        </w:rPr>
        <w:t xml:space="preserve">odes specified in </w:t>
      </w:r>
      <w:r w:rsidR="00B8727C">
        <w:rPr>
          <w:lang w:eastAsia="zh-CN"/>
        </w:rPr>
        <w:t>clause</w:t>
      </w:r>
      <w:r w:rsidRPr="000B63FD">
        <w:rPr>
          <w:lang w:eastAsia="zh-CN"/>
        </w:rPr>
        <w:t> 5.2.</w:t>
      </w:r>
      <w:r w:rsidR="0015637A" w:rsidRPr="000B63FD">
        <w:rPr>
          <w:lang w:eastAsia="zh-CN"/>
        </w:rPr>
        <w:t>7</w:t>
      </w:r>
      <w:r w:rsidRPr="000B63FD">
        <w:rPr>
          <w:lang w:eastAsia="zh-CN"/>
        </w:rPr>
        <w:t>.1</w:t>
      </w:r>
      <w:r w:rsidR="00297BB1" w:rsidRPr="000B63FD">
        <w:rPr>
          <w:lang w:eastAsia="zh-CN"/>
        </w:rPr>
        <w:t xml:space="preserve"> </w:t>
      </w:r>
      <w:r w:rsidR="00297BB1" w:rsidRPr="000B63FD">
        <w:t>per indicated HTTP method</w:t>
      </w:r>
      <w:r w:rsidRPr="000B63FD">
        <w:rPr>
          <w:lang w:eastAsia="zh-CN"/>
        </w:rPr>
        <w:t>.</w:t>
      </w:r>
    </w:p>
    <w:p w:rsidR="00297BB1" w:rsidRPr="000B63FD" w:rsidRDefault="00297BB1" w:rsidP="00297BB1">
      <w:r w:rsidRPr="000B63FD">
        <w:t xml:space="preserve">A </w:t>
      </w:r>
      <w:r w:rsidR="00646E85">
        <w:t xml:space="preserve">request using an </w:t>
      </w:r>
      <w:r w:rsidRPr="000B63FD">
        <w:t xml:space="preserve">HTTP method which is not supported by </w:t>
      </w:r>
      <w:r w:rsidR="00646E85">
        <w:t xml:space="preserve">any resource of a given </w:t>
      </w:r>
      <w:r w:rsidRPr="000B63FD">
        <w:t>5GC SBI API shall be rejected with the HTTP status code "501 Not Implemented".</w:t>
      </w:r>
    </w:p>
    <w:p w:rsidR="00297BB1" w:rsidRPr="000B63FD" w:rsidRDefault="00297BB1" w:rsidP="00297BB1">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rsidR="00297BB1" w:rsidRPr="000B63FD" w:rsidRDefault="00297BB1" w:rsidP="00297BB1">
      <w:r w:rsidRPr="000B63FD">
        <w:t>If the specified target resource does not exist, the NF shall reject the HTTP method with the HTTP status code "404 Not Found".</w:t>
      </w:r>
    </w:p>
    <w:p w:rsidR="00297BB1" w:rsidRPr="000B63FD" w:rsidRDefault="00297BB1" w:rsidP="00297BB1">
      <w:r w:rsidRPr="000B63FD">
        <w:t xml:space="preserve">If the NF supports the HTTP method </w:t>
      </w:r>
      <w:r w:rsidR="00646E85">
        <w:t xml:space="preserve">for several resources in the API, </w:t>
      </w:r>
      <w:r w:rsidRPr="000B63FD">
        <w:t xml:space="preserve">but not </w:t>
      </w:r>
      <w:r w:rsidR="00646E85">
        <w:t>for the</w:t>
      </w:r>
      <w:r w:rsidRPr="000B63FD">
        <w:t xml:space="preserve"> target resource</w:t>
      </w:r>
      <w:r w:rsidR="00646E85">
        <w:t xml:space="preserve"> of a given HTTP request</w:t>
      </w:r>
      <w:r w:rsidRPr="000B63FD">
        <w:t xml:space="preserve">, the NF shall reject the </w:t>
      </w:r>
      <w:r w:rsidR="00646E85">
        <w:t>request</w:t>
      </w:r>
      <w:r w:rsidRPr="000B63FD">
        <w:t xml:space="preserve"> with the HTTP status code "405 Method Not Allowed" and shall include in the response an Allow header field containing the supported method(s) for that resource.</w:t>
      </w:r>
    </w:p>
    <w:p w:rsidR="00297BB1" w:rsidRPr="000B63FD" w:rsidRDefault="00297BB1" w:rsidP="00297BB1">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rsidR="0021043B" w:rsidRDefault="0021043B" w:rsidP="0021043B">
      <w:r w:rsidRPr="000B63FD">
        <w:lastRenderedPageBreak/>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Nnrf_NFManagement API) where the receiver of certain HTTP requests needs to process unknown IEs (e.g. to store in NRF an NF Profile containing vendor-specific attributes, and send them in NFDiscovery results).</w:t>
      </w:r>
    </w:p>
    <w:p w:rsidR="0021043B" w:rsidRPr="000B63FD" w:rsidRDefault="0021043B" w:rsidP="0021043B">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rsidR="004F2D3E" w:rsidRDefault="008253B7" w:rsidP="004F2D3E">
      <w:pPr>
        <w:rPr>
          <w:lang w:eastAsia="zh-CN"/>
        </w:rPr>
      </w:pPr>
      <w:r>
        <w:t>If a received HTTP PATCH request contains a body with modification instruction(s) for unknown attribute(s) in addition to modification instruction(s) for known attribute(s)</w:t>
      </w:r>
      <w:r w:rsidRPr="000B63FD">
        <w:t>, the NF shall</w:t>
      </w:r>
      <w:r w:rsidR="004F2D3E">
        <w:rPr>
          <w:rFonts w:hint="eastAsia"/>
          <w:lang w:eastAsia="zh-CN"/>
        </w:rPr>
        <w:t>:</w:t>
      </w:r>
    </w:p>
    <w:p w:rsidR="004F2D3E" w:rsidRPr="00A81260" w:rsidRDefault="004F2D3E" w:rsidP="00A81260">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rsidR="008253B7" w:rsidRPr="008253B7" w:rsidRDefault="004F2D3E" w:rsidP="004F2D3E">
      <w:pPr>
        <w:pStyle w:val="B1"/>
      </w:pPr>
      <w:r>
        <w:rPr>
          <w:rFonts w:hint="eastAsia"/>
          <w:lang w:eastAsia="zh-CN"/>
        </w:rPr>
        <w:t>b)</w:t>
      </w:r>
      <w:r>
        <w:rPr>
          <w:rFonts w:hint="eastAsia"/>
          <w:lang w:eastAsia="zh-CN"/>
        </w:rPr>
        <w:tab/>
      </w:r>
      <w:r w:rsidR="00B75A0E" w:rsidRPr="00A81260">
        <w:rPr>
          <w:rFonts w:hint="eastAsia"/>
        </w:rPr>
        <w:t>otherwise, implement the modification(s) for known attribute(s) and</w:t>
      </w:r>
      <w:r w:rsidR="00B75A0E" w:rsidRPr="000B63FD">
        <w:t xml:space="preserve"> discard th</w:t>
      </w:r>
      <w:r w:rsidR="00B75A0E">
        <w:t>ose</w:t>
      </w:r>
      <w:r w:rsidR="00B75A0E" w:rsidRPr="000B63FD">
        <w:t xml:space="preserve"> </w:t>
      </w:r>
      <w:r w:rsidR="00B75A0E">
        <w:t>modification instruction(s)</w:t>
      </w:r>
      <w:r w:rsidR="00B75A0E" w:rsidRPr="000867F7">
        <w:t xml:space="preserve"> </w:t>
      </w:r>
      <w:r w:rsidR="00B75A0E">
        <w:t>for unknown attribute(s)</w:t>
      </w:r>
      <w:r w:rsidR="00B75A0E" w:rsidRPr="000B63FD">
        <w:t>.</w:t>
      </w:r>
      <w:r w:rsidR="00B75A0E">
        <w:rPr>
          <w:rFonts w:hint="eastAsia"/>
          <w:lang w:eastAsia="zh-CN"/>
        </w:rPr>
        <w:t xml:space="preserve"> The NF may additionally indicate in the response the result of the </w:t>
      </w:r>
      <w:r w:rsidR="00B75A0E">
        <w:rPr>
          <w:lang w:eastAsia="zh-CN"/>
        </w:rPr>
        <w:t>execution</w:t>
      </w:r>
      <w:r w:rsidR="00B75A0E">
        <w:rPr>
          <w:rFonts w:hint="eastAsia"/>
          <w:lang w:eastAsia="zh-CN"/>
        </w:rPr>
        <w:t xml:space="preserve"> of the PATCH request, i.e. which modification(s) are implemented and/or which modification(s) are discarded, using the "PatchResult" JSON object as defined in 3GPP TS 2</w:t>
      </w:r>
      <w:r w:rsidR="00B75A0E">
        <w:rPr>
          <w:lang w:val="en-US" w:eastAsia="zh-CN"/>
        </w:rPr>
        <w:t>9</w:t>
      </w:r>
      <w:r w:rsidR="00B75A0E">
        <w:rPr>
          <w:rFonts w:hint="eastAsia"/>
          <w:lang w:val="en-US" w:eastAsia="zh-CN"/>
        </w:rPr>
        <w:t>.571 [</w:t>
      </w:r>
      <w:r w:rsidR="00B75A0E">
        <w:rPr>
          <w:lang w:val="en-US" w:eastAsia="zh-CN"/>
        </w:rPr>
        <w:t>1</w:t>
      </w:r>
      <w:r w:rsidR="00B75A0E">
        <w:rPr>
          <w:rFonts w:hint="eastAsia"/>
          <w:lang w:val="en-US" w:eastAsia="zh-CN"/>
        </w:rPr>
        <w:t>3].</w:t>
      </w:r>
    </w:p>
    <w:p w:rsidR="00297BB1" w:rsidRPr="000B63FD" w:rsidRDefault="00297BB1" w:rsidP="00297BB1">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rsidR="002039D8" w:rsidRPr="000B63FD" w:rsidRDefault="002039D8" w:rsidP="002039D8">
      <w:pPr>
        <w:rPr>
          <w:lang w:eastAsia="zh-CN"/>
        </w:rPr>
      </w:pPr>
      <w:r w:rsidRPr="000B63FD">
        <w:rPr>
          <w:lang w:eastAsia="zh-CN"/>
        </w:rPr>
        <w:t xml:space="preserve">A NF as HTTP Server should map application errors to the most similar 3xx/4xx/5xx HTTP </w:t>
      </w:r>
      <w:r w:rsidR="00297BB1" w:rsidRPr="000B63FD">
        <w:rPr>
          <w:lang w:eastAsia="zh-CN"/>
        </w:rPr>
        <w:t>s</w:t>
      </w:r>
      <w:r w:rsidRPr="000B63FD">
        <w:rPr>
          <w:lang w:eastAsia="zh-CN"/>
        </w:rPr>
        <w:t xml:space="preserve">tatus </w:t>
      </w:r>
      <w:r w:rsidR="00297BB1" w:rsidRPr="000B63FD">
        <w:rPr>
          <w:lang w:eastAsia="zh-CN"/>
        </w:rPr>
        <w:t>c</w:t>
      </w:r>
      <w:r w:rsidRPr="000B63FD">
        <w:rPr>
          <w:lang w:eastAsia="zh-CN"/>
        </w:rPr>
        <w:t>ode specified in table</w:t>
      </w:r>
      <w:r w:rsidR="00297BB1" w:rsidRPr="000B63FD">
        <w:rPr>
          <w:lang w:eastAsia="zh-CN"/>
        </w:rPr>
        <w:t> </w:t>
      </w:r>
      <w:r w:rsidRPr="000B63FD">
        <w:rPr>
          <w:lang w:eastAsia="zh-CN"/>
        </w:rPr>
        <w:t>5.2.</w:t>
      </w:r>
      <w:r w:rsidR="0015637A" w:rsidRPr="000B63FD">
        <w:rPr>
          <w:lang w:eastAsia="zh-CN"/>
        </w:rPr>
        <w:t>7</w:t>
      </w:r>
      <w:r w:rsidRPr="000B63FD">
        <w:rPr>
          <w:lang w:eastAsia="zh-CN"/>
        </w:rPr>
        <w:t xml:space="preserve">.1-1. If no such code is applicable, it should use </w:t>
      </w:r>
      <w:r w:rsidR="00297BB1" w:rsidRPr="000B63FD">
        <w:rPr>
          <w:lang w:eastAsia="zh-CN"/>
        </w:rPr>
        <w:t>"</w:t>
      </w:r>
      <w:r w:rsidRPr="000B63FD">
        <w:rPr>
          <w:lang w:eastAsia="zh-CN"/>
        </w:rPr>
        <w:t>400 Bad Request</w:t>
      </w:r>
      <w:r w:rsidR="00297BB1" w:rsidRPr="000B63FD">
        <w:rPr>
          <w:lang w:eastAsia="zh-CN"/>
        </w:rPr>
        <w:t>" status code</w:t>
      </w:r>
      <w:r w:rsidRPr="000B63FD">
        <w:rPr>
          <w:lang w:eastAsia="zh-CN"/>
        </w:rPr>
        <w:t xml:space="preserve"> for errors caused by client side or </w:t>
      </w:r>
      <w:r w:rsidR="00297BB1" w:rsidRPr="000B63FD">
        <w:rPr>
          <w:lang w:eastAsia="zh-CN"/>
        </w:rPr>
        <w:t>"</w:t>
      </w:r>
      <w:r w:rsidRPr="000B63FD">
        <w:rPr>
          <w:lang w:eastAsia="zh-CN"/>
        </w:rPr>
        <w:t>500 Server Internal Error</w:t>
      </w:r>
      <w:r w:rsidR="00297BB1" w:rsidRPr="000B63FD">
        <w:rPr>
          <w:lang w:eastAsia="zh-CN"/>
        </w:rPr>
        <w:t>" status code</w:t>
      </w:r>
      <w:r w:rsidRPr="000B63FD">
        <w:rPr>
          <w:lang w:eastAsia="zh-CN"/>
        </w:rPr>
        <w:t xml:space="preserve"> for errors caused on server side.</w:t>
      </w:r>
    </w:p>
    <w:p w:rsidR="00297BB1" w:rsidRPr="000B63FD" w:rsidRDefault="00297BB1" w:rsidP="00297BB1">
      <w:r w:rsidRPr="000B63FD">
        <w:t>If the received HTTP request contains unsupported payload format, the NF shall reject the HTTP request with the HTTP status code "415 Unsupported Media Type". If the HTTP PATCH method is rejected</w:t>
      </w:r>
      <w:r w:rsidR="004F2D3E">
        <w:rPr>
          <w:rFonts w:hint="eastAsia"/>
          <w:lang w:eastAsia="zh-CN"/>
        </w:rPr>
        <w:t xml:space="preserve"> due to </w:t>
      </w:r>
      <w:r w:rsidR="004F2D3E">
        <w:rPr>
          <w:lang w:eastAsia="zh-CN"/>
        </w:rPr>
        <w:t>unsupported</w:t>
      </w:r>
      <w:r w:rsidR="004F2D3E">
        <w:rPr>
          <w:rFonts w:hint="eastAsia"/>
          <w:lang w:eastAsia="zh-CN"/>
        </w:rPr>
        <w:t xml:space="preserve"> patch document</w:t>
      </w:r>
      <w:r w:rsidRPr="000B63F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rsidR="00297BB1" w:rsidRPr="000B63FD" w:rsidRDefault="00297BB1" w:rsidP="00297BB1">
      <w:pPr>
        <w:pStyle w:val="NO"/>
      </w:pPr>
      <w:r w:rsidRPr="000B63FD">
        <w:t>NOTE 3:</w:t>
      </w:r>
      <w:r w:rsidRPr="000B63FD">
        <w:tab/>
        <w:t>The format problem might be due to the request's indicated Content-Type or Content-Encoding header fields, or as a result of inspecting the payload body directly.</w:t>
      </w:r>
    </w:p>
    <w:p w:rsidR="00297BB1" w:rsidRPr="000B63FD" w:rsidRDefault="00297BB1" w:rsidP="00297BB1">
      <w:r w:rsidRPr="000B63FD">
        <w:t>If the received HTTP request contains payload body larger than the NF is able to process, the NF shall reject the HTTP request with the HTTP status code "413 Payload Too Large".</w:t>
      </w:r>
    </w:p>
    <w:p w:rsidR="00297BB1" w:rsidRPr="000B63FD" w:rsidRDefault="00297BB1" w:rsidP="00297BB1">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rsidR="00297BB1" w:rsidRPr="000B63FD" w:rsidRDefault="00297BB1" w:rsidP="00297BB1">
      <w:r w:rsidRPr="000B63FD">
        <w:t xml:space="preserve">Protocol and application errors </w:t>
      </w:r>
      <w:bookmarkStart w:id="259" w:name="_Hlk514511474"/>
      <w:r w:rsidRPr="000B63FD">
        <w:t xml:space="preserve">common to several 5GC SBI API specifications </w:t>
      </w:r>
      <w:bookmarkEnd w:id="259"/>
      <w:r w:rsidRPr="000B63FD">
        <w:t>for which the NF shall include in the HTTP response a payload body</w:t>
      </w:r>
      <w:r w:rsidRPr="000B63FD">
        <w:rPr>
          <w:lang w:eastAsia="fr-FR"/>
        </w:rPr>
        <w:t xml:space="preserve"> (</w:t>
      </w:r>
      <w:r w:rsidRPr="000B63FD">
        <w:t>"ProblemDetails" data structure or application specific error data structure) with the "cause" attribute indicating corresponding error are listed in table 5.2.7.2-1.</w:t>
      </w:r>
    </w:p>
    <w:p w:rsidR="004322DD" w:rsidRPr="000B63FD" w:rsidRDefault="004322DD" w:rsidP="004322DD">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4322DD" w:rsidRPr="000B63FD" w:rsidTr="00C85E4A">
        <w:trPr>
          <w:cantSplit/>
          <w:jc w:val="center"/>
        </w:trPr>
        <w:tc>
          <w:tcPr>
            <w:tcW w:w="4090" w:type="dxa"/>
            <w:shd w:val="clear" w:color="auto" w:fill="F2F2F2"/>
          </w:tcPr>
          <w:p w:rsidR="004322DD" w:rsidRPr="000B63FD" w:rsidRDefault="004322DD" w:rsidP="00C85E4A">
            <w:pPr>
              <w:pStyle w:val="TAH"/>
            </w:pPr>
            <w:r w:rsidRPr="000B63FD">
              <w:lastRenderedPageBreak/>
              <w:t>Protocol or application Error</w:t>
            </w:r>
          </w:p>
        </w:tc>
        <w:tc>
          <w:tcPr>
            <w:tcW w:w="1825" w:type="dxa"/>
            <w:shd w:val="clear" w:color="auto" w:fill="F2F2F2"/>
          </w:tcPr>
          <w:p w:rsidR="004322DD" w:rsidRPr="000B63FD" w:rsidRDefault="004322DD" w:rsidP="00C85E4A">
            <w:pPr>
              <w:pStyle w:val="TAH"/>
            </w:pPr>
            <w:r w:rsidRPr="000B63FD">
              <w:t>HTTP status code</w:t>
            </w:r>
          </w:p>
        </w:tc>
        <w:tc>
          <w:tcPr>
            <w:tcW w:w="3832" w:type="dxa"/>
            <w:shd w:val="clear" w:color="auto" w:fill="F2F2F2"/>
          </w:tcPr>
          <w:p w:rsidR="004322DD" w:rsidRPr="000B63FD" w:rsidRDefault="004322DD" w:rsidP="00C85E4A">
            <w:pPr>
              <w:pStyle w:val="TAH"/>
            </w:pPr>
            <w:r w:rsidRPr="000B63FD">
              <w:t>Description</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INVALID_API</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 xml:space="preserve">The HTTP request contains </w:t>
            </w:r>
            <w:r w:rsidRPr="000B63FD">
              <w:rPr>
                <w:lang w:eastAsia="zh-CN"/>
              </w:rPr>
              <w:t>an unsupported API name or API version in the URI.</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INVALID_MSG_FORMAT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The HTTP request has an invalid format.</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rPr>
                <w:rFonts w:hint="eastAsia"/>
              </w:rPr>
              <w:t>INVALID_QUERY_PARAM</w:t>
            </w:r>
          </w:p>
        </w:tc>
        <w:tc>
          <w:tcPr>
            <w:tcW w:w="1825" w:type="dxa"/>
            <w:shd w:val="clear" w:color="auto" w:fill="auto"/>
          </w:tcPr>
          <w:p w:rsidR="004322DD" w:rsidRPr="000B63FD" w:rsidRDefault="004322DD" w:rsidP="00C85E4A">
            <w:pPr>
              <w:pStyle w:val="TAL"/>
            </w:pPr>
            <w:r w:rsidRPr="000B63FD">
              <w:rPr>
                <w:rFonts w:hint="eastAsia"/>
              </w:rPr>
              <w:t>400 Bad Request</w:t>
            </w:r>
          </w:p>
        </w:tc>
        <w:tc>
          <w:tcPr>
            <w:tcW w:w="3832" w:type="dxa"/>
            <w:shd w:val="clear" w:color="auto" w:fill="auto"/>
          </w:tcPr>
          <w:p w:rsidR="004322DD" w:rsidRPr="000B63FD" w:rsidRDefault="004322DD" w:rsidP="00C85E4A">
            <w:pPr>
              <w:pStyle w:val="TAL"/>
            </w:pPr>
            <w:r w:rsidRPr="000B63FD">
              <w:rPr>
                <w:rFonts w:hint="eastAsia"/>
              </w:rPr>
              <w:t>The HTTP request contains an unsupported query parameter</w:t>
            </w:r>
            <w:r w:rsidRPr="000B63FD">
              <w:t xml:space="preserve"> in the URI.</w:t>
            </w:r>
            <w:r>
              <w:t xml:space="preserve">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MANDATORY_</w:t>
            </w:r>
            <w:r>
              <w:t>QUERY_PARAM</w:t>
            </w:r>
            <w:r w:rsidRPr="000B63FD">
              <w:t>_INCORRECT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t>OPTIONAL</w:t>
            </w:r>
            <w:r w:rsidRPr="000B63FD">
              <w:t>_</w:t>
            </w:r>
            <w:r>
              <w:t>QUERY_PARAM</w:t>
            </w:r>
            <w:r w:rsidRPr="000B63FD">
              <w:t>_INCORRECT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MANDATORY</w:t>
            </w:r>
            <w:r>
              <w:t>_QUERY_PARAM</w:t>
            </w:r>
            <w:r w:rsidRPr="000B63FD">
              <w:t>_MISSING</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3A27A4" w:rsidRPr="000B63FD" w:rsidTr="00C85E4A">
        <w:trPr>
          <w:cantSplit/>
          <w:jc w:val="center"/>
        </w:trPr>
        <w:tc>
          <w:tcPr>
            <w:tcW w:w="4090" w:type="dxa"/>
            <w:shd w:val="clear" w:color="auto" w:fill="auto"/>
          </w:tcPr>
          <w:p w:rsidR="003A27A4" w:rsidRPr="000B63FD" w:rsidRDefault="003A27A4" w:rsidP="003A27A4">
            <w:pPr>
              <w:pStyle w:val="TAL"/>
            </w:pPr>
            <w:r w:rsidRPr="000B63FD">
              <w:t>MANDATORY_IE_INCORRECT</w:t>
            </w:r>
          </w:p>
        </w:tc>
        <w:tc>
          <w:tcPr>
            <w:tcW w:w="1825" w:type="dxa"/>
            <w:shd w:val="clear" w:color="auto" w:fill="auto"/>
          </w:tcPr>
          <w:p w:rsidR="003A27A4" w:rsidRPr="000B63FD" w:rsidRDefault="003A27A4" w:rsidP="003A27A4">
            <w:pPr>
              <w:pStyle w:val="TAL"/>
            </w:pPr>
            <w:r w:rsidRPr="000B63FD">
              <w:t>400 Bad Request</w:t>
            </w:r>
          </w:p>
        </w:tc>
        <w:tc>
          <w:tcPr>
            <w:tcW w:w="3832" w:type="dxa"/>
            <w:shd w:val="clear" w:color="auto" w:fill="auto"/>
          </w:tcPr>
          <w:p w:rsidR="003A27A4" w:rsidRPr="000B63FD" w:rsidRDefault="003A27A4" w:rsidP="003A27A4">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3A27A4" w:rsidRPr="000B63FD" w:rsidTr="00C85E4A">
        <w:trPr>
          <w:cantSplit/>
          <w:jc w:val="center"/>
        </w:trPr>
        <w:tc>
          <w:tcPr>
            <w:tcW w:w="4090" w:type="dxa"/>
            <w:shd w:val="clear" w:color="auto" w:fill="auto"/>
          </w:tcPr>
          <w:p w:rsidR="003A27A4" w:rsidRPr="000B63FD" w:rsidRDefault="003A27A4" w:rsidP="003A27A4">
            <w:pPr>
              <w:pStyle w:val="TAL"/>
            </w:pPr>
            <w:r>
              <w:t>OPTIONAL</w:t>
            </w:r>
            <w:r w:rsidRPr="000B63FD">
              <w:t>_IE_INCORRECT</w:t>
            </w:r>
          </w:p>
        </w:tc>
        <w:tc>
          <w:tcPr>
            <w:tcW w:w="1825" w:type="dxa"/>
            <w:shd w:val="clear" w:color="auto" w:fill="auto"/>
          </w:tcPr>
          <w:p w:rsidR="003A27A4" w:rsidRPr="000B63FD" w:rsidRDefault="003A27A4" w:rsidP="003A27A4">
            <w:pPr>
              <w:pStyle w:val="TAL"/>
            </w:pPr>
            <w:r w:rsidRPr="000B63FD">
              <w:t>400 Bad Request</w:t>
            </w:r>
          </w:p>
        </w:tc>
        <w:tc>
          <w:tcPr>
            <w:tcW w:w="3832" w:type="dxa"/>
            <w:shd w:val="clear" w:color="auto" w:fill="auto"/>
          </w:tcPr>
          <w:p w:rsidR="003A27A4" w:rsidRPr="000B63FD" w:rsidRDefault="003A27A4" w:rsidP="003A27A4">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3A27A4" w:rsidRPr="000B63FD" w:rsidTr="00C85E4A">
        <w:trPr>
          <w:cantSplit/>
          <w:jc w:val="center"/>
        </w:trPr>
        <w:tc>
          <w:tcPr>
            <w:tcW w:w="4090" w:type="dxa"/>
            <w:shd w:val="clear" w:color="auto" w:fill="auto"/>
          </w:tcPr>
          <w:p w:rsidR="003A27A4" w:rsidRPr="000B63FD" w:rsidRDefault="003A27A4" w:rsidP="003A27A4">
            <w:pPr>
              <w:pStyle w:val="TAL"/>
            </w:pPr>
            <w:r w:rsidRPr="000B63FD">
              <w:t>MANDATORY_IE_MISSING</w:t>
            </w:r>
          </w:p>
        </w:tc>
        <w:tc>
          <w:tcPr>
            <w:tcW w:w="1825" w:type="dxa"/>
            <w:shd w:val="clear" w:color="auto" w:fill="auto"/>
          </w:tcPr>
          <w:p w:rsidR="003A27A4" w:rsidRPr="000B63FD" w:rsidRDefault="003A27A4" w:rsidP="003A27A4">
            <w:pPr>
              <w:pStyle w:val="TAL"/>
            </w:pPr>
            <w:r w:rsidRPr="000B63FD">
              <w:t>400 Bad Request</w:t>
            </w:r>
          </w:p>
        </w:tc>
        <w:tc>
          <w:tcPr>
            <w:tcW w:w="3832" w:type="dxa"/>
            <w:shd w:val="clear" w:color="auto" w:fill="auto"/>
          </w:tcPr>
          <w:p w:rsidR="003A27A4" w:rsidRPr="000B63FD" w:rsidRDefault="003A27A4" w:rsidP="003A27A4">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UNSPECIFIED_MSG_FAILURE</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The request is rejected due to unspecified client error. (NOTE 2)</w:t>
            </w:r>
          </w:p>
        </w:tc>
      </w:tr>
      <w:tr w:rsidR="002110D7" w:rsidRPr="000B63FD" w:rsidTr="00C85E4A">
        <w:trPr>
          <w:cantSplit/>
          <w:jc w:val="center"/>
        </w:trPr>
        <w:tc>
          <w:tcPr>
            <w:tcW w:w="4090" w:type="dxa"/>
            <w:shd w:val="clear" w:color="auto" w:fill="auto"/>
          </w:tcPr>
          <w:p w:rsidR="002110D7" w:rsidRPr="000B63FD" w:rsidRDefault="002110D7" w:rsidP="002110D7">
            <w:pPr>
              <w:pStyle w:val="TAL"/>
            </w:pPr>
            <w:r>
              <w:t>NF_DISCOVERY_FAILURE</w:t>
            </w:r>
          </w:p>
        </w:tc>
        <w:tc>
          <w:tcPr>
            <w:tcW w:w="1825" w:type="dxa"/>
            <w:shd w:val="clear" w:color="auto" w:fill="auto"/>
          </w:tcPr>
          <w:p w:rsidR="002110D7" w:rsidRPr="000B63FD" w:rsidRDefault="002110D7" w:rsidP="002110D7">
            <w:pPr>
              <w:pStyle w:val="TAL"/>
            </w:pPr>
            <w:r w:rsidRPr="000B63FD">
              <w:t>400 Bad Request</w:t>
            </w:r>
          </w:p>
        </w:tc>
        <w:tc>
          <w:tcPr>
            <w:tcW w:w="3832" w:type="dxa"/>
            <w:shd w:val="clear" w:color="auto" w:fill="auto"/>
          </w:tcPr>
          <w:p w:rsidR="002110D7" w:rsidRPr="000B63FD" w:rsidRDefault="002110D7" w:rsidP="002110D7">
            <w:pPr>
              <w:pStyle w:val="TAL"/>
            </w:pPr>
            <w:r w:rsidRPr="000B63FD">
              <w:t xml:space="preserve">The request is rejected </w:t>
            </w:r>
            <w:r>
              <w:t xml:space="preserve">by the SCP because no NF Service Producer can be found matching the NF service discovery factors.  </w:t>
            </w:r>
          </w:p>
        </w:tc>
      </w:tr>
      <w:tr w:rsidR="001E7FF6" w:rsidRPr="000B63FD" w:rsidTr="00C85E4A">
        <w:trPr>
          <w:cantSplit/>
          <w:jc w:val="center"/>
        </w:trPr>
        <w:tc>
          <w:tcPr>
            <w:tcW w:w="4090" w:type="dxa"/>
            <w:shd w:val="clear" w:color="auto" w:fill="auto"/>
          </w:tcPr>
          <w:p w:rsidR="001E7FF6" w:rsidRPr="000B63FD" w:rsidRDefault="001E7FF6" w:rsidP="001E7FF6">
            <w:pPr>
              <w:pStyle w:val="TAL"/>
            </w:pPr>
            <w:r>
              <w:t>INVALID_DISCOVERY_PARAM</w:t>
            </w:r>
          </w:p>
        </w:tc>
        <w:tc>
          <w:tcPr>
            <w:tcW w:w="1825" w:type="dxa"/>
            <w:shd w:val="clear" w:color="auto" w:fill="auto"/>
          </w:tcPr>
          <w:p w:rsidR="001E7FF6" w:rsidRPr="000B63FD" w:rsidRDefault="001E7FF6" w:rsidP="001E7FF6">
            <w:pPr>
              <w:pStyle w:val="TAL"/>
            </w:pPr>
            <w:r w:rsidRPr="000B63FD">
              <w:t>400 Bad Request</w:t>
            </w:r>
          </w:p>
        </w:tc>
        <w:tc>
          <w:tcPr>
            <w:tcW w:w="3832" w:type="dxa"/>
            <w:shd w:val="clear" w:color="auto" w:fill="auto"/>
          </w:tcPr>
          <w:p w:rsidR="001E7FF6" w:rsidRDefault="001E7FF6" w:rsidP="001E7FF6">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w:t>
            </w:r>
          </w:p>
          <w:p w:rsidR="001E7FF6" w:rsidRPr="000B63FD" w:rsidRDefault="001E7FF6" w:rsidP="001E7FF6">
            <w:pPr>
              <w:pStyle w:val="TAL"/>
            </w:pPr>
            <w:r>
              <w:t xml:space="preserve">(NOTE 1)  </w:t>
            </w:r>
          </w:p>
        </w:tc>
      </w:tr>
      <w:tr w:rsidR="00A903A9" w:rsidRPr="000B63FD" w:rsidTr="00C85E4A">
        <w:trPr>
          <w:cantSplit/>
          <w:jc w:val="center"/>
        </w:trPr>
        <w:tc>
          <w:tcPr>
            <w:tcW w:w="4090" w:type="dxa"/>
            <w:shd w:val="clear" w:color="auto" w:fill="auto"/>
          </w:tcPr>
          <w:p w:rsidR="00A903A9" w:rsidRPr="00034317" w:rsidRDefault="00A903A9" w:rsidP="00A903A9">
            <w:pPr>
              <w:pStyle w:val="TAL"/>
            </w:pPr>
            <w:r>
              <w:t>RESOURCE_CONTEXT</w:t>
            </w:r>
            <w:r w:rsidRPr="00085F19">
              <w:t>_NOT_FOUND</w:t>
            </w:r>
          </w:p>
        </w:tc>
        <w:tc>
          <w:tcPr>
            <w:tcW w:w="1825" w:type="dxa"/>
            <w:shd w:val="clear" w:color="auto" w:fill="auto"/>
          </w:tcPr>
          <w:p w:rsidR="00A903A9" w:rsidRPr="000B63FD" w:rsidRDefault="00A903A9" w:rsidP="00A903A9">
            <w:pPr>
              <w:pStyle w:val="TAL"/>
              <w:rPr>
                <w:lang w:eastAsia="zh-CN"/>
              </w:rPr>
            </w:pPr>
            <w:r w:rsidRPr="00085F19">
              <w:t>400 Bad Request</w:t>
            </w:r>
          </w:p>
        </w:tc>
        <w:tc>
          <w:tcPr>
            <w:tcW w:w="3832" w:type="dxa"/>
            <w:shd w:val="clear" w:color="auto" w:fill="auto"/>
          </w:tcPr>
          <w:p w:rsidR="00A903A9" w:rsidRPr="000B63FD" w:rsidRDefault="00A903A9" w:rsidP="00A903A9">
            <w:pPr>
              <w:pStyle w:val="TAL"/>
              <w:rPr>
                <w:rFonts w:cs="Arial"/>
              </w:rPr>
            </w:pPr>
            <w:r w:rsidRPr="00085F19">
              <w:t xml:space="preserve">The </w:t>
            </w:r>
            <w:r>
              <w:t xml:space="preserve">notification </w:t>
            </w:r>
            <w:r w:rsidRPr="00085F19">
              <w:t xml:space="preserve">request is rejected because the </w:t>
            </w:r>
            <w:r>
              <w:t xml:space="preserve">callback URI still exists in the </w:t>
            </w:r>
            <w:r w:rsidRPr="00085F19">
              <w:t>receiver of the notification</w:t>
            </w:r>
            <w:r>
              <w:t>, but the specific resource context identified within the notification payloadis not found in the NF service consumer</w:t>
            </w:r>
            <w:r w:rsidRPr="00085F19">
              <w:t>.</w:t>
            </w:r>
          </w:p>
        </w:tc>
      </w:tr>
      <w:tr w:rsidR="004322DD" w:rsidRPr="000B63FD" w:rsidTr="00C85E4A">
        <w:trPr>
          <w:cantSplit/>
          <w:jc w:val="center"/>
        </w:trPr>
        <w:tc>
          <w:tcPr>
            <w:tcW w:w="4090" w:type="dxa"/>
            <w:shd w:val="clear" w:color="auto" w:fill="auto"/>
          </w:tcPr>
          <w:p w:rsidR="004322DD" w:rsidRPr="00034317" w:rsidRDefault="004322DD" w:rsidP="00C85E4A">
            <w:pPr>
              <w:pStyle w:val="TAL"/>
            </w:pPr>
            <w:r w:rsidRPr="00034317">
              <w:t>MODIFICATION_NOT_ALLOWED</w:t>
            </w:r>
          </w:p>
        </w:tc>
        <w:tc>
          <w:tcPr>
            <w:tcW w:w="1825" w:type="dxa"/>
            <w:shd w:val="clear" w:color="auto" w:fill="auto"/>
          </w:tcPr>
          <w:p w:rsidR="004322DD" w:rsidRPr="000B63FD" w:rsidRDefault="004322DD" w:rsidP="00C85E4A">
            <w:pPr>
              <w:pStyle w:val="TAL"/>
            </w:pPr>
            <w:r w:rsidRPr="000B63FD">
              <w:rPr>
                <w:lang w:eastAsia="zh-CN"/>
              </w:rPr>
              <w:t>403 Forbidden</w:t>
            </w:r>
          </w:p>
        </w:tc>
        <w:tc>
          <w:tcPr>
            <w:tcW w:w="3832" w:type="dxa"/>
            <w:shd w:val="clear" w:color="auto" w:fill="auto"/>
          </w:tcPr>
          <w:p w:rsidR="004322DD" w:rsidRPr="000B63FD" w:rsidRDefault="004322DD" w:rsidP="00C85E4A">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34317">
              <w:t>SUBSCRIPTION_NOT_FOUND</w:t>
            </w:r>
          </w:p>
        </w:tc>
        <w:tc>
          <w:tcPr>
            <w:tcW w:w="1825" w:type="dxa"/>
            <w:shd w:val="clear" w:color="auto" w:fill="auto"/>
          </w:tcPr>
          <w:p w:rsidR="004322DD" w:rsidRPr="000B63FD" w:rsidRDefault="004322DD" w:rsidP="00C85E4A">
            <w:pPr>
              <w:pStyle w:val="TAL"/>
            </w:pPr>
            <w:r w:rsidRPr="000B63FD">
              <w:t>404 Not Found</w:t>
            </w:r>
          </w:p>
        </w:tc>
        <w:tc>
          <w:tcPr>
            <w:tcW w:w="3832" w:type="dxa"/>
            <w:shd w:val="clear" w:color="auto" w:fill="auto"/>
          </w:tcPr>
          <w:p w:rsidR="004322DD" w:rsidRPr="000B63FD" w:rsidRDefault="004322DD" w:rsidP="00C85E4A">
            <w:pPr>
              <w:pStyle w:val="TAL"/>
            </w:pPr>
            <w:r w:rsidRPr="000B63FD">
              <w:rPr>
                <w:rFonts w:cs="Arial"/>
              </w:rPr>
              <w:t>The request for modification or deletion of subscription is rejected because the subscription is not found in the NF.</w:t>
            </w:r>
          </w:p>
        </w:tc>
      </w:tr>
      <w:tr w:rsidR="004322DD" w:rsidRPr="000B63FD" w:rsidTr="00C85E4A">
        <w:trPr>
          <w:cantSplit/>
          <w:jc w:val="center"/>
        </w:trPr>
        <w:tc>
          <w:tcPr>
            <w:tcW w:w="4090" w:type="dxa"/>
            <w:shd w:val="clear" w:color="auto" w:fill="auto"/>
          </w:tcPr>
          <w:p w:rsidR="004322DD" w:rsidRPr="000B63FD" w:rsidRDefault="004322DD" w:rsidP="00C85E4A">
            <w:pPr>
              <w:pStyle w:val="TAL"/>
              <w:rPr>
                <w:rStyle w:val="B1Char"/>
              </w:rPr>
            </w:pPr>
            <w:r>
              <w:lastRenderedPageBreak/>
              <w:t>RESOURCE_URI_STRUCTURE_NOT_FOUND</w:t>
            </w:r>
          </w:p>
        </w:tc>
        <w:tc>
          <w:tcPr>
            <w:tcW w:w="1825" w:type="dxa"/>
            <w:shd w:val="clear" w:color="auto" w:fill="auto"/>
          </w:tcPr>
          <w:p w:rsidR="004322DD" w:rsidRPr="000B63FD" w:rsidRDefault="004322DD" w:rsidP="00C85E4A">
            <w:pPr>
              <w:pStyle w:val="TAL"/>
            </w:pPr>
            <w:r w:rsidRPr="002A2F44">
              <w:t>404 Not Found</w:t>
            </w:r>
          </w:p>
        </w:tc>
        <w:tc>
          <w:tcPr>
            <w:tcW w:w="3832" w:type="dxa"/>
            <w:shd w:val="clear" w:color="auto" w:fill="auto"/>
          </w:tcPr>
          <w:p w:rsidR="004322DD" w:rsidRPr="0020737C" w:rsidRDefault="004322DD" w:rsidP="00C85E4A">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 xml:space="preserve">"apiSpecificResourceUriPart" (as defined in </w:t>
            </w:r>
            <w:r w:rsidR="00B8727C">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rsidR="004322DD" w:rsidRPr="000B63FD" w:rsidRDefault="004322DD" w:rsidP="00C85E4A">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INCORRECT_LENGTH</w:t>
            </w:r>
          </w:p>
        </w:tc>
        <w:tc>
          <w:tcPr>
            <w:tcW w:w="1825" w:type="dxa"/>
            <w:shd w:val="clear" w:color="auto" w:fill="auto"/>
          </w:tcPr>
          <w:p w:rsidR="004322DD" w:rsidRPr="000B63FD" w:rsidRDefault="004322DD" w:rsidP="00C85E4A">
            <w:pPr>
              <w:pStyle w:val="TAL"/>
            </w:pPr>
            <w:r w:rsidRPr="000B63FD">
              <w:t>411 Length Required</w:t>
            </w:r>
          </w:p>
        </w:tc>
        <w:tc>
          <w:tcPr>
            <w:tcW w:w="3832" w:type="dxa"/>
            <w:shd w:val="clear" w:color="auto" w:fill="auto"/>
          </w:tcPr>
          <w:p w:rsidR="004322DD" w:rsidRPr="000B63FD" w:rsidRDefault="004322DD" w:rsidP="00C85E4A">
            <w:pPr>
              <w:pStyle w:val="TAL"/>
            </w:pPr>
            <w:r w:rsidRPr="000B63FD">
              <w:t>The request is rejected due to incorrect value of a Content-length header field.</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B6200D">
              <w:t>NF_CONGESTION_RISK</w:t>
            </w:r>
          </w:p>
        </w:tc>
        <w:tc>
          <w:tcPr>
            <w:tcW w:w="1825" w:type="dxa"/>
            <w:shd w:val="clear" w:color="auto" w:fill="auto"/>
          </w:tcPr>
          <w:p w:rsidR="004322DD" w:rsidRPr="000B63FD" w:rsidRDefault="004322DD" w:rsidP="00C85E4A">
            <w:pPr>
              <w:pStyle w:val="TAL"/>
            </w:pPr>
            <w:r>
              <w:t xml:space="preserve">429 </w:t>
            </w:r>
            <w:r w:rsidRPr="000B63FD">
              <w:rPr>
                <w:lang w:eastAsia="zh-CN"/>
              </w:rPr>
              <w:t>Too Many Requests</w:t>
            </w:r>
          </w:p>
        </w:tc>
        <w:tc>
          <w:tcPr>
            <w:tcW w:w="3832" w:type="dxa"/>
            <w:shd w:val="clear" w:color="auto" w:fill="auto"/>
          </w:tcPr>
          <w:p w:rsidR="004322DD" w:rsidRPr="000B63FD" w:rsidRDefault="004322DD" w:rsidP="00C85E4A">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INSUFFICIENT_RESOURCES</w:t>
            </w:r>
          </w:p>
        </w:tc>
        <w:tc>
          <w:tcPr>
            <w:tcW w:w="1825" w:type="dxa"/>
            <w:shd w:val="clear" w:color="auto" w:fill="auto"/>
          </w:tcPr>
          <w:p w:rsidR="004322DD" w:rsidRPr="000B63FD" w:rsidRDefault="004322DD" w:rsidP="00C85E4A">
            <w:pPr>
              <w:pStyle w:val="TAL"/>
            </w:pPr>
            <w:r w:rsidRPr="000B63FD">
              <w:t>500 Internal Server Error</w:t>
            </w:r>
          </w:p>
        </w:tc>
        <w:tc>
          <w:tcPr>
            <w:tcW w:w="3832" w:type="dxa"/>
            <w:shd w:val="clear" w:color="auto" w:fill="auto"/>
          </w:tcPr>
          <w:p w:rsidR="004322DD" w:rsidRPr="000B63FD" w:rsidRDefault="004322DD" w:rsidP="00C85E4A">
            <w:pPr>
              <w:pStyle w:val="TAL"/>
            </w:pPr>
            <w:r w:rsidRPr="000B63FD">
              <w:t>The request is rejected due to insufficient resources.</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UNSPECIFIED_NF_FAILURE</w:t>
            </w:r>
          </w:p>
        </w:tc>
        <w:tc>
          <w:tcPr>
            <w:tcW w:w="1825" w:type="dxa"/>
            <w:shd w:val="clear" w:color="auto" w:fill="auto"/>
          </w:tcPr>
          <w:p w:rsidR="004322DD" w:rsidRPr="000B63FD" w:rsidRDefault="004322DD" w:rsidP="00C85E4A">
            <w:pPr>
              <w:pStyle w:val="TAL"/>
            </w:pPr>
            <w:r w:rsidRPr="000B63FD">
              <w:t>500 Internal Server Error</w:t>
            </w:r>
          </w:p>
        </w:tc>
        <w:tc>
          <w:tcPr>
            <w:tcW w:w="3832" w:type="dxa"/>
            <w:shd w:val="clear" w:color="auto" w:fill="auto"/>
          </w:tcPr>
          <w:p w:rsidR="004322DD" w:rsidRPr="000B63FD" w:rsidRDefault="004322DD" w:rsidP="00C85E4A">
            <w:pPr>
              <w:pStyle w:val="TAL"/>
            </w:pPr>
            <w:r w:rsidRPr="000B63FD">
              <w:t>The request is rejected due to unspecified reason at the NF. (NOTE 3)</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SYSTEM_FAILURE</w:t>
            </w:r>
          </w:p>
        </w:tc>
        <w:tc>
          <w:tcPr>
            <w:tcW w:w="1825" w:type="dxa"/>
            <w:shd w:val="clear" w:color="auto" w:fill="auto"/>
          </w:tcPr>
          <w:p w:rsidR="004322DD" w:rsidRPr="000B63FD" w:rsidRDefault="004322DD" w:rsidP="00C85E4A">
            <w:pPr>
              <w:pStyle w:val="TAL"/>
            </w:pPr>
            <w:r w:rsidRPr="000B63FD">
              <w:t>500 Internal Server Error</w:t>
            </w:r>
          </w:p>
        </w:tc>
        <w:tc>
          <w:tcPr>
            <w:tcW w:w="3832" w:type="dxa"/>
            <w:shd w:val="clear" w:color="auto" w:fill="auto"/>
          </w:tcPr>
          <w:p w:rsidR="004322DD" w:rsidRPr="000B63FD" w:rsidRDefault="004322DD" w:rsidP="00C85E4A">
            <w:pPr>
              <w:pStyle w:val="TAL"/>
            </w:pPr>
            <w:r w:rsidRPr="000B63FD">
              <w:t>The request is rejected due to generic error condition in the NF.</w:t>
            </w:r>
          </w:p>
        </w:tc>
      </w:tr>
      <w:tr w:rsidR="00911BF7" w:rsidRPr="000B63FD" w:rsidTr="00C85E4A">
        <w:trPr>
          <w:cantSplit/>
          <w:jc w:val="center"/>
        </w:trPr>
        <w:tc>
          <w:tcPr>
            <w:tcW w:w="4090" w:type="dxa"/>
            <w:shd w:val="clear" w:color="auto" w:fill="auto"/>
          </w:tcPr>
          <w:p w:rsidR="00911BF7" w:rsidRPr="000B63FD" w:rsidRDefault="00911BF7" w:rsidP="00911BF7">
            <w:pPr>
              <w:pStyle w:val="TAL"/>
            </w:pPr>
            <w:r>
              <w:t>NF_FAILOVER</w:t>
            </w:r>
          </w:p>
        </w:tc>
        <w:tc>
          <w:tcPr>
            <w:tcW w:w="1825" w:type="dxa"/>
            <w:shd w:val="clear" w:color="auto" w:fill="auto"/>
          </w:tcPr>
          <w:p w:rsidR="00911BF7" w:rsidRPr="000B63FD" w:rsidRDefault="00911BF7" w:rsidP="00911BF7">
            <w:pPr>
              <w:pStyle w:val="TAL"/>
            </w:pPr>
            <w:r>
              <w:t>500 Internal Server Error</w:t>
            </w:r>
          </w:p>
        </w:tc>
        <w:tc>
          <w:tcPr>
            <w:tcW w:w="3832" w:type="dxa"/>
            <w:shd w:val="clear" w:color="auto" w:fill="auto"/>
          </w:tcPr>
          <w:p w:rsidR="00911BF7" w:rsidRDefault="00911BF7" w:rsidP="00911BF7">
            <w:pPr>
              <w:pStyle w:val="TAL"/>
            </w:pPr>
            <w:r>
              <w:t>The request is rejected due to the unavailability of the NF, and the requester may trigger an immediate re-selection of an alternative NF based on this information.</w:t>
            </w:r>
          </w:p>
          <w:p w:rsidR="00911BF7" w:rsidRPr="000B63FD" w:rsidRDefault="00911BF7" w:rsidP="00911BF7">
            <w:pPr>
              <w:pStyle w:val="TAL"/>
            </w:pPr>
            <w:r>
              <w:t xml:space="preserve">The SCP may also use it, as indication for re-selection. </w:t>
            </w:r>
          </w:p>
        </w:tc>
      </w:tr>
      <w:tr w:rsidR="00911BF7" w:rsidRPr="000B63FD" w:rsidTr="00C85E4A">
        <w:trPr>
          <w:cantSplit/>
          <w:jc w:val="center"/>
        </w:trPr>
        <w:tc>
          <w:tcPr>
            <w:tcW w:w="4090" w:type="dxa"/>
            <w:shd w:val="clear" w:color="auto" w:fill="auto"/>
          </w:tcPr>
          <w:p w:rsidR="00911BF7" w:rsidRDefault="00911BF7" w:rsidP="00911BF7">
            <w:pPr>
              <w:pStyle w:val="TAL"/>
            </w:pPr>
            <w:r>
              <w:t>NF_SERVICE_FAILOVER</w:t>
            </w:r>
          </w:p>
        </w:tc>
        <w:tc>
          <w:tcPr>
            <w:tcW w:w="1825" w:type="dxa"/>
            <w:shd w:val="clear" w:color="auto" w:fill="auto"/>
          </w:tcPr>
          <w:p w:rsidR="00911BF7" w:rsidRDefault="00911BF7" w:rsidP="00911BF7">
            <w:pPr>
              <w:pStyle w:val="TAL"/>
            </w:pPr>
            <w:r>
              <w:t>500 Internal Server Error</w:t>
            </w:r>
          </w:p>
        </w:tc>
        <w:tc>
          <w:tcPr>
            <w:tcW w:w="3832" w:type="dxa"/>
            <w:shd w:val="clear" w:color="auto" w:fill="auto"/>
          </w:tcPr>
          <w:p w:rsidR="00911BF7" w:rsidRDefault="00911BF7" w:rsidP="00911BF7">
            <w:pPr>
              <w:pStyle w:val="TAL"/>
            </w:pPr>
            <w:r>
              <w:t>The request is rejected due to the unavailability of the NF service, and the requester may trigger an immediate re-selection of an alternative NF service based on this information.</w:t>
            </w:r>
          </w:p>
          <w:p w:rsidR="00911BF7" w:rsidRDefault="00911BF7" w:rsidP="00911BF7">
            <w:pPr>
              <w:pStyle w:val="TAL"/>
            </w:pPr>
            <w:r>
              <w:t>The SCP may also use it, as indication for re-selection.</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NF_CONGESTION</w:t>
            </w:r>
          </w:p>
        </w:tc>
        <w:tc>
          <w:tcPr>
            <w:tcW w:w="1825" w:type="dxa"/>
            <w:shd w:val="clear" w:color="auto" w:fill="auto"/>
          </w:tcPr>
          <w:p w:rsidR="004322DD" w:rsidRPr="000B63FD" w:rsidRDefault="004322DD" w:rsidP="00C85E4A">
            <w:pPr>
              <w:pStyle w:val="TAL"/>
            </w:pPr>
            <w:r w:rsidRPr="000B63FD">
              <w:t>503 Service Unavailable</w:t>
            </w:r>
          </w:p>
        </w:tc>
        <w:tc>
          <w:tcPr>
            <w:tcW w:w="3832" w:type="dxa"/>
            <w:shd w:val="clear" w:color="auto" w:fill="auto"/>
          </w:tcPr>
          <w:p w:rsidR="004322DD" w:rsidRPr="000B63FD" w:rsidRDefault="004322DD" w:rsidP="00C85E4A">
            <w:pPr>
              <w:pStyle w:val="TAL"/>
            </w:pPr>
            <w:r w:rsidRPr="000B63FD">
              <w:t>The NF experiences congestion and performs overload control, which does not allow the request to be processed. (NOTE 4)</w:t>
            </w:r>
          </w:p>
        </w:tc>
      </w:tr>
      <w:tr w:rsidR="002772D0" w:rsidRPr="000B63FD" w:rsidTr="00C85E4A">
        <w:trPr>
          <w:cantSplit/>
          <w:jc w:val="center"/>
        </w:trPr>
        <w:tc>
          <w:tcPr>
            <w:tcW w:w="4090" w:type="dxa"/>
            <w:shd w:val="clear" w:color="auto" w:fill="auto"/>
          </w:tcPr>
          <w:p w:rsidR="002772D0" w:rsidRPr="000B63FD" w:rsidRDefault="002772D0" w:rsidP="002772D0">
            <w:pPr>
              <w:pStyle w:val="TAL"/>
            </w:pPr>
            <w:r>
              <w:t>TIMED</w:t>
            </w:r>
            <w:r w:rsidRPr="000B63FD">
              <w:t>_</w:t>
            </w:r>
            <w:r>
              <w:t>OUT_REQUEST</w:t>
            </w:r>
          </w:p>
        </w:tc>
        <w:tc>
          <w:tcPr>
            <w:tcW w:w="1825" w:type="dxa"/>
            <w:shd w:val="clear" w:color="auto" w:fill="auto"/>
          </w:tcPr>
          <w:p w:rsidR="002772D0" w:rsidRPr="000B63FD" w:rsidRDefault="002772D0" w:rsidP="002772D0">
            <w:pPr>
              <w:pStyle w:val="TAL"/>
            </w:pPr>
            <w:r w:rsidRPr="000B63FD">
              <w:t>50</w:t>
            </w:r>
            <w:r>
              <w:t>4</w:t>
            </w:r>
            <w:r w:rsidRPr="000B63FD">
              <w:t xml:space="preserve"> </w:t>
            </w:r>
            <w:r>
              <w:t>Gateway Timeout</w:t>
            </w:r>
          </w:p>
        </w:tc>
        <w:tc>
          <w:tcPr>
            <w:tcW w:w="3832" w:type="dxa"/>
            <w:shd w:val="clear" w:color="auto" w:fill="auto"/>
          </w:tcPr>
          <w:p w:rsidR="002772D0" w:rsidRPr="000B63FD" w:rsidRDefault="002772D0" w:rsidP="002772D0">
            <w:pPr>
              <w:pStyle w:val="TAL"/>
            </w:pPr>
            <w:r w:rsidRPr="000B63FD">
              <w:t xml:space="preserve">The </w:t>
            </w:r>
            <w:r>
              <w:t xml:space="preserve">request is rejected due a request that has timed out at the HTTP client (see clause 6.11.2). </w:t>
            </w:r>
          </w:p>
        </w:tc>
      </w:tr>
      <w:tr w:rsidR="000B4F1C" w:rsidRPr="000B63FD" w:rsidTr="00C85E4A">
        <w:trPr>
          <w:cantSplit/>
          <w:jc w:val="center"/>
        </w:trPr>
        <w:tc>
          <w:tcPr>
            <w:tcW w:w="4090" w:type="dxa"/>
            <w:shd w:val="clear" w:color="auto" w:fill="auto"/>
          </w:tcPr>
          <w:p w:rsidR="000B4F1C" w:rsidRPr="000B63FD" w:rsidRDefault="000B4F1C" w:rsidP="000B4F1C">
            <w:pPr>
              <w:pStyle w:val="TAL"/>
            </w:pPr>
            <w:r>
              <w:t>SCP_REDIRECTION</w:t>
            </w:r>
          </w:p>
        </w:tc>
        <w:tc>
          <w:tcPr>
            <w:tcW w:w="1825" w:type="dxa"/>
            <w:shd w:val="clear" w:color="auto" w:fill="auto"/>
          </w:tcPr>
          <w:p w:rsidR="000B4F1C" w:rsidRDefault="000B4F1C" w:rsidP="000B4F1C">
            <w:pPr>
              <w:pStyle w:val="TAL"/>
            </w:pPr>
            <w:r>
              <w:t>307 Temporary Redirect</w:t>
            </w:r>
          </w:p>
          <w:p w:rsidR="000B4F1C" w:rsidRPr="000B63FD" w:rsidRDefault="000B4F1C" w:rsidP="000B4F1C">
            <w:pPr>
              <w:pStyle w:val="TAL"/>
            </w:pPr>
            <w:r>
              <w:t>308 Permanent Redirect</w:t>
            </w:r>
          </w:p>
        </w:tc>
        <w:tc>
          <w:tcPr>
            <w:tcW w:w="3832" w:type="dxa"/>
            <w:shd w:val="clear" w:color="auto" w:fill="auto"/>
          </w:tcPr>
          <w:p w:rsidR="000B4F1C" w:rsidRPr="000B63FD" w:rsidRDefault="000B4F1C" w:rsidP="000B4F1C">
            <w:pPr>
              <w:pStyle w:val="TAL"/>
            </w:pPr>
            <w:r w:rsidRPr="000B63FD">
              <w:t xml:space="preserve">The </w:t>
            </w:r>
            <w:r>
              <w:t xml:space="preserve">request is redirected to a different SCP (see clause 6.10.9). </w:t>
            </w:r>
          </w:p>
        </w:tc>
      </w:tr>
      <w:tr w:rsidR="004322DD" w:rsidRPr="000B63FD" w:rsidTr="00C85E4A">
        <w:trPr>
          <w:cantSplit/>
          <w:jc w:val="center"/>
        </w:trPr>
        <w:tc>
          <w:tcPr>
            <w:tcW w:w="9747" w:type="dxa"/>
            <w:gridSpan w:val="3"/>
            <w:shd w:val="clear" w:color="auto" w:fill="auto"/>
          </w:tcPr>
          <w:p w:rsidR="001E7FF6" w:rsidRPr="000B63FD" w:rsidRDefault="004322DD" w:rsidP="001E7FF6">
            <w:pPr>
              <w:pStyle w:val="TAN"/>
            </w:pPr>
            <w:r w:rsidRPr="000B63FD">
              <w:t>NOTE 1:</w:t>
            </w:r>
            <w:r w:rsidRPr="000B63FD">
              <w:tab/>
            </w:r>
            <w:r w:rsidR="001E7FF6" w:rsidRPr="000B63FD">
              <w:t xml:space="preserve">"invalidParams" attribute shall be included in the "ProblemDetails" data structure indicating </w:t>
            </w:r>
            <w:r w:rsidR="001E7FF6">
              <w:t xml:space="preserve">unsupported, </w:t>
            </w:r>
            <w:r w:rsidR="001E7FF6" w:rsidRPr="000B63FD">
              <w:t>missing or incorrect IE</w:t>
            </w:r>
            <w:r w:rsidR="001E7FF6">
              <w:t xml:space="preserve">(s) or query parameter(s) or </w:t>
            </w:r>
            <w:r w:rsidR="001E7FF6">
              <w:rPr>
                <w:lang w:eastAsia="zh-CN"/>
              </w:rPr>
              <w:t xml:space="preserve">3gpp-Sbi-Discovery-* </w:t>
            </w:r>
            <w:r w:rsidR="001E7FF6">
              <w:t>header(s)</w:t>
            </w:r>
            <w:r w:rsidR="001E7FF6" w:rsidRPr="000B63FD">
              <w:t>.</w:t>
            </w:r>
          </w:p>
          <w:p w:rsidR="004322DD" w:rsidRPr="000B63FD" w:rsidRDefault="004322DD" w:rsidP="00C85E4A">
            <w:pPr>
              <w:pStyle w:val="TAN"/>
            </w:pPr>
            <w:r w:rsidRPr="000B63FD">
              <w:t>NOTE 2:</w:t>
            </w:r>
            <w:r w:rsidRPr="000B63FD">
              <w:tab/>
              <w:t>This application error indicates error in the HTTP request and there is no other application error value that can be used instead.</w:t>
            </w:r>
          </w:p>
          <w:p w:rsidR="004322DD" w:rsidRPr="000B63FD" w:rsidRDefault="004322DD" w:rsidP="00C85E4A">
            <w:pPr>
              <w:pStyle w:val="TAN"/>
            </w:pPr>
            <w:r w:rsidRPr="000B63FD">
              <w:t>NOTE 3:</w:t>
            </w:r>
            <w:r w:rsidRPr="000B63FD">
              <w:tab/>
              <w:t>This application error indicates error condition in the NF and there is no other application error value that can be used instead.</w:t>
            </w:r>
          </w:p>
          <w:p w:rsidR="004322DD" w:rsidRDefault="004322DD" w:rsidP="00C85E4A">
            <w:pPr>
              <w:pStyle w:val="TAN"/>
            </w:pPr>
            <w:r w:rsidRPr="000B63FD">
              <w:t>NOTE 4:</w:t>
            </w:r>
            <w:r w:rsidRPr="000B63FD">
              <w:tab/>
              <w:t>If the reason for rejection is a temporary overload, the NF may include in the response a Retry-After header field to indicate how long the service is expected to be unavailable.</w:t>
            </w:r>
          </w:p>
          <w:p w:rsidR="004322DD" w:rsidRPr="000B63FD" w:rsidRDefault="004322DD" w:rsidP="00C85E4A">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"apiSpecificResourceUriPart"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"ProblemDetails" data structure</w:t>
            </w:r>
            <w:r w:rsidRPr="002D2625">
              <w:rPr>
                <w:rFonts w:cs="Arial"/>
              </w:rPr>
              <w:t xml:space="preserve"> indicating </w:t>
            </w:r>
            <w:r w:rsidRPr="002D2625">
              <w:t>protocol or application error.</w:t>
            </w:r>
          </w:p>
        </w:tc>
      </w:tr>
    </w:tbl>
    <w:p w:rsidR="004322DD" w:rsidRDefault="004322DD" w:rsidP="004322DD">
      <w:pPr>
        <w:rPr>
          <w:noProof/>
        </w:rPr>
      </w:pPr>
    </w:p>
    <w:p w:rsidR="002039D8" w:rsidRPr="000B63FD" w:rsidRDefault="002039D8" w:rsidP="002039D8">
      <w:pPr>
        <w:pStyle w:val="Heading4"/>
        <w:rPr>
          <w:lang w:eastAsia="zh-CN"/>
        </w:rPr>
      </w:pPr>
      <w:bookmarkStart w:id="260" w:name="_Toc19708952"/>
      <w:bookmarkStart w:id="261" w:name="_Toc27745027"/>
      <w:bookmarkStart w:id="262" w:name="_Toc29803180"/>
      <w:bookmarkStart w:id="263" w:name="_Toc35969931"/>
      <w:bookmarkStart w:id="264" w:name="_Toc36050725"/>
      <w:bookmarkStart w:id="265" w:name="_Toc44847438"/>
      <w:r w:rsidRPr="000B63FD">
        <w:t>5.2.</w:t>
      </w:r>
      <w:r w:rsidR="0015637A" w:rsidRPr="000B63FD">
        <w:t>7</w:t>
      </w:r>
      <w:r w:rsidRPr="000B63FD">
        <w:t>.3</w:t>
      </w:r>
      <w:r w:rsidRPr="000B63FD">
        <w:rPr>
          <w:lang w:eastAsia="zh-CN"/>
        </w:rPr>
        <w:tab/>
        <w:t>NF as HTTP Client</w:t>
      </w:r>
      <w:bookmarkEnd w:id="260"/>
      <w:bookmarkEnd w:id="261"/>
      <w:bookmarkEnd w:id="262"/>
      <w:bookmarkEnd w:id="263"/>
      <w:bookmarkEnd w:id="264"/>
      <w:bookmarkEnd w:id="265"/>
    </w:p>
    <w:p w:rsidR="002039D8" w:rsidRPr="000B63FD" w:rsidRDefault="002039D8" w:rsidP="002039D8">
      <w:pPr>
        <w:rPr>
          <w:lang w:eastAsia="zh-CN"/>
        </w:rPr>
      </w:pPr>
      <w:r w:rsidRPr="000B63FD">
        <w:rPr>
          <w:lang w:eastAsia="zh-CN"/>
        </w:rPr>
        <w:t>Besides the HTTP Status Codes defined in the API specification, a NF as HTTP client should support handling of 1xx, 3xx, 4xx and 5xx HTTP Status Codes specified in table 5.2.</w:t>
      </w:r>
      <w:r w:rsidR="008A3E3A" w:rsidRPr="000B63FD">
        <w:rPr>
          <w:lang w:eastAsia="zh-CN"/>
        </w:rPr>
        <w:t>7</w:t>
      </w:r>
      <w:r w:rsidRPr="000B63FD">
        <w:rPr>
          <w:lang w:eastAsia="zh-CN"/>
        </w:rPr>
        <w:t>.1-1, following the client behaviour in corresponding IETF RFC where the received HTTP Status Code is defined.</w:t>
      </w:r>
    </w:p>
    <w:p w:rsidR="002039D8" w:rsidRPr="000B63FD" w:rsidRDefault="002039D8" w:rsidP="002039D8">
      <w:pPr>
        <w:rPr>
          <w:lang w:eastAsia="zh-CN"/>
        </w:rPr>
      </w:pPr>
      <w:r w:rsidRPr="000B63FD">
        <w:rPr>
          <w:lang w:eastAsia="zh-CN"/>
        </w:rPr>
        <w:t>When receiving a not recommended or not recognized 1xx, 3xx, 4xx or 5xx HTTP Status Code, a NF as HTTP client should treat it as x00 status code of the class, as described in clause 6 of IETF RFC 7231 [11].</w:t>
      </w:r>
    </w:p>
    <w:p w:rsidR="002039D8" w:rsidRPr="000B63FD" w:rsidRDefault="002039D8" w:rsidP="002039D8">
      <w:pPr>
        <w:rPr>
          <w:lang w:eastAsia="zh-CN"/>
        </w:rPr>
      </w:pPr>
      <w:r w:rsidRPr="000B63FD">
        <w:rPr>
          <w:lang w:eastAsia="zh-CN"/>
        </w:rPr>
        <w:t>If 100, 200/204, 300, 400 or 500 response code is not defined by the API specification, the client may follow guidelines below:</w:t>
      </w:r>
    </w:p>
    <w:p w:rsidR="002039D8" w:rsidRPr="000B63FD" w:rsidRDefault="002039D8" w:rsidP="002039D8">
      <w:pPr>
        <w:pStyle w:val="B1"/>
      </w:pPr>
      <w:r w:rsidRPr="000B63FD">
        <w:lastRenderedPageBreak/>
        <w:t>a)</w:t>
      </w:r>
      <w:r w:rsidRPr="000B63FD">
        <w:tab/>
        <w:t>For 1xx (Informational):</w:t>
      </w:r>
    </w:p>
    <w:p w:rsidR="002039D8" w:rsidRPr="000B63FD" w:rsidRDefault="002039D8" w:rsidP="002039D8">
      <w:pPr>
        <w:pStyle w:val="B2"/>
      </w:pPr>
      <w:r w:rsidRPr="000B63FD">
        <w:t>1)</w:t>
      </w:r>
      <w:r w:rsidRPr="000B63FD">
        <w:tab/>
        <w:t>Discard the response and wait for final response.</w:t>
      </w:r>
    </w:p>
    <w:p w:rsidR="002039D8" w:rsidRPr="000B63FD" w:rsidRDefault="002039D8" w:rsidP="002039D8">
      <w:pPr>
        <w:pStyle w:val="B1"/>
      </w:pPr>
      <w:r w:rsidRPr="000B63FD">
        <w:t>b)</w:t>
      </w:r>
      <w:r w:rsidRPr="000B63FD">
        <w:tab/>
        <w:t>For 2xx (Successful):</w:t>
      </w:r>
    </w:p>
    <w:p w:rsidR="002039D8" w:rsidRPr="000B63FD" w:rsidRDefault="002039D8" w:rsidP="002039D8">
      <w:pPr>
        <w:pStyle w:val="B2"/>
      </w:pPr>
      <w:r w:rsidRPr="000B63FD">
        <w:t>1)</w:t>
      </w:r>
      <w:r w:rsidRPr="000B63FD">
        <w:tab/>
        <w:t>Consider the service operation is successful if no mandatory information is expected from the response payload in subsequent procedure.</w:t>
      </w:r>
    </w:p>
    <w:p w:rsidR="002039D8" w:rsidRPr="000B63FD" w:rsidRDefault="002039D8" w:rsidP="002039D8">
      <w:pPr>
        <w:pStyle w:val="B2"/>
      </w:pPr>
      <w:r w:rsidRPr="000B63FD">
        <w:t>2)</w:t>
      </w:r>
      <w:r w:rsidRPr="000B63FD">
        <w:tab/>
        <w:t xml:space="preserve">If mandatory information is expected from response payload in subsequent procedure, parse the payload following description in </w:t>
      </w:r>
      <w:r w:rsidR="00B8727C">
        <w:t>clause</w:t>
      </w:r>
      <w:r w:rsidRPr="000B63FD">
        <w:t> 6.2.1 of IETF RFC</w:t>
      </w:r>
      <w:r w:rsidRPr="000B63FD">
        <w:rPr>
          <w:rFonts w:eastAsia="DengXian"/>
        </w:rPr>
        <w:t> </w:t>
      </w:r>
      <w:r w:rsidRPr="000B63FD">
        <w:t>7231 [11]. If parse is successful and mandatory information is extracted, continue with subsequent procedure.</w:t>
      </w:r>
    </w:p>
    <w:p w:rsidR="002039D8" w:rsidRPr="000B63FD" w:rsidRDefault="002039D8" w:rsidP="002039D8">
      <w:pPr>
        <w:pStyle w:val="B2"/>
      </w:pPr>
      <w:r w:rsidRPr="000B63FD">
        <w:t>3)</w:t>
      </w:r>
      <w:r w:rsidRPr="000B63FD">
        <w:tab/>
        <w:t>Otherwise, consider service operation has failure and start failure handling.</w:t>
      </w:r>
    </w:p>
    <w:p w:rsidR="002039D8" w:rsidRPr="000B63FD" w:rsidRDefault="002039D8" w:rsidP="002039D8">
      <w:pPr>
        <w:pStyle w:val="B1"/>
      </w:pPr>
      <w:r w:rsidRPr="000B63FD">
        <w:t>c)</w:t>
      </w:r>
      <w:r w:rsidRPr="000B63FD">
        <w:tab/>
        <w:t>For 3xx (Redirection):</w:t>
      </w:r>
    </w:p>
    <w:p w:rsidR="002039D8" w:rsidRPr="000B63FD" w:rsidRDefault="002039D8" w:rsidP="002039D8">
      <w:pPr>
        <w:pStyle w:val="B2"/>
      </w:pPr>
      <w:r w:rsidRPr="000B63FD">
        <w:t>1)</w:t>
      </w:r>
      <w:r w:rsidRPr="000B63FD">
        <w:tab/>
        <w:t>Retry the request towards the directed resource referred in the Location header, using same request method.</w:t>
      </w:r>
    </w:p>
    <w:p w:rsidR="002039D8" w:rsidRPr="000B63FD" w:rsidRDefault="002039D8" w:rsidP="002039D8">
      <w:pPr>
        <w:pStyle w:val="B1"/>
      </w:pPr>
      <w:r w:rsidRPr="000B63FD">
        <w:t>d)</w:t>
      </w:r>
      <w:r w:rsidRPr="000B63FD">
        <w:tab/>
        <w:t>For 4xx (Client Error):</w:t>
      </w:r>
    </w:p>
    <w:p w:rsidR="002039D8" w:rsidRPr="000B63FD" w:rsidRDefault="002039D8" w:rsidP="002039D8">
      <w:pPr>
        <w:pStyle w:val="B2"/>
      </w:pPr>
      <w:r w:rsidRPr="000B63FD">
        <w:t>1)</w:t>
      </w:r>
      <w:r w:rsidRPr="000B63FD">
        <w:tab/>
        <w:t>Validate the request message and make correction before resending. Otherwise, stop process and go to error handling procedure.</w:t>
      </w:r>
    </w:p>
    <w:p w:rsidR="002039D8" w:rsidRPr="000B63FD" w:rsidRDefault="002039D8" w:rsidP="002039D8">
      <w:pPr>
        <w:pStyle w:val="B1"/>
      </w:pPr>
      <w:r w:rsidRPr="000B63FD">
        <w:t>e)</w:t>
      </w:r>
      <w:r w:rsidRPr="000B63FD">
        <w:tab/>
        <w:t>For 5xx (Server Error):</w:t>
      </w:r>
    </w:p>
    <w:p w:rsidR="002039D8" w:rsidRDefault="002039D8" w:rsidP="003D55CE">
      <w:pPr>
        <w:pStyle w:val="B2"/>
      </w:pPr>
      <w:r w:rsidRPr="000B63FD">
        <w:t>1)</w:t>
      </w:r>
      <w:r w:rsidRPr="000B63FD">
        <w:tab/>
        <w:t>Stop process and go to error handling process.</w:t>
      </w:r>
    </w:p>
    <w:p w:rsidR="008253B7" w:rsidRPr="000B63FD" w:rsidRDefault="008253B7" w:rsidP="00BB7F1F">
      <w:r w:rsidRPr="00BD2F3F">
        <w:t xml:space="preserve">The handling of unknown, unexpected or erroneous </w:t>
      </w:r>
      <w:r>
        <w:t>HTTP</w:t>
      </w:r>
      <w:r w:rsidRPr="00BD2F3F">
        <w:t xml:space="preserve"> </w:t>
      </w:r>
      <w:r>
        <w:t xml:space="preserve">request message </w:t>
      </w:r>
      <w:r w:rsidRPr="00BD2F3F">
        <w:t xml:space="preserve">IEs shall provide for the forward compatibility of </w:t>
      </w:r>
      <w:r>
        <w:t>the HTTP APIs used for the service based interfaces</w:t>
      </w:r>
      <w:r w:rsidRPr="00BD2F3F">
        <w:t xml:space="preserve">. Therefore, the sending </w:t>
      </w:r>
      <w:r>
        <w:t>HTTP</w:t>
      </w:r>
      <w:r w:rsidRPr="00BD2F3F">
        <w:t xml:space="preserve"> entity shall be able to safely include in a message a new optional IE. Such an IE may also have a new type. </w:t>
      </w:r>
      <w:r>
        <w:t xml:space="preserve">A receiving HTTP entity shall behave as specified in </w:t>
      </w:r>
      <w:r w:rsidR="00B8727C">
        <w:t>clause</w:t>
      </w:r>
      <w:r>
        <w:t> 5.2.7.2.</w:t>
      </w:r>
    </w:p>
    <w:p w:rsidR="008453D7" w:rsidRPr="000B63FD" w:rsidRDefault="008453D7" w:rsidP="008453D7">
      <w:pPr>
        <w:pStyle w:val="Heading3"/>
      </w:pPr>
      <w:bookmarkStart w:id="266" w:name="_Toc19708953"/>
      <w:bookmarkStart w:id="267" w:name="_Toc27745028"/>
      <w:bookmarkStart w:id="268" w:name="_Toc29803181"/>
      <w:bookmarkStart w:id="269" w:name="_Toc35969932"/>
      <w:bookmarkStart w:id="270" w:name="_Toc36050726"/>
      <w:bookmarkStart w:id="271" w:name="_Toc44847439"/>
      <w:r w:rsidRPr="000B63FD">
        <w:rPr>
          <w:lang w:eastAsia="zh-CN"/>
        </w:rPr>
        <w:t>5.2.8</w:t>
      </w:r>
      <w:r w:rsidRPr="000B63FD">
        <w:tab/>
        <w:t xml:space="preserve">HTTP/2 </w:t>
      </w:r>
      <w:r w:rsidR="00885113" w:rsidRPr="000B63FD">
        <w:t>r</w:t>
      </w:r>
      <w:r w:rsidRPr="000B63FD">
        <w:t xml:space="preserve">equest </w:t>
      </w:r>
      <w:r w:rsidR="00885113" w:rsidRPr="000B63FD">
        <w:t>r</w:t>
      </w:r>
      <w:r w:rsidRPr="000B63FD">
        <w:t>etries</w:t>
      </w:r>
      <w:bookmarkEnd w:id="266"/>
      <w:bookmarkEnd w:id="267"/>
      <w:bookmarkEnd w:id="268"/>
      <w:bookmarkEnd w:id="269"/>
      <w:bookmarkEnd w:id="270"/>
      <w:bookmarkEnd w:id="271"/>
    </w:p>
    <w:p w:rsidR="008453D7" w:rsidRPr="000B63FD" w:rsidRDefault="008453D7" w:rsidP="008453D7">
      <w:r w:rsidRPr="000B63FD">
        <w:rPr>
          <w:rFonts w:hint="eastAsia"/>
        </w:rPr>
        <w:t xml:space="preserve">All NF services expose APIs across the service based </w:t>
      </w:r>
      <w:r w:rsidRPr="000B63FD">
        <w:t>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rsidR="008453D7" w:rsidRPr="000B63FD" w:rsidRDefault="008453D7" w:rsidP="008453D7">
      <w:pPr>
        <w:rPr>
          <w:lang w:val="en-US"/>
        </w:rPr>
      </w:pPr>
      <w:r w:rsidRPr="000B63FD">
        <w:rPr>
          <w:lang w:val="en-US"/>
        </w:rPr>
        <w:t>A HTTP/2 client may retry the same request that uses an idempotent method any time (see IETF RFC 7231 [11] clause 4.2.2).</w:t>
      </w:r>
    </w:p>
    <w:p w:rsidR="008453D7" w:rsidRPr="000B63FD" w:rsidRDefault="008453D7" w:rsidP="008453D7">
      <w:r w:rsidRPr="000B63FD">
        <w:t xml:space="preserve">Retrying a non-idempotent HTTP/2 request on the same resource before a response for the previous request is received may lead to state changes on the resource with unspecified behaviour. </w:t>
      </w:r>
      <w:r w:rsidRPr="000B63FD">
        <w:rPr>
          <w:rFonts w:hint="eastAsia"/>
        </w:rPr>
        <w:t xml:space="preserve">HTTP conditional requests, as specified in </w:t>
      </w:r>
      <w:r w:rsidRPr="000B63FD">
        <w:rPr>
          <w:lang w:val="de-DE"/>
        </w:rPr>
        <w:t>IETF RFC 7232 [24] may be used to avoid such situations.</w:t>
      </w:r>
    </w:p>
    <w:p w:rsidR="00487FEC" w:rsidRPr="000B63FD" w:rsidRDefault="00487FEC" w:rsidP="00487FEC">
      <w:r w:rsidRPr="000B63FD">
        <w:t xml:space="preserve">An NF acting as an HTTP/2 client </w:t>
      </w:r>
      <w:r>
        <w:t>should also</w:t>
      </w:r>
      <w:r w:rsidRPr="000B63FD">
        <w:t xml:space="preserve"> retry non-idempotent request if </w:t>
      </w:r>
      <w:r>
        <w:t>the</w:t>
      </w:r>
      <w:r w:rsidRPr="005E1882">
        <w:t xml:space="preserve"> request has not been processed</w:t>
      </w:r>
      <w:r>
        <w:t xml:space="preserve">, i.e. if the identifier of the stream corresponding to the request is larger than the Last-Stream-Id in a GOAWAY frame, or the </w:t>
      </w:r>
      <w:r w:rsidRPr="005E1882">
        <w:t xml:space="preserve">REFUSED_STREAM error code </w:t>
      </w:r>
      <w:r>
        <w:t>is</w:t>
      </w:r>
      <w:r w:rsidRPr="005E1882">
        <w:t xml:space="preserve"> included in a RST_STREAM frame </w:t>
      </w:r>
      <w:r>
        <w:t>for the stream corresponding to the request as specified</w:t>
      </w:r>
      <w:r w:rsidRPr="000B63FD">
        <w:t xml:space="preserve"> in </w:t>
      </w:r>
      <w:r>
        <w:t>clause</w:t>
      </w:r>
      <w:r w:rsidRPr="000B63FD">
        <w:t xml:space="preserve"> 8.1.4 of IETF RFC 7540 [7]. </w:t>
      </w:r>
      <w:r w:rsidRPr="000B63FD">
        <w:rPr>
          <w:lang w:val="en-US"/>
        </w:rPr>
        <w:t>API specific mechanisms as specified in respective technical specifications may be used for reconciling the state of resources, if the retry is attempted through a new TCP connection after a TCP connection failure.</w:t>
      </w:r>
    </w:p>
    <w:p w:rsidR="008453D7" w:rsidRDefault="008453D7" w:rsidP="00023842">
      <w:pPr>
        <w:pStyle w:val="B2"/>
        <w:ind w:left="0" w:firstLine="0"/>
        <w:rPr>
          <w:lang w:val="en-US"/>
        </w:rPr>
      </w:pPr>
      <w:r w:rsidRPr="000B63FD">
        <w:rPr>
          <w:lang w:val="en-US"/>
        </w:rPr>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rsidR="00823ACC" w:rsidRPr="000B63FD" w:rsidRDefault="00823ACC" w:rsidP="00823ACC">
      <w:pPr>
        <w:pStyle w:val="Heading3"/>
      </w:pPr>
      <w:bookmarkStart w:id="272" w:name="_Toc19708954"/>
      <w:bookmarkStart w:id="273" w:name="_Toc27745029"/>
      <w:bookmarkStart w:id="274" w:name="_Toc29803182"/>
      <w:bookmarkStart w:id="275" w:name="_Toc35969933"/>
      <w:bookmarkStart w:id="276" w:name="_Toc36050727"/>
      <w:bookmarkStart w:id="277" w:name="_Toc44847440"/>
      <w:r w:rsidRPr="000B63FD">
        <w:rPr>
          <w:lang w:eastAsia="zh-CN"/>
        </w:rPr>
        <w:t>5.2.</w:t>
      </w:r>
      <w:r w:rsidR="003D4E29">
        <w:rPr>
          <w:lang w:eastAsia="zh-CN"/>
        </w:rPr>
        <w:t>9</w:t>
      </w:r>
      <w:r w:rsidRPr="000B63FD">
        <w:tab/>
      </w:r>
      <w:r>
        <w:t>Handling of unsupported query parameters</w:t>
      </w:r>
      <w:bookmarkEnd w:id="272"/>
      <w:bookmarkEnd w:id="273"/>
      <w:bookmarkEnd w:id="274"/>
      <w:bookmarkEnd w:id="275"/>
      <w:bookmarkEnd w:id="276"/>
      <w:bookmarkEnd w:id="277"/>
    </w:p>
    <w:p w:rsidR="00823ACC" w:rsidRDefault="00823ACC" w:rsidP="00823ACC">
      <w:r>
        <w:t>Unless specified otherwise for an API, a NF Service Producer that</w:t>
      </w:r>
      <w:r w:rsidRPr="00E567D6">
        <w:t xml:space="preserve"> </w:t>
      </w:r>
      <w:r>
        <w:t>receives an HTTP request with one or more unsupported (i.e. not comprehended) query parameters shall:</w:t>
      </w:r>
    </w:p>
    <w:p w:rsidR="00823ACC" w:rsidRDefault="00823ACC" w:rsidP="00823ACC">
      <w:pPr>
        <w:pStyle w:val="B1"/>
      </w:pPr>
      <w:r>
        <w:t>a)</w:t>
      </w:r>
      <w:r>
        <w:tab/>
        <w:t>for safe HTTP methods (e.g. HTTP GET request):</w:t>
      </w:r>
    </w:p>
    <w:p w:rsidR="00823ACC" w:rsidRDefault="00823ACC" w:rsidP="00823ACC">
      <w:pPr>
        <w:pStyle w:val="B2"/>
      </w:pPr>
      <w:r>
        <w:lastRenderedPageBreak/>
        <w:t>-</w:t>
      </w:r>
      <w:r>
        <w:tab/>
        <w:t>ignore the unsupported query parameters and respond to the request based on the rest of the request (e.g. other supported query parameters); or</w:t>
      </w:r>
    </w:p>
    <w:p w:rsidR="00823ACC" w:rsidRDefault="00823ACC" w:rsidP="00823ACC">
      <w:pPr>
        <w:pStyle w:val="B2"/>
      </w:pPr>
      <w:r>
        <w:t>-</w:t>
      </w:r>
      <w:r>
        <w:tab/>
        <w:t>reject the HTTP request as specified below for non-safe HTTP methods, e.g. based on other query parameters in the request or based on a response becoming very large;</w:t>
      </w:r>
    </w:p>
    <w:p w:rsidR="00823ACC" w:rsidRDefault="00823ACC" w:rsidP="00823ACC">
      <w:pPr>
        <w:pStyle w:val="B1"/>
      </w:pPr>
      <w:r>
        <w:t>b)</w:t>
      </w:r>
      <w:r>
        <w:tab/>
        <w:t>for non-safe HTTP methods:</w:t>
      </w:r>
    </w:p>
    <w:p w:rsidR="00823ACC" w:rsidRDefault="00823ACC" w:rsidP="00BB7F1F">
      <w:pPr>
        <w:pStyle w:val="B2"/>
        <w:rPr>
          <w:lang w:eastAsia="zh-CN"/>
        </w:rPr>
      </w:pPr>
      <w:r>
        <w:t>-</w:t>
      </w:r>
      <w:r>
        <w:tab/>
        <w:t xml:space="preserve">reject the request with a 400 Bad Request including </w:t>
      </w:r>
      <w:r>
        <w:rPr>
          <w:lang w:eastAsia="zh-CN"/>
        </w:rPr>
        <w:t>a ProblemDetails IE with:</w:t>
      </w:r>
    </w:p>
    <w:p w:rsidR="00823ACC" w:rsidRDefault="00823ACC" w:rsidP="00823ACC">
      <w:pPr>
        <w:pStyle w:val="B3"/>
      </w:pPr>
      <w:r>
        <w:rPr>
          <w:lang w:eastAsia="zh-CN"/>
        </w:rPr>
        <w:t>-</w:t>
      </w:r>
      <w:r>
        <w:rPr>
          <w:lang w:eastAsia="zh-CN"/>
        </w:rPr>
        <w:tab/>
        <w:t xml:space="preserve">the cause attribute set to </w:t>
      </w:r>
      <w:r>
        <w:t>INVALID_QUERY_PARAM;</w:t>
      </w:r>
    </w:p>
    <w:p w:rsidR="00823ACC" w:rsidRDefault="00823ACC" w:rsidP="00823ACC">
      <w:pPr>
        <w:pStyle w:val="B3"/>
        <w:rPr>
          <w:lang w:eastAsia="zh-CN"/>
        </w:rPr>
      </w:pPr>
      <w:r>
        <w:rPr>
          <w:lang w:eastAsia="zh-CN"/>
        </w:rPr>
        <w:t>-</w:t>
      </w:r>
      <w:r>
        <w:rPr>
          <w:lang w:eastAsia="zh-CN"/>
        </w:rPr>
        <w:tab/>
        <w:t>the invalidParams attribute indicating the unsupported query parameters;</w:t>
      </w:r>
    </w:p>
    <w:p w:rsidR="00823ACC" w:rsidRPr="00BB7F1F" w:rsidRDefault="00823ACC" w:rsidP="00B8727C">
      <w:pPr>
        <w:pStyle w:val="B3"/>
      </w:pPr>
      <w:r>
        <w:t>-</w:t>
      </w:r>
      <w:r>
        <w:tab/>
        <w:t>the</w:t>
      </w:r>
      <w:r>
        <w:rPr>
          <w:lang w:eastAsia="zh-CN"/>
        </w:rPr>
        <w:t xml:space="preserve"> supportedFeatures attribute listing the features supported by the NF Service Producer, if any, set as specified for HTTP responses in </w:t>
      </w:r>
      <w:r w:rsidR="00B8727C">
        <w:rPr>
          <w:lang w:eastAsia="zh-CN"/>
        </w:rPr>
        <w:t>clause</w:t>
      </w:r>
      <w:r>
        <w:rPr>
          <w:lang w:eastAsia="zh-CN"/>
        </w:rPr>
        <w:t> 6.6.2.</w:t>
      </w:r>
    </w:p>
    <w:p w:rsidR="006949E2" w:rsidRPr="000B63FD" w:rsidRDefault="006949E2" w:rsidP="006949E2">
      <w:pPr>
        <w:pStyle w:val="Heading2"/>
        <w:rPr>
          <w:lang w:eastAsia="zh-CN"/>
        </w:rPr>
      </w:pPr>
      <w:bookmarkStart w:id="278" w:name="_Toc19708955"/>
      <w:bookmarkStart w:id="279" w:name="_Toc27745030"/>
      <w:bookmarkStart w:id="280" w:name="_Toc29803183"/>
      <w:bookmarkStart w:id="281" w:name="_Toc35969934"/>
      <w:bookmarkStart w:id="282" w:name="_Toc36050728"/>
      <w:bookmarkStart w:id="283" w:name="_Toc44847441"/>
      <w:r w:rsidRPr="000B63FD">
        <w:rPr>
          <w:rFonts w:hint="eastAsia"/>
          <w:lang w:eastAsia="zh-CN"/>
        </w:rPr>
        <w:t>5</w:t>
      </w:r>
      <w:r w:rsidRPr="000B63FD">
        <w:rPr>
          <w:lang w:eastAsia="zh-CN"/>
        </w:rPr>
        <w:t>.</w:t>
      </w:r>
      <w:r w:rsidR="001510AB" w:rsidRPr="000B63FD">
        <w:rPr>
          <w:rFonts w:hint="eastAsia"/>
          <w:lang w:eastAsia="zh-CN"/>
        </w:rPr>
        <w:t>3</w:t>
      </w:r>
      <w:r w:rsidRPr="000B63FD">
        <w:rPr>
          <w:lang w:eastAsia="zh-CN"/>
        </w:rPr>
        <w:tab/>
      </w:r>
      <w:r w:rsidR="00F329C1" w:rsidRPr="000B63FD">
        <w:rPr>
          <w:lang w:eastAsia="zh-CN"/>
        </w:rPr>
        <w:t xml:space="preserve">Transport </w:t>
      </w:r>
      <w:r w:rsidR="00885113" w:rsidRPr="000B63FD">
        <w:rPr>
          <w:lang w:eastAsia="zh-CN"/>
        </w:rPr>
        <w:t>P</w:t>
      </w:r>
      <w:r w:rsidR="00F329C1" w:rsidRPr="000B63FD">
        <w:rPr>
          <w:lang w:eastAsia="zh-CN"/>
        </w:rPr>
        <w:t>rotocol</w:t>
      </w:r>
      <w:bookmarkEnd w:id="278"/>
      <w:bookmarkEnd w:id="279"/>
      <w:bookmarkEnd w:id="280"/>
      <w:bookmarkEnd w:id="281"/>
      <w:bookmarkEnd w:id="282"/>
      <w:bookmarkEnd w:id="283"/>
    </w:p>
    <w:p w:rsidR="00D65DE1" w:rsidRPr="000B63FD" w:rsidRDefault="00B013B4" w:rsidP="00D65DE1">
      <w:pPr>
        <w:rPr>
          <w:lang w:val="de-DE"/>
        </w:rPr>
      </w:pPr>
      <w:r w:rsidRPr="000B63FD">
        <w:rPr>
          <w:rFonts w:hint="eastAsia"/>
          <w:lang w:eastAsia="zh-CN"/>
        </w:rPr>
        <w:t>The</w:t>
      </w:r>
      <w:r w:rsidRPr="000B63FD">
        <w:rPr>
          <w:lang w:eastAsia="zh-CN"/>
        </w:rPr>
        <w:t xml:space="preserve"> Transmission </w:t>
      </w:r>
      <w:r w:rsidRPr="000B63FD">
        <w:t xml:space="preserve">Control </w:t>
      </w:r>
      <w:r w:rsidRPr="000B63FD">
        <w:rPr>
          <w:lang w:eastAsia="zh-CN"/>
        </w:rPr>
        <w:t xml:space="preserve">Protocol as described in </w:t>
      </w:r>
      <w:r w:rsidRPr="000B63FD">
        <w:t>IETF RFC 793 [</w:t>
      </w:r>
      <w:r w:rsidR="001F51BA" w:rsidRPr="000B63FD">
        <w:rPr>
          <w:rFonts w:hint="eastAsia"/>
          <w:lang w:eastAsia="zh-CN"/>
        </w:rPr>
        <w:t>6</w:t>
      </w:r>
      <w:r w:rsidRPr="000B63FD">
        <w:t xml:space="preserve">] shall be used as transport protocol as required by HTTP/2 (see </w:t>
      </w:r>
      <w:r w:rsidRPr="000B63FD">
        <w:rPr>
          <w:lang w:val="de-DE"/>
        </w:rPr>
        <w:t>IETF RFC 7540 [</w:t>
      </w:r>
      <w:r w:rsidR="001F51BA" w:rsidRPr="000B63FD">
        <w:rPr>
          <w:rFonts w:hint="eastAsia"/>
          <w:lang w:val="de-DE" w:eastAsia="zh-CN"/>
        </w:rPr>
        <w:t>7</w:t>
      </w:r>
      <w:r w:rsidRPr="000B63FD">
        <w:rPr>
          <w:lang w:val="de-DE"/>
        </w:rPr>
        <w:t>]).</w:t>
      </w:r>
    </w:p>
    <w:p w:rsidR="00572CB3" w:rsidRPr="000B63FD" w:rsidRDefault="00572CB3" w:rsidP="00BF20CD">
      <w:pPr>
        <w:pStyle w:val="NO"/>
        <w:rPr>
          <w:lang w:val="de-DE" w:eastAsia="zh-CN"/>
        </w:rPr>
      </w:pPr>
      <w:r w:rsidRPr="000B63FD">
        <w:rPr>
          <w:rFonts w:hint="eastAsia"/>
          <w:lang w:val="de-DE" w:eastAsia="zh-CN"/>
        </w:rPr>
        <w:t>NOTE:</w:t>
      </w:r>
      <w:r w:rsidRPr="000B63FD">
        <w:rPr>
          <w:rFonts w:hint="eastAsia"/>
          <w:lang w:val="de-DE" w:eastAsia="zh-CN"/>
        </w:rPr>
        <w:tab/>
        <w:t>When using TCP as the transport protocol, an HTTP/2 connection is mapped to a TCP connection.</w:t>
      </w:r>
    </w:p>
    <w:p w:rsidR="009026BC" w:rsidRPr="000B63FD" w:rsidRDefault="009026BC" w:rsidP="002D1F58">
      <w:pPr>
        <w:rPr>
          <w:lang w:val="de-DE" w:eastAsia="zh-CN"/>
        </w:rPr>
      </w:pPr>
      <w:r w:rsidRPr="000B63FD">
        <w:rPr>
          <w:rFonts w:hint="eastAsia"/>
          <w:lang w:val="en-US" w:eastAsia="zh-CN"/>
        </w:rPr>
        <w:t xml:space="preserve">If a Network Function does not register any port number to the NRF </w:t>
      </w:r>
      <w:r w:rsidRPr="000B63FD">
        <w:rPr>
          <w:lang w:val="en-US" w:eastAsia="zh-CN"/>
        </w:rPr>
        <w:t>then</w:t>
      </w:r>
      <w:r w:rsidRPr="000B63FD">
        <w:rPr>
          <w:rFonts w:hint="eastAsia"/>
          <w:lang w:val="en-US" w:eastAsia="zh-CN"/>
        </w:rPr>
        <w:t xml:space="preserve"> it shall be prepared to receive connections on default port numbers, i.e. TCP port 80 for </w:t>
      </w:r>
      <w:r w:rsidRPr="000B63FD">
        <w:rPr>
          <w:lang w:val="en-US" w:eastAsia="zh-CN"/>
        </w:rPr>
        <w:t xml:space="preserve">"http" URIs and </w:t>
      </w:r>
      <w:r w:rsidRPr="000B63FD">
        <w:rPr>
          <w:rFonts w:hint="eastAsia"/>
          <w:lang w:val="en-US" w:eastAsia="zh-CN"/>
        </w:rPr>
        <w:t xml:space="preserve">TCP port </w:t>
      </w:r>
      <w:r w:rsidRPr="000B63FD">
        <w:rPr>
          <w:lang w:val="en-US" w:eastAsia="zh-CN"/>
        </w:rPr>
        <w:t>443 for "https" URIs</w:t>
      </w:r>
      <w:r w:rsidRPr="000B63FD">
        <w:rPr>
          <w:rFonts w:hint="eastAsia"/>
          <w:lang w:val="en-US" w:eastAsia="zh-CN"/>
        </w:rPr>
        <w:t xml:space="preserve"> as specified in IETF RFC 7540</w:t>
      </w:r>
      <w:r w:rsidRPr="000B63FD">
        <w:rPr>
          <w:lang w:val="en-US" w:eastAsia="zh-CN"/>
        </w:rPr>
        <w:t> [</w:t>
      </w:r>
      <w:r w:rsidRPr="000B63FD">
        <w:rPr>
          <w:rFonts w:hint="eastAsia"/>
          <w:lang w:val="en-US" w:eastAsia="zh-CN"/>
        </w:rPr>
        <w:t>7]</w:t>
      </w:r>
      <w:r w:rsidRPr="000B63FD">
        <w:rPr>
          <w:lang w:val="en-US" w:eastAsia="zh-CN"/>
        </w:rPr>
        <w:t>.</w:t>
      </w:r>
    </w:p>
    <w:p w:rsidR="00E77F91" w:rsidRPr="000B63FD" w:rsidRDefault="00C43ADF" w:rsidP="00E77F91">
      <w:pPr>
        <w:pStyle w:val="Heading2"/>
        <w:rPr>
          <w:lang w:eastAsia="zh-CN"/>
        </w:rPr>
      </w:pPr>
      <w:bookmarkStart w:id="284" w:name="_Toc19708956"/>
      <w:bookmarkStart w:id="285" w:name="_Toc27745031"/>
      <w:bookmarkStart w:id="286" w:name="_Toc29803184"/>
      <w:bookmarkStart w:id="287" w:name="_Toc35969935"/>
      <w:bookmarkStart w:id="288" w:name="_Toc36050729"/>
      <w:bookmarkStart w:id="289" w:name="_Toc44847442"/>
      <w:r w:rsidRPr="000B63FD">
        <w:rPr>
          <w:lang w:eastAsia="zh-CN"/>
        </w:rPr>
        <w:t>5.</w:t>
      </w:r>
      <w:r w:rsidR="001510AB" w:rsidRPr="000B63FD">
        <w:rPr>
          <w:rFonts w:hint="eastAsia"/>
          <w:lang w:eastAsia="zh-CN"/>
        </w:rPr>
        <w:t>4</w:t>
      </w:r>
      <w:r w:rsidRPr="000B63FD">
        <w:rPr>
          <w:rFonts w:hint="eastAsia"/>
          <w:lang w:eastAsia="zh-CN"/>
        </w:rPr>
        <w:tab/>
      </w:r>
      <w:r w:rsidR="00E77F91" w:rsidRPr="000B63FD">
        <w:rPr>
          <w:lang w:eastAsia="zh-CN"/>
        </w:rPr>
        <w:t xml:space="preserve">Serialization </w:t>
      </w:r>
      <w:r w:rsidR="00885113" w:rsidRPr="000B63FD">
        <w:rPr>
          <w:lang w:eastAsia="zh-CN"/>
        </w:rPr>
        <w:t>P</w:t>
      </w:r>
      <w:r w:rsidR="00E77F91" w:rsidRPr="000B63FD">
        <w:rPr>
          <w:lang w:eastAsia="zh-CN"/>
        </w:rPr>
        <w:t>rotocol</w:t>
      </w:r>
      <w:bookmarkEnd w:id="284"/>
      <w:bookmarkEnd w:id="285"/>
      <w:bookmarkEnd w:id="286"/>
      <w:bookmarkEnd w:id="287"/>
      <w:bookmarkEnd w:id="288"/>
      <w:bookmarkEnd w:id="289"/>
    </w:p>
    <w:p w:rsidR="00DC4C10" w:rsidRPr="000B63FD" w:rsidRDefault="00DC4C10" w:rsidP="00DC4C10">
      <w:pPr>
        <w:rPr>
          <w:lang w:val="en-US" w:eastAsia="zh-CN"/>
        </w:rPr>
      </w:pPr>
      <w:r w:rsidRPr="000B63FD">
        <w:rPr>
          <w:lang w:val="en"/>
        </w:rPr>
        <w:t>The JavaScript Object Notation (JSON)</w:t>
      </w:r>
      <w:r w:rsidRPr="000B63FD">
        <w:rPr>
          <w:rFonts w:hint="eastAsia"/>
          <w:lang w:val="en" w:eastAsia="zh-CN"/>
        </w:rPr>
        <w:t xml:space="preserve"> format as described in IETF</w:t>
      </w:r>
      <w:r w:rsidRPr="000B63FD">
        <w:t> RFC </w:t>
      </w:r>
      <w:r w:rsidR="009E612E" w:rsidRPr="000B63FD">
        <w:rPr>
          <w:lang w:eastAsia="zh-CN"/>
        </w:rPr>
        <w:t>8259</w:t>
      </w:r>
      <w:r w:rsidR="009E612E" w:rsidRPr="000B63FD">
        <w:t> </w:t>
      </w:r>
      <w:r w:rsidRPr="000B63FD">
        <w:t>[</w:t>
      </w:r>
      <w:r w:rsidRPr="000B63FD">
        <w:rPr>
          <w:rFonts w:hint="eastAsia"/>
          <w:lang w:eastAsia="zh-CN"/>
        </w:rPr>
        <w:t>10</w:t>
      </w:r>
      <w:r w:rsidRPr="000B63FD">
        <w:t>]</w:t>
      </w:r>
      <w:r w:rsidRPr="000B63FD">
        <w:rPr>
          <w:rFonts w:hint="eastAsia"/>
          <w:lang w:eastAsia="zh-CN"/>
        </w:rPr>
        <w:t xml:space="preserve"> </w:t>
      </w:r>
      <w:r w:rsidRPr="000B63FD">
        <w:t xml:space="preserve">shall be used as </w:t>
      </w:r>
      <w:r w:rsidRPr="000B63FD">
        <w:rPr>
          <w:lang w:val="en-US"/>
        </w:rPr>
        <w:t xml:space="preserve">serialization </w:t>
      </w:r>
      <w:r w:rsidRPr="000B63FD">
        <w:rPr>
          <w:rFonts w:hint="eastAsia"/>
          <w:lang w:val="en-US" w:eastAsia="zh-CN"/>
        </w:rPr>
        <w:t>protocol.</w:t>
      </w:r>
    </w:p>
    <w:p w:rsidR="00DC4C10" w:rsidRPr="000B63FD" w:rsidRDefault="0056563A" w:rsidP="00DC4C10">
      <w:pPr>
        <w:rPr>
          <w:lang w:eastAsia="zh-CN"/>
        </w:rPr>
      </w:pPr>
      <w:r w:rsidRPr="000B63FD">
        <w:rPr>
          <w:lang w:val="en-US" w:eastAsia="zh-CN"/>
        </w:rPr>
        <w:t>F</w:t>
      </w:r>
      <w:r w:rsidR="00DC4C10" w:rsidRPr="000B63FD">
        <w:rPr>
          <w:lang w:val="en-US" w:eastAsia="zh-CN"/>
        </w:rPr>
        <w:t xml:space="preserve">or </w:t>
      </w:r>
      <w:r w:rsidR="00DC4C10" w:rsidRPr="000B63FD">
        <w:rPr>
          <w:rFonts w:hint="eastAsia"/>
          <w:lang w:eastAsia="zh-CN"/>
        </w:rPr>
        <w:t>transmit</w:t>
      </w:r>
      <w:r w:rsidR="00DC4C10" w:rsidRPr="000B63FD">
        <w:rPr>
          <w:lang w:eastAsia="zh-CN"/>
        </w:rPr>
        <w:t>ting</w:t>
      </w:r>
      <w:r w:rsidR="00DC4C10" w:rsidRPr="000B63FD">
        <w:rPr>
          <w:rFonts w:hint="eastAsia"/>
          <w:lang w:eastAsia="zh-CN"/>
        </w:rPr>
        <w:t xml:space="preserve"> large parts of opaque binary data along with JSON format, </w:t>
      </w:r>
      <w:r w:rsidR="00DC4C10" w:rsidRPr="000B63FD">
        <w:rPr>
          <w:lang w:eastAsia="zh-CN"/>
        </w:rPr>
        <w:t>m</w:t>
      </w:r>
      <w:r w:rsidR="00DC4C10" w:rsidRPr="000B63FD">
        <w:rPr>
          <w:rFonts w:hint="eastAsia"/>
          <w:lang w:eastAsia="zh-CN"/>
        </w:rPr>
        <w:t xml:space="preserve">ultipart messages </w:t>
      </w:r>
      <w:r w:rsidR="00DC4C10" w:rsidRPr="000B63FD">
        <w:rPr>
          <w:lang w:eastAsia="zh-CN"/>
        </w:rPr>
        <w:t>shall</w:t>
      </w:r>
      <w:r w:rsidR="00DC4C10" w:rsidRPr="000B63FD">
        <w:rPr>
          <w:rFonts w:hint="eastAsia"/>
          <w:lang w:eastAsia="zh-CN"/>
        </w:rPr>
        <w:t xml:space="preserve"> be supported </w:t>
      </w:r>
      <w:r w:rsidRPr="000B63FD">
        <w:rPr>
          <w:lang w:eastAsia="zh-CN"/>
        </w:rPr>
        <w:t>u</w:t>
      </w:r>
      <w:r w:rsidR="00DC4C10" w:rsidRPr="000B63FD">
        <w:rPr>
          <w:rFonts w:hint="eastAsia"/>
          <w:lang w:eastAsia="zh-CN"/>
        </w:rPr>
        <w:t>sing:</w:t>
      </w:r>
    </w:p>
    <w:p w:rsidR="00DC4C10" w:rsidRPr="000B63FD" w:rsidRDefault="00DC4C10" w:rsidP="00DC4C10">
      <w:pPr>
        <w:pStyle w:val="B1"/>
        <w:rPr>
          <w:lang w:eastAsia="zh-CN"/>
        </w:rPr>
      </w:pPr>
      <w:r w:rsidRPr="000B63FD">
        <w:t>-</w:t>
      </w:r>
      <w:r w:rsidRPr="000B63FD">
        <w:tab/>
      </w:r>
      <w:r w:rsidRPr="000B63FD">
        <w:rPr>
          <w:rFonts w:hint="eastAsia"/>
          <w:lang w:eastAsia="zh-CN"/>
        </w:rPr>
        <w:t>A</w:t>
      </w:r>
      <w:r w:rsidRPr="000B63FD">
        <w:t xml:space="preserve"> multipart/related media type;</w:t>
      </w:r>
    </w:p>
    <w:p w:rsidR="00DC4C10" w:rsidRPr="000B63FD" w:rsidRDefault="00DC4C10" w:rsidP="00DC4C10">
      <w:pPr>
        <w:pStyle w:val="B1"/>
        <w:rPr>
          <w:lang w:val="en-US"/>
        </w:rPr>
      </w:pPr>
      <w:r w:rsidRPr="000B63FD">
        <w:rPr>
          <w:lang w:val="en-US"/>
        </w:rPr>
        <w:t>-</w:t>
      </w:r>
      <w:r w:rsidRPr="000B63FD">
        <w:rPr>
          <w:lang w:val="en-US"/>
        </w:rPr>
        <w:tab/>
        <w:t>3gpp vendor specific content subtype; and</w:t>
      </w:r>
    </w:p>
    <w:p w:rsidR="00DC4C10" w:rsidRPr="000B63FD" w:rsidRDefault="00DC4C10" w:rsidP="00DC4C10">
      <w:pPr>
        <w:pStyle w:val="B1"/>
        <w:rPr>
          <w:lang w:val="en-US"/>
        </w:rPr>
      </w:pPr>
      <w:r w:rsidRPr="000B63FD">
        <w:rPr>
          <w:lang w:val="en-US"/>
        </w:rPr>
        <w:t>-</w:t>
      </w:r>
      <w:r w:rsidRPr="000B63FD">
        <w:rPr>
          <w:lang w:val="en-US"/>
        </w:rPr>
        <w:tab/>
      </w:r>
      <w:r w:rsidRPr="000B63FD">
        <w:rPr>
          <w:rFonts w:hint="eastAsia"/>
          <w:lang w:val="en-US" w:eastAsia="zh-CN"/>
        </w:rPr>
        <w:t>C</w:t>
      </w:r>
      <w:r w:rsidRPr="000B63FD">
        <w:rPr>
          <w:lang w:val="en-US"/>
        </w:rPr>
        <w:t xml:space="preserve">ross-referencing from the </w:t>
      </w:r>
      <w:r w:rsidRPr="000B63FD">
        <w:rPr>
          <w:rFonts w:hint="eastAsia"/>
          <w:lang w:val="en-US" w:eastAsia="zh-CN"/>
        </w:rPr>
        <w:t>JSON</w:t>
      </w:r>
      <w:r w:rsidRPr="000B63FD">
        <w:rPr>
          <w:lang w:val="en-US"/>
        </w:rPr>
        <w:t xml:space="preserve"> payload using the Content-ID field.</w:t>
      </w:r>
    </w:p>
    <w:p w:rsidR="0016330A" w:rsidRPr="000B63FD" w:rsidRDefault="00DC4C10" w:rsidP="0016330A">
      <w:pPr>
        <w:rPr>
          <w:lang w:val="en-US" w:eastAsia="zh-CN"/>
        </w:rPr>
      </w:pPr>
      <w:r w:rsidRPr="000B63FD">
        <w:rPr>
          <w:lang w:val="en-US" w:eastAsia="zh-CN"/>
        </w:rPr>
        <w:t>Use of multipart messages is documented in specific specifications.</w:t>
      </w:r>
    </w:p>
    <w:p w:rsidR="00E77F91" w:rsidRPr="000B63FD" w:rsidRDefault="00C43ADF" w:rsidP="00E77F91">
      <w:pPr>
        <w:pStyle w:val="Heading2"/>
        <w:rPr>
          <w:lang w:eastAsia="zh-CN"/>
        </w:rPr>
      </w:pPr>
      <w:bookmarkStart w:id="290" w:name="_Toc19708957"/>
      <w:bookmarkStart w:id="291" w:name="_Toc27745032"/>
      <w:bookmarkStart w:id="292" w:name="_Toc29803185"/>
      <w:bookmarkStart w:id="293" w:name="_Toc35969936"/>
      <w:bookmarkStart w:id="294" w:name="_Toc36050730"/>
      <w:bookmarkStart w:id="295" w:name="_Toc44847443"/>
      <w:r w:rsidRPr="000B63FD">
        <w:rPr>
          <w:lang w:eastAsia="zh-CN"/>
        </w:rPr>
        <w:t>5.</w:t>
      </w:r>
      <w:r w:rsidR="001510AB" w:rsidRPr="000B63FD">
        <w:rPr>
          <w:rFonts w:hint="eastAsia"/>
          <w:lang w:eastAsia="zh-CN"/>
        </w:rPr>
        <w:t>5</w:t>
      </w:r>
      <w:r w:rsidRPr="000B63FD">
        <w:rPr>
          <w:rFonts w:hint="eastAsia"/>
          <w:lang w:eastAsia="zh-CN"/>
        </w:rPr>
        <w:tab/>
      </w:r>
      <w:r w:rsidR="00E77F91" w:rsidRPr="000B63FD">
        <w:rPr>
          <w:lang w:eastAsia="zh-CN"/>
        </w:rPr>
        <w:t>Interface Definition Language</w:t>
      </w:r>
      <w:bookmarkEnd w:id="290"/>
      <w:bookmarkEnd w:id="291"/>
      <w:bookmarkEnd w:id="292"/>
      <w:bookmarkEnd w:id="293"/>
      <w:bookmarkEnd w:id="294"/>
      <w:bookmarkEnd w:id="295"/>
    </w:p>
    <w:p w:rsidR="00E77F91" w:rsidRPr="000B63FD" w:rsidRDefault="00DC4C10" w:rsidP="00D65DE1">
      <w:pPr>
        <w:rPr>
          <w:lang w:eastAsia="zh-CN"/>
        </w:rPr>
      </w:pPr>
      <w:r w:rsidRPr="000B63FD">
        <w:rPr>
          <w:rFonts w:hint="eastAsia"/>
          <w:lang w:eastAsia="zh-CN"/>
        </w:rPr>
        <w:t>OpenAPI</w:t>
      </w:r>
      <w:r w:rsidRPr="000B63FD">
        <w:t> </w:t>
      </w:r>
      <w:r w:rsidRPr="000B63FD">
        <w:rPr>
          <w:lang w:eastAsia="zh-CN"/>
        </w:rPr>
        <w:t>Specification</w:t>
      </w:r>
      <w:r w:rsidRPr="000B63FD">
        <w:t> </w:t>
      </w:r>
      <w:r w:rsidRPr="000B63FD">
        <w:rPr>
          <w:rFonts w:hint="eastAsia"/>
          <w:lang w:eastAsia="zh-CN"/>
        </w:rPr>
        <w:t>[9] shall be used as Interface Definition Language (IDL) of SBI.</w:t>
      </w:r>
    </w:p>
    <w:p w:rsidR="00F860A9" w:rsidRPr="000B63FD" w:rsidRDefault="00643B85" w:rsidP="00F860A9">
      <w:pPr>
        <w:pStyle w:val="Heading1"/>
        <w:rPr>
          <w:lang w:eastAsia="zh-CN"/>
        </w:rPr>
      </w:pPr>
      <w:bookmarkStart w:id="296" w:name="_Toc19708958"/>
      <w:bookmarkStart w:id="297" w:name="_Toc27745033"/>
      <w:bookmarkStart w:id="298" w:name="_Toc29803186"/>
      <w:bookmarkStart w:id="299" w:name="_Toc35969937"/>
      <w:bookmarkStart w:id="300" w:name="_Toc36050731"/>
      <w:bookmarkStart w:id="301" w:name="_Toc44847444"/>
      <w:r w:rsidRPr="000B63FD">
        <w:rPr>
          <w:rFonts w:hint="eastAsia"/>
          <w:lang w:eastAsia="zh-CN"/>
        </w:rPr>
        <w:t>6</w:t>
      </w:r>
      <w:r w:rsidR="00F860A9" w:rsidRPr="000B63FD">
        <w:tab/>
      </w:r>
      <w:r w:rsidR="00F860A9" w:rsidRPr="000B63FD">
        <w:rPr>
          <w:lang w:eastAsia="zh-CN"/>
        </w:rPr>
        <w:t xml:space="preserve">General </w:t>
      </w:r>
      <w:r w:rsidR="00885113" w:rsidRPr="000B63FD">
        <w:rPr>
          <w:lang w:eastAsia="zh-CN"/>
        </w:rPr>
        <w:t>F</w:t>
      </w:r>
      <w:r w:rsidR="00F860A9" w:rsidRPr="000B63FD">
        <w:rPr>
          <w:lang w:eastAsia="zh-CN"/>
        </w:rPr>
        <w:t>unctionalities in Service Based Architecture</w:t>
      </w:r>
      <w:bookmarkEnd w:id="296"/>
      <w:bookmarkEnd w:id="297"/>
      <w:bookmarkEnd w:id="298"/>
      <w:bookmarkEnd w:id="299"/>
      <w:bookmarkEnd w:id="300"/>
      <w:bookmarkEnd w:id="301"/>
    </w:p>
    <w:p w:rsidR="00B4139D" w:rsidRPr="000B63FD" w:rsidRDefault="00777D75" w:rsidP="00B4139D">
      <w:pPr>
        <w:pStyle w:val="Heading2"/>
        <w:rPr>
          <w:lang w:eastAsia="zh-CN"/>
        </w:rPr>
      </w:pPr>
      <w:bookmarkStart w:id="302" w:name="_Toc19708959"/>
      <w:bookmarkStart w:id="303" w:name="_Toc27745034"/>
      <w:bookmarkStart w:id="304" w:name="_Toc29803187"/>
      <w:bookmarkStart w:id="305" w:name="_Toc35969938"/>
      <w:bookmarkStart w:id="306" w:name="_Toc36050732"/>
      <w:bookmarkStart w:id="307" w:name="_Toc44847445"/>
      <w:r w:rsidRPr="000B63FD">
        <w:rPr>
          <w:rFonts w:hint="eastAsia"/>
          <w:lang w:eastAsia="zh-CN"/>
        </w:rPr>
        <w:t>6</w:t>
      </w:r>
      <w:r w:rsidR="00B4139D" w:rsidRPr="000B63FD">
        <w:t>.1</w:t>
      </w:r>
      <w:r w:rsidR="00B4139D" w:rsidRPr="000B63FD">
        <w:rPr>
          <w:lang w:eastAsia="zh-CN"/>
        </w:rPr>
        <w:tab/>
      </w:r>
      <w:r w:rsidR="00B4139D" w:rsidRPr="000B63FD">
        <w:t xml:space="preserve">Routing </w:t>
      </w:r>
      <w:r w:rsidR="00885113" w:rsidRPr="000B63FD">
        <w:t>M</w:t>
      </w:r>
      <w:r w:rsidR="00B4139D" w:rsidRPr="000B63FD">
        <w:t>echanisms</w:t>
      </w:r>
      <w:bookmarkEnd w:id="302"/>
      <w:bookmarkEnd w:id="303"/>
      <w:bookmarkEnd w:id="304"/>
      <w:bookmarkEnd w:id="305"/>
      <w:bookmarkEnd w:id="306"/>
      <w:bookmarkEnd w:id="307"/>
    </w:p>
    <w:p w:rsidR="00B7244F" w:rsidRDefault="00B7244F" w:rsidP="00B7244F">
      <w:pPr>
        <w:pStyle w:val="Heading3"/>
        <w:rPr>
          <w:lang w:val="en-US"/>
        </w:rPr>
      </w:pPr>
      <w:bookmarkStart w:id="308" w:name="_Toc19708960"/>
      <w:bookmarkStart w:id="309" w:name="_Toc27745035"/>
      <w:bookmarkStart w:id="310" w:name="_Toc29803188"/>
      <w:bookmarkStart w:id="311" w:name="_Toc35969939"/>
      <w:bookmarkStart w:id="312" w:name="_Toc36050733"/>
      <w:bookmarkStart w:id="313" w:name="_Toc44847446"/>
      <w:r w:rsidRPr="000B63FD">
        <w:rPr>
          <w:lang w:val="en-US"/>
        </w:rPr>
        <w:t>6.1.1</w:t>
      </w:r>
      <w:r w:rsidRPr="000B63FD">
        <w:rPr>
          <w:lang w:val="en-US"/>
        </w:rPr>
        <w:tab/>
        <w:t>General</w:t>
      </w:r>
      <w:bookmarkEnd w:id="308"/>
      <w:bookmarkEnd w:id="309"/>
      <w:bookmarkEnd w:id="310"/>
      <w:bookmarkEnd w:id="311"/>
      <w:bookmarkEnd w:id="312"/>
      <w:bookmarkEnd w:id="313"/>
    </w:p>
    <w:p w:rsidR="00D36D8E" w:rsidRPr="00D36D8E" w:rsidRDefault="00D36D8E" w:rsidP="00D36D8E">
      <w:pPr>
        <w:rPr>
          <w:lang w:val="en-US"/>
        </w:rPr>
      </w:pPr>
      <w:r>
        <w:rPr>
          <w:lang w:val="en-US"/>
        </w:rPr>
        <w:t>This clause specifies the generic routing mechanisms in the 5GC. Specific requirements to support Indirect Communication are further defined in clause 6.10.</w:t>
      </w:r>
    </w:p>
    <w:p w:rsidR="00B7244F" w:rsidRPr="000B63FD" w:rsidRDefault="00B7244F" w:rsidP="00B7244F">
      <w:pPr>
        <w:rPr>
          <w:lang w:val="en-US"/>
        </w:rPr>
      </w:pPr>
      <w:r w:rsidRPr="000B63FD">
        <w:rPr>
          <w:lang w:val="en-US"/>
        </w:rPr>
        <w:lastRenderedPageBreak/>
        <w:t xml:space="preserve">For HTTP message routing between Network Functions, the message routing mechanism as specified in clause 5 of IETF RFC 7230 [12] </w:t>
      </w:r>
      <w:r w:rsidR="00357A95" w:rsidRPr="000B63FD">
        <w:rPr>
          <w:lang w:val="en-US"/>
        </w:rPr>
        <w:t>is almost</w:t>
      </w:r>
      <w:r w:rsidRPr="000B63FD">
        <w:rPr>
          <w:lang w:val="en-US"/>
        </w:rPr>
        <w:t xml:space="preserve"> followed</w:t>
      </w:r>
      <w:r w:rsidR="00357A95" w:rsidRPr="000B63FD">
        <w:rPr>
          <w:lang w:val="en-US"/>
        </w:rPr>
        <w:t xml:space="preserve"> with some differences due to the adoption of HTTP/2 and to some 5G system specificities</w:t>
      </w:r>
      <w:r w:rsidRPr="000B63FD">
        <w:rPr>
          <w:lang w:val="en-US"/>
        </w:rPr>
        <w:t>.</w:t>
      </w:r>
    </w:p>
    <w:p w:rsidR="00357A95" w:rsidRPr="000B63FD" w:rsidRDefault="00357A95" w:rsidP="00BF20CD">
      <w:pPr>
        <w:pStyle w:val="NO"/>
        <w:rPr>
          <w:lang w:val="en-US"/>
        </w:rPr>
      </w:pPr>
      <w:r w:rsidRPr="000B63FD">
        <w:rPr>
          <w:lang w:val="en-US"/>
        </w:rPr>
        <w:t>NOTE:</w:t>
      </w:r>
      <w:r w:rsidRPr="000B63FD">
        <w:rPr>
          <w:lang w:val="en-US"/>
        </w:rPr>
        <w:tab/>
        <w:t xml:space="preserve">The term "inbound" are defined in </w:t>
      </w:r>
      <w:r w:rsidR="00B8727C">
        <w:rPr>
          <w:lang w:val="en-US"/>
        </w:rPr>
        <w:t>clause</w:t>
      </w:r>
      <w:r w:rsidRPr="000B63FD">
        <w:rPr>
          <w:b/>
        </w:rPr>
        <w:t> </w:t>
      </w:r>
      <w:r w:rsidRPr="000B63FD">
        <w:rPr>
          <w:lang w:val="en-US"/>
        </w:rPr>
        <w:t>2.3 of IETF RFC 7230 [12]. It describes a directional requirement in relation to the request route: "inbound" means toward the origin server.</w:t>
      </w:r>
    </w:p>
    <w:p w:rsidR="00357A95" w:rsidRPr="000B63FD" w:rsidRDefault="00357A95" w:rsidP="00357A95">
      <w:pPr>
        <w:pStyle w:val="Heading3"/>
        <w:rPr>
          <w:lang w:val="en-US"/>
        </w:rPr>
      </w:pPr>
      <w:bookmarkStart w:id="314" w:name="_Toc19708961"/>
      <w:bookmarkStart w:id="315" w:name="_Toc27745036"/>
      <w:bookmarkStart w:id="316" w:name="_Toc29803189"/>
      <w:bookmarkStart w:id="317" w:name="_Toc35969940"/>
      <w:bookmarkStart w:id="318" w:name="_Toc36050734"/>
      <w:bookmarkStart w:id="319" w:name="_Toc44847447"/>
      <w:r w:rsidRPr="000B63FD">
        <w:rPr>
          <w:lang w:val="en-US"/>
        </w:rPr>
        <w:t>6.1.</w:t>
      </w:r>
      <w:r w:rsidR="006D1AC5" w:rsidRPr="000B63FD">
        <w:rPr>
          <w:lang w:val="en-US"/>
        </w:rPr>
        <w:t>2</w:t>
      </w:r>
      <w:r w:rsidRPr="000B63FD">
        <w:rPr>
          <w:lang w:val="en-US"/>
        </w:rPr>
        <w:tab/>
        <w:t>Identifying a target resource</w:t>
      </w:r>
      <w:bookmarkEnd w:id="314"/>
      <w:bookmarkEnd w:id="315"/>
      <w:bookmarkEnd w:id="316"/>
      <w:bookmarkEnd w:id="317"/>
      <w:bookmarkEnd w:id="318"/>
      <w:bookmarkEnd w:id="319"/>
    </w:p>
    <w:p w:rsidR="00357A95" w:rsidRPr="000B63FD" w:rsidRDefault="00357A95" w:rsidP="00357A95">
      <w:pPr>
        <w:rPr>
          <w:lang w:val="en-US"/>
        </w:rPr>
      </w:pPr>
      <w:r w:rsidRPr="000B63FD">
        <w:rPr>
          <w:lang w:val="en-US"/>
        </w:rPr>
        <w:t xml:space="preserve">The target resource is identified by a target URI (e.g. a Resource URI, a Custom operation URI or a Callback URI as defined in </w:t>
      </w:r>
      <w:r w:rsidR="00B8727C">
        <w:rPr>
          <w:lang w:val="en-US"/>
        </w:rPr>
        <w:t>clause</w:t>
      </w:r>
      <w:r w:rsidRPr="000B63FD">
        <w:rPr>
          <w:lang w:val="en-US"/>
        </w:rPr>
        <w:t> 4.4 of 3GPP TS 29.501 [5]).</w:t>
      </w:r>
    </w:p>
    <w:p w:rsidR="00357A95" w:rsidRPr="000B63FD" w:rsidRDefault="00357A95" w:rsidP="00357A95">
      <w:pPr>
        <w:pStyle w:val="Heading3"/>
        <w:rPr>
          <w:lang w:val="en-US"/>
        </w:rPr>
      </w:pPr>
      <w:bookmarkStart w:id="320" w:name="_Toc19708962"/>
      <w:bookmarkStart w:id="321" w:name="_Toc27745037"/>
      <w:bookmarkStart w:id="322" w:name="_Toc29803190"/>
      <w:bookmarkStart w:id="323" w:name="_Toc35969941"/>
      <w:bookmarkStart w:id="324" w:name="_Toc36050735"/>
      <w:bookmarkStart w:id="325" w:name="_Toc44847448"/>
      <w:r w:rsidRPr="000B63FD">
        <w:rPr>
          <w:lang w:val="en-US"/>
        </w:rPr>
        <w:t>6.1.</w:t>
      </w:r>
      <w:r w:rsidR="006D1AC5" w:rsidRPr="000B63FD">
        <w:rPr>
          <w:lang w:val="en-US"/>
        </w:rPr>
        <w:t>3</w:t>
      </w:r>
      <w:r w:rsidRPr="000B63FD">
        <w:rPr>
          <w:lang w:val="en-US"/>
        </w:rPr>
        <w:tab/>
        <w:t>Connecting inbound</w:t>
      </w:r>
      <w:bookmarkEnd w:id="320"/>
      <w:bookmarkEnd w:id="321"/>
      <w:bookmarkEnd w:id="322"/>
      <w:bookmarkEnd w:id="323"/>
      <w:bookmarkEnd w:id="324"/>
      <w:bookmarkEnd w:id="325"/>
    </w:p>
    <w:p w:rsidR="00357A95" w:rsidRPr="000B63FD" w:rsidRDefault="00357A95" w:rsidP="00357A95">
      <w:pPr>
        <w:rPr>
          <w:lang w:val="en-US"/>
        </w:rPr>
      </w:pPr>
      <w:r w:rsidRPr="000B63FD">
        <w:rPr>
          <w:lang w:val="en-US"/>
        </w:rPr>
        <w:t>If the request is not satisfied by a local cache, then the client shall connect to an authority server for the target resource or to a proxy.</w:t>
      </w:r>
    </w:p>
    <w:p w:rsidR="00357A95" w:rsidRPr="000B63FD" w:rsidRDefault="00357A95" w:rsidP="00357A95">
      <w:pPr>
        <w:rPr>
          <w:lang w:val="en-US"/>
        </w:rPr>
      </w:pPr>
      <w:r w:rsidRPr="000B63FD">
        <w:rPr>
          <w:lang w:val="en-US"/>
        </w:rPr>
        <w:t xml:space="preserve">If a proxy is applicable for the target URI, the client connects inbound by establishing (or reusing) a connection to that proxy as defined in </w:t>
      </w:r>
      <w:r w:rsidR="00B8727C">
        <w:rPr>
          <w:lang w:val="en-US"/>
        </w:rPr>
        <w:t>clause</w:t>
      </w:r>
      <w:r w:rsidRPr="000B63FD">
        <w:rPr>
          <w:lang w:val="en-US"/>
        </w:rPr>
        <w:t> 5.2 of IETF RFC 7230 [12]. For connecting inbound to an authority not in the same PLMN, the client connects to the Security Edge Protection Proxy.</w:t>
      </w:r>
    </w:p>
    <w:p w:rsidR="00357A95" w:rsidRPr="000B63FD" w:rsidRDefault="00357A95" w:rsidP="00357A95">
      <w:pPr>
        <w:rPr>
          <w:lang w:val="en-US"/>
        </w:rPr>
      </w:pPr>
      <w:r w:rsidRPr="000B63FD">
        <w:rPr>
          <w:lang w:val="en-US"/>
        </w:rPr>
        <w:t>If no proxy is applicable, then the client connects directly to an authority server for the target resource as defined in IETF RFC 7230 [12].</w:t>
      </w:r>
    </w:p>
    <w:p w:rsidR="00357A95" w:rsidRPr="000B63FD" w:rsidRDefault="00357A95" w:rsidP="00357A95">
      <w:pPr>
        <w:pStyle w:val="Heading3"/>
        <w:rPr>
          <w:lang w:val="en-US"/>
        </w:rPr>
      </w:pPr>
      <w:bookmarkStart w:id="326" w:name="_Toc19708963"/>
      <w:bookmarkStart w:id="327" w:name="_Toc27745038"/>
      <w:bookmarkStart w:id="328" w:name="_Toc29803191"/>
      <w:bookmarkStart w:id="329" w:name="_Toc35969942"/>
      <w:bookmarkStart w:id="330" w:name="_Toc36050736"/>
      <w:bookmarkStart w:id="331" w:name="_Toc44847449"/>
      <w:r w:rsidRPr="000B63FD">
        <w:rPr>
          <w:lang w:val="en-US"/>
        </w:rPr>
        <w:t>6.1.</w:t>
      </w:r>
      <w:r w:rsidR="006D1AC5" w:rsidRPr="000B63FD">
        <w:rPr>
          <w:lang w:val="en-US"/>
        </w:rPr>
        <w:t>4</w:t>
      </w:r>
      <w:r w:rsidRPr="000B63FD">
        <w:rPr>
          <w:lang w:val="en-US"/>
        </w:rPr>
        <w:tab/>
        <w:t>Pseudo-header setting</w:t>
      </w:r>
      <w:bookmarkEnd w:id="326"/>
      <w:bookmarkEnd w:id="327"/>
      <w:bookmarkEnd w:id="328"/>
      <w:bookmarkEnd w:id="329"/>
      <w:bookmarkEnd w:id="330"/>
      <w:bookmarkEnd w:id="331"/>
    </w:p>
    <w:p w:rsidR="00357A95" w:rsidRPr="000B63FD" w:rsidRDefault="00357A95" w:rsidP="00357A95">
      <w:pPr>
        <w:pStyle w:val="Heading4"/>
        <w:rPr>
          <w:lang w:val="en-US"/>
        </w:rPr>
      </w:pPr>
      <w:bookmarkStart w:id="332" w:name="_Toc19708964"/>
      <w:bookmarkStart w:id="333" w:name="_Toc27745039"/>
      <w:bookmarkStart w:id="334" w:name="_Toc29803192"/>
      <w:bookmarkStart w:id="335" w:name="_Toc35969943"/>
      <w:bookmarkStart w:id="336" w:name="_Toc36050737"/>
      <w:bookmarkStart w:id="337" w:name="_Toc44847450"/>
      <w:r w:rsidRPr="000B63FD">
        <w:rPr>
          <w:lang w:val="en-US"/>
        </w:rPr>
        <w:t>6.1.</w:t>
      </w:r>
      <w:r w:rsidR="006D1AC5" w:rsidRPr="000B63FD">
        <w:rPr>
          <w:lang w:val="en-US"/>
        </w:rPr>
        <w:t>4</w:t>
      </w:r>
      <w:r w:rsidRPr="000B63FD">
        <w:rPr>
          <w:lang w:val="en-US"/>
        </w:rPr>
        <w:t>.1</w:t>
      </w:r>
      <w:r w:rsidR="00CD1CC1" w:rsidRPr="000B63FD">
        <w:rPr>
          <w:lang w:val="en-US"/>
        </w:rPr>
        <w:tab/>
      </w:r>
      <w:r w:rsidRPr="000B63FD">
        <w:rPr>
          <w:lang w:val="en-US"/>
        </w:rPr>
        <w:t>General</w:t>
      </w:r>
      <w:bookmarkEnd w:id="332"/>
      <w:bookmarkEnd w:id="333"/>
      <w:bookmarkEnd w:id="334"/>
      <w:bookmarkEnd w:id="335"/>
      <w:bookmarkEnd w:id="336"/>
      <w:bookmarkEnd w:id="337"/>
    </w:p>
    <w:p w:rsidR="00357A95" w:rsidRPr="000B63FD" w:rsidRDefault="00357A95" w:rsidP="00357A95">
      <w:pPr>
        <w:rPr>
          <w:lang w:val="en-US"/>
        </w:rPr>
      </w:pPr>
      <w:r w:rsidRPr="000B63FD">
        <w:rPr>
          <w:lang w:val="en-US"/>
        </w:rPr>
        <w:t>Once an inbound connection is obtained, the client sends a request message over the wire. The message starts with a HEADERS frame containing the Pseudo-Header Fields identifying the request target. The ":method" pseudo-header is always present.</w:t>
      </w:r>
    </w:p>
    <w:p w:rsidR="00357A95" w:rsidRPr="000B63FD" w:rsidRDefault="00357A95" w:rsidP="00357A95">
      <w:pPr>
        <w:rPr>
          <w:lang w:val="en-US"/>
        </w:rPr>
      </w:pPr>
      <w:r w:rsidRPr="000B63FD">
        <w:rPr>
          <w:lang w:val="en-US"/>
        </w:rPr>
        <w:t>When sending a request directly to an origin server or to a proxy, other than a CONNECT or server-wide OPTIONS request, a client shall include the below pseudo-headers:</w:t>
      </w:r>
    </w:p>
    <w:p w:rsidR="00357A95" w:rsidRPr="000B63FD" w:rsidRDefault="00357A95" w:rsidP="00357A95">
      <w:pPr>
        <w:pStyle w:val="B1"/>
        <w:rPr>
          <w:lang w:val="en-US"/>
        </w:rPr>
      </w:pPr>
      <w:r w:rsidRPr="000B63FD">
        <w:rPr>
          <w:lang w:val="en-US"/>
        </w:rPr>
        <w:t>-</w:t>
      </w:r>
      <w:r w:rsidRPr="000B63FD">
        <w:rPr>
          <w:lang w:val="en-US"/>
        </w:rPr>
        <w:tab/>
        <w:t>":scheme".</w:t>
      </w:r>
    </w:p>
    <w:p w:rsidR="00357A95" w:rsidRPr="000B63FD" w:rsidRDefault="00357A95" w:rsidP="00357A95">
      <w:pPr>
        <w:pStyle w:val="B1"/>
        <w:rPr>
          <w:lang w:val="en-US"/>
        </w:rPr>
      </w:pPr>
      <w:r w:rsidRPr="000B63FD">
        <w:rPr>
          <w:lang w:val="en-US"/>
        </w:rPr>
        <w:t>-</w:t>
      </w:r>
      <w:r w:rsidRPr="000B63FD">
        <w:rPr>
          <w:lang w:val="en-US"/>
        </w:rPr>
        <w:tab/>
        <w:t>":authority".</w:t>
      </w:r>
    </w:p>
    <w:p w:rsidR="00357A95" w:rsidRPr="000B63FD" w:rsidRDefault="00357A95" w:rsidP="00357A95">
      <w:pPr>
        <w:pStyle w:val="B1"/>
      </w:pPr>
      <w:r w:rsidRPr="000B63FD">
        <w:rPr>
          <w:lang w:val="en-US"/>
        </w:rPr>
        <w:t>-</w:t>
      </w:r>
      <w:r w:rsidRPr="000B63FD">
        <w:rPr>
          <w:lang w:val="en-US"/>
        </w:rPr>
        <w:tab/>
        <w:t xml:space="preserve">"path" includes the path and query components of the target URI. The path includes the optional deployment-specific string of the Resource URI or Custom operation URI </w:t>
      </w:r>
      <w:r w:rsidRPr="000B63FD">
        <w:t>"apiRoot" part.</w:t>
      </w:r>
    </w:p>
    <w:p w:rsidR="00357A95" w:rsidRPr="000B63FD" w:rsidRDefault="00357A95" w:rsidP="00357A95">
      <w:r w:rsidRPr="000B63FD">
        <w:rPr>
          <w:lang w:val="en-US"/>
        </w:rPr>
        <w:t>When sending a CONNECT request to a proxy, a client shall include the ":authority" pseudo-header. The ":scheme" and ":path" ones shall be absent.</w:t>
      </w:r>
    </w:p>
    <w:p w:rsidR="00357A95" w:rsidRPr="000B63FD" w:rsidRDefault="00357A95" w:rsidP="00357A95">
      <w:pPr>
        <w:rPr>
          <w:lang w:val="en-US"/>
        </w:rPr>
      </w:pPr>
      <w:r w:rsidRPr="000B63FD">
        <w:rPr>
          <w:lang w:val="en-US"/>
        </w:rPr>
        <w:t>When sending a server-wide OPTIONS request to an origin server or to a proxy, a client shall include the below pseudo-headers:</w:t>
      </w:r>
    </w:p>
    <w:p w:rsidR="00357A95" w:rsidRPr="000B63FD" w:rsidRDefault="00357A95" w:rsidP="00357A95">
      <w:pPr>
        <w:pStyle w:val="B1"/>
        <w:rPr>
          <w:lang w:val="en-US"/>
        </w:rPr>
      </w:pPr>
      <w:r w:rsidRPr="000B63FD">
        <w:rPr>
          <w:lang w:val="en-US"/>
        </w:rPr>
        <w:t>-</w:t>
      </w:r>
      <w:r w:rsidRPr="000B63FD">
        <w:rPr>
          <w:lang w:val="en-US"/>
        </w:rPr>
        <w:tab/>
        <w:t>":scheme".</w:t>
      </w:r>
    </w:p>
    <w:p w:rsidR="00357A95" w:rsidRPr="000B63FD" w:rsidRDefault="00357A95" w:rsidP="00357A95">
      <w:pPr>
        <w:pStyle w:val="B1"/>
        <w:rPr>
          <w:lang w:val="en-US"/>
        </w:rPr>
      </w:pPr>
      <w:r w:rsidRPr="000B63FD">
        <w:rPr>
          <w:lang w:val="en-US"/>
        </w:rPr>
        <w:t>-</w:t>
      </w:r>
      <w:r w:rsidRPr="000B63FD">
        <w:rPr>
          <w:lang w:val="en-US"/>
        </w:rPr>
        <w:tab/>
        <w:t>":authority".</w:t>
      </w:r>
    </w:p>
    <w:p w:rsidR="00357A95" w:rsidRPr="000B63FD" w:rsidRDefault="00357A95" w:rsidP="00BF20CD">
      <w:pPr>
        <w:pStyle w:val="B1"/>
      </w:pPr>
      <w:r w:rsidRPr="000B63FD">
        <w:rPr>
          <w:lang w:val="en-US"/>
        </w:rPr>
        <w:t>-</w:t>
      </w:r>
      <w:r w:rsidRPr="000B63FD">
        <w:rPr>
          <w:lang w:val="en-US"/>
        </w:rPr>
        <w:tab/>
        <w:t>"path" set with the value "*"</w:t>
      </w:r>
      <w:r w:rsidRPr="000B63FD">
        <w:t>.</w:t>
      </w:r>
    </w:p>
    <w:p w:rsidR="00B7244F" w:rsidRPr="000B63FD" w:rsidRDefault="00B7244F" w:rsidP="00BF20CD">
      <w:pPr>
        <w:pStyle w:val="Heading4"/>
        <w:rPr>
          <w:lang w:val="en-US"/>
        </w:rPr>
      </w:pPr>
      <w:bookmarkStart w:id="338" w:name="_Toc19708965"/>
      <w:bookmarkStart w:id="339" w:name="_Toc27745040"/>
      <w:bookmarkStart w:id="340" w:name="_Toc29803193"/>
      <w:bookmarkStart w:id="341" w:name="_Toc35969944"/>
      <w:bookmarkStart w:id="342" w:name="_Toc36050738"/>
      <w:bookmarkStart w:id="343" w:name="_Toc44847451"/>
      <w:r w:rsidRPr="000B63FD">
        <w:rPr>
          <w:lang w:val="en-US"/>
        </w:rPr>
        <w:t>6.1.</w:t>
      </w:r>
      <w:r w:rsidR="006D1AC5" w:rsidRPr="000B63FD">
        <w:rPr>
          <w:lang w:val="en-US"/>
        </w:rPr>
        <w:t>4.2</w:t>
      </w:r>
      <w:r w:rsidRPr="000B63FD">
        <w:rPr>
          <w:lang w:val="en-US"/>
        </w:rPr>
        <w:tab/>
        <w:t>Routing within a PLMN</w:t>
      </w:r>
      <w:bookmarkEnd w:id="338"/>
      <w:bookmarkEnd w:id="339"/>
      <w:bookmarkEnd w:id="340"/>
      <w:bookmarkEnd w:id="341"/>
      <w:bookmarkEnd w:id="342"/>
      <w:bookmarkEnd w:id="343"/>
    </w:p>
    <w:p w:rsidR="00B7244F" w:rsidRPr="000B63FD" w:rsidRDefault="00B7244F" w:rsidP="00B7244F">
      <w:pPr>
        <w:rPr>
          <w:lang w:val="en-US"/>
        </w:rPr>
      </w:pPr>
      <w:r w:rsidRPr="000B63FD">
        <w:rPr>
          <w:lang w:val="en-US"/>
        </w:rPr>
        <w:t>For HTTP/2 request messages</w:t>
      </w:r>
      <w:r w:rsidR="006D1AC5" w:rsidRPr="000B63FD">
        <w:rPr>
          <w:lang w:val="en-US"/>
        </w:rPr>
        <w:t xml:space="preserve"> where the target URI authority component designates an origin server in the same PLMN as the client</w:t>
      </w:r>
      <w:r w:rsidRPr="000B63FD">
        <w:rPr>
          <w:lang w:val="en-US"/>
        </w:rPr>
        <w:t>, the ":authority" HTTP/2 pseudo-header field shall be set to:</w:t>
      </w:r>
    </w:p>
    <w:p w:rsidR="00B7244F" w:rsidRPr="000B63FD" w:rsidRDefault="00B7244F" w:rsidP="00B7244F">
      <w:pPr>
        <w:rPr>
          <w:lang w:val="en-US"/>
        </w:rPr>
      </w:pPr>
      <w:r w:rsidRPr="000B63FD">
        <w:rPr>
          <w:lang w:val="en-US"/>
        </w:rPr>
        <w:tab/>
        <w:t xml:space="preserve">":authority" = uri-host [":" port] as specified in </w:t>
      </w:r>
      <w:r w:rsidR="00B8727C">
        <w:rPr>
          <w:lang w:val="en-US"/>
        </w:rPr>
        <w:t>clause</w:t>
      </w:r>
      <w:r w:rsidRPr="000B63FD">
        <w:rPr>
          <w:lang w:val="en-US"/>
        </w:rPr>
        <w:t> 8.1.2.3 of IETF RFC 7540 [7], excluding the [userinfo "@"] information as specified in clause 3.2 of IETF RFC 3986 [14].</w:t>
      </w:r>
    </w:p>
    <w:p w:rsidR="00B7244F" w:rsidRPr="000B63FD" w:rsidRDefault="00B7244F" w:rsidP="00B7244F">
      <w:pPr>
        <w:rPr>
          <w:lang w:val="en-US"/>
        </w:rPr>
      </w:pPr>
      <w:r w:rsidRPr="000B63FD">
        <w:rPr>
          <w:lang w:val="en-US"/>
        </w:rPr>
        <w:lastRenderedPageBreak/>
        <w:t>Where the uri-host shall be:</w:t>
      </w:r>
    </w:p>
    <w:p w:rsidR="00B7244F" w:rsidRPr="000B63FD" w:rsidRDefault="00B7244F" w:rsidP="00B7244F">
      <w:pPr>
        <w:rPr>
          <w:lang w:val="en-US"/>
        </w:rPr>
      </w:pPr>
      <w:r w:rsidRPr="000B63FD">
        <w:rPr>
          <w:lang w:val="en-US"/>
        </w:rPr>
        <w:t>-</w:t>
      </w:r>
      <w:r w:rsidRPr="000B63FD">
        <w:rPr>
          <w:lang w:val="en-US"/>
        </w:rPr>
        <w:tab/>
        <w:t>FQDN of the target NF service; or</w:t>
      </w:r>
    </w:p>
    <w:p w:rsidR="00B7244F" w:rsidRPr="000B63FD" w:rsidRDefault="00B7244F" w:rsidP="00B7244F">
      <w:pPr>
        <w:rPr>
          <w:lang w:val="en-US"/>
        </w:rPr>
      </w:pPr>
      <w:r w:rsidRPr="000B63FD">
        <w:rPr>
          <w:lang w:val="en-US"/>
        </w:rPr>
        <w:t>-</w:t>
      </w:r>
      <w:r w:rsidRPr="000B63FD">
        <w:rPr>
          <w:lang w:val="en-US"/>
        </w:rPr>
        <w:tab/>
        <w:t>IP address of the target NF service</w:t>
      </w:r>
    </w:p>
    <w:p w:rsidR="00B7244F" w:rsidRPr="000B63FD" w:rsidRDefault="00B7244F" w:rsidP="00B7244F">
      <w:pPr>
        <w:rPr>
          <w:lang w:val="en-US"/>
        </w:rPr>
      </w:pPr>
      <w:r w:rsidRPr="000B63FD">
        <w:rPr>
          <w:lang w:val="en-US"/>
        </w:rPr>
        <w:t>The FQDN of the target NF service need not contain the PLMN identifier.</w:t>
      </w:r>
    </w:p>
    <w:p w:rsidR="00B7244F" w:rsidRDefault="00B7244F" w:rsidP="00BF20CD">
      <w:pPr>
        <w:pStyle w:val="Heading4"/>
        <w:rPr>
          <w:lang w:val="en-US"/>
        </w:rPr>
      </w:pPr>
      <w:bookmarkStart w:id="344" w:name="_Toc19708966"/>
      <w:bookmarkStart w:id="345" w:name="_Toc27745041"/>
      <w:bookmarkStart w:id="346" w:name="_Toc29803194"/>
      <w:bookmarkStart w:id="347" w:name="_Toc35969945"/>
      <w:bookmarkStart w:id="348" w:name="_Toc36050739"/>
      <w:bookmarkStart w:id="349" w:name="_Toc44847452"/>
      <w:r w:rsidRPr="000B63FD">
        <w:rPr>
          <w:lang w:val="en-US"/>
        </w:rPr>
        <w:t>6.1.</w:t>
      </w:r>
      <w:r w:rsidR="006D1AC5" w:rsidRPr="000B63FD">
        <w:rPr>
          <w:lang w:val="en-US"/>
        </w:rPr>
        <w:t>4.3</w:t>
      </w:r>
      <w:r w:rsidRPr="000B63FD">
        <w:rPr>
          <w:lang w:val="en-US"/>
        </w:rPr>
        <w:tab/>
        <w:t>Routing across PLMN</w:t>
      </w:r>
      <w:bookmarkEnd w:id="344"/>
      <w:bookmarkEnd w:id="345"/>
      <w:bookmarkEnd w:id="346"/>
      <w:bookmarkEnd w:id="347"/>
      <w:bookmarkEnd w:id="348"/>
      <w:bookmarkEnd w:id="349"/>
    </w:p>
    <w:p w:rsidR="00267693" w:rsidRPr="00267693" w:rsidRDefault="00267693" w:rsidP="00267693">
      <w:pPr>
        <w:pStyle w:val="Heading5"/>
        <w:rPr>
          <w:lang w:val="en-US"/>
        </w:rPr>
      </w:pPr>
      <w:bookmarkStart w:id="350" w:name="_Toc27745042"/>
      <w:bookmarkStart w:id="351" w:name="_Toc29803195"/>
      <w:bookmarkStart w:id="352" w:name="_Toc35969946"/>
      <w:bookmarkStart w:id="353" w:name="_Toc36050740"/>
      <w:bookmarkStart w:id="354" w:name="_Toc44847453"/>
      <w:r>
        <w:rPr>
          <w:lang w:val="en-US"/>
        </w:rPr>
        <w:t>6.1.4.3.1</w:t>
      </w:r>
      <w:r>
        <w:rPr>
          <w:lang w:val="en-US"/>
        </w:rPr>
        <w:tab/>
        <w:t>General</w:t>
      </w:r>
      <w:bookmarkEnd w:id="350"/>
      <w:bookmarkEnd w:id="351"/>
      <w:bookmarkEnd w:id="352"/>
      <w:bookmarkEnd w:id="353"/>
      <w:bookmarkEnd w:id="354"/>
    </w:p>
    <w:p w:rsidR="00B7244F" w:rsidRPr="000B63FD" w:rsidRDefault="00B7244F" w:rsidP="00B7244F">
      <w:pPr>
        <w:rPr>
          <w:lang w:val="en-US"/>
        </w:rPr>
      </w:pPr>
      <w:r w:rsidRPr="000B63FD">
        <w:rPr>
          <w:lang w:val="en-US"/>
        </w:rPr>
        <w:t>In order to reach the correct target NF service in the right PLMN</w:t>
      </w:r>
      <w:r w:rsidR="006D1AC5" w:rsidRPr="000B63FD">
        <w:rPr>
          <w:lang w:val="en-US"/>
        </w:rPr>
        <w:t xml:space="preserve"> and for HTTP/2 request messages where the target URI authority component designates an origin server not in the same PLMN as the client</w:t>
      </w:r>
      <w:r w:rsidRPr="000B63FD">
        <w:rPr>
          <w:lang w:val="en-US"/>
        </w:rPr>
        <w:t>, the ":authority" HTTP/2 pseudo-header shall contain the FQDN including the PLMN ID.</w:t>
      </w:r>
    </w:p>
    <w:p w:rsidR="00B7244F" w:rsidRPr="000B63FD" w:rsidRDefault="00B7244F" w:rsidP="00B7244F">
      <w:pPr>
        <w:rPr>
          <w:lang w:val="en-US"/>
        </w:rPr>
      </w:pPr>
      <w:r w:rsidRPr="000B63FD">
        <w:rPr>
          <w:lang w:val="en-US"/>
        </w:rPr>
        <w:t>The ":authority" pseudo-header field in the HTTP/2 request message shall be set to:</w:t>
      </w:r>
    </w:p>
    <w:p w:rsidR="00B7244F" w:rsidRPr="000B63FD" w:rsidRDefault="00B7244F" w:rsidP="00B7244F">
      <w:pPr>
        <w:rPr>
          <w:lang w:val="en-US"/>
        </w:rPr>
      </w:pPr>
      <w:r w:rsidRPr="000B63FD">
        <w:rPr>
          <w:lang w:val="en-US"/>
        </w:rPr>
        <w:tab/>
        <w:t xml:space="preserve">":authority" = uri-host [":" port] as specified in </w:t>
      </w:r>
      <w:r w:rsidR="00B8727C">
        <w:rPr>
          <w:lang w:val="en-US"/>
        </w:rPr>
        <w:t>clause</w:t>
      </w:r>
      <w:r w:rsidRPr="000B63FD">
        <w:rPr>
          <w:lang w:val="en-US"/>
        </w:rPr>
        <w:t> 8.1.2.3 of IETF RFC 7540 [7], excluding the [userinfo "@"] information as specified in clause 3.2 of IETF RFC 3986 [14].</w:t>
      </w:r>
    </w:p>
    <w:p w:rsidR="00B7244F" w:rsidRPr="000B63FD" w:rsidRDefault="00B7244F" w:rsidP="00B7244F">
      <w:pPr>
        <w:rPr>
          <w:lang w:val="en-US"/>
        </w:rPr>
      </w:pPr>
      <w:r w:rsidRPr="000B63FD">
        <w:rPr>
          <w:lang w:val="en-US"/>
        </w:rPr>
        <w:t>Where the uri-host shall be:</w:t>
      </w:r>
    </w:p>
    <w:p w:rsidR="00B7244F" w:rsidRPr="000B63FD" w:rsidRDefault="00B7244F" w:rsidP="00B7244F">
      <w:pPr>
        <w:pStyle w:val="B1"/>
        <w:rPr>
          <w:lang w:val="en-US"/>
        </w:rPr>
      </w:pPr>
      <w:r w:rsidRPr="000B63FD">
        <w:rPr>
          <w:lang w:val="en-US"/>
        </w:rPr>
        <w:t>-</w:t>
      </w:r>
      <w:r w:rsidRPr="000B63FD">
        <w:rPr>
          <w:lang w:val="en-US"/>
        </w:rPr>
        <w:tab/>
        <w:t>FQDN of the target NF service</w:t>
      </w:r>
      <w:r w:rsidR="001675C9">
        <w:rPr>
          <w:lang w:val="en-US"/>
        </w:rPr>
        <w:t xml:space="preserve"> or the FQDN (authority) part of a callback URI or a specified link relation</w:t>
      </w:r>
    </w:p>
    <w:p w:rsidR="00B7244F" w:rsidRPr="000B63FD" w:rsidRDefault="00B7244F" w:rsidP="00B7244F">
      <w:pPr>
        <w:rPr>
          <w:lang w:val="en-US"/>
        </w:rPr>
      </w:pPr>
      <w:r w:rsidRPr="000B63FD">
        <w:rPr>
          <w:lang w:val="en-US"/>
        </w:rPr>
        <w:t xml:space="preserve">The FQDN of the target NF service </w:t>
      </w:r>
      <w:r w:rsidR="001675C9">
        <w:rPr>
          <w:lang w:val="en-US"/>
        </w:rPr>
        <w:t>or the FQDN (authority) part of a callback URI or a specified link relation</w:t>
      </w:r>
      <w:r w:rsidR="001675C9" w:rsidRPr="000B63FD">
        <w:rPr>
          <w:lang w:val="en-US"/>
        </w:rPr>
        <w:t xml:space="preserve"> </w:t>
      </w:r>
      <w:r w:rsidRPr="000B63FD">
        <w:rPr>
          <w:lang w:val="en-US"/>
        </w:rPr>
        <w:t>shall contain the PLMN identifier.</w:t>
      </w:r>
    </w:p>
    <w:p w:rsidR="00267693" w:rsidRDefault="0070527C" w:rsidP="00267693">
      <w:pPr>
        <w:rPr>
          <w:lang w:val="en-US"/>
        </w:rPr>
      </w:pPr>
      <w:r w:rsidRPr="000B63FD">
        <w:rPr>
          <w:lang w:val="en-US"/>
        </w:rPr>
        <w:t xml:space="preserve">The format of the FQDN of target NF service is specified in </w:t>
      </w:r>
      <w:r w:rsidR="00B8727C">
        <w:rPr>
          <w:lang w:val="en-US"/>
        </w:rPr>
        <w:t>clause</w:t>
      </w:r>
      <w:r w:rsidRPr="000B63FD">
        <w:rPr>
          <w:lang w:val="en-US"/>
        </w:rPr>
        <w:t> 28.</w:t>
      </w:r>
      <w:r w:rsidR="001675C9">
        <w:rPr>
          <w:lang w:val="en-US"/>
        </w:rPr>
        <w:t>5</w:t>
      </w:r>
      <w:r w:rsidRPr="000B63FD">
        <w:rPr>
          <w:lang w:val="en-US"/>
        </w:rPr>
        <w:t xml:space="preserve"> of 3GPP TS 23.003 [15].</w:t>
      </w:r>
    </w:p>
    <w:p w:rsidR="00267693" w:rsidRDefault="00267693" w:rsidP="00267693">
      <w:pPr>
        <w:rPr>
          <w:lang w:val="en-US"/>
        </w:rPr>
      </w:pPr>
      <w:r>
        <w:rPr>
          <w:lang w:val="en-US"/>
        </w:rPr>
        <w:t>To allow for TLS protection between the SEPP and Network Functions within a PLMN, the SEPP shall support:</w:t>
      </w:r>
    </w:p>
    <w:p w:rsidR="00267693" w:rsidRDefault="00267693" w:rsidP="00267693">
      <w:pPr>
        <w:pStyle w:val="B1"/>
        <w:rPr>
          <w:lang w:eastAsia="zh-CN"/>
        </w:rPr>
      </w:pPr>
      <w:r>
        <w:rPr>
          <w:lang w:val="en-US"/>
        </w:rPr>
        <w:t>-</w:t>
      </w:r>
      <w:r>
        <w:rPr>
          <w:lang w:val="en-US"/>
        </w:rPr>
        <w:tab/>
        <w:t xml:space="preserve">TLS wildcard certificate for its domain name and generation of telescopic FQDN, as specified in clause 13.1 of </w:t>
      </w:r>
      <w:r w:rsidRPr="000B63FD">
        <w:rPr>
          <w:lang w:eastAsia="zh-CN"/>
        </w:rPr>
        <w:t>3GPP TS 33.501 [17]</w:t>
      </w:r>
      <w:r>
        <w:rPr>
          <w:lang w:eastAsia="zh-CN"/>
        </w:rPr>
        <w:t xml:space="preserve"> and in clause 6.1.4.3.2; and</w:t>
      </w:r>
    </w:p>
    <w:p w:rsidR="00267693" w:rsidRDefault="00267693" w:rsidP="00267693">
      <w:pPr>
        <w:pStyle w:val="B1"/>
        <w:rPr>
          <w:lang w:val="en-US" w:eastAsia="zh-CN"/>
        </w:rPr>
      </w:pPr>
      <w:r>
        <w:rPr>
          <w:lang w:eastAsia="zh-CN"/>
        </w:rPr>
        <w:t>-</w:t>
      </w:r>
      <w:r>
        <w:rPr>
          <w:lang w:eastAsia="zh-CN"/>
        </w:rPr>
        <w:tab/>
        <w:t xml:space="preserve">forwarding HTTP requests </w:t>
      </w:r>
      <w:r>
        <w:rPr>
          <w:lang w:val="en-US" w:eastAsia="zh-CN"/>
        </w:rPr>
        <w:t>originated by NFs within the SEPP's PLMN towards the remote PLMN using</w:t>
      </w:r>
      <w:r>
        <w:rPr>
          <w:lang w:eastAsia="zh-CN"/>
        </w:rPr>
        <w:t xml:space="preserve"> the </w:t>
      </w:r>
      <w:r>
        <w:rPr>
          <w:lang w:val="en-US" w:eastAsia="zh-CN"/>
        </w:rPr>
        <w:t>3gpp-Sbi-Target-apiRoot header as specified in clause 6.1.4.3.3.</w:t>
      </w:r>
    </w:p>
    <w:p w:rsidR="00267693" w:rsidRDefault="00267693" w:rsidP="00267693">
      <w:pPr>
        <w:pStyle w:val="NO"/>
        <w:rPr>
          <w:lang w:val="en-US" w:eastAsia="zh-CN"/>
        </w:rPr>
      </w:pPr>
      <w:r>
        <w:rPr>
          <w:lang w:val="en-US"/>
        </w:rPr>
        <w:t>NOTE:</w:t>
      </w:r>
      <w:r>
        <w:rPr>
          <w:lang w:val="en-US"/>
        </w:rPr>
        <w:tab/>
        <w:t xml:space="preserve">Whether the SEPP and NFs within the SEPP's PLMN use telescopic FQDN or </w:t>
      </w:r>
      <w:r>
        <w:rPr>
          <w:lang w:eastAsia="zh-CN"/>
        </w:rPr>
        <w:t xml:space="preserve">the </w:t>
      </w:r>
      <w:r>
        <w:rPr>
          <w:lang w:val="en-US" w:eastAsia="zh-CN"/>
        </w:rPr>
        <w:t>3gpp-Sbi-Target-apiRoot header is based on PLMN operator's policy and is independent from the method supported and used in the remote PLMN.</w:t>
      </w:r>
    </w:p>
    <w:p w:rsidR="00267693" w:rsidRDefault="00267693" w:rsidP="00267693">
      <w:pPr>
        <w:rPr>
          <w:lang w:val="en-US" w:eastAsia="zh-CN"/>
        </w:rPr>
      </w:pPr>
      <w:r>
        <w:rPr>
          <w:lang w:val="en-US"/>
        </w:rPr>
        <w:t xml:space="preserve">Both solutions for TLS protection between the SEPP and Network Functions within a PLMN may be used concurrently in a PLMN, e.g. in the transient phase where not all NFs of the PLMN have been upgraded to support the </w:t>
      </w:r>
      <w:r>
        <w:rPr>
          <w:lang w:val="en-US" w:eastAsia="zh-CN"/>
        </w:rPr>
        <w:t xml:space="preserve">3gpp-Sbi-Target-apiRoot header but when the PLMN operator would like to use the solution based on </w:t>
      </w:r>
      <w:r>
        <w:rPr>
          <w:lang w:val="en-US"/>
        </w:rPr>
        <w:t xml:space="preserve">the </w:t>
      </w:r>
      <w:r>
        <w:rPr>
          <w:lang w:val="en-US" w:eastAsia="zh-CN"/>
        </w:rPr>
        <w:t>3gpp-Sbi-Target-apiRoot header with upgraded NFs. In this case, the SEPP should skip converting URIs into telescopic FQDNs (and use the solution based on 3gpp-Sbi-Target-apiRoot header) in:</w:t>
      </w:r>
    </w:p>
    <w:p w:rsidR="00267693" w:rsidRDefault="00267693" w:rsidP="00267693">
      <w:pPr>
        <w:pStyle w:val="B1"/>
        <w:rPr>
          <w:lang w:val="en-US" w:eastAsia="zh-CN"/>
        </w:rPr>
      </w:pPr>
      <w:r>
        <w:rPr>
          <w:lang w:val="en-US" w:eastAsia="zh-CN"/>
        </w:rPr>
        <w:t>-</w:t>
      </w:r>
      <w:r>
        <w:rPr>
          <w:lang w:val="en-US" w:eastAsia="zh-CN"/>
        </w:rPr>
        <w:tab/>
        <w:t>HTTP responses received from the remote PLMN (e.g. including the FQDN of the target NF service) when the corresponding HTTP request contains a 3gpp-Sbi-Target-apiRoot header;</w:t>
      </w:r>
    </w:p>
    <w:p w:rsidR="00267693" w:rsidRDefault="00267693" w:rsidP="003A27A4">
      <w:pPr>
        <w:pStyle w:val="B1"/>
        <w:rPr>
          <w:lang w:val="en-US"/>
        </w:rPr>
      </w:pPr>
      <w:r>
        <w:rPr>
          <w:lang w:val="en-US" w:eastAsia="zh-CN"/>
        </w:rPr>
        <w:t>-</w:t>
      </w:r>
      <w:r>
        <w:rPr>
          <w:lang w:val="en-US" w:eastAsia="zh-CN"/>
        </w:rPr>
        <w:tab/>
        <w:t>HTTP requests received from the remote PLMN (e.g. including callback URIs) using SEPP policies based on the target URI (i.e. target FQDN).</w:t>
      </w:r>
    </w:p>
    <w:p w:rsidR="00267693" w:rsidRDefault="00267693" w:rsidP="00267693">
      <w:pPr>
        <w:pStyle w:val="Heading5"/>
        <w:rPr>
          <w:lang w:val="en-US"/>
        </w:rPr>
      </w:pPr>
      <w:bookmarkStart w:id="355" w:name="_Toc27745043"/>
      <w:bookmarkStart w:id="356" w:name="_Toc29803196"/>
      <w:bookmarkStart w:id="357" w:name="_Toc35969947"/>
      <w:bookmarkStart w:id="358" w:name="_Toc36050741"/>
      <w:bookmarkStart w:id="359" w:name="_Toc44847454"/>
      <w:r>
        <w:rPr>
          <w:lang w:val="en-US"/>
        </w:rPr>
        <w:t>6.1.4.3.2</w:t>
      </w:r>
      <w:r>
        <w:rPr>
          <w:lang w:val="en-US"/>
        </w:rPr>
        <w:tab/>
        <w:t>Use of telescopic FQDN</w:t>
      </w:r>
      <w:bookmarkEnd w:id="355"/>
      <w:bookmarkEnd w:id="356"/>
      <w:bookmarkEnd w:id="357"/>
      <w:bookmarkEnd w:id="358"/>
      <w:bookmarkEnd w:id="359"/>
    </w:p>
    <w:p w:rsidR="001675C9" w:rsidRDefault="00267693" w:rsidP="00267693">
      <w:pPr>
        <w:rPr>
          <w:lang w:val="en-US"/>
        </w:rPr>
      </w:pPr>
      <w:r>
        <w:rPr>
          <w:lang w:val="en-US"/>
        </w:rPr>
        <w:t xml:space="preserve">When using TLS wildcard certificate and telescopic FQDN between the SEPP and NFs within the SEPP's PLMN, the </w:t>
      </w:r>
      <w:r w:rsidR="001675C9">
        <w:rPr>
          <w:lang w:val="en-US"/>
        </w:rPr>
        <w:t>SEPP on the HTTP/2 client side shall form the telescopic FQDN, as specified in 3GPP TS 23.003 [15], for the following cases:</w:t>
      </w:r>
    </w:p>
    <w:p w:rsidR="001675C9" w:rsidRDefault="001675C9" w:rsidP="001675C9">
      <w:pPr>
        <w:pStyle w:val="B1"/>
        <w:rPr>
          <w:lang w:val="en-US"/>
        </w:rPr>
      </w:pPr>
      <w:r>
        <w:rPr>
          <w:rFonts w:hint="eastAsia"/>
          <w:lang w:val="en-US"/>
        </w:rPr>
        <w:t>-</w:t>
      </w:r>
      <w:r>
        <w:rPr>
          <w:rFonts w:hint="eastAsia"/>
          <w:lang w:val="en-US"/>
        </w:rPr>
        <w:tab/>
      </w:r>
      <w:r>
        <w:rPr>
          <w:lang w:val="en-US"/>
        </w:rPr>
        <w:t>FQDN of the target NF service in HPLMN is modified into a telescopic FQDN by the SEPP in the VPLMN;</w:t>
      </w:r>
    </w:p>
    <w:p w:rsidR="001675C9" w:rsidRDefault="001675C9" w:rsidP="001675C9">
      <w:pPr>
        <w:pStyle w:val="B1"/>
        <w:rPr>
          <w:lang w:val="en-US"/>
        </w:rPr>
      </w:pPr>
      <w:r>
        <w:rPr>
          <w:rFonts w:hint="eastAsia"/>
          <w:lang w:val="en-US"/>
        </w:rPr>
        <w:t>-</w:t>
      </w:r>
      <w:r>
        <w:rPr>
          <w:rFonts w:hint="eastAsia"/>
          <w:lang w:val="en-US"/>
        </w:rPr>
        <w:tab/>
      </w:r>
      <w:r>
        <w:rPr>
          <w:lang w:val="en-US"/>
        </w:rPr>
        <w:t>FQDN of the target NF service in VPLMN is modified into a telescopic FQDN by the SEPP in the HPLMN;</w:t>
      </w:r>
    </w:p>
    <w:p w:rsidR="001675C9" w:rsidRDefault="001675C9" w:rsidP="001675C9">
      <w:pPr>
        <w:pStyle w:val="B1"/>
        <w:rPr>
          <w:lang w:val="en-US"/>
        </w:rPr>
      </w:pPr>
      <w:r>
        <w:rPr>
          <w:lang w:val="en-US"/>
        </w:rPr>
        <w:lastRenderedPageBreak/>
        <w:t>-</w:t>
      </w:r>
      <w:r>
        <w:rPr>
          <w:lang w:val="en-US"/>
        </w:rPr>
        <w:tab/>
        <w:t>FQDN (authority) part of callback URI of NF service resources in VPLMN is modified into a telescopic FQDN by the SEPP in the HPLMN;</w:t>
      </w:r>
    </w:p>
    <w:p w:rsidR="001675C9" w:rsidRDefault="001675C9" w:rsidP="001675C9">
      <w:pPr>
        <w:pStyle w:val="B1"/>
        <w:rPr>
          <w:lang w:val="en-US"/>
        </w:rPr>
      </w:pPr>
      <w:r>
        <w:rPr>
          <w:lang w:val="en-US"/>
        </w:rPr>
        <w:t>-</w:t>
      </w:r>
      <w:r>
        <w:rPr>
          <w:lang w:val="en-US"/>
        </w:rPr>
        <w:tab/>
        <w:t>FQDN (authority) part of callback URI of NF service resources in HPLMN is modified into a telescopic FQDN by the SEPP in the VPLMN;</w:t>
      </w:r>
    </w:p>
    <w:p w:rsidR="001675C9" w:rsidRDefault="001675C9" w:rsidP="001675C9">
      <w:pPr>
        <w:pStyle w:val="B1"/>
        <w:rPr>
          <w:lang w:val="en-US"/>
        </w:rPr>
      </w:pPr>
      <w:r>
        <w:rPr>
          <w:lang w:val="en-US"/>
        </w:rPr>
        <w:t>-</w:t>
      </w:r>
      <w:r>
        <w:rPr>
          <w:lang w:val="en-US"/>
        </w:rPr>
        <w:tab/>
        <w:t>FQDN (authority) part of link relation URI of NF service resources in VPLMN is modified into a telescopic FQDN by the SEPP in the HPLMN;</w:t>
      </w:r>
    </w:p>
    <w:p w:rsidR="001675C9" w:rsidRDefault="001675C9" w:rsidP="00B8727C">
      <w:pPr>
        <w:pStyle w:val="B1"/>
        <w:rPr>
          <w:lang w:val="en-US"/>
        </w:rPr>
      </w:pPr>
      <w:r>
        <w:rPr>
          <w:lang w:val="en-US"/>
        </w:rPr>
        <w:t>-</w:t>
      </w:r>
      <w:r>
        <w:rPr>
          <w:lang w:val="en-US"/>
        </w:rPr>
        <w:tab/>
        <w:t>FQDN (authority) part of link relation URI of NF service resources in HPLMN is modified into a telescopic FQDN by the SEPP in the VPLMN.</w:t>
      </w:r>
    </w:p>
    <w:p w:rsidR="00267693" w:rsidRDefault="00267693" w:rsidP="00267693">
      <w:pPr>
        <w:pStyle w:val="Heading5"/>
        <w:rPr>
          <w:lang w:val="en-US"/>
        </w:rPr>
      </w:pPr>
      <w:bookmarkStart w:id="360" w:name="_Toc27745044"/>
      <w:bookmarkStart w:id="361" w:name="_Toc29803197"/>
      <w:bookmarkStart w:id="362" w:name="_Toc35969948"/>
      <w:bookmarkStart w:id="363" w:name="_Toc36050742"/>
      <w:bookmarkStart w:id="364" w:name="_Toc44847455"/>
      <w:r>
        <w:rPr>
          <w:lang w:val="en-US"/>
        </w:rPr>
        <w:t>6.1.4.3.3</w:t>
      </w:r>
      <w:r>
        <w:rPr>
          <w:lang w:val="en-US"/>
        </w:rPr>
        <w:tab/>
        <w:t xml:space="preserve">Use of </w:t>
      </w:r>
      <w:r w:rsidRPr="00EA6DEC">
        <w:rPr>
          <w:lang w:eastAsia="zh-CN"/>
        </w:rPr>
        <w:t>3gpp-</w:t>
      </w:r>
      <w:r>
        <w:rPr>
          <w:lang w:eastAsia="zh-CN"/>
        </w:rPr>
        <w:t>Sbi</w:t>
      </w:r>
      <w:r w:rsidRPr="00EA6DEC">
        <w:rPr>
          <w:lang w:eastAsia="zh-CN"/>
        </w:rPr>
        <w:t>-</w:t>
      </w:r>
      <w:r>
        <w:rPr>
          <w:lang w:eastAsia="zh-CN"/>
        </w:rPr>
        <w:t>Target-apiRoot</w:t>
      </w:r>
      <w:bookmarkEnd w:id="360"/>
      <w:bookmarkEnd w:id="361"/>
      <w:bookmarkEnd w:id="362"/>
      <w:bookmarkEnd w:id="363"/>
      <w:bookmarkEnd w:id="364"/>
    </w:p>
    <w:p w:rsidR="00267693" w:rsidRDefault="00267693" w:rsidP="00267693">
      <w:pPr>
        <w:rPr>
          <w:lang w:val="en-US"/>
        </w:rPr>
      </w:pPr>
      <w:r>
        <w:rPr>
          <w:lang w:val="en-US"/>
        </w:rPr>
        <w:t xml:space="preserve">When using </w:t>
      </w:r>
      <w:r>
        <w:rPr>
          <w:lang w:eastAsia="zh-CN"/>
        </w:rPr>
        <w:t xml:space="preserve">the </w:t>
      </w:r>
      <w:r>
        <w:rPr>
          <w:lang w:val="en-US" w:eastAsia="zh-CN"/>
        </w:rPr>
        <w:t>3gpp-Sbi-Target-apiRoot header</w:t>
      </w:r>
      <w:r>
        <w:rPr>
          <w:lang w:val="en-US"/>
        </w:rPr>
        <w:t xml:space="preserve"> between the SEPP and NFs within the SEPP's PLMN, HTTP requests between the NFs and the SEPP shall be routed as specified in clause 6.10.2 for indirect communications, with the SEPP taking the role of the SCP.</w:t>
      </w:r>
    </w:p>
    <w:p w:rsidR="00633F55" w:rsidRDefault="00633F55" w:rsidP="00633F55">
      <w:pPr>
        <w:rPr>
          <w:lang w:val="en-US" w:eastAsia="zh-CN"/>
        </w:rPr>
      </w:pPr>
      <w:r>
        <w:rPr>
          <w:lang w:val="en-US"/>
        </w:rPr>
        <w:t>When sending an HTTP request targeting a URI with an authority of a remote PLMN, NFs shall include the 3gpp</w:t>
      </w:r>
      <w:r>
        <w:rPr>
          <w:lang w:val="en-US"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174D91">
        <w:rPr>
          <w:lang w:val="en-US"/>
        </w:rPr>
        <w:t xml:space="preserve"> </w:t>
      </w:r>
      <w:r>
        <w:rPr>
          <w:lang w:val="en-US"/>
        </w:rPr>
        <w:t xml:space="preserve">The apiRoot of the SEPP (or SCP) may include an </w:t>
      </w:r>
      <w:r w:rsidRPr="000B63FD">
        <w:rPr>
          <w:lang w:val="en-US"/>
        </w:rPr>
        <w:t xml:space="preserve">optional deployment-specific string of the </w:t>
      </w:r>
      <w:r>
        <w:rPr>
          <w:lang w:val="en-US"/>
        </w:rPr>
        <w:t>SEPP (or SCP).</w:t>
      </w:r>
    </w:p>
    <w:p w:rsidR="00267693" w:rsidRDefault="00633F55" w:rsidP="00633F55">
      <w:pPr>
        <w:rPr>
          <w:lang w:val="en-US"/>
        </w:rPr>
      </w:pPr>
      <w:r>
        <w:rPr>
          <w:lang w:val="en-US" w:eastAsia="zh-CN"/>
        </w:rPr>
        <w:t xml:space="preserve">An SCP that receives an HTTP request targeting a URI </w:t>
      </w:r>
      <w:r>
        <w:rPr>
          <w:lang w:val="en-US"/>
        </w:rPr>
        <w:t xml:space="preserve">with an authority of </w:t>
      </w:r>
      <w:r>
        <w:rPr>
          <w:lang w:val="en-US" w:eastAsia="zh-CN"/>
        </w:rPr>
        <w:t xml:space="preserve">a remote PLMN shall route the HTTP request towards the SEPP </w:t>
      </w:r>
      <w:r>
        <w:rPr>
          <w:lang w:val="en-US"/>
        </w:rPr>
        <w:t>as specified in clause 6.10.2 for indirect communications, i.e. the SCP shall forward the 3gpp</w:t>
      </w:r>
      <w:r>
        <w:rPr>
          <w:lang w:val="en-US" w:eastAsia="zh-CN"/>
        </w:rPr>
        <w:t>-Sbi-Target-apiRoot header in the HTTP request it forwards to the SEPP, containing the apiRoot of the target URI in the remote PLMN, and it shall set the apiRoot in the request URI to the apiRoot of the SEPP.</w:t>
      </w:r>
    </w:p>
    <w:p w:rsidR="00267693" w:rsidRDefault="00267693" w:rsidP="00267693">
      <w:pPr>
        <w:rPr>
          <w:lang w:val="en-US" w:eastAsia="zh-CN"/>
        </w:rPr>
      </w:pPr>
      <w:r>
        <w:rPr>
          <w:lang w:val="en-US"/>
        </w:rPr>
        <w:t xml:space="preserve">The SEPP shall remove the </w:t>
      </w:r>
      <w:r>
        <w:rPr>
          <w:lang w:val="en-US" w:eastAsia="zh-CN"/>
        </w:rPr>
        <w:t>3gpp-Sbi-Target-apiRoot header and set the apiRoot of the request URI it forwards on the N32-f interface to the apiRoot received in the 3gpp-Sbi-Target-apiRoot header from the HTTP client.</w:t>
      </w:r>
    </w:p>
    <w:p w:rsidR="00267693" w:rsidRDefault="00267693" w:rsidP="00267693">
      <w:pPr>
        <w:rPr>
          <w:lang w:val="en-US" w:eastAsia="zh-CN"/>
        </w:rPr>
      </w:pPr>
      <w:r>
        <w:rPr>
          <w:lang w:val="en-US" w:eastAsia="zh-CN"/>
        </w:rPr>
        <w:t>If the SEPP receives an HTTP request from a NF with a request URI containing a telescopic FQDN and with a 3gpp-Sbi-Target-apiRoot header, the SEPP shall ignore the 3gpp-Sbi-Target-apiRoot header and route the request using the telescopic FQDN.</w:t>
      </w:r>
    </w:p>
    <w:p w:rsidR="00267693" w:rsidRDefault="00267693" w:rsidP="00267693">
      <w:pPr>
        <w:pStyle w:val="NO"/>
        <w:rPr>
          <w:lang w:val="en-US"/>
        </w:rPr>
      </w:pPr>
      <w:r>
        <w:rPr>
          <w:lang w:val="en-US" w:eastAsia="zh-CN"/>
        </w:rPr>
        <w:t>NOTE 1:</w:t>
      </w:r>
      <w:r>
        <w:rPr>
          <w:lang w:val="en-US" w:eastAsia="zh-CN"/>
        </w:rPr>
        <w:tab/>
        <w:t>This is to address the case of a potentially malicious or misbehaving NF that would include the 3gpp-Sbi-Target-apiRoot header and a request URI containing a telescopic FQDN</w:t>
      </w:r>
      <w:r w:rsidRPr="002F71B5">
        <w:rPr>
          <w:lang w:val="en-US" w:eastAsia="zh-CN"/>
        </w:rPr>
        <w:t xml:space="preserve"> </w:t>
      </w:r>
      <w:r>
        <w:rPr>
          <w:lang w:val="en-US" w:eastAsia="zh-CN"/>
        </w:rPr>
        <w:t>when communicating with the SEPP.</w:t>
      </w:r>
    </w:p>
    <w:p w:rsidR="00267693" w:rsidRDefault="00267693" w:rsidP="00267693">
      <w:pPr>
        <w:pStyle w:val="NO"/>
        <w:rPr>
          <w:lang w:val="en-US" w:eastAsia="zh-CN"/>
        </w:rPr>
      </w:pPr>
      <w:r>
        <w:rPr>
          <w:lang w:val="en-US"/>
        </w:rPr>
        <w:t>NOTE 2:</w:t>
      </w:r>
      <w:r>
        <w:rPr>
          <w:lang w:val="en-US"/>
        </w:rPr>
        <w:tab/>
        <w:t>This solution does not require the SEPP to support TLS wildcard certificate for its domain name, nor the SEPP to modify URI attributes in HTTP request and response payloads with telescopic FQDNs</w:t>
      </w:r>
      <w:r>
        <w:rPr>
          <w:lang w:val="en-US" w:eastAsia="zh-CN"/>
        </w:rPr>
        <w:t>.</w:t>
      </w:r>
    </w:p>
    <w:p w:rsidR="00267693" w:rsidRPr="000B63FD" w:rsidRDefault="00267693" w:rsidP="00267693">
      <w:pPr>
        <w:pStyle w:val="NO"/>
        <w:rPr>
          <w:lang w:val="en-US"/>
        </w:rPr>
      </w:pPr>
      <w:r>
        <w:rPr>
          <w:lang w:val="en-US" w:eastAsia="zh-CN"/>
        </w:rPr>
        <w:t>NOTE 3:</w:t>
      </w:r>
      <w:r>
        <w:rPr>
          <w:lang w:val="en-US" w:eastAsia="zh-CN"/>
        </w:rPr>
        <w:tab/>
        <w:t>The communication between the NF and SEPP can be direct or go through an SCP.</w:t>
      </w:r>
    </w:p>
    <w:p w:rsidR="006D1AC5" w:rsidRPr="000B63FD" w:rsidRDefault="006D1AC5" w:rsidP="006D1AC5">
      <w:pPr>
        <w:pStyle w:val="Heading3"/>
        <w:rPr>
          <w:lang w:val="en-US"/>
        </w:rPr>
      </w:pPr>
      <w:bookmarkStart w:id="365" w:name="_Toc19708967"/>
      <w:bookmarkStart w:id="366" w:name="_Toc27745045"/>
      <w:bookmarkStart w:id="367" w:name="_Toc29803198"/>
      <w:bookmarkStart w:id="368" w:name="_Toc35969949"/>
      <w:bookmarkStart w:id="369" w:name="_Toc36050743"/>
      <w:bookmarkStart w:id="370" w:name="_Toc44847456"/>
      <w:r w:rsidRPr="000B63FD">
        <w:rPr>
          <w:lang w:val="en-US"/>
        </w:rPr>
        <w:t>6.1.5</w:t>
      </w:r>
      <w:r w:rsidRPr="000B63FD">
        <w:rPr>
          <w:lang w:val="en-US"/>
        </w:rPr>
        <w:tab/>
        <w:t>Host header</w:t>
      </w:r>
      <w:bookmarkEnd w:id="365"/>
      <w:bookmarkEnd w:id="366"/>
      <w:bookmarkEnd w:id="367"/>
      <w:bookmarkEnd w:id="368"/>
      <w:bookmarkEnd w:id="369"/>
      <w:bookmarkEnd w:id="370"/>
    </w:p>
    <w:p w:rsidR="006D1AC5" w:rsidRPr="000B63FD" w:rsidRDefault="006D1AC5" w:rsidP="006D1AC5">
      <w:pPr>
        <w:rPr>
          <w:lang w:val="en-US"/>
        </w:rPr>
      </w:pPr>
      <w:r w:rsidRPr="000B63FD">
        <w:rPr>
          <w:lang w:val="en-US"/>
        </w:rPr>
        <w:t>Clients that generate HTTP/2 requests shall use the ":authority" pseudo-header field instead of the Host header field.</w:t>
      </w:r>
    </w:p>
    <w:p w:rsidR="006D1AC5" w:rsidRPr="000B63FD" w:rsidRDefault="006D1AC5" w:rsidP="006D1AC5">
      <w:pPr>
        <w:pStyle w:val="Heading3"/>
        <w:rPr>
          <w:lang w:val="en-US"/>
        </w:rPr>
      </w:pPr>
      <w:bookmarkStart w:id="371" w:name="_Toc19708968"/>
      <w:bookmarkStart w:id="372" w:name="_Toc27745046"/>
      <w:bookmarkStart w:id="373" w:name="_Toc29803199"/>
      <w:bookmarkStart w:id="374" w:name="_Toc35969950"/>
      <w:bookmarkStart w:id="375" w:name="_Toc36050744"/>
      <w:bookmarkStart w:id="376" w:name="_Toc44847457"/>
      <w:r w:rsidRPr="000B63FD">
        <w:rPr>
          <w:lang w:val="en-US"/>
        </w:rPr>
        <w:t>6.1.6</w:t>
      </w:r>
      <w:r w:rsidRPr="000B63FD">
        <w:rPr>
          <w:lang w:val="en-US"/>
        </w:rPr>
        <w:tab/>
        <w:t>Message forwarding</w:t>
      </w:r>
      <w:bookmarkEnd w:id="371"/>
      <w:bookmarkEnd w:id="372"/>
      <w:bookmarkEnd w:id="373"/>
      <w:bookmarkEnd w:id="374"/>
      <w:bookmarkEnd w:id="375"/>
      <w:bookmarkEnd w:id="376"/>
    </w:p>
    <w:p w:rsidR="00335EAF" w:rsidRPr="000B63FD" w:rsidRDefault="006D1AC5" w:rsidP="006D1AC5">
      <w:pPr>
        <w:rPr>
          <w:lang w:val="en-US"/>
        </w:rPr>
      </w:pPr>
      <w:r w:rsidRPr="000B63FD">
        <w:rPr>
          <w:lang w:val="en-US"/>
        </w:rPr>
        <w:t>An HTTP/2 proxy shall use the ":authority" pseudo-header field to connect inbound to the origin server or another proxy if the request cannot be satisfied by the proxy cache.</w:t>
      </w:r>
    </w:p>
    <w:p w:rsidR="006D1AC5" w:rsidRPr="000B63FD" w:rsidRDefault="006D1AC5" w:rsidP="006D1AC5">
      <w:pPr>
        <w:rPr>
          <w:lang w:val="en-US"/>
        </w:rPr>
      </w:pPr>
      <w:r w:rsidRPr="000B63FD">
        <w:rPr>
          <w:lang w:val="en-US"/>
        </w:rPr>
        <w:t>An HTTP/2 proxy may also use other headers and/or payload content to connect inbound to the origin server or another proxy if the request cannot be satisfied by the proxy cache.</w:t>
      </w:r>
    </w:p>
    <w:p w:rsidR="00777D75" w:rsidRPr="000B63FD" w:rsidRDefault="00777D75" w:rsidP="00777D75">
      <w:pPr>
        <w:pStyle w:val="Heading2"/>
        <w:rPr>
          <w:lang w:eastAsia="zh-CN"/>
        </w:rPr>
      </w:pPr>
      <w:bookmarkStart w:id="377" w:name="_Toc19708969"/>
      <w:bookmarkStart w:id="378" w:name="_Toc27745047"/>
      <w:bookmarkStart w:id="379" w:name="_Toc29803200"/>
      <w:bookmarkStart w:id="380" w:name="_Toc35969951"/>
      <w:bookmarkStart w:id="381" w:name="_Toc36050745"/>
      <w:bookmarkStart w:id="382" w:name="_Toc44847458"/>
      <w:r w:rsidRPr="000B63FD">
        <w:rPr>
          <w:rFonts w:hint="eastAsia"/>
          <w:lang w:eastAsia="zh-CN"/>
        </w:rPr>
        <w:t>6</w:t>
      </w:r>
      <w:r w:rsidRPr="000B63FD">
        <w:t>.</w:t>
      </w:r>
      <w:r w:rsidRPr="000B63FD">
        <w:rPr>
          <w:rFonts w:hint="eastAsia"/>
          <w:lang w:eastAsia="zh-CN"/>
        </w:rPr>
        <w:t>2</w:t>
      </w:r>
      <w:r w:rsidRPr="000B63FD">
        <w:rPr>
          <w:lang w:eastAsia="zh-CN"/>
        </w:rPr>
        <w:tab/>
        <w:t>Server-</w:t>
      </w:r>
      <w:r w:rsidR="00885113" w:rsidRPr="000B63FD">
        <w:rPr>
          <w:lang w:eastAsia="zh-CN"/>
        </w:rPr>
        <w:t>I</w:t>
      </w:r>
      <w:r w:rsidRPr="000B63FD">
        <w:rPr>
          <w:lang w:eastAsia="zh-CN"/>
        </w:rPr>
        <w:t xml:space="preserve">nitiated </w:t>
      </w:r>
      <w:r w:rsidR="00885113" w:rsidRPr="000B63FD">
        <w:rPr>
          <w:lang w:eastAsia="zh-CN"/>
        </w:rPr>
        <w:t>C</w:t>
      </w:r>
      <w:r w:rsidRPr="000B63FD">
        <w:rPr>
          <w:lang w:eastAsia="zh-CN"/>
        </w:rPr>
        <w:t>ommunication</w:t>
      </w:r>
      <w:bookmarkEnd w:id="377"/>
      <w:bookmarkEnd w:id="378"/>
      <w:bookmarkEnd w:id="379"/>
      <w:bookmarkEnd w:id="380"/>
      <w:bookmarkEnd w:id="381"/>
      <w:bookmarkEnd w:id="382"/>
    </w:p>
    <w:p w:rsidR="004F3877" w:rsidRPr="000B63FD" w:rsidRDefault="004F3877" w:rsidP="004F3877">
      <w:pPr>
        <w:rPr>
          <w:lang w:eastAsia="zh-CN"/>
        </w:rPr>
      </w:pPr>
      <w:r w:rsidRPr="000B63FD">
        <w:rPr>
          <w:rFonts w:hint="eastAsia"/>
          <w:lang w:eastAsia="zh-CN"/>
        </w:rPr>
        <w:t xml:space="preserve">The </w:t>
      </w:r>
      <w:r w:rsidRPr="000B63FD">
        <w:rPr>
          <w:lang w:val="en-US" w:eastAsia="zh-CN"/>
        </w:rPr>
        <w:t>Subscribe-Notify service operations</w:t>
      </w:r>
      <w:r w:rsidRPr="000B63FD">
        <w:rPr>
          <w:rFonts w:hint="eastAsia"/>
          <w:lang w:eastAsia="zh-CN"/>
        </w:rPr>
        <w:t xml:space="preserve"> shall be supported between NFs as specified in </w:t>
      </w:r>
      <w:r w:rsidR="00B8727C">
        <w:rPr>
          <w:rFonts w:hint="eastAsia"/>
          <w:lang w:eastAsia="zh-CN"/>
        </w:rPr>
        <w:t>clause</w:t>
      </w:r>
      <w:r w:rsidRPr="000B63FD">
        <w:rPr>
          <w:rFonts w:hint="eastAsia"/>
          <w:lang w:eastAsia="zh-CN"/>
        </w:rPr>
        <w:t xml:space="preserve"> 7.1.2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4F3877" w:rsidRPr="000B63FD" w:rsidRDefault="004F3877" w:rsidP="004F3877">
      <w:pPr>
        <w:rPr>
          <w:lang w:val="en-US" w:eastAsia="zh-CN"/>
        </w:rPr>
      </w:pPr>
      <w:r w:rsidRPr="000B63FD">
        <w:rPr>
          <w:lang w:val="en-US" w:eastAsia="zh-CN"/>
        </w:rPr>
        <w:lastRenderedPageBreak/>
        <w:t>Subscribe</w:t>
      </w:r>
      <w:r w:rsidRPr="000B63FD">
        <w:rPr>
          <w:rFonts w:hint="eastAsia"/>
          <w:lang w:val="en-US" w:eastAsia="zh-CN"/>
        </w:rPr>
        <w:t>-</w:t>
      </w:r>
      <w:r w:rsidRPr="000B63FD">
        <w:rPr>
          <w:lang w:val="en-US" w:eastAsia="zh-CN"/>
        </w:rPr>
        <w:t>Notify service operations require bidirectional communication between the NFs when the server needs to initiate communication with the client.</w:t>
      </w:r>
    </w:p>
    <w:p w:rsidR="004F3877" w:rsidRPr="000B63FD" w:rsidRDefault="004F3877" w:rsidP="004F3877">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w:t>
      </w:r>
      <w:r w:rsidRPr="000B63FD">
        <w:rPr>
          <w:rFonts w:hint="eastAsia"/>
          <w:lang w:val="en-US" w:eastAsia="zh-CN"/>
        </w:rPr>
        <w:t xml:space="preserve"> shall be supported with two </w:t>
      </w:r>
      <w:r w:rsidRPr="000B63FD">
        <w:rPr>
          <w:lang w:val="en-US" w:eastAsia="zh-CN"/>
        </w:rPr>
        <w:t>TCP connections</w:t>
      </w:r>
      <w:r w:rsidRPr="000B63FD">
        <w:rPr>
          <w:rFonts w:hint="eastAsia"/>
          <w:lang w:val="en-US" w:eastAsia="zh-CN"/>
        </w:rPr>
        <w:t>, one per direction, as follows:</w:t>
      </w:r>
    </w:p>
    <w:p w:rsidR="004F3877" w:rsidRPr="000B63FD" w:rsidRDefault="004F3877" w:rsidP="004F3877">
      <w:pPr>
        <w:pStyle w:val="B1"/>
      </w:pPr>
      <w:r w:rsidRPr="000B63FD">
        <w:rPr>
          <w:lang w:val="en-US"/>
        </w:rPr>
        <w:t>-</w:t>
      </w:r>
      <w:r w:rsidRPr="000B63FD">
        <w:rPr>
          <w:lang w:val="en-US"/>
        </w:rPr>
        <w:tab/>
      </w:r>
      <w:r w:rsidRPr="000B63FD">
        <w:t xml:space="preserve">NF </w:t>
      </w:r>
      <w:r w:rsidRPr="000B63FD">
        <w:rPr>
          <w:rFonts w:hint="eastAsia"/>
          <w:lang w:eastAsia="zh-CN"/>
        </w:rPr>
        <w:t>service consumer</w:t>
      </w:r>
      <w:r w:rsidRPr="000B63FD">
        <w:t xml:space="preserve"> acts as an HTTP client and NF </w:t>
      </w:r>
      <w:r w:rsidRPr="000B63FD">
        <w:rPr>
          <w:rFonts w:hint="eastAsia"/>
          <w:lang w:eastAsia="zh-CN"/>
        </w:rPr>
        <w:t>service producer acts</w:t>
      </w:r>
      <w:r w:rsidRPr="000B63FD">
        <w:t xml:space="preserve"> as an HTTP server when NF </w:t>
      </w:r>
      <w:r w:rsidRPr="000B63FD">
        <w:rPr>
          <w:rFonts w:hint="eastAsia"/>
          <w:lang w:eastAsia="zh-CN"/>
        </w:rPr>
        <w:t>service consumer</w:t>
      </w:r>
      <w:r w:rsidRPr="000B63FD">
        <w:t xml:space="preserve"> subscribes to NF </w:t>
      </w:r>
      <w:r w:rsidRPr="000B63FD">
        <w:rPr>
          <w:rFonts w:hint="eastAsia"/>
          <w:lang w:eastAsia="zh-CN"/>
        </w:rPr>
        <w:t xml:space="preserve">service </w:t>
      </w:r>
      <w:r w:rsidRPr="000B63FD">
        <w:rPr>
          <w:lang w:eastAsia="zh-CN"/>
        </w:rPr>
        <w:t>producer</w:t>
      </w:r>
      <w:r w:rsidR="006347A0" w:rsidRPr="000B63FD">
        <w:t>'</w:t>
      </w:r>
      <w:r w:rsidRPr="000B63FD">
        <w:t>s notifications;</w:t>
      </w:r>
    </w:p>
    <w:p w:rsidR="009D0FC3" w:rsidRPr="000B63FD" w:rsidRDefault="004F3877" w:rsidP="004F3877">
      <w:pPr>
        <w:pStyle w:val="B1"/>
        <w:rPr>
          <w:lang w:val="en-US"/>
        </w:rPr>
      </w:pPr>
      <w:r w:rsidRPr="000B63FD">
        <w:rPr>
          <w:lang w:val="en-US"/>
        </w:rPr>
        <w:t>-</w:t>
      </w:r>
      <w:r w:rsidRPr="000B63FD">
        <w:rPr>
          <w:lang w:val="en-US"/>
        </w:rPr>
        <w:tab/>
        <w:t xml:space="preserve">NF </w:t>
      </w:r>
      <w:r w:rsidRPr="000B63FD">
        <w:rPr>
          <w:rFonts w:hint="eastAsia"/>
          <w:lang w:val="en-US"/>
        </w:rPr>
        <w:t>service producer</w:t>
      </w:r>
      <w:r w:rsidRPr="000B63FD">
        <w:rPr>
          <w:lang w:val="en-US"/>
        </w:rPr>
        <w:t xml:space="preserve"> acts as an HTTP client and NF </w:t>
      </w:r>
      <w:r w:rsidRPr="000B63FD">
        <w:rPr>
          <w:rFonts w:hint="eastAsia"/>
          <w:lang w:val="en-US"/>
        </w:rPr>
        <w:t>service consumer</w:t>
      </w:r>
      <w:r w:rsidRPr="000B63FD">
        <w:rPr>
          <w:lang w:val="en-US"/>
        </w:rPr>
        <w:t xml:space="preserve"> </w:t>
      </w:r>
      <w:r w:rsidRPr="000B63FD">
        <w:rPr>
          <w:rFonts w:hint="eastAsia"/>
          <w:lang w:val="en-US"/>
        </w:rPr>
        <w:t xml:space="preserve">acts </w:t>
      </w:r>
      <w:r w:rsidRPr="000B63FD">
        <w:rPr>
          <w:lang w:val="en-US"/>
        </w:rPr>
        <w:t xml:space="preserve">as an HTTP server when NF </w:t>
      </w:r>
      <w:r w:rsidRPr="000B63FD">
        <w:rPr>
          <w:rFonts w:hint="eastAsia"/>
          <w:lang w:val="en-US"/>
        </w:rPr>
        <w:t>service producer</w:t>
      </w:r>
      <w:r w:rsidRPr="000B63FD">
        <w:rPr>
          <w:lang w:val="en-US"/>
        </w:rPr>
        <w:t xml:space="preserve"> delivers notifications to NF </w:t>
      </w:r>
      <w:r w:rsidRPr="000B63FD">
        <w:rPr>
          <w:rFonts w:hint="eastAsia"/>
          <w:lang w:val="en-US"/>
        </w:rPr>
        <w:t>service consumer.</w:t>
      </w:r>
    </w:p>
    <w:p w:rsidR="00E178E4" w:rsidRDefault="00E178E4" w:rsidP="00E178E4">
      <w:pPr>
        <w:pStyle w:val="Heading2"/>
        <w:rPr>
          <w:lang w:eastAsia="zh-CN"/>
        </w:rPr>
      </w:pPr>
      <w:bookmarkStart w:id="383" w:name="_Toc35969952"/>
      <w:bookmarkStart w:id="384" w:name="_Toc36050746"/>
      <w:bookmarkStart w:id="385" w:name="_Toc44847459"/>
      <w:bookmarkStart w:id="386" w:name="_Toc19708971"/>
      <w:bookmarkStart w:id="387" w:name="_Toc27745049"/>
      <w:bookmarkStart w:id="388" w:name="_Toc29803202"/>
      <w:r w:rsidRPr="000B63FD">
        <w:rPr>
          <w:rFonts w:hint="eastAsia"/>
          <w:lang w:eastAsia="zh-CN"/>
        </w:rPr>
        <w:t>6</w:t>
      </w:r>
      <w:r w:rsidRPr="000B63FD">
        <w:t>.</w:t>
      </w:r>
      <w:r w:rsidRPr="000B63FD">
        <w:rPr>
          <w:rFonts w:hint="eastAsia"/>
          <w:lang w:eastAsia="zh-CN"/>
        </w:rPr>
        <w:t>3</w:t>
      </w:r>
      <w:r w:rsidRPr="000B63FD">
        <w:rPr>
          <w:lang w:eastAsia="zh-CN"/>
        </w:rPr>
        <w:tab/>
        <w:t>Load Control</w:t>
      </w:r>
      <w:bookmarkEnd w:id="383"/>
      <w:bookmarkEnd w:id="384"/>
      <w:bookmarkEnd w:id="385"/>
    </w:p>
    <w:p w:rsidR="00E178E4" w:rsidRDefault="00E178E4" w:rsidP="00E178E4">
      <w:pPr>
        <w:pStyle w:val="Heading3"/>
        <w:rPr>
          <w:lang w:eastAsia="zh-CN"/>
        </w:rPr>
      </w:pPr>
      <w:bookmarkStart w:id="389" w:name="_Toc35969953"/>
      <w:bookmarkStart w:id="390" w:name="_Toc36050747"/>
      <w:bookmarkStart w:id="391" w:name="_Toc44847460"/>
      <w:r>
        <w:rPr>
          <w:lang w:eastAsia="zh-CN"/>
        </w:rPr>
        <w:t>6.3.1</w:t>
      </w:r>
      <w:r>
        <w:rPr>
          <w:lang w:eastAsia="zh-CN"/>
        </w:rPr>
        <w:tab/>
        <w:t>General</w:t>
      </w:r>
      <w:bookmarkEnd w:id="389"/>
      <w:bookmarkEnd w:id="390"/>
      <w:bookmarkEnd w:id="391"/>
    </w:p>
    <w:p w:rsidR="00E178E4" w:rsidRDefault="00E178E4" w:rsidP="00E178E4">
      <w:r>
        <w:t xml:space="preserve">Load control enables an NF Service Producer to signal its load information to NF Service Consumers, either via the NRF (as defined in clause 6.3.2) or directly to the NF Service Consumer (as defined in clause 6.3.3). </w:t>
      </w:r>
      <w:r>
        <w:rPr>
          <w:lang w:eastAsia="zh-CN"/>
        </w:rPr>
        <w:t>The l</w:t>
      </w:r>
      <w:r w:rsidRPr="00E37C36">
        <w:rPr>
          <w:lang w:eastAsia="zh-CN"/>
        </w:rPr>
        <w:t xml:space="preserve">oad </w:t>
      </w:r>
      <w:r>
        <w:rPr>
          <w:lang w:eastAsia="zh-CN"/>
        </w:rPr>
        <w:t>i</w:t>
      </w:r>
      <w:r w:rsidRPr="00E37C36">
        <w:rPr>
          <w:lang w:eastAsia="zh-CN"/>
        </w:rPr>
        <w:t xml:space="preserve">nformation reflects the operating status of the resources </w:t>
      </w:r>
      <w:r>
        <w:rPr>
          <w:lang w:eastAsia="zh-CN"/>
        </w:rPr>
        <w:t>of the NF Service Producer.</w:t>
      </w:r>
    </w:p>
    <w:p w:rsidR="00E178E4" w:rsidRDefault="00E178E4" w:rsidP="00E178E4">
      <w:r w:rsidRPr="006C1437">
        <w:t>Load control allows for better balancing of the load</w:t>
      </w:r>
      <w:r>
        <w:t xml:space="preserve"> across NF Service Producers</w:t>
      </w:r>
      <w:r w:rsidRPr="006C1437">
        <w:t>,</w:t>
      </w:r>
      <w:r>
        <w:t xml:space="preserve"> so as to attempt to </w:t>
      </w:r>
      <w:r w:rsidRPr="006C1437">
        <w:t xml:space="preserve">prevent </w:t>
      </w:r>
      <w:r>
        <w:t xml:space="preserve">their </w:t>
      </w:r>
      <w:r w:rsidRPr="006C1437">
        <w:t>overload</w:t>
      </w:r>
      <w:r>
        <w:t xml:space="preserve"> in first place (preventive action)</w:t>
      </w:r>
      <w:r w:rsidRPr="006C1437">
        <w:t>.</w:t>
      </w:r>
      <w:r>
        <w:t xml:space="preserve"> Load control does not trigger overload mitigation actions, even if the NF Service Producer reports a high load.</w:t>
      </w:r>
    </w:p>
    <w:p w:rsidR="00E178E4" w:rsidDel="00A57393" w:rsidRDefault="00E178E4" w:rsidP="00E178E4">
      <w:pPr>
        <w:pStyle w:val="NO"/>
      </w:pPr>
      <w:r>
        <w:t>NOTE:</w:t>
      </w:r>
      <w:r>
        <w:tab/>
      </w:r>
      <w:r w:rsidDel="00A57393">
        <w:t xml:space="preserve">the </w:t>
      </w:r>
      <w:r>
        <w:t>load</w:t>
      </w:r>
      <w:r w:rsidDel="00A57393">
        <w:t xml:space="preserve"> information </w:t>
      </w:r>
      <w:r>
        <w:t xml:space="preserve">can be used along </w:t>
      </w:r>
      <w:r w:rsidDel="00A57393">
        <w:t>similar</w:t>
      </w:r>
      <w:r>
        <w:t xml:space="preserve"> principles as those described for node-level</w:t>
      </w:r>
      <w:r w:rsidDel="00A57393">
        <w:t xml:space="preserve"> load control in clause 4A.2 in 3GPP TS 29.3</w:t>
      </w:r>
      <w:r w:rsidRPr="00E178E4" w:rsidDel="00A57393">
        <w:t>03 [</w:t>
      </w:r>
      <w:r w:rsidRPr="00E178E4">
        <w:t>39</w:t>
      </w:r>
      <w:r w:rsidRPr="00E178E4" w:rsidDel="00A57393">
        <w:t>]</w:t>
      </w:r>
      <w:r>
        <w:t>, but with the priority and capacity parameters of candidate NFs obtained from the NRF</w:t>
      </w:r>
      <w:r w:rsidDel="00A57393">
        <w:t>.</w:t>
      </w:r>
    </w:p>
    <w:p w:rsidR="00E178E4" w:rsidRPr="002C7678" w:rsidRDefault="00E178E4" w:rsidP="00E178E4">
      <w:pPr>
        <w:pStyle w:val="Heading3"/>
        <w:rPr>
          <w:lang w:eastAsia="zh-CN"/>
        </w:rPr>
      </w:pPr>
      <w:bookmarkStart w:id="392" w:name="_Toc35969954"/>
      <w:bookmarkStart w:id="393" w:name="_Toc36050748"/>
      <w:bookmarkStart w:id="394" w:name="_Toc44847461"/>
      <w:r>
        <w:rPr>
          <w:lang w:eastAsia="zh-CN"/>
        </w:rPr>
        <w:t>6.3.2</w:t>
      </w:r>
      <w:r>
        <w:rPr>
          <w:lang w:eastAsia="zh-CN"/>
        </w:rPr>
        <w:tab/>
      </w:r>
      <w:r w:rsidRPr="00E37C36">
        <w:rPr>
          <w:lang w:eastAsia="zh-CN"/>
        </w:rPr>
        <w:t>Load Control based</w:t>
      </w:r>
      <w:r>
        <w:rPr>
          <w:lang w:eastAsia="zh-CN"/>
        </w:rPr>
        <w:t xml:space="preserve"> on </w:t>
      </w:r>
      <w:r w:rsidRPr="00EE09BC">
        <w:rPr>
          <w:lang w:eastAsia="zh-CN"/>
        </w:rPr>
        <w:t>load</w:t>
      </w:r>
      <w:r>
        <w:rPr>
          <w:lang w:eastAsia="zh-CN"/>
        </w:rPr>
        <w:t xml:space="preserve"> signalled via the NRF</w:t>
      </w:r>
      <w:bookmarkEnd w:id="392"/>
      <w:bookmarkEnd w:id="393"/>
      <w:bookmarkEnd w:id="394"/>
    </w:p>
    <w:p w:rsidR="00E178E4" w:rsidRDefault="00E178E4" w:rsidP="00E178E4">
      <w:pPr>
        <w:rPr>
          <w:lang w:eastAsia="zh-CN"/>
        </w:rPr>
      </w:pPr>
      <w:r w:rsidRPr="00EE09BC">
        <w:rPr>
          <w:lang w:eastAsia="zh-CN"/>
        </w:rPr>
        <w:t xml:space="preserve"> </w:t>
      </w:r>
      <w:r>
        <w:rPr>
          <w:lang w:eastAsia="zh-CN"/>
        </w:rPr>
        <w:t xml:space="preserve">This clause specifies details of the </w:t>
      </w:r>
      <w:r>
        <w:t>Load Control based on load</w:t>
      </w:r>
      <w:r>
        <w:rPr>
          <w:lang w:eastAsia="zh-CN"/>
        </w:rPr>
        <w:t xml:space="preserve"> signalled via the NRF</w:t>
      </w:r>
      <w:r>
        <w:t xml:space="preserve"> solution.</w:t>
      </w:r>
    </w:p>
    <w:p w:rsidR="00E178E4" w:rsidRDefault="00E178E4" w:rsidP="00E178E4">
      <w:pPr>
        <w:rPr>
          <w:lang w:eastAsia="zh-CN"/>
        </w:rPr>
      </w:pPr>
      <w:r w:rsidRPr="000B63FD">
        <w:rPr>
          <w:lang w:eastAsia="zh-CN"/>
        </w:rPr>
        <w:t xml:space="preserve">During NF discovery procedures (see </w:t>
      </w:r>
      <w:r>
        <w:rPr>
          <w:lang w:eastAsia="zh-CN"/>
        </w:rPr>
        <w:t>clause</w:t>
      </w:r>
      <w:r w:rsidRPr="000B63FD">
        <w:rPr>
          <w:lang w:eastAsia="zh-CN"/>
        </w:rPr>
        <w:t xml:space="preserve"> 4.17.4 and 4.17.5 of 3GPP TS 23.502 [4]), the NRF may provide the NF instance and/or the NF service instance information with the NF capacity information advertised during NF Service Registration and/or NF Service Update procedures (see </w:t>
      </w:r>
      <w:r>
        <w:rPr>
          <w:lang w:eastAsia="zh-CN"/>
        </w:rPr>
        <w:t>clause</w:t>
      </w:r>
      <w:r w:rsidRPr="000B63FD">
        <w:rPr>
          <w:lang w:eastAsia="zh-CN"/>
        </w:rPr>
        <w:t xml:space="preserve"> 4.17.1 and 4.17.2 of 3GPP TS 23.502 [4] and </w:t>
      </w:r>
      <w:r>
        <w:rPr>
          <w:lang w:eastAsia="zh-CN"/>
        </w:rPr>
        <w:t>clause</w:t>
      </w:r>
      <w:r w:rsidRPr="000B63FD">
        <w:rPr>
          <w:lang w:eastAsia="zh-CN"/>
        </w:rPr>
        <w:t> 6.2.6</w:t>
      </w:r>
      <w:r w:rsidRPr="000B63FD">
        <w:rPr>
          <w:lang w:val="en-US" w:eastAsia="zh-CN"/>
        </w:rPr>
        <w:t xml:space="preserve"> of 3GPP TS 23.501 [3]</w:t>
      </w:r>
      <w:r w:rsidRPr="000B63FD">
        <w:rPr>
          <w:lang w:eastAsia="zh-CN"/>
        </w:rPr>
        <w:t xml:space="preserve">). </w:t>
      </w:r>
      <w:r>
        <w:rPr>
          <w:lang w:eastAsia="zh-CN"/>
        </w:rPr>
        <w:t>The NRF may also provide load information of the NF instance and/or the NF service instance in NF discovery response.</w:t>
      </w:r>
    </w:p>
    <w:p w:rsidR="00E178E4" w:rsidRPr="000B63FD" w:rsidRDefault="00E178E4" w:rsidP="00E178E4">
      <w:pPr>
        <w:rPr>
          <w:lang w:eastAsia="zh-CN"/>
        </w:rPr>
      </w:pPr>
      <w:r w:rsidRPr="000B63FD">
        <w:rPr>
          <w:lang w:eastAsia="zh-CN"/>
        </w:rPr>
        <w:t xml:space="preserve">The NF service consumer that is discovering the NF service producer, may use the </w:t>
      </w:r>
      <w:r>
        <w:rPr>
          <w:lang w:eastAsia="zh-CN"/>
        </w:rPr>
        <w:t xml:space="preserve">available information (e.g. </w:t>
      </w:r>
      <w:r w:rsidRPr="000B63FD">
        <w:rPr>
          <w:lang w:eastAsia="zh-CN"/>
        </w:rPr>
        <w:t>NF capacity information</w:t>
      </w:r>
      <w:r>
        <w:rPr>
          <w:lang w:eastAsia="zh-CN"/>
        </w:rPr>
        <w:t>, load information)</w:t>
      </w:r>
      <w:r w:rsidRPr="000B63FD">
        <w:rPr>
          <w:lang w:eastAsia="zh-CN"/>
        </w:rPr>
        <w:t xml:space="preserve"> to select the appropriate NF instance as specified in 3GPP TS 29.510 [8].</w:t>
      </w:r>
    </w:p>
    <w:p w:rsidR="00E178E4" w:rsidRDefault="00E178E4" w:rsidP="00E178E4">
      <w:pPr>
        <w:pStyle w:val="Heading3"/>
        <w:rPr>
          <w:lang w:eastAsia="zh-CN"/>
        </w:rPr>
      </w:pPr>
      <w:bookmarkStart w:id="395" w:name="_Toc35969955"/>
      <w:bookmarkStart w:id="396" w:name="_Toc36050749"/>
      <w:bookmarkStart w:id="397" w:name="_Toc44847462"/>
      <w:r>
        <w:rPr>
          <w:lang w:eastAsia="zh-CN"/>
        </w:rPr>
        <w:t>6.3.3</w:t>
      </w:r>
      <w:r w:rsidRPr="009E266B">
        <w:rPr>
          <w:lang w:eastAsia="zh-CN"/>
        </w:rPr>
        <w:tab/>
      </w:r>
      <w:r w:rsidRPr="00225DE0">
        <w:rPr>
          <w:lang w:eastAsia="zh-CN"/>
        </w:rPr>
        <w:t>Load Control based on LCI Header</w:t>
      </w:r>
      <w:bookmarkEnd w:id="395"/>
      <w:bookmarkEnd w:id="396"/>
      <w:bookmarkEnd w:id="397"/>
    </w:p>
    <w:p w:rsidR="00E178E4" w:rsidRPr="006C6084" w:rsidRDefault="00E178E4" w:rsidP="00E178E4">
      <w:pPr>
        <w:pStyle w:val="Heading4"/>
        <w:rPr>
          <w:lang w:eastAsia="zh-CN"/>
        </w:rPr>
      </w:pPr>
      <w:bookmarkStart w:id="398" w:name="_Toc35969956"/>
      <w:bookmarkStart w:id="399" w:name="_Toc36050750"/>
      <w:bookmarkStart w:id="400" w:name="_Toc44847463"/>
      <w:r w:rsidRPr="006C6084">
        <w:rPr>
          <w:lang w:eastAsia="zh-CN"/>
        </w:rPr>
        <w:t>6.3.</w:t>
      </w:r>
      <w:r>
        <w:rPr>
          <w:lang w:eastAsia="zh-CN"/>
        </w:rPr>
        <w:t>3</w:t>
      </w:r>
      <w:r w:rsidRPr="006C6084">
        <w:rPr>
          <w:lang w:eastAsia="zh-CN"/>
        </w:rPr>
        <w:t>.1</w:t>
      </w:r>
      <w:r w:rsidRPr="006C6084">
        <w:rPr>
          <w:lang w:eastAsia="zh-CN"/>
        </w:rPr>
        <w:tab/>
        <w:t>General</w:t>
      </w:r>
      <w:bookmarkEnd w:id="398"/>
      <w:bookmarkEnd w:id="399"/>
      <w:bookmarkEnd w:id="400"/>
    </w:p>
    <w:p w:rsidR="00E178E4" w:rsidRDefault="00E178E4" w:rsidP="00E178E4">
      <w:r w:rsidRPr="006C6084">
        <w:rPr>
          <w:lang w:eastAsia="zh-CN"/>
        </w:rPr>
        <w:t xml:space="preserve">This clause specifies details of the Load Control based on LCI Header </w:t>
      </w:r>
      <w:r w:rsidRPr="006C6084">
        <w:t>solution</w:t>
      </w:r>
      <w:r>
        <w:t xml:space="preserve"> (LC-H)</w:t>
      </w:r>
      <w:r w:rsidRPr="006C6084">
        <w:t>.</w:t>
      </w:r>
      <w:r w:rsidRPr="0021342B">
        <w:t xml:space="preserve"> </w:t>
      </w:r>
      <w:r>
        <w:t xml:space="preserve">The solution extends the Load Control based on load signalled via the NRF solution by enabling a direct exchange of the LCI </w:t>
      </w:r>
      <w:r w:rsidRPr="003C3E95">
        <w:t>between the NF Service Producer and NF Service Consumer</w:t>
      </w:r>
      <w:r>
        <w:t>.</w:t>
      </w:r>
    </w:p>
    <w:p w:rsidR="00E178E4" w:rsidRDefault="00E178E4" w:rsidP="00E178E4">
      <w:r>
        <w:rPr>
          <w:lang w:eastAsia="zh-CN"/>
        </w:rPr>
        <w:t>Support for the LC-H</w:t>
      </w:r>
      <w:r w:rsidRPr="006C6084">
        <w:rPr>
          <w:lang w:eastAsia="zh-CN"/>
        </w:rPr>
        <w:t xml:space="preserve"> </w:t>
      </w:r>
      <w:r w:rsidRPr="006C6084">
        <w:t>solution</w:t>
      </w:r>
      <w:r>
        <w:t xml:space="preserve"> is optional, but if the feature is supported, the requirements specified in thefollowing clauses shall apply.</w:t>
      </w:r>
    </w:p>
    <w:p w:rsidR="00E178E4" w:rsidRDefault="00E178E4" w:rsidP="00E178E4">
      <w:pPr>
        <w:pStyle w:val="NO"/>
      </w:pPr>
      <w:r>
        <w:t>NOTE 1:</w:t>
      </w:r>
      <w:r>
        <w:tab/>
        <w:t>Load control and over</w:t>
      </w:r>
      <w:r w:rsidRPr="00867BF5">
        <w:t xml:space="preserve">load control </w:t>
      </w:r>
      <w:r>
        <w:t>can</w:t>
      </w:r>
      <w:r w:rsidRPr="00867BF5">
        <w:t xml:space="preserve"> be supported and activated independently in the network, based on operator policy</w:t>
      </w:r>
      <w:r>
        <w:t>.</w:t>
      </w:r>
    </w:p>
    <w:p w:rsidR="00E178E4" w:rsidRDefault="00E178E4" w:rsidP="00E178E4">
      <w:pPr>
        <w:rPr>
          <w:lang w:eastAsia="zh-CN"/>
        </w:rPr>
      </w:pPr>
      <w:r>
        <w:rPr>
          <w:lang w:eastAsia="zh-CN"/>
        </w:rPr>
        <w:t xml:space="preserve">An NF Service Producer that supports the LC-H feature shall signal </w:t>
      </w:r>
      <w:r w:rsidRPr="00E37C36">
        <w:rPr>
          <w:lang w:eastAsia="zh-CN"/>
        </w:rPr>
        <w:t xml:space="preserve">its load information </w:t>
      </w:r>
      <w:r>
        <w:rPr>
          <w:lang w:eastAsia="zh-CN"/>
        </w:rPr>
        <w:t xml:space="preserve">as further specified in this clause. An </w:t>
      </w:r>
      <w:r w:rsidRPr="00E61785">
        <w:rPr>
          <w:lang w:eastAsia="zh-CN"/>
        </w:rPr>
        <w:t>NF Service Consumer support</w:t>
      </w:r>
      <w:r>
        <w:rPr>
          <w:lang w:eastAsia="zh-CN"/>
        </w:rPr>
        <w:t>ing</w:t>
      </w:r>
      <w:r w:rsidRPr="00E61785">
        <w:rPr>
          <w:lang w:eastAsia="zh-CN"/>
        </w:rPr>
        <w:t xml:space="preserve"> </w:t>
      </w:r>
      <w:r>
        <w:rPr>
          <w:lang w:eastAsia="zh-CN"/>
        </w:rPr>
        <w:t>the LC-H feature shall</w:t>
      </w:r>
      <w:r w:rsidRPr="00E61785">
        <w:rPr>
          <w:lang w:eastAsia="zh-CN"/>
        </w:rPr>
        <w:t xml:space="preserve"> utilize the load information</w:t>
      </w:r>
      <w:r>
        <w:rPr>
          <w:lang w:eastAsia="zh-CN"/>
        </w:rPr>
        <w:t>,</w:t>
      </w:r>
      <w:r w:rsidRPr="00635CDA">
        <w:rPr>
          <w:lang w:eastAsia="zh-CN"/>
        </w:rPr>
        <w:t xml:space="preserve"> </w:t>
      </w:r>
      <w:r w:rsidRPr="00332817">
        <w:rPr>
          <w:lang w:eastAsia="zh-CN"/>
        </w:rPr>
        <w:t>for a given scope</w:t>
      </w:r>
      <w:r>
        <w:rPr>
          <w:lang w:eastAsia="zh-CN"/>
        </w:rPr>
        <w:t>, that is</w:t>
      </w:r>
      <w:r w:rsidRPr="00332817">
        <w:rPr>
          <w:lang w:eastAsia="zh-CN"/>
        </w:rPr>
        <w:t xml:space="preserve"> received </w:t>
      </w:r>
      <w:r>
        <w:rPr>
          <w:lang w:eastAsia="zh-CN"/>
        </w:rPr>
        <w:t xml:space="preserve">with </w:t>
      </w:r>
      <w:r w:rsidRPr="000B2261">
        <w:t>the most recent timestamp</w:t>
      </w:r>
      <w:r>
        <w:rPr>
          <w:lang w:eastAsia="zh-CN"/>
        </w:rPr>
        <w:t xml:space="preserve"> from the NRF</w:t>
      </w:r>
      <w:r w:rsidRPr="00E61785">
        <w:rPr>
          <w:lang w:eastAsia="zh-CN"/>
        </w:rPr>
        <w:t xml:space="preserve"> or from the </w:t>
      </w:r>
      <w:r>
        <w:rPr>
          <w:lang w:eastAsia="zh-CN"/>
        </w:rPr>
        <w:t>NF S</w:t>
      </w:r>
      <w:r w:rsidRPr="00E61785">
        <w:rPr>
          <w:lang w:eastAsia="zh-CN"/>
        </w:rPr>
        <w:t xml:space="preserve">ervice </w:t>
      </w:r>
      <w:r>
        <w:rPr>
          <w:lang w:eastAsia="zh-CN"/>
        </w:rPr>
        <w:t>P</w:t>
      </w:r>
      <w:r w:rsidRPr="00E61785">
        <w:rPr>
          <w:lang w:eastAsia="zh-CN"/>
        </w:rPr>
        <w:t>roducer via direct signalling, to adaptively balance the load across the candidate NF Service Producers according to their effective load e.g. when creating a resource at an NF Service Producer</w:t>
      </w:r>
      <w:r>
        <w:rPr>
          <w:lang w:eastAsia="zh-CN"/>
        </w:rPr>
        <w:t>.</w:t>
      </w:r>
    </w:p>
    <w:p w:rsidR="00E178E4" w:rsidRDefault="00E178E4" w:rsidP="00E178E4">
      <w:pPr>
        <w:pStyle w:val="NO"/>
        <w:rPr>
          <w:lang w:eastAsia="zh-CN"/>
        </w:rPr>
      </w:pPr>
      <w:r>
        <w:rPr>
          <w:lang w:eastAsia="zh-CN"/>
        </w:rPr>
        <w:lastRenderedPageBreak/>
        <w:t>NOTE 2:</w:t>
      </w:r>
      <w:r>
        <w:rPr>
          <w:lang w:eastAsia="zh-CN"/>
        </w:rPr>
        <w:tab/>
        <w:t xml:space="preserve">An </w:t>
      </w:r>
      <w:r w:rsidRPr="0046117E">
        <w:rPr>
          <w:lang w:eastAsia="zh-CN"/>
        </w:rPr>
        <w:t xml:space="preserve">NF Service Consumer supporting the LC-H feature </w:t>
      </w:r>
      <w:r>
        <w:rPr>
          <w:lang w:eastAsia="zh-CN"/>
        </w:rPr>
        <w:t xml:space="preserve">can </w:t>
      </w:r>
      <w:r w:rsidRPr="0046117E">
        <w:rPr>
          <w:lang w:eastAsia="zh-CN"/>
        </w:rPr>
        <w:t>receive the load information without a timestamp from the NRF and</w:t>
      </w:r>
      <w:r>
        <w:rPr>
          <w:lang w:eastAsia="zh-CN"/>
        </w:rPr>
        <w:t xml:space="preserve"> an</w:t>
      </w:r>
      <w:r w:rsidRPr="0046117E">
        <w:rPr>
          <w:lang w:eastAsia="zh-CN"/>
        </w:rPr>
        <w:t xml:space="preserve"> LCI (with a timestamp) from the NF Service Producer</w:t>
      </w:r>
      <w:r>
        <w:rPr>
          <w:lang w:eastAsia="zh-CN"/>
        </w:rPr>
        <w:t xml:space="preserve">. It is an implementation matter how </w:t>
      </w:r>
      <w:r w:rsidRPr="0046117E">
        <w:rPr>
          <w:lang w:eastAsia="zh-CN"/>
        </w:rPr>
        <w:t xml:space="preserve">the NF Service Consumer </w:t>
      </w:r>
      <w:r>
        <w:rPr>
          <w:lang w:eastAsia="zh-CN"/>
        </w:rPr>
        <w:t>determines which of these</w:t>
      </w:r>
      <w:r w:rsidRPr="0046117E">
        <w:rPr>
          <w:lang w:eastAsia="zh-CN"/>
        </w:rPr>
        <w:t xml:space="preserve"> contains the most recent load information</w:t>
      </w:r>
      <w:r>
        <w:rPr>
          <w:lang w:eastAsia="zh-CN"/>
        </w:rPr>
        <w:t>.</w:t>
      </w:r>
    </w:p>
    <w:p w:rsidR="00CD2253" w:rsidRDefault="00CD2253" w:rsidP="00CD2253">
      <w:pPr>
        <w:rPr>
          <w:lang w:eastAsia="zh-CN"/>
        </w:rPr>
      </w:pPr>
      <w:r>
        <w:rPr>
          <w:lang w:val="en-US"/>
        </w:rPr>
        <w:t xml:space="preserve">An SCP </w:t>
      </w:r>
      <w:r>
        <w:rPr>
          <w:lang w:eastAsia="zh-CN"/>
        </w:rPr>
        <w:t xml:space="preserve">that supports the LC-H feature may </w:t>
      </w:r>
      <w:r>
        <w:rPr>
          <w:lang w:val="en-US"/>
        </w:rPr>
        <w:t xml:space="preserve">additionally piggyback </w:t>
      </w:r>
      <w:r w:rsidRPr="00E37C36">
        <w:rPr>
          <w:lang w:eastAsia="zh-CN"/>
        </w:rPr>
        <w:t xml:space="preserve">its </w:t>
      </w:r>
      <w:r>
        <w:rPr>
          <w:lang w:eastAsia="zh-CN"/>
        </w:rPr>
        <w:t>LCI</w:t>
      </w:r>
      <w:r w:rsidRPr="00E37C36">
        <w:rPr>
          <w:lang w:eastAsia="zh-CN"/>
        </w:rPr>
        <w:t xml:space="preserve"> </w:t>
      </w:r>
      <w:r>
        <w:rPr>
          <w:lang w:val="en-US"/>
        </w:rPr>
        <w:t>with a scope set to the SCP FQDN, in HTTP request or response messages,</w:t>
      </w:r>
      <w:r>
        <w:rPr>
          <w:lang w:eastAsia="zh-CN"/>
        </w:rPr>
        <w:t xml:space="preserve"> as further specified in this clause</w:t>
      </w:r>
      <w:r>
        <w:rPr>
          <w:lang w:val="en-US"/>
        </w:rPr>
        <w:t>. An HTTP client supporting the LC-H feature shall utilize the load information of the SCP, which is received with the most recent timestamp, to adaptively balance the load across the available SCPs to reach the HTTP server.</w:t>
      </w:r>
    </w:p>
    <w:p w:rsidR="00E178E4" w:rsidRPr="006C6084" w:rsidRDefault="00E178E4" w:rsidP="00E178E4">
      <w:pPr>
        <w:pStyle w:val="Heading4"/>
        <w:rPr>
          <w:lang w:eastAsia="zh-CN"/>
        </w:rPr>
      </w:pPr>
      <w:bookmarkStart w:id="401" w:name="_Toc35969957"/>
      <w:bookmarkStart w:id="402" w:name="_Toc36050751"/>
      <w:bookmarkStart w:id="403" w:name="_Toc44847464"/>
      <w:r w:rsidRPr="006C6084">
        <w:rPr>
          <w:rFonts w:hint="eastAsia"/>
          <w:lang w:eastAsia="zh-CN"/>
        </w:rPr>
        <w:t>6.</w:t>
      </w:r>
      <w:r w:rsidRPr="006C6084">
        <w:rPr>
          <w:lang w:eastAsia="zh-CN"/>
        </w:rPr>
        <w:t>3</w:t>
      </w:r>
      <w:r w:rsidRPr="006C6084">
        <w:rPr>
          <w:rFonts w:hint="eastAsia"/>
          <w:lang w:eastAsia="zh-CN"/>
        </w:rPr>
        <w:t>.</w:t>
      </w:r>
      <w:r>
        <w:rPr>
          <w:lang w:eastAsia="zh-CN"/>
        </w:rPr>
        <w:t>3</w:t>
      </w:r>
      <w:r w:rsidRPr="006C6084">
        <w:rPr>
          <w:rFonts w:hint="eastAsia"/>
          <w:lang w:eastAsia="zh-CN"/>
        </w:rPr>
        <w:t>.2</w:t>
      </w:r>
      <w:r w:rsidRPr="006C6084">
        <w:rPr>
          <w:rFonts w:hint="eastAsia"/>
          <w:lang w:eastAsia="zh-CN"/>
        </w:rPr>
        <w:tab/>
        <w:t>Conveyance of Load Control Information</w:t>
      </w:r>
      <w:bookmarkEnd w:id="401"/>
      <w:bookmarkEnd w:id="402"/>
      <w:bookmarkEnd w:id="403"/>
    </w:p>
    <w:p w:rsidR="00CD2253" w:rsidRDefault="00CD2253" w:rsidP="00CD2253">
      <w:pPr>
        <w:rPr>
          <w:lang w:eastAsia="zh-CN"/>
        </w:rPr>
      </w:pPr>
      <w:bookmarkStart w:id="404" w:name="_Toc35969958"/>
      <w:bookmarkStart w:id="405" w:name="_Toc36050752"/>
      <w:r>
        <w:rPr>
          <w:rFonts w:hint="eastAsia"/>
          <w:lang w:eastAsia="zh-CN"/>
        </w:rPr>
        <w:t xml:space="preserve">LCI </w:t>
      </w:r>
      <w:r>
        <w:rPr>
          <w:lang w:eastAsia="zh-CN"/>
        </w:rPr>
        <w:t xml:space="preserve">shall be conveyed within the 3gpp-Sbi-Lci HTTP header. When conditions for generating an LCI are met, an NF Service Producer or SCP shall include the </w:t>
      </w:r>
      <w:r w:rsidRPr="00B67FCF">
        <w:rPr>
          <w:lang w:eastAsia="zh-CN"/>
        </w:rPr>
        <w:t>3gpp-Sbi-</w:t>
      </w:r>
      <w:r>
        <w:rPr>
          <w:lang w:eastAsia="zh-CN"/>
        </w:rPr>
        <w:t xml:space="preserve">Lci header, or LCI header, see clause </w:t>
      </w:r>
      <w:r>
        <w:t>5.2.3.2.10</w:t>
      </w:r>
      <w:r>
        <w:rPr>
          <w:lang w:eastAsia="zh-CN"/>
        </w:rPr>
        <w:t>) to its peer entities (NF Service Consumers). The LCI header shall be piggybacked on a signalling message that is sent to the NF Service Consumer.</w:t>
      </w:r>
    </w:p>
    <w:p w:rsidR="00CD2253" w:rsidRDefault="00CD2253" w:rsidP="00CD2253">
      <w:pPr>
        <w:rPr>
          <w:lang w:eastAsia="zh-CN"/>
        </w:rPr>
      </w:pPr>
      <w:r>
        <w:rPr>
          <w:lang w:eastAsia="zh-CN"/>
        </w:rPr>
        <w:t xml:space="preserve">The NF Service Producer or SCP </w:t>
      </w:r>
      <w:r w:rsidRPr="00A04097">
        <w:t xml:space="preserve">shall send the </w:t>
      </w:r>
      <w:r>
        <w:rPr>
          <w:lang w:eastAsia="zh-CN"/>
        </w:rPr>
        <w:t xml:space="preserve">3gpp-Sbi-Lci header, regardless of whether the peer NF Service Consumer supports the feature (see clause </w:t>
      </w:r>
      <w:r w:rsidRPr="003644D0">
        <w:rPr>
          <w:lang w:eastAsia="zh-CN"/>
        </w:rPr>
        <w:t>6.3</w:t>
      </w:r>
      <w:r>
        <w:rPr>
          <w:lang w:eastAsia="zh-CN"/>
        </w:rPr>
        <w:t>.3</w:t>
      </w:r>
      <w:r w:rsidRPr="003644D0">
        <w:rPr>
          <w:lang w:eastAsia="zh-CN"/>
        </w:rPr>
        <w:t>.6</w:t>
      </w:r>
      <w:r>
        <w:rPr>
          <w:lang w:eastAsia="zh-CN"/>
        </w:rPr>
        <w:t xml:space="preserve">). The header is ignored by the NF Service Consumer if the latter does not support the </w:t>
      </w:r>
      <w:r>
        <w:t xml:space="preserve">LC-H </w:t>
      </w:r>
      <w:r w:rsidRPr="00A04097">
        <w:rPr>
          <w:lang w:eastAsia="zh-CN"/>
        </w:rPr>
        <w:t>feature.</w:t>
      </w:r>
    </w:p>
    <w:p w:rsidR="00E178E4" w:rsidRPr="006C6084" w:rsidRDefault="00E178E4" w:rsidP="00E178E4">
      <w:pPr>
        <w:pStyle w:val="Heading4"/>
        <w:rPr>
          <w:lang w:eastAsia="zh-CN"/>
        </w:rPr>
      </w:pPr>
      <w:bookmarkStart w:id="406" w:name="_Toc44847465"/>
      <w:r w:rsidRPr="006C6084">
        <w:rPr>
          <w:lang w:eastAsia="zh-CN"/>
        </w:rPr>
        <w:t>6.3.</w:t>
      </w:r>
      <w:r>
        <w:rPr>
          <w:lang w:eastAsia="zh-CN"/>
        </w:rPr>
        <w:t>3</w:t>
      </w:r>
      <w:r w:rsidRPr="006C6084">
        <w:rPr>
          <w:lang w:eastAsia="zh-CN"/>
        </w:rPr>
        <w:t>.3</w:t>
      </w:r>
      <w:r w:rsidRPr="006C6084">
        <w:rPr>
          <w:lang w:eastAsia="zh-CN"/>
        </w:rPr>
        <w:tab/>
        <w:t>Frequency of Conveyance</w:t>
      </w:r>
      <w:bookmarkEnd w:id="404"/>
      <w:bookmarkEnd w:id="405"/>
      <w:bookmarkEnd w:id="406"/>
    </w:p>
    <w:p w:rsidR="00E178E4" w:rsidRDefault="00E178E4" w:rsidP="00E178E4">
      <w:r w:rsidRPr="006C6084">
        <w:t xml:space="preserve">How often or when the sender conveys the </w:t>
      </w:r>
      <w:r>
        <w:t>LCI</w:t>
      </w:r>
      <w:r w:rsidRPr="006C6084">
        <w:t xml:space="preserve"> is implementation specific. The sender shall ensure that new</w:t>
      </w:r>
      <w:r>
        <w:t xml:space="preserve"> or </w:t>
      </w:r>
      <w:r w:rsidRPr="006C6084">
        <w:t xml:space="preserve">updated Load Control Information is conveyed to the target receivers with an acceptable delay, such that the purpose of the information (i.e. the effective load </w:t>
      </w:r>
      <w:r>
        <w:t>balancing</w:t>
      </w:r>
      <w:r w:rsidRPr="006C6084">
        <w:t>) is achieved.</w:t>
      </w:r>
    </w:p>
    <w:p w:rsidR="00E178E4" w:rsidRPr="006C6084" w:rsidRDefault="00E178E4" w:rsidP="00E178E4">
      <w:r w:rsidRPr="006C1437">
        <w:t xml:space="preserve">Considering the processing requirement of the receiver of the </w:t>
      </w:r>
      <w:r>
        <w:t>LCI</w:t>
      </w:r>
      <w:r w:rsidRPr="006C1437">
        <w:t xml:space="preserve"> (e.g. handling of the new information), the sender should refrain from advertising every small variation (e.g. with the granularity of 1 or 2), in the Load Metric which does not result in useful improvement in </w:t>
      </w:r>
      <w:r>
        <w:t>NF service producer</w:t>
      </w:r>
      <w:r w:rsidRPr="006C1437">
        <w:t xml:space="preserve"> selection logic at the receiver. </w:t>
      </w:r>
      <w:r>
        <w:t>A</w:t>
      </w:r>
      <w:r w:rsidRPr="006C1437">
        <w:t xml:space="preserve"> larger variation in the Load Metric, e.g. 5 or more units, should be considered as reasonable enough for advertising the new Load Control Information.</w:t>
      </w:r>
    </w:p>
    <w:p w:rsidR="00E178E4" w:rsidRPr="006C6084" w:rsidRDefault="00E178E4" w:rsidP="00E178E4">
      <w:pPr>
        <w:pStyle w:val="Heading4"/>
        <w:rPr>
          <w:lang w:eastAsia="zh-CN"/>
        </w:rPr>
      </w:pPr>
      <w:bookmarkStart w:id="407" w:name="_Toc35969959"/>
      <w:bookmarkStart w:id="408" w:name="_Toc36050753"/>
      <w:bookmarkStart w:id="409" w:name="_Toc44847466"/>
      <w:r w:rsidRPr="006C6084">
        <w:rPr>
          <w:lang w:eastAsia="zh-CN"/>
        </w:rPr>
        <w:t>6.3.</w:t>
      </w:r>
      <w:r>
        <w:rPr>
          <w:lang w:eastAsia="zh-CN"/>
        </w:rPr>
        <w:t>3</w:t>
      </w:r>
      <w:r w:rsidRPr="006C6084">
        <w:rPr>
          <w:lang w:eastAsia="zh-CN"/>
        </w:rPr>
        <w:t>.4</w:t>
      </w:r>
      <w:r w:rsidRPr="006C6084">
        <w:rPr>
          <w:lang w:eastAsia="zh-CN"/>
        </w:rPr>
        <w:tab/>
        <w:t>Load Control Information</w:t>
      </w:r>
      <w:bookmarkEnd w:id="407"/>
      <w:bookmarkEnd w:id="408"/>
      <w:bookmarkEnd w:id="409"/>
    </w:p>
    <w:p w:rsidR="00E178E4" w:rsidRPr="006C6084" w:rsidRDefault="00E178E4" w:rsidP="00E178E4">
      <w:pPr>
        <w:pStyle w:val="Heading5"/>
        <w:rPr>
          <w:lang w:eastAsia="zh-CN"/>
        </w:rPr>
      </w:pPr>
      <w:bookmarkStart w:id="410" w:name="_Toc35969960"/>
      <w:bookmarkStart w:id="411" w:name="_Toc36050754"/>
      <w:bookmarkStart w:id="412" w:name="_Toc44847467"/>
      <w:r w:rsidRPr="006C6084">
        <w:rPr>
          <w:lang w:eastAsia="zh-CN"/>
        </w:rPr>
        <w:t>6.3.</w:t>
      </w:r>
      <w:r>
        <w:rPr>
          <w:lang w:eastAsia="zh-CN"/>
        </w:rPr>
        <w:t>3</w:t>
      </w:r>
      <w:r w:rsidRPr="006C6084">
        <w:rPr>
          <w:lang w:eastAsia="zh-CN"/>
        </w:rPr>
        <w:t>.4.1</w:t>
      </w:r>
      <w:r w:rsidRPr="006C6084">
        <w:rPr>
          <w:lang w:eastAsia="zh-CN"/>
        </w:rPr>
        <w:tab/>
        <w:t>General Description</w:t>
      </w:r>
      <w:bookmarkEnd w:id="410"/>
      <w:bookmarkEnd w:id="411"/>
      <w:bookmarkEnd w:id="412"/>
    </w:p>
    <w:p w:rsidR="00224F4E" w:rsidRDefault="00224F4E" w:rsidP="00224F4E">
      <w:pPr>
        <w:rPr>
          <w:lang w:eastAsia="zh-CN"/>
        </w:rPr>
      </w:pPr>
      <w:r>
        <w:rPr>
          <w:lang w:eastAsia="zh-CN"/>
        </w:rPr>
        <w:t>A NF Service Producer may include one or more LCI header(s) in a service response or in a notification/callback request message sent to a NF Service Consumer. An NF Service Producer may report LCI with different scopes, e.g.:</w:t>
      </w:r>
    </w:p>
    <w:p w:rsidR="00224F4E" w:rsidRDefault="00224F4E" w:rsidP="00224F4E">
      <w:pPr>
        <w:pStyle w:val="B1"/>
        <w:rPr>
          <w:lang w:eastAsia="zh-CN"/>
        </w:rPr>
      </w:pPr>
      <w:r>
        <w:rPr>
          <w:lang w:eastAsia="zh-CN"/>
        </w:rPr>
        <w:t>-</w:t>
      </w:r>
      <w:r>
        <w:rPr>
          <w:lang w:eastAsia="zh-CN"/>
        </w:rPr>
        <w:tab/>
        <w:t>to report LCIs for an NF service instance, an NF service set and/or an NF instance;</w:t>
      </w:r>
    </w:p>
    <w:p w:rsidR="00224F4E" w:rsidRDefault="00224F4E" w:rsidP="00224F4E">
      <w:pPr>
        <w:pStyle w:val="B1"/>
        <w:rPr>
          <w:lang w:eastAsia="zh-CN"/>
        </w:rPr>
      </w:pPr>
      <w:r>
        <w:rPr>
          <w:lang w:eastAsia="zh-CN"/>
        </w:rPr>
        <w:t>-</w:t>
      </w:r>
      <w:r>
        <w:rPr>
          <w:lang w:eastAsia="zh-CN"/>
        </w:rPr>
        <w:tab/>
        <w:t>to report LCIs at the level of an SMF (service) instance or SMF (service) set, and for specific S-NSSAI/DNNs;</w:t>
      </w:r>
    </w:p>
    <w:p w:rsidR="00224F4E" w:rsidRDefault="00224F4E" w:rsidP="00310CC3">
      <w:pPr>
        <w:pStyle w:val="B1"/>
        <w:rPr>
          <w:lang w:eastAsia="zh-CN"/>
        </w:rPr>
      </w:pPr>
      <w:r>
        <w:rPr>
          <w:lang w:eastAsia="zh-CN"/>
        </w:rPr>
        <w:t>-</w:t>
      </w:r>
      <w:r>
        <w:rPr>
          <w:lang w:eastAsia="zh-CN"/>
        </w:rPr>
        <w:tab/>
        <w:t>to report LCIs for different S-NSSAI/DNNs of an SMF (service) instance or SMF (service) set.</w:t>
      </w:r>
    </w:p>
    <w:p w:rsidR="00224F4E" w:rsidRDefault="00224F4E" w:rsidP="00224F4E">
      <w:pPr>
        <w:rPr>
          <w:lang w:eastAsia="zh-CN"/>
        </w:rPr>
      </w:pPr>
      <w:r>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rsidR="00224F4E" w:rsidRDefault="00224F4E" w:rsidP="00224F4E">
      <w:pPr>
        <w:pStyle w:val="B1"/>
        <w:ind w:left="0" w:firstLine="0"/>
        <w:rPr>
          <w:color w:val="000000"/>
          <w:u w:val="single"/>
        </w:rPr>
      </w:pPr>
      <w:r>
        <w:rPr>
          <w:lang w:eastAsia="zh-CN"/>
        </w:rPr>
        <w:t>An NF S</w:t>
      </w:r>
      <w:r>
        <w:rPr>
          <w:color w:val="000000"/>
          <w:u w:val="single"/>
        </w:rPr>
        <w:t xml:space="preserve">ervice Consumer </w:t>
      </w:r>
      <w:r>
        <w:rPr>
          <w:lang w:eastAsia="zh-CN"/>
        </w:rPr>
        <w:t>that receives L</w:t>
      </w:r>
      <w:r w:rsidRPr="00635CDA">
        <w:rPr>
          <w:lang w:eastAsia="zh-CN"/>
        </w:rPr>
        <w:t>CI</w:t>
      </w:r>
      <w:r>
        <w:rPr>
          <w:lang w:eastAsia="zh-CN"/>
        </w:rPr>
        <w:t xml:space="preserve"> headers</w:t>
      </w:r>
      <w:r w:rsidRPr="00635CDA">
        <w:rPr>
          <w:lang w:eastAsia="zh-CN"/>
        </w:rPr>
        <w:t xml:space="preserve"> </w:t>
      </w:r>
      <w:r>
        <w:rPr>
          <w:lang w:eastAsia="zh-CN"/>
        </w:rPr>
        <w:t>with</w:t>
      </w:r>
      <w:r>
        <w:rPr>
          <w:color w:val="000000"/>
        </w:rPr>
        <w:t xml:space="preserve"> different scopes, in the same message or in different messages, </w:t>
      </w:r>
      <w:r>
        <w:rPr>
          <w:color w:val="000000"/>
          <w:u w:val="single"/>
        </w:rPr>
        <w:t xml:space="preserve">shall handle each LCI independently from each other. For instance, if an NF Service Consumer receives </w:t>
      </w:r>
      <w:r>
        <w:rPr>
          <w:color w:val="000000"/>
        </w:rPr>
        <w:t>one LCI with the scope of an NF (Service) Set and then another LCI with the scope of an NF (Service) instance that pertains to the NF (Service) Set, the NF</w:t>
      </w:r>
      <w:r w:rsidRPr="00207117">
        <w:rPr>
          <w:lang w:eastAsia="zh-CN"/>
        </w:rPr>
        <w:t xml:space="preserve"> </w:t>
      </w:r>
      <w:r>
        <w:rPr>
          <w:lang w:eastAsia="zh-CN"/>
        </w:rPr>
        <w:t>S</w:t>
      </w:r>
      <w:r>
        <w:rPr>
          <w:color w:val="000000"/>
          <w:u w:val="single"/>
        </w:rPr>
        <w:t>ervice Consumer</w:t>
      </w:r>
      <w:r>
        <w:rPr>
          <w:color w:val="000000"/>
        </w:rPr>
        <w:t xml:space="preserve"> shall store the latter LCI and also consider that the former LCI is still valid for the NF (Service) Set.</w:t>
      </w:r>
    </w:p>
    <w:p w:rsidR="00224F4E" w:rsidRDefault="00224F4E" w:rsidP="00224F4E">
      <w:r>
        <w:t>For S-NSSAI/DNN based load control (see clause </w:t>
      </w:r>
      <w:r w:rsidRPr="006C6084">
        <w:rPr>
          <w:lang w:eastAsia="zh-CN"/>
        </w:rPr>
        <w:t>6.3.</w:t>
      </w:r>
      <w:r>
        <w:rPr>
          <w:lang w:eastAsia="zh-CN"/>
        </w:rPr>
        <w:t>3</w:t>
      </w:r>
      <w:r w:rsidRPr="006C6084">
        <w:rPr>
          <w:lang w:eastAsia="zh-CN"/>
        </w:rPr>
        <w:t>.4.4.</w:t>
      </w:r>
      <w:r>
        <w:rPr>
          <w:lang w:eastAsia="zh-CN"/>
        </w:rPr>
        <w:t>2.2)</w:t>
      </w:r>
      <w:r>
        <w:t>, when signalling LCI for an SMF (service) instance or an SMF (service) set in a message, t</w:t>
      </w:r>
      <w:r w:rsidRPr="006C1437">
        <w:t xml:space="preserve">he </w:t>
      </w:r>
      <w:r>
        <w:t xml:space="preserve">SMF </w:t>
      </w:r>
      <w:r w:rsidRPr="006C1437">
        <w:t>shall always include the full set of load control information</w:t>
      </w:r>
      <w:r>
        <w:t xml:space="preserve"> applicable to the SMF (service) instance or SMF (service) set</w:t>
      </w:r>
      <w:r w:rsidRPr="006C1437">
        <w:t xml:space="preserve">, i.e. </w:t>
      </w:r>
      <w:r>
        <w:t xml:space="preserve">LCI for the SMF (service) instance or the SMF (service) set level </w:t>
      </w:r>
      <w:r w:rsidRPr="006C1437">
        <w:t xml:space="preserve">and/or </w:t>
      </w:r>
      <w:r>
        <w:t>LCI for specific S-NSSAI/DNNs</w:t>
      </w:r>
      <w:r w:rsidRPr="006C1437">
        <w:t xml:space="preserve">, even </w:t>
      </w:r>
      <w:r>
        <w:t>if</w:t>
      </w:r>
      <w:r w:rsidRPr="006C1437">
        <w:t xml:space="preserve"> only a subset of the </w:t>
      </w:r>
      <w:r>
        <w:t>LCI</w:t>
      </w:r>
      <w:r w:rsidRPr="006C1437">
        <w:t xml:space="preserve"> has changed</w:t>
      </w:r>
      <w:r>
        <w:t>; t</w:t>
      </w:r>
      <w:r w:rsidRPr="006C1437">
        <w:t>he</w:t>
      </w:r>
      <w:r>
        <w:t>se</w:t>
      </w:r>
      <w:r w:rsidRPr="006C1437">
        <w:t xml:space="preserve"> </w:t>
      </w:r>
      <w:r>
        <w:t>L</w:t>
      </w:r>
      <w:r w:rsidRPr="006C1437">
        <w:t>CI</w:t>
      </w:r>
      <w:r>
        <w:t>s</w:t>
      </w:r>
      <w:r w:rsidRPr="006C1437">
        <w:t xml:space="preserve"> shall contain the same </w:t>
      </w:r>
      <w:r>
        <w:t>Load Control Timestamp</w:t>
      </w:r>
      <w:r w:rsidRPr="006C1437">
        <w:t>.</w:t>
      </w:r>
    </w:p>
    <w:p w:rsidR="00E178E4" w:rsidRDefault="00CD2253" w:rsidP="00CD2253">
      <w:pPr>
        <w:rPr>
          <w:lang w:eastAsia="zh-CN"/>
        </w:rPr>
      </w:pPr>
      <w:r>
        <w:rPr>
          <w:lang w:eastAsia="zh-CN"/>
        </w:rPr>
        <w:lastRenderedPageBreak/>
        <w:t>An SCP may additionally include one LCI in a service request or response, or in a notification request or response, sent towards a NF Service Consumer or NF Service Producer.</w:t>
      </w:r>
    </w:p>
    <w:p w:rsidR="00E178E4" w:rsidRPr="006C6084" w:rsidRDefault="00224F4E" w:rsidP="00E178E4">
      <w:pPr>
        <w:rPr>
          <w:lang w:val="en-US"/>
        </w:rPr>
      </w:pPr>
      <w:r>
        <w:rPr>
          <w:lang w:eastAsia="zh-CN"/>
        </w:rPr>
        <w:t>Each</w:t>
      </w:r>
      <w:r w:rsidRPr="006C6084">
        <w:rPr>
          <w:lang w:eastAsia="zh-CN"/>
        </w:rPr>
        <w:t xml:space="preserve"> LCI shall </w:t>
      </w:r>
      <w:r>
        <w:rPr>
          <w:lang w:eastAsia="zh-CN"/>
        </w:rPr>
        <w:t xml:space="preserve">always </w:t>
      </w:r>
      <w:r w:rsidRPr="006C6084">
        <w:rPr>
          <w:lang w:eastAsia="zh-CN"/>
        </w:rPr>
        <w:t xml:space="preserve">include </w:t>
      </w:r>
      <w:r>
        <w:rPr>
          <w:lang w:eastAsia="zh-CN"/>
        </w:rPr>
        <w:t xml:space="preserve">the </w:t>
      </w:r>
      <w:r w:rsidRPr="006C6084">
        <w:rPr>
          <w:lang w:eastAsia="zh-CN"/>
        </w:rPr>
        <w:t>Timestamp</w:t>
      </w:r>
      <w:r>
        <w:rPr>
          <w:lang w:eastAsia="zh-CN"/>
        </w:rPr>
        <w:t>,</w:t>
      </w:r>
      <w:r w:rsidRPr="006C6084">
        <w:rPr>
          <w:lang w:eastAsia="zh-CN"/>
        </w:rPr>
        <w:t xml:space="preserve"> Load Metric</w:t>
      </w:r>
      <w:r>
        <w:rPr>
          <w:lang w:eastAsia="zh-CN"/>
        </w:rPr>
        <w:t xml:space="preserve"> and Scope</w:t>
      </w:r>
      <w:r w:rsidRPr="006C6084">
        <w:rPr>
          <w:lang w:eastAsia="zh-CN"/>
        </w:rPr>
        <w:t xml:space="preserve"> parameters (see clause 5.2.3.2.</w:t>
      </w:r>
      <w:r>
        <w:rPr>
          <w:lang w:eastAsia="zh-CN"/>
        </w:rPr>
        <w:t>10</w:t>
      </w:r>
      <w:r w:rsidRPr="006C6084">
        <w:rPr>
          <w:lang w:eastAsia="zh-CN"/>
        </w:rPr>
        <w:t xml:space="preserve"> for the complete list of parameters).</w:t>
      </w:r>
    </w:p>
    <w:p w:rsidR="00E178E4" w:rsidRPr="006C6084" w:rsidRDefault="00E178E4" w:rsidP="00E178E4">
      <w:pPr>
        <w:pStyle w:val="Heading5"/>
        <w:rPr>
          <w:lang w:eastAsia="zh-CN"/>
        </w:rPr>
      </w:pPr>
      <w:bookmarkStart w:id="413" w:name="_Toc35969961"/>
      <w:bookmarkStart w:id="414" w:name="_Toc36050755"/>
      <w:bookmarkStart w:id="415" w:name="_Toc44847468"/>
      <w:r w:rsidRPr="006C6084">
        <w:rPr>
          <w:lang w:eastAsia="zh-CN"/>
        </w:rPr>
        <w:t>6.3.</w:t>
      </w:r>
      <w:r>
        <w:rPr>
          <w:lang w:eastAsia="zh-CN"/>
        </w:rPr>
        <w:t>3</w:t>
      </w:r>
      <w:r w:rsidRPr="006C6084">
        <w:rPr>
          <w:lang w:eastAsia="zh-CN"/>
        </w:rPr>
        <w:t>.4.2</w:t>
      </w:r>
      <w:r w:rsidRPr="006C6084">
        <w:rPr>
          <w:lang w:eastAsia="zh-CN"/>
        </w:rPr>
        <w:tab/>
        <w:t>Load Control Timestamp</w:t>
      </w:r>
      <w:bookmarkEnd w:id="413"/>
      <w:bookmarkEnd w:id="414"/>
      <w:bookmarkEnd w:id="415"/>
    </w:p>
    <w:p w:rsidR="00E178E4" w:rsidRDefault="00E178E4" w:rsidP="00E178E4">
      <w:r w:rsidRPr="006C6084">
        <w:t>Th</w:t>
      </w:r>
      <w:r>
        <w:t>e</w:t>
      </w:r>
      <w:r w:rsidRPr="006C6084">
        <w:t xml:space="preserve"> </w:t>
      </w:r>
      <w:r>
        <w:t xml:space="preserve">Timestamp </w:t>
      </w:r>
      <w:r w:rsidRPr="006C6084">
        <w:t xml:space="preserve">parameter </w:t>
      </w:r>
      <w:r>
        <w:t xml:space="preserve">indicates the time when the LCI was generated. It </w:t>
      </w:r>
      <w:r w:rsidRPr="006C6084">
        <w:t xml:space="preserve">shall be used by the receiver of the </w:t>
      </w:r>
      <w:r>
        <w:t>LCI</w:t>
      </w:r>
      <w:r w:rsidRPr="006C6084">
        <w:t xml:space="preserve"> to properly collate out-of-order LCI, e.g. due to HTTP/2 stream multiplexing, prioritization and flow control</w:t>
      </w:r>
      <w:r>
        <w:t xml:space="preserve">, and </w:t>
      </w:r>
      <w:r w:rsidRPr="006C1437">
        <w:t xml:space="preserve">to determine whether the newly received load control information has changed compared to load control information previously received </w:t>
      </w:r>
      <w:r>
        <w:t>for the same scope.</w:t>
      </w:r>
    </w:p>
    <w:p w:rsidR="00CD2253" w:rsidRDefault="00CD2253" w:rsidP="00CD2253">
      <w:pPr>
        <w:rPr>
          <w:lang w:eastAsia="zh-CN"/>
        </w:rPr>
      </w:pPr>
      <w:r>
        <w:rPr>
          <w:lang w:eastAsia="zh-CN"/>
        </w:rPr>
        <w:t>The receiver shall overwrite any stored load control information of a peer NF, NF set, NF service, NF service set or SCP (according to the scope of the new received LCI) with the newly received load control information, if the new load control information is more recent than the stored information.</w:t>
      </w:r>
      <w:r w:rsidR="00224F4E" w:rsidRPr="00DF0D5C">
        <w:t xml:space="preserve"> </w:t>
      </w:r>
      <w:r w:rsidR="00224F4E">
        <w:t xml:space="preserve">For instance, for S-NSSAI/DNN based load control, </w:t>
      </w:r>
      <w:r w:rsidR="00224F4E" w:rsidRPr="006C1437">
        <w:t>if the receiver ha</w:t>
      </w:r>
      <w:r w:rsidR="00224F4E">
        <w:t>d</w:t>
      </w:r>
      <w:r w:rsidR="00224F4E" w:rsidRPr="006C1437">
        <w:t xml:space="preserve"> stored </w:t>
      </w:r>
      <w:r w:rsidR="00224F4E">
        <w:t xml:space="preserve">LCI </w:t>
      </w:r>
      <w:r w:rsidR="00224F4E" w:rsidRPr="006C1437">
        <w:t xml:space="preserve">for a peer </w:t>
      </w:r>
      <w:r w:rsidR="00224F4E">
        <w:t>SMF instance and LCI for a specific S-NSSAI/DNN of that SMF instance</w:t>
      </w:r>
      <w:r w:rsidR="00224F4E" w:rsidRPr="006C1437">
        <w:t xml:space="preserve">, it shall overwrite </w:t>
      </w:r>
      <w:r w:rsidR="00224F4E">
        <w:t>these LCIs</w:t>
      </w:r>
      <w:r w:rsidR="00224F4E" w:rsidRPr="006C1437">
        <w:t xml:space="preserve"> with the new </w:t>
      </w:r>
      <w:r w:rsidR="00224F4E">
        <w:t>LCI</w:t>
      </w:r>
      <w:r w:rsidR="00224F4E" w:rsidRPr="006C1437">
        <w:t xml:space="preserve"> received in a message </w:t>
      </w:r>
      <w:r w:rsidR="00224F4E">
        <w:t>carrying LCI for the same SMF instance.</w:t>
      </w:r>
    </w:p>
    <w:p w:rsidR="00CD2253" w:rsidRDefault="00CD2253" w:rsidP="00CD2253">
      <w:pPr>
        <w:rPr>
          <w:rFonts w:cs="Arial"/>
        </w:rPr>
      </w:pPr>
      <w:r w:rsidRPr="006C6084">
        <w:rPr>
          <w:rFonts w:cs="Arial"/>
        </w:rPr>
        <w:t xml:space="preserve">If the newly received LCI has the same or </w:t>
      </w:r>
      <w:r>
        <w:rPr>
          <w:rFonts w:cs="Arial"/>
        </w:rPr>
        <w:t xml:space="preserve">an </w:t>
      </w:r>
      <w:r w:rsidRPr="006C6084">
        <w:rPr>
          <w:rFonts w:cs="Arial"/>
        </w:rPr>
        <w:t xml:space="preserve">older Timestamp as the previously received LCI </w:t>
      </w:r>
      <w:r>
        <w:rPr>
          <w:rFonts w:cs="Arial"/>
        </w:rPr>
        <w:t>for the same scope (e.g. from the same NF, NF Set, NF Service, NF Service Set or SCP)</w:t>
      </w:r>
      <w:r w:rsidRPr="006C6084">
        <w:rPr>
          <w:rFonts w:cs="Arial"/>
        </w:rPr>
        <w:t xml:space="preserve">, then the receiver </w:t>
      </w:r>
      <w:r>
        <w:rPr>
          <w:rFonts w:cs="Arial"/>
        </w:rPr>
        <w:t>shall</w:t>
      </w:r>
      <w:r w:rsidRPr="006C6084">
        <w:rPr>
          <w:rFonts w:cs="Arial"/>
        </w:rPr>
        <w:t xml:space="preserve"> discard the newly received LCI whilst continuing to apply the load control procedures</w:t>
      </w:r>
      <w:r>
        <w:rPr>
          <w:rFonts w:cs="Arial"/>
        </w:rPr>
        <w:t xml:space="preserve"> according to</w:t>
      </w:r>
      <w:r w:rsidRPr="006C6084">
        <w:rPr>
          <w:rFonts w:cs="Arial"/>
        </w:rPr>
        <w:t xml:space="preserve"> the previous</w:t>
      </w:r>
      <w:r>
        <w:rPr>
          <w:rFonts w:cs="Arial"/>
        </w:rPr>
        <w:t>ly stored</w:t>
      </w:r>
      <w:r w:rsidRPr="006C6084">
        <w:rPr>
          <w:rFonts w:cs="Arial"/>
        </w:rPr>
        <w:t xml:space="preserve"> value.</w:t>
      </w:r>
    </w:p>
    <w:p w:rsidR="00E178E4" w:rsidRPr="006C6084" w:rsidRDefault="00E178E4" w:rsidP="00E178E4">
      <w:pPr>
        <w:pStyle w:val="NO"/>
      </w:pPr>
      <w:r>
        <w:t>NOTE:</w:t>
      </w:r>
      <w:r>
        <w:tab/>
        <w:t>An NF Service Consumer can receive LCI for the same target scope from different NF service producers, when the scope of of the LCI corresponds to an NF set or NF service set.</w:t>
      </w:r>
    </w:p>
    <w:p w:rsidR="00E178E4" w:rsidRPr="006C6084" w:rsidRDefault="00E178E4" w:rsidP="00E178E4">
      <w:pPr>
        <w:pStyle w:val="Heading5"/>
        <w:rPr>
          <w:lang w:eastAsia="zh-CN"/>
        </w:rPr>
      </w:pPr>
      <w:bookmarkStart w:id="416" w:name="_Toc35969962"/>
      <w:bookmarkStart w:id="417" w:name="_Toc36050756"/>
      <w:bookmarkStart w:id="418" w:name="_Toc44847469"/>
      <w:r w:rsidRPr="006C6084">
        <w:rPr>
          <w:lang w:eastAsia="zh-CN"/>
        </w:rPr>
        <w:t>6.3.</w:t>
      </w:r>
      <w:r>
        <w:rPr>
          <w:lang w:eastAsia="zh-CN"/>
        </w:rPr>
        <w:t>3</w:t>
      </w:r>
      <w:r w:rsidRPr="006C6084">
        <w:rPr>
          <w:lang w:eastAsia="zh-CN"/>
        </w:rPr>
        <w:t>.4.3</w:t>
      </w:r>
      <w:r w:rsidRPr="006C6084">
        <w:rPr>
          <w:lang w:eastAsia="zh-CN"/>
        </w:rPr>
        <w:tab/>
        <w:t>Load Metric</w:t>
      </w:r>
      <w:bookmarkEnd w:id="416"/>
      <w:bookmarkEnd w:id="417"/>
      <w:bookmarkEnd w:id="418"/>
    </w:p>
    <w:p w:rsidR="00E178E4" w:rsidRDefault="00E178E4" w:rsidP="00E178E4">
      <w:r>
        <w:t xml:space="preserve">The </w:t>
      </w:r>
      <w:r w:rsidRPr="009475CE">
        <w:t>Load Metric shall</w:t>
      </w:r>
      <w:r>
        <w:t xml:space="preserve"> indicate the current load level for the scope of the LCI, e.g. current load level of the NF instance if the scope indicated in the LCI indicates an NF instance, </w:t>
      </w:r>
      <w:r w:rsidRPr="006C1437">
        <w:t>as a percentage within the range of 0 to100, where 0 means no or 0% load and 100 means maximum or 100% load reached (i.e. no further load is desirable)</w:t>
      </w:r>
      <w:r>
        <w:t>. The computation of the load metric is implementation specific.</w:t>
      </w:r>
    </w:p>
    <w:p w:rsidR="00CD2253" w:rsidRPr="006C6084" w:rsidRDefault="00CD2253" w:rsidP="00CD2253">
      <w:pPr>
        <w:pStyle w:val="Heading5"/>
        <w:rPr>
          <w:lang w:eastAsia="zh-CN"/>
        </w:rPr>
      </w:pPr>
      <w:bookmarkStart w:id="419" w:name="_Toc35969963"/>
      <w:bookmarkStart w:id="420" w:name="_Toc44847470"/>
      <w:bookmarkStart w:id="421" w:name="_Toc35969968"/>
      <w:bookmarkStart w:id="422" w:name="_Toc36050762"/>
      <w:r w:rsidRPr="006C6084">
        <w:rPr>
          <w:lang w:eastAsia="zh-CN"/>
        </w:rPr>
        <w:t>6.3.</w:t>
      </w:r>
      <w:r>
        <w:rPr>
          <w:lang w:eastAsia="zh-CN"/>
        </w:rPr>
        <w:t>3</w:t>
      </w:r>
      <w:r w:rsidRPr="006C6084">
        <w:rPr>
          <w:lang w:eastAsia="zh-CN"/>
        </w:rPr>
        <w:t>.4.4</w:t>
      </w:r>
      <w:r w:rsidRPr="006C6084">
        <w:rPr>
          <w:lang w:eastAsia="zh-CN"/>
        </w:rPr>
        <w:tab/>
        <w:t xml:space="preserve">Scope of </w:t>
      </w:r>
      <w:r>
        <w:rPr>
          <w:lang w:eastAsia="zh-CN"/>
        </w:rPr>
        <w:t>LCI</w:t>
      </w:r>
      <w:bookmarkEnd w:id="419"/>
      <w:bookmarkEnd w:id="420"/>
    </w:p>
    <w:p w:rsidR="00CD2253" w:rsidRPr="006C6084" w:rsidRDefault="00CD2253" w:rsidP="00CD2253">
      <w:pPr>
        <w:pStyle w:val="Heading6"/>
        <w:rPr>
          <w:lang w:eastAsia="zh-CN"/>
        </w:rPr>
      </w:pPr>
      <w:bookmarkStart w:id="423" w:name="_Toc35969964"/>
      <w:bookmarkStart w:id="424" w:name="_Toc44847471"/>
      <w:r w:rsidRPr="006C6084">
        <w:rPr>
          <w:lang w:eastAsia="zh-CN"/>
        </w:rPr>
        <w:t>6.3.</w:t>
      </w:r>
      <w:r>
        <w:rPr>
          <w:lang w:eastAsia="zh-CN"/>
        </w:rPr>
        <w:t>3</w:t>
      </w:r>
      <w:r w:rsidRPr="006C6084">
        <w:rPr>
          <w:lang w:eastAsia="zh-CN"/>
        </w:rPr>
        <w:t>.4.4.</w:t>
      </w:r>
      <w:r>
        <w:rPr>
          <w:lang w:eastAsia="zh-CN"/>
        </w:rPr>
        <w:t>1</w:t>
      </w:r>
      <w:r w:rsidRPr="006C6084">
        <w:rPr>
          <w:lang w:eastAsia="zh-CN"/>
        </w:rPr>
        <w:tab/>
      </w:r>
      <w:r>
        <w:rPr>
          <w:noProof/>
        </w:rPr>
        <w:t>Introduction</w:t>
      </w:r>
      <w:bookmarkEnd w:id="423"/>
      <w:bookmarkEnd w:id="424"/>
    </w:p>
    <w:p w:rsidR="00CD2253" w:rsidRDefault="00CD2253" w:rsidP="00CD2253">
      <w:pPr>
        <w:rPr>
          <w:lang w:eastAsia="zh-CN"/>
        </w:rPr>
      </w:pPr>
      <w:r>
        <w:rPr>
          <w:lang w:eastAsia="zh-CN"/>
        </w:rPr>
        <w:t>The scope of LCI indicates the applicability of the LCI, i.e. it identifies the components of the LCI sender to which the LCI relates to.</w:t>
      </w:r>
    </w:p>
    <w:p w:rsidR="00CD2253" w:rsidRPr="006C6084" w:rsidRDefault="00CD2253" w:rsidP="00CD2253">
      <w:pPr>
        <w:rPr>
          <w:lang w:eastAsia="zh-CN"/>
        </w:rPr>
      </w:pPr>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LCI header</w:t>
      </w:r>
      <w:r w:rsidRPr="006C6084">
        <w:rPr>
          <w:lang w:eastAsia="zh-CN"/>
        </w:rPr>
        <w:t>.</w:t>
      </w:r>
    </w:p>
    <w:p w:rsidR="00CD2253" w:rsidRDefault="00CD2253" w:rsidP="00CD2253">
      <w:pPr>
        <w:pStyle w:val="Heading6"/>
        <w:rPr>
          <w:noProof/>
        </w:rPr>
      </w:pPr>
      <w:bookmarkStart w:id="425" w:name="_Toc35969965"/>
      <w:bookmarkStart w:id="426" w:name="_Toc44847472"/>
      <w:r w:rsidRPr="006C6084">
        <w:rPr>
          <w:lang w:eastAsia="zh-CN"/>
        </w:rPr>
        <w:t>6.3.</w:t>
      </w:r>
      <w:r>
        <w:rPr>
          <w:lang w:eastAsia="zh-CN"/>
        </w:rPr>
        <w:t>3</w:t>
      </w:r>
      <w:r w:rsidRPr="006C6084">
        <w:rPr>
          <w:lang w:eastAsia="zh-CN"/>
        </w:rPr>
        <w:t>.4.4.</w:t>
      </w:r>
      <w:r>
        <w:rPr>
          <w:lang w:eastAsia="zh-CN"/>
        </w:rPr>
        <w:t>2</w:t>
      </w:r>
      <w:r w:rsidRPr="006C6084">
        <w:rPr>
          <w:lang w:eastAsia="zh-CN"/>
        </w:rPr>
        <w:tab/>
      </w:r>
      <w:r>
        <w:rPr>
          <w:noProof/>
        </w:rPr>
        <w:t>Scope of LCI signalled by an NF Service Producer</w:t>
      </w:r>
      <w:bookmarkEnd w:id="425"/>
      <w:bookmarkEnd w:id="426"/>
    </w:p>
    <w:p w:rsidR="00CD2253" w:rsidRPr="006C6084" w:rsidRDefault="00CD2253" w:rsidP="00CD2253">
      <w:pPr>
        <w:pStyle w:val="Heading7"/>
        <w:rPr>
          <w:lang w:eastAsia="zh-CN"/>
        </w:rPr>
      </w:pPr>
      <w:bookmarkStart w:id="427" w:name="_Toc44847473"/>
      <w:r w:rsidRPr="006C6084">
        <w:rPr>
          <w:lang w:eastAsia="zh-CN"/>
        </w:rPr>
        <w:t>6.3.</w:t>
      </w:r>
      <w:r>
        <w:rPr>
          <w:lang w:eastAsia="zh-CN"/>
        </w:rPr>
        <w:t>3</w:t>
      </w:r>
      <w:r w:rsidRPr="006C6084">
        <w:rPr>
          <w:lang w:eastAsia="zh-CN"/>
        </w:rPr>
        <w:t>.4.4.</w:t>
      </w:r>
      <w:r>
        <w:rPr>
          <w:lang w:eastAsia="zh-CN"/>
        </w:rPr>
        <w:t>2.1</w:t>
      </w:r>
      <w:r w:rsidRPr="006C6084">
        <w:rPr>
          <w:lang w:eastAsia="zh-CN"/>
        </w:rPr>
        <w:tab/>
      </w:r>
      <w:r>
        <w:rPr>
          <w:noProof/>
        </w:rPr>
        <w:t>General</w:t>
      </w:r>
      <w:bookmarkEnd w:id="427"/>
    </w:p>
    <w:p w:rsidR="00CD2253" w:rsidRDefault="00CD2253" w:rsidP="00CD2253">
      <w:r>
        <w:t>The LCI sent by an NF Service Producer shall include one of the parameters defined in Table </w:t>
      </w:r>
      <w:r w:rsidRPr="00C829BE">
        <w:rPr>
          <w:lang w:eastAsia="zh-CN"/>
        </w:rPr>
        <w:t>6.</w:t>
      </w:r>
      <w:r>
        <w:rPr>
          <w:lang w:eastAsia="zh-CN"/>
        </w:rPr>
        <w:t>3</w:t>
      </w:r>
      <w:r w:rsidRPr="00C829BE">
        <w:rPr>
          <w:lang w:eastAsia="zh-CN"/>
        </w:rPr>
        <w:t>.</w:t>
      </w:r>
      <w:r>
        <w:rPr>
          <w:lang w:eastAsia="zh-CN"/>
        </w:rPr>
        <w:t>3.4.4.2.1-1.</w:t>
      </w:r>
    </w:p>
    <w:p w:rsidR="00CD2253" w:rsidRDefault="00CD2253" w:rsidP="00CD2253">
      <w:pPr>
        <w:pStyle w:val="TH"/>
      </w:pPr>
      <w:r w:rsidRPr="000B63FD">
        <w:t xml:space="preserve">Table </w:t>
      </w:r>
      <w:r w:rsidRPr="00C829BE">
        <w:rPr>
          <w:lang w:eastAsia="zh-CN"/>
        </w:rPr>
        <w:t>6.</w:t>
      </w:r>
      <w:r>
        <w:rPr>
          <w:lang w:eastAsia="zh-CN"/>
        </w:rPr>
        <w:t>3</w:t>
      </w:r>
      <w:r w:rsidRPr="00C829BE">
        <w:rPr>
          <w:lang w:eastAsia="zh-CN"/>
        </w:rPr>
        <w:t>.</w:t>
      </w:r>
      <w:r>
        <w:rPr>
          <w:lang w:eastAsia="zh-CN"/>
        </w:rPr>
        <w:t>3.4.4.2.1-1</w:t>
      </w:r>
      <w:r w:rsidRPr="000B63FD">
        <w:t xml:space="preserve">: </w:t>
      </w:r>
      <w:r>
        <w:t>Supported scopes for LCI signalled by an NF Service Producer</w:t>
      </w:r>
    </w:p>
    <w:tbl>
      <w:tblPr>
        <w:tblStyle w:val="TableGrid"/>
        <w:tblW w:w="9776" w:type="dxa"/>
        <w:tblLayout w:type="fixed"/>
        <w:tblLook w:val="04A0" w:firstRow="1" w:lastRow="0" w:firstColumn="1" w:lastColumn="0" w:noHBand="0" w:noVBand="1"/>
      </w:tblPr>
      <w:tblGrid>
        <w:gridCol w:w="1555"/>
        <w:gridCol w:w="1559"/>
        <w:gridCol w:w="3544"/>
        <w:gridCol w:w="3118"/>
      </w:tblGrid>
      <w:tr w:rsidR="00CD2253" w:rsidTr="00CD2253">
        <w:tc>
          <w:tcPr>
            <w:tcW w:w="1555" w:type="dxa"/>
          </w:tcPr>
          <w:p w:rsidR="00CD2253" w:rsidRDefault="00CD2253" w:rsidP="00CD2253">
            <w:pPr>
              <w:pStyle w:val="TAH"/>
              <w:rPr>
                <w:lang w:eastAsia="zh-CN"/>
              </w:rPr>
            </w:pPr>
            <w:r>
              <w:rPr>
                <w:lang w:eastAsia="zh-CN"/>
              </w:rPr>
              <w:t>Parameter</w:t>
            </w:r>
          </w:p>
        </w:tc>
        <w:tc>
          <w:tcPr>
            <w:tcW w:w="1559" w:type="dxa"/>
          </w:tcPr>
          <w:p w:rsidR="00CD2253" w:rsidRDefault="00CD2253" w:rsidP="00CD2253">
            <w:pPr>
              <w:pStyle w:val="TAH"/>
              <w:rPr>
                <w:lang w:eastAsia="zh-CN"/>
              </w:rPr>
            </w:pPr>
            <w:r>
              <w:rPr>
                <w:lang w:eastAsia="zh-CN"/>
              </w:rPr>
              <w:t>Value</w:t>
            </w:r>
          </w:p>
        </w:tc>
        <w:tc>
          <w:tcPr>
            <w:tcW w:w="3544" w:type="dxa"/>
          </w:tcPr>
          <w:p w:rsidR="00CD2253" w:rsidRPr="00756D2A" w:rsidRDefault="00CD2253" w:rsidP="00CD2253">
            <w:pPr>
              <w:pStyle w:val="TAH"/>
              <w:rPr>
                <w:lang w:eastAsia="zh-CN"/>
              </w:rPr>
            </w:pPr>
            <w:r>
              <w:rPr>
                <w:lang w:eastAsia="zh-CN"/>
              </w:rPr>
              <w:t>L</w:t>
            </w:r>
            <w:r w:rsidRPr="00756D2A">
              <w:rPr>
                <w:lang w:eastAsia="zh-CN"/>
              </w:rPr>
              <w:t>CI scope (</w:t>
            </w:r>
            <w:r w:rsidRPr="002012DA">
              <w:rPr>
                <w:lang w:eastAsia="zh-CN"/>
              </w:rPr>
              <w:t>i.</w:t>
            </w:r>
            <w:r>
              <w:rPr>
                <w:lang w:eastAsia="zh-CN"/>
              </w:rPr>
              <w:t>e.</w:t>
            </w:r>
            <w:r w:rsidRPr="00756D2A">
              <w:rPr>
                <w:lang w:eastAsia="zh-CN"/>
              </w:rPr>
              <w:t xml:space="preserve"> </w:t>
            </w:r>
            <w:r>
              <w:rPr>
                <w:lang w:eastAsia="zh-CN"/>
              </w:rPr>
              <w:t xml:space="preserve">LCI </w:t>
            </w:r>
            <w:r w:rsidRPr="002012DA">
              <w:rPr>
                <w:lang w:eastAsia="zh-CN"/>
              </w:rPr>
              <w:t>applies to</w:t>
            </w:r>
            <w:r w:rsidRPr="00756D2A">
              <w:rPr>
                <w:lang w:eastAsia="zh-CN"/>
              </w:rPr>
              <w:t xml:space="preserve">) </w:t>
            </w:r>
          </w:p>
        </w:tc>
        <w:tc>
          <w:tcPr>
            <w:tcW w:w="3118" w:type="dxa"/>
          </w:tcPr>
          <w:p w:rsidR="00CD2253" w:rsidRDefault="00CD2253" w:rsidP="00CD2253">
            <w:pPr>
              <w:pStyle w:val="TAH"/>
              <w:rPr>
                <w:lang w:eastAsia="zh-CN"/>
              </w:rPr>
            </w:pPr>
            <w:r>
              <w:rPr>
                <w:lang w:eastAsia="zh-CN"/>
              </w:rPr>
              <w:t>Examples</w:t>
            </w:r>
          </w:p>
        </w:tc>
      </w:tr>
      <w:tr w:rsidR="00CD2253" w:rsidTr="00CD2253">
        <w:tc>
          <w:tcPr>
            <w:tcW w:w="1555" w:type="dxa"/>
          </w:tcPr>
          <w:p w:rsidR="00CD2253" w:rsidRPr="00590254" w:rsidRDefault="00CD2253" w:rsidP="00CD2253">
            <w:pPr>
              <w:pStyle w:val="TAL"/>
              <w:rPr>
                <w:lang w:eastAsia="zh-CN"/>
              </w:rPr>
            </w:pPr>
            <w:r>
              <w:rPr>
                <w:lang w:eastAsia="zh-CN"/>
              </w:rPr>
              <w:t>NF-Instance</w:t>
            </w:r>
          </w:p>
        </w:tc>
        <w:tc>
          <w:tcPr>
            <w:tcW w:w="1559" w:type="dxa"/>
          </w:tcPr>
          <w:p w:rsidR="00CD2253" w:rsidRPr="00590254" w:rsidRDefault="00CD2253" w:rsidP="00CD2253">
            <w:pPr>
              <w:pStyle w:val="TAL"/>
              <w:rPr>
                <w:lang w:eastAsia="zh-CN"/>
              </w:rPr>
            </w:pPr>
            <w:r>
              <w:rPr>
                <w:lang w:eastAsia="zh-CN"/>
              </w:rPr>
              <w:t>NF Instance ID</w:t>
            </w:r>
          </w:p>
        </w:tc>
        <w:tc>
          <w:tcPr>
            <w:tcW w:w="3544" w:type="dxa"/>
          </w:tcPr>
          <w:p w:rsidR="00CD2253" w:rsidRDefault="00CD2253" w:rsidP="00CD2253">
            <w:pPr>
              <w:pStyle w:val="TAL"/>
              <w:rPr>
                <w:lang w:eastAsia="zh-CN"/>
              </w:rPr>
            </w:pPr>
            <w:r>
              <w:rPr>
                <w:lang w:eastAsia="zh-CN"/>
              </w:rPr>
              <w:t>All services of the NF instance identified by the NF Instance ID.</w:t>
            </w:r>
          </w:p>
        </w:tc>
        <w:tc>
          <w:tcPr>
            <w:tcW w:w="3118" w:type="dxa"/>
          </w:tcPr>
          <w:p w:rsidR="00CD2253" w:rsidRPr="00590254" w:rsidRDefault="00CD2253" w:rsidP="00CD2253">
            <w:pPr>
              <w:pStyle w:val="TAL"/>
              <w:rPr>
                <w:lang w:eastAsia="zh-CN"/>
              </w:rPr>
            </w:pPr>
            <w:r>
              <w:rPr>
                <w:lang w:eastAsia="zh-CN"/>
              </w:rPr>
              <w:t xml:space="preserve">NF-Instance: </w:t>
            </w:r>
            <w:r w:rsidRPr="005D38E5">
              <w:rPr>
                <w:lang w:eastAsia="zh-CN"/>
              </w:rPr>
              <w:t>54804518-4191-46b3-955c-ac631f953ed8</w:t>
            </w:r>
          </w:p>
        </w:tc>
      </w:tr>
      <w:tr w:rsidR="00CD2253" w:rsidTr="00CD2253">
        <w:tc>
          <w:tcPr>
            <w:tcW w:w="1555" w:type="dxa"/>
          </w:tcPr>
          <w:p w:rsidR="00CD2253" w:rsidRPr="00590254" w:rsidRDefault="00CD2253" w:rsidP="00CD2253">
            <w:pPr>
              <w:pStyle w:val="TAL"/>
              <w:rPr>
                <w:lang w:eastAsia="zh-CN"/>
              </w:rPr>
            </w:pPr>
            <w:r>
              <w:rPr>
                <w:lang w:eastAsia="zh-CN"/>
              </w:rPr>
              <w:t>NF-Set</w:t>
            </w:r>
          </w:p>
        </w:tc>
        <w:tc>
          <w:tcPr>
            <w:tcW w:w="1559" w:type="dxa"/>
          </w:tcPr>
          <w:p w:rsidR="00CD2253" w:rsidRDefault="00CD2253" w:rsidP="00CD2253">
            <w:pPr>
              <w:pStyle w:val="TAL"/>
              <w:rPr>
                <w:lang w:eastAsia="zh-CN"/>
              </w:rPr>
            </w:pPr>
            <w:r>
              <w:rPr>
                <w:lang w:eastAsia="zh-CN"/>
              </w:rPr>
              <w:t>NF Set ID</w:t>
            </w:r>
          </w:p>
        </w:tc>
        <w:tc>
          <w:tcPr>
            <w:tcW w:w="3544" w:type="dxa"/>
          </w:tcPr>
          <w:p w:rsidR="00CD2253" w:rsidRPr="00590254" w:rsidRDefault="00CD2253" w:rsidP="00CD2253">
            <w:pPr>
              <w:pStyle w:val="TAL"/>
              <w:rPr>
                <w:lang w:eastAsia="zh-CN"/>
              </w:rPr>
            </w:pPr>
            <w:r>
              <w:rPr>
                <w:lang w:eastAsia="zh-CN"/>
              </w:rPr>
              <w:t>All services of all NF instances of the NF set identified by the NF Set ID.</w:t>
            </w:r>
          </w:p>
        </w:tc>
        <w:tc>
          <w:tcPr>
            <w:tcW w:w="3118" w:type="dxa"/>
          </w:tcPr>
          <w:p w:rsidR="00CD2253" w:rsidRPr="00590254" w:rsidRDefault="00CD2253" w:rsidP="00CD2253">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CD2253" w:rsidTr="00CD2253">
        <w:tc>
          <w:tcPr>
            <w:tcW w:w="1555" w:type="dxa"/>
          </w:tcPr>
          <w:p w:rsidR="00CD2253" w:rsidRPr="00590254" w:rsidRDefault="00CD2253" w:rsidP="00CD2253">
            <w:pPr>
              <w:pStyle w:val="TAL"/>
              <w:rPr>
                <w:lang w:eastAsia="zh-CN"/>
              </w:rPr>
            </w:pPr>
            <w:r>
              <w:rPr>
                <w:lang w:eastAsia="zh-CN"/>
              </w:rPr>
              <w:t>NF-Service-Instance</w:t>
            </w:r>
          </w:p>
        </w:tc>
        <w:tc>
          <w:tcPr>
            <w:tcW w:w="1559" w:type="dxa"/>
          </w:tcPr>
          <w:p w:rsidR="00CD2253" w:rsidRPr="00590254" w:rsidRDefault="00CD2253" w:rsidP="00CD2253">
            <w:pPr>
              <w:pStyle w:val="TAL"/>
              <w:rPr>
                <w:lang w:eastAsia="zh-CN"/>
              </w:rPr>
            </w:pPr>
            <w:r>
              <w:rPr>
                <w:lang w:eastAsia="zh-CN"/>
              </w:rPr>
              <w:t>NF Service Instance ID</w:t>
            </w:r>
          </w:p>
        </w:tc>
        <w:tc>
          <w:tcPr>
            <w:tcW w:w="3544" w:type="dxa"/>
          </w:tcPr>
          <w:p w:rsidR="00CD2253" w:rsidRDefault="00CD2253" w:rsidP="00CD2253">
            <w:pPr>
              <w:pStyle w:val="TAL"/>
              <w:rPr>
                <w:lang w:eastAsia="zh-CN"/>
              </w:rPr>
            </w:pPr>
            <w:r>
              <w:rPr>
                <w:lang w:eastAsia="zh-CN"/>
              </w:rPr>
              <w:t>The service instance identified by the NF Service Instance ID.</w:t>
            </w:r>
          </w:p>
        </w:tc>
        <w:tc>
          <w:tcPr>
            <w:tcW w:w="3118" w:type="dxa"/>
          </w:tcPr>
          <w:p w:rsidR="00CD2253" w:rsidRPr="00590254" w:rsidRDefault="00CD2253" w:rsidP="00CD2253">
            <w:pPr>
              <w:pStyle w:val="TAL"/>
              <w:rPr>
                <w:lang w:eastAsia="zh-CN"/>
              </w:rPr>
            </w:pPr>
            <w:r>
              <w:rPr>
                <w:lang w:eastAsia="zh-CN"/>
              </w:rPr>
              <w:t>NF-Service-Instance: serv1.smf1</w:t>
            </w:r>
          </w:p>
        </w:tc>
      </w:tr>
      <w:tr w:rsidR="00CD2253" w:rsidTr="00CD2253">
        <w:tc>
          <w:tcPr>
            <w:tcW w:w="1555" w:type="dxa"/>
          </w:tcPr>
          <w:p w:rsidR="00CD2253" w:rsidRDefault="00CD2253" w:rsidP="00CD2253">
            <w:pPr>
              <w:pStyle w:val="TAL"/>
              <w:rPr>
                <w:lang w:eastAsia="zh-CN"/>
              </w:rPr>
            </w:pPr>
            <w:r>
              <w:rPr>
                <w:lang w:eastAsia="zh-CN"/>
              </w:rPr>
              <w:t>NF-Service-Set</w:t>
            </w:r>
          </w:p>
        </w:tc>
        <w:tc>
          <w:tcPr>
            <w:tcW w:w="1559" w:type="dxa"/>
          </w:tcPr>
          <w:p w:rsidR="00CD2253" w:rsidRPr="00590254" w:rsidRDefault="00CD2253" w:rsidP="00CD2253">
            <w:pPr>
              <w:pStyle w:val="TAL"/>
              <w:rPr>
                <w:lang w:eastAsia="zh-CN"/>
              </w:rPr>
            </w:pPr>
            <w:r>
              <w:rPr>
                <w:lang w:eastAsia="zh-CN"/>
              </w:rPr>
              <w:t>NF Service Set ID</w:t>
            </w:r>
          </w:p>
        </w:tc>
        <w:tc>
          <w:tcPr>
            <w:tcW w:w="3544" w:type="dxa"/>
          </w:tcPr>
          <w:p w:rsidR="00CD2253" w:rsidRDefault="00CD2253" w:rsidP="00CD2253">
            <w:pPr>
              <w:pStyle w:val="TAL"/>
              <w:rPr>
                <w:lang w:eastAsia="zh-CN"/>
              </w:rPr>
            </w:pPr>
            <w:r>
              <w:rPr>
                <w:lang w:eastAsia="zh-CN"/>
              </w:rPr>
              <w:t>All service instances of the NF service set identified by the NF service set ID.</w:t>
            </w:r>
          </w:p>
        </w:tc>
        <w:tc>
          <w:tcPr>
            <w:tcW w:w="3118" w:type="dxa"/>
          </w:tcPr>
          <w:p w:rsidR="00CD2253" w:rsidRPr="00590254" w:rsidRDefault="00CD2253" w:rsidP="00CD2253">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bl>
    <w:p w:rsidR="00CD2253" w:rsidRDefault="00CD2253" w:rsidP="00CD2253"/>
    <w:p w:rsidR="00CD2253" w:rsidRDefault="00CD2253" w:rsidP="00CD2253">
      <w:pPr>
        <w:pStyle w:val="B1"/>
        <w:ind w:left="0" w:firstLine="0"/>
        <w:rPr>
          <w:lang w:eastAsia="zh-CN"/>
        </w:rPr>
      </w:pPr>
      <w:r w:rsidRPr="00635CDA">
        <w:rPr>
          <w:lang w:eastAsia="zh-CN"/>
        </w:rPr>
        <w:lastRenderedPageBreak/>
        <w:t xml:space="preserve">If an NF </w:t>
      </w:r>
      <w:r w:rsidRPr="00CB02F7">
        <w:rPr>
          <w:lang w:eastAsia="zh-CN"/>
        </w:rPr>
        <w:t xml:space="preserve">Service Consumer </w:t>
      </w:r>
      <w:r>
        <w:rPr>
          <w:lang w:eastAsia="zh-CN"/>
        </w:rPr>
        <w:t>receives more than one L</w:t>
      </w:r>
      <w:r w:rsidRPr="00635CDA">
        <w:rPr>
          <w:lang w:eastAsia="zh-CN"/>
        </w:rPr>
        <w:t xml:space="preserve">CI with </w:t>
      </w:r>
      <w:r>
        <w:rPr>
          <w:lang w:eastAsia="zh-CN"/>
        </w:rPr>
        <w:t>overlapping</w:t>
      </w:r>
      <w:r w:rsidRPr="00635CDA">
        <w:rPr>
          <w:lang w:eastAsia="zh-CN"/>
        </w:rPr>
        <w:t xml:space="preserve"> scope</w:t>
      </w:r>
      <w:r>
        <w:rPr>
          <w:lang w:eastAsia="zh-CN"/>
        </w:rPr>
        <w:t>s, i.e.</w:t>
      </w:r>
      <w:r w:rsidRPr="00635CDA">
        <w:rPr>
          <w:lang w:eastAsia="zh-CN"/>
        </w:rPr>
        <w:t xml:space="preserve"> one with NF </w:t>
      </w:r>
      <w:r>
        <w:rPr>
          <w:lang w:eastAsia="zh-CN"/>
        </w:rPr>
        <w:t xml:space="preserve">(service) </w:t>
      </w:r>
      <w:r w:rsidRPr="00635CDA">
        <w:rPr>
          <w:lang w:eastAsia="zh-CN"/>
        </w:rPr>
        <w:t>instance scope and another with NF</w:t>
      </w:r>
      <w:r>
        <w:rPr>
          <w:lang w:eastAsia="zh-CN"/>
        </w:rPr>
        <w:t xml:space="preserve"> (service)</w:t>
      </w:r>
      <w:r w:rsidRPr="00635CDA">
        <w:rPr>
          <w:lang w:eastAsia="zh-CN"/>
        </w:rPr>
        <w:t xml:space="preserve"> Set scope, the N</w:t>
      </w:r>
      <w:r>
        <w:rPr>
          <w:lang w:eastAsia="zh-CN"/>
        </w:rPr>
        <w:t>F Service Consumer should perform load balancing considering the L</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 xml:space="preserve">scope for each candidate NF instance or NF service instance </w:t>
      </w:r>
      <w:r>
        <w:rPr>
          <w:lang w:eastAsia="zh-CN"/>
        </w:rPr>
        <w:t>(</w:t>
      </w:r>
      <w:r w:rsidRPr="00635CDA">
        <w:rPr>
          <w:lang w:eastAsia="zh-CN"/>
        </w:rPr>
        <w:t>i.e</w:t>
      </w:r>
      <w:r>
        <w:rPr>
          <w:lang w:eastAsia="zh-CN"/>
        </w:rPr>
        <w:t>. in this example</w:t>
      </w:r>
      <w:r w:rsidRPr="00723202">
        <w:t xml:space="preserve"> </w:t>
      </w:r>
      <w:r w:rsidRPr="00723202">
        <w:rPr>
          <w:lang w:eastAsia="zh-CN"/>
        </w:rPr>
        <w:t>the load of the</w:t>
      </w:r>
      <w:r>
        <w:rPr>
          <w:lang w:eastAsia="zh-CN"/>
        </w:rPr>
        <w:t xml:space="preserve"> NF (service) instance).</w:t>
      </w:r>
    </w:p>
    <w:p w:rsidR="00CD2253" w:rsidRPr="006C6084" w:rsidRDefault="00CD2253" w:rsidP="00CD2253">
      <w:pPr>
        <w:pStyle w:val="Heading7"/>
        <w:rPr>
          <w:lang w:eastAsia="zh-CN"/>
        </w:rPr>
      </w:pPr>
      <w:bookmarkStart w:id="428" w:name="_Toc44847474"/>
      <w:r w:rsidRPr="006C6084">
        <w:rPr>
          <w:lang w:eastAsia="zh-CN"/>
        </w:rPr>
        <w:t>6.3.</w:t>
      </w:r>
      <w:r>
        <w:rPr>
          <w:lang w:eastAsia="zh-CN"/>
        </w:rPr>
        <w:t>3</w:t>
      </w:r>
      <w:r w:rsidRPr="006C6084">
        <w:rPr>
          <w:lang w:eastAsia="zh-CN"/>
        </w:rPr>
        <w:t>.4.4.</w:t>
      </w:r>
      <w:r>
        <w:rPr>
          <w:lang w:eastAsia="zh-CN"/>
        </w:rPr>
        <w:t>2.2</w:t>
      </w:r>
      <w:r w:rsidRPr="006C6084">
        <w:rPr>
          <w:lang w:eastAsia="zh-CN"/>
        </w:rPr>
        <w:tab/>
      </w:r>
      <w:r>
        <w:rPr>
          <w:noProof/>
        </w:rPr>
        <w:t>Additional scope parameters for S-NSSAI/DNN based load control by SMF</w:t>
      </w:r>
      <w:bookmarkEnd w:id="428"/>
    </w:p>
    <w:p w:rsidR="00224F4E" w:rsidRDefault="00224F4E" w:rsidP="00224F4E">
      <w:r>
        <w:t>It is optional for the SMF to support S-NSSAI/DNN based load control. When supported, the following requirements shall apply.</w:t>
      </w:r>
    </w:p>
    <w:p w:rsidR="00224F4E" w:rsidRPr="006C1437" w:rsidRDefault="00224F4E" w:rsidP="00224F4E">
      <w:r>
        <w:t>S-NSSAI/DNN</w:t>
      </w:r>
      <w:r w:rsidRPr="006C1437">
        <w:t xml:space="preserve"> level load control refers to advertising of the load information at </w:t>
      </w:r>
      <w:r>
        <w:t xml:space="preserve">S-NSSAI and DNN </w:t>
      </w:r>
      <w:r w:rsidRPr="006C1437">
        <w:t xml:space="preserve">level granularity and selection of the target </w:t>
      </w:r>
      <w:r>
        <w:t>SMF service instance</w:t>
      </w:r>
      <w:r w:rsidRPr="006C1437">
        <w:t xml:space="preserve"> based on this information. It helps to achieve an evenly load balanced network at </w:t>
      </w:r>
      <w:r>
        <w:t>S-NSSAI/DNN</w:t>
      </w:r>
      <w:r w:rsidRPr="006C1437">
        <w:t xml:space="preserve"> granularity by the use of the dynamic load information provided within the Load Control Information with the </w:t>
      </w:r>
      <w:r>
        <w:t>S-NSSAI/DNN</w:t>
      </w:r>
      <w:r w:rsidRPr="006C1437">
        <w:t xml:space="preserve"> scope. Only a</w:t>
      </w:r>
      <w:r>
        <w:t>n</w:t>
      </w:r>
      <w:r w:rsidRPr="006C1437">
        <w:t xml:space="preserve"> </w:t>
      </w:r>
      <w:r>
        <w:t>SMF</w:t>
      </w:r>
      <w:r w:rsidRPr="006C1437">
        <w:t xml:space="preserve"> may advertise </w:t>
      </w:r>
      <w:r>
        <w:t>S-NSSAI/DNN</w:t>
      </w:r>
      <w:r w:rsidRPr="006C1437">
        <w:t xml:space="preserve"> level load information.</w:t>
      </w:r>
    </w:p>
    <w:p w:rsidR="00224F4E" w:rsidRDefault="00224F4E" w:rsidP="00224F4E">
      <w:pPr>
        <w:pStyle w:val="NO"/>
      </w:pPr>
      <w:r w:rsidRPr="006C1437">
        <w:t>NOTE</w:t>
      </w:r>
      <w:r>
        <w:t xml:space="preserve"> 1</w:t>
      </w:r>
      <w:r w:rsidRPr="006C1437">
        <w:t>:</w:t>
      </w:r>
      <w:r w:rsidRPr="006C1437">
        <w:tab/>
        <w:t>When all the resources</w:t>
      </w:r>
      <w:r>
        <w:t xml:space="preserve"> of an SMF (service) instance are available for all the</w:t>
      </w:r>
      <w:r w:rsidRPr="006C1437">
        <w:t xml:space="preserve"> </w:t>
      </w:r>
      <w:r>
        <w:t>S-NSSAI/DNNs served by that SMF (service) instance</w:t>
      </w:r>
      <w:r w:rsidRPr="006C1437">
        <w:t xml:space="preserve">, load </w:t>
      </w:r>
      <w:r>
        <w:t xml:space="preserve">control at SMF (service) set or SMF (service) instance level </w:t>
      </w:r>
      <w:r w:rsidRPr="006C1437">
        <w:t xml:space="preserve">is exactly the same as </w:t>
      </w:r>
      <w:r>
        <w:t>S-NSSAI/DNN</w:t>
      </w:r>
      <w:r w:rsidRPr="006C1437">
        <w:t xml:space="preserve"> level overload information of that </w:t>
      </w:r>
      <w:r>
        <w:t>SMF</w:t>
      </w:r>
      <w:r w:rsidRPr="006C1437">
        <w:t xml:space="preserve">, for each of its </w:t>
      </w:r>
      <w:r>
        <w:t>S-NSSAIs/DNNs</w:t>
      </w:r>
      <w:r w:rsidRPr="006C1437">
        <w:t>, and hence, performing load control</w:t>
      </w:r>
      <w:r w:rsidRPr="00B47D7A">
        <w:t xml:space="preserve"> </w:t>
      </w:r>
      <w:r>
        <w:t>at SMF (service) set or SMF (service) instance level</w:t>
      </w:r>
      <w:r w:rsidRPr="006C1437">
        <w:t xml:space="preserve"> </w:t>
      </w:r>
      <w:r>
        <w:t>is sufficient</w:t>
      </w:r>
      <w:r w:rsidRPr="006C1437">
        <w:t>.</w:t>
      </w:r>
    </w:p>
    <w:p w:rsidR="00224F4E" w:rsidRPr="006C1437" w:rsidRDefault="00224F4E" w:rsidP="00224F4E">
      <w:r>
        <w:t>Th</w:t>
      </w:r>
      <w:r w:rsidRPr="006C1437">
        <w:t xml:space="preserve">e "Load Metric" shall indicate the current resource utilization for the indicated </w:t>
      </w:r>
      <w:r>
        <w:t>S-NSSAI/DNN(</w:t>
      </w:r>
      <w:r w:rsidRPr="006C1437">
        <w:t>s</w:t>
      </w:r>
      <w:r>
        <w:t>)</w:t>
      </w:r>
      <w:r w:rsidRPr="006C1437">
        <w:t xml:space="preserve">, as a percentage, as compared to the total resources configured for the indicated </w:t>
      </w:r>
      <w:r>
        <w:t xml:space="preserve">S-NSSAI/DNNs </w:t>
      </w:r>
      <w:r w:rsidRPr="006C1437">
        <w:t xml:space="preserve">s at the </w:t>
      </w:r>
      <w:r>
        <w:t>SMF</w:t>
      </w:r>
      <w:r w:rsidRPr="006C1437">
        <w:t>.</w:t>
      </w:r>
    </w:p>
    <w:p w:rsidR="00224F4E" w:rsidRDefault="00224F4E" w:rsidP="00224F4E">
      <w:r>
        <w:t xml:space="preserve">When performing S-NSSAI/DNN based load control, the LCI scope shall indicate, in addition to either an NF-Instance, NF-Set, NF-Service-Instance or NF-Service-Set (see </w:t>
      </w:r>
      <w:r w:rsidRPr="000B63FD">
        <w:t xml:space="preserve">Table </w:t>
      </w:r>
      <w:r w:rsidRPr="00C829BE">
        <w:rPr>
          <w:lang w:eastAsia="zh-CN"/>
        </w:rPr>
        <w:t>6.</w:t>
      </w:r>
      <w:r>
        <w:rPr>
          <w:lang w:eastAsia="zh-CN"/>
        </w:rPr>
        <w:t>3</w:t>
      </w:r>
      <w:r w:rsidRPr="00C829BE">
        <w:rPr>
          <w:lang w:eastAsia="zh-CN"/>
        </w:rPr>
        <w:t>.</w:t>
      </w:r>
      <w:r>
        <w:rPr>
          <w:lang w:eastAsia="zh-CN"/>
        </w:rPr>
        <w:t>3.4.2.2.1-1</w:t>
      </w:r>
      <w:r>
        <w:t xml:space="preserve">), the combinations of S-NSSAI and DNN  for which the LCI sender </w:t>
      </w:r>
      <w:r w:rsidRPr="006C1437">
        <w:t>wants to advertise the load information</w:t>
      </w:r>
      <w:r>
        <w:t xml:space="preserve"> using the following parameters:</w:t>
      </w:r>
    </w:p>
    <w:p w:rsidR="00224F4E" w:rsidRDefault="00224F4E" w:rsidP="00224F4E">
      <w:pPr>
        <w:pStyle w:val="B1"/>
      </w:pPr>
      <w:r>
        <w:t>-</w:t>
      </w:r>
      <w:r>
        <w:tab/>
        <w:t>the S-NSSAI parameter, indicating one or more S-NSSAI values; and</w:t>
      </w:r>
    </w:p>
    <w:p w:rsidR="00224F4E" w:rsidRDefault="00224F4E" w:rsidP="00224F4E">
      <w:pPr>
        <w:pStyle w:val="B1"/>
      </w:pPr>
      <w:r>
        <w:t>-</w:t>
      </w:r>
      <w:r>
        <w:tab/>
        <w:t>the DNN parameter, indicating one or more DNN values from the indicated S-NSSAI(s).</w:t>
      </w:r>
    </w:p>
    <w:p w:rsidR="00224F4E" w:rsidRDefault="00224F4E" w:rsidP="00224F4E">
      <w:pPr>
        <w:pStyle w:val="NO"/>
      </w:pPr>
      <w:r w:rsidRPr="006C1437">
        <w:t>NOTE</w:t>
      </w:r>
      <w:r>
        <w:t xml:space="preserve"> 2</w:t>
      </w:r>
      <w:r w:rsidRPr="006C1437">
        <w:t>:</w:t>
      </w:r>
      <w:r w:rsidRPr="006C1437">
        <w:tab/>
      </w:r>
      <w:r>
        <w:t>It is not allowed to report LCI for a DNN only or for an S-NSSAI only.</w:t>
      </w:r>
    </w:p>
    <w:p w:rsidR="00224F4E" w:rsidRDefault="00224F4E" w:rsidP="00224F4E">
      <w:pPr>
        <w:rPr>
          <w:lang w:eastAsia="zh-CN"/>
        </w:rPr>
      </w:pPr>
      <w:r>
        <w:t xml:space="preserve">See Table </w:t>
      </w:r>
      <w:r w:rsidRPr="00C829BE">
        <w:rPr>
          <w:lang w:eastAsia="zh-CN"/>
        </w:rPr>
        <w:t>6.</w:t>
      </w:r>
      <w:r>
        <w:rPr>
          <w:lang w:eastAsia="zh-CN"/>
        </w:rPr>
        <w:t>3</w:t>
      </w:r>
      <w:r w:rsidRPr="00C829BE">
        <w:rPr>
          <w:lang w:eastAsia="zh-CN"/>
        </w:rPr>
        <w:t>.</w:t>
      </w:r>
      <w:r>
        <w:rPr>
          <w:lang w:eastAsia="zh-CN"/>
        </w:rPr>
        <w:t>3.4.4.2.2.1-1.</w:t>
      </w:r>
    </w:p>
    <w:p w:rsidR="00224F4E" w:rsidRDefault="00224F4E" w:rsidP="00224F4E">
      <w:pPr>
        <w:pStyle w:val="TH"/>
      </w:pPr>
      <w:bookmarkStart w:id="429" w:name="_Toc35969966"/>
      <w:bookmarkStart w:id="430" w:name="_Toc36050760"/>
      <w:r w:rsidRPr="000B63FD">
        <w:t xml:space="preserve">Table </w:t>
      </w:r>
      <w:r w:rsidRPr="00C829BE">
        <w:rPr>
          <w:lang w:eastAsia="zh-CN"/>
        </w:rPr>
        <w:t>6.</w:t>
      </w:r>
      <w:r>
        <w:rPr>
          <w:lang w:eastAsia="zh-CN"/>
        </w:rPr>
        <w:t>3</w:t>
      </w:r>
      <w:r w:rsidRPr="00C829BE">
        <w:rPr>
          <w:lang w:eastAsia="zh-CN"/>
        </w:rPr>
        <w:t>.</w:t>
      </w:r>
      <w:r>
        <w:rPr>
          <w:lang w:eastAsia="zh-CN"/>
        </w:rPr>
        <w:t>3.4.4.2.2.1-1</w:t>
      </w:r>
      <w:r w:rsidRPr="000B63FD">
        <w:t xml:space="preserve">: </w:t>
      </w:r>
      <w:r>
        <w:t xml:space="preserve">Additional scope parameters for </w:t>
      </w:r>
      <w:r>
        <w:rPr>
          <w:noProof/>
        </w:rPr>
        <w:t>S-NSSAI/DNN based load control by SMF</w:t>
      </w:r>
    </w:p>
    <w:tbl>
      <w:tblPr>
        <w:tblStyle w:val="TableGrid"/>
        <w:tblW w:w="9776" w:type="dxa"/>
        <w:tblLayout w:type="fixed"/>
        <w:tblLook w:val="04A0" w:firstRow="1" w:lastRow="0" w:firstColumn="1" w:lastColumn="0" w:noHBand="0" w:noVBand="1"/>
      </w:tblPr>
      <w:tblGrid>
        <w:gridCol w:w="1555"/>
        <w:gridCol w:w="1559"/>
        <w:gridCol w:w="3544"/>
        <w:gridCol w:w="3118"/>
      </w:tblGrid>
      <w:tr w:rsidR="00224F4E" w:rsidTr="001936FA">
        <w:tc>
          <w:tcPr>
            <w:tcW w:w="1555" w:type="dxa"/>
          </w:tcPr>
          <w:p w:rsidR="00224F4E" w:rsidRDefault="00224F4E" w:rsidP="001936FA">
            <w:pPr>
              <w:pStyle w:val="TAH"/>
              <w:rPr>
                <w:lang w:eastAsia="zh-CN"/>
              </w:rPr>
            </w:pPr>
            <w:r>
              <w:rPr>
                <w:lang w:eastAsia="zh-CN"/>
              </w:rPr>
              <w:t>Parameter</w:t>
            </w:r>
          </w:p>
        </w:tc>
        <w:tc>
          <w:tcPr>
            <w:tcW w:w="1559" w:type="dxa"/>
          </w:tcPr>
          <w:p w:rsidR="00224F4E" w:rsidRDefault="00224F4E" w:rsidP="001936FA">
            <w:pPr>
              <w:pStyle w:val="TAH"/>
              <w:rPr>
                <w:lang w:eastAsia="zh-CN"/>
              </w:rPr>
            </w:pPr>
            <w:r>
              <w:rPr>
                <w:lang w:eastAsia="zh-CN"/>
              </w:rPr>
              <w:t>Value</w:t>
            </w:r>
          </w:p>
        </w:tc>
        <w:tc>
          <w:tcPr>
            <w:tcW w:w="3544" w:type="dxa"/>
          </w:tcPr>
          <w:p w:rsidR="00224F4E" w:rsidRPr="00756D2A" w:rsidRDefault="00224F4E" w:rsidP="001936FA">
            <w:pPr>
              <w:pStyle w:val="TAH"/>
              <w:rPr>
                <w:lang w:eastAsia="zh-CN"/>
              </w:rPr>
            </w:pPr>
            <w:r>
              <w:rPr>
                <w:lang w:eastAsia="zh-CN"/>
              </w:rPr>
              <w:t>L</w:t>
            </w:r>
            <w:r w:rsidRPr="00756D2A">
              <w:rPr>
                <w:lang w:eastAsia="zh-CN"/>
              </w:rPr>
              <w:t>CI scope (</w:t>
            </w:r>
            <w:r w:rsidRPr="002012DA">
              <w:rPr>
                <w:lang w:eastAsia="zh-CN"/>
              </w:rPr>
              <w:t>i.</w:t>
            </w:r>
            <w:r>
              <w:rPr>
                <w:lang w:eastAsia="zh-CN"/>
              </w:rPr>
              <w:t>e.</w:t>
            </w:r>
            <w:r w:rsidRPr="00756D2A">
              <w:rPr>
                <w:lang w:eastAsia="zh-CN"/>
              </w:rPr>
              <w:t xml:space="preserve"> </w:t>
            </w:r>
            <w:r>
              <w:rPr>
                <w:lang w:eastAsia="zh-CN"/>
              </w:rPr>
              <w:t xml:space="preserve">LCI </w:t>
            </w:r>
            <w:r w:rsidRPr="002012DA">
              <w:rPr>
                <w:lang w:eastAsia="zh-CN"/>
              </w:rPr>
              <w:t>applies to</w:t>
            </w:r>
            <w:r w:rsidRPr="00756D2A">
              <w:rPr>
                <w:lang w:eastAsia="zh-CN"/>
              </w:rPr>
              <w:t xml:space="preserve">) </w:t>
            </w:r>
          </w:p>
        </w:tc>
        <w:tc>
          <w:tcPr>
            <w:tcW w:w="3118" w:type="dxa"/>
          </w:tcPr>
          <w:p w:rsidR="00224F4E" w:rsidRDefault="00224F4E" w:rsidP="001936FA">
            <w:pPr>
              <w:pStyle w:val="TAH"/>
              <w:rPr>
                <w:lang w:eastAsia="zh-CN"/>
              </w:rPr>
            </w:pPr>
            <w:r>
              <w:rPr>
                <w:lang w:eastAsia="zh-CN"/>
              </w:rPr>
              <w:t>Examples</w:t>
            </w:r>
          </w:p>
        </w:tc>
      </w:tr>
      <w:tr w:rsidR="00224F4E" w:rsidTr="001936FA">
        <w:trPr>
          <w:trHeight w:val="828"/>
        </w:trPr>
        <w:tc>
          <w:tcPr>
            <w:tcW w:w="1555" w:type="dxa"/>
          </w:tcPr>
          <w:p w:rsidR="00224F4E" w:rsidRDefault="00224F4E" w:rsidP="001936FA">
            <w:pPr>
              <w:pStyle w:val="TAL"/>
              <w:rPr>
                <w:lang w:eastAsia="zh-CN"/>
              </w:rPr>
            </w:pPr>
            <w:r>
              <w:rPr>
                <w:lang w:eastAsia="zh-CN"/>
              </w:rPr>
              <w:t>S-NSSAI</w:t>
            </w:r>
          </w:p>
          <w:p w:rsidR="00224F4E" w:rsidRPr="00590254" w:rsidRDefault="00224F4E" w:rsidP="001936FA">
            <w:pPr>
              <w:pStyle w:val="TAL"/>
              <w:rPr>
                <w:lang w:eastAsia="zh-CN"/>
              </w:rPr>
            </w:pPr>
          </w:p>
        </w:tc>
        <w:tc>
          <w:tcPr>
            <w:tcW w:w="1559" w:type="dxa"/>
          </w:tcPr>
          <w:p w:rsidR="00224F4E" w:rsidRPr="00590254" w:rsidRDefault="00224F4E" w:rsidP="001936FA">
            <w:pPr>
              <w:pStyle w:val="TAL"/>
              <w:rPr>
                <w:lang w:eastAsia="zh-CN"/>
              </w:rPr>
            </w:pPr>
            <w:r>
              <w:rPr>
                <w:lang w:eastAsia="zh-CN"/>
              </w:rPr>
              <w:t xml:space="preserve">One or more S-NSSAI values </w:t>
            </w:r>
          </w:p>
        </w:tc>
        <w:tc>
          <w:tcPr>
            <w:tcW w:w="3544" w:type="dxa"/>
            <w:vMerge w:val="restart"/>
          </w:tcPr>
          <w:p w:rsidR="00224F4E" w:rsidRDefault="00224F4E" w:rsidP="001936FA">
            <w:pPr>
              <w:pStyle w:val="TAL"/>
              <w:rPr>
                <w:lang w:eastAsia="zh-CN"/>
              </w:rPr>
            </w:pPr>
          </w:p>
          <w:p w:rsidR="00224F4E" w:rsidRDefault="00224F4E" w:rsidP="001936FA">
            <w:pPr>
              <w:pStyle w:val="TAL"/>
              <w:rPr>
                <w:lang w:eastAsia="zh-CN"/>
              </w:rPr>
            </w:pPr>
            <w:r>
              <w:rPr>
                <w:lang w:eastAsia="zh-CN"/>
              </w:rPr>
              <w:t xml:space="preserve">DNN(s) from indicated S-NSSAI(s), for the service(s) of NF instance(s) as defined in </w:t>
            </w:r>
            <w:r w:rsidRPr="000B63FD">
              <w:t xml:space="preserve">Table </w:t>
            </w:r>
            <w:r w:rsidRPr="00C829BE">
              <w:rPr>
                <w:lang w:eastAsia="zh-CN"/>
              </w:rPr>
              <w:t>6.</w:t>
            </w:r>
            <w:r>
              <w:rPr>
                <w:lang w:eastAsia="zh-CN"/>
              </w:rPr>
              <w:t>3</w:t>
            </w:r>
            <w:r w:rsidRPr="00C829BE">
              <w:rPr>
                <w:lang w:eastAsia="zh-CN"/>
              </w:rPr>
              <w:t>.</w:t>
            </w:r>
            <w:r>
              <w:rPr>
                <w:lang w:eastAsia="zh-CN"/>
              </w:rPr>
              <w:t>3.4.4.2.1-1.</w:t>
            </w:r>
          </w:p>
          <w:p w:rsidR="00224F4E" w:rsidRDefault="00224F4E" w:rsidP="001936FA">
            <w:pPr>
              <w:pStyle w:val="TAL"/>
              <w:rPr>
                <w:lang w:eastAsia="zh-CN"/>
              </w:rPr>
            </w:pPr>
          </w:p>
        </w:tc>
        <w:tc>
          <w:tcPr>
            <w:tcW w:w="3118" w:type="dxa"/>
            <w:vMerge w:val="restart"/>
          </w:tcPr>
          <w:p w:rsidR="00224F4E" w:rsidRDefault="00224F4E" w:rsidP="001936FA">
            <w:pPr>
              <w:pStyle w:val="TAL"/>
              <w:rPr>
                <w:lang w:eastAsia="zh-CN"/>
              </w:rPr>
            </w:pPr>
          </w:p>
          <w:p w:rsidR="00224F4E" w:rsidRDefault="00224F4E" w:rsidP="001936FA">
            <w:pPr>
              <w:pStyle w:val="TAL"/>
              <w:rPr>
                <w:rFonts w:cs="Arial"/>
                <w:lang w:eastAsia="zh-CN"/>
              </w:rPr>
            </w:pPr>
            <w:r>
              <w:rPr>
                <w:lang w:eastAsia="zh-CN"/>
              </w:rPr>
              <w:t>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w:t>
            </w:r>
          </w:p>
          <w:p w:rsidR="00224F4E" w:rsidRDefault="00224F4E" w:rsidP="001936FA">
            <w:pPr>
              <w:pStyle w:val="TAL"/>
              <w:rPr>
                <w:lang w:eastAsia="zh-CN"/>
              </w:rPr>
            </w:pPr>
            <w:r>
              <w:rPr>
                <w:rFonts w:cs="Arial"/>
                <w:lang w:eastAsia="zh-CN"/>
              </w:rPr>
              <w:t xml:space="preserve">DNN: </w:t>
            </w:r>
            <w:r>
              <w:rPr>
                <w:lang w:eastAsia="zh-CN"/>
              </w:rPr>
              <w:t>internet.mnc012.mcc345.gprs</w:t>
            </w:r>
          </w:p>
          <w:p w:rsidR="00224F4E" w:rsidRPr="00590254" w:rsidRDefault="00224F4E" w:rsidP="001936FA">
            <w:pPr>
              <w:pStyle w:val="TAL"/>
              <w:rPr>
                <w:lang w:eastAsia="zh-CN"/>
              </w:rPr>
            </w:pPr>
          </w:p>
          <w:p w:rsidR="00224F4E" w:rsidRPr="00590254" w:rsidRDefault="00224F4E" w:rsidP="001936FA">
            <w:pPr>
              <w:pStyle w:val="TAL"/>
              <w:rPr>
                <w:lang w:eastAsia="zh-CN"/>
              </w:rPr>
            </w:pPr>
          </w:p>
        </w:tc>
      </w:tr>
      <w:tr w:rsidR="00224F4E" w:rsidTr="001936FA">
        <w:trPr>
          <w:trHeight w:val="828"/>
        </w:trPr>
        <w:tc>
          <w:tcPr>
            <w:tcW w:w="1555" w:type="dxa"/>
          </w:tcPr>
          <w:p w:rsidR="00224F4E" w:rsidRDefault="00224F4E" w:rsidP="001936FA">
            <w:pPr>
              <w:pStyle w:val="TAL"/>
              <w:rPr>
                <w:lang w:eastAsia="zh-CN"/>
              </w:rPr>
            </w:pPr>
            <w:r>
              <w:rPr>
                <w:lang w:eastAsia="zh-CN"/>
              </w:rPr>
              <w:t>DNN</w:t>
            </w:r>
          </w:p>
          <w:p w:rsidR="00224F4E" w:rsidRPr="00590254" w:rsidRDefault="00224F4E" w:rsidP="001936FA">
            <w:pPr>
              <w:pStyle w:val="TAL"/>
              <w:rPr>
                <w:lang w:eastAsia="zh-CN"/>
              </w:rPr>
            </w:pPr>
          </w:p>
        </w:tc>
        <w:tc>
          <w:tcPr>
            <w:tcW w:w="1559" w:type="dxa"/>
          </w:tcPr>
          <w:p w:rsidR="00224F4E" w:rsidRPr="00590254" w:rsidRDefault="00224F4E" w:rsidP="001936FA">
            <w:pPr>
              <w:pStyle w:val="TAL"/>
              <w:rPr>
                <w:lang w:eastAsia="zh-CN"/>
              </w:rPr>
            </w:pPr>
            <w:r>
              <w:rPr>
                <w:lang w:eastAsia="zh-CN"/>
              </w:rPr>
              <w:t>One or more DNN values</w:t>
            </w:r>
          </w:p>
        </w:tc>
        <w:tc>
          <w:tcPr>
            <w:tcW w:w="3544" w:type="dxa"/>
            <w:vMerge/>
          </w:tcPr>
          <w:p w:rsidR="00224F4E" w:rsidRDefault="00224F4E" w:rsidP="001936FA">
            <w:pPr>
              <w:pStyle w:val="TAL"/>
              <w:rPr>
                <w:lang w:eastAsia="zh-CN"/>
              </w:rPr>
            </w:pPr>
          </w:p>
        </w:tc>
        <w:tc>
          <w:tcPr>
            <w:tcW w:w="3118" w:type="dxa"/>
            <w:vMerge/>
          </w:tcPr>
          <w:p w:rsidR="00224F4E" w:rsidRPr="00590254" w:rsidRDefault="00224F4E" w:rsidP="001936FA">
            <w:pPr>
              <w:pStyle w:val="TAL"/>
              <w:rPr>
                <w:lang w:eastAsia="zh-CN"/>
              </w:rPr>
            </w:pPr>
          </w:p>
        </w:tc>
      </w:tr>
      <w:tr w:rsidR="00224F4E" w:rsidTr="001936FA">
        <w:tc>
          <w:tcPr>
            <w:tcW w:w="9776" w:type="dxa"/>
            <w:gridSpan w:val="4"/>
          </w:tcPr>
          <w:p w:rsidR="00224F4E" w:rsidRDefault="00224F4E" w:rsidP="001936FA">
            <w:pPr>
              <w:pStyle w:val="TAN"/>
              <w:rPr>
                <w:lang w:eastAsia="zh-CN"/>
              </w:rPr>
            </w:pPr>
            <w:r>
              <w:rPr>
                <w:lang w:eastAsia="zh-CN"/>
              </w:rPr>
              <w:t>NOTE:</w:t>
            </w:r>
            <w:r>
              <w:rPr>
                <w:lang w:eastAsia="zh-CN"/>
              </w:rPr>
              <w:tab/>
              <w:t xml:space="preserve">Both the S-NSSAI and DNN parameters shall be present. The S-NSSAI and DNN parameters shall be provided with either the NF-Instance, NF-Set, NF-Service-Instance or NF-Service-Set parameter (see </w:t>
            </w:r>
            <w:r w:rsidRPr="000B63FD">
              <w:t>Table</w:t>
            </w:r>
            <w:r>
              <w:t> </w:t>
            </w:r>
            <w:r w:rsidRPr="00C829BE">
              <w:rPr>
                <w:lang w:eastAsia="zh-CN"/>
              </w:rPr>
              <w:t>6.</w:t>
            </w:r>
            <w:r>
              <w:rPr>
                <w:lang w:eastAsia="zh-CN"/>
              </w:rPr>
              <w:t>3</w:t>
            </w:r>
            <w:r w:rsidRPr="00C829BE">
              <w:rPr>
                <w:lang w:eastAsia="zh-CN"/>
              </w:rPr>
              <w:t>.</w:t>
            </w:r>
            <w:r>
              <w:rPr>
                <w:lang w:eastAsia="zh-CN"/>
              </w:rPr>
              <w:t>3.4.4.2.1-1).</w:t>
            </w:r>
          </w:p>
        </w:tc>
      </w:tr>
    </w:tbl>
    <w:p w:rsidR="00224F4E" w:rsidRDefault="00224F4E" w:rsidP="00224F4E">
      <w:pPr>
        <w:rPr>
          <w:lang w:eastAsia="zh-CN"/>
        </w:rPr>
      </w:pPr>
    </w:p>
    <w:p w:rsidR="00224F4E" w:rsidRDefault="00224F4E" w:rsidP="00224F4E">
      <w:pPr>
        <w:rPr>
          <w:noProof/>
        </w:rPr>
      </w:pPr>
      <w:r>
        <w:t xml:space="preserve">An SMF shall advertise </w:t>
      </w:r>
      <w:r>
        <w:rPr>
          <w:noProof/>
        </w:rPr>
        <w:t>S-NSSAI/DNN based load control for at most 10 DNNs.</w:t>
      </w:r>
    </w:p>
    <w:p w:rsidR="00224F4E" w:rsidRDefault="00224F4E" w:rsidP="00224F4E">
      <w:pPr>
        <w:pStyle w:val="NO"/>
      </w:pPr>
      <w:r w:rsidRPr="006C1437">
        <w:t xml:space="preserve">NOTE </w:t>
      </w:r>
      <w:r>
        <w:t>3</w:t>
      </w:r>
      <w:r w:rsidRPr="006C1437">
        <w:t>:</w:t>
      </w:r>
      <w:r w:rsidRPr="006C1437">
        <w:tab/>
        <w:t>Considering various aspects such as</w:t>
      </w:r>
      <w:r>
        <w:t xml:space="preserve"> </w:t>
      </w:r>
      <w:r w:rsidRPr="006C1437">
        <w:t xml:space="preserve">the processing and storage requirements at the overloaded </w:t>
      </w:r>
      <w:r>
        <w:t>SMF</w:t>
      </w:r>
      <w:r w:rsidRPr="006C1437">
        <w:t xml:space="preserve"> entity and the receiver, the number of important </w:t>
      </w:r>
      <w:r>
        <w:t>DN</w:t>
      </w:r>
      <w:r w:rsidRPr="006C1437">
        <w:t xml:space="preserve">Ns for which overload control advertisement could be necessary, interoperability between the </w:t>
      </w:r>
      <w:r>
        <w:t>NFs</w:t>
      </w:r>
      <w:r w:rsidRPr="006C1437">
        <w:t xml:space="preserve"> of </w:t>
      </w:r>
      <w:r>
        <w:t>different</w:t>
      </w:r>
      <w:r w:rsidRPr="006C1437">
        <w:t xml:space="preserve"> vendors, it was </w:t>
      </w:r>
      <w:r>
        <w:t>chosen</w:t>
      </w:r>
      <w:r w:rsidRPr="006C1437">
        <w:t xml:space="preserve"> to define a limit on </w:t>
      </w:r>
      <w:r>
        <w:t xml:space="preserve">the </w:t>
      </w:r>
      <w:r w:rsidRPr="006C1437">
        <w:t xml:space="preserve">maximum number of </w:t>
      </w:r>
      <w:r>
        <w:t>DNN</w:t>
      </w:r>
      <w:r w:rsidRPr="006C1437">
        <w:t>s for advertising the load control information.</w:t>
      </w:r>
    </w:p>
    <w:p w:rsidR="00224F4E" w:rsidRPr="00492027" w:rsidRDefault="00224F4E" w:rsidP="00310CC3">
      <w:r>
        <w:t>The SMF may advertise load information for different DNNs of one or more S-NSSAIs in a single LCI header (if the same LCI information, e.g. load metric or relative capacity, applies to all the DNNs of the S-NSSAI(s)) or in up to 10 LCI headers (if different LCI information needs to be advertized for different DNNs).</w:t>
      </w:r>
    </w:p>
    <w:p w:rsidR="00CD2253" w:rsidRDefault="00CD2253" w:rsidP="00CD2253">
      <w:pPr>
        <w:pStyle w:val="Heading6"/>
        <w:rPr>
          <w:noProof/>
        </w:rPr>
      </w:pPr>
      <w:bookmarkStart w:id="431" w:name="_Toc44847475"/>
      <w:bookmarkEnd w:id="429"/>
      <w:bookmarkEnd w:id="430"/>
      <w:r w:rsidRPr="006C6084">
        <w:rPr>
          <w:lang w:eastAsia="zh-CN"/>
        </w:rPr>
        <w:t>6.3.</w:t>
      </w:r>
      <w:r>
        <w:rPr>
          <w:lang w:eastAsia="zh-CN"/>
        </w:rPr>
        <w:t>3</w:t>
      </w:r>
      <w:r w:rsidRPr="006C6084">
        <w:rPr>
          <w:lang w:eastAsia="zh-CN"/>
        </w:rPr>
        <w:t>.4.4.</w:t>
      </w:r>
      <w:r>
        <w:rPr>
          <w:lang w:eastAsia="zh-CN"/>
        </w:rPr>
        <w:t>3</w:t>
      </w:r>
      <w:r w:rsidRPr="006C6084">
        <w:rPr>
          <w:lang w:eastAsia="zh-CN"/>
        </w:rPr>
        <w:tab/>
      </w:r>
      <w:r>
        <w:rPr>
          <w:noProof/>
        </w:rPr>
        <w:t>Scope of LCI signalled by an SCP</w:t>
      </w:r>
      <w:bookmarkEnd w:id="431"/>
    </w:p>
    <w:p w:rsidR="00CD2253" w:rsidRDefault="00CD2253" w:rsidP="00CD2253">
      <w:r>
        <w:t>The LCI sent by an SCP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3.4.4.3-1.</w:t>
      </w:r>
    </w:p>
    <w:p w:rsidR="00CD2253" w:rsidRDefault="00CD2253" w:rsidP="00CD2253">
      <w:pPr>
        <w:pStyle w:val="TH"/>
      </w:pPr>
      <w:r w:rsidRPr="000B63FD">
        <w:lastRenderedPageBreak/>
        <w:t xml:space="preserve">Table </w:t>
      </w:r>
      <w:r w:rsidRPr="00C829BE">
        <w:rPr>
          <w:lang w:eastAsia="zh-CN"/>
        </w:rPr>
        <w:t>6.</w:t>
      </w:r>
      <w:r>
        <w:rPr>
          <w:lang w:eastAsia="zh-CN"/>
        </w:rPr>
        <w:t>3</w:t>
      </w:r>
      <w:r w:rsidRPr="00C829BE">
        <w:rPr>
          <w:lang w:eastAsia="zh-CN"/>
        </w:rPr>
        <w:t>.</w:t>
      </w:r>
      <w:r>
        <w:rPr>
          <w:lang w:eastAsia="zh-CN"/>
        </w:rPr>
        <w:t>3.4.4.3-1</w:t>
      </w:r>
      <w:r w:rsidRPr="000B63FD">
        <w:t xml:space="preserve">: </w:t>
      </w:r>
      <w:r>
        <w:t>Supported scopes for LCI signalled by an SCP</w:t>
      </w:r>
    </w:p>
    <w:tbl>
      <w:tblPr>
        <w:tblStyle w:val="TableGrid"/>
        <w:tblW w:w="9776" w:type="dxa"/>
        <w:tblLayout w:type="fixed"/>
        <w:tblLook w:val="04A0" w:firstRow="1" w:lastRow="0" w:firstColumn="1" w:lastColumn="0" w:noHBand="0" w:noVBand="1"/>
      </w:tblPr>
      <w:tblGrid>
        <w:gridCol w:w="1555"/>
        <w:gridCol w:w="1559"/>
        <w:gridCol w:w="3544"/>
        <w:gridCol w:w="3118"/>
      </w:tblGrid>
      <w:tr w:rsidR="00CD2253" w:rsidTr="00CD2253">
        <w:tc>
          <w:tcPr>
            <w:tcW w:w="1555" w:type="dxa"/>
          </w:tcPr>
          <w:p w:rsidR="00CD2253" w:rsidRDefault="00CD2253" w:rsidP="00CD2253">
            <w:pPr>
              <w:pStyle w:val="TAH"/>
              <w:rPr>
                <w:lang w:eastAsia="zh-CN"/>
              </w:rPr>
            </w:pPr>
            <w:r>
              <w:rPr>
                <w:lang w:eastAsia="zh-CN"/>
              </w:rPr>
              <w:t>Parameter</w:t>
            </w:r>
          </w:p>
        </w:tc>
        <w:tc>
          <w:tcPr>
            <w:tcW w:w="1559" w:type="dxa"/>
          </w:tcPr>
          <w:p w:rsidR="00CD2253" w:rsidRDefault="00CD2253" w:rsidP="00CD2253">
            <w:pPr>
              <w:pStyle w:val="TAH"/>
              <w:rPr>
                <w:lang w:eastAsia="zh-CN"/>
              </w:rPr>
            </w:pPr>
            <w:r>
              <w:rPr>
                <w:lang w:eastAsia="zh-CN"/>
              </w:rPr>
              <w:t>Value</w:t>
            </w:r>
          </w:p>
        </w:tc>
        <w:tc>
          <w:tcPr>
            <w:tcW w:w="3544" w:type="dxa"/>
          </w:tcPr>
          <w:p w:rsidR="00CD2253" w:rsidRDefault="00CD2253" w:rsidP="00CD225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tcPr>
          <w:p w:rsidR="00CD2253" w:rsidRDefault="00CD2253" w:rsidP="00CD2253">
            <w:pPr>
              <w:pStyle w:val="TAH"/>
              <w:rPr>
                <w:lang w:eastAsia="zh-CN"/>
              </w:rPr>
            </w:pPr>
            <w:r>
              <w:rPr>
                <w:lang w:eastAsia="zh-CN"/>
              </w:rPr>
              <w:t>Examples</w:t>
            </w:r>
          </w:p>
        </w:tc>
      </w:tr>
      <w:tr w:rsidR="00CD2253" w:rsidTr="00CD2253">
        <w:tc>
          <w:tcPr>
            <w:tcW w:w="1555" w:type="dxa"/>
          </w:tcPr>
          <w:p w:rsidR="00CD2253" w:rsidRPr="00590254" w:rsidRDefault="00CD2253" w:rsidP="00CD2253">
            <w:pPr>
              <w:pStyle w:val="TAL"/>
              <w:rPr>
                <w:lang w:eastAsia="zh-CN"/>
              </w:rPr>
            </w:pPr>
            <w:r>
              <w:rPr>
                <w:lang w:eastAsia="zh-CN"/>
              </w:rPr>
              <w:t>SCP-FQDN</w:t>
            </w:r>
          </w:p>
        </w:tc>
        <w:tc>
          <w:tcPr>
            <w:tcW w:w="1559" w:type="dxa"/>
          </w:tcPr>
          <w:p w:rsidR="00CD2253" w:rsidRPr="00590254" w:rsidRDefault="00CD2253" w:rsidP="00CD2253">
            <w:pPr>
              <w:pStyle w:val="TAL"/>
              <w:rPr>
                <w:lang w:eastAsia="zh-CN"/>
              </w:rPr>
            </w:pPr>
            <w:r>
              <w:rPr>
                <w:lang w:eastAsia="zh-CN"/>
              </w:rPr>
              <w:t>SCP FQDN</w:t>
            </w:r>
          </w:p>
        </w:tc>
        <w:tc>
          <w:tcPr>
            <w:tcW w:w="3544" w:type="dxa"/>
          </w:tcPr>
          <w:p w:rsidR="00CD2253" w:rsidRDefault="00CD2253" w:rsidP="00CD2253">
            <w:pPr>
              <w:pStyle w:val="TAL"/>
              <w:rPr>
                <w:lang w:eastAsia="zh-CN"/>
              </w:rPr>
            </w:pPr>
            <w:r>
              <w:rPr>
                <w:lang w:eastAsia="zh-CN"/>
              </w:rPr>
              <w:t>SCP identified by the SCP FQDN</w:t>
            </w:r>
          </w:p>
          <w:p w:rsidR="00CD2253" w:rsidRDefault="00CD2253" w:rsidP="00CD2253">
            <w:pPr>
              <w:pStyle w:val="TAL"/>
              <w:rPr>
                <w:lang w:eastAsia="zh-CN"/>
              </w:rPr>
            </w:pPr>
          </w:p>
        </w:tc>
        <w:tc>
          <w:tcPr>
            <w:tcW w:w="3118" w:type="dxa"/>
          </w:tcPr>
          <w:p w:rsidR="00CD2253" w:rsidRPr="00590254" w:rsidRDefault="00CD2253" w:rsidP="00CD2253">
            <w:pPr>
              <w:pStyle w:val="TAL"/>
              <w:rPr>
                <w:lang w:eastAsia="zh-CN"/>
              </w:rPr>
            </w:pPr>
            <w:r>
              <w:rPr>
                <w:lang w:eastAsia="zh-CN"/>
              </w:rPr>
              <w:t>SCP-FQDN: scp1.example.com</w:t>
            </w:r>
          </w:p>
        </w:tc>
      </w:tr>
    </w:tbl>
    <w:p w:rsidR="00CD2253" w:rsidRDefault="00CD2253" w:rsidP="00CD2253">
      <w:pPr>
        <w:rPr>
          <w:lang w:eastAsia="zh-CN"/>
        </w:rPr>
      </w:pPr>
    </w:p>
    <w:p w:rsidR="00224F4E" w:rsidRPr="006C6084" w:rsidRDefault="00224F4E" w:rsidP="00224F4E">
      <w:pPr>
        <w:pStyle w:val="Heading5"/>
        <w:rPr>
          <w:lang w:eastAsia="zh-CN"/>
        </w:rPr>
      </w:pPr>
      <w:bookmarkStart w:id="432" w:name="_Toc44847476"/>
      <w:r w:rsidRPr="006C6084">
        <w:rPr>
          <w:lang w:eastAsia="zh-CN"/>
        </w:rPr>
        <w:t>6.3.</w:t>
      </w:r>
      <w:r>
        <w:rPr>
          <w:lang w:eastAsia="zh-CN"/>
        </w:rPr>
        <w:t>3</w:t>
      </w:r>
      <w:r w:rsidRPr="006C6084">
        <w:rPr>
          <w:lang w:eastAsia="zh-CN"/>
        </w:rPr>
        <w:t>.4.</w:t>
      </w:r>
      <w:r>
        <w:rPr>
          <w:lang w:eastAsia="zh-CN"/>
        </w:rPr>
        <w:t>5</w:t>
      </w:r>
      <w:r w:rsidRPr="006C6084">
        <w:rPr>
          <w:lang w:eastAsia="zh-CN"/>
        </w:rPr>
        <w:tab/>
      </w:r>
      <w:r>
        <w:rPr>
          <w:lang w:eastAsia="zh-CN"/>
        </w:rPr>
        <w:t>S-NSSAI/DNN Relative Capacity</w:t>
      </w:r>
      <w:bookmarkEnd w:id="432"/>
    </w:p>
    <w:p w:rsidR="00224F4E" w:rsidRDefault="00224F4E" w:rsidP="00224F4E">
      <w:bookmarkStart w:id="433" w:name="_Hlk37151417"/>
      <w:r>
        <w:t xml:space="preserve">When applying S-NSSAI/DNN based load control (see clause </w:t>
      </w:r>
      <w:r w:rsidRPr="006C6084">
        <w:rPr>
          <w:lang w:eastAsia="zh-CN"/>
        </w:rPr>
        <w:t>6.3.</w:t>
      </w:r>
      <w:r>
        <w:rPr>
          <w:lang w:eastAsia="zh-CN"/>
        </w:rPr>
        <w:t>3</w:t>
      </w:r>
      <w:r w:rsidRPr="006C6084">
        <w:rPr>
          <w:lang w:eastAsia="zh-CN"/>
        </w:rPr>
        <w:t>.4.4.</w:t>
      </w:r>
      <w:r>
        <w:rPr>
          <w:lang w:eastAsia="zh-CN"/>
        </w:rPr>
        <w:t>2.2</w:t>
      </w:r>
      <w:r>
        <w:t xml:space="preserve">), the LCI shall include the S-NSSAI/DNN relative capacity </w:t>
      </w:r>
      <w:r w:rsidRPr="006C1437">
        <w:t>indicat</w:t>
      </w:r>
      <w:r>
        <w:t>ing</w:t>
      </w:r>
      <w:r w:rsidRPr="006C1437">
        <w:t xml:space="preserve"> the resources configured for </w:t>
      </w:r>
      <w:r>
        <w:t>the combinations of S-NSSAIs and DNNs reported in the LCI</w:t>
      </w:r>
      <w:r w:rsidRPr="006C1437">
        <w:t xml:space="preserve">, compared to the total resources configured at the </w:t>
      </w:r>
      <w:r>
        <w:t>SMF (service) instance or SMF (service) set</w:t>
      </w:r>
      <w:r w:rsidRPr="006C1437">
        <w:t>, as a percentage.</w:t>
      </w:r>
      <w:bookmarkEnd w:id="433"/>
    </w:p>
    <w:p w:rsidR="00224F4E" w:rsidRPr="006C1437" w:rsidRDefault="00224F4E" w:rsidP="00224F4E">
      <w:r>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rsidR="00224F4E" w:rsidRDefault="00224F4E" w:rsidP="00CD2253">
      <w:pPr>
        <w:rPr>
          <w:lang w:eastAsia="zh-CN"/>
        </w:rPr>
      </w:pPr>
    </w:p>
    <w:p w:rsidR="00E178E4" w:rsidRDefault="00E178E4" w:rsidP="00E178E4">
      <w:pPr>
        <w:pStyle w:val="Heading4"/>
        <w:rPr>
          <w:lang w:eastAsia="zh-CN"/>
        </w:rPr>
      </w:pPr>
      <w:bookmarkStart w:id="434" w:name="_Toc44847477"/>
      <w:r>
        <w:rPr>
          <w:lang w:eastAsia="zh-CN"/>
        </w:rPr>
        <w:t>6.3.3.5</w:t>
      </w:r>
      <w:r>
        <w:rPr>
          <w:lang w:eastAsia="zh-CN"/>
        </w:rPr>
        <w:tab/>
      </w:r>
      <w:r>
        <w:t xml:space="preserve">LC-H </w:t>
      </w:r>
      <w:r>
        <w:rPr>
          <w:lang w:eastAsia="zh-CN"/>
        </w:rPr>
        <w:t>feature support</w:t>
      </w:r>
      <w:bookmarkEnd w:id="421"/>
      <w:bookmarkEnd w:id="422"/>
      <w:bookmarkEnd w:id="434"/>
    </w:p>
    <w:p w:rsidR="00E178E4" w:rsidRDefault="00E178E4" w:rsidP="00E178E4">
      <w:pPr>
        <w:pStyle w:val="Heading5"/>
        <w:rPr>
          <w:lang w:eastAsia="zh-CN"/>
        </w:rPr>
      </w:pPr>
      <w:bookmarkStart w:id="435" w:name="_Toc35969969"/>
      <w:bookmarkStart w:id="436" w:name="_Toc36050763"/>
      <w:bookmarkStart w:id="437" w:name="_Toc44847478"/>
      <w:r>
        <w:rPr>
          <w:lang w:eastAsia="zh-CN"/>
        </w:rPr>
        <w:t>6.3.3.5.1</w:t>
      </w:r>
      <w:r>
        <w:rPr>
          <w:lang w:eastAsia="zh-CN"/>
        </w:rPr>
        <w:tab/>
        <w:t xml:space="preserve">Indicating supports for the </w:t>
      </w:r>
      <w:r>
        <w:t xml:space="preserve">LC-H </w:t>
      </w:r>
      <w:r>
        <w:rPr>
          <w:lang w:eastAsia="zh-CN"/>
        </w:rPr>
        <w:t>feature</w:t>
      </w:r>
      <w:bookmarkEnd w:id="435"/>
      <w:bookmarkEnd w:id="436"/>
      <w:bookmarkEnd w:id="437"/>
    </w:p>
    <w:p w:rsidR="00E178E4" w:rsidRDefault="00E178E4" w:rsidP="00E178E4">
      <w:pPr>
        <w:rPr>
          <w:lang w:eastAsia="zh-CN"/>
        </w:rPr>
      </w:pPr>
      <w:r>
        <w:rPr>
          <w:lang w:eastAsia="zh-CN"/>
        </w:rPr>
        <w:t>When registering with the NRF (NFRegister) or updating the NRF (NFUpdate), an NF that supports the LC-H feature</w:t>
      </w:r>
      <w:r w:rsidRPr="00A04097">
        <w:t xml:space="preserve"> </w:t>
      </w:r>
      <w:r>
        <w:rPr>
          <w:lang w:eastAsia="zh-CN"/>
        </w:rPr>
        <w:t xml:space="preserve">shall indicate the feature support (see clause </w:t>
      </w:r>
      <w:r w:rsidRPr="008F2A93">
        <w:rPr>
          <w:noProof/>
        </w:rPr>
        <w:t>6.1.6.2.2</w:t>
      </w:r>
      <w:r>
        <w:rPr>
          <w:noProof/>
        </w:rPr>
        <w:t xml:space="preserve"> in</w:t>
      </w:r>
      <w:r>
        <w:rPr>
          <w:lang w:eastAsia="zh-CN"/>
        </w:rPr>
        <w:t xml:space="preserve"> 3GPP TS 29.510 [8]).</w:t>
      </w:r>
    </w:p>
    <w:p w:rsidR="00E178E4" w:rsidRDefault="00E178E4" w:rsidP="00E178E4">
      <w:r>
        <w:rPr>
          <w:lang w:eastAsia="zh-CN"/>
        </w:rPr>
        <w:t>When an NF Service Consumer queries an NRF (NFDiscover) to discover services offered by NF Service Producers, the NRF shall indicate to the NF Service Consumer, if the NF Service Producers support the LC-H feature (see clause</w:t>
      </w:r>
      <w:r>
        <w:rPr>
          <w:noProof/>
        </w:rPr>
        <w:t xml:space="preserve"> </w:t>
      </w:r>
      <w:r w:rsidRPr="008F2A93">
        <w:rPr>
          <w:noProof/>
        </w:rPr>
        <w:t>6.2.6.2.3</w:t>
      </w:r>
      <w:r>
        <w:rPr>
          <w:noProof/>
        </w:rPr>
        <w:t xml:space="preserve"> in</w:t>
      </w:r>
      <w:r>
        <w:rPr>
          <w:lang w:eastAsia="zh-CN"/>
        </w:rPr>
        <w:t xml:space="preserve"> 3GPP TS 29.510 [8]).</w:t>
      </w:r>
    </w:p>
    <w:p w:rsidR="00E178E4" w:rsidRDefault="00E178E4" w:rsidP="00E178E4">
      <w:pPr>
        <w:pStyle w:val="Heading5"/>
        <w:rPr>
          <w:lang w:eastAsia="zh-CN"/>
        </w:rPr>
      </w:pPr>
      <w:bookmarkStart w:id="438" w:name="_Toc35969970"/>
      <w:bookmarkStart w:id="439" w:name="_Toc36050764"/>
      <w:bookmarkStart w:id="440" w:name="_Toc44847479"/>
      <w:r>
        <w:rPr>
          <w:lang w:eastAsia="zh-CN"/>
        </w:rPr>
        <w:t>6.3.3.5.2</w:t>
      </w:r>
      <w:r>
        <w:rPr>
          <w:lang w:eastAsia="zh-CN"/>
        </w:rPr>
        <w:tab/>
        <w:t xml:space="preserve">Utilizing the </w:t>
      </w:r>
      <w:r>
        <w:t xml:space="preserve">LC-H </w:t>
      </w:r>
      <w:r>
        <w:rPr>
          <w:lang w:eastAsia="zh-CN"/>
        </w:rPr>
        <w:t>feature support indication</w:t>
      </w:r>
      <w:bookmarkEnd w:id="438"/>
      <w:bookmarkEnd w:id="439"/>
      <w:bookmarkEnd w:id="440"/>
    </w:p>
    <w:p w:rsidR="00E178E4" w:rsidRDefault="00E178E4" w:rsidP="00E178E4">
      <w:pPr>
        <w:rPr>
          <w:u w:val="single"/>
          <w:lang w:val="en-US"/>
        </w:rPr>
      </w:pPr>
      <w:r>
        <w:rPr>
          <w:lang w:eastAsia="zh-CN"/>
        </w:rPr>
        <w:t xml:space="preserve">When selecting an NF Service Producer that supports the </w:t>
      </w:r>
      <w:r>
        <w:t xml:space="preserve">LC-H </w:t>
      </w:r>
      <w:r>
        <w:rPr>
          <w:lang w:eastAsia="zh-CN"/>
        </w:rPr>
        <w:t>feature</w:t>
      </w:r>
      <w:r>
        <w:t xml:space="preserve">, </w:t>
      </w:r>
      <w:r>
        <w:rPr>
          <w:lang w:eastAsia="zh-CN"/>
        </w:rPr>
        <w:t xml:space="preserve">the NF Service Consumer should not subscribe at the NRF to notifications triggered by the changes in the load of the selected NF Service Producer (see clause </w:t>
      </w:r>
      <w:r w:rsidRPr="005A337F">
        <w:rPr>
          <w:lang w:eastAsia="zh-CN"/>
        </w:rPr>
        <w:t>5.2.2.5</w:t>
      </w:r>
      <w:r>
        <w:rPr>
          <w:lang w:eastAsia="zh-CN"/>
        </w:rPr>
        <w:t xml:space="preserve"> in 3GPP TS 29.510 [8]).</w:t>
      </w:r>
    </w:p>
    <w:p w:rsidR="00777D75" w:rsidRPr="000B63FD" w:rsidRDefault="00777D75" w:rsidP="00777D75">
      <w:pPr>
        <w:pStyle w:val="Heading2"/>
        <w:rPr>
          <w:lang w:eastAsia="zh-CN"/>
        </w:rPr>
      </w:pPr>
      <w:bookmarkStart w:id="441" w:name="_Toc35969971"/>
      <w:bookmarkStart w:id="442" w:name="_Toc36050765"/>
      <w:bookmarkStart w:id="443" w:name="_Toc44847480"/>
      <w:r w:rsidRPr="000B63FD">
        <w:rPr>
          <w:rFonts w:hint="eastAsia"/>
          <w:lang w:eastAsia="zh-CN"/>
        </w:rPr>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bookmarkEnd w:id="386"/>
      <w:bookmarkEnd w:id="387"/>
      <w:bookmarkEnd w:id="388"/>
      <w:bookmarkEnd w:id="441"/>
      <w:bookmarkEnd w:id="442"/>
      <w:bookmarkEnd w:id="443"/>
    </w:p>
    <w:p w:rsidR="00DC117A" w:rsidRPr="000B63FD" w:rsidRDefault="00DC117A" w:rsidP="00DC117A">
      <w:pPr>
        <w:pStyle w:val="Heading3"/>
        <w:rPr>
          <w:lang w:eastAsia="zh-CN"/>
        </w:rPr>
      </w:pPr>
      <w:bookmarkStart w:id="444" w:name="_Toc19708972"/>
      <w:bookmarkStart w:id="445" w:name="_Toc27745050"/>
      <w:bookmarkStart w:id="446" w:name="_Toc29803203"/>
      <w:bookmarkStart w:id="447" w:name="_Toc35969972"/>
      <w:bookmarkStart w:id="448" w:name="_Toc36050766"/>
      <w:bookmarkStart w:id="449" w:name="_Toc44847481"/>
      <w:r w:rsidRPr="000B63FD">
        <w:rPr>
          <w:lang w:eastAsia="zh-CN"/>
        </w:rPr>
        <w:t>6.4.1</w:t>
      </w:r>
      <w:r w:rsidRPr="000B63FD">
        <w:rPr>
          <w:lang w:eastAsia="zh-CN"/>
        </w:rPr>
        <w:tab/>
        <w:t>General</w:t>
      </w:r>
      <w:bookmarkEnd w:id="444"/>
      <w:bookmarkEnd w:id="445"/>
      <w:bookmarkEnd w:id="446"/>
      <w:bookmarkEnd w:id="447"/>
      <w:bookmarkEnd w:id="448"/>
      <w:bookmarkEnd w:id="449"/>
    </w:p>
    <w:p w:rsidR="0033218E" w:rsidRPr="000B63FD" w:rsidRDefault="001D53ED" w:rsidP="0033218E">
      <w:pPr>
        <w:rPr>
          <w:lang w:eastAsia="zh-CN"/>
        </w:rPr>
      </w:pPr>
      <w:bookmarkStart w:id="450" w:name="_Toc19708973"/>
      <w:bookmarkStart w:id="451" w:name="_Toc27745051"/>
      <w:bookmarkStart w:id="452" w:name="_Toc29803204"/>
      <w:r w:rsidRPr="000B63FD">
        <w:rPr>
          <w:lang w:eastAsia="zh-CN"/>
        </w:rPr>
        <w:t xml:space="preserve">Service Based Interfaces use HTTP/2 over TCP for communication between the NF Services. TCP provides transport level congestion control mechanisms as specified in IETF RFC 5681 [16], which may be used for congestion control between two TCP endpoints (i.e., hop by hop). </w:t>
      </w:r>
      <w:r w:rsidR="0033218E" w:rsidRPr="000B63FD">
        <w:rPr>
          <w:lang w:eastAsia="zh-CN"/>
        </w:rPr>
        <w:t xml:space="preserve">HTTP/2 also provides flow control mechanisms </w:t>
      </w:r>
      <w:r w:rsidR="0033218E">
        <w:rPr>
          <w:lang w:eastAsia="zh-CN"/>
        </w:rPr>
        <w:t>and limitation of stream concurrency</w:t>
      </w:r>
      <w:r w:rsidR="0033218E" w:rsidRPr="000B63FD">
        <w:rPr>
          <w:lang w:eastAsia="zh-CN"/>
        </w:rPr>
        <w:t xml:space="preserve"> </w:t>
      </w:r>
      <w:r w:rsidR="0033218E">
        <w:rPr>
          <w:lang w:eastAsia="zh-CN"/>
        </w:rPr>
        <w:t>that</w:t>
      </w:r>
      <w:r w:rsidR="0033218E" w:rsidRPr="000B63FD">
        <w:rPr>
          <w:lang w:eastAsia="zh-CN"/>
        </w:rPr>
        <w:t xml:space="preserve"> may be </w:t>
      </w:r>
      <w:r w:rsidR="0033218E">
        <w:rPr>
          <w:lang w:eastAsia="zh-CN"/>
        </w:rPr>
        <w:t>configured</w:t>
      </w:r>
      <w:r w:rsidR="0033218E" w:rsidRPr="000B63FD">
        <w:rPr>
          <w:lang w:eastAsia="zh-CN"/>
        </w:rPr>
        <w:t xml:space="preserve"> for connection level congestion control</w:t>
      </w:r>
      <w:r w:rsidR="0033218E">
        <w:rPr>
          <w:lang w:eastAsia="zh-CN"/>
        </w:rPr>
        <w:t>,</w:t>
      </w:r>
      <w:r w:rsidR="0033218E" w:rsidRPr="000B63FD">
        <w:rPr>
          <w:lang w:eastAsia="zh-CN"/>
        </w:rPr>
        <w:t xml:space="preserve"> as specified in IETF RFC 7540 [7].</w:t>
      </w:r>
    </w:p>
    <w:p w:rsidR="001D53ED" w:rsidRDefault="001D53ED" w:rsidP="001D53ED">
      <w:pPr>
        <w:rPr>
          <w:lang w:val="en-US"/>
        </w:rPr>
      </w:pPr>
      <w:r w:rsidRPr="000B63FD">
        <w:rPr>
          <w:lang w:val="en-US"/>
        </w:rPr>
        <w:t xml:space="preserve">In addition to TCP and HTTP/2 congestion control mechanisms, </w:t>
      </w:r>
      <w:r>
        <w:rPr>
          <w:lang w:val="en-US"/>
        </w:rPr>
        <w:t xml:space="preserve">the following </w:t>
      </w:r>
      <w:r w:rsidRPr="000B63FD">
        <w:rPr>
          <w:lang w:val="en-US"/>
        </w:rPr>
        <w:t xml:space="preserve">end to end </w:t>
      </w:r>
      <w:r>
        <w:rPr>
          <w:lang w:val="en-US"/>
        </w:rPr>
        <w:t>application-level</w:t>
      </w:r>
      <w:r w:rsidRPr="000B63FD">
        <w:rPr>
          <w:lang w:val="en-US"/>
        </w:rPr>
        <w:t xml:space="preserve"> overload control </w:t>
      </w:r>
      <w:r>
        <w:rPr>
          <w:lang w:val="en-US"/>
        </w:rPr>
        <w:t>mechanisms are defined.</w:t>
      </w:r>
    </w:p>
    <w:p w:rsidR="00CD2253" w:rsidRDefault="00CD2253" w:rsidP="00CD2253">
      <w:pPr>
        <w:rPr>
          <w:lang w:eastAsia="zh-CN"/>
        </w:rPr>
      </w:pPr>
      <w:r>
        <w:rPr>
          <w:lang w:eastAsia="zh-CN"/>
        </w:rPr>
        <w:t>Overload control enables</w:t>
      </w:r>
      <w:r w:rsidRPr="00D27E37">
        <w:rPr>
          <w:lang w:eastAsia="zh-CN"/>
        </w:rPr>
        <w:t xml:space="preserve"> </w:t>
      </w:r>
      <w:r>
        <w:rPr>
          <w:lang w:eastAsia="zh-CN"/>
        </w:rPr>
        <w:t xml:space="preserve">an NF Service Producer, an NF Service Consumer or an SCP becoming or being overloaded </w:t>
      </w:r>
      <w:r w:rsidRPr="00D27E37">
        <w:rPr>
          <w:lang w:eastAsia="zh-CN"/>
        </w:rPr>
        <w:t>to gracefully reduce its incoming signalling load</w:t>
      </w:r>
      <w:r>
        <w:rPr>
          <w:lang w:eastAsia="zh-CN"/>
        </w:rPr>
        <w:t>,</w:t>
      </w:r>
      <w:r w:rsidRPr="00D27E37">
        <w:rPr>
          <w:lang w:eastAsia="zh-CN"/>
        </w:rPr>
        <w:t xml:space="preserve"> by instructing </w:t>
      </w:r>
      <w:r>
        <w:rPr>
          <w:lang w:eastAsia="zh-CN"/>
        </w:rPr>
        <w:t xml:space="preserve">NF Service Consumers </w:t>
      </w:r>
      <w:r w:rsidRPr="00D27E37">
        <w:rPr>
          <w:lang w:eastAsia="zh-CN"/>
        </w:rPr>
        <w:t xml:space="preserve">to reduce sending </w:t>
      </w:r>
      <w:r>
        <w:rPr>
          <w:lang w:eastAsia="zh-CN"/>
        </w:rPr>
        <w:t>service requests or by instructing NF Service Producers to reduce sending notification requests respectively, according to its available signalling capacity to successfully process the requests. An NF Service Producer, NF Service Consumer or SCP is in overload when it operates over its signalling capacity.</w:t>
      </w:r>
    </w:p>
    <w:p w:rsidR="00CF2D55" w:rsidRDefault="00CF2D55" w:rsidP="00CF2D55">
      <w:pPr>
        <w:rPr>
          <w:lang w:eastAsia="zh-CN"/>
        </w:rPr>
      </w:pPr>
      <w:r>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w:t>
      </w:r>
      <w:r w:rsidRPr="001F6009">
        <w:rPr>
          <w:lang w:eastAsia="zh-CN"/>
        </w:rPr>
        <w:t xml:space="preserve">for which separate OCI may be advertised by the NF </w:t>
      </w:r>
      <w:r>
        <w:rPr>
          <w:lang w:eastAsia="zh-CN"/>
        </w:rPr>
        <w:t xml:space="preserve">when </w:t>
      </w:r>
      <w:r w:rsidRPr="001F6009">
        <w:rPr>
          <w:lang w:eastAsia="zh-CN"/>
        </w:rPr>
        <w:t>acting as NF producer</w:t>
      </w:r>
      <w:r>
        <w:rPr>
          <w:lang w:eastAsia="zh-CN"/>
        </w:rPr>
        <w:t>), even when the overload scope is on NF Instance level or NF Set level.</w:t>
      </w:r>
    </w:p>
    <w:p w:rsidR="001D53ED" w:rsidRDefault="001D53ED" w:rsidP="001D53ED">
      <w:r w:rsidRPr="006C1437">
        <w:lastRenderedPageBreak/>
        <w:t xml:space="preserve">Overload control aims at shedding the incoming traffic as close to the traffic source as possible generally when an overload has occurred (reactive action), so to avoid spreading the problem inside the network and to avoid using resources of intermediate </w:t>
      </w:r>
      <w:r>
        <w:t>entities</w:t>
      </w:r>
      <w:r w:rsidRPr="006C1437">
        <w:t xml:space="preserve"> in the network for signalling that </w:t>
      </w:r>
      <w:r>
        <w:t>cannot</w:t>
      </w:r>
      <w:r w:rsidRPr="006C1437">
        <w:t xml:space="preserve"> anyhow be </w:t>
      </w:r>
      <w:r>
        <w:t>served</w:t>
      </w:r>
      <w:r w:rsidRPr="006C1437">
        <w:t xml:space="preserve"> by the overloaded </w:t>
      </w:r>
      <w:r>
        <w:t>entity.</w:t>
      </w:r>
    </w:p>
    <w:p w:rsidR="001D53ED" w:rsidRPr="006C1437" w:rsidRDefault="001D53ED" w:rsidP="001D53ED">
      <w:r>
        <w:t>O</w:t>
      </w:r>
      <w:r w:rsidRPr="006C1437">
        <w:t>verload control should continue to allow for preferential treatment of priority users (</w:t>
      </w:r>
      <w:r>
        <w:t xml:space="preserve">e.g. </w:t>
      </w:r>
      <w:r w:rsidRPr="006C1437">
        <w:t>MPS) and emergency services</w:t>
      </w:r>
      <w:r>
        <w:t>.</w:t>
      </w:r>
    </w:p>
    <w:p w:rsidR="001D53ED" w:rsidRDefault="001D53ED" w:rsidP="001D53ED">
      <w:r>
        <w:t>Overload control may be performed based on HTTP status codes returned in HTTP responses (as defined in clause 6.4.2) or based on Overload Control Information (OCI) signalled in HTTP request or response (as defined in clause 6.4.</w:t>
      </w:r>
      <w:r w:rsidR="00BE1F31">
        <w:t>2</w:t>
      </w:r>
      <w:r>
        <w:t>).</w:t>
      </w:r>
    </w:p>
    <w:p w:rsidR="001D53ED" w:rsidRDefault="001D53ED" w:rsidP="001D53ED">
      <w:pPr>
        <w:pStyle w:val="Heading3"/>
      </w:pPr>
      <w:bookmarkStart w:id="453" w:name="_Toc35969973"/>
      <w:bookmarkStart w:id="454" w:name="_Toc36050767"/>
      <w:bookmarkStart w:id="455" w:name="_Toc44847482"/>
      <w:r>
        <w:t>6.4.2</w:t>
      </w:r>
      <w:r>
        <w:tab/>
        <w:t>Overload Control based on HTTP status codes</w:t>
      </w:r>
      <w:bookmarkEnd w:id="453"/>
      <w:bookmarkEnd w:id="454"/>
      <w:bookmarkEnd w:id="455"/>
    </w:p>
    <w:p w:rsidR="001D53ED" w:rsidRPr="000B63FD" w:rsidRDefault="001D53ED" w:rsidP="001D53ED">
      <w:pPr>
        <w:pStyle w:val="Heading4"/>
      </w:pPr>
      <w:bookmarkStart w:id="456" w:name="_Toc35969974"/>
      <w:bookmarkStart w:id="457" w:name="_Toc36050768"/>
      <w:bookmarkStart w:id="458" w:name="_Toc44847483"/>
      <w:r>
        <w:t>6.4.2.1</w:t>
      </w:r>
      <w:r>
        <w:tab/>
        <w:t>General</w:t>
      </w:r>
      <w:bookmarkEnd w:id="456"/>
      <w:bookmarkEnd w:id="457"/>
      <w:bookmarkEnd w:id="458"/>
    </w:p>
    <w:p w:rsidR="001D53ED" w:rsidRPr="00582C73" w:rsidRDefault="001D53ED" w:rsidP="001D53ED">
      <w:pPr>
        <w:rPr>
          <w:lang w:eastAsia="zh-CN"/>
        </w:rPr>
      </w:pPr>
      <w:r>
        <w:rPr>
          <w:lang w:val="en-US"/>
        </w:rPr>
        <w:t xml:space="preserve">Overload control based on HTTP status code </w:t>
      </w:r>
      <w:r w:rsidRPr="000B63FD">
        <w:rPr>
          <w:lang w:val="en-US"/>
        </w:rPr>
        <w:t>shall be supported per NF service / API according to the principles</w:t>
      </w:r>
      <w:r>
        <w:rPr>
          <w:lang w:val="en-US"/>
        </w:rPr>
        <w:t xml:space="preserve"> defined in this clause</w:t>
      </w:r>
      <w:r w:rsidRPr="000B63FD">
        <w:rPr>
          <w:lang w:val="en-US"/>
        </w:rPr>
        <w:t>.</w:t>
      </w:r>
    </w:p>
    <w:p w:rsidR="001D53ED" w:rsidRPr="000B63FD" w:rsidRDefault="001D53ED" w:rsidP="001D53ED">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rsidR="001D53ED" w:rsidRPr="000B63FD" w:rsidRDefault="001D53ED" w:rsidP="001D53ED">
      <w:pPr>
        <w:pStyle w:val="B1"/>
        <w:rPr>
          <w:lang w:eastAsia="zh-CN"/>
        </w:rPr>
      </w:pPr>
      <w:r w:rsidRPr="000B63FD">
        <w:rPr>
          <w:lang w:eastAsia="zh-CN"/>
        </w:rPr>
        <w:t>-</w:t>
      </w:r>
      <w:r w:rsidRPr="000B63FD">
        <w:rPr>
          <w:lang w:eastAsia="zh-CN"/>
        </w:rPr>
        <w:tab/>
        <w:t>503 Service Unavailable;</w:t>
      </w:r>
    </w:p>
    <w:p w:rsidR="001D53ED" w:rsidRPr="000B63FD" w:rsidRDefault="001D53ED" w:rsidP="00A0470E">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0B63FD">
        <w:rPr>
          <w:lang w:eastAsia="zh-CN"/>
        </w:rPr>
        <w:t>-</w:t>
      </w:r>
      <w:r w:rsidRPr="000B63FD">
        <w:rPr>
          <w:lang w:eastAsia="zh-CN"/>
        </w:rPr>
        <w:tab/>
        <w:t>429 Too Many Requests; or</w:t>
      </w:r>
    </w:p>
    <w:p w:rsidR="001D53ED" w:rsidRPr="000B63FD" w:rsidRDefault="001D53ED" w:rsidP="001D53ED">
      <w:pPr>
        <w:pStyle w:val="B1"/>
        <w:rPr>
          <w:lang w:eastAsia="zh-CN"/>
        </w:rPr>
      </w:pPr>
      <w:r w:rsidRPr="000B63FD">
        <w:rPr>
          <w:lang w:eastAsia="zh-CN"/>
        </w:rPr>
        <w:t>-</w:t>
      </w:r>
      <w:r w:rsidRPr="000B63FD">
        <w:rPr>
          <w:lang w:eastAsia="zh-CN"/>
        </w:rPr>
        <w:tab/>
        <w:t>307 Temporary Redirect</w:t>
      </w:r>
    </w:p>
    <w:p w:rsidR="001D53ED" w:rsidRPr="000B63FD" w:rsidRDefault="001D53ED" w:rsidP="00A0470E">
      <w:pPr>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rsidR="001D53ED" w:rsidRPr="000B63FD" w:rsidRDefault="001D53ED" w:rsidP="00A0470E">
      <w:pPr>
        <w:rPr>
          <w:lang w:eastAsia="zh-CN"/>
        </w:rPr>
      </w:pPr>
      <w:r w:rsidRPr="000B63FD">
        <w:rPr>
          <w:lang w:eastAsia="zh-CN"/>
        </w:rPr>
        <w:t>If the client needs to abate a certain part of the available traffic, it shall do it based on the determined priority of each message.</w:t>
      </w:r>
    </w:p>
    <w:p w:rsidR="001D53ED" w:rsidRPr="000B63FD" w:rsidRDefault="001D53ED" w:rsidP="00A0470E">
      <w:pPr>
        <w:rPr>
          <w:lang w:eastAsia="zh-CN"/>
        </w:rPr>
      </w:pPr>
      <w:r w:rsidRPr="000B63FD">
        <w:rPr>
          <w:lang w:eastAsia="zh-CN"/>
        </w:rPr>
        <w:t>Depending on regional/national requirements and network operator policy, requests related to priority traffic</w:t>
      </w:r>
      <w:r>
        <w:rPr>
          <w:lang w:eastAsia="zh-CN"/>
        </w:rPr>
        <w:t xml:space="preserve"> (e.g. MPS)</w:t>
      </w:r>
      <w:r w:rsidRPr="000B63FD">
        <w:rPr>
          <w:lang w:eastAsia="zh-CN"/>
        </w:rPr>
        <w:t xml:space="preserve"> and emergency shall be the last to be throttled by the client, and shall be exempted from throttling due to overload control up to the point where the required traffic reduction cannot be achieved without throttling the priority requests.</w:t>
      </w:r>
    </w:p>
    <w:p w:rsidR="001D53ED" w:rsidRPr="000B63FD" w:rsidRDefault="001D53ED" w:rsidP="00A0470E">
      <w:pPr>
        <w:rPr>
          <w:lang w:eastAsia="zh-CN"/>
        </w:rPr>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rsidR="00DC117A" w:rsidRPr="000B63FD" w:rsidRDefault="00DC117A" w:rsidP="001D53ED">
      <w:pPr>
        <w:pStyle w:val="Heading4"/>
        <w:rPr>
          <w:lang w:eastAsia="zh-CN"/>
        </w:rPr>
      </w:pPr>
      <w:bookmarkStart w:id="459" w:name="_Toc35969975"/>
      <w:bookmarkStart w:id="460" w:name="_Toc36050769"/>
      <w:bookmarkStart w:id="461" w:name="_Toc44847484"/>
      <w:r w:rsidRPr="000B63FD">
        <w:rPr>
          <w:lang w:eastAsia="zh-CN"/>
        </w:rPr>
        <w:t>6.4.2</w:t>
      </w:r>
      <w:r w:rsidR="001D53ED">
        <w:rPr>
          <w:lang w:eastAsia="zh-CN"/>
        </w:rPr>
        <w:t>.2</w:t>
      </w:r>
      <w:r w:rsidRPr="000B63FD">
        <w:rPr>
          <w:lang w:eastAsia="zh-CN"/>
        </w:rPr>
        <w:tab/>
        <w:t>HTTP Status Code "503 Service Unavailable"</w:t>
      </w:r>
      <w:bookmarkEnd w:id="450"/>
      <w:bookmarkEnd w:id="451"/>
      <w:bookmarkEnd w:id="452"/>
      <w:bookmarkEnd w:id="459"/>
      <w:bookmarkEnd w:id="460"/>
      <w:bookmarkEnd w:id="461"/>
    </w:p>
    <w:p w:rsidR="00DC117A" w:rsidRPr="000B63FD" w:rsidRDefault="00DC117A" w:rsidP="00DC117A">
      <w:pPr>
        <w:rPr>
          <w:lang w:eastAsia="zh-CN"/>
        </w:rPr>
      </w:pPr>
      <w:r w:rsidRPr="000B63F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rsidR="00DC117A" w:rsidRPr="000B63FD" w:rsidRDefault="00DC117A" w:rsidP="00DC117A">
      <w:pPr>
        <w:rPr>
          <w:lang w:eastAsia="zh-CN"/>
        </w:rPr>
      </w:pPr>
      <w:r w:rsidRPr="000B63FD">
        <w:rPr>
          <w:lang w:eastAsia="zh-CN"/>
        </w:rPr>
        <w:t>As for all 5xx status codes, this indicates a server-related issue (not limited to a specific client, or HTTP method), and it indicates that the server is incapable of performing the request.</w:t>
      </w:r>
    </w:p>
    <w:p w:rsidR="00DC117A" w:rsidRPr="000B63FD" w:rsidRDefault="00DC117A" w:rsidP="00DC117A">
      <w:pPr>
        <w:rPr>
          <w:lang w:eastAsia="zh-CN"/>
        </w:rPr>
      </w:pPr>
      <w:r w:rsidRPr="000B63F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rsidR="00DC117A" w:rsidRPr="000B63FD" w:rsidRDefault="00DC117A" w:rsidP="001D53ED">
      <w:pPr>
        <w:pStyle w:val="Heading4"/>
        <w:rPr>
          <w:lang w:eastAsia="zh-CN"/>
        </w:rPr>
      </w:pPr>
      <w:bookmarkStart w:id="462" w:name="_Toc19708974"/>
      <w:bookmarkStart w:id="463" w:name="_Toc27745052"/>
      <w:bookmarkStart w:id="464" w:name="_Toc29803205"/>
      <w:bookmarkStart w:id="465" w:name="_Toc35969976"/>
      <w:bookmarkStart w:id="466" w:name="_Toc36050770"/>
      <w:bookmarkStart w:id="467" w:name="_Toc44847485"/>
      <w:r w:rsidRPr="000B63FD">
        <w:rPr>
          <w:lang w:eastAsia="zh-CN"/>
        </w:rPr>
        <w:lastRenderedPageBreak/>
        <w:t>6.4.</w:t>
      </w:r>
      <w:r w:rsidR="001D53ED">
        <w:rPr>
          <w:lang w:eastAsia="zh-CN"/>
        </w:rPr>
        <w:t>2.</w:t>
      </w:r>
      <w:r w:rsidRPr="000B63FD">
        <w:rPr>
          <w:lang w:eastAsia="zh-CN"/>
        </w:rPr>
        <w:t>3</w:t>
      </w:r>
      <w:r w:rsidRPr="000B63FD">
        <w:rPr>
          <w:lang w:eastAsia="zh-CN"/>
        </w:rPr>
        <w:tab/>
        <w:t>HTTP Status Code "429 Too Many Requests"</w:t>
      </w:r>
      <w:bookmarkEnd w:id="462"/>
      <w:bookmarkEnd w:id="463"/>
      <w:bookmarkEnd w:id="464"/>
      <w:bookmarkEnd w:id="465"/>
      <w:bookmarkEnd w:id="466"/>
      <w:bookmarkEnd w:id="467"/>
    </w:p>
    <w:p w:rsidR="00DC117A" w:rsidRPr="000B63FD" w:rsidRDefault="00DC117A" w:rsidP="00DC117A">
      <w:pPr>
        <w:rPr>
          <w:lang w:eastAsia="zh-CN"/>
        </w:rPr>
      </w:pPr>
      <w:r w:rsidRPr="000B63F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rsidR="00DC117A" w:rsidRPr="000B63FD" w:rsidRDefault="00DC117A" w:rsidP="00DC117A">
      <w:pPr>
        <w:rPr>
          <w:lang w:eastAsia="zh-CN"/>
        </w:rPr>
      </w:pPr>
      <w:r w:rsidRPr="000B63FD">
        <w:rPr>
          <w:lang w:eastAsia="zh-CN"/>
        </w:rPr>
        <w:t>How the NF Service Producer detects that the incoming traffic comes from a same NF Service Consumer, and therefore subject to a given traffic rate limit, is out of the scope of this specification. The HTTP header field "Retry-After" may be added in the response to indicate how long the NF Service Consumer has to wait before making a new request.</w:t>
      </w:r>
    </w:p>
    <w:p w:rsidR="00DC117A" w:rsidRPr="000B63FD" w:rsidRDefault="00DC117A" w:rsidP="00DC117A">
      <w:pPr>
        <w:rPr>
          <w:lang w:eastAsia="zh-CN"/>
        </w:rPr>
      </w:pPr>
      <w:r w:rsidRPr="000B63FD">
        <w:rPr>
          <w:lang w:eastAsia="zh-CN"/>
        </w:rPr>
        <w:t>As for all 4xx status codes, this indicates a client-related issue (not limited to a specific HTTP method), and it indicates that the client seems to be misbehaving.</w:t>
      </w:r>
    </w:p>
    <w:p w:rsidR="00DC117A" w:rsidRPr="000B63FD" w:rsidRDefault="00DC117A" w:rsidP="001D53ED">
      <w:pPr>
        <w:pStyle w:val="Heading4"/>
        <w:rPr>
          <w:lang w:eastAsia="zh-CN"/>
        </w:rPr>
      </w:pPr>
      <w:bookmarkStart w:id="468" w:name="_Toc19708975"/>
      <w:bookmarkStart w:id="469" w:name="_Toc27745053"/>
      <w:bookmarkStart w:id="470" w:name="_Toc29803206"/>
      <w:bookmarkStart w:id="471" w:name="_Toc35969977"/>
      <w:bookmarkStart w:id="472" w:name="_Toc36050771"/>
      <w:bookmarkStart w:id="473" w:name="_Toc44847486"/>
      <w:r w:rsidRPr="000B63FD">
        <w:rPr>
          <w:lang w:eastAsia="zh-CN"/>
        </w:rPr>
        <w:t>6.4.</w:t>
      </w:r>
      <w:r w:rsidR="001D53ED">
        <w:rPr>
          <w:lang w:eastAsia="zh-CN"/>
        </w:rPr>
        <w:t>2.</w:t>
      </w:r>
      <w:r w:rsidRPr="001D53ED">
        <w:t>4</w:t>
      </w:r>
      <w:r w:rsidRPr="000B63FD">
        <w:rPr>
          <w:lang w:eastAsia="zh-CN"/>
        </w:rPr>
        <w:tab/>
        <w:t>HTTP Status Code "307 Temporary Redirect"</w:t>
      </w:r>
      <w:bookmarkEnd w:id="468"/>
      <w:bookmarkEnd w:id="469"/>
      <w:bookmarkEnd w:id="470"/>
      <w:bookmarkEnd w:id="471"/>
      <w:bookmarkEnd w:id="472"/>
      <w:bookmarkEnd w:id="473"/>
    </w:p>
    <w:p w:rsidR="00DC117A" w:rsidRPr="000B63FD" w:rsidRDefault="00DC117A" w:rsidP="00DC117A">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rsidR="00DC117A" w:rsidRPr="000B63FD" w:rsidRDefault="00DC117A" w:rsidP="00DC117A">
      <w:pPr>
        <w:rPr>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rsidR="00DC117A" w:rsidRDefault="00DC117A" w:rsidP="00BF20CD">
      <w:pPr>
        <w:rPr>
          <w:lang w:eastAsia="zh-CN"/>
        </w:rPr>
      </w:pPr>
      <w:r w:rsidRPr="000B63FD">
        <w:rPr>
          <w:lang w:eastAsia="zh-CN"/>
        </w:rPr>
        <w:t>As for all 3xx status codes (redirection), this indicates a client-related action; the client shall be responsible of the detection of infinite redirection loops.</w:t>
      </w:r>
    </w:p>
    <w:p w:rsidR="001D53ED" w:rsidRPr="00A04097" w:rsidRDefault="001D53ED" w:rsidP="001D53ED">
      <w:pPr>
        <w:pStyle w:val="Heading3"/>
        <w:rPr>
          <w:lang w:eastAsia="zh-CN"/>
        </w:rPr>
      </w:pPr>
      <w:bookmarkStart w:id="474" w:name="_Toc35969978"/>
      <w:bookmarkStart w:id="475" w:name="_Toc36050772"/>
      <w:bookmarkStart w:id="476" w:name="_Toc44847487"/>
      <w:r w:rsidRPr="00A04097">
        <w:rPr>
          <w:lang w:eastAsia="zh-CN"/>
        </w:rPr>
        <w:t>6.4.</w:t>
      </w:r>
      <w:r>
        <w:rPr>
          <w:lang w:eastAsia="zh-CN"/>
        </w:rPr>
        <w:t>3</w:t>
      </w:r>
      <w:r w:rsidRPr="00A04097">
        <w:rPr>
          <w:lang w:eastAsia="zh-CN"/>
        </w:rPr>
        <w:tab/>
      </w:r>
      <w:r>
        <w:t>Overl</w:t>
      </w:r>
      <w:r w:rsidRPr="00A04097">
        <w:t xml:space="preserve">oad Control based on OCI </w:t>
      </w:r>
      <w:r>
        <w:t>Header</w:t>
      </w:r>
      <w:bookmarkEnd w:id="474"/>
      <w:bookmarkEnd w:id="475"/>
      <w:bookmarkEnd w:id="476"/>
    </w:p>
    <w:p w:rsidR="001D53ED" w:rsidRPr="00BE70F0" w:rsidRDefault="001D53ED" w:rsidP="001D53ED">
      <w:pPr>
        <w:pStyle w:val="Heading4"/>
        <w:rPr>
          <w:lang w:eastAsia="zh-CN"/>
        </w:rPr>
      </w:pPr>
      <w:bookmarkStart w:id="477" w:name="_Toc35969979"/>
      <w:bookmarkStart w:id="478" w:name="_Toc36050773"/>
      <w:bookmarkStart w:id="479" w:name="_Toc44847488"/>
      <w:r w:rsidRPr="00BE70F0">
        <w:rPr>
          <w:lang w:eastAsia="zh-CN"/>
        </w:rPr>
        <w:t>6.4.</w:t>
      </w:r>
      <w:r>
        <w:rPr>
          <w:lang w:eastAsia="zh-CN"/>
        </w:rPr>
        <w:t>3</w:t>
      </w:r>
      <w:r w:rsidRPr="00BE70F0">
        <w:rPr>
          <w:lang w:eastAsia="zh-CN"/>
        </w:rPr>
        <w:t>.1</w:t>
      </w:r>
      <w:r w:rsidRPr="00BE70F0">
        <w:rPr>
          <w:lang w:eastAsia="zh-CN"/>
        </w:rPr>
        <w:tab/>
        <w:t>General</w:t>
      </w:r>
      <w:bookmarkEnd w:id="477"/>
      <w:bookmarkEnd w:id="478"/>
      <w:bookmarkEnd w:id="479"/>
    </w:p>
    <w:p w:rsidR="001D53ED" w:rsidRDefault="001D53ED" w:rsidP="001D53ED">
      <w:r>
        <w:rPr>
          <w:lang w:eastAsia="zh-CN"/>
        </w:rPr>
        <w:t xml:space="preserve">This clause specifies details of the </w:t>
      </w:r>
      <w:r>
        <w:t>Overl</w:t>
      </w:r>
      <w:r w:rsidRPr="00A04097">
        <w:t xml:space="preserve">oad Control based on OCI </w:t>
      </w:r>
      <w:r>
        <w:t>Header (OLC-H) solution. The solution is independent from the Overload Control based on HTTP status codes solution.</w:t>
      </w:r>
    </w:p>
    <w:p w:rsidR="001D53ED" w:rsidRDefault="001D53ED" w:rsidP="001D53ED">
      <w:r>
        <w:rPr>
          <w:lang w:eastAsia="zh-CN"/>
        </w:rPr>
        <w:t xml:space="preserve">Support of </w:t>
      </w:r>
      <w:r>
        <w:t>OLC-H is optional, but if the feature is supported, the requirements specified in the following clauses shall apply.</w:t>
      </w:r>
    </w:p>
    <w:p w:rsidR="001D53ED" w:rsidRPr="007F314B" w:rsidRDefault="001D53ED" w:rsidP="001D53ED">
      <w:pPr>
        <w:rPr>
          <w:lang w:val="en-US"/>
        </w:rPr>
      </w:pPr>
      <w:r w:rsidRPr="000C3123">
        <w:rPr>
          <w:lang w:eastAsia="zh-CN"/>
        </w:rPr>
        <w:t>Overload condit</w:t>
      </w:r>
      <w:r>
        <w:rPr>
          <w:lang w:eastAsia="zh-CN"/>
        </w:rPr>
        <w:t>i</w:t>
      </w:r>
      <w:r w:rsidRPr="000C3123">
        <w:rPr>
          <w:lang w:eastAsia="zh-CN"/>
        </w:rPr>
        <w:t>ons are detected</w:t>
      </w:r>
      <w:r>
        <w:rPr>
          <w:lang w:eastAsia="zh-CN"/>
        </w:rPr>
        <w:t xml:space="preserve"> by an NF Service Producer/Consumer</w:t>
      </w:r>
      <w:r w:rsidRPr="000C3123">
        <w:rPr>
          <w:lang w:eastAsia="zh-CN"/>
        </w:rPr>
        <w:t xml:space="preserve"> when the number of incoming </w:t>
      </w:r>
      <w:r>
        <w:rPr>
          <w:lang w:eastAsia="zh-CN"/>
        </w:rPr>
        <w:t xml:space="preserve">service </w:t>
      </w:r>
      <w:r w:rsidRPr="000C3123">
        <w:rPr>
          <w:lang w:eastAsia="zh-CN"/>
        </w:rPr>
        <w:t xml:space="preserve">requests exceeds the </w:t>
      </w:r>
      <w:r w:rsidRPr="000C3123">
        <w:rPr>
          <w:lang w:val="en-US"/>
        </w:rPr>
        <w:t xml:space="preserve">maximum number of messages supported by the receiving </w:t>
      </w:r>
      <w:r>
        <w:rPr>
          <w:lang w:val="en-US"/>
        </w:rPr>
        <w:t xml:space="preserve">entity, e.g. </w:t>
      </w:r>
      <w:r w:rsidRPr="000C3123">
        <w:rPr>
          <w:lang w:val="en-US"/>
        </w:rPr>
        <w:t>when the internal</w:t>
      </w:r>
      <w:r>
        <w:rPr>
          <w:lang w:val="en-US"/>
        </w:rPr>
        <w:t>ly</w:t>
      </w:r>
      <w:r w:rsidRPr="000C3123">
        <w:rPr>
          <w:lang w:val="en-US"/>
        </w:rPr>
        <w:t xml:space="preserve"> available resources of the </w:t>
      </w:r>
      <w:r>
        <w:rPr>
          <w:lang w:val="en-US"/>
        </w:rPr>
        <w:t xml:space="preserve">NF Service </w:t>
      </w:r>
      <w:r>
        <w:rPr>
          <w:lang w:eastAsia="zh-CN"/>
        </w:rPr>
        <w:t>Producer/Consumer</w:t>
      </w:r>
      <w:r w:rsidRPr="000C3123">
        <w:rPr>
          <w:lang w:val="en-US"/>
        </w:rPr>
        <w:t xml:space="preserve">, such as processing power or memory, are not sufficient to serve the number of incoming requests. How an </w:t>
      </w:r>
      <w:r>
        <w:rPr>
          <w:lang w:val="en-US"/>
        </w:rPr>
        <w:t xml:space="preserve">NF Service </w:t>
      </w:r>
      <w:r>
        <w:rPr>
          <w:lang w:eastAsia="zh-CN"/>
        </w:rPr>
        <w:t>Producer/Consumer</w:t>
      </w:r>
      <w:r w:rsidRPr="000C3123">
        <w:rPr>
          <w:lang w:eastAsia="zh-CN"/>
        </w:rPr>
        <w:t xml:space="preserve"> </w:t>
      </w:r>
      <w:r w:rsidRPr="000C3123">
        <w:rPr>
          <w:lang w:val="en-US"/>
        </w:rPr>
        <w:t>identifies that it is overloaded is implementation specific</w:t>
      </w:r>
      <w:r>
        <w:rPr>
          <w:lang w:val="en-US"/>
        </w:rPr>
        <w:t>.</w:t>
      </w:r>
    </w:p>
    <w:p w:rsidR="001D53ED" w:rsidRDefault="001D53ED" w:rsidP="001D53ED">
      <w:pPr>
        <w:rPr>
          <w:lang w:val="en-US"/>
        </w:rPr>
      </w:pPr>
      <w:r>
        <w:rPr>
          <w:lang w:val="en-US"/>
        </w:rPr>
        <w:t>Whe</w:t>
      </w:r>
      <w:r w:rsidRPr="007F314B">
        <w:rPr>
          <w:lang w:val="en-US"/>
        </w:rPr>
        <w:t xml:space="preserve">n an </w:t>
      </w:r>
      <w:r>
        <w:rPr>
          <w:lang w:val="en-US"/>
        </w:rPr>
        <w:t xml:space="preserve">NF Service Producer/Consumer </w:t>
      </w:r>
      <w:r w:rsidRPr="007F314B">
        <w:rPr>
          <w:lang w:val="en-US"/>
        </w:rPr>
        <w:t xml:space="preserve">reaches an </w:t>
      </w:r>
      <w:r>
        <w:rPr>
          <w:lang w:val="en-US"/>
        </w:rPr>
        <w:t xml:space="preserve">implementation dependent </w:t>
      </w:r>
      <w:r w:rsidRPr="007F314B">
        <w:rPr>
          <w:lang w:val="en-US"/>
        </w:rPr>
        <w:t xml:space="preserve">overload threshold, the </w:t>
      </w:r>
      <w:r>
        <w:rPr>
          <w:lang w:val="en-US"/>
        </w:rPr>
        <w:t xml:space="preserve">NF Service Producer/Consumer </w:t>
      </w:r>
      <w:r w:rsidRPr="007F314B">
        <w:rPr>
          <w:lang w:val="en-US"/>
        </w:rPr>
        <w:t>shall convey the Overload Control Information (</w:t>
      </w:r>
      <w:r>
        <w:rPr>
          <w:lang w:val="en-US"/>
        </w:rPr>
        <w:t xml:space="preserve">OCI, </w:t>
      </w:r>
      <w:r w:rsidRPr="007F314B">
        <w:rPr>
          <w:lang w:val="en-US"/>
        </w:rPr>
        <w:t>see clause 6.4.</w:t>
      </w:r>
      <w:r>
        <w:rPr>
          <w:lang w:val="en-US"/>
        </w:rPr>
        <w:t>3.4</w:t>
      </w:r>
      <w:r w:rsidRPr="007F314B">
        <w:rPr>
          <w:lang w:val="en-US"/>
        </w:rPr>
        <w:t xml:space="preserve">) to </w:t>
      </w:r>
      <w:r>
        <w:rPr>
          <w:lang w:val="en-US"/>
        </w:rPr>
        <w:t>its peer entity (Consumer or Producer, respectively)</w:t>
      </w:r>
      <w:r w:rsidRPr="008945D4">
        <w:rPr>
          <w:lang w:val="en-US"/>
        </w:rPr>
        <w:t>. Based on the received</w:t>
      </w:r>
      <w:r>
        <w:rPr>
          <w:lang w:val="en-US"/>
        </w:rPr>
        <w:t xml:space="preserve"> OCI</w:t>
      </w:r>
      <w:r w:rsidRPr="008945D4">
        <w:rPr>
          <w:lang w:val="en-US"/>
        </w:rPr>
        <w:t xml:space="preserve">, the </w:t>
      </w:r>
      <w:r>
        <w:rPr>
          <w:lang w:val="en-US"/>
        </w:rPr>
        <w:t>peer</w:t>
      </w:r>
      <w:r w:rsidRPr="008945D4">
        <w:rPr>
          <w:lang w:val="en-US"/>
        </w:rPr>
        <w:t xml:space="preserve"> shall </w:t>
      </w:r>
      <w:r>
        <w:rPr>
          <w:lang w:val="en-US"/>
        </w:rPr>
        <w:t xml:space="preserve">adjust the signaling it sends to the overloaded entity according to the </w:t>
      </w:r>
      <w:r>
        <w:rPr>
          <w:lang w:eastAsia="zh-CN"/>
        </w:rPr>
        <w:t xml:space="preserve">OCI </w:t>
      </w:r>
      <w:r>
        <w:rPr>
          <w:lang w:val="en-US"/>
        </w:rPr>
        <w:t xml:space="preserve">as </w:t>
      </w:r>
      <w:r w:rsidRPr="008945D4">
        <w:rPr>
          <w:lang w:val="en-US"/>
        </w:rPr>
        <w:t>specified in clause 6.4.</w:t>
      </w:r>
      <w:r>
        <w:rPr>
          <w:lang w:val="en-US"/>
        </w:rPr>
        <w:t>3.5</w:t>
      </w:r>
      <w:r w:rsidRPr="008945D4">
        <w:rPr>
          <w:lang w:val="en-US"/>
        </w:rPr>
        <w:t>.</w:t>
      </w:r>
      <w:r w:rsidRPr="007F314B">
        <w:rPr>
          <w:lang w:val="en-US"/>
        </w:rPr>
        <w:t xml:space="preserve"> </w:t>
      </w:r>
      <w:r>
        <w:rPr>
          <w:lang w:val="en-US"/>
        </w:rPr>
        <w:t>The OCI</w:t>
      </w:r>
      <w:r w:rsidRPr="00DF46F2">
        <w:rPr>
          <w:lang w:val="en-US"/>
        </w:rPr>
        <w:t xml:space="preserve"> is piggybacked in </w:t>
      </w:r>
      <w:r>
        <w:rPr>
          <w:lang w:val="en-US"/>
        </w:rPr>
        <w:t xml:space="preserve">HTTP </w:t>
      </w:r>
      <w:r w:rsidRPr="00DF46F2">
        <w:rPr>
          <w:lang w:val="en-US"/>
        </w:rPr>
        <w:t xml:space="preserve">request or response messages such that the exchange of the </w:t>
      </w:r>
      <w:r>
        <w:rPr>
          <w:lang w:val="en-US"/>
        </w:rPr>
        <w:t>OCI</w:t>
      </w:r>
      <w:r w:rsidRPr="00DF46F2">
        <w:rPr>
          <w:lang w:val="en-US"/>
        </w:rPr>
        <w:t xml:space="preserve"> does not trigger extra </w:t>
      </w:r>
      <w:r>
        <w:rPr>
          <w:lang w:val="en-US"/>
        </w:rPr>
        <w:t>signaling.</w:t>
      </w:r>
    </w:p>
    <w:p w:rsidR="00CD2253" w:rsidRDefault="00CD2253" w:rsidP="00CD2253">
      <w:pPr>
        <w:rPr>
          <w:lang w:val="en-US"/>
        </w:rPr>
      </w:pPr>
      <w:r>
        <w:rPr>
          <w:lang w:val="en-US"/>
        </w:rPr>
        <w:t>An SCP experiencing an overload may additionally piggyback OCI with a scope set to the SCP FQDN in HTTP request or response messages, so as to adapt the signaling traffic sent towards the SCP.</w:t>
      </w:r>
    </w:p>
    <w:p w:rsidR="001D53ED" w:rsidRDefault="001D53ED" w:rsidP="001D53ED">
      <w:pPr>
        <w:pStyle w:val="NO"/>
      </w:pPr>
      <w:r>
        <w:t>NOTE :</w:t>
      </w:r>
      <w:r>
        <w:tab/>
        <w:t xml:space="preserve">Overload control and </w:t>
      </w:r>
      <w:r w:rsidRPr="00867BF5">
        <w:t xml:space="preserve">load control </w:t>
      </w:r>
      <w:r>
        <w:t>can</w:t>
      </w:r>
      <w:r w:rsidRPr="00867BF5">
        <w:t xml:space="preserve"> be supported and activated independently in the network, based on operator policy</w:t>
      </w:r>
      <w:r>
        <w:t>.</w:t>
      </w:r>
    </w:p>
    <w:p w:rsidR="001D53ED" w:rsidRDefault="001D53ED" w:rsidP="001D53ED">
      <w:pPr>
        <w:pStyle w:val="Heading4"/>
        <w:rPr>
          <w:lang w:eastAsia="zh-CN"/>
        </w:rPr>
      </w:pPr>
      <w:bookmarkStart w:id="480" w:name="_Toc35969980"/>
      <w:bookmarkStart w:id="481" w:name="_Toc36050774"/>
      <w:bookmarkStart w:id="482" w:name="_Toc44847489"/>
      <w:r>
        <w:rPr>
          <w:rFonts w:hint="eastAsia"/>
          <w:lang w:eastAsia="zh-CN"/>
        </w:rPr>
        <w:t>6.4.</w:t>
      </w:r>
      <w:r>
        <w:rPr>
          <w:lang w:eastAsia="zh-CN"/>
        </w:rPr>
        <w:t>3</w:t>
      </w:r>
      <w:r>
        <w:rPr>
          <w:rFonts w:hint="eastAsia"/>
          <w:lang w:eastAsia="zh-CN"/>
        </w:rPr>
        <w:t>.2</w:t>
      </w:r>
      <w:r>
        <w:rPr>
          <w:rFonts w:hint="eastAsia"/>
          <w:lang w:eastAsia="zh-CN"/>
        </w:rPr>
        <w:tab/>
        <w:t>Conveyance of Overload Control Information</w:t>
      </w:r>
      <w:bookmarkEnd w:id="480"/>
      <w:bookmarkEnd w:id="481"/>
      <w:bookmarkEnd w:id="482"/>
    </w:p>
    <w:p w:rsidR="00CD2253" w:rsidRDefault="00CD2253" w:rsidP="00CD2253">
      <w:pPr>
        <w:rPr>
          <w:lang w:eastAsia="zh-CN"/>
        </w:rPr>
      </w:pPr>
      <w:bookmarkStart w:id="483" w:name="_Toc35969981"/>
      <w:bookmarkStart w:id="484" w:name="_Toc36050775"/>
      <w:r>
        <w:rPr>
          <w:rFonts w:hint="eastAsia"/>
          <w:lang w:eastAsia="zh-CN"/>
        </w:rPr>
        <w:t xml:space="preserve">OCI </w:t>
      </w:r>
      <w:r>
        <w:rPr>
          <w:lang w:eastAsia="zh-CN"/>
        </w:rPr>
        <w:t xml:space="preserve">shall be conveyed within the </w:t>
      </w:r>
      <w:r w:rsidRPr="00B67FCF">
        <w:rPr>
          <w:lang w:eastAsia="zh-CN"/>
        </w:rPr>
        <w:t>3gpp-Sbi-Oci</w:t>
      </w:r>
      <w:r>
        <w:rPr>
          <w:lang w:eastAsia="zh-CN"/>
        </w:rPr>
        <w:t xml:space="preserve"> HTTP header. When an NF Service Producer/Consumer/SCP detects overload conditions, it shall send OCI within the </w:t>
      </w:r>
      <w:r w:rsidRPr="00B67FCF">
        <w:rPr>
          <w:lang w:eastAsia="zh-CN"/>
        </w:rPr>
        <w:t>3gpp-Sbi-Oci</w:t>
      </w:r>
      <w:r>
        <w:rPr>
          <w:lang w:eastAsia="zh-CN"/>
        </w:rPr>
        <w:t xml:space="preserve"> HTTP header (i.e. OCI header, see clause </w:t>
      </w:r>
      <w:r>
        <w:t>5.2.3.2.9</w:t>
      </w:r>
      <w:r>
        <w:rPr>
          <w:lang w:eastAsia="zh-CN"/>
        </w:rPr>
        <w:t>) to the peer entity (Consumer or Producer, respectively). The OCI header shall be piggybacked on a signalling message that is sent to the peer.</w:t>
      </w:r>
    </w:p>
    <w:p w:rsidR="00CD2253" w:rsidRDefault="00CD2253" w:rsidP="00CD2253">
      <w:pPr>
        <w:rPr>
          <w:lang w:eastAsia="zh-CN"/>
        </w:rPr>
      </w:pPr>
      <w:r>
        <w:rPr>
          <w:lang w:eastAsia="zh-CN"/>
        </w:rPr>
        <w:lastRenderedPageBreak/>
        <w:t xml:space="preserve">The NF Service Producer/Consumer/SCP </w:t>
      </w:r>
      <w:r w:rsidRPr="00A04097">
        <w:t xml:space="preserve">shall send the </w:t>
      </w:r>
      <w:r>
        <w:rPr>
          <w:lang w:eastAsia="zh-CN"/>
        </w:rPr>
        <w:t xml:space="preserve">"3gpp-Sbi-Oci" header, regardless of whether the peer supports the feature (see clause </w:t>
      </w:r>
      <w:r w:rsidRPr="00713726">
        <w:rPr>
          <w:lang w:eastAsia="zh-CN"/>
        </w:rPr>
        <w:t>6.4.</w:t>
      </w:r>
      <w:r>
        <w:rPr>
          <w:lang w:eastAsia="zh-CN"/>
        </w:rPr>
        <w:t>3.6). The header is ignored by the receiver if the latter does not support the OLC-H feature.</w:t>
      </w:r>
    </w:p>
    <w:p w:rsidR="001D53ED" w:rsidRDefault="001D53ED" w:rsidP="001D53ED">
      <w:pPr>
        <w:pStyle w:val="Heading4"/>
        <w:rPr>
          <w:lang w:eastAsia="zh-CN"/>
        </w:rPr>
      </w:pPr>
      <w:bookmarkStart w:id="485" w:name="_Toc44847490"/>
      <w:r>
        <w:rPr>
          <w:lang w:eastAsia="zh-CN"/>
        </w:rPr>
        <w:t>6.4.3.3</w:t>
      </w:r>
      <w:r>
        <w:rPr>
          <w:lang w:eastAsia="zh-CN"/>
        </w:rPr>
        <w:tab/>
        <w:t>Frequency of Conveyance</w:t>
      </w:r>
      <w:bookmarkEnd w:id="483"/>
      <w:bookmarkEnd w:id="484"/>
      <w:bookmarkEnd w:id="485"/>
    </w:p>
    <w:p w:rsidR="001D53ED" w:rsidRDefault="001D53ED" w:rsidP="001D53ED">
      <w:r>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rsidR="001D53ED" w:rsidRDefault="001D53ED" w:rsidP="001D53ED">
      <w:pPr>
        <w:pStyle w:val="B1"/>
      </w:pPr>
      <w:r>
        <w:t>-</w:t>
      </w:r>
      <w:r>
        <w:tab/>
        <w:t>the sender may convey the OCI towards a receiver only when the new/changed value has not already been conveyed to the given receiver;</w:t>
      </w:r>
    </w:p>
    <w:p w:rsidR="001D53ED" w:rsidRDefault="001D53ED" w:rsidP="001D53ED">
      <w:pPr>
        <w:pStyle w:val="B1"/>
        <w:rPr>
          <w:lang w:val="en-US"/>
        </w:rPr>
      </w:pPr>
      <w:r>
        <w:rPr>
          <w:lang w:val="en-US"/>
        </w:rPr>
        <w:t>-</w:t>
      </w:r>
      <w:r>
        <w:rPr>
          <w:lang w:val="en-US"/>
        </w:rPr>
        <w:tab/>
        <w:t>the sender may convey the OCI periodically;</w:t>
      </w:r>
    </w:p>
    <w:p w:rsidR="001D53ED" w:rsidRPr="00C044ED" w:rsidRDefault="001D53ED" w:rsidP="001D53ED">
      <w:pPr>
        <w:pStyle w:val="B1"/>
      </w:pPr>
      <w:r>
        <w:t>-</w:t>
      </w:r>
      <w:r>
        <w:tab/>
        <w:t>the sender may convey the OCI towards a receiver to restart the OCI period of validity</w:t>
      </w:r>
      <w:r>
        <w:rPr>
          <w:lang w:val="en-US"/>
        </w:rPr>
        <w:t>.</w:t>
      </w:r>
    </w:p>
    <w:p w:rsidR="001D53ED" w:rsidRDefault="001D53ED" w:rsidP="001D53ED">
      <w:r w:rsidRPr="00C829BE">
        <w:t>The sender may also implement a combination of one or more of the above approaches.</w:t>
      </w:r>
    </w:p>
    <w:p w:rsidR="001D53ED" w:rsidRDefault="001D53ED" w:rsidP="001D53ED">
      <w:pPr>
        <w:pStyle w:val="Heading4"/>
        <w:rPr>
          <w:lang w:eastAsia="zh-CN"/>
        </w:rPr>
      </w:pPr>
      <w:bookmarkStart w:id="486" w:name="_Toc35969982"/>
      <w:bookmarkStart w:id="487" w:name="_Toc36050776"/>
      <w:bookmarkStart w:id="488" w:name="_Toc44847491"/>
      <w:r>
        <w:rPr>
          <w:lang w:eastAsia="zh-CN"/>
        </w:rPr>
        <w:t>6.4.3.4</w:t>
      </w:r>
      <w:r>
        <w:rPr>
          <w:lang w:eastAsia="zh-CN"/>
        </w:rPr>
        <w:tab/>
        <w:t>Overload Control Information</w:t>
      </w:r>
      <w:bookmarkEnd w:id="486"/>
      <w:bookmarkEnd w:id="487"/>
      <w:bookmarkEnd w:id="488"/>
    </w:p>
    <w:p w:rsidR="00CD2253" w:rsidRDefault="00CD2253" w:rsidP="00CD2253">
      <w:pPr>
        <w:pStyle w:val="Heading5"/>
        <w:rPr>
          <w:lang w:eastAsia="zh-CN"/>
        </w:rPr>
      </w:pPr>
      <w:bookmarkStart w:id="489" w:name="_Toc35969983"/>
      <w:bookmarkStart w:id="490" w:name="_Toc44847492"/>
      <w:bookmarkStart w:id="491" w:name="_Toc35969984"/>
      <w:bookmarkStart w:id="492" w:name="_Toc36050778"/>
      <w:r>
        <w:rPr>
          <w:lang w:eastAsia="zh-CN"/>
        </w:rPr>
        <w:t>6.4.3.4.1</w:t>
      </w:r>
      <w:r>
        <w:rPr>
          <w:lang w:eastAsia="zh-CN"/>
        </w:rPr>
        <w:tab/>
        <w:t>General Description</w:t>
      </w:r>
      <w:bookmarkEnd w:id="489"/>
      <w:bookmarkEnd w:id="490"/>
    </w:p>
    <w:p w:rsidR="00224F4E" w:rsidRDefault="00224F4E" w:rsidP="00224F4E">
      <w:pPr>
        <w:rPr>
          <w:lang w:eastAsia="zh-CN"/>
        </w:rPr>
      </w:pPr>
      <w:r>
        <w:rPr>
          <w:lang w:eastAsia="zh-CN"/>
        </w:rPr>
        <w:t xml:space="preserve">A NF Service Producer may include one or more OCI header(s) in a service response </w:t>
      </w:r>
      <w:r w:rsidRPr="00782140">
        <w:rPr>
          <w:lang w:eastAsia="zh-CN"/>
        </w:rPr>
        <w:t xml:space="preserve">with any HTTP status code (e.g. 2xx, 3xx, 4xx), </w:t>
      </w:r>
      <w:r>
        <w:rPr>
          <w:lang w:eastAsia="zh-CN"/>
        </w:rPr>
        <w:t>or in a notification request message sent to a NF Service Consumer.</w:t>
      </w:r>
      <w:r w:rsidRPr="00445F53">
        <w:rPr>
          <w:lang w:eastAsia="zh-CN"/>
        </w:rPr>
        <w:t xml:space="preserve"> </w:t>
      </w:r>
      <w:r>
        <w:rPr>
          <w:lang w:eastAsia="zh-CN"/>
        </w:rPr>
        <w:t>An NF Service Producer may report OCI for different scopes, e.g.:</w:t>
      </w:r>
    </w:p>
    <w:p w:rsidR="00224F4E" w:rsidRDefault="00224F4E" w:rsidP="00224F4E">
      <w:pPr>
        <w:pStyle w:val="B1"/>
        <w:rPr>
          <w:lang w:eastAsia="zh-CN"/>
        </w:rPr>
      </w:pPr>
      <w:r>
        <w:rPr>
          <w:lang w:eastAsia="zh-CN"/>
        </w:rPr>
        <w:t>-</w:t>
      </w:r>
      <w:r>
        <w:rPr>
          <w:lang w:eastAsia="zh-CN"/>
        </w:rPr>
        <w:tab/>
        <w:t>to report OCIs for an NF service instance, an NF service set and/or an NF instance;</w:t>
      </w:r>
    </w:p>
    <w:p w:rsidR="00224F4E" w:rsidRDefault="00224F4E" w:rsidP="00224F4E">
      <w:pPr>
        <w:pStyle w:val="B1"/>
        <w:rPr>
          <w:lang w:eastAsia="zh-CN"/>
        </w:rPr>
      </w:pPr>
      <w:r>
        <w:rPr>
          <w:lang w:eastAsia="zh-CN"/>
        </w:rPr>
        <w:t>-</w:t>
      </w:r>
      <w:r>
        <w:rPr>
          <w:lang w:eastAsia="zh-CN"/>
        </w:rPr>
        <w:tab/>
        <w:t>to report OCIs at the level of an SMF (service) instance or SMF (service) set, and for specific S-NSSAI/DNNs;</w:t>
      </w:r>
    </w:p>
    <w:p w:rsidR="00224F4E" w:rsidRDefault="00224F4E" w:rsidP="00224F4E">
      <w:pPr>
        <w:pStyle w:val="B1"/>
        <w:rPr>
          <w:lang w:eastAsia="zh-CN"/>
        </w:rPr>
      </w:pPr>
      <w:r>
        <w:rPr>
          <w:lang w:eastAsia="zh-CN"/>
        </w:rPr>
        <w:t>-</w:t>
      </w:r>
      <w:r>
        <w:rPr>
          <w:lang w:eastAsia="zh-CN"/>
        </w:rPr>
        <w:tab/>
        <w:t>to report OCIs for different S-NSSAI/DNNs of an SMF (service) instance or SMF (service) set.</w:t>
      </w:r>
    </w:p>
    <w:p w:rsidR="00224F4E" w:rsidRDefault="00224F4E" w:rsidP="00224F4E">
      <w:pPr>
        <w:rPr>
          <w:lang w:eastAsia="zh-CN"/>
        </w:rPr>
      </w:pPr>
      <w:r>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rsidR="00224F4E" w:rsidRDefault="00224F4E" w:rsidP="00224F4E">
      <w:pPr>
        <w:pStyle w:val="B1"/>
        <w:ind w:left="0" w:firstLine="0"/>
        <w:rPr>
          <w:color w:val="000000"/>
          <w:u w:val="single"/>
        </w:rPr>
      </w:pPr>
      <w:r>
        <w:rPr>
          <w:lang w:eastAsia="zh-CN"/>
        </w:rPr>
        <w:t>An NF that receives O</w:t>
      </w:r>
      <w:r w:rsidRPr="00635CDA">
        <w:rPr>
          <w:lang w:eastAsia="zh-CN"/>
        </w:rPr>
        <w:t>CI</w:t>
      </w:r>
      <w:r>
        <w:rPr>
          <w:lang w:eastAsia="zh-CN"/>
        </w:rPr>
        <w:t xml:space="preserve"> headers</w:t>
      </w:r>
      <w:r w:rsidRPr="00635CDA">
        <w:rPr>
          <w:lang w:eastAsia="zh-CN"/>
        </w:rPr>
        <w:t xml:space="preserve"> </w:t>
      </w:r>
      <w:r>
        <w:rPr>
          <w:lang w:eastAsia="zh-CN"/>
        </w:rPr>
        <w:t>with</w:t>
      </w:r>
      <w:r>
        <w:rPr>
          <w:color w:val="000000"/>
        </w:rPr>
        <w:t xml:space="preserve"> different scopes, in the same message or in different messages, </w:t>
      </w:r>
      <w:r>
        <w:rPr>
          <w:color w:val="000000"/>
          <w:u w:val="single"/>
        </w:rPr>
        <w:t xml:space="preserve">shall handle each OCI independently from each other. For instance, if an NF service consumer receives </w:t>
      </w:r>
      <w:r>
        <w:rPr>
          <w:color w:val="000000"/>
        </w:rPr>
        <w:t>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rsidR="00224F4E" w:rsidRDefault="00224F4E" w:rsidP="00224F4E">
      <w:pPr>
        <w:pStyle w:val="B1"/>
        <w:ind w:left="0" w:firstLine="0"/>
        <w:rPr>
          <w:lang w:eastAsia="zh-CN"/>
        </w:rPr>
      </w:pPr>
      <w:r w:rsidRPr="00635CDA">
        <w:rPr>
          <w:lang w:eastAsia="zh-CN"/>
        </w:rPr>
        <w:t xml:space="preserve">If an NF </w:t>
      </w:r>
      <w:r w:rsidRPr="00CB02F7">
        <w:rPr>
          <w:lang w:eastAsia="zh-CN"/>
        </w:rPr>
        <w:t xml:space="preserve">Service Consumer </w:t>
      </w:r>
      <w:r>
        <w:rPr>
          <w:lang w:eastAsia="zh-CN"/>
        </w:rPr>
        <w:t>receives more than one O</w:t>
      </w:r>
      <w:r w:rsidRPr="00635CDA">
        <w:rPr>
          <w:lang w:eastAsia="zh-CN"/>
        </w:rPr>
        <w:t xml:space="preserve">CI with </w:t>
      </w:r>
      <w:r>
        <w:rPr>
          <w:lang w:eastAsia="zh-CN"/>
        </w:rPr>
        <w:t>overlapping</w:t>
      </w:r>
      <w:r w:rsidRPr="00635CDA">
        <w:rPr>
          <w:lang w:eastAsia="zh-CN"/>
        </w:rPr>
        <w:t xml:space="preserve"> scope</w:t>
      </w:r>
      <w:r>
        <w:rPr>
          <w:lang w:eastAsia="zh-CN"/>
        </w:rPr>
        <w:t>s, e.g.</w:t>
      </w:r>
      <w:r w:rsidRPr="00635CDA">
        <w:rPr>
          <w:lang w:eastAsia="zh-CN"/>
        </w:rPr>
        <w:t xml:space="preserve"> one </w:t>
      </w:r>
      <w:r>
        <w:rPr>
          <w:lang w:eastAsia="zh-CN"/>
        </w:rPr>
        <w:t xml:space="preserve">OCI </w:t>
      </w:r>
      <w:r w:rsidRPr="00635CDA">
        <w:rPr>
          <w:lang w:eastAsia="zh-CN"/>
        </w:rPr>
        <w:t xml:space="preserve">with NF </w:t>
      </w:r>
      <w:r>
        <w:rPr>
          <w:lang w:eastAsia="zh-CN"/>
        </w:rPr>
        <w:t xml:space="preserve">(service) </w:t>
      </w:r>
      <w:r w:rsidRPr="00635CDA">
        <w:rPr>
          <w:lang w:eastAsia="zh-CN"/>
        </w:rPr>
        <w:t xml:space="preserve">instance scope and another </w:t>
      </w:r>
      <w:r>
        <w:rPr>
          <w:lang w:eastAsia="zh-CN"/>
        </w:rPr>
        <w:t xml:space="preserve">OCI </w:t>
      </w:r>
      <w:r w:rsidRPr="00635CDA">
        <w:rPr>
          <w:lang w:eastAsia="zh-CN"/>
        </w:rPr>
        <w:t>with NF</w:t>
      </w:r>
      <w:r>
        <w:rPr>
          <w:lang w:eastAsia="zh-CN"/>
        </w:rPr>
        <w:t xml:space="preserve"> (service)</w:t>
      </w:r>
      <w:r w:rsidRPr="00635CDA">
        <w:rPr>
          <w:lang w:eastAsia="zh-CN"/>
        </w:rPr>
        <w:t xml:space="preserve"> Set scope, the N</w:t>
      </w:r>
      <w:r>
        <w:rPr>
          <w:lang w:eastAsia="zh-CN"/>
        </w:rPr>
        <w:t>F Service Consumer should perform overload control towards a target NF service instance considering the O</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 xml:space="preserve">scope </w:t>
      </w:r>
      <w:r>
        <w:rPr>
          <w:lang w:eastAsia="zh-CN"/>
        </w:rPr>
        <w:t>(</w:t>
      </w:r>
      <w:r w:rsidRPr="00635CDA">
        <w:rPr>
          <w:lang w:eastAsia="zh-CN"/>
        </w:rPr>
        <w:t>i.e</w:t>
      </w:r>
      <w:r>
        <w:rPr>
          <w:lang w:eastAsia="zh-CN"/>
        </w:rPr>
        <w:t>. in this example</w:t>
      </w:r>
      <w:r w:rsidRPr="00723202">
        <w:t xml:space="preserve"> </w:t>
      </w:r>
      <w:r w:rsidRPr="00723202">
        <w:rPr>
          <w:lang w:eastAsia="zh-CN"/>
        </w:rPr>
        <w:t xml:space="preserve">the </w:t>
      </w:r>
      <w:r>
        <w:rPr>
          <w:lang w:eastAsia="zh-CN"/>
        </w:rPr>
        <w:t>over</w:t>
      </w:r>
      <w:r w:rsidRPr="00723202">
        <w:rPr>
          <w:lang w:eastAsia="zh-CN"/>
        </w:rPr>
        <w:t>load of the</w:t>
      </w:r>
      <w:r>
        <w:rPr>
          <w:lang w:eastAsia="zh-CN"/>
        </w:rPr>
        <w:t xml:space="preserv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rsidR="00224F4E" w:rsidRDefault="00224F4E" w:rsidP="00224F4E">
      <w:r>
        <w:t>For S-NSSAI/DNN based overload control (see clause </w:t>
      </w:r>
      <w:r w:rsidRPr="00C829BE">
        <w:rPr>
          <w:lang w:eastAsia="zh-CN"/>
        </w:rPr>
        <w:t>6.4.</w:t>
      </w:r>
      <w:r>
        <w:rPr>
          <w:lang w:eastAsia="zh-CN"/>
        </w:rPr>
        <w:t>3.4.5.2.2)</w:t>
      </w:r>
      <w:r>
        <w:t>, when signalling OCI for an SMF (service) instance or an SMF (service) set in a message, t</w:t>
      </w:r>
      <w:r w:rsidRPr="006C1437">
        <w:t xml:space="preserve">he </w:t>
      </w:r>
      <w:r>
        <w:t xml:space="preserve">SMF </w:t>
      </w:r>
      <w:r w:rsidRPr="006C1437">
        <w:t>shall always include the full set of overload control information</w:t>
      </w:r>
      <w:r>
        <w:t xml:space="preserve"> applicable to the SMF (service) instance or SMF (service) set</w:t>
      </w:r>
      <w:r w:rsidRPr="006C1437">
        <w:t xml:space="preserve">, i.e. </w:t>
      </w:r>
      <w:r>
        <w:t xml:space="preserve">OCI for the SMF (service) instance or an SMF (service) set level </w:t>
      </w:r>
      <w:r w:rsidRPr="006C1437">
        <w:t xml:space="preserve">and/or </w:t>
      </w:r>
      <w:r>
        <w:t>OCI for specific S-NSSAI/DNNs</w:t>
      </w:r>
      <w:r w:rsidRPr="006C1437">
        <w:t xml:space="preserve">, even </w:t>
      </w:r>
      <w:r>
        <w:t>if</w:t>
      </w:r>
      <w:r w:rsidRPr="006C1437">
        <w:t xml:space="preserve"> only a subset of the </w:t>
      </w:r>
      <w:r>
        <w:t>OCI</w:t>
      </w:r>
      <w:r w:rsidRPr="006C1437">
        <w:t xml:space="preserve"> has changed</w:t>
      </w:r>
      <w:r>
        <w:t>; t</w:t>
      </w:r>
      <w:r w:rsidRPr="006C1437">
        <w:t>he</w:t>
      </w:r>
      <w:r>
        <w:t>se</w:t>
      </w:r>
      <w:r w:rsidRPr="006C1437">
        <w:t xml:space="preserve"> OCI</w:t>
      </w:r>
      <w:r>
        <w:t>s</w:t>
      </w:r>
      <w:r w:rsidRPr="006C1437">
        <w:t xml:space="preserve"> shall contain the same </w:t>
      </w:r>
      <w:r>
        <w:t>Overload Control Timestamp</w:t>
      </w:r>
      <w:r w:rsidRPr="006C1437">
        <w:t>.</w:t>
      </w:r>
      <w:r>
        <w:t xml:space="preserve"> </w:t>
      </w:r>
      <w:r w:rsidRPr="006C1437">
        <w:t xml:space="preserve">When including </w:t>
      </w:r>
      <w:r>
        <w:t>OCI</w:t>
      </w:r>
      <w:r w:rsidRPr="006C1437">
        <w:t xml:space="preserve"> for some </w:t>
      </w:r>
      <w:r>
        <w:t>S-NSSAI/DNN</w:t>
      </w:r>
      <w:r w:rsidRPr="006C1437">
        <w:t xml:space="preserve">(s), the </w:t>
      </w:r>
      <w:r>
        <w:t>SMF</w:t>
      </w:r>
      <w:r w:rsidRPr="006C1437">
        <w:t xml:space="preserve"> should not provide any </w:t>
      </w:r>
      <w:r>
        <w:t xml:space="preserve">OCI for the SMF (service) instance or an SMF (service) set level </w:t>
      </w:r>
      <w:r w:rsidRPr="006C1437">
        <w:t xml:space="preserve">unless </w:t>
      </w:r>
      <w:r>
        <w:t xml:space="preserve">OCI for such level </w:t>
      </w:r>
      <w:r w:rsidRPr="006C1437">
        <w:t>is also applicable.</w:t>
      </w:r>
    </w:p>
    <w:p w:rsidR="00224F4E" w:rsidRDefault="00224F4E" w:rsidP="00310CC3">
      <w:pPr>
        <w:rPr>
          <w:lang w:eastAsia="zh-CN"/>
        </w:rPr>
      </w:pPr>
      <w:r w:rsidRPr="00635CDA">
        <w:rPr>
          <w:lang w:eastAsia="zh-CN"/>
        </w:rPr>
        <w:t xml:space="preserve">If an NF </w:t>
      </w:r>
      <w:r w:rsidRPr="00CB02F7">
        <w:rPr>
          <w:lang w:eastAsia="zh-CN"/>
        </w:rPr>
        <w:t xml:space="preserve">Service Consumer </w:t>
      </w:r>
      <w:r>
        <w:rPr>
          <w:lang w:eastAsia="zh-CN"/>
        </w:rPr>
        <w:t>receives OCIs with overlapping scopes for an</w:t>
      </w:r>
      <w:r>
        <w:t xml:space="preserve"> SMF (service) instance or an SMF (service) set level </w:t>
      </w:r>
      <w:r w:rsidRPr="006C1437">
        <w:t xml:space="preserve">and </w:t>
      </w:r>
      <w:r>
        <w:t>for specific S-NSSAI/DNNs</w:t>
      </w:r>
      <w:r>
        <w:rPr>
          <w:lang w:eastAsia="zh-CN"/>
        </w:rPr>
        <w:t xml:space="preserve">, </w:t>
      </w:r>
      <w:r w:rsidRPr="00635CDA">
        <w:rPr>
          <w:lang w:eastAsia="zh-CN"/>
        </w:rPr>
        <w:t>the N</w:t>
      </w:r>
      <w:r>
        <w:rPr>
          <w:lang w:eastAsia="zh-CN"/>
        </w:rPr>
        <w:t>F Service Consumer should perform overload control towards a target SMF service instance and S-NSSAI/DNN considering the O</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scope</w:t>
      </w:r>
      <w:r>
        <w:rPr>
          <w:lang w:eastAsia="zh-CN"/>
        </w:rPr>
        <w:t xml:space="preserve">. For instance, if an AMF </w:t>
      </w:r>
      <w:r>
        <w:rPr>
          <w:lang w:eastAsia="zh-CN"/>
        </w:rPr>
        <w:lastRenderedPageBreak/>
        <w:t>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rsidR="00CD2253" w:rsidRDefault="00CD2253" w:rsidP="00CD2253">
      <w:pPr>
        <w:rPr>
          <w:lang w:eastAsia="zh-CN"/>
        </w:rPr>
      </w:pPr>
      <w:r>
        <w:rPr>
          <w:lang w:eastAsia="zh-CN"/>
        </w:rPr>
        <w:t xml:space="preserve">A NF Service Consumer may include one OCI header in a notification response sent </w:t>
      </w:r>
      <w:r w:rsidRPr="00782140">
        <w:rPr>
          <w:lang w:eastAsia="zh-CN"/>
        </w:rPr>
        <w:t xml:space="preserve">with any HTTP status code (e.g. 2xx, 3xx, 4xx), </w:t>
      </w:r>
      <w:r>
        <w:rPr>
          <w:lang w:eastAsia="zh-CN"/>
        </w:rPr>
        <w:t>or in a service request sent to a NF Service Producer.</w:t>
      </w:r>
    </w:p>
    <w:p w:rsidR="00CD2253" w:rsidRDefault="00CD2253" w:rsidP="00CD2253">
      <w:pPr>
        <w:rPr>
          <w:lang w:eastAsia="zh-CN"/>
        </w:rPr>
      </w:pPr>
      <w:r>
        <w:rPr>
          <w:lang w:eastAsia="zh-CN"/>
        </w:rPr>
        <w:t>An SCP may additionally include one OCI in any service request or response, or notification request or response, sent towards a NF Service Consumer or NF Service Producer.</w:t>
      </w:r>
    </w:p>
    <w:p w:rsidR="00CD2253" w:rsidRDefault="00CD2253" w:rsidP="00CD2253">
      <w:pPr>
        <w:rPr>
          <w:lang w:eastAsia="zh-CN"/>
        </w:rPr>
      </w:pPr>
      <w:r>
        <w:rPr>
          <w:lang w:eastAsia="zh-CN"/>
        </w:rPr>
        <w:t xml:space="preserve">The OCI shall always include the Overload Timestamp, </w:t>
      </w:r>
      <w:r w:rsidRPr="008D17BB">
        <w:rPr>
          <w:lang w:eastAsia="zh-CN"/>
        </w:rPr>
        <w:t>Overload</w:t>
      </w:r>
      <w:r>
        <w:rPr>
          <w:lang w:eastAsia="zh-CN"/>
        </w:rPr>
        <w:t xml:space="preserve"> </w:t>
      </w:r>
      <w:r w:rsidRPr="008D17BB">
        <w:rPr>
          <w:lang w:eastAsia="zh-CN"/>
        </w:rPr>
        <w:t>Reduction</w:t>
      </w:r>
      <w:r>
        <w:rPr>
          <w:lang w:eastAsia="zh-CN"/>
        </w:rPr>
        <w:t xml:space="preserve"> </w:t>
      </w:r>
      <w:r w:rsidRPr="008D17BB">
        <w:rPr>
          <w:lang w:eastAsia="zh-CN"/>
        </w:rPr>
        <w:t>Met</w:t>
      </w:r>
      <w:r>
        <w:rPr>
          <w:lang w:eastAsia="zh-CN"/>
        </w:rPr>
        <w:t>ric, OCI Period of Validity and Scope parameters (see clause 6.4.3.4.</w:t>
      </w:r>
      <w:r w:rsidRPr="008D17BB">
        <w:rPr>
          <w:lang w:eastAsia="zh-CN"/>
        </w:rPr>
        <w:t>2</w:t>
      </w:r>
      <w:r>
        <w:rPr>
          <w:lang w:eastAsia="zh-CN"/>
        </w:rPr>
        <w:t xml:space="preserve"> for the complete list of parameters).</w:t>
      </w:r>
    </w:p>
    <w:p w:rsidR="001D53ED" w:rsidRPr="00C829BE" w:rsidRDefault="001D53ED" w:rsidP="001D53ED">
      <w:pPr>
        <w:pStyle w:val="Heading5"/>
        <w:rPr>
          <w:lang w:eastAsia="zh-CN"/>
        </w:rPr>
      </w:pPr>
      <w:bookmarkStart w:id="493" w:name="_Toc44847493"/>
      <w:r w:rsidRPr="00C829BE">
        <w:rPr>
          <w:lang w:eastAsia="zh-CN"/>
        </w:rPr>
        <w:t>6.4.</w:t>
      </w:r>
      <w:r>
        <w:rPr>
          <w:lang w:eastAsia="zh-CN"/>
        </w:rPr>
        <w:t>3.4.2</w:t>
      </w:r>
      <w:r w:rsidRPr="00C829BE">
        <w:rPr>
          <w:lang w:eastAsia="zh-CN"/>
        </w:rPr>
        <w:tab/>
        <w:t xml:space="preserve">Overload Control </w:t>
      </w:r>
      <w:r>
        <w:rPr>
          <w:lang w:eastAsia="zh-CN"/>
        </w:rPr>
        <w:t>Timestamp</w:t>
      </w:r>
      <w:bookmarkEnd w:id="491"/>
      <w:bookmarkEnd w:id="492"/>
      <w:bookmarkEnd w:id="493"/>
    </w:p>
    <w:p w:rsidR="001D53ED" w:rsidRDefault="001D53ED" w:rsidP="001D53ED">
      <w:r w:rsidRPr="006C6084">
        <w:t>Th</w:t>
      </w:r>
      <w:r>
        <w:t>e Timestamp</w:t>
      </w:r>
      <w:r w:rsidRPr="006C6084">
        <w:t xml:space="preserve"> parameter </w:t>
      </w:r>
      <w:r>
        <w:t>indicates the time when the OCI was generated. It</w:t>
      </w:r>
      <w:r w:rsidRPr="006C6084">
        <w:t xml:space="preserve"> shall be used by the receiver of the </w:t>
      </w:r>
      <w:r>
        <w:t>OCI</w:t>
      </w:r>
      <w:r w:rsidRPr="006C6084">
        <w:t xml:space="preserve"> to</w:t>
      </w:r>
      <w:r>
        <w:t xml:space="preserve"> properly collate out-of-order O</w:t>
      </w:r>
      <w:r w:rsidRPr="006C6084">
        <w:t>CI</w:t>
      </w:r>
      <w:r>
        <w:t xml:space="preserve"> headers</w:t>
      </w:r>
      <w:r w:rsidRPr="006C6084">
        <w:t>, e.g. due to HTTP/2 stream multiplexing, prioritization and flow control</w:t>
      </w:r>
      <w:r>
        <w:t xml:space="preserve">, and </w:t>
      </w:r>
      <w:r w:rsidRPr="006C1437">
        <w:t xml:space="preserve">to determine whether the newly received </w:t>
      </w:r>
      <w:r>
        <w:t>OCI</w:t>
      </w:r>
      <w:r w:rsidRPr="006C1437">
        <w:t xml:space="preserve"> has changed compared to </w:t>
      </w:r>
      <w:r>
        <w:t>the OCI</w:t>
      </w:r>
      <w:r w:rsidRPr="006C1437">
        <w:t xml:space="preserve"> previously received </w:t>
      </w:r>
      <w:r>
        <w:t>for the same scope</w:t>
      </w:r>
      <w:r w:rsidRPr="006C6084">
        <w:t>.</w:t>
      </w:r>
    </w:p>
    <w:p w:rsidR="00A87325" w:rsidRDefault="00A87325" w:rsidP="00A87325">
      <w:r>
        <w:rPr>
          <w:lang w:eastAsia="zh-CN"/>
        </w:rPr>
        <w:t xml:space="preserve">The receiver shall overwrite any stored OCI for a peer NF, NF set, NF service, NF service set or Callback URI </w:t>
      </w:r>
      <w:r w:rsidR="00CD2253">
        <w:rPr>
          <w:lang w:eastAsia="zh-CN"/>
        </w:rPr>
        <w:t xml:space="preserve">or SCP </w:t>
      </w:r>
      <w:r>
        <w:rPr>
          <w:lang w:eastAsia="zh-CN"/>
        </w:rPr>
        <w:t>(according to the scope of the new received OCI) with the newly received OCI, if the new OCI is more recent than the stored information.</w:t>
      </w:r>
      <w:r w:rsidR="00224F4E">
        <w:rPr>
          <w:lang w:eastAsia="zh-CN"/>
        </w:rPr>
        <w:t xml:space="preserve"> </w:t>
      </w:r>
      <w:r w:rsidR="00224F4E">
        <w:t xml:space="preserve">For instance, for S-NSSAI/DNN based overload control, </w:t>
      </w:r>
      <w:r w:rsidR="00224F4E" w:rsidRPr="006C1437">
        <w:t>if the receiver ha</w:t>
      </w:r>
      <w:r w:rsidR="00224F4E">
        <w:t>d</w:t>
      </w:r>
      <w:r w:rsidR="00224F4E" w:rsidRPr="006C1437">
        <w:t xml:space="preserve"> stored </w:t>
      </w:r>
      <w:r w:rsidR="00224F4E">
        <w:t xml:space="preserve">OCI </w:t>
      </w:r>
      <w:r w:rsidR="00224F4E" w:rsidRPr="006C1437">
        <w:t xml:space="preserve">for a peer </w:t>
      </w:r>
      <w:r w:rsidR="00224F4E">
        <w:t>SMF instance and OCI for a specific S-NSSAI/DNN of that SMF instance</w:t>
      </w:r>
      <w:r w:rsidR="00224F4E" w:rsidRPr="006C1437">
        <w:t xml:space="preserve">, it shall overwrite </w:t>
      </w:r>
      <w:r w:rsidR="00224F4E">
        <w:t>these OCIs</w:t>
      </w:r>
      <w:r w:rsidR="00224F4E" w:rsidRPr="006C1437">
        <w:t xml:space="preserve"> with the new </w:t>
      </w:r>
      <w:r w:rsidR="00224F4E">
        <w:t>OCI</w:t>
      </w:r>
      <w:r w:rsidR="00224F4E" w:rsidRPr="006C1437">
        <w:t xml:space="preserve"> received in a message </w:t>
      </w:r>
      <w:r w:rsidR="00224F4E">
        <w:t>carrying OCI for the same SMF instance.</w:t>
      </w:r>
    </w:p>
    <w:p w:rsidR="00A87325" w:rsidRDefault="00A87325" w:rsidP="00A87325">
      <w:pPr>
        <w:rPr>
          <w:rFonts w:cs="Arial"/>
        </w:rPr>
      </w:pPr>
      <w:r>
        <w:rPr>
          <w:rFonts w:cs="Arial"/>
        </w:rPr>
        <w:t>If the newly received O</w:t>
      </w:r>
      <w:r w:rsidRPr="006C6084">
        <w:rPr>
          <w:rFonts w:cs="Arial"/>
        </w:rPr>
        <w:t xml:space="preserve">CI has the same or </w:t>
      </w:r>
      <w:r>
        <w:rPr>
          <w:rFonts w:cs="Arial"/>
        </w:rPr>
        <w:t xml:space="preserve">an </w:t>
      </w:r>
      <w:r w:rsidRPr="006C6084">
        <w:rPr>
          <w:rFonts w:cs="Arial"/>
        </w:rPr>
        <w:t>older Timest</w:t>
      </w:r>
      <w:r>
        <w:rPr>
          <w:rFonts w:cs="Arial"/>
        </w:rPr>
        <w:t>amp than the previously received O</w:t>
      </w:r>
      <w:r w:rsidRPr="006C6084">
        <w:rPr>
          <w:rFonts w:cs="Arial"/>
        </w:rPr>
        <w:t xml:space="preserve">CI </w:t>
      </w:r>
      <w:r>
        <w:rPr>
          <w:rFonts w:cs="Arial"/>
        </w:rPr>
        <w:t>for the same scope (e.g. for the same NF, NF Set, NF Service, NF Service Set</w:t>
      </w:r>
      <w:r w:rsidR="00CD2253">
        <w:rPr>
          <w:rFonts w:cs="Arial"/>
        </w:rPr>
        <w:t>,</w:t>
      </w:r>
      <w:r>
        <w:rPr>
          <w:rFonts w:cs="Arial"/>
        </w:rPr>
        <w:t xml:space="preserve"> Callback URI</w:t>
      </w:r>
      <w:r w:rsidR="00CD2253" w:rsidRPr="00CD2253">
        <w:rPr>
          <w:lang w:eastAsia="zh-CN"/>
        </w:rPr>
        <w:t xml:space="preserve"> </w:t>
      </w:r>
      <w:r w:rsidR="00CD2253">
        <w:rPr>
          <w:lang w:eastAsia="zh-CN"/>
        </w:rPr>
        <w:t>or SCP</w:t>
      </w:r>
      <w:r>
        <w:rPr>
          <w:rFonts w:cs="Arial"/>
        </w:rPr>
        <w:t>)</w:t>
      </w:r>
      <w:r w:rsidRPr="006C6084">
        <w:rPr>
          <w:rFonts w:cs="Arial"/>
        </w:rPr>
        <w:t xml:space="preserve">, then the receiver </w:t>
      </w:r>
      <w:r>
        <w:rPr>
          <w:rFonts w:cs="Arial"/>
        </w:rPr>
        <w:t>shall discard the newly received O</w:t>
      </w:r>
      <w:r w:rsidRPr="006C6084">
        <w:rPr>
          <w:rFonts w:cs="Arial"/>
        </w:rPr>
        <w:t xml:space="preserve">CI </w:t>
      </w:r>
      <w:r>
        <w:rPr>
          <w:rFonts w:cs="Arial"/>
        </w:rPr>
        <w:t xml:space="preserve">and continue to apply </w:t>
      </w:r>
      <w:r w:rsidRPr="006C6084">
        <w:rPr>
          <w:rFonts w:cs="Arial"/>
        </w:rPr>
        <w:t xml:space="preserve">the </w:t>
      </w:r>
      <w:r>
        <w:rPr>
          <w:rFonts w:cs="Arial"/>
        </w:rPr>
        <w:t>over</w:t>
      </w:r>
      <w:r w:rsidRPr="006C6084">
        <w:rPr>
          <w:rFonts w:cs="Arial"/>
        </w:rPr>
        <w:t>load control procedures</w:t>
      </w:r>
      <w:r>
        <w:rPr>
          <w:rFonts w:cs="Arial"/>
        </w:rPr>
        <w:t xml:space="preserve"> based on the previously received OCI values</w:t>
      </w:r>
      <w:r w:rsidRPr="00124D3F">
        <w:rPr>
          <w:rFonts w:cs="Arial"/>
        </w:rPr>
        <w:t xml:space="preserve"> </w:t>
      </w:r>
      <w:r>
        <w:rPr>
          <w:rFonts w:cs="Arial"/>
        </w:rPr>
        <w:t>with the most recent Timestamp value</w:t>
      </w:r>
      <w:r w:rsidRPr="006C6084">
        <w:rPr>
          <w:rFonts w:cs="Arial"/>
        </w:rPr>
        <w:t>.</w:t>
      </w:r>
    </w:p>
    <w:p w:rsidR="00A87325" w:rsidRDefault="00A87325" w:rsidP="00A87325">
      <w:pPr>
        <w:pStyle w:val="NO"/>
      </w:pPr>
      <w:r>
        <w:t>NOTE:</w:t>
      </w:r>
      <w:r>
        <w:tab/>
        <w:t>An NF Service Producer/Consumer can receive OCI for the same target scope from different NF service Consumers/Producers, when the scope of of the OCI corresponds to an NF set or NF service set.</w:t>
      </w:r>
    </w:p>
    <w:p w:rsidR="001D53ED" w:rsidRPr="00F236BD" w:rsidRDefault="001D53ED" w:rsidP="001D53ED">
      <w:r>
        <w:t>An entity generating an OCI shall update the Overload Control Timestamp whenever it modifies some information in the OCI or whenever it wants to extend the period of validity of the OCI.</w:t>
      </w:r>
      <w:r w:rsidRPr="006C6084">
        <w:t xml:space="preserve"> </w:t>
      </w:r>
      <w:r>
        <w:t>The Overload Control Timestamp shall not be updated otherwise.</w:t>
      </w:r>
    </w:p>
    <w:p w:rsidR="001D53ED" w:rsidRPr="0026342D" w:rsidRDefault="001D53ED" w:rsidP="001D53ED">
      <w:pPr>
        <w:pStyle w:val="Heading5"/>
        <w:rPr>
          <w:lang w:eastAsia="zh-CN"/>
        </w:rPr>
      </w:pPr>
      <w:bookmarkStart w:id="494" w:name="_Toc35969985"/>
      <w:bookmarkStart w:id="495" w:name="_Toc36050779"/>
      <w:bookmarkStart w:id="496" w:name="_Toc44847494"/>
      <w:r w:rsidRPr="0026342D">
        <w:rPr>
          <w:lang w:eastAsia="zh-CN"/>
        </w:rPr>
        <w:t>6.4.</w:t>
      </w:r>
      <w:r>
        <w:rPr>
          <w:lang w:eastAsia="zh-CN"/>
        </w:rPr>
        <w:t>3.4.3</w:t>
      </w:r>
      <w:r w:rsidRPr="0026342D">
        <w:rPr>
          <w:lang w:eastAsia="zh-CN"/>
        </w:rPr>
        <w:tab/>
      </w:r>
      <w:r>
        <w:rPr>
          <w:lang w:eastAsia="zh-CN"/>
        </w:rPr>
        <w:t>Overload Reduction Metric</w:t>
      </w:r>
      <w:bookmarkEnd w:id="494"/>
      <w:bookmarkEnd w:id="495"/>
      <w:bookmarkEnd w:id="496"/>
    </w:p>
    <w:p w:rsidR="001D53ED" w:rsidRPr="0026342D" w:rsidRDefault="001D53ED" w:rsidP="001D53ED">
      <w:r>
        <w:t>The</w:t>
      </w:r>
      <w:r w:rsidRPr="0026342D">
        <w:t xml:space="preserve"> Overload Reduction Metric </w:t>
      </w:r>
      <w:r>
        <w:t xml:space="preserve">parameter </w:t>
      </w:r>
      <w:r w:rsidRPr="0026342D">
        <w:t xml:space="preserve">shall have a value in the range </w:t>
      </w:r>
      <w:r>
        <w:t>from 0 to 100 and shall</w:t>
      </w:r>
      <w:r w:rsidRPr="0026342D">
        <w:t xml:space="preserve"> indicate the percentage of traffic reduction the </w:t>
      </w:r>
      <w:r>
        <w:t xml:space="preserve">OCI </w:t>
      </w:r>
      <w:r w:rsidRPr="0026342D">
        <w:t xml:space="preserve">sender requests the receiver to apply. An Overload Reduction Metric of "0" indicates that the </w:t>
      </w:r>
      <w:r>
        <w:t xml:space="preserve">OCI sender </w:t>
      </w:r>
      <w:r w:rsidRPr="0026342D">
        <w:t>is not overloaded (</w:t>
      </w:r>
      <w:r>
        <w:t>i.e.</w:t>
      </w:r>
      <w:r w:rsidRPr="0026342D">
        <w:t xml:space="preserve"> </w:t>
      </w:r>
      <w:r>
        <w:t xml:space="preserve">overload control enforcement </w:t>
      </w:r>
      <w:r w:rsidRPr="0026342D">
        <w:t xml:space="preserve">procedures </w:t>
      </w:r>
      <w:r>
        <w:t>are not necessary</w:t>
      </w:r>
      <w:r w:rsidRPr="0026342D">
        <w:t>).</w:t>
      </w:r>
      <w:r w:rsidRPr="00A67AB2">
        <w:t xml:space="preserve"> </w:t>
      </w:r>
      <w:r>
        <w:t>The computation of the overload metric is implementation specific.</w:t>
      </w:r>
    </w:p>
    <w:p w:rsidR="001D53ED" w:rsidRPr="0026342D" w:rsidRDefault="001D53ED" w:rsidP="001D53ED">
      <w:r w:rsidRPr="0026342D">
        <w:t>Considering the processing requirement of the</w:t>
      </w:r>
      <w:r>
        <w:t xml:space="preserve"> OCI</w:t>
      </w:r>
      <w:r w:rsidRPr="0026342D">
        <w:t xml:space="preserve"> receiver, e.g. to perform </w:t>
      </w:r>
      <w:r>
        <w:t>overload control enforcement</w:t>
      </w:r>
      <w:r w:rsidRPr="0026342D">
        <w:t xml:space="preserve">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w:t>
      </w:r>
      <w:r>
        <w:t>The e</w:t>
      </w:r>
      <w:r w:rsidRPr="0026342D">
        <w:t>xact granularity of the Overload Reduction Metric is an implementation matter.</w:t>
      </w:r>
    </w:p>
    <w:p w:rsidR="001D53ED" w:rsidRPr="00392F5E" w:rsidRDefault="001D53ED" w:rsidP="001D53ED">
      <w:r w:rsidRPr="0026342D">
        <w:t xml:space="preserve">The conveyance of the OCI signals </w:t>
      </w:r>
      <w:r>
        <w:t>that an overload situation is occuring</w:t>
      </w:r>
      <w:r w:rsidRPr="0026342D">
        <w:t xml:space="preserve">, unless the Overload Reduction </w:t>
      </w:r>
      <w:r w:rsidRPr="00392F5E">
        <w:t xml:space="preserve">Metric is set to </w:t>
      </w:r>
      <w:r>
        <w:t>"</w:t>
      </w:r>
      <w:r w:rsidRPr="00392F5E">
        <w:t>0</w:t>
      </w:r>
      <w:r>
        <w:t>"</w:t>
      </w:r>
      <w:r w:rsidRPr="00392F5E">
        <w:t xml:space="preserve">, which signals that the overload condition has ceased. </w:t>
      </w:r>
      <w:r>
        <w:t>Conversely, the absence of the OCI header in a message does not mean that the overload has abated.</w:t>
      </w:r>
    </w:p>
    <w:p w:rsidR="001D53ED" w:rsidRPr="00392F5E" w:rsidRDefault="001D53ED" w:rsidP="001D53ED">
      <w:pPr>
        <w:pStyle w:val="Heading5"/>
        <w:rPr>
          <w:lang w:eastAsia="zh-CN"/>
        </w:rPr>
      </w:pPr>
      <w:bookmarkStart w:id="497" w:name="_Toc35969986"/>
      <w:bookmarkStart w:id="498" w:name="_Toc36050780"/>
      <w:bookmarkStart w:id="499" w:name="_Toc44847495"/>
      <w:r w:rsidRPr="00392F5E">
        <w:rPr>
          <w:lang w:eastAsia="zh-CN"/>
        </w:rPr>
        <w:t>6.4.</w:t>
      </w:r>
      <w:r>
        <w:rPr>
          <w:lang w:eastAsia="zh-CN"/>
        </w:rPr>
        <w:t>3.4.4</w:t>
      </w:r>
      <w:r w:rsidRPr="00392F5E">
        <w:rPr>
          <w:lang w:eastAsia="zh-CN"/>
        </w:rPr>
        <w:tab/>
        <w:t>Overload Control Period of Validity</w:t>
      </w:r>
      <w:bookmarkEnd w:id="497"/>
      <w:bookmarkEnd w:id="498"/>
      <w:bookmarkEnd w:id="499"/>
    </w:p>
    <w:p w:rsidR="001D53ED" w:rsidRPr="00392F5E" w:rsidRDefault="001D53ED" w:rsidP="001D53ED">
      <w:r>
        <w:t xml:space="preserve">The </w:t>
      </w:r>
      <w:r w:rsidRPr="00392F5E">
        <w:t>Period of Validity</w:t>
      </w:r>
      <w:r>
        <w:t xml:space="preserve"> parameter is a timer, which</w:t>
      </w:r>
      <w:r w:rsidRPr="00392F5E">
        <w:t xml:space="preserve"> </w:t>
      </w:r>
      <w:r>
        <w:t xml:space="preserve">shall </w:t>
      </w:r>
      <w:r w:rsidRPr="00392F5E">
        <w:t xml:space="preserve">indicate the length of time during which the </w:t>
      </w:r>
      <w:r w:rsidRPr="00392F5E">
        <w:rPr>
          <w:lang w:eastAsia="zh-CN"/>
        </w:rPr>
        <w:t xml:space="preserve">overload condition specified by the </w:t>
      </w:r>
      <w:r>
        <w:t>OCI header</w:t>
      </w:r>
      <w:r w:rsidRPr="00392F5E">
        <w:t xml:space="preserve"> </w:t>
      </w:r>
      <w:r>
        <w:t>shall</w:t>
      </w:r>
      <w:r w:rsidRPr="00392F5E">
        <w:t xml:space="preserve"> be considered as valid (unless overridden by subsequent new OCI).</w:t>
      </w:r>
    </w:p>
    <w:p w:rsidR="001D53ED" w:rsidRPr="00392F5E" w:rsidRDefault="001D53ED" w:rsidP="001D53ED">
      <w:r w:rsidRPr="00392F5E">
        <w:t>An overload condition</w:t>
      </w:r>
      <w:r w:rsidRPr="00392F5E">
        <w:rPr>
          <w:lang w:eastAsia="zh-CN"/>
        </w:rPr>
        <w:t xml:space="preserve"> shall be considered as </w:t>
      </w:r>
      <w:r w:rsidRPr="00392F5E">
        <w:t xml:space="preserve">valid from the time the OCI is received until the Overload Control Period of Validity expires or until another OCI with a new set of information (identified by </w:t>
      </w:r>
      <w:r>
        <w:t>a more recent Timestamp</w:t>
      </w:r>
      <w:r w:rsidRPr="00392F5E">
        <w:t xml:space="preserve">) is received </w:t>
      </w:r>
      <w:r>
        <w:t>for the same scope</w:t>
      </w:r>
      <w:r w:rsidRPr="00392F5E">
        <w:t xml:space="preserve">. The timer corresponding to the Period of Validity shall be restarted each time an OCI with </w:t>
      </w:r>
      <w:r w:rsidRPr="00392F5E">
        <w:lastRenderedPageBreak/>
        <w:t>a new set of information is received</w:t>
      </w:r>
      <w:r>
        <w:t xml:space="preserve"> for the same scope</w:t>
      </w:r>
      <w:r w:rsidRPr="00392F5E">
        <w:t>. When this timer expires, the last received OCI shall be considered outdated and obsolete</w:t>
      </w:r>
      <w:r>
        <w:t xml:space="preserve"> (</w:t>
      </w:r>
      <w:r w:rsidRPr="00392F5E">
        <w:t>i.e. any associated overload condition shall be considered to have ceased</w:t>
      </w:r>
      <w:r>
        <w:t>) and the overload control enforcement shall be stopped</w:t>
      </w:r>
      <w:r w:rsidRPr="00392F5E">
        <w:t>.</w:t>
      </w:r>
    </w:p>
    <w:p w:rsidR="001D53ED" w:rsidRPr="00392F5E" w:rsidRDefault="001D53ED" w:rsidP="001D53ED">
      <w:r w:rsidRPr="00392F5E">
        <w:t>The Period of Validity parameter achieves the following:</w:t>
      </w:r>
    </w:p>
    <w:p w:rsidR="00CD2253" w:rsidRPr="00392F5E" w:rsidRDefault="001D53ED" w:rsidP="00CD2253">
      <w:pPr>
        <w:pStyle w:val="B1"/>
      </w:pPr>
      <w:r w:rsidRPr="00392F5E">
        <w:t>-</w:t>
      </w:r>
      <w:r w:rsidR="00AA2639">
        <w:tab/>
      </w:r>
      <w:bookmarkStart w:id="500" w:name="_Toc35969987"/>
      <w:bookmarkStart w:id="501" w:name="_Toc36050781"/>
      <w:r w:rsidR="00CD2253" w:rsidRPr="00392F5E">
        <w:t xml:space="preserve">it avoids the need for the overloaded </w:t>
      </w:r>
      <w:r w:rsidR="00CD2253">
        <w:t xml:space="preserve">NF Service Producer/Consumer/SCP </w:t>
      </w:r>
      <w:r w:rsidR="00CD2253" w:rsidRPr="00392F5E">
        <w:t xml:space="preserve">to convey the OCI frequently to its </w:t>
      </w:r>
      <w:r w:rsidR="00CD2253">
        <w:t>peers</w:t>
      </w:r>
      <w:r w:rsidR="00CD2253" w:rsidRPr="00392F5E">
        <w:t xml:space="preserve"> when the overload state does not change</w:t>
      </w:r>
      <w:r w:rsidR="00CD2253">
        <w:t>. Therefore, this</w:t>
      </w:r>
      <w:r w:rsidR="00CD2253" w:rsidRPr="00392F5E">
        <w:t xml:space="preserve"> minimizes the processing required at the overloaded </w:t>
      </w:r>
      <w:r w:rsidR="00CD2253">
        <w:t xml:space="preserve">NF Service Producer/Consumer/SCP </w:t>
      </w:r>
      <w:r w:rsidR="00CD2253" w:rsidRPr="00392F5E">
        <w:t>and its peers upon sending/receiving HTTP/2 signalling;</w:t>
      </w:r>
    </w:p>
    <w:p w:rsidR="00CD2253" w:rsidRPr="00392F5E" w:rsidRDefault="00CD2253" w:rsidP="00CD2253">
      <w:pPr>
        <w:pStyle w:val="B1"/>
        <w:rPr>
          <w:lang w:eastAsia="zh-CN"/>
        </w:rPr>
      </w:pPr>
      <w:r w:rsidRPr="00392F5E">
        <w:t>-</w:t>
      </w:r>
      <w:r w:rsidRPr="00392F5E">
        <w:tab/>
        <w:t>it allows to reset the overload condition after some time</w:t>
      </w:r>
      <w:r>
        <w:t xml:space="preserve"> </w:t>
      </w:r>
      <w:r w:rsidRPr="00392F5E">
        <w:t xml:space="preserve">the </w:t>
      </w:r>
      <w:r>
        <w:t>NF Service Consumer/Producer</w:t>
      </w:r>
      <w:r w:rsidRPr="00392F5E">
        <w:t xml:space="preserve"> having received an overload indication from the overloaded </w:t>
      </w:r>
      <w:r>
        <w:t>peer</w:t>
      </w:r>
      <w:r w:rsidRPr="00392F5E">
        <w:t xml:space="preserve">, e.g. if no signalling traffic takes place between these </w:t>
      </w:r>
      <w:r>
        <w:t>HTTP peers</w:t>
      </w:r>
      <w:r w:rsidRPr="00392F5E">
        <w:t xml:space="preserve"> for some time due to overload mitigation actions. This also removes the need for the overloaded </w:t>
      </w:r>
      <w:r>
        <w:t xml:space="preserve">NF Service Producer/Consumer/SCP </w:t>
      </w:r>
      <w:r w:rsidRPr="00392F5E">
        <w:t xml:space="preserve">to remember the list of </w:t>
      </w:r>
      <w:r>
        <w:t>its peers</w:t>
      </w:r>
      <w:r w:rsidRPr="00392F5E">
        <w:t xml:space="preserve"> to which it has sent a non-null overload reduction percentage and to which it would subsequently need to convey whe</w:t>
      </w:r>
      <w:r>
        <w:t>n the overload condition ceases</w:t>
      </w:r>
      <w:r w:rsidRPr="00392F5E">
        <w:t>.</w:t>
      </w:r>
    </w:p>
    <w:p w:rsidR="001D53ED" w:rsidRPr="00392F5E" w:rsidRDefault="001D53ED" w:rsidP="00CD2253">
      <w:pPr>
        <w:pStyle w:val="Heading5"/>
        <w:rPr>
          <w:lang w:eastAsia="zh-CN"/>
        </w:rPr>
      </w:pPr>
      <w:bookmarkStart w:id="502" w:name="_Toc44847496"/>
      <w:r w:rsidRPr="00C829BE">
        <w:rPr>
          <w:lang w:eastAsia="zh-CN"/>
        </w:rPr>
        <w:t>6.4.</w:t>
      </w:r>
      <w:r>
        <w:rPr>
          <w:lang w:eastAsia="zh-CN"/>
        </w:rPr>
        <w:t>3.4.5</w:t>
      </w:r>
      <w:r w:rsidRPr="00392F5E">
        <w:rPr>
          <w:lang w:eastAsia="zh-CN"/>
        </w:rPr>
        <w:tab/>
      </w:r>
      <w:r>
        <w:rPr>
          <w:lang w:eastAsia="zh-CN"/>
        </w:rPr>
        <w:t>Scope of OCI</w:t>
      </w:r>
      <w:bookmarkEnd w:id="500"/>
      <w:bookmarkEnd w:id="501"/>
      <w:bookmarkEnd w:id="502"/>
    </w:p>
    <w:p w:rsidR="00A87325" w:rsidRDefault="00A87325" w:rsidP="00A87325">
      <w:pPr>
        <w:pStyle w:val="Heading6"/>
        <w:rPr>
          <w:lang w:eastAsia="zh-CN"/>
        </w:rPr>
      </w:pPr>
      <w:bookmarkStart w:id="503" w:name="_Toc44847497"/>
      <w:bookmarkStart w:id="504" w:name="_Toc35969991"/>
      <w:bookmarkStart w:id="505" w:name="_Toc36050785"/>
      <w:r w:rsidRPr="00C829BE">
        <w:rPr>
          <w:lang w:eastAsia="zh-CN"/>
        </w:rPr>
        <w:t>6.4.</w:t>
      </w:r>
      <w:r>
        <w:rPr>
          <w:lang w:eastAsia="zh-CN"/>
        </w:rPr>
        <w:t>3.4.5.1</w:t>
      </w:r>
      <w:r>
        <w:rPr>
          <w:lang w:eastAsia="zh-CN"/>
        </w:rPr>
        <w:tab/>
      </w:r>
      <w:r>
        <w:rPr>
          <w:noProof/>
        </w:rPr>
        <w:t>Introduction</w:t>
      </w:r>
      <w:bookmarkEnd w:id="503"/>
    </w:p>
    <w:p w:rsidR="00A87325" w:rsidRDefault="00A87325" w:rsidP="00A87325">
      <w:pPr>
        <w:rPr>
          <w:lang w:eastAsia="zh-CN"/>
        </w:rPr>
      </w:pPr>
      <w:r>
        <w:rPr>
          <w:lang w:eastAsia="zh-CN"/>
        </w:rPr>
        <w:t xml:space="preserve">The scope of OCI indicates the service requests or notification requests to which the OCI applies, i.e. it identifies the traffic that the OCI sender </w:t>
      </w:r>
      <w:r>
        <w:t>requests the receiver to process in accordance with the OCI</w:t>
      </w:r>
      <w:r>
        <w:rPr>
          <w:lang w:eastAsia="zh-CN"/>
        </w:rPr>
        <w:t>.</w:t>
      </w:r>
    </w:p>
    <w:p w:rsidR="00A87325" w:rsidRDefault="00A87325" w:rsidP="00A87325">
      <w:pPr>
        <w:rPr>
          <w:lang w:eastAsia="zh-CN"/>
        </w:rPr>
      </w:pPr>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OCI header.</w:t>
      </w:r>
    </w:p>
    <w:p w:rsidR="00A87325" w:rsidRDefault="00A87325" w:rsidP="00A87325">
      <w:pPr>
        <w:pStyle w:val="Heading6"/>
        <w:rPr>
          <w:lang w:eastAsia="zh-CN"/>
        </w:rPr>
      </w:pPr>
      <w:bookmarkStart w:id="506" w:name="_Toc35969988"/>
      <w:bookmarkStart w:id="507" w:name="_Toc44847498"/>
      <w:r w:rsidRPr="00C829BE">
        <w:rPr>
          <w:lang w:eastAsia="zh-CN"/>
        </w:rPr>
        <w:t>6.4.</w:t>
      </w:r>
      <w:r>
        <w:rPr>
          <w:lang w:eastAsia="zh-CN"/>
        </w:rPr>
        <w:t>3.4.5.2</w:t>
      </w:r>
      <w:r>
        <w:rPr>
          <w:lang w:eastAsia="zh-CN"/>
        </w:rPr>
        <w:tab/>
      </w:r>
      <w:r>
        <w:rPr>
          <w:noProof/>
        </w:rPr>
        <w:t>Scope of OCI signalled by an NF Service Producer</w:t>
      </w:r>
      <w:bookmarkEnd w:id="506"/>
      <w:bookmarkEnd w:id="507"/>
    </w:p>
    <w:p w:rsidR="00A87325" w:rsidRDefault="00A87325" w:rsidP="00A87325">
      <w:pPr>
        <w:pStyle w:val="Heading7"/>
        <w:rPr>
          <w:lang w:eastAsia="zh-CN"/>
        </w:rPr>
      </w:pPr>
      <w:bookmarkStart w:id="508" w:name="_Toc44847499"/>
      <w:r w:rsidRPr="00C829BE">
        <w:rPr>
          <w:lang w:eastAsia="zh-CN"/>
        </w:rPr>
        <w:t>6.4.</w:t>
      </w:r>
      <w:r>
        <w:rPr>
          <w:lang w:eastAsia="zh-CN"/>
        </w:rPr>
        <w:t>3.4.5.2.1</w:t>
      </w:r>
      <w:r>
        <w:rPr>
          <w:lang w:eastAsia="zh-CN"/>
        </w:rPr>
        <w:tab/>
      </w:r>
      <w:r>
        <w:rPr>
          <w:noProof/>
        </w:rPr>
        <w:t>General</w:t>
      </w:r>
      <w:bookmarkEnd w:id="508"/>
    </w:p>
    <w:p w:rsidR="00A87325" w:rsidRDefault="00A87325" w:rsidP="00A87325">
      <w:r>
        <w:t>The OCI sent by an NF Service Producer shall include one and only one of the parameters defined in Table </w:t>
      </w:r>
      <w:r w:rsidRPr="00C829BE">
        <w:rPr>
          <w:lang w:eastAsia="zh-CN"/>
        </w:rPr>
        <w:t>6.4.</w:t>
      </w:r>
      <w:r>
        <w:rPr>
          <w:lang w:eastAsia="zh-CN"/>
        </w:rPr>
        <w:t>3.4.5.2-1.</w:t>
      </w:r>
    </w:p>
    <w:p w:rsidR="00A87325" w:rsidRDefault="00A87325" w:rsidP="00A87325">
      <w:pPr>
        <w:pStyle w:val="TH"/>
      </w:pPr>
      <w:r w:rsidRPr="000B63FD">
        <w:t xml:space="preserve">Table </w:t>
      </w:r>
      <w:r w:rsidRPr="00C829BE">
        <w:rPr>
          <w:lang w:eastAsia="zh-CN"/>
        </w:rPr>
        <w:t>6.4.</w:t>
      </w:r>
      <w:r>
        <w:rPr>
          <w:lang w:eastAsia="zh-CN"/>
        </w:rPr>
        <w:t>3.4.5.2-1</w:t>
      </w:r>
      <w:r w:rsidRPr="000B63FD">
        <w:t xml:space="preserve">: </w:t>
      </w:r>
      <w:r>
        <w:t>Supported scopes for OCI signalled by an NF Service Producer</w:t>
      </w:r>
    </w:p>
    <w:tbl>
      <w:tblPr>
        <w:tblStyle w:val="TableGrid"/>
        <w:tblW w:w="9776" w:type="dxa"/>
        <w:tblLayout w:type="fixed"/>
        <w:tblLook w:val="04A0" w:firstRow="1" w:lastRow="0" w:firstColumn="1" w:lastColumn="0" w:noHBand="0" w:noVBand="1"/>
      </w:tblPr>
      <w:tblGrid>
        <w:gridCol w:w="1555"/>
        <w:gridCol w:w="1559"/>
        <w:gridCol w:w="3544"/>
        <w:gridCol w:w="3118"/>
      </w:tblGrid>
      <w:tr w:rsidR="00A87325" w:rsidTr="00310CC3">
        <w:tc>
          <w:tcPr>
            <w:tcW w:w="1555" w:type="dxa"/>
          </w:tcPr>
          <w:p w:rsidR="00A87325" w:rsidRDefault="00A87325" w:rsidP="00CD2253">
            <w:pPr>
              <w:pStyle w:val="TAH"/>
              <w:rPr>
                <w:lang w:eastAsia="zh-CN"/>
              </w:rPr>
            </w:pPr>
            <w:r>
              <w:rPr>
                <w:lang w:eastAsia="zh-CN"/>
              </w:rPr>
              <w:t>Parameter</w:t>
            </w:r>
          </w:p>
        </w:tc>
        <w:tc>
          <w:tcPr>
            <w:tcW w:w="1559" w:type="dxa"/>
          </w:tcPr>
          <w:p w:rsidR="00A87325" w:rsidRDefault="00A87325" w:rsidP="00CD2253">
            <w:pPr>
              <w:pStyle w:val="TAH"/>
              <w:rPr>
                <w:lang w:eastAsia="zh-CN"/>
              </w:rPr>
            </w:pPr>
            <w:r>
              <w:rPr>
                <w:lang w:eastAsia="zh-CN"/>
              </w:rPr>
              <w:t>Value</w:t>
            </w:r>
          </w:p>
        </w:tc>
        <w:tc>
          <w:tcPr>
            <w:tcW w:w="3544" w:type="dxa"/>
          </w:tcPr>
          <w:p w:rsidR="00A87325" w:rsidRPr="00756D2A" w:rsidRDefault="00A87325" w:rsidP="00CD2253">
            <w:pPr>
              <w:pStyle w:val="TAH"/>
              <w:rPr>
                <w:lang w:eastAsia="zh-CN"/>
              </w:rPr>
            </w:pPr>
            <w:r w:rsidRPr="00756D2A">
              <w:rPr>
                <w:lang w:eastAsia="zh-CN"/>
              </w:rPr>
              <w:t>OCI scope (</w:t>
            </w:r>
            <w:r w:rsidRPr="00310CC3">
              <w:rPr>
                <w:lang w:val="en-GB" w:eastAsia="zh-CN"/>
              </w:rPr>
              <w:t>i.</w:t>
            </w:r>
            <w:r>
              <w:rPr>
                <w:lang w:eastAsia="zh-CN"/>
              </w:rPr>
              <w:t>e.</w:t>
            </w:r>
            <w:r w:rsidRPr="00756D2A">
              <w:rPr>
                <w:lang w:eastAsia="zh-CN"/>
              </w:rPr>
              <w:t xml:space="preserve"> </w:t>
            </w:r>
            <w:r>
              <w:rPr>
                <w:lang w:eastAsia="zh-CN"/>
              </w:rPr>
              <w:t xml:space="preserve">OCI </w:t>
            </w:r>
            <w:r w:rsidRPr="00310CC3">
              <w:rPr>
                <w:lang w:val="en-GB" w:eastAsia="zh-CN"/>
              </w:rPr>
              <w:t>applies to</w:t>
            </w:r>
            <w:r w:rsidRPr="00756D2A">
              <w:rPr>
                <w:lang w:eastAsia="zh-CN"/>
              </w:rPr>
              <w:t xml:space="preserve">) </w:t>
            </w:r>
          </w:p>
        </w:tc>
        <w:tc>
          <w:tcPr>
            <w:tcW w:w="3118" w:type="dxa"/>
          </w:tcPr>
          <w:p w:rsidR="00A87325" w:rsidRDefault="00A87325" w:rsidP="00CD2253">
            <w:pPr>
              <w:pStyle w:val="TAH"/>
              <w:rPr>
                <w:lang w:eastAsia="zh-CN"/>
              </w:rPr>
            </w:pPr>
            <w:r>
              <w:rPr>
                <w:lang w:eastAsia="zh-CN"/>
              </w:rPr>
              <w:t>Examples</w:t>
            </w:r>
          </w:p>
        </w:tc>
      </w:tr>
      <w:tr w:rsidR="00A87325" w:rsidTr="00310CC3">
        <w:tc>
          <w:tcPr>
            <w:tcW w:w="1555" w:type="dxa"/>
          </w:tcPr>
          <w:p w:rsidR="00A87325" w:rsidRPr="00590254" w:rsidRDefault="00A87325" w:rsidP="00CD2253">
            <w:pPr>
              <w:pStyle w:val="TAL"/>
              <w:rPr>
                <w:lang w:eastAsia="zh-CN"/>
              </w:rPr>
            </w:pPr>
            <w:r>
              <w:rPr>
                <w:lang w:eastAsia="zh-CN"/>
              </w:rPr>
              <w:t>NF-Instance</w:t>
            </w:r>
          </w:p>
        </w:tc>
        <w:tc>
          <w:tcPr>
            <w:tcW w:w="1559" w:type="dxa"/>
          </w:tcPr>
          <w:p w:rsidR="00A87325" w:rsidRPr="00590254" w:rsidRDefault="00A87325" w:rsidP="00CD2253">
            <w:pPr>
              <w:pStyle w:val="TAL"/>
              <w:rPr>
                <w:lang w:eastAsia="zh-CN"/>
              </w:rPr>
            </w:pPr>
            <w:r>
              <w:rPr>
                <w:lang w:eastAsia="zh-CN"/>
              </w:rPr>
              <w:t>NF Instance ID</w:t>
            </w:r>
          </w:p>
        </w:tc>
        <w:tc>
          <w:tcPr>
            <w:tcW w:w="3544" w:type="dxa"/>
          </w:tcPr>
          <w:p w:rsidR="00A87325" w:rsidRDefault="00A87325" w:rsidP="00CD2253">
            <w:pPr>
              <w:pStyle w:val="TAL"/>
              <w:rPr>
                <w:lang w:eastAsia="zh-CN"/>
              </w:rPr>
            </w:pPr>
            <w:r>
              <w:rPr>
                <w:lang w:eastAsia="zh-CN"/>
              </w:rPr>
              <w:t>All services of the NF instance identified by the NF Instance ID.</w:t>
            </w:r>
          </w:p>
        </w:tc>
        <w:tc>
          <w:tcPr>
            <w:tcW w:w="3118" w:type="dxa"/>
          </w:tcPr>
          <w:p w:rsidR="00A87325" w:rsidRPr="00590254" w:rsidRDefault="00A87325" w:rsidP="00CD2253">
            <w:pPr>
              <w:pStyle w:val="TAL"/>
              <w:rPr>
                <w:lang w:eastAsia="zh-CN"/>
              </w:rPr>
            </w:pPr>
            <w:r>
              <w:rPr>
                <w:lang w:eastAsia="zh-CN"/>
              </w:rPr>
              <w:t xml:space="preserve">NF-Instance: </w:t>
            </w:r>
            <w:r w:rsidRPr="005D38E5">
              <w:rPr>
                <w:lang w:eastAsia="zh-CN"/>
              </w:rPr>
              <w:t>54804518-4191-46b3-955c-ac631f953ed8</w:t>
            </w:r>
          </w:p>
        </w:tc>
      </w:tr>
      <w:tr w:rsidR="00A87325" w:rsidTr="00310CC3">
        <w:tc>
          <w:tcPr>
            <w:tcW w:w="1555" w:type="dxa"/>
          </w:tcPr>
          <w:p w:rsidR="00A87325" w:rsidRPr="00590254" w:rsidRDefault="00A87325" w:rsidP="00CD2253">
            <w:pPr>
              <w:pStyle w:val="TAL"/>
              <w:rPr>
                <w:lang w:eastAsia="zh-CN"/>
              </w:rPr>
            </w:pPr>
            <w:r>
              <w:rPr>
                <w:lang w:eastAsia="zh-CN"/>
              </w:rPr>
              <w:t>NF-Set</w:t>
            </w:r>
          </w:p>
        </w:tc>
        <w:tc>
          <w:tcPr>
            <w:tcW w:w="1559" w:type="dxa"/>
          </w:tcPr>
          <w:p w:rsidR="00A87325" w:rsidRDefault="00A87325" w:rsidP="00CD2253">
            <w:pPr>
              <w:pStyle w:val="TAL"/>
              <w:rPr>
                <w:lang w:eastAsia="zh-CN"/>
              </w:rPr>
            </w:pPr>
            <w:r>
              <w:rPr>
                <w:lang w:eastAsia="zh-CN"/>
              </w:rPr>
              <w:t>NF Set ID</w:t>
            </w:r>
          </w:p>
        </w:tc>
        <w:tc>
          <w:tcPr>
            <w:tcW w:w="3544" w:type="dxa"/>
          </w:tcPr>
          <w:p w:rsidR="00A87325" w:rsidRPr="00590254" w:rsidRDefault="00A87325" w:rsidP="00CD2253">
            <w:pPr>
              <w:pStyle w:val="TAL"/>
              <w:rPr>
                <w:lang w:eastAsia="zh-CN"/>
              </w:rPr>
            </w:pPr>
            <w:r>
              <w:rPr>
                <w:lang w:eastAsia="zh-CN"/>
              </w:rPr>
              <w:t>All services of all NF instances of the NF set identified by the NF Set ID.</w:t>
            </w:r>
          </w:p>
        </w:tc>
        <w:tc>
          <w:tcPr>
            <w:tcW w:w="3118" w:type="dxa"/>
          </w:tcPr>
          <w:p w:rsidR="00A87325" w:rsidRPr="00590254" w:rsidRDefault="00A87325" w:rsidP="00CD2253">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A87325" w:rsidTr="00310CC3">
        <w:tc>
          <w:tcPr>
            <w:tcW w:w="1555" w:type="dxa"/>
          </w:tcPr>
          <w:p w:rsidR="00A87325" w:rsidRPr="00590254" w:rsidRDefault="00A87325" w:rsidP="00CD2253">
            <w:pPr>
              <w:pStyle w:val="TAL"/>
              <w:rPr>
                <w:lang w:eastAsia="zh-CN"/>
              </w:rPr>
            </w:pPr>
            <w:r>
              <w:rPr>
                <w:lang w:eastAsia="zh-CN"/>
              </w:rPr>
              <w:t>NF-Service-Instance</w:t>
            </w:r>
          </w:p>
        </w:tc>
        <w:tc>
          <w:tcPr>
            <w:tcW w:w="1559" w:type="dxa"/>
          </w:tcPr>
          <w:p w:rsidR="00A87325" w:rsidRPr="00590254" w:rsidRDefault="00A87325" w:rsidP="00CD2253">
            <w:pPr>
              <w:pStyle w:val="TAL"/>
              <w:rPr>
                <w:lang w:eastAsia="zh-CN"/>
              </w:rPr>
            </w:pPr>
            <w:r>
              <w:rPr>
                <w:lang w:eastAsia="zh-CN"/>
              </w:rPr>
              <w:t>NF Service Instance ID</w:t>
            </w:r>
          </w:p>
        </w:tc>
        <w:tc>
          <w:tcPr>
            <w:tcW w:w="3544" w:type="dxa"/>
          </w:tcPr>
          <w:p w:rsidR="00A87325" w:rsidRDefault="00A87325" w:rsidP="00CD2253">
            <w:pPr>
              <w:pStyle w:val="TAL"/>
              <w:rPr>
                <w:lang w:eastAsia="zh-CN"/>
              </w:rPr>
            </w:pPr>
            <w:r>
              <w:rPr>
                <w:lang w:eastAsia="zh-CN"/>
              </w:rPr>
              <w:t>The service instance identified by the NF Service Instance ID.</w:t>
            </w:r>
          </w:p>
        </w:tc>
        <w:tc>
          <w:tcPr>
            <w:tcW w:w="3118" w:type="dxa"/>
          </w:tcPr>
          <w:p w:rsidR="00A87325" w:rsidRPr="00590254" w:rsidRDefault="00A87325" w:rsidP="00CD2253">
            <w:pPr>
              <w:pStyle w:val="TAL"/>
              <w:rPr>
                <w:lang w:eastAsia="zh-CN"/>
              </w:rPr>
            </w:pPr>
            <w:r>
              <w:rPr>
                <w:lang w:eastAsia="zh-CN"/>
              </w:rPr>
              <w:t>NF-Service-Instance: serv1.smf1</w:t>
            </w:r>
          </w:p>
        </w:tc>
      </w:tr>
      <w:tr w:rsidR="00A87325" w:rsidTr="00CD2253">
        <w:tc>
          <w:tcPr>
            <w:tcW w:w="1555" w:type="dxa"/>
          </w:tcPr>
          <w:p w:rsidR="00A87325" w:rsidRDefault="00A87325" w:rsidP="00CD2253">
            <w:pPr>
              <w:pStyle w:val="TAL"/>
              <w:rPr>
                <w:lang w:eastAsia="zh-CN"/>
              </w:rPr>
            </w:pPr>
            <w:r>
              <w:rPr>
                <w:lang w:eastAsia="zh-CN"/>
              </w:rPr>
              <w:t>NF-Service-Set</w:t>
            </w:r>
          </w:p>
        </w:tc>
        <w:tc>
          <w:tcPr>
            <w:tcW w:w="1559" w:type="dxa"/>
          </w:tcPr>
          <w:p w:rsidR="00A87325" w:rsidRPr="00590254" w:rsidRDefault="00A87325" w:rsidP="00CD2253">
            <w:pPr>
              <w:pStyle w:val="TAL"/>
              <w:rPr>
                <w:lang w:eastAsia="zh-CN"/>
              </w:rPr>
            </w:pPr>
            <w:r>
              <w:rPr>
                <w:lang w:eastAsia="zh-CN"/>
              </w:rPr>
              <w:t>NF Service Set ID</w:t>
            </w:r>
          </w:p>
        </w:tc>
        <w:tc>
          <w:tcPr>
            <w:tcW w:w="3544" w:type="dxa"/>
          </w:tcPr>
          <w:p w:rsidR="00A87325" w:rsidRDefault="00A87325" w:rsidP="00CD2253">
            <w:pPr>
              <w:pStyle w:val="TAL"/>
              <w:rPr>
                <w:lang w:eastAsia="zh-CN"/>
              </w:rPr>
            </w:pPr>
            <w:r>
              <w:rPr>
                <w:lang w:eastAsia="zh-CN"/>
              </w:rPr>
              <w:t>All service instances of the NF service set identified by the NF service set ID.</w:t>
            </w:r>
          </w:p>
        </w:tc>
        <w:tc>
          <w:tcPr>
            <w:tcW w:w="3118" w:type="dxa"/>
          </w:tcPr>
          <w:p w:rsidR="00A87325" w:rsidRPr="00590254" w:rsidRDefault="00A87325" w:rsidP="00CD2253">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bl>
    <w:p w:rsidR="00A87325" w:rsidRDefault="00A87325" w:rsidP="00A87325"/>
    <w:p w:rsidR="00A87325" w:rsidRDefault="00A87325" w:rsidP="00A87325">
      <w:pPr>
        <w:pStyle w:val="Heading7"/>
        <w:rPr>
          <w:lang w:eastAsia="zh-CN"/>
        </w:rPr>
      </w:pPr>
      <w:bookmarkStart w:id="509" w:name="_Toc44847500"/>
      <w:bookmarkStart w:id="510" w:name="_Toc35969989"/>
      <w:r w:rsidRPr="00C829BE">
        <w:rPr>
          <w:lang w:eastAsia="zh-CN"/>
        </w:rPr>
        <w:t>6.4.</w:t>
      </w:r>
      <w:r>
        <w:rPr>
          <w:lang w:eastAsia="zh-CN"/>
        </w:rPr>
        <w:t>3.4.5.2.2</w:t>
      </w:r>
      <w:r>
        <w:rPr>
          <w:lang w:eastAsia="zh-CN"/>
        </w:rPr>
        <w:tab/>
        <w:t>Additional</w:t>
      </w:r>
      <w:r>
        <w:rPr>
          <w:noProof/>
        </w:rPr>
        <w:t xml:space="preserve"> scope parameters for S-NSSAI/DNN based overload control by SMF</w:t>
      </w:r>
      <w:bookmarkEnd w:id="509"/>
    </w:p>
    <w:bookmarkEnd w:id="510"/>
    <w:p w:rsidR="00224F4E" w:rsidRDefault="00224F4E" w:rsidP="00224F4E">
      <w:r>
        <w:t>It is optional for the SMF to support S-NSSAI/DNN based overload control. When supported, the following requirements shall apply.</w:t>
      </w:r>
    </w:p>
    <w:p w:rsidR="00224F4E" w:rsidRPr="006C1437" w:rsidRDefault="00224F4E" w:rsidP="00224F4E">
      <w:r>
        <w:t>S-NSSAI/DNN</w:t>
      </w:r>
      <w:r w:rsidRPr="006C1437">
        <w:t xml:space="preserve"> level overload control refers to advertising of the overload information at </w:t>
      </w:r>
      <w:r>
        <w:t xml:space="preserve">S-NSSAI and DNN </w:t>
      </w:r>
      <w:r w:rsidRPr="006C1437">
        <w:t xml:space="preserve">level granularity and hence applying the mitigation policies based on this information to the signalling traffic related to this </w:t>
      </w:r>
      <w:r>
        <w:t>S-NSSAI and DNN</w:t>
      </w:r>
      <w:r w:rsidRPr="006C1437">
        <w:t xml:space="preserve"> only. Only a</w:t>
      </w:r>
      <w:r>
        <w:t>n</w:t>
      </w:r>
      <w:r w:rsidRPr="006C1437">
        <w:t xml:space="preserve"> </w:t>
      </w:r>
      <w:r>
        <w:t>SMF</w:t>
      </w:r>
      <w:r w:rsidRPr="006C1437">
        <w:t xml:space="preserve"> may advertise </w:t>
      </w:r>
      <w:r>
        <w:t>S-NSSAI/DNN</w:t>
      </w:r>
      <w:r w:rsidRPr="006C1437">
        <w:t xml:space="preserve"> level overload information when it detects overload for certain </w:t>
      </w:r>
      <w:r>
        <w:t>S-NSSAI/DNNs</w:t>
      </w:r>
      <w:r w:rsidRPr="006C1437">
        <w:t xml:space="preserve">, e.g. based on shortage of internal or external resources for an </w:t>
      </w:r>
      <w:r>
        <w:t>S-NSSAI/DNN</w:t>
      </w:r>
      <w:r w:rsidRPr="006C1437">
        <w:t xml:space="preserve"> (e.g. IP address pool).</w:t>
      </w:r>
    </w:p>
    <w:p w:rsidR="00224F4E" w:rsidRPr="006C1437" w:rsidRDefault="00224F4E" w:rsidP="00224F4E">
      <w:pPr>
        <w:pStyle w:val="NO"/>
      </w:pPr>
      <w:r w:rsidRPr="006C1437">
        <w:t>NOTE</w:t>
      </w:r>
      <w:r>
        <w:t xml:space="preserve"> 1</w:t>
      </w:r>
      <w:r w:rsidRPr="006C1437">
        <w:t>:</w:t>
      </w:r>
      <w:r w:rsidRPr="006C1437">
        <w:tab/>
        <w:t xml:space="preserve">When all the internal and external resources, applicable to the </w:t>
      </w:r>
      <w:r>
        <w:t>S-NSSAI/DNNs</w:t>
      </w:r>
      <w:r w:rsidRPr="006C1437">
        <w:t xml:space="preserve">, are available for all the </w:t>
      </w:r>
      <w:r>
        <w:t>S-NSSAI/DNNs</w:t>
      </w:r>
      <w:r w:rsidRPr="006C1437">
        <w:t xml:space="preserve"> served by a</w:t>
      </w:r>
      <w:r>
        <w:t>n</w:t>
      </w:r>
      <w:r w:rsidRPr="006C1437">
        <w:t xml:space="preserve"> </w:t>
      </w:r>
      <w:r>
        <w:t>SMF</w:t>
      </w:r>
      <w:r w:rsidRPr="006C1437">
        <w:t xml:space="preserve">, overload </w:t>
      </w:r>
      <w:r>
        <w:t xml:space="preserve">control at SMF (service) set or SMF (service) instance level </w:t>
      </w:r>
      <w:r w:rsidRPr="006C1437">
        <w:t xml:space="preserve">is exactly the same as </w:t>
      </w:r>
      <w:r>
        <w:t>S-NSSAI/DNN</w:t>
      </w:r>
      <w:r w:rsidRPr="006C1437">
        <w:t xml:space="preserve"> level overload information of that </w:t>
      </w:r>
      <w:r>
        <w:t>SMF</w:t>
      </w:r>
      <w:r w:rsidRPr="006C1437">
        <w:t xml:space="preserve">, for each of its </w:t>
      </w:r>
      <w:r>
        <w:t>S-NSSAIs/DNNs</w:t>
      </w:r>
      <w:r w:rsidRPr="006C1437">
        <w:t>, and hence, performing overload control</w:t>
      </w:r>
      <w:r w:rsidRPr="00B47D7A">
        <w:t xml:space="preserve"> </w:t>
      </w:r>
      <w:r>
        <w:t>at SMF (service) set or SMF (service) instance level</w:t>
      </w:r>
      <w:r w:rsidRPr="006C1437">
        <w:t xml:space="preserve"> </w:t>
      </w:r>
      <w:r>
        <w:t>is sufficient</w:t>
      </w:r>
      <w:r w:rsidRPr="006C1437">
        <w:t>.</w:t>
      </w:r>
    </w:p>
    <w:p w:rsidR="00224F4E" w:rsidRDefault="00224F4E" w:rsidP="00310CC3">
      <w:r>
        <w:lastRenderedPageBreak/>
        <w:t xml:space="preserve">When performing S-NSSAI/DNN based overload control, the OCI scope shall indicate, in addition to </w:t>
      </w:r>
      <w:r>
        <w:rPr>
          <w:lang w:eastAsia="zh-CN"/>
        </w:rPr>
        <w:t xml:space="preserve">either an NF-Instance, NF-Set, NF-Service-Instance or NF-Service-Set (see </w:t>
      </w:r>
      <w:r w:rsidRPr="000B63FD">
        <w:t xml:space="preserve">Table </w:t>
      </w:r>
      <w:r w:rsidRPr="00C829BE">
        <w:rPr>
          <w:lang w:eastAsia="zh-CN"/>
        </w:rPr>
        <w:t>6.4.</w:t>
      </w:r>
      <w:r>
        <w:rPr>
          <w:lang w:eastAsia="zh-CN"/>
        </w:rPr>
        <w:t xml:space="preserve">3.4.5.2-1), the combinations of S-NSSAI and DNN for which the OCI sender </w:t>
      </w:r>
      <w:r w:rsidRPr="006C1437">
        <w:t>wants to advertise the overload information</w:t>
      </w:r>
      <w:r>
        <w:rPr>
          <w:lang w:eastAsia="zh-CN"/>
        </w:rPr>
        <w:t xml:space="preserve"> using the following parameters: </w:t>
      </w:r>
      <w:r>
        <w:t>-</w:t>
      </w:r>
      <w:r>
        <w:tab/>
        <w:t>the S-NSSAI parameter, indicating one or more S-NSSAI values; and</w:t>
      </w:r>
    </w:p>
    <w:p w:rsidR="00224F4E" w:rsidRDefault="00224F4E" w:rsidP="00224F4E">
      <w:pPr>
        <w:pStyle w:val="B1"/>
      </w:pPr>
      <w:r>
        <w:t>-</w:t>
      </w:r>
      <w:r>
        <w:tab/>
        <w:t>the DNN parameter, indicating one or more associated DNN values</w:t>
      </w:r>
      <w:r w:rsidRPr="008A48DE">
        <w:t xml:space="preserve"> </w:t>
      </w:r>
      <w:r>
        <w:t>from the indicated S-NSSAI(s).</w:t>
      </w:r>
    </w:p>
    <w:p w:rsidR="00224F4E" w:rsidRDefault="00224F4E" w:rsidP="00224F4E">
      <w:pPr>
        <w:pStyle w:val="NO"/>
      </w:pPr>
      <w:r w:rsidRPr="006C1437">
        <w:t>NOTE</w:t>
      </w:r>
      <w:r>
        <w:t xml:space="preserve"> 2</w:t>
      </w:r>
      <w:r w:rsidRPr="006C1437">
        <w:t>:</w:t>
      </w:r>
      <w:r w:rsidRPr="006C1437">
        <w:tab/>
      </w:r>
      <w:r>
        <w:t>It is not allowed to report OCI for a DNN only or for an S-NSSAI only.</w:t>
      </w:r>
    </w:p>
    <w:p w:rsidR="00224F4E" w:rsidRDefault="00224F4E" w:rsidP="00224F4E">
      <w:pPr>
        <w:rPr>
          <w:lang w:eastAsia="zh-CN"/>
        </w:rPr>
      </w:pPr>
      <w:r>
        <w:t xml:space="preserve">See Table </w:t>
      </w:r>
      <w:r w:rsidRPr="00C829BE">
        <w:rPr>
          <w:lang w:eastAsia="zh-CN"/>
        </w:rPr>
        <w:t>6.4.</w:t>
      </w:r>
      <w:r>
        <w:rPr>
          <w:lang w:eastAsia="zh-CN"/>
        </w:rPr>
        <w:t>3.4.5.2.2-1.</w:t>
      </w:r>
    </w:p>
    <w:p w:rsidR="00224F4E" w:rsidRDefault="00224F4E" w:rsidP="00224F4E">
      <w:pPr>
        <w:pStyle w:val="TH"/>
      </w:pPr>
      <w:r w:rsidRPr="000B63FD">
        <w:t xml:space="preserve">Table </w:t>
      </w:r>
      <w:r w:rsidRPr="00C829BE">
        <w:rPr>
          <w:lang w:eastAsia="zh-CN"/>
        </w:rPr>
        <w:t>6.4.</w:t>
      </w:r>
      <w:r>
        <w:rPr>
          <w:lang w:eastAsia="zh-CN"/>
        </w:rPr>
        <w:t>3.4.5.2.2-1</w:t>
      </w:r>
      <w:r w:rsidRPr="000B63FD">
        <w:t xml:space="preserve">: </w:t>
      </w:r>
      <w:r>
        <w:t xml:space="preserve">Additional scope parameters for </w:t>
      </w:r>
      <w:r>
        <w:rPr>
          <w:noProof/>
        </w:rPr>
        <w:t>S-NSSAI/DNN based overload control by SMF</w:t>
      </w:r>
    </w:p>
    <w:tbl>
      <w:tblPr>
        <w:tblStyle w:val="TableGrid"/>
        <w:tblW w:w="9776" w:type="dxa"/>
        <w:tblLayout w:type="fixed"/>
        <w:tblLook w:val="04A0" w:firstRow="1" w:lastRow="0" w:firstColumn="1" w:lastColumn="0" w:noHBand="0" w:noVBand="1"/>
      </w:tblPr>
      <w:tblGrid>
        <w:gridCol w:w="1555"/>
        <w:gridCol w:w="1559"/>
        <w:gridCol w:w="3544"/>
        <w:gridCol w:w="3118"/>
      </w:tblGrid>
      <w:tr w:rsidR="00224F4E" w:rsidTr="001936FA">
        <w:tc>
          <w:tcPr>
            <w:tcW w:w="1555" w:type="dxa"/>
          </w:tcPr>
          <w:p w:rsidR="00224F4E" w:rsidRDefault="00224F4E" w:rsidP="001936FA">
            <w:pPr>
              <w:pStyle w:val="TAH"/>
              <w:rPr>
                <w:lang w:eastAsia="zh-CN"/>
              </w:rPr>
            </w:pPr>
            <w:r>
              <w:rPr>
                <w:lang w:eastAsia="zh-CN"/>
              </w:rPr>
              <w:t>Parameter</w:t>
            </w:r>
          </w:p>
        </w:tc>
        <w:tc>
          <w:tcPr>
            <w:tcW w:w="1559" w:type="dxa"/>
          </w:tcPr>
          <w:p w:rsidR="00224F4E" w:rsidRDefault="00224F4E" w:rsidP="001936FA">
            <w:pPr>
              <w:pStyle w:val="TAH"/>
              <w:rPr>
                <w:lang w:eastAsia="zh-CN"/>
              </w:rPr>
            </w:pPr>
            <w:r>
              <w:rPr>
                <w:lang w:eastAsia="zh-CN"/>
              </w:rPr>
              <w:t>Value</w:t>
            </w:r>
          </w:p>
        </w:tc>
        <w:tc>
          <w:tcPr>
            <w:tcW w:w="3544" w:type="dxa"/>
          </w:tcPr>
          <w:p w:rsidR="00224F4E" w:rsidRPr="00756D2A" w:rsidRDefault="00224F4E" w:rsidP="001936FA">
            <w:pPr>
              <w:pStyle w:val="TAH"/>
              <w:rPr>
                <w:lang w:eastAsia="zh-CN"/>
              </w:rPr>
            </w:pPr>
            <w:r w:rsidRPr="00756D2A">
              <w:rPr>
                <w:lang w:eastAsia="zh-CN"/>
              </w:rPr>
              <w:t>OCI scope (</w:t>
            </w:r>
            <w:r w:rsidRPr="002012DA">
              <w:rPr>
                <w:lang w:eastAsia="zh-CN"/>
              </w:rPr>
              <w:t>i.</w:t>
            </w:r>
            <w:r>
              <w:rPr>
                <w:lang w:eastAsia="zh-CN"/>
              </w:rPr>
              <w:t>e.</w:t>
            </w:r>
            <w:r w:rsidRPr="00756D2A">
              <w:rPr>
                <w:lang w:eastAsia="zh-CN"/>
              </w:rPr>
              <w:t xml:space="preserve"> </w:t>
            </w:r>
            <w:r>
              <w:rPr>
                <w:lang w:eastAsia="zh-CN"/>
              </w:rPr>
              <w:t xml:space="preserve">OCI </w:t>
            </w:r>
            <w:r w:rsidRPr="002012DA">
              <w:rPr>
                <w:lang w:eastAsia="zh-CN"/>
              </w:rPr>
              <w:t>applies to</w:t>
            </w:r>
            <w:r w:rsidRPr="00756D2A">
              <w:rPr>
                <w:lang w:eastAsia="zh-CN"/>
              </w:rPr>
              <w:t xml:space="preserve">) </w:t>
            </w:r>
          </w:p>
        </w:tc>
        <w:tc>
          <w:tcPr>
            <w:tcW w:w="3118" w:type="dxa"/>
          </w:tcPr>
          <w:p w:rsidR="00224F4E" w:rsidRDefault="00224F4E" w:rsidP="001936FA">
            <w:pPr>
              <w:pStyle w:val="TAH"/>
              <w:rPr>
                <w:lang w:eastAsia="zh-CN"/>
              </w:rPr>
            </w:pPr>
            <w:r>
              <w:rPr>
                <w:lang w:eastAsia="zh-CN"/>
              </w:rPr>
              <w:t>Examples</w:t>
            </w:r>
          </w:p>
        </w:tc>
      </w:tr>
      <w:tr w:rsidR="00224F4E" w:rsidTr="001936FA">
        <w:trPr>
          <w:trHeight w:val="828"/>
        </w:trPr>
        <w:tc>
          <w:tcPr>
            <w:tcW w:w="1555" w:type="dxa"/>
          </w:tcPr>
          <w:p w:rsidR="00224F4E" w:rsidRDefault="00224F4E" w:rsidP="001936FA">
            <w:pPr>
              <w:pStyle w:val="TAL"/>
              <w:rPr>
                <w:lang w:eastAsia="zh-CN"/>
              </w:rPr>
            </w:pPr>
            <w:r>
              <w:rPr>
                <w:lang w:eastAsia="zh-CN"/>
              </w:rPr>
              <w:t>S-NSSAI</w:t>
            </w:r>
          </w:p>
          <w:p w:rsidR="00224F4E" w:rsidRPr="00590254" w:rsidRDefault="00224F4E" w:rsidP="001936FA">
            <w:pPr>
              <w:pStyle w:val="TAL"/>
              <w:rPr>
                <w:lang w:eastAsia="zh-CN"/>
              </w:rPr>
            </w:pPr>
          </w:p>
        </w:tc>
        <w:tc>
          <w:tcPr>
            <w:tcW w:w="1559" w:type="dxa"/>
          </w:tcPr>
          <w:p w:rsidR="00224F4E" w:rsidRPr="00590254" w:rsidRDefault="00224F4E" w:rsidP="001936FA">
            <w:pPr>
              <w:pStyle w:val="TAL"/>
              <w:rPr>
                <w:lang w:eastAsia="zh-CN"/>
              </w:rPr>
            </w:pPr>
            <w:r>
              <w:rPr>
                <w:lang w:eastAsia="zh-CN"/>
              </w:rPr>
              <w:t xml:space="preserve">One or more S-NSSAI values </w:t>
            </w:r>
          </w:p>
        </w:tc>
        <w:tc>
          <w:tcPr>
            <w:tcW w:w="3544" w:type="dxa"/>
            <w:vMerge w:val="restart"/>
          </w:tcPr>
          <w:p w:rsidR="00224F4E" w:rsidRDefault="00224F4E" w:rsidP="001936FA">
            <w:pPr>
              <w:pStyle w:val="TAL"/>
              <w:rPr>
                <w:lang w:eastAsia="zh-CN"/>
              </w:rPr>
            </w:pPr>
          </w:p>
          <w:p w:rsidR="00224F4E" w:rsidRDefault="00224F4E" w:rsidP="001936FA">
            <w:pPr>
              <w:pStyle w:val="TAL"/>
              <w:rPr>
                <w:lang w:eastAsia="zh-CN"/>
              </w:rPr>
            </w:pPr>
            <w:r>
              <w:rPr>
                <w:lang w:eastAsia="zh-CN"/>
              </w:rPr>
              <w:t xml:space="preserve">DNN(s) from indicated S-NSSAI(s), for the service(s) of NF instance(s) as defined in </w:t>
            </w:r>
            <w:r w:rsidRPr="000B63FD">
              <w:t xml:space="preserve">Table </w:t>
            </w:r>
            <w:r w:rsidRPr="00C829BE">
              <w:rPr>
                <w:lang w:eastAsia="zh-CN"/>
              </w:rPr>
              <w:t>6.4.</w:t>
            </w:r>
            <w:r>
              <w:rPr>
                <w:lang w:eastAsia="zh-CN"/>
              </w:rPr>
              <w:t>3.4.5.2-1.</w:t>
            </w:r>
          </w:p>
          <w:p w:rsidR="00224F4E" w:rsidRDefault="00224F4E" w:rsidP="001936FA">
            <w:pPr>
              <w:pStyle w:val="TAL"/>
              <w:rPr>
                <w:lang w:eastAsia="zh-CN"/>
              </w:rPr>
            </w:pPr>
          </w:p>
        </w:tc>
        <w:tc>
          <w:tcPr>
            <w:tcW w:w="3118" w:type="dxa"/>
            <w:vMerge w:val="restart"/>
          </w:tcPr>
          <w:p w:rsidR="00224F4E" w:rsidRDefault="00224F4E" w:rsidP="001936FA">
            <w:pPr>
              <w:pStyle w:val="TAL"/>
              <w:rPr>
                <w:lang w:eastAsia="zh-CN"/>
              </w:rPr>
            </w:pPr>
          </w:p>
          <w:p w:rsidR="00224F4E" w:rsidRDefault="00224F4E" w:rsidP="001936FA">
            <w:pPr>
              <w:pStyle w:val="TAL"/>
              <w:rPr>
                <w:rFonts w:cs="Arial"/>
                <w:lang w:eastAsia="zh-CN"/>
              </w:rPr>
            </w:pPr>
            <w:r>
              <w:rPr>
                <w:lang w:eastAsia="zh-CN"/>
              </w:rPr>
              <w:t>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w:t>
            </w:r>
          </w:p>
          <w:p w:rsidR="00224F4E" w:rsidRDefault="00224F4E" w:rsidP="001936FA">
            <w:pPr>
              <w:pStyle w:val="TAL"/>
              <w:rPr>
                <w:lang w:eastAsia="zh-CN"/>
              </w:rPr>
            </w:pPr>
            <w:r>
              <w:rPr>
                <w:rFonts w:cs="Arial"/>
                <w:lang w:eastAsia="zh-CN"/>
              </w:rPr>
              <w:t xml:space="preserve">DNN: </w:t>
            </w:r>
            <w:r>
              <w:rPr>
                <w:lang w:eastAsia="zh-CN"/>
              </w:rPr>
              <w:t>internet.mnc012.mcc345.gprs</w:t>
            </w:r>
          </w:p>
          <w:p w:rsidR="00224F4E" w:rsidRPr="00590254" w:rsidRDefault="00224F4E" w:rsidP="001936FA">
            <w:pPr>
              <w:pStyle w:val="TAL"/>
              <w:rPr>
                <w:lang w:eastAsia="zh-CN"/>
              </w:rPr>
            </w:pPr>
          </w:p>
          <w:p w:rsidR="00224F4E" w:rsidRPr="00590254" w:rsidRDefault="00224F4E" w:rsidP="001936FA">
            <w:pPr>
              <w:pStyle w:val="TAL"/>
              <w:rPr>
                <w:lang w:eastAsia="zh-CN"/>
              </w:rPr>
            </w:pPr>
          </w:p>
        </w:tc>
      </w:tr>
      <w:tr w:rsidR="00224F4E" w:rsidTr="001936FA">
        <w:trPr>
          <w:trHeight w:val="828"/>
        </w:trPr>
        <w:tc>
          <w:tcPr>
            <w:tcW w:w="1555" w:type="dxa"/>
          </w:tcPr>
          <w:p w:rsidR="00224F4E" w:rsidRDefault="00224F4E" w:rsidP="001936FA">
            <w:pPr>
              <w:pStyle w:val="TAL"/>
              <w:rPr>
                <w:lang w:eastAsia="zh-CN"/>
              </w:rPr>
            </w:pPr>
            <w:r>
              <w:rPr>
                <w:lang w:eastAsia="zh-CN"/>
              </w:rPr>
              <w:t>DNN</w:t>
            </w:r>
          </w:p>
          <w:p w:rsidR="00224F4E" w:rsidRPr="00590254" w:rsidRDefault="00224F4E" w:rsidP="001936FA">
            <w:pPr>
              <w:pStyle w:val="TAL"/>
              <w:rPr>
                <w:lang w:eastAsia="zh-CN"/>
              </w:rPr>
            </w:pPr>
          </w:p>
        </w:tc>
        <w:tc>
          <w:tcPr>
            <w:tcW w:w="1559" w:type="dxa"/>
          </w:tcPr>
          <w:p w:rsidR="00224F4E" w:rsidRPr="00590254" w:rsidRDefault="00224F4E" w:rsidP="001936FA">
            <w:pPr>
              <w:pStyle w:val="TAL"/>
              <w:rPr>
                <w:lang w:eastAsia="zh-CN"/>
              </w:rPr>
            </w:pPr>
            <w:r>
              <w:rPr>
                <w:lang w:eastAsia="zh-CN"/>
              </w:rPr>
              <w:t>One or more DNN values</w:t>
            </w:r>
          </w:p>
        </w:tc>
        <w:tc>
          <w:tcPr>
            <w:tcW w:w="3544" w:type="dxa"/>
            <w:vMerge/>
          </w:tcPr>
          <w:p w:rsidR="00224F4E" w:rsidRDefault="00224F4E" w:rsidP="001936FA">
            <w:pPr>
              <w:pStyle w:val="TAL"/>
              <w:rPr>
                <w:lang w:eastAsia="zh-CN"/>
              </w:rPr>
            </w:pPr>
          </w:p>
        </w:tc>
        <w:tc>
          <w:tcPr>
            <w:tcW w:w="3118" w:type="dxa"/>
            <w:vMerge/>
          </w:tcPr>
          <w:p w:rsidR="00224F4E" w:rsidRPr="00590254" w:rsidRDefault="00224F4E" w:rsidP="001936FA">
            <w:pPr>
              <w:pStyle w:val="TAL"/>
              <w:rPr>
                <w:lang w:eastAsia="zh-CN"/>
              </w:rPr>
            </w:pPr>
          </w:p>
        </w:tc>
      </w:tr>
      <w:tr w:rsidR="00224F4E" w:rsidTr="001936FA">
        <w:tc>
          <w:tcPr>
            <w:tcW w:w="9776" w:type="dxa"/>
            <w:gridSpan w:val="4"/>
          </w:tcPr>
          <w:p w:rsidR="00224F4E" w:rsidRDefault="00224F4E" w:rsidP="001936FA">
            <w:pPr>
              <w:pStyle w:val="TAN"/>
              <w:rPr>
                <w:lang w:eastAsia="zh-CN"/>
              </w:rPr>
            </w:pPr>
            <w:r>
              <w:rPr>
                <w:lang w:eastAsia="zh-CN"/>
              </w:rPr>
              <w:t>NOTE:</w:t>
            </w:r>
            <w:r>
              <w:rPr>
                <w:lang w:eastAsia="zh-CN"/>
              </w:rPr>
              <w:tab/>
              <w:t xml:space="preserve">Both the S-NSSAI and DNN parameters shall be present. The S-NSSAI and DNN parameters shall be provided with either the NF-Instance, NF-Set, NF-Service-Instance or NF-Service-Set parameter (see </w:t>
            </w:r>
            <w:r w:rsidRPr="000B63FD">
              <w:t>Table</w:t>
            </w:r>
            <w:r>
              <w:t> </w:t>
            </w:r>
            <w:r w:rsidRPr="00C829BE">
              <w:rPr>
                <w:lang w:eastAsia="zh-CN"/>
              </w:rPr>
              <w:t>6.4.</w:t>
            </w:r>
            <w:r>
              <w:rPr>
                <w:lang w:eastAsia="zh-CN"/>
              </w:rPr>
              <w:t>3.4.5.2-1).</w:t>
            </w:r>
          </w:p>
        </w:tc>
      </w:tr>
    </w:tbl>
    <w:p w:rsidR="00224F4E" w:rsidRDefault="00224F4E" w:rsidP="00224F4E">
      <w:pPr>
        <w:pStyle w:val="B1"/>
      </w:pPr>
    </w:p>
    <w:p w:rsidR="00224F4E" w:rsidRDefault="00224F4E" w:rsidP="00224F4E">
      <w:pPr>
        <w:rPr>
          <w:noProof/>
        </w:rPr>
      </w:pPr>
      <w:r>
        <w:t xml:space="preserve">An SMF shall advertise </w:t>
      </w:r>
      <w:r>
        <w:rPr>
          <w:noProof/>
        </w:rPr>
        <w:t>S-NSSAI/DNN based overload control for at most 10 DNNs.</w:t>
      </w:r>
    </w:p>
    <w:p w:rsidR="00224F4E" w:rsidRDefault="00224F4E" w:rsidP="00224F4E">
      <w:pPr>
        <w:pStyle w:val="NO"/>
      </w:pPr>
      <w:r w:rsidRPr="006C1437">
        <w:t xml:space="preserve">NOTE </w:t>
      </w:r>
      <w:r>
        <w:t>3</w:t>
      </w:r>
      <w:r w:rsidRPr="006C1437">
        <w:t>:</w:t>
      </w:r>
      <w:r w:rsidRPr="006C1437">
        <w:tab/>
        <w:t xml:space="preserve">Considering various aspects such as the processing and storage requirements at the overloaded </w:t>
      </w:r>
      <w:r>
        <w:t>SMF</w:t>
      </w:r>
      <w:r w:rsidRPr="006C1437">
        <w:t xml:space="preserve"> entity and the receiver, the number of important </w:t>
      </w:r>
      <w:r>
        <w:t>DN</w:t>
      </w:r>
      <w:r w:rsidRPr="006C1437">
        <w:t xml:space="preserve">Ns for which overload control advertisement could be necessary, interoperability between the </w:t>
      </w:r>
      <w:r>
        <w:t>NFs</w:t>
      </w:r>
      <w:r w:rsidRPr="006C1437">
        <w:t xml:space="preserve"> of </w:t>
      </w:r>
      <w:r>
        <w:t>different</w:t>
      </w:r>
      <w:r w:rsidRPr="006C1437">
        <w:t xml:space="preserve"> vendors</w:t>
      </w:r>
      <w:r>
        <w:t xml:space="preserve">, </w:t>
      </w:r>
      <w:r w:rsidRPr="006C1437">
        <w:t xml:space="preserve">it was </w:t>
      </w:r>
      <w:r>
        <w:t>chosen</w:t>
      </w:r>
      <w:r w:rsidRPr="006C1437">
        <w:t xml:space="preserve"> to define a limit on </w:t>
      </w:r>
      <w:r>
        <w:t xml:space="preserve">the </w:t>
      </w:r>
      <w:r w:rsidRPr="006C1437">
        <w:t xml:space="preserve">maximum number of </w:t>
      </w:r>
      <w:r>
        <w:t>DNNs</w:t>
      </w:r>
      <w:r w:rsidRPr="006C1437">
        <w:t>s for advertising the overload control information.</w:t>
      </w:r>
    </w:p>
    <w:p w:rsidR="00224F4E" w:rsidRDefault="00224F4E" w:rsidP="00224F4E">
      <w:r>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advertized for different DNNs).</w:t>
      </w:r>
    </w:p>
    <w:p w:rsidR="00224F4E" w:rsidRPr="006C1437" w:rsidRDefault="00224F4E" w:rsidP="00224F4E">
      <w:r w:rsidRPr="006C1437">
        <w:t>A</w:t>
      </w:r>
      <w:r>
        <w:t>n</w:t>
      </w:r>
      <w:r w:rsidRPr="006C1437">
        <w:t xml:space="preserve"> </w:t>
      </w:r>
      <w:r>
        <w:t>NF</w:t>
      </w:r>
      <w:r w:rsidRPr="006C1437">
        <w:t xml:space="preserve"> selecting a</w:t>
      </w:r>
      <w:r>
        <w:t xml:space="preserve">n SMF service instance </w:t>
      </w:r>
      <w:r w:rsidRPr="006C1437">
        <w:t xml:space="preserve">for a given </w:t>
      </w:r>
      <w:r>
        <w:t xml:space="preserve">S-NSSAI/DNN </w:t>
      </w:r>
      <w:r w:rsidRPr="006C1437">
        <w:t xml:space="preserve">shall apply the </w:t>
      </w:r>
      <w:r>
        <w:t xml:space="preserve">S-NSSAI/DNN </w:t>
      </w:r>
      <w:r w:rsidRPr="006C1437">
        <w:t xml:space="preserve">level </w:t>
      </w:r>
      <w:r>
        <w:t>over</w:t>
      </w:r>
      <w:r w:rsidRPr="006C1437">
        <w:t xml:space="preserve">load information, if available for that </w:t>
      </w:r>
      <w:r>
        <w:t>S-NSSAI/DNN</w:t>
      </w:r>
      <w:r w:rsidRPr="006C1437">
        <w:t>.</w:t>
      </w:r>
    </w:p>
    <w:p w:rsidR="00A87325" w:rsidRDefault="00A87325" w:rsidP="00A87325">
      <w:pPr>
        <w:pStyle w:val="Heading6"/>
        <w:rPr>
          <w:lang w:eastAsia="zh-CN"/>
        </w:rPr>
      </w:pPr>
      <w:bookmarkStart w:id="511" w:name="_Toc44847501"/>
      <w:r w:rsidRPr="00C829BE">
        <w:rPr>
          <w:lang w:eastAsia="zh-CN"/>
        </w:rPr>
        <w:t>6.4.</w:t>
      </w:r>
      <w:r>
        <w:rPr>
          <w:lang w:eastAsia="zh-CN"/>
        </w:rPr>
        <w:t>3.4.5.3</w:t>
      </w:r>
      <w:r>
        <w:rPr>
          <w:lang w:eastAsia="zh-CN"/>
        </w:rPr>
        <w:tab/>
      </w:r>
      <w:r>
        <w:rPr>
          <w:noProof/>
        </w:rPr>
        <w:t>Scope of OCI signalled by an NF Service Consumer</w:t>
      </w:r>
      <w:bookmarkEnd w:id="511"/>
    </w:p>
    <w:p w:rsidR="00A87325" w:rsidRDefault="00A87325" w:rsidP="00A87325">
      <w:r>
        <w:t>The OCI sent by an NF Service Consumer shall include one and only one of the parameters</w:t>
      </w:r>
      <w:r w:rsidRPr="00BB25D5">
        <w:t xml:space="preserve"> </w:t>
      </w:r>
      <w:r>
        <w:t>defined in Table </w:t>
      </w:r>
      <w:r w:rsidRPr="00C829BE">
        <w:rPr>
          <w:lang w:eastAsia="zh-CN"/>
        </w:rPr>
        <w:t>6.4.</w:t>
      </w:r>
      <w:r>
        <w:rPr>
          <w:lang w:eastAsia="zh-CN"/>
        </w:rPr>
        <w:t>3.4.5.3-1.</w:t>
      </w:r>
    </w:p>
    <w:p w:rsidR="00A87325" w:rsidRDefault="00A87325" w:rsidP="00A87325">
      <w:pPr>
        <w:pStyle w:val="TH"/>
      </w:pPr>
      <w:r w:rsidRPr="000B63FD">
        <w:lastRenderedPageBreak/>
        <w:t xml:space="preserve">Table </w:t>
      </w:r>
      <w:r w:rsidRPr="00C829BE">
        <w:rPr>
          <w:lang w:eastAsia="zh-CN"/>
        </w:rPr>
        <w:t>6.4.</w:t>
      </w:r>
      <w:r>
        <w:rPr>
          <w:lang w:eastAsia="zh-CN"/>
        </w:rPr>
        <w:t>3.4.5.3-1</w:t>
      </w:r>
      <w:r w:rsidRPr="000B63FD">
        <w:t xml:space="preserve">: </w:t>
      </w:r>
      <w:r>
        <w:t>Supported scopes for OCI signalled by an NF Service Consumer</w:t>
      </w:r>
    </w:p>
    <w:tbl>
      <w:tblPr>
        <w:tblStyle w:val="TableGrid"/>
        <w:tblW w:w="9776" w:type="dxa"/>
        <w:tblLayout w:type="fixed"/>
        <w:tblLook w:val="04A0" w:firstRow="1" w:lastRow="0" w:firstColumn="1" w:lastColumn="0" w:noHBand="0" w:noVBand="1"/>
      </w:tblPr>
      <w:tblGrid>
        <w:gridCol w:w="1555"/>
        <w:gridCol w:w="1559"/>
        <w:gridCol w:w="3544"/>
        <w:gridCol w:w="3118"/>
      </w:tblGrid>
      <w:tr w:rsidR="00A87325" w:rsidTr="00CD2253">
        <w:tc>
          <w:tcPr>
            <w:tcW w:w="1555" w:type="dxa"/>
          </w:tcPr>
          <w:p w:rsidR="00A87325" w:rsidRDefault="00A87325" w:rsidP="00CD2253">
            <w:pPr>
              <w:pStyle w:val="TAH"/>
              <w:rPr>
                <w:lang w:eastAsia="zh-CN"/>
              </w:rPr>
            </w:pPr>
            <w:r>
              <w:rPr>
                <w:lang w:eastAsia="zh-CN"/>
              </w:rPr>
              <w:t>Parameter</w:t>
            </w:r>
          </w:p>
        </w:tc>
        <w:tc>
          <w:tcPr>
            <w:tcW w:w="1559" w:type="dxa"/>
          </w:tcPr>
          <w:p w:rsidR="00A87325" w:rsidRDefault="00A87325" w:rsidP="00CD2253">
            <w:pPr>
              <w:pStyle w:val="TAH"/>
              <w:rPr>
                <w:lang w:eastAsia="zh-CN"/>
              </w:rPr>
            </w:pPr>
            <w:r>
              <w:rPr>
                <w:lang w:eastAsia="zh-CN"/>
              </w:rPr>
              <w:t>Value</w:t>
            </w:r>
          </w:p>
        </w:tc>
        <w:tc>
          <w:tcPr>
            <w:tcW w:w="3544" w:type="dxa"/>
          </w:tcPr>
          <w:p w:rsidR="00A87325" w:rsidRDefault="00A87325" w:rsidP="00CD2253">
            <w:pPr>
              <w:pStyle w:val="TAH"/>
              <w:rPr>
                <w:lang w:eastAsia="zh-CN"/>
              </w:rPr>
            </w:pPr>
            <w:r w:rsidRPr="002012DA">
              <w:rPr>
                <w:lang w:eastAsia="zh-CN"/>
              </w:rPr>
              <w:t>OCI scope (i.</w:t>
            </w:r>
            <w:r>
              <w:rPr>
                <w:lang w:eastAsia="zh-CN"/>
              </w:rPr>
              <w:t>e.</w:t>
            </w:r>
            <w:r w:rsidRPr="002012DA">
              <w:rPr>
                <w:lang w:eastAsia="zh-CN"/>
              </w:rPr>
              <w:t xml:space="preserve"> </w:t>
            </w:r>
            <w:r>
              <w:rPr>
                <w:lang w:eastAsia="zh-CN"/>
              </w:rPr>
              <w:t xml:space="preserve">OCI </w:t>
            </w:r>
            <w:r w:rsidRPr="002012DA">
              <w:rPr>
                <w:lang w:eastAsia="zh-CN"/>
              </w:rPr>
              <w:t>applies to)</w:t>
            </w:r>
          </w:p>
        </w:tc>
        <w:tc>
          <w:tcPr>
            <w:tcW w:w="3118" w:type="dxa"/>
          </w:tcPr>
          <w:p w:rsidR="00A87325" w:rsidRDefault="00A87325" w:rsidP="00CD2253">
            <w:pPr>
              <w:pStyle w:val="TAH"/>
              <w:rPr>
                <w:lang w:eastAsia="zh-CN"/>
              </w:rPr>
            </w:pPr>
            <w:r>
              <w:rPr>
                <w:lang w:eastAsia="zh-CN"/>
              </w:rPr>
              <w:t>Examples</w:t>
            </w:r>
          </w:p>
        </w:tc>
      </w:tr>
      <w:tr w:rsidR="00A87325" w:rsidRPr="00047D85" w:rsidTr="00CD2253">
        <w:tc>
          <w:tcPr>
            <w:tcW w:w="1555" w:type="dxa"/>
          </w:tcPr>
          <w:p w:rsidR="00A87325" w:rsidRPr="00590254" w:rsidRDefault="00A87325" w:rsidP="00CD2253">
            <w:pPr>
              <w:pStyle w:val="TAL"/>
              <w:rPr>
                <w:lang w:eastAsia="zh-CN"/>
              </w:rPr>
            </w:pPr>
            <w:r>
              <w:rPr>
                <w:lang w:eastAsia="zh-CN"/>
              </w:rPr>
              <w:t>Callback-Uri</w:t>
            </w:r>
          </w:p>
        </w:tc>
        <w:tc>
          <w:tcPr>
            <w:tcW w:w="1559" w:type="dxa"/>
          </w:tcPr>
          <w:p w:rsidR="00A87325" w:rsidRPr="00590254" w:rsidRDefault="00A87325" w:rsidP="00CD2253">
            <w:pPr>
              <w:pStyle w:val="TAL"/>
              <w:rPr>
                <w:lang w:eastAsia="zh-CN"/>
              </w:rPr>
            </w:pPr>
            <w:r>
              <w:rPr>
                <w:lang w:eastAsia="zh-CN"/>
              </w:rPr>
              <w:t>One or more URI(s) including a scheme, authority and an optional path</w:t>
            </w:r>
          </w:p>
        </w:tc>
        <w:tc>
          <w:tcPr>
            <w:tcW w:w="3544" w:type="dxa"/>
          </w:tcPr>
          <w:p w:rsidR="00A87325" w:rsidRDefault="00A87325" w:rsidP="00CD2253">
            <w:pPr>
              <w:pStyle w:val="TAL"/>
              <w:rPr>
                <w:lang w:eastAsia="zh-CN"/>
              </w:rPr>
            </w:pPr>
            <w:r>
              <w:rPr>
                <w:lang w:eastAsia="zh-CN"/>
              </w:rPr>
              <w:t>All notifications (or callbacks) with a notification (or callback) URI matching the Callback-Uri parameter value.</w:t>
            </w:r>
          </w:p>
          <w:p w:rsidR="00A87325" w:rsidRDefault="00A87325" w:rsidP="00CD2253">
            <w:pPr>
              <w:pStyle w:val="TAL"/>
              <w:rPr>
                <w:lang w:eastAsia="zh-CN"/>
              </w:rPr>
            </w:pPr>
          </w:p>
          <w:p w:rsidR="00A87325" w:rsidRDefault="00A87325" w:rsidP="00CD2253">
            <w:pPr>
              <w:pStyle w:val="TAL"/>
              <w:rPr>
                <w:lang w:eastAsia="zh-CN"/>
              </w:rPr>
            </w:pPr>
            <w:r>
              <w:rPr>
                <w:lang w:eastAsia="zh-CN"/>
              </w:rPr>
              <w:t>(NOTE 1)</w:t>
            </w:r>
          </w:p>
        </w:tc>
        <w:tc>
          <w:tcPr>
            <w:tcW w:w="3118" w:type="dxa"/>
          </w:tcPr>
          <w:p w:rsidR="00A87325" w:rsidRDefault="00A87325" w:rsidP="00CD2253">
            <w:pPr>
              <w:pStyle w:val="TAL"/>
              <w:rPr>
                <w:lang w:eastAsia="zh-CN"/>
              </w:rPr>
            </w:pPr>
            <w:r>
              <w:rPr>
                <w:lang w:eastAsia="zh-CN"/>
              </w:rPr>
              <w:t xml:space="preserve">Callback-Uri: </w:t>
            </w:r>
            <w:r w:rsidRPr="00B91FD6">
              <w:rPr>
                <w:rFonts w:eastAsiaTheme="minorEastAsia" w:cstheme="minorBidi"/>
                <w:color w:val="44546A" w:themeColor="text2"/>
                <w:kern w:val="24"/>
                <w:sz w:val="32"/>
                <w:szCs w:val="32"/>
              </w:rPr>
              <w:t xml:space="preserve"> </w:t>
            </w:r>
            <w:r w:rsidRPr="002012DA">
              <w:t>https://pcf12.operator.com</w:t>
            </w:r>
          </w:p>
          <w:p w:rsidR="00A87325" w:rsidRDefault="00A87325" w:rsidP="00CD2253">
            <w:pPr>
              <w:pStyle w:val="TAL"/>
              <w:rPr>
                <w:lang w:eastAsia="zh-CN"/>
              </w:rPr>
            </w:pPr>
          </w:p>
          <w:p w:rsidR="00A87325" w:rsidRDefault="00A87325" w:rsidP="00CD2253">
            <w:pPr>
              <w:pStyle w:val="TAL"/>
              <w:rPr>
                <w:lang w:eastAsia="zh-CN"/>
              </w:rPr>
            </w:pPr>
            <w:r>
              <w:rPr>
                <w:lang w:eastAsia="zh-CN"/>
              </w:rPr>
              <w:t>Callback-Uri:</w:t>
            </w:r>
            <w:r w:rsidRPr="00B91FD6">
              <w:rPr>
                <w:rFonts w:eastAsiaTheme="minorEastAsia" w:cstheme="minorBidi"/>
                <w:color w:val="44546A" w:themeColor="text2"/>
                <w:kern w:val="24"/>
                <w:sz w:val="32"/>
                <w:szCs w:val="32"/>
              </w:rPr>
              <w:t xml:space="preserve"> </w:t>
            </w:r>
            <w:hyperlink r:id="rId17" w:history="1">
              <w:r w:rsidRPr="00B91FD6">
                <w:rPr>
                  <w:rStyle w:val="Hyperlink"/>
                  <w:lang w:eastAsia="zh-CN"/>
                </w:rPr>
                <w:t>https://pcf12.operator.com/serviceY</w:t>
              </w:r>
            </w:hyperlink>
          </w:p>
          <w:p w:rsidR="00A87325" w:rsidRDefault="00A87325" w:rsidP="00CD2253">
            <w:pPr>
              <w:pStyle w:val="TAL"/>
              <w:rPr>
                <w:lang w:eastAsia="zh-CN"/>
              </w:rPr>
            </w:pPr>
          </w:p>
          <w:p w:rsidR="00A87325" w:rsidRDefault="00A87325" w:rsidP="00CD2253">
            <w:pPr>
              <w:pStyle w:val="TAL"/>
              <w:rPr>
                <w:lang w:eastAsia="zh-CN"/>
              </w:rPr>
            </w:pPr>
            <w:r w:rsidRPr="00FB7060">
              <w:rPr>
                <w:lang w:eastAsia="zh-CN"/>
              </w:rPr>
              <w:t>Callback-Uri</w:t>
            </w:r>
            <w:r>
              <w:rPr>
                <w:lang w:eastAsia="zh-CN"/>
              </w:rPr>
              <w:t xml:space="preserve">: </w:t>
            </w:r>
            <w:r w:rsidRPr="00FB7060">
              <w:rPr>
                <w:rFonts w:eastAsiaTheme="minorEastAsia" w:cstheme="minorBidi"/>
                <w:color w:val="44546A" w:themeColor="text2"/>
                <w:kern w:val="24"/>
                <w:sz w:val="32"/>
                <w:szCs w:val="32"/>
              </w:rPr>
              <w:t xml:space="preserve"> </w:t>
            </w:r>
            <w:hyperlink r:id="rId18" w:history="1">
              <w:r w:rsidRPr="00FB7060">
                <w:rPr>
                  <w:rStyle w:val="Hyperlink"/>
                  <w:lang w:eastAsia="zh-CN"/>
                </w:rPr>
                <w:t>https://pcf12.operator.com/serviceY/abc</w:t>
              </w:r>
            </w:hyperlink>
            <w:r w:rsidRPr="00FB7060">
              <w:rPr>
                <w:lang w:eastAsia="zh-CN"/>
              </w:rPr>
              <w:t xml:space="preserve"> &amp; </w:t>
            </w:r>
            <w:hyperlink r:id="rId19" w:history="1">
              <w:r w:rsidRPr="00FB7060">
                <w:rPr>
                  <w:rStyle w:val="Hyperlink"/>
                  <w:lang w:eastAsia="zh-CN"/>
                </w:rPr>
                <w:t>https://pcf12.operator.com/serviceY/</w:t>
              </w:r>
              <w:r w:rsidRPr="006D109E">
                <w:rPr>
                  <w:rStyle w:val="Hyperlink"/>
                  <w:lang w:eastAsia="zh-CN"/>
                </w:rPr>
                <w:t>def</w:t>
              </w:r>
            </w:hyperlink>
          </w:p>
          <w:p w:rsidR="00A87325" w:rsidRPr="00FB7060" w:rsidRDefault="00A87325" w:rsidP="00CD2253">
            <w:pPr>
              <w:pStyle w:val="TAL"/>
              <w:rPr>
                <w:lang w:eastAsia="zh-CN"/>
              </w:rPr>
            </w:pPr>
          </w:p>
        </w:tc>
      </w:tr>
      <w:tr w:rsidR="00A87325" w:rsidTr="00CD2253">
        <w:tc>
          <w:tcPr>
            <w:tcW w:w="1555" w:type="dxa"/>
          </w:tcPr>
          <w:p w:rsidR="00A87325" w:rsidRPr="00590254" w:rsidRDefault="00A87325" w:rsidP="00CD2253">
            <w:pPr>
              <w:pStyle w:val="TAL"/>
              <w:rPr>
                <w:lang w:eastAsia="zh-CN"/>
              </w:rPr>
            </w:pPr>
            <w:r>
              <w:rPr>
                <w:lang w:eastAsia="zh-CN"/>
              </w:rPr>
              <w:t>NF-Instance</w:t>
            </w:r>
          </w:p>
        </w:tc>
        <w:tc>
          <w:tcPr>
            <w:tcW w:w="1559" w:type="dxa"/>
          </w:tcPr>
          <w:p w:rsidR="00A87325" w:rsidRPr="00590254" w:rsidRDefault="00A87325" w:rsidP="00CD2253">
            <w:pPr>
              <w:pStyle w:val="TAL"/>
              <w:rPr>
                <w:lang w:eastAsia="zh-CN"/>
              </w:rPr>
            </w:pPr>
            <w:r>
              <w:rPr>
                <w:lang w:eastAsia="zh-CN"/>
              </w:rPr>
              <w:t>NF Instance ID</w:t>
            </w:r>
          </w:p>
        </w:tc>
        <w:tc>
          <w:tcPr>
            <w:tcW w:w="3544" w:type="dxa"/>
          </w:tcPr>
          <w:p w:rsidR="00A87325" w:rsidRDefault="00A87325" w:rsidP="00CD2253">
            <w:pPr>
              <w:pStyle w:val="TAL"/>
              <w:rPr>
                <w:lang w:eastAsia="zh-CN"/>
              </w:rPr>
            </w:pPr>
            <w:r>
              <w:rPr>
                <w:lang w:eastAsia="zh-CN"/>
              </w:rPr>
              <w:t>All notifications (or callbacks) bound to:</w:t>
            </w:r>
          </w:p>
          <w:p w:rsidR="00A87325" w:rsidRPr="007674A5" w:rsidRDefault="00A87325" w:rsidP="00CD2253">
            <w:pPr>
              <w:pStyle w:val="B1"/>
              <w:rPr>
                <w:rFonts w:ascii="Arial" w:hAnsi="Arial"/>
                <w:sz w:val="18"/>
                <w:lang w:eastAsia="zh-CN"/>
              </w:rPr>
            </w:pPr>
            <w:r w:rsidRPr="007674A5">
              <w:rPr>
                <w:rFonts w:ascii="Arial" w:hAnsi="Arial"/>
                <w:sz w:val="18"/>
                <w:lang w:eastAsia="zh-CN"/>
              </w:rPr>
              <w:t>-</w:t>
            </w:r>
            <w:r w:rsidRPr="007674A5">
              <w:rPr>
                <w:rFonts w:ascii="Arial" w:hAnsi="Arial"/>
                <w:sz w:val="18"/>
                <w:lang w:eastAsia="zh-CN"/>
              </w:rPr>
              <w:tab/>
              <w:t>the NF Instance ID; or</w:t>
            </w:r>
          </w:p>
          <w:p w:rsidR="00A87325" w:rsidRPr="007674A5" w:rsidRDefault="00A87325" w:rsidP="00CD2253">
            <w:pPr>
              <w:pStyle w:val="B1"/>
              <w:rPr>
                <w:rFonts w:ascii="Arial" w:hAnsi="Arial"/>
                <w:sz w:val="18"/>
                <w:lang w:eastAsia="zh-CN"/>
              </w:rPr>
            </w:pPr>
            <w:r w:rsidRPr="007674A5">
              <w:rPr>
                <w:rFonts w:ascii="Arial" w:hAnsi="Arial"/>
                <w:sz w:val="18"/>
                <w:lang w:eastAsia="zh-CN"/>
              </w:rPr>
              <w:t>-</w:t>
            </w:r>
            <w:r w:rsidRPr="007674A5">
              <w:rPr>
                <w:rFonts w:ascii="Arial" w:hAnsi="Arial"/>
                <w:sz w:val="18"/>
                <w:lang w:eastAsia="zh-CN"/>
              </w:rPr>
              <w:tab/>
              <w:t>an NF service instance or an NF service set of this NF Instance ID.</w:t>
            </w:r>
          </w:p>
          <w:p w:rsidR="00A87325" w:rsidRDefault="00A87325" w:rsidP="00CD2253">
            <w:pPr>
              <w:pStyle w:val="TAL"/>
              <w:rPr>
                <w:lang w:eastAsia="zh-CN"/>
              </w:rPr>
            </w:pPr>
            <w:r>
              <w:rPr>
                <w:lang w:eastAsia="zh-CN"/>
              </w:rPr>
              <w:t>(NOTE 2)</w:t>
            </w:r>
          </w:p>
        </w:tc>
        <w:tc>
          <w:tcPr>
            <w:tcW w:w="3118" w:type="dxa"/>
          </w:tcPr>
          <w:p w:rsidR="00A87325" w:rsidRPr="00590254" w:rsidRDefault="00A87325" w:rsidP="00CD2253">
            <w:pPr>
              <w:pStyle w:val="TAL"/>
              <w:rPr>
                <w:lang w:eastAsia="zh-CN"/>
              </w:rPr>
            </w:pPr>
            <w:r>
              <w:rPr>
                <w:lang w:eastAsia="zh-CN"/>
              </w:rPr>
              <w:t xml:space="preserve">NF-Instance: </w:t>
            </w:r>
            <w:r w:rsidRPr="005D38E5">
              <w:rPr>
                <w:lang w:eastAsia="zh-CN"/>
              </w:rPr>
              <w:t>54804518-4191-46b3-955c-ac631f953ed8</w:t>
            </w:r>
          </w:p>
        </w:tc>
      </w:tr>
      <w:tr w:rsidR="00A87325" w:rsidTr="00CD2253">
        <w:tc>
          <w:tcPr>
            <w:tcW w:w="1555" w:type="dxa"/>
          </w:tcPr>
          <w:p w:rsidR="00A87325" w:rsidRPr="00590254" w:rsidRDefault="00A87325" w:rsidP="00CD2253">
            <w:pPr>
              <w:pStyle w:val="TAL"/>
              <w:rPr>
                <w:lang w:eastAsia="zh-CN"/>
              </w:rPr>
            </w:pPr>
            <w:r>
              <w:rPr>
                <w:lang w:eastAsia="zh-CN"/>
              </w:rPr>
              <w:t>NF-Set</w:t>
            </w:r>
          </w:p>
        </w:tc>
        <w:tc>
          <w:tcPr>
            <w:tcW w:w="1559" w:type="dxa"/>
          </w:tcPr>
          <w:p w:rsidR="00A87325" w:rsidRDefault="00A87325" w:rsidP="00CD2253">
            <w:pPr>
              <w:pStyle w:val="TAL"/>
              <w:rPr>
                <w:lang w:eastAsia="zh-CN"/>
              </w:rPr>
            </w:pPr>
            <w:r>
              <w:rPr>
                <w:lang w:eastAsia="zh-CN"/>
              </w:rPr>
              <w:t>NF Set ID</w:t>
            </w:r>
          </w:p>
        </w:tc>
        <w:tc>
          <w:tcPr>
            <w:tcW w:w="3544" w:type="dxa"/>
          </w:tcPr>
          <w:p w:rsidR="00A87325" w:rsidRDefault="00A87325" w:rsidP="00CD2253">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w:t>
            </w:r>
          </w:p>
          <w:p w:rsidR="00A87325" w:rsidRPr="007674A5" w:rsidRDefault="00A87325" w:rsidP="00CD2253">
            <w:pPr>
              <w:pStyle w:val="B1"/>
              <w:rPr>
                <w:rFonts w:ascii="Arial" w:hAnsi="Arial"/>
                <w:sz w:val="18"/>
                <w:lang w:eastAsia="zh-CN"/>
              </w:rPr>
            </w:pPr>
            <w:r w:rsidRPr="007674A5">
              <w:rPr>
                <w:rFonts w:ascii="Arial" w:hAnsi="Arial"/>
                <w:sz w:val="18"/>
                <w:lang w:eastAsia="zh-CN"/>
              </w:rPr>
              <w:t>-</w:t>
            </w:r>
            <w:r w:rsidRPr="007674A5">
              <w:rPr>
                <w:rFonts w:ascii="Arial" w:hAnsi="Arial"/>
                <w:sz w:val="18"/>
                <w:lang w:eastAsia="zh-CN"/>
              </w:rPr>
              <w:tab/>
              <w:t>the NF Set ID;</w:t>
            </w:r>
          </w:p>
          <w:p w:rsidR="00A87325" w:rsidRPr="007674A5" w:rsidRDefault="00A87325" w:rsidP="00CD2253">
            <w:pPr>
              <w:pStyle w:val="B1"/>
              <w:rPr>
                <w:rFonts w:ascii="Arial" w:hAnsi="Arial"/>
                <w:sz w:val="18"/>
                <w:lang w:eastAsia="zh-CN"/>
              </w:rPr>
            </w:pPr>
            <w:r w:rsidRPr="007674A5">
              <w:rPr>
                <w:rFonts w:ascii="Arial" w:hAnsi="Arial"/>
                <w:sz w:val="18"/>
                <w:lang w:eastAsia="zh-CN"/>
              </w:rPr>
              <w:t>-</w:t>
            </w:r>
            <w:r w:rsidRPr="007674A5">
              <w:rPr>
                <w:rFonts w:ascii="Arial" w:hAnsi="Arial"/>
                <w:sz w:val="18"/>
                <w:lang w:eastAsia="zh-CN"/>
              </w:rPr>
              <w:tab/>
              <w:t>an NF instance of the NF Set ID; or</w:t>
            </w:r>
          </w:p>
          <w:p w:rsidR="00A87325" w:rsidRPr="007674A5" w:rsidRDefault="00A87325" w:rsidP="00CD2253">
            <w:pPr>
              <w:pStyle w:val="B1"/>
              <w:rPr>
                <w:rFonts w:ascii="Arial" w:hAnsi="Arial"/>
                <w:sz w:val="18"/>
                <w:lang w:eastAsia="zh-CN"/>
              </w:rPr>
            </w:pPr>
            <w:r w:rsidRPr="007674A5">
              <w:rPr>
                <w:rFonts w:ascii="Arial" w:hAnsi="Arial"/>
                <w:sz w:val="18"/>
                <w:lang w:eastAsia="zh-CN"/>
              </w:rPr>
              <w:t>-</w:t>
            </w:r>
            <w:r w:rsidRPr="007674A5">
              <w:rPr>
                <w:rFonts w:ascii="Arial" w:hAnsi="Arial"/>
                <w:sz w:val="18"/>
                <w:lang w:eastAsia="zh-CN"/>
              </w:rPr>
              <w:tab/>
              <w:t>an NF service instance or an NF service set of an NF Instance of the NF Set ID.</w:t>
            </w:r>
          </w:p>
          <w:p w:rsidR="00A87325" w:rsidRPr="00590254" w:rsidRDefault="00A87325" w:rsidP="00CD2253">
            <w:pPr>
              <w:pStyle w:val="TAL"/>
              <w:rPr>
                <w:lang w:eastAsia="zh-CN"/>
              </w:rPr>
            </w:pPr>
            <w:r>
              <w:rPr>
                <w:lang w:eastAsia="zh-CN"/>
              </w:rPr>
              <w:t>(NOTE 2)</w:t>
            </w:r>
          </w:p>
        </w:tc>
        <w:tc>
          <w:tcPr>
            <w:tcW w:w="3118" w:type="dxa"/>
          </w:tcPr>
          <w:p w:rsidR="00A87325" w:rsidRPr="00590254" w:rsidRDefault="00A87325" w:rsidP="00CD2253">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A87325" w:rsidTr="00CD2253">
        <w:tc>
          <w:tcPr>
            <w:tcW w:w="1555" w:type="dxa"/>
          </w:tcPr>
          <w:p w:rsidR="00A87325" w:rsidRPr="00590254" w:rsidRDefault="00A87325" w:rsidP="00CD2253">
            <w:pPr>
              <w:pStyle w:val="TAL"/>
              <w:rPr>
                <w:lang w:eastAsia="zh-CN"/>
              </w:rPr>
            </w:pPr>
            <w:r>
              <w:rPr>
                <w:lang w:eastAsia="zh-CN"/>
              </w:rPr>
              <w:t>NF-Service-Instance</w:t>
            </w:r>
          </w:p>
        </w:tc>
        <w:tc>
          <w:tcPr>
            <w:tcW w:w="1559" w:type="dxa"/>
          </w:tcPr>
          <w:p w:rsidR="00A87325" w:rsidRPr="00590254" w:rsidRDefault="00A87325" w:rsidP="00CD2253">
            <w:pPr>
              <w:pStyle w:val="TAL"/>
              <w:rPr>
                <w:lang w:eastAsia="zh-CN"/>
              </w:rPr>
            </w:pPr>
            <w:r>
              <w:rPr>
                <w:lang w:eastAsia="zh-CN"/>
              </w:rPr>
              <w:t>NF Service Instance ID</w:t>
            </w:r>
          </w:p>
        </w:tc>
        <w:tc>
          <w:tcPr>
            <w:tcW w:w="3544" w:type="dxa"/>
          </w:tcPr>
          <w:p w:rsidR="00A87325" w:rsidRDefault="00A87325" w:rsidP="00CD2253">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xml:space="preserve">) </w:t>
            </w:r>
            <w:r>
              <w:rPr>
                <w:lang w:eastAsia="zh-CN"/>
              </w:rPr>
              <w:t>bound</w:t>
            </w:r>
            <w:r w:rsidRPr="00512E58">
              <w:rPr>
                <w:lang w:eastAsia="zh-CN"/>
              </w:rPr>
              <w:t xml:space="preserve"> to</w:t>
            </w:r>
            <w:r>
              <w:rPr>
                <w:lang w:eastAsia="zh-CN"/>
              </w:rPr>
              <w:t>:</w:t>
            </w:r>
          </w:p>
          <w:p w:rsidR="00A87325" w:rsidRPr="00496F61" w:rsidRDefault="00A87325" w:rsidP="00CD2253">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496F61">
              <w:rPr>
                <w:rFonts w:ascii="Arial" w:hAnsi="Arial"/>
                <w:sz w:val="18"/>
                <w:lang w:eastAsia="zh-CN"/>
              </w:rPr>
              <w:t>the NF Service Instance ID.</w:t>
            </w:r>
          </w:p>
          <w:p w:rsidR="00A87325" w:rsidRDefault="00A87325" w:rsidP="00CD2253">
            <w:pPr>
              <w:pStyle w:val="TAL"/>
              <w:rPr>
                <w:lang w:eastAsia="zh-CN"/>
              </w:rPr>
            </w:pPr>
            <w:r>
              <w:rPr>
                <w:lang w:eastAsia="zh-CN"/>
              </w:rPr>
              <w:t>(NOTE 2)</w:t>
            </w:r>
          </w:p>
        </w:tc>
        <w:tc>
          <w:tcPr>
            <w:tcW w:w="3118" w:type="dxa"/>
          </w:tcPr>
          <w:p w:rsidR="00A87325" w:rsidRPr="00590254" w:rsidRDefault="00A87325" w:rsidP="00CD2253">
            <w:pPr>
              <w:pStyle w:val="TAL"/>
              <w:rPr>
                <w:lang w:eastAsia="zh-CN"/>
              </w:rPr>
            </w:pPr>
            <w:r>
              <w:rPr>
                <w:lang w:eastAsia="zh-CN"/>
              </w:rPr>
              <w:t>NF-Service-Instance: serv1.smf1</w:t>
            </w:r>
          </w:p>
        </w:tc>
      </w:tr>
      <w:tr w:rsidR="00A87325" w:rsidTr="00CD2253">
        <w:tc>
          <w:tcPr>
            <w:tcW w:w="1555" w:type="dxa"/>
          </w:tcPr>
          <w:p w:rsidR="00A87325" w:rsidRDefault="00A87325" w:rsidP="00CD2253">
            <w:pPr>
              <w:pStyle w:val="TAL"/>
              <w:rPr>
                <w:lang w:eastAsia="zh-CN"/>
              </w:rPr>
            </w:pPr>
            <w:r>
              <w:rPr>
                <w:lang w:eastAsia="zh-CN"/>
              </w:rPr>
              <w:t>NF-Service-Set</w:t>
            </w:r>
          </w:p>
        </w:tc>
        <w:tc>
          <w:tcPr>
            <w:tcW w:w="1559" w:type="dxa"/>
          </w:tcPr>
          <w:p w:rsidR="00A87325" w:rsidRPr="00590254" w:rsidRDefault="00A87325" w:rsidP="00CD2253">
            <w:pPr>
              <w:pStyle w:val="TAL"/>
              <w:rPr>
                <w:lang w:eastAsia="zh-CN"/>
              </w:rPr>
            </w:pPr>
            <w:r>
              <w:rPr>
                <w:lang w:eastAsia="zh-CN"/>
              </w:rPr>
              <w:t>NF Service Set ID</w:t>
            </w:r>
          </w:p>
        </w:tc>
        <w:tc>
          <w:tcPr>
            <w:tcW w:w="3544" w:type="dxa"/>
          </w:tcPr>
          <w:p w:rsidR="00A87325" w:rsidRDefault="00A87325" w:rsidP="00CD2253">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w:t>
            </w:r>
          </w:p>
          <w:p w:rsidR="00A87325" w:rsidRDefault="00A87325" w:rsidP="00CD2253">
            <w:pPr>
              <w:pStyle w:val="B1"/>
              <w:rPr>
                <w:rFonts w:ascii="Arial" w:hAnsi="Arial"/>
                <w:sz w:val="18"/>
                <w:lang w:eastAsia="zh-CN"/>
              </w:rPr>
            </w:pPr>
            <w:r w:rsidRPr="00496F61">
              <w:rPr>
                <w:rFonts w:ascii="Arial" w:hAnsi="Arial"/>
                <w:sz w:val="18"/>
                <w:lang w:eastAsia="zh-CN"/>
              </w:rPr>
              <w:t>-</w:t>
            </w:r>
            <w:r w:rsidRPr="00496F61">
              <w:rPr>
                <w:rFonts w:ascii="Arial" w:hAnsi="Arial"/>
                <w:sz w:val="18"/>
                <w:lang w:eastAsia="zh-CN"/>
              </w:rPr>
              <w:tab/>
              <w:t>the NF Service Set ID</w:t>
            </w:r>
            <w:r>
              <w:rPr>
                <w:rFonts w:ascii="Arial" w:hAnsi="Arial"/>
                <w:sz w:val="18"/>
                <w:lang w:eastAsia="zh-CN"/>
              </w:rPr>
              <w:t>; or</w:t>
            </w:r>
          </w:p>
          <w:p w:rsidR="00A87325" w:rsidRPr="00496F61" w:rsidRDefault="00A87325" w:rsidP="00CD2253">
            <w:pPr>
              <w:pStyle w:val="B1"/>
              <w:rPr>
                <w:rFonts w:ascii="Arial" w:hAnsi="Arial"/>
                <w:sz w:val="18"/>
                <w:lang w:eastAsia="zh-CN"/>
              </w:rPr>
            </w:pPr>
            <w:r>
              <w:rPr>
                <w:rFonts w:ascii="Arial" w:hAnsi="Arial"/>
                <w:sz w:val="18"/>
                <w:lang w:eastAsia="zh-CN"/>
              </w:rPr>
              <w:t>-</w:t>
            </w:r>
            <w:r>
              <w:rPr>
                <w:rFonts w:ascii="Arial" w:hAnsi="Arial"/>
                <w:sz w:val="18"/>
                <w:lang w:eastAsia="zh-CN"/>
              </w:rPr>
              <w:tab/>
              <w:t>an NF service instance of the NF Service Set ID.</w:t>
            </w:r>
          </w:p>
          <w:p w:rsidR="00A87325" w:rsidRDefault="00A87325" w:rsidP="00CD2253">
            <w:pPr>
              <w:pStyle w:val="TAL"/>
              <w:rPr>
                <w:lang w:eastAsia="zh-CN"/>
              </w:rPr>
            </w:pPr>
            <w:r>
              <w:rPr>
                <w:lang w:eastAsia="zh-CN"/>
              </w:rPr>
              <w:t>(NOTE 2)</w:t>
            </w:r>
          </w:p>
        </w:tc>
        <w:tc>
          <w:tcPr>
            <w:tcW w:w="3118" w:type="dxa"/>
          </w:tcPr>
          <w:p w:rsidR="00A87325" w:rsidRPr="00590254" w:rsidRDefault="00A87325" w:rsidP="00CD2253">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r w:rsidR="00A87325" w:rsidTr="00CD2253">
        <w:tc>
          <w:tcPr>
            <w:tcW w:w="1555" w:type="dxa"/>
          </w:tcPr>
          <w:p w:rsidR="00A87325" w:rsidRDefault="00A87325" w:rsidP="00CD2253">
            <w:pPr>
              <w:pStyle w:val="TAL"/>
              <w:rPr>
                <w:lang w:eastAsia="zh-CN"/>
              </w:rPr>
            </w:pPr>
            <w:r>
              <w:rPr>
                <w:lang w:eastAsia="zh-CN"/>
              </w:rPr>
              <w:t>NF-Instance or NF-Set</w:t>
            </w:r>
          </w:p>
          <w:p w:rsidR="00A87325" w:rsidRDefault="00A87325" w:rsidP="00CD2253">
            <w:pPr>
              <w:pStyle w:val="TAL"/>
              <w:rPr>
                <w:lang w:eastAsia="zh-CN"/>
              </w:rPr>
            </w:pPr>
          </w:p>
          <w:p w:rsidR="00A87325" w:rsidRDefault="00A87325" w:rsidP="00CD2253">
            <w:pPr>
              <w:pStyle w:val="TAL"/>
              <w:rPr>
                <w:lang w:eastAsia="zh-CN"/>
              </w:rPr>
            </w:pPr>
            <w:r>
              <w:rPr>
                <w:lang w:eastAsia="zh-CN"/>
              </w:rPr>
              <w:t>and</w:t>
            </w:r>
          </w:p>
          <w:p w:rsidR="00A87325" w:rsidRDefault="00A87325" w:rsidP="00CD2253">
            <w:pPr>
              <w:pStyle w:val="TAL"/>
              <w:rPr>
                <w:lang w:eastAsia="zh-CN"/>
              </w:rPr>
            </w:pPr>
          </w:p>
          <w:p w:rsidR="00A87325" w:rsidRDefault="00A87325" w:rsidP="00CD2253">
            <w:pPr>
              <w:pStyle w:val="TAL"/>
              <w:rPr>
                <w:lang w:eastAsia="zh-CN"/>
              </w:rPr>
            </w:pPr>
            <w:r>
              <w:rPr>
                <w:lang w:eastAsia="zh-CN"/>
              </w:rPr>
              <w:t>Service-Name</w:t>
            </w:r>
          </w:p>
          <w:p w:rsidR="00A87325" w:rsidRDefault="00A87325" w:rsidP="00CD2253">
            <w:pPr>
              <w:pStyle w:val="TAL"/>
              <w:rPr>
                <w:lang w:eastAsia="zh-CN"/>
              </w:rPr>
            </w:pPr>
          </w:p>
        </w:tc>
        <w:tc>
          <w:tcPr>
            <w:tcW w:w="1559" w:type="dxa"/>
          </w:tcPr>
          <w:p w:rsidR="00A87325" w:rsidRDefault="00A87325" w:rsidP="00CD2253">
            <w:pPr>
              <w:pStyle w:val="TAL"/>
              <w:rPr>
                <w:lang w:eastAsia="zh-CN"/>
              </w:rPr>
            </w:pPr>
            <w:r>
              <w:rPr>
                <w:lang w:eastAsia="zh-CN"/>
              </w:rPr>
              <w:t>As defined above</w:t>
            </w:r>
          </w:p>
          <w:p w:rsidR="00A87325" w:rsidRDefault="00A87325" w:rsidP="00CD2253">
            <w:pPr>
              <w:pStyle w:val="TAL"/>
              <w:rPr>
                <w:lang w:eastAsia="zh-CN"/>
              </w:rPr>
            </w:pPr>
          </w:p>
          <w:p w:rsidR="00A87325" w:rsidRDefault="00A87325" w:rsidP="00CD2253">
            <w:pPr>
              <w:pStyle w:val="TAL"/>
              <w:rPr>
                <w:lang w:eastAsia="zh-CN"/>
              </w:rPr>
            </w:pPr>
            <w:r>
              <w:rPr>
                <w:lang w:eastAsia="zh-CN"/>
              </w:rPr>
              <w:t>and</w:t>
            </w:r>
          </w:p>
          <w:p w:rsidR="00A87325" w:rsidRDefault="00A87325" w:rsidP="00CD2253">
            <w:pPr>
              <w:pStyle w:val="TAL"/>
              <w:rPr>
                <w:lang w:eastAsia="zh-CN"/>
              </w:rPr>
            </w:pPr>
          </w:p>
          <w:p w:rsidR="00A87325" w:rsidRPr="00590254" w:rsidRDefault="00A87325" w:rsidP="00CD2253">
            <w:pPr>
              <w:pStyle w:val="TAL"/>
              <w:rPr>
                <w:lang w:eastAsia="zh-CN"/>
              </w:rPr>
            </w:pPr>
            <w:r>
              <w:rPr>
                <w:lang w:eastAsia="zh-CN"/>
              </w:rPr>
              <w:t xml:space="preserve">as defined for servname in clause </w:t>
            </w:r>
            <w:r w:rsidRPr="000B63FD">
              <w:t>5.2.3.2.</w:t>
            </w:r>
            <w:r>
              <w:t>5</w:t>
            </w:r>
          </w:p>
        </w:tc>
        <w:tc>
          <w:tcPr>
            <w:tcW w:w="3544" w:type="dxa"/>
          </w:tcPr>
          <w:p w:rsidR="00A87325" w:rsidRDefault="00A87325" w:rsidP="00CD2253">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 xml:space="preserve"> the service indicated in Service-Name within the NF instance ID or NF Set ID, as defined above</w:t>
            </w:r>
          </w:p>
          <w:p w:rsidR="00A87325" w:rsidRDefault="00A87325" w:rsidP="00CD2253">
            <w:pPr>
              <w:pStyle w:val="TAL"/>
              <w:rPr>
                <w:lang w:eastAsia="zh-CN"/>
              </w:rPr>
            </w:pPr>
          </w:p>
          <w:p w:rsidR="00A87325" w:rsidRDefault="00A87325" w:rsidP="00CD2253">
            <w:pPr>
              <w:pStyle w:val="TAL"/>
              <w:rPr>
                <w:lang w:eastAsia="zh-CN"/>
              </w:rPr>
            </w:pPr>
            <w:r>
              <w:rPr>
                <w:lang w:eastAsia="zh-CN"/>
              </w:rPr>
              <w:t>(NOTE 2)</w:t>
            </w:r>
          </w:p>
        </w:tc>
        <w:tc>
          <w:tcPr>
            <w:tcW w:w="3118" w:type="dxa"/>
          </w:tcPr>
          <w:p w:rsidR="00A87325" w:rsidRPr="00590254" w:rsidRDefault="00A87325" w:rsidP="00CD2253">
            <w:pPr>
              <w:pStyle w:val="TAL"/>
              <w:rPr>
                <w:lang w:eastAsia="zh-CN"/>
              </w:rPr>
            </w:pPr>
            <w:r>
              <w:rPr>
                <w:lang w:eastAsia="zh-CN"/>
              </w:rPr>
              <w:t xml:space="preserve">NF-Instance: </w:t>
            </w:r>
            <w:r w:rsidRPr="005D38E5">
              <w:rPr>
                <w:lang w:eastAsia="zh-CN"/>
              </w:rPr>
              <w:t>54804518-4191-46b3-955c-ac631f953ed8</w:t>
            </w:r>
            <w:r>
              <w:rPr>
                <w:lang w:eastAsia="zh-CN"/>
              </w:rPr>
              <w:t>; Service-Name:def</w:t>
            </w:r>
          </w:p>
        </w:tc>
      </w:tr>
      <w:tr w:rsidR="00A87325" w:rsidTr="00CD2253">
        <w:tc>
          <w:tcPr>
            <w:tcW w:w="9776" w:type="dxa"/>
            <w:gridSpan w:val="4"/>
          </w:tcPr>
          <w:p w:rsidR="00A87325" w:rsidRDefault="00A87325" w:rsidP="00CD2253">
            <w:pPr>
              <w:pStyle w:val="TAN"/>
              <w:rPr>
                <w:lang w:eastAsia="zh-CN"/>
              </w:rPr>
            </w:pPr>
            <w:r>
              <w:rPr>
                <w:lang w:eastAsia="zh-CN"/>
              </w:rPr>
              <w:t>NOTE 1:</w:t>
            </w:r>
            <w:r>
              <w:rPr>
                <w:lang w:eastAsia="zh-CN"/>
              </w:rPr>
              <w:tab/>
              <w:t xml:space="preserve">A </w:t>
            </w:r>
            <w:r w:rsidRPr="002227DF">
              <w:rPr>
                <w:lang w:eastAsia="zh-CN"/>
              </w:rPr>
              <w:t>notification</w:t>
            </w:r>
            <w:r>
              <w:rPr>
                <w:lang w:eastAsia="zh-CN"/>
              </w:rPr>
              <w:t xml:space="preserve"> (or callback)</w:t>
            </w:r>
            <w:r w:rsidRPr="002227DF">
              <w:rPr>
                <w:lang w:eastAsia="zh-CN"/>
              </w:rPr>
              <w:t xml:space="preserve"> URI </w:t>
            </w:r>
            <w:r>
              <w:rPr>
                <w:lang w:eastAsia="zh-CN"/>
              </w:rPr>
              <w:t>matches the Callback-Uri parameter value</w:t>
            </w:r>
            <w:r w:rsidRPr="002227DF">
              <w:rPr>
                <w:lang w:eastAsia="zh-CN"/>
              </w:rPr>
              <w:t xml:space="preserve"> if the former contains the same scheme, the same authority and has a path that encompasses the path of the latter</w:t>
            </w:r>
            <w:r>
              <w:rPr>
                <w:lang w:eastAsia="zh-CN"/>
              </w:rPr>
              <w:t>.</w:t>
            </w:r>
          </w:p>
          <w:p w:rsidR="00A87325" w:rsidRDefault="00A87325" w:rsidP="00CD2253">
            <w:pPr>
              <w:pStyle w:val="TAN"/>
              <w:rPr>
                <w:lang w:eastAsia="zh-CN"/>
              </w:rPr>
            </w:pPr>
            <w:r>
              <w:rPr>
                <w:lang w:eastAsia="zh-CN"/>
              </w:rPr>
              <w:t>NOTE 2:</w:t>
            </w:r>
            <w:r>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rsidR="00A87325" w:rsidRDefault="00A87325" w:rsidP="00A87325"/>
    <w:p w:rsidR="00A87325" w:rsidRDefault="00A87325" w:rsidP="00A87325">
      <w:pPr>
        <w:pStyle w:val="EX"/>
        <w:rPr>
          <w:lang w:eastAsia="zh-CN"/>
        </w:rPr>
      </w:pPr>
      <w:r>
        <w:rPr>
          <w:lang w:eastAsia="zh-CN"/>
        </w:rPr>
        <w:t>EXAMPLE 1:</w:t>
      </w:r>
      <w:r>
        <w:rPr>
          <w:lang w:eastAsia="zh-CN"/>
        </w:rPr>
        <w:tab/>
        <w:t>Assuming that a PCF has created the following subscriptions in an AMF:</w:t>
      </w:r>
    </w:p>
    <w:p w:rsidR="00A87325" w:rsidRPr="00A17833" w:rsidRDefault="00A87325" w:rsidP="00A87325">
      <w:pPr>
        <w:pStyle w:val="B2"/>
        <w:rPr>
          <w:lang w:val="fr-FR"/>
        </w:rPr>
      </w:pPr>
      <w:r>
        <w:rPr>
          <w:lang w:val="fr-FR"/>
        </w:rPr>
        <w:t>-</w:t>
      </w:r>
      <w:r>
        <w:rPr>
          <w:lang w:val="fr-FR"/>
        </w:rPr>
        <w:tab/>
      </w:r>
      <w:r w:rsidRPr="002012DA">
        <w:rPr>
          <w:lang w:val="fr-FR"/>
        </w:rPr>
        <w:t>subscription 1</w:t>
      </w:r>
      <w:r>
        <w:rPr>
          <w:lang w:val="fr-FR"/>
        </w:rPr>
        <w:t>:</w:t>
      </w:r>
      <w:r w:rsidRPr="002012DA">
        <w:rPr>
          <w:lang w:val="fr-FR"/>
        </w:rPr>
        <w:t xml:space="preserve"> notification URI=</w:t>
      </w:r>
      <w:hyperlink r:id="rId20" w:history="1">
        <w:r w:rsidRPr="002012DA">
          <w:rPr>
            <w:rStyle w:val="Hyperlink"/>
            <w:lang w:val="fr-FR"/>
          </w:rPr>
          <w:t>https://pcf12.example.com/serviceX/1234</w:t>
        </w:r>
      </w:hyperlink>
    </w:p>
    <w:p w:rsidR="00A87325" w:rsidRPr="00E2221C" w:rsidRDefault="00A87325" w:rsidP="00A87325">
      <w:pPr>
        <w:pStyle w:val="B2"/>
        <w:rPr>
          <w:lang w:val="fr-FR"/>
        </w:rPr>
      </w:pPr>
      <w:r>
        <w:rPr>
          <w:lang w:val="fr-FR"/>
        </w:rPr>
        <w:t>-</w:t>
      </w:r>
      <w:r>
        <w:rPr>
          <w:lang w:val="fr-FR"/>
        </w:rPr>
        <w:tab/>
      </w:r>
      <w:r w:rsidRPr="002012DA">
        <w:rPr>
          <w:lang w:val="fr-FR"/>
        </w:rPr>
        <w:t>subscription 2</w:t>
      </w:r>
      <w:r>
        <w:rPr>
          <w:lang w:val="fr-FR"/>
        </w:rPr>
        <w:t>:</w:t>
      </w:r>
      <w:r w:rsidRPr="002012DA">
        <w:rPr>
          <w:lang w:val="fr-FR"/>
        </w:rPr>
        <w:t xml:space="preserve"> notification URI=</w:t>
      </w:r>
      <w:hyperlink r:id="rId21" w:history="1">
        <w:r w:rsidRPr="002012DA">
          <w:rPr>
            <w:rStyle w:val="Hyperlink"/>
            <w:lang w:val="fr-FR"/>
          </w:rPr>
          <w:t>https://pcf12.example.com/serviceY/abc</w:t>
        </w:r>
      </w:hyperlink>
    </w:p>
    <w:p w:rsidR="00A87325" w:rsidRPr="00E2221C" w:rsidRDefault="00A87325" w:rsidP="00A87325">
      <w:pPr>
        <w:pStyle w:val="B2"/>
        <w:rPr>
          <w:lang w:val="fr-FR"/>
        </w:rPr>
      </w:pPr>
      <w:r>
        <w:rPr>
          <w:lang w:val="fr-FR"/>
        </w:rPr>
        <w:t>-</w:t>
      </w:r>
      <w:r>
        <w:rPr>
          <w:lang w:val="fr-FR"/>
        </w:rPr>
        <w:tab/>
      </w:r>
      <w:r w:rsidRPr="002012DA">
        <w:rPr>
          <w:lang w:val="fr-FR"/>
        </w:rPr>
        <w:t>subscription 3</w:t>
      </w:r>
      <w:r>
        <w:rPr>
          <w:lang w:val="fr-FR"/>
        </w:rPr>
        <w:t>:</w:t>
      </w:r>
      <w:r w:rsidRPr="002012DA">
        <w:rPr>
          <w:lang w:val="fr-FR"/>
        </w:rPr>
        <w:t xml:space="preserve"> notification URI=</w:t>
      </w:r>
      <w:hyperlink r:id="rId22" w:history="1">
        <w:r w:rsidRPr="002012DA">
          <w:rPr>
            <w:rStyle w:val="Hyperlink"/>
            <w:lang w:val="fr-FR"/>
          </w:rPr>
          <w:t>https://pcf12.example.com/serviceY/def</w:t>
        </w:r>
      </w:hyperlink>
    </w:p>
    <w:p w:rsidR="00A87325" w:rsidRDefault="00A87325" w:rsidP="00A87325">
      <w:pPr>
        <w:pStyle w:val="B2"/>
      </w:pPr>
      <w:r>
        <w:t>When</w:t>
      </w:r>
      <w:r>
        <w:rPr>
          <w:lang w:eastAsia="zh-CN"/>
        </w:rPr>
        <w:t xml:space="preserve"> experiencing overload, if the PCF signals the following OCI scope:</w:t>
      </w:r>
    </w:p>
    <w:p w:rsidR="00A87325" w:rsidRPr="002012DA" w:rsidRDefault="00A87325" w:rsidP="00A87325">
      <w:pPr>
        <w:pStyle w:val="B2"/>
      </w:pPr>
      <w:r>
        <w:lastRenderedPageBreak/>
        <w:t>-</w:t>
      </w:r>
      <w:r>
        <w:tab/>
        <w:t>Callback-Uri</w:t>
      </w:r>
      <w:r w:rsidRPr="002012DA">
        <w:t>=</w:t>
      </w:r>
      <w:hyperlink r:id="rId23" w:history="1">
        <w:r w:rsidRPr="00A17833">
          <w:rPr>
            <w:rStyle w:val="Hyperlink"/>
          </w:rPr>
          <w:t>https://pcf12.example.com</w:t>
        </w:r>
      </w:hyperlink>
      <w:r>
        <w:t>, the OCI applies to notifications of</w:t>
      </w:r>
      <w:r w:rsidRPr="00A17833">
        <w:t xml:space="preserve"> all </w:t>
      </w:r>
      <w:r>
        <w:t xml:space="preserve">the </w:t>
      </w:r>
      <w:r w:rsidRPr="00A17833">
        <w:t>subscriptions</w:t>
      </w:r>
      <w:r>
        <w:t>;</w:t>
      </w:r>
    </w:p>
    <w:p w:rsidR="00A87325" w:rsidRPr="002012DA" w:rsidRDefault="00A87325" w:rsidP="00A87325">
      <w:pPr>
        <w:pStyle w:val="B2"/>
      </w:pPr>
      <w:r>
        <w:t>-</w:t>
      </w:r>
      <w:r>
        <w:tab/>
        <w:t>Callback-Uri</w:t>
      </w:r>
      <w:r w:rsidRPr="002012DA">
        <w:t>=</w:t>
      </w:r>
      <w:hyperlink r:id="rId24" w:history="1">
        <w:r w:rsidRPr="00A17833">
          <w:rPr>
            <w:rStyle w:val="Hyperlink"/>
          </w:rPr>
          <w:t>https://pcf12.example.com/serviceY</w:t>
        </w:r>
      </w:hyperlink>
      <w:r>
        <w:t>, the OCI</w:t>
      </w:r>
      <w:r w:rsidRPr="00A17833">
        <w:t xml:space="preserve"> applies to </w:t>
      </w:r>
      <w:r>
        <w:t xml:space="preserve">notifications of </w:t>
      </w:r>
      <w:r w:rsidRPr="00A17833">
        <w:t>subscriptions 2 and 3</w:t>
      </w:r>
      <w:r>
        <w:t>;</w:t>
      </w:r>
    </w:p>
    <w:p w:rsidR="00A87325" w:rsidRPr="002012DA" w:rsidRDefault="00A87325" w:rsidP="00A87325">
      <w:pPr>
        <w:pStyle w:val="B2"/>
      </w:pPr>
      <w:r>
        <w:t>-</w:t>
      </w:r>
      <w:r>
        <w:tab/>
        <w:t>Callback-Uri</w:t>
      </w:r>
      <w:r w:rsidRPr="002012DA">
        <w:t>=</w:t>
      </w:r>
      <w:hyperlink r:id="rId25" w:history="1">
        <w:r w:rsidRPr="00A05A92">
          <w:rPr>
            <w:rStyle w:val="Hyperlink"/>
          </w:rPr>
          <w:t>https://pcf12.example.com/serviceY/abc</w:t>
        </w:r>
      </w:hyperlink>
      <w:r>
        <w:t>, the OCI</w:t>
      </w:r>
      <w:r w:rsidRPr="00A17833">
        <w:t xml:space="preserve"> applies to </w:t>
      </w:r>
      <w:r>
        <w:t xml:space="preserve">notifications of </w:t>
      </w:r>
      <w:r w:rsidRPr="00A17833">
        <w:t>subscription 2</w:t>
      </w:r>
      <w:r>
        <w:t>.</w:t>
      </w:r>
    </w:p>
    <w:p w:rsidR="00A87325" w:rsidRDefault="00A87325" w:rsidP="00A87325">
      <w:pPr>
        <w:pStyle w:val="EX"/>
        <w:rPr>
          <w:lang w:eastAsia="zh-CN"/>
        </w:rPr>
      </w:pPr>
      <w:r>
        <w:rPr>
          <w:lang w:eastAsia="zh-CN"/>
        </w:rPr>
        <w:t>EXAMPLE 2:</w:t>
      </w:r>
      <w:r>
        <w:rPr>
          <w:lang w:eastAsia="zh-CN"/>
        </w:rPr>
        <w:tab/>
        <w:t>Assuming that a PCF has created the following subscriptions in an AMF:</w:t>
      </w:r>
    </w:p>
    <w:p w:rsidR="00A87325" w:rsidRPr="002012DA" w:rsidRDefault="00A87325" w:rsidP="00A87325">
      <w:pPr>
        <w:pStyle w:val="B2"/>
      </w:pPr>
      <w:r>
        <w:rPr>
          <w:rFonts w:eastAsiaTheme="minorEastAsia"/>
        </w:rPr>
        <w:t>-</w:t>
      </w:r>
      <w:r>
        <w:rPr>
          <w:rFonts w:eastAsiaTheme="minorEastAsia"/>
        </w:rPr>
        <w:tab/>
      </w:r>
      <w:r w:rsidRPr="0096677B">
        <w:rPr>
          <w:rFonts w:eastAsiaTheme="minorEastAsia"/>
        </w:rPr>
        <w:t>subscription 1</w:t>
      </w:r>
      <w:r>
        <w:rPr>
          <w:rFonts w:eastAsiaTheme="minorEastAsia"/>
        </w:rPr>
        <w:t xml:space="preserve">: notifications bound to </w:t>
      </w:r>
      <w:r w:rsidRPr="0096677B">
        <w:rPr>
          <w:rFonts w:eastAsiaTheme="minorEastAsia"/>
        </w:rPr>
        <w:t>PCF service set X</w:t>
      </w:r>
      <w:r>
        <w:rPr>
          <w:rFonts w:eastAsiaTheme="minorEastAsia"/>
        </w:rPr>
        <w:t>,</w:t>
      </w:r>
      <w:r w:rsidRPr="0096677B">
        <w:rPr>
          <w:rFonts w:eastAsiaTheme="minorEastAsia"/>
        </w:rPr>
        <w:t xml:space="preserve"> within PCF12 Instance ID</w:t>
      </w:r>
      <w:r>
        <w:rPr>
          <w:rFonts w:eastAsiaTheme="minorEastAsia"/>
        </w:rPr>
        <w:t>,</w:t>
      </w:r>
      <w:r w:rsidRPr="0096677B">
        <w:rPr>
          <w:rFonts w:eastAsiaTheme="minorEastAsia"/>
        </w:rPr>
        <w:t xml:space="preserve"> within PCF Set Z</w:t>
      </w:r>
    </w:p>
    <w:p w:rsidR="00A87325" w:rsidRPr="002012DA" w:rsidRDefault="00A87325" w:rsidP="00A87325">
      <w:pPr>
        <w:pStyle w:val="B2"/>
      </w:pPr>
      <w:r>
        <w:rPr>
          <w:rFonts w:eastAsiaTheme="minorEastAsia"/>
        </w:rPr>
        <w:t>-</w:t>
      </w:r>
      <w:r>
        <w:rPr>
          <w:rFonts w:eastAsiaTheme="minorEastAsia"/>
        </w:rPr>
        <w:tab/>
      </w:r>
      <w:r w:rsidRPr="0096677B">
        <w:rPr>
          <w:rFonts w:eastAsiaTheme="minorEastAsia"/>
        </w:rPr>
        <w:t>subscription 2</w:t>
      </w:r>
      <w:r>
        <w:rPr>
          <w:rFonts w:eastAsiaTheme="minorEastAsia"/>
        </w:rPr>
        <w:t>:</w:t>
      </w:r>
      <w:r w:rsidRPr="0096677B">
        <w:rPr>
          <w:rFonts w:eastAsiaTheme="minorEastAsia"/>
        </w:rPr>
        <w:t xml:space="preserve"> </w:t>
      </w:r>
      <w:r>
        <w:rPr>
          <w:rFonts w:eastAsiaTheme="minorEastAsia"/>
        </w:rPr>
        <w:t>notifications bound</w:t>
      </w:r>
      <w:r w:rsidRPr="0096677B">
        <w:rPr>
          <w:rFonts w:eastAsiaTheme="minorEastAsia"/>
        </w:rPr>
        <w:t xml:space="preserve"> to PCF service set Y</w:t>
      </w:r>
      <w:r>
        <w:rPr>
          <w:rFonts w:eastAsiaTheme="minorEastAsia"/>
        </w:rPr>
        <w:t>,</w:t>
      </w:r>
      <w:r w:rsidRPr="0096677B">
        <w:rPr>
          <w:rFonts w:eastAsiaTheme="minorEastAsia"/>
        </w:rPr>
        <w:t xml:space="preserve"> within PCF12 Instance ID</w:t>
      </w:r>
      <w:r>
        <w:rPr>
          <w:rFonts w:eastAsiaTheme="minorEastAsia"/>
        </w:rPr>
        <w:t>,</w:t>
      </w:r>
      <w:r w:rsidRPr="0096677B">
        <w:rPr>
          <w:rFonts w:eastAsiaTheme="minorEastAsia"/>
        </w:rPr>
        <w:t xml:space="preserve"> within PCF Set Z</w:t>
      </w:r>
    </w:p>
    <w:p w:rsidR="00A87325" w:rsidRPr="002012DA" w:rsidRDefault="00A87325" w:rsidP="00A87325">
      <w:pPr>
        <w:pStyle w:val="B2"/>
      </w:pPr>
      <w:r>
        <w:rPr>
          <w:rFonts w:eastAsiaTheme="minorEastAsia"/>
        </w:rPr>
        <w:t>-</w:t>
      </w:r>
      <w:r>
        <w:rPr>
          <w:rFonts w:eastAsiaTheme="minorEastAsia"/>
        </w:rPr>
        <w:tab/>
      </w:r>
      <w:r w:rsidRPr="0096677B">
        <w:rPr>
          <w:rFonts w:eastAsiaTheme="minorEastAsia"/>
        </w:rPr>
        <w:t>subscription 3</w:t>
      </w:r>
      <w:r>
        <w:rPr>
          <w:rFonts w:eastAsiaTheme="minorEastAsia"/>
        </w:rPr>
        <w:t>:</w:t>
      </w:r>
      <w:r w:rsidRPr="0096677B">
        <w:rPr>
          <w:rFonts w:eastAsiaTheme="minorEastAsia"/>
        </w:rPr>
        <w:t xml:space="preserve"> </w:t>
      </w:r>
      <w:r>
        <w:rPr>
          <w:rFonts w:eastAsiaTheme="minorEastAsia"/>
        </w:rPr>
        <w:t>notifications bound</w:t>
      </w:r>
      <w:r w:rsidRPr="0096677B">
        <w:rPr>
          <w:rFonts w:eastAsiaTheme="minorEastAsia"/>
        </w:rPr>
        <w:t xml:space="preserve"> to PCF12 Instance ID </w:t>
      </w:r>
      <w:r>
        <w:rPr>
          <w:rFonts w:eastAsiaTheme="minorEastAsia"/>
        </w:rPr>
        <w:t>and s</w:t>
      </w:r>
      <w:r w:rsidRPr="0096677B">
        <w:rPr>
          <w:rFonts w:eastAsiaTheme="minorEastAsia"/>
        </w:rPr>
        <w:t xml:space="preserve">ervice </w:t>
      </w:r>
      <w:r>
        <w:rPr>
          <w:rFonts w:eastAsiaTheme="minorEastAsia"/>
        </w:rPr>
        <w:t>"</w:t>
      </w:r>
      <w:r w:rsidRPr="0096677B">
        <w:rPr>
          <w:rFonts w:eastAsiaTheme="minorEastAsia"/>
        </w:rPr>
        <w:t>def"</w:t>
      </w:r>
      <w:r>
        <w:rPr>
          <w:rFonts w:eastAsiaTheme="minorEastAsia"/>
        </w:rPr>
        <w:t>,</w:t>
      </w:r>
      <w:r w:rsidRPr="0096677B">
        <w:rPr>
          <w:rFonts w:eastAsiaTheme="minorEastAsia"/>
        </w:rPr>
        <w:t xml:space="preserve"> within PCF Set Z</w:t>
      </w:r>
    </w:p>
    <w:p w:rsidR="00A87325" w:rsidRDefault="00A87325" w:rsidP="00A87325">
      <w:pPr>
        <w:pStyle w:val="B2"/>
      </w:pPr>
      <w:r>
        <w:t>When</w:t>
      </w:r>
      <w:r>
        <w:rPr>
          <w:lang w:eastAsia="zh-CN"/>
        </w:rPr>
        <w:t xml:space="preserve"> experiencing overload, if the PCF signals the following OCI scope:</w:t>
      </w:r>
    </w:p>
    <w:p w:rsidR="00A87325" w:rsidRPr="002012DA" w:rsidRDefault="00A87325" w:rsidP="00A87325">
      <w:pPr>
        <w:pStyle w:val="B2"/>
      </w:pPr>
      <w:r>
        <w:t>-</w:t>
      </w:r>
      <w:r>
        <w:tab/>
        <w:t>NF-Instance</w:t>
      </w:r>
      <w:r w:rsidRPr="002012DA">
        <w:t>=</w:t>
      </w:r>
      <w:r>
        <w:t>PCF12 Instance ID, the OCI applies to notifications of</w:t>
      </w:r>
      <w:r w:rsidRPr="00A17833">
        <w:t xml:space="preserve"> all </w:t>
      </w:r>
      <w:r>
        <w:t xml:space="preserve">the </w:t>
      </w:r>
      <w:r w:rsidRPr="00A17833">
        <w:t>subscriptions</w:t>
      </w:r>
      <w:r>
        <w:t>;</w:t>
      </w:r>
    </w:p>
    <w:p w:rsidR="00A87325" w:rsidRPr="002012DA" w:rsidRDefault="00A87325" w:rsidP="00A87325">
      <w:pPr>
        <w:pStyle w:val="B2"/>
      </w:pPr>
      <w:r>
        <w:t>-</w:t>
      </w:r>
      <w:r>
        <w:tab/>
        <w:t>NF-Service-Set=Service Set Y of PCF12 Instance ID, the OCI</w:t>
      </w:r>
      <w:r w:rsidRPr="00A17833">
        <w:t xml:space="preserve"> applies to </w:t>
      </w:r>
      <w:r>
        <w:t xml:space="preserve">notifications of </w:t>
      </w:r>
      <w:r w:rsidRPr="00A17833">
        <w:t>subscription 2</w:t>
      </w:r>
      <w:r>
        <w:t>;</w:t>
      </w:r>
    </w:p>
    <w:p w:rsidR="00A87325" w:rsidRDefault="00A87325" w:rsidP="00A87325">
      <w:pPr>
        <w:pStyle w:val="B2"/>
      </w:pPr>
      <w:r>
        <w:t>-</w:t>
      </w:r>
      <w:r>
        <w:tab/>
        <w:t>NF-Instance=PCF12 Instance ID and Service="def", the OCI</w:t>
      </w:r>
      <w:r w:rsidRPr="00A17833">
        <w:t xml:space="preserve"> applies to </w:t>
      </w:r>
      <w:r>
        <w:t xml:space="preserve">notifications of </w:t>
      </w:r>
      <w:r w:rsidRPr="00A17833">
        <w:t xml:space="preserve">subscription </w:t>
      </w:r>
      <w:r>
        <w:t>3.</w:t>
      </w:r>
    </w:p>
    <w:p w:rsidR="00D231D2" w:rsidRDefault="00D231D2" w:rsidP="00D231D2">
      <w:pPr>
        <w:pStyle w:val="Heading6"/>
        <w:rPr>
          <w:lang w:eastAsia="zh-CN"/>
        </w:rPr>
      </w:pPr>
      <w:bookmarkStart w:id="512" w:name="_Toc44847502"/>
      <w:r w:rsidRPr="00C829BE">
        <w:rPr>
          <w:lang w:eastAsia="zh-CN"/>
        </w:rPr>
        <w:t>6.4.</w:t>
      </w:r>
      <w:r>
        <w:rPr>
          <w:lang w:eastAsia="zh-CN"/>
        </w:rPr>
        <w:t>3.4.5.4</w:t>
      </w:r>
      <w:r>
        <w:rPr>
          <w:lang w:eastAsia="zh-CN"/>
        </w:rPr>
        <w:tab/>
      </w:r>
      <w:r>
        <w:rPr>
          <w:noProof/>
        </w:rPr>
        <w:t>Scope of OCI signalled by an SCP</w:t>
      </w:r>
      <w:bookmarkEnd w:id="512"/>
    </w:p>
    <w:p w:rsidR="00D231D2" w:rsidRDefault="00D231D2" w:rsidP="00D231D2">
      <w:r>
        <w:t>The OCI sent by an SCP shall include one and only one of the parameters</w:t>
      </w:r>
      <w:r w:rsidRPr="00BB25D5">
        <w:t xml:space="preserve"> </w:t>
      </w:r>
      <w:r>
        <w:t>defined in Table </w:t>
      </w:r>
      <w:r w:rsidRPr="00C829BE">
        <w:rPr>
          <w:lang w:eastAsia="zh-CN"/>
        </w:rPr>
        <w:t>6.4.</w:t>
      </w:r>
      <w:r>
        <w:rPr>
          <w:lang w:eastAsia="zh-CN"/>
        </w:rPr>
        <w:t>3.4.5.4-1.</w:t>
      </w:r>
    </w:p>
    <w:p w:rsidR="00D231D2" w:rsidRDefault="00D231D2" w:rsidP="00D231D2">
      <w:pPr>
        <w:pStyle w:val="TH"/>
      </w:pPr>
      <w:r w:rsidRPr="000B63FD">
        <w:t xml:space="preserve">Table </w:t>
      </w:r>
      <w:r w:rsidRPr="00C829BE">
        <w:rPr>
          <w:lang w:eastAsia="zh-CN"/>
        </w:rPr>
        <w:t>6.4.</w:t>
      </w:r>
      <w:r>
        <w:rPr>
          <w:lang w:eastAsia="zh-CN"/>
        </w:rPr>
        <w:t>3.4.5.4-1</w:t>
      </w:r>
      <w:r w:rsidRPr="000B63FD">
        <w:t xml:space="preserve">: </w:t>
      </w:r>
      <w:r>
        <w:t>Supported scopes for OCI signalled by an SCP</w:t>
      </w:r>
    </w:p>
    <w:tbl>
      <w:tblPr>
        <w:tblStyle w:val="TableGrid"/>
        <w:tblW w:w="9776" w:type="dxa"/>
        <w:tblLayout w:type="fixed"/>
        <w:tblLook w:val="04A0" w:firstRow="1" w:lastRow="0" w:firstColumn="1" w:lastColumn="0" w:noHBand="0" w:noVBand="1"/>
      </w:tblPr>
      <w:tblGrid>
        <w:gridCol w:w="1555"/>
        <w:gridCol w:w="1559"/>
        <w:gridCol w:w="3544"/>
        <w:gridCol w:w="3118"/>
      </w:tblGrid>
      <w:tr w:rsidR="00D231D2" w:rsidTr="001936FA">
        <w:tc>
          <w:tcPr>
            <w:tcW w:w="1555" w:type="dxa"/>
          </w:tcPr>
          <w:p w:rsidR="00D231D2" w:rsidRDefault="00D231D2" w:rsidP="001936FA">
            <w:pPr>
              <w:pStyle w:val="TAH"/>
              <w:rPr>
                <w:lang w:eastAsia="zh-CN"/>
              </w:rPr>
            </w:pPr>
            <w:r>
              <w:rPr>
                <w:lang w:eastAsia="zh-CN"/>
              </w:rPr>
              <w:t>Parameter</w:t>
            </w:r>
          </w:p>
        </w:tc>
        <w:tc>
          <w:tcPr>
            <w:tcW w:w="1559" w:type="dxa"/>
          </w:tcPr>
          <w:p w:rsidR="00D231D2" w:rsidRDefault="00D231D2" w:rsidP="001936FA">
            <w:pPr>
              <w:pStyle w:val="TAH"/>
              <w:rPr>
                <w:lang w:eastAsia="zh-CN"/>
              </w:rPr>
            </w:pPr>
            <w:r>
              <w:rPr>
                <w:lang w:eastAsia="zh-CN"/>
              </w:rPr>
              <w:t>Value</w:t>
            </w:r>
          </w:p>
        </w:tc>
        <w:tc>
          <w:tcPr>
            <w:tcW w:w="3544" w:type="dxa"/>
          </w:tcPr>
          <w:p w:rsidR="00D231D2" w:rsidRDefault="00D231D2" w:rsidP="001936FA">
            <w:pPr>
              <w:pStyle w:val="TAH"/>
              <w:rPr>
                <w:lang w:eastAsia="zh-CN"/>
              </w:rPr>
            </w:pPr>
            <w:r w:rsidRPr="002012DA">
              <w:rPr>
                <w:lang w:eastAsia="zh-CN"/>
              </w:rPr>
              <w:t>OCI scope (i.</w:t>
            </w:r>
            <w:r>
              <w:rPr>
                <w:lang w:eastAsia="zh-CN"/>
              </w:rPr>
              <w:t>e.</w:t>
            </w:r>
            <w:r w:rsidRPr="002012DA">
              <w:rPr>
                <w:lang w:eastAsia="zh-CN"/>
              </w:rPr>
              <w:t xml:space="preserve"> </w:t>
            </w:r>
            <w:r>
              <w:rPr>
                <w:lang w:eastAsia="zh-CN"/>
              </w:rPr>
              <w:t xml:space="preserve">OCI </w:t>
            </w:r>
            <w:r w:rsidRPr="002012DA">
              <w:rPr>
                <w:lang w:eastAsia="zh-CN"/>
              </w:rPr>
              <w:t>applies to)</w:t>
            </w:r>
          </w:p>
        </w:tc>
        <w:tc>
          <w:tcPr>
            <w:tcW w:w="3118" w:type="dxa"/>
          </w:tcPr>
          <w:p w:rsidR="00D231D2" w:rsidRDefault="00D231D2" w:rsidP="001936FA">
            <w:pPr>
              <w:pStyle w:val="TAH"/>
              <w:rPr>
                <w:lang w:eastAsia="zh-CN"/>
              </w:rPr>
            </w:pPr>
            <w:r>
              <w:rPr>
                <w:lang w:eastAsia="zh-CN"/>
              </w:rPr>
              <w:t>Examples</w:t>
            </w:r>
          </w:p>
        </w:tc>
      </w:tr>
      <w:tr w:rsidR="00D231D2" w:rsidTr="001936FA">
        <w:tc>
          <w:tcPr>
            <w:tcW w:w="1555" w:type="dxa"/>
          </w:tcPr>
          <w:p w:rsidR="00D231D2" w:rsidRPr="00590254" w:rsidRDefault="00D231D2" w:rsidP="001936FA">
            <w:pPr>
              <w:pStyle w:val="TAL"/>
              <w:rPr>
                <w:lang w:eastAsia="zh-CN"/>
              </w:rPr>
            </w:pPr>
            <w:r>
              <w:rPr>
                <w:lang w:eastAsia="zh-CN"/>
              </w:rPr>
              <w:t>SCP-FQDN</w:t>
            </w:r>
          </w:p>
        </w:tc>
        <w:tc>
          <w:tcPr>
            <w:tcW w:w="1559" w:type="dxa"/>
          </w:tcPr>
          <w:p w:rsidR="00D231D2" w:rsidRPr="00590254" w:rsidRDefault="00D231D2" w:rsidP="001936FA">
            <w:pPr>
              <w:pStyle w:val="TAL"/>
              <w:rPr>
                <w:lang w:eastAsia="zh-CN"/>
              </w:rPr>
            </w:pPr>
            <w:r>
              <w:rPr>
                <w:lang w:eastAsia="zh-CN"/>
              </w:rPr>
              <w:t>SCP FQDN</w:t>
            </w:r>
          </w:p>
        </w:tc>
        <w:tc>
          <w:tcPr>
            <w:tcW w:w="3544" w:type="dxa"/>
          </w:tcPr>
          <w:p w:rsidR="00D231D2" w:rsidRDefault="00D231D2" w:rsidP="001936FA">
            <w:pPr>
              <w:pStyle w:val="TAL"/>
              <w:rPr>
                <w:lang w:eastAsia="zh-CN"/>
              </w:rPr>
            </w:pPr>
            <w:r>
              <w:rPr>
                <w:lang w:eastAsia="zh-CN"/>
              </w:rPr>
              <w:t>All requests towards the SCP identified by the SCP FQDN.</w:t>
            </w:r>
          </w:p>
          <w:p w:rsidR="00D231D2" w:rsidRDefault="00D231D2" w:rsidP="001936FA">
            <w:pPr>
              <w:pStyle w:val="TAL"/>
              <w:rPr>
                <w:lang w:eastAsia="zh-CN"/>
              </w:rPr>
            </w:pPr>
          </w:p>
        </w:tc>
        <w:tc>
          <w:tcPr>
            <w:tcW w:w="3118" w:type="dxa"/>
          </w:tcPr>
          <w:p w:rsidR="00D231D2" w:rsidRPr="00590254" w:rsidRDefault="00D231D2" w:rsidP="001936FA">
            <w:pPr>
              <w:pStyle w:val="TAL"/>
              <w:rPr>
                <w:lang w:eastAsia="zh-CN"/>
              </w:rPr>
            </w:pPr>
            <w:r>
              <w:rPr>
                <w:lang w:eastAsia="zh-CN"/>
              </w:rPr>
              <w:t>SCP-FQDN: scp1.example.com</w:t>
            </w:r>
          </w:p>
        </w:tc>
      </w:tr>
    </w:tbl>
    <w:p w:rsidR="00D231D2" w:rsidRPr="00AB3A3E" w:rsidRDefault="00D231D2" w:rsidP="00D231D2"/>
    <w:p w:rsidR="001D53ED" w:rsidRPr="0083755F" w:rsidRDefault="001D53ED" w:rsidP="001D53ED">
      <w:pPr>
        <w:pStyle w:val="Heading4"/>
        <w:rPr>
          <w:lang w:eastAsia="zh-CN"/>
        </w:rPr>
      </w:pPr>
      <w:bookmarkStart w:id="513" w:name="_Toc44847503"/>
      <w:r w:rsidRPr="0083755F">
        <w:rPr>
          <w:lang w:eastAsia="zh-CN"/>
        </w:rPr>
        <w:t>6.4.</w:t>
      </w:r>
      <w:r>
        <w:rPr>
          <w:lang w:eastAsia="zh-CN"/>
        </w:rPr>
        <w:t>3</w:t>
      </w:r>
      <w:r w:rsidRPr="0083755F">
        <w:rPr>
          <w:lang w:eastAsia="zh-CN"/>
        </w:rPr>
        <w:t>.5</w:t>
      </w:r>
      <w:r w:rsidRPr="0083755F">
        <w:rPr>
          <w:lang w:eastAsia="zh-CN"/>
        </w:rPr>
        <w:tab/>
      </w:r>
      <w:r>
        <w:rPr>
          <w:lang w:eastAsia="zh-CN"/>
        </w:rPr>
        <w:t>Overload Control Enforcement</w:t>
      </w:r>
      <w:bookmarkEnd w:id="504"/>
      <w:bookmarkEnd w:id="505"/>
      <w:bookmarkEnd w:id="513"/>
    </w:p>
    <w:p w:rsidR="001D53ED" w:rsidRDefault="001D53ED" w:rsidP="001D53ED">
      <w:pPr>
        <w:pStyle w:val="Heading5"/>
        <w:rPr>
          <w:lang w:eastAsia="zh-CN"/>
        </w:rPr>
      </w:pPr>
      <w:bookmarkStart w:id="514" w:name="_Toc35969992"/>
      <w:bookmarkStart w:id="515" w:name="_Toc36050786"/>
      <w:bookmarkStart w:id="516" w:name="_Toc44847504"/>
      <w:r w:rsidRPr="0083755F">
        <w:rPr>
          <w:lang w:eastAsia="zh-CN"/>
        </w:rPr>
        <w:t>6.4.</w:t>
      </w:r>
      <w:r>
        <w:rPr>
          <w:lang w:eastAsia="zh-CN"/>
        </w:rPr>
        <w:t>3</w:t>
      </w:r>
      <w:r w:rsidRPr="0083755F">
        <w:rPr>
          <w:lang w:eastAsia="zh-CN"/>
        </w:rPr>
        <w:t>.5.</w:t>
      </w:r>
      <w:r>
        <w:rPr>
          <w:lang w:eastAsia="zh-CN"/>
        </w:rPr>
        <w:t>1</w:t>
      </w:r>
      <w:r>
        <w:rPr>
          <w:lang w:eastAsia="zh-CN"/>
        </w:rPr>
        <w:tab/>
        <w:t>Message Throttling</w:t>
      </w:r>
      <w:bookmarkEnd w:id="514"/>
      <w:bookmarkEnd w:id="515"/>
      <w:bookmarkEnd w:id="516"/>
    </w:p>
    <w:p w:rsidR="001D53ED" w:rsidRDefault="001D53ED" w:rsidP="001D53ED">
      <w:r>
        <w:t>As part of the overload mitigation, an entity that receives OCI (with a non-null overload reduction metric)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 This shall be achieved by discarding a fraction of the service request messages in proportion to the overload level of the peer. This is called request message throttling.</w:t>
      </w:r>
    </w:p>
    <w:p w:rsidR="001D53ED" w:rsidRDefault="001D53ED" w:rsidP="001D53ED">
      <w:r>
        <w:t>Message throttling shall apply to HTTP requests only (any service request including notification request).</w:t>
      </w:r>
    </w:p>
    <w:p w:rsidR="001D53ED" w:rsidRDefault="001D53ED" w:rsidP="001D53ED">
      <w:r>
        <w:t>Network Functions shall support and use the "Loss" algorithm as specified in clause 6.4.3.5.2.</w:t>
      </w:r>
    </w:p>
    <w:p w:rsidR="001D53ED" w:rsidRDefault="001D53ED" w:rsidP="001D53ED">
      <w:pPr>
        <w:pStyle w:val="Heading5"/>
        <w:rPr>
          <w:lang w:eastAsia="zh-CN"/>
        </w:rPr>
      </w:pPr>
      <w:bookmarkStart w:id="517" w:name="_Toc35969993"/>
      <w:bookmarkStart w:id="518" w:name="_Toc36050787"/>
      <w:bookmarkStart w:id="519" w:name="_Toc44847505"/>
      <w:r>
        <w:rPr>
          <w:lang w:eastAsia="zh-CN"/>
        </w:rPr>
        <w:t>6.4.3</w:t>
      </w:r>
      <w:r w:rsidRPr="0083755F">
        <w:rPr>
          <w:lang w:eastAsia="zh-CN"/>
        </w:rPr>
        <w:t>.5</w:t>
      </w:r>
      <w:r>
        <w:rPr>
          <w:lang w:eastAsia="zh-CN"/>
        </w:rPr>
        <w:t>.2</w:t>
      </w:r>
      <w:r>
        <w:rPr>
          <w:lang w:eastAsia="zh-CN"/>
        </w:rPr>
        <w:tab/>
        <w:t>Loss Algorithm</w:t>
      </w:r>
      <w:bookmarkEnd w:id="517"/>
      <w:bookmarkEnd w:id="518"/>
      <w:bookmarkEnd w:id="519"/>
    </w:p>
    <w:p w:rsidR="00D231D2" w:rsidRDefault="00D231D2" w:rsidP="00D231D2">
      <w:r>
        <w:t>An overloaded NF Service Producer/Consumer/SCP shall ask its peers to reduce the number of HTTP requests they would otherwise send by conveying in the OCI header the requested traffic reduction percentage within the Overload Reduction Metric parameter, as specified in clause 6.4.3.4.3.</w:t>
      </w:r>
    </w:p>
    <w:p w:rsidR="001D53ED" w:rsidRDefault="001D53ED" w:rsidP="001D53ED">
      <w:r>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w:t>
      </w:r>
      <w:r w:rsidRPr="006A2D54">
        <w:t xml:space="preserve">lcScope is </w:t>
      </w:r>
      <w:r>
        <w:t xml:space="preserve">at the </w:t>
      </w:r>
      <w:r w:rsidRPr="006A2D54">
        <w:t xml:space="preserve">NF instance level and the binding indication of </w:t>
      </w:r>
      <w:r>
        <w:t>the service resource is for an</w:t>
      </w:r>
      <w:r w:rsidRPr="006A2D54">
        <w:t xml:space="preserve"> SMF set</w:t>
      </w:r>
      <w:r>
        <w:t>), or by failing the request and treating it as if it was rejected by the destination entity.</w:t>
      </w:r>
    </w:p>
    <w:p w:rsidR="001D53ED" w:rsidRDefault="001D53ED" w:rsidP="001D53ED">
      <w:pPr>
        <w:pStyle w:val="NO"/>
      </w:pPr>
      <w:r>
        <w:t>NOTE:</w:t>
      </w:r>
      <w:r>
        <w:tab/>
      </w:r>
      <w:r w:rsidR="00D231D2">
        <w:t>For example, if an NF Service Producer/Consumer/SCP requests a peer to reduce the traffic by 10%, then that peer throttles 10% of the traffic that would have otherwise been sent to this NF Service Producer/Consumer/SCP.</w:t>
      </w:r>
    </w:p>
    <w:p w:rsidR="001D53ED" w:rsidRDefault="001D53ED" w:rsidP="001D53ED">
      <w:pPr>
        <w:pStyle w:val="Heading4"/>
        <w:rPr>
          <w:lang w:eastAsia="zh-CN"/>
        </w:rPr>
      </w:pPr>
      <w:bookmarkStart w:id="520" w:name="_Toc35969994"/>
      <w:bookmarkStart w:id="521" w:name="_Toc36050788"/>
      <w:bookmarkStart w:id="522" w:name="_Toc44847506"/>
      <w:r>
        <w:rPr>
          <w:lang w:eastAsia="zh-CN"/>
        </w:rPr>
        <w:lastRenderedPageBreak/>
        <w:t>6.4.3.6</w:t>
      </w:r>
      <w:r>
        <w:rPr>
          <w:lang w:eastAsia="zh-CN"/>
        </w:rPr>
        <w:tab/>
      </w:r>
      <w:r>
        <w:t xml:space="preserve">OLC-H </w:t>
      </w:r>
      <w:r>
        <w:rPr>
          <w:lang w:eastAsia="zh-CN"/>
        </w:rPr>
        <w:t>feature support</w:t>
      </w:r>
      <w:bookmarkEnd w:id="520"/>
      <w:bookmarkEnd w:id="521"/>
      <w:bookmarkEnd w:id="522"/>
    </w:p>
    <w:p w:rsidR="001D53ED" w:rsidRDefault="001D53ED" w:rsidP="001D53ED">
      <w:pPr>
        <w:pStyle w:val="Heading5"/>
        <w:rPr>
          <w:lang w:eastAsia="zh-CN"/>
        </w:rPr>
      </w:pPr>
      <w:bookmarkStart w:id="523" w:name="_Toc35969995"/>
      <w:bookmarkStart w:id="524" w:name="_Toc36050789"/>
      <w:bookmarkStart w:id="525" w:name="_Toc44847507"/>
      <w:r>
        <w:rPr>
          <w:lang w:eastAsia="zh-CN"/>
        </w:rPr>
        <w:t>6.4.3.6.1</w:t>
      </w:r>
      <w:r>
        <w:rPr>
          <w:lang w:eastAsia="zh-CN"/>
        </w:rPr>
        <w:tab/>
        <w:t xml:space="preserve">Indicating supports for the </w:t>
      </w:r>
      <w:r>
        <w:t xml:space="preserve">OLC-H </w:t>
      </w:r>
      <w:r>
        <w:rPr>
          <w:lang w:eastAsia="zh-CN"/>
        </w:rPr>
        <w:t>feature</w:t>
      </w:r>
      <w:bookmarkEnd w:id="523"/>
      <w:bookmarkEnd w:id="524"/>
      <w:bookmarkEnd w:id="525"/>
    </w:p>
    <w:p w:rsidR="001D53ED" w:rsidRDefault="001D53ED" w:rsidP="001D53ED">
      <w:pPr>
        <w:rPr>
          <w:lang w:eastAsia="zh-CN"/>
        </w:rPr>
      </w:pPr>
      <w:r>
        <w:rPr>
          <w:lang w:eastAsia="zh-CN"/>
        </w:rPr>
        <w:t>When registering with the NRF (NFRegister) or updating the NRF (NFUpdate), an NF that supports the OLC-H feature</w:t>
      </w:r>
      <w:r w:rsidRPr="00A04097">
        <w:t xml:space="preserve"> </w:t>
      </w:r>
      <w:r>
        <w:rPr>
          <w:lang w:eastAsia="zh-CN"/>
        </w:rPr>
        <w:t xml:space="preserve">shall indicate the feature support (see clause </w:t>
      </w:r>
      <w:r w:rsidRPr="008F2A93">
        <w:rPr>
          <w:noProof/>
        </w:rPr>
        <w:t>6.1.6.2.2</w:t>
      </w:r>
      <w:r>
        <w:rPr>
          <w:noProof/>
        </w:rPr>
        <w:t xml:space="preserve"> in</w:t>
      </w:r>
      <w:r>
        <w:rPr>
          <w:lang w:eastAsia="zh-CN"/>
        </w:rPr>
        <w:t xml:space="preserve"> 3GPP TS 29.510 [8]).</w:t>
      </w:r>
    </w:p>
    <w:p w:rsidR="001D53ED" w:rsidRPr="000B63FD" w:rsidRDefault="001D53ED" w:rsidP="00BF20CD">
      <w:pPr>
        <w:rPr>
          <w:lang w:eastAsia="zh-CN"/>
        </w:rPr>
      </w:pPr>
      <w:r>
        <w:rPr>
          <w:lang w:eastAsia="zh-CN"/>
        </w:rPr>
        <w:t>When an NF Service Consumer queries an NRF (NFDiscover) to discover services offered by NF Service Producers, the NRF shall indicate to the NF Service Consumer, if the NF Service Producers support the OLC-H feature  (see clause</w:t>
      </w:r>
      <w:r>
        <w:rPr>
          <w:noProof/>
        </w:rPr>
        <w:t xml:space="preserve"> </w:t>
      </w:r>
      <w:r w:rsidRPr="008F2A93">
        <w:rPr>
          <w:noProof/>
        </w:rPr>
        <w:t>6.2.6.2.3</w:t>
      </w:r>
      <w:r>
        <w:rPr>
          <w:noProof/>
        </w:rPr>
        <w:t xml:space="preserve"> in</w:t>
      </w:r>
      <w:r>
        <w:rPr>
          <w:lang w:eastAsia="zh-CN"/>
        </w:rPr>
        <w:t xml:space="preserve"> 3GPP TS 29.510 [8]).</w:t>
      </w:r>
    </w:p>
    <w:p w:rsidR="00777D75" w:rsidRPr="000B63FD" w:rsidRDefault="00777D75" w:rsidP="00777D75">
      <w:pPr>
        <w:pStyle w:val="Heading2"/>
        <w:rPr>
          <w:lang w:eastAsia="zh-CN"/>
        </w:rPr>
      </w:pPr>
      <w:bookmarkStart w:id="526" w:name="_Toc19708976"/>
      <w:bookmarkStart w:id="527" w:name="_Toc27745054"/>
      <w:bookmarkStart w:id="528" w:name="_Toc29803207"/>
      <w:bookmarkStart w:id="529" w:name="_Toc35969996"/>
      <w:bookmarkStart w:id="530" w:name="_Toc36050790"/>
      <w:bookmarkStart w:id="531" w:name="_Toc44847508"/>
      <w:r w:rsidRPr="000B63FD">
        <w:rPr>
          <w:rFonts w:hint="eastAsia"/>
          <w:lang w:eastAsia="zh-CN"/>
        </w:rPr>
        <w:t>6</w:t>
      </w:r>
      <w:r w:rsidRPr="000B63FD">
        <w:t>.</w:t>
      </w:r>
      <w:r w:rsidRPr="000B63FD">
        <w:rPr>
          <w:rFonts w:hint="eastAsia"/>
          <w:lang w:eastAsia="zh-CN"/>
        </w:rPr>
        <w:t>5</w:t>
      </w:r>
      <w:r w:rsidRPr="000B63FD">
        <w:rPr>
          <w:lang w:eastAsia="zh-CN"/>
        </w:rPr>
        <w:tab/>
        <w:t>Support of Stateless NFs</w:t>
      </w:r>
      <w:bookmarkEnd w:id="526"/>
      <w:bookmarkEnd w:id="527"/>
      <w:bookmarkEnd w:id="528"/>
      <w:bookmarkEnd w:id="529"/>
      <w:bookmarkEnd w:id="530"/>
      <w:bookmarkEnd w:id="531"/>
    </w:p>
    <w:p w:rsidR="00113F4C" w:rsidRPr="000B63FD" w:rsidRDefault="00113F4C" w:rsidP="00113F4C">
      <w:pPr>
        <w:pStyle w:val="Heading3"/>
        <w:rPr>
          <w:lang w:eastAsia="zh-CN"/>
        </w:rPr>
      </w:pPr>
      <w:bookmarkStart w:id="532" w:name="_Toc19708977"/>
      <w:bookmarkStart w:id="533" w:name="_Toc27745055"/>
      <w:bookmarkStart w:id="534" w:name="_Toc29803208"/>
      <w:bookmarkStart w:id="535" w:name="_Toc35969997"/>
      <w:bookmarkStart w:id="536" w:name="_Toc36050791"/>
      <w:bookmarkStart w:id="537" w:name="_Toc44847509"/>
      <w:r w:rsidRPr="000B63FD">
        <w:rPr>
          <w:rFonts w:hint="eastAsia"/>
          <w:lang w:eastAsia="zh-CN"/>
        </w:rPr>
        <w:t>6.5.1</w:t>
      </w:r>
      <w:r w:rsidRPr="000B63FD">
        <w:tab/>
      </w:r>
      <w:r w:rsidRPr="000B63FD">
        <w:rPr>
          <w:lang w:eastAsia="zh-CN"/>
        </w:rPr>
        <w:t>General</w:t>
      </w:r>
      <w:bookmarkEnd w:id="532"/>
      <w:bookmarkEnd w:id="533"/>
      <w:bookmarkEnd w:id="534"/>
      <w:bookmarkEnd w:id="535"/>
      <w:bookmarkEnd w:id="536"/>
      <w:bookmarkEnd w:id="537"/>
    </w:p>
    <w:p w:rsidR="00113F4C" w:rsidRPr="000B63FD" w:rsidRDefault="00113F4C" w:rsidP="00113F4C">
      <w:pPr>
        <w:rPr>
          <w:lang w:eastAsia="zh-CN"/>
        </w:rPr>
      </w:pPr>
      <w:r w:rsidRPr="000B63FD">
        <w:rPr>
          <w:rFonts w:eastAsia="DengXian"/>
        </w:rPr>
        <w:t xml:space="preserve">A NF may become stateless by decoupling the </w:t>
      </w:r>
      <w:r w:rsidRPr="000B63FD">
        <w:t>"compute" resource and "storage" resource</w:t>
      </w:r>
      <w:r w:rsidRPr="000B63FD">
        <w:rPr>
          <w:rFonts w:eastAsia="DengXian"/>
        </w:rPr>
        <w:t xml:space="preserve"> as specified in </w:t>
      </w:r>
      <w:r w:rsidR="00B8727C">
        <w:rPr>
          <w:rFonts w:eastAsia="DengXian"/>
        </w:rPr>
        <w:t>clause</w:t>
      </w:r>
      <w:r w:rsidRPr="000B63FD">
        <w:rPr>
          <w:rFonts w:eastAsia="DengXian"/>
        </w:rPr>
        <w:t xml:space="preserve"> 4.1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0B63FD">
        <w:rPr>
          <w:lang w:eastAsia="zh-CN"/>
        </w:rPr>
        <w:t>.</w:t>
      </w:r>
    </w:p>
    <w:p w:rsidR="00113F4C" w:rsidRPr="000B63FD" w:rsidRDefault="00113F4C" w:rsidP="00113F4C">
      <w:pPr>
        <w:pStyle w:val="Heading3"/>
        <w:rPr>
          <w:lang w:eastAsia="zh-CN"/>
        </w:rPr>
      </w:pPr>
      <w:bookmarkStart w:id="538" w:name="_Toc19708978"/>
      <w:bookmarkStart w:id="539" w:name="_Toc27745056"/>
      <w:bookmarkStart w:id="540" w:name="_Toc29803209"/>
      <w:bookmarkStart w:id="541" w:name="_Toc35969998"/>
      <w:bookmarkStart w:id="542" w:name="_Toc36050792"/>
      <w:bookmarkStart w:id="543" w:name="_Toc44847510"/>
      <w:r w:rsidRPr="000B63FD">
        <w:rPr>
          <w:rFonts w:hint="eastAsia"/>
          <w:lang w:eastAsia="zh-CN"/>
        </w:rPr>
        <w:t>6.5.</w:t>
      </w:r>
      <w:r w:rsidRPr="000B63FD">
        <w:rPr>
          <w:lang w:eastAsia="zh-CN"/>
        </w:rPr>
        <w:t>2</w:t>
      </w:r>
      <w:r w:rsidRPr="000B63FD">
        <w:tab/>
      </w:r>
      <w:r w:rsidRPr="000B63FD">
        <w:rPr>
          <w:rFonts w:hint="eastAsia"/>
          <w:lang w:eastAsia="zh-CN"/>
        </w:rPr>
        <w:t>Stateless AMFs</w:t>
      </w:r>
      <w:bookmarkEnd w:id="538"/>
      <w:bookmarkEnd w:id="539"/>
      <w:bookmarkEnd w:id="540"/>
      <w:bookmarkEnd w:id="541"/>
      <w:bookmarkEnd w:id="542"/>
      <w:bookmarkEnd w:id="543"/>
    </w:p>
    <w:p w:rsidR="004C1D9C" w:rsidRPr="000B63FD" w:rsidRDefault="004C1D9C" w:rsidP="004C1D9C">
      <w:pPr>
        <w:pStyle w:val="Heading4"/>
        <w:rPr>
          <w:lang w:eastAsia="zh-CN"/>
        </w:rPr>
      </w:pPr>
      <w:bookmarkStart w:id="544" w:name="_Toc19708979"/>
      <w:bookmarkStart w:id="545" w:name="_Toc27745057"/>
      <w:bookmarkStart w:id="546" w:name="_Toc29803210"/>
      <w:bookmarkStart w:id="547" w:name="_Toc35969999"/>
      <w:bookmarkStart w:id="548" w:name="_Toc36050793"/>
      <w:bookmarkStart w:id="549" w:name="_Toc44847511"/>
      <w:r w:rsidRPr="000B63FD">
        <w:rPr>
          <w:lang w:eastAsia="zh-CN"/>
        </w:rPr>
        <w:t>6.5.2.1</w:t>
      </w:r>
      <w:r w:rsidRPr="000B63FD">
        <w:rPr>
          <w:lang w:eastAsia="zh-CN"/>
        </w:rPr>
        <w:tab/>
        <w:t>General</w:t>
      </w:r>
      <w:bookmarkEnd w:id="544"/>
      <w:bookmarkEnd w:id="545"/>
      <w:bookmarkEnd w:id="546"/>
      <w:bookmarkEnd w:id="547"/>
      <w:bookmarkEnd w:id="548"/>
      <w:bookmarkEnd w:id="549"/>
    </w:p>
    <w:p w:rsidR="00113F4C" w:rsidRPr="000B63FD" w:rsidRDefault="00113F4C" w:rsidP="00113F4C">
      <w:pPr>
        <w:rPr>
          <w:lang w:eastAsia="zh-CN"/>
        </w:rPr>
      </w:pPr>
      <w:r w:rsidRPr="000B63FD">
        <w:rPr>
          <w:lang w:eastAsia="zh-CN"/>
        </w:rPr>
        <w:t xml:space="preserve">AMF may become stateless by storing the UE related information in the UDSF. Procedures for </w:t>
      </w:r>
      <w:r w:rsidRPr="000B63FD">
        <w:rPr>
          <w:rFonts w:hint="eastAsia"/>
          <w:lang w:eastAsia="zh-CN"/>
        </w:rPr>
        <w:t xml:space="preserve">AMF planned removal or the AMF auto-recovery </w:t>
      </w:r>
      <w:r w:rsidRPr="000B63FD">
        <w:rPr>
          <w:lang w:eastAsia="zh-CN"/>
        </w:rPr>
        <w:t>are</w:t>
      </w:r>
      <w:r w:rsidRPr="000B63FD">
        <w:rPr>
          <w:rFonts w:hint="eastAsia"/>
          <w:lang w:eastAsia="zh-CN"/>
        </w:rPr>
        <w:t xml:space="preserve"> specified in </w:t>
      </w:r>
      <w:r w:rsidR="00B8727C">
        <w:rPr>
          <w:rFonts w:hint="eastAsia"/>
          <w:lang w:eastAsia="zh-CN"/>
        </w:rPr>
        <w:t>clause</w:t>
      </w:r>
      <w:r w:rsidRPr="000B63FD">
        <w:rPr>
          <w:lang w:eastAsia="zh-CN"/>
        </w:rPr>
        <w:t>s</w:t>
      </w:r>
      <w:r w:rsidRPr="000B63FD">
        <w:rPr>
          <w:rFonts w:hint="eastAsia"/>
          <w:lang w:eastAsia="zh-CN"/>
        </w:rPr>
        <w:t xml:space="preserve"> 5.21.2.2 and 5.21.2.3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4C1D9C" w:rsidRPr="000B63FD" w:rsidRDefault="004C1D9C" w:rsidP="004C1D9C">
      <w:pPr>
        <w:pStyle w:val="Heading4"/>
        <w:rPr>
          <w:lang w:val="en-US"/>
        </w:rPr>
      </w:pPr>
      <w:bookmarkStart w:id="550" w:name="_Toc19708980"/>
      <w:bookmarkStart w:id="551" w:name="_Toc27745058"/>
      <w:bookmarkStart w:id="552" w:name="_Toc29803211"/>
      <w:bookmarkStart w:id="553" w:name="_Toc35970000"/>
      <w:bookmarkStart w:id="554" w:name="_Toc36050794"/>
      <w:bookmarkStart w:id="555" w:name="_Toc44847512"/>
      <w:r w:rsidRPr="000B63FD">
        <w:rPr>
          <w:lang w:eastAsia="zh-CN"/>
        </w:rPr>
        <w:t>6.5.2.2</w:t>
      </w:r>
      <w:r w:rsidRPr="000B63FD">
        <w:rPr>
          <w:lang w:eastAsia="zh-CN"/>
        </w:rPr>
        <w:tab/>
      </w:r>
      <w:r w:rsidRPr="000B63FD">
        <w:rPr>
          <w:lang w:val="en-US"/>
        </w:rPr>
        <w:t>AMF as service consumer</w:t>
      </w:r>
      <w:bookmarkEnd w:id="550"/>
      <w:bookmarkEnd w:id="551"/>
      <w:bookmarkEnd w:id="552"/>
      <w:bookmarkEnd w:id="553"/>
      <w:bookmarkEnd w:id="554"/>
      <w:bookmarkEnd w:id="555"/>
    </w:p>
    <w:p w:rsidR="004C1D9C" w:rsidRPr="000B63FD" w:rsidRDefault="004C1D9C" w:rsidP="004C1D9C">
      <w:pPr>
        <w:pStyle w:val="B1"/>
        <w:rPr>
          <w:lang w:val="en-US"/>
        </w:rPr>
      </w:pPr>
      <w:r w:rsidRPr="000B63FD">
        <w:rPr>
          <w:lang w:val="en-US"/>
        </w:rPr>
        <w:t>1.</w:t>
      </w:r>
      <w:r w:rsidRPr="000B63FD">
        <w:rPr>
          <w:lang w:val="en-US"/>
        </w:rPr>
        <w:tab/>
        <w:t xml:space="preserve">When </w:t>
      </w:r>
      <w:r w:rsidR="00000477" w:rsidRPr="000B63FD">
        <w:rPr>
          <w:lang w:val="en-US"/>
        </w:rPr>
        <w:t xml:space="preserve">the </w:t>
      </w:r>
      <w:r w:rsidRPr="000B63FD">
        <w:rPr>
          <w:lang w:val="en-US"/>
        </w:rPr>
        <w:t xml:space="preserve">AMF subscribes to notifications from another NF Service Producer, </w:t>
      </w:r>
      <w:r w:rsidR="00000477" w:rsidRPr="000B63FD">
        <w:rPr>
          <w:lang w:val="en-US"/>
        </w:rPr>
        <w:t xml:space="preserve">the AMF shall provide its GUAMI to the NF Service Producer to enable the latter to discover AMFs within the AMF set, or </w:t>
      </w:r>
      <w:r w:rsidRPr="000B63FD">
        <w:rPr>
          <w:lang w:val="en-US"/>
        </w:rPr>
        <w:t>information about a backup AMF</w:t>
      </w:r>
      <w:r w:rsidR="00000477" w:rsidRPr="000B63FD">
        <w:rPr>
          <w:lang w:val="en-US"/>
        </w:rPr>
        <w:t>,</w:t>
      </w:r>
      <w:r w:rsidRPr="000B63FD">
        <w:rPr>
          <w:lang w:val="en-US"/>
        </w:rPr>
        <w:t xml:space="preserve"> in addition to Callback URI in the subscription resource.</w:t>
      </w:r>
    </w:p>
    <w:p w:rsidR="00000477" w:rsidRPr="000B63FD" w:rsidRDefault="00000477" w:rsidP="002D1F58">
      <w:pPr>
        <w:pStyle w:val="B1"/>
        <w:ind w:firstLine="0"/>
        <w:rPr>
          <w:lang w:val="en-US"/>
        </w:rPr>
      </w:pPr>
      <w:r w:rsidRPr="000B63FD">
        <w:rPr>
          <w:lang w:val="en-US"/>
        </w:rPr>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p w:rsidR="00000477" w:rsidRPr="000B63FD" w:rsidRDefault="00000477" w:rsidP="002D1F58">
      <w:pPr>
        <w:pStyle w:val="NO"/>
        <w:rPr>
          <w:lang w:val="en-US"/>
        </w:rPr>
      </w:pPr>
      <w:r w:rsidRPr="000B63FD">
        <w:t>NOTE 1:</w:t>
      </w:r>
      <w:r w:rsidRPr="000B63FD">
        <w:tab/>
        <w:t>Providing an AMF service name allows the NF Service Producer to find the endpoint address to deliver the notifications (see bullet 2). The provided AMF service might not use itself the information received in these notifications.</w:t>
      </w:r>
    </w:p>
    <w:p w:rsidR="004C1D9C" w:rsidRPr="000B63FD" w:rsidRDefault="004C1D9C" w:rsidP="004C1D9C">
      <w:pPr>
        <w:pStyle w:val="B1"/>
        <w:rPr>
          <w:lang w:val="en-US"/>
        </w:rPr>
      </w:pPr>
      <w:r w:rsidRPr="000B63FD">
        <w:rPr>
          <w:lang w:val="en-US"/>
        </w:rPr>
        <w:t>2.</w:t>
      </w:r>
      <w:r w:rsidRPr="000B63FD">
        <w:rPr>
          <w:lang w:val="en-US"/>
        </w:rPr>
        <w:tab/>
      </w:r>
      <w:r w:rsidR="00000477" w:rsidRPr="000B63FD">
        <w:rPr>
          <w:lang w:val="en-US"/>
        </w:rPr>
        <w:t xml:space="preserve">A </w:t>
      </w:r>
      <w:r w:rsidRPr="000B63FD">
        <w:rPr>
          <w:lang w:val="en-US"/>
        </w:rPr>
        <w:t>NF service producer may also use the Nnrf_NFDiscovery service to discover AMFs within an AMF set</w:t>
      </w:r>
      <w:r w:rsidR="00000477" w:rsidRPr="000B63FD">
        <w:rPr>
          <w:lang w:val="en-US"/>
        </w:rPr>
        <w:t xml:space="preserve"> </w:t>
      </w:r>
      <w:r w:rsidR="00000477" w:rsidRPr="000B63FD">
        <w:t>or backup AMF</w:t>
      </w:r>
      <w:r w:rsidR="00000477" w:rsidRPr="000B63FD">
        <w:rPr>
          <w:lang w:val="en-US"/>
        </w:rPr>
        <w:t>.</w:t>
      </w:r>
    </w:p>
    <w:p w:rsidR="00000477" w:rsidRPr="000B63FD" w:rsidRDefault="00000477" w:rsidP="002D1F58">
      <w:pPr>
        <w:pStyle w:val="B1"/>
        <w:ind w:firstLine="0"/>
      </w:pPr>
      <w:r w:rsidRPr="000B63F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p w:rsidR="00000477" w:rsidRPr="000B63FD" w:rsidRDefault="00000477" w:rsidP="002D1F58">
      <w:pPr>
        <w:pStyle w:val="NO"/>
      </w:pPr>
      <w:r w:rsidRPr="000B63FD">
        <w:t>NOTE 2:</w:t>
      </w:r>
      <w:r w:rsidRPr="000B63FD">
        <w:tab/>
        <w:t>The AMF can register different endpoint addresses in the NRF for different services.</w:t>
      </w:r>
    </w:p>
    <w:p w:rsidR="004C1D9C" w:rsidRPr="000B63FD" w:rsidRDefault="004C1D9C" w:rsidP="004C1D9C">
      <w:pPr>
        <w:pStyle w:val="B1"/>
        <w:rPr>
          <w:lang w:val="en-US"/>
        </w:rPr>
      </w:pPr>
      <w:r w:rsidRPr="000B63FD">
        <w:rPr>
          <w:lang w:val="en-US"/>
        </w:rPr>
        <w:t>3.</w:t>
      </w:r>
      <w:r w:rsidRPr="000B63FD">
        <w:rPr>
          <w:lang w:val="en-US"/>
        </w:rPr>
        <w:tab/>
        <w:t xml:space="preserve">An NF service producer may subscribe to GUAMI changes using the </w:t>
      </w:r>
      <w:r w:rsidRPr="000B63FD">
        <w:t>AMFStatusChange service operation of the Namf_Communication service.</w:t>
      </w:r>
    </w:p>
    <w:p w:rsidR="004C1D9C" w:rsidRPr="000B63FD" w:rsidRDefault="004C1D9C" w:rsidP="004C1D9C">
      <w:pPr>
        <w:pStyle w:val="B1"/>
        <w:rPr>
          <w:lang w:val="en-US"/>
        </w:rPr>
      </w:pPr>
      <w:r w:rsidRPr="000B63FD">
        <w:rPr>
          <w:lang w:val="en-US"/>
        </w:rPr>
        <w:t>4.</w:t>
      </w:r>
      <w:r w:rsidRPr="000B63FD">
        <w:rPr>
          <w:lang w:val="en-US"/>
        </w:rPr>
        <w:tab/>
        <w:t xml:space="preserve">An NF service producer may become aware of AMF changes (at the time of the AMF change or subsequently when sending signalling to the AMF) via </w:t>
      </w:r>
      <w:r w:rsidRPr="000B63FD">
        <w:t>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rsidR="004C1D9C" w:rsidRPr="000B63FD" w:rsidRDefault="004C1D9C" w:rsidP="00023842">
      <w:pPr>
        <w:pStyle w:val="NO"/>
        <w:rPr>
          <w:lang w:val="en-US"/>
        </w:rPr>
      </w:pPr>
      <w:r w:rsidRPr="000B63FD">
        <w:lastRenderedPageBreak/>
        <w:t>NOTE</w:t>
      </w:r>
      <w:r w:rsidR="00000477" w:rsidRPr="000B63FD">
        <w:t> 3:</w:t>
      </w:r>
      <w:r w:rsidRPr="000B63FD">
        <w:t>.</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producer </w:t>
      </w:r>
      <w:r w:rsidRPr="000B63FD">
        <w:t>does not need to be</w:t>
      </w:r>
      <w:r w:rsidRPr="000B63FD">
        <w:rPr>
          <w:lang w:val="en-US"/>
        </w:rPr>
        <w:t xml:space="preserve"> aware which of those AMFs is serving a UE.</w:t>
      </w:r>
    </w:p>
    <w:p w:rsidR="004C1D9C" w:rsidRPr="000B63FD" w:rsidRDefault="004C1D9C" w:rsidP="004C1D9C">
      <w:pPr>
        <w:pStyle w:val="B1"/>
        <w:rPr>
          <w:lang w:val="en-US"/>
        </w:rPr>
      </w:pPr>
      <w:r w:rsidRPr="000B63FD">
        <w:rPr>
          <w:lang w:val="en-US"/>
        </w:rPr>
        <w:t>5.</w:t>
      </w:r>
      <w:r w:rsidRPr="000B63FD">
        <w:rPr>
          <w:lang w:val="en-US"/>
        </w:rPr>
        <w:tab/>
        <w:t>When becoming aware of an AMF change, and the new AMF is not known, the NF service producer shall select an AMF within the AMF set or the possibly earlier received backup AMF.</w:t>
      </w:r>
    </w:p>
    <w:p w:rsidR="004C1D9C" w:rsidRPr="000B63FD" w:rsidRDefault="004C1D9C" w:rsidP="004C1D9C">
      <w:pPr>
        <w:pStyle w:val="B1"/>
        <w:rPr>
          <w:lang w:val="en-US"/>
        </w:rPr>
      </w:pPr>
      <w:r w:rsidRPr="000B63FD">
        <w:rPr>
          <w:lang w:val="en-US"/>
        </w:rPr>
        <w:t>6.</w:t>
      </w:r>
      <w:r w:rsidRPr="000B63FD">
        <w:rPr>
          <w:lang w:val="en-US"/>
        </w:rPr>
        <w:tab/>
        <w:t>When becoming aware of an AMF change, the NF service producer shall exchange the authority part of the Notification URI with new AMF information and shall use that URI in subsequent communication.</w:t>
      </w:r>
    </w:p>
    <w:p w:rsidR="004C1D9C" w:rsidRPr="000B63FD" w:rsidRDefault="004C1D9C" w:rsidP="004C1D9C">
      <w:pPr>
        <w:pStyle w:val="B1"/>
        <w:rPr>
          <w:lang w:val="en-US"/>
        </w:rPr>
      </w:pPr>
      <w:r w:rsidRPr="000B63FD">
        <w:rPr>
          <w:lang w:val="en-US"/>
        </w:rPr>
        <w:t>7.</w:t>
      </w:r>
      <w:r w:rsidRPr="000B63FD">
        <w:rPr>
          <w:lang w:val="en-US"/>
        </w:rPr>
        <w:tab/>
        <w:t xml:space="preserve">Each AMF within the AMF set shall be prepared to receive notifications from the NF service producer, by either handling the notification to the Notification URI constructed according to </w:t>
      </w:r>
      <w:r w:rsidR="00000477" w:rsidRPr="000B63FD">
        <w:rPr>
          <w:lang w:val="en-US"/>
        </w:rPr>
        <w:t xml:space="preserve">bullet </w:t>
      </w:r>
      <w:r w:rsidRPr="000B63FD">
        <w:rPr>
          <w:lang w:val="en-US"/>
        </w:rPr>
        <w:t>6 with the own address as authority part, or by replying with an HTTP 3xx redirect pointing to a new AMF, or by replying with another HTTP error.</w:t>
      </w:r>
    </w:p>
    <w:p w:rsidR="004C1D9C" w:rsidRPr="000B63FD" w:rsidRDefault="004C1D9C" w:rsidP="004C1D9C">
      <w:pPr>
        <w:pStyle w:val="B1"/>
        <w:rPr>
          <w:lang w:val="en-US"/>
        </w:rPr>
      </w:pPr>
      <w:r w:rsidRPr="000B63FD">
        <w:rPr>
          <w:lang w:val="en-US"/>
        </w:rPr>
        <w:t>8.</w:t>
      </w:r>
      <w:r w:rsidRPr="000B63FD">
        <w:rPr>
          <w:lang w:val="en-US"/>
        </w:rPr>
        <w:tab/>
        <w:t>The NF service producer shall be prepared to receive updates to resources of the related service from any AMF within the set.</w:t>
      </w:r>
    </w:p>
    <w:p w:rsidR="004C1D9C" w:rsidRPr="000B63FD" w:rsidRDefault="004C1D9C" w:rsidP="004C1D9C">
      <w:pPr>
        <w:pStyle w:val="B1"/>
        <w:rPr>
          <w:lang w:val="en-US"/>
        </w:rPr>
      </w:pPr>
      <w:r w:rsidRPr="000B63FD">
        <w:rPr>
          <w:lang w:val="en-US"/>
        </w:rPr>
        <w:t>9.</w:t>
      </w:r>
      <w:r w:rsidRPr="000B63FD">
        <w:rPr>
          <w:lang w:val="en-US"/>
        </w:rPr>
        <w:tab/>
        <w:t>If the UE moves to an AMF from a different AMF Set, or to an AMF from the same AMF set that does not support handling the notification as specified in bullet 7, the new AMF should update peer NFs with the new callback URI for the notification.</w:t>
      </w:r>
    </w:p>
    <w:p w:rsidR="004C1D9C" w:rsidRPr="000B63FD" w:rsidRDefault="004C1D9C" w:rsidP="004C1D9C">
      <w:pPr>
        <w:pStyle w:val="Heading4"/>
        <w:rPr>
          <w:lang w:val="en-US"/>
        </w:rPr>
      </w:pPr>
      <w:bookmarkStart w:id="556" w:name="_Toc19708981"/>
      <w:bookmarkStart w:id="557" w:name="_Toc27745059"/>
      <w:bookmarkStart w:id="558" w:name="_Toc29803212"/>
      <w:bookmarkStart w:id="559" w:name="_Toc35970001"/>
      <w:bookmarkStart w:id="560" w:name="_Toc36050795"/>
      <w:bookmarkStart w:id="561" w:name="_Toc44847513"/>
      <w:r w:rsidRPr="000B63FD">
        <w:rPr>
          <w:lang w:eastAsia="zh-CN"/>
        </w:rPr>
        <w:t>6.5.2.3</w:t>
      </w:r>
      <w:r w:rsidRPr="000B63FD">
        <w:rPr>
          <w:lang w:eastAsia="zh-CN"/>
        </w:rPr>
        <w:tab/>
      </w:r>
      <w:r w:rsidRPr="000B63FD">
        <w:rPr>
          <w:lang w:val="en-US"/>
        </w:rPr>
        <w:t>AMF as service producer</w:t>
      </w:r>
      <w:bookmarkEnd w:id="556"/>
      <w:bookmarkEnd w:id="557"/>
      <w:bookmarkEnd w:id="558"/>
      <w:bookmarkEnd w:id="559"/>
      <w:bookmarkEnd w:id="560"/>
      <w:bookmarkEnd w:id="561"/>
    </w:p>
    <w:p w:rsidR="004C1D9C" w:rsidRPr="000B63FD" w:rsidRDefault="004C1D9C" w:rsidP="004C1D9C">
      <w:pPr>
        <w:pStyle w:val="B1"/>
        <w:rPr>
          <w:lang w:val="en-US"/>
        </w:rPr>
      </w:pPr>
      <w:r w:rsidRPr="000B63FD">
        <w:rPr>
          <w:lang w:val="en-US"/>
        </w:rPr>
        <w:t>1.</w:t>
      </w:r>
      <w:r w:rsidRPr="000B63FD">
        <w:rPr>
          <w:lang w:val="en-US"/>
        </w:rPr>
        <w:tab/>
        <w:t>When AMF receives request to establish a service, it may provide information about a backup AMF in a suitable resource.</w:t>
      </w:r>
    </w:p>
    <w:p w:rsidR="004C1D9C" w:rsidRPr="000B63FD" w:rsidRDefault="004C1D9C" w:rsidP="004C1D9C">
      <w:pPr>
        <w:pStyle w:val="B1"/>
        <w:rPr>
          <w:lang w:val="en-US"/>
        </w:rPr>
      </w:pPr>
      <w:r w:rsidRPr="000B63FD">
        <w:rPr>
          <w:lang w:val="en-US"/>
        </w:rPr>
        <w:t>2.</w:t>
      </w:r>
      <w:r w:rsidRPr="000B63FD">
        <w:rPr>
          <w:lang w:val="en-US"/>
        </w:rPr>
        <w:tab/>
        <w:t>NF service consumer may also use the Nnrf_NFDiscovery service to discover AMFs within an AMF set.</w:t>
      </w:r>
    </w:p>
    <w:p w:rsidR="004C1D9C" w:rsidRPr="000B63FD" w:rsidRDefault="004C1D9C" w:rsidP="004C1D9C">
      <w:pPr>
        <w:pStyle w:val="B1"/>
        <w:rPr>
          <w:lang w:val="en-US"/>
        </w:rPr>
      </w:pPr>
      <w:r w:rsidRPr="000B63FD">
        <w:rPr>
          <w:lang w:val="en-US"/>
        </w:rPr>
        <w:t>3.</w:t>
      </w:r>
      <w:r w:rsidRPr="000B63FD">
        <w:rPr>
          <w:lang w:val="en-US"/>
        </w:rPr>
        <w:tab/>
        <w:t xml:space="preserve">An NF service consumer may subscribe to GUAMI changes using the </w:t>
      </w:r>
      <w:r w:rsidRPr="000B63FD">
        <w:t>AMFStatusChange service operation of the Namf_Communication service.</w:t>
      </w:r>
    </w:p>
    <w:p w:rsidR="004C1D9C" w:rsidRPr="000B63FD" w:rsidRDefault="004C1D9C" w:rsidP="004C1D9C">
      <w:pPr>
        <w:pStyle w:val="B1"/>
        <w:rPr>
          <w:lang w:val="en-US"/>
        </w:rPr>
      </w:pPr>
      <w:r w:rsidRPr="000B63FD">
        <w:rPr>
          <w:lang w:val="en-US"/>
        </w:rPr>
        <w:t>4.</w:t>
      </w:r>
      <w:r w:rsidRPr="000B63FD">
        <w:rPr>
          <w:lang w:val="en-US"/>
        </w:rPr>
        <w:tab/>
        <w:t xml:space="preserve">An NF service consumer may become aware of AMF changes (at the time of the AMF change or subsequently when sending signalling to the AMF) via </w:t>
      </w:r>
      <w:r w:rsidRPr="000B63FD">
        <w:t>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rsidR="004C1D9C" w:rsidRPr="000B63FD" w:rsidRDefault="004C1D9C" w:rsidP="004C1D9C">
      <w:pPr>
        <w:pStyle w:val="NO"/>
        <w:rPr>
          <w:lang w:val="en-US"/>
        </w:rPr>
      </w:pPr>
      <w:r w:rsidRPr="000B63FD">
        <w:t>NOTE.</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consumer </w:t>
      </w:r>
      <w:r w:rsidRPr="000B63FD">
        <w:t>does not need to be</w:t>
      </w:r>
      <w:r w:rsidRPr="000B63FD">
        <w:rPr>
          <w:lang w:val="en-US"/>
        </w:rPr>
        <w:t xml:space="preserve"> aware which of those AMFs is serving a UE.</w:t>
      </w:r>
    </w:p>
    <w:p w:rsidR="004C1D9C" w:rsidRPr="000B63FD" w:rsidRDefault="004C1D9C" w:rsidP="004C1D9C">
      <w:pPr>
        <w:pStyle w:val="B1"/>
        <w:rPr>
          <w:lang w:val="en-US"/>
        </w:rPr>
      </w:pPr>
      <w:r w:rsidRPr="000B63FD">
        <w:rPr>
          <w:lang w:val="en-US"/>
        </w:rPr>
        <w:t>5.</w:t>
      </w:r>
      <w:r w:rsidRPr="000B63FD">
        <w:rPr>
          <w:lang w:val="en-US"/>
        </w:rPr>
        <w:tab/>
        <w:t>When becoming aware of an AMF change, and the new AMF is not known, the NF service consumer shall select an AMF within the AMF set or the possibly earlier received backup AMF.</w:t>
      </w:r>
    </w:p>
    <w:p w:rsidR="008A2659" w:rsidRPr="000B63FD" w:rsidRDefault="004C1D9C" w:rsidP="008A2659">
      <w:pPr>
        <w:pStyle w:val="B1"/>
        <w:rPr>
          <w:lang w:val="en-US"/>
        </w:rPr>
      </w:pPr>
      <w:r w:rsidRPr="000B63FD">
        <w:rPr>
          <w:lang w:val="en-US"/>
        </w:rPr>
        <w:t>6.</w:t>
      </w:r>
      <w:r w:rsidRPr="000B63FD">
        <w:rPr>
          <w:lang w:val="en-US"/>
        </w:rPr>
        <w:tab/>
      </w:r>
      <w:r w:rsidR="008A2659" w:rsidRPr="000B63FD">
        <w:rPr>
          <w:lang w:val="en-US"/>
        </w:rPr>
        <w:t xml:space="preserve">When becoming aware of an AMF change, the NF service consumer shall exchange the </w:t>
      </w:r>
      <w:r w:rsidR="008A2659">
        <w:rPr>
          <w:lang w:val="en-US"/>
        </w:rPr>
        <w:t>apiRoot</w:t>
      </w:r>
      <w:r w:rsidR="008A2659" w:rsidRPr="000B63FD">
        <w:rPr>
          <w:lang w:val="en-US"/>
        </w:rPr>
        <w:t xml:space="preserve"> of resource URIs with new AMF</w:t>
      </w:r>
      <w:r w:rsidR="008A2659">
        <w:rPr>
          <w:lang w:val="en-US"/>
        </w:rPr>
        <w:t>'s</w:t>
      </w:r>
      <w:r w:rsidR="008A2659" w:rsidRPr="000B63FD">
        <w:rPr>
          <w:lang w:val="en-US"/>
        </w:rPr>
        <w:t xml:space="preserve"> </w:t>
      </w:r>
      <w:r w:rsidR="008A2659">
        <w:rPr>
          <w:lang w:val="en-US"/>
        </w:rPr>
        <w:t xml:space="preserve">apiRoot </w:t>
      </w:r>
      <w:r w:rsidR="008A2659" w:rsidRPr="000B63FD">
        <w:rPr>
          <w:lang w:val="en-US"/>
        </w:rPr>
        <w:t>and shall use that URI in subsequent communication.</w:t>
      </w:r>
    </w:p>
    <w:p w:rsidR="008A2659" w:rsidRPr="000B63FD" w:rsidRDefault="008A2659" w:rsidP="008A2659">
      <w:pPr>
        <w:pStyle w:val="B1"/>
        <w:rPr>
          <w:lang w:val="en-US"/>
        </w:rPr>
      </w:pPr>
      <w:r w:rsidRPr="000B63FD">
        <w:rPr>
          <w:lang w:val="en-US"/>
        </w:rPr>
        <w:t>7.</w:t>
      </w:r>
      <w:r w:rsidRPr="000B63FD">
        <w:rPr>
          <w:lang w:val="en-US"/>
        </w:rPr>
        <w:tab/>
        <w:t xml:space="preserve">Each AMF within the AMF set shall be prepared to receive updates for resources from the NF service consumer, by either handling the updates to the resource URIs constructed according to step 6 with </w:t>
      </w:r>
      <w:r>
        <w:rPr>
          <w:lang w:val="en-US"/>
        </w:rPr>
        <w:t>its</w:t>
      </w:r>
      <w:r w:rsidRPr="000B63FD">
        <w:rPr>
          <w:lang w:val="en-US"/>
        </w:rPr>
        <w:t xml:space="preserve"> own</w:t>
      </w:r>
      <w:r>
        <w:rPr>
          <w:lang w:val="en-US"/>
        </w:rPr>
        <w:t>apiRoot</w:t>
      </w:r>
      <w:r w:rsidRPr="000B63FD">
        <w:rPr>
          <w:lang w:val="en-US"/>
        </w:rPr>
        <w:t>, or by replying with an HTTP 3xx redirect pointing to a new AMF, or by replying with another HTTP error.</w:t>
      </w:r>
    </w:p>
    <w:p w:rsidR="004C1D9C" w:rsidRPr="000B63FD" w:rsidRDefault="004C1D9C" w:rsidP="008A2659">
      <w:pPr>
        <w:pStyle w:val="B1"/>
        <w:rPr>
          <w:lang w:val="en-US"/>
        </w:rPr>
      </w:pPr>
      <w:r w:rsidRPr="000B63FD">
        <w:rPr>
          <w:lang w:val="en-US"/>
        </w:rPr>
        <w:t>8.</w:t>
      </w:r>
      <w:r w:rsidRPr="000B63FD">
        <w:rPr>
          <w:lang w:val="en-US"/>
        </w:rPr>
        <w:tab/>
        <w:t>For a service that includes notifications from the AMF, the NF service consumer shall be prepared to receive for the that service notifications from any AMF within the set.</w:t>
      </w:r>
    </w:p>
    <w:p w:rsidR="004C1D9C" w:rsidRDefault="004C1D9C" w:rsidP="00023842">
      <w:pPr>
        <w:pStyle w:val="NO"/>
      </w:pPr>
      <w:r w:rsidRPr="000B63FD">
        <w:t>NOTE:</w:t>
      </w:r>
      <w:r w:rsidRPr="000B63F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rsidR="002F7FE8" w:rsidRPr="000B63FD" w:rsidRDefault="002F7FE8" w:rsidP="002F7FE8">
      <w:pPr>
        <w:pStyle w:val="Heading3"/>
        <w:rPr>
          <w:lang w:eastAsia="zh-CN"/>
        </w:rPr>
      </w:pPr>
      <w:bookmarkStart w:id="562" w:name="_Toc19708982"/>
      <w:bookmarkStart w:id="563" w:name="_Toc27745060"/>
      <w:bookmarkStart w:id="564" w:name="_Toc29803213"/>
      <w:bookmarkStart w:id="565" w:name="_Toc35970002"/>
      <w:bookmarkStart w:id="566" w:name="_Toc36050796"/>
      <w:bookmarkStart w:id="567" w:name="_Toc44847514"/>
      <w:r w:rsidRPr="000B63FD">
        <w:rPr>
          <w:rFonts w:hint="eastAsia"/>
          <w:lang w:eastAsia="zh-CN"/>
        </w:rPr>
        <w:lastRenderedPageBreak/>
        <w:t>6.5.</w:t>
      </w:r>
      <w:r>
        <w:rPr>
          <w:lang w:eastAsia="zh-CN"/>
        </w:rPr>
        <w:t>3</w:t>
      </w:r>
      <w:r w:rsidRPr="000B63FD">
        <w:tab/>
      </w:r>
      <w:r w:rsidRPr="000B63FD">
        <w:rPr>
          <w:rFonts w:hint="eastAsia"/>
          <w:lang w:eastAsia="zh-CN"/>
        </w:rPr>
        <w:t xml:space="preserve">Stateless </w:t>
      </w:r>
      <w:r>
        <w:rPr>
          <w:lang w:eastAsia="zh-CN"/>
        </w:rPr>
        <w:t>NFs (for any 5GC NF type)</w:t>
      </w:r>
      <w:bookmarkEnd w:id="562"/>
      <w:bookmarkEnd w:id="563"/>
      <w:bookmarkEnd w:id="564"/>
      <w:bookmarkEnd w:id="565"/>
      <w:bookmarkEnd w:id="566"/>
      <w:bookmarkEnd w:id="567"/>
    </w:p>
    <w:p w:rsidR="002F7FE8" w:rsidRPr="000B63FD" w:rsidRDefault="002F7FE8" w:rsidP="002F7FE8">
      <w:pPr>
        <w:pStyle w:val="Heading4"/>
        <w:rPr>
          <w:lang w:eastAsia="zh-CN"/>
        </w:rPr>
      </w:pPr>
      <w:bookmarkStart w:id="568" w:name="_Toc19708983"/>
      <w:bookmarkStart w:id="569" w:name="_Toc27745061"/>
      <w:bookmarkStart w:id="570" w:name="_Toc29803214"/>
      <w:bookmarkStart w:id="571" w:name="_Toc35970003"/>
      <w:bookmarkStart w:id="572" w:name="_Toc36050797"/>
      <w:bookmarkStart w:id="573" w:name="_Toc44847515"/>
      <w:r w:rsidRPr="000B63FD">
        <w:rPr>
          <w:lang w:eastAsia="zh-CN"/>
        </w:rPr>
        <w:t>6.5.</w:t>
      </w:r>
      <w:r>
        <w:rPr>
          <w:lang w:eastAsia="zh-CN"/>
        </w:rPr>
        <w:t>3</w:t>
      </w:r>
      <w:r w:rsidRPr="000B63FD">
        <w:rPr>
          <w:lang w:eastAsia="zh-CN"/>
        </w:rPr>
        <w:t>.1</w:t>
      </w:r>
      <w:r w:rsidRPr="000B63FD">
        <w:rPr>
          <w:lang w:eastAsia="zh-CN"/>
        </w:rPr>
        <w:tab/>
        <w:t>General</w:t>
      </w:r>
      <w:bookmarkEnd w:id="568"/>
      <w:bookmarkEnd w:id="569"/>
      <w:bookmarkEnd w:id="570"/>
      <w:bookmarkEnd w:id="571"/>
      <w:bookmarkEnd w:id="572"/>
      <w:bookmarkEnd w:id="573"/>
    </w:p>
    <w:p w:rsidR="002F7FE8" w:rsidRDefault="002F7FE8" w:rsidP="002F7FE8">
      <w:pPr>
        <w:rPr>
          <w:lang w:eastAsia="zh-CN"/>
        </w:rPr>
      </w:pPr>
      <w:r>
        <w:rPr>
          <w:lang w:eastAsia="zh-CN"/>
        </w:rPr>
        <w:t>A NF</w:t>
      </w:r>
      <w:r w:rsidRPr="000B63FD">
        <w:rPr>
          <w:lang w:eastAsia="zh-CN"/>
        </w:rPr>
        <w:t xml:space="preserve"> may become stateless by storing </w:t>
      </w:r>
      <w:r>
        <w:rPr>
          <w:lang w:eastAsia="zh-CN"/>
        </w:rPr>
        <w:t xml:space="preserve">its contexts </w:t>
      </w:r>
      <w:r w:rsidRPr="000B63FD">
        <w:rPr>
          <w:lang w:eastAsia="zh-CN"/>
        </w:rPr>
        <w:t>in the UDSF</w:t>
      </w:r>
      <w:r>
        <w:rPr>
          <w:lang w:eastAsia="zh-CN"/>
        </w:rPr>
        <w:t>, or in the UDR for UDM, PCF, NEF</w:t>
      </w:r>
      <w:r w:rsidRPr="000B63FD">
        <w:rPr>
          <w:lang w:eastAsia="zh-CN"/>
        </w:rPr>
        <w:t>.</w:t>
      </w:r>
    </w:p>
    <w:p w:rsidR="002F7FE8" w:rsidRDefault="002F7FE8" w:rsidP="002F7FE8">
      <w:r>
        <w:rPr>
          <w:lang w:eastAsia="zh-CN"/>
        </w:rPr>
        <w:t xml:space="preserve">A NF may also be </w:t>
      </w:r>
      <w:r w:rsidRPr="009E0DE1">
        <w:t xml:space="preserve">deployed such that several </w:t>
      </w:r>
      <w:r>
        <w:t xml:space="preserve">stateless </w:t>
      </w:r>
      <w:r w:rsidRPr="009E0DE1">
        <w:t>network function instances are present within a set of NF instances</w:t>
      </w:r>
      <w:r>
        <w:t xml:space="preserve">. Additionally, within a NF a NF service may have multiple instances grouped into a NF Service Set if they are interchangeable with each other because they share the same context data. See clause 5.21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t>.</w:t>
      </w:r>
    </w:p>
    <w:p w:rsidR="002F7FE8" w:rsidRDefault="002F7FE8" w:rsidP="002F7FE8">
      <w:r>
        <w:t>A UDM / AUSF / UDR / PCF group may consist of one or multiple UDM / AUSF / UDR / PCF sets.</w:t>
      </w:r>
    </w:p>
    <w:p w:rsidR="002F7FE8" w:rsidRPr="000B63FD" w:rsidRDefault="002F7FE8" w:rsidP="002F7FE8">
      <w:pPr>
        <w:pStyle w:val="Heading4"/>
        <w:rPr>
          <w:lang w:val="en-US"/>
        </w:rPr>
      </w:pPr>
      <w:bookmarkStart w:id="574" w:name="_Toc19708984"/>
      <w:bookmarkStart w:id="575" w:name="_Toc27745062"/>
      <w:bookmarkStart w:id="576" w:name="_Toc29803215"/>
      <w:bookmarkStart w:id="577" w:name="_Toc35970004"/>
      <w:bookmarkStart w:id="578" w:name="_Toc36050798"/>
      <w:bookmarkStart w:id="579" w:name="_Toc44847516"/>
      <w:r w:rsidRPr="000B63FD">
        <w:rPr>
          <w:lang w:eastAsia="zh-CN"/>
        </w:rPr>
        <w:t>6.5.</w:t>
      </w:r>
      <w:r>
        <w:rPr>
          <w:lang w:eastAsia="zh-CN"/>
        </w:rPr>
        <w:t>3</w:t>
      </w:r>
      <w:r w:rsidRPr="000B63FD">
        <w:rPr>
          <w:lang w:eastAsia="zh-CN"/>
        </w:rPr>
        <w:t>.2</w:t>
      </w:r>
      <w:r w:rsidRPr="000B63FD">
        <w:rPr>
          <w:lang w:eastAsia="zh-CN"/>
        </w:rPr>
        <w:tab/>
      </w:r>
      <w:r>
        <w:rPr>
          <w:lang w:eastAsia="zh-CN"/>
        </w:rPr>
        <w:t xml:space="preserve">Stateless </w:t>
      </w:r>
      <w:r>
        <w:rPr>
          <w:lang w:val="en-US"/>
        </w:rPr>
        <w:t>NF</w:t>
      </w:r>
      <w:r w:rsidRPr="000B63FD">
        <w:rPr>
          <w:lang w:val="en-US"/>
        </w:rPr>
        <w:t xml:space="preserve"> as service consumer</w:t>
      </w:r>
      <w:bookmarkEnd w:id="574"/>
      <w:bookmarkEnd w:id="575"/>
      <w:bookmarkEnd w:id="576"/>
      <w:bookmarkEnd w:id="577"/>
      <w:bookmarkEnd w:id="578"/>
      <w:bookmarkEnd w:id="579"/>
    </w:p>
    <w:p w:rsidR="00662590" w:rsidRDefault="00662590" w:rsidP="00662590">
      <w:pPr>
        <w:pStyle w:val="B1"/>
        <w:rPr>
          <w:lang w:val="en-US"/>
        </w:rPr>
      </w:pPr>
      <w:r w:rsidRPr="000B63FD">
        <w:rPr>
          <w:lang w:val="en-US"/>
        </w:rPr>
        <w:t>1.</w:t>
      </w:r>
      <w:r w:rsidRPr="000B63FD">
        <w:rPr>
          <w:lang w:val="en-US"/>
        </w:rPr>
        <w:tab/>
        <w:t xml:space="preserve">When the </w:t>
      </w:r>
      <w:r>
        <w:rPr>
          <w:lang w:val="en-US"/>
        </w:rPr>
        <w:t>NF service consumer</w:t>
      </w:r>
      <w:r w:rsidRPr="000B63FD">
        <w:rPr>
          <w:lang w:val="en-US"/>
        </w:rPr>
        <w:t xml:space="preserve"> subscribes 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within the </w:t>
      </w:r>
      <w:r>
        <w:rPr>
          <w:lang w:val="en-US"/>
        </w:rPr>
        <w:t>NF</w:t>
      </w:r>
      <w:r w:rsidRPr="000B63FD">
        <w:rPr>
          <w:lang w:val="en-US"/>
        </w:rPr>
        <w:t xml:space="preserve"> set, in addition to </w:t>
      </w:r>
      <w:r>
        <w:rPr>
          <w:lang w:val="en-US"/>
        </w:rPr>
        <w:t xml:space="preserve">providing the </w:t>
      </w:r>
      <w:r w:rsidRPr="000B63FD">
        <w:rPr>
          <w:lang w:val="en-US"/>
        </w:rPr>
        <w:t>Callback URI in the subscription resource.</w:t>
      </w:r>
    </w:p>
    <w:p w:rsidR="002F7FE8" w:rsidRPr="000B63FD" w:rsidRDefault="002F7FE8" w:rsidP="002F7FE8">
      <w:pPr>
        <w:pStyle w:val="B1"/>
        <w:rPr>
          <w:lang w:val="en-US"/>
        </w:rPr>
      </w:pPr>
      <w:r w:rsidRPr="000B63FD">
        <w:rPr>
          <w:lang w:val="en-US"/>
        </w:rPr>
        <w:t>2.</w:t>
      </w:r>
      <w:r w:rsidRPr="000B63FD">
        <w:rPr>
          <w:lang w:val="en-US"/>
        </w:rPr>
        <w:tab/>
        <w:t>A NF service producer</w:t>
      </w:r>
      <w:r>
        <w:rPr>
          <w:lang w:val="en-US"/>
        </w:rPr>
        <w:t xml:space="preserve"> or SCP</w:t>
      </w:r>
      <w:r w:rsidRPr="000B63FD">
        <w:rPr>
          <w:lang w:val="en-US"/>
        </w:rPr>
        <w:t xml:space="preserve"> may use the Nnrf_NFDiscovery service to discover </w:t>
      </w:r>
      <w:r>
        <w:rPr>
          <w:lang w:val="en-US"/>
        </w:rPr>
        <w:t>NF</w:t>
      </w:r>
      <w:r w:rsidRPr="000B63FD">
        <w:rPr>
          <w:lang w:val="en-US"/>
        </w:rPr>
        <w:t xml:space="preserve">s within an </w:t>
      </w:r>
      <w:r>
        <w:rPr>
          <w:lang w:val="en-US"/>
        </w:rPr>
        <w:t>NF</w:t>
      </w:r>
      <w:r w:rsidRPr="000B63FD">
        <w:rPr>
          <w:lang w:val="en-US"/>
        </w:rPr>
        <w:t xml:space="preserve"> set.</w:t>
      </w:r>
    </w:p>
    <w:p w:rsidR="002F7FE8" w:rsidRPr="000B63FD" w:rsidRDefault="002F7FE8" w:rsidP="002F7FE8">
      <w:pPr>
        <w:pStyle w:val="B1"/>
        <w:rPr>
          <w:lang w:val="en-US"/>
        </w:rPr>
      </w:pPr>
      <w:r w:rsidRPr="000B63FD">
        <w:rPr>
          <w:lang w:val="en-US"/>
        </w:rPr>
        <w:t>3.</w:t>
      </w:r>
      <w:r w:rsidRPr="000B63FD">
        <w:rPr>
          <w:lang w:val="en-US"/>
        </w:rPr>
        <w:tab/>
        <w:t xml:space="preserve">An NF service producer may become aware of </w:t>
      </w:r>
      <w:r>
        <w:rPr>
          <w:lang w:val="en-US"/>
        </w:rPr>
        <w:t>a NF</w:t>
      </w:r>
      <w:r w:rsidRPr="000B63FD">
        <w:rPr>
          <w:lang w:val="en-US"/>
        </w:rPr>
        <w:t xml:space="preserve"> </w:t>
      </w:r>
      <w:r>
        <w:rPr>
          <w:lang w:val="en-US"/>
        </w:rPr>
        <w:t xml:space="preserve">service consumer </w:t>
      </w:r>
      <w:r w:rsidRPr="000B63FD">
        <w:rPr>
          <w:lang w:val="en-US"/>
        </w:rPr>
        <w:t>change</w:t>
      </w:r>
      <w:r>
        <w:rPr>
          <w:lang w:val="en-US"/>
        </w:rPr>
        <w:t>,</w:t>
      </w:r>
      <w:r w:rsidRPr="000B63FD">
        <w:rPr>
          <w:lang w:val="en-US"/>
        </w:rPr>
        <w:t xml:space="preserve"> </w:t>
      </w:r>
      <w:r>
        <w:rPr>
          <w:lang w:val="en-US"/>
        </w:rPr>
        <w:t xml:space="preserve">via receiving an updated binding information, or </w:t>
      </w:r>
      <w:r w:rsidRPr="000B63FD">
        <w:t xml:space="preserve">via </w:t>
      </w:r>
      <w:r>
        <w:t xml:space="preserve">an </w:t>
      </w:r>
      <w:r w:rsidRPr="000B63FD">
        <w:t>Error response</w:t>
      </w:r>
      <w:r>
        <w:t xml:space="preserve"> to a notification</w:t>
      </w:r>
      <w:r w:rsidRPr="000B63FD">
        <w:t xml:space="preserve">, via link level failures (e.g. no response from the </w:t>
      </w:r>
      <w:r>
        <w:t>N</w:t>
      </w:r>
      <w:r w:rsidRPr="000B63FD">
        <w:t xml:space="preserve">F), or via a notification from the NRF that the </w:t>
      </w:r>
      <w:r>
        <w:t>N</w:t>
      </w:r>
      <w:r w:rsidRPr="000B63FD">
        <w:t xml:space="preserve">F has deregistered. The HTTP error response may be a 3xx redirect response pointing to a new </w:t>
      </w:r>
      <w:r>
        <w:t>N</w:t>
      </w:r>
      <w:r w:rsidRPr="000B63FD">
        <w:t>F.</w:t>
      </w:r>
    </w:p>
    <w:p w:rsidR="00662590" w:rsidRPr="000B63FD" w:rsidRDefault="002F7FE8" w:rsidP="00662590">
      <w:pPr>
        <w:pStyle w:val="B1"/>
        <w:rPr>
          <w:lang w:val="en-US"/>
        </w:rPr>
      </w:pPr>
      <w:r>
        <w:rPr>
          <w:lang w:val="en-US"/>
        </w:rPr>
        <w:t>4</w:t>
      </w:r>
      <w:r w:rsidRPr="000B63FD">
        <w:rPr>
          <w:lang w:val="en-US"/>
        </w:rPr>
        <w:t>.</w:t>
      </w:r>
      <w:r w:rsidRPr="000B63FD">
        <w:rPr>
          <w:lang w:val="en-US"/>
        </w:rPr>
        <w:tab/>
      </w:r>
      <w:r w:rsidR="00662590" w:rsidRPr="000B63FD">
        <w:rPr>
          <w:lang w:val="en-US"/>
        </w:rPr>
        <w:t xml:space="preserve">When becoming aware of an </w:t>
      </w:r>
      <w:r w:rsidR="00662590">
        <w:rPr>
          <w:lang w:val="en-US"/>
        </w:rPr>
        <w:t>NF service consumer</w:t>
      </w:r>
      <w:r w:rsidR="00662590" w:rsidRPr="000B63FD">
        <w:rPr>
          <w:lang w:val="en-US"/>
        </w:rPr>
        <w:t xml:space="preserve"> change, and the new </w:t>
      </w:r>
      <w:r w:rsidR="00662590">
        <w:rPr>
          <w:lang w:val="en-US"/>
        </w:rPr>
        <w:t>NF</w:t>
      </w:r>
      <w:r w:rsidR="00662590" w:rsidRPr="000B63FD">
        <w:rPr>
          <w:lang w:val="en-US"/>
        </w:rPr>
        <w:t xml:space="preserve"> </w:t>
      </w:r>
      <w:r w:rsidR="00662590">
        <w:rPr>
          <w:lang w:val="en-US"/>
        </w:rPr>
        <w:t xml:space="preserve">service consumer </w:t>
      </w:r>
      <w:r w:rsidR="00662590" w:rsidRPr="000B63FD">
        <w:rPr>
          <w:lang w:val="en-US"/>
        </w:rPr>
        <w:t xml:space="preserve">is not known, the NF service producer shall select an </w:t>
      </w:r>
      <w:r w:rsidR="00662590">
        <w:rPr>
          <w:lang w:val="en-US"/>
        </w:rPr>
        <w:t>NF</w:t>
      </w:r>
      <w:r w:rsidR="00662590" w:rsidRPr="000B63FD">
        <w:rPr>
          <w:lang w:val="en-US"/>
        </w:rPr>
        <w:t xml:space="preserve"> </w:t>
      </w:r>
      <w:r w:rsidR="00662590">
        <w:rPr>
          <w:lang w:val="en-US"/>
        </w:rPr>
        <w:t xml:space="preserve">according to the binding indication as specified in clause 6.3.1.0 of </w:t>
      </w:r>
      <w:r w:rsidR="00662590" w:rsidRPr="000B63FD">
        <w:rPr>
          <w:rFonts w:hint="eastAsia"/>
          <w:lang w:eastAsia="zh-CN"/>
        </w:rPr>
        <w:t>3GPP</w:t>
      </w:r>
      <w:r w:rsidR="00662590" w:rsidRPr="000B63FD">
        <w:rPr>
          <w:lang w:eastAsia="zh-CN"/>
        </w:rPr>
        <w:t> </w:t>
      </w:r>
      <w:r w:rsidR="00662590" w:rsidRPr="000B63FD">
        <w:rPr>
          <w:rFonts w:hint="eastAsia"/>
          <w:lang w:eastAsia="zh-CN"/>
        </w:rPr>
        <w:t>TS</w:t>
      </w:r>
      <w:r w:rsidR="00662590" w:rsidRPr="000B63FD">
        <w:rPr>
          <w:lang w:eastAsia="zh-CN"/>
        </w:rPr>
        <w:t> </w:t>
      </w:r>
      <w:r w:rsidR="00662590" w:rsidRPr="000B63FD">
        <w:rPr>
          <w:rFonts w:hint="eastAsia"/>
          <w:lang w:eastAsia="zh-CN"/>
        </w:rPr>
        <w:t>23.501</w:t>
      </w:r>
      <w:r w:rsidR="00662590" w:rsidRPr="000B63FD">
        <w:rPr>
          <w:lang w:eastAsia="zh-CN"/>
        </w:rPr>
        <w:t> </w:t>
      </w:r>
      <w:r w:rsidR="00662590" w:rsidRPr="000B63FD">
        <w:rPr>
          <w:rFonts w:hint="eastAsia"/>
          <w:lang w:eastAsia="zh-CN"/>
        </w:rPr>
        <w:t>[3]</w:t>
      </w:r>
      <w:r w:rsidR="00662590" w:rsidRPr="00BC0997">
        <w:rPr>
          <w:lang w:val="en-US"/>
        </w:rPr>
        <w:t xml:space="preserve"> </w:t>
      </w:r>
      <w:r w:rsidR="00662590">
        <w:rPr>
          <w:lang w:val="en-US"/>
        </w:rPr>
        <w:t xml:space="preserve">and clause 4.17.12.4 of </w:t>
      </w:r>
      <w:r w:rsidR="00662590" w:rsidRPr="000B63FD">
        <w:rPr>
          <w:bCs/>
          <w:lang w:eastAsia="zh-CN"/>
        </w:rPr>
        <w:t>3GPP</w:t>
      </w:r>
      <w:r w:rsidR="00662590" w:rsidRPr="000B63FD">
        <w:t> TS 23.502 [</w:t>
      </w:r>
      <w:r w:rsidR="00662590" w:rsidRPr="000B63FD">
        <w:rPr>
          <w:rFonts w:hint="eastAsia"/>
          <w:lang w:eastAsia="zh-CN"/>
        </w:rPr>
        <w:t>4</w:t>
      </w:r>
      <w:r w:rsidR="00662590" w:rsidRPr="000B63FD">
        <w:t>]</w:t>
      </w:r>
      <w:r w:rsidR="00662590">
        <w:rPr>
          <w:lang w:val="en-US"/>
        </w:rPr>
        <w:t>.</w:t>
      </w:r>
    </w:p>
    <w:p w:rsidR="00445A7A" w:rsidRDefault="00445A7A" w:rsidP="00445A7A">
      <w:pPr>
        <w:pStyle w:val="B1"/>
        <w:rPr>
          <w:lang w:val="en-US"/>
        </w:rPr>
      </w:pPr>
      <w:bookmarkStart w:id="580" w:name="_Toc19708985"/>
      <w:bookmarkStart w:id="581" w:name="_Toc27745063"/>
      <w:bookmarkStart w:id="582" w:name="_Toc29803216"/>
      <w:r>
        <w:rPr>
          <w:lang w:val="en-US"/>
        </w:rPr>
        <w:t>5</w:t>
      </w:r>
      <w:r w:rsidRPr="000B63FD">
        <w:rPr>
          <w:lang w:val="en-US"/>
        </w:rPr>
        <w:t>.</w:t>
      </w:r>
      <w:r w:rsidRPr="000B63FD">
        <w:rPr>
          <w:lang w:val="en-US"/>
        </w:rPr>
        <w:tab/>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 xml:space="preserve">shall exchange the authority part of the Notification URI with new </w:t>
      </w:r>
      <w:r>
        <w:rPr>
          <w:lang w:val="en-US"/>
        </w:rPr>
        <w:t>NF</w:t>
      </w:r>
      <w:r w:rsidRPr="000B63FD">
        <w:rPr>
          <w:lang w:val="en-US"/>
        </w:rPr>
        <w:t xml:space="preserve"> </w:t>
      </w:r>
      <w:r>
        <w:rPr>
          <w:lang w:val="en-US"/>
        </w:rPr>
        <w:t>service consumer</w:t>
      </w:r>
      <w:r w:rsidRPr="000B63FD">
        <w:rPr>
          <w:lang w:val="en-US"/>
        </w:rPr>
        <w:t xml:space="preserve"> information and shall use that URI in subsequent communication.</w:t>
      </w:r>
    </w:p>
    <w:p w:rsidR="00445A7A" w:rsidRPr="000B63FD" w:rsidRDefault="00445A7A" w:rsidP="00445A7A">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the new NF service consumer does not support </w:t>
      </w:r>
      <w:r w:rsidRPr="000B63FD">
        <w:rPr>
          <w:lang w:val="en-US"/>
        </w:rPr>
        <w:t>handling the notification</w:t>
      </w:r>
      <w:r>
        <w:rPr>
          <w:lang w:val="en-US"/>
        </w:rPr>
        <w:t>s</w:t>
      </w:r>
      <w:r w:rsidRPr="000B63FD">
        <w:rPr>
          <w:lang w:val="en-US"/>
        </w:rPr>
        <w:t xml:space="preserve"> as specified in 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the </w:t>
      </w:r>
      <w:r>
        <w:rPr>
          <w:lang w:val="en-US"/>
        </w:rPr>
        <w:t>NF service consumer</w:t>
      </w:r>
      <w:r w:rsidRPr="00816AB3">
        <w:rPr>
          <w:lang w:val="en-US"/>
        </w:rPr>
        <w:t xml:space="preserve"> </w:t>
      </w:r>
      <w:r>
        <w:rPr>
          <w:lang w:val="en-US"/>
        </w:rPr>
        <w:t>should update the subscription or create a new subscription with the new callback URI,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 the new N</w:t>
      </w:r>
      <w:r w:rsidRPr="00816AB3">
        <w:rPr>
          <w:lang w:val="en-US"/>
        </w:rPr>
        <w:t>otification URI is carried in a service update request message.</w:t>
      </w:r>
    </w:p>
    <w:p w:rsidR="00445A7A" w:rsidRPr="000B63FD" w:rsidRDefault="00445A7A" w:rsidP="00445A7A">
      <w:pPr>
        <w:pStyle w:val="B1"/>
        <w:rPr>
          <w:lang w:val="en-US"/>
        </w:rPr>
      </w:pPr>
      <w:r>
        <w:rPr>
          <w:lang w:val="en-US"/>
        </w:rPr>
        <w:t>7</w:t>
      </w:r>
      <w:r w:rsidRPr="000B63FD">
        <w:rPr>
          <w:lang w:val="en-US"/>
        </w:rPr>
        <w:t>.</w:t>
      </w:r>
      <w:r w:rsidRPr="000B63FD">
        <w:rPr>
          <w:lang w:val="en-US"/>
        </w:rPr>
        <w:tab/>
        <w:t xml:space="preserve">Each </w:t>
      </w:r>
      <w:r>
        <w:rPr>
          <w:lang w:val="en-US"/>
        </w:rPr>
        <w:t>NF</w:t>
      </w:r>
      <w:r w:rsidRPr="000B63FD">
        <w:rPr>
          <w:lang w:val="en-US"/>
        </w:rPr>
        <w:t xml:space="preserve"> within the </w:t>
      </w:r>
      <w:r>
        <w:rPr>
          <w:lang w:val="en-US"/>
        </w:rPr>
        <w:t>NF</w:t>
      </w:r>
      <w:r w:rsidRPr="000B63FD">
        <w:rPr>
          <w:lang w:val="en-US"/>
        </w:rPr>
        <w:t xml:space="preserve"> set shall be prepared to receive notifications from the NF service producer, by either handling the notification</w:t>
      </w:r>
      <w:r>
        <w:rPr>
          <w:lang w:val="en-US"/>
        </w:rPr>
        <w:t>s</w:t>
      </w:r>
      <w:r w:rsidRPr="000B63FD">
        <w:rPr>
          <w:lang w:val="en-US"/>
        </w:rPr>
        <w:t xml:space="preserve"> to the Notification URI constructed according to bullet </w:t>
      </w:r>
      <w:r>
        <w:rPr>
          <w:lang w:val="en-US"/>
        </w:rPr>
        <w:t>5</w:t>
      </w:r>
      <w:r w:rsidRPr="000B63FD">
        <w:rPr>
          <w:lang w:val="en-US"/>
        </w:rPr>
        <w:t xml:space="preserve"> with the own address as authority part,</w:t>
      </w:r>
      <w:r>
        <w:rPr>
          <w:lang w:val="en-US"/>
        </w:rPr>
        <w:t xml:space="preserve"> or by handling the notifications to the </w:t>
      </w:r>
      <w:r w:rsidRPr="000B63FD">
        <w:rPr>
          <w:lang w:val="en-US"/>
        </w:rPr>
        <w:t>Notification URI</w:t>
      </w:r>
      <w:r>
        <w:rPr>
          <w:lang w:val="en-US"/>
        </w:rPr>
        <w:t xml:space="preserve"> notified in bullet 6,</w:t>
      </w:r>
      <w:r w:rsidRPr="000B63FD">
        <w:rPr>
          <w:lang w:val="en-US"/>
        </w:rPr>
        <w:t xml:space="preserve"> or by replying with an HTTP 3xx redirect pointing to a new </w:t>
      </w:r>
      <w:r>
        <w:rPr>
          <w:lang w:val="en-US"/>
        </w:rPr>
        <w:t>NF</w:t>
      </w:r>
      <w:r w:rsidRPr="000B63FD">
        <w:rPr>
          <w:lang w:val="en-US"/>
        </w:rPr>
        <w:t xml:space="preserve"> or with another HTTP error.</w:t>
      </w:r>
    </w:p>
    <w:p w:rsidR="00445A7A" w:rsidRPr="000B63FD" w:rsidRDefault="00445A7A" w:rsidP="00445A7A">
      <w:pPr>
        <w:pStyle w:val="B1"/>
        <w:rPr>
          <w:lang w:val="en-US"/>
        </w:rPr>
      </w:pPr>
      <w:r>
        <w:rPr>
          <w:lang w:val="en-US"/>
        </w:rPr>
        <w:t>8</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within the set.</w:t>
      </w:r>
    </w:p>
    <w:p w:rsidR="002F7FE8" w:rsidRPr="000B63FD" w:rsidRDefault="002F7FE8" w:rsidP="002F7FE8">
      <w:pPr>
        <w:pStyle w:val="Heading4"/>
        <w:rPr>
          <w:lang w:val="en-US"/>
        </w:rPr>
      </w:pPr>
      <w:bookmarkStart w:id="583" w:name="_Toc35970005"/>
      <w:bookmarkStart w:id="584" w:name="_Toc36050799"/>
      <w:bookmarkStart w:id="585" w:name="_Toc44847517"/>
      <w:r w:rsidRPr="000B63FD">
        <w:rPr>
          <w:lang w:eastAsia="zh-CN"/>
        </w:rPr>
        <w:t>6.5.</w:t>
      </w:r>
      <w:r>
        <w:rPr>
          <w:lang w:eastAsia="zh-CN"/>
        </w:rPr>
        <w:t>3</w:t>
      </w:r>
      <w:r w:rsidRPr="000B63FD">
        <w:rPr>
          <w:lang w:eastAsia="zh-CN"/>
        </w:rPr>
        <w:t>.3</w:t>
      </w:r>
      <w:r w:rsidRPr="000B63FD">
        <w:rPr>
          <w:lang w:eastAsia="zh-CN"/>
        </w:rPr>
        <w:tab/>
      </w:r>
      <w:r>
        <w:rPr>
          <w:lang w:eastAsia="zh-CN"/>
        </w:rPr>
        <w:t xml:space="preserve">Stateless NF </w:t>
      </w:r>
      <w:r w:rsidRPr="000B63FD">
        <w:rPr>
          <w:lang w:val="en-US"/>
        </w:rPr>
        <w:t>as service producer</w:t>
      </w:r>
      <w:bookmarkEnd w:id="580"/>
      <w:bookmarkEnd w:id="581"/>
      <w:bookmarkEnd w:id="582"/>
      <w:bookmarkEnd w:id="583"/>
      <w:bookmarkEnd w:id="584"/>
      <w:bookmarkEnd w:id="585"/>
    </w:p>
    <w:p w:rsidR="002F7FE8" w:rsidRDefault="002F7FE8" w:rsidP="002F7FE8">
      <w:pPr>
        <w:pStyle w:val="B1"/>
        <w:rPr>
          <w:lang w:val="en-US"/>
        </w:rPr>
      </w:pPr>
      <w:r w:rsidRPr="000B63FD">
        <w:rPr>
          <w:lang w:val="en-US"/>
        </w:rPr>
        <w:t>1.</w:t>
      </w:r>
      <w:r w:rsidRPr="000B63FD">
        <w:rPr>
          <w:lang w:val="en-US"/>
        </w:rPr>
        <w:tab/>
        <w:t xml:space="preserve">When </w:t>
      </w:r>
      <w:r>
        <w:rPr>
          <w:lang w:val="en-US"/>
        </w:rPr>
        <w:t>the NF service producer</w:t>
      </w:r>
      <w:r w:rsidRPr="000B63FD">
        <w:rPr>
          <w:lang w:val="en-US"/>
        </w:rPr>
        <w:t xml:space="preserve"> receives </w:t>
      </w:r>
      <w:r>
        <w:rPr>
          <w:lang w:val="en-US"/>
        </w:rPr>
        <w:t xml:space="preserve">a </w:t>
      </w:r>
      <w:r w:rsidRPr="000B63FD">
        <w:rPr>
          <w:lang w:val="en-US"/>
        </w:rPr>
        <w:t xml:space="preserve">request to establish a service, it may provide </w:t>
      </w:r>
      <w:r>
        <w:rPr>
          <w:lang w:val="en-US"/>
        </w:rPr>
        <w:t xml:space="preserve">binding </w:t>
      </w:r>
      <w:r w:rsidRPr="000B63FD">
        <w:rPr>
          <w:lang w:val="en-US"/>
        </w:rPr>
        <w:t>information</w:t>
      </w:r>
      <w:r>
        <w:rPr>
          <w:lang w:val="en-US"/>
        </w:rPr>
        <w:t xml:space="preserve">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 xml:space="preserve"> and clause 4.17.12 of </w:t>
      </w:r>
      <w:r w:rsidRPr="000B63FD">
        <w:rPr>
          <w:bCs/>
          <w:lang w:eastAsia="zh-CN"/>
        </w:rPr>
        <w:t>3GPP</w:t>
      </w:r>
      <w:r w:rsidRPr="000B63FD">
        <w:t> TS 23.502 [</w:t>
      </w:r>
      <w:r w:rsidRPr="000B63FD">
        <w:rPr>
          <w:rFonts w:hint="eastAsia"/>
          <w:lang w:eastAsia="zh-CN"/>
        </w:rPr>
        <w:t>4</w:t>
      </w:r>
      <w:r w:rsidRPr="000B63FD">
        <w:t>]</w:t>
      </w:r>
      <w:r>
        <w:t xml:space="preserve"> </w:t>
      </w:r>
      <w:r>
        <w:rPr>
          <w:lang w:val="en-US"/>
        </w:rPr>
        <w:t>to establish a binding between the NF service consumer and the NF service producer for subsequent related requests.</w:t>
      </w:r>
    </w:p>
    <w:p w:rsidR="002F7FE8" w:rsidRPr="000B63FD" w:rsidRDefault="002F7FE8" w:rsidP="002F7FE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NFs</w:t>
      </w:r>
      <w:r w:rsidRPr="000B63FD">
        <w:rPr>
          <w:lang w:val="en-US"/>
        </w:rPr>
        <w:t xml:space="preserve"> within an </w:t>
      </w:r>
      <w:r>
        <w:rPr>
          <w:lang w:val="en-US"/>
        </w:rPr>
        <w:t>NF</w:t>
      </w:r>
      <w:r w:rsidRPr="000B63FD">
        <w:rPr>
          <w:lang w:val="en-US"/>
        </w:rPr>
        <w:t xml:space="preserve"> set</w:t>
      </w:r>
      <w:r>
        <w:rPr>
          <w:lang w:val="en-US"/>
        </w:rPr>
        <w:t xml:space="preserve"> or NF services within a NF service set</w:t>
      </w:r>
      <w:r w:rsidRPr="000B63FD">
        <w:rPr>
          <w:lang w:val="en-US"/>
        </w:rPr>
        <w:t>.</w:t>
      </w:r>
    </w:p>
    <w:p w:rsidR="002F7FE8" w:rsidRPr="000B63FD" w:rsidRDefault="002F7FE8" w:rsidP="002F7FE8">
      <w:pPr>
        <w:pStyle w:val="B1"/>
        <w:rPr>
          <w:lang w:val="en-US"/>
        </w:rPr>
      </w:pPr>
      <w:r>
        <w:rPr>
          <w:lang w:val="en-US"/>
        </w:rPr>
        <w:t>3</w:t>
      </w:r>
      <w:r w:rsidRPr="000B63FD">
        <w:rPr>
          <w:lang w:val="en-US"/>
        </w:rPr>
        <w:t>.</w:t>
      </w:r>
      <w:r w:rsidRPr="000B63FD">
        <w:rPr>
          <w:lang w:val="en-US"/>
        </w:rPr>
        <w:tab/>
        <w:t xml:space="preserve">An NF service consumer may become aware of </w:t>
      </w:r>
      <w:r>
        <w:rPr>
          <w:lang w:val="en-US"/>
        </w:rPr>
        <w:t>a NF</w:t>
      </w:r>
      <w:r w:rsidRPr="000B63FD">
        <w:rPr>
          <w:lang w:val="en-US"/>
        </w:rPr>
        <w:t xml:space="preserve"> </w:t>
      </w:r>
      <w:r>
        <w:rPr>
          <w:lang w:val="en-US"/>
        </w:rPr>
        <w:t xml:space="preserve">service producer </w:t>
      </w:r>
      <w:r w:rsidRPr="000B63FD">
        <w:rPr>
          <w:lang w:val="en-US"/>
        </w:rPr>
        <w:t>change</w:t>
      </w:r>
      <w:r>
        <w:rPr>
          <w:lang w:val="en-US"/>
        </w:rPr>
        <w:t xml:space="preserve">, by receiving an updated binding information, or via an </w:t>
      </w:r>
      <w:r w:rsidRPr="000B63FD">
        <w:t>Error response</w:t>
      </w:r>
      <w:r w:rsidRPr="008B6987">
        <w:t xml:space="preserve"> </w:t>
      </w:r>
      <w:r w:rsidRPr="000B63FD">
        <w:t xml:space="preserve">from the old or a selected new </w:t>
      </w:r>
      <w:r>
        <w:t>NF</w:t>
      </w:r>
      <w:r w:rsidRPr="000B63FD">
        <w:t xml:space="preserve">, via link level failures (e.g. no response from the </w:t>
      </w:r>
      <w:r>
        <w:t>NF</w:t>
      </w:r>
      <w:r w:rsidRPr="000B63FD">
        <w:t xml:space="preserve">), or via a notification from the NRF that the </w:t>
      </w:r>
      <w:r>
        <w:t>N</w:t>
      </w:r>
      <w:r w:rsidRPr="000B63FD">
        <w:t xml:space="preserve">F has deregistered. The HTTP error response may be a 3xx redirect response pointing to a new </w:t>
      </w:r>
      <w:r>
        <w:t>N</w:t>
      </w:r>
      <w:r w:rsidRPr="000B63FD">
        <w:t>F.</w:t>
      </w:r>
    </w:p>
    <w:p w:rsidR="002F7FE8" w:rsidRPr="000B63FD" w:rsidRDefault="002F7FE8" w:rsidP="002F7FE8">
      <w:pPr>
        <w:pStyle w:val="B1"/>
        <w:rPr>
          <w:lang w:val="en-US"/>
        </w:rPr>
      </w:pPr>
      <w:r>
        <w:rPr>
          <w:lang w:val="en-US"/>
        </w:rPr>
        <w:lastRenderedPageBreak/>
        <w:t>4</w:t>
      </w:r>
      <w:r w:rsidRPr="000B63FD">
        <w:rPr>
          <w:lang w:val="en-US"/>
        </w:rPr>
        <w:t>.</w:t>
      </w:r>
      <w:r w:rsidRPr="000B63FD">
        <w:rPr>
          <w:lang w:val="en-US"/>
        </w:rPr>
        <w:tab/>
        <w:t xml:space="preserve">When becoming aware of a </w:t>
      </w:r>
      <w:r>
        <w:rPr>
          <w:lang w:val="en-US"/>
        </w:rPr>
        <w:t>N</w:t>
      </w:r>
      <w:r w:rsidRPr="000B63FD">
        <w:rPr>
          <w:lang w:val="en-US"/>
        </w:rPr>
        <w:t xml:space="preserve">F </w:t>
      </w:r>
      <w:r>
        <w:rPr>
          <w:lang w:val="en-US"/>
        </w:rPr>
        <w:t>service producer</w:t>
      </w:r>
      <w:r w:rsidRPr="000B63FD">
        <w:rPr>
          <w:lang w:val="en-US"/>
        </w:rPr>
        <w:t xml:space="preserve"> change, and the new </w:t>
      </w:r>
      <w:r>
        <w:rPr>
          <w:lang w:val="en-US"/>
        </w:rPr>
        <w:t>N</w:t>
      </w:r>
      <w:r w:rsidRPr="000B63FD">
        <w:rPr>
          <w:lang w:val="en-US"/>
        </w:rPr>
        <w:t xml:space="preserve">F </w:t>
      </w:r>
      <w:r>
        <w:rPr>
          <w:lang w:val="en-US"/>
        </w:rPr>
        <w:t>service producer</w:t>
      </w:r>
      <w:r w:rsidRPr="000B63FD">
        <w:rPr>
          <w:lang w:val="en-US"/>
        </w:rPr>
        <w:t xml:space="preserve"> is not known, the NF service consumer </w:t>
      </w:r>
      <w:r>
        <w:rPr>
          <w:lang w:val="en-US"/>
        </w:rPr>
        <w:t xml:space="preserve">or SCP </w:t>
      </w:r>
      <w:r w:rsidRPr="000B63FD">
        <w:rPr>
          <w:lang w:val="en-US"/>
        </w:rPr>
        <w:t xml:space="preserve">shall select an </w:t>
      </w:r>
      <w:r>
        <w:rPr>
          <w:lang w:val="en-US"/>
        </w:rPr>
        <w:t>N</w:t>
      </w:r>
      <w:r w:rsidRPr="000B63FD">
        <w:rPr>
          <w:lang w:val="en-US"/>
        </w:rPr>
        <w:t xml:space="preserve">F </w:t>
      </w:r>
      <w:r>
        <w:rPr>
          <w:lang w:val="en-US"/>
        </w:rPr>
        <w:t xml:space="preserve">or NF service according to the binding information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p>
    <w:p w:rsidR="00445A7A" w:rsidRDefault="00445A7A" w:rsidP="00445A7A">
      <w:pPr>
        <w:pStyle w:val="B1"/>
        <w:rPr>
          <w:lang w:val="en-US"/>
        </w:rPr>
      </w:pPr>
      <w:bookmarkStart w:id="586" w:name="_Toc19708986"/>
      <w:bookmarkStart w:id="587" w:name="_Toc27745064"/>
      <w:bookmarkStart w:id="588" w:name="_Toc29803217"/>
      <w:r>
        <w:rPr>
          <w:lang w:val="en-US"/>
        </w:rPr>
        <w:t>5</w:t>
      </w:r>
      <w:r w:rsidRPr="000B63FD">
        <w:rPr>
          <w:lang w:val="en-US"/>
        </w:rPr>
        <w:t>.</w:t>
      </w:r>
      <w:r w:rsidRPr="000B63FD">
        <w:rPr>
          <w:lang w:val="en-US"/>
        </w:rPr>
        <w:tab/>
      </w:r>
      <w:r w:rsidR="008A2659" w:rsidRPr="000B63FD">
        <w:rPr>
          <w:lang w:val="en-US"/>
        </w:rPr>
        <w:t xml:space="preserve">When becoming aware of a </w:t>
      </w:r>
      <w:r w:rsidR="008A2659">
        <w:rPr>
          <w:lang w:val="en-US"/>
        </w:rPr>
        <w:t>N</w:t>
      </w:r>
      <w:r w:rsidR="008A2659" w:rsidRPr="000B63FD">
        <w:rPr>
          <w:lang w:val="en-US"/>
        </w:rPr>
        <w:t xml:space="preserve">F </w:t>
      </w:r>
      <w:r w:rsidR="008A2659">
        <w:rPr>
          <w:lang w:val="en-US"/>
        </w:rPr>
        <w:t>service producer</w:t>
      </w:r>
      <w:r w:rsidR="008A2659" w:rsidRPr="000B63FD">
        <w:rPr>
          <w:lang w:val="en-US"/>
        </w:rPr>
        <w:t xml:space="preserve"> change, the NF service consumer </w:t>
      </w:r>
      <w:r w:rsidR="008A2659">
        <w:rPr>
          <w:lang w:val="en-US"/>
        </w:rPr>
        <w:t xml:space="preserve">or SCP </w:t>
      </w:r>
      <w:r w:rsidR="008A2659" w:rsidRPr="000B63FD">
        <w:rPr>
          <w:lang w:val="en-US"/>
        </w:rPr>
        <w:t xml:space="preserve">shall exchange the </w:t>
      </w:r>
      <w:r w:rsidR="008A2659">
        <w:rPr>
          <w:lang w:val="en-US"/>
        </w:rPr>
        <w:t>apiRoot</w:t>
      </w:r>
      <w:r w:rsidR="008A2659" w:rsidRPr="000B63FD">
        <w:rPr>
          <w:lang w:val="en-US"/>
        </w:rPr>
        <w:t xml:space="preserve"> of resource URIs with new </w:t>
      </w:r>
      <w:r w:rsidR="008A2659">
        <w:rPr>
          <w:lang w:val="en-US"/>
        </w:rPr>
        <w:t>N</w:t>
      </w:r>
      <w:r w:rsidR="008A2659" w:rsidRPr="000B63FD">
        <w:rPr>
          <w:lang w:val="en-US"/>
        </w:rPr>
        <w:t xml:space="preserve">F </w:t>
      </w:r>
      <w:r w:rsidR="008A2659">
        <w:rPr>
          <w:lang w:val="en-US"/>
        </w:rPr>
        <w:t>service producer's</w:t>
      </w:r>
      <w:r w:rsidR="008A2659" w:rsidRPr="000B63FD">
        <w:rPr>
          <w:lang w:val="en-US"/>
        </w:rPr>
        <w:t xml:space="preserve"> </w:t>
      </w:r>
      <w:r w:rsidR="008A2659">
        <w:rPr>
          <w:lang w:val="en-US"/>
        </w:rPr>
        <w:t>apiRoot</w:t>
      </w:r>
      <w:r w:rsidR="008A2659" w:rsidRPr="000B63FD">
        <w:rPr>
          <w:lang w:val="en-US"/>
        </w:rPr>
        <w:t xml:space="preserve"> and shall use that URI in subsequent communication.</w:t>
      </w:r>
    </w:p>
    <w:p w:rsidR="00445A7A" w:rsidRPr="000B63FD" w:rsidRDefault="00445A7A" w:rsidP="00445A7A">
      <w:pPr>
        <w:pStyle w:val="B1"/>
        <w:rPr>
          <w:lang w:val="en-US"/>
        </w:rPr>
      </w:pPr>
      <w:r>
        <w:rPr>
          <w:lang w:val="en-US"/>
        </w:rPr>
        <w:t>6.</w:t>
      </w:r>
      <w:r>
        <w:rPr>
          <w:lang w:val="en-US"/>
        </w:rPr>
        <w:tab/>
      </w:r>
      <w:r w:rsidRPr="00816AB3">
        <w:rPr>
          <w:lang w:val="en-US"/>
        </w:rPr>
        <w:t xml:space="preserve">When the </w:t>
      </w:r>
      <w:r>
        <w:rPr>
          <w:lang w:val="en-US"/>
        </w:rPr>
        <w:t>NF service producer</w:t>
      </w:r>
      <w:r w:rsidRPr="000B63FD">
        <w:rPr>
          <w:lang w:val="en-US"/>
        </w:rPr>
        <w:t xml:space="preserve"> </w:t>
      </w:r>
      <w:r>
        <w:rPr>
          <w:lang w:val="en-US"/>
        </w:rPr>
        <w:t>changes,</w:t>
      </w:r>
      <w:r w:rsidRPr="00816AB3">
        <w:rPr>
          <w:lang w:val="en-US"/>
        </w:rPr>
        <w:t xml:space="preserve"> </w:t>
      </w:r>
      <w:r w:rsidRPr="00A0470E">
        <w:rPr>
          <w:lang w:val="en-US"/>
        </w:rPr>
        <w:t xml:space="preserve">the new </w:t>
      </w:r>
      <w:r>
        <w:rPr>
          <w:lang w:val="en-US"/>
        </w:rPr>
        <w:t>NF service producer</w:t>
      </w:r>
      <w:r w:rsidRPr="00A0470E">
        <w:rPr>
          <w:lang w:val="en-US"/>
        </w:rPr>
        <w:t xml:space="preserve"> may u</w:t>
      </w:r>
      <w:r w:rsidRPr="000E429F">
        <w:rPr>
          <w:lang w:val="en-US"/>
        </w:rPr>
        <w:t xml:space="preserve">pdate the </w:t>
      </w:r>
      <w:r w:rsidRPr="00A24FFF">
        <w:rPr>
          <w:lang w:val="en-US"/>
        </w:rPr>
        <w:t>Subscription Correlation ID</w:t>
      </w:r>
      <w:r w:rsidRPr="000E429F">
        <w:rPr>
          <w:lang w:val="en-US"/>
        </w:rPr>
        <w:t xml:space="preserve"> </w:t>
      </w:r>
      <w:r w:rsidRPr="00A0470E">
        <w:rPr>
          <w:lang w:val="en-US"/>
        </w:rPr>
        <w:t xml:space="preserve">by sending a </w:t>
      </w:r>
      <w:r>
        <w:rPr>
          <w:lang w:val="en-US"/>
        </w:rPr>
        <w:t>notification</w:t>
      </w:r>
      <w:r w:rsidRPr="00A0470E">
        <w:rPr>
          <w:lang w:val="en-US"/>
        </w:rPr>
        <w:t xml:space="preserve"> to the</w:t>
      </w:r>
      <w:r>
        <w:rPr>
          <w:lang w:val="en-US"/>
        </w:rPr>
        <w:t xml:space="preserve"> </w:t>
      </w:r>
      <w:r w:rsidRPr="000B63FD">
        <w:rPr>
          <w:lang w:val="en-US"/>
        </w:rPr>
        <w:t>NF service consumer</w:t>
      </w:r>
      <w:r>
        <w:rPr>
          <w:rFonts w:hint="eastAsia"/>
          <w:lang w:val="en-US"/>
        </w:rPr>
        <w:t>.</w:t>
      </w:r>
      <w:r>
        <w:rPr>
          <w:lang w:val="en-US"/>
        </w:rPr>
        <w:t xml:space="preserve"> The new NF service producer may </w:t>
      </w:r>
      <w:r w:rsidRPr="00A0470E">
        <w:rPr>
          <w:lang w:val="en-US"/>
        </w:rPr>
        <w:t>generate a new resource URI and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rsidR="00445A7A" w:rsidRPr="000B63FD" w:rsidRDefault="00445A7A" w:rsidP="00445A7A">
      <w:pPr>
        <w:pStyle w:val="B1"/>
        <w:rPr>
          <w:lang w:val="en-US"/>
        </w:rPr>
      </w:pPr>
      <w:r>
        <w:rPr>
          <w:lang w:val="en-US"/>
        </w:rPr>
        <w:t>7</w:t>
      </w:r>
      <w:r w:rsidRPr="000B63FD">
        <w:rPr>
          <w:lang w:val="en-US"/>
        </w:rPr>
        <w:t>.</w:t>
      </w:r>
      <w:r w:rsidRPr="000B63FD">
        <w:rPr>
          <w:lang w:val="en-US"/>
        </w:rPr>
        <w:tab/>
      </w:r>
      <w:r w:rsidR="008A2659" w:rsidRPr="000B63FD">
        <w:rPr>
          <w:lang w:val="en-US"/>
        </w:rPr>
        <w:t xml:space="preserve">Each </w:t>
      </w:r>
      <w:r w:rsidR="008A2659">
        <w:rPr>
          <w:lang w:val="en-US"/>
        </w:rPr>
        <w:t>N</w:t>
      </w:r>
      <w:r w:rsidR="008A2659" w:rsidRPr="000B63FD">
        <w:rPr>
          <w:lang w:val="en-US"/>
        </w:rPr>
        <w:t xml:space="preserve">F </w:t>
      </w:r>
      <w:r w:rsidR="008A2659">
        <w:rPr>
          <w:lang w:val="en-US"/>
        </w:rPr>
        <w:t>service producer</w:t>
      </w:r>
      <w:r w:rsidR="008A2659" w:rsidRPr="000B63FD">
        <w:rPr>
          <w:lang w:val="en-US"/>
        </w:rPr>
        <w:t xml:space="preserve"> within the </w:t>
      </w:r>
      <w:r w:rsidR="008A2659">
        <w:rPr>
          <w:lang w:val="en-US"/>
        </w:rPr>
        <w:t>N</w:t>
      </w:r>
      <w:r w:rsidR="008A2659" w:rsidRPr="000B63FD">
        <w:rPr>
          <w:lang w:val="en-US"/>
        </w:rPr>
        <w:t>F set shall be prepared to receive updates for resources from the NF service consumer, by eith</w:t>
      </w:r>
      <w:r w:rsidR="008A2659">
        <w:rPr>
          <w:lang w:val="en-US"/>
        </w:rPr>
        <w:t>e</w:t>
      </w:r>
      <w:r w:rsidR="008A2659" w:rsidRPr="000B63FD">
        <w:rPr>
          <w:lang w:val="en-US"/>
        </w:rPr>
        <w:t xml:space="preserve">r handling the updates to the resource URIs constructed according to step </w:t>
      </w:r>
      <w:r w:rsidR="008A2659">
        <w:rPr>
          <w:lang w:val="en-US"/>
        </w:rPr>
        <w:t>5</w:t>
      </w:r>
      <w:r w:rsidR="008A2659" w:rsidRPr="000B63FD">
        <w:rPr>
          <w:lang w:val="en-US"/>
        </w:rPr>
        <w:t xml:space="preserve"> with </w:t>
      </w:r>
      <w:r w:rsidR="008A2659">
        <w:rPr>
          <w:lang w:val="en-US"/>
        </w:rPr>
        <w:t>its</w:t>
      </w:r>
      <w:r w:rsidR="008A2659" w:rsidRPr="000B63FD">
        <w:rPr>
          <w:lang w:val="en-US"/>
        </w:rPr>
        <w:t xml:space="preserve"> own </w:t>
      </w:r>
      <w:r w:rsidR="008A2659">
        <w:rPr>
          <w:lang w:val="en-US"/>
        </w:rPr>
        <w:t>apiRoot</w:t>
      </w:r>
      <w:r w:rsidR="008A2659" w:rsidRPr="000B63FD">
        <w:rPr>
          <w:lang w:val="en-US"/>
        </w:rPr>
        <w:t>,</w:t>
      </w:r>
      <w:r w:rsidR="008A2659">
        <w:rPr>
          <w:lang w:val="en-US"/>
        </w:rPr>
        <w:t xml:space="preserve"> or by handling the updates to the resource URIs notified in step 6,</w:t>
      </w:r>
      <w:r w:rsidR="008A2659" w:rsidRPr="000B63FD">
        <w:rPr>
          <w:lang w:val="en-US"/>
        </w:rPr>
        <w:t xml:space="preserve"> or by replying with an HTTP 3xx redirect pointing to a new </w:t>
      </w:r>
      <w:r w:rsidR="008A2659">
        <w:rPr>
          <w:lang w:val="en-US"/>
        </w:rPr>
        <w:t>N</w:t>
      </w:r>
      <w:r w:rsidR="008A2659" w:rsidRPr="000B63FD">
        <w:rPr>
          <w:lang w:val="en-US"/>
        </w:rPr>
        <w:t>F, or by replying with another HTTP error.</w:t>
      </w:r>
    </w:p>
    <w:p w:rsidR="00445A7A" w:rsidRPr="002F7FE8" w:rsidRDefault="00445A7A" w:rsidP="00445A7A">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 set.</w:t>
      </w:r>
    </w:p>
    <w:p w:rsidR="00777D75" w:rsidRPr="000B63FD" w:rsidRDefault="00777D75" w:rsidP="00777D75">
      <w:pPr>
        <w:pStyle w:val="Heading2"/>
        <w:rPr>
          <w:lang w:eastAsia="zh-CN"/>
        </w:rPr>
      </w:pPr>
      <w:bookmarkStart w:id="589" w:name="_Toc35970006"/>
      <w:bookmarkStart w:id="590" w:name="_Toc36050800"/>
      <w:bookmarkStart w:id="591" w:name="_Toc44847518"/>
      <w:r w:rsidRPr="000B63FD">
        <w:rPr>
          <w:rFonts w:hint="eastAsia"/>
          <w:lang w:eastAsia="zh-CN"/>
        </w:rPr>
        <w:t>6</w:t>
      </w:r>
      <w:r w:rsidRPr="000B63FD">
        <w:t>.</w:t>
      </w:r>
      <w:r w:rsidRPr="000B63FD">
        <w:rPr>
          <w:rFonts w:hint="eastAsia"/>
          <w:lang w:eastAsia="zh-CN"/>
        </w:rPr>
        <w:t>6</w:t>
      </w:r>
      <w:r w:rsidRPr="000B63FD">
        <w:rPr>
          <w:lang w:eastAsia="zh-CN"/>
        </w:rPr>
        <w:tab/>
        <w:t xml:space="preserve">Extensibility </w:t>
      </w:r>
      <w:r w:rsidR="00885113" w:rsidRPr="000B63FD">
        <w:rPr>
          <w:lang w:eastAsia="zh-CN"/>
        </w:rPr>
        <w:t>M</w:t>
      </w:r>
      <w:r w:rsidRPr="000B63FD">
        <w:rPr>
          <w:lang w:eastAsia="zh-CN"/>
        </w:rPr>
        <w:t>echanisms</w:t>
      </w:r>
      <w:bookmarkEnd w:id="586"/>
      <w:bookmarkEnd w:id="587"/>
      <w:bookmarkEnd w:id="588"/>
      <w:bookmarkEnd w:id="589"/>
      <w:bookmarkEnd w:id="590"/>
      <w:bookmarkEnd w:id="591"/>
    </w:p>
    <w:p w:rsidR="006D1B1D" w:rsidRPr="000B63FD" w:rsidRDefault="006D1B1D" w:rsidP="006D1B1D">
      <w:pPr>
        <w:pStyle w:val="Heading3"/>
        <w:rPr>
          <w:lang w:eastAsia="zh-CN"/>
        </w:rPr>
      </w:pPr>
      <w:bookmarkStart w:id="592" w:name="_Toc19708987"/>
      <w:bookmarkStart w:id="593" w:name="_Toc27745065"/>
      <w:bookmarkStart w:id="594" w:name="_Toc29803218"/>
      <w:bookmarkStart w:id="595" w:name="_Toc35970007"/>
      <w:bookmarkStart w:id="596" w:name="_Toc36050801"/>
      <w:bookmarkStart w:id="597" w:name="_Toc44847519"/>
      <w:r w:rsidRPr="000B63FD">
        <w:rPr>
          <w:lang w:eastAsia="zh-CN"/>
        </w:rPr>
        <w:t>6.6.1</w:t>
      </w:r>
      <w:r w:rsidRPr="000B63FD">
        <w:rPr>
          <w:lang w:eastAsia="zh-CN"/>
        </w:rPr>
        <w:tab/>
        <w:t>General</w:t>
      </w:r>
      <w:bookmarkEnd w:id="592"/>
      <w:bookmarkEnd w:id="593"/>
      <w:bookmarkEnd w:id="594"/>
      <w:bookmarkEnd w:id="595"/>
      <w:bookmarkEnd w:id="596"/>
      <w:bookmarkEnd w:id="597"/>
    </w:p>
    <w:p w:rsidR="006D1B1D" w:rsidRPr="000B63FD" w:rsidRDefault="006D1B1D" w:rsidP="00BF20CD">
      <w:pPr>
        <w:rPr>
          <w:lang w:eastAsia="zh-CN"/>
        </w:rPr>
      </w:pPr>
      <w:r w:rsidRPr="000B63FD">
        <w:rPr>
          <w:lang w:eastAsia="zh-CN"/>
        </w:rPr>
        <w:t xml:space="preserve">This </w:t>
      </w:r>
      <w:r w:rsidR="00B8727C">
        <w:rPr>
          <w:lang w:eastAsia="zh-CN"/>
        </w:rPr>
        <w:t>clause</w:t>
      </w:r>
      <w:r w:rsidRPr="000B63FD">
        <w:rPr>
          <w:lang w:eastAsia="zh-CN"/>
        </w:rPr>
        <w:t xml:space="preserve"> describes the extensibility mechanisms supported in the Service-Based Architecture in 3GPP 5GC, such as feature negotiation, vendor-specific extensions, etc.</w:t>
      </w:r>
    </w:p>
    <w:p w:rsidR="006D1B1D" w:rsidRPr="000B63FD" w:rsidRDefault="006D1B1D" w:rsidP="006D1B1D">
      <w:pPr>
        <w:pStyle w:val="Heading3"/>
        <w:rPr>
          <w:lang w:eastAsia="zh-CN"/>
        </w:rPr>
      </w:pPr>
      <w:bookmarkStart w:id="598" w:name="_Toc19708988"/>
      <w:bookmarkStart w:id="599" w:name="_Toc27745066"/>
      <w:bookmarkStart w:id="600" w:name="_Toc29803219"/>
      <w:bookmarkStart w:id="601" w:name="_Toc35970008"/>
      <w:bookmarkStart w:id="602" w:name="_Toc36050802"/>
      <w:bookmarkStart w:id="603" w:name="_Toc44847520"/>
      <w:r w:rsidRPr="000B63FD">
        <w:rPr>
          <w:lang w:eastAsia="zh-CN"/>
        </w:rPr>
        <w:t>6.6.2</w:t>
      </w:r>
      <w:r w:rsidRPr="000B63FD">
        <w:rPr>
          <w:lang w:eastAsia="zh-CN"/>
        </w:rPr>
        <w:tab/>
        <w:t>Feature negotiation</w:t>
      </w:r>
      <w:bookmarkEnd w:id="598"/>
      <w:bookmarkEnd w:id="599"/>
      <w:bookmarkEnd w:id="600"/>
      <w:bookmarkEnd w:id="601"/>
      <w:bookmarkEnd w:id="602"/>
      <w:bookmarkEnd w:id="603"/>
    </w:p>
    <w:p w:rsidR="000D34D1" w:rsidRPr="000B63FD" w:rsidRDefault="000D34D1" w:rsidP="000D34D1">
      <w:r w:rsidRPr="000B63FD">
        <w:t>A versioning of services in the request URI shall be supported by 3GPP 5G APIs, but version upgrades shall only be applied for non-backward compatible changes or the introduction of new mandatory features.</w:t>
      </w:r>
    </w:p>
    <w:p w:rsidR="000D34D1" w:rsidRPr="000B63FD" w:rsidRDefault="000D34D1" w:rsidP="000D34D1">
      <w:pPr>
        <w:rPr>
          <w:lang w:eastAsia="zh-CN"/>
        </w:rPr>
      </w:pPr>
      <w:r w:rsidRPr="000B63FD">
        <w:rPr>
          <w:lang w:eastAsia="zh-CN"/>
        </w:rPr>
        <w:t>The following mechanism to negotiate applicable optional features shall be used by 5G APIs. This supported feature mechanism shall be applied separately for each API.</w:t>
      </w:r>
    </w:p>
    <w:p w:rsidR="000D34D1" w:rsidRPr="000B63FD" w:rsidRDefault="000D34D1" w:rsidP="000D34D1">
      <w:pPr>
        <w:rPr>
          <w:lang w:eastAsia="zh-CN"/>
        </w:rPr>
      </w:pPr>
      <w:r w:rsidRPr="000B63F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0B63FD">
        <w:rPr>
          <w:lang w:eastAsia="zh-CN"/>
        </w:rPr>
        <w:t>Each such resource for a 5G API shall contain a</w:t>
      </w:r>
      <w:r>
        <w:rPr>
          <w:lang w:eastAsia="zh-CN"/>
        </w:rPr>
        <w:t>n</w:t>
      </w:r>
      <w:r w:rsidRPr="000B63FD">
        <w:rPr>
          <w:lang w:eastAsia="zh-CN"/>
        </w:rPr>
        <w:t xml:space="preserve"> attribute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 containing a bitmask to indicate supported features. The features and their positions in that bitmask are defined separately for each API.</w:t>
      </w:r>
    </w:p>
    <w:p w:rsidR="000D34D1" w:rsidRPr="000B63FD" w:rsidRDefault="000D34D1" w:rsidP="000D34D1">
      <w:pPr>
        <w:rPr>
          <w:lang w:val="en-US" w:eastAsia="zh-CN"/>
        </w:rPr>
      </w:pPr>
      <w:r w:rsidRPr="000B63FD">
        <w:rPr>
          <w:lang w:eastAsia="zh-CN"/>
        </w:rPr>
        <w:t>The HTTP client acting as NF service consumer shall include the attribute of the SupportedFeatures data type defined in 3GPP TS 29.571 [</w:t>
      </w:r>
      <w:r w:rsidRPr="000B63FD">
        <w:rPr>
          <w:rFonts w:hint="eastAsia"/>
          <w:lang w:eastAsia="zh-CN"/>
        </w:rPr>
        <w:t>13</w:t>
      </w:r>
      <w:r w:rsidRPr="000B63FD">
        <w:rPr>
          <w:lang w:eastAsia="zh-CN"/>
        </w:rPr>
        <w:t xml:space="preserve">] in the HTTP PUT or POST requests to create the resource </w:t>
      </w:r>
      <w:r w:rsidRPr="000B63FD">
        <w:t xml:space="preserve">associated to or representing the NF Service Consumer </w:t>
      </w:r>
      <w:r w:rsidRPr="000B63FD">
        <w:rPr>
          <w:lang w:eastAsia="zh-CN"/>
        </w:rPr>
        <w:t>of 5G API</w:t>
      </w:r>
      <w:r>
        <w:rPr>
          <w:lang w:eastAsia="zh-CN"/>
        </w:rPr>
        <w:t xml:space="preserve">. This attribute </w:t>
      </w:r>
      <w:r w:rsidRPr="000B63FD">
        <w:rPr>
          <w:lang w:eastAsia="zh-CN"/>
        </w:rPr>
        <w:t>indicat</w:t>
      </w:r>
      <w:r>
        <w:rPr>
          <w:lang w:eastAsia="zh-CN"/>
        </w:rPr>
        <w:t>es</w:t>
      </w:r>
      <w:r w:rsidRPr="000B63FD">
        <w:rPr>
          <w:lang w:eastAsia="zh-CN"/>
        </w:rPr>
        <w:t xml:space="preserve"> which of the optional features defined for the corresponding service are supported by the HTTP client</w:t>
      </w:r>
      <w:r w:rsidRPr="000B63FD">
        <w:t>.</w:t>
      </w:r>
      <w:r>
        <w:rPr>
          <w:lang w:eastAsia="zh-CN"/>
        </w:rPr>
        <w:t xml:space="preserve"> </w:t>
      </w:r>
      <w:r w:rsidRPr="000B63FD">
        <w:rPr>
          <w:lang w:eastAsia="zh-CN"/>
        </w:rPr>
        <w:t>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w:t>
      </w:r>
      <w:r w:rsidRPr="000B63FD">
        <w:rPr>
          <w:rFonts w:hint="eastAsia"/>
          <w:lang w:eastAsia="zh-CN"/>
        </w:rPr>
        <w:t>13</w:t>
      </w:r>
      <w:r w:rsidRPr="000B63FD">
        <w:rPr>
          <w:lang w:eastAsia="zh-CN"/>
        </w:rPr>
        <w:t>] indicating those features in the representation of the resource it returns to the HTTP client in the HTTP response confirming the creation of the resource.</w:t>
      </w:r>
    </w:p>
    <w:p w:rsidR="000D34D1" w:rsidRPr="000B63FD" w:rsidRDefault="000D34D1" w:rsidP="000D34D1">
      <w:pPr>
        <w:rPr>
          <w:lang w:eastAsia="zh-CN"/>
        </w:rPr>
      </w:pPr>
      <w:r w:rsidRPr="000B63FD">
        <w:rPr>
          <w:lang w:eastAsia="zh-CN"/>
        </w:rPr>
        <w:t xml:space="preserve">The HTTP client acting as NF service consumer </w:t>
      </w:r>
      <w:r>
        <w:rPr>
          <w:lang w:eastAsia="zh-CN"/>
        </w:rPr>
        <w:t xml:space="preserve">may include a </w:t>
      </w:r>
      <w:r w:rsidRPr="000B63FD">
        <w:rPr>
          <w:lang w:eastAsia="zh-CN"/>
        </w:rPr>
        <w:t xml:space="preserve">query parameter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w:t>
      </w:r>
      <w:r>
        <w:rPr>
          <w:lang w:eastAsia="zh-CN"/>
        </w:rPr>
        <w:t xml:space="preserve"> in </w:t>
      </w:r>
      <w:r w:rsidRPr="000B63FD">
        <w:rPr>
          <w:lang w:eastAsia="zh-CN"/>
        </w:rPr>
        <w:t>HTTP GET requests</w:t>
      </w:r>
      <w:r>
        <w:rPr>
          <w:lang w:eastAsia="zh-CN"/>
        </w:rPr>
        <w:t xml:space="preserve"> to fetch resource(s)</w:t>
      </w:r>
      <w:r w:rsidRPr="003D2B8C">
        <w:t xml:space="preserve"> </w:t>
      </w:r>
      <w:r w:rsidRPr="000B63FD">
        <w:t xml:space="preserve">associated to the NF Service Consumer </w:t>
      </w:r>
      <w:r w:rsidRPr="000B63FD">
        <w:rPr>
          <w:lang w:eastAsia="zh-CN"/>
        </w:rPr>
        <w:t>of 5G API</w:t>
      </w:r>
      <w:r w:rsidRPr="000B63FD">
        <w:t>.</w:t>
      </w:r>
      <w:r>
        <w:t xml:space="preserve"> </w:t>
      </w:r>
      <w:r>
        <w:rPr>
          <w:lang w:eastAsia="zh-CN"/>
        </w:rPr>
        <w:t xml:space="preserve">This query parameter indicates </w:t>
      </w:r>
      <w:r w:rsidRPr="000B63FD">
        <w:rPr>
          <w:lang w:eastAsia="zh-CN"/>
        </w:rPr>
        <w:t>which of the optional features defined for the corresponding service are supported by the HTTP client</w:t>
      </w:r>
      <w:r>
        <w:rPr>
          <w:lang w:eastAsia="zh-CN"/>
        </w:rPr>
        <w:t xml:space="preserve">. </w:t>
      </w:r>
      <w:r w:rsidRPr="000B63FD">
        <w:rPr>
          <w:lang w:eastAsia="zh-CN"/>
        </w:rPr>
        <w:t>The HTTP server shall determine the supported features for the corresponding resource</w:t>
      </w:r>
      <w:r>
        <w:rPr>
          <w:lang w:eastAsia="zh-CN"/>
        </w:rPr>
        <w:t>(s)</w:t>
      </w:r>
      <w:r w:rsidRPr="000B63FD">
        <w:rPr>
          <w:lang w:eastAsia="zh-CN"/>
        </w:rPr>
        <w:t xml:space="preserve"> by comparing the supported features indicated by the client with the supported features the HTTP server supports. Features that are supported both by the client and the server are supported for </w:t>
      </w:r>
      <w:r>
        <w:rPr>
          <w:lang w:eastAsia="zh-CN"/>
        </w:rPr>
        <w:t xml:space="preserve">the </w:t>
      </w:r>
      <w:r w:rsidRPr="000B63FD">
        <w:rPr>
          <w:lang w:eastAsia="zh-CN"/>
        </w:rPr>
        <w:t>resource</w:t>
      </w:r>
      <w:r>
        <w:rPr>
          <w:lang w:eastAsia="zh-CN"/>
        </w:rPr>
        <w:t>(s); a</w:t>
      </w:r>
      <w:r w:rsidRPr="000B63FD">
        <w:rPr>
          <w:lang w:eastAsia="zh-CN"/>
        </w:rPr>
        <w:t xml:space="preserve">ttributes or enumerated values that are only of relevance to a feature unsupported by the requested </w:t>
      </w:r>
      <w:r w:rsidRPr="000B63FD">
        <w:rPr>
          <w:lang w:eastAsia="zh-CN"/>
        </w:rPr>
        <w:lastRenderedPageBreak/>
        <w:t>resource</w:t>
      </w:r>
      <w:r>
        <w:rPr>
          <w:lang w:eastAsia="zh-CN"/>
        </w:rPr>
        <w:t>(s)</w:t>
      </w:r>
      <w:r w:rsidRPr="000B63FD">
        <w:rPr>
          <w:lang w:eastAsia="zh-CN"/>
        </w:rPr>
        <w:t xml:space="preserve"> should be ommitted from the representation sent in the response</w:t>
      </w:r>
      <w:r>
        <w:rPr>
          <w:lang w:eastAsia="zh-CN"/>
        </w:rPr>
        <w:t>. The HTTP Server</w:t>
      </w:r>
      <w:r w:rsidRPr="000B63FD">
        <w:rPr>
          <w:lang w:eastAsia="zh-CN"/>
        </w:rPr>
        <w:t xml:space="preserve"> </w:t>
      </w:r>
      <w:r w:rsidRPr="00702355">
        <w:rPr>
          <w:lang w:eastAsia="zh-CN"/>
        </w:rPr>
        <w:t xml:space="preserve">shall include the </w:t>
      </w:r>
      <w:r>
        <w:rPr>
          <w:lang w:eastAsia="zh-CN"/>
        </w:rPr>
        <w:t xml:space="preserve">attribute </w:t>
      </w:r>
      <w:r w:rsidRPr="000B63FD">
        <w:rPr>
          <w:lang w:eastAsia="zh-CN"/>
        </w:rPr>
        <w:t>of the SupportedFeatures data type defined in 3GPP TS 29.571 [</w:t>
      </w:r>
      <w:r w:rsidRPr="000B63FD">
        <w:rPr>
          <w:rFonts w:hint="eastAsia"/>
          <w:lang w:eastAsia="zh-CN"/>
        </w:rPr>
        <w:t>13</w:t>
      </w:r>
      <w:r w:rsidRPr="000B63FD">
        <w:rPr>
          <w:lang w:eastAsia="zh-CN"/>
        </w:rPr>
        <w:t>]</w:t>
      </w:r>
      <w:r w:rsidRPr="00702355">
        <w:rPr>
          <w:lang w:eastAsia="zh-CN"/>
        </w:rPr>
        <w:t xml:space="preserve"> </w:t>
      </w:r>
      <w:r>
        <w:rPr>
          <w:lang w:eastAsia="zh-CN"/>
        </w:rPr>
        <w:t xml:space="preserve">indicating those features </w:t>
      </w:r>
      <w:r w:rsidRPr="00702355">
        <w:rPr>
          <w:lang w:eastAsia="zh-CN"/>
        </w:rPr>
        <w:t>in the HTTP GET response,</w:t>
      </w:r>
      <w:r>
        <w:rPr>
          <w:lang w:eastAsia="zh-CN"/>
        </w:rPr>
        <w:t xml:space="preserve"> if supported by the API definition.</w:t>
      </w:r>
    </w:p>
    <w:p w:rsidR="000D34D1" w:rsidRDefault="000D34D1" w:rsidP="000D34D1">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 xml:space="preserve">shall also be applicable to all subordinate resources of that resource, and for all custom operations related to any of those resources. If any of those resources is used for the subscription to notifications (see </w:t>
      </w:r>
      <w:r w:rsidR="00B8727C">
        <w:rPr>
          <w:lang w:eastAsia="zh-CN"/>
        </w:rPr>
        <w:t>clause</w:t>
      </w:r>
      <w:r w:rsidRPr="000B63FD">
        <w:rPr>
          <w:lang w:eastAsia="zh-CN"/>
        </w:rPr>
        <w:t> 4.6.2 of 3GPP TS 29.501 [5]), the supported features shall also apply to those notifications.</w:t>
      </w:r>
    </w:p>
    <w:p w:rsidR="000D34D1" w:rsidRDefault="000D34D1" w:rsidP="000D34D1">
      <w:pPr>
        <w:rPr>
          <w:lang w:eastAsia="zh-CN"/>
        </w:rPr>
      </w:pPr>
      <w:r w:rsidRPr="000B63F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rsidR="000D34D1" w:rsidRPr="000B63FD" w:rsidRDefault="000D34D1" w:rsidP="000D34D1">
      <w:pPr>
        <w:rPr>
          <w:lang w:eastAsia="zh-CN"/>
        </w:rPr>
      </w:pPr>
      <w:r w:rsidRPr="000B63FD">
        <w:rPr>
          <w:lang w:eastAsia="zh-CN"/>
        </w:rPr>
        <w:t>Unknown attributes and values shall be ignored by the receiving entity.</w:t>
      </w:r>
      <w:r>
        <w:rPr>
          <w:lang w:eastAsia="zh-CN"/>
        </w:rPr>
        <w:t xml:space="preserve"> Unsupported query parameters shall be handled as specified in </w:t>
      </w:r>
      <w:r w:rsidR="00B8727C">
        <w:rPr>
          <w:lang w:eastAsia="zh-CN"/>
        </w:rPr>
        <w:t>clause</w:t>
      </w:r>
      <w:r>
        <w:rPr>
          <w:lang w:eastAsia="zh-CN"/>
        </w:rPr>
        <w:t> 5.2.9.</w:t>
      </w:r>
    </w:p>
    <w:p w:rsidR="000D34D1" w:rsidRPr="000B63FD" w:rsidRDefault="000D34D1" w:rsidP="000D34D1">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rsidR="000D34D1" w:rsidRPr="000B63FD" w:rsidRDefault="000D34D1" w:rsidP="000D34D1">
      <w:pPr>
        <w:rPr>
          <w:lang w:val="en-US" w:eastAsia="zh-CN"/>
        </w:rPr>
      </w:pPr>
      <w:r w:rsidRPr="000B63FD">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w:t>
      </w:r>
      <w:r>
        <w:rPr>
          <w:lang w:eastAsia="zh-CN"/>
        </w:rPr>
        <w:t>n</w:t>
      </w:r>
      <w:r w:rsidRPr="000B63FD">
        <w:rPr>
          <w:lang w:eastAsia="zh-CN"/>
        </w:rPr>
        <w:t xml:space="preserve"> attribute of the SupportedFeatures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the corresponding HTTP request. The data structures to be included in the HTTP request as defined for that API, shall include the attribute</w:t>
      </w:r>
      <w:r w:rsidRPr="00A76495">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w:t>
      </w:r>
      <w:r w:rsidRPr="000B63FD">
        <w:rPr>
          <w:rFonts w:hint="eastAsia"/>
          <w:lang w:eastAsia="zh-CN"/>
        </w:rPr>
        <w:t>13</w:t>
      </w:r>
      <w:r w:rsidRPr="000B63FD">
        <w:rPr>
          <w:lang w:eastAsia="zh-CN"/>
        </w:rPr>
        <w:t>]</w:t>
      </w:r>
      <w:r>
        <w:rPr>
          <w:lang w:eastAsia="zh-CN"/>
        </w:rPr>
        <w:t xml:space="preserve"> </w:t>
      </w:r>
      <w:r w:rsidRPr="000B63FD">
        <w:rPr>
          <w:lang w:eastAsia="zh-CN"/>
        </w:rPr>
        <w:t>indicating those features in the successful response to the custom operation or notification. The data structures to be included in the HTTP response as defined for that API, shall include the attribute</w:t>
      </w:r>
      <w:r w:rsidRPr="00772D73">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rsidR="00B46309" w:rsidRDefault="000D34D1" w:rsidP="000D34D1">
      <w:pPr>
        <w:rPr>
          <w:lang w:eastAsia="zh-CN"/>
        </w:rPr>
      </w:pPr>
      <w:r w:rsidRPr="000B63FD">
        <w:rPr>
          <w:lang w:eastAsia="zh-CN"/>
        </w:rPr>
        <w:t xml:space="preserve">Additionally, a NF instance </w:t>
      </w:r>
      <w:r>
        <w:rPr>
          <w:lang w:eastAsia="zh-CN"/>
        </w:rPr>
        <w:t>should</w:t>
      </w:r>
      <w:r w:rsidRPr="000B63FD">
        <w:rPr>
          <w:lang w:eastAsia="zh-CN"/>
        </w:rPr>
        <w:t xml:space="preserve"> register </w:t>
      </w:r>
      <w:r>
        <w:rPr>
          <w:lang w:eastAsia="zh-CN"/>
        </w:rPr>
        <w:t xml:space="preserve">all </w:t>
      </w:r>
      <w:r w:rsidRPr="000B63FD">
        <w:rPr>
          <w:lang w:eastAsia="zh-CN"/>
        </w:rPr>
        <w:t>the features it supports to the NRF, to enable NF Service Consumers to discover NF Service Producers supporting specific features.</w:t>
      </w:r>
    </w:p>
    <w:p w:rsidR="002110D7" w:rsidRPr="000B63FD" w:rsidRDefault="002110D7" w:rsidP="000D34D1">
      <w:pPr>
        <w:rPr>
          <w:lang w:eastAsia="zh-CN"/>
        </w:rPr>
      </w:pPr>
      <w:r>
        <w:rPr>
          <w:lang w:eastAsia="zh-CN"/>
        </w:rPr>
        <w:t>Specific requirements for support of Indirect Communication with Delegated Discovery are specified in clause 6.10.6.</w:t>
      </w:r>
    </w:p>
    <w:p w:rsidR="006D1B1D" w:rsidRPr="000B63FD" w:rsidRDefault="006D1B1D" w:rsidP="006D1B1D">
      <w:pPr>
        <w:pStyle w:val="Heading3"/>
      </w:pPr>
      <w:bookmarkStart w:id="604" w:name="_Toc19708989"/>
      <w:bookmarkStart w:id="605" w:name="_Toc27745067"/>
      <w:bookmarkStart w:id="606" w:name="_Toc29803220"/>
      <w:bookmarkStart w:id="607" w:name="_Toc35970009"/>
      <w:bookmarkStart w:id="608" w:name="_Toc36050803"/>
      <w:bookmarkStart w:id="609" w:name="_Toc44847521"/>
      <w:r w:rsidRPr="000B63FD">
        <w:t>6.6.</w:t>
      </w:r>
      <w:r w:rsidR="009871EB" w:rsidRPr="000B63FD">
        <w:t>3</w:t>
      </w:r>
      <w:r w:rsidRPr="000B63FD">
        <w:tab/>
        <w:t>Vendor-specific extensions</w:t>
      </w:r>
      <w:bookmarkEnd w:id="604"/>
      <w:bookmarkEnd w:id="605"/>
      <w:bookmarkEnd w:id="606"/>
      <w:bookmarkEnd w:id="607"/>
      <w:bookmarkEnd w:id="608"/>
      <w:bookmarkEnd w:id="609"/>
    </w:p>
    <w:p w:rsidR="006D1B1D" w:rsidRPr="000B63FD" w:rsidRDefault="006D1B1D" w:rsidP="006D1B1D">
      <w:r w:rsidRPr="000B63F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rsidR="006D1B1D" w:rsidRPr="000B63FD" w:rsidRDefault="006D1B1D" w:rsidP="006D1B1D">
      <w:pPr>
        <w:pStyle w:val="NO"/>
      </w:pPr>
      <w:r w:rsidRPr="000B63FD">
        <w:t>NOTE 1:</w:t>
      </w:r>
      <w:r w:rsidRPr="000B63FD">
        <w:tab/>
        <w:t>The only JSON data types that can be extended, by defining additional members, are JSON objects; simple data types (and arrays of items of simple data types) cannot be extended in this way.</w:t>
      </w:r>
    </w:p>
    <w:p w:rsidR="006D1B1D" w:rsidRPr="000B63FD" w:rsidRDefault="006D1B1D" w:rsidP="006D1B1D">
      <w:r w:rsidRPr="000B63FD">
        <w:t xml:space="preserve">However, in order to avoid duplication of member names inside a same object (see 3GPP TS 29.501 [5], </w:t>
      </w:r>
      <w:r w:rsidR="00B8727C">
        <w:t>clause</w:t>
      </w:r>
      <w:r w:rsidRPr="000B63FD">
        <w:t xml:space="preserve"> 5.2.4.2, for the requirement of uniqueness of member names in JSON objects), it is necessary to comply with a naming scheme for vendor-specific data elements, to avoid clashing names between vendors.</w:t>
      </w:r>
    </w:p>
    <w:p w:rsidR="006D1B1D" w:rsidRPr="000B63FD" w:rsidRDefault="006D1B1D" w:rsidP="006D1B1D">
      <w:r w:rsidRPr="000B63FD">
        <w:t>Vendor-specific member names in JSON objects shall be named in the following manner:</w:t>
      </w:r>
    </w:p>
    <w:p w:rsidR="006D1B1D" w:rsidRPr="000B63FD" w:rsidRDefault="006D1B1D" w:rsidP="006D1B1D">
      <w:pPr>
        <w:pStyle w:val="PL"/>
      </w:pPr>
      <w:r w:rsidRPr="000B63FD">
        <w:t>"vendorSpecific-nnnnnn": {</w:t>
      </w:r>
    </w:p>
    <w:p w:rsidR="006D1B1D" w:rsidRPr="000B63FD" w:rsidRDefault="006D1B1D" w:rsidP="006D1B1D">
      <w:pPr>
        <w:pStyle w:val="PL"/>
      </w:pPr>
      <w:r w:rsidRPr="000B63FD">
        <w:t xml:space="preserve">  ...</w:t>
      </w:r>
    </w:p>
    <w:p w:rsidR="006D1B1D" w:rsidRPr="000B63FD" w:rsidRDefault="006D1B1D" w:rsidP="006D1B1D">
      <w:pPr>
        <w:pStyle w:val="PL"/>
      </w:pPr>
      <w:r w:rsidRPr="000B63FD">
        <w:t>}</w:t>
      </w:r>
    </w:p>
    <w:p w:rsidR="006D1B1D" w:rsidRPr="000B63FD" w:rsidRDefault="006D1B1D" w:rsidP="006D1B1D">
      <w:pPr>
        <w:pStyle w:val="PL"/>
      </w:pPr>
    </w:p>
    <w:p w:rsidR="006D1B1D" w:rsidRPr="000B63FD" w:rsidRDefault="006D1B1D" w:rsidP="006D1B1D">
      <w:r w:rsidRPr="000B63FD">
        <w:t>where the value "nnnnnn" is a fixed 6-digit string, using the IANA-assigned "SMI Network Management Private Enterprise Codes" [</w:t>
      </w:r>
      <w:r w:rsidR="009871EB" w:rsidRPr="000B63FD">
        <w:t>18</w:t>
      </w:r>
      <w:r w:rsidRPr="000B63FD">
        <w:t>] value associated to a given vendor, and padding with leading digits "0" to complete a 6-digit value.</w:t>
      </w:r>
    </w:p>
    <w:p w:rsidR="006D1B1D" w:rsidRPr="000B63FD" w:rsidRDefault="006D1B1D" w:rsidP="006D1B1D">
      <w:pPr>
        <w:pStyle w:val="NO"/>
      </w:pPr>
      <w:r w:rsidRPr="000B63FD">
        <w:lastRenderedPageBreak/>
        <w:t>NOTE 2:</w:t>
      </w:r>
      <w:r w:rsidRPr="000B63F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rsidR="006D1B1D" w:rsidRPr="000B63FD" w:rsidRDefault="006D1B1D" w:rsidP="006D1B1D">
      <w:pPr>
        <w:pStyle w:val="EX"/>
      </w:pPr>
      <w:r w:rsidRPr="000B63FD">
        <w:t>EXAMPLE:</w:t>
      </w:r>
      <w:r w:rsidRPr="000B63FD">
        <w:tab/>
        <w:t>The vendor-specific member name for vendor "3GPP" would be:</w:t>
      </w:r>
    </w:p>
    <w:p w:rsidR="006D1B1D" w:rsidRPr="000B63FD" w:rsidRDefault="006D1B1D" w:rsidP="006D1B1D">
      <w:pPr>
        <w:pStyle w:val="PL"/>
        <w:ind w:left="1702"/>
      </w:pPr>
      <w:r w:rsidRPr="000B63FD">
        <w:t>"vendorSpecific-010415": {</w:t>
      </w:r>
    </w:p>
    <w:p w:rsidR="006D1B1D" w:rsidRPr="000B63FD" w:rsidRDefault="006D1B1D" w:rsidP="006D1B1D">
      <w:pPr>
        <w:pStyle w:val="PL"/>
        <w:ind w:left="1702"/>
      </w:pPr>
      <w:r w:rsidRPr="000B63FD">
        <w:t xml:space="preserve">  ...</w:t>
      </w:r>
    </w:p>
    <w:p w:rsidR="006D1B1D" w:rsidRDefault="006D1B1D" w:rsidP="001648C6">
      <w:pPr>
        <w:pStyle w:val="PL"/>
        <w:ind w:left="1702"/>
      </w:pPr>
      <w:r w:rsidRPr="000B63FD">
        <w:t>}</w:t>
      </w:r>
    </w:p>
    <w:p w:rsidR="00823ACC" w:rsidRPr="000B63FD" w:rsidRDefault="00823ACC" w:rsidP="00823ACC">
      <w:pPr>
        <w:pStyle w:val="Heading3"/>
      </w:pPr>
      <w:bookmarkStart w:id="610" w:name="_Toc19708990"/>
      <w:bookmarkStart w:id="611" w:name="_Toc27745068"/>
      <w:bookmarkStart w:id="612" w:name="_Toc29803221"/>
      <w:bookmarkStart w:id="613" w:name="_Toc35970010"/>
      <w:bookmarkStart w:id="614" w:name="_Toc36050804"/>
      <w:bookmarkStart w:id="615" w:name="_Toc44847522"/>
      <w:r w:rsidRPr="000B63FD">
        <w:t>6.6.</w:t>
      </w:r>
      <w:r w:rsidR="003D4E29">
        <w:t>4</w:t>
      </w:r>
      <w:r w:rsidRPr="000B63FD">
        <w:tab/>
      </w:r>
      <w:r>
        <w:t>Extensibility for Query parameters</w:t>
      </w:r>
      <w:bookmarkEnd w:id="610"/>
      <w:bookmarkEnd w:id="611"/>
      <w:bookmarkEnd w:id="612"/>
      <w:bookmarkEnd w:id="613"/>
      <w:bookmarkEnd w:id="614"/>
      <w:bookmarkEnd w:id="615"/>
    </w:p>
    <w:p w:rsidR="000D34D1" w:rsidRDefault="000D34D1" w:rsidP="000D34D1">
      <w:r>
        <w:t>New query parameters may be defined after the OpenAPI freeze of the first 3GPP release that contains an API.</w:t>
      </w:r>
    </w:p>
    <w:p w:rsidR="000D34D1" w:rsidRDefault="000D34D1" w:rsidP="000D34D1">
      <w:r>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rsidR="000D34D1" w:rsidRDefault="000D34D1" w:rsidP="000D34D1">
      <w:r>
        <w:t xml:space="preserve">Prior to using such a query parameter in an HTTP request, the NF Service Consumer should determine, if possible, whether the query parameter is supported by the NF Service Producer, using the feature negotiation mechanism specified in </w:t>
      </w:r>
      <w:r w:rsidR="00B8727C">
        <w:t>clause</w:t>
      </w:r>
      <w:r>
        <w:t> 6.6.2.</w:t>
      </w:r>
    </w:p>
    <w:p w:rsidR="000D34D1" w:rsidRDefault="000D34D1" w:rsidP="000D34D1">
      <w:pPr>
        <w:pStyle w:val="NO"/>
      </w:pPr>
      <w:r>
        <w:t>NOTE 1:</w:t>
      </w:r>
      <w:r>
        <w:tab/>
        <w:t xml:space="preserve">Not doing so could result in the NF Service Producer rejecting the request if it does not support the query parameters, see </w:t>
      </w:r>
      <w:r w:rsidR="00B8727C">
        <w:t>clause</w:t>
      </w:r>
      <w:r>
        <w:t> 5.2.9.</w:t>
      </w:r>
    </w:p>
    <w:p w:rsidR="000D34D1" w:rsidRDefault="000D34D1" w:rsidP="000D34D1">
      <w:pPr>
        <w:pStyle w:val="NO"/>
      </w:pPr>
      <w:r>
        <w:t>NOTE 2:</w:t>
      </w:r>
      <w:r>
        <w:tab/>
        <w:t>A NF Service Consumer can discover the features (and therefore the query parameters) supported by a NF Service Producer using the NRF, if the latter has registered the features it supports to the NRF.</w:t>
      </w:r>
    </w:p>
    <w:p w:rsidR="000D34D1" w:rsidRDefault="000D34D1" w:rsidP="000D34D1">
      <w:pPr>
        <w:rPr>
          <w:lang w:eastAsia="zh-CN"/>
        </w:rPr>
      </w:pPr>
      <w:r>
        <w:t xml:space="preserve">If the NF Service Consumer includes the query parameter (e.g. "supported-features") </w:t>
      </w:r>
      <w:r w:rsidRPr="000B63FD">
        <w:rPr>
          <w:lang w:eastAsia="zh-CN"/>
        </w:rPr>
        <w:t>of the SupportedFeatures data type defined in 3GPP TS 29.571 [</w:t>
      </w:r>
      <w:r w:rsidRPr="000B63FD">
        <w:rPr>
          <w:rFonts w:hint="eastAsia"/>
          <w:lang w:eastAsia="zh-CN"/>
        </w:rPr>
        <w:t>13</w:t>
      </w:r>
      <w:r w:rsidRPr="000B63FD">
        <w:rPr>
          <w:lang w:eastAsia="zh-CN"/>
        </w:rPr>
        <w:t xml:space="preserve">] in </w:t>
      </w:r>
      <w:r>
        <w:rPr>
          <w:lang w:eastAsia="zh-CN"/>
        </w:rPr>
        <w:t xml:space="preserve">an </w:t>
      </w:r>
      <w:r w:rsidRPr="000B63FD">
        <w:rPr>
          <w:lang w:eastAsia="zh-CN"/>
        </w:rPr>
        <w:t>HTTP GET request</w:t>
      </w:r>
      <w:r>
        <w:rPr>
          <w:lang w:eastAsia="zh-CN"/>
        </w:rPr>
        <w:t xml:space="preserve"> (see </w:t>
      </w:r>
      <w:r w:rsidR="00B8727C">
        <w:rPr>
          <w:lang w:eastAsia="zh-CN"/>
        </w:rPr>
        <w:t>clause</w:t>
      </w:r>
      <w:r>
        <w:rPr>
          <w:lang w:eastAsia="zh-CN"/>
        </w:rPr>
        <w:t> 6.6.2</w:t>
      </w:r>
      <w:r w:rsidRPr="00702355">
        <w:rPr>
          <w:lang w:eastAsia="zh-CN"/>
        </w:rPr>
        <w:t xml:space="preserve">), the NF Service Producer shall include the </w:t>
      </w:r>
      <w:r>
        <w:rPr>
          <w:lang w:eastAsia="zh-CN"/>
        </w:rPr>
        <w:t xml:space="preserve">attribute (e.g. </w:t>
      </w:r>
      <w:r w:rsidRPr="00702355">
        <w:rPr>
          <w:lang w:eastAsia="zh-CN"/>
        </w:rPr>
        <w:t>"supportedFeatures"</w:t>
      </w:r>
      <w:r>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rsidRPr="00702355">
        <w:rPr>
          <w:lang w:eastAsia="zh-CN"/>
        </w:rPr>
        <w:t xml:space="preserve">in the HTTP GET response, set as defined for HTTP responses in </w:t>
      </w:r>
      <w:r w:rsidR="00B8727C">
        <w:rPr>
          <w:lang w:eastAsia="zh-CN"/>
        </w:rPr>
        <w:t>clause</w:t>
      </w:r>
      <w:r w:rsidRPr="00702355">
        <w:rPr>
          <w:lang w:eastAsia="zh-CN"/>
        </w:rPr>
        <w:t> 6.6.2,</w:t>
      </w:r>
      <w:r>
        <w:rPr>
          <w:lang w:eastAsia="zh-CN"/>
        </w:rPr>
        <w:t xml:space="preserve"> if supported by the API definition.</w:t>
      </w:r>
    </w:p>
    <w:p w:rsidR="000D34D1" w:rsidRDefault="000D34D1" w:rsidP="000D34D1">
      <w:pPr>
        <w:pStyle w:val="NO"/>
      </w:pPr>
      <w:r>
        <w:t>NOTE 3:</w:t>
      </w:r>
      <w:r>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rsidR="000D34D1" w:rsidRDefault="000D34D1" w:rsidP="000D34D1">
      <w:pPr>
        <w:pStyle w:val="NO"/>
      </w:pPr>
      <w:r>
        <w:t>NOTE 4:</w:t>
      </w:r>
      <w:r>
        <w:tab/>
        <w:t xml:space="preserve">Some APIs are designed to allow returning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t xml:space="preserve">in the HTTP GET response, regardless of whether the query parameter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is present in the request.</w:t>
      </w:r>
    </w:p>
    <w:p w:rsidR="000D34D1" w:rsidRDefault="000D34D1" w:rsidP="000D34D1">
      <w:r>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returned by the NF Service Producer in the HTTP GET response, if available, to determine the features (and thus query parameters) not supported by the NF Service Producer.</w:t>
      </w:r>
    </w:p>
    <w:p w:rsidR="00823ACC" w:rsidRPr="00BB7F1F" w:rsidRDefault="000D34D1" w:rsidP="00BB7F1F">
      <w:r>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rsidR="00777D75" w:rsidRPr="000B63FD" w:rsidRDefault="00777D75" w:rsidP="00777D75">
      <w:pPr>
        <w:pStyle w:val="Heading2"/>
        <w:rPr>
          <w:lang w:eastAsia="zh-CN"/>
        </w:rPr>
      </w:pPr>
      <w:bookmarkStart w:id="616" w:name="_Toc19708991"/>
      <w:bookmarkStart w:id="617" w:name="_Toc27745069"/>
      <w:bookmarkStart w:id="618" w:name="_Toc29803222"/>
      <w:bookmarkStart w:id="619" w:name="_Toc35970011"/>
      <w:bookmarkStart w:id="620" w:name="_Toc36050805"/>
      <w:bookmarkStart w:id="621" w:name="_Toc44847523"/>
      <w:r w:rsidRPr="000B63FD">
        <w:rPr>
          <w:rFonts w:hint="eastAsia"/>
          <w:lang w:eastAsia="zh-CN"/>
        </w:rPr>
        <w:t>6</w:t>
      </w:r>
      <w:r w:rsidRPr="000B63FD">
        <w:t>.</w:t>
      </w:r>
      <w:r w:rsidRPr="000B63FD">
        <w:rPr>
          <w:rFonts w:hint="eastAsia"/>
          <w:lang w:eastAsia="zh-CN"/>
        </w:rPr>
        <w:t>7</w:t>
      </w:r>
      <w:r w:rsidRPr="000B63FD">
        <w:rPr>
          <w:lang w:eastAsia="zh-CN"/>
        </w:rPr>
        <w:tab/>
        <w:t xml:space="preserve">Security </w:t>
      </w:r>
      <w:r w:rsidR="00885113" w:rsidRPr="000B63FD">
        <w:rPr>
          <w:lang w:eastAsia="zh-CN"/>
        </w:rPr>
        <w:t>M</w:t>
      </w:r>
      <w:r w:rsidRPr="000B63FD">
        <w:rPr>
          <w:lang w:eastAsia="zh-CN"/>
        </w:rPr>
        <w:t>echanisms</w:t>
      </w:r>
      <w:bookmarkEnd w:id="616"/>
      <w:bookmarkEnd w:id="617"/>
      <w:bookmarkEnd w:id="618"/>
      <w:bookmarkEnd w:id="619"/>
      <w:bookmarkEnd w:id="620"/>
      <w:bookmarkEnd w:id="621"/>
    </w:p>
    <w:p w:rsidR="006D49B6" w:rsidRPr="000B63FD" w:rsidRDefault="006D49B6" w:rsidP="00023842">
      <w:pPr>
        <w:pStyle w:val="Heading3"/>
        <w:rPr>
          <w:lang w:eastAsia="zh-CN"/>
        </w:rPr>
      </w:pPr>
      <w:bookmarkStart w:id="622" w:name="_Toc19708992"/>
      <w:bookmarkStart w:id="623" w:name="_Toc27745070"/>
      <w:bookmarkStart w:id="624" w:name="_Toc29803223"/>
      <w:bookmarkStart w:id="625" w:name="_Toc35970012"/>
      <w:bookmarkStart w:id="626" w:name="_Toc36050806"/>
      <w:bookmarkStart w:id="627" w:name="_Toc44847524"/>
      <w:r w:rsidRPr="000B63FD">
        <w:rPr>
          <w:rFonts w:hint="eastAsia"/>
          <w:lang w:eastAsia="zh-CN"/>
        </w:rPr>
        <w:t>6.7.1</w:t>
      </w:r>
      <w:r w:rsidRPr="000B63FD">
        <w:rPr>
          <w:rFonts w:hint="eastAsia"/>
          <w:lang w:eastAsia="zh-CN"/>
        </w:rPr>
        <w:tab/>
        <w:t>General</w:t>
      </w:r>
      <w:bookmarkEnd w:id="622"/>
      <w:bookmarkEnd w:id="623"/>
      <w:bookmarkEnd w:id="624"/>
      <w:bookmarkEnd w:id="625"/>
      <w:bookmarkEnd w:id="626"/>
      <w:bookmarkEnd w:id="627"/>
    </w:p>
    <w:p w:rsidR="00777D75" w:rsidRPr="000B63FD" w:rsidRDefault="00B1598B" w:rsidP="00777D75">
      <w:pPr>
        <w:rPr>
          <w:lang w:eastAsia="zh-CN"/>
        </w:rPr>
      </w:pPr>
      <w:r w:rsidRPr="000B63FD">
        <w:rPr>
          <w:rFonts w:hint="eastAsia"/>
          <w:lang w:eastAsia="zh-CN"/>
        </w:rPr>
        <w:t xml:space="preserve">The security </w:t>
      </w:r>
      <w:r w:rsidRPr="000B63FD">
        <w:rPr>
          <w:lang w:eastAsia="zh-CN"/>
        </w:rPr>
        <w:t xml:space="preserve">mechanisms for service based interfaces are specified in </w:t>
      </w:r>
      <w:r w:rsidR="006D49B6" w:rsidRPr="000B63FD">
        <w:rPr>
          <w:lang w:eastAsia="zh-CN"/>
        </w:rPr>
        <w:t xml:space="preserve">clause 13 of </w:t>
      </w:r>
      <w:r w:rsidRPr="000B63FD">
        <w:rPr>
          <w:lang w:eastAsia="zh-CN"/>
        </w:rPr>
        <w:t>3GPP TS 33.501 [17].</w:t>
      </w:r>
    </w:p>
    <w:p w:rsidR="006D49B6" w:rsidRPr="000B63FD" w:rsidRDefault="006D49B6" w:rsidP="00777D75">
      <w:pPr>
        <w:rPr>
          <w:lang w:eastAsia="zh-CN"/>
        </w:rPr>
      </w:pPr>
      <w:r w:rsidRPr="000B63FD">
        <w:rPr>
          <w:lang w:eastAsia="zh-CN"/>
        </w:rPr>
        <w:lastRenderedPageBreak/>
        <w:t xml:space="preserve">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w:t>
      </w:r>
      <w:r w:rsidR="00B8727C">
        <w:rPr>
          <w:lang w:eastAsia="zh-CN"/>
        </w:rPr>
        <w:t>clause</w:t>
      </w:r>
      <w:r w:rsidRPr="000B63FD">
        <w:rPr>
          <w:lang w:eastAsia="zh-CN"/>
        </w:rPr>
        <w:t> 6.1.4.3.</w:t>
      </w:r>
    </w:p>
    <w:p w:rsidR="006D49B6" w:rsidRPr="000B63FD" w:rsidRDefault="006D49B6" w:rsidP="00023842">
      <w:pPr>
        <w:pStyle w:val="Heading3"/>
        <w:rPr>
          <w:lang w:eastAsia="zh-CN"/>
        </w:rPr>
      </w:pPr>
      <w:bookmarkStart w:id="628" w:name="_Toc19708993"/>
      <w:bookmarkStart w:id="629" w:name="_Toc27745071"/>
      <w:bookmarkStart w:id="630" w:name="_Toc29803224"/>
      <w:bookmarkStart w:id="631" w:name="_Toc35970013"/>
      <w:bookmarkStart w:id="632" w:name="_Toc36050807"/>
      <w:bookmarkStart w:id="633" w:name="_Toc44847525"/>
      <w:r w:rsidRPr="000B63FD">
        <w:rPr>
          <w:rFonts w:hint="eastAsia"/>
          <w:lang w:eastAsia="zh-CN"/>
        </w:rPr>
        <w:t>6.7.2</w:t>
      </w:r>
      <w:r w:rsidRPr="000B63FD">
        <w:rPr>
          <w:rFonts w:hint="eastAsia"/>
          <w:lang w:eastAsia="zh-CN"/>
        </w:rPr>
        <w:tab/>
      </w:r>
      <w:r w:rsidRPr="000B63FD">
        <w:rPr>
          <w:lang w:eastAsia="zh-CN"/>
        </w:rPr>
        <w:t>Transport layer security protection of messages</w:t>
      </w:r>
      <w:bookmarkEnd w:id="628"/>
      <w:bookmarkEnd w:id="629"/>
      <w:bookmarkEnd w:id="630"/>
      <w:bookmarkEnd w:id="631"/>
      <w:bookmarkEnd w:id="632"/>
      <w:bookmarkEnd w:id="633"/>
    </w:p>
    <w:p w:rsidR="006D49B6" w:rsidRPr="000B63FD" w:rsidRDefault="006D49B6" w:rsidP="006D49B6">
      <w:pPr>
        <w:rPr>
          <w:lang w:eastAsia="zh-CN"/>
        </w:rPr>
      </w:pPr>
      <w:r w:rsidRPr="000B63FD">
        <w:rPr>
          <w:rFonts w:hint="eastAsia"/>
          <w:lang w:eastAsia="zh-CN"/>
        </w:rPr>
        <w:t xml:space="preserve">As specified in </w:t>
      </w:r>
      <w:r w:rsidR="00B8727C">
        <w:rPr>
          <w:lang w:eastAsia="zh-CN"/>
        </w:rPr>
        <w:t>clause</w:t>
      </w:r>
      <w:r w:rsidRPr="000B63FD">
        <w:rPr>
          <w:lang w:eastAsia="zh-CN"/>
        </w:rPr>
        <w:t xml:space="preserve"> 13.1 of 3GPP TS 33.501 [17], TLS shall be used for the security protection of messages at the transport layer for the service based interfaces</w:t>
      </w:r>
      <w:r w:rsidRPr="000B63FD">
        <w:t xml:space="preserve"> if network security is not provided by other means.</w:t>
      </w:r>
    </w:p>
    <w:p w:rsidR="006D49B6" w:rsidRPr="000B63FD" w:rsidRDefault="006D49B6" w:rsidP="00023842">
      <w:pPr>
        <w:pStyle w:val="Heading3"/>
        <w:rPr>
          <w:lang w:eastAsia="zh-CN"/>
        </w:rPr>
      </w:pPr>
      <w:bookmarkStart w:id="634" w:name="_Toc19708994"/>
      <w:bookmarkStart w:id="635" w:name="_Toc27745072"/>
      <w:bookmarkStart w:id="636" w:name="_Toc29803225"/>
      <w:bookmarkStart w:id="637" w:name="_Toc35970014"/>
      <w:bookmarkStart w:id="638" w:name="_Toc36050808"/>
      <w:bookmarkStart w:id="639" w:name="_Toc44847526"/>
      <w:r w:rsidRPr="000B63FD">
        <w:rPr>
          <w:rFonts w:hint="eastAsia"/>
          <w:lang w:eastAsia="zh-CN"/>
        </w:rPr>
        <w:t>6.7.3</w:t>
      </w:r>
      <w:r w:rsidRPr="000B63FD">
        <w:rPr>
          <w:rFonts w:hint="eastAsia"/>
          <w:lang w:eastAsia="zh-CN"/>
        </w:rPr>
        <w:tab/>
      </w:r>
      <w:r w:rsidRPr="000B63FD">
        <w:rPr>
          <w:lang w:eastAsia="zh-CN"/>
        </w:rPr>
        <w:t>Authorization of NF service access</w:t>
      </w:r>
      <w:bookmarkEnd w:id="634"/>
      <w:bookmarkEnd w:id="635"/>
      <w:bookmarkEnd w:id="636"/>
      <w:bookmarkEnd w:id="637"/>
      <w:bookmarkEnd w:id="638"/>
      <w:bookmarkEnd w:id="639"/>
    </w:p>
    <w:p w:rsidR="003D4E29" w:rsidRDefault="006D49B6" w:rsidP="006D49B6">
      <w:pPr>
        <w:rPr>
          <w:lang w:eastAsia="zh-CN"/>
        </w:rPr>
      </w:pPr>
      <w:r w:rsidRPr="000B63FD">
        <w:rPr>
          <w:rFonts w:hint="eastAsia"/>
          <w:lang w:eastAsia="zh-CN"/>
        </w:rPr>
        <w:t xml:space="preserve">As specified in </w:t>
      </w:r>
      <w:r w:rsidR="00B8727C">
        <w:rPr>
          <w:rFonts w:hint="eastAsia"/>
          <w:lang w:eastAsia="zh-CN"/>
        </w:rPr>
        <w:t>clause</w:t>
      </w:r>
      <w:r w:rsidRPr="000B63FD">
        <w:rPr>
          <w:rFonts w:hint="eastAsia"/>
          <w:lang w:eastAsia="zh-CN"/>
        </w:rPr>
        <w:t xml:space="preserve"> </w:t>
      </w:r>
      <w:r w:rsidRPr="000B63FD">
        <w:rPr>
          <w:lang w:eastAsia="zh-CN"/>
        </w:rPr>
        <w:t>13.4.1 of 3GPP TS 33.501 [17] OAuth 2.0 (see IETF RFC 6749 [22]) may be used for authorization of NF service access. All NFs and the NRF shall support the OAuth 2.0 authorization framework with "Client Credentials" grant type as specified in clause 4.4 of IETF RFC 6749 [22]</w:t>
      </w:r>
      <w:r w:rsidR="003D4E29" w:rsidRPr="003D4E29">
        <w:rPr>
          <w:lang w:eastAsia="zh-CN"/>
        </w:rPr>
        <w:t xml:space="preserve"> </w:t>
      </w:r>
      <w:r w:rsidR="003D4E29">
        <w:rPr>
          <w:lang w:eastAsia="zh-CN"/>
        </w:rPr>
        <w:t>,</w:t>
      </w:r>
      <w:r w:rsidR="003D4E29" w:rsidRPr="00610375">
        <w:t xml:space="preserve"> </w:t>
      </w:r>
      <w:r w:rsidR="003D4E29" w:rsidRPr="00610375">
        <w:rPr>
          <w:lang w:eastAsia="zh-CN"/>
        </w:rPr>
        <w:t xml:space="preserve">except that there is no </w:t>
      </w:r>
      <w:r w:rsidR="003D4E29">
        <w:rPr>
          <w:lang w:eastAsia="zh-CN"/>
        </w:rPr>
        <w:t>"</w:t>
      </w:r>
      <w:r w:rsidR="003D4E29" w:rsidRPr="00610375">
        <w:rPr>
          <w:lang w:eastAsia="zh-CN"/>
        </w:rPr>
        <w:t>Authorization</w:t>
      </w:r>
      <w:r w:rsidR="003D4E29">
        <w:rPr>
          <w:lang w:eastAsia="zh-CN"/>
        </w:rPr>
        <w:t>"</w:t>
      </w:r>
      <w:r w:rsidR="003D4E29" w:rsidRPr="00610375">
        <w:rPr>
          <w:lang w:eastAsia="zh-CN"/>
        </w:rPr>
        <w:t xml:space="preserve"> HTTP request header in the access token request</w:t>
      </w:r>
      <w:r w:rsidRPr="000B63FD">
        <w:rPr>
          <w:lang w:eastAsia="zh-CN"/>
        </w:rPr>
        <w:t>.</w:t>
      </w:r>
    </w:p>
    <w:p w:rsidR="003D4E29" w:rsidRDefault="006D49B6" w:rsidP="006D49B6">
      <w:pPr>
        <w:rPr>
          <w:lang w:eastAsia="zh-CN"/>
        </w:rPr>
      </w:pPr>
      <w:r w:rsidRPr="000B63FD">
        <w:rPr>
          <w:lang w:eastAsia="zh-CN"/>
        </w:rPr>
        <w:t xml:space="preserve">The NRF shall act as the Authorization Server providing </w:t>
      </w:r>
      <w:r w:rsidR="003D4E29">
        <w:rPr>
          <w:lang w:eastAsia="zh-CN"/>
        </w:rPr>
        <w:t xml:space="preserve">"Bearer" </w:t>
      </w:r>
      <w:r w:rsidRPr="000B63FD">
        <w:rPr>
          <w:lang w:eastAsia="zh-CN"/>
        </w:rPr>
        <w:t xml:space="preserve">access tokens </w:t>
      </w:r>
      <w:r w:rsidR="003D4E29" w:rsidRPr="00610375">
        <w:rPr>
          <w:lang w:eastAsia="zh-CN"/>
        </w:rPr>
        <w:t>(IETF</w:t>
      </w:r>
      <w:r w:rsidR="003D4E29">
        <w:rPr>
          <w:lang w:eastAsia="zh-CN"/>
        </w:rPr>
        <w:t> </w:t>
      </w:r>
      <w:r w:rsidR="003D4E29" w:rsidRPr="00610375">
        <w:rPr>
          <w:lang w:eastAsia="zh-CN"/>
        </w:rPr>
        <w:t>RFC</w:t>
      </w:r>
      <w:r w:rsidR="003D4E29">
        <w:rPr>
          <w:lang w:eastAsia="zh-CN"/>
        </w:rPr>
        <w:t> </w:t>
      </w:r>
      <w:r w:rsidR="003D4E29" w:rsidRPr="00610375">
        <w:rPr>
          <w:lang w:eastAsia="zh-CN"/>
        </w:rPr>
        <w:t>6750</w:t>
      </w:r>
      <w:r w:rsidR="003D4E29">
        <w:rPr>
          <w:lang w:eastAsia="zh-CN"/>
        </w:rPr>
        <w:t> </w:t>
      </w:r>
      <w:r w:rsidR="003D4E29" w:rsidRPr="00610375">
        <w:rPr>
          <w:lang w:eastAsia="zh-CN"/>
        </w:rPr>
        <w:t>[23])</w:t>
      </w:r>
      <w:r w:rsidR="003D4E29">
        <w:rPr>
          <w:lang w:eastAsia="zh-CN"/>
        </w:rPr>
        <w:t xml:space="preserve"> </w:t>
      </w:r>
      <w:r w:rsidRPr="000B63FD">
        <w:rPr>
          <w:lang w:eastAsia="zh-CN"/>
        </w:rPr>
        <w:t>to the NF service consumers to access the services provided by the NF service providers.</w:t>
      </w:r>
    </w:p>
    <w:p w:rsidR="006D49B6" w:rsidRPr="000B63FD" w:rsidRDefault="006D49B6" w:rsidP="006D49B6">
      <w:pPr>
        <w:rPr>
          <w:lang w:eastAsia="zh-CN"/>
        </w:rPr>
      </w:pPr>
      <w:r w:rsidRPr="000B63FD">
        <w:rPr>
          <w:lang w:eastAsia="zh-CN"/>
        </w:rPr>
        <w:t xml:space="preserve">If an NF </w:t>
      </w:r>
      <w:r w:rsidR="00873F4D" w:rsidRPr="000B63FD">
        <w:rPr>
          <w:lang w:eastAsia="zh-CN"/>
        </w:rPr>
        <w:t xml:space="preserve">service (i.e API) </w:t>
      </w:r>
      <w:r w:rsidRPr="000B63FD">
        <w:rPr>
          <w:lang w:eastAsia="zh-CN"/>
        </w:rPr>
        <w:t xml:space="preserve">receives an OAuth 2.0 </w:t>
      </w:r>
      <w:r w:rsidR="00873F4D" w:rsidRPr="000B63FD">
        <w:rPr>
          <w:lang w:eastAsia="zh-CN"/>
        </w:rPr>
        <w:t xml:space="preserve">access </w:t>
      </w:r>
      <w:r w:rsidRPr="000B63FD">
        <w:rPr>
          <w:lang w:eastAsia="zh-CN"/>
        </w:rPr>
        <w:t xml:space="preserve">token in the "Authorization" HTTP request header field, the NF </w:t>
      </w:r>
      <w:r w:rsidR="00873F4D" w:rsidRPr="000B63FD">
        <w:rPr>
          <w:lang w:eastAsia="zh-CN"/>
        </w:rPr>
        <w:t xml:space="preserve">service </w:t>
      </w:r>
      <w:r w:rsidRPr="000B63FD">
        <w:rPr>
          <w:lang w:eastAsia="zh-CN"/>
        </w:rPr>
        <w:t>shall validate the access token, its expiry and its access scope before allowing access to the requested resource, as specified in clause 7 of IETF RFC 6749 [22].</w:t>
      </w:r>
    </w:p>
    <w:p w:rsidR="00EB126D" w:rsidRDefault="00EB126D" w:rsidP="00EB126D">
      <w:pPr>
        <w:rPr>
          <w:lang w:eastAsia="zh-CN"/>
        </w:rPr>
      </w:pPr>
      <w:r>
        <w:rPr>
          <w:lang w:eastAsia="zh-CN"/>
        </w:rPr>
        <w:t>The access scope required to get access to a given resource may be, based on local configuration of the NF service producer, either:</w:t>
      </w:r>
    </w:p>
    <w:p w:rsidR="00EB126D" w:rsidRDefault="00EB126D" w:rsidP="00EB126D">
      <w:pPr>
        <w:pStyle w:val="B1"/>
        <w:rPr>
          <w:lang w:eastAsia="zh-CN"/>
        </w:rPr>
      </w:pPr>
      <w:r>
        <w:rPr>
          <w:lang w:eastAsia="zh-CN"/>
        </w:rPr>
        <w:t>-</w:t>
      </w:r>
      <w:r>
        <w:rPr>
          <w:lang w:eastAsia="zh-CN"/>
        </w:rPr>
        <w:tab/>
        <w:t>the service name of the NF Service; this scope grants generic access to a given API, for those operations on resources that don't require a specific authorization, or</w:t>
      </w:r>
    </w:p>
    <w:p w:rsidR="00EB126D" w:rsidRPr="000B63FD" w:rsidRDefault="00EB126D" w:rsidP="00EB126D">
      <w:pPr>
        <w:pStyle w:val="B1"/>
        <w:rPr>
          <w:lang w:eastAsia="zh-CN"/>
        </w:rPr>
      </w:pPr>
      <w:r>
        <w:rPr>
          <w:lang w:eastAsia="zh-CN"/>
        </w:rPr>
        <w:t>-</w:t>
      </w:r>
      <w:r>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rsidR="00873F4D" w:rsidRPr="000B63FD" w:rsidRDefault="00873F4D" w:rsidP="00873F4D">
      <w:pPr>
        <w:rPr>
          <w:lang w:eastAsia="zh-CN"/>
        </w:rPr>
      </w:pPr>
      <w:r w:rsidRPr="000B63FD">
        <w:rPr>
          <w:lang w:eastAsia="zh-CN"/>
        </w:rPr>
        <w:t>An NF service consumer shall support OAuth 2.0.</w:t>
      </w:r>
    </w:p>
    <w:p w:rsidR="00EB126D" w:rsidRDefault="00EB126D" w:rsidP="00EB126D">
      <w:pPr>
        <w:rPr>
          <w:lang w:eastAsia="zh-CN"/>
        </w:rPr>
      </w:pPr>
      <w:r w:rsidRPr="000B63F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w:t>
      </w:r>
      <w:r>
        <w:rPr>
          <w:lang w:eastAsia="zh-CN"/>
        </w:rPr>
        <w:t xml:space="preserve"> T</w:t>
      </w:r>
      <w:r w:rsidRPr="00B34079">
        <w:rPr>
          <w:lang w:eastAsia="zh-CN"/>
        </w:rPr>
        <w:t xml:space="preserve">he </w:t>
      </w:r>
      <w:r>
        <w:rPr>
          <w:lang w:eastAsia="zh-CN"/>
        </w:rPr>
        <w:t>NF service c</w:t>
      </w:r>
      <w:r w:rsidRPr="00B34079">
        <w:rPr>
          <w:lang w:eastAsia="zh-CN"/>
        </w:rPr>
        <w:t xml:space="preserve">onsumer discovers the additional scopes </w:t>
      </w:r>
      <w:r>
        <w:rPr>
          <w:lang w:eastAsia="zh-CN"/>
        </w:rPr>
        <w:t xml:space="preserve">(resource/operation-level scopes) that might be required to invoke a certain service operation, </w:t>
      </w:r>
      <w:r w:rsidRPr="00B34079">
        <w:rPr>
          <w:lang w:eastAsia="zh-CN"/>
        </w:rPr>
        <w:t xml:space="preserve">based on the authorization </w:t>
      </w:r>
      <w:r>
        <w:rPr>
          <w:lang w:eastAsia="zh-CN"/>
        </w:rPr>
        <w:t>information</w:t>
      </w:r>
      <w:r w:rsidRPr="00B34079">
        <w:rPr>
          <w:lang w:eastAsia="zh-CN"/>
        </w:rPr>
        <w:t xml:space="preserve"> registered </w:t>
      </w:r>
      <w:r>
        <w:rPr>
          <w:lang w:eastAsia="zh-CN"/>
        </w:rPr>
        <w:t xml:space="preserve">in NRF by the NF service producer </w:t>
      </w:r>
      <w:r w:rsidRPr="00B34079">
        <w:rPr>
          <w:lang w:eastAsia="zh-CN"/>
        </w:rPr>
        <w:t>in its NF profile</w:t>
      </w:r>
      <w:r>
        <w:rPr>
          <w:lang w:eastAsia="zh-CN"/>
        </w:rPr>
        <w:t>.</w:t>
      </w:r>
    </w:p>
    <w:p w:rsidR="003D4E29" w:rsidRDefault="003D4E29" w:rsidP="00873F4D">
      <w:pPr>
        <w:rPr>
          <w:lang w:eastAsia="zh-CN"/>
        </w:rPr>
      </w:pPr>
      <w:r>
        <w:rPr>
          <w:lang w:eastAsia="zh-CN"/>
        </w:rPr>
        <w:t xml:space="preserve">When Oauth2 authorization is used, the NF service consumer shall use the token received from NRF as a "Bearer" token and include it in the Authorization header of the HTTP service requests, as described in IETF RFC 6750 [23] </w:t>
      </w:r>
      <w:r w:rsidR="00B8727C">
        <w:rPr>
          <w:lang w:eastAsia="zh-CN"/>
        </w:rPr>
        <w:t>clause</w:t>
      </w:r>
      <w:r>
        <w:rPr>
          <w:lang w:eastAsia="zh-CN"/>
        </w:rPr>
        <w:t> 2.1.</w:t>
      </w:r>
    </w:p>
    <w:p w:rsidR="003D4E29" w:rsidRDefault="00873F4D" w:rsidP="00873F4D">
      <w:pPr>
        <w:rPr>
          <w:lang w:eastAsia="zh-CN"/>
        </w:rPr>
      </w:pPr>
      <w:r w:rsidRPr="000B63FD">
        <w:rPr>
          <w:lang w:eastAsia="zh-CN"/>
        </w:rPr>
        <w:t>An NF service producer shall decide to accept or reject an API request without the OAuth2.0 access token in the "Authorization" HTTP request header field, based on local configuration.</w:t>
      </w:r>
    </w:p>
    <w:p w:rsidR="00EB126D" w:rsidRDefault="00EB126D" w:rsidP="00EB126D">
      <w:pPr>
        <w:rPr>
          <w:lang w:eastAsia="zh-CN"/>
        </w:rPr>
      </w:pPr>
      <w:bookmarkStart w:id="640" w:name="_Toc19708995"/>
      <w:bookmarkStart w:id="641" w:name="_Toc27745073"/>
      <w:bookmarkStart w:id="642" w:name="_Toc29803226"/>
      <w:bookmarkStart w:id="643" w:name="_Toc35970015"/>
      <w:bookmarkStart w:id="644" w:name="_Toc36050809"/>
      <w:r w:rsidRPr="000B63F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w:t>
      </w:r>
      <w:r>
        <w:rPr>
          <w:lang w:eastAsia="zh-CN"/>
        </w:rPr>
        <w:t>, where:</w:t>
      </w:r>
    </w:p>
    <w:p w:rsidR="00EB126D" w:rsidRPr="000B63FD" w:rsidRDefault="00EB126D" w:rsidP="00EB126D">
      <w:pPr>
        <w:pStyle w:val="B1"/>
        <w:rPr>
          <w:lang w:eastAsia="zh-CN"/>
        </w:rPr>
      </w:pPr>
      <w:r>
        <w:rPr>
          <w:lang w:eastAsia="zh-CN"/>
        </w:rPr>
        <w:t>-</w:t>
      </w:r>
      <w:r>
        <w:rPr>
          <w:lang w:eastAsia="zh-CN"/>
        </w:rPr>
        <w:tab/>
        <w:t>t</w:t>
      </w:r>
      <w:r w:rsidRPr="000B63FD">
        <w:rPr>
          <w:lang w:eastAsia="zh-CN"/>
        </w:rPr>
        <w:t>he scheme for challenge in the "WWW-Authenticate" header shall be set to "</w:t>
      </w:r>
      <w:r>
        <w:rPr>
          <w:lang w:eastAsia="zh-CN"/>
        </w:rPr>
        <w:t>Bearer</w:t>
      </w:r>
      <w:r w:rsidRPr="000B63FD">
        <w:rPr>
          <w:lang w:eastAsia="zh-CN"/>
        </w:rPr>
        <w:t>"</w:t>
      </w:r>
      <w:r>
        <w:rPr>
          <w:lang w:eastAsia="zh-CN"/>
        </w:rPr>
        <w:t xml:space="preserve">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w:t>
      </w:r>
    </w:p>
    <w:p w:rsidR="00EB126D" w:rsidRDefault="00EB126D" w:rsidP="00EB126D">
      <w:pPr>
        <w:pStyle w:val="B1"/>
        <w:rPr>
          <w:lang w:eastAsia="zh-CN"/>
        </w:rPr>
      </w:pPr>
      <w:r w:rsidRPr="000B63FD">
        <w:rPr>
          <w:lang w:eastAsia="zh-CN"/>
        </w:rPr>
        <w:t>-</w:t>
      </w:r>
      <w:r w:rsidRPr="000B63FD">
        <w:rPr>
          <w:lang w:eastAsia="zh-CN"/>
        </w:rPr>
        <w:tab/>
      </w:r>
      <w:r>
        <w:rPr>
          <w:lang w:eastAsia="zh-CN"/>
        </w:rPr>
        <w:t xml:space="preserve">the "realm" attribute shall be set to </w:t>
      </w:r>
      <w:r w:rsidRPr="000B63FD">
        <w:rPr>
          <w:lang w:eastAsia="zh-CN"/>
        </w:rPr>
        <w:t>the URI of the service (i.e API URI) for which the access failed, in the case of request / response service operations</w:t>
      </w:r>
      <w:r>
        <w:rPr>
          <w:lang w:eastAsia="zh-CN"/>
        </w:rPr>
        <w:t>,</w:t>
      </w:r>
    </w:p>
    <w:p w:rsidR="00EB126D" w:rsidRDefault="00EB126D" w:rsidP="00EB126D">
      <w:pPr>
        <w:pStyle w:val="B1"/>
        <w:rPr>
          <w:lang w:eastAsia="zh-CN"/>
        </w:rPr>
      </w:pPr>
      <w:r>
        <w:rPr>
          <w:lang w:eastAsia="zh-CN"/>
        </w:rPr>
        <w:t>-</w:t>
      </w:r>
      <w:r>
        <w:rPr>
          <w:lang w:eastAsia="zh-CN"/>
        </w:rPr>
        <w:tab/>
        <w:t xml:space="preserve">the "error" attribute shall be set to "invalid_token", as described in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 if the request contained a token which was deemed as invalid by the NF service producer (e.g. it is expired, malformed...); if the request did not contain a token, the "error" attribute shall not be included.</w:t>
      </w:r>
    </w:p>
    <w:p w:rsidR="00EB126D" w:rsidRDefault="00EB126D" w:rsidP="00EB126D">
      <w:pPr>
        <w:rPr>
          <w:lang w:eastAsia="zh-CN"/>
        </w:rPr>
      </w:pPr>
      <w:r>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rsidR="00EB126D" w:rsidRDefault="00EB126D" w:rsidP="00EB126D">
      <w:pPr>
        <w:pStyle w:val="B1"/>
        <w:rPr>
          <w:lang w:eastAsia="zh-CN"/>
        </w:rPr>
      </w:pPr>
      <w:r>
        <w:rPr>
          <w:lang w:eastAsia="zh-CN"/>
        </w:rPr>
        <w:lastRenderedPageBreak/>
        <w:t>-</w:t>
      </w:r>
      <w:r>
        <w:rPr>
          <w:lang w:eastAsia="zh-CN"/>
        </w:rPr>
        <w:tab/>
        <w:t>t</w:t>
      </w:r>
      <w:r w:rsidRPr="000B63FD">
        <w:rPr>
          <w:lang w:eastAsia="zh-CN"/>
        </w:rPr>
        <w:t>he scheme for challenge in the "WWW-Authenticate" header shall be set to "</w:t>
      </w:r>
      <w:r>
        <w:rPr>
          <w:lang w:eastAsia="zh-CN"/>
        </w:rPr>
        <w:t>Bearer</w:t>
      </w:r>
      <w:r w:rsidRPr="000B63FD">
        <w:rPr>
          <w:lang w:eastAsia="zh-CN"/>
        </w:rPr>
        <w:t>"</w:t>
      </w:r>
      <w:r>
        <w:rPr>
          <w:lang w:eastAsia="zh-CN"/>
        </w:rPr>
        <w:t>,</w:t>
      </w:r>
    </w:p>
    <w:p w:rsidR="00EB126D" w:rsidRDefault="00EB126D" w:rsidP="00EB126D">
      <w:pPr>
        <w:pStyle w:val="B1"/>
        <w:rPr>
          <w:lang w:eastAsia="zh-CN"/>
        </w:rPr>
      </w:pPr>
      <w:r>
        <w:rPr>
          <w:lang w:eastAsia="zh-CN"/>
        </w:rPr>
        <w:t>-</w:t>
      </w:r>
      <w:r>
        <w:rPr>
          <w:lang w:eastAsia="zh-CN"/>
        </w:rPr>
        <w:tab/>
        <w:t xml:space="preserve">the "realm" attribute shall be set to </w:t>
      </w:r>
      <w:r w:rsidRPr="000B63FD">
        <w:rPr>
          <w:lang w:eastAsia="zh-CN"/>
        </w:rPr>
        <w:t>the URI of the service (i.e API URI) for which the access failed, in the case of request / response service operations</w:t>
      </w:r>
      <w:r>
        <w:rPr>
          <w:lang w:eastAsia="zh-CN"/>
        </w:rPr>
        <w:t>,</w:t>
      </w:r>
    </w:p>
    <w:p w:rsidR="00EB126D" w:rsidRDefault="00EB126D" w:rsidP="00EB126D">
      <w:pPr>
        <w:pStyle w:val="B1"/>
        <w:rPr>
          <w:lang w:eastAsia="zh-CN"/>
        </w:rPr>
      </w:pPr>
      <w:r>
        <w:rPr>
          <w:lang w:eastAsia="zh-CN"/>
        </w:rPr>
        <w:t>-</w:t>
      </w:r>
      <w:r>
        <w:rPr>
          <w:lang w:eastAsia="zh-CN"/>
        </w:rPr>
        <w:tab/>
        <w:t xml:space="preserve">the "error" attribute shall be set to "insufficient_scope" as described in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w:t>
      </w:r>
    </w:p>
    <w:p w:rsidR="00EB126D" w:rsidRPr="000B63FD" w:rsidRDefault="00EB126D" w:rsidP="00EB126D">
      <w:pPr>
        <w:pStyle w:val="B1"/>
        <w:rPr>
          <w:lang w:eastAsia="zh-CN"/>
        </w:rPr>
      </w:pPr>
      <w:r>
        <w:rPr>
          <w:lang w:eastAsia="zh-CN"/>
        </w:rPr>
        <w:t>-</w:t>
      </w:r>
      <w:r>
        <w:rPr>
          <w:lang w:eastAsia="zh-CN"/>
        </w:rPr>
        <w:tab/>
        <w:t>the "scope" attribute shall be set with the scope(s) necessary to access the protected resource.</w:t>
      </w:r>
    </w:p>
    <w:p w:rsidR="00EB126D" w:rsidRPr="000B63FD" w:rsidRDefault="00EB126D" w:rsidP="00EB126D">
      <w:pPr>
        <w:rPr>
          <w:lang w:eastAsia="zh-CN"/>
        </w:rPr>
      </w:pPr>
      <w:r w:rsidRPr="000B63FD">
        <w:rPr>
          <w:lang w:eastAsia="zh-CN"/>
        </w:rPr>
        <w:t>For the notify operation of subscribe/notify semantics service operations, in this release of this specification OAuth 2.0 access token is not used.</w:t>
      </w:r>
    </w:p>
    <w:p w:rsidR="00EB126D" w:rsidRPr="000B63FD" w:rsidRDefault="00EB126D" w:rsidP="00EB126D">
      <w:pPr>
        <w:rPr>
          <w:lang w:eastAsia="zh-CN"/>
        </w:rPr>
      </w:pPr>
      <w:r w:rsidRPr="000B63FD">
        <w:rPr>
          <w:lang w:eastAsia="zh-CN"/>
        </w:rPr>
        <w:t>When an NF service consumer receives a "401 Unauthorized"</w:t>
      </w:r>
      <w:r>
        <w:rPr>
          <w:lang w:eastAsia="zh-CN"/>
        </w:rPr>
        <w:t xml:space="preserve"> or a "403 Forbidden"</w:t>
      </w:r>
      <w:r w:rsidRPr="000B63FD">
        <w:rPr>
          <w:lang w:eastAsia="zh-CN"/>
        </w:rPr>
        <w:t xml:space="preserve"> status code with a "WWW-Authenticate" header containing "</w:t>
      </w:r>
      <w:r>
        <w:rPr>
          <w:lang w:eastAsia="zh-CN"/>
        </w:rPr>
        <w:t>Bearer</w:t>
      </w:r>
      <w:r w:rsidRPr="000B63FD">
        <w:rPr>
          <w:lang w:eastAsia="zh-CN"/>
        </w:rPr>
        <w:t>" as the scheme for challenge it shall not repeat the same request without an OAuth2.0 access token or with an access token that has been already used. The NF service consumer may repeat the same request with a new OAuth 2.0 access token.</w:t>
      </w:r>
    </w:p>
    <w:p w:rsidR="00EB126D" w:rsidRPr="000B63FD" w:rsidRDefault="00EB126D" w:rsidP="00EB126D">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rsidR="006D49B6" w:rsidRPr="000B63FD" w:rsidRDefault="006D49B6" w:rsidP="00B8727C">
      <w:pPr>
        <w:pStyle w:val="Heading3"/>
        <w:rPr>
          <w:lang w:eastAsia="zh-CN"/>
        </w:rPr>
      </w:pPr>
      <w:bookmarkStart w:id="645" w:name="_Toc44847527"/>
      <w:r w:rsidRPr="000B63FD">
        <w:rPr>
          <w:rFonts w:hint="eastAsia"/>
          <w:lang w:eastAsia="zh-CN"/>
        </w:rPr>
        <w:t>6.7.4</w:t>
      </w:r>
      <w:r w:rsidRPr="000B63FD">
        <w:rPr>
          <w:rFonts w:hint="eastAsia"/>
          <w:lang w:eastAsia="zh-CN"/>
        </w:rPr>
        <w:tab/>
      </w:r>
      <w:r w:rsidRPr="000B63FD">
        <w:rPr>
          <w:lang w:eastAsia="zh-CN"/>
        </w:rPr>
        <w:t>Application layer s</w:t>
      </w:r>
      <w:r w:rsidRPr="000B63FD">
        <w:rPr>
          <w:rFonts w:hint="eastAsia"/>
          <w:lang w:eastAsia="zh-CN"/>
        </w:rPr>
        <w:t>ecurity across PLMN</w:t>
      </w:r>
      <w:bookmarkEnd w:id="640"/>
      <w:bookmarkEnd w:id="641"/>
      <w:bookmarkEnd w:id="642"/>
      <w:bookmarkEnd w:id="643"/>
      <w:bookmarkEnd w:id="644"/>
      <w:bookmarkEnd w:id="645"/>
    </w:p>
    <w:p w:rsidR="005D3D48" w:rsidRPr="000B63FD" w:rsidRDefault="005D3D48" w:rsidP="002534D5">
      <w:pPr>
        <w:pStyle w:val="Heading4"/>
      </w:pPr>
      <w:bookmarkStart w:id="646" w:name="_Toc19708996"/>
      <w:bookmarkStart w:id="647" w:name="_Toc27745074"/>
      <w:bookmarkStart w:id="648" w:name="_Toc29803227"/>
      <w:bookmarkStart w:id="649" w:name="_Toc35970016"/>
      <w:bookmarkStart w:id="650" w:name="_Toc36050810"/>
      <w:bookmarkStart w:id="651" w:name="_Toc44847528"/>
      <w:r w:rsidRPr="000B63FD">
        <w:rPr>
          <w:rFonts w:hint="eastAsia"/>
        </w:rPr>
        <w:t>6.7.4.1</w:t>
      </w:r>
      <w:r w:rsidRPr="000B63FD">
        <w:rPr>
          <w:rFonts w:hint="eastAsia"/>
        </w:rPr>
        <w:tab/>
        <w:t>General</w:t>
      </w:r>
      <w:bookmarkEnd w:id="646"/>
      <w:bookmarkEnd w:id="647"/>
      <w:bookmarkEnd w:id="648"/>
      <w:bookmarkEnd w:id="649"/>
      <w:bookmarkEnd w:id="650"/>
      <w:bookmarkEnd w:id="651"/>
    </w:p>
    <w:p w:rsidR="005D3D48" w:rsidRPr="000B63FD" w:rsidRDefault="005D3D48" w:rsidP="005D3D48">
      <w:r w:rsidRPr="000B63FD">
        <w:rPr>
          <w:rFonts w:hint="eastAsia"/>
        </w:rPr>
        <w:t xml:space="preserve">HTTP/2 messages sent across the PLMN between the SEPPs shall follow the application layer </w:t>
      </w:r>
      <w:r w:rsidRPr="000B63FD">
        <w:t xml:space="preserve">security procedures specified in </w:t>
      </w:r>
      <w:r w:rsidR="00B8727C">
        <w:t>clause</w:t>
      </w:r>
      <w:r w:rsidRPr="000B63FD">
        <w:t xml:space="preserve"> 13.2 of 3GPP TS 33.501 [17].</w:t>
      </w:r>
    </w:p>
    <w:p w:rsidR="005D3D48" w:rsidRPr="000B63FD" w:rsidRDefault="005D3D48" w:rsidP="002534D5">
      <w:pPr>
        <w:pStyle w:val="Heading4"/>
      </w:pPr>
      <w:bookmarkStart w:id="652" w:name="_Toc19708997"/>
      <w:bookmarkStart w:id="653" w:name="_Toc27745075"/>
      <w:bookmarkStart w:id="654" w:name="_Toc29803228"/>
      <w:bookmarkStart w:id="655" w:name="_Toc35970017"/>
      <w:bookmarkStart w:id="656" w:name="_Toc36050811"/>
      <w:bookmarkStart w:id="657" w:name="_Toc44847529"/>
      <w:r w:rsidRPr="000B63FD">
        <w:rPr>
          <w:rFonts w:hint="eastAsia"/>
        </w:rPr>
        <w:t>6.7.4.2</w:t>
      </w:r>
      <w:r w:rsidRPr="000B63FD">
        <w:rPr>
          <w:rFonts w:hint="eastAsia"/>
        </w:rPr>
        <w:tab/>
      </w:r>
      <w:r w:rsidRPr="000B63FD">
        <w:t>N32 Procedures</w:t>
      </w:r>
      <w:bookmarkEnd w:id="652"/>
      <w:bookmarkEnd w:id="653"/>
      <w:bookmarkEnd w:id="654"/>
      <w:bookmarkEnd w:id="655"/>
      <w:bookmarkEnd w:id="656"/>
      <w:bookmarkEnd w:id="657"/>
    </w:p>
    <w:p w:rsidR="005D3D48" w:rsidRPr="000B63FD" w:rsidRDefault="005D3D48" w:rsidP="005D3D48">
      <w:r w:rsidRPr="000B63FD">
        <w:rPr>
          <w:rFonts w:hint="eastAsia"/>
        </w:rPr>
        <w:t xml:space="preserve">As specified in </w:t>
      </w:r>
      <w:r w:rsidR="00B8727C">
        <w:t>clause</w:t>
      </w:r>
      <w:r w:rsidRPr="000B63FD">
        <w:t xml:space="preserve"> 13.2 of 3GPP TS 33.501 [17], the following procedures shall be supported across N32</w:t>
      </w:r>
    </w:p>
    <w:p w:rsidR="005D3D48" w:rsidRPr="000B63FD" w:rsidRDefault="005D3D48" w:rsidP="002D1F58">
      <w:pPr>
        <w:pStyle w:val="B1"/>
      </w:pPr>
      <w:r w:rsidRPr="000B63FD">
        <w:rPr>
          <w:rFonts w:hint="eastAsia"/>
        </w:rPr>
        <w:t>-</w:t>
      </w:r>
      <w:r w:rsidRPr="000B63FD">
        <w:rPr>
          <w:rFonts w:hint="eastAsia"/>
        </w:rPr>
        <w:tab/>
      </w:r>
      <w:r w:rsidRPr="000B63FD">
        <w:t>Capability Negotiation Request and Response;</w:t>
      </w:r>
    </w:p>
    <w:p w:rsidR="005D3D48" w:rsidRPr="000B63FD" w:rsidRDefault="005D3D48" w:rsidP="002D1F58">
      <w:pPr>
        <w:pStyle w:val="B1"/>
      </w:pPr>
      <w:r w:rsidRPr="000B63FD">
        <w:rPr>
          <w:rFonts w:hint="eastAsia"/>
        </w:rPr>
        <w:t>-</w:t>
      </w:r>
      <w:r w:rsidRPr="000B63FD">
        <w:rPr>
          <w:rFonts w:hint="eastAsia"/>
        </w:rPr>
        <w:tab/>
      </w:r>
      <w:r w:rsidRPr="000B63FD">
        <w:t>Parameter Exchange Request and Response;</w:t>
      </w:r>
    </w:p>
    <w:p w:rsidR="005D3D48" w:rsidRPr="000B63FD" w:rsidRDefault="005D3D48" w:rsidP="002D1F58">
      <w:pPr>
        <w:pStyle w:val="B1"/>
      </w:pPr>
      <w:r w:rsidRPr="000B63FD">
        <w:t>-</w:t>
      </w:r>
      <w:r w:rsidRPr="000B63FD">
        <w:tab/>
        <w:t>forwarding of the JOSE (see IETF RFC 7516 [</w:t>
      </w:r>
      <w:r w:rsidR="00641458" w:rsidRPr="000B63FD">
        <w:t>25</w:t>
      </w:r>
      <w:r w:rsidRPr="000B63FD">
        <w:t>] and IETF RFC 7515 [</w:t>
      </w:r>
      <w:r w:rsidR="00641458" w:rsidRPr="000B63FD">
        <w:t>26</w:t>
      </w:r>
      <w:r w:rsidRPr="000B63FD">
        <w:t>]) protected messages over N32.</w:t>
      </w:r>
    </w:p>
    <w:p w:rsidR="005D3D48" w:rsidRPr="000B63FD" w:rsidRDefault="005D3D48" w:rsidP="002D1F58">
      <w:r w:rsidRPr="000B63FD">
        <w:rPr>
          <w:rFonts w:hint="eastAsia"/>
        </w:rPr>
        <w:t xml:space="preserve">Based on the capability negotiation and parameters exchanged between the SEPPs, the </w:t>
      </w:r>
      <w:r w:rsidRPr="000B63FD">
        <w:t xml:space="preserve">service based interface </w:t>
      </w:r>
      <w:r w:rsidRPr="000B63FD">
        <w:rPr>
          <w:rFonts w:hint="eastAsia"/>
        </w:rPr>
        <w:t>messages sent across N32 interface</w:t>
      </w:r>
      <w:r w:rsidRPr="000B63FD">
        <w:t xml:space="preserve"> shall be subjected to JOSE based protection (see IETF RFC 7516 [</w:t>
      </w:r>
      <w:r w:rsidR="00641458" w:rsidRPr="000B63FD">
        <w:t>25</w:t>
      </w:r>
      <w:r w:rsidRPr="000B63FD">
        <w:t>] and IETF RFC 7515 [</w:t>
      </w:r>
      <w:r w:rsidR="00641458" w:rsidRPr="000B63FD">
        <w:t>26</w:t>
      </w:r>
      <w:r w:rsidRPr="000B63FD">
        <w:t xml:space="preserve">]) as specified in </w:t>
      </w:r>
      <w:r w:rsidR="00B8727C">
        <w:t>clause</w:t>
      </w:r>
      <w:r w:rsidRPr="000B63FD">
        <w:t xml:space="preserve"> 13.2.4 of 3GPP TS 33.501 [17].</w:t>
      </w:r>
    </w:p>
    <w:p w:rsidR="005D3D48" w:rsidRDefault="005D3D48" w:rsidP="002534D5">
      <w:r w:rsidRPr="000B63FD">
        <w:t>3GPP TS 29.</w:t>
      </w:r>
      <w:r w:rsidR="006347A0" w:rsidRPr="000B63FD">
        <w:t>573 </w:t>
      </w:r>
      <w:r w:rsidRPr="000B63FD">
        <w:t>[</w:t>
      </w:r>
      <w:r w:rsidR="00641458" w:rsidRPr="000B63FD">
        <w:t>27</w:t>
      </w:r>
      <w:r w:rsidRPr="000B63FD">
        <w:t>] specifies protocol for the exchange of the messages described above over N32, the format of the JOSE (see IETF RFC 7516 [</w:t>
      </w:r>
      <w:r w:rsidR="00641458" w:rsidRPr="000B63FD">
        <w:t>25</w:t>
      </w:r>
      <w:r w:rsidRPr="000B63FD">
        <w:t>] and IETF RFC 7515 [</w:t>
      </w:r>
      <w:r w:rsidR="00641458" w:rsidRPr="000B63FD">
        <w:t>26</w:t>
      </w:r>
      <w:r w:rsidRPr="000B63FD">
        <w:t>]) protected messages and the procedure for forwarding of the JOSE protected messages over N32.</w:t>
      </w:r>
    </w:p>
    <w:p w:rsidR="00A810DF" w:rsidRPr="000B63FD" w:rsidRDefault="00A810DF" w:rsidP="00A810DF">
      <w:pPr>
        <w:pStyle w:val="Heading3"/>
        <w:rPr>
          <w:lang w:eastAsia="zh-CN"/>
        </w:rPr>
      </w:pPr>
      <w:bookmarkStart w:id="658" w:name="_Toc44847530"/>
      <w:r w:rsidRPr="000B63FD">
        <w:rPr>
          <w:rFonts w:hint="eastAsia"/>
          <w:lang w:eastAsia="zh-CN"/>
        </w:rPr>
        <w:t>6.7.</w:t>
      </w:r>
      <w:r>
        <w:rPr>
          <w:lang w:eastAsia="zh-CN"/>
        </w:rPr>
        <w:t>5</w:t>
      </w:r>
      <w:r w:rsidRPr="000B63FD">
        <w:rPr>
          <w:rFonts w:hint="eastAsia"/>
          <w:lang w:eastAsia="zh-CN"/>
        </w:rPr>
        <w:tab/>
      </w:r>
      <w:r>
        <w:rPr>
          <w:lang w:eastAsia="zh-CN"/>
        </w:rPr>
        <w:t>Client credentials assertion and authentication</w:t>
      </w:r>
      <w:bookmarkEnd w:id="658"/>
    </w:p>
    <w:p w:rsidR="00A810DF" w:rsidRDefault="00A810DF" w:rsidP="00A810DF">
      <w:pPr>
        <w:rPr>
          <w:lang w:eastAsia="zh-CN"/>
        </w:rPr>
      </w:pPr>
      <w:r>
        <w:rPr>
          <w:lang w:eastAsia="zh-CN"/>
        </w:rPr>
        <w:t>The client credentials assertion and authentication procedure specified in clause 13.3.8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rsidR="00A810DF" w:rsidRPr="000B63FD" w:rsidRDefault="00A810DF" w:rsidP="002534D5">
      <w:pPr>
        <w:rPr>
          <w:lang w:eastAsia="zh-CN"/>
        </w:rPr>
      </w:pPr>
      <w:r>
        <w:rPr>
          <w:lang w:eastAsia="zh-CN"/>
        </w:rPr>
        <w:t xml:space="preserve">If so, an HTTP request shall include the 3gpp-Sbi-Client-Credentials header (see clause </w:t>
      </w:r>
      <w:r w:rsidRPr="004A7870">
        <w:t>5.2.3.2.</w:t>
      </w:r>
      <w:r>
        <w:t>11</w:t>
      </w:r>
      <w:r>
        <w:rPr>
          <w:lang w:eastAsia="zh-CN"/>
        </w:rPr>
        <w:t xml:space="preserve">) containing the client credentials assertion. </w:t>
      </w:r>
      <w:r>
        <w:t>The verification of the client credentials assertion shall be performed by the receiving entity as specified in clause 13.3.8.2</w:t>
      </w:r>
      <w:r w:rsidRPr="00567E8B">
        <w:rPr>
          <w:lang w:eastAsia="zh-CN"/>
        </w:rPr>
        <w:t xml:space="preserve"> </w:t>
      </w:r>
      <w:r>
        <w:rPr>
          <w:lang w:eastAsia="zh-CN"/>
        </w:rPr>
        <w:t xml:space="preserve">of </w:t>
      </w:r>
      <w:r w:rsidRPr="000B63FD">
        <w:rPr>
          <w:lang w:eastAsia="zh-CN"/>
        </w:rPr>
        <w:t>3GPP TS 33.501 [17]</w:t>
      </w:r>
      <w:r>
        <w:rPr>
          <w:lang w:eastAsia="zh-CN"/>
        </w:rPr>
        <w:t>.</w:t>
      </w:r>
    </w:p>
    <w:p w:rsidR="00D263AB" w:rsidRPr="000B63FD" w:rsidRDefault="00D263AB" w:rsidP="00D263AB">
      <w:pPr>
        <w:pStyle w:val="Heading2"/>
        <w:rPr>
          <w:lang w:eastAsia="zh-CN"/>
        </w:rPr>
      </w:pPr>
      <w:bookmarkStart w:id="659" w:name="_Toc19708998"/>
      <w:bookmarkStart w:id="660" w:name="_Toc27745076"/>
      <w:bookmarkStart w:id="661" w:name="_Toc29803229"/>
      <w:bookmarkStart w:id="662" w:name="_Toc35970018"/>
      <w:bookmarkStart w:id="663" w:name="_Toc36050812"/>
      <w:bookmarkStart w:id="664" w:name="_Toc44847531"/>
      <w:r w:rsidRPr="000B63FD">
        <w:rPr>
          <w:rFonts w:hint="eastAsia"/>
          <w:lang w:eastAsia="zh-CN"/>
        </w:rPr>
        <w:lastRenderedPageBreak/>
        <w:t>6</w:t>
      </w:r>
      <w:r w:rsidRPr="000B63FD">
        <w:t>.</w:t>
      </w:r>
      <w:r w:rsidRPr="000B63FD">
        <w:rPr>
          <w:lang w:eastAsia="zh-CN"/>
        </w:rPr>
        <w:t>8</w:t>
      </w:r>
      <w:r w:rsidRPr="000B63FD">
        <w:rPr>
          <w:lang w:eastAsia="zh-CN"/>
        </w:rPr>
        <w:tab/>
        <w:t xml:space="preserve">SBI Message Priority </w:t>
      </w:r>
      <w:r w:rsidR="00885113" w:rsidRPr="000B63FD">
        <w:rPr>
          <w:lang w:eastAsia="zh-CN"/>
        </w:rPr>
        <w:t>M</w:t>
      </w:r>
      <w:r w:rsidRPr="000B63FD">
        <w:rPr>
          <w:lang w:eastAsia="zh-CN"/>
        </w:rPr>
        <w:t>echanism</w:t>
      </w:r>
      <w:bookmarkEnd w:id="659"/>
      <w:bookmarkEnd w:id="660"/>
      <w:bookmarkEnd w:id="661"/>
      <w:bookmarkEnd w:id="662"/>
      <w:bookmarkEnd w:id="663"/>
      <w:bookmarkEnd w:id="664"/>
    </w:p>
    <w:p w:rsidR="00D263AB" w:rsidRPr="000B63FD" w:rsidRDefault="00D263AB" w:rsidP="00D263AB">
      <w:pPr>
        <w:pStyle w:val="Heading3"/>
        <w:rPr>
          <w:lang w:eastAsia="zh-CN"/>
        </w:rPr>
      </w:pPr>
      <w:bookmarkStart w:id="665" w:name="_Toc19708999"/>
      <w:bookmarkStart w:id="666" w:name="_Toc27745077"/>
      <w:bookmarkStart w:id="667" w:name="_Toc29803230"/>
      <w:bookmarkStart w:id="668" w:name="_Toc35970019"/>
      <w:bookmarkStart w:id="669" w:name="_Toc36050813"/>
      <w:bookmarkStart w:id="670" w:name="_Toc44847532"/>
      <w:r w:rsidRPr="000B63FD">
        <w:rPr>
          <w:lang w:eastAsia="zh-CN"/>
        </w:rPr>
        <w:t>6.8.1</w:t>
      </w:r>
      <w:r w:rsidRPr="000B63FD">
        <w:rPr>
          <w:lang w:eastAsia="zh-CN"/>
        </w:rPr>
        <w:tab/>
        <w:t>General</w:t>
      </w:r>
      <w:bookmarkEnd w:id="665"/>
      <w:bookmarkEnd w:id="666"/>
      <w:bookmarkEnd w:id="667"/>
      <w:bookmarkEnd w:id="668"/>
      <w:bookmarkEnd w:id="669"/>
      <w:bookmarkEnd w:id="670"/>
    </w:p>
    <w:p w:rsidR="00D263AB" w:rsidRPr="000B63FD" w:rsidRDefault="00D263AB" w:rsidP="00D263AB">
      <w:pPr>
        <w:rPr>
          <w:lang w:eastAsia="zh-CN"/>
        </w:rPr>
      </w:pPr>
      <w:r w:rsidRPr="000B63F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0B63FD">
        <w:t xml:space="preserve"> may use </w:t>
      </w:r>
      <w:r w:rsidRPr="000B63FD">
        <w:rPr>
          <w:lang w:eastAsia="zh-CN"/>
        </w:rPr>
        <w:t>the priority information to process higher-priority requests before lower-priority requests.</w:t>
      </w:r>
    </w:p>
    <w:p w:rsidR="00D263AB" w:rsidRPr="000B63FD" w:rsidRDefault="00D263AB" w:rsidP="00D263AB">
      <w:pPr>
        <w:rPr>
          <w:lang w:eastAsia="zh-CN"/>
        </w:rPr>
      </w:pPr>
      <w:r w:rsidRPr="000B63FD">
        <w:rPr>
          <w:lang w:eastAsia="zh-CN"/>
        </w:rPr>
        <w:t xml:space="preserve">The SMP mechanism defined in this </w:t>
      </w:r>
      <w:r w:rsidR="00B8727C">
        <w:rPr>
          <w:lang w:eastAsia="zh-CN"/>
        </w:rPr>
        <w:t>clause</w:t>
      </w:r>
      <w:r w:rsidRPr="000B63FD">
        <w:rPr>
          <w:lang w:eastAsia="zh-CN"/>
        </w:rPr>
        <w:t xml:space="preserve"> uses the "3gpp-Sbi-Message-Priority" custom HTTP header defined in </w:t>
      </w:r>
      <w:r w:rsidR="00B8727C">
        <w:rPr>
          <w:lang w:eastAsia="zh-CN"/>
        </w:rPr>
        <w:t>clause</w:t>
      </w:r>
      <w:r w:rsidRPr="000B63FD">
        <w:rPr>
          <w:lang w:eastAsia="zh-CN"/>
        </w:rPr>
        <w:t xml:space="preserve"> 5.2.3.2.1 to set and carry the message priority between the client and the server.</w:t>
      </w:r>
    </w:p>
    <w:p w:rsidR="00D263AB" w:rsidRPr="000B63FD" w:rsidRDefault="00D263AB" w:rsidP="00D263AB">
      <w:pPr>
        <w:pStyle w:val="NO"/>
        <w:rPr>
          <w:lang w:eastAsia="zh-CN"/>
        </w:rPr>
      </w:pPr>
      <w:r w:rsidRPr="000B63FD">
        <w:rPr>
          <w:lang w:eastAsia="zh-CN"/>
        </w:rPr>
        <w:t>NOTE 1:</w:t>
      </w:r>
      <w:r w:rsidRPr="000B63FD">
        <w:rPr>
          <w:lang w:eastAsia="zh-CN"/>
        </w:rPr>
        <w:tab/>
        <w:t>The custom HTTP header enforces the message priority end to end between the client and the server through one or more proxies.</w:t>
      </w:r>
    </w:p>
    <w:p w:rsidR="00D263AB" w:rsidRPr="000B63FD" w:rsidRDefault="00D263AB" w:rsidP="00D263AB">
      <w:pPr>
        <w:rPr>
          <w:lang w:eastAsia="zh-CN"/>
        </w:rPr>
      </w:pPr>
      <w:r w:rsidRPr="000B63FD">
        <w:rPr>
          <w:lang w:eastAsia="zh-CN"/>
        </w:rPr>
        <w:t>The SMP mechanism should also use the stream priority mechanism specified in IETF RFC 7540 [7] clause 5.3.</w:t>
      </w:r>
    </w:p>
    <w:p w:rsidR="00D263AB" w:rsidRPr="000B63FD" w:rsidRDefault="00D263AB" w:rsidP="00D263AB">
      <w:pPr>
        <w:pStyle w:val="NO"/>
        <w:rPr>
          <w:lang w:eastAsia="zh-CN"/>
        </w:rPr>
      </w:pPr>
      <w:r w:rsidRPr="000B63FD">
        <w:rPr>
          <w:lang w:eastAsia="zh-CN"/>
        </w:rPr>
        <w:t>NOTE 2:</w:t>
      </w:r>
      <w:r w:rsidRPr="000B63FD">
        <w:rPr>
          <w:lang w:eastAsia="zh-CN"/>
        </w:rPr>
        <w:tab/>
        <w:t>The stream priority enforces the message priority at the HTTP/2 connection level not end to end.</w:t>
      </w:r>
    </w:p>
    <w:p w:rsidR="00D263AB" w:rsidRPr="000B63FD" w:rsidRDefault="00D263AB" w:rsidP="00D263AB">
      <w:pPr>
        <w:rPr>
          <w:lang w:eastAsia="zh-CN"/>
        </w:rPr>
      </w:pPr>
      <w:r w:rsidRPr="000B63FD">
        <w:rPr>
          <w:lang w:eastAsia="zh-CN"/>
        </w:rPr>
        <w:t>HTTP/2 clients, servers and proxies implementing SBIs shall support the custom HTTP header and should support the stream priority.</w:t>
      </w:r>
    </w:p>
    <w:p w:rsidR="00D263AB" w:rsidRPr="000B63FD" w:rsidRDefault="00D263AB" w:rsidP="00D263AB">
      <w:pPr>
        <w:pStyle w:val="Heading3"/>
        <w:rPr>
          <w:lang w:eastAsia="zh-CN"/>
        </w:rPr>
      </w:pPr>
      <w:bookmarkStart w:id="671" w:name="_Toc19709000"/>
      <w:bookmarkStart w:id="672" w:name="_Toc27745078"/>
      <w:bookmarkStart w:id="673" w:name="_Toc29803231"/>
      <w:bookmarkStart w:id="674" w:name="_Toc35970020"/>
      <w:bookmarkStart w:id="675" w:name="_Toc36050814"/>
      <w:bookmarkStart w:id="676" w:name="_Toc44847533"/>
      <w:r w:rsidRPr="000B63FD">
        <w:rPr>
          <w:lang w:eastAsia="zh-CN"/>
        </w:rPr>
        <w:t>6.8.2</w:t>
      </w:r>
      <w:r w:rsidRPr="000B63FD">
        <w:rPr>
          <w:lang w:eastAsia="zh-CN"/>
        </w:rPr>
        <w:tab/>
        <w:t>Message level priority</w:t>
      </w:r>
      <w:bookmarkEnd w:id="671"/>
      <w:bookmarkEnd w:id="672"/>
      <w:bookmarkEnd w:id="673"/>
      <w:bookmarkEnd w:id="674"/>
      <w:bookmarkEnd w:id="675"/>
      <w:bookmarkEnd w:id="676"/>
    </w:p>
    <w:p w:rsidR="00D263AB" w:rsidRPr="000B63FD" w:rsidRDefault="00D263AB" w:rsidP="00D263AB">
      <w:pPr>
        <w:rPr>
          <w:lang w:eastAsia="zh-CN"/>
        </w:rPr>
      </w:pPr>
      <w:r w:rsidRPr="000B63FD">
        <w:rPr>
          <w:lang w:eastAsia="zh-CN"/>
        </w:rPr>
        <w:t xml:space="preserve">A client, proxy and server shall use the "3gpp-Sbi-Message-Priority" value (see </w:t>
      </w:r>
      <w:r w:rsidR="00B8727C">
        <w:rPr>
          <w:lang w:eastAsia="zh-CN"/>
        </w:rPr>
        <w:t>clause</w:t>
      </w:r>
      <w:r w:rsidRPr="000B63FD">
        <w:rPr>
          <w:lang w:eastAsia="zh-CN"/>
        </w:rPr>
        <w:t xml:space="preserve"> 5.2.3.2.1) when setting or evaluating the priority of a message.</w:t>
      </w:r>
    </w:p>
    <w:p w:rsidR="00D263AB" w:rsidRPr="000B63FD" w:rsidRDefault="00D263AB" w:rsidP="00D263AB">
      <w:pPr>
        <w:rPr>
          <w:lang w:eastAsia="zh-CN"/>
        </w:rPr>
      </w:pPr>
      <w:r w:rsidRPr="000B63FD">
        <w:rPr>
          <w:lang w:eastAsia="zh-CN"/>
        </w:rPr>
        <w:t xml:space="preserve">The client shall assign the request priority by adding the "3gpp-Sbi-Message-Priority" custom HTTP header (see </w:t>
      </w:r>
      <w:r w:rsidR="00B8727C">
        <w:rPr>
          <w:lang w:eastAsia="zh-CN"/>
        </w:rPr>
        <w:t>clause</w:t>
      </w:r>
      <w:r w:rsidRPr="000B63FD">
        <w:rPr>
          <w:lang w:eastAsia="zh-CN"/>
        </w:rPr>
        <w:t xml:space="preserve"> 5.2.3.2.1) to the message and setting its value.</w:t>
      </w:r>
    </w:p>
    <w:p w:rsidR="00D263AB" w:rsidRPr="000B63FD" w:rsidRDefault="00D263AB" w:rsidP="00D263AB">
      <w:pPr>
        <w:rPr>
          <w:lang w:eastAsia="zh-CN"/>
        </w:rPr>
      </w:pPr>
      <w:r w:rsidRPr="000B63FD">
        <w:rPr>
          <w:lang w:eastAsia="zh-CN"/>
        </w:rPr>
        <w:t>If the "3gpp-Sbi-Message-Priority" custom HTTP header is not present in a response message then the HTTP nodes shall use the priority indicated in the "3gpp-Sbi-Message-Priority" of the associated request message.</w:t>
      </w:r>
    </w:p>
    <w:p w:rsidR="00D263AB" w:rsidRPr="000B63FD" w:rsidRDefault="00D263AB" w:rsidP="00D263AB">
      <w:pPr>
        <w:rPr>
          <w:lang w:eastAsia="zh-CN"/>
        </w:rPr>
      </w:pPr>
      <w:r w:rsidRPr="000B63F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rsidR="00D263AB" w:rsidRPr="000B63FD" w:rsidRDefault="00D263AB" w:rsidP="00D263AB">
      <w:pPr>
        <w:pStyle w:val="Heading3"/>
        <w:rPr>
          <w:lang w:eastAsia="zh-CN"/>
        </w:rPr>
      </w:pPr>
      <w:bookmarkStart w:id="677" w:name="_Toc19709001"/>
      <w:bookmarkStart w:id="678" w:name="_Toc27745079"/>
      <w:bookmarkStart w:id="679" w:name="_Toc29803232"/>
      <w:bookmarkStart w:id="680" w:name="_Toc35970021"/>
      <w:bookmarkStart w:id="681" w:name="_Toc36050815"/>
      <w:bookmarkStart w:id="682" w:name="_Toc44847534"/>
      <w:r w:rsidRPr="000B63FD">
        <w:rPr>
          <w:lang w:eastAsia="zh-CN"/>
        </w:rPr>
        <w:t>6.8.3</w:t>
      </w:r>
      <w:r w:rsidRPr="000B63FD">
        <w:rPr>
          <w:lang w:eastAsia="zh-CN"/>
        </w:rPr>
        <w:tab/>
        <w:t>Stream priority</w:t>
      </w:r>
      <w:bookmarkEnd w:id="677"/>
      <w:bookmarkEnd w:id="678"/>
      <w:bookmarkEnd w:id="679"/>
      <w:bookmarkEnd w:id="680"/>
      <w:bookmarkEnd w:id="681"/>
      <w:bookmarkEnd w:id="682"/>
    </w:p>
    <w:p w:rsidR="00D263AB" w:rsidRPr="000B63FD" w:rsidRDefault="00D263AB" w:rsidP="00D263AB">
      <w:pPr>
        <w:rPr>
          <w:lang w:eastAsia="zh-CN"/>
        </w:rPr>
      </w:pPr>
      <w:r w:rsidRPr="000B63F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rsidR="00D263AB" w:rsidRPr="000B63FD" w:rsidRDefault="00D263AB" w:rsidP="00D263AB">
      <w:pPr>
        <w:rPr>
          <w:lang w:eastAsia="zh-CN"/>
        </w:rPr>
      </w:pPr>
      <w:r w:rsidRPr="000B63F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rsidR="00D263AB" w:rsidRPr="000B63FD" w:rsidRDefault="00D263AB" w:rsidP="00D263AB">
      <w:pPr>
        <w:rPr>
          <w:lang w:eastAsia="zh-CN"/>
        </w:rPr>
      </w:pPr>
      <w:r w:rsidRPr="000B63FD">
        <w:rPr>
          <w:lang w:eastAsia="zh-CN"/>
        </w:rPr>
        <w:t>The stream dependency shall be set to 0.</w:t>
      </w:r>
    </w:p>
    <w:p w:rsidR="00D263AB" w:rsidRPr="000B63FD" w:rsidRDefault="00D263AB" w:rsidP="00D263AB">
      <w:pPr>
        <w:rPr>
          <w:lang w:eastAsia="zh-CN"/>
        </w:rPr>
      </w:pPr>
      <w:r w:rsidRPr="000B63FD">
        <w:rPr>
          <w:lang w:eastAsia="zh-CN"/>
        </w:rPr>
        <w:t xml:space="preserve">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w:t>
      </w:r>
      <w:r w:rsidR="00F4132E" w:rsidRPr="000B63FD">
        <w:rPr>
          <w:lang w:eastAsia="zh-CN"/>
        </w:rPr>
        <w:t xml:space="preserve">higher </w:t>
      </w:r>
      <w:r w:rsidRPr="000B63FD">
        <w:rPr>
          <w:lang w:eastAsia="zh-CN"/>
        </w:rPr>
        <w:t>than the Weight of the stream carrying the message 2.</w:t>
      </w:r>
    </w:p>
    <w:p w:rsidR="00D263AB" w:rsidRPr="000B63FD" w:rsidRDefault="00D263AB" w:rsidP="00D263AB">
      <w:pPr>
        <w:rPr>
          <w:lang w:eastAsia="zh-CN"/>
        </w:rPr>
      </w:pPr>
      <w:r w:rsidRPr="000B63FD">
        <w:rPr>
          <w:lang w:eastAsia="zh-CN"/>
        </w:rPr>
        <w:t>If the server wants to change the priority of the response, it shall send a PRIORITY frame after the stream state became "half-closed (remote)"</w:t>
      </w:r>
      <w:r w:rsidR="00706386">
        <w:rPr>
          <w:lang w:eastAsia="zh-CN"/>
        </w:rPr>
        <w:t xml:space="preserve"> or shall send the priority information in the HEADERS frame</w:t>
      </w:r>
      <w:r w:rsidRPr="000B63FD">
        <w:rPr>
          <w:lang w:eastAsia="zh-CN"/>
        </w:rPr>
        <w:t>.</w:t>
      </w:r>
    </w:p>
    <w:p w:rsidR="00D263AB" w:rsidRPr="000B63FD" w:rsidRDefault="00D263AB" w:rsidP="00D263AB">
      <w:pPr>
        <w:pStyle w:val="Heading3"/>
        <w:rPr>
          <w:lang w:eastAsia="zh-CN"/>
        </w:rPr>
      </w:pPr>
      <w:bookmarkStart w:id="683" w:name="_Toc19709002"/>
      <w:bookmarkStart w:id="684" w:name="_Toc27745080"/>
      <w:bookmarkStart w:id="685" w:name="_Toc29803233"/>
      <w:bookmarkStart w:id="686" w:name="_Toc35970022"/>
      <w:bookmarkStart w:id="687" w:name="_Toc36050816"/>
      <w:bookmarkStart w:id="688" w:name="_Toc44847535"/>
      <w:r w:rsidRPr="000B63FD">
        <w:rPr>
          <w:lang w:eastAsia="zh-CN"/>
        </w:rPr>
        <w:lastRenderedPageBreak/>
        <w:t>6.8.4</w:t>
      </w:r>
      <w:r w:rsidRPr="000B63FD">
        <w:rPr>
          <w:lang w:eastAsia="zh-CN"/>
        </w:rPr>
        <w:tab/>
        <w:t>Recommendations when defining SBI Message Priorities</w:t>
      </w:r>
      <w:bookmarkEnd w:id="683"/>
      <w:bookmarkEnd w:id="684"/>
      <w:bookmarkEnd w:id="685"/>
      <w:bookmarkEnd w:id="686"/>
      <w:bookmarkEnd w:id="687"/>
      <w:bookmarkEnd w:id="688"/>
    </w:p>
    <w:p w:rsidR="00641EF1" w:rsidRPr="000B63FD" w:rsidRDefault="00641EF1" w:rsidP="00641EF1">
      <w:pPr>
        <w:rPr>
          <w:lang w:eastAsia="zh-CN"/>
        </w:rPr>
      </w:pPr>
      <w:r w:rsidRPr="000B63FD">
        <w:rPr>
          <w:lang w:eastAsia="zh-CN"/>
        </w:rPr>
        <w:t xml:space="preserve">The recommendations provided in this </w:t>
      </w:r>
      <w:r>
        <w:rPr>
          <w:lang w:eastAsia="zh-CN"/>
        </w:rPr>
        <w:t>clause</w:t>
      </w:r>
      <w:r w:rsidRPr="000B63FD">
        <w:rPr>
          <w:lang w:eastAsia="zh-CN"/>
        </w:rPr>
        <w:t xml:space="preserve"> are compliant with clause 10 of </w:t>
      </w:r>
      <w:r w:rsidRPr="000B63FD">
        <w:rPr>
          <w:lang w:val="de-DE"/>
        </w:rPr>
        <w:t>IETF RFC 7</w:t>
      </w:r>
      <w:r w:rsidRPr="000B63FD">
        <w:rPr>
          <w:lang w:val="de-DE" w:eastAsia="zh-CN"/>
        </w:rPr>
        <w:t>944</w:t>
      </w:r>
      <w:r w:rsidRPr="000B63FD">
        <w:rPr>
          <w:lang w:val="de-DE"/>
        </w:rPr>
        <w:t> </w:t>
      </w:r>
      <w:r w:rsidRPr="000B63FD">
        <w:rPr>
          <w:lang w:val="de-DE" w:eastAsia="zh-CN"/>
        </w:rPr>
        <w:t>[19].</w:t>
      </w:r>
      <w:r w:rsidRPr="00CC6053">
        <w:rPr>
          <w:lang w:eastAsia="zh-CN"/>
        </w:rPr>
        <w:t xml:space="preserve"> </w:t>
      </w:r>
      <w:r>
        <w:rPr>
          <w:lang w:eastAsia="zh-CN"/>
        </w:rPr>
        <w:t xml:space="preserve">The priority value range </w:t>
      </w:r>
      <w:r w:rsidRPr="0046439E">
        <w:rPr>
          <w:lang w:eastAsia="zh-CN"/>
        </w:rPr>
        <w:t xml:space="preserve">defined over SBIs </w:t>
      </w:r>
      <w:r>
        <w:rPr>
          <w:lang w:eastAsia="zh-CN"/>
        </w:rPr>
        <w:t>spans from 0 to 31 (decimal), where 0 indicates the highest priority, while 31 indicates the lowest priority.</w:t>
      </w:r>
      <w:r w:rsidRPr="000B63FD">
        <w:rPr>
          <w:lang w:val="de-DE" w:eastAsia="zh-CN"/>
        </w:rPr>
        <w:t xml:space="preserve"> They have been adapted to 5G services and Service Based Architecture.</w:t>
      </w:r>
    </w:p>
    <w:p w:rsidR="00D263AB" w:rsidRPr="000B63FD" w:rsidRDefault="00D263AB" w:rsidP="00D263AB">
      <w:pPr>
        <w:rPr>
          <w:lang w:eastAsia="zh-CN"/>
        </w:rPr>
      </w:pPr>
      <w:r w:rsidRPr="000B63FD">
        <w:rPr>
          <w:lang w:eastAsia="zh-CN"/>
        </w:rPr>
        <w:t>The priorities defined for all messages across all SBIs used in an HTTP/2 administrative domain must be defined in a consistent and coordinated fashion, taking the default priority (see below for default priority values) into account.</w:t>
      </w:r>
    </w:p>
    <w:p w:rsidR="00D263AB" w:rsidRPr="000B63FD" w:rsidRDefault="00D263AB" w:rsidP="00D263AB">
      <w:pPr>
        <w:rPr>
          <w:lang w:eastAsia="zh-CN"/>
        </w:rPr>
      </w:pPr>
      <w:r w:rsidRPr="000B63FD">
        <w:rPr>
          <w:lang w:eastAsia="zh-CN"/>
        </w:rPr>
        <w:t>The following are some guidelines to be considered when defining the SMPs to be used in SBA networks that support HTTP/2 nodes handling multiple services.</w:t>
      </w:r>
    </w:p>
    <w:p w:rsidR="00D263AB" w:rsidRPr="000B63FD" w:rsidRDefault="00D263AB" w:rsidP="00D263AB">
      <w:pPr>
        <w:pStyle w:val="B1"/>
        <w:rPr>
          <w:lang w:eastAsia="zh-CN"/>
        </w:rPr>
      </w:pPr>
      <w:r w:rsidRPr="000B63FD">
        <w:rPr>
          <w:lang w:eastAsia="zh-CN"/>
        </w:rPr>
        <w:t>-</w:t>
      </w:r>
      <w:r w:rsidRPr="000B63F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rsidR="00D263AB" w:rsidRPr="000B63FD" w:rsidRDefault="00D263AB" w:rsidP="00D263AB">
      <w:pPr>
        <w:rPr>
          <w:lang w:eastAsia="zh-CN"/>
        </w:rPr>
      </w:pPr>
      <w:r w:rsidRPr="000B63F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0B63FD">
        <w:t>3GPP</w:t>
      </w:r>
      <w:r w:rsidRPr="000B63FD">
        <w:rPr>
          <w:bCs/>
          <w:lang w:eastAsia="zh-CN"/>
        </w:rPr>
        <w:t> </w:t>
      </w:r>
      <w:r w:rsidRPr="000B63FD">
        <w:t>TS</w:t>
      </w:r>
      <w:r w:rsidRPr="000B63FD">
        <w:rPr>
          <w:bCs/>
          <w:lang w:eastAsia="zh-CN"/>
        </w:rPr>
        <w:t> </w:t>
      </w:r>
      <w:r w:rsidRPr="000B63FD">
        <w:t>23.501 [5] clause 5.16.5</w:t>
      </w:r>
      <w:r w:rsidRPr="000B63FD">
        <w:rPr>
          <w:lang w:eastAsia="zh-CN"/>
        </w:rPr>
        <w:t xml:space="preserve">) and Mission Critical Service (see </w:t>
      </w:r>
      <w:r w:rsidRPr="000B63FD">
        <w:t>3GPP</w:t>
      </w:r>
      <w:r w:rsidRPr="000B63FD">
        <w:rPr>
          <w:bCs/>
          <w:lang w:eastAsia="zh-CN"/>
        </w:rPr>
        <w:t> </w:t>
      </w:r>
      <w:r w:rsidRPr="000B63FD">
        <w:t>TS</w:t>
      </w:r>
      <w:r w:rsidRPr="000B63FD">
        <w:rPr>
          <w:bCs/>
          <w:lang w:eastAsia="zh-CN"/>
        </w:rPr>
        <w:t> </w:t>
      </w:r>
      <w:r w:rsidRPr="000B63FD">
        <w:t>23.501 [5] clause 5.16.6)</w:t>
      </w:r>
      <w:r w:rsidRPr="000B63FD">
        <w:rPr>
          <w:lang w:eastAsia="zh-CN"/>
        </w:rPr>
        <w:t xml:space="preserve"> typically generate little traffic compared to the total traffic of a 5GC.</w:t>
      </w:r>
    </w:p>
    <w:p w:rsidR="00D263AB" w:rsidRPr="000B63FD" w:rsidRDefault="00D263AB" w:rsidP="00D263AB">
      <w:pPr>
        <w:rPr>
          <w:lang w:eastAsia="zh-CN"/>
        </w:rPr>
      </w:pPr>
      <w:r w:rsidRPr="000B63FD">
        <w:rPr>
          <w:lang w:eastAsia="zh-CN"/>
        </w:rPr>
        <w:t>Multimedia Priority Service (MPS) or Mission Critical Service (MCX) requires the blocking of lower-priority services.</w:t>
      </w:r>
    </w:p>
    <w:p w:rsidR="00D263AB" w:rsidRPr="000B63FD" w:rsidRDefault="00D263AB" w:rsidP="00D263AB">
      <w:pPr>
        <w:pStyle w:val="B1"/>
        <w:rPr>
          <w:lang w:eastAsia="zh-CN"/>
        </w:rPr>
      </w:pPr>
      <w:r w:rsidRPr="000B63FD">
        <w:rPr>
          <w:lang w:eastAsia="zh-CN"/>
        </w:rPr>
        <w:t>-</w:t>
      </w:r>
      <w:r w:rsidRPr="000B63FD">
        <w:rPr>
          <w:lang w:eastAsia="zh-CN"/>
        </w:rPr>
        <w:tab/>
        <w:t>When setting priorities for Multimedia Priority Services, Mission Critical Services or Emergency calls, it is important to use the same priority values across all APIs and services exposed by the 5GC. For instance, if it is defined that the MPS priority level of [1; n] shall be assigned the priority of [k; k+n-1] in the same order then it shall be the same on all SBIs.</w:t>
      </w:r>
    </w:p>
    <w:p w:rsidR="00D263AB" w:rsidRPr="000B63FD" w:rsidRDefault="00D263AB" w:rsidP="00D263AB">
      <w:pPr>
        <w:pStyle w:val="B1"/>
        <w:rPr>
          <w:lang w:eastAsia="zh-CN"/>
        </w:rPr>
      </w:pPr>
      <w:r w:rsidRPr="000B63FD">
        <w:rPr>
          <w:lang w:eastAsia="zh-CN"/>
        </w:rPr>
        <w:t>-</w:t>
      </w:r>
      <w:r w:rsidRPr="000B63FD">
        <w:rPr>
          <w:lang w:eastAsia="zh-CN"/>
        </w:rPr>
        <w:tab/>
      </w:r>
      <w:r w:rsidR="00F4132E" w:rsidRPr="000B63FD">
        <w:rPr>
          <w:lang w:eastAsia="zh-CN"/>
        </w:rPr>
        <w:t xml:space="preserve">Messages related to MPS, MCX and Emergency calls may be ranked according to their priority </w:t>
      </w:r>
      <w:r w:rsidR="00601DDD" w:rsidRPr="000B63FD">
        <w:rPr>
          <w:lang w:eastAsia="zh-CN"/>
        </w:rPr>
        <w:t xml:space="preserve">(e.g., based on ARP priority level, 5QI priority level, MPS Priority) based on regional/national regulatory and operator policies </w:t>
      </w:r>
      <w:r w:rsidR="00F4132E" w:rsidRPr="000B63FD">
        <w:rPr>
          <w:lang w:eastAsia="zh-CN"/>
        </w:rPr>
        <w:t xml:space="preserve">when it is known by the application sending the message. Otherwise </w:t>
      </w:r>
      <w:r w:rsidRPr="000B63FD">
        <w:rPr>
          <w:lang w:eastAsia="zh-CN"/>
        </w:rPr>
        <w:t xml:space="preserve">MPS </w:t>
      </w:r>
      <w:r w:rsidR="00F4132E" w:rsidRPr="000B63FD">
        <w:rPr>
          <w:lang w:eastAsia="zh-CN"/>
        </w:rPr>
        <w:t>and</w:t>
      </w:r>
      <w:r w:rsidRPr="000B63FD">
        <w:rPr>
          <w:lang w:eastAsia="zh-CN"/>
        </w:rPr>
        <w:t xml:space="preserve"> MCX should have higher priorities than Emergency calls. Emergency call</w:t>
      </w:r>
      <w:r w:rsidR="00F4132E" w:rsidRPr="000B63FD">
        <w:rPr>
          <w:lang w:eastAsia="zh-CN"/>
        </w:rPr>
        <w:t xml:space="preserve"> related message</w:t>
      </w:r>
      <w:r w:rsidRPr="000B63FD">
        <w:rPr>
          <w:lang w:eastAsia="zh-CN"/>
        </w:rPr>
        <w:t xml:space="preserve">s should have higher </w:t>
      </w:r>
      <w:r w:rsidR="00F4132E" w:rsidRPr="000B63FD">
        <w:rPr>
          <w:lang w:eastAsia="zh-CN"/>
        </w:rPr>
        <w:t xml:space="preserve">priority </w:t>
      </w:r>
      <w:r w:rsidRPr="000B63FD">
        <w:rPr>
          <w:lang w:eastAsia="zh-CN"/>
        </w:rPr>
        <w:t>than the rest of the messages.</w:t>
      </w:r>
    </w:p>
    <w:p w:rsidR="00F4132E" w:rsidRPr="000B63FD" w:rsidRDefault="00F4132E" w:rsidP="00023842">
      <w:pPr>
        <w:pStyle w:val="NO"/>
        <w:rPr>
          <w:lang w:eastAsia="zh-CN"/>
        </w:rPr>
      </w:pPr>
      <w:r w:rsidRPr="000B63FD">
        <w:rPr>
          <w:lang w:eastAsia="zh-CN"/>
        </w:rPr>
        <w:t>NOTE:</w:t>
      </w:r>
      <w:r w:rsidRPr="000B63FD">
        <w:rPr>
          <w:lang w:eastAsia="zh-CN"/>
        </w:rPr>
        <w:tab/>
        <w:t>In some situations (e.g. REGISTRATION or SERVICE REQUEST procedure); it is possible to identify that the message belongs to a procedure of a high priority user without know</w:t>
      </w:r>
      <w:r w:rsidR="00601DDD" w:rsidRPr="000B63FD">
        <w:rPr>
          <w:lang w:eastAsia="zh-CN"/>
        </w:rPr>
        <w:t>ing</w:t>
      </w:r>
      <w:r w:rsidRPr="000B63FD">
        <w:rPr>
          <w:lang w:eastAsia="zh-CN"/>
        </w:rPr>
        <w:t xml:space="preserve"> </w:t>
      </w:r>
      <w:r w:rsidR="00601DDD" w:rsidRPr="000B63FD">
        <w:rPr>
          <w:lang w:eastAsia="zh-CN"/>
        </w:rPr>
        <w:t xml:space="preserve">the identity </w:t>
      </w:r>
      <w:r w:rsidRPr="000B63FD">
        <w:rPr>
          <w:lang w:eastAsia="zh-CN"/>
        </w:rPr>
        <w:t xml:space="preserve">of the </w:t>
      </w:r>
      <w:r w:rsidR="00601DDD" w:rsidRPr="000B63FD">
        <w:rPr>
          <w:lang w:eastAsia="zh-CN"/>
        </w:rPr>
        <w:t xml:space="preserve">priority </w:t>
      </w:r>
      <w:r w:rsidRPr="000B63FD">
        <w:rPr>
          <w:lang w:eastAsia="zh-CN"/>
        </w:rPr>
        <w:t>service. In such a case</w:t>
      </w:r>
      <w:r w:rsidR="00601DDD" w:rsidRPr="000B63FD">
        <w:rPr>
          <w:lang w:eastAsia="zh-CN"/>
        </w:rPr>
        <w:t>,</w:t>
      </w:r>
      <w:r w:rsidRPr="000B63FD">
        <w:rPr>
          <w:lang w:eastAsia="zh-CN"/>
        </w:rPr>
        <w:t xml:space="preserve"> all the messages sent over an SBI of these high priority procedures should be given the same SBI message priority.</w:t>
      </w:r>
    </w:p>
    <w:p w:rsidR="00D263AB" w:rsidRPr="000B63FD" w:rsidRDefault="00D263AB" w:rsidP="00D263AB">
      <w:pPr>
        <w:pStyle w:val="B1"/>
        <w:rPr>
          <w:lang w:eastAsia="zh-CN"/>
        </w:rPr>
      </w:pPr>
      <w:r w:rsidRPr="000B63FD">
        <w:rPr>
          <w:lang w:eastAsia="zh-CN"/>
        </w:rPr>
        <w:t>-</w:t>
      </w:r>
      <w:r w:rsidRPr="000B63FD">
        <w:rPr>
          <w:lang w:eastAsia="zh-CN"/>
        </w:rPr>
        <w:tab/>
        <w:t>Requests without the "3gpp-Sbi-Message-Priority" header shall be assigned the default priority value of "</w:t>
      </w:r>
      <w:r w:rsidR="00F4132E" w:rsidRPr="000B63FD">
        <w:rPr>
          <w:lang w:eastAsia="zh-CN"/>
        </w:rPr>
        <w:t>24</w:t>
      </w:r>
      <w:r w:rsidRPr="000B63FD">
        <w:rPr>
          <w:lang w:eastAsia="zh-CN"/>
        </w:rPr>
        <w:t>".</w:t>
      </w:r>
    </w:p>
    <w:p w:rsidR="00D263AB" w:rsidRPr="000B63FD" w:rsidRDefault="00D263AB" w:rsidP="00D263AB">
      <w:pPr>
        <w:pStyle w:val="B1"/>
        <w:rPr>
          <w:lang w:eastAsia="zh-CN"/>
        </w:rPr>
      </w:pPr>
      <w:r w:rsidRPr="000B63FD">
        <w:rPr>
          <w:lang w:eastAsia="zh-CN"/>
        </w:rPr>
        <w:t>-</w:t>
      </w:r>
      <w:r w:rsidRPr="000B63FD">
        <w:rPr>
          <w:lang w:eastAsia="zh-CN"/>
        </w:rPr>
        <w:tab/>
        <w:t>Streams without priority shall be assigned a Stream Dependency of 0x0 and the default Weight of 16.</w:t>
      </w:r>
    </w:p>
    <w:p w:rsidR="00D263AB" w:rsidRPr="000B63FD" w:rsidRDefault="00D263AB" w:rsidP="00D263AB">
      <w:pPr>
        <w:pStyle w:val="B1"/>
        <w:rPr>
          <w:lang w:eastAsia="zh-CN"/>
        </w:rPr>
      </w:pPr>
      <w:r w:rsidRPr="000B63FD">
        <w:rPr>
          <w:lang w:eastAsia="zh-CN"/>
        </w:rPr>
        <w:t>-</w:t>
      </w:r>
      <w:r w:rsidRPr="000B63FD">
        <w:rPr>
          <w:lang w:eastAsia="zh-CN"/>
        </w:rPr>
        <w:tab/>
        <w:t>When defining priorities of the messages of a service it is needed to follow the same rules independently of the application, the SBI and the service.</w:t>
      </w:r>
    </w:p>
    <w:p w:rsidR="00D263AB" w:rsidRPr="000B63FD" w:rsidRDefault="00D263AB" w:rsidP="00D263AB">
      <w:pPr>
        <w:pStyle w:val="B1"/>
        <w:ind w:left="852"/>
        <w:rPr>
          <w:lang w:eastAsia="zh-CN"/>
        </w:rPr>
      </w:pPr>
      <w:r w:rsidRPr="000B63FD">
        <w:rPr>
          <w:lang w:eastAsia="zh-CN"/>
        </w:rPr>
        <w:t>-</w:t>
      </w:r>
      <w:r w:rsidRPr="000B63FD">
        <w:rPr>
          <w:lang w:eastAsia="zh-CN"/>
        </w:rPr>
        <w:tab/>
        <w:t>When there is a series of request/response required to complete a procedure, it is appropriate to mark request/response</w:t>
      </w:r>
      <w:r w:rsidRPr="000B63FD" w:rsidDel="00A934C8">
        <w:rPr>
          <w:lang w:eastAsia="zh-CN"/>
        </w:rPr>
        <w:t xml:space="preserve"> </w:t>
      </w:r>
      <w:r w:rsidRPr="000B63FD">
        <w:rPr>
          <w:lang w:eastAsia="zh-CN"/>
        </w:rPr>
        <w:t>occurrences that occur later in the series at a higher priority than those that occur early in the series.</w:t>
      </w:r>
    </w:p>
    <w:p w:rsidR="00D263AB" w:rsidRPr="000B63FD" w:rsidRDefault="00D263AB" w:rsidP="00D263AB">
      <w:pPr>
        <w:pStyle w:val="B1"/>
        <w:ind w:left="852"/>
        <w:rPr>
          <w:lang w:eastAsia="zh-CN"/>
        </w:rPr>
      </w:pPr>
      <w:r w:rsidRPr="000B63FD">
        <w:rPr>
          <w:lang w:eastAsia="zh-CN"/>
        </w:rPr>
        <w:t>-</w:t>
      </w:r>
      <w:r w:rsidRPr="000B63FD">
        <w:rPr>
          <w:lang w:eastAsia="zh-CN"/>
        </w:rPr>
        <w:tab/>
        <w:t>The requests that establish new sessions should have a lower priority than the ones that update or end a session.</w:t>
      </w:r>
    </w:p>
    <w:p w:rsidR="00D263AB" w:rsidRPr="000B63FD" w:rsidRDefault="00D263AB" w:rsidP="00D263AB">
      <w:pPr>
        <w:pStyle w:val="B1"/>
        <w:ind w:left="852"/>
        <w:rPr>
          <w:lang w:eastAsia="zh-CN"/>
        </w:rPr>
      </w:pPr>
      <w:r w:rsidRPr="000B63FD">
        <w:rPr>
          <w:lang w:eastAsia="zh-CN"/>
        </w:rPr>
        <w:t>-</w:t>
      </w:r>
      <w:r w:rsidRPr="000B63FD">
        <w:rPr>
          <w:lang w:eastAsia="zh-CN"/>
        </w:rPr>
        <w:tab/>
        <w:t>The requests that will result on deregistering users if they failed (authentication vector retrieval, update location…) shall have a higher priority than the ones of a non-registered user.</w:t>
      </w:r>
    </w:p>
    <w:p w:rsidR="00D263AB" w:rsidRPr="000B63FD" w:rsidRDefault="00D263AB" w:rsidP="00D263AB">
      <w:pPr>
        <w:pStyle w:val="B1"/>
        <w:ind w:left="852"/>
        <w:rPr>
          <w:lang w:eastAsia="zh-CN"/>
        </w:rPr>
      </w:pPr>
      <w:r w:rsidRPr="000B63FD">
        <w:rPr>
          <w:lang w:eastAsia="zh-CN"/>
        </w:rPr>
        <w:t>-</w:t>
      </w:r>
      <w:r w:rsidRPr="000B63FD">
        <w:rPr>
          <w:lang w:eastAsia="zh-CN"/>
        </w:rPr>
        <w:tab/>
        <w:t xml:space="preserve">Request/response of optional procedure </w:t>
      </w:r>
      <w:r w:rsidR="00601DDD" w:rsidRPr="000B63FD">
        <w:rPr>
          <w:lang w:eastAsia="zh-CN"/>
        </w:rPr>
        <w:t xml:space="preserve">and delay tolerant services </w:t>
      </w:r>
      <w:r w:rsidRPr="000B63FD">
        <w:rPr>
          <w:lang w:eastAsia="zh-CN"/>
        </w:rPr>
        <w:t>should have lower priority than those of mandatory procedures.</w:t>
      </w:r>
    </w:p>
    <w:p w:rsidR="00D263AB" w:rsidRPr="000B63FD" w:rsidRDefault="00D263AB" w:rsidP="00D263AB">
      <w:pPr>
        <w:pStyle w:val="Heading3"/>
        <w:rPr>
          <w:lang w:eastAsia="zh-CN"/>
        </w:rPr>
      </w:pPr>
      <w:bookmarkStart w:id="689" w:name="_Toc19709003"/>
      <w:bookmarkStart w:id="690" w:name="_Toc27745081"/>
      <w:bookmarkStart w:id="691" w:name="_Toc29803234"/>
      <w:bookmarkStart w:id="692" w:name="_Toc35970023"/>
      <w:bookmarkStart w:id="693" w:name="_Toc36050817"/>
      <w:bookmarkStart w:id="694" w:name="_Toc44847536"/>
      <w:r w:rsidRPr="000B63FD">
        <w:rPr>
          <w:lang w:eastAsia="zh-CN"/>
        </w:rPr>
        <w:t>6.</w:t>
      </w:r>
      <w:r w:rsidR="00923949" w:rsidRPr="000B63FD">
        <w:rPr>
          <w:lang w:eastAsia="zh-CN"/>
        </w:rPr>
        <w:t>8</w:t>
      </w:r>
      <w:r w:rsidRPr="000B63FD">
        <w:rPr>
          <w:lang w:eastAsia="zh-CN"/>
        </w:rPr>
        <w:t>.5</w:t>
      </w:r>
      <w:r w:rsidRPr="000B63FD">
        <w:rPr>
          <w:lang w:eastAsia="zh-CN"/>
        </w:rPr>
        <w:tab/>
        <w:t>HTTP/2 client behaviour</w:t>
      </w:r>
      <w:bookmarkEnd w:id="689"/>
      <w:bookmarkEnd w:id="690"/>
      <w:bookmarkEnd w:id="691"/>
      <w:bookmarkEnd w:id="692"/>
      <w:bookmarkEnd w:id="693"/>
      <w:bookmarkEnd w:id="694"/>
    </w:p>
    <w:p w:rsidR="00D263AB" w:rsidRPr="000B63FD" w:rsidRDefault="00D263AB" w:rsidP="00D263AB">
      <w:pPr>
        <w:rPr>
          <w:lang w:eastAsia="zh-CN"/>
        </w:rPr>
      </w:pPr>
      <w:r w:rsidRPr="000B63FD">
        <w:rPr>
          <w:lang w:eastAsia="zh-CN"/>
        </w:rPr>
        <w:t>The client sending a request shall determine its required priority according to 6.</w:t>
      </w:r>
      <w:r w:rsidR="00923949" w:rsidRPr="000B63FD">
        <w:rPr>
          <w:lang w:eastAsia="zh-CN"/>
        </w:rPr>
        <w:t>8</w:t>
      </w:r>
      <w:r w:rsidRPr="000B63FD">
        <w:rPr>
          <w:lang w:eastAsia="zh-CN"/>
        </w:rPr>
        <w:t xml:space="preserve">.4. It shall include a "3gpp-Sbi-Message-Priority" header (see </w:t>
      </w:r>
      <w:r w:rsidR="00B8727C">
        <w:rPr>
          <w:lang w:eastAsia="zh-CN"/>
        </w:rPr>
        <w:t>clause</w:t>
      </w:r>
      <w:r w:rsidRPr="000B63FD">
        <w:rPr>
          <w:lang w:eastAsia="zh-CN"/>
        </w:rPr>
        <w:t xml:space="preserve"> 5.2.3.2.1) </w:t>
      </w:r>
      <w:r w:rsidRPr="000B63FD">
        <w:t xml:space="preserve">indicating the required priority level in the request and shall prioritise </w:t>
      </w:r>
      <w:r w:rsidRPr="000B63FD">
        <w:lastRenderedPageBreak/>
        <w:t>the requests according to the required priority level</w:t>
      </w:r>
      <w:r w:rsidRPr="000B63FD">
        <w:rPr>
          <w:lang w:eastAsia="zh-CN"/>
        </w:rPr>
        <w:t>. If the client also uses the stream priority at the HTTP/2 connection level then it shall map the header value into a Weight and include it in the HEADERS of the request message.</w:t>
      </w:r>
    </w:p>
    <w:p w:rsidR="00D263AB" w:rsidRPr="000B63FD" w:rsidRDefault="00D263AB" w:rsidP="00D263AB">
      <w:pPr>
        <w:rPr>
          <w:lang w:eastAsia="zh-CN"/>
        </w:rPr>
      </w:pPr>
      <w:r w:rsidRPr="000B63FD">
        <w:t xml:space="preserve">When the client receives a response with the </w:t>
      </w:r>
      <w:r w:rsidRPr="000B63FD">
        <w:rPr>
          <w:lang w:eastAsia="zh-CN"/>
        </w:rPr>
        <w:t>"3gpp-Sbi-Message-Priority" header</w:t>
      </w:r>
      <w:r w:rsidRPr="000B63FD">
        <w:t xml:space="preserve">, it shall prioritise the received response according to the priority level received, otherwise according to the priority level of the corresponding request. </w:t>
      </w:r>
      <w:r w:rsidRPr="000B63F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rsidR="00D263AB" w:rsidRPr="000B63FD" w:rsidRDefault="00D263AB" w:rsidP="00D263AB">
      <w:pPr>
        <w:pStyle w:val="Heading3"/>
        <w:rPr>
          <w:lang w:eastAsia="zh-CN"/>
        </w:rPr>
      </w:pPr>
      <w:bookmarkStart w:id="695" w:name="_Toc19709004"/>
      <w:bookmarkStart w:id="696" w:name="_Toc27745082"/>
      <w:bookmarkStart w:id="697" w:name="_Toc29803235"/>
      <w:bookmarkStart w:id="698" w:name="_Toc35970024"/>
      <w:bookmarkStart w:id="699" w:name="_Toc36050818"/>
      <w:bookmarkStart w:id="700" w:name="_Toc44847537"/>
      <w:r w:rsidRPr="000B63FD">
        <w:rPr>
          <w:lang w:eastAsia="zh-CN"/>
        </w:rPr>
        <w:t>6.</w:t>
      </w:r>
      <w:r w:rsidR="00923949" w:rsidRPr="000B63FD">
        <w:rPr>
          <w:lang w:eastAsia="zh-CN"/>
        </w:rPr>
        <w:t>8</w:t>
      </w:r>
      <w:r w:rsidRPr="000B63FD">
        <w:rPr>
          <w:lang w:eastAsia="zh-CN"/>
        </w:rPr>
        <w:t>.6</w:t>
      </w:r>
      <w:r w:rsidRPr="000B63FD">
        <w:rPr>
          <w:lang w:eastAsia="zh-CN"/>
        </w:rPr>
        <w:tab/>
        <w:t>HTTP/2 server behaviour</w:t>
      </w:r>
      <w:bookmarkEnd w:id="695"/>
      <w:bookmarkEnd w:id="696"/>
      <w:bookmarkEnd w:id="697"/>
      <w:bookmarkEnd w:id="698"/>
      <w:bookmarkEnd w:id="699"/>
      <w:bookmarkEnd w:id="700"/>
    </w:p>
    <w:p w:rsidR="00D263AB" w:rsidRPr="000B63FD" w:rsidRDefault="00D263AB" w:rsidP="00D263AB">
      <w:pPr>
        <w:rPr>
          <w:lang w:eastAsia="zh-CN"/>
        </w:rPr>
      </w:pPr>
      <w:r w:rsidRPr="000B63FD">
        <w:rPr>
          <w:lang w:eastAsia="zh-CN"/>
        </w:rPr>
        <w:t xml:space="preserve">The server should use the "3gpp-Sbi-Message-Priority" header (see </w:t>
      </w:r>
      <w:r w:rsidR="00B8727C">
        <w:rPr>
          <w:lang w:eastAsia="zh-CN"/>
        </w:rPr>
        <w:t>clause</w:t>
      </w:r>
      <w:r w:rsidRPr="000B63FD">
        <w:rPr>
          <w:lang w:eastAsia="zh-CN"/>
        </w:rPr>
        <w:t xml:space="preserve"> 5.2.3.2.1) and may use</w:t>
      </w:r>
      <w:r w:rsidRPr="000B63FD">
        <w:t xml:space="preserve"> </w:t>
      </w:r>
      <w:r w:rsidRPr="000B63FD">
        <w:rPr>
          <w:lang w:eastAsia="zh-CN"/>
        </w:rPr>
        <w:t>the stream priority information to determine how to handle the request. This includes determining the order in which requests are handled and resources that are applied to the handling of the request.</w:t>
      </w:r>
    </w:p>
    <w:p w:rsidR="00D263AB" w:rsidRPr="000B63FD" w:rsidRDefault="00D263AB" w:rsidP="00D263AB">
      <w:pPr>
        <w:rPr>
          <w:lang w:eastAsia="zh-CN"/>
        </w:rPr>
      </w:pPr>
      <w:r w:rsidRPr="000B63FD">
        <w:rPr>
          <w:lang w:eastAsia="zh-CN"/>
        </w:rPr>
        <w:t>Servers should use "3gpp-Sbi-Message-Priority" value when making overload throttling decisions.</w:t>
      </w:r>
    </w:p>
    <w:p w:rsidR="00D263AB" w:rsidRPr="000B63FD" w:rsidRDefault="00D263AB" w:rsidP="00D263AB">
      <w:pPr>
        <w:rPr>
          <w:lang w:eastAsia="zh-CN"/>
        </w:rPr>
      </w:pPr>
      <w:r w:rsidRPr="000B63FD">
        <w:rPr>
          <w:lang w:eastAsia="zh-CN"/>
        </w:rPr>
        <w:t>Servers should use stream priority information when making overload throttling decisions at the connection level.</w:t>
      </w:r>
    </w:p>
    <w:p w:rsidR="00D263AB" w:rsidRPr="000B63FD" w:rsidRDefault="00D263AB" w:rsidP="00D263AB">
      <w:pPr>
        <w:rPr>
          <w:lang w:eastAsia="zh-CN"/>
        </w:rPr>
      </w:pPr>
      <w:r w:rsidRPr="000B63FD">
        <w:rPr>
          <w:lang w:eastAsia="zh-CN"/>
        </w:rPr>
        <w:t xml:space="preserve">When the priority of the response message needs to have a different value than the request, a server </w:t>
      </w:r>
      <w:r w:rsidR="00F4132E" w:rsidRPr="000B63FD">
        <w:rPr>
          <w:lang w:eastAsia="zh-CN"/>
        </w:rPr>
        <w:t xml:space="preserve">shall </w:t>
      </w:r>
      <w:r w:rsidRPr="000B63FD">
        <w:rPr>
          <w:lang w:eastAsia="zh-CN"/>
        </w:rPr>
        <w:t>include a "3gpp-Sbi-Message-Priority" header in the response message which value is set to the response required priority level.</w:t>
      </w:r>
    </w:p>
    <w:p w:rsidR="00D263AB" w:rsidRPr="000B63FD" w:rsidRDefault="00D263AB" w:rsidP="00D263AB">
      <w:pPr>
        <w:rPr>
          <w:lang w:eastAsia="zh-CN"/>
        </w:rPr>
      </w:pPr>
      <w:r w:rsidRPr="000B63FD">
        <w:rPr>
          <w:lang w:eastAsia="zh-CN"/>
        </w:rPr>
        <w:t xml:space="preserve">If a server has included "3gpp-Sbi-Message-Priority" header in the response message it may also set the stream priority </w:t>
      </w:r>
      <w:r w:rsidR="00847638" w:rsidRPr="000B63FD">
        <w:rPr>
          <w:lang w:eastAsia="zh-CN"/>
        </w:rPr>
        <w:t xml:space="preserve">as described in </w:t>
      </w:r>
      <w:r w:rsidR="00847638" w:rsidRPr="000B63FD">
        <w:rPr>
          <w:lang w:val="en-US" w:eastAsia="zh-CN"/>
        </w:rPr>
        <w:t>IETF RFC 7540 [</w:t>
      </w:r>
      <w:r w:rsidR="00847638" w:rsidRPr="000B63FD">
        <w:rPr>
          <w:rFonts w:hint="eastAsia"/>
          <w:lang w:val="en-US" w:eastAsia="zh-CN"/>
        </w:rPr>
        <w:t>7</w:t>
      </w:r>
      <w:r w:rsidR="00847638" w:rsidRPr="000B63FD">
        <w:rPr>
          <w:lang w:val="en-US" w:eastAsia="zh-CN"/>
        </w:rPr>
        <w:t>]</w:t>
      </w:r>
      <w:r w:rsidR="00847638">
        <w:rPr>
          <w:lang w:val="en-US" w:eastAsia="zh-CN"/>
        </w:rPr>
        <w:t xml:space="preserve">, via </w:t>
      </w:r>
      <w:r w:rsidR="00847638">
        <w:rPr>
          <w:lang w:eastAsia="zh-CN"/>
        </w:rPr>
        <w:t>priority information in the HEADERS frame or in a PRIORITY frame.</w:t>
      </w:r>
      <w:r w:rsidR="00847638" w:rsidRPr="000B63FD">
        <w:t xml:space="preserve"> </w:t>
      </w:r>
      <w:r w:rsidR="00847638" w:rsidRPr="00847638">
        <w:rPr>
          <w:lang w:eastAsia="zh-CN"/>
        </w:rPr>
        <w:t xml:space="preserve"> </w:t>
      </w:r>
      <w:r w:rsidR="00847638">
        <w:rPr>
          <w:lang w:eastAsia="zh-CN"/>
        </w:rPr>
        <w:t>In both cases the priority</w:t>
      </w:r>
      <w:r w:rsidRPr="000B63FD">
        <w:rPr>
          <w:lang w:eastAsia="zh-CN"/>
        </w:rPr>
        <w:t xml:space="preserve"> Weight value </w:t>
      </w:r>
      <w:r w:rsidR="00847638">
        <w:rPr>
          <w:lang w:eastAsia="zh-CN"/>
        </w:rPr>
        <w:t xml:space="preserve">shall be </w:t>
      </w:r>
      <w:r w:rsidRPr="000B63FD">
        <w:rPr>
          <w:lang w:eastAsia="zh-CN"/>
        </w:rPr>
        <w:t xml:space="preserve">mapped from the 3gpp-Sbi-Message-Priority" header value. </w:t>
      </w:r>
      <w:r w:rsidR="00847638">
        <w:rPr>
          <w:lang w:eastAsia="zh-CN"/>
        </w:rPr>
        <w:t>When sending the priority information with a PRIORITY frame t</w:t>
      </w:r>
      <w:r w:rsidRPr="000B63FD">
        <w:rPr>
          <w:lang w:eastAsia="zh-CN"/>
        </w:rPr>
        <w:t>he server shall send it before sending the HEADERS frame of the response message. A server shall not send a PRIORITY frame after the HEADER one.</w:t>
      </w:r>
    </w:p>
    <w:p w:rsidR="00D263AB" w:rsidRPr="000B63FD" w:rsidRDefault="00D263AB" w:rsidP="00D263AB">
      <w:pPr>
        <w:pStyle w:val="Heading3"/>
        <w:rPr>
          <w:lang w:eastAsia="zh-CN"/>
        </w:rPr>
      </w:pPr>
      <w:bookmarkStart w:id="701" w:name="_Toc19709005"/>
      <w:bookmarkStart w:id="702" w:name="_Toc27745083"/>
      <w:bookmarkStart w:id="703" w:name="_Toc29803236"/>
      <w:bookmarkStart w:id="704" w:name="_Toc35970025"/>
      <w:bookmarkStart w:id="705" w:name="_Toc36050819"/>
      <w:bookmarkStart w:id="706" w:name="_Toc44847538"/>
      <w:r w:rsidRPr="000B63FD">
        <w:rPr>
          <w:lang w:eastAsia="zh-CN"/>
        </w:rPr>
        <w:t>6.</w:t>
      </w:r>
      <w:r w:rsidR="00923949" w:rsidRPr="000B63FD">
        <w:rPr>
          <w:lang w:eastAsia="zh-CN"/>
        </w:rPr>
        <w:t>8</w:t>
      </w:r>
      <w:r w:rsidRPr="000B63FD">
        <w:rPr>
          <w:lang w:eastAsia="zh-CN"/>
        </w:rPr>
        <w:t>.7</w:t>
      </w:r>
      <w:r w:rsidRPr="000B63FD">
        <w:rPr>
          <w:lang w:eastAsia="zh-CN"/>
        </w:rPr>
        <w:tab/>
        <w:t>HTTP/2 proxy behaviour</w:t>
      </w:r>
      <w:bookmarkEnd w:id="701"/>
      <w:bookmarkEnd w:id="702"/>
      <w:bookmarkEnd w:id="703"/>
      <w:bookmarkEnd w:id="704"/>
      <w:bookmarkEnd w:id="705"/>
      <w:bookmarkEnd w:id="706"/>
    </w:p>
    <w:p w:rsidR="00D263AB" w:rsidRPr="000B63FD" w:rsidRDefault="00D263AB" w:rsidP="00D263AB">
      <w:pPr>
        <w:rPr>
          <w:lang w:eastAsia="zh-CN"/>
        </w:rPr>
      </w:pPr>
      <w:r w:rsidRPr="000B63FD">
        <w:rPr>
          <w:lang w:eastAsia="zh-CN"/>
        </w:rPr>
        <w:t>A proxy should forward request and response without removing the "3gpp-Sbi-Message-Priority" header or changing its value.</w:t>
      </w:r>
    </w:p>
    <w:p w:rsidR="00D263AB" w:rsidRPr="000B63FD" w:rsidRDefault="00D263AB" w:rsidP="00D263AB">
      <w:pPr>
        <w:rPr>
          <w:lang w:eastAsia="zh-CN"/>
        </w:rPr>
      </w:pPr>
      <w:r w:rsidRPr="000B63FD">
        <w:rPr>
          <w:lang w:eastAsia="zh-CN"/>
        </w:rPr>
        <w:t>While done only in exceptional circumstances, a proxy may modify priority information when relaying request and response by changing the "3gpp-Sbi-Message-Priority" value. For example, a SEPP may modify the priority set by a roaming partner.</w:t>
      </w:r>
    </w:p>
    <w:p w:rsidR="00D263AB" w:rsidRPr="000B63FD" w:rsidRDefault="00D263AB" w:rsidP="00D263AB">
      <w:pPr>
        <w:rPr>
          <w:lang w:eastAsia="zh-CN"/>
        </w:rPr>
      </w:pPr>
      <w:r w:rsidRPr="000B63F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rsidR="00D263AB" w:rsidRPr="000B63FD" w:rsidRDefault="00D263AB" w:rsidP="00D263AB">
      <w:pPr>
        <w:rPr>
          <w:lang w:eastAsia="zh-CN"/>
        </w:rPr>
      </w:pPr>
      <w:r w:rsidRPr="000B63F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rsidR="00D263AB" w:rsidRPr="000B63FD" w:rsidRDefault="00D263AB" w:rsidP="00D263AB">
      <w:pPr>
        <w:pStyle w:val="Heading3"/>
        <w:rPr>
          <w:lang w:eastAsia="zh-CN"/>
        </w:rPr>
      </w:pPr>
      <w:bookmarkStart w:id="707" w:name="_Toc19709006"/>
      <w:bookmarkStart w:id="708" w:name="_Toc27745084"/>
      <w:bookmarkStart w:id="709" w:name="_Toc29803237"/>
      <w:bookmarkStart w:id="710" w:name="_Toc35970026"/>
      <w:bookmarkStart w:id="711" w:name="_Toc36050820"/>
      <w:bookmarkStart w:id="712" w:name="_Toc44847539"/>
      <w:r w:rsidRPr="000B63FD">
        <w:rPr>
          <w:lang w:eastAsia="zh-CN"/>
        </w:rPr>
        <w:t>6.</w:t>
      </w:r>
      <w:r w:rsidR="00923949" w:rsidRPr="000B63FD">
        <w:rPr>
          <w:lang w:eastAsia="zh-CN"/>
        </w:rPr>
        <w:t>8</w:t>
      </w:r>
      <w:r w:rsidRPr="000B63FD">
        <w:rPr>
          <w:lang w:eastAsia="zh-CN"/>
        </w:rPr>
        <w:t>.8</w:t>
      </w:r>
      <w:r w:rsidRPr="000B63FD">
        <w:rPr>
          <w:lang w:eastAsia="zh-CN"/>
        </w:rPr>
        <w:tab/>
        <w:t>DSCP marking of messages</w:t>
      </w:r>
      <w:bookmarkEnd w:id="707"/>
      <w:bookmarkEnd w:id="708"/>
      <w:bookmarkEnd w:id="709"/>
      <w:bookmarkEnd w:id="710"/>
      <w:bookmarkEnd w:id="711"/>
      <w:bookmarkEnd w:id="712"/>
    </w:p>
    <w:p w:rsidR="00D263AB" w:rsidRPr="000B63FD" w:rsidRDefault="00D263AB" w:rsidP="00D263AB">
      <w:pPr>
        <w:rPr>
          <w:lang w:eastAsia="zh-CN"/>
        </w:rPr>
      </w:pPr>
      <w:r w:rsidRPr="000B63FD">
        <w:rPr>
          <w:lang w:eastAsia="zh-CN"/>
        </w:rPr>
        <w:t>A client, proxy or server may prioritize traffic at IP level by placing messages into different traffic classes and marking them with an appropriate Differentiated Services Code Point (DSCP).</w:t>
      </w:r>
    </w:p>
    <w:p w:rsidR="00D263AB" w:rsidRDefault="00D263AB" w:rsidP="00BF20CD">
      <w:pPr>
        <w:rPr>
          <w:lang w:eastAsia="zh-CN"/>
        </w:rPr>
      </w:pPr>
      <w:r w:rsidRPr="000B63FD">
        <w:rPr>
          <w:lang w:eastAsia="zh-CN"/>
        </w:rPr>
        <w:t>Multiple HTTP/2 connections between two HTTP/2 end points are necessary: one per DSCP value. All messages sent over a connection are assigned the same traffic class and receive the same DSCP marking.</w:t>
      </w:r>
      <w:r w:rsidR="00601DDD" w:rsidRPr="000B63FD">
        <w:rPr>
          <w:lang w:eastAsia="zh-CN"/>
        </w:rPr>
        <w:t xml:space="preserve"> The "3gpp-Sbi-Message-Priority" value shall be considered in the selection of the appropriate connection to send the message.</w:t>
      </w:r>
    </w:p>
    <w:p w:rsidR="00653FAB" w:rsidRDefault="00653FAB" w:rsidP="00653FAB">
      <w:pPr>
        <w:pStyle w:val="Heading2"/>
        <w:rPr>
          <w:lang w:eastAsia="zh-CN"/>
        </w:rPr>
      </w:pPr>
      <w:bookmarkStart w:id="713" w:name="_Toc27745085"/>
      <w:bookmarkStart w:id="714" w:name="_Toc19709007"/>
      <w:bookmarkStart w:id="715" w:name="_Toc35970027"/>
      <w:bookmarkStart w:id="716" w:name="_Toc36050821"/>
      <w:bookmarkStart w:id="717" w:name="_Toc44847540"/>
      <w:bookmarkStart w:id="718" w:name="_Toc19709009"/>
      <w:bookmarkStart w:id="719" w:name="_Toc27745087"/>
      <w:bookmarkStart w:id="720" w:name="_Toc29803240"/>
      <w:r>
        <w:rPr>
          <w:lang w:eastAsia="zh-CN"/>
        </w:rPr>
        <w:t>6</w:t>
      </w:r>
      <w:r>
        <w:t>.</w:t>
      </w:r>
      <w:r>
        <w:rPr>
          <w:lang w:eastAsia="zh-CN"/>
        </w:rPr>
        <w:t>9</w:t>
      </w:r>
      <w:r>
        <w:rPr>
          <w:lang w:eastAsia="zh-CN"/>
        </w:rPr>
        <w:tab/>
        <w:t>Discovering the supported communication options</w:t>
      </w:r>
      <w:bookmarkEnd w:id="713"/>
      <w:bookmarkEnd w:id="714"/>
      <w:bookmarkEnd w:id="715"/>
      <w:bookmarkEnd w:id="716"/>
      <w:bookmarkEnd w:id="717"/>
    </w:p>
    <w:p w:rsidR="00653FAB" w:rsidRDefault="00653FAB" w:rsidP="00653FAB">
      <w:pPr>
        <w:pStyle w:val="Heading3"/>
        <w:rPr>
          <w:lang w:eastAsia="zh-CN"/>
        </w:rPr>
      </w:pPr>
      <w:bookmarkStart w:id="721" w:name="_Toc27745086"/>
      <w:bookmarkStart w:id="722" w:name="_Toc19709008"/>
      <w:bookmarkStart w:id="723" w:name="_Toc35970028"/>
      <w:bookmarkStart w:id="724" w:name="_Toc36050822"/>
      <w:bookmarkStart w:id="725" w:name="_Toc44847541"/>
      <w:r>
        <w:rPr>
          <w:lang w:eastAsia="zh-CN"/>
        </w:rPr>
        <w:t>6.9.1</w:t>
      </w:r>
      <w:r>
        <w:rPr>
          <w:lang w:eastAsia="zh-CN"/>
        </w:rPr>
        <w:tab/>
        <w:t>General</w:t>
      </w:r>
      <w:bookmarkEnd w:id="721"/>
      <w:bookmarkEnd w:id="722"/>
      <w:bookmarkEnd w:id="723"/>
      <w:bookmarkEnd w:id="724"/>
      <w:bookmarkEnd w:id="725"/>
    </w:p>
    <w:p w:rsidR="00653FAB" w:rsidRDefault="00653FAB" w:rsidP="00653FAB">
      <w:pPr>
        <w:rPr>
          <w:lang w:val="en-US"/>
        </w:rPr>
      </w:pPr>
      <w:r>
        <w:rPr>
          <w:lang w:val="en-US"/>
        </w:rPr>
        <w:t>The OPTIONS method, as described in clause 4.3.7 of IETF RFC 7231 [11], may be used by a NF Service Consumer to determine the communication options supported by a NF Service Producer for a target resource.</w:t>
      </w:r>
    </w:p>
    <w:p w:rsidR="00653FAB" w:rsidRDefault="00653FAB" w:rsidP="00653FAB">
      <w:pPr>
        <w:rPr>
          <w:lang w:val="en-US"/>
        </w:rPr>
      </w:pPr>
      <w:r>
        <w:rPr>
          <w:lang w:val="en-US"/>
        </w:rPr>
        <w:lastRenderedPageBreak/>
        <w:t>Clause 6.9.2.1 describes example communication options that may be discovered using the OPTIONS method.</w:t>
      </w:r>
    </w:p>
    <w:p w:rsidR="00653FAB" w:rsidRDefault="00653FAB" w:rsidP="00653FAB">
      <w:pPr>
        <w:rPr>
          <w:lang w:val="en-US"/>
        </w:rPr>
      </w:pPr>
      <w:r>
        <w:rPr>
          <w:lang w:val="en-US"/>
        </w:rPr>
        <w:t>The Accept-Encoding header, as described in clause 5.3.4 of IETF RFC 7231 [11], may be used by a NF Service Producer to determine the communication options supported by a NF Service Consumer.</w:t>
      </w:r>
    </w:p>
    <w:p w:rsidR="00653FAB" w:rsidRDefault="00653FAB" w:rsidP="00653FAB">
      <w:pPr>
        <w:rPr>
          <w:lang w:val="en-US"/>
        </w:rPr>
      </w:pPr>
      <w:r>
        <w:rPr>
          <w:lang w:val="en-US"/>
        </w:rPr>
        <w:t>Clause 6.9.2.2 describes example communication options that may be discovered using the Accept-Encoding header.</w:t>
      </w:r>
    </w:p>
    <w:p w:rsidR="00170CE8" w:rsidRPr="000B63FD" w:rsidRDefault="00170CE8" w:rsidP="00170CE8">
      <w:pPr>
        <w:pStyle w:val="Heading3"/>
        <w:rPr>
          <w:lang w:eastAsia="zh-CN"/>
        </w:rPr>
      </w:pPr>
      <w:bookmarkStart w:id="726" w:name="_Toc35970029"/>
      <w:bookmarkStart w:id="727" w:name="_Toc36050823"/>
      <w:bookmarkStart w:id="728" w:name="_Toc44847542"/>
      <w:r>
        <w:rPr>
          <w:lang w:eastAsia="zh-CN"/>
        </w:rPr>
        <w:t>6.9</w:t>
      </w:r>
      <w:r w:rsidRPr="000B63FD">
        <w:rPr>
          <w:lang w:eastAsia="zh-CN"/>
        </w:rPr>
        <w:t>.</w:t>
      </w:r>
      <w:r>
        <w:rPr>
          <w:lang w:eastAsia="zh-CN"/>
        </w:rPr>
        <w:t>2</w:t>
      </w:r>
      <w:r w:rsidRPr="000B63FD">
        <w:rPr>
          <w:lang w:eastAsia="zh-CN"/>
        </w:rPr>
        <w:tab/>
      </w:r>
      <w:r>
        <w:rPr>
          <w:lang w:eastAsia="zh-CN"/>
        </w:rPr>
        <w:t>Discoverable communication options</w:t>
      </w:r>
      <w:bookmarkEnd w:id="718"/>
      <w:bookmarkEnd w:id="719"/>
      <w:bookmarkEnd w:id="720"/>
      <w:bookmarkEnd w:id="726"/>
      <w:bookmarkEnd w:id="727"/>
      <w:bookmarkEnd w:id="728"/>
    </w:p>
    <w:p w:rsidR="00170CE8" w:rsidRPr="00925228" w:rsidRDefault="00170CE8" w:rsidP="00170CE8">
      <w:pPr>
        <w:pStyle w:val="Heading4"/>
        <w:rPr>
          <w:lang w:val="en-US"/>
        </w:rPr>
      </w:pPr>
      <w:bookmarkStart w:id="729" w:name="_Toc19709010"/>
      <w:bookmarkStart w:id="730" w:name="_Toc27745088"/>
      <w:bookmarkStart w:id="731" w:name="_Toc29803241"/>
      <w:bookmarkStart w:id="732" w:name="_Toc35970030"/>
      <w:bookmarkStart w:id="733" w:name="_Toc36050824"/>
      <w:bookmarkStart w:id="734" w:name="_Toc44847543"/>
      <w:r>
        <w:rPr>
          <w:lang w:val="en-US"/>
        </w:rPr>
        <w:t>6.9</w:t>
      </w:r>
      <w:r w:rsidRPr="00925228">
        <w:rPr>
          <w:lang w:val="en-US"/>
        </w:rPr>
        <w:t>.</w:t>
      </w:r>
      <w:r>
        <w:rPr>
          <w:lang w:val="en-US"/>
        </w:rPr>
        <w:t>2.</w:t>
      </w:r>
      <w:r w:rsidR="00653FAB">
        <w:rPr>
          <w:lang w:val="en-US"/>
        </w:rPr>
        <w:t>1</w:t>
      </w:r>
      <w:r w:rsidRPr="00925228">
        <w:rPr>
          <w:lang w:val="en-US"/>
        </w:rPr>
        <w:tab/>
        <w:t>Content-encodings supported in HTTP requests</w:t>
      </w:r>
      <w:bookmarkEnd w:id="729"/>
      <w:bookmarkEnd w:id="730"/>
      <w:bookmarkEnd w:id="731"/>
      <w:bookmarkEnd w:id="732"/>
      <w:bookmarkEnd w:id="733"/>
      <w:bookmarkEnd w:id="734"/>
    </w:p>
    <w:p w:rsidR="00170CE8" w:rsidRDefault="00170CE8" w:rsidP="00170CE8">
      <w:pPr>
        <w:rPr>
          <w:lang w:val="en-US"/>
        </w:rPr>
      </w:pPr>
      <w:r>
        <w:rPr>
          <w:lang w:val="en-US"/>
        </w:rPr>
        <w:t xml:space="preserve">Certain service operations may result in large HTTP request payloads, e.g. to register NF profiles in the NRF (see </w:t>
      </w:r>
      <w:r w:rsidRPr="000B63FD">
        <w:rPr>
          <w:lang w:eastAsia="zh-CN"/>
        </w:rPr>
        <w:t>3GPP TS 29.510 [8]</w:t>
      </w:r>
      <w:r>
        <w:rPr>
          <w:lang w:val="en-US"/>
        </w:rPr>
        <w:t xml:space="preserve">) or to update the NSSF with the available S-NSSAIs supported by Tracking Areas (see </w:t>
      </w:r>
      <w:r>
        <w:rPr>
          <w:rFonts w:hint="eastAsia"/>
          <w:lang w:eastAsia="zh-CN"/>
        </w:rPr>
        <w:t>3GPP TS 29.531 [</w:t>
      </w:r>
      <w:r>
        <w:rPr>
          <w:lang w:eastAsia="zh-CN"/>
        </w:rPr>
        <w:t>32</w:t>
      </w:r>
      <w:r>
        <w:rPr>
          <w:rFonts w:hint="eastAsia"/>
          <w:lang w:eastAsia="zh-CN"/>
        </w:rPr>
        <w:t>]</w:t>
      </w:r>
      <w:r>
        <w:rPr>
          <w:lang w:val="en-US"/>
        </w:rPr>
        <w:t xml:space="preserve">). </w:t>
      </w:r>
      <w:r>
        <w:t>Gzip coding (see IETF RFC 1952 [</w:t>
      </w:r>
      <w:r w:rsidR="004951C1">
        <w:t>34</w:t>
      </w:r>
      <w:r>
        <w:t>]) may be supported to optimally reduce the payload size of HTTP requests in this case.</w:t>
      </w:r>
    </w:p>
    <w:p w:rsidR="00170CE8" w:rsidRDefault="00170CE8" w:rsidP="00170CE8">
      <w:pPr>
        <w:rPr>
          <w:lang w:val="en-US"/>
        </w:rPr>
      </w:pPr>
      <w:r>
        <w:rPr>
          <w:lang w:val="en-US"/>
        </w:rPr>
        <w:t>A NF Service Consumer may determine the content-encodings supported by the NF Service Producer in HTTP requests targeting a particular resource by:</w:t>
      </w:r>
    </w:p>
    <w:p w:rsidR="00170CE8" w:rsidRDefault="00170CE8" w:rsidP="00170CE8">
      <w:pPr>
        <w:pStyle w:val="B1"/>
        <w:rPr>
          <w:lang w:val="en-US"/>
        </w:rPr>
      </w:pPr>
      <w:r>
        <w:rPr>
          <w:lang w:val="en-US"/>
        </w:rPr>
        <w:t>-</w:t>
      </w:r>
      <w:r>
        <w:rPr>
          <w:lang w:val="en-US"/>
        </w:rPr>
        <w:tab/>
        <w:t>sending an HTTP OPTIONS request targeting the resource of the NF Service Producer; and/or</w:t>
      </w:r>
    </w:p>
    <w:p w:rsidR="00170CE8" w:rsidRDefault="00170CE8" w:rsidP="00170CE8">
      <w:pPr>
        <w:pStyle w:val="B1"/>
        <w:rPr>
          <w:lang w:val="en-US"/>
        </w:rPr>
      </w:pPr>
      <w:r>
        <w:rPr>
          <w:lang w:val="en-US"/>
        </w:rPr>
        <w:t>-</w:t>
      </w:r>
      <w:r>
        <w:rPr>
          <w:lang w:val="en-US"/>
        </w:rPr>
        <w:tab/>
        <w:t>receiving an "Accept-Encoding" header in HTTP responses from the NF Service Producer for requests targeting the resource.</w:t>
      </w:r>
    </w:p>
    <w:p w:rsidR="00170CE8" w:rsidRDefault="00170CE8" w:rsidP="00170CE8">
      <w:pPr>
        <w:rPr>
          <w:lang w:val="en-US"/>
        </w:rPr>
      </w:pPr>
      <w:r>
        <w:rPr>
          <w:lang w:val="en-US"/>
        </w:rPr>
        <w:t>A NF Service Producer that receives an HTTP OPTIONS request for a target resource shall include an "Accept-Encoding"</w:t>
      </w:r>
      <w:r w:rsidRPr="002857AD">
        <w:rPr>
          <w:lang w:val="en-US"/>
        </w:rPr>
        <w:t xml:space="preserve"> header</w:t>
      </w:r>
      <w:r>
        <w:rPr>
          <w:lang w:val="en-US"/>
        </w:rPr>
        <w:t xml:space="preserve"> in the HTTP 200 OK response (see </w:t>
      </w:r>
      <w:r w:rsidRPr="002857AD">
        <w:rPr>
          <w:lang w:val="en-US"/>
        </w:rPr>
        <w:t>IETF RFC 7</w:t>
      </w:r>
      <w:r>
        <w:rPr>
          <w:lang w:val="en-US"/>
        </w:rPr>
        <w:t>694</w:t>
      </w:r>
      <w:r w:rsidRPr="002857AD">
        <w:rPr>
          <w:lang w:val="en-US"/>
        </w:rPr>
        <w:t> </w:t>
      </w:r>
      <w:r>
        <w:rPr>
          <w:lang w:val="en-US"/>
        </w:rPr>
        <w:t xml:space="preserve">[33]), if specific content-encodings, e.g. Gzip coding (e.g. </w:t>
      </w:r>
      <w:r>
        <w:t>see IETF RFC 1952 [</w:t>
      </w:r>
      <w:r w:rsidR="004951C1">
        <w:t>34</w:t>
      </w:r>
      <w:r>
        <w:t>]</w:t>
      </w:r>
      <w:r>
        <w:rPr>
          <w:lang w:val="en-US"/>
        </w:rPr>
        <w:t>) are supported in HTTP requests targeting the resource.</w:t>
      </w:r>
    </w:p>
    <w:p w:rsidR="00170CE8" w:rsidRDefault="00170CE8" w:rsidP="00170CE8">
      <w:pPr>
        <w:rPr>
          <w:lang w:val="en-US"/>
        </w:rPr>
      </w:pPr>
      <w:r>
        <w:rPr>
          <w:lang w:val="en-US"/>
        </w:rPr>
        <w:t xml:space="preserve">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w:t>
      </w:r>
      <w:r w:rsidRPr="002857AD">
        <w:rPr>
          <w:lang w:val="en-US"/>
        </w:rPr>
        <w:t>described in</w:t>
      </w:r>
      <w:r>
        <w:rPr>
          <w:lang w:val="en-US"/>
        </w:rPr>
        <w:t xml:space="preserve"> </w:t>
      </w:r>
      <w:r w:rsidR="00B8727C">
        <w:rPr>
          <w:lang w:val="en-US"/>
        </w:rPr>
        <w:t>clause</w:t>
      </w:r>
      <w:r>
        <w:rPr>
          <w:lang w:val="en-US"/>
        </w:rPr>
        <w:t xml:space="preserve"> 3 of </w:t>
      </w:r>
      <w:r w:rsidRPr="002857AD">
        <w:rPr>
          <w:lang w:val="en-US"/>
        </w:rPr>
        <w:t>IETF RFC 7</w:t>
      </w:r>
      <w:r>
        <w:rPr>
          <w:lang w:val="en-US"/>
        </w:rPr>
        <w:t>694</w:t>
      </w:r>
      <w:r w:rsidRPr="002857AD">
        <w:rPr>
          <w:lang w:val="en-US"/>
        </w:rPr>
        <w:t> </w:t>
      </w:r>
      <w:r>
        <w:rPr>
          <w:lang w:val="en-US"/>
        </w:rPr>
        <w:t>[33].</w:t>
      </w:r>
    </w:p>
    <w:p w:rsidR="00170CE8" w:rsidRDefault="00170CE8" w:rsidP="00BF20CD">
      <w:pPr>
        <w:rPr>
          <w:lang w:val="en-US"/>
        </w:rPr>
      </w:pPr>
      <w:r>
        <w:rPr>
          <w:lang w:val="en-US"/>
        </w:rPr>
        <w:t>A NF Service Producer may include an "Accept-Encoding"</w:t>
      </w:r>
      <w:r w:rsidRPr="002857AD">
        <w:rPr>
          <w:lang w:val="en-US"/>
        </w:rPr>
        <w:t xml:space="preserve"> header</w:t>
      </w:r>
      <w:r>
        <w:rPr>
          <w:lang w:val="en-US"/>
        </w:rPr>
        <w:t xml:space="preserve"> in the HTTP 2xx response for requests other than HTTP OPTIONS if specific content-encodings, e.g. Gzip coding (e.g. </w:t>
      </w:r>
      <w:r>
        <w:t>see IETF RFC 1952 [</w:t>
      </w:r>
      <w:r w:rsidR="004951C1">
        <w:t>34</w:t>
      </w:r>
      <w:r>
        <w:t>]</w:t>
      </w:r>
      <w:r>
        <w:rPr>
          <w:lang w:val="en-US"/>
        </w:rPr>
        <w:t>), are supported in HTTP requests targeting the resource, to optimize future interactions, e.g. when the request payload was big enough to justify use of a compression coding but the client did not do so.</w:t>
      </w:r>
    </w:p>
    <w:p w:rsidR="00653FAB" w:rsidRDefault="00653FAB" w:rsidP="00653FAB">
      <w:pPr>
        <w:pStyle w:val="Heading4"/>
        <w:rPr>
          <w:lang w:val="en-US"/>
        </w:rPr>
      </w:pPr>
      <w:bookmarkStart w:id="735" w:name="_Toc35970031"/>
      <w:bookmarkStart w:id="736" w:name="_Toc36050825"/>
      <w:bookmarkStart w:id="737" w:name="_Toc44847544"/>
      <w:r>
        <w:rPr>
          <w:lang w:val="en-US"/>
        </w:rPr>
        <w:t>6.9.2.2</w:t>
      </w:r>
      <w:r>
        <w:rPr>
          <w:lang w:val="en-US"/>
        </w:rPr>
        <w:tab/>
        <w:t>Content-encodings supported in HTTP responses</w:t>
      </w:r>
      <w:bookmarkEnd w:id="735"/>
      <w:bookmarkEnd w:id="736"/>
      <w:bookmarkEnd w:id="737"/>
    </w:p>
    <w:p w:rsidR="00653FAB" w:rsidRDefault="00653FAB" w:rsidP="00653FAB">
      <w:r>
        <w:rPr>
          <w:lang w:val="en-US"/>
        </w:rPr>
        <w:t xml:space="preserve">Certain service operations may result in large HTTP response payloads, e.g. to send NF profiles by the NRF (see </w:t>
      </w:r>
      <w:r>
        <w:rPr>
          <w:lang w:eastAsia="zh-CN"/>
        </w:rPr>
        <w:t>3GPP TS 29.510 [8]</w:t>
      </w:r>
      <w:r>
        <w:rPr>
          <w:lang w:val="en-US"/>
        </w:rPr>
        <w:t xml:space="preserve">) or to send the available S-NSSAIs supported by Tracking Areas by the NSSF (see </w:t>
      </w:r>
      <w:r>
        <w:rPr>
          <w:lang w:eastAsia="zh-CN"/>
        </w:rPr>
        <w:t>3GPP TS 29.531 [32]</w:t>
      </w:r>
      <w:r>
        <w:rPr>
          <w:lang w:val="en-US"/>
        </w:rPr>
        <w:t xml:space="preserve">). </w:t>
      </w:r>
      <w:r>
        <w:t xml:space="preserve">Gzip coding (see IETF RFC 1952 [34]) may be supported to optimally reduce the payload size of HTTP responses in this case (see </w:t>
      </w:r>
      <w:r w:rsidR="00AA2639">
        <w:t>"</w:t>
      </w:r>
      <w:r>
        <w:t>Content-Encoding</w:t>
      </w:r>
      <w:r w:rsidR="00AA2639">
        <w:t>"</w:t>
      </w:r>
      <w:r>
        <w:t xml:space="preserve"> header in Table 5.2.2.2-2).</w:t>
      </w:r>
    </w:p>
    <w:p w:rsidR="00653FAB" w:rsidRDefault="00653FAB" w:rsidP="00653FAB">
      <w:r>
        <w:rPr>
          <w:lang w:val="en-US"/>
        </w:rPr>
        <w:t xml:space="preserve">A NF Service Consumer may include an "Accept-Encoding" header in HTTP requests to indicate the content-encodings, e.g. Gzip coding (e.g. </w:t>
      </w:r>
      <w:r>
        <w:t>see IETF RFC 1952 [34]</w:t>
      </w:r>
      <w:r>
        <w:rPr>
          <w:lang w:val="en-US"/>
        </w:rPr>
        <w:t xml:space="preserve">), that are supported for the associated HTTP responses, as specified in </w:t>
      </w:r>
      <w:r w:rsidRPr="000B63FD">
        <w:t>Table 5.2.2.2-1</w:t>
      </w:r>
      <w:r>
        <w:t xml:space="preserve"> and in </w:t>
      </w:r>
      <w:r>
        <w:rPr>
          <w:lang w:val="en-US"/>
        </w:rPr>
        <w:t>clause 5.3.4 of IETF RFC 7231 [11]</w:t>
      </w:r>
      <w:r>
        <w:t>.</w:t>
      </w:r>
    </w:p>
    <w:p w:rsidR="00653FAB" w:rsidRDefault="00653FAB" w:rsidP="00BF20CD">
      <w:pPr>
        <w:rPr>
          <w:lang w:val="en-US"/>
        </w:rPr>
      </w:pPr>
      <w:r>
        <w:rPr>
          <w:lang w:val="en-US"/>
        </w:rPr>
        <w:t>A NF Service Producer may determine the content-encodings supported by the NF Service Consumer in HTTP responses by receiving an "Accept-Encoding" header in the associated HTTP requests from the NF Service Consumer.</w:t>
      </w:r>
    </w:p>
    <w:p w:rsidR="00D36D8E" w:rsidRPr="000B63FD" w:rsidRDefault="00D36D8E" w:rsidP="00D36D8E">
      <w:pPr>
        <w:pStyle w:val="Heading2"/>
        <w:rPr>
          <w:lang w:eastAsia="zh-CN"/>
        </w:rPr>
      </w:pPr>
      <w:bookmarkStart w:id="738" w:name="_Toc19709011"/>
      <w:bookmarkStart w:id="739" w:name="_Toc27745089"/>
      <w:bookmarkStart w:id="740" w:name="_Toc29803242"/>
      <w:bookmarkStart w:id="741" w:name="_Toc35970032"/>
      <w:bookmarkStart w:id="742" w:name="_Toc36050826"/>
      <w:bookmarkStart w:id="743" w:name="_Toc44847545"/>
      <w:r w:rsidRPr="000B63FD">
        <w:rPr>
          <w:rFonts w:hint="eastAsia"/>
          <w:lang w:eastAsia="zh-CN"/>
        </w:rPr>
        <w:t>6</w:t>
      </w:r>
      <w:r w:rsidRPr="000B63FD">
        <w:t>.</w:t>
      </w:r>
      <w:r>
        <w:rPr>
          <w:lang w:eastAsia="zh-CN"/>
        </w:rPr>
        <w:t>10</w:t>
      </w:r>
      <w:r w:rsidRPr="000B63FD">
        <w:rPr>
          <w:lang w:eastAsia="zh-CN"/>
        </w:rPr>
        <w:tab/>
      </w:r>
      <w:r>
        <w:rPr>
          <w:rFonts w:hint="eastAsia"/>
          <w:lang w:eastAsia="zh-CN"/>
        </w:rPr>
        <w:t xml:space="preserve">Support of </w:t>
      </w:r>
      <w:r>
        <w:rPr>
          <w:lang w:eastAsia="zh-CN"/>
        </w:rPr>
        <w:t>Indirect Communication</w:t>
      </w:r>
      <w:bookmarkEnd w:id="738"/>
      <w:bookmarkEnd w:id="739"/>
      <w:bookmarkEnd w:id="740"/>
      <w:bookmarkEnd w:id="741"/>
      <w:bookmarkEnd w:id="742"/>
      <w:bookmarkEnd w:id="743"/>
    </w:p>
    <w:p w:rsidR="00D36D8E" w:rsidRPr="000B63FD" w:rsidRDefault="00D36D8E" w:rsidP="00D36D8E">
      <w:pPr>
        <w:pStyle w:val="Heading3"/>
        <w:rPr>
          <w:lang w:eastAsia="zh-CN"/>
        </w:rPr>
      </w:pPr>
      <w:bookmarkStart w:id="744" w:name="_Toc19709012"/>
      <w:bookmarkStart w:id="745" w:name="_Toc27745090"/>
      <w:bookmarkStart w:id="746" w:name="_Toc29803243"/>
      <w:bookmarkStart w:id="747" w:name="_Toc35970033"/>
      <w:bookmarkStart w:id="748" w:name="_Toc36050827"/>
      <w:bookmarkStart w:id="749" w:name="_Toc44847546"/>
      <w:r>
        <w:rPr>
          <w:lang w:eastAsia="zh-CN"/>
        </w:rPr>
        <w:t>6.10</w:t>
      </w:r>
      <w:r w:rsidRPr="000B63FD">
        <w:rPr>
          <w:lang w:eastAsia="zh-CN"/>
        </w:rPr>
        <w:t>.1</w:t>
      </w:r>
      <w:r w:rsidRPr="000B63FD">
        <w:rPr>
          <w:lang w:eastAsia="zh-CN"/>
        </w:rPr>
        <w:tab/>
        <w:t>General</w:t>
      </w:r>
      <w:bookmarkEnd w:id="744"/>
      <w:bookmarkEnd w:id="745"/>
      <w:bookmarkEnd w:id="746"/>
      <w:bookmarkEnd w:id="747"/>
      <w:bookmarkEnd w:id="748"/>
      <w:bookmarkEnd w:id="749"/>
    </w:p>
    <w:p w:rsidR="0009299B" w:rsidRPr="00E5236A" w:rsidRDefault="0009299B" w:rsidP="0009299B">
      <w:pPr>
        <w:rPr>
          <w:lang w:val="en-US" w:eastAsia="zh-CN"/>
        </w:rPr>
      </w:pPr>
      <w:r w:rsidRPr="00E5236A">
        <w:rPr>
          <w:rFonts w:hint="eastAsia"/>
          <w:lang w:eastAsia="zh-CN"/>
        </w:rPr>
        <w:t>NF</w:t>
      </w:r>
      <w:r w:rsidRPr="00E5236A">
        <w:rPr>
          <w:lang w:eastAsia="zh-CN"/>
        </w:rPr>
        <w:t xml:space="preserve"> Service Consumer</w:t>
      </w:r>
      <w:r w:rsidRPr="00E5236A">
        <w:rPr>
          <w:rFonts w:hint="eastAsia"/>
          <w:lang w:eastAsia="zh-CN"/>
        </w:rPr>
        <w:t>s</w:t>
      </w:r>
      <w:r w:rsidRPr="00E5236A">
        <w:rPr>
          <w:lang w:eastAsia="zh-CN"/>
        </w:rPr>
        <w:t xml:space="preserve"> and NF Service Producers</w:t>
      </w:r>
      <w:r w:rsidRPr="00E5236A">
        <w:rPr>
          <w:rFonts w:hint="eastAsia"/>
          <w:lang w:eastAsia="zh-CN"/>
        </w:rPr>
        <w:t xml:space="preserve"> may support </w:t>
      </w:r>
      <w:r w:rsidRPr="00E5236A">
        <w:rPr>
          <w:lang w:eastAsia="zh-CN"/>
        </w:rPr>
        <w:t>or be configured to use I</w:t>
      </w:r>
      <w:r w:rsidRPr="00E5236A">
        <w:rPr>
          <w:rFonts w:hint="eastAsia"/>
          <w:lang w:eastAsia="zh-CN"/>
        </w:rPr>
        <w:t xml:space="preserve">ndirect </w:t>
      </w:r>
      <w:r w:rsidRPr="00E5236A">
        <w:rPr>
          <w:lang w:eastAsia="zh-CN"/>
        </w:rPr>
        <w:t>C</w:t>
      </w:r>
      <w:r w:rsidRPr="00E5236A">
        <w:rPr>
          <w:rFonts w:hint="eastAsia"/>
          <w:lang w:eastAsia="zh-CN"/>
        </w:rPr>
        <w:t xml:space="preserve">ommunication </w:t>
      </w:r>
      <w:r>
        <w:rPr>
          <w:lang w:eastAsia="zh-CN"/>
        </w:rPr>
        <w:t xml:space="preserve">models </w:t>
      </w:r>
      <w:r w:rsidRPr="00E5236A">
        <w:rPr>
          <w:lang w:eastAsia="zh-CN"/>
        </w:rPr>
        <w:t xml:space="preserve">via </w:t>
      </w:r>
      <w:r w:rsidRPr="00E5236A">
        <w:rPr>
          <w:rFonts w:hint="eastAsia"/>
          <w:lang w:eastAsia="zh-CN"/>
        </w:rPr>
        <w:t>SCP as specified in clause</w:t>
      </w:r>
      <w:r w:rsidRPr="00E5236A">
        <w:rPr>
          <w:lang w:eastAsia="zh-CN"/>
        </w:rPr>
        <w:t>s</w:t>
      </w:r>
      <w:r w:rsidRPr="00E5236A">
        <w:rPr>
          <w:rFonts w:hint="eastAsia"/>
          <w:lang w:eastAsia="zh-CN"/>
        </w:rPr>
        <w:t> </w:t>
      </w:r>
      <w:r w:rsidRPr="00E5236A">
        <w:rPr>
          <w:lang w:val="en-US" w:eastAsia="zh-CN"/>
        </w:rPr>
        <w:t>6</w:t>
      </w:r>
      <w:r w:rsidRPr="00E5236A">
        <w:rPr>
          <w:rFonts w:hint="eastAsia"/>
          <w:lang w:val="en-US" w:eastAsia="zh-CN"/>
        </w:rPr>
        <w:t>.3</w:t>
      </w:r>
      <w:r w:rsidRPr="00E5236A">
        <w:rPr>
          <w:lang w:val="en-US" w:eastAsia="zh-CN"/>
        </w:rPr>
        <w:t xml:space="preserve"> and 7.1</w:t>
      </w:r>
      <w:r w:rsidRPr="00E5236A">
        <w:rPr>
          <w:rFonts w:hint="eastAsia"/>
          <w:lang w:val="en-US" w:eastAsia="zh-CN"/>
        </w:rPr>
        <w:t xml:space="preserve">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This clause defines specific requirements to support Indirect Communication</w:t>
      </w:r>
      <w:r>
        <w:rPr>
          <w:lang w:val="en-US" w:eastAsia="zh-CN"/>
        </w:rPr>
        <w:t xml:space="preserve"> models</w:t>
      </w:r>
      <w:r w:rsidRPr="00E5236A">
        <w:rPr>
          <w:lang w:val="en-US" w:eastAsia="zh-CN"/>
        </w:rPr>
        <w:t>.</w:t>
      </w:r>
    </w:p>
    <w:p w:rsidR="004965A4" w:rsidRDefault="004965A4" w:rsidP="004965A4">
      <w:pPr>
        <w:rPr>
          <w:lang w:val="en-US" w:eastAsia="zh-CN"/>
        </w:rPr>
      </w:pPr>
      <w:bookmarkStart w:id="750" w:name="_Toc19709013"/>
      <w:bookmarkStart w:id="751" w:name="_Toc27745091"/>
      <w:bookmarkStart w:id="752" w:name="_Toc29803244"/>
      <w:bookmarkStart w:id="753" w:name="_Toc35970034"/>
      <w:bookmarkStart w:id="754" w:name="_Toc36050828"/>
      <w:r w:rsidRPr="00E5236A">
        <w:rPr>
          <w:lang w:val="en-US" w:eastAsia="zh-CN"/>
        </w:rPr>
        <w:t xml:space="preserve">An SCP may be known to the NF (e.g. SCP based on independent deployment units) or not (e.g. SCP based on service mesh, with co-located NF and SCP within </w:t>
      </w:r>
      <w:r>
        <w:rPr>
          <w:lang w:val="en-US" w:eastAsia="zh-CN"/>
        </w:rPr>
        <w:t>the</w:t>
      </w:r>
      <w:r w:rsidRPr="00E5236A">
        <w:rPr>
          <w:lang w:val="en-US" w:eastAsia="zh-CN"/>
        </w:rPr>
        <w:t xml:space="preserve"> same deployment unit).</w:t>
      </w:r>
      <w:r>
        <w:rPr>
          <w:lang w:val="en-US" w:eastAsia="zh-CN"/>
        </w:rPr>
        <w:t xml:space="preserve"> If the SCP is known to the NF, the NF shall be </w:t>
      </w:r>
      <w:r>
        <w:rPr>
          <w:lang w:val="en-US" w:eastAsia="zh-CN"/>
        </w:rPr>
        <w:lastRenderedPageBreak/>
        <w:t>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Clause 6.10.2A.</w:t>
      </w:r>
    </w:p>
    <w:p w:rsidR="004965A4" w:rsidRPr="00E5236A" w:rsidRDefault="004965A4" w:rsidP="004965A4">
      <w:pPr>
        <w:keepLines/>
        <w:ind w:left="1135" w:hanging="851"/>
        <w:rPr>
          <w:lang w:val="en-US" w:eastAsia="zh-CN"/>
        </w:rPr>
      </w:pPr>
      <w:r w:rsidRPr="00E5236A">
        <w:rPr>
          <w:lang w:val="en-US" w:eastAsia="zh-CN"/>
        </w:rPr>
        <w:t>NOTE:</w:t>
      </w:r>
      <w:r w:rsidRPr="00E5236A">
        <w:rPr>
          <w:lang w:val="en-US" w:eastAsia="zh-CN"/>
        </w:rPr>
        <w:tab/>
        <w:t xml:space="preserve">See Annex G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for </w:t>
      </w:r>
      <w:r>
        <w:rPr>
          <w:lang w:val="en-US" w:eastAsia="zh-CN"/>
        </w:rPr>
        <w:t xml:space="preserve">SCP </w:t>
      </w:r>
      <w:r w:rsidRPr="00E5236A">
        <w:rPr>
          <w:lang w:val="en-US" w:eastAsia="zh-CN"/>
        </w:rPr>
        <w:t>deployment examples.</w:t>
      </w:r>
    </w:p>
    <w:p w:rsidR="004965A4" w:rsidRDefault="00A810DF" w:rsidP="004965A4">
      <w:r w:rsidRPr="00E5236A">
        <w:t xml:space="preserve">Indirect Communication </w:t>
      </w:r>
      <w:r>
        <w:t xml:space="preserve">models </w:t>
      </w:r>
      <w:r w:rsidRPr="00E5236A">
        <w:t>shall support the same level of security as Direct Communication</w:t>
      </w:r>
      <w:r>
        <w:t xml:space="preserve"> ones</w:t>
      </w:r>
      <w:r w:rsidRPr="00E5236A">
        <w:t>.</w:t>
      </w:r>
      <w:r>
        <w:t xml:space="preserve"> Security requirements for Indirect Communications are specified in clauses 5.9.2.4 and 13.3 of </w:t>
      </w:r>
      <w:r w:rsidRPr="000B63FD">
        <w:t>3GPP TS 33.501 [17]</w:t>
      </w:r>
      <w:r>
        <w:t>.</w:t>
      </w:r>
      <w:r w:rsidRPr="003E51D8">
        <w:t xml:space="preserve"> </w:t>
      </w:r>
      <w:r>
        <w:t xml:space="preserve">TLS shall be used between the SCP and NFs, </w:t>
      </w:r>
      <w:r w:rsidRPr="000B63FD">
        <w:t>if network security is not provided by other means</w:t>
      </w:r>
      <w:r>
        <w:t>. When co-located, the NF and associated SCP may interact using HTTP.</w:t>
      </w:r>
      <w:r w:rsidRPr="006E4673">
        <w:t xml:space="preserve"> </w:t>
      </w:r>
      <w:r>
        <w:t xml:space="preserve">Clause 6.7.5 specifies how to support the client credentials assertion and authentication procedure specified in clause 13.3.8 of </w:t>
      </w:r>
      <w:r w:rsidRPr="000B63FD">
        <w:t>3GPP TS 33.501 [17]</w:t>
      </w:r>
      <w:r>
        <w:t>.</w:t>
      </w:r>
    </w:p>
    <w:p w:rsidR="004965A4" w:rsidRDefault="004965A4" w:rsidP="004965A4">
      <w:bookmarkStart w:id="755" w:name="_Hlk44847199"/>
      <w:r>
        <w:t>More than one SCP may be present in the communication path between an NF Service Consumer and an NF Service Producer.</w:t>
      </w:r>
      <w:r w:rsidRPr="00B102DA">
        <w:t xml:space="preserve"> </w:t>
      </w:r>
      <w:r>
        <w:t>Clauses 6.2.19 and 6.3.</w:t>
      </w:r>
      <w:r w:rsidR="00477F53">
        <w:t>16</w:t>
      </w:r>
      <w:bookmarkStart w:id="756" w:name="_GoBack"/>
      <w:bookmarkEnd w:id="756"/>
      <w:r>
        <w:t xml:space="preserve"> </w:t>
      </w:r>
      <w:r w:rsidRPr="00E5236A">
        <w:rPr>
          <w:rFonts w:hint="eastAsia"/>
          <w:lang w:val="en-US" w:eastAsia="zh-CN"/>
        </w:rPr>
        <w:t xml:space="preserve">of </w:t>
      </w:r>
      <w:r w:rsidRPr="00E5236A">
        <w:rPr>
          <w:rFonts w:hint="eastAsia"/>
          <w:lang w:eastAsia="zh-CN"/>
        </w:rPr>
        <w:t>3GPP TS 23.501</w:t>
      </w:r>
      <w:r w:rsidRPr="00E5236A">
        <w:rPr>
          <w:lang w:val="en-US" w:eastAsia="zh-CN"/>
        </w:rPr>
        <w:t> </w:t>
      </w:r>
      <w:r w:rsidRPr="00E5236A">
        <w:rPr>
          <w:rFonts w:hint="eastAsia"/>
          <w:lang w:val="en-US" w:eastAsia="zh-CN"/>
        </w:rPr>
        <w:t>[3]</w:t>
      </w:r>
      <w:r>
        <w:rPr>
          <w:lang w:val="en-US" w:eastAsia="zh-CN"/>
        </w:rPr>
        <w:t xml:space="preserve"> describe how to route messages through SCPs</w:t>
      </w:r>
      <w:r w:rsidRPr="00E5236A">
        <w:rPr>
          <w:rFonts w:hint="eastAsia"/>
          <w:lang w:val="en-US" w:eastAsia="zh-CN"/>
        </w:rPr>
        <w:t>.</w:t>
      </w:r>
    </w:p>
    <w:p w:rsidR="00D36D8E" w:rsidRDefault="00D36D8E" w:rsidP="00D36D8E">
      <w:pPr>
        <w:pStyle w:val="Heading3"/>
        <w:rPr>
          <w:lang w:eastAsia="zh-CN"/>
        </w:rPr>
      </w:pPr>
      <w:bookmarkStart w:id="757" w:name="_Toc44847547"/>
      <w:bookmarkEnd w:id="755"/>
      <w:r>
        <w:rPr>
          <w:lang w:eastAsia="zh-CN"/>
        </w:rPr>
        <w:t>6.10</w:t>
      </w:r>
      <w:r w:rsidRPr="000B63FD">
        <w:rPr>
          <w:lang w:eastAsia="zh-CN"/>
        </w:rPr>
        <w:t>.</w:t>
      </w:r>
      <w:r>
        <w:rPr>
          <w:lang w:eastAsia="zh-CN"/>
        </w:rPr>
        <w:t>2</w:t>
      </w:r>
      <w:r w:rsidRPr="000B63FD">
        <w:rPr>
          <w:lang w:eastAsia="zh-CN"/>
        </w:rPr>
        <w:tab/>
      </w:r>
      <w:bookmarkEnd w:id="750"/>
      <w:bookmarkEnd w:id="751"/>
      <w:bookmarkEnd w:id="752"/>
      <w:r w:rsidR="00292012">
        <w:rPr>
          <w:rFonts w:hint="eastAsia"/>
          <w:lang w:eastAsia="zh-CN"/>
        </w:rPr>
        <w:t>Routing Mechanism</w:t>
      </w:r>
      <w:r w:rsidR="0009299B">
        <w:rPr>
          <w:lang w:eastAsia="zh-CN"/>
        </w:rPr>
        <w:t>s</w:t>
      </w:r>
      <w:r w:rsidR="00292012">
        <w:rPr>
          <w:rFonts w:hint="eastAsia"/>
          <w:lang w:eastAsia="zh-CN"/>
        </w:rPr>
        <w:t xml:space="preserve"> with SCP</w:t>
      </w:r>
      <w:r w:rsidR="00292012">
        <w:rPr>
          <w:lang w:eastAsia="zh-CN"/>
        </w:rPr>
        <w:t xml:space="preserve"> Known to the NF</w:t>
      </w:r>
      <w:bookmarkEnd w:id="753"/>
      <w:bookmarkEnd w:id="754"/>
      <w:bookmarkEnd w:id="757"/>
    </w:p>
    <w:p w:rsidR="00292012" w:rsidRDefault="00292012" w:rsidP="00292012">
      <w:pPr>
        <w:pStyle w:val="Heading4"/>
        <w:rPr>
          <w:lang w:val="en-US" w:eastAsia="zh-CN"/>
        </w:rPr>
      </w:pPr>
      <w:bookmarkStart w:id="758" w:name="_Toc19709014"/>
      <w:bookmarkStart w:id="759" w:name="_Toc27745092"/>
      <w:bookmarkStart w:id="760" w:name="_Toc29803245"/>
      <w:bookmarkStart w:id="761" w:name="_Toc35970035"/>
      <w:bookmarkStart w:id="762" w:name="_Toc36050829"/>
      <w:bookmarkStart w:id="763" w:name="_Toc44847548"/>
      <w:bookmarkStart w:id="764" w:name="_Toc19709016"/>
      <w:bookmarkStart w:id="765" w:name="_Toc27745094"/>
      <w:bookmarkStart w:id="766" w:name="_Toc29803247"/>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1</w:t>
      </w:r>
      <w:r>
        <w:rPr>
          <w:rFonts w:hint="eastAsia"/>
          <w:lang w:val="en-US" w:eastAsia="zh-CN"/>
        </w:rPr>
        <w:tab/>
      </w:r>
      <w:r>
        <w:rPr>
          <w:lang w:val="en-US" w:eastAsia="zh-CN"/>
        </w:rPr>
        <w:t>General</w:t>
      </w:r>
      <w:bookmarkEnd w:id="758"/>
      <w:bookmarkEnd w:id="759"/>
      <w:bookmarkEnd w:id="760"/>
      <w:bookmarkEnd w:id="761"/>
      <w:bookmarkEnd w:id="762"/>
      <w:bookmarkEnd w:id="763"/>
    </w:p>
    <w:p w:rsidR="004965A4" w:rsidRDefault="004965A4" w:rsidP="004965A4">
      <w:pPr>
        <w:rPr>
          <w:lang w:val="en-US" w:eastAsia="zh-CN"/>
        </w:rPr>
      </w:pPr>
      <w:bookmarkStart w:id="767" w:name="_Toc19709015"/>
      <w:bookmarkStart w:id="768" w:name="_Toc27745093"/>
      <w:bookmarkStart w:id="769" w:name="_Toc29803246"/>
      <w:bookmarkStart w:id="770" w:name="_Toc35970036"/>
      <w:bookmarkStart w:id="771" w:name="_Toc36050830"/>
      <w:r>
        <w:rPr>
          <w:lang w:val="en-US" w:eastAsia="zh-CN"/>
        </w:rPr>
        <w:t>The routing mechanisms specified in clause 6.1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rsidR="00292012" w:rsidRDefault="00292012" w:rsidP="00292012">
      <w:pPr>
        <w:pStyle w:val="Heading4"/>
        <w:rPr>
          <w:lang w:eastAsia="zh-CN"/>
        </w:rPr>
      </w:pPr>
      <w:bookmarkStart w:id="772" w:name="_Toc44847549"/>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2</w:t>
      </w:r>
      <w:r>
        <w:rPr>
          <w:rFonts w:hint="eastAsia"/>
          <w:lang w:val="en-US" w:eastAsia="zh-CN"/>
        </w:rPr>
        <w:tab/>
      </w:r>
      <w:r w:rsidRPr="000B63FD">
        <w:rPr>
          <w:lang w:eastAsia="zh-CN"/>
        </w:rPr>
        <w:t>HTTP/2 connection management</w:t>
      </w:r>
      <w:bookmarkEnd w:id="767"/>
      <w:bookmarkEnd w:id="768"/>
      <w:bookmarkEnd w:id="769"/>
      <w:bookmarkEnd w:id="770"/>
      <w:bookmarkEnd w:id="771"/>
      <w:bookmarkEnd w:id="772"/>
    </w:p>
    <w:p w:rsidR="004965A4" w:rsidRDefault="004965A4" w:rsidP="004965A4">
      <w:pPr>
        <w:rPr>
          <w:lang w:eastAsia="zh-CN"/>
        </w:rPr>
      </w:pPr>
      <w:bookmarkStart w:id="773" w:name="_Toc35970037"/>
      <w:bookmarkStart w:id="774" w:name="_Toc36050831"/>
      <w:r>
        <w:rPr>
          <w:lang w:val="en-US" w:eastAsia="zh-CN"/>
        </w:rPr>
        <w:t xml:space="preserve">Separate HTTP(S) connections shall be set up between the HTTP client and the SCP, between SCPs (if there is </w:t>
      </w:r>
      <w:r>
        <w:t>more than one SCP in the communication path between the HTTP client and the HTTP server</w:t>
      </w:r>
      <w:r>
        <w:rPr>
          <w:lang w:val="en-US" w:eastAsia="zh-CN"/>
        </w:rPr>
        <w:t>), and between the SCP and the HTTP server. H</w:t>
      </w:r>
      <w:r>
        <w:rPr>
          <w:lang w:eastAsia="zh-CN"/>
        </w:rPr>
        <w:t>TTP CONNECT requests shall not be used for Indirect Communication</w:t>
      </w:r>
      <w:r>
        <w:rPr>
          <w:lang w:val="en-US" w:eastAsia="zh-CN"/>
        </w:rPr>
        <w:t xml:space="preserve"> models</w:t>
      </w:r>
      <w:r>
        <w:rPr>
          <w:lang w:eastAsia="zh-CN"/>
        </w:rPr>
        <w:t>.</w:t>
      </w:r>
    </w:p>
    <w:p w:rsidR="004965A4" w:rsidRDefault="004965A4" w:rsidP="004965A4">
      <w:pPr>
        <w:rPr>
          <w:lang w:val="en-US" w:eastAsia="zh-CN"/>
        </w:rPr>
      </w:pPr>
      <w:r w:rsidRPr="00522AB6">
        <w:rPr>
          <w:rFonts w:hint="eastAsia"/>
          <w:lang w:eastAsia="zh-CN"/>
        </w:rPr>
        <w:t>The NF</w:t>
      </w:r>
      <w:r>
        <w:rPr>
          <w:lang w:eastAsia="zh-CN"/>
        </w:rPr>
        <w:t>s</w:t>
      </w:r>
      <w:r w:rsidRPr="00522AB6">
        <w:rPr>
          <w:rFonts w:hint="eastAsia"/>
          <w:lang w:eastAsia="zh-CN"/>
        </w:rPr>
        <w:t xml:space="preserve"> and </w:t>
      </w:r>
      <w:r>
        <w:rPr>
          <w:lang w:eastAsia="zh-CN"/>
        </w:rPr>
        <w:t xml:space="preserve">the </w:t>
      </w:r>
      <w:r w:rsidRPr="00522AB6">
        <w:rPr>
          <w:rFonts w:hint="eastAsia"/>
          <w:lang w:eastAsia="zh-CN"/>
        </w:rPr>
        <w:t>SCP shall manage the HTTP/2 connections as defined in clause </w:t>
      </w:r>
      <w:r w:rsidRPr="00522AB6">
        <w:rPr>
          <w:lang w:val="en-US" w:eastAsia="zh-CN"/>
        </w:rPr>
        <w:t>5</w:t>
      </w:r>
      <w:r w:rsidRPr="00522AB6">
        <w:rPr>
          <w:rFonts w:hint="eastAsia"/>
          <w:lang w:val="en-US" w:eastAsia="zh-CN"/>
        </w:rPr>
        <w:t>.2.6.</w:t>
      </w:r>
    </w:p>
    <w:p w:rsidR="00D36D8E" w:rsidRDefault="00D36D8E" w:rsidP="00B8727C">
      <w:pPr>
        <w:pStyle w:val="Heading4"/>
        <w:rPr>
          <w:lang w:val="en-US" w:eastAsia="zh-CN"/>
        </w:rPr>
      </w:pPr>
      <w:bookmarkStart w:id="775" w:name="_Toc44847550"/>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sidR="009F2193">
        <w:rPr>
          <w:lang w:val="en-US" w:eastAsia="zh-CN"/>
        </w:rPr>
        <w:t>3</w:t>
      </w:r>
      <w:r>
        <w:rPr>
          <w:rFonts w:hint="eastAsia"/>
          <w:lang w:val="en-US" w:eastAsia="zh-CN"/>
        </w:rPr>
        <w:tab/>
      </w:r>
      <w:r w:rsidRPr="00AF5079">
        <w:rPr>
          <w:lang w:val="en-US" w:eastAsia="zh-CN"/>
        </w:rPr>
        <w:t>Connecting inbound</w:t>
      </w:r>
      <w:bookmarkEnd w:id="764"/>
      <w:bookmarkEnd w:id="765"/>
      <w:bookmarkEnd w:id="766"/>
      <w:bookmarkEnd w:id="773"/>
      <w:bookmarkEnd w:id="774"/>
      <w:bookmarkEnd w:id="775"/>
    </w:p>
    <w:p w:rsidR="003E2A78" w:rsidRDefault="003E2A78" w:rsidP="003E2A78">
      <w:pPr>
        <w:rPr>
          <w:lang w:val="en-US"/>
        </w:rPr>
      </w:pPr>
      <w:bookmarkStart w:id="776" w:name="_Toc19709017"/>
      <w:bookmarkStart w:id="777" w:name="_Toc27745095"/>
      <w:bookmarkStart w:id="778" w:name="_Toc29803248"/>
      <w:r w:rsidRPr="00522AB6">
        <w:rPr>
          <w:rFonts w:hint="eastAsia"/>
          <w:lang w:val="en-US" w:eastAsia="zh-CN"/>
        </w:rPr>
        <w:t xml:space="preserve">If </w:t>
      </w:r>
      <w:r w:rsidRPr="00522AB6">
        <w:rPr>
          <w:lang w:val="en-US"/>
        </w:rPr>
        <w:t>the request is not satisfied by a local cache</w:t>
      </w:r>
      <w:r w:rsidRPr="00522AB6">
        <w:rPr>
          <w:rFonts w:hint="eastAsia"/>
          <w:lang w:val="en-US" w:eastAsia="zh-CN"/>
        </w:rPr>
        <w:t xml:space="preserve">, the NF (acting as </w:t>
      </w:r>
      <w:r>
        <w:rPr>
          <w:lang w:val="en-US" w:eastAsia="zh-CN"/>
        </w:rPr>
        <w:t xml:space="preserve">an </w:t>
      </w:r>
      <w:r w:rsidRPr="00522AB6">
        <w:rPr>
          <w:rFonts w:hint="eastAsia"/>
          <w:lang w:val="en-US" w:eastAsia="zh-CN"/>
        </w:rPr>
        <w:t xml:space="preserve">HTTP/2 client) shall </w:t>
      </w:r>
      <w:r w:rsidRPr="00522AB6">
        <w:rPr>
          <w:lang w:val="en-US"/>
        </w:rPr>
        <w:t>connect inbound by establishing (or reusing) a connection to</w:t>
      </w:r>
      <w:r w:rsidRPr="00522AB6">
        <w:rPr>
          <w:rFonts w:hint="eastAsia"/>
          <w:lang w:val="en-US" w:eastAsia="zh-CN"/>
        </w:rPr>
        <w:t xml:space="preserve"> an available SCP </w:t>
      </w:r>
      <w:r w:rsidRPr="00522AB6">
        <w:rPr>
          <w:lang w:val="en-US"/>
        </w:rPr>
        <w:t>as defined in clause 5.2 of IETF RFC 7230 [12]</w:t>
      </w:r>
      <w:r w:rsidRPr="00522AB6">
        <w:rPr>
          <w:rFonts w:hint="eastAsia"/>
          <w:lang w:val="en-US" w:eastAsia="zh-CN"/>
        </w:rPr>
        <w:t xml:space="preserve"> when sending HTTP/2 request</w:t>
      </w:r>
      <w:r w:rsidRPr="00522AB6">
        <w:rPr>
          <w:lang w:val="en-US"/>
        </w:rPr>
        <w:t>.</w:t>
      </w:r>
    </w:p>
    <w:p w:rsidR="004965A4" w:rsidRPr="00522AB6" w:rsidRDefault="004965A4" w:rsidP="003E2A78">
      <w:pPr>
        <w:rPr>
          <w:lang w:val="en-US" w:eastAsia="zh-CN"/>
        </w:rPr>
      </w:pPr>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w:t>
      </w:r>
      <w:r>
        <w:rPr>
          <w:lang w:val="en-US" w:eastAsia="zh-CN"/>
        </w:rPr>
        <w:t xml:space="preserve"> </w:t>
      </w:r>
      <w:r w:rsidRPr="00522AB6">
        <w:rPr>
          <w:lang w:val="en-US"/>
        </w:rPr>
        <w:t>connect inbound by establishing (or reusing) a connection to</w:t>
      </w:r>
      <w:r w:rsidRPr="00522AB6">
        <w:rPr>
          <w:rFonts w:hint="eastAsia"/>
          <w:lang w:val="en-US" w:eastAsia="zh-CN"/>
        </w:rPr>
        <w:t xml:space="preserve"> </w:t>
      </w:r>
      <w:r>
        <w:rPr>
          <w:lang w:val="en-US" w:eastAsia="zh-CN"/>
        </w:rPr>
        <w:t>the next hop</w:t>
      </w:r>
      <w:r w:rsidRPr="00522AB6">
        <w:rPr>
          <w:rFonts w:hint="eastAsia"/>
          <w:lang w:val="en-US" w:eastAsia="zh-CN"/>
        </w:rPr>
        <w:t xml:space="preserve"> SCP</w:t>
      </w:r>
      <w:r>
        <w:rPr>
          <w:lang w:val="en-US" w:eastAsia="zh-CN"/>
        </w:rPr>
        <w:t>.</w:t>
      </w:r>
    </w:p>
    <w:p w:rsidR="003E2A78" w:rsidRPr="00522AB6" w:rsidRDefault="003E2A78" w:rsidP="003E2A78">
      <w:pPr>
        <w:rPr>
          <w:lang w:val="en-US" w:eastAsia="zh-CN"/>
        </w:rPr>
      </w:pPr>
      <w:r w:rsidRPr="00522AB6">
        <w:rPr>
          <w:lang w:val="en-US" w:eastAsia="zh-CN"/>
        </w:rPr>
        <w:t xml:space="preserve">When the SCP forwards the request to the HTTP server, the SCP (acting as an HTTP/2 client) shall </w:t>
      </w:r>
      <w:r w:rsidRPr="00522AB6">
        <w:rPr>
          <w:lang w:val="en-US"/>
        </w:rPr>
        <w:t>connect inbound to an authority server for the target resource. For connecting inbound to an authority not in the same PLMN, the SCP shall connect to the Security Edge Protection Proxy.</w:t>
      </w:r>
    </w:p>
    <w:p w:rsidR="00D36D8E" w:rsidRDefault="00D36D8E" w:rsidP="00D36D8E">
      <w:pPr>
        <w:pStyle w:val="Heading4"/>
        <w:rPr>
          <w:lang w:val="en-US" w:eastAsia="zh-CN"/>
        </w:rPr>
      </w:pPr>
      <w:bookmarkStart w:id="779" w:name="_Toc35970038"/>
      <w:bookmarkStart w:id="780" w:name="_Toc36050832"/>
      <w:bookmarkStart w:id="781" w:name="_Toc44847551"/>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sidR="009F2193">
        <w:rPr>
          <w:lang w:val="en-US" w:eastAsia="zh-CN"/>
        </w:rPr>
        <w:t>4</w:t>
      </w:r>
      <w:r>
        <w:rPr>
          <w:rFonts w:hint="eastAsia"/>
          <w:lang w:val="en-US" w:eastAsia="zh-CN"/>
        </w:rPr>
        <w:tab/>
      </w:r>
      <w:r w:rsidRPr="000B63FD">
        <w:rPr>
          <w:lang w:val="en-US"/>
        </w:rPr>
        <w:t>Pseudo-header setting</w:t>
      </w:r>
      <w:bookmarkEnd w:id="776"/>
      <w:bookmarkEnd w:id="777"/>
      <w:bookmarkEnd w:id="778"/>
      <w:bookmarkEnd w:id="779"/>
      <w:bookmarkEnd w:id="780"/>
      <w:bookmarkEnd w:id="781"/>
    </w:p>
    <w:p w:rsidR="00633F55" w:rsidRDefault="00633F55" w:rsidP="00633F55">
      <w:pPr>
        <w:rPr>
          <w:lang w:val="en-US" w:eastAsia="zh-CN"/>
        </w:rPr>
      </w:pPr>
      <w:bookmarkStart w:id="782" w:name="_Toc27745097"/>
      <w:bookmarkStart w:id="783" w:name="_Toc29803249"/>
      <w:bookmarkStart w:id="784" w:name="_Toc19709019"/>
      <w:r>
        <w:rPr>
          <w:lang w:val="en-US" w:eastAsia="zh-CN"/>
        </w:rPr>
        <w:t xml:space="preserve">For Indirect </w:t>
      </w:r>
      <w:r w:rsidR="003E2A78" w:rsidRPr="00522AB6">
        <w:rPr>
          <w:lang w:val="en-US" w:eastAsia="zh-CN"/>
        </w:rPr>
        <w:t>Communication</w:t>
      </w:r>
      <w:r w:rsidR="003E2A78">
        <w:rPr>
          <w:lang w:val="en-US" w:eastAsia="zh-CN"/>
        </w:rPr>
        <w:t>s</w:t>
      </w:r>
      <w:r>
        <w:rPr>
          <w:lang w:val="en-US" w:eastAsia="zh-CN"/>
        </w:rPr>
        <w:t xml:space="preserve">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rsidR="00292012" w:rsidRDefault="00292012" w:rsidP="00292012">
      <w:pPr>
        <w:pStyle w:val="B1"/>
        <w:rPr>
          <w:lang w:val="en-US" w:eastAsia="zh-CN"/>
        </w:rPr>
      </w:pPr>
      <w:r>
        <w:rPr>
          <w:rFonts w:hint="eastAsia"/>
          <w:lang w:val="en-US" w:eastAsia="zh-CN"/>
        </w:rPr>
        <w:t>-</w:t>
      </w:r>
      <w:r>
        <w:rPr>
          <w:rFonts w:hint="eastAsia"/>
          <w:lang w:val="en-US" w:eastAsia="zh-CN"/>
        </w:rPr>
        <w:tab/>
      </w:r>
      <w:r w:rsidRPr="000B63FD">
        <w:rPr>
          <w:lang w:val="en-US"/>
        </w:rPr>
        <w:t>":scheme"</w:t>
      </w:r>
      <w:r>
        <w:rPr>
          <w:lang w:val="en-US" w:eastAsia="zh-CN"/>
        </w:rPr>
        <w:t>set to "http" or "https"</w:t>
      </w:r>
      <w:r>
        <w:rPr>
          <w:rFonts w:hint="eastAsia"/>
          <w:lang w:val="en-US" w:eastAsia="zh-CN"/>
        </w:rPr>
        <w:t>;</w:t>
      </w:r>
    </w:p>
    <w:p w:rsidR="00292012" w:rsidRDefault="00292012" w:rsidP="00292012">
      <w:pPr>
        <w:pStyle w:val="B1"/>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set to the FQDN or IP address </w:t>
      </w:r>
      <w:r>
        <w:rPr>
          <w:lang w:val="en-US" w:eastAsia="zh-CN"/>
        </w:rPr>
        <w:t xml:space="preserve">of the SCP (if the scheme is "http"), or to the FQDN </w:t>
      </w:r>
      <w:r>
        <w:rPr>
          <w:rFonts w:hint="eastAsia"/>
          <w:lang w:val="en-US" w:eastAsia="zh-CN"/>
        </w:rPr>
        <w:t>of the SCP</w:t>
      </w:r>
      <w:r>
        <w:rPr>
          <w:lang w:val="en-US" w:eastAsia="zh-CN"/>
        </w:rPr>
        <w:t xml:space="preserve"> (if the scheme is "https");</w:t>
      </w:r>
    </w:p>
    <w:p w:rsidR="00633F55" w:rsidRDefault="00633F55" w:rsidP="00633F55">
      <w:pPr>
        <w:pStyle w:val="B1"/>
      </w:pPr>
      <w:r w:rsidRPr="000B63FD">
        <w:rPr>
          <w:lang w:val="en-US"/>
        </w:rPr>
        <w:t>-</w:t>
      </w:r>
      <w:r w:rsidRPr="000B63FD">
        <w:rPr>
          <w:lang w:val="en-US"/>
        </w:rPr>
        <w:tab/>
        <w:t>"</w:t>
      </w:r>
      <w:r>
        <w:rPr>
          <w:lang w:val="en-US"/>
        </w:rPr>
        <w:t>:</w:t>
      </w:r>
      <w:r w:rsidRPr="000B63FD">
        <w:rPr>
          <w:lang w:val="en-US"/>
        </w:rPr>
        <w:t xml:space="preserve">path" </w:t>
      </w:r>
      <w:r>
        <w:rPr>
          <w:lang w:val="en-US"/>
        </w:rPr>
        <w:t xml:space="preserve">including </w:t>
      </w:r>
      <w:r w:rsidRPr="000B63FD">
        <w:rPr>
          <w:lang w:val="en-US"/>
        </w:rPr>
        <w:t xml:space="preserve">the optional deployment-specific string of the </w:t>
      </w:r>
      <w:r>
        <w:rPr>
          <w:lang w:val="en-US"/>
        </w:rPr>
        <w:t xml:space="preserve">SCP and </w:t>
      </w:r>
      <w:r w:rsidRPr="000B63FD">
        <w:rPr>
          <w:lang w:val="en-US"/>
        </w:rPr>
        <w:t>the path and query components of the target URI</w:t>
      </w:r>
      <w:r>
        <w:rPr>
          <w:lang w:val="en-US"/>
        </w:rPr>
        <w:t xml:space="preserve"> excluding </w:t>
      </w:r>
      <w:r w:rsidRPr="000B63FD">
        <w:rPr>
          <w:lang w:val="en-US"/>
        </w:rPr>
        <w:t xml:space="preserve">the optional deployment-specific string of the </w:t>
      </w:r>
      <w:r>
        <w:rPr>
          <w:lang w:val="en-US"/>
        </w:rPr>
        <w:t>target URI.</w:t>
      </w:r>
    </w:p>
    <w:p w:rsidR="00633F55" w:rsidRDefault="00633F55" w:rsidP="00633F55">
      <w:pPr>
        <w:rPr>
          <w:lang w:val="en-US" w:eastAsia="zh-CN"/>
        </w:rPr>
      </w:pPr>
      <w:r>
        <w:rPr>
          <w:lang w:val="en-US" w:eastAsia="zh-CN"/>
        </w:rPr>
        <w:lastRenderedPageBreak/>
        <w:t>An HTTP client sending a notification or callback request cannot know whether the callback URI contains any deployment specific string or not. Accordingly, it shall behave assuming that there is no deployment specific string in the callback (i.e. target) URI.</w:t>
      </w:r>
    </w:p>
    <w:p w:rsidR="00633F55" w:rsidRPr="003A27A4" w:rsidRDefault="003E2A78" w:rsidP="00633F55">
      <w:pPr>
        <w:rPr>
          <w:lang w:eastAsia="zh-CN"/>
        </w:rPr>
      </w:pPr>
      <w:r w:rsidRPr="00522AB6">
        <w:rPr>
          <w:lang w:val="en-US" w:eastAsia="zh-CN"/>
        </w:rPr>
        <w:t>Additionally, for HTTP requests for which an HTTP client may cache responses (e.g. GET request), the HTTP client should include the cache key (ck) query parameter set to an implementation specific value that is bound to the target NF</w:t>
      </w:r>
      <w:r w:rsidRPr="00522AB6">
        <w:rPr>
          <w:lang w:val="en-US"/>
        </w:rPr>
        <w:t xml:space="preserve"> </w:t>
      </w:r>
      <w:r>
        <w:rPr>
          <w:lang w:val="en-US"/>
        </w:rPr>
        <w:t>(</w:t>
      </w:r>
      <w:r>
        <w:rPr>
          <w:lang w:val="en-US" w:eastAsia="zh-CN"/>
        </w:rPr>
        <w:t>s</w:t>
      </w:r>
      <w:r w:rsidRPr="00522AB6">
        <w:rPr>
          <w:lang w:val="en-US" w:eastAsia="zh-CN"/>
        </w:rPr>
        <w:t>ee clause 6.10.2.6</w:t>
      </w:r>
      <w:r>
        <w:rPr>
          <w:lang w:val="en-US" w:eastAsia="zh-CN"/>
        </w:rPr>
        <w:t>)</w:t>
      </w:r>
      <w:r w:rsidRPr="00522AB6">
        <w:rPr>
          <w:rFonts w:hint="eastAsia"/>
          <w:lang w:val="en-US" w:eastAsia="zh-CN"/>
        </w:rPr>
        <w:t>.</w:t>
      </w:r>
    </w:p>
    <w:p w:rsidR="00633F55" w:rsidRDefault="00633F55" w:rsidP="00633F55">
      <w:pPr>
        <w:rPr>
          <w:lang w:val="en-US" w:eastAsia="zh-CN"/>
        </w:rPr>
      </w:pPr>
      <w:r>
        <w:rPr>
          <w:lang w:val="en-US" w:eastAsia="zh-CN"/>
        </w:rPr>
        <w:t xml:space="preserve">The HTTP client shall include the apiRoot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w:t>
      </w:r>
      <w:r>
        <w:rPr>
          <w:lang w:val="en-US" w:eastAsia="zh-CN"/>
        </w:rPr>
        <w:t xml:space="preserve">in the </w:t>
      </w:r>
      <w:r>
        <w:rPr>
          <w:lang w:val="en-US"/>
        </w:rPr>
        <w:t>3gpp-Sbi-Target-apiRoot header (see clause 6.10.</w:t>
      </w:r>
      <w:r w:rsidR="003E2A78" w:rsidRPr="003E2A78">
        <w:rPr>
          <w:lang w:val="en-US"/>
        </w:rPr>
        <w:t xml:space="preserve"> </w:t>
      </w:r>
      <w:r w:rsidR="003E2A78" w:rsidRPr="00522AB6">
        <w:rPr>
          <w:lang w:val="en-US"/>
        </w:rPr>
        <w:t>2.</w:t>
      </w:r>
      <w:r w:rsidR="003E2A78">
        <w:rPr>
          <w:lang w:val="en-US"/>
        </w:rPr>
        <w:t>5</w:t>
      </w:r>
      <w:r>
        <w:rPr>
          <w:lang w:val="en-US"/>
        </w:rPr>
        <w:t>).</w:t>
      </w:r>
    </w:p>
    <w:p w:rsidR="004965A4" w:rsidRDefault="004965A4" w:rsidP="004965A4">
      <w:pPr>
        <w:rPr>
          <w:lang w:val="en-US" w:eastAsia="zh-CN"/>
        </w:rPr>
      </w:pPr>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 </w:t>
      </w:r>
      <w:r>
        <w:rPr>
          <w:lang w:val="en-US" w:eastAsia="zh-CN"/>
        </w:rPr>
        <w:t xml:space="preserve">replace the apiRoot of the SCP received in the request URI of the incoming request by the apiRoot of the next hop SCP. The SCP shall include the apiRoot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e.g. if </w:t>
      </w:r>
      <w:r w:rsidRPr="00E33BFA">
        <w:rPr>
          <w:lang w:val="en-US" w:eastAsia="zh-CN"/>
        </w:rPr>
        <w:t>the 3gpp-Sbi-Target-apiRoot header was received in the request</w:t>
      </w:r>
      <w:r>
        <w:rPr>
          <w:lang w:val="en-US" w:eastAsia="zh-CN"/>
        </w:rPr>
        <w:t xml:space="preserve">. The SCP shall </w:t>
      </w:r>
      <w:r>
        <w:rPr>
          <w:rFonts w:hint="eastAsia"/>
          <w:lang w:val="en-US" w:eastAsia="zh-CN"/>
        </w:rPr>
        <w:t xml:space="preserve">set the pseudo-headers as </w:t>
      </w:r>
      <w:r>
        <w:rPr>
          <w:lang w:val="en-US" w:eastAsia="zh-CN"/>
        </w:rPr>
        <w:t>specified in clause 6.1, with the following additions:</w:t>
      </w:r>
    </w:p>
    <w:p w:rsidR="004965A4" w:rsidRDefault="004965A4" w:rsidP="004965A4">
      <w:pPr>
        <w:pStyle w:val="B1"/>
        <w:rPr>
          <w:lang w:val="en-US"/>
        </w:rPr>
      </w:pPr>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to the FQDN of the next hop SCP.</w:t>
      </w:r>
    </w:p>
    <w:p w:rsidR="004965A4" w:rsidRDefault="004965A4" w:rsidP="004965A4">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next hop SCP;</w:t>
      </w:r>
    </w:p>
    <w:p w:rsidR="004965A4" w:rsidRDefault="004965A4" w:rsidP="004965A4">
      <w:pPr>
        <w:pStyle w:val="B1"/>
        <w:rPr>
          <w:lang w:val="en-US" w:eastAsia="zh-CN"/>
        </w:rPr>
      </w:pPr>
      <w:r>
        <w:rPr>
          <w:lang w:val="en-US" w:eastAsia="zh-CN"/>
        </w:rPr>
        <w:t>-</w:t>
      </w:r>
      <w:r>
        <w:rPr>
          <w:lang w:val="en-US" w:eastAsia="zh-CN"/>
        </w:rPr>
        <w:tab/>
        <w:t>the SCP shall remove the cache key query parameter, if this parameter was received in the request.</w:t>
      </w:r>
    </w:p>
    <w:p w:rsidR="00633F55" w:rsidRDefault="00633F55" w:rsidP="00633F55">
      <w:pPr>
        <w:rPr>
          <w:lang w:val="en-US" w:eastAsia="zh-CN"/>
        </w:rPr>
      </w:pPr>
      <w:r>
        <w:rPr>
          <w:lang w:val="en-US" w:eastAsia="zh-CN"/>
        </w:rPr>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w:t>
      </w:r>
      <w:r>
        <w:rPr>
          <w:lang w:val="en-US" w:eastAsia="zh-CN"/>
        </w:rPr>
        <w:t xml:space="preserve">replace the apiRoot of the SCP received in the request URI of the incoming request by the apiRoot of the target NF service instance. </w:t>
      </w:r>
      <w:r w:rsidRPr="00E33BFA">
        <w:rPr>
          <w:lang w:val="en-US" w:eastAsia="zh-CN"/>
        </w:rPr>
        <w:t>If the 3gpp-Sbi-Target-apiRoot header was received in the request, the SCP shall use it as the apiRoot of the target NF service instance, if the SCP does not (re)select a different HTTP server, and regardless shall remove it from the forwarded request.</w:t>
      </w:r>
      <w:r>
        <w:rPr>
          <w:color w:val="0070C0"/>
          <w:lang w:val="en-US" w:eastAsia="zh-CN"/>
        </w:rPr>
        <w:t xml:space="preserve"> </w:t>
      </w:r>
      <w:r>
        <w:rPr>
          <w:lang w:val="en-US" w:eastAsia="zh-CN"/>
        </w:rPr>
        <w:t xml:space="preserve">The SCP shall </w:t>
      </w:r>
      <w:r>
        <w:rPr>
          <w:rFonts w:hint="eastAsia"/>
          <w:lang w:val="en-US" w:eastAsia="zh-CN"/>
        </w:rPr>
        <w:t xml:space="preserve">set the pseudo-headers as </w:t>
      </w:r>
      <w:r>
        <w:rPr>
          <w:lang w:val="en-US" w:eastAsia="zh-CN"/>
        </w:rPr>
        <w:t>specified in clause 6.1, with the following additions:</w:t>
      </w:r>
    </w:p>
    <w:p w:rsidR="00633F55" w:rsidRDefault="00633F55" w:rsidP="00633F55">
      <w:pPr>
        <w:pStyle w:val="B1"/>
        <w:rPr>
          <w:lang w:val="en-US"/>
        </w:rPr>
      </w:pPr>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to the FQDN of the target NF service instance.</w:t>
      </w:r>
    </w:p>
    <w:p w:rsidR="00633F55" w:rsidRDefault="00633F55" w:rsidP="00633F55">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target URI;</w:t>
      </w:r>
    </w:p>
    <w:p w:rsidR="00633F55" w:rsidRDefault="00633F55" w:rsidP="00633F55">
      <w:pPr>
        <w:pStyle w:val="B1"/>
        <w:rPr>
          <w:lang w:val="en-US" w:eastAsia="zh-CN"/>
        </w:rPr>
      </w:pPr>
      <w:r>
        <w:rPr>
          <w:lang w:val="en-US" w:eastAsia="zh-CN"/>
        </w:rPr>
        <w:t>-</w:t>
      </w:r>
      <w:r>
        <w:rPr>
          <w:lang w:val="en-US" w:eastAsia="zh-CN"/>
        </w:rPr>
        <w:tab/>
        <w:t>the SCP shall remove the cache key query parameter, if this parameter was received in the request.</w:t>
      </w:r>
    </w:p>
    <w:p w:rsidR="00633F55" w:rsidRDefault="00633F55" w:rsidP="00633F55">
      <w:pPr>
        <w:pStyle w:val="EX"/>
      </w:pPr>
      <w:r>
        <w:rPr>
          <w:lang w:val="en-US" w:eastAsia="zh-CN"/>
        </w:rPr>
        <w:t>EXAMPLE 1:</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without </w:t>
      </w:r>
      <w:r>
        <w:rPr>
          <w:lang w:val="en-US" w:eastAsia="zh-CN"/>
        </w:rPr>
        <w:t>d</w:t>
      </w:r>
      <w:r w:rsidRPr="000753E0">
        <w:rPr>
          <w:lang w:val="en-US" w:eastAsia="zh-CN"/>
        </w:rPr>
        <w:t xml:space="preserve">elegated </w:t>
      </w:r>
      <w:r>
        <w:rPr>
          <w:lang w:val="en-US" w:eastAsia="zh-CN"/>
        </w:rPr>
        <w:t>d</w:t>
      </w:r>
      <w:r w:rsidRPr="000753E0">
        <w:rPr>
          <w:lang w:val="en-US" w:eastAsia="zh-CN"/>
        </w:rPr>
        <w:t xml:space="preserve">iscovery, </w:t>
      </w:r>
      <w:r>
        <w:rPr>
          <w:lang w:val="en-US" w:eastAsia="zh-CN"/>
        </w:rPr>
        <w:t xml:space="preserve">if the </w:t>
      </w:r>
      <w:r w:rsidRPr="000753E0">
        <w:rPr>
          <w:lang w:val="en-US" w:eastAsia="zh-CN"/>
        </w:rPr>
        <w:t xml:space="preserve">NF Service Consumer needs to send the request </w:t>
      </w:r>
      <w:r>
        <w:rPr>
          <w:lang w:val="en-US" w:eastAsia="zh-CN"/>
        </w:rPr>
        <w:t>"</w:t>
      </w:r>
      <w:r>
        <w:t xml:space="preserve">GET </w:t>
      </w:r>
      <w:hyperlink r:id="rId26" w:history="1">
        <w:r w:rsidRPr="008429ED">
          <w:rPr>
            <w:rStyle w:val="Hyperlink"/>
          </w:rPr>
          <w:t>https://example.com/a/b/c/nudm-sdm/v1/{supi}/nssai</w:t>
        </w:r>
      </w:hyperlink>
      <w:r>
        <w:t xml:space="preserve">" </w:t>
      </w:r>
      <w:r w:rsidRPr="000753E0">
        <w:rPr>
          <w:lang w:val="en-US" w:eastAsia="zh-CN"/>
        </w:rPr>
        <w:t xml:space="preserve">to </w:t>
      </w:r>
      <w:r>
        <w:rPr>
          <w:lang w:val="en-US" w:eastAsia="zh-CN"/>
        </w:rPr>
        <w:t>the</w:t>
      </w:r>
      <w:r w:rsidRPr="000753E0">
        <w:rPr>
          <w:lang w:val="en-US" w:eastAsia="zh-CN"/>
        </w:rPr>
        <w:t xml:space="preserve"> NF Service Producer</w:t>
      </w:r>
      <w:r>
        <w:rPr>
          <w:lang w:val="en-US" w:eastAsia="zh-CN"/>
        </w:rPr>
        <w:t xml:space="preserve"> (represented by the FQDN "example.com" and </w:t>
      </w:r>
      <w:r>
        <w:t>where "a/b/c" is the apiPrefix of the NF service producer figured out from NRF discovery):</w:t>
      </w:r>
    </w:p>
    <w:p w:rsidR="00633F55" w:rsidRDefault="00633F55" w:rsidP="00633F55">
      <w:pPr>
        <w:pStyle w:val="B2"/>
        <w:rPr>
          <w:lang w:val="en-US"/>
        </w:rPr>
      </w:pPr>
      <w:r>
        <w:t>-</w:t>
      </w:r>
      <w:r>
        <w:tab/>
        <w:t xml:space="preserve">the NF service consumer shall send the request "GET </w:t>
      </w:r>
      <w:hyperlink r:id="rId27" w:history="1">
        <w:r w:rsidRPr="004165BF">
          <w:rPr>
            <w:rStyle w:val="Hyperlink"/>
          </w:rPr>
          <w:t>https://scp</w:t>
        </w:r>
        <w:r w:rsidRPr="009B5183">
          <w:rPr>
            <w:rStyle w:val="Hyperlink"/>
          </w:rPr>
          <w:t>.com/1/2/3/nudm-sdm/v1/{supi}/nssai</w:t>
        </w:r>
      </w:hyperlink>
      <w:r>
        <w:t>" to the SCP (</w:t>
      </w:r>
      <w:r>
        <w:rPr>
          <w:lang w:val="en-US"/>
        </w:rPr>
        <w:t>where "1/2/3" is the "apiPrefix" of the SCP), with the "3gpp-sbi-target-apiRoot" header set to "</w:t>
      </w:r>
      <w:hyperlink r:id="rId28" w:history="1">
        <w:r w:rsidRPr="003B566F">
          <w:rPr>
            <w:rStyle w:val="Hyperlink"/>
            <w:lang w:val="en-US"/>
          </w:rPr>
          <w:t>https://example.com/a/b/c</w:t>
        </w:r>
      </w:hyperlink>
      <w:r>
        <w:rPr>
          <w:lang w:val="en-US"/>
        </w:rPr>
        <w:t>".</w:t>
      </w:r>
    </w:p>
    <w:p w:rsidR="00633F55" w:rsidRDefault="00633F55" w:rsidP="00633F55">
      <w:pPr>
        <w:pStyle w:val="B2"/>
        <w:rPr>
          <w:lang w:val="en-US"/>
        </w:rPr>
      </w:pPr>
      <w:r>
        <w:rPr>
          <w:lang w:val="en-US"/>
        </w:rPr>
        <w:t>-</w:t>
      </w:r>
      <w:r>
        <w:rPr>
          <w:lang w:val="en-US"/>
        </w:rPr>
        <w:tab/>
        <w:t xml:space="preserve">the SCP shall send the request </w:t>
      </w:r>
      <w:r>
        <w:t xml:space="preserve">"GET </w:t>
      </w:r>
      <w:hyperlink r:id="rId29" w:history="1">
        <w:r w:rsidRPr="00327FEB">
          <w:rPr>
            <w:rStyle w:val="Hyperlink"/>
          </w:rPr>
          <w:t>https://example.com/a/b/</w:t>
        </w:r>
        <w:r w:rsidRPr="003A638A">
          <w:rPr>
            <w:rStyle w:val="Hyperlink"/>
          </w:rPr>
          <w:t>c/nudm-sdm/v1/{supi}/nssai</w:t>
        </w:r>
      </w:hyperlink>
      <w:r>
        <w:t xml:space="preserve">" to the NF Service Producer, </w:t>
      </w:r>
      <w:r>
        <w:rPr>
          <w:lang w:val="en-US"/>
        </w:rPr>
        <w:t>without any "3gpp-sbi-target-apiRoot" header.</w:t>
      </w:r>
    </w:p>
    <w:p w:rsidR="00633F55" w:rsidRDefault="00633F55" w:rsidP="00633F55">
      <w:pPr>
        <w:pStyle w:val="EX"/>
      </w:pPr>
      <w:r>
        <w:rPr>
          <w:lang w:val="en-US" w:eastAsia="zh-CN"/>
        </w:rPr>
        <w:t>EXAMPLE 2:</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t>
      </w:r>
      <w:r>
        <w:rPr>
          <w:lang w:val="en-US" w:eastAsia="zh-CN"/>
        </w:rPr>
        <w:t xml:space="preserve">if the </w:t>
      </w:r>
      <w:r w:rsidRPr="000753E0">
        <w:rPr>
          <w:lang w:val="en-US" w:eastAsia="zh-CN"/>
        </w:rPr>
        <w:t xml:space="preserve">NF Service </w:t>
      </w:r>
      <w:r>
        <w:rPr>
          <w:lang w:val="en-US" w:eastAsia="zh-CN"/>
        </w:rPr>
        <w:t>Producer</w:t>
      </w:r>
      <w:r w:rsidRPr="000753E0">
        <w:rPr>
          <w:lang w:val="en-US" w:eastAsia="zh-CN"/>
        </w:rPr>
        <w:t xml:space="preserve"> needs to send </w:t>
      </w:r>
      <w:r>
        <w:rPr>
          <w:lang w:val="en-US" w:eastAsia="zh-CN"/>
        </w:rPr>
        <w:t>a notification</w:t>
      </w:r>
      <w:r w:rsidRPr="000753E0">
        <w:rPr>
          <w:lang w:val="en-US" w:eastAsia="zh-CN"/>
        </w:rPr>
        <w:t xml:space="preserve"> request </w:t>
      </w:r>
      <w:r>
        <w:rPr>
          <w:lang w:val="en-US" w:eastAsia="zh-CN"/>
        </w:rPr>
        <w:t>"</w:t>
      </w:r>
      <w:r>
        <w:t xml:space="preserve">POST </w:t>
      </w:r>
      <w:hyperlink r:id="rId30" w:history="1">
        <w:r w:rsidRPr="0016521A">
          <w:rPr>
            <w:rStyle w:val="Hyperlink"/>
          </w:rPr>
          <w:t>https://example.com/a/b/c/</w:t>
        </w:r>
      </w:hyperlink>
      <w:r>
        <w:t xml:space="preserve">notification" </w:t>
      </w:r>
      <w:r w:rsidRPr="000753E0">
        <w:rPr>
          <w:lang w:val="en-US" w:eastAsia="zh-CN"/>
        </w:rPr>
        <w:t xml:space="preserve">to </w:t>
      </w:r>
      <w:r>
        <w:rPr>
          <w:lang w:val="en-US" w:eastAsia="zh-CN"/>
        </w:rPr>
        <w:t>the</w:t>
      </w:r>
      <w:r w:rsidRPr="000753E0">
        <w:rPr>
          <w:lang w:val="en-US" w:eastAsia="zh-CN"/>
        </w:rPr>
        <w:t xml:space="preserve"> NF Service </w:t>
      </w:r>
      <w:r>
        <w:rPr>
          <w:lang w:val="en-US" w:eastAsia="zh-CN"/>
        </w:rPr>
        <w:t>Consumer (represented by the FQDN "example.com", i.e. the host part of the callback URI</w:t>
      </w:r>
      <w:r>
        <w:t>):</w:t>
      </w:r>
    </w:p>
    <w:p w:rsidR="00633F55" w:rsidRDefault="00633F55" w:rsidP="00633F55">
      <w:pPr>
        <w:pStyle w:val="B2"/>
        <w:rPr>
          <w:lang w:val="en-US"/>
        </w:rPr>
      </w:pPr>
      <w:r>
        <w:t>-</w:t>
      </w:r>
      <w:r>
        <w:tab/>
        <w:t xml:space="preserve">the NF service producer shall send the request "POST </w:t>
      </w:r>
      <w:hyperlink r:id="rId31" w:history="1">
        <w:r w:rsidRPr="00E710D4">
          <w:rPr>
            <w:rStyle w:val="Hyperlink"/>
          </w:rPr>
          <w:t>https://scp.com/1/2/3/a/b/c/notification</w:t>
        </w:r>
      </w:hyperlink>
      <w:r>
        <w:t>" to the SCP (</w:t>
      </w:r>
      <w:r>
        <w:rPr>
          <w:lang w:val="en-US"/>
        </w:rPr>
        <w:t>where "1/2/3" is the "apiPrefix" of the SCP), with the "3gpp-sbi-target-apiRoot" header set to "</w:t>
      </w:r>
      <w:hyperlink r:id="rId32" w:history="1">
        <w:r w:rsidRPr="003B566F">
          <w:rPr>
            <w:rStyle w:val="Hyperlink"/>
            <w:lang w:val="en-US"/>
          </w:rPr>
          <w:t>https://example.com</w:t>
        </w:r>
      </w:hyperlink>
      <w:r>
        <w:rPr>
          <w:lang w:val="en-US"/>
        </w:rPr>
        <w:t>".</w:t>
      </w:r>
    </w:p>
    <w:p w:rsidR="00633F55" w:rsidRDefault="00633F55" w:rsidP="00633F55">
      <w:pPr>
        <w:pStyle w:val="B2"/>
        <w:rPr>
          <w:lang w:val="en-US"/>
        </w:rPr>
      </w:pPr>
      <w:r>
        <w:rPr>
          <w:lang w:val="en-US"/>
        </w:rPr>
        <w:t>-</w:t>
      </w:r>
      <w:r>
        <w:rPr>
          <w:lang w:val="en-US"/>
        </w:rPr>
        <w:tab/>
        <w:t xml:space="preserve">the SCP shall send the request </w:t>
      </w:r>
      <w:r>
        <w:t xml:space="preserve">"POST </w:t>
      </w:r>
      <w:hyperlink r:id="rId33" w:history="1">
        <w:r w:rsidRPr="00E710D4">
          <w:rPr>
            <w:rStyle w:val="Hyperlink"/>
          </w:rPr>
          <w:t>https://example.com/a/b/c/notification</w:t>
        </w:r>
      </w:hyperlink>
      <w:r>
        <w:t xml:space="preserve">" to the NF Service Producer, </w:t>
      </w:r>
      <w:r>
        <w:rPr>
          <w:lang w:val="en-US"/>
        </w:rPr>
        <w:t>without any "3gpp-sbi-target-apiRoot" header.</w:t>
      </w:r>
    </w:p>
    <w:p w:rsidR="00430D53" w:rsidRDefault="00430D53" w:rsidP="00430D53">
      <w:pPr>
        <w:pStyle w:val="Heading4"/>
        <w:rPr>
          <w:lang w:val="en-US" w:eastAsia="zh-CN"/>
        </w:rPr>
      </w:pPr>
      <w:bookmarkStart w:id="785" w:name="_Toc35970039"/>
      <w:bookmarkStart w:id="786" w:name="_Toc36050833"/>
      <w:bookmarkStart w:id="787" w:name="_Toc44847552"/>
      <w:r>
        <w:rPr>
          <w:rFonts w:hint="eastAsia"/>
          <w:lang w:val="en-US" w:eastAsia="zh-CN"/>
        </w:rPr>
        <w:lastRenderedPageBreak/>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5</w:t>
      </w:r>
      <w:r>
        <w:rPr>
          <w:rFonts w:hint="eastAsia"/>
          <w:lang w:val="en-US" w:eastAsia="zh-CN"/>
        </w:rPr>
        <w:tab/>
      </w:r>
      <w:r>
        <w:rPr>
          <w:lang w:val="en-US"/>
        </w:rPr>
        <w:t>3gpp-Sbi-Target-apiRoot header setting</w:t>
      </w:r>
      <w:bookmarkEnd w:id="782"/>
      <w:bookmarkEnd w:id="783"/>
      <w:bookmarkEnd w:id="785"/>
      <w:bookmarkEnd w:id="786"/>
      <w:bookmarkEnd w:id="787"/>
    </w:p>
    <w:p w:rsidR="005C535D" w:rsidRDefault="005C535D" w:rsidP="005C535D">
      <w:pPr>
        <w:rPr>
          <w:lang w:val="en-US"/>
        </w:rPr>
      </w:pPr>
      <w:bookmarkStart w:id="788" w:name="_Toc27745098"/>
      <w:bookmarkStart w:id="789" w:name="_Toc29803250"/>
      <w:r>
        <w:rPr>
          <w:lang w:val="en-US" w:eastAsia="zh-CN"/>
        </w:rPr>
        <w:t xml:space="preserve">For Indirect </w:t>
      </w:r>
      <w:r w:rsidR="003E2A78" w:rsidRPr="00522AB6">
        <w:rPr>
          <w:lang w:val="en-US" w:eastAsia="zh-CN"/>
        </w:rPr>
        <w:t>Communication</w:t>
      </w:r>
      <w:r w:rsidR="003E2A78">
        <w:rPr>
          <w:lang w:val="en-US" w:eastAsia="zh-CN"/>
        </w:rPr>
        <w:t>s</w:t>
      </w:r>
      <w:r>
        <w:rPr>
          <w:lang w:val="en-US" w:eastAsia="zh-CN"/>
        </w:rPr>
        <w:t xml:space="preserve"> with or without delegated discovery, the HTTP client shall include a 3gpp-Sbi-Target-apiRoot header set to the apiRoot </w:t>
      </w:r>
      <w:r>
        <w:rPr>
          <w:lang w:val="en-US"/>
        </w:rPr>
        <w:t>of an authority</w:t>
      </w:r>
      <w:r w:rsidRPr="000B63FD">
        <w:rPr>
          <w:lang w:val="en-US"/>
        </w:rPr>
        <w:t xml:space="preserve"> server for the target resource</w:t>
      </w:r>
      <w:r>
        <w:rPr>
          <w:lang w:val="en-US"/>
        </w:rPr>
        <w:t xml:space="preserve">, if available, </w:t>
      </w:r>
      <w:r>
        <w:rPr>
          <w:lang w:val="en-US" w:eastAsia="zh-CN"/>
        </w:rPr>
        <w:t>in requests it sends to the SCP</w:t>
      </w:r>
      <w:r>
        <w:rPr>
          <w:lang w:val="en-US"/>
        </w:rPr>
        <w:t>. In particular:</w:t>
      </w:r>
    </w:p>
    <w:p w:rsidR="005C535D" w:rsidRDefault="005C535D" w:rsidP="005C535D">
      <w:pPr>
        <w:pStyle w:val="B1"/>
        <w:rPr>
          <w:lang w:val="en-US" w:eastAsia="zh-CN"/>
        </w:rPr>
      </w:pPr>
      <w:r>
        <w:rPr>
          <w:lang w:val="en-US" w:eastAsia="zh-CN"/>
        </w:rPr>
        <w:t>-</w:t>
      </w:r>
      <w:r>
        <w:rPr>
          <w:lang w:val="en-US" w:eastAsia="zh-CN"/>
        </w:rPr>
        <w:tab/>
      </w:r>
      <w:r w:rsidR="003E2A78" w:rsidRPr="00522AB6">
        <w:rPr>
          <w:lang w:val="en-US" w:eastAsia="zh-CN"/>
        </w:rPr>
        <w:t xml:space="preserve">for Indirect Communication without Delegated Discovery, a service request sent to the SCP to create a resource shall include a 3gpp-Sbi-Target-apiRoot header set to the apiRoot of the selected NF service instance </w:t>
      </w:r>
      <w:r w:rsidR="003E2A78">
        <w:rPr>
          <w:lang w:val="en-US" w:eastAsia="zh-CN"/>
        </w:rPr>
        <w:t xml:space="preserve">of the </w:t>
      </w:r>
      <w:r w:rsidR="003E2A78" w:rsidRPr="00522AB6">
        <w:rPr>
          <w:lang w:val="en-US" w:eastAsia="zh-CN"/>
        </w:rPr>
        <w:t xml:space="preserve">NF Service Producer, if the NF Service Consumer has </w:t>
      </w:r>
      <w:r w:rsidR="003E2A78">
        <w:rPr>
          <w:lang w:val="en-US" w:eastAsia="zh-CN"/>
        </w:rPr>
        <w:t xml:space="preserve">indeed </w:t>
      </w:r>
      <w:r w:rsidR="003E2A78" w:rsidRPr="00522AB6">
        <w:rPr>
          <w:lang w:val="en-US" w:eastAsia="zh-CN"/>
        </w:rPr>
        <w:t>selected a specific NF service instance;</w:t>
      </w:r>
    </w:p>
    <w:p w:rsidR="00A87325" w:rsidRDefault="005C535D" w:rsidP="00A87325">
      <w:pPr>
        <w:pStyle w:val="B1"/>
        <w:rPr>
          <w:lang w:val="en-US" w:eastAsia="zh-CN"/>
        </w:rPr>
      </w:pPr>
      <w:r>
        <w:rPr>
          <w:lang w:val="en-US" w:eastAsia="zh-CN"/>
        </w:rPr>
        <w:t>-</w:t>
      </w:r>
      <w:r>
        <w:rPr>
          <w:lang w:val="en-US" w:eastAsia="zh-CN"/>
        </w:rPr>
        <w:tab/>
      </w:r>
      <w:r w:rsidR="00A87325">
        <w:rPr>
          <w:lang w:val="en-US" w:eastAsia="zh-CN"/>
        </w:rPr>
        <w:t>after a resource has been created, subsequent service requests sent to the SCP and targeting the resource shall include a 3gpp-Sbi-Target-apiRoot header set to the apiRoot received earlier in Location header of service responses from the NF Service Producer;</w:t>
      </w:r>
    </w:p>
    <w:p w:rsidR="00292012" w:rsidRDefault="00A87325" w:rsidP="00A87325">
      <w:pPr>
        <w:pStyle w:val="B1"/>
        <w:rPr>
          <w:lang w:val="en-US" w:eastAsia="zh-CN"/>
        </w:rPr>
      </w:pPr>
      <w:r>
        <w:rPr>
          <w:lang w:val="en-US" w:eastAsia="zh-CN"/>
        </w:rPr>
        <w:t>-</w:t>
      </w:r>
      <w:r>
        <w:rPr>
          <w:lang w:val="en-US" w:eastAsia="zh-CN"/>
        </w:rPr>
        <w:tab/>
        <w:t>notifications or callbacks sent via the SCP shall include a 3gpp-Sbi-Target-apiRoot header set to the apiRoot of the notification or callback URI (i.e. "http" or "https" scheme</w:t>
      </w:r>
      <w:r>
        <w:t>,</w:t>
      </w:r>
      <w:r>
        <w:rPr>
          <w:lang w:val="en-US" w:eastAsia="zh-CN"/>
        </w:rPr>
        <w:t xml:space="preserve"> </w:t>
      </w:r>
      <w:r>
        <w:t>the fixed string "://" and authority (</w:t>
      </w:r>
      <w:r w:rsidRPr="002C6BF1">
        <w:t>host and optional port</w:t>
      </w:r>
      <w:r>
        <w:t>) as defined in IETF RFC 3986 [14])</w:t>
      </w:r>
      <w:r>
        <w:rPr>
          <w:lang w:val="en-US" w:eastAsia="zh-CN"/>
        </w:rPr>
        <w:t>.</w:t>
      </w:r>
    </w:p>
    <w:p w:rsidR="005C535D" w:rsidRDefault="005C535D" w:rsidP="005C535D">
      <w:pPr>
        <w:rPr>
          <w:lang w:val="en-US" w:eastAsia="zh-CN"/>
        </w:rPr>
      </w:pPr>
      <w:r>
        <w:rPr>
          <w:lang w:val="en-US" w:eastAsia="zh-CN"/>
        </w:rPr>
        <w:t xml:space="preserve">When forwarding the request to the HTTP server, the SCP shall set </w:t>
      </w:r>
      <w:r>
        <w:rPr>
          <w:rFonts w:hint="eastAsia"/>
          <w:lang w:val="en-US" w:eastAsia="zh-CN"/>
        </w:rPr>
        <w:t xml:space="preserve">the pseudo-headers as </w:t>
      </w:r>
      <w:r>
        <w:rPr>
          <w:lang w:val="en-US" w:eastAsia="zh-CN"/>
        </w:rPr>
        <w:t>specified in clause 6.10.2.4.</w:t>
      </w:r>
    </w:p>
    <w:p w:rsidR="00430D53" w:rsidRDefault="00430D53" w:rsidP="00430D53">
      <w:pPr>
        <w:pStyle w:val="Heading4"/>
        <w:rPr>
          <w:lang w:val="en-US" w:eastAsia="zh-CN"/>
        </w:rPr>
      </w:pPr>
      <w:bookmarkStart w:id="790" w:name="_Toc35970040"/>
      <w:bookmarkStart w:id="791" w:name="_Toc36050834"/>
      <w:bookmarkStart w:id="792" w:name="_Toc44847553"/>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6</w:t>
      </w:r>
      <w:r>
        <w:rPr>
          <w:rFonts w:hint="eastAsia"/>
          <w:lang w:val="en-US" w:eastAsia="zh-CN"/>
        </w:rPr>
        <w:tab/>
      </w:r>
      <w:r>
        <w:rPr>
          <w:lang w:val="en-US"/>
        </w:rPr>
        <w:t>Cache key (ck) query parameter</w:t>
      </w:r>
      <w:bookmarkEnd w:id="788"/>
      <w:bookmarkEnd w:id="789"/>
      <w:bookmarkEnd w:id="790"/>
      <w:bookmarkEnd w:id="791"/>
      <w:bookmarkEnd w:id="792"/>
    </w:p>
    <w:p w:rsidR="00430D53" w:rsidRDefault="00430D53" w:rsidP="00430D53">
      <w:pPr>
        <w:rPr>
          <w:lang w:val="en-US" w:eastAsia="zh-CN"/>
        </w:rPr>
      </w:pPr>
      <w:r>
        <w:rPr>
          <w:lang w:val="en-US" w:eastAsia="zh-CN"/>
        </w:rPr>
        <w:t xml:space="preserve">The cache key (ck) query parameter may be </w:t>
      </w:r>
      <w:r w:rsidRPr="00D951DD">
        <w:rPr>
          <w:lang w:val="en-US" w:eastAsia="zh-CN"/>
        </w:rPr>
        <w:t>used by cache systems in the NF service consumer and/or in the SCP in order to distinguish cache objects</w:t>
      </w:r>
      <w:r>
        <w:rPr>
          <w:lang w:val="en-US" w:eastAsia="zh-CN"/>
        </w:rPr>
        <w:t>.</w:t>
      </w:r>
    </w:p>
    <w:p w:rsidR="00430D53" w:rsidRDefault="003E2A78" w:rsidP="00430D53">
      <w:pPr>
        <w:rPr>
          <w:lang w:val="en-US" w:eastAsia="zh-CN"/>
        </w:rPr>
      </w:pPr>
      <w:r w:rsidRPr="00522AB6">
        <w:rPr>
          <w:lang w:val="en-US" w:eastAsia="zh-CN"/>
        </w:rPr>
        <w:t xml:space="preserve">It shall be set to a string value that is linked to the apiRoot of the target NF, i.e. </w:t>
      </w:r>
      <w:r w:rsidRPr="00522AB6">
        <w:rPr>
          <w:lang w:val="en-US"/>
        </w:rPr>
        <w:t xml:space="preserve">the same apiRoot shall always produce the same value for the content of the ck parameter. </w:t>
      </w:r>
      <w:r w:rsidRPr="00522AB6">
        <w:rPr>
          <w:lang w:val="en-US" w:eastAsia="zh-CN"/>
        </w:rPr>
        <w:t xml:space="preserve">The ck parameter may contain e.g. a short compact hash value of the whole </w:t>
      </w:r>
      <w:r>
        <w:rPr>
          <w:lang w:val="en-US" w:eastAsia="zh-CN"/>
        </w:rPr>
        <w:t>apiRoot</w:t>
      </w:r>
      <w:r w:rsidRPr="00522AB6">
        <w:rPr>
          <w:lang w:val="en-US" w:eastAsia="zh-CN"/>
        </w:rPr>
        <w:t xml:space="preserve"> of the target NF.</w:t>
      </w:r>
    </w:p>
    <w:p w:rsidR="00430D53" w:rsidRDefault="00430D53" w:rsidP="00430D53">
      <w:pPr>
        <w:rPr>
          <w:lang w:val="en-US" w:eastAsia="zh-CN"/>
        </w:rPr>
      </w:pPr>
      <w:r>
        <w:rPr>
          <w:lang w:val="en-US" w:eastAsia="zh-CN"/>
        </w:rPr>
        <w:t>The ck parameter shall only be used in HTTP requests between the NF service consumer and the SCP, it shall not be sent to the actual NF service producer.</w:t>
      </w:r>
    </w:p>
    <w:p w:rsidR="00430D53" w:rsidRDefault="00430D53" w:rsidP="00430D53">
      <w:pPr>
        <w:rPr>
          <w:lang w:val="en-US" w:eastAsia="zh-CN"/>
        </w:rPr>
      </w:pPr>
      <w:r>
        <w:rPr>
          <w:lang w:val="en-US" w:eastAsia="zh-CN"/>
        </w:rPr>
        <w:t>The ck parameter is not part of the actual service definition and therefore it is not documented in OpenAPI specification files. It shall comply with the following OpenAPI definition:</w:t>
      </w:r>
    </w:p>
    <w:p w:rsidR="00430D53" w:rsidRPr="002857AD" w:rsidRDefault="00430D53" w:rsidP="00430D53">
      <w:pPr>
        <w:pStyle w:val="PL"/>
        <w:rPr>
          <w:lang w:val="en-US"/>
        </w:rPr>
      </w:pPr>
      <w:r w:rsidRPr="002857AD">
        <w:rPr>
          <w:lang w:val="en-US"/>
        </w:rPr>
        <w:t>paths:</w:t>
      </w:r>
    </w:p>
    <w:p w:rsidR="00430D53" w:rsidRPr="002857AD" w:rsidRDefault="00430D53" w:rsidP="00430D53">
      <w:pPr>
        <w:pStyle w:val="PL"/>
        <w:rPr>
          <w:lang w:val="en-US"/>
        </w:rPr>
      </w:pPr>
      <w:r w:rsidRPr="002857AD">
        <w:rPr>
          <w:lang w:val="en-US"/>
        </w:rPr>
        <w:t xml:space="preserve">  /</w:t>
      </w:r>
      <w:r>
        <w:rPr>
          <w:lang w:val="en-US"/>
        </w:rPr>
        <w:t>&lt;resource&gt;</w:t>
      </w:r>
      <w:r w:rsidRPr="002857AD">
        <w:rPr>
          <w:lang w:val="en-US"/>
        </w:rPr>
        <w:t>:</w:t>
      </w:r>
    </w:p>
    <w:p w:rsidR="00430D53" w:rsidRPr="002857AD" w:rsidRDefault="00430D53" w:rsidP="00430D53">
      <w:pPr>
        <w:pStyle w:val="PL"/>
        <w:rPr>
          <w:lang w:val="en-US"/>
        </w:rPr>
      </w:pPr>
      <w:r w:rsidRPr="002857AD">
        <w:rPr>
          <w:lang w:val="en-US"/>
        </w:rPr>
        <w:t xml:space="preserve">    </w:t>
      </w:r>
      <w:r>
        <w:rPr>
          <w:lang w:val="en-US"/>
        </w:rPr>
        <w:t>&lt;method&gt;</w:t>
      </w:r>
      <w:r w:rsidRPr="002857AD">
        <w:rPr>
          <w:lang w:val="en-US"/>
        </w:rPr>
        <w:t>:</w:t>
      </w:r>
    </w:p>
    <w:p w:rsidR="00430D53" w:rsidRPr="002857AD" w:rsidRDefault="00430D53" w:rsidP="00430D53">
      <w:pPr>
        <w:pStyle w:val="PL"/>
        <w:rPr>
          <w:lang w:val="en-US"/>
        </w:rPr>
      </w:pPr>
      <w:r w:rsidRPr="002857AD">
        <w:rPr>
          <w:lang w:val="en-US"/>
        </w:rPr>
        <w:t xml:space="preserve">      parameters:</w:t>
      </w:r>
    </w:p>
    <w:p w:rsidR="00430D53" w:rsidRPr="002857AD" w:rsidRDefault="00430D53" w:rsidP="00430D53">
      <w:pPr>
        <w:pStyle w:val="PL"/>
        <w:rPr>
          <w:lang w:val="en-US"/>
        </w:rPr>
      </w:pPr>
      <w:r w:rsidRPr="002857AD">
        <w:rPr>
          <w:lang w:val="en-US"/>
        </w:rPr>
        <w:t xml:space="preserve">        - name: </w:t>
      </w:r>
      <w:r>
        <w:rPr>
          <w:lang w:val="en-US"/>
        </w:rPr>
        <w:t>ck</w:t>
      </w:r>
    </w:p>
    <w:p w:rsidR="00430D53" w:rsidRPr="002857AD" w:rsidRDefault="00430D53" w:rsidP="00430D53">
      <w:pPr>
        <w:pStyle w:val="PL"/>
        <w:rPr>
          <w:lang w:val="en-US"/>
        </w:rPr>
      </w:pPr>
      <w:r w:rsidRPr="002857AD">
        <w:rPr>
          <w:lang w:val="en-US"/>
        </w:rPr>
        <w:t xml:space="preserve">          in: query</w:t>
      </w:r>
    </w:p>
    <w:p w:rsidR="00430D53" w:rsidRPr="002857AD" w:rsidRDefault="00430D53" w:rsidP="00430D53">
      <w:pPr>
        <w:pStyle w:val="PL"/>
        <w:rPr>
          <w:lang w:val="en-US"/>
        </w:rPr>
      </w:pPr>
      <w:r w:rsidRPr="002857AD">
        <w:rPr>
          <w:lang w:val="en-US"/>
        </w:rPr>
        <w:t xml:space="preserve">          description: </w:t>
      </w:r>
      <w:r>
        <w:rPr>
          <w:lang w:val="en-US"/>
        </w:rPr>
        <w:t>cache key parameter</w:t>
      </w:r>
    </w:p>
    <w:p w:rsidR="00430D53" w:rsidRPr="002857AD" w:rsidRDefault="00430D53" w:rsidP="00430D53">
      <w:pPr>
        <w:pStyle w:val="PL"/>
        <w:rPr>
          <w:lang w:val="en-US"/>
        </w:rPr>
      </w:pPr>
      <w:r w:rsidRPr="002857AD">
        <w:rPr>
          <w:lang w:val="en-US"/>
        </w:rPr>
        <w:t xml:space="preserve">          schema:</w:t>
      </w:r>
    </w:p>
    <w:p w:rsidR="00430D53" w:rsidRPr="00430D53" w:rsidRDefault="00430D53" w:rsidP="00430D53">
      <w:pPr>
        <w:pStyle w:val="PL"/>
        <w:rPr>
          <w:lang w:val="en-US"/>
        </w:rPr>
      </w:pPr>
      <w:r w:rsidRPr="002857AD">
        <w:rPr>
          <w:lang w:val="en-US"/>
        </w:rPr>
        <w:t xml:space="preserve">            type: string</w:t>
      </w:r>
    </w:p>
    <w:p w:rsidR="00292012" w:rsidRPr="00A1457D" w:rsidRDefault="00430D53" w:rsidP="00292012">
      <w:pPr>
        <w:pStyle w:val="Heading3"/>
        <w:rPr>
          <w:lang w:eastAsia="zh-CN"/>
        </w:rPr>
      </w:pPr>
      <w:bookmarkStart w:id="793" w:name="_Toc27745099"/>
      <w:bookmarkStart w:id="794" w:name="_Toc29803251"/>
      <w:bookmarkStart w:id="795" w:name="_Toc35970041"/>
      <w:bookmarkStart w:id="796" w:name="_Toc36050835"/>
      <w:bookmarkStart w:id="797" w:name="_Toc44847554"/>
      <w:r>
        <w:rPr>
          <w:lang w:eastAsia="zh-CN"/>
        </w:rPr>
        <w:t>6.10</w:t>
      </w:r>
      <w:r w:rsidRPr="000B63FD">
        <w:rPr>
          <w:lang w:eastAsia="zh-CN"/>
        </w:rPr>
        <w:t>.</w:t>
      </w:r>
      <w:r>
        <w:rPr>
          <w:lang w:eastAsia="zh-CN"/>
        </w:rPr>
        <w:t>2A</w:t>
      </w:r>
      <w:r w:rsidRPr="000B63FD">
        <w:rPr>
          <w:lang w:eastAsia="zh-CN"/>
        </w:rPr>
        <w:tab/>
      </w:r>
      <w:bookmarkStart w:id="798" w:name="_Toc27745101"/>
      <w:bookmarkStart w:id="799" w:name="_Toc29803253"/>
      <w:bookmarkEnd w:id="793"/>
      <w:bookmarkEnd w:id="794"/>
      <w:r w:rsidR="00292012">
        <w:rPr>
          <w:rFonts w:hint="eastAsia"/>
          <w:lang w:eastAsia="zh-CN"/>
        </w:rPr>
        <w:t>Routing Mechanism with SCP</w:t>
      </w:r>
      <w:r w:rsidR="00292012">
        <w:rPr>
          <w:lang w:eastAsia="ja-JP"/>
        </w:rPr>
        <w:t xml:space="preserve"> Unknown to the NF</w:t>
      </w:r>
      <w:bookmarkEnd w:id="795"/>
      <w:bookmarkEnd w:id="796"/>
      <w:bookmarkEnd w:id="797"/>
    </w:p>
    <w:p w:rsidR="00292012" w:rsidRDefault="00292012" w:rsidP="00292012">
      <w:pPr>
        <w:pStyle w:val="Heading4"/>
        <w:rPr>
          <w:lang w:val="en-US" w:eastAsia="zh-CN"/>
        </w:rPr>
      </w:pPr>
      <w:bookmarkStart w:id="800" w:name="_Toc27745100"/>
      <w:bookmarkStart w:id="801" w:name="_Toc29803252"/>
      <w:bookmarkStart w:id="802" w:name="_Toc35970042"/>
      <w:bookmarkStart w:id="803" w:name="_Toc36050836"/>
      <w:bookmarkStart w:id="804" w:name="_Toc44847555"/>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.1</w:t>
      </w:r>
      <w:r>
        <w:rPr>
          <w:rFonts w:hint="eastAsia"/>
          <w:lang w:val="en-US" w:eastAsia="zh-CN"/>
        </w:rPr>
        <w:tab/>
      </w:r>
      <w:r w:rsidRPr="00AF5079">
        <w:rPr>
          <w:lang w:val="en-US" w:eastAsia="zh-CN"/>
        </w:rPr>
        <w:t>Connecting inbound</w:t>
      </w:r>
      <w:bookmarkEnd w:id="800"/>
      <w:bookmarkEnd w:id="801"/>
      <w:bookmarkEnd w:id="802"/>
      <w:bookmarkEnd w:id="803"/>
      <w:bookmarkEnd w:id="804"/>
    </w:p>
    <w:p w:rsidR="00292012" w:rsidRDefault="003E2A78" w:rsidP="00292012">
      <w:pPr>
        <w:rPr>
          <w:lang w:val="en-US" w:eastAsia="zh-CN"/>
        </w:rPr>
      </w:pPr>
      <w:r>
        <w:rPr>
          <w:rFonts w:hint="eastAsia"/>
          <w:lang w:val="en-US" w:eastAsia="ja-JP"/>
        </w:rPr>
        <w:t xml:space="preserve">When </w:t>
      </w:r>
      <w:r>
        <w:rPr>
          <w:rFonts w:hint="eastAsia"/>
          <w:lang w:val="en-US" w:eastAsia="zh-CN"/>
        </w:rPr>
        <w:t>indirect communication</w:t>
      </w:r>
      <w:r>
        <w:rPr>
          <w:lang w:val="en-US" w:eastAsia="zh-CN"/>
        </w:rPr>
        <w:t xml:space="preserve"> models</w:t>
      </w:r>
      <w:r>
        <w:rPr>
          <w:rFonts w:hint="eastAsia"/>
          <w:lang w:val="en-US" w:eastAsia="zh-CN"/>
        </w:rPr>
        <w:t xml:space="preserve"> </w:t>
      </w:r>
      <w:r>
        <w:rPr>
          <w:lang w:val="en-US" w:eastAsia="zh-CN"/>
        </w:rPr>
        <w:t>are</w:t>
      </w:r>
      <w:r>
        <w:rPr>
          <w:rFonts w:hint="eastAsia"/>
          <w:lang w:val="en-US" w:eastAsia="zh-CN"/>
        </w:rPr>
        <w:t xml:space="preserve"> used</w:t>
      </w:r>
      <w:r w:rsidRPr="00F543D6">
        <w:t xml:space="preserve"> </w:t>
      </w:r>
      <w:r>
        <w:rPr>
          <w:lang w:val="en-US" w:eastAsia="zh-CN"/>
        </w:rPr>
        <w:t>and a</w:t>
      </w:r>
      <w:r w:rsidRPr="00F543D6">
        <w:rPr>
          <w:lang w:val="en-US" w:eastAsia="zh-CN"/>
        </w:rPr>
        <w:t xml:space="preserve"> NF sends an HTTP/2 request</w:t>
      </w:r>
      <w:r>
        <w:rPr>
          <w:rFonts w:hint="eastAsia"/>
          <w:lang w:val="en-US" w:eastAsia="zh-CN"/>
        </w:rPr>
        <w:t>, th</w:t>
      </w:r>
      <w:r>
        <w:rPr>
          <w:lang w:val="en-US" w:eastAsia="zh-CN"/>
        </w:rPr>
        <w:t>is</w:t>
      </w:r>
      <w:r>
        <w:rPr>
          <w:rFonts w:hint="eastAsia"/>
          <w:lang w:val="en-US" w:eastAsia="zh-CN"/>
        </w:rPr>
        <w:t xml:space="preserve"> NF (acting as </w:t>
      </w:r>
      <w:r>
        <w:rPr>
          <w:lang w:val="en-US" w:eastAsia="zh-CN"/>
        </w:rPr>
        <w:t xml:space="preserve">an </w:t>
      </w:r>
      <w:r>
        <w:rPr>
          <w:rFonts w:hint="eastAsia"/>
          <w:lang w:val="en-US" w:eastAsia="zh-CN"/>
        </w:rPr>
        <w:t xml:space="preserve">HTTP/2 client) shall </w:t>
      </w:r>
      <w:r>
        <w:rPr>
          <w:lang w:val="en-US"/>
        </w:rPr>
        <w:t>connect</w:t>
      </w:r>
      <w:r w:rsidRPr="000B63FD">
        <w:rPr>
          <w:lang w:val="en-US"/>
        </w:rPr>
        <w:t xml:space="preserve"> </w:t>
      </w:r>
      <w:r w:rsidRPr="00F543D6">
        <w:rPr>
          <w:lang w:val="en-US" w:eastAsia="zh-CN"/>
        </w:rPr>
        <w:t>directly to an authority for the target resource via</w:t>
      </w:r>
      <w:r>
        <w:rPr>
          <w:rFonts w:hint="eastAsia"/>
          <w:lang w:val="en-US" w:eastAsia="ja-JP"/>
        </w:rPr>
        <w:t xml:space="preserve"> </w:t>
      </w:r>
      <w:r>
        <w:rPr>
          <w:rFonts w:hint="eastAsia"/>
          <w:lang w:val="en-US" w:eastAsia="zh-CN"/>
        </w:rPr>
        <w:t>an available SCP</w:t>
      </w:r>
      <w:r>
        <w:rPr>
          <w:rFonts w:hint="eastAsia"/>
          <w:lang w:val="en-US" w:eastAsia="ja-JP"/>
        </w:rPr>
        <w:t xml:space="preserve">, </w:t>
      </w:r>
      <w:r w:rsidRPr="00BD2616">
        <w:rPr>
          <w:lang w:val="en-US" w:eastAsia="zh-CN"/>
        </w:rPr>
        <w:t>which then acts as an "interception proxy"</w:t>
      </w:r>
      <w:r>
        <w:rPr>
          <w:rFonts w:hint="eastAsia"/>
          <w:lang w:val="en-US" w:eastAsia="zh-CN"/>
        </w:rPr>
        <w:t xml:space="preserve"> </w:t>
      </w:r>
      <w:r w:rsidRPr="000B63FD">
        <w:rPr>
          <w:lang w:val="en-US"/>
        </w:rPr>
        <w:t xml:space="preserve">as defined </w:t>
      </w:r>
      <w:r>
        <w:rPr>
          <w:lang w:val="en-US"/>
        </w:rPr>
        <w:t>in clause 2.5 of IETF RFC 3040 </w:t>
      </w:r>
      <w:r w:rsidRPr="0028759A">
        <w:rPr>
          <w:lang w:val="en-US"/>
        </w:rPr>
        <w:t>[</w:t>
      </w:r>
      <w:r>
        <w:rPr>
          <w:lang w:val="en-US"/>
        </w:rPr>
        <w:t>36</w:t>
      </w:r>
      <w:r w:rsidRPr="0028759A">
        <w:rPr>
          <w:lang w:val="en-US"/>
        </w:rPr>
        <w:t xml:space="preserve">] and also referred to </w:t>
      </w:r>
      <w:r w:rsidRPr="000B63FD">
        <w:rPr>
          <w:lang w:val="en-US"/>
        </w:rPr>
        <w:t>in clause </w:t>
      </w:r>
      <w:r>
        <w:rPr>
          <w:rFonts w:hint="eastAsia"/>
          <w:lang w:val="en-US" w:eastAsia="ja-JP"/>
        </w:rPr>
        <w:t>2.3</w:t>
      </w:r>
      <w:r w:rsidRPr="000B63FD">
        <w:rPr>
          <w:lang w:val="en-US"/>
        </w:rPr>
        <w:t xml:space="preserve"> of IETF RFC 7230 [12].</w:t>
      </w:r>
      <w:r w:rsidR="00292012">
        <w:rPr>
          <w:lang w:val="en-US"/>
        </w:rPr>
        <w:t xml:space="preserve"> This routing mechanism is incompatible with and shall not be used when TLS is used between the NF and the SCP.</w:t>
      </w:r>
    </w:p>
    <w:p w:rsidR="00430D53" w:rsidRDefault="00430D53" w:rsidP="00BE1F31">
      <w:pPr>
        <w:pStyle w:val="Heading4"/>
        <w:rPr>
          <w:lang w:eastAsia="zh-CN"/>
        </w:rPr>
      </w:pPr>
      <w:bookmarkStart w:id="805" w:name="_Toc35970043"/>
      <w:bookmarkStart w:id="806" w:name="_Toc36050837"/>
      <w:bookmarkStart w:id="807" w:name="_Toc44847556"/>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.2</w:t>
      </w:r>
      <w:r>
        <w:rPr>
          <w:rFonts w:hint="eastAsia"/>
          <w:lang w:val="en-US" w:eastAsia="zh-CN"/>
        </w:rPr>
        <w:tab/>
      </w:r>
      <w:r w:rsidRPr="000B63FD">
        <w:rPr>
          <w:lang w:eastAsia="zh-CN"/>
        </w:rPr>
        <w:t>HTTP/2 connection management</w:t>
      </w:r>
      <w:bookmarkEnd w:id="798"/>
      <w:bookmarkEnd w:id="799"/>
      <w:bookmarkEnd w:id="805"/>
      <w:bookmarkEnd w:id="806"/>
      <w:bookmarkEnd w:id="807"/>
    </w:p>
    <w:p w:rsidR="00430D53" w:rsidRDefault="00430D53" w:rsidP="00430D53">
      <w:pPr>
        <w:rPr>
          <w:lang w:val="en-US" w:eastAsia="zh-CN"/>
        </w:rPr>
      </w:pPr>
      <w:r>
        <w:rPr>
          <w:rFonts w:hint="eastAsia"/>
          <w:lang w:eastAsia="zh-CN"/>
        </w:rPr>
        <w:t>The NF shall manage the HTTP/2 connections as defined in clause </w:t>
      </w:r>
      <w:r>
        <w:rPr>
          <w:lang w:val="en-US" w:eastAsia="zh-CN"/>
        </w:rPr>
        <w:t>5</w:t>
      </w:r>
      <w:r>
        <w:rPr>
          <w:rFonts w:hint="eastAsia"/>
          <w:lang w:val="en-US" w:eastAsia="zh-CN"/>
        </w:rPr>
        <w:t>.2.6.</w:t>
      </w:r>
    </w:p>
    <w:p w:rsidR="00430D53" w:rsidRDefault="00430D53" w:rsidP="00430D53">
      <w:pPr>
        <w:pStyle w:val="Heading4"/>
        <w:rPr>
          <w:lang w:val="en-US" w:eastAsia="zh-CN"/>
        </w:rPr>
      </w:pPr>
      <w:bookmarkStart w:id="808" w:name="_Toc27745102"/>
      <w:bookmarkStart w:id="809" w:name="_Toc29803254"/>
      <w:bookmarkStart w:id="810" w:name="_Toc35970044"/>
      <w:bookmarkStart w:id="811" w:name="_Toc36050838"/>
      <w:bookmarkStart w:id="812" w:name="_Toc44847557"/>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.3</w:t>
      </w:r>
      <w:r>
        <w:rPr>
          <w:rFonts w:hint="eastAsia"/>
          <w:lang w:val="en-US" w:eastAsia="zh-CN"/>
        </w:rPr>
        <w:tab/>
      </w:r>
      <w:r w:rsidRPr="000B63FD">
        <w:rPr>
          <w:lang w:val="en-US"/>
        </w:rPr>
        <w:t>Pseudo-header setting</w:t>
      </w:r>
      <w:bookmarkEnd w:id="808"/>
      <w:bookmarkEnd w:id="809"/>
      <w:bookmarkEnd w:id="810"/>
      <w:bookmarkEnd w:id="811"/>
      <w:bookmarkEnd w:id="812"/>
    </w:p>
    <w:p w:rsidR="00430D53" w:rsidRDefault="00430D53" w:rsidP="00430D53">
      <w:pPr>
        <w:rPr>
          <w:lang w:val="en-US" w:eastAsia="zh-CN"/>
        </w:rPr>
      </w:pPr>
      <w:r>
        <w:rPr>
          <w:lang w:val="en-US" w:eastAsia="zh-CN"/>
        </w:rPr>
        <w:t>T</w:t>
      </w:r>
      <w:r>
        <w:rPr>
          <w:rFonts w:hint="eastAsia"/>
          <w:lang w:val="en-US" w:eastAsia="zh-CN"/>
        </w:rPr>
        <w:t xml:space="preserve">he NF service consumer shall set the </w:t>
      </w:r>
      <w:r>
        <w:rPr>
          <w:lang w:val="en-US" w:eastAsia="zh-CN"/>
        </w:rPr>
        <w:t xml:space="preserve">following </w:t>
      </w:r>
      <w:r>
        <w:rPr>
          <w:rFonts w:hint="eastAsia"/>
          <w:lang w:val="en-US" w:eastAsia="zh-CN"/>
        </w:rPr>
        <w:t>pseudo-headers:</w:t>
      </w:r>
    </w:p>
    <w:p w:rsidR="00430D53" w:rsidRDefault="00430D53" w:rsidP="00430D53">
      <w:pPr>
        <w:pStyle w:val="B1"/>
        <w:rPr>
          <w:lang w:val="en-US" w:eastAsia="ja-JP"/>
        </w:rPr>
      </w:pPr>
      <w:r>
        <w:rPr>
          <w:rFonts w:hint="eastAsia"/>
          <w:lang w:val="en-US" w:eastAsia="zh-CN"/>
        </w:rPr>
        <w:t>-</w:t>
      </w:r>
      <w:r>
        <w:rPr>
          <w:rFonts w:hint="eastAsia"/>
          <w:lang w:val="en-US" w:eastAsia="zh-CN"/>
        </w:rPr>
        <w:tab/>
      </w:r>
      <w:r w:rsidRPr="000B63FD">
        <w:rPr>
          <w:lang w:val="en-US"/>
        </w:rPr>
        <w:t>":scheme"</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to "http"</w:t>
      </w:r>
      <w:r>
        <w:rPr>
          <w:rFonts w:hint="eastAsia"/>
          <w:lang w:val="en-US" w:eastAsia="zh-CN"/>
        </w:rPr>
        <w:t>;</w:t>
      </w:r>
    </w:p>
    <w:p w:rsidR="003E2A78" w:rsidRPr="0023141D" w:rsidRDefault="00430D53" w:rsidP="003E2A78">
      <w:pPr>
        <w:pStyle w:val="NO"/>
        <w:rPr>
          <w:lang w:val="en-US" w:eastAsia="ja-JP"/>
        </w:rPr>
      </w:pPr>
      <w:r w:rsidRPr="0023141D">
        <w:rPr>
          <w:rFonts w:hint="eastAsia"/>
          <w:lang w:val="en-US" w:eastAsia="ja-JP"/>
        </w:rPr>
        <w:lastRenderedPageBreak/>
        <w:t>NOTE:</w:t>
      </w:r>
      <w:r>
        <w:rPr>
          <w:rFonts w:hint="eastAsia"/>
          <w:lang w:eastAsia="ja-JP"/>
        </w:rPr>
        <w:tab/>
      </w:r>
      <w:r w:rsidR="003E2A78" w:rsidRPr="0023141D">
        <w:rPr>
          <w:lang w:val="en-US" w:eastAsia="ja-JP"/>
        </w:rPr>
        <w:t>When the SCP is implemented using service mesh technolog</w:t>
      </w:r>
      <w:r w:rsidR="003E2A78">
        <w:rPr>
          <w:lang w:val="en-US" w:eastAsia="ja-JP"/>
        </w:rPr>
        <w:t>ies</w:t>
      </w:r>
      <w:r w:rsidR="003E2A78" w:rsidRPr="0023141D">
        <w:rPr>
          <w:lang w:val="en-US" w:eastAsia="ja-JP"/>
        </w:rPr>
        <w:t xml:space="preserve"> </w:t>
      </w:r>
      <w:r w:rsidR="003E2A78">
        <w:rPr>
          <w:lang w:val="en-US" w:eastAsia="ja-JP"/>
        </w:rPr>
        <w:t>(</w:t>
      </w:r>
      <w:r w:rsidR="003E2A78" w:rsidRPr="0023141D">
        <w:rPr>
          <w:lang w:val="en-US" w:eastAsia="ja-JP"/>
        </w:rPr>
        <w:t>e.g. as describe</w:t>
      </w:r>
      <w:r w:rsidR="003E2A78">
        <w:rPr>
          <w:lang w:val="en-US" w:eastAsia="ja-JP"/>
        </w:rPr>
        <w:t>d in Annex G.2 in 3GPP TS 23.501 [3])</w:t>
      </w:r>
      <w:r w:rsidR="003E2A78">
        <w:rPr>
          <w:rFonts w:hint="eastAsia"/>
          <w:lang w:val="en-US" w:eastAsia="ja-JP"/>
        </w:rPr>
        <w:t>,</w:t>
      </w:r>
      <w:r w:rsidR="003E2A78">
        <w:rPr>
          <w:lang w:val="en-US" w:eastAsia="ja-JP"/>
        </w:rPr>
        <w:t xml:space="preserve"> the SCP needs to be able to </w:t>
      </w:r>
      <w:r w:rsidR="003E2A78" w:rsidRPr="0023141D">
        <w:rPr>
          <w:lang w:val="en-US" w:eastAsia="ja-JP"/>
        </w:rPr>
        <w:t>read the start line and the header fields of HTTP/2 messages, and https cannot be used by NF</w:t>
      </w:r>
      <w:r w:rsidR="003E2A78">
        <w:rPr>
          <w:lang w:val="en-US" w:eastAsia="ja-JP"/>
        </w:rPr>
        <w:t>s</w:t>
      </w:r>
      <w:r w:rsidR="003E2A78" w:rsidRPr="0023141D">
        <w:rPr>
          <w:lang w:val="en-US" w:eastAsia="ja-JP"/>
        </w:rPr>
        <w:t xml:space="preserve">. In this case, mutual authentication </w:t>
      </w:r>
      <w:r w:rsidR="003E2A78">
        <w:rPr>
          <w:rFonts w:hint="eastAsia"/>
          <w:lang w:val="en-US" w:eastAsia="ja-JP"/>
        </w:rPr>
        <w:t xml:space="preserve">and TLS </w:t>
      </w:r>
      <w:r w:rsidR="003E2A78" w:rsidRPr="0023141D">
        <w:rPr>
          <w:lang w:val="en-US" w:eastAsia="ja-JP"/>
        </w:rPr>
        <w:t xml:space="preserve">between </w:t>
      </w:r>
      <w:r w:rsidR="003E2A78">
        <w:rPr>
          <w:lang w:val="en-US" w:eastAsia="ja-JP"/>
        </w:rPr>
        <w:t xml:space="preserve">a </w:t>
      </w:r>
      <w:r w:rsidR="003E2A78" w:rsidRPr="0023141D">
        <w:rPr>
          <w:lang w:val="en-US" w:eastAsia="ja-JP"/>
        </w:rPr>
        <w:t xml:space="preserve">NF and </w:t>
      </w:r>
      <w:r w:rsidR="003E2A78">
        <w:rPr>
          <w:lang w:val="en-US" w:eastAsia="ja-JP"/>
        </w:rPr>
        <w:t xml:space="preserve">its associated </w:t>
      </w:r>
      <w:r w:rsidR="003E2A78" w:rsidRPr="0023141D">
        <w:rPr>
          <w:lang w:val="en-US" w:eastAsia="ja-JP"/>
        </w:rPr>
        <w:t>SCP can be implicit by physical security</w:t>
      </w:r>
      <w:r w:rsidR="003E2A78">
        <w:rPr>
          <w:rFonts w:hint="eastAsia"/>
          <w:lang w:val="en-US" w:eastAsia="ja-JP"/>
        </w:rPr>
        <w:t xml:space="preserve">; </w:t>
      </w:r>
      <w:r w:rsidR="003E2A78" w:rsidRPr="0023141D">
        <w:rPr>
          <w:lang w:val="en-US" w:eastAsia="ja-JP"/>
        </w:rPr>
        <w:t xml:space="preserve">mutual authentication </w:t>
      </w:r>
      <w:r w:rsidR="003E2A78">
        <w:rPr>
          <w:rFonts w:hint="eastAsia"/>
          <w:lang w:val="en-US" w:eastAsia="ja-JP"/>
        </w:rPr>
        <w:t xml:space="preserve">and TLS </w:t>
      </w:r>
      <w:r w:rsidR="003E2A78" w:rsidRPr="0023141D">
        <w:rPr>
          <w:lang w:val="en-US" w:eastAsia="ja-JP"/>
        </w:rPr>
        <w:t xml:space="preserve">is </w:t>
      </w:r>
      <w:r w:rsidR="003E2A78">
        <w:rPr>
          <w:lang w:val="en-US" w:eastAsia="ja-JP"/>
        </w:rPr>
        <w:t xml:space="preserve">then set up </w:t>
      </w:r>
      <w:r w:rsidR="003E2A78" w:rsidRPr="0023141D">
        <w:rPr>
          <w:lang w:val="en-US" w:eastAsia="ja-JP"/>
        </w:rPr>
        <w:t>between SCP interfaces.</w:t>
      </w:r>
    </w:p>
    <w:p w:rsidR="00430D53" w:rsidRDefault="00430D53" w:rsidP="003E2A78">
      <w:pPr>
        <w:pStyle w:val="NO"/>
        <w:rPr>
          <w:lang w:val="en-US" w:eastAsia="zh-CN"/>
        </w:rPr>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as follows:</w:t>
      </w:r>
    </w:p>
    <w:p w:rsidR="00292012" w:rsidRDefault="00292012" w:rsidP="00292012">
      <w:pPr>
        <w:pStyle w:val="B2"/>
        <w:rPr>
          <w:lang w:val="en-US" w:eastAsia="zh-CN"/>
        </w:rPr>
      </w:pPr>
      <w:r>
        <w:rPr>
          <w:lang w:val="en-US" w:eastAsia="zh-CN"/>
        </w:rPr>
        <w:t>-</w:t>
      </w:r>
      <w:r>
        <w:rPr>
          <w:lang w:val="en-US" w:eastAsia="zh-CN"/>
        </w:rPr>
        <w:tab/>
      </w:r>
      <w:r w:rsidR="003E2A78">
        <w:rPr>
          <w:lang w:val="en-US" w:eastAsia="zh-CN"/>
        </w:rPr>
        <w:t xml:space="preserve">if delegated discovery is used and has not yet been performed by the SCP, or if the NF Service Consumer only selects a target NF (service) set when in Indirect Communication without delegated discovery: set </w:t>
      </w:r>
      <w:r w:rsidR="003E2A78" w:rsidRPr="005806C2">
        <w:rPr>
          <w:lang w:val="en-US" w:eastAsia="zh-CN"/>
        </w:rPr>
        <w:t>based on local configuration</w:t>
      </w:r>
      <w:r>
        <w:rPr>
          <w:lang w:val="en-US" w:eastAsia="zh-CN"/>
        </w:rPr>
        <w:t>.</w:t>
      </w:r>
    </w:p>
    <w:p w:rsidR="00430D53" w:rsidRDefault="00430D53" w:rsidP="00430D53">
      <w:pPr>
        <w:pStyle w:val="B2"/>
        <w:rPr>
          <w:lang w:val="en-US" w:eastAsia="zh-CN"/>
        </w:rPr>
      </w:pPr>
      <w:r>
        <w:rPr>
          <w:lang w:val="en-US" w:eastAsia="zh-CN"/>
        </w:rPr>
        <w:t>-</w:t>
      </w:r>
      <w:r>
        <w:rPr>
          <w:lang w:val="en-US" w:eastAsia="zh-CN"/>
        </w:rPr>
        <w:tab/>
        <w:t>if delegated discovery is not used or has already been performed by the SCP: set as specified in clause 6.1.4</w:t>
      </w:r>
      <w:r>
        <w:rPr>
          <w:rFonts w:hint="eastAsia"/>
          <w:lang w:val="en-US" w:eastAsia="zh-CN"/>
        </w:rPr>
        <w:t>.</w:t>
      </w:r>
    </w:p>
    <w:p w:rsidR="00430D53" w:rsidRPr="00430D53" w:rsidRDefault="00430D53" w:rsidP="00430D53">
      <w:pPr>
        <w:pStyle w:val="B1"/>
        <w:rPr>
          <w:lang w:val="en-US"/>
        </w:rPr>
      </w:pPr>
      <w:r w:rsidRPr="000B63FD">
        <w:rPr>
          <w:lang w:val="en-US"/>
        </w:rPr>
        <w:t>-</w:t>
      </w:r>
      <w:r w:rsidRPr="000B63FD">
        <w:rPr>
          <w:lang w:val="en-US"/>
        </w:rPr>
        <w:tab/>
        <w:t>"</w:t>
      </w:r>
      <w:r>
        <w:rPr>
          <w:lang w:val="en-US"/>
        </w:rPr>
        <w:t>:</w:t>
      </w:r>
      <w:r w:rsidRPr="000B63FD">
        <w:rPr>
          <w:lang w:val="en-US"/>
        </w:rPr>
        <w:t xml:space="preserve">path" </w:t>
      </w:r>
      <w:r>
        <w:rPr>
          <w:rFonts w:hint="eastAsia"/>
          <w:lang w:val="en-US" w:eastAsia="zh-CN"/>
        </w:rPr>
        <w:t xml:space="preserve">pseudo-header </w:t>
      </w:r>
      <w:r>
        <w:rPr>
          <w:lang w:val="en-US" w:eastAsia="zh-CN"/>
        </w:rPr>
        <w:t xml:space="preserve">shall </w:t>
      </w:r>
      <w:r w:rsidRPr="000B63FD">
        <w:rPr>
          <w:lang w:val="en-US"/>
        </w:rPr>
        <w:t>include</w:t>
      </w:r>
      <w:r>
        <w:rPr>
          <w:lang w:val="en-US"/>
        </w:rPr>
        <w:t xml:space="preserve"> </w:t>
      </w:r>
      <w:r w:rsidRPr="000B63FD">
        <w:rPr>
          <w:lang w:val="en-US"/>
        </w:rPr>
        <w:t>the path and query components of the target URI</w:t>
      </w:r>
      <w:r>
        <w:rPr>
          <w:lang w:val="en-US"/>
        </w:rPr>
        <w:t xml:space="preserve"> </w:t>
      </w:r>
      <w:bookmarkStart w:id="813" w:name="_Hlk19545487"/>
      <w:r>
        <w:rPr>
          <w:lang w:val="en-US"/>
        </w:rPr>
        <w:t>as specified in clause 6.1.4</w:t>
      </w:r>
      <w:bookmarkEnd w:id="813"/>
      <w:r>
        <w:rPr>
          <w:lang w:val="en-US"/>
        </w:rPr>
        <w:t>.</w:t>
      </w:r>
    </w:p>
    <w:p w:rsidR="00DC19CE" w:rsidRPr="000B63FD" w:rsidRDefault="00DC19CE" w:rsidP="00DC19CE">
      <w:pPr>
        <w:pStyle w:val="Heading3"/>
        <w:rPr>
          <w:lang w:eastAsia="zh-CN"/>
        </w:rPr>
      </w:pPr>
      <w:bookmarkStart w:id="814" w:name="_Toc27745103"/>
      <w:bookmarkStart w:id="815" w:name="_Toc29803255"/>
      <w:bookmarkStart w:id="816" w:name="_Toc35970045"/>
      <w:bookmarkStart w:id="817" w:name="_Toc36050839"/>
      <w:bookmarkStart w:id="818" w:name="_Toc44847558"/>
      <w:bookmarkStart w:id="819" w:name="_Toc19709021"/>
      <w:bookmarkEnd w:id="784"/>
      <w:r>
        <w:rPr>
          <w:lang w:eastAsia="zh-CN"/>
        </w:rPr>
        <w:t>6.10</w:t>
      </w:r>
      <w:r w:rsidRPr="000B63FD">
        <w:rPr>
          <w:lang w:eastAsia="zh-CN"/>
        </w:rPr>
        <w:t>.</w:t>
      </w:r>
      <w:r>
        <w:rPr>
          <w:lang w:eastAsia="zh-CN"/>
        </w:rPr>
        <w:t>3</w:t>
      </w:r>
      <w:r w:rsidRPr="000B63FD">
        <w:rPr>
          <w:lang w:eastAsia="zh-CN"/>
        </w:rPr>
        <w:tab/>
      </w:r>
      <w:r>
        <w:rPr>
          <w:rFonts w:hint="eastAsia"/>
          <w:lang w:eastAsia="zh-CN"/>
        </w:rPr>
        <w:t xml:space="preserve">NF Discovery and Selection </w:t>
      </w:r>
      <w:r w:rsidRPr="006E6BBD">
        <w:rPr>
          <w:lang w:eastAsia="zh-CN"/>
        </w:rPr>
        <w:t xml:space="preserve">for indirect communication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814"/>
      <w:bookmarkEnd w:id="815"/>
      <w:bookmarkEnd w:id="816"/>
      <w:bookmarkEnd w:id="817"/>
      <w:bookmarkEnd w:id="818"/>
    </w:p>
    <w:p w:rsidR="00DC19CE" w:rsidRDefault="00DC19CE" w:rsidP="00DC19CE">
      <w:pPr>
        <w:pStyle w:val="Heading4"/>
        <w:rPr>
          <w:lang w:val="en-US" w:eastAsia="zh-CN"/>
        </w:rPr>
      </w:pPr>
      <w:bookmarkStart w:id="820" w:name="_Toc19709020"/>
      <w:bookmarkStart w:id="821" w:name="_Toc27745104"/>
      <w:bookmarkStart w:id="822" w:name="_Toc29803256"/>
      <w:bookmarkStart w:id="823" w:name="_Toc35970046"/>
      <w:bookmarkStart w:id="824" w:name="_Toc36050840"/>
      <w:bookmarkStart w:id="825" w:name="_Toc44847559"/>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.1</w:t>
      </w:r>
      <w:r>
        <w:rPr>
          <w:rFonts w:hint="eastAsia"/>
          <w:lang w:val="en-US" w:eastAsia="zh-CN"/>
        </w:rPr>
        <w:tab/>
        <w:t>General</w:t>
      </w:r>
      <w:bookmarkEnd w:id="820"/>
      <w:bookmarkEnd w:id="821"/>
      <w:bookmarkEnd w:id="822"/>
      <w:bookmarkEnd w:id="823"/>
      <w:bookmarkEnd w:id="824"/>
      <w:bookmarkEnd w:id="825"/>
    </w:p>
    <w:p w:rsidR="00DC19CE" w:rsidRDefault="00DC19CE" w:rsidP="00DC19CE">
      <w:pPr>
        <w:rPr>
          <w:lang w:val="en-US" w:eastAsia="zh-CN"/>
        </w:rPr>
      </w:pPr>
      <w:r>
        <w:rPr>
          <w:lang w:eastAsia="zh-CN"/>
        </w:rPr>
        <w:t xml:space="preserve">This clause specifies the requirements that shall apply when the </w:t>
      </w:r>
      <w:r>
        <w:rPr>
          <w:rFonts w:hint="eastAsia"/>
          <w:lang w:eastAsia="zh-CN"/>
        </w:rPr>
        <w:t>discovery</w:t>
      </w:r>
      <w:r>
        <w:rPr>
          <w:lang w:eastAsia="zh-CN"/>
        </w:rPr>
        <w:t xml:space="preserve"> and associated selection of NF instances or NF service instances is delegated to an SCP (see clause 6.3 and Model D in Annex E of 3GPP TS 23.501</w:t>
      </w:r>
      <w:r w:rsidRPr="000B63FD">
        <w:rPr>
          <w:bCs/>
          <w:lang w:eastAsia="zh-CN"/>
        </w:rPr>
        <w:t> [</w:t>
      </w:r>
      <w:r w:rsidRPr="000B63FD">
        <w:rPr>
          <w:rFonts w:hint="eastAsia"/>
          <w:bCs/>
          <w:lang w:eastAsia="zh-CN"/>
        </w:rPr>
        <w:t>3</w:t>
      </w:r>
      <w:r w:rsidRPr="000B63FD">
        <w:rPr>
          <w:bCs/>
          <w:lang w:eastAsia="zh-CN"/>
        </w:rPr>
        <w:t>]</w:t>
      </w:r>
      <w:r>
        <w:rPr>
          <w:lang w:eastAsia="zh-CN"/>
        </w:rPr>
        <w:t>)</w:t>
      </w:r>
      <w:r>
        <w:rPr>
          <w:rFonts w:hint="eastAsia"/>
          <w:lang w:eastAsia="zh-CN"/>
        </w:rPr>
        <w:t>.</w:t>
      </w:r>
    </w:p>
    <w:p w:rsidR="00D36D8E" w:rsidRDefault="00D36D8E" w:rsidP="00D36D8E">
      <w:pPr>
        <w:pStyle w:val="Heading4"/>
        <w:rPr>
          <w:lang w:val="en-US" w:eastAsia="zh-CN"/>
        </w:rPr>
      </w:pPr>
      <w:bookmarkStart w:id="826" w:name="_Toc27745105"/>
      <w:bookmarkStart w:id="827" w:name="_Toc29803257"/>
      <w:bookmarkStart w:id="828" w:name="_Toc35970047"/>
      <w:bookmarkStart w:id="829" w:name="_Toc36050841"/>
      <w:bookmarkStart w:id="830" w:name="_Toc44847560"/>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rFonts w:hint="eastAsia"/>
          <w:lang w:val="en-US" w:eastAsia="zh-CN"/>
        </w:rPr>
        <w:tab/>
        <w:t>Conveyance of NF Discovery Factors</w:t>
      </w:r>
      <w:bookmarkEnd w:id="819"/>
      <w:bookmarkEnd w:id="826"/>
      <w:bookmarkEnd w:id="827"/>
      <w:bookmarkEnd w:id="828"/>
      <w:bookmarkEnd w:id="829"/>
      <w:bookmarkEnd w:id="830"/>
    </w:p>
    <w:p w:rsidR="00662590" w:rsidRDefault="00662590" w:rsidP="00662590">
      <w:pPr>
        <w:rPr>
          <w:lang w:eastAsia="zh-CN"/>
        </w:rPr>
      </w:pPr>
      <w:bookmarkStart w:id="831" w:name="_Toc19709022"/>
      <w:r>
        <w:rPr>
          <w:rFonts w:hint="eastAsia"/>
          <w:lang w:eastAsia="zh-CN"/>
        </w:rPr>
        <w:t>When the NF service consumer is configured to use delegate</w:t>
      </w:r>
      <w:r>
        <w:rPr>
          <w:lang w:eastAsia="zh-CN"/>
        </w:rPr>
        <w:t>d service</w:t>
      </w:r>
      <w:r>
        <w:rPr>
          <w:rFonts w:hint="eastAsia"/>
          <w:lang w:eastAsia="zh-CN"/>
        </w:rPr>
        <w:t xml:space="preserve"> discovery, it shall include in the HTTP/2 request message the </w:t>
      </w:r>
      <w:r>
        <w:rPr>
          <w:lang w:eastAsia="zh-CN"/>
        </w:rPr>
        <w:t xml:space="preserve">necessary </w:t>
      </w:r>
      <w:r>
        <w:rPr>
          <w:rFonts w:hint="eastAsia"/>
          <w:lang w:eastAsia="zh-CN"/>
        </w:rPr>
        <w:t xml:space="preserve">NF </w:t>
      </w:r>
      <w:r>
        <w:rPr>
          <w:lang w:eastAsia="zh-CN"/>
        </w:rPr>
        <w:t xml:space="preserve">service </w:t>
      </w:r>
      <w:r>
        <w:rPr>
          <w:rFonts w:hint="eastAsia"/>
          <w:lang w:eastAsia="zh-CN"/>
        </w:rPr>
        <w:t xml:space="preserve">discovery factors </w:t>
      </w:r>
      <w:r>
        <w:rPr>
          <w:lang w:eastAsia="zh-CN"/>
        </w:rPr>
        <w:t>to be used by</w:t>
      </w:r>
      <w:r>
        <w:rPr>
          <w:rFonts w:hint="eastAsia"/>
          <w:lang w:eastAsia="zh-CN"/>
        </w:rPr>
        <w:t xml:space="preserve"> the SCP </w:t>
      </w:r>
      <w:r>
        <w:rPr>
          <w:lang w:eastAsia="zh-CN"/>
        </w:rPr>
        <w:t>to perform</w:t>
      </w:r>
      <w:r>
        <w:rPr>
          <w:rFonts w:hint="eastAsia"/>
          <w:lang w:eastAsia="zh-CN"/>
        </w:rPr>
        <w:t xml:space="preserve"> NF </w:t>
      </w:r>
      <w:r>
        <w:rPr>
          <w:lang w:eastAsia="zh-CN"/>
        </w:rPr>
        <w:t xml:space="preserve">service </w:t>
      </w:r>
      <w:r>
        <w:rPr>
          <w:rFonts w:hint="eastAsia"/>
          <w:lang w:eastAsia="zh-CN"/>
        </w:rPr>
        <w:t xml:space="preserve">discovery </w:t>
      </w:r>
      <w:r>
        <w:rPr>
          <w:lang w:eastAsia="zh-CN"/>
        </w:rPr>
        <w:t xml:space="preserve">procedures on behalf </w:t>
      </w:r>
      <w:r>
        <w:rPr>
          <w:rFonts w:hint="eastAsia"/>
          <w:lang w:eastAsia="zh-CN"/>
        </w:rPr>
        <w:t xml:space="preserve">of the NF service consumer. The </w:t>
      </w:r>
      <w:r>
        <w:rPr>
          <w:lang w:eastAsia="zh-CN"/>
        </w:rPr>
        <w:t>latter</w:t>
      </w:r>
      <w:r>
        <w:rPr>
          <w:rFonts w:hint="eastAsia"/>
          <w:lang w:eastAsia="zh-CN"/>
        </w:rPr>
        <w:t xml:space="preserve"> shall convey the</w:t>
      </w:r>
      <w:r>
        <w:rPr>
          <w:lang w:eastAsia="zh-CN"/>
        </w:rPr>
        <w:t>se</w:t>
      </w:r>
      <w:r>
        <w:rPr>
          <w:rFonts w:hint="eastAsia"/>
          <w:lang w:eastAsia="zh-CN"/>
        </w:rPr>
        <w:t xml:space="preserve"> NF </w:t>
      </w:r>
      <w:r>
        <w:rPr>
          <w:lang w:eastAsia="zh-CN"/>
        </w:rPr>
        <w:t xml:space="preserve">service </w:t>
      </w:r>
      <w:r>
        <w:rPr>
          <w:rFonts w:hint="eastAsia"/>
          <w:lang w:eastAsia="zh-CN"/>
        </w:rPr>
        <w:t>discovery factors using the</w:t>
      </w:r>
      <w:r>
        <w:rPr>
          <w:lang w:eastAsia="zh-CN"/>
        </w:rPr>
        <w:t>"3gpp-Sbi-Discovery-*" request headers</w:t>
      </w:r>
      <w:r>
        <w:rPr>
          <w:lang w:val="en-US" w:eastAsia="zh-CN"/>
        </w:rPr>
        <w:t>.</w:t>
      </w:r>
      <w:r>
        <w:rPr>
          <w:rFonts w:hint="eastAsia"/>
          <w:lang w:val="en-US" w:eastAsia="zh-CN"/>
        </w:rPr>
        <w:t xml:space="preserve"> </w:t>
      </w:r>
      <w:r>
        <w:rPr>
          <w:lang w:val="en-US" w:eastAsia="zh-CN"/>
        </w:rPr>
        <w:t xml:space="preserve">How to set </w:t>
      </w:r>
      <w:r>
        <w:rPr>
          <w:lang w:eastAsia="zh-CN"/>
        </w:rPr>
        <w:t>t</w:t>
      </w:r>
      <w:r>
        <w:rPr>
          <w:rFonts w:hint="eastAsia"/>
          <w:lang w:eastAsia="zh-CN"/>
        </w:rPr>
        <w:t>he value</w:t>
      </w:r>
      <w:r>
        <w:rPr>
          <w:lang w:eastAsia="zh-CN"/>
        </w:rPr>
        <w:t>s</w:t>
      </w:r>
      <w:r>
        <w:rPr>
          <w:rFonts w:hint="eastAsia"/>
          <w:lang w:eastAsia="zh-CN"/>
        </w:rPr>
        <w:t xml:space="preserve"> of the</w:t>
      </w:r>
      <w:r>
        <w:rPr>
          <w:lang w:eastAsia="zh-CN"/>
        </w:rPr>
        <w:t>se "3gpp-Sbi-Discovery-*" request headers is detailed in clause 5.2.3.2.7.</w:t>
      </w:r>
    </w:p>
    <w:p w:rsidR="004965A4" w:rsidRDefault="004965A4" w:rsidP="004965A4">
      <w:pPr>
        <w:rPr>
          <w:lang w:eastAsia="zh-CN"/>
        </w:rPr>
      </w:pPr>
      <w:r>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w:t>
      </w:r>
      <w:r w:rsidRPr="003E31AC">
        <w:rPr>
          <w:lang w:eastAsia="zh-CN"/>
        </w:rPr>
        <w:t xml:space="preserve"> </w:t>
      </w:r>
      <w:r>
        <w:rPr>
          <w:lang w:eastAsia="zh-CN"/>
        </w:rPr>
        <w:t>SCP.</w:t>
      </w:r>
    </w:p>
    <w:p w:rsidR="001E7FF6" w:rsidRDefault="00662590" w:rsidP="001E7FF6">
      <w:pPr>
        <w:rPr>
          <w:lang w:eastAsia="zh-CN"/>
        </w:rPr>
      </w:pPr>
      <w:r>
        <w:rPr>
          <w:rFonts w:hint="eastAsia"/>
          <w:lang w:val="en-US" w:eastAsia="zh-CN"/>
        </w:rPr>
        <w:t xml:space="preserve">When receiving from the NF service consumer a service request </w:t>
      </w:r>
      <w:r>
        <w:rPr>
          <w:lang w:val="en-US" w:eastAsia="zh-CN"/>
        </w:rPr>
        <w:t>containing</w:t>
      </w:r>
      <w:r>
        <w:rPr>
          <w:rFonts w:hint="eastAsia"/>
          <w:lang w:val="en-US" w:eastAsia="zh-CN"/>
        </w:rPr>
        <w:t xml:space="preserve"> </w:t>
      </w:r>
      <w:r>
        <w:rPr>
          <w:lang w:eastAsia="zh-CN"/>
        </w:rPr>
        <w:t>"3gpp-Sbi-Discovery-*" request headers,</w:t>
      </w:r>
      <w:r>
        <w:rPr>
          <w:rFonts w:hint="eastAsia"/>
          <w:lang w:eastAsia="zh-CN"/>
        </w:rPr>
        <w:t xml:space="preserve"> and 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w:t>
      </w:r>
      <w:r>
        <w:rPr>
          <w:rFonts w:hint="eastAsia"/>
          <w:lang w:eastAsia="zh-CN"/>
        </w:rPr>
        <w:t xml:space="preserve">, </w:t>
      </w:r>
      <w:r>
        <w:rPr>
          <w:lang w:eastAsia="zh-CN"/>
        </w:rPr>
        <w:t xml:space="preserve">then </w:t>
      </w:r>
      <w:r>
        <w:rPr>
          <w:rFonts w:hint="eastAsia"/>
          <w:lang w:eastAsia="zh-CN"/>
        </w:rPr>
        <w:t xml:space="preserve">it shall take into account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w:t>
      </w:r>
      <w:r>
        <w:rPr>
          <w:lang w:eastAsia="zh-CN"/>
        </w:rPr>
        <w:t>"3gpp-Sbi-Discovery-*" request headers</w:t>
      </w:r>
      <w:r>
        <w:rPr>
          <w:rFonts w:hint="eastAsia"/>
          <w:lang w:eastAsia="zh-CN"/>
        </w:rPr>
        <w:t>.</w:t>
      </w:r>
      <w:r>
        <w:rPr>
          <w:lang w:eastAsia="zh-CN"/>
        </w:rPr>
        <w:t xml:space="preserve"> It is also possible for the SCP to be internally configured to fulfil these service discovery tasks without interacting with the NRF.</w:t>
      </w:r>
    </w:p>
    <w:p w:rsidR="00662590" w:rsidRDefault="001E7FF6" w:rsidP="00662590">
      <w:r>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rsidR="00666CDA" w:rsidRDefault="00666CDA" w:rsidP="00666CDA">
      <w:pPr>
        <w:pStyle w:val="Heading4"/>
        <w:rPr>
          <w:lang w:val="en-US" w:eastAsia="zh-CN"/>
        </w:rPr>
      </w:pPr>
      <w:bookmarkStart w:id="832" w:name="_Toc27745106"/>
      <w:bookmarkStart w:id="833" w:name="_Toc29803258"/>
      <w:bookmarkStart w:id="834" w:name="_Toc35970048"/>
      <w:bookmarkStart w:id="835" w:name="_Toc36050842"/>
      <w:bookmarkStart w:id="836" w:name="_Toc44847561"/>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832"/>
      <w:bookmarkEnd w:id="833"/>
      <w:bookmarkEnd w:id="834"/>
      <w:bookmarkEnd w:id="835"/>
      <w:bookmarkEnd w:id="836"/>
    </w:p>
    <w:p w:rsidR="00666CDA" w:rsidRDefault="00666CDA" w:rsidP="00666CDA">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rsidR="00666CDA" w:rsidRDefault="00666CDA" w:rsidP="00666CD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nofity data change or removal to an UDM.</w:t>
      </w:r>
    </w:p>
    <w:p w:rsidR="00666CDA" w:rsidRDefault="00666CDA" w:rsidP="00666CDA">
      <w:pPr>
        <w:rPr>
          <w:lang w:eastAsia="zh-CN"/>
        </w:rPr>
      </w:pPr>
      <w:r>
        <w:rPr>
          <w:lang w:eastAsia="zh-CN"/>
        </w:rPr>
        <w:t>The following procedures may be used to support notifications corresponding to default notification subscriptions:</w:t>
      </w:r>
    </w:p>
    <w:p w:rsidR="00666CDA" w:rsidRDefault="00666CDA" w:rsidP="00666CDA">
      <w:pPr>
        <w:pStyle w:val="B1"/>
        <w:rPr>
          <w:lang w:eastAsia="zh-CN"/>
        </w:rPr>
      </w:pPr>
      <w:r>
        <w:rPr>
          <w:lang w:eastAsia="zh-CN"/>
        </w:rPr>
        <w:t>-</w:t>
      </w:r>
      <w:r>
        <w:rPr>
          <w:lang w:eastAsia="zh-CN"/>
        </w:rPr>
        <w:tab/>
        <w:t>an NF producer may perform a discovery request towards the NRF (possibly through an SCP) to discover default notification suscriptions of an NF consumer, and if so, send notifications to the corresponding notification endpoints, using routing mechanisms specified in clause 6.1; or</w:t>
      </w:r>
    </w:p>
    <w:p w:rsidR="00666CDA" w:rsidRDefault="00666CDA" w:rsidP="00666CDA">
      <w:pPr>
        <w:pStyle w:val="B1"/>
        <w:rPr>
          <w:lang w:eastAsia="zh-CN"/>
        </w:rPr>
      </w:pPr>
      <w:r>
        <w:rPr>
          <w:lang w:eastAsia="zh-CN"/>
        </w:rPr>
        <w:lastRenderedPageBreak/>
        <w:t>-</w:t>
      </w:r>
      <w:r>
        <w:rPr>
          <w:lang w:eastAsia="zh-CN"/>
        </w:rPr>
        <w:tab/>
        <w:t>an NF producer may be configured with the types of notifications corresponding to default notification subscriptions it needs to generate, and send such notifications using delegated discovery, i.e with an SCP discovering and selecting an NF service consumer with a corresponding default notification subscription. To enable the latter, the NF producer shall include in the notification request:</w:t>
      </w:r>
    </w:p>
    <w:p w:rsidR="00957ED2" w:rsidRDefault="00957ED2" w:rsidP="00957ED2">
      <w:pPr>
        <w:pStyle w:val="B2"/>
        <w:rPr>
          <w:lang w:eastAsia="zh-CN"/>
        </w:rPr>
      </w:pPr>
      <w:r>
        <w:rPr>
          <w:lang w:eastAsia="zh-CN"/>
        </w:rPr>
        <w:t>-</w:t>
      </w:r>
      <w:r>
        <w:rPr>
          <w:lang w:eastAsia="zh-CN"/>
        </w:rPr>
        <w:tab/>
        <w:t xml:space="preserve">the </w:t>
      </w:r>
      <w:r>
        <w:t xml:space="preserve">3gpp-Sbi-Callback header including the name </w:t>
      </w:r>
      <w:r>
        <w:rPr>
          <w:lang w:eastAsia="zh-CN"/>
        </w:rPr>
        <w:t>of the notify or callback service operation and the API major version if higher than 1;</w:t>
      </w:r>
    </w:p>
    <w:p w:rsidR="00666CDA" w:rsidRDefault="00666CDA" w:rsidP="00666CDA">
      <w:pPr>
        <w:pStyle w:val="B2"/>
        <w:rPr>
          <w:lang w:eastAsia="zh-CN"/>
        </w:rPr>
      </w:pPr>
      <w:r>
        <w:rPr>
          <w:lang w:eastAsia="zh-CN"/>
        </w:rPr>
        <w:t>-</w:t>
      </w:r>
      <w:r>
        <w:rPr>
          <w:lang w:eastAsia="zh-CN"/>
        </w:rPr>
        <w:tab/>
        <w:t xml:space="preserve">the </w:t>
      </w:r>
      <w:r w:rsidRPr="000F6D53">
        <w:rPr>
          <w:lang w:eastAsia="zh-CN"/>
        </w:rPr>
        <w:t>3gpp-Sbi-Discovery</w:t>
      </w:r>
      <w:r>
        <w:rPr>
          <w:lang w:eastAsia="zh-CN"/>
        </w:rPr>
        <w:t>-</w:t>
      </w:r>
      <w:r w:rsidRPr="00EC7AFF">
        <w:rPr>
          <w:lang w:eastAsia="zh-CN"/>
        </w:rPr>
        <w:t>notification</w:t>
      </w:r>
      <w:r>
        <w:rPr>
          <w:lang w:eastAsia="zh-CN"/>
        </w:rPr>
        <w:t>-t</w:t>
      </w:r>
      <w:r w:rsidRPr="00EC7AFF">
        <w:rPr>
          <w:lang w:eastAsia="zh-CN"/>
        </w:rPr>
        <w:t>ype</w:t>
      </w:r>
      <w:r>
        <w:rPr>
          <w:lang w:eastAsia="zh-CN"/>
        </w:rPr>
        <w:t xml:space="preserve"> header set to the type of notification being set;</w:t>
      </w:r>
    </w:p>
    <w:p w:rsidR="00666CDA" w:rsidRDefault="00666CDA" w:rsidP="00666CDA">
      <w:pPr>
        <w:pStyle w:val="B2"/>
        <w:rPr>
          <w:lang w:eastAsia="zh-CN"/>
        </w:rPr>
      </w:pPr>
      <w:r>
        <w:rPr>
          <w:lang w:eastAsia="zh-CN"/>
        </w:rPr>
        <w:t>-</w:t>
      </w:r>
      <w:r>
        <w:rPr>
          <w:lang w:eastAsia="zh-CN"/>
        </w:rPr>
        <w:tab/>
        <w:t xml:space="preserve">the </w:t>
      </w:r>
      <w:r w:rsidRPr="00DA78C7">
        <w:rPr>
          <w:lang w:eastAsia="zh-CN"/>
        </w:rPr>
        <w:t>3gpp-Sbi-Discovery-target-nf-type</w:t>
      </w:r>
      <w:r>
        <w:rPr>
          <w:lang w:eastAsia="zh-CN"/>
        </w:rPr>
        <w:t xml:space="preserve"> header indicating the type of the consumer NF;</w:t>
      </w:r>
    </w:p>
    <w:p w:rsidR="00666CDA" w:rsidRDefault="00666CDA" w:rsidP="00666CDA">
      <w:pPr>
        <w:pStyle w:val="B2"/>
        <w:rPr>
          <w:lang w:eastAsia="zh-CN"/>
        </w:rPr>
      </w:pPr>
      <w:r>
        <w:rPr>
          <w:lang w:eastAsia="zh-CN"/>
        </w:rPr>
        <w:t>-</w:t>
      </w:r>
      <w:r>
        <w:rPr>
          <w:lang w:eastAsia="zh-CN"/>
        </w:rPr>
        <w:tab/>
        <w:t>optionally, additional NF service discovery factors header to be used by the SCP to discover and select the consumer NF.</w:t>
      </w:r>
    </w:p>
    <w:p w:rsidR="00F251EA" w:rsidRDefault="00F251EA" w:rsidP="00F251EA">
      <w:pPr>
        <w:pStyle w:val="Heading4"/>
        <w:rPr>
          <w:lang w:val="en-US" w:eastAsia="zh-CN"/>
        </w:rPr>
      </w:pPr>
      <w:bookmarkStart w:id="837" w:name="_Toc27745107"/>
      <w:bookmarkStart w:id="838" w:name="_Toc29803259"/>
      <w:bookmarkStart w:id="839" w:name="_Toc35970049"/>
      <w:bookmarkStart w:id="840" w:name="_Toc36050843"/>
      <w:bookmarkStart w:id="841" w:name="_Toc44847562"/>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r>
        <w:rPr>
          <w:rFonts w:hint="eastAsia"/>
          <w:lang w:val="en-US" w:eastAsia="zh-CN"/>
        </w:rPr>
        <w:tab/>
      </w:r>
      <w:r>
        <w:rPr>
          <w:lang w:val="en-US" w:eastAsia="zh-CN"/>
        </w:rPr>
        <w:t>Returning the NF Service Producer ID to the NF Service Consumer</w:t>
      </w:r>
      <w:bookmarkEnd w:id="837"/>
      <w:bookmarkEnd w:id="838"/>
      <w:bookmarkEnd w:id="839"/>
      <w:bookmarkEnd w:id="840"/>
      <w:bookmarkEnd w:id="841"/>
    </w:p>
    <w:p w:rsidR="004965A4" w:rsidRDefault="0001718A" w:rsidP="004965A4">
      <w:pPr>
        <w:rPr>
          <w:lang w:val="en-US" w:eastAsia="zh-CN"/>
        </w:rPr>
      </w:pPr>
      <w:r>
        <w:rPr>
          <w:lang w:val="en-US" w:eastAsia="zh-CN"/>
        </w:rPr>
        <w:t xml:space="preserve">When using delegated discovery, if and only if the NF Service Producer does not return a Binding Indication in a </w:t>
      </w:r>
      <w:bookmarkStart w:id="842" w:name="_Toc27745108"/>
      <w:bookmarkStart w:id="843" w:name="_Toc29803260"/>
      <w:bookmarkStart w:id="844" w:name="_Toc35970050"/>
      <w:bookmarkStart w:id="845" w:name="_Toc36050844"/>
      <w:r w:rsidR="004965A4">
        <w:rPr>
          <w:lang w:val="en-US" w:eastAsia="zh-CN"/>
        </w:rPr>
        <w:t>service response creating a resource, the SCP that (re)selected the target NF service instance shall include the 3gpp-Sbi-Producer-Id header in the HTTP response it forwards towards the NF Service Consumer, containing the NF Instance ID of the NF Service Producer selected by the SCP (see clause 6.10.3.2).</w:t>
      </w:r>
    </w:p>
    <w:p w:rsidR="004965A4" w:rsidRDefault="004965A4" w:rsidP="004965A4">
      <w:pPr>
        <w:pStyle w:val="NO"/>
        <w:rPr>
          <w:lang w:val="en-US" w:eastAsia="zh-CN"/>
        </w:rPr>
      </w:pPr>
      <w:r>
        <w:rPr>
          <w:lang w:val="en-US" w:eastAsia="zh-CN"/>
        </w:rPr>
        <w:t>NOTE 1:</w:t>
      </w:r>
      <w:r>
        <w:rPr>
          <w:lang w:val="en-US" w:eastAsia="zh-CN"/>
        </w:rPr>
        <w:tab/>
        <w:t>This allows to support deployments where not all NF Service Producers have been upgraded to support the binding procedures.</w:t>
      </w:r>
    </w:p>
    <w:p w:rsidR="004965A4" w:rsidRDefault="004965A4" w:rsidP="004965A4">
      <w:pPr>
        <w:pStyle w:val="NO"/>
        <w:rPr>
          <w:lang w:val="en-US" w:eastAsia="zh-CN"/>
        </w:rPr>
      </w:pPr>
      <w:r>
        <w:rPr>
          <w:lang w:val="en-US" w:eastAsia="zh-CN"/>
        </w:rPr>
        <w:t>NOTE 2:</w:t>
      </w:r>
      <w:r>
        <w:rPr>
          <w:lang w:val="en-US" w:eastAsia="zh-CN"/>
        </w:rPr>
        <w:tab/>
        <w:t xml:space="preserve">In scenarios where the same NF Service Producer needs to be selected when creating new resources, e.g. when the AMF needs to establish a new PDU session towards the same SMF as the one selected for a previous PDU session, the NF Service Consumer can include the </w:t>
      </w:r>
      <w:r w:rsidRPr="00DA78C7">
        <w:rPr>
          <w:lang w:eastAsia="zh-CN"/>
        </w:rPr>
        <w:t>3gpp-Sbi-Discovery-</w:t>
      </w:r>
      <w:r w:rsidRPr="005176A6">
        <w:rPr>
          <w:lang w:eastAsia="zh-CN"/>
        </w:rPr>
        <w:t>target-nf-instance-id</w:t>
      </w:r>
      <w:r>
        <w:rPr>
          <w:lang w:eastAsia="zh-CN"/>
        </w:rPr>
        <w:t xml:space="preserve"> header set to the NF Instance ID of the NF Service Producer in the request creating the new resource</w:t>
      </w:r>
      <w:r>
        <w:rPr>
          <w:lang w:val="en-US" w:eastAsia="zh-CN"/>
        </w:rPr>
        <w:t>.</w:t>
      </w:r>
    </w:p>
    <w:p w:rsidR="004965A4" w:rsidRDefault="004965A4" w:rsidP="004965A4">
      <w:pPr>
        <w:pStyle w:val="NO"/>
        <w:rPr>
          <w:lang w:val="en-US" w:eastAsia="zh-CN"/>
        </w:rPr>
      </w:pPr>
      <w:r>
        <w:rPr>
          <w:lang w:val="en-US" w:eastAsia="zh-CN"/>
        </w:rPr>
        <w:t>NOTE 3:</w:t>
      </w:r>
      <w:r>
        <w:rPr>
          <w:lang w:val="en-US" w:eastAsia="zh-CN"/>
        </w:rPr>
        <w:tab/>
        <w:t xml:space="preserve">An SCP needs not insert a 3gpp-Sbi-Producer-Id header in an HTTP response if it received a </w:t>
      </w:r>
      <w:r w:rsidRPr="00E33BFA">
        <w:rPr>
          <w:lang w:val="en-US" w:eastAsia="zh-CN"/>
        </w:rPr>
        <w:t>3gpp-Sbi-Target-apiRoot header</w:t>
      </w:r>
      <w:r>
        <w:rPr>
          <w:lang w:val="en-US" w:eastAsia="zh-CN"/>
        </w:rPr>
        <w:t xml:space="preserve"> in the related HTTP request and it did not reselect a different NF Service Producer.</w:t>
      </w:r>
    </w:p>
    <w:p w:rsidR="00EE31C9" w:rsidRDefault="00EE31C9" w:rsidP="004965A4">
      <w:pPr>
        <w:rPr>
          <w:lang w:eastAsia="zh-CN"/>
        </w:rPr>
      </w:pPr>
      <w:r>
        <w:rPr>
          <w:lang w:eastAsia="zh-CN"/>
        </w:rPr>
        <w:t>6.10</w:t>
      </w:r>
      <w:r w:rsidRPr="000B63FD">
        <w:rPr>
          <w:lang w:eastAsia="zh-CN"/>
        </w:rPr>
        <w:t>.</w:t>
      </w:r>
      <w:r>
        <w:rPr>
          <w:lang w:eastAsia="zh-CN"/>
        </w:rPr>
        <w:t>4</w:t>
      </w:r>
      <w:r w:rsidRPr="000B63FD">
        <w:rPr>
          <w:lang w:eastAsia="zh-CN"/>
        </w:rPr>
        <w:tab/>
      </w:r>
      <w:r>
        <w:t>Authority and/or deployment-specific string</w:t>
      </w:r>
      <w:r w:rsidRPr="009F195B">
        <w:t xml:space="preserve"> </w:t>
      </w:r>
      <w:r>
        <w:t>in apiRoot of resource URI</w:t>
      </w:r>
      <w:bookmarkEnd w:id="831"/>
      <w:bookmarkEnd w:id="842"/>
      <w:bookmarkEnd w:id="843"/>
      <w:bookmarkEnd w:id="844"/>
      <w:bookmarkEnd w:id="845"/>
    </w:p>
    <w:p w:rsidR="003E2A78" w:rsidRPr="00522AB6" w:rsidRDefault="003E2A78" w:rsidP="003E2A78">
      <w:bookmarkStart w:id="846" w:name="_Toc19709023"/>
      <w:bookmarkStart w:id="847" w:name="_Toc27745109"/>
      <w:bookmarkStart w:id="848" w:name="_Toc29803261"/>
      <w:r w:rsidRPr="00522AB6">
        <w:t>For Indirect Communication</w:t>
      </w:r>
      <w:r>
        <w:t>s</w:t>
      </w:r>
      <w:r w:rsidRPr="00522AB6">
        <w:t xml:space="preserve"> with or without delegated discovery, the SCP may select or reselect the specific NF </w:t>
      </w:r>
      <w:r>
        <w:t>(</w:t>
      </w:r>
      <w:r w:rsidRPr="00522AB6">
        <w:t>service</w:t>
      </w:r>
      <w:r>
        <w:t>)</w:t>
      </w:r>
      <w:r w:rsidRPr="00522AB6">
        <w:t xml:space="preserve"> instance towards which to send a request.</w:t>
      </w:r>
    </w:p>
    <w:p w:rsidR="003E2A78" w:rsidRPr="00522AB6" w:rsidRDefault="003E2A78" w:rsidP="003E2A78">
      <w:pPr>
        <w:keepLines/>
        <w:ind w:left="1135" w:hanging="851"/>
      </w:pPr>
      <w:r w:rsidRPr="00522AB6">
        <w:t>NOTE 1:</w:t>
      </w:r>
      <w:r w:rsidRPr="00522AB6">
        <w:tab/>
        <w:t>For Indirect Communication</w:t>
      </w:r>
      <w:r>
        <w:t>s</w:t>
      </w:r>
      <w:r w:rsidRPr="00522AB6">
        <w:t xml:space="preserve"> without delegated discovery, the SCP selects for instance a specific </w:t>
      </w:r>
      <w:r>
        <w:t>(</w:t>
      </w:r>
      <w:r w:rsidRPr="00522AB6">
        <w:t>service</w:t>
      </w:r>
      <w:r>
        <w:t>)</w:t>
      </w:r>
      <w:r w:rsidRPr="00522AB6">
        <w:t xml:space="preserve"> instance within a NF </w:t>
      </w:r>
      <w:r>
        <w:t>(</w:t>
      </w:r>
      <w:r w:rsidRPr="00522AB6">
        <w:t>Service</w:t>
      </w:r>
      <w:r>
        <w:t>)</w:t>
      </w:r>
      <w:r w:rsidRPr="00522AB6">
        <w:t xml:space="preserve"> Set </w:t>
      </w:r>
      <w:r>
        <w:t xml:space="preserve">that was </w:t>
      </w:r>
      <w:r w:rsidRPr="00522AB6">
        <w:t>selected by the NF Service Consumer.</w:t>
      </w:r>
    </w:p>
    <w:p w:rsidR="003E2A78" w:rsidRPr="00522AB6" w:rsidRDefault="003E2A78" w:rsidP="003E2A78">
      <w:r w:rsidRPr="00522AB6">
        <w:t>Consequently, NF Service Consumers shall be capable to receive and process an authority and/or deployment-specific string in the apiRoot of the created resource URI that differs from the authority and/or deployment-specific string of the apiRoot of the Request URI.</w:t>
      </w:r>
    </w:p>
    <w:p w:rsidR="003E2A78" w:rsidRPr="00522AB6" w:rsidRDefault="003E2A78" w:rsidP="003E2A78">
      <w:r w:rsidRPr="00522AB6">
        <w:t xml:space="preserve">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w:t>
      </w:r>
      <w:r>
        <w:t xml:space="preserve">sent </w:t>
      </w:r>
      <w:r w:rsidRPr="00522AB6">
        <w:t>to the NF Service consumer, unless the SCP did not change the target URI when forwarding the HTTP POST request from the NF Service Consumer to the NF Service Producer.</w:t>
      </w:r>
    </w:p>
    <w:p w:rsidR="003E2A78" w:rsidRPr="00522AB6" w:rsidRDefault="003E2A78" w:rsidP="003E2A78">
      <w:pPr>
        <w:keepLines/>
        <w:ind w:left="1135" w:hanging="851"/>
      </w:pPr>
      <w:r w:rsidRPr="00522AB6">
        <w:t>NOTE 2:</w:t>
      </w:r>
      <w:r w:rsidRPr="00522AB6">
        <w:tab/>
        <w:t xml:space="preserve">The target URI can remain unchanged when forwarding an HTTP POST request from the NF Service Consumer to the NF Service Producer if indirect communication without delegated discovery and without TLS is used between the NF Service Consumer and the SCP, and the SCP uses </w:t>
      </w:r>
      <w:r>
        <w:t xml:space="preserve">the NF (service) instance of </w:t>
      </w:r>
      <w:r w:rsidRPr="00522AB6">
        <w:t xml:space="preserve">the NF Service Producer </w:t>
      </w:r>
      <w:r>
        <w:t xml:space="preserve">that is </w:t>
      </w:r>
      <w:r w:rsidRPr="00522AB6">
        <w:t>selected by the NF Service Consumer.</w:t>
      </w:r>
    </w:p>
    <w:p w:rsidR="00046FEB" w:rsidRPr="000B63FD" w:rsidRDefault="00046FEB" w:rsidP="00267693">
      <w:pPr>
        <w:pStyle w:val="Heading3"/>
        <w:rPr>
          <w:lang w:eastAsia="zh-CN"/>
        </w:rPr>
      </w:pPr>
      <w:bookmarkStart w:id="849" w:name="_Toc35970051"/>
      <w:bookmarkStart w:id="850" w:name="_Toc36050845"/>
      <w:bookmarkStart w:id="851" w:name="_Toc44847563"/>
      <w:r>
        <w:rPr>
          <w:lang w:eastAsia="zh-CN"/>
        </w:rPr>
        <w:t>6.10</w:t>
      </w:r>
      <w:r w:rsidRPr="000B63FD">
        <w:rPr>
          <w:lang w:eastAsia="zh-CN"/>
        </w:rPr>
        <w:t>.</w:t>
      </w:r>
      <w:r>
        <w:rPr>
          <w:lang w:eastAsia="zh-CN"/>
        </w:rPr>
        <w:t>5</w:t>
      </w:r>
      <w:r w:rsidRPr="000B63FD">
        <w:rPr>
          <w:lang w:eastAsia="zh-CN"/>
        </w:rPr>
        <w:tab/>
      </w: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bookmarkEnd w:id="846"/>
      <w:bookmarkEnd w:id="847"/>
      <w:bookmarkEnd w:id="848"/>
      <w:bookmarkEnd w:id="849"/>
      <w:bookmarkEnd w:id="850"/>
      <w:bookmarkEnd w:id="851"/>
    </w:p>
    <w:p w:rsidR="00046FEB" w:rsidRDefault="00046FEB" w:rsidP="00046FEB">
      <w:pPr>
        <w:pStyle w:val="Heading4"/>
        <w:rPr>
          <w:lang w:val="en-US" w:eastAsia="zh-CN"/>
        </w:rPr>
      </w:pPr>
      <w:bookmarkStart w:id="852" w:name="_Toc19709024"/>
      <w:bookmarkStart w:id="853" w:name="_Toc27745110"/>
      <w:bookmarkStart w:id="854" w:name="_Toc29803262"/>
      <w:bookmarkStart w:id="855" w:name="_Toc35970052"/>
      <w:bookmarkStart w:id="856" w:name="_Toc36050846"/>
      <w:bookmarkStart w:id="857" w:name="_Toc44847564"/>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bookmarkEnd w:id="852"/>
      <w:bookmarkEnd w:id="853"/>
      <w:bookmarkEnd w:id="854"/>
      <w:bookmarkEnd w:id="855"/>
      <w:bookmarkEnd w:id="856"/>
      <w:bookmarkEnd w:id="857"/>
    </w:p>
    <w:p w:rsidR="003E2A78" w:rsidRDefault="003E2A78" w:rsidP="003E2A78">
      <w:pPr>
        <w:rPr>
          <w:lang w:val="en-US" w:eastAsia="zh-CN"/>
        </w:rPr>
      </w:pPr>
      <w:bookmarkStart w:id="858" w:name="_Toc19709025"/>
      <w:r>
        <w:rPr>
          <w:lang w:val="en-US" w:eastAsia="zh-CN"/>
        </w:rPr>
        <w:t xml:space="preserve">For Indirect Communication without Delegated Discovery, the NF Service Consumer performs the discovery procedure by querying the NRF and the selection of a NF (Service) Set or a specific NF (service) instance . The selection of the </w:t>
      </w:r>
      <w:r>
        <w:rPr>
          <w:lang w:val="en-US" w:eastAsia="zh-CN"/>
        </w:rPr>
        <w:lastRenderedPageBreak/>
        <w:t>target NF service instance may hence be done either by the NF Service Consumer or the SCP (e.g. based on NF (Service) Set information received from the NF Service Consumer).</w:t>
      </w:r>
    </w:p>
    <w:p w:rsidR="00662590" w:rsidRDefault="00662590" w:rsidP="00662590">
      <w:r>
        <w:t>The NF Service Consumer shall send its request to the SCP containing:</w:t>
      </w:r>
    </w:p>
    <w:p w:rsidR="00292012" w:rsidRDefault="00292012" w:rsidP="00292012">
      <w:pPr>
        <w:pStyle w:val="B1"/>
      </w:pPr>
      <w:r>
        <w:t>-</w:t>
      </w:r>
      <w:r>
        <w:tab/>
        <w:t xml:space="preserve">the </w:t>
      </w:r>
      <w:r>
        <w:rPr>
          <w:lang w:val="en-US" w:eastAsia="zh-CN"/>
        </w:rPr>
        <w:t>3gpp-Sbi-Target-apiRoot header</w:t>
      </w:r>
      <w:r>
        <w:t xml:space="preserve"> set to the apiRoot of the selected NF service instance, if the SCP is known to the NF Service Consumer and if the NF Service Consumer has selected a specific NF service instance;</w:t>
      </w:r>
    </w:p>
    <w:p w:rsidR="003E2A78" w:rsidRDefault="00662590" w:rsidP="003E2A78">
      <w:pPr>
        <w:pStyle w:val="B1"/>
      </w:pPr>
      <w:r>
        <w:t>-</w:t>
      </w:r>
      <w:r>
        <w:tab/>
      </w:r>
      <w:bookmarkStart w:id="859" w:name="_Toc27745111"/>
      <w:bookmarkStart w:id="860" w:name="_Toc29803263"/>
      <w:r w:rsidR="003E2A78">
        <w:t xml:space="preserve">the identity of the selected NF (Service) Set in </w:t>
      </w:r>
      <w:r w:rsidR="003E2A78">
        <w:rPr>
          <w:rFonts w:hint="eastAsia"/>
          <w:lang w:val="en-US" w:eastAsia="zh-CN"/>
        </w:rPr>
        <w:t>the</w:t>
      </w:r>
      <w:r w:rsidR="003E2A78">
        <w:rPr>
          <w:lang w:val="en-US" w:eastAsia="zh-CN"/>
        </w:rPr>
        <w:t xml:space="preserve"> associated</w:t>
      </w:r>
      <w:r w:rsidR="003E2A78">
        <w:rPr>
          <w:rFonts w:hint="eastAsia"/>
          <w:lang w:val="en-US" w:eastAsia="zh-CN"/>
        </w:rPr>
        <w:t xml:space="preserve"> </w:t>
      </w:r>
      <w:r w:rsidR="003E2A78">
        <w:rPr>
          <w:lang w:eastAsia="zh-CN"/>
        </w:rPr>
        <w:t>"3gpp-Sbi-Discovery-*" request header(s)</w:t>
      </w:r>
      <w:r w:rsidR="003E2A78">
        <w:rPr>
          <w:rFonts w:hint="eastAsia"/>
          <w:lang w:eastAsia="zh-CN"/>
        </w:rPr>
        <w:t xml:space="preserve"> </w:t>
      </w:r>
      <w:r w:rsidR="003E2A78">
        <w:rPr>
          <w:lang w:eastAsia="zh-CN"/>
        </w:rPr>
        <w:t xml:space="preserve">(see clause 6.10.3.2), if the NF Service Consumer has selected a target NF </w:t>
      </w:r>
      <w:r w:rsidR="003E2A78">
        <w:t xml:space="preserve">(Service) </w:t>
      </w:r>
      <w:r w:rsidR="003E2A78">
        <w:rPr>
          <w:lang w:eastAsia="zh-CN"/>
        </w:rPr>
        <w:t>Set ID</w:t>
      </w:r>
      <w:r w:rsidR="003E2A78">
        <w:t>.</w:t>
      </w:r>
    </w:p>
    <w:p w:rsidR="003E2A78" w:rsidRDefault="003E2A78" w:rsidP="003E2A78">
      <w:r>
        <w:t xml:space="preserve">If the request does not include the apiRoot of a selected NF service instance, or if the SCP needs to reselect a different NF service instance, the SCP shall select an NF service instance using the NF (Service) Set ID received in </w:t>
      </w:r>
      <w:r>
        <w:rPr>
          <w:rFonts w:hint="eastAsia"/>
          <w:lang w:val="en-US" w:eastAsia="zh-CN"/>
        </w:rPr>
        <w:t xml:space="preserve">the </w:t>
      </w:r>
      <w:r>
        <w:rPr>
          <w:lang w:val="en-US" w:eastAsia="zh-CN"/>
        </w:rPr>
        <w:t xml:space="preserve">corresponding </w:t>
      </w:r>
      <w:r>
        <w:rPr>
          <w:lang w:eastAsia="zh-CN"/>
        </w:rPr>
        <w:t>"3gpp-Sbi-Discovery-*" request header(s), if available.</w:t>
      </w:r>
    </w:p>
    <w:p w:rsidR="003E2A78" w:rsidRDefault="003E2A78" w:rsidP="003E2A78">
      <w:r>
        <w:t>The SCP shall then route the request to the selected NF service instance of the target NF service producer.</w:t>
      </w:r>
    </w:p>
    <w:p w:rsidR="002110D7" w:rsidRPr="000B63FD" w:rsidRDefault="002110D7" w:rsidP="003E2A78">
      <w:pPr>
        <w:pStyle w:val="Heading3"/>
        <w:rPr>
          <w:lang w:eastAsia="zh-CN"/>
        </w:rPr>
      </w:pPr>
      <w:bookmarkStart w:id="861" w:name="_Toc35970053"/>
      <w:bookmarkStart w:id="862" w:name="_Toc36050847"/>
      <w:bookmarkStart w:id="863" w:name="_Toc44847565"/>
      <w:r>
        <w:rPr>
          <w:lang w:eastAsia="zh-CN"/>
        </w:rPr>
        <w:t>6.10</w:t>
      </w:r>
      <w:r w:rsidRPr="000B63FD">
        <w:rPr>
          <w:lang w:eastAsia="zh-CN"/>
        </w:rPr>
        <w:t>.</w:t>
      </w:r>
      <w:r>
        <w:rPr>
          <w:lang w:eastAsia="zh-CN"/>
        </w:rPr>
        <w:t>6</w:t>
      </w:r>
      <w:r w:rsidRPr="000B63FD">
        <w:rPr>
          <w:lang w:eastAsia="zh-CN"/>
        </w:rPr>
        <w:tab/>
      </w:r>
      <w:r>
        <w:rPr>
          <w:lang w:eastAsia="zh-CN"/>
        </w:rPr>
        <w:t>Feature negotiation</w:t>
      </w:r>
      <w:r>
        <w:rPr>
          <w:rFonts w:hint="eastAsia"/>
          <w:lang w:eastAsia="zh-CN"/>
        </w:rPr>
        <w:t xml:space="preserve">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 xml:space="preserve">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858"/>
      <w:bookmarkEnd w:id="859"/>
      <w:bookmarkEnd w:id="860"/>
      <w:bookmarkEnd w:id="861"/>
      <w:bookmarkEnd w:id="862"/>
      <w:bookmarkEnd w:id="863"/>
    </w:p>
    <w:p w:rsidR="003E2A78" w:rsidRDefault="003E2A78" w:rsidP="003E2A78">
      <w:pPr>
        <w:rPr>
          <w:lang w:eastAsia="zh-CN"/>
        </w:rPr>
      </w:pPr>
      <w:bookmarkStart w:id="864" w:name="_Toc19709030"/>
      <w:bookmarkStart w:id="865" w:name="_Toc27745116"/>
      <w:bookmarkStart w:id="866" w:name="_Toc29803264"/>
      <w:r>
        <w:rPr>
          <w:lang w:eastAsia="zh-CN"/>
        </w:rPr>
        <w:t>The requirements specified in clause 6.6.2 for feature negotiation shall apply with the following additions.</w:t>
      </w:r>
    </w:p>
    <w:p w:rsidR="003E2A78" w:rsidRDefault="003E2A78" w:rsidP="003E2A78">
      <w:pPr>
        <w:rPr>
          <w:lang w:eastAsia="zh-CN"/>
        </w:rPr>
      </w:pPr>
      <w:r>
        <w:rPr>
          <w:lang w:eastAsia="zh-CN"/>
        </w:rPr>
        <w:t>With Indirect Communications with Delegated Discovery, the NF Service Consumer cannot discover the features supported by the NF Service Producer via the NRF.</w:t>
      </w:r>
    </w:p>
    <w:p w:rsidR="003E2A78" w:rsidRDefault="003E2A78" w:rsidP="003E2A78">
      <w:pPr>
        <w:rPr>
          <w:lang w:eastAsia="zh-CN"/>
        </w:rPr>
      </w:pPr>
      <w:r>
        <w:rPr>
          <w:lang w:eastAsia="zh-CN"/>
        </w:rPr>
        <w:t xml:space="preserve">The NF Service Consumer shall include in </w:t>
      </w:r>
      <w:r w:rsidRPr="000B63FD">
        <w:rPr>
          <w:lang w:eastAsia="zh-CN"/>
        </w:rPr>
        <w:t xml:space="preserve">HTTP PUT or POST requests to create </w:t>
      </w:r>
      <w:r>
        <w:rPr>
          <w:lang w:eastAsia="zh-CN"/>
        </w:rPr>
        <w:t>a</w:t>
      </w:r>
      <w:r w:rsidRPr="000B63FD">
        <w:rPr>
          <w:lang w:eastAsia="zh-CN"/>
        </w:rPr>
        <w:t xml:space="preserve"> resource </w:t>
      </w:r>
      <w:r>
        <w:rPr>
          <w:lang w:eastAsia="zh-CN"/>
        </w:rPr>
        <w:t>that requires specific features to be supported by the NF Service Producer, the 3gpp-Sbi-Discovery-required-features header set to the required features to be supported.</w:t>
      </w:r>
    </w:p>
    <w:p w:rsidR="003E2A78" w:rsidRDefault="003E2A78" w:rsidP="003E2A78">
      <w:pPr>
        <w:rPr>
          <w:lang w:eastAsia="zh-CN"/>
        </w:rPr>
      </w:pPr>
      <w:r>
        <w:rPr>
          <w:lang w:eastAsia="zh-CN"/>
        </w:rPr>
        <w:t xml:space="preserve">The SCP shall reject the request with </w:t>
      </w:r>
      <w:r w:rsidRPr="000B63FD">
        <w:t>the HTTP status code "</w:t>
      </w:r>
      <w:r>
        <w:t>400</w:t>
      </w:r>
      <w:r w:rsidRPr="000B63FD">
        <w:t xml:space="preserve"> </w:t>
      </w:r>
      <w:r>
        <w:t>Bad Request" and the protocol error "NF_DISCOVERY_FAILURE"</w:t>
      </w:r>
      <w:r>
        <w:rPr>
          <w:lang w:eastAsia="zh-CN"/>
        </w:rPr>
        <w:t xml:space="preserve"> if no NF Service Producer supporting the required features can be discovered.</w:t>
      </w:r>
    </w:p>
    <w:p w:rsidR="00957ED2" w:rsidRPr="000B63FD" w:rsidRDefault="00957ED2" w:rsidP="00957ED2">
      <w:pPr>
        <w:pStyle w:val="Heading3"/>
        <w:rPr>
          <w:lang w:eastAsia="zh-CN"/>
        </w:rPr>
      </w:pPr>
      <w:bookmarkStart w:id="867" w:name="_Toc35970054"/>
      <w:bookmarkStart w:id="868" w:name="_Toc36050848"/>
      <w:bookmarkStart w:id="869" w:name="_Toc44847566"/>
      <w:r>
        <w:rPr>
          <w:lang w:eastAsia="zh-CN"/>
        </w:rPr>
        <w:t>6.10</w:t>
      </w:r>
      <w:r w:rsidRPr="000B63FD">
        <w:rPr>
          <w:lang w:eastAsia="zh-CN"/>
        </w:rPr>
        <w:t>.</w:t>
      </w:r>
      <w:r>
        <w:rPr>
          <w:lang w:eastAsia="zh-CN"/>
        </w:rPr>
        <w:t>7</w:t>
      </w:r>
      <w:r w:rsidRPr="000B63FD">
        <w:rPr>
          <w:lang w:eastAsia="zh-CN"/>
        </w:rPr>
        <w:tab/>
      </w:r>
      <w:r>
        <w:rPr>
          <w:lang w:eastAsia="zh-CN"/>
        </w:rPr>
        <w:t>Notification and callback requests</w:t>
      </w:r>
      <w:r>
        <w:rPr>
          <w:rFonts w:hint="eastAsia"/>
          <w:lang w:eastAsia="zh-CN"/>
        </w:rPr>
        <w:t xml:space="preserve"> </w:t>
      </w:r>
      <w:r>
        <w:rPr>
          <w:lang w:eastAsia="zh-CN"/>
        </w:rPr>
        <w:t>sent with</w:t>
      </w:r>
      <w:r w:rsidRPr="006E6BBD">
        <w:rPr>
          <w:lang w:eastAsia="zh-CN"/>
        </w:rPr>
        <w:t xml:space="preserve"> </w:t>
      </w:r>
      <w:r>
        <w:rPr>
          <w:lang w:eastAsia="zh-CN"/>
        </w:rPr>
        <w:t>I</w:t>
      </w:r>
      <w:r w:rsidRPr="006E6BBD">
        <w:rPr>
          <w:lang w:eastAsia="zh-CN"/>
        </w:rPr>
        <w:t xml:space="preserve">ndirect </w:t>
      </w:r>
      <w:r>
        <w:rPr>
          <w:lang w:eastAsia="zh-CN"/>
        </w:rPr>
        <w:t>C</w:t>
      </w:r>
      <w:r w:rsidRPr="006E6BBD">
        <w:rPr>
          <w:lang w:eastAsia="zh-CN"/>
        </w:rPr>
        <w:t>ommunication</w:t>
      </w:r>
      <w:bookmarkEnd w:id="867"/>
      <w:bookmarkEnd w:id="868"/>
      <w:bookmarkEnd w:id="869"/>
    </w:p>
    <w:p w:rsidR="00957ED2" w:rsidRDefault="00957ED2" w:rsidP="00957ED2">
      <w:pPr>
        <w:rPr>
          <w:lang w:eastAsia="zh-CN"/>
        </w:rPr>
      </w:pPr>
      <w:r>
        <w:rPr>
          <w:lang w:eastAsia="zh-CN"/>
        </w:rPr>
        <w:t xml:space="preserve">Notification and callback requests that are sent using indirect communication shall include a </w:t>
      </w:r>
      <w:r>
        <w:t xml:space="preserve">3gpp-Sbi-Callback header including the name </w:t>
      </w:r>
      <w:r>
        <w:rPr>
          <w:lang w:eastAsia="zh-CN"/>
        </w:rPr>
        <w:t>of the notify or callback service operation (see Annex B)</w:t>
      </w:r>
      <w:r w:rsidRPr="007A2954">
        <w:rPr>
          <w:lang w:eastAsia="zh-CN"/>
        </w:rPr>
        <w:t xml:space="preserve"> </w:t>
      </w:r>
      <w:r>
        <w:rPr>
          <w:lang w:eastAsia="zh-CN"/>
        </w:rPr>
        <w:t>and the API major version if higher than 1.</w:t>
      </w:r>
    </w:p>
    <w:p w:rsidR="00957ED2" w:rsidRDefault="00957ED2" w:rsidP="00957ED2">
      <w:pPr>
        <w:rPr>
          <w:lang w:eastAsia="zh-CN"/>
        </w:rPr>
      </w:pPr>
      <w:r>
        <w:rPr>
          <w:lang w:eastAsia="zh-CN"/>
        </w:rPr>
        <w:t>The SCP may derive from the presence of this header that a service request is a notification or callback request.</w:t>
      </w:r>
    </w:p>
    <w:p w:rsidR="00957ED2" w:rsidRDefault="00957ED2" w:rsidP="00957ED2">
      <w:pPr>
        <w:pStyle w:val="NO"/>
        <w:rPr>
          <w:lang w:eastAsia="zh-CN"/>
        </w:rPr>
      </w:pPr>
      <w:r>
        <w:rPr>
          <w:lang w:eastAsia="zh-CN"/>
        </w:rPr>
        <w:t>NOTE:</w:t>
      </w:r>
      <w:r>
        <w:rPr>
          <w:lang w:eastAsia="zh-CN"/>
        </w:rPr>
        <w:tab/>
        <w:t>This can be used by the SCP to apply differentiated treatments for notification and callback requests compared to other service requests, e.g. for authorization (access token is not used in notification / callback, see clause 6.7.3).</w:t>
      </w:r>
    </w:p>
    <w:p w:rsidR="00021D58" w:rsidRPr="000B63FD" w:rsidRDefault="00021D58" w:rsidP="00021D58">
      <w:pPr>
        <w:pStyle w:val="Heading3"/>
        <w:rPr>
          <w:lang w:eastAsia="zh-CN"/>
        </w:rPr>
      </w:pPr>
      <w:bookmarkStart w:id="870" w:name="_Toc44847567"/>
      <w:r>
        <w:rPr>
          <w:lang w:eastAsia="zh-CN"/>
        </w:rPr>
        <w:t>6.10</w:t>
      </w:r>
      <w:r w:rsidRPr="000B63FD">
        <w:rPr>
          <w:lang w:eastAsia="zh-CN"/>
        </w:rPr>
        <w:t>.</w:t>
      </w:r>
      <w:r>
        <w:rPr>
          <w:lang w:eastAsia="zh-CN"/>
        </w:rPr>
        <w:t>8</w:t>
      </w:r>
      <w:r w:rsidRPr="000B63FD">
        <w:rPr>
          <w:lang w:eastAsia="zh-CN"/>
        </w:rPr>
        <w:tab/>
      </w:r>
      <w:r>
        <w:rPr>
          <w:lang w:eastAsia="zh-CN"/>
        </w:rPr>
        <w:t>Error Handling</w:t>
      </w:r>
      <w:bookmarkEnd w:id="870"/>
    </w:p>
    <w:p w:rsidR="00021D58" w:rsidRPr="000B63FD" w:rsidRDefault="00021D58" w:rsidP="00021D58">
      <w:pPr>
        <w:pStyle w:val="Heading4"/>
        <w:rPr>
          <w:lang w:eastAsia="zh-CN"/>
        </w:rPr>
      </w:pPr>
      <w:bookmarkStart w:id="871" w:name="_Toc44847568"/>
      <w:r>
        <w:rPr>
          <w:lang w:eastAsia="zh-CN"/>
        </w:rPr>
        <w:t>6.10</w:t>
      </w:r>
      <w:r w:rsidRPr="000B63FD">
        <w:rPr>
          <w:lang w:eastAsia="zh-CN"/>
        </w:rPr>
        <w:t>.</w:t>
      </w:r>
      <w:r>
        <w:rPr>
          <w:lang w:eastAsia="zh-CN"/>
        </w:rPr>
        <w:t>8.1</w:t>
      </w:r>
      <w:r w:rsidRPr="000B63FD">
        <w:rPr>
          <w:lang w:eastAsia="zh-CN"/>
        </w:rPr>
        <w:tab/>
      </w:r>
      <w:r>
        <w:rPr>
          <w:lang w:eastAsia="zh-CN"/>
        </w:rPr>
        <w:t>General</w:t>
      </w:r>
      <w:bookmarkEnd w:id="871"/>
    </w:p>
    <w:p w:rsidR="00021D58" w:rsidRDefault="00021D58" w:rsidP="00021D58">
      <w:pPr>
        <w:rPr>
          <w:noProof/>
        </w:rPr>
      </w:pPr>
      <w:r w:rsidRPr="003E45E0">
        <w:rPr>
          <w:noProof/>
        </w:rPr>
        <w:t xml:space="preserve">A request from an HTTP client </w:t>
      </w:r>
      <w:r>
        <w:rPr>
          <w:noProof/>
        </w:rPr>
        <w:t xml:space="preserve">(i.e. a service request from an NF service consumer, or a notification request from an NF service producer) </w:t>
      </w:r>
      <w:r w:rsidRPr="003E45E0">
        <w:rPr>
          <w:noProof/>
        </w:rPr>
        <w:t>may traverse one or more SCPs</w:t>
      </w:r>
      <w:r>
        <w:rPr>
          <w:noProof/>
        </w:rPr>
        <w:t xml:space="preserve"> and/or</w:t>
      </w:r>
      <w:r w:rsidRPr="003E45E0">
        <w:rPr>
          <w:noProof/>
        </w:rPr>
        <w:t xml:space="preserve"> SEPPs and may </w:t>
      </w:r>
      <w:r>
        <w:rPr>
          <w:noProof/>
        </w:rPr>
        <w:t>fail</w:t>
      </w:r>
      <w:r w:rsidRPr="003E45E0">
        <w:rPr>
          <w:noProof/>
        </w:rPr>
        <w:t xml:space="preserve"> at an SCP, SEPP </w:t>
      </w:r>
      <w:r>
        <w:rPr>
          <w:noProof/>
        </w:rPr>
        <w:t xml:space="preserve">or at the </w:t>
      </w:r>
      <w:r w:rsidRPr="003E45E0">
        <w:rPr>
          <w:noProof/>
        </w:rPr>
        <w:t>HTTP server.</w:t>
      </w:r>
    </w:p>
    <w:p w:rsidR="00021D58" w:rsidRDefault="00021D58" w:rsidP="00021D58">
      <w:pPr>
        <w:rPr>
          <w:noProof/>
        </w:rPr>
      </w:pPr>
      <w:r>
        <w:rPr>
          <w:noProof/>
        </w:rPr>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rsidR="00021D58" w:rsidRDefault="00021D58" w:rsidP="00021D58">
      <w:pPr>
        <w:pStyle w:val="NO"/>
        <w:rPr>
          <w:noProof/>
        </w:rPr>
      </w:pPr>
      <w:r>
        <w:rPr>
          <w:noProof/>
        </w:rPr>
        <w:t>NOTE:</w:t>
      </w:r>
      <w:r>
        <w:rPr>
          <w:noProof/>
        </w:rPr>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rsidR="00021D58" w:rsidRPr="000B63FD" w:rsidRDefault="00021D58" w:rsidP="00021D58">
      <w:pPr>
        <w:pStyle w:val="Heading4"/>
        <w:rPr>
          <w:lang w:eastAsia="zh-CN"/>
        </w:rPr>
      </w:pPr>
      <w:bookmarkStart w:id="872" w:name="_Toc44847569"/>
      <w:r>
        <w:rPr>
          <w:lang w:eastAsia="zh-CN"/>
        </w:rPr>
        <w:lastRenderedPageBreak/>
        <w:t>6.10</w:t>
      </w:r>
      <w:r w:rsidRPr="000B63FD">
        <w:rPr>
          <w:lang w:eastAsia="zh-CN"/>
        </w:rPr>
        <w:t>.</w:t>
      </w:r>
      <w:r>
        <w:rPr>
          <w:lang w:eastAsia="zh-CN"/>
        </w:rPr>
        <w:t>8.2</w:t>
      </w:r>
      <w:r w:rsidRPr="000B63FD">
        <w:rPr>
          <w:lang w:eastAsia="zh-CN"/>
        </w:rPr>
        <w:tab/>
      </w:r>
      <w:r>
        <w:rPr>
          <w:lang w:eastAsia="zh-CN"/>
        </w:rPr>
        <w:t>Requirements for the originator of an HTTP error response</w:t>
      </w:r>
      <w:bookmarkEnd w:id="872"/>
    </w:p>
    <w:p w:rsidR="00021D58" w:rsidRDefault="00021D58" w:rsidP="00021D58">
      <w:pPr>
        <w:rPr>
          <w:noProof/>
        </w:rPr>
      </w:pPr>
      <w:r>
        <w:rPr>
          <w:noProof/>
        </w:rPr>
        <w:t>To enable an HTTP client to determine the originator of an HTTP error response, the originator of an error (e.g. HTTP server, SCP or SEPP) should include a Server header in the HTTP error response with the following information:</w:t>
      </w:r>
    </w:p>
    <w:p w:rsidR="00021D58" w:rsidRDefault="00021D58" w:rsidP="00021D58">
      <w:pPr>
        <w:pStyle w:val="B1"/>
        <w:rPr>
          <w:lang w:eastAsia="zh-CN"/>
        </w:rPr>
      </w:pPr>
      <w:r>
        <w:rPr>
          <w:noProof/>
        </w:rPr>
        <w:t>-</w:t>
      </w:r>
      <w:r>
        <w:rPr>
          <w:noProof/>
        </w:rPr>
        <w:tab/>
        <w:t>the type of the NF or network entity generating the error, set to the NFType value as defined in clause </w:t>
      </w:r>
      <w:r w:rsidRPr="00690A26">
        <w:t>6.1.6.3.3</w:t>
      </w:r>
      <w:r>
        <w:t xml:space="preserve"> of </w:t>
      </w:r>
      <w:r w:rsidRPr="000B63FD">
        <w:rPr>
          <w:lang w:eastAsia="zh-CN"/>
        </w:rPr>
        <w:t>3GPP TS 29.510 [8]</w:t>
      </w:r>
      <w:r>
        <w:rPr>
          <w:lang w:eastAsia="zh-CN"/>
        </w:rPr>
        <w:t>, e.g. "SCP", "SEPP", "SMF";</w:t>
      </w:r>
    </w:p>
    <w:p w:rsidR="00021D58" w:rsidRDefault="00021D58" w:rsidP="00021D58">
      <w:pPr>
        <w:pStyle w:val="B1"/>
        <w:rPr>
          <w:noProof/>
        </w:rPr>
      </w:pPr>
      <w:r>
        <w:rPr>
          <w:lang w:eastAsia="zh-CN"/>
        </w:rPr>
        <w:t>-</w:t>
      </w:r>
      <w:r>
        <w:rPr>
          <w:lang w:eastAsia="zh-CN"/>
        </w:rPr>
        <w:tab/>
        <w:t>the identity of the NF or network entity generating the error, set to the FQDN of the SCP or SEPP, or to the NF Instance ID of the HTTP server.</w:t>
      </w:r>
    </w:p>
    <w:p w:rsidR="00021D58" w:rsidRPr="00893CA3" w:rsidRDefault="00021D58" w:rsidP="00021D58">
      <w:pPr>
        <w:pStyle w:val="NO"/>
        <w:rPr>
          <w:noProof/>
        </w:rPr>
      </w:pPr>
      <w:r>
        <w:rPr>
          <w:noProof/>
        </w:rPr>
        <w:t>NOTE:</w:t>
      </w:r>
      <w:r>
        <w:rPr>
          <w:noProof/>
        </w:rPr>
        <w:tab/>
        <w:t>The information carried in the Server header can also be useful for trouble-shooting.</w:t>
      </w:r>
    </w:p>
    <w:p w:rsidR="00021D58" w:rsidRPr="003E59F7" w:rsidRDefault="00021D58" w:rsidP="00021D58">
      <w:pPr>
        <w:pStyle w:val="EX"/>
        <w:rPr>
          <w:noProof/>
        </w:rPr>
      </w:pPr>
      <w:r>
        <w:rPr>
          <w:noProof/>
        </w:rPr>
        <w:t xml:space="preserve">EXAMPLE 1: Error generated by an SCP: </w:t>
      </w:r>
      <w:r w:rsidRPr="003E59F7">
        <w:rPr>
          <w:noProof/>
        </w:rPr>
        <w:t xml:space="preserve">Server: </w:t>
      </w:r>
      <w:r>
        <w:rPr>
          <w:noProof/>
        </w:rPr>
        <w:t>SCP-</w:t>
      </w:r>
      <w:r w:rsidRPr="003E59F7">
        <w:rPr>
          <w:noProof/>
        </w:rPr>
        <w:t>scp1.</w:t>
      </w:r>
      <w:r>
        <w:rPr>
          <w:noProof/>
        </w:rPr>
        <w:t>operator.</w:t>
      </w:r>
      <w:r w:rsidRPr="003E59F7">
        <w:rPr>
          <w:noProof/>
        </w:rPr>
        <w:t>com</w:t>
      </w:r>
    </w:p>
    <w:p w:rsidR="00021D58" w:rsidRPr="003E59F7" w:rsidRDefault="00021D58" w:rsidP="00021D58">
      <w:pPr>
        <w:pStyle w:val="EX"/>
        <w:rPr>
          <w:noProof/>
        </w:rPr>
      </w:pPr>
      <w:r>
        <w:rPr>
          <w:noProof/>
        </w:rPr>
        <w:t xml:space="preserve">EXAMPLE 2: Error generated by a SEPP: </w:t>
      </w:r>
      <w:r w:rsidRPr="003E59F7">
        <w:rPr>
          <w:noProof/>
        </w:rPr>
        <w:t xml:space="preserve">Server: </w:t>
      </w:r>
      <w:r>
        <w:rPr>
          <w:noProof/>
        </w:rPr>
        <w:t>SEPP</w:t>
      </w:r>
      <w:r w:rsidRPr="003E59F7">
        <w:rPr>
          <w:noProof/>
        </w:rPr>
        <w:t>-sepp1.operator.com</w:t>
      </w:r>
    </w:p>
    <w:p w:rsidR="00021D58" w:rsidRDefault="00021D58" w:rsidP="00021D58">
      <w:pPr>
        <w:pStyle w:val="EX"/>
        <w:rPr>
          <w:lang w:eastAsia="zh-CN"/>
        </w:rPr>
      </w:pPr>
      <w:r>
        <w:rPr>
          <w:noProof/>
        </w:rPr>
        <w:t xml:space="preserve">EXAMPLE 3: Error generated by an SMF: </w:t>
      </w:r>
      <w:r w:rsidRPr="003E59F7">
        <w:rPr>
          <w:noProof/>
        </w:rPr>
        <w:t xml:space="preserve">Server: </w:t>
      </w:r>
      <w:r>
        <w:rPr>
          <w:noProof/>
        </w:rPr>
        <w:t>SMF</w:t>
      </w:r>
      <w:r w:rsidRPr="003E59F7">
        <w:rPr>
          <w:noProof/>
        </w:rPr>
        <w:t>-</w:t>
      </w:r>
      <w:r w:rsidRPr="006B7C63">
        <w:rPr>
          <w:lang w:eastAsia="zh-CN"/>
        </w:rPr>
        <w:t>54804518-4191-46b3-955c-ac631f953ed8</w:t>
      </w:r>
    </w:p>
    <w:p w:rsidR="00021D58" w:rsidRDefault="00021D58" w:rsidP="00021D58">
      <w:pPr>
        <w:rPr>
          <w:noProof/>
        </w:rPr>
      </w:pPr>
      <w:r>
        <w:rPr>
          <w:noProof/>
        </w:rPr>
        <w:t>The presence of a Server header set to the next hop SCP or SEPP or to the HTTP server in an HTTP error response shall be an indication for the HTTP client that the next hop SCP or SEPP or the HTTP server is the originator of the error.</w:t>
      </w:r>
    </w:p>
    <w:p w:rsidR="00021D58" w:rsidRPr="000B63FD" w:rsidRDefault="00021D58" w:rsidP="00021D58">
      <w:pPr>
        <w:pStyle w:val="Heading4"/>
        <w:rPr>
          <w:lang w:eastAsia="zh-CN"/>
        </w:rPr>
      </w:pPr>
      <w:bookmarkStart w:id="873" w:name="_Toc44847570"/>
      <w:r>
        <w:rPr>
          <w:lang w:eastAsia="zh-CN"/>
        </w:rPr>
        <w:t>6.10</w:t>
      </w:r>
      <w:r w:rsidRPr="000B63FD">
        <w:rPr>
          <w:lang w:eastAsia="zh-CN"/>
        </w:rPr>
        <w:t>.</w:t>
      </w:r>
      <w:r>
        <w:rPr>
          <w:lang w:eastAsia="zh-CN"/>
        </w:rPr>
        <w:t>8.3</w:t>
      </w:r>
      <w:r w:rsidRPr="000B63FD">
        <w:rPr>
          <w:lang w:eastAsia="zh-CN"/>
        </w:rPr>
        <w:tab/>
      </w:r>
      <w:r>
        <w:rPr>
          <w:lang w:eastAsia="zh-CN"/>
        </w:rPr>
        <w:t>Requirements for an SCP or SEPP relaying an HTTP error response</w:t>
      </w:r>
      <w:bookmarkEnd w:id="873"/>
    </w:p>
    <w:p w:rsidR="00021D58" w:rsidRDefault="00021D58" w:rsidP="00021D58">
      <w:pPr>
        <w:rPr>
          <w:noProof/>
        </w:rPr>
      </w:pPr>
      <w:r>
        <w:rPr>
          <w:noProof/>
        </w:rPr>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rsidR="00021D58" w:rsidRDefault="00021D58" w:rsidP="00021D58">
      <w:pPr>
        <w:pStyle w:val="B1"/>
        <w:rPr>
          <w:lang w:eastAsia="zh-CN"/>
        </w:rPr>
      </w:pPr>
      <w:r>
        <w:rPr>
          <w:noProof/>
        </w:rPr>
        <w:t>-</w:t>
      </w:r>
      <w:r>
        <w:rPr>
          <w:noProof/>
        </w:rPr>
        <w:tab/>
        <w:t>the type of the network entity forwarding the error, set to the NFType value as defined in clause </w:t>
      </w:r>
      <w:r w:rsidRPr="00690A26">
        <w:t>6.1.6.3.3</w:t>
      </w:r>
      <w:r>
        <w:t xml:space="preserve"> of </w:t>
      </w:r>
      <w:r w:rsidRPr="000B63FD">
        <w:rPr>
          <w:lang w:eastAsia="zh-CN"/>
        </w:rPr>
        <w:t>3GPP TS 29.510 [8]</w:t>
      </w:r>
      <w:r>
        <w:rPr>
          <w:lang w:eastAsia="zh-CN"/>
        </w:rPr>
        <w:t>, i.e. "SCP" or "SEPP";</w:t>
      </w:r>
    </w:p>
    <w:p w:rsidR="00021D58" w:rsidRDefault="00021D58" w:rsidP="00021D58">
      <w:pPr>
        <w:pStyle w:val="B1"/>
        <w:rPr>
          <w:noProof/>
        </w:rPr>
      </w:pPr>
      <w:r>
        <w:rPr>
          <w:lang w:eastAsia="zh-CN"/>
        </w:rPr>
        <w:t>-</w:t>
      </w:r>
      <w:r>
        <w:rPr>
          <w:lang w:eastAsia="zh-CN"/>
        </w:rPr>
        <w:tab/>
        <w:t>the identity of the network entity forwarding the error, set to the FQDN of the SCP or SEPP.</w:t>
      </w:r>
    </w:p>
    <w:p w:rsidR="00021D58" w:rsidRPr="00893CA3" w:rsidRDefault="00021D58" w:rsidP="00021D58">
      <w:pPr>
        <w:pStyle w:val="NO"/>
        <w:rPr>
          <w:noProof/>
        </w:rPr>
      </w:pPr>
      <w:r>
        <w:rPr>
          <w:noProof/>
        </w:rPr>
        <w:t>NOTE:</w:t>
      </w:r>
      <w:r>
        <w:rPr>
          <w:noProof/>
        </w:rPr>
        <w:tab/>
        <w:t>The information carried in the Via header can also be useful for trouble-shooting.</w:t>
      </w:r>
    </w:p>
    <w:p w:rsidR="00021D58" w:rsidRPr="003E59F7" w:rsidRDefault="00021D58" w:rsidP="00021D58">
      <w:pPr>
        <w:pStyle w:val="EX"/>
        <w:rPr>
          <w:noProof/>
        </w:rPr>
      </w:pPr>
      <w:r>
        <w:rPr>
          <w:noProof/>
        </w:rPr>
        <w:t>EXAMPLE 1: Error forwarded by an SCP: Via</w:t>
      </w:r>
      <w:r w:rsidRPr="003E59F7">
        <w:rPr>
          <w:noProof/>
        </w:rPr>
        <w:t xml:space="preserve">: </w:t>
      </w:r>
      <w:r>
        <w:rPr>
          <w:noProof/>
        </w:rPr>
        <w:t>SCP</w:t>
      </w:r>
      <w:r w:rsidRPr="003E59F7">
        <w:rPr>
          <w:noProof/>
        </w:rPr>
        <w:t>-scp1.</w:t>
      </w:r>
      <w:r>
        <w:rPr>
          <w:noProof/>
        </w:rPr>
        <w:t>operator.</w:t>
      </w:r>
      <w:r w:rsidRPr="003E59F7">
        <w:rPr>
          <w:noProof/>
        </w:rPr>
        <w:t>com</w:t>
      </w:r>
    </w:p>
    <w:p w:rsidR="00021D58" w:rsidRDefault="00021D58" w:rsidP="00021D58">
      <w:pPr>
        <w:pStyle w:val="EX"/>
        <w:rPr>
          <w:noProof/>
        </w:rPr>
      </w:pPr>
      <w:r>
        <w:rPr>
          <w:noProof/>
        </w:rPr>
        <w:t>EXAMPLE 2: Error forwarded by a SEPP: Via</w:t>
      </w:r>
      <w:r w:rsidRPr="003E59F7">
        <w:rPr>
          <w:noProof/>
        </w:rPr>
        <w:t xml:space="preserve">: </w:t>
      </w:r>
      <w:r>
        <w:rPr>
          <w:noProof/>
        </w:rPr>
        <w:t>SEPP</w:t>
      </w:r>
      <w:r w:rsidRPr="003E59F7">
        <w:rPr>
          <w:noProof/>
        </w:rPr>
        <w:t>-sepp1.operator.com</w:t>
      </w:r>
    </w:p>
    <w:p w:rsidR="00021D58" w:rsidRDefault="00021D58" w:rsidP="00021D58">
      <w:pPr>
        <w:rPr>
          <w:noProof/>
        </w:rPr>
      </w:pPr>
      <w:r>
        <w:rPr>
          <w:noProof/>
        </w:rPr>
        <w:t>The presence of a Via header set to the next hop SCP or SEPP in an HTTP error response shall be an indication for the HTTP client that the next hop SCP or SEPP is not the originator of the error.</w:t>
      </w:r>
    </w:p>
    <w:p w:rsidR="000B4F1C" w:rsidRPr="000B63FD" w:rsidRDefault="000B4F1C" w:rsidP="000B4F1C">
      <w:pPr>
        <w:pStyle w:val="Heading3"/>
        <w:rPr>
          <w:lang w:eastAsia="zh-CN"/>
        </w:rPr>
      </w:pPr>
      <w:bookmarkStart w:id="874" w:name="_Toc44847571"/>
      <w:r>
        <w:rPr>
          <w:lang w:eastAsia="zh-CN"/>
        </w:rPr>
        <w:t>6.10</w:t>
      </w:r>
      <w:r w:rsidRPr="000B63FD">
        <w:rPr>
          <w:lang w:eastAsia="zh-CN"/>
        </w:rPr>
        <w:t>.</w:t>
      </w:r>
      <w:r>
        <w:rPr>
          <w:lang w:eastAsia="zh-CN"/>
        </w:rPr>
        <w:t>9</w:t>
      </w:r>
      <w:r w:rsidRPr="000B63FD">
        <w:rPr>
          <w:lang w:eastAsia="zh-CN"/>
        </w:rPr>
        <w:tab/>
      </w:r>
      <w:r>
        <w:rPr>
          <w:lang w:eastAsia="zh-CN"/>
        </w:rPr>
        <w:t>HTTP redirection</w:t>
      </w:r>
      <w:bookmarkEnd w:id="874"/>
    </w:p>
    <w:p w:rsidR="000B4F1C" w:rsidRPr="000B63FD" w:rsidRDefault="000B4F1C" w:rsidP="000B4F1C">
      <w:pPr>
        <w:pStyle w:val="Heading4"/>
        <w:rPr>
          <w:lang w:eastAsia="zh-CN"/>
        </w:rPr>
      </w:pPr>
      <w:bookmarkStart w:id="875" w:name="_Toc44847572"/>
      <w:r>
        <w:rPr>
          <w:lang w:eastAsia="zh-CN"/>
        </w:rPr>
        <w:t>6.10</w:t>
      </w:r>
      <w:r w:rsidRPr="000B63FD">
        <w:rPr>
          <w:lang w:eastAsia="zh-CN"/>
        </w:rPr>
        <w:t>.</w:t>
      </w:r>
      <w:r>
        <w:rPr>
          <w:lang w:eastAsia="zh-CN"/>
        </w:rPr>
        <w:t>9.1</w:t>
      </w:r>
      <w:r w:rsidRPr="000B63FD">
        <w:rPr>
          <w:lang w:eastAsia="zh-CN"/>
        </w:rPr>
        <w:tab/>
      </w:r>
      <w:r>
        <w:rPr>
          <w:lang w:eastAsia="zh-CN"/>
        </w:rPr>
        <w:t>General</w:t>
      </w:r>
      <w:bookmarkEnd w:id="875"/>
    </w:p>
    <w:p w:rsidR="000B4F1C" w:rsidRDefault="000B4F1C" w:rsidP="000B4F1C">
      <w:pPr>
        <w:rPr>
          <w:lang w:eastAsia="zh-CN"/>
        </w:rPr>
      </w:pPr>
      <w:r>
        <w:rPr>
          <w:lang w:eastAsia="zh-CN"/>
        </w:rPr>
        <w:t>An HTTP request sent using indirect communication may be redirected to a different target NF service instance (from a same NF service set or NF set) and/or a different SCP.</w:t>
      </w:r>
    </w:p>
    <w:p w:rsidR="000B4F1C" w:rsidRDefault="000B4F1C" w:rsidP="000B4F1C">
      <w:pPr>
        <w:rPr>
          <w:lang w:eastAsia="zh-CN"/>
        </w:rPr>
      </w:pPr>
      <w:r>
        <w:rPr>
          <w:lang w:eastAsia="zh-CN"/>
        </w:rPr>
        <w:t xml:space="preserve">When an HTTP server or SCP redirects an HTTP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rsidR="000B4F1C" w:rsidRDefault="000B4F1C" w:rsidP="00021D58">
      <w:pPr>
        <w:rPr>
          <w:lang w:eastAsia="zh-CN"/>
        </w:rPr>
      </w:pPr>
      <w:r>
        <w:rPr>
          <w:lang w:eastAsia="zh-CN"/>
        </w:rPr>
        <w:t>An SCP may redirect an HTTP request towards a different SCP by sending a 307 Temporary Redirect or 308 Permanent Redirect response to the HTTP client including a ProblemDetails data structure with the cause attribute set to "SCP_REDIRECTION" and with the targetSCP attribute indicating the apiRoot of the SCP towards which the request is redirected. The HTTP client should then send the HTTP request towards the target NF service instance</w:t>
      </w:r>
      <w:r w:rsidRPr="00C67C93">
        <w:rPr>
          <w:lang w:eastAsia="zh-CN"/>
        </w:rPr>
        <w:t xml:space="preserve"> </w:t>
      </w:r>
      <w:r>
        <w:rPr>
          <w:lang w:eastAsia="zh-CN"/>
        </w:rPr>
        <w:t>using the SCP indicated in the response.</w:t>
      </w:r>
    </w:p>
    <w:p w:rsidR="003F1FD4" w:rsidRPr="000B63FD" w:rsidRDefault="003F1FD4" w:rsidP="003F1FD4">
      <w:pPr>
        <w:pStyle w:val="Heading2"/>
        <w:rPr>
          <w:lang w:eastAsia="zh-CN"/>
        </w:rPr>
      </w:pPr>
      <w:bookmarkStart w:id="876" w:name="_Toc35970055"/>
      <w:bookmarkStart w:id="877" w:name="_Toc36050849"/>
      <w:bookmarkStart w:id="878" w:name="_Toc44847573"/>
      <w:r w:rsidRPr="000B63FD">
        <w:rPr>
          <w:rFonts w:hint="eastAsia"/>
          <w:lang w:eastAsia="zh-CN"/>
        </w:rPr>
        <w:lastRenderedPageBreak/>
        <w:t>6</w:t>
      </w:r>
      <w:r w:rsidRPr="000B63FD">
        <w:t>.</w:t>
      </w:r>
      <w:r>
        <w:rPr>
          <w:lang w:eastAsia="zh-CN"/>
        </w:rPr>
        <w:t>11</w:t>
      </w:r>
      <w:r w:rsidRPr="000B63FD">
        <w:rPr>
          <w:lang w:eastAsia="zh-CN"/>
        </w:rPr>
        <w:tab/>
      </w:r>
      <w:r>
        <w:rPr>
          <w:lang w:eastAsia="zh-CN"/>
        </w:rPr>
        <w:t>Detection and handling of late arriving requests</w:t>
      </w:r>
      <w:bookmarkEnd w:id="864"/>
      <w:bookmarkEnd w:id="865"/>
      <w:bookmarkEnd w:id="866"/>
      <w:bookmarkEnd w:id="876"/>
      <w:bookmarkEnd w:id="877"/>
      <w:bookmarkEnd w:id="878"/>
    </w:p>
    <w:p w:rsidR="003F1FD4" w:rsidRDefault="003F1FD4" w:rsidP="003F1FD4">
      <w:pPr>
        <w:pStyle w:val="Heading3"/>
        <w:rPr>
          <w:lang w:eastAsia="zh-CN"/>
        </w:rPr>
      </w:pPr>
      <w:bookmarkStart w:id="879" w:name="_Toc19709031"/>
      <w:bookmarkStart w:id="880" w:name="_Toc27745117"/>
      <w:bookmarkStart w:id="881" w:name="_Toc29803265"/>
      <w:bookmarkStart w:id="882" w:name="_Toc35970056"/>
      <w:bookmarkStart w:id="883" w:name="_Toc36050850"/>
      <w:bookmarkStart w:id="884" w:name="_Toc44847574"/>
      <w:r>
        <w:rPr>
          <w:lang w:eastAsia="zh-CN"/>
        </w:rPr>
        <w:t>6.11</w:t>
      </w:r>
      <w:r w:rsidRPr="000B63FD">
        <w:rPr>
          <w:lang w:eastAsia="zh-CN"/>
        </w:rPr>
        <w:t>.1</w:t>
      </w:r>
      <w:r w:rsidRPr="000B63FD">
        <w:rPr>
          <w:lang w:eastAsia="zh-CN"/>
        </w:rPr>
        <w:tab/>
        <w:t>General</w:t>
      </w:r>
      <w:bookmarkEnd w:id="879"/>
      <w:bookmarkEnd w:id="880"/>
      <w:bookmarkEnd w:id="881"/>
      <w:bookmarkEnd w:id="882"/>
      <w:bookmarkEnd w:id="883"/>
      <w:bookmarkEnd w:id="884"/>
    </w:p>
    <w:p w:rsidR="003F1FD4" w:rsidRPr="006C1437" w:rsidRDefault="003F1FD4" w:rsidP="003F1FD4">
      <w:r w:rsidRPr="006C1437">
        <w:t>The procedures specified in this clause aim at handling more efficiently requests which may arrive late at upstreams entities, e.g. in networks experiencing processing or transport delays.</w:t>
      </w:r>
    </w:p>
    <w:p w:rsidR="003F1FD4" w:rsidRPr="006E0992" w:rsidRDefault="003F1FD4" w:rsidP="00B8727C">
      <w:r w:rsidRPr="006C1437">
        <w:t>These procedures are optional to support. When supported, the use of these procedures is dependent on operator policy.</w:t>
      </w:r>
    </w:p>
    <w:p w:rsidR="003F1FD4" w:rsidRPr="000B63FD" w:rsidRDefault="003F1FD4" w:rsidP="003F1FD4">
      <w:pPr>
        <w:pStyle w:val="Heading3"/>
        <w:rPr>
          <w:lang w:eastAsia="zh-CN"/>
        </w:rPr>
      </w:pPr>
      <w:bookmarkStart w:id="885" w:name="_Toc19709032"/>
      <w:bookmarkStart w:id="886" w:name="_Toc27745118"/>
      <w:bookmarkStart w:id="887" w:name="_Toc29803266"/>
      <w:bookmarkStart w:id="888" w:name="_Toc35970057"/>
      <w:bookmarkStart w:id="889" w:name="_Toc36050851"/>
      <w:bookmarkStart w:id="890" w:name="_Toc44847575"/>
      <w:r>
        <w:rPr>
          <w:lang w:eastAsia="zh-CN"/>
        </w:rPr>
        <w:t>6.11</w:t>
      </w:r>
      <w:r w:rsidRPr="000B63FD">
        <w:rPr>
          <w:lang w:eastAsia="zh-CN"/>
        </w:rPr>
        <w:t>.</w:t>
      </w:r>
      <w:r>
        <w:rPr>
          <w:lang w:eastAsia="zh-CN"/>
        </w:rPr>
        <w:t>2</w:t>
      </w:r>
      <w:r w:rsidRPr="000B63FD">
        <w:rPr>
          <w:lang w:eastAsia="zh-CN"/>
        </w:rPr>
        <w:tab/>
      </w:r>
      <w:r w:rsidRPr="006C1437">
        <w:t xml:space="preserve">Detection and handling of requests which have timed out at the </w:t>
      </w:r>
      <w:r>
        <w:t>HTTP client</w:t>
      </w:r>
      <w:bookmarkEnd w:id="885"/>
      <w:bookmarkEnd w:id="886"/>
      <w:bookmarkEnd w:id="887"/>
      <w:bookmarkEnd w:id="888"/>
      <w:bookmarkEnd w:id="889"/>
      <w:bookmarkEnd w:id="890"/>
    </w:p>
    <w:p w:rsidR="003F1FD4" w:rsidRPr="006C1437" w:rsidRDefault="003F1FD4" w:rsidP="00B8727C">
      <w:pPr>
        <w:pStyle w:val="Heading4"/>
      </w:pPr>
      <w:bookmarkStart w:id="891" w:name="_Toc19709033"/>
      <w:bookmarkStart w:id="892" w:name="_Toc27745119"/>
      <w:bookmarkStart w:id="893" w:name="_Toc29803267"/>
      <w:bookmarkStart w:id="894" w:name="_Toc35970058"/>
      <w:bookmarkStart w:id="895" w:name="_Toc36050852"/>
      <w:bookmarkStart w:id="896" w:name="_Toc44847576"/>
      <w:r>
        <w:t>6</w:t>
      </w:r>
      <w:r w:rsidRPr="006C1437">
        <w:t>.</w:t>
      </w:r>
      <w:r>
        <w:t>11</w:t>
      </w:r>
      <w:r w:rsidRPr="006C1437">
        <w:t>.</w:t>
      </w:r>
      <w:r>
        <w:t>2.</w:t>
      </w:r>
      <w:r w:rsidRPr="006C1437">
        <w:t>1</w:t>
      </w:r>
      <w:r w:rsidRPr="006C1437">
        <w:tab/>
        <w:t>General</w:t>
      </w:r>
      <w:bookmarkEnd w:id="891"/>
      <w:bookmarkEnd w:id="892"/>
      <w:bookmarkEnd w:id="893"/>
      <w:bookmarkEnd w:id="894"/>
      <w:bookmarkEnd w:id="895"/>
      <w:bookmarkEnd w:id="896"/>
    </w:p>
    <w:p w:rsidR="003F1FD4" w:rsidRPr="006C1437" w:rsidRDefault="003F1FD4" w:rsidP="003F1FD4">
      <w:r w:rsidRPr="006C1437">
        <w:t xml:space="preserve">This procedure enables an </w:t>
      </w:r>
      <w:r>
        <w:t>HTTP server</w:t>
      </w:r>
      <w:r w:rsidRPr="006C1437">
        <w:t xml:space="preserve"> which receives a request to know when the request times out at the </w:t>
      </w:r>
      <w:r>
        <w:t>HTTP client</w:t>
      </w:r>
      <w:r w:rsidRPr="006C1437">
        <w:t xml:space="preserve">, and to stop further processing, at the receiver and further upstream </w:t>
      </w:r>
      <w:r>
        <w:t>NFs</w:t>
      </w:r>
      <w:r w:rsidRPr="006C1437">
        <w:t xml:space="preserve">, a request which has timed out at the </w:t>
      </w:r>
      <w:r>
        <w:t>HTTP client</w:t>
      </w:r>
      <w:r w:rsidRPr="006C1437">
        <w:t>.</w:t>
      </w:r>
    </w:p>
    <w:p w:rsidR="003F1FD4" w:rsidRPr="006C1437" w:rsidRDefault="003F1FD4" w:rsidP="003F1FD4">
      <w:r w:rsidRPr="006C1437">
        <w:t xml:space="preserve">The </w:t>
      </w:r>
      <w:r>
        <w:t xml:space="preserve">HTTP client and HTTP server </w:t>
      </w:r>
      <w:r w:rsidRPr="006C1437">
        <w:t xml:space="preserve">shall be NTP synchronized. This procedure may be used between </w:t>
      </w:r>
      <w:r>
        <w:t>NFs</w:t>
      </w:r>
      <w:r w:rsidRPr="006C1437">
        <w:t xml:space="preserve"> pertaining to the same PLMN, and if allowed by operator policy, between </w:t>
      </w:r>
      <w:r>
        <w:t>NFs</w:t>
      </w:r>
      <w:r w:rsidRPr="006C1437">
        <w:t xml:space="preserve"> pertaining to different PLMNs.</w:t>
      </w:r>
    </w:p>
    <w:p w:rsidR="003F1FD4" w:rsidRPr="006C1437" w:rsidRDefault="003F1FD4" w:rsidP="00B8727C">
      <w:pPr>
        <w:pStyle w:val="Heading4"/>
      </w:pPr>
      <w:bookmarkStart w:id="897" w:name="_Toc19709034"/>
      <w:bookmarkStart w:id="898" w:name="_Toc27745120"/>
      <w:bookmarkStart w:id="899" w:name="_Toc29803268"/>
      <w:bookmarkStart w:id="900" w:name="_Toc35970059"/>
      <w:bookmarkStart w:id="901" w:name="_Toc36050853"/>
      <w:bookmarkStart w:id="902" w:name="_Toc44847577"/>
      <w:r>
        <w:t>6.11.2</w:t>
      </w:r>
      <w:r w:rsidRPr="006C1437">
        <w:t>.2</w:t>
      </w:r>
      <w:r w:rsidRPr="006C1437">
        <w:tab/>
        <w:t>Principles</w:t>
      </w:r>
      <w:bookmarkEnd w:id="897"/>
      <w:bookmarkEnd w:id="898"/>
      <w:bookmarkEnd w:id="899"/>
      <w:bookmarkEnd w:id="900"/>
      <w:bookmarkEnd w:id="901"/>
      <w:bookmarkEnd w:id="902"/>
    </w:p>
    <w:p w:rsidR="003F1FD4" w:rsidRPr="006C1437" w:rsidRDefault="003F1FD4" w:rsidP="003F1FD4">
      <w:r w:rsidRPr="006C1437">
        <w:t>A</w:t>
      </w:r>
      <w:r>
        <w:t>n</w:t>
      </w:r>
      <w:r w:rsidRPr="006C1437">
        <w:t xml:space="preserve"> </w:t>
      </w:r>
      <w:r>
        <w:t>HTTP client</w:t>
      </w:r>
      <w:r w:rsidRPr="006C1437">
        <w:t xml:space="preserve"> originating a </w:t>
      </w:r>
      <w:r>
        <w:t>request</w:t>
      </w:r>
      <w:r w:rsidRPr="006C1437">
        <w:t xml:space="preserve"> </w:t>
      </w:r>
      <w:r>
        <w:t>may</w:t>
      </w:r>
      <w:r w:rsidRPr="006C1437">
        <w:t xml:space="preserve"> include in the </w:t>
      </w:r>
      <w:r>
        <w:t xml:space="preserve">request </w:t>
      </w:r>
      <w:r w:rsidRPr="006C1437">
        <w:t xml:space="preserve">the </w:t>
      </w:r>
      <w:r>
        <w:rPr>
          <w:lang w:eastAsia="zh-CN"/>
        </w:rPr>
        <w:t>3gpp-Sbi-Sender-Timestamp</w:t>
      </w:r>
      <w:r w:rsidRPr="006C1437">
        <w:t xml:space="preserve"> </w:t>
      </w:r>
      <w:r>
        <w:t xml:space="preserve">and the </w:t>
      </w:r>
      <w:r w:rsidRPr="009F42C4">
        <w:rPr>
          <w:lang w:eastAsia="zh-CN"/>
        </w:rPr>
        <w:t>3gpp-Sbi-Max-Rsp-Time</w:t>
      </w:r>
      <w:r w:rsidRPr="006C1437">
        <w:t xml:space="preserve"> </w:t>
      </w:r>
      <w:r>
        <w:t xml:space="preserve">headers </w:t>
      </w:r>
      <w:r w:rsidRPr="006C1437">
        <w:t>indicating</w:t>
      </w:r>
      <w:r>
        <w:t xml:space="preserve"> respectively</w:t>
      </w:r>
      <w:r w:rsidRPr="006C1437">
        <w:t xml:space="preserve"> the absolute time at which the request is </w:t>
      </w:r>
      <w:r>
        <w:t xml:space="preserve">originated </w:t>
      </w:r>
      <w:r w:rsidRPr="006C1437">
        <w:t>and the maximum time period to complete the processing of the request</w:t>
      </w:r>
      <w:r>
        <w:t xml:space="preserve">; both </w:t>
      </w:r>
      <w:r>
        <w:rPr>
          <w:lang w:eastAsia="zh-CN"/>
        </w:rPr>
        <w:t>headers together</w:t>
      </w:r>
      <w:r w:rsidRPr="006C1437">
        <w:t xml:space="preserve"> indicate the absolute time at which the request times out at the </w:t>
      </w:r>
      <w:r>
        <w:t>HTTP client</w:t>
      </w:r>
      <w:r w:rsidRPr="006C1437">
        <w:t>.</w:t>
      </w:r>
    </w:p>
    <w:p w:rsidR="003F1FD4" w:rsidRPr="006C1437" w:rsidRDefault="003F1FD4" w:rsidP="003F1FD4">
      <w:r w:rsidRPr="006C1437">
        <w:t xml:space="preserve">Upon receipt of a request which contains the </w:t>
      </w:r>
      <w:r>
        <w:rPr>
          <w:lang w:eastAsia="zh-CN"/>
        </w:rPr>
        <w:t>3gpp-Sbi-Sender-Timestamp</w:t>
      </w:r>
      <w:r w:rsidRPr="006C1437">
        <w:t xml:space="preserve"> and the </w:t>
      </w:r>
      <w:r w:rsidRPr="009F42C4">
        <w:rPr>
          <w:lang w:eastAsia="zh-CN"/>
        </w:rPr>
        <w:t>3gpp-Sbi-Max-Rsp-Time</w:t>
      </w:r>
      <w:r w:rsidRPr="006C1437">
        <w:t xml:space="preserve"> </w:t>
      </w:r>
      <w:r>
        <w:t>headers</w:t>
      </w:r>
      <w:r w:rsidRPr="006C1437">
        <w:t xml:space="preserve">, the </w:t>
      </w:r>
      <w:r>
        <w:t>HTTP server</w:t>
      </w:r>
      <w:r w:rsidRPr="006C1437">
        <w:t xml:space="preserve"> should check that the request has not already timed out at the </w:t>
      </w:r>
      <w:r>
        <w:t>originating HTTP client</w:t>
      </w:r>
      <w:r w:rsidRPr="006C1437">
        <w:t xml:space="preserve">. The </w:t>
      </w:r>
      <w:r>
        <w:t>HTTP server</w:t>
      </w:r>
      <w:r w:rsidRPr="006C1437">
        <w:t xml:space="preserve"> may perform additional similar checks during the processing of the request, e.g. upon receipt of a response from the next upstream </w:t>
      </w:r>
      <w:r>
        <w:t>NF service</w:t>
      </w:r>
      <w:r w:rsidRPr="006C1437">
        <w:t>.</w:t>
      </w:r>
    </w:p>
    <w:p w:rsidR="000F5D73" w:rsidRDefault="003F1FD4" w:rsidP="003F1FD4">
      <w:r>
        <w:t>Based on local configuration, t</w:t>
      </w:r>
      <w:r w:rsidRPr="006C1437">
        <w:t xml:space="preserve">he </w:t>
      </w:r>
      <w:r>
        <w:t>HTTP server</w:t>
      </w:r>
      <w:r w:rsidRPr="006C1437">
        <w:t xml:space="preserve"> </w:t>
      </w:r>
      <w:r>
        <w:t xml:space="preserve">may </w:t>
      </w:r>
      <w:r w:rsidRPr="006C1437">
        <w:t>reject a request that is known to have timed out with the</w:t>
      </w:r>
      <w:r>
        <w:t xml:space="preserve"> HTTP status code "504 Gateway Timeout" and the protocol error "TIMED_OUT_REQUEST"</w:t>
      </w:r>
      <w:r w:rsidRPr="006C1437">
        <w:t>; it may alternatively drop the request.</w:t>
      </w:r>
      <w:r>
        <w:t xml:space="preserve"> If so</w:t>
      </w:r>
      <w:r w:rsidRPr="006C1437">
        <w:t xml:space="preserve">, the </w:t>
      </w:r>
      <w:r>
        <w:t>HTTP server</w:t>
      </w:r>
      <w:r w:rsidRPr="006C1437">
        <w:t xml:space="preserve"> should initiate the release of any </w:t>
      </w:r>
      <w:r>
        <w:t>resource</w:t>
      </w:r>
      <w:r w:rsidRPr="006C1437">
        <w:t xml:space="preserve"> it may have successfully created towards an upstream entity, to avoid hanging </w:t>
      </w:r>
      <w:r>
        <w:t>resources</w:t>
      </w:r>
      <w:r w:rsidRPr="006C1437">
        <w:t xml:space="preserve"> in the network.</w:t>
      </w:r>
    </w:p>
    <w:p w:rsidR="00430D53" w:rsidRPr="000B63FD" w:rsidRDefault="00430D53" w:rsidP="00430D53">
      <w:pPr>
        <w:pStyle w:val="Heading2"/>
        <w:rPr>
          <w:lang w:eastAsia="zh-CN"/>
        </w:rPr>
      </w:pPr>
      <w:bookmarkStart w:id="903" w:name="_Toc4121472"/>
      <w:bookmarkStart w:id="904" w:name="_Toc27745121"/>
      <w:bookmarkStart w:id="905" w:name="_Toc29803269"/>
      <w:bookmarkStart w:id="906" w:name="_Toc35970060"/>
      <w:bookmarkStart w:id="907" w:name="_Toc36050854"/>
      <w:bookmarkStart w:id="908" w:name="_Toc44847578"/>
      <w:r w:rsidRPr="000B63FD">
        <w:rPr>
          <w:rFonts w:hint="eastAsia"/>
          <w:lang w:eastAsia="zh-CN"/>
        </w:rPr>
        <w:t>6</w:t>
      </w:r>
      <w:r w:rsidRPr="000B63FD">
        <w:t>.</w:t>
      </w:r>
      <w:r>
        <w:rPr>
          <w:lang w:eastAsia="zh-CN"/>
        </w:rPr>
        <w:t>12</w:t>
      </w:r>
      <w:r w:rsidRPr="000B63FD">
        <w:rPr>
          <w:lang w:eastAsia="zh-CN"/>
        </w:rPr>
        <w:tab/>
      </w:r>
      <w:bookmarkEnd w:id="903"/>
      <w:r>
        <w:rPr>
          <w:lang w:eastAsia="zh-CN"/>
        </w:rPr>
        <w:t>Binding between an NF Service Consumer and an NF Service Resource</w:t>
      </w:r>
      <w:bookmarkEnd w:id="904"/>
      <w:bookmarkEnd w:id="905"/>
      <w:bookmarkEnd w:id="906"/>
      <w:bookmarkEnd w:id="907"/>
      <w:bookmarkEnd w:id="908"/>
    </w:p>
    <w:p w:rsidR="00430D53" w:rsidRPr="000B63FD" w:rsidRDefault="00430D53" w:rsidP="00430D53">
      <w:pPr>
        <w:pStyle w:val="Heading3"/>
        <w:rPr>
          <w:lang w:eastAsia="zh-CN"/>
        </w:rPr>
      </w:pPr>
      <w:bookmarkStart w:id="909" w:name="_Toc4121473"/>
      <w:bookmarkStart w:id="910" w:name="_Toc27745122"/>
      <w:bookmarkStart w:id="911" w:name="_Toc29803270"/>
      <w:bookmarkStart w:id="912" w:name="_Toc35970061"/>
      <w:bookmarkStart w:id="913" w:name="_Toc36050855"/>
      <w:bookmarkStart w:id="914" w:name="_Toc44847579"/>
      <w:r>
        <w:rPr>
          <w:lang w:eastAsia="zh-CN"/>
        </w:rPr>
        <w:t>6.12</w:t>
      </w:r>
      <w:r w:rsidRPr="000B63FD">
        <w:rPr>
          <w:lang w:eastAsia="zh-CN"/>
        </w:rPr>
        <w:t>.1</w:t>
      </w:r>
      <w:r w:rsidRPr="000B63FD">
        <w:rPr>
          <w:lang w:eastAsia="zh-CN"/>
        </w:rPr>
        <w:tab/>
        <w:t>General</w:t>
      </w:r>
      <w:bookmarkEnd w:id="909"/>
      <w:bookmarkEnd w:id="910"/>
      <w:bookmarkEnd w:id="911"/>
      <w:bookmarkEnd w:id="912"/>
      <w:bookmarkEnd w:id="913"/>
      <w:bookmarkEnd w:id="914"/>
    </w:p>
    <w:p w:rsidR="0000557F" w:rsidRDefault="0000557F" w:rsidP="0000557F">
      <w:pPr>
        <w:rPr>
          <w:lang w:val="en-US" w:eastAsia="zh-CN"/>
        </w:rPr>
      </w:pPr>
      <w:bookmarkStart w:id="915" w:name="_Toc27745123"/>
      <w:bookmarkStart w:id="916" w:name="_Toc29803271"/>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rsidR="0000557F" w:rsidRDefault="0000557F" w:rsidP="0000557F">
      <w:pPr>
        <w:rPr>
          <w:lang w:val="en-US" w:eastAsia="zh-CN"/>
        </w:rPr>
      </w:pPr>
      <w:r>
        <w:rPr>
          <w:lang w:val="en-US" w:eastAsia="zh-CN"/>
        </w:rPr>
        <w:t>A binding may be established or updated as part of a:</w:t>
      </w:r>
    </w:p>
    <w:p w:rsidR="0000557F" w:rsidRDefault="0000557F" w:rsidP="0000557F">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for any API that defines resources;</w:t>
      </w:r>
    </w:p>
    <w:p w:rsidR="0000557F" w:rsidRDefault="0000557F" w:rsidP="0000557F">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w:t>
      </w:r>
    </w:p>
    <w:p w:rsidR="0000557F" w:rsidRDefault="0000557F" w:rsidP="0000557F">
      <w:pPr>
        <w:pStyle w:val="B1"/>
        <w:rPr>
          <w:lang w:val="en-US" w:eastAsia="zh-CN"/>
        </w:rPr>
      </w:pPr>
      <w:r>
        <w:rPr>
          <w:lang w:val="en-US" w:eastAsia="zh-CN"/>
        </w:rPr>
        <w:lastRenderedPageBreak/>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clause 4.17.12.3 of </w:t>
      </w:r>
      <w:r w:rsidRPr="000B63FD">
        <w:rPr>
          <w:lang w:eastAsia="zh-CN"/>
        </w:rPr>
        <w:t>3GPP TS 23.502 [4]</w:t>
      </w:r>
      <w:r>
        <w:rPr>
          <w:lang w:val="en-US" w:eastAsia="zh-CN"/>
        </w:rPr>
        <w:t>);</w:t>
      </w:r>
    </w:p>
    <w:p w:rsidR="0000557F" w:rsidRDefault="0000557F" w:rsidP="0000557F">
      <w:pPr>
        <w:pStyle w:val="B1"/>
        <w:rPr>
          <w:lang w:val="en-US" w:eastAsia="zh-CN"/>
        </w:rPr>
      </w:pPr>
      <w:r>
        <w:rPr>
          <w:lang w:val="en-US" w:eastAsia="zh-CN"/>
        </w:rPr>
        <w:t>4)</w:t>
      </w:r>
      <w:r>
        <w:rPr>
          <w:lang w:val="en-US" w:eastAsia="zh-CN"/>
        </w:rPr>
        <w:tab/>
        <w:t xml:space="preserve">service response creating an implicit or explicit subscription or updating a subscription, </w:t>
      </w:r>
      <w:bookmarkStart w:id="917" w:name="_Hlk33082535"/>
      <w:r>
        <w:rPr>
          <w:lang w:val="en-US" w:eastAsia="zh-CN"/>
        </w:rPr>
        <w:t>or as part of a notification request</w:t>
      </w:r>
      <w:bookmarkEnd w:id="917"/>
      <w:r>
        <w:rPr>
          <w:lang w:val="en-US" w:eastAsia="zh-CN"/>
        </w:rPr>
        <w:t xml:space="preserve">, to be used for subsequent operations on the subscription (see clause 4.17.12.4 of </w:t>
      </w:r>
      <w:r w:rsidRPr="000B63FD">
        <w:rPr>
          <w:lang w:eastAsia="zh-CN"/>
        </w:rPr>
        <w:t>3GPP TS 23.502 [4]</w:t>
      </w:r>
      <w:r>
        <w:rPr>
          <w:lang w:val="en-US" w:eastAsia="zh-CN"/>
        </w:rPr>
        <w:t>);</w:t>
      </w:r>
    </w:p>
    <w:p w:rsidR="0000557F" w:rsidRDefault="0000557F" w:rsidP="0000557F">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rsidR="0000557F" w:rsidRDefault="0000557F" w:rsidP="0000557F">
      <w:r>
        <w:t>Two types of binding information are defined to manage the binding between an NF Service Consumer and an NF Service Resource:</w:t>
      </w:r>
    </w:p>
    <w:p w:rsidR="0000557F" w:rsidRPr="003A27A4" w:rsidRDefault="0000557F" w:rsidP="0000557F">
      <w:pPr>
        <w:pStyle w:val="B1"/>
        <w:rPr>
          <w:lang w:val="en-US" w:eastAsia="zh-CN"/>
        </w:rPr>
      </w:pPr>
      <w:r>
        <w:t>1)</w:t>
      </w:r>
      <w:r w:rsidR="00A0470E">
        <w:tab/>
      </w:r>
      <w:r>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rsidR="0000557F" w:rsidRDefault="0000557F" w:rsidP="0000557F">
      <w:pPr>
        <w:pStyle w:val="B1"/>
        <w:rPr>
          <w:lang w:val="en-US" w:eastAsia="zh-CN"/>
        </w:rPr>
      </w:pPr>
      <w:r>
        <w:t>2)</w:t>
      </w:r>
      <w:r w:rsidR="00A0470E">
        <w:tab/>
      </w:r>
      <w:r>
        <w:t>A Routing Binding Indication conveys binding information to direct a request from a client to a server which has the resource context. A Routing Binding Indication shall only be contained in a service request.</w:t>
      </w:r>
    </w:p>
    <w:p w:rsidR="0000557F" w:rsidRDefault="0000557F" w:rsidP="0000557F">
      <w:pPr>
        <w:rPr>
          <w:lang w:val="en-US" w:eastAsia="zh-CN"/>
        </w:rPr>
      </w:pPr>
      <w:r>
        <w:rPr>
          <w:lang w:val="en-US" w:eastAsia="zh-CN"/>
        </w:rPr>
        <w:t>A same service request may convey more than one Binding Indication, e.g.:</w:t>
      </w:r>
    </w:p>
    <w:p w:rsidR="0000557F" w:rsidRDefault="0000557F" w:rsidP="0000557F">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rsidR="0000557F" w:rsidRDefault="0000557F" w:rsidP="0000557F">
      <w:pPr>
        <w:pStyle w:val="B1"/>
        <w:rPr>
          <w:lang w:val="en-US" w:eastAsia="zh-CN"/>
        </w:rPr>
      </w:pPr>
      <w:r>
        <w:rPr>
          <w:lang w:val="en-US" w:eastAsia="zh-CN"/>
        </w:rPr>
        <w:t>-</w:t>
      </w:r>
      <w:r>
        <w:rPr>
          <w:lang w:val="en-US" w:eastAsia="zh-CN"/>
        </w:rPr>
        <w:tab/>
        <w:t>to provide binding information for different event notifications, when creating a subscription on behalf of another NF (see clause 6.12.4).</w:t>
      </w:r>
    </w:p>
    <w:p w:rsidR="0000557F" w:rsidRDefault="0000557F" w:rsidP="0000557F">
      <w:pPr>
        <w:rPr>
          <w:lang w:val="en-US" w:eastAsia="zh-CN"/>
        </w:rPr>
      </w:pPr>
      <w:r>
        <w:rPr>
          <w:lang w:val="en-US" w:eastAsia="zh-CN"/>
        </w:rPr>
        <w:t>The scope parameter in a Binding Indication in a service request identifies the applicability of (i.e. scenario associated with) the binding information.</w:t>
      </w:r>
    </w:p>
    <w:p w:rsidR="0000557F" w:rsidRDefault="0000557F" w:rsidP="0000557F">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rsidR="0000557F" w:rsidRDefault="0000557F" w:rsidP="0000557F">
      <w:pPr>
        <w:pStyle w:val="NO"/>
        <w:rPr>
          <w:lang w:eastAsia="zh-CN"/>
        </w:rPr>
      </w:pPr>
      <w:r w:rsidRPr="00A0470E">
        <w:rPr>
          <w:lang w:eastAsia="zh-CN"/>
        </w:rPr>
        <w:t>NOTE</w:t>
      </w:r>
      <w:r w:rsidR="006B3D3A">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callbacks, and one </w:t>
      </w:r>
      <w:r w:rsidRPr="000B63FD">
        <w:rPr>
          <w:lang w:eastAsia="zh-CN"/>
        </w:rPr>
        <w:t>3gpp-Sbi-</w:t>
      </w:r>
      <w:r>
        <w:rPr>
          <w:lang w:eastAsia="zh-CN"/>
        </w:rPr>
        <w:t>Routing-Binding header conveying a Routing Binding Indication.</w:t>
      </w:r>
    </w:p>
    <w:p w:rsidR="006B3D3A" w:rsidRDefault="004965A4" w:rsidP="006B3D3A">
      <w:pPr>
        <w:rPr>
          <w:lang w:eastAsia="zh-CN"/>
        </w:rPr>
      </w:pPr>
      <w:r w:rsidRPr="007D2141">
        <w:rPr>
          <w:lang w:eastAsia="zh-CN"/>
        </w:rPr>
        <w:t>If an SCP receives a Routing Binding Indication within a service or notification request and decides to forward that request to a next-hop SCP, it shall include the Routing Binding Indication in the forwarded request.</w:t>
      </w:r>
    </w:p>
    <w:p w:rsidR="006B3D3A" w:rsidRDefault="006B3D3A" w:rsidP="006B3D3A">
      <w:pPr>
        <w:rPr>
          <w:lang w:val="en-US" w:eastAsia="zh-CN"/>
        </w:rPr>
      </w:pPr>
      <w:r>
        <w:rPr>
          <w:lang w:val="en-US"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rsidR="006B3D3A" w:rsidRDefault="006B3D3A" w:rsidP="006B3D3A">
      <w:pPr>
        <w:rPr>
          <w:lang w:val="en-US" w:eastAsia="zh-CN"/>
        </w:rPr>
      </w:pPr>
      <w:r>
        <w:rPr>
          <w:lang w:val="en-US" w:eastAsia="zh-CN"/>
        </w:rPr>
        <w:t xml:space="preserve">The Binding Level </w:t>
      </w:r>
      <w:r>
        <w:rPr>
          <w:lang w:eastAsia="zh-CN"/>
        </w:rPr>
        <w:t xml:space="preserve">indicates a preferred </w:t>
      </w:r>
      <w:r>
        <w:rPr>
          <w:lang w:val="en-US" w:eastAsia="zh-CN"/>
        </w:rPr>
        <w:t>binding to either a NF Instance, a NF set, a NF Service Instance or a NF Service Set. When sending a request targeting the resource, 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rsidR="006B3D3A" w:rsidRDefault="006B3D3A" w:rsidP="006B3D3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rsidR="006B3D3A" w:rsidRDefault="006B3D3A" w:rsidP="006B3D3A">
      <w:pPr>
        <w:pStyle w:val="B1"/>
        <w:rPr>
          <w:lang w:val="en-US" w:eastAsia="zh-CN"/>
        </w:rPr>
      </w:pPr>
      <w:r>
        <w:rPr>
          <w:lang w:val="en-US" w:eastAsia="zh-CN"/>
        </w:rPr>
        <w:t>-</w:t>
      </w:r>
      <w:r>
        <w:rPr>
          <w:lang w:val="en-US" w:eastAsia="zh-CN"/>
        </w:rPr>
        <w:tab/>
        <w:t>select an equivalent NF service instance in the same NF instance, if an NF instance ID was signalled in the Binding Indication</w:t>
      </w:r>
      <w:r w:rsidRPr="00EC33CF">
        <w:rPr>
          <w:lang w:val="en-US" w:eastAsia="zh-CN"/>
        </w:rPr>
        <w:t xml:space="preserve"> </w:t>
      </w:r>
      <w:r>
        <w:rPr>
          <w:lang w:val="en-US" w:eastAsia="zh-CN"/>
        </w:rPr>
        <w:t>or Routing Binding Indication;</w:t>
      </w:r>
    </w:p>
    <w:p w:rsidR="006B3D3A" w:rsidRDefault="006B3D3A" w:rsidP="006B3D3A">
      <w:pPr>
        <w:pStyle w:val="B1"/>
        <w:rPr>
          <w:lang w:val="en-US" w:eastAsia="zh-CN"/>
        </w:rPr>
      </w:pPr>
      <w:r>
        <w:rPr>
          <w:lang w:val="en-US" w:eastAsia="zh-CN"/>
        </w:rPr>
        <w:t>-</w:t>
      </w:r>
      <w:r>
        <w:rPr>
          <w:lang w:val="en-US" w:eastAsia="zh-CN"/>
        </w:rPr>
        <w:tab/>
        <w:t>select an NF service instance in an equivalent NF service set of another NF instance of the NF set, if an NF Service Set ID and an NF Set ID were signalled in the Binding Indication</w:t>
      </w:r>
      <w:r w:rsidRPr="00EC33CF">
        <w:rPr>
          <w:lang w:val="en-US" w:eastAsia="zh-CN"/>
        </w:rPr>
        <w:t xml:space="preserve"> </w:t>
      </w:r>
      <w:r>
        <w:rPr>
          <w:lang w:val="en-US" w:eastAsia="zh-CN"/>
        </w:rPr>
        <w:t>or Routing Binding Indication;</w:t>
      </w:r>
    </w:p>
    <w:p w:rsidR="006B3D3A" w:rsidRDefault="006B3D3A" w:rsidP="006B3D3A">
      <w:pPr>
        <w:pStyle w:val="B1"/>
        <w:rPr>
          <w:lang w:val="en-US" w:eastAsia="zh-CN"/>
        </w:rPr>
      </w:pPr>
      <w:r>
        <w:rPr>
          <w:lang w:val="en-US" w:eastAsia="zh-CN"/>
        </w:rPr>
        <w:lastRenderedPageBreak/>
        <w:t>-</w:t>
      </w:r>
      <w:r>
        <w:rPr>
          <w:lang w:val="en-US" w:eastAsia="zh-CN"/>
        </w:rPr>
        <w:tab/>
        <w:t>select an equivalent NF service instance in another NF instance of the NF Set, if an NF Set ID was signalled in the Binding Indication</w:t>
      </w:r>
      <w:r w:rsidRPr="00EC33CF">
        <w:rPr>
          <w:lang w:val="en-US" w:eastAsia="zh-CN"/>
        </w:rPr>
        <w:t xml:space="preserve"> </w:t>
      </w:r>
      <w:r>
        <w:rPr>
          <w:lang w:val="en-US" w:eastAsia="zh-CN"/>
        </w:rPr>
        <w:t>or Routing Binding Indication.</w:t>
      </w:r>
    </w:p>
    <w:p w:rsidR="006B3D3A" w:rsidRDefault="006B3D3A" w:rsidP="006B3D3A">
      <w:pPr>
        <w:pStyle w:val="NO"/>
      </w:pPr>
      <w:r>
        <w:t>NOTE 2:</w:t>
      </w:r>
      <w:r>
        <w:tab/>
        <w:t>NF service instances from different NF instances are equivalent NF service instances if they share the same MCC, MNC, NID (for SNPN), ServiceName, API version, and, if applicable, NF Service Set ID (see clause 28.13 of 3</w:t>
      </w:r>
      <w:r w:rsidRPr="000B63FD">
        <w:rPr>
          <w:lang w:val="en-US"/>
        </w:rPr>
        <w:t>GPP TS 23.003 [15]</w:t>
      </w:r>
      <w:r>
        <w:t>).</w:t>
      </w:r>
    </w:p>
    <w:p w:rsidR="006B3D3A" w:rsidRPr="006B3D3A" w:rsidRDefault="006B3D3A" w:rsidP="004965A4">
      <w:pPr>
        <w:rPr>
          <w:lang w:val="en-US" w:eastAsia="zh-CN"/>
        </w:rPr>
      </w:pPr>
      <w:r>
        <w:rPr>
          <w:lang w:val="en-US" w:eastAsia="zh-CN"/>
        </w:rPr>
        <w:t xml:space="preserve">Binding Indications shall not be used if a particular resource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p w:rsidR="00430D53" w:rsidRPr="000B63FD" w:rsidRDefault="00430D53" w:rsidP="00430D53">
      <w:pPr>
        <w:pStyle w:val="Heading3"/>
        <w:rPr>
          <w:lang w:eastAsia="zh-CN"/>
        </w:rPr>
      </w:pPr>
      <w:bookmarkStart w:id="918" w:name="_Toc35970062"/>
      <w:bookmarkStart w:id="919" w:name="_Toc36050856"/>
      <w:bookmarkStart w:id="920" w:name="_Toc44847580"/>
      <w:r>
        <w:rPr>
          <w:lang w:eastAsia="zh-CN"/>
        </w:rPr>
        <w:t>6.12</w:t>
      </w:r>
      <w:r w:rsidRPr="000B63FD">
        <w:rPr>
          <w:lang w:eastAsia="zh-CN"/>
        </w:rPr>
        <w:t>.</w:t>
      </w:r>
      <w:r>
        <w:rPr>
          <w:lang w:eastAsia="zh-CN"/>
        </w:rPr>
        <w:t>2</w:t>
      </w:r>
      <w:r w:rsidRPr="000B63FD">
        <w:rPr>
          <w:lang w:eastAsia="zh-CN"/>
        </w:rPr>
        <w:tab/>
      </w:r>
      <w:r>
        <w:rPr>
          <w:lang w:eastAsia="zh-CN"/>
        </w:rPr>
        <w:t>Binding created as part of a service response</w:t>
      </w:r>
      <w:bookmarkEnd w:id="915"/>
      <w:bookmarkEnd w:id="916"/>
      <w:bookmarkEnd w:id="918"/>
      <w:bookmarkEnd w:id="919"/>
      <w:bookmarkEnd w:id="920"/>
    </w:p>
    <w:p w:rsidR="0000557F" w:rsidRDefault="0000557F" w:rsidP="0000557F">
      <w:pPr>
        <w:rPr>
          <w:lang w:val="en-US" w:eastAsia="zh-CN"/>
        </w:rPr>
      </w:pPr>
      <w:bookmarkStart w:id="921" w:name="_Toc27745124"/>
      <w:bookmarkStart w:id="922" w:name="_Toc29803272"/>
      <w:r>
        <w:rPr>
          <w:lang w:val="en-US" w:eastAsia="zh-CN"/>
        </w:rPr>
        <w:t xml:space="preserve">An NF Service Producer may provide a Binding Indication in a service response by including a 3gpp-Sbi-Binding header (see clause </w:t>
      </w:r>
      <w:r w:rsidRPr="000B63FD">
        <w:t>5.2.3.2.</w:t>
      </w:r>
      <w:r>
        <w:t>5</w:t>
      </w:r>
      <w:r>
        <w:rPr>
          <w:lang w:val="en-US" w:eastAsia="zh-CN"/>
        </w:rPr>
        <w:t>) in the HTTP response with:</w:t>
      </w:r>
    </w:p>
    <w:p w:rsidR="0000557F" w:rsidRDefault="0000557F" w:rsidP="0000557F">
      <w:pPr>
        <w:pStyle w:val="B1"/>
        <w:rPr>
          <w:lang w:val="en-US" w:eastAsia="zh-CN"/>
        </w:rPr>
      </w:pPr>
      <w:r>
        <w:rPr>
          <w:lang w:val="en-US" w:eastAsia="zh-CN"/>
        </w:rPr>
        <w:t>-</w:t>
      </w:r>
      <w:r>
        <w:rPr>
          <w:lang w:val="en-US" w:eastAsia="zh-CN"/>
        </w:rPr>
        <w:tab/>
        <w:t xml:space="preserve">the binding level (bl) parameter indicating a </w:t>
      </w:r>
      <w:r w:rsidR="006B3D3A">
        <w:rPr>
          <w:lang w:val="en-US" w:eastAsia="zh-CN"/>
        </w:rPr>
        <w:t xml:space="preserve">preferred </w:t>
      </w:r>
      <w:r>
        <w:rPr>
          <w:lang w:val="en-US" w:eastAsia="zh-CN"/>
        </w:rPr>
        <w:t>binding to either a NF Service Instance, a NF Service Set, a NF Instance or a NF set;</w:t>
      </w:r>
    </w:p>
    <w:p w:rsidR="0000557F" w:rsidRPr="003A27A4" w:rsidRDefault="0000557F" w:rsidP="0000557F">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006C0DD9" w:rsidRPr="000B63FD">
        <w:rPr>
          <w:lang w:eastAsia="zh-CN"/>
        </w:rPr>
        <w:t>3GPP TS 23.50</w:t>
      </w:r>
      <w:r w:rsidR="006C0DD9">
        <w:rPr>
          <w:lang w:eastAsia="zh-CN"/>
        </w:rPr>
        <w:t>1</w:t>
      </w:r>
      <w:r w:rsidR="006C0DD9" w:rsidRPr="000B63FD">
        <w:rPr>
          <w:lang w:eastAsia="zh-CN"/>
        </w:rPr>
        <w:t> [</w:t>
      </w:r>
      <w:r w:rsidR="006C0DD9">
        <w:rPr>
          <w:lang w:eastAsia="zh-CN"/>
        </w:rPr>
        <w:t>3</w:t>
      </w:r>
      <w:r w:rsidR="006C0DD9" w:rsidRPr="000B63FD">
        <w:rPr>
          <w:lang w:eastAsia="zh-CN"/>
        </w:rPr>
        <w:t>]</w:t>
      </w:r>
      <w:r>
        <w:rPr>
          <w:lang w:eastAsia="zh-CN"/>
        </w:rPr>
        <w:t>.</w:t>
      </w:r>
    </w:p>
    <w:p w:rsidR="0000557F" w:rsidRDefault="0000557F" w:rsidP="0000557F">
      <w:pPr>
        <w:rPr>
          <w:lang w:val="en-US" w:eastAsia="zh-CN"/>
        </w:rPr>
      </w:pPr>
      <w:r>
        <w:rPr>
          <w:lang w:val="en-US"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rsidR="0000557F" w:rsidRDefault="0000557F" w:rsidP="0000557F">
      <w:pPr>
        <w:pStyle w:val="NO"/>
        <w:rPr>
          <w:lang w:val="en-US" w:eastAsia="zh-CN"/>
        </w:rPr>
      </w:pPr>
      <w:r>
        <w:rPr>
          <w:lang w:val="en-US" w:eastAsia="zh-CN"/>
        </w:rPr>
        <w:t>NOTE:</w:t>
      </w:r>
      <w:r>
        <w:rPr>
          <w:lang w:val="en-US" w:eastAsia="zh-CN"/>
        </w:rPr>
        <w:tab/>
        <w:t>The Binding Indication can be part of an HTTP response with or without payload body, e.g. in a 204 No Content. The Routing Binding Indication can be part of an HTTP request with or without payload body, e.g. in a DELETE request.</w:t>
      </w:r>
    </w:p>
    <w:p w:rsidR="00430D53" w:rsidRDefault="00430D53" w:rsidP="00430D53">
      <w:pPr>
        <w:pStyle w:val="Heading3"/>
        <w:rPr>
          <w:lang w:eastAsia="zh-CN"/>
        </w:rPr>
      </w:pPr>
      <w:bookmarkStart w:id="923" w:name="_Toc35970063"/>
      <w:bookmarkStart w:id="924" w:name="_Toc36050857"/>
      <w:bookmarkStart w:id="925" w:name="_Toc44847581"/>
      <w:r>
        <w:rPr>
          <w:lang w:eastAsia="zh-CN"/>
        </w:rPr>
        <w:t>6.12</w:t>
      </w:r>
      <w:r w:rsidRPr="000B63FD">
        <w:rPr>
          <w:lang w:eastAsia="zh-CN"/>
        </w:rPr>
        <w:t>.</w:t>
      </w:r>
      <w:r>
        <w:rPr>
          <w:lang w:eastAsia="zh-CN"/>
        </w:rPr>
        <w:t>3</w:t>
      </w:r>
      <w:r w:rsidRPr="000B63FD">
        <w:rPr>
          <w:lang w:eastAsia="zh-CN"/>
        </w:rPr>
        <w:tab/>
      </w:r>
      <w:r>
        <w:rPr>
          <w:lang w:eastAsia="zh-CN"/>
        </w:rPr>
        <w:t>Binding created as part of a service request</w:t>
      </w:r>
      <w:bookmarkEnd w:id="921"/>
      <w:bookmarkEnd w:id="922"/>
      <w:bookmarkEnd w:id="923"/>
      <w:bookmarkEnd w:id="924"/>
      <w:bookmarkEnd w:id="925"/>
    </w:p>
    <w:p w:rsidR="0000557F" w:rsidRDefault="0000557F" w:rsidP="0000557F">
      <w:pPr>
        <w:rPr>
          <w:lang w:val="en-US" w:eastAsia="zh-CN"/>
        </w:rPr>
      </w:pPr>
      <w:bookmarkStart w:id="926" w:name="_Toc27745125"/>
      <w:bookmarkStart w:id="927" w:name="_Toc29803273"/>
      <w:r>
        <w:rPr>
          <w:lang w:eastAsia="zh-CN"/>
        </w:rPr>
        <w:t xml:space="preserve">An NF Service Consumer </w:t>
      </w:r>
      <w:r>
        <w:rPr>
          <w:lang w:val="en-US" w:eastAsia="zh-CN"/>
        </w:rPr>
        <w:t>may provide a Binding Indication in a service request by including a 3gpp-Sbi-</w:t>
      </w:r>
      <w:r w:rsidDel="00183D1A">
        <w:rPr>
          <w:lang w:val="en-US" w:eastAsia="zh-CN"/>
        </w:rPr>
        <w:t xml:space="preserve"> </w:t>
      </w:r>
      <w:r>
        <w:rPr>
          <w:lang w:val="en-US" w:eastAsia="zh-CN"/>
        </w:rPr>
        <w:t xml:space="preserve">Binding header (see clause </w:t>
      </w:r>
      <w:r w:rsidRPr="000B63FD">
        <w:t>5.2.3.2.</w:t>
      </w:r>
      <w:r>
        <w:t>6</w:t>
      </w:r>
      <w:r>
        <w:rPr>
          <w:lang w:val="en-US" w:eastAsia="zh-CN"/>
        </w:rPr>
        <w:t>) in an HTTP request with:</w:t>
      </w:r>
    </w:p>
    <w:p w:rsidR="0000557F" w:rsidRDefault="0000557F" w:rsidP="0000557F">
      <w:pPr>
        <w:pStyle w:val="B1"/>
        <w:rPr>
          <w:lang w:val="en-US" w:eastAsia="zh-CN"/>
        </w:rPr>
      </w:pPr>
      <w:r>
        <w:rPr>
          <w:lang w:val="en-US" w:eastAsia="zh-CN"/>
        </w:rPr>
        <w:t>-</w:t>
      </w:r>
      <w:r>
        <w:rPr>
          <w:lang w:val="en-US" w:eastAsia="zh-CN"/>
        </w:rPr>
        <w:tab/>
        <w:t xml:space="preserve">the binding level (bl) parameter indicating a </w:t>
      </w:r>
      <w:r w:rsidR="006B3D3A">
        <w:rPr>
          <w:lang w:val="en-US" w:eastAsia="zh-CN"/>
        </w:rPr>
        <w:t xml:space="preserve">preferred </w:t>
      </w:r>
      <w:r>
        <w:rPr>
          <w:lang w:val="en-US" w:eastAsia="zh-CN"/>
        </w:rPr>
        <w:t>binding to either a NF Service Instance, a NF Service Set, a NF Instance or a NF set;</w:t>
      </w:r>
    </w:p>
    <w:p w:rsidR="0000557F" w:rsidRDefault="0000557F" w:rsidP="0000557F">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006C0DD9" w:rsidRPr="000B63FD">
        <w:rPr>
          <w:lang w:eastAsia="zh-CN"/>
        </w:rPr>
        <w:t>3GPP TS 23.50</w:t>
      </w:r>
      <w:r w:rsidR="006C0DD9">
        <w:rPr>
          <w:lang w:eastAsia="zh-CN"/>
        </w:rPr>
        <w:t>1</w:t>
      </w:r>
      <w:r w:rsidR="006C0DD9" w:rsidRPr="000B63FD">
        <w:rPr>
          <w:lang w:eastAsia="zh-CN"/>
        </w:rPr>
        <w:t> [</w:t>
      </w:r>
      <w:r w:rsidR="006C0DD9">
        <w:rPr>
          <w:lang w:eastAsia="zh-CN"/>
        </w:rPr>
        <w:t>3</w:t>
      </w:r>
      <w:r w:rsidR="006C0DD9" w:rsidRPr="000B63FD">
        <w:rPr>
          <w:lang w:eastAsia="zh-CN"/>
        </w:rPr>
        <w:t>]</w:t>
      </w:r>
      <w:r>
        <w:rPr>
          <w:lang w:eastAsia="zh-CN"/>
        </w:rPr>
        <w:t>;</w:t>
      </w:r>
    </w:p>
    <w:p w:rsidR="0000557F" w:rsidRDefault="0000557F" w:rsidP="0000557F">
      <w:pPr>
        <w:pStyle w:val="B1"/>
        <w:rPr>
          <w:lang w:eastAsia="zh-CN"/>
        </w:rPr>
      </w:pPr>
      <w:r>
        <w:rPr>
          <w:lang w:eastAsia="zh-CN"/>
        </w:rPr>
        <w:t>-</w:t>
      </w:r>
      <w:r>
        <w:rPr>
          <w:lang w:eastAsia="zh-CN"/>
        </w:rPr>
        <w:tab/>
        <w:t>the scope parameter indicating "other-service";</w:t>
      </w:r>
    </w:p>
    <w:p w:rsidR="0000557F" w:rsidRPr="005F0472" w:rsidRDefault="0000557F" w:rsidP="0000557F">
      <w:pPr>
        <w:pStyle w:val="B1"/>
        <w:rPr>
          <w:lang w:eastAsia="zh-CN"/>
        </w:rPr>
      </w:pPr>
      <w:r>
        <w:rPr>
          <w:lang w:eastAsia="zh-CN"/>
        </w:rPr>
        <w:t>-</w:t>
      </w:r>
      <w:r>
        <w:rPr>
          <w:lang w:eastAsia="zh-CN"/>
        </w:rPr>
        <w:tab/>
        <w:t>optionally the service name parameter indicating the service(s) for which the binding information applies.</w:t>
      </w:r>
      <w:r w:rsidRPr="00187C2C">
        <w:rPr>
          <w:lang w:val="en-US" w:eastAsia="zh-CN"/>
        </w:rPr>
        <w:t xml:space="preserve"> </w:t>
      </w:r>
      <w:r>
        <w:rPr>
          <w:lang w:val="en-US" w:eastAsia="zh-CN"/>
        </w:rPr>
        <w:t>If no service name is indicated in the Binding Indication, the binding information applies to any service that the NF Service Consumer can provide as an NF Service Producer.</w:t>
      </w:r>
    </w:p>
    <w:p w:rsidR="0000557F" w:rsidRDefault="0000557F" w:rsidP="0000557F">
      <w:pPr>
        <w:rPr>
          <w:lang w:val="en-US" w:eastAsia="zh-CN"/>
        </w:rPr>
      </w:pPr>
      <w:r>
        <w:rPr>
          <w:lang w:val="en-US"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rsidR="00430D53" w:rsidRDefault="00430D53" w:rsidP="00430D53">
      <w:pPr>
        <w:pStyle w:val="Heading3"/>
        <w:rPr>
          <w:lang w:eastAsia="zh-CN"/>
        </w:rPr>
      </w:pPr>
      <w:bookmarkStart w:id="928" w:name="_Toc35970064"/>
      <w:bookmarkStart w:id="929" w:name="_Toc36050858"/>
      <w:bookmarkStart w:id="930" w:name="_Toc44847582"/>
      <w:r>
        <w:rPr>
          <w:lang w:eastAsia="zh-CN"/>
        </w:rPr>
        <w:lastRenderedPageBreak/>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926"/>
      <w:bookmarkEnd w:id="927"/>
      <w:bookmarkEnd w:id="928"/>
      <w:bookmarkEnd w:id="929"/>
      <w:bookmarkEnd w:id="930"/>
    </w:p>
    <w:p w:rsidR="0000557F" w:rsidRDefault="0000557F" w:rsidP="0000557F">
      <w:pPr>
        <w:rPr>
          <w:lang w:val="en-US" w:eastAsia="zh-CN"/>
        </w:rPr>
      </w:pPr>
      <w:bookmarkStart w:id="931" w:name="_Toc19709035"/>
      <w:bookmarkStart w:id="932" w:name="_Toc27745126"/>
      <w:bookmarkStart w:id="933" w:name="_Toc29803274"/>
      <w:r>
        <w:rPr>
          <w:lang w:eastAsia="zh-CN"/>
        </w:rPr>
        <w:t xml:space="preserve">A NF Service Consumer may provide a Binding Indication in a service request creating an explicit or an implicit subscription by </w:t>
      </w:r>
      <w:r>
        <w:rPr>
          <w:lang w:val="en-US" w:eastAsia="zh-CN"/>
        </w:rPr>
        <w:t xml:space="preserve">including a 3gpp-Sbi-Binding header (see clause </w:t>
      </w:r>
      <w:r w:rsidRPr="000B63FD">
        <w:t>5.2.3.2.</w:t>
      </w:r>
      <w:r>
        <w:t>6</w:t>
      </w:r>
      <w:r>
        <w:rPr>
          <w:lang w:val="en-US" w:eastAsia="zh-CN"/>
        </w:rPr>
        <w:t>) in an HTTP request</w:t>
      </w:r>
      <w:r w:rsidRPr="00C36E40">
        <w:rPr>
          <w:lang w:val="en-US" w:eastAsia="zh-CN"/>
        </w:rPr>
        <w:t xml:space="preserve"> </w:t>
      </w:r>
      <w:r>
        <w:rPr>
          <w:lang w:val="en-US" w:eastAsia="zh-CN"/>
        </w:rPr>
        <w:t>with:</w:t>
      </w:r>
    </w:p>
    <w:p w:rsidR="0000557F" w:rsidRDefault="0000557F" w:rsidP="0000557F">
      <w:pPr>
        <w:pStyle w:val="B1"/>
        <w:rPr>
          <w:lang w:val="en-US" w:eastAsia="zh-CN"/>
        </w:rPr>
      </w:pPr>
      <w:r>
        <w:rPr>
          <w:lang w:val="en-US" w:eastAsia="zh-CN"/>
        </w:rPr>
        <w:t>-</w:t>
      </w:r>
      <w:r>
        <w:rPr>
          <w:lang w:val="en-US" w:eastAsia="zh-CN"/>
        </w:rPr>
        <w:tab/>
        <w:t xml:space="preserve">the binding level (bl) parameter indicating a </w:t>
      </w:r>
      <w:r w:rsidR="006B3D3A">
        <w:rPr>
          <w:lang w:val="en-US" w:eastAsia="zh-CN"/>
        </w:rPr>
        <w:t xml:space="preserve">preferred </w:t>
      </w:r>
      <w:r>
        <w:rPr>
          <w:lang w:val="en-US" w:eastAsia="zh-CN"/>
        </w:rPr>
        <w:t>binding to either a NF Service Instance, a NF Service Set, a NF Instance or a NF set;</w:t>
      </w:r>
    </w:p>
    <w:p w:rsidR="0000557F" w:rsidRDefault="0000557F" w:rsidP="0000557F">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006C0DD9" w:rsidRPr="000B63FD">
        <w:rPr>
          <w:lang w:eastAsia="zh-CN"/>
        </w:rPr>
        <w:t>3GPP TS 23.50</w:t>
      </w:r>
      <w:r w:rsidR="006C0DD9">
        <w:rPr>
          <w:lang w:eastAsia="zh-CN"/>
        </w:rPr>
        <w:t>1</w:t>
      </w:r>
      <w:r w:rsidR="006C0DD9" w:rsidRPr="000B63FD">
        <w:rPr>
          <w:lang w:eastAsia="zh-CN"/>
        </w:rPr>
        <w:t> [</w:t>
      </w:r>
      <w:r w:rsidR="006C0DD9">
        <w:rPr>
          <w:lang w:eastAsia="zh-CN"/>
        </w:rPr>
        <w:t>3</w:t>
      </w:r>
      <w:r w:rsidR="006C0DD9" w:rsidRPr="000B63FD">
        <w:rPr>
          <w:lang w:eastAsia="zh-CN"/>
        </w:rPr>
        <w:t>]</w:t>
      </w:r>
      <w:r>
        <w:rPr>
          <w:lang w:eastAsia="zh-CN"/>
        </w:rPr>
        <w:t>;</w:t>
      </w:r>
    </w:p>
    <w:p w:rsidR="0000557F" w:rsidRDefault="0000557F" w:rsidP="0000557F">
      <w:pPr>
        <w:pStyle w:val="B1"/>
        <w:rPr>
          <w:lang w:eastAsia="zh-CN"/>
        </w:rPr>
      </w:pPr>
      <w:r>
        <w:rPr>
          <w:lang w:eastAsia="zh-CN"/>
        </w:rPr>
        <w:t>-</w:t>
      </w:r>
      <w:r>
        <w:rPr>
          <w:lang w:eastAsia="zh-CN"/>
        </w:rPr>
        <w:tab/>
        <w:t xml:space="preserve">the scope parameter indicating "subscription-events" if the binding information is applicable to subscription change event notification (see clause 4.17.12.4 of </w:t>
      </w:r>
      <w:r w:rsidRPr="000B63FD">
        <w:rPr>
          <w:lang w:eastAsia="zh-CN"/>
        </w:rPr>
        <w:t>3GPP TS 23.502 [4]</w:t>
      </w:r>
      <w:r>
        <w:rPr>
          <w:lang w:eastAsia="zh-CN"/>
        </w:rPr>
        <w:t>);</w:t>
      </w:r>
    </w:p>
    <w:p w:rsidR="0000557F" w:rsidRDefault="0000557F" w:rsidP="0000557F">
      <w:pPr>
        <w:pStyle w:val="B1"/>
        <w:rPr>
          <w:lang w:eastAsia="zh-CN"/>
        </w:rPr>
      </w:pPr>
      <w:r>
        <w:rPr>
          <w:lang w:eastAsia="zh-CN"/>
        </w:rPr>
        <w:t>-</w:t>
      </w:r>
      <w:r>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rsidR="0000557F" w:rsidRDefault="0000557F" w:rsidP="0000557F">
      <w:pPr>
        <w:pStyle w:val="B1"/>
        <w:rPr>
          <w:lang w:val="en-US" w:eastAsia="zh-CN"/>
        </w:rPr>
      </w:pPr>
      <w:r>
        <w:rPr>
          <w:lang w:eastAsia="zh-CN"/>
        </w:rPr>
        <w:t>-</w:t>
      </w:r>
      <w:r>
        <w:rPr>
          <w:lang w:eastAsia="zh-CN"/>
        </w:rPr>
        <w:tab/>
        <w:t>optionally the service name parameter indicating the service that will handle the notification</w:t>
      </w:r>
      <w:r>
        <w:rPr>
          <w:lang w:val="en-US" w:eastAsia="zh-CN"/>
        </w:rPr>
        <w:t>.</w:t>
      </w:r>
    </w:p>
    <w:p w:rsidR="009546A1" w:rsidRPr="008F66A7" w:rsidRDefault="009546A1" w:rsidP="009546A1">
      <w:pPr>
        <w:rPr>
          <w:lang w:val="en-US" w:eastAsia="zh-CN"/>
        </w:rPr>
      </w:pPr>
      <w:r w:rsidRPr="008F66A7">
        <w:rPr>
          <w:lang w:val="en-US" w:eastAsia="zh-CN"/>
        </w:rPr>
        <w:t>When binding information is applicable to notification/callback requests, corresponding notifications are bound to:</w:t>
      </w:r>
    </w:p>
    <w:p w:rsidR="009546A1" w:rsidRPr="008F66A7" w:rsidRDefault="009546A1" w:rsidP="00310CC3">
      <w:pPr>
        <w:pStyle w:val="B1"/>
        <w:rPr>
          <w:lang w:val="en-US" w:eastAsia="zh-CN"/>
        </w:rPr>
      </w:pPr>
      <w:r w:rsidRPr="008F66A7">
        <w:rPr>
          <w:lang w:val="en-US" w:eastAsia="zh-CN"/>
        </w:rPr>
        <w:t>-</w:t>
      </w:r>
      <w:r w:rsidRPr="008F66A7">
        <w:rPr>
          <w:lang w:val="en-US" w:eastAsia="zh-CN"/>
        </w:rPr>
        <w:tab/>
        <w:t>the NF instance or NF set (according to the binding level), if no service name was received;</w:t>
      </w:r>
    </w:p>
    <w:p w:rsidR="009546A1" w:rsidRPr="008F66A7" w:rsidRDefault="009546A1" w:rsidP="00310CC3">
      <w:pPr>
        <w:pStyle w:val="B1"/>
        <w:rPr>
          <w:lang w:val="en-US" w:eastAsia="zh-CN"/>
        </w:rPr>
      </w:pPr>
      <w:r w:rsidRPr="008F66A7">
        <w:rPr>
          <w:lang w:val="en-US" w:eastAsia="zh-CN"/>
        </w:rPr>
        <w:t>-</w:t>
      </w:r>
      <w:r w:rsidRPr="008F66A7">
        <w:rPr>
          <w:lang w:val="en-US" w:eastAsia="zh-CN"/>
        </w:rPr>
        <w:tab/>
        <w:t>the specific service (indicated by the service name parameter) of the NF instance or NF set (according to the binding level), if a service name was received; or</w:t>
      </w:r>
    </w:p>
    <w:p w:rsidR="009546A1" w:rsidRDefault="009546A1" w:rsidP="00310CC3">
      <w:pPr>
        <w:pStyle w:val="B1"/>
        <w:rPr>
          <w:lang w:val="en-US" w:eastAsia="zh-CN"/>
        </w:rPr>
      </w:pPr>
      <w:r w:rsidRPr="008F66A7">
        <w:rPr>
          <w:lang w:val="en-US" w:eastAsia="zh-CN"/>
        </w:rPr>
        <w:t>-</w:t>
      </w:r>
      <w:r w:rsidRPr="008F66A7">
        <w:rPr>
          <w:lang w:val="en-US" w:eastAsia="zh-CN"/>
        </w:rPr>
        <w:tab/>
        <w:t>the NF service instance or NF service set (according to the binding level).</w:t>
      </w:r>
    </w:p>
    <w:p w:rsidR="009546A1" w:rsidRDefault="009546A1" w:rsidP="009546A1">
      <w:pPr>
        <w:pStyle w:val="NO"/>
        <w:rPr>
          <w:lang w:eastAsia="zh-CN"/>
        </w:rPr>
      </w:pPr>
      <w:bookmarkStart w:id="934" w:name="_Hlk38448904"/>
      <w:r>
        <w:rPr>
          <w:lang w:val="en-US" w:eastAsia="zh-CN"/>
        </w:rPr>
        <w:t>NOTE 1:</w:t>
      </w:r>
      <w:r>
        <w:rPr>
          <w:lang w:val="en-US" w:eastAsia="zh-CN"/>
        </w:rPr>
        <w:tab/>
      </w:r>
      <w:r>
        <w:rPr>
          <w:lang w:eastAsia="zh-CN"/>
        </w:rPr>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rsidR="009546A1" w:rsidRDefault="009546A1" w:rsidP="00310CC3">
      <w:pPr>
        <w:pStyle w:val="NO"/>
        <w:rPr>
          <w:lang w:val="en-US" w:eastAsia="zh-CN"/>
        </w:rPr>
      </w:pPr>
      <w:bookmarkStart w:id="935" w:name="_Hlk38440797"/>
      <w:bookmarkEnd w:id="934"/>
      <w:r>
        <w:rPr>
          <w:lang w:eastAsia="zh-CN"/>
        </w:rPr>
        <w:t>NOTE 2:</w:t>
      </w:r>
      <w:r>
        <w:rPr>
          <w:lang w:eastAsia="zh-CN"/>
        </w:rPr>
        <w:tab/>
      </w:r>
      <w:r w:rsidRPr="00823D59">
        <w:rPr>
          <w:lang w:eastAsia="zh-CN"/>
        </w:rPr>
        <w:t>A notification can be sent to a service instance of any binding entity included in the Binding Indication</w:t>
      </w:r>
      <w:r>
        <w:rPr>
          <w:lang w:eastAsia="zh-CN"/>
        </w:rPr>
        <w:t>, i.e. the binding entity may be</w:t>
      </w:r>
      <w:r w:rsidRPr="00823D59">
        <w:rPr>
          <w:lang w:eastAsia="zh-CN"/>
        </w:rPr>
        <w:t xml:space="preserve"> other than the one(s) indicated by the binding level, if the latter(s) are not reachable. For instance, if the Binding Indication contains an NF Set ID, an NF Instance ID and a binding level</w:t>
      </w:r>
      <w:r>
        <w:rPr>
          <w:lang w:eastAsia="zh-CN"/>
        </w:rPr>
        <w:t xml:space="preserve"> is set</w:t>
      </w:r>
      <w:r w:rsidRPr="00823D59">
        <w:rPr>
          <w:lang w:eastAsia="zh-CN"/>
        </w:rPr>
        <w:t xml:space="preserve"> to NF Instance, the notification can be sent to any NF instance of the NF set if the NF instance identified by the NF Instance ID is not reachable. See clause 6.3.1.0 of 3GPP TS 23.501 [</w:t>
      </w:r>
      <w:r>
        <w:rPr>
          <w:lang w:eastAsia="zh-CN"/>
        </w:rPr>
        <w:t>3</w:t>
      </w:r>
      <w:r w:rsidRPr="00823D59">
        <w:rPr>
          <w:lang w:eastAsia="zh-CN"/>
        </w:rPr>
        <w:t>]</w:t>
      </w:r>
      <w:r>
        <w:t>.</w:t>
      </w:r>
    </w:p>
    <w:bookmarkEnd w:id="935"/>
    <w:p w:rsidR="009546A1" w:rsidRDefault="009546A1" w:rsidP="009546A1">
      <w:pPr>
        <w:rPr>
          <w:lang w:val="en-US" w:eastAsia="zh-CN"/>
        </w:rPr>
      </w:pPr>
      <w:r>
        <w:rPr>
          <w:lang w:val="en-US"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w:t>
      </w:r>
      <w:r w:rsidRPr="0028430F">
        <w:rPr>
          <w:lang w:val="en-US" w:eastAsia="zh-CN"/>
        </w:rPr>
        <w:t xml:space="preserve"> </w:t>
      </w:r>
      <w:r>
        <w:rPr>
          <w:lang w:val="en-US" w:eastAsia="zh-CN"/>
        </w:rPr>
        <w:t>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 xml:space="preserve">. </w:t>
      </w:r>
      <w:r>
        <w:rPr>
          <w:lang w:eastAsia="zh-CN"/>
        </w:rPr>
        <w:t xml:space="preserve">If the notification endpoint provided in the subscription is not reachable, </w:t>
      </w:r>
      <w:r>
        <w:rPr>
          <w:lang w:val="en-US" w:eastAsia="zh-CN"/>
        </w:rPr>
        <w:t xml:space="preserve">the NF Service Producer or SCP shall look up for </w:t>
      </w:r>
      <w:r>
        <w:rPr>
          <w:lang w:eastAsia="zh-CN"/>
        </w:rPr>
        <w:t xml:space="preserve">an alternative notification endpoint address at the service level (i.e. NF Service registered in NRF) </w:t>
      </w:r>
      <w:r>
        <w:rPr>
          <w:lang w:val="en-US" w:eastAsia="zh-CN"/>
        </w:rPr>
        <w:t xml:space="preserve">if the Binding Indication contains a service name </w:t>
      </w:r>
      <w:r w:rsidRPr="00C06742">
        <w:rPr>
          <w:lang w:val="en-US" w:eastAsia="zh-CN"/>
        </w:rPr>
        <w:t>or a binding to an NF Service Instance or NF Service Set</w:t>
      </w:r>
      <w:r>
        <w:rPr>
          <w:lang w:val="en-US" w:eastAsia="zh-CN"/>
        </w:rPr>
        <w:t>, or at the NF instance level (i.e. NF Profile registered in NRF) otherwise.</w:t>
      </w:r>
      <w:r w:rsidRPr="00FF61B8">
        <w:rPr>
          <w:lang w:val="en-US" w:eastAsia="zh-CN"/>
        </w:rPr>
        <w:t xml:space="preserve"> </w:t>
      </w:r>
      <w:r>
        <w:rPr>
          <w:lang w:val="en-US" w:eastAsia="zh-CN"/>
        </w:rPr>
        <w:t>The NF Service Producer or SCP</w:t>
      </w:r>
      <w:r w:rsidRPr="00413D83">
        <w:rPr>
          <w:lang w:val="en-US"/>
        </w:rPr>
        <w:t xml:space="preserve"> </w:t>
      </w:r>
      <w:r w:rsidRPr="000B63FD">
        <w:rPr>
          <w:lang w:val="en-US"/>
        </w:rPr>
        <w:t xml:space="preserve">shall exchange the authority part of </w:t>
      </w:r>
      <w:r>
        <w:rPr>
          <w:lang w:val="en-US"/>
        </w:rPr>
        <w:t>the notification URI (or callback URI)</w:t>
      </w:r>
      <w:r w:rsidRPr="000B63FD">
        <w:rPr>
          <w:lang w:val="en-US"/>
        </w:rPr>
        <w:t xml:space="preserve"> with </w:t>
      </w:r>
      <w:r>
        <w:rPr>
          <w:lang w:val="en-US"/>
        </w:rPr>
        <w:t xml:space="preserve">the </w:t>
      </w:r>
      <w:r w:rsidRPr="000B63FD">
        <w:rPr>
          <w:lang w:val="en-US"/>
        </w:rPr>
        <w:t xml:space="preserve">new </w:t>
      </w:r>
      <w:r>
        <w:rPr>
          <w:lang w:eastAsia="zh-CN"/>
        </w:rPr>
        <w:t>notification endpoint address</w:t>
      </w:r>
      <w:r w:rsidRPr="000B63FD">
        <w:rPr>
          <w:lang w:val="en-US"/>
        </w:rPr>
        <w:t xml:space="preserve"> and s</w:t>
      </w:r>
      <w:r>
        <w:rPr>
          <w:lang w:val="en-US"/>
        </w:rPr>
        <w:t>hall use that URI in subsequent notifications.</w:t>
      </w:r>
    </w:p>
    <w:p w:rsidR="0000557F" w:rsidRDefault="0000557F" w:rsidP="0000557F">
      <w:pPr>
        <w:rPr>
          <w:lang w:eastAsia="zh-CN"/>
        </w:rPr>
      </w:pPr>
      <w:r>
        <w:rPr>
          <w:lang w:val="en-US" w:eastAsia="zh-CN"/>
        </w:rPr>
        <w:t xml:space="preserve">The NF Service Consumer may provide an updated Binding Indication to the NF Service Producer in a service request modifying the </w:t>
      </w:r>
      <w:r>
        <w:rPr>
          <w:lang w:val="en-US"/>
        </w:rPr>
        <w:t>subscription or in a notification response.</w:t>
      </w:r>
    </w:p>
    <w:p w:rsidR="0000557F" w:rsidRPr="00430D53" w:rsidRDefault="0000557F" w:rsidP="0000557F">
      <w:r>
        <w:rPr>
          <w:lang w:eastAsia="zh-CN"/>
        </w:rPr>
        <w:t xml:space="preserve">The NF Service Producer may also provide </w:t>
      </w:r>
      <w:r>
        <w:rPr>
          <w:lang w:val="en-US" w:eastAsia="zh-CN"/>
        </w:rPr>
        <w:t xml:space="preserve">a Binding Indication in a service response creating or modifying an explicit or an implicit subscription by including a 3gpp-Sbi-Binding header (see clause </w:t>
      </w:r>
      <w:r w:rsidRPr="000B63FD">
        <w:t>5.2.3.2.</w:t>
      </w:r>
      <w:r>
        <w:t>5</w:t>
      </w:r>
      <w:r>
        <w:rPr>
          <w:lang w:val="en-US" w:eastAsia="zh-CN"/>
        </w:rPr>
        <w:t>) in the HTTP response as specified in clause 6.12.2.</w:t>
      </w:r>
      <w:r w:rsidRPr="0028430F">
        <w:rPr>
          <w:lang w:val="en-US" w:eastAsia="zh-CN"/>
        </w:rPr>
        <w:t xml:space="preserve"> </w:t>
      </w:r>
      <w:r w:rsidR="0001718A">
        <w:rPr>
          <w:lang w:val="en-US" w:eastAsia="zh-CN"/>
        </w:rPr>
        <w:t xml:space="preserve">If the service </w:t>
      </w:r>
      <w:r w:rsidR="0001718A">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Binding Indication received from the NF Service Producer and include it in a 3gpp-Sbi-Routing-Binding header in subsequent related service requests as specified in clause 6.12.2.</w:t>
      </w:r>
    </w:p>
    <w:p w:rsidR="0000557F" w:rsidRDefault="0000557F" w:rsidP="0000557F">
      <w:pPr>
        <w:rPr>
          <w:lang w:val="en-US" w:eastAsia="zh-CN"/>
        </w:rPr>
      </w:pPr>
      <w:r>
        <w:rPr>
          <w:lang w:val="en-US" w:eastAsia="zh-CN"/>
        </w:rPr>
        <w:lastRenderedPageBreak/>
        <w:t>A subscription request may also contain a Routing Binding Indication that can be used in case of indirect communication by the SCP to route the message to the NF Service Producer.</w:t>
      </w:r>
    </w:p>
    <w:p w:rsidR="0000557F" w:rsidRDefault="0000557F" w:rsidP="0000557F">
      <w:pPr>
        <w:rPr>
          <w:lang w:val="en-US" w:eastAsia="zh-CN"/>
        </w:rPr>
      </w:pPr>
      <w:r>
        <w:rPr>
          <w:lang w:val="en-US" w:eastAsia="zh-CN"/>
        </w:rPr>
        <w:t>A service request creating an explicit subscription on behalf of another NF (e.g. UDM subscribing to an AMF event on behalf of the NEF) may include a Binding Indication for subscription change event notification (e.g. notifications to UDM upon AMF change) and a Binding Indication for the event notifications to the other NF (e.g. AMF notification to the NEF). The scope parameter shall be set to "subscription-events" in the former Binding Indication and it shall be set to "callback" or be absent in the latter Binding Indication.</w:t>
      </w:r>
    </w:p>
    <w:p w:rsidR="0000557F" w:rsidRDefault="0000557F" w:rsidP="0000557F">
      <w:pPr>
        <w:pStyle w:val="Heading3"/>
        <w:rPr>
          <w:lang w:eastAsia="zh-CN"/>
        </w:rPr>
      </w:pPr>
      <w:bookmarkStart w:id="936" w:name="_Toc35970065"/>
      <w:bookmarkStart w:id="937" w:name="_Toc36050859"/>
      <w:bookmarkStart w:id="938" w:name="_Toc44847583"/>
      <w:r>
        <w:rPr>
          <w:lang w:eastAsia="zh-CN"/>
        </w:rPr>
        <w:t>6.12</w:t>
      </w:r>
      <w:r w:rsidRPr="000B63FD">
        <w:rPr>
          <w:lang w:eastAsia="zh-CN"/>
        </w:rPr>
        <w:t>.</w:t>
      </w:r>
      <w:r>
        <w:rPr>
          <w:lang w:eastAsia="zh-CN"/>
        </w:rPr>
        <w:t>5</w:t>
      </w:r>
      <w:r w:rsidRPr="000B63FD">
        <w:rPr>
          <w:lang w:eastAsia="zh-CN"/>
        </w:rPr>
        <w:tab/>
      </w:r>
      <w:r>
        <w:rPr>
          <w:lang w:eastAsia="zh-CN"/>
        </w:rPr>
        <w:t xml:space="preserve">Binding for </w:t>
      </w:r>
      <w:r>
        <w:rPr>
          <w:lang w:val="en-US" w:eastAsia="zh-CN"/>
        </w:rPr>
        <w:t>service requests</w:t>
      </w:r>
      <w:r w:rsidRPr="00B90342">
        <w:rPr>
          <w:lang w:val="en-US" w:eastAsia="zh-CN"/>
        </w:rPr>
        <w:t xml:space="preserve"> </w:t>
      </w:r>
      <w:r>
        <w:rPr>
          <w:lang w:val="en-US" w:eastAsia="zh-CN"/>
        </w:rPr>
        <w:t>creating a callback resource</w:t>
      </w:r>
      <w:bookmarkEnd w:id="936"/>
      <w:bookmarkEnd w:id="937"/>
      <w:bookmarkEnd w:id="938"/>
    </w:p>
    <w:p w:rsidR="0000557F" w:rsidRDefault="0000557F" w:rsidP="0000557F">
      <w:pPr>
        <w:rPr>
          <w:lang w:val="en-US" w:eastAsia="zh-CN"/>
        </w:rPr>
      </w:pPr>
      <w:r>
        <w:rPr>
          <w:lang w:eastAsia="zh-CN"/>
        </w:rPr>
        <w:t xml:space="preserve">A NF Service Consumer may provide a Binding Indication in a service request creating </w:t>
      </w:r>
      <w:r>
        <w:rPr>
          <w:lang w:val="en-US" w:eastAsia="zh-CN"/>
        </w:rPr>
        <w:t xml:space="preserve">a callback (other than notification) resource (e.g. V-SMF or I-SMF callback URI sent to the H-SMF or SMF), </w:t>
      </w:r>
      <w:r>
        <w:rPr>
          <w:lang w:eastAsia="zh-CN"/>
        </w:rPr>
        <w:t xml:space="preserve">by </w:t>
      </w:r>
      <w:r>
        <w:rPr>
          <w:lang w:val="en-US" w:eastAsia="zh-CN"/>
        </w:rPr>
        <w:t xml:space="preserve">including a 3gpp-Sbi-Binding header (see clause </w:t>
      </w:r>
      <w:r w:rsidRPr="000B63FD">
        <w:t>5.2.3.2.</w:t>
      </w:r>
      <w:r>
        <w:t>6</w:t>
      </w:r>
      <w:r>
        <w:rPr>
          <w:lang w:val="en-US" w:eastAsia="zh-CN"/>
        </w:rPr>
        <w:t>) in an HTTP request</w:t>
      </w:r>
      <w:r w:rsidRPr="00C36E40">
        <w:rPr>
          <w:lang w:val="en-US" w:eastAsia="zh-CN"/>
        </w:rPr>
        <w:t xml:space="preserve"> </w:t>
      </w:r>
      <w:r>
        <w:rPr>
          <w:lang w:val="en-US" w:eastAsia="zh-CN"/>
        </w:rPr>
        <w:t>as specified in clause 6.12.4, with the scope parameter being absent or indicating "callback".</w:t>
      </w:r>
    </w:p>
    <w:p w:rsidR="0000557F" w:rsidRDefault="0000557F" w:rsidP="0000557F">
      <w:pPr>
        <w:rPr>
          <w:lang w:val="en-US" w:eastAsia="zh-CN"/>
        </w:rPr>
      </w:pPr>
      <w:r>
        <w:rPr>
          <w:lang w:val="en-US" w:eastAsia="zh-CN"/>
        </w:rPr>
        <w:t>The NF Service Producer shall behave as specified in clause 6.12.4, with the "notification endpoint" being replaced by the callback endpoint.</w:t>
      </w:r>
    </w:p>
    <w:p w:rsidR="0000557F" w:rsidRPr="00D15AFD" w:rsidRDefault="0000557F" w:rsidP="0000557F">
      <w:pPr>
        <w:rPr>
          <w:lang w:val="en-US" w:eastAsia="zh-CN"/>
        </w:rPr>
      </w:pPr>
      <w:r>
        <w:rPr>
          <w:lang w:val="en-US" w:eastAsia="zh-CN"/>
        </w:rPr>
        <w:t>The NF Service Consumer may provide an updated Binding Indication as part of a callback response, to be used for subsequent callback requests initiated by the NF Service Producer.</w:t>
      </w:r>
    </w:p>
    <w:p w:rsidR="00B1598B" w:rsidRPr="000B63FD" w:rsidRDefault="00B1598B" w:rsidP="00F50929">
      <w:pPr>
        <w:pStyle w:val="Heading8"/>
        <w:rPr>
          <w:lang w:val="en-US"/>
        </w:rPr>
      </w:pPr>
      <w:bookmarkStart w:id="939" w:name="_Toc35970066"/>
      <w:bookmarkStart w:id="940" w:name="_Toc36050860"/>
      <w:bookmarkStart w:id="941" w:name="_Toc44847584"/>
      <w:r w:rsidRPr="000B63FD">
        <w:rPr>
          <w:lang w:val="en-US"/>
        </w:rPr>
        <w:t xml:space="preserve">Annex </w:t>
      </w:r>
      <w:r w:rsidR="00572CB3" w:rsidRPr="000B63FD">
        <w:rPr>
          <w:lang w:val="en-US"/>
        </w:rPr>
        <w:t>A</w:t>
      </w:r>
      <w:r w:rsidRPr="000B63FD">
        <w:rPr>
          <w:lang w:val="en-US"/>
        </w:rPr>
        <w:t xml:space="preserve"> (informative)</w:t>
      </w:r>
      <w:r w:rsidR="00F50929" w:rsidRPr="000B63FD">
        <w:rPr>
          <w:lang w:val="en-US"/>
        </w:rPr>
        <w:t>:</w:t>
      </w:r>
      <w:r w:rsidRPr="000B63FD">
        <w:rPr>
          <w:lang w:val="en-US"/>
        </w:rPr>
        <w:br/>
        <w:t>Client-side Adaptive Throttling for Overload Control</w:t>
      </w:r>
      <w:bookmarkEnd w:id="931"/>
      <w:bookmarkEnd w:id="932"/>
      <w:bookmarkEnd w:id="933"/>
      <w:bookmarkEnd w:id="939"/>
      <w:bookmarkEnd w:id="940"/>
      <w:bookmarkEnd w:id="941"/>
    </w:p>
    <w:p w:rsidR="00470F8D" w:rsidRPr="000B63FD" w:rsidRDefault="00B1598B" w:rsidP="00470F8D">
      <w:pPr>
        <w:rPr>
          <w:lang w:val="en-US"/>
        </w:rPr>
      </w:pPr>
      <w:r w:rsidRPr="000B63FD">
        <w:rPr>
          <w:lang w:val="en-US"/>
        </w:rPr>
        <w:t xml:space="preserve">This </w:t>
      </w:r>
      <w:r w:rsidR="00B8727C">
        <w:rPr>
          <w:lang w:val="en-US"/>
        </w:rPr>
        <w:t>clause</w:t>
      </w:r>
      <w:r w:rsidRPr="000B63FD">
        <w:rPr>
          <w:lang w:val="en-US"/>
        </w:rPr>
        <w:t xml:space="preserv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0B63FD">
        <w:rPr>
          <w:snapToGrid w:val="0"/>
          <w:lang w:eastAsia="zh-CN"/>
        </w:rPr>
        <w:t>Betsy Beyer, et al; Google: Site Reliability Engineering" (</w:t>
      </w:r>
      <w:hyperlink r:id="rId34" w:history="1">
        <w:r w:rsidRPr="000B63FD">
          <w:rPr>
            <w:rStyle w:val="Hyperlink"/>
            <w:snapToGrid w:val="0"/>
            <w:lang w:eastAsia="zh-CN"/>
          </w:rPr>
          <w:t>https://landing.google.com/sre/book.html</w:t>
        </w:r>
      </w:hyperlink>
      <w:r w:rsidRPr="000B63FD">
        <w:rPr>
          <w:snapToGrid w:val="0"/>
          <w:lang w:eastAsia="zh-CN"/>
        </w:rPr>
        <w:t>)</w:t>
      </w:r>
      <w:r w:rsidRPr="000B63FD">
        <w:rPr>
          <w:lang w:val="en-US"/>
        </w:rPr>
        <w:t>, chapter 21, "Handling Overload".</w:t>
      </w:r>
    </w:p>
    <w:p w:rsidR="00470F8D" w:rsidRPr="000B63FD" w:rsidRDefault="00470F8D" w:rsidP="00470F8D">
      <w:pPr>
        <w:rPr>
          <w:lang w:val="en-US"/>
        </w:rPr>
      </w:pPr>
      <w:r w:rsidRPr="000B63FD">
        <w:rPr>
          <w:rFonts w:hint="eastAsia"/>
          <w:lang w:val="en-US"/>
        </w:rPr>
        <w:t>NOTE:</w:t>
      </w:r>
      <w:r w:rsidRPr="000B63FD">
        <w:rPr>
          <w:rFonts w:hint="eastAsia"/>
          <w:lang w:val="en-US"/>
        </w:rPr>
        <w:tab/>
        <w:t>The reference link provided to the book can change and hence the name of the book is expected to be used for referring to the latest edition.</w:t>
      </w:r>
    </w:p>
    <w:p w:rsidR="00B1598B" w:rsidRPr="000B63FD" w:rsidRDefault="00B1598B" w:rsidP="00B1598B">
      <w:pPr>
        <w:rPr>
          <w:lang w:val="en-US"/>
        </w:rPr>
      </w:pPr>
      <w:r w:rsidRPr="000B63FD">
        <w:rPr>
          <w:lang w:val="en-US"/>
        </w:rPr>
        <w:t>Each client (NF Service Consumer) keeps track of the following counters during a certain time window:</w:t>
      </w:r>
    </w:p>
    <w:p w:rsidR="00B1598B" w:rsidRPr="000B63FD" w:rsidRDefault="00B1598B" w:rsidP="00B1598B">
      <w:pPr>
        <w:pStyle w:val="B1"/>
        <w:rPr>
          <w:lang w:val="en-US"/>
        </w:rPr>
      </w:pPr>
      <w:r w:rsidRPr="000B63FD">
        <w:rPr>
          <w:lang w:val="en-US"/>
        </w:rPr>
        <w:t>-</w:t>
      </w:r>
      <w:r w:rsidRPr="000B63FD">
        <w:rPr>
          <w:lang w:val="en-US"/>
        </w:rPr>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rsidR="00B1598B" w:rsidRPr="000B63FD" w:rsidRDefault="00B1598B" w:rsidP="00B1598B">
      <w:pPr>
        <w:pStyle w:val="B1"/>
        <w:rPr>
          <w:lang w:val="en-US"/>
        </w:rPr>
      </w:pPr>
      <w:r w:rsidRPr="000B63FD">
        <w:rPr>
          <w:lang w:val="en-US"/>
        </w:rPr>
        <w:t>-</w:t>
      </w:r>
      <w:r w:rsidRPr="000B63FD">
        <w:rPr>
          <w:lang w:val="en-US"/>
        </w:rPr>
        <w:tab/>
        <w:t>Accepts: The number of requests accepted by the server (i.e., requests for which a response has been effectively received at the client, with a status code other than "503 Service Unavailable").</w:t>
      </w:r>
    </w:p>
    <w:p w:rsidR="00B1598B" w:rsidRPr="000B63FD" w:rsidRDefault="00B1598B" w:rsidP="00B1598B">
      <w:pPr>
        <w:rPr>
          <w:lang w:val="en-US"/>
        </w:rPr>
      </w:pPr>
      <w:r w:rsidRPr="000B63FD">
        <w:rPr>
          <w:lang w:val="en-US"/>
        </w:rPr>
        <w:t>When there is no server overload, these values are equal.</w:t>
      </w:r>
    </w:p>
    <w:p w:rsidR="00B1598B" w:rsidRPr="000B63FD" w:rsidRDefault="00B1598B" w:rsidP="00B1598B">
      <w:pPr>
        <w:rPr>
          <w:lang w:val="en-US"/>
        </w:rPr>
      </w:pPr>
      <w:r w:rsidRPr="000B63FD">
        <w:rPr>
          <w:lang w:val="en-US"/>
        </w:rPr>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rsidR="00B1598B" w:rsidRPr="000B63FD" w:rsidRDefault="00B1598B" w:rsidP="00B1598B">
      <w:pPr>
        <w:rPr>
          <w:lang w:val="en-US"/>
        </w:rPr>
      </w:pPr>
      <w:r w:rsidRPr="000B63FD">
        <w:rPr>
          <w:lang w:val="en-US"/>
        </w:rPr>
        <w:t>The local rejection of requests can be done by calculating a "Client request rejection probability", as:</w:t>
      </w:r>
    </w:p>
    <w:p w:rsidR="00B1598B" w:rsidRPr="000B63FD" w:rsidRDefault="008B11F4" w:rsidP="00F50929">
      <w:pPr>
        <w:pStyle w:val="TH"/>
        <w:rPr>
          <w:noProof/>
        </w:rPr>
      </w:pPr>
      <w:r>
        <w:object w:dxaOrig="5926" w:dyaOrig="1036">
          <v:shape id="_x0000_i1026" type="#_x0000_t75" style="width:296.15pt;height:51.6pt" o:ole="">
            <v:imagedata r:id="rId35" o:title=""/>
          </v:shape>
          <o:OLEObject Type="Embed" ProgID="Visio.Drawing.15" ShapeID="_x0000_i1026" DrawAspect="Content" ObjectID="_1655465277" r:id="rId36"/>
        </w:object>
      </w:r>
    </w:p>
    <w:p w:rsidR="00F50929" w:rsidRPr="000B63FD" w:rsidRDefault="00F50929" w:rsidP="00F50929">
      <w:pPr>
        <w:pStyle w:val="TF"/>
        <w:rPr>
          <w:noProof/>
        </w:rPr>
      </w:pPr>
    </w:p>
    <w:p w:rsidR="00B1598B" w:rsidRPr="000B63FD" w:rsidRDefault="00B1598B" w:rsidP="00B1598B">
      <w:pPr>
        <w:rPr>
          <w:lang w:val="en-US"/>
        </w:rPr>
      </w:pPr>
      <w:r w:rsidRPr="000B63FD">
        <w:rPr>
          <w:lang w:val="en-US"/>
        </w:rPr>
        <w:t>So, for example, assuming that the K parameter is set at 1.5:</w:t>
      </w:r>
    </w:p>
    <w:p w:rsidR="00B1598B" w:rsidRPr="000B63FD" w:rsidRDefault="00B1598B" w:rsidP="00B1598B">
      <w:pPr>
        <w:pStyle w:val="B1"/>
        <w:rPr>
          <w:lang w:val="en-US"/>
        </w:rPr>
      </w:pPr>
      <w:r w:rsidRPr="000B63FD">
        <w:rPr>
          <w:lang w:val="en-US"/>
        </w:rPr>
        <w:lastRenderedPageBreak/>
        <w:t>-</w:t>
      </w:r>
      <w:r w:rsidRPr="000B63FD">
        <w:rPr>
          <w:lang w:val="en-US"/>
        </w:rPr>
        <w:tab/>
        <w:t>if the server accepts &gt;67% of the traffic, and rejects &lt;33% of the traffic, the client does not take any throttling action, and keeps sending to the server all the traffic it has available for processing</w:t>
      </w:r>
    </w:p>
    <w:p w:rsidR="00B1598B" w:rsidRPr="000B63FD" w:rsidRDefault="00B1598B" w:rsidP="00B1598B">
      <w:pPr>
        <w:pStyle w:val="B1"/>
        <w:rPr>
          <w:lang w:val="en-US"/>
        </w:rPr>
      </w:pPr>
      <w:r w:rsidRPr="000B63FD">
        <w:rPr>
          <w:lang w:val="en-US"/>
        </w:rPr>
        <w:t>-</w:t>
      </w:r>
      <w:r w:rsidRPr="000B63FD">
        <w:rPr>
          <w:lang w:val="en-US"/>
        </w:rPr>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rsidR="00B1598B" w:rsidRPr="000B63FD" w:rsidRDefault="00B1598B" w:rsidP="00B1598B">
      <w:pPr>
        <w:pStyle w:val="B1"/>
        <w:rPr>
          <w:lang w:val="en-US"/>
        </w:rPr>
      </w:pPr>
      <w:r w:rsidRPr="000B63FD">
        <w:rPr>
          <w:lang w:val="en-US"/>
        </w:rPr>
        <w:t>-</w:t>
      </w:r>
      <w:r w:rsidRPr="000B63FD">
        <w:rPr>
          <w:lang w:val="en-US"/>
        </w:rPr>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rsidR="009E135A" w:rsidRDefault="00B1598B" w:rsidP="00B1598B">
      <w:pPr>
        <w:rPr>
          <w:lang w:val="en-US"/>
        </w:rPr>
      </w:pPr>
      <w:r w:rsidRPr="000B63FD">
        <w:rPr>
          <w:lang w:val="en-US"/>
        </w:rPr>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rsidR="001D28A1" w:rsidRDefault="001D28A1" w:rsidP="001D28A1">
      <w:pPr>
        <w:pStyle w:val="Heading8"/>
        <w:rPr>
          <w:lang w:val="en-US"/>
        </w:rPr>
      </w:pPr>
      <w:bookmarkStart w:id="942" w:name="_Toc19709036"/>
      <w:bookmarkStart w:id="943" w:name="_Toc27745127"/>
      <w:bookmarkStart w:id="944" w:name="_Toc29803275"/>
      <w:bookmarkStart w:id="945" w:name="_Toc35970067"/>
      <w:bookmarkStart w:id="946" w:name="_Toc36050861"/>
      <w:bookmarkStart w:id="947" w:name="_Toc44847585"/>
      <w:r w:rsidRPr="000B63FD">
        <w:rPr>
          <w:lang w:val="en-US"/>
        </w:rPr>
        <w:t xml:space="preserve">Annex </w:t>
      </w:r>
      <w:r w:rsidR="00E521CD">
        <w:rPr>
          <w:lang w:val="en-US"/>
        </w:rPr>
        <w:t>B</w:t>
      </w:r>
      <w:r w:rsidRPr="000B63FD">
        <w:rPr>
          <w:lang w:val="en-US"/>
        </w:rPr>
        <w:t xml:space="preserve"> (</w:t>
      </w:r>
      <w:r>
        <w:rPr>
          <w:lang w:val="en-US"/>
        </w:rPr>
        <w:t>no</w:t>
      </w:r>
      <w:r w:rsidRPr="000B63FD">
        <w:rPr>
          <w:lang w:val="en-US"/>
        </w:rPr>
        <w:t>rmative):</w:t>
      </w:r>
      <w:r w:rsidRPr="000B63FD">
        <w:rPr>
          <w:lang w:val="en-US"/>
        </w:rPr>
        <w:br/>
      </w:r>
      <w:r>
        <w:rPr>
          <w:lang w:val="en-US"/>
        </w:rPr>
        <w:t>3gpp-Sbi-Callback Types</w:t>
      </w:r>
      <w:bookmarkEnd w:id="942"/>
      <w:bookmarkEnd w:id="943"/>
      <w:bookmarkEnd w:id="944"/>
      <w:bookmarkEnd w:id="945"/>
      <w:bookmarkEnd w:id="946"/>
      <w:bookmarkEnd w:id="947"/>
    </w:p>
    <w:p w:rsidR="00957ED2" w:rsidRDefault="00957ED2" w:rsidP="00957ED2">
      <w:pPr>
        <w:rPr>
          <w:lang w:val="en-US"/>
        </w:rPr>
      </w:pPr>
      <w:bookmarkStart w:id="948" w:name="_Toc9501083"/>
      <w:bookmarkStart w:id="949" w:name="_Toc27745128"/>
      <w:bookmarkStart w:id="950" w:name="_Toc29803276"/>
      <w:bookmarkStart w:id="951" w:name="historyclause"/>
      <w:r>
        <w:rPr>
          <w:rFonts w:hint="eastAsia"/>
          <w:lang w:val="en-US"/>
        </w:rPr>
        <w:t xml:space="preserve">This </w:t>
      </w:r>
      <w:r>
        <w:rPr>
          <w:lang w:val="en-US"/>
        </w:rPr>
        <w:t>annex specifies the list of allowed 3GPP SBI callback type values for the 3gpp-Sbi-Callback HTTP custom header specified in clause 5.2.3.2.3.</w:t>
      </w:r>
    </w:p>
    <w:p w:rsidR="00957ED2" w:rsidRDefault="00957ED2" w:rsidP="00957ED2">
      <w:pPr>
        <w:rPr>
          <w:lang w:val="en-US"/>
        </w:rPr>
      </w:pPr>
      <w:r>
        <w:rPr>
          <w:lang w:val="en-US"/>
        </w:rPr>
        <w:t>Table B-1 specifies callbacks that are invoked across PLMN.</w:t>
      </w:r>
    </w:p>
    <w:p w:rsidR="00957ED2" w:rsidRPr="0047713D" w:rsidRDefault="00957ED2" w:rsidP="00957ED2">
      <w:pPr>
        <w:pStyle w:val="TH"/>
      </w:pPr>
      <w:bookmarkStart w:id="952" w:name="_Hlk7447701"/>
      <w:r w:rsidRPr="0047713D">
        <w:t xml:space="preserve">Table </w:t>
      </w:r>
      <w:r>
        <w:t>B-1: Values for 3gpp-Sbi-Callback Custom HTTP Header</w:t>
      </w:r>
      <w:bookmarkEnd w:id="95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957ED2" w:rsidRPr="00BD78E0" w:rsidTr="0009299B">
        <w:tc>
          <w:tcPr>
            <w:tcW w:w="5353" w:type="dxa"/>
            <w:shd w:val="clear" w:color="auto" w:fill="auto"/>
          </w:tcPr>
          <w:p w:rsidR="00957ED2" w:rsidRPr="00BD78E0" w:rsidRDefault="00957ED2" w:rsidP="0009299B">
            <w:pPr>
              <w:pStyle w:val="TAH"/>
            </w:pPr>
            <w:r w:rsidRPr="00BD78E0">
              <w:rPr>
                <w:rFonts w:hint="eastAsia"/>
              </w:rPr>
              <w:t>Value for 3gpp-Sbi-Callback Custom HTTP Header</w:t>
            </w:r>
          </w:p>
        </w:tc>
        <w:tc>
          <w:tcPr>
            <w:tcW w:w="4678" w:type="dxa"/>
            <w:shd w:val="clear" w:color="auto" w:fill="auto"/>
          </w:tcPr>
          <w:p w:rsidR="00957ED2" w:rsidRPr="00BD78E0" w:rsidRDefault="00957ED2" w:rsidP="0009299B">
            <w:pPr>
              <w:pStyle w:val="TAH"/>
            </w:pPr>
            <w:r w:rsidRPr="00BD78E0">
              <w:rPr>
                <w:rFonts w:hint="eastAsia"/>
              </w:rPr>
              <w:t>Reference</w:t>
            </w:r>
          </w:p>
        </w:tc>
      </w:tr>
      <w:tr w:rsidR="00957ED2" w:rsidRPr="00BD78E0" w:rsidTr="0009299B">
        <w:tc>
          <w:tcPr>
            <w:tcW w:w="5353" w:type="dxa"/>
            <w:shd w:val="clear" w:color="auto" w:fill="auto"/>
          </w:tcPr>
          <w:p w:rsidR="00957ED2" w:rsidRPr="00BD78E0" w:rsidRDefault="00957ED2" w:rsidP="0009299B">
            <w:pPr>
              <w:pStyle w:val="TAL"/>
              <w:rPr>
                <w:lang w:eastAsia="zh-CN"/>
              </w:rPr>
            </w:pPr>
            <w:r>
              <w:rPr>
                <w:lang w:eastAsia="zh-CN"/>
              </w:rPr>
              <w:t>"</w:t>
            </w:r>
            <w:r w:rsidRPr="00BD78E0">
              <w:rPr>
                <w:rFonts w:hint="eastAsia"/>
                <w:lang w:eastAsia="zh-CN"/>
              </w:rPr>
              <w:t>Nsmf_PDUSession_Update</w:t>
            </w:r>
            <w:r>
              <w:rPr>
                <w:lang w:eastAsia="zh-CN"/>
              </w:rPr>
              <w:t>"</w:t>
            </w:r>
          </w:p>
        </w:tc>
        <w:tc>
          <w:tcPr>
            <w:tcW w:w="4678" w:type="dxa"/>
            <w:shd w:val="clear" w:color="auto" w:fill="auto"/>
          </w:tcPr>
          <w:p w:rsidR="00957ED2" w:rsidRPr="00BD78E0" w:rsidRDefault="00957ED2" w:rsidP="0009299B">
            <w:pPr>
              <w:pStyle w:val="TAL"/>
              <w:rPr>
                <w:lang w:eastAsia="zh-CN"/>
              </w:rPr>
            </w:pPr>
            <w:r w:rsidRPr="00BD78E0">
              <w:rPr>
                <w:lang w:eastAsia="zh-CN"/>
              </w:rPr>
              <w:t>3GPP TS 29.502 [</w:t>
            </w:r>
            <w:r>
              <w:rPr>
                <w:lang w:eastAsia="zh-CN"/>
              </w:rPr>
              <w:t>28</w:t>
            </w:r>
            <w:r w:rsidRPr="00BD78E0">
              <w:rPr>
                <w:lang w:eastAsia="zh-CN"/>
              </w:rPr>
              <w:t xml:space="preserve">], </w:t>
            </w:r>
            <w:r>
              <w:rPr>
                <w:lang w:eastAsia="zh-CN"/>
              </w:rPr>
              <w:t xml:space="preserve">Clause 5.2.2.8.3.2, 5.2.2.8.3.3, 5.2.2.8.3.4 and 5.2.2.8.3.5. </w:t>
            </w:r>
          </w:p>
        </w:tc>
      </w:tr>
      <w:tr w:rsidR="00957ED2" w:rsidRPr="00BD78E0" w:rsidTr="0009299B">
        <w:tc>
          <w:tcPr>
            <w:tcW w:w="5353" w:type="dxa"/>
            <w:shd w:val="clear" w:color="auto" w:fill="auto"/>
          </w:tcPr>
          <w:p w:rsidR="00957ED2" w:rsidRPr="00BD78E0" w:rsidRDefault="00957ED2" w:rsidP="0009299B">
            <w:pPr>
              <w:pStyle w:val="TAL"/>
              <w:rPr>
                <w:lang w:eastAsia="zh-CN"/>
              </w:rPr>
            </w:pPr>
            <w:r>
              <w:rPr>
                <w:lang w:eastAsia="zh-CN"/>
              </w:rPr>
              <w:t>"</w:t>
            </w:r>
            <w:r w:rsidRPr="00BD78E0">
              <w:rPr>
                <w:rFonts w:hint="eastAsia"/>
                <w:lang w:eastAsia="zh-CN"/>
              </w:rPr>
              <w:t>Nsmf_PDUSession_</w:t>
            </w:r>
            <w:r w:rsidRPr="00BD78E0">
              <w:rPr>
                <w:lang w:eastAsia="zh-CN"/>
              </w:rPr>
              <w:t>StatusNotify</w:t>
            </w:r>
            <w:r>
              <w:rPr>
                <w:lang w:eastAsia="zh-CN"/>
              </w:rPr>
              <w:t>"</w:t>
            </w:r>
          </w:p>
        </w:tc>
        <w:tc>
          <w:tcPr>
            <w:tcW w:w="4678" w:type="dxa"/>
            <w:shd w:val="clear" w:color="auto" w:fill="auto"/>
          </w:tcPr>
          <w:p w:rsidR="00957ED2" w:rsidRPr="00BD78E0" w:rsidRDefault="00957ED2" w:rsidP="0009299B">
            <w:pPr>
              <w:pStyle w:val="TAL"/>
              <w:rPr>
                <w:lang w:eastAsia="zh-CN"/>
              </w:rPr>
            </w:pPr>
            <w:r w:rsidRPr="00BD78E0">
              <w:rPr>
                <w:rFonts w:hint="eastAsia"/>
                <w:lang w:eastAsia="zh-CN"/>
              </w:rPr>
              <w:t>3GPP TS 29.502 [</w:t>
            </w:r>
            <w:r>
              <w:rPr>
                <w:lang w:eastAsia="zh-CN"/>
              </w:rPr>
              <w:t>28</w:t>
            </w:r>
            <w:r w:rsidRPr="00BD78E0">
              <w:rPr>
                <w:rFonts w:hint="eastAsia"/>
                <w:lang w:eastAsia="zh-CN"/>
              </w:rPr>
              <w:t xml:space="preserve">], </w:t>
            </w:r>
            <w:r>
              <w:rPr>
                <w:rFonts w:hint="eastAsia"/>
                <w:lang w:eastAsia="zh-CN"/>
              </w:rPr>
              <w:t>Clause</w:t>
            </w:r>
            <w:r w:rsidRPr="00BD78E0">
              <w:rPr>
                <w:lang w:eastAsia="zh-CN"/>
              </w:rPr>
              <w:t> 5.2.2.10.</w:t>
            </w:r>
          </w:p>
        </w:tc>
      </w:tr>
      <w:tr w:rsidR="00957ED2" w:rsidRPr="00BD78E0" w:rsidTr="0009299B">
        <w:tc>
          <w:tcPr>
            <w:tcW w:w="5353" w:type="dxa"/>
            <w:shd w:val="clear" w:color="auto" w:fill="auto"/>
          </w:tcPr>
          <w:p w:rsidR="00957ED2" w:rsidRPr="00BD78E0" w:rsidRDefault="00957ED2" w:rsidP="0009299B">
            <w:pPr>
              <w:pStyle w:val="TAL"/>
              <w:rPr>
                <w:lang w:eastAsia="zh-CN"/>
              </w:rPr>
            </w:pPr>
            <w:r>
              <w:rPr>
                <w:lang w:eastAsia="zh-CN"/>
              </w:rPr>
              <w:t>"</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w:t>
            </w:r>
          </w:p>
        </w:tc>
        <w:tc>
          <w:tcPr>
            <w:tcW w:w="4678" w:type="dxa"/>
            <w:shd w:val="clear" w:color="auto" w:fill="auto"/>
          </w:tcPr>
          <w:p w:rsidR="00957ED2" w:rsidRPr="00BD78E0" w:rsidRDefault="00957ED2" w:rsidP="0009299B">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w:t>
            </w:r>
            <w:r w:rsidRPr="00BD78E0">
              <w:rPr>
                <w:lang w:eastAsia="zh-CN"/>
              </w:rPr>
              <w:t>6.1.5.2</w:t>
            </w:r>
          </w:p>
        </w:tc>
      </w:tr>
      <w:tr w:rsidR="00957ED2" w:rsidRPr="00BD78E0" w:rsidTr="0009299B">
        <w:tc>
          <w:tcPr>
            <w:tcW w:w="5353" w:type="dxa"/>
            <w:shd w:val="clear" w:color="auto" w:fill="auto"/>
          </w:tcPr>
          <w:p w:rsidR="00957ED2" w:rsidRPr="00BD78E0" w:rsidRDefault="00957ED2" w:rsidP="0009299B">
            <w:pPr>
              <w:pStyle w:val="TAL"/>
              <w:rPr>
                <w:lang w:eastAsia="zh-CN"/>
              </w:rPr>
            </w:pPr>
            <w:r>
              <w:rPr>
                <w:lang w:eastAsia="zh-CN"/>
              </w:rPr>
              <w:t>"</w:t>
            </w:r>
            <w:r w:rsidRPr="00BD78E0">
              <w:rPr>
                <w:rFonts w:hint="eastAsia"/>
                <w:lang w:eastAsia="zh-CN"/>
              </w:rPr>
              <w:t>Nudm_UECM_De</w:t>
            </w:r>
            <w:r w:rsidRPr="00BD78E0">
              <w:rPr>
                <w:lang w:eastAsia="zh-CN"/>
              </w:rPr>
              <w:t>registrationNotification</w:t>
            </w:r>
            <w:r>
              <w:rPr>
                <w:lang w:eastAsia="zh-CN"/>
              </w:rPr>
              <w:t>"</w:t>
            </w:r>
          </w:p>
        </w:tc>
        <w:tc>
          <w:tcPr>
            <w:tcW w:w="4678" w:type="dxa"/>
            <w:shd w:val="clear" w:color="auto" w:fill="auto"/>
          </w:tcPr>
          <w:p w:rsidR="00957ED2" w:rsidRPr="00BD78E0" w:rsidRDefault="00957ED2" w:rsidP="0009299B">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6.2.5.2</w:t>
            </w:r>
          </w:p>
        </w:tc>
      </w:tr>
      <w:tr w:rsidR="00957ED2" w:rsidRPr="002C0B07" w:rsidTr="0009299B">
        <w:tc>
          <w:tcPr>
            <w:tcW w:w="5353" w:type="dxa"/>
            <w:shd w:val="clear" w:color="auto" w:fill="auto"/>
          </w:tcPr>
          <w:p w:rsidR="00957ED2" w:rsidRPr="00BD78E0" w:rsidRDefault="00957ED2" w:rsidP="0009299B">
            <w:pPr>
              <w:pStyle w:val="TAL"/>
              <w:rPr>
                <w:lang w:eastAsia="zh-CN"/>
              </w:rPr>
            </w:pPr>
            <w:r>
              <w:rPr>
                <w:lang w:eastAsia="zh-CN"/>
              </w:rPr>
              <w:t>"</w:t>
            </w:r>
            <w:r w:rsidRPr="00BD78E0">
              <w:rPr>
                <w:rFonts w:hint="eastAsia"/>
                <w:lang w:eastAsia="zh-CN"/>
              </w:rPr>
              <w:t>Nudm_UECM_PCSCFRestorationNotification</w:t>
            </w:r>
            <w:r>
              <w:rPr>
                <w:lang w:eastAsia="zh-CN"/>
              </w:rPr>
              <w:t>"</w:t>
            </w:r>
          </w:p>
        </w:tc>
        <w:tc>
          <w:tcPr>
            <w:tcW w:w="4678" w:type="dxa"/>
            <w:shd w:val="clear" w:color="auto" w:fill="auto"/>
          </w:tcPr>
          <w:p w:rsidR="00957ED2" w:rsidRPr="00BD78E0" w:rsidRDefault="00957ED2" w:rsidP="0009299B">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w:t>
            </w:r>
            <w:r w:rsidRPr="00BD78E0">
              <w:rPr>
                <w:lang w:eastAsia="zh-CN"/>
              </w:rPr>
              <w:t>6.2.5.3</w:t>
            </w:r>
          </w:p>
        </w:tc>
      </w:tr>
      <w:tr w:rsidR="00957ED2" w:rsidRPr="00BD78E0" w:rsidTr="0009299B">
        <w:tc>
          <w:tcPr>
            <w:tcW w:w="5353" w:type="dxa"/>
            <w:shd w:val="clear" w:color="auto" w:fill="auto"/>
          </w:tcPr>
          <w:p w:rsidR="00957ED2" w:rsidRPr="00BD78E0" w:rsidRDefault="00957ED2" w:rsidP="0009299B">
            <w:pPr>
              <w:pStyle w:val="TAL"/>
              <w:rPr>
                <w:lang w:eastAsia="zh-CN"/>
              </w:rPr>
            </w:pPr>
            <w:r>
              <w:rPr>
                <w:lang w:eastAsia="zh-CN"/>
              </w:rPr>
              <w:t>"</w:t>
            </w:r>
            <w:r w:rsidRPr="00BD78E0">
              <w:rPr>
                <w:rFonts w:hint="eastAsia"/>
                <w:lang w:eastAsia="zh-CN"/>
              </w:rPr>
              <w:t>Nnrf_NFManagement_NFStatusNotify</w:t>
            </w:r>
            <w:r>
              <w:rPr>
                <w:lang w:eastAsia="zh-CN"/>
              </w:rPr>
              <w:t>"</w:t>
            </w:r>
          </w:p>
        </w:tc>
        <w:tc>
          <w:tcPr>
            <w:tcW w:w="4678" w:type="dxa"/>
            <w:shd w:val="clear" w:color="auto" w:fill="auto"/>
          </w:tcPr>
          <w:p w:rsidR="00957ED2" w:rsidRPr="00BD78E0" w:rsidRDefault="00957ED2" w:rsidP="0009299B">
            <w:pPr>
              <w:pStyle w:val="TAL"/>
              <w:rPr>
                <w:lang w:eastAsia="zh-CN"/>
              </w:rPr>
            </w:pPr>
            <w:r w:rsidRPr="00BD78E0">
              <w:rPr>
                <w:rFonts w:hint="eastAsia"/>
                <w:lang w:eastAsia="zh-CN"/>
              </w:rPr>
              <w:t>3GPP TS 29.510 [</w:t>
            </w:r>
            <w:r w:rsidRPr="00BD78E0">
              <w:rPr>
                <w:lang w:eastAsia="zh-CN"/>
              </w:rPr>
              <w:t xml:space="preserve">8], </w:t>
            </w:r>
            <w:r>
              <w:rPr>
                <w:lang w:eastAsia="zh-CN"/>
              </w:rPr>
              <w:t>Clause</w:t>
            </w:r>
            <w:r w:rsidRPr="00BD78E0">
              <w:rPr>
                <w:lang w:eastAsia="zh-CN"/>
              </w:rPr>
              <w:t> </w:t>
            </w:r>
            <w:r>
              <w:rPr>
                <w:lang w:eastAsia="zh-CN"/>
              </w:rPr>
              <w:t>6.1.5.2.</w:t>
            </w:r>
          </w:p>
        </w:tc>
      </w:tr>
      <w:tr w:rsidR="00957ED2" w:rsidRPr="00BD78E0" w:rsidTr="0009299B">
        <w:tc>
          <w:tcPr>
            <w:tcW w:w="5353" w:type="dxa"/>
            <w:shd w:val="clear" w:color="auto" w:fill="auto"/>
          </w:tcPr>
          <w:p w:rsidR="00957ED2" w:rsidRDefault="00957ED2" w:rsidP="0009299B">
            <w:pPr>
              <w:pStyle w:val="TAL"/>
              <w:rPr>
                <w:lang w:eastAsia="zh-CN"/>
              </w:rPr>
            </w:pPr>
            <w:r>
              <w:rPr>
                <w:rFonts w:hint="eastAsia"/>
                <w:lang w:eastAsia="zh-CN"/>
              </w:rPr>
              <w:t>"Namf_EventExposure_Notify"</w:t>
            </w:r>
          </w:p>
        </w:tc>
        <w:tc>
          <w:tcPr>
            <w:tcW w:w="4678" w:type="dxa"/>
            <w:shd w:val="clear" w:color="auto" w:fill="auto"/>
          </w:tcPr>
          <w:p w:rsidR="00957ED2" w:rsidRPr="00BD78E0" w:rsidRDefault="00957ED2" w:rsidP="0009299B">
            <w:pPr>
              <w:pStyle w:val="TAL"/>
              <w:rPr>
                <w:lang w:eastAsia="zh-CN"/>
              </w:rPr>
            </w:pPr>
            <w:r>
              <w:rPr>
                <w:rFonts w:hint="eastAsia"/>
                <w:lang w:eastAsia="zh-CN"/>
              </w:rPr>
              <w:t>3GPP TS 29.518 [</w:t>
            </w:r>
            <w:r>
              <w:rPr>
                <w:lang w:eastAsia="zh-CN"/>
              </w:rPr>
              <w:t>31</w:t>
            </w:r>
            <w:r>
              <w:rPr>
                <w:rFonts w:hint="eastAsia"/>
                <w:lang w:eastAsia="zh-CN"/>
              </w:rPr>
              <w:t>]</w:t>
            </w:r>
            <w:r>
              <w:rPr>
                <w:lang w:eastAsia="zh-CN"/>
              </w:rPr>
              <w:t>, Clause 6.2.5.2.</w:t>
            </w:r>
          </w:p>
        </w:tc>
      </w:tr>
      <w:tr w:rsidR="00957ED2" w:rsidRPr="00BD78E0" w:rsidTr="0009299B">
        <w:tc>
          <w:tcPr>
            <w:tcW w:w="5353" w:type="dxa"/>
            <w:shd w:val="clear" w:color="auto" w:fill="auto"/>
          </w:tcPr>
          <w:p w:rsidR="00957ED2" w:rsidRDefault="00957ED2" w:rsidP="0009299B">
            <w:pPr>
              <w:pStyle w:val="TAL"/>
              <w:rPr>
                <w:lang w:eastAsia="zh-CN"/>
              </w:rPr>
            </w:pPr>
            <w:r>
              <w:rPr>
                <w:rFonts w:cs="Arial"/>
                <w:noProof/>
              </w:rPr>
              <w:t>"</w:t>
            </w:r>
            <w:r w:rsidRPr="001C4EC7">
              <w:rPr>
                <w:noProof/>
              </w:rPr>
              <w:t>Npcf_UEPolicyControl</w:t>
            </w:r>
            <w:r w:rsidRPr="00ED5004">
              <w:rPr>
                <w:noProof/>
              </w:rPr>
              <w:t>_UpdateNotify</w:t>
            </w:r>
            <w:r>
              <w:rPr>
                <w:rFonts w:cs="Arial"/>
                <w:noProof/>
              </w:rPr>
              <w:t>"</w:t>
            </w:r>
          </w:p>
        </w:tc>
        <w:tc>
          <w:tcPr>
            <w:tcW w:w="4678" w:type="dxa"/>
            <w:shd w:val="clear" w:color="auto" w:fill="auto"/>
          </w:tcPr>
          <w:p w:rsidR="00957ED2" w:rsidRDefault="00957ED2" w:rsidP="0009299B">
            <w:pPr>
              <w:pStyle w:val="TAL"/>
              <w:rPr>
                <w:lang w:eastAsia="zh-CN"/>
              </w:rPr>
            </w:pPr>
            <w:r w:rsidRPr="00BD78E0">
              <w:rPr>
                <w:rFonts w:hint="eastAsia"/>
                <w:lang w:eastAsia="zh-CN"/>
              </w:rPr>
              <w:t>3</w:t>
            </w:r>
            <w:r w:rsidRPr="00BD78E0">
              <w:rPr>
                <w:lang w:eastAsia="zh-CN"/>
              </w:rPr>
              <w:t>GPP TS 29.5</w:t>
            </w:r>
            <w:r>
              <w:rPr>
                <w:lang w:eastAsia="zh-CN"/>
              </w:rPr>
              <w:t>25</w:t>
            </w:r>
            <w:r w:rsidRPr="00BD78E0">
              <w:rPr>
                <w:lang w:eastAsia="zh-CN"/>
              </w:rPr>
              <w:t> </w:t>
            </w:r>
            <w:r>
              <w:rPr>
                <w:lang w:eastAsia="zh-CN"/>
              </w:rPr>
              <w:t>[35]</w:t>
            </w:r>
            <w:r w:rsidRPr="00BD78E0">
              <w:rPr>
                <w:lang w:eastAsia="zh-CN"/>
              </w:rPr>
              <w:t xml:space="preserve">, </w:t>
            </w:r>
            <w:r>
              <w:rPr>
                <w:lang w:eastAsia="zh-CN"/>
              </w:rPr>
              <w:t>Clauses</w:t>
            </w:r>
            <w:r w:rsidRPr="00BD78E0">
              <w:rPr>
                <w:lang w:eastAsia="zh-CN"/>
              </w:rPr>
              <w:t> 4.2.4</w:t>
            </w:r>
            <w:r>
              <w:rPr>
                <w:lang w:eastAsia="zh-CN"/>
              </w:rPr>
              <w:t>,</w:t>
            </w:r>
            <w:r w:rsidRPr="00BD78E0">
              <w:rPr>
                <w:lang w:eastAsia="zh-CN"/>
              </w:rPr>
              <w:t xml:space="preserve"> 5.5.2</w:t>
            </w:r>
            <w:r>
              <w:rPr>
                <w:lang w:eastAsia="zh-CN"/>
              </w:rPr>
              <w:t xml:space="preserve"> and 5.5.3</w:t>
            </w:r>
            <w:r w:rsidRPr="00BD78E0">
              <w:rPr>
                <w:lang w:eastAsia="zh-CN"/>
              </w:rPr>
              <w:t>.</w:t>
            </w:r>
          </w:p>
        </w:tc>
      </w:tr>
      <w:tr w:rsidR="00957ED2" w:rsidRPr="00BD78E0" w:rsidTr="0009299B">
        <w:tc>
          <w:tcPr>
            <w:tcW w:w="5353" w:type="dxa"/>
            <w:shd w:val="clear" w:color="auto" w:fill="auto"/>
          </w:tcPr>
          <w:p w:rsidR="00957ED2" w:rsidRDefault="00957ED2" w:rsidP="0009299B">
            <w:pPr>
              <w:pStyle w:val="TAL"/>
              <w:rPr>
                <w:lang w:eastAsia="zh-CN"/>
              </w:rPr>
            </w:pPr>
            <w:r>
              <w:rPr>
                <w:rFonts w:hint="eastAsia"/>
                <w:lang w:eastAsia="zh-CN"/>
              </w:rPr>
              <w:t>"Nnssf_NSSAIAvailability_</w:t>
            </w:r>
            <w:r>
              <w:rPr>
                <w:lang w:eastAsia="zh-CN"/>
              </w:rPr>
              <w:t>Notification</w:t>
            </w:r>
            <w:r>
              <w:rPr>
                <w:rFonts w:cs="Arial"/>
                <w:lang w:eastAsia="zh-CN"/>
              </w:rPr>
              <w:t>"</w:t>
            </w:r>
          </w:p>
        </w:tc>
        <w:tc>
          <w:tcPr>
            <w:tcW w:w="4678" w:type="dxa"/>
            <w:shd w:val="clear" w:color="auto" w:fill="auto"/>
          </w:tcPr>
          <w:p w:rsidR="00957ED2" w:rsidRPr="00BD78E0" w:rsidRDefault="00957ED2" w:rsidP="0009299B">
            <w:pPr>
              <w:pStyle w:val="TAL"/>
              <w:rPr>
                <w:lang w:eastAsia="zh-CN"/>
              </w:rPr>
            </w:pPr>
            <w:r>
              <w:rPr>
                <w:rFonts w:hint="eastAsia"/>
                <w:lang w:eastAsia="zh-CN"/>
              </w:rPr>
              <w:t>3GPP TS 29.531 [</w:t>
            </w:r>
            <w:r>
              <w:rPr>
                <w:lang w:eastAsia="zh-CN"/>
              </w:rPr>
              <w:t>32</w:t>
            </w:r>
            <w:r>
              <w:rPr>
                <w:rFonts w:hint="eastAsia"/>
                <w:lang w:eastAsia="zh-CN"/>
              </w:rPr>
              <w:t>], Clause </w:t>
            </w:r>
            <w:r>
              <w:rPr>
                <w:lang w:eastAsia="zh-CN"/>
              </w:rPr>
              <w:t>6.2.5.2</w:t>
            </w:r>
          </w:p>
        </w:tc>
      </w:tr>
      <w:tr w:rsidR="003E2A78" w:rsidRPr="00BD78E0" w:rsidTr="0009299B">
        <w:tc>
          <w:tcPr>
            <w:tcW w:w="5353" w:type="dxa"/>
            <w:shd w:val="clear" w:color="auto" w:fill="auto"/>
          </w:tcPr>
          <w:p w:rsidR="003E2A78" w:rsidRDefault="003E2A78" w:rsidP="003E2A78">
            <w:pPr>
              <w:pStyle w:val="TAL"/>
              <w:rPr>
                <w:lang w:eastAsia="zh-CN"/>
              </w:rPr>
            </w:pPr>
            <w:r>
              <w:rPr>
                <w:rFonts w:hint="eastAsia"/>
                <w:lang w:eastAsia="zh-CN"/>
              </w:rPr>
              <w:t>"</w:t>
            </w:r>
            <w:r w:rsidRPr="00140E21">
              <w:t>Namf_Communication_</w:t>
            </w:r>
            <w:r w:rsidRPr="00140E21">
              <w:rPr>
                <w:rFonts w:eastAsia="MS Mincho"/>
              </w:rPr>
              <w:t>AMFStatusChangeNotify</w:t>
            </w:r>
            <w:r>
              <w:rPr>
                <w:rFonts w:cs="Arial"/>
                <w:noProof/>
              </w:rPr>
              <w:t>"</w:t>
            </w:r>
          </w:p>
        </w:tc>
        <w:tc>
          <w:tcPr>
            <w:tcW w:w="4678" w:type="dxa"/>
            <w:shd w:val="clear" w:color="auto" w:fill="auto"/>
          </w:tcPr>
          <w:p w:rsidR="003E2A78" w:rsidRDefault="003E2A78" w:rsidP="003E2A78">
            <w:pPr>
              <w:pStyle w:val="TAL"/>
              <w:rPr>
                <w:lang w:eastAsia="zh-CN"/>
              </w:rPr>
            </w:pPr>
            <w:r>
              <w:rPr>
                <w:rFonts w:hint="eastAsia"/>
                <w:lang w:eastAsia="zh-CN"/>
              </w:rPr>
              <w:t>3GPP TS 29.518 [</w:t>
            </w:r>
            <w:r>
              <w:rPr>
                <w:lang w:eastAsia="zh-CN"/>
              </w:rPr>
              <w:t>31</w:t>
            </w:r>
            <w:r>
              <w:rPr>
                <w:rFonts w:hint="eastAsia"/>
                <w:lang w:eastAsia="zh-CN"/>
              </w:rPr>
              <w:t>]</w:t>
            </w:r>
            <w:r>
              <w:rPr>
                <w:lang w:eastAsia="zh-CN"/>
              </w:rPr>
              <w:t>, Clause 6.</w:t>
            </w:r>
            <w:r>
              <w:rPr>
                <w:rFonts w:hint="eastAsia"/>
                <w:lang w:eastAsia="zh-CN"/>
              </w:rPr>
              <w:t>1</w:t>
            </w:r>
            <w:r>
              <w:rPr>
                <w:lang w:eastAsia="zh-CN"/>
              </w:rPr>
              <w:t>.5.2.</w:t>
            </w:r>
          </w:p>
        </w:tc>
      </w:tr>
      <w:tr w:rsidR="003E2A78" w:rsidRPr="00BD78E0" w:rsidTr="0009299B">
        <w:tc>
          <w:tcPr>
            <w:tcW w:w="5353" w:type="dxa"/>
            <w:shd w:val="clear" w:color="auto" w:fill="auto"/>
          </w:tcPr>
          <w:p w:rsidR="003E2A78" w:rsidRDefault="003E2A78" w:rsidP="003E2A78">
            <w:pPr>
              <w:pStyle w:val="TAL"/>
              <w:rPr>
                <w:lang w:eastAsia="zh-CN"/>
              </w:rPr>
            </w:pPr>
            <w:r>
              <w:rPr>
                <w:rFonts w:hint="eastAsia"/>
                <w:lang w:eastAsia="zh-CN"/>
              </w:rPr>
              <w:t>"</w:t>
            </w:r>
            <w:r w:rsidRPr="001216A7">
              <w:t>N</w:t>
            </w:r>
            <w:r w:rsidRPr="001216A7">
              <w:rPr>
                <w:rFonts w:hint="eastAsia"/>
                <w:lang w:eastAsia="zh-CN"/>
              </w:rPr>
              <w:t>gmlc</w:t>
            </w:r>
            <w:r w:rsidRPr="001216A7">
              <w:t>_Location_</w:t>
            </w:r>
            <w:r w:rsidRPr="001216A7">
              <w:rPr>
                <w:rFonts w:hint="eastAsia"/>
                <w:lang w:eastAsia="zh-CN"/>
              </w:rPr>
              <w:t>EventNot</w:t>
            </w:r>
            <w:r w:rsidRPr="001216A7">
              <w:rPr>
                <w:rFonts w:hint="eastAsia"/>
              </w:rPr>
              <w:t>ify</w:t>
            </w:r>
            <w:r>
              <w:rPr>
                <w:rFonts w:cs="Arial"/>
                <w:noProof/>
              </w:rPr>
              <w:t>"</w:t>
            </w:r>
          </w:p>
        </w:tc>
        <w:tc>
          <w:tcPr>
            <w:tcW w:w="4678" w:type="dxa"/>
            <w:shd w:val="clear" w:color="auto" w:fill="auto"/>
          </w:tcPr>
          <w:p w:rsidR="003E2A78" w:rsidRDefault="003E2A78" w:rsidP="003E2A78">
            <w:pPr>
              <w:pStyle w:val="TAL"/>
              <w:rPr>
                <w:lang w:eastAsia="zh-CN"/>
              </w:rPr>
            </w:pPr>
            <w:r>
              <w:rPr>
                <w:rFonts w:hint="eastAsia"/>
                <w:lang w:eastAsia="zh-CN"/>
              </w:rPr>
              <w:t>3GPP TS 29.515 [</w:t>
            </w:r>
            <w:r>
              <w:rPr>
                <w:lang w:eastAsia="zh-CN"/>
              </w:rPr>
              <w:t>40</w:t>
            </w:r>
            <w:r>
              <w:rPr>
                <w:rFonts w:hint="eastAsia"/>
                <w:lang w:eastAsia="zh-CN"/>
              </w:rPr>
              <w:t>]</w:t>
            </w:r>
            <w:r>
              <w:rPr>
                <w:lang w:eastAsia="zh-CN"/>
              </w:rPr>
              <w:t>, Clause </w:t>
            </w:r>
            <w:r>
              <w:rPr>
                <w:rFonts w:hint="eastAsia"/>
                <w:lang w:eastAsia="zh-CN"/>
              </w:rPr>
              <w:t>6.1.4.2</w:t>
            </w:r>
            <w:r>
              <w:rPr>
                <w:lang w:eastAsia="zh-CN"/>
              </w:rPr>
              <w:t>.</w:t>
            </w:r>
          </w:p>
        </w:tc>
      </w:tr>
      <w:tr w:rsidR="00CD3970" w:rsidRPr="00BD78E0" w:rsidTr="0009299B">
        <w:tc>
          <w:tcPr>
            <w:tcW w:w="5353" w:type="dxa"/>
            <w:shd w:val="clear" w:color="auto" w:fill="auto"/>
          </w:tcPr>
          <w:p w:rsidR="00CD3970" w:rsidRDefault="00CD3970" w:rsidP="00CD3970">
            <w:pPr>
              <w:pStyle w:val="TAL"/>
              <w:rPr>
                <w:lang w:eastAsia="zh-CN"/>
              </w:rPr>
            </w:pPr>
            <w:r>
              <w:rPr>
                <w:lang w:eastAsia="zh-CN"/>
              </w:rPr>
              <w:t>"Nchf_</w:t>
            </w:r>
            <w:r w:rsidRPr="00BD6F46">
              <w:rPr>
                <w:lang w:eastAsia="zh-CN"/>
              </w:rPr>
              <w:t>ConvergedCharging_</w:t>
            </w:r>
            <w:r w:rsidRPr="00BD6F46">
              <w:rPr>
                <w:rFonts w:hint="eastAsia"/>
                <w:lang w:eastAsia="zh-CN"/>
              </w:rPr>
              <w:t>Notify</w:t>
            </w:r>
            <w:r>
              <w:rPr>
                <w:lang w:eastAsia="zh-CN"/>
              </w:rPr>
              <w:t>"</w:t>
            </w:r>
          </w:p>
        </w:tc>
        <w:tc>
          <w:tcPr>
            <w:tcW w:w="4678" w:type="dxa"/>
            <w:shd w:val="clear" w:color="auto" w:fill="auto"/>
          </w:tcPr>
          <w:p w:rsidR="00CD3970" w:rsidRDefault="00CD3970" w:rsidP="00CD3970">
            <w:pPr>
              <w:pStyle w:val="TAL"/>
              <w:rPr>
                <w:lang w:eastAsia="zh-CN"/>
              </w:rPr>
            </w:pPr>
            <w:r>
              <w:rPr>
                <w:rFonts w:hint="eastAsia"/>
                <w:lang w:eastAsia="zh-CN"/>
              </w:rPr>
              <w:t>3</w:t>
            </w:r>
            <w:r>
              <w:rPr>
                <w:lang w:eastAsia="zh-CN"/>
              </w:rPr>
              <w:t>GPP</w:t>
            </w:r>
            <w:r>
              <w:rPr>
                <w:lang w:val="en-US" w:eastAsia="zh-CN"/>
              </w:rPr>
              <w:t> </w:t>
            </w:r>
            <w:r>
              <w:rPr>
                <w:lang w:eastAsia="zh-CN"/>
              </w:rPr>
              <w:t>TS</w:t>
            </w:r>
            <w:r>
              <w:rPr>
                <w:lang w:val="en-US" w:eastAsia="zh-CN"/>
              </w:rPr>
              <w:t> </w:t>
            </w:r>
            <w:r>
              <w:rPr>
                <w:lang w:eastAsia="zh-CN"/>
              </w:rPr>
              <w:t>32.291</w:t>
            </w:r>
            <w:r>
              <w:rPr>
                <w:lang w:val="en-US" w:eastAsia="zh-CN"/>
              </w:rPr>
              <w:t> </w:t>
            </w:r>
            <w:r>
              <w:rPr>
                <w:lang w:eastAsia="zh-CN"/>
              </w:rPr>
              <w:t>[42], Clause</w:t>
            </w:r>
            <w:r>
              <w:rPr>
                <w:lang w:val="en-US" w:eastAsia="zh-CN"/>
              </w:rPr>
              <w:t> </w:t>
            </w:r>
            <w:r>
              <w:rPr>
                <w:lang w:eastAsia="zh-CN"/>
              </w:rPr>
              <w:t>6.1.5.2</w:t>
            </w:r>
          </w:p>
        </w:tc>
      </w:tr>
      <w:tr w:rsidR="0004660B" w:rsidRPr="00BD78E0" w:rsidTr="0009299B">
        <w:tc>
          <w:tcPr>
            <w:tcW w:w="5353" w:type="dxa"/>
            <w:shd w:val="clear" w:color="auto" w:fill="auto"/>
          </w:tcPr>
          <w:p w:rsidR="0004660B" w:rsidRDefault="0004660B" w:rsidP="0004660B">
            <w:pPr>
              <w:pStyle w:val="TAL"/>
              <w:rPr>
                <w:lang w:eastAsia="zh-CN"/>
              </w:rPr>
            </w:pPr>
            <w:r>
              <w:rPr>
                <w:rFonts w:hint="eastAsia"/>
                <w:lang w:eastAsia="zh-CN"/>
              </w:rPr>
              <w:t>"</w:t>
            </w:r>
            <w:r w:rsidRPr="001216A7">
              <w:t>N</w:t>
            </w:r>
            <w:r>
              <w:t>n</w:t>
            </w:r>
            <w:r>
              <w:rPr>
                <w:lang w:eastAsia="zh-CN"/>
              </w:rPr>
              <w:t>ssaaf</w:t>
            </w:r>
            <w:r w:rsidRPr="001216A7">
              <w:t>_</w:t>
            </w:r>
            <w:r>
              <w:t>NSSAA</w:t>
            </w:r>
            <w:r w:rsidRPr="001216A7">
              <w:t>_</w:t>
            </w:r>
            <w:r>
              <w:rPr>
                <w:lang w:eastAsia="zh-CN"/>
              </w:rPr>
              <w:t>ReAuthentication</w:t>
            </w:r>
            <w:r>
              <w:rPr>
                <w:rFonts w:cs="Arial"/>
                <w:noProof/>
              </w:rPr>
              <w:t>"</w:t>
            </w:r>
          </w:p>
        </w:tc>
        <w:tc>
          <w:tcPr>
            <w:tcW w:w="4678" w:type="dxa"/>
            <w:shd w:val="clear" w:color="auto" w:fill="auto"/>
          </w:tcPr>
          <w:p w:rsidR="0004660B" w:rsidRPr="00310CC3" w:rsidRDefault="0004660B" w:rsidP="0004660B">
            <w:pPr>
              <w:pStyle w:val="TAL"/>
              <w:rPr>
                <w:lang w:eastAsia="zh-CN"/>
              </w:rPr>
            </w:pPr>
            <w:r w:rsidRPr="00310CC3">
              <w:rPr>
                <w:rFonts w:hint="eastAsia"/>
                <w:lang w:eastAsia="zh-CN"/>
              </w:rPr>
              <w:t>3GPP TS 29.</w:t>
            </w:r>
            <w:r w:rsidRPr="00310CC3">
              <w:rPr>
                <w:lang w:eastAsia="zh-CN"/>
              </w:rPr>
              <w:t>526</w:t>
            </w:r>
            <w:r w:rsidRPr="00310CC3">
              <w:rPr>
                <w:rFonts w:hint="eastAsia"/>
                <w:lang w:eastAsia="zh-CN"/>
              </w:rPr>
              <w:t> [</w:t>
            </w:r>
            <w:r w:rsidRPr="00310CC3">
              <w:rPr>
                <w:lang w:eastAsia="zh-CN"/>
              </w:rPr>
              <w:t>44</w:t>
            </w:r>
            <w:r w:rsidRPr="00310CC3">
              <w:rPr>
                <w:rFonts w:hint="eastAsia"/>
                <w:lang w:eastAsia="zh-CN"/>
              </w:rPr>
              <w:t>]</w:t>
            </w:r>
            <w:r w:rsidRPr="00310CC3">
              <w:rPr>
                <w:lang w:eastAsia="zh-CN"/>
              </w:rPr>
              <w:t>, Clause </w:t>
            </w:r>
            <w:r w:rsidRPr="00310CC3">
              <w:rPr>
                <w:rFonts w:hint="eastAsia"/>
                <w:lang w:eastAsia="zh-CN"/>
              </w:rPr>
              <w:t>6.1.</w:t>
            </w:r>
            <w:r w:rsidRPr="00310CC3">
              <w:rPr>
                <w:lang w:eastAsia="zh-CN"/>
              </w:rPr>
              <w:t>5</w:t>
            </w:r>
            <w:r w:rsidRPr="00310CC3">
              <w:rPr>
                <w:rFonts w:hint="eastAsia"/>
                <w:lang w:eastAsia="zh-CN"/>
              </w:rPr>
              <w:t>.</w:t>
            </w:r>
            <w:r w:rsidRPr="00310CC3">
              <w:rPr>
                <w:lang w:eastAsia="zh-CN"/>
              </w:rPr>
              <w:t>2.</w:t>
            </w:r>
          </w:p>
        </w:tc>
      </w:tr>
      <w:tr w:rsidR="0004660B" w:rsidRPr="00BD78E0" w:rsidTr="0009299B">
        <w:tc>
          <w:tcPr>
            <w:tcW w:w="5353" w:type="dxa"/>
            <w:shd w:val="clear" w:color="auto" w:fill="auto"/>
          </w:tcPr>
          <w:p w:rsidR="0004660B" w:rsidRDefault="0004660B" w:rsidP="0004660B">
            <w:pPr>
              <w:pStyle w:val="TAL"/>
              <w:rPr>
                <w:lang w:eastAsia="zh-CN"/>
              </w:rPr>
            </w:pPr>
            <w:r>
              <w:rPr>
                <w:rFonts w:hint="eastAsia"/>
                <w:lang w:eastAsia="zh-CN"/>
              </w:rPr>
              <w:t>"</w:t>
            </w:r>
            <w:r w:rsidRPr="001216A7">
              <w:t>N</w:t>
            </w:r>
            <w:r>
              <w:t>n</w:t>
            </w:r>
            <w:r>
              <w:rPr>
                <w:lang w:eastAsia="zh-CN"/>
              </w:rPr>
              <w:t>ssaaf</w:t>
            </w:r>
            <w:r w:rsidRPr="001216A7">
              <w:t>_</w:t>
            </w:r>
            <w:r>
              <w:t>NSSAA</w:t>
            </w:r>
            <w:r w:rsidRPr="001216A7">
              <w:t>_</w:t>
            </w:r>
            <w:r>
              <w:rPr>
                <w:lang w:eastAsia="zh-CN"/>
              </w:rPr>
              <w:t>Revocation</w:t>
            </w:r>
            <w:r>
              <w:rPr>
                <w:rFonts w:cs="Arial"/>
                <w:noProof/>
              </w:rPr>
              <w:t>"</w:t>
            </w:r>
          </w:p>
        </w:tc>
        <w:tc>
          <w:tcPr>
            <w:tcW w:w="4678" w:type="dxa"/>
            <w:shd w:val="clear" w:color="auto" w:fill="auto"/>
          </w:tcPr>
          <w:p w:rsidR="0004660B" w:rsidRPr="00310CC3" w:rsidRDefault="0004660B" w:rsidP="0004660B">
            <w:pPr>
              <w:pStyle w:val="TAL"/>
              <w:rPr>
                <w:lang w:eastAsia="zh-CN"/>
              </w:rPr>
            </w:pPr>
            <w:r w:rsidRPr="00310CC3">
              <w:rPr>
                <w:rFonts w:hint="eastAsia"/>
                <w:lang w:eastAsia="zh-CN"/>
              </w:rPr>
              <w:t>3GPP TS 29.</w:t>
            </w:r>
            <w:r w:rsidRPr="00310CC3">
              <w:rPr>
                <w:lang w:eastAsia="zh-CN"/>
              </w:rPr>
              <w:t>526</w:t>
            </w:r>
            <w:r w:rsidRPr="00310CC3">
              <w:rPr>
                <w:rFonts w:hint="eastAsia"/>
                <w:lang w:eastAsia="zh-CN"/>
              </w:rPr>
              <w:t> [</w:t>
            </w:r>
            <w:r w:rsidRPr="00310CC3">
              <w:rPr>
                <w:lang w:eastAsia="zh-CN"/>
              </w:rPr>
              <w:t>44</w:t>
            </w:r>
            <w:r w:rsidRPr="00310CC3">
              <w:rPr>
                <w:rFonts w:hint="eastAsia"/>
                <w:lang w:eastAsia="zh-CN"/>
              </w:rPr>
              <w:t>]</w:t>
            </w:r>
            <w:r w:rsidRPr="00310CC3">
              <w:rPr>
                <w:lang w:eastAsia="zh-CN"/>
              </w:rPr>
              <w:t>, Clause </w:t>
            </w:r>
            <w:r w:rsidRPr="00310CC3">
              <w:rPr>
                <w:rFonts w:hint="eastAsia"/>
                <w:lang w:eastAsia="zh-CN"/>
              </w:rPr>
              <w:t>6.1.</w:t>
            </w:r>
            <w:r w:rsidRPr="00310CC3">
              <w:rPr>
                <w:lang w:eastAsia="zh-CN"/>
              </w:rPr>
              <w:t>5</w:t>
            </w:r>
            <w:r w:rsidRPr="00310CC3">
              <w:rPr>
                <w:rFonts w:hint="eastAsia"/>
                <w:lang w:eastAsia="zh-CN"/>
              </w:rPr>
              <w:t>.</w:t>
            </w:r>
            <w:r w:rsidRPr="00310CC3">
              <w:rPr>
                <w:lang w:eastAsia="zh-CN"/>
              </w:rPr>
              <w:t>3.</w:t>
            </w:r>
          </w:p>
        </w:tc>
      </w:tr>
    </w:tbl>
    <w:p w:rsidR="00957ED2" w:rsidRDefault="00957ED2" w:rsidP="00957ED2"/>
    <w:p w:rsidR="00957ED2" w:rsidRDefault="00957ED2" w:rsidP="00957ED2">
      <w:r>
        <w:t>For notification and callback service operations (used across PLMNs or within a PLMN) that are not part of Table B.1, the value of the header shall be constructed as follows:</w:t>
      </w:r>
    </w:p>
    <w:p w:rsidR="00957ED2" w:rsidRDefault="00957ED2" w:rsidP="00957ED2">
      <w:r>
        <w:t>"N&lt;NF&gt;_&lt;service name&gt;_&lt;name of the callback service operation in the corresponding OpenAPI specification file&gt;"</w:t>
      </w:r>
    </w:p>
    <w:p w:rsidR="00BE1F31" w:rsidRDefault="00957ED2" w:rsidP="00BE1F31">
      <w:pPr>
        <w:rPr>
          <w:lang w:eastAsia="zh-CN"/>
        </w:rPr>
      </w:pPr>
      <w:bookmarkStart w:id="953" w:name="_Toc35970068"/>
      <w:r>
        <w:rPr>
          <w:lang w:eastAsia="zh-CN"/>
        </w:rPr>
        <w:t>EXAMPLE:</w:t>
      </w:r>
      <w:r>
        <w:rPr>
          <w:lang w:eastAsia="zh-CN"/>
        </w:rPr>
        <w:tab/>
        <w:t>Nsmf_PDUSession_smContextStatusNotification (for the Notify SM Context Status service operation)</w:t>
      </w:r>
    </w:p>
    <w:p w:rsidR="000F5D73" w:rsidRDefault="000F5D73" w:rsidP="000F5D73">
      <w:pPr>
        <w:pStyle w:val="Heading8"/>
        <w:rPr>
          <w:lang w:val="en-US"/>
        </w:rPr>
      </w:pPr>
      <w:bookmarkStart w:id="954" w:name="_Toc36050862"/>
      <w:bookmarkStart w:id="955" w:name="_Toc44847586"/>
      <w:r w:rsidRPr="000B63FD">
        <w:rPr>
          <w:lang w:val="en-US"/>
        </w:rPr>
        <w:t xml:space="preserve">Annex </w:t>
      </w:r>
      <w:r>
        <w:rPr>
          <w:lang w:val="en-US"/>
        </w:rPr>
        <w:t>C</w:t>
      </w:r>
      <w:r w:rsidRPr="000B63FD">
        <w:rPr>
          <w:lang w:val="en-US"/>
        </w:rPr>
        <w:t xml:space="preserve"> (</w:t>
      </w:r>
      <w:r>
        <w:rPr>
          <w:lang w:val="en-US"/>
        </w:rPr>
        <w:t>info</w:t>
      </w:r>
      <w:r w:rsidRPr="000B63FD">
        <w:rPr>
          <w:lang w:val="en-US"/>
        </w:rPr>
        <w:t>rmative):</w:t>
      </w:r>
      <w:r w:rsidRPr="000B63FD">
        <w:rPr>
          <w:lang w:val="en-US"/>
        </w:rPr>
        <w:br/>
      </w:r>
      <w:bookmarkEnd w:id="948"/>
      <w:r>
        <w:rPr>
          <w:lang w:val="en-US"/>
        </w:rPr>
        <w:t>Internal NF Routing of HTTP Requests</w:t>
      </w:r>
      <w:bookmarkEnd w:id="949"/>
      <w:bookmarkEnd w:id="950"/>
      <w:bookmarkEnd w:id="953"/>
      <w:bookmarkEnd w:id="954"/>
      <w:bookmarkEnd w:id="955"/>
    </w:p>
    <w:p w:rsidR="000F5D73" w:rsidRDefault="000F5D73" w:rsidP="000F5D73">
      <w:pPr>
        <w:rPr>
          <w:lang w:val="en-US"/>
        </w:rPr>
      </w:pPr>
      <w:r>
        <w:rPr>
          <w:lang w:val="en-US"/>
        </w:rPr>
        <w:t xml:space="preserve">The internal details of the architecture of a Network Function instance is out of the scope of 3GPP and are entirely implementation-specific. </w:t>
      </w:r>
      <w:r>
        <w:rPr>
          <w:rFonts w:hint="eastAsia"/>
          <w:lang w:val="en-US"/>
        </w:rPr>
        <w:t xml:space="preserve">This </w:t>
      </w:r>
      <w:r>
        <w:rPr>
          <w:lang w:val="en-US"/>
        </w:rPr>
        <w:t>annex describes how an instance of an NF Service Producer can route internally HTTP requests received on a given Service-Based Interface.</w:t>
      </w:r>
    </w:p>
    <w:p w:rsidR="000F5D73" w:rsidRDefault="000F5D73" w:rsidP="000F5D73">
      <w:pPr>
        <w:rPr>
          <w:lang w:val="en-US"/>
        </w:rPr>
      </w:pPr>
      <w:r>
        <w:rPr>
          <w:lang w:val="en-US"/>
        </w:rPr>
        <w:lastRenderedPageBreak/>
        <w:t>Figure C-1 illustrates an example component architecture where incoming HTTP requests are received and processed in a component named as "Ingress Proxy" module and route them to the appropriate computing resource in the NF.</w:t>
      </w:r>
    </w:p>
    <w:p w:rsidR="000F5D73" w:rsidRPr="007F4DE4" w:rsidRDefault="000F5D73" w:rsidP="000F5D73">
      <w:pPr>
        <w:pStyle w:val="TH"/>
        <w:rPr>
          <w:lang w:val="en-US"/>
        </w:rPr>
      </w:pPr>
      <w:r>
        <w:rPr>
          <w:lang w:val="en-US"/>
        </w:rPr>
        <w:object w:dxaOrig="7235" w:dyaOrig="4355">
          <v:shape id="_x0000_i1027" type="#_x0000_t75" style="width:361.35pt;height:218.7pt" o:ole="" o:preferrelative="f">
            <v:imagedata r:id="rId37" o:title=""/>
            <o:lock v:ext="edit" aspectratio="f"/>
          </v:shape>
          <o:OLEObject Type="Embed" ProgID="Visio.Drawing.15" ShapeID="_x0000_i1027" DrawAspect="Content" ObjectID="_1655465278" r:id="rId38"/>
        </w:object>
      </w:r>
    </w:p>
    <w:p w:rsidR="000F5D73" w:rsidRDefault="000F5D73" w:rsidP="000F5D73">
      <w:pPr>
        <w:pStyle w:val="TF"/>
      </w:pPr>
      <w:r w:rsidRPr="007D2D31">
        <w:t xml:space="preserve">Figure </w:t>
      </w:r>
      <w:r>
        <w:t>C-</w:t>
      </w:r>
      <w:r w:rsidRPr="007D2D31">
        <w:t xml:space="preserve">1: </w:t>
      </w:r>
      <w:r>
        <w:t>Internal m</w:t>
      </w:r>
      <w:r w:rsidRPr="007D2D31">
        <w:t xml:space="preserve">essage routing </w:t>
      </w:r>
      <w:r>
        <w:t>inside NF Service Producer</w:t>
      </w:r>
    </w:p>
    <w:p w:rsidR="000F5D73" w:rsidRDefault="000F5D73" w:rsidP="000F5D73">
      <w:r>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rsidR="000F5D73" w:rsidRDefault="000F5D73" w:rsidP="000F5D73">
      <w:r>
        <w:t>The path component of the URI contains the service name of the requested SBA service, so frequently the routing is done based on this component.</w:t>
      </w:r>
    </w:p>
    <w:p w:rsidR="000F5D73" w:rsidRDefault="000F5D73" w:rsidP="000F5D73">
      <w:r>
        <w:t>It is also frequent to inspect other components of the path (i.e. path segments), to do a more fine-grained routing and direct requests done on a specific HTTP resource(s) towards a given computing resource(s).</w:t>
      </w:r>
    </w:p>
    <w:p w:rsidR="000F5D73" w:rsidRPr="000F5D73" w:rsidRDefault="000F5D73" w:rsidP="000D34D1">
      <w:r>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rsidR="003C3971" w:rsidRPr="000B63FD" w:rsidRDefault="00645CCF" w:rsidP="00F50929">
      <w:pPr>
        <w:pStyle w:val="Heading8"/>
      </w:pPr>
      <w:bookmarkStart w:id="956" w:name="_Toc19709037"/>
      <w:bookmarkStart w:id="957" w:name="_Toc27745129"/>
      <w:bookmarkStart w:id="958" w:name="_Toc29803277"/>
      <w:bookmarkStart w:id="959" w:name="_Toc35970069"/>
      <w:bookmarkStart w:id="960" w:name="_Toc36050863"/>
      <w:bookmarkStart w:id="961" w:name="_Toc44847587"/>
      <w:r w:rsidRPr="000B63FD">
        <w:t xml:space="preserve">Annex </w:t>
      </w:r>
      <w:r w:rsidR="000F5D73">
        <w:rPr>
          <w:lang w:eastAsia="zh-CN"/>
        </w:rPr>
        <w:t>D</w:t>
      </w:r>
      <w:r w:rsidR="00DC117A" w:rsidRPr="000B63FD">
        <w:t xml:space="preserve"> </w:t>
      </w:r>
      <w:r w:rsidR="00080512" w:rsidRPr="000B63FD">
        <w:t>(informative):</w:t>
      </w:r>
      <w:r w:rsidR="00080512" w:rsidRPr="000B63FD">
        <w:br/>
      </w:r>
      <w:r w:rsidR="002E435D" w:rsidRPr="000B63FD">
        <w:t>Change history</w:t>
      </w:r>
      <w:bookmarkEnd w:id="956"/>
      <w:bookmarkEnd w:id="957"/>
      <w:bookmarkEnd w:id="958"/>
      <w:bookmarkEnd w:id="959"/>
      <w:bookmarkEnd w:id="960"/>
      <w:bookmarkEnd w:id="961"/>
    </w:p>
    <w:bookmarkEnd w:id="951"/>
    <w:p w:rsidR="00054A22" w:rsidRPr="000B63FD"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0B63FD" w:rsidTr="00E521CD">
        <w:trPr>
          <w:cantSplit/>
        </w:trPr>
        <w:tc>
          <w:tcPr>
            <w:tcW w:w="9639" w:type="dxa"/>
            <w:gridSpan w:val="8"/>
            <w:tcBorders>
              <w:bottom w:val="nil"/>
            </w:tcBorders>
            <w:shd w:val="solid" w:color="FFFFFF" w:fill="auto"/>
          </w:tcPr>
          <w:p w:rsidR="003C3971" w:rsidRPr="000B63FD" w:rsidRDefault="003C3971" w:rsidP="00C72833">
            <w:pPr>
              <w:pStyle w:val="TAL"/>
              <w:jc w:val="center"/>
              <w:rPr>
                <w:b/>
                <w:sz w:val="16"/>
              </w:rPr>
            </w:pPr>
            <w:r w:rsidRPr="000B63FD">
              <w:rPr>
                <w:b/>
              </w:rPr>
              <w:t>Change history</w:t>
            </w:r>
          </w:p>
        </w:tc>
      </w:tr>
      <w:tr w:rsidR="003C3971" w:rsidRPr="000B63FD" w:rsidTr="00E521CD">
        <w:tc>
          <w:tcPr>
            <w:tcW w:w="800" w:type="dxa"/>
            <w:shd w:val="pct10" w:color="auto" w:fill="FFFFFF"/>
          </w:tcPr>
          <w:p w:rsidR="003C3971" w:rsidRPr="000B63FD" w:rsidRDefault="003C3971" w:rsidP="00C72833">
            <w:pPr>
              <w:pStyle w:val="TAL"/>
              <w:rPr>
                <w:b/>
                <w:sz w:val="16"/>
              </w:rPr>
            </w:pPr>
            <w:r w:rsidRPr="000B63FD">
              <w:rPr>
                <w:b/>
                <w:sz w:val="16"/>
              </w:rPr>
              <w:t>Date</w:t>
            </w:r>
          </w:p>
        </w:tc>
        <w:tc>
          <w:tcPr>
            <w:tcW w:w="800" w:type="dxa"/>
            <w:shd w:val="pct10" w:color="auto" w:fill="FFFFFF"/>
          </w:tcPr>
          <w:p w:rsidR="003C3971" w:rsidRPr="000B63FD" w:rsidRDefault="00DF2B1F" w:rsidP="00C72833">
            <w:pPr>
              <w:pStyle w:val="TAL"/>
              <w:rPr>
                <w:b/>
                <w:sz w:val="16"/>
              </w:rPr>
            </w:pPr>
            <w:r w:rsidRPr="000B63FD">
              <w:rPr>
                <w:b/>
                <w:sz w:val="16"/>
              </w:rPr>
              <w:t>Meeting</w:t>
            </w:r>
          </w:p>
        </w:tc>
        <w:tc>
          <w:tcPr>
            <w:tcW w:w="1094" w:type="dxa"/>
            <w:shd w:val="pct10" w:color="auto" w:fill="FFFFFF"/>
          </w:tcPr>
          <w:p w:rsidR="003C3971" w:rsidRPr="000B63FD" w:rsidRDefault="003C3971" w:rsidP="00DF2B1F">
            <w:pPr>
              <w:pStyle w:val="TAL"/>
              <w:rPr>
                <w:b/>
                <w:sz w:val="16"/>
              </w:rPr>
            </w:pPr>
            <w:r w:rsidRPr="000B63FD">
              <w:rPr>
                <w:b/>
                <w:sz w:val="16"/>
              </w:rPr>
              <w:t>TDoc</w:t>
            </w:r>
          </w:p>
        </w:tc>
        <w:tc>
          <w:tcPr>
            <w:tcW w:w="567" w:type="dxa"/>
            <w:shd w:val="pct10" w:color="auto" w:fill="FFFFFF"/>
          </w:tcPr>
          <w:p w:rsidR="003C3971" w:rsidRPr="000B63FD" w:rsidRDefault="003C3971" w:rsidP="00C72833">
            <w:pPr>
              <w:pStyle w:val="TAL"/>
              <w:rPr>
                <w:b/>
                <w:sz w:val="16"/>
              </w:rPr>
            </w:pPr>
            <w:r w:rsidRPr="000B63FD">
              <w:rPr>
                <w:b/>
                <w:sz w:val="16"/>
              </w:rPr>
              <w:t>CR</w:t>
            </w:r>
          </w:p>
        </w:tc>
        <w:tc>
          <w:tcPr>
            <w:tcW w:w="283" w:type="dxa"/>
            <w:shd w:val="pct10" w:color="auto" w:fill="FFFFFF"/>
          </w:tcPr>
          <w:p w:rsidR="003C3971" w:rsidRPr="000B63FD" w:rsidRDefault="003C3971" w:rsidP="00C72833">
            <w:pPr>
              <w:pStyle w:val="TAL"/>
              <w:rPr>
                <w:b/>
                <w:sz w:val="16"/>
              </w:rPr>
            </w:pPr>
            <w:r w:rsidRPr="000B63FD">
              <w:rPr>
                <w:b/>
                <w:sz w:val="16"/>
              </w:rPr>
              <w:t>Rev</w:t>
            </w:r>
          </w:p>
        </w:tc>
        <w:tc>
          <w:tcPr>
            <w:tcW w:w="425" w:type="dxa"/>
            <w:shd w:val="pct10" w:color="auto" w:fill="FFFFFF"/>
          </w:tcPr>
          <w:p w:rsidR="003C3971" w:rsidRPr="000B63FD" w:rsidRDefault="003C3971" w:rsidP="00C72833">
            <w:pPr>
              <w:pStyle w:val="TAL"/>
              <w:rPr>
                <w:b/>
                <w:sz w:val="16"/>
              </w:rPr>
            </w:pPr>
            <w:r w:rsidRPr="000B63FD">
              <w:rPr>
                <w:b/>
                <w:sz w:val="16"/>
              </w:rPr>
              <w:t>Cat</w:t>
            </w:r>
          </w:p>
        </w:tc>
        <w:tc>
          <w:tcPr>
            <w:tcW w:w="4962" w:type="dxa"/>
            <w:shd w:val="pct10" w:color="auto" w:fill="FFFFFF"/>
          </w:tcPr>
          <w:p w:rsidR="003C3971" w:rsidRPr="000B63FD" w:rsidRDefault="003C3971" w:rsidP="00C72833">
            <w:pPr>
              <w:pStyle w:val="TAL"/>
              <w:rPr>
                <w:b/>
                <w:sz w:val="16"/>
              </w:rPr>
            </w:pPr>
            <w:r w:rsidRPr="000B63FD">
              <w:rPr>
                <w:b/>
                <w:sz w:val="16"/>
              </w:rPr>
              <w:t>Subject/Comment</w:t>
            </w:r>
          </w:p>
        </w:tc>
        <w:tc>
          <w:tcPr>
            <w:tcW w:w="708" w:type="dxa"/>
            <w:shd w:val="pct10" w:color="auto" w:fill="FFFFFF"/>
          </w:tcPr>
          <w:p w:rsidR="003C3971" w:rsidRPr="000B63FD" w:rsidRDefault="003C3971" w:rsidP="00C72833">
            <w:pPr>
              <w:pStyle w:val="TAL"/>
              <w:rPr>
                <w:b/>
                <w:sz w:val="16"/>
              </w:rPr>
            </w:pPr>
            <w:r w:rsidRPr="000B63FD">
              <w:rPr>
                <w:b/>
                <w:sz w:val="16"/>
              </w:rPr>
              <w:t>New vers</w:t>
            </w:r>
            <w:r w:rsidR="00DF2B1F" w:rsidRPr="000B63FD">
              <w:rPr>
                <w:b/>
                <w:sz w:val="16"/>
              </w:rPr>
              <w:t>ion</w:t>
            </w:r>
          </w:p>
        </w:tc>
      </w:tr>
      <w:tr w:rsidR="003C3971" w:rsidRPr="000B63FD" w:rsidTr="00E521CD">
        <w:tc>
          <w:tcPr>
            <w:tcW w:w="800" w:type="dxa"/>
            <w:shd w:val="solid" w:color="FFFFFF" w:fill="auto"/>
          </w:tcPr>
          <w:p w:rsidR="003C3971" w:rsidRPr="000B63FD" w:rsidRDefault="00057A5F" w:rsidP="002C1003">
            <w:pPr>
              <w:spacing w:after="0"/>
              <w:rPr>
                <w:snapToGrid w:val="0"/>
              </w:rPr>
            </w:pPr>
            <w:r w:rsidRPr="000B63FD">
              <w:rPr>
                <w:rFonts w:hint="eastAsia"/>
                <w:snapToGrid w:val="0"/>
              </w:rPr>
              <w:t>2017-10</w:t>
            </w:r>
          </w:p>
        </w:tc>
        <w:tc>
          <w:tcPr>
            <w:tcW w:w="800" w:type="dxa"/>
            <w:shd w:val="solid" w:color="FFFFFF" w:fill="auto"/>
          </w:tcPr>
          <w:p w:rsidR="003C3971" w:rsidRPr="000B63FD" w:rsidRDefault="00057A5F" w:rsidP="002C1003">
            <w:pPr>
              <w:spacing w:after="0"/>
              <w:rPr>
                <w:snapToGrid w:val="0"/>
              </w:rPr>
            </w:pPr>
            <w:r w:rsidRPr="000B63FD">
              <w:rPr>
                <w:rFonts w:hint="eastAsia"/>
                <w:snapToGrid w:val="0"/>
              </w:rPr>
              <w:t>CT4#80</w:t>
            </w:r>
          </w:p>
        </w:tc>
        <w:tc>
          <w:tcPr>
            <w:tcW w:w="1094" w:type="dxa"/>
            <w:shd w:val="solid" w:color="FFFFFF" w:fill="auto"/>
          </w:tcPr>
          <w:p w:rsidR="003C3971" w:rsidRPr="000B63FD" w:rsidRDefault="00057A5F" w:rsidP="002C1003">
            <w:pPr>
              <w:spacing w:after="0"/>
              <w:rPr>
                <w:snapToGrid w:val="0"/>
              </w:rPr>
            </w:pPr>
            <w:r w:rsidRPr="000B63FD">
              <w:rPr>
                <w:rFonts w:hint="eastAsia"/>
                <w:snapToGrid w:val="0"/>
              </w:rPr>
              <w:t>C4-175246</w:t>
            </w:r>
          </w:p>
        </w:tc>
        <w:tc>
          <w:tcPr>
            <w:tcW w:w="567" w:type="dxa"/>
            <w:shd w:val="solid" w:color="FFFFFF" w:fill="auto"/>
          </w:tcPr>
          <w:p w:rsidR="003C3971" w:rsidRPr="000B63FD" w:rsidRDefault="003C3971" w:rsidP="002C1003">
            <w:pPr>
              <w:spacing w:after="0"/>
              <w:rPr>
                <w:snapToGrid w:val="0"/>
              </w:rPr>
            </w:pPr>
          </w:p>
        </w:tc>
        <w:tc>
          <w:tcPr>
            <w:tcW w:w="283" w:type="dxa"/>
            <w:shd w:val="solid" w:color="FFFFFF" w:fill="auto"/>
          </w:tcPr>
          <w:p w:rsidR="003C3971" w:rsidRPr="000B63FD" w:rsidRDefault="003C3971" w:rsidP="002C1003">
            <w:pPr>
              <w:spacing w:after="0"/>
              <w:rPr>
                <w:snapToGrid w:val="0"/>
              </w:rPr>
            </w:pPr>
          </w:p>
        </w:tc>
        <w:tc>
          <w:tcPr>
            <w:tcW w:w="425" w:type="dxa"/>
            <w:shd w:val="solid" w:color="FFFFFF" w:fill="auto"/>
          </w:tcPr>
          <w:p w:rsidR="003C3971" w:rsidRPr="000B63FD" w:rsidRDefault="003C3971" w:rsidP="002C1003">
            <w:pPr>
              <w:spacing w:after="0"/>
              <w:rPr>
                <w:snapToGrid w:val="0"/>
              </w:rPr>
            </w:pPr>
          </w:p>
        </w:tc>
        <w:tc>
          <w:tcPr>
            <w:tcW w:w="4962" w:type="dxa"/>
            <w:shd w:val="solid" w:color="FFFFFF" w:fill="auto"/>
          </w:tcPr>
          <w:p w:rsidR="003C3971" w:rsidRPr="000B63FD" w:rsidRDefault="00057A5F" w:rsidP="002C1003">
            <w:pPr>
              <w:spacing w:after="0"/>
              <w:rPr>
                <w:snapToGrid w:val="0"/>
              </w:rPr>
            </w:pPr>
            <w:r w:rsidRPr="000B63FD">
              <w:rPr>
                <w:snapToGrid w:val="0"/>
              </w:rPr>
              <w:t>TR skeleton</w:t>
            </w:r>
          </w:p>
        </w:tc>
        <w:tc>
          <w:tcPr>
            <w:tcW w:w="708" w:type="dxa"/>
            <w:shd w:val="solid" w:color="FFFFFF" w:fill="auto"/>
          </w:tcPr>
          <w:p w:rsidR="003C3971" w:rsidRPr="000B63FD" w:rsidRDefault="00057A5F" w:rsidP="002C1003">
            <w:pPr>
              <w:spacing w:after="0"/>
              <w:rPr>
                <w:snapToGrid w:val="0"/>
              </w:rPr>
            </w:pPr>
            <w:r w:rsidRPr="000B63FD">
              <w:rPr>
                <w:rFonts w:hint="eastAsia"/>
                <w:snapToGrid w:val="0"/>
              </w:rPr>
              <w:t>0.1.0</w:t>
            </w:r>
          </w:p>
        </w:tc>
      </w:tr>
      <w:tr w:rsidR="00057A5F" w:rsidRPr="000B63FD" w:rsidTr="00E521CD">
        <w:tc>
          <w:tcPr>
            <w:tcW w:w="800" w:type="dxa"/>
            <w:shd w:val="solid" w:color="FFFFFF" w:fill="auto"/>
          </w:tcPr>
          <w:p w:rsidR="00057A5F" w:rsidRPr="000B63FD" w:rsidRDefault="00057A5F" w:rsidP="002C1003">
            <w:pPr>
              <w:spacing w:after="0"/>
              <w:rPr>
                <w:snapToGrid w:val="0"/>
              </w:rPr>
            </w:pPr>
            <w:r w:rsidRPr="000B63FD">
              <w:rPr>
                <w:rFonts w:hint="eastAsia"/>
                <w:snapToGrid w:val="0"/>
              </w:rPr>
              <w:t>2017-10</w:t>
            </w:r>
          </w:p>
        </w:tc>
        <w:tc>
          <w:tcPr>
            <w:tcW w:w="800" w:type="dxa"/>
            <w:shd w:val="solid" w:color="FFFFFF" w:fill="auto"/>
          </w:tcPr>
          <w:p w:rsidR="00057A5F" w:rsidRPr="000B63FD" w:rsidRDefault="00057A5F" w:rsidP="002C1003">
            <w:pPr>
              <w:spacing w:after="0"/>
              <w:rPr>
                <w:snapToGrid w:val="0"/>
              </w:rPr>
            </w:pPr>
            <w:r w:rsidRPr="000B63FD">
              <w:rPr>
                <w:rFonts w:hint="eastAsia"/>
                <w:snapToGrid w:val="0"/>
              </w:rPr>
              <w:t>CT4#80</w:t>
            </w:r>
          </w:p>
        </w:tc>
        <w:tc>
          <w:tcPr>
            <w:tcW w:w="1094" w:type="dxa"/>
            <w:shd w:val="solid" w:color="FFFFFF" w:fill="auto"/>
          </w:tcPr>
          <w:p w:rsidR="00057A5F" w:rsidRPr="000B63FD" w:rsidRDefault="00E451E2" w:rsidP="001D0727">
            <w:pPr>
              <w:spacing w:after="0"/>
              <w:rPr>
                <w:snapToGrid w:val="0"/>
              </w:rPr>
            </w:pPr>
            <w:hyperlink r:id="rId39" w:history="1">
              <w:r w:rsidR="00057A5F" w:rsidRPr="000B63FD">
                <w:rPr>
                  <w:snapToGrid w:val="0"/>
                </w:rPr>
                <w:t>C4-175</w:t>
              </w:r>
            </w:hyperlink>
            <w:r w:rsidR="001D0727" w:rsidRPr="000B63FD">
              <w:rPr>
                <w:snapToGrid w:val="0"/>
              </w:rPr>
              <w:t>390</w:t>
            </w:r>
          </w:p>
        </w:tc>
        <w:tc>
          <w:tcPr>
            <w:tcW w:w="567" w:type="dxa"/>
            <w:shd w:val="solid" w:color="FFFFFF" w:fill="auto"/>
          </w:tcPr>
          <w:p w:rsidR="00057A5F" w:rsidRPr="000B63FD" w:rsidRDefault="00057A5F" w:rsidP="002C1003">
            <w:pPr>
              <w:spacing w:after="0"/>
              <w:rPr>
                <w:snapToGrid w:val="0"/>
              </w:rPr>
            </w:pPr>
          </w:p>
        </w:tc>
        <w:tc>
          <w:tcPr>
            <w:tcW w:w="283" w:type="dxa"/>
            <w:shd w:val="solid" w:color="FFFFFF" w:fill="auto"/>
          </w:tcPr>
          <w:p w:rsidR="00057A5F" w:rsidRPr="000B63FD" w:rsidRDefault="00057A5F" w:rsidP="002C1003">
            <w:pPr>
              <w:spacing w:after="0"/>
              <w:rPr>
                <w:snapToGrid w:val="0"/>
              </w:rPr>
            </w:pPr>
          </w:p>
        </w:tc>
        <w:tc>
          <w:tcPr>
            <w:tcW w:w="425" w:type="dxa"/>
            <w:shd w:val="solid" w:color="FFFFFF" w:fill="auto"/>
          </w:tcPr>
          <w:p w:rsidR="00057A5F" w:rsidRPr="000B63FD" w:rsidRDefault="00057A5F" w:rsidP="002C1003">
            <w:pPr>
              <w:spacing w:after="0"/>
              <w:rPr>
                <w:snapToGrid w:val="0"/>
              </w:rPr>
            </w:pPr>
          </w:p>
        </w:tc>
        <w:tc>
          <w:tcPr>
            <w:tcW w:w="4962" w:type="dxa"/>
            <w:shd w:val="solid" w:color="FFFFFF" w:fill="auto"/>
          </w:tcPr>
          <w:p w:rsidR="00057A5F" w:rsidRPr="000B63FD" w:rsidRDefault="00057A5F" w:rsidP="002C1003">
            <w:pPr>
              <w:spacing w:after="0"/>
              <w:rPr>
                <w:snapToGrid w:val="0"/>
              </w:rPr>
            </w:pPr>
            <w:r w:rsidRPr="000B63FD">
              <w:rPr>
                <w:snapToGrid w:val="0"/>
              </w:rPr>
              <w:t>Implementation of pCRs agreed at CT4#</w:t>
            </w:r>
            <w:r w:rsidRPr="000B63FD">
              <w:rPr>
                <w:rFonts w:hint="eastAsia"/>
                <w:snapToGrid w:val="0"/>
              </w:rPr>
              <w:t>80</w:t>
            </w:r>
            <w:r w:rsidRPr="000B63FD">
              <w:rPr>
                <w:snapToGrid w:val="0"/>
              </w:rPr>
              <w:t>.</w:t>
            </w:r>
          </w:p>
        </w:tc>
        <w:tc>
          <w:tcPr>
            <w:tcW w:w="708" w:type="dxa"/>
            <w:shd w:val="solid" w:color="FFFFFF" w:fill="auto"/>
          </w:tcPr>
          <w:p w:rsidR="00057A5F" w:rsidRPr="000B63FD" w:rsidRDefault="00057A5F" w:rsidP="002C1003">
            <w:pPr>
              <w:spacing w:after="0"/>
              <w:rPr>
                <w:snapToGrid w:val="0"/>
              </w:rPr>
            </w:pPr>
            <w:r w:rsidRPr="000B63FD">
              <w:rPr>
                <w:rFonts w:hint="eastAsia"/>
                <w:snapToGrid w:val="0"/>
              </w:rPr>
              <w:t>0.2.0</w:t>
            </w:r>
          </w:p>
        </w:tc>
      </w:tr>
      <w:tr w:rsidR="00281636" w:rsidRPr="000B63FD" w:rsidTr="00E521CD">
        <w:tc>
          <w:tcPr>
            <w:tcW w:w="800" w:type="dxa"/>
            <w:shd w:val="solid" w:color="FFFFFF" w:fill="auto"/>
          </w:tcPr>
          <w:p w:rsidR="00281636" w:rsidRPr="000B63FD" w:rsidRDefault="00281636" w:rsidP="002C1003">
            <w:pPr>
              <w:spacing w:after="0"/>
              <w:rPr>
                <w:snapToGrid w:val="0"/>
                <w:lang w:eastAsia="zh-CN"/>
              </w:rPr>
            </w:pPr>
            <w:r w:rsidRPr="000B63FD">
              <w:rPr>
                <w:rFonts w:hint="eastAsia"/>
                <w:snapToGrid w:val="0"/>
                <w:lang w:eastAsia="zh-CN"/>
              </w:rPr>
              <w:t>2017-12</w:t>
            </w:r>
          </w:p>
        </w:tc>
        <w:tc>
          <w:tcPr>
            <w:tcW w:w="800" w:type="dxa"/>
            <w:shd w:val="solid" w:color="FFFFFF" w:fill="auto"/>
          </w:tcPr>
          <w:p w:rsidR="00281636" w:rsidRPr="000B63FD" w:rsidRDefault="00281636" w:rsidP="002C1003">
            <w:pPr>
              <w:spacing w:after="0"/>
              <w:rPr>
                <w:snapToGrid w:val="0"/>
                <w:lang w:eastAsia="zh-CN"/>
              </w:rPr>
            </w:pPr>
            <w:r w:rsidRPr="000B63FD">
              <w:rPr>
                <w:rFonts w:hint="eastAsia"/>
                <w:snapToGrid w:val="0"/>
              </w:rPr>
              <w:t>CT4#8</w:t>
            </w:r>
            <w:r w:rsidRPr="000B63FD">
              <w:rPr>
                <w:rFonts w:hint="eastAsia"/>
                <w:snapToGrid w:val="0"/>
                <w:lang w:eastAsia="zh-CN"/>
              </w:rPr>
              <w:t>1</w:t>
            </w:r>
          </w:p>
        </w:tc>
        <w:tc>
          <w:tcPr>
            <w:tcW w:w="1094" w:type="dxa"/>
            <w:shd w:val="solid" w:color="FFFFFF" w:fill="auto"/>
          </w:tcPr>
          <w:p w:rsidR="00281636" w:rsidRPr="000B63FD" w:rsidRDefault="00281636" w:rsidP="001D0727">
            <w:pPr>
              <w:spacing w:after="0"/>
              <w:rPr>
                <w:snapToGrid w:val="0"/>
                <w:lang w:eastAsia="zh-CN"/>
              </w:rPr>
            </w:pPr>
            <w:r w:rsidRPr="000B63FD">
              <w:rPr>
                <w:rFonts w:hint="eastAsia"/>
                <w:snapToGrid w:val="0"/>
                <w:lang w:eastAsia="zh-CN"/>
              </w:rPr>
              <w:t>C4-176433</w:t>
            </w:r>
          </w:p>
        </w:tc>
        <w:tc>
          <w:tcPr>
            <w:tcW w:w="567" w:type="dxa"/>
            <w:shd w:val="solid" w:color="FFFFFF" w:fill="auto"/>
          </w:tcPr>
          <w:p w:rsidR="00281636" w:rsidRPr="000B63FD" w:rsidRDefault="00281636" w:rsidP="002C1003">
            <w:pPr>
              <w:spacing w:after="0"/>
              <w:rPr>
                <w:snapToGrid w:val="0"/>
              </w:rPr>
            </w:pPr>
          </w:p>
        </w:tc>
        <w:tc>
          <w:tcPr>
            <w:tcW w:w="283" w:type="dxa"/>
            <w:shd w:val="solid" w:color="FFFFFF" w:fill="auto"/>
          </w:tcPr>
          <w:p w:rsidR="00281636" w:rsidRPr="000B63FD" w:rsidRDefault="00281636" w:rsidP="002C1003">
            <w:pPr>
              <w:spacing w:after="0"/>
              <w:rPr>
                <w:snapToGrid w:val="0"/>
              </w:rPr>
            </w:pPr>
          </w:p>
        </w:tc>
        <w:tc>
          <w:tcPr>
            <w:tcW w:w="425" w:type="dxa"/>
            <w:shd w:val="solid" w:color="FFFFFF" w:fill="auto"/>
          </w:tcPr>
          <w:p w:rsidR="00281636" w:rsidRPr="000B63FD" w:rsidRDefault="00281636" w:rsidP="002C1003">
            <w:pPr>
              <w:spacing w:after="0"/>
              <w:rPr>
                <w:snapToGrid w:val="0"/>
              </w:rPr>
            </w:pPr>
          </w:p>
        </w:tc>
        <w:tc>
          <w:tcPr>
            <w:tcW w:w="4962" w:type="dxa"/>
            <w:shd w:val="solid" w:color="FFFFFF" w:fill="auto"/>
          </w:tcPr>
          <w:p w:rsidR="00281636" w:rsidRPr="000B63FD" w:rsidRDefault="00281636" w:rsidP="00281636">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1</w:t>
            </w:r>
            <w:r w:rsidRPr="000B63FD">
              <w:rPr>
                <w:snapToGrid w:val="0"/>
              </w:rPr>
              <w:t>.</w:t>
            </w:r>
          </w:p>
        </w:tc>
        <w:tc>
          <w:tcPr>
            <w:tcW w:w="708" w:type="dxa"/>
            <w:shd w:val="solid" w:color="FFFFFF" w:fill="auto"/>
          </w:tcPr>
          <w:p w:rsidR="00281636" w:rsidRPr="000B63FD" w:rsidRDefault="00281636" w:rsidP="002C1003">
            <w:pPr>
              <w:spacing w:after="0"/>
              <w:rPr>
                <w:snapToGrid w:val="0"/>
                <w:lang w:eastAsia="zh-CN"/>
              </w:rPr>
            </w:pPr>
            <w:r w:rsidRPr="000B63FD">
              <w:rPr>
                <w:rFonts w:hint="eastAsia"/>
                <w:snapToGrid w:val="0"/>
                <w:lang w:eastAsia="zh-CN"/>
              </w:rPr>
              <w:t>0.3.0</w:t>
            </w:r>
          </w:p>
        </w:tc>
      </w:tr>
      <w:tr w:rsidR="00645CCF" w:rsidRPr="000B63FD" w:rsidTr="00E521CD">
        <w:tc>
          <w:tcPr>
            <w:tcW w:w="800" w:type="dxa"/>
            <w:shd w:val="solid" w:color="FFFFFF" w:fill="auto"/>
          </w:tcPr>
          <w:p w:rsidR="00645CCF" w:rsidRPr="000B63FD" w:rsidRDefault="00645CCF" w:rsidP="00645CCF">
            <w:pPr>
              <w:spacing w:after="0"/>
              <w:rPr>
                <w:snapToGrid w:val="0"/>
                <w:lang w:eastAsia="zh-CN"/>
              </w:rPr>
            </w:pPr>
            <w:r w:rsidRPr="000B63FD">
              <w:rPr>
                <w:snapToGrid w:val="0"/>
                <w:lang w:eastAsia="zh-CN"/>
              </w:rPr>
              <w:t>2018-01</w:t>
            </w:r>
          </w:p>
        </w:tc>
        <w:tc>
          <w:tcPr>
            <w:tcW w:w="800" w:type="dxa"/>
            <w:shd w:val="solid" w:color="FFFFFF" w:fill="auto"/>
          </w:tcPr>
          <w:p w:rsidR="00645CCF" w:rsidRPr="000B63FD" w:rsidRDefault="00645CCF" w:rsidP="00645CCF">
            <w:pPr>
              <w:spacing w:after="0"/>
              <w:rPr>
                <w:snapToGrid w:val="0"/>
              </w:rPr>
            </w:pPr>
            <w:r w:rsidRPr="000B63FD">
              <w:rPr>
                <w:snapToGrid w:val="0"/>
              </w:rPr>
              <w:t>CT4#82</w:t>
            </w:r>
          </w:p>
        </w:tc>
        <w:tc>
          <w:tcPr>
            <w:tcW w:w="1094" w:type="dxa"/>
            <w:shd w:val="solid" w:color="FFFFFF" w:fill="auto"/>
          </w:tcPr>
          <w:p w:rsidR="00645CCF" w:rsidRPr="000B63FD" w:rsidRDefault="00645CCF" w:rsidP="00645CCF">
            <w:pPr>
              <w:spacing w:after="0"/>
              <w:rPr>
                <w:snapToGrid w:val="0"/>
                <w:lang w:eastAsia="zh-CN"/>
              </w:rPr>
            </w:pPr>
            <w:r w:rsidRPr="000B63FD">
              <w:rPr>
                <w:snapToGrid w:val="0"/>
                <w:lang w:eastAsia="zh-CN"/>
              </w:rPr>
              <w:t>C4-181387</w:t>
            </w:r>
          </w:p>
        </w:tc>
        <w:tc>
          <w:tcPr>
            <w:tcW w:w="567" w:type="dxa"/>
            <w:shd w:val="solid" w:color="FFFFFF" w:fill="auto"/>
          </w:tcPr>
          <w:p w:rsidR="00645CCF" w:rsidRPr="000B63FD" w:rsidRDefault="00645CCF" w:rsidP="00645CCF">
            <w:pPr>
              <w:spacing w:after="0"/>
              <w:rPr>
                <w:snapToGrid w:val="0"/>
              </w:rPr>
            </w:pPr>
          </w:p>
        </w:tc>
        <w:tc>
          <w:tcPr>
            <w:tcW w:w="283" w:type="dxa"/>
            <w:shd w:val="solid" w:color="FFFFFF" w:fill="auto"/>
          </w:tcPr>
          <w:p w:rsidR="00645CCF" w:rsidRPr="000B63FD" w:rsidRDefault="00645CCF" w:rsidP="00645CCF">
            <w:pPr>
              <w:spacing w:after="0"/>
              <w:rPr>
                <w:snapToGrid w:val="0"/>
              </w:rPr>
            </w:pPr>
          </w:p>
        </w:tc>
        <w:tc>
          <w:tcPr>
            <w:tcW w:w="425" w:type="dxa"/>
            <w:shd w:val="solid" w:color="FFFFFF" w:fill="auto"/>
          </w:tcPr>
          <w:p w:rsidR="00645CCF" w:rsidRPr="000B63FD" w:rsidRDefault="00645CCF" w:rsidP="00645CCF">
            <w:pPr>
              <w:spacing w:after="0"/>
              <w:rPr>
                <w:snapToGrid w:val="0"/>
              </w:rPr>
            </w:pPr>
          </w:p>
        </w:tc>
        <w:tc>
          <w:tcPr>
            <w:tcW w:w="4962" w:type="dxa"/>
            <w:shd w:val="solid" w:color="FFFFFF" w:fill="auto"/>
          </w:tcPr>
          <w:p w:rsidR="00645CCF" w:rsidRPr="000B63FD" w:rsidRDefault="00645CCF" w:rsidP="00645CCF">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2</w:t>
            </w:r>
            <w:r w:rsidRPr="000B63FD">
              <w:rPr>
                <w:snapToGrid w:val="0"/>
              </w:rPr>
              <w:t>.</w:t>
            </w:r>
          </w:p>
        </w:tc>
        <w:tc>
          <w:tcPr>
            <w:tcW w:w="708" w:type="dxa"/>
            <w:shd w:val="solid" w:color="FFFFFF" w:fill="auto"/>
          </w:tcPr>
          <w:p w:rsidR="00645CCF" w:rsidRPr="000B63FD" w:rsidRDefault="00645CCF" w:rsidP="00645CCF">
            <w:pPr>
              <w:spacing w:after="0"/>
              <w:rPr>
                <w:snapToGrid w:val="0"/>
                <w:lang w:eastAsia="zh-CN"/>
              </w:rPr>
            </w:pPr>
            <w:r w:rsidRPr="000B63FD">
              <w:rPr>
                <w:snapToGrid w:val="0"/>
                <w:lang w:eastAsia="zh-CN"/>
              </w:rPr>
              <w:t>0.4.0</w:t>
            </w:r>
          </w:p>
        </w:tc>
      </w:tr>
      <w:tr w:rsidR="00645CCF" w:rsidRPr="000B63FD" w:rsidTr="00E521CD">
        <w:tc>
          <w:tcPr>
            <w:tcW w:w="800" w:type="dxa"/>
            <w:shd w:val="solid" w:color="FFFFFF" w:fill="auto"/>
          </w:tcPr>
          <w:p w:rsidR="00645CCF" w:rsidRPr="000B63FD" w:rsidRDefault="00645CCF" w:rsidP="00645CCF">
            <w:pPr>
              <w:spacing w:after="0"/>
              <w:rPr>
                <w:snapToGrid w:val="0"/>
                <w:lang w:eastAsia="zh-CN"/>
              </w:rPr>
            </w:pPr>
            <w:r w:rsidRPr="000B63FD">
              <w:rPr>
                <w:snapToGrid w:val="0"/>
                <w:lang w:eastAsia="zh-CN"/>
              </w:rPr>
              <w:t>2018-03</w:t>
            </w:r>
          </w:p>
        </w:tc>
        <w:tc>
          <w:tcPr>
            <w:tcW w:w="800" w:type="dxa"/>
            <w:shd w:val="solid" w:color="FFFFFF" w:fill="auto"/>
          </w:tcPr>
          <w:p w:rsidR="00645CCF" w:rsidRPr="000B63FD" w:rsidRDefault="00645CCF" w:rsidP="00645CCF">
            <w:pPr>
              <w:spacing w:after="0"/>
              <w:rPr>
                <w:snapToGrid w:val="0"/>
              </w:rPr>
            </w:pPr>
            <w:r w:rsidRPr="000B63FD">
              <w:rPr>
                <w:snapToGrid w:val="0"/>
              </w:rPr>
              <w:t>CT4#83</w:t>
            </w:r>
          </w:p>
        </w:tc>
        <w:tc>
          <w:tcPr>
            <w:tcW w:w="1094" w:type="dxa"/>
            <w:shd w:val="solid" w:color="FFFFFF" w:fill="auto"/>
          </w:tcPr>
          <w:p w:rsidR="00645CCF" w:rsidRPr="000B63FD" w:rsidRDefault="00645CCF" w:rsidP="00645CCF">
            <w:pPr>
              <w:spacing w:after="0"/>
              <w:rPr>
                <w:snapToGrid w:val="0"/>
                <w:lang w:eastAsia="zh-CN"/>
              </w:rPr>
            </w:pPr>
            <w:r w:rsidRPr="000B63FD">
              <w:rPr>
                <w:snapToGrid w:val="0"/>
                <w:lang w:eastAsia="zh-CN"/>
              </w:rPr>
              <w:t>C4-182430</w:t>
            </w:r>
          </w:p>
        </w:tc>
        <w:tc>
          <w:tcPr>
            <w:tcW w:w="567" w:type="dxa"/>
            <w:shd w:val="solid" w:color="FFFFFF" w:fill="auto"/>
          </w:tcPr>
          <w:p w:rsidR="00645CCF" w:rsidRPr="000B63FD" w:rsidRDefault="00645CCF" w:rsidP="00645CCF">
            <w:pPr>
              <w:spacing w:after="0"/>
              <w:rPr>
                <w:snapToGrid w:val="0"/>
              </w:rPr>
            </w:pPr>
          </w:p>
        </w:tc>
        <w:tc>
          <w:tcPr>
            <w:tcW w:w="283" w:type="dxa"/>
            <w:shd w:val="solid" w:color="FFFFFF" w:fill="auto"/>
          </w:tcPr>
          <w:p w:rsidR="00645CCF" w:rsidRPr="000B63FD" w:rsidRDefault="00645CCF" w:rsidP="00645CCF">
            <w:pPr>
              <w:spacing w:after="0"/>
              <w:rPr>
                <w:snapToGrid w:val="0"/>
              </w:rPr>
            </w:pPr>
          </w:p>
        </w:tc>
        <w:tc>
          <w:tcPr>
            <w:tcW w:w="425" w:type="dxa"/>
            <w:shd w:val="solid" w:color="FFFFFF" w:fill="auto"/>
          </w:tcPr>
          <w:p w:rsidR="00645CCF" w:rsidRPr="000B63FD" w:rsidRDefault="00645CCF" w:rsidP="00645CCF">
            <w:pPr>
              <w:spacing w:after="0"/>
              <w:rPr>
                <w:snapToGrid w:val="0"/>
              </w:rPr>
            </w:pPr>
          </w:p>
        </w:tc>
        <w:tc>
          <w:tcPr>
            <w:tcW w:w="4962" w:type="dxa"/>
            <w:shd w:val="solid" w:color="FFFFFF" w:fill="auto"/>
          </w:tcPr>
          <w:p w:rsidR="00645CCF" w:rsidRPr="000B63FD" w:rsidRDefault="00645CCF" w:rsidP="00645CCF">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3</w:t>
            </w:r>
            <w:r w:rsidRPr="000B63FD">
              <w:rPr>
                <w:snapToGrid w:val="0"/>
              </w:rPr>
              <w:t>.</w:t>
            </w:r>
          </w:p>
        </w:tc>
        <w:tc>
          <w:tcPr>
            <w:tcW w:w="708" w:type="dxa"/>
            <w:shd w:val="solid" w:color="FFFFFF" w:fill="auto"/>
          </w:tcPr>
          <w:p w:rsidR="00645CCF" w:rsidRPr="000B63FD" w:rsidRDefault="00645CCF" w:rsidP="00645CCF">
            <w:pPr>
              <w:spacing w:after="0"/>
              <w:rPr>
                <w:snapToGrid w:val="0"/>
                <w:lang w:eastAsia="zh-CN"/>
              </w:rPr>
            </w:pPr>
            <w:r w:rsidRPr="000B63FD">
              <w:rPr>
                <w:snapToGrid w:val="0"/>
                <w:lang w:eastAsia="zh-CN"/>
              </w:rPr>
              <w:t>0.5.0</w:t>
            </w:r>
          </w:p>
        </w:tc>
      </w:tr>
      <w:tr w:rsidR="008A18FB" w:rsidRPr="000B63FD" w:rsidTr="00E521CD">
        <w:tc>
          <w:tcPr>
            <w:tcW w:w="800" w:type="dxa"/>
            <w:shd w:val="solid" w:color="FFFFFF" w:fill="auto"/>
          </w:tcPr>
          <w:p w:rsidR="008A18FB" w:rsidRPr="000B63FD" w:rsidRDefault="008A18FB" w:rsidP="00645CCF">
            <w:pPr>
              <w:spacing w:after="0"/>
              <w:rPr>
                <w:snapToGrid w:val="0"/>
                <w:lang w:eastAsia="zh-CN"/>
              </w:rPr>
            </w:pPr>
            <w:r w:rsidRPr="000B63FD">
              <w:rPr>
                <w:snapToGrid w:val="0"/>
                <w:lang w:eastAsia="zh-CN"/>
              </w:rPr>
              <w:t>2018-03</w:t>
            </w:r>
          </w:p>
        </w:tc>
        <w:tc>
          <w:tcPr>
            <w:tcW w:w="800" w:type="dxa"/>
            <w:shd w:val="solid" w:color="FFFFFF" w:fill="auto"/>
          </w:tcPr>
          <w:p w:rsidR="008A18FB" w:rsidRPr="000B63FD" w:rsidRDefault="008A18FB" w:rsidP="00645CCF">
            <w:pPr>
              <w:spacing w:after="0"/>
              <w:rPr>
                <w:snapToGrid w:val="0"/>
              </w:rPr>
            </w:pPr>
            <w:r w:rsidRPr="000B63FD">
              <w:rPr>
                <w:snapToGrid w:val="0"/>
              </w:rPr>
              <w:t>CT#79</w:t>
            </w:r>
          </w:p>
        </w:tc>
        <w:tc>
          <w:tcPr>
            <w:tcW w:w="1094" w:type="dxa"/>
            <w:shd w:val="solid" w:color="FFFFFF" w:fill="auto"/>
          </w:tcPr>
          <w:p w:rsidR="008A18FB" w:rsidRPr="000B63FD" w:rsidRDefault="008A18FB" w:rsidP="00645CCF">
            <w:pPr>
              <w:spacing w:after="0"/>
              <w:rPr>
                <w:snapToGrid w:val="0"/>
                <w:lang w:eastAsia="zh-CN"/>
              </w:rPr>
            </w:pPr>
            <w:r w:rsidRPr="000B63FD">
              <w:rPr>
                <w:snapToGrid w:val="0"/>
                <w:lang w:eastAsia="zh-CN"/>
              </w:rPr>
              <w:t>CP-180028</w:t>
            </w:r>
          </w:p>
        </w:tc>
        <w:tc>
          <w:tcPr>
            <w:tcW w:w="567" w:type="dxa"/>
            <w:shd w:val="solid" w:color="FFFFFF" w:fill="auto"/>
          </w:tcPr>
          <w:p w:rsidR="008A18FB" w:rsidRPr="000B63FD" w:rsidRDefault="008A18FB" w:rsidP="00645CCF">
            <w:pPr>
              <w:spacing w:after="0"/>
              <w:rPr>
                <w:snapToGrid w:val="0"/>
              </w:rPr>
            </w:pPr>
          </w:p>
        </w:tc>
        <w:tc>
          <w:tcPr>
            <w:tcW w:w="283" w:type="dxa"/>
            <w:shd w:val="solid" w:color="FFFFFF" w:fill="auto"/>
          </w:tcPr>
          <w:p w:rsidR="008A18FB" w:rsidRPr="000B63FD" w:rsidRDefault="008A18FB" w:rsidP="00645CCF">
            <w:pPr>
              <w:spacing w:after="0"/>
              <w:rPr>
                <w:snapToGrid w:val="0"/>
              </w:rPr>
            </w:pPr>
          </w:p>
        </w:tc>
        <w:tc>
          <w:tcPr>
            <w:tcW w:w="425" w:type="dxa"/>
            <w:shd w:val="solid" w:color="FFFFFF" w:fill="auto"/>
          </w:tcPr>
          <w:p w:rsidR="008A18FB" w:rsidRPr="000B63FD" w:rsidRDefault="008A18FB" w:rsidP="00645CCF">
            <w:pPr>
              <w:spacing w:after="0"/>
              <w:rPr>
                <w:snapToGrid w:val="0"/>
              </w:rPr>
            </w:pPr>
          </w:p>
        </w:tc>
        <w:tc>
          <w:tcPr>
            <w:tcW w:w="4962" w:type="dxa"/>
            <w:shd w:val="solid" w:color="FFFFFF" w:fill="auto"/>
          </w:tcPr>
          <w:p w:rsidR="008A18FB" w:rsidRPr="000B63FD" w:rsidRDefault="008A18FB" w:rsidP="00645CCF">
            <w:pPr>
              <w:spacing w:after="0"/>
              <w:rPr>
                <w:snapToGrid w:val="0"/>
              </w:rPr>
            </w:pPr>
            <w:r w:rsidRPr="000B63FD">
              <w:rPr>
                <w:snapToGrid w:val="0"/>
              </w:rPr>
              <w:t>Presented for information</w:t>
            </w:r>
          </w:p>
        </w:tc>
        <w:tc>
          <w:tcPr>
            <w:tcW w:w="708" w:type="dxa"/>
            <w:shd w:val="solid" w:color="FFFFFF" w:fill="auto"/>
          </w:tcPr>
          <w:p w:rsidR="008A18FB" w:rsidRPr="000B63FD" w:rsidRDefault="008A18FB" w:rsidP="00645CCF">
            <w:pPr>
              <w:spacing w:after="0"/>
              <w:rPr>
                <w:snapToGrid w:val="0"/>
                <w:lang w:eastAsia="zh-CN"/>
              </w:rPr>
            </w:pPr>
            <w:r w:rsidRPr="000B63FD">
              <w:rPr>
                <w:snapToGrid w:val="0"/>
                <w:lang w:eastAsia="zh-CN"/>
              </w:rPr>
              <w:t>1.0.0</w:t>
            </w:r>
          </w:p>
        </w:tc>
      </w:tr>
      <w:tr w:rsidR="00770309" w:rsidRPr="000B63FD" w:rsidTr="00E521CD">
        <w:tc>
          <w:tcPr>
            <w:tcW w:w="800" w:type="dxa"/>
            <w:shd w:val="solid" w:color="FFFFFF" w:fill="auto"/>
          </w:tcPr>
          <w:p w:rsidR="00770309" w:rsidRPr="000B63FD" w:rsidRDefault="00770309" w:rsidP="00645CCF">
            <w:pPr>
              <w:spacing w:after="0"/>
              <w:rPr>
                <w:snapToGrid w:val="0"/>
                <w:lang w:eastAsia="zh-CN"/>
              </w:rPr>
            </w:pPr>
            <w:r w:rsidRPr="000B63FD">
              <w:rPr>
                <w:rFonts w:hint="eastAsia"/>
                <w:snapToGrid w:val="0"/>
                <w:lang w:eastAsia="zh-CN"/>
              </w:rPr>
              <w:t>2018-04</w:t>
            </w:r>
          </w:p>
        </w:tc>
        <w:tc>
          <w:tcPr>
            <w:tcW w:w="800" w:type="dxa"/>
            <w:shd w:val="solid" w:color="FFFFFF" w:fill="auto"/>
          </w:tcPr>
          <w:p w:rsidR="00770309" w:rsidRPr="000B63FD" w:rsidRDefault="00770309" w:rsidP="00645CCF">
            <w:pPr>
              <w:spacing w:after="0"/>
              <w:rPr>
                <w:snapToGrid w:val="0"/>
              </w:rPr>
            </w:pPr>
            <w:r w:rsidRPr="000B63FD">
              <w:rPr>
                <w:rFonts w:hint="eastAsia"/>
                <w:snapToGrid w:val="0"/>
              </w:rPr>
              <w:t>CT4#84</w:t>
            </w:r>
          </w:p>
        </w:tc>
        <w:tc>
          <w:tcPr>
            <w:tcW w:w="1094" w:type="dxa"/>
            <w:shd w:val="solid" w:color="FFFFFF" w:fill="auto"/>
          </w:tcPr>
          <w:p w:rsidR="00770309" w:rsidRPr="000B63FD" w:rsidRDefault="00770309" w:rsidP="00645CCF">
            <w:pPr>
              <w:spacing w:after="0"/>
              <w:rPr>
                <w:snapToGrid w:val="0"/>
                <w:lang w:eastAsia="zh-CN"/>
              </w:rPr>
            </w:pPr>
            <w:r w:rsidRPr="000B63FD">
              <w:rPr>
                <w:rFonts w:hint="eastAsia"/>
                <w:snapToGrid w:val="0"/>
                <w:lang w:eastAsia="zh-CN"/>
              </w:rPr>
              <w:t>C4-183512</w:t>
            </w:r>
          </w:p>
        </w:tc>
        <w:tc>
          <w:tcPr>
            <w:tcW w:w="567" w:type="dxa"/>
            <w:shd w:val="solid" w:color="FFFFFF" w:fill="auto"/>
          </w:tcPr>
          <w:p w:rsidR="00770309" w:rsidRPr="000B63FD" w:rsidRDefault="00770309" w:rsidP="00645CCF">
            <w:pPr>
              <w:spacing w:after="0"/>
              <w:rPr>
                <w:snapToGrid w:val="0"/>
              </w:rPr>
            </w:pPr>
          </w:p>
        </w:tc>
        <w:tc>
          <w:tcPr>
            <w:tcW w:w="283" w:type="dxa"/>
            <w:shd w:val="solid" w:color="FFFFFF" w:fill="auto"/>
          </w:tcPr>
          <w:p w:rsidR="00770309" w:rsidRPr="000B63FD" w:rsidRDefault="00770309" w:rsidP="00645CCF">
            <w:pPr>
              <w:spacing w:after="0"/>
              <w:rPr>
                <w:snapToGrid w:val="0"/>
              </w:rPr>
            </w:pPr>
          </w:p>
        </w:tc>
        <w:tc>
          <w:tcPr>
            <w:tcW w:w="425" w:type="dxa"/>
            <w:shd w:val="solid" w:color="FFFFFF" w:fill="auto"/>
          </w:tcPr>
          <w:p w:rsidR="00770309" w:rsidRPr="000B63FD" w:rsidRDefault="00770309" w:rsidP="00645CCF">
            <w:pPr>
              <w:spacing w:after="0"/>
              <w:rPr>
                <w:snapToGrid w:val="0"/>
              </w:rPr>
            </w:pPr>
          </w:p>
        </w:tc>
        <w:tc>
          <w:tcPr>
            <w:tcW w:w="4962" w:type="dxa"/>
            <w:shd w:val="solid" w:color="FFFFFF" w:fill="auto"/>
          </w:tcPr>
          <w:p w:rsidR="00770309" w:rsidRPr="000B63FD" w:rsidRDefault="00770309" w:rsidP="00645CCF">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4.</w:t>
            </w:r>
          </w:p>
        </w:tc>
        <w:tc>
          <w:tcPr>
            <w:tcW w:w="708" w:type="dxa"/>
            <w:shd w:val="solid" w:color="FFFFFF" w:fill="auto"/>
          </w:tcPr>
          <w:p w:rsidR="00770309" w:rsidRPr="000B63FD" w:rsidRDefault="00770309" w:rsidP="00645CCF">
            <w:pPr>
              <w:spacing w:after="0"/>
              <w:rPr>
                <w:snapToGrid w:val="0"/>
                <w:lang w:eastAsia="zh-CN"/>
              </w:rPr>
            </w:pPr>
            <w:r w:rsidRPr="000B63FD">
              <w:rPr>
                <w:snapToGrid w:val="0"/>
                <w:lang w:eastAsia="zh-CN"/>
              </w:rPr>
              <w:t>1.1.0</w:t>
            </w:r>
          </w:p>
        </w:tc>
      </w:tr>
      <w:tr w:rsidR="000E359E" w:rsidRPr="000B63FD" w:rsidTr="00E521CD">
        <w:tc>
          <w:tcPr>
            <w:tcW w:w="800" w:type="dxa"/>
            <w:shd w:val="solid" w:color="FFFFFF" w:fill="auto"/>
          </w:tcPr>
          <w:p w:rsidR="000E359E" w:rsidRPr="000B63FD" w:rsidRDefault="000E359E" w:rsidP="00645CCF">
            <w:pPr>
              <w:spacing w:after="0"/>
              <w:rPr>
                <w:snapToGrid w:val="0"/>
                <w:lang w:eastAsia="zh-CN"/>
              </w:rPr>
            </w:pPr>
            <w:r w:rsidRPr="000B63FD">
              <w:rPr>
                <w:rFonts w:hint="eastAsia"/>
                <w:snapToGrid w:val="0"/>
                <w:lang w:eastAsia="zh-CN"/>
              </w:rPr>
              <w:t>2018-05</w:t>
            </w:r>
          </w:p>
        </w:tc>
        <w:tc>
          <w:tcPr>
            <w:tcW w:w="800" w:type="dxa"/>
            <w:shd w:val="solid" w:color="FFFFFF" w:fill="auto"/>
          </w:tcPr>
          <w:p w:rsidR="000E359E" w:rsidRPr="000B63FD" w:rsidRDefault="000E359E" w:rsidP="00645CCF">
            <w:pPr>
              <w:spacing w:after="0"/>
              <w:rPr>
                <w:snapToGrid w:val="0"/>
              </w:rPr>
            </w:pPr>
            <w:r w:rsidRPr="000B63FD">
              <w:rPr>
                <w:rFonts w:hint="eastAsia"/>
                <w:snapToGrid w:val="0"/>
              </w:rPr>
              <w:t>CT4#85</w:t>
            </w:r>
          </w:p>
        </w:tc>
        <w:tc>
          <w:tcPr>
            <w:tcW w:w="1094" w:type="dxa"/>
            <w:shd w:val="solid" w:color="FFFFFF" w:fill="auto"/>
          </w:tcPr>
          <w:p w:rsidR="000E359E" w:rsidRPr="000B63FD" w:rsidRDefault="000E359E" w:rsidP="00645CCF">
            <w:pPr>
              <w:spacing w:after="0"/>
              <w:rPr>
                <w:snapToGrid w:val="0"/>
                <w:lang w:eastAsia="zh-CN"/>
              </w:rPr>
            </w:pPr>
            <w:r w:rsidRPr="000B63FD">
              <w:rPr>
                <w:rFonts w:hint="eastAsia"/>
                <w:snapToGrid w:val="0"/>
                <w:lang w:eastAsia="zh-CN"/>
              </w:rPr>
              <w:t>C4-</w:t>
            </w:r>
            <w:r w:rsidRPr="000B63FD">
              <w:rPr>
                <w:snapToGrid w:val="0"/>
                <w:lang w:eastAsia="zh-CN"/>
              </w:rPr>
              <w:t>184617</w:t>
            </w:r>
          </w:p>
        </w:tc>
        <w:tc>
          <w:tcPr>
            <w:tcW w:w="567" w:type="dxa"/>
            <w:shd w:val="solid" w:color="FFFFFF" w:fill="auto"/>
          </w:tcPr>
          <w:p w:rsidR="000E359E" w:rsidRPr="000B63FD" w:rsidRDefault="000E359E" w:rsidP="00645CCF">
            <w:pPr>
              <w:spacing w:after="0"/>
              <w:rPr>
                <w:snapToGrid w:val="0"/>
              </w:rPr>
            </w:pPr>
          </w:p>
        </w:tc>
        <w:tc>
          <w:tcPr>
            <w:tcW w:w="283" w:type="dxa"/>
            <w:shd w:val="solid" w:color="FFFFFF" w:fill="auto"/>
          </w:tcPr>
          <w:p w:rsidR="000E359E" w:rsidRPr="000B63FD" w:rsidRDefault="000E359E" w:rsidP="00645CCF">
            <w:pPr>
              <w:spacing w:after="0"/>
              <w:rPr>
                <w:snapToGrid w:val="0"/>
              </w:rPr>
            </w:pPr>
          </w:p>
        </w:tc>
        <w:tc>
          <w:tcPr>
            <w:tcW w:w="425" w:type="dxa"/>
            <w:shd w:val="solid" w:color="FFFFFF" w:fill="auto"/>
          </w:tcPr>
          <w:p w:rsidR="000E359E" w:rsidRPr="000B63FD" w:rsidRDefault="000E359E" w:rsidP="00645CCF">
            <w:pPr>
              <w:spacing w:after="0"/>
              <w:rPr>
                <w:snapToGrid w:val="0"/>
              </w:rPr>
            </w:pPr>
          </w:p>
        </w:tc>
        <w:tc>
          <w:tcPr>
            <w:tcW w:w="4962" w:type="dxa"/>
            <w:shd w:val="solid" w:color="FFFFFF" w:fill="auto"/>
          </w:tcPr>
          <w:p w:rsidR="000E359E" w:rsidRPr="000B63FD" w:rsidRDefault="000E359E" w:rsidP="00023842">
            <w:pPr>
              <w:spacing w:after="0"/>
              <w:rPr>
                <w:snapToGrid w:val="0"/>
              </w:rPr>
            </w:pPr>
            <w:r w:rsidRPr="000B63FD">
              <w:rPr>
                <w:rFonts w:hint="eastAsia"/>
                <w:snapToGrid w:val="0"/>
              </w:rPr>
              <w:t xml:space="preserve">Implementation of pCRs agreed at CT4#85. </w:t>
            </w:r>
            <w:r w:rsidRPr="000B63FD">
              <w:rPr>
                <w:snapToGrid w:val="0"/>
              </w:rPr>
              <w:t xml:space="preserve">The following pCRs are implemented. C4-184589, C4-184580, C4-184347, C4-184590, C4-184338, C4-184591, C4-184349, </w:t>
            </w:r>
            <w:r w:rsidRPr="000B63FD">
              <w:rPr>
                <w:snapToGrid w:val="0"/>
              </w:rPr>
              <w:lastRenderedPageBreak/>
              <w:t>C4-184490, C4-184350, C4-184579, C4-184577 and C4-184498.</w:t>
            </w:r>
          </w:p>
        </w:tc>
        <w:tc>
          <w:tcPr>
            <w:tcW w:w="708" w:type="dxa"/>
            <w:shd w:val="solid" w:color="FFFFFF" w:fill="auto"/>
          </w:tcPr>
          <w:p w:rsidR="000E359E" w:rsidRPr="000B63FD" w:rsidRDefault="004249BB" w:rsidP="00645CCF">
            <w:pPr>
              <w:spacing w:after="0"/>
              <w:rPr>
                <w:snapToGrid w:val="0"/>
                <w:lang w:eastAsia="zh-CN"/>
              </w:rPr>
            </w:pPr>
            <w:r w:rsidRPr="000B63FD">
              <w:rPr>
                <w:rFonts w:hint="eastAsia"/>
                <w:snapToGrid w:val="0"/>
                <w:lang w:eastAsia="zh-CN"/>
              </w:rPr>
              <w:lastRenderedPageBreak/>
              <w:t>1.2.0</w:t>
            </w:r>
          </w:p>
        </w:tc>
      </w:tr>
      <w:tr w:rsidR="00FC123C" w:rsidRPr="000B63FD" w:rsidTr="00E521CD">
        <w:tc>
          <w:tcPr>
            <w:tcW w:w="800" w:type="dxa"/>
            <w:shd w:val="solid" w:color="FFFFFF" w:fill="auto"/>
          </w:tcPr>
          <w:p w:rsidR="00FC123C" w:rsidRPr="000B63FD" w:rsidRDefault="00FC123C" w:rsidP="00645CCF">
            <w:pPr>
              <w:spacing w:after="0"/>
              <w:rPr>
                <w:snapToGrid w:val="0"/>
                <w:lang w:eastAsia="zh-CN"/>
              </w:rPr>
            </w:pPr>
            <w:r w:rsidRPr="000B63FD">
              <w:rPr>
                <w:snapToGrid w:val="0"/>
                <w:lang w:eastAsia="zh-CN"/>
              </w:rPr>
              <w:t>2018-06</w:t>
            </w:r>
          </w:p>
        </w:tc>
        <w:tc>
          <w:tcPr>
            <w:tcW w:w="800" w:type="dxa"/>
            <w:shd w:val="solid" w:color="FFFFFF" w:fill="auto"/>
          </w:tcPr>
          <w:p w:rsidR="00FC123C" w:rsidRPr="000B63FD" w:rsidRDefault="00FC123C" w:rsidP="00645CCF">
            <w:pPr>
              <w:spacing w:after="0"/>
              <w:rPr>
                <w:snapToGrid w:val="0"/>
              </w:rPr>
            </w:pPr>
            <w:r w:rsidRPr="000B63FD">
              <w:rPr>
                <w:snapToGrid w:val="0"/>
              </w:rPr>
              <w:t>CT#80</w:t>
            </w:r>
          </w:p>
        </w:tc>
        <w:tc>
          <w:tcPr>
            <w:tcW w:w="1094" w:type="dxa"/>
            <w:shd w:val="solid" w:color="FFFFFF" w:fill="auto"/>
          </w:tcPr>
          <w:p w:rsidR="00FC123C" w:rsidRPr="000B63FD" w:rsidRDefault="00FC123C" w:rsidP="00645CCF">
            <w:pPr>
              <w:spacing w:after="0"/>
              <w:rPr>
                <w:snapToGrid w:val="0"/>
                <w:lang w:eastAsia="zh-CN"/>
              </w:rPr>
            </w:pPr>
            <w:r w:rsidRPr="000B63FD">
              <w:rPr>
                <w:snapToGrid w:val="0"/>
                <w:lang w:eastAsia="zh-CN"/>
              </w:rPr>
              <w:t>CP-181098</w:t>
            </w:r>
          </w:p>
        </w:tc>
        <w:tc>
          <w:tcPr>
            <w:tcW w:w="567" w:type="dxa"/>
            <w:shd w:val="solid" w:color="FFFFFF" w:fill="auto"/>
          </w:tcPr>
          <w:p w:rsidR="00FC123C" w:rsidRPr="000B63FD" w:rsidRDefault="00FC123C" w:rsidP="00645CCF">
            <w:pPr>
              <w:spacing w:after="0"/>
              <w:rPr>
                <w:snapToGrid w:val="0"/>
              </w:rPr>
            </w:pPr>
          </w:p>
        </w:tc>
        <w:tc>
          <w:tcPr>
            <w:tcW w:w="283" w:type="dxa"/>
            <w:shd w:val="solid" w:color="FFFFFF" w:fill="auto"/>
          </w:tcPr>
          <w:p w:rsidR="00FC123C" w:rsidRPr="000B63FD" w:rsidRDefault="00FC123C" w:rsidP="00645CCF">
            <w:pPr>
              <w:spacing w:after="0"/>
              <w:rPr>
                <w:snapToGrid w:val="0"/>
              </w:rPr>
            </w:pPr>
          </w:p>
        </w:tc>
        <w:tc>
          <w:tcPr>
            <w:tcW w:w="425" w:type="dxa"/>
            <w:shd w:val="solid" w:color="FFFFFF" w:fill="auto"/>
          </w:tcPr>
          <w:p w:rsidR="00FC123C" w:rsidRPr="000B63FD" w:rsidRDefault="00FC123C" w:rsidP="00645CCF">
            <w:pPr>
              <w:spacing w:after="0"/>
              <w:rPr>
                <w:snapToGrid w:val="0"/>
              </w:rPr>
            </w:pPr>
          </w:p>
        </w:tc>
        <w:tc>
          <w:tcPr>
            <w:tcW w:w="4962" w:type="dxa"/>
            <w:shd w:val="solid" w:color="FFFFFF" w:fill="auto"/>
          </w:tcPr>
          <w:p w:rsidR="00FC123C" w:rsidRPr="000B63FD" w:rsidRDefault="00FC123C" w:rsidP="00023842">
            <w:pPr>
              <w:spacing w:after="0"/>
              <w:rPr>
                <w:snapToGrid w:val="0"/>
              </w:rPr>
            </w:pPr>
            <w:r w:rsidRPr="000B63FD">
              <w:rPr>
                <w:snapToGrid w:val="0"/>
              </w:rPr>
              <w:t>Presented for approval</w:t>
            </w:r>
          </w:p>
        </w:tc>
        <w:tc>
          <w:tcPr>
            <w:tcW w:w="708" w:type="dxa"/>
            <w:shd w:val="solid" w:color="FFFFFF" w:fill="auto"/>
          </w:tcPr>
          <w:p w:rsidR="00FC123C" w:rsidRPr="000B63FD" w:rsidRDefault="00FC123C" w:rsidP="00645CCF">
            <w:pPr>
              <w:spacing w:after="0"/>
              <w:rPr>
                <w:snapToGrid w:val="0"/>
                <w:lang w:eastAsia="zh-CN"/>
              </w:rPr>
            </w:pPr>
            <w:r w:rsidRPr="000B63FD">
              <w:rPr>
                <w:snapToGrid w:val="0"/>
                <w:lang w:eastAsia="zh-CN"/>
              </w:rPr>
              <w:t>2.0.0</w:t>
            </w:r>
          </w:p>
        </w:tc>
      </w:tr>
      <w:tr w:rsidR="001648C6" w:rsidRPr="000B63FD" w:rsidTr="00E521CD">
        <w:tc>
          <w:tcPr>
            <w:tcW w:w="800" w:type="dxa"/>
            <w:shd w:val="solid" w:color="FFFFFF" w:fill="auto"/>
          </w:tcPr>
          <w:p w:rsidR="001648C6" w:rsidRPr="000B63FD" w:rsidRDefault="001648C6" w:rsidP="00645CCF">
            <w:pPr>
              <w:spacing w:after="0"/>
              <w:rPr>
                <w:snapToGrid w:val="0"/>
                <w:lang w:eastAsia="zh-CN"/>
              </w:rPr>
            </w:pPr>
            <w:r w:rsidRPr="000B63FD">
              <w:rPr>
                <w:snapToGrid w:val="0"/>
                <w:lang w:eastAsia="zh-CN"/>
              </w:rPr>
              <w:t>2018-06</w:t>
            </w:r>
          </w:p>
        </w:tc>
        <w:tc>
          <w:tcPr>
            <w:tcW w:w="800" w:type="dxa"/>
            <w:shd w:val="solid" w:color="FFFFFF" w:fill="auto"/>
          </w:tcPr>
          <w:p w:rsidR="001648C6" w:rsidRPr="000B63FD" w:rsidRDefault="001648C6" w:rsidP="00645CCF">
            <w:pPr>
              <w:spacing w:after="0"/>
              <w:rPr>
                <w:snapToGrid w:val="0"/>
              </w:rPr>
            </w:pPr>
            <w:r w:rsidRPr="000B63FD">
              <w:rPr>
                <w:snapToGrid w:val="0"/>
              </w:rPr>
              <w:t>CT#80</w:t>
            </w:r>
          </w:p>
        </w:tc>
        <w:tc>
          <w:tcPr>
            <w:tcW w:w="1094" w:type="dxa"/>
            <w:shd w:val="solid" w:color="FFFFFF" w:fill="auto"/>
          </w:tcPr>
          <w:p w:rsidR="001648C6" w:rsidRPr="000B63FD" w:rsidRDefault="001648C6" w:rsidP="00645CCF">
            <w:pPr>
              <w:spacing w:after="0"/>
              <w:rPr>
                <w:snapToGrid w:val="0"/>
                <w:lang w:eastAsia="zh-CN"/>
              </w:rPr>
            </w:pPr>
          </w:p>
        </w:tc>
        <w:tc>
          <w:tcPr>
            <w:tcW w:w="567" w:type="dxa"/>
            <w:shd w:val="solid" w:color="FFFFFF" w:fill="auto"/>
          </w:tcPr>
          <w:p w:rsidR="001648C6" w:rsidRPr="000B63FD" w:rsidRDefault="001648C6" w:rsidP="00645CCF">
            <w:pPr>
              <w:spacing w:after="0"/>
              <w:rPr>
                <w:snapToGrid w:val="0"/>
              </w:rPr>
            </w:pPr>
          </w:p>
        </w:tc>
        <w:tc>
          <w:tcPr>
            <w:tcW w:w="283" w:type="dxa"/>
            <w:shd w:val="solid" w:color="FFFFFF" w:fill="auto"/>
          </w:tcPr>
          <w:p w:rsidR="001648C6" w:rsidRPr="000B63FD" w:rsidRDefault="001648C6" w:rsidP="00645CCF">
            <w:pPr>
              <w:spacing w:after="0"/>
              <w:rPr>
                <w:snapToGrid w:val="0"/>
              </w:rPr>
            </w:pPr>
          </w:p>
        </w:tc>
        <w:tc>
          <w:tcPr>
            <w:tcW w:w="425" w:type="dxa"/>
            <w:shd w:val="solid" w:color="FFFFFF" w:fill="auto"/>
          </w:tcPr>
          <w:p w:rsidR="001648C6" w:rsidRPr="000B63FD" w:rsidRDefault="001648C6" w:rsidP="00645CCF">
            <w:pPr>
              <w:spacing w:after="0"/>
              <w:rPr>
                <w:snapToGrid w:val="0"/>
              </w:rPr>
            </w:pPr>
          </w:p>
        </w:tc>
        <w:tc>
          <w:tcPr>
            <w:tcW w:w="4962" w:type="dxa"/>
            <w:shd w:val="solid" w:color="FFFFFF" w:fill="auto"/>
          </w:tcPr>
          <w:p w:rsidR="001648C6" w:rsidRPr="000B63FD" w:rsidRDefault="001648C6" w:rsidP="00023842">
            <w:pPr>
              <w:spacing w:after="0"/>
              <w:rPr>
                <w:snapToGrid w:val="0"/>
              </w:rPr>
            </w:pPr>
            <w:r w:rsidRPr="000B63FD">
              <w:rPr>
                <w:snapToGrid w:val="0"/>
              </w:rPr>
              <w:t>Apprvoed in CT#80</w:t>
            </w:r>
          </w:p>
        </w:tc>
        <w:tc>
          <w:tcPr>
            <w:tcW w:w="708" w:type="dxa"/>
            <w:shd w:val="solid" w:color="FFFFFF" w:fill="auto"/>
          </w:tcPr>
          <w:p w:rsidR="001648C6" w:rsidRPr="000B63FD" w:rsidRDefault="001648C6" w:rsidP="00645CCF">
            <w:pPr>
              <w:spacing w:after="0"/>
              <w:rPr>
                <w:snapToGrid w:val="0"/>
                <w:lang w:eastAsia="zh-CN"/>
              </w:rPr>
            </w:pPr>
            <w:r w:rsidRPr="000B63FD">
              <w:rPr>
                <w:snapToGrid w:val="0"/>
                <w:lang w:eastAsia="zh-CN"/>
              </w:rPr>
              <w:t>15.0.0</w:t>
            </w:r>
          </w:p>
        </w:tc>
      </w:tr>
      <w:tr w:rsidR="005F6AB2" w:rsidRPr="000B63FD" w:rsidTr="00E521CD">
        <w:tc>
          <w:tcPr>
            <w:tcW w:w="800" w:type="dxa"/>
            <w:shd w:val="solid" w:color="FFFFFF" w:fill="auto"/>
          </w:tcPr>
          <w:p w:rsidR="005F6AB2" w:rsidRPr="000B63FD" w:rsidRDefault="00C76ABB" w:rsidP="00645CCF">
            <w:pPr>
              <w:spacing w:after="0"/>
              <w:rPr>
                <w:snapToGrid w:val="0"/>
                <w:lang w:eastAsia="zh-CN"/>
              </w:rPr>
            </w:pPr>
            <w:r w:rsidRPr="000B63FD">
              <w:rPr>
                <w:rFonts w:hint="eastAsia"/>
                <w:snapToGrid w:val="0"/>
                <w:lang w:eastAsia="zh-CN"/>
              </w:rPr>
              <w:t>2018-09</w:t>
            </w:r>
          </w:p>
        </w:tc>
        <w:tc>
          <w:tcPr>
            <w:tcW w:w="800" w:type="dxa"/>
            <w:shd w:val="solid" w:color="FFFFFF" w:fill="auto"/>
          </w:tcPr>
          <w:p w:rsidR="005F6AB2" w:rsidRPr="000B63FD" w:rsidRDefault="00C76ABB" w:rsidP="00645CCF">
            <w:pPr>
              <w:spacing w:after="0"/>
              <w:rPr>
                <w:snapToGrid w:val="0"/>
              </w:rPr>
            </w:pPr>
            <w:r w:rsidRPr="000B63FD">
              <w:rPr>
                <w:rFonts w:hint="eastAsia"/>
                <w:snapToGrid w:val="0"/>
              </w:rPr>
              <w:t>CT</w:t>
            </w:r>
            <w:r w:rsidR="005F6AB2" w:rsidRPr="000B63FD">
              <w:rPr>
                <w:rFonts w:hint="eastAsia"/>
                <w:snapToGrid w:val="0"/>
              </w:rPr>
              <w:t>#8</w:t>
            </w:r>
            <w:r w:rsidRPr="000B63FD">
              <w:rPr>
                <w:snapToGrid w:val="0"/>
              </w:rPr>
              <w:t>1</w:t>
            </w:r>
          </w:p>
        </w:tc>
        <w:tc>
          <w:tcPr>
            <w:tcW w:w="1094" w:type="dxa"/>
            <w:shd w:val="solid" w:color="FFFFFF" w:fill="auto"/>
          </w:tcPr>
          <w:p w:rsidR="005F6AB2" w:rsidRPr="000B63FD" w:rsidRDefault="005F6AB2" w:rsidP="00645CCF">
            <w:pPr>
              <w:spacing w:after="0"/>
              <w:rPr>
                <w:snapToGrid w:val="0"/>
                <w:lang w:eastAsia="zh-CN"/>
              </w:rPr>
            </w:pPr>
            <w:r w:rsidRPr="000B63FD">
              <w:rPr>
                <w:rFonts w:hint="eastAsia"/>
                <w:snapToGrid w:val="0"/>
                <w:lang w:eastAsia="zh-CN"/>
              </w:rPr>
              <w:t>C</w:t>
            </w:r>
            <w:r w:rsidR="00C76ABB" w:rsidRPr="000B63FD">
              <w:rPr>
                <w:rFonts w:hint="eastAsia"/>
                <w:snapToGrid w:val="0"/>
                <w:lang w:eastAsia="zh-CN"/>
              </w:rPr>
              <w:t>P</w:t>
            </w:r>
            <w:r w:rsidR="00C76ABB" w:rsidRPr="000B63FD">
              <w:rPr>
                <w:snapToGrid w:val="0"/>
                <w:lang w:eastAsia="zh-CN"/>
              </w:rPr>
              <w:t>-</w:t>
            </w:r>
            <w:r w:rsidR="006347A0" w:rsidRPr="000B63FD">
              <w:rPr>
                <w:snapToGrid w:val="0"/>
                <w:lang w:eastAsia="zh-CN"/>
              </w:rPr>
              <w:t>182053</w:t>
            </w:r>
          </w:p>
        </w:tc>
        <w:tc>
          <w:tcPr>
            <w:tcW w:w="567" w:type="dxa"/>
            <w:shd w:val="solid" w:color="FFFFFF" w:fill="auto"/>
          </w:tcPr>
          <w:p w:rsidR="005F6AB2" w:rsidRPr="000B63FD" w:rsidRDefault="00C76ABB" w:rsidP="00645CCF">
            <w:pPr>
              <w:spacing w:after="0"/>
              <w:rPr>
                <w:snapToGrid w:val="0"/>
              </w:rPr>
            </w:pPr>
            <w:r w:rsidRPr="000B63FD">
              <w:rPr>
                <w:rFonts w:hint="eastAsia"/>
                <w:snapToGrid w:val="0"/>
              </w:rPr>
              <w:t>00</w:t>
            </w:r>
            <w:r w:rsidRPr="000B63FD">
              <w:rPr>
                <w:snapToGrid w:val="0"/>
              </w:rPr>
              <w:t>01</w:t>
            </w:r>
          </w:p>
        </w:tc>
        <w:tc>
          <w:tcPr>
            <w:tcW w:w="283" w:type="dxa"/>
            <w:shd w:val="solid" w:color="FFFFFF" w:fill="auto"/>
          </w:tcPr>
          <w:p w:rsidR="005F6AB2" w:rsidRPr="000B63FD" w:rsidRDefault="00C76ABB" w:rsidP="00645CCF">
            <w:pPr>
              <w:spacing w:after="0"/>
              <w:rPr>
                <w:snapToGrid w:val="0"/>
              </w:rPr>
            </w:pPr>
            <w:r w:rsidRPr="000B63FD">
              <w:rPr>
                <w:rFonts w:hint="eastAsia"/>
                <w:snapToGrid w:val="0"/>
              </w:rPr>
              <w:t>4</w:t>
            </w:r>
          </w:p>
        </w:tc>
        <w:tc>
          <w:tcPr>
            <w:tcW w:w="425" w:type="dxa"/>
            <w:shd w:val="solid" w:color="FFFFFF" w:fill="auto"/>
          </w:tcPr>
          <w:p w:rsidR="005F6AB2" w:rsidRPr="000B63FD" w:rsidRDefault="00C76ABB" w:rsidP="00645CCF">
            <w:pPr>
              <w:spacing w:after="0"/>
              <w:rPr>
                <w:snapToGrid w:val="0"/>
              </w:rPr>
            </w:pPr>
            <w:r w:rsidRPr="000B63FD">
              <w:rPr>
                <w:rFonts w:hint="eastAsia"/>
                <w:snapToGrid w:val="0"/>
              </w:rPr>
              <w:t>F</w:t>
            </w:r>
          </w:p>
        </w:tc>
        <w:tc>
          <w:tcPr>
            <w:tcW w:w="4962" w:type="dxa"/>
            <w:shd w:val="solid" w:color="FFFFFF" w:fill="auto"/>
          </w:tcPr>
          <w:p w:rsidR="005F6AB2" w:rsidRPr="000B63FD" w:rsidRDefault="00C76ABB" w:rsidP="00023842">
            <w:pPr>
              <w:spacing w:after="0"/>
              <w:rPr>
                <w:snapToGrid w:val="0"/>
              </w:rPr>
            </w:pPr>
            <w:r w:rsidRPr="000B63FD">
              <w:rPr>
                <w:snapToGrid w:val="0"/>
              </w:rPr>
              <w:t>OAuth2.0 Clarifications</w:t>
            </w:r>
          </w:p>
        </w:tc>
        <w:tc>
          <w:tcPr>
            <w:tcW w:w="708" w:type="dxa"/>
            <w:shd w:val="solid" w:color="FFFFFF" w:fill="auto"/>
          </w:tcPr>
          <w:p w:rsidR="005F6AB2" w:rsidRPr="000B63FD" w:rsidRDefault="005F6AB2" w:rsidP="00645CCF">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02</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2</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B</w:t>
            </w:r>
          </w:p>
        </w:tc>
        <w:tc>
          <w:tcPr>
            <w:tcW w:w="4962" w:type="dxa"/>
            <w:shd w:val="solid" w:color="FFFFFF" w:fill="auto"/>
          </w:tcPr>
          <w:p w:rsidR="00C76ABB" w:rsidRPr="000B63FD" w:rsidRDefault="00C76ABB" w:rsidP="00C76ABB">
            <w:pPr>
              <w:spacing w:after="0"/>
              <w:rPr>
                <w:snapToGrid w:val="0"/>
              </w:rPr>
            </w:pPr>
            <w:r w:rsidRPr="000B63FD">
              <w:rPr>
                <w:snapToGrid w:val="0"/>
              </w:rPr>
              <w:t>Specifying N32 Aspects</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000</w:t>
            </w:r>
            <w:r w:rsidRPr="000B63FD">
              <w:rPr>
                <w:snapToGrid w:val="0"/>
              </w:rPr>
              <w:t>3</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1</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Determination of SBI message priorities</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04</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5</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Stateless AMF support</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w:t>
            </w:r>
            <w:r w:rsidRPr="000B63FD">
              <w:rPr>
                <w:snapToGrid w:val="0"/>
              </w:rPr>
              <w:t>005</w:t>
            </w:r>
          </w:p>
        </w:tc>
        <w:tc>
          <w:tcPr>
            <w:tcW w:w="283" w:type="dxa"/>
            <w:shd w:val="solid" w:color="FFFFFF" w:fill="auto"/>
          </w:tcPr>
          <w:p w:rsidR="00C76ABB" w:rsidRPr="000B63FD" w:rsidRDefault="00C76ABB" w:rsidP="00C76ABB">
            <w:pPr>
              <w:spacing w:after="0"/>
              <w:rPr>
                <w:snapToGrid w:val="0"/>
              </w:rPr>
            </w:pP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Support of status code "501 Not implemented"</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06</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2</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B</w:t>
            </w:r>
          </w:p>
        </w:tc>
        <w:tc>
          <w:tcPr>
            <w:tcW w:w="4962" w:type="dxa"/>
            <w:shd w:val="solid" w:color="FFFFFF" w:fill="auto"/>
          </w:tcPr>
          <w:p w:rsidR="00C76ABB" w:rsidRPr="000B63FD" w:rsidRDefault="00C76ABB" w:rsidP="00C76ABB">
            <w:pPr>
              <w:spacing w:after="0"/>
              <w:rPr>
                <w:snapToGrid w:val="0"/>
              </w:rPr>
            </w:pPr>
            <w:r w:rsidRPr="000B63FD">
              <w:rPr>
                <w:snapToGrid w:val="0"/>
              </w:rPr>
              <w:t>Default port number</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E521CD" w:rsidRPr="000B63FD" w:rsidTr="00E521CD">
        <w:tc>
          <w:tcPr>
            <w:tcW w:w="800" w:type="dxa"/>
            <w:shd w:val="solid" w:color="FFFFFF" w:fill="auto"/>
          </w:tcPr>
          <w:p w:rsidR="00E521CD" w:rsidRPr="000B63FD" w:rsidRDefault="00E521CD" w:rsidP="00C76ABB">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Pr="000B63FD" w:rsidRDefault="00E521CD" w:rsidP="00C76ABB">
            <w:pPr>
              <w:spacing w:after="0"/>
              <w:rPr>
                <w:snapToGrid w:val="0"/>
              </w:rPr>
            </w:pPr>
            <w:r>
              <w:rPr>
                <w:rFonts w:hint="eastAsia"/>
                <w:snapToGrid w:val="0"/>
              </w:rPr>
              <w:t>C</w:t>
            </w:r>
            <w:r>
              <w:rPr>
                <w:snapToGrid w:val="0"/>
              </w:rPr>
              <w:t>T#82</w:t>
            </w:r>
          </w:p>
        </w:tc>
        <w:tc>
          <w:tcPr>
            <w:tcW w:w="1094" w:type="dxa"/>
            <w:shd w:val="solid" w:color="FFFFFF" w:fill="auto"/>
          </w:tcPr>
          <w:p w:rsidR="00E521CD" w:rsidRPr="000B63FD" w:rsidRDefault="00E521CD" w:rsidP="00C76ABB">
            <w:pPr>
              <w:spacing w:after="0"/>
              <w:rPr>
                <w:snapToGrid w:val="0"/>
                <w:lang w:eastAsia="zh-CN"/>
              </w:rPr>
            </w:pPr>
            <w:r>
              <w:rPr>
                <w:rFonts w:hint="eastAsia"/>
                <w:snapToGrid w:val="0"/>
                <w:lang w:eastAsia="zh-CN"/>
              </w:rPr>
              <w:t>C</w:t>
            </w:r>
            <w:r>
              <w:rPr>
                <w:snapToGrid w:val="0"/>
                <w:lang w:eastAsia="zh-CN"/>
              </w:rPr>
              <w:t>P-18</w:t>
            </w:r>
            <w:r w:rsidR="00116C5E">
              <w:rPr>
                <w:snapToGrid w:val="0"/>
                <w:lang w:eastAsia="zh-CN"/>
              </w:rPr>
              <w:t>3011</w:t>
            </w:r>
          </w:p>
        </w:tc>
        <w:tc>
          <w:tcPr>
            <w:tcW w:w="567" w:type="dxa"/>
            <w:shd w:val="solid" w:color="FFFFFF" w:fill="auto"/>
          </w:tcPr>
          <w:p w:rsidR="00E521CD" w:rsidRPr="000B63FD" w:rsidRDefault="00E521CD" w:rsidP="00C76ABB">
            <w:pPr>
              <w:spacing w:after="0"/>
              <w:rPr>
                <w:snapToGrid w:val="0"/>
              </w:rPr>
            </w:pPr>
            <w:r>
              <w:rPr>
                <w:rFonts w:hint="eastAsia"/>
                <w:snapToGrid w:val="0"/>
              </w:rPr>
              <w:t>0</w:t>
            </w:r>
            <w:r>
              <w:rPr>
                <w:snapToGrid w:val="0"/>
              </w:rPr>
              <w:t>009</w:t>
            </w:r>
          </w:p>
        </w:tc>
        <w:tc>
          <w:tcPr>
            <w:tcW w:w="283" w:type="dxa"/>
            <w:shd w:val="solid" w:color="FFFFFF" w:fill="auto"/>
          </w:tcPr>
          <w:p w:rsidR="00E521CD" w:rsidRPr="000B63FD" w:rsidRDefault="00E521CD" w:rsidP="00C76ABB">
            <w:pPr>
              <w:spacing w:after="0"/>
              <w:rPr>
                <w:snapToGrid w:val="0"/>
              </w:rPr>
            </w:pPr>
            <w:r>
              <w:rPr>
                <w:rFonts w:hint="eastAsia"/>
                <w:snapToGrid w:val="0"/>
              </w:rPr>
              <w:t>3</w:t>
            </w:r>
          </w:p>
        </w:tc>
        <w:tc>
          <w:tcPr>
            <w:tcW w:w="425" w:type="dxa"/>
            <w:shd w:val="solid" w:color="FFFFFF" w:fill="auto"/>
          </w:tcPr>
          <w:p w:rsidR="00E521CD" w:rsidRPr="000B63FD" w:rsidRDefault="00E521CD" w:rsidP="00C76ABB">
            <w:pPr>
              <w:spacing w:after="0"/>
              <w:rPr>
                <w:snapToGrid w:val="0"/>
              </w:rPr>
            </w:pPr>
            <w:r>
              <w:rPr>
                <w:rFonts w:hint="eastAsia"/>
                <w:snapToGrid w:val="0"/>
              </w:rPr>
              <w:t>F</w:t>
            </w:r>
          </w:p>
        </w:tc>
        <w:tc>
          <w:tcPr>
            <w:tcW w:w="4962" w:type="dxa"/>
            <w:shd w:val="solid" w:color="FFFFFF" w:fill="auto"/>
          </w:tcPr>
          <w:p w:rsidR="00E521CD" w:rsidRPr="000B63FD" w:rsidRDefault="00E521CD" w:rsidP="00C76ABB">
            <w:pPr>
              <w:spacing w:after="0"/>
              <w:rPr>
                <w:snapToGrid w:val="0"/>
              </w:rPr>
            </w:pPr>
            <w:r w:rsidRPr="00E521CD">
              <w:rPr>
                <w:snapToGrid w:val="0"/>
              </w:rPr>
              <w:t>Keep-alive on idle HTTP connections</w:t>
            </w:r>
          </w:p>
        </w:tc>
        <w:tc>
          <w:tcPr>
            <w:tcW w:w="708" w:type="dxa"/>
            <w:shd w:val="solid" w:color="FFFFFF" w:fill="auto"/>
          </w:tcPr>
          <w:p w:rsidR="00E521CD" w:rsidRPr="000B63FD" w:rsidRDefault="00E521CD" w:rsidP="00C76ABB">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w:t>
            </w:r>
            <w:r>
              <w:rPr>
                <w:snapToGrid w:val="0"/>
              </w:rPr>
              <w:t>010</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Pr="00E521CD" w:rsidRDefault="00E521CD" w:rsidP="00E521CD">
            <w:pPr>
              <w:spacing w:after="0"/>
              <w:rPr>
                <w:snapToGrid w:val="0"/>
              </w:rPr>
            </w:pPr>
            <w:r>
              <w:rPr>
                <w:rFonts w:hint="eastAsia"/>
                <w:snapToGrid w:val="0"/>
              </w:rPr>
              <w:t>S</w:t>
            </w:r>
            <w:r>
              <w:rPr>
                <w:snapToGrid w:val="0"/>
              </w:rPr>
              <w:t xml:space="preserve">tream </w:t>
            </w:r>
            <w:r w:rsidRPr="00D66ADB">
              <w:rPr>
                <w:snapToGrid w:val="0"/>
              </w:rPr>
              <w:t>Concurrency for overload control</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w:t>
            </w:r>
            <w:r>
              <w:rPr>
                <w:snapToGrid w:val="0"/>
              </w:rPr>
              <w:t>011</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Default="008414F4" w:rsidP="00E521CD">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00E521CD" w:rsidRPr="00D66ADB">
              <w:rPr>
                <w:snapToGrid w:val="0"/>
              </w:rPr>
              <w:t>Update of missing status code 429</w:t>
            </w:r>
            <w:r w:rsidRPr="00D66ADB">
              <w:rPr>
                <w:snapToGrid w:val="0"/>
              </w:rPr>
              <w:fldChar w:fldCharType="end"/>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001</w:t>
            </w:r>
            <w:r>
              <w:rPr>
                <w:snapToGrid w:val="0"/>
              </w:rPr>
              <w:t>2</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Default="008414F4" w:rsidP="00E521CD">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00E521CD" w:rsidRPr="00D66ADB">
              <w:rPr>
                <w:snapToGrid w:val="0"/>
              </w:rPr>
              <w:t>Correction of the entity upon which content encoding is performed</w:t>
            </w:r>
            <w:r w:rsidRPr="00D66ADB">
              <w:rPr>
                <w:snapToGrid w:val="0"/>
              </w:rPr>
              <w:fldChar w:fldCharType="end"/>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w:t>
            </w:r>
            <w:r>
              <w:rPr>
                <w:snapToGrid w:val="0"/>
              </w:rPr>
              <w:t>013</w:t>
            </w:r>
          </w:p>
        </w:tc>
        <w:tc>
          <w:tcPr>
            <w:tcW w:w="283" w:type="dxa"/>
            <w:shd w:val="solid" w:color="FFFFFF" w:fill="auto"/>
          </w:tcPr>
          <w:p w:rsidR="00E521CD" w:rsidRDefault="001675C9" w:rsidP="00E521CD">
            <w:pPr>
              <w:spacing w:after="0"/>
              <w:rPr>
                <w:snapToGrid w:val="0"/>
              </w:rPr>
            </w:pPr>
            <w:r>
              <w:rPr>
                <w:rFonts w:hint="eastAsia"/>
                <w:snapToGrid w:val="0"/>
              </w:rPr>
              <w:t>2</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rFonts w:hint="eastAsia"/>
                <w:snapToGrid w:val="0"/>
              </w:rPr>
              <w:t>Custom header for notifications</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w:t>
            </w:r>
            <w:r>
              <w:rPr>
                <w:snapToGrid w:val="0"/>
              </w:rPr>
              <w:t>4</w:t>
            </w:r>
          </w:p>
        </w:tc>
        <w:tc>
          <w:tcPr>
            <w:tcW w:w="283" w:type="dxa"/>
            <w:shd w:val="solid" w:color="FFFFFF" w:fill="auto"/>
          </w:tcPr>
          <w:p w:rsidR="00E521CD" w:rsidRDefault="001675C9" w:rsidP="00E521CD">
            <w:pPr>
              <w:spacing w:after="0"/>
              <w:rPr>
                <w:snapToGrid w:val="0"/>
              </w:rPr>
            </w:pPr>
            <w:r>
              <w:rPr>
                <w:rFonts w:hint="eastAsia"/>
                <w:snapToGrid w:val="0"/>
              </w:rPr>
              <w:t>3</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rFonts w:hint="eastAsia"/>
                <w:snapToGrid w:val="0"/>
              </w:rPr>
              <w:t>Routing across PLMN</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w:t>
            </w:r>
            <w:r>
              <w:rPr>
                <w:snapToGrid w:val="0"/>
              </w:rPr>
              <w:t>5</w:t>
            </w:r>
          </w:p>
        </w:tc>
        <w:tc>
          <w:tcPr>
            <w:tcW w:w="283" w:type="dxa"/>
            <w:shd w:val="solid" w:color="FFFFFF" w:fill="auto"/>
          </w:tcPr>
          <w:p w:rsidR="00E521CD" w:rsidRDefault="00E521CD" w:rsidP="00E521CD">
            <w:pPr>
              <w:spacing w:after="0"/>
              <w:rPr>
                <w:snapToGrid w:val="0"/>
              </w:rPr>
            </w:pP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snapToGrid w:val="0"/>
              </w:rPr>
              <w:t>HTTP status code "406 Not Acceptable"</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0016</w:t>
            </w:r>
          </w:p>
        </w:tc>
        <w:tc>
          <w:tcPr>
            <w:tcW w:w="283" w:type="dxa"/>
            <w:shd w:val="solid" w:color="FFFFFF" w:fill="auto"/>
          </w:tcPr>
          <w:p w:rsidR="00E521CD" w:rsidRDefault="001675C9" w:rsidP="00E521CD">
            <w:pPr>
              <w:spacing w:after="0"/>
              <w:rPr>
                <w:snapToGrid w:val="0"/>
              </w:rPr>
            </w:pPr>
            <w:r>
              <w:rPr>
                <w:rFonts w:hint="eastAsia"/>
                <w:snapToGrid w:val="0"/>
              </w:rPr>
              <w:t>1</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snapToGrid w:val="0"/>
              </w:rPr>
              <w:t>Support of HTTP status code "414 URI Too Long"</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1675C9" w:rsidRPr="000B63FD" w:rsidTr="00E521CD">
        <w:tc>
          <w:tcPr>
            <w:tcW w:w="800" w:type="dxa"/>
            <w:shd w:val="solid" w:color="FFFFFF" w:fill="auto"/>
          </w:tcPr>
          <w:p w:rsidR="001675C9" w:rsidRDefault="001675C9"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E521CD">
            <w:pPr>
              <w:spacing w:after="0"/>
              <w:rPr>
                <w:snapToGrid w:val="0"/>
              </w:rPr>
            </w:pPr>
            <w:r>
              <w:rPr>
                <w:rFonts w:hint="eastAsia"/>
                <w:snapToGrid w:val="0"/>
              </w:rPr>
              <w:t>C</w:t>
            </w:r>
            <w:r>
              <w:rPr>
                <w:snapToGrid w:val="0"/>
              </w:rPr>
              <w:t>T#82</w:t>
            </w:r>
          </w:p>
        </w:tc>
        <w:tc>
          <w:tcPr>
            <w:tcW w:w="1094" w:type="dxa"/>
            <w:shd w:val="solid" w:color="FFFFFF" w:fill="auto"/>
          </w:tcPr>
          <w:p w:rsidR="001675C9"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1675C9" w:rsidRDefault="001675C9" w:rsidP="00E521CD">
            <w:pPr>
              <w:spacing w:after="0"/>
              <w:rPr>
                <w:snapToGrid w:val="0"/>
              </w:rPr>
            </w:pPr>
            <w:r>
              <w:rPr>
                <w:rFonts w:hint="eastAsia"/>
                <w:snapToGrid w:val="0"/>
              </w:rPr>
              <w:t>0</w:t>
            </w:r>
            <w:r>
              <w:rPr>
                <w:snapToGrid w:val="0"/>
              </w:rPr>
              <w:t>018</w:t>
            </w:r>
          </w:p>
        </w:tc>
        <w:tc>
          <w:tcPr>
            <w:tcW w:w="283" w:type="dxa"/>
            <w:shd w:val="solid" w:color="FFFFFF" w:fill="auto"/>
          </w:tcPr>
          <w:p w:rsidR="001675C9" w:rsidRDefault="001675C9" w:rsidP="00E521CD">
            <w:pPr>
              <w:spacing w:after="0"/>
              <w:rPr>
                <w:snapToGrid w:val="0"/>
              </w:rPr>
            </w:pPr>
          </w:p>
        </w:tc>
        <w:tc>
          <w:tcPr>
            <w:tcW w:w="425" w:type="dxa"/>
            <w:shd w:val="solid" w:color="FFFFFF" w:fill="auto"/>
          </w:tcPr>
          <w:p w:rsidR="001675C9" w:rsidRDefault="001675C9" w:rsidP="00E521CD">
            <w:pPr>
              <w:spacing w:after="0"/>
              <w:rPr>
                <w:snapToGrid w:val="0"/>
              </w:rPr>
            </w:pPr>
            <w:r>
              <w:rPr>
                <w:rFonts w:hint="eastAsia"/>
                <w:snapToGrid w:val="0"/>
              </w:rPr>
              <w:t>F</w:t>
            </w:r>
          </w:p>
        </w:tc>
        <w:tc>
          <w:tcPr>
            <w:tcW w:w="4962" w:type="dxa"/>
            <w:shd w:val="solid" w:color="FFFFFF" w:fill="auto"/>
          </w:tcPr>
          <w:p w:rsidR="001675C9" w:rsidRPr="00D66ADB" w:rsidRDefault="001675C9" w:rsidP="00E521CD">
            <w:pPr>
              <w:spacing w:after="0"/>
              <w:rPr>
                <w:snapToGrid w:val="0"/>
              </w:rPr>
            </w:pPr>
            <w:r w:rsidRPr="00D66ADB">
              <w:rPr>
                <w:snapToGrid w:val="0"/>
              </w:rPr>
              <w:t>HTTP status code "414 URI Too Long" on PUT method</w:t>
            </w:r>
          </w:p>
        </w:tc>
        <w:tc>
          <w:tcPr>
            <w:tcW w:w="708" w:type="dxa"/>
            <w:shd w:val="solid" w:color="FFFFFF" w:fill="auto"/>
          </w:tcPr>
          <w:p w:rsidR="001675C9" w:rsidRDefault="001675C9" w:rsidP="00E521CD">
            <w:pPr>
              <w:spacing w:after="0"/>
              <w:rPr>
                <w:snapToGrid w:val="0"/>
                <w:lang w:eastAsia="zh-CN"/>
              </w:rPr>
            </w:pPr>
            <w:r>
              <w:rPr>
                <w:rFonts w:hint="eastAsia"/>
                <w:snapToGrid w:val="0"/>
                <w:lang w:eastAsia="zh-CN"/>
              </w:rPr>
              <w:t>1</w:t>
            </w:r>
            <w:r>
              <w:rPr>
                <w:snapToGrid w:val="0"/>
                <w:lang w:eastAsia="zh-CN"/>
              </w:rPr>
              <w:t>5.2.0</w:t>
            </w:r>
          </w:p>
        </w:tc>
      </w:tr>
      <w:tr w:rsidR="001675C9" w:rsidRPr="000B63FD" w:rsidTr="00E521CD">
        <w:tc>
          <w:tcPr>
            <w:tcW w:w="800" w:type="dxa"/>
            <w:shd w:val="solid" w:color="FFFFFF" w:fill="auto"/>
          </w:tcPr>
          <w:p w:rsidR="001675C9" w:rsidRDefault="001675C9"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1675C9">
            <w:pPr>
              <w:spacing w:after="0"/>
              <w:rPr>
                <w:snapToGrid w:val="0"/>
              </w:rPr>
            </w:pPr>
            <w:r>
              <w:rPr>
                <w:rFonts w:hint="eastAsia"/>
                <w:snapToGrid w:val="0"/>
              </w:rPr>
              <w:t>C</w:t>
            </w:r>
            <w:r>
              <w:rPr>
                <w:snapToGrid w:val="0"/>
              </w:rPr>
              <w:t>T#82</w:t>
            </w:r>
          </w:p>
        </w:tc>
        <w:tc>
          <w:tcPr>
            <w:tcW w:w="1094" w:type="dxa"/>
            <w:shd w:val="solid" w:color="FFFFFF" w:fill="auto"/>
          </w:tcPr>
          <w:p w:rsidR="001675C9" w:rsidRDefault="00116C5E" w:rsidP="001675C9">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1675C9" w:rsidRDefault="001675C9" w:rsidP="001675C9">
            <w:pPr>
              <w:spacing w:after="0"/>
              <w:rPr>
                <w:snapToGrid w:val="0"/>
              </w:rPr>
            </w:pPr>
            <w:r>
              <w:rPr>
                <w:rFonts w:hint="eastAsia"/>
                <w:snapToGrid w:val="0"/>
              </w:rPr>
              <w:t>0</w:t>
            </w:r>
            <w:r>
              <w:rPr>
                <w:snapToGrid w:val="0"/>
              </w:rPr>
              <w:t>020</w:t>
            </w:r>
          </w:p>
        </w:tc>
        <w:tc>
          <w:tcPr>
            <w:tcW w:w="283" w:type="dxa"/>
            <w:shd w:val="solid" w:color="FFFFFF" w:fill="auto"/>
          </w:tcPr>
          <w:p w:rsidR="001675C9" w:rsidRDefault="001675C9" w:rsidP="001675C9">
            <w:pPr>
              <w:spacing w:after="0"/>
              <w:rPr>
                <w:snapToGrid w:val="0"/>
              </w:rPr>
            </w:pPr>
            <w:r>
              <w:rPr>
                <w:rFonts w:hint="eastAsia"/>
                <w:snapToGrid w:val="0"/>
              </w:rPr>
              <w:t>1</w:t>
            </w:r>
          </w:p>
        </w:tc>
        <w:tc>
          <w:tcPr>
            <w:tcW w:w="425" w:type="dxa"/>
            <w:shd w:val="solid" w:color="FFFFFF" w:fill="auto"/>
          </w:tcPr>
          <w:p w:rsidR="001675C9" w:rsidRDefault="001675C9" w:rsidP="001675C9">
            <w:pPr>
              <w:spacing w:after="0"/>
              <w:rPr>
                <w:snapToGrid w:val="0"/>
              </w:rPr>
            </w:pPr>
            <w:r>
              <w:rPr>
                <w:rFonts w:hint="eastAsia"/>
                <w:snapToGrid w:val="0"/>
              </w:rPr>
              <w:t>F</w:t>
            </w:r>
          </w:p>
        </w:tc>
        <w:tc>
          <w:tcPr>
            <w:tcW w:w="4962" w:type="dxa"/>
            <w:shd w:val="solid" w:color="FFFFFF" w:fill="auto"/>
          </w:tcPr>
          <w:p w:rsidR="001675C9" w:rsidRPr="00D66ADB" w:rsidRDefault="001675C9" w:rsidP="001675C9">
            <w:pPr>
              <w:spacing w:after="0"/>
              <w:rPr>
                <w:snapToGrid w:val="0"/>
              </w:rPr>
            </w:pPr>
            <w:r w:rsidRPr="00D66ADB">
              <w:rPr>
                <w:snapToGrid w:val="0"/>
              </w:rPr>
              <w:t>Correction of Stream Priority in HTTP/2 Server Behaviour</w:t>
            </w:r>
          </w:p>
        </w:tc>
        <w:tc>
          <w:tcPr>
            <w:tcW w:w="708" w:type="dxa"/>
            <w:shd w:val="solid" w:color="FFFFFF" w:fill="auto"/>
          </w:tcPr>
          <w:p w:rsidR="001675C9" w:rsidRDefault="001675C9" w:rsidP="001675C9">
            <w:pPr>
              <w:spacing w:after="0"/>
              <w:rPr>
                <w:snapToGrid w:val="0"/>
                <w:lang w:eastAsia="zh-CN"/>
              </w:rPr>
            </w:pPr>
            <w:r>
              <w:rPr>
                <w:rFonts w:hint="eastAsia"/>
                <w:snapToGrid w:val="0"/>
                <w:lang w:eastAsia="zh-CN"/>
              </w:rPr>
              <w:t>1</w:t>
            </w:r>
            <w:r>
              <w:rPr>
                <w:snapToGrid w:val="0"/>
                <w:lang w:eastAsia="zh-CN"/>
              </w:rPr>
              <w:t>5.2.0</w:t>
            </w:r>
          </w:p>
        </w:tc>
      </w:tr>
      <w:tr w:rsidR="001675C9" w:rsidRPr="000B63FD" w:rsidTr="00E521CD">
        <w:tc>
          <w:tcPr>
            <w:tcW w:w="800" w:type="dxa"/>
            <w:shd w:val="solid" w:color="FFFFFF" w:fill="auto"/>
          </w:tcPr>
          <w:p w:rsidR="001675C9" w:rsidRDefault="001675C9"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1675C9">
            <w:pPr>
              <w:spacing w:after="0"/>
              <w:rPr>
                <w:snapToGrid w:val="0"/>
              </w:rPr>
            </w:pPr>
            <w:r>
              <w:rPr>
                <w:rFonts w:hint="eastAsia"/>
                <w:snapToGrid w:val="0"/>
              </w:rPr>
              <w:t>C</w:t>
            </w:r>
            <w:r>
              <w:rPr>
                <w:snapToGrid w:val="0"/>
              </w:rPr>
              <w:t>T#82</w:t>
            </w:r>
          </w:p>
        </w:tc>
        <w:tc>
          <w:tcPr>
            <w:tcW w:w="1094" w:type="dxa"/>
            <w:shd w:val="solid" w:color="FFFFFF" w:fill="auto"/>
          </w:tcPr>
          <w:p w:rsidR="001675C9" w:rsidRDefault="001675C9" w:rsidP="001675C9">
            <w:pPr>
              <w:spacing w:after="0"/>
              <w:rPr>
                <w:snapToGrid w:val="0"/>
                <w:lang w:eastAsia="zh-CN"/>
              </w:rPr>
            </w:pPr>
            <w:r>
              <w:rPr>
                <w:rFonts w:hint="eastAsia"/>
                <w:snapToGrid w:val="0"/>
                <w:lang w:eastAsia="zh-CN"/>
              </w:rPr>
              <w:t>C</w:t>
            </w:r>
            <w:r>
              <w:rPr>
                <w:snapToGrid w:val="0"/>
                <w:lang w:eastAsia="zh-CN"/>
              </w:rPr>
              <w:t>P-18</w:t>
            </w:r>
            <w:r w:rsidR="00116C5E">
              <w:rPr>
                <w:snapToGrid w:val="0"/>
                <w:lang w:eastAsia="zh-CN"/>
              </w:rPr>
              <w:t>3194</w:t>
            </w:r>
          </w:p>
        </w:tc>
        <w:tc>
          <w:tcPr>
            <w:tcW w:w="567" w:type="dxa"/>
            <w:shd w:val="solid" w:color="FFFFFF" w:fill="auto"/>
          </w:tcPr>
          <w:p w:rsidR="001675C9" w:rsidRDefault="001675C9" w:rsidP="001675C9">
            <w:pPr>
              <w:spacing w:after="0"/>
              <w:rPr>
                <w:snapToGrid w:val="0"/>
              </w:rPr>
            </w:pPr>
            <w:r>
              <w:rPr>
                <w:rFonts w:hint="eastAsia"/>
                <w:snapToGrid w:val="0"/>
              </w:rPr>
              <w:t>0</w:t>
            </w:r>
            <w:r>
              <w:rPr>
                <w:snapToGrid w:val="0"/>
              </w:rPr>
              <w:t>022</w:t>
            </w:r>
          </w:p>
        </w:tc>
        <w:tc>
          <w:tcPr>
            <w:tcW w:w="283" w:type="dxa"/>
            <w:shd w:val="solid" w:color="FFFFFF" w:fill="auto"/>
          </w:tcPr>
          <w:p w:rsidR="001675C9" w:rsidRDefault="00116C5E" w:rsidP="001675C9">
            <w:pPr>
              <w:spacing w:after="0"/>
              <w:rPr>
                <w:snapToGrid w:val="0"/>
              </w:rPr>
            </w:pPr>
            <w:r>
              <w:rPr>
                <w:snapToGrid w:val="0"/>
              </w:rPr>
              <w:t>2</w:t>
            </w:r>
          </w:p>
        </w:tc>
        <w:tc>
          <w:tcPr>
            <w:tcW w:w="425" w:type="dxa"/>
            <w:shd w:val="solid" w:color="FFFFFF" w:fill="auto"/>
          </w:tcPr>
          <w:p w:rsidR="001675C9" w:rsidRDefault="001675C9" w:rsidP="001675C9">
            <w:pPr>
              <w:spacing w:after="0"/>
              <w:rPr>
                <w:snapToGrid w:val="0"/>
              </w:rPr>
            </w:pPr>
            <w:r>
              <w:rPr>
                <w:rFonts w:hint="eastAsia"/>
                <w:snapToGrid w:val="0"/>
              </w:rPr>
              <w:t>F</w:t>
            </w:r>
          </w:p>
        </w:tc>
        <w:tc>
          <w:tcPr>
            <w:tcW w:w="4962" w:type="dxa"/>
            <w:shd w:val="solid" w:color="FFFFFF" w:fill="auto"/>
          </w:tcPr>
          <w:p w:rsidR="001675C9" w:rsidRPr="00D66ADB" w:rsidRDefault="001675C9" w:rsidP="001675C9">
            <w:pPr>
              <w:spacing w:after="0"/>
              <w:rPr>
                <w:snapToGrid w:val="0"/>
              </w:rPr>
            </w:pPr>
            <w:r w:rsidRPr="00D66ADB">
              <w:rPr>
                <w:snapToGrid w:val="0"/>
              </w:rPr>
              <w:t>Change 403 to mandatory and clarify conditional headers</w:t>
            </w:r>
          </w:p>
        </w:tc>
        <w:tc>
          <w:tcPr>
            <w:tcW w:w="708" w:type="dxa"/>
            <w:shd w:val="solid" w:color="FFFFFF" w:fill="auto"/>
          </w:tcPr>
          <w:p w:rsidR="001675C9" w:rsidRDefault="001675C9" w:rsidP="001675C9">
            <w:pPr>
              <w:spacing w:after="0"/>
              <w:rPr>
                <w:snapToGrid w:val="0"/>
                <w:lang w:eastAsia="zh-CN"/>
              </w:rPr>
            </w:pPr>
            <w:r>
              <w:rPr>
                <w:rFonts w:hint="eastAsia"/>
                <w:snapToGrid w:val="0"/>
                <w:lang w:eastAsia="zh-CN"/>
              </w:rPr>
              <w:t>1</w:t>
            </w:r>
            <w:r>
              <w:rPr>
                <w:snapToGrid w:val="0"/>
                <w:lang w:eastAsia="zh-CN"/>
              </w:rPr>
              <w:t>5.2.0</w:t>
            </w:r>
          </w:p>
        </w:tc>
      </w:tr>
      <w:tr w:rsidR="00D66ADB" w:rsidRPr="000B63FD" w:rsidTr="00E521CD">
        <w:tc>
          <w:tcPr>
            <w:tcW w:w="800" w:type="dxa"/>
            <w:shd w:val="solid" w:color="FFFFFF" w:fill="auto"/>
          </w:tcPr>
          <w:p w:rsidR="00D66ADB" w:rsidRDefault="00D66ADB"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D66ADB" w:rsidRDefault="00D66ADB" w:rsidP="001675C9">
            <w:pPr>
              <w:spacing w:after="0"/>
              <w:rPr>
                <w:snapToGrid w:val="0"/>
              </w:rPr>
            </w:pPr>
          </w:p>
        </w:tc>
        <w:tc>
          <w:tcPr>
            <w:tcW w:w="1094" w:type="dxa"/>
            <w:shd w:val="solid" w:color="FFFFFF" w:fill="auto"/>
          </w:tcPr>
          <w:p w:rsidR="00D66ADB" w:rsidRDefault="00D66ADB" w:rsidP="001675C9">
            <w:pPr>
              <w:spacing w:after="0"/>
              <w:rPr>
                <w:snapToGrid w:val="0"/>
                <w:lang w:eastAsia="zh-CN"/>
              </w:rPr>
            </w:pPr>
          </w:p>
        </w:tc>
        <w:tc>
          <w:tcPr>
            <w:tcW w:w="567" w:type="dxa"/>
            <w:shd w:val="solid" w:color="FFFFFF" w:fill="auto"/>
          </w:tcPr>
          <w:p w:rsidR="00D66ADB" w:rsidRDefault="00D66ADB" w:rsidP="001675C9">
            <w:pPr>
              <w:spacing w:after="0"/>
              <w:rPr>
                <w:snapToGrid w:val="0"/>
              </w:rPr>
            </w:pPr>
          </w:p>
        </w:tc>
        <w:tc>
          <w:tcPr>
            <w:tcW w:w="283" w:type="dxa"/>
            <w:shd w:val="solid" w:color="FFFFFF" w:fill="auto"/>
          </w:tcPr>
          <w:p w:rsidR="00D66ADB" w:rsidRDefault="00D66ADB" w:rsidP="001675C9">
            <w:pPr>
              <w:spacing w:after="0"/>
              <w:rPr>
                <w:snapToGrid w:val="0"/>
              </w:rPr>
            </w:pPr>
          </w:p>
        </w:tc>
        <w:tc>
          <w:tcPr>
            <w:tcW w:w="425" w:type="dxa"/>
            <w:shd w:val="solid" w:color="FFFFFF" w:fill="auto"/>
          </w:tcPr>
          <w:p w:rsidR="00D66ADB" w:rsidRDefault="00D66ADB" w:rsidP="001675C9">
            <w:pPr>
              <w:spacing w:after="0"/>
              <w:rPr>
                <w:snapToGrid w:val="0"/>
              </w:rPr>
            </w:pPr>
          </w:p>
        </w:tc>
        <w:tc>
          <w:tcPr>
            <w:tcW w:w="4962" w:type="dxa"/>
            <w:shd w:val="solid" w:color="FFFFFF" w:fill="auto"/>
          </w:tcPr>
          <w:p w:rsidR="00D66ADB" w:rsidRPr="00D66ADB" w:rsidRDefault="00D66ADB" w:rsidP="001675C9">
            <w:pPr>
              <w:spacing w:after="0"/>
              <w:rPr>
                <w:snapToGrid w:val="0"/>
              </w:rPr>
            </w:pPr>
            <w:r w:rsidRPr="00D66ADB">
              <w:rPr>
                <w:snapToGrid w:val="0"/>
              </w:rPr>
              <w:t>Change history annex number corected</w:t>
            </w:r>
          </w:p>
        </w:tc>
        <w:tc>
          <w:tcPr>
            <w:tcW w:w="708" w:type="dxa"/>
            <w:shd w:val="solid" w:color="FFFFFF" w:fill="auto"/>
          </w:tcPr>
          <w:p w:rsidR="00D66ADB" w:rsidRDefault="00D66ADB" w:rsidP="001675C9">
            <w:pPr>
              <w:spacing w:after="0"/>
              <w:rPr>
                <w:snapToGrid w:val="0"/>
                <w:lang w:eastAsia="zh-CN"/>
              </w:rPr>
            </w:pPr>
            <w:r>
              <w:rPr>
                <w:snapToGrid w:val="0"/>
                <w:lang w:eastAsia="zh-CN"/>
              </w:rPr>
              <w:t>15.2.1</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0023</w:t>
            </w:r>
          </w:p>
        </w:tc>
        <w:tc>
          <w:tcPr>
            <w:tcW w:w="283" w:type="dxa"/>
            <w:shd w:val="solid" w:color="FFFFFF" w:fill="auto"/>
          </w:tcPr>
          <w:p w:rsidR="008539CA" w:rsidRDefault="008539CA" w:rsidP="008539CA">
            <w:pPr>
              <w:spacing w:after="0"/>
              <w:rPr>
                <w:snapToGrid w:val="0"/>
              </w:rPr>
            </w:pPr>
            <w:r>
              <w:rPr>
                <w:rFonts w:hint="eastAsia"/>
                <w:snapToGrid w:val="0"/>
              </w:rPr>
              <w:t>1</w:t>
            </w: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pPr>
            <w:r>
              <w:rPr>
                <w:noProof/>
              </w:rPr>
              <w:t>Extensibility mechanism for Query parameters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0024</w:t>
            </w:r>
          </w:p>
        </w:tc>
        <w:tc>
          <w:tcPr>
            <w:tcW w:w="283" w:type="dxa"/>
            <w:shd w:val="solid" w:color="FFFFFF" w:fill="auto"/>
          </w:tcPr>
          <w:p w:rsidR="008539CA" w:rsidRDefault="008539CA" w:rsidP="008539CA">
            <w:pPr>
              <w:spacing w:after="0"/>
              <w:rPr>
                <w:snapToGrid w:val="0"/>
              </w:rPr>
            </w:pPr>
            <w:r>
              <w:rPr>
                <w:rFonts w:hint="eastAsia"/>
                <w:snapToGrid w:val="0"/>
              </w:rPr>
              <w:t>1</w:t>
            </w: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rPr>
                <w:noProof/>
              </w:rPr>
            </w:pPr>
            <w:r>
              <w:rPr>
                <w:rFonts w:hint="eastAsia"/>
                <w:noProof/>
              </w:rPr>
              <w:t>Bearer Tokens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0025</w:t>
            </w:r>
          </w:p>
        </w:tc>
        <w:tc>
          <w:tcPr>
            <w:tcW w:w="283" w:type="dxa"/>
            <w:shd w:val="solid" w:color="FFFFFF" w:fill="auto"/>
          </w:tcPr>
          <w:p w:rsidR="008539CA" w:rsidRDefault="008539CA" w:rsidP="008539CA">
            <w:pPr>
              <w:spacing w:after="0"/>
              <w:rPr>
                <w:snapToGrid w:val="0"/>
              </w:rPr>
            </w:pPr>
            <w:r>
              <w:rPr>
                <w:rFonts w:hint="eastAsia"/>
                <w:snapToGrid w:val="0"/>
              </w:rPr>
              <w:t>1</w:t>
            </w: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rPr>
                <w:noProof/>
              </w:rPr>
            </w:pPr>
            <w:r>
              <w:rPr>
                <w:rFonts w:hint="eastAsia"/>
                <w:noProof/>
              </w:rPr>
              <w:t>Handling of Incorrect IEs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8539CA" w:rsidRPr="000B63FD" w:rsidTr="0021043B">
        <w:tc>
          <w:tcPr>
            <w:tcW w:w="800" w:type="dxa"/>
            <w:shd w:val="solid" w:color="FFFFFF" w:fill="auto"/>
          </w:tcPr>
          <w:p w:rsidR="008539CA" w:rsidRDefault="008539CA" w:rsidP="0021043B">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21043B">
            <w:pPr>
              <w:spacing w:after="0"/>
              <w:rPr>
                <w:snapToGrid w:val="0"/>
              </w:rPr>
            </w:pPr>
            <w:r>
              <w:rPr>
                <w:rFonts w:hint="eastAsia"/>
                <w:snapToGrid w:val="0"/>
              </w:rPr>
              <w:t>CT#83</w:t>
            </w:r>
          </w:p>
        </w:tc>
        <w:tc>
          <w:tcPr>
            <w:tcW w:w="1094" w:type="dxa"/>
            <w:shd w:val="solid" w:color="FFFFFF" w:fill="auto"/>
          </w:tcPr>
          <w:p w:rsidR="008539CA" w:rsidRDefault="008539CA" w:rsidP="0021043B">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21043B">
            <w:pPr>
              <w:spacing w:after="0"/>
              <w:rPr>
                <w:snapToGrid w:val="0"/>
              </w:rPr>
            </w:pPr>
            <w:r>
              <w:rPr>
                <w:rFonts w:hint="eastAsia"/>
                <w:snapToGrid w:val="0"/>
              </w:rPr>
              <w:t>0026</w:t>
            </w:r>
          </w:p>
        </w:tc>
        <w:tc>
          <w:tcPr>
            <w:tcW w:w="283" w:type="dxa"/>
            <w:shd w:val="solid" w:color="FFFFFF" w:fill="auto"/>
          </w:tcPr>
          <w:p w:rsidR="008539CA" w:rsidRDefault="008539CA" w:rsidP="0021043B">
            <w:pPr>
              <w:spacing w:after="0"/>
              <w:rPr>
                <w:snapToGrid w:val="0"/>
              </w:rPr>
            </w:pPr>
            <w:r>
              <w:rPr>
                <w:rFonts w:hint="eastAsia"/>
                <w:snapToGrid w:val="0"/>
              </w:rPr>
              <w:t>2</w:t>
            </w:r>
          </w:p>
        </w:tc>
        <w:tc>
          <w:tcPr>
            <w:tcW w:w="425" w:type="dxa"/>
            <w:shd w:val="solid" w:color="FFFFFF" w:fill="auto"/>
          </w:tcPr>
          <w:p w:rsidR="008539CA" w:rsidRDefault="008539CA" w:rsidP="0021043B">
            <w:pPr>
              <w:spacing w:after="0"/>
              <w:rPr>
                <w:snapToGrid w:val="0"/>
              </w:rPr>
            </w:pPr>
            <w:r>
              <w:rPr>
                <w:rFonts w:hint="eastAsia"/>
                <w:snapToGrid w:val="0"/>
              </w:rPr>
              <w:t>F</w:t>
            </w:r>
          </w:p>
        </w:tc>
        <w:tc>
          <w:tcPr>
            <w:tcW w:w="4962" w:type="dxa"/>
            <w:shd w:val="solid" w:color="FFFFFF" w:fill="auto"/>
          </w:tcPr>
          <w:p w:rsidR="008539CA" w:rsidRDefault="008539CA" w:rsidP="0021043B">
            <w:pPr>
              <w:spacing w:after="0"/>
              <w:rPr>
                <w:noProof/>
              </w:rPr>
            </w:pPr>
            <w:r w:rsidRPr="008539CA">
              <w:rPr>
                <w:noProof/>
              </w:rPr>
              <w:t>Clarification on Handling of Incorrect Optional IEs</w:t>
            </w:r>
          </w:p>
        </w:tc>
        <w:tc>
          <w:tcPr>
            <w:tcW w:w="708" w:type="dxa"/>
            <w:shd w:val="solid" w:color="FFFFFF" w:fill="auto"/>
          </w:tcPr>
          <w:p w:rsidR="008539CA" w:rsidRDefault="008539CA" w:rsidP="0021043B">
            <w:pPr>
              <w:spacing w:after="0"/>
              <w:rPr>
                <w:snapToGrid w:val="0"/>
                <w:lang w:eastAsia="zh-CN"/>
              </w:rPr>
            </w:pPr>
            <w:r>
              <w:rPr>
                <w:rFonts w:hint="eastAsia"/>
                <w:snapToGrid w:val="0"/>
                <w:lang w:eastAsia="zh-CN"/>
              </w:rPr>
              <w:t>15.3.0</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0027</w:t>
            </w:r>
          </w:p>
        </w:tc>
        <w:tc>
          <w:tcPr>
            <w:tcW w:w="283" w:type="dxa"/>
            <w:shd w:val="solid" w:color="FFFFFF" w:fill="auto"/>
          </w:tcPr>
          <w:p w:rsidR="008539CA" w:rsidRDefault="008539CA" w:rsidP="008539CA">
            <w:pPr>
              <w:spacing w:after="0"/>
              <w:rPr>
                <w:snapToGrid w:val="0"/>
              </w:rPr>
            </w:pP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rPr>
                <w:noProof/>
              </w:rPr>
            </w:pPr>
            <w:r>
              <w:t>Status Codes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170CE8" w:rsidRPr="000B63FD" w:rsidTr="00E521CD">
        <w:tc>
          <w:tcPr>
            <w:tcW w:w="800" w:type="dxa"/>
            <w:shd w:val="solid" w:color="FFFFFF" w:fill="auto"/>
          </w:tcPr>
          <w:p w:rsidR="00170CE8" w:rsidRDefault="00170CE8" w:rsidP="008539CA">
            <w:pPr>
              <w:spacing w:after="0"/>
              <w:rPr>
                <w:snapToGrid w:val="0"/>
                <w:lang w:eastAsia="zh-CN"/>
              </w:rPr>
            </w:pPr>
            <w:r>
              <w:rPr>
                <w:snapToGrid w:val="0"/>
                <w:lang w:eastAsia="zh-CN"/>
              </w:rPr>
              <w:t>2019-06</w:t>
            </w:r>
          </w:p>
        </w:tc>
        <w:tc>
          <w:tcPr>
            <w:tcW w:w="800" w:type="dxa"/>
            <w:shd w:val="solid" w:color="FFFFFF" w:fill="auto"/>
          </w:tcPr>
          <w:p w:rsidR="00170CE8" w:rsidRDefault="00170CE8" w:rsidP="008539CA">
            <w:pPr>
              <w:spacing w:after="0"/>
              <w:rPr>
                <w:snapToGrid w:val="0"/>
              </w:rPr>
            </w:pPr>
            <w:r>
              <w:rPr>
                <w:snapToGrid w:val="0"/>
              </w:rPr>
              <w:t>CT#84</w:t>
            </w:r>
          </w:p>
        </w:tc>
        <w:tc>
          <w:tcPr>
            <w:tcW w:w="1094" w:type="dxa"/>
            <w:shd w:val="solid" w:color="FFFFFF" w:fill="auto"/>
          </w:tcPr>
          <w:p w:rsidR="00170CE8" w:rsidRDefault="00170CE8" w:rsidP="008539CA">
            <w:pPr>
              <w:spacing w:after="0"/>
              <w:rPr>
                <w:snapToGrid w:val="0"/>
                <w:lang w:eastAsia="zh-CN"/>
              </w:rPr>
            </w:pPr>
            <w:r>
              <w:rPr>
                <w:snapToGrid w:val="0"/>
                <w:lang w:eastAsia="zh-CN"/>
              </w:rPr>
              <w:t>CP-191027</w:t>
            </w:r>
          </w:p>
        </w:tc>
        <w:tc>
          <w:tcPr>
            <w:tcW w:w="567" w:type="dxa"/>
            <w:shd w:val="solid" w:color="FFFFFF" w:fill="auto"/>
          </w:tcPr>
          <w:p w:rsidR="00170CE8" w:rsidRDefault="00170CE8" w:rsidP="008539CA">
            <w:pPr>
              <w:spacing w:after="0"/>
              <w:rPr>
                <w:snapToGrid w:val="0"/>
              </w:rPr>
            </w:pPr>
            <w:r>
              <w:rPr>
                <w:snapToGrid w:val="0"/>
              </w:rPr>
              <w:t>0030</w:t>
            </w:r>
          </w:p>
        </w:tc>
        <w:tc>
          <w:tcPr>
            <w:tcW w:w="283" w:type="dxa"/>
            <w:shd w:val="solid" w:color="FFFFFF" w:fill="auto"/>
          </w:tcPr>
          <w:p w:rsidR="00170CE8" w:rsidRDefault="00170CE8" w:rsidP="008539CA">
            <w:pPr>
              <w:spacing w:after="0"/>
              <w:rPr>
                <w:snapToGrid w:val="0"/>
              </w:rPr>
            </w:pPr>
            <w:r>
              <w:rPr>
                <w:snapToGrid w:val="0"/>
              </w:rPr>
              <w:t>1</w:t>
            </w:r>
          </w:p>
        </w:tc>
        <w:tc>
          <w:tcPr>
            <w:tcW w:w="425" w:type="dxa"/>
            <w:shd w:val="solid" w:color="FFFFFF" w:fill="auto"/>
          </w:tcPr>
          <w:p w:rsidR="00170CE8" w:rsidRDefault="00170CE8" w:rsidP="008539CA">
            <w:pPr>
              <w:spacing w:after="0"/>
              <w:rPr>
                <w:snapToGrid w:val="0"/>
              </w:rPr>
            </w:pPr>
            <w:r>
              <w:rPr>
                <w:snapToGrid w:val="0"/>
              </w:rPr>
              <w:t>F</w:t>
            </w:r>
          </w:p>
        </w:tc>
        <w:tc>
          <w:tcPr>
            <w:tcW w:w="4962" w:type="dxa"/>
            <w:shd w:val="solid" w:color="FFFFFF" w:fill="auto"/>
          </w:tcPr>
          <w:p w:rsidR="00170CE8" w:rsidRDefault="00170CE8" w:rsidP="008539CA">
            <w:pPr>
              <w:spacing w:after="0"/>
            </w:pPr>
            <w:r>
              <w:t>Content-encodings supported in HTTP requests</w:t>
            </w:r>
          </w:p>
        </w:tc>
        <w:tc>
          <w:tcPr>
            <w:tcW w:w="708" w:type="dxa"/>
            <w:shd w:val="solid" w:color="FFFFFF" w:fill="auto"/>
          </w:tcPr>
          <w:p w:rsidR="00170CE8" w:rsidRDefault="00170CE8" w:rsidP="008539CA">
            <w:pPr>
              <w:spacing w:after="0"/>
              <w:rPr>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snapToGrid w:val="0"/>
                <w:lang w:eastAsia="zh-CN"/>
              </w:rPr>
            </w:pPr>
            <w:r>
              <w:rPr>
                <w:snapToGrid w:val="0"/>
                <w:lang w:eastAsia="zh-CN"/>
              </w:rPr>
              <w:t>2019-06</w:t>
            </w:r>
          </w:p>
        </w:tc>
        <w:tc>
          <w:tcPr>
            <w:tcW w:w="800" w:type="dxa"/>
            <w:shd w:val="solid" w:color="FFFFFF" w:fill="auto"/>
          </w:tcPr>
          <w:p w:rsidR="00170CE8" w:rsidRDefault="00170CE8" w:rsidP="00170CE8">
            <w:pPr>
              <w:spacing w:after="0"/>
              <w:rPr>
                <w:snapToGrid w:val="0"/>
              </w:rPr>
            </w:pPr>
            <w:r>
              <w:rPr>
                <w:snapToGrid w:val="0"/>
              </w:rPr>
              <w:t>CT#84</w:t>
            </w:r>
          </w:p>
        </w:tc>
        <w:tc>
          <w:tcPr>
            <w:tcW w:w="1094" w:type="dxa"/>
            <w:shd w:val="solid" w:color="FFFFFF" w:fill="auto"/>
          </w:tcPr>
          <w:p w:rsidR="00170CE8" w:rsidRDefault="00170CE8" w:rsidP="00170CE8">
            <w:pPr>
              <w:spacing w:after="0"/>
              <w:rPr>
                <w:snapToGrid w:val="0"/>
                <w:lang w:eastAsia="zh-CN"/>
              </w:rPr>
            </w:pPr>
            <w:r>
              <w:rPr>
                <w:snapToGrid w:val="0"/>
                <w:lang w:eastAsia="zh-CN"/>
              </w:rPr>
              <w:t>CP-191027</w:t>
            </w:r>
          </w:p>
        </w:tc>
        <w:tc>
          <w:tcPr>
            <w:tcW w:w="567" w:type="dxa"/>
            <w:shd w:val="solid" w:color="FFFFFF" w:fill="auto"/>
          </w:tcPr>
          <w:p w:rsidR="00170CE8" w:rsidRDefault="0021043B" w:rsidP="00170CE8">
            <w:pPr>
              <w:spacing w:after="0"/>
              <w:rPr>
                <w:snapToGrid w:val="0"/>
              </w:rPr>
            </w:pPr>
            <w:r>
              <w:rPr>
                <w:snapToGrid w:val="0"/>
              </w:rPr>
              <w:t>0031</w:t>
            </w:r>
          </w:p>
        </w:tc>
        <w:tc>
          <w:tcPr>
            <w:tcW w:w="283" w:type="dxa"/>
            <w:shd w:val="solid" w:color="FFFFFF" w:fill="auto"/>
          </w:tcPr>
          <w:p w:rsidR="00170CE8" w:rsidRDefault="0021043B" w:rsidP="00170CE8">
            <w:pPr>
              <w:spacing w:after="0"/>
              <w:rPr>
                <w:snapToGrid w:val="0"/>
              </w:rPr>
            </w:pPr>
            <w:r>
              <w:rPr>
                <w:snapToGrid w:val="0"/>
              </w:rPr>
              <w:t>3</w:t>
            </w:r>
          </w:p>
        </w:tc>
        <w:tc>
          <w:tcPr>
            <w:tcW w:w="425" w:type="dxa"/>
            <w:shd w:val="solid" w:color="FFFFFF" w:fill="auto"/>
          </w:tcPr>
          <w:p w:rsidR="00170CE8" w:rsidRDefault="0021043B" w:rsidP="00170CE8">
            <w:pPr>
              <w:spacing w:after="0"/>
              <w:rPr>
                <w:snapToGrid w:val="0"/>
              </w:rPr>
            </w:pPr>
            <w:r>
              <w:rPr>
                <w:snapToGrid w:val="0"/>
              </w:rPr>
              <w:t>F</w:t>
            </w:r>
          </w:p>
        </w:tc>
        <w:tc>
          <w:tcPr>
            <w:tcW w:w="4962" w:type="dxa"/>
            <w:shd w:val="solid" w:color="FFFFFF" w:fill="auto"/>
          </w:tcPr>
          <w:p w:rsidR="00170CE8" w:rsidRDefault="0021043B" w:rsidP="00170CE8">
            <w:pPr>
              <w:spacing w:after="0"/>
            </w:pPr>
            <w:r>
              <w:rPr>
                <w:noProof/>
              </w:rPr>
              <w:t>Missing Application Error Codes</w:t>
            </w:r>
          </w:p>
        </w:tc>
        <w:tc>
          <w:tcPr>
            <w:tcW w:w="708" w:type="dxa"/>
            <w:shd w:val="solid" w:color="FFFFFF" w:fill="auto"/>
          </w:tcPr>
          <w:p w:rsidR="00170CE8" w:rsidRDefault="00170CE8" w:rsidP="00170CE8">
            <w:pPr>
              <w:spacing w:after="0"/>
              <w:rPr>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snapToGrid w:val="0"/>
                <w:lang w:eastAsia="zh-CN"/>
              </w:rPr>
            </w:pPr>
            <w:r>
              <w:rPr>
                <w:snapToGrid w:val="0"/>
                <w:lang w:eastAsia="zh-CN"/>
              </w:rPr>
              <w:t>2019-06</w:t>
            </w:r>
          </w:p>
        </w:tc>
        <w:tc>
          <w:tcPr>
            <w:tcW w:w="800" w:type="dxa"/>
            <w:shd w:val="solid" w:color="FFFFFF" w:fill="auto"/>
          </w:tcPr>
          <w:p w:rsidR="00170CE8" w:rsidRDefault="00170CE8" w:rsidP="00170CE8">
            <w:pPr>
              <w:spacing w:after="0"/>
              <w:rPr>
                <w:snapToGrid w:val="0"/>
              </w:rPr>
            </w:pPr>
            <w:r>
              <w:rPr>
                <w:snapToGrid w:val="0"/>
              </w:rPr>
              <w:t>CT#84</w:t>
            </w:r>
          </w:p>
        </w:tc>
        <w:tc>
          <w:tcPr>
            <w:tcW w:w="1094" w:type="dxa"/>
            <w:shd w:val="solid" w:color="FFFFFF" w:fill="auto"/>
          </w:tcPr>
          <w:p w:rsidR="00170CE8" w:rsidRDefault="00170CE8" w:rsidP="00170CE8">
            <w:pPr>
              <w:spacing w:after="0"/>
              <w:rPr>
                <w:snapToGrid w:val="0"/>
                <w:lang w:eastAsia="zh-CN"/>
              </w:rPr>
            </w:pPr>
            <w:r>
              <w:rPr>
                <w:snapToGrid w:val="0"/>
                <w:lang w:eastAsia="zh-CN"/>
              </w:rPr>
              <w:t>CP-191027</w:t>
            </w:r>
          </w:p>
        </w:tc>
        <w:tc>
          <w:tcPr>
            <w:tcW w:w="567" w:type="dxa"/>
            <w:shd w:val="solid" w:color="FFFFFF" w:fill="auto"/>
          </w:tcPr>
          <w:p w:rsidR="00170CE8" w:rsidRDefault="000D34D1" w:rsidP="00170CE8">
            <w:pPr>
              <w:spacing w:after="0"/>
              <w:rPr>
                <w:snapToGrid w:val="0"/>
              </w:rPr>
            </w:pPr>
            <w:r>
              <w:rPr>
                <w:snapToGrid w:val="0"/>
              </w:rPr>
              <w:t>0032</w:t>
            </w:r>
          </w:p>
        </w:tc>
        <w:tc>
          <w:tcPr>
            <w:tcW w:w="283" w:type="dxa"/>
            <w:shd w:val="solid" w:color="FFFFFF" w:fill="auto"/>
          </w:tcPr>
          <w:p w:rsidR="00170CE8" w:rsidRDefault="000D34D1" w:rsidP="00170CE8">
            <w:pPr>
              <w:spacing w:after="0"/>
              <w:rPr>
                <w:snapToGrid w:val="0"/>
              </w:rPr>
            </w:pPr>
            <w:r>
              <w:rPr>
                <w:snapToGrid w:val="0"/>
              </w:rPr>
              <w:t>2</w:t>
            </w:r>
          </w:p>
        </w:tc>
        <w:tc>
          <w:tcPr>
            <w:tcW w:w="425" w:type="dxa"/>
            <w:shd w:val="solid" w:color="FFFFFF" w:fill="auto"/>
          </w:tcPr>
          <w:p w:rsidR="00170CE8" w:rsidRDefault="000D34D1" w:rsidP="00170CE8">
            <w:pPr>
              <w:spacing w:after="0"/>
              <w:rPr>
                <w:snapToGrid w:val="0"/>
              </w:rPr>
            </w:pPr>
            <w:r>
              <w:rPr>
                <w:snapToGrid w:val="0"/>
              </w:rPr>
              <w:t>F</w:t>
            </w:r>
          </w:p>
        </w:tc>
        <w:tc>
          <w:tcPr>
            <w:tcW w:w="4962" w:type="dxa"/>
            <w:shd w:val="solid" w:color="FFFFFF" w:fill="auto"/>
          </w:tcPr>
          <w:p w:rsidR="00170CE8" w:rsidRDefault="000D34D1" w:rsidP="00170CE8">
            <w:pPr>
              <w:spacing w:after="0"/>
            </w:pPr>
            <w:r>
              <w:rPr>
                <w:noProof/>
              </w:rPr>
              <w:t>Correction on Feature Negotiation</w:t>
            </w:r>
          </w:p>
        </w:tc>
        <w:tc>
          <w:tcPr>
            <w:tcW w:w="708" w:type="dxa"/>
            <w:shd w:val="solid" w:color="FFFFFF" w:fill="auto"/>
          </w:tcPr>
          <w:p w:rsidR="00170CE8" w:rsidRDefault="00170CE8" w:rsidP="00170CE8">
            <w:pPr>
              <w:spacing w:after="0"/>
              <w:rPr>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snapToGrid w:val="0"/>
                <w:lang w:eastAsia="zh-CN"/>
              </w:rPr>
            </w:pPr>
            <w:r>
              <w:rPr>
                <w:snapToGrid w:val="0"/>
                <w:lang w:eastAsia="zh-CN"/>
              </w:rPr>
              <w:t>2019-06</w:t>
            </w:r>
          </w:p>
        </w:tc>
        <w:tc>
          <w:tcPr>
            <w:tcW w:w="800" w:type="dxa"/>
            <w:shd w:val="solid" w:color="FFFFFF" w:fill="auto"/>
          </w:tcPr>
          <w:p w:rsidR="00170CE8" w:rsidRDefault="00170CE8" w:rsidP="00170CE8">
            <w:pPr>
              <w:spacing w:after="0"/>
              <w:rPr>
                <w:snapToGrid w:val="0"/>
              </w:rPr>
            </w:pPr>
            <w:r>
              <w:rPr>
                <w:snapToGrid w:val="0"/>
              </w:rPr>
              <w:t>CT#84</w:t>
            </w:r>
          </w:p>
        </w:tc>
        <w:tc>
          <w:tcPr>
            <w:tcW w:w="1094" w:type="dxa"/>
            <w:shd w:val="solid" w:color="FFFFFF" w:fill="auto"/>
          </w:tcPr>
          <w:p w:rsidR="00170CE8" w:rsidRDefault="00170CE8" w:rsidP="00170CE8">
            <w:pPr>
              <w:spacing w:after="0"/>
              <w:rPr>
                <w:snapToGrid w:val="0"/>
                <w:lang w:eastAsia="zh-CN"/>
              </w:rPr>
            </w:pPr>
            <w:r>
              <w:rPr>
                <w:snapToGrid w:val="0"/>
                <w:lang w:eastAsia="zh-CN"/>
              </w:rPr>
              <w:t>CP-191027</w:t>
            </w:r>
          </w:p>
        </w:tc>
        <w:tc>
          <w:tcPr>
            <w:tcW w:w="567" w:type="dxa"/>
            <w:shd w:val="solid" w:color="FFFFFF" w:fill="auto"/>
          </w:tcPr>
          <w:p w:rsidR="00170CE8" w:rsidRDefault="000D34D1" w:rsidP="00170CE8">
            <w:pPr>
              <w:spacing w:after="0"/>
              <w:rPr>
                <w:snapToGrid w:val="0"/>
              </w:rPr>
            </w:pPr>
            <w:r>
              <w:rPr>
                <w:snapToGrid w:val="0"/>
              </w:rPr>
              <w:t>0037</w:t>
            </w:r>
          </w:p>
        </w:tc>
        <w:tc>
          <w:tcPr>
            <w:tcW w:w="283" w:type="dxa"/>
            <w:shd w:val="solid" w:color="FFFFFF" w:fill="auto"/>
          </w:tcPr>
          <w:p w:rsidR="00170CE8" w:rsidRDefault="000D34D1" w:rsidP="00170CE8">
            <w:pPr>
              <w:spacing w:after="0"/>
              <w:rPr>
                <w:snapToGrid w:val="0"/>
              </w:rPr>
            </w:pPr>
            <w:r>
              <w:rPr>
                <w:snapToGrid w:val="0"/>
              </w:rPr>
              <w:t>1</w:t>
            </w:r>
          </w:p>
        </w:tc>
        <w:tc>
          <w:tcPr>
            <w:tcW w:w="425" w:type="dxa"/>
            <w:shd w:val="solid" w:color="FFFFFF" w:fill="auto"/>
          </w:tcPr>
          <w:p w:rsidR="00170CE8" w:rsidRDefault="000D34D1" w:rsidP="00170CE8">
            <w:pPr>
              <w:spacing w:after="0"/>
              <w:rPr>
                <w:snapToGrid w:val="0"/>
              </w:rPr>
            </w:pPr>
            <w:r>
              <w:rPr>
                <w:snapToGrid w:val="0"/>
              </w:rPr>
              <w:t>F</w:t>
            </w:r>
          </w:p>
        </w:tc>
        <w:tc>
          <w:tcPr>
            <w:tcW w:w="4962" w:type="dxa"/>
            <w:shd w:val="solid" w:color="FFFFFF" w:fill="auto"/>
          </w:tcPr>
          <w:p w:rsidR="00170CE8" w:rsidRDefault="000D34D1" w:rsidP="00170CE8">
            <w:pPr>
              <w:spacing w:after="0"/>
            </w:pPr>
            <w:r>
              <w:rPr>
                <w:lang w:val="en-US"/>
              </w:rPr>
              <w:t>Allowed values</w:t>
            </w:r>
            <w:r>
              <w:rPr>
                <w:rFonts w:cs="Arial"/>
                <w:noProof/>
              </w:rPr>
              <w:t xml:space="preserve"> of </w:t>
            </w:r>
            <w:r>
              <w:rPr>
                <w:rFonts w:hint="eastAsia"/>
                <w:lang w:eastAsia="zh-CN"/>
              </w:rPr>
              <w:t>3gpp-Sbi-</w:t>
            </w:r>
            <w:r>
              <w:rPr>
                <w:lang w:eastAsia="zh-CN"/>
              </w:rPr>
              <w:t>Callback header field</w:t>
            </w:r>
          </w:p>
        </w:tc>
        <w:tc>
          <w:tcPr>
            <w:tcW w:w="708" w:type="dxa"/>
            <w:shd w:val="solid" w:color="FFFFFF" w:fill="auto"/>
          </w:tcPr>
          <w:p w:rsidR="00170CE8" w:rsidRDefault="00170CE8" w:rsidP="00170CE8">
            <w:pPr>
              <w:spacing w:after="0"/>
              <w:rPr>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snapToGrid w:val="0"/>
                <w:lang w:eastAsia="zh-CN"/>
              </w:rPr>
            </w:pPr>
            <w:r>
              <w:rPr>
                <w:snapToGrid w:val="0"/>
                <w:lang w:eastAsia="zh-CN"/>
              </w:rPr>
              <w:t>2019-06</w:t>
            </w:r>
          </w:p>
        </w:tc>
        <w:tc>
          <w:tcPr>
            <w:tcW w:w="800" w:type="dxa"/>
            <w:shd w:val="solid" w:color="FFFFFF" w:fill="auto"/>
          </w:tcPr>
          <w:p w:rsidR="00170CE8" w:rsidRDefault="00170CE8" w:rsidP="00170CE8">
            <w:pPr>
              <w:spacing w:after="0"/>
              <w:rPr>
                <w:snapToGrid w:val="0"/>
              </w:rPr>
            </w:pPr>
            <w:r>
              <w:rPr>
                <w:snapToGrid w:val="0"/>
              </w:rPr>
              <w:t>CT#84</w:t>
            </w:r>
          </w:p>
        </w:tc>
        <w:tc>
          <w:tcPr>
            <w:tcW w:w="1094" w:type="dxa"/>
            <w:shd w:val="solid" w:color="FFFFFF" w:fill="auto"/>
          </w:tcPr>
          <w:p w:rsidR="00170CE8" w:rsidRDefault="00170CE8" w:rsidP="00170CE8">
            <w:pPr>
              <w:spacing w:after="0"/>
              <w:rPr>
                <w:snapToGrid w:val="0"/>
                <w:lang w:eastAsia="zh-CN"/>
              </w:rPr>
            </w:pPr>
            <w:r>
              <w:rPr>
                <w:snapToGrid w:val="0"/>
                <w:lang w:eastAsia="zh-CN"/>
              </w:rPr>
              <w:t>CP-191027</w:t>
            </w:r>
          </w:p>
        </w:tc>
        <w:tc>
          <w:tcPr>
            <w:tcW w:w="567" w:type="dxa"/>
            <w:shd w:val="solid" w:color="FFFFFF" w:fill="auto"/>
          </w:tcPr>
          <w:p w:rsidR="00170CE8" w:rsidRDefault="000D34D1" w:rsidP="00170CE8">
            <w:pPr>
              <w:spacing w:after="0"/>
              <w:rPr>
                <w:snapToGrid w:val="0"/>
              </w:rPr>
            </w:pPr>
            <w:r>
              <w:rPr>
                <w:snapToGrid w:val="0"/>
              </w:rPr>
              <w:t>0038</w:t>
            </w:r>
          </w:p>
        </w:tc>
        <w:tc>
          <w:tcPr>
            <w:tcW w:w="283" w:type="dxa"/>
            <w:shd w:val="solid" w:color="FFFFFF" w:fill="auto"/>
          </w:tcPr>
          <w:p w:rsidR="00170CE8" w:rsidRDefault="000D34D1" w:rsidP="00170CE8">
            <w:pPr>
              <w:spacing w:after="0"/>
              <w:rPr>
                <w:snapToGrid w:val="0"/>
              </w:rPr>
            </w:pPr>
            <w:r>
              <w:rPr>
                <w:snapToGrid w:val="0"/>
              </w:rPr>
              <w:t>1</w:t>
            </w:r>
          </w:p>
        </w:tc>
        <w:tc>
          <w:tcPr>
            <w:tcW w:w="425" w:type="dxa"/>
            <w:shd w:val="solid" w:color="FFFFFF" w:fill="auto"/>
          </w:tcPr>
          <w:p w:rsidR="00170CE8" w:rsidRDefault="000D34D1" w:rsidP="00170CE8">
            <w:pPr>
              <w:spacing w:after="0"/>
              <w:rPr>
                <w:snapToGrid w:val="0"/>
              </w:rPr>
            </w:pPr>
            <w:r>
              <w:rPr>
                <w:snapToGrid w:val="0"/>
              </w:rPr>
              <w:t>F</w:t>
            </w:r>
          </w:p>
        </w:tc>
        <w:tc>
          <w:tcPr>
            <w:tcW w:w="4962" w:type="dxa"/>
            <w:shd w:val="solid" w:color="FFFFFF" w:fill="auto"/>
          </w:tcPr>
          <w:p w:rsidR="00170CE8" w:rsidRDefault="000D34D1" w:rsidP="00170CE8">
            <w:pPr>
              <w:spacing w:after="0"/>
            </w:pPr>
            <w:r>
              <w:rPr>
                <w:rFonts w:hint="eastAsia"/>
                <w:lang w:eastAsia="zh-CN"/>
              </w:rPr>
              <w:t>Adding the Control Plane interfaces that support service based interface</w:t>
            </w:r>
          </w:p>
        </w:tc>
        <w:tc>
          <w:tcPr>
            <w:tcW w:w="708" w:type="dxa"/>
            <w:shd w:val="solid" w:color="FFFFFF" w:fill="auto"/>
          </w:tcPr>
          <w:p w:rsidR="00170CE8" w:rsidRDefault="00170CE8" w:rsidP="00170CE8">
            <w:pPr>
              <w:spacing w:after="0"/>
              <w:rPr>
                <w:snapToGrid w:val="0"/>
                <w:lang w:eastAsia="zh-CN"/>
              </w:rPr>
            </w:pPr>
            <w:r>
              <w:rPr>
                <w:snapToGrid w:val="0"/>
                <w:lang w:eastAsia="zh-CN"/>
              </w:rPr>
              <w:t>15.4.0</w:t>
            </w:r>
          </w:p>
        </w:tc>
      </w:tr>
      <w:tr w:rsidR="00CF73F4" w:rsidRPr="000B63FD" w:rsidTr="00E521CD">
        <w:tc>
          <w:tcPr>
            <w:tcW w:w="800" w:type="dxa"/>
            <w:shd w:val="solid" w:color="FFFFFF" w:fill="auto"/>
          </w:tcPr>
          <w:p w:rsidR="00CF73F4" w:rsidRDefault="00CF73F4" w:rsidP="00CF73F4">
            <w:pPr>
              <w:spacing w:after="0"/>
              <w:rPr>
                <w:snapToGrid w:val="0"/>
                <w:lang w:eastAsia="zh-CN"/>
              </w:rPr>
            </w:pPr>
            <w:r>
              <w:rPr>
                <w:snapToGrid w:val="0"/>
                <w:lang w:eastAsia="zh-CN"/>
              </w:rPr>
              <w:t>2019-06</w:t>
            </w:r>
          </w:p>
        </w:tc>
        <w:tc>
          <w:tcPr>
            <w:tcW w:w="800" w:type="dxa"/>
            <w:shd w:val="solid" w:color="FFFFFF" w:fill="auto"/>
          </w:tcPr>
          <w:p w:rsidR="00CF73F4" w:rsidRDefault="00CF73F4" w:rsidP="00CF73F4">
            <w:pPr>
              <w:spacing w:after="0"/>
              <w:rPr>
                <w:snapToGrid w:val="0"/>
              </w:rPr>
            </w:pPr>
            <w:r>
              <w:rPr>
                <w:snapToGrid w:val="0"/>
              </w:rPr>
              <w:t>CT#84</w:t>
            </w:r>
          </w:p>
        </w:tc>
        <w:tc>
          <w:tcPr>
            <w:tcW w:w="1094" w:type="dxa"/>
            <w:shd w:val="solid" w:color="FFFFFF" w:fill="auto"/>
          </w:tcPr>
          <w:p w:rsidR="00CF73F4" w:rsidRDefault="00CF73F4" w:rsidP="00CF73F4">
            <w:pPr>
              <w:spacing w:after="0"/>
              <w:rPr>
                <w:snapToGrid w:val="0"/>
                <w:lang w:eastAsia="zh-CN"/>
              </w:rPr>
            </w:pPr>
            <w:r>
              <w:rPr>
                <w:snapToGrid w:val="0"/>
                <w:lang w:eastAsia="zh-CN"/>
              </w:rPr>
              <w:t>CP-191055</w:t>
            </w:r>
          </w:p>
        </w:tc>
        <w:tc>
          <w:tcPr>
            <w:tcW w:w="567" w:type="dxa"/>
            <w:shd w:val="solid" w:color="FFFFFF" w:fill="auto"/>
          </w:tcPr>
          <w:p w:rsidR="00CF73F4" w:rsidRDefault="00CF73F4" w:rsidP="00CF73F4">
            <w:pPr>
              <w:spacing w:after="0"/>
              <w:rPr>
                <w:snapToGrid w:val="0"/>
              </w:rPr>
            </w:pPr>
            <w:r>
              <w:rPr>
                <w:snapToGrid w:val="0"/>
              </w:rPr>
              <w:t>0033</w:t>
            </w:r>
          </w:p>
        </w:tc>
        <w:tc>
          <w:tcPr>
            <w:tcW w:w="283" w:type="dxa"/>
            <w:shd w:val="solid" w:color="FFFFFF" w:fill="auto"/>
          </w:tcPr>
          <w:p w:rsidR="00CF73F4" w:rsidRDefault="00CF73F4" w:rsidP="00CF73F4">
            <w:pPr>
              <w:spacing w:after="0"/>
              <w:rPr>
                <w:snapToGrid w:val="0"/>
              </w:rPr>
            </w:pPr>
            <w:r>
              <w:rPr>
                <w:snapToGrid w:val="0"/>
              </w:rPr>
              <w:t>1</w:t>
            </w:r>
          </w:p>
        </w:tc>
        <w:tc>
          <w:tcPr>
            <w:tcW w:w="425" w:type="dxa"/>
            <w:shd w:val="solid" w:color="FFFFFF" w:fill="auto"/>
          </w:tcPr>
          <w:p w:rsidR="00CF73F4" w:rsidRDefault="00CF73F4" w:rsidP="00CF73F4">
            <w:pPr>
              <w:spacing w:after="0"/>
              <w:rPr>
                <w:snapToGrid w:val="0"/>
              </w:rPr>
            </w:pPr>
            <w:r>
              <w:rPr>
                <w:snapToGrid w:val="0"/>
              </w:rPr>
              <w:t>B</w:t>
            </w:r>
          </w:p>
        </w:tc>
        <w:tc>
          <w:tcPr>
            <w:tcW w:w="4962" w:type="dxa"/>
            <w:shd w:val="solid" w:color="FFFFFF" w:fill="auto"/>
          </w:tcPr>
          <w:p w:rsidR="00CF73F4" w:rsidRDefault="00CF73F4" w:rsidP="00CF73F4">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(General)</w:t>
            </w:r>
          </w:p>
        </w:tc>
        <w:tc>
          <w:tcPr>
            <w:tcW w:w="708" w:type="dxa"/>
            <w:shd w:val="solid" w:color="FFFFFF" w:fill="auto"/>
          </w:tcPr>
          <w:p w:rsidR="00CF73F4" w:rsidRDefault="00CF73F4" w:rsidP="00CF73F4">
            <w:pPr>
              <w:spacing w:after="0"/>
              <w:rPr>
                <w:snapToGrid w:val="0"/>
                <w:lang w:eastAsia="zh-CN"/>
              </w:rPr>
            </w:pPr>
            <w:r>
              <w:rPr>
                <w:snapToGrid w:val="0"/>
                <w:lang w:eastAsia="zh-CN"/>
              </w:rPr>
              <w:t>16.0.0</w:t>
            </w:r>
          </w:p>
        </w:tc>
      </w:tr>
      <w:tr w:rsidR="00CF73F4" w:rsidRPr="000B63FD" w:rsidTr="00E521CD">
        <w:tc>
          <w:tcPr>
            <w:tcW w:w="800" w:type="dxa"/>
            <w:shd w:val="solid" w:color="FFFFFF" w:fill="auto"/>
          </w:tcPr>
          <w:p w:rsidR="00CF73F4" w:rsidRDefault="00CF73F4" w:rsidP="00CF73F4">
            <w:pPr>
              <w:spacing w:after="0"/>
              <w:rPr>
                <w:snapToGrid w:val="0"/>
                <w:lang w:eastAsia="zh-CN"/>
              </w:rPr>
            </w:pPr>
            <w:r>
              <w:rPr>
                <w:snapToGrid w:val="0"/>
                <w:lang w:eastAsia="zh-CN"/>
              </w:rPr>
              <w:t>2019-06</w:t>
            </w:r>
          </w:p>
        </w:tc>
        <w:tc>
          <w:tcPr>
            <w:tcW w:w="800" w:type="dxa"/>
            <w:shd w:val="solid" w:color="FFFFFF" w:fill="auto"/>
          </w:tcPr>
          <w:p w:rsidR="00CF73F4" w:rsidRDefault="00CF73F4" w:rsidP="00CF73F4">
            <w:pPr>
              <w:spacing w:after="0"/>
              <w:rPr>
                <w:snapToGrid w:val="0"/>
              </w:rPr>
            </w:pPr>
            <w:r>
              <w:rPr>
                <w:snapToGrid w:val="0"/>
              </w:rPr>
              <w:t>CT#84</w:t>
            </w:r>
          </w:p>
        </w:tc>
        <w:tc>
          <w:tcPr>
            <w:tcW w:w="1094" w:type="dxa"/>
            <w:shd w:val="solid" w:color="FFFFFF" w:fill="auto"/>
          </w:tcPr>
          <w:p w:rsidR="00CF73F4" w:rsidRDefault="00CF73F4" w:rsidP="00CF73F4">
            <w:pPr>
              <w:spacing w:after="0"/>
              <w:rPr>
                <w:snapToGrid w:val="0"/>
                <w:lang w:eastAsia="zh-CN"/>
              </w:rPr>
            </w:pPr>
            <w:r>
              <w:rPr>
                <w:snapToGrid w:val="0"/>
                <w:lang w:eastAsia="zh-CN"/>
              </w:rPr>
              <w:t>CP-191055</w:t>
            </w:r>
          </w:p>
        </w:tc>
        <w:tc>
          <w:tcPr>
            <w:tcW w:w="567" w:type="dxa"/>
            <w:shd w:val="solid" w:color="FFFFFF" w:fill="auto"/>
          </w:tcPr>
          <w:p w:rsidR="00CF73F4" w:rsidRDefault="006F555B" w:rsidP="00CF73F4">
            <w:pPr>
              <w:spacing w:after="0"/>
              <w:rPr>
                <w:snapToGrid w:val="0"/>
              </w:rPr>
            </w:pPr>
            <w:r>
              <w:rPr>
                <w:snapToGrid w:val="0"/>
              </w:rPr>
              <w:t>0034</w:t>
            </w:r>
          </w:p>
        </w:tc>
        <w:tc>
          <w:tcPr>
            <w:tcW w:w="283" w:type="dxa"/>
            <w:shd w:val="solid" w:color="FFFFFF" w:fill="auto"/>
          </w:tcPr>
          <w:p w:rsidR="00CF73F4" w:rsidRDefault="006F555B" w:rsidP="00CF73F4">
            <w:pPr>
              <w:spacing w:after="0"/>
              <w:rPr>
                <w:snapToGrid w:val="0"/>
              </w:rPr>
            </w:pPr>
            <w:r>
              <w:rPr>
                <w:snapToGrid w:val="0"/>
              </w:rPr>
              <w:t>2</w:t>
            </w:r>
          </w:p>
        </w:tc>
        <w:tc>
          <w:tcPr>
            <w:tcW w:w="425" w:type="dxa"/>
            <w:shd w:val="solid" w:color="FFFFFF" w:fill="auto"/>
          </w:tcPr>
          <w:p w:rsidR="00CF73F4" w:rsidRDefault="006F555B" w:rsidP="00CF73F4">
            <w:pPr>
              <w:spacing w:after="0"/>
              <w:rPr>
                <w:snapToGrid w:val="0"/>
              </w:rPr>
            </w:pPr>
            <w:r>
              <w:rPr>
                <w:snapToGrid w:val="0"/>
              </w:rPr>
              <w:t>B</w:t>
            </w:r>
          </w:p>
        </w:tc>
        <w:tc>
          <w:tcPr>
            <w:tcW w:w="4962" w:type="dxa"/>
            <w:shd w:val="solid" w:color="FFFFFF" w:fill="auto"/>
          </w:tcPr>
          <w:p w:rsidR="00CF73F4" w:rsidRDefault="006F555B" w:rsidP="00CF73F4">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(Routing to SCP)</w:t>
            </w:r>
          </w:p>
        </w:tc>
        <w:tc>
          <w:tcPr>
            <w:tcW w:w="708" w:type="dxa"/>
            <w:shd w:val="solid" w:color="FFFFFF" w:fill="auto"/>
          </w:tcPr>
          <w:p w:rsidR="00CF73F4" w:rsidRDefault="00CF73F4" w:rsidP="00CF73F4">
            <w:pPr>
              <w:spacing w:after="0"/>
              <w:rPr>
                <w:snapToGrid w:val="0"/>
                <w:lang w:eastAsia="zh-CN"/>
              </w:rPr>
            </w:pPr>
            <w:r>
              <w:rPr>
                <w:snapToGrid w:val="0"/>
                <w:lang w:eastAsia="zh-CN"/>
              </w:rPr>
              <w:t>16.0.0</w:t>
            </w:r>
          </w:p>
        </w:tc>
      </w:tr>
      <w:tr w:rsidR="00CF73F4" w:rsidRPr="000B63FD" w:rsidTr="00E521CD">
        <w:tc>
          <w:tcPr>
            <w:tcW w:w="800" w:type="dxa"/>
            <w:shd w:val="solid" w:color="FFFFFF" w:fill="auto"/>
          </w:tcPr>
          <w:p w:rsidR="00CF73F4" w:rsidRDefault="00CF73F4" w:rsidP="00CF73F4">
            <w:pPr>
              <w:spacing w:after="0"/>
              <w:rPr>
                <w:snapToGrid w:val="0"/>
                <w:lang w:eastAsia="zh-CN"/>
              </w:rPr>
            </w:pPr>
            <w:r>
              <w:rPr>
                <w:snapToGrid w:val="0"/>
                <w:lang w:eastAsia="zh-CN"/>
              </w:rPr>
              <w:t>2019-06</w:t>
            </w:r>
          </w:p>
        </w:tc>
        <w:tc>
          <w:tcPr>
            <w:tcW w:w="800" w:type="dxa"/>
            <w:shd w:val="solid" w:color="FFFFFF" w:fill="auto"/>
          </w:tcPr>
          <w:p w:rsidR="00CF73F4" w:rsidRDefault="00CF73F4" w:rsidP="00CF73F4">
            <w:pPr>
              <w:spacing w:after="0"/>
              <w:rPr>
                <w:snapToGrid w:val="0"/>
              </w:rPr>
            </w:pPr>
            <w:r>
              <w:rPr>
                <w:snapToGrid w:val="0"/>
              </w:rPr>
              <w:t>CT#84</w:t>
            </w:r>
          </w:p>
        </w:tc>
        <w:tc>
          <w:tcPr>
            <w:tcW w:w="1094" w:type="dxa"/>
            <w:shd w:val="solid" w:color="FFFFFF" w:fill="auto"/>
          </w:tcPr>
          <w:p w:rsidR="00CF73F4" w:rsidRDefault="00CF73F4" w:rsidP="00CF73F4">
            <w:pPr>
              <w:spacing w:after="0"/>
              <w:rPr>
                <w:snapToGrid w:val="0"/>
                <w:lang w:eastAsia="zh-CN"/>
              </w:rPr>
            </w:pPr>
            <w:r>
              <w:rPr>
                <w:snapToGrid w:val="0"/>
                <w:lang w:eastAsia="zh-CN"/>
              </w:rPr>
              <w:t>CP-191055</w:t>
            </w:r>
          </w:p>
        </w:tc>
        <w:tc>
          <w:tcPr>
            <w:tcW w:w="567" w:type="dxa"/>
            <w:shd w:val="solid" w:color="FFFFFF" w:fill="auto"/>
          </w:tcPr>
          <w:p w:rsidR="00CF73F4" w:rsidRDefault="004F2D3E" w:rsidP="00CF73F4">
            <w:pPr>
              <w:spacing w:after="0"/>
              <w:rPr>
                <w:snapToGrid w:val="0"/>
              </w:rPr>
            </w:pPr>
            <w:r>
              <w:rPr>
                <w:snapToGrid w:val="0"/>
              </w:rPr>
              <w:t>0035</w:t>
            </w:r>
          </w:p>
        </w:tc>
        <w:tc>
          <w:tcPr>
            <w:tcW w:w="283" w:type="dxa"/>
            <w:shd w:val="solid" w:color="FFFFFF" w:fill="auto"/>
          </w:tcPr>
          <w:p w:rsidR="00CF73F4" w:rsidRDefault="004F2D3E" w:rsidP="00CF73F4">
            <w:pPr>
              <w:spacing w:after="0"/>
              <w:rPr>
                <w:snapToGrid w:val="0"/>
              </w:rPr>
            </w:pPr>
            <w:r>
              <w:rPr>
                <w:snapToGrid w:val="0"/>
              </w:rPr>
              <w:t>1</w:t>
            </w:r>
          </w:p>
        </w:tc>
        <w:tc>
          <w:tcPr>
            <w:tcW w:w="425" w:type="dxa"/>
            <w:shd w:val="solid" w:color="FFFFFF" w:fill="auto"/>
          </w:tcPr>
          <w:p w:rsidR="00CF73F4" w:rsidRDefault="004F2D3E" w:rsidP="00CF73F4">
            <w:pPr>
              <w:spacing w:after="0"/>
              <w:rPr>
                <w:snapToGrid w:val="0"/>
              </w:rPr>
            </w:pPr>
            <w:r>
              <w:rPr>
                <w:snapToGrid w:val="0"/>
              </w:rPr>
              <w:t>B</w:t>
            </w:r>
          </w:p>
        </w:tc>
        <w:tc>
          <w:tcPr>
            <w:tcW w:w="4962" w:type="dxa"/>
            <w:shd w:val="solid" w:color="FFFFFF" w:fill="auto"/>
          </w:tcPr>
          <w:p w:rsidR="00CF73F4" w:rsidRDefault="004F2D3E" w:rsidP="00CF73F4">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(NF discovery and selection)</w:t>
            </w:r>
          </w:p>
        </w:tc>
        <w:tc>
          <w:tcPr>
            <w:tcW w:w="708" w:type="dxa"/>
            <w:shd w:val="solid" w:color="FFFFFF" w:fill="auto"/>
          </w:tcPr>
          <w:p w:rsidR="00CF73F4" w:rsidRDefault="00CF73F4" w:rsidP="00CF73F4">
            <w:pPr>
              <w:spacing w:after="0"/>
              <w:rPr>
                <w:snapToGrid w:val="0"/>
                <w:lang w:eastAsia="zh-CN"/>
              </w:rPr>
            </w:pPr>
            <w:r>
              <w:rPr>
                <w:snapToGrid w:val="0"/>
                <w:lang w:eastAsia="zh-CN"/>
              </w:rPr>
              <w:t>16.0.0</w:t>
            </w:r>
          </w:p>
        </w:tc>
      </w:tr>
      <w:tr w:rsidR="00CF73F4" w:rsidRPr="000B63FD" w:rsidTr="00E521CD">
        <w:tc>
          <w:tcPr>
            <w:tcW w:w="800" w:type="dxa"/>
            <w:shd w:val="solid" w:color="FFFFFF" w:fill="auto"/>
          </w:tcPr>
          <w:p w:rsidR="00CF73F4" w:rsidRDefault="00CF73F4" w:rsidP="00CF73F4">
            <w:pPr>
              <w:spacing w:after="0"/>
              <w:rPr>
                <w:snapToGrid w:val="0"/>
                <w:lang w:eastAsia="zh-CN"/>
              </w:rPr>
            </w:pPr>
            <w:r>
              <w:rPr>
                <w:snapToGrid w:val="0"/>
                <w:lang w:eastAsia="zh-CN"/>
              </w:rPr>
              <w:t>2019-06</w:t>
            </w:r>
          </w:p>
        </w:tc>
        <w:tc>
          <w:tcPr>
            <w:tcW w:w="800" w:type="dxa"/>
            <w:shd w:val="solid" w:color="FFFFFF" w:fill="auto"/>
          </w:tcPr>
          <w:p w:rsidR="00CF73F4" w:rsidRDefault="00CF73F4" w:rsidP="00CF73F4">
            <w:pPr>
              <w:spacing w:after="0"/>
              <w:rPr>
                <w:snapToGrid w:val="0"/>
              </w:rPr>
            </w:pPr>
            <w:r>
              <w:rPr>
                <w:snapToGrid w:val="0"/>
              </w:rPr>
              <w:t>CT#84</w:t>
            </w:r>
          </w:p>
        </w:tc>
        <w:tc>
          <w:tcPr>
            <w:tcW w:w="1094" w:type="dxa"/>
            <w:shd w:val="solid" w:color="FFFFFF" w:fill="auto"/>
          </w:tcPr>
          <w:p w:rsidR="00CF73F4" w:rsidRDefault="00CF73F4" w:rsidP="00CF73F4">
            <w:pPr>
              <w:spacing w:after="0"/>
              <w:rPr>
                <w:snapToGrid w:val="0"/>
                <w:lang w:eastAsia="zh-CN"/>
              </w:rPr>
            </w:pPr>
            <w:r>
              <w:rPr>
                <w:snapToGrid w:val="0"/>
                <w:lang w:eastAsia="zh-CN"/>
              </w:rPr>
              <w:t>CP-191057</w:t>
            </w:r>
          </w:p>
        </w:tc>
        <w:tc>
          <w:tcPr>
            <w:tcW w:w="567" w:type="dxa"/>
            <w:shd w:val="solid" w:color="FFFFFF" w:fill="auto"/>
          </w:tcPr>
          <w:p w:rsidR="00CF73F4" w:rsidRDefault="004F2D3E" w:rsidP="00CF73F4">
            <w:pPr>
              <w:spacing w:after="0"/>
              <w:rPr>
                <w:snapToGrid w:val="0"/>
              </w:rPr>
            </w:pPr>
            <w:r>
              <w:rPr>
                <w:snapToGrid w:val="0"/>
              </w:rPr>
              <w:t>0036</w:t>
            </w:r>
          </w:p>
        </w:tc>
        <w:tc>
          <w:tcPr>
            <w:tcW w:w="283" w:type="dxa"/>
            <w:shd w:val="solid" w:color="FFFFFF" w:fill="auto"/>
          </w:tcPr>
          <w:p w:rsidR="00CF73F4" w:rsidRDefault="004F2D3E" w:rsidP="00CF73F4">
            <w:pPr>
              <w:spacing w:after="0"/>
              <w:rPr>
                <w:snapToGrid w:val="0"/>
              </w:rPr>
            </w:pPr>
            <w:r>
              <w:rPr>
                <w:snapToGrid w:val="0"/>
              </w:rPr>
              <w:t>2</w:t>
            </w:r>
          </w:p>
        </w:tc>
        <w:tc>
          <w:tcPr>
            <w:tcW w:w="425" w:type="dxa"/>
            <w:shd w:val="solid" w:color="FFFFFF" w:fill="auto"/>
          </w:tcPr>
          <w:p w:rsidR="00CF73F4" w:rsidRDefault="004F2D3E" w:rsidP="00CF73F4">
            <w:pPr>
              <w:spacing w:after="0"/>
              <w:rPr>
                <w:snapToGrid w:val="0"/>
              </w:rPr>
            </w:pPr>
            <w:r>
              <w:rPr>
                <w:snapToGrid w:val="0"/>
              </w:rPr>
              <w:t>B</w:t>
            </w:r>
          </w:p>
        </w:tc>
        <w:tc>
          <w:tcPr>
            <w:tcW w:w="4962" w:type="dxa"/>
            <w:shd w:val="solid" w:color="FFFFFF" w:fill="auto"/>
          </w:tcPr>
          <w:p w:rsidR="00CF73F4" w:rsidRDefault="004F2D3E" w:rsidP="00CF73F4">
            <w:pPr>
              <w:spacing w:after="0"/>
              <w:rPr>
                <w:lang w:eastAsia="zh-CN"/>
              </w:rPr>
            </w:pPr>
            <w:r>
              <w:rPr>
                <w:rFonts w:hint="eastAsia"/>
                <w:noProof/>
                <w:lang w:eastAsia="zh-CN"/>
              </w:rPr>
              <w:t>Partially implemented PATCH</w:t>
            </w:r>
          </w:p>
        </w:tc>
        <w:tc>
          <w:tcPr>
            <w:tcW w:w="708" w:type="dxa"/>
            <w:shd w:val="solid" w:color="FFFFFF" w:fill="auto"/>
          </w:tcPr>
          <w:p w:rsidR="00CF73F4" w:rsidRDefault="00CF73F4" w:rsidP="00CF73F4">
            <w:pPr>
              <w:spacing w:after="0"/>
              <w:rPr>
                <w:snapToGrid w:val="0"/>
                <w:lang w:eastAsia="zh-CN"/>
              </w:rPr>
            </w:pPr>
            <w:r>
              <w:rPr>
                <w:snapToGrid w:val="0"/>
                <w:lang w:eastAsia="zh-CN"/>
              </w:rPr>
              <w:t>16.0.0</w:t>
            </w:r>
          </w:p>
        </w:tc>
      </w:tr>
      <w:tr w:rsidR="002F7FE8" w:rsidRPr="000B63FD" w:rsidTr="00E521CD">
        <w:tc>
          <w:tcPr>
            <w:tcW w:w="800" w:type="dxa"/>
            <w:shd w:val="solid" w:color="FFFFFF" w:fill="auto"/>
          </w:tcPr>
          <w:p w:rsidR="002F7FE8" w:rsidRDefault="002F7FE8" w:rsidP="00CF73F4">
            <w:pPr>
              <w:spacing w:after="0"/>
              <w:rPr>
                <w:snapToGrid w:val="0"/>
                <w:lang w:eastAsia="zh-CN"/>
              </w:rPr>
            </w:pPr>
            <w:r>
              <w:rPr>
                <w:snapToGrid w:val="0"/>
                <w:lang w:eastAsia="zh-CN"/>
              </w:rPr>
              <w:t>2019-09</w:t>
            </w:r>
          </w:p>
        </w:tc>
        <w:tc>
          <w:tcPr>
            <w:tcW w:w="800" w:type="dxa"/>
            <w:shd w:val="solid" w:color="FFFFFF" w:fill="auto"/>
          </w:tcPr>
          <w:p w:rsidR="002F7FE8" w:rsidRDefault="002F7FE8" w:rsidP="00CF73F4">
            <w:pPr>
              <w:spacing w:after="0"/>
              <w:rPr>
                <w:snapToGrid w:val="0"/>
              </w:rPr>
            </w:pPr>
            <w:r>
              <w:rPr>
                <w:snapToGrid w:val="0"/>
              </w:rPr>
              <w:t>CT#85</w:t>
            </w:r>
          </w:p>
        </w:tc>
        <w:tc>
          <w:tcPr>
            <w:tcW w:w="1094" w:type="dxa"/>
            <w:shd w:val="solid" w:color="FFFFFF" w:fill="auto"/>
          </w:tcPr>
          <w:p w:rsidR="002F7FE8" w:rsidRDefault="002F7FE8" w:rsidP="00CF73F4">
            <w:pPr>
              <w:spacing w:after="0"/>
              <w:rPr>
                <w:snapToGrid w:val="0"/>
                <w:lang w:eastAsia="zh-CN"/>
              </w:rPr>
            </w:pPr>
            <w:r>
              <w:rPr>
                <w:snapToGrid w:val="0"/>
                <w:lang w:eastAsia="zh-CN"/>
              </w:rPr>
              <w:t>CP-192194</w:t>
            </w:r>
          </w:p>
        </w:tc>
        <w:tc>
          <w:tcPr>
            <w:tcW w:w="567" w:type="dxa"/>
            <w:shd w:val="solid" w:color="FFFFFF" w:fill="auto"/>
          </w:tcPr>
          <w:p w:rsidR="002F7FE8" w:rsidRDefault="002F7FE8" w:rsidP="00CF73F4">
            <w:pPr>
              <w:spacing w:after="0"/>
              <w:rPr>
                <w:snapToGrid w:val="0"/>
              </w:rPr>
            </w:pPr>
            <w:r>
              <w:rPr>
                <w:snapToGrid w:val="0"/>
              </w:rPr>
              <w:t>0040</w:t>
            </w:r>
          </w:p>
        </w:tc>
        <w:tc>
          <w:tcPr>
            <w:tcW w:w="283" w:type="dxa"/>
            <w:shd w:val="solid" w:color="FFFFFF" w:fill="auto"/>
          </w:tcPr>
          <w:p w:rsidR="002F7FE8" w:rsidRDefault="002F7FE8" w:rsidP="00CF73F4">
            <w:pPr>
              <w:spacing w:after="0"/>
              <w:rPr>
                <w:snapToGrid w:val="0"/>
              </w:rPr>
            </w:pPr>
            <w:r>
              <w:rPr>
                <w:snapToGrid w:val="0"/>
              </w:rPr>
              <w:t>2</w:t>
            </w:r>
          </w:p>
        </w:tc>
        <w:tc>
          <w:tcPr>
            <w:tcW w:w="425" w:type="dxa"/>
            <w:shd w:val="solid" w:color="FFFFFF" w:fill="auto"/>
          </w:tcPr>
          <w:p w:rsidR="002F7FE8" w:rsidRDefault="002F7FE8" w:rsidP="00CF73F4">
            <w:pPr>
              <w:spacing w:after="0"/>
              <w:rPr>
                <w:snapToGrid w:val="0"/>
              </w:rPr>
            </w:pPr>
            <w:r>
              <w:rPr>
                <w:snapToGrid w:val="0"/>
              </w:rPr>
              <w:t>B</w:t>
            </w:r>
          </w:p>
        </w:tc>
        <w:tc>
          <w:tcPr>
            <w:tcW w:w="4962" w:type="dxa"/>
            <w:shd w:val="solid" w:color="FFFFFF" w:fill="auto"/>
          </w:tcPr>
          <w:p w:rsidR="002F7FE8" w:rsidRDefault="002F7FE8" w:rsidP="00CF73F4">
            <w:pPr>
              <w:spacing w:after="0"/>
              <w:rPr>
                <w:noProof/>
                <w:lang w:eastAsia="zh-CN"/>
              </w:rPr>
            </w:pPr>
            <w:r>
              <w:t>Support of stateless NFs</w:t>
            </w:r>
          </w:p>
        </w:tc>
        <w:tc>
          <w:tcPr>
            <w:tcW w:w="708" w:type="dxa"/>
            <w:shd w:val="solid" w:color="FFFFFF" w:fill="auto"/>
          </w:tcPr>
          <w:p w:rsidR="002F7FE8" w:rsidRDefault="002F7FE8" w:rsidP="00CF73F4">
            <w:pPr>
              <w:spacing w:after="0"/>
              <w:rPr>
                <w:snapToGrid w:val="0"/>
                <w:lang w:eastAsia="zh-CN"/>
              </w:rPr>
            </w:pPr>
            <w:r>
              <w:rPr>
                <w:snapToGrid w:val="0"/>
                <w:lang w:eastAsia="zh-CN"/>
              </w:rPr>
              <w:t>16.1.0</w:t>
            </w:r>
          </w:p>
        </w:tc>
      </w:tr>
      <w:tr w:rsidR="002F7FE8" w:rsidRPr="000B63FD" w:rsidTr="00E521CD">
        <w:tc>
          <w:tcPr>
            <w:tcW w:w="800" w:type="dxa"/>
            <w:shd w:val="solid" w:color="FFFFFF" w:fill="auto"/>
          </w:tcPr>
          <w:p w:rsidR="002F7FE8" w:rsidRDefault="002F7FE8" w:rsidP="002F7FE8">
            <w:pPr>
              <w:spacing w:after="0"/>
              <w:rPr>
                <w:snapToGrid w:val="0"/>
                <w:lang w:eastAsia="zh-CN"/>
              </w:rPr>
            </w:pPr>
            <w:r>
              <w:rPr>
                <w:snapToGrid w:val="0"/>
                <w:lang w:eastAsia="zh-CN"/>
              </w:rPr>
              <w:t>2019-09</w:t>
            </w:r>
          </w:p>
        </w:tc>
        <w:tc>
          <w:tcPr>
            <w:tcW w:w="800" w:type="dxa"/>
            <w:shd w:val="solid" w:color="FFFFFF" w:fill="auto"/>
          </w:tcPr>
          <w:p w:rsidR="002F7FE8" w:rsidRDefault="002F7FE8" w:rsidP="002F7FE8">
            <w:pPr>
              <w:spacing w:after="0"/>
              <w:rPr>
                <w:snapToGrid w:val="0"/>
              </w:rPr>
            </w:pPr>
            <w:r>
              <w:rPr>
                <w:snapToGrid w:val="0"/>
              </w:rPr>
              <w:t>CT#85</w:t>
            </w:r>
          </w:p>
        </w:tc>
        <w:tc>
          <w:tcPr>
            <w:tcW w:w="1094" w:type="dxa"/>
            <w:shd w:val="solid" w:color="FFFFFF" w:fill="auto"/>
          </w:tcPr>
          <w:p w:rsidR="002F7FE8" w:rsidRDefault="00D36D8E" w:rsidP="002F7FE8">
            <w:pPr>
              <w:spacing w:after="0"/>
              <w:rPr>
                <w:snapToGrid w:val="0"/>
                <w:lang w:eastAsia="zh-CN"/>
              </w:rPr>
            </w:pPr>
            <w:r>
              <w:rPr>
                <w:snapToGrid w:val="0"/>
                <w:lang w:eastAsia="zh-CN"/>
              </w:rPr>
              <w:t>CP-192194</w:t>
            </w:r>
          </w:p>
        </w:tc>
        <w:tc>
          <w:tcPr>
            <w:tcW w:w="567" w:type="dxa"/>
            <w:shd w:val="solid" w:color="FFFFFF" w:fill="auto"/>
          </w:tcPr>
          <w:p w:rsidR="002F7FE8" w:rsidRDefault="00D36D8E" w:rsidP="002F7FE8">
            <w:pPr>
              <w:spacing w:after="0"/>
              <w:rPr>
                <w:snapToGrid w:val="0"/>
              </w:rPr>
            </w:pPr>
            <w:r>
              <w:rPr>
                <w:snapToGrid w:val="0"/>
              </w:rPr>
              <w:t>0041</w:t>
            </w:r>
          </w:p>
        </w:tc>
        <w:tc>
          <w:tcPr>
            <w:tcW w:w="283" w:type="dxa"/>
            <w:shd w:val="solid" w:color="FFFFFF" w:fill="auto"/>
          </w:tcPr>
          <w:p w:rsidR="002F7FE8" w:rsidRDefault="00D36D8E" w:rsidP="002F7FE8">
            <w:pPr>
              <w:spacing w:after="0"/>
              <w:rPr>
                <w:snapToGrid w:val="0"/>
              </w:rPr>
            </w:pPr>
            <w:r>
              <w:rPr>
                <w:snapToGrid w:val="0"/>
              </w:rPr>
              <w:t>1</w:t>
            </w:r>
          </w:p>
        </w:tc>
        <w:tc>
          <w:tcPr>
            <w:tcW w:w="425" w:type="dxa"/>
            <w:shd w:val="solid" w:color="FFFFFF" w:fill="auto"/>
          </w:tcPr>
          <w:p w:rsidR="002F7FE8" w:rsidRDefault="00D36D8E" w:rsidP="002F7FE8">
            <w:pPr>
              <w:spacing w:after="0"/>
              <w:rPr>
                <w:snapToGrid w:val="0"/>
              </w:rPr>
            </w:pPr>
            <w:r>
              <w:rPr>
                <w:snapToGrid w:val="0"/>
              </w:rPr>
              <w:t>B</w:t>
            </w:r>
          </w:p>
        </w:tc>
        <w:tc>
          <w:tcPr>
            <w:tcW w:w="4962" w:type="dxa"/>
            <w:shd w:val="solid" w:color="FFFFFF" w:fill="auto"/>
          </w:tcPr>
          <w:p w:rsidR="002F7FE8" w:rsidRDefault="00D36D8E" w:rsidP="002F7FE8">
            <w:pPr>
              <w:spacing w:after="0"/>
              <w:rPr>
                <w:noProof/>
                <w:lang w:eastAsia="zh-CN"/>
              </w:rPr>
            </w:pPr>
            <w:r>
              <w:t>Routing mechanisms for Indirect Communication</w:t>
            </w:r>
          </w:p>
        </w:tc>
        <w:tc>
          <w:tcPr>
            <w:tcW w:w="708" w:type="dxa"/>
            <w:shd w:val="solid" w:color="FFFFFF" w:fill="auto"/>
          </w:tcPr>
          <w:p w:rsidR="002F7FE8" w:rsidRDefault="002F7FE8" w:rsidP="002F7FE8">
            <w:pPr>
              <w:spacing w:after="0"/>
              <w:rPr>
                <w:snapToGrid w:val="0"/>
                <w:lang w:eastAsia="zh-CN"/>
              </w:rPr>
            </w:pPr>
            <w:r>
              <w:rPr>
                <w:snapToGrid w:val="0"/>
                <w:lang w:eastAsia="zh-CN"/>
              </w:rPr>
              <w:t>16.1.0</w:t>
            </w:r>
          </w:p>
        </w:tc>
      </w:tr>
      <w:tr w:rsidR="002F7FE8" w:rsidRPr="000B63FD" w:rsidTr="00E521CD">
        <w:tc>
          <w:tcPr>
            <w:tcW w:w="800" w:type="dxa"/>
            <w:shd w:val="solid" w:color="FFFFFF" w:fill="auto"/>
          </w:tcPr>
          <w:p w:rsidR="002F7FE8" w:rsidRDefault="002F7FE8" w:rsidP="002F7FE8">
            <w:pPr>
              <w:spacing w:after="0"/>
              <w:rPr>
                <w:snapToGrid w:val="0"/>
                <w:lang w:eastAsia="zh-CN"/>
              </w:rPr>
            </w:pPr>
            <w:r>
              <w:rPr>
                <w:snapToGrid w:val="0"/>
                <w:lang w:eastAsia="zh-CN"/>
              </w:rPr>
              <w:t>2019-09</w:t>
            </w:r>
          </w:p>
        </w:tc>
        <w:tc>
          <w:tcPr>
            <w:tcW w:w="800" w:type="dxa"/>
            <w:shd w:val="solid" w:color="FFFFFF" w:fill="auto"/>
          </w:tcPr>
          <w:p w:rsidR="002F7FE8" w:rsidRDefault="002F7FE8" w:rsidP="002F7FE8">
            <w:pPr>
              <w:spacing w:after="0"/>
              <w:rPr>
                <w:snapToGrid w:val="0"/>
              </w:rPr>
            </w:pPr>
            <w:r>
              <w:rPr>
                <w:snapToGrid w:val="0"/>
              </w:rPr>
              <w:t>CT#85</w:t>
            </w:r>
          </w:p>
        </w:tc>
        <w:tc>
          <w:tcPr>
            <w:tcW w:w="1094" w:type="dxa"/>
            <w:shd w:val="solid" w:color="FFFFFF" w:fill="auto"/>
          </w:tcPr>
          <w:p w:rsidR="002F7FE8" w:rsidRDefault="00AD6EC2" w:rsidP="002F7FE8">
            <w:pPr>
              <w:spacing w:after="0"/>
              <w:rPr>
                <w:snapToGrid w:val="0"/>
                <w:lang w:eastAsia="zh-CN"/>
              </w:rPr>
            </w:pPr>
            <w:r>
              <w:rPr>
                <w:snapToGrid w:val="0"/>
                <w:lang w:eastAsia="zh-CN"/>
              </w:rPr>
              <w:t>CP-192194</w:t>
            </w:r>
          </w:p>
        </w:tc>
        <w:tc>
          <w:tcPr>
            <w:tcW w:w="567" w:type="dxa"/>
            <w:shd w:val="solid" w:color="FFFFFF" w:fill="auto"/>
          </w:tcPr>
          <w:p w:rsidR="002F7FE8" w:rsidRDefault="00AD6EC2" w:rsidP="002F7FE8">
            <w:pPr>
              <w:spacing w:after="0"/>
              <w:rPr>
                <w:snapToGrid w:val="0"/>
              </w:rPr>
            </w:pPr>
            <w:r>
              <w:rPr>
                <w:snapToGrid w:val="0"/>
              </w:rPr>
              <w:t>0042</w:t>
            </w:r>
          </w:p>
        </w:tc>
        <w:tc>
          <w:tcPr>
            <w:tcW w:w="283" w:type="dxa"/>
            <w:shd w:val="solid" w:color="FFFFFF" w:fill="auto"/>
          </w:tcPr>
          <w:p w:rsidR="002F7FE8" w:rsidRDefault="00AD6EC2" w:rsidP="002F7FE8">
            <w:pPr>
              <w:spacing w:after="0"/>
              <w:rPr>
                <w:snapToGrid w:val="0"/>
              </w:rPr>
            </w:pPr>
            <w:r>
              <w:rPr>
                <w:snapToGrid w:val="0"/>
              </w:rPr>
              <w:t>1</w:t>
            </w:r>
          </w:p>
        </w:tc>
        <w:tc>
          <w:tcPr>
            <w:tcW w:w="425" w:type="dxa"/>
            <w:shd w:val="solid" w:color="FFFFFF" w:fill="auto"/>
          </w:tcPr>
          <w:p w:rsidR="002F7FE8" w:rsidRDefault="00AD6EC2" w:rsidP="002F7FE8">
            <w:pPr>
              <w:spacing w:after="0"/>
              <w:rPr>
                <w:snapToGrid w:val="0"/>
              </w:rPr>
            </w:pPr>
            <w:r>
              <w:rPr>
                <w:snapToGrid w:val="0"/>
              </w:rPr>
              <w:t>B</w:t>
            </w:r>
          </w:p>
        </w:tc>
        <w:tc>
          <w:tcPr>
            <w:tcW w:w="4962" w:type="dxa"/>
            <w:shd w:val="solid" w:color="FFFFFF" w:fill="auto"/>
          </w:tcPr>
          <w:p w:rsidR="002F7FE8" w:rsidRDefault="00AD6EC2" w:rsidP="002F7FE8">
            <w:pPr>
              <w:spacing w:after="0"/>
              <w:rPr>
                <w:noProof/>
                <w:lang w:eastAsia="zh-CN"/>
              </w:rPr>
            </w:pPr>
            <w:r>
              <w:t>Routing extensions for Indirect Communication</w:t>
            </w:r>
          </w:p>
        </w:tc>
        <w:tc>
          <w:tcPr>
            <w:tcW w:w="708" w:type="dxa"/>
            <w:shd w:val="solid" w:color="FFFFFF" w:fill="auto"/>
          </w:tcPr>
          <w:p w:rsidR="002F7FE8" w:rsidRDefault="002F7FE8" w:rsidP="002F7FE8">
            <w:pPr>
              <w:spacing w:after="0"/>
              <w:rPr>
                <w:snapToGrid w:val="0"/>
                <w:lang w:eastAsia="zh-CN"/>
              </w:rPr>
            </w:pPr>
            <w:r>
              <w:rPr>
                <w:snapToGrid w:val="0"/>
                <w:lang w:eastAsia="zh-CN"/>
              </w:rPr>
              <w:t>16.1.0</w:t>
            </w:r>
          </w:p>
        </w:tc>
      </w:tr>
      <w:tr w:rsidR="002F7FE8" w:rsidRPr="000B63FD" w:rsidTr="00E521CD">
        <w:tc>
          <w:tcPr>
            <w:tcW w:w="800" w:type="dxa"/>
            <w:shd w:val="solid" w:color="FFFFFF" w:fill="auto"/>
          </w:tcPr>
          <w:p w:rsidR="002F7FE8" w:rsidRDefault="002F7FE8" w:rsidP="002F7FE8">
            <w:pPr>
              <w:spacing w:after="0"/>
              <w:rPr>
                <w:snapToGrid w:val="0"/>
                <w:lang w:eastAsia="zh-CN"/>
              </w:rPr>
            </w:pPr>
            <w:r>
              <w:rPr>
                <w:snapToGrid w:val="0"/>
                <w:lang w:eastAsia="zh-CN"/>
              </w:rPr>
              <w:t>2019-09</w:t>
            </w:r>
          </w:p>
        </w:tc>
        <w:tc>
          <w:tcPr>
            <w:tcW w:w="800" w:type="dxa"/>
            <w:shd w:val="solid" w:color="FFFFFF" w:fill="auto"/>
          </w:tcPr>
          <w:p w:rsidR="002F7FE8" w:rsidRDefault="002F7FE8" w:rsidP="002F7FE8">
            <w:pPr>
              <w:spacing w:after="0"/>
              <w:rPr>
                <w:snapToGrid w:val="0"/>
              </w:rPr>
            </w:pPr>
            <w:r>
              <w:rPr>
                <w:snapToGrid w:val="0"/>
              </w:rPr>
              <w:t>CT#85</w:t>
            </w:r>
          </w:p>
        </w:tc>
        <w:tc>
          <w:tcPr>
            <w:tcW w:w="1094" w:type="dxa"/>
            <w:shd w:val="solid" w:color="FFFFFF" w:fill="auto"/>
          </w:tcPr>
          <w:p w:rsidR="002F7FE8" w:rsidRDefault="00EE31C9" w:rsidP="002F7FE8">
            <w:pPr>
              <w:spacing w:after="0"/>
              <w:rPr>
                <w:snapToGrid w:val="0"/>
                <w:lang w:eastAsia="zh-CN"/>
              </w:rPr>
            </w:pPr>
            <w:r>
              <w:rPr>
                <w:snapToGrid w:val="0"/>
                <w:lang w:eastAsia="zh-CN"/>
              </w:rPr>
              <w:t>CP-192194</w:t>
            </w:r>
          </w:p>
        </w:tc>
        <w:tc>
          <w:tcPr>
            <w:tcW w:w="567" w:type="dxa"/>
            <w:shd w:val="solid" w:color="FFFFFF" w:fill="auto"/>
          </w:tcPr>
          <w:p w:rsidR="002F7FE8" w:rsidRDefault="00EE31C9" w:rsidP="002F7FE8">
            <w:pPr>
              <w:spacing w:after="0"/>
              <w:rPr>
                <w:snapToGrid w:val="0"/>
              </w:rPr>
            </w:pPr>
            <w:r>
              <w:rPr>
                <w:snapToGrid w:val="0"/>
              </w:rPr>
              <w:t>0043</w:t>
            </w:r>
          </w:p>
        </w:tc>
        <w:tc>
          <w:tcPr>
            <w:tcW w:w="283" w:type="dxa"/>
            <w:shd w:val="solid" w:color="FFFFFF" w:fill="auto"/>
          </w:tcPr>
          <w:p w:rsidR="002F7FE8" w:rsidRDefault="00EE31C9" w:rsidP="002F7FE8">
            <w:pPr>
              <w:spacing w:after="0"/>
              <w:rPr>
                <w:snapToGrid w:val="0"/>
              </w:rPr>
            </w:pPr>
            <w:r>
              <w:rPr>
                <w:snapToGrid w:val="0"/>
              </w:rPr>
              <w:t>-</w:t>
            </w:r>
          </w:p>
        </w:tc>
        <w:tc>
          <w:tcPr>
            <w:tcW w:w="425" w:type="dxa"/>
            <w:shd w:val="solid" w:color="FFFFFF" w:fill="auto"/>
          </w:tcPr>
          <w:p w:rsidR="002F7FE8" w:rsidRDefault="00EE31C9" w:rsidP="002F7FE8">
            <w:pPr>
              <w:spacing w:after="0"/>
              <w:rPr>
                <w:snapToGrid w:val="0"/>
              </w:rPr>
            </w:pPr>
            <w:r>
              <w:rPr>
                <w:snapToGrid w:val="0"/>
              </w:rPr>
              <w:t>B</w:t>
            </w:r>
          </w:p>
        </w:tc>
        <w:tc>
          <w:tcPr>
            <w:tcW w:w="4962" w:type="dxa"/>
            <w:shd w:val="solid" w:color="FFFFFF" w:fill="auto"/>
          </w:tcPr>
          <w:p w:rsidR="002F7FE8" w:rsidRDefault="00EE31C9" w:rsidP="002F7FE8">
            <w:pPr>
              <w:spacing w:after="0"/>
              <w:rPr>
                <w:noProof/>
                <w:lang w:eastAsia="zh-CN"/>
              </w:rPr>
            </w:pPr>
            <w:r>
              <w:t>Authority and/or deployment-specific string</w:t>
            </w:r>
            <w:r w:rsidRPr="009F195B">
              <w:t xml:space="preserve"> </w:t>
            </w:r>
            <w:r>
              <w:t>in apiRoot of resource URI for Indirect Communication</w:t>
            </w:r>
          </w:p>
        </w:tc>
        <w:tc>
          <w:tcPr>
            <w:tcW w:w="708" w:type="dxa"/>
            <w:shd w:val="solid" w:color="FFFFFF" w:fill="auto"/>
          </w:tcPr>
          <w:p w:rsidR="002F7FE8" w:rsidRDefault="002F7FE8" w:rsidP="002F7FE8">
            <w:pPr>
              <w:spacing w:after="0"/>
              <w:rPr>
                <w:snapToGrid w:val="0"/>
                <w:lang w:eastAsia="zh-CN"/>
              </w:rPr>
            </w:pPr>
            <w:r>
              <w:rPr>
                <w:snapToGrid w:val="0"/>
                <w:lang w:eastAsia="zh-CN"/>
              </w:rPr>
              <w:t>16.1.0</w:t>
            </w:r>
          </w:p>
        </w:tc>
      </w:tr>
      <w:tr w:rsidR="002F7FE8" w:rsidRPr="000B63FD" w:rsidTr="00E521CD">
        <w:tc>
          <w:tcPr>
            <w:tcW w:w="800" w:type="dxa"/>
            <w:shd w:val="solid" w:color="FFFFFF" w:fill="auto"/>
          </w:tcPr>
          <w:p w:rsidR="002F7FE8" w:rsidRDefault="002F7FE8" w:rsidP="002F7FE8">
            <w:pPr>
              <w:spacing w:after="0"/>
              <w:rPr>
                <w:snapToGrid w:val="0"/>
                <w:lang w:eastAsia="zh-CN"/>
              </w:rPr>
            </w:pPr>
            <w:r>
              <w:rPr>
                <w:snapToGrid w:val="0"/>
                <w:lang w:eastAsia="zh-CN"/>
              </w:rPr>
              <w:t>2019-09</w:t>
            </w:r>
          </w:p>
        </w:tc>
        <w:tc>
          <w:tcPr>
            <w:tcW w:w="800" w:type="dxa"/>
            <w:shd w:val="solid" w:color="FFFFFF" w:fill="auto"/>
          </w:tcPr>
          <w:p w:rsidR="002F7FE8" w:rsidRDefault="002F7FE8" w:rsidP="002F7FE8">
            <w:pPr>
              <w:spacing w:after="0"/>
              <w:rPr>
                <w:snapToGrid w:val="0"/>
              </w:rPr>
            </w:pPr>
            <w:r>
              <w:rPr>
                <w:snapToGrid w:val="0"/>
              </w:rPr>
              <w:t>CT#85</w:t>
            </w:r>
          </w:p>
        </w:tc>
        <w:tc>
          <w:tcPr>
            <w:tcW w:w="1094" w:type="dxa"/>
            <w:shd w:val="solid" w:color="FFFFFF" w:fill="auto"/>
          </w:tcPr>
          <w:p w:rsidR="002F7FE8" w:rsidRDefault="00046FEB" w:rsidP="002F7FE8">
            <w:pPr>
              <w:spacing w:after="0"/>
              <w:rPr>
                <w:snapToGrid w:val="0"/>
                <w:lang w:eastAsia="zh-CN"/>
              </w:rPr>
            </w:pPr>
            <w:r>
              <w:rPr>
                <w:snapToGrid w:val="0"/>
                <w:lang w:eastAsia="zh-CN"/>
              </w:rPr>
              <w:t>CP-192194</w:t>
            </w:r>
          </w:p>
        </w:tc>
        <w:tc>
          <w:tcPr>
            <w:tcW w:w="567" w:type="dxa"/>
            <w:shd w:val="solid" w:color="FFFFFF" w:fill="auto"/>
          </w:tcPr>
          <w:p w:rsidR="002F7FE8" w:rsidRDefault="00046FEB" w:rsidP="002F7FE8">
            <w:pPr>
              <w:spacing w:after="0"/>
              <w:rPr>
                <w:snapToGrid w:val="0"/>
              </w:rPr>
            </w:pPr>
            <w:r>
              <w:rPr>
                <w:snapToGrid w:val="0"/>
              </w:rPr>
              <w:t>0044</w:t>
            </w:r>
          </w:p>
        </w:tc>
        <w:tc>
          <w:tcPr>
            <w:tcW w:w="283" w:type="dxa"/>
            <w:shd w:val="solid" w:color="FFFFFF" w:fill="auto"/>
          </w:tcPr>
          <w:p w:rsidR="002F7FE8" w:rsidRDefault="00046FEB" w:rsidP="002F7FE8">
            <w:pPr>
              <w:spacing w:after="0"/>
              <w:rPr>
                <w:snapToGrid w:val="0"/>
              </w:rPr>
            </w:pPr>
            <w:r>
              <w:rPr>
                <w:snapToGrid w:val="0"/>
              </w:rPr>
              <w:t>1</w:t>
            </w:r>
          </w:p>
        </w:tc>
        <w:tc>
          <w:tcPr>
            <w:tcW w:w="425" w:type="dxa"/>
            <w:shd w:val="solid" w:color="FFFFFF" w:fill="auto"/>
          </w:tcPr>
          <w:p w:rsidR="002F7FE8" w:rsidRDefault="00046FEB" w:rsidP="002F7FE8">
            <w:pPr>
              <w:spacing w:after="0"/>
              <w:rPr>
                <w:snapToGrid w:val="0"/>
              </w:rPr>
            </w:pPr>
            <w:r>
              <w:rPr>
                <w:snapToGrid w:val="0"/>
              </w:rPr>
              <w:t>B</w:t>
            </w:r>
          </w:p>
        </w:tc>
        <w:tc>
          <w:tcPr>
            <w:tcW w:w="4962" w:type="dxa"/>
            <w:shd w:val="solid" w:color="FFFFFF" w:fill="auto"/>
          </w:tcPr>
          <w:p w:rsidR="002F7FE8" w:rsidRDefault="00046FEB" w:rsidP="002F7FE8">
            <w:pPr>
              <w:spacing w:after="0"/>
              <w:rPr>
                <w:noProof/>
                <w:lang w:eastAsia="zh-CN"/>
              </w:rPr>
            </w:pP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p>
        </w:tc>
        <w:tc>
          <w:tcPr>
            <w:tcW w:w="708" w:type="dxa"/>
            <w:shd w:val="solid" w:color="FFFFFF" w:fill="auto"/>
          </w:tcPr>
          <w:p w:rsidR="002F7FE8" w:rsidRDefault="002F7FE8" w:rsidP="002F7FE8">
            <w:pPr>
              <w:spacing w:after="0"/>
              <w:rPr>
                <w:snapToGrid w:val="0"/>
                <w:lang w:eastAsia="zh-CN"/>
              </w:rPr>
            </w:pPr>
            <w:r>
              <w:rPr>
                <w:snapToGrid w:val="0"/>
                <w:lang w:eastAsia="zh-CN"/>
              </w:rPr>
              <w:t>16.1.0</w:t>
            </w:r>
          </w:p>
        </w:tc>
      </w:tr>
      <w:tr w:rsidR="002110D7" w:rsidRPr="000B63FD" w:rsidTr="00E521CD">
        <w:tc>
          <w:tcPr>
            <w:tcW w:w="800" w:type="dxa"/>
            <w:shd w:val="solid" w:color="FFFFFF" w:fill="auto"/>
          </w:tcPr>
          <w:p w:rsidR="002110D7" w:rsidRDefault="002110D7" w:rsidP="002110D7">
            <w:pPr>
              <w:spacing w:after="0"/>
              <w:rPr>
                <w:snapToGrid w:val="0"/>
                <w:lang w:eastAsia="zh-CN"/>
              </w:rPr>
            </w:pPr>
            <w:r>
              <w:rPr>
                <w:snapToGrid w:val="0"/>
                <w:lang w:eastAsia="zh-CN"/>
              </w:rPr>
              <w:t>2019-09</w:t>
            </w:r>
          </w:p>
        </w:tc>
        <w:tc>
          <w:tcPr>
            <w:tcW w:w="800" w:type="dxa"/>
            <w:shd w:val="solid" w:color="FFFFFF" w:fill="auto"/>
          </w:tcPr>
          <w:p w:rsidR="002110D7" w:rsidRDefault="002110D7" w:rsidP="002110D7">
            <w:pPr>
              <w:spacing w:after="0"/>
              <w:rPr>
                <w:snapToGrid w:val="0"/>
              </w:rPr>
            </w:pPr>
            <w:r>
              <w:rPr>
                <w:snapToGrid w:val="0"/>
              </w:rPr>
              <w:t>CT#85</w:t>
            </w:r>
          </w:p>
        </w:tc>
        <w:tc>
          <w:tcPr>
            <w:tcW w:w="1094" w:type="dxa"/>
            <w:shd w:val="solid" w:color="FFFFFF" w:fill="auto"/>
          </w:tcPr>
          <w:p w:rsidR="002110D7" w:rsidRDefault="009E4133" w:rsidP="002110D7">
            <w:pPr>
              <w:spacing w:after="0"/>
              <w:rPr>
                <w:snapToGrid w:val="0"/>
                <w:lang w:eastAsia="zh-CN"/>
              </w:rPr>
            </w:pPr>
            <w:r>
              <w:rPr>
                <w:snapToGrid w:val="0"/>
                <w:lang w:eastAsia="zh-CN"/>
              </w:rPr>
              <w:t>CP-192194</w:t>
            </w:r>
          </w:p>
        </w:tc>
        <w:tc>
          <w:tcPr>
            <w:tcW w:w="567" w:type="dxa"/>
            <w:shd w:val="solid" w:color="FFFFFF" w:fill="auto"/>
          </w:tcPr>
          <w:p w:rsidR="002110D7" w:rsidRDefault="002110D7" w:rsidP="002110D7">
            <w:pPr>
              <w:spacing w:after="0"/>
              <w:rPr>
                <w:snapToGrid w:val="0"/>
              </w:rPr>
            </w:pPr>
            <w:r>
              <w:rPr>
                <w:snapToGrid w:val="0"/>
              </w:rPr>
              <w:t>0045</w:t>
            </w:r>
          </w:p>
        </w:tc>
        <w:tc>
          <w:tcPr>
            <w:tcW w:w="283" w:type="dxa"/>
            <w:shd w:val="solid" w:color="FFFFFF" w:fill="auto"/>
          </w:tcPr>
          <w:p w:rsidR="002110D7" w:rsidRDefault="002110D7" w:rsidP="002110D7">
            <w:pPr>
              <w:spacing w:after="0"/>
              <w:rPr>
                <w:snapToGrid w:val="0"/>
              </w:rPr>
            </w:pPr>
            <w:r>
              <w:rPr>
                <w:snapToGrid w:val="0"/>
              </w:rPr>
              <w:t>-</w:t>
            </w:r>
          </w:p>
        </w:tc>
        <w:tc>
          <w:tcPr>
            <w:tcW w:w="425" w:type="dxa"/>
            <w:shd w:val="solid" w:color="FFFFFF" w:fill="auto"/>
          </w:tcPr>
          <w:p w:rsidR="002110D7" w:rsidRDefault="002110D7" w:rsidP="002110D7">
            <w:pPr>
              <w:spacing w:after="0"/>
              <w:rPr>
                <w:snapToGrid w:val="0"/>
              </w:rPr>
            </w:pPr>
            <w:r>
              <w:rPr>
                <w:snapToGrid w:val="0"/>
              </w:rPr>
              <w:t>B</w:t>
            </w:r>
          </w:p>
        </w:tc>
        <w:tc>
          <w:tcPr>
            <w:tcW w:w="4962" w:type="dxa"/>
            <w:shd w:val="solid" w:color="FFFFFF" w:fill="auto"/>
          </w:tcPr>
          <w:p w:rsidR="002110D7" w:rsidRDefault="002110D7" w:rsidP="002110D7">
            <w:pPr>
              <w:spacing w:after="0"/>
              <w:rPr>
                <w:noProof/>
                <w:lang w:eastAsia="zh-CN"/>
              </w:rPr>
            </w:pPr>
            <w:r>
              <w:rPr>
                <w:lang w:eastAsia="zh-CN"/>
              </w:rPr>
              <w:t>Feature negotiation for Indirect Communication with Delegated Discovery</w:t>
            </w:r>
          </w:p>
        </w:tc>
        <w:tc>
          <w:tcPr>
            <w:tcW w:w="708" w:type="dxa"/>
            <w:shd w:val="solid" w:color="FFFFFF" w:fill="auto"/>
          </w:tcPr>
          <w:p w:rsidR="002110D7" w:rsidRDefault="002110D7" w:rsidP="002110D7">
            <w:pPr>
              <w:spacing w:after="0"/>
              <w:rPr>
                <w:snapToGrid w:val="0"/>
                <w:lang w:eastAsia="zh-CN"/>
              </w:rPr>
            </w:pPr>
            <w:r>
              <w:rPr>
                <w:snapToGrid w:val="0"/>
                <w:lang w:eastAsia="zh-CN"/>
              </w:rPr>
              <w:t>16.1.0</w:t>
            </w:r>
          </w:p>
        </w:tc>
      </w:tr>
      <w:tr w:rsidR="002110D7" w:rsidRPr="000B63FD" w:rsidTr="00E521CD">
        <w:tc>
          <w:tcPr>
            <w:tcW w:w="800" w:type="dxa"/>
            <w:shd w:val="solid" w:color="FFFFFF" w:fill="auto"/>
          </w:tcPr>
          <w:p w:rsidR="002110D7" w:rsidRDefault="002110D7" w:rsidP="002110D7">
            <w:pPr>
              <w:spacing w:after="0"/>
              <w:rPr>
                <w:snapToGrid w:val="0"/>
                <w:lang w:eastAsia="zh-CN"/>
              </w:rPr>
            </w:pPr>
            <w:r>
              <w:rPr>
                <w:snapToGrid w:val="0"/>
                <w:lang w:eastAsia="zh-CN"/>
              </w:rPr>
              <w:t>2019-09</w:t>
            </w:r>
          </w:p>
        </w:tc>
        <w:tc>
          <w:tcPr>
            <w:tcW w:w="800" w:type="dxa"/>
            <w:shd w:val="solid" w:color="FFFFFF" w:fill="auto"/>
          </w:tcPr>
          <w:p w:rsidR="002110D7" w:rsidRDefault="002110D7" w:rsidP="002110D7">
            <w:pPr>
              <w:spacing w:after="0"/>
              <w:rPr>
                <w:snapToGrid w:val="0"/>
              </w:rPr>
            </w:pPr>
            <w:r>
              <w:rPr>
                <w:snapToGrid w:val="0"/>
              </w:rPr>
              <w:t>CT#85</w:t>
            </w:r>
          </w:p>
        </w:tc>
        <w:tc>
          <w:tcPr>
            <w:tcW w:w="1094" w:type="dxa"/>
            <w:shd w:val="solid" w:color="FFFFFF" w:fill="auto"/>
          </w:tcPr>
          <w:p w:rsidR="002110D7" w:rsidRDefault="009E4133" w:rsidP="002110D7">
            <w:pPr>
              <w:spacing w:after="0"/>
              <w:rPr>
                <w:snapToGrid w:val="0"/>
                <w:lang w:eastAsia="zh-CN"/>
              </w:rPr>
            </w:pPr>
            <w:r>
              <w:rPr>
                <w:snapToGrid w:val="0"/>
                <w:lang w:eastAsia="zh-CN"/>
              </w:rPr>
              <w:t>CP-192194</w:t>
            </w:r>
          </w:p>
        </w:tc>
        <w:tc>
          <w:tcPr>
            <w:tcW w:w="567" w:type="dxa"/>
            <w:shd w:val="solid" w:color="FFFFFF" w:fill="auto"/>
          </w:tcPr>
          <w:p w:rsidR="002110D7" w:rsidRDefault="009E4133" w:rsidP="002110D7">
            <w:pPr>
              <w:spacing w:after="0"/>
              <w:rPr>
                <w:snapToGrid w:val="0"/>
              </w:rPr>
            </w:pPr>
            <w:r>
              <w:rPr>
                <w:snapToGrid w:val="0"/>
              </w:rPr>
              <w:t>0053</w:t>
            </w:r>
          </w:p>
        </w:tc>
        <w:tc>
          <w:tcPr>
            <w:tcW w:w="283" w:type="dxa"/>
            <w:shd w:val="solid" w:color="FFFFFF" w:fill="auto"/>
          </w:tcPr>
          <w:p w:rsidR="002110D7" w:rsidRDefault="009E4133" w:rsidP="002110D7">
            <w:pPr>
              <w:spacing w:after="0"/>
              <w:rPr>
                <w:snapToGrid w:val="0"/>
              </w:rPr>
            </w:pPr>
            <w:r>
              <w:rPr>
                <w:snapToGrid w:val="0"/>
              </w:rPr>
              <w:t>2</w:t>
            </w:r>
          </w:p>
        </w:tc>
        <w:tc>
          <w:tcPr>
            <w:tcW w:w="425" w:type="dxa"/>
            <w:shd w:val="solid" w:color="FFFFFF" w:fill="auto"/>
          </w:tcPr>
          <w:p w:rsidR="002110D7" w:rsidRDefault="002772D0" w:rsidP="002110D7">
            <w:pPr>
              <w:spacing w:after="0"/>
              <w:rPr>
                <w:snapToGrid w:val="0"/>
              </w:rPr>
            </w:pPr>
            <w:r>
              <w:rPr>
                <w:snapToGrid w:val="0"/>
              </w:rPr>
              <w:t>B</w:t>
            </w:r>
          </w:p>
        </w:tc>
        <w:tc>
          <w:tcPr>
            <w:tcW w:w="4962" w:type="dxa"/>
            <w:shd w:val="solid" w:color="FFFFFF" w:fill="auto"/>
          </w:tcPr>
          <w:p w:rsidR="002110D7" w:rsidRDefault="009E4133" w:rsidP="002110D7">
            <w:pPr>
              <w:spacing w:after="0"/>
              <w:rPr>
                <w:noProof/>
                <w:lang w:eastAsia="zh-CN"/>
              </w:rPr>
            </w:pPr>
            <w:r w:rsidRPr="002E18F1">
              <w:rPr>
                <w:noProof/>
                <w:lang w:eastAsia="ja-JP"/>
              </w:rPr>
              <w:t>Routing for indirect Communication with HTTP between NFs and SCP</w:t>
            </w:r>
          </w:p>
        </w:tc>
        <w:tc>
          <w:tcPr>
            <w:tcW w:w="708" w:type="dxa"/>
            <w:shd w:val="solid" w:color="FFFFFF" w:fill="auto"/>
          </w:tcPr>
          <w:p w:rsidR="002110D7" w:rsidRDefault="002110D7" w:rsidP="002110D7">
            <w:pPr>
              <w:spacing w:after="0"/>
              <w:rPr>
                <w:snapToGrid w:val="0"/>
                <w:lang w:eastAsia="zh-CN"/>
              </w:rPr>
            </w:pPr>
            <w:r>
              <w:rPr>
                <w:snapToGrid w:val="0"/>
                <w:lang w:eastAsia="zh-CN"/>
              </w:rPr>
              <w:t>16.1.0</w:t>
            </w:r>
          </w:p>
        </w:tc>
      </w:tr>
      <w:tr w:rsidR="002110D7" w:rsidRPr="000B63FD" w:rsidTr="00E521CD">
        <w:tc>
          <w:tcPr>
            <w:tcW w:w="800" w:type="dxa"/>
            <w:shd w:val="solid" w:color="FFFFFF" w:fill="auto"/>
          </w:tcPr>
          <w:p w:rsidR="002110D7" w:rsidRDefault="002110D7" w:rsidP="002110D7">
            <w:pPr>
              <w:spacing w:after="0"/>
              <w:rPr>
                <w:snapToGrid w:val="0"/>
                <w:lang w:eastAsia="zh-CN"/>
              </w:rPr>
            </w:pPr>
            <w:r>
              <w:rPr>
                <w:snapToGrid w:val="0"/>
                <w:lang w:eastAsia="zh-CN"/>
              </w:rPr>
              <w:t>2019-09</w:t>
            </w:r>
          </w:p>
        </w:tc>
        <w:tc>
          <w:tcPr>
            <w:tcW w:w="800" w:type="dxa"/>
            <w:shd w:val="solid" w:color="FFFFFF" w:fill="auto"/>
          </w:tcPr>
          <w:p w:rsidR="002110D7" w:rsidRDefault="002110D7" w:rsidP="002110D7">
            <w:pPr>
              <w:spacing w:after="0"/>
              <w:rPr>
                <w:snapToGrid w:val="0"/>
              </w:rPr>
            </w:pPr>
            <w:r>
              <w:rPr>
                <w:snapToGrid w:val="0"/>
              </w:rPr>
              <w:t>CT#85</w:t>
            </w:r>
          </w:p>
        </w:tc>
        <w:tc>
          <w:tcPr>
            <w:tcW w:w="1094" w:type="dxa"/>
            <w:shd w:val="solid" w:color="FFFFFF" w:fill="auto"/>
          </w:tcPr>
          <w:p w:rsidR="002110D7" w:rsidRDefault="006F1C50" w:rsidP="002110D7">
            <w:pPr>
              <w:spacing w:after="0"/>
              <w:rPr>
                <w:snapToGrid w:val="0"/>
                <w:lang w:eastAsia="zh-CN"/>
              </w:rPr>
            </w:pPr>
            <w:r>
              <w:rPr>
                <w:snapToGrid w:val="0"/>
                <w:lang w:eastAsia="zh-CN"/>
              </w:rPr>
              <w:t>CP-192123</w:t>
            </w:r>
          </w:p>
        </w:tc>
        <w:tc>
          <w:tcPr>
            <w:tcW w:w="567" w:type="dxa"/>
            <w:shd w:val="solid" w:color="FFFFFF" w:fill="auto"/>
          </w:tcPr>
          <w:p w:rsidR="002110D7" w:rsidRDefault="006F1C50" w:rsidP="002110D7">
            <w:pPr>
              <w:spacing w:after="0"/>
              <w:rPr>
                <w:snapToGrid w:val="0"/>
              </w:rPr>
            </w:pPr>
            <w:r>
              <w:rPr>
                <w:snapToGrid w:val="0"/>
              </w:rPr>
              <w:t>0046</w:t>
            </w:r>
          </w:p>
        </w:tc>
        <w:tc>
          <w:tcPr>
            <w:tcW w:w="283" w:type="dxa"/>
            <w:shd w:val="solid" w:color="FFFFFF" w:fill="auto"/>
          </w:tcPr>
          <w:p w:rsidR="002110D7" w:rsidRDefault="002772D0" w:rsidP="002110D7">
            <w:pPr>
              <w:spacing w:after="0"/>
              <w:rPr>
                <w:snapToGrid w:val="0"/>
              </w:rPr>
            </w:pPr>
            <w:r>
              <w:rPr>
                <w:snapToGrid w:val="0"/>
              </w:rPr>
              <w:t>-</w:t>
            </w:r>
          </w:p>
        </w:tc>
        <w:tc>
          <w:tcPr>
            <w:tcW w:w="425" w:type="dxa"/>
            <w:shd w:val="solid" w:color="FFFFFF" w:fill="auto"/>
          </w:tcPr>
          <w:p w:rsidR="002110D7" w:rsidRDefault="002772D0" w:rsidP="002110D7">
            <w:pPr>
              <w:spacing w:after="0"/>
              <w:rPr>
                <w:snapToGrid w:val="0"/>
              </w:rPr>
            </w:pPr>
            <w:r>
              <w:rPr>
                <w:snapToGrid w:val="0"/>
              </w:rPr>
              <w:t>B</w:t>
            </w:r>
          </w:p>
        </w:tc>
        <w:tc>
          <w:tcPr>
            <w:tcW w:w="4962" w:type="dxa"/>
            <w:shd w:val="solid" w:color="FFFFFF" w:fill="auto"/>
          </w:tcPr>
          <w:p w:rsidR="002110D7" w:rsidRDefault="006F1C50" w:rsidP="002110D7">
            <w:pPr>
              <w:spacing w:after="0"/>
              <w:rPr>
                <w:noProof/>
                <w:lang w:eastAsia="zh-CN"/>
              </w:rPr>
            </w:pPr>
            <w:r>
              <w:rPr>
                <w:lang w:val="en-US"/>
              </w:rPr>
              <w:t>Timestamp in HTTP messages</w:t>
            </w:r>
          </w:p>
        </w:tc>
        <w:tc>
          <w:tcPr>
            <w:tcW w:w="708" w:type="dxa"/>
            <w:shd w:val="solid" w:color="FFFFFF" w:fill="auto"/>
          </w:tcPr>
          <w:p w:rsidR="002110D7" w:rsidRDefault="002110D7" w:rsidP="002110D7">
            <w:pPr>
              <w:spacing w:after="0"/>
              <w:rPr>
                <w:snapToGrid w:val="0"/>
                <w:lang w:eastAsia="zh-CN"/>
              </w:rPr>
            </w:pPr>
            <w:r>
              <w:rPr>
                <w:snapToGrid w:val="0"/>
                <w:lang w:eastAsia="zh-CN"/>
              </w:rPr>
              <w:t>16.1.0</w:t>
            </w:r>
          </w:p>
        </w:tc>
      </w:tr>
      <w:tr w:rsidR="002110D7" w:rsidRPr="000B63FD" w:rsidTr="00E521CD">
        <w:tc>
          <w:tcPr>
            <w:tcW w:w="800" w:type="dxa"/>
            <w:shd w:val="solid" w:color="FFFFFF" w:fill="auto"/>
          </w:tcPr>
          <w:p w:rsidR="002110D7" w:rsidRDefault="002110D7" w:rsidP="002110D7">
            <w:pPr>
              <w:spacing w:after="0"/>
              <w:rPr>
                <w:snapToGrid w:val="0"/>
                <w:lang w:eastAsia="zh-CN"/>
              </w:rPr>
            </w:pPr>
            <w:r>
              <w:rPr>
                <w:snapToGrid w:val="0"/>
                <w:lang w:eastAsia="zh-CN"/>
              </w:rPr>
              <w:t>2019-09</w:t>
            </w:r>
          </w:p>
        </w:tc>
        <w:tc>
          <w:tcPr>
            <w:tcW w:w="800" w:type="dxa"/>
            <w:shd w:val="solid" w:color="FFFFFF" w:fill="auto"/>
          </w:tcPr>
          <w:p w:rsidR="002110D7" w:rsidRDefault="002110D7" w:rsidP="002110D7">
            <w:pPr>
              <w:spacing w:after="0"/>
              <w:rPr>
                <w:snapToGrid w:val="0"/>
              </w:rPr>
            </w:pPr>
            <w:r>
              <w:rPr>
                <w:snapToGrid w:val="0"/>
              </w:rPr>
              <w:t>CT#85</w:t>
            </w:r>
          </w:p>
        </w:tc>
        <w:tc>
          <w:tcPr>
            <w:tcW w:w="1094" w:type="dxa"/>
            <w:shd w:val="solid" w:color="FFFFFF" w:fill="auto"/>
          </w:tcPr>
          <w:p w:rsidR="002110D7" w:rsidRDefault="006F1C50" w:rsidP="002110D7">
            <w:pPr>
              <w:spacing w:after="0"/>
              <w:rPr>
                <w:snapToGrid w:val="0"/>
                <w:lang w:eastAsia="zh-CN"/>
              </w:rPr>
            </w:pPr>
            <w:r>
              <w:rPr>
                <w:snapToGrid w:val="0"/>
                <w:lang w:eastAsia="zh-CN"/>
              </w:rPr>
              <w:t>CP-19212</w:t>
            </w:r>
          </w:p>
        </w:tc>
        <w:tc>
          <w:tcPr>
            <w:tcW w:w="567" w:type="dxa"/>
            <w:shd w:val="solid" w:color="FFFFFF" w:fill="auto"/>
          </w:tcPr>
          <w:p w:rsidR="002110D7" w:rsidRDefault="002772D0" w:rsidP="002110D7">
            <w:pPr>
              <w:spacing w:after="0"/>
              <w:rPr>
                <w:snapToGrid w:val="0"/>
              </w:rPr>
            </w:pPr>
            <w:r>
              <w:rPr>
                <w:snapToGrid w:val="0"/>
              </w:rPr>
              <w:t>0047</w:t>
            </w:r>
          </w:p>
        </w:tc>
        <w:tc>
          <w:tcPr>
            <w:tcW w:w="283" w:type="dxa"/>
            <w:shd w:val="solid" w:color="FFFFFF" w:fill="auto"/>
          </w:tcPr>
          <w:p w:rsidR="002110D7" w:rsidRDefault="002772D0" w:rsidP="002110D7">
            <w:pPr>
              <w:spacing w:after="0"/>
              <w:rPr>
                <w:snapToGrid w:val="0"/>
              </w:rPr>
            </w:pPr>
            <w:r>
              <w:rPr>
                <w:snapToGrid w:val="0"/>
              </w:rPr>
              <w:t>1</w:t>
            </w:r>
          </w:p>
        </w:tc>
        <w:tc>
          <w:tcPr>
            <w:tcW w:w="425" w:type="dxa"/>
            <w:shd w:val="solid" w:color="FFFFFF" w:fill="auto"/>
          </w:tcPr>
          <w:p w:rsidR="002110D7" w:rsidRDefault="002772D0" w:rsidP="002110D7">
            <w:pPr>
              <w:spacing w:after="0"/>
              <w:rPr>
                <w:snapToGrid w:val="0"/>
              </w:rPr>
            </w:pPr>
            <w:r>
              <w:rPr>
                <w:snapToGrid w:val="0"/>
              </w:rPr>
              <w:t>B</w:t>
            </w:r>
          </w:p>
        </w:tc>
        <w:tc>
          <w:tcPr>
            <w:tcW w:w="4962" w:type="dxa"/>
            <w:shd w:val="solid" w:color="FFFFFF" w:fill="auto"/>
          </w:tcPr>
          <w:p w:rsidR="002110D7" w:rsidRPr="002772D0" w:rsidRDefault="002772D0" w:rsidP="002110D7">
            <w:pPr>
              <w:spacing w:after="0"/>
              <w:rPr>
                <w:b/>
                <w:noProof/>
                <w:lang w:eastAsia="zh-CN"/>
              </w:rPr>
            </w:pPr>
            <w:r>
              <w:rPr>
                <w:lang w:val="en-US"/>
              </w:rPr>
              <w:t>Handling of timed out requests</w:t>
            </w:r>
          </w:p>
        </w:tc>
        <w:tc>
          <w:tcPr>
            <w:tcW w:w="708" w:type="dxa"/>
            <w:shd w:val="solid" w:color="FFFFFF" w:fill="auto"/>
          </w:tcPr>
          <w:p w:rsidR="002110D7" w:rsidRDefault="002110D7" w:rsidP="002110D7">
            <w:pPr>
              <w:spacing w:after="0"/>
              <w:rPr>
                <w:snapToGrid w:val="0"/>
                <w:lang w:eastAsia="zh-CN"/>
              </w:rPr>
            </w:pPr>
            <w:r>
              <w:rPr>
                <w:snapToGrid w:val="0"/>
                <w:lang w:eastAsia="zh-CN"/>
              </w:rPr>
              <w:t>16.1.0</w:t>
            </w:r>
          </w:p>
        </w:tc>
      </w:tr>
      <w:tr w:rsidR="002110D7" w:rsidRPr="000B63FD" w:rsidTr="00E521CD">
        <w:tc>
          <w:tcPr>
            <w:tcW w:w="800" w:type="dxa"/>
            <w:shd w:val="solid" w:color="FFFFFF" w:fill="auto"/>
          </w:tcPr>
          <w:p w:rsidR="002110D7" w:rsidRDefault="002110D7" w:rsidP="002110D7">
            <w:pPr>
              <w:spacing w:after="0"/>
              <w:rPr>
                <w:snapToGrid w:val="0"/>
                <w:lang w:eastAsia="zh-CN"/>
              </w:rPr>
            </w:pPr>
            <w:r>
              <w:rPr>
                <w:snapToGrid w:val="0"/>
                <w:lang w:eastAsia="zh-CN"/>
              </w:rPr>
              <w:t>2019-09</w:t>
            </w:r>
          </w:p>
        </w:tc>
        <w:tc>
          <w:tcPr>
            <w:tcW w:w="800" w:type="dxa"/>
            <w:shd w:val="solid" w:color="FFFFFF" w:fill="auto"/>
          </w:tcPr>
          <w:p w:rsidR="002110D7" w:rsidRDefault="002110D7" w:rsidP="002110D7">
            <w:pPr>
              <w:spacing w:after="0"/>
              <w:rPr>
                <w:snapToGrid w:val="0"/>
              </w:rPr>
            </w:pPr>
            <w:r>
              <w:rPr>
                <w:snapToGrid w:val="0"/>
              </w:rPr>
              <w:t>CT#85</w:t>
            </w:r>
          </w:p>
        </w:tc>
        <w:tc>
          <w:tcPr>
            <w:tcW w:w="1094" w:type="dxa"/>
            <w:shd w:val="solid" w:color="FFFFFF" w:fill="auto"/>
          </w:tcPr>
          <w:p w:rsidR="002110D7" w:rsidRDefault="006F1C50" w:rsidP="002110D7">
            <w:pPr>
              <w:spacing w:after="0"/>
              <w:rPr>
                <w:snapToGrid w:val="0"/>
                <w:lang w:eastAsia="zh-CN"/>
              </w:rPr>
            </w:pPr>
            <w:r>
              <w:rPr>
                <w:snapToGrid w:val="0"/>
                <w:lang w:eastAsia="zh-CN"/>
              </w:rPr>
              <w:t>CP-19212</w:t>
            </w:r>
          </w:p>
        </w:tc>
        <w:tc>
          <w:tcPr>
            <w:tcW w:w="567" w:type="dxa"/>
            <w:shd w:val="solid" w:color="FFFFFF" w:fill="auto"/>
          </w:tcPr>
          <w:p w:rsidR="002110D7" w:rsidRDefault="00B75A0E" w:rsidP="002110D7">
            <w:pPr>
              <w:spacing w:after="0"/>
              <w:rPr>
                <w:snapToGrid w:val="0"/>
              </w:rPr>
            </w:pPr>
            <w:r>
              <w:rPr>
                <w:snapToGrid w:val="0"/>
              </w:rPr>
              <w:t>0049</w:t>
            </w:r>
          </w:p>
        </w:tc>
        <w:tc>
          <w:tcPr>
            <w:tcW w:w="283" w:type="dxa"/>
            <w:shd w:val="solid" w:color="FFFFFF" w:fill="auto"/>
          </w:tcPr>
          <w:p w:rsidR="002110D7" w:rsidRDefault="00B75A0E" w:rsidP="002110D7">
            <w:pPr>
              <w:spacing w:after="0"/>
              <w:rPr>
                <w:snapToGrid w:val="0"/>
              </w:rPr>
            </w:pPr>
            <w:r>
              <w:rPr>
                <w:snapToGrid w:val="0"/>
              </w:rPr>
              <w:t>1</w:t>
            </w:r>
          </w:p>
        </w:tc>
        <w:tc>
          <w:tcPr>
            <w:tcW w:w="425" w:type="dxa"/>
            <w:shd w:val="solid" w:color="FFFFFF" w:fill="auto"/>
          </w:tcPr>
          <w:p w:rsidR="002110D7" w:rsidRDefault="00B75A0E" w:rsidP="002110D7">
            <w:pPr>
              <w:spacing w:after="0"/>
              <w:rPr>
                <w:snapToGrid w:val="0"/>
              </w:rPr>
            </w:pPr>
            <w:r>
              <w:rPr>
                <w:snapToGrid w:val="0"/>
              </w:rPr>
              <w:t>B</w:t>
            </w:r>
          </w:p>
        </w:tc>
        <w:tc>
          <w:tcPr>
            <w:tcW w:w="4962" w:type="dxa"/>
            <w:shd w:val="solid" w:color="FFFFFF" w:fill="auto"/>
          </w:tcPr>
          <w:p w:rsidR="002110D7" w:rsidRDefault="00B75A0E" w:rsidP="002110D7">
            <w:pPr>
              <w:spacing w:after="0"/>
              <w:rPr>
                <w:noProof/>
                <w:lang w:eastAsia="zh-CN"/>
              </w:rPr>
            </w:pPr>
            <w:r>
              <w:rPr>
                <w:rFonts w:hint="eastAsia"/>
                <w:noProof/>
                <w:lang w:eastAsia="zh-CN"/>
              </w:rPr>
              <w:t>Indicating partially implemented PATCH</w:t>
            </w:r>
          </w:p>
        </w:tc>
        <w:tc>
          <w:tcPr>
            <w:tcW w:w="708" w:type="dxa"/>
            <w:shd w:val="solid" w:color="FFFFFF" w:fill="auto"/>
          </w:tcPr>
          <w:p w:rsidR="002110D7" w:rsidRDefault="002110D7" w:rsidP="002110D7">
            <w:pPr>
              <w:spacing w:after="0"/>
              <w:rPr>
                <w:snapToGrid w:val="0"/>
                <w:lang w:eastAsia="zh-CN"/>
              </w:rPr>
            </w:pPr>
            <w:r>
              <w:rPr>
                <w:snapToGrid w:val="0"/>
                <w:lang w:eastAsia="zh-CN"/>
              </w:rPr>
              <w:t>16.1.0</w:t>
            </w:r>
          </w:p>
        </w:tc>
      </w:tr>
      <w:tr w:rsidR="002110D7" w:rsidRPr="000B63FD" w:rsidTr="00E521CD">
        <w:tc>
          <w:tcPr>
            <w:tcW w:w="800" w:type="dxa"/>
            <w:shd w:val="solid" w:color="FFFFFF" w:fill="auto"/>
          </w:tcPr>
          <w:p w:rsidR="002110D7" w:rsidRDefault="002110D7" w:rsidP="002110D7">
            <w:pPr>
              <w:spacing w:after="0"/>
              <w:rPr>
                <w:snapToGrid w:val="0"/>
                <w:lang w:eastAsia="zh-CN"/>
              </w:rPr>
            </w:pPr>
            <w:r>
              <w:rPr>
                <w:snapToGrid w:val="0"/>
                <w:lang w:eastAsia="zh-CN"/>
              </w:rPr>
              <w:t>2019-09</w:t>
            </w:r>
          </w:p>
        </w:tc>
        <w:tc>
          <w:tcPr>
            <w:tcW w:w="800" w:type="dxa"/>
            <w:shd w:val="solid" w:color="FFFFFF" w:fill="auto"/>
          </w:tcPr>
          <w:p w:rsidR="002110D7" w:rsidRDefault="002110D7" w:rsidP="002110D7">
            <w:pPr>
              <w:spacing w:after="0"/>
              <w:rPr>
                <w:snapToGrid w:val="0"/>
              </w:rPr>
            </w:pPr>
            <w:r>
              <w:rPr>
                <w:snapToGrid w:val="0"/>
              </w:rPr>
              <w:t>CT#85</w:t>
            </w:r>
          </w:p>
        </w:tc>
        <w:tc>
          <w:tcPr>
            <w:tcW w:w="1094" w:type="dxa"/>
            <w:shd w:val="solid" w:color="FFFFFF" w:fill="auto"/>
          </w:tcPr>
          <w:p w:rsidR="002110D7" w:rsidRDefault="006F1C50" w:rsidP="002110D7">
            <w:pPr>
              <w:spacing w:after="0"/>
              <w:rPr>
                <w:snapToGrid w:val="0"/>
                <w:lang w:eastAsia="zh-CN"/>
              </w:rPr>
            </w:pPr>
            <w:r>
              <w:rPr>
                <w:snapToGrid w:val="0"/>
                <w:lang w:eastAsia="zh-CN"/>
              </w:rPr>
              <w:t>CP-19212</w:t>
            </w:r>
          </w:p>
        </w:tc>
        <w:tc>
          <w:tcPr>
            <w:tcW w:w="567" w:type="dxa"/>
            <w:shd w:val="solid" w:color="FFFFFF" w:fill="auto"/>
          </w:tcPr>
          <w:p w:rsidR="002110D7" w:rsidRDefault="00B8727C" w:rsidP="002110D7">
            <w:pPr>
              <w:spacing w:after="0"/>
              <w:rPr>
                <w:snapToGrid w:val="0"/>
              </w:rPr>
            </w:pPr>
            <w:r>
              <w:rPr>
                <w:snapToGrid w:val="0"/>
              </w:rPr>
              <w:t>0052</w:t>
            </w:r>
          </w:p>
        </w:tc>
        <w:tc>
          <w:tcPr>
            <w:tcW w:w="283" w:type="dxa"/>
            <w:shd w:val="solid" w:color="FFFFFF" w:fill="auto"/>
          </w:tcPr>
          <w:p w:rsidR="002110D7" w:rsidRDefault="00B8727C" w:rsidP="002110D7">
            <w:pPr>
              <w:spacing w:after="0"/>
              <w:rPr>
                <w:snapToGrid w:val="0"/>
              </w:rPr>
            </w:pPr>
            <w:r>
              <w:rPr>
                <w:snapToGrid w:val="0"/>
              </w:rPr>
              <w:t>2</w:t>
            </w:r>
          </w:p>
        </w:tc>
        <w:tc>
          <w:tcPr>
            <w:tcW w:w="425" w:type="dxa"/>
            <w:shd w:val="solid" w:color="FFFFFF" w:fill="auto"/>
          </w:tcPr>
          <w:p w:rsidR="002110D7" w:rsidRDefault="00B8727C" w:rsidP="002110D7">
            <w:pPr>
              <w:spacing w:after="0"/>
              <w:rPr>
                <w:snapToGrid w:val="0"/>
              </w:rPr>
            </w:pPr>
            <w:r>
              <w:rPr>
                <w:snapToGrid w:val="0"/>
              </w:rPr>
              <w:t>F</w:t>
            </w:r>
          </w:p>
        </w:tc>
        <w:tc>
          <w:tcPr>
            <w:tcW w:w="4962" w:type="dxa"/>
            <w:shd w:val="solid" w:color="FFFFFF" w:fill="auto"/>
          </w:tcPr>
          <w:p w:rsidR="002110D7" w:rsidRDefault="00B8727C" w:rsidP="002110D7">
            <w:pPr>
              <w:spacing w:after="0"/>
              <w:rPr>
                <w:noProof/>
                <w:lang w:eastAsia="zh-CN"/>
              </w:rPr>
            </w:pPr>
            <w:r w:rsidRPr="005B2987">
              <w:t>Adding the Control Plane interfaces that support service based interface</w:t>
            </w:r>
          </w:p>
        </w:tc>
        <w:tc>
          <w:tcPr>
            <w:tcW w:w="708" w:type="dxa"/>
            <w:shd w:val="solid" w:color="FFFFFF" w:fill="auto"/>
          </w:tcPr>
          <w:p w:rsidR="002110D7" w:rsidRDefault="002110D7" w:rsidP="002110D7">
            <w:pPr>
              <w:spacing w:after="0"/>
              <w:rPr>
                <w:snapToGrid w:val="0"/>
                <w:lang w:eastAsia="zh-CN"/>
              </w:rPr>
            </w:pPr>
            <w:r>
              <w:rPr>
                <w:snapToGrid w:val="0"/>
                <w:lang w:eastAsia="zh-CN"/>
              </w:rPr>
              <w:t>16.1.0</w:t>
            </w:r>
          </w:p>
        </w:tc>
      </w:tr>
      <w:tr w:rsidR="000F5D73" w:rsidRPr="000B63FD" w:rsidTr="00E521CD">
        <w:tc>
          <w:tcPr>
            <w:tcW w:w="800" w:type="dxa"/>
            <w:shd w:val="solid" w:color="FFFFFF" w:fill="auto"/>
          </w:tcPr>
          <w:p w:rsidR="000F5D73" w:rsidRDefault="000F5D73" w:rsidP="002110D7">
            <w:pPr>
              <w:spacing w:after="0"/>
              <w:rPr>
                <w:snapToGrid w:val="0"/>
                <w:lang w:eastAsia="zh-CN"/>
              </w:rPr>
            </w:pPr>
            <w:r>
              <w:rPr>
                <w:snapToGrid w:val="0"/>
                <w:lang w:eastAsia="zh-CN"/>
              </w:rPr>
              <w:t>2019-12</w:t>
            </w:r>
          </w:p>
        </w:tc>
        <w:tc>
          <w:tcPr>
            <w:tcW w:w="800" w:type="dxa"/>
            <w:shd w:val="solid" w:color="FFFFFF" w:fill="auto"/>
          </w:tcPr>
          <w:p w:rsidR="000F5D73" w:rsidRDefault="000F5D73" w:rsidP="002110D7">
            <w:pPr>
              <w:spacing w:after="0"/>
              <w:rPr>
                <w:snapToGrid w:val="0"/>
              </w:rPr>
            </w:pPr>
            <w:r>
              <w:rPr>
                <w:snapToGrid w:val="0"/>
              </w:rPr>
              <w:t>CT#86</w:t>
            </w:r>
          </w:p>
        </w:tc>
        <w:tc>
          <w:tcPr>
            <w:tcW w:w="1094" w:type="dxa"/>
            <w:shd w:val="solid" w:color="FFFFFF" w:fill="auto"/>
          </w:tcPr>
          <w:p w:rsidR="000F5D73" w:rsidRDefault="000F5D73" w:rsidP="002110D7">
            <w:pPr>
              <w:spacing w:after="0"/>
              <w:rPr>
                <w:snapToGrid w:val="0"/>
                <w:lang w:eastAsia="zh-CN"/>
              </w:rPr>
            </w:pPr>
            <w:r>
              <w:rPr>
                <w:snapToGrid w:val="0"/>
                <w:lang w:eastAsia="zh-CN"/>
              </w:rPr>
              <w:t>CP-193036</w:t>
            </w:r>
          </w:p>
        </w:tc>
        <w:tc>
          <w:tcPr>
            <w:tcW w:w="567" w:type="dxa"/>
            <w:shd w:val="solid" w:color="FFFFFF" w:fill="auto"/>
          </w:tcPr>
          <w:p w:rsidR="000F5D73" w:rsidRDefault="000F5D73" w:rsidP="002110D7">
            <w:pPr>
              <w:spacing w:after="0"/>
              <w:rPr>
                <w:snapToGrid w:val="0"/>
              </w:rPr>
            </w:pPr>
            <w:r>
              <w:rPr>
                <w:snapToGrid w:val="0"/>
              </w:rPr>
              <w:t>0059</w:t>
            </w:r>
          </w:p>
        </w:tc>
        <w:tc>
          <w:tcPr>
            <w:tcW w:w="283" w:type="dxa"/>
            <w:shd w:val="solid" w:color="FFFFFF" w:fill="auto"/>
          </w:tcPr>
          <w:p w:rsidR="000F5D73" w:rsidRDefault="000F5D73" w:rsidP="002110D7">
            <w:pPr>
              <w:spacing w:after="0"/>
              <w:rPr>
                <w:snapToGrid w:val="0"/>
              </w:rPr>
            </w:pPr>
            <w:r>
              <w:rPr>
                <w:snapToGrid w:val="0"/>
              </w:rPr>
              <w:t>1</w:t>
            </w:r>
          </w:p>
        </w:tc>
        <w:tc>
          <w:tcPr>
            <w:tcW w:w="425" w:type="dxa"/>
            <w:shd w:val="solid" w:color="FFFFFF" w:fill="auto"/>
          </w:tcPr>
          <w:p w:rsidR="000F5D73" w:rsidRDefault="000F5D73" w:rsidP="002110D7">
            <w:pPr>
              <w:spacing w:after="0"/>
              <w:rPr>
                <w:snapToGrid w:val="0"/>
              </w:rPr>
            </w:pPr>
            <w:r>
              <w:rPr>
                <w:snapToGrid w:val="0"/>
              </w:rPr>
              <w:t>F</w:t>
            </w:r>
          </w:p>
        </w:tc>
        <w:tc>
          <w:tcPr>
            <w:tcW w:w="4962" w:type="dxa"/>
            <w:shd w:val="solid" w:color="FFFFFF" w:fill="auto"/>
          </w:tcPr>
          <w:p w:rsidR="000F5D73" w:rsidRPr="005B2987" w:rsidRDefault="000F5D73" w:rsidP="002110D7">
            <w:pPr>
              <w:spacing w:after="0"/>
            </w:pPr>
            <w:r w:rsidRPr="00430D53">
              <w:t>Load Info used for Load Control</w:t>
            </w:r>
          </w:p>
        </w:tc>
        <w:tc>
          <w:tcPr>
            <w:tcW w:w="708" w:type="dxa"/>
            <w:shd w:val="solid" w:color="FFFFFF" w:fill="auto"/>
          </w:tcPr>
          <w:p w:rsidR="000F5D73" w:rsidRDefault="000F5D73" w:rsidP="002110D7">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0F5D73" w:rsidP="000F5D73">
            <w:pPr>
              <w:spacing w:after="0"/>
              <w:rPr>
                <w:snapToGrid w:val="0"/>
                <w:lang w:eastAsia="zh-CN"/>
              </w:rPr>
            </w:pPr>
            <w:r>
              <w:rPr>
                <w:snapToGrid w:val="0"/>
                <w:lang w:eastAsia="zh-CN"/>
              </w:rPr>
              <w:t>CP-193036</w:t>
            </w:r>
          </w:p>
        </w:tc>
        <w:tc>
          <w:tcPr>
            <w:tcW w:w="567" w:type="dxa"/>
            <w:shd w:val="solid" w:color="FFFFFF" w:fill="auto"/>
          </w:tcPr>
          <w:p w:rsidR="000F5D73" w:rsidRDefault="000F5D73" w:rsidP="000F5D73">
            <w:pPr>
              <w:spacing w:after="0"/>
              <w:rPr>
                <w:snapToGrid w:val="0"/>
              </w:rPr>
            </w:pPr>
            <w:r>
              <w:rPr>
                <w:snapToGrid w:val="0"/>
              </w:rPr>
              <w:t>0062</w:t>
            </w:r>
          </w:p>
        </w:tc>
        <w:tc>
          <w:tcPr>
            <w:tcW w:w="283" w:type="dxa"/>
            <w:shd w:val="solid" w:color="FFFFFF" w:fill="auto"/>
          </w:tcPr>
          <w:p w:rsidR="000F5D73" w:rsidRDefault="000F5D73" w:rsidP="000F5D73">
            <w:pPr>
              <w:spacing w:after="0"/>
              <w:rPr>
                <w:snapToGrid w:val="0"/>
              </w:rPr>
            </w:pPr>
            <w:r>
              <w:rPr>
                <w:snapToGrid w:val="0"/>
              </w:rPr>
              <w:t>-</w:t>
            </w:r>
          </w:p>
        </w:tc>
        <w:tc>
          <w:tcPr>
            <w:tcW w:w="425" w:type="dxa"/>
            <w:shd w:val="solid" w:color="FFFFFF" w:fill="auto"/>
          </w:tcPr>
          <w:p w:rsidR="000F5D73" w:rsidRDefault="000F5D73" w:rsidP="000F5D73">
            <w:pPr>
              <w:spacing w:after="0"/>
              <w:rPr>
                <w:snapToGrid w:val="0"/>
              </w:rPr>
            </w:pPr>
            <w:r>
              <w:rPr>
                <w:snapToGrid w:val="0"/>
              </w:rPr>
              <w:t>F</w:t>
            </w:r>
          </w:p>
        </w:tc>
        <w:tc>
          <w:tcPr>
            <w:tcW w:w="4962" w:type="dxa"/>
            <w:shd w:val="solid" w:color="FFFFFF" w:fill="auto"/>
          </w:tcPr>
          <w:p w:rsidR="000F5D73" w:rsidRPr="005B2987" w:rsidRDefault="000F5D73" w:rsidP="000F5D73">
            <w:pPr>
              <w:spacing w:after="0"/>
            </w:pPr>
            <w:r>
              <w:t>Informative description of internal NF routing of HTTP messages</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lastRenderedPageBreak/>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430D53" w:rsidP="000F5D73">
            <w:pPr>
              <w:spacing w:after="0"/>
              <w:rPr>
                <w:snapToGrid w:val="0"/>
              </w:rPr>
            </w:pPr>
            <w:r>
              <w:rPr>
                <w:snapToGrid w:val="0"/>
              </w:rPr>
              <w:t>0039</w:t>
            </w:r>
          </w:p>
        </w:tc>
        <w:tc>
          <w:tcPr>
            <w:tcW w:w="283" w:type="dxa"/>
            <w:shd w:val="solid" w:color="FFFFFF" w:fill="auto"/>
          </w:tcPr>
          <w:p w:rsidR="000F5D73" w:rsidRDefault="00430D53" w:rsidP="000F5D73">
            <w:pPr>
              <w:spacing w:after="0"/>
              <w:rPr>
                <w:snapToGrid w:val="0"/>
              </w:rPr>
            </w:pPr>
            <w:r>
              <w:rPr>
                <w:snapToGrid w:val="0"/>
              </w:rPr>
              <w:t>5</w:t>
            </w:r>
          </w:p>
        </w:tc>
        <w:tc>
          <w:tcPr>
            <w:tcW w:w="425" w:type="dxa"/>
            <w:shd w:val="solid" w:color="FFFFFF" w:fill="auto"/>
          </w:tcPr>
          <w:p w:rsidR="000F5D73" w:rsidRDefault="00430D53" w:rsidP="000F5D73">
            <w:pPr>
              <w:spacing w:after="0"/>
              <w:rPr>
                <w:snapToGrid w:val="0"/>
              </w:rPr>
            </w:pPr>
            <w:r>
              <w:rPr>
                <w:snapToGrid w:val="0"/>
              </w:rPr>
              <w:t>B</w:t>
            </w:r>
          </w:p>
        </w:tc>
        <w:tc>
          <w:tcPr>
            <w:tcW w:w="4962" w:type="dxa"/>
            <w:shd w:val="solid" w:color="FFFFFF" w:fill="auto"/>
          </w:tcPr>
          <w:p w:rsidR="000F5D73" w:rsidRPr="005B2987" w:rsidRDefault="00E451E2" w:rsidP="000F5D73">
            <w:pPr>
              <w:spacing w:after="0"/>
            </w:pPr>
            <w:r>
              <w:fldChar w:fldCharType="begin"/>
            </w:r>
            <w:r>
              <w:instrText xml:space="preserve"> DOCPROPERTY  CrTitle  \* MERGEFORMAT </w:instrText>
            </w:r>
            <w:r>
              <w:fldChar w:fldCharType="separate"/>
            </w:r>
            <w:r w:rsidR="00430D53">
              <w:t>Binding between NF Service Consumer and NF Service Producer</w:t>
            </w:r>
            <w:r>
              <w:fldChar w:fldCharType="end"/>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430D53" w:rsidRPr="000B63FD" w:rsidTr="00E521CD">
        <w:tc>
          <w:tcPr>
            <w:tcW w:w="800" w:type="dxa"/>
            <w:shd w:val="solid" w:color="FFFFFF" w:fill="auto"/>
          </w:tcPr>
          <w:p w:rsidR="00430D53" w:rsidRDefault="00430D53" w:rsidP="00430D53">
            <w:pPr>
              <w:spacing w:after="0"/>
              <w:rPr>
                <w:snapToGrid w:val="0"/>
                <w:lang w:eastAsia="zh-CN"/>
              </w:rPr>
            </w:pPr>
            <w:r>
              <w:rPr>
                <w:snapToGrid w:val="0"/>
                <w:lang w:eastAsia="zh-CN"/>
              </w:rPr>
              <w:t>2019-12</w:t>
            </w:r>
          </w:p>
        </w:tc>
        <w:tc>
          <w:tcPr>
            <w:tcW w:w="800" w:type="dxa"/>
            <w:shd w:val="solid" w:color="FFFFFF" w:fill="auto"/>
          </w:tcPr>
          <w:p w:rsidR="00430D53" w:rsidRDefault="00430D53" w:rsidP="00430D53">
            <w:pPr>
              <w:spacing w:after="0"/>
              <w:rPr>
                <w:snapToGrid w:val="0"/>
              </w:rPr>
            </w:pPr>
            <w:r>
              <w:rPr>
                <w:snapToGrid w:val="0"/>
              </w:rPr>
              <w:t>CT#86</w:t>
            </w:r>
          </w:p>
        </w:tc>
        <w:tc>
          <w:tcPr>
            <w:tcW w:w="1094" w:type="dxa"/>
            <w:shd w:val="solid" w:color="FFFFFF" w:fill="auto"/>
          </w:tcPr>
          <w:p w:rsidR="00430D53" w:rsidRDefault="00430D53" w:rsidP="00430D53">
            <w:pPr>
              <w:spacing w:after="0"/>
              <w:rPr>
                <w:snapToGrid w:val="0"/>
                <w:lang w:eastAsia="zh-CN"/>
              </w:rPr>
            </w:pPr>
            <w:r>
              <w:rPr>
                <w:snapToGrid w:val="0"/>
                <w:lang w:eastAsia="zh-CN"/>
              </w:rPr>
              <w:t>CP-193057</w:t>
            </w:r>
          </w:p>
        </w:tc>
        <w:tc>
          <w:tcPr>
            <w:tcW w:w="567" w:type="dxa"/>
            <w:shd w:val="solid" w:color="FFFFFF" w:fill="auto"/>
          </w:tcPr>
          <w:p w:rsidR="00430D53" w:rsidRDefault="00430D53" w:rsidP="00430D53">
            <w:pPr>
              <w:spacing w:after="0"/>
              <w:rPr>
                <w:snapToGrid w:val="0"/>
              </w:rPr>
            </w:pPr>
            <w:r>
              <w:rPr>
                <w:snapToGrid w:val="0"/>
              </w:rPr>
              <w:t>0056</w:t>
            </w:r>
          </w:p>
        </w:tc>
        <w:tc>
          <w:tcPr>
            <w:tcW w:w="283" w:type="dxa"/>
            <w:shd w:val="solid" w:color="FFFFFF" w:fill="auto"/>
          </w:tcPr>
          <w:p w:rsidR="00430D53" w:rsidRDefault="00430D53" w:rsidP="00430D53">
            <w:pPr>
              <w:spacing w:after="0"/>
              <w:rPr>
                <w:snapToGrid w:val="0"/>
              </w:rPr>
            </w:pPr>
            <w:r>
              <w:rPr>
                <w:snapToGrid w:val="0"/>
              </w:rPr>
              <w:t>2</w:t>
            </w:r>
          </w:p>
        </w:tc>
        <w:tc>
          <w:tcPr>
            <w:tcW w:w="425" w:type="dxa"/>
            <w:shd w:val="solid" w:color="FFFFFF" w:fill="auto"/>
          </w:tcPr>
          <w:p w:rsidR="00430D53" w:rsidRDefault="00430D53" w:rsidP="00430D53">
            <w:pPr>
              <w:spacing w:after="0"/>
              <w:rPr>
                <w:snapToGrid w:val="0"/>
              </w:rPr>
            </w:pPr>
            <w:r>
              <w:rPr>
                <w:snapToGrid w:val="0"/>
              </w:rPr>
              <w:t>B</w:t>
            </w:r>
          </w:p>
        </w:tc>
        <w:tc>
          <w:tcPr>
            <w:tcW w:w="4962" w:type="dxa"/>
            <w:shd w:val="solid" w:color="FFFFFF" w:fill="auto"/>
          </w:tcPr>
          <w:p w:rsidR="00430D53" w:rsidRDefault="00430D53" w:rsidP="00430D53">
            <w:pPr>
              <w:spacing w:after="0"/>
            </w:pPr>
            <w:r>
              <w:t>Routing of Indirect Communication with TLS between NFs and SCP</w:t>
            </w:r>
          </w:p>
        </w:tc>
        <w:tc>
          <w:tcPr>
            <w:tcW w:w="708" w:type="dxa"/>
            <w:shd w:val="solid" w:color="FFFFFF" w:fill="auto"/>
          </w:tcPr>
          <w:p w:rsidR="00430D53" w:rsidRDefault="00430D53" w:rsidP="00430D5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430D53" w:rsidP="000F5D73">
            <w:pPr>
              <w:spacing w:after="0"/>
              <w:rPr>
                <w:snapToGrid w:val="0"/>
              </w:rPr>
            </w:pPr>
            <w:r>
              <w:rPr>
                <w:snapToGrid w:val="0"/>
              </w:rPr>
              <w:t>0057</w:t>
            </w:r>
          </w:p>
        </w:tc>
        <w:tc>
          <w:tcPr>
            <w:tcW w:w="283" w:type="dxa"/>
            <w:shd w:val="solid" w:color="FFFFFF" w:fill="auto"/>
          </w:tcPr>
          <w:p w:rsidR="000F5D73" w:rsidRDefault="00430D53" w:rsidP="000F5D73">
            <w:pPr>
              <w:spacing w:after="0"/>
              <w:rPr>
                <w:snapToGrid w:val="0"/>
              </w:rPr>
            </w:pPr>
            <w:r>
              <w:rPr>
                <w:snapToGrid w:val="0"/>
              </w:rPr>
              <w:t>2</w:t>
            </w:r>
          </w:p>
        </w:tc>
        <w:tc>
          <w:tcPr>
            <w:tcW w:w="425" w:type="dxa"/>
            <w:shd w:val="solid" w:color="FFFFFF" w:fill="auto"/>
          </w:tcPr>
          <w:p w:rsidR="000F5D73" w:rsidRDefault="00430D53" w:rsidP="000F5D73">
            <w:pPr>
              <w:spacing w:after="0"/>
              <w:rPr>
                <w:snapToGrid w:val="0"/>
              </w:rPr>
            </w:pPr>
            <w:r>
              <w:rPr>
                <w:snapToGrid w:val="0"/>
              </w:rPr>
              <w:t>B</w:t>
            </w:r>
          </w:p>
        </w:tc>
        <w:tc>
          <w:tcPr>
            <w:tcW w:w="4962" w:type="dxa"/>
            <w:shd w:val="solid" w:color="FFFFFF" w:fill="auto"/>
          </w:tcPr>
          <w:p w:rsidR="000F5D73" w:rsidRPr="005B2987" w:rsidRDefault="00430D53" w:rsidP="000F5D73">
            <w:pPr>
              <w:spacing w:after="0"/>
            </w:pPr>
            <w:r>
              <w:t>Routing of Indirect Communication without TLS between NFs and SCP</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662590" w:rsidP="000F5D73">
            <w:pPr>
              <w:spacing w:after="0"/>
              <w:rPr>
                <w:snapToGrid w:val="0"/>
              </w:rPr>
            </w:pPr>
            <w:r>
              <w:rPr>
                <w:snapToGrid w:val="0"/>
              </w:rPr>
              <w:t>0060</w:t>
            </w:r>
          </w:p>
        </w:tc>
        <w:tc>
          <w:tcPr>
            <w:tcW w:w="283" w:type="dxa"/>
            <w:shd w:val="solid" w:color="FFFFFF" w:fill="auto"/>
          </w:tcPr>
          <w:p w:rsidR="000F5D73" w:rsidRDefault="00D15059" w:rsidP="000F5D73">
            <w:pPr>
              <w:spacing w:after="0"/>
              <w:rPr>
                <w:snapToGrid w:val="0"/>
              </w:rPr>
            </w:pPr>
            <w:r>
              <w:rPr>
                <w:snapToGrid w:val="0"/>
              </w:rPr>
              <w:t>3</w:t>
            </w:r>
          </w:p>
        </w:tc>
        <w:tc>
          <w:tcPr>
            <w:tcW w:w="425" w:type="dxa"/>
            <w:shd w:val="solid" w:color="FFFFFF" w:fill="auto"/>
          </w:tcPr>
          <w:p w:rsidR="000F5D73" w:rsidRDefault="00DC19CE" w:rsidP="000F5D73">
            <w:pPr>
              <w:spacing w:after="0"/>
              <w:rPr>
                <w:snapToGrid w:val="0"/>
              </w:rPr>
            </w:pPr>
            <w:r>
              <w:rPr>
                <w:snapToGrid w:val="0"/>
              </w:rPr>
              <w:t>B</w:t>
            </w:r>
          </w:p>
        </w:tc>
        <w:tc>
          <w:tcPr>
            <w:tcW w:w="4962" w:type="dxa"/>
            <w:shd w:val="solid" w:color="FFFFFF" w:fill="auto"/>
          </w:tcPr>
          <w:p w:rsidR="000F5D73" w:rsidRPr="005B2987" w:rsidRDefault="00662590" w:rsidP="000F5D73">
            <w:pPr>
              <w:spacing w:after="0"/>
            </w:pPr>
            <w:r>
              <w:rPr>
                <w:lang w:eastAsia="zh-CN"/>
              </w:rPr>
              <w:t>Conveyance of Delegated Discovery Parameters in HTTP/2 Headers</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662590" w:rsidP="000F5D73">
            <w:pPr>
              <w:spacing w:after="0"/>
              <w:rPr>
                <w:snapToGrid w:val="0"/>
              </w:rPr>
            </w:pPr>
            <w:r>
              <w:rPr>
                <w:snapToGrid w:val="0"/>
              </w:rPr>
              <w:t>0064</w:t>
            </w:r>
          </w:p>
        </w:tc>
        <w:tc>
          <w:tcPr>
            <w:tcW w:w="283" w:type="dxa"/>
            <w:shd w:val="solid" w:color="FFFFFF" w:fill="auto"/>
          </w:tcPr>
          <w:p w:rsidR="000F5D73" w:rsidRDefault="00662590" w:rsidP="000F5D73">
            <w:pPr>
              <w:spacing w:after="0"/>
              <w:rPr>
                <w:snapToGrid w:val="0"/>
              </w:rPr>
            </w:pPr>
            <w:r>
              <w:rPr>
                <w:snapToGrid w:val="0"/>
              </w:rPr>
              <w:t>1</w:t>
            </w:r>
          </w:p>
        </w:tc>
        <w:tc>
          <w:tcPr>
            <w:tcW w:w="425" w:type="dxa"/>
            <w:shd w:val="solid" w:color="FFFFFF" w:fill="auto"/>
          </w:tcPr>
          <w:p w:rsidR="000F5D73" w:rsidRDefault="00DC19CE" w:rsidP="000F5D73">
            <w:pPr>
              <w:spacing w:after="0"/>
              <w:rPr>
                <w:snapToGrid w:val="0"/>
              </w:rPr>
            </w:pPr>
            <w:r>
              <w:rPr>
                <w:snapToGrid w:val="0"/>
              </w:rPr>
              <w:t>B</w:t>
            </w:r>
          </w:p>
        </w:tc>
        <w:tc>
          <w:tcPr>
            <w:tcW w:w="4962" w:type="dxa"/>
            <w:shd w:val="solid" w:color="FFFFFF" w:fill="auto"/>
          </w:tcPr>
          <w:p w:rsidR="000F5D73" w:rsidRPr="005B2987" w:rsidRDefault="00662590" w:rsidP="000F5D73">
            <w:pPr>
              <w:spacing w:after="0"/>
            </w:pPr>
            <w:r>
              <w:rPr>
                <w:noProof/>
              </w:rPr>
              <w:t>Binding indication for subscribe/notify</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DC19CE" w:rsidP="000F5D73">
            <w:pPr>
              <w:spacing w:after="0"/>
              <w:rPr>
                <w:snapToGrid w:val="0"/>
              </w:rPr>
            </w:pPr>
            <w:r>
              <w:rPr>
                <w:snapToGrid w:val="0"/>
              </w:rPr>
              <w:t>0065</w:t>
            </w:r>
          </w:p>
        </w:tc>
        <w:tc>
          <w:tcPr>
            <w:tcW w:w="283" w:type="dxa"/>
            <w:shd w:val="solid" w:color="FFFFFF" w:fill="auto"/>
          </w:tcPr>
          <w:p w:rsidR="000F5D73" w:rsidRDefault="00DC19CE" w:rsidP="000F5D73">
            <w:pPr>
              <w:spacing w:after="0"/>
              <w:rPr>
                <w:snapToGrid w:val="0"/>
              </w:rPr>
            </w:pPr>
            <w:r>
              <w:rPr>
                <w:snapToGrid w:val="0"/>
              </w:rPr>
              <w:t>-</w:t>
            </w:r>
          </w:p>
        </w:tc>
        <w:tc>
          <w:tcPr>
            <w:tcW w:w="425" w:type="dxa"/>
            <w:shd w:val="solid" w:color="FFFFFF" w:fill="auto"/>
          </w:tcPr>
          <w:p w:rsidR="000F5D73" w:rsidRDefault="00DC19CE" w:rsidP="000F5D73">
            <w:pPr>
              <w:spacing w:after="0"/>
              <w:rPr>
                <w:snapToGrid w:val="0"/>
              </w:rPr>
            </w:pPr>
            <w:r>
              <w:rPr>
                <w:snapToGrid w:val="0"/>
              </w:rPr>
              <w:t>B</w:t>
            </w:r>
          </w:p>
        </w:tc>
        <w:tc>
          <w:tcPr>
            <w:tcW w:w="4962" w:type="dxa"/>
            <w:shd w:val="solid" w:color="FFFFFF" w:fill="auto"/>
          </w:tcPr>
          <w:p w:rsidR="000F5D73" w:rsidRPr="005B2987" w:rsidRDefault="00DC19CE" w:rsidP="000F5D73">
            <w:pPr>
              <w:spacing w:after="0"/>
            </w:pPr>
            <w:r>
              <w:rPr>
                <w:noProof/>
              </w:rPr>
              <w:t>General Introduction for Delegated Discovery</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267693" w:rsidP="000F5D73">
            <w:pPr>
              <w:spacing w:after="0"/>
              <w:rPr>
                <w:snapToGrid w:val="0"/>
              </w:rPr>
            </w:pPr>
            <w:r>
              <w:rPr>
                <w:snapToGrid w:val="0"/>
              </w:rPr>
              <w:t>0067</w:t>
            </w:r>
          </w:p>
        </w:tc>
        <w:tc>
          <w:tcPr>
            <w:tcW w:w="283" w:type="dxa"/>
            <w:shd w:val="solid" w:color="FFFFFF" w:fill="auto"/>
          </w:tcPr>
          <w:p w:rsidR="000F5D73" w:rsidRDefault="00267693" w:rsidP="000F5D73">
            <w:pPr>
              <w:spacing w:after="0"/>
              <w:rPr>
                <w:snapToGrid w:val="0"/>
              </w:rPr>
            </w:pPr>
            <w:r>
              <w:rPr>
                <w:snapToGrid w:val="0"/>
              </w:rPr>
              <w:t>1</w:t>
            </w:r>
          </w:p>
        </w:tc>
        <w:tc>
          <w:tcPr>
            <w:tcW w:w="425" w:type="dxa"/>
            <w:shd w:val="solid" w:color="FFFFFF" w:fill="auto"/>
          </w:tcPr>
          <w:p w:rsidR="000F5D73" w:rsidRDefault="00267693" w:rsidP="000F5D73">
            <w:pPr>
              <w:spacing w:after="0"/>
              <w:rPr>
                <w:snapToGrid w:val="0"/>
              </w:rPr>
            </w:pPr>
            <w:r>
              <w:rPr>
                <w:snapToGrid w:val="0"/>
              </w:rPr>
              <w:t>B</w:t>
            </w:r>
          </w:p>
        </w:tc>
        <w:tc>
          <w:tcPr>
            <w:tcW w:w="4962" w:type="dxa"/>
            <w:shd w:val="solid" w:color="FFFFFF" w:fill="auto"/>
          </w:tcPr>
          <w:p w:rsidR="000F5D73" w:rsidRPr="005B2987" w:rsidRDefault="00267693" w:rsidP="000F5D73">
            <w:pPr>
              <w:spacing w:after="0"/>
            </w:pPr>
            <w:r>
              <w:rPr>
                <w:noProof/>
              </w:rPr>
              <w:t>Handling of relative URIs with indirect communication</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267693" w:rsidP="000F5D73">
            <w:pPr>
              <w:spacing w:after="0"/>
              <w:rPr>
                <w:snapToGrid w:val="0"/>
              </w:rPr>
            </w:pPr>
            <w:r>
              <w:rPr>
                <w:snapToGrid w:val="0"/>
              </w:rPr>
              <w:t>0068</w:t>
            </w:r>
          </w:p>
        </w:tc>
        <w:tc>
          <w:tcPr>
            <w:tcW w:w="283" w:type="dxa"/>
            <w:shd w:val="solid" w:color="FFFFFF" w:fill="auto"/>
          </w:tcPr>
          <w:p w:rsidR="000F5D73" w:rsidRDefault="00267693" w:rsidP="000F5D73">
            <w:pPr>
              <w:spacing w:after="0"/>
              <w:rPr>
                <w:snapToGrid w:val="0"/>
              </w:rPr>
            </w:pPr>
            <w:r>
              <w:rPr>
                <w:snapToGrid w:val="0"/>
              </w:rPr>
              <w:t>2</w:t>
            </w:r>
          </w:p>
        </w:tc>
        <w:tc>
          <w:tcPr>
            <w:tcW w:w="425" w:type="dxa"/>
            <w:shd w:val="solid" w:color="FFFFFF" w:fill="auto"/>
          </w:tcPr>
          <w:p w:rsidR="000F5D73" w:rsidRDefault="00F251EA" w:rsidP="000F5D73">
            <w:pPr>
              <w:spacing w:after="0"/>
              <w:rPr>
                <w:snapToGrid w:val="0"/>
              </w:rPr>
            </w:pPr>
            <w:r>
              <w:rPr>
                <w:snapToGrid w:val="0"/>
              </w:rPr>
              <w:t>B</w:t>
            </w:r>
          </w:p>
        </w:tc>
        <w:tc>
          <w:tcPr>
            <w:tcW w:w="4962" w:type="dxa"/>
            <w:shd w:val="solid" w:color="FFFFFF" w:fill="auto"/>
          </w:tcPr>
          <w:p w:rsidR="000F5D73" w:rsidRPr="005B2987" w:rsidRDefault="00267693" w:rsidP="000F5D73">
            <w:pPr>
              <w:spacing w:after="0"/>
            </w:pPr>
            <w:r>
              <w:rPr>
                <w:noProof/>
              </w:rPr>
              <w:t xml:space="preserve">Use of </w:t>
            </w:r>
            <w:r w:rsidRPr="003A55D6">
              <w:rPr>
                <w:lang w:eastAsia="zh-CN"/>
              </w:rPr>
              <w:t>3gpp-Sbi-Target-</w:t>
            </w:r>
            <w:r w:rsidRPr="00B8727C">
              <w:rPr>
                <w:lang w:eastAsia="zh-CN"/>
              </w:rPr>
              <w:t>ap</w:t>
            </w:r>
            <w:r>
              <w:rPr>
                <w:lang w:eastAsia="zh-CN"/>
              </w:rPr>
              <w:t>iRoot header in HTTP requests from NFs to SEPP</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D15059" w:rsidP="000F5D73">
            <w:pPr>
              <w:spacing w:after="0"/>
              <w:rPr>
                <w:snapToGrid w:val="0"/>
              </w:rPr>
            </w:pPr>
            <w:r>
              <w:rPr>
                <w:snapToGrid w:val="0"/>
              </w:rPr>
              <w:t>0069</w:t>
            </w:r>
          </w:p>
        </w:tc>
        <w:tc>
          <w:tcPr>
            <w:tcW w:w="283" w:type="dxa"/>
            <w:shd w:val="solid" w:color="FFFFFF" w:fill="auto"/>
          </w:tcPr>
          <w:p w:rsidR="000F5D73" w:rsidRDefault="00D15059" w:rsidP="000F5D73">
            <w:pPr>
              <w:spacing w:after="0"/>
              <w:rPr>
                <w:snapToGrid w:val="0"/>
              </w:rPr>
            </w:pPr>
            <w:r>
              <w:rPr>
                <w:snapToGrid w:val="0"/>
              </w:rPr>
              <w:t>2</w:t>
            </w:r>
          </w:p>
        </w:tc>
        <w:tc>
          <w:tcPr>
            <w:tcW w:w="425" w:type="dxa"/>
            <w:shd w:val="solid" w:color="FFFFFF" w:fill="auto"/>
          </w:tcPr>
          <w:p w:rsidR="000F5D73" w:rsidRDefault="00F251EA" w:rsidP="000F5D73">
            <w:pPr>
              <w:spacing w:after="0"/>
              <w:rPr>
                <w:snapToGrid w:val="0"/>
              </w:rPr>
            </w:pPr>
            <w:r>
              <w:rPr>
                <w:snapToGrid w:val="0"/>
              </w:rPr>
              <w:t>B</w:t>
            </w:r>
          </w:p>
        </w:tc>
        <w:tc>
          <w:tcPr>
            <w:tcW w:w="4962" w:type="dxa"/>
            <w:shd w:val="solid" w:color="FFFFFF" w:fill="auto"/>
          </w:tcPr>
          <w:p w:rsidR="000F5D73" w:rsidRPr="005B2987" w:rsidRDefault="00D15059" w:rsidP="000F5D73">
            <w:pPr>
              <w:spacing w:after="0"/>
            </w:pPr>
            <w:r>
              <w:rPr>
                <w:noProof/>
              </w:rPr>
              <w:t>Returning NF Producer ID to NF Consumer when using Delegated Discovery</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F251EA" w:rsidP="000F5D73">
            <w:pPr>
              <w:spacing w:after="0"/>
              <w:rPr>
                <w:snapToGrid w:val="0"/>
              </w:rPr>
            </w:pPr>
            <w:r>
              <w:rPr>
                <w:snapToGrid w:val="0"/>
              </w:rPr>
              <w:t>0066</w:t>
            </w:r>
          </w:p>
        </w:tc>
        <w:tc>
          <w:tcPr>
            <w:tcW w:w="283" w:type="dxa"/>
            <w:shd w:val="solid" w:color="FFFFFF" w:fill="auto"/>
          </w:tcPr>
          <w:p w:rsidR="000F5D73" w:rsidRDefault="00F251EA" w:rsidP="000F5D73">
            <w:pPr>
              <w:spacing w:after="0"/>
              <w:rPr>
                <w:snapToGrid w:val="0"/>
              </w:rPr>
            </w:pPr>
            <w:r>
              <w:rPr>
                <w:snapToGrid w:val="0"/>
              </w:rPr>
              <w:t>1</w:t>
            </w:r>
          </w:p>
        </w:tc>
        <w:tc>
          <w:tcPr>
            <w:tcW w:w="425" w:type="dxa"/>
            <w:shd w:val="solid" w:color="FFFFFF" w:fill="auto"/>
          </w:tcPr>
          <w:p w:rsidR="000F5D73" w:rsidRDefault="00F251EA" w:rsidP="000F5D73">
            <w:pPr>
              <w:spacing w:after="0"/>
              <w:rPr>
                <w:snapToGrid w:val="0"/>
              </w:rPr>
            </w:pPr>
            <w:r>
              <w:rPr>
                <w:snapToGrid w:val="0"/>
              </w:rPr>
              <w:t>B</w:t>
            </w:r>
          </w:p>
        </w:tc>
        <w:tc>
          <w:tcPr>
            <w:tcW w:w="4962" w:type="dxa"/>
            <w:shd w:val="solid" w:color="FFFFFF" w:fill="auto"/>
          </w:tcPr>
          <w:p w:rsidR="000F5D73" w:rsidRPr="005B2987" w:rsidRDefault="00F251EA" w:rsidP="000F5D73">
            <w:pPr>
              <w:spacing w:after="0"/>
              <w:rPr>
                <w:noProof/>
              </w:rPr>
            </w:pPr>
            <w:r>
              <w:rPr>
                <w:noProof/>
              </w:rPr>
              <w:t>Handling of default notification subscriptions with Delegated Discovery</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3A27A4" w:rsidP="000F5D73">
            <w:pPr>
              <w:spacing w:after="0"/>
              <w:rPr>
                <w:snapToGrid w:val="0"/>
                <w:lang w:eastAsia="zh-CN"/>
              </w:rPr>
            </w:pPr>
            <w:r>
              <w:rPr>
                <w:snapToGrid w:val="0"/>
                <w:lang w:eastAsia="zh-CN"/>
              </w:rPr>
              <w:t>CP-193063</w:t>
            </w:r>
          </w:p>
        </w:tc>
        <w:tc>
          <w:tcPr>
            <w:tcW w:w="567" w:type="dxa"/>
            <w:shd w:val="solid" w:color="FFFFFF" w:fill="auto"/>
          </w:tcPr>
          <w:p w:rsidR="000F5D73" w:rsidRDefault="003A27A4" w:rsidP="000F5D73">
            <w:pPr>
              <w:spacing w:after="0"/>
              <w:rPr>
                <w:snapToGrid w:val="0"/>
              </w:rPr>
            </w:pPr>
            <w:r>
              <w:rPr>
                <w:snapToGrid w:val="0"/>
              </w:rPr>
              <w:t>0063</w:t>
            </w:r>
          </w:p>
        </w:tc>
        <w:tc>
          <w:tcPr>
            <w:tcW w:w="283" w:type="dxa"/>
            <w:shd w:val="solid" w:color="FFFFFF" w:fill="auto"/>
          </w:tcPr>
          <w:p w:rsidR="000F5D73" w:rsidRDefault="003A27A4" w:rsidP="000F5D73">
            <w:pPr>
              <w:spacing w:after="0"/>
              <w:rPr>
                <w:snapToGrid w:val="0"/>
              </w:rPr>
            </w:pPr>
            <w:r>
              <w:rPr>
                <w:snapToGrid w:val="0"/>
              </w:rPr>
              <w:t>1</w:t>
            </w:r>
          </w:p>
        </w:tc>
        <w:tc>
          <w:tcPr>
            <w:tcW w:w="425" w:type="dxa"/>
            <w:shd w:val="solid" w:color="FFFFFF" w:fill="auto"/>
          </w:tcPr>
          <w:p w:rsidR="000F5D73" w:rsidRDefault="003A27A4" w:rsidP="000F5D73">
            <w:pPr>
              <w:spacing w:after="0"/>
              <w:rPr>
                <w:snapToGrid w:val="0"/>
              </w:rPr>
            </w:pPr>
            <w:r>
              <w:rPr>
                <w:snapToGrid w:val="0"/>
              </w:rPr>
              <w:t>F</w:t>
            </w:r>
          </w:p>
        </w:tc>
        <w:tc>
          <w:tcPr>
            <w:tcW w:w="4962" w:type="dxa"/>
            <w:shd w:val="solid" w:color="FFFFFF" w:fill="auto"/>
          </w:tcPr>
          <w:p w:rsidR="000F5D73" w:rsidRPr="005B2987" w:rsidRDefault="003A27A4" w:rsidP="000F5D73">
            <w:pPr>
              <w:spacing w:after="0"/>
              <w:rPr>
                <w:noProof/>
              </w:rPr>
            </w:pPr>
            <w:r w:rsidRPr="00B00189">
              <w:rPr>
                <w:noProof/>
              </w:rPr>
              <w:t>Clarification of Cause MANDATORY_IE_INCORRECT</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F565EF" w:rsidRPr="000B63FD" w:rsidTr="00E521CD">
        <w:tc>
          <w:tcPr>
            <w:tcW w:w="800" w:type="dxa"/>
            <w:shd w:val="solid" w:color="FFFFFF" w:fill="auto"/>
          </w:tcPr>
          <w:p w:rsidR="00F565EF" w:rsidRDefault="00F565EF" w:rsidP="000F5D73">
            <w:pPr>
              <w:spacing w:after="0"/>
              <w:rPr>
                <w:snapToGrid w:val="0"/>
                <w:lang w:eastAsia="zh-CN"/>
              </w:rPr>
            </w:pPr>
            <w:r>
              <w:rPr>
                <w:snapToGrid w:val="0"/>
                <w:lang w:eastAsia="zh-CN"/>
              </w:rPr>
              <w:t>2020-01</w:t>
            </w:r>
          </w:p>
        </w:tc>
        <w:tc>
          <w:tcPr>
            <w:tcW w:w="800" w:type="dxa"/>
            <w:shd w:val="solid" w:color="FFFFFF" w:fill="auto"/>
          </w:tcPr>
          <w:p w:rsidR="00F565EF" w:rsidRDefault="00F565EF" w:rsidP="000F5D73">
            <w:pPr>
              <w:spacing w:after="0"/>
              <w:rPr>
                <w:snapToGrid w:val="0"/>
              </w:rPr>
            </w:pPr>
          </w:p>
        </w:tc>
        <w:tc>
          <w:tcPr>
            <w:tcW w:w="1094" w:type="dxa"/>
            <w:shd w:val="solid" w:color="FFFFFF" w:fill="auto"/>
          </w:tcPr>
          <w:p w:rsidR="00F565EF" w:rsidRDefault="00F565EF" w:rsidP="000F5D73">
            <w:pPr>
              <w:spacing w:after="0"/>
              <w:rPr>
                <w:snapToGrid w:val="0"/>
                <w:lang w:eastAsia="zh-CN"/>
              </w:rPr>
            </w:pPr>
          </w:p>
        </w:tc>
        <w:tc>
          <w:tcPr>
            <w:tcW w:w="567" w:type="dxa"/>
            <w:shd w:val="solid" w:color="FFFFFF" w:fill="auto"/>
          </w:tcPr>
          <w:p w:rsidR="00F565EF" w:rsidRDefault="00F565EF" w:rsidP="000F5D73">
            <w:pPr>
              <w:spacing w:after="0"/>
              <w:rPr>
                <w:snapToGrid w:val="0"/>
              </w:rPr>
            </w:pPr>
          </w:p>
        </w:tc>
        <w:tc>
          <w:tcPr>
            <w:tcW w:w="283" w:type="dxa"/>
            <w:shd w:val="solid" w:color="FFFFFF" w:fill="auto"/>
          </w:tcPr>
          <w:p w:rsidR="00F565EF" w:rsidRDefault="00F565EF" w:rsidP="000F5D73">
            <w:pPr>
              <w:spacing w:after="0"/>
              <w:rPr>
                <w:snapToGrid w:val="0"/>
              </w:rPr>
            </w:pPr>
          </w:p>
        </w:tc>
        <w:tc>
          <w:tcPr>
            <w:tcW w:w="425" w:type="dxa"/>
            <w:shd w:val="solid" w:color="FFFFFF" w:fill="auto"/>
          </w:tcPr>
          <w:p w:rsidR="00F565EF" w:rsidRDefault="00F565EF" w:rsidP="000F5D73">
            <w:pPr>
              <w:spacing w:after="0"/>
              <w:rPr>
                <w:snapToGrid w:val="0"/>
              </w:rPr>
            </w:pPr>
          </w:p>
        </w:tc>
        <w:tc>
          <w:tcPr>
            <w:tcW w:w="4962" w:type="dxa"/>
            <w:shd w:val="solid" w:color="FFFFFF" w:fill="auto"/>
          </w:tcPr>
          <w:p w:rsidR="00F565EF" w:rsidRPr="00B00189" w:rsidRDefault="00F565EF" w:rsidP="000F5D73">
            <w:pPr>
              <w:spacing w:after="0"/>
              <w:rPr>
                <w:noProof/>
              </w:rPr>
            </w:pPr>
            <w:r>
              <w:rPr>
                <w:noProof/>
              </w:rPr>
              <w:t>6.10.7 was removed (same as 6.10.2A0</w:t>
            </w:r>
          </w:p>
        </w:tc>
        <w:tc>
          <w:tcPr>
            <w:tcW w:w="708" w:type="dxa"/>
            <w:shd w:val="solid" w:color="FFFFFF" w:fill="auto"/>
          </w:tcPr>
          <w:p w:rsidR="00F565EF" w:rsidRDefault="00F565EF" w:rsidP="000F5D73">
            <w:pPr>
              <w:spacing w:after="0"/>
              <w:rPr>
                <w:snapToGrid w:val="0"/>
                <w:lang w:eastAsia="zh-CN"/>
              </w:rPr>
            </w:pPr>
            <w:r>
              <w:rPr>
                <w:snapToGrid w:val="0"/>
                <w:lang w:eastAsia="zh-CN"/>
              </w:rPr>
              <w:t>16.2.1</w:t>
            </w:r>
          </w:p>
        </w:tc>
      </w:tr>
      <w:tr w:rsidR="001D53ED" w:rsidRPr="000B63FD" w:rsidTr="00E521CD">
        <w:tc>
          <w:tcPr>
            <w:tcW w:w="800" w:type="dxa"/>
            <w:shd w:val="solid" w:color="FFFFFF" w:fill="auto"/>
          </w:tcPr>
          <w:p w:rsidR="001D53ED" w:rsidRDefault="001D53ED" w:rsidP="001D53ED">
            <w:pPr>
              <w:spacing w:after="0"/>
              <w:rPr>
                <w:snapToGrid w:val="0"/>
                <w:lang w:eastAsia="zh-CN"/>
              </w:rPr>
            </w:pPr>
            <w:r>
              <w:rPr>
                <w:snapToGrid w:val="0"/>
                <w:lang w:eastAsia="zh-CN"/>
              </w:rPr>
              <w:t>2020-03</w:t>
            </w:r>
          </w:p>
        </w:tc>
        <w:tc>
          <w:tcPr>
            <w:tcW w:w="800" w:type="dxa"/>
            <w:shd w:val="solid" w:color="FFFFFF" w:fill="auto"/>
          </w:tcPr>
          <w:p w:rsidR="001D53ED" w:rsidRDefault="001D53ED" w:rsidP="001D53ED">
            <w:pPr>
              <w:spacing w:after="0"/>
              <w:rPr>
                <w:snapToGrid w:val="0"/>
              </w:rPr>
            </w:pPr>
            <w:r>
              <w:rPr>
                <w:snapToGrid w:val="0"/>
              </w:rPr>
              <w:t>CT#87e</w:t>
            </w:r>
          </w:p>
        </w:tc>
        <w:tc>
          <w:tcPr>
            <w:tcW w:w="1094" w:type="dxa"/>
            <w:shd w:val="solid" w:color="FFFFFF" w:fill="auto"/>
          </w:tcPr>
          <w:p w:rsidR="001D53ED" w:rsidRDefault="001D53ED" w:rsidP="001D53ED">
            <w:pPr>
              <w:spacing w:after="0"/>
              <w:rPr>
                <w:snapToGrid w:val="0"/>
                <w:lang w:eastAsia="zh-CN"/>
              </w:rPr>
            </w:pPr>
            <w:r>
              <w:rPr>
                <w:snapToGrid w:val="0"/>
                <w:lang w:eastAsia="zh-CN"/>
              </w:rPr>
              <w:t>CP-200025</w:t>
            </w:r>
          </w:p>
        </w:tc>
        <w:tc>
          <w:tcPr>
            <w:tcW w:w="567" w:type="dxa"/>
            <w:shd w:val="solid" w:color="FFFFFF" w:fill="auto"/>
          </w:tcPr>
          <w:p w:rsidR="001D53ED" w:rsidRDefault="001D53ED" w:rsidP="001D53ED">
            <w:pPr>
              <w:spacing w:after="0"/>
              <w:rPr>
                <w:snapToGrid w:val="0"/>
              </w:rPr>
            </w:pPr>
            <w:r>
              <w:rPr>
                <w:snapToGrid w:val="0"/>
              </w:rPr>
              <w:t>0074</w:t>
            </w:r>
          </w:p>
        </w:tc>
        <w:tc>
          <w:tcPr>
            <w:tcW w:w="283" w:type="dxa"/>
            <w:shd w:val="solid" w:color="FFFFFF" w:fill="auto"/>
          </w:tcPr>
          <w:p w:rsidR="001D53ED" w:rsidRDefault="001D53ED" w:rsidP="001D53ED">
            <w:pPr>
              <w:spacing w:after="0"/>
              <w:rPr>
                <w:snapToGrid w:val="0"/>
              </w:rPr>
            </w:pPr>
            <w:r>
              <w:rPr>
                <w:snapToGrid w:val="0"/>
              </w:rPr>
              <w:t>6</w:t>
            </w:r>
          </w:p>
        </w:tc>
        <w:tc>
          <w:tcPr>
            <w:tcW w:w="425" w:type="dxa"/>
            <w:shd w:val="solid" w:color="FFFFFF" w:fill="auto"/>
          </w:tcPr>
          <w:p w:rsidR="001D53ED" w:rsidRDefault="001D53ED" w:rsidP="001D53ED">
            <w:pPr>
              <w:spacing w:after="0"/>
              <w:rPr>
                <w:snapToGrid w:val="0"/>
              </w:rPr>
            </w:pPr>
            <w:r>
              <w:rPr>
                <w:snapToGrid w:val="0"/>
              </w:rPr>
              <w:t>B</w:t>
            </w:r>
          </w:p>
        </w:tc>
        <w:tc>
          <w:tcPr>
            <w:tcW w:w="4962" w:type="dxa"/>
            <w:shd w:val="solid" w:color="FFFFFF" w:fill="auto"/>
          </w:tcPr>
          <w:p w:rsidR="001D53ED" w:rsidRDefault="001D53ED" w:rsidP="001D53ED">
            <w:pPr>
              <w:spacing w:after="0"/>
              <w:rPr>
                <w:noProof/>
              </w:rPr>
            </w:pPr>
            <w:r>
              <w:rPr>
                <w:noProof/>
              </w:rPr>
              <w:fldChar w:fldCharType="begin"/>
            </w:r>
            <w:r>
              <w:rPr>
                <w:noProof/>
              </w:rPr>
              <w:instrText xml:space="preserve"> DOCPROPERTY  CrTitle  \* MERGEFORMAT </w:instrText>
            </w:r>
            <w:r>
              <w:rPr>
                <w:noProof/>
              </w:rPr>
              <w:fldChar w:fldCharType="separate"/>
            </w:r>
            <w:r>
              <w:rPr>
                <w:noProof/>
              </w:rPr>
              <w:t>Description of the 3GPP Rel-16 OLC</w:t>
            </w:r>
            <w:r>
              <w:rPr>
                <w:noProof/>
              </w:rPr>
              <w:fldChar w:fldCharType="end"/>
            </w:r>
          </w:p>
        </w:tc>
        <w:tc>
          <w:tcPr>
            <w:tcW w:w="708" w:type="dxa"/>
            <w:shd w:val="solid" w:color="FFFFFF" w:fill="auto"/>
          </w:tcPr>
          <w:p w:rsidR="001D53ED" w:rsidRDefault="001D53ED" w:rsidP="001D53ED">
            <w:pPr>
              <w:spacing w:after="0"/>
              <w:rPr>
                <w:snapToGrid w:val="0"/>
                <w:lang w:eastAsia="zh-CN"/>
              </w:rPr>
            </w:pPr>
            <w:r>
              <w:rPr>
                <w:snapToGrid w:val="0"/>
                <w:lang w:eastAsia="zh-CN"/>
              </w:rPr>
              <w:t>16.3.0</w:t>
            </w:r>
          </w:p>
        </w:tc>
      </w:tr>
      <w:tr w:rsidR="001D53ED" w:rsidRPr="000B63FD" w:rsidTr="00E521CD">
        <w:tc>
          <w:tcPr>
            <w:tcW w:w="800" w:type="dxa"/>
            <w:shd w:val="solid" w:color="FFFFFF" w:fill="auto"/>
          </w:tcPr>
          <w:p w:rsidR="001D53ED" w:rsidRDefault="001D53ED" w:rsidP="001D53ED">
            <w:pPr>
              <w:spacing w:after="0"/>
              <w:rPr>
                <w:snapToGrid w:val="0"/>
                <w:lang w:eastAsia="zh-CN"/>
              </w:rPr>
            </w:pPr>
            <w:r>
              <w:rPr>
                <w:snapToGrid w:val="0"/>
                <w:lang w:eastAsia="zh-CN"/>
              </w:rPr>
              <w:t>2020-03</w:t>
            </w:r>
          </w:p>
        </w:tc>
        <w:tc>
          <w:tcPr>
            <w:tcW w:w="800" w:type="dxa"/>
            <w:shd w:val="solid" w:color="FFFFFF" w:fill="auto"/>
          </w:tcPr>
          <w:p w:rsidR="001D53ED" w:rsidRDefault="001D53ED" w:rsidP="001D53ED">
            <w:pPr>
              <w:spacing w:after="0"/>
              <w:rPr>
                <w:snapToGrid w:val="0"/>
              </w:rPr>
            </w:pPr>
            <w:r>
              <w:rPr>
                <w:snapToGrid w:val="0"/>
              </w:rPr>
              <w:t>CT#87e</w:t>
            </w:r>
          </w:p>
        </w:tc>
        <w:tc>
          <w:tcPr>
            <w:tcW w:w="1094" w:type="dxa"/>
            <w:shd w:val="solid" w:color="FFFFFF" w:fill="auto"/>
          </w:tcPr>
          <w:p w:rsidR="001D53ED" w:rsidRDefault="001D53ED" w:rsidP="001D53ED">
            <w:pPr>
              <w:spacing w:after="0"/>
              <w:rPr>
                <w:snapToGrid w:val="0"/>
                <w:lang w:eastAsia="zh-CN"/>
              </w:rPr>
            </w:pPr>
            <w:r>
              <w:rPr>
                <w:snapToGrid w:val="0"/>
                <w:lang w:eastAsia="zh-CN"/>
              </w:rPr>
              <w:t>CP-200025</w:t>
            </w:r>
          </w:p>
        </w:tc>
        <w:tc>
          <w:tcPr>
            <w:tcW w:w="567" w:type="dxa"/>
            <w:shd w:val="solid" w:color="FFFFFF" w:fill="auto"/>
          </w:tcPr>
          <w:p w:rsidR="001D53ED" w:rsidRDefault="00E178E4" w:rsidP="001D53ED">
            <w:pPr>
              <w:spacing w:after="0"/>
              <w:rPr>
                <w:snapToGrid w:val="0"/>
              </w:rPr>
            </w:pPr>
            <w:r>
              <w:rPr>
                <w:snapToGrid w:val="0"/>
              </w:rPr>
              <w:t>0081</w:t>
            </w:r>
          </w:p>
        </w:tc>
        <w:tc>
          <w:tcPr>
            <w:tcW w:w="283" w:type="dxa"/>
            <w:shd w:val="solid" w:color="FFFFFF" w:fill="auto"/>
          </w:tcPr>
          <w:p w:rsidR="001D53ED" w:rsidRDefault="00E178E4" w:rsidP="001D53ED">
            <w:pPr>
              <w:spacing w:after="0"/>
              <w:rPr>
                <w:snapToGrid w:val="0"/>
              </w:rPr>
            </w:pPr>
            <w:r>
              <w:rPr>
                <w:snapToGrid w:val="0"/>
              </w:rPr>
              <w:t>6</w:t>
            </w:r>
          </w:p>
        </w:tc>
        <w:tc>
          <w:tcPr>
            <w:tcW w:w="425" w:type="dxa"/>
            <w:shd w:val="solid" w:color="FFFFFF" w:fill="auto"/>
          </w:tcPr>
          <w:p w:rsidR="001D53ED" w:rsidRDefault="00E178E4" w:rsidP="001D53ED">
            <w:pPr>
              <w:spacing w:after="0"/>
              <w:rPr>
                <w:snapToGrid w:val="0"/>
              </w:rPr>
            </w:pPr>
            <w:r>
              <w:rPr>
                <w:snapToGrid w:val="0"/>
              </w:rPr>
              <w:t>B</w:t>
            </w:r>
          </w:p>
        </w:tc>
        <w:tc>
          <w:tcPr>
            <w:tcW w:w="4962" w:type="dxa"/>
            <w:shd w:val="solid" w:color="FFFFFF" w:fill="auto"/>
          </w:tcPr>
          <w:p w:rsidR="001D53ED" w:rsidRDefault="00E451E2" w:rsidP="001D53ED">
            <w:pPr>
              <w:spacing w:after="0"/>
              <w:rPr>
                <w:noProof/>
              </w:rPr>
            </w:pPr>
            <w:r>
              <w:fldChar w:fldCharType="begin"/>
            </w:r>
            <w:r>
              <w:instrText xml:space="preserve"> DOCPROPERTY  CrTitle  \* MERGEFORMAT </w:instrText>
            </w:r>
            <w:r>
              <w:fldChar w:fldCharType="separate"/>
            </w:r>
            <w:r w:rsidR="00E178E4">
              <w:t>Dynamic Load Control</w:t>
            </w:r>
            <w:r>
              <w:fldChar w:fldCharType="end"/>
            </w:r>
          </w:p>
        </w:tc>
        <w:tc>
          <w:tcPr>
            <w:tcW w:w="708" w:type="dxa"/>
            <w:shd w:val="solid" w:color="FFFFFF" w:fill="auto"/>
          </w:tcPr>
          <w:p w:rsidR="001D53ED" w:rsidRDefault="001D53ED" w:rsidP="001D53ED">
            <w:pPr>
              <w:spacing w:after="0"/>
              <w:rPr>
                <w:snapToGrid w:val="0"/>
                <w:lang w:eastAsia="zh-CN"/>
              </w:rPr>
            </w:pPr>
            <w:r>
              <w:rPr>
                <w:snapToGrid w:val="0"/>
                <w:lang w:eastAsia="zh-CN"/>
              </w:rPr>
              <w:t>16.3.0</w:t>
            </w:r>
          </w:p>
        </w:tc>
      </w:tr>
      <w:tr w:rsidR="001D53ED" w:rsidRPr="000B63FD" w:rsidTr="00E521CD">
        <w:tc>
          <w:tcPr>
            <w:tcW w:w="800" w:type="dxa"/>
            <w:shd w:val="solid" w:color="FFFFFF" w:fill="auto"/>
          </w:tcPr>
          <w:p w:rsidR="001D53ED" w:rsidRDefault="001D53ED" w:rsidP="001D53ED">
            <w:pPr>
              <w:spacing w:after="0"/>
              <w:rPr>
                <w:snapToGrid w:val="0"/>
                <w:lang w:eastAsia="zh-CN"/>
              </w:rPr>
            </w:pPr>
            <w:r>
              <w:rPr>
                <w:snapToGrid w:val="0"/>
                <w:lang w:eastAsia="zh-CN"/>
              </w:rPr>
              <w:t>2020-03</w:t>
            </w:r>
          </w:p>
        </w:tc>
        <w:tc>
          <w:tcPr>
            <w:tcW w:w="800" w:type="dxa"/>
            <w:shd w:val="solid" w:color="FFFFFF" w:fill="auto"/>
          </w:tcPr>
          <w:p w:rsidR="001D53ED" w:rsidRDefault="001D53ED" w:rsidP="001D53ED">
            <w:pPr>
              <w:spacing w:after="0"/>
              <w:rPr>
                <w:snapToGrid w:val="0"/>
              </w:rPr>
            </w:pPr>
            <w:r>
              <w:rPr>
                <w:snapToGrid w:val="0"/>
              </w:rPr>
              <w:t>CT#87e</w:t>
            </w:r>
          </w:p>
        </w:tc>
        <w:tc>
          <w:tcPr>
            <w:tcW w:w="1094" w:type="dxa"/>
            <w:shd w:val="solid" w:color="FFFFFF" w:fill="auto"/>
          </w:tcPr>
          <w:p w:rsidR="001D53ED" w:rsidRDefault="00626AB4" w:rsidP="001D53ED">
            <w:pPr>
              <w:spacing w:after="0"/>
              <w:rPr>
                <w:snapToGrid w:val="0"/>
                <w:lang w:eastAsia="zh-CN"/>
              </w:rPr>
            </w:pPr>
            <w:r>
              <w:rPr>
                <w:snapToGrid w:val="0"/>
                <w:lang w:eastAsia="zh-CN"/>
              </w:rPr>
              <w:t>CP-200016</w:t>
            </w:r>
          </w:p>
        </w:tc>
        <w:tc>
          <w:tcPr>
            <w:tcW w:w="567" w:type="dxa"/>
            <w:shd w:val="solid" w:color="FFFFFF" w:fill="auto"/>
          </w:tcPr>
          <w:p w:rsidR="001D53ED" w:rsidRDefault="00626AB4" w:rsidP="001D53ED">
            <w:pPr>
              <w:spacing w:after="0"/>
              <w:rPr>
                <w:snapToGrid w:val="0"/>
              </w:rPr>
            </w:pPr>
            <w:r>
              <w:rPr>
                <w:snapToGrid w:val="0"/>
              </w:rPr>
              <w:t>0085</w:t>
            </w:r>
          </w:p>
        </w:tc>
        <w:tc>
          <w:tcPr>
            <w:tcW w:w="283" w:type="dxa"/>
            <w:shd w:val="solid" w:color="FFFFFF" w:fill="auto"/>
          </w:tcPr>
          <w:p w:rsidR="001D53ED" w:rsidRDefault="00626AB4" w:rsidP="001D53ED">
            <w:pPr>
              <w:spacing w:after="0"/>
              <w:rPr>
                <w:snapToGrid w:val="0"/>
              </w:rPr>
            </w:pPr>
            <w:r>
              <w:rPr>
                <w:snapToGrid w:val="0"/>
              </w:rPr>
              <w:t>2</w:t>
            </w:r>
          </w:p>
        </w:tc>
        <w:tc>
          <w:tcPr>
            <w:tcW w:w="425" w:type="dxa"/>
            <w:shd w:val="solid" w:color="FFFFFF" w:fill="auto"/>
          </w:tcPr>
          <w:p w:rsidR="001D53ED" w:rsidRDefault="00626AB4" w:rsidP="001D53ED">
            <w:pPr>
              <w:spacing w:after="0"/>
              <w:rPr>
                <w:snapToGrid w:val="0"/>
              </w:rPr>
            </w:pPr>
            <w:r>
              <w:rPr>
                <w:snapToGrid w:val="0"/>
              </w:rPr>
              <w:t>F</w:t>
            </w:r>
          </w:p>
        </w:tc>
        <w:tc>
          <w:tcPr>
            <w:tcW w:w="4962" w:type="dxa"/>
            <w:shd w:val="solid" w:color="FFFFFF" w:fill="auto"/>
          </w:tcPr>
          <w:p w:rsidR="001D53ED" w:rsidRDefault="00626AB4" w:rsidP="001D53ED">
            <w:pPr>
              <w:spacing w:after="0"/>
              <w:rPr>
                <w:noProof/>
              </w:rPr>
            </w:pPr>
            <w:r>
              <w:rPr>
                <w:lang w:eastAsia="zh-CN"/>
              </w:rPr>
              <w:t>Security requirements for Indirect Communication</w:t>
            </w:r>
          </w:p>
        </w:tc>
        <w:tc>
          <w:tcPr>
            <w:tcW w:w="708" w:type="dxa"/>
            <w:shd w:val="solid" w:color="FFFFFF" w:fill="auto"/>
          </w:tcPr>
          <w:p w:rsidR="001D53ED" w:rsidRDefault="001D53ED" w:rsidP="001D53ED">
            <w:pPr>
              <w:spacing w:after="0"/>
              <w:rPr>
                <w:snapToGrid w:val="0"/>
                <w:lang w:eastAsia="zh-CN"/>
              </w:rPr>
            </w:pPr>
            <w:r>
              <w:rPr>
                <w:snapToGrid w:val="0"/>
                <w:lang w:eastAsia="zh-CN"/>
              </w:rPr>
              <w:t>16.3.0</w:t>
            </w:r>
          </w:p>
        </w:tc>
      </w:tr>
      <w:tr w:rsidR="001D53ED" w:rsidRPr="000B63FD" w:rsidTr="00E521CD">
        <w:tc>
          <w:tcPr>
            <w:tcW w:w="800" w:type="dxa"/>
            <w:shd w:val="solid" w:color="FFFFFF" w:fill="auto"/>
          </w:tcPr>
          <w:p w:rsidR="001D53ED" w:rsidRDefault="001D53ED" w:rsidP="001D53ED">
            <w:pPr>
              <w:spacing w:after="0"/>
              <w:rPr>
                <w:snapToGrid w:val="0"/>
                <w:lang w:eastAsia="zh-CN"/>
              </w:rPr>
            </w:pPr>
            <w:r>
              <w:rPr>
                <w:snapToGrid w:val="0"/>
                <w:lang w:eastAsia="zh-CN"/>
              </w:rPr>
              <w:t>2020-03</w:t>
            </w:r>
          </w:p>
        </w:tc>
        <w:tc>
          <w:tcPr>
            <w:tcW w:w="800" w:type="dxa"/>
            <w:shd w:val="solid" w:color="FFFFFF" w:fill="auto"/>
          </w:tcPr>
          <w:p w:rsidR="001D53ED" w:rsidRDefault="001D53ED" w:rsidP="001D53ED">
            <w:pPr>
              <w:spacing w:after="0"/>
              <w:rPr>
                <w:snapToGrid w:val="0"/>
              </w:rPr>
            </w:pPr>
            <w:r>
              <w:rPr>
                <w:snapToGrid w:val="0"/>
              </w:rPr>
              <w:t>CT#87e</w:t>
            </w:r>
          </w:p>
        </w:tc>
        <w:tc>
          <w:tcPr>
            <w:tcW w:w="1094" w:type="dxa"/>
            <w:shd w:val="solid" w:color="FFFFFF" w:fill="auto"/>
          </w:tcPr>
          <w:p w:rsidR="001D53ED" w:rsidRDefault="00626AB4" w:rsidP="001D53ED">
            <w:pPr>
              <w:spacing w:after="0"/>
              <w:rPr>
                <w:snapToGrid w:val="0"/>
                <w:lang w:eastAsia="zh-CN"/>
              </w:rPr>
            </w:pPr>
            <w:r>
              <w:rPr>
                <w:snapToGrid w:val="0"/>
                <w:lang w:eastAsia="zh-CN"/>
              </w:rPr>
              <w:t>CP-200016</w:t>
            </w:r>
          </w:p>
        </w:tc>
        <w:tc>
          <w:tcPr>
            <w:tcW w:w="567" w:type="dxa"/>
            <w:shd w:val="solid" w:color="FFFFFF" w:fill="auto"/>
          </w:tcPr>
          <w:p w:rsidR="001D53ED" w:rsidRDefault="00633F55" w:rsidP="001D53ED">
            <w:pPr>
              <w:spacing w:after="0"/>
              <w:rPr>
                <w:snapToGrid w:val="0"/>
              </w:rPr>
            </w:pPr>
            <w:r>
              <w:rPr>
                <w:snapToGrid w:val="0"/>
              </w:rPr>
              <w:t>0086</w:t>
            </w:r>
          </w:p>
        </w:tc>
        <w:tc>
          <w:tcPr>
            <w:tcW w:w="283" w:type="dxa"/>
            <w:shd w:val="solid" w:color="FFFFFF" w:fill="auto"/>
          </w:tcPr>
          <w:p w:rsidR="001D53ED" w:rsidRDefault="00633F55" w:rsidP="001D53ED">
            <w:pPr>
              <w:spacing w:after="0"/>
              <w:rPr>
                <w:snapToGrid w:val="0"/>
              </w:rPr>
            </w:pPr>
            <w:r>
              <w:rPr>
                <w:snapToGrid w:val="0"/>
              </w:rPr>
              <w:t>3</w:t>
            </w:r>
          </w:p>
        </w:tc>
        <w:tc>
          <w:tcPr>
            <w:tcW w:w="425" w:type="dxa"/>
            <w:shd w:val="solid" w:color="FFFFFF" w:fill="auto"/>
          </w:tcPr>
          <w:p w:rsidR="001D53ED" w:rsidRDefault="00633F55" w:rsidP="001D53ED">
            <w:pPr>
              <w:spacing w:after="0"/>
              <w:rPr>
                <w:snapToGrid w:val="0"/>
              </w:rPr>
            </w:pPr>
            <w:r>
              <w:rPr>
                <w:snapToGrid w:val="0"/>
              </w:rPr>
              <w:t>F</w:t>
            </w:r>
          </w:p>
        </w:tc>
        <w:tc>
          <w:tcPr>
            <w:tcW w:w="4962" w:type="dxa"/>
            <w:shd w:val="solid" w:color="FFFFFF" w:fill="auto"/>
          </w:tcPr>
          <w:p w:rsidR="001D53ED" w:rsidRDefault="00633F55" w:rsidP="001D53ED">
            <w:pPr>
              <w:spacing w:after="0"/>
              <w:rPr>
                <w:noProof/>
              </w:rPr>
            </w:pPr>
            <w:r>
              <w:rPr>
                <w:lang w:eastAsia="zh-CN"/>
              </w:rPr>
              <w:t>Corrections to routing mechanism with TLS between NF and SCP</w:t>
            </w:r>
          </w:p>
        </w:tc>
        <w:tc>
          <w:tcPr>
            <w:tcW w:w="708" w:type="dxa"/>
            <w:shd w:val="solid" w:color="FFFFFF" w:fill="auto"/>
          </w:tcPr>
          <w:p w:rsidR="001D53ED" w:rsidRDefault="001D53ED" w:rsidP="001D53ED">
            <w:pPr>
              <w:spacing w:after="0"/>
              <w:rPr>
                <w:snapToGrid w:val="0"/>
                <w:lang w:eastAsia="zh-CN"/>
              </w:rPr>
            </w:pPr>
            <w:r>
              <w:rPr>
                <w:snapToGrid w:val="0"/>
                <w:lang w:eastAsia="zh-CN"/>
              </w:rPr>
              <w:t>16.3.0</w:t>
            </w:r>
          </w:p>
        </w:tc>
      </w:tr>
      <w:tr w:rsidR="001D53ED" w:rsidRPr="000B63FD" w:rsidTr="00E521CD">
        <w:tc>
          <w:tcPr>
            <w:tcW w:w="800" w:type="dxa"/>
            <w:shd w:val="solid" w:color="FFFFFF" w:fill="auto"/>
          </w:tcPr>
          <w:p w:rsidR="001D53ED" w:rsidRDefault="001D53ED" w:rsidP="001D53ED">
            <w:pPr>
              <w:spacing w:after="0"/>
              <w:rPr>
                <w:snapToGrid w:val="0"/>
                <w:lang w:eastAsia="zh-CN"/>
              </w:rPr>
            </w:pPr>
            <w:r>
              <w:rPr>
                <w:snapToGrid w:val="0"/>
                <w:lang w:eastAsia="zh-CN"/>
              </w:rPr>
              <w:t>2020-03</w:t>
            </w:r>
          </w:p>
        </w:tc>
        <w:tc>
          <w:tcPr>
            <w:tcW w:w="800" w:type="dxa"/>
            <w:shd w:val="solid" w:color="FFFFFF" w:fill="auto"/>
          </w:tcPr>
          <w:p w:rsidR="001D53ED" w:rsidRDefault="001D53ED" w:rsidP="001D53ED">
            <w:pPr>
              <w:spacing w:after="0"/>
              <w:rPr>
                <w:snapToGrid w:val="0"/>
              </w:rPr>
            </w:pPr>
            <w:r>
              <w:rPr>
                <w:snapToGrid w:val="0"/>
              </w:rPr>
              <w:t>CT#87e</w:t>
            </w:r>
          </w:p>
        </w:tc>
        <w:tc>
          <w:tcPr>
            <w:tcW w:w="1094" w:type="dxa"/>
            <w:shd w:val="solid" w:color="FFFFFF" w:fill="auto"/>
          </w:tcPr>
          <w:p w:rsidR="001D53ED" w:rsidRDefault="00626AB4" w:rsidP="001D53ED">
            <w:pPr>
              <w:spacing w:after="0"/>
              <w:rPr>
                <w:snapToGrid w:val="0"/>
                <w:lang w:eastAsia="zh-CN"/>
              </w:rPr>
            </w:pPr>
            <w:r>
              <w:rPr>
                <w:snapToGrid w:val="0"/>
                <w:lang w:eastAsia="zh-CN"/>
              </w:rPr>
              <w:t>CP-200016</w:t>
            </w:r>
          </w:p>
        </w:tc>
        <w:tc>
          <w:tcPr>
            <w:tcW w:w="567" w:type="dxa"/>
            <w:shd w:val="solid" w:color="FFFFFF" w:fill="auto"/>
          </w:tcPr>
          <w:p w:rsidR="001D53ED" w:rsidRDefault="00652D1E" w:rsidP="001D53ED">
            <w:pPr>
              <w:spacing w:after="0"/>
              <w:rPr>
                <w:snapToGrid w:val="0"/>
              </w:rPr>
            </w:pPr>
            <w:r>
              <w:rPr>
                <w:snapToGrid w:val="0"/>
              </w:rPr>
              <w:t>0087</w:t>
            </w:r>
          </w:p>
        </w:tc>
        <w:tc>
          <w:tcPr>
            <w:tcW w:w="283" w:type="dxa"/>
            <w:shd w:val="solid" w:color="FFFFFF" w:fill="auto"/>
          </w:tcPr>
          <w:p w:rsidR="001D53ED" w:rsidRDefault="00652D1E" w:rsidP="001D53ED">
            <w:pPr>
              <w:spacing w:after="0"/>
              <w:rPr>
                <w:snapToGrid w:val="0"/>
              </w:rPr>
            </w:pPr>
            <w:r>
              <w:rPr>
                <w:snapToGrid w:val="0"/>
              </w:rPr>
              <w:t>4</w:t>
            </w:r>
          </w:p>
        </w:tc>
        <w:tc>
          <w:tcPr>
            <w:tcW w:w="425" w:type="dxa"/>
            <w:shd w:val="solid" w:color="FFFFFF" w:fill="auto"/>
          </w:tcPr>
          <w:p w:rsidR="001D53ED" w:rsidRDefault="00652D1E" w:rsidP="001D53ED">
            <w:pPr>
              <w:spacing w:after="0"/>
              <w:rPr>
                <w:snapToGrid w:val="0"/>
              </w:rPr>
            </w:pPr>
            <w:r>
              <w:rPr>
                <w:snapToGrid w:val="0"/>
              </w:rPr>
              <w:t>F</w:t>
            </w:r>
          </w:p>
        </w:tc>
        <w:tc>
          <w:tcPr>
            <w:tcW w:w="4962" w:type="dxa"/>
            <w:shd w:val="solid" w:color="FFFFFF" w:fill="auto"/>
          </w:tcPr>
          <w:p w:rsidR="001D53ED" w:rsidRDefault="00652D1E" w:rsidP="001D53ED">
            <w:pPr>
              <w:spacing w:after="0"/>
              <w:rPr>
                <w:noProof/>
              </w:rPr>
            </w:pPr>
            <w:r>
              <w:rPr>
                <w:lang w:eastAsia="zh-CN"/>
              </w:rPr>
              <w:t>Binding procedures</w:t>
            </w:r>
          </w:p>
        </w:tc>
        <w:tc>
          <w:tcPr>
            <w:tcW w:w="708" w:type="dxa"/>
            <w:shd w:val="solid" w:color="FFFFFF" w:fill="auto"/>
          </w:tcPr>
          <w:p w:rsidR="001D53ED" w:rsidRDefault="001D53ED" w:rsidP="001D53ED">
            <w:pPr>
              <w:spacing w:after="0"/>
              <w:rPr>
                <w:snapToGrid w:val="0"/>
                <w:lang w:eastAsia="zh-CN"/>
              </w:rPr>
            </w:pPr>
            <w:r>
              <w:rPr>
                <w:snapToGrid w:val="0"/>
                <w:lang w:eastAsia="zh-CN"/>
              </w:rPr>
              <w:t>16.3.0</w:t>
            </w:r>
          </w:p>
        </w:tc>
      </w:tr>
      <w:tr w:rsidR="001D53ED" w:rsidRPr="000B63FD" w:rsidTr="00E521CD">
        <w:tc>
          <w:tcPr>
            <w:tcW w:w="800" w:type="dxa"/>
            <w:shd w:val="solid" w:color="FFFFFF" w:fill="auto"/>
          </w:tcPr>
          <w:p w:rsidR="001D53ED" w:rsidRDefault="001D53ED" w:rsidP="001D53ED">
            <w:pPr>
              <w:spacing w:after="0"/>
              <w:rPr>
                <w:snapToGrid w:val="0"/>
                <w:lang w:eastAsia="zh-CN"/>
              </w:rPr>
            </w:pPr>
            <w:r>
              <w:rPr>
                <w:snapToGrid w:val="0"/>
                <w:lang w:eastAsia="zh-CN"/>
              </w:rPr>
              <w:t>2020-03</w:t>
            </w:r>
          </w:p>
        </w:tc>
        <w:tc>
          <w:tcPr>
            <w:tcW w:w="800" w:type="dxa"/>
            <w:shd w:val="solid" w:color="FFFFFF" w:fill="auto"/>
          </w:tcPr>
          <w:p w:rsidR="001D53ED" w:rsidRDefault="001D53ED" w:rsidP="001D53ED">
            <w:pPr>
              <w:spacing w:after="0"/>
              <w:rPr>
                <w:snapToGrid w:val="0"/>
              </w:rPr>
            </w:pPr>
            <w:r>
              <w:rPr>
                <w:snapToGrid w:val="0"/>
              </w:rPr>
              <w:t>CT#87e</w:t>
            </w:r>
          </w:p>
        </w:tc>
        <w:tc>
          <w:tcPr>
            <w:tcW w:w="1094" w:type="dxa"/>
            <w:shd w:val="solid" w:color="FFFFFF" w:fill="auto"/>
          </w:tcPr>
          <w:p w:rsidR="001D53ED" w:rsidRDefault="00626AB4" w:rsidP="001D53ED">
            <w:pPr>
              <w:spacing w:after="0"/>
              <w:rPr>
                <w:snapToGrid w:val="0"/>
                <w:lang w:eastAsia="zh-CN"/>
              </w:rPr>
            </w:pPr>
            <w:r>
              <w:rPr>
                <w:snapToGrid w:val="0"/>
                <w:lang w:eastAsia="zh-CN"/>
              </w:rPr>
              <w:t>CP-200016</w:t>
            </w:r>
          </w:p>
        </w:tc>
        <w:tc>
          <w:tcPr>
            <w:tcW w:w="567" w:type="dxa"/>
            <w:shd w:val="solid" w:color="FFFFFF" w:fill="auto"/>
          </w:tcPr>
          <w:p w:rsidR="001D53ED" w:rsidRDefault="00957ED2" w:rsidP="001D53ED">
            <w:pPr>
              <w:spacing w:after="0"/>
              <w:rPr>
                <w:snapToGrid w:val="0"/>
              </w:rPr>
            </w:pPr>
            <w:r>
              <w:rPr>
                <w:snapToGrid w:val="0"/>
              </w:rPr>
              <w:t>0088</w:t>
            </w:r>
          </w:p>
        </w:tc>
        <w:tc>
          <w:tcPr>
            <w:tcW w:w="283" w:type="dxa"/>
            <w:shd w:val="solid" w:color="FFFFFF" w:fill="auto"/>
          </w:tcPr>
          <w:p w:rsidR="001D53ED" w:rsidRDefault="00957ED2" w:rsidP="001D53ED">
            <w:pPr>
              <w:spacing w:after="0"/>
              <w:rPr>
                <w:snapToGrid w:val="0"/>
              </w:rPr>
            </w:pPr>
            <w:r>
              <w:rPr>
                <w:snapToGrid w:val="0"/>
              </w:rPr>
              <w:t>3</w:t>
            </w:r>
          </w:p>
        </w:tc>
        <w:tc>
          <w:tcPr>
            <w:tcW w:w="425" w:type="dxa"/>
            <w:shd w:val="solid" w:color="FFFFFF" w:fill="auto"/>
          </w:tcPr>
          <w:p w:rsidR="001D53ED" w:rsidRDefault="00957ED2" w:rsidP="001D53ED">
            <w:pPr>
              <w:spacing w:after="0"/>
              <w:rPr>
                <w:snapToGrid w:val="0"/>
              </w:rPr>
            </w:pPr>
            <w:r>
              <w:rPr>
                <w:snapToGrid w:val="0"/>
              </w:rPr>
              <w:t>F</w:t>
            </w:r>
          </w:p>
        </w:tc>
        <w:tc>
          <w:tcPr>
            <w:tcW w:w="4962" w:type="dxa"/>
            <w:shd w:val="solid" w:color="FFFFFF" w:fill="auto"/>
          </w:tcPr>
          <w:p w:rsidR="001D53ED" w:rsidRDefault="00957ED2" w:rsidP="001D53ED">
            <w:pPr>
              <w:spacing w:after="0"/>
              <w:rPr>
                <w:noProof/>
              </w:rPr>
            </w:pPr>
            <w:r>
              <w:rPr>
                <w:lang w:eastAsia="zh-CN"/>
              </w:rPr>
              <w:t>Notifications sent with indirect communication</w:t>
            </w:r>
          </w:p>
        </w:tc>
        <w:tc>
          <w:tcPr>
            <w:tcW w:w="708" w:type="dxa"/>
            <w:shd w:val="solid" w:color="FFFFFF" w:fill="auto"/>
          </w:tcPr>
          <w:p w:rsidR="001D53ED" w:rsidRDefault="001D53ED" w:rsidP="001D53ED">
            <w:pPr>
              <w:spacing w:after="0"/>
              <w:rPr>
                <w:snapToGrid w:val="0"/>
                <w:lang w:eastAsia="zh-CN"/>
              </w:rPr>
            </w:pPr>
            <w:r>
              <w:rPr>
                <w:snapToGrid w:val="0"/>
                <w:lang w:eastAsia="zh-CN"/>
              </w:rPr>
              <w:t>16.3.0</w:t>
            </w:r>
          </w:p>
        </w:tc>
      </w:tr>
      <w:tr w:rsidR="001D53ED" w:rsidRPr="000B63FD" w:rsidTr="00E521CD">
        <w:tc>
          <w:tcPr>
            <w:tcW w:w="800" w:type="dxa"/>
            <w:shd w:val="solid" w:color="FFFFFF" w:fill="auto"/>
          </w:tcPr>
          <w:p w:rsidR="001D53ED" w:rsidRDefault="001D53ED" w:rsidP="001D53ED">
            <w:pPr>
              <w:spacing w:after="0"/>
              <w:rPr>
                <w:snapToGrid w:val="0"/>
                <w:lang w:eastAsia="zh-CN"/>
              </w:rPr>
            </w:pPr>
            <w:r>
              <w:rPr>
                <w:snapToGrid w:val="0"/>
                <w:lang w:eastAsia="zh-CN"/>
              </w:rPr>
              <w:t>2020-03</w:t>
            </w:r>
          </w:p>
        </w:tc>
        <w:tc>
          <w:tcPr>
            <w:tcW w:w="800" w:type="dxa"/>
            <w:shd w:val="solid" w:color="FFFFFF" w:fill="auto"/>
          </w:tcPr>
          <w:p w:rsidR="001D53ED" w:rsidRDefault="001D53ED" w:rsidP="001D53ED">
            <w:pPr>
              <w:spacing w:after="0"/>
              <w:rPr>
                <w:snapToGrid w:val="0"/>
              </w:rPr>
            </w:pPr>
            <w:r>
              <w:rPr>
                <w:snapToGrid w:val="0"/>
              </w:rPr>
              <w:t>CT#87e</w:t>
            </w:r>
          </w:p>
        </w:tc>
        <w:tc>
          <w:tcPr>
            <w:tcW w:w="1094" w:type="dxa"/>
            <w:shd w:val="solid" w:color="FFFFFF" w:fill="auto"/>
          </w:tcPr>
          <w:p w:rsidR="001D53ED" w:rsidRDefault="00626AB4" w:rsidP="001D53ED">
            <w:pPr>
              <w:spacing w:after="0"/>
              <w:rPr>
                <w:snapToGrid w:val="0"/>
                <w:lang w:eastAsia="zh-CN"/>
              </w:rPr>
            </w:pPr>
            <w:r>
              <w:rPr>
                <w:snapToGrid w:val="0"/>
                <w:lang w:eastAsia="zh-CN"/>
              </w:rPr>
              <w:t>CP-200016</w:t>
            </w:r>
          </w:p>
        </w:tc>
        <w:tc>
          <w:tcPr>
            <w:tcW w:w="567" w:type="dxa"/>
            <w:shd w:val="solid" w:color="FFFFFF" w:fill="auto"/>
          </w:tcPr>
          <w:p w:rsidR="001D53ED" w:rsidRDefault="004C68D8" w:rsidP="001D53ED">
            <w:pPr>
              <w:spacing w:after="0"/>
              <w:rPr>
                <w:snapToGrid w:val="0"/>
              </w:rPr>
            </w:pPr>
            <w:r>
              <w:rPr>
                <w:snapToGrid w:val="0"/>
              </w:rPr>
              <w:t>0089</w:t>
            </w:r>
          </w:p>
        </w:tc>
        <w:tc>
          <w:tcPr>
            <w:tcW w:w="283" w:type="dxa"/>
            <w:shd w:val="solid" w:color="FFFFFF" w:fill="auto"/>
          </w:tcPr>
          <w:p w:rsidR="001D53ED" w:rsidRDefault="004C68D8" w:rsidP="001D53ED">
            <w:pPr>
              <w:spacing w:after="0"/>
              <w:rPr>
                <w:snapToGrid w:val="0"/>
              </w:rPr>
            </w:pPr>
            <w:r>
              <w:rPr>
                <w:snapToGrid w:val="0"/>
              </w:rPr>
              <w:t>4</w:t>
            </w:r>
          </w:p>
        </w:tc>
        <w:tc>
          <w:tcPr>
            <w:tcW w:w="425" w:type="dxa"/>
            <w:shd w:val="solid" w:color="FFFFFF" w:fill="auto"/>
          </w:tcPr>
          <w:p w:rsidR="001D53ED" w:rsidRDefault="004C68D8" w:rsidP="001D53ED">
            <w:pPr>
              <w:spacing w:after="0"/>
              <w:rPr>
                <w:snapToGrid w:val="0"/>
              </w:rPr>
            </w:pPr>
            <w:r>
              <w:rPr>
                <w:snapToGrid w:val="0"/>
              </w:rPr>
              <w:t>F</w:t>
            </w:r>
          </w:p>
        </w:tc>
        <w:tc>
          <w:tcPr>
            <w:tcW w:w="4962" w:type="dxa"/>
            <w:shd w:val="solid" w:color="FFFFFF" w:fill="auto"/>
          </w:tcPr>
          <w:p w:rsidR="001D53ED" w:rsidRDefault="004C68D8" w:rsidP="001D53ED">
            <w:pPr>
              <w:spacing w:after="0"/>
              <w:rPr>
                <w:noProof/>
              </w:rPr>
            </w:pPr>
            <w:r>
              <w:rPr>
                <w:lang w:eastAsia="zh-CN"/>
              </w:rPr>
              <w:t>Handling of Discovery headers not supported by the SCP</w:t>
            </w:r>
          </w:p>
        </w:tc>
        <w:tc>
          <w:tcPr>
            <w:tcW w:w="708" w:type="dxa"/>
            <w:shd w:val="solid" w:color="FFFFFF" w:fill="auto"/>
          </w:tcPr>
          <w:p w:rsidR="001D53ED" w:rsidRDefault="001D53ED" w:rsidP="001D53ED">
            <w:pPr>
              <w:spacing w:after="0"/>
              <w:rPr>
                <w:snapToGrid w:val="0"/>
                <w:lang w:eastAsia="zh-CN"/>
              </w:rPr>
            </w:pPr>
            <w:r>
              <w:rPr>
                <w:snapToGrid w:val="0"/>
                <w:lang w:eastAsia="zh-CN"/>
              </w:rPr>
              <w:t>16.3.0</w:t>
            </w:r>
          </w:p>
        </w:tc>
      </w:tr>
      <w:tr w:rsidR="001D53ED" w:rsidRPr="000B63FD" w:rsidTr="00E521CD">
        <w:tc>
          <w:tcPr>
            <w:tcW w:w="800" w:type="dxa"/>
            <w:shd w:val="solid" w:color="FFFFFF" w:fill="auto"/>
          </w:tcPr>
          <w:p w:rsidR="001D53ED" w:rsidRDefault="001D53ED" w:rsidP="001D53ED">
            <w:pPr>
              <w:spacing w:after="0"/>
              <w:rPr>
                <w:snapToGrid w:val="0"/>
                <w:lang w:eastAsia="zh-CN"/>
              </w:rPr>
            </w:pPr>
            <w:r>
              <w:rPr>
                <w:snapToGrid w:val="0"/>
                <w:lang w:eastAsia="zh-CN"/>
              </w:rPr>
              <w:t>2020-03</w:t>
            </w:r>
          </w:p>
        </w:tc>
        <w:tc>
          <w:tcPr>
            <w:tcW w:w="800" w:type="dxa"/>
            <w:shd w:val="solid" w:color="FFFFFF" w:fill="auto"/>
          </w:tcPr>
          <w:p w:rsidR="001D53ED" w:rsidRDefault="001D53ED" w:rsidP="001D53ED">
            <w:pPr>
              <w:spacing w:after="0"/>
              <w:rPr>
                <w:snapToGrid w:val="0"/>
              </w:rPr>
            </w:pPr>
            <w:r>
              <w:rPr>
                <w:snapToGrid w:val="0"/>
              </w:rPr>
              <w:t>CT#87e</w:t>
            </w:r>
          </w:p>
        </w:tc>
        <w:tc>
          <w:tcPr>
            <w:tcW w:w="1094" w:type="dxa"/>
            <w:shd w:val="solid" w:color="FFFFFF" w:fill="auto"/>
          </w:tcPr>
          <w:p w:rsidR="001D53ED" w:rsidRDefault="00626AB4" w:rsidP="001D53ED">
            <w:pPr>
              <w:spacing w:after="0"/>
              <w:rPr>
                <w:snapToGrid w:val="0"/>
                <w:lang w:eastAsia="zh-CN"/>
              </w:rPr>
            </w:pPr>
            <w:r>
              <w:rPr>
                <w:snapToGrid w:val="0"/>
                <w:lang w:eastAsia="zh-CN"/>
              </w:rPr>
              <w:t>CP-200016</w:t>
            </w:r>
          </w:p>
        </w:tc>
        <w:tc>
          <w:tcPr>
            <w:tcW w:w="567" w:type="dxa"/>
            <w:shd w:val="solid" w:color="FFFFFF" w:fill="auto"/>
          </w:tcPr>
          <w:p w:rsidR="001D53ED" w:rsidRDefault="0073698C" w:rsidP="001D53ED">
            <w:pPr>
              <w:spacing w:after="0"/>
              <w:rPr>
                <w:snapToGrid w:val="0"/>
              </w:rPr>
            </w:pPr>
            <w:r>
              <w:rPr>
                <w:snapToGrid w:val="0"/>
              </w:rPr>
              <w:t>0091</w:t>
            </w:r>
          </w:p>
        </w:tc>
        <w:tc>
          <w:tcPr>
            <w:tcW w:w="283" w:type="dxa"/>
            <w:shd w:val="solid" w:color="FFFFFF" w:fill="auto"/>
          </w:tcPr>
          <w:p w:rsidR="001D53ED" w:rsidRDefault="0073698C" w:rsidP="001D53ED">
            <w:pPr>
              <w:spacing w:after="0"/>
              <w:rPr>
                <w:snapToGrid w:val="0"/>
              </w:rPr>
            </w:pPr>
            <w:r>
              <w:rPr>
                <w:snapToGrid w:val="0"/>
              </w:rPr>
              <w:t>2</w:t>
            </w:r>
          </w:p>
        </w:tc>
        <w:tc>
          <w:tcPr>
            <w:tcW w:w="425" w:type="dxa"/>
            <w:shd w:val="solid" w:color="FFFFFF" w:fill="auto"/>
          </w:tcPr>
          <w:p w:rsidR="001D53ED" w:rsidRDefault="0073698C" w:rsidP="001D53ED">
            <w:pPr>
              <w:spacing w:after="0"/>
              <w:rPr>
                <w:snapToGrid w:val="0"/>
              </w:rPr>
            </w:pPr>
            <w:r>
              <w:rPr>
                <w:snapToGrid w:val="0"/>
              </w:rPr>
              <w:t>F</w:t>
            </w:r>
          </w:p>
        </w:tc>
        <w:tc>
          <w:tcPr>
            <w:tcW w:w="4962" w:type="dxa"/>
            <w:shd w:val="solid" w:color="FFFFFF" w:fill="auto"/>
          </w:tcPr>
          <w:p w:rsidR="001D53ED" w:rsidRDefault="00E451E2" w:rsidP="001D53ED">
            <w:pPr>
              <w:spacing w:after="0"/>
              <w:rPr>
                <w:noProof/>
              </w:rPr>
            </w:pPr>
            <w:r>
              <w:fldChar w:fldCharType="begin"/>
            </w:r>
            <w:r>
              <w:instrText xml:space="preserve"> DOCPROPERTY  CrTitle  \* MERGEFORMAT </w:instrText>
            </w:r>
            <w:r>
              <w:fldChar w:fldCharType="separate"/>
            </w:r>
            <w:r w:rsidR="0073698C">
              <w:t>Clarification to the SBI priority range</w:t>
            </w:r>
            <w:r>
              <w:fldChar w:fldCharType="end"/>
            </w:r>
          </w:p>
        </w:tc>
        <w:tc>
          <w:tcPr>
            <w:tcW w:w="708" w:type="dxa"/>
            <w:shd w:val="solid" w:color="FFFFFF" w:fill="auto"/>
          </w:tcPr>
          <w:p w:rsidR="001D53ED" w:rsidRDefault="001D53ED" w:rsidP="001D53ED">
            <w:pPr>
              <w:spacing w:after="0"/>
              <w:rPr>
                <w:snapToGrid w:val="0"/>
                <w:lang w:eastAsia="zh-CN"/>
              </w:rPr>
            </w:pPr>
            <w:r>
              <w:rPr>
                <w:snapToGrid w:val="0"/>
                <w:lang w:eastAsia="zh-CN"/>
              </w:rPr>
              <w:t>16.3.0</w:t>
            </w:r>
          </w:p>
        </w:tc>
      </w:tr>
      <w:tr w:rsidR="001D53ED" w:rsidRPr="000B63FD" w:rsidTr="00E521CD">
        <w:tc>
          <w:tcPr>
            <w:tcW w:w="800" w:type="dxa"/>
            <w:shd w:val="solid" w:color="FFFFFF" w:fill="auto"/>
          </w:tcPr>
          <w:p w:rsidR="001D53ED" w:rsidRDefault="001D53ED" w:rsidP="001D53ED">
            <w:pPr>
              <w:spacing w:after="0"/>
              <w:rPr>
                <w:snapToGrid w:val="0"/>
                <w:lang w:eastAsia="zh-CN"/>
              </w:rPr>
            </w:pPr>
            <w:r>
              <w:rPr>
                <w:snapToGrid w:val="0"/>
                <w:lang w:eastAsia="zh-CN"/>
              </w:rPr>
              <w:t>2020-03</w:t>
            </w:r>
          </w:p>
        </w:tc>
        <w:tc>
          <w:tcPr>
            <w:tcW w:w="800" w:type="dxa"/>
            <w:shd w:val="solid" w:color="FFFFFF" w:fill="auto"/>
          </w:tcPr>
          <w:p w:rsidR="001D53ED" w:rsidRDefault="001D53ED" w:rsidP="001D53ED">
            <w:pPr>
              <w:spacing w:after="0"/>
              <w:rPr>
                <w:snapToGrid w:val="0"/>
              </w:rPr>
            </w:pPr>
            <w:r>
              <w:rPr>
                <w:snapToGrid w:val="0"/>
              </w:rPr>
              <w:t>CT#87e</w:t>
            </w:r>
          </w:p>
        </w:tc>
        <w:tc>
          <w:tcPr>
            <w:tcW w:w="1094" w:type="dxa"/>
            <w:shd w:val="solid" w:color="FFFFFF" w:fill="auto"/>
          </w:tcPr>
          <w:p w:rsidR="001D53ED" w:rsidRDefault="00626AB4" w:rsidP="001D53ED">
            <w:pPr>
              <w:spacing w:after="0"/>
              <w:rPr>
                <w:snapToGrid w:val="0"/>
                <w:lang w:eastAsia="zh-CN"/>
              </w:rPr>
            </w:pPr>
            <w:r>
              <w:rPr>
                <w:snapToGrid w:val="0"/>
                <w:lang w:eastAsia="zh-CN"/>
              </w:rPr>
              <w:t>CP-200016</w:t>
            </w:r>
          </w:p>
        </w:tc>
        <w:tc>
          <w:tcPr>
            <w:tcW w:w="567" w:type="dxa"/>
            <w:shd w:val="solid" w:color="FFFFFF" w:fill="auto"/>
          </w:tcPr>
          <w:p w:rsidR="001D53ED" w:rsidRDefault="00292012" w:rsidP="001D53ED">
            <w:pPr>
              <w:spacing w:after="0"/>
              <w:rPr>
                <w:snapToGrid w:val="0"/>
              </w:rPr>
            </w:pPr>
            <w:r>
              <w:rPr>
                <w:snapToGrid w:val="0"/>
              </w:rPr>
              <w:t>0095</w:t>
            </w:r>
          </w:p>
        </w:tc>
        <w:tc>
          <w:tcPr>
            <w:tcW w:w="283" w:type="dxa"/>
            <w:shd w:val="solid" w:color="FFFFFF" w:fill="auto"/>
          </w:tcPr>
          <w:p w:rsidR="001D53ED" w:rsidRDefault="00292012" w:rsidP="001D53ED">
            <w:pPr>
              <w:spacing w:after="0"/>
              <w:rPr>
                <w:snapToGrid w:val="0"/>
              </w:rPr>
            </w:pPr>
            <w:r>
              <w:rPr>
                <w:snapToGrid w:val="0"/>
              </w:rPr>
              <w:t>2</w:t>
            </w:r>
          </w:p>
        </w:tc>
        <w:tc>
          <w:tcPr>
            <w:tcW w:w="425" w:type="dxa"/>
            <w:shd w:val="solid" w:color="FFFFFF" w:fill="auto"/>
          </w:tcPr>
          <w:p w:rsidR="001D53ED" w:rsidRDefault="00292012" w:rsidP="001D53ED">
            <w:pPr>
              <w:spacing w:after="0"/>
              <w:rPr>
                <w:snapToGrid w:val="0"/>
              </w:rPr>
            </w:pPr>
            <w:r>
              <w:rPr>
                <w:snapToGrid w:val="0"/>
              </w:rPr>
              <w:t>F</w:t>
            </w:r>
          </w:p>
        </w:tc>
        <w:tc>
          <w:tcPr>
            <w:tcW w:w="4962" w:type="dxa"/>
            <w:shd w:val="solid" w:color="FFFFFF" w:fill="auto"/>
          </w:tcPr>
          <w:p w:rsidR="001D53ED" w:rsidRDefault="00292012" w:rsidP="001D53ED">
            <w:pPr>
              <w:spacing w:after="0"/>
              <w:rPr>
                <w:noProof/>
              </w:rPr>
            </w:pPr>
            <w:r>
              <w:t>Indirect Communication Configuration Fixes With or Without TLS</w:t>
            </w:r>
          </w:p>
        </w:tc>
        <w:tc>
          <w:tcPr>
            <w:tcW w:w="708" w:type="dxa"/>
            <w:shd w:val="solid" w:color="FFFFFF" w:fill="auto"/>
          </w:tcPr>
          <w:p w:rsidR="001D53ED" w:rsidRDefault="001D53ED" w:rsidP="001D53ED">
            <w:pPr>
              <w:spacing w:after="0"/>
              <w:rPr>
                <w:snapToGrid w:val="0"/>
                <w:lang w:eastAsia="zh-CN"/>
              </w:rPr>
            </w:pPr>
            <w:r>
              <w:rPr>
                <w:snapToGrid w:val="0"/>
                <w:lang w:eastAsia="zh-CN"/>
              </w:rPr>
              <w:t>16.3.0</w:t>
            </w:r>
          </w:p>
        </w:tc>
      </w:tr>
      <w:tr w:rsidR="001D53ED" w:rsidRPr="000B63FD" w:rsidTr="00E521CD">
        <w:tc>
          <w:tcPr>
            <w:tcW w:w="800" w:type="dxa"/>
            <w:shd w:val="solid" w:color="FFFFFF" w:fill="auto"/>
          </w:tcPr>
          <w:p w:rsidR="001D53ED" w:rsidRDefault="001D53ED" w:rsidP="001D53ED">
            <w:pPr>
              <w:spacing w:after="0"/>
              <w:rPr>
                <w:snapToGrid w:val="0"/>
                <w:lang w:eastAsia="zh-CN"/>
              </w:rPr>
            </w:pPr>
            <w:r>
              <w:rPr>
                <w:snapToGrid w:val="0"/>
                <w:lang w:eastAsia="zh-CN"/>
              </w:rPr>
              <w:t>2020-03</w:t>
            </w:r>
          </w:p>
        </w:tc>
        <w:tc>
          <w:tcPr>
            <w:tcW w:w="800" w:type="dxa"/>
            <w:shd w:val="solid" w:color="FFFFFF" w:fill="auto"/>
          </w:tcPr>
          <w:p w:rsidR="001D53ED" w:rsidRDefault="001D53ED" w:rsidP="001D53ED">
            <w:pPr>
              <w:spacing w:after="0"/>
              <w:rPr>
                <w:snapToGrid w:val="0"/>
              </w:rPr>
            </w:pPr>
            <w:r>
              <w:rPr>
                <w:snapToGrid w:val="0"/>
              </w:rPr>
              <w:t>CT#87e</w:t>
            </w:r>
          </w:p>
        </w:tc>
        <w:tc>
          <w:tcPr>
            <w:tcW w:w="1094" w:type="dxa"/>
            <w:shd w:val="solid" w:color="FFFFFF" w:fill="auto"/>
          </w:tcPr>
          <w:p w:rsidR="001D53ED" w:rsidRDefault="00626AB4" w:rsidP="001D53ED">
            <w:pPr>
              <w:spacing w:after="0"/>
              <w:rPr>
                <w:snapToGrid w:val="0"/>
                <w:lang w:eastAsia="zh-CN"/>
              </w:rPr>
            </w:pPr>
            <w:r>
              <w:rPr>
                <w:snapToGrid w:val="0"/>
                <w:lang w:eastAsia="zh-CN"/>
              </w:rPr>
              <w:t>CP-200016</w:t>
            </w:r>
          </w:p>
        </w:tc>
        <w:tc>
          <w:tcPr>
            <w:tcW w:w="567" w:type="dxa"/>
            <w:shd w:val="solid" w:color="FFFFFF" w:fill="auto"/>
          </w:tcPr>
          <w:p w:rsidR="001D53ED" w:rsidRDefault="00445A7A" w:rsidP="001D53ED">
            <w:pPr>
              <w:spacing w:after="0"/>
              <w:rPr>
                <w:snapToGrid w:val="0"/>
              </w:rPr>
            </w:pPr>
            <w:r>
              <w:rPr>
                <w:snapToGrid w:val="0"/>
              </w:rPr>
              <w:t>0096</w:t>
            </w:r>
          </w:p>
        </w:tc>
        <w:tc>
          <w:tcPr>
            <w:tcW w:w="283" w:type="dxa"/>
            <w:shd w:val="solid" w:color="FFFFFF" w:fill="auto"/>
          </w:tcPr>
          <w:p w:rsidR="001D53ED" w:rsidRDefault="00445A7A" w:rsidP="001D53ED">
            <w:pPr>
              <w:spacing w:after="0"/>
              <w:rPr>
                <w:snapToGrid w:val="0"/>
              </w:rPr>
            </w:pPr>
            <w:r>
              <w:rPr>
                <w:snapToGrid w:val="0"/>
              </w:rPr>
              <w:t>1</w:t>
            </w:r>
          </w:p>
        </w:tc>
        <w:tc>
          <w:tcPr>
            <w:tcW w:w="425" w:type="dxa"/>
            <w:shd w:val="solid" w:color="FFFFFF" w:fill="auto"/>
          </w:tcPr>
          <w:p w:rsidR="001D53ED" w:rsidRDefault="00445A7A" w:rsidP="001D53ED">
            <w:pPr>
              <w:spacing w:after="0"/>
              <w:rPr>
                <w:snapToGrid w:val="0"/>
              </w:rPr>
            </w:pPr>
            <w:r>
              <w:rPr>
                <w:snapToGrid w:val="0"/>
              </w:rPr>
              <w:t>B</w:t>
            </w:r>
          </w:p>
        </w:tc>
        <w:tc>
          <w:tcPr>
            <w:tcW w:w="4962" w:type="dxa"/>
            <w:shd w:val="solid" w:color="FFFFFF" w:fill="auto"/>
          </w:tcPr>
          <w:p w:rsidR="001D53ED" w:rsidRDefault="00445A7A" w:rsidP="001D53ED">
            <w:pPr>
              <w:spacing w:after="0"/>
              <w:rPr>
                <w:noProof/>
              </w:rPr>
            </w:pPr>
            <w:r>
              <w:rPr>
                <w:noProof/>
              </w:rPr>
              <w:t>Stateless Network Functions</w:t>
            </w:r>
          </w:p>
        </w:tc>
        <w:tc>
          <w:tcPr>
            <w:tcW w:w="708" w:type="dxa"/>
            <w:shd w:val="solid" w:color="FFFFFF" w:fill="auto"/>
          </w:tcPr>
          <w:p w:rsidR="001D53ED" w:rsidRDefault="001D53ED" w:rsidP="001D53ED">
            <w:pPr>
              <w:spacing w:after="0"/>
              <w:rPr>
                <w:snapToGrid w:val="0"/>
                <w:lang w:eastAsia="zh-CN"/>
              </w:rPr>
            </w:pPr>
            <w:r>
              <w:rPr>
                <w:snapToGrid w:val="0"/>
                <w:lang w:eastAsia="zh-CN"/>
              </w:rPr>
              <w:t>16.3.0</w:t>
            </w:r>
          </w:p>
        </w:tc>
      </w:tr>
      <w:tr w:rsidR="001D53ED" w:rsidRPr="000B63FD" w:rsidTr="00E521CD">
        <w:tc>
          <w:tcPr>
            <w:tcW w:w="800" w:type="dxa"/>
            <w:shd w:val="solid" w:color="FFFFFF" w:fill="auto"/>
          </w:tcPr>
          <w:p w:rsidR="001D53ED" w:rsidRDefault="001D53ED" w:rsidP="001D53ED">
            <w:pPr>
              <w:spacing w:after="0"/>
              <w:rPr>
                <w:snapToGrid w:val="0"/>
                <w:lang w:eastAsia="zh-CN"/>
              </w:rPr>
            </w:pPr>
            <w:r>
              <w:rPr>
                <w:snapToGrid w:val="0"/>
                <w:lang w:eastAsia="zh-CN"/>
              </w:rPr>
              <w:t>2020-03</w:t>
            </w:r>
          </w:p>
        </w:tc>
        <w:tc>
          <w:tcPr>
            <w:tcW w:w="800" w:type="dxa"/>
            <w:shd w:val="solid" w:color="FFFFFF" w:fill="auto"/>
          </w:tcPr>
          <w:p w:rsidR="001D53ED" w:rsidRDefault="001D53ED" w:rsidP="001D53ED">
            <w:pPr>
              <w:spacing w:after="0"/>
              <w:rPr>
                <w:snapToGrid w:val="0"/>
              </w:rPr>
            </w:pPr>
            <w:r>
              <w:rPr>
                <w:snapToGrid w:val="0"/>
              </w:rPr>
              <w:t>CT#87e</w:t>
            </w:r>
          </w:p>
        </w:tc>
        <w:tc>
          <w:tcPr>
            <w:tcW w:w="1094" w:type="dxa"/>
            <w:shd w:val="solid" w:color="FFFFFF" w:fill="auto"/>
          </w:tcPr>
          <w:p w:rsidR="001D53ED" w:rsidRDefault="00626AB4" w:rsidP="001D53ED">
            <w:pPr>
              <w:spacing w:after="0"/>
              <w:rPr>
                <w:snapToGrid w:val="0"/>
                <w:lang w:eastAsia="zh-CN"/>
              </w:rPr>
            </w:pPr>
            <w:r>
              <w:rPr>
                <w:snapToGrid w:val="0"/>
                <w:lang w:eastAsia="zh-CN"/>
              </w:rPr>
              <w:t>CP-200016</w:t>
            </w:r>
          </w:p>
        </w:tc>
        <w:tc>
          <w:tcPr>
            <w:tcW w:w="567" w:type="dxa"/>
            <w:shd w:val="solid" w:color="FFFFFF" w:fill="auto"/>
          </w:tcPr>
          <w:p w:rsidR="001D53ED" w:rsidRDefault="0009299B" w:rsidP="001D53ED">
            <w:pPr>
              <w:spacing w:after="0"/>
              <w:rPr>
                <w:snapToGrid w:val="0"/>
              </w:rPr>
            </w:pPr>
            <w:r>
              <w:rPr>
                <w:snapToGrid w:val="0"/>
              </w:rPr>
              <w:t>0097</w:t>
            </w:r>
          </w:p>
        </w:tc>
        <w:tc>
          <w:tcPr>
            <w:tcW w:w="283" w:type="dxa"/>
            <w:shd w:val="solid" w:color="FFFFFF" w:fill="auto"/>
          </w:tcPr>
          <w:p w:rsidR="001D53ED" w:rsidRDefault="0009299B" w:rsidP="001D53ED">
            <w:pPr>
              <w:spacing w:after="0"/>
              <w:rPr>
                <w:snapToGrid w:val="0"/>
              </w:rPr>
            </w:pPr>
            <w:r>
              <w:rPr>
                <w:snapToGrid w:val="0"/>
              </w:rPr>
              <w:t>2</w:t>
            </w:r>
          </w:p>
        </w:tc>
        <w:tc>
          <w:tcPr>
            <w:tcW w:w="425" w:type="dxa"/>
            <w:shd w:val="solid" w:color="FFFFFF" w:fill="auto"/>
          </w:tcPr>
          <w:p w:rsidR="001D53ED" w:rsidRDefault="0009299B" w:rsidP="001D53ED">
            <w:pPr>
              <w:spacing w:after="0"/>
              <w:rPr>
                <w:snapToGrid w:val="0"/>
              </w:rPr>
            </w:pPr>
            <w:r>
              <w:rPr>
                <w:snapToGrid w:val="0"/>
              </w:rPr>
              <w:t>F</w:t>
            </w:r>
          </w:p>
        </w:tc>
        <w:tc>
          <w:tcPr>
            <w:tcW w:w="4962" w:type="dxa"/>
            <w:shd w:val="solid" w:color="FFFFFF" w:fill="auto"/>
          </w:tcPr>
          <w:p w:rsidR="001D53ED" w:rsidRDefault="0009299B" w:rsidP="001D53ED">
            <w:pPr>
              <w:spacing w:after="0"/>
              <w:rPr>
                <w:noProof/>
              </w:rPr>
            </w:pPr>
            <w:r>
              <w:t>NF set / NF service set usage in Indirect Communication models</w:t>
            </w:r>
          </w:p>
        </w:tc>
        <w:tc>
          <w:tcPr>
            <w:tcW w:w="708" w:type="dxa"/>
            <w:shd w:val="solid" w:color="FFFFFF" w:fill="auto"/>
          </w:tcPr>
          <w:p w:rsidR="001D53ED" w:rsidRDefault="001D53ED" w:rsidP="001D53ED">
            <w:pPr>
              <w:spacing w:after="0"/>
              <w:rPr>
                <w:snapToGrid w:val="0"/>
                <w:lang w:eastAsia="zh-CN"/>
              </w:rPr>
            </w:pPr>
            <w:r>
              <w:rPr>
                <w:snapToGrid w:val="0"/>
                <w:lang w:eastAsia="zh-CN"/>
              </w:rPr>
              <w:t>16.3.0</w:t>
            </w:r>
          </w:p>
        </w:tc>
      </w:tr>
      <w:tr w:rsidR="001D53ED" w:rsidRPr="000B63FD" w:rsidTr="00E521CD">
        <w:tc>
          <w:tcPr>
            <w:tcW w:w="800" w:type="dxa"/>
            <w:shd w:val="solid" w:color="FFFFFF" w:fill="auto"/>
          </w:tcPr>
          <w:p w:rsidR="001D53ED" w:rsidRDefault="001D53ED" w:rsidP="001D53ED">
            <w:pPr>
              <w:spacing w:after="0"/>
              <w:rPr>
                <w:snapToGrid w:val="0"/>
                <w:lang w:eastAsia="zh-CN"/>
              </w:rPr>
            </w:pPr>
            <w:r>
              <w:rPr>
                <w:snapToGrid w:val="0"/>
                <w:lang w:eastAsia="zh-CN"/>
              </w:rPr>
              <w:t>2020-03</w:t>
            </w:r>
          </w:p>
        </w:tc>
        <w:tc>
          <w:tcPr>
            <w:tcW w:w="800" w:type="dxa"/>
            <w:shd w:val="solid" w:color="FFFFFF" w:fill="auto"/>
          </w:tcPr>
          <w:p w:rsidR="001D53ED" w:rsidRDefault="001D53ED" w:rsidP="001D53ED">
            <w:pPr>
              <w:spacing w:after="0"/>
              <w:rPr>
                <w:snapToGrid w:val="0"/>
              </w:rPr>
            </w:pPr>
            <w:r>
              <w:rPr>
                <w:snapToGrid w:val="0"/>
              </w:rPr>
              <w:t>CT#87e</w:t>
            </w:r>
          </w:p>
        </w:tc>
        <w:tc>
          <w:tcPr>
            <w:tcW w:w="1094" w:type="dxa"/>
            <w:shd w:val="solid" w:color="FFFFFF" w:fill="auto"/>
          </w:tcPr>
          <w:p w:rsidR="001D53ED" w:rsidRDefault="00626AB4" w:rsidP="001D53ED">
            <w:pPr>
              <w:spacing w:after="0"/>
              <w:rPr>
                <w:snapToGrid w:val="0"/>
                <w:lang w:eastAsia="zh-CN"/>
              </w:rPr>
            </w:pPr>
            <w:r>
              <w:rPr>
                <w:snapToGrid w:val="0"/>
                <w:lang w:eastAsia="zh-CN"/>
              </w:rPr>
              <w:t>CP-200016</w:t>
            </w:r>
          </w:p>
        </w:tc>
        <w:tc>
          <w:tcPr>
            <w:tcW w:w="567" w:type="dxa"/>
            <w:shd w:val="solid" w:color="FFFFFF" w:fill="auto"/>
          </w:tcPr>
          <w:p w:rsidR="001D53ED" w:rsidRDefault="003E2A78" w:rsidP="001D53ED">
            <w:pPr>
              <w:spacing w:after="0"/>
              <w:rPr>
                <w:snapToGrid w:val="0"/>
              </w:rPr>
            </w:pPr>
            <w:r>
              <w:rPr>
                <w:snapToGrid w:val="0"/>
              </w:rPr>
              <w:t>0100</w:t>
            </w:r>
          </w:p>
        </w:tc>
        <w:tc>
          <w:tcPr>
            <w:tcW w:w="283" w:type="dxa"/>
            <w:shd w:val="solid" w:color="FFFFFF" w:fill="auto"/>
          </w:tcPr>
          <w:p w:rsidR="001D53ED" w:rsidRDefault="003E2A78" w:rsidP="001D53ED">
            <w:pPr>
              <w:spacing w:after="0"/>
              <w:rPr>
                <w:snapToGrid w:val="0"/>
              </w:rPr>
            </w:pPr>
            <w:r>
              <w:rPr>
                <w:snapToGrid w:val="0"/>
              </w:rPr>
              <w:t>-</w:t>
            </w:r>
          </w:p>
        </w:tc>
        <w:tc>
          <w:tcPr>
            <w:tcW w:w="425" w:type="dxa"/>
            <w:shd w:val="solid" w:color="FFFFFF" w:fill="auto"/>
          </w:tcPr>
          <w:p w:rsidR="001D53ED" w:rsidRDefault="003E2A78" w:rsidP="001D53ED">
            <w:pPr>
              <w:spacing w:after="0"/>
              <w:rPr>
                <w:snapToGrid w:val="0"/>
              </w:rPr>
            </w:pPr>
            <w:r>
              <w:rPr>
                <w:snapToGrid w:val="0"/>
              </w:rPr>
              <w:t>F</w:t>
            </w:r>
          </w:p>
        </w:tc>
        <w:tc>
          <w:tcPr>
            <w:tcW w:w="4962" w:type="dxa"/>
            <w:shd w:val="solid" w:color="FFFFFF" w:fill="auto"/>
          </w:tcPr>
          <w:p w:rsidR="001D53ED" w:rsidRDefault="003E2A78" w:rsidP="001D53ED">
            <w:pPr>
              <w:spacing w:after="0"/>
              <w:rPr>
                <w:noProof/>
              </w:rPr>
            </w:pPr>
            <w:r w:rsidRPr="009A560F">
              <w:rPr>
                <w:lang w:val="en-US"/>
              </w:rPr>
              <w:t xml:space="preserve">Complement to </w:t>
            </w:r>
            <w:r>
              <w:rPr>
                <w:lang w:val="en-US"/>
              </w:rPr>
              <w:t>3gpp-Sbi-Callback Types</w:t>
            </w:r>
            <w:r>
              <w:rPr>
                <w:rFonts w:hint="eastAsia"/>
                <w:lang w:val="en-US" w:eastAsia="zh-CN"/>
              </w:rPr>
              <w:t xml:space="preserve"> in Annex B</w:t>
            </w:r>
          </w:p>
        </w:tc>
        <w:tc>
          <w:tcPr>
            <w:tcW w:w="708" w:type="dxa"/>
            <w:shd w:val="solid" w:color="FFFFFF" w:fill="auto"/>
          </w:tcPr>
          <w:p w:rsidR="001D53ED" w:rsidRDefault="001D53ED" w:rsidP="001D53ED">
            <w:pPr>
              <w:spacing w:after="0"/>
              <w:rPr>
                <w:snapToGrid w:val="0"/>
                <w:lang w:eastAsia="zh-CN"/>
              </w:rPr>
            </w:pPr>
            <w:r>
              <w:rPr>
                <w:snapToGrid w:val="0"/>
                <w:lang w:eastAsia="zh-CN"/>
              </w:rPr>
              <w:t>16.3.0</w:t>
            </w:r>
          </w:p>
        </w:tc>
      </w:tr>
      <w:tr w:rsidR="001D53ED" w:rsidRPr="000B63FD" w:rsidTr="00E521CD">
        <w:tc>
          <w:tcPr>
            <w:tcW w:w="800" w:type="dxa"/>
            <w:shd w:val="solid" w:color="FFFFFF" w:fill="auto"/>
          </w:tcPr>
          <w:p w:rsidR="001D53ED" w:rsidRDefault="001D53ED" w:rsidP="001D53ED">
            <w:pPr>
              <w:spacing w:after="0"/>
              <w:rPr>
                <w:snapToGrid w:val="0"/>
                <w:lang w:eastAsia="zh-CN"/>
              </w:rPr>
            </w:pPr>
            <w:r>
              <w:rPr>
                <w:snapToGrid w:val="0"/>
                <w:lang w:eastAsia="zh-CN"/>
              </w:rPr>
              <w:t>2020-03</w:t>
            </w:r>
          </w:p>
        </w:tc>
        <w:tc>
          <w:tcPr>
            <w:tcW w:w="800" w:type="dxa"/>
            <w:shd w:val="solid" w:color="FFFFFF" w:fill="auto"/>
          </w:tcPr>
          <w:p w:rsidR="001D53ED" w:rsidRDefault="001D53ED" w:rsidP="001D53ED">
            <w:pPr>
              <w:spacing w:after="0"/>
              <w:rPr>
                <w:snapToGrid w:val="0"/>
              </w:rPr>
            </w:pPr>
            <w:r>
              <w:rPr>
                <w:snapToGrid w:val="0"/>
              </w:rPr>
              <w:t>CT#87e</w:t>
            </w:r>
          </w:p>
        </w:tc>
        <w:tc>
          <w:tcPr>
            <w:tcW w:w="1094" w:type="dxa"/>
            <w:shd w:val="solid" w:color="FFFFFF" w:fill="auto"/>
          </w:tcPr>
          <w:p w:rsidR="001D53ED" w:rsidRDefault="003E2A78" w:rsidP="001D53ED">
            <w:pPr>
              <w:spacing w:after="0"/>
              <w:rPr>
                <w:snapToGrid w:val="0"/>
                <w:lang w:eastAsia="zh-CN"/>
              </w:rPr>
            </w:pPr>
            <w:r>
              <w:rPr>
                <w:snapToGrid w:val="0"/>
                <w:lang w:eastAsia="zh-CN"/>
              </w:rPr>
              <w:t>CP-200020</w:t>
            </w:r>
          </w:p>
        </w:tc>
        <w:tc>
          <w:tcPr>
            <w:tcW w:w="567" w:type="dxa"/>
            <w:shd w:val="solid" w:color="FFFFFF" w:fill="auto"/>
          </w:tcPr>
          <w:p w:rsidR="001D53ED" w:rsidRDefault="003E2A78" w:rsidP="001D53ED">
            <w:pPr>
              <w:spacing w:after="0"/>
              <w:rPr>
                <w:snapToGrid w:val="0"/>
              </w:rPr>
            </w:pPr>
            <w:r>
              <w:rPr>
                <w:snapToGrid w:val="0"/>
              </w:rPr>
              <w:t>0090</w:t>
            </w:r>
          </w:p>
        </w:tc>
        <w:tc>
          <w:tcPr>
            <w:tcW w:w="283" w:type="dxa"/>
            <w:shd w:val="solid" w:color="FFFFFF" w:fill="auto"/>
          </w:tcPr>
          <w:p w:rsidR="001D53ED" w:rsidRDefault="003E2A78" w:rsidP="001D53ED">
            <w:pPr>
              <w:spacing w:after="0"/>
              <w:rPr>
                <w:snapToGrid w:val="0"/>
              </w:rPr>
            </w:pPr>
            <w:r>
              <w:rPr>
                <w:snapToGrid w:val="0"/>
              </w:rPr>
              <w:t>2</w:t>
            </w:r>
          </w:p>
        </w:tc>
        <w:tc>
          <w:tcPr>
            <w:tcW w:w="425" w:type="dxa"/>
            <w:shd w:val="solid" w:color="FFFFFF" w:fill="auto"/>
          </w:tcPr>
          <w:p w:rsidR="001D53ED" w:rsidRDefault="00911BF7" w:rsidP="001D53ED">
            <w:pPr>
              <w:spacing w:after="0"/>
              <w:rPr>
                <w:snapToGrid w:val="0"/>
              </w:rPr>
            </w:pPr>
            <w:r>
              <w:rPr>
                <w:snapToGrid w:val="0"/>
              </w:rPr>
              <w:t>B</w:t>
            </w:r>
          </w:p>
        </w:tc>
        <w:tc>
          <w:tcPr>
            <w:tcW w:w="4962" w:type="dxa"/>
            <w:shd w:val="solid" w:color="FFFFFF" w:fill="auto"/>
          </w:tcPr>
          <w:p w:rsidR="001D53ED" w:rsidRDefault="003E2A78" w:rsidP="001D53ED">
            <w:pPr>
              <w:spacing w:after="0"/>
              <w:rPr>
                <w:noProof/>
              </w:rPr>
            </w:pPr>
            <w:r>
              <w:t>Failover cause</w:t>
            </w:r>
          </w:p>
        </w:tc>
        <w:tc>
          <w:tcPr>
            <w:tcW w:w="708" w:type="dxa"/>
            <w:shd w:val="solid" w:color="FFFFFF" w:fill="auto"/>
          </w:tcPr>
          <w:p w:rsidR="001D53ED" w:rsidRDefault="001D53ED" w:rsidP="001D53ED">
            <w:pPr>
              <w:spacing w:after="0"/>
              <w:rPr>
                <w:snapToGrid w:val="0"/>
                <w:lang w:eastAsia="zh-CN"/>
              </w:rPr>
            </w:pPr>
            <w:r>
              <w:rPr>
                <w:snapToGrid w:val="0"/>
                <w:lang w:eastAsia="zh-CN"/>
              </w:rPr>
              <w:t>16.3.0</w:t>
            </w:r>
          </w:p>
        </w:tc>
      </w:tr>
      <w:tr w:rsidR="001D53ED" w:rsidRPr="000B63FD" w:rsidTr="00E521CD">
        <w:tc>
          <w:tcPr>
            <w:tcW w:w="800" w:type="dxa"/>
            <w:shd w:val="solid" w:color="FFFFFF" w:fill="auto"/>
          </w:tcPr>
          <w:p w:rsidR="001D53ED" w:rsidRDefault="001D53ED" w:rsidP="001D53ED">
            <w:pPr>
              <w:spacing w:after="0"/>
              <w:rPr>
                <w:snapToGrid w:val="0"/>
                <w:lang w:eastAsia="zh-CN"/>
              </w:rPr>
            </w:pPr>
            <w:r>
              <w:rPr>
                <w:snapToGrid w:val="0"/>
                <w:lang w:eastAsia="zh-CN"/>
              </w:rPr>
              <w:t>2020-03</w:t>
            </w:r>
          </w:p>
        </w:tc>
        <w:tc>
          <w:tcPr>
            <w:tcW w:w="800" w:type="dxa"/>
            <w:shd w:val="solid" w:color="FFFFFF" w:fill="auto"/>
          </w:tcPr>
          <w:p w:rsidR="001D53ED" w:rsidRDefault="001D53ED" w:rsidP="001D53ED">
            <w:pPr>
              <w:spacing w:after="0"/>
              <w:rPr>
                <w:snapToGrid w:val="0"/>
              </w:rPr>
            </w:pPr>
            <w:r>
              <w:rPr>
                <w:snapToGrid w:val="0"/>
              </w:rPr>
              <w:t>CT#87e</w:t>
            </w:r>
          </w:p>
        </w:tc>
        <w:tc>
          <w:tcPr>
            <w:tcW w:w="1094" w:type="dxa"/>
            <w:shd w:val="solid" w:color="FFFFFF" w:fill="auto"/>
          </w:tcPr>
          <w:p w:rsidR="001D53ED" w:rsidRDefault="003E2A78" w:rsidP="001D53ED">
            <w:pPr>
              <w:spacing w:after="0"/>
              <w:rPr>
                <w:snapToGrid w:val="0"/>
                <w:lang w:eastAsia="zh-CN"/>
              </w:rPr>
            </w:pPr>
            <w:r>
              <w:rPr>
                <w:snapToGrid w:val="0"/>
                <w:lang w:eastAsia="zh-CN"/>
              </w:rPr>
              <w:t>CP-200020</w:t>
            </w:r>
          </w:p>
        </w:tc>
        <w:tc>
          <w:tcPr>
            <w:tcW w:w="567" w:type="dxa"/>
            <w:shd w:val="solid" w:color="FFFFFF" w:fill="auto"/>
          </w:tcPr>
          <w:p w:rsidR="001D53ED" w:rsidRDefault="00653FAB" w:rsidP="001D53ED">
            <w:pPr>
              <w:spacing w:after="0"/>
              <w:rPr>
                <w:snapToGrid w:val="0"/>
              </w:rPr>
            </w:pPr>
            <w:r>
              <w:rPr>
                <w:snapToGrid w:val="0"/>
              </w:rPr>
              <w:t>0098</w:t>
            </w:r>
          </w:p>
        </w:tc>
        <w:tc>
          <w:tcPr>
            <w:tcW w:w="283" w:type="dxa"/>
            <w:shd w:val="solid" w:color="FFFFFF" w:fill="auto"/>
          </w:tcPr>
          <w:p w:rsidR="001D53ED" w:rsidRDefault="00653FAB" w:rsidP="001D53ED">
            <w:pPr>
              <w:spacing w:after="0"/>
              <w:rPr>
                <w:snapToGrid w:val="0"/>
              </w:rPr>
            </w:pPr>
            <w:r>
              <w:rPr>
                <w:snapToGrid w:val="0"/>
              </w:rPr>
              <w:t>1</w:t>
            </w:r>
          </w:p>
        </w:tc>
        <w:tc>
          <w:tcPr>
            <w:tcW w:w="425" w:type="dxa"/>
            <w:shd w:val="solid" w:color="FFFFFF" w:fill="auto"/>
          </w:tcPr>
          <w:p w:rsidR="001D53ED" w:rsidRDefault="00653FAB" w:rsidP="001D53ED">
            <w:pPr>
              <w:spacing w:after="0"/>
              <w:rPr>
                <w:snapToGrid w:val="0"/>
              </w:rPr>
            </w:pPr>
            <w:r>
              <w:rPr>
                <w:snapToGrid w:val="0"/>
              </w:rPr>
              <w:t>B</w:t>
            </w:r>
          </w:p>
        </w:tc>
        <w:tc>
          <w:tcPr>
            <w:tcW w:w="4962" w:type="dxa"/>
            <w:shd w:val="solid" w:color="FFFFFF" w:fill="auto"/>
          </w:tcPr>
          <w:p w:rsidR="001D53ED" w:rsidRDefault="00653FAB" w:rsidP="001D53ED">
            <w:pPr>
              <w:spacing w:after="0"/>
              <w:rPr>
                <w:noProof/>
              </w:rPr>
            </w:pPr>
            <w:r>
              <w:t>Usage of compression for HTTP responses</w:t>
            </w:r>
          </w:p>
        </w:tc>
        <w:tc>
          <w:tcPr>
            <w:tcW w:w="708" w:type="dxa"/>
            <w:shd w:val="solid" w:color="FFFFFF" w:fill="auto"/>
          </w:tcPr>
          <w:p w:rsidR="001D53ED" w:rsidRDefault="001D53ED" w:rsidP="001D53ED">
            <w:pPr>
              <w:spacing w:after="0"/>
              <w:rPr>
                <w:snapToGrid w:val="0"/>
                <w:lang w:eastAsia="zh-CN"/>
              </w:rPr>
            </w:pPr>
            <w:r>
              <w:rPr>
                <w:snapToGrid w:val="0"/>
                <w:lang w:eastAsia="zh-CN"/>
              </w:rPr>
              <w:t>16.3.0</w:t>
            </w:r>
          </w:p>
        </w:tc>
      </w:tr>
      <w:tr w:rsidR="001D53ED" w:rsidRPr="000B63FD" w:rsidTr="00E521CD">
        <w:tc>
          <w:tcPr>
            <w:tcW w:w="800" w:type="dxa"/>
            <w:shd w:val="solid" w:color="FFFFFF" w:fill="auto"/>
          </w:tcPr>
          <w:p w:rsidR="001D53ED" w:rsidRDefault="001D53ED" w:rsidP="001D53ED">
            <w:pPr>
              <w:spacing w:after="0"/>
              <w:rPr>
                <w:snapToGrid w:val="0"/>
                <w:lang w:eastAsia="zh-CN"/>
              </w:rPr>
            </w:pPr>
            <w:r>
              <w:rPr>
                <w:snapToGrid w:val="0"/>
                <w:lang w:eastAsia="zh-CN"/>
              </w:rPr>
              <w:t>2020-03</w:t>
            </w:r>
          </w:p>
        </w:tc>
        <w:tc>
          <w:tcPr>
            <w:tcW w:w="800" w:type="dxa"/>
            <w:shd w:val="solid" w:color="FFFFFF" w:fill="auto"/>
          </w:tcPr>
          <w:p w:rsidR="001D53ED" w:rsidRDefault="001D53ED" w:rsidP="001D53ED">
            <w:pPr>
              <w:spacing w:after="0"/>
              <w:rPr>
                <w:snapToGrid w:val="0"/>
              </w:rPr>
            </w:pPr>
            <w:r>
              <w:rPr>
                <w:snapToGrid w:val="0"/>
              </w:rPr>
              <w:t>CT#87e</w:t>
            </w:r>
          </w:p>
        </w:tc>
        <w:tc>
          <w:tcPr>
            <w:tcW w:w="1094" w:type="dxa"/>
            <w:shd w:val="solid" w:color="FFFFFF" w:fill="auto"/>
          </w:tcPr>
          <w:p w:rsidR="001D53ED" w:rsidRDefault="0033218E" w:rsidP="001D53ED">
            <w:pPr>
              <w:spacing w:after="0"/>
              <w:rPr>
                <w:snapToGrid w:val="0"/>
                <w:lang w:eastAsia="zh-CN"/>
              </w:rPr>
            </w:pPr>
            <w:r>
              <w:rPr>
                <w:snapToGrid w:val="0"/>
                <w:lang w:eastAsia="zh-CN"/>
              </w:rPr>
              <w:t>CP</w:t>
            </w:r>
            <w:r w:rsidR="008D3382">
              <w:rPr>
                <w:snapToGrid w:val="0"/>
                <w:lang w:eastAsia="zh-CN"/>
              </w:rPr>
              <w:t>-</w:t>
            </w:r>
            <w:r>
              <w:rPr>
                <w:snapToGrid w:val="0"/>
                <w:lang w:eastAsia="zh-CN"/>
              </w:rPr>
              <w:t>200039</w:t>
            </w:r>
          </w:p>
        </w:tc>
        <w:tc>
          <w:tcPr>
            <w:tcW w:w="567" w:type="dxa"/>
            <w:shd w:val="solid" w:color="FFFFFF" w:fill="auto"/>
          </w:tcPr>
          <w:p w:rsidR="001D53ED" w:rsidRDefault="0033218E" w:rsidP="001D53ED">
            <w:pPr>
              <w:spacing w:after="0"/>
              <w:rPr>
                <w:snapToGrid w:val="0"/>
              </w:rPr>
            </w:pPr>
            <w:r>
              <w:rPr>
                <w:snapToGrid w:val="0"/>
              </w:rPr>
              <w:t>0092</w:t>
            </w:r>
          </w:p>
        </w:tc>
        <w:tc>
          <w:tcPr>
            <w:tcW w:w="283" w:type="dxa"/>
            <w:shd w:val="solid" w:color="FFFFFF" w:fill="auto"/>
          </w:tcPr>
          <w:p w:rsidR="001D53ED" w:rsidRDefault="0033218E" w:rsidP="001D53ED">
            <w:pPr>
              <w:spacing w:after="0"/>
              <w:rPr>
                <w:snapToGrid w:val="0"/>
              </w:rPr>
            </w:pPr>
            <w:r>
              <w:rPr>
                <w:snapToGrid w:val="0"/>
              </w:rPr>
              <w:t>2</w:t>
            </w:r>
          </w:p>
        </w:tc>
        <w:tc>
          <w:tcPr>
            <w:tcW w:w="425" w:type="dxa"/>
            <w:shd w:val="solid" w:color="FFFFFF" w:fill="auto"/>
          </w:tcPr>
          <w:p w:rsidR="001D53ED" w:rsidRDefault="0033218E" w:rsidP="001D53ED">
            <w:pPr>
              <w:spacing w:after="0"/>
              <w:rPr>
                <w:snapToGrid w:val="0"/>
              </w:rPr>
            </w:pPr>
            <w:r>
              <w:rPr>
                <w:snapToGrid w:val="0"/>
              </w:rPr>
              <w:t>D</w:t>
            </w:r>
          </w:p>
        </w:tc>
        <w:tc>
          <w:tcPr>
            <w:tcW w:w="4962" w:type="dxa"/>
            <w:shd w:val="solid" w:color="FFFFFF" w:fill="auto"/>
          </w:tcPr>
          <w:p w:rsidR="001D53ED" w:rsidRDefault="00E451E2" w:rsidP="001D53ED">
            <w:pPr>
              <w:spacing w:after="0"/>
              <w:rPr>
                <w:noProof/>
              </w:rPr>
            </w:pPr>
            <w:r>
              <w:fldChar w:fldCharType="begin"/>
            </w:r>
            <w:r>
              <w:instrText xml:space="preserve"> DOCPROPERTY  CrTitle  \* MERGEFORMAT </w:instrText>
            </w:r>
            <w:r>
              <w:fldChar w:fldCharType="separate"/>
            </w:r>
            <w:r w:rsidR="0033218E">
              <w:t>Editorial fixes</w:t>
            </w:r>
            <w:r>
              <w:fldChar w:fldCharType="end"/>
            </w:r>
          </w:p>
        </w:tc>
        <w:tc>
          <w:tcPr>
            <w:tcW w:w="708" w:type="dxa"/>
            <w:shd w:val="solid" w:color="FFFFFF" w:fill="auto"/>
          </w:tcPr>
          <w:p w:rsidR="001D53ED" w:rsidRDefault="001D53ED" w:rsidP="001D53ED">
            <w:pPr>
              <w:spacing w:after="0"/>
              <w:rPr>
                <w:snapToGrid w:val="0"/>
                <w:lang w:eastAsia="zh-CN"/>
              </w:rPr>
            </w:pPr>
            <w:r>
              <w:rPr>
                <w:snapToGrid w:val="0"/>
                <w:lang w:eastAsia="zh-CN"/>
              </w:rPr>
              <w:t>16.3.0</w:t>
            </w:r>
          </w:p>
        </w:tc>
      </w:tr>
      <w:tr w:rsidR="008D3382" w:rsidRPr="000B63FD" w:rsidTr="00E521CD">
        <w:tc>
          <w:tcPr>
            <w:tcW w:w="800" w:type="dxa"/>
            <w:shd w:val="solid" w:color="FFFFFF" w:fill="auto"/>
          </w:tcPr>
          <w:p w:rsidR="008D3382" w:rsidRDefault="008D3382" w:rsidP="001D53ED">
            <w:pPr>
              <w:spacing w:after="0"/>
              <w:rPr>
                <w:snapToGrid w:val="0"/>
                <w:lang w:eastAsia="zh-CN"/>
              </w:rPr>
            </w:pPr>
            <w:r>
              <w:rPr>
                <w:snapToGrid w:val="0"/>
                <w:lang w:eastAsia="zh-CN"/>
              </w:rPr>
              <w:t>2020-06</w:t>
            </w:r>
          </w:p>
        </w:tc>
        <w:tc>
          <w:tcPr>
            <w:tcW w:w="800" w:type="dxa"/>
            <w:shd w:val="solid" w:color="FFFFFF" w:fill="auto"/>
          </w:tcPr>
          <w:p w:rsidR="008D3382" w:rsidRDefault="008D3382" w:rsidP="001D53ED">
            <w:pPr>
              <w:spacing w:after="0"/>
              <w:rPr>
                <w:snapToGrid w:val="0"/>
              </w:rPr>
            </w:pPr>
            <w:r>
              <w:rPr>
                <w:snapToGrid w:val="0"/>
              </w:rPr>
              <w:t>CT#88e</w:t>
            </w:r>
          </w:p>
        </w:tc>
        <w:tc>
          <w:tcPr>
            <w:tcW w:w="1094" w:type="dxa"/>
            <w:shd w:val="solid" w:color="FFFFFF" w:fill="auto"/>
          </w:tcPr>
          <w:p w:rsidR="008D3382" w:rsidRDefault="008D3382" w:rsidP="001D53ED">
            <w:pPr>
              <w:spacing w:after="0"/>
              <w:rPr>
                <w:snapToGrid w:val="0"/>
                <w:lang w:eastAsia="zh-CN"/>
              </w:rPr>
            </w:pPr>
            <w:r>
              <w:rPr>
                <w:snapToGrid w:val="0"/>
                <w:lang w:eastAsia="zh-CN"/>
              </w:rPr>
              <w:t>CP-201030</w:t>
            </w:r>
          </w:p>
        </w:tc>
        <w:tc>
          <w:tcPr>
            <w:tcW w:w="567" w:type="dxa"/>
            <w:shd w:val="solid" w:color="FFFFFF" w:fill="auto"/>
          </w:tcPr>
          <w:p w:rsidR="008D3382" w:rsidRDefault="008D3382" w:rsidP="001D53ED">
            <w:pPr>
              <w:spacing w:after="0"/>
              <w:rPr>
                <w:snapToGrid w:val="0"/>
              </w:rPr>
            </w:pPr>
            <w:r>
              <w:rPr>
                <w:snapToGrid w:val="0"/>
              </w:rPr>
              <w:t>0104</w:t>
            </w:r>
          </w:p>
        </w:tc>
        <w:tc>
          <w:tcPr>
            <w:tcW w:w="283" w:type="dxa"/>
            <w:shd w:val="solid" w:color="FFFFFF" w:fill="auto"/>
          </w:tcPr>
          <w:p w:rsidR="008D3382" w:rsidRDefault="008D3382" w:rsidP="001D53ED">
            <w:pPr>
              <w:spacing w:after="0"/>
              <w:rPr>
                <w:snapToGrid w:val="0"/>
              </w:rPr>
            </w:pPr>
            <w:r>
              <w:rPr>
                <w:snapToGrid w:val="0"/>
              </w:rPr>
              <w:t>2</w:t>
            </w:r>
          </w:p>
        </w:tc>
        <w:tc>
          <w:tcPr>
            <w:tcW w:w="425" w:type="dxa"/>
            <w:shd w:val="solid" w:color="FFFFFF" w:fill="auto"/>
          </w:tcPr>
          <w:p w:rsidR="008D3382" w:rsidRDefault="008D3382" w:rsidP="001D53ED">
            <w:pPr>
              <w:spacing w:after="0"/>
              <w:rPr>
                <w:snapToGrid w:val="0"/>
              </w:rPr>
            </w:pPr>
            <w:r>
              <w:rPr>
                <w:snapToGrid w:val="0"/>
              </w:rPr>
              <w:t>F</w:t>
            </w:r>
          </w:p>
        </w:tc>
        <w:tc>
          <w:tcPr>
            <w:tcW w:w="4962" w:type="dxa"/>
            <w:shd w:val="solid" w:color="FFFFFF" w:fill="auto"/>
          </w:tcPr>
          <w:p w:rsidR="008D3382" w:rsidRDefault="00E451E2" w:rsidP="001D53ED">
            <w:pPr>
              <w:spacing w:after="0"/>
            </w:pPr>
            <w:r>
              <w:fldChar w:fldCharType="begin"/>
            </w:r>
            <w:r>
              <w:instrText xml:space="preserve"> DOCPROPERTY  CrTitle  \* MERGEFORMAT </w:instrText>
            </w:r>
            <w:r>
              <w:fldChar w:fldCharType="separate"/>
            </w:r>
            <w:r w:rsidR="008D3382">
              <w:t>Essential definitions for the binding concept</w:t>
            </w:r>
            <w:r>
              <w:fldChar w:fldCharType="end"/>
            </w:r>
          </w:p>
        </w:tc>
        <w:tc>
          <w:tcPr>
            <w:tcW w:w="708" w:type="dxa"/>
            <w:shd w:val="solid" w:color="FFFFFF" w:fill="auto"/>
          </w:tcPr>
          <w:p w:rsidR="008D3382" w:rsidRDefault="008D3382" w:rsidP="001D53ED">
            <w:pPr>
              <w:spacing w:after="0"/>
              <w:rPr>
                <w:snapToGrid w:val="0"/>
                <w:lang w:eastAsia="zh-CN"/>
              </w:rPr>
            </w:pPr>
            <w:r>
              <w:rPr>
                <w:snapToGrid w:val="0"/>
                <w:lang w:eastAsia="zh-CN"/>
              </w:rPr>
              <w:t>16.4.0</w:t>
            </w:r>
          </w:p>
        </w:tc>
      </w:tr>
      <w:tr w:rsidR="008D3382" w:rsidRPr="000B63FD" w:rsidTr="00E521CD">
        <w:tc>
          <w:tcPr>
            <w:tcW w:w="800" w:type="dxa"/>
            <w:shd w:val="solid" w:color="FFFFFF" w:fill="auto"/>
          </w:tcPr>
          <w:p w:rsidR="008D3382" w:rsidRDefault="008D3382" w:rsidP="008D3382">
            <w:pPr>
              <w:spacing w:after="0"/>
              <w:rPr>
                <w:snapToGrid w:val="0"/>
                <w:lang w:eastAsia="zh-CN"/>
              </w:rPr>
            </w:pPr>
            <w:r>
              <w:rPr>
                <w:snapToGrid w:val="0"/>
                <w:lang w:eastAsia="zh-CN"/>
              </w:rPr>
              <w:t>2020-06</w:t>
            </w:r>
          </w:p>
        </w:tc>
        <w:tc>
          <w:tcPr>
            <w:tcW w:w="800" w:type="dxa"/>
            <w:shd w:val="solid" w:color="FFFFFF" w:fill="auto"/>
          </w:tcPr>
          <w:p w:rsidR="008D3382" w:rsidRDefault="008D3382" w:rsidP="008D3382">
            <w:pPr>
              <w:spacing w:after="0"/>
              <w:rPr>
                <w:snapToGrid w:val="0"/>
              </w:rPr>
            </w:pPr>
            <w:r>
              <w:rPr>
                <w:snapToGrid w:val="0"/>
              </w:rPr>
              <w:t>CT#88e</w:t>
            </w:r>
          </w:p>
        </w:tc>
        <w:tc>
          <w:tcPr>
            <w:tcW w:w="1094" w:type="dxa"/>
            <w:shd w:val="solid" w:color="FFFFFF" w:fill="auto"/>
          </w:tcPr>
          <w:p w:rsidR="008D3382" w:rsidRDefault="008D3382" w:rsidP="008D3382">
            <w:pPr>
              <w:spacing w:after="0"/>
              <w:rPr>
                <w:snapToGrid w:val="0"/>
                <w:lang w:eastAsia="zh-CN"/>
              </w:rPr>
            </w:pPr>
            <w:r>
              <w:rPr>
                <w:snapToGrid w:val="0"/>
                <w:lang w:eastAsia="zh-CN"/>
              </w:rPr>
              <w:t>CP-201030</w:t>
            </w:r>
          </w:p>
        </w:tc>
        <w:tc>
          <w:tcPr>
            <w:tcW w:w="567" w:type="dxa"/>
            <w:shd w:val="solid" w:color="FFFFFF" w:fill="auto"/>
          </w:tcPr>
          <w:p w:rsidR="008D3382" w:rsidRDefault="006C0DD9" w:rsidP="008D3382">
            <w:pPr>
              <w:spacing w:after="0"/>
              <w:rPr>
                <w:snapToGrid w:val="0"/>
              </w:rPr>
            </w:pPr>
            <w:r>
              <w:rPr>
                <w:snapToGrid w:val="0"/>
              </w:rPr>
              <w:t>0106</w:t>
            </w:r>
          </w:p>
        </w:tc>
        <w:tc>
          <w:tcPr>
            <w:tcW w:w="283" w:type="dxa"/>
            <w:shd w:val="solid" w:color="FFFFFF" w:fill="auto"/>
          </w:tcPr>
          <w:p w:rsidR="008D3382" w:rsidRDefault="006C0DD9" w:rsidP="008D3382">
            <w:pPr>
              <w:spacing w:after="0"/>
              <w:rPr>
                <w:snapToGrid w:val="0"/>
              </w:rPr>
            </w:pPr>
            <w:r>
              <w:rPr>
                <w:snapToGrid w:val="0"/>
              </w:rPr>
              <w:t>1</w:t>
            </w:r>
          </w:p>
        </w:tc>
        <w:tc>
          <w:tcPr>
            <w:tcW w:w="425" w:type="dxa"/>
            <w:shd w:val="solid" w:color="FFFFFF" w:fill="auto"/>
          </w:tcPr>
          <w:p w:rsidR="008D3382" w:rsidRDefault="006C0DD9" w:rsidP="008D3382">
            <w:pPr>
              <w:spacing w:after="0"/>
              <w:rPr>
                <w:snapToGrid w:val="0"/>
              </w:rPr>
            </w:pPr>
            <w:r>
              <w:rPr>
                <w:snapToGrid w:val="0"/>
              </w:rPr>
              <w:t>F</w:t>
            </w:r>
          </w:p>
        </w:tc>
        <w:tc>
          <w:tcPr>
            <w:tcW w:w="4962" w:type="dxa"/>
            <w:shd w:val="solid" w:color="FFFFFF" w:fill="auto"/>
          </w:tcPr>
          <w:p w:rsidR="008D3382" w:rsidRDefault="00E451E2" w:rsidP="008D3382">
            <w:pPr>
              <w:spacing w:after="0"/>
            </w:pPr>
            <w:r>
              <w:fldChar w:fldCharType="begin"/>
            </w:r>
            <w:r>
              <w:instrText xml:space="preserve"> DOCPROPERTY  CrTitle  \* MERGEFORMAT </w:instrText>
            </w:r>
            <w:r>
              <w:fldChar w:fldCharType="separate"/>
            </w:r>
            <w:r w:rsidR="006C0DD9">
              <w:t>Correction of references</w:t>
            </w:r>
            <w:r>
              <w:fldChar w:fldCharType="end"/>
            </w:r>
          </w:p>
        </w:tc>
        <w:tc>
          <w:tcPr>
            <w:tcW w:w="708" w:type="dxa"/>
            <w:shd w:val="solid" w:color="FFFFFF" w:fill="auto"/>
          </w:tcPr>
          <w:p w:rsidR="008D3382" w:rsidRDefault="008D3382" w:rsidP="008D3382">
            <w:pPr>
              <w:spacing w:after="0"/>
              <w:rPr>
                <w:snapToGrid w:val="0"/>
                <w:lang w:eastAsia="zh-CN"/>
              </w:rPr>
            </w:pPr>
            <w:r>
              <w:rPr>
                <w:snapToGrid w:val="0"/>
                <w:lang w:eastAsia="zh-CN"/>
              </w:rPr>
              <w:t>16.4.0</w:t>
            </w:r>
          </w:p>
        </w:tc>
      </w:tr>
      <w:tr w:rsidR="008D3382" w:rsidRPr="000B63FD" w:rsidTr="00E521CD">
        <w:tc>
          <w:tcPr>
            <w:tcW w:w="800" w:type="dxa"/>
            <w:shd w:val="solid" w:color="FFFFFF" w:fill="auto"/>
          </w:tcPr>
          <w:p w:rsidR="008D3382" w:rsidRDefault="008D3382" w:rsidP="008D3382">
            <w:pPr>
              <w:spacing w:after="0"/>
              <w:rPr>
                <w:snapToGrid w:val="0"/>
                <w:lang w:eastAsia="zh-CN"/>
              </w:rPr>
            </w:pPr>
            <w:r>
              <w:rPr>
                <w:snapToGrid w:val="0"/>
                <w:lang w:eastAsia="zh-CN"/>
              </w:rPr>
              <w:t>2020-06</w:t>
            </w:r>
          </w:p>
        </w:tc>
        <w:tc>
          <w:tcPr>
            <w:tcW w:w="800" w:type="dxa"/>
            <w:shd w:val="solid" w:color="FFFFFF" w:fill="auto"/>
          </w:tcPr>
          <w:p w:rsidR="008D3382" w:rsidRDefault="008D3382" w:rsidP="008D3382">
            <w:pPr>
              <w:spacing w:after="0"/>
              <w:rPr>
                <w:snapToGrid w:val="0"/>
              </w:rPr>
            </w:pPr>
            <w:r>
              <w:rPr>
                <w:snapToGrid w:val="0"/>
              </w:rPr>
              <w:t>CT#88e</w:t>
            </w:r>
          </w:p>
        </w:tc>
        <w:tc>
          <w:tcPr>
            <w:tcW w:w="1094" w:type="dxa"/>
            <w:shd w:val="solid" w:color="FFFFFF" w:fill="auto"/>
          </w:tcPr>
          <w:p w:rsidR="008D3382" w:rsidRDefault="008D3382" w:rsidP="008D3382">
            <w:pPr>
              <w:spacing w:after="0"/>
              <w:rPr>
                <w:snapToGrid w:val="0"/>
                <w:lang w:eastAsia="zh-CN"/>
              </w:rPr>
            </w:pPr>
            <w:r>
              <w:rPr>
                <w:snapToGrid w:val="0"/>
                <w:lang w:eastAsia="zh-CN"/>
              </w:rPr>
              <w:t>CP-201030</w:t>
            </w:r>
          </w:p>
        </w:tc>
        <w:tc>
          <w:tcPr>
            <w:tcW w:w="567" w:type="dxa"/>
            <w:shd w:val="solid" w:color="FFFFFF" w:fill="auto"/>
          </w:tcPr>
          <w:p w:rsidR="008D3382" w:rsidRDefault="00BD289B" w:rsidP="008D3382">
            <w:pPr>
              <w:spacing w:after="0"/>
              <w:rPr>
                <w:snapToGrid w:val="0"/>
              </w:rPr>
            </w:pPr>
            <w:r>
              <w:rPr>
                <w:snapToGrid w:val="0"/>
              </w:rPr>
              <w:t>0107</w:t>
            </w:r>
          </w:p>
        </w:tc>
        <w:tc>
          <w:tcPr>
            <w:tcW w:w="283" w:type="dxa"/>
            <w:shd w:val="solid" w:color="FFFFFF" w:fill="auto"/>
          </w:tcPr>
          <w:p w:rsidR="008D3382" w:rsidRDefault="00BD289B" w:rsidP="008D3382">
            <w:pPr>
              <w:spacing w:after="0"/>
              <w:rPr>
                <w:snapToGrid w:val="0"/>
              </w:rPr>
            </w:pPr>
            <w:r>
              <w:rPr>
                <w:snapToGrid w:val="0"/>
              </w:rPr>
              <w:t>-</w:t>
            </w:r>
          </w:p>
        </w:tc>
        <w:tc>
          <w:tcPr>
            <w:tcW w:w="425" w:type="dxa"/>
            <w:shd w:val="solid" w:color="FFFFFF" w:fill="auto"/>
          </w:tcPr>
          <w:p w:rsidR="008D3382" w:rsidRDefault="00BD289B" w:rsidP="008D3382">
            <w:pPr>
              <w:spacing w:after="0"/>
              <w:rPr>
                <w:snapToGrid w:val="0"/>
              </w:rPr>
            </w:pPr>
            <w:r>
              <w:rPr>
                <w:snapToGrid w:val="0"/>
              </w:rPr>
              <w:t>F</w:t>
            </w:r>
          </w:p>
        </w:tc>
        <w:tc>
          <w:tcPr>
            <w:tcW w:w="4962" w:type="dxa"/>
            <w:shd w:val="solid" w:color="FFFFFF" w:fill="auto"/>
          </w:tcPr>
          <w:p w:rsidR="008D3382" w:rsidRDefault="00BD289B" w:rsidP="008D3382">
            <w:pPr>
              <w:spacing w:after="0"/>
            </w:pPr>
            <w:r>
              <w:rPr>
                <w:rFonts w:cs="Arial"/>
                <w:szCs w:val="18"/>
              </w:rPr>
              <w:t>ABNF definition of 3gpp-Sbi-Target-apiRoot header</w:t>
            </w:r>
          </w:p>
        </w:tc>
        <w:tc>
          <w:tcPr>
            <w:tcW w:w="708" w:type="dxa"/>
            <w:shd w:val="solid" w:color="FFFFFF" w:fill="auto"/>
          </w:tcPr>
          <w:p w:rsidR="008D3382" w:rsidRDefault="008D3382" w:rsidP="008D3382">
            <w:pPr>
              <w:spacing w:after="0"/>
              <w:rPr>
                <w:snapToGrid w:val="0"/>
                <w:lang w:eastAsia="zh-CN"/>
              </w:rPr>
            </w:pPr>
            <w:r>
              <w:rPr>
                <w:snapToGrid w:val="0"/>
                <w:lang w:eastAsia="zh-CN"/>
              </w:rPr>
              <w:t>16.4.0</w:t>
            </w:r>
          </w:p>
        </w:tc>
      </w:tr>
      <w:tr w:rsidR="008D3382" w:rsidRPr="000B63FD" w:rsidTr="00E521CD">
        <w:tc>
          <w:tcPr>
            <w:tcW w:w="800" w:type="dxa"/>
            <w:shd w:val="solid" w:color="FFFFFF" w:fill="auto"/>
          </w:tcPr>
          <w:p w:rsidR="008D3382" w:rsidRDefault="008D3382" w:rsidP="008D3382">
            <w:pPr>
              <w:spacing w:after="0"/>
              <w:rPr>
                <w:snapToGrid w:val="0"/>
                <w:lang w:eastAsia="zh-CN"/>
              </w:rPr>
            </w:pPr>
            <w:r>
              <w:rPr>
                <w:snapToGrid w:val="0"/>
                <w:lang w:eastAsia="zh-CN"/>
              </w:rPr>
              <w:t>2020-06</w:t>
            </w:r>
          </w:p>
        </w:tc>
        <w:tc>
          <w:tcPr>
            <w:tcW w:w="800" w:type="dxa"/>
            <w:shd w:val="solid" w:color="FFFFFF" w:fill="auto"/>
          </w:tcPr>
          <w:p w:rsidR="008D3382" w:rsidRDefault="008D3382" w:rsidP="008D3382">
            <w:pPr>
              <w:spacing w:after="0"/>
              <w:rPr>
                <w:snapToGrid w:val="0"/>
              </w:rPr>
            </w:pPr>
            <w:r>
              <w:rPr>
                <w:snapToGrid w:val="0"/>
              </w:rPr>
              <w:t>CT#88e</w:t>
            </w:r>
          </w:p>
        </w:tc>
        <w:tc>
          <w:tcPr>
            <w:tcW w:w="1094" w:type="dxa"/>
            <w:shd w:val="solid" w:color="FFFFFF" w:fill="auto"/>
          </w:tcPr>
          <w:p w:rsidR="008D3382" w:rsidRDefault="008D3382" w:rsidP="008D3382">
            <w:pPr>
              <w:spacing w:after="0"/>
              <w:rPr>
                <w:snapToGrid w:val="0"/>
                <w:lang w:eastAsia="zh-CN"/>
              </w:rPr>
            </w:pPr>
            <w:r>
              <w:rPr>
                <w:snapToGrid w:val="0"/>
                <w:lang w:eastAsia="zh-CN"/>
              </w:rPr>
              <w:t>CP-201030</w:t>
            </w:r>
          </w:p>
        </w:tc>
        <w:tc>
          <w:tcPr>
            <w:tcW w:w="567" w:type="dxa"/>
            <w:shd w:val="solid" w:color="FFFFFF" w:fill="auto"/>
          </w:tcPr>
          <w:p w:rsidR="008D3382" w:rsidRDefault="00BD72B9" w:rsidP="008D3382">
            <w:pPr>
              <w:spacing w:after="0"/>
              <w:rPr>
                <w:snapToGrid w:val="0"/>
              </w:rPr>
            </w:pPr>
            <w:r>
              <w:rPr>
                <w:snapToGrid w:val="0"/>
              </w:rPr>
              <w:t>0108</w:t>
            </w:r>
          </w:p>
        </w:tc>
        <w:tc>
          <w:tcPr>
            <w:tcW w:w="283" w:type="dxa"/>
            <w:shd w:val="solid" w:color="FFFFFF" w:fill="auto"/>
          </w:tcPr>
          <w:p w:rsidR="008D3382" w:rsidRDefault="00BD72B9" w:rsidP="008D3382">
            <w:pPr>
              <w:spacing w:after="0"/>
              <w:rPr>
                <w:snapToGrid w:val="0"/>
              </w:rPr>
            </w:pPr>
            <w:r>
              <w:rPr>
                <w:snapToGrid w:val="0"/>
              </w:rPr>
              <w:t>1</w:t>
            </w:r>
          </w:p>
        </w:tc>
        <w:tc>
          <w:tcPr>
            <w:tcW w:w="425" w:type="dxa"/>
            <w:shd w:val="solid" w:color="FFFFFF" w:fill="auto"/>
          </w:tcPr>
          <w:p w:rsidR="008D3382" w:rsidRDefault="00021D58" w:rsidP="008D3382">
            <w:pPr>
              <w:spacing w:after="0"/>
              <w:rPr>
                <w:snapToGrid w:val="0"/>
              </w:rPr>
            </w:pPr>
            <w:r>
              <w:rPr>
                <w:snapToGrid w:val="0"/>
              </w:rPr>
              <w:t>F</w:t>
            </w:r>
          </w:p>
        </w:tc>
        <w:tc>
          <w:tcPr>
            <w:tcW w:w="4962" w:type="dxa"/>
            <w:shd w:val="solid" w:color="FFFFFF" w:fill="auto"/>
          </w:tcPr>
          <w:p w:rsidR="008D3382" w:rsidRDefault="00BD72B9" w:rsidP="008D3382">
            <w:pPr>
              <w:spacing w:after="0"/>
            </w:pPr>
            <w:r>
              <w:rPr>
                <w:rFonts w:cs="Arial"/>
                <w:szCs w:val="18"/>
              </w:rPr>
              <w:t>Error handling for indirect communications</w:t>
            </w:r>
          </w:p>
        </w:tc>
        <w:tc>
          <w:tcPr>
            <w:tcW w:w="708" w:type="dxa"/>
            <w:shd w:val="solid" w:color="FFFFFF" w:fill="auto"/>
          </w:tcPr>
          <w:p w:rsidR="008D3382" w:rsidRDefault="008D3382" w:rsidP="008D3382">
            <w:pPr>
              <w:spacing w:after="0"/>
              <w:rPr>
                <w:snapToGrid w:val="0"/>
                <w:lang w:eastAsia="zh-CN"/>
              </w:rPr>
            </w:pPr>
            <w:r>
              <w:rPr>
                <w:snapToGrid w:val="0"/>
                <w:lang w:eastAsia="zh-CN"/>
              </w:rPr>
              <w:t>16.4.0</w:t>
            </w:r>
          </w:p>
        </w:tc>
      </w:tr>
      <w:tr w:rsidR="008D3382" w:rsidRPr="000B63FD" w:rsidTr="00E521CD">
        <w:tc>
          <w:tcPr>
            <w:tcW w:w="800" w:type="dxa"/>
            <w:shd w:val="solid" w:color="FFFFFF" w:fill="auto"/>
          </w:tcPr>
          <w:p w:rsidR="008D3382" w:rsidRDefault="008D3382" w:rsidP="008D3382">
            <w:pPr>
              <w:spacing w:after="0"/>
              <w:rPr>
                <w:snapToGrid w:val="0"/>
                <w:lang w:eastAsia="zh-CN"/>
              </w:rPr>
            </w:pPr>
            <w:r>
              <w:rPr>
                <w:snapToGrid w:val="0"/>
                <w:lang w:eastAsia="zh-CN"/>
              </w:rPr>
              <w:t>2020-06</w:t>
            </w:r>
          </w:p>
        </w:tc>
        <w:tc>
          <w:tcPr>
            <w:tcW w:w="800" w:type="dxa"/>
            <w:shd w:val="solid" w:color="FFFFFF" w:fill="auto"/>
          </w:tcPr>
          <w:p w:rsidR="008D3382" w:rsidRDefault="008D3382" w:rsidP="008D3382">
            <w:pPr>
              <w:spacing w:after="0"/>
              <w:rPr>
                <w:snapToGrid w:val="0"/>
              </w:rPr>
            </w:pPr>
            <w:r>
              <w:rPr>
                <w:snapToGrid w:val="0"/>
              </w:rPr>
              <w:t>CT#88e</w:t>
            </w:r>
          </w:p>
        </w:tc>
        <w:tc>
          <w:tcPr>
            <w:tcW w:w="1094" w:type="dxa"/>
            <w:shd w:val="solid" w:color="FFFFFF" w:fill="auto"/>
          </w:tcPr>
          <w:p w:rsidR="008D3382" w:rsidRDefault="008D3382" w:rsidP="008D3382">
            <w:pPr>
              <w:spacing w:after="0"/>
              <w:rPr>
                <w:snapToGrid w:val="0"/>
                <w:lang w:eastAsia="zh-CN"/>
              </w:rPr>
            </w:pPr>
            <w:r>
              <w:rPr>
                <w:snapToGrid w:val="0"/>
                <w:lang w:eastAsia="zh-CN"/>
              </w:rPr>
              <w:t>CP-201030</w:t>
            </w:r>
          </w:p>
        </w:tc>
        <w:tc>
          <w:tcPr>
            <w:tcW w:w="567" w:type="dxa"/>
            <w:shd w:val="solid" w:color="FFFFFF" w:fill="auto"/>
          </w:tcPr>
          <w:p w:rsidR="008D3382" w:rsidRDefault="008032B7" w:rsidP="008D3382">
            <w:pPr>
              <w:spacing w:after="0"/>
              <w:rPr>
                <w:snapToGrid w:val="0"/>
              </w:rPr>
            </w:pPr>
            <w:r>
              <w:rPr>
                <w:snapToGrid w:val="0"/>
              </w:rPr>
              <w:t>0113</w:t>
            </w:r>
          </w:p>
        </w:tc>
        <w:tc>
          <w:tcPr>
            <w:tcW w:w="283" w:type="dxa"/>
            <w:shd w:val="solid" w:color="FFFFFF" w:fill="auto"/>
          </w:tcPr>
          <w:p w:rsidR="008D3382" w:rsidRDefault="008032B7" w:rsidP="008D3382">
            <w:pPr>
              <w:spacing w:after="0"/>
              <w:rPr>
                <w:snapToGrid w:val="0"/>
              </w:rPr>
            </w:pPr>
            <w:r>
              <w:rPr>
                <w:snapToGrid w:val="0"/>
              </w:rPr>
              <w:t>1</w:t>
            </w:r>
          </w:p>
        </w:tc>
        <w:tc>
          <w:tcPr>
            <w:tcW w:w="425" w:type="dxa"/>
            <w:shd w:val="solid" w:color="FFFFFF" w:fill="auto"/>
          </w:tcPr>
          <w:p w:rsidR="008D3382" w:rsidRDefault="008032B7" w:rsidP="008D3382">
            <w:pPr>
              <w:spacing w:after="0"/>
              <w:rPr>
                <w:snapToGrid w:val="0"/>
              </w:rPr>
            </w:pPr>
            <w:r>
              <w:rPr>
                <w:snapToGrid w:val="0"/>
              </w:rPr>
              <w:t>B</w:t>
            </w:r>
          </w:p>
        </w:tc>
        <w:tc>
          <w:tcPr>
            <w:tcW w:w="4962" w:type="dxa"/>
            <w:shd w:val="solid" w:color="FFFFFF" w:fill="auto"/>
          </w:tcPr>
          <w:p w:rsidR="008D3382" w:rsidRDefault="008032B7" w:rsidP="008D3382">
            <w:pPr>
              <w:spacing w:after="0"/>
            </w:pPr>
            <w:r>
              <w:t>Populating Recovery Information in the Binding Indication</w:t>
            </w:r>
          </w:p>
        </w:tc>
        <w:tc>
          <w:tcPr>
            <w:tcW w:w="708" w:type="dxa"/>
            <w:shd w:val="solid" w:color="FFFFFF" w:fill="auto"/>
          </w:tcPr>
          <w:p w:rsidR="008D3382" w:rsidRDefault="008D3382" w:rsidP="008D3382">
            <w:pPr>
              <w:spacing w:after="0"/>
              <w:rPr>
                <w:snapToGrid w:val="0"/>
                <w:lang w:eastAsia="zh-CN"/>
              </w:rPr>
            </w:pPr>
            <w:r>
              <w:rPr>
                <w:snapToGrid w:val="0"/>
                <w:lang w:eastAsia="zh-CN"/>
              </w:rPr>
              <w:t>16.4.0</w:t>
            </w:r>
          </w:p>
        </w:tc>
      </w:tr>
      <w:tr w:rsidR="008D3382" w:rsidRPr="000B63FD" w:rsidTr="00E521CD">
        <w:tc>
          <w:tcPr>
            <w:tcW w:w="800" w:type="dxa"/>
            <w:shd w:val="solid" w:color="FFFFFF" w:fill="auto"/>
          </w:tcPr>
          <w:p w:rsidR="008D3382" w:rsidRDefault="008D3382" w:rsidP="008D3382">
            <w:pPr>
              <w:spacing w:after="0"/>
              <w:rPr>
                <w:snapToGrid w:val="0"/>
                <w:lang w:eastAsia="zh-CN"/>
              </w:rPr>
            </w:pPr>
            <w:r>
              <w:rPr>
                <w:snapToGrid w:val="0"/>
                <w:lang w:eastAsia="zh-CN"/>
              </w:rPr>
              <w:t>2020-06</w:t>
            </w:r>
          </w:p>
        </w:tc>
        <w:tc>
          <w:tcPr>
            <w:tcW w:w="800" w:type="dxa"/>
            <w:shd w:val="solid" w:color="FFFFFF" w:fill="auto"/>
          </w:tcPr>
          <w:p w:rsidR="008D3382" w:rsidRDefault="008D3382" w:rsidP="008D3382">
            <w:pPr>
              <w:spacing w:after="0"/>
              <w:rPr>
                <w:snapToGrid w:val="0"/>
              </w:rPr>
            </w:pPr>
            <w:r>
              <w:rPr>
                <w:snapToGrid w:val="0"/>
              </w:rPr>
              <w:t>CT#88e</w:t>
            </w:r>
          </w:p>
        </w:tc>
        <w:tc>
          <w:tcPr>
            <w:tcW w:w="1094" w:type="dxa"/>
            <w:shd w:val="solid" w:color="FFFFFF" w:fill="auto"/>
          </w:tcPr>
          <w:p w:rsidR="008D3382" w:rsidRDefault="008D3382" w:rsidP="008D3382">
            <w:pPr>
              <w:spacing w:after="0"/>
              <w:rPr>
                <w:snapToGrid w:val="0"/>
                <w:lang w:eastAsia="zh-CN"/>
              </w:rPr>
            </w:pPr>
            <w:r>
              <w:rPr>
                <w:snapToGrid w:val="0"/>
                <w:lang w:eastAsia="zh-CN"/>
              </w:rPr>
              <w:t>CP-201030</w:t>
            </w:r>
          </w:p>
        </w:tc>
        <w:tc>
          <w:tcPr>
            <w:tcW w:w="567" w:type="dxa"/>
            <w:shd w:val="solid" w:color="FFFFFF" w:fill="auto"/>
          </w:tcPr>
          <w:p w:rsidR="008D3382" w:rsidRDefault="009546A1" w:rsidP="008D3382">
            <w:pPr>
              <w:spacing w:after="0"/>
              <w:rPr>
                <w:snapToGrid w:val="0"/>
              </w:rPr>
            </w:pPr>
            <w:r>
              <w:rPr>
                <w:snapToGrid w:val="0"/>
              </w:rPr>
              <w:t>0114</w:t>
            </w:r>
          </w:p>
        </w:tc>
        <w:tc>
          <w:tcPr>
            <w:tcW w:w="283" w:type="dxa"/>
            <w:shd w:val="solid" w:color="FFFFFF" w:fill="auto"/>
          </w:tcPr>
          <w:p w:rsidR="008D3382" w:rsidRDefault="009546A1" w:rsidP="008D3382">
            <w:pPr>
              <w:spacing w:after="0"/>
              <w:rPr>
                <w:snapToGrid w:val="0"/>
              </w:rPr>
            </w:pPr>
            <w:r>
              <w:rPr>
                <w:snapToGrid w:val="0"/>
              </w:rPr>
              <w:t>1</w:t>
            </w:r>
          </w:p>
        </w:tc>
        <w:tc>
          <w:tcPr>
            <w:tcW w:w="425" w:type="dxa"/>
            <w:shd w:val="solid" w:color="FFFFFF" w:fill="auto"/>
          </w:tcPr>
          <w:p w:rsidR="008D3382" w:rsidRDefault="009546A1" w:rsidP="008D3382">
            <w:pPr>
              <w:spacing w:after="0"/>
              <w:rPr>
                <w:snapToGrid w:val="0"/>
              </w:rPr>
            </w:pPr>
            <w:r>
              <w:rPr>
                <w:snapToGrid w:val="0"/>
              </w:rPr>
              <w:t>B</w:t>
            </w:r>
          </w:p>
        </w:tc>
        <w:tc>
          <w:tcPr>
            <w:tcW w:w="4962" w:type="dxa"/>
            <w:shd w:val="solid" w:color="FFFFFF" w:fill="auto"/>
          </w:tcPr>
          <w:p w:rsidR="008D3382" w:rsidRDefault="009546A1" w:rsidP="008D3382">
            <w:pPr>
              <w:spacing w:after="0"/>
            </w:pPr>
            <w:r>
              <w:t>Binding Indication sent from a Service Consumer</w:t>
            </w:r>
          </w:p>
        </w:tc>
        <w:tc>
          <w:tcPr>
            <w:tcW w:w="708" w:type="dxa"/>
            <w:shd w:val="solid" w:color="FFFFFF" w:fill="auto"/>
          </w:tcPr>
          <w:p w:rsidR="008D3382" w:rsidRDefault="008D3382" w:rsidP="008D3382">
            <w:pPr>
              <w:spacing w:after="0"/>
              <w:rPr>
                <w:snapToGrid w:val="0"/>
                <w:lang w:eastAsia="zh-CN"/>
              </w:rPr>
            </w:pPr>
            <w:r>
              <w:rPr>
                <w:snapToGrid w:val="0"/>
                <w:lang w:eastAsia="zh-CN"/>
              </w:rPr>
              <w:t>16.4.0</w:t>
            </w:r>
          </w:p>
        </w:tc>
      </w:tr>
      <w:tr w:rsidR="008D3382" w:rsidRPr="000B63FD" w:rsidTr="00E521CD">
        <w:tc>
          <w:tcPr>
            <w:tcW w:w="800" w:type="dxa"/>
            <w:shd w:val="solid" w:color="FFFFFF" w:fill="auto"/>
          </w:tcPr>
          <w:p w:rsidR="008D3382" w:rsidRDefault="008D3382" w:rsidP="008D3382">
            <w:pPr>
              <w:spacing w:after="0"/>
              <w:rPr>
                <w:snapToGrid w:val="0"/>
                <w:lang w:eastAsia="zh-CN"/>
              </w:rPr>
            </w:pPr>
            <w:r>
              <w:rPr>
                <w:snapToGrid w:val="0"/>
                <w:lang w:eastAsia="zh-CN"/>
              </w:rPr>
              <w:t>2020-06</w:t>
            </w:r>
          </w:p>
        </w:tc>
        <w:tc>
          <w:tcPr>
            <w:tcW w:w="800" w:type="dxa"/>
            <w:shd w:val="solid" w:color="FFFFFF" w:fill="auto"/>
          </w:tcPr>
          <w:p w:rsidR="008D3382" w:rsidRDefault="008D3382" w:rsidP="008D3382">
            <w:pPr>
              <w:spacing w:after="0"/>
              <w:rPr>
                <w:snapToGrid w:val="0"/>
              </w:rPr>
            </w:pPr>
            <w:r>
              <w:rPr>
                <w:snapToGrid w:val="0"/>
              </w:rPr>
              <w:t>CT#88e</w:t>
            </w:r>
          </w:p>
        </w:tc>
        <w:tc>
          <w:tcPr>
            <w:tcW w:w="1094" w:type="dxa"/>
            <w:shd w:val="solid" w:color="FFFFFF" w:fill="auto"/>
          </w:tcPr>
          <w:p w:rsidR="008D3382" w:rsidRDefault="008D3382" w:rsidP="008D3382">
            <w:pPr>
              <w:spacing w:after="0"/>
              <w:rPr>
                <w:snapToGrid w:val="0"/>
                <w:lang w:eastAsia="zh-CN"/>
              </w:rPr>
            </w:pPr>
            <w:r>
              <w:rPr>
                <w:snapToGrid w:val="0"/>
                <w:lang w:eastAsia="zh-CN"/>
              </w:rPr>
              <w:t>CP-201030</w:t>
            </w:r>
          </w:p>
        </w:tc>
        <w:tc>
          <w:tcPr>
            <w:tcW w:w="567" w:type="dxa"/>
            <w:shd w:val="solid" w:color="FFFFFF" w:fill="auto"/>
          </w:tcPr>
          <w:p w:rsidR="008D3382" w:rsidRDefault="0001718A" w:rsidP="008D3382">
            <w:pPr>
              <w:spacing w:after="0"/>
              <w:rPr>
                <w:snapToGrid w:val="0"/>
              </w:rPr>
            </w:pPr>
            <w:r>
              <w:rPr>
                <w:snapToGrid w:val="0"/>
              </w:rPr>
              <w:t>0118</w:t>
            </w:r>
          </w:p>
        </w:tc>
        <w:tc>
          <w:tcPr>
            <w:tcW w:w="283" w:type="dxa"/>
            <w:shd w:val="solid" w:color="FFFFFF" w:fill="auto"/>
          </w:tcPr>
          <w:p w:rsidR="008D3382" w:rsidRDefault="0001718A" w:rsidP="008D3382">
            <w:pPr>
              <w:spacing w:after="0"/>
              <w:rPr>
                <w:snapToGrid w:val="0"/>
              </w:rPr>
            </w:pPr>
            <w:r>
              <w:rPr>
                <w:snapToGrid w:val="0"/>
              </w:rPr>
              <w:t>-</w:t>
            </w:r>
          </w:p>
        </w:tc>
        <w:tc>
          <w:tcPr>
            <w:tcW w:w="425" w:type="dxa"/>
            <w:shd w:val="solid" w:color="FFFFFF" w:fill="auto"/>
          </w:tcPr>
          <w:p w:rsidR="008D3382" w:rsidRDefault="0001718A" w:rsidP="008D3382">
            <w:pPr>
              <w:spacing w:after="0"/>
              <w:rPr>
                <w:snapToGrid w:val="0"/>
              </w:rPr>
            </w:pPr>
            <w:r>
              <w:rPr>
                <w:snapToGrid w:val="0"/>
              </w:rPr>
              <w:t>F</w:t>
            </w:r>
          </w:p>
        </w:tc>
        <w:tc>
          <w:tcPr>
            <w:tcW w:w="4962" w:type="dxa"/>
            <w:shd w:val="solid" w:color="FFFFFF" w:fill="auto"/>
          </w:tcPr>
          <w:p w:rsidR="008D3382" w:rsidRDefault="0001718A" w:rsidP="008D3382">
            <w:pPr>
              <w:spacing w:after="0"/>
            </w:pPr>
            <w:r>
              <w:rPr>
                <w:rFonts w:cs="Arial"/>
                <w:szCs w:val="18"/>
              </w:rPr>
              <w:t>Binding indications / headers</w:t>
            </w:r>
          </w:p>
        </w:tc>
        <w:tc>
          <w:tcPr>
            <w:tcW w:w="708" w:type="dxa"/>
            <w:shd w:val="solid" w:color="FFFFFF" w:fill="auto"/>
          </w:tcPr>
          <w:p w:rsidR="008D3382" w:rsidRDefault="008D3382" w:rsidP="008D3382">
            <w:pPr>
              <w:spacing w:after="0"/>
              <w:rPr>
                <w:snapToGrid w:val="0"/>
                <w:lang w:eastAsia="zh-CN"/>
              </w:rPr>
            </w:pPr>
            <w:r>
              <w:rPr>
                <w:snapToGrid w:val="0"/>
                <w:lang w:eastAsia="zh-CN"/>
              </w:rPr>
              <w:t>16.4.0</w:t>
            </w:r>
          </w:p>
        </w:tc>
      </w:tr>
      <w:tr w:rsidR="008D3382" w:rsidRPr="000B63FD" w:rsidTr="00E521CD">
        <w:tc>
          <w:tcPr>
            <w:tcW w:w="800" w:type="dxa"/>
            <w:shd w:val="solid" w:color="FFFFFF" w:fill="auto"/>
          </w:tcPr>
          <w:p w:rsidR="008D3382" w:rsidRDefault="008D3382" w:rsidP="008D3382">
            <w:pPr>
              <w:spacing w:after="0"/>
              <w:rPr>
                <w:snapToGrid w:val="0"/>
                <w:lang w:eastAsia="zh-CN"/>
              </w:rPr>
            </w:pPr>
            <w:r>
              <w:rPr>
                <w:snapToGrid w:val="0"/>
                <w:lang w:eastAsia="zh-CN"/>
              </w:rPr>
              <w:t>2020-06</w:t>
            </w:r>
          </w:p>
        </w:tc>
        <w:tc>
          <w:tcPr>
            <w:tcW w:w="800" w:type="dxa"/>
            <w:shd w:val="solid" w:color="FFFFFF" w:fill="auto"/>
          </w:tcPr>
          <w:p w:rsidR="008D3382" w:rsidRDefault="008D3382" w:rsidP="008D3382">
            <w:pPr>
              <w:spacing w:after="0"/>
              <w:rPr>
                <w:snapToGrid w:val="0"/>
              </w:rPr>
            </w:pPr>
            <w:r>
              <w:rPr>
                <w:snapToGrid w:val="0"/>
              </w:rPr>
              <w:t>CT#88e</w:t>
            </w:r>
          </w:p>
        </w:tc>
        <w:tc>
          <w:tcPr>
            <w:tcW w:w="1094" w:type="dxa"/>
            <w:shd w:val="solid" w:color="FFFFFF" w:fill="auto"/>
          </w:tcPr>
          <w:p w:rsidR="008D3382" w:rsidRDefault="008D3382" w:rsidP="008D3382">
            <w:pPr>
              <w:spacing w:after="0"/>
              <w:rPr>
                <w:snapToGrid w:val="0"/>
                <w:lang w:eastAsia="zh-CN"/>
              </w:rPr>
            </w:pPr>
            <w:r>
              <w:rPr>
                <w:snapToGrid w:val="0"/>
                <w:lang w:eastAsia="zh-CN"/>
              </w:rPr>
              <w:t>CP-201030</w:t>
            </w:r>
          </w:p>
        </w:tc>
        <w:tc>
          <w:tcPr>
            <w:tcW w:w="567" w:type="dxa"/>
            <w:shd w:val="solid" w:color="FFFFFF" w:fill="auto"/>
          </w:tcPr>
          <w:p w:rsidR="008D3382" w:rsidRDefault="000B4F1C" w:rsidP="008D3382">
            <w:pPr>
              <w:spacing w:after="0"/>
              <w:rPr>
                <w:snapToGrid w:val="0"/>
              </w:rPr>
            </w:pPr>
            <w:r>
              <w:rPr>
                <w:snapToGrid w:val="0"/>
              </w:rPr>
              <w:t>0119</w:t>
            </w:r>
          </w:p>
        </w:tc>
        <w:tc>
          <w:tcPr>
            <w:tcW w:w="283" w:type="dxa"/>
            <w:shd w:val="solid" w:color="FFFFFF" w:fill="auto"/>
          </w:tcPr>
          <w:p w:rsidR="008D3382" w:rsidRDefault="000B4F1C" w:rsidP="008D3382">
            <w:pPr>
              <w:spacing w:after="0"/>
              <w:rPr>
                <w:snapToGrid w:val="0"/>
              </w:rPr>
            </w:pPr>
            <w:r>
              <w:rPr>
                <w:snapToGrid w:val="0"/>
              </w:rPr>
              <w:t>1</w:t>
            </w:r>
          </w:p>
        </w:tc>
        <w:tc>
          <w:tcPr>
            <w:tcW w:w="425" w:type="dxa"/>
            <w:shd w:val="solid" w:color="FFFFFF" w:fill="auto"/>
          </w:tcPr>
          <w:p w:rsidR="008D3382" w:rsidRDefault="000B4F1C" w:rsidP="008D3382">
            <w:pPr>
              <w:spacing w:after="0"/>
              <w:rPr>
                <w:snapToGrid w:val="0"/>
              </w:rPr>
            </w:pPr>
            <w:r>
              <w:rPr>
                <w:snapToGrid w:val="0"/>
              </w:rPr>
              <w:t>F</w:t>
            </w:r>
          </w:p>
        </w:tc>
        <w:tc>
          <w:tcPr>
            <w:tcW w:w="4962" w:type="dxa"/>
            <w:shd w:val="solid" w:color="FFFFFF" w:fill="auto"/>
          </w:tcPr>
          <w:p w:rsidR="008D3382" w:rsidRDefault="000B4F1C" w:rsidP="008D3382">
            <w:pPr>
              <w:spacing w:after="0"/>
            </w:pPr>
            <w:r>
              <w:rPr>
                <w:rFonts w:cs="Arial"/>
                <w:szCs w:val="18"/>
              </w:rPr>
              <w:t>HTTP redirection for indirect communication</w:t>
            </w:r>
          </w:p>
        </w:tc>
        <w:tc>
          <w:tcPr>
            <w:tcW w:w="708" w:type="dxa"/>
            <w:shd w:val="solid" w:color="FFFFFF" w:fill="auto"/>
          </w:tcPr>
          <w:p w:rsidR="008D3382" w:rsidRDefault="008D3382" w:rsidP="008D3382">
            <w:pPr>
              <w:spacing w:after="0"/>
              <w:rPr>
                <w:snapToGrid w:val="0"/>
                <w:lang w:eastAsia="zh-CN"/>
              </w:rPr>
            </w:pPr>
            <w:r>
              <w:rPr>
                <w:snapToGrid w:val="0"/>
                <w:lang w:eastAsia="zh-CN"/>
              </w:rPr>
              <w:t>16.4.0</w:t>
            </w:r>
          </w:p>
        </w:tc>
      </w:tr>
      <w:tr w:rsidR="008D3382" w:rsidRPr="000B63FD" w:rsidTr="00E521CD">
        <w:tc>
          <w:tcPr>
            <w:tcW w:w="800" w:type="dxa"/>
            <w:shd w:val="solid" w:color="FFFFFF" w:fill="auto"/>
          </w:tcPr>
          <w:p w:rsidR="008D3382" w:rsidRDefault="008D3382" w:rsidP="008D3382">
            <w:pPr>
              <w:spacing w:after="0"/>
              <w:rPr>
                <w:snapToGrid w:val="0"/>
                <w:lang w:eastAsia="zh-CN"/>
              </w:rPr>
            </w:pPr>
            <w:r>
              <w:rPr>
                <w:snapToGrid w:val="0"/>
                <w:lang w:eastAsia="zh-CN"/>
              </w:rPr>
              <w:t>2020-06</w:t>
            </w:r>
          </w:p>
        </w:tc>
        <w:tc>
          <w:tcPr>
            <w:tcW w:w="800" w:type="dxa"/>
            <w:shd w:val="solid" w:color="FFFFFF" w:fill="auto"/>
          </w:tcPr>
          <w:p w:rsidR="008D3382" w:rsidRDefault="008D3382" w:rsidP="008D3382">
            <w:pPr>
              <w:spacing w:after="0"/>
              <w:rPr>
                <w:snapToGrid w:val="0"/>
              </w:rPr>
            </w:pPr>
            <w:r>
              <w:rPr>
                <w:snapToGrid w:val="0"/>
              </w:rPr>
              <w:t>CT#88e</w:t>
            </w:r>
          </w:p>
        </w:tc>
        <w:tc>
          <w:tcPr>
            <w:tcW w:w="1094" w:type="dxa"/>
            <w:shd w:val="solid" w:color="FFFFFF" w:fill="auto"/>
          </w:tcPr>
          <w:p w:rsidR="008D3382" w:rsidRDefault="008D3382" w:rsidP="008D3382">
            <w:pPr>
              <w:spacing w:after="0"/>
              <w:rPr>
                <w:snapToGrid w:val="0"/>
                <w:lang w:eastAsia="zh-CN"/>
              </w:rPr>
            </w:pPr>
            <w:r>
              <w:rPr>
                <w:snapToGrid w:val="0"/>
                <w:lang w:eastAsia="zh-CN"/>
              </w:rPr>
              <w:t>CP-201030</w:t>
            </w:r>
          </w:p>
        </w:tc>
        <w:tc>
          <w:tcPr>
            <w:tcW w:w="567" w:type="dxa"/>
            <w:shd w:val="solid" w:color="FFFFFF" w:fill="auto"/>
          </w:tcPr>
          <w:p w:rsidR="008D3382" w:rsidRDefault="004965A4" w:rsidP="008D3382">
            <w:pPr>
              <w:spacing w:after="0"/>
              <w:rPr>
                <w:snapToGrid w:val="0"/>
              </w:rPr>
            </w:pPr>
            <w:r>
              <w:rPr>
                <w:snapToGrid w:val="0"/>
              </w:rPr>
              <w:t>0121</w:t>
            </w:r>
          </w:p>
        </w:tc>
        <w:tc>
          <w:tcPr>
            <w:tcW w:w="283" w:type="dxa"/>
            <w:shd w:val="solid" w:color="FFFFFF" w:fill="auto"/>
          </w:tcPr>
          <w:p w:rsidR="008D3382" w:rsidRDefault="004965A4" w:rsidP="008D3382">
            <w:pPr>
              <w:spacing w:after="0"/>
              <w:rPr>
                <w:snapToGrid w:val="0"/>
              </w:rPr>
            </w:pPr>
            <w:r>
              <w:rPr>
                <w:snapToGrid w:val="0"/>
              </w:rPr>
              <w:t>3</w:t>
            </w:r>
          </w:p>
        </w:tc>
        <w:tc>
          <w:tcPr>
            <w:tcW w:w="425" w:type="dxa"/>
            <w:shd w:val="solid" w:color="FFFFFF" w:fill="auto"/>
          </w:tcPr>
          <w:p w:rsidR="008D3382" w:rsidRDefault="004965A4" w:rsidP="008D3382">
            <w:pPr>
              <w:spacing w:after="0"/>
              <w:rPr>
                <w:snapToGrid w:val="0"/>
              </w:rPr>
            </w:pPr>
            <w:r>
              <w:rPr>
                <w:snapToGrid w:val="0"/>
              </w:rPr>
              <w:t>F</w:t>
            </w:r>
          </w:p>
        </w:tc>
        <w:tc>
          <w:tcPr>
            <w:tcW w:w="4962" w:type="dxa"/>
            <w:shd w:val="solid" w:color="FFFFFF" w:fill="auto"/>
          </w:tcPr>
          <w:p w:rsidR="008D3382" w:rsidRDefault="004965A4" w:rsidP="008D3382">
            <w:pPr>
              <w:spacing w:after="0"/>
            </w:pPr>
            <w:r>
              <w:rPr>
                <w:rFonts w:cs="Arial"/>
                <w:szCs w:val="18"/>
              </w:rPr>
              <w:t>Clarifications for scenarios with more than one SCP</w:t>
            </w:r>
          </w:p>
        </w:tc>
        <w:tc>
          <w:tcPr>
            <w:tcW w:w="708" w:type="dxa"/>
            <w:shd w:val="solid" w:color="FFFFFF" w:fill="auto"/>
          </w:tcPr>
          <w:p w:rsidR="008D3382" w:rsidRDefault="008D3382" w:rsidP="008D3382">
            <w:pPr>
              <w:spacing w:after="0"/>
              <w:rPr>
                <w:snapToGrid w:val="0"/>
                <w:lang w:eastAsia="zh-CN"/>
              </w:rPr>
            </w:pPr>
            <w:r>
              <w:rPr>
                <w:snapToGrid w:val="0"/>
                <w:lang w:eastAsia="zh-CN"/>
              </w:rPr>
              <w:t>16.4.0</w:t>
            </w:r>
          </w:p>
        </w:tc>
      </w:tr>
      <w:tr w:rsidR="008D3382" w:rsidRPr="000B63FD" w:rsidTr="00E521CD">
        <w:tc>
          <w:tcPr>
            <w:tcW w:w="800" w:type="dxa"/>
            <w:shd w:val="solid" w:color="FFFFFF" w:fill="auto"/>
          </w:tcPr>
          <w:p w:rsidR="008D3382" w:rsidRDefault="008D3382" w:rsidP="008D3382">
            <w:pPr>
              <w:spacing w:after="0"/>
              <w:rPr>
                <w:snapToGrid w:val="0"/>
                <w:lang w:eastAsia="zh-CN"/>
              </w:rPr>
            </w:pPr>
            <w:r>
              <w:rPr>
                <w:snapToGrid w:val="0"/>
                <w:lang w:eastAsia="zh-CN"/>
              </w:rPr>
              <w:t>2020-06</w:t>
            </w:r>
          </w:p>
        </w:tc>
        <w:tc>
          <w:tcPr>
            <w:tcW w:w="800" w:type="dxa"/>
            <w:shd w:val="solid" w:color="FFFFFF" w:fill="auto"/>
          </w:tcPr>
          <w:p w:rsidR="008D3382" w:rsidRDefault="008D3382" w:rsidP="008D3382">
            <w:pPr>
              <w:spacing w:after="0"/>
              <w:rPr>
                <w:snapToGrid w:val="0"/>
              </w:rPr>
            </w:pPr>
            <w:r>
              <w:rPr>
                <w:snapToGrid w:val="0"/>
              </w:rPr>
              <w:t>CT#88e</w:t>
            </w:r>
          </w:p>
        </w:tc>
        <w:tc>
          <w:tcPr>
            <w:tcW w:w="1094" w:type="dxa"/>
            <w:shd w:val="solid" w:color="FFFFFF" w:fill="auto"/>
          </w:tcPr>
          <w:p w:rsidR="008D3382" w:rsidRDefault="008D3382" w:rsidP="008D3382">
            <w:pPr>
              <w:spacing w:after="0"/>
              <w:rPr>
                <w:snapToGrid w:val="0"/>
                <w:lang w:eastAsia="zh-CN"/>
              </w:rPr>
            </w:pPr>
            <w:r>
              <w:rPr>
                <w:snapToGrid w:val="0"/>
                <w:lang w:eastAsia="zh-CN"/>
              </w:rPr>
              <w:t>CP-201030</w:t>
            </w:r>
          </w:p>
        </w:tc>
        <w:tc>
          <w:tcPr>
            <w:tcW w:w="567" w:type="dxa"/>
            <w:shd w:val="solid" w:color="FFFFFF" w:fill="auto"/>
          </w:tcPr>
          <w:p w:rsidR="008D3382" w:rsidRDefault="00607E72" w:rsidP="008D3382">
            <w:pPr>
              <w:spacing w:after="0"/>
              <w:rPr>
                <w:snapToGrid w:val="0"/>
              </w:rPr>
            </w:pPr>
            <w:r>
              <w:rPr>
                <w:snapToGrid w:val="0"/>
              </w:rPr>
              <w:t>0124</w:t>
            </w:r>
          </w:p>
        </w:tc>
        <w:tc>
          <w:tcPr>
            <w:tcW w:w="283" w:type="dxa"/>
            <w:shd w:val="solid" w:color="FFFFFF" w:fill="auto"/>
          </w:tcPr>
          <w:p w:rsidR="008D3382" w:rsidRDefault="00607E72" w:rsidP="008D3382">
            <w:pPr>
              <w:spacing w:after="0"/>
              <w:rPr>
                <w:snapToGrid w:val="0"/>
              </w:rPr>
            </w:pPr>
            <w:r>
              <w:rPr>
                <w:snapToGrid w:val="0"/>
              </w:rPr>
              <w:t>2</w:t>
            </w:r>
          </w:p>
        </w:tc>
        <w:tc>
          <w:tcPr>
            <w:tcW w:w="425" w:type="dxa"/>
            <w:shd w:val="solid" w:color="FFFFFF" w:fill="auto"/>
          </w:tcPr>
          <w:p w:rsidR="008D3382" w:rsidRDefault="00607E72" w:rsidP="008D3382">
            <w:pPr>
              <w:spacing w:after="0"/>
              <w:rPr>
                <w:snapToGrid w:val="0"/>
              </w:rPr>
            </w:pPr>
            <w:r>
              <w:rPr>
                <w:snapToGrid w:val="0"/>
              </w:rPr>
              <w:t>F</w:t>
            </w:r>
          </w:p>
        </w:tc>
        <w:tc>
          <w:tcPr>
            <w:tcW w:w="4962" w:type="dxa"/>
            <w:shd w:val="solid" w:color="FFFFFF" w:fill="auto"/>
          </w:tcPr>
          <w:p w:rsidR="008D3382" w:rsidRDefault="00607E72" w:rsidP="008D3382">
            <w:pPr>
              <w:spacing w:after="0"/>
            </w:pPr>
            <w:r w:rsidRPr="00643EEF">
              <w:rPr>
                <w:lang w:val="en-US"/>
              </w:rPr>
              <w:fldChar w:fldCharType="begin"/>
            </w:r>
            <w:r w:rsidRPr="00643EEF">
              <w:rPr>
                <w:lang w:val="en-US"/>
              </w:rPr>
              <w:instrText xml:space="preserve"> DOCPROPERTY  CrTitle  \* MERGEFORMAT </w:instrText>
            </w:r>
            <w:r w:rsidRPr="00643EEF">
              <w:rPr>
                <w:lang w:val="en-US"/>
              </w:rPr>
              <w:fldChar w:fldCharType="separate"/>
            </w:r>
            <w:r w:rsidRPr="00643EEF">
              <w:rPr>
                <w:lang w:val="en-US"/>
              </w:rPr>
              <w:fldChar w:fldCharType="begin"/>
            </w:r>
            <w:r w:rsidRPr="00643EEF">
              <w:rPr>
                <w:lang w:val="en-US"/>
              </w:rPr>
              <w:instrText xml:space="preserve"> DOCPROPERTY  CrTitle  \* MERGEFORMAT </w:instrText>
            </w:r>
            <w:r w:rsidRPr="00643EEF">
              <w:rPr>
                <w:lang w:val="en-US"/>
              </w:rPr>
              <w:fldChar w:fldCharType="separate"/>
            </w:r>
            <w:r w:rsidRPr="00643EEF">
              <w:rPr>
                <w:lang w:val="en-US"/>
              </w:rPr>
              <w:t>Service instance binding level</w:t>
            </w:r>
            <w:r w:rsidRPr="00643EEF">
              <w:rPr>
                <w:lang w:val="en-US"/>
              </w:rPr>
              <w:fldChar w:fldCharType="end"/>
            </w:r>
            <w:r w:rsidRPr="00643EEF">
              <w:rPr>
                <w:lang w:val="en-US"/>
              </w:rPr>
              <w:fldChar w:fldCharType="end"/>
            </w:r>
          </w:p>
        </w:tc>
        <w:tc>
          <w:tcPr>
            <w:tcW w:w="708" w:type="dxa"/>
            <w:shd w:val="solid" w:color="FFFFFF" w:fill="auto"/>
          </w:tcPr>
          <w:p w:rsidR="008D3382" w:rsidRDefault="008D3382" w:rsidP="008D3382">
            <w:pPr>
              <w:spacing w:after="0"/>
              <w:rPr>
                <w:snapToGrid w:val="0"/>
                <w:lang w:eastAsia="zh-CN"/>
              </w:rPr>
            </w:pPr>
            <w:r>
              <w:rPr>
                <w:snapToGrid w:val="0"/>
                <w:lang w:eastAsia="zh-CN"/>
              </w:rPr>
              <w:t>16.4.0</w:t>
            </w:r>
          </w:p>
        </w:tc>
      </w:tr>
      <w:tr w:rsidR="008D3382" w:rsidRPr="000B63FD" w:rsidTr="00E521CD">
        <w:tc>
          <w:tcPr>
            <w:tcW w:w="800" w:type="dxa"/>
            <w:shd w:val="solid" w:color="FFFFFF" w:fill="auto"/>
          </w:tcPr>
          <w:p w:rsidR="008D3382" w:rsidRDefault="008D3382" w:rsidP="008D3382">
            <w:pPr>
              <w:spacing w:after="0"/>
              <w:rPr>
                <w:snapToGrid w:val="0"/>
                <w:lang w:eastAsia="zh-CN"/>
              </w:rPr>
            </w:pPr>
            <w:r>
              <w:rPr>
                <w:snapToGrid w:val="0"/>
                <w:lang w:eastAsia="zh-CN"/>
              </w:rPr>
              <w:t>2020-06</w:t>
            </w:r>
          </w:p>
        </w:tc>
        <w:tc>
          <w:tcPr>
            <w:tcW w:w="800" w:type="dxa"/>
            <w:shd w:val="solid" w:color="FFFFFF" w:fill="auto"/>
          </w:tcPr>
          <w:p w:rsidR="008D3382" w:rsidRDefault="008D3382" w:rsidP="008D3382">
            <w:pPr>
              <w:spacing w:after="0"/>
              <w:rPr>
                <w:snapToGrid w:val="0"/>
              </w:rPr>
            </w:pPr>
            <w:r>
              <w:rPr>
                <w:snapToGrid w:val="0"/>
              </w:rPr>
              <w:t>CT#88e</w:t>
            </w:r>
          </w:p>
        </w:tc>
        <w:tc>
          <w:tcPr>
            <w:tcW w:w="1094" w:type="dxa"/>
            <w:shd w:val="solid" w:color="FFFFFF" w:fill="auto"/>
          </w:tcPr>
          <w:p w:rsidR="008D3382" w:rsidRDefault="008D3382" w:rsidP="008D3382">
            <w:pPr>
              <w:spacing w:after="0"/>
              <w:rPr>
                <w:snapToGrid w:val="0"/>
                <w:lang w:eastAsia="zh-CN"/>
              </w:rPr>
            </w:pPr>
            <w:r>
              <w:rPr>
                <w:snapToGrid w:val="0"/>
                <w:lang w:eastAsia="zh-CN"/>
              </w:rPr>
              <w:t>CP-201030</w:t>
            </w:r>
          </w:p>
        </w:tc>
        <w:tc>
          <w:tcPr>
            <w:tcW w:w="567" w:type="dxa"/>
            <w:shd w:val="solid" w:color="FFFFFF" w:fill="auto"/>
          </w:tcPr>
          <w:p w:rsidR="008D3382" w:rsidRDefault="00B13C17" w:rsidP="008D3382">
            <w:pPr>
              <w:spacing w:after="0"/>
              <w:rPr>
                <w:snapToGrid w:val="0"/>
              </w:rPr>
            </w:pPr>
            <w:r>
              <w:rPr>
                <w:snapToGrid w:val="0"/>
              </w:rPr>
              <w:t>0127</w:t>
            </w:r>
          </w:p>
        </w:tc>
        <w:tc>
          <w:tcPr>
            <w:tcW w:w="283" w:type="dxa"/>
            <w:shd w:val="solid" w:color="FFFFFF" w:fill="auto"/>
          </w:tcPr>
          <w:p w:rsidR="008D3382" w:rsidRDefault="00B13C17" w:rsidP="008D3382">
            <w:pPr>
              <w:spacing w:after="0"/>
              <w:rPr>
                <w:snapToGrid w:val="0"/>
              </w:rPr>
            </w:pPr>
            <w:r>
              <w:rPr>
                <w:snapToGrid w:val="0"/>
              </w:rPr>
              <w:t>2</w:t>
            </w:r>
          </w:p>
        </w:tc>
        <w:tc>
          <w:tcPr>
            <w:tcW w:w="425" w:type="dxa"/>
            <w:shd w:val="solid" w:color="FFFFFF" w:fill="auto"/>
          </w:tcPr>
          <w:p w:rsidR="008D3382" w:rsidRDefault="00B13C17" w:rsidP="008D3382">
            <w:pPr>
              <w:spacing w:after="0"/>
              <w:rPr>
                <w:snapToGrid w:val="0"/>
              </w:rPr>
            </w:pPr>
            <w:r>
              <w:rPr>
                <w:snapToGrid w:val="0"/>
              </w:rPr>
              <w:t>F</w:t>
            </w:r>
          </w:p>
        </w:tc>
        <w:tc>
          <w:tcPr>
            <w:tcW w:w="4962" w:type="dxa"/>
            <w:shd w:val="solid" w:color="FFFFFF" w:fill="auto"/>
          </w:tcPr>
          <w:p w:rsidR="008D3382" w:rsidRDefault="00B13C17" w:rsidP="008D3382">
            <w:pPr>
              <w:spacing w:after="0"/>
            </w:pPr>
            <w:r w:rsidRPr="00445883">
              <w:rPr>
                <w:lang w:val="en-US"/>
              </w:rPr>
              <w:fldChar w:fldCharType="begin"/>
            </w:r>
            <w:r w:rsidRPr="00445883">
              <w:rPr>
                <w:lang w:val="en-US"/>
              </w:rPr>
              <w:instrText xml:space="preserve"> DOCPROPERTY  CrTitle  \* MERGEFORMAT </w:instrText>
            </w:r>
            <w:r w:rsidRPr="00445883">
              <w:rPr>
                <w:lang w:val="en-US"/>
              </w:rPr>
              <w:fldChar w:fldCharType="separate"/>
            </w:r>
            <w:r w:rsidRPr="00445883">
              <w:rPr>
                <w:lang w:val="en-US"/>
              </w:rPr>
              <w:t>Binding header clarification</w:t>
            </w:r>
            <w:r w:rsidRPr="00445883">
              <w:rPr>
                <w:lang w:val="en-US"/>
              </w:rPr>
              <w:fldChar w:fldCharType="end"/>
            </w:r>
          </w:p>
        </w:tc>
        <w:tc>
          <w:tcPr>
            <w:tcW w:w="708" w:type="dxa"/>
            <w:shd w:val="solid" w:color="FFFFFF" w:fill="auto"/>
          </w:tcPr>
          <w:p w:rsidR="008D3382" w:rsidRDefault="008D3382" w:rsidP="008D3382">
            <w:pPr>
              <w:spacing w:after="0"/>
              <w:rPr>
                <w:snapToGrid w:val="0"/>
                <w:lang w:eastAsia="zh-CN"/>
              </w:rPr>
            </w:pPr>
            <w:r>
              <w:rPr>
                <w:snapToGrid w:val="0"/>
                <w:lang w:eastAsia="zh-CN"/>
              </w:rPr>
              <w:t>16.4.0</w:t>
            </w:r>
          </w:p>
        </w:tc>
      </w:tr>
      <w:tr w:rsidR="008D3382" w:rsidRPr="000B63FD" w:rsidTr="00E521CD">
        <w:tc>
          <w:tcPr>
            <w:tcW w:w="800" w:type="dxa"/>
            <w:shd w:val="solid" w:color="FFFFFF" w:fill="auto"/>
          </w:tcPr>
          <w:p w:rsidR="008D3382" w:rsidRDefault="008D3382" w:rsidP="008D3382">
            <w:pPr>
              <w:spacing w:after="0"/>
              <w:rPr>
                <w:snapToGrid w:val="0"/>
                <w:lang w:eastAsia="zh-CN"/>
              </w:rPr>
            </w:pPr>
            <w:r>
              <w:rPr>
                <w:snapToGrid w:val="0"/>
                <w:lang w:eastAsia="zh-CN"/>
              </w:rPr>
              <w:t>2020-06</w:t>
            </w:r>
          </w:p>
        </w:tc>
        <w:tc>
          <w:tcPr>
            <w:tcW w:w="800" w:type="dxa"/>
            <w:shd w:val="solid" w:color="FFFFFF" w:fill="auto"/>
          </w:tcPr>
          <w:p w:rsidR="008D3382" w:rsidRDefault="008D3382" w:rsidP="008D3382">
            <w:pPr>
              <w:spacing w:after="0"/>
              <w:rPr>
                <w:snapToGrid w:val="0"/>
              </w:rPr>
            </w:pPr>
            <w:r>
              <w:rPr>
                <w:snapToGrid w:val="0"/>
              </w:rPr>
              <w:t>CT#88e</w:t>
            </w:r>
          </w:p>
        </w:tc>
        <w:tc>
          <w:tcPr>
            <w:tcW w:w="1094" w:type="dxa"/>
            <w:shd w:val="solid" w:color="FFFFFF" w:fill="auto"/>
          </w:tcPr>
          <w:p w:rsidR="008D3382" w:rsidRDefault="008D3382" w:rsidP="008D3382">
            <w:pPr>
              <w:spacing w:after="0"/>
              <w:rPr>
                <w:snapToGrid w:val="0"/>
                <w:lang w:eastAsia="zh-CN"/>
              </w:rPr>
            </w:pPr>
            <w:r>
              <w:rPr>
                <w:snapToGrid w:val="0"/>
                <w:lang w:eastAsia="zh-CN"/>
              </w:rPr>
              <w:t>CP-201030</w:t>
            </w:r>
          </w:p>
        </w:tc>
        <w:tc>
          <w:tcPr>
            <w:tcW w:w="567" w:type="dxa"/>
            <w:shd w:val="solid" w:color="FFFFFF" w:fill="auto"/>
          </w:tcPr>
          <w:p w:rsidR="008D3382" w:rsidRDefault="00DA302F" w:rsidP="008D3382">
            <w:pPr>
              <w:spacing w:after="0"/>
              <w:rPr>
                <w:snapToGrid w:val="0"/>
              </w:rPr>
            </w:pPr>
            <w:r>
              <w:rPr>
                <w:snapToGrid w:val="0"/>
              </w:rPr>
              <w:t>0128</w:t>
            </w:r>
          </w:p>
        </w:tc>
        <w:tc>
          <w:tcPr>
            <w:tcW w:w="283" w:type="dxa"/>
            <w:shd w:val="solid" w:color="FFFFFF" w:fill="auto"/>
          </w:tcPr>
          <w:p w:rsidR="008D3382" w:rsidRDefault="00DA302F" w:rsidP="008D3382">
            <w:pPr>
              <w:spacing w:after="0"/>
              <w:rPr>
                <w:snapToGrid w:val="0"/>
              </w:rPr>
            </w:pPr>
            <w:r>
              <w:rPr>
                <w:snapToGrid w:val="0"/>
              </w:rPr>
              <w:t>-</w:t>
            </w:r>
          </w:p>
        </w:tc>
        <w:tc>
          <w:tcPr>
            <w:tcW w:w="425" w:type="dxa"/>
            <w:shd w:val="solid" w:color="FFFFFF" w:fill="auto"/>
          </w:tcPr>
          <w:p w:rsidR="008D3382" w:rsidRDefault="00DA302F" w:rsidP="008D3382">
            <w:pPr>
              <w:spacing w:after="0"/>
              <w:rPr>
                <w:snapToGrid w:val="0"/>
              </w:rPr>
            </w:pPr>
            <w:r>
              <w:rPr>
                <w:snapToGrid w:val="0"/>
              </w:rPr>
              <w:t>F</w:t>
            </w:r>
          </w:p>
        </w:tc>
        <w:tc>
          <w:tcPr>
            <w:tcW w:w="4962" w:type="dxa"/>
            <w:shd w:val="solid" w:color="FFFFFF" w:fill="auto"/>
          </w:tcPr>
          <w:p w:rsidR="008D3382" w:rsidRDefault="00E451E2" w:rsidP="008D3382">
            <w:pPr>
              <w:spacing w:after="0"/>
            </w:pPr>
            <w:r>
              <w:fldChar w:fldCharType="begin"/>
            </w:r>
            <w:r>
              <w:instrText xml:space="preserve"> DOCPROPERTY  CrTitle  \* MERGEFORMAT </w:instrText>
            </w:r>
            <w:r>
              <w:fldChar w:fldCharType="separate"/>
            </w:r>
            <w:r w:rsidR="00DA302F">
              <w:t>Correcting parameter names in the binding headers</w:t>
            </w:r>
            <w:r>
              <w:fldChar w:fldCharType="end"/>
            </w:r>
          </w:p>
        </w:tc>
        <w:tc>
          <w:tcPr>
            <w:tcW w:w="708" w:type="dxa"/>
            <w:shd w:val="solid" w:color="FFFFFF" w:fill="auto"/>
          </w:tcPr>
          <w:p w:rsidR="008D3382" w:rsidRDefault="008D3382" w:rsidP="008D3382">
            <w:pPr>
              <w:spacing w:after="0"/>
              <w:rPr>
                <w:snapToGrid w:val="0"/>
                <w:lang w:eastAsia="zh-CN"/>
              </w:rPr>
            </w:pPr>
            <w:r>
              <w:rPr>
                <w:snapToGrid w:val="0"/>
                <w:lang w:eastAsia="zh-CN"/>
              </w:rPr>
              <w:t>16.4.0</w:t>
            </w:r>
          </w:p>
        </w:tc>
      </w:tr>
      <w:tr w:rsidR="008D3382" w:rsidRPr="000B63FD" w:rsidTr="00E521CD">
        <w:tc>
          <w:tcPr>
            <w:tcW w:w="800" w:type="dxa"/>
            <w:shd w:val="solid" w:color="FFFFFF" w:fill="auto"/>
          </w:tcPr>
          <w:p w:rsidR="008D3382" w:rsidRDefault="008D3382" w:rsidP="008D3382">
            <w:pPr>
              <w:spacing w:after="0"/>
              <w:rPr>
                <w:snapToGrid w:val="0"/>
                <w:lang w:eastAsia="zh-CN"/>
              </w:rPr>
            </w:pPr>
            <w:r>
              <w:rPr>
                <w:snapToGrid w:val="0"/>
                <w:lang w:eastAsia="zh-CN"/>
              </w:rPr>
              <w:t>2020-06</w:t>
            </w:r>
          </w:p>
        </w:tc>
        <w:tc>
          <w:tcPr>
            <w:tcW w:w="800" w:type="dxa"/>
            <w:shd w:val="solid" w:color="FFFFFF" w:fill="auto"/>
          </w:tcPr>
          <w:p w:rsidR="008D3382" w:rsidRDefault="008D3382" w:rsidP="008D3382">
            <w:pPr>
              <w:spacing w:after="0"/>
              <w:rPr>
                <w:snapToGrid w:val="0"/>
              </w:rPr>
            </w:pPr>
            <w:r>
              <w:rPr>
                <w:snapToGrid w:val="0"/>
              </w:rPr>
              <w:t>CT#88e</w:t>
            </w:r>
          </w:p>
        </w:tc>
        <w:tc>
          <w:tcPr>
            <w:tcW w:w="1094" w:type="dxa"/>
            <w:shd w:val="solid" w:color="FFFFFF" w:fill="auto"/>
          </w:tcPr>
          <w:p w:rsidR="008D3382" w:rsidRDefault="008D3382" w:rsidP="008D3382">
            <w:pPr>
              <w:spacing w:after="0"/>
              <w:rPr>
                <w:snapToGrid w:val="0"/>
                <w:lang w:eastAsia="zh-CN"/>
              </w:rPr>
            </w:pPr>
            <w:r>
              <w:rPr>
                <w:snapToGrid w:val="0"/>
                <w:lang w:eastAsia="zh-CN"/>
              </w:rPr>
              <w:t>CP-201030</w:t>
            </w:r>
          </w:p>
        </w:tc>
        <w:tc>
          <w:tcPr>
            <w:tcW w:w="567" w:type="dxa"/>
            <w:shd w:val="solid" w:color="FFFFFF" w:fill="auto"/>
          </w:tcPr>
          <w:p w:rsidR="008D3382" w:rsidRDefault="006B3D3A" w:rsidP="008D3382">
            <w:pPr>
              <w:spacing w:after="0"/>
              <w:rPr>
                <w:snapToGrid w:val="0"/>
              </w:rPr>
            </w:pPr>
            <w:r>
              <w:rPr>
                <w:snapToGrid w:val="0"/>
              </w:rPr>
              <w:t>0134</w:t>
            </w:r>
          </w:p>
        </w:tc>
        <w:tc>
          <w:tcPr>
            <w:tcW w:w="283" w:type="dxa"/>
            <w:shd w:val="solid" w:color="FFFFFF" w:fill="auto"/>
          </w:tcPr>
          <w:p w:rsidR="008D3382" w:rsidRDefault="006B3D3A" w:rsidP="008D3382">
            <w:pPr>
              <w:spacing w:after="0"/>
              <w:rPr>
                <w:snapToGrid w:val="0"/>
              </w:rPr>
            </w:pPr>
            <w:r>
              <w:rPr>
                <w:snapToGrid w:val="0"/>
              </w:rPr>
              <w:t>-</w:t>
            </w:r>
          </w:p>
        </w:tc>
        <w:tc>
          <w:tcPr>
            <w:tcW w:w="425" w:type="dxa"/>
            <w:shd w:val="solid" w:color="FFFFFF" w:fill="auto"/>
          </w:tcPr>
          <w:p w:rsidR="008D3382" w:rsidRDefault="006B3D3A" w:rsidP="008D3382">
            <w:pPr>
              <w:spacing w:after="0"/>
              <w:rPr>
                <w:snapToGrid w:val="0"/>
              </w:rPr>
            </w:pPr>
            <w:r>
              <w:rPr>
                <w:snapToGrid w:val="0"/>
              </w:rPr>
              <w:t>F</w:t>
            </w:r>
          </w:p>
        </w:tc>
        <w:tc>
          <w:tcPr>
            <w:tcW w:w="4962" w:type="dxa"/>
            <w:shd w:val="solid" w:color="FFFFFF" w:fill="auto"/>
          </w:tcPr>
          <w:p w:rsidR="008D3382" w:rsidRDefault="006B3D3A" w:rsidP="008D3382">
            <w:pPr>
              <w:spacing w:after="0"/>
            </w:pPr>
            <w:r>
              <w:rPr>
                <w:noProof/>
              </w:rPr>
              <w:t>Clarifications of Binding concepts</w:t>
            </w:r>
          </w:p>
        </w:tc>
        <w:tc>
          <w:tcPr>
            <w:tcW w:w="708" w:type="dxa"/>
            <w:shd w:val="solid" w:color="FFFFFF" w:fill="auto"/>
          </w:tcPr>
          <w:p w:rsidR="008D3382" w:rsidRDefault="008D3382" w:rsidP="008D3382">
            <w:pPr>
              <w:spacing w:after="0"/>
              <w:rPr>
                <w:snapToGrid w:val="0"/>
                <w:lang w:eastAsia="zh-CN"/>
              </w:rPr>
            </w:pPr>
            <w:r>
              <w:rPr>
                <w:snapToGrid w:val="0"/>
                <w:lang w:eastAsia="zh-CN"/>
              </w:rPr>
              <w:t>16.4.0</w:t>
            </w:r>
          </w:p>
        </w:tc>
      </w:tr>
      <w:tr w:rsidR="008D3382" w:rsidRPr="000B63FD" w:rsidTr="00E521CD">
        <w:tc>
          <w:tcPr>
            <w:tcW w:w="800" w:type="dxa"/>
            <w:shd w:val="solid" w:color="FFFFFF" w:fill="auto"/>
          </w:tcPr>
          <w:p w:rsidR="008D3382" w:rsidRDefault="008D3382" w:rsidP="008D3382">
            <w:pPr>
              <w:spacing w:after="0"/>
              <w:rPr>
                <w:snapToGrid w:val="0"/>
                <w:lang w:eastAsia="zh-CN"/>
              </w:rPr>
            </w:pPr>
            <w:r>
              <w:rPr>
                <w:snapToGrid w:val="0"/>
                <w:lang w:eastAsia="zh-CN"/>
              </w:rPr>
              <w:t>2020-06</w:t>
            </w:r>
          </w:p>
        </w:tc>
        <w:tc>
          <w:tcPr>
            <w:tcW w:w="800" w:type="dxa"/>
            <w:shd w:val="solid" w:color="FFFFFF" w:fill="auto"/>
          </w:tcPr>
          <w:p w:rsidR="008D3382" w:rsidRDefault="008D3382" w:rsidP="008D3382">
            <w:pPr>
              <w:spacing w:after="0"/>
              <w:rPr>
                <w:snapToGrid w:val="0"/>
              </w:rPr>
            </w:pPr>
            <w:r>
              <w:rPr>
                <w:snapToGrid w:val="0"/>
              </w:rPr>
              <w:t>CT#88e</w:t>
            </w:r>
          </w:p>
        </w:tc>
        <w:tc>
          <w:tcPr>
            <w:tcW w:w="1094" w:type="dxa"/>
            <w:shd w:val="solid" w:color="FFFFFF" w:fill="auto"/>
          </w:tcPr>
          <w:p w:rsidR="008D3382" w:rsidRDefault="008D3382" w:rsidP="008D3382">
            <w:pPr>
              <w:spacing w:after="0"/>
              <w:rPr>
                <w:snapToGrid w:val="0"/>
                <w:lang w:eastAsia="zh-CN"/>
              </w:rPr>
            </w:pPr>
            <w:r>
              <w:rPr>
                <w:snapToGrid w:val="0"/>
                <w:lang w:eastAsia="zh-CN"/>
              </w:rPr>
              <w:t>CP-201030</w:t>
            </w:r>
          </w:p>
        </w:tc>
        <w:tc>
          <w:tcPr>
            <w:tcW w:w="567" w:type="dxa"/>
            <w:shd w:val="solid" w:color="FFFFFF" w:fill="auto"/>
          </w:tcPr>
          <w:p w:rsidR="008D3382" w:rsidRDefault="00A810DF" w:rsidP="008D3382">
            <w:pPr>
              <w:spacing w:after="0"/>
              <w:rPr>
                <w:snapToGrid w:val="0"/>
              </w:rPr>
            </w:pPr>
            <w:r>
              <w:rPr>
                <w:snapToGrid w:val="0"/>
              </w:rPr>
              <w:t>0135</w:t>
            </w:r>
          </w:p>
        </w:tc>
        <w:tc>
          <w:tcPr>
            <w:tcW w:w="283" w:type="dxa"/>
            <w:shd w:val="solid" w:color="FFFFFF" w:fill="auto"/>
          </w:tcPr>
          <w:p w:rsidR="008D3382" w:rsidRDefault="00A810DF" w:rsidP="008D3382">
            <w:pPr>
              <w:spacing w:after="0"/>
              <w:rPr>
                <w:snapToGrid w:val="0"/>
              </w:rPr>
            </w:pPr>
            <w:r>
              <w:rPr>
                <w:snapToGrid w:val="0"/>
              </w:rPr>
              <w:t>1</w:t>
            </w:r>
          </w:p>
        </w:tc>
        <w:tc>
          <w:tcPr>
            <w:tcW w:w="425" w:type="dxa"/>
            <w:shd w:val="solid" w:color="FFFFFF" w:fill="auto"/>
          </w:tcPr>
          <w:p w:rsidR="008D3382" w:rsidRDefault="00A810DF" w:rsidP="008D3382">
            <w:pPr>
              <w:spacing w:after="0"/>
              <w:rPr>
                <w:snapToGrid w:val="0"/>
              </w:rPr>
            </w:pPr>
            <w:r>
              <w:rPr>
                <w:snapToGrid w:val="0"/>
              </w:rPr>
              <w:t>B</w:t>
            </w:r>
          </w:p>
        </w:tc>
        <w:tc>
          <w:tcPr>
            <w:tcW w:w="4962" w:type="dxa"/>
            <w:shd w:val="solid" w:color="FFFFFF" w:fill="auto"/>
          </w:tcPr>
          <w:p w:rsidR="008D3382" w:rsidRDefault="00A810DF" w:rsidP="008D3382">
            <w:pPr>
              <w:spacing w:after="0"/>
            </w:pPr>
            <w:r>
              <w:rPr>
                <w:noProof/>
              </w:rPr>
              <w:t>Client credentials assertion and authentication</w:t>
            </w:r>
          </w:p>
        </w:tc>
        <w:tc>
          <w:tcPr>
            <w:tcW w:w="708" w:type="dxa"/>
            <w:shd w:val="solid" w:color="FFFFFF" w:fill="auto"/>
          </w:tcPr>
          <w:p w:rsidR="008D3382" w:rsidRDefault="008D3382" w:rsidP="008D3382">
            <w:pPr>
              <w:spacing w:after="0"/>
              <w:rPr>
                <w:snapToGrid w:val="0"/>
                <w:lang w:eastAsia="zh-CN"/>
              </w:rPr>
            </w:pPr>
            <w:r>
              <w:rPr>
                <w:snapToGrid w:val="0"/>
                <w:lang w:eastAsia="zh-CN"/>
              </w:rPr>
              <w:t>16.4.0</w:t>
            </w:r>
          </w:p>
        </w:tc>
      </w:tr>
      <w:tr w:rsidR="008D3382" w:rsidRPr="000B63FD" w:rsidTr="00E521CD">
        <w:tc>
          <w:tcPr>
            <w:tcW w:w="800" w:type="dxa"/>
            <w:shd w:val="solid" w:color="FFFFFF" w:fill="auto"/>
          </w:tcPr>
          <w:p w:rsidR="008D3382" w:rsidRDefault="008D3382" w:rsidP="008D3382">
            <w:pPr>
              <w:spacing w:after="0"/>
              <w:rPr>
                <w:snapToGrid w:val="0"/>
                <w:lang w:eastAsia="zh-CN"/>
              </w:rPr>
            </w:pPr>
            <w:r>
              <w:rPr>
                <w:snapToGrid w:val="0"/>
                <w:lang w:eastAsia="zh-CN"/>
              </w:rPr>
              <w:t>2020-06</w:t>
            </w:r>
          </w:p>
        </w:tc>
        <w:tc>
          <w:tcPr>
            <w:tcW w:w="800" w:type="dxa"/>
            <w:shd w:val="solid" w:color="FFFFFF" w:fill="auto"/>
          </w:tcPr>
          <w:p w:rsidR="008D3382" w:rsidRDefault="008D3382" w:rsidP="008D3382">
            <w:pPr>
              <w:spacing w:after="0"/>
              <w:rPr>
                <w:snapToGrid w:val="0"/>
              </w:rPr>
            </w:pPr>
            <w:r>
              <w:rPr>
                <w:snapToGrid w:val="0"/>
              </w:rPr>
              <w:t>CT#88e</w:t>
            </w:r>
          </w:p>
        </w:tc>
        <w:tc>
          <w:tcPr>
            <w:tcW w:w="1094" w:type="dxa"/>
            <w:shd w:val="solid" w:color="FFFFFF" w:fill="auto"/>
          </w:tcPr>
          <w:p w:rsidR="008D3382" w:rsidRDefault="008D3382" w:rsidP="008D3382">
            <w:pPr>
              <w:spacing w:after="0"/>
              <w:rPr>
                <w:snapToGrid w:val="0"/>
                <w:lang w:eastAsia="zh-CN"/>
              </w:rPr>
            </w:pPr>
            <w:r>
              <w:rPr>
                <w:snapToGrid w:val="0"/>
                <w:lang w:eastAsia="zh-CN"/>
              </w:rPr>
              <w:t>CP-201030</w:t>
            </w:r>
          </w:p>
        </w:tc>
        <w:tc>
          <w:tcPr>
            <w:tcW w:w="567" w:type="dxa"/>
            <w:shd w:val="solid" w:color="FFFFFF" w:fill="auto"/>
          </w:tcPr>
          <w:p w:rsidR="008D3382" w:rsidRDefault="008A2659" w:rsidP="008D3382">
            <w:pPr>
              <w:spacing w:after="0"/>
              <w:rPr>
                <w:snapToGrid w:val="0"/>
              </w:rPr>
            </w:pPr>
            <w:r>
              <w:rPr>
                <w:snapToGrid w:val="0"/>
              </w:rPr>
              <w:t>0136</w:t>
            </w:r>
          </w:p>
        </w:tc>
        <w:tc>
          <w:tcPr>
            <w:tcW w:w="283" w:type="dxa"/>
            <w:shd w:val="solid" w:color="FFFFFF" w:fill="auto"/>
          </w:tcPr>
          <w:p w:rsidR="008D3382" w:rsidRDefault="008A2659" w:rsidP="008D3382">
            <w:pPr>
              <w:spacing w:after="0"/>
              <w:rPr>
                <w:snapToGrid w:val="0"/>
              </w:rPr>
            </w:pPr>
            <w:r>
              <w:rPr>
                <w:snapToGrid w:val="0"/>
              </w:rPr>
              <w:t>-</w:t>
            </w:r>
          </w:p>
        </w:tc>
        <w:tc>
          <w:tcPr>
            <w:tcW w:w="425" w:type="dxa"/>
            <w:shd w:val="solid" w:color="FFFFFF" w:fill="auto"/>
          </w:tcPr>
          <w:p w:rsidR="008D3382" w:rsidRDefault="008A2659" w:rsidP="008D3382">
            <w:pPr>
              <w:spacing w:after="0"/>
              <w:rPr>
                <w:snapToGrid w:val="0"/>
              </w:rPr>
            </w:pPr>
            <w:r>
              <w:rPr>
                <w:snapToGrid w:val="0"/>
              </w:rPr>
              <w:t>F</w:t>
            </w:r>
          </w:p>
        </w:tc>
        <w:tc>
          <w:tcPr>
            <w:tcW w:w="4962" w:type="dxa"/>
            <w:shd w:val="solid" w:color="FFFFFF" w:fill="auto"/>
          </w:tcPr>
          <w:p w:rsidR="008D3382" w:rsidRDefault="008A2659" w:rsidP="008D3382">
            <w:pPr>
              <w:spacing w:after="0"/>
            </w:pPr>
            <w:r>
              <w:rPr>
                <w:noProof/>
              </w:rPr>
              <w:t>URI used in communications after an NF Service Producer change</w:t>
            </w:r>
          </w:p>
        </w:tc>
        <w:tc>
          <w:tcPr>
            <w:tcW w:w="708" w:type="dxa"/>
            <w:shd w:val="solid" w:color="FFFFFF" w:fill="auto"/>
          </w:tcPr>
          <w:p w:rsidR="008D3382" w:rsidRDefault="008D3382" w:rsidP="008D3382">
            <w:pPr>
              <w:spacing w:after="0"/>
              <w:rPr>
                <w:snapToGrid w:val="0"/>
                <w:lang w:eastAsia="zh-CN"/>
              </w:rPr>
            </w:pPr>
            <w:r>
              <w:rPr>
                <w:snapToGrid w:val="0"/>
                <w:lang w:eastAsia="zh-CN"/>
              </w:rPr>
              <w:t>16.4.0</w:t>
            </w:r>
          </w:p>
        </w:tc>
      </w:tr>
      <w:tr w:rsidR="008D3382" w:rsidRPr="000B63FD" w:rsidTr="00E521CD">
        <w:tc>
          <w:tcPr>
            <w:tcW w:w="800" w:type="dxa"/>
            <w:shd w:val="solid" w:color="FFFFFF" w:fill="auto"/>
          </w:tcPr>
          <w:p w:rsidR="008D3382" w:rsidRDefault="008D3382" w:rsidP="008D3382">
            <w:pPr>
              <w:spacing w:after="0"/>
              <w:rPr>
                <w:snapToGrid w:val="0"/>
                <w:lang w:eastAsia="zh-CN"/>
              </w:rPr>
            </w:pPr>
            <w:r>
              <w:rPr>
                <w:snapToGrid w:val="0"/>
                <w:lang w:eastAsia="zh-CN"/>
              </w:rPr>
              <w:t>2020-06</w:t>
            </w:r>
          </w:p>
        </w:tc>
        <w:tc>
          <w:tcPr>
            <w:tcW w:w="800" w:type="dxa"/>
            <w:shd w:val="solid" w:color="FFFFFF" w:fill="auto"/>
          </w:tcPr>
          <w:p w:rsidR="008D3382" w:rsidRDefault="008D3382" w:rsidP="008D3382">
            <w:pPr>
              <w:spacing w:after="0"/>
              <w:rPr>
                <w:snapToGrid w:val="0"/>
              </w:rPr>
            </w:pPr>
            <w:r>
              <w:rPr>
                <w:snapToGrid w:val="0"/>
              </w:rPr>
              <w:t>CT#88e</w:t>
            </w:r>
          </w:p>
        </w:tc>
        <w:tc>
          <w:tcPr>
            <w:tcW w:w="1094" w:type="dxa"/>
            <w:shd w:val="solid" w:color="FFFFFF" w:fill="auto"/>
          </w:tcPr>
          <w:p w:rsidR="008D3382" w:rsidRDefault="008D3382" w:rsidP="008D3382">
            <w:pPr>
              <w:spacing w:after="0"/>
              <w:rPr>
                <w:snapToGrid w:val="0"/>
                <w:lang w:eastAsia="zh-CN"/>
              </w:rPr>
            </w:pPr>
            <w:r>
              <w:rPr>
                <w:snapToGrid w:val="0"/>
                <w:lang w:eastAsia="zh-CN"/>
              </w:rPr>
              <w:t>CP-201030</w:t>
            </w:r>
          </w:p>
        </w:tc>
        <w:tc>
          <w:tcPr>
            <w:tcW w:w="567" w:type="dxa"/>
            <w:shd w:val="solid" w:color="FFFFFF" w:fill="auto"/>
          </w:tcPr>
          <w:p w:rsidR="008D3382" w:rsidRDefault="0054393A" w:rsidP="008D3382">
            <w:pPr>
              <w:spacing w:after="0"/>
              <w:rPr>
                <w:snapToGrid w:val="0"/>
              </w:rPr>
            </w:pPr>
            <w:r>
              <w:rPr>
                <w:snapToGrid w:val="0"/>
              </w:rPr>
              <w:t>0137</w:t>
            </w:r>
          </w:p>
        </w:tc>
        <w:tc>
          <w:tcPr>
            <w:tcW w:w="283" w:type="dxa"/>
            <w:shd w:val="solid" w:color="FFFFFF" w:fill="auto"/>
          </w:tcPr>
          <w:p w:rsidR="008D3382" w:rsidRDefault="0054393A" w:rsidP="008D3382">
            <w:pPr>
              <w:spacing w:after="0"/>
              <w:rPr>
                <w:snapToGrid w:val="0"/>
              </w:rPr>
            </w:pPr>
            <w:r>
              <w:rPr>
                <w:snapToGrid w:val="0"/>
              </w:rPr>
              <w:t>-</w:t>
            </w:r>
          </w:p>
        </w:tc>
        <w:tc>
          <w:tcPr>
            <w:tcW w:w="425" w:type="dxa"/>
            <w:shd w:val="solid" w:color="FFFFFF" w:fill="auto"/>
          </w:tcPr>
          <w:p w:rsidR="008D3382" w:rsidRDefault="0054393A" w:rsidP="008D3382">
            <w:pPr>
              <w:spacing w:after="0"/>
              <w:rPr>
                <w:snapToGrid w:val="0"/>
              </w:rPr>
            </w:pPr>
            <w:r>
              <w:rPr>
                <w:snapToGrid w:val="0"/>
              </w:rPr>
              <w:t>F</w:t>
            </w:r>
          </w:p>
        </w:tc>
        <w:tc>
          <w:tcPr>
            <w:tcW w:w="4962" w:type="dxa"/>
            <w:shd w:val="solid" w:color="FFFFFF" w:fill="auto"/>
          </w:tcPr>
          <w:p w:rsidR="008D3382" w:rsidRDefault="0054393A" w:rsidP="008D3382">
            <w:pPr>
              <w:spacing w:after="0"/>
            </w:pPr>
            <w:r>
              <w:rPr>
                <w:noProof/>
              </w:rPr>
              <w:t>Discovery parameters</w:t>
            </w:r>
          </w:p>
        </w:tc>
        <w:tc>
          <w:tcPr>
            <w:tcW w:w="708" w:type="dxa"/>
            <w:shd w:val="solid" w:color="FFFFFF" w:fill="auto"/>
          </w:tcPr>
          <w:p w:rsidR="008D3382" w:rsidRDefault="008D3382" w:rsidP="008D3382">
            <w:pPr>
              <w:spacing w:after="0"/>
              <w:rPr>
                <w:snapToGrid w:val="0"/>
                <w:lang w:eastAsia="zh-CN"/>
              </w:rPr>
            </w:pPr>
            <w:r>
              <w:rPr>
                <w:snapToGrid w:val="0"/>
                <w:lang w:eastAsia="zh-CN"/>
              </w:rPr>
              <w:t>16.4.0</w:t>
            </w:r>
          </w:p>
        </w:tc>
      </w:tr>
      <w:tr w:rsidR="008D3382" w:rsidRPr="000B63FD" w:rsidTr="00E521CD">
        <w:tc>
          <w:tcPr>
            <w:tcW w:w="800" w:type="dxa"/>
            <w:shd w:val="solid" w:color="FFFFFF" w:fill="auto"/>
          </w:tcPr>
          <w:p w:rsidR="008D3382" w:rsidRDefault="008D3382" w:rsidP="008D3382">
            <w:pPr>
              <w:spacing w:after="0"/>
              <w:rPr>
                <w:snapToGrid w:val="0"/>
                <w:lang w:eastAsia="zh-CN"/>
              </w:rPr>
            </w:pPr>
            <w:r>
              <w:rPr>
                <w:snapToGrid w:val="0"/>
                <w:lang w:eastAsia="zh-CN"/>
              </w:rPr>
              <w:t>2020-06</w:t>
            </w:r>
          </w:p>
        </w:tc>
        <w:tc>
          <w:tcPr>
            <w:tcW w:w="800" w:type="dxa"/>
            <w:shd w:val="solid" w:color="FFFFFF" w:fill="auto"/>
          </w:tcPr>
          <w:p w:rsidR="008D3382" w:rsidRDefault="008D3382" w:rsidP="008D3382">
            <w:pPr>
              <w:spacing w:after="0"/>
              <w:rPr>
                <w:snapToGrid w:val="0"/>
              </w:rPr>
            </w:pPr>
            <w:r>
              <w:rPr>
                <w:snapToGrid w:val="0"/>
              </w:rPr>
              <w:t>CT#88e</w:t>
            </w:r>
          </w:p>
        </w:tc>
        <w:tc>
          <w:tcPr>
            <w:tcW w:w="1094" w:type="dxa"/>
            <w:shd w:val="solid" w:color="FFFFFF" w:fill="auto"/>
          </w:tcPr>
          <w:p w:rsidR="008D3382" w:rsidRDefault="008D3382" w:rsidP="008D3382">
            <w:pPr>
              <w:spacing w:after="0"/>
              <w:rPr>
                <w:snapToGrid w:val="0"/>
                <w:lang w:eastAsia="zh-CN"/>
              </w:rPr>
            </w:pPr>
            <w:r>
              <w:rPr>
                <w:snapToGrid w:val="0"/>
                <w:lang w:eastAsia="zh-CN"/>
              </w:rPr>
              <w:t>CP-201030</w:t>
            </w:r>
          </w:p>
        </w:tc>
        <w:tc>
          <w:tcPr>
            <w:tcW w:w="567" w:type="dxa"/>
            <w:shd w:val="solid" w:color="FFFFFF" w:fill="auto"/>
          </w:tcPr>
          <w:p w:rsidR="008D3382" w:rsidRDefault="00CD3970" w:rsidP="008D3382">
            <w:pPr>
              <w:spacing w:after="0"/>
              <w:rPr>
                <w:snapToGrid w:val="0"/>
              </w:rPr>
            </w:pPr>
            <w:r>
              <w:rPr>
                <w:snapToGrid w:val="0"/>
              </w:rPr>
              <w:t>0138</w:t>
            </w:r>
          </w:p>
        </w:tc>
        <w:tc>
          <w:tcPr>
            <w:tcW w:w="283" w:type="dxa"/>
            <w:shd w:val="solid" w:color="FFFFFF" w:fill="auto"/>
          </w:tcPr>
          <w:p w:rsidR="008D3382" w:rsidRDefault="00CD3970" w:rsidP="008D3382">
            <w:pPr>
              <w:spacing w:after="0"/>
              <w:rPr>
                <w:snapToGrid w:val="0"/>
              </w:rPr>
            </w:pPr>
            <w:r>
              <w:rPr>
                <w:snapToGrid w:val="0"/>
              </w:rPr>
              <w:t>-</w:t>
            </w:r>
          </w:p>
        </w:tc>
        <w:tc>
          <w:tcPr>
            <w:tcW w:w="425" w:type="dxa"/>
            <w:shd w:val="solid" w:color="FFFFFF" w:fill="auto"/>
          </w:tcPr>
          <w:p w:rsidR="008D3382" w:rsidRDefault="00CD3970" w:rsidP="008D3382">
            <w:pPr>
              <w:spacing w:after="0"/>
              <w:rPr>
                <w:snapToGrid w:val="0"/>
              </w:rPr>
            </w:pPr>
            <w:r>
              <w:rPr>
                <w:snapToGrid w:val="0"/>
              </w:rPr>
              <w:t>F</w:t>
            </w:r>
          </w:p>
        </w:tc>
        <w:tc>
          <w:tcPr>
            <w:tcW w:w="4962" w:type="dxa"/>
            <w:shd w:val="solid" w:color="FFFFFF" w:fill="auto"/>
          </w:tcPr>
          <w:p w:rsidR="008D3382" w:rsidRDefault="00CD3970" w:rsidP="008D3382">
            <w:pPr>
              <w:spacing w:after="0"/>
            </w:pPr>
            <w:r>
              <w:t xml:space="preserve">Support of </w:t>
            </w:r>
            <w:r w:rsidRPr="004C1CB5">
              <w:t xml:space="preserve">Nchf_ConvergedCharging_Notify </w:t>
            </w:r>
            <w:r>
              <w:t>in 3gpp-Sbi-Callback</w:t>
            </w:r>
          </w:p>
        </w:tc>
        <w:tc>
          <w:tcPr>
            <w:tcW w:w="708" w:type="dxa"/>
            <w:shd w:val="solid" w:color="FFFFFF" w:fill="auto"/>
          </w:tcPr>
          <w:p w:rsidR="008D3382" w:rsidRDefault="008D3382" w:rsidP="008D3382">
            <w:pPr>
              <w:spacing w:after="0"/>
              <w:rPr>
                <w:snapToGrid w:val="0"/>
                <w:lang w:eastAsia="zh-CN"/>
              </w:rPr>
            </w:pPr>
            <w:r>
              <w:rPr>
                <w:snapToGrid w:val="0"/>
                <w:lang w:eastAsia="zh-CN"/>
              </w:rPr>
              <w:t>16.4.0</w:t>
            </w:r>
          </w:p>
        </w:tc>
      </w:tr>
      <w:tr w:rsidR="008D3382" w:rsidRPr="000B63FD" w:rsidTr="00E521CD">
        <w:tc>
          <w:tcPr>
            <w:tcW w:w="800" w:type="dxa"/>
            <w:shd w:val="solid" w:color="FFFFFF" w:fill="auto"/>
          </w:tcPr>
          <w:p w:rsidR="008D3382" w:rsidRDefault="008D3382" w:rsidP="008D3382">
            <w:pPr>
              <w:spacing w:after="0"/>
              <w:rPr>
                <w:snapToGrid w:val="0"/>
                <w:lang w:eastAsia="zh-CN"/>
              </w:rPr>
            </w:pPr>
            <w:r>
              <w:rPr>
                <w:snapToGrid w:val="0"/>
                <w:lang w:eastAsia="zh-CN"/>
              </w:rPr>
              <w:t>2020-06</w:t>
            </w:r>
          </w:p>
        </w:tc>
        <w:tc>
          <w:tcPr>
            <w:tcW w:w="800" w:type="dxa"/>
            <w:shd w:val="solid" w:color="FFFFFF" w:fill="auto"/>
          </w:tcPr>
          <w:p w:rsidR="008D3382" w:rsidRDefault="008D3382" w:rsidP="008D3382">
            <w:pPr>
              <w:spacing w:after="0"/>
              <w:rPr>
                <w:snapToGrid w:val="0"/>
              </w:rPr>
            </w:pPr>
            <w:r>
              <w:rPr>
                <w:snapToGrid w:val="0"/>
              </w:rPr>
              <w:t>CT#88e</w:t>
            </w:r>
          </w:p>
        </w:tc>
        <w:tc>
          <w:tcPr>
            <w:tcW w:w="1094" w:type="dxa"/>
            <w:shd w:val="solid" w:color="FFFFFF" w:fill="auto"/>
          </w:tcPr>
          <w:p w:rsidR="008D3382" w:rsidRDefault="008D3382" w:rsidP="008D3382">
            <w:pPr>
              <w:spacing w:after="0"/>
              <w:rPr>
                <w:snapToGrid w:val="0"/>
                <w:lang w:eastAsia="zh-CN"/>
              </w:rPr>
            </w:pPr>
            <w:r>
              <w:rPr>
                <w:snapToGrid w:val="0"/>
                <w:lang w:eastAsia="zh-CN"/>
              </w:rPr>
              <w:t>CP-201030</w:t>
            </w:r>
          </w:p>
        </w:tc>
        <w:tc>
          <w:tcPr>
            <w:tcW w:w="567" w:type="dxa"/>
            <w:shd w:val="solid" w:color="FFFFFF" w:fill="auto"/>
          </w:tcPr>
          <w:p w:rsidR="008D3382" w:rsidRDefault="00A87325" w:rsidP="008D3382">
            <w:pPr>
              <w:spacing w:after="0"/>
              <w:rPr>
                <w:snapToGrid w:val="0"/>
              </w:rPr>
            </w:pPr>
            <w:r>
              <w:rPr>
                <w:snapToGrid w:val="0"/>
              </w:rPr>
              <w:t>0139</w:t>
            </w:r>
          </w:p>
        </w:tc>
        <w:tc>
          <w:tcPr>
            <w:tcW w:w="283" w:type="dxa"/>
            <w:shd w:val="solid" w:color="FFFFFF" w:fill="auto"/>
          </w:tcPr>
          <w:p w:rsidR="008D3382" w:rsidRDefault="00A87325" w:rsidP="008D3382">
            <w:pPr>
              <w:spacing w:after="0"/>
              <w:rPr>
                <w:snapToGrid w:val="0"/>
              </w:rPr>
            </w:pPr>
            <w:r>
              <w:rPr>
                <w:snapToGrid w:val="0"/>
              </w:rPr>
              <w:t>1</w:t>
            </w:r>
          </w:p>
        </w:tc>
        <w:tc>
          <w:tcPr>
            <w:tcW w:w="425" w:type="dxa"/>
            <w:shd w:val="solid" w:color="FFFFFF" w:fill="auto"/>
          </w:tcPr>
          <w:p w:rsidR="008D3382" w:rsidRDefault="00A87325" w:rsidP="008D3382">
            <w:pPr>
              <w:spacing w:after="0"/>
              <w:rPr>
                <w:snapToGrid w:val="0"/>
              </w:rPr>
            </w:pPr>
            <w:r>
              <w:rPr>
                <w:snapToGrid w:val="0"/>
              </w:rPr>
              <w:t>F</w:t>
            </w:r>
          </w:p>
        </w:tc>
        <w:tc>
          <w:tcPr>
            <w:tcW w:w="4962" w:type="dxa"/>
            <w:shd w:val="solid" w:color="FFFFFF" w:fill="auto"/>
          </w:tcPr>
          <w:p w:rsidR="008D3382" w:rsidRDefault="00A87325" w:rsidP="008D3382">
            <w:pPr>
              <w:spacing w:after="0"/>
            </w:pPr>
            <w:r>
              <w:t xml:space="preserve">Complete the description of </w:t>
            </w:r>
            <w:r w:rsidRPr="000B63FD">
              <w:t>custom headers</w:t>
            </w:r>
          </w:p>
        </w:tc>
        <w:tc>
          <w:tcPr>
            <w:tcW w:w="708" w:type="dxa"/>
            <w:shd w:val="solid" w:color="FFFFFF" w:fill="auto"/>
          </w:tcPr>
          <w:p w:rsidR="008D3382" w:rsidRDefault="008D3382" w:rsidP="008D3382">
            <w:pPr>
              <w:spacing w:after="0"/>
              <w:rPr>
                <w:snapToGrid w:val="0"/>
                <w:lang w:eastAsia="zh-CN"/>
              </w:rPr>
            </w:pPr>
            <w:r>
              <w:rPr>
                <w:snapToGrid w:val="0"/>
                <w:lang w:eastAsia="zh-CN"/>
              </w:rPr>
              <w:t>16.4.0</w:t>
            </w:r>
          </w:p>
        </w:tc>
      </w:tr>
      <w:tr w:rsidR="008D3382" w:rsidRPr="000B63FD" w:rsidTr="00E521CD">
        <w:tc>
          <w:tcPr>
            <w:tcW w:w="800" w:type="dxa"/>
            <w:shd w:val="solid" w:color="FFFFFF" w:fill="auto"/>
          </w:tcPr>
          <w:p w:rsidR="008D3382" w:rsidRDefault="008D3382" w:rsidP="008D3382">
            <w:pPr>
              <w:spacing w:after="0"/>
              <w:rPr>
                <w:snapToGrid w:val="0"/>
                <w:lang w:eastAsia="zh-CN"/>
              </w:rPr>
            </w:pPr>
            <w:r>
              <w:rPr>
                <w:snapToGrid w:val="0"/>
                <w:lang w:eastAsia="zh-CN"/>
              </w:rPr>
              <w:t>2020-06</w:t>
            </w:r>
          </w:p>
        </w:tc>
        <w:tc>
          <w:tcPr>
            <w:tcW w:w="800" w:type="dxa"/>
            <w:shd w:val="solid" w:color="FFFFFF" w:fill="auto"/>
          </w:tcPr>
          <w:p w:rsidR="008D3382" w:rsidRDefault="008D3382" w:rsidP="008D3382">
            <w:pPr>
              <w:spacing w:after="0"/>
              <w:rPr>
                <w:snapToGrid w:val="0"/>
              </w:rPr>
            </w:pPr>
            <w:r>
              <w:rPr>
                <w:snapToGrid w:val="0"/>
              </w:rPr>
              <w:t>CT#88e</w:t>
            </w:r>
          </w:p>
        </w:tc>
        <w:tc>
          <w:tcPr>
            <w:tcW w:w="1094" w:type="dxa"/>
            <w:shd w:val="solid" w:color="FFFFFF" w:fill="auto"/>
          </w:tcPr>
          <w:p w:rsidR="008D3382" w:rsidRDefault="00A87325" w:rsidP="008D3382">
            <w:pPr>
              <w:spacing w:after="0"/>
              <w:rPr>
                <w:snapToGrid w:val="0"/>
                <w:lang w:eastAsia="zh-CN"/>
              </w:rPr>
            </w:pPr>
            <w:r>
              <w:rPr>
                <w:snapToGrid w:val="0"/>
                <w:lang w:eastAsia="zh-CN"/>
              </w:rPr>
              <w:t>CP-201039</w:t>
            </w:r>
          </w:p>
        </w:tc>
        <w:tc>
          <w:tcPr>
            <w:tcW w:w="567" w:type="dxa"/>
            <w:shd w:val="solid" w:color="FFFFFF" w:fill="auto"/>
          </w:tcPr>
          <w:p w:rsidR="008D3382" w:rsidRDefault="00A87325" w:rsidP="008D3382">
            <w:pPr>
              <w:spacing w:after="0"/>
              <w:rPr>
                <w:snapToGrid w:val="0"/>
              </w:rPr>
            </w:pPr>
            <w:r>
              <w:rPr>
                <w:snapToGrid w:val="0"/>
              </w:rPr>
              <w:t>0109</w:t>
            </w:r>
          </w:p>
        </w:tc>
        <w:tc>
          <w:tcPr>
            <w:tcW w:w="283" w:type="dxa"/>
            <w:shd w:val="solid" w:color="FFFFFF" w:fill="auto"/>
          </w:tcPr>
          <w:p w:rsidR="008D3382" w:rsidRDefault="00A87325" w:rsidP="008D3382">
            <w:pPr>
              <w:spacing w:after="0"/>
              <w:rPr>
                <w:snapToGrid w:val="0"/>
              </w:rPr>
            </w:pPr>
            <w:r>
              <w:rPr>
                <w:snapToGrid w:val="0"/>
              </w:rPr>
              <w:t>1</w:t>
            </w:r>
          </w:p>
        </w:tc>
        <w:tc>
          <w:tcPr>
            <w:tcW w:w="425" w:type="dxa"/>
            <w:shd w:val="solid" w:color="FFFFFF" w:fill="auto"/>
          </w:tcPr>
          <w:p w:rsidR="008D3382" w:rsidRDefault="00A87325" w:rsidP="008D3382">
            <w:pPr>
              <w:spacing w:after="0"/>
              <w:rPr>
                <w:snapToGrid w:val="0"/>
              </w:rPr>
            </w:pPr>
            <w:r>
              <w:rPr>
                <w:snapToGrid w:val="0"/>
              </w:rPr>
              <w:t>B</w:t>
            </w:r>
          </w:p>
        </w:tc>
        <w:tc>
          <w:tcPr>
            <w:tcW w:w="4962" w:type="dxa"/>
            <w:shd w:val="solid" w:color="FFFFFF" w:fill="auto"/>
          </w:tcPr>
          <w:p w:rsidR="008D3382" w:rsidRDefault="00A87325" w:rsidP="008D3382">
            <w:pPr>
              <w:spacing w:after="0"/>
            </w:pPr>
            <w:r>
              <w:rPr>
                <w:rFonts w:cs="Arial"/>
                <w:szCs w:val="18"/>
              </w:rPr>
              <w:t>Scope of OCI signalled by an NF service consumer</w:t>
            </w:r>
          </w:p>
        </w:tc>
        <w:tc>
          <w:tcPr>
            <w:tcW w:w="708" w:type="dxa"/>
            <w:shd w:val="solid" w:color="FFFFFF" w:fill="auto"/>
          </w:tcPr>
          <w:p w:rsidR="008D3382" w:rsidRDefault="008D3382" w:rsidP="008D3382">
            <w:pPr>
              <w:spacing w:after="0"/>
              <w:rPr>
                <w:snapToGrid w:val="0"/>
                <w:lang w:eastAsia="zh-CN"/>
              </w:rPr>
            </w:pPr>
            <w:r>
              <w:rPr>
                <w:snapToGrid w:val="0"/>
                <w:lang w:eastAsia="zh-CN"/>
              </w:rPr>
              <w:t>16.4.0</w:t>
            </w:r>
          </w:p>
        </w:tc>
      </w:tr>
      <w:tr w:rsidR="008D3382" w:rsidRPr="000B63FD" w:rsidTr="00E521CD">
        <w:tc>
          <w:tcPr>
            <w:tcW w:w="800" w:type="dxa"/>
            <w:shd w:val="solid" w:color="FFFFFF" w:fill="auto"/>
          </w:tcPr>
          <w:p w:rsidR="008D3382" w:rsidRDefault="008D3382" w:rsidP="008D3382">
            <w:pPr>
              <w:spacing w:after="0"/>
              <w:rPr>
                <w:snapToGrid w:val="0"/>
                <w:lang w:eastAsia="zh-CN"/>
              </w:rPr>
            </w:pPr>
            <w:r>
              <w:rPr>
                <w:snapToGrid w:val="0"/>
                <w:lang w:eastAsia="zh-CN"/>
              </w:rPr>
              <w:t>2020-06</w:t>
            </w:r>
          </w:p>
        </w:tc>
        <w:tc>
          <w:tcPr>
            <w:tcW w:w="800" w:type="dxa"/>
            <w:shd w:val="solid" w:color="FFFFFF" w:fill="auto"/>
          </w:tcPr>
          <w:p w:rsidR="008D3382" w:rsidRDefault="008D3382" w:rsidP="008D3382">
            <w:pPr>
              <w:spacing w:after="0"/>
              <w:rPr>
                <w:snapToGrid w:val="0"/>
              </w:rPr>
            </w:pPr>
            <w:r>
              <w:rPr>
                <w:snapToGrid w:val="0"/>
              </w:rPr>
              <w:t>CT#88e</w:t>
            </w:r>
          </w:p>
        </w:tc>
        <w:tc>
          <w:tcPr>
            <w:tcW w:w="1094" w:type="dxa"/>
            <w:shd w:val="solid" w:color="FFFFFF" w:fill="auto"/>
          </w:tcPr>
          <w:p w:rsidR="008D3382" w:rsidRDefault="00A87325" w:rsidP="008D3382">
            <w:pPr>
              <w:spacing w:after="0"/>
              <w:rPr>
                <w:snapToGrid w:val="0"/>
                <w:lang w:eastAsia="zh-CN"/>
              </w:rPr>
            </w:pPr>
            <w:r>
              <w:rPr>
                <w:snapToGrid w:val="0"/>
                <w:lang w:eastAsia="zh-CN"/>
              </w:rPr>
              <w:t>CP-201039</w:t>
            </w:r>
          </w:p>
        </w:tc>
        <w:tc>
          <w:tcPr>
            <w:tcW w:w="567" w:type="dxa"/>
            <w:shd w:val="solid" w:color="FFFFFF" w:fill="auto"/>
          </w:tcPr>
          <w:p w:rsidR="008D3382" w:rsidRDefault="00CD2253" w:rsidP="008D3382">
            <w:pPr>
              <w:spacing w:after="0"/>
              <w:rPr>
                <w:snapToGrid w:val="0"/>
              </w:rPr>
            </w:pPr>
            <w:r>
              <w:rPr>
                <w:snapToGrid w:val="0"/>
              </w:rPr>
              <w:t>0110</w:t>
            </w:r>
          </w:p>
        </w:tc>
        <w:tc>
          <w:tcPr>
            <w:tcW w:w="283" w:type="dxa"/>
            <w:shd w:val="solid" w:color="FFFFFF" w:fill="auto"/>
          </w:tcPr>
          <w:p w:rsidR="008D3382" w:rsidRDefault="00CD2253" w:rsidP="008D3382">
            <w:pPr>
              <w:spacing w:after="0"/>
              <w:rPr>
                <w:snapToGrid w:val="0"/>
              </w:rPr>
            </w:pPr>
            <w:r>
              <w:rPr>
                <w:snapToGrid w:val="0"/>
              </w:rPr>
              <w:t>1</w:t>
            </w:r>
          </w:p>
        </w:tc>
        <w:tc>
          <w:tcPr>
            <w:tcW w:w="425" w:type="dxa"/>
            <w:shd w:val="solid" w:color="FFFFFF" w:fill="auto"/>
          </w:tcPr>
          <w:p w:rsidR="008D3382" w:rsidRDefault="00CD2253" w:rsidP="008D3382">
            <w:pPr>
              <w:spacing w:after="0"/>
              <w:rPr>
                <w:snapToGrid w:val="0"/>
              </w:rPr>
            </w:pPr>
            <w:r>
              <w:rPr>
                <w:snapToGrid w:val="0"/>
              </w:rPr>
              <w:t>B</w:t>
            </w:r>
          </w:p>
        </w:tc>
        <w:tc>
          <w:tcPr>
            <w:tcW w:w="4962" w:type="dxa"/>
            <w:shd w:val="solid" w:color="FFFFFF" w:fill="auto"/>
          </w:tcPr>
          <w:p w:rsidR="008D3382" w:rsidRDefault="00CD2253" w:rsidP="008D3382">
            <w:pPr>
              <w:spacing w:after="0"/>
            </w:pPr>
            <w:r>
              <w:rPr>
                <w:rFonts w:cs="Arial"/>
                <w:szCs w:val="18"/>
              </w:rPr>
              <w:t>Load and Overload Control for Indirect Communications</w:t>
            </w:r>
          </w:p>
        </w:tc>
        <w:tc>
          <w:tcPr>
            <w:tcW w:w="708" w:type="dxa"/>
            <w:shd w:val="solid" w:color="FFFFFF" w:fill="auto"/>
          </w:tcPr>
          <w:p w:rsidR="008D3382" w:rsidRDefault="008D3382" w:rsidP="008D3382">
            <w:pPr>
              <w:spacing w:after="0"/>
              <w:rPr>
                <w:snapToGrid w:val="0"/>
                <w:lang w:eastAsia="zh-CN"/>
              </w:rPr>
            </w:pPr>
            <w:r>
              <w:rPr>
                <w:snapToGrid w:val="0"/>
                <w:lang w:eastAsia="zh-CN"/>
              </w:rPr>
              <w:t>16.4.0</w:t>
            </w:r>
          </w:p>
        </w:tc>
      </w:tr>
      <w:tr w:rsidR="008D3382" w:rsidRPr="000B63FD" w:rsidTr="00E521CD">
        <w:tc>
          <w:tcPr>
            <w:tcW w:w="800" w:type="dxa"/>
            <w:shd w:val="solid" w:color="FFFFFF" w:fill="auto"/>
          </w:tcPr>
          <w:p w:rsidR="008D3382" w:rsidRDefault="008D3382" w:rsidP="008D3382">
            <w:pPr>
              <w:spacing w:after="0"/>
              <w:rPr>
                <w:snapToGrid w:val="0"/>
                <w:lang w:eastAsia="zh-CN"/>
              </w:rPr>
            </w:pPr>
            <w:r>
              <w:rPr>
                <w:snapToGrid w:val="0"/>
                <w:lang w:eastAsia="zh-CN"/>
              </w:rPr>
              <w:lastRenderedPageBreak/>
              <w:t>2020-06</w:t>
            </w:r>
          </w:p>
        </w:tc>
        <w:tc>
          <w:tcPr>
            <w:tcW w:w="800" w:type="dxa"/>
            <w:shd w:val="solid" w:color="FFFFFF" w:fill="auto"/>
          </w:tcPr>
          <w:p w:rsidR="008D3382" w:rsidRDefault="008D3382" w:rsidP="008D3382">
            <w:pPr>
              <w:spacing w:after="0"/>
              <w:rPr>
                <w:snapToGrid w:val="0"/>
              </w:rPr>
            </w:pPr>
            <w:r>
              <w:rPr>
                <w:snapToGrid w:val="0"/>
              </w:rPr>
              <w:t>CT#88e</w:t>
            </w:r>
          </w:p>
        </w:tc>
        <w:tc>
          <w:tcPr>
            <w:tcW w:w="1094" w:type="dxa"/>
            <w:shd w:val="solid" w:color="FFFFFF" w:fill="auto"/>
          </w:tcPr>
          <w:p w:rsidR="008D3382" w:rsidRDefault="00A87325" w:rsidP="008D3382">
            <w:pPr>
              <w:spacing w:after="0"/>
              <w:rPr>
                <w:snapToGrid w:val="0"/>
                <w:lang w:eastAsia="zh-CN"/>
              </w:rPr>
            </w:pPr>
            <w:r>
              <w:rPr>
                <w:snapToGrid w:val="0"/>
                <w:lang w:eastAsia="zh-CN"/>
              </w:rPr>
              <w:t>CP-201039</w:t>
            </w:r>
          </w:p>
        </w:tc>
        <w:tc>
          <w:tcPr>
            <w:tcW w:w="567" w:type="dxa"/>
            <w:shd w:val="solid" w:color="FFFFFF" w:fill="auto"/>
          </w:tcPr>
          <w:p w:rsidR="008D3382" w:rsidRDefault="00D231D2" w:rsidP="008D3382">
            <w:pPr>
              <w:spacing w:after="0"/>
              <w:rPr>
                <w:snapToGrid w:val="0"/>
              </w:rPr>
            </w:pPr>
            <w:r>
              <w:rPr>
                <w:snapToGrid w:val="0"/>
              </w:rPr>
              <w:t>0111</w:t>
            </w:r>
          </w:p>
        </w:tc>
        <w:tc>
          <w:tcPr>
            <w:tcW w:w="283" w:type="dxa"/>
            <w:shd w:val="solid" w:color="FFFFFF" w:fill="auto"/>
          </w:tcPr>
          <w:p w:rsidR="008D3382" w:rsidRDefault="00D231D2" w:rsidP="008D3382">
            <w:pPr>
              <w:spacing w:after="0"/>
              <w:rPr>
                <w:snapToGrid w:val="0"/>
              </w:rPr>
            </w:pPr>
            <w:r>
              <w:rPr>
                <w:snapToGrid w:val="0"/>
              </w:rPr>
              <w:t>1</w:t>
            </w:r>
          </w:p>
        </w:tc>
        <w:tc>
          <w:tcPr>
            <w:tcW w:w="425" w:type="dxa"/>
            <w:shd w:val="solid" w:color="FFFFFF" w:fill="auto"/>
          </w:tcPr>
          <w:p w:rsidR="008D3382" w:rsidRDefault="00D231D2" w:rsidP="008D3382">
            <w:pPr>
              <w:spacing w:after="0"/>
              <w:rPr>
                <w:snapToGrid w:val="0"/>
              </w:rPr>
            </w:pPr>
            <w:r>
              <w:rPr>
                <w:snapToGrid w:val="0"/>
              </w:rPr>
              <w:t>B</w:t>
            </w:r>
          </w:p>
        </w:tc>
        <w:tc>
          <w:tcPr>
            <w:tcW w:w="4962" w:type="dxa"/>
            <w:shd w:val="solid" w:color="FFFFFF" w:fill="auto"/>
          </w:tcPr>
          <w:p w:rsidR="008D3382" w:rsidRDefault="00D231D2" w:rsidP="008D3382">
            <w:pPr>
              <w:spacing w:after="0"/>
            </w:pPr>
            <w:r w:rsidRPr="00F97BD3">
              <w:rPr>
                <w:lang w:val="en-US" w:eastAsia="zh-CN"/>
              </w:rPr>
              <w:t>S-NSSAI</w:t>
            </w:r>
            <w:r>
              <w:rPr>
                <w:lang w:val="en-US" w:eastAsia="zh-CN"/>
              </w:rPr>
              <w:t>/DNN</w:t>
            </w:r>
            <w:r w:rsidRPr="00F97BD3">
              <w:rPr>
                <w:lang w:val="en-US" w:eastAsia="zh-CN"/>
              </w:rPr>
              <w:t xml:space="preserve"> based </w:t>
            </w:r>
            <w:r>
              <w:rPr>
                <w:lang w:val="en-US" w:eastAsia="zh-CN"/>
              </w:rPr>
              <w:t>L</w:t>
            </w:r>
            <w:r w:rsidRPr="00F97BD3">
              <w:rPr>
                <w:lang w:val="en-US" w:eastAsia="zh-CN"/>
              </w:rPr>
              <w:t>oad</w:t>
            </w:r>
            <w:r>
              <w:rPr>
                <w:lang w:val="en-US" w:eastAsia="zh-CN"/>
              </w:rPr>
              <w:t>/O</w:t>
            </w:r>
            <w:r w:rsidRPr="00F97BD3">
              <w:rPr>
                <w:lang w:val="en-US" w:eastAsia="zh-CN"/>
              </w:rPr>
              <w:t xml:space="preserve">verload </w:t>
            </w:r>
            <w:r>
              <w:rPr>
                <w:lang w:val="en-US" w:eastAsia="zh-CN"/>
              </w:rPr>
              <w:t>C</w:t>
            </w:r>
            <w:r w:rsidRPr="00F97BD3">
              <w:rPr>
                <w:lang w:val="en-US" w:eastAsia="zh-CN"/>
              </w:rPr>
              <w:t>ontrol</w:t>
            </w:r>
          </w:p>
        </w:tc>
        <w:tc>
          <w:tcPr>
            <w:tcW w:w="708" w:type="dxa"/>
            <w:shd w:val="solid" w:color="FFFFFF" w:fill="auto"/>
          </w:tcPr>
          <w:p w:rsidR="008D3382" w:rsidRDefault="008D3382" w:rsidP="008D3382">
            <w:pPr>
              <w:spacing w:after="0"/>
              <w:rPr>
                <w:snapToGrid w:val="0"/>
                <w:lang w:eastAsia="zh-CN"/>
              </w:rPr>
            </w:pPr>
            <w:r>
              <w:rPr>
                <w:snapToGrid w:val="0"/>
                <w:lang w:eastAsia="zh-CN"/>
              </w:rPr>
              <w:t>16.4.0</w:t>
            </w:r>
          </w:p>
        </w:tc>
      </w:tr>
      <w:tr w:rsidR="008D3382" w:rsidRPr="000B63FD" w:rsidTr="00E521CD">
        <w:tc>
          <w:tcPr>
            <w:tcW w:w="800" w:type="dxa"/>
            <w:shd w:val="solid" w:color="FFFFFF" w:fill="auto"/>
          </w:tcPr>
          <w:p w:rsidR="008D3382" w:rsidRDefault="008D3382" w:rsidP="008D3382">
            <w:pPr>
              <w:spacing w:after="0"/>
              <w:rPr>
                <w:snapToGrid w:val="0"/>
                <w:lang w:eastAsia="zh-CN"/>
              </w:rPr>
            </w:pPr>
            <w:r>
              <w:rPr>
                <w:snapToGrid w:val="0"/>
                <w:lang w:eastAsia="zh-CN"/>
              </w:rPr>
              <w:t>2020-06</w:t>
            </w:r>
          </w:p>
        </w:tc>
        <w:tc>
          <w:tcPr>
            <w:tcW w:w="800" w:type="dxa"/>
            <w:shd w:val="solid" w:color="FFFFFF" w:fill="auto"/>
          </w:tcPr>
          <w:p w:rsidR="008D3382" w:rsidRDefault="008D3382" w:rsidP="008D3382">
            <w:pPr>
              <w:spacing w:after="0"/>
              <w:rPr>
                <w:snapToGrid w:val="0"/>
              </w:rPr>
            </w:pPr>
            <w:r>
              <w:rPr>
                <w:snapToGrid w:val="0"/>
              </w:rPr>
              <w:t>CT#88e</w:t>
            </w:r>
          </w:p>
        </w:tc>
        <w:tc>
          <w:tcPr>
            <w:tcW w:w="1094" w:type="dxa"/>
            <w:shd w:val="solid" w:color="FFFFFF" w:fill="auto"/>
          </w:tcPr>
          <w:p w:rsidR="008D3382" w:rsidRDefault="00A87325" w:rsidP="008D3382">
            <w:pPr>
              <w:spacing w:after="0"/>
              <w:rPr>
                <w:snapToGrid w:val="0"/>
                <w:lang w:eastAsia="zh-CN"/>
              </w:rPr>
            </w:pPr>
            <w:r>
              <w:rPr>
                <w:snapToGrid w:val="0"/>
                <w:lang w:eastAsia="zh-CN"/>
              </w:rPr>
              <w:t>CP-201039</w:t>
            </w:r>
          </w:p>
        </w:tc>
        <w:tc>
          <w:tcPr>
            <w:tcW w:w="567" w:type="dxa"/>
            <w:shd w:val="solid" w:color="FFFFFF" w:fill="auto"/>
          </w:tcPr>
          <w:p w:rsidR="008D3382" w:rsidRDefault="00224F4E" w:rsidP="008D3382">
            <w:pPr>
              <w:spacing w:after="0"/>
              <w:rPr>
                <w:snapToGrid w:val="0"/>
              </w:rPr>
            </w:pPr>
            <w:r>
              <w:rPr>
                <w:snapToGrid w:val="0"/>
              </w:rPr>
              <w:t>0112</w:t>
            </w:r>
          </w:p>
        </w:tc>
        <w:tc>
          <w:tcPr>
            <w:tcW w:w="283" w:type="dxa"/>
            <w:shd w:val="solid" w:color="FFFFFF" w:fill="auto"/>
          </w:tcPr>
          <w:p w:rsidR="008D3382" w:rsidRDefault="00224F4E" w:rsidP="008D3382">
            <w:pPr>
              <w:spacing w:after="0"/>
              <w:rPr>
                <w:snapToGrid w:val="0"/>
              </w:rPr>
            </w:pPr>
            <w:r>
              <w:rPr>
                <w:snapToGrid w:val="0"/>
              </w:rPr>
              <w:t>1</w:t>
            </w:r>
          </w:p>
        </w:tc>
        <w:tc>
          <w:tcPr>
            <w:tcW w:w="425" w:type="dxa"/>
            <w:shd w:val="solid" w:color="FFFFFF" w:fill="auto"/>
          </w:tcPr>
          <w:p w:rsidR="008D3382" w:rsidRDefault="008D3382" w:rsidP="008D3382">
            <w:pPr>
              <w:spacing w:after="0"/>
              <w:rPr>
                <w:snapToGrid w:val="0"/>
              </w:rPr>
            </w:pPr>
          </w:p>
        </w:tc>
        <w:tc>
          <w:tcPr>
            <w:tcW w:w="4962" w:type="dxa"/>
            <w:shd w:val="solid" w:color="FFFFFF" w:fill="auto"/>
          </w:tcPr>
          <w:p w:rsidR="008D3382" w:rsidRDefault="00224F4E" w:rsidP="008D3382">
            <w:pPr>
              <w:spacing w:after="0"/>
            </w:pPr>
            <w:r>
              <w:rPr>
                <w:rFonts w:cs="Arial"/>
                <w:szCs w:val="18"/>
              </w:rPr>
              <w:t>Handling of multiple LCI/OCIs with different scopes</w:t>
            </w:r>
          </w:p>
        </w:tc>
        <w:tc>
          <w:tcPr>
            <w:tcW w:w="708" w:type="dxa"/>
            <w:shd w:val="solid" w:color="FFFFFF" w:fill="auto"/>
          </w:tcPr>
          <w:p w:rsidR="008D3382" w:rsidRDefault="008D3382" w:rsidP="008D3382">
            <w:pPr>
              <w:spacing w:after="0"/>
              <w:rPr>
                <w:snapToGrid w:val="0"/>
                <w:lang w:eastAsia="zh-CN"/>
              </w:rPr>
            </w:pPr>
            <w:r>
              <w:rPr>
                <w:snapToGrid w:val="0"/>
                <w:lang w:eastAsia="zh-CN"/>
              </w:rPr>
              <w:t>16.4.0</w:t>
            </w:r>
          </w:p>
        </w:tc>
      </w:tr>
      <w:tr w:rsidR="008D3382" w:rsidRPr="000B63FD" w:rsidTr="00E521CD">
        <w:tc>
          <w:tcPr>
            <w:tcW w:w="800" w:type="dxa"/>
            <w:shd w:val="solid" w:color="FFFFFF" w:fill="auto"/>
          </w:tcPr>
          <w:p w:rsidR="008D3382" w:rsidRDefault="008D3382" w:rsidP="008D3382">
            <w:pPr>
              <w:spacing w:after="0"/>
              <w:rPr>
                <w:snapToGrid w:val="0"/>
                <w:lang w:eastAsia="zh-CN"/>
              </w:rPr>
            </w:pPr>
            <w:r>
              <w:rPr>
                <w:snapToGrid w:val="0"/>
                <w:lang w:eastAsia="zh-CN"/>
              </w:rPr>
              <w:t>2020-06</w:t>
            </w:r>
          </w:p>
        </w:tc>
        <w:tc>
          <w:tcPr>
            <w:tcW w:w="800" w:type="dxa"/>
            <w:shd w:val="solid" w:color="FFFFFF" w:fill="auto"/>
          </w:tcPr>
          <w:p w:rsidR="008D3382" w:rsidRDefault="008D3382" w:rsidP="008D3382">
            <w:pPr>
              <w:spacing w:after="0"/>
              <w:rPr>
                <w:snapToGrid w:val="0"/>
              </w:rPr>
            </w:pPr>
            <w:r>
              <w:rPr>
                <w:snapToGrid w:val="0"/>
              </w:rPr>
              <w:t>CT#88e</w:t>
            </w:r>
          </w:p>
        </w:tc>
        <w:tc>
          <w:tcPr>
            <w:tcW w:w="1094" w:type="dxa"/>
            <w:shd w:val="solid" w:color="FFFFFF" w:fill="auto"/>
          </w:tcPr>
          <w:p w:rsidR="008D3382" w:rsidRDefault="00A87325" w:rsidP="008D3382">
            <w:pPr>
              <w:spacing w:after="0"/>
              <w:rPr>
                <w:snapToGrid w:val="0"/>
                <w:lang w:eastAsia="zh-CN"/>
              </w:rPr>
            </w:pPr>
            <w:r>
              <w:rPr>
                <w:snapToGrid w:val="0"/>
                <w:lang w:eastAsia="zh-CN"/>
              </w:rPr>
              <w:t>CP-201039</w:t>
            </w:r>
          </w:p>
        </w:tc>
        <w:tc>
          <w:tcPr>
            <w:tcW w:w="567" w:type="dxa"/>
            <w:shd w:val="solid" w:color="FFFFFF" w:fill="auto"/>
          </w:tcPr>
          <w:p w:rsidR="008D3382" w:rsidRDefault="00CF2D55" w:rsidP="008D3382">
            <w:pPr>
              <w:spacing w:after="0"/>
              <w:rPr>
                <w:snapToGrid w:val="0"/>
              </w:rPr>
            </w:pPr>
            <w:r>
              <w:rPr>
                <w:snapToGrid w:val="0"/>
              </w:rPr>
              <w:t>0116</w:t>
            </w:r>
          </w:p>
        </w:tc>
        <w:tc>
          <w:tcPr>
            <w:tcW w:w="283" w:type="dxa"/>
            <w:shd w:val="solid" w:color="FFFFFF" w:fill="auto"/>
          </w:tcPr>
          <w:p w:rsidR="008D3382" w:rsidRDefault="00CF2D55" w:rsidP="008D3382">
            <w:pPr>
              <w:spacing w:after="0"/>
              <w:rPr>
                <w:snapToGrid w:val="0"/>
              </w:rPr>
            </w:pPr>
            <w:r>
              <w:rPr>
                <w:snapToGrid w:val="0"/>
              </w:rPr>
              <w:t>1</w:t>
            </w:r>
          </w:p>
        </w:tc>
        <w:tc>
          <w:tcPr>
            <w:tcW w:w="425" w:type="dxa"/>
            <w:shd w:val="solid" w:color="FFFFFF" w:fill="auto"/>
          </w:tcPr>
          <w:p w:rsidR="008D3382" w:rsidRDefault="00CF2D55" w:rsidP="008D3382">
            <w:pPr>
              <w:spacing w:after="0"/>
              <w:rPr>
                <w:snapToGrid w:val="0"/>
              </w:rPr>
            </w:pPr>
            <w:r>
              <w:rPr>
                <w:snapToGrid w:val="0"/>
              </w:rPr>
              <w:t>F</w:t>
            </w:r>
          </w:p>
        </w:tc>
        <w:tc>
          <w:tcPr>
            <w:tcW w:w="4962" w:type="dxa"/>
            <w:shd w:val="solid" w:color="FFFFFF" w:fill="auto"/>
          </w:tcPr>
          <w:p w:rsidR="008D3382" w:rsidRDefault="00CF2D55" w:rsidP="008D3382">
            <w:pPr>
              <w:spacing w:after="0"/>
            </w:pPr>
            <w:r>
              <w:t>The Overload Control clarification when OCI sent from a Service Consumer</w:t>
            </w:r>
          </w:p>
        </w:tc>
        <w:tc>
          <w:tcPr>
            <w:tcW w:w="708" w:type="dxa"/>
            <w:shd w:val="solid" w:color="FFFFFF" w:fill="auto"/>
          </w:tcPr>
          <w:p w:rsidR="008D3382" w:rsidRDefault="008D3382" w:rsidP="008D3382">
            <w:pPr>
              <w:spacing w:after="0"/>
              <w:rPr>
                <w:snapToGrid w:val="0"/>
                <w:lang w:eastAsia="zh-CN"/>
              </w:rPr>
            </w:pPr>
            <w:r>
              <w:rPr>
                <w:snapToGrid w:val="0"/>
                <w:lang w:eastAsia="zh-CN"/>
              </w:rPr>
              <w:t>16.4.0</w:t>
            </w:r>
          </w:p>
        </w:tc>
      </w:tr>
      <w:tr w:rsidR="008D3382" w:rsidRPr="000B63FD" w:rsidTr="00E521CD">
        <w:tc>
          <w:tcPr>
            <w:tcW w:w="800" w:type="dxa"/>
            <w:shd w:val="solid" w:color="FFFFFF" w:fill="auto"/>
          </w:tcPr>
          <w:p w:rsidR="008D3382" w:rsidRDefault="008D3382" w:rsidP="008D3382">
            <w:pPr>
              <w:spacing w:after="0"/>
              <w:rPr>
                <w:snapToGrid w:val="0"/>
                <w:lang w:eastAsia="zh-CN"/>
              </w:rPr>
            </w:pPr>
            <w:r>
              <w:rPr>
                <w:snapToGrid w:val="0"/>
                <w:lang w:eastAsia="zh-CN"/>
              </w:rPr>
              <w:t>2020-06</w:t>
            </w:r>
          </w:p>
        </w:tc>
        <w:tc>
          <w:tcPr>
            <w:tcW w:w="800" w:type="dxa"/>
            <w:shd w:val="solid" w:color="FFFFFF" w:fill="auto"/>
          </w:tcPr>
          <w:p w:rsidR="008D3382" w:rsidRDefault="008D3382" w:rsidP="008D3382">
            <w:pPr>
              <w:spacing w:after="0"/>
              <w:rPr>
                <w:snapToGrid w:val="0"/>
              </w:rPr>
            </w:pPr>
            <w:r>
              <w:rPr>
                <w:snapToGrid w:val="0"/>
              </w:rPr>
              <w:t>CT#88e</w:t>
            </w:r>
          </w:p>
        </w:tc>
        <w:tc>
          <w:tcPr>
            <w:tcW w:w="1094" w:type="dxa"/>
            <w:shd w:val="solid" w:color="FFFFFF" w:fill="auto"/>
          </w:tcPr>
          <w:p w:rsidR="008D3382" w:rsidRDefault="00CF2D55" w:rsidP="008D3382">
            <w:pPr>
              <w:spacing w:after="0"/>
              <w:rPr>
                <w:snapToGrid w:val="0"/>
                <w:lang w:eastAsia="zh-CN"/>
              </w:rPr>
            </w:pPr>
            <w:r>
              <w:rPr>
                <w:snapToGrid w:val="0"/>
                <w:lang w:eastAsia="zh-CN"/>
              </w:rPr>
              <w:t>CP-201071</w:t>
            </w:r>
          </w:p>
        </w:tc>
        <w:tc>
          <w:tcPr>
            <w:tcW w:w="567" w:type="dxa"/>
            <w:shd w:val="solid" w:color="FFFFFF" w:fill="auto"/>
          </w:tcPr>
          <w:p w:rsidR="008D3382" w:rsidRDefault="00612B76" w:rsidP="008D3382">
            <w:pPr>
              <w:spacing w:after="0"/>
              <w:rPr>
                <w:snapToGrid w:val="0"/>
              </w:rPr>
            </w:pPr>
            <w:r>
              <w:rPr>
                <w:snapToGrid w:val="0"/>
              </w:rPr>
              <w:t>0122</w:t>
            </w:r>
          </w:p>
        </w:tc>
        <w:tc>
          <w:tcPr>
            <w:tcW w:w="283" w:type="dxa"/>
            <w:shd w:val="solid" w:color="FFFFFF" w:fill="auto"/>
          </w:tcPr>
          <w:p w:rsidR="008D3382" w:rsidRDefault="00612B76" w:rsidP="008D3382">
            <w:pPr>
              <w:spacing w:after="0"/>
              <w:rPr>
                <w:snapToGrid w:val="0"/>
              </w:rPr>
            </w:pPr>
            <w:r>
              <w:rPr>
                <w:snapToGrid w:val="0"/>
              </w:rPr>
              <w:t>2</w:t>
            </w:r>
          </w:p>
        </w:tc>
        <w:tc>
          <w:tcPr>
            <w:tcW w:w="425" w:type="dxa"/>
            <w:shd w:val="solid" w:color="FFFFFF" w:fill="auto"/>
          </w:tcPr>
          <w:p w:rsidR="008D3382" w:rsidRDefault="00612B76" w:rsidP="008D3382">
            <w:pPr>
              <w:spacing w:after="0"/>
              <w:rPr>
                <w:snapToGrid w:val="0"/>
              </w:rPr>
            </w:pPr>
            <w:r>
              <w:rPr>
                <w:snapToGrid w:val="0"/>
              </w:rPr>
              <w:t>F</w:t>
            </w:r>
          </w:p>
        </w:tc>
        <w:tc>
          <w:tcPr>
            <w:tcW w:w="4962" w:type="dxa"/>
            <w:shd w:val="solid" w:color="FFFFFF" w:fill="auto"/>
          </w:tcPr>
          <w:p w:rsidR="008D3382" w:rsidRDefault="00612B76" w:rsidP="008D3382">
            <w:pPr>
              <w:spacing w:after="0"/>
            </w:pPr>
            <w:r>
              <w:rPr>
                <w:lang w:eastAsia="zh-CN"/>
              </w:rPr>
              <w:t>Failure detection on idle HTTP connections by NFs acting as HTTP/2 server</w:t>
            </w:r>
          </w:p>
        </w:tc>
        <w:tc>
          <w:tcPr>
            <w:tcW w:w="708" w:type="dxa"/>
            <w:shd w:val="solid" w:color="FFFFFF" w:fill="auto"/>
          </w:tcPr>
          <w:p w:rsidR="008D3382" w:rsidRDefault="008D3382" w:rsidP="008D3382">
            <w:pPr>
              <w:spacing w:after="0"/>
              <w:rPr>
                <w:snapToGrid w:val="0"/>
                <w:lang w:eastAsia="zh-CN"/>
              </w:rPr>
            </w:pPr>
            <w:r>
              <w:rPr>
                <w:snapToGrid w:val="0"/>
                <w:lang w:eastAsia="zh-CN"/>
              </w:rPr>
              <w:t>16.4.0</w:t>
            </w:r>
          </w:p>
        </w:tc>
      </w:tr>
      <w:tr w:rsidR="008D3382" w:rsidRPr="000B63FD" w:rsidTr="00E521CD">
        <w:tc>
          <w:tcPr>
            <w:tcW w:w="800" w:type="dxa"/>
            <w:shd w:val="solid" w:color="FFFFFF" w:fill="auto"/>
          </w:tcPr>
          <w:p w:rsidR="008D3382" w:rsidRDefault="008D3382" w:rsidP="008D3382">
            <w:pPr>
              <w:spacing w:after="0"/>
              <w:rPr>
                <w:snapToGrid w:val="0"/>
                <w:lang w:eastAsia="zh-CN"/>
              </w:rPr>
            </w:pPr>
            <w:r>
              <w:rPr>
                <w:snapToGrid w:val="0"/>
                <w:lang w:eastAsia="zh-CN"/>
              </w:rPr>
              <w:t>2020-06</w:t>
            </w:r>
          </w:p>
        </w:tc>
        <w:tc>
          <w:tcPr>
            <w:tcW w:w="800" w:type="dxa"/>
            <w:shd w:val="solid" w:color="FFFFFF" w:fill="auto"/>
          </w:tcPr>
          <w:p w:rsidR="008D3382" w:rsidRDefault="008D3382" w:rsidP="008D3382">
            <w:pPr>
              <w:spacing w:after="0"/>
              <w:rPr>
                <w:snapToGrid w:val="0"/>
              </w:rPr>
            </w:pPr>
            <w:r>
              <w:rPr>
                <w:snapToGrid w:val="0"/>
              </w:rPr>
              <w:t>CT#88e</w:t>
            </w:r>
          </w:p>
        </w:tc>
        <w:tc>
          <w:tcPr>
            <w:tcW w:w="1094" w:type="dxa"/>
            <w:shd w:val="solid" w:color="FFFFFF" w:fill="auto"/>
          </w:tcPr>
          <w:p w:rsidR="008D3382" w:rsidRDefault="00CF2D55" w:rsidP="008D3382">
            <w:pPr>
              <w:spacing w:after="0"/>
              <w:rPr>
                <w:snapToGrid w:val="0"/>
                <w:lang w:eastAsia="zh-CN"/>
              </w:rPr>
            </w:pPr>
            <w:r>
              <w:rPr>
                <w:snapToGrid w:val="0"/>
                <w:lang w:eastAsia="zh-CN"/>
              </w:rPr>
              <w:t>CP-201071</w:t>
            </w:r>
          </w:p>
        </w:tc>
        <w:tc>
          <w:tcPr>
            <w:tcW w:w="567" w:type="dxa"/>
            <w:shd w:val="solid" w:color="FFFFFF" w:fill="auto"/>
          </w:tcPr>
          <w:p w:rsidR="008D3382" w:rsidRDefault="00BC2F08" w:rsidP="008D3382">
            <w:pPr>
              <w:spacing w:after="0"/>
              <w:rPr>
                <w:snapToGrid w:val="0"/>
              </w:rPr>
            </w:pPr>
            <w:r>
              <w:rPr>
                <w:snapToGrid w:val="0"/>
              </w:rPr>
              <w:t>0142</w:t>
            </w:r>
          </w:p>
        </w:tc>
        <w:tc>
          <w:tcPr>
            <w:tcW w:w="283" w:type="dxa"/>
            <w:shd w:val="solid" w:color="FFFFFF" w:fill="auto"/>
          </w:tcPr>
          <w:p w:rsidR="008D3382" w:rsidRDefault="00BC2F08" w:rsidP="008D3382">
            <w:pPr>
              <w:spacing w:after="0"/>
              <w:rPr>
                <w:snapToGrid w:val="0"/>
              </w:rPr>
            </w:pPr>
            <w:r>
              <w:rPr>
                <w:snapToGrid w:val="0"/>
              </w:rPr>
              <w:t>1</w:t>
            </w:r>
          </w:p>
        </w:tc>
        <w:tc>
          <w:tcPr>
            <w:tcW w:w="425" w:type="dxa"/>
            <w:shd w:val="solid" w:color="FFFFFF" w:fill="auto"/>
          </w:tcPr>
          <w:p w:rsidR="008D3382" w:rsidRDefault="00BC2F08" w:rsidP="008D3382">
            <w:pPr>
              <w:spacing w:after="0"/>
              <w:rPr>
                <w:snapToGrid w:val="0"/>
              </w:rPr>
            </w:pPr>
            <w:r>
              <w:rPr>
                <w:snapToGrid w:val="0"/>
              </w:rPr>
              <w:t>F</w:t>
            </w:r>
          </w:p>
        </w:tc>
        <w:tc>
          <w:tcPr>
            <w:tcW w:w="4962" w:type="dxa"/>
            <w:shd w:val="solid" w:color="FFFFFF" w:fill="auto"/>
          </w:tcPr>
          <w:p w:rsidR="008D3382" w:rsidRDefault="00E451E2" w:rsidP="008D3382">
            <w:pPr>
              <w:spacing w:after="0"/>
            </w:pPr>
            <w:r>
              <w:fldChar w:fldCharType="begin"/>
            </w:r>
            <w:r>
              <w:instrText xml:space="preserve"> DOCPROPERTY  CrTitle  \* MERGEFORMAT </w:instrText>
            </w:r>
            <w:r>
              <w:fldChar w:fldCharType="separate"/>
            </w:r>
            <w:r w:rsidR="00BC2F08" w:rsidRPr="00FD330B">
              <w:t>Missing abbreviations</w:t>
            </w:r>
            <w:r>
              <w:fldChar w:fldCharType="end"/>
            </w:r>
          </w:p>
        </w:tc>
        <w:tc>
          <w:tcPr>
            <w:tcW w:w="708" w:type="dxa"/>
            <w:shd w:val="solid" w:color="FFFFFF" w:fill="auto"/>
          </w:tcPr>
          <w:p w:rsidR="008D3382" w:rsidRDefault="008D3382" w:rsidP="008D3382">
            <w:pPr>
              <w:spacing w:after="0"/>
              <w:rPr>
                <w:snapToGrid w:val="0"/>
                <w:lang w:eastAsia="zh-CN"/>
              </w:rPr>
            </w:pPr>
            <w:r>
              <w:rPr>
                <w:snapToGrid w:val="0"/>
                <w:lang w:eastAsia="zh-CN"/>
              </w:rPr>
              <w:t>16.4.0</w:t>
            </w:r>
          </w:p>
        </w:tc>
      </w:tr>
      <w:tr w:rsidR="008D3382" w:rsidRPr="000B63FD" w:rsidTr="00E521CD">
        <w:tc>
          <w:tcPr>
            <w:tcW w:w="800" w:type="dxa"/>
            <w:shd w:val="solid" w:color="FFFFFF" w:fill="auto"/>
          </w:tcPr>
          <w:p w:rsidR="008D3382" w:rsidRDefault="008D3382" w:rsidP="008D3382">
            <w:pPr>
              <w:spacing w:after="0"/>
              <w:rPr>
                <w:snapToGrid w:val="0"/>
                <w:lang w:eastAsia="zh-CN"/>
              </w:rPr>
            </w:pPr>
            <w:r>
              <w:rPr>
                <w:snapToGrid w:val="0"/>
                <w:lang w:eastAsia="zh-CN"/>
              </w:rPr>
              <w:t>2020-06</w:t>
            </w:r>
          </w:p>
        </w:tc>
        <w:tc>
          <w:tcPr>
            <w:tcW w:w="800" w:type="dxa"/>
            <w:shd w:val="solid" w:color="FFFFFF" w:fill="auto"/>
          </w:tcPr>
          <w:p w:rsidR="008D3382" w:rsidRDefault="008D3382" w:rsidP="008D3382">
            <w:pPr>
              <w:spacing w:after="0"/>
              <w:rPr>
                <w:snapToGrid w:val="0"/>
              </w:rPr>
            </w:pPr>
            <w:r>
              <w:rPr>
                <w:snapToGrid w:val="0"/>
              </w:rPr>
              <w:t>CT#88e</w:t>
            </w:r>
          </w:p>
        </w:tc>
        <w:tc>
          <w:tcPr>
            <w:tcW w:w="1094" w:type="dxa"/>
            <w:shd w:val="solid" w:color="FFFFFF" w:fill="auto"/>
          </w:tcPr>
          <w:p w:rsidR="008D3382" w:rsidRDefault="00EB126D" w:rsidP="008D3382">
            <w:pPr>
              <w:spacing w:after="0"/>
              <w:rPr>
                <w:snapToGrid w:val="0"/>
                <w:lang w:eastAsia="zh-CN"/>
              </w:rPr>
            </w:pPr>
            <w:r>
              <w:rPr>
                <w:snapToGrid w:val="0"/>
                <w:lang w:eastAsia="zh-CN"/>
              </w:rPr>
              <w:t>CP-201034</w:t>
            </w:r>
          </w:p>
        </w:tc>
        <w:tc>
          <w:tcPr>
            <w:tcW w:w="567" w:type="dxa"/>
            <w:shd w:val="solid" w:color="FFFFFF" w:fill="auto"/>
          </w:tcPr>
          <w:p w:rsidR="008D3382" w:rsidRDefault="00EB126D" w:rsidP="008D3382">
            <w:pPr>
              <w:spacing w:after="0"/>
              <w:rPr>
                <w:snapToGrid w:val="0"/>
              </w:rPr>
            </w:pPr>
            <w:r>
              <w:rPr>
                <w:snapToGrid w:val="0"/>
              </w:rPr>
              <w:t>0120</w:t>
            </w:r>
          </w:p>
        </w:tc>
        <w:tc>
          <w:tcPr>
            <w:tcW w:w="283" w:type="dxa"/>
            <w:shd w:val="solid" w:color="FFFFFF" w:fill="auto"/>
          </w:tcPr>
          <w:p w:rsidR="008D3382" w:rsidRDefault="00EB126D" w:rsidP="008D3382">
            <w:pPr>
              <w:spacing w:after="0"/>
              <w:rPr>
                <w:snapToGrid w:val="0"/>
              </w:rPr>
            </w:pPr>
            <w:r>
              <w:rPr>
                <w:snapToGrid w:val="0"/>
              </w:rPr>
              <w:t>1</w:t>
            </w:r>
          </w:p>
        </w:tc>
        <w:tc>
          <w:tcPr>
            <w:tcW w:w="425" w:type="dxa"/>
            <w:shd w:val="solid" w:color="FFFFFF" w:fill="auto"/>
          </w:tcPr>
          <w:p w:rsidR="008D3382" w:rsidRDefault="00EB126D" w:rsidP="008D3382">
            <w:pPr>
              <w:spacing w:after="0"/>
              <w:rPr>
                <w:snapToGrid w:val="0"/>
              </w:rPr>
            </w:pPr>
            <w:r>
              <w:rPr>
                <w:snapToGrid w:val="0"/>
              </w:rPr>
              <w:t>B</w:t>
            </w:r>
          </w:p>
        </w:tc>
        <w:tc>
          <w:tcPr>
            <w:tcW w:w="4962" w:type="dxa"/>
            <w:shd w:val="solid" w:color="FFFFFF" w:fill="auto"/>
          </w:tcPr>
          <w:p w:rsidR="008D3382" w:rsidRDefault="00EB126D" w:rsidP="008D3382">
            <w:pPr>
              <w:spacing w:after="0"/>
            </w:pPr>
            <w:r>
              <w:t>Resource-Level Authorization</w:t>
            </w:r>
          </w:p>
        </w:tc>
        <w:tc>
          <w:tcPr>
            <w:tcW w:w="708" w:type="dxa"/>
            <w:shd w:val="solid" w:color="FFFFFF" w:fill="auto"/>
          </w:tcPr>
          <w:p w:rsidR="008D3382" w:rsidRDefault="008D3382" w:rsidP="008D3382">
            <w:pPr>
              <w:spacing w:after="0"/>
              <w:rPr>
                <w:snapToGrid w:val="0"/>
                <w:lang w:eastAsia="zh-CN"/>
              </w:rPr>
            </w:pPr>
            <w:r>
              <w:rPr>
                <w:snapToGrid w:val="0"/>
                <w:lang w:eastAsia="zh-CN"/>
              </w:rPr>
              <w:t>16.4.0</w:t>
            </w:r>
          </w:p>
        </w:tc>
      </w:tr>
      <w:tr w:rsidR="00EB126D" w:rsidRPr="000B63FD" w:rsidTr="00E521CD">
        <w:tc>
          <w:tcPr>
            <w:tcW w:w="800" w:type="dxa"/>
            <w:shd w:val="solid" w:color="FFFFFF" w:fill="auto"/>
          </w:tcPr>
          <w:p w:rsidR="00EB126D" w:rsidRDefault="00EB126D" w:rsidP="00EB126D">
            <w:pPr>
              <w:spacing w:after="0"/>
              <w:rPr>
                <w:snapToGrid w:val="0"/>
                <w:lang w:eastAsia="zh-CN"/>
              </w:rPr>
            </w:pPr>
            <w:r>
              <w:rPr>
                <w:snapToGrid w:val="0"/>
                <w:lang w:eastAsia="zh-CN"/>
              </w:rPr>
              <w:t>2020-06</w:t>
            </w:r>
          </w:p>
        </w:tc>
        <w:tc>
          <w:tcPr>
            <w:tcW w:w="800" w:type="dxa"/>
            <w:shd w:val="solid" w:color="FFFFFF" w:fill="auto"/>
          </w:tcPr>
          <w:p w:rsidR="00EB126D" w:rsidRDefault="00EB126D" w:rsidP="00EB126D">
            <w:pPr>
              <w:spacing w:after="0"/>
              <w:rPr>
                <w:snapToGrid w:val="0"/>
              </w:rPr>
            </w:pPr>
            <w:r>
              <w:rPr>
                <w:snapToGrid w:val="0"/>
              </w:rPr>
              <w:t>CT#88e</w:t>
            </w:r>
          </w:p>
        </w:tc>
        <w:tc>
          <w:tcPr>
            <w:tcW w:w="1094" w:type="dxa"/>
            <w:shd w:val="solid" w:color="FFFFFF" w:fill="auto"/>
          </w:tcPr>
          <w:p w:rsidR="00EB126D" w:rsidRDefault="00EB126D" w:rsidP="00EB126D">
            <w:pPr>
              <w:spacing w:after="0"/>
              <w:rPr>
                <w:snapToGrid w:val="0"/>
                <w:lang w:eastAsia="zh-CN"/>
              </w:rPr>
            </w:pPr>
            <w:r>
              <w:rPr>
                <w:snapToGrid w:val="0"/>
                <w:lang w:eastAsia="zh-CN"/>
              </w:rPr>
              <w:t>CP-201034</w:t>
            </w:r>
          </w:p>
        </w:tc>
        <w:tc>
          <w:tcPr>
            <w:tcW w:w="567" w:type="dxa"/>
            <w:shd w:val="solid" w:color="FFFFFF" w:fill="auto"/>
          </w:tcPr>
          <w:p w:rsidR="00EB126D" w:rsidRDefault="00806293" w:rsidP="00EB126D">
            <w:pPr>
              <w:spacing w:after="0"/>
              <w:rPr>
                <w:snapToGrid w:val="0"/>
              </w:rPr>
            </w:pPr>
            <w:r>
              <w:rPr>
                <w:snapToGrid w:val="0"/>
              </w:rPr>
              <w:t>0123</w:t>
            </w:r>
          </w:p>
        </w:tc>
        <w:tc>
          <w:tcPr>
            <w:tcW w:w="283" w:type="dxa"/>
            <w:shd w:val="solid" w:color="FFFFFF" w:fill="auto"/>
          </w:tcPr>
          <w:p w:rsidR="00EB126D" w:rsidRDefault="00806293" w:rsidP="00EB126D">
            <w:pPr>
              <w:spacing w:after="0"/>
              <w:rPr>
                <w:snapToGrid w:val="0"/>
              </w:rPr>
            </w:pPr>
            <w:r>
              <w:rPr>
                <w:snapToGrid w:val="0"/>
              </w:rPr>
              <w:t>2</w:t>
            </w:r>
          </w:p>
        </w:tc>
        <w:tc>
          <w:tcPr>
            <w:tcW w:w="425" w:type="dxa"/>
            <w:shd w:val="solid" w:color="FFFFFF" w:fill="auto"/>
          </w:tcPr>
          <w:p w:rsidR="00EB126D" w:rsidRDefault="00806293" w:rsidP="00EB126D">
            <w:pPr>
              <w:spacing w:after="0"/>
              <w:rPr>
                <w:snapToGrid w:val="0"/>
              </w:rPr>
            </w:pPr>
            <w:r>
              <w:rPr>
                <w:snapToGrid w:val="0"/>
              </w:rPr>
              <w:t>F</w:t>
            </w:r>
          </w:p>
        </w:tc>
        <w:tc>
          <w:tcPr>
            <w:tcW w:w="4962" w:type="dxa"/>
            <w:shd w:val="solid" w:color="FFFFFF" w:fill="auto"/>
          </w:tcPr>
          <w:p w:rsidR="00EB126D" w:rsidRDefault="00E451E2" w:rsidP="00EB126D">
            <w:pPr>
              <w:spacing w:after="0"/>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806293">
              <w:t>Delimiters - ABNF specific</w:t>
            </w:r>
            <w:r>
              <w:fldChar w:fldCharType="end"/>
            </w:r>
            <w:r>
              <w:fldChar w:fldCharType="end"/>
            </w:r>
          </w:p>
        </w:tc>
        <w:tc>
          <w:tcPr>
            <w:tcW w:w="708" w:type="dxa"/>
            <w:shd w:val="solid" w:color="FFFFFF" w:fill="auto"/>
          </w:tcPr>
          <w:p w:rsidR="00EB126D" w:rsidRDefault="00EB126D" w:rsidP="00EB126D">
            <w:pPr>
              <w:spacing w:after="0"/>
              <w:rPr>
                <w:snapToGrid w:val="0"/>
                <w:lang w:eastAsia="zh-CN"/>
              </w:rPr>
            </w:pPr>
            <w:r>
              <w:rPr>
                <w:snapToGrid w:val="0"/>
                <w:lang w:eastAsia="zh-CN"/>
              </w:rPr>
              <w:t>16.4.0</w:t>
            </w:r>
          </w:p>
        </w:tc>
      </w:tr>
      <w:tr w:rsidR="00EB126D" w:rsidRPr="000B63FD" w:rsidTr="00E521CD">
        <w:tc>
          <w:tcPr>
            <w:tcW w:w="800" w:type="dxa"/>
            <w:shd w:val="solid" w:color="FFFFFF" w:fill="auto"/>
          </w:tcPr>
          <w:p w:rsidR="00EB126D" w:rsidRDefault="00EB126D" w:rsidP="00EB126D">
            <w:pPr>
              <w:spacing w:after="0"/>
              <w:rPr>
                <w:snapToGrid w:val="0"/>
                <w:lang w:eastAsia="zh-CN"/>
              </w:rPr>
            </w:pPr>
            <w:r>
              <w:rPr>
                <w:snapToGrid w:val="0"/>
                <w:lang w:eastAsia="zh-CN"/>
              </w:rPr>
              <w:t>2020-06</w:t>
            </w:r>
          </w:p>
        </w:tc>
        <w:tc>
          <w:tcPr>
            <w:tcW w:w="800" w:type="dxa"/>
            <w:shd w:val="solid" w:color="FFFFFF" w:fill="auto"/>
          </w:tcPr>
          <w:p w:rsidR="00EB126D" w:rsidRDefault="00EB126D" w:rsidP="00EB126D">
            <w:pPr>
              <w:spacing w:after="0"/>
              <w:rPr>
                <w:snapToGrid w:val="0"/>
              </w:rPr>
            </w:pPr>
            <w:r>
              <w:rPr>
                <w:snapToGrid w:val="0"/>
              </w:rPr>
              <w:t>CT#88e</w:t>
            </w:r>
          </w:p>
        </w:tc>
        <w:tc>
          <w:tcPr>
            <w:tcW w:w="1094" w:type="dxa"/>
            <w:shd w:val="solid" w:color="FFFFFF" w:fill="auto"/>
          </w:tcPr>
          <w:p w:rsidR="00EB126D" w:rsidRDefault="00EB126D" w:rsidP="00EB126D">
            <w:pPr>
              <w:spacing w:after="0"/>
              <w:rPr>
                <w:snapToGrid w:val="0"/>
                <w:lang w:eastAsia="zh-CN"/>
              </w:rPr>
            </w:pPr>
            <w:r>
              <w:rPr>
                <w:snapToGrid w:val="0"/>
                <w:lang w:eastAsia="zh-CN"/>
              </w:rPr>
              <w:t>CP-201034</w:t>
            </w:r>
          </w:p>
        </w:tc>
        <w:tc>
          <w:tcPr>
            <w:tcW w:w="567" w:type="dxa"/>
            <w:shd w:val="solid" w:color="FFFFFF" w:fill="auto"/>
          </w:tcPr>
          <w:p w:rsidR="00EB126D" w:rsidRDefault="00487FEC" w:rsidP="00EB126D">
            <w:pPr>
              <w:spacing w:after="0"/>
              <w:rPr>
                <w:snapToGrid w:val="0"/>
              </w:rPr>
            </w:pPr>
            <w:r>
              <w:rPr>
                <w:snapToGrid w:val="0"/>
              </w:rPr>
              <w:t>0140</w:t>
            </w:r>
          </w:p>
        </w:tc>
        <w:tc>
          <w:tcPr>
            <w:tcW w:w="283" w:type="dxa"/>
            <w:shd w:val="solid" w:color="FFFFFF" w:fill="auto"/>
          </w:tcPr>
          <w:p w:rsidR="00EB126D" w:rsidRDefault="00487FEC" w:rsidP="00EB126D">
            <w:pPr>
              <w:spacing w:after="0"/>
              <w:rPr>
                <w:snapToGrid w:val="0"/>
              </w:rPr>
            </w:pPr>
            <w:r>
              <w:rPr>
                <w:snapToGrid w:val="0"/>
              </w:rPr>
              <w:t>1</w:t>
            </w:r>
          </w:p>
        </w:tc>
        <w:tc>
          <w:tcPr>
            <w:tcW w:w="425" w:type="dxa"/>
            <w:shd w:val="solid" w:color="FFFFFF" w:fill="auto"/>
          </w:tcPr>
          <w:p w:rsidR="00EB126D" w:rsidRDefault="00487FEC" w:rsidP="00EB126D">
            <w:pPr>
              <w:spacing w:after="0"/>
              <w:rPr>
                <w:snapToGrid w:val="0"/>
              </w:rPr>
            </w:pPr>
            <w:r>
              <w:rPr>
                <w:snapToGrid w:val="0"/>
              </w:rPr>
              <w:t>F</w:t>
            </w:r>
          </w:p>
        </w:tc>
        <w:tc>
          <w:tcPr>
            <w:tcW w:w="4962" w:type="dxa"/>
            <w:shd w:val="solid" w:color="FFFFFF" w:fill="auto"/>
          </w:tcPr>
          <w:p w:rsidR="00EB126D" w:rsidRDefault="00487FEC" w:rsidP="00EB126D">
            <w:pPr>
              <w:spacing w:after="0"/>
            </w:pPr>
            <w:r>
              <w:t>HTTP Connection management and HTTP Retry</w:t>
            </w:r>
          </w:p>
        </w:tc>
        <w:tc>
          <w:tcPr>
            <w:tcW w:w="708" w:type="dxa"/>
            <w:shd w:val="solid" w:color="FFFFFF" w:fill="auto"/>
          </w:tcPr>
          <w:p w:rsidR="00EB126D" w:rsidRDefault="00EB126D" w:rsidP="00EB126D">
            <w:pPr>
              <w:spacing w:after="0"/>
              <w:rPr>
                <w:snapToGrid w:val="0"/>
                <w:lang w:eastAsia="zh-CN"/>
              </w:rPr>
            </w:pPr>
            <w:r>
              <w:rPr>
                <w:snapToGrid w:val="0"/>
                <w:lang w:eastAsia="zh-CN"/>
              </w:rPr>
              <w:t>16.4.0</w:t>
            </w:r>
          </w:p>
        </w:tc>
      </w:tr>
      <w:tr w:rsidR="00EB126D" w:rsidRPr="000B63FD" w:rsidTr="00E521CD">
        <w:tc>
          <w:tcPr>
            <w:tcW w:w="800" w:type="dxa"/>
            <w:shd w:val="solid" w:color="FFFFFF" w:fill="auto"/>
          </w:tcPr>
          <w:p w:rsidR="00EB126D" w:rsidRDefault="00EB126D" w:rsidP="00EB126D">
            <w:pPr>
              <w:spacing w:after="0"/>
              <w:rPr>
                <w:snapToGrid w:val="0"/>
                <w:lang w:eastAsia="zh-CN"/>
              </w:rPr>
            </w:pPr>
            <w:r>
              <w:rPr>
                <w:snapToGrid w:val="0"/>
                <w:lang w:eastAsia="zh-CN"/>
              </w:rPr>
              <w:t>2020-06</w:t>
            </w:r>
          </w:p>
        </w:tc>
        <w:tc>
          <w:tcPr>
            <w:tcW w:w="800" w:type="dxa"/>
            <w:shd w:val="solid" w:color="FFFFFF" w:fill="auto"/>
          </w:tcPr>
          <w:p w:rsidR="00EB126D" w:rsidRDefault="00EB126D" w:rsidP="00EB126D">
            <w:pPr>
              <w:spacing w:after="0"/>
              <w:rPr>
                <w:snapToGrid w:val="0"/>
              </w:rPr>
            </w:pPr>
            <w:r>
              <w:rPr>
                <w:snapToGrid w:val="0"/>
              </w:rPr>
              <w:t>CT#88e</w:t>
            </w:r>
          </w:p>
        </w:tc>
        <w:tc>
          <w:tcPr>
            <w:tcW w:w="1094" w:type="dxa"/>
            <w:shd w:val="solid" w:color="FFFFFF" w:fill="auto"/>
          </w:tcPr>
          <w:p w:rsidR="00EB126D" w:rsidRDefault="00EB126D" w:rsidP="00EB126D">
            <w:pPr>
              <w:spacing w:after="0"/>
              <w:rPr>
                <w:snapToGrid w:val="0"/>
                <w:lang w:eastAsia="zh-CN"/>
              </w:rPr>
            </w:pPr>
            <w:r>
              <w:rPr>
                <w:snapToGrid w:val="0"/>
                <w:lang w:eastAsia="zh-CN"/>
              </w:rPr>
              <w:t>CP-201034</w:t>
            </w:r>
          </w:p>
        </w:tc>
        <w:tc>
          <w:tcPr>
            <w:tcW w:w="567" w:type="dxa"/>
            <w:shd w:val="solid" w:color="FFFFFF" w:fill="auto"/>
          </w:tcPr>
          <w:p w:rsidR="00EB126D" w:rsidRDefault="00A903A9" w:rsidP="00EB126D">
            <w:pPr>
              <w:spacing w:after="0"/>
              <w:rPr>
                <w:snapToGrid w:val="0"/>
              </w:rPr>
            </w:pPr>
            <w:r>
              <w:rPr>
                <w:snapToGrid w:val="0"/>
              </w:rPr>
              <w:t>0141</w:t>
            </w:r>
          </w:p>
        </w:tc>
        <w:tc>
          <w:tcPr>
            <w:tcW w:w="283" w:type="dxa"/>
            <w:shd w:val="solid" w:color="FFFFFF" w:fill="auto"/>
          </w:tcPr>
          <w:p w:rsidR="00EB126D" w:rsidRDefault="00A903A9" w:rsidP="00EB126D">
            <w:pPr>
              <w:spacing w:after="0"/>
              <w:rPr>
                <w:snapToGrid w:val="0"/>
              </w:rPr>
            </w:pPr>
            <w:r>
              <w:rPr>
                <w:snapToGrid w:val="0"/>
              </w:rPr>
              <w:t>1</w:t>
            </w:r>
          </w:p>
        </w:tc>
        <w:tc>
          <w:tcPr>
            <w:tcW w:w="425" w:type="dxa"/>
            <w:shd w:val="solid" w:color="FFFFFF" w:fill="auto"/>
          </w:tcPr>
          <w:p w:rsidR="00EB126D" w:rsidRDefault="00A903A9" w:rsidP="00EB126D">
            <w:pPr>
              <w:spacing w:after="0"/>
              <w:rPr>
                <w:snapToGrid w:val="0"/>
              </w:rPr>
            </w:pPr>
            <w:r>
              <w:rPr>
                <w:snapToGrid w:val="0"/>
              </w:rPr>
              <w:t>B</w:t>
            </w:r>
          </w:p>
        </w:tc>
        <w:tc>
          <w:tcPr>
            <w:tcW w:w="4962" w:type="dxa"/>
            <w:shd w:val="solid" w:color="FFFFFF" w:fill="auto"/>
          </w:tcPr>
          <w:p w:rsidR="00EB126D" w:rsidRDefault="00A903A9" w:rsidP="00EB126D">
            <w:pPr>
              <w:spacing w:after="0"/>
            </w:pPr>
            <w:r w:rsidRPr="00085F19">
              <w:t xml:space="preserve">Definition of error </w:t>
            </w:r>
            <w:r>
              <w:rPr>
                <w:rFonts w:cs="Arial"/>
              </w:rPr>
              <w:t>"</w:t>
            </w:r>
            <w:r>
              <w:t>RESOURCE</w:t>
            </w:r>
            <w:r w:rsidRPr="00085F19">
              <w:t>_</w:t>
            </w:r>
            <w:r>
              <w:t>CONTEXT</w:t>
            </w:r>
            <w:r w:rsidRPr="00085F19">
              <w:t>_NOT_FOUND</w:t>
            </w:r>
            <w:r>
              <w:rPr>
                <w:rFonts w:cs="Arial"/>
              </w:rPr>
              <w:t>"</w:t>
            </w:r>
          </w:p>
        </w:tc>
        <w:tc>
          <w:tcPr>
            <w:tcW w:w="708" w:type="dxa"/>
            <w:shd w:val="solid" w:color="FFFFFF" w:fill="auto"/>
          </w:tcPr>
          <w:p w:rsidR="00EB126D" w:rsidRDefault="00EB126D" w:rsidP="00EB126D">
            <w:pPr>
              <w:spacing w:after="0"/>
              <w:rPr>
                <w:snapToGrid w:val="0"/>
                <w:lang w:eastAsia="zh-CN"/>
              </w:rPr>
            </w:pPr>
            <w:r>
              <w:rPr>
                <w:snapToGrid w:val="0"/>
                <w:lang w:eastAsia="zh-CN"/>
              </w:rPr>
              <w:t>16.4.0</w:t>
            </w:r>
          </w:p>
        </w:tc>
      </w:tr>
      <w:tr w:rsidR="00EB126D" w:rsidRPr="000B63FD" w:rsidTr="00E521CD">
        <w:tc>
          <w:tcPr>
            <w:tcW w:w="800" w:type="dxa"/>
            <w:shd w:val="solid" w:color="FFFFFF" w:fill="auto"/>
          </w:tcPr>
          <w:p w:rsidR="00EB126D" w:rsidRDefault="00EB126D" w:rsidP="00EB126D">
            <w:pPr>
              <w:spacing w:after="0"/>
              <w:rPr>
                <w:snapToGrid w:val="0"/>
                <w:lang w:eastAsia="zh-CN"/>
              </w:rPr>
            </w:pPr>
            <w:r>
              <w:rPr>
                <w:snapToGrid w:val="0"/>
                <w:lang w:eastAsia="zh-CN"/>
              </w:rPr>
              <w:t>2020-06</w:t>
            </w:r>
          </w:p>
        </w:tc>
        <w:tc>
          <w:tcPr>
            <w:tcW w:w="800" w:type="dxa"/>
            <w:shd w:val="solid" w:color="FFFFFF" w:fill="auto"/>
          </w:tcPr>
          <w:p w:rsidR="00EB126D" w:rsidRDefault="00EB126D" w:rsidP="00EB126D">
            <w:pPr>
              <w:spacing w:after="0"/>
              <w:rPr>
                <w:snapToGrid w:val="0"/>
              </w:rPr>
            </w:pPr>
            <w:r>
              <w:rPr>
                <w:snapToGrid w:val="0"/>
              </w:rPr>
              <w:t>CT#88e</w:t>
            </w:r>
          </w:p>
        </w:tc>
        <w:tc>
          <w:tcPr>
            <w:tcW w:w="1094" w:type="dxa"/>
            <w:shd w:val="solid" w:color="FFFFFF" w:fill="auto"/>
          </w:tcPr>
          <w:p w:rsidR="00EB126D" w:rsidRDefault="0004660B" w:rsidP="00EB126D">
            <w:pPr>
              <w:spacing w:after="0"/>
              <w:rPr>
                <w:snapToGrid w:val="0"/>
                <w:lang w:eastAsia="zh-CN"/>
              </w:rPr>
            </w:pPr>
            <w:r>
              <w:rPr>
                <w:snapToGrid w:val="0"/>
                <w:lang w:eastAsia="zh-CN"/>
              </w:rPr>
              <w:t>CP-201047</w:t>
            </w:r>
          </w:p>
        </w:tc>
        <w:tc>
          <w:tcPr>
            <w:tcW w:w="567" w:type="dxa"/>
            <w:shd w:val="solid" w:color="FFFFFF" w:fill="auto"/>
          </w:tcPr>
          <w:p w:rsidR="00EB126D" w:rsidRDefault="0004660B" w:rsidP="00EB126D">
            <w:pPr>
              <w:spacing w:after="0"/>
              <w:rPr>
                <w:snapToGrid w:val="0"/>
              </w:rPr>
            </w:pPr>
            <w:r>
              <w:rPr>
                <w:snapToGrid w:val="0"/>
              </w:rPr>
              <w:t>0132</w:t>
            </w:r>
          </w:p>
        </w:tc>
        <w:tc>
          <w:tcPr>
            <w:tcW w:w="283" w:type="dxa"/>
            <w:shd w:val="solid" w:color="FFFFFF" w:fill="auto"/>
          </w:tcPr>
          <w:p w:rsidR="00EB126D" w:rsidRDefault="0004660B" w:rsidP="00EB126D">
            <w:pPr>
              <w:spacing w:after="0"/>
              <w:rPr>
                <w:snapToGrid w:val="0"/>
              </w:rPr>
            </w:pPr>
            <w:r>
              <w:rPr>
                <w:snapToGrid w:val="0"/>
              </w:rPr>
              <w:t>-</w:t>
            </w:r>
          </w:p>
        </w:tc>
        <w:tc>
          <w:tcPr>
            <w:tcW w:w="425" w:type="dxa"/>
            <w:shd w:val="solid" w:color="FFFFFF" w:fill="auto"/>
          </w:tcPr>
          <w:p w:rsidR="00EB126D" w:rsidRDefault="0004660B" w:rsidP="00EB126D">
            <w:pPr>
              <w:spacing w:after="0"/>
              <w:rPr>
                <w:snapToGrid w:val="0"/>
              </w:rPr>
            </w:pPr>
            <w:r>
              <w:rPr>
                <w:snapToGrid w:val="0"/>
              </w:rPr>
              <w:t>B</w:t>
            </w:r>
          </w:p>
        </w:tc>
        <w:tc>
          <w:tcPr>
            <w:tcW w:w="4962" w:type="dxa"/>
            <w:shd w:val="solid" w:color="FFFFFF" w:fill="auto"/>
          </w:tcPr>
          <w:p w:rsidR="00EB126D" w:rsidRDefault="00E451E2" w:rsidP="00EB126D">
            <w:pPr>
              <w:spacing w:after="0"/>
            </w:pPr>
            <w:r>
              <w:fldChar w:fldCharType="begin"/>
            </w:r>
            <w:r>
              <w:instrText xml:space="preserve"> DOCPROPERTY  CrTitle  \* MERGEFORMAT </w:instrText>
            </w:r>
            <w:r>
              <w:fldChar w:fldCharType="separate"/>
            </w:r>
            <w:r w:rsidR="0004660B">
              <w:rPr>
                <w:lang w:eastAsia="zh-CN"/>
              </w:rPr>
              <w:t>NSSAA Callback</w:t>
            </w:r>
            <w:r>
              <w:rPr>
                <w:lang w:eastAsia="zh-CN"/>
              </w:rPr>
              <w:fldChar w:fldCharType="end"/>
            </w:r>
          </w:p>
        </w:tc>
        <w:tc>
          <w:tcPr>
            <w:tcW w:w="708" w:type="dxa"/>
            <w:shd w:val="solid" w:color="FFFFFF" w:fill="auto"/>
          </w:tcPr>
          <w:p w:rsidR="00EB126D" w:rsidRDefault="00EB126D" w:rsidP="00EB126D">
            <w:pPr>
              <w:spacing w:after="0"/>
              <w:rPr>
                <w:snapToGrid w:val="0"/>
                <w:lang w:eastAsia="zh-CN"/>
              </w:rPr>
            </w:pPr>
            <w:r>
              <w:rPr>
                <w:snapToGrid w:val="0"/>
                <w:lang w:eastAsia="zh-CN"/>
              </w:rPr>
              <w:t>16.4.0</w:t>
            </w:r>
          </w:p>
        </w:tc>
      </w:tr>
    </w:tbl>
    <w:p w:rsidR="003C3971" w:rsidRPr="000B63FD" w:rsidRDefault="003C3971">
      <w:pPr>
        <w:rPr>
          <w:lang w:eastAsia="zh-CN"/>
        </w:rPr>
      </w:pPr>
    </w:p>
    <w:sectPr w:rsidR="003C3971" w:rsidRPr="000B63FD">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51E2" w:rsidRDefault="00E451E2">
      <w:r>
        <w:separator/>
      </w:r>
    </w:p>
  </w:endnote>
  <w:endnote w:type="continuationSeparator" w:id="0">
    <w:p w:rsidR="00E451E2" w:rsidRDefault="00E45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6FA" w:rsidRDefault="001936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51E2" w:rsidRDefault="00E451E2">
      <w:r>
        <w:separator/>
      </w:r>
    </w:p>
  </w:footnote>
  <w:footnote w:type="continuationSeparator" w:id="0">
    <w:p w:rsidR="00E451E2" w:rsidRDefault="00E45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6FA" w:rsidRDefault="001936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7F53">
      <w:rPr>
        <w:rFonts w:ascii="Arial" w:hAnsi="Arial" w:cs="Arial"/>
        <w:b/>
        <w:noProof/>
        <w:sz w:val="18"/>
        <w:szCs w:val="18"/>
      </w:rPr>
      <w:t>3GPP TS 29.500 V16.4.0 (2020-06)</w:t>
    </w:r>
    <w:r>
      <w:rPr>
        <w:rFonts w:ascii="Arial" w:hAnsi="Arial" w:cs="Arial"/>
        <w:b/>
        <w:sz w:val="18"/>
        <w:szCs w:val="18"/>
      </w:rPr>
      <w:fldChar w:fldCharType="end"/>
    </w:r>
  </w:p>
  <w:p w:rsidR="001936FA" w:rsidRDefault="001936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rsidR="001936FA" w:rsidRDefault="001936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7F53">
      <w:rPr>
        <w:rFonts w:ascii="Arial" w:hAnsi="Arial" w:cs="Arial"/>
        <w:b/>
        <w:noProof/>
        <w:sz w:val="18"/>
        <w:szCs w:val="18"/>
      </w:rPr>
      <w:t>Release 16</w:t>
    </w:r>
    <w:r>
      <w:rPr>
        <w:rFonts w:ascii="Arial" w:hAnsi="Arial" w:cs="Arial"/>
        <w:b/>
        <w:sz w:val="18"/>
        <w:szCs w:val="18"/>
      </w:rPr>
      <w:fldChar w:fldCharType="end"/>
    </w:r>
  </w:p>
  <w:p w:rsidR="001936FA" w:rsidRDefault="001936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77"/>
    <w:rsid w:val="000006AC"/>
    <w:rsid w:val="0000557F"/>
    <w:rsid w:val="00007827"/>
    <w:rsid w:val="00012E23"/>
    <w:rsid w:val="0001718A"/>
    <w:rsid w:val="00017F36"/>
    <w:rsid w:val="00021D58"/>
    <w:rsid w:val="00023842"/>
    <w:rsid w:val="00033397"/>
    <w:rsid w:val="00040095"/>
    <w:rsid w:val="0004660B"/>
    <w:rsid w:val="00046622"/>
    <w:rsid w:val="00046FEB"/>
    <w:rsid w:val="00051834"/>
    <w:rsid w:val="00051DE6"/>
    <w:rsid w:val="00052E67"/>
    <w:rsid w:val="00054A22"/>
    <w:rsid w:val="0005754F"/>
    <w:rsid w:val="00057A5F"/>
    <w:rsid w:val="000655A6"/>
    <w:rsid w:val="00065DDE"/>
    <w:rsid w:val="0006748F"/>
    <w:rsid w:val="00080512"/>
    <w:rsid w:val="00082A47"/>
    <w:rsid w:val="00086E76"/>
    <w:rsid w:val="0009299B"/>
    <w:rsid w:val="00092B15"/>
    <w:rsid w:val="00093878"/>
    <w:rsid w:val="00097758"/>
    <w:rsid w:val="000A3336"/>
    <w:rsid w:val="000A63A1"/>
    <w:rsid w:val="000A7CF8"/>
    <w:rsid w:val="000B16F3"/>
    <w:rsid w:val="000B2497"/>
    <w:rsid w:val="000B3398"/>
    <w:rsid w:val="000B3455"/>
    <w:rsid w:val="000B4F1C"/>
    <w:rsid w:val="000B63FD"/>
    <w:rsid w:val="000D34D1"/>
    <w:rsid w:val="000D58AB"/>
    <w:rsid w:val="000D74D6"/>
    <w:rsid w:val="000E0A87"/>
    <w:rsid w:val="000E359E"/>
    <w:rsid w:val="000F4F12"/>
    <w:rsid w:val="000F5D73"/>
    <w:rsid w:val="00105455"/>
    <w:rsid w:val="00111E4D"/>
    <w:rsid w:val="00113F4C"/>
    <w:rsid w:val="001140E8"/>
    <w:rsid w:val="00116C5E"/>
    <w:rsid w:val="001449E0"/>
    <w:rsid w:val="00147680"/>
    <w:rsid w:val="001510AB"/>
    <w:rsid w:val="00151CA9"/>
    <w:rsid w:val="00153412"/>
    <w:rsid w:val="001543B9"/>
    <w:rsid w:val="00154564"/>
    <w:rsid w:val="0015637A"/>
    <w:rsid w:val="00162C63"/>
    <w:rsid w:val="0016330A"/>
    <w:rsid w:val="001648C6"/>
    <w:rsid w:val="001675C9"/>
    <w:rsid w:val="001705F5"/>
    <w:rsid w:val="00170CE8"/>
    <w:rsid w:val="001918A4"/>
    <w:rsid w:val="001936FA"/>
    <w:rsid w:val="001B6BEE"/>
    <w:rsid w:val="001C7AA6"/>
    <w:rsid w:val="001D01A7"/>
    <w:rsid w:val="001D02C2"/>
    <w:rsid w:val="001D0727"/>
    <w:rsid w:val="001D28A1"/>
    <w:rsid w:val="001D53ED"/>
    <w:rsid w:val="001E7FF6"/>
    <w:rsid w:val="001F168B"/>
    <w:rsid w:val="001F4527"/>
    <w:rsid w:val="001F51BA"/>
    <w:rsid w:val="002039D8"/>
    <w:rsid w:val="00206D61"/>
    <w:rsid w:val="0021043B"/>
    <w:rsid w:val="002110D7"/>
    <w:rsid w:val="0021566F"/>
    <w:rsid w:val="00216AE8"/>
    <w:rsid w:val="00224F4E"/>
    <w:rsid w:val="00233198"/>
    <w:rsid w:val="002347A2"/>
    <w:rsid w:val="00241B8F"/>
    <w:rsid w:val="00244269"/>
    <w:rsid w:val="002534D5"/>
    <w:rsid w:val="00267693"/>
    <w:rsid w:val="002767C3"/>
    <w:rsid w:val="002772D0"/>
    <w:rsid w:val="00281636"/>
    <w:rsid w:val="00292012"/>
    <w:rsid w:val="00296FF6"/>
    <w:rsid w:val="00297BB1"/>
    <w:rsid w:val="002B6825"/>
    <w:rsid w:val="002B7D0D"/>
    <w:rsid w:val="002C1003"/>
    <w:rsid w:val="002C60AF"/>
    <w:rsid w:val="002D1F58"/>
    <w:rsid w:val="002E2EF5"/>
    <w:rsid w:val="002E435D"/>
    <w:rsid w:val="002E5638"/>
    <w:rsid w:val="002F7FE8"/>
    <w:rsid w:val="00310CC3"/>
    <w:rsid w:val="00311D0A"/>
    <w:rsid w:val="003172DC"/>
    <w:rsid w:val="003218CE"/>
    <w:rsid w:val="00327888"/>
    <w:rsid w:val="00332045"/>
    <w:rsid w:val="0033218E"/>
    <w:rsid w:val="00335EAF"/>
    <w:rsid w:val="00351422"/>
    <w:rsid w:val="0035462D"/>
    <w:rsid w:val="00356C1A"/>
    <w:rsid w:val="00357A95"/>
    <w:rsid w:val="003875F8"/>
    <w:rsid w:val="00387FDE"/>
    <w:rsid w:val="00393FA1"/>
    <w:rsid w:val="003A044C"/>
    <w:rsid w:val="003A0AAC"/>
    <w:rsid w:val="003A27A4"/>
    <w:rsid w:val="003A52CC"/>
    <w:rsid w:val="003B3B86"/>
    <w:rsid w:val="003B3BE2"/>
    <w:rsid w:val="003B7FB9"/>
    <w:rsid w:val="003C3971"/>
    <w:rsid w:val="003C40D3"/>
    <w:rsid w:val="003D19F3"/>
    <w:rsid w:val="003D3A51"/>
    <w:rsid w:val="003D3CF6"/>
    <w:rsid w:val="003D4E29"/>
    <w:rsid w:val="003D55CE"/>
    <w:rsid w:val="003E22C5"/>
    <w:rsid w:val="003E2A78"/>
    <w:rsid w:val="003F11C6"/>
    <w:rsid w:val="003F1FD4"/>
    <w:rsid w:val="00407AA2"/>
    <w:rsid w:val="004249BB"/>
    <w:rsid w:val="004262F8"/>
    <w:rsid w:val="00430D53"/>
    <w:rsid w:val="0043121A"/>
    <w:rsid w:val="00431EAA"/>
    <w:rsid w:val="004322DD"/>
    <w:rsid w:val="004374B8"/>
    <w:rsid w:val="00445A7A"/>
    <w:rsid w:val="00447AB6"/>
    <w:rsid w:val="00447EA5"/>
    <w:rsid w:val="00454868"/>
    <w:rsid w:val="00470F8D"/>
    <w:rsid w:val="00477B42"/>
    <w:rsid w:val="00477F53"/>
    <w:rsid w:val="0048776A"/>
    <w:rsid w:val="00487FEC"/>
    <w:rsid w:val="004951C1"/>
    <w:rsid w:val="004965A4"/>
    <w:rsid w:val="004A2683"/>
    <w:rsid w:val="004B6789"/>
    <w:rsid w:val="004C1D9C"/>
    <w:rsid w:val="004C68D8"/>
    <w:rsid w:val="004D3578"/>
    <w:rsid w:val="004E041A"/>
    <w:rsid w:val="004E213A"/>
    <w:rsid w:val="004F2D3E"/>
    <w:rsid w:val="004F3877"/>
    <w:rsid w:val="004F647D"/>
    <w:rsid w:val="004F6A40"/>
    <w:rsid w:val="00511958"/>
    <w:rsid w:val="00520413"/>
    <w:rsid w:val="005327EB"/>
    <w:rsid w:val="00537657"/>
    <w:rsid w:val="00537DB7"/>
    <w:rsid w:val="0054393A"/>
    <w:rsid w:val="00543E6C"/>
    <w:rsid w:val="00560DB7"/>
    <w:rsid w:val="005643E3"/>
    <w:rsid w:val="00564CC2"/>
    <w:rsid w:val="00565087"/>
    <w:rsid w:val="0056563A"/>
    <w:rsid w:val="00572CB3"/>
    <w:rsid w:val="00592573"/>
    <w:rsid w:val="005A048F"/>
    <w:rsid w:val="005A1F2F"/>
    <w:rsid w:val="005C323D"/>
    <w:rsid w:val="005C535D"/>
    <w:rsid w:val="005D1FA7"/>
    <w:rsid w:val="005D2E01"/>
    <w:rsid w:val="005D3D48"/>
    <w:rsid w:val="005F01AD"/>
    <w:rsid w:val="005F6AB2"/>
    <w:rsid w:val="00601DDD"/>
    <w:rsid w:val="00602728"/>
    <w:rsid w:val="00607E72"/>
    <w:rsid w:val="006100BF"/>
    <w:rsid w:val="00612B76"/>
    <w:rsid w:val="0061320C"/>
    <w:rsid w:val="00614FDF"/>
    <w:rsid w:val="00615BA3"/>
    <w:rsid w:val="00616EEB"/>
    <w:rsid w:val="00626AB4"/>
    <w:rsid w:val="0063197B"/>
    <w:rsid w:val="00633F55"/>
    <w:rsid w:val="006347A0"/>
    <w:rsid w:val="00636876"/>
    <w:rsid w:val="00641458"/>
    <w:rsid w:val="00641EF1"/>
    <w:rsid w:val="006428BA"/>
    <w:rsid w:val="00643B85"/>
    <w:rsid w:val="00645CCF"/>
    <w:rsid w:val="00646E85"/>
    <w:rsid w:val="00651C5F"/>
    <w:rsid w:val="00652D1E"/>
    <w:rsid w:val="00653FAB"/>
    <w:rsid w:val="0065485B"/>
    <w:rsid w:val="00657FD6"/>
    <w:rsid w:val="00661F91"/>
    <w:rsid w:val="00662590"/>
    <w:rsid w:val="00665179"/>
    <w:rsid w:val="00666CDA"/>
    <w:rsid w:val="00667C14"/>
    <w:rsid w:val="00681BF7"/>
    <w:rsid w:val="00683636"/>
    <w:rsid w:val="0069150D"/>
    <w:rsid w:val="00692F1C"/>
    <w:rsid w:val="006949E2"/>
    <w:rsid w:val="00694D5E"/>
    <w:rsid w:val="006A07A6"/>
    <w:rsid w:val="006A6497"/>
    <w:rsid w:val="006B12A5"/>
    <w:rsid w:val="006B3D3A"/>
    <w:rsid w:val="006C0DD9"/>
    <w:rsid w:val="006C2AB2"/>
    <w:rsid w:val="006C6320"/>
    <w:rsid w:val="006D1AC5"/>
    <w:rsid w:val="006D1B1D"/>
    <w:rsid w:val="006D49B6"/>
    <w:rsid w:val="006E5C86"/>
    <w:rsid w:val="006F1C50"/>
    <w:rsid w:val="006F239F"/>
    <w:rsid w:val="006F555B"/>
    <w:rsid w:val="00704FD6"/>
    <w:rsid w:val="0070527C"/>
    <w:rsid w:val="00706386"/>
    <w:rsid w:val="007168AC"/>
    <w:rsid w:val="00717F8D"/>
    <w:rsid w:val="00722249"/>
    <w:rsid w:val="00734A5B"/>
    <w:rsid w:val="0073698C"/>
    <w:rsid w:val="00744E76"/>
    <w:rsid w:val="0075355F"/>
    <w:rsid w:val="0076068B"/>
    <w:rsid w:val="00763BE6"/>
    <w:rsid w:val="00770309"/>
    <w:rsid w:val="00773006"/>
    <w:rsid w:val="00775DFD"/>
    <w:rsid w:val="00777D75"/>
    <w:rsid w:val="00781F0F"/>
    <w:rsid w:val="00790EC4"/>
    <w:rsid w:val="00794784"/>
    <w:rsid w:val="00797F20"/>
    <w:rsid w:val="007A171F"/>
    <w:rsid w:val="007A66C9"/>
    <w:rsid w:val="007B4247"/>
    <w:rsid w:val="007B555C"/>
    <w:rsid w:val="007B6953"/>
    <w:rsid w:val="007C0BCA"/>
    <w:rsid w:val="008028A4"/>
    <w:rsid w:val="008032B7"/>
    <w:rsid w:val="0080370F"/>
    <w:rsid w:val="00806293"/>
    <w:rsid w:val="00811A51"/>
    <w:rsid w:val="00823ACC"/>
    <w:rsid w:val="0082537C"/>
    <w:rsid w:val="008253B7"/>
    <w:rsid w:val="008324EA"/>
    <w:rsid w:val="008414F4"/>
    <w:rsid w:val="0084373A"/>
    <w:rsid w:val="00844F43"/>
    <w:rsid w:val="008453D7"/>
    <w:rsid w:val="00847638"/>
    <w:rsid w:val="00850D5A"/>
    <w:rsid w:val="0085172E"/>
    <w:rsid w:val="008539CA"/>
    <w:rsid w:val="00860078"/>
    <w:rsid w:val="00873F4D"/>
    <w:rsid w:val="0087495D"/>
    <w:rsid w:val="008768CA"/>
    <w:rsid w:val="00885113"/>
    <w:rsid w:val="008A18FB"/>
    <w:rsid w:val="008A1FDC"/>
    <w:rsid w:val="008A2045"/>
    <w:rsid w:val="008A2659"/>
    <w:rsid w:val="008A3E3A"/>
    <w:rsid w:val="008A7ABE"/>
    <w:rsid w:val="008A7D0A"/>
    <w:rsid w:val="008B0409"/>
    <w:rsid w:val="008B11F4"/>
    <w:rsid w:val="008C5D15"/>
    <w:rsid w:val="008D3382"/>
    <w:rsid w:val="008D672F"/>
    <w:rsid w:val="008F7823"/>
    <w:rsid w:val="009024CC"/>
    <w:rsid w:val="009026BC"/>
    <w:rsid w:val="0090271F"/>
    <w:rsid w:val="00902E23"/>
    <w:rsid w:val="00910C43"/>
    <w:rsid w:val="00911BF7"/>
    <w:rsid w:val="0091348E"/>
    <w:rsid w:val="00917CCB"/>
    <w:rsid w:val="00923949"/>
    <w:rsid w:val="00933B06"/>
    <w:rsid w:val="00942EC2"/>
    <w:rsid w:val="009546A1"/>
    <w:rsid w:val="00957ED2"/>
    <w:rsid w:val="00964943"/>
    <w:rsid w:val="009827E0"/>
    <w:rsid w:val="00986768"/>
    <w:rsid w:val="009871EB"/>
    <w:rsid w:val="0099073C"/>
    <w:rsid w:val="009B2788"/>
    <w:rsid w:val="009C03B5"/>
    <w:rsid w:val="009C54FC"/>
    <w:rsid w:val="009C7AE0"/>
    <w:rsid w:val="009D0FC3"/>
    <w:rsid w:val="009D70BA"/>
    <w:rsid w:val="009E135A"/>
    <w:rsid w:val="009E4133"/>
    <w:rsid w:val="009E612E"/>
    <w:rsid w:val="009F2193"/>
    <w:rsid w:val="009F37B7"/>
    <w:rsid w:val="00A02037"/>
    <w:rsid w:val="00A02E95"/>
    <w:rsid w:val="00A0470E"/>
    <w:rsid w:val="00A10F02"/>
    <w:rsid w:val="00A118CF"/>
    <w:rsid w:val="00A164B4"/>
    <w:rsid w:val="00A30F17"/>
    <w:rsid w:val="00A32007"/>
    <w:rsid w:val="00A53724"/>
    <w:rsid w:val="00A567BF"/>
    <w:rsid w:val="00A60D45"/>
    <w:rsid w:val="00A766AC"/>
    <w:rsid w:val="00A76D02"/>
    <w:rsid w:val="00A77D72"/>
    <w:rsid w:val="00A810DF"/>
    <w:rsid w:val="00A81260"/>
    <w:rsid w:val="00A82346"/>
    <w:rsid w:val="00A86CC1"/>
    <w:rsid w:val="00A87325"/>
    <w:rsid w:val="00A903A9"/>
    <w:rsid w:val="00AA2639"/>
    <w:rsid w:val="00AB0E37"/>
    <w:rsid w:val="00AB20B5"/>
    <w:rsid w:val="00AB4162"/>
    <w:rsid w:val="00AC074A"/>
    <w:rsid w:val="00AC1E3D"/>
    <w:rsid w:val="00AC42CB"/>
    <w:rsid w:val="00AD6EC2"/>
    <w:rsid w:val="00AE1298"/>
    <w:rsid w:val="00AE297C"/>
    <w:rsid w:val="00AF4ED1"/>
    <w:rsid w:val="00AF65C2"/>
    <w:rsid w:val="00B013B4"/>
    <w:rsid w:val="00B03328"/>
    <w:rsid w:val="00B13C09"/>
    <w:rsid w:val="00B13C17"/>
    <w:rsid w:val="00B15449"/>
    <w:rsid w:val="00B1598B"/>
    <w:rsid w:val="00B30321"/>
    <w:rsid w:val="00B31227"/>
    <w:rsid w:val="00B31ADD"/>
    <w:rsid w:val="00B3214D"/>
    <w:rsid w:val="00B4139D"/>
    <w:rsid w:val="00B46309"/>
    <w:rsid w:val="00B46408"/>
    <w:rsid w:val="00B7244F"/>
    <w:rsid w:val="00B75A0E"/>
    <w:rsid w:val="00B87192"/>
    <w:rsid w:val="00B8727C"/>
    <w:rsid w:val="00B879FD"/>
    <w:rsid w:val="00B92A57"/>
    <w:rsid w:val="00BB0625"/>
    <w:rsid w:val="00BB0F4F"/>
    <w:rsid w:val="00BB1EBA"/>
    <w:rsid w:val="00BB5998"/>
    <w:rsid w:val="00BB7F1F"/>
    <w:rsid w:val="00BC0664"/>
    <w:rsid w:val="00BC0F7D"/>
    <w:rsid w:val="00BC2F08"/>
    <w:rsid w:val="00BC6065"/>
    <w:rsid w:val="00BD289B"/>
    <w:rsid w:val="00BD57D8"/>
    <w:rsid w:val="00BD72B9"/>
    <w:rsid w:val="00BD7FC3"/>
    <w:rsid w:val="00BE179A"/>
    <w:rsid w:val="00BE1F31"/>
    <w:rsid w:val="00BF20CD"/>
    <w:rsid w:val="00BF6208"/>
    <w:rsid w:val="00C05241"/>
    <w:rsid w:val="00C14D2B"/>
    <w:rsid w:val="00C14FF4"/>
    <w:rsid w:val="00C27621"/>
    <w:rsid w:val="00C33079"/>
    <w:rsid w:val="00C43ADF"/>
    <w:rsid w:val="00C45231"/>
    <w:rsid w:val="00C72833"/>
    <w:rsid w:val="00C76ABB"/>
    <w:rsid w:val="00C85E4A"/>
    <w:rsid w:val="00C93F40"/>
    <w:rsid w:val="00CA3D0C"/>
    <w:rsid w:val="00CA41FB"/>
    <w:rsid w:val="00CA7E1C"/>
    <w:rsid w:val="00CB096C"/>
    <w:rsid w:val="00CC4CDC"/>
    <w:rsid w:val="00CD1CC1"/>
    <w:rsid w:val="00CD2253"/>
    <w:rsid w:val="00CD2A9C"/>
    <w:rsid w:val="00CD3970"/>
    <w:rsid w:val="00CE07D1"/>
    <w:rsid w:val="00CF2D55"/>
    <w:rsid w:val="00CF441D"/>
    <w:rsid w:val="00CF73F4"/>
    <w:rsid w:val="00D033C4"/>
    <w:rsid w:val="00D11DDF"/>
    <w:rsid w:val="00D145EB"/>
    <w:rsid w:val="00D15059"/>
    <w:rsid w:val="00D21CE1"/>
    <w:rsid w:val="00D2300A"/>
    <w:rsid w:val="00D231D2"/>
    <w:rsid w:val="00D263AB"/>
    <w:rsid w:val="00D32F92"/>
    <w:rsid w:val="00D36D8E"/>
    <w:rsid w:val="00D403C2"/>
    <w:rsid w:val="00D45D4F"/>
    <w:rsid w:val="00D57DA2"/>
    <w:rsid w:val="00D65DE1"/>
    <w:rsid w:val="00D66718"/>
    <w:rsid w:val="00D66ADB"/>
    <w:rsid w:val="00D738D6"/>
    <w:rsid w:val="00D73E88"/>
    <w:rsid w:val="00D755EB"/>
    <w:rsid w:val="00D812D2"/>
    <w:rsid w:val="00D87E00"/>
    <w:rsid w:val="00D9134D"/>
    <w:rsid w:val="00DA1378"/>
    <w:rsid w:val="00DA1F8F"/>
    <w:rsid w:val="00DA302F"/>
    <w:rsid w:val="00DA7A03"/>
    <w:rsid w:val="00DB1818"/>
    <w:rsid w:val="00DB2F90"/>
    <w:rsid w:val="00DC117A"/>
    <w:rsid w:val="00DC19CE"/>
    <w:rsid w:val="00DC309B"/>
    <w:rsid w:val="00DC4C10"/>
    <w:rsid w:val="00DC4DA2"/>
    <w:rsid w:val="00DC718C"/>
    <w:rsid w:val="00DD0193"/>
    <w:rsid w:val="00DE34EB"/>
    <w:rsid w:val="00DF2B1F"/>
    <w:rsid w:val="00DF348A"/>
    <w:rsid w:val="00DF62CD"/>
    <w:rsid w:val="00E178E4"/>
    <w:rsid w:val="00E22118"/>
    <w:rsid w:val="00E243ED"/>
    <w:rsid w:val="00E3034C"/>
    <w:rsid w:val="00E30C93"/>
    <w:rsid w:val="00E451E2"/>
    <w:rsid w:val="00E46D06"/>
    <w:rsid w:val="00E521CD"/>
    <w:rsid w:val="00E618E0"/>
    <w:rsid w:val="00E67AB7"/>
    <w:rsid w:val="00E7224B"/>
    <w:rsid w:val="00E77645"/>
    <w:rsid w:val="00E77F91"/>
    <w:rsid w:val="00E80A48"/>
    <w:rsid w:val="00E82F09"/>
    <w:rsid w:val="00EA48CA"/>
    <w:rsid w:val="00EB126D"/>
    <w:rsid w:val="00EB1517"/>
    <w:rsid w:val="00EB59B7"/>
    <w:rsid w:val="00EB6459"/>
    <w:rsid w:val="00EC4A25"/>
    <w:rsid w:val="00EC6EBC"/>
    <w:rsid w:val="00ED5F18"/>
    <w:rsid w:val="00ED6319"/>
    <w:rsid w:val="00EE31C9"/>
    <w:rsid w:val="00EF5E58"/>
    <w:rsid w:val="00EF6C90"/>
    <w:rsid w:val="00F025A2"/>
    <w:rsid w:val="00F04712"/>
    <w:rsid w:val="00F0595B"/>
    <w:rsid w:val="00F07C8D"/>
    <w:rsid w:val="00F22EC7"/>
    <w:rsid w:val="00F2358F"/>
    <w:rsid w:val="00F251EA"/>
    <w:rsid w:val="00F329C1"/>
    <w:rsid w:val="00F350AD"/>
    <w:rsid w:val="00F4132E"/>
    <w:rsid w:val="00F43605"/>
    <w:rsid w:val="00F449C5"/>
    <w:rsid w:val="00F50929"/>
    <w:rsid w:val="00F565EF"/>
    <w:rsid w:val="00F653B8"/>
    <w:rsid w:val="00F7005D"/>
    <w:rsid w:val="00F74F68"/>
    <w:rsid w:val="00F82D81"/>
    <w:rsid w:val="00F8445D"/>
    <w:rsid w:val="00F860A9"/>
    <w:rsid w:val="00F9424A"/>
    <w:rsid w:val="00F976ED"/>
    <w:rsid w:val="00FA0D6C"/>
    <w:rsid w:val="00FA1266"/>
    <w:rsid w:val="00FA2297"/>
    <w:rsid w:val="00FB023C"/>
    <w:rsid w:val="00FC1192"/>
    <w:rsid w:val="00FC123C"/>
    <w:rsid w:val="00FC5155"/>
    <w:rsid w:val="00FD52EB"/>
    <w:rsid w:val="00FD5C88"/>
    <w:rsid w:val="00FD6668"/>
    <w:rsid w:val="00FE2F1D"/>
    <w:rsid w:val="00FE5485"/>
    <w:rsid w:val="00FE7430"/>
    <w:rsid w:val="00FF748D"/>
    <w:rsid w:val="00FF7F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5C3EE0"/>
  <w15:chartTrackingRefBased/>
  <w15:docId w15:val="{32D0A4FD-B22D-4E72-9939-63F0C7D19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C27621"/>
    <w:rPr>
      <w:rFonts w:ascii="SimSun"/>
      <w:sz w:val="18"/>
      <w:szCs w:val="18"/>
    </w:rPr>
  </w:style>
  <w:style w:type="character" w:customStyle="1" w:styleId="DocumentMapChar">
    <w:name w:val="Document Map Char"/>
    <w:link w:val="DocumentMap"/>
    <w:rsid w:val="00C27621"/>
    <w:rPr>
      <w:rFonts w:ascii="SimSun" w:eastAsia="SimSun"/>
      <w:sz w:val="18"/>
      <w:szCs w:val="18"/>
      <w:lang w:val="en-GB" w:eastAsia="en-US"/>
    </w:rPr>
  </w:style>
  <w:style w:type="character" w:customStyle="1" w:styleId="EXCar">
    <w:name w:val="EX Car"/>
    <w:link w:val="EX"/>
    <w:rsid w:val="004E041A"/>
    <w:rPr>
      <w:lang w:val="en-GB" w:eastAsia="en-US"/>
    </w:rPr>
  </w:style>
  <w:style w:type="paragraph" w:styleId="BalloonText">
    <w:name w:val="Balloon Text"/>
    <w:basedOn w:val="Normal"/>
    <w:link w:val="BalloonTextChar"/>
    <w:rsid w:val="00B013B4"/>
    <w:pPr>
      <w:spacing w:after="0"/>
    </w:pPr>
    <w:rPr>
      <w:sz w:val="18"/>
      <w:szCs w:val="18"/>
    </w:rPr>
  </w:style>
  <w:style w:type="character" w:customStyle="1" w:styleId="BalloonTextChar">
    <w:name w:val="Balloon Text Char"/>
    <w:link w:val="BalloonText"/>
    <w:rsid w:val="00B013B4"/>
    <w:rPr>
      <w:sz w:val="18"/>
      <w:szCs w:val="18"/>
      <w:lang w:val="en-GB" w:eastAsia="en-US"/>
    </w:rPr>
  </w:style>
  <w:style w:type="paragraph" w:styleId="List3">
    <w:name w:val="List 3"/>
    <w:basedOn w:val="List2"/>
    <w:rsid w:val="00B013B4"/>
    <w:pPr>
      <w:ind w:leftChars="0" w:left="1135" w:firstLineChars="0" w:hanging="284"/>
      <w:contextualSpacing w:val="0"/>
    </w:pPr>
  </w:style>
  <w:style w:type="paragraph" w:styleId="List2">
    <w:name w:val="List 2"/>
    <w:basedOn w:val="Normal"/>
    <w:rsid w:val="00B013B4"/>
    <w:pPr>
      <w:ind w:leftChars="200" w:left="100" w:hangingChars="200" w:hanging="200"/>
      <w:contextualSpacing/>
    </w:pPr>
  </w:style>
  <w:style w:type="character" w:customStyle="1" w:styleId="B1Char">
    <w:name w:val="B1 Char"/>
    <w:link w:val="B1"/>
    <w:rsid w:val="00B013B4"/>
    <w:rPr>
      <w:lang w:val="en-GB" w:eastAsia="en-US"/>
    </w:rPr>
  </w:style>
  <w:style w:type="character" w:styleId="Hyperlink">
    <w:name w:val="Hyperlink"/>
    <w:rsid w:val="00B013B4"/>
    <w:rPr>
      <w:color w:val="0000FF"/>
      <w:u w:val="single"/>
    </w:rPr>
  </w:style>
  <w:style w:type="character" w:customStyle="1" w:styleId="TFChar">
    <w:name w:val="TF Char"/>
    <w:link w:val="TF"/>
    <w:rsid w:val="00B013B4"/>
    <w:rPr>
      <w:rFonts w:ascii="Arial" w:hAnsi="Arial"/>
      <w:b/>
      <w:lang w:val="en-GB" w:eastAsia="en-US"/>
    </w:rPr>
  </w:style>
  <w:style w:type="character" w:customStyle="1" w:styleId="EditorsNoteChar">
    <w:name w:val="Editor's Note Char"/>
    <w:aliases w:val="EN Char,Editor's Note Char1"/>
    <w:link w:val="EditorsNote"/>
    <w:rsid w:val="00B013B4"/>
    <w:rPr>
      <w:color w:val="FF0000"/>
      <w:lang w:val="en-GB" w:eastAsia="en-US"/>
    </w:rPr>
  </w:style>
  <w:style w:type="character" w:customStyle="1" w:styleId="NOZchn">
    <w:name w:val="NO Zchn"/>
    <w:link w:val="NO"/>
    <w:rsid w:val="002B6825"/>
    <w:rPr>
      <w:lang w:val="en-GB" w:eastAsia="en-US"/>
    </w:rPr>
  </w:style>
  <w:style w:type="paragraph" w:styleId="Revision">
    <w:name w:val="Revision"/>
    <w:hidden/>
    <w:uiPriority w:val="99"/>
    <w:semiHidden/>
    <w:rsid w:val="002B6825"/>
    <w:rPr>
      <w:lang w:eastAsia="en-US"/>
    </w:rPr>
  </w:style>
  <w:style w:type="character" w:customStyle="1" w:styleId="THChar">
    <w:name w:val="TH Char"/>
    <w:link w:val="TH"/>
    <w:qFormat/>
    <w:locked/>
    <w:rsid w:val="002B6825"/>
    <w:rPr>
      <w:rFonts w:ascii="Arial" w:hAnsi="Arial"/>
      <w:b/>
      <w:lang w:val="en-GB" w:eastAsia="en-US"/>
    </w:rPr>
  </w:style>
  <w:style w:type="character" w:customStyle="1" w:styleId="TALChar">
    <w:name w:val="TAL Char"/>
    <w:link w:val="TAL"/>
    <w:qFormat/>
    <w:rsid w:val="002B6825"/>
    <w:rPr>
      <w:rFonts w:ascii="Arial" w:hAnsi="Arial"/>
      <w:sz w:val="18"/>
      <w:lang w:val="en-GB" w:eastAsia="en-US"/>
    </w:rPr>
  </w:style>
  <w:style w:type="character" w:customStyle="1" w:styleId="TAHChar">
    <w:name w:val="TAH Char"/>
    <w:link w:val="TAH"/>
    <w:qFormat/>
    <w:rsid w:val="002B6825"/>
    <w:rPr>
      <w:rFonts w:ascii="Arial" w:hAnsi="Arial"/>
      <w:b/>
      <w:sz w:val="18"/>
      <w:lang w:val="en-GB" w:eastAsia="en-US"/>
    </w:rPr>
  </w:style>
  <w:style w:type="paragraph" w:styleId="TOCHeading">
    <w:name w:val="TOC Heading"/>
    <w:basedOn w:val="Heading1"/>
    <w:next w:val="Normal"/>
    <w:uiPriority w:val="39"/>
    <w:unhideWhenUsed/>
    <w:qFormat/>
    <w:rsid w:val="00A02037"/>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TANChar">
    <w:name w:val="TAN Char"/>
    <w:link w:val="TAN"/>
    <w:rsid w:val="00297BB1"/>
    <w:rPr>
      <w:rFonts w:ascii="Arial" w:hAnsi="Arial"/>
      <w:sz w:val="18"/>
      <w:lang w:val="en-GB" w:eastAsia="en-US"/>
    </w:rPr>
  </w:style>
  <w:style w:type="paragraph" w:styleId="HTMLPreformatted">
    <w:name w:val="HTML Preformatted"/>
    <w:basedOn w:val="Normal"/>
    <w:link w:val="HTMLPreformattedChar"/>
    <w:uiPriority w:val="99"/>
    <w:unhideWhenUsed/>
    <w:rsid w:val="00E61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E618E0"/>
    <w:rPr>
      <w:rFonts w:ascii="SimSun" w:hAnsi="SimSun" w:cs="SimSun"/>
      <w:sz w:val="24"/>
      <w:szCs w:val="24"/>
    </w:rPr>
  </w:style>
  <w:style w:type="character" w:customStyle="1" w:styleId="B2Char">
    <w:name w:val="B2 Char"/>
    <w:link w:val="B2"/>
    <w:qFormat/>
    <w:rsid w:val="00823ACC"/>
    <w:rPr>
      <w:lang w:eastAsia="en-US"/>
    </w:rPr>
  </w:style>
  <w:style w:type="character" w:customStyle="1" w:styleId="NOChar">
    <w:name w:val="NO Char"/>
    <w:rsid w:val="00823ACC"/>
    <w:rPr>
      <w:rFonts w:ascii="Times New Roman" w:hAnsi="Times New Roman"/>
      <w:lang w:val="en-GB" w:eastAsia="en-US"/>
    </w:rPr>
  </w:style>
  <w:style w:type="paragraph" w:customStyle="1" w:styleId="CRCoverPage">
    <w:name w:val="CR Cover Page"/>
    <w:rsid w:val="00430D53"/>
    <w:pPr>
      <w:spacing w:after="120"/>
    </w:pPr>
    <w:rPr>
      <w:rFonts w:ascii="Arial" w:eastAsia="Times New Roman" w:hAnsi="Arial"/>
      <w:lang w:eastAsia="en-US"/>
    </w:rPr>
  </w:style>
  <w:style w:type="character" w:customStyle="1" w:styleId="PLChar">
    <w:name w:val="PL Char"/>
    <w:link w:val="PL"/>
    <w:locked/>
    <w:rsid w:val="00430D53"/>
    <w:rPr>
      <w:rFonts w:ascii="Courier New" w:hAnsi="Courier New"/>
      <w:noProof/>
      <w:sz w:val="16"/>
      <w:lang w:eastAsia="en-US"/>
    </w:rPr>
  </w:style>
  <w:style w:type="table" w:styleId="TableGrid">
    <w:name w:val="Table Grid"/>
    <w:basedOn w:val="TableNormal"/>
    <w:rsid w:val="00662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1">
    <w:name w:val="TAL Char1"/>
    <w:rsid w:val="00911BF7"/>
    <w:rPr>
      <w:rFonts w:ascii="Arial" w:hAnsi="Arial"/>
      <w:sz w:val="18"/>
      <w:lang w:val="en-GB" w:eastAsia="en-US"/>
    </w:rPr>
  </w:style>
  <w:style w:type="paragraph" w:styleId="List">
    <w:name w:val="List"/>
    <w:basedOn w:val="Normal"/>
    <w:rsid w:val="00A810DF"/>
    <w:pPr>
      <w:ind w:left="283" w:hanging="283"/>
      <w:contextualSpacing/>
    </w:pPr>
  </w:style>
  <w:style w:type="character" w:customStyle="1" w:styleId="TACChar">
    <w:name w:val="TAC Char"/>
    <w:link w:val="TAC"/>
    <w:rsid w:val="00A810DF"/>
    <w:rPr>
      <w:rFonts w:ascii="Arial" w:hAnsi="Arial"/>
      <w:sz w:val="18"/>
      <w:lang w:eastAsia="en-US"/>
    </w:rPr>
  </w:style>
  <w:style w:type="character" w:styleId="FollowedHyperlink">
    <w:name w:val="FollowedHyperlink"/>
    <w:basedOn w:val="DefaultParagraphFont"/>
    <w:rsid w:val="00310CC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8964">
      <w:bodyDiv w:val="1"/>
      <w:marLeft w:val="0"/>
      <w:marRight w:val="0"/>
      <w:marTop w:val="0"/>
      <w:marBottom w:val="0"/>
      <w:divBdr>
        <w:top w:val="none" w:sz="0" w:space="0" w:color="auto"/>
        <w:left w:val="none" w:sz="0" w:space="0" w:color="auto"/>
        <w:bottom w:val="none" w:sz="0" w:space="0" w:color="auto"/>
        <w:right w:val="none" w:sz="0" w:space="0" w:color="auto"/>
      </w:divBdr>
    </w:div>
    <w:div w:id="292758681">
      <w:bodyDiv w:val="1"/>
      <w:marLeft w:val="0"/>
      <w:marRight w:val="0"/>
      <w:marTop w:val="0"/>
      <w:marBottom w:val="0"/>
      <w:divBdr>
        <w:top w:val="none" w:sz="0" w:space="0" w:color="auto"/>
        <w:left w:val="none" w:sz="0" w:space="0" w:color="auto"/>
        <w:bottom w:val="none" w:sz="0" w:space="0" w:color="auto"/>
        <w:right w:val="none" w:sz="0" w:space="0" w:color="auto"/>
      </w:divBdr>
    </w:div>
    <w:div w:id="709109908">
      <w:bodyDiv w:val="1"/>
      <w:marLeft w:val="0"/>
      <w:marRight w:val="0"/>
      <w:marTop w:val="0"/>
      <w:marBottom w:val="0"/>
      <w:divBdr>
        <w:top w:val="none" w:sz="0" w:space="0" w:color="auto"/>
        <w:left w:val="none" w:sz="0" w:space="0" w:color="auto"/>
        <w:bottom w:val="none" w:sz="0" w:space="0" w:color="auto"/>
        <w:right w:val="none" w:sz="0" w:space="0" w:color="auto"/>
      </w:divBdr>
    </w:div>
    <w:div w:id="912083412">
      <w:bodyDiv w:val="1"/>
      <w:marLeft w:val="0"/>
      <w:marRight w:val="0"/>
      <w:marTop w:val="0"/>
      <w:marBottom w:val="0"/>
      <w:divBdr>
        <w:top w:val="none" w:sz="0" w:space="0" w:color="auto"/>
        <w:left w:val="none" w:sz="0" w:space="0" w:color="auto"/>
        <w:bottom w:val="none" w:sz="0" w:space="0" w:color="auto"/>
        <w:right w:val="none" w:sz="0" w:space="0" w:color="auto"/>
      </w:divBdr>
    </w:div>
    <w:div w:id="955331983">
      <w:bodyDiv w:val="1"/>
      <w:marLeft w:val="0"/>
      <w:marRight w:val="0"/>
      <w:marTop w:val="0"/>
      <w:marBottom w:val="0"/>
      <w:divBdr>
        <w:top w:val="none" w:sz="0" w:space="0" w:color="auto"/>
        <w:left w:val="none" w:sz="0" w:space="0" w:color="auto"/>
        <w:bottom w:val="none" w:sz="0" w:space="0" w:color="auto"/>
        <w:right w:val="none" w:sz="0" w:space="0" w:color="auto"/>
      </w:divBdr>
    </w:div>
    <w:div w:id="1494569904">
      <w:bodyDiv w:val="1"/>
      <w:marLeft w:val="0"/>
      <w:marRight w:val="0"/>
      <w:marTop w:val="0"/>
      <w:marBottom w:val="0"/>
      <w:divBdr>
        <w:top w:val="none" w:sz="0" w:space="0" w:color="auto"/>
        <w:left w:val="none" w:sz="0" w:space="0" w:color="auto"/>
        <w:bottom w:val="none" w:sz="0" w:space="0" w:color="auto"/>
        <w:right w:val="none" w:sz="0" w:space="0" w:color="auto"/>
      </w:divBdr>
    </w:div>
    <w:div w:id="1937207016">
      <w:bodyDiv w:val="1"/>
      <w:marLeft w:val="0"/>
      <w:marRight w:val="0"/>
      <w:marTop w:val="0"/>
      <w:marBottom w:val="0"/>
      <w:divBdr>
        <w:top w:val="none" w:sz="0" w:space="0" w:color="auto"/>
        <w:left w:val="none" w:sz="0" w:space="0" w:color="auto"/>
        <w:bottom w:val="none" w:sz="0" w:space="0" w:color="auto"/>
        <w:right w:val="none" w:sz="0" w:space="0" w:color="auto"/>
      </w:divBdr>
    </w:div>
    <w:div w:id="1986473009">
      <w:bodyDiv w:val="1"/>
      <w:marLeft w:val="0"/>
      <w:marRight w:val="0"/>
      <w:marTop w:val="0"/>
      <w:marBottom w:val="0"/>
      <w:divBdr>
        <w:top w:val="none" w:sz="0" w:space="0" w:color="auto"/>
        <w:left w:val="none" w:sz="0" w:space="0" w:color="auto"/>
        <w:bottom w:val="none" w:sz="0" w:space="0" w:color="auto"/>
        <w:right w:val="none" w:sz="0" w:space="0" w:color="auto"/>
      </w:divBdr>
    </w:div>
    <w:div w:id="206864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yperlink" Target="https://pcf12.operator.com/serviceY/abc" TargetMode="External"/><Relationship Id="rId26" Type="http://schemas.openxmlformats.org/officeDocument/2006/relationships/hyperlink" Target="https://example.com/a/b/c/nudm-sdm/v1/%7bsupi%7d/nssai" TargetMode="External"/><Relationship Id="rId39" Type="http://schemas.openxmlformats.org/officeDocument/2006/relationships/hyperlink" Target="http://www.3gpp.org/ftp/tsg_ct/WG4_protocollars_ex-CN4/TSGCT4_80_Kochi/Docs/C4-175245.zip" TargetMode="External"/><Relationship Id="rId3" Type="http://schemas.openxmlformats.org/officeDocument/2006/relationships/numbering" Target="numbering.xml"/><Relationship Id="rId21" Type="http://schemas.openxmlformats.org/officeDocument/2006/relationships/hyperlink" Target="https://pcf12.example.com/serviceY/abc" TargetMode="External"/><Relationship Id="rId34" Type="http://schemas.openxmlformats.org/officeDocument/2006/relationships/hyperlink" Target="https://landing.google.com/sre/book.html"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hyperlink" Target="https://pcf12.operator.com/serviceY" TargetMode="External"/><Relationship Id="rId25" Type="http://schemas.openxmlformats.org/officeDocument/2006/relationships/hyperlink" Target="https://pcf12.example.com/serviceY/abc" TargetMode="External"/><Relationship Id="rId33" Type="http://schemas.openxmlformats.org/officeDocument/2006/relationships/hyperlink" Target="https://example.com/a/b/c/notification" TargetMode="External"/><Relationship Id="rId38"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https://pcf12.operator.com/serviceY" TargetMode="External"/><Relationship Id="rId20" Type="http://schemas.openxmlformats.org/officeDocument/2006/relationships/hyperlink" Target="https://pcf12.example.com/serviceX/1234" TargetMode="External"/><Relationship Id="rId29" Type="http://schemas.openxmlformats.org/officeDocument/2006/relationships/hyperlink" Target="https://example.com/a/b/c/nudm-sdm/v1/%7bsupi%7d/nssai" TargetMode="External"/><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hyperlink" Target="https://pcf12/example/com/serviceY" TargetMode="External"/><Relationship Id="rId32" Type="http://schemas.openxmlformats.org/officeDocument/2006/relationships/hyperlink" Target="https://example.com/a/b/c" TargetMode="External"/><Relationship Id="rId37" Type="http://schemas.openxmlformats.org/officeDocument/2006/relationships/image" Target="media/image5.e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example.com/a/b/c" TargetMode="External"/><Relationship Id="rId23" Type="http://schemas.openxmlformats.org/officeDocument/2006/relationships/hyperlink" Target="https://pcf12/example/com" TargetMode="External"/><Relationship Id="rId28" Type="http://schemas.openxmlformats.org/officeDocument/2006/relationships/hyperlink" Target="https://example.com/a/b/c" TargetMode="External"/><Relationship Id="rId36"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hyperlink" Target="https://pcf12.operator.com/serviceY/def" TargetMode="External"/><Relationship Id="rId31" Type="http://schemas.openxmlformats.org/officeDocument/2006/relationships/hyperlink" Target="https://scp.com/1/2/3/a/b/c/notification"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hyperlink" Target="https://pcf12.example.com/serviceY/def" TargetMode="External"/><Relationship Id="rId27" Type="http://schemas.openxmlformats.org/officeDocument/2006/relationships/hyperlink" Target="https://scp.com/1/2/3/nudm-sdm/v1/%7bsupi%7d/nssai" TargetMode="External"/><Relationship Id="rId30" Type="http://schemas.openxmlformats.org/officeDocument/2006/relationships/hyperlink" Target="https://example.com/a/b/c/" TargetMode="External"/><Relationship Id="rId35" Type="http://schemas.openxmlformats.org/officeDocument/2006/relationships/image" Target="media/image4.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9F71721-B106-466B-84CC-7AC6FA320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38302</Words>
  <Characters>218328</Characters>
  <Application>Microsoft Office Word</Application>
  <DocSecurity>0</DocSecurity>
  <Lines>1819</Lines>
  <Paragraphs>512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256118</CharactersWithSpaces>
  <SharedDoc>false</SharedDoc>
  <HyperlinkBase/>
  <HLinks>
    <vt:vector size="24" baseType="variant">
      <vt:variant>
        <vt:i4>2621535</vt:i4>
      </vt:variant>
      <vt:variant>
        <vt:i4>258</vt:i4>
      </vt:variant>
      <vt:variant>
        <vt:i4>0</vt:i4>
      </vt:variant>
      <vt:variant>
        <vt:i4>5</vt:i4>
      </vt:variant>
      <vt:variant>
        <vt:lpwstr>http://www.3gpp.org/ftp/tsg_ct/WG4_protocollars_ex-CN4/TSGCT4_80_Kochi/Docs/C4-175245.zip</vt:lpwstr>
      </vt:variant>
      <vt:variant>
        <vt:lpwstr/>
      </vt:variant>
      <vt:variant>
        <vt:i4>1703962</vt:i4>
      </vt:variant>
      <vt:variant>
        <vt:i4>255</vt:i4>
      </vt:variant>
      <vt:variant>
        <vt:i4>0</vt:i4>
      </vt:variant>
      <vt:variant>
        <vt:i4>5</vt:i4>
      </vt:variant>
      <vt:variant>
        <vt:lpwstr>https://landing.google.com/sre/book.html</vt:lpwstr>
      </vt:variant>
      <vt:variant>
        <vt:lpwstr/>
      </vt:variant>
      <vt:variant>
        <vt:i4>7798903</vt:i4>
      </vt:variant>
      <vt:variant>
        <vt:i4>249</vt:i4>
      </vt:variant>
      <vt:variant>
        <vt:i4>0</vt:i4>
      </vt:variant>
      <vt:variant>
        <vt:i4>5</vt:i4>
      </vt:variant>
      <vt:variant>
        <vt:lpwstr>http://www.iana.org/assignments/enterprise-numbers</vt:lpwstr>
      </vt:variant>
      <vt:variant>
        <vt:lpwstr/>
      </vt:variant>
      <vt:variant>
        <vt:i4>2818153</vt:i4>
      </vt:variant>
      <vt:variant>
        <vt:i4>246</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6</cp:revision>
  <dcterms:created xsi:type="dcterms:W3CDTF">2020-07-05T11:00:00Z</dcterms:created>
  <dcterms:modified xsi:type="dcterms:W3CDTF">2020-07-05T12:41:00Z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(3)L7HrwGrWTQ4fxnGqy19wiO2gCP930vHlrpKsYM8s5/jbz5U4n2JM41ygn+e8N2rxrKQxZXPo_x000d_
OG0VrhUe9ftklRl42gfYxJaUjMo993Nj7Zq2soo1uMrSZykbbmyIqga/Iif66xAqmONC3e79_x000d_
LFmqaylLociQuFvT15w2u0hN/+/yYDcGQFK1dSrNBfYAgNl8llFaBn3muTrK15iJ80JxzenZ_x000d_
Bl3CWeM8hjrA4XHE3x</vt:lpwstr>
  </property>
  <property fmtid="{D5CDD505-2E9C-101B-9397-08002B2CF9AE}" pid="3" name="_2015_ms_pID_7253431">
    <vt:lpwstr>FEzUArrJ56g5tKLCNlIKlgO9ZNqAkiYKA1uZi7fBDsZ9yZ854aeiam_x000d_
0DFtENzYX8iVcMwZo9PYLYuQfYgX2rbzZ5JyRp7D7ZA4I8ZoONUMZi61repSX8neTFxypKjl_x000d_
CRa3FEiYI+hAXm0oVDhM1Y/lNYifMzH/FPKAK00LwkKmk364AUCPJ/tiGbNJ5W09USDnIYso_x000d_
V2RNGkFr6UETgazoDTtM8ZtWiFwIqR1pzwFu</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1516520224</vt:lpwstr>
  </property>
</Properties>
</file>