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51107F5E" w:rsidR="004F0988" w:rsidRPr="00DD7806" w:rsidRDefault="004F0988" w:rsidP="00B90EF5">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B56413">
              <w:rPr>
                <w:sz w:val="64"/>
              </w:rPr>
              <w:t>5</w:t>
            </w:r>
            <w:r w:rsidRPr="00DD7806">
              <w:rPr>
                <w:sz w:val="64"/>
              </w:rPr>
              <w:t xml:space="preserve"> </w:t>
            </w:r>
            <w:r w:rsidRPr="00DD7806">
              <w:t>V</w:t>
            </w:r>
            <w:bookmarkStart w:id="3" w:name="specVersion"/>
            <w:r w:rsidR="008409E6" w:rsidRPr="00DD7806">
              <w:t>0.</w:t>
            </w:r>
            <w:r w:rsidR="00B90EF5">
              <w:t>3</w:t>
            </w:r>
            <w:r w:rsidRPr="00DD7806">
              <w:t>.</w:t>
            </w:r>
            <w:bookmarkEnd w:id="3"/>
            <w:r w:rsidR="008409E6" w:rsidRPr="00DD7806">
              <w:t>0</w:t>
            </w:r>
            <w:r w:rsidRPr="00DD7806">
              <w:t xml:space="preserve"> </w:t>
            </w:r>
            <w:r w:rsidRPr="00DD7806">
              <w:rPr>
                <w:sz w:val="32"/>
              </w:rPr>
              <w:t>(</w:t>
            </w:r>
            <w:bookmarkStart w:id="4" w:name="issueDate"/>
            <w:r w:rsidR="008409E6" w:rsidRPr="00DD7806">
              <w:rPr>
                <w:sz w:val="32"/>
              </w:rPr>
              <w:t>20</w:t>
            </w:r>
            <w:r w:rsidR="00B90EF5">
              <w:rPr>
                <w:sz w:val="32"/>
              </w:rPr>
              <w:t>20</w:t>
            </w:r>
            <w:r w:rsidRPr="00DD7806">
              <w:rPr>
                <w:sz w:val="32"/>
              </w:rPr>
              <w:t>-</w:t>
            </w:r>
            <w:bookmarkEnd w:id="4"/>
            <w:r w:rsidR="00B90EF5">
              <w:rPr>
                <w:sz w:val="32"/>
              </w:rPr>
              <w:t>03</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9431E9">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096262C" w14:textId="77777777" w:rsidR="00D57972" w:rsidRPr="00DD7806" w:rsidRDefault="00001E3A" w:rsidP="00133525">
            <w:pPr>
              <w:jc w:val="right"/>
            </w:pPr>
            <w:bookmarkStart w:id="8" w:name="logos"/>
            <w:r>
              <w:pict w14:anchorId="531FAA1B">
                <v:shape id="_x0000_i1026" type="#_x0000_t75" style="width:127.8pt;height:75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5C54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2019</w:t>
            </w:r>
            <w:bookmarkEnd w:id="13"/>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7696040E" w14:textId="77777777" w:rsidR="002301B4" w:rsidRPr="002153C1" w:rsidRDefault="004D3578">
      <w:pPr>
        <w:pStyle w:val="TOC1"/>
        <w:rPr>
          <w:rFonts w:ascii="Calibri" w:eastAsia="Yu Mincho" w:hAnsi="Calibri" w:cs="Mangal"/>
          <w:szCs w:val="22"/>
          <w:lang w:val="en-US"/>
        </w:rPr>
      </w:pPr>
      <w:r w:rsidRPr="004D3578">
        <w:fldChar w:fldCharType="begin"/>
      </w:r>
      <w:r w:rsidRPr="004D3578">
        <w:instrText xml:space="preserve"> TOC \o "1-9" </w:instrText>
      </w:r>
      <w:r w:rsidRPr="004D3578">
        <w:fldChar w:fldCharType="separate"/>
      </w:r>
      <w:r w:rsidR="002301B4">
        <w:t>Foreword</w:t>
      </w:r>
      <w:r w:rsidR="002301B4">
        <w:tab/>
      </w:r>
      <w:r w:rsidR="002301B4">
        <w:fldChar w:fldCharType="begin"/>
      </w:r>
      <w:r w:rsidR="002301B4">
        <w:instrText xml:space="preserve"> PAGEREF _Toc34303552 \h </w:instrText>
      </w:r>
      <w:r w:rsidR="002301B4">
        <w:fldChar w:fldCharType="separate"/>
      </w:r>
      <w:r w:rsidR="002301B4">
        <w:t>5</w:t>
      </w:r>
      <w:r w:rsidR="002301B4">
        <w:fldChar w:fldCharType="end"/>
      </w:r>
    </w:p>
    <w:p w14:paraId="74267AEE" w14:textId="77777777" w:rsidR="002301B4" w:rsidRPr="002153C1" w:rsidRDefault="002301B4">
      <w:pPr>
        <w:pStyle w:val="TOC1"/>
        <w:rPr>
          <w:rFonts w:ascii="Calibri" w:eastAsia="Yu Mincho" w:hAnsi="Calibri" w:cs="Mangal"/>
          <w:szCs w:val="22"/>
          <w:lang w:val="en-US"/>
        </w:rPr>
      </w:pPr>
      <w:r>
        <w:t>1</w:t>
      </w:r>
      <w:r w:rsidRPr="002153C1">
        <w:rPr>
          <w:rFonts w:ascii="Calibri" w:eastAsia="Yu Mincho" w:hAnsi="Calibri" w:cs="Mangal"/>
          <w:szCs w:val="22"/>
          <w:lang w:val="en-US"/>
        </w:rPr>
        <w:tab/>
      </w:r>
      <w:r>
        <w:t>Scope</w:t>
      </w:r>
      <w:r>
        <w:tab/>
      </w:r>
      <w:r>
        <w:fldChar w:fldCharType="begin"/>
      </w:r>
      <w:r>
        <w:instrText xml:space="preserve"> PAGEREF _Toc34303553 \h </w:instrText>
      </w:r>
      <w:r>
        <w:fldChar w:fldCharType="separate"/>
      </w:r>
      <w:r>
        <w:t>7</w:t>
      </w:r>
      <w:r>
        <w:fldChar w:fldCharType="end"/>
      </w:r>
    </w:p>
    <w:p w14:paraId="0346E165" w14:textId="77777777" w:rsidR="002301B4" w:rsidRPr="002153C1" w:rsidRDefault="002301B4">
      <w:pPr>
        <w:pStyle w:val="TOC1"/>
        <w:rPr>
          <w:rFonts w:ascii="Calibri" w:eastAsia="Yu Mincho" w:hAnsi="Calibri" w:cs="Mangal"/>
          <w:szCs w:val="22"/>
          <w:lang w:val="en-US"/>
        </w:rPr>
      </w:pPr>
      <w:r>
        <w:t>2</w:t>
      </w:r>
      <w:r w:rsidRPr="002153C1">
        <w:rPr>
          <w:rFonts w:ascii="Calibri" w:eastAsia="Yu Mincho" w:hAnsi="Calibri" w:cs="Mangal"/>
          <w:szCs w:val="22"/>
          <w:lang w:val="en-US"/>
        </w:rPr>
        <w:tab/>
      </w:r>
      <w:r>
        <w:t>References</w:t>
      </w:r>
      <w:r>
        <w:tab/>
      </w:r>
      <w:r>
        <w:fldChar w:fldCharType="begin"/>
      </w:r>
      <w:r>
        <w:instrText xml:space="preserve"> PAGEREF _Toc34303554 \h </w:instrText>
      </w:r>
      <w:r>
        <w:fldChar w:fldCharType="separate"/>
      </w:r>
      <w:r>
        <w:t>7</w:t>
      </w:r>
      <w:r>
        <w:fldChar w:fldCharType="end"/>
      </w:r>
    </w:p>
    <w:p w14:paraId="51418694" w14:textId="77777777" w:rsidR="002301B4" w:rsidRPr="002153C1" w:rsidRDefault="002301B4">
      <w:pPr>
        <w:pStyle w:val="TOC1"/>
        <w:rPr>
          <w:rFonts w:ascii="Calibri" w:eastAsia="Yu Mincho" w:hAnsi="Calibri" w:cs="Mangal"/>
          <w:szCs w:val="22"/>
          <w:lang w:val="en-US"/>
        </w:rPr>
      </w:pPr>
      <w:r>
        <w:t>3</w:t>
      </w:r>
      <w:r w:rsidRPr="002153C1">
        <w:rPr>
          <w:rFonts w:ascii="Calibri" w:eastAsia="Yu Mincho" w:hAnsi="Calibri" w:cs="Mangal"/>
          <w:szCs w:val="22"/>
          <w:lang w:val="en-US"/>
        </w:rPr>
        <w:tab/>
      </w:r>
      <w:r>
        <w:t>Definitions of terms and abbreviations</w:t>
      </w:r>
      <w:r>
        <w:tab/>
      </w:r>
      <w:r>
        <w:fldChar w:fldCharType="begin"/>
      </w:r>
      <w:r>
        <w:instrText xml:space="preserve"> PAGEREF _Toc34303555 \h </w:instrText>
      </w:r>
      <w:r>
        <w:fldChar w:fldCharType="separate"/>
      </w:r>
      <w:r>
        <w:t>8</w:t>
      </w:r>
      <w:r>
        <w:fldChar w:fldCharType="end"/>
      </w:r>
    </w:p>
    <w:p w14:paraId="59D4C005" w14:textId="77777777" w:rsidR="002301B4" w:rsidRPr="002153C1" w:rsidRDefault="002301B4">
      <w:pPr>
        <w:pStyle w:val="TOC2"/>
        <w:rPr>
          <w:rFonts w:ascii="Calibri" w:eastAsia="Yu Mincho" w:hAnsi="Calibri" w:cs="Mangal"/>
          <w:sz w:val="22"/>
          <w:szCs w:val="22"/>
          <w:lang w:val="en-US"/>
        </w:rPr>
      </w:pPr>
      <w:r>
        <w:t>3.1</w:t>
      </w:r>
      <w:r w:rsidRPr="002153C1">
        <w:rPr>
          <w:rFonts w:ascii="Calibri" w:eastAsia="Yu Mincho" w:hAnsi="Calibri" w:cs="Mangal"/>
          <w:sz w:val="22"/>
          <w:szCs w:val="22"/>
          <w:lang w:val="en-US"/>
        </w:rPr>
        <w:tab/>
      </w:r>
      <w:r>
        <w:t>Terms</w:t>
      </w:r>
      <w:r>
        <w:tab/>
      </w:r>
      <w:r>
        <w:fldChar w:fldCharType="begin"/>
      </w:r>
      <w:r>
        <w:instrText xml:space="preserve"> PAGEREF _Toc34303556 \h </w:instrText>
      </w:r>
      <w:r>
        <w:fldChar w:fldCharType="separate"/>
      </w:r>
      <w:r>
        <w:t>8</w:t>
      </w:r>
      <w:r>
        <w:fldChar w:fldCharType="end"/>
      </w:r>
    </w:p>
    <w:p w14:paraId="51D77202" w14:textId="77777777" w:rsidR="002301B4" w:rsidRPr="002153C1" w:rsidRDefault="002301B4">
      <w:pPr>
        <w:pStyle w:val="TOC2"/>
        <w:rPr>
          <w:rFonts w:ascii="Calibri" w:eastAsia="Yu Mincho" w:hAnsi="Calibri" w:cs="Mangal"/>
          <w:sz w:val="22"/>
          <w:szCs w:val="22"/>
          <w:lang w:val="en-US"/>
        </w:rPr>
      </w:pPr>
      <w:r>
        <w:t>3.2</w:t>
      </w:r>
      <w:r w:rsidRPr="002153C1">
        <w:rPr>
          <w:rFonts w:ascii="Calibri" w:eastAsia="Yu Mincho" w:hAnsi="Calibri" w:cs="Mangal"/>
          <w:sz w:val="22"/>
          <w:szCs w:val="22"/>
          <w:lang w:val="en-US"/>
        </w:rPr>
        <w:tab/>
      </w:r>
      <w:r>
        <w:t>Abbreviations</w:t>
      </w:r>
      <w:r>
        <w:tab/>
      </w:r>
      <w:r>
        <w:fldChar w:fldCharType="begin"/>
      </w:r>
      <w:r>
        <w:instrText xml:space="preserve"> PAGEREF _Toc34303557 \h </w:instrText>
      </w:r>
      <w:r>
        <w:fldChar w:fldCharType="separate"/>
      </w:r>
      <w:r>
        <w:t>8</w:t>
      </w:r>
      <w:r>
        <w:fldChar w:fldCharType="end"/>
      </w:r>
    </w:p>
    <w:p w14:paraId="513D89AC" w14:textId="77777777" w:rsidR="002301B4" w:rsidRPr="002153C1" w:rsidRDefault="002301B4">
      <w:pPr>
        <w:pStyle w:val="TOC1"/>
        <w:rPr>
          <w:rFonts w:ascii="Calibri" w:eastAsia="Yu Mincho" w:hAnsi="Calibri" w:cs="Mangal"/>
          <w:szCs w:val="22"/>
          <w:lang w:val="en-US"/>
        </w:rPr>
      </w:pPr>
      <w:r>
        <w:t>4</w:t>
      </w:r>
      <w:r w:rsidRPr="002153C1">
        <w:rPr>
          <w:rFonts w:ascii="Calibri" w:eastAsia="Yu Mincho" w:hAnsi="Calibri" w:cs="Mangal"/>
          <w:szCs w:val="22"/>
          <w:lang w:val="en-US"/>
        </w:rPr>
        <w:tab/>
      </w:r>
      <w:r>
        <w:t>General description</w:t>
      </w:r>
      <w:r>
        <w:tab/>
      </w:r>
      <w:r>
        <w:fldChar w:fldCharType="begin"/>
      </w:r>
      <w:r>
        <w:instrText xml:space="preserve"> PAGEREF _Toc34303558 \h </w:instrText>
      </w:r>
      <w:r>
        <w:fldChar w:fldCharType="separate"/>
      </w:r>
      <w:r>
        <w:t>8</w:t>
      </w:r>
      <w:r>
        <w:fldChar w:fldCharType="end"/>
      </w:r>
    </w:p>
    <w:p w14:paraId="40D7683F" w14:textId="77777777" w:rsidR="002301B4" w:rsidRPr="002153C1" w:rsidRDefault="002301B4">
      <w:pPr>
        <w:pStyle w:val="TOC1"/>
        <w:rPr>
          <w:rFonts w:ascii="Calibri" w:eastAsia="Yu Mincho" w:hAnsi="Calibri" w:cs="Mangal"/>
          <w:szCs w:val="22"/>
          <w:lang w:val="en-US"/>
        </w:rPr>
      </w:pPr>
      <w:r>
        <w:t>5</w:t>
      </w:r>
      <w:r w:rsidRPr="002153C1">
        <w:rPr>
          <w:rFonts w:ascii="Calibri" w:eastAsia="Yu Mincho" w:hAnsi="Calibri" w:cs="Mangal"/>
          <w:szCs w:val="22"/>
          <w:lang w:val="en-US"/>
        </w:rPr>
        <w:tab/>
      </w:r>
      <w:r>
        <w:t>Functional entities</w:t>
      </w:r>
      <w:r>
        <w:tab/>
      </w:r>
      <w:r>
        <w:fldChar w:fldCharType="begin"/>
      </w:r>
      <w:r>
        <w:instrText xml:space="preserve"> PAGEREF _Toc34303559 \h </w:instrText>
      </w:r>
      <w:r>
        <w:fldChar w:fldCharType="separate"/>
      </w:r>
      <w:r>
        <w:t>8</w:t>
      </w:r>
      <w:r>
        <w:fldChar w:fldCharType="end"/>
      </w:r>
    </w:p>
    <w:p w14:paraId="22C70DC8" w14:textId="77777777" w:rsidR="002301B4" w:rsidRPr="002153C1" w:rsidRDefault="002301B4">
      <w:pPr>
        <w:pStyle w:val="TOC2"/>
        <w:rPr>
          <w:rFonts w:ascii="Calibri" w:eastAsia="Yu Mincho" w:hAnsi="Calibri" w:cs="Mangal"/>
          <w:sz w:val="22"/>
          <w:szCs w:val="22"/>
          <w:lang w:val="en-US"/>
        </w:rPr>
      </w:pPr>
      <w:r w:rsidRPr="00CA60DC">
        <w:rPr>
          <w:lang w:val="en-US"/>
        </w:rPr>
        <w:t>5.1</w:t>
      </w:r>
      <w:r w:rsidRPr="002153C1">
        <w:rPr>
          <w:rFonts w:ascii="Calibri" w:eastAsia="Yu Mincho" w:hAnsi="Calibri" w:cs="Mangal"/>
          <w:sz w:val="22"/>
          <w:szCs w:val="22"/>
          <w:lang w:val="en-US"/>
        </w:rPr>
        <w:tab/>
      </w:r>
      <w:r w:rsidRPr="00CA60DC">
        <w:rPr>
          <w:lang w:val="en-US"/>
        </w:rPr>
        <w:t>SEAL location management client (SLM-C)</w:t>
      </w:r>
      <w:r>
        <w:tab/>
      </w:r>
      <w:r>
        <w:fldChar w:fldCharType="begin"/>
      </w:r>
      <w:r>
        <w:instrText xml:space="preserve"> PAGEREF _Toc34303560 \h </w:instrText>
      </w:r>
      <w:r>
        <w:fldChar w:fldCharType="separate"/>
      </w:r>
      <w:r>
        <w:t>8</w:t>
      </w:r>
      <w:r>
        <w:fldChar w:fldCharType="end"/>
      </w:r>
    </w:p>
    <w:p w14:paraId="496883C7" w14:textId="77777777" w:rsidR="002301B4" w:rsidRPr="002153C1" w:rsidRDefault="002301B4">
      <w:pPr>
        <w:pStyle w:val="TOC2"/>
        <w:rPr>
          <w:rFonts w:ascii="Calibri" w:eastAsia="Yu Mincho" w:hAnsi="Calibri" w:cs="Mangal"/>
          <w:sz w:val="22"/>
          <w:szCs w:val="22"/>
          <w:lang w:val="en-US"/>
        </w:rPr>
      </w:pPr>
      <w:r w:rsidRPr="00CA60DC">
        <w:rPr>
          <w:lang w:val="en-US"/>
        </w:rPr>
        <w:t>5.2</w:t>
      </w:r>
      <w:r w:rsidRPr="002153C1">
        <w:rPr>
          <w:rFonts w:ascii="Calibri" w:eastAsia="Yu Mincho" w:hAnsi="Calibri" w:cs="Mangal"/>
          <w:sz w:val="22"/>
          <w:szCs w:val="22"/>
          <w:lang w:val="en-US"/>
        </w:rPr>
        <w:tab/>
      </w:r>
      <w:r w:rsidRPr="00CA60DC">
        <w:rPr>
          <w:lang w:val="en-US"/>
        </w:rPr>
        <w:t>SEAL location management server (SLM-S)</w:t>
      </w:r>
      <w:r>
        <w:tab/>
      </w:r>
      <w:r>
        <w:fldChar w:fldCharType="begin"/>
      </w:r>
      <w:r>
        <w:instrText xml:space="preserve"> PAGEREF _Toc34303561 \h </w:instrText>
      </w:r>
      <w:r>
        <w:fldChar w:fldCharType="separate"/>
      </w:r>
      <w:r>
        <w:t>9</w:t>
      </w:r>
      <w:r>
        <w:fldChar w:fldCharType="end"/>
      </w:r>
    </w:p>
    <w:p w14:paraId="49944621" w14:textId="77777777" w:rsidR="002301B4" w:rsidRPr="002153C1" w:rsidRDefault="002301B4">
      <w:pPr>
        <w:pStyle w:val="TOC1"/>
        <w:rPr>
          <w:rFonts w:ascii="Calibri" w:eastAsia="Yu Mincho" w:hAnsi="Calibri" w:cs="Mangal"/>
          <w:szCs w:val="22"/>
          <w:lang w:val="en-US"/>
        </w:rPr>
      </w:pPr>
      <w:r>
        <w:t>6</w:t>
      </w:r>
      <w:r w:rsidRPr="002153C1">
        <w:rPr>
          <w:rFonts w:ascii="Calibri" w:eastAsia="Yu Mincho" w:hAnsi="Calibri" w:cs="Mangal"/>
          <w:szCs w:val="22"/>
          <w:lang w:val="en-US"/>
        </w:rPr>
        <w:tab/>
      </w:r>
      <w:r>
        <w:t>Location management procedures</w:t>
      </w:r>
      <w:r>
        <w:tab/>
      </w:r>
      <w:r>
        <w:fldChar w:fldCharType="begin"/>
      </w:r>
      <w:r>
        <w:instrText xml:space="preserve"> PAGEREF _Toc34303562 \h </w:instrText>
      </w:r>
      <w:r>
        <w:fldChar w:fldCharType="separate"/>
      </w:r>
      <w:r>
        <w:t>9</w:t>
      </w:r>
      <w:r>
        <w:fldChar w:fldCharType="end"/>
      </w:r>
    </w:p>
    <w:p w14:paraId="58533BD9" w14:textId="77777777" w:rsidR="002301B4" w:rsidRPr="002153C1" w:rsidRDefault="002301B4">
      <w:pPr>
        <w:pStyle w:val="TOC2"/>
        <w:rPr>
          <w:rFonts w:ascii="Calibri" w:eastAsia="Yu Mincho" w:hAnsi="Calibri" w:cs="Mangal"/>
          <w:sz w:val="22"/>
          <w:szCs w:val="22"/>
          <w:lang w:val="en-US"/>
        </w:rPr>
      </w:pPr>
      <w:r>
        <w:t>6.1</w:t>
      </w:r>
      <w:r w:rsidRPr="002153C1">
        <w:rPr>
          <w:rFonts w:ascii="Calibri" w:eastAsia="Yu Mincho" w:hAnsi="Calibri" w:cs="Mangal"/>
          <w:sz w:val="22"/>
          <w:szCs w:val="22"/>
          <w:lang w:val="en-US"/>
        </w:rPr>
        <w:tab/>
      </w:r>
      <w:r>
        <w:t>General</w:t>
      </w:r>
      <w:r>
        <w:tab/>
      </w:r>
      <w:r>
        <w:fldChar w:fldCharType="begin"/>
      </w:r>
      <w:r>
        <w:instrText xml:space="preserve"> PAGEREF _Toc34303563 \h </w:instrText>
      </w:r>
      <w:r>
        <w:fldChar w:fldCharType="separate"/>
      </w:r>
      <w:r>
        <w:t>9</w:t>
      </w:r>
      <w:r>
        <w:fldChar w:fldCharType="end"/>
      </w:r>
    </w:p>
    <w:p w14:paraId="0C2BE833" w14:textId="77777777" w:rsidR="002301B4" w:rsidRPr="002153C1" w:rsidRDefault="002301B4">
      <w:pPr>
        <w:pStyle w:val="TOC2"/>
        <w:rPr>
          <w:rFonts w:ascii="Calibri" w:eastAsia="Yu Mincho" w:hAnsi="Calibri" w:cs="Mangal"/>
          <w:sz w:val="22"/>
          <w:szCs w:val="22"/>
          <w:lang w:val="en-US"/>
        </w:rPr>
      </w:pPr>
      <w:r>
        <w:t>6.2</w:t>
      </w:r>
      <w:r w:rsidRPr="002153C1">
        <w:rPr>
          <w:rFonts w:ascii="Calibri" w:eastAsia="Yu Mincho" w:hAnsi="Calibri" w:cs="Mangal"/>
          <w:sz w:val="22"/>
          <w:szCs w:val="22"/>
          <w:lang w:val="en-US"/>
        </w:rPr>
        <w:tab/>
      </w:r>
      <w:r>
        <w:t>On-network procedures</w:t>
      </w:r>
      <w:r>
        <w:tab/>
      </w:r>
      <w:r>
        <w:fldChar w:fldCharType="begin"/>
      </w:r>
      <w:r>
        <w:instrText xml:space="preserve"> PAGEREF _Toc34303564 \h </w:instrText>
      </w:r>
      <w:r>
        <w:fldChar w:fldCharType="separate"/>
      </w:r>
      <w:r>
        <w:t>9</w:t>
      </w:r>
      <w:r>
        <w:fldChar w:fldCharType="end"/>
      </w:r>
    </w:p>
    <w:p w14:paraId="0B77A361" w14:textId="77777777" w:rsidR="002301B4" w:rsidRPr="002153C1" w:rsidRDefault="002301B4">
      <w:pPr>
        <w:pStyle w:val="TOC3"/>
        <w:rPr>
          <w:rFonts w:ascii="Calibri" w:eastAsia="Yu Mincho" w:hAnsi="Calibri" w:cs="Mangal"/>
          <w:sz w:val="22"/>
          <w:szCs w:val="22"/>
          <w:lang w:val="en-US"/>
        </w:rPr>
      </w:pPr>
      <w:r>
        <w:t>6.2.1</w:t>
      </w:r>
      <w:r w:rsidRPr="002153C1">
        <w:rPr>
          <w:rFonts w:ascii="Calibri" w:eastAsia="Yu Mincho" w:hAnsi="Calibri" w:cs="Mangal"/>
          <w:sz w:val="22"/>
          <w:szCs w:val="22"/>
          <w:lang w:val="en-US"/>
        </w:rPr>
        <w:tab/>
      </w:r>
      <w:r>
        <w:t>General</w:t>
      </w:r>
      <w:r>
        <w:tab/>
      </w:r>
      <w:r>
        <w:fldChar w:fldCharType="begin"/>
      </w:r>
      <w:r>
        <w:instrText xml:space="preserve"> PAGEREF _Toc34303565 \h </w:instrText>
      </w:r>
      <w:r>
        <w:fldChar w:fldCharType="separate"/>
      </w:r>
      <w:r>
        <w:t>9</w:t>
      </w:r>
      <w:r>
        <w:fldChar w:fldCharType="end"/>
      </w:r>
    </w:p>
    <w:p w14:paraId="07C37238" w14:textId="77777777" w:rsidR="002301B4" w:rsidRPr="002153C1" w:rsidRDefault="002301B4">
      <w:pPr>
        <w:pStyle w:val="TOC4"/>
        <w:rPr>
          <w:rFonts w:ascii="Calibri" w:eastAsia="Yu Mincho" w:hAnsi="Calibri" w:cs="Mangal"/>
          <w:sz w:val="22"/>
          <w:szCs w:val="22"/>
          <w:lang w:val="en-US"/>
        </w:rPr>
      </w:pPr>
      <w:r>
        <w:t>6.2.1.1</w:t>
      </w:r>
      <w:r w:rsidRPr="002153C1">
        <w:rPr>
          <w:rFonts w:ascii="Calibri" w:eastAsia="Yu Mincho" w:hAnsi="Calibri" w:cs="Mangal"/>
          <w:sz w:val="22"/>
          <w:szCs w:val="22"/>
          <w:lang w:val="en-US"/>
        </w:rPr>
        <w:tab/>
      </w:r>
      <w:r>
        <w:t>Authenticated identity in HTTP request</w:t>
      </w:r>
      <w:r>
        <w:tab/>
      </w:r>
      <w:r>
        <w:fldChar w:fldCharType="begin"/>
      </w:r>
      <w:r>
        <w:instrText xml:space="preserve"> PAGEREF _Toc34303566 \h </w:instrText>
      </w:r>
      <w:r>
        <w:fldChar w:fldCharType="separate"/>
      </w:r>
      <w:r>
        <w:t>9</w:t>
      </w:r>
      <w:r>
        <w:fldChar w:fldCharType="end"/>
      </w:r>
    </w:p>
    <w:p w14:paraId="700187BC" w14:textId="77777777" w:rsidR="002301B4" w:rsidRPr="002153C1" w:rsidRDefault="002301B4">
      <w:pPr>
        <w:pStyle w:val="TOC3"/>
        <w:rPr>
          <w:rFonts w:ascii="Calibri" w:eastAsia="Yu Mincho" w:hAnsi="Calibri" w:cs="Mangal"/>
          <w:sz w:val="22"/>
          <w:szCs w:val="22"/>
          <w:lang w:val="en-US"/>
        </w:rPr>
      </w:pPr>
      <w:r>
        <w:t>6.2.2</w:t>
      </w:r>
      <w:r w:rsidRPr="002153C1">
        <w:rPr>
          <w:rFonts w:ascii="Calibri" w:eastAsia="Yu Mincho" w:hAnsi="Calibri" w:cs="Mangal"/>
          <w:sz w:val="22"/>
          <w:szCs w:val="22"/>
          <w:lang w:val="en-US"/>
        </w:rPr>
        <w:tab/>
      </w:r>
      <w:r>
        <w:t>Event-triggered location reporting procedure</w:t>
      </w:r>
      <w:r>
        <w:tab/>
      </w:r>
      <w:r>
        <w:fldChar w:fldCharType="begin"/>
      </w:r>
      <w:r>
        <w:instrText xml:space="preserve"> PAGEREF _Toc34303567 \h </w:instrText>
      </w:r>
      <w:r>
        <w:fldChar w:fldCharType="separate"/>
      </w:r>
      <w:r>
        <w:t>9</w:t>
      </w:r>
      <w:r>
        <w:fldChar w:fldCharType="end"/>
      </w:r>
    </w:p>
    <w:p w14:paraId="05C13CBF" w14:textId="77777777" w:rsidR="002301B4" w:rsidRPr="002153C1" w:rsidRDefault="002301B4">
      <w:pPr>
        <w:pStyle w:val="TOC4"/>
        <w:rPr>
          <w:rFonts w:ascii="Calibri" w:eastAsia="Yu Mincho" w:hAnsi="Calibri" w:cs="Mangal"/>
          <w:sz w:val="22"/>
          <w:szCs w:val="22"/>
          <w:lang w:val="en-US"/>
        </w:rPr>
      </w:pPr>
      <w:r>
        <w:t>6.2.2.1</w:t>
      </w:r>
      <w:r w:rsidRPr="002153C1">
        <w:rPr>
          <w:rFonts w:ascii="Calibri" w:eastAsia="Yu Mincho" w:hAnsi="Calibri" w:cs="Mangal"/>
          <w:sz w:val="22"/>
          <w:szCs w:val="22"/>
          <w:lang w:val="en-US"/>
        </w:rPr>
        <w:tab/>
      </w:r>
      <w:r>
        <w:t>General</w:t>
      </w:r>
      <w:r>
        <w:tab/>
      </w:r>
      <w:r>
        <w:fldChar w:fldCharType="begin"/>
      </w:r>
      <w:r>
        <w:instrText xml:space="preserve"> PAGEREF _Toc34303568 \h </w:instrText>
      </w:r>
      <w:r>
        <w:fldChar w:fldCharType="separate"/>
      </w:r>
      <w:r>
        <w:t>9</w:t>
      </w:r>
      <w:r>
        <w:fldChar w:fldCharType="end"/>
      </w:r>
    </w:p>
    <w:p w14:paraId="61443231" w14:textId="77777777" w:rsidR="002301B4" w:rsidRPr="002153C1" w:rsidRDefault="002301B4">
      <w:pPr>
        <w:pStyle w:val="TOC4"/>
        <w:rPr>
          <w:rFonts w:ascii="Calibri" w:eastAsia="Yu Mincho" w:hAnsi="Calibri" w:cs="Mangal"/>
          <w:sz w:val="22"/>
          <w:szCs w:val="22"/>
          <w:lang w:val="en-US"/>
        </w:rPr>
      </w:pPr>
      <w:r>
        <w:t>6.2.2.2</w:t>
      </w:r>
      <w:r w:rsidRPr="002153C1">
        <w:rPr>
          <w:rFonts w:ascii="Calibri" w:eastAsia="Yu Mincho" w:hAnsi="Calibri" w:cs="Mangal"/>
          <w:sz w:val="22"/>
          <w:szCs w:val="22"/>
          <w:lang w:val="en-US"/>
        </w:rPr>
        <w:tab/>
      </w:r>
      <w:r>
        <w:t>Client procedure</w:t>
      </w:r>
      <w:r>
        <w:tab/>
      </w:r>
      <w:r>
        <w:fldChar w:fldCharType="begin"/>
      </w:r>
      <w:r>
        <w:instrText xml:space="preserve"> PAGEREF _Toc34303569 \h </w:instrText>
      </w:r>
      <w:r>
        <w:fldChar w:fldCharType="separate"/>
      </w:r>
      <w:r>
        <w:t>9</w:t>
      </w:r>
      <w:r>
        <w:fldChar w:fldCharType="end"/>
      </w:r>
    </w:p>
    <w:p w14:paraId="10467498" w14:textId="77777777" w:rsidR="002301B4" w:rsidRPr="002153C1" w:rsidRDefault="002301B4">
      <w:pPr>
        <w:pStyle w:val="TOC5"/>
        <w:rPr>
          <w:rFonts w:ascii="Calibri" w:eastAsia="Yu Mincho" w:hAnsi="Calibri" w:cs="Mangal"/>
          <w:sz w:val="22"/>
          <w:szCs w:val="22"/>
          <w:lang w:val="en-US"/>
        </w:rPr>
      </w:pPr>
      <w:r>
        <w:rPr>
          <w:lang w:eastAsia="zh-CN"/>
        </w:rPr>
        <w:t>6.2.2.2.1</w:t>
      </w:r>
      <w:r w:rsidRPr="002153C1">
        <w:rPr>
          <w:rFonts w:ascii="Calibri" w:eastAsia="Yu Mincho" w:hAnsi="Calibri" w:cs="Mangal"/>
          <w:sz w:val="22"/>
          <w:szCs w:val="22"/>
          <w:lang w:val="en-US"/>
        </w:rPr>
        <w:tab/>
      </w:r>
      <w:r>
        <w:t xml:space="preserve">Fetching </w:t>
      </w:r>
      <w:r>
        <w:rPr>
          <w:lang w:eastAsia="zh-CN"/>
        </w:rPr>
        <w:t>location reporting configuration</w:t>
      </w:r>
      <w:r>
        <w:tab/>
      </w:r>
      <w:r>
        <w:fldChar w:fldCharType="begin"/>
      </w:r>
      <w:r>
        <w:instrText xml:space="preserve"> PAGEREF _Toc34303570 \h </w:instrText>
      </w:r>
      <w:r>
        <w:fldChar w:fldCharType="separate"/>
      </w:r>
      <w:r>
        <w:t>9</w:t>
      </w:r>
      <w:r>
        <w:fldChar w:fldCharType="end"/>
      </w:r>
    </w:p>
    <w:p w14:paraId="79F3A92E" w14:textId="77777777" w:rsidR="002301B4" w:rsidRPr="002153C1" w:rsidRDefault="002301B4">
      <w:pPr>
        <w:pStyle w:val="TOC5"/>
        <w:rPr>
          <w:rFonts w:ascii="Calibri" w:eastAsia="Yu Mincho" w:hAnsi="Calibri" w:cs="Mangal"/>
          <w:sz w:val="22"/>
          <w:szCs w:val="22"/>
          <w:lang w:val="en-US"/>
        </w:rPr>
      </w:pPr>
      <w:r>
        <w:rPr>
          <w:lang w:eastAsia="zh-CN"/>
        </w:rPr>
        <w:t>6.2.2.2.2</w:t>
      </w:r>
      <w:r w:rsidRPr="002153C1">
        <w:rPr>
          <w:rFonts w:ascii="Calibri" w:eastAsia="Yu Mincho" w:hAnsi="Calibri" w:cs="Mangal"/>
          <w:sz w:val="22"/>
          <w:szCs w:val="22"/>
          <w:lang w:val="en-US"/>
        </w:rPr>
        <w:tab/>
      </w:r>
      <w:r>
        <w:rPr>
          <w:lang w:eastAsia="zh-CN"/>
        </w:rPr>
        <w:t>Location reporting</w:t>
      </w:r>
      <w:r>
        <w:tab/>
      </w:r>
      <w:r>
        <w:fldChar w:fldCharType="begin"/>
      </w:r>
      <w:r>
        <w:instrText xml:space="preserve"> PAGEREF _Toc34303571 \h </w:instrText>
      </w:r>
      <w:r>
        <w:fldChar w:fldCharType="separate"/>
      </w:r>
      <w:r>
        <w:t>10</w:t>
      </w:r>
      <w:r>
        <w:fldChar w:fldCharType="end"/>
      </w:r>
    </w:p>
    <w:p w14:paraId="13AE523C" w14:textId="77777777" w:rsidR="002301B4" w:rsidRPr="002153C1" w:rsidRDefault="002301B4">
      <w:pPr>
        <w:pStyle w:val="TOC4"/>
        <w:rPr>
          <w:rFonts w:ascii="Calibri" w:eastAsia="Yu Mincho" w:hAnsi="Calibri" w:cs="Mangal"/>
          <w:sz w:val="22"/>
          <w:szCs w:val="22"/>
          <w:lang w:val="en-US"/>
        </w:rPr>
      </w:pPr>
      <w:r>
        <w:t>6.2.2.3</w:t>
      </w:r>
      <w:r w:rsidRPr="002153C1">
        <w:rPr>
          <w:rFonts w:ascii="Calibri" w:eastAsia="Yu Mincho" w:hAnsi="Calibri" w:cs="Mangal"/>
          <w:sz w:val="22"/>
          <w:szCs w:val="22"/>
          <w:lang w:val="en-US"/>
        </w:rPr>
        <w:tab/>
      </w:r>
      <w:r>
        <w:t>Server procedure</w:t>
      </w:r>
      <w:r>
        <w:tab/>
      </w:r>
      <w:r>
        <w:fldChar w:fldCharType="begin"/>
      </w:r>
      <w:r>
        <w:instrText xml:space="preserve"> PAGEREF _Toc34303572 \h </w:instrText>
      </w:r>
      <w:r>
        <w:fldChar w:fldCharType="separate"/>
      </w:r>
      <w:r>
        <w:t>10</w:t>
      </w:r>
      <w:r>
        <w:fldChar w:fldCharType="end"/>
      </w:r>
    </w:p>
    <w:p w14:paraId="2195797A" w14:textId="77777777" w:rsidR="002301B4" w:rsidRPr="002153C1" w:rsidRDefault="002301B4">
      <w:pPr>
        <w:pStyle w:val="TOC4"/>
        <w:rPr>
          <w:rFonts w:ascii="Calibri" w:eastAsia="Yu Mincho" w:hAnsi="Calibri" w:cs="Mangal"/>
          <w:sz w:val="22"/>
          <w:szCs w:val="22"/>
          <w:lang w:val="en-US"/>
        </w:rPr>
      </w:pPr>
      <w:r>
        <w:rPr>
          <w:lang w:eastAsia="zh-CN"/>
        </w:rPr>
        <w:t>6.2.2.3.1</w:t>
      </w:r>
      <w:r w:rsidRPr="002153C1">
        <w:rPr>
          <w:rFonts w:ascii="Calibri" w:eastAsia="Yu Mincho" w:hAnsi="Calibri" w:cs="Mangal"/>
          <w:sz w:val="22"/>
          <w:szCs w:val="22"/>
          <w:lang w:val="en-US"/>
        </w:rPr>
        <w:tab/>
      </w:r>
      <w:r>
        <w:t xml:space="preserve">Fetching </w:t>
      </w:r>
      <w:r>
        <w:rPr>
          <w:lang w:eastAsia="zh-CN"/>
        </w:rPr>
        <w:t>location reporting configuration</w:t>
      </w:r>
      <w:r>
        <w:tab/>
      </w:r>
      <w:r>
        <w:fldChar w:fldCharType="begin"/>
      </w:r>
      <w:r>
        <w:instrText xml:space="preserve"> PAGEREF _Toc34303573 \h </w:instrText>
      </w:r>
      <w:r>
        <w:fldChar w:fldCharType="separate"/>
      </w:r>
      <w:r>
        <w:t>10</w:t>
      </w:r>
      <w:r>
        <w:fldChar w:fldCharType="end"/>
      </w:r>
    </w:p>
    <w:p w14:paraId="7E620134" w14:textId="77777777" w:rsidR="002301B4" w:rsidRPr="002153C1" w:rsidRDefault="002301B4">
      <w:pPr>
        <w:pStyle w:val="TOC5"/>
        <w:rPr>
          <w:rFonts w:ascii="Calibri" w:eastAsia="Yu Mincho" w:hAnsi="Calibri" w:cs="Mangal"/>
          <w:sz w:val="22"/>
          <w:szCs w:val="22"/>
          <w:lang w:val="en-US"/>
        </w:rPr>
      </w:pPr>
      <w:r>
        <w:rPr>
          <w:lang w:eastAsia="zh-CN"/>
        </w:rPr>
        <w:t>6.2.2.3.2</w:t>
      </w:r>
      <w:r w:rsidRPr="002153C1">
        <w:rPr>
          <w:rFonts w:ascii="Calibri" w:eastAsia="Yu Mincho" w:hAnsi="Calibri" w:cs="Mangal"/>
          <w:sz w:val="22"/>
          <w:szCs w:val="22"/>
          <w:lang w:val="en-US"/>
        </w:rPr>
        <w:tab/>
      </w:r>
      <w:r>
        <w:rPr>
          <w:lang w:eastAsia="zh-CN"/>
        </w:rPr>
        <w:t>Location reporting</w:t>
      </w:r>
      <w:r>
        <w:tab/>
      </w:r>
      <w:r>
        <w:fldChar w:fldCharType="begin"/>
      </w:r>
      <w:r>
        <w:instrText xml:space="preserve"> PAGEREF _Toc34303574 \h </w:instrText>
      </w:r>
      <w:r>
        <w:fldChar w:fldCharType="separate"/>
      </w:r>
      <w:r>
        <w:t>11</w:t>
      </w:r>
      <w:r>
        <w:fldChar w:fldCharType="end"/>
      </w:r>
    </w:p>
    <w:p w14:paraId="10D51776" w14:textId="77777777" w:rsidR="002301B4" w:rsidRPr="002153C1" w:rsidRDefault="002301B4">
      <w:pPr>
        <w:pStyle w:val="TOC3"/>
        <w:rPr>
          <w:rFonts w:ascii="Calibri" w:eastAsia="Yu Mincho" w:hAnsi="Calibri" w:cs="Mangal"/>
          <w:sz w:val="22"/>
          <w:szCs w:val="22"/>
          <w:lang w:val="en-US"/>
        </w:rPr>
      </w:pPr>
      <w:r>
        <w:t>6.2.3</w:t>
      </w:r>
      <w:r w:rsidRPr="002153C1">
        <w:rPr>
          <w:rFonts w:ascii="Calibri" w:eastAsia="Yu Mincho" w:hAnsi="Calibri" w:cs="Mangal"/>
          <w:sz w:val="22"/>
          <w:szCs w:val="22"/>
          <w:lang w:val="en-US"/>
        </w:rPr>
        <w:tab/>
      </w:r>
      <w:r>
        <w:t>On-demand location reporting procedure</w:t>
      </w:r>
      <w:r>
        <w:tab/>
      </w:r>
      <w:r>
        <w:fldChar w:fldCharType="begin"/>
      </w:r>
      <w:r>
        <w:instrText xml:space="preserve"> PAGEREF _Toc34303575 \h </w:instrText>
      </w:r>
      <w:r>
        <w:fldChar w:fldCharType="separate"/>
      </w:r>
      <w:r>
        <w:t>11</w:t>
      </w:r>
      <w:r>
        <w:fldChar w:fldCharType="end"/>
      </w:r>
    </w:p>
    <w:p w14:paraId="59F1CF2D" w14:textId="77777777" w:rsidR="002301B4" w:rsidRPr="002153C1" w:rsidRDefault="002301B4">
      <w:pPr>
        <w:pStyle w:val="TOC4"/>
        <w:rPr>
          <w:rFonts w:ascii="Calibri" w:eastAsia="Yu Mincho" w:hAnsi="Calibri" w:cs="Mangal"/>
          <w:sz w:val="22"/>
          <w:szCs w:val="22"/>
          <w:lang w:val="en-US"/>
        </w:rPr>
      </w:pPr>
      <w:r w:rsidRPr="00CA60DC">
        <w:rPr>
          <w:lang w:val="en-US"/>
        </w:rPr>
        <w:t>6.2.3.1</w:t>
      </w:r>
      <w:r w:rsidRPr="002153C1">
        <w:rPr>
          <w:rFonts w:ascii="Calibri" w:eastAsia="Yu Mincho" w:hAnsi="Calibri" w:cs="Mangal"/>
          <w:sz w:val="22"/>
          <w:szCs w:val="22"/>
          <w:lang w:val="en-US"/>
        </w:rPr>
        <w:tab/>
      </w:r>
      <w:r>
        <w:t>Client procedure</w:t>
      </w:r>
      <w:r>
        <w:tab/>
      </w:r>
      <w:r>
        <w:fldChar w:fldCharType="begin"/>
      </w:r>
      <w:r>
        <w:instrText xml:space="preserve"> PAGEREF _Toc34303576 \h </w:instrText>
      </w:r>
      <w:r>
        <w:fldChar w:fldCharType="separate"/>
      </w:r>
      <w:r>
        <w:t>11</w:t>
      </w:r>
      <w:r>
        <w:fldChar w:fldCharType="end"/>
      </w:r>
    </w:p>
    <w:p w14:paraId="2CA5CBDD" w14:textId="77777777" w:rsidR="002301B4" w:rsidRPr="002153C1" w:rsidRDefault="002301B4">
      <w:pPr>
        <w:pStyle w:val="TOC4"/>
        <w:rPr>
          <w:rFonts w:ascii="Calibri" w:eastAsia="Yu Mincho" w:hAnsi="Calibri" w:cs="Mangal"/>
          <w:sz w:val="22"/>
          <w:szCs w:val="22"/>
          <w:lang w:val="en-US"/>
        </w:rPr>
      </w:pPr>
      <w:r w:rsidRPr="00CA60DC">
        <w:rPr>
          <w:lang w:val="en-US"/>
        </w:rPr>
        <w:t>6.2.3.2</w:t>
      </w:r>
      <w:r w:rsidRPr="002153C1">
        <w:rPr>
          <w:rFonts w:ascii="Calibri" w:eastAsia="Yu Mincho" w:hAnsi="Calibri" w:cs="Mangal"/>
          <w:sz w:val="22"/>
          <w:szCs w:val="22"/>
          <w:lang w:val="en-US"/>
        </w:rPr>
        <w:tab/>
      </w:r>
      <w:r w:rsidRPr="00CA60DC">
        <w:rPr>
          <w:lang w:val="en-US"/>
        </w:rPr>
        <w:t>Server procedure</w:t>
      </w:r>
      <w:r>
        <w:tab/>
      </w:r>
      <w:r>
        <w:fldChar w:fldCharType="begin"/>
      </w:r>
      <w:r>
        <w:instrText xml:space="preserve"> PAGEREF _Toc34303577 \h </w:instrText>
      </w:r>
      <w:r>
        <w:fldChar w:fldCharType="separate"/>
      </w:r>
      <w:r>
        <w:t>12</w:t>
      </w:r>
      <w:r>
        <w:fldChar w:fldCharType="end"/>
      </w:r>
    </w:p>
    <w:p w14:paraId="6F8AA0F1" w14:textId="77777777" w:rsidR="002301B4" w:rsidRPr="002153C1" w:rsidRDefault="002301B4">
      <w:pPr>
        <w:pStyle w:val="TOC3"/>
        <w:rPr>
          <w:rFonts w:ascii="Calibri" w:eastAsia="Yu Mincho" w:hAnsi="Calibri" w:cs="Mangal"/>
          <w:sz w:val="22"/>
          <w:szCs w:val="22"/>
          <w:lang w:val="en-US"/>
        </w:rPr>
      </w:pPr>
      <w:r>
        <w:t>6.2.4</w:t>
      </w:r>
      <w:r w:rsidRPr="002153C1">
        <w:rPr>
          <w:rFonts w:ascii="Calibri" w:eastAsia="Yu Mincho" w:hAnsi="Calibri" w:cs="Mangal"/>
          <w:sz w:val="22"/>
          <w:szCs w:val="22"/>
          <w:lang w:val="en-US"/>
        </w:rPr>
        <w:tab/>
      </w:r>
      <w:r>
        <w:t>Client-triggered or VAL server-triggered location reporting procedure</w:t>
      </w:r>
      <w:r>
        <w:tab/>
      </w:r>
      <w:r>
        <w:fldChar w:fldCharType="begin"/>
      </w:r>
      <w:r>
        <w:instrText xml:space="preserve"> PAGEREF _Toc34303578 \h </w:instrText>
      </w:r>
      <w:r>
        <w:fldChar w:fldCharType="separate"/>
      </w:r>
      <w:r>
        <w:t>12</w:t>
      </w:r>
      <w:r>
        <w:fldChar w:fldCharType="end"/>
      </w:r>
    </w:p>
    <w:p w14:paraId="344D3E94" w14:textId="77777777" w:rsidR="002301B4" w:rsidRPr="002153C1" w:rsidRDefault="002301B4">
      <w:pPr>
        <w:pStyle w:val="TOC4"/>
        <w:rPr>
          <w:rFonts w:ascii="Calibri" w:eastAsia="Yu Mincho" w:hAnsi="Calibri" w:cs="Mangal"/>
          <w:sz w:val="22"/>
          <w:szCs w:val="22"/>
          <w:lang w:val="en-US"/>
        </w:rPr>
      </w:pPr>
      <w:r w:rsidRPr="00CA60DC">
        <w:rPr>
          <w:lang w:val="en-US"/>
        </w:rPr>
        <w:t>6.2.4.1</w:t>
      </w:r>
      <w:r w:rsidRPr="002153C1">
        <w:rPr>
          <w:rFonts w:ascii="Calibri" w:eastAsia="Yu Mincho" w:hAnsi="Calibri" w:cs="Mangal"/>
          <w:sz w:val="22"/>
          <w:szCs w:val="22"/>
          <w:lang w:val="en-US"/>
        </w:rPr>
        <w:tab/>
      </w:r>
      <w:r>
        <w:t>Client procedure</w:t>
      </w:r>
      <w:r>
        <w:tab/>
      </w:r>
      <w:r>
        <w:fldChar w:fldCharType="begin"/>
      </w:r>
      <w:r>
        <w:instrText xml:space="preserve"> PAGEREF _Toc34303579 \h </w:instrText>
      </w:r>
      <w:r>
        <w:fldChar w:fldCharType="separate"/>
      </w:r>
      <w:r>
        <w:t>12</w:t>
      </w:r>
      <w:r>
        <w:fldChar w:fldCharType="end"/>
      </w:r>
    </w:p>
    <w:p w14:paraId="12668584" w14:textId="77777777" w:rsidR="002301B4" w:rsidRPr="002153C1" w:rsidRDefault="002301B4">
      <w:pPr>
        <w:pStyle w:val="TOC4"/>
        <w:rPr>
          <w:rFonts w:ascii="Calibri" w:eastAsia="Yu Mincho" w:hAnsi="Calibri" w:cs="Mangal"/>
          <w:sz w:val="22"/>
          <w:szCs w:val="22"/>
          <w:lang w:val="en-US"/>
        </w:rPr>
      </w:pPr>
      <w:r w:rsidRPr="00CA60DC">
        <w:rPr>
          <w:lang w:val="en-US"/>
        </w:rPr>
        <w:t>6.2.4.2</w:t>
      </w:r>
      <w:r w:rsidRPr="002153C1">
        <w:rPr>
          <w:rFonts w:ascii="Calibri" w:eastAsia="Yu Mincho" w:hAnsi="Calibri" w:cs="Mangal"/>
          <w:sz w:val="22"/>
          <w:szCs w:val="22"/>
          <w:lang w:val="en-US"/>
        </w:rPr>
        <w:tab/>
      </w:r>
      <w:r w:rsidRPr="00CA60DC">
        <w:rPr>
          <w:lang w:val="en-US"/>
        </w:rPr>
        <w:t>Server procedure</w:t>
      </w:r>
      <w:r>
        <w:tab/>
      </w:r>
      <w:r>
        <w:fldChar w:fldCharType="begin"/>
      </w:r>
      <w:r>
        <w:instrText xml:space="preserve"> PAGEREF _Toc34303580 \h </w:instrText>
      </w:r>
      <w:r>
        <w:fldChar w:fldCharType="separate"/>
      </w:r>
      <w:r>
        <w:t>13</w:t>
      </w:r>
      <w:r>
        <w:fldChar w:fldCharType="end"/>
      </w:r>
    </w:p>
    <w:p w14:paraId="021CD2F4" w14:textId="77777777" w:rsidR="002301B4" w:rsidRPr="002153C1" w:rsidRDefault="002301B4">
      <w:pPr>
        <w:pStyle w:val="TOC3"/>
        <w:rPr>
          <w:rFonts w:ascii="Calibri" w:eastAsia="Yu Mincho" w:hAnsi="Calibri" w:cs="Mangal"/>
          <w:sz w:val="22"/>
          <w:szCs w:val="22"/>
          <w:lang w:val="en-US"/>
        </w:rPr>
      </w:pPr>
      <w:r>
        <w:t>6.2.5</w:t>
      </w:r>
      <w:r w:rsidRPr="002153C1">
        <w:rPr>
          <w:rFonts w:ascii="Calibri" w:eastAsia="Yu Mincho" w:hAnsi="Calibri" w:cs="Mangal"/>
          <w:sz w:val="22"/>
          <w:szCs w:val="22"/>
          <w:lang w:val="en-US"/>
        </w:rPr>
        <w:tab/>
      </w:r>
      <w:r>
        <w:t>Location reporting event-triggered configuration cancel procedure</w:t>
      </w:r>
      <w:r>
        <w:tab/>
      </w:r>
      <w:r>
        <w:fldChar w:fldCharType="begin"/>
      </w:r>
      <w:r>
        <w:instrText xml:space="preserve"> PAGEREF _Toc34303581 \h </w:instrText>
      </w:r>
      <w:r>
        <w:fldChar w:fldCharType="separate"/>
      </w:r>
      <w:r>
        <w:t>13</w:t>
      </w:r>
      <w:r>
        <w:fldChar w:fldCharType="end"/>
      </w:r>
    </w:p>
    <w:p w14:paraId="26D57E62" w14:textId="77777777" w:rsidR="002301B4" w:rsidRPr="002153C1" w:rsidRDefault="002301B4">
      <w:pPr>
        <w:pStyle w:val="TOC4"/>
        <w:rPr>
          <w:rFonts w:ascii="Calibri" w:eastAsia="Yu Mincho" w:hAnsi="Calibri" w:cs="Mangal"/>
          <w:sz w:val="22"/>
          <w:szCs w:val="22"/>
          <w:lang w:val="en-US"/>
        </w:rPr>
      </w:pPr>
      <w:r w:rsidRPr="00CA60DC">
        <w:rPr>
          <w:lang w:val="en-US"/>
        </w:rPr>
        <w:t>6.2.5.1</w:t>
      </w:r>
      <w:r w:rsidRPr="002153C1">
        <w:rPr>
          <w:rFonts w:ascii="Calibri" w:eastAsia="Yu Mincho" w:hAnsi="Calibri" w:cs="Mangal"/>
          <w:sz w:val="22"/>
          <w:szCs w:val="22"/>
          <w:lang w:val="en-US"/>
        </w:rPr>
        <w:tab/>
      </w:r>
      <w:r>
        <w:t>Client procedure</w:t>
      </w:r>
      <w:r>
        <w:tab/>
      </w:r>
      <w:r>
        <w:fldChar w:fldCharType="begin"/>
      </w:r>
      <w:r>
        <w:instrText xml:space="preserve"> PAGEREF _Toc34303582 \h </w:instrText>
      </w:r>
      <w:r>
        <w:fldChar w:fldCharType="separate"/>
      </w:r>
      <w:r>
        <w:t>13</w:t>
      </w:r>
      <w:r>
        <w:fldChar w:fldCharType="end"/>
      </w:r>
    </w:p>
    <w:p w14:paraId="675E41BB" w14:textId="77777777" w:rsidR="002301B4" w:rsidRPr="002153C1" w:rsidRDefault="002301B4">
      <w:pPr>
        <w:pStyle w:val="TOC4"/>
        <w:rPr>
          <w:rFonts w:ascii="Calibri" w:eastAsia="Yu Mincho" w:hAnsi="Calibri" w:cs="Mangal"/>
          <w:sz w:val="22"/>
          <w:szCs w:val="22"/>
          <w:lang w:val="en-US"/>
        </w:rPr>
      </w:pPr>
      <w:r w:rsidRPr="00CA60DC">
        <w:rPr>
          <w:lang w:val="en-US"/>
        </w:rPr>
        <w:t>6.2.5.2</w:t>
      </w:r>
      <w:r w:rsidRPr="002153C1">
        <w:rPr>
          <w:rFonts w:ascii="Calibri" w:eastAsia="Yu Mincho" w:hAnsi="Calibri" w:cs="Mangal"/>
          <w:sz w:val="22"/>
          <w:szCs w:val="22"/>
          <w:lang w:val="en-US"/>
        </w:rPr>
        <w:tab/>
      </w:r>
      <w:r w:rsidRPr="00CA60DC">
        <w:rPr>
          <w:lang w:val="en-US"/>
        </w:rPr>
        <w:t>Server procedure</w:t>
      </w:r>
      <w:r>
        <w:tab/>
      </w:r>
      <w:r>
        <w:fldChar w:fldCharType="begin"/>
      </w:r>
      <w:r>
        <w:instrText xml:space="preserve"> PAGEREF _Toc34303583 \h </w:instrText>
      </w:r>
      <w:r>
        <w:fldChar w:fldCharType="separate"/>
      </w:r>
      <w:r>
        <w:t>13</w:t>
      </w:r>
      <w:r>
        <w:fldChar w:fldCharType="end"/>
      </w:r>
    </w:p>
    <w:p w14:paraId="260C8265" w14:textId="77777777" w:rsidR="002301B4" w:rsidRPr="002153C1" w:rsidRDefault="002301B4">
      <w:pPr>
        <w:pStyle w:val="TOC3"/>
        <w:rPr>
          <w:rFonts w:ascii="Calibri" w:eastAsia="Yu Mincho" w:hAnsi="Calibri" w:cs="Mangal"/>
          <w:sz w:val="22"/>
          <w:szCs w:val="22"/>
          <w:lang w:val="en-US"/>
        </w:rPr>
      </w:pPr>
      <w:r>
        <w:t>6.2.6</w:t>
      </w:r>
      <w:r w:rsidRPr="002153C1">
        <w:rPr>
          <w:rFonts w:ascii="Calibri" w:eastAsia="Yu Mincho" w:hAnsi="Calibri" w:cs="Mangal"/>
          <w:sz w:val="22"/>
          <w:szCs w:val="22"/>
          <w:lang w:val="en-US"/>
        </w:rPr>
        <w:tab/>
      </w:r>
      <w:r>
        <w:t>Location information subscription procedure</w:t>
      </w:r>
      <w:r>
        <w:tab/>
      </w:r>
      <w:r>
        <w:fldChar w:fldCharType="begin"/>
      </w:r>
      <w:r>
        <w:instrText xml:space="preserve"> PAGEREF _Toc34303584 \h </w:instrText>
      </w:r>
      <w:r>
        <w:fldChar w:fldCharType="separate"/>
      </w:r>
      <w:r>
        <w:t>13</w:t>
      </w:r>
      <w:r>
        <w:fldChar w:fldCharType="end"/>
      </w:r>
    </w:p>
    <w:p w14:paraId="48F31FE7" w14:textId="77777777" w:rsidR="002301B4" w:rsidRPr="002153C1" w:rsidRDefault="002301B4">
      <w:pPr>
        <w:pStyle w:val="TOC4"/>
        <w:rPr>
          <w:rFonts w:ascii="Calibri" w:eastAsia="Yu Mincho" w:hAnsi="Calibri" w:cs="Mangal"/>
          <w:sz w:val="22"/>
          <w:szCs w:val="22"/>
          <w:lang w:val="en-US"/>
        </w:rPr>
      </w:pPr>
      <w:r w:rsidRPr="00CA60DC">
        <w:rPr>
          <w:lang w:val="en-US"/>
        </w:rPr>
        <w:t>6.2.6.1</w:t>
      </w:r>
      <w:r w:rsidRPr="002153C1">
        <w:rPr>
          <w:rFonts w:ascii="Calibri" w:eastAsia="Yu Mincho" w:hAnsi="Calibri" w:cs="Mangal"/>
          <w:sz w:val="22"/>
          <w:szCs w:val="22"/>
          <w:lang w:val="en-US"/>
        </w:rPr>
        <w:tab/>
      </w:r>
      <w:r w:rsidRPr="00CA60DC">
        <w:rPr>
          <w:lang w:val="en-US"/>
        </w:rPr>
        <w:t>VAL server</w:t>
      </w:r>
      <w:r>
        <w:t xml:space="preserve"> procedure</w:t>
      </w:r>
      <w:r>
        <w:tab/>
      </w:r>
      <w:r>
        <w:fldChar w:fldCharType="begin"/>
      </w:r>
      <w:r>
        <w:instrText xml:space="preserve"> PAGEREF _Toc34303585 \h </w:instrText>
      </w:r>
      <w:r>
        <w:fldChar w:fldCharType="separate"/>
      </w:r>
      <w:r>
        <w:t>14</w:t>
      </w:r>
      <w:r>
        <w:fldChar w:fldCharType="end"/>
      </w:r>
    </w:p>
    <w:p w14:paraId="321BB823" w14:textId="77777777" w:rsidR="002301B4" w:rsidRPr="002153C1" w:rsidRDefault="002301B4">
      <w:pPr>
        <w:pStyle w:val="TOC5"/>
        <w:rPr>
          <w:rFonts w:ascii="Calibri" w:eastAsia="Yu Mincho" w:hAnsi="Calibri" w:cs="Mangal"/>
          <w:sz w:val="22"/>
          <w:szCs w:val="22"/>
          <w:lang w:val="en-US"/>
        </w:rPr>
      </w:pPr>
      <w:r>
        <w:rPr>
          <w:lang w:eastAsia="zh-CN"/>
        </w:rPr>
        <w:t>6.2.6.1.1</w:t>
      </w:r>
      <w:r w:rsidRPr="002153C1">
        <w:rPr>
          <w:rFonts w:ascii="Calibri" w:eastAsia="Yu Mincho" w:hAnsi="Calibri" w:cs="Mangal"/>
          <w:sz w:val="22"/>
          <w:szCs w:val="22"/>
          <w:lang w:val="en-US"/>
        </w:rPr>
        <w:tab/>
      </w:r>
      <w:r>
        <w:rPr>
          <w:lang w:eastAsia="zh-CN"/>
        </w:rPr>
        <w:t>SIP based procedure</w:t>
      </w:r>
      <w:r>
        <w:tab/>
      </w:r>
      <w:r>
        <w:fldChar w:fldCharType="begin"/>
      </w:r>
      <w:r>
        <w:instrText xml:space="preserve"> PAGEREF _Toc34303586 \h </w:instrText>
      </w:r>
      <w:r>
        <w:fldChar w:fldCharType="separate"/>
      </w:r>
      <w:r>
        <w:t>14</w:t>
      </w:r>
      <w:r>
        <w:fldChar w:fldCharType="end"/>
      </w:r>
    </w:p>
    <w:p w14:paraId="6C73DAAC" w14:textId="77777777" w:rsidR="002301B4" w:rsidRPr="002153C1" w:rsidRDefault="002301B4">
      <w:pPr>
        <w:pStyle w:val="TOC5"/>
        <w:rPr>
          <w:rFonts w:ascii="Calibri" w:eastAsia="Yu Mincho" w:hAnsi="Calibri" w:cs="Mangal"/>
          <w:sz w:val="22"/>
          <w:szCs w:val="22"/>
          <w:lang w:val="en-US"/>
        </w:rPr>
      </w:pPr>
      <w:r>
        <w:rPr>
          <w:lang w:eastAsia="zh-CN"/>
        </w:rPr>
        <w:t>6.2.6.1.2</w:t>
      </w:r>
      <w:r w:rsidRPr="002153C1">
        <w:rPr>
          <w:rFonts w:ascii="Calibri" w:eastAsia="Yu Mincho" w:hAnsi="Calibri" w:cs="Mangal"/>
          <w:sz w:val="22"/>
          <w:szCs w:val="22"/>
          <w:lang w:val="en-US"/>
        </w:rPr>
        <w:tab/>
      </w:r>
      <w:r>
        <w:rPr>
          <w:lang w:eastAsia="zh-CN"/>
        </w:rPr>
        <w:t>HTTP based procedure</w:t>
      </w:r>
      <w:r>
        <w:tab/>
      </w:r>
      <w:r>
        <w:fldChar w:fldCharType="begin"/>
      </w:r>
      <w:r>
        <w:instrText xml:space="preserve"> PAGEREF _Toc34303587 \h </w:instrText>
      </w:r>
      <w:r>
        <w:fldChar w:fldCharType="separate"/>
      </w:r>
      <w:r>
        <w:t>14</w:t>
      </w:r>
      <w:r>
        <w:fldChar w:fldCharType="end"/>
      </w:r>
    </w:p>
    <w:p w14:paraId="3398EF06" w14:textId="77777777" w:rsidR="002301B4" w:rsidRPr="002153C1" w:rsidRDefault="002301B4">
      <w:pPr>
        <w:pStyle w:val="TOC4"/>
        <w:rPr>
          <w:rFonts w:ascii="Calibri" w:eastAsia="Yu Mincho" w:hAnsi="Calibri" w:cs="Mangal"/>
          <w:sz w:val="22"/>
          <w:szCs w:val="22"/>
          <w:lang w:val="en-US"/>
        </w:rPr>
      </w:pPr>
      <w:r w:rsidRPr="00CA60DC">
        <w:rPr>
          <w:lang w:val="en-US"/>
        </w:rPr>
        <w:t>6.2.6.2</w:t>
      </w:r>
      <w:r w:rsidRPr="002153C1">
        <w:rPr>
          <w:rFonts w:ascii="Calibri" w:eastAsia="Yu Mincho" w:hAnsi="Calibri" w:cs="Mangal"/>
          <w:sz w:val="22"/>
          <w:szCs w:val="22"/>
          <w:lang w:val="en-US"/>
        </w:rPr>
        <w:tab/>
      </w:r>
      <w:r w:rsidRPr="00CA60DC">
        <w:rPr>
          <w:lang w:val="en-US"/>
        </w:rPr>
        <w:t>Server procedure</w:t>
      </w:r>
      <w:r>
        <w:tab/>
      </w:r>
      <w:r>
        <w:fldChar w:fldCharType="begin"/>
      </w:r>
      <w:r>
        <w:instrText xml:space="preserve"> PAGEREF _Toc34303588 \h </w:instrText>
      </w:r>
      <w:r>
        <w:fldChar w:fldCharType="separate"/>
      </w:r>
      <w:r>
        <w:t>15</w:t>
      </w:r>
      <w:r>
        <w:fldChar w:fldCharType="end"/>
      </w:r>
    </w:p>
    <w:p w14:paraId="0D167A72" w14:textId="77777777" w:rsidR="002301B4" w:rsidRPr="002153C1" w:rsidRDefault="002301B4">
      <w:pPr>
        <w:pStyle w:val="TOC5"/>
        <w:rPr>
          <w:rFonts w:ascii="Calibri" w:eastAsia="Yu Mincho" w:hAnsi="Calibri" w:cs="Mangal"/>
          <w:sz w:val="22"/>
          <w:szCs w:val="22"/>
          <w:lang w:val="en-US"/>
        </w:rPr>
      </w:pPr>
      <w:r w:rsidRPr="00CA60DC">
        <w:rPr>
          <w:lang w:val="en-US" w:eastAsia="zh-CN"/>
        </w:rPr>
        <w:t>6.2.6.2.1</w:t>
      </w:r>
      <w:r w:rsidRPr="002153C1">
        <w:rPr>
          <w:rFonts w:ascii="Calibri" w:eastAsia="Yu Mincho" w:hAnsi="Calibri" w:cs="Mangal"/>
          <w:sz w:val="22"/>
          <w:szCs w:val="22"/>
          <w:lang w:val="en-US"/>
        </w:rPr>
        <w:tab/>
      </w:r>
      <w:r w:rsidRPr="00CA60DC">
        <w:rPr>
          <w:lang w:val="en-US" w:eastAsia="zh-CN"/>
        </w:rPr>
        <w:t>SIP based procedure</w:t>
      </w:r>
      <w:r>
        <w:tab/>
      </w:r>
      <w:r>
        <w:fldChar w:fldCharType="begin"/>
      </w:r>
      <w:r>
        <w:instrText xml:space="preserve"> PAGEREF _Toc34303589 \h </w:instrText>
      </w:r>
      <w:r>
        <w:fldChar w:fldCharType="separate"/>
      </w:r>
      <w:r>
        <w:t>15</w:t>
      </w:r>
      <w:r>
        <w:fldChar w:fldCharType="end"/>
      </w:r>
    </w:p>
    <w:p w14:paraId="326422E9" w14:textId="77777777" w:rsidR="002301B4" w:rsidRPr="002153C1" w:rsidRDefault="002301B4">
      <w:pPr>
        <w:pStyle w:val="TOC5"/>
        <w:rPr>
          <w:rFonts w:ascii="Calibri" w:eastAsia="Yu Mincho" w:hAnsi="Calibri" w:cs="Mangal"/>
          <w:sz w:val="22"/>
          <w:szCs w:val="22"/>
          <w:lang w:val="en-US"/>
        </w:rPr>
      </w:pPr>
      <w:r w:rsidRPr="00CA60DC">
        <w:rPr>
          <w:lang w:val="en-US" w:eastAsia="zh-CN"/>
        </w:rPr>
        <w:t>6.2.6.2.2</w:t>
      </w:r>
      <w:r w:rsidRPr="002153C1">
        <w:rPr>
          <w:rFonts w:ascii="Calibri" w:eastAsia="Yu Mincho" w:hAnsi="Calibri" w:cs="Mangal"/>
          <w:sz w:val="22"/>
          <w:szCs w:val="22"/>
          <w:lang w:val="en-US"/>
        </w:rPr>
        <w:tab/>
      </w:r>
      <w:r w:rsidRPr="00CA60DC">
        <w:rPr>
          <w:lang w:val="en-US" w:eastAsia="zh-CN"/>
        </w:rPr>
        <w:t>HTTP based procedure</w:t>
      </w:r>
      <w:r>
        <w:tab/>
      </w:r>
      <w:r>
        <w:fldChar w:fldCharType="begin"/>
      </w:r>
      <w:r>
        <w:instrText xml:space="preserve"> PAGEREF _Toc34303590 \h </w:instrText>
      </w:r>
      <w:r>
        <w:fldChar w:fldCharType="separate"/>
      </w:r>
      <w:r>
        <w:t>15</w:t>
      </w:r>
      <w:r>
        <w:fldChar w:fldCharType="end"/>
      </w:r>
    </w:p>
    <w:p w14:paraId="469C00A9" w14:textId="77777777" w:rsidR="002301B4" w:rsidRPr="002153C1" w:rsidRDefault="002301B4">
      <w:pPr>
        <w:pStyle w:val="TOC3"/>
        <w:rPr>
          <w:rFonts w:ascii="Calibri" w:eastAsia="Yu Mincho" w:hAnsi="Calibri" w:cs="Mangal"/>
          <w:sz w:val="22"/>
          <w:szCs w:val="22"/>
          <w:lang w:val="en-US"/>
        </w:rPr>
      </w:pPr>
      <w:r>
        <w:t>6.2.7</w:t>
      </w:r>
      <w:r w:rsidRPr="002153C1">
        <w:rPr>
          <w:rFonts w:ascii="Calibri" w:eastAsia="Yu Mincho" w:hAnsi="Calibri" w:cs="Mangal"/>
          <w:sz w:val="22"/>
          <w:szCs w:val="22"/>
          <w:lang w:val="en-US"/>
        </w:rPr>
        <w:tab/>
      </w:r>
      <w:r>
        <w:t>Event-triggered location information notification procedure</w:t>
      </w:r>
      <w:r>
        <w:tab/>
      </w:r>
      <w:r>
        <w:fldChar w:fldCharType="begin"/>
      </w:r>
      <w:r>
        <w:instrText xml:space="preserve"> PAGEREF _Toc34303591 \h </w:instrText>
      </w:r>
      <w:r>
        <w:fldChar w:fldCharType="separate"/>
      </w:r>
      <w:r>
        <w:t>15</w:t>
      </w:r>
      <w:r>
        <w:fldChar w:fldCharType="end"/>
      </w:r>
    </w:p>
    <w:p w14:paraId="69D24030" w14:textId="77777777" w:rsidR="002301B4" w:rsidRPr="002153C1" w:rsidRDefault="002301B4">
      <w:pPr>
        <w:pStyle w:val="TOC4"/>
        <w:rPr>
          <w:rFonts w:ascii="Calibri" w:eastAsia="Yu Mincho" w:hAnsi="Calibri" w:cs="Mangal"/>
          <w:sz w:val="22"/>
          <w:szCs w:val="22"/>
          <w:lang w:val="en-US"/>
        </w:rPr>
      </w:pPr>
      <w:r w:rsidRPr="00CA60DC">
        <w:rPr>
          <w:lang w:val="en-US"/>
        </w:rPr>
        <w:t>6.2.7.1</w:t>
      </w:r>
      <w:r w:rsidRPr="002153C1">
        <w:rPr>
          <w:rFonts w:ascii="Calibri" w:eastAsia="Yu Mincho" w:hAnsi="Calibri" w:cs="Mangal"/>
          <w:sz w:val="22"/>
          <w:szCs w:val="22"/>
          <w:lang w:val="en-US"/>
        </w:rPr>
        <w:tab/>
      </w:r>
      <w:r w:rsidRPr="00CA60DC">
        <w:rPr>
          <w:lang w:val="en-US"/>
        </w:rPr>
        <w:t>Client</w:t>
      </w:r>
      <w:r>
        <w:t xml:space="preserve"> procedure</w:t>
      </w:r>
      <w:r>
        <w:tab/>
      </w:r>
      <w:r>
        <w:fldChar w:fldCharType="begin"/>
      </w:r>
      <w:r>
        <w:instrText xml:space="preserve"> PAGEREF _Toc34303592 \h </w:instrText>
      </w:r>
      <w:r>
        <w:fldChar w:fldCharType="separate"/>
      </w:r>
      <w:r>
        <w:t>16</w:t>
      </w:r>
      <w:r>
        <w:fldChar w:fldCharType="end"/>
      </w:r>
    </w:p>
    <w:p w14:paraId="41F567C0" w14:textId="77777777" w:rsidR="002301B4" w:rsidRPr="002153C1" w:rsidRDefault="002301B4">
      <w:pPr>
        <w:pStyle w:val="TOC4"/>
        <w:rPr>
          <w:rFonts w:ascii="Calibri" w:eastAsia="Yu Mincho" w:hAnsi="Calibri" w:cs="Mangal"/>
          <w:sz w:val="22"/>
          <w:szCs w:val="22"/>
          <w:lang w:val="en-US"/>
        </w:rPr>
      </w:pPr>
      <w:r w:rsidRPr="00CA60DC">
        <w:rPr>
          <w:lang w:val="en-US"/>
        </w:rPr>
        <w:t>6.2.7.2</w:t>
      </w:r>
      <w:r w:rsidRPr="002153C1">
        <w:rPr>
          <w:rFonts w:ascii="Calibri" w:eastAsia="Yu Mincho" w:hAnsi="Calibri" w:cs="Mangal"/>
          <w:sz w:val="22"/>
          <w:szCs w:val="22"/>
          <w:lang w:val="en-US"/>
        </w:rPr>
        <w:tab/>
      </w:r>
      <w:r w:rsidRPr="00CA60DC">
        <w:rPr>
          <w:lang w:val="en-US"/>
        </w:rPr>
        <w:t>Server procedure</w:t>
      </w:r>
      <w:r>
        <w:tab/>
      </w:r>
      <w:r>
        <w:fldChar w:fldCharType="begin"/>
      </w:r>
      <w:r>
        <w:instrText xml:space="preserve"> PAGEREF _Toc34303593 \h </w:instrText>
      </w:r>
      <w:r>
        <w:fldChar w:fldCharType="separate"/>
      </w:r>
      <w:r>
        <w:t>16</w:t>
      </w:r>
      <w:r>
        <w:fldChar w:fldCharType="end"/>
      </w:r>
    </w:p>
    <w:p w14:paraId="7E9A0351" w14:textId="77777777" w:rsidR="002301B4" w:rsidRPr="002153C1" w:rsidRDefault="002301B4">
      <w:pPr>
        <w:pStyle w:val="TOC3"/>
        <w:rPr>
          <w:rFonts w:ascii="Calibri" w:eastAsia="Yu Mincho" w:hAnsi="Calibri" w:cs="Mangal"/>
          <w:sz w:val="22"/>
          <w:szCs w:val="22"/>
          <w:lang w:val="en-US"/>
        </w:rPr>
      </w:pPr>
      <w:r>
        <w:t>6.2.8</w:t>
      </w:r>
      <w:r w:rsidRPr="002153C1">
        <w:rPr>
          <w:rFonts w:ascii="Calibri" w:eastAsia="Yu Mincho" w:hAnsi="Calibri" w:cs="Mangal"/>
          <w:sz w:val="22"/>
          <w:szCs w:val="22"/>
          <w:lang w:val="en-US"/>
        </w:rPr>
        <w:tab/>
      </w:r>
      <w:r>
        <w:t>On-demand usage of location information procedure</w:t>
      </w:r>
      <w:r>
        <w:tab/>
      </w:r>
      <w:r>
        <w:fldChar w:fldCharType="begin"/>
      </w:r>
      <w:r>
        <w:instrText xml:space="preserve"> PAGEREF _Toc34303594 \h </w:instrText>
      </w:r>
      <w:r>
        <w:fldChar w:fldCharType="separate"/>
      </w:r>
      <w:r>
        <w:t>16</w:t>
      </w:r>
      <w:r>
        <w:fldChar w:fldCharType="end"/>
      </w:r>
    </w:p>
    <w:p w14:paraId="757E4112" w14:textId="77777777" w:rsidR="002301B4" w:rsidRPr="002153C1" w:rsidRDefault="002301B4">
      <w:pPr>
        <w:pStyle w:val="TOC4"/>
        <w:rPr>
          <w:rFonts w:ascii="Calibri" w:eastAsia="Yu Mincho" w:hAnsi="Calibri" w:cs="Mangal"/>
          <w:sz w:val="22"/>
          <w:szCs w:val="22"/>
          <w:lang w:val="en-US"/>
        </w:rPr>
      </w:pPr>
      <w:r w:rsidRPr="00CA60DC">
        <w:rPr>
          <w:lang w:val="en-US"/>
        </w:rPr>
        <w:t>6.2.8.1</w:t>
      </w:r>
      <w:r w:rsidRPr="002153C1">
        <w:rPr>
          <w:rFonts w:ascii="Calibri" w:eastAsia="Yu Mincho" w:hAnsi="Calibri" w:cs="Mangal"/>
          <w:sz w:val="22"/>
          <w:szCs w:val="22"/>
          <w:lang w:val="en-US"/>
        </w:rPr>
        <w:tab/>
      </w:r>
      <w:r>
        <w:t>VAL server procedure</w:t>
      </w:r>
      <w:r>
        <w:tab/>
      </w:r>
      <w:r>
        <w:fldChar w:fldCharType="begin"/>
      </w:r>
      <w:r>
        <w:instrText xml:space="preserve"> PAGEREF _Toc34303595 \h </w:instrText>
      </w:r>
      <w:r>
        <w:fldChar w:fldCharType="separate"/>
      </w:r>
      <w:r>
        <w:t>16</w:t>
      </w:r>
      <w:r>
        <w:fldChar w:fldCharType="end"/>
      </w:r>
    </w:p>
    <w:p w14:paraId="0793391E" w14:textId="77777777" w:rsidR="002301B4" w:rsidRPr="002153C1" w:rsidRDefault="002301B4">
      <w:pPr>
        <w:pStyle w:val="TOC4"/>
        <w:rPr>
          <w:rFonts w:ascii="Calibri" w:eastAsia="Yu Mincho" w:hAnsi="Calibri" w:cs="Mangal"/>
          <w:sz w:val="22"/>
          <w:szCs w:val="22"/>
          <w:lang w:val="en-US"/>
        </w:rPr>
      </w:pPr>
      <w:r w:rsidRPr="00CA60DC">
        <w:rPr>
          <w:lang w:val="en-US"/>
        </w:rPr>
        <w:t>6.2.8.2</w:t>
      </w:r>
      <w:r w:rsidRPr="002153C1">
        <w:rPr>
          <w:rFonts w:ascii="Calibri" w:eastAsia="Yu Mincho" w:hAnsi="Calibri" w:cs="Mangal"/>
          <w:sz w:val="22"/>
          <w:szCs w:val="22"/>
          <w:lang w:val="en-US"/>
        </w:rPr>
        <w:tab/>
      </w:r>
      <w:r w:rsidRPr="00CA60DC">
        <w:rPr>
          <w:lang w:val="en-US"/>
        </w:rPr>
        <w:t>Server procedure</w:t>
      </w:r>
      <w:r>
        <w:tab/>
      </w:r>
      <w:r>
        <w:fldChar w:fldCharType="begin"/>
      </w:r>
      <w:r>
        <w:instrText xml:space="preserve"> PAGEREF _Toc34303596 \h </w:instrText>
      </w:r>
      <w:r>
        <w:fldChar w:fldCharType="separate"/>
      </w:r>
      <w:r>
        <w:t>17</w:t>
      </w:r>
      <w:r>
        <w:fldChar w:fldCharType="end"/>
      </w:r>
    </w:p>
    <w:p w14:paraId="3602E4D4" w14:textId="77777777" w:rsidR="002301B4" w:rsidRPr="002153C1" w:rsidRDefault="002301B4">
      <w:pPr>
        <w:pStyle w:val="TOC3"/>
        <w:rPr>
          <w:rFonts w:ascii="Calibri" w:eastAsia="Yu Mincho" w:hAnsi="Calibri" w:cs="Mangal"/>
          <w:sz w:val="22"/>
          <w:szCs w:val="22"/>
          <w:lang w:val="en-US"/>
        </w:rPr>
      </w:pPr>
      <w:r>
        <w:t>6.2.9</w:t>
      </w:r>
      <w:r w:rsidRPr="002153C1">
        <w:rPr>
          <w:rFonts w:ascii="Calibri" w:eastAsia="Yu Mincho" w:hAnsi="Calibri" w:cs="Mangal"/>
          <w:sz w:val="22"/>
          <w:szCs w:val="22"/>
          <w:lang w:val="en-US"/>
        </w:rPr>
        <w:tab/>
      </w:r>
      <w:r>
        <w:t>Query list of users based on location</w:t>
      </w:r>
      <w:r>
        <w:tab/>
      </w:r>
      <w:r>
        <w:fldChar w:fldCharType="begin"/>
      </w:r>
      <w:r>
        <w:instrText xml:space="preserve"> PAGEREF _Toc34303597 \h </w:instrText>
      </w:r>
      <w:r>
        <w:fldChar w:fldCharType="separate"/>
      </w:r>
      <w:r>
        <w:t>17</w:t>
      </w:r>
      <w:r>
        <w:fldChar w:fldCharType="end"/>
      </w:r>
    </w:p>
    <w:p w14:paraId="281163F2" w14:textId="77777777" w:rsidR="002301B4" w:rsidRPr="002153C1" w:rsidRDefault="002301B4">
      <w:pPr>
        <w:pStyle w:val="TOC4"/>
        <w:rPr>
          <w:rFonts w:ascii="Calibri" w:eastAsia="Yu Mincho" w:hAnsi="Calibri" w:cs="Mangal"/>
          <w:sz w:val="22"/>
          <w:szCs w:val="22"/>
          <w:lang w:val="en-US"/>
        </w:rPr>
      </w:pPr>
      <w:r>
        <w:t>6.2.9.1</w:t>
      </w:r>
      <w:r w:rsidRPr="002153C1">
        <w:rPr>
          <w:rFonts w:ascii="Calibri" w:eastAsia="Yu Mincho" w:hAnsi="Calibri" w:cs="Mangal"/>
          <w:sz w:val="22"/>
          <w:szCs w:val="22"/>
          <w:lang w:val="en-US"/>
        </w:rPr>
        <w:tab/>
      </w:r>
      <w:r>
        <w:t>Client procedure</w:t>
      </w:r>
      <w:r>
        <w:tab/>
      </w:r>
      <w:r>
        <w:fldChar w:fldCharType="begin"/>
      </w:r>
      <w:r>
        <w:instrText xml:space="preserve"> PAGEREF _Toc34303598 \h </w:instrText>
      </w:r>
      <w:r>
        <w:fldChar w:fldCharType="separate"/>
      </w:r>
      <w:r>
        <w:t>17</w:t>
      </w:r>
      <w:r>
        <w:fldChar w:fldCharType="end"/>
      </w:r>
    </w:p>
    <w:p w14:paraId="3E3406F7" w14:textId="77777777" w:rsidR="002301B4" w:rsidRPr="002153C1" w:rsidRDefault="002301B4">
      <w:pPr>
        <w:pStyle w:val="TOC4"/>
        <w:rPr>
          <w:rFonts w:ascii="Calibri" w:eastAsia="Yu Mincho" w:hAnsi="Calibri" w:cs="Mangal"/>
          <w:sz w:val="22"/>
          <w:szCs w:val="22"/>
          <w:lang w:val="en-US"/>
        </w:rPr>
      </w:pPr>
      <w:r>
        <w:t>6.2.9.2</w:t>
      </w:r>
      <w:r w:rsidRPr="002153C1">
        <w:rPr>
          <w:rFonts w:ascii="Calibri" w:eastAsia="Yu Mincho" w:hAnsi="Calibri" w:cs="Mangal"/>
          <w:sz w:val="22"/>
          <w:szCs w:val="22"/>
          <w:lang w:val="en-US"/>
        </w:rPr>
        <w:tab/>
      </w:r>
      <w:r>
        <w:t>Server procedure</w:t>
      </w:r>
      <w:r>
        <w:tab/>
      </w:r>
      <w:r>
        <w:fldChar w:fldCharType="begin"/>
      </w:r>
      <w:r>
        <w:instrText xml:space="preserve"> PAGEREF _Toc34303599 \h </w:instrText>
      </w:r>
      <w:r>
        <w:fldChar w:fldCharType="separate"/>
      </w:r>
      <w:r>
        <w:t>18</w:t>
      </w:r>
      <w:r>
        <w:fldChar w:fldCharType="end"/>
      </w:r>
    </w:p>
    <w:p w14:paraId="6CFC1994" w14:textId="77777777" w:rsidR="002301B4" w:rsidRPr="002153C1" w:rsidRDefault="002301B4">
      <w:pPr>
        <w:pStyle w:val="TOC2"/>
        <w:rPr>
          <w:rFonts w:ascii="Calibri" w:eastAsia="Yu Mincho" w:hAnsi="Calibri" w:cs="Mangal"/>
          <w:sz w:val="22"/>
          <w:szCs w:val="22"/>
          <w:lang w:val="en-US"/>
        </w:rPr>
      </w:pPr>
      <w:r>
        <w:t>6.3</w:t>
      </w:r>
      <w:r w:rsidRPr="002153C1">
        <w:rPr>
          <w:rFonts w:ascii="Calibri" w:eastAsia="Yu Mincho" w:hAnsi="Calibri" w:cs="Mangal"/>
          <w:sz w:val="22"/>
          <w:szCs w:val="22"/>
          <w:lang w:val="en-US"/>
        </w:rPr>
        <w:tab/>
      </w:r>
      <w:r>
        <w:t>Off-network procedures</w:t>
      </w:r>
      <w:r>
        <w:tab/>
      </w:r>
      <w:r>
        <w:fldChar w:fldCharType="begin"/>
      </w:r>
      <w:r>
        <w:instrText xml:space="preserve"> PAGEREF _Toc34303600 \h </w:instrText>
      </w:r>
      <w:r>
        <w:fldChar w:fldCharType="separate"/>
      </w:r>
      <w:r>
        <w:t>18</w:t>
      </w:r>
      <w:r>
        <w:fldChar w:fldCharType="end"/>
      </w:r>
    </w:p>
    <w:p w14:paraId="1E6E3988" w14:textId="77777777" w:rsidR="002301B4" w:rsidRPr="002153C1" w:rsidRDefault="002301B4">
      <w:pPr>
        <w:pStyle w:val="TOC1"/>
        <w:rPr>
          <w:rFonts w:ascii="Calibri" w:eastAsia="Yu Mincho" w:hAnsi="Calibri" w:cs="Mangal"/>
          <w:szCs w:val="22"/>
          <w:lang w:val="en-US"/>
        </w:rPr>
      </w:pPr>
      <w:r>
        <w:t>7</w:t>
      </w:r>
      <w:r w:rsidRPr="002153C1">
        <w:rPr>
          <w:rFonts w:ascii="Calibri" w:eastAsia="Yu Mincho" w:hAnsi="Calibri" w:cs="Mangal"/>
          <w:szCs w:val="22"/>
          <w:lang w:val="en-US"/>
        </w:rPr>
        <w:tab/>
      </w:r>
      <w:r>
        <w:t>Coding</w:t>
      </w:r>
      <w:r>
        <w:tab/>
      </w:r>
      <w:r>
        <w:fldChar w:fldCharType="begin"/>
      </w:r>
      <w:r>
        <w:instrText xml:space="preserve"> PAGEREF _Toc34303601 \h </w:instrText>
      </w:r>
      <w:r>
        <w:fldChar w:fldCharType="separate"/>
      </w:r>
      <w:r>
        <w:t>18</w:t>
      </w:r>
      <w:r>
        <w:fldChar w:fldCharType="end"/>
      </w:r>
    </w:p>
    <w:p w14:paraId="05A1C624" w14:textId="77777777" w:rsidR="002301B4" w:rsidRPr="002153C1" w:rsidRDefault="002301B4">
      <w:pPr>
        <w:pStyle w:val="TOC2"/>
        <w:rPr>
          <w:rFonts w:ascii="Calibri" w:eastAsia="Yu Mincho" w:hAnsi="Calibri" w:cs="Mangal"/>
          <w:sz w:val="22"/>
          <w:szCs w:val="22"/>
          <w:lang w:val="en-US"/>
        </w:rPr>
      </w:pPr>
      <w:r>
        <w:t>7.1</w:t>
      </w:r>
      <w:r w:rsidRPr="002153C1">
        <w:rPr>
          <w:rFonts w:ascii="Calibri" w:eastAsia="Yu Mincho" w:hAnsi="Calibri" w:cs="Mangal"/>
          <w:sz w:val="22"/>
          <w:szCs w:val="22"/>
          <w:lang w:val="en-US"/>
        </w:rPr>
        <w:tab/>
      </w:r>
      <w:r>
        <w:t>General</w:t>
      </w:r>
      <w:r>
        <w:tab/>
      </w:r>
      <w:r>
        <w:fldChar w:fldCharType="begin"/>
      </w:r>
      <w:r>
        <w:instrText xml:space="preserve"> PAGEREF _Toc34303602 \h </w:instrText>
      </w:r>
      <w:r>
        <w:fldChar w:fldCharType="separate"/>
      </w:r>
      <w:r>
        <w:t>18</w:t>
      </w:r>
      <w:r>
        <w:fldChar w:fldCharType="end"/>
      </w:r>
    </w:p>
    <w:p w14:paraId="2A3AFB3E" w14:textId="77777777" w:rsidR="002301B4" w:rsidRPr="002153C1" w:rsidRDefault="002301B4">
      <w:pPr>
        <w:pStyle w:val="TOC2"/>
        <w:rPr>
          <w:rFonts w:ascii="Calibri" w:eastAsia="Yu Mincho" w:hAnsi="Calibri" w:cs="Mangal"/>
          <w:sz w:val="22"/>
          <w:szCs w:val="22"/>
          <w:lang w:val="en-US"/>
        </w:rPr>
      </w:pPr>
      <w:r>
        <w:t>7.2</w:t>
      </w:r>
      <w:r w:rsidRPr="002153C1">
        <w:rPr>
          <w:rFonts w:ascii="Calibri" w:eastAsia="Yu Mincho" w:hAnsi="Calibri" w:cs="Mangal"/>
          <w:sz w:val="22"/>
          <w:szCs w:val="22"/>
          <w:lang w:val="en-US"/>
        </w:rPr>
        <w:tab/>
      </w:r>
      <w:r>
        <w:t>Application unique ID</w:t>
      </w:r>
      <w:r>
        <w:tab/>
      </w:r>
      <w:r>
        <w:fldChar w:fldCharType="begin"/>
      </w:r>
      <w:r>
        <w:instrText xml:space="preserve"> PAGEREF _Toc34303603 \h </w:instrText>
      </w:r>
      <w:r>
        <w:fldChar w:fldCharType="separate"/>
      </w:r>
      <w:r>
        <w:t>19</w:t>
      </w:r>
      <w:r>
        <w:fldChar w:fldCharType="end"/>
      </w:r>
    </w:p>
    <w:p w14:paraId="33C53AC9" w14:textId="77777777" w:rsidR="002301B4" w:rsidRPr="002153C1" w:rsidRDefault="002301B4">
      <w:pPr>
        <w:pStyle w:val="TOC2"/>
        <w:rPr>
          <w:rFonts w:ascii="Calibri" w:eastAsia="Yu Mincho" w:hAnsi="Calibri" w:cs="Mangal"/>
          <w:sz w:val="22"/>
          <w:szCs w:val="22"/>
          <w:lang w:val="en-US"/>
        </w:rPr>
      </w:pPr>
      <w:r>
        <w:t>7.3</w:t>
      </w:r>
      <w:r w:rsidRPr="002153C1">
        <w:rPr>
          <w:rFonts w:ascii="Calibri" w:eastAsia="Yu Mincho" w:hAnsi="Calibri" w:cs="Mangal"/>
          <w:sz w:val="22"/>
          <w:szCs w:val="22"/>
          <w:lang w:val="en-US"/>
        </w:rPr>
        <w:tab/>
      </w:r>
      <w:r>
        <w:t>Structure</w:t>
      </w:r>
      <w:r>
        <w:tab/>
      </w:r>
      <w:r>
        <w:fldChar w:fldCharType="begin"/>
      </w:r>
      <w:r>
        <w:instrText xml:space="preserve"> PAGEREF _Toc34303604 \h </w:instrText>
      </w:r>
      <w:r>
        <w:fldChar w:fldCharType="separate"/>
      </w:r>
      <w:r>
        <w:t>19</w:t>
      </w:r>
      <w:r>
        <w:fldChar w:fldCharType="end"/>
      </w:r>
    </w:p>
    <w:p w14:paraId="306D12E1" w14:textId="77777777" w:rsidR="002301B4" w:rsidRPr="002153C1" w:rsidRDefault="002301B4">
      <w:pPr>
        <w:pStyle w:val="TOC2"/>
        <w:rPr>
          <w:rFonts w:ascii="Calibri" w:eastAsia="Yu Mincho" w:hAnsi="Calibri" w:cs="Mangal"/>
          <w:sz w:val="22"/>
          <w:szCs w:val="22"/>
          <w:lang w:val="en-US"/>
        </w:rPr>
      </w:pPr>
      <w:r>
        <w:lastRenderedPageBreak/>
        <w:t>7.4</w:t>
      </w:r>
      <w:r w:rsidRPr="002153C1">
        <w:rPr>
          <w:rFonts w:ascii="Calibri" w:eastAsia="Yu Mincho" w:hAnsi="Calibri" w:cs="Mangal"/>
          <w:sz w:val="22"/>
          <w:szCs w:val="22"/>
          <w:lang w:val="en-US"/>
        </w:rPr>
        <w:tab/>
      </w:r>
      <w:r>
        <w:t>XML schema</w:t>
      </w:r>
      <w:r>
        <w:tab/>
      </w:r>
      <w:r>
        <w:fldChar w:fldCharType="begin"/>
      </w:r>
      <w:r>
        <w:instrText xml:space="preserve"> PAGEREF _Toc34303605 \h </w:instrText>
      </w:r>
      <w:r>
        <w:fldChar w:fldCharType="separate"/>
      </w:r>
      <w:r>
        <w:t>22</w:t>
      </w:r>
      <w:r>
        <w:fldChar w:fldCharType="end"/>
      </w:r>
    </w:p>
    <w:p w14:paraId="6379FDC1" w14:textId="77777777" w:rsidR="002301B4" w:rsidRPr="002153C1" w:rsidRDefault="002301B4">
      <w:pPr>
        <w:pStyle w:val="TOC2"/>
        <w:rPr>
          <w:rFonts w:ascii="Calibri" w:eastAsia="Yu Mincho" w:hAnsi="Calibri" w:cs="Mangal"/>
          <w:sz w:val="22"/>
          <w:szCs w:val="22"/>
          <w:lang w:val="en-US"/>
        </w:rPr>
      </w:pPr>
      <w:r>
        <w:t>7.5</w:t>
      </w:r>
      <w:r w:rsidRPr="002153C1">
        <w:rPr>
          <w:rFonts w:ascii="Calibri" w:eastAsia="Yu Mincho" w:hAnsi="Calibri" w:cs="Mangal"/>
          <w:sz w:val="22"/>
          <w:szCs w:val="22"/>
          <w:lang w:val="en-US"/>
        </w:rPr>
        <w:tab/>
      </w:r>
      <w:r>
        <w:t>Data semantics</w:t>
      </w:r>
      <w:r>
        <w:tab/>
      </w:r>
      <w:r>
        <w:fldChar w:fldCharType="begin"/>
      </w:r>
      <w:r>
        <w:instrText xml:space="preserve"> PAGEREF _Toc34303606 \h </w:instrText>
      </w:r>
      <w:r>
        <w:fldChar w:fldCharType="separate"/>
      </w:r>
      <w:r>
        <w:t>22</w:t>
      </w:r>
      <w:r>
        <w:fldChar w:fldCharType="end"/>
      </w:r>
    </w:p>
    <w:p w14:paraId="5A08C1E8" w14:textId="77777777" w:rsidR="002301B4" w:rsidRPr="002153C1" w:rsidRDefault="002301B4">
      <w:pPr>
        <w:pStyle w:val="TOC2"/>
        <w:rPr>
          <w:rFonts w:ascii="Calibri" w:eastAsia="Yu Mincho" w:hAnsi="Calibri" w:cs="Mangal"/>
          <w:sz w:val="22"/>
          <w:szCs w:val="22"/>
          <w:lang w:val="en-US"/>
        </w:rPr>
      </w:pPr>
      <w:r>
        <w:t>7.6</w:t>
      </w:r>
      <w:r w:rsidRPr="002153C1">
        <w:rPr>
          <w:rFonts w:ascii="Calibri" w:eastAsia="Yu Mincho" w:hAnsi="Calibri" w:cs="Mangal"/>
          <w:sz w:val="22"/>
          <w:szCs w:val="22"/>
          <w:lang w:val="en-US"/>
        </w:rPr>
        <w:tab/>
      </w:r>
      <w:r>
        <w:t>MIME types</w:t>
      </w:r>
      <w:r>
        <w:tab/>
      </w:r>
      <w:r>
        <w:fldChar w:fldCharType="begin"/>
      </w:r>
      <w:r>
        <w:instrText xml:space="preserve"> PAGEREF _Toc34303607 \h </w:instrText>
      </w:r>
      <w:r>
        <w:fldChar w:fldCharType="separate"/>
      </w:r>
      <w:r>
        <w:t>28</w:t>
      </w:r>
      <w:r>
        <w:fldChar w:fldCharType="end"/>
      </w:r>
    </w:p>
    <w:p w14:paraId="1D03D798" w14:textId="77777777" w:rsidR="002301B4" w:rsidRPr="002153C1" w:rsidRDefault="002301B4">
      <w:pPr>
        <w:pStyle w:val="TOC2"/>
        <w:rPr>
          <w:rFonts w:ascii="Calibri" w:eastAsia="Yu Mincho" w:hAnsi="Calibri" w:cs="Mangal"/>
          <w:sz w:val="22"/>
          <w:szCs w:val="22"/>
          <w:lang w:val="en-US"/>
        </w:rPr>
      </w:pPr>
      <w:r>
        <w:t>7.7</w:t>
      </w:r>
      <w:r w:rsidRPr="002153C1">
        <w:rPr>
          <w:rFonts w:ascii="Calibri" w:eastAsia="Yu Mincho" w:hAnsi="Calibri" w:cs="Mangal"/>
          <w:sz w:val="22"/>
          <w:szCs w:val="22"/>
          <w:lang w:val="en-US"/>
        </w:rPr>
        <w:tab/>
      </w:r>
      <w:r>
        <w:t>IANA registration template</w:t>
      </w:r>
      <w:r>
        <w:tab/>
      </w:r>
      <w:r>
        <w:fldChar w:fldCharType="begin"/>
      </w:r>
      <w:r>
        <w:instrText xml:space="preserve"> PAGEREF _Toc34303608 \h </w:instrText>
      </w:r>
      <w:r>
        <w:fldChar w:fldCharType="separate"/>
      </w:r>
      <w:r>
        <w:t>28</w:t>
      </w:r>
      <w:r>
        <w:fldChar w:fldCharType="end"/>
      </w:r>
    </w:p>
    <w:p w14:paraId="3772B4CA" w14:textId="77777777" w:rsidR="002301B4" w:rsidRPr="002153C1" w:rsidRDefault="002301B4">
      <w:pPr>
        <w:pStyle w:val="TOC8"/>
        <w:rPr>
          <w:rFonts w:ascii="Calibri" w:eastAsia="Yu Mincho" w:hAnsi="Calibri" w:cs="Mangal"/>
          <w:b w:val="0"/>
          <w:szCs w:val="22"/>
          <w:lang w:val="en-US"/>
        </w:rPr>
      </w:pPr>
      <w:r>
        <w:t>Annex &lt;X&gt; (informative): Change history</w:t>
      </w:r>
      <w:r>
        <w:tab/>
      </w:r>
      <w:r>
        <w:fldChar w:fldCharType="begin"/>
      </w:r>
      <w:r>
        <w:instrText xml:space="preserve"> PAGEREF _Toc34303609 \h </w:instrText>
      </w:r>
      <w:r>
        <w:fldChar w:fldCharType="separate"/>
      </w:r>
      <w:r>
        <w:t>29</w:t>
      </w:r>
      <w:r>
        <w:fldChar w:fldCharType="end"/>
      </w:r>
    </w:p>
    <w:p w14:paraId="183841E2" w14:textId="0F83638C" w:rsidR="00080512" w:rsidRPr="004D3578" w:rsidRDefault="004D3578">
      <w:r w:rsidRPr="004D3578">
        <w:rPr>
          <w:noProof/>
          <w:sz w:val="22"/>
        </w:rPr>
        <w:fldChar w:fldCharType="end"/>
      </w:r>
    </w:p>
    <w:p w14:paraId="7B8BE8E7" w14:textId="019D52F5" w:rsidR="00080512" w:rsidRDefault="00080512" w:rsidP="00AA3AEC">
      <w:pPr>
        <w:pStyle w:val="Heading1"/>
      </w:pPr>
      <w:r w:rsidRPr="004D3578">
        <w:br w:type="page"/>
      </w:r>
      <w:bookmarkStart w:id="16" w:name="foreword"/>
      <w:bookmarkStart w:id="17" w:name="_Toc22042878"/>
      <w:bookmarkStart w:id="18" w:name="_Toc34303552"/>
      <w:bookmarkEnd w:id="16"/>
      <w:r w:rsidRPr="004D3578">
        <w:lastRenderedPageBreak/>
        <w:t>Foreword</w:t>
      </w:r>
      <w:bookmarkEnd w:id="17"/>
      <w:bookmarkEnd w:id="18"/>
    </w:p>
    <w:p w14:paraId="4172CD8B" w14:textId="77777777" w:rsidR="00080512" w:rsidRPr="004D3578" w:rsidRDefault="00080512">
      <w:r w:rsidRPr="004D3578">
        <w:t xml:space="preserve">This Technical </w:t>
      </w:r>
      <w:bookmarkStart w:id="19" w:name="spectype3"/>
      <w:r w:rsidRPr="002D33FF">
        <w:t>Specification</w:t>
      </w:r>
      <w:bookmarkEnd w:id="19"/>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0" w:name="introduction"/>
      <w:bookmarkEnd w:id="20"/>
      <w:r w:rsidRPr="004D3578">
        <w:br w:type="page"/>
      </w:r>
      <w:bookmarkStart w:id="21" w:name="scope"/>
      <w:bookmarkStart w:id="22" w:name="_Toc22042879"/>
      <w:bookmarkStart w:id="23" w:name="_Toc34303553"/>
      <w:bookmarkEnd w:id="21"/>
      <w:r w:rsidRPr="004D3578">
        <w:lastRenderedPageBreak/>
        <w:t>1</w:t>
      </w:r>
      <w:r w:rsidRPr="004D3578">
        <w:tab/>
        <w:t>Scope</w:t>
      </w:r>
      <w:bookmarkEnd w:id="22"/>
      <w:bookmarkEnd w:id="23"/>
    </w:p>
    <w:p w14:paraId="5DCEE050" w14:textId="77777777" w:rsidR="00BA5B1F" w:rsidRDefault="00BA5B1F" w:rsidP="00BA5B1F">
      <w:bookmarkStart w:id="24" w:name="references"/>
      <w:bookmarkEnd w:id="24"/>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5" w:name="_Toc22042880"/>
      <w:bookmarkStart w:id="26" w:name="_Toc34303554"/>
      <w:r w:rsidRPr="004D3578">
        <w:t>2</w:t>
      </w:r>
      <w:r w:rsidRPr="004D3578">
        <w:tab/>
        <w:t>References</w:t>
      </w:r>
      <w:bookmarkEnd w:id="25"/>
      <w:bookmarkEnd w:id="26"/>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27" w:name="definitions"/>
      <w:bookmarkEnd w:id="27"/>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6069C20A" w14:textId="77777777" w:rsidR="00080512" w:rsidRPr="004D3578" w:rsidRDefault="00080512">
      <w:pPr>
        <w:pStyle w:val="Heading1"/>
      </w:pPr>
      <w:bookmarkStart w:id="28" w:name="_Toc22042881"/>
      <w:bookmarkStart w:id="29" w:name="_Toc34303555"/>
      <w:r w:rsidRPr="004D3578">
        <w:lastRenderedPageBreak/>
        <w:t>3</w:t>
      </w:r>
      <w:r w:rsidRPr="004D3578">
        <w:tab/>
        <w:t>Definitions</w:t>
      </w:r>
      <w:r w:rsidR="00A74A9D">
        <w:t xml:space="preserve"> of terms</w:t>
      </w:r>
      <w:r w:rsidR="00602AEA">
        <w:t xml:space="preserve"> and abbreviations</w:t>
      </w:r>
      <w:bookmarkEnd w:id="28"/>
      <w:bookmarkEnd w:id="29"/>
    </w:p>
    <w:p w14:paraId="5445D20C" w14:textId="77777777" w:rsidR="00080512" w:rsidRPr="004D3578" w:rsidRDefault="00080512">
      <w:pPr>
        <w:pStyle w:val="Heading2"/>
      </w:pPr>
      <w:bookmarkStart w:id="30" w:name="_Toc22042882"/>
      <w:bookmarkStart w:id="31" w:name="_Toc34303556"/>
      <w:r w:rsidRPr="004D3578">
        <w:t>3.1</w:t>
      </w:r>
      <w:r w:rsidRPr="004D3578">
        <w:tab/>
      </w:r>
      <w:r w:rsidR="002B6339">
        <w:t>Terms</w:t>
      </w:r>
      <w:bookmarkEnd w:id="30"/>
      <w:bookmarkEnd w:id="31"/>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32" w:name="_Toc22042883"/>
      <w:bookmarkStart w:id="33" w:name="_Toc34303557"/>
      <w:r w:rsidRPr="004D3578">
        <w:t>3</w:t>
      </w:r>
      <w:r w:rsidR="0044495A">
        <w:t>.2</w:t>
      </w:r>
      <w:r w:rsidRPr="004D3578">
        <w:tab/>
        <w:t>Abbreviations</w:t>
      </w:r>
      <w:bookmarkEnd w:id="32"/>
      <w:bookmarkEnd w:id="3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34" w:name="_Toc22042884"/>
      <w:bookmarkStart w:id="35" w:name="_Toc34303558"/>
      <w:r>
        <w:t>4</w:t>
      </w:r>
      <w:r>
        <w:tab/>
        <w:t>General description</w:t>
      </w:r>
      <w:bookmarkEnd w:id="34"/>
      <w:bookmarkEnd w:id="35"/>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36" w:name="_Toc22042885"/>
      <w:bookmarkStart w:id="37" w:name="_Toc34303559"/>
      <w:r>
        <w:t>5</w:t>
      </w:r>
      <w:r>
        <w:tab/>
        <w:t>Functional entities</w:t>
      </w:r>
      <w:bookmarkEnd w:id="36"/>
      <w:bookmarkEnd w:id="37"/>
    </w:p>
    <w:p w14:paraId="0E73DF67" w14:textId="77777777" w:rsidR="00C82C70" w:rsidRDefault="00C82C70" w:rsidP="00C82C70">
      <w:pPr>
        <w:pStyle w:val="Heading2"/>
        <w:rPr>
          <w:noProof/>
          <w:lang w:val="en-US"/>
        </w:rPr>
      </w:pPr>
      <w:bookmarkStart w:id="38" w:name="_Toc22042886"/>
      <w:bookmarkStart w:id="39" w:name="_Toc34303560"/>
      <w:r>
        <w:rPr>
          <w:noProof/>
          <w:lang w:val="en-US"/>
        </w:rPr>
        <w:t>5.1</w:t>
      </w:r>
      <w:r>
        <w:rPr>
          <w:noProof/>
          <w:lang w:val="en-US"/>
        </w:rPr>
        <w:tab/>
        <w:t>SEAL location management client (SLM-C)</w:t>
      </w:r>
      <w:bookmarkEnd w:id="38"/>
      <w:bookmarkEnd w:id="39"/>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6E35BBBC" w:rsidR="00C82C70" w:rsidRDefault="00C82C70" w:rsidP="00C82C70">
      <w:pPr>
        <w:pStyle w:val="B1"/>
      </w:pPr>
      <w:r>
        <w:t>b)</w:t>
      </w:r>
      <w:r>
        <w:tab/>
        <w:t>shall support the role of XDMC as specified in OMA OMA-TS-XDM_Core-V2_1 [</w:t>
      </w:r>
      <w:r w:rsidR="00DA48D1">
        <w:t>12</w:t>
      </w:r>
      <w:r>
        <w:t>]; and</w:t>
      </w:r>
    </w:p>
    <w:p w14:paraId="29A6817B" w14:textId="1E7014E8" w:rsidR="00C82C70" w:rsidRDefault="00C82C70" w:rsidP="00C82C70">
      <w:pPr>
        <w:pStyle w:val="B1"/>
      </w:pPr>
      <w:r>
        <w:t>c)</w:t>
      </w:r>
      <w:r>
        <w:tab/>
        <w:t>shall support the location</w:t>
      </w:r>
      <w:r w:rsidRPr="00EC32E9">
        <w:t xml:space="preserve"> management </w:t>
      </w:r>
      <w:r>
        <w:t>procedures in clause 6.2.</w:t>
      </w:r>
    </w:p>
    <w:p w14:paraId="73C21064" w14:textId="77777777" w:rsidR="00C82C70" w:rsidRDefault="00C82C70" w:rsidP="00C82C70">
      <w:pPr>
        <w:pStyle w:val="Heading2"/>
        <w:rPr>
          <w:noProof/>
          <w:lang w:val="en-US"/>
        </w:rPr>
      </w:pPr>
      <w:bookmarkStart w:id="40" w:name="_Toc22042887"/>
      <w:bookmarkStart w:id="41" w:name="_Toc34303561"/>
      <w:r>
        <w:rPr>
          <w:noProof/>
          <w:lang w:val="en-US"/>
        </w:rPr>
        <w:lastRenderedPageBreak/>
        <w:t>5.2</w:t>
      </w:r>
      <w:r>
        <w:rPr>
          <w:noProof/>
          <w:lang w:val="en-US"/>
        </w:rPr>
        <w:tab/>
        <w:t>SEAL location management server (SLM-S)</w:t>
      </w:r>
      <w:bookmarkEnd w:id="40"/>
      <w:bookmarkEnd w:id="41"/>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961D7">
      <w:pPr>
        <w:pStyle w:val="Heading1"/>
      </w:pPr>
      <w:bookmarkStart w:id="42" w:name="_Toc22042888"/>
      <w:bookmarkStart w:id="43" w:name="_Toc34303562"/>
      <w:r>
        <w:t>6</w:t>
      </w:r>
      <w:r>
        <w:tab/>
      </w:r>
      <w:r w:rsidR="00B56413">
        <w:t>Location</w:t>
      </w:r>
      <w:r>
        <w:t xml:space="preserve"> management procedures</w:t>
      </w:r>
      <w:bookmarkEnd w:id="42"/>
      <w:bookmarkEnd w:id="43"/>
    </w:p>
    <w:p w14:paraId="62950279" w14:textId="19DB0CF0" w:rsidR="000211C4" w:rsidRDefault="000211C4" w:rsidP="000211C4">
      <w:pPr>
        <w:pStyle w:val="Heading2"/>
      </w:pPr>
      <w:bookmarkStart w:id="44" w:name="_Toc22042889"/>
      <w:bookmarkStart w:id="45" w:name="_Toc34303563"/>
      <w:r>
        <w:t>6.1</w:t>
      </w:r>
      <w:r>
        <w:tab/>
        <w:t>General</w:t>
      </w:r>
      <w:bookmarkEnd w:id="44"/>
      <w:bookmarkEnd w:id="45"/>
    </w:p>
    <w:p w14:paraId="5AD1738B" w14:textId="1E05B04D" w:rsidR="00EA6FD0" w:rsidRPr="00EA6FD0" w:rsidRDefault="00EA6FD0" w:rsidP="00EA6FD0">
      <w:pPr>
        <w:pStyle w:val="Heading2"/>
      </w:pPr>
      <w:bookmarkStart w:id="46" w:name="_Toc22042890"/>
      <w:bookmarkStart w:id="47" w:name="_Toc34303564"/>
      <w:r>
        <w:t>6.2</w:t>
      </w:r>
      <w:r>
        <w:tab/>
        <w:t>On-network procedures</w:t>
      </w:r>
      <w:bookmarkEnd w:id="46"/>
      <w:bookmarkEnd w:id="47"/>
    </w:p>
    <w:p w14:paraId="2E7E890A" w14:textId="697AF398" w:rsidR="000211C4" w:rsidRPr="000211C4" w:rsidRDefault="00EA6FD0" w:rsidP="00EA6FD0">
      <w:pPr>
        <w:pStyle w:val="Heading3"/>
      </w:pPr>
      <w:bookmarkStart w:id="48" w:name="_Toc22042891"/>
      <w:bookmarkStart w:id="49" w:name="_Toc34303565"/>
      <w:r>
        <w:t>6.2.1</w:t>
      </w:r>
      <w:r>
        <w:tab/>
        <w:t>General</w:t>
      </w:r>
      <w:bookmarkEnd w:id="48"/>
      <w:bookmarkEnd w:id="49"/>
    </w:p>
    <w:p w14:paraId="6ED70647" w14:textId="349BF885" w:rsidR="00A658FD" w:rsidRDefault="00A658FD" w:rsidP="00A658FD">
      <w:pPr>
        <w:pStyle w:val="Heading4"/>
      </w:pPr>
      <w:bookmarkStart w:id="50" w:name="_Toc34303566"/>
      <w:bookmarkStart w:id="51" w:name="_Toc22042892"/>
      <w:r>
        <w:t>6.2.1.</w:t>
      </w:r>
      <w:r w:rsidR="00483D06">
        <w:t>1</w:t>
      </w:r>
      <w:r>
        <w:tab/>
        <w:t>A</w:t>
      </w:r>
      <w:r w:rsidRPr="00527D61">
        <w:t>uthenticated identity</w:t>
      </w:r>
      <w:r>
        <w:t xml:space="preserve"> in HTTP request</w:t>
      </w:r>
      <w:bookmarkEnd w:id="50"/>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EA6FD0">
      <w:pPr>
        <w:pStyle w:val="Heading3"/>
      </w:pPr>
      <w:bookmarkStart w:id="52" w:name="_Toc34303567"/>
      <w:r>
        <w:t>6.2</w:t>
      </w:r>
      <w:r w:rsidR="00EA6FD0">
        <w:t>.2</w:t>
      </w:r>
      <w:r w:rsidR="00084147">
        <w:tab/>
      </w:r>
      <w:r w:rsidR="00B56413">
        <w:t>Event</w:t>
      </w:r>
      <w:r w:rsidR="004C1519">
        <w:t>-</w:t>
      </w:r>
      <w:r w:rsidR="00B56413">
        <w:t>triggered location reporting</w:t>
      </w:r>
      <w:bookmarkEnd w:id="51"/>
      <w:r w:rsidR="005C3BC1">
        <w:t xml:space="preserve"> procedure</w:t>
      </w:r>
      <w:bookmarkEnd w:id="52"/>
    </w:p>
    <w:p w14:paraId="22219F24" w14:textId="77777777" w:rsidR="001A0FCA" w:rsidRPr="006A63F0" w:rsidRDefault="001A0FCA" w:rsidP="001A0FCA">
      <w:pPr>
        <w:pStyle w:val="Heading4"/>
      </w:pPr>
      <w:bookmarkStart w:id="53" w:name="_Toc20212247"/>
      <w:bookmarkStart w:id="54" w:name="_Toc34303568"/>
      <w:bookmarkStart w:id="55" w:name="_Toc19289446"/>
      <w:bookmarkStart w:id="56" w:name="_Toc22042893"/>
      <w:r>
        <w:t>6.2.2.1</w:t>
      </w:r>
      <w:r>
        <w:tab/>
        <w:t>General</w:t>
      </w:r>
      <w:bookmarkEnd w:id="53"/>
      <w:bookmarkEnd w:id="54"/>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bookmarkEnd w:id="55"/>
    <w:p w14:paraId="771FC10F" w14:textId="77777777" w:rsidR="001A0FCA" w:rsidRDefault="001A0FCA" w:rsidP="001A0FCA">
      <w:pPr>
        <w:pStyle w:val="EditorsNote"/>
      </w:pPr>
      <w:r>
        <w:t>Editor’s note:</w:t>
      </w:r>
      <w:r>
        <w:tab/>
        <w:t>It is FFS how the minimum-report-interval timer value is available in the UE.</w:t>
      </w:r>
    </w:p>
    <w:p w14:paraId="183E4760" w14:textId="77777777" w:rsidR="001A0FCA" w:rsidRPr="006A63F0" w:rsidRDefault="001A0FCA" w:rsidP="001A0FCA">
      <w:pPr>
        <w:pStyle w:val="Heading4"/>
      </w:pPr>
      <w:bookmarkStart w:id="57" w:name="_Toc34303569"/>
      <w:r>
        <w:t>6.2.2.2</w:t>
      </w:r>
      <w:r>
        <w:tab/>
        <w:t>Client procedure</w:t>
      </w:r>
      <w:bookmarkEnd w:id="57"/>
    </w:p>
    <w:p w14:paraId="015F35C7" w14:textId="77777777" w:rsidR="00382382" w:rsidRDefault="00382382" w:rsidP="00327753">
      <w:pPr>
        <w:pStyle w:val="Heading5"/>
        <w:rPr>
          <w:lang w:eastAsia="zh-CN"/>
        </w:rPr>
      </w:pPr>
      <w:bookmarkStart w:id="58" w:name="_Toc34303570"/>
      <w:r>
        <w:rPr>
          <w:rFonts w:hint="eastAsia"/>
          <w:lang w:eastAsia="zh-CN"/>
        </w:rPr>
        <w:t>6</w:t>
      </w:r>
      <w:r>
        <w:rPr>
          <w:lang w:eastAsia="zh-CN"/>
        </w:rPr>
        <w:t>.2.2.2.1</w:t>
      </w:r>
      <w:r>
        <w:tab/>
        <w:t xml:space="preserve">Fetching </w:t>
      </w:r>
      <w:r>
        <w:rPr>
          <w:lang w:eastAsia="zh-CN"/>
        </w:rPr>
        <w:t>location reporting configuration</w:t>
      </w:r>
      <w:bookmarkEnd w:id="58"/>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7777777" w:rsidR="00382382" w:rsidRDefault="00382382" w:rsidP="00382382">
      <w:pPr>
        <w:pStyle w:val="B1"/>
      </w:pPr>
      <w:r>
        <w:lastRenderedPageBreak/>
        <w:t>b)</w:t>
      </w:r>
      <w:r>
        <w:tab/>
        <w:t xml:space="preserve">shall set </w:t>
      </w:r>
      <w:r w:rsidRPr="007D19A1">
        <w:t>X-3GPP-Intended-Identity</w:t>
      </w:r>
      <w:r>
        <w:t xml:space="preserve"> header to the VAL user identity</w:t>
      </w:r>
      <w:r w:rsidRPr="0058189A">
        <w:t xml:space="preserve"> </w:t>
      </w:r>
      <w:r>
        <w:rPr>
          <w:rFonts w:cs="Arial"/>
        </w:rPr>
        <w:t>requesting for location reporting configuration</w:t>
      </w:r>
      <w:r>
        <w:t>.</w:t>
      </w:r>
    </w:p>
    <w:p w14:paraId="46A96BD5" w14:textId="77777777" w:rsidR="00382382" w:rsidRDefault="00382382" w:rsidP="00327753">
      <w:pPr>
        <w:pStyle w:val="EditorsNote"/>
      </w:pPr>
      <w:r>
        <w:t>Editor’s notes:</w:t>
      </w:r>
      <w:r w:rsidRPr="001A49DC">
        <w:tab/>
      </w:r>
      <w:r>
        <w:t xml:space="preserve">The use of the </w:t>
      </w:r>
      <w:r w:rsidRPr="007D19A1">
        <w:t>X-3GPP-Intended-Identity</w:t>
      </w:r>
      <w:r>
        <w:t xml:space="preserve"> header will be evaluated based on stage 2 security requirements.</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59" w:name="_Toc34303571"/>
      <w:r>
        <w:rPr>
          <w:rFonts w:hint="eastAsia"/>
          <w:lang w:eastAsia="zh-CN"/>
        </w:rPr>
        <w:t>6</w:t>
      </w:r>
      <w:r>
        <w:rPr>
          <w:lang w:eastAsia="zh-CN"/>
        </w:rPr>
        <w:t>.2.2.2.2</w:t>
      </w:r>
      <w:r>
        <w:rPr>
          <w:lang w:eastAsia="zh-CN"/>
        </w:rPr>
        <w:tab/>
        <w:t>Location reporting</w:t>
      </w:r>
      <w:bookmarkEnd w:id="59"/>
    </w:p>
    <w:p w14:paraId="2844E925" w14:textId="2099FC3C" w:rsidR="001A0FCA" w:rsidRDefault="001A0FCA" w:rsidP="001A0FCA">
      <w:r>
        <w:t>In order to report the location information, the SLM-C shall send a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3510C3E" w:rsidR="001A0FCA" w:rsidRDefault="001A0FCA" w:rsidP="001A0FCA">
      <w:pPr>
        <w:pStyle w:val="B2"/>
      </w:pPr>
      <w:r>
        <w:t>1)</w:t>
      </w:r>
      <w:r>
        <w:tab/>
        <w:t>shall include a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60" w:name="_Toc34303572"/>
      <w:r>
        <w:t>6.2.2.3</w:t>
      </w:r>
      <w:r>
        <w:tab/>
        <w:t>Server procedure</w:t>
      </w:r>
      <w:bookmarkEnd w:id="60"/>
    </w:p>
    <w:p w14:paraId="4FF6D454" w14:textId="77777777" w:rsidR="005B2D69" w:rsidRDefault="005B2D69" w:rsidP="005B2D69">
      <w:pPr>
        <w:pStyle w:val="Heading4"/>
        <w:rPr>
          <w:lang w:eastAsia="zh-CN"/>
        </w:rPr>
      </w:pPr>
      <w:bookmarkStart w:id="61" w:name="_Toc34303573"/>
      <w:r>
        <w:rPr>
          <w:rFonts w:hint="eastAsia"/>
          <w:lang w:eastAsia="zh-CN"/>
        </w:rPr>
        <w:t>6</w:t>
      </w:r>
      <w:r>
        <w:rPr>
          <w:lang w:eastAsia="zh-CN"/>
        </w:rPr>
        <w:t>.2.2.3.1</w:t>
      </w:r>
      <w:r>
        <w:rPr>
          <w:lang w:eastAsia="zh-CN"/>
        </w:rPr>
        <w:tab/>
      </w:r>
      <w:r>
        <w:t xml:space="preserve">Fetching </w:t>
      </w:r>
      <w:r>
        <w:rPr>
          <w:lang w:eastAsia="zh-CN"/>
        </w:rPr>
        <w:t>location reporting configuration</w:t>
      </w:r>
      <w:bookmarkEnd w:id="61"/>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0354C36" w:rsidR="005B2D69" w:rsidRDefault="005B2D69" w:rsidP="005B2D69">
      <w:pPr>
        <w:pStyle w:val="B1"/>
      </w:pPr>
      <w:r>
        <w:rPr>
          <w:noProof/>
          <w:lang w:val="en-US"/>
        </w:rPr>
        <w:lastRenderedPageBreak/>
        <w:t>c)</w:t>
      </w:r>
      <w:r w:rsidRPr="002932EB">
        <w:t xml:space="preserve"> </w:t>
      </w:r>
      <w:r>
        <w:tab/>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62" w:name="_Toc34303574"/>
      <w:r>
        <w:rPr>
          <w:rFonts w:hint="eastAsia"/>
          <w:lang w:eastAsia="zh-CN"/>
        </w:rPr>
        <w:t>6</w:t>
      </w:r>
      <w:r>
        <w:rPr>
          <w:lang w:eastAsia="zh-CN"/>
        </w:rPr>
        <w:t>.2.2.3.2</w:t>
      </w:r>
      <w:r>
        <w:rPr>
          <w:lang w:eastAsia="zh-CN"/>
        </w:rPr>
        <w:tab/>
        <w:t>Location reporting</w:t>
      </w:r>
      <w:bookmarkEnd w:id="62"/>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63" w:name="_Toc34303575"/>
      <w:r>
        <w:t>6.2.3</w:t>
      </w:r>
      <w:r w:rsidR="00084147">
        <w:tab/>
      </w:r>
      <w:r w:rsidR="00B56413">
        <w:t>On-demand location reporting</w:t>
      </w:r>
      <w:bookmarkEnd w:id="56"/>
      <w:r w:rsidR="005C3BC1">
        <w:t xml:space="preserve"> procedure</w:t>
      </w:r>
      <w:bookmarkEnd w:id="63"/>
    </w:p>
    <w:p w14:paraId="49463897" w14:textId="77777777" w:rsidR="009B77C8" w:rsidRDefault="009B77C8" w:rsidP="009B77C8">
      <w:pPr>
        <w:pStyle w:val="Heading4"/>
      </w:pPr>
      <w:bookmarkStart w:id="64" w:name="_Toc34303576"/>
      <w:bookmarkStart w:id="65" w:name="_Toc22042894"/>
      <w:r>
        <w:rPr>
          <w:noProof/>
          <w:lang w:val="en-US"/>
        </w:rPr>
        <w:t>6.2.3.1</w:t>
      </w:r>
      <w:r>
        <w:rPr>
          <w:noProof/>
          <w:lang w:val="en-US"/>
        </w:rPr>
        <w:tab/>
      </w:r>
      <w:r>
        <w:t>Client procedure</w:t>
      </w:r>
      <w:bookmarkEnd w:id="6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lastRenderedPageBreak/>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66" w:name="_Toc34303577"/>
      <w:r>
        <w:rPr>
          <w:noProof/>
          <w:lang w:val="en-US"/>
        </w:rPr>
        <w:t>6.2.3.2</w:t>
      </w:r>
      <w:r>
        <w:rPr>
          <w:noProof/>
          <w:lang w:val="en-US"/>
        </w:rPr>
        <w:tab/>
        <w:t>Server procedure</w:t>
      </w:r>
      <w:bookmarkEnd w:id="66"/>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7EE656BC" w:rsidR="009B77C8" w:rsidRPr="00A93A02" w:rsidRDefault="00A93A02" w:rsidP="00327753">
      <w:pPr>
        <w:pStyle w:val="B1"/>
      </w:pPr>
      <w:r>
        <w:t>e)</w:t>
      </w:r>
      <w:r>
        <w:tab/>
      </w:r>
      <w:r w:rsidR="009B77C8" w:rsidRPr="00A93A02">
        <w:t>shall send the HTTP POST request as specified in IETF RFC 2616 [</w:t>
      </w:r>
      <w:r w:rsidR="00DA48D1">
        <w:t>7</w:t>
      </w:r>
      <w:r w:rsidR="009B77C8" w:rsidRPr="00A93A02">
        <w:t>].</w:t>
      </w:r>
    </w:p>
    <w:p w14:paraId="749F753A" w14:textId="7AC70644" w:rsidR="00084147" w:rsidRDefault="00EA6FD0" w:rsidP="00EA6FD0">
      <w:pPr>
        <w:pStyle w:val="Heading3"/>
      </w:pPr>
      <w:bookmarkStart w:id="67" w:name="_Toc34303578"/>
      <w:r>
        <w:t>6.2.4</w:t>
      </w:r>
      <w:r w:rsidR="00084147">
        <w:tab/>
      </w:r>
      <w:r w:rsidR="00B56413">
        <w:t xml:space="preserve">Client-triggered or VAL server-triggered </w:t>
      </w:r>
      <w:r w:rsidR="00F81C56">
        <w:t>location reporting</w:t>
      </w:r>
      <w:bookmarkEnd w:id="65"/>
      <w:r w:rsidR="005C3BC1">
        <w:t xml:space="preserve"> procedure</w:t>
      </w:r>
      <w:bookmarkEnd w:id="67"/>
    </w:p>
    <w:p w14:paraId="75C540E8" w14:textId="77777777" w:rsidR="00C761AC" w:rsidRDefault="00C761AC" w:rsidP="00C761AC">
      <w:pPr>
        <w:pStyle w:val="Heading4"/>
      </w:pPr>
      <w:bookmarkStart w:id="68" w:name="_Toc34303579"/>
      <w:bookmarkStart w:id="69" w:name="_Toc22042895"/>
      <w:r>
        <w:rPr>
          <w:noProof/>
          <w:lang w:val="en-US"/>
        </w:rPr>
        <w:t>6.2.4.1</w:t>
      </w:r>
      <w:r>
        <w:rPr>
          <w:noProof/>
          <w:lang w:val="en-US"/>
        </w:rPr>
        <w:tab/>
      </w:r>
      <w:r>
        <w:t>Client procedure</w:t>
      </w:r>
      <w:bookmarkEnd w:id="68"/>
    </w:p>
    <w:p w14:paraId="2B57F98C" w14:textId="0F98E85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77777777" w:rsidR="00C761AC" w:rsidRDefault="00C761AC" w:rsidP="00C761AC">
      <w:pPr>
        <w:pStyle w:val="B2"/>
      </w:pPr>
      <w:r>
        <w:t>1)</w:t>
      </w:r>
      <w:r>
        <w:tab/>
        <w:t>shall include a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77777777" w:rsidR="00C761AC" w:rsidRDefault="00C761AC" w:rsidP="00C761AC">
      <w:pPr>
        <w:pStyle w:val="B3"/>
      </w:pPr>
      <w:r>
        <w:t>i)</w:t>
      </w:r>
      <w:r>
        <w:tab/>
        <w:t>a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77777777" w:rsidR="00C761AC" w:rsidRPr="003C4A36" w:rsidRDefault="00C761AC" w:rsidP="003C4A36">
      <w:pPr>
        <w:pStyle w:val="B3"/>
      </w:pPr>
      <w:r w:rsidRPr="003C4A36">
        <w:t>iii)</w:t>
      </w:r>
      <w:r w:rsidRPr="003C4A36">
        <w:tab/>
        <w:t>a &lt;triggering-criteria&gt; child element which indicate a specified location trigger criteria to send the location report; and</w:t>
      </w:r>
    </w:p>
    <w:p w14:paraId="7DFCDA50" w14:textId="77777777" w:rsidR="00C761AC" w:rsidRPr="00E72A54" w:rsidRDefault="00C761AC" w:rsidP="00C761AC">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p>
    <w:p w14:paraId="63C83CC3" w14:textId="77777777" w:rsidR="00C761AC" w:rsidRDefault="00C761AC" w:rsidP="00C761AC">
      <w:pPr>
        <w:pStyle w:val="Heading4"/>
        <w:rPr>
          <w:noProof/>
          <w:lang w:val="en-US"/>
        </w:rPr>
      </w:pPr>
      <w:bookmarkStart w:id="70" w:name="_Toc34303580"/>
      <w:r>
        <w:rPr>
          <w:noProof/>
          <w:lang w:val="en-US"/>
        </w:rPr>
        <w:lastRenderedPageBreak/>
        <w:t>6.2.4.2</w:t>
      </w:r>
      <w:r>
        <w:rPr>
          <w:noProof/>
          <w:lang w:val="en-US"/>
        </w:rPr>
        <w:tab/>
        <w:t>Server procedure</w:t>
      </w:r>
      <w:bookmarkEnd w:id="70"/>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781543D7"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p>
    <w:p w14:paraId="246125B0" w14:textId="40486486" w:rsidR="00084147" w:rsidRDefault="00B619FD" w:rsidP="00EA6FD0">
      <w:pPr>
        <w:pStyle w:val="Heading3"/>
      </w:pPr>
      <w:bookmarkStart w:id="71" w:name="_Toc34303581"/>
      <w:r>
        <w:t>6.</w:t>
      </w:r>
      <w:r w:rsidR="00EA6FD0">
        <w:t>2.</w:t>
      </w:r>
      <w:r>
        <w:t>5</w:t>
      </w:r>
      <w:r w:rsidR="00084147">
        <w:tab/>
      </w:r>
      <w:r w:rsidR="00EF70CC">
        <w:t>Location reporting event</w:t>
      </w:r>
      <w:r w:rsidR="003A2B2B">
        <w:t>-</w:t>
      </w:r>
      <w:r w:rsidR="00EF70CC">
        <w:t>trigger</w:t>
      </w:r>
      <w:r w:rsidR="003A2B2B">
        <w:t>ed</w:t>
      </w:r>
      <w:r w:rsidR="00EF70CC">
        <w:t xml:space="preserve"> configuration cancel</w:t>
      </w:r>
      <w:bookmarkEnd w:id="69"/>
      <w:r w:rsidR="005C3BC1">
        <w:t xml:space="preserve"> procedure</w:t>
      </w:r>
      <w:bookmarkEnd w:id="71"/>
    </w:p>
    <w:p w14:paraId="27E557DE" w14:textId="77777777" w:rsidR="001E1B1F" w:rsidRDefault="001E1B1F" w:rsidP="001E1B1F">
      <w:pPr>
        <w:pStyle w:val="Heading4"/>
      </w:pPr>
      <w:bookmarkStart w:id="72" w:name="_Toc34303582"/>
      <w:bookmarkStart w:id="73" w:name="_Toc22042896"/>
      <w:r>
        <w:rPr>
          <w:noProof/>
          <w:lang w:val="en-US"/>
        </w:rPr>
        <w:t>6.2.5.1</w:t>
      </w:r>
      <w:r>
        <w:rPr>
          <w:noProof/>
          <w:lang w:val="en-US"/>
        </w:rPr>
        <w:tab/>
      </w:r>
      <w:r>
        <w:t>Client procedure</w:t>
      </w:r>
      <w:bookmarkEnd w:id="72"/>
    </w:p>
    <w:p w14:paraId="2468B3B8" w14:textId="77777777" w:rsidR="001E1B1F" w:rsidRDefault="001E1B1F" w:rsidP="001E1B1F">
      <w:pPr>
        <w:rPr>
          <w:noProof/>
          <w:lang w:val="en-US"/>
        </w:rPr>
      </w:pPr>
      <w:r>
        <w:rPr>
          <w:noProof/>
          <w:lang w:val="en-US"/>
        </w:rPr>
        <w:t>Upon receiving an HTTP POST request containing:</w:t>
      </w:r>
    </w:p>
    <w:p w14:paraId="5FC36C0A" w14:textId="77777777" w:rsidR="001E1B1F" w:rsidRDefault="001E1B1F" w:rsidP="00327753">
      <w:pPr>
        <w:pStyle w:val="B1"/>
      </w:pPr>
      <w:r>
        <w:t>a 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77777777" w:rsidR="001E1B1F" w:rsidRDefault="001E1B1F" w:rsidP="001E1B1F">
      <w:pPr>
        <w:pStyle w:val="B1"/>
      </w:pPr>
      <w:r>
        <w:t>a)</w:t>
      </w:r>
      <w:r>
        <w:tab/>
        <w:t>shall</w:t>
      </w:r>
      <w:r w:rsidRPr="0073469F">
        <w:t xml:space="preserve"> </w:t>
      </w:r>
      <w:r>
        <w:t xml:space="preserve">delete the content of the &lt;configuration&gt; elments; </w:t>
      </w:r>
    </w:p>
    <w:p w14:paraId="03BB59EF" w14:textId="77777777" w:rsidR="001E1B1F" w:rsidRDefault="001E1B1F" w:rsidP="00327753">
      <w:pPr>
        <w:pStyle w:val="B1"/>
      </w:pPr>
      <w:r>
        <w:t>b)</w:t>
      </w:r>
      <w:r>
        <w:tab/>
        <w:t>shall stop the location reporting; and</w:t>
      </w:r>
    </w:p>
    <w:p w14:paraId="4575E98F" w14:textId="480AB0AD"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p>
    <w:p w14:paraId="7BECC59A" w14:textId="77777777" w:rsidR="001E1B1F" w:rsidRDefault="001E1B1F" w:rsidP="001E1B1F">
      <w:pPr>
        <w:pStyle w:val="Heading4"/>
        <w:rPr>
          <w:noProof/>
          <w:lang w:val="en-US"/>
        </w:rPr>
      </w:pPr>
      <w:bookmarkStart w:id="74" w:name="_Toc34303583"/>
      <w:r>
        <w:rPr>
          <w:noProof/>
          <w:lang w:val="en-US"/>
        </w:rPr>
        <w:t>6.2.5.2</w:t>
      </w:r>
      <w:r>
        <w:rPr>
          <w:noProof/>
          <w:lang w:val="en-US"/>
        </w:rPr>
        <w:tab/>
        <w:t>Server procedure</w:t>
      </w:r>
      <w:bookmarkEnd w:id="74"/>
    </w:p>
    <w:p w14:paraId="1E72091B" w14:textId="66FC1FB1" w:rsidR="001E1B1F" w:rsidRDefault="001E1B1F" w:rsidP="001E1B1F">
      <w:pPr>
        <w:rPr>
          <w:noProof/>
        </w:rPr>
      </w:pPr>
      <w:r>
        <w:rPr>
          <w:noProof/>
          <w:lang w:val="en-US"/>
        </w:rPr>
        <w:t>The SLM</w:t>
      </w:r>
      <w:r>
        <w:rPr>
          <w:rFonts w:hint="eastAsia"/>
          <w:noProof/>
          <w:lang w:val="en-US" w:eastAsia="zh-CN"/>
        </w:rPr>
        <w:t>-</w:t>
      </w:r>
      <w:r>
        <w:rPr>
          <w:noProof/>
          <w:lang w:val="en-US"/>
        </w:rPr>
        <w:t xml:space="preserve">S may cancel the location reporting event triggers configuration in the SLM-C by generatiing an HTTP POST request message </w:t>
      </w:r>
      <w:r>
        <w:t>according to procedures specified in IETF RFC 2616 [</w:t>
      </w:r>
      <w:r w:rsidR="00DA48D1">
        <w:t>7</w:t>
      </w:r>
      <w:r>
        <w:t>]. 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3DEF8EE7" w14:textId="34455268" w:rsidR="00084147" w:rsidRDefault="00B619FD" w:rsidP="00EA6FD0">
      <w:pPr>
        <w:pStyle w:val="Heading3"/>
      </w:pPr>
      <w:bookmarkStart w:id="75" w:name="_Toc34303584"/>
      <w:r>
        <w:t>6.</w:t>
      </w:r>
      <w:r w:rsidR="00EA6FD0">
        <w:t>2.</w:t>
      </w:r>
      <w:r>
        <w:t>6</w:t>
      </w:r>
      <w:r w:rsidR="003A26F6">
        <w:tab/>
        <w:t>Location information subscription</w:t>
      </w:r>
      <w:bookmarkEnd w:id="73"/>
      <w:r w:rsidR="005C3BC1">
        <w:t xml:space="preserve"> procedure</w:t>
      </w:r>
      <w:bookmarkEnd w:id="75"/>
    </w:p>
    <w:p w14:paraId="39978C28" w14:textId="77777777" w:rsidR="003C4A36" w:rsidRPr="00A60F6C" w:rsidRDefault="003C4A36" w:rsidP="00327753">
      <w:pPr>
        <w:pStyle w:val="NO"/>
      </w:pPr>
      <w:bookmarkStart w:id="76" w:name="_Toc22042897"/>
      <w:r>
        <w:t>NOTE:</w:t>
      </w:r>
      <w:r>
        <w:tab/>
      </w:r>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77" w:name="_Toc34303585"/>
      <w:r>
        <w:rPr>
          <w:noProof/>
          <w:lang w:val="en-US"/>
        </w:rPr>
        <w:lastRenderedPageBreak/>
        <w:t>6.2.6.1</w:t>
      </w:r>
      <w:r>
        <w:rPr>
          <w:noProof/>
          <w:lang w:val="en-US"/>
        </w:rPr>
        <w:tab/>
        <w:t>VAL server</w:t>
      </w:r>
      <w:r>
        <w:t xml:space="preserve"> procedure</w:t>
      </w:r>
      <w:bookmarkEnd w:id="77"/>
    </w:p>
    <w:p w14:paraId="4806B898" w14:textId="77777777" w:rsidR="003C4A36" w:rsidRPr="00A60F6C" w:rsidRDefault="003C4A36" w:rsidP="00327753">
      <w:pPr>
        <w:pStyle w:val="Heading5"/>
        <w:rPr>
          <w:lang w:eastAsia="zh-CN"/>
        </w:rPr>
      </w:pPr>
      <w:bookmarkStart w:id="78" w:name="_Toc34303586"/>
      <w:r>
        <w:rPr>
          <w:rFonts w:hint="eastAsia"/>
          <w:lang w:eastAsia="zh-CN"/>
        </w:rPr>
        <w:t>6</w:t>
      </w:r>
      <w:r>
        <w:rPr>
          <w:lang w:eastAsia="zh-CN"/>
        </w:rPr>
        <w:t>.2.6.1.1</w:t>
      </w:r>
      <w:r>
        <w:rPr>
          <w:lang w:eastAsia="zh-CN"/>
        </w:rPr>
        <w:tab/>
        <w:t>SIP based procedure</w:t>
      </w:r>
      <w:bookmarkEnd w:id="78"/>
    </w:p>
    <w:p w14:paraId="0B66ED3D" w14:textId="61640FAD" w:rsidR="003C4A36" w:rsidRDefault="003C4A36" w:rsidP="006229C5">
      <w:r w:rsidRPr="00327753">
        <w:rPr>
          <w:rFonts w:hint="eastAsia"/>
        </w:rPr>
        <w:t>I</w:t>
      </w:r>
      <w:r w:rsidRPr="00327753">
        <w:t xml:space="preserve">n order to subscribe location information of one or more VAL users or VAL UEs, if VAL server supports SIP,  the VAL server shall generate an initial SIP SUBSCRIBE request according to </w:t>
      </w:r>
      <w:r w:rsidRPr="00A07E7A">
        <w:t>3GPP TS 24.229 [</w:t>
      </w:r>
      <w:r w:rsidR="00DA48D1">
        <w:t>5</w:t>
      </w:r>
      <w:r>
        <w:t>] and</w:t>
      </w:r>
      <w:r w:rsidRPr="00A07E7A">
        <w:t xml:space="preserve"> IETF RFC 6665 </w:t>
      </w:r>
      <w:r>
        <w:t>[</w:t>
      </w:r>
      <w:r w:rsidR="00DA48D1">
        <w:t>11</w:t>
      </w:r>
      <w:r>
        <w:t>]</w:t>
      </w:r>
      <w:r w:rsidRPr="00A07E7A">
        <w:t>.</w:t>
      </w:r>
      <w:r>
        <w:t xml:space="preserve"> </w:t>
      </w:r>
      <w:r w:rsidRPr="00A07E7A">
        <w:t xml:space="preserve">In the SIP SUBSCRIBE request, the </w:t>
      </w:r>
      <w:r>
        <w:t>VAL server</w:t>
      </w:r>
      <w:r w:rsidRPr="00A07E7A">
        <w:t>:</w:t>
      </w:r>
    </w:p>
    <w:p w14:paraId="06A7ECAB" w14:textId="77777777" w:rsidR="003C4A36" w:rsidRPr="00A07E7A" w:rsidRDefault="003C4A36" w:rsidP="003C4A36">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732F15BD" w14:textId="4258366A" w:rsidR="003C4A36" w:rsidRPr="00A07E7A" w:rsidRDefault="003C4A36" w:rsidP="003C4A36">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rsidR="00DA48D1">
        <w:t>5</w:t>
      </w:r>
      <w:r w:rsidRPr="00A07E7A">
        <w:t>])</w:t>
      </w:r>
      <w:r w:rsidRPr="00A07E7A">
        <w:rPr>
          <w:lang w:eastAsia="zh-CN"/>
        </w:rPr>
        <w:t xml:space="preserve">, </w:t>
      </w:r>
      <w:r w:rsidRPr="00A07E7A">
        <w:t>in a P-Preferred-Service header field according to IETF </w:t>
      </w:r>
      <w:r w:rsidRPr="00A07E7A">
        <w:rPr>
          <w:rFonts w:eastAsia="MS Mincho"/>
        </w:rPr>
        <w:t>RFC 6050 [</w:t>
      </w:r>
      <w:r w:rsidR="00DA48D1">
        <w:rPr>
          <w:rFonts w:eastAsia="MS Mincho"/>
        </w:rPr>
        <w:t>10</w:t>
      </w:r>
      <w:r w:rsidRPr="00A07E7A">
        <w:rPr>
          <w:rFonts w:eastAsia="MS Mincho"/>
        </w:rPr>
        <w:t>]</w:t>
      </w:r>
      <w:r w:rsidRPr="00A07E7A">
        <w:t>;</w:t>
      </w:r>
    </w:p>
    <w:p w14:paraId="7061E7A6" w14:textId="77777777" w:rsidR="003C4A36" w:rsidRDefault="003C4A36" w:rsidP="003C4A36">
      <w:pPr>
        <w:pStyle w:val="B1"/>
      </w:pPr>
      <w:r>
        <w:rPr>
          <w:lang w:val="en-US"/>
        </w:rPr>
        <w:t>c</w:t>
      </w:r>
      <w:r w:rsidRPr="00A07E7A">
        <w:rPr>
          <w:lang w:val="en-US"/>
        </w:rPr>
        <w:t>)</w:t>
      </w:r>
      <w:r w:rsidRPr="00A07E7A">
        <w:tab/>
        <w:t>shall set the Event header field to the '</w:t>
      </w:r>
      <w:r>
        <w:t>seal-location-info</w:t>
      </w:r>
      <w:r w:rsidRPr="00A07E7A">
        <w:t>'</w:t>
      </w:r>
      <w:r w:rsidRPr="00A07E7A">
        <w:rPr>
          <w:lang w:val="en-US"/>
        </w:rPr>
        <w:t xml:space="preserve"> </w:t>
      </w:r>
      <w:r w:rsidRPr="00A07E7A">
        <w:t>value;</w:t>
      </w:r>
    </w:p>
    <w:p w14:paraId="7700AC09" w14:textId="77777777" w:rsidR="003C4A36" w:rsidRPr="00327753" w:rsidRDefault="003C4A36" w:rsidP="00327753">
      <w:pPr>
        <w:rPr>
          <w:color w:val="FF0000"/>
        </w:rPr>
      </w:pPr>
      <w:r w:rsidRPr="00327753">
        <w:rPr>
          <w:noProof/>
          <w:color w:val="FF0000"/>
          <w:lang w:val="en-US" w:eastAsia="zh-CN"/>
        </w:rPr>
        <w:t>Editor’s note: the details of the event package ‘seal-location-info’ is FFS</w:t>
      </w:r>
      <w:r>
        <w:rPr>
          <w:noProof/>
          <w:color w:val="FF0000"/>
          <w:lang w:val="en-US" w:eastAsia="zh-CN"/>
        </w:rPr>
        <w:t>.</w:t>
      </w:r>
    </w:p>
    <w:p w14:paraId="6FD4C24A" w14:textId="77777777" w:rsidR="003C4A36" w:rsidRDefault="003C4A36" w:rsidP="003C4A36">
      <w:pPr>
        <w:pStyle w:val="B1"/>
      </w:pPr>
      <w:r>
        <w:rPr>
          <w:rFonts w:hint="eastAsia"/>
          <w:lang w:eastAsia="zh-CN"/>
        </w:rPr>
        <w:t>d</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02E75D0" w14:textId="77777777" w:rsidR="003C4A36" w:rsidRDefault="003C4A36" w:rsidP="00327753">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216A79D1" w14:textId="77777777" w:rsidR="003C4A36" w:rsidRDefault="003C4A36" w:rsidP="00327753">
      <w:pPr>
        <w:pStyle w:val="B2"/>
      </w:pPr>
      <w:r>
        <w:t>2)</w:t>
      </w:r>
      <w:r>
        <w:tab/>
        <w:t>shall include a &lt;subscription&gt; element which shall include:</w:t>
      </w:r>
    </w:p>
    <w:p w14:paraId="0CD004D2" w14:textId="77777777" w:rsidR="003C4A36" w:rsidRDefault="003C4A36" w:rsidP="00327753">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2355A11E" w14:textId="77777777" w:rsidR="003C4A36" w:rsidRPr="00A07E7A" w:rsidRDefault="003C4A36" w:rsidP="00327753">
      <w:pPr>
        <w:pStyle w:val="B3"/>
        <w:rPr>
          <w:lang w:eastAsia="ko-KR"/>
        </w:rPr>
      </w:pPr>
      <w:r>
        <w:t>ii)</w:t>
      </w:r>
      <w:r>
        <w:tab/>
        <w:t>an &lt;interval-length&gt; element specifying the time between consecutive reports. The value is given in seonds;</w:t>
      </w:r>
    </w:p>
    <w:p w14:paraId="2712B18D" w14:textId="56BA5423" w:rsidR="003C4A36" w:rsidRPr="00327753" w:rsidRDefault="003C4A36" w:rsidP="003C4A36">
      <w:pPr>
        <w:pStyle w:val="B1"/>
      </w:pPr>
      <w:r w:rsidRPr="00327753">
        <w:rPr>
          <w:rFonts w:hint="eastAsia"/>
        </w:rPr>
        <w:t>e</w:t>
      </w:r>
      <w:r w:rsidRPr="00327753">
        <w:t>)</w:t>
      </w:r>
      <w:r w:rsidRPr="003C4A36">
        <w:tab/>
      </w:r>
      <w:r w:rsidRPr="00327753">
        <w:t xml:space="preserve">if the VAL server wants to receive the current status and later notification, shall </w:t>
      </w:r>
      <w:r w:rsidRPr="003C4A36">
        <w:t xml:space="preserve">set </w:t>
      </w:r>
      <w:r w:rsidRPr="00327753">
        <w:t xml:space="preserve">the </w:t>
      </w:r>
      <w:r w:rsidRPr="003C4A36">
        <w:t>Expires header field</w:t>
      </w:r>
      <w:r w:rsidRPr="00327753">
        <w:t xml:space="preserve"> </w:t>
      </w:r>
      <w:r w:rsidRPr="003C4A36">
        <w:t>according to IETF RFC </w:t>
      </w:r>
      <w:r w:rsidRPr="00327753">
        <w:t>6665</w:t>
      </w:r>
      <w:r w:rsidRPr="003C4A36">
        <w:t> [</w:t>
      </w:r>
      <w:r w:rsidR="00DA48D1">
        <w:t>11</w:t>
      </w:r>
      <w:r w:rsidRPr="003C4A36">
        <w:t>]</w:t>
      </w:r>
      <w:r w:rsidRPr="006229C5">
        <w:t xml:space="preserve">, </w:t>
      </w:r>
      <w:r w:rsidRPr="00327753">
        <w:t>to 4294967295</w:t>
      </w:r>
      <w:r w:rsidRPr="003C4A36">
        <w:t>;</w:t>
      </w:r>
      <w:r w:rsidRPr="00327753">
        <w:t xml:space="preserve"> and</w:t>
      </w:r>
    </w:p>
    <w:p w14:paraId="133223CD" w14:textId="347BB453" w:rsidR="003C4A36" w:rsidRPr="00A07E7A" w:rsidRDefault="003C4A36" w:rsidP="003C4A36">
      <w:pPr>
        <w:pStyle w:val="NO"/>
        <w:rPr>
          <w:lang w:val="en-US"/>
        </w:rPr>
      </w:pPr>
      <w:r w:rsidRPr="00A07E7A">
        <w:t>NOTE:</w:t>
      </w:r>
      <w:r w:rsidRPr="00A07E7A">
        <w:tab/>
        <w:t>4294967295</w:t>
      </w:r>
      <w:r w:rsidRPr="00A07E7A">
        <w:rPr>
          <w:lang w:val="en-US"/>
        </w:rPr>
        <w:t>, which is equal to 2</w:t>
      </w:r>
      <w:r w:rsidRPr="00A07E7A">
        <w:rPr>
          <w:vertAlign w:val="superscript"/>
          <w:lang w:val="en-US"/>
        </w:rPr>
        <w:t>32</w:t>
      </w:r>
      <w:r w:rsidRPr="00A07E7A">
        <w:rPr>
          <w:lang w:val="en-US"/>
        </w:rPr>
        <w:t xml:space="preserve">-1, </w:t>
      </w:r>
      <w:r w:rsidRPr="00A07E7A">
        <w:t>is the highest value defined for Expires header field in IETF RFC 3261 [</w:t>
      </w:r>
      <w:r w:rsidR="00DA48D1">
        <w:t>8</w:t>
      </w:r>
      <w:r w:rsidRPr="00A07E7A">
        <w:t>].</w:t>
      </w:r>
    </w:p>
    <w:p w14:paraId="05941E15" w14:textId="453A98F5" w:rsidR="003C4A36" w:rsidRDefault="003C4A36" w:rsidP="00327753">
      <w:pPr>
        <w:pStyle w:val="B1"/>
        <w:rPr>
          <w:lang w:val="en-US"/>
        </w:rPr>
      </w:pPr>
      <w:r>
        <w:rPr>
          <w:rFonts w:hint="eastAsia"/>
          <w:lang w:val="en-US" w:eastAsia="zh-CN"/>
        </w:rPr>
        <w:t>f</w:t>
      </w:r>
      <w:r w:rsidRPr="00A07E7A">
        <w:rPr>
          <w:lang w:val="en-US"/>
        </w:rPr>
        <w:t>)</w:t>
      </w:r>
      <w:r w:rsidRPr="00A07E7A">
        <w:tab/>
      </w:r>
      <w:r>
        <w:rPr>
          <w:lang w:val="en-US"/>
        </w:rPr>
        <w:t>if the VAL server</w:t>
      </w:r>
      <w:r w:rsidRPr="00A07E7A">
        <w:rPr>
          <w:lang w:val="en-US"/>
        </w:rPr>
        <w:t xml:space="preserve"> wants to fetch the current state only, shall</w:t>
      </w:r>
      <w:r w:rsidRPr="00A07E7A">
        <w:t xml:space="preserve"> set </w:t>
      </w:r>
      <w:r w:rsidRPr="00A07E7A">
        <w:rPr>
          <w:lang w:val="en-US"/>
        </w:rPr>
        <w:t xml:space="preserve">the </w:t>
      </w:r>
      <w:r w:rsidRPr="00A07E7A">
        <w:t>Expires header field according to IETF RFC </w:t>
      </w:r>
      <w:r w:rsidRPr="00A07E7A">
        <w:rPr>
          <w:lang w:val="en-US"/>
        </w:rPr>
        <w:t>6665</w:t>
      </w:r>
      <w:r w:rsidRPr="00A07E7A">
        <w:t> </w:t>
      </w:r>
      <w:r>
        <w:t>[</w:t>
      </w:r>
      <w:r w:rsidR="00DA48D1">
        <w:t>11</w:t>
      </w:r>
      <w:r>
        <w:t>]</w:t>
      </w:r>
      <w:r w:rsidRPr="00A07E7A">
        <w:t xml:space="preserve">, </w:t>
      </w:r>
      <w:r w:rsidRPr="00A07E7A">
        <w:rPr>
          <w:lang w:val="en-US"/>
        </w:rPr>
        <w:t>to zero.</w:t>
      </w:r>
    </w:p>
    <w:p w14:paraId="1E52BE5C" w14:textId="77777777" w:rsidR="003C4A36" w:rsidRDefault="003C4A36" w:rsidP="00327753">
      <w:pPr>
        <w:pStyle w:val="Heading5"/>
        <w:rPr>
          <w:lang w:eastAsia="zh-CN"/>
        </w:rPr>
      </w:pPr>
      <w:bookmarkStart w:id="79" w:name="_Toc34303587"/>
      <w:r>
        <w:rPr>
          <w:rFonts w:hint="eastAsia"/>
          <w:lang w:eastAsia="zh-CN"/>
        </w:rPr>
        <w:t>6</w:t>
      </w:r>
      <w:r>
        <w:rPr>
          <w:lang w:eastAsia="zh-CN"/>
        </w:rPr>
        <w:t>.2.6.1.2</w:t>
      </w:r>
      <w:r>
        <w:rPr>
          <w:lang w:eastAsia="zh-CN"/>
        </w:rPr>
        <w:tab/>
        <w:t>HTTP based procedure</w:t>
      </w:r>
      <w:bookmarkEnd w:id="79"/>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3B507296" w14:textId="38870264" w:rsidR="003C4A36" w:rsidRDefault="003C4A36" w:rsidP="003C4A36">
      <w:pPr>
        <w:pStyle w:val="B2"/>
      </w:pPr>
      <w:r w:rsidRPr="003C4A36">
        <w:t>2)</w:t>
      </w:r>
      <w:r w:rsidRPr="003C4A36">
        <w:tab/>
        <w:t>shall include a &lt;subscription&gt; element which shall include:</w:t>
      </w:r>
    </w:p>
    <w:p w14:paraId="6031E09C" w14:textId="77777777" w:rsidR="003C4A36" w:rsidRDefault="003C4A36" w:rsidP="003C4A36">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 and</w:t>
      </w:r>
      <w:r>
        <w:t>.</w:t>
      </w:r>
    </w:p>
    <w:p w14:paraId="1A7F529A" w14:textId="153344A8" w:rsidR="003C4A36" w:rsidRDefault="003C4A36" w:rsidP="003C4A36">
      <w:pPr>
        <w:pStyle w:val="B3"/>
        <w:rPr>
          <w:rFonts w:cs="Arial"/>
        </w:rPr>
      </w:pPr>
      <w:r>
        <w:t>ii)</w:t>
      </w:r>
      <w:r>
        <w:tab/>
        <w:t>an &lt;interval-length&gt; element specifying the time between consecutive reports. The value is given in seonds.</w:t>
      </w:r>
    </w:p>
    <w:p w14:paraId="5BCC1614" w14:textId="77777777" w:rsidR="003C4A36" w:rsidRDefault="003C4A36" w:rsidP="003C4A36">
      <w:pPr>
        <w:pStyle w:val="Heading4"/>
        <w:rPr>
          <w:noProof/>
          <w:lang w:val="en-US"/>
        </w:rPr>
      </w:pPr>
      <w:bookmarkStart w:id="80" w:name="_Toc34303588"/>
      <w:r>
        <w:rPr>
          <w:noProof/>
          <w:lang w:val="en-US"/>
        </w:rPr>
        <w:lastRenderedPageBreak/>
        <w:t>6.2.6.2</w:t>
      </w:r>
      <w:r>
        <w:rPr>
          <w:noProof/>
          <w:lang w:val="en-US"/>
        </w:rPr>
        <w:tab/>
        <w:t>Server procedure</w:t>
      </w:r>
      <w:bookmarkEnd w:id="80"/>
    </w:p>
    <w:p w14:paraId="3F77ECD6" w14:textId="77777777" w:rsidR="003C4A36" w:rsidRPr="00327753" w:rsidRDefault="003C4A36" w:rsidP="00327753">
      <w:pPr>
        <w:pStyle w:val="Heading5"/>
        <w:rPr>
          <w:lang w:val="en-US" w:eastAsia="zh-CN"/>
        </w:rPr>
      </w:pPr>
      <w:bookmarkStart w:id="81" w:name="_Toc34303589"/>
      <w:r>
        <w:rPr>
          <w:rFonts w:hint="eastAsia"/>
          <w:lang w:val="en-US" w:eastAsia="zh-CN"/>
        </w:rPr>
        <w:t>6</w:t>
      </w:r>
      <w:r>
        <w:rPr>
          <w:lang w:val="en-US" w:eastAsia="zh-CN"/>
        </w:rPr>
        <w:t>.2.6.2.1</w:t>
      </w:r>
      <w:r>
        <w:rPr>
          <w:lang w:val="en-US" w:eastAsia="zh-CN"/>
        </w:rPr>
        <w:tab/>
        <w:t>SIP based procedure</w:t>
      </w:r>
      <w:bookmarkEnd w:id="81"/>
    </w:p>
    <w:p w14:paraId="76C592F9" w14:textId="77777777" w:rsidR="003C4A36" w:rsidRPr="00A07E7A" w:rsidRDefault="003C4A36" w:rsidP="003C4A36">
      <w:pPr>
        <w:rPr>
          <w:lang w:val="en-US"/>
        </w:rPr>
      </w:pPr>
      <w:r w:rsidRPr="00A07E7A">
        <w:rPr>
          <w:lang w:val="en-US"/>
        </w:rPr>
        <w:t>Upon receiving a SIP SUBSCRIBE request such that:</w:t>
      </w:r>
    </w:p>
    <w:p w14:paraId="14A4545E" w14:textId="77777777" w:rsidR="003C4A36" w:rsidRPr="00A07E7A" w:rsidRDefault="003C4A36" w:rsidP="003C4A36">
      <w:pPr>
        <w:pStyle w:val="B1"/>
      </w:pPr>
      <w:r>
        <w:t>a</w:t>
      </w:r>
      <w:r w:rsidRPr="00A07E7A">
        <w:t>)</w:t>
      </w:r>
      <w:r w:rsidRPr="00A07E7A">
        <w:tab/>
        <w:t xml:space="preserve">Request-URI of the SIP </w:t>
      </w:r>
      <w:r w:rsidRPr="00A07E7A">
        <w:rPr>
          <w:lang w:val="en-US"/>
        </w:rPr>
        <w:t xml:space="preserve">SUBSCRIBE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F456200" w14:textId="4D2C5F37" w:rsidR="003C4A36" w:rsidRPr="00A07E7A" w:rsidRDefault="003C4A36" w:rsidP="006229C5">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rsidR="00DA48D1">
        <w:t>5</w:t>
      </w:r>
      <w:r w:rsidRPr="00A07E7A">
        <w:t>]), in a P-</w:t>
      </w:r>
      <w:r w:rsidRPr="00A07E7A">
        <w:rPr>
          <w:lang w:val="en-US"/>
        </w:rPr>
        <w:t>Asserted</w:t>
      </w:r>
      <w:r w:rsidRPr="00A07E7A">
        <w:t>-Service header field according to IETF </w:t>
      </w:r>
      <w:r>
        <w:rPr>
          <w:rFonts w:eastAsia="MS Mincho"/>
        </w:rPr>
        <w:t>RFC 6050 [</w:t>
      </w:r>
      <w:r w:rsidR="00DA48D1">
        <w:rPr>
          <w:rFonts w:eastAsia="MS Mincho"/>
        </w:rPr>
        <w:t>10</w:t>
      </w:r>
      <w:r w:rsidRPr="00A07E7A">
        <w:rPr>
          <w:rFonts w:eastAsia="MS Mincho"/>
        </w:rPr>
        <w:t>]</w:t>
      </w:r>
      <w:r>
        <w:rPr>
          <w:lang w:eastAsia="ko-KR"/>
        </w:rPr>
        <w:t>;</w:t>
      </w:r>
    </w:p>
    <w:p w14:paraId="23CDA19F" w14:textId="1BB06B2B" w:rsidR="003C4A36" w:rsidRDefault="003C4A36" w:rsidP="00327753">
      <w:pPr>
        <w:pStyle w:val="B1"/>
        <w:rPr>
          <w:lang w:eastAsia="ko-KR"/>
        </w:rPr>
      </w:pPr>
      <w:r>
        <w:rPr>
          <w:lang w:eastAsia="ko-KR"/>
        </w:rPr>
        <w:t>c</w:t>
      </w:r>
      <w:r w:rsidRPr="00327753">
        <w:rPr>
          <w:lang w:eastAsia="ko-KR"/>
        </w:rPr>
        <w:t>)</w:t>
      </w:r>
      <w:r w:rsidRPr="00A07E7A">
        <w:rPr>
          <w:lang w:eastAsia="ko-KR"/>
        </w:rPr>
        <w:tab/>
        <w:t xml:space="preserve">the Event header field </w:t>
      </w:r>
      <w:r w:rsidRPr="00327753">
        <w:rPr>
          <w:lang w:eastAsia="ko-KR"/>
        </w:rPr>
        <w:t xml:space="preserve">of the SIP SUBSCRIBE request contains the </w:t>
      </w:r>
      <w:r>
        <w:rPr>
          <w:lang w:eastAsia="ko-KR"/>
        </w:rPr>
        <w:t>'seal-location-info</w:t>
      </w:r>
      <w:r w:rsidRPr="00A07E7A">
        <w:rPr>
          <w:lang w:eastAsia="ko-KR"/>
        </w:rPr>
        <w:t>'</w:t>
      </w:r>
      <w:r w:rsidRPr="00327753">
        <w:rPr>
          <w:lang w:eastAsia="ko-KR"/>
        </w:rPr>
        <w:t xml:space="preserve"> event type</w:t>
      </w:r>
      <w:r>
        <w:rPr>
          <w:lang w:eastAsia="ko-KR"/>
        </w:rPr>
        <w:t>;</w:t>
      </w:r>
      <w:r w:rsidR="00B83829">
        <w:rPr>
          <w:lang w:eastAsia="ko-KR"/>
        </w:rPr>
        <w:t xml:space="preserve"> </w:t>
      </w:r>
      <w:r>
        <w:rPr>
          <w:lang w:eastAsia="ko-KR"/>
        </w:rPr>
        <w:t>and</w:t>
      </w:r>
    </w:p>
    <w:p w14:paraId="22BE21E9" w14:textId="5A0C1C99" w:rsidR="003C4A36" w:rsidRDefault="003C4A36" w:rsidP="00327753">
      <w:pPr>
        <w:pStyle w:val="B1"/>
        <w:rPr>
          <w:lang w:eastAsia="ko-KR"/>
        </w:rPr>
      </w:pPr>
      <w:r>
        <w:rPr>
          <w:lang w:eastAsia="ko-KR"/>
        </w:rPr>
        <w:t>d)</w:t>
      </w:r>
      <w:r>
        <w:rPr>
          <w:lang w:eastAsia="ko-KR"/>
        </w:rPr>
        <w:tab/>
      </w:r>
      <w:r w:rsidRPr="00A07E7A">
        <w:rPr>
          <w:lang w:val="en-US"/>
        </w:rPr>
        <w:t>the SIP SUBSCRIBE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7327B69E" w14:textId="77777777" w:rsidR="003C4A36" w:rsidRPr="00F85FD6" w:rsidRDefault="003C4A36" w:rsidP="00327753">
      <w:pPr>
        <w:pStyle w:val="CommentText"/>
        <w:rPr>
          <w:lang w:eastAsia="zh-CN"/>
        </w:rPr>
      </w:pPr>
      <w:r w:rsidRPr="00F85FD6">
        <w:rPr>
          <w:rFonts w:hint="eastAsia"/>
          <w:lang w:eastAsia="zh-CN"/>
        </w:rPr>
        <w:t>t</w:t>
      </w:r>
      <w:r w:rsidRPr="00F85FD6">
        <w:rPr>
          <w:lang w:eastAsia="zh-CN"/>
        </w:rPr>
        <w:t>he SLM-S:</w:t>
      </w:r>
    </w:p>
    <w:p w14:paraId="5595B678" w14:textId="77777777" w:rsidR="003C4A36" w:rsidRPr="00A07E7A" w:rsidRDefault="003C4A36" w:rsidP="003C4A3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B860929" w14:textId="77777777" w:rsidR="003C4A36" w:rsidRPr="00A07E7A" w:rsidRDefault="003C4A36" w:rsidP="006229C5">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SUBSCRIBE 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sidRPr="00A07E7A">
        <w:rPr>
          <w:lang w:val="en-US"/>
        </w:rPr>
        <w:t xml:space="preserve">SUBSCRIBE </w:t>
      </w:r>
      <w:r w:rsidRPr="00A07E7A">
        <w:t>request</w:t>
      </w:r>
      <w:r w:rsidRPr="00A07E7A">
        <w:rPr>
          <w:lang w:val="en-US"/>
        </w:rPr>
        <w:t>;</w:t>
      </w:r>
    </w:p>
    <w:p w14:paraId="101A557F" w14:textId="77777777" w:rsidR="003C4A36" w:rsidRPr="00A07E7A" w:rsidRDefault="003C4A36" w:rsidP="006D669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5D4E9651" w14:textId="740ACB76" w:rsidR="003C4A36" w:rsidRDefault="003C4A36" w:rsidP="00327753">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SUBSCRIBE request </w:t>
      </w:r>
      <w:r w:rsidRPr="00A07E7A">
        <w:rPr>
          <w:lang w:val="en-US"/>
        </w:rPr>
        <w:t xml:space="preserve">according to </w:t>
      </w:r>
      <w:r w:rsidRPr="00A07E7A">
        <w:t>3GPP TS 24.229 [</w:t>
      </w:r>
      <w:r w:rsidR="00DA48D1">
        <w:t>5</w:t>
      </w:r>
      <w:r w:rsidRPr="00A07E7A">
        <w:t>], IETF RFC 6665 </w:t>
      </w:r>
      <w:r>
        <w:t>[</w:t>
      </w:r>
      <w:r w:rsidR="00DA48D1">
        <w:t>11</w:t>
      </w:r>
      <w:r>
        <w:t>]</w:t>
      </w:r>
      <w:r w:rsidRPr="00A07E7A">
        <w:rPr>
          <w:lang w:val="en-US"/>
        </w:rPr>
        <w:t>.</w:t>
      </w:r>
    </w:p>
    <w:p w14:paraId="2AE98F92" w14:textId="77777777" w:rsidR="003C4A36" w:rsidRDefault="003C4A36" w:rsidP="00327753">
      <w:pPr>
        <w:pStyle w:val="Heading5"/>
        <w:rPr>
          <w:lang w:val="en-US" w:eastAsia="zh-CN"/>
        </w:rPr>
      </w:pPr>
      <w:bookmarkStart w:id="82" w:name="_Toc34303590"/>
      <w:r>
        <w:rPr>
          <w:rFonts w:hint="eastAsia"/>
          <w:lang w:val="en-US" w:eastAsia="zh-CN"/>
        </w:rPr>
        <w:t>6</w:t>
      </w:r>
      <w:r>
        <w:rPr>
          <w:lang w:val="en-US" w:eastAsia="zh-CN"/>
        </w:rPr>
        <w:t>.2.6.2.2</w:t>
      </w:r>
      <w:r>
        <w:rPr>
          <w:lang w:val="en-US" w:eastAsia="zh-CN"/>
        </w:rPr>
        <w:tab/>
        <w:t>HTTP based procedure</w:t>
      </w:r>
      <w:bookmarkEnd w:id="82"/>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27EC4C5" w14:textId="1E86AA09" w:rsidR="003C4A36" w:rsidRPr="00327753" w:rsidRDefault="003C4A36" w:rsidP="00327753">
      <w:pPr>
        <w:pStyle w:val="B2"/>
      </w:pPr>
      <w:r w:rsidRPr="006D6696">
        <w:t>b)</w:t>
      </w:r>
      <w:r w:rsidRPr="006D6696">
        <w:tab/>
        <w:t>shall support handling an HTTP POST request from a SLM-C according to procedures specified in IETF RFC 4825 [</w:t>
      </w:r>
      <w:r w:rsidR="00DA48D1">
        <w:t>9</w:t>
      </w:r>
      <w:r w:rsidRPr="006D6696">
        <w:t>] "</w:t>
      </w:r>
      <w:r w:rsidRPr="00327753">
        <w:t>POST Handling</w:t>
      </w:r>
      <w:r w:rsidRPr="003C4A36">
        <w:t>"</w:t>
      </w:r>
      <w:r>
        <w:t>;</w:t>
      </w:r>
    </w:p>
    <w:p w14:paraId="644F9CB2" w14:textId="6F93E261" w:rsidR="003C4A36" w:rsidRPr="00327753" w:rsidRDefault="003C4A36" w:rsidP="00327753">
      <w:pPr>
        <w:pStyle w:val="B2"/>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w:t>
      </w:r>
    </w:p>
    <w:p w14:paraId="2A4A1613" w14:textId="37A71BF1" w:rsidR="00C961D7" w:rsidRDefault="00B619FD" w:rsidP="00EA6FD0">
      <w:pPr>
        <w:pStyle w:val="Heading3"/>
      </w:pPr>
      <w:bookmarkStart w:id="83" w:name="_Toc34303591"/>
      <w:r>
        <w:t>6.</w:t>
      </w:r>
      <w:r w:rsidR="00EA6FD0">
        <w:t>2.</w:t>
      </w:r>
      <w:r>
        <w:t>7</w:t>
      </w:r>
      <w:r w:rsidR="00084147">
        <w:tab/>
      </w:r>
      <w:r w:rsidR="003A26F6">
        <w:t>Event-trigger</w:t>
      </w:r>
      <w:r w:rsidR="00D442E7">
        <w:t>ed</w:t>
      </w:r>
      <w:r w:rsidR="003A26F6">
        <w:t xml:space="preserve"> location information notification</w:t>
      </w:r>
      <w:bookmarkEnd w:id="76"/>
      <w:r w:rsidR="005C3BC1">
        <w:t xml:space="preserve"> procedure</w:t>
      </w:r>
      <w:bookmarkEnd w:id="83"/>
    </w:p>
    <w:p w14:paraId="7DE2EDBD" w14:textId="77777777" w:rsidR="00032DFE" w:rsidRPr="00327753" w:rsidRDefault="00032DFE" w:rsidP="00032DFE">
      <w:pPr>
        <w:pStyle w:val="EditorsNote"/>
        <w:rPr>
          <w:color w:val="auto"/>
        </w:rPr>
      </w:pPr>
      <w:bookmarkStart w:id="84"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85" w:name="_Toc34303592"/>
      <w:bookmarkStart w:id="86" w:name="OLE_LINK1"/>
      <w:bookmarkStart w:id="87" w:name="OLE_LINK2"/>
      <w:bookmarkStart w:id="88" w:name="OLE_LINK3"/>
      <w:r>
        <w:rPr>
          <w:noProof/>
          <w:lang w:val="en-US"/>
        </w:rPr>
        <w:lastRenderedPageBreak/>
        <w:t>6.2.7.1</w:t>
      </w:r>
      <w:r>
        <w:rPr>
          <w:noProof/>
          <w:lang w:val="en-US"/>
        </w:rPr>
        <w:tab/>
        <w:t>Client</w:t>
      </w:r>
      <w:r>
        <w:t xml:space="preserve"> procedure</w:t>
      </w:r>
      <w:bookmarkEnd w:id="85"/>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89" w:name="_Toc34303593"/>
      <w:bookmarkEnd w:id="86"/>
      <w:bookmarkEnd w:id="87"/>
      <w:bookmarkEnd w:id="88"/>
      <w:r>
        <w:rPr>
          <w:noProof/>
          <w:lang w:val="en-US"/>
        </w:rPr>
        <w:t>6.2.7.2</w:t>
      </w:r>
      <w:r>
        <w:rPr>
          <w:noProof/>
          <w:lang w:val="en-US"/>
        </w:rPr>
        <w:tab/>
        <w:t>Server procedure</w:t>
      </w:r>
      <w:bookmarkEnd w:id="89"/>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90" w:name="_Toc34303594"/>
      <w:r>
        <w:t>6.2.</w:t>
      </w:r>
      <w:r w:rsidR="00A204DB">
        <w:t>8</w:t>
      </w:r>
      <w:r>
        <w:tab/>
      </w:r>
      <w:r w:rsidR="003A26F6">
        <w:t>On-demand usage of location information</w:t>
      </w:r>
      <w:bookmarkEnd w:id="84"/>
      <w:r w:rsidR="005C3BC1">
        <w:t xml:space="preserve"> procedure</w:t>
      </w:r>
      <w:bookmarkEnd w:id="90"/>
    </w:p>
    <w:p w14:paraId="10019D2E" w14:textId="77777777" w:rsidR="007D58D6" w:rsidRDefault="007D58D6" w:rsidP="007D58D6">
      <w:pPr>
        <w:pStyle w:val="Heading4"/>
      </w:pPr>
      <w:bookmarkStart w:id="91" w:name="_Toc34303595"/>
      <w:bookmarkStart w:id="92" w:name="_Toc22042899"/>
      <w:r>
        <w:rPr>
          <w:noProof/>
          <w:lang w:val="en-US"/>
        </w:rPr>
        <w:t>6.2.8.1</w:t>
      </w:r>
      <w:r>
        <w:rPr>
          <w:noProof/>
          <w:lang w:val="en-US"/>
        </w:rPr>
        <w:tab/>
      </w:r>
      <w:r>
        <w:t>VAL server procedure</w:t>
      </w:r>
      <w:bookmarkEnd w:id="91"/>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lastRenderedPageBreak/>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93" w:name="OLE_LINK76"/>
      <w:bookmarkStart w:id="94"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93"/>
      <w:bookmarkEnd w:id="94"/>
      <w:r>
        <w:rPr>
          <w:lang w:eastAsia="zh-CN"/>
        </w:rPr>
        <w:t>.</w:t>
      </w:r>
      <w:r w:rsidRPr="007D58D6">
        <w:t xml:space="preserve"> </w:t>
      </w:r>
    </w:p>
    <w:p w14:paraId="22048F2B" w14:textId="77777777" w:rsidR="007D58D6" w:rsidRDefault="007D58D6" w:rsidP="007D58D6">
      <w:pPr>
        <w:pStyle w:val="Heading4"/>
        <w:rPr>
          <w:noProof/>
          <w:lang w:val="en-US"/>
        </w:rPr>
      </w:pPr>
      <w:bookmarkStart w:id="95" w:name="_Toc34303596"/>
      <w:r>
        <w:rPr>
          <w:noProof/>
          <w:lang w:val="en-US"/>
        </w:rPr>
        <w:t>6.2.8.2</w:t>
      </w:r>
      <w:r>
        <w:rPr>
          <w:noProof/>
          <w:lang w:val="en-US"/>
        </w:rPr>
        <w:tab/>
        <w:t>Server procedure</w:t>
      </w:r>
      <w:bookmarkEnd w:id="95"/>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96" w:name="_Toc34303597"/>
      <w:r>
        <w:t>6.2.</w:t>
      </w:r>
      <w:r w:rsidR="008D06C5">
        <w:t>9</w:t>
      </w:r>
      <w:r>
        <w:tab/>
        <w:t>Query list of users based on location</w:t>
      </w:r>
      <w:bookmarkEnd w:id="96"/>
    </w:p>
    <w:p w14:paraId="440CC7CC" w14:textId="759D0A80" w:rsidR="003C4A36" w:rsidRDefault="003C4A36" w:rsidP="003C4A36">
      <w:pPr>
        <w:pStyle w:val="Heading4"/>
      </w:pPr>
      <w:bookmarkStart w:id="97" w:name="_Toc34303598"/>
      <w:bookmarkStart w:id="98" w:name="OLE_LINK86"/>
      <w:bookmarkStart w:id="99" w:name="OLE_LINK87"/>
      <w:r>
        <w:t>6.2.</w:t>
      </w:r>
      <w:r w:rsidR="008D06C5">
        <w:t>9</w:t>
      </w:r>
      <w:r>
        <w:t>.1</w:t>
      </w:r>
      <w:r>
        <w:tab/>
        <w:t>Client procedure</w:t>
      </w:r>
      <w:bookmarkEnd w:id="97"/>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lastRenderedPageBreak/>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100" w:name="_Toc34303599"/>
      <w:bookmarkEnd w:id="98"/>
      <w:bookmarkEnd w:id="99"/>
      <w:r>
        <w:t>6.2.</w:t>
      </w:r>
      <w:r w:rsidR="008D06C5">
        <w:t>9</w:t>
      </w:r>
      <w:r>
        <w:t>.2</w:t>
      </w:r>
      <w:r>
        <w:tab/>
        <w:t>Server procedure</w:t>
      </w:r>
      <w:bookmarkEnd w:id="100"/>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101" w:name="OLE_LINK90"/>
      <w:bookmarkStart w:id="102" w:name="OLE_LINK91"/>
      <w:r>
        <w:t>btain list of users based on given geolocation area</w:t>
      </w:r>
      <w:bookmarkEnd w:id="101"/>
      <w:bookmarkEnd w:id="102"/>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77777777" w:rsidR="003C4A36" w:rsidRDefault="003C4A36" w:rsidP="00327753">
      <w:pPr>
        <w:pStyle w:val="B2"/>
      </w:pPr>
      <w:r>
        <w:t>1)</w:t>
      </w:r>
      <w:r>
        <w:tab/>
        <w:t xml:space="preserve"> </w:t>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103" w:name="_Toc34303600"/>
      <w:r>
        <w:t>6.3</w:t>
      </w:r>
      <w:r>
        <w:tab/>
        <w:t>Off-network procedures</w:t>
      </w:r>
      <w:bookmarkEnd w:id="92"/>
      <w:bookmarkEnd w:id="103"/>
    </w:p>
    <w:p w14:paraId="7CB57271" w14:textId="77777777" w:rsidR="001E1B1F" w:rsidRDefault="001E1B1F" w:rsidP="001E1B1F">
      <w:bookmarkStart w:id="104"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105" w:name="_Toc34303601"/>
      <w:r>
        <w:t>7</w:t>
      </w:r>
      <w:r>
        <w:tab/>
        <w:t>Coding</w:t>
      </w:r>
      <w:bookmarkEnd w:id="105"/>
    </w:p>
    <w:p w14:paraId="35C69309" w14:textId="77777777" w:rsidR="00A658FD" w:rsidRDefault="00A658FD" w:rsidP="00A658FD">
      <w:pPr>
        <w:pStyle w:val="Heading2"/>
      </w:pPr>
      <w:bookmarkStart w:id="106" w:name="_Toc20157536"/>
      <w:bookmarkStart w:id="107" w:name="_Toc34303602"/>
      <w:r>
        <w:t>7.1</w:t>
      </w:r>
      <w:r>
        <w:tab/>
        <w:t>General</w:t>
      </w:r>
      <w:bookmarkEnd w:id="106"/>
      <w:bookmarkEnd w:id="107"/>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108" w:name="_Toc34303603"/>
      <w:r>
        <w:lastRenderedPageBreak/>
        <w:t>7.2</w:t>
      </w:r>
      <w:r>
        <w:tab/>
        <w:t>Application u</w:t>
      </w:r>
      <w:r w:rsidRPr="000B2651">
        <w:t>nique ID</w:t>
      </w:r>
      <w:bookmarkEnd w:id="108"/>
    </w:p>
    <w:p w14:paraId="43C54DD3" w14:textId="77777777" w:rsidR="00A658FD" w:rsidRDefault="00A658FD" w:rsidP="00A658FD">
      <w:pPr>
        <w:pStyle w:val="EditorsNote"/>
      </w:pPr>
      <w:r>
        <w:t>Editor’s note:</w:t>
      </w:r>
      <w:r w:rsidRPr="0073469F">
        <w:tab/>
      </w:r>
      <w:r>
        <w:t>This clause will contain the application unique ID for</w:t>
      </w:r>
      <w:r w:rsidRPr="0073469F">
        <w:t xml:space="preserve"> location </w:t>
      </w:r>
      <w:r>
        <w:t>management.</w:t>
      </w:r>
    </w:p>
    <w:p w14:paraId="40C770DD" w14:textId="77777777" w:rsidR="00A658FD" w:rsidRDefault="00A658FD" w:rsidP="00A658FD">
      <w:pPr>
        <w:pStyle w:val="Heading2"/>
      </w:pPr>
      <w:bookmarkStart w:id="109" w:name="_Toc34303604"/>
      <w:r>
        <w:t>7.3</w:t>
      </w:r>
      <w:r w:rsidRPr="0073469F">
        <w:tab/>
      </w:r>
      <w:r>
        <w:t>Structure</w:t>
      </w:r>
      <w:bookmarkEnd w:id="109"/>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D2B994F"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 or</w:t>
      </w:r>
    </w:p>
    <w:p w14:paraId="46D716B1" w14:textId="0DB1168E" w:rsidR="001E1B1F" w:rsidRDefault="009431E9" w:rsidP="001E1B1F">
      <w:pPr>
        <w:pStyle w:val="B1"/>
      </w:pPr>
      <w:r>
        <w:t>f</w:t>
      </w:r>
      <w:r w:rsidR="001E1B1F">
        <w:t>)</w:t>
      </w:r>
      <w:r w:rsidR="001E1B1F" w:rsidRPr="001E1B1F">
        <w:t xml:space="preserve"> </w:t>
      </w:r>
      <w:r w:rsidR="001E1B1F">
        <w:tab/>
        <w:t>a</w:t>
      </w:r>
      <w:r w:rsidR="0090546D">
        <w:t xml:space="preserve"> </w:t>
      </w:r>
      <w:r w:rsidR="001E1B1F">
        <w:t>&lt;request&gt;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63F109C5" w:rsidR="0067701E" w:rsidRDefault="0067701E" w:rsidP="00327753">
      <w:pPr>
        <w:pStyle w:val="B1"/>
        <w:rPr>
          <w:lang w:eastAsia="zh-CN"/>
        </w:rPr>
      </w:pPr>
      <w:r>
        <w:t>b)</w:t>
      </w:r>
      <w:r>
        <w:tab/>
        <w:t>an &lt;interval-length&gt; element</w:t>
      </w:r>
      <w:r>
        <w:rPr>
          <w:lang w:eastAsia="zh-CN"/>
        </w:rPr>
        <w: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lastRenderedPageBreak/>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104"/>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77777777" w:rsidR="005B2D69" w:rsidRPr="005A1A86" w:rsidRDefault="005B2D69" w:rsidP="00327753">
      <w:pPr>
        <w:pStyle w:val="B3"/>
      </w:pPr>
      <w:r>
        <w:t>iii)</w:t>
      </w:r>
      <w:r>
        <w:tab/>
        <w:t>an &lt;exit-specific-trackin-area&gt;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lastRenderedPageBreak/>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7D9441A3" w14:textId="14F9805C" w:rsidR="005B2D69" w:rsidRDefault="005B2D69" w:rsidP="00327753">
      <w:pPr>
        <w:pStyle w:val="B1"/>
      </w:pPr>
      <w:r>
        <w:t>iii)</w:t>
      </w:r>
      <w:r>
        <w:tab/>
        <w:t>an &lt;exit-specific-a</w:t>
      </w:r>
      <w:r w:rsidRPr="00342ED6">
        <w:t>rea</w:t>
      </w:r>
      <w:r>
        <w:t>-type&gt; element shall include a &lt;trigger-id&gt; element;c)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77777777" w:rsidR="00336491" w:rsidRDefault="00336491" w:rsidP="00336491">
      <w:r>
        <w:t xml:space="preserve">The &lt;report-request&gt; element </w:t>
      </w:r>
      <w:r>
        <w:rPr>
          <w:lang w:eastAsia="x-none"/>
        </w:rPr>
        <w:t>shall include at leat one of the following sub-elements</w:t>
      </w:r>
      <w:r>
        <w:t>:</w:t>
      </w:r>
    </w:p>
    <w:p w14:paraId="147D1633" w14:textId="34CF6440" w:rsidR="00336491" w:rsidRDefault="00336491" w:rsidP="00336491">
      <w:pPr>
        <w:pStyle w:val="B1"/>
      </w:pPr>
      <w:r>
        <w:t>a)</w:t>
      </w:r>
      <w:r>
        <w:tab/>
        <w:t>a</w:t>
      </w:r>
      <w:r w:rsidR="005B2D69">
        <w:t>n</w:t>
      </w:r>
      <w:r>
        <w:t xml:space="preserve"> &lt;immediate-report-indicator &gt; element; and</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lastRenderedPageBreak/>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17F49B64"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p>
    <w:p w14:paraId="787C33E7" w14:textId="77777777" w:rsidR="00483D06" w:rsidRPr="0073469F" w:rsidRDefault="00483D06" w:rsidP="00483D06">
      <w:pPr>
        <w:pStyle w:val="Heading2"/>
      </w:pPr>
      <w:bookmarkStart w:id="110" w:name="_Toc34303605"/>
      <w:r>
        <w:t>7.4</w:t>
      </w:r>
      <w:r w:rsidRPr="0073469F">
        <w:tab/>
        <w:t>XML schema</w:t>
      </w:r>
      <w:bookmarkEnd w:id="110"/>
    </w:p>
    <w:p w14:paraId="4FE01AB4" w14:textId="77777777" w:rsidR="00483D06" w:rsidRDefault="00483D06" w:rsidP="00483D06">
      <w:pPr>
        <w:pStyle w:val="EditorsNote"/>
      </w:pPr>
      <w:r>
        <w:t>Editor’s note:</w:t>
      </w:r>
      <w:r w:rsidRPr="0073469F">
        <w:tab/>
      </w:r>
      <w:r>
        <w:t xml:space="preserve">This clause will describe </w:t>
      </w:r>
      <w:r w:rsidRPr="0073469F">
        <w:t xml:space="preserve">the XML schema for location </w:t>
      </w:r>
      <w:r>
        <w:t>management.</w:t>
      </w:r>
    </w:p>
    <w:p w14:paraId="4C3DA82B" w14:textId="77777777" w:rsidR="00A658FD" w:rsidRPr="0073469F" w:rsidRDefault="00A658FD" w:rsidP="00A658FD">
      <w:pPr>
        <w:pStyle w:val="Heading2"/>
      </w:pPr>
      <w:bookmarkStart w:id="111" w:name="_Toc34303606"/>
      <w:r>
        <w:t>7.5</w:t>
      </w:r>
      <w:r w:rsidRPr="0073469F">
        <w:tab/>
      </w:r>
      <w:r>
        <w:t>Data semantics</w:t>
      </w:r>
      <w:bookmarkEnd w:id="111"/>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lastRenderedPageBreak/>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02A760A8" w:rsidR="00266747" w:rsidRDefault="00266747" w:rsidP="00327753">
      <w:pPr>
        <w:pStyle w:val="B1"/>
      </w:pPr>
      <w:r>
        <w:t>b)</w:t>
      </w:r>
      <w:r>
        <w:tab/>
        <w:t>&lt;interval-length&gt;, an element specifying the interval time the SLM-S needs to wait before sending location reports. The value is given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5D29FC2E" w:rsidR="00C761AC" w:rsidRDefault="00C761AC" w:rsidP="00C761AC">
      <w:pPr>
        <w:pStyle w:val="B1"/>
        <w:numPr>
          <w:ilvl w:val="0"/>
          <w:numId w:val="18"/>
        </w:numPr>
      </w:pPr>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77777777" w:rsidR="005B2D69" w:rsidRDefault="005B2D69" w:rsidP="00327753">
      <w:pPr>
        <w:pStyle w:val="B2"/>
        <w:numPr>
          <w:ilvl w:val="0"/>
          <w:numId w:val="19"/>
        </w:numPr>
      </w:pPr>
      <w:r>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lastRenderedPageBreak/>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lastRenderedPageBreak/>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77777777" w:rsidR="00336491" w:rsidRDefault="00336491" w:rsidP="00336491">
      <w:pPr>
        <w:pStyle w:val="B1"/>
      </w:pPr>
      <w:r>
        <w:t>a)</w:t>
      </w:r>
      <w:r>
        <w:tab/>
        <w:t>&lt;immediate-report-indication&gt;,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0AD13A2" w14:textId="77777777" w:rsidR="00336491" w:rsidRDefault="00336491" w:rsidP="00336491">
      <w:pPr>
        <w:pStyle w:val="B1"/>
      </w:pPr>
      <w:r>
        <w:t>b)</w:t>
      </w:r>
      <w:r>
        <w:tab/>
        <w:t>&lt;current-location&gt;, a mandatory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lastRenderedPageBreak/>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w:t>
      </w:r>
      <w:bookmarkStart w:id="112" w:name="_GoBack"/>
      <w:bookmarkEnd w:id="112"/>
      <w:r>
        <w: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42BDFBD9" w:rsidR="00336491" w:rsidRDefault="00336491" w:rsidP="00336491">
      <w:pPr>
        <w:pStyle w:val="B5"/>
      </w:pPr>
      <w:r>
        <w:t>I)</w:t>
      </w:r>
      <w:r>
        <w:tab/>
        <w:t>&lt;polygon-area&gt;, an optional element specifying the area as a polygon specified in clause 5.2 in 3GPP TS 23.032 [</w:t>
      </w:r>
      <w:r w:rsidR="003A6B33">
        <w:t>2</w:t>
      </w:r>
      <w:r>
        <w:t>]; and</w:t>
      </w:r>
    </w:p>
    <w:p w14:paraId="12307DC0" w14:textId="0D73970A" w:rsidR="00336491" w:rsidRDefault="00336491" w:rsidP="00336491">
      <w:pPr>
        <w:pStyle w:val="B5"/>
      </w:pPr>
      <w:r>
        <w:t>II)</w:t>
      </w:r>
      <w:r>
        <w:tab/>
        <w:t>&lt;ellipsoid-arc-area&gt;, an optional element specifying the area as an ellipsoid arc specified in clause 5.7 in 3GPP TS 23.032 [</w:t>
      </w:r>
      <w:r w:rsidR="003A6B33">
        <w:t>2</w:t>
      </w:r>
      <w:r>
        <w:t>]; and</w:t>
      </w:r>
    </w:p>
    <w:p w14:paraId="6954F7A7" w14:textId="77777777"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246A6F69" w14:textId="77777777" w:rsidR="001E1B1F" w:rsidRPr="0073469F" w:rsidRDefault="001E1B1F" w:rsidP="001E1B1F">
      <w:r w:rsidRPr="0073469F">
        <w:t>The recipient of the XML ignores any unknown element and any unknown attribute.</w:t>
      </w:r>
    </w:p>
    <w:p w14:paraId="551E7440" w14:textId="77777777" w:rsidR="00A658FD" w:rsidRPr="0073469F" w:rsidRDefault="00A658FD" w:rsidP="00A658FD">
      <w:pPr>
        <w:pStyle w:val="Heading2"/>
      </w:pPr>
      <w:bookmarkStart w:id="113" w:name="_Toc34303607"/>
      <w:r>
        <w:t>7.6</w:t>
      </w:r>
      <w:r w:rsidRPr="0073469F">
        <w:tab/>
      </w:r>
      <w:r>
        <w:t>MIME types</w:t>
      </w:r>
      <w:bookmarkEnd w:id="113"/>
    </w:p>
    <w:p w14:paraId="0C5E9551" w14:textId="77777777" w:rsidR="00A658FD" w:rsidRDefault="00A658FD" w:rsidP="00A658FD">
      <w:pPr>
        <w:pStyle w:val="EditorsNote"/>
      </w:pPr>
      <w:r>
        <w:t>Editor’s note:</w:t>
      </w:r>
      <w:r w:rsidRPr="0073469F">
        <w:tab/>
      </w:r>
      <w:r>
        <w:t xml:space="preserve">This clause will describe </w:t>
      </w:r>
      <w:r w:rsidRPr="0073469F">
        <w:t xml:space="preserve">the </w:t>
      </w:r>
      <w:r>
        <w:t>MIME types.</w:t>
      </w:r>
    </w:p>
    <w:p w14:paraId="526F4B24" w14:textId="77777777"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 MIME".</w:t>
      </w:r>
    </w:p>
    <w:p w14:paraId="239304A4" w14:textId="77777777" w:rsidR="00A658FD" w:rsidRPr="0073469F" w:rsidRDefault="00A658FD" w:rsidP="00A658FD">
      <w:pPr>
        <w:pStyle w:val="Heading2"/>
      </w:pPr>
      <w:bookmarkStart w:id="114" w:name="_Toc34303608"/>
      <w:r>
        <w:t>7.7</w:t>
      </w:r>
      <w:r w:rsidRPr="0073469F">
        <w:tab/>
        <w:t>IANA registration template</w:t>
      </w:r>
      <w:bookmarkEnd w:id="114"/>
    </w:p>
    <w:p w14:paraId="5A25D49A" w14:textId="77777777" w:rsidR="00A658FD" w:rsidRDefault="00A658FD" w:rsidP="00A658FD">
      <w:pPr>
        <w:pStyle w:val="EditorsNote"/>
      </w:pPr>
      <w:r>
        <w:t>Editor’s note:</w:t>
      </w:r>
      <w:r w:rsidRPr="0073469F">
        <w:tab/>
      </w:r>
      <w:r>
        <w:t xml:space="preserve">This clause will describe the </w:t>
      </w:r>
      <w:r w:rsidRPr="0073469F">
        <w:t>IANA registration template</w:t>
      </w:r>
      <w:r>
        <w:t>.</w:t>
      </w:r>
    </w:p>
    <w:p w14:paraId="773DAECA" w14:textId="50719C2F" w:rsidR="00054A22" w:rsidRPr="00235394" w:rsidRDefault="00C17DFE" w:rsidP="007251D5">
      <w:pPr>
        <w:pStyle w:val="Heading8"/>
      </w:pPr>
      <w:r>
        <w:br w:type="page"/>
      </w:r>
      <w:bookmarkStart w:id="115" w:name="clause4"/>
      <w:bookmarkStart w:id="116" w:name="_Toc22042900"/>
      <w:bookmarkStart w:id="117" w:name="_Toc34303609"/>
      <w:bookmarkEnd w:id="115"/>
      <w:r w:rsidR="00080512" w:rsidRPr="004D3578">
        <w:lastRenderedPageBreak/>
        <w:t>Annex &lt;X&gt; (informative):</w:t>
      </w:r>
      <w:r w:rsidR="00080512" w:rsidRPr="004D3578">
        <w:br/>
        <w:t>Change history</w:t>
      </w:r>
      <w:bookmarkStart w:id="118" w:name="historyclause"/>
      <w:bookmarkEnd w:id="116"/>
      <w:bookmarkEnd w:id="117"/>
      <w:bookmarkEnd w:id="1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C72833">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4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4962"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C72833">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4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4962"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1A0FCA">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B90EF5">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D94A1" w14:textId="77777777" w:rsidR="00001E3A" w:rsidRDefault="00001E3A">
      <w:r>
        <w:separator/>
      </w:r>
    </w:p>
  </w:endnote>
  <w:endnote w:type="continuationSeparator" w:id="0">
    <w:p w14:paraId="14D6C05B" w14:textId="77777777" w:rsidR="00001E3A" w:rsidRDefault="00001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6D6696" w:rsidRDefault="006D66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FCB83" w14:textId="77777777" w:rsidR="00001E3A" w:rsidRDefault="00001E3A">
      <w:r>
        <w:separator/>
      </w:r>
    </w:p>
  </w:footnote>
  <w:footnote w:type="continuationSeparator" w:id="0">
    <w:p w14:paraId="03F97251" w14:textId="77777777" w:rsidR="00001E3A" w:rsidRDefault="00001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2A7E3E31"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57E4">
      <w:rPr>
        <w:rFonts w:ascii="Arial" w:hAnsi="Arial" w:cs="Arial"/>
        <w:b/>
        <w:noProof/>
        <w:sz w:val="18"/>
        <w:szCs w:val="18"/>
      </w:rPr>
      <w:t>3GPP TS 24.545 V0.3.0 (2020-03)</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57E4">
      <w:rPr>
        <w:rFonts w:ascii="Arial" w:hAnsi="Arial" w:cs="Arial"/>
        <w:b/>
        <w:noProof/>
        <w:sz w:val="18"/>
        <w:szCs w:val="18"/>
      </w:rPr>
      <w:t>24</w:t>
    </w:r>
    <w:r>
      <w:rPr>
        <w:rFonts w:ascii="Arial" w:hAnsi="Arial" w:cs="Arial"/>
        <w:b/>
        <w:sz w:val="18"/>
        <w:szCs w:val="18"/>
      </w:rPr>
      <w:fldChar w:fldCharType="end"/>
    </w:r>
  </w:p>
  <w:p w14:paraId="5A4DD317" w14:textId="380FEFC0"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57E4">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6"/>
  </w:num>
  <w:num w:numId="7">
    <w:abstractNumId w:val="9"/>
  </w:num>
  <w:num w:numId="8">
    <w:abstractNumId w:val="3"/>
  </w:num>
  <w:num w:numId="9">
    <w:abstractNumId w:val="8"/>
  </w:num>
  <w:num w:numId="10">
    <w:abstractNumId w:val="2"/>
  </w:num>
  <w:num w:numId="11">
    <w:abstractNumId w:val="11"/>
  </w:num>
  <w:num w:numId="12">
    <w:abstractNumId w:val="18"/>
  </w:num>
  <w:num w:numId="13">
    <w:abstractNumId w:val="4"/>
  </w:num>
  <w:num w:numId="14">
    <w:abstractNumId w:val="10"/>
  </w:num>
  <w:num w:numId="15">
    <w:abstractNumId w:val="19"/>
  </w:num>
  <w:num w:numId="16">
    <w:abstractNumId w:val="17"/>
  </w:num>
  <w:num w:numId="17">
    <w:abstractNumId w:val="12"/>
  </w:num>
  <w:num w:numId="18">
    <w:abstractNumId w:val="6"/>
  </w:num>
  <w:num w:numId="19">
    <w:abstractNumId w:val="5"/>
  </w:num>
  <w:num w:numId="20">
    <w:abstractNumId w:val="1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D9A"/>
    <w:rsid w:val="00001E3A"/>
    <w:rsid w:val="000211C4"/>
    <w:rsid w:val="00032DFE"/>
    <w:rsid w:val="0003328A"/>
    <w:rsid w:val="00033397"/>
    <w:rsid w:val="00040095"/>
    <w:rsid w:val="00050FB3"/>
    <w:rsid w:val="00051834"/>
    <w:rsid w:val="00054A22"/>
    <w:rsid w:val="00062023"/>
    <w:rsid w:val="000655A6"/>
    <w:rsid w:val="00074F00"/>
    <w:rsid w:val="00080512"/>
    <w:rsid w:val="00084147"/>
    <w:rsid w:val="000B4892"/>
    <w:rsid w:val="000C10BC"/>
    <w:rsid w:val="000C47C3"/>
    <w:rsid w:val="000D58AB"/>
    <w:rsid w:val="000E2F84"/>
    <w:rsid w:val="000F1716"/>
    <w:rsid w:val="000F1F8E"/>
    <w:rsid w:val="00133525"/>
    <w:rsid w:val="001335FF"/>
    <w:rsid w:val="001356A7"/>
    <w:rsid w:val="00152F85"/>
    <w:rsid w:val="00195C6E"/>
    <w:rsid w:val="001A0FCA"/>
    <w:rsid w:val="001A4C42"/>
    <w:rsid w:val="001A7420"/>
    <w:rsid w:val="001B6637"/>
    <w:rsid w:val="001C21C3"/>
    <w:rsid w:val="001D02C2"/>
    <w:rsid w:val="001D5B48"/>
    <w:rsid w:val="001D6D30"/>
    <w:rsid w:val="001E1B1F"/>
    <w:rsid w:val="001F0C1D"/>
    <w:rsid w:val="001F1132"/>
    <w:rsid w:val="001F168B"/>
    <w:rsid w:val="001F1F82"/>
    <w:rsid w:val="002153C1"/>
    <w:rsid w:val="00222DA6"/>
    <w:rsid w:val="002301B4"/>
    <w:rsid w:val="002347A2"/>
    <w:rsid w:val="00266747"/>
    <w:rsid w:val="002675F0"/>
    <w:rsid w:val="002B3ADA"/>
    <w:rsid w:val="002B5BF0"/>
    <w:rsid w:val="002B6339"/>
    <w:rsid w:val="002D0671"/>
    <w:rsid w:val="002D33FF"/>
    <w:rsid w:val="002E00EE"/>
    <w:rsid w:val="002F70CE"/>
    <w:rsid w:val="00300491"/>
    <w:rsid w:val="003172DC"/>
    <w:rsid w:val="00327753"/>
    <w:rsid w:val="0033168F"/>
    <w:rsid w:val="00336491"/>
    <w:rsid w:val="00343D11"/>
    <w:rsid w:val="0035462D"/>
    <w:rsid w:val="00372CD0"/>
    <w:rsid w:val="003765B8"/>
    <w:rsid w:val="00382382"/>
    <w:rsid w:val="00387757"/>
    <w:rsid w:val="003A26F6"/>
    <w:rsid w:val="003A2B2B"/>
    <w:rsid w:val="003A6B33"/>
    <w:rsid w:val="003C3971"/>
    <w:rsid w:val="003C4A36"/>
    <w:rsid w:val="003E320E"/>
    <w:rsid w:val="0040676F"/>
    <w:rsid w:val="00423334"/>
    <w:rsid w:val="004345EC"/>
    <w:rsid w:val="0044495A"/>
    <w:rsid w:val="004528DA"/>
    <w:rsid w:val="00465515"/>
    <w:rsid w:val="00483D06"/>
    <w:rsid w:val="004957E4"/>
    <w:rsid w:val="004C1519"/>
    <w:rsid w:val="004D3578"/>
    <w:rsid w:val="004E213A"/>
    <w:rsid w:val="004F0988"/>
    <w:rsid w:val="004F3340"/>
    <w:rsid w:val="004F511A"/>
    <w:rsid w:val="0050667D"/>
    <w:rsid w:val="00514887"/>
    <w:rsid w:val="00514F43"/>
    <w:rsid w:val="0053388B"/>
    <w:rsid w:val="00535773"/>
    <w:rsid w:val="00537327"/>
    <w:rsid w:val="00543E6C"/>
    <w:rsid w:val="00545923"/>
    <w:rsid w:val="00550E7D"/>
    <w:rsid w:val="00556A4D"/>
    <w:rsid w:val="00563D53"/>
    <w:rsid w:val="00565087"/>
    <w:rsid w:val="00597B11"/>
    <w:rsid w:val="005B2D69"/>
    <w:rsid w:val="005C17DA"/>
    <w:rsid w:val="005C3BC1"/>
    <w:rsid w:val="005D2E01"/>
    <w:rsid w:val="005D7526"/>
    <w:rsid w:val="005E4BB2"/>
    <w:rsid w:val="005F7C74"/>
    <w:rsid w:val="00602AEA"/>
    <w:rsid w:val="00614FDF"/>
    <w:rsid w:val="006229C5"/>
    <w:rsid w:val="0063543D"/>
    <w:rsid w:val="00640B1F"/>
    <w:rsid w:val="00647114"/>
    <w:rsid w:val="0067701E"/>
    <w:rsid w:val="006916D1"/>
    <w:rsid w:val="006A323F"/>
    <w:rsid w:val="006B30D0"/>
    <w:rsid w:val="006B3555"/>
    <w:rsid w:val="006B4ADA"/>
    <w:rsid w:val="006C3D95"/>
    <w:rsid w:val="006D1E9D"/>
    <w:rsid w:val="006D6696"/>
    <w:rsid w:val="006E154B"/>
    <w:rsid w:val="006E5C86"/>
    <w:rsid w:val="006F2A8B"/>
    <w:rsid w:val="00701116"/>
    <w:rsid w:val="00706D13"/>
    <w:rsid w:val="00713218"/>
    <w:rsid w:val="00713C44"/>
    <w:rsid w:val="007251D5"/>
    <w:rsid w:val="00734A5B"/>
    <w:rsid w:val="0074026F"/>
    <w:rsid w:val="007418DE"/>
    <w:rsid w:val="007429F6"/>
    <w:rsid w:val="00744E76"/>
    <w:rsid w:val="00753689"/>
    <w:rsid w:val="00774DA4"/>
    <w:rsid w:val="00781F0F"/>
    <w:rsid w:val="007A2696"/>
    <w:rsid w:val="007B600E"/>
    <w:rsid w:val="007C3EB5"/>
    <w:rsid w:val="007D58D6"/>
    <w:rsid w:val="007E7A5C"/>
    <w:rsid w:val="007F0F4A"/>
    <w:rsid w:val="007F2778"/>
    <w:rsid w:val="007F4445"/>
    <w:rsid w:val="007F448A"/>
    <w:rsid w:val="007F56D8"/>
    <w:rsid w:val="00801FEA"/>
    <w:rsid w:val="008028A4"/>
    <w:rsid w:val="00807981"/>
    <w:rsid w:val="00816FC7"/>
    <w:rsid w:val="00830747"/>
    <w:rsid w:val="008409E6"/>
    <w:rsid w:val="00857913"/>
    <w:rsid w:val="008768CA"/>
    <w:rsid w:val="0088683B"/>
    <w:rsid w:val="008A363D"/>
    <w:rsid w:val="008B79B6"/>
    <w:rsid w:val="008C0818"/>
    <w:rsid w:val="008C2AFB"/>
    <w:rsid w:val="008C384C"/>
    <w:rsid w:val="008C5A23"/>
    <w:rsid w:val="008C7460"/>
    <w:rsid w:val="008D06C5"/>
    <w:rsid w:val="0090271F"/>
    <w:rsid w:val="00902C15"/>
    <w:rsid w:val="00902E23"/>
    <w:rsid w:val="0090546D"/>
    <w:rsid w:val="009114D7"/>
    <w:rsid w:val="0091348E"/>
    <w:rsid w:val="00917CCB"/>
    <w:rsid w:val="009342F4"/>
    <w:rsid w:val="00942EC2"/>
    <w:rsid w:val="009431E9"/>
    <w:rsid w:val="00951FD4"/>
    <w:rsid w:val="009617DD"/>
    <w:rsid w:val="00970B89"/>
    <w:rsid w:val="00982E5A"/>
    <w:rsid w:val="00990460"/>
    <w:rsid w:val="009A4870"/>
    <w:rsid w:val="009B285A"/>
    <w:rsid w:val="009B77C8"/>
    <w:rsid w:val="009F2FD3"/>
    <w:rsid w:val="009F37B7"/>
    <w:rsid w:val="00A10F02"/>
    <w:rsid w:val="00A164B4"/>
    <w:rsid w:val="00A204DB"/>
    <w:rsid w:val="00A26956"/>
    <w:rsid w:val="00A27486"/>
    <w:rsid w:val="00A53724"/>
    <w:rsid w:val="00A56066"/>
    <w:rsid w:val="00A6251F"/>
    <w:rsid w:val="00A658FD"/>
    <w:rsid w:val="00A73129"/>
    <w:rsid w:val="00A745DB"/>
    <w:rsid w:val="00A74A9D"/>
    <w:rsid w:val="00A802BE"/>
    <w:rsid w:val="00A80A2B"/>
    <w:rsid w:val="00A82346"/>
    <w:rsid w:val="00A92BA1"/>
    <w:rsid w:val="00A93A02"/>
    <w:rsid w:val="00AA01AA"/>
    <w:rsid w:val="00AA21C2"/>
    <w:rsid w:val="00AA3AEC"/>
    <w:rsid w:val="00AC6BC6"/>
    <w:rsid w:val="00AE65E2"/>
    <w:rsid w:val="00B15449"/>
    <w:rsid w:val="00B50D17"/>
    <w:rsid w:val="00B56413"/>
    <w:rsid w:val="00B619FD"/>
    <w:rsid w:val="00B807DE"/>
    <w:rsid w:val="00B81FF1"/>
    <w:rsid w:val="00B825E3"/>
    <w:rsid w:val="00B83829"/>
    <w:rsid w:val="00B90EF5"/>
    <w:rsid w:val="00B93086"/>
    <w:rsid w:val="00BA19ED"/>
    <w:rsid w:val="00BA4B8D"/>
    <w:rsid w:val="00BA5B1F"/>
    <w:rsid w:val="00BB677D"/>
    <w:rsid w:val="00BB730A"/>
    <w:rsid w:val="00BC0F7D"/>
    <w:rsid w:val="00BD7D31"/>
    <w:rsid w:val="00BE3255"/>
    <w:rsid w:val="00BF128E"/>
    <w:rsid w:val="00BF5F7C"/>
    <w:rsid w:val="00C0662C"/>
    <w:rsid w:val="00C074DD"/>
    <w:rsid w:val="00C1496A"/>
    <w:rsid w:val="00C17DFE"/>
    <w:rsid w:val="00C200D4"/>
    <w:rsid w:val="00C33079"/>
    <w:rsid w:val="00C45231"/>
    <w:rsid w:val="00C557AD"/>
    <w:rsid w:val="00C72833"/>
    <w:rsid w:val="00C73061"/>
    <w:rsid w:val="00C761AC"/>
    <w:rsid w:val="00C80F1D"/>
    <w:rsid w:val="00C82C70"/>
    <w:rsid w:val="00C93F40"/>
    <w:rsid w:val="00C961D7"/>
    <w:rsid w:val="00C964FF"/>
    <w:rsid w:val="00CA3D0C"/>
    <w:rsid w:val="00CA4971"/>
    <w:rsid w:val="00CE01DA"/>
    <w:rsid w:val="00CE7943"/>
    <w:rsid w:val="00D41635"/>
    <w:rsid w:val="00D442E7"/>
    <w:rsid w:val="00D57972"/>
    <w:rsid w:val="00D627B6"/>
    <w:rsid w:val="00D675A9"/>
    <w:rsid w:val="00D70BAD"/>
    <w:rsid w:val="00D738D6"/>
    <w:rsid w:val="00D755EB"/>
    <w:rsid w:val="00D76048"/>
    <w:rsid w:val="00D87E00"/>
    <w:rsid w:val="00D9134D"/>
    <w:rsid w:val="00DA48D1"/>
    <w:rsid w:val="00DA7A03"/>
    <w:rsid w:val="00DB1818"/>
    <w:rsid w:val="00DC1FF9"/>
    <w:rsid w:val="00DC309B"/>
    <w:rsid w:val="00DC4DA2"/>
    <w:rsid w:val="00DD4C17"/>
    <w:rsid w:val="00DD74A5"/>
    <w:rsid w:val="00DD7806"/>
    <w:rsid w:val="00DE6389"/>
    <w:rsid w:val="00DF2B1F"/>
    <w:rsid w:val="00DF62CD"/>
    <w:rsid w:val="00E16509"/>
    <w:rsid w:val="00E228F2"/>
    <w:rsid w:val="00E44582"/>
    <w:rsid w:val="00E77645"/>
    <w:rsid w:val="00E827EB"/>
    <w:rsid w:val="00EA15B0"/>
    <w:rsid w:val="00EA5EA7"/>
    <w:rsid w:val="00EA6FD0"/>
    <w:rsid w:val="00EC3EE3"/>
    <w:rsid w:val="00EC4A25"/>
    <w:rsid w:val="00ED4729"/>
    <w:rsid w:val="00EE3FF2"/>
    <w:rsid w:val="00EF70CC"/>
    <w:rsid w:val="00F025A2"/>
    <w:rsid w:val="00F04712"/>
    <w:rsid w:val="00F13360"/>
    <w:rsid w:val="00F1495C"/>
    <w:rsid w:val="00F21D3A"/>
    <w:rsid w:val="00F22EC7"/>
    <w:rsid w:val="00F325C8"/>
    <w:rsid w:val="00F36270"/>
    <w:rsid w:val="00F653B8"/>
    <w:rsid w:val="00F67BC3"/>
    <w:rsid w:val="00F81C56"/>
    <w:rsid w:val="00F9008D"/>
    <w:rsid w:val="00FA1266"/>
    <w:rsid w:val="00FB4D4F"/>
    <w:rsid w:val="00FC1192"/>
    <w:rsid w:val="00FC4230"/>
    <w:rsid w:val="00FD5AED"/>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val="en-GB"/>
    </w:rPr>
  </w:style>
  <w:style w:type="character" w:customStyle="1" w:styleId="TALChar">
    <w:name w:val="TAL Char"/>
    <w:link w:val="TAL"/>
    <w:rsid w:val="00E827EB"/>
    <w:rPr>
      <w:rFonts w:ascii="Arial" w:hAnsi="Arial"/>
      <w:sz w:val="18"/>
      <w:lang w:val="en-GB"/>
    </w:rPr>
  </w:style>
  <w:style w:type="character" w:customStyle="1" w:styleId="EXCar">
    <w:name w:val="EX Car"/>
    <w:link w:val="EX"/>
    <w:locked/>
    <w:rsid w:val="007F4445"/>
    <w:rPr>
      <w:lang w:val="en-GB"/>
    </w:rPr>
  </w:style>
  <w:style w:type="character" w:customStyle="1" w:styleId="B1Char">
    <w:name w:val="B1 Char"/>
    <w:link w:val="B1"/>
    <w:locked/>
    <w:rsid w:val="00C82C70"/>
    <w:rPr>
      <w:lang w:val="en-GB"/>
    </w:rPr>
  </w:style>
  <w:style w:type="character" w:customStyle="1" w:styleId="B2Char">
    <w:name w:val="B2 Char"/>
    <w:link w:val="B2"/>
    <w:rsid w:val="001A0FCA"/>
    <w:rPr>
      <w:lang w:val="en-GB"/>
    </w:rPr>
  </w:style>
  <w:style w:type="character" w:customStyle="1" w:styleId="B3Char">
    <w:name w:val="B3 Char"/>
    <w:link w:val="B3"/>
    <w:rsid w:val="001A0FCA"/>
    <w:rPr>
      <w:lang w:val="en-GB"/>
    </w:rPr>
  </w:style>
  <w:style w:type="character" w:customStyle="1" w:styleId="NOChar2">
    <w:name w:val="NO Char2"/>
    <w:link w:val="NO"/>
    <w:locked/>
    <w:rsid w:val="001A0FCA"/>
    <w:rPr>
      <w:lang w:val="en-GB"/>
    </w:rPr>
  </w:style>
  <w:style w:type="character" w:customStyle="1" w:styleId="Heading4Char">
    <w:name w:val="Heading 4 Char"/>
    <w:link w:val="Heading4"/>
    <w:rsid w:val="00A658FD"/>
    <w:rPr>
      <w:rFonts w:ascii="Arial" w:hAnsi="Arial"/>
      <w:sz w:val="24"/>
      <w:lang w:val="en-GB"/>
    </w:rPr>
  </w:style>
  <w:style w:type="character" w:customStyle="1" w:styleId="Heading2Char">
    <w:name w:val="Heading 2 Char"/>
    <w:link w:val="Heading2"/>
    <w:rsid w:val="00483D0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E7C72-5F17-47A8-A34E-6E18C2C70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29</Pages>
  <Words>10867</Words>
  <Characters>61944</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9</cp:revision>
  <cp:lastPrinted>2019-02-25T14:05:00Z</cp:lastPrinted>
  <dcterms:created xsi:type="dcterms:W3CDTF">2020-03-05T11:25:00Z</dcterms:created>
  <dcterms:modified xsi:type="dcterms:W3CDTF">2020-03-05T13:28:00Z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ies>
</file>