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464AE097"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D03449">
              <w:t>17.0.0</w:t>
            </w:r>
            <w:r w:rsidRPr="004D3578">
              <w:t xml:space="preserve"> </w:t>
            </w:r>
            <w:r w:rsidRPr="004D3578">
              <w:rPr>
                <w:sz w:val="32"/>
              </w:rPr>
              <w:t>(</w:t>
            </w:r>
            <w:r w:rsidR="00D03449">
              <w:rPr>
                <w:sz w:val="32"/>
              </w:rPr>
              <w:t>2022-04</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556A3827"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17</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77777777" w:rsidR="00E52B0C" w:rsidRPr="009E34B2" w:rsidRDefault="00F450C5" w:rsidP="00186FB3">
            <w:pPr>
              <w:rPr>
                <w:i/>
              </w:rPr>
            </w:pPr>
            <w:r>
              <w:rPr>
                <w:i/>
              </w:rPr>
              <w:pict w14:anchorId="76FF2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11" o:title="5G-logo_175px"/>
                </v:shape>
              </w:pict>
            </w:r>
          </w:p>
        </w:tc>
        <w:tc>
          <w:tcPr>
            <w:tcW w:w="5540" w:type="dxa"/>
            <w:shd w:val="clear" w:color="auto" w:fill="auto"/>
          </w:tcPr>
          <w:p w14:paraId="2D9D4017" w14:textId="77777777" w:rsidR="00E52B0C" w:rsidRPr="009E34B2" w:rsidRDefault="00F450C5" w:rsidP="00186FB3">
            <w:pPr>
              <w:jc w:val="right"/>
            </w:pPr>
            <w:r>
              <w:pict w14:anchorId="350827AC">
                <v:shape id="_x0000_i1026" type="#_x0000_t75" style="width:128pt;height:75pt">
                  <v:imagedata r:id="rId12" o:title="3GPP-logo_web"/>
                </v:shape>
              </w:pict>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650 Route des Lucioles - Sophia Antipolis</w:t>
            </w:r>
          </w:p>
          <w:p w14:paraId="10F994A9"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6AB901F8" w:rsidR="00E52B0C" w:rsidRPr="009E34B2" w:rsidRDefault="00E52B0C" w:rsidP="00186FB3">
            <w:pPr>
              <w:pStyle w:val="FP"/>
              <w:jc w:val="center"/>
              <w:rPr>
                <w:noProof/>
                <w:sz w:val="18"/>
              </w:rPr>
            </w:pPr>
            <w:r w:rsidRPr="009E34B2">
              <w:rPr>
                <w:noProof/>
                <w:sz w:val="18"/>
              </w:rPr>
              <w:t>©</w:t>
            </w:r>
            <w:r w:rsidR="00D03449">
              <w:rPr>
                <w:noProof/>
                <w:sz w:val="18"/>
              </w:rPr>
              <w:t xml:space="preserve"> 2022</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11F8890A" w14:textId="77777777" w:rsidR="00A42580" w:rsidRPr="00A97117" w:rsidRDefault="00A42580">
      <w:pPr>
        <w:pStyle w:val="TOC1"/>
        <w:rPr>
          <w:rFonts w:ascii="Calibri" w:hAnsi="Calibri"/>
          <w:szCs w:val="22"/>
          <w:lang w:eastAsia="en-GB"/>
        </w:rPr>
      </w:pPr>
      <w:r>
        <w:fldChar w:fldCharType="begin"/>
      </w:r>
      <w:r>
        <w:instrText xml:space="preserve"> TOC \o "1-9"  \* MERGEFORMAT </w:instrText>
      </w:r>
      <w:r>
        <w:fldChar w:fldCharType="separate"/>
      </w:r>
      <w:r>
        <w:t>1</w:t>
      </w:r>
      <w:r w:rsidRPr="00A97117">
        <w:rPr>
          <w:rFonts w:ascii="Calibri" w:hAnsi="Calibri"/>
          <w:szCs w:val="22"/>
          <w:lang w:eastAsia="en-GB"/>
        </w:rPr>
        <w:tab/>
      </w:r>
      <w:r>
        <w:t>Scope</w:t>
      </w:r>
      <w:r>
        <w:tab/>
      </w:r>
      <w:r>
        <w:fldChar w:fldCharType="begin"/>
      </w:r>
      <w:r>
        <w:instrText xml:space="preserve"> PAGEREF _Toc58573385 \h </w:instrText>
      </w:r>
      <w:r>
        <w:fldChar w:fldCharType="separate"/>
      </w:r>
      <w:r>
        <w:t>6</w:t>
      </w:r>
      <w:r>
        <w:fldChar w:fldCharType="end"/>
      </w:r>
    </w:p>
    <w:p w14:paraId="06AE03A7" w14:textId="77777777" w:rsidR="00A42580" w:rsidRPr="00A97117" w:rsidRDefault="00A42580">
      <w:pPr>
        <w:pStyle w:val="TOC1"/>
        <w:rPr>
          <w:rFonts w:ascii="Calibri" w:hAnsi="Calibri"/>
          <w:szCs w:val="22"/>
          <w:lang w:eastAsia="en-GB"/>
        </w:rPr>
      </w:pPr>
      <w:r>
        <w:t>2</w:t>
      </w:r>
      <w:r w:rsidRPr="00A97117">
        <w:rPr>
          <w:rFonts w:ascii="Calibri" w:hAnsi="Calibri"/>
          <w:szCs w:val="22"/>
          <w:lang w:eastAsia="en-GB"/>
        </w:rPr>
        <w:tab/>
      </w:r>
      <w:r>
        <w:t>References</w:t>
      </w:r>
      <w:r>
        <w:tab/>
      </w:r>
      <w:r>
        <w:fldChar w:fldCharType="begin"/>
      </w:r>
      <w:r>
        <w:instrText xml:space="preserve"> PAGEREF _Toc58573386 \h </w:instrText>
      </w:r>
      <w:r>
        <w:fldChar w:fldCharType="separate"/>
      </w:r>
      <w:r>
        <w:t>6</w:t>
      </w:r>
      <w:r>
        <w:fldChar w:fldCharType="end"/>
      </w:r>
    </w:p>
    <w:p w14:paraId="5CCEC7ED" w14:textId="77777777" w:rsidR="00A42580" w:rsidRPr="00A97117" w:rsidRDefault="00A42580">
      <w:pPr>
        <w:pStyle w:val="TOC1"/>
        <w:rPr>
          <w:rFonts w:ascii="Calibri" w:hAnsi="Calibri"/>
          <w:szCs w:val="22"/>
          <w:lang w:eastAsia="en-GB"/>
        </w:rPr>
      </w:pPr>
      <w:r>
        <w:rPr>
          <w:lang w:eastAsia="zh-CN"/>
        </w:rPr>
        <w:t>3</w:t>
      </w:r>
      <w:r w:rsidRPr="00A97117">
        <w:rPr>
          <w:rFonts w:ascii="Calibri" w:hAnsi="Calibri"/>
          <w:szCs w:val="22"/>
          <w:lang w:eastAsia="en-GB"/>
        </w:rPr>
        <w:tab/>
      </w:r>
      <w:r>
        <w:rPr>
          <w:lang w:eastAsia="zh-CN"/>
        </w:rPr>
        <w:t>Definitions and abbreviations</w:t>
      </w:r>
      <w:r>
        <w:tab/>
      </w:r>
      <w:r>
        <w:fldChar w:fldCharType="begin"/>
      </w:r>
      <w:r>
        <w:instrText xml:space="preserve"> PAGEREF _Toc58573387 \h </w:instrText>
      </w:r>
      <w:r>
        <w:fldChar w:fldCharType="separate"/>
      </w:r>
      <w:r>
        <w:t>8</w:t>
      </w:r>
      <w:r>
        <w:fldChar w:fldCharType="end"/>
      </w:r>
    </w:p>
    <w:p w14:paraId="03D8BA06" w14:textId="77777777" w:rsidR="00A42580" w:rsidRPr="00A97117" w:rsidRDefault="00A42580">
      <w:pPr>
        <w:pStyle w:val="TOC2"/>
        <w:rPr>
          <w:rFonts w:ascii="Calibri" w:hAnsi="Calibri"/>
          <w:sz w:val="22"/>
          <w:szCs w:val="22"/>
          <w:lang w:eastAsia="en-GB"/>
        </w:rPr>
      </w:pPr>
      <w:r>
        <w:t>3.1</w:t>
      </w:r>
      <w:r w:rsidRPr="00A97117">
        <w:rPr>
          <w:rFonts w:ascii="Calibri" w:hAnsi="Calibri"/>
          <w:sz w:val="22"/>
          <w:szCs w:val="22"/>
          <w:lang w:eastAsia="en-GB"/>
        </w:rPr>
        <w:tab/>
      </w:r>
      <w:r>
        <w:t>Definitions</w:t>
      </w:r>
      <w:r>
        <w:tab/>
      </w:r>
      <w:r>
        <w:fldChar w:fldCharType="begin"/>
      </w:r>
      <w:r>
        <w:instrText xml:space="preserve"> PAGEREF _Toc58573388 \h </w:instrText>
      </w:r>
      <w:r>
        <w:fldChar w:fldCharType="separate"/>
      </w:r>
      <w:r>
        <w:t>8</w:t>
      </w:r>
      <w:r>
        <w:fldChar w:fldCharType="end"/>
      </w:r>
    </w:p>
    <w:p w14:paraId="2C653360" w14:textId="77777777" w:rsidR="00A42580" w:rsidRPr="00A97117" w:rsidRDefault="00A42580">
      <w:pPr>
        <w:pStyle w:val="TOC2"/>
        <w:rPr>
          <w:rFonts w:ascii="Calibri" w:hAnsi="Calibri"/>
          <w:sz w:val="22"/>
          <w:szCs w:val="22"/>
          <w:lang w:eastAsia="en-GB"/>
        </w:rPr>
      </w:pPr>
      <w:r>
        <w:t>3.</w:t>
      </w:r>
      <w:r>
        <w:rPr>
          <w:lang w:eastAsia="ko-KR"/>
        </w:rPr>
        <w:t>2</w:t>
      </w:r>
      <w:r w:rsidRPr="00A97117">
        <w:rPr>
          <w:rFonts w:ascii="Calibri" w:hAnsi="Calibri"/>
          <w:sz w:val="22"/>
          <w:szCs w:val="22"/>
          <w:lang w:eastAsia="en-GB"/>
        </w:rPr>
        <w:tab/>
      </w:r>
      <w:r>
        <w:t>Abbreviations</w:t>
      </w:r>
      <w:r>
        <w:tab/>
      </w:r>
      <w:r>
        <w:fldChar w:fldCharType="begin"/>
      </w:r>
      <w:r>
        <w:instrText xml:space="preserve"> PAGEREF _Toc58573389 \h </w:instrText>
      </w:r>
      <w:r>
        <w:fldChar w:fldCharType="separate"/>
      </w:r>
      <w:r>
        <w:t>8</w:t>
      </w:r>
      <w:r>
        <w:fldChar w:fldCharType="end"/>
      </w:r>
    </w:p>
    <w:p w14:paraId="4170B062" w14:textId="77777777" w:rsidR="00A42580" w:rsidRPr="00A97117" w:rsidRDefault="00A42580">
      <w:pPr>
        <w:pStyle w:val="TOC1"/>
        <w:rPr>
          <w:rFonts w:ascii="Calibri" w:hAnsi="Calibri"/>
          <w:szCs w:val="22"/>
          <w:lang w:eastAsia="en-GB"/>
        </w:rPr>
      </w:pPr>
      <w:r>
        <w:rPr>
          <w:lang w:eastAsia="zh-CN"/>
        </w:rPr>
        <w:t>4</w:t>
      </w:r>
      <w:r w:rsidRPr="00A97117">
        <w:rPr>
          <w:rFonts w:ascii="Calibri" w:hAnsi="Calibri"/>
          <w:szCs w:val="22"/>
          <w:lang w:eastAsia="en-GB"/>
        </w:rPr>
        <w:tab/>
      </w:r>
      <w:r w:rsidRPr="0027664D">
        <w:rPr>
          <w:rFonts w:eastAsia="Batang"/>
        </w:rPr>
        <w:t>General</w:t>
      </w:r>
      <w:r>
        <w:tab/>
      </w:r>
      <w:r>
        <w:fldChar w:fldCharType="begin"/>
      </w:r>
      <w:r>
        <w:instrText xml:space="preserve"> PAGEREF _Toc58573390 \h </w:instrText>
      </w:r>
      <w:r>
        <w:fldChar w:fldCharType="separate"/>
      </w:r>
      <w:r>
        <w:t>8</w:t>
      </w:r>
      <w:r>
        <w:fldChar w:fldCharType="end"/>
      </w:r>
    </w:p>
    <w:p w14:paraId="1B2B7685" w14:textId="77777777" w:rsidR="00A42580" w:rsidRPr="00A97117" w:rsidRDefault="00A42580">
      <w:pPr>
        <w:pStyle w:val="TOC2"/>
        <w:rPr>
          <w:rFonts w:ascii="Calibri" w:hAnsi="Calibri"/>
          <w:sz w:val="22"/>
          <w:szCs w:val="22"/>
          <w:lang w:eastAsia="en-GB"/>
        </w:rPr>
      </w:pPr>
      <w:r>
        <w:t>4.1</w:t>
      </w:r>
      <w:r w:rsidRPr="00A97117">
        <w:rPr>
          <w:rFonts w:ascii="Calibri" w:hAnsi="Calibri"/>
          <w:sz w:val="22"/>
          <w:szCs w:val="22"/>
          <w:lang w:eastAsia="en-GB"/>
        </w:rPr>
        <w:tab/>
      </w:r>
      <w:r>
        <w:t>Overview</w:t>
      </w:r>
      <w:r>
        <w:tab/>
      </w:r>
      <w:r>
        <w:fldChar w:fldCharType="begin"/>
      </w:r>
      <w:r>
        <w:instrText xml:space="preserve"> PAGEREF _Toc58573391 \h </w:instrText>
      </w:r>
      <w:r>
        <w:fldChar w:fldCharType="separate"/>
      </w:r>
      <w:r>
        <w:t>8</w:t>
      </w:r>
      <w:r>
        <w:fldChar w:fldCharType="end"/>
      </w:r>
    </w:p>
    <w:p w14:paraId="6D6E9AC4" w14:textId="77777777" w:rsidR="00A42580" w:rsidRPr="00A97117" w:rsidRDefault="00A42580">
      <w:pPr>
        <w:pStyle w:val="TOC1"/>
        <w:rPr>
          <w:rFonts w:ascii="Calibri" w:hAnsi="Calibri"/>
          <w:szCs w:val="22"/>
          <w:lang w:eastAsia="en-GB"/>
        </w:rPr>
      </w:pPr>
      <w:r>
        <w:rPr>
          <w:lang w:eastAsia="zh-CN"/>
        </w:rPr>
        <w:t>5</w:t>
      </w:r>
      <w:r w:rsidRPr="00A97117">
        <w:rPr>
          <w:rFonts w:ascii="Calibri" w:hAnsi="Calibri"/>
          <w:szCs w:val="22"/>
          <w:lang w:eastAsia="en-GB"/>
        </w:rPr>
        <w:tab/>
      </w:r>
      <w:r>
        <w:t>Provisioning of parameters for V2X configuration</w:t>
      </w:r>
      <w:r>
        <w:tab/>
      </w:r>
      <w:r>
        <w:fldChar w:fldCharType="begin"/>
      </w:r>
      <w:r>
        <w:instrText xml:space="preserve"> PAGEREF _Toc58573392 \h </w:instrText>
      </w:r>
      <w:r>
        <w:fldChar w:fldCharType="separate"/>
      </w:r>
      <w:r>
        <w:t>9</w:t>
      </w:r>
      <w:r>
        <w:fldChar w:fldCharType="end"/>
      </w:r>
    </w:p>
    <w:p w14:paraId="473431DC" w14:textId="77777777" w:rsidR="00A42580" w:rsidRPr="00A97117" w:rsidRDefault="00A42580">
      <w:pPr>
        <w:pStyle w:val="TOC2"/>
        <w:rPr>
          <w:rFonts w:ascii="Calibri" w:hAnsi="Calibri"/>
          <w:sz w:val="22"/>
          <w:szCs w:val="22"/>
          <w:lang w:eastAsia="en-GB"/>
        </w:rPr>
      </w:pPr>
      <w:r w:rsidRPr="0027664D">
        <w:rPr>
          <w:lang w:val="en-US"/>
        </w:rPr>
        <w:t>5.1</w:t>
      </w:r>
      <w:r w:rsidRPr="00A97117">
        <w:rPr>
          <w:rFonts w:ascii="Calibri" w:hAnsi="Calibri"/>
          <w:sz w:val="22"/>
          <w:szCs w:val="22"/>
          <w:lang w:eastAsia="en-GB"/>
        </w:rPr>
        <w:tab/>
      </w:r>
      <w:r w:rsidRPr="0027664D">
        <w:rPr>
          <w:lang w:val="en-US"/>
        </w:rPr>
        <w:t>General</w:t>
      </w:r>
      <w:r>
        <w:tab/>
      </w:r>
      <w:r>
        <w:fldChar w:fldCharType="begin"/>
      </w:r>
      <w:r>
        <w:instrText xml:space="preserve"> PAGEREF _Toc58573393 \h </w:instrText>
      </w:r>
      <w:r>
        <w:fldChar w:fldCharType="separate"/>
      </w:r>
      <w:r>
        <w:t>9</w:t>
      </w:r>
      <w:r>
        <w:fldChar w:fldCharType="end"/>
      </w:r>
    </w:p>
    <w:p w14:paraId="3869AB0D" w14:textId="77777777" w:rsidR="00A42580" w:rsidRPr="00A97117" w:rsidRDefault="00A42580">
      <w:pPr>
        <w:pStyle w:val="TOC2"/>
        <w:rPr>
          <w:rFonts w:ascii="Calibri" w:hAnsi="Calibri"/>
          <w:sz w:val="22"/>
          <w:szCs w:val="22"/>
          <w:lang w:eastAsia="en-GB"/>
        </w:rPr>
      </w:pPr>
      <w:r w:rsidRPr="0027664D">
        <w:rPr>
          <w:lang w:val="en-US"/>
        </w:rPr>
        <w:t>5.2</w:t>
      </w:r>
      <w:r w:rsidRPr="00A97117">
        <w:rPr>
          <w:rFonts w:ascii="Calibri" w:hAnsi="Calibri"/>
          <w:sz w:val="22"/>
          <w:szCs w:val="22"/>
          <w:lang w:eastAsia="en-GB"/>
        </w:rPr>
        <w:tab/>
      </w:r>
      <w:r w:rsidRPr="0027664D">
        <w:rPr>
          <w:lang w:val="en-US"/>
        </w:rPr>
        <w:t xml:space="preserve">Configuration and precedence of V2X </w:t>
      </w:r>
      <w:r>
        <w:t xml:space="preserve">configuration </w:t>
      </w:r>
      <w:r w:rsidRPr="0027664D">
        <w:rPr>
          <w:lang w:val="en-US"/>
        </w:rPr>
        <w:t>parameters</w:t>
      </w:r>
      <w:r>
        <w:tab/>
      </w:r>
      <w:r>
        <w:fldChar w:fldCharType="begin"/>
      </w:r>
      <w:r>
        <w:instrText xml:space="preserve"> PAGEREF _Toc58573394 \h </w:instrText>
      </w:r>
      <w:r>
        <w:fldChar w:fldCharType="separate"/>
      </w:r>
      <w:r>
        <w:t>9</w:t>
      </w:r>
      <w:r>
        <w:fldChar w:fldCharType="end"/>
      </w:r>
    </w:p>
    <w:p w14:paraId="48D3DB4D" w14:textId="77777777" w:rsidR="00A42580" w:rsidRPr="00A97117" w:rsidRDefault="00A42580">
      <w:pPr>
        <w:pStyle w:val="TOC3"/>
        <w:rPr>
          <w:rFonts w:ascii="Calibri" w:hAnsi="Calibri"/>
          <w:sz w:val="22"/>
          <w:szCs w:val="22"/>
          <w:lang w:eastAsia="en-GB"/>
        </w:rPr>
      </w:pPr>
      <w:r w:rsidRPr="0027664D">
        <w:rPr>
          <w:lang w:val="en-US"/>
        </w:rPr>
        <w:t>5.2.1</w:t>
      </w:r>
      <w:r w:rsidRPr="00A97117">
        <w:rPr>
          <w:rFonts w:ascii="Calibri" w:hAnsi="Calibri"/>
          <w:sz w:val="22"/>
          <w:szCs w:val="22"/>
          <w:lang w:eastAsia="en-GB"/>
        </w:rPr>
        <w:tab/>
      </w:r>
      <w:r w:rsidRPr="0027664D">
        <w:rPr>
          <w:lang w:val="en-US"/>
        </w:rPr>
        <w:t>General</w:t>
      </w:r>
      <w:r>
        <w:tab/>
      </w:r>
      <w:r>
        <w:fldChar w:fldCharType="begin"/>
      </w:r>
      <w:r>
        <w:instrText xml:space="preserve"> PAGEREF _Toc58573395 \h </w:instrText>
      </w:r>
      <w:r>
        <w:fldChar w:fldCharType="separate"/>
      </w:r>
      <w:r>
        <w:t>9</w:t>
      </w:r>
      <w:r>
        <w:fldChar w:fldCharType="end"/>
      </w:r>
    </w:p>
    <w:p w14:paraId="0291010D" w14:textId="77777777" w:rsidR="00A42580" w:rsidRPr="00A97117" w:rsidRDefault="00A42580">
      <w:pPr>
        <w:pStyle w:val="TOC3"/>
        <w:rPr>
          <w:rFonts w:ascii="Calibri" w:hAnsi="Calibri"/>
          <w:sz w:val="22"/>
          <w:szCs w:val="22"/>
          <w:lang w:eastAsia="en-GB"/>
        </w:rPr>
      </w:pPr>
      <w:r w:rsidRPr="0027664D">
        <w:rPr>
          <w:lang w:val="en-US"/>
        </w:rPr>
        <w:t>5.2.2</w:t>
      </w:r>
      <w:r w:rsidRPr="00A97117">
        <w:rPr>
          <w:rFonts w:ascii="Calibri" w:hAnsi="Calibri"/>
          <w:sz w:val="22"/>
          <w:szCs w:val="22"/>
          <w:lang w:eastAsia="en-GB"/>
        </w:rPr>
        <w:tab/>
      </w:r>
      <w:r w:rsidRPr="0027664D">
        <w:rPr>
          <w:lang w:val="en-US"/>
        </w:rPr>
        <w:t>Precedence of the V2X configuration</w:t>
      </w:r>
      <w:r>
        <w:t xml:space="preserve"> </w:t>
      </w:r>
      <w:r w:rsidRPr="0027664D">
        <w:rPr>
          <w:lang w:val="en-US"/>
        </w:rPr>
        <w:t>parameters</w:t>
      </w:r>
      <w:r>
        <w:tab/>
      </w:r>
      <w:r>
        <w:fldChar w:fldCharType="begin"/>
      </w:r>
      <w:r>
        <w:instrText xml:space="preserve"> PAGEREF _Toc58573396 \h </w:instrText>
      </w:r>
      <w:r>
        <w:fldChar w:fldCharType="separate"/>
      </w:r>
      <w:r>
        <w:t>9</w:t>
      </w:r>
      <w:r>
        <w:fldChar w:fldCharType="end"/>
      </w:r>
    </w:p>
    <w:p w14:paraId="0FE20EAA" w14:textId="77777777" w:rsidR="00A42580" w:rsidRPr="00A97117" w:rsidRDefault="00A42580">
      <w:pPr>
        <w:pStyle w:val="TOC3"/>
        <w:rPr>
          <w:rFonts w:ascii="Calibri" w:hAnsi="Calibri"/>
          <w:sz w:val="22"/>
          <w:szCs w:val="22"/>
          <w:lang w:eastAsia="en-GB"/>
        </w:rPr>
      </w:pPr>
      <w:r w:rsidRPr="0027664D">
        <w:rPr>
          <w:lang w:val="en-US"/>
        </w:rPr>
        <w:t>5.2.3</w:t>
      </w:r>
      <w:r w:rsidRPr="00A97117">
        <w:rPr>
          <w:rFonts w:ascii="Calibri" w:hAnsi="Calibri"/>
          <w:sz w:val="22"/>
          <w:szCs w:val="22"/>
          <w:lang w:eastAsia="en-GB"/>
        </w:rPr>
        <w:tab/>
      </w:r>
      <w:r w:rsidRPr="0027664D">
        <w:rPr>
          <w:lang w:val="en-US"/>
        </w:rPr>
        <w:t>Configuration parameters for V2X provisioning</w:t>
      </w:r>
      <w:r>
        <w:tab/>
      </w:r>
      <w:r>
        <w:fldChar w:fldCharType="begin"/>
      </w:r>
      <w:r>
        <w:instrText xml:space="preserve"> PAGEREF _Toc58573397 \h </w:instrText>
      </w:r>
      <w:r>
        <w:fldChar w:fldCharType="separate"/>
      </w:r>
      <w:r>
        <w:t>10</w:t>
      </w:r>
      <w:r>
        <w:fldChar w:fldCharType="end"/>
      </w:r>
    </w:p>
    <w:p w14:paraId="6E59596A" w14:textId="77777777" w:rsidR="00A42580" w:rsidRPr="00A97117" w:rsidRDefault="00A42580">
      <w:pPr>
        <w:pStyle w:val="TOC3"/>
        <w:rPr>
          <w:rFonts w:ascii="Calibri" w:hAnsi="Calibri"/>
          <w:sz w:val="22"/>
          <w:szCs w:val="22"/>
          <w:lang w:eastAsia="en-GB"/>
        </w:rPr>
      </w:pPr>
      <w:r w:rsidRPr="0027664D">
        <w:rPr>
          <w:lang w:val="en-US"/>
        </w:rPr>
        <w:t>5.2.4</w:t>
      </w:r>
      <w:r w:rsidRPr="00A97117">
        <w:rPr>
          <w:rFonts w:ascii="Calibri" w:hAnsi="Calibri"/>
          <w:sz w:val="22"/>
          <w:szCs w:val="22"/>
          <w:lang w:eastAsia="en-GB"/>
        </w:rPr>
        <w:tab/>
      </w:r>
      <w:r w:rsidRPr="0027664D">
        <w:rPr>
          <w:lang w:val="en-US"/>
        </w:rPr>
        <w:t>Configuration parameters for V2X communication over PC5</w:t>
      </w:r>
      <w:r>
        <w:tab/>
      </w:r>
      <w:r>
        <w:fldChar w:fldCharType="begin"/>
      </w:r>
      <w:r>
        <w:instrText xml:space="preserve"> PAGEREF _Toc58573398 \h </w:instrText>
      </w:r>
      <w:r>
        <w:fldChar w:fldCharType="separate"/>
      </w:r>
      <w:r>
        <w:t>10</w:t>
      </w:r>
      <w:r>
        <w:fldChar w:fldCharType="end"/>
      </w:r>
    </w:p>
    <w:p w14:paraId="74C81730" w14:textId="77777777" w:rsidR="00A42580" w:rsidRPr="00A97117" w:rsidRDefault="00A42580">
      <w:pPr>
        <w:pStyle w:val="TOC3"/>
        <w:rPr>
          <w:rFonts w:ascii="Calibri" w:hAnsi="Calibri"/>
          <w:sz w:val="22"/>
          <w:szCs w:val="22"/>
          <w:lang w:eastAsia="en-GB"/>
        </w:rPr>
      </w:pPr>
      <w:r w:rsidRPr="0027664D">
        <w:rPr>
          <w:lang w:val="en-US"/>
        </w:rPr>
        <w:t>5.2.5</w:t>
      </w:r>
      <w:r w:rsidRPr="00A97117">
        <w:rPr>
          <w:rFonts w:ascii="Calibri" w:hAnsi="Calibri"/>
          <w:sz w:val="22"/>
          <w:szCs w:val="22"/>
          <w:lang w:eastAsia="en-GB"/>
        </w:rPr>
        <w:tab/>
      </w:r>
      <w:r w:rsidRPr="0027664D">
        <w:rPr>
          <w:lang w:val="en-US"/>
        </w:rPr>
        <w:t>Configuration parameters for V2X communication over LTE-Uu</w:t>
      </w:r>
      <w:r>
        <w:tab/>
      </w:r>
      <w:r>
        <w:fldChar w:fldCharType="begin"/>
      </w:r>
      <w:r>
        <w:instrText xml:space="preserve"> PAGEREF _Toc58573399 \h </w:instrText>
      </w:r>
      <w:r>
        <w:fldChar w:fldCharType="separate"/>
      </w:r>
      <w:r>
        <w:t>11</w:t>
      </w:r>
      <w:r>
        <w:fldChar w:fldCharType="end"/>
      </w:r>
    </w:p>
    <w:p w14:paraId="3B2E8AFE" w14:textId="77777777" w:rsidR="00A42580" w:rsidRPr="00A97117" w:rsidRDefault="00A42580">
      <w:pPr>
        <w:pStyle w:val="TOC2"/>
        <w:rPr>
          <w:rFonts w:ascii="Calibri" w:hAnsi="Calibri"/>
          <w:sz w:val="22"/>
          <w:szCs w:val="22"/>
          <w:lang w:eastAsia="en-GB"/>
        </w:rPr>
      </w:pPr>
      <w:r w:rsidRPr="0027664D">
        <w:rPr>
          <w:lang w:val="en-US"/>
        </w:rPr>
        <w:t>5.3</w:t>
      </w:r>
      <w:r w:rsidRPr="00A97117">
        <w:rPr>
          <w:rFonts w:ascii="Calibri" w:hAnsi="Calibri"/>
          <w:sz w:val="22"/>
          <w:szCs w:val="22"/>
          <w:lang w:eastAsia="en-GB"/>
        </w:rPr>
        <w:tab/>
      </w:r>
      <w:r w:rsidRPr="0027664D">
        <w:rPr>
          <w:lang w:val="en-US"/>
        </w:rPr>
        <w:t>Procedures</w:t>
      </w:r>
      <w:r>
        <w:tab/>
      </w:r>
      <w:r>
        <w:fldChar w:fldCharType="begin"/>
      </w:r>
      <w:r>
        <w:instrText xml:space="preserve"> PAGEREF _Toc58573400 \h </w:instrText>
      </w:r>
      <w:r>
        <w:fldChar w:fldCharType="separate"/>
      </w:r>
      <w:r>
        <w:t>13</w:t>
      </w:r>
      <w:r>
        <w:fldChar w:fldCharType="end"/>
      </w:r>
    </w:p>
    <w:p w14:paraId="0397042D" w14:textId="77777777" w:rsidR="00A42580" w:rsidRPr="00A97117" w:rsidRDefault="00A42580">
      <w:pPr>
        <w:pStyle w:val="TOC3"/>
        <w:rPr>
          <w:rFonts w:ascii="Calibri" w:hAnsi="Calibri"/>
          <w:sz w:val="22"/>
          <w:szCs w:val="22"/>
          <w:lang w:eastAsia="en-GB"/>
        </w:rPr>
      </w:pPr>
      <w:r w:rsidRPr="0027664D">
        <w:rPr>
          <w:lang w:val="en-US"/>
        </w:rPr>
        <w:t>5.3.1</w:t>
      </w:r>
      <w:r w:rsidRPr="00A97117">
        <w:rPr>
          <w:rFonts w:ascii="Calibri" w:hAnsi="Calibri"/>
          <w:sz w:val="22"/>
          <w:szCs w:val="22"/>
          <w:lang w:eastAsia="en-GB"/>
        </w:rPr>
        <w:tab/>
      </w:r>
      <w:r w:rsidRPr="0027664D">
        <w:rPr>
          <w:lang w:val="en-US"/>
        </w:rPr>
        <w:t>General</w:t>
      </w:r>
      <w:r>
        <w:tab/>
      </w:r>
      <w:r>
        <w:fldChar w:fldCharType="begin"/>
      </w:r>
      <w:r>
        <w:instrText xml:space="preserve"> PAGEREF _Toc58573401 \h </w:instrText>
      </w:r>
      <w:r>
        <w:fldChar w:fldCharType="separate"/>
      </w:r>
      <w:r>
        <w:t>13</w:t>
      </w:r>
      <w:r>
        <w:fldChar w:fldCharType="end"/>
      </w:r>
    </w:p>
    <w:p w14:paraId="5387D3EA" w14:textId="77777777" w:rsidR="00A42580" w:rsidRPr="00A97117" w:rsidRDefault="00A42580">
      <w:pPr>
        <w:pStyle w:val="TOC3"/>
        <w:rPr>
          <w:rFonts w:ascii="Calibri" w:hAnsi="Calibri"/>
          <w:sz w:val="22"/>
          <w:szCs w:val="22"/>
          <w:lang w:eastAsia="en-GB"/>
        </w:rPr>
      </w:pPr>
      <w:r w:rsidRPr="0027664D">
        <w:rPr>
          <w:lang w:val="en-US"/>
        </w:rPr>
        <w:t>5.3.2</w:t>
      </w:r>
      <w:r w:rsidRPr="00A97117">
        <w:rPr>
          <w:rFonts w:ascii="Calibri" w:hAnsi="Calibri"/>
          <w:sz w:val="22"/>
          <w:szCs w:val="22"/>
          <w:lang w:eastAsia="en-GB"/>
        </w:rPr>
        <w:tab/>
      </w:r>
      <w:r w:rsidRPr="0027664D">
        <w:rPr>
          <w:lang w:val="en-US"/>
        </w:rPr>
        <w:t>V2X control function discovery procedure</w:t>
      </w:r>
      <w:r>
        <w:tab/>
      </w:r>
      <w:r>
        <w:fldChar w:fldCharType="begin"/>
      </w:r>
      <w:r>
        <w:instrText xml:space="preserve"> PAGEREF _Toc58573402 \h </w:instrText>
      </w:r>
      <w:r>
        <w:fldChar w:fldCharType="separate"/>
      </w:r>
      <w:r>
        <w:t>13</w:t>
      </w:r>
      <w:r>
        <w:fldChar w:fldCharType="end"/>
      </w:r>
    </w:p>
    <w:p w14:paraId="1CD9A03C" w14:textId="77777777" w:rsidR="00A42580" w:rsidRPr="00A97117" w:rsidRDefault="00A42580">
      <w:pPr>
        <w:pStyle w:val="TOC3"/>
        <w:rPr>
          <w:rFonts w:ascii="Calibri" w:hAnsi="Calibri"/>
          <w:sz w:val="22"/>
          <w:szCs w:val="22"/>
          <w:lang w:eastAsia="en-GB"/>
        </w:rPr>
      </w:pPr>
      <w:r w:rsidRPr="0027664D">
        <w:rPr>
          <w:lang w:val="en-US"/>
        </w:rPr>
        <w:t>5.3.3</w:t>
      </w:r>
      <w:r w:rsidRPr="00A97117">
        <w:rPr>
          <w:rFonts w:ascii="Calibri" w:hAnsi="Calibri"/>
          <w:sz w:val="22"/>
          <w:szCs w:val="22"/>
          <w:lang w:eastAsia="en-GB"/>
        </w:rPr>
        <w:tab/>
      </w:r>
      <w:r w:rsidRPr="0027664D">
        <w:rPr>
          <w:lang w:val="en-US"/>
        </w:rPr>
        <w:t>V2X authorization procedure</w:t>
      </w:r>
      <w:r>
        <w:tab/>
      </w:r>
      <w:r>
        <w:fldChar w:fldCharType="begin"/>
      </w:r>
      <w:r>
        <w:instrText xml:space="preserve"> PAGEREF _Toc58573403 \h </w:instrText>
      </w:r>
      <w:r>
        <w:fldChar w:fldCharType="separate"/>
      </w:r>
      <w:r>
        <w:t>14</w:t>
      </w:r>
      <w:r>
        <w:fldChar w:fldCharType="end"/>
      </w:r>
    </w:p>
    <w:p w14:paraId="63E4EAAC" w14:textId="77777777" w:rsidR="00A42580" w:rsidRPr="00A97117" w:rsidRDefault="00A42580">
      <w:pPr>
        <w:pStyle w:val="TOC4"/>
        <w:rPr>
          <w:rFonts w:ascii="Calibri" w:hAnsi="Calibri"/>
          <w:sz w:val="22"/>
          <w:szCs w:val="22"/>
          <w:lang w:eastAsia="en-GB"/>
        </w:rPr>
      </w:pPr>
      <w:r w:rsidRPr="0027664D">
        <w:rPr>
          <w:lang w:val="en-US"/>
        </w:rPr>
        <w:t>5.3.3.1</w:t>
      </w:r>
      <w:r w:rsidRPr="00A97117">
        <w:rPr>
          <w:rFonts w:ascii="Calibri" w:hAnsi="Calibri"/>
          <w:sz w:val="22"/>
          <w:szCs w:val="22"/>
          <w:lang w:eastAsia="en-GB"/>
        </w:rPr>
        <w:tab/>
      </w:r>
      <w:r w:rsidRPr="0027664D">
        <w:rPr>
          <w:lang w:val="en-US"/>
        </w:rPr>
        <w:t>General</w:t>
      </w:r>
      <w:r>
        <w:tab/>
      </w:r>
      <w:r>
        <w:fldChar w:fldCharType="begin"/>
      </w:r>
      <w:r>
        <w:instrText xml:space="preserve"> PAGEREF _Toc58573404 \h </w:instrText>
      </w:r>
      <w:r>
        <w:fldChar w:fldCharType="separate"/>
      </w:r>
      <w:r>
        <w:t>14</w:t>
      </w:r>
      <w:r>
        <w:fldChar w:fldCharType="end"/>
      </w:r>
    </w:p>
    <w:p w14:paraId="600BB042" w14:textId="77777777" w:rsidR="00A42580" w:rsidRPr="00A97117" w:rsidRDefault="00A42580">
      <w:pPr>
        <w:pStyle w:val="TOC4"/>
        <w:rPr>
          <w:rFonts w:ascii="Calibri" w:hAnsi="Calibri"/>
          <w:sz w:val="22"/>
          <w:szCs w:val="22"/>
          <w:lang w:eastAsia="en-GB"/>
        </w:rPr>
      </w:pPr>
      <w:r w:rsidRPr="0027664D">
        <w:rPr>
          <w:lang w:val="en-US"/>
        </w:rPr>
        <w:t>5.3.3.2</w:t>
      </w:r>
      <w:r w:rsidRPr="00A97117">
        <w:rPr>
          <w:rFonts w:ascii="Calibri" w:hAnsi="Calibri"/>
          <w:sz w:val="22"/>
          <w:szCs w:val="22"/>
          <w:lang w:eastAsia="en-GB"/>
        </w:rPr>
        <w:tab/>
      </w:r>
      <w:r w:rsidRPr="0027664D">
        <w:rPr>
          <w:lang w:val="en-US"/>
        </w:rPr>
        <w:t>V2X authorization procedure initiation</w:t>
      </w:r>
      <w:r>
        <w:tab/>
      </w:r>
      <w:r>
        <w:fldChar w:fldCharType="begin"/>
      </w:r>
      <w:r>
        <w:instrText xml:space="preserve"> PAGEREF _Toc58573405 \h </w:instrText>
      </w:r>
      <w:r>
        <w:fldChar w:fldCharType="separate"/>
      </w:r>
      <w:r>
        <w:t>14</w:t>
      </w:r>
      <w:r>
        <w:fldChar w:fldCharType="end"/>
      </w:r>
    </w:p>
    <w:p w14:paraId="3B75C3C5" w14:textId="77777777" w:rsidR="00A42580" w:rsidRPr="00A97117" w:rsidRDefault="00A42580">
      <w:pPr>
        <w:pStyle w:val="TOC4"/>
        <w:rPr>
          <w:rFonts w:ascii="Calibri" w:hAnsi="Calibri"/>
          <w:sz w:val="22"/>
          <w:szCs w:val="22"/>
          <w:lang w:eastAsia="en-GB"/>
        </w:rPr>
      </w:pPr>
      <w:r w:rsidRPr="0027664D">
        <w:rPr>
          <w:lang w:val="en-US"/>
        </w:rPr>
        <w:t>5.3.3.3</w:t>
      </w:r>
      <w:r w:rsidRPr="00A97117">
        <w:rPr>
          <w:rFonts w:ascii="Calibri" w:hAnsi="Calibri"/>
          <w:sz w:val="22"/>
          <w:szCs w:val="22"/>
          <w:lang w:eastAsia="en-GB"/>
        </w:rPr>
        <w:tab/>
      </w:r>
      <w:r w:rsidRPr="0027664D">
        <w:rPr>
          <w:lang w:val="en-US"/>
        </w:rPr>
        <w:t>V2X authorization procedure successful</w:t>
      </w:r>
      <w:r>
        <w:tab/>
      </w:r>
      <w:r>
        <w:fldChar w:fldCharType="begin"/>
      </w:r>
      <w:r>
        <w:instrText xml:space="preserve"> PAGEREF _Toc58573406 \h </w:instrText>
      </w:r>
      <w:r>
        <w:fldChar w:fldCharType="separate"/>
      </w:r>
      <w:r>
        <w:t>15</w:t>
      </w:r>
      <w:r>
        <w:fldChar w:fldCharType="end"/>
      </w:r>
    </w:p>
    <w:p w14:paraId="2FE436B5" w14:textId="77777777" w:rsidR="00A42580" w:rsidRPr="00A97117" w:rsidRDefault="00A42580">
      <w:pPr>
        <w:pStyle w:val="TOC4"/>
        <w:rPr>
          <w:rFonts w:ascii="Calibri" w:hAnsi="Calibri"/>
          <w:sz w:val="22"/>
          <w:szCs w:val="22"/>
          <w:lang w:eastAsia="en-GB"/>
        </w:rPr>
      </w:pPr>
      <w:r w:rsidRPr="0027664D">
        <w:rPr>
          <w:lang w:val="en-US"/>
        </w:rPr>
        <w:t>5.3.3.4</w:t>
      </w:r>
      <w:r w:rsidRPr="00A97117">
        <w:rPr>
          <w:rFonts w:ascii="Calibri" w:hAnsi="Calibri"/>
          <w:sz w:val="22"/>
          <w:szCs w:val="22"/>
          <w:lang w:eastAsia="en-GB"/>
        </w:rPr>
        <w:tab/>
      </w:r>
      <w:r w:rsidRPr="0027664D">
        <w:rPr>
          <w:lang w:val="en-US"/>
        </w:rPr>
        <w:t>V2X authorization procedure not successful</w:t>
      </w:r>
      <w:r>
        <w:tab/>
      </w:r>
      <w:r>
        <w:fldChar w:fldCharType="begin"/>
      </w:r>
      <w:r>
        <w:instrText xml:space="preserve"> PAGEREF _Toc58573407 \h </w:instrText>
      </w:r>
      <w:r>
        <w:fldChar w:fldCharType="separate"/>
      </w:r>
      <w:r>
        <w:t>15</w:t>
      </w:r>
      <w:r>
        <w:fldChar w:fldCharType="end"/>
      </w:r>
    </w:p>
    <w:p w14:paraId="611384EF" w14:textId="77777777" w:rsidR="00A42580" w:rsidRPr="00A97117" w:rsidRDefault="00A42580">
      <w:pPr>
        <w:pStyle w:val="TOC3"/>
        <w:rPr>
          <w:rFonts w:ascii="Calibri" w:hAnsi="Calibri"/>
          <w:sz w:val="22"/>
          <w:szCs w:val="22"/>
          <w:lang w:eastAsia="en-GB"/>
        </w:rPr>
      </w:pPr>
      <w:r w:rsidRPr="0027664D">
        <w:rPr>
          <w:lang w:val="en-US"/>
        </w:rPr>
        <w:t>5.3.4</w:t>
      </w:r>
      <w:r w:rsidRPr="00A97117">
        <w:rPr>
          <w:rFonts w:ascii="Calibri" w:hAnsi="Calibri"/>
          <w:sz w:val="22"/>
          <w:szCs w:val="22"/>
          <w:lang w:eastAsia="en-GB"/>
        </w:rPr>
        <w:tab/>
      </w:r>
      <w:r w:rsidRPr="0027664D">
        <w:rPr>
          <w:lang w:val="en-US"/>
        </w:rPr>
        <w:t>V2X authorization update procedure</w:t>
      </w:r>
      <w:r>
        <w:tab/>
      </w:r>
      <w:r>
        <w:fldChar w:fldCharType="begin"/>
      </w:r>
      <w:r>
        <w:instrText xml:space="preserve"> PAGEREF _Toc58573408 \h </w:instrText>
      </w:r>
      <w:r>
        <w:fldChar w:fldCharType="separate"/>
      </w:r>
      <w:r>
        <w:t>15</w:t>
      </w:r>
      <w:r>
        <w:fldChar w:fldCharType="end"/>
      </w:r>
    </w:p>
    <w:p w14:paraId="44DFB418" w14:textId="77777777" w:rsidR="00A42580" w:rsidRPr="00A97117" w:rsidRDefault="00A42580">
      <w:pPr>
        <w:pStyle w:val="TOC4"/>
        <w:rPr>
          <w:rFonts w:ascii="Calibri" w:hAnsi="Calibri"/>
          <w:sz w:val="22"/>
          <w:szCs w:val="22"/>
          <w:lang w:eastAsia="en-GB"/>
        </w:rPr>
      </w:pPr>
      <w:r w:rsidRPr="0027664D">
        <w:rPr>
          <w:lang w:val="en-US"/>
        </w:rPr>
        <w:t>5.3.4.1</w:t>
      </w:r>
      <w:r w:rsidRPr="00A97117">
        <w:rPr>
          <w:rFonts w:ascii="Calibri" w:hAnsi="Calibri"/>
          <w:sz w:val="22"/>
          <w:szCs w:val="22"/>
          <w:lang w:eastAsia="en-GB"/>
        </w:rPr>
        <w:tab/>
      </w:r>
      <w:r w:rsidRPr="0027664D">
        <w:rPr>
          <w:lang w:val="en-US"/>
        </w:rPr>
        <w:t>General</w:t>
      </w:r>
      <w:r>
        <w:tab/>
      </w:r>
      <w:r>
        <w:fldChar w:fldCharType="begin"/>
      </w:r>
      <w:r>
        <w:instrText xml:space="preserve"> PAGEREF _Toc58573409 \h </w:instrText>
      </w:r>
      <w:r>
        <w:fldChar w:fldCharType="separate"/>
      </w:r>
      <w:r>
        <w:t>15</w:t>
      </w:r>
      <w:r>
        <w:fldChar w:fldCharType="end"/>
      </w:r>
    </w:p>
    <w:p w14:paraId="550CCC71" w14:textId="77777777" w:rsidR="00A42580" w:rsidRPr="00A97117" w:rsidRDefault="00A42580">
      <w:pPr>
        <w:pStyle w:val="TOC4"/>
        <w:rPr>
          <w:rFonts w:ascii="Calibri" w:hAnsi="Calibri"/>
          <w:sz w:val="22"/>
          <w:szCs w:val="22"/>
          <w:lang w:eastAsia="en-GB"/>
        </w:rPr>
      </w:pPr>
      <w:r w:rsidRPr="0027664D">
        <w:rPr>
          <w:lang w:val="en-US"/>
        </w:rPr>
        <w:t>5.3.4.2</w:t>
      </w:r>
      <w:r w:rsidRPr="00A97117">
        <w:rPr>
          <w:rFonts w:ascii="Calibri" w:hAnsi="Calibri"/>
          <w:sz w:val="22"/>
          <w:szCs w:val="22"/>
          <w:lang w:eastAsia="en-GB"/>
        </w:rPr>
        <w:tab/>
      </w:r>
      <w:r w:rsidRPr="0027664D">
        <w:rPr>
          <w:lang w:val="en-US"/>
        </w:rPr>
        <w:t>V2X authorization update procedure initiation</w:t>
      </w:r>
      <w:r>
        <w:tab/>
      </w:r>
      <w:r>
        <w:fldChar w:fldCharType="begin"/>
      </w:r>
      <w:r>
        <w:instrText xml:space="preserve"> PAGEREF _Toc58573410 \h </w:instrText>
      </w:r>
      <w:r>
        <w:fldChar w:fldCharType="separate"/>
      </w:r>
      <w:r>
        <w:t>15</w:t>
      </w:r>
      <w:r>
        <w:fldChar w:fldCharType="end"/>
      </w:r>
    </w:p>
    <w:p w14:paraId="670BEF14" w14:textId="77777777" w:rsidR="00A42580" w:rsidRPr="00A97117" w:rsidRDefault="00A42580">
      <w:pPr>
        <w:pStyle w:val="TOC4"/>
        <w:rPr>
          <w:rFonts w:ascii="Calibri" w:hAnsi="Calibri"/>
          <w:sz w:val="22"/>
          <w:szCs w:val="22"/>
          <w:lang w:eastAsia="en-GB"/>
        </w:rPr>
      </w:pPr>
      <w:r w:rsidRPr="0027664D">
        <w:rPr>
          <w:lang w:val="en-US"/>
        </w:rPr>
        <w:t>5.3.4.3</w:t>
      </w:r>
      <w:r w:rsidRPr="00A97117">
        <w:rPr>
          <w:rFonts w:ascii="Calibri" w:hAnsi="Calibri"/>
          <w:sz w:val="22"/>
          <w:szCs w:val="22"/>
          <w:lang w:eastAsia="en-GB"/>
        </w:rPr>
        <w:tab/>
      </w:r>
      <w:r w:rsidRPr="0027664D">
        <w:rPr>
          <w:lang w:val="en-US"/>
        </w:rPr>
        <w:t>V2X authorization update procedure successful</w:t>
      </w:r>
      <w:r>
        <w:tab/>
      </w:r>
      <w:r>
        <w:fldChar w:fldCharType="begin"/>
      </w:r>
      <w:r>
        <w:instrText xml:space="preserve"> PAGEREF _Toc58573411 \h </w:instrText>
      </w:r>
      <w:r>
        <w:fldChar w:fldCharType="separate"/>
      </w:r>
      <w:r>
        <w:t>15</w:t>
      </w:r>
      <w:r>
        <w:fldChar w:fldCharType="end"/>
      </w:r>
    </w:p>
    <w:p w14:paraId="4FDFBEE9" w14:textId="77777777" w:rsidR="00A42580" w:rsidRPr="00A97117" w:rsidRDefault="00A42580">
      <w:pPr>
        <w:pStyle w:val="TOC4"/>
        <w:rPr>
          <w:rFonts w:ascii="Calibri" w:hAnsi="Calibri"/>
          <w:sz w:val="22"/>
          <w:szCs w:val="22"/>
          <w:lang w:eastAsia="en-GB"/>
        </w:rPr>
      </w:pPr>
      <w:r w:rsidRPr="0027664D">
        <w:rPr>
          <w:lang w:val="en-US"/>
        </w:rPr>
        <w:t>5.3.4.4</w:t>
      </w:r>
      <w:r w:rsidRPr="00A97117">
        <w:rPr>
          <w:rFonts w:ascii="Calibri" w:hAnsi="Calibri"/>
          <w:sz w:val="22"/>
          <w:szCs w:val="22"/>
          <w:lang w:eastAsia="en-GB"/>
        </w:rPr>
        <w:tab/>
      </w:r>
      <w:r w:rsidRPr="0027664D">
        <w:rPr>
          <w:lang w:val="en-US"/>
        </w:rPr>
        <w:t>V2X authorization update procedure not successful</w:t>
      </w:r>
      <w:r>
        <w:tab/>
      </w:r>
      <w:r>
        <w:fldChar w:fldCharType="begin"/>
      </w:r>
      <w:r>
        <w:instrText xml:space="preserve"> PAGEREF _Toc58573412 \h </w:instrText>
      </w:r>
      <w:r>
        <w:fldChar w:fldCharType="separate"/>
      </w:r>
      <w:r>
        <w:t>15</w:t>
      </w:r>
      <w:r>
        <w:fldChar w:fldCharType="end"/>
      </w:r>
    </w:p>
    <w:p w14:paraId="55ABD905" w14:textId="77777777" w:rsidR="00A42580" w:rsidRPr="00A97117" w:rsidRDefault="00A42580">
      <w:pPr>
        <w:pStyle w:val="TOC1"/>
        <w:rPr>
          <w:rFonts w:ascii="Calibri" w:hAnsi="Calibri"/>
          <w:szCs w:val="22"/>
          <w:lang w:eastAsia="en-GB"/>
        </w:rPr>
      </w:pPr>
      <w:r>
        <w:t>6</w:t>
      </w:r>
      <w:r w:rsidRPr="00A97117">
        <w:rPr>
          <w:rFonts w:ascii="Calibri" w:hAnsi="Calibri"/>
          <w:szCs w:val="22"/>
          <w:lang w:eastAsia="en-GB"/>
        </w:rPr>
        <w:tab/>
      </w:r>
      <w:r>
        <w:t>V2X communication</w:t>
      </w:r>
      <w:r>
        <w:tab/>
      </w:r>
      <w:r>
        <w:fldChar w:fldCharType="begin"/>
      </w:r>
      <w:r>
        <w:instrText xml:space="preserve"> PAGEREF _Toc58573413 \h </w:instrText>
      </w:r>
      <w:r>
        <w:fldChar w:fldCharType="separate"/>
      </w:r>
      <w:r>
        <w:t>16</w:t>
      </w:r>
      <w:r>
        <w:fldChar w:fldCharType="end"/>
      </w:r>
    </w:p>
    <w:p w14:paraId="3CB16FA1" w14:textId="77777777" w:rsidR="00A42580" w:rsidRPr="00A97117" w:rsidRDefault="00A42580">
      <w:pPr>
        <w:pStyle w:val="TOC2"/>
        <w:rPr>
          <w:rFonts w:ascii="Calibri" w:hAnsi="Calibri"/>
          <w:sz w:val="22"/>
          <w:szCs w:val="22"/>
          <w:lang w:eastAsia="en-GB"/>
        </w:rPr>
      </w:pPr>
      <w:r w:rsidRPr="0027664D">
        <w:rPr>
          <w:lang w:val="en-US"/>
        </w:rPr>
        <w:t>6.1</w:t>
      </w:r>
      <w:r w:rsidRPr="00A97117">
        <w:rPr>
          <w:rFonts w:ascii="Calibri" w:hAnsi="Calibri"/>
          <w:sz w:val="22"/>
          <w:szCs w:val="22"/>
          <w:lang w:eastAsia="en-GB"/>
        </w:rPr>
        <w:tab/>
      </w:r>
      <w:r w:rsidRPr="0027664D">
        <w:rPr>
          <w:lang w:val="en-US"/>
        </w:rPr>
        <w:t>V2X communication over PC5</w:t>
      </w:r>
      <w:r>
        <w:tab/>
      </w:r>
      <w:r>
        <w:fldChar w:fldCharType="begin"/>
      </w:r>
      <w:r>
        <w:instrText xml:space="preserve"> PAGEREF _Toc58573414 \h </w:instrText>
      </w:r>
      <w:r>
        <w:fldChar w:fldCharType="separate"/>
      </w:r>
      <w:r>
        <w:t>16</w:t>
      </w:r>
      <w:r>
        <w:fldChar w:fldCharType="end"/>
      </w:r>
    </w:p>
    <w:p w14:paraId="7E145305" w14:textId="77777777" w:rsidR="00A42580" w:rsidRPr="00A97117" w:rsidRDefault="00A42580">
      <w:pPr>
        <w:pStyle w:val="TOC3"/>
        <w:rPr>
          <w:rFonts w:ascii="Calibri" w:hAnsi="Calibri"/>
          <w:sz w:val="22"/>
          <w:szCs w:val="22"/>
          <w:lang w:eastAsia="en-GB"/>
        </w:rPr>
      </w:pPr>
      <w:r w:rsidRPr="0027664D">
        <w:rPr>
          <w:lang w:val="en-US"/>
        </w:rPr>
        <w:t>6.1.1</w:t>
      </w:r>
      <w:r w:rsidRPr="00A97117">
        <w:rPr>
          <w:rFonts w:ascii="Calibri" w:hAnsi="Calibri"/>
          <w:sz w:val="22"/>
          <w:szCs w:val="22"/>
          <w:lang w:eastAsia="en-GB"/>
        </w:rPr>
        <w:tab/>
      </w:r>
      <w:r w:rsidRPr="0027664D">
        <w:rPr>
          <w:lang w:val="en-US"/>
        </w:rPr>
        <w:t>General</w:t>
      </w:r>
      <w:r>
        <w:tab/>
      </w:r>
      <w:r>
        <w:fldChar w:fldCharType="begin"/>
      </w:r>
      <w:r>
        <w:instrText xml:space="preserve"> PAGEREF _Toc58573415 \h </w:instrText>
      </w:r>
      <w:r>
        <w:fldChar w:fldCharType="separate"/>
      </w:r>
      <w:r>
        <w:t>16</w:t>
      </w:r>
      <w:r>
        <w:fldChar w:fldCharType="end"/>
      </w:r>
    </w:p>
    <w:p w14:paraId="6CC1D75B" w14:textId="77777777" w:rsidR="00A42580" w:rsidRPr="00A97117" w:rsidRDefault="00A42580">
      <w:pPr>
        <w:pStyle w:val="TOC3"/>
        <w:rPr>
          <w:rFonts w:ascii="Calibri" w:hAnsi="Calibri"/>
          <w:sz w:val="22"/>
          <w:szCs w:val="22"/>
          <w:lang w:eastAsia="en-GB"/>
        </w:rPr>
      </w:pPr>
      <w:r>
        <w:t>6.1.2</w:t>
      </w:r>
      <w:r w:rsidRPr="00A97117">
        <w:rPr>
          <w:rFonts w:ascii="Calibri" w:hAnsi="Calibri"/>
          <w:sz w:val="22"/>
          <w:szCs w:val="22"/>
          <w:lang w:eastAsia="en-GB"/>
        </w:rPr>
        <w:tab/>
      </w:r>
      <w:r>
        <w:t>Transmission of V2X communication over PC5</w:t>
      </w:r>
      <w:r>
        <w:tab/>
      </w:r>
      <w:r>
        <w:fldChar w:fldCharType="begin"/>
      </w:r>
      <w:r>
        <w:instrText xml:space="preserve"> PAGEREF _Toc58573416 \h </w:instrText>
      </w:r>
      <w:r>
        <w:fldChar w:fldCharType="separate"/>
      </w:r>
      <w:r>
        <w:t>16</w:t>
      </w:r>
      <w:r>
        <w:fldChar w:fldCharType="end"/>
      </w:r>
    </w:p>
    <w:p w14:paraId="636FB7AA" w14:textId="77777777" w:rsidR="00A42580" w:rsidRPr="00A97117" w:rsidRDefault="00A42580">
      <w:pPr>
        <w:pStyle w:val="TOC4"/>
        <w:rPr>
          <w:rFonts w:ascii="Calibri" w:hAnsi="Calibri"/>
          <w:sz w:val="22"/>
          <w:szCs w:val="22"/>
          <w:lang w:eastAsia="en-GB"/>
        </w:rPr>
      </w:pPr>
      <w:r w:rsidRPr="0027664D">
        <w:rPr>
          <w:lang w:val="en-US"/>
        </w:rPr>
        <w:t>6.1.2.1</w:t>
      </w:r>
      <w:r w:rsidRPr="00A97117">
        <w:rPr>
          <w:rFonts w:ascii="Calibri" w:hAnsi="Calibri"/>
          <w:sz w:val="22"/>
          <w:szCs w:val="22"/>
          <w:lang w:eastAsia="en-GB"/>
        </w:rPr>
        <w:tab/>
      </w:r>
      <w:r w:rsidRPr="0027664D">
        <w:rPr>
          <w:lang w:val="en-US"/>
        </w:rPr>
        <w:t>Initiation</w:t>
      </w:r>
      <w:r>
        <w:tab/>
      </w:r>
      <w:r>
        <w:fldChar w:fldCharType="begin"/>
      </w:r>
      <w:r>
        <w:instrText xml:space="preserve"> PAGEREF _Toc58573417 \h </w:instrText>
      </w:r>
      <w:r>
        <w:fldChar w:fldCharType="separate"/>
      </w:r>
      <w:r>
        <w:t>16</w:t>
      </w:r>
      <w:r>
        <w:fldChar w:fldCharType="end"/>
      </w:r>
    </w:p>
    <w:p w14:paraId="4FE5ED77" w14:textId="77777777" w:rsidR="00A42580" w:rsidRPr="00A97117" w:rsidRDefault="00A42580">
      <w:pPr>
        <w:pStyle w:val="TOC4"/>
        <w:rPr>
          <w:rFonts w:ascii="Calibri" w:hAnsi="Calibri"/>
          <w:sz w:val="22"/>
          <w:szCs w:val="22"/>
          <w:lang w:eastAsia="en-GB"/>
        </w:rPr>
      </w:pPr>
      <w:r>
        <w:t>6.1.2.2</w:t>
      </w:r>
      <w:r w:rsidRPr="00A97117">
        <w:rPr>
          <w:rFonts w:ascii="Calibri" w:hAnsi="Calibri"/>
          <w:sz w:val="22"/>
          <w:szCs w:val="22"/>
          <w:lang w:eastAsia="en-GB"/>
        </w:rPr>
        <w:tab/>
      </w:r>
      <w:r>
        <w:t>Transmission</w:t>
      </w:r>
      <w:r>
        <w:tab/>
      </w:r>
      <w:r>
        <w:fldChar w:fldCharType="begin"/>
      </w:r>
      <w:r>
        <w:instrText xml:space="preserve"> PAGEREF _Toc58573418 \h </w:instrText>
      </w:r>
      <w:r>
        <w:fldChar w:fldCharType="separate"/>
      </w:r>
      <w:r>
        <w:t>17</w:t>
      </w:r>
      <w:r>
        <w:fldChar w:fldCharType="end"/>
      </w:r>
    </w:p>
    <w:p w14:paraId="42D3DFF9" w14:textId="77777777" w:rsidR="00A42580" w:rsidRPr="00A97117" w:rsidRDefault="00A42580">
      <w:pPr>
        <w:pStyle w:val="TOC4"/>
        <w:rPr>
          <w:rFonts w:ascii="Calibri" w:hAnsi="Calibri"/>
          <w:sz w:val="22"/>
          <w:szCs w:val="22"/>
          <w:lang w:eastAsia="en-GB"/>
        </w:rPr>
      </w:pPr>
      <w:r>
        <w:t>6.1.2.3</w:t>
      </w:r>
      <w:r w:rsidRPr="00A97117">
        <w:rPr>
          <w:rFonts w:ascii="Calibri" w:hAnsi="Calibri"/>
          <w:sz w:val="22"/>
          <w:szCs w:val="22"/>
          <w:lang w:eastAsia="en-GB"/>
        </w:rPr>
        <w:tab/>
      </w:r>
      <w:r>
        <w:t>Procedure for UE to use provisioned radio resources for V2X communication over PC5</w:t>
      </w:r>
      <w:r>
        <w:tab/>
      </w:r>
      <w:r>
        <w:fldChar w:fldCharType="begin"/>
      </w:r>
      <w:r>
        <w:instrText xml:space="preserve"> PAGEREF _Toc58573419 \h </w:instrText>
      </w:r>
      <w:r>
        <w:fldChar w:fldCharType="separate"/>
      </w:r>
      <w:r>
        <w:t>18</w:t>
      </w:r>
      <w:r>
        <w:fldChar w:fldCharType="end"/>
      </w:r>
    </w:p>
    <w:p w14:paraId="554422F4" w14:textId="77777777" w:rsidR="00A42580" w:rsidRPr="00A97117" w:rsidRDefault="00A42580">
      <w:pPr>
        <w:pStyle w:val="TOC4"/>
        <w:rPr>
          <w:rFonts w:ascii="Calibri" w:hAnsi="Calibri"/>
          <w:sz w:val="22"/>
          <w:szCs w:val="22"/>
          <w:lang w:eastAsia="en-GB"/>
        </w:rPr>
      </w:pPr>
      <w:r>
        <w:t>6.1.2.4</w:t>
      </w:r>
      <w:r w:rsidRPr="00A97117">
        <w:rPr>
          <w:rFonts w:ascii="Calibri" w:hAnsi="Calibri"/>
          <w:sz w:val="22"/>
          <w:szCs w:val="22"/>
          <w:lang w:eastAsia="en-GB"/>
        </w:rPr>
        <w:tab/>
      </w:r>
      <w:r>
        <w:t>Privacy of V2X transmission over PC5</w:t>
      </w:r>
      <w:r>
        <w:tab/>
      </w:r>
      <w:r>
        <w:fldChar w:fldCharType="begin"/>
      </w:r>
      <w:r>
        <w:instrText xml:space="preserve"> PAGEREF _Toc58573420 \h </w:instrText>
      </w:r>
      <w:r>
        <w:fldChar w:fldCharType="separate"/>
      </w:r>
      <w:r>
        <w:t>20</w:t>
      </w:r>
      <w:r>
        <w:fldChar w:fldCharType="end"/>
      </w:r>
    </w:p>
    <w:p w14:paraId="31FDE021" w14:textId="77777777" w:rsidR="00A42580" w:rsidRPr="00A97117" w:rsidRDefault="00A42580">
      <w:pPr>
        <w:pStyle w:val="TOC3"/>
        <w:rPr>
          <w:rFonts w:ascii="Calibri" w:hAnsi="Calibri"/>
          <w:sz w:val="22"/>
          <w:szCs w:val="22"/>
          <w:lang w:eastAsia="en-GB"/>
        </w:rPr>
      </w:pPr>
      <w:r>
        <w:t>6.1.3</w:t>
      </w:r>
      <w:r w:rsidRPr="00A97117">
        <w:rPr>
          <w:rFonts w:ascii="Calibri" w:hAnsi="Calibri"/>
          <w:sz w:val="22"/>
          <w:szCs w:val="22"/>
          <w:lang w:eastAsia="en-GB"/>
        </w:rPr>
        <w:tab/>
      </w:r>
      <w:r>
        <w:t>Reception of V2X communication over PC5</w:t>
      </w:r>
      <w:r>
        <w:tab/>
      </w:r>
      <w:r>
        <w:fldChar w:fldCharType="begin"/>
      </w:r>
      <w:r>
        <w:instrText xml:space="preserve"> PAGEREF _Toc58573421 \h </w:instrText>
      </w:r>
      <w:r>
        <w:fldChar w:fldCharType="separate"/>
      </w:r>
      <w:r>
        <w:t>20</w:t>
      </w:r>
      <w:r>
        <w:fldChar w:fldCharType="end"/>
      </w:r>
    </w:p>
    <w:p w14:paraId="738C24A2" w14:textId="77777777" w:rsidR="00A42580" w:rsidRPr="00A97117" w:rsidRDefault="00A42580">
      <w:pPr>
        <w:pStyle w:val="TOC2"/>
        <w:rPr>
          <w:rFonts w:ascii="Calibri" w:hAnsi="Calibri"/>
          <w:sz w:val="22"/>
          <w:szCs w:val="22"/>
          <w:lang w:eastAsia="en-GB"/>
        </w:rPr>
      </w:pPr>
      <w:r w:rsidRPr="0027664D">
        <w:rPr>
          <w:lang w:val="en-US"/>
        </w:rPr>
        <w:t>6.2</w:t>
      </w:r>
      <w:r w:rsidRPr="00A97117">
        <w:rPr>
          <w:rFonts w:ascii="Calibri" w:hAnsi="Calibri"/>
          <w:sz w:val="22"/>
          <w:szCs w:val="22"/>
          <w:lang w:eastAsia="en-GB"/>
        </w:rPr>
        <w:tab/>
      </w:r>
      <w:r w:rsidRPr="0027664D">
        <w:rPr>
          <w:lang w:val="en-US"/>
        </w:rPr>
        <w:t>V2X communication over LTE-Uu</w:t>
      </w:r>
      <w:r>
        <w:tab/>
      </w:r>
      <w:r>
        <w:fldChar w:fldCharType="begin"/>
      </w:r>
      <w:r>
        <w:instrText xml:space="preserve"> PAGEREF _Toc58573422 \h </w:instrText>
      </w:r>
      <w:r>
        <w:fldChar w:fldCharType="separate"/>
      </w:r>
      <w:r>
        <w:t>20</w:t>
      </w:r>
      <w:r>
        <w:fldChar w:fldCharType="end"/>
      </w:r>
    </w:p>
    <w:p w14:paraId="6266421A" w14:textId="77777777" w:rsidR="00A42580" w:rsidRPr="00A97117" w:rsidRDefault="00A42580">
      <w:pPr>
        <w:pStyle w:val="TOC3"/>
        <w:rPr>
          <w:rFonts w:ascii="Calibri" w:hAnsi="Calibri"/>
          <w:sz w:val="22"/>
          <w:szCs w:val="22"/>
          <w:lang w:eastAsia="en-GB"/>
        </w:rPr>
      </w:pPr>
      <w:r w:rsidRPr="0027664D">
        <w:rPr>
          <w:lang w:val="en-US"/>
        </w:rPr>
        <w:t>6.2.1</w:t>
      </w:r>
      <w:r w:rsidRPr="00A97117">
        <w:rPr>
          <w:rFonts w:ascii="Calibri" w:hAnsi="Calibri"/>
          <w:sz w:val="22"/>
          <w:szCs w:val="22"/>
          <w:lang w:eastAsia="en-GB"/>
        </w:rPr>
        <w:tab/>
      </w:r>
      <w:r w:rsidRPr="0027664D">
        <w:rPr>
          <w:lang w:val="en-US"/>
        </w:rPr>
        <w:t>General</w:t>
      </w:r>
      <w:r>
        <w:tab/>
      </w:r>
      <w:r>
        <w:fldChar w:fldCharType="begin"/>
      </w:r>
      <w:r>
        <w:instrText xml:space="preserve"> PAGEREF _Toc58573423 \h </w:instrText>
      </w:r>
      <w:r>
        <w:fldChar w:fldCharType="separate"/>
      </w:r>
      <w:r>
        <w:t>20</w:t>
      </w:r>
      <w:r>
        <w:fldChar w:fldCharType="end"/>
      </w:r>
    </w:p>
    <w:p w14:paraId="0802C4FA" w14:textId="77777777" w:rsidR="00A42580" w:rsidRPr="00A97117" w:rsidRDefault="00A42580">
      <w:pPr>
        <w:pStyle w:val="TOC3"/>
        <w:rPr>
          <w:rFonts w:ascii="Calibri" w:hAnsi="Calibri"/>
          <w:sz w:val="22"/>
          <w:szCs w:val="22"/>
          <w:lang w:eastAsia="en-GB"/>
        </w:rPr>
      </w:pPr>
      <w:r w:rsidRPr="0027664D">
        <w:rPr>
          <w:lang w:val="en-US"/>
        </w:rPr>
        <w:t>6.2.2</w:t>
      </w:r>
      <w:r w:rsidRPr="00A97117">
        <w:rPr>
          <w:rFonts w:ascii="Calibri" w:hAnsi="Calibri"/>
          <w:sz w:val="22"/>
          <w:szCs w:val="22"/>
          <w:lang w:eastAsia="en-GB"/>
        </w:rPr>
        <w:tab/>
      </w:r>
      <w:r w:rsidRPr="0027664D">
        <w:rPr>
          <w:lang w:val="en-US"/>
        </w:rPr>
        <w:t>Transmission of V2X communication over LTE-Uu from UE to V2X application server</w:t>
      </w:r>
      <w:r>
        <w:tab/>
      </w:r>
      <w:r>
        <w:fldChar w:fldCharType="begin"/>
      </w:r>
      <w:r>
        <w:instrText xml:space="preserve"> PAGEREF _Toc58573424 \h </w:instrText>
      </w:r>
      <w:r>
        <w:fldChar w:fldCharType="separate"/>
      </w:r>
      <w:r>
        <w:t>20</w:t>
      </w:r>
      <w:r>
        <w:fldChar w:fldCharType="end"/>
      </w:r>
    </w:p>
    <w:p w14:paraId="6D4B6304" w14:textId="77777777" w:rsidR="00A42580" w:rsidRPr="00A97117" w:rsidRDefault="00A42580">
      <w:pPr>
        <w:pStyle w:val="TOC3"/>
        <w:rPr>
          <w:rFonts w:ascii="Calibri" w:hAnsi="Calibri"/>
          <w:sz w:val="22"/>
          <w:szCs w:val="22"/>
          <w:lang w:eastAsia="en-GB"/>
        </w:rPr>
      </w:pPr>
      <w:r w:rsidRPr="0027664D">
        <w:rPr>
          <w:lang w:val="en-US"/>
        </w:rPr>
        <w:t>6.2.3</w:t>
      </w:r>
      <w:r w:rsidRPr="00A97117">
        <w:rPr>
          <w:rFonts w:ascii="Calibri" w:hAnsi="Calibri"/>
          <w:sz w:val="22"/>
          <w:szCs w:val="22"/>
          <w:lang w:eastAsia="en-GB"/>
        </w:rPr>
        <w:tab/>
      </w:r>
      <w:r w:rsidRPr="0027664D">
        <w:rPr>
          <w:lang w:val="en-US"/>
        </w:rPr>
        <w:t>Reception of V2X communication over LTE-Uu from UE to V2X application server</w:t>
      </w:r>
      <w:r>
        <w:tab/>
      </w:r>
      <w:r>
        <w:fldChar w:fldCharType="begin"/>
      </w:r>
      <w:r>
        <w:instrText xml:space="preserve"> PAGEREF _Toc58573425 \h </w:instrText>
      </w:r>
      <w:r>
        <w:fldChar w:fldCharType="separate"/>
      </w:r>
      <w:r>
        <w:t>21</w:t>
      </w:r>
      <w:r>
        <w:fldChar w:fldCharType="end"/>
      </w:r>
    </w:p>
    <w:p w14:paraId="00227323" w14:textId="77777777" w:rsidR="00A42580" w:rsidRPr="00A97117" w:rsidRDefault="00A42580">
      <w:pPr>
        <w:pStyle w:val="TOC3"/>
        <w:rPr>
          <w:rFonts w:ascii="Calibri" w:hAnsi="Calibri"/>
          <w:sz w:val="22"/>
          <w:szCs w:val="22"/>
          <w:lang w:eastAsia="en-GB"/>
        </w:rPr>
      </w:pPr>
      <w:r w:rsidRPr="0027664D">
        <w:rPr>
          <w:lang w:val="en-US"/>
        </w:rPr>
        <w:t>6.2.4</w:t>
      </w:r>
      <w:r w:rsidRPr="00A97117">
        <w:rPr>
          <w:rFonts w:ascii="Calibri" w:hAnsi="Calibri"/>
          <w:sz w:val="22"/>
          <w:szCs w:val="22"/>
          <w:lang w:eastAsia="en-GB"/>
        </w:rPr>
        <w:tab/>
      </w:r>
      <w:r w:rsidRPr="0027664D">
        <w:rPr>
          <w:lang w:val="en-US"/>
        </w:rPr>
        <w:t>Transmission of V2X communication over LTE-Uu from V2X application server to UE</w:t>
      </w:r>
      <w:r>
        <w:tab/>
      </w:r>
      <w:r>
        <w:fldChar w:fldCharType="begin"/>
      </w:r>
      <w:r>
        <w:instrText xml:space="preserve"> PAGEREF _Toc58573426 \h </w:instrText>
      </w:r>
      <w:r>
        <w:fldChar w:fldCharType="separate"/>
      </w:r>
      <w:r>
        <w:t>22</w:t>
      </w:r>
      <w:r>
        <w:fldChar w:fldCharType="end"/>
      </w:r>
    </w:p>
    <w:p w14:paraId="44A7C1BC" w14:textId="77777777" w:rsidR="00A42580" w:rsidRPr="00A97117" w:rsidRDefault="00A42580">
      <w:pPr>
        <w:pStyle w:val="TOC3"/>
        <w:rPr>
          <w:rFonts w:ascii="Calibri" w:hAnsi="Calibri"/>
          <w:sz w:val="22"/>
          <w:szCs w:val="22"/>
          <w:lang w:eastAsia="en-GB"/>
        </w:rPr>
      </w:pPr>
      <w:r w:rsidRPr="0027664D">
        <w:rPr>
          <w:lang w:val="en-US"/>
        </w:rPr>
        <w:t>6.2.5</w:t>
      </w:r>
      <w:r w:rsidRPr="00A97117">
        <w:rPr>
          <w:rFonts w:ascii="Calibri" w:hAnsi="Calibri"/>
          <w:sz w:val="22"/>
          <w:szCs w:val="22"/>
          <w:lang w:eastAsia="en-GB"/>
        </w:rPr>
        <w:tab/>
      </w:r>
      <w:r w:rsidRPr="0027664D">
        <w:rPr>
          <w:lang w:val="en-US"/>
        </w:rPr>
        <w:t>Reception of V2X communication over LTE-Uu from V2X application server to UE</w:t>
      </w:r>
      <w:r>
        <w:tab/>
      </w:r>
      <w:r>
        <w:fldChar w:fldCharType="begin"/>
      </w:r>
      <w:r>
        <w:instrText xml:space="preserve"> PAGEREF _Toc58573427 \h </w:instrText>
      </w:r>
      <w:r>
        <w:fldChar w:fldCharType="separate"/>
      </w:r>
      <w:r>
        <w:t>22</w:t>
      </w:r>
      <w:r>
        <w:fldChar w:fldCharType="end"/>
      </w:r>
    </w:p>
    <w:p w14:paraId="72C00FBA" w14:textId="77777777" w:rsidR="00A42580" w:rsidRPr="00A97117" w:rsidRDefault="00A42580">
      <w:pPr>
        <w:pStyle w:val="TOC3"/>
        <w:rPr>
          <w:rFonts w:ascii="Calibri" w:hAnsi="Calibri"/>
          <w:sz w:val="22"/>
          <w:szCs w:val="22"/>
          <w:lang w:eastAsia="en-GB"/>
        </w:rPr>
      </w:pPr>
      <w:r w:rsidRPr="0027664D">
        <w:rPr>
          <w:lang w:val="en-US"/>
        </w:rPr>
        <w:t>6.2.6</w:t>
      </w:r>
      <w:r w:rsidRPr="00A97117">
        <w:rPr>
          <w:rFonts w:ascii="Calibri" w:hAnsi="Calibri"/>
          <w:sz w:val="22"/>
          <w:szCs w:val="22"/>
          <w:lang w:eastAsia="en-GB"/>
        </w:rPr>
        <w:tab/>
      </w:r>
      <w:r w:rsidRPr="0027664D">
        <w:rPr>
          <w:lang w:val="en-US"/>
        </w:rPr>
        <w:t>V2X application server discovery</w:t>
      </w:r>
      <w:r>
        <w:tab/>
      </w:r>
      <w:r>
        <w:fldChar w:fldCharType="begin"/>
      </w:r>
      <w:r>
        <w:instrText xml:space="preserve"> PAGEREF _Toc58573428 \h </w:instrText>
      </w:r>
      <w:r>
        <w:fldChar w:fldCharType="separate"/>
      </w:r>
      <w:r>
        <w:t>24</w:t>
      </w:r>
      <w:r>
        <w:fldChar w:fldCharType="end"/>
      </w:r>
    </w:p>
    <w:p w14:paraId="4D285745" w14:textId="77777777" w:rsidR="00A42580" w:rsidRPr="00A97117" w:rsidRDefault="00A42580">
      <w:pPr>
        <w:pStyle w:val="TOC4"/>
        <w:rPr>
          <w:rFonts w:ascii="Calibri" w:hAnsi="Calibri"/>
          <w:sz w:val="22"/>
          <w:szCs w:val="22"/>
          <w:lang w:eastAsia="en-GB"/>
        </w:rPr>
      </w:pPr>
      <w:r w:rsidRPr="0027664D">
        <w:rPr>
          <w:lang w:val="en-US"/>
        </w:rPr>
        <w:t>6.2.6.1</w:t>
      </w:r>
      <w:r w:rsidRPr="00A97117">
        <w:rPr>
          <w:rFonts w:ascii="Calibri" w:hAnsi="Calibri"/>
          <w:sz w:val="22"/>
          <w:szCs w:val="22"/>
          <w:lang w:eastAsia="en-GB"/>
        </w:rPr>
        <w:tab/>
      </w:r>
      <w:r w:rsidRPr="0027664D">
        <w:rPr>
          <w:lang w:val="en-US"/>
        </w:rPr>
        <w:t>General</w:t>
      </w:r>
      <w:r>
        <w:tab/>
      </w:r>
      <w:r>
        <w:fldChar w:fldCharType="begin"/>
      </w:r>
      <w:r>
        <w:instrText xml:space="preserve"> PAGEREF _Toc58573429 \h </w:instrText>
      </w:r>
      <w:r>
        <w:fldChar w:fldCharType="separate"/>
      </w:r>
      <w:r>
        <w:t>24</w:t>
      </w:r>
      <w:r>
        <w:fldChar w:fldCharType="end"/>
      </w:r>
    </w:p>
    <w:p w14:paraId="1FA8BFEB" w14:textId="77777777" w:rsidR="00A42580" w:rsidRPr="00A97117" w:rsidRDefault="00A42580">
      <w:pPr>
        <w:pStyle w:val="TOC4"/>
        <w:rPr>
          <w:rFonts w:ascii="Calibri" w:hAnsi="Calibri"/>
          <w:sz w:val="22"/>
          <w:szCs w:val="22"/>
          <w:lang w:eastAsia="en-GB"/>
        </w:rPr>
      </w:pPr>
      <w:r w:rsidRPr="0027664D">
        <w:rPr>
          <w:lang w:val="en-US"/>
        </w:rPr>
        <w:t>6.2.6.2</w:t>
      </w:r>
      <w:r w:rsidRPr="00A97117">
        <w:rPr>
          <w:rFonts w:ascii="Calibri" w:hAnsi="Calibri"/>
          <w:sz w:val="22"/>
          <w:szCs w:val="22"/>
          <w:lang w:eastAsia="en-GB"/>
        </w:rPr>
        <w:tab/>
      </w:r>
      <w:r w:rsidRPr="0027664D">
        <w:rPr>
          <w:lang w:val="en-US"/>
        </w:rPr>
        <w:t>V2X application server discovery using MBMS</w:t>
      </w:r>
      <w:r>
        <w:tab/>
      </w:r>
      <w:r>
        <w:fldChar w:fldCharType="begin"/>
      </w:r>
      <w:r>
        <w:instrText xml:space="preserve"> PAGEREF _Toc58573430 \h </w:instrText>
      </w:r>
      <w:r>
        <w:fldChar w:fldCharType="separate"/>
      </w:r>
      <w:r>
        <w:t>27</w:t>
      </w:r>
      <w:r>
        <w:fldChar w:fldCharType="end"/>
      </w:r>
    </w:p>
    <w:p w14:paraId="27D769A6" w14:textId="77777777" w:rsidR="00A42580" w:rsidRPr="00A97117" w:rsidRDefault="00A42580">
      <w:pPr>
        <w:pStyle w:val="TOC5"/>
        <w:rPr>
          <w:rFonts w:ascii="Calibri" w:hAnsi="Calibri"/>
          <w:sz w:val="22"/>
          <w:szCs w:val="22"/>
          <w:lang w:eastAsia="en-GB"/>
        </w:rPr>
      </w:pPr>
      <w:r w:rsidRPr="0027664D">
        <w:rPr>
          <w:lang w:val="en-US"/>
        </w:rPr>
        <w:t>6.2.6.2.1</w:t>
      </w:r>
      <w:r w:rsidRPr="00A97117">
        <w:rPr>
          <w:rFonts w:ascii="Calibri" w:hAnsi="Calibri"/>
          <w:sz w:val="22"/>
          <w:szCs w:val="22"/>
          <w:lang w:eastAsia="en-GB"/>
        </w:rPr>
        <w:tab/>
      </w:r>
      <w:r w:rsidRPr="0027664D">
        <w:rPr>
          <w:lang w:val="en-US"/>
        </w:rPr>
        <w:t>General</w:t>
      </w:r>
      <w:r>
        <w:tab/>
      </w:r>
      <w:r>
        <w:fldChar w:fldCharType="begin"/>
      </w:r>
      <w:r>
        <w:instrText xml:space="preserve"> PAGEREF _Toc58573431 \h </w:instrText>
      </w:r>
      <w:r>
        <w:fldChar w:fldCharType="separate"/>
      </w:r>
      <w:r>
        <w:t>27</w:t>
      </w:r>
      <w:r>
        <w:fldChar w:fldCharType="end"/>
      </w:r>
    </w:p>
    <w:p w14:paraId="0DFCBF87" w14:textId="77777777" w:rsidR="00A42580" w:rsidRPr="00A97117" w:rsidRDefault="00A42580">
      <w:pPr>
        <w:pStyle w:val="TOC5"/>
        <w:rPr>
          <w:rFonts w:ascii="Calibri" w:hAnsi="Calibri"/>
          <w:sz w:val="22"/>
          <w:szCs w:val="22"/>
          <w:lang w:eastAsia="en-GB"/>
        </w:rPr>
      </w:pPr>
      <w:r w:rsidRPr="0027664D">
        <w:rPr>
          <w:lang w:val="en-US"/>
        </w:rPr>
        <w:t>6.2.6.2.2</w:t>
      </w:r>
      <w:r w:rsidRPr="00A97117">
        <w:rPr>
          <w:rFonts w:ascii="Calibri" w:hAnsi="Calibri"/>
          <w:sz w:val="22"/>
          <w:szCs w:val="22"/>
          <w:lang w:eastAsia="en-GB"/>
        </w:rPr>
        <w:tab/>
      </w:r>
      <w:r w:rsidRPr="0027664D">
        <w:rPr>
          <w:lang w:val="en-US"/>
        </w:rPr>
        <w:t>Procedure for V2X application server discovery using MBMS</w:t>
      </w:r>
      <w:r>
        <w:tab/>
      </w:r>
      <w:r>
        <w:fldChar w:fldCharType="begin"/>
      </w:r>
      <w:r>
        <w:instrText xml:space="preserve"> PAGEREF _Toc58573432 \h </w:instrText>
      </w:r>
      <w:r>
        <w:fldChar w:fldCharType="separate"/>
      </w:r>
      <w:r>
        <w:t>27</w:t>
      </w:r>
      <w:r>
        <w:fldChar w:fldCharType="end"/>
      </w:r>
    </w:p>
    <w:p w14:paraId="344C56B1" w14:textId="77777777" w:rsidR="00A42580" w:rsidRPr="00A97117" w:rsidRDefault="00A42580">
      <w:pPr>
        <w:pStyle w:val="TOC1"/>
        <w:rPr>
          <w:rFonts w:ascii="Calibri" w:hAnsi="Calibri"/>
          <w:szCs w:val="22"/>
          <w:lang w:eastAsia="en-GB"/>
        </w:rPr>
      </w:pPr>
      <w:r>
        <w:t>7</w:t>
      </w:r>
      <w:r w:rsidRPr="00A97117">
        <w:rPr>
          <w:rFonts w:ascii="Calibri" w:hAnsi="Calibri"/>
          <w:szCs w:val="22"/>
          <w:lang w:eastAsia="en-GB"/>
        </w:rPr>
        <w:tab/>
      </w:r>
      <w:r>
        <w:t>General message format and information elements coding</w:t>
      </w:r>
      <w:r>
        <w:tab/>
      </w:r>
      <w:r>
        <w:fldChar w:fldCharType="begin"/>
      </w:r>
      <w:r>
        <w:instrText xml:space="preserve"> PAGEREF _Toc58573433 \h </w:instrText>
      </w:r>
      <w:r>
        <w:fldChar w:fldCharType="separate"/>
      </w:r>
      <w:r>
        <w:t>28</w:t>
      </w:r>
      <w:r>
        <w:fldChar w:fldCharType="end"/>
      </w:r>
    </w:p>
    <w:p w14:paraId="6FA68410" w14:textId="77777777" w:rsidR="00A42580" w:rsidRPr="00A97117" w:rsidRDefault="00A42580">
      <w:pPr>
        <w:pStyle w:val="TOC2"/>
        <w:rPr>
          <w:rFonts w:ascii="Calibri" w:hAnsi="Calibri"/>
          <w:sz w:val="22"/>
          <w:szCs w:val="22"/>
          <w:lang w:eastAsia="en-GB"/>
        </w:rPr>
      </w:pPr>
      <w:r w:rsidRPr="0027664D">
        <w:rPr>
          <w:lang w:val="en-US"/>
        </w:rPr>
        <w:t>7.1</w:t>
      </w:r>
      <w:r w:rsidRPr="00A97117">
        <w:rPr>
          <w:rFonts w:ascii="Calibri" w:hAnsi="Calibri"/>
          <w:sz w:val="22"/>
          <w:szCs w:val="22"/>
          <w:lang w:eastAsia="en-GB"/>
        </w:rPr>
        <w:tab/>
      </w:r>
      <w:r w:rsidRPr="0027664D">
        <w:rPr>
          <w:lang w:val="en-US"/>
        </w:rPr>
        <w:t>V2X message family encoding</w:t>
      </w:r>
      <w:r>
        <w:tab/>
      </w:r>
      <w:r>
        <w:fldChar w:fldCharType="begin"/>
      </w:r>
      <w:r>
        <w:instrText xml:space="preserve"> PAGEREF _Toc58573434 \h </w:instrText>
      </w:r>
      <w:r>
        <w:fldChar w:fldCharType="separate"/>
      </w:r>
      <w:r>
        <w:t>28</w:t>
      </w:r>
      <w:r>
        <w:fldChar w:fldCharType="end"/>
      </w:r>
    </w:p>
    <w:p w14:paraId="622549C1" w14:textId="77777777" w:rsidR="00A42580" w:rsidRPr="00A97117" w:rsidRDefault="00A42580">
      <w:pPr>
        <w:pStyle w:val="TOC2"/>
        <w:rPr>
          <w:rFonts w:ascii="Calibri" w:hAnsi="Calibri"/>
          <w:sz w:val="22"/>
          <w:szCs w:val="22"/>
          <w:lang w:eastAsia="en-GB"/>
        </w:rPr>
      </w:pPr>
      <w:r w:rsidRPr="0027664D">
        <w:rPr>
          <w:lang w:val="en-US"/>
        </w:rPr>
        <w:t>7.2</w:t>
      </w:r>
      <w:r w:rsidRPr="00A97117">
        <w:rPr>
          <w:rFonts w:ascii="Calibri" w:hAnsi="Calibri"/>
          <w:sz w:val="22"/>
          <w:szCs w:val="22"/>
          <w:lang w:eastAsia="en-GB"/>
        </w:rPr>
        <w:tab/>
      </w:r>
      <w:r w:rsidRPr="0027664D">
        <w:rPr>
          <w:lang w:val="en-US"/>
        </w:rPr>
        <w:t>V2X MBMS configuration</w:t>
      </w:r>
      <w:r>
        <w:tab/>
      </w:r>
      <w:r>
        <w:fldChar w:fldCharType="begin"/>
      </w:r>
      <w:r>
        <w:instrText xml:space="preserve"> PAGEREF _Toc58573435 \h </w:instrText>
      </w:r>
      <w:r>
        <w:fldChar w:fldCharType="separate"/>
      </w:r>
      <w:r>
        <w:t>29</w:t>
      </w:r>
      <w:r>
        <w:fldChar w:fldCharType="end"/>
      </w:r>
    </w:p>
    <w:p w14:paraId="4B8B5957" w14:textId="77777777" w:rsidR="00A42580" w:rsidRPr="00A97117" w:rsidRDefault="00A42580">
      <w:pPr>
        <w:pStyle w:val="TOC3"/>
        <w:rPr>
          <w:rFonts w:ascii="Calibri" w:hAnsi="Calibri"/>
          <w:sz w:val="22"/>
          <w:szCs w:val="22"/>
          <w:lang w:eastAsia="en-GB"/>
        </w:rPr>
      </w:pPr>
      <w:r>
        <w:t>7.2.1</w:t>
      </w:r>
      <w:r w:rsidRPr="00A97117">
        <w:rPr>
          <w:rFonts w:ascii="Calibri" w:hAnsi="Calibri"/>
          <w:sz w:val="22"/>
          <w:szCs w:val="22"/>
          <w:lang w:eastAsia="en-GB"/>
        </w:rPr>
        <w:tab/>
      </w:r>
      <w:r>
        <w:t>Minimum components of V2X MBMS configuration</w:t>
      </w:r>
      <w:r>
        <w:tab/>
      </w:r>
      <w:r>
        <w:fldChar w:fldCharType="begin"/>
      </w:r>
      <w:r>
        <w:instrText xml:space="preserve"> PAGEREF _Toc58573436 \h </w:instrText>
      </w:r>
      <w:r>
        <w:fldChar w:fldCharType="separate"/>
      </w:r>
      <w:r>
        <w:t>29</w:t>
      </w:r>
      <w:r>
        <w:fldChar w:fldCharType="end"/>
      </w:r>
    </w:p>
    <w:p w14:paraId="3BEF2B7C" w14:textId="77777777" w:rsidR="00A42580" w:rsidRPr="00A97117" w:rsidRDefault="00A42580">
      <w:pPr>
        <w:pStyle w:val="TOC3"/>
        <w:rPr>
          <w:rFonts w:ascii="Calibri" w:hAnsi="Calibri"/>
          <w:sz w:val="22"/>
          <w:szCs w:val="22"/>
          <w:lang w:eastAsia="en-GB"/>
        </w:rPr>
      </w:pPr>
      <w:r>
        <w:t>7.2.2</w:t>
      </w:r>
      <w:r w:rsidRPr="00A97117">
        <w:rPr>
          <w:rFonts w:ascii="Calibri" w:hAnsi="Calibri"/>
          <w:sz w:val="22"/>
          <w:szCs w:val="22"/>
          <w:lang w:eastAsia="en-GB"/>
        </w:rPr>
        <w:tab/>
      </w:r>
      <w:r>
        <w:t>Encoding of V2X MBMS configuration SDP</w:t>
      </w:r>
      <w:r>
        <w:tab/>
      </w:r>
      <w:r>
        <w:fldChar w:fldCharType="begin"/>
      </w:r>
      <w:r>
        <w:instrText xml:space="preserve"> PAGEREF _Toc58573437 \h </w:instrText>
      </w:r>
      <w:r>
        <w:fldChar w:fldCharType="separate"/>
      </w:r>
      <w:r>
        <w:t>29</w:t>
      </w:r>
      <w:r>
        <w:fldChar w:fldCharType="end"/>
      </w:r>
    </w:p>
    <w:p w14:paraId="6163F575" w14:textId="77777777" w:rsidR="00A42580" w:rsidRPr="00A97117" w:rsidRDefault="00A42580">
      <w:pPr>
        <w:pStyle w:val="TOC4"/>
        <w:rPr>
          <w:rFonts w:ascii="Calibri" w:hAnsi="Calibri"/>
          <w:sz w:val="22"/>
          <w:szCs w:val="22"/>
          <w:lang w:eastAsia="en-GB"/>
        </w:rPr>
      </w:pPr>
      <w:r>
        <w:lastRenderedPageBreak/>
        <w:t>7.2.2.1</w:t>
      </w:r>
      <w:r w:rsidRPr="00A97117">
        <w:rPr>
          <w:rFonts w:ascii="Calibri" w:hAnsi="Calibri"/>
          <w:sz w:val="22"/>
          <w:szCs w:val="22"/>
          <w:lang w:eastAsia="en-GB"/>
        </w:rPr>
        <w:tab/>
      </w:r>
      <w:r>
        <w:t>Minimum components of V2X MBMS configuration SDP</w:t>
      </w:r>
      <w:r>
        <w:tab/>
      </w:r>
      <w:r>
        <w:fldChar w:fldCharType="begin"/>
      </w:r>
      <w:r>
        <w:instrText xml:space="preserve"> PAGEREF _Toc58573438 \h </w:instrText>
      </w:r>
      <w:r>
        <w:fldChar w:fldCharType="separate"/>
      </w:r>
      <w:r>
        <w:t>29</w:t>
      </w:r>
      <w:r>
        <w:fldChar w:fldCharType="end"/>
      </w:r>
    </w:p>
    <w:p w14:paraId="52CC794C" w14:textId="77777777" w:rsidR="00A42580" w:rsidRPr="00A97117" w:rsidRDefault="00A42580">
      <w:pPr>
        <w:pStyle w:val="TOC4"/>
        <w:rPr>
          <w:rFonts w:ascii="Calibri" w:hAnsi="Calibri"/>
          <w:sz w:val="22"/>
          <w:szCs w:val="22"/>
          <w:lang w:eastAsia="en-GB"/>
        </w:rPr>
      </w:pPr>
      <w:r>
        <w:t>7.2.2.2</w:t>
      </w:r>
      <w:r w:rsidRPr="00A97117">
        <w:rPr>
          <w:rFonts w:ascii="Calibri" w:hAnsi="Calibri"/>
          <w:sz w:val="22"/>
          <w:szCs w:val="22"/>
          <w:lang w:eastAsia="en-GB"/>
        </w:rPr>
        <w:tab/>
      </w:r>
      <w:r>
        <w:t>IP multicast address</w:t>
      </w:r>
      <w:r>
        <w:tab/>
      </w:r>
      <w:r>
        <w:fldChar w:fldCharType="begin"/>
      </w:r>
      <w:r>
        <w:instrText xml:space="preserve"> PAGEREF _Toc58573439 \h </w:instrText>
      </w:r>
      <w:r>
        <w:fldChar w:fldCharType="separate"/>
      </w:r>
      <w:r>
        <w:t>29</w:t>
      </w:r>
      <w:r>
        <w:fldChar w:fldCharType="end"/>
      </w:r>
    </w:p>
    <w:p w14:paraId="095632C0" w14:textId="77777777" w:rsidR="00A42580" w:rsidRPr="00A97117" w:rsidRDefault="00A42580">
      <w:pPr>
        <w:pStyle w:val="TOC4"/>
        <w:rPr>
          <w:rFonts w:ascii="Calibri" w:hAnsi="Calibri"/>
          <w:sz w:val="22"/>
          <w:szCs w:val="22"/>
          <w:lang w:eastAsia="en-GB"/>
        </w:rPr>
      </w:pPr>
      <w:r>
        <w:t>7.2.2.3</w:t>
      </w:r>
      <w:r w:rsidRPr="00A97117">
        <w:rPr>
          <w:rFonts w:ascii="Calibri" w:hAnsi="Calibri"/>
          <w:sz w:val="22"/>
          <w:szCs w:val="22"/>
          <w:lang w:eastAsia="en-GB"/>
        </w:rPr>
        <w:tab/>
      </w:r>
      <w:r>
        <w:t>List of UDP port numbers and associated V2X message family</w:t>
      </w:r>
      <w:r>
        <w:tab/>
      </w:r>
      <w:r>
        <w:fldChar w:fldCharType="begin"/>
      </w:r>
      <w:r>
        <w:instrText xml:space="preserve"> PAGEREF _Toc58573440 \h </w:instrText>
      </w:r>
      <w:r>
        <w:fldChar w:fldCharType="separate"/>
      </w:r>
      <w:r>
        <w:t>29</w:t>
      </w:r>
      <w:r>
        <w:fldChar w:fldCharType="end"/>
      </w:r>
    </w:p>
    <w:p w14:paraId="4AE5B6EE" w14:textId="77777777" w:rsidR="00A42580" w:rsidRPr="00A97117" w:rsidRDefault="00A42580">
      <w:pPr>
        <w:pStyle w:val="TOC4"/>
        <w:rPr>
          <w:rFonts w:ascii="Calibri" w:hAnsi="Calibri"/>
          <w:sz w:val="22"/>
          <w:szCs w:val="22"/>
          <w:lang w:eastAsia="en-GB"/>
        </w:rPr>
      </w:pPr>
      <w:r>
        <w:t>7.2.2.4</w:t>
      </w:r>
      <w:r w:rsidRPr="00A97117">
        <w:rPr>
          <w:rFonts w:ascii="Calibri" w:hAnsi="Calibri"/>
          <w:sz w:val="22"/>
          <w:szCs w:val="22"/>
          <w:lang w:eastAsia="en-GB"/>
        </w:rPr>
        <w:tab/>
      </w:r>
      <w:r>
        <w:t>Example of V2X MBMS configuration SDP</w:t>
      </w:r>
      <w:r>
        <w:tab/>
      </w:r>
      <w:r>
        <w:fldChar w:fldCharType="begin"/>
      </w:r>
      <w:r>
        <w:instrText xml:space="preserve"> PAGEREF _Toc58573441 \h </w:instrText>
      </w:r>
      <w:r>
        <w:fldChar w:fldCharType="separate"/>
      </w:r>
      <w:r>
        <w:t>30</w:t>
      </w:r>
      <w:r>
        <w:fldChar w:fldCharType="end"/>
      </w:r>
    </w:p>
    <w:p w14:paraId="69A7B7BA" w14:textId="77777777" w:rsidR="00A42580" w:rsidRPr="00A97117" w:rsidRDefault="00A42580">
      <w:pPr>
        <w:pStyle w:val="TOC2"/>
        <w:rPr>
          <w:rFonts w:ascii="Calibri" w:hAnsi="Calibri"/>
          <w:sz w:val="22"/>
          <w:szCs w:val="22"/>
          <w:lang w:eastAsia="en-GB"/>
        </w:rPr>
      </w:pPr>
      <w:r w:rsidRPr="0027664D">
        <w:rPr>
          <w:lang w:val="en-US"/>
        </w:rPr>
        <w:t>7.3</w:t>
      </w:r>
      <w:r w:rsidRPr="00A97117">
        <w:rPr>
          <w:rFonts w:ascii="Calibri" w:hAnsi="Calibri"/>
          <w:sz w:val="22"/>
          <w:szCs w:val="22"/>
          <w:lang w:eastAsia="en-GB"/>
        </w:rPr>
        <w:tab/>
      </w:r>
      <w:r w:rsidRPr="0027664D">
        <w:rPr>
          <w:lang w:val="en-US"/>
        </w:rPr>
        <w:t>V2X AS MBMS configuration</w:t>
      </w:r>
      <w:r>
        <w:tab/>
      </w:r>
      <w:r>
        <w:fldChar w:fldCharType="begin"/>
      </w:r>
      <w:r>
        <w:instrText xml:space="preserve"> PAGEREF _Toc58573442 \h </w:instrText>
      </w:r>
      <w:r>
        <w:fldChar w:fldCharType="separate"/>
      </w:r>
      <w:r>
        <w:t>30</w:t>
      </w:r>
      <w:r>
        <w:fldChar w:fldCharType="end"/>
      </w:r>
    </w:p>
    <w:p w14:paraId="624050A8" w14:textId="77777777" w:rsidR="00A42580" w:rsidRPr="00A97117" w:rsidRDefault="00A42580">
      <w:pPr>
        <w:pStyle w:val="TOC3"/>
        <w:rPr>
          <w:rFonts w:ascii="Calibri" w:hAnsi="Calibri"/>
          <w:sz w:val="22"/>
          <w:szCs w:val="22"/>
          <w:lang w:eastAsia="en-GB"/>
        </w:rPr>
      </w:pPr>
      <w:r>
        <w:t>7.3.1</w:t>
      </w:r>
      <w:r w:rsidRPr="00A97117">
        <w:rPr>
          <w:rFonts w:ascii="Calibri" w:hAnsi="Calibri"/>
          <w:sz w:val="22"/>
          <w:szCs w:val="22"/>
          <w:lang w:eastAsia="en-GB"/>
        </w:rPr>
        <w:tab/>
      </w:r>
      <w:r>
        <w:t>Introduction</w:t>
      </w:r>
      <w:r>
        <w:tab/>
      </w:r>
      <w:r>
        <w:fldChar w:fldCharType="begin"/>
      </w:r>
      <w:r>
        <w:instrText xml:space="preserve"> PAGEREF _Toc58573443 \h </w:instrText>
      </w:r>
      <w:r>
        <w:fldChar w:fldCharType="separate"/>
      </w:r>
      <w:r>
        <w:t>30</w:t>
      </w:r>
      <w:r>
        <w:fldChar w:fldCharType="end"/>
      </w:r>
    </w:p>
    <w:p w14:paraId="5863210F" w14:textId="77777777" w:rsidR="00A42580" w:rsidRPr="00A97117" w:rsidRDefault="00A42580">
      <w:pPr>
        <w:pStyle w:val="TOC3"/>
        <w:rPr>
          <w:rFonts w:ascii="Calibri" w:hAnsi="Calibri"/>
          <w:sz w:val="22"/>
          <w:szCs w:val="22"/>
          <w:lang w:eastAsia="en-GB"/>
        </w:rPr>
      </w:pPr>
      <w:r>
        <w:t>7.3.2</w:t>
      </w:r>
      <w:r w:rsidRPr="00A97117">
        <w:rPr>
          <w:rFonts w:ascii="Calibri" w:hAnsi="Calibri"/>
          <w:sz w:val="22"/>
          <w:szCs w:val="22"/>
          <w:lang w:eastAsia="en-GB"/>
        </w:rPr>
        <w:tab/>
      </w:r>
      <w:r>
        <w:t>Encoding of V2X AS MBMS configuration SDP</w:t>
      </w:r>
      <w:r>
        <w:tab/>
      </w:r>
      <w:r>
        <w:fldChar w:fldCharType="begin"/>
      </w:r>
      <w:r>
        <w:instrText xml:space="preserve"> PAGEREF _Toc58573444 \h </w:instrText>
      </w:r>
      <w:r>
        <w:fldChar w:fldCharType="separate"/>
      </w:r>
      <w:r>
        <w:t>30</w:t>
      </w:r>
      <w:r>
        <w:fldChar w:fldCharType="end"/>
      </w:r>
    </w:p>
    <w:p w14:paraId="6DF82918" w14:textId="77777777" w:rsidR="00A42580" w:rsidRPr="00A97117" w:rsidRDefault="00A42580">
      <w:pPr>
        <w:pStyle w:val="TOC4"/>
        <w:rPr>
          <w:rFonts w:ascii="Calibri" w:hAnsi="Calibri"/>
          <w:sz w:val="22"/>
          <w:szCs w:val="22"/>
          <w:lang w:eastAsia="en-GB"/>
        </w:rPr>
      </w:pPr>
      <w:r>
        <w:t>7.3.2.1</w:t>
      </w:r>
      <w:r w:rsidRPr="00A97117">
        <w:rPr>
          <w:rFonts w:ascii="Calibri" w:hAnsi="Calibri"/>
          <w:sz w:val="22"/>
          <w:szCs w:val="22"/>
          <w:lang w:eastAsia="en-GB"/>
        </w:rPr>
        <w:tab/>
      </w:r>
      <w:r>
        <w:t>Minimum components of V2X AS MBMS configuration SDP</w:t>
      </w:r>
      <w:r>
        <w:tab/>
      </w:r>
      <w:r>
        <w:fldChar w:fldCharType="begin"/>
      </w:r>
      <w:r>
        <w:instrText xml:space="preserve"> PAGEREF _Toc58573445 \h </w:instrText>
      </w:r>
      <w:r>
        <w:fldChar w:fldCharType="separate"/>
      </w:r>
      <w:r>
        <w:t>30</w:t>
      </w:r>
      <w:r>
        <w:fldChar w:fldCharType="end"/>
      </w:r>
    </w:p>
    <w:p w14:paraId="644D6618" w14:textId="77777777" w:rsidR="00A42580" w:rsidRPr="00A97117" w:rsidRDefault="00A42580">
      <w:pPr>
        <w:pStyle w:val="TOC4"/>
        <w:rPr>
          <w:rFonts w:ascii="Calibri" w:hAnsi="Calibri"/>
          <w:sz w:val="22"/>
          <w:szCs w:val="22"/>
          <w:lang w:eastAsia="en-GB"/>
        </w:rPr>
      </w:pPr>
      <w:r>
        <w:t>7.3.2.2</w:t>
      </w:r>
      <w:r w:rsidRPr="00A97117">
        <w:rPr>
          <w:rFonts w:ascii="Calibri" w:hAnsi="Calibri"/>
          <w:sz w:val="22"/>
          <w:szCs w:val="22"/>
          <w:lang w:eastAsia="en-GB"/>
        </w:rPr>
        <w:tab/>
      </w:r>
      <w:r>
        <w:t>IP multicast address</w:t>
      </w:r>
      <w:r>
        <w:tab/>
      </w:r>
      <w:r>
        <w:fldChar w:fldCharType="begin"/>
      </w:r>
      <w:r>
        <w:instrText xml:space="preserve"> PAGEREF _Toc58573446 \h </w:instrText>
      </w:r>
      <w:r>
        <w:fldChar w:fldCharType="separate"/>
      </w:r>
      <w:r>
        <w:t>31</w:t>
      </w:r>
      <w:r>
        <w:fldChar w:fldCharType="end"/>
      </w:r>
    </w:p>
    <w:p w14:paraId="0852819C" w14:textId="77777777" w:rsidR="00A42580" w:rsidRPr="00A97117" w:rsidRDefault="00A42580">
      <w:pPr>
        <w:pStyle w:val="TOC4"/>
        <w:rPr>
          <w:rFonts w:ascii="Calibri" w:hAnsi="Calibri"/>
          <w:sz w:val="22"/>
          <w:szCs w:val="22"/>
          <w:lang w:eastAsia="en-GB"/>
        </w:rPr>
      </w:pPr>
      <w:r>
        <w:t>7.3.2.3</w:t>
      </w:r>
      <w:r w:rsidRPr="00A97117">
        <w:rPr>
          <w:rFonts w:ascii="Calibri" w:hAnsi="Calibri"/>
          <w:sz w:val="22"/>
          <w:szCs w:val="22"/>
          <w:lang w:eastAsia="en-GB"/>
        </w:rPr>
        <w:tab/>
      </w:r>
      <w:r>
        <w:t>Port number</w:t>
      </w:r>
      <w:r>
        <w:tab/>
      </w:r>
      <w:r>
        <w:fldChar w:fldCharType="begin"/>
      </w:r>
      <w:r>
        <w:instrText xml:space="preserve"> PAGEREF _Toc58573447 \h </w:instrText>
      </w:r>
      <w:r>
        <w:fldChar w:fldCharType="separate"/>
      </w:r>
      <w:r>
        <w:t>31</w:t>
      </w:r>
      <w:r>
        <w:fldChar w:fldCharType="end"/>
      </w:r>
    </w:p>
    <w:p w14:paraId="6042FDCF" w14:textId="77777777" w:rsidR="00A42580" w:rsidRPr="00A97117" w:rsidRDefault="00A42580">
      <w:pPr>
        <w:pStyle w:val="TOC4"/>
        <w:rPr>
          <w:rFonts w:ascii="Calibri" w:hAnsi="Calibri"/>
          <w:sz w:val="22"/>
          <w:szCs w:val="22"/>
          <w:lang w:eastAsia="en-GB"/>
        </w:rPr>
      </w:pPr>
      <w:r>
        <w:t>7.3.2.4</w:t>
      </w:r>
      <w:r w:rsidRPr="00A97117">
        <w:rPr>
          <w:rFonts w:ascii="Calibri" w:hAnsi="Calibri"/>
          <w:sz w:val="22"/>
          <w:szCs w:val="22"/>
          <w:lang w:eastAsia="en-GB"/>
        </w:rPr>
        <w:tab/>
      </w:r>
      <w:r>
        <w:t>Example of V2X AS MBMS configuration SDP</w:t>
      </w:r>
      <w:r>
        <w:tab/>
      </w:r>
      <w:r>
        <w:fldChar w:fldCharType="begin"/>
      </w:r>
      <w:r>
        <w:instrText xml:space="preserve"> PAGEREF _Toc58573448 \h </w:instrText>
      </w:r>
      <w:r>
        <w:fldChar w:fldCharType="separate"/>
      </w:r>
      <w:r>
        <w:t>31</w:t>
      </w:r>
      <w:r>
        <w:fldChar w:fldCharType="end"/>
      </w:r>
    </w:p>
    <w:p w14:paraId="050FDAA0" w14:textId="77777777" w:rsidR="00A42580" w:rsidRPr="00A97117" w:rsidRDefault="00A42580">
      <w:pPr>
        <w:pStyle w:val="TOC2"/>
        <w:rPr>
          <w:rFonts w:ascii="Calibri" w:hAnsi="Calibri"/>
          <w:sz w:val="22"/>
          <w:szCs w:val="22"/>
          <w:lang w:eastAsia="en-GB"/>
        </w:rPr>
      </w:pPr>
      <w:r>
        <w:t>7.4</w:t>
      </w:r>
      <w:r w:rsidRPr="00A97117">
        <w:rPr>
          <w:rFonts w:ascii="Calibri" w:hAnsi="Calibri"/>
          <w:sz w:val="22"/>
          <w:szCs w:val="22"/>
          <w:lang w:eastAsia="en-GB"/>
        </w:rPr>
        <w:tab/>
      </w:r>
      <w:r>
        <w:t>Encoding of V2X local service information</w:t>
      </w:r>
      <w:r>
        <w:tab/>
      </w:r>
      <w:r>
        <w:fldChar w:fldCharType="begin"/>
      </w:r>
      <w:r>
        <w:instrText xml:space="preserve"> PAGEREF _Toc58573449 \h </w:instrText>
      </w:r>
      <w:r>
        <w:fldChar w:fldCharType="separate"/>
      </w:r>
      <w:r>
        <w:t>31</w:t>
      </w:r>
      <w:r>
        <w:fldChar w:fldCharType="end"/>
      </w:r>
    </w:p>
    <w:p w14:paraId="4C42D93B" w14:textId="77777777" w:rsidR="00A42580" w:rsidRPr="00A97117" w:rsidRDefault="00A42580">
      <w:pPr>
        <w:pStyle w:val="TOC3"/>
        <w:rPr>
          <w:rFonts w:ascii="Calibri" w:hAnsi="Calibri"/>
          <w:sz w:val="22"/>
          <w:szCs w:val="22"/>
          <w:lang w:eastAsia="en-GB"/>
        </w:rPr>
      </w:pPr>
      <w:r>
        <w:t>7.4.1</w:t>
      </w:r>
      <w:r w:rsidRPr="00A97117">
        <w:rPr>
          <w:rFonts w:ascii="Calibri" w:hAnsi="Calibri"/>
          <w:sz w:val="22"/>
          <w:szCs w:val="22"/>
          <w:lang w:eastAsia="en-GB"/>
        </w:rPr>
        <w:tab/>
      </w:r>
      <w:r>
        <w:t>General</w:t>
      </w:r>
      <w:r>
        <w:tab/>
      </w:r>
      <w:r>
        <w:fldChar w:fldCharType="begin"/>
      </w:r>
      <w:r>
        <w:instrText xml:space="preserve"> PAGEREF _Toc58573450 \h </w:instrText>
      </w:r>
      <w:r>
        <w:fldChar w:fldCharType="separate"/>
      </w:r>
      <w:r>
        <w:t>31</w:t>
      </w:r>
      <w:r>
        <w:fldChar w:fldCharType="end"/>
      </w:r>
    </w:p>
    <w:p w14:paraId="3B94939C" w14:textId="77777777" w:rsidR="00A42580" w:rsidRPr="00A97117" w:rsidRDefault="00A42580">
      <w:pPr>
        <w:pStyle w:val="TOC3"/>
        <w:rPr>
          <w:rFonts w:ascii="Calibri" w:hAnsi="Calibri"/>
          <w:sz w:val="22"/>
          <w:szCs w:val="22"/>
          <w:lang w:eastAsia="en-GB"/>
        </w:rPr>
      </w:pPr>
      <w:r>
        <w:t>7.4.2</w:t>
      </w:r>
      <w:r w:rsidRPr="00A97117">
        <w:rPr>
          <w:rFonts w:ascii="Calibri" w:hAnsi="Calibri"/>
          <w:sz w:val="22"/>
          <w:szCs w:val="22"/>
          <w:lang w:eastAsia="en-GB"/>
        </w:rPr>
        <w:tab/>
      </w:r>
      <w:r>
        <w:t>application/</w:t>
      </w:r>
      <w:r>
        <w:rPr>
          <w:lang w:eastAsia="ko-KR"/>
        </w:rPr>
        <w:t>vnd</w:t>
      </w:r>
      <w:r>
        <w:t>.3gpp-v2x-local-service-information</w:t>
      </w:r>
      <w:r>
        <w:tab/>
      </w:r>
      <w:r>
        <w:fldChar w:fldCharType="begin"/>
      </w:r>
      <w:r>
        <w:instrText xml:space="preserve"> PAGEREF _Toc58573451 \h </w:instrText>
      </w:r>
      <w:r>
        <w:fldChar w:fldCharType="separate"/>
      </w:r>
      <w:r>
        <w:t>31</w:t>
      </w:r>
      <w:r>
        <w:fldChar w:fldCharType="end"/>
      </w:r>
    </w:p>
    <w:p w14:paraId="4DEFA615" w14:textId="77777777" w:rsidR="00A42580" w:rsidRPr="00A97117" w:rsidRDefault="00A42580">
      <w:pPr>
        <w:pStyle w:val="TOC3"/>
        <w:rPr>
          <w:rFonts w:ascii="Calibri" w:hAnsi="Calibri"/>
          <w:sz w:val="22"/>
          <w:szCs w:val="22"/>
          <w:lang w:eastAsia="en-GB"/>
        </w:rPr>
      </w:pPr>
      <w:r>
        <w:t>7.4.3</w:t>
      </w:r>
      <w:r w:rsidRPr="00A97117">
        <w:rPr>
          <w:rFonts w:ascii="Calibri" w:hAnsi="Calibri"/>
          <w:sz w:val="22"/>
          <w:szCs w:val="22"/>
          <w:lang w:eastAsia="en-GB"/>
        </w:rPr>
        <w:tab/>
      </w:r>
      <w:r>
        <w:t>Semantics</w:t>
      </w:r>
      <w:r>
        <w:tab/>
      </w:r>
      <w:r>
        <w:fldChar w:fldCharType="begin"/>
      </w:r>
      <w:r>
        <w:instrText xml:space="preserve"> PAGEREF _Toc58573452 \h </w:instrText>
      </w:r>
      <w:r>
        <w:fldChar w:fldCharType="separate"/>
      </w:r>
      <w:r>
        <w:t>32</w:t>
      </w:r>
      <w:r>
        <w:fldChar w:fldCharType="end"/>
      </w:r>
    </w:p>
    <w:p w14:paraId="7DC3485F" w14:textId="77777777" w:rsidR="00A42580" w:rsidRPr="00A97117" w:rsidRDefault="00A42580">
      <w:pPr>
        <w:pStyle w:val="TOC1"/>
        <w:rPr>
          <w:rFonts w:ascii="Calibri" w:hAnsi="Calibri"/>
          <w:szCs w:val="22"/>
          <w:lang w:eastAsia="en-GB"/>
        </w:rPr>
      </w:pPr>
      <w:r>
        <w:t>8</w:t>
      </w:r>
      <w:r w:rsidRPr="00A97117">
        <w:rPr>
          <w:rFonts w:ascii="Calibri" w:hAnsi="Calibri"/>
          <w:szCs w:val="22"/>
          <w:lang w:eastAsia="en-GB"/>
        </w:rPr>
        <w:tab/>
      </w:r>
      <w:r>
        <w:t>List of system parameters</w:t>
      </w:r>
      <w:r>
        <w:tab/>
      </w:r>
      <w:r>
        <w:fldChar w:fldCharType="begin"/>
      </w:r>
      <w:r>
        <w:instrText xml:space="preserve"> PAGEREF _Toc58573453 \h </w:instrText>
      </w:r>
      <w:r>
        <w:fldChar w:fldCharType="separate"/>
      </w:r>
      <w:r>
        <w:t>32</w:t>
      </w:r>
      <w:r>
        <w:fldChar w:fldCharType="end"/>
      </w:r>
    </w:p>
    <w:p w14:paraId="47BC4F0F" w14:textId="77777777" w:rsidR="00A42580" w:rsidRPr="00A97117" w:rsidRDefault="00A42580">
      <w:pPr>
        <w:pStyle w:val="TOC2"/>
        <w:rPr>
          <w:rFonts w:ascii="Calibri" w:hAnsi="Calibri"/>
          <w:sz w:val="22"/>
          <w:szCs w:val="22"/>
          <w:lang w:eastAsia="en-GB"/>
        </w:rPr>
      </w:pPr>
      <w:r>
        <w:t>8.1</w:t>
      </w:r>
      <w:r w:rsidRPr="00A97117">
        <w:rPr>
          <w:rFonts w:ascii="Calibri" w:hAnsi="Calibri"/>
          <w:sz w:val="22"/>
          <w:szCs w:val="22"/>
          <w:lang w:eastAsia="en-GB"/>
        </w:rPr>
        <w:tab/>
      </w:r>
      <w:r>
        <w:t>General</w:t>
      </w:r>
      <w:r>
        <w:tab/>
      </w:r>
      <w:r>
        <w:fldChar w:fldCharType="begin"/>
      </w:r>
      <w:r>
        <w:instrText xml:space="preserve"> PAGEREF _Toc58573454 \h </w:instrText>
      </w:r>
      <w:r>
        <w:fldChar w:fldCharType="separate"/>
      </w:r>
      <w:r>
        <w:t>32</w:t>
      </w:r>
      <w:r>
        <w:fldChar w:fldCharType="end"/>
      </w:r>
    </w:p>
    <w:p w14:paraId="1E31D7AE" w14:textId="77777777" w:rsidR="00A42580" w:rsidRPr="00A97117" w:rsidRDefault="00A42580">
      <w:pPr>
        <w:pStyle w:val="TOC2"/>
        <w:rPr>
          <w:rFonts w:ascii="Calibri" w:hAnsi="Calibri"/>
          <w:sz w:val="22"/>
          <w:szCs w:val="22"/>
          <w:lang w:eastAsia="en-GB"/>
        </w:rPr>
      </w:pPr>
      <w:r>
        <w:t>8.2</w:t>
      </w:r>
      <w:r w:rsidRPr="00A97117">
        <w:rPr>
          <w:rFonts w:ascii="Calibri" w:hAnsi="Calibri"/>
          <w:sz w:val="22"/>
          <w:szCs w:val="22"/>
          <w:lang w:eastAsia="en-GB"/>
        </w:rPr>
        <w:tab/>
      </w:r>
      <w:r>
        <w:t>Timers of procedures for V2X communication over PC5</w:t>
      </w:r>
      <w:r>
        <w:tab/>
      </w:r>
      <w:r>
        <w:fldChar w:fldCharType="begin"/>
      </w:r>
      <w:r>
        <w:instrText xml:space="preserve"> PAGEREF _Toc58573455 \h </w:instrText>
      </w:r>
      <w:r>
        <w:fldChar w:fldCharType="separate"/>
      </w:r>
      <w:r>
        <w:t>33</w:t>
      </w:r>
      <w:r>
        <w:fldChar w:fldCharType="end"/>
      </w:r>
    </w:p>
    <w:p w14:paraId="792BF0E5" w14:textId="77777777" w:rsidR="00A42580" w:rsidRPr="00A97117" w:rsidRDefault="00A42580">
      <w:pPr>
        <w:pStyle w:val="TOC8"/>
        <w:rPr>
          <w:rFonts w:ascii="Calibri" w:hAnsi="Calibri"/>
          <w:b w:val="0"/>
          <w:szCs w:val="22"/>
          <w:lang w:eastAsia="en-GB"/>
        </w:rPr>
      </w:pPr>
      <w:r>
        <w:t>Annex A (informative): Documentation of new MIME types and SDP extensions</w:t>
      </w:r>
      <w:r>
        <w:tab/>
      </w:r>
      <w:r>
        <w:fldChar w:fldCharType="begin"/>
      </w:r>
      <w:r>
        <w:instrText xml:space="preserve"> PAGEREF _Toc58573456 \h </w:instrText>
      </w:r>
      <w:r>
        <w:fldChar w:fldCharType="separate"/>
      </w:r>
      <w:r>
        <w:t>34</w:t>
      </w:r>
      <w:r>
        <w:fldChar w:fldCharType="end"/>
      </w:r>
    </w:p>
    <w:p w14:paraId="25C5745C" w14:textId="77777777" w:rsidR="00A42580" w:rsidRPr="00A97117" w:rsidRDefault="00A42580">
      <w:pPr>
        <w:pStyle w:val="TOC2"/>
        <w:rPr>
          <w:rFonts w:ascii="Calibri" w:hAnsi="Calibri"/>
          <w:sz w:val="22"/>
          <w:szCs w:val="22"/>
          <w:lang w:eastAsia="en-GB"/>
        </w:rPr>
      </w:pPr>
      <w:r>
        <w:t>A.</w:t>
      </w:r>
      <w:r>
        <w:rPr>
          <w:lang w:eastAsia="zh-CN"/>
        </w:rPr>
        <w:t>1</w:t>
      </w:r>
      <w:r w:rsidRPr="00A97117">
        <w:rPr>
          <w:rFonts w:ascii="Calibri" w:hAnsi="Calibri"/>
          <w:sz w:val="22"/>
          <w:szCs w:val="22"/>
          <w:lang w:eastAsia="en-GB"/>
        </w:rPr>
        <w:tab/>
      </w:r>
      <w:r>
        <w:t>vnd.3gpp.v2x MIME type</w:t>
      </w:r>
      <w:r>
        <w:tab/>
      </w:r>
      <w:r>
        <w:fldChar w:fldCharType="begin"/>
      </w:r>
      <w:r>
        <w:instrText xml:space="preserve"> PAGEREF _Toc58573457 \h </w:instrText>
      </w:r>
      <w:r>
        <w:fldChar w:fldCharType="separate"/>
      </w:r>
      <w:r>
        <w:t>34</w:t>
      </w:r>
      <w:r>
        <w:fldChar w:fldCharType="end"/>
      </w:r>
    </w:p>
    <w:p w14:paraId="230DA7F1" w14:textId="77777777" w:rsidR="00A42580" w:rsidRPr="00A97117" w:rsidRDefault="00A42580">
      <w:pPr>
        <w:pStyle w:val="TOC3"/>
        <w:rPr>
          <w:rFonts w:ascii="Calibri" w:hAnsi="Calibri"/>
          <w:sz w:val="22"/>
          <w:szCs w:val="22"/>
          <w:lang w:eastAsia="en-GB"/>
        </w:rPr>
      </w:pPr>
      <w:r>
        <w:t>A.</w:t>
      </w:r>
      <w:r>
        <w:rPr>
          <w:lang w:eastAsia="zh-CN"/>
        </w:rPr>
        <w:t>1.1</w:t>
      </w:r>
      <w:r w:rsidRPr="00A97117">
        <w:rPr>
          <w:rFonts w:ascii="Calibri" w:hAnsi="Calibri"/>
          <w:sz w:val="22"/>
          <w:szCs w:val="22"/>
          <w:lang w:eastAsia="en-GB"/>
        </w:rPr>
        <w:tab/>
      </w:r>
      <w:r>
        <w:t>vnd.3gpp.v2x MIME type registration</w:t>
      </w:r>
      <w:r>
        <w:tab/>
      </w:r>
      <w:r>
        <w:fldChar w:fldCharType="begin"/>
      </w:r>
      <w:r>
        <w:instrText xml:space="preserve"> PAGEREF _Toc58573458 \h </w:instrText>
      </w:r>
      <w:r>
        <w:fldChar w:fldCharType="separate"/>
      </w:r>
      <w:r>
        <w:t>34</w:t>
      </w:r>
      <w:r>
        <w:fldChar w:fldCharType="end"/>
      </w:r>
    </w:p>
    <w:p w14:paraId="5DF09D12" w14:textId="77777777" w:rsidR="00A42580" w:rsidRPr="00A97117" w:rsidRDefault="00A42580">
      <w:pPr>
        <w:pStyle w:val="TOC3"/>
        <w:rPr>
          <w:rFonts w:ascii="Calibri" w:hAnsi="Calibri"/>
          <w:sz w:val="22"/>
          <w:szCs w:val="22"/>
          <w:lang w:eastAsia="en-GB"/>
        </w:rPr>
      </w:pPr>
      <w:r>
        <w:t>A.</w:t>
      </w:r>
      <w:r>
        <w:rPr>
          <w:lang w:eastAsia="zh-CN"/>
        </w:rPr>
        <w:t>1.2</w:t>
      </w:r>
      <w:r w:rsidRPr="00A97117">
        <w:rPr>
          <w:rFonts w:ascii="Calibri" w:hAnsi="Calibri"/>
          <w:sz w:val="22"/>
          <w:szCs w:val="22"/>
          <w:lang w:eastAsia="en-GB"/>
        </w:rPr>
        <w:tab/>
      </w:r>
      <w:r>
        <w:t>Mapping vnd.3gpp.v2x MIME parameters into SDP</w:t>
      </w:r>
      <w:r>
        <w:tab/>
      </w:r>
      <w:r>
        <w:fldChar w:fldCharType="begin"/>
      </w:r>
      <w:r>
        <w:instrText xml:space="preserve"> PAGEREF _Toc58573459 \h </w:instrText>
      </w:r>
      <w:r>
        <w:fldChar w:fldCharType="separate"/>
      </w:r>
      <w:r>
        <w:t>35</w:t>
      </w:r>
      <w:r>
        <w:fldChar w:fldCharType="end"/>
      </w:r>
    </w:p>
    <w:p w14:paraId="72C6912E" w14:textId="77777777" w:rsidR="00A42580" w:rsidRPr="00A97117" w:rsidRDefault="00A42580">
      <w:pPr>
        <w:pStyle w:val="TOC2"/>
        <w:rPr>
          <w:rFonts w:ascii="Calibri" w:hAnsi="Calibri"/>
          <w:sz w:val="22"/>
          <w:szCs w:val="22"/>
          <w:lang w:eastAsia="en-GB"/>
        </w:rPr>
      </w:pPr>
      <w:r>
        <w:t>A.</w:t>
      </w:r>
      <w:r>
        <w:rPr>
          <w:lang w:eastAsia="zh-CN"/>
        </w:rPr>
        <w:t>2</w:t>
      </w:r>
      <w:r w:rsidRPr="00A97117">
        <w:rPr>
          <w:rFonts w:ascii="Calibri" w:hAnsi="Calibri"/>
          <w:sz w:val="22"/>
          <w:szCs w:val="22"/>
          <w:lang w:eastAsia="en-GB"/>
        </w:rPr>
        <w:tab/>
      </w:r>
      <w:r>
        <w:t>application/</w:t>
      </w:r>
      <w:r>
        <w:rPr>
          <w:lang w:eastAsia="ko-KR"/>
        </w:rPr>
        <w:t>vnd</w:t>
      </w:r>
      <w:r>
        <w:t>.3gpp-v2x-local-service-information MIME type</w:t>
      </w:r>
      <w:r>
        <w:tab/>
      </w:r>
      <w:r>
        <w:fldChar w:fldCharType="begin"/>
      </w:r>
      <w:r>
        <w:instrText xml:space="preserve"> PAGEREF _Toc58573460 \h </w:instrText>
      </w:r>
      <w:r>
        <w:fldChar w:fldCharType="separate"/>
      </w:r>
      <w:r>
        <w:t>36</w:t>
      </w:r>
      <w:r>
        <w:fldChar w:fldCharType="end"/>
      </w:r>
    </w:p>
    <w:p w14:paraId="46BC8327" w14:textId="77777777" w:rsidR="00A42580" w:rsidRPr="00A97117" w:rsidRDefault="00A42580">
      <w:pPr>
        <w:pStyle w:val="TOC3"/>
        <w:rPr>
          <w:rFonts w:ascii="Calibri" w:hAnsi="Calibri"/>
          <w:sz w:val="22"/>
          <w:szCs w:val="22"/>
          <w:lang w:eastAsia="en-GB"/>
        </w:rPr>
      </w:pPr>
      <w:r>
        <w:t>A.</w:t>
      </w:r>
      <w:r>
        <w:rPr>
          <w:lang w:eastAsia="zh-CN"/>
        </w:rPr>
        <w:t>2.1</w:t>
      </w:r>
      <w:r w:rsidRPr="00A97117">
        <w:rPr>
          <w:rFonts w:ascii="Calibri" w:hAnsi="Calibri"/>
          <w:sz w:val="22"/>
          <w:szCs w:val="22"/>
          <w:lang w:eastAsia="en-GB"/>
        </w:rPr>
        <w:tab/>
      </w:r>
      <w:r>
        <w:t>application/</w:t>
      </w:r>
      <w:r w:rsidRPr="0027664D">
        <w:rPr>
          <w:lang w:val="en-US"/>
        </w:rPr>
        <w:t>vnd.</w:t>
      </w:r>
      <w:r>
        <w:t>3gpp-v2x-local-service-information MIME type registration</w:t>
      </w:r>
      <w:r>
        <w:tab/>
      </w:r>
      <w:r>
        <w:fldChar w:fldCharType="begin"/>
      </w:r>
      <w:r>
        <w:instrText xml:space="preserve"> PAGEREF _Toc58573461 \h </w:instrText>
      </w:r>
      <w:r>
        <w:fldChar w:fldCharType="separate"/>
      </w:r>
      <w:r>
        <w:t>36</w:t>
      </w:r>
      <w:r>
        <w:fldChar w:fldCharType="end"/>
      </w:r>
    </w:p>
    <w:p w14:paraId="4900494E" w14:textId="77777777" w:rsidR="00A42580" w:rsidRPr="00A97117" w:rsidRDefault="00A42580">
      <w:pPr>
        <w:pStyle w:val="TOC8"/>
        <w:rPr>
          <w:rFonts w:ascii="Calibri" w:hAnsi="Calibri"/>
          <w:b w:val="0"/>
          <w:szCs w:val="22"/>
          <w:lang w:eastAsia="en-GB"/>
        </w:rPr>
      </w:pPr>
      <w:r>
        <w:t>Annex B (informative): Change history</w:t>
      </w:r>
      <w:r>
        <w:tab/>
      </w:r>
      <w:r>
        <w:fldChar w:fldCharType="begin"/>
      </w:r>
      <w:r>
        <w:instrText xml:space="preserve"> PAGEREF _Toc58573462 \h </w:instrText>
      </w:r>
      <w:r>
        <w:fldChar w:fldCharType="separate"/>
      </w:r>
      <w:r>
        <w:t>39</w:t>
      </w:r>
      <w:r>
        <w:fldChar w:fldCharType="end"/>
      </w:r>
    </w:p>
    <w:p w14:paraId="2B0922E2" w14:textId="77777777"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58573385"/>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285416">
        <w:t>XY</w:t>
      </w:r>
      <w:r w:rsidR="00DE02F9">
        <w:t>] and 3GPP TS 38.331 [</w:t>
      </w:r>
      <w:r w:rsidR="00E325F7" w:rsidRPr="009673C4">
        <w:rPr>
          <w:lang w:val="en-GB"/>
        </w:rPr>
        <w:t>2</w:t>
      </w:r>
      <w:r w:rsidR="00754098">
        <w:rPr>
          <w:lang w:val="en-GB"/>
        </w:rPr>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58573386"/>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val="en-GB"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val="en-GB"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val="en-GB"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rPr>
          <w:lang w:val="en-GB"/>
        </w:rPr>
        <w:t>2</w:t>
      </w:r>
      <w:r w:rsidR="00E325F7">
        <w:rPr>
          <w:lang w:val="en-GB"/>
        </w:rPr>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rPr>
          <w:lang w:val="en-GB"/>
        </w:rPr>
        <w:t>2</w:t>
      </w:r>
      <w:r w:rsidR="00E325F7">
        <w:rPr>
          <w:lang w:val="en-GB"/>
        </w:rPr>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rPr>
          <w:lang w:val="en-GB"/>
        </w:rPr>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77777777" w:rsidR="00E61A7C" w:rsidRDefault="00E61A7C" w:rsidP="00E61A7C">
      <w:pPr>
        <w:pStyle w:val="EX"/>
        <w:rPr>
          <w:lang w:eastAsia="ko-KR"/>
        </w:rPr>
      </w:pPr>
      <w:r>
        <w:rPr>
          <w:lang w:eastAsia="ko-KR"/>
        </w:rPr>
        <w:t>[</w:t>
      </w:r>
      <w:r w:rsidRPr="00CE1A0E">
        <w:rPr>
          <w:lang w:val="en-GB" w:eastAsia="ko-KR"/>
        </w:rPr>
        <w:t>28</w:t>
      </w:r>
      <w:r w:rsidRPr="0025696B">
        <w:rPr>
          <w:lang w:eastAsia="ko-KR"/>
        </w:rPr>
        <w:t>]</w:t>
      </w:r>
      <w:r w:rsidRPr="0025696B">
        <w:rPr>
          <w:lang w:eastAsia="ko-KR"/>
        </w:rPr>
        <w:tab/>
      </w:r>
      <w:r w:rsidRPr="004D3578">
        <w:t>3GPP T</w:t>
      </w:r>
      <w:r>
        <w:t>S</w:t>
      </w:r>
      <w:r w:rsidRPr="004D3578">
        <w:t> </w:t>
      </w:r>
      <w:r>
        <w:rPr>
          <w:lang w:val="en-US"/>
        </w:rPr>
        <w:t>24</w:t>
      </w:r>
      <w:r w:rsidRPr="004D3578">
        <w:t>.</w:t>
      </w:r>
      <w:r>
        <w:rPr>
          <w:lang w:val="en-US"/>
        </w:rPr>
        <w:t>587</w:t>
      </w:r>
      <w:r w:rsidRPr="0025696B">
        <w:rPr>
          <w:lang w:eastAsia="ko-KR"/>
        </w:rPr>
        <w:t>: "</w:t>
      </w:r>
      <w:r w:rsidRPr="00F2759F">
        <w:rPr>
          <w:lang w:eastAsia="ko-KR"/>
        </w:rPr>
        <w:t>Vehicle-to-Everything (V2X) services in 5G System (5GS); Protocol aspects; Stage 3</w:t>
      </w:r>
      <w:r w:rsidRPr="0025696B">
        <w:rPr>
          <w:lang w:eastAsia="ko-KR"/>
        </w:rPr>
        <w:t>".</w:t>
      </w:r>
    </w:p>
    <w:p w14:paraId="48F93479" w14:textId="77777777" w:rsidR="00E61A7C" w:rsidRPr="00A42580" w:rsidRDefault="00E61A7C" w:rsidP="00E61A7C">
      <w:pPr>
        <w:pStyle w:val="EX"/>
        <w:rPr>
          <w:lang w:val="en-GB"/>
        </w:rPr>
      </w:pPr>
      <w:r w:rsidRPr="00DB37FE">
        <w:t>[</w:t>
      </w:r>
      <w:r w:rsidRPr="00CE1A0E">
        <w:rPr>
          <w:lang w:val="en-GB"/>
        </w:rPr>
        <w:t>29</w:t>
      </w:r>
      <w:r w:rsidRPr="00DB37FE">
        <w:t>]</w:t>
      </w:r>
      <w:r>
        <w:tab/>
        <w:t>IETF RFC </w:t>
      </w:r>
      <w:r>
        <w:rPr>
          <w:rFonts w:hint="eastAsia"/>
        </w:rPr>
        <w:t>7</w:t>
      </w:r>
      <w:r>
        <w:t>93: "</w:t>
      </w:r>
      <w:r w:rsidRPr="00171B3B">
        <w:t>Transmission Control Protocol</w:t>
      </w:r>
      <w:r>
        <w:t>"</w:t>
      </w:r>
      <w:r w:rsidR="00A42580" w:rsidRPr="00A42580">
        <w:rPr>
          <w:lang w:val="en-GB"/>
        </w:rPr>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58573387"/>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58573388"/>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58573389"/>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val="en-GB"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_Toc58573390"/>
      <w:bookmarkStart w:id="91" w:name="historyclause"/>
      <w:r>
        <w:rPr>
          <w:rFonts w:hint="eastAsia"/>
          <w:lang w:eastAsia="zh-CN"/>
        </w:rPr>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58573391"/>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lastRenderedPageBreak/>
        <w:t>The V2X messages can be transported using:</w:t>
      </w:r>
    </w:p>
    <w:p w14:paraId="71139473" w14:textId="77777777" w:rsidR="00A03733" w:rsidRPr="00331D9F" w:rsidRDefault="00A03733" w:rsidP="00A03733">
      <w:pPr>
        <w:pStyle w:val="B1"/>
      </w:pPr>
      <w:r w:rsidRPr="00331D9F">
        <w:rPr>
          <w:rFonts w:hint="eastAsia"/>
        </w:rPr>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58573392"/>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58573393"/>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58573394"/>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58573395"/>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58573396"/>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58573397"/>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58573398"/>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lang w:val="en-GB"/>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lang w:val="en-GB"/>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77777777"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 and</w:t>
      </w:r>
    </w:p>
    <w:p w14:paraId="69C33C86" w14:textId="77777777" w:rsidR="00C22B15" w:rsidRPr="00F1445B" w:rsidRDefault="00C22B15" w:rsidP="00C22B15">
      <w:pPr>
        <w:pStyle w:val="B1"/>
        <w:rPr>
          <w:noProof/>
          <w:lang w:val="en-US"/>
        </w:rPr>
      </w:pPr>
      <w:bookmarkStart w:id="212"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rPr>
          <w:lang w:val="en-GB"/>
        </w:rPr>
        <w:t>2</w:t>
      </w:r>
      <w:r w:rsidR="00E325F7">
        <w:rPr>
          <w:lang w:val="en-GB"/>
        </w:rPr>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77777777" w:rsidR="00C22B15" w:rsidRPr="00CC0C94" w:rsidRDefault="00C22B15" w:rsidP="00C22B1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77777777"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6AAEAB0D" w14:textId="77777777" w:rsidR="00C22B15" w:rsidRDefault="00E325F7" w:rsidP="00C22B15">
      <w:pPr>
        <w:pStyle w:val="B2"/>
        <w:rPr>
          <w:noProof/>
        </w:rPr>
      </w:pPr>
      <w:r w:rsidRPr="009673C4">
        <w:rPr>
          <w:lang w:val="en-GB"/>
        </w:rPr>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77777777"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1CC20D2D" w14:textId="77777777" w:rsidR="00A03733" w:rsidRDefault="00A03733" w:rsidP="00A03733">
      <w:pPr>
        <w:pStyle w:val="Heading3"/>
        <w:rPr>
          <w:noProof/>
          <w:lang w:val="en-US"/>
        </w:rPr>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bookmarkStart w:id="226" w:name="_Toc58573399"/>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lastRenderedPageBreak/>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lastRenderedPageBreak/>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58573400"/>
      <w:r w:rsidRPr="00F1445B">
        <w:rPr>
          <w:noProof/>
          <w:lang w:val="en-US"/>
        </w:rPr>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58573401"/>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58573402"/>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58573403"/>
      <w:r>
        <w:rPr>
          <w:noProof/>
          <w:lang w:val="en-US"/>
        </w:rPr>
        <w:lastRenderedPageBreak/>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58573404"/>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58573405"/>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58573406"/>
      <w:r>
        <w:rPr>
          <w:noProof/>
          <w:lang w:val="en-US"/>
        </w:rPr>
        <w:lastRenderedPageBreak/>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58573407"/>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58573408"/>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58573409"/>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58573410"/>
      <w:r>
        <w:rPr>
          <w:noProof/>
          <w:lang w:val="en-US"/>
        </w:rPr>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58573411"/>
      <w:r>
        <w:rPr>
          <w:noProof/>
          <w:lang w:val="en-US"/>
        </w:rPr>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58573412"/>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58573413"/>
      <w:r>
        <w:lastRenderedPageBreak/>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5857341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58573415"/>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58573416"/>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58573417"/>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lastRenderedPageBreak/>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lang w:val="en-GB"/>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rPr>
          <w:lang w:val="en-GB"/>
        </w:rPr>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lang w:val="en-GB"/>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58573418"/>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lastRenderedPageBreak/>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58573419"/>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lastRenderedPageBreak/>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58573420"/>
      <w:r w:rsidRPr="001E4B21">
        <w:lastRenderedPageBreak/>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lang w:val="en-GB"/>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lang w:val="en-GB"/>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rPr>
          <w:lang w:val="en-GB"/>
        </w:rPr>
      </w:pPr>
      <w:r>
        <w:t>d</w:t>
      </w:r>
      <w:r w:rsidR="00A03733">
        <w:t>)</w:t>
      </w:r>
      <w:r w:rsidR="00A03733">
        <w:tab/>
        <w:t>restart timer T5000</w:t>
      </w:r>
      <w:r w:rsidR="00834CE6" w:rsidRPr="00834CE6">
        <w:rPr>
          <w:lang w:val="en-GB"/>
        </w:rPr>
        <w:t>; and</w:t>
      </w:r>
    </w:p>
    <w:p w14:paraId="0E49FD60" w14:textId="77777777" w:rsidR="00A03733" w:rsidRPr="00CC344A" w:rsidRDefault="00834CE6" w:rsidP="00834CE6">
      <w:pPr>
        <w:pStyle w:val="B1"/>
      </w:pPr>
      <w:r>
        <w:t>-</w:t>
      </w:r>
      <w:r>
        <w:tab/>
      </w:r>
      <w:r w:rsidRPr="00834CE6">
        <w:rPr>
          <w:lang w:val="en-GB"/>
        </w:rPr>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58573421"/>
      <w:r>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58573422"/>
      <w:r>
        <w:rPr>
          <w:noProof/>
          <w:lang w:val="en-US"/>
        </w:rPr>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58573423"/>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58573424"/>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lastRenderedPageBreak/>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58573425"/>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lastRenderedPageBreak/>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58573426"/>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58573427"/>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lastRenderedPageBreak/>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58573428"/>
      <w:bookmarkEnd w:id="647"/>
      <w:r>
        <w:rPr>
          <w:noProof/>
          <w:lang w:val="en-US"/>
        </w:rPr>
        <w:lastRenderedPageBreak/>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58573429"/>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rPr>
          <w:lang w:val="en-GB"/>
        </w:rPr>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rPr>
          <w:lang w:val="en-GB"/>
        </w:rPr>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rPr>
          <w:lang w:val="en-GB"/>
        </w:rPr>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lastRenderedPageBreak/>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lastRenderedPageBreak/>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lastRenderedPageBreak/>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58573430"/>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58573431"/>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58573432"/>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lastRenderedPageBreak/>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58573433"/>
      <w:r>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58573434"/>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rPr>
          <w:lang w:val="en-GB"/>
        </w:rPr>
        <w:t>[</w:t>
      </w:r>
      <w:r w:rsidR="000E4EA5" w:rsidRPr="007A17C5">
        <w:rPr>
          <w:lang w:val="en-GB"/>
        </w:rPr>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rPr>
          <w:lang w:val="en-GB"/>
        </w:rPr>
        <w:t> </w:t>
      </w:r>
      <w:r>
        <w:t>[</w:t>
      </w:r>
      <w:r w:rsidRPr="009673C4">
        <w:rPr>
          <w:lang w:val="en-GB" w:eastAsia="zh-CN"/>
        </w:rPr>
        <w:t>24</w:t>
      </w:r>
      <w:r w:rsidRPr="0025696B">
        <w:t>]</w:t>
      </w:r>
    </w:p>
    <w:p w14:paraId="69F6040C" w14:textId="77777777" w:rsidR="00A03733" w:rsidRDefault="00E325F7" w:rsidP="00A03733">
      <w:pPr>
        <w:pStyle w:val="B1"/>
      </w:pPr>
      <w:r w:rsidRPr="009673C4">
        <w:rPr>
          <w:lang w:val="en-GB"/>
        </w:rPr>
        <w:lastRenderedPageBreak/>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58573435"/>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58573436"/>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58573437"/>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58573438"/>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58573439"/>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58573440"/>
      <w:r>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lastRenderedPageBreak/>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565276C3" w14:textId="77777777" w:rsidR="00A03733" w:rsidRDefault="00A03733" w:rsidP="00A03733">
      <w:pPr>
        <w:pStyle w:val="EditorsNote"/>
      </w:pPr>
      <w:r>
        <w:t>Editor's note: The vnd.3gpp.v2x application MIME type needs to be registered with IANA.</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58573441"/>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58573442"/>
      <w:r>
        <w:rPr>
          <w:noProof/>
          <w:lang w:val="en-US"/>
        </w:rPr>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58573443"/>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58573444"/>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58573445"/>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lastRenderedPageBreak/>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58573446"/>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58573447"/>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58573448"/>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58573449"/>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58573450"/>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58573451"/>
      <w:r>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49731C52" w14:textId="77777777" w:rsidR="00A03733" w:rsidRDefault="00A03733" w:rsidP="00A03733">
      <w:r>
        <w:t>The MIME type is used to carry information related to the local V2X application server, and optionally the V2X MBMS configuration.</w:t>
      </w:r>
      <w:r w:rsidRPr="001F3746">
        <w:t xml:space="preserve"> </w:t>
      </w:r>
      <w:r>
        <w:t>It shall be coded in binary ASN.1 PER as specified below.</w:t>
      </w:r>
    </w:p>
    <w:p w14:paraId="60125E3D" w14:textId="77777777" w:rsidR="00A03733" w:rsidRPr="00E25DE9" w:rsidRDefault="00A03733" w:rsidP="00A03733">
      <w:pPr>
        <w:pStyle w:val="PL"/>
        <w:rPr>
          <w:lang w:val="de-DE"/>
        </w:rPr>
      </w:pPr>
    </w:p>
    <w:p w14:paraId="3BB62BF1" w14:textId="77777777" w:rsidR="00A03733" w:rsidRPr="00D05729" w:rsidRDefault="00A03733" w:rsidP="00A03733">
      <w:pPr>
        <w:pStyle w:val="PL"/>
        <w:shd w:val="clear" w:color="auto" w:fill="E6E6E6"/>
      </w:pPr>
      <w:r w:rsidRPr="00D05729">
        <w:t>-- ASN1STA</w:t>
      </w:r>
      <w:smartTag w:uri="urn:schemas-microsoft-com:office:smarttags" w:element="PersonName">
        <w:r w:rsidRPr="00D05729">
          <w:t>RT</w:t>
        </w:r>
      </w:smartTag>
    </w:p>
    <w:p w14:paraId="56C097F6" w14:textId="77777777" w:rsidR="00A03733" w:rsidRPr="00D05729" w:rsidRDefault="00A03733" w:rsidP="00A03733">
      <w:pPr>
        <w:pStyle w:val="PL"/>
        <w:shd w:val="clear" w:color="auto" w:fill="E6E6E6"/>
      </w:pPr>
    </w:p>
    <w:p w14:paraId="3592A949" w14:textId="77777777" w:rsidR="00A03733" w:rsidRPr="00D05729" w:rsidRDefault="00A03733" w:rsidP="00A03733">
      <w:pPr>
        <w:pStyle w:val="PL"/>
        <w:shd w:val="clear" w:color="auto" w:fill="E6E6E6"/>
      </w:pPr>
      <w:r>
        <w:t>V2X-local-service-information-d</w:t>
      </w:r>
      <w:r w:rsidRPr="00D05729">
        <w:t>efinitions DEFINITIONS AUTOMATIC TAGS ::=</w:t>
      </w:r>
      <w:r>
        <w:t xml:space="preserve"> BEGIN</w:t>
      </w:r>
    </w:p>
    <w:p w14:paraId="56752518" w14:textId="77777777" w:rsidR="00A03733" w:rsidRPr="00D05729" w:rsidRDefault="00A03733" w:rsidP="00A03733">
      <w:pPr>
        <w:pStyle w:val="PL"/>
        <w:shd w:val="clear" w:color="auto" w:fill="E6E6E6"/>
      </w:pPr>
    </w:p>
    <w:p w14:paraId="671CDFCF" w14:textId="77777777" w:rsidR="00A03733" w:rsidRPr="00D05729" w:rsidRDefault="00A03733" w:rsidP="00A03733">
      <w:pPr>
        <w:pStyle w:val="PL"/>
        <w:shd w:val="clear" w:color="auto" w:fill="E6E6E6"/>
      </w:pPr>
      <w:r>
        <w:tab/>
        <w:t>V2X-local-service-information</w:t>
      </w:r>
      <w:r w:rsidRPr="00D05729">
        <w:t xml:space="preserve"> ::= SEQUENCE {</w:t>
      </w:r>
    </w:p>
    <w:p w14:paraId="59C2FD16" w14:textId="77777777" w:rsidR="00A03733" w:rsidRDefault="00A03733" w:rsidP="00A03733">
      <w:pPr>
        <w:pStyle w:val="PL"/>
        <w:shd w:val="clear" w:color="auto" w:fill="E6E6E6"/>
      </w:pPr>
      <w:r w:rsidRPr="00D05729">
        <w:tab/>
      </w:r>
      <w:r>
        <w:tab/>
        <w:t>V2X-as-info-list</w:t>
      </w:r>
      <w:r w:rsidRPr="00D05729">
        <w:tab/>
      </w:r>
      <w:r w:rsidRPr="00D05729">
        <w:tab/>
      </w:r>
      <w:r w:rsidRPr="00D05729">
        <w:tab/>
      </w:r>
      <w:r>
        <w:tab/>
        <w:t>ListOfV2X-as-info,</w:t>
      </w:r>
    </w:p>
    <w:p w14:paraId="28741C9F" w14:textId="77777777" w:rsidR="00A03733" w:rsidRDefault="00A03733" w:rsidP="00A03733">
      <w:pPr>
        <w:pStyle w:val="PL"/>
        <w:shd w:val="clear" w:color="auto" w:fill="E6E6E6"/>
      </w:pPr>
      <w:r>
        <w:tab/>
      </w:r>
      <w:r>
        <w:tab/>
        <w:t>V2X-MBMS-configuration-list</w:t>
      </w:r>
      <w:r>
        <w:tab/>
      </w:r>
      <w:r>
        <w:tab/>
        <w:t>ListOfV2X-MBMS-configuration</w:t>
      </w:r>
      <w:r>
        <w:tab/>
      </w:r>
      <w:r>
        <w:tab/>
        <w:t>OPTIONAL,</w:t>
      </w:r>
    </w:p>
    <w:p w14:paraId="097ABB42" w14:textId="77777777" w:rsidR="00A03733" w:rsidRPr="00D05729" w:rsidRDefault="00A03733" w:rsidP="00A03733">
      <w:pPr>
        <w:pStyle w:val="PL"/>
        <w:shd w:val="clear" w:color="auto" w:fill="E6E6E6"/>
      </w:pPr>
      <w:r>
        <w:tab/>
      </w:r>
      <w:r>
        <w:tab/>
        <w:t>...</w:t>
      </w:r>
    </w:p>
    <w:p w14:paraId="446E8EFF" w14:textId="77777777" w:rsidR="00A03733" w:rsidRPr="00D05729" w:rsidRDefault="00A03733" w:rsidP="00A03733">
      <w:pPr>
        <w:pStyle w:val="PL"/>
        <w:shd w:val="clear" w:color="auto" w:fill="E6E6E6"/>
      </w:pPr>
      <w:r>
        <w:tab/>
      </w:r>
      <w:r w:rsidRPr="00D05729">
        <w:t>}</w:t>
      </w:r>
    </w:p>
    <w:p w14:paraId="60709311" w14:textId="77777777" w:rsidR="00A03733" w:rsidRPr="00D05729" w:rsidRDefault="00A03733" w:rsidP="00A03733">
      <w:pPr>
        <w:pStyle w:val="PL"/>
        <w:shd w:val="clear" w:color="auto" w:fill="E6E6E6"/>
      </w:pPr>
    </w:p>
    <w:p w14:paraId="59C6E97C" w14:textId="77777777" w:rsidR="00A03733" w:rsidRDefault="00A03733" w:rsidP="00A03733">
      <w:pPr>
        <w:pStyle w:val="PL"/>
        <w:shd w:val="clear" w:color="auto" w:fill="E6E6E6"/>
      </w:pPr>
      <w:r>
        <w:tab/>
        <w:t>ListOfV2X-as-info :: = SEQUENCE OF V2X-as-info</w:t>
      </w:r>
    </w:p>
    <w:p w14:paraId="3EF832FB" w14:textId="77777777" w:rsidR="00A03733" w:rsidRDefault="00A03733" w:rsidP="00A03733">
      <w:pPr>
        <w:pStyle w:val="PL"/>
        <w:shd w:val="clear" w:color="auto" w:fill="E6E6E6"/>
      </w:pPr>
    </w:p>
    <w:p w14:paraId="52C8A777" w14:textId="77777777" w:rsidR="00A03733" w:rsidRDefault="00A03733" w:rsidP="00A03733">
      <w:pPr>
        <w:pStyle w:val="PL"/>
        <w:shd w:val="clear" w:color="auto" w:fill="E6E6E6"/>
      </w:pPr>
      <w:r>
        <w:tab/>
        <w:t>ListOfV2X-MBMS-configuration :: = SEQUENCE OF V2X-MBMS-configuration</w:t>
      </w:r>
    </w:p>
    <w:p w14:paraId="76CD69BA" w14:textId="77777777" w:rsidR="00A03733" w:rsidRDefault="00A03733" w:rsidP="00A03733">
      <w:pPr>
        <w:pStyle w:val="PL"/>
        <w:shd w:val="clear" w:color="auto" w:fill="E6E6E6"/>
      </w:pPr>
    </w:p>
    <w:p w14:paraId="415DFB2F" w14:textId="77777777" w:rsidR="00A03733" w:rsidRDefault="00A03733" w:rsidP="00A03733">
      <w:pPr>
        <w:pStyle w:val="PL"/>
        <w:shd w:val="clear" w:color="auto" w:fill="E6E6E6"/>
      </w:pPr>
    </w:p>
    <w:p w14:paraId="4D7A023B" w14:textId="77777777" w:rsidR="00A03733" w:rsidRDefault="00A03733" w:rsidP="00A03733">
      <w:pPr>
        <w:pStyle w:val="PL"/>
        <w:shd w:val="clear" w:color="auto" w:fill="E6E6E6"/>
      </w:pPr>
      <w:r>
        <w:tab/>
        <w:t>V2X-as-info :: = SEQUENCE {</w:t>
      </w:r>
    </w:p>
    <w:p w14:paraId="5CB46833" w14:textId="77777777" w:rsidR="00A03733" w:rsidRDefault="00A03733" w:rsidP="00A03733">
      <w:pPr>
        <w:pStyle w:val="PL"/>
        <w:shd w:val="clear" w:color="auto" w:fill="E6E6E6"/>
      </w:pPr>
      <w:r>
        <w:tab/>
      </w:r>
      <w:r>
        <w:tab/>
        <w:t>V2X-service-identifier</w:t>
      </w:r>
      <w:r>
        <w:tab/>
      </w:r>
      <w:r>
        <w:tab/>
      </w:r>
      <w:r>
        <w:tab/>
        <w:t>OCTET STRING (SIZE (1...4)),</w:t>
      </w:r>
    </w:p>
    <w:p w14:paraId="100E5368" w14:textId="77777777" w:rsidR="00A03733" w:rsidRDefault="00A03733" w:rsidP="00A03733">
      <w:pPr>
        <w:pStyle w:val="PL"/>
        <w:shd w:val="clear" w:color="auto" w:fill="E6E6E6"/>
      </w:pPr>
      <w:r>
        <w:tab/>
      </w:r>
      <w:r>
        <w:tab/>
        <w:t>V2X-as-address</w:t>
      </w:r>
      <w:r>
        <w:tab/>
      </w:r>
      <w:r>
        <w:tab/>
      </w:r>
      <w:r>
        <w:tab/>
      </w:r>
      <w:r>
        <w:tab/>
      </w:r>
      <w:r>
        <w:tab/>
        <w:t>VisibleString,</w:t>
      </w:r>
    </w:p>
    <w:p w14:paraId="10A27F52" w14:textId="77777777" w:rsidR="00A03733" w:rsidRDefault="00A03733" w:rsidP="00A03733">
      <w:pPr>
        <w:pStyle w:val="PL"/>
        <w:shd w:val="clear" w:color="auto" w:fill="E6E6E6"/>
      </w:pPr>
      <w:r>
        <w:tab/>
      </w:r>
      <w:r>
        <w:tab/>
        <w:t>UDP-port</w:t>
      </w:r>
      <w:r>
        <w:tab/>
      </w:r>
      <w:r>
        <w:tab/>
      </w:r>
      <w:r>
        <w:tab/>
      </w:r>
      <w:r>
        <w:tab/>
      </w:r>
      <w:r>
        <w:tab/>
      </w:r>
      <w:r>
        <w:tab/>
        <w:t>INTEGER,</w:t>
      </w:r>
    </w:p>
    <w:p w14:paraId="44FB2BA7" w14:textId="77777777" w:rsidR="00A03733" w:rsidRDefault="00A03733" w:rsidP="00A03733">
      <w:pPr>
        <w:pStyle w:val="PL"/>
        <w:shd w:val="clear" w:color="auto" w:fill="E6E6E6"/>
      </w:pPr>
      <w:r>
        <w:tab/>
      </w:r>
      <w:r>
        <w:tab/>
        <w:t>...</w:t>
      </w:r>
    </w:p>
    <w:p w14:paraId="72C68EB7" w14:textId="77777777" w:rsidR="00A03733" w:rsidRDefault="00A03733" w:rsidP="00A03733">
      <w:pPr>
        <w:pStyle w:val="PL"/>
        <w:shd w:val="clear" w:color="auto" w:fill="E6E6E6"/>
      </w:pPr>
      <w:r>
        <w:tab/>
        <w:t>}</w:t>
      </w:r>
    </w:p>
    <w:p w14:paraId="465DF5A5" w14:textId="77777777" w:rsidR="00A03733" w:rsidRDefault="00A03733" w:rsidP="00A03733">
      <w:pPr>
        <w:pStyle w:val="PL"/>
        <w:shd w:val="clear" w:color="auto" w:fill="E6E6E6"/>
      </w:pPr>
    </w:p>
    <w:p w14:paraId="1DA59BD3" w14:textId="77777777" w:rsidR="00A03733" w:rsidRDefault="00A03733" w:rsidP="00A03733">
      <w:pPr>
        <w:pStyle w:val="PL"/>
        <w:shd w:val="clear" w:color="auto" w:fill="E6E6E6"/>
      </w:pPr>
      <w:r>
        <w:tab/>
        <w:t>V2X-MBMS-configuration :: = SEQUENCE {</w:t>
      </w:r>
    </w:p>
    <w:p w14:paraId="7557C22B" w14:textId="77777777" w:rsidR="00A03733" w:rsidRDefault="00A03733" w:rsidP="00A03733">
      <w:pPr>
        <w:pStyle w:val="PL"/>
        <w:shd w:val="clear" w:color="auto" w:fill="E6E6E6"/>
      </w:pPr>
      <w:r>
        <w:tab/>
      </w:r>
      <w:r>
        <w:tab/>
        <w:t>V2X-service-identifier</w:t>
      </w:r>
      <w:r>
        <w:tab/>
      </w:r>
      <w:r>
        <w:tab/>
      </w:r>
      <w:r>
        <w:tab/>
        <w:t>OCTET STRING (SIZE (1...4)),</w:t>
      </w:r>
    </w:p>
    <w:p w14:paraId="42C0E7A1" w14:textId="77777777" w:rsidR="00A03733" w:rsidRDefault="00A03733" w:rsidP="00A03733">
      <w:pPr>
        <w:pStyle w:val="PL"/>
        <w:shd w:val="clear" w:color="auto" w:fill="E6E6E6"/>
      </w:pPr>
      <w:r>
        <w:tab/>
      </w:r>
      <w:r>
        <w:tab/>
        <w:t>tmgi</w:t>
      </w:r>
      <w:r>
        <w:tab/>
      </w:r>
      <w:r>
        <w:tab/>
      </w:r>
      <w:r>
        <w:tab/>
      </w:r>
      <w:r>
        <w:tab/>
      </w:r>
      <w:r>
        <w:tab/>
      </w:r>
      <w:r>
        <w:tab/>
      </w:r>
      <w:r>
        <w:tab/>
        <w:t>OCTET STRING (SIZE (8)),</w:t>
      </w:r>
    </w:p>
    <w:p w14:paraId="7D82D6A3" w14:textId="77777777" w:rsidR="00A03733" w:rsidRDefault="00A03733" w:rsidP="00A03733">
      <w:pPr>
        <w:pStyle w:val="PL"/>
        <w:shd w:val="clear" w:color="auto" w:fill="E6E6E6"/>
      </w:pPr>
      <w:r>
        <w:tab/>
      </w:r>
      <w:r>
        <w:tab/>
        <w:t>SAI-list</w:t>
      </w:r>
      <w:r>
        <w:tab/>
      </w:r>
      <w:r>
        <w:tab/>
      </w:r>
      <w:r>
        <w:tab/>
      </w:r>
      <w:r>
        <w:tab/>
      </w:r>
      <w:r>
        <w:tab/>
      </w:r>
      <w:r>
        <w:tab/>
        <w:t>ListOfSAIs,</w:t>
      </w:r>
    </w:p>
    <w:p w14:paraId="1F71328A" w14:textId="77777777" w:rsidR="00A03733" w:rsidRDefault="00A03733" w:rsidP="00A03733">
      <w:pPr>
        <w:pStyle w:val="PL"/>
        <w:shd w:val="clear" w:color="auto" w:fill="E6E6E6"/>
      </w:pPr>
      <w:r>
        <w:tab/>
      </w:r>
      <w:r>
        <w:tab/>
        <w:t>Frequency</w:t>
      </w:r>
      <w:r>
        <w:tab/>
      </w:r>
      <w:r>
        <w:tab/>
      </w:r>
      <w:r>
        <w:tab/>
      </w:r>
      <w:r>
        <w:tab/>
      </w:r>
      <w:r>
        <w:tab/>
      </w:r>
      <w:r>
        <w:tab/>
        <w:t>INTEGER (0...262143)</w:t>
      </w:r>
      <w:r>
        <w:tab/>
      </w:r>
      <w:r>
        <w:tab/>
      </w:r>
      <w:r>
        <w:tab/>
        <w:t>OPTIONAL,</w:t>
      </w:r>
    </w:p>
    <w:p w14:paraId="54AC8D68" w14:textId="77777777" w:rsidR="00A03733" w:rsidRDefault="00A03733" w:rsidP="00A03733">
      <w:pPr>
        <w:pStyle w:val="PL"/>
        <w:shd w:val="clear" w:color="auto" w:fill="E6E6E6"/>
      </w:pPr>
      <w:r>
        <w:tab/>
      </w:r>
      <w:r>
        <w:tab/>
        <w:t>IP-multicast-address</w:t>
      </w:r>
      <w:r>
        <w:tab/>
      </w:r>
      <w:r>
        <w:tab/>
      </w:r>
      <w:r>
        <w:tab/>
        <w:t>VisibleString,</w:t>
      </w:r>
    </w:p>
    <w:p w14:paraId="7AB9AE3D" w14:textId="77777777" w:rsidR="00A03733" w:rsidRDefault="00A03733" w:rsidP="00A03733">
      <w:pPr>
        <w:pStyle w:val="PL"/>
        <w:shd w:val="clear" w:color="auto" w:fill="E6E6E6"/>
      </w:pPr>
      <w:r>
        <w:tab/>
      </w:r>
      <w:r>
        <w:tab/>
        <w:t>UDP-port</w:t>
      </w:r>
      <w:r>
        <w:tab/>
      </w:r>
      <w:r>
        <w:tab/>
      </w:r>
      <w:r>
        <w:tab/>
      </w:r>
      <w:r>
        <w:tab/>
      </w:r>
      <w:r>
        <w:tab/>
      </w:r>
      <w:r>
        <w:tab/>
        <w:t>INTEGER,</w:t>
      </w:r>
    </w:p>
    <w:p w14:paraId="405E43BC" w14:textId="77777777" w:rsidR="00A03733" w:rsidRDefault="00A03733" w:rsidP="00A03733">
      <w:pPr>
        <w:pStyle w:val="PL"/>
        <w:shd w:val="clear" w:color="auto" w:fill="E6E6E6"/>
      </w:pPr>
      <w:r>
        <w:tab/>
      </w:r>
      <w:r>
        <w:tab/>
        <w:t>...</w:t>
      </w:r>
    </w:p>
    <w:p w14:paraId="7B595A96" w14:textId="77777777" w:rsidR="00A03733" w:rsidRDefault="00A03733" w:rsidP="00A03733">
      <w:pPr>
        <w:pStyle w:val="PL"/>
        <w:shd w:val="clear" w:color="auto" w:fill="E6E6E6"/>
      </w:pPr>
      <w:r>
        <w:tab/>
        <w:t>}</w:t>
      </w:r>
    </w:p>
    <w:p w14:paraId="2DF51DC9" w14:textId="77777777" w:rsidR="00A03733" w:rsidRDefault="00A03733" w:rsidP="00A03733">
      <w:pPr>
        <w:pStyle w:val="PL"/>
        <w:shd w:val="clear" w:color="auto" w:fill="E6E6E6"/>
      </w:pPr>
    </w:p>
    <w:p w14:paraId="2F847413" w14:textId="77777777" w:rsidR="00A03733" w:rsidRDefault="00A03733" w:rsidP="00A03733">
      <w:pPr>
        <w:pStyle w:val="PL"/>
        <w:shd w:val="clear" w:color="auto" w:fill="E6E6E6"/>
      </w:pPr>
      <w:r>
        <w:tab/>
        <w:t>ListOfSAIs :: = SEQUENCE OF SAI</w:t>
      </w:r>
    </w:p>
    <w:p w14:paraId="0765BE65" w14:textId="77777777" w:rsidR="00A03733" w:rsidRDefault="00A03733" w:rsidP="00A03733">
      <w:pPr>
        <w:pStyle w:val="PL"/>
        <w:shd w:val="clear" w:color="auto" w:fill="E6E6E6"/>
      </w:pPr>
    </w:p>
    <w:p w14:paraId="6545D2B9" w14:textId="77777777" w:rsidR="00A03733" w:rsidRDefault="00A03733" w:rsidP="00A03733">
      <w:pPr>
        <w:pStyle w:val="PL"/>
        <w:shd w:val="clear" w:color="auto" w:fill="E6E6E6"/>
      </w:pPr>
      <w:r>
        <w:tab/>
        <w:t>SAI :: = INTEGER (0...65535)</w:t>
      </w:r>
    </w:p>
    <w:p w14:paraId="42B1FF97" w14:textId="77777777" w:rsidR="00A03733" w:rsidRPr="00D05729" w:rsidRDefault="00A03733" w:rsidP="00A03733">
      <w:pPr>
        <w:pStyle w:val="PL"/>
        <w:shd w:val="clear" w:color="auto" w:fill="E6E6E6"/>
      </w:pPr>
    </w:p>
    <w:p w14:paraId="41A70B6A" w14:textId="77777777" w:rsidR="00A03733" w:rsidRPr="00D05729" w:rsidRDefault="00A03733" w:rsidP="00A03733">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58573452"/>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58573453"/>
      <w:r>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58573454"/>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58573455"/>
      <w:r>
        <w:lastRenderedPageBreak/>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rPr>
                <w:lang w:val="en-GB"/>
              </w:rPr>
            </w:pPr>
            <w:r w:rsidRPr="005215A7">
              <w:rPr>
                <w:lang w:val="en-GB"/>
              </w:rPr>
              <w:t>TIMER NUM.</w:t>
            </w:r>
          </w:p>
        </w:tc>
        <w:tc>
          <w:tcPr>
            <w:tcW w:w="810" w:type="dxa"/>
          </w:tcPr>
          <w:p w14:paraId="6123A27A" w14:textId="77777777" w:rsidR="00A03733" w:rsidRPr="005215A7" w:rsidRDefault="00A03733" w:rsidP="00995DF8">
            <w:pPr>
              <w:pStyle w:val="TAH"/>
              <w:rPr>
                <w:lang w:val="en-GB"/>
              </w:rPr>
            </w:pPr>
            <w:r w:rsidRPr="005215A7">
              <w:rPr>
                <w:lang w:val="en-GB"/>
              </w:rPr>
              <w:t>TIMER VALUE</w:t>
            </w:r>
          </w:p>
        </w:tc>
        <w:tc>
          <w:tcPr>
            <w:tcW w:w="4093" w:type="dxa"/>
          </w:tcPr>
          <w:p w14:paraId="2F1D0381" w14:textId="77777777" w:rsidR="00A03733" w:rsidRPr="005215A7" w:rsidRDefault="00A03733" w:rsidP="00995DF8">
            <w:pPr>
              <w:pStyle w:val="TAH"/>
              <w:rPr>
                <w:lang w:val="en-GB"/>
              </w:rPr>
            </w:pPr>
            <w:r w:rsidRPr="005215A7">
              <w:rPr>
                <w:lang w:val="en-GB"/>
              </w:rPr>
              <w:t>CAUSE OF START</w:t>
            </w:r>
          </w:p>
        </w:tc>
        <w:tc>
          <w:tcPr>
            <w:tcW w:w="1701" w:type="dxa"/>
          </w:tcPr>
          <w:p w14:paraId="071C35E5" w14:textId="77777777" w:rsidR="00A03733" w:rsidRPr="005215A7" w:rsidRDefault="00A03733" w:rsidP="00995DF8">
            <w:pPr>
              <w:pStyle w:val="TAH"/>
              <w:rPr>
                <w:lang w:val="en-GB"/>
              </w:rPr>
            </w:pPr>
            <w:r w:rsidRPr="005215A7">
              <w:rPr>
                <w:lang w:val="en-GB"/>
              </w:rPr>
              <w:t>NORMAL STOP</w:t>
            </w:r>
          </w:p>
        </w:tc>
        <w:tc>
          <w:tcPr>
            <w:tcW w:w="1864" w:type="dxa"/>
          </w:tcPr>
          <w:p w14:paraId="604C5759" w14:textId="77777777" w:rsidR="00A03733" w:rsidRPr="005215A7" w:rsidRDefault="00A03733" w:rsidP="00995DF8">
            <w:pPr>
              <w:pStyle w:val="TAH"/>
              <w:rPr>
                <w:lang w:val="en-GB"/>
              </w:rPr>
            </w:pPr>
            <w:r w:rsidRPr="005215A7">
              <w:rPr>
                <w:lang w:val="en-GB"/>
              </w:rPr>
              <w:t xml:space="preserve">ON </w:t>
            </w:r>
            <w:r w:rsidRPr="005215A7">
              <w:rPr>
                <w:lang w:val="en-GB"/>
              </w:rPr>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rPr>
                <w:lang w:val="en-GB"/>
              </w:rPr>
            </w:pPr>
            <w:r w:rsidRPr="005215A7">
              <w:rPr>
                <w:lang w:val="en-GB"/>
              </w:rPr>
              <w:t>T5000</w:t>
            </w:r>
          </w:p>
        </w:tc>
        <w:tc>
          <w:tcPr>
            <w:tcW w:w="810" w:type="dxa"/>
          </w:tcPr>
          <w:p w14:paraId="48631FDE" w14:textId="77777777" w:rsidR="00A03733" w:rsidRPr="005215A7" w:rsidRDefault="00A03733" w:rsidP="00995DF8">
            <w:pPr>
              <w:pStyle w:val="TAL"/>
              <w:rPr>
                <w:lang w:val="en-GB"/>
              </w:rPr>
            </w:pPr>
            <w:r w:rsidRPr="005215A7">
              <w:rPr>
                <w:lang w:val="en-GB"/>
              </w:rPr>
              <w:t>Default 300 seconds</w:t>
            </w:r>
          </w:p>
          <w:p w14:paraId="1DCA6742" w14:textId="77777777" w:rsidR="00A03733" w:rsidRPr="005215A7" w:rsidRDefault="00A03733" w:rsidP="00995DF8">
            <w:pPr>
              <w:pStyle w:val="TAL"/>
              <w:rPr>
                <w:lang w:val="en-GB"/>
              </w:rPr>
            </w:pPr>
            <w:r w:rsidRPr="005215A7">
              <w:rPr>
                <w:lang w:val="en-GB"/>
              </w:rPr>
              <w:t>NOTE</w:t>
            </w:r>
          </w:p>
        </w:tc>
        <w:tc>
          <w:tcPr>
            <w:tcW w:w="4093" w:type="dxa"/>
          </w:tcPr>
          <w:p w14:paraId="78E8201F" w14:textId="77777777" w:rsidR="00A03733" w:rsidRPr="005215A7" w:rsidRDefault="00A03733" w:rsidP="00995DF8">
            <w:pPr>
              <w:pStyle w:val="TAL"/>
              <w:rPr>
                <w:lang w:val="en-GB"/>
              </w:rPr>
            </w:pPr>
            <w:r w:rsidRPr="005215A7">
              <w:rPr>
                <w:lang w:val="en-GB"/>
              </w:rPr>
              <w:t>Upon initiating transmission of V2X communication over PC5, as described in subclause 6.1.2.4.</w:t>
            </w:r>
          </w:p>
          <w:p w14:paraId="7C253A99" w14:textId="77777777" w:rsidR="00A03733" w:rsidRPr="005215A7" w:rsidRDefault="00A03733" w:rsidP="00995DF8">
            <w:pPr>
              <w:pStyle w:val="TAL"/>
              <w:rPr>
                <w:lang w:val="en-GB" w:eastAsia="zh-CN"/>
              </w:rPr>
            </w:pPr>
          </w:p>
          <w:p w14:paraId="3B45EACE" w14:textId="77777777" w:rsidR="00A03733" w:rsidRPr="005215A7" w:rsidRDefault="00A03733" w:rsidP="00995DF8">
            <w:pPr>
              <w:pStyle w:val="TAL"/>
              <w:rPr>
                <w:lang w:val="en-GB"/>
              </w:rPr>
            </w:pPr>
            <w:r w:rsidRPr="005215A7">
              <w:rPr>
                <w:lang w:val="en-GB"/>
              </w:rPr>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rPr>
                <w:lang w:val="en-GB"/>
              </w:rPr>
            </w:pPr>
          </w:p>
          <w:p w14:paraId="3497D52D" w14:textId="77777777" w:rsidR="00A03733" w:rsidRPr="005215A7" w:rsidRDefault="00A03733" w:rsidP="00995DF8">
            <w:pPr>
              <w:pStyle w:val="TAL"/>
              <w:rPr>
                <w:lang w:val="en-GB"/>
              </w:rPr>
            </w:pPr>
            <w:r w:rsidRPr="005215A7">
              <w:rPr>
                <w:lang w:val="en-GB"/>
              </w:rPr>
              <w:t>Upon T5000 expiration while while performing transmission of V2X communication over PC5, as described in subclause 6.1.2.4.</w:t>
            </w:r>
          </w:p>
          <w:p w14:paraId="3FD9F3A4" w14:textId="77777777" w:rsidR="00A03733" w:rsidRPr="005215A7" w:rsidRDefault="00A03733" w:rsidP="00995DF8">
            <w:pPr>
              <w:pStyle w:val="TAL"/>
              <w:rPr>
                <w:lang w:val="en-GB"/>
              </w:rPr>
            </w:pPr>
          </w:p>
        </w:tc>
        <w:tc>
          <w:tcPr>
            <w:tcW w:w="1701" w:type="dxa"/>
          </w:tcPr>
          <w:p w14:paraId="2764C1AE" w14:textId="77777777" w:rsidR="00A03733" w:rsidRPr="005215A7" w:rsidRDefault="00A03733" w:rsidP="00995DF8">
            <w:pPr>
              <w:pStyle w:val="TAL"/>
              <w:rPr>
                <w:lang w:val="en-GB"/>
              </w:rPr>
            </w:pPr>
            <w:r w:rsidRPr="005215A7">
              <w:rPr>
                <w:lang w:val="en-GB"/>
              </w:rPr>
              <w:t>Upon stopping transmission of V2X communication over PC5, as described in subclause 6.1.2.4.</w:t>
            </w:r>
          </w:p>
          <w:p w14:paraId="5F6707A7" w14:textId="77777777" w:rsidR="00A03733" w:rsidRPr="005215A7" w:rsidRDefault="00A03733" w:rsidP="00995DF8">
            <w:pPr>
              <w:pStyle w:val="TAL"/>
              <w:rPr>
                <w:lang w:val="en-GB"/>
              </w:rPr>
            </w:pPr>
          </w:p>
        </w:tc>
        <w:tc>
          <w:tcPr>
            <w:tcW w:w="1864" w:type="dxa"/>
          </w:tcPr>
          <w:p w14:paraId="0E9D6A89" w14:textId="77777777" w:rsidR="00A03733" w:rsidRPr="005215A7" w:rsidRDefault="00A03733" w:rsidP="00995DF8">
            <w:pPr>
              <w:pStyle w:val="TAL"/>
              <w:rPr>
                <w:lang w:val="en-GB"/>
              </w:rPr>
            </w:pPr>
            <w:r w:rsidRPr="005215A7">
              <w:rPr>
                <w:lang w:val="en-GB"/>
              </w:rPr>
              <w:t>Change the value of the source Layer-2 ID self-assigned by the UE for V2X communication over PC5.</w:t>
            </w:r>
          </w:p>
          <w:p w14:paraId="480CCD94" w14:textId="77777777" w:rsidR="00A03733" w:rsidRPr="005215A7" w:rsidRDefault="00A03733" w:rsidP="00995DF8">
            <w:pPr>
              <w:pStyle w:val="TAL"/>
              <w:rPr>
                <w:lang w:val="en-GB"/>
              </w:rPr>
            </w:pPr>
          </w:p>
          <w:p w14:paraId="2E378F5E" w14:textId="77777777" w:rsidR="00A03733" w:rsidRPr="005215A7" w:rsidRDefault="00A03733" w:rsidP="00995DF8">
            <w:pPr>
              <w:pStyle w:val="TAL"/>
              <w:rPr>
                <w:lang w:val="en-GB"/>
              </w:rPr>
            </w:pPr>
            <w:r w:rsidRPr="005215A7">
              <w:rPr>
                <w:lang w:val="en-GB"/>
              </w:rPr>
              <w:t>If the V2X message contains IP data, change the value of the source IP address self-assigned by the UE for V2X communication over PC5.</w:t>
            </w:r>
          </w:p>
          <w:p w14:paraId="2483D281" w14:textId="77777777" w:rsidR="00A03733" w:rsidRPr="005215A7" w:rsidRDefault="00A03733" w:rsidP="00995DF8">
            <w:pPr>
              <w:pStyle w:val="TAL"/>
              <w:rPr>
                <w:lang w:val="en-GB"/>
              </w:rPr>
            </w:pPr>
          </w:p>
          <w:p w14:paraId="702F7208" w14:textId="77777777" w:rsidR="00A03733" w:rsidRPr="005215A7" w:rsidRDefault="00A03733" w:rsidP="00995DF8">
            <w:pPr>
              <w:pStyle w:val="TAL"/>
              <w:rPr>
                <w:lang w:val="en-GB"/>
              </w:rPr>
            </w:pPr>
            <w:r w:rsidRPr="005215A7">
              <w:rPr>
                <w:lang w:val="en-GB"/>
              </w:rPr>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rPr>
                <w:lang w:val="en-GB"/>
              </w:rPr>
            </w:pPr>
            <w:r w:rsidRPr="005215A7">
              <w:rPr>
                <w:lang w:val="en-GB"/>
              </w:rPr>
              <w:t>NOTE:</w:t>
            </w:r>
            <w:r w:rsidRPr="005215A7">
              <w:rPr>
                <w:lang w:val="en-GB"/>
              </w:rPr>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58573456"/>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58573457"/>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58573458"/>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F1A69C6" w14:textId="77777777" w:rsidR="00A03733" w:rsidRDefault="00A03733" w:rsidP="00A03733">
      <w:pPr>
        <w:pStyle w:val="EditorsNote"/>
      </w:pPr>
      <w:r>
        <w:t>Editor's note: The IANA registration for the vnd.3gpp.v2x application MIME type needs to be initiated by MCC once the V2X-CT Work Item is completed.</w:t>
      </w:r>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lastRenderedPageBreak/>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58573459"/>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lastRenderedPageBreak/>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58573460"/>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58573461"/>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lastRenderedPageBreak/>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lastRenderedPageBreak/>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58573462"/>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lang w:val="en-GB"/>
              </w:rPr>
            </w:pPr>
            <w:r w:rsidRPr="005215A7">
              <w:rPr>
                <w:b/>
                <w:lang w:val="en-G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lang w:val="en-GB"/>
              </w:rPr>
            </w:pPr>
            <w:r w:rsidRPr="005215A7">
              <w:rPr>
                <w:b/>
                <w:sz w:val="16"/>
                <w:lang w:val="en-GB"/>
              </w:rPr>
              <w:t>Date</w:t>
            </w:r>
          </w:p>
        </w:tc>
        <w:tc>
          <w:tcPr>
            <w:tcW w:w="901" w:type="dxa"/>
            <w:shd w:val="pct10" w:color="auto" w:fill="FFFFFF"/>
          </w:tcPr>
          <w:p w14:paraId="4C5E0CD9" w14:textId="77777777" w:rsidR="00EF20A5" w:rsidRPr="005215A7" w:rsidRDefault="00EF20A5" w:rsidP="00995DF8">
            <w:pPr>
              <w:pStyle w:val="TAL"/>
              <w:rPr>
                <w:b/>
                <w:sz w:val="16"/>
                <w:lang w:val="en-GB"/>
              </w:rPr>
            </w:pPr>
            <w:r w:rsidRPr="005215A7">
              <w:rPr>
                <w:b/>
                <w:sz w:val="16"/>
                <w:lang w:val="en-GB"/>
              </w:rPr>
              <w:t>TSG #</w:t>
            </w:r>
          </w:p>
        </w:tc>
        <w:tc>
          <w:tcPr>
            <w:tcW w:w="1064" w:type="dxa"/>
            <w:shd w:val="pct10" w:color="auto" w:fill="FFFFFF"/>
          </w:tcPr>
          <w:p w14:paraId="4F1FCF93" w14:textId="77777777" w:rsidR="00EF20A5" w:rsidRPr="005215A7" w:rsidRDefault="00EF20A5" w:rsidP="00995DF8">
            <w:pPr>
              <w:pStyle w:val="TAL"/>
              <w:rPr>
                <w:b/>
                <w:sz w:val="16"/>
                <w:lang w:val="en-GB"/>
              </w:rPr>
            </w:pPr>
            <w:r w:rsidRPr="005215A7">
              <w:rPr>
                <w:b/>
                <w:sz w:val="16"/>
                <w:lang w:val="en-GB"/>
              </w:rPr>
              <w:t>TSG Doc.</w:t>
            </w:r>
          </w:p>
        </w:tc>
        <w:tc>
          <w:tcPr>
            <w:tcW w:w="635" w:type="dxa"/>
            <w:shd w:val="pct10" w:color="auto" w:fill="FFFFFF"/>
          </w:tcPr>
          <w:p w14:paraId="126B2614" w14:textId="77777777" w:rsidR="00EF20A5" w:rsidRPr="005215A7" w:rsidRDefault="00EF20A5" w:rsidP="00995DF8">
            <w:pPr>
              <w:pStyle w:val="TAL"/>
              <w:rPr>
                <w:b/>
                <w:sz w:val="16"/>
                <w:lang w:val="en-GB"/>
              </w:rPr>
            </w:pPr>
            <w:r w:rsidRPr="005215A7">
              <w:rPr>
                <w:b/>
                <w:sz w:val="16"/>
                <w:lang w:val="en-GB"/>
              </w:rPr>
              <w:t>CR</w:t>
            </w:r>
          </w:p>
        </w:tc>
        <w:tc>
          <w:tcPr>
            <w:tcW w:w="428" w:type="dxa"/>
            <w:shd w:val="pct10" w:color="auto" w:fill="FFFFFF"/>
          </w:tcPr>
          <w:p w14:paraId="33A0816B" w14:textId="77777777" w:rsidR="00EF20A5" w:rsidRPr="005215A7" w:rsidRDefault="00EF20A5" w:rsidP="00995DF8">
            <w:pPr>
              <w:pStyle w:val="TAL"/>
              <w:rPr>
                <w:b/>
                <w:sz w:val="16"/>
                <w:lang w:val="en-GB"/>
              </w:rPr>
            </w:pPr>
            <w:r w:rsidRPr="005215A7">
              <w:rPr>
                <w:b/>
                <w:sz w:val="16"/>
                <w:lang w:val="en-GB"/>
              </w:rPr>
              <w:t>Rev</w:t>
            </w:r>
          </w:p>
        </w:tc>
        <w:tc>
          <w:tcPr>
            <w:tcW w:w="4867" w:type="dxa"/>
            <w:shd w:val="pct10" w:color="auto" w:fill="FFFFFF"/>
          </w:tcPr>
          <w:p w14:paraId="2F91A988" w14:textId="77777777" w:rsidR="00EF20A5" w:rsidRPr="005215A7" w:rsidRDefault="00EF20A5" w:rsidP="00995DF8">
            <w:pPr>
              <w:pStyle w:val="TAL"/>
              <w:rPr>
                <w:b/>
                <w:sz w:val="16"/>
                <w:lang w:val="en-GB"/>
              </w:rPr>
            </w:pPr>
            <w:r w:rsidRPr="005215A7">
              <w:rPr>
                <w:b/>
                <w:sz w:val="16"/>
                <w:lang w:val="en-GB"/>
              </w:rPr>
              <w:t>Subject/Comment</w:t>
            </w:r>
          </w:p>
        </w:tc>
        <w:tc>
          <w:tcPr>
            <w:tcW w:w="656" w:type="dxa"/>
            <w:shd w:val="pct10" w:color="auto" w:fill="FFFFFF"/>
          </w:tcPr>
          <w:p w14:paraId="0221A113" w14:textId="77777777" w:rsidR="00EF20A5" w:rsidRPr="005215A7" w:rsidRDefault="00EF20A5" w:rsidP="00995DF8">
            <w:pPr>
              <w:pStyle w:val="TAL"/>
              <w:rPr>
                <w:b/>
                <w:sz w:val="16"/>
                <w:lang w:val="en-GB"/>
              </w:rPr>
            </w:pPr>
            <w:r w:rsidRPr="005215A7">
              <w:rPr>
                <w:b/>
                <w:sz w:val="16"/>
                <w:lang w:val="en-GB"/>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1"/>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lang w:val="en-GB"/>
              </w:rPr>
            </w:pPr>
            <w:r>
              <w:rPr>
                <w:sz w:val="16"/>
                <w:szCs w:val="16"/>
                <w:lang w:val="en-GB"/>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lang w:val="en-GB"/>
              </w:rPr>
            </w:pPr>
            <w:r>
              <w:rPr>
                <w:sz w:val="16"/>
                <w:szCs w:val="16"/>
                <w:lang w:val="en-GB"/>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lang w:val="en-GB"/>
              </w:rPr>
            </w:pPr>
            <w:r>
              <w:rPr>
                <w:sz w:val="16"/>
                <w:szCs w:val="16"/>
                <w:lang w:val="en-GB"/>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lang w:val="en-GB"/>
              </w:rPr>
            </w:pPr>
            <w:r>
              <w:rPr>
                <w:sz w:val="16"/>
                <w:szCs w:val="16"/>
                <w:lang w:val="en-GB"/>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lang w:val="en-GB"/>
              </w:rPr>
            </w:pPr>
            <w:r>
              <w:rPr>
                <w:sz w:val="16"/>
                <w:szCs w:val="16"/>
                <w:lang w:val="en-GB"/>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lang w:val="en-GB"/>
              </w:rPr>
            </w:pPr>
            <w:r>
              <w:rPr>
                <w:sz w:val="16"/>
                <w:szCs w:val="16"/>
                <w:lang w:val="en-GB"/>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lang w:val="en-GB"/>
              </w:rPr>
            </w:pPr>
            <w:r>
              <w:rPr>
                <w:sz w:val="16"/>
                <w:szCs w:val="16"/>
                <w:lang w:val="en-GB"/>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lang w:val="en-GB"/>
              </w:rPr>
            </w:pPr>
            <w:r>
              <w:rPr>
                <w:sz w:val="16"/>
                <w:szCs w:val="16"/>
                <w:lang w:val="en-GB"/>
              </w:rPr>
              <w:t>16.2.0</w:t>
            </w:r>
          </w:p>
        </w:tc>
      </w:tr>
      <w:tr w:rsidR="00D03449" w14:paraId="12B307B4" w14:textId="77777777" w:rsidTr="00D03449">
        <w:tc>
          <w:tcPr>
            <w:tcW w:w="800" w:type="dxa"/>
            <w:tcBorders>
              <w:top w:val="single" w:sz="12" w:space="0" w:color="auto"/>
              <w:left w:val="single" w:sz="6" w:space="0" w:color="auto"/>
              <w:bottom w:val="single" w:sz="6"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6"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499FCE1D" w14:textId="582E0B45" w:rsidR="00D03449" w:rsidRPr="00D03449" w:rsidRDefault="00D03449" w:rsidP="00692EC1">
            <w:pPr>
              <w:pStyle w:val="TAC"/>
              <w:rPr>
                <w:b/>
                <w:sz w:val="16"/>
                <w:szCs w:val="16"/>
                <w:lang w:val="en-GB"/>
              </w:rPr>
            </w:pPr>
            <w:r w:rsidRPr="00D03449">
              <w:rPr>
                <w:b/>
                <w:sz w:val="16"/>
                <w:szCs w:val="16"/>
                <w:lang w:val="en-GB"/>
              </w:rPr>
              <w:t>17.0.0</w:t>
            </w:r>
          </w:p>
        </w:tc>
      </w:tr>
    </w:tbl>
    <w:p w14:paraId="011CB0B1" w14:textId="77777777" w:rsidR="00A257CE" w:rsidRPr="004D3578" w:rsidRDefault="00A257CE"/>
    <w:sectPr w:rsidR="00A257CE" w:rsidRPr="004D35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22730" w14:textId="77777777" w:rsidR="00D138A7" w:rsidRDefault="00D138A7">
      <w:r>
        <w:separator/>
      </w:r>
    </w:p>
  </w:endnote>
  <w:endnote w:type="continuationSeparator" w:id="0">
    <w:p w14:paraId="3076CCF1" w14:textId="77777777" w:rsidR="00D138A7" w:rsidRDefault="00D1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auto"/>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E906" w14:textId="77777777" w:rsidR="00D138A7" w:rsidRDefault="00D138A7">
      <w:r>
        <w:separator/>
      </w:r>
    </w:p>
  </w:footnote>
  <w:footnote w:type="continuationSeparator" w:id="0">
    <w:p w14:paraId="44CA7A6A" w14:textId="77777777" w:rsidR="00D138A7" w:rsidRDefault="00D13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334CC6C4"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0C5">
      <w:rPr>
        <w:rFonts w:ascii="Arial" w:hAnsi="Arial" w:cs="Arial"/>
        <w:b/>
        <w:noProof/>
        <w:sz w:val="18"/>
        <w:szCs w:val="18"/>
      </w:rPr>
      <w:t>3GPP TS 24.386 V17.0.0 (2022-04)</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6D4AE2ED"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0C5">
      <w:rPr>
        <w:rFonts w:ascii="Arial" w:hAnsi="Arial" w:cs="Arial"/>
        <w:b/>
        <w:noProof/>
        <w:sz w:val="18"/>
        <w:szCs w:val="18"/>
      </w:rPr>
      <w:t>Release 17</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C0FB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2A422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F64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6987"/>
    <w:rsid w:val="00040095"/>
    <w:rsid w:val="00051834"/>
    <w:rsid w:val="00080512"/>
    <w:rsid w:val="00090879"/>
    <w:rsid w:val="000D58AB"/>
    <w:rsid w:val="000E4EA5"/>
    <w:rsid w:val="000E5948"/>
    <w:rsid w:val="000F6DF0"/>
    <w:rsid w:val="00165FC0"/>
    <w:rsid w:val="001F168B"/>
    <w:rsid w:val="002347A2"/>
    <w:rsid w:val="00285416"/>
    <w:rsid w:val="002E4861"/>
    <w:rsid w:val="003172DC"/>
    <w:rsid w:val="00350A16"/>
    <w:rsid w:val="0035462D"/>
    <w:rsid w:val="003A0E77"/>
    <w:rsid w:val="003C3971"/>
    <w:rsid w:val="004D3578"/>
    <w:rsid w:val="004D52F8"/>
    <w:rsid w:val="004E213A"/>
    <w:rsid w:val="004E4C0C"/>
    <w:rsid w:val="005215A7"/>
    <w:rsid w:val="00526683"/>
    <w:rsid w:val="0053166D"/>
    <w:rsid w:val="00543E6C"/>
    <w:rsid w:val="00565087"/>
    <w:rsid w:val="005D2E01"/>
    <w:rsid w:val="005E05FB"/>
    <w:rsid w:val="00614FDF"/>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C5936"/>
    <w:rsid w:val="008028A4"/>
    <w:rsid w:val="00834CE6"/>
    <w:rsid w:val="008768CA"/>
    <w:rsid w:val="008E0314"/>
    <w:rsid w:val="0090271F"/>
    <w:rsid w:val="00902E23"/>
    <w:rsid w:val="00913BA5"/>
    <w:rsid w:val="00942EC2"/>
    <w:rsid w:val="00943B59"/>
    <w:rsid w:val="009556CE"/>
    <w:rsid w:val="009673C4"/>
    <w:rsid w:val="00995DF8"/>
    <w:rsid w:val="009F37B7"/>
    <w:rsid w:val="00A03733"/>
    <w:rsid w:val="00A10F02"/>
    <w:rsid w:val="00A164B4"/>
    <w:rsid w:val="00A245DF"/>
    <w:rsid w:val="00A257CE"/>
    <w:rsid w:val="00A42580"/>
    <w:rsid w:val="00A53724"/>
    <w:rsid w:val="00A82346"/>
    <w:rsid w:val="00A86FC0"/>
    <w:rsid w:val="00A97117"/>
    <w:rsid w:val="00AD0D4C"/>
    <w:rsid w:val="00AD6F94"/>
    <w:rsid w:val="00AE7927"/>
    <w:rsid w:val="00AF2558"/>
    <w:rsid w:val="00B15449"/>
    <w:rsid w:val="00BC0F7D"/>
    <w:rsid w:val="00C22B15"/>
    <w:rsid w:val="00C22F12"/>
    <w:rsid w:val="00C33079"/>
    <w:rsid w:val="00C536A5"/>
    <w:rsid w:val="00C72833"/>
    <w:rsid w:val="00C93F40"/>
    <w:rsid w:val="00CA3D0C"/>
    <w:rsid w:val="00CE1A0E"/>
    <w:rsid w:val="00D03449"/>
    <w:rsid w:val="00D138A7"/>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F20A5"/>
    <w:rsid w:val="00F025A2"/>
    <w:rsid w:val="00F04712"/>
    <w:rsid w:val="00F04CAE"/>
    <w:rsid w:val="00F22EC7"/>
    <w:rsid w:val="00F450C5"/>
    <w:rsid w:val="00F62FBC"/>
    <w:rsid w:val="00F653B8"/>
    <w:rsid w:val="00F95068"/>
    <w:rsid w:val="00FA1266"/>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bidi="ar-SA"/>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A03733"/>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character" w:customStyle="1" w:styleId="B2Char">
    <w:name w:val="B2 Char"/>
    <w:link w:val="B2"/>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03733"/>
    <w:pPr>
      <w:keepNext/>
      <w:keepLines/>
      <w:spacing w:before="240"/>
      <w:ind w:left="1418"/>
    </w:pPr>
    <w:rPr>
      <w:rFonts w:ascii="Arial" w:eastAsia="SimSun" w:hAnsi="Arial"/>
      <w:b/>
      <w:sz w:val="36"/>
      <w:lang w:val="en-US"/>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lang w:val="nb-NO"/>
    </w:rPr>
  </w:style>
  <w:style w:type="character" w:customStyle="1" w:styleId="PlainTextChar">
    <w:name w:val="Plain Text Char"/>
    <w:link w:val="PlainText"/>
    <w:rsid w:val="00A03733"/>
    <w:rPr>
      <w:rFonts w:ascii="Courier New" w:eastAsia="SimSun" w:hAnsi="Courier New"/>
      <w:lang w:val="nb-NO"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5DB6CA-4886-478D-ADD3-9ABB235774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15454</Words>
  <Characters>88089</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103337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V2X</cp:keywords>
  <dc:description/>
  <cp:lastModifiedBy>24.484_CR0215R2_(Rel-16)_MCImp-eMCPTT-CT, MCImp-MC</cp:lastModifiedBy>
  <cp:revision>3</cp:revision>
  <dcterms:created xsi:type="dcterms:W3CDTF">2022-04-01T13:40:00Z</dcterms:created>
  <dcterms:modified xsi:type="dcterms:W3CDTF">2022-04-01T13:41:00Z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