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3E19F178" w:rsidR="004F0988" w:rsidRPr="00AB4196" w:rsidRDefault="004F0988" w:rsidP="00133525">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03562B">
              <w:t>4</w:t>
            </w:r>
            <w:r w:rsidRPr="00AB4196">
              <w:t>.</w:t>
            </w:r>
            <w:bookmarkEnd w:id="3"/>
            <w:r w:rsidR="00AB4196">
              <w:t>0</w:t>
            </w:r>
            <w:r w:rsidRPr="00AB4196">
              <w:t xml:space="preserve"> </w:t>
            </w:r>
            <w:r w:rsidRPr="00AB4196">
              <w:rPr>
                <w:sz w:val="32"/>
              </w:rPr>
              <w:t>(</w:t>
            </w:r>
            <w:bookmarkStart w:id="4" w:name="issueDate"/>
            <w:r w:rsidR="00AB4196">
              <w:rPr>
                <w:sz w:val="32"/>
              </w:rPr>
              <w:t>2020</w:t>
            </w:r>
            <w:r w:rsidRPr="00AB4196">
              <w:rPr>
                <w:sz w:val="32"/>
              </w:rPr>
              <w:t>-</w:t>
            </w:r>
            <w:bookmarkEnd w:id="4"/>
            <w:r w:rsidR="00AB4196">
              <w:rPr>
                <w:sz w:val="32"/>
              </w:rPr>
              <w:t>0</w:t>
            </w:r>
            <w:r w:rsidR="000E6BDA">
              <w:rPr>
                <w:sz w:val="32"/>
              </w:rPr>
              <w:t>6</w:t>
            </w:r>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5" w:name="spectype2"/>
            <w:r w:rsidR="00D57972" w:rsidRPr="00AB4196">
              <w:t>Report</w:t>
            </w:r>
            <w:bookmarkEnd w:id="5"/>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6" w:name="specTitle"/>
            <w:r>
              <w:t>Technical Specification Group Services and System Aspects</w:t>
            </w:r>
            <w:r w:rsidR="004F0988" w:rsidRPr="00AB4196">
              <w:t>;</w:t>
            </w:r>
          </w:p>
          <w:bookmarkEnd w:id="6"/>
          <w:p w14:paraId="3FD92E7C" w14:textId="77777777" w:rsidR="004F0988" w:rsidRPr="00AB4196" w:rsidRDefault="00AB4196" w:rsidP="00133525">
            <w:pPr>
              <w:pStyle w:val="ZT"/>
              <w:framePr w:wrap="auto" w:hAnchor="text" w:yAlign="inline"/>
            </w:pPr>
            <w:r>
              <w:t>Study on system enhancement for Proximity based Services (ProSe)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7" w:name="specRelease"/>
            <w:r w:rsidRPr="00AB4196">
              <w:rPr>
                <w:rStyle w:val="ZGSM"/>
              </w:rPr>
              <w:t>17</w:t>
            </w:r>
            <w:bookmarkEnd w:id="7"/>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8"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9"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9"/>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0"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1"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1"/>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2"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3" w:name="copyrightDate"/>
            <w:r w:rsidRPr="00AB4196">
              <w:rPr>
                <w:noProof/>
                <w:sz w:val="18"/>
              </w:rPr>
              <w:t>20</w:t>
            </w:r>
            <w:r w:rsidR="00AB4196">
              <w:rPr>
                <w:noProof/>
                <w:sz w:val="18"/>
              </w:rPr>
              <w:t>20</w:t>
            </w:r>
            <w:bookmarkEnd w:id="13"/>
            <w:r w:rsidRPr="00AB4196">
              <w:rPr>
                <w:noProof/>
                <w:sz w:val="18"/>
              </w:rPr>
              <w:t>, 3GPP Organizational Partners (ARIB, ATIS, CCSA, ETSI, TSDSI, TTA, TTC).</w:t>
            </w:r>
            <w:bookmarkStart w:id="14" w:name="copyrightaddon"/>
            <w:bookmarkEnd w:id="14"/>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2"/>
          </w:p>
          <w:p w14:paraId="48E63930" w14:textId="77777777" w:rsidR="00E16509" w:rsidRPr="00AB4196" w:rsidRDefault="00E16509" w:rsidP="00133525"/>
        </w:tc>
      </w:tr>
      <w:bookmarkEnd w:id="10"/>
    </w:tbl>
    <w:p w14:paraId="25A2C36F" w14:textId="77777777" w:rsidR="00080512" w:rsidRPr="00AB4196" w:rsidRDefault="00080512">
      <w:pPr>
        <w:pStyle w:val="TT"/>
      </w:pPr>
      <w:r w:rsidRPr="00AB4196">
        <w:br w:type="page"/>
      </w:r>
      <w:bookmarkStart w:id="15" w:name="tableOfContents"/>
      <w:bookmarkEnd w:id="15"/>
      <w:r w:rsidRPr="00AB4196">
        <w:t>Contents</w:t>
      </w:r>
    </w:p>
    <w:bookmarkStart w:id="16" w:name="_Hlk43388496"/>
    <w:bookmarkStart w:id="17" w:name="_GoBack"/>
    <w:p w14:paraId="1CA0150A" w14:textId="07D2F055" w:rsidR="001D5B1D" w:rsidRDefault="001D5B1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_Toc43994032 \h </w:instrText>
      </w:r>
      <w:r>
        <w:fldChar w:fldCharType="separate"/>
      </w:r>
      <w:r>
        <w:t>8</w:t>
      </w:r>
      <w:r>
        <w:fldChar w:fldCharType="end"/>
      </w:r>
    </w:p>
    <w:p w14:paraId="4453E890" w14:textId="12BCFE99" w:rsidR="001D5B1D" w:rsidRDefault="001D5B1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_Toc43994033 \h </w:instrText>
      </w:r>
      <w:r>
        <w:fldChar w:fldCharType="separate"/>
      </w:r>
      <w:r>
        <w:t>10</w:t>
      </w:r>
      <w:r>
        <w:fldChar w:fldCharType="end"/>
      </w:r>
    </w:p>
    <w:p w14:paraId="620DC489" w14:textId="458B9660" w:rsidR="001D5B1D" w:rsidRDefault="001D5B1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_Toc43994034 \h </w:instrText>
      </w:r>
      <w:r>
        <w:fldChar w:fldCharType="separate"/>
      </w:r>
      <w:r>
        <w:t>10</w:t>
      </w:r>
      <w:r>
        <w:fldChar w:fldCharType="end"/>
      </w:r>
    </w:p>
    <w:p w14:paraId="4539AF02" w14:textId="561A75F8" w:rsidR="001D5B1D" w:rsidRDefault="001D5B1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_Toc43994035 \h </w:instrText>
      </w:r>
      <w:r>
        <w:fldChar w:fldCharType="separate"/>
      </w:r>
      <w:r>
        <w:t>11</w:t>
      </w:r>
      <w:r>
        <w:fldChar w:fldCharType="end"/>
      </w:r>
    </w:p>
    <w:p w14:paraId="50FBC780" w14:textId="5A29A09A" w:rsidR="001D5B1D" w:rsidRDefault="001D5B1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_Toc43994036 \h </w:instrText>
      </w:r>
      <w:r>
        <w:fldChar w:fldCharType="separate"/>
      </w:r>
      <w:r>
        <w:t>11</w:t>
      </w:r>
      <w:r>
        <w:fldChar w:fldCharType="end"/>
      </w:r>
    </w:p>
    <w:p w14:paraId="6621694A" w14:textId="7FD994F5" w:rsidR="001D5B1D" w:rsidRDefault="001D5B1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_Toc43994037 \h </w:instrText>
      </w:r>
      <w:r>
        <w:fldChar w:fldCharType="separate"/>
      </w:r>
      <w:r>
        <w:t>12</w:t>
      </w:r>
      <w:r>
        <w:fldChar w:fldCharType="end"/>
      </w:r>
    </w:p>
    <w:p w14:paraId="2AD13C63" w14:textId="737D76A1" w:rsidR="001D5B1D" w:rsidRDefault="001D5B1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_Toc43994038 \h </w:instrText>
      </w:r>
      <w:r>
        <w:fldChar w:fldCharType="separate"/>
      </w:r>
      <w:r>
        <w:t>12</w:t>
      </w:r>
      <w:r>
        <w:fldChar w:fldCharType="end"/>
      </w:r>
    </w:p>
    <w:p w14:paraId="38066926" w14:textId="6E68A314" w:rsidR="001D5B1D" w:rsidRDefault="001D5B1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_Toc43994039 \h </w:instrText>
      </w:r>
      <w:r>
        <w:fldChar w:fldCharType="separate"/>
      </w:r>
      <w:r>
        <w:t>12</w:t>
      </w:r>
      <w:r>
        <w:fldChar w:fldCharType="end"/>
      </w:r>
    </w:p>
    <w:p w14:paraId="68FC9FB5" w14:textId="419215CD" w:rsidR="001D5B1D" w:rsidRDefault="001D5B1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_Toc43994040 \h </w:instrText>
      </w:r>
      <w:r>
        <w:fldChar w:fldCharType="separate"/>
      </w:r>
      <w:r>
        <w:t>12</w:t>
      </w:r>
      <w:r>
        <w:fldChar w:fldCharType="end"/>
      </w:r>
    </w:p>
    <w:p w14:paraId="3E87D8D7" w14:textId="3B1C19E0" w:rsidR="001D5B1D" w:rsidRDefault="001D5B1D">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_Toc43994041 \h </w:instrText>
      </w:r>
      <w:r>
        <w:fldChar w:fldCharType="separate"/>
      </w:r>
      <w:r>
        <w:t>12</w:t>
      </w:r>
      <w:r>
        <w:fldChar w:fldCharType="end"/>
      </w:r>
    </w:p>
    <w:p w14:paraId="7C969422" w14:textId="27B31FD8" w:rsidR="001D5B1D" w:rsidRDefault="001D5B1D">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_Toc43994042 \h </w:instrText>
      </w:r>
      <w:r>
        <w:fldChar w:fldCharType="separate"/>
      </w:r>
      <w:r>
        <w:t>12</w:t>
      </w:r>
      <w:r>
        <w:fldChar w:fldCharType="end"/>
      </w:r>
    </w:p>
    <w:p w14:paraId="37BDC900" w14:textId="35DF4BC0" w:rsidR="001D5B1D" w:rsidRDefault="001D5B1D">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_Toc43994043 \h </w:instrText>
      </w:r>
      <w:r>
        <w:fldChar w:fldCharType="separate"/>
      </w:r>
      <w:r>
        <w:t>13</w:t>
      </w:r>
      <w:r>
        <w:fldChar w:fldCharType="end"/>
      </w:r>
    </w:p>
    <w:p w14:paraId="06D4C72A" w14:textId="46550DAC" w:rsidR="001D5B1D" w:rsidRDefault="001D5B1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_Toc43994044 \h </w:instrText>
      </w:r>
      <w:r>
        <w:fldChar w:fldCharType="separate"/>
      </w:r>
      <w:r>
        <w:t>13</w:t>
      </w:r>
      <w:r>
        <w:fldChar w:fldCharType="end"/>
      </w:r>
    </w:p>
    <w:p w14:paraId="2BE958A5" w14:textId="1108773E" w:rsidR="001D5B1D" w:rsidRDefault="001D5B1D">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_Toc43994045 \h </w:instrText>
      </w:r>
      <w:r>
        <w:fldChar w:fldCharType="separate"/>
      </w:r>
      <w:r>
        <w:t>13</w:t>
      </w:r>
      <w:r>
        <w:fldChar w:fldCharType="end"/>
      </w:r>
    </w:p>
    <w:p w14:paraId="31FA893C" w14:textId="539D46D9" w:rsidR="001D5B1D" w:rsidRDefault="001D5B1D">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_Toc43994046 \h </w:instrText>
      </w:r>
      <w:r>
        <w:fldChar w:fldCharType="separate"/>
      </w:r>
      <w:r>
        <w:t>13</w:t>
      </w:r>
      <w:r>
        <w:fldChar w:fldCharType="end"/>
      </w:r>
    </w:p>
    <w:p w14:paraId="736F8DB9" w14:textId="4E4533BA" w:rsidR="001D5B1D" w:rsidRDefault="001D5B1D">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_Toc43994047 \h </w:instrText>
      </w:r>
      <w:r>
        <w:fldChar w:fldCharType="separate"/>
      </w:r>
      <w:r>
        <w:t>13</w:t>
      </w:r>
      <w:r>
        <w:fldChar w:fldCharType="end"/>
      </w:r>
    </w:p>
    <w:p w14:paraId="199CE4A0" w14:textId="171DCE40" w:rsidR="001D5B1D" w:rsidRDefault="001D5B1D">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_Toc43994048 \h </w:instrText>
      </w:r>
      <w:r>
        <w:fldChar w:fldCharType="separate"/>
      </w:r>
      <w:r>
        <w:t>13</w:t>
      </w:r>
      <w:r>
        <w:fldChar w:fldCharType="end"/>
      </w:r>
    </w:p>
    <w:p w14:paraId="32FB8FB0" w14:textId="1445D5A2" w:rsidR="001D5B1D" w:rsidRDefault="001D5B1D">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_Toc43994049 \h </w:instrText>
      </w:r>
      <w:r>
        <w:fldChar w:fldCharType="separate"/>
      </w:r>
      <w:r>
        <w:t>14</w:t>
      </w:r>
      <w:r>
        <w:fldChar w:fldCharType="end"/>
      </w:r>
    </w:p>
    <w:p w14:paraId="77C42A4D" w14:textId="3273F7D2" w:rsidR="001D5B1D" w:rsidRDefault="001D5B1D">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_Toc43994050 \h </w:instrText>
      </w:r>
      <w:r>
        <w:fldChar w:fldCharType="separate"/>
      </w:r>
      <w:r>
        <w:t>14</w:t>
      </w:r>
      <w:r>
        <w:fldChar w:fldCharType="end"/>
      </w:r>
    </w:p>
    <w:p w14:paraId="3B97C43C" w14:textId="418105A6" w:rsidR="001D5B1D" w:rsidRDefault="001D5B1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_Toc43994051 \h </w:instrText>
      </w:r>
      <w:r>
        <w:fldChar w:fldCharType="separate"/>
      </w:r>
      <w:r>
        <w:t>15</w:t>
      </w:r>
      <w:r>
        <w:fldChar w:fldCharType="end"/>
      </w:r>
    </w:p>
    <w:p w14:paraId="484FF9CE" w14:textId="14B05942" w:rsidR="001D5B1D" w:rsidRDefault="001D5B1D">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_Toc43994052 \h </w:instrText>
      </w:r>
      <w:r>
        <w:fldChar w:fldCharType="separate"/>
      </w:r>
      <w:r>
        <w:t>15</w:t>
      </w:r>
      <w:r>
        <w:fldChar w:fldCharType="end"/>
      </w:r>
    </w:p>
    <w:p w14:paraId="3F2F1CAB" w14:textId="0DB6B756" w:rsidR="001D5B1D" w:rsidRDefault="001D5B1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_Toc43994053 \h </w:instrText>
      </w:r>
      <w:r>
        <w:fldChar w:fldCharType="separate"/>
      </w:r>
      <w:r>
        <w:t>16</w:t>
      </w:r>
      <w:r>
        <w:fldChar w:fldCharType="end"/>
      </w:r>
    </w:p>
    <w:p w14:paraId="0D6B94E1" w14:textId="7497C62C" w:rsidR="001D5B1D" w:rsidRDefault="001D5B1D">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_Toc43994054 \h </w:instrText>
      </w:r>
      <w:r>
        <w:fldChar w:fldCharType="separate"/>
      </w:r>
      <w:r>
        <w:t>16</w:t>
      </w:r>
      <w:r>
        <w:fldChar w:fldCharType="end"/>
      </w:r>
    </w:p>
    <w:p w14:paraId="733B3D86" w14:textId="70097E5F" w:rsidR="001D5B1D" w:rsidRDefault="001D5B1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_Toc43994055 \h </w:instrText>
      </w:r>
      <w:r>
        <w:fldChar w:fldCharType="separate"/>
      </w:r>
      <w:r>
        <w:t>16</w:t>
      </w:r>
      <w:r>
        <w:fldChar w:fldCharType="end"/>
      </w:r>
    </w:p>
    <w:p w14:paraId="42B429F4" w14:textId="7EA41177" w:rsidR="001D5B1D" w:rsidRDefault="001D5B1D">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_Toc43994056 \h </w:instrText>
      </w:r>
      <w:r>
        <w:fldChar w:fldCharType="separate"/>
      </w:r>
      <w:r>
        <w:t>16</w:t>
      </w:r>
      <w:r>
        <w:fldChar w:fldCharType="end"/>
      </w:r>
    </w:p>
    <w:p w14:paraId="14BA3B41" w14:textId="6B83F096" w:rsidR="001D5B1D" w:rsidRDefault="001D5B1D">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_Toc43994057 \h </w:instrText>
      </w:r>
      <w:r>
        <w:fldChar w:fldCharType="separate"/>
      </w:r>
      <w:r>
        <w:t>16</w:t>
      </w:r>
      <w:r>
        <w:fldChar w:fldCharType="end"/>
      </w:r>
    </w:p>
    <w:p w14:paraId="477FD646" w14:textId="52972D4A" w:rsidR="001D5B1D" w:rsidRDefault="001D5B1D">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_Toc43994058 \h </w:instrText>
      </w:r>
      <w:r>
        <w:fldChar w:fldCharType="separate"/>
      </w:r>
      <w:r>
        <w:t>16</w:t>
      </w:r>
      <w:r>
        <w:fldChar w:fldCharType="end"/>
      </w:r>
    </w:p>
    <w:p w14:paraId="0E4C14F9" w14:textId="25542BB8" w:rsidR="001D5B1D" w:rsidRDefault="001D5B1D">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_Toc43994059 \h </w:instrText>
      </w:r>
      <w:r>
        <w:fldChar w:fldCharType="separate"/>
      </w:r>
      <w:r>
        <w:t>17</w:t>
      </w:r>
      <w:r>
        <w:fldChar w:fldCharType="end"/>
      </w:r>
    </w:p>
    <w:p w14:paraId="17CD4A42" w14:textId="6A075D30" w:rsidR="001D5B1D" w:rsidRDefault="001D5B1D">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_Toc43994060 \h </w:instrText>
      </w:r>
      <w:r>
        <w:fldChar w:fldCharType="separate"/>
      </w:r>
      <w:r>
        <w:t>17</w:t>
      </w:r>
      <w:r>
        <w:fldChar w:fldCharType="end"/>
      </w:r>
    </w:p>
    <w:p w14:paraId="39A6897D" w14:textId="71981333" w:rsidR="001D5B1D" w:rsidRDefault="001D5B1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_Toc43994061 \h </w:instrText>
      </w:r>
      <w:r>
        <w:fldChar w:fldCharType="separate"/>
      </w:r>
      <w:r>
        <w:t>18</w:t>
      </w:r>
      <w:r>
        <w:fldChar w:fldCharType="end"/>
      </w:r>
    </w:p>
    <w:p w14:paraId="44F54D23" w14:textId="7150D2B3" w:rsidR="001D5B1D" w:rsidRDefault="001D5B1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_Toc43994062 \h </w:instrText>
      </w:r>
      <w:r>
        <w:fldChar w:fldCharType="separate"/>
      </w:r>
      <w:r>
        <w:t>18</w:t>
      </w:r>
      <w:r>
        <w:fldChar w:fldCharType="end"/>
      </w:r>
    </w:p>
    <w:p w14:paraId="119D118F" w14:textId="5FBD8A59" w:rsidR="001D5B1D" w:rsidRDefault="001D5B1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_Toc43994063 \h </w:instrText>
      </w:r>
      <w:r>
        <w:fldChar w:fldCharType="separate"/>
      </w:r>
      <w:r>
        <w:t>18</w:t>
      </w:r>
      <w:r>
        <w:fldChar w:fldCharType="end"/>
      </w:r>
    </w:p>
    <w:p w14:paraId="51B74642" w14:textId="1CC5B989" w:rsidR="001D5B1D" w:rsidRDefault="001D5B1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_Toc43994064 \h </w:instrText>
      </w:r>
      <w:r>
        <w:fldChar w:fldCharType="separate"/>
      </w:r>
      <w:r>
        <w:t>18</w:t>
      </w:r>
      <w:r>
        <w:fldChar w:fldCharType="end"/>
      </w:r>
    </w:p>
    <w:p w14:paraId="7F0F2B5D" w14:textId="72C23AA6" w:rsidR="001D5B1D" w:rsidRDefault="001D5B1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_Toc43994065 \h </w:instrText>
      </w:r>
      <w:r>
        <w:fldChar w:fldCharType="separate"/>
      </w:r>
      <w:r>
        <w:t>19</w:t>
      </w:r>
      <w:r>
        <w:fldChar w:fldCharType="end"/>
      </w:r>
    </w:p>
    <w:p w14:paraId="03FF8361" w14:textId="42914A37" w:rsidR="001D5B1D" w:rsidRDefault="001D5B1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_Toc43994066 \h </w:instrText>
      </w:r>
      <w:r>
        <w:fldChar w:fldCharType="separate"/>
      </w:r>
      <w:r>
        <w:t>19</w:t>
      </w:r>
      <w:r>
        <w:fldChar w:fldCharType="end"/>
      </w:r>
    </w:p>
    <w:p w14:paraId="7C5FC5A0" w14:textId="11E4D8C0" w:rsidR="001D5B1D" w:rsidRDefault="001D5B1D">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_Toc43994067 \h </w:instrText>
      </w:r>
      <w:r>
        <w:fldChar w:fldCharType="separate"/>
      </w:r>
      <w:r>
        <w:t>20</w:t>
      </w:r>
      <w:r>
        <w:fldChar w:fldCharType="end"/>
      </w:r>
    </w:p>
    <w:p w14:paraId="012D7D78" w14:textId="082A8C60" w:rsidR="001D5B1D" w:rsidRDefault="001D5B1D">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_Toc43994068 \h </w:instrText>
      </w:r>
      <w:r>
        <w:fldChar w:fldCharType="separate"/>
      </w:r>
      <w:r>
        <w:t>21</w:t>
      </w:r>
      <w:r>
        <w:fldChar w:fldCharType="end"/>
      </w:r>
    </w:p>
    <w:p w14:paraId="49331F43" w14:textId="0E654541" w:rsidR="001D5B1D" w:rsidRDefault="001D5B1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_Toc43994069 \h </w:instrText>
      </w:r>
      <w:r>
        <w:fldChar w:fldCharType="separate"/>
      </w:r>
      <w:r>
        <w:t>21</w:t>
      </w:r>
      <w:r>
        <w:fldChar w:fldCharType="end"/>
      </w:r>
    </w:p>
    <w:p w14:paraId="49432FCC" w14:textId="2E37137C" w:rsidR="001D5B1D" w:rsidRDefault="001D5B1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_Toc43994070 \h </w:instrText>
      </w:r>
      <w:r>
        <w:fldChar w:fldCharType="separate"/>
      </w:r>
      <w:r>
        <w:t>21</w:t>
      </w:r>
      <w:r>
        <w:fldChar w:fldCharType="end"/>
      </w:r>
    </w:p>
    <w:p w14:paraId="318D7DFA" w14:textId="5956B3C7" w:rsidR="001D5B1D" w:rsidRDefault="001D5B1D">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_Toc43994071 \h </w:instrText>
      </w:r>
      <w:r>
        <w:fldChar w:fldCharType="separate"/>
      </w:r>
      <w:r>
        <w:t>21</w:t>
      </w:r>
      <w:r>
        <w:fldChar w:fldCharType="end"/>
      </w:r>
    </w:p>
    <w:p w14:paraId="1C26A3A2" w14:textId="7D65F308" w:rsidR="001D5B1D" w:rsidRDefault="001D5B1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_Toc43994072 \h </w:instrText>
      </w:r>
      <w:r>
        <w:fldChar w:fldCharType="separate"/>
      </w:r>
      <w:r>
        <w:t>22</w:t>
      </w:r>
      <w:r>
        <w:fldChar w:fldCharType="end"/>
      </w:r>
    </w:p>
    <w:p w14:paraId="11604017" w14:textId="7DCA7356" w:rsidR="001D5B1D" w:rsidRDefault="001D5B1D">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_Toc43994073 \h </w:instrText>
      </w:r>
      <w:r>
        <w:fldChar w:fldCharType="separate"/>
      </w:r>
      <w:r>
        <w:t>22</w:t>
      </w:r>
      <w:r>
        <w:fldChar w:fldCharType="end"/>
      </w:r>
    </w:p>
    <w:p w14:paraId="34877BB6" w14:textId="31E00AE6" w:rsidR="001D5B1D" w:rsidRDefault="001D5B1D">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_Toc43994074 \h </w:instrText>
      </w:r>
      <w:r>
        <w:fldChar w:fldCharType="separate"/>
      </w:r>
      <w:r>
        <w:t>22</w:t>
      </w:r>
      <w:r>
        <w:fldChar w:fldCharType="end"/>
      </w:r>
    </w:p>
    <w:p w14:paraId="4CA1C84A" w14:textId="7404D692" w:rsidR="001D5B1D" w:rsidRDefault="001D5B1D">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_Toc43994075 \h </w:instrText>
      </w:r>
      <w:r>
        <w:fldChar w:fldCharType="separate"/>
      </w:r>
      <w:r>
        <w:t>22</w:t>
      </w:r>
      <w:r>
        <w:fldChar w:fldCharType="end"/>
      </w:r>
    </w:p>
    <w:p w14:paraId="758D8A2F" w14:textId="659A043B" w:rsidR="001D5B1D" w:rsidRDefault="001D5B1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_Toc43994076 \h </w:instrText>
      </w:r>
      <w:r>
        <w:fldChar w:fldCharType="separate"/>
      </w:r>
      <w:r>
        <w:t>22</w:t>
      </w:r>
      <w:r>
        <w:fldChar w:fldCharType="end"/>
      </w:r>
    </w:p>
    <w:p w14:paraId="51FB1BF8" w14:textId="43B854D9" w:rsidR="001D5B1D" w:rsidRDefault="001D5B1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_Toc43994077 \h </w:instrText>
      </w:r>
      <w:r>
        <w:fldChar w:fldCharType="separate"/>
      </w:r>
      <w:r>
        <w:t>23</w:t>
      </w:r>
      <w:r>
        <w:fldChar w:fldCharType="end"/>
      </w:r>
    </w:p>
    <w:p w14:paraId="296CCC57" w14:textId="5EE33AE2" w:rsidR="001D5B1D" w:rsidRDefault="001D5B1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_Toc43994078 \h </w:instrText>
      </w:r>
      <w:r>
        <w:fldChar w:fldCharType="separate"/>
      </w:r>
      <w:r>
        <w:t>25</w:t>
      </w:r>
      <w:r>
        <w:fldChar w:fldCharType="end"/>
      </w:r>
    </w:p>
    <w:p w14:paraId="4DE7F7E0" w14:textId="2584F7D1" w:rsidR="001D5B1D" w:rsidRDefault="001D5B1D">
      <w:pPr>
        <w:pStyle w:val="TOC2"/>
        <w:rPr>
          <w:rFonts w:asciiTheme="minorHAnsi" w:eastAsiaTheme="minorEastAsia" w:hAnsiTheme="minorHAnsi" w:cstheme="minorBidi"/>
          <w:sz w:val="22"/>
          <w:szCs w:val="22"/>
          <w:lang w:eastAsia="en-GB"/>
        </w:rPr>
      </w:pPr>
      <w:r w:rsidRPr="00927871">
        <w:rPr>
          <w:rFonts w:eastAsia="Malgun Gothic"/>
        </w:rPr>
        <w:t>6.3</w:t>
      </w:r>
      <w:r>
        <w:rPr>
          <w:rFonts w:asciiTheme="minorHAnsi" w:eastAsiaTheme="minorEastAsia" w:hAnsiTheme="minorHAnsi" w:cstheme="minorBidi"/>
          <w:sz w:val="22"/>
          <w:szCs w:val="22"/>
          <w:lang w:eastAsia="en-GB"/>
        </w:rPr>
        <w:tab/>
      </w:r>
      <w:r w:rsidRPr="00927871">
        <w:rPr>
          <w:rFonts w:eastAsia="Malgun Gothic"/>
        </w:rPr>
        <w:t>Solution #3: Solution for ProSe 5G Direct Discovery using PC5 communication channel</w:t>
      </w:r>
      <w:r>
        <w:tab/>
      </w:r>
      <w:r>
        <w:fldChar w:fldCharType="begin" w:fldLock="1"/>
      </w:r>
      <w:r>
        <w:instrText xml:space="preserve"> PAGEREF _Toc43994079 \h </w:instrText>
      </w:r>
      <w:r>
        <w:fldChar w:fldCharType="separate"/>
      </w:r>
      <w:r>
        <w:t>25</w:t>
      </w:r>
      <w:r>
        <w:fldChar w:fldCharType="end"/>
      </w:r>
    </w:p>
    <w:p w14:paraId="571D3726" w14:textId="63816C56" w:rsidR="001D5B1D" w:rsidRDefault="001D5B1D">
      <w:pPr>
        <w:pStyle w:val="TOC3"/>
        <w:rPr>
          <w:rFonts w:asciiTheme="minorHAnsi" w:eastAsiaTheme="minorEastAsia" w:hAnsiTheme="minorHAnsi" w:cstheme="minorBidi"/>
          <w:sz w:val="22"/>
          <w:szCs w:val="22"/>
          <w:lang w:eastAsia="en-GB"/>
        </w:rPr>
      </w:pPr>
      <w:r w:rsidRPr="00927871">
        <w:rPr>
          <w:rFonts w:eastAsia="Malgun Gothic"/>
        </w:rPr>
        <w:t>6.3.1</w:t>
      </w:r>
      <w:r>
        <w:rPr>
          <w:rFonts w:asciiTheme="minorHAnsi" w:eastAsiaTheme="minorEastAsia" w:hAnsiTheme="minorHAnsi" w:cstheme="minorBidi"/>
          <w:sz w:val="22"/>
          <w:szCs w:val="22"/>
          <w:lang w:eastAsia="en-GB"/>
        </w:rPr>
        <w:tab/>
      </w:r>
      <w:r w:rsidRPr="00927871">
        <w:rPr>
          <w:rFonts w:eastAsia="Malgun Gothic"/>
        </w:rPr>
        <w:t>Description</w:t>
      </w:r>
      <w:r>
        <w:tab/>
      </w:r>
      <w:r>
        <w:fldChar w:fldCharType="begin" w:fldLock="1"/>
      </w:r>
      <w:r>
        <w:instrText xml:space="preserve"> PAGEREF _Toc43994080 \h </w:instrText>
      </w:r>
      <w:r>
        <w:fldChar w:fldCharType="separate"/>
      </w:r>
      <w:r>
        <w:t>25</w:t>
      </w:r>
      <w:r>
        <w:fldChar w:fldCharType="end"/>
      </w:r>
    </w:p>
    <w:p w14:paraId="16D9806D" w14:textId="51BAE537" w:rsidR="001D5B1D" w:rsidRDefault="001D5B1D">
      <w:pPr>
        <w:pStyle w:val="TOC3"/>
        <w:rPr>
          <w:rFonts w:asciiTheme="minorHAnsi" w:eastAsiaTheme="minorEastAsia" w:hAnsiTheme="minorHAnsi" w:cstheme="minorBidi"/>
          <w:sz w:val="22"/>
          <w:szCs w:val="22"/>
          <w:lang w:eastAsia="en-GB"/>
        </w:rPr>
      </w:pPr>
      <w:r w:rsidRPr="00927871">
        <w:rPr>
          <w:rFonts w:eastAsia="Malgun Gothic"/>
        </w:rPr>
        <w:t>6.3.2</w:t>
      </w:r>
      <w:r>
        <w:rPr>
          <w:rFonts w:asciiTheme="minorHAnsi" w:eastAsiaTheme="minorEastAsia" w:hAnsiTheme="minorHAnsi" w:cstheme="minorBidi"/>
          <w:sz w:val="22"/>
          <w:szCs w:val="22"/>
          <w:lang w:eastAsia="en-GB"/>
        </w:rPr>
        <w:tab/>
      </w:r>
      <w:r w:rsidRPr="00927871">
        <w:rPr>
          <w:rFonts w:eastAsia="Malgun Gothic"/>
        </w:rPr>
        <w:t>Procedures</w:t>
      </w:r>
      <w:r>
        <w:tab/>
      </w:r>
      <w:r>
        <w:fldChar w:fldCharType="begin" w:fldLock="1"/>
      </w:r>
      <w:r>
        <w:instrText xml:space="preserve"> PAGEREF _Toc43994081 \h </w:instrText>
      </w:r>
      <w:r>
        <w:fldChar w:fldCharType="separate"/>
      </w:r>
      <w:r>
        <w:t>26</w:t>
      </w:r>
      <w:r>
        <w:fldChar w:fldCharType="end"/>
      </w:r>
    </w:p>
    <w:p w14:paraId="3120A459" w14:textId="4E0DD2D0" w:rsidR="001D5B1D" w:rsidRDefault="001D5B1D">
      <w:pPr>
        <w:pStyle w:val="TOC4"/>
        <w:rPr>
          <w:rFonts w:asciiTheme="minorHAnsi" w:eastAsiaTheme="minorEastAsia" w:hAnsiTheme="minorHAnsi" w:cstheme="minorBidi"/>
          <w:sz w:val="22"/>
          <w:szCs w:val="22"/>
          <w:lang w:eastAsia="en-GB"/>
        </w:rPr>
      </w:pPr>
      <w:r w:rsidRPr="00927871">
        <w:rPr>
          <w:rFonts w:eastAsia="Malgun Gothic"/>
        </w:rPr>
        <w:t>6.3.2.1</w:t>
      </w:r>
      <w:r>
        <w:rPr>
          <w:rFonts w:asciiTheme="minorHAnsi" w:eastAsiaTheme="minorEastAsia" w:hAnsiTheme="minorHAnsi" w:cstheme="minorBidi"/>
          <w:sz w:val="22"/>
          <w:szCs w:val="22"/>
          <w:lang w:eastAsia="en-GB"/>
        </w:rPr>
        <w:tab/>
      </w:r>
      <w:r w:rsidRPr="00927871">
        <w:rPr>
          <w:rFonts w:eastAsia="Malgun Gothic"/>
        </w:rPr>
        <w:t>Procedures for Direct Discovery Model A and B</w:t>
      </w:r>
      <w:r>
        <w:tab/>
      </w:r>
      <w:r>
        <w:fldChar w:fldCharType="begin" w:fldLock="1"/>
      </w:r>
      <w:r>
        <w:instrText xml:space="preserve"> PAGEREF _Toc43994082 \h </w:instrText>
      </w:r>
      <w:r>
        <w:fldChar w:fldCharType="separate"/>
      </w:r>
      <w:r>
        <w:t>26</w:t>
      </w:r>
      <w:r>
        <w:fldChar w:fldCharType="end"/>
      </w:r>
    </w:p>
    <w:p w14:paraId="4C4DC080" w14:textId="47798DF1" w:rsidR="001D5B1D" w:rsidRDefault="001D5B1D">
      <w:pPr>
        <w:pStyle w:val="TOC4"/>
        <w:rPr>
          <w:rFonts w:asciiTheme="minorHAnsi" w:eastAsiaTheme="minorEastAsia" w:hAnsiTheme="minorHAnsi" w:cstheme="minorBidi"/>
          <w:sz w:val="22"/>
          <w:szCs w:val="22"/>
          <w:lang w:eastAsia="en-GB"/>
        </w:rPr>
      </w:pPr>
      <w:r w:rsidRPr="00927871">
        <w:rPr>
          <w:rFonts w:eastAsia="Malgun Gothic"/>
        </w:rPr>
        <w:t>6.3.2.2</w:t>
      </w:r>
      <w:r>
        <w:rPr>
          <w:rFonts w:asciiTheme="minorHAnsi" w:eastAsiaTheme="minorEastAsia" w:hAnsiTheme="minorHAnsi" w:cstheme="minorBidi"/>
          <w:sz w:val="22"/>
          <w:szCs w:val="22"/>
          <w:lang w:eastAsia="en-GB"/>
        </w:rPr>
        <w:tab/>
      </w:r>
      <w:r w:rsidRPr="00927871">
        <w:rPr>
          <w:rFonts w:eastAsia="Malgun Gothic"/>
        </w:rPr>
        <w:t>Procedures for assignment of ProSe identifiers</w:t>
      </w:r>
      <w:r>
        <w:tab/>
      </w:r>
      <w:r>
        <w:fldChar w:fldCharType="begin" w:fldLock="1"/>
      </w:r>
      <w:r>
        <w:instrText xml:space="preserve"> PAGEREF _Toc43994083 \h </w:instrText>
      </w:r>
      <w:r>
        <w:fldChar w:fldCharType="separate"/>
      </w:r>
      <w:r>
        <w:t>26</w:t>
      </w:r>
      <w:r>
        <w:fldChar w:fldCharType="end"/>
      </w:r>
    </w:p>
    <w:p w14:paraId="5DDEC3FE" w14:textId="5E55C947" w:rsidR="001D5B1D" w:rsidRDefault="001D5B1D">
      <w:pPr>
        <w:pStyle w:val="TOC3"/>
        <w:rPr>
          <w:rFonts w:asciiTheme="minorHAnsi" w:eastAsiaTheme="minorEastAsia" w:hAnsiTheme="minorHAnsi" w:cstheme="minorBidi"/>
          <w:sz w:val="22"/>
          <w:szCs w:val="22"/>
          <w:lang w:eastAsia="en-GB"/>
        </w:rPr>
      </w:pPr>
      <w:r w:rsidRPr="00927871">
        <w:rPr>
          <w:rFonts w:eastAsia="Malgun Gothic"/>
          <w:lang w:eastAsia="zh-CN"/>
        </w:rPr>
        <w:t>6.3.3</w:t>
      </w:r>
      <w:r>
        <w:rPr>
          <w:rFonts w:asciiTheme="minorHAnsi" w:eastAsiaTheme="minorEastAsia" w:hAnsiTheme="minorHAnsi" w:cstheme="minorBidi"/>
          <w:sz w:val="22"/>
          <w:szCs w:val="22"/>
          <w:lang w:eastAsia="en-GB"/>
        </w:rPr>
        <w:tab/>
      </w:r>
      <w:r w:rsidRPr="00927871">
        <w:rPr>
          <w:rFonts w:eastAsia="Malgun Gothic"/>
        </w:rPr>
        <w:t xml:space="preserve">Impacts on </w:t>
      </w:r>
      <w:r>
        <w:rPr>
          <w:lang w:eastAsia="zh-CN"/>
        </w:rPr>
        <w:t>services,</w:t>
      </w:r>
      <w:r>
        <w:t xml:space="preserve"> entities and interfaces</w:t>
      </w:r>
      <w:r>
        <w:tab/>
      </w:r>
      <w:r>
        <w:fldChar w:fldCharType="begin" w:fldLock="1"/>
      </w:r>
      <w:r>
        <w:instrText xml:space="preserve"> PAGEREF _Toc43994084 \h </w:instrText>
      </w:r>
      <w:r>
        <w:fldChar w:fldCharType="separate"/>
      </w:r>
      <w:r>
        <w:t>27</w:t>
      </w:r>
      <w:r>
        <w:fldChar w:fldCharType="end"/>
      </w:r>
    </w:p>
    <w:p w14:paraId="4611CAC7" w14:textId="502B747D" w:rsidR="001D5B1D" w:rsidRDefault="001D5B1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_Toc43994085 \h </w:instrText>
      </w:r>
      <w:r>
        <w:fldChar w:fldCharType="separate"/>
      </w:r>
      <w:r>
        <w:t>27</w:t>
      </w:r>
      <w:r>
        <w:fldChar w:fldCharType="end"/>
      </w:r>
    </w:p>
    <w:p w14:paraId="339D1686" w14:textId="6FC5791C" w:rsidR="001D5B1D" w:rsidRDefault="001D5B1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_Toc43994086 \h </w:instrText>
      </w:r>
      <w:r>
        <w:fldChar w:fldCharType="separate"/>
      </w:r>
      <w:r>
        <w:t>27</w:t>
      </w:r>
      <w:r>
        <w:fldChar w:fldCharType="end"/>
      </w:r>
    </w:p>
    <w:p w14:paraId="2C75F18A" w14:textId="6ABE6EFD" w:rsidR="001D5B1D" w:rsidRDefault="001D5B1D">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_Toc43994087 \h </w:instrText>
      </w:r>
      <w:r>
        <w:fldChar w:fldCharType="separate"/>
      </w:r>
      <w:r>
        <w:t>27</w:t>
      </w:r>
      <w:r>
        <w:fldChar w:fldCharType="end"/>
      </w:r>
    </w:p>
    <w:p w14:paraId="43C01353" w14:textId="0DFCEEFD" w:rsidR="001D5B1D" w:rsidRDefault="001D5B1D">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_Toc43994088 \h </w:instrText>
      </w:r>
      <w:r>
        <w:fldChar w:fldCharType="separate"/>
      </w:r>
      <w:r>
        <w:t>28</w:t>
      </w:r>
      <w:r>
        <w:fldChar w:fldCharType="end"/>
      </w:r>
    </w:p>
    <w:p w14:paraId="3AB228FA" w14:textId="50EF9347" w:rsidR="001D5B1D" w:rsidRDefault="001D5B1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_Toc43994089 \h </w:instrText>
      </w:r>
      <w:r>
        <w:fldChar w:fldCharType="separate"/>
      </w:r>
      <w:r>
        <w:t>28</w:t>
      </w:r>
      <w:r>
        <w:fldChar w:fldCharType="end"/>
      </w:r>
    </w:p>
    <w:p w14:paraId="5FDABFC8" w14:textId="4AED1E63" w:rsidR="001D5B1D" w:rsidRDefault="001D5B1D">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_Toc43994090 \h </w:instrText>
      </w:r>
      <w:r>
        <w:fldChar w:fldCharType="separate"/>
      </w:r>
      <w:r>
        <w:t>28</w:t>
      </w:r>
      <w:r>
        <w:fldChar w:fldCharType="end"/>
      </w:r>
    </w:p>
    <w:p w14:paraId="65FC4800" w14:textId="0E36A225" w:rsidR="001D5B1D" w:rsidRDefault="001D5B1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_Toc43994091 \h </w:instrText>
      </w:r>
      <w:r>
        <w:fldChar w:fldCharType="separate"/>
      </w:r>
      <w:r>
        <w:t>28</w:t>
      </w:r>
      <w:r>
        <w:fldChar w:fldCharType="end"/>
      </w:r>
    </w:p>
    <w:p w14:paraId="1A631ADE" w14:textId="0BB7D1EB" w:rsidR="001D5B1D" w:rsidRDefault="001D5B1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_Toc43994092 \h </w:instrText>
      </w:r>
      <w:r>
        <w:fldChar w:fldCharType="separate"/>
      </w:r>
      <w:r>
        <w:t>31</w:t>
      </w:r>
      <w:r>
        <w:fldChar w:fldCharType="end"/>
      </w:r>
    </w:p>
    <w:p w14:paraId="670A7B95" w14:textId="40FF0E32" w:rsidR="001D5B1D" w:rsidRDefault="001D5B1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_Toc43994093 \h </w:instrText>
      </w:r>
      <w:r>
        <w:fldChar w:fldCharType="separate"/>
      </w:r>
      <w:r>
        <w:t>32</w:t>
      </w:r>
      <w:r>
        <w:fldChar w:fldCharType="end"/>
      </w:r>
    </w:p>
    <w:p w14:paraId="1833E12B" w14:textId="49B11161" w:rsidR="001D5B1D" w:rsidRDefault="001D5B1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_Toc43994094 \h </w:instrText>
      </w:r>
      <w:r>
        <w:fldChar w:fldCharType="separate"/>
      </w:r>
      <w:r>
        <w:t>32</w:t>
      </w:r>
      <w:r>
        <w:fldChar w:fldCharType="end"/>
      </w:r>
    </w:p>
    <w:p w14:paraId="1951E087" w14:textId="47C45F20" w:rsidR="001D5B1D" w:rsidRDefault="001D5B1D">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_Toc43994095 \h </w:instrText>
      </w:r>
      <w:r>
        <w:fldChar w:fldCharType="separate"/>
      </w:r>
      <w:r>
        <w:t>33</w:t>
      </w:r>
      <w:r>
        <w:fldChar w:fldCharType="end"/>
      </w:r>
    </w:p>
    <w:p w14:paraId="751F4D78" w14:textId="792CB8FC" w:rsidR="001D5B1D" w:rsidRDefault="001D5B1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_Toc43994096 \h </w:instrText>
      </w:r>
      <w:r>
        <w:fldChar w:fldCharType="separate"/>
      </w:r>
      <w:r>
        <w:t>33</w:t>
      </w:r>
      <w:r>
        <w:fldChar w:fldCharType="end"/>
      </w:r>
    </w:p>
    <w:p w14:paraId="4CEBD7CC" w14:textId="128DC404" w:rsidR="001D5B1D" w:rsidRDefault="001D5B1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_Toc43994097 \h </w:instrText>
      </w:r>
      <w:r>
        <w:fldChar w:fldCharType="separate"/>
      </w:r>
      <w:r>
        <w:t>33</w:t>
      </w:r>
      <w:r>
        <w:fldChar w:fldCharType="end"/>
      </w:r>
    </w:p>
    <w:p w14:paraId="0EC299D5" w14:textId="7AA4DF6F" w:rsidR="001D5B1D" w:rsidRDefault="001D5B1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_Toc43994098 \h </w:instrText>
      </w:r>
      <w:r>
        <w:fldChar w:fldCharType="separate"/>
      </w:r>
      <w:r>
        <w:t>33</w:t>
      </w:r>
      <w:r>
        <w:fldChar w:fldCharType="end"/>
      </w:r>
    </w:p>
    <w:p w14:paraId="5A94495C" w14:textId="69846A41" w:rsidR="001D5B1D" w:rsidRDefault="001D5B1D">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_Toc43994099 \h </w:instrText>
      </w:r>
      <w:r>
        <w:fldChar w:fldCharType="separate"/>
      </w:r>
      <w:r>
        <w:t>34</w:t>
      </w:r>
      <w:r>
        <w:fldChar w:fldCharType="end"/>
      </w:r>
    </w:p>
    <w:p w14:paraId="05CF251E" w14:textId="4CAEC8DC" w:rsidR="001D5B1D" w:rsidRDefault="001D5B1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_Toc43994100 \h </w:instrText>
      </w:r>
      <w:r>
        <w:fldChar w:fldCharType="separate"/>
      </w:r>
      <w:r>
        <w:t>34</w:t>
      </w:r>
      <w:r>
        <w:fldChar w:fldCharType="end"/>
      </w:r>
    </w:p>
    <w:p w14:paraId="76CFA971" w14:textId="3F3B765D" w:rsidR="001D5B1D" w:rsidRDefault="001D5B1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_Toc43994101 \h </w:instrText>
      </w:r>
      <w:r>
        <w:fldChar w:fldCharType="separate"/>
      </w:r>
      <w:r>
        <w:t>34</w:t>
      </w:r>
      <w:r>
        <w:fldChar w:fldCharType="end"/>
      </w:r>
    </w:p>
    <w:p w14:paraId="17A44113" w14:textId="40365653" w:rsidR="001D5B1D" w:rsidRDefault="001D5B1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_Toc43994102 \h </w:instrText>
      </w:r>
      <w:r>
        <w:fldChar w:fldCharType="separate"/>
      </w:r>
      <w:r>
        <w:t>35</w:t>
      </w:r>
      <w:r>
        <w:fldChar w:fldCharType="end"/>
      </w:r>
    </w:p>
    <w:p w14:paraId="13613478" w14:textId="1A8F3CC4" w:rsidR="001D5B1D" w:rsidRDefault="001D5B1D">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_Toc43994103 \h </w:instrText>
      </w:r>
      <w:r>
        <w:fldChar w:fldCharType="separate"/>
      </w:r>
      <w:r>
        <w:t>37</w:t>
      </w:r>
      <w:r>
        <w:fldChar w:fldCharType="end"/>
      </w:r>
    </w:p>
    <w:p w14:paraId="1326ACC6" w14:textId="56FCE88C" w:rsidR="001D5B1D" w:rsidRDefault="001D5B1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_Toc43994104 \h </w:instrText>
      </w:r>
      <w:r>
        <w:fldChar w:fldCharType="separate"/>
      </w:r>
      <w:r>
        <w:t>38</w:t>
      </w:r>
      <w:r>
        <w:fldChar w:fldCharType="end"/>
      </w:r>
    </w:p>
    <w:p w14:paraId="4DBEDEDA" w14:textId="7713DA9C" w:rsidR="001D5B1D" w:rsidRDefault="001D5B1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_Toc43994105 \h </w:instrText>
      </w:r>
      <w:r>
        <w:fldChar w:fldCharType="separate"/>
      </w:r>
      <w:r>
        <w:t>38</w:t>
      </w:r>
      <w:r>
        <w:fldChar w:fldCharType="end"/>
      </w:r>
    </w:p>
    <w:p w14:paraId="2E783081" w14:textId="1A03A8A4" w:rsidR="001D5B1D" w:rsidRDefault="001D5B1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_Toc43994106 \h </w:instrText>
      </w:r>
      <w:r>
        <w:fldChar w:fldCharType="separate"/>
      </w:r>
      <w:r>
        <w:t>38</w:t>
      </w:r>
      <w:r>
        <w:fldChar w:fldCharType="end"/>
      </w:r>
    </w:p>
    <w:p w14:paraId="53E9A080" w14:textId="39E4B149" w:rsidR="001D5B1D" w:rsidRDefault="001D5B1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_Toc43994107 \h </w:instrText>
      </w:r>
      <w:r>
        <w:fldChar w:fldCharType="separate"/>
      </w:r>
      <w:r>
        <w:t>38</w:t>
      </w:r>
      <w:r>
        <w:fldChar w:fldCharType="end"/>
      </w:r>
    </w:p>
    <w:p w14:paraId="44BF2DF5" w14:textId="524D72FD" w:rsidR="001D5B1D" w:rsidRDefault="001D5B1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_Toc43994108 \h </w:instrText>
      </w:r>
      <w:r>
        <w:fldChar w:fldCharType="separate"/>
      </w:r>
      <w:r>
        <w:t>38</w:t>
      </w:r>
      <w:r>
        <w:fldChar w:fldCharType="end"/>
      </w:r>
    </w:p>
    <w:p w14:paraId="7552F993" w14:textId="2D9A81F4" w:rsidR="001D5B1D" w:rsidRDefault="001D5B1D">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_Toc43994109 \h </w:instrText>
      </w:r>
      <w:r>
        <w:fldChar w:fldCharType="separate"/>
      </w:r>
      <w:r>
        <w:t>38</w:t>
      </w:r>
      <w:r>
        <w:fldChar w:fldCharType="end"/>
      </w:r>
    </w:p>
    <w:p w14:paraId="0B3D79FC" w14:textId="11D83809" w:rsidR="001D5B1D" w:rsidRDefault="001D5B1D">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_Toc43994110 \h </w:instrText>
      </w:r>
      <w:r>
        <w:fldChar w:fldCharType="separate"/>
      </w:r>
      <w:r>
        <w:t>38</w:t>
      </w:r>
      <w:r>
        <w:fldChar w:fldCharType="end"/>
      </w:r>
    </w:p>
    <w:p w14:paraId="507D7C82" w14:textId="180AFDA6" w:rsidR="001D5B1D" w:rsidRDefault="001D5B1D">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_Toc43994111 \h </w:instrText>
      </w:r>
      <w:r>
        <w:fldChar w:fldCharType="separate"/>
      </w:r>
      <w:r>
        <w:t>39</w:t>
      </w:r>
      <w:r>
        <w:fldChar w:fldCharType="end"/>
      </w:r>
    </w:p>
    <w:p w14:paraId="791E5766" w14:textId="4A4BADD3" w:rsidR="001D5B1D" w:rsidRDefault="001D5B1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_Toc43994112 \h </w:instrText>
      </w:r>
      <w:r>
        <w:fldChar w:fldCharType="separate"/>
      </w:r>
      <w:r>
        <w:t>39</w:t>
      </w:r>
      <w:r>
        <w:fldChar w:fldCharType="end"/>
      </w:r>
    </w:p>
    <w:p w14:paraId="1C0BCB88" w14:textId="5D119949" w:rsidR="001D5B1D" w:rsidRDefault="001D5B1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_Toc43994113 \h </w:instrText>
      </w:r>
      <w:r>
        <w:fldChar w:fldCharType="separate"/>
      </w:r>
      <w:r>
        <w:t>39</w:t>
      </w:r>
      <w:r>
        <w:fldChar w:fldCharType="end"/>
      </w:r>
    </w:p>
    <w:p w14:paraId="0B8BF468" w14:textId="183B377E" w:rsidR="001D5B1D" w:rsidRDefault="001D5B1D">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_Toc43994114 \h </w:instrText>
      </w:r>
      <w:r>
        <w:fldChar w:fldCharType="separate"/>
      </w:r>
      <w:r>
        <w:t>39</w:t>
      </w:r>
      <w:r>
        <w:fldChar w:fldCharType="end"/>
      </w:r>
    </w:p>
    <w:p w14:paraId="132BDEA6" w14:textId="2E4586F5" w:rsidR="001D5B1D" w:rsidRDefault="001D5B1D">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_Toc43994115 \h </w:instrText>
      </w:r>
      <w:r>
        <w:fldChar w:fldCharType="separate"/>
      </w:r>
      <w:r>
        <w:t>40</w:t>
      </w:r>
      <w:r>
        <w:fldChar w:fldCharType="end"/>
      </w:r>
    </w:p>
    <w:p w14:paraId="150947DF" w14:textId="13DFA257" w:rsidR="001D5B1D" w:rsidRDefault="001D5B1D">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_Toc43994116 \h </w:instrText>
      </w:r>
      <w:r>
        <w:fldChar w:fldCharType="separate"/>
      </w:r>
      <w:r>
        <w:t>40</w:t>
      </w:r>
      <w:r>
        <w:fldChar w:fldCharType="end"/>
      </w:r>
    </w:p>
    <w:p w14:paraId="2016E704" w14:textId="3979E794" w:rsidR="001D5B1D" w:rsidRDefault="001D5B1D">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_Toc43994117 \h </w:instrText>
      </w:r>
      <w:r>
        <w:fldChar w:fldCharType="separate"/>
      </w:r>
      <w:r>
        <w:t>41</w:t>
      </w:r>
      <w:r>
        <w:fldChar w:fldCharType="end"/>
      </w:r>
    </w:p>
    <w:p w14:paraId="29A9565A" w14:textId="3EDA459C" w:rsidR="001D5B1D" w:rsidRDefault="001D5B1D">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_Toc43994118 \h </w:instrText>
      </w:r>
      <w:r>
        <w:fldChar w:fldCharType="separate"/>
      </w:r>
      <w:r>
        <w:t>41</w:t>
      </w:r>
      <w:r>
        <w:fldChar w:fldCharType="end"/>
      </w:r>
    </w:p>
    <w:p w14:paraId="606282A0" w14:textId="0B46CEEB" w:rsidR="001D5B1D" w:rsidRDefault="001D5B1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_Toc43994119 \h </w:instrText>
      </w:r>
      <w:r>
        <w:fldChar w:fldCharType="separate"/>
      </w:r>
      <w:r>
        <w:t>42</w:t>
      </w:r>
      <w:r>
        <w:fldChar w:fldCharType="end"/>
      </w:r>
    </w:p>
    <w:p w14:paraId="3E3A1C5A" w14:textId="33BB1D24" w:rsidR="001D5B1D" w:rsidRDefault="001D5B1D">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_Toc43994120 \h </w:instrText>
      </w:r>
      <w:r>
        <w:fldChar w:fldCharType="separate"/>
      </w:r>
      <w:r>
        <w:t>44</w:t>
      </w:r>
      <w:r>
        <w:fldChar w:fldCharType="end"/>
      </w:r>
    </w:p>
    <w:p w14:paraId="565E7592" w14:textId="47CD62CB" w:rsidR="001D5B1D" w:rsidRDefault="001D5B1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_Toc43994121 \h </w:instrText>
      </w:r>
      <w:r>
        <w:fldChar w:fldCharType="separate"/>
      </w:r>
      <w:r>
        <w:t>44</w:t>
      </w:r>
      <w:r>
        <w:fldChar w:fldCharType="end"/>
      </w:r>
    </w:p>
    <w:p w14:paraId="00D149D2" w14:textId="48CB97A2" w:rsidR="001D5B1D" w:rsidRDefault="001D5B1D">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_Toc43994122 \h </w:instrText>
      </w:r>
      <w:r>
        <w:fldChar w:fldCharType="separate"/>
      </w:r>
      <w:r>
        <w:t>44</w:t>
      </w:r>
      <w:r>
        <w:fldChar w:fldCharType="end"/>
      </w:r>
    </w:p>
    <w:p w14:paraId="7809A05A" w14:textId="08207ABB" w:rsidR="001D5B1D" w:rsidRDefault="001D5B1D">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_Toc43994123 \h </w:instrText>
      </w:r>
      <w:r>
        <w:fldChar w:fldCharType="separate"/>
      </w:r>
      <w:r>
        <w:t>45</w:t>
      </w:r>
      <w:r>
        <w:fldChar w:fldCharType="end"/>
      </w:r>
    </w:p>
    <w:p w14:paraId="24599D33" w14:textId="558C50A4" w:rsidR="001D5B1D" w:rsidRDefault="001D5B1D">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_Toc43994124 \h </w:instrText>
      </w:r>
      <w:r>
        <w:fldChar w:fldCharType="separate"/>
      </w:r>
      <w:r>
        <w:t>46</w:t>
      </w:r>
      <w:r>
        <w:fldChar w:fldCharType="end"/>
      </w:r>
    </w:p>
    <w:p w14:paraId="1CF08053" w14:textId="361F1E7C" w:rsidR="001D5B1D" w:rsidRDefault="001D5B1D">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_Toc43994125 \h </w:instrText>
      </w:r>
      <w:r>
        <w:fldChar w:fldCharType="separate"/>
      </w:r>
      <w:r>
        <w:t>46</w:t>
      </w:r>
      <w:r>
        <w:fldChar w:fldCharType="end"/>
      </w:r>
    </w:p>
    <w:p w14:paraId="5177BEFA" w14:textId="68056170" w:rsidR="001D5B1D" w:rsidRDefault="001D5B1D">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_Toc43994126 \h </w:instrText>
      </w:r>
      <w:r>
        <w:fldChar w:fldCharType="separate"/>
      </w:r>
      <w:r>
        <w:t>46</w:t>
      </w:r>
      <w:r>
        <w:fldChar w:fldCharType="end"/>
      </w:r>
    </w:p>
    <w:p w14:paraId="79E659F4" w14:textId="7201526F" w:rsidR="001D5B1D" w:rsidRDefault="001D5B1D">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_Toc43994127 \h </w:instrText>
      </w:r>
      <w:r>
        <w:fldChar w:fldCharType="separate"/>
      </w:r>
      <w:r>
        <w:t>46</w:t>
      </w:r>
      <w:r>
        <w:fldChar w:fldCharType="end"/>
      </w:r>
    </w:p>
    <w:p w14:paraId="1515DD61" w14:textId="3AF988A3" w:rsidR="001D5B1D" w:rsidRDefault="001D5B1D">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_Toc43994128 \h </w:instrText>
      </w:r>
      <w:r>
        <w:fldChar w:fldCharType="separate"/>
      </w:r>
      <w:r>
        <w:t>47</w:t>
      </w:r>
      <w:r>
        <w:fldChar w:fldCharType="end"/>
      </w:r>
    </w:p>
    <w:p w14:paraId="02DA8FE9" w14:textId="4DDDBDA4" w:rsidR="001D5B1D" w:rsidRDefault="001D5B1D">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_Toc43994129 \h </w:instrText>
      </w:r>
      <w:r>
        <w:fldChar w:fldCharType="separate"/>
      </w:r>
      <w:r>
        <w:t>48</w:t>
      </w:r>
      <w:r>
        <w:fldChar w:fldCharType="end"/>
      </w:r>
    </w:p>
    <w:p w14:paraId="15CF7D91" w14:textId="13D00EA3" w:rsidR="001D5B1D" w:rsidRDefault="001D5B1D">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_Toc43994130 \h </w:instrText>
      </w:r>
      <w:r>
        <w:fldChar w:fldCharType="separate"/>
      </w:r>
      <w:r>
        <w:t>48</w:t>
      </w:r>
      <w:r>
        <w:fldChar w:fldCharType="end"/>
      </w:r>
    </w:p>
    <w:p w14:paraId="5410E5B0" w14:textId="5A59618C" w:rsidR="001D5B1D" w:rsidRDefault="001D5B1D">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_Toc43994131 \h </w:instrText>
      </w:r>
      <w:r>
        <w:fldChar w:fldCharType="separate"/>
      </w:r>
      <w:r>
        <w:t>50</w:t>
      </w:r>
      <w:r>
        <w:fldChar w:fldCharType="end"/>
      </w:r>
    </w:p>
    <w:p w14:paraId="274882C1" w14:textId="038F55E5" w:rsidR="001D5B1D" w:rsidRDefault="001D5B1D">
      <w:pPr>
        <w:pStyle w:val="TOC5"/>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_Toc43994132 \h </w:instrText>
      </w:r>
      <w:r>
        <w:fldChar w:fldCharType="separate"/>
      </w:r>
      <w:r>
        <w:t>50</w:t>
      </w:r>
      <w:r>
        <w:fldChar w:fldCharType="end"/>
      </w:r>
    </w:p>
    <w:p w14:paraId="23CCFC95" w14:textId="57CEE86F" w:rsidR="001D5B1D" w:rsidRDefault="001D5B1D">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_Toc43994133 \h </w:instrText>
      </w:r>
      <w:r>
        <w:fldChar w:fldCharType="separate"/>
      </w:r>
      <w:r>
        <w:t>51</w:t>
      </w:r>
      <w:r>
        <w:fldChar w:fldCharType="end"/>
      </w:r>
    </w:p>
    <w:p w14:paraId="0A02AB23" w14:textId="46C7654A" w:rsidR="001D5B1D" w:rsidRDefault="001D5B1D">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_Toc43994134 \h </w:instrText>
      </w:r>
      <w:r>
        <w:fldChar w:fldCharType="separate"/>
      </w:r>
      <w:r>
        <w:t>52</w:t>
      </w:r>
      <w:r>
        <w:fldChar w:fldCharType="end"/>
      </w:r>
    </w:p>
    <w:p w14:paraId="236C0A60" w14:textId="5D0F1646" w:rsidR="001D5B1D" w:rsidRDefault="001D5B1D">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_Toc43994135 \h </w:instrText>
      </w:r>
      <w:r>
        <w:fldChar w:fldCharType="separate"/>
      </w:r>
      <w:r>
        <w:t>52</w:t>
      </w:r>
      <w:r>
        <w:fldChar w:fldCharType="end"/>
      </w:r>
    </w:p>
    <w:p w14:paraId="02D6C23F" w14:textId="04806EB6" w:rsidR="001D5B1D" w:rsidRDefault="001D5B1D">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_Toc43994136 \h </w:instrText>
      </w:r>
      <w:r>
        <w:fldChar w:fldCharType="separate"/>
      </w:r>
      <w:r>
        <w:t>54</w:t>
      </w:r>
      <w:r>
        <w:fldChar w:fldCharType="end"/>
      </w:r>
    </w:p>
    <w:p w14:paraId="03E6954D" w14:textId="1978BA76" w:rsidR="001D5B1D" w:rsidRDefault="001D5B1D">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_Toc43994137 \h </w:instrText>
      </w:r>
      <w:r>
        <w:fldChar w:fldCharType="separate"/>
      </w:r>
      <w:r>
        <w:t>54</w:t>
      </w:r>
      <w:r>
        <w:fldChar w:fldCharType="end"/>
      </w:r>
    </w:p>
    <w:p w14:paraId="3FFA571C" w14:textId="37D1AD18" w:rsidR="001D5B1D" w:rsidRDefault="001D5B1D">
      <w:pPr>
        <w:pStyle w:val="TOC2"/>
        <w:rPr>
          <w:rFonts w:asciiTheme="minorHAnsi" w:eastAsiaTheme="minorEastAsia" w:hAnsiTheme="minorHAnsi" w:cstheme="minorBidi"/>
          <w:sz w:val="22"/>
          <w:szCs w:val="22"/>
          <w:lang w:eastAsia="en-GB"/>
        </w:rPr>
      </w:pPr>
      <w:r w:rsidRPr="00927871">
        <w:rPr>
          <w:lang w:val="en-US" w:eastAsia="zh-CN"/>
        </w:rPr>
        <w:t>6.11</w:t>
      </w:r>
      <w:r>
        <w:rPr>
          <w:rFonts w:asciiTheme="minorHAnsi" w:eastAsiaTheme="minorEastAsia" w:hAnsiTheme="minorHAnsi" w:cstheme="minorBidi"/>
          <w:sz w:val="22"/>
          <w:szCs w:val="22"/>
          <w:lang w:eastAsia="en-GB"/>
        </w:rPr>
        <w:tab/>
      </w:r>
      <w:r w:rsidRPr="00927871">
        <w:rPr>
          <w:lang w:val="en-US"/>
        </w:rPr>
        <w:t>Solution</w:t>
      </w:r>
      <w:r w:rsidRPr="00927871">
        <w:rPr>
          <w:lang w:val="en-US" w:eastAsia="zh-CN"/>
        </w:rPr>
        <w:t xml:space="preserve"> #11</w:t>
      </w:r>
      <w:r w:rsidRPr="00927871">
        <w:rPr>
          <w:lang w:val="en-US"/>
        </w:rPr>
        <w:t>: Stateful UE-to-UE Layer-2 or Layer-3 Relay for Public Safety</w:t>
      </w:r>
      <w:r>
        <w:tab/>
      </w:r>
      <w:r>
        <w:fldChar w:fldCharType="begin" w:fldLock="1"/>
      </w:r>
      <w:r>
        <w:instrText xml:space="preserve"> PAGEREF _Toc43994138 \h </w:instrText>
      </w:r>
      <w:r>
        <w:fldChar w:fldCharType="separate"/>
      </w:r>
      <w:r>
        <w:t>54</w:t>
      </w:r>
      <w:r>
        <w:fldChar w:fldCharType="end"/>
      </w:r>
    </w:p>
    <w:p w14:paraId="01EC971F" w14:textId="71A1E1B9" w:rsidR="001D5B1D" w:rsidRDefault="001D5B1D">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_Toc43994139 \h </w:instrText>
      </w:r>
      <w:r>
        <w:fldChar w:fldCharType="separate"/>
      </w:r>
      <w:r>
        <w:t>54</w:t>
      </w:r>
      <w:r>
        <w:fldChar w:fldCharType="end"/>
      </w:r>
    </w:p>
    <w:p w14:paraId="6C6E2F2A" w14:textId="1573DA96" w:rsidR="001D5B1D" w:rsidRDefault="001D5B1D">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_Toc43994140 \h </w:instrText>
      </w:r>
      <w:r>
        <w:fldChar w:fldCharType="separate"/>
      </w:r>
      <w:r>
        <w:t>55</w:t>
      </w:r>
      <w:r>
        <w:fldChar w:fldCharType="end"/>
      </w:r>
    </w:p>
    <w:p w14:paraId="5A145339" w14:textId="48C2F2E2" w:rsidR="001D5B1D" w:rsidRDefault="001D5B1D">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_Toc43994141 \h </w:instrText>
      </w:r>
      <w:r>
        <w:fldChar w:fldCharType="separate"/>
      </w:r>
      <w:r>
        <w:t>55</w:t>
      </w:r>
      <w:r>
        <w:fldChar w:fldCharType="end"/>
      </w:r>
    </w:p>
    <w:p w14:paraId="58C990F1" w14:textId="0887B88B" w:rsidR="001D5B1D" w:rsidRDefault="001D5B1D">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_Toc43994142 \h </w:instrText>
      </w:r>
      <w:r>
        <w:fldChar w:fldCharType="separate"/>
      </w:r>
      <w:r>
        <w:t>55</w:t>
      </w:r>
      <w:r>
        <w:fldChar w:fldCharType="end"/>
      </w:r>
    </w:p>
    <w:p w14:paraId="47CA4238" w14:textId="6EB600F7" w:rsidR="001D5B1D" w:rsidRDefault="001D5B1D">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_Toc43994143 \h </w:instrText>
      </w:r>
      <w:r>
        <w:fldChar w:fldCharType="separate"/>
      </w:r>
      <w:r>
        <w:t>55</w:t>
      </w:r>
      <w:r>
        <w:fldChar w:fldCharType="end"/>
      </w:r>
    </w:p>
    <w:p w14:paraId="355B41ED" w14:textId="05B7D83B" w:rsidR="001D5B1D" w:rsidRDefault="001D5B1D">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_Toc43994144 \h </w:instrText>
      </w:r>
      <w:r>
        <w:fldChar w:fldCharType="separate"/>
      </w:r>
      <w:r>
        <w:t>56</w:t>
      </w:r>
      <w:r>
        <w:fldChar w:fldCharType="end"/>
      </w:r>
    </w:p>
    <w:p w14:paraId="08FCE3F0" w14:textId="7D2F8727" w:rsidR="001D5B1D" w:rsidRDefault="001D5B1D">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_Toc43994145 \h </w:instrText>
      </w:r>
      <w:r>
        <w:fldChar w:fldCharType="separate"/>
      </w:r>
      <w:r>
        <w:t>58</w:t>
      </w:r>
      <w:r>
        <w:fldChar w:fldCharType="end"/>
      </w:r>
    </w:p>
    <w:p w14:paraId="68C1228F" w14:textId="0DE55CC2" w:rsidR="001D5B1D" w:rsidRDefault="001D5B1D">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_Toc43994146 \h </w:instrText>
      </w:r>
      <w:r>
        <w:fldChar w:fldCharType="separate"/>
      </w:r>
      <w:r>
        <w:t>58</w:t>
      </w:r>
      <w:r>
        <w:fldChar w:fldCharType="end"/>
      </w:r>
    </w:p>
    <w:p w14:paraId="5457C6E0" w14:textId="2B6D522C" w:rsidR="001D5B1D" w:rsidRDefault="001D5B1D">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_Toc43994147 \h </w:instrText>
      </w:r>
      <w:r>
        <w:fldChar w:fldCharType="separate"/>
      </w:r>
      <w:r>
        <w:t>58</w:t>
      </w:r>
      <w:r>
        <w:fldChar w:fldCharType="end"/>
      </w:r>
    </w:p>
    <w:p w14:paraId="4675740A" w14:textId="2E613B17" w:rsidR="001D5B1D" w:rsidRDefault="001D5B1D">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_Toc43994148 \h </w:instrText>
      </w:r>
      <w:r>
        <w:fldChar w:fldCharType="separate"/>
      </w:r>
      <w:r>
        <w:t>58</w:t>
      </w:r>
      <w:r>
        <w:fldChar w:fldCharType="end"/>
      </w:r>
    </w:p>
    <w:p w14:paraId="22F1765B" w14:textId="66AAFCCF" w:rsidR="001D5B1D" w:rsidRDefault="001D5B1D">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_Toc43994149 \h </w:instrText>
      </w:r>
      <w:r>
        <w:fldChar w:fldCharType="separate"/>
      </w:r>
      <w:r>
        <w:t>59</w:t>
      </w:r>
      <w:r>
        <w:fldChar w:fldCharType="end"/>
      </w:r>
    </w:p>
    <w:p w14:paraId="245648EB" w14:textId="25EAEF23" w:rsidR="001D5B1D" w:rsidRDefault="001D5B1D">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_Toc43994150 \h </w:instrText>
      </w:r>
      <w:r>
        <w:fldChar w:fldCharType="separate"/>
      </w:r>
      <w:r>
        <w:t>59</w:t>
      </w:r>
      <w:r>
        <w:fldChar w:fldCharType="end"/>
      </w:r>
    </w:p>
    <w:p w14:paraId="1D381A44" w14:textId="47271B43" w:rsidR="001D5B1D" w:rsidRDefault="001D5B1D">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_Toc43994151 \h </w:instrText>
      </w:r>
      <w:r>
        <w:fldChar w:fldCharType="separate"/>
      </w:r>
      <w:r>
        <w:t>59</w:t>
      </w:r>
      <w:r>
        <w:fldChar w:fldCharType="end"/>
      </w:r>
    </w:p>
    <w:p w14:paraId="0C5473B4" w14:textId="0AF54A79" w:rsidR="001D5B1D" w:rsidRDefault="001D5B1D">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_Toc43994152 \h </w:instrText>
      </w:r>
      <w:r>
        <w:fldChar w:fldCharType="separate"/>
      </w:r>
      <w:r>
        <w:t>60</w:t>
      </w:r>
      <w:r>
        <w:fldChar w:fldCharType="end"/>
      </w:r>
    </w:p>
    <w:p w14:paraId="1EE7816E" w14:textId="7AA2738C" w:rsidR="001D5B1D" w:rsidRDefault="001D5B1D">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_Toc43994153 \h </w:instrText>
      </w:r>
      <w:r>
        <w:fldChar w:fldCharType="separate"/>
      </w:r>
      <w:r>
        <w:t>60</w:t>
      </w:r>
      <w:r>
        <w:fldChar w:fldCharType="end"/>
      </w:r>
    </w:p>
    <w:p w14:paraId="325D25EA" w14:textId="6CA37AAF" w:rsidR="001D5B1D" w:rsidRDefault="001D5B1D">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_Toc43994154 \h </w:instrText>
      </w:r>
      <w:r>
        <w:fldChar w:fldCharType="separate"/>
      </w:r>
      <w:r>
        <w:t>61</w:t>
      </w:r>
      <w:r>
        <w:fldChar w:fldCharType="end"/>
      </w:r>
    </w:p>
    <w:p w14:paraId="3A844A64" w14:textId="5EB9CED6" w:rsidR="001D5B1D" w:rsidRDefault="001D5B1D">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927871">
        <w:rPr>
          <w:rFonts w:cs="Arial"/>
        </w:rPr>
        <w:t>Charging reporting for PC5 Direct Communication</w:t>
      </w:r>
      <w:r>
        <w:tab/>
      </w:r>
      <w:r>
        <w:fldChar w:fldCharType="begin" w:fldLock="1"/>
      </w:r>
      <w:r>
        <w:instrText xml:space="preserve"> PAGEREF _Toc43994155 \h </w:instrText>
      </w:r>
      <w:r>
        <w:fldChar w:fldCharType="separate"/>
      </w:r>
      <w:r>
        <w:t>62</w:t>
      </w:r>
      <w:r>
        <w:fldChar w:fldCharType="end"/>
      </w:r>
    </w:p>
    <w:p w14:paraId="0026A3A4" w14:textId="3242460D" w:rsidR="001D5B1D" w:rsidRDefault="001D5B1D">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_Toc43994156 \h </w:instrText>
      </w:r>
      <w:r>
        <w:fldChar w:fldCharType="separate"/>
      </w:r>
      <w:r>
        <w:t>62</w:t>
      </w:r>
      <w:r>
        <w:fldChar w:fldCharType="end"/>
      </w:r>
    </w:p>
    <w:p w14:paraId="65607EBA" w14:textId="0CC15DD2" w:rsidR="001D5B1D" w:rsidRDefault="001D5B1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_Toc43994157 \h </w:instrText>
      </w:r>
      <w:r>
        <w:fldChar w:fldCharType="separate"/>
      </w:r>
      <w:r>
        <w:t>62</w:t>
      </w:r>
      <w:r>
        <w:fldChar w:fldCharType="end"/>
      </w:r>
    </w:p>
    <w:p w14:paraId="41EA8F98" w14:textId="63A5472C" w:rsidR="001D5B1D" w:rsidRDefault="001D5B1D">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_Toc43994158 \h </w:instrText>
      </w:r>
      <w:r>
        <w:fldChar w:fldCharType="separate"/>
      </w:r>
      <w:r>
        <w:t>63</w:t>
      </w:r>
      <w:r>
        <w:fldChar w:fldCharType="end"/>
      </w:r>
    </w:p>
    <w:p w14:paraId="5E93A344" w14:textId="1E66328B" w:rsidR="001D5B1D" w:rsidRDefault="001D5B1D">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_Toc43994159 \h </w:instrText>
      </w:r>
      <w:r>
        <w:fldChar w:fldCharType="separate"/>
      </w:r>
      <w:r>
        <w:t>64</w:t>
      </w:r>
      <w:r>
        <w:fldChar w:fldCharType="end"/>
      </w:r>
    </w:p>
    <w:p w14:paraId="60EB5ADE" w14:textId="1BFD3A43" w:rsidR="001D5B1D" w:rsidRDefault="001D5B1D">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_Toc43994160 \h </w:instrText>
      </w:r>
      <w:r>
        <w:fldChar w:fldCharType="separate"/>
      </w:r>
      <w:r>
        <w:t>64</w:t>
      </w:r>
      <w:r>
        <w:fldChar w:fldCharType="end"/>
      </w:r>
    </w:p>
    <w:p w14:paraId="4009D775" w14:textId="439AAB4F" w:rsidR="001D5B1D" w:rsidRDefault="001D5B1D">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_Toc43994161 \h </w:instrText>
      </w:r>
      <w:r>
        <w:fldChar w:fldCharType="separate"/>
      </w:r>
      <w:r>
        <w:t>64</w:t>
      </w:r>
      <w:r>
        <w:fldChar w:fldCharType="end"/>
      </w:r>
    </w:p>
    <w:p w14:paraId="549B710E" w14:textId="63C7F4D2" w:rsidR="001D5B1D" w:rsidRDefault="001D5B1D">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_Toc43994162 \h </w:instrText>
      </w:r>
      <w:r>
        <w:fldChar w:fldCharType="separate"/>
      </w:r>
      <w:r>
        <w:t>64</w:t>
      </w:r>
      <w:r>
        <w:fldChar w:fldCharType="end"/>
      </w:r>
    </w:p>
    <w:p w14:paraId="6A4CFFD9" w14:textId="7954539B" w:rsidR="001D5B1D" w:rsidRDefault="001D5B1D">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_Toc43994163 \h </w:instrText>
      </w:r>
      <w:r>
        <w:fldChar w:fldCharType="separate"/>
      </w:r>
      <w:r>
        <w:t>65</w:t>
      </w:r>
      <w:r>
        <w:fldChar w:fldCharType="end"/>
      </w:r>
    </w:p>
    <w:p w14:paraId="270018E7" w14:textId="4C292FBC" w:rsidR="001D5B1D" w:rsidRDefault="001D5B1D">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_Toc43994164 \h </w:instrText>
      </w:r>
      <w:r>
        <w:fldChar w:fldCharType="separate"/>
      </w:r>
      <w:r>
        <w:t>65</w:t>
      </w:r>
      <w:r>
        <w:fldChar w:fldCharType="end"/>
      </w:r>
    </w:p>
    <w:p w14:paraId="49C80D11" w14:textId="28592761" w:rsidR="001D5B1D" w:rsidRDefault="001D5B1D">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_Toc43994165 \h </w:instrText>
      </w:r>
      <w:r>
        <w:fldChar w:fldCharType="separate"/>
      </w:r>
      <w:r>
        <w:t>65</w:t>
      </w:r>
      <w:r>
        <w:fldChar w:fldCharType="end"/>
      </w:r>
    </w:p>
    <w:p w14:paraId="1AAA1307" w14:textId="4D5674C3" w:rsidR="001D5B1D" w:rsidRDefault="001D5B1D">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_Toc43994166 \h </w:instrText>
      </w:r>
      <w:r>
        <w:fldChar w:fldCharType="separate"/>
      </w:r>
      <w:r>
        <w:t>66</w:t>
      </w:r>
      <w:r>
        <w:fldChar w:fldCharType="end"/>
      </w:r>
    </w:p>
    <w:p w14:paraId="09A8C2D2" w14:textId="5C5C3AD1" w:rsidR="001D5B1D" w:rsidRDefault="001D5B1D">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_Toc43994167 \h </w:instrText>
      </w:r>
      <w:r>
        <w:fldChar w:fldCharType="separate"/>
      </w:r>
      <w:r>
        <w:t>66</w:t>
      </w:r>
      <w:r>
        <w:fldChar w:fldCharType="end"/>
      </w:r>
    </w:p>
    <w:p w14:paraId="2A46AC83" w14:textId="6638D95B" w:rsidR="001D5B1D" w:rsidRDefault="001D5B1D">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_Toc43994168 \h </w:instrText>
      </w:r>
      <w:r>
        <w:fldChar w:fldCharType="separate"/>
      </w:r>
      <w:r>
        <w:t>66</w:t>
      </w:r>
      <w:r>
        <w:fldChar w:fldCharType="end"/>
      </w:r>
    </w:p>
    <w:p w14:paraId="7454D63C" w14:textId="4787D366" w:rsidR="001D5B1D" w:rsidRDefault="001D5B1D">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_Toc43994169 \h </w:instrText>
      </w:r>
      <w:r>
        <w:fldChar w:fldCharType="separate"/>
      </w:r>
      <w:r>
        <w:t>66</w:t>
      </w:r>
      <w:r>
        <w:fldChar w:fldCharType="end"/>
      </w:r>
    </w:p>
    <w:p w14:paraId="75ABA1EC" w14:textId="2E57BC3E" w:rsidR="001D5B1D" w:rsidRDefault="001D5B1D">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_Toc43994170 \h </w:instrText>
      </w:r>
      <w:r>
        <w:fldChar w:fldCharType="separate"/>
      </w:r>
      <w:r>
        <w:t>66</w:t>
      </w:r>
      <w:r>
        <w:fldChar w:fldCharType="end"/>
      </w:r>
    </w:p>
    <w:p w14:paraId="546FCAC0" w14:textId="4A4470E7" w:rsidR="001D5B1D" w:rsidRDefault="001D5B1D">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_Toc43994171 \h </w:instrText>
      </w:r>
      <w:r>
        <w:fldChar w:fldCharType="separate"/>
      </w:r>
      <w:r>
        <w:t>67</w:t>
      </w:r>
      <w:r>
        <w:fldChar w:fldCharType="end"/>
      </w:r>
    </w:p>
    <w:p w14:paraId="5FC216DE" w14:textId="043949D0" w:rsidR="001D5B1D" w:rsidRDefault="001D5B1D">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_Toc43994172 \h </w:instrText>
      </w:r>
      <w:r>
        <w:fldChar w:fldCharType="separate"/>
      </w:r>
      <w:r>
        <w:t>68</w:t>
      </w:r>
      <w:r>
        <w:fldChar w:fldCharType="end"/>
      </w:r>
    </w:p>
    <w:p w14:paraId="33F42ACD" w14:textId="75BE0FB7" w:rsidR="001D5B1D" w:rsidRDefault="001D5B1D">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_Toc43994173 \h </w:instrText>
      </w:r>
      <w:r>
        <w:fldChar w:fldCharType="separate"/>
      </w:r>
      <w:r>
        <w:t>68</w:t>
      </w:r>
      <w:r>
        <w:fldChar w:fldCharType="end"/>
      </w:r>
    </w:p>
    <w:p w14:paraId="391AC062" w14:textId="74C6BC39" w:rsidR="001D5B1D" w:rsidRDefault="001D5B1D">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_Toc43994174 \h </w:instrText>
      </w:r>
      <w:r>
        <w:fldChar w:fldCharType="separate"/>
      </w:r>
      <w:r>
        <w:t>68</w:t>
      </w:r>
      <w:r>
        <w:fldChar w:fldCharType="end"/>
      </w:r>
    </w:p>
    <w:p w14:paraId="52533522" w14:textId="5680792E" w:rsidR="001D5B1D" w:rsidRDefault="001D5B1D">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_Toc43994175 \h </w:instrText>
      </w:r>
      <w:r>
        <w:fldChar w:fldCharType="separate"/>
      </w:r>
      <w:r>
        <w:t>68</w:t>
      </w:r>
      <w:r>
        <w:fldChar w:fldCharType="end"/>
      </w:r>
    </w:p>
    <w:p w14:paraId="5D2A48C5" w14:textId="421EC710" w:rsidR="001D5B1D" w:rsidRDefault="001D5B1D">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_Toc43994176 \h </w:instrText>
      </w:r>
      <w:r>
        <w:fldChar w:fldCharType="separate"/>
      </w:r>
      <w:r>
        <w:t>69</w:t>
      </w:r>
      <w:r>
        <w:fldChar w:fldCharType="end"/>
      </w:r>
    </w:p>
    <w:p w14:paraId="3A368B3A" w14:textId="54F66F2E" w:rsidR="001D5B1D" w:rsidRDefault="001D5B1D">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_Toc43994177 \h </w:instrText>
      </w:r>
      <w:r>
        <w:fldChar w:fldCharType="separate"/>
      </w:r>
      <w:r>
        <w:t>69</w:t>
      </w:r>
      <w:r>
        <w:fldChar w:fldCharType="end"/>
      </w:r>
    </w:p>
    <w:p w14:paraId="59880BDB" w14:textId="796EBB7A" w:rsidR="001D5B1D" w:rsidRDefault="001D5B1D">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_Toc43994178 \h </w:instrText>
      </w:r>
      <w:r>
        <w:fldChar w:fldCharType="separate"/>
      </w:r>
      <w:r>
        <w:t>70</w:t>
      </w:r>
      <w:r>
        <w:fldChar w:fldCharType="end"/>
      </w:r>
    </w:p>
    <w:p w14:paraId="533BBDF4" w14:textId="1F55CB5E" w:rsidR="001D5B1D" w:rsidRDefault="001D5B1D">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_Toc43994179 \h </w:instrText>
      </w:r>
      <w:r>
        <w:fldChar w:fldCharType="separate"/>
      </w:r>
      <w:r>
        <w:t>72</w:t>
      </w:r>
      <w:r>
        <w:fldChar w:fldCharType="end"/>
      </w:r>
    </w:p>
    <w:p w14:paraId="35F31AF9" w14:textId="3F614F83" w:rsidR="001D5B1D" w:rsidRDefault="001D5B1D">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_Toc43994180 \h </w:instrText>
      </w:r>
      <w:r>
        <w:fldChar w:fldCharType="separate"/>
      </w:r>
      <w:r>
        <w:t>72</w:t>
      </w:r>
      <w:r>
        <w:fldChar w:fldCharType="end"/>
      </w:r>
    </w:p>
    <w:p w14:paraId="4A5E9A6C" w14:textId="071E9332" w:rsidR="001D5B1D" w:rsidRDefault="001D5B1D">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_Toc43994181 \h </w:instrText>
      </w:r>
      <w:r>
        <w:fldChar w:fldCharType="separate"/>
      </w:r>
      <w:r>
        <w:t>72</w:t>
      </w:r>
      <w:r>
        <w:fldChar w:fldCharType="end"/>
      </w:r>
    </w:p>
    <w:p w14:paraId="2A570484" w14:textId="372DF05B" w:rsidR="001D5B1D" w:rsidRDefault="001D5B1D">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_Toc43994182 \h </w:instrText>
      </w:r>
      <w:r>
        <w:fldChar w:fldCharType="separate"/>
      </w:r>
      <w:r>
        <w:t>73</w:t>
      </w:r>
      <w:r>
        <w:fldChar w:fldCharType="end"/>
      </w:r>
    </w:p>
    <w:p w14:paraId="67550947" w14:textId="56411813" w:rsidR="001D5B1D" w:rsidRDefault="001D5B1D">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_Toc43994183 \h </w:instrText>
      </w:r>
      <w:r>
        <w:fldChar w:fldCharType="separate"/>
      </w:r>
      <w:r>
        <w:t>73</w:t>
      </w:r>
      <w:r>
        <w:fldChar w:fldCharType="end"/>
      </w:r>
    </w:p>
    <w:p w14:paraId="4451D404" w14:textId="7F967B94" w:rsidR="001D5B1D" w:rsidRDefault="001D5B1D">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_Toc43994184 \h </w:instrText>
      </w:r>
      <w:r>
        <w:fldChar w:fldCharType="separate"/>
      </w:r>
      <w:r>
        <w:t>73</w:t>
      </w:r>
      <w:r>
        <w:fldChar w:fldCharType="end"/>
      </w:r>
    </w:p>
    <w:p w14:paraId="123F7486" w14:textId="505AA1C4" w:rsidR="001D5B1D" w:rsidRDefault="001D5B1D">
      <w:pPr>
        <w:pStyle w:val="TOC4"/>
        <w:rPr>
          <w:rFonts w:asciiTheme="minorHAnsi" w:eastAsiaTheme="minorEastAsia" w:hAnsiTheme="minorHAnsi" w:cstheme="minorBidi"/>
          <w:sz w:val="22"/>
          <w:szCs w:val="22"/>
          <w:lang w:eastAsia="en-GB"/>
        </w:rPr>
      </w:pPr>
      <w:r w:rsidRPr="00927871">
        <w:rPr>
          <w:lang w:val="x-none"/>
        </w:rPr>
        <w:t>6.</w:t>
      </w:r>
      <w:r w:rsidRPr="00927871">
        <w:rPr>
          <w:lang w:val="x-none" w:eastAsia="zh-CN"/>
        </w:rPr>
        <w:t>18</w:t>
      </w:r>
      <w:r w:rsidRPr="00927871">
        <w:rPr>
          <w:lang w:val="x-none"/>
        </w:rPr>
        <w:t>.2.3</w:t>
      </w:r>
      <w:r>
        <w:rPr>
          <w:rFonts w:asciiTheme="minorHAnsi" w:eastAsiaTheme="minorEastAsia" w:hAnsiTheme="minorHAnsi" w:cstheme="minorBidi"/>
          <w:sz w:val="22"/>
          <w:szCs w:val="22"/>
          <w:lang w:eastAsia="en-GB"/>
        </w:rPr>
        <w:tab/>
      </w:r>
      <w:r w:rsidRPr="00927871">
        <w:rPr>
          <w:lang w:val="x-none"/>
        </w:rPr>
        <w:t xml:space="preserve">Procedure for </w:t>
      </w:r>
      <w:r>
        <w:rPr>
          <w:lang w:eastAsia="zh-CN"/>
        </w:rPr>
        <w:t>ProSe Discovery Parameter retrieval (non-roaming/</w:t>
      </w:r>
      <w:r w:rsidRPr="00927871">
        <w:rPr>
          <w:lang w:val="x-none"/>
        </w:rPr>
        <w:t>inter-PLMN transmission</w:t>
      </w:r>
      <w:r>
        <w:rPr>
          <w:lang w:eastAsia="zh-CN"/>
        </w:rPr>
        <w:t>)</w:t>
      </w:r>
      <w:r>
        <w:tab/>
      </w:r>
      <w:r>
        <w:fldChar w:fldCharType="begin" w:fldLock="1"/>
      </w:r>
      <w:r>
        <w:instrText xml:space="preserve"> PAGEREF _Toc43994185 \h </w:instrText>
      </w:r>
      <w:r>
        <w:fldChar w:fldCharType="separate"/>
      </w:r>
      <w:r>
        <w:t>74</w:t>
      </w:r>
      <w:r>
        <w:fldChar w:fldCharType="end"/>
      </w:r>
    </w:p>
    <w:p w14:paraId="2765EEB4" w14:textId="7F052D0D" w:rsidR="001D5B1D" w:rsidRDefault="001D5B1D">
      <w:pPr>
        <w:pStyle w:val="TOC4"/>
        <w:rPr>
          <w:rFonts w:asciiTheme="minorHAnsi" w:eastAsiaTheme="minorEastAsia" w:hAnsiTheme="minorHAnsi" w:cstheme="minorBidi"/>
          <w:sz w:val="22"/>
          <w:szCs w:val="22"/>
          <w:lang w:eastAsia="en-GB"/>
        </w:rPr>
      </w:pPr>
      <w:r w:rsidRPr="00927871">
        <w:rPr>
          <w:lang w:val="x-none"/>
        </w:rPr>
        <w:t>6.18.2.4</w:t>
      </w:r>
      <w:r>
        <w:rPr>
          <w:rFonts w:asciiTheme="minorHAnsi" w:eastAsiaTheme="minorEastAsia" w:hAnsiTheme="minorHAnsi" w:cstheme="minorBidi"/>
          <w:sz w:val="22"/>
          <w:szCs w:val="22"/>
          <w:lang w:eastAsia="en-GB"/>
        </w:rPr>
        <w:tab/>
      </w:r>
      <w:r w:rsidRPr="00927871">
        <w:rPr>
          <w:lang w:val="x-none"/>
        </w:rPr>
        <w:t>Procedure for ProSe Discovery Parameter</w:t>
      </w:r>
      <w:r>
        <w:rPr>
          <w:lang w:eastAsia="zh-CN"/>
        </w:rPr>
        <w:t xml:space="preserve"> </w:t>
      </w:r>
      <w:r w:rsidRPr="00927871">
        <w:rPr>
          <w:lang w:val="x-none"/>
        </w:rPr>
        <w:t>retrieval (roaming)</w:t>
      </w:r>
      <w:r>
        <w:tab/>
      </w:r>
      <w:r>
        <w:fldChar w:fldCharType="begin" w:fldLock="1"/>
      </w:r>
      <w:r>
        <w:instrText xml:space="preserve"> PAGEREF _Toc43994186 \h </w:instrText>
      </w:r>
      <w:r>
        <w:fldChar w:fldCharType="separate"/>
      </w:r>
      <w:r>
        <w:t>77</w:t>
      </w:r>
      <w:r>
        <w:fldChar w:fldCharType="end"/>
      </w:r>
    </w:p>
    <w:p w14:paraId="0C8347CF" w14:textId="40BC4A4D" w:rsidR="001D5B1D" w:rsidRDefault="001D5B1D">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_Toc43994187 \h </w:instrText>
      </w:r>
      <w:r>
        <w:fldChar w:fldCharType="separate"/>
      </w:r>
      <w:r>
        <w:t>77</w:t>
      </w:r>
      <w:r>
        <w:fldChar w:fldCharType="end"/>
      </w:r>
    </w:p>
    <w:p w14:paraId="23669091" w14:textId="30B1E638" w:rsidR="001D5B1D" w:rsidRDefault="001D5B1D">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_Toc43994188 \h </w:instrText>
      </w:r>
      <w:r>
        <w:fldChar w:fldCharType="separate"/>
      </w:r>
      <w:r>
        <w:t>78</w:t>
      </w:r>
      <w:r>
        <w:fldChar w:fldCharType="end"/>
      </w:r>
    </w:p>
    <w:p w14:paraId="30C4BF47" w14:textId="41C050DF" w:rsidR="001D5B1D" w:rsidRDefault="001D5B1D">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_Toc43994189 \h </w:instrText>
      </w:r>
      <w:r>
        <w:fldChar w:fldCharType="separate"/>
      </w:r>
      <w:r>
        <w:t>78</w:t>
      </w:r>
      <w:r>
        <w:fldChar w:fldCharType="end"/>
      </w:r>
    </w:p>
    <w:p w14:paraId="06EACDE7" w14:textId="2517E18A" w:rsidR="001D5B1D" w:rsidRDefault="001D5B1D">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_Toc43994190 \h </w:instrText>
      </w:r>
      <w:r>
        <w:fldChar w:fldCharType="separate"/>
      </w:r>
      <w:r>
        <w:t>78</w:t>
      </w:r>
      <w:r>
        <w:fldChar w:fldCharType="end"/>
      </w:r>
    </w:p>
    <w:p w14:paraId="78E9D8DA" w14:textId="57ED3DD1" w:rsidR="001D5B1D" w:rsidRDefault="001D5B1D">
      <w:pPr>
        <w:pStyle w:val="TOC2"/>
        <w:rPr>
          <w:rFonts w:asciiTheme="minorHAnsi" w:eastAsiaTheme="minorEastAsia" w:hAnsiTheme="minorHAnsi" w:cstheme="minorBidi"/>
          <w:sz w:val="22"/>
          <w:szCs w:val="22"/>
          <w:lang w:eastAsia="en-GB"/>
        </w:rPr>
      </w:pPr>
      <w:r w:rsidRPr="00927871">
        <w:rPr>
          <w:lang w:val="en-US" w:eastAsia="zh-CN"/>
        </w:rPr>
        <w:t>6.19</w:t>
      </w:r>
      <w:r>
        <w:rPr>
          <w:rFonts w:asciiTheme="minorHAnsi" w:eastAsiaTheme="minorEastAsia" w:hAnsiTheme="minorHAnsi" w:cstheme="minorBidi"/>
          <w:sz w:val="22"/>
          <w:szCs w:val="22"/>
          <w:lang w:eastAsia="en-GB"/>
        </w:rPr>
        <w:tab/>
      </w:r>
      <w:r w:rsidRPr="00927871">
        <w:rPr>
          <w:lang w:val="en-US" w:eastAsia="zh-CN"/>
        </w:rPr>
        <w:t>Solution #19: UE-to-Network Relay discovery and selection</w:t>
      </w:r>
      <w:r>
        <w:tab/>
      </w:r>
      <w:r>
        <w:fldChar w:fldCharType="begin" w:fldLock="1"/>
      </w:r>
      <w:r>
        <w:instrText xml:space="preserve"> PAGEREF _Toc43994191 \h </w:instrText>
      </w:r>
      <w:r>
        <w:fldChar w:fldCharType="separate"/>
      </w:r>
      <w:r>
        <w:t>78</w:t>
      </w:r>
      <w:r>
        <w:fldChar w:fldCharType="end"/>
      </w:r>
    </w:p>
    <w:p w14:paraId="3E311D67" w14:textId="14D05800" w:rsidR="001D5B1D" w:rsidRDefault="001D5B1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_Toc43994192 \h </w:instrText>
      </w:r>
      <w:r>
        <w:fldChar w:fldCharType="separate"/>
      </w:r>
      <w:r>
        <w:t>78</w:t>
      </w:r>
      <w:r>
        <w:fldChar w:fldCharType="end"/>
      </w:r>
    </w:p>
    <w:p w14:paraId="7D41DC25" w14:textId="705E7AB4" w:rsidR="001D5B1D" w:rsidRDefault="001D5B1D">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927871">
        <w:rPr>
          <w:rFonts w:eastAsia="DengXian"/>
          <w:lang w:eastAsia="zh-CN"/>
        </w:rPr>
        <w:t>UE-to-Network Relay discovery</w:t>
      </w:r>
      <w:r>
        <w:tab/>
      </w:r>
      <w:r>
        <w:fldChar w:fldCharType="begin" w:fldLock="1"/>
      </w:r>
      <w:r>
        <w:instrText xml:space="preserve"> PAGEREF _Toc43994193 \h </w:instrText>
      </w:r>
      <w:r>
        <w:fldChar w:fldCharType="separate"/>
      </w:r>
      <w:r>
        <w:t>78</w:t>
      </w:r>
      <w:r>
        <w:fldChar w:fldCharType="end"/>
      </w:r>
    </w:p>
    <w:p w14:paraId="62A76E93" w14:textId="2A5AC759" w:rsidR="001D5B1D" w:rsidRDefault="001D5B1D">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927871">
        <w:rPr>
          <w:rFonts w:eastAsia="DengXian"/>
          <w:lang w:eastAsia="zh-CN"/>
        </w:rPr>
        <w:t>UE-to-Network Relay selection</w:t>
      </w:r>
      <w:r>
        <w:tab/>
      </w:r>
      <w:r>
        <w:fldChar w:fldCharType="begin" w:fldLock="1"/>
      </w:r>
      <w:r>
        <w:instrText xml:space="preserve"> PAGEREF _Toc43994194 \h </w:instrText>
      </w:r>
      <w:r>
        <w:fldChar w:fldCharType="separate"/>
      </w:r>
      <w:r>
        <w:t>79</w:t>
      </w:r>
      <w:r>
        <w:fldChar w:fldCharType="end"/>
      </w:r>
    </w:p>
    <w:p w14:paraId="4C49F669" w14:textId="67220A37" w:rsidR="001D5B1D" w:rsidRDefault="001D5B1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_Toc43994195 \h </w:instrText>
      </w:r>
      <w:r>
        <w:fldChar w:fldCharType="separate"/>
      </w:r>
      <w:r>
        <w:t>79</w:t>
      </w:r>
      <w:r>
        <w:fldChar w:fldCharType="end"/>
      </w:r>
    </w:p>
    <w:p w14:paraId="4C7F0165" w14:textId="52EC7238" w:rsidR="001D5B1D" w:rsidRDefault="001D5B1D">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_Toc43994196 \h </w:instrText>
      </w:r>
      <w:r>
        <w:fldChar w:fldCharType="separate"/>
      </w:r>
      <w:r>
        <w:t>80</w:t>
      </w:r>
      <w:r>
        <w:fldChar w:fldCharType="end"/>
      </w:r>
    </w:p>
    <w:p w14:paraId="3F656512" w14:textId="2CD26B00" w:rsidR="001D5B1D" w:rsidRDefault="001D5B1D">
      <w:pPr>
        <w:pStyle w:val="TOC2"/>
        <w:rPr>
          <w:rFonts w:asciiTheme="minorHAnsi" w:eastAsiaTheme="minorEastAsia" w:hAnsiTheme="minorHAnsi" w:cstheme="minorBidi"/>
          <w:sz w:val="22"/>
          <w:szCs w:val="22"/>
          <w:lang w:eastAsia="en-GB"/>
        </w:rPr>
      </w:pPr>
      <w:r w:rsidRPr="00927871">
        <w:rPr>
          <w:lang w:val="en-US"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_Toc43994197 \h </w:instrText>
      </w:r>
      <w:r>
        <w:fldChar w:fldCharType="separate"/>
      </w:r>
      <w:r>
        <w:t>80</w:t>
      </w:r>
      <w:r>
        <w:fldChar w:fldCharType="end"/>
      </w:r>
    </w:p>
    <w:p w14:paraId="2FE3342A" w14:textId="4EAF1ABA" w:rsidR="001D5B1D" w:rsidRDefault="001D5B1D">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_Toc43994198 \h </w:instrText>
      </w:r>
      <w:r>
        <w:fldChar w:fldCharType="separate"/>
      </w:r>
      <w:r>
        <w:t>80</w:t>
      </w:r>
      <w:r>
        <w:fldChar w:fldCharType="end"/>
      </w:r>
    </w:p>
    <w:p w14:paraId="3A54F3D1" w14:textId="77124C82" w:rsidR="001D5B1D" w:rsidRDefault="001D5B1D">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_Toc43994199 \h </w:instrText>
      </w:r>
      <w:r>
        <w:fldChar w:fldCharType="separate"/>
      </w:r>
      <w:r>
        <w:t>81</w:t>
      </w:r>
      <w:r>
        <w:fldChar w:fldCharType="end"/>
      </w:r>
    </w:p>
    <w:p w14:paraId="681A7A7B" w14:textId="21CE7EE2" w:rsidR="001D5B1D" w:rsidRDefault="001D5B1D">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_Toc43994200 \h </w:instrText>
      </w:r>
      <w:r>
        <w:fldChar w:fldCharType="separate"/>
      </w:r>
      <w:r>
        <w:t>81</w:t>
      </w:r>
      <w:r>
        <w:fldChar w:fldCharType="end"/>
      </w:r>
    </w:p>
    <w:p w14:paraId="5AD9AD8E" w14:textId="39FA28F6" w:rsidR="001D5B1D" w:rsidRDefault="001D5B1D">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_Toc43994201 \h </w:instrText>
      </w:r>
      <w:r>
        <w:fldChar w:fldCharType="separate"/>
      </w:r>
      <w:r>
        <w:t>81</w:t>
      </w:r>
      <w:r>
        <w:fldChar w:fldCharType="end"/>
      </w:r>
    </w:p>
    <w:p w14:paraId="6BE3F780" w14:textId="6D9489D1" w:rsidR="001D5B1D" w:rsidRDefault="001D5B1D">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_Toc43994202 \h </w:instrText>
      </w:r>
      <w:r>
        <w:fldChar w:fldCharType="separate"/>
      </w:r>
      <w:r>
        <w:t>81</w:t>
      </w:r>
      <w:r>
        <w:fldChar w:fldCharType="end"/>
      </w:r>
    </w:p>
    <w:p w14:paraId="239ADE51" w14:textId="56CF0A17" w:rsidR="001D5B1D" w:rsidRDefault="001D5B1D">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_Toc43994203 \h </w:instrText>
      </w:r>
      <w:r>
        <w:fldChar w:fldCharType="separate"/>
      </w:r>
      <w:r>
        <w:t>81</w:t>
      </w:r>
      <w:r>
        <w:fldChar w:fldCharType="end"/>
      </w:r>
    </w:p>
    <w:p w14:paraId="074F83CC" w14:textId="7D5915B2" w:rsidR="001D5B1D" w:rsidRDefault="001D5B1D">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_Toc43994204 \h </w:instrText>
      </w:r>
      <w:r>
        <w:fldChar w:fldCharType="separate"/>
      </w:r>
      <w:r>
        <w:t>82</w:t>
      </w:r>
      <w:r>
        <w:fldChar w:fldCharType="end"/>
      </w:r>
    </w:p>
    <w:p w14:paraId="107FEFB2" w14:textId="1875B0F2" w:rsidR="001D5B1D" w:rsidRDefault="001D5B1D">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_Toc43994205 \h </w:instrText>
      </w:r>
      <w:r>
        <w:fldChar w:fldCharType="separate"/>
      </w:r>
      <w:r>
        <w:t>82</w:t>
      </w:r>
      <w:r>
        <w:fldChar w:fldCharType="end"/>
      </w:r>
    </w:p>
    <w:p w14:paraId="171B3730" w14:textId="0DE53F30" w:rsidR="001D5B1D" w:rsidRDefault="001D5B1D">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_Toc43994206 \h </w:instrText>
      </w:r>
      <w:r>
        <w:fldChar w:fldCharType="separate"/>
      </w:r>
      <w:r>
        <w:t>82</w:t>
      </w:r>
      <w:r>
        <w:fldChar w:fldCharType="end"/>
      </w:r>
    </w:p>
    <w:p w14:paraId="0A20F6C5" w14:textId="0C74C476" w:rsidR="001D5B1D" w:rsidRDefault="001D5B1D">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_Toc43994207 \h </w:instrText>
      </w:r>
      <w:r>
        <w:fldChar w:fldCharType="separate"/>
      </w:r>
      <w:r>
        <w:t>82</w:t>
      </w:r>
      <w:r>
        <w:fldChar w:fldCharType="end"/>
      </w:r>
    </w:p>
    <w:p w14:paraId="2DA79E3D" w14:textId="7D26B55D" w:rsidR="001D5B1D" w:rsidRDefault="001D5B1D">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_Toc43994208 \h </w:instrText>
      </w:r>
      <w:r>
        <w:fldChar w:fldCharType="separate"/>
      </w:r>
      <w:r>
        <w:t>82</w:t>
      </w:r>
      <w:r>
        <w:fldChar w:fldCharType="end"/>
      </w:r>
    </w:p>
    <w:p w14:paraId="126E4641" w14:textId="569E991C" w:rsidR="001D5B1D" w:rsidRDefault="001D5B1D">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_Toc43994209 \h </w:instrText>
      </w:r>
      <w:r>
        <w:fldChar w:fldCharType="separate"/>
      </w:r>
      <w:r>
        <w:t>82</w:t>
      </w:r>
      <w:r>
        <w:fldChar w:fldCharType="end"/>
      </w:r>
    </w:p>
    <w:p w14:paraId="2B89F904" w14:textId="3F1CAA85" w:rsidR="001D5B1D" w:rsidRDefault="001D5B1D">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_Toc43994210 \h </w:instrText>
      </w:r>
      <w:r>
        <w:fldChar w:fldCharType="separate"/>
      </w:r>
      <w:r>
        <w:t>83</w:t>
      </w:r>
      <w:r>
        <w:fldChar w:fldCharType="end"/>
      </w:r>
    </w:p>
    <w:p w14:paraId="6722DA47" w14:textId="171449A4" w:rsidR="001D5B1D" w:rsidRDefault="001D5B1D">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_Toc43994211 \h </w:instrText>
      </w:r>
      <w:r>
        <w:fldChar w:fldCharType="separate"/>
      </w:r>
      <w:r>
        <w:t>84</w:t>
      </w:r>
      <w:r>
        <w:fldChar w:fldCharType="end"/>
      </w:r>
    </w:p>
    <w:p w14:paraId="3F1CCF1A" w14:textId="2B3C6DA0" w:rsidR="001D5B1D" w:rsidRDefault="001D5B1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_Toc43994212 \h </w:instrText>
      </w:r>
      <w:r>
        <w:fldChar w:fldCharType="separate"/>
      </w:r>
      <w:r>
        <w:t>84</w:t>
      </w:r>
      <w:r>
        <w:fldChar w:fldCharType="end"/>
      </w:r>
    </w:p>
    <w:p w14:paraId="4F41F535" w14:textId="27D7F3FE" w:rsidR="001D5B1D" w:rsidRDefault="001D5B1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_Toc43994213 \h </w:instrText>
      </w:r>
      <w:r>
        <w:fldChar w:fldCharType="separate"/>
      </w:r>
      <w:r>
        <w:t>85</w:t>
      </w:r>
      <w:r>
        <w:fldChar w:fldCharType="end"/>
      </w:r>
    </w:p>
    <w:p w14:paraId="3068C726" w14:textId="727345BC" w:rsidR="001D5B1D" w:rsidRDefault="001D5B1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_Toc43994214 \h </w:instrText>
      </w:r>
      <w:r>
        <w:fldChar w:fldCharType="separate"/>
      </w:r>
      <w:r>
        <w:t>86</w:t>
      </w:r>
      <w:r>
        <w:fldChar w:fldCharType="end"/>
      </w:r>
    </w:p>
    <w:p w14:paraId="3EACCEED" w14:textId="22E0F9BF" w:rsidR="001D5B1D" w:rsidRDefault="001D5B1D">
      <w:pPr>
        <w:pStyle w:val="TOC3"/>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_Toc43994215 \h </w:instrText>
      </w:r>
      <w:r>
        <w:fldChar w:fldCharType="separate"/>
      </w:r>
      <w:r>
        <w:t>88</w:t>
      </w:r>
      <w:r>
        <w:fldChar w:fldCharType="end"/>
      </w:r>
    </w:p>
    <w:p w14:paraId="068B36F0" w14:textId="26525EDF" w:rsidR="001D5B1D" w:rsidRDefault="001D5B1D">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_Toc43994216 \h </w:instrText>
      </w:r>
      <w:r>
        <w:fldChar w:fldCharType="separate"/>
      </w:r>
      <w:r>
        <w:t>88</w:t>
      </w:r>
      <w:r>
        <w:fldChar w:fldCharType="end"/>
      </w:r>
    </w:p>
    <w:p w14:paraId="25C74AB0" w14:textId="02AF6552" w:rsidR="001D5B1D" w:rsidRDefault="001D5B1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_Toc43994217 \h </w:instrText>
      </w:r>
      <w:r>
        <w:fldChar w:fldCharType="separate"/>
      </w:r>
      <w:r>
        <w:t>88</w:t>
      </w:r>
      <w:r>
        <w:fldChar w:fldCharType="end"/>
      </w:r>
    </w:p>
    <w:p w14:paraId="69890FF0" w14:textId="05007CB6" w:rsidR="001D5B1D" w:rsidRDefault="001D5B1D">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_Toc43994218 \h </w:instrText>
      </w:r>
      <w:r>
        <w:fldChar w:fldCharType="separate"/>
      </w:r>
      <w:r>
        <w:t>89</w:t>
      </w:r>
      <w:r>
        <w:fldChar w:fldCharType="end"/>
      </w:r>
    </w:p>
    <w:p w14:paraId="4A354766" w14:textId="606116BE" w:rsidR="001D5B1D" w:rsidRDefault="001D5B1D">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_Toc43994219 \h </w:instrText>
      </w:r>
      <w:r>
        <w:fldChar w:fldCharType="separate"/>
      </w:r>
      <w:r>
        <w:t>89</w:t>
      </w:r>
      <w:r>
        <w:fldChar w:fldCharType="end"/>
      </w:r>
    </w:p>
    <w:p w14:paraId="7900EC64" w14:textId="37F4A8E2" w:rsidR="001D5B1D" w:rsidRDefault="001D5B1D">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_Toc43994220 \h </w:instrText>
      </w:r>
      <w:r>
        <w:fldChar w:fldCharType="separate"/>
      </w:r>
      <w:r>
        <w:t>89</w:t>
      </w:r>
      <w:r>
        <w:fldChar w:fldCharType="end"/>
      </w:r>
    </w:p>
    <w:p w14:paraId="3379BE73" w14:textId="385A947A" w:rsidR="001D5B1D" w:rsidRDefault="001D5B1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_Toc43994221 \h </w:instrText>
      </w:r>
      <w:r>
        <w:fldChar w:fldCharType="separate"/>
      </w:r>
      <w:r>
        <w:t>90</w:t>
      </w:r>
      <w:r>
        <w:fldChar w:fldCharType="end"/>
      </w:r>
    </w:p>
    <w:p w14:paraId="608C2102" w14:textId="780AA2E2" w:rsidR="001D5B1D" w:rsidRDefault="001D5B1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_Toc43994222 \h </w:instrText>
      </w:r>
      <w:r>
        <w:fldChar w:fldCharType="separate"/>
      </w:r>
      <w:r>
        <w:t>90</w:t>
      </w:r>
      <w:r>
        <w:fldChar w:fldCharType="end"/>
      </w:r>
    </w:p>
    <w:p w14:paraId="7ADB44C1" w14:textId="4190B112" w:rsidR="001D5B1D" w:rsidRDefault="001D5B1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_Toc43994223 \h </w:instrText>
      </w:r>
      <w:r>
        <w:fldChar w:fldCharType="separate"/>
      </w:r>
      <w:r>
        <w:t>91</w:t>
      </w:r>
      <w:r>
        <w:fldChar w:fldCharType="end"/>
      </w:r>
    </w:p>
    <w:p w14:paraId="48E9AA0E" w14:textId="2D0E2F79" w:rsidR="001D5B1D" w:rsidRDefault="001D5B1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_Toc43994224 \h </w:instrText>
      </w:r>
      <w:r>
        <w:fldChar w:fldCharType="separate"/>
      </w:r>
      <w:r>
        <w:t>92</w:t>
      </w:r>
      <w:r>
        <w:fldChar w:fldCharType="end"/>
      </w:r>
    </w:p>
    <w:p w14:paraId="472DC45C" w14:textId="2B1E642E" w:rsidR="001D5B1D" w:rsidRDefault="001D5B1D">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_Toc43994225 \h </w:instrText>
      </w:r>
      <w:r>
        <w:fldChar w:fldCharType="separate"/>
      </w:r>
      <w:r>
        <w:t>92</w:t>
      </w:r>
      <w:r>
        <w:fldChar w:fldCharType="end"/>
      </w:r>
    </w:p>
    <w:p w14:paraId="41D2DF21" w14:textId="60D48F04" w:rsidR="001D5B1D" w:rsidRDefault="001D5B1D">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_Toc43994226 \h </w:instrText>
      </w:r>
      <w:r>
        <w:fldChar w:fldCharType="separate"/>
      </w:r>
      <w:r>
        <w:t>92</w:t>
      </w:r>
      <w:r>
        <w:fldChar w:fldCharType="end"/>
      </w:r>
    </w:p>
    <w:p w14:paraId="51C6C96F" w14:textId="7907A1E9" w:rsidR="001D5B1D" w:rsidRDefault="001D5B1D">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_Toc43994227 \h </w:instrText>
      </w:r>
      <w:r>
        <w:fldChar w:fldCharType="separate"/>
      </w:r>
      <w:r>
        <w:t>92</w:t>
      </w:r>
      <w:r>
        <w:fldChar w:fldCharType="end"/>
      </w:r>
    </w:p>
    <w:p w14:paraId="522A7600" w14:textId="7407AFC7" w:rsidR="001D5B1D" w:rsidRDefault="001D5B1D">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_Toc43994228 \h </w:instrText>
      </w:r>
      <w:r>
        <w:fldChar w:fldCharType="separate"/>
      </w:r>
      <w:r>
        <w:t>93</w:t>
      </w:r>
      <w:r>
        <w:fldChar w:fldCharType="end"/>
      </w:r>
    </w:p>
    <w:p w14:paraId="41FDAD33" w14:textId="6F7A9AB3" w:rsidR="001D5B1D" w:rsidRDefault="001D5B1D">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_Toc43994229 \h </w:instrText>
      </w:r>
      <w:r>
        <w:fldChar w:fldCharType="separate"/>
      </w:r>
      <w:r>
        <w:t>93</w:t>
      </w:r>
      <w:r>
        <w:fldChar w:fldCharType="end"/>
      </w:r>
    </w:p>
    <w:p w14:paraId="3BEA5724" w14:textId="6C9D2D45" w:rsidR="001D5B1D" w:rsidRDefault="001D5B1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_Toc43994230 \h </w:instrText>
      </w:r>
      <w:r>
        <w:fldChar w:fldCharType="separate"/>
      </w:r>
      <w:r>
        <w:t>93</w:t>
      </w:r>
      <w:r>
        <w:fldChar w:fldCharType="end"/>
      </w:r>
    </w:p>
    <w:p w14:paraId="281DE336" w14:textId="2BFFB5FB" w:rsidR="001D5B1D" w:rsidRDefault="001D5B1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_Toc43994231 \h </w:instrText>
      </w:r>
      <w:r>
        <w:fldChar w:fldCharType="separate"/>
      </w:r>
      <w:r>
        <w:t>93</w:t>
      </w:r>
      <w:r>
        <w:fldChar w:fldCharType="end"/>
      </w:r>
    </w:p>
    <w:p w14:paraId="1DA24E02" w14:textId="1EBE9CDD" w:rsidR="001D5B1D" w:rsidRDefault="001D5B1D">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_Toc43994232 \h </w:instrText>
      </w:r>
      <w:r>
        <w:fldChar w:fldCharType="separate"/>
      </w:r>
      <w:r>
        <w:t>94</w:t>
      </w:r>
      <w:r>
        <w:fldChar w:fldCharType="end"/>
      </w:r>
    </w:p>
    <w:p w14:paraId="76976FD3" w14:textId="6F7BEF57" w:rsidR="001D5B1D" w:rsidRDefault="001D5B1D">
      <w:pPr>
        <w:pStyle w:val="TOC2"/>
        <w:rPr>
          <w:rFonts w:asciiTheme="minorHAnsi" w:eastAsiaTheme="minorEastAsia" w:hAnsiTheme="minorHAnsi" w:cstheme="minorBidi"/>
          <w:sz w:val="22"/>
          <w:szCs w:val="22"/>
          <w:lang w:eastAsia="en-GB"/>
        </w:rPr>
      </w:pPr>
      <w:r w:rsidRPr="00927871">
        <w:rPr>
          <w:lang w:val="en-US" w:eastAsia="zh-CN"/>
        </w:rPr>
        <w:t>6.28</w:t>
      </w:r>
      <w:r>
        <w:rPr>
          <w:rFonts w:asciiTheme="minorHAnsi" w:eastAsiaTheme="minorEastAsia" w:hAnsiTheme="minorHAnsi" w:cstheme="minorBidi"/>
          <w:sz w:val="22"/>
          <w:szCs w:val="22"/>
          <w:lang w:eastAsia="en-GB"/>
        </w:rPr>
        <w:tab/>
      </w:r>
      <w:r w:rsidRPr="00927871">
        <w:rPr>
          <w:lang w:val="en-US" w:eastAsia="zh-CN"/>
        </w:rPr>
        <w:t>Solution #28: Layer-3 UE-to-Network Relay Discovery and Connection Establishment</w:t>
      </w:r>
      <w:r>
        <w:tab/>
      </w:r>
      <w:r>
        <w:fldChar w:fldCharType="begin" w:fldLock="1"/>
      </w:r>
      <w:r>
        <w:instrText xml:space="preserve"> PAGEREF _Toc43994233 \h </w:instrText>
      </w:r>
      <w:r>
        <w:fldChar w:fldCharType="separate"/>
      </w:r>
      <w:r>
        <w:t>95</w:t>
      </w:r>
      <w:r>
        <w:fldChar w:fldCharType="end"/>
      </w:r>
    </w:p>
    <w:p w14:paraId="2AA9EE56" w14:textId="054B1C04" w:rsidR="001D5B1D" w:rsidRDefault="001D5B1D">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_Toc43994234 \h </w:instrText>
      </w:r>
      <w:r>
        <w:fldChar w:fldCharType="separate"/>
      </w:r>
      <w:r>
        <w:t>95</w:t>
      </w:r>
      <w:r>
        <w:fldChar w:fldCharType="end"/>
      </w:r>
    </w:p>
    <w:p w14:paraId="5429164F" w14:textId="46D9A3AD" w:rsidR="001D5B1D" w:rsidRDefault="001D5B1D">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927871">
        <w:rPr>
          <w:rFonts w:eastAsia="DengXian"/>
          <w:lang w:eastAsia="zh-CN"/>
        </w:rPr>
        <w:t>UE-to-Network Relay discovery</w:t>
      </w:r>
      <w:r>
        <w:tab/>
      </w:r>
      <w:r>
        <w:fldChar w:fldCharType="begin" w:fldLock="1"/>
      </w:r>
      <w:r>
        <w:instrText xml:space="preserve"> PAGEREF _Toc43994235 \h </w:instrText>
      </w:r>
      <w:r>
        <w:fldChar w:fldCharType="separate"/>
      </w:r>
      <w:r>
        <w:t>95</w:t>
      </w:r>
      <w:r>
        <w:fldChar w:fldCharType="end"/>
      </w:r>
    </w:p>
    <w:p w14:paraId="4749AFF6" w14:textId="7EE4219A" w:rsidR="001D5B1D" w:rsidRDefault="001D5B1D">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_Toc43994236 \h </w:instrText>
      </w:r>
      <w:r>
        <w:fldChar w:fldCharType="separate"/>
      </w:r>
      <w:r>
        <w:t>95</w:t>
      </w:r>
      <w:r>
        <w:fldChar w:fldCharType="end"/>
      </w:r>
    </w:p>
    <w:p w14:paraId="70F05358" w14:textId="20EEE845" w:rsidR="001D5B1D" w:rsidRDefault="001D5B1D">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_Toc43994237 \h </w:instrText>
      </w:r>
      <w:r>
        <w:fldChar w:fldCharType="separate"/>
      </w:r>
      <w:r>
        <w:t>96</w:t>
      </w:r>
      <w:r>
        <w:fldChar w:fldCharType="end"/>
      </w:r>
    </w:p>
    <w:p w14:paraId="4EBA5526" w14:textId="00728B37" w:rsidR="001D5B1D" w:rsidRDefault="001D5B1D">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_Toc43994238 \h </w:instrText>
      </w:r>
      <w:r>
        <w:fldChar w:fldCharType="separate"/>
      </w:r>
      <w:r>
        <w:t>96</w:t>
      </w:r>
      <w:r>
        <w:fldChar w:fldCharType="end"/>
      </w:r>
    </w:p>
    <w:p w14:paraId="5D616826" w14:textId="2024A119" w:rsidR="001D5B1D" w:rsidRDefault="001D5B1D">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_Toc43994239 \h </w:instrText>
      </w:r>
      <w:r>
        <w:fldChar w:fldCharType="separate"/>
      </w:r>
      <w:r>
        <w:t>96</w:t>
      </w:r>
      <w:r>
        <w:fldChar w:fldCharType="end"/>
      </w:r>
    </w:p>
    <w:p w14:paraId="7CE54F5F" w14:textId="6ADAA346" w:rsidR="001D5B1D" w:rsidRDefault="001D5B1D">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_Toc43994240 \h </w:instrText>
      </w:r>
      <w:r>
        <w:fldChar w:fldCharType="separate"/>
      </w:r>
      <w:r>
        <w:t>97</w:t>
      </w:r>
      <w:r>
        <w:fldChar w:fldCharType="end"/>
      </w:r>
    </w:p>
    <w:p w14:paraId="0422D9FD" w14:textId="084DB96F" w:rsidR="001D5B1D" w:rsidRDefault="001D5B1D">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_Toc43994241 \h </w:instrText>
      </w:r>
      <w:r>
        <w:fldChar w:fldCharType="separate"/>
      </w:r>
      <w:r>
        <w:t>97</w:t>
      </w:r>
      <w:r>
        <w:fldChar w:fldCharType="end"/>
      </w:r>
    </w:p>
    <w:p w14:paraId="481176BB" w14:textId="0ED9B94C" w:rsidR="001D5B1D" w:rsidRDefault="001D5B1D">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_Toc43994242 \h </w:instrText>
      </w:r>
      <w:r>
        <w:fldChar w:fldCharType="separate"/>
      </w:r>
      <w:r>
        <w:t>97</w:t>
      </w:r>
      <w:r>
        <w:fldChar w:fldCharType="end"/>
      </w:r>
    </w:p>
    <w:p w14:paraId="6104CA22" w14:textId="363A3575" w:rsidR="001D5B1D" w:rsidRDefault="001D5B1D">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_Toc43994243 \h </w:instrText>
      </w:r>
      <w:r>
        <w:fldChar w:fldCharType="separate"/>
      </w:r>
      <w:r>
        <w:t>97</w:t>
      </w:r>
      <w:r>
        <w:fldChar w:fldCharType="end"/>
      </w:r>
    </w:p>
    <w:p w14:paraId="0FCB7144" w14:textId="7094B28B" w:rsidR="001D5B1D" w:rsidRDefault="001D5B1D">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_Toc43994244 \h </w:instrText>
      </w:r>
      <w:r>
        <w:fldChar w:fldCharType="separate"/>
      </w:r>
      <w:r>
        <w:t>98</w:t>
      </w:r>
      <w:r>
        <w:fldChar w:fldCharType="end"/>
      </w:r>
    </w:p>
    <w:p w14:paraId="0AC4FB4C" w14:textId="3097F3F6" w:rsidR="001D5B1D" w:rsidRDefault="001D5B1D">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_Toc43994245 \h </w:instrText>
      </w:r>
      <w:r>
        <w:fldChar w:fldCharType="separate"/>
      </w:r>
      <w:r>
        <w:t>98</w:t>
      </w:r>
      <w:r>
        <w:fldChar w:fldCharType="end"/>
      </w:r>
    </w:p>
    <w:p w14:paraId="41E951ED" w14:textId="4174D139" w:rsidR="001D5B1D" w:rsidRDefault="001D5B1D">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_Toc43994246 \h </w:instrText>
      </w:r>
      <w:r>
        <w:fldChar w:fldCharType="separate"/>
      </w:r>
      <w:r>
        <w:t>98</w:t>
      </w:r>
      <w:r>
        <w:fldChar w:fldCharType="end"/>
      </w:r>
    </w:p>
    <w:p w14:paraId="2EF8B73B" w14:textId="49B81763" w:rsidR="001D5B1D" w:rsidRDefault="001D5B1D">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_Toc43994247 \h </w:instrText>
      </w:r>
      <w:r>
        <w:fldChar w:fldCharType="separate"/>
      </w:r>
      <w:r>
        <w:t>99</w:t>
      </w:r>
      <w:r>
        <w:fldChar w:fldCharType="end"/>
      </w:r>
    </w:p>
    <w:p w14:paraId="169A2CE0" w14:textId="72098F87" w:rsidR="001D5B1D" w:rsidRDefault="001D5B1D">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_Toc43994248 \h </w:instrText>
      </w:r>
      <w:r>
        <w:fldChar w:fldCharType="separate"/>
      </w:r>
      <w:r>
        <w:t>99</w:t>
      </w:r>
      <w:r>
        <w:fldChar w:fldCharType="end"/>
      </w:r>
    </w:p>
    <w:p w14:paraId="33B84A11" w14:textId="661E7F45" w:rsidR="001D5B1D" w:rsidRDefault="001D5B1D">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_Toc43994249 \h </w:instrText>
      </w:r>
      <w:r>
        <w:fldChar w:fldCharType="separate"/>
      </w:r>
      <w:r>
        <w:t>100</w:t>
      </w:r>
      <w:r>
        <w:fldChar w:fldCharType="end"/>
      </w:r>
    </w:p>
    <w:p w14:paraId="3FFE4CF6" w14:textId="705AAB70" w:rsidR="001D5B1D" w:rsidRDefault="001D5B1D">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_Toc43994250 \h </w:instrText>
      </w:r>
      <w:r>
        <w:fldChar w:fldCharType="separate"/>
      </w:r>
      <w:r>
        <w:t>100</w:t>
      </w:r>
      <w:r>
        <w:fldChar w:fldCharType="end"/>
      </w:r>
    </w:p>
    <w:p w14:paraId="19DB4A98" w14:textId="62BF98A7" w:rsidR="001D5B1D" w:rsidRDefault="001D5B1D">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_Toc43994251 \h </w:instrText>
      </w:r>
      <w:r>
        <w:fldChar w:fldCharType="separate"/>
      </w:r>
      <w:r>
        <w:t>100</w:t>
      </w:r>
      <w:r>
        <w:fldChar w:fldCharType="end"/>
      </w:r>
    </w:p>
    <w:p w14:paraId="0CC958CD" w14:textId="1C04E59C" w:rsidR="001D5B1D" w:rsidRDefault="001D5B1D">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_Toc43994252 \h </w:instrText>
      </w:r>
      <w:r>
        <w:fldChar w:fldCharType="separate"/>
      </w:r>
      <w:r>
        <w:t>100</w:t>
      </w:r>
      <w:r>
        <w:fldChar w:fldCharType="end"/>
      </w:r>
    </w:p>
    <w:p w14:paraId="23607110" w14:textId="1AC86CB6" w:rsidR="001D5B1D" w:rsidRDefault="001D5B1D">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_Toc43994253 \h </w:instrText>
      </w:r>
      <w:r>
        <w:fldChar w:fldCharType="separate"/>
      </w:r>
      <w:r>
        <w:t>101</w:t>
      </w:r>
      <w:r>
        <w:fldChar w:fldCharType="end"/>
      </w:r>
    </w:p>
    <w:p w14:paraId="45DE3C51" w14:textId="28CD239C" w:rsidR="001D5B1D" w:rsidRDefault="001D5B1D">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_Toc43994254 \h </w:instrText>
      </w:r>
      <w:r>
        <w:fldChar w:fldCharType="separate"/>
      </w:r>
      <w:r>
        <w:t>101</w:t>
      </w:r>
      <w:r>
        <w:fldChar w:fldCharType="end"/>
      </w:r>
    </w:p>
    <w:p w14:paraId="79BCD088" w14:textId="62FC846E" w:rsidR="001D5B1D" w:rsidRDefault="001D5B1D">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_Toc43994255 \h </w:instrText>
      </w:r>
      <w:r>
        <w:fldChar w:fldCharType="separate"/>
      </w:r>
      <w:r>
        <w:t>101</w:t>
      </w:r>
      <w:r>
        <w:fldChar w:fldCharType="end"/>
      </w:r>
    </w:p>
    <w:p w14:paraId="5B98DAD4" w14:textId="161D3045" w:rsidR="001D5B1D" w:rsidRDefault="001D5B1D">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_Toc43994256 \h </w:instrText>
      </w:r>
      <w:r>
        <w:fldChar w:fldCharType="separate"/>
      </w:r>
      <w:r>
        <w:t>102</w:t>
      </w:r>
      <w:r>
        <w:fldChar w:fldCharType="end"/>
      </w:r>
    </w:p>
    <w:p w14:paraId="120FE6BD" w14:textId="1773320F" w:rsidR="001D5B1D" w:rsidRDefault="001D5B1D">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_Toc43994257 \h </w:instrText>
      </w:r>
      <w:r>
        <w:fldChar w:fldCharType="separate"/>
      </w:r>
      <w:r>
        <w:t>104</w:t>
      </w:r>
      <w:r>
        <w:fldChar w:fldCharType="end"/>
      </w:r>
    </w:p>
    <w:p w14:paraId="07138D79" w14:textId="39C6D211" w:rsidR="001D5B1D" w:rsidRDefault="001D5B1D">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_Toc43994258 \h </w:instrText>
      </w:r>
      <w:r>
        <w:fldChar w:fldCharType="separate"/>
      </w:r>
      <w:r>
        <w:t>104</w:t>
      </w:r>
      <w:r>
        <w:fldChar w:fldCharType="end"/>
      </w:r>
    </w:p>
    <w:p w14:paraId="1426FFE6" w14:textId="43288582" w:rsidR="001D5B1D" w:rsidRDefault="001D5B1D">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_Toc43994259 \h </w:instrText>
      </w:r>
      <w:r>
        <w:fldChar w:fldCharType="separate"/>
      </w:r>
      <w:r>
        <w:t>104</w:t>
      </w:r>
      <w:r>
        <w:fldChar w:fldCharType="end"/>
      </w:r>
    </w:p>
    <w:p w14:paraId="3733E316" w14:textId="1D6107AE" w:rsidR="001D5B1D" w:rsidRDefault="001D5B1D">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_Toc43994260 \h </w:instrText>
      </w:r>
      <w:r>
        <w:fldChar w:fldCharType="separate"/>
      </w:r>
      <w:r>
        <w:t>105</w:t>
      </w:r>
      <w:r>
        <w:fldChar w:fldCharType="end"/>
      </w:r>
    </w:p>
    <w:p w14:paraId="5C9B963C" w14:textId="72E63749" w:rsidR="001D5B1D" w:rsidRDefault="001D5B1D">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_Toc43994261 \h </w:instrText>
      </w:r>
      <w:r>
        <w:fldChar w:fldCharType="separate"/>
      </w:r>
      <w:r>
        <w:t>105</w:t>
      </w:r>
      <w:r>
        <w:fldChar w:fldCharType="end"/>
      </w:r>
    </w:p>
    <w:p w14:paraId="57DF746E" w14:textId="48E03CE8" w:rsidR="001D5B1D" w:rsidRDefault="001D5B1D">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_Toc43994262 \h </w:instrText>
      </w:r>
      <w:r>
        <w:fldChar w:fldCharType="separate"/>
      </w:r>
      <w:r>
        <w:t>105</w:t>
      </w:r>
      <w:r>
        <w:fldChar w:fldCharType="end"/>
      </w:r>
    </w:p>
    <w:p w14:paraId="32828ABC" w14:textId="3FFEE070" w:rsidR="001D5B1D" w:rsidRDefault="001D5B1D">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_Toc43994263 \h </w:instrText>
      </w:r>
      <w:r>
        <w:fldChar w:fldCharType="separate"/>
      </w:r>
      <w:r>
        <w:t>105</w:t>
      </w:r>
      <w:r>
        <w:fldChar w:fldCharType="end"/>
      </w:r>
    </w:p>
    <w:p w14:paraId="551121EA" w14:textId="759CE5EA" w:rsidR="001D5B1D" w:rsidRDefault="001D5B1D">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_Toc43994264 \h </w:instrText>
      </w:r>
      <w:r>
        <w:fldChar w:fldCharType="separate"/>
      </w:r>
      <w:r>
        <w:t>106</w:t>
      </w:r>
      <w:r>
        <w:fldChar w:fldCharType="end"/>
      </w:r>
    </w:p>
    <w:p w14:paraId="0D4F0320" w14:textId="3907A451" w:rsidR="001D5B1D" w:rsidRDefault="001D5B1D">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_Toc43994265 \h </w:instrText>
      </w:r>
      <w:r>
        <w:fldChar w:fldCharType="separate"/>
      </w:r>
      <w:r>
        <w:t>106</w:t>
      </w:r>
      <w:r>
        <w:fldChar w:fldCharType="end"/>
      </w:r>
    </w:p>
    <w:p w14:paraId="2B37926E" w14:textId="0C65E42E" w:rsidR="001D5B1D" w:rsidRDefault="001D5B1D">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_Toc43994266 \h </w:instrText>
      </w:r>
      <w:r>
        <w:fldChar w:fldCharType="separate"/>
      </w:r>
      <w:r>
        <w:t>106</w:t>
      </w:r>
      <w:r>
        <w:fldChar w:fldCharType="end"/>
      </w:r>
    </w:p>
    <w:p w14:paraId="0DF95B75" w14:textId="2619DBF0" w:rsidR="001D5B1D" w:rsidRDefault="001D5B1D">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_Toc43994267 \h </w:instrText>
      </w:r>
      <w:r>
        <w:fldChar w:fldCharType="separate"/>
      </w:r>
      <w:r>
        <w:t>106</w:t>
      </w:r>
      <w:r>
        <w:fldChar w:fldCharType="end"/>
      </w:r>
    </w:p>
    <w:p w14:paraId="323654A6" w14:textId="1DF30D17" w:rsidR="001D5B1D" w:rsidRDefault="001D5B1D">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_Toc43994268 \h </w:instrText>
      </w:r>
      <w:r>
        <w:fldChar w:fldCharType="separate"/>
      </w:r>
      <w:r>
        <w:t>107</w:t>
      </w:r>
      <w:r>
        <w:fldChar w:fldCharType="end"/>
      </w:r>
    </w:p>
    <w:p w14:paraId="695A202C" w14:textId="20B21CAB" w:rsidR="001D5B1D" w:rsidRDefault="001D5B1D">
      <w:pPr>
        <w:pStyle w:val="TOC4"/>
        <w:rPr>
          <w:rFonts w:asciiTheme="minorHAnsi" w:eastAsiaTheme="minorEastAsia" w:hAnsiTheme="minorHAnsi" w:cstheme="minorBidi"/>
          <w:sz w:val="22"/>
          <w:szCs w:val="22"/>
          <w:lang w:eastAsia="en-GB"/>
        </w:rPr>
      </w:pPr>
      <w:r>
        <w:t>6.35.2.3</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_Toc43994269 \h </w:instrText>
      </w:r>
      <w:r>
        <w:fldChar w:fldCharType="separate"/>
      </w:r>
      <w:r>
        <w:t>108</w:t>
      </w:r>
      <w:r>
        <w:fldChar w:fldCharType="end"/>
      </w:r>
    </w:p>
    <w:p w14:paraId="419116D8" w14:textId="1DDC8BDA" w:rsidR="001D5B1D" w:rsidRDefault="001D5B1D">
      <w:pPr>
        <w:pStyle w:val="TOC4"/>
        <w:rPr>
          <w:rFonts w:asciiTheme="minorHAnsi" w:eastAsiaTheme="minorEastAsia" w:hAnsiTheme="minorHAnsi" w:cstheme="minorBidi"/>
          <w:sz w:val="22"/>
          <w:szCs w:val="22"/>
          <w:lang w:eastAsia="en-GB"/>
        </w:rPr>
      </w:pPr>
      <w:r>
        <w:t>6.35.2.4</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_Toc43994270 \h </w:instrText>
      </w:r>
      <w:r>
        <w:fldChar w:fldCharType="separate"/>
      </w:r>
      <w:r>
        <w:t>108</w:t>
      </w:r>
      <w:r>
        <w:fldChar w:fldCharType="end"/>
      </w:r>
    </w:p>
    <w:p w14:paraId="762634A8" w14:textId="16051CFC" w:rsidR="001D5B1D" w:rsidRDefault="001D5B1D">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_Toc43994271 \h </w:instrText>
      </w:r>
      <w:r>
        <w:fldChar w:fldCharType="separate"/>
      </w:r>
      <w:r>
        <w:t>108</w:t>
      </w:r>
      <w:r>
        <w:fldChar w:fldCharType="end"/>
      </w:r>
    </w:p>
    <w:p w14:paraId="32BF0938" w14:textId="51E12DC6" w:rsidR="001D5B1D" w:rsidRDefault="001D5B1D">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_Toc43994272 \h </w:instrText>
      </w:r>
      <w:r>
        <w:fldChar w:fldCharType="separate"/>
      </w:r>
      <w:r>
        <w:t>109</w:t>
      </w:r>
      <w:r>
        <w:fldChar w:fldCharType="end"/>
      </w:r>
    </w:p>
    <w:p w14:paraId="65D16A4E" w14:textId="3FAA3355" w:rsidR="001D5B1D" w:rsidRDefault="001D5B1D">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_Toc43994273 \h </w:instrText>
      </w:r>
      <w:r>
        <w:fldChar w:fldCharType="separate"/>
      </w:r>
      <w:r>
        <w:t>109</w:t>
      </w:r>
      <w:r>
        <w:fldChar w:fldCharType="end"/>
      </w:r>
    </w:p>
    <w:p w14:paraId="2DE81EAF" w14:textId="2DC71D49" w:rsidR="001D5B1D" w:rsidRDefault="001D5B1D">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_Toc43994274 \h </w:instrText>
      </w:r>
      <w:r>
        <w:fldChar w:fldCharType="separate"/>
      </w:r>
      <w:r>
        <w:t>109</w:t>
      </w:r>
      <w:r>
        <w:fldChar w:fldCharType="end"/>
      </w:r>
    </w:p>
    <w:p w14:paraId="3CEDEC14" w14:textId="57550F11" w:rsidR="001D5B1D" w:rsidRDefault="001D5B1D">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Procedure Enhancement for Information Provisioning to a 5G ProSe UE-to-UE Relay</w:t>
      </w:r>
      <w:r>
        <w:tab/>
      </w:r>
      <w:r>
        <w:fldChar w:fldCharType="begin" w:fldLock="1"/>
      </w:r>
      <w:r>
        <w:instrText xml:space="preserve"> PAGEREF _Toc43994275 \h </w:instrText>
      </w:r>
      <w:r>
        <w:fldChar w:fldCharType="separate"/>
      </w:r>
      <w:r>
        <w:t>109</w:t>
      </w:r>
      <w:r>
        <w:fldChar w:fldCharType="end"/>
      </w:r>
    </w:p>
    <w:p w14:paraId="0E868034" w14:textId="3EA4CEE6" w:rsidR="001D5B1D" w:rsidRDefault="001D5B1D">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_Toc43994276 \h </w:instrText>
      </w:r>
      <w:r>
        <w:fldChar w:fldCharType="separate"/>
      </w:r>
      <w:r>
        <w:t>110</w:t>
      </w:r>
      <w:r>
        <w:fldChar w:fldCharType="end"/>
      </w:r>
    </w:p>
    <w:p w14:paraId="58F10290" w14:textId="22439FF2" w:rsidR="001D5B1D" w:rsidRDefault="001D5B1D">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_Toc43994277 \h </w:instrText>
      </w:r>
      <w:r>
        <w:fldChar w:fldCharType="separate"/>
      </w:r>
      <w:r>
        <w:t>111</w:t>
      </w:r>
      <w:r>
        <w:fldChar w:fldCharType="end"/>
      </w:r>
    </w:p>
    <w:p w14:paraId="30FC2694" w14:textId="69D37F2C" w:rsidR="001D5B1D" w:rsidRDefault="001D5B1D">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_Toc43994278 \h </w:instrText>
      </w:r>
      <w:r>
        <w:fldChar w:fldCharType="separate"/>
      </w:r>
      <w:r>
        <w:t>111</w:t>
      </w:r>
      <w:r>
        <w:fldChar w:fldCharType="end"/>
      </w:r>
    </w:p>
    <w:p w14:paraId="5460D48E" w14:textId="320EED7F" w:rsidR="001D5B1D" w:rsidRDefault="001D5B1D">
      <w:pPr>
        <w:pStyle w:val="TOC3"/>
        <w:rPr>
          <w:rFonts w:asciiTheme="minorHAnsi" w:eastAsiaTheme="minorEastAsia" w:hAnsiTheme="minorHAnsi" w:cstheme="minorBidi"/>
          <w:sz w:val="22"/>
          <w:szCs w:val="22"/>
          <w:lang w:eastAsia="en-GB"/>
        </w:rPr>
      </w:pPr>
      <w:r w:rsidRPr="00927871">
        <w:rPr>
          <w:rFonts w:eastAsia="Malgun Gothic"/>
        </w:rPr>
        <w:t>6.</w:t>
      </w:r>
      <w:r>
        <w:rPr>
          <w:lang w:eastAsia="zh-CN"/>
        </w:rPr>
        <w:t>37</w:t>
      </w:r>
      <w:r w:rsidRPr="00927871">
        <w:rPr>
          <w:rFonts w:eastAsia="Malgun Gothic"/>
        </w:rPr>
        <w:t>.1</w:t>
      </w:r>
      <w:r>
        <w:rPr>
          <w:rFonts w:asciiTheme="minorHAnsi" w:eastAsiaTheme="minorEastAsia" w:hAnsiTheme="minorHAnsi" w:cstheme="minorBidi"/>
          <w:sz w:val="22"/>
          <w:szCs w:val="22"/>
          <w:lang w:eastAsia="en-GB"/>
        </w:rPr>
        <w:tab/>
      </w:r>
      <w:r w:rsidRPr="00927871">
        <w:rPr>
          <w:rFonts w:eastAsia="Malgun Gothic"/>
        </w:rPr>
        <w:t>Description</w:t>
      </w:r>
      <w:r>
        <w:tab/>
      </w:r>
      <w:r>
        <w:fldChar w:fldCharType="begin" w:fldLock="1"/>
      </w:r>
      <w:r>
        <w:instrText xml:space="preserve"> PAGEREF _Toc43994279 \h </w:instrText>
      </w:r>
      <w:r>
        <w:fldChar w:fldCharType="separate"/>
      </w:r>
      <w:r>
        <w:t>111</w:t>
      </w:r>
      <w:r>
        <w:fldChar w:fldCharType="end"/>
      </w:r>
    </w:p>
    <w:p w14:paraId="21C72ECB" w14:textId="4F3C5F3D" w:rsidR="001D5B1D" w:rsidRDefault="001D5B1D">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_Toc43994280 \h </w:instrText>
      </w:r>
      <w:r>
        <w:fldChar w:fldCharType="separate"/>
      </w:r>
      <w:r>
        <w:t>111</w:t>
      </w:r>
      <w:r>
        <w:fldChar w:fldCharType="end"/>
      </w:r>
    </w:p>
    <w:p w14:paraId="715AE81A" w14:textId="467D77A3" w:rsidR="001D5B1D" w:rsidRDefault="001D5B1D">
      <w:pPr>
        <w:pStyle w:val="TOC3"/>
        <w:rPr>
          <w:rFonts w:asciiTheme="minorHAnsi" w:eastAsiaTheme="minorEastAsia" w:hAnsiTheme="minorHAnsi" w:cstheme="minorBidi"/>
          <w:sz w:val="22"/>
          <w:szCs w:val="22"/>
          <w:lang w:eastAsia="en-GB"/>
        </w:rPr>
      </w:pPr>
      <w:r w:rsidRPr="00927871">
        <w:rPr>
          <w:rFonts w:eastAsia="Malgun Gothic"/>
        </w:rPr>
        <w:t>6.</w:t>
      </w:r>
      <w:r>
        <w:rPr>
          <w:lang w:eastAsia="zh-CN"/>
        </w:rPr>
        <w:t>37</w:t>
      </w:r>
      <w:r w:rsidRPr="00927871">
        <w:rPr>
          <w:rFonts w:eastAsia="Malgun Gothic"/>
        </w:rPr>
        <w:t>.</w:t>
      </w:r>
      <w:r>
        <w:rPr>
          <w:lang w:eastAsia="zh-CN"/>
        </w:rPr>
        <w:t>3</w:t>
      </w:r>
      <w:r>
        <w:rPr>
          <w:rFonts w:asciiTheme="minorHAnsi" w:eastAsiaTheme="minorEastAsia" w:hAnsiTheme="minorHAnsi" w:cstheme="minorBidi"/>
          <w:sz w:val="22"/>
          <w:szCs w:val="22"/>
          <w:lang w:eastAsia="en-GB"/>
        </w:rPr>
        <w:tab/>
      </w:r>
      <w:r w:rsidRPr="00927871">
        <w:rPr>
          <w:rFonts w:eastAsia="Malgun Gothic"/>
        </w:rPr>
        <w:t xml:space="preserve">Impacts on </w:t>
      </w:r>
      <w:r>
        <w:rPr>
          <w:lang w:eastAsia="zh-CN"/>
        </w:rPr>
        <w:t>services,</w:t>
      </w:r>
      <w:r>
        <w:t xml:space="preserve"> entities and interfaces</w:t>
      </w:r>
      <w:r>
        <w:tab/>
      </w:r>
      <w:r>
        <w:fldChar w:fldCharType="begin" w:fldLock="1"/>
      </w:r>
      <w:r>
        <w:instrText xml:space="preserve"> PAGEREF _Toc43994281 \h </w:instrText>
      </w:r>
      <w:r>
        <w:fldChar w:fldCharType="separate"/>
      </w:r>
      <w:r>
        <w:t>112</w:t>
      </w:r>
      <w:r>
        <w:fldChar w:fldCharType="end"/>
      </w:r>
    </w:p>
    <w:p w14:paraId="47871CCA" w14:textId="4BF8D3A6" w:rsidR="001D5B1D" w:rsidRDefault="001D5B1D">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_Toc43994282 \h </w:instrText>
      </w:r>
      <w:r>
        <w:fldChar w:fldCharType="separate"/>
      </w:r>
      <w:r>
        <w:t>112</w:t>
      </w:r>
      <w:r>
        <w:fldChar w:fldCharType="end"/>
      </w:r>
    </w:p>
    <w:p w14:paraId="2568483A" w14:textId="6F4E29C7" w:rsidR="001D5B1D" w:rsidRDefault="001D5B1D">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_Toc43994283 \h </w:instrText>
      </w:r>
      <w:r>
        <w:fldChar w:fldCharType="separate"/>
      </w:r>
      <w:r>
        <w:t>112</w:t>
      </w:r>
      <w:r>
        <w:fldChar w:fldCharType="end"/>
      </w:r>
    </w:p>
    <w:p w14:paraId="2CA7A08E" w14:textId="51F60AB2" w:rsidR="001D5B1D" w:rsidRDefault="001D5B1D">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_Toc43994284 \h </w:instrText>
      </w:r>
      <w:r>
        <w:fldChar w:fldCharType="separate"/>
      </w:r>
      <w:r>
        <w:t>113</w:t>
      </w:r>
      <w:r>
        <w:fldChar w:fldCharType="end"/>
      </w:r>
    </w:p>
    <w:p w14:paraId="35C72601" w14:textId="6AA2AA8B" w:rsidR="001D5B1D" w:rsidRDefault="001D5B1D">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_Toc43994285 \h </w:instrText>
      </w:r>
      <w:r>
        <w:fldChar w:fldCharType="separate"/>
      </w:r>
      <w:r>
        <w:t>114</w:t>
      </w:r>
      <w:r>
        <w:fldChar w:fldCharType="end"/>
      </w:r>
    </w:p>
    <w:p w14:paraId="3409B39B" w14:textId="3764318A" w:rsidR="001D5B1D" w:rsidRDefault="001D5B1D">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_Toc43994286 \h </w:instrText>
      </w:r>
      <w:r>
        <w:fldChar w:fldCharType="separate"/>
      </w:r>
      <w:r>
        <w:t>114</w:t>
      </w:r>
      <w:r>
        <w:fldChar w:fldCharType="end"/>
      </w:r>
    </w:p>
    <w:p w14:paraId="733C0078" w14:textId="64A34B65" w:rsidR="001D5B1D" w:rsidRDefault="001D5B1D">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_Toc43994287 \h </w:instrText>
      </w:r>
      <w:r>
        <w:fldChar w:fldCharType="separate"/>
      </w:r>
      <w:r>
        <w:t>114</w:t>
      </w:r>
      <w:r>
        <w:fldChar w:fldCharType="end"/>
      </w:r>
    </w:p>
    <w:p w14:paraId="5FEB0084" w14:textId="06CE637B" w:rsidR="001D5B1D" w:rsidRDefault="001D5B1D">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_Toc43994288 \h </w:instrText>
      </w:r>
      <w:r>
        <w:fldChar w:fldCharType="separate"/>
      </w:r>
      <w:r>
        <w:t>114</w:t>
      </w:r>
      <w:r>
        <w:fldChar w:fldCharType="end"/>
      </w:r>
    </w:p>
    <w:p w14:paraId="557FAAC8" w14:textId="1CBA5A14" w:rsidR="001D5B1D" w:rsidRDefault="001D5B1D">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_Toc43994289 \h </w:instrText>
      </w:r>
      <w:r>
        <w:fldChar w:fldCharType="separate"/>
      </w:r>
      <w:r>
        <w:t>114</w:t>
      </w:r>
      <w:r>
        <w:fldChar w:fldCharType="end"/>
      </w:r>
    </w:p>
    <w:p w14:paraId="1DC7AAE7" w14:textId="19314219" w:rsidR="001D5B1D" w:rsidRDefault="001D5B1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_Toc43994290 \h </w:instrText>
      </w:r>
      <w:r>
        <w:fldChar w:fldCharType="separate"/>
      </w:r>
      <w:r>
        <w:t>114</w:t>
      </w:r>
      <w:r>
        <w:fldChar w:fldCharType="end"/>
      </w:r>
    </w:p>
    <w:p w14:paraId="0FF41725" w14:textId="24125D45" w:rsidR="001D5B1D" w:rsidRDefault="001D5B1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_Toc43994291 \h </w:instrText>
      </w:r>
      <w:r>
        <w:fldChar w:fldCharType="separate"/>
      </w:r>
      <w:r>
        <w:t>114</w:t>
      </w:r>
      <w:r>
        <w:fldChar w:fldCharType="end"/>
      </w:r>
    </w:p>
    <w:p w14:paraId="222894E6" w14:textId="75A464AB" w:rsidR="001D5B1D" w:rsidRDefault="001D5B1D">
      <w:pPr>
        <w:pStyle w:val="TOC9"/>
        <w:rPr>
          <w:rFonts w:asciiTheme="minorHAnsi" w:eastAsiaTheme="minorEastAsia" w:hAnsiTheme="minorHAnsi" w:cstheme="minorBidi"/>
          <w:b w:val="0"/>
          <w:szCs w:val="22"/>
          <w:lang w:eastAsia="en-GB"/>
        </w:rPr>
      </w:pPr>
      <w:r>
        <w:t xml:space="preserve">Annex A: Layer 2 </w:t>
      </w:r>
      <w:r>
        <w:rPr>
          <w:lang w:eastAsia="ko-KR"/>
        </w:rPr>
        <w:t>A</w:t>
      </w:r>
      <w:r>
        <w:t>rchitecture Reference Model</w:t>
      </w:r>
      <w:r>
        <w:tab/>
      </w:r>
      <w:r>
        <w:fldChar w:fldCharType="begin" w:fldLock="1"/>
      </w:r>
      <w:r>
        <w:instrText xml:space="preserve"> PAGEREF _Toc43994292 \h </w:instrText>
      </w:r>
      <w:r>
        <w:fldChar w:fldCharType="separate"/>
      </w:r>
      <w:r>
        <w:t>115</w:t>
      </w:r>
      <w:r>
        <w:fldChar w:fldCharType="end"/>
      </w:r>
    </w:p>
    <w:p w14:paraId="09E506B6" w14:textId="0EED85E5" w:rsidR="001D5B1D" w:rsidRDefault="001D5B1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_Toc43994293 \h </w:instrText>
      </w:r>
      <w:r>
        <w:fldChar w:fldCharType="separate"/>
      </w:r>
      <w:r>
        <w:t>115</w:t>
      </w:r>
      <w:r>
        <w:fldChar w:fldCharType="end"/>
      </w:r>
    </w:p>
    <w:p w14:paraId="323F2EB6" w14:textId="16DDCBAB" w:rsidR="001D5B1D" w:rsidRDefault="001D5B1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Control and User Plane Protocols</w:t>
      </w:r>
      <w:r>
        <w:tab/>
      </w:r>
      <w:r>
        <w:fldChar w:fldCharType="begin" w:fldLock="1"/>
      </w:r>
      <w:r>
        <w:instrText xml:space="preserve"> PAGEREF _Toc43994294 \h </w:instrText>
      </w:r>
      <w:r>
        <w:fldChar w:fldCharType="separate"/>
      </w:r>
      <w:r>
        <w:t>115</w:t>
      </w:r>
      <w:r>
        <w:fldChar w:fldCharType="end"/>
      </w:r>
    </w:p>
    <w:p w14:paraId="3CEFD79B" w14:textId="21A4759D" w:rsidR="001D5B1D" w:rsidRDefault="001D5B1D">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_Toc43994295 \h </w:instrText>
      </w:r>
      <w:r>
        <w:fldChar w:fldCharType="separate"/>
      </w:r>
      <w:r>
        <w:t>115</w:t>
      </w:r>
      <w:r>
        <w:fldChar w:fldCharType="end"/>
      </w:r>
    </w:p>
    <w:p w14:paraId="582F26D4" w14:textId="62A3E8BC" w:rsidR="001D5B1D" w:rsidRDefault="001D5B1D">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_Toc43994296 \h </w:instrText>
      </w:r>
      <w:r>
        <w:fldChar w:fldCharType="separate"/>
      </w:r>
      <w:r>
        <w:t>115</w:t>
      </w:r>
      <w:r>
        <w:fldChar w:fldCharType="end"/>
      </w:r>
    </w:p>
    <w:p w14:paraId="23F184D5" w14:textId="0D005936" w:rsidR="001D5B1D" w:rsidRDefault="001D5B1D">
      <w:pPr>
        <w:pStyle w:val="TOC9"/>
        <w:rPr>
          <w:rFonts w:asciiTheme="minorHAnsi" w:eastAsiaTheme="minorEastAsia" w:hAnsiTheme="minorHAnsi" w:cstheme="minorBidi"/>
          <w:b w:val="0"/>
          <w:szCs w:val="22"/>
          <w:lang w:eastAsia="en-GB"/>
        </w:rPr>
      </w:pPr>
      <w:r>
        <w:t>Annex B: Architecture Reference Model for 5G ProSe Direct Discovery</w:t>
      </w:r>
      <w:r>
        <w:tab/>
      </w:r>
      <w:r>
        <w:fldChar w:fldCharType="begin" w:fldLock="1"/>
      </w:r>
      <w:r>
        <w:instrText xml:space="preserve"> PAGEREF _Toc43994297 \h </w:instrText>
      </w:r>
      <w:r>
        <w:fldChar w:fldCharType="separate"/>
      </w:r>
      <w:r>
        <w:t>117</w:t>
      </w:r>
      <w:r>
        <w:fldChar w:fldCharType="end"/>
      </w:r>
    </w:p>
    <w:p w14:paraId="0381B5DA" w14:textId="2D94D5E7" w:rsidR="001D5B1D" w:rsidRDefault="001D5B1D">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_Toc43994298 \h </w:instrText>
      </w:r>
      <w:r>
        <w:fldChar w:fldCharType="separate"/>
      </w:r>
      <w:r>
        <w:t>117</w:t>
      </w:r>
      <w:r>
        <w:fldChar w:fldCharType="end"/>
      </w:r>
    </w:p>
    <w:p w14:paraId="222A10D6" w14:textId="6DA858FF" w:rsidR="001D5B1D" w:rsidRDefault="001D5B1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User Plane based Architecture</w:t>
      </w:r>
      <w:r>
        <w:tab/>
      </w:r>
      <w:r>
        <w:fldChar w:fldCharType="begin" w:fldLock="1"/>
      </w:r>
      <w:r>
        <w:instrText xml:space="preserve"> PAGEREF _Toc43994299 \h </w:instrText>
      </w:r>
      <w:r>
        <w:fldChar w:fldCharType="separate"/>
      </w:r>
      <w:r>
        <w:t>117</w:t>
      </w:r>
      <w:r>
        <w:fldChar w:fldCharType="end"/>
      </w:r>
    </w:p>
    <w:p w14:paraId="42D4B4C3" w14:textId="576F6AC3" w:rsidR="001D5B1D" w:rsidRDefault="001D5B1D">
      <w:pPr>
        <w:pStyle w:val="TOC2"/>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_Toc43994300 \h </w:instrText>
      </w:r>
      <w:r>
        <w:fldChar w:fldCharType="separate"/>
      </w:r>
      <w:r>
        <w:t>117</w:t>
      </w:r>
      <w:r>
        <w:fldChar w:fldCharType="end"/>
      </w:r>
    </w:p>
    <w:p w14:paraId="75278091" w14:textId="492F3E59" w:rsidR="001D5B1D" w:rsidRDefault="001D5B1D">
      <w:pPr>
        <w:pStyle w:val="TOC1"/>
        <w:rPr>
          <w:rFonts w:asciiTheme="minorHAnsi" w:eastAsiaTheme="minorEastAsia" w:hAnsiTheme="minorHAnsi" w:cstheme="minorBidi"/>
          <w:szCs w:val="22"/>
          <w:lang w:eastAsia="en-GB"/>
        </w:rPr>
      </w:pPr>
      <w:r>
        <w:rPr>
          <w:lang w:eastAsia="zh-CN"/>
        </w:rPr>
        <w:t>B</w:t>
      </w:r>
      <w:r>
        <w:t>.3</w:t>
      </w:r>
      <w:r>
        <w:rPr>
          <w:rFonts w:asciiTheme="minorHAnsi" w:eastAsiaTheme="minorEastAsia" w:hAnsiTheme="minorHAnsi" w:cstheme="minorBidi"/>
          <w:szCs w:val="22"/>
          <w:lang w:eastAsia="en-GB"/>
        </w:rPr>
        <w:tab/>
      </w:r>
      <w:r>
        <w:t>Control Plane based Architecture</w:t>
      </w:r>
      <w:r>
        <w:tab/>
      </w:r>
      <w:r>
        <w:fldChar w:fldCharType="begin" w:fldLock="1"/>
      </w:r>
      <w:r>
        <w:instrText xml:space="preserve"> PAGEREF _Toc43994301 \h </w:instrText>
      </w:r>
      <w:r>
        <w:fldChar w:fldCharType="separate"/>
      </w:r>
      <w:r>
        <w:t>119</w:t>
      </w:r>
      <w:r>
        <w:fldChar w:fldCharType="end"/>
      </w:r>
    </w:p>
    <w:p w14:paraId="077C31D1" w14:textId="02F136AC" w:rsidR="001D5B1D" w:rsidRDefault="001D5B1D">
      <w:pPr>
        <w:pStyle w:val="TOC2"/>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_Toc43994302 \h </w:instrText>
      </w:r>
      <w:r>
        <w:fldChar w:fldCharType="separate"/>
      </w:r>
      <w:r>
        <w:t>119</w:t>
      </w:r>
      <w:r>
        <w:fldChar w:fldCharType="end"/>
      </w:r>
    </w:p>
    <w:p w14:paraId="428FCB35" w14:textId="32F9E133" w:rsidR="001D5B1D" w:rsidRDefault="001D5B1D">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_Toc43994303 \h </w:instrText>
      </w:r>
      <w:r>
        <w:fldChar w:fldCharType="separate"/>
      </w:r>
      <w:r>
        <w:t>121</w:t>
      </w:r>
      <w:r>
        <w:fldChar w:fldCharType="end"/>
      </w:r>
    </w:p>
    <w:p w14:paraId="048E3AEA" w14:textId="21739782" w:rsidR="00080512" w:rsidRPr="00AB4196" w:rsidRDefault="001D5B1D">
      <w:r>
        <w:rPr>
          <w:noProof/>
          <w:sz w:val="22"/>
        </w:rPr>
        <w:fldChar w:fldCharType="end"/>
      </w:r>
      <w:bookmarkEnd w:id="17"/>
    </w:p>
    <w:p w14:paraId="5F76D5A8" w14:textId="77777777" w:rsidR="00080512" w:rsidRPr="00AB4196" w:rsidRDefault="00080512" w:rsidP="00AB4196">
      <w:pPr>
        <w:pStyle w:val="Heading1"/>
      </w:pPr>
      <w:r w:rsidRPr="00AB4196">
        <w:br w:type="page"/>
      </w:r>
      <w:bookmarkStart w:id="18" w:name="foreword"/>
      <w:bookmarkStart w:id="19" w:name="_Toc2086433"/>
      <w:bookmarkStart w:id="20" w:name="_Toc31029773"/>
      <w:bookmarkStart w:id="21" w:name="_Toc31030664"/>
      <w:bookmarkStart w:id="22" w:name="_Toc43388228"/>
      <w:bookmarkStart w:id="23" w:name="_Toc43735459"/>
      <w:bookmarkStart w:id="24" w:name="_Toc43994032"/>
      <w:bookmarkEnd w:id="16"/>
      <w:bookmarkEnd w:id="18"/>
      <w:r w:rsidRPr="00AB4196">
        <w:t>Foreword</w:t>
      </w:r>
      <w:bookmarkEnd w:id="19"/>
      <w:bookmarkEnd w:id="20"/>
      <w:bookmarkEnd w:id="21"/>
      <w:bookmarkEnd w:id="22"/>
      <w:bookmarkEnd w:id="23"/>
      <w:bookmarkEnd w:id="24"/>
    </w:p>
    <w:p w14:paraId="6CEF8624" w14:textId="77777777" w:rsidR="00080512" w:rsidRPr="00AB4196" w:rsidRDefault="00080512">
      <w:r w:rsidRPr="00AB4196">
        <w:t xml:space="preserve">This Technical </w:t>
      </w:r>
      <w:bookmarkStart w:id="25" w:name="spectype3"/>
      <w:r w:rsidRPr="00AB4196">
        <w:t>Specification</w:t>
      </w:r>
      <w:r w:rsidR="00602AEA" w:rsidRPr="00AB4196">
        <w:t>|Report</w:t>
      </w:r>
      <w:bookmarkEnd w:id="25"/>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26" w:name="introduction"/>
      <w:bookmarkEnd w:id="26"/>
      <w:r w:rsidRPr="00AB4196">
        <w:br w:type="page"/>
      </w:r>
      <w:bookmarkStart w:id="27" w:name="scope"/>
      <w:bookmarkStart w:id="28" w:name="_Toc310438272"/>
      <w:bookmarkStart w:id="29" w:name="_Toc324232200"/>
      <w:bookmarkStart w:id="30" w:name="_Toc326248675"/>
      <w:bookmarkStart w:id="31" w:name="_Toc26172990"/>
      <w:bookmarkStart w:id="32" w:name="_Toc30666480"/>
      <w:bookmarkStart w:id="33" w:name="_Toc31029774"/>
      <w:bookmarkStart w:id="34" w:name="_Toc31030665"/>
      <w:bookmarkStart w:id="35" w:name="_Toc43388229"/>
      <w:bookmarkStart w:id="36" w:name="_Toc43735460"/>
      <w:bookmarkStart w:id="37" w:name="_Toc43994033"/>
      <w:bookmarkEnd w:id="27"/>
      <w:r w:rsidR="00AB4196" w:rsidRPr="00CB0C8A">
        <w:t>1</w:t>
      </w:r>
      <w:r w:rsidR="00AB4196" w:rsidRPr="00CB0C8A">
        <w:tab/>
        <w:t>Scope</w:t>
      </w:r>
      <w:bookmarkStart w:id="38" w:name="_Toc310438273"/>
      <w:bookmarkStart w:id="39" w:name="_Toc324232201"/>
      <w:bookmarkStart w:id="40" w:name="_Toc326248676"/>
      <w:bookmarkEnd w:id="28"/>
      <w:bookmarkEnd w:id="29"/>
      <w:bookmarkEnd w:id="30"/>
      <w:bookmarkEnd w:id="31"/>
      <w:bookmarkEnd w:id="32"/>
      <w:bookmarkEnd w:id="33"/>
      <w:bookmarkEnd w:id="34"/>
      <w:bookmarkEnd w:id="35"/>
      <w:bookmarkEnd w:id="36"/>
      <w:bookmarkEnd w:id="37"/>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41" w:name="_Toc26172991"/>
      <w:bookmarkStart w:id="42" w:name="_Toc30666481"/>
      <w:bookmarkStart w:id="43" w:name="_Toc31029775"/>
      <w:bookmarkStart w:id="44" w:name="_Toc31030666"/>
      <w:bookmarkStart w:id="45" w:name="_Toc43388230"/>
      <w:bookmarkStart w:id="46" w:name="_Toc43735461"/>
      <w:bookmarkStart w:id="47" w:name="_Toc43994034"/>
      <w:r w:rsidRPr="00CB0C8A">
        <w:t>2</w:t>
      </w:r>
      <w:r w:rsidRPr="00CB0C8A">
        <w:tab/>
        <w:t>References</w:t>
      </w:r>
      <w:bookmarkEnd w:id="38"/>
      <w:bookmarkEnd w:id="39"/>
      <w:bookmarkEnd w:id="40"/>
      <w:bookmarkEnd w:id="41"/>
      <w:bookmarkEnd w:id="42"/>
      <w:bookmarkEnd w:id="43"/>
      <w:bookmarkEnd w:id="44"/>
      <w:bookmarkEnd w:id="45"/>
      <w:bookmarkEnd w:id="46"/>
      <w:bookmarkEnd w:id="47"/>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7EEA17DE" w:rsidR="00AB4196" w:rsidRPr="00CB0C8A" w:rsidRDefault="00AB4196" w:rsidP="00AB4196">
      <w:pPr>
        <w:pStyle w:val="EX"/>
      </w:pPr>
      <w:r w:rsidRPr="00CB0C8A">
        <w:t>[1]</w:t>
      </w:r>
      <w:r w:rsidRPr="00CB0C8A">
        <w:tab/>
      </w:r>
      <w:r w:rsidR="001D5B1D" w:rsidRPr="00CB0C8A">
        <w:t>3GPP</w:t>
      </w:r>
      <w:r w:rsidR="001D5B1D">
        <w:t> </w:t>
      </w:r>
      <w:r w:rsidR="001D5B1D" w:rsidRPr="00CB0C8A">
        <w:t>TR</w:t>
      </w:r>
      <w:r w:rsidR="001D5B1D">
        <w:t> </w:t>
      </w:r>
      <w:r w:rsidR="001D5B1D" w:rsidRPr="00CB0C8A">
        <w:t>21.905:</w:t>
      </w:r>
      <w:r w:rsidRPr="00CB0C8A">
        <w:t xml:space="preserve"> </w:t>
      </w:r>
      <w:r w:rsidR="00870021">
        <w:t>"</w:t>
      </w:r>
      <w:r w:rsidRPr="00CB0C8A">
        <w:t>Vocabulary for 3GPP Specifications</w:t>
      </w:r>
      <w:r w:rsidR="00870021">
        <w:t>"</w:t>
      </w:r>
      <w:r w:rsidRPr="00CB0C8A">
        <w:t>.</w:t>
      </w:r>
    </w:p>
    <w:p w14:paraId="587088B5" w14:textId="1DD16FB6" w:rsidR="00AB4196" w:rsidRPr="00CB0C8A" w:rsidRDefault="00AB4196" w:rsidP="00AB4196">
      <w:pPr>
        <w:pStyle w:val="EX"/>
      </w:pPr>
      <w:r w:rsidRPr="00CB0C8A">
        <w:t>[</w:t>
      </w:r>
      <w:r w:rsidRPr="00CB0C8A">
        <w:rPr>
          <w:rFonts w:hint="eastAsia"/>
        </w:rPr>
        <w:t>2</w:t>
      </w:r>
      <w:r w:rsidRPr="00CB0C8A">
        <w:t>]</w:t>
      </w:r>
      <w:r w:rsidRPr="00CB0C8A">
        <w:tab/>
      </w:r>
      <w:r w:rsidR="001D5B1D" w:rsidRPr="00CB0C8A">
        <w:t>3GPP</w:t>
      </w:r>
      <w:r w:rsidR="001D5B1D">
        <w:t> </w:t>
      </w:r>
      <w:r w:rsidR="001D5B1D" w:rsidRPr="00CB0C8A">
        <w:t>T</w:t>
      </w:r>
      <w:r w:rsidR="001D5B1D" w:rsidRPr="00CB0C8A">
        <w:rPr>
          <w:rFonts w:hint="eastAsia"/>
        </w:rPr>
        <w:t>S</w:t>
      </w:r>
      <w:r w:rsidR="001D5B1D">
        <w:t> </w:t>
      </w:r>
      <w:r w:rsidR="001D5B1D" w:rsidRPr="00CB0C8A">
        <w:rPr>
          <w:rFonts w:hint="eastAsia"/>
        </w:rPr>
        <w:t>22.278</w:t>
      </w:r>
      <w:r w:rsidR="001D5B1D"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5575C508" w:rsidR="00AB4196" w:rsidRPr="00CB0C8A" w:rsidRDefault="00AB4196" w:rsidP="00AB4196">
      <w:pPr>
        <w:pStyle w:val="EX"/>
      </w:pPr>
      <w:r w:rsidRPr="00CB0C8A">
        <w:t>[</w:t>
      </w:r>
      <w:r w:rsidRPr="00CB0C8A">
        <w:rPr>
          <w:rFonts w:hint="eastAsia"/>
        </w:rPr>
        <w:t>3</w:t>
      </w:r>
      <w:r w:rsidRPr="00CB0C8A">
        <w:t>]</w:t>
      </w:r>
      <w:r w:rsidRPr="00CB0C8A">
        <w:tab/>
      </w:r>
      <w:r w:rsidR="001D5B1D" w:rsidRPr="00CB0C8A">
        <w:t>3GPP</w:t>
      </w:r>
      <w:r w:rsidR="001D5B1D">
        <w:t> </w:t>
      </w:r>
      <w:r w:rsidR="001D5B1D" w:rsidRPr="00CB0C8A">
        <w:t>TS</w:t>
      </w:r>
      <w:r w:rsidR="001D5B1D">
        <w:t> </w:t>
      </w:r>
      <w:r w:rsidR="001D5B1D" w:rsidRPr="00CB0C8A">
        <w:t>22.</w:t>
      </w:r>
      <w:r w:rsidR="001D5B1D" w:rsidRPr="00CB0C8A">
        <w:rPr>
          <w:rFonts w:hint="eastAsia"/>
        </w:rPr>
        <w:t>261</w:t>
      </w:r>
      <w:r w:rsidR="001D5B1D"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988A25F" w:rsidR="00AB4196" w:rsidRPr="00CB0C8A" w:rsidRDefault="00AB4196" w:rsidP="00AB4196">
      <w:pPr>
        <w:pStyle w:val="EX"/>
      </w:pPr>
      <w:r w:rsidRPr="00CB0C8A">
        <w:t>[</w:t>
      </w:r>
      <w:r w:rsidRPr="00CB0C8A">
        <w:rPr>
          <w:rFonts w:hint="eastAsia"/>
        </w:rPr>
        <w:t>4</w:t>
      </w:r>
      <w:r w:rsidRPr="00CB0C8A">
        <w:t>]</w:t>
      </w:r>
      <w:r w:rsidRPr="00CB0C8A">
        <w:tab/>
      </w:r>
      <w:r w:rsidR="001D5B1D" w:rsidRPr="00CB0C8A">
        <w:t>3GPP</w:t>
      </w:r>
      <w:r w:rsidR="001D5B1D">
        <w:t> </w:t>
      </w:r>
      <w:r w:rsidR="001D5B1D" w:rsidRPr="00CB0C8A">
        <w:t>TS</w:t>
      </w:r>
      <w:r w:rsidR="001D5B1D">
        <w:t> </w:t>
      </w:r>
      <w:r w:rsidR="001D5B1D" w:rsidRPr="00CB0C8A">
        <w:t>22.</w:t>
      </w:r>
      <w:r w:rsidR="001D5B1D" w:rsidRPr="00CB0C8A">
        <w:rPr>
          <w:rFonts w:hint="eastAsia"/>
        </w:rPr>
        <w:t>115</w:t>
      </w:r>
      <w:r w:rsidR="001D5B1D" w:rsidRPr="00CB0C8A">
        <w:t>:</w:t>
      </w:r>
      <w:r w:rsidRPr="00CB0C8A">
        <w:t xml:space="preserve"> </w:t>
      </w:r>
      <w:r w:rsidR="00870021">
        <w:t>"</w:t>
      </w:r>
      <w:r w:rsidRPr="00CB0C8A">
        <w:t>Service aspects; Charging and billing; Stage 1</w:t>
      </w:r>
      <w:r w:rsidR="00870021">
        <w:t>"</w:t>
      </w:r>
      <w:r w:rsidRPr="00CB0C8A">
        <w:t>.</w:t>
      </w:r>
    </w:p>
    <w:p w14:paraId="7EA4E7AE" w14:textId="17D7A4C7" w:rsidR="00AB4196" w:rsidRPr="00CB0C8A" w:rsidRDefault="00AB4196" w:rsidP="00AB4196">
      <w:pPr>
        <w:pStyle w:val="EX"/>
      </w:pPr>
      <w:r w:rsidRPr="00CB0C8A">
        <w:t>[</w:t>
      </w:r>
      <w:r w:rsidRPr="00CB0C8A">
        <w:rPr>
          <w:rFonts w:hint="eastAsia"/>
        </w:rPr>
        <w:t>5</w:t>
      </w:r>
      <w:r w:rsidRPr="00CB0C8A">
        <w:t>]</w:t>
      </w:r>
      <w:r w:rsidRPr="00CB0C8A">
        <w:tab/>
      </w:r>
      <w:r w:rsidR="001D5B1D" w:rsidRPr="00CB0C8A">
        <w:t>3GPP</w:t>
      </w:r>
      <w:r w:rsidR="001D5B1D">
        <w:t> </w:t>
      </w:r>
      <w:r w:rsidR="001D5B1D" w:rsidRPr="00CB0C8A">
        <w:t>TS</w:t>
      </w:r>
      <w:r w:rsidR="001D5B1D">
        <w:t> </w:t>
      </w:r>
      <w:r w:rsidR="001D5B1D" w:rsidRPr="00CB0C8A">
        <w:t>2</w:t>
      </w:r>
      <w:r w:rsidR="001D5B1D" w:rsidRPr="00CB0C8A">
        <w:rPr>
          <w:rFonts w:hint="eastAsia"/>
        </w:rPr>
        <w:t>3</w:t>
      </w:r>
      <w:r w:rsidR="001D5B1D" w:rsidRPr="00CB0C8A">
        <w:t>.</w:t>
      </w:r>
      <w:r w:rsidR="001D5B1D" w:rsidRPr="00CB0C8A">
        <w:rPr>
          <w:rFonts w:hint="eastAsia"/>
        </w:rPr>
        <w:t>287</w:t>
      </w:r>
      <w:r w:rsidR="001D5B1D"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7E47EF7B" w:rsidR="00AB4196" w:rsidRPr="00CB0C8A" w:rsidRDefault="00AB4196" w:rsidP="00AB4196">
      <w:pPr>
        <w:pStyle w:val="EX"/>
      </w:pPr>
      <w:r w:rsidRPr="00CB0C8A">
        <w:rPr>
          <w:rFonts w:hint="eastAsia"/>
        </w:rPr>
        <w:t>[6]</w:t>
      </w:r>
      <w:r w:rsidRPr="00CB0C8A">
        <w:rPr>
          <w:rFonts w:hint="eastAsia"/>
        </w:rPr>
        <w:tab/>
      </w:r>
      <w:r w:rsidR="001D5B1D" w:rsidRPr="00CB0C8A">
        <w:t>3GPP</w:t>
      </w:r>
      <w:r w:rsidR="001D5B1D">
        <w:t> </w:t>
      </w:r>
      <w:r w:rsidR="001D5B1D" w:rsidRPr="00CB0C8A">
        <w:t>TS</w:t>
      </w:r>
      <w:r w:rsidR="001D5B1D">
        <w:t> </w:t>
      </w:r>
      <w:r w:rsidR="001D5B1D" w:rsidRPr="00CB0C8A">
        <w:t>23.501:</w:t>
      </w:r>
      <w:r w:rsidRPr="00CB0C8A">
        <w:t xml:space="preserve"> </w:t>
      </w:r>
      <w:r w:rsidR="00870021">
        <w:t>"</w:t>
      </w:r>
      <w:r w:rsidRPr="00CB0C8A">
        <w:t>System Architecture for the 5G System; Stage 2</w:t>
      </w:r>
      <w:r w:rsidR="00870021">
        <w:t>"</w:t>
      </w:r>
      <w:r w:rsidRPr="00CB0C8A">
        <w:t>.</w:t>
      </w:r>
    </w:p>
    <w:p w14:paraId="49A9B6E9" w14:textId="0A55FB5E" w:rsidR="00AB4196" w:rsidRPr="00CB0C8A" w:rsidRDefault="00AB4196" w:rsidP="00AB4196">
      <w:pPr>
        <w:pStyle w:val="EX"/>
      </w:pPr>
      <w:r w:rsidRPr="00CB0C8A">
        <w:rPr>
          <w:rFonts w:hint="eastAsia"/>
        </w:rPr>
        <w:t>[7]</w:t>
      </w:r>
      <w:r w:rsidRPr="00CB0C8A">
        <w:rPr>
          <w:rFonts w:hint="eastAsia"/>
        </w:rPr>
        <w:tab/>
      </w:r>
      <w:r w:rsidR="001D5B1D" w:rsidRPr="00CB0C8A">
        <w:rPr>
          <w:rFonts w:hint="eastAsia"/>
        </w:rPr>
        <w:t>3GPP</w:t>
      </w:r>
      <w:r w:rsidR="001D5B1D">
        <w:t> </w:t>
      </w:r>
      <w:r w:rsidR="001D5B1D" w:rsidRPr="00CB0C8A">
        <w:rPr>
          <w:rFonts w:hint="eastAsia"/>
        </w:rPr>
        <w:t>TR</w:t>
      </w:r>
      <w:r w:rsidR="001D5B1D">
        <w:t> </w:t>
      </w:r>
      <w:r w:rsidR="001D5B1D" w:rsidRPr="00CB0C8A">
        <w:rPr>
          <w:rFonts w:hint="eastAsia"/>
        </w:rPr>
        <w:t>22.842</w:t>
      </w:r>
      <w:r w:rsidR="001D5B1D"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5F36F2C7" w:rsidR="00AB4196" w:rsidRPr="00CB0C8A" w:rsidRDefault="00AB4196" w:rsidP="00AB4196">
      <w:pPr>
        <w:pStyle w:val="EX"/>
      </w:pPr>
      <w:r w:rsidRPr="00CB0C8A">
        <w:t>[8]</w:t>
      </w:r>
      <w:r w:rsidRPr="00CB0C8A">
        <w:tab/>
      </w:r>
      <w:r w:rsidR="001D5B1D" w:rsidRPr="00CB0C8A">
        <w:t>3GPP</w:t>
      </w:r>
      <w:r w:rsidR="001D5B1D">
        <w:t> </w:t>
      </w:r>
      <w:r w:rsidR="001D5B1D" w:rsidRPr="00CB0C8A">
        <w:t>TS</w:t>
      </w:r>
      <w:r w:rsidR="001D5B1D">
        <w:t> </w:t>
      </w:r>
      <w:r w:rsidR="001D5B1D" w:rsidRPr="00CB0C8A">
        <w:t>23.502:</w:t>
      </w:r>
      <w:r w:rsidRPr="00CB0C8A">
        <w:t xml:space="preserve"> </w:t>
      </w:r>
      <w:r w:rsidR="00870021">
        <w:t>"</w:t>
      </w:r>
      <w:r w:rsidRPr="00CB0C8A">
        <w:t>Procedures for the 5G System (5GS); Stage 2</w:t>
      </w:r>
      <w:r w:rsidR="00870021">
        <w:t>"</w:t>
      </w:r>
      <w:r w:rsidRPr="00CB0C8A">
        <w:t>.</w:t>
      </w:r>
    </w:p>
    <w:p w14:paraId="7EB69AA3" w14:textId="7A365C37" w:rsidR="00AB4196" w:rsidRPr="00CB0C8A" w:rsidRDefault="00AB4196" w:rsidP="00AB4196">
      <w:pPr>
        <w:pStyle w:val="EX"/>
      </w:pPr>
      <w:r w:rsidRPr="00CB0C8A">
        <w:t>[9]</w:t>
      </w:r>
      <w:r w:rsidRPr="00CB0C8A">
        <w:tab/>
      </w:r>
      <w:r w:rsidR="001D5B1D" w:rsidRPr="00CB0C8A">
        <w:t>3GPP</w:t>
      </w:r>
      <w:r w:rsidR="001D5B1D">
        <w:t> </w:t>
      </w:r>
      <w:r w:rsidR="001D5B1D" w:rsidRPr="00CB0C8A">
        <w:t>T</w:t>
      </w:r>
      <w:r w:rsidR="001D5B1D" w:rsidRPr="00CB0C8A">
        <w:rPr>
          <w:rFonts w:hint="eastAsia"/>
          <w:lang w:eastAsia="zh-CN"/>
        </w:rPr>
        <w:t>S</w:t>
      </w:r>
      <w:r w:rsidR="001D5B1D">
        <w:t> </w:t>
      </w:r>
      <w:r w:rsidR="001D5B1D" w:rsidRPr="00CB0C8A">
        <w:t>2</w:t>
      </w:r>
      <w:r w:rsidR="001D5B1D" w:rsidRPr="00CB0C8A">
        <w:rPr>
          <w:rFonts w:hint="eastAsia"/>
          <w:lang w:eastAsia="zh-CN"/>
        </w:rPr>
        <w:t>3</w:t>
      </w:r>
      <w:r w:rsidR="001D5B1D" w:rsidRPr="00CB0C8A">
        <w:t>.</w:t>
      </w:r>
      <w:r w:rsidR="001D5B1D" w:rsidRPr="00CB0C8A">
        <w:rPr>
          <w:rFonts w:hint="eastAsia"/>
          <w:lang w:eastAsia="zh-CN"/>
        </w:rPr>
        <w:t>3</w:t>
      </w:r>
      <w:r w:rsidR="001D5B1D" w:rsidRPr="00CB0C8A">
        <w:t>0</w:t>
      </w:r>
      <w:r w:rsidR="001D5B1D" w:rsidRPr="00CB0C8A">
        <w:rPr>
          <w:rFonts w:hint="eastAsia"/>
          <w:lang w:eastAsia="zh-CN"/>
        </w:rPr>
        <w:t>3</w:t>
      </w:r>
      <w:r w:rsidR="001D5B1D"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10E9DBC" w:rsidR="00AB4196" w:rsidRPr="00877278" w:rsidRDefault="00AB4196" w:rsidP="00AB4196">
      <w:pPr>
        <w:pStyle w:val="EX"/>
        <w:rPr>
          <w:lang w:eastAsia="zh-CN"/>
        </w:rPr>
      </w:pPr>
      <w:r w:rsidRPr="00CB0C8A">
        <w:t>[11]</w:t>
      </w:r>
      <w:r w:rsidRPr="00CB0C8A">
        <w:tab/>
      </w:r>
      <w:r w:rsidR="001D5B1D" w:rsidRPr="00CB0C8A">
        <w:t>3GPP</w:t>
      </w:r>
      <w:r w:rsidR="001D5B1D">
        <w:t> </w:t>
      </w:r>
      <w:r w:rsidR="001D5B1D" w:rsidRPr="00CB0C8A">
        <w:t>TS</w:t>
      </w:r>
      <w:r w:rsidR="001D5B1D">
        <w:t> </w:t>
      </w:r>
      <w:r w:rsidR="001D5B1D" w:rsidRPr="00CB0C8A">
        <w:t>38.300:</w:t>
      </w:r>
      <w:r w:rsidRPr="00CB0C8A">
        <w:t xml:space="preserve"> </w:t>
      </w:r>
      <w:r w:rsidR="00870021">
        <w:t>"</w:t>
      </w:r>
      <w:r w:rsidRPr="00CB0C8A">
        <w:t>NR; NR and NG-RAN Overall Description; Stage 2</w:t>
      </w:r>
      <w:r w:rsidR="00870021">
        <w:t>"</w:t>
      </w:r>
      <w:r>
        <w:t>.</w:t>
      </w:r>
    </w:p>
    <w:p w14:paraId="372EA447" w14:textId="7A9C0F80"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1D5B1D" w:rsidRPr="00877278">
        <w:rPr>
          <w:rFonts w:hint="eastAsia"/>
          <w:lang w:eastAsia="zh-CN"/>
        </w:rPr>
        <w:t>3GPP</w:t>
      </w:r>
      <w:r w:rsidR="001D5B1D">
        <w:rPr>
          <w:lang w:eastAsia="zh-CN"/>
        </w:rPr>
        <w:t> </w:t>
      </w:r>
      <w:r w:rsidR="001D5B1D" w:rsidRPr="00877278">
        <w:rPr>
          <w:rFonts w:hint="eastAsia"/>
          <w:lang w:eastAsia="zh-CN"/>
        </w:rPr>
        <w:t>TS</w:t>
      </w:r>
      <w:r w:rsidR="001D5B1D">
        <w:rPr>
          <w:lang w:eastAsia="zh-CN"/>
        </w:rPr>
        <w:t> </w:t>
      </w:r>
      <w:r w:rsidR="001D5B1D"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151FB36A"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32.277</w:t>
      </w:r>
      <w:r w:rsidR="001D5B1D"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2511CA44"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TR</w:t>
      </w:r>
      <w:r w:rsidR="001D5B1D">
        <w:rPr>
          <w:lang w:eastAsia="zh-CN"/>
        </w:rPr>
        <w:t> </w:t>
      </w:r>
      <w:r w:rsidR="001D5B1D" w:rsidRPr="00260C63">
        <w:rPr>
          <w:rFonts w:hint="eastAsia"/>
          <w:lang w:eastAsia="zh-CN"/>
        </w:rPr>
        <w:t>23.713</w:t>
      </w:r>
      <w:r w:rsidR="001D5B1D"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1953CB7D"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32.255</w:t>
      </w:r>
      <w:r w:rsidR="001D5B1D"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1BA62951"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32.256</w:t>
      </w:r>
      <w:r w:rsidR="001D5B1D"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2B84A73B"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32.291</w:t>
      </w:r>
      <w:r w:rsidR="001D5B1D"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6954F1A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23.503</w:t>
      </w:r>
      <w:r w:rsidR="001D5B1D"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15694FDE" w:rsidR="005943DD" w:rsidRDefault="005943DD" w:rsidP="005943DD">
      <w:pPr>
        <w:pStyle w:val="EX"/>
      </w:pPr>
      <w:bookmarkStart w:id="48" w:name="_Toc354562225"/>
      <w:bookmarkStart w:id="49" w:name="_Toc26172992"/>
      <w:bookmarkStart w:id="50" w:name="_Toc30666482"/>
      <w:bookmarkStart w:id="51" w:name="_Toc31029776"/>
      <w:bookmarkStart w:id="52" w:name="_Toc310438275"/>
      <w:bookmarkStart w:id="53" w:name="_Toc324232203"/>
      <w:bookmarkStart w:id="54" w:name="_Toc326248678"/>
      <w:r w:rsidRPr="00CB0C8A">
        <w:t>[</w:t>
      </w:r>
      <w:r>
        <w:t>19</w:t>
      </w:r>
      <w:r w:rsidRPr="00CB0C8A">
        <w:t>]</w:t>
      </w:r>
      <w:r w:rsidRPr="00CB0C8A">
        <w:tab/>
      </w:r>
      <w:r w:rsidR="001D5B1D" w:rsidRPr="00CB0C8A">
        <w:t>3GPP</w:t>
      </w:r>
      <w:r w:rsidR="001D5B1D">
        <w:t> </w:t>
      </w:r>
      <w:r w:rsidR="001D5B1D" w:rsidRPr="00CB0C8A">
        <w:t>T</w:t>
      </w:r>
      <w:r w:rsidR="001D5B1D" w:rsidRPr="00CB0C8A">
        <w:rPr>
          <w:rFonts w:hint="eastAsia"/>
        </w:rPr>
        <w:t>S</w:t>
      </w:r>
      <w:r w:rsidR="001D5B1D">
        <w:t> </w:t>
      </w:r>
      <w:r w:rsidR="001D5B1D" w:rsidRPr="00CB0C8A">
        <w:rPr>
          <w:rFonts w:hint="eastAsia"/>
        </w:rPr>
        <w:t>22.</w:t>
      </w:r>
      <w:r w:rsidR="001D5B1D">
        <w:t>186</w:t>
      </w:r>
      <w:r w:rsidR="001D5B1D" w:rsidRPr="00CB0C8A">
        <w:t>:</w:t>
      </w:r>
      <w:r w:rsidRPr="00CB0C8A">
        <w:t xml:space="preserve"> </w:t>
      </w:r>
      <w:r w:rsidR="00870021">
        <w:t>"</w:t>
      </w:r>
      <w:r>
        <w:t>Service requirements for enhanced V2X scenarios</w:t>
      </w:r>
      <w:r w:rsidR="00870021">
        <w:t>"</w:t>
      </w:r>
      <w:r w:rsidRPr="00CB0C8A">
        <w:t>.</w:t>
      </w:r>
    </w:p>
    <w:p w14:paraId="37D39A95" w14:textId="747AF08D" w:rsidR="0063100A" w:rsidRDefault="0063100A" w:rsidP="0063100A">
      <w:pPr>
        <w:pStyle w:val="EX"/>
      </w:pPr>
      <w:r>
        <w:t>[</w:t>
      </w:r>
      <w:r w:rsidR="000F414D">
        <w:t>20</w:t>
      </w:r>
      <w:r>
        <w:t>]</w:t>
      </w:r>
      <w:r>
        <w:tab/>
      </w:r>
      <w:r w:rsidR="001D5B1D">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0E3B318E" w:rsidR="0063100A" w:rsidRDefault="0063100A" w:rsidP="0063100A">
      <w:pPr>
        <w:pStyle w:val="EX"/>
      </w:pPr>
      <w:r>
        <w:t>[</w:t>
      </w:r>
      <w:r w:rsidR="000F414D">
        <w:t>21</w:t>
      </w:r>
      <w:r>
        <w:t>]</w:t>
      </w:r>
      <w:r>
        <w:tab/>
      </w:r>
      <w:r w:rsidR="001D5B1D">
        <w:t>3GPP TS 24.333:</w:t>
      </w:r>
      <w:r>
        <w:t xml:space="preserve"> </w:t>
      </w:r>
      <w:r w:rsidR="00870021">
        <w:t>"</w:t>
      </w:r>
      <w:r w:rsidRPr="003E22EC">
        <w:t xml:space="preserve"> Proximity-services (ProSe) Management Objects (MO)</w:t>
      </w:r>
      <w:r w:rsidR="00870021">
        <w:t>"</w:t>
      </w:r>
      <w:r w:rsidR="001D5B1D">
        <w:t>.</w:t>
      </w:r>
    </w:p>
    <w:p w14:paraId="2412B80B" w14:textId="45A9658E" w:rsidR="0063100A" w:rsidRDefault="0063100A" w:rsidP="0063100A">
      <w:pPr>
        <w:pStyle w:val="EX"/>
      </w:pPr>
      <w:r>
        <w:t>[</w:t>
      </w:r>
      <w:r w:rsidR="000F414D">
        <w:t>22</w:t>
      </w:r>
      <w:r>
        <w:t>]</w:t>
      </w:r>
      <w:r>
        <w:tab/>
      </w:r>
      <w:r w:rsidR="001D5B1D">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7B310B59" w:rsidR="00441C95" w:rsidRDefault="00441C95" w:rsidP="00441C95">
      <w:pPr>
        <w:pStyle w:val="EX"/>
      </w:pPr>
      <w:r>
        <w:t>[23]</w:t>
      </w:r>
      <w:r>
        <w:tab/>
      </w:r>
      <w:r w:rsidR="001D5B1D">
        <w:t>3GPP TS </w:t>
      </w:r>
      <w:r w:rsidR="001D5B1D" w:rsidRPr="002E4BE5">
        <w:t>38.331</w:t>
      </w:r>
      <w:r w:rsidR="001D5B1D">
        <w:t>:</w:t>
      </w:r>
      <w:r>
        <w:t xml:space="preserve"> </w:t>
      </w:r>
      <w:r w:rsidR="00870021">
        <w:t>"</w:t>
      </w:r>
      <w:r w:rsidRPr="00984166">
        <w:t>NR; Radio Resource Control (RRC); Protocol specification</w:t>
      </w:r>
      <w:r w:rsidR="00870021">
        <w:t>"</w:t>
      </w:r>
      <w:r w:rsidR="001D5B1D">
        <w:t>.</w:t>
      </w:r>
    </w:p>
    <w:p w14:paraId="21C7003A" w14:textId="0F0D139B" w:rsidR="00441C95" w:rsidRDefault="00441C95" w:rsidP="00441C95">
      <w:pPr>
        <w:pStyle w:val="EX"/>
      </w:pPr>
      <w:r>
        <w:t>[24]</w:t>
      </w:r>
      <w:r>
        <w:tab/>
      </w:r>
      <w:r w:rsidR="001D5B1D">
        <w:t>3GPP TS 23.288:</w:t>
      </w:r>
      <w:r>
        <w:t xml:space="preserve"> </w:t>
      </w:r>
      <w:r w:rsidR="00870021">
        <w:t>"</w:t>
      </w:r>
      <w:r w:rsidRPr="00383776">
        <w:t>Architecture enhancements for 5G System (5GS) to support network data analytics services</w:t>
      </w:r>
      <w:r w:rsidR="00870021">
        <w:t>"</w:t>
      </w:r>
      <w:r w:rsidR="001D5B1D">
        <w:t>.</w:t>
      </w:r>
    </w:p>
    <w:p w14:paraId="23392C99" w14:textId="6CFADC9D" w:rsidR="001D5B1D" w:rsidRDefault="001D5B1D" w:rsidP="001D5B1D">
      <w:pPr>
        <w:pStyle w:val="EX"/>
      </w:pPr>
      <w:bookmarkStart w:id="55" w:name="_Toc31030667"/>
      <w:bookmarkStart w:id="56" w:name="_Toc43388231"/>
      <w:bookmarkStart w:id="57" w:name="_Toc43735462"/>
      <w:r>
        <w:t>[2</w:t>
      </w:r>
      <w:r>
        <w:t>5</w:t>
      </w:r>
      <w:r>
        <w:t>]</w:t>
      </w:r>
      <w:r>
        <w:tab/>
        <w:t>3GPP</w:t>
      </w:r>
      <w:r>
        <w:t> </w:t>
      </w:r>
      <w:r>
        <w:t>TS</w:t>
      </w:r>
      <w:r>
        <w:t> </w:t>
      </w:r>
      <w:r>
        <w:t>23.</w:t>
      </w:r>
      <w:r>
        <w:t>401</w:t>
      </w:r>
      <w:r>
        <w:t>: "</w:t>
      </w:r>
      <w:r>
        <w:t>General Packet Radio Service (GPRS) enhancements for Evolved Universal Terrestrial Radio Access Network (E-UTRAN) access</w:t>
      </w:r>
      <w:r>
        <w:t>".</w:t>
      </w:r>
    </w:p>
    <w:p w14:paraId="4E248A63" w14:textId="73EFB3D6" w:rsidR="001D5B1D" w:rsidRDefault="001D5B1D" w:rsidP="001D5B1D">
      <w:pPr>
        <w:pStyle w:val="EX"/>
      </w:pPr>
      <w:r>
        <w:t>[2</w:t>
      </w:r>
      <w:r>
        <w:t>6</w:t>
      </w:r>
      <w:r>
        <w:t>]</w:t>
      </w:r>
      <w:r>
        <w:tab/>
        <w:t>3GPP</w:t>
      </w:r>
      <w:r>
        <w:t> </w:t>
      </w:r>
      <w:r>
        <w:t>T</w:t>
      </w:r>
      <w:r>
        <w:t>R </w:t>
      </w:r>
      <w:r>
        <w:t>23.</w:t>
      </w:r>
      <w:r>
        <w:t>733</w:t>
      </w:r>
      <w:r>
        <w:t>: "</w:t>
      </w:r>
      <w:r>
        <w:t>Study on architecture enhancements to Proximity Services (ProSe) UE-to-Network relay</w:t>
      </w:r>
      <w:r>
        <w:t>".</w:t>
      </w:r>
    </w:p>
    <w:p w14:paraId="50FE6EB1" w14:textId="4F266163" w:rsidR="001D5B1D" w:rsidRDefault="001D5B1D" w:rsidP="001D5B1D">
      <w:pPr>
        <w:pStyle w:val="EX"/>
      </w:pPr>
      <w:r>
        <w:t>[2</w:t>
      </w:r>
      <w:r>
        <w:t>7</w:t>
      </w:r>
      <w:r>
        <w:t>]</w:t>
      </w:r>
      <w:r>
        <w:tab/>
        <w:t>3GPP</w:t>
      </w:r>
      <w:r>
        <w:t> </w:t>
      </w:r>
      <w:r>
        <w:t>TR</w:t>
      </w:r>
      <w:r>
        <w:t> 36</w:t>
      </w:r>
      <w:r>
        <w:t>.7</w:t>
      </w:r>
      <w:r>
        <w:t>46</w:t>
      </w:r>
      <w:r>
        <w:t>: "</w:t>
      </w:r>
      <w:r>
        <w:t>Study on further enhancements to LTE Device to Device (D2D), UE to network relays for Internet of Things (IoT) and wearables</w:t>
      </w:r>
      <w:r>
        <w:t>".</w:t>
      </w:r>
    </w:p>
    <w:p w14:paraId="4A6780B8" w14:textId="4C1B993F" w:rsidR="001D5B1D" w:rsidRDefault="001D5B1D" w:rsidP="001D5B1D">
      <w:pPr>
        <w:pStyle w:val="EX"/>
      </w:pPr>
      <w:r>
        <w:t>[2</w:t>
      </w:r>
      <w:r>
        <w:t>8</w:t>
      </w:r>
      <w:r>
        <w:t>]</w:t>
      </w:r>
      <w:r>
        <w:tab/>
        <w:t>3GPP</w:t>
      </w:r>
      <w:r>
        <w:t> </w:t>
      </w:r>
      <w:r>
        <w:t>T</w:t>
      </w:r>
      <w:r>
        <w:t>S </w:t>
      </w:r>
      <w:r>
        <w:t>2</w:t>
      </w:r>
      <w:r>
        <w:t>4</w:t>
      </w:r>
      <w:r>
        <w:t>.</w:t>
      </w:r>
      <w:r>
        <w:t>52</w:t>
      </w:r>
      <w:r>
        <w:t>6: "</w:t>
      </w:r>
      <w:r>
        <w:t>User Equipment (UE) policies for 5G System (5GS); Stage 3</w:t>
      </w:r>
      <w:r>
        <w:t>".</w:t>
      </w:r>
    </w:p>
    <w:p w14:paraId="49F4D7F0" w14:textId="77777777" w:rsidR="00AB4196" w:rsidRPr="00CB0C8A" w:rsidRDefault="00AB4196" w:rsidP="00AB4196">
      <w:pPr>
        <w:pStyle w:val="Heading1"/>
      </w:pPr>
      <w:bookmarkStart w:id="58" w:name="_Toc43994035"/>
      <w:r w:rsidRPr="00CB0C8A">
        <w:t>3</w:t>
      </w:r>
      <w:r w:rsidRPr="00CB0C8A">
        <w:tab/>
        <w:t>Definitions, symbols and abbreviations</w:t>
      </w:r>
      <w:bookmarkEnd w:id="48"/>
      <w:bookmarkEnd w:id="49"/>
      <w:bookmarkEnd w:id="50"/>
      <w:bookmarkEnd w:id="51"/>
      <w:bookmarkEnd w:id="55"/>
      <w:bookmarkEnd w:id="56"/>
      <w:bookmarkEnd w:id="57"/>
      <w:bookmarkEnd w:id="58"/>
    </w:p>
    <w:p w14:paraId="510CF4B8" w14:textId="77777777" w:rsidR="00AB4196" w:rsidRPr="00CB0C8A" w:rsidRDefault="00AB4196" w:rsidP="00AB4196">
      <w:pPr>
        <w:pStyle w:val="Heading2"/>
      </w:pPr>
      <w:bookmarkStart w:id="59" w:name="_Toc26172993"/>
      <w:bookmarkStart w:id="60" w:name="_Toc30666483"/>
      <w:bookmarkStart w:id="61" w:name="_Toc31029777"/>
      <w:bookmarkStart w:id="62" w:name="_Toc31030668"/>
      <w:bookmarkStart w:id="63" w:name="_Toc43388232"/>
      <w:bookmarkStart w:id="64" w:name="_Toc43735463"/>
      <w:bookmarkStart w:id="65" w:name="_Toc43994036"/>
      <w:r w:rsidRPr="00CB0C8A">
        <w:t>3.1</w:t>
      </w:r>
      <w:r w:rsidRPr="00CB0C8A">
        <w:tab/>
        <w:t>Definitions</w:t>
      </w:r>
      <w:bookmarkEnd w:id="52"/>
      <w:bookmarkEnd w:id="53"/>
      <w:bookmarkEnd w:id="54"/>
      <w:bookmarkEnd w:id="59"/>
      <w:bookmarkEnd w:id="60"/>
      <w:bookmarkEnd w:id="61"/>
      <w:bookmarkEnd w:id="62"/>
      <w:bookmarkEnd w:id="63"/>
      <w:bookmarkEnd w:id="64"/>
      <w:bookmarkEnd w:id="65"/>
    </w:p>
    <w:p w14:paraId="791516AD" w14:textId="4C56AB9C" w:rsidR="00AB4196" w:rsidRPr="00CB0C8A" w:rsidRDefault="00AB4196" w:rsidP="00AB4196">
      <w:bookmarkStart w:id="66" w:name="_Toc374930455"/>
      <w:r w:rsidRPr="00CB0C8A">
        <w:t xml:space="preserve">For the purposes of the present document, the terms and definitions given in </w:t>
      </w:r>
      <w:r w:rsidR="001D5B1D" w:rsidRPr="00CB0C8A">
        <w:t>TR</w:t>
      </w:r>
      <w:r w:rsidR="001D5B1D">
        <w:t> </w:t>
      </w:r>
      <w:r w:rsidR="001D5B1D" w:rsidRPr="00CB0C8A">
        <w:t>21.905</w:t>
      </w:r>
      <w:r w:rsidR="001D5B1D">
        <w:t> </w:t>
      </w:r>
      <w:r w:rsidR="001D5B1D" w:rsidRPr="00CB0C8A">
        <w:t>[</w:t>
      </w:r>
      <w:r w:rsidRPr="00CB0C8A">
        <w:t xml:space="preserve">1] and the following apply. A term defined in the present document takes precedence over the definition of the same term, if any, in </w:t>
      </w:r>
      <w:r w:rsidR="001D5B1D" w:rsidRPr="00CB0C8A">
        <w:t>TR</w:t>
      </w:r>
      <w:r w:rsidR="001D5B1D">
        <w:t> </w:t>
      </w:r>
      <w:r w:rsidR="001D5B1D" w:rsidRPr="00CB0C8A">
        <w:t>21.905</w:t>
      </w:r>
      <w:r w:rsidR="001D5B1D">
        <w:t> </w:t>
      </w:r>
      <w:r w:rsidR="001D5B1D" w:rsidRPr="00CB0C8A">
        <w:t>[</w:t>
      </w:r>
      <w:r w:rsidRPr="00CB0C8A">
        <w:t>1].</w:t>
      </w:r>
    </w:p>
    <w:p w14:paraId="3913D0E7" w14:textId="56DF579C"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w:t>
      </w:r>
      <w:r>
        <w:rPr>
          <w:lang w:eastAsia="ko-KR"/>
        </w:rPr>
        <w:t>.</w:t>
      </w:r>
    </w:p>
    <w:p w14:paraId="4841F0AE" w14:textId="53CD6848"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03D26B3"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the </w:t>
      </w:r>
      <w:r w:rsidRPr="00C56C31">
        <w:rPr>
          <w:rFonts w:hint="eastAsia"/>
          <w:lang w:eastAsia="zh-CN"/>
        </w:rPr>
        <w:t>S</w:t>
      </w:r>
      <w:r w:rsidRPr="00CB0C8A">
        <w:t xml:space="preserve">ource UE and the </w:t>
      </w:r>
      <w:r w:rsidRPr="00C56C31">
        <w:rPr>
          <w:rFonts w:hint="eastAsia"/>
          <w:lang w:eastAsia="zh-CN"/>
        </w:rPr>
        <w:t>T</w:t>
      </w:r>
      <w:r w:rsidRPr="00CB0C8A">
        <w:t>arget UE</w:t>
      </w:r>
      <w:r>
        <w:t>(</w:t>
      </w:r>
      <w:r w:rsidRPr="00CB0C8A">
        <w:t>s</w:t>
      </w:r>
      <w:r>
        <w:t>)</w:t>
      </w:r>
      <w:r w:rsidRPr="00CB0C8A">
        <w:t>.</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34D1C50B" w14:textId="5E71A190" w:rsidR="00B3471C" w:rsidRPr="00C56C31" w:rsidRDefault="00B3471C" w:rsidP="00B3471C">
      <w:pPr>
        <w:rPr>
          <w:lang w:eastAsia="zh-CN"/>
        </w:rPr>
      </w:pPr>
      <w:r w:rsidRPr="00C77C92">
        <w:rPr>
          <w:rFonts w:hint="eastAsia"/>
          <w:b/>
          <w:lang w:eastAsia="zh-CN"/>
        </w:rPr>
        <w:t>S</w:t>
      </w:r>
      <w:r w:rsidRPr="00C77C92">
        <w:rPr>
          <w:b/>
        </w:rPr>
        <w:t>ource UE</w:t>
      </w:r>
      <w:r w:rsidRPr="00C56C31">
        <w:rPr>
          <w:rFonts w:hint="eastAsia"/>
          <w:b/>
          <w:lang w:eastAsia="zh-CN"/>
        </w:rPr>
        <w:t>:</w:t>
      </w:r>
      <w:r w:rsidRPr="00C56C31">
        <w:rPr>
          <w:rFonts w:hint="eastAsia"/>
          <w:lang w:eastAsia="zh-CN"/>
        </w:rPr>
        <w:t xml:space="preserve"> A </w:t>
      </w:r>
      <w:r w:rsidRPr="00CB0C8A">
        <w:t xml:space="preserve">5G </w:t>
      </w:r>
      <w:r w:rsidRPr="00CB0C8A">
        <w:rPr>
          <w:noProof/>
        </w:rPr>
        <w:t>ProSe</w:t>
      </w:r>
      <w:r w:rsidRPr="00CB0C8A">
        <w:t xml:space="preserve">-enabled UE that communicates with </w:t>
      </w:r>
      <w:r>
        <w:rPr>
          <w:lang w:eastAsia="zh-CN"/>
        </w:rPr>
        <w:t>target</w:t>
      </w:r>
      <w:r w:rsidRPr="00C56C31">
        <w:rPr>
          <w:rFonts w:hint="eastAsia"/>
          <w:lang w:eastAsia="zh-CN"/>
        </w:rPr>
        <w:t xml:space="preserve"> UE(s) via a 5G ProSe UE-to-UE Relay.</w:t>
      </w:r>
    </w:p>
    <w:p w14:paraId="6E8103B8" w14:textId="77777777" w:rsidR="00B3471C" w:rsidRPr="00C56C31" w:rsidRDefault="00B3471C" w:rsidP="00B3471C">
      <w:pPr>
        <w:rPr>
          <w:lang w:eastAsia="zh-CN"/>
        </w:rPr>
      </w:pPr>
      <w:r w:rsidRPr="00C56C31">
        <w:rPr>
          <w:rFonts w:hint="eastAsia"/>
          <w:b/>
          <w:lang w:eastAsia="zh-CN"/>
        </w:rPr>
        <w:t>Target UE:</w:t>
      </w:r>
      <w:r w:rsidRPr="00C56C31">
        <w:rPr>
          <w:rFonts w:hint="eastAsia"/>
          <w:lang w:eastAsia="zh-CN"/>
        </w:rPr>
        <w:t xml:space="preserve"> </w:t>
      </w:r>
      <w:r w:rsidRPr="00C77C92">
        <w:rPr>
          <w:rFonts w:hint="eastAsia"/>
          <w:lang w:eastAsia="zh-CN"/>
        </w:rPr>
        <w:t xml:space="preserve">A </w:t>
      </w:r>
      <w:r w:rsidRPr="00CB0C8A">
        <w:t xml:space="preserve">5G </w:t>
      </w:r>
      <w:r w:rsidRPr="00CB0C8A">
        <w:rPr>
          <w:noProof/>
        </w:rPr>
        <w:t>ProSe</w:t>
      </w:r>
      <w:r w:rsidRPr="00CB0C8A">
        <w:t xml:space="preserve">-enabled UE that communicates with </w:t>
      </w:r>
      <w:r>
        <w:rPr>
          <w:rFonts w:hint="eastAsia"/>
          <w:lang w:eastAsia="zh-CN"/>
        </w:rPr>
        <w:t>Source UE</w:t>
      </w:r>
      <w:r w:rsidRPr="00C77C92">
        <w:rPr>
          <w:rFonts w:hint="eastAsia"/>
          <w:lang w:eastAsia="zh-CN"/>
        </w:rPr>
        <w:t xml:space="preserve"> via a 5G ProSe UE-to-UE Relay</w:t>
      </w:r>
    </w:p>
    <w:p w14:paraId="2D031C6D" w14:textId="77777777" w:rsidR="00AB4196" w:rsidRPr="00CB0C8A" w:rsidRDefault="00AB4196" w:rsidP="00AB4196">
      <w:pPr>
        <w:pStyle w:val="Heading2"/>
      </w:pPr>
      <w:bookmarkStart w:id="67" w:name="_Toc433210220"/>
      <w:bookmarkStart w:id="68" w:name="_Toc26172994"/>
      <w:bookmarkStart w:id="69" w:name="_Toc30666484"/>
      <w:bookmarkStart w:id="70" w:name="_Toc31029778"/>
      <w:bookmarkStart w:id="71" w:name="_Toc31030669"/>
      <w:bookmarkStart w:id="72" w:name="_Toc43388233"/>
      <w:bookmarkStart w:id="73" w:name="_Toc43735464"/>
      <w:bookmarkStart w:id="74" w:name="_Toc43994037"/>
      <w:bookmarkEnd w:id="66"/>
      <w:r w:rsidRPr="00CB0C8A">
        <w:t>3.2</w:t>
      </w:r>
      <w:r w:rsidRPr="00CB0C8A">
        <w:tab/>
        <w:t>Symbols</w:t>
      </w:r>
      <w:bookmarkEnd w:id="67"/>
      <w:bookmarkEnd w:id="68"/>
      <w:bookmarkEnd w:id="69"/>
      <w:bookmarkEnd w:id="70"/>
      <w:bookmarkEnd w:id="71"/>
      <w:bookmarkEnd w:id="72"/>
      <w:bookmarkEnd w:id="73"/>
      <w:bookmarkEnd w:id="74"/>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75" w:name="_Toc433210221"/>
      <w:bookmarkStart w:id="76" w:name="_Toc26172995"/>
      <w:bookmarkStart w:id="77" w:name="_Toc30666485"/>
      <w:bookmarkStart w:id="78" w:name="_Toc31029779"/>
      <w:bookmarkStart w:id="79" w:name="_Toc31030670"/>
      <w:bookmarkStart w:id="80" w:name="_Toc43388234"/>
      <w:bookmarkStart w:id="81" w:name="_Toc43735465"/>
      <w:bookmarkStart w:id="82" w:name="_Toc43994038"/>
      <w:r w:rsidRPr="00CB0C8A">
        <w:t>3.3</w:t>
      </w:r>
      <w:r w:rsidRPr="00CB0C8A">
        <w:tab/>
        <w:t>Abbreviations</w:t>
      </w:r>
      <w:bookmarkEnd w:id="75"/>
      <w:bookmarkEnd w:id="76"/>
      <w:bookmarkEnd w:id="77"/>
      <w:bookmarkEnd w:id="78"/>
      <w:bookmarkEnd w:id="79"/>
      <w:bookmarkEnd w:id="80"/>
      <w:bookmarkEnd w:id="81"/>
      <w:bookmarkEnd w:id="82"/>
    </w:p>
    <w:p w14:paraId="2D74226A" w14:textId="42074B93" w:rsidR="00AB4196" w:rsidRPr="00CB0C8A" w:rsidRDefault="00AB4196" w:rsidP="00AB4196">
      <w:r w:rsidRPr="00CB0C8A">
        <w:t xml:space="preserve">For the purposes of the present document, the abbreviations given in </w:t>
      </w:r>
      <w:r w:rsidR="001D5B1D" w:rsidRPr="00CB0C8A">
        <w:t>TR</w:t>
      </w:r>
      <w:r w:rsidR="001D5B1D">
        <w:t> </w:t>
      </w:r>
      <w:r w:rsidR="001D5B1D" w:rsidRPr="00CB0C8A">
        <w:t>21.905</w:t>
      </w:r>
      <w:r w:rsidR="001D5B1D">
        <w:t> </w:t>
      </w:r>
      <w:r w:rsidR="001D5B1D" w:rsidRPr="00CB0C8A">
        <w:t>[</w:t>
      </w:r>
      <w:r w:rsidRPr="00CB0C8A">
        <w:t xml:space="preserve">1] and the following apply. </w:t>
      </w:r>
      <w:r w:rsidRPr="00CB0C8A">
        <w:br/>
        <w:t xml:space="preserve">An abbreviation defined in the present document takes precedence over the definition of the same abbreviation, if any, in </w:t>
      </w:r>
      <w:r w:rsidR="001D5B1D" w:rsidRPr="00CB0C8A">
        <w:t>TR</w:t>
      </w:r>
      <w:r w:rsidR="001D5B1D">
        <w:t> </w:t>
      </w:r>
      <w:r w:rsidR="001D5B1D" w:rsidRPr="00CB0C8A">
        <w:t>21.905</w:t>
      </w:r>
      <w:r w:rsidR="001D5B1D">
        <w:t> </w:t>
      </w:r>
      <w:r w:rsidR="001D5B1D"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83" w:name="_Toc466352937"/>
      <w:bookmarkStart w:id="84" w:name="_Toc496418252"/>
      <w:bookmarkStart w:id="85" w:name="_Toc497790730"/>
      <w:bookmarkStart w:id="86" w:name="_Toc497790751"/>
      <w:bookmarkStart w:id="87" w:name="_Toc250980585"/>
      <w:bookmarkStart w:id="88" w:name="_Toc326037252"/>
      <w:bookmarkStart w:id="89" w:name="_Toc26172996"/>
      <w:bookmarkStart w:id="90" w:name="_Toc30666486"/>
      <w:bookmarkStart w:id="91" w:name="_Toc31029780"/>
      <w:bookmarkStart w:id="92" w:name="_Toc31030671"/>
      <w:bookmarkStart w:id="93" w:name="_Toc43388235"/>
      <w:bookmarkStart w:id="94" w:name="_Toc43735466"/>
      <w:bookmarkStart w:id="95" w:name="_Toc43994039"/>
      <w:r w:rsidRPr="00CB0C8A">
        <w:t>4</w:t>
      </w:r>
      <w:r w:rsidRPr="00CB0C8A">
        <w:tab/>
      </w:r>
      <w:bookmarkEnd w:id="83"/>
      <w:bookmarkEnd w:id="84"/>
      <w:bookmarkEnd w:id="85"/>
      <w:bookmarkEnd w:id="86"/>
      <w:r w:rsidRPr="00CB0C8A">
        <w:t>Architectur</w:t>
      </w:r>
      <w:bookmarkEnd w:id="87"/>
      <w:bookmarkEnd w:id="88"/>
      <w:r w:rsidRPr="00CB0C8A">
        <w:t xml:space="preserve">e </w:t>
      </w:r>
      <w:r w:rsidRPr="00CB0C8A">
        <w:rPr>
          <w:rFonts w:hint="eastAsia"/>
          <w:lang w:eastAsia="zh-CN"/>
        </w:rPr>
        <w:t>Requirements and Assumptions</w:t>
      </w:r>
      <w:bookmarkEnd w:id="89"/>
      <w:bookmarkEnd w:id="90"/>
      <w:bookmarkEnd w:id="91"/>
      <w:bookmarkEnd w:id="92"/>
      <w:bookmarkEnd w:id="93"/>
      <w:bookmarkEnd w:id="94"/>
      <w:bookmarkEnd w:id="95"/>
    </w:p>
    <w:p w14:paraId="51395EE5" w14:textId="5F55E56E"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96" w:name="_Toc26172997"/>
      <w:bookmarkStart w:id="97" w:name="_Toc26516305"/>
      <w:bookmarkStart w:id="98" w:name="_Toc43388236"/>
      <w:bookmarkStart w:id="99" w:name="_Toc43735467"/>
      <w:bookmarkStart w:id="100" w:name="_Toc26172998"/>
      <w:bookmarkStart w:id="101" w:name="_Toc30666488"/>
      <w:bookmarkStart w:id="102" w:name="_Toc31029782"/>
      <w:bookmarkStart w:id="103" w:name="_Toc31030673"/>
      <w:bookmarkStart w:id="104" w:name="_Toc43994040"/>
      <w:r w:rsidRPr="00CB0C8A">
        <w:rPr>
          <w:rFonts w:hint="eastAsia"/>
          <w:lang w:eastAsia="zh-CN"/>
        </w:rPr>
        <w:t>4.1</w:t>
      </w:r>
      <w:r w:rsidRPr="00CB0C8A">
        <w:rPr>
          <w:rFonts w:hint="eastAsia"/>
          <w:lang w:eastAsia="zh-CN"/>
        </w:rPr>
        <w:tab/>
        <w:t>Architecture Requirements</w:t>
      </w:r>
      <w:bookmarkEnd w:id="96"/>
      <w:bookmarkEnd w:id="97"/>
      <w:bookmarkEnd w:id="98"/>
      <w:bookmarkEnd w:id="99"/>
      <w:bookmarkEnd w:id="104"/>
    </w:p>
    <w:p w14:paraId="094C718F" w14:textId="7BE0A397" w:rsidR="00BF330F" w:rsidRPr="00CB0C8A" w:rsidRDefault="00BF330F" w:rsidP="00BF330F">
      <w:pPr>
        <w:rPr>
          <w:lang w:eastAsia="zh-CN"/>
        </w:rPr>
      </w:pPr>
      <w:r w:rsidRPr="00CB0C8A">
        <w:rPr>
          <w:lang w:eastAsia="zh-CN"/>
        </w:rPr>
        <w:t xml:space="preserve">Solutions shall build on the 5G System architectural principles as in </w:t>
      </w:r>
      <w:r w:rsidR="001D5B1D" w:rsidRPr="00CB0C8A">
        <w:rPr>
          <w:lang w:eastAsia="zh-CN"/>
        </w:rPr>
        <w:t>TS</w:t>
      </w:r>
      <w:r w:rsidR="001D5B1D">
        <w:rPr>
          <w:lang w:eastAsia="zh-CN"/>
        </w:rPr>
        <w:t> </w:t>
      </w:r>
      <w:r w:rsidR="001D5B1D" w:rsidRPr="00CB0C8A">
        <w:rPr>
          <w:lang w:eastAsia="zh-CN"/>
        </w:rPr>
        <w:t>23.501</w:t>
      </w:r>
      <w:r w:rsidR="001D5B1D">
        <w:rPr>
          <w:lang w:eastAsia="zh-CN"/>
        </w:rPr>
        <w:t> </w:t>
      </w:r>
      <w:r w:rsidR="001D5B1D" w:rsidRPr="00CB0C8A">
        <w:rPr>
          <w:lang w:eastAsia="zh-CN"/>
        </w:rPr>
        <w:t>[</w:t>
      </w:r>
      <w:r w:rsidRPr="00CB0C8A">
        <w:rPr>
          <w:lang w:eastAsia="zh-CN"/>
        </w:rPr>
        <w:t>6], including flexibility and modularity for newly introduced functionalities.</w:t>
      </w:r>
    </w:p>
    <w:p w14:paraId="54AD32B2" w14:textId="04A73F8F" w:rsidR="00BF330F" w:rsidRPr="00CB0C8A" w:rsidRDefault="00BF330F" w:rsidP="00BF330F">
      <w:r w:rsidRPr="00CB0C8A">
        <w:t xml:space="preserve">In order to satisfy the normative stage-1 general requirements in </w:t>
      </w:r>
      <w:r w:rsidR="001D5B1D" w:rsidRPr="00CB0C8A">
        <w:t>TS</w:t>
      </w:r>
      <w:r w:rsidR="001D5B1D">
        <w:t> </w:t>
      </w:r>
      <w:r w:rsidR="001D5B1D" w:rsidRPr="00CB0C8A">
        <w:t>22.2</w:t>
      </w:r>
      <w:r w:rsidR="001D5B1D">
        <w:t>7</w:t>
      </w:r>
      <w:r w:rsidR="001D5B1D" w:rsidRPr="00CB0C8A">
        <w:t>8</w:t>
      </w:r>
      <w:r w:rsidR="001D5B1D">
        <w:t> </w:t>
      </w:r>
      <w:r w:rsidR="001D5B1D" w:rsidRPr="00CB0C8A">
        <w:t>[</w:t>
      </w:r>
      <w:r w:rsidRPr="00CB0C8A">
        <w:t xml:space="preserve">2] and </w:t>
      </w:r>
      <w:r w:rsidR="001D5B1D" w:rsidRPr="00CB0C8A">
        <w:t>TS</w:t>
      </w:r>
      <w:r w:rsidR="001D5B1D">
        <w:t> </w:t>
      </w:r>
      <w:r w:rsidR="001D5B1D" w:rsidRPr="00CB0C8A">
        <w:t>22.261</w:t>
      </w:r>
      <w:r w:rsidR="001D5B1D">
        <w:t> </w:t>
      </w:r>
      <w:r w:rsidR="001D5B1D" w:rsidRPr="00CB0C8A">
        <w:t>[</w:t>
      </w:r>
      <w:r w:rsidRPr="00CB0C8A">
        <w:t xml:space="preserve">3] and </w:t>
      </w:r>
      <w:r w:rsidR="001D5B1D" w:rsidRPr="00CB0C8A">
        <w:t>TS</w:t>
      </w:r>
      <w:r w:rsidR="001D5B1D">
        <w:t> </w:t>
      </w:r>
      <w:r w:rsidR="001D5B1D" w:rsidRPr="00CB0C8A">
        <w:t>22.115</w:t>
      </w:r>
      <w:r w:rsidR="001D5B1D">
        <w:t> </w:t>
      </w:r>
      <w:r w:rsidR="001D5B1D"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05" w:name="_Toc43388237"/>
      <w:bookmarkStart w:id="106" w:name="_Toc43735468"/>
      <w:bookmarkStart w:id="107" w:name="_Toc43994041"/>
      <w:r w:rsidRPr="00CB0C8A">
        <w:rPr>
          <w:rFonts w:hint="eastAsia"/>
          <w:lang w:eastAsia="zh-CN"/>
        </w:rPr>
        <w:t>4.2</w:t>
      </w:r>
      <w:r w:rsidRPr="00CB0C8A">
        <w:rPr>
          <w:rFonts w:hint="eastAsia"/>
          <w:lang w:eastAsia="zh-CN"/>
        </w:rPr>
        <w:tab/>
        <w:t>Architecture Assumptions</w:t>
      </w:r>
      <w:bookmarkEnd w:id="100"/>
      <w:bookmarkEnd w:id="101"/>
      <w:bookmarkEnd w:id="102"/>
      <w:bookmarkEnd w:id="103"/>
      <w:bookmarkEnd w:id="105"/>
      <w:bookmarkEnd w:id="106"/>
      <w:bookmarkEnd w:id="107"/>
    </w:p>
    <w:p w14:paraId="4B81C004" w14:textId="77777777" w:rsidR="00AB4196" w:rsidRPr="00CB0C8A" w:rsidRDefault="00AB4196" w:rsidP="00AB4196">
      <w:pPr>
        <w:pStyle w:val="Heading3"/>
        <w:rPr>
          <w:lang w:eastAsia="zh-CN"/>
        </w:rPr>
      </w:pPr>
      <w:bookmarkStart w:id="108" w:name="_Toc26172999"/>
      <w:bookmarkStart w:id="109" w:name="_Toc30666489"/>
      <w:bookmarkStart w:id="110" w:name="_Toc31029783"/>
      <w:bookmarkStart w:id="111" w:name="_Toc31030674"/>
      <w:bookmarkStart w:id="112" w:name="_Toc43388238"/>
      <w:bookmarkStart w:id="113" w:name="_Toc43735469"/>
      <w:bookmarkStart w:id="114" w:name="_Toc43994042"/>
      <w:r w:rsidRPr="00CB0C8A">
        <w:rPr>
          <w:rFonts w:hint="eastAsia"/>
          <w:lang w:eastAsia="zh-CN"/>
        </w:rPr>
        <w:t>4.2.1</w:t>
      </w:r>
      <w:r w:rsidRPr="00CB0C8A">
        <w:rPr>
          <w:rFonts w:hint="eastAsia"/>
          <w:lang w:eastAsia="zh-CN"/>
        </w:rPr>
        <w:tab/>
        <w:t>General</w:t>
      </w:r>
      <w:bookmarkEnd w:id="108"/>
      <w:bookmarkEnd w:id="109"/>
      <w:bookmarkEnd w:id="110"/>
      <w:bookmarkEnd w:id="111"/>
      <w:bookmarkEnd w:id="112"/>
      <w:bookmarkEnd w:id="113"/>
      <w:bookmarkEnd w:id="114"/>
    </w:p>
    <w:p w14:paraId="4BB03876" w14:textId="66DE1531"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(i.e. PC5 based eV2X architecture reference model) are used as reference architecture for supporting ProSe in 5GS.</w:t>
      </w:r>
    </w:p>
    <w:p w14:paraId="4272ECFF" w14:textId="381D858E"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1D5B1D" w:rsidRPr="00CB0C8A">
        <w:rPr>
          <w:lang w:eastAsia="zh-CN"/>
        </w:rPr>
        <w:t>TS</w:t>
      </w:r>
      <w:r w:rsidR="001D5B1D">
        <w:rPr>
          <w:lang w:eastAsia="zh-CN"/>
        </w:rPr>
        <w:t> </w:t>
      </w:r>
      <w:r w:rsidR="001D5B1D" w:rsidRPr="00CB0C8A">
        <w:rPr>
          <w:lang w:eastAsia="zh-CN"/>
        </w:rPr>
        <w:t>23.501</w:t>
      </w:r>
      <w:r w:rsidR="001D5B1D">
        <w:rPr>
          <w:lang w:eastAsia="zh-CN"/>
        </w:rPr>
        <w:t> </w:t>
      </w:r>
      <w:r w:rsidR="001D5B1D"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5B310E00"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is used as basis for supporting PC5 direct communication.</w:t>
      </w:r>
    </w:p>
    <w:p w14:paraId="5043C53A" w14:textId="625D2750" w:rsidR="00AB4196" w:rsidRPr="00CB0C8A"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3] for interactive services if applicable.</w:t>
      </w:r>
    </w:p>
    <w:p w14:paraId="52F22340" w14:textId="77777777" w:rsidR="00AB4196" w:rsidRPr="00CB0C8A" w:rsidRDefault="00AB4196" w:rsidP="00AB4196">
      <w:pPr>
        <w:pStyle w:val="Heading3"/>
        <w:rPr>
          <w:lang w:eastAsia="zh-CN"/>
        </w:rPr>
      </w:pPr>
      <w:bookmarkStart w:id="115" w:name="_Toc26173000"/>
      <w:bookmarkStart w:id="116" w:name="_Toc30666490"/>
      <w:bookmarkStart w:id="117" w:name="_Toc31029784"/>
      <w:bookmarkStart w:id="118" w:name="_Toc31030675"/>
      <w:bookmarkStart w:id="119" w:name="_Toc43388239"/>
      <w:bookmarkStart w:id="120" w:name="_Toc43735470"/>
      <w:bookmarkStart w:id="121" w:name="_Toc43994043"/>
      <w:r w:rsidRPr="00CB0C8A">
        <w:rPr>
          <w:rFonts w:hint="eastAsia"/>
          <w:lang w:eastAsia="zh-CN"/>
        </w:rPr>
        <w:t>4.2.2</w:t>
      </w:r>
      <w:r w:rsidRPr="00CB0C8A">
        <w:rPr>
          <w:rFonts w:hint="eastAsia"/>
          <w:lang w:eastAsia="zh-CN"/>
        </w:rPr>
        <w:tab/>
        <w:t>Reference Architecture Model</w:t>
      </w:r>
      <w:bookmarkEnd w:id="115"/>
      <w:bookmarkEnd w:id="116"/>
      <w:bookmarkEnd w:id="117"/>
      <w:bookmarkEnd w:id="118"/>
      <w:bookmarkEnd w:id="119"/>
      <w:bookmarkEnd w:id="120"/>
      <w:bookmarkEnd w:id="121"/>
    </w:p>
    <w:p w14:paraId="2E3F3EA5" w14:textId="5312E5F8" w:rsidR="00AB4196" w:rsidRPr="00CB0C8A" w:rsidRDefault="00AB4196" w:rsidP="00AB4196">
      <w:r w:rsidRPr="00CB0C8A">
        <w:t xml:space="preserve">V2X architecture as defined in </w:t>
      </w:r>
      <w:r w:rsidR="001D5B1D" w:rsidRPr="00CB0C8A">
        <w:t>TS</w:t>
      </w:r>
      <w:r w:rsidR="001D5B1D">
        <w:t> </w:t>
      </w:r>
      <w:r w:rsidR="001D5B1D" w:rsidRPr="00CB0C8A">
        <w:t>23.287</w:t>
      </w:r>
      <w:r w:rsidR="001D5B1D">
        <w:t> </w:t>
      </w:r>
      <w:r w:rsidR="001D5B1D" w:rsidRPr="00CB0C8A">
        <w:t>[</w:t>
      </w:r>
      <w:r w:rsidRPr="00CB0C8A">
        <w:t>5] will be used as baseline.</w:t>
      </w:r>
    </w:p>
    <w:p w14:paraId="4B53051A" w14:textId="77777777" w:rsidR="00AB4196" w:rsidRPr="00CB0C8A" w:rsidRDefault="00AB4196" w:rsidP="00AB4196">
      <w:pPr>
        <w:pStyle w:val="Heading1"/>
        <w:rPr>
          <w:lang w:eastAsia="zh-CN"/>
        </w:rPr>
      </w:pPr>
      <w:bookmarkStart w:id="122" w:name="_Toc509905225"/>
      <w:bookmarkStart w:id="123" w:name="_Toc26173001"/>
      <w:bookmarkStart w:id="124" w:name="_Toc30666491"/>
      <w:bookmarkStart w:id="125" w:name="_Toc31029785"/>
      <w:bookmarkStart w:id="126" w:name="_Toc31030676"/>
      <w:bookmarkStart w:id="127" w:name="_Toc43388240"/>
      <w:bookmarkStart w:id="128" w:name="_Toc43735471"/>
      <w:bookmarkStart w:id="129" w:name="_Toc324232211"/>
      <w:bookmarkStart w:id="130" w:name="_Toc326248702"/>
      <w:bookmarkStart w:id="131" w:name="_Toc43994044"/>
      <w:r w:rsidRPr="00CB0C8A">
        <w:rPr>
          <w:rFonts w:hint="eastAsia"/>
          <w:lang w:eastAsia="zh-CN"/>
        </w:rPr>
        <w:t>5</w:t>
      </w:r>
      <w:r w:rsidRPr="00CB0C8A">
        <w:rPr>
          <w:rFonts w:hint="eastAsia"/>
          <w:lang w:eastAsia="zh-CN"/>
        </w:rPr>
        <w:tab/>
        <w:t>Key Issue</w:t>
      </w:r>
      <w:r w:rsidRPr="00CB0C8A">
        <w:rPr>
          <w:lang w:eastAsia="zh-CN"/>
        </w:rPr>
        <w:t>s</w:t>
      </w:r>
      <w:bookmarkEnd w:id="122"/>
      <w:bookmarkEnd w:id="123"/>
      <w:bookmarkEnd w:id="124"/>
      <w:bookmarkEnd w:id="125"/>
      <w:bookmarkEnd w:id="126"/>
      <w:bookmarkEnd w:id="127"/>
      <w:bookmarkEnd w:id="128"/>
      <w:bookmarkEnd w:id="131"/>
    </w:p>
    <w:p w14:paraId="4AF78306" w14:textId="72826F25" w:rsidR="00AB4196" w:rsidRPr="00CB0C8A" w:rsidRDefault="00870021" w:rsidP="00AB4196">
      <w:pPr>
        <w:pStyle w:val="EditorsNote"/>
        <w:rPr>
          <w:lang w:val="en-US" w:eastAsia="ko-KR"/>
        </w:rPr>
      </w:pPr>
      <w:r w:rsidRPr="00870021">
        <w:t>Editor</w:t>
      </w:r>
      <w:r>
        <w:t>'</w:t>
      </w:r>
      <w:r w:rsidRPr="00870021">
        <w:t xml:space="preserve">s </w:t>
      </w:r>
      <w:r>
        <w:t>n</w:t>
      </w:r>
      <w:r w:rsidRPr="00870021">
        <w:t>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132" w:name="_Toc435670433"/>
      <w:bookmarkStart w:id="133" w:name="_Toc436124703"/>
      <w:bookmarkStart w:id="134" w:name="_Toc509905226"/>
      <w:bookmarkStart w:id="135" w:name="_Toc26173002"/>
      <w:bookmarkStart w:id="136" w:name="_Toc30666492"/>
      <w:bookmarkStart w:id="137" w:name="_Toc31029786"/>
      <w:bookmarkStart w:id="138" w:name="_Toc31030677"/>
      <w:bookmarkStart w:id="139" w:name="_Toc43388241"/>
      <w:bookmarkStart w:id="140" w:name="_Toc43735472"/>
      <w:bookmarkStart w:id="141" w:name="_Toc43994045"/>
      <w:r w:rsidRPr="00CB0C8A">
        <w:rPr>
          <w:rFonts w:hint="eastAsia"/>
          <w:lang w:eastAsia="ko-KR"/>
        </w:rPr>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132"/>
      <w:bookmarkEnd w:id="133"/>
      <w:r w:rsidRPr="00CB0C8A">
        <w:t>ProSe Direct discovery</w:t>
      </w:r>
      <w:bookmarkEnd w:id="134"/>
      <w:bookmarkEnd w:id="135"/>
      <w:bookmarkEnd w:id="136"/>
      <w:bookmarkEnd w:id="137"/>
      <w:bookmarkEnd w:id="138"/>
      <w:bookmarkEnd w:id="139"/>
      <w:bookmarkEnd w:id="140"/>
      <w:bookmarkEnd w:id="141"/>
    </w:p>
    <w:p w14:paraId="4C82848B" w14:textId="77777777" w:rsidR="00AB4196" w:rsidRPr="00CB0C8A" w:rsidRDefault="00AB4196" w:rsidP="00AB4196">
      <w:pPr>
        <w:pStyle w:val="Heading3"/>
        <w:rPr>
          <w:lang w:eastAsia="ko-KR"/>
        </w:rPr>
      </w:pPr>
      <w:bookmarkStart w:id="142" w:name="_Toc435670434"/>
      <w:bookmarkStart w:id="143" w:name="_Toc436124704"/>
      <w:bookmarkStart w:id="144" w:name="_Toc509905227"/>
      <w:bookmarkStart w:id="145" w:name="_Toc26173003"/>
      <w:bookmarkStart w:id="146" w:name="_Toc30666493"/>
      <w:bookmarkStart w:id="147" w:name="_Toc31029787"/>
      <w:bookmarkStart w:id="148" w:name="_Toc31030678"/>
      <w:bookmarkStart w:id="149" w:name="_Toc43388242"/>
      <w:bookmarkStart w:id="150" w:name="_Toc43735473"/>
      <w:bookmarkStart w:id="151" w:name="_Toc43994046"/>
      <w:r w:rsidRPr="00CB0C8A">
        <w:rPr>
          <w:rFonts w:hint="eastAsia"/>
          <w:lang w:eastAsia="ko-KR"/>
        </w:rPr>
        <w:t>5.1.1</w:t>
      </w:r>
      <w:r w:rsidRPr="00CB0C8A">
        <w:rPr>
          <w:rFonts w:hint="eastAsia"/>
          <w:lang w:eastAsia="ko-KR"/>
        </w:rPr>
        <w:tab/>
        <w:t>General description</w:t>
      </w:r>
      <w:bookmarkEnd w:id="142"/>
      <w:bookmarkEnd w:id="143"/>
      <w:bookmarkEnd w:id="144"/>
      <w:bookmarkEnd w:id="145"/>
      <w:bookmarkEnd w:id="146"/>
      <w:bookmarkEnd w:id="147"/>
      <w:bookmarkEnd w:id="148"/>
      <w:bookmarkEnd w:id="149"/>
      <w:bookmarkEnd w:id="150"/>
      <w:bookmarkEnd w:id="151"/>
    </w:p>
    <w:p w14:paraId="4623A123" w14:textId="77777777"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152" w:name="_Toc11148265"/>
      <w:bookmarkStart w:id="153" w:name="_Toc26173004"/>
      <w:bookmarkStart w:id="154" w:name="_Toc30666494"/>
      <w:bookmarkStart w:id="155" w:name="_Toc31029788"/>
      <w:bookmarkStart w:id="156" w:name="_Toc31030679"/>
      <w:bookmarkStart w:id="157" w:name="_Toc43388243"/>
      <w:bookmarkStart w:id="158" w:name="_Toc43735474"/>
      <w:bookmarkStart w:id="159" w:name="_Toc43994047"/>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152"/>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153"/>
      <w:bookmarkEnd w:id="154"/>
      <w:bookmarkEnd w:id="155"/>
      <w:bookmarkEnd w:id="156"/>
      <w:bookmarkEnd w:id="157"/>
      <w:bookmarkEnd w:id="158"/>
      <w:bookmarkEnd w:id="159"/>
    </w:p>
    <w:p w14:paraId="6F840FBE" w14:textId="77777777" w:rsidR="00AB4196" w:rsidRPr="00CB0C8A" w:rsidRDefault="00AB4196" w:rsidP="00AB4196">
      <w:pPr>
        <w:pStyle w:val="Heading3"/>
        <w:rPr>
          <w:lang w:eastAsia="ko-KR"/>
        </w:rPr>
      </w:pPr>
      <w:bookmarkStart w:id="160" w:name="_Toc11148266"/>
      <w:bookmarkStart w:id="161" w:name="_Toc26173005"/>
      <w:bookmarkStart w:id="162" w:name="_Toc30666495"/>
      <w:bookmarkStart w:id="163" w:name="_Toc31029789"/>
      <w:bookmarkStart w:id="164" w:name="_Toc31030680"/>
      <w:bookmarkStart w:id="165" w:name="_Toc43388244"/>
      <w:bookmarkStart w:id="166" w:name="_Toc43735475"/>
      <w:bookmarkStart w:id="167" w:name="_Toc43994048"/>
      <w:r w:rsidRPr="00CB0C8A">
        <w:rPr>
          <w:lang w:eastAsia="ko-KR"/>
        </w:rPr>
        <w:t>5</w:t>
      </w:r>
      <w:r w:rsidRPr="00CB0C8A">
        <w:rPr>
          <w:rFonts w:hint="eastAsia"/>
          <w:lang w:eastAsia="ko-KR"/>
        </w:rPr>
        <w:t>.2.1</w:t>
      </w:r>
      <w:r w:rsidRPr="00CB0C8A">
        <w:rPr>
          <w:rFonts w:hint="eastAsia"/>
          <w:lang w:eastAsia="ko-KR"/>
        </w:rPr>
        <w:tab/>
        <w:t>General description</w:t>
      </w:r>
      <w:bookmarkEnd w:id="160"/>
      <w:bookmarkEnd w:id="161"/>
      <w:bookmarkEnd w:id="162"/>
      <w:bookmarkEnd w:id="163"/>
      <w:bookmarkEnd w:id="164"/>
      <w:bookmarkEnd w:id="165"/>
      <w:bookmarkEnd w:id="166"/>
      <w:bookmarkEnd w:id="167"/>
    </w:p>
    <w:p w14:paraId="385CE110" w14:textId="3E350BEF" w:rsidR="00AB4196" w:rsidRPr="00CB0C8A" w:rsidRDefault="00AB4196" w:rsidP="00AB4196">
      <w:pPr>
        <w:rPr>
          <w:lang w:eastAsia="zh-CN"/>
        </w:rPr>
      </w:pPr>
      <w:r w:rsidRPr="00CB0C8A">
        <w:rPr>
          <w:lang w:eastAsia="zh-CN"/>
        </w:rPr>
        <w:t xml:space="preserve">In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 xml:space="preserve">3] and </w:t>
      </w:r>
      <w:r w:rsidR="001D5B1D" w:rsidRPr="00CB0C8A">
        <w:rPr>
          <w:lang w:eastAsia="zh-CN"/>
        </w:rPr>
        <w:t>TS</w:t>
      </w:r>
      <w:r w:rsidR="001D5B1D">
        <w:rPr>
          <w:lang w:eastAsia="zh-CN"/>
        </w:rPr>
        <w:t> </w:t>
      </w:r>
      <w:r w:rsidR="001D5B1D" w:rsidRPr="00CB0C8A">
        <w:rPr>
          <w:lang w:eastAsia="zh-CN"/>
        </w:rPr>
        <w:t>22.278</w:t>
      </w:r>
      <w:r w:rsidR="001D5B1D">
        <w:rPr>
          <w:lang w:eastAsia="zh-CN"/>
        </w:rPr>
        <w:t> </w:t>
      </w:r>
      <w:r w:rsidR="001D5B1D"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1B1860AC"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132666B7"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168" w:name="_Toc26173006"/>
      <w:bookmarkStart w:id="169" w:name="_Toc30666496"/>
      <w:bookmarkStart w:id="170" w:name="_Toc31029790"/>
      <w:bookmarkStart w:id="171" w:name="_Toc31030681"/>
      <w:bookmarkStart w:id="172" w:name="_Toc43388245"/>
      <w:bookmarkStart w:id="173" w:name="_Toc43735476"/>
      <w:bookmarkStart w:id="174" w:name="_Toc43994049"/>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168"/>
      <w:bookmarkEnd w:id="169"/>
      <w:bookmarkEnd w:id="170"/>
      <w:bookmarkEnd w:id="171"/>
      <w:bookmarkEnd w:id="172"/>
      <w:bookmarkEnd w:id="173"/>
      <w:bookmarkEnd w:id="174"/>
    </w:p>
    <w:p w14:paraId="4A09E3CA" w14:textId="77777777" w:rsidR="00BF330F" w:rsidRPr="00CB0C8A" w:rsidRDefault="00BF330F" w:rsidP="00BF330F">
      <w:pPr>
        <w:pStyle w:val="Heading3"/>
        <w:rPr>
          <w:lang w:eastAsia="ko-KR"/>
        </w:rPr>
      </w:pPr>
      <w:bookmarkStart w:id="175" w:name="_Toc20494191"/>
      <w:bookmarkStart w:id="176" w:name="_Toc26173007"/>
      <w:bookmarkStart w:id="177" w:name="_Toc30666497"/>
      <w:bookmarkStart w:id="178" w:name="_Toc31029791"/>
      <w:bookmarkStart w:id="179" w:name="_Toc31030682"/>
      <w:bookmarkStart w:id="180" w:name="_Toc43388246"/>
      <w:bookmarkStart w:id="181" w:name="_Toc43735477"/>
      <w:bookmarkStart w:id="182" w:name="_Toc43994050"/>
      <w:r w:rsidRPr="00CB0C8A">
        <w:rPr>
          <w:rFonts w:hint="eastAsia"/>
          <w:lang w:eastAsia="ko-KR"/>
        </w:rPr>
        <w:t>5.3.1</w:t>
      </w:r>
      <w:r w:rsidRPr="00CB0C8A">
        <w:rPr>
          <w:rFonts w:hint="eastAsia"/>
          <w:lang w:eastAsia="ko-KR"/>
        </w:rPr>
        <w:tab/>
        <w:t>General description</w:t>
      </w:r>
      <w:bookmarkEnd w:id="175"/>
      <w:bookmarkEnd w:id="176"/>
      <w:bookmarkEnd w:id="177"/>
      <w:bookmarkEnd w:id="178"/>
      <w:bookmarkEnd w:id="179"/>
      <w:bookmarkEnd w:id="180"/>
      <w:bookmarkEnd w:id="181"/>
      <w:bookmarkEnd w:id="182"/>
    </w:p>
    <w:p w14:paraId="7874A9B3" w14:textId="1B26AB0C" w:rsidR="00BF330F" w:rsidRPr="00CB0C8A" w:rsidRDefault="00BF330F" w:rsidP="00BF330F">
      <w:pPr>
        <w:rPr>
          <w:lang w:eastAsia="ko-KR"/>
        </w:rPr>
      </w:pPr>
      <w:r w:rsidRPr="00CB0C8A">
        <w:rPr>
          <w:lang w:eastAsia="ko-KR"/>
        </w:rPr>
        <w:t xml:space="preserve">According to </w:t>
      </w:r>
      <w:r w:rsidR="001D5B1D" w:rsidRPr="00CB0C8A">
        <w:rPr>
          <w:lang w:eastAsia="ko-KR"/>
        </w:rPr>
        <w:t>TS</w:t>
      </w:r>
      <w:r w:rsidR="001D5B1D">
        <w:rPr>
          <w:lang w:eastAsia="ko-KR"/>
        </w:rPr>
        <w:t> </w:t>
      </w:r>
      <w:r w:rsidR="001D5B1D" w:rsidRPr="00CB0C8A">
        <w:rPr>
          <w:lang w:eastAsia="ko-KR"/>
        </w:rPr>
        <w:t>22.261</w:t>
      </w:r>
      <w:r w:rsidR="001D5B1D">
        <w:rPr>
          <w:lang w:eastAsia="ko-KR"/>
        </w:rPr>
        <w:t> </w:t>
      </w:r>
      <w:r w:rsidR="001D5B1D" w:rsidRPr="00CB0C8A">
        <w:rPr>
          <w:lang w:eastAsia="ko-KR"/>
        </w:rPr>
        <w:t>[</w:t>
      </w:r>
      <w:r w:rsidRPr="00CB0C8A">
        <w:rPr>
          <w:lang w:eastAsia="ko-KR"/>
        </w:rPr>
        <w:t xml:space="preserve">3] and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25pt;height:134pt" o:ole="">
            <v:imagedata r:id="rId11" o:title=""/>
          </v:shape>
          <o:OLEObject Type="Embed" ProgID="Visio.Drawing.15" ShapeID="_x0000_i1025" DrawAspect="Content" ObjectID="_1654607014"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15pt;height:58.85pt" o:ole="">
            <v:imagedata r:id="rId14" o:title=""/>
          </v:shape>
          <o:OLEObject Type="Embed" ProgID="Visio.Drawing.11" ShapeID="_x0000_i1026" DrawAspect="Content" ObjectID="_1654607015"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0243D498"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1D5B1D">
        <w:rPr>
          <w:lang w:eastAsia="ko-KR"/>
        </w:rPr>
        <w:t>TS 23.303 [</w:t>
      </w:r>
      <w:r>
        <w:rPr>
          <w:lang w:eastAsia="ko-KR"/>
        </w:rPr>
        <w:t>9] for Public Safety.</w:t>
      </w:r>
    </w:p>
    <w:p w14:paraId="58BB0E43" w14:textId="77777777" w:rsidR="00AB4196" w:rsidRPr="00CB0C8A" w:rsidRDefault="00AB4196" w:rsidP="00AB4196">
      <w:pPr>
        <w:pStyle w:val="Heading2"/>
      </w:pPr>
      <w:bookmarkStart w:id="183" w:name="_Toc26173008"/>
      <w:bookmarkStart w:id="184" w:name="_Toc30666498"/>
      <w:bookmarkStart w:id="185" w:name="_Toc31029792"/>
      <w:bookmarkStart w:id="186" w:name="_Toc31030683"/>
      <w:bookmarkStart w:id="187" w:name="_Toc43388247"/>
      <w:bookmarkStart w:id="188" w:name="_Toc43735478"/>
      <w:bookmarkStart w:id="189" w:name="_Toc43994051"/>
      <w:r w:rsidRPr="00CB0C8A">
        <w:rPr>
          <w:rFonts w:hint="eastAsia"/>
        </w:rPr>
        <w:t>5.4</w:t>
      </w:r>
      <w:r w:rsidRPr="00CB0C8A">
        <w:rPr>
          <w:rFonts w:hint="eastAsia"/>
        </w:rPr>
        <w:tab/>
        <w:t xml:space="preserve">Key Issue #4: </w:t>
      </w:r>
      <w:r w:rsidRPr="00CB0C8A">
        <w:t>Support of UE-to-UE Relay</w:t>
      </w:r>
      <w:bookmarkEnd w:id="183"/>
      <w:bookmarkEnd w:id="184"/>
      <w:bookmarkEnd w:id="185"/>
      <w:bookmarkEnd w:id="186"/>
      <w:bookmarkEnd w:id="187"/>
      <w:bookmarkEnd w:id="188"/>
      <w:bookmarkEnd w:id="189"/>
    </w:p>
    <w:p w14:paraId="1B1EF982" w14:textId="77777777" w:rsidR="00AB4196" w:rsidRPr="00CB0C8A" w:rsidRDefault="00AB4196" w:rsidP="00AB4196">
      <w:pPr>
        <w:pStyle w:val="Heading3"/>
        <w:rPr>
          <w:lang w:eastAsia="ko-KR"/>
        </w:rPr>
      </w:pPr>
      <w:bookmarkStart w:id="190" w:name="_Toc26173009"/>
      <w:bookmarkStart w:id="191" w:name="_Toc30666499"/>
      <w:bookmarkStart w:id="192" w:name="_Toc31029793"/>
      <w:bookmarkStart w:id="193" w:name="_Toc31030684"/>
      <w:bookmarkStart w:id="194" w:name="_Toc43388248"/>
      <w:bookmarkStart w:id="195" w:name="_Toc43735479"/>
      <w:bookmarkStart w:id="196" w:name="_Toc43994052"/>
      <w:r w:rsidRPr="00CB0C8A">
        <w:rPr>
          <w:rFonts w:hint="eastAsia"/>
          <w:lang w:eastAsia="ko-KR"/>
        </w:rPr>
        <w:t>5.4.1</w:t>
      </w:r>
      <w:r w:rsidRPr="00CB0C8A">
        <w:rPr>
          <w:rFonts w:hint="eastAsia"/>
          <w:lang w:eastAsia="ko-KR"/>
        </w:rPr>
        <w:tab/>
        <w:t>General description</w:t>
      </w:r>
      <w:bookmarkEnd w:id="190"/>
      <w:bookmarkEnd w:id="191"/>
      <w:bookmarkEnd w:id="192"/>
      <w:bookmarkEnd w:id="193"/>
      <w:bookmarkEnd w:id="194"/>
      <w:bookmarkEnd w:id="195"/>
      <w:bookmarkEnd w:id="196"/>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197" w:name="_Toc484181142"/>
      <w:bookmarkStart w:id="198" w:name="_Toc26173010"/>
      <w:bookmarkStart w:id="199" w:name="_Toc30666500"/>
      <w:bookmarkStart w:id="200" w:name="_Toc31029794"/>
      <w:bookmarkStart w:id="201" w:name="_Toc31030685"/>
      <w:bookmarkStart w:id="202" w:name="_Toc43388249"/>
      <w:bookmarkStart w:id="203" w:name="_Toc43735480"/>
      <w:bookmarkStart w:id="204" w:name="_Toc26173012"/>
      <w:bookmarkStart w:id="205" w:name="_Toc30666502"/>
      <w:bookmarkStart w:id="206" w:name="_Toc31029796"/>
      <w:bookmarkStart w:id="207" w:name="_Toc31030687"/>
      <w:bookmarkStart w:id="208" w:name="_Toc43994053"/>
      <w:r w:rsidRPr="00CB0C8A">
        <w:rPr>
          <w:rFonts w:hint="eastAsia"/>
        </w:rPr>
        <w:t>5.5</w:t>
      </w:r>
      <w:r w:rsidRPr="00CB0C8A">
        <w:rPr>
          <w:rFonts w:hint="eastAsia"/>
        </w:rPr>
        <w:tab/>
        <w:t>Key Issue #5:</w:t>
      </w:r>
      <w:bookmarkEnd w:id="197"/>
      <w:r w:rsidRPr="00CB0C8A">
        <w:t xml:space="preserve"> </w:t>
      </w:r>
      <w:bookmarkStart w:id="209" w:name="_Hlk22726933"/>
      <w:r w:rsidRPr="00CB0C8A">
        <w:t>Support direct communication path selection between PC5 and Uu</w:t>
      </w:r>
      <w:bookmarkEnd w:id="198"/>
      <w:bookmarkEnd w:id="199"/>
      <w:bookmarkEnd w:id="200"/>
      <w:bookmarkEnd w:id="201"/>
      <w:bookmarkEnd w:id="202"/>
      <w:bookmarkEnd w:id="203"/>
      <w:bookmarkEnd w:id="209"/>
      <w:bookmarkEnd w:id="208"/>
    </w:p>
    <w:p w14:paraId="431FF354" w14:textId="77777777" w:rsidR="00BF330F" w:rsidRPr="00CB0C8A" w:rsidRDefault="00BF330F" w:rsidP="00BF330F">
      <w:pPr>
        <w:pStyle w:val="Heading3"/>
        <w:rPr>
          <w:lang w:eastAsia="ko-KR"/>
        </w:rPr>
      </w:pPr>
      <w:bookmarkStart w:id="210" w:name="_Toc484181143"/>
      <w:bookmarkStart w:id="211" w:name="_Toc26173011"/>
      <w:bookmarkStart w:id="212" w:name="_Toc30666501"/>
      <w:bookmarkStart w:id="213" w:name="_Toc31029795"/>
      <w:bookmarkStart w:id="214" w:name="_Toc31030686"/>
      <w:bookmarkStart w:id="215" w:name="_Toc43388250"/>
      <w:bookmarkStart w:id="216" w:name="_Toc43735481"/>
      <w:bookmarkStart w:id="217" w:name="_Toc43994054"/>
      <w:r w:rsidRPr="00CB0C8A">
        <w:rPr>
          <w:rFonts w:hint="eastAsia"/>
          <w:lang w:eastAsia="ko-KR"/>
        </w:rPr>
        <w:t>5.5.1</w:t>
      </w:r>
      <w:r w:rsidRPr="00CB0C8A">
        <w:rPr>
          <w:rFonts w:hint="eastAsia"/>
          <w:lang w:eastAsia="ko-KR"/>
        </w:rPr>
        <w:tab/>
        <w:t>General description</w:t>
      </w:r>
      <w:bookmarkEnd w:id="210"/>
      <w:bookmarkEnd w:id="211"/>
      <w:bookmarkEnd w:id="212"/>
      <w:bookmarkEnd w:id="213"/>
      <w:bookmarkEnd w:id="214"/>
      <w:bookmarkEnd w:id="215"/>
      <w:bookmarkEnd w:id="216"/>
      <w:bookmarkEnd w:id="217"/>
    </w:p>
    <w:p w14:paraId="3BC6B93A" w14:textId="68463CC1"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1D5B1D" w:rsidRPr="00CB0C8A">
        <w:rPr>
          <w:lang w:val="en-US" w:eastAsia="zh-CN"/>
        </w:rPr>
        <w:t>TR</w:t>
      </w:r>
      <w:r w:rsidR="001D5B1D">
        <w:rPr>
          <w:lang w:val="en-US" w:eastAsia="zh-CN"/>
        </w:rPr>
        <w:t> </w:t>
      </w:r>
      <w:r w:rsidR="001D5B1D" w:rsidRPr="00CB0C8A">
        <w:rPr>
          <w:lang w:val="en-US" w:eastAsia="zh-CN"/>
        </w:rPr>
        <w:t>22.842</w:t>
      </w:r>
      <w:r w:rsidR="001D5B1D">
        <w:rPr>
          <w:lang w:val="en-US" w:eastAsia="zh-CN"/>
        </w:rPr>
        <w:t> </w:t>
      </w:r>
      <w:r w:rsidR="001D5B1D"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218" w:name="_Toc43388251"/>
      <w:bookmarkStart w:id="219" w:name="_Toc43735482"/>
      <w:bookmarkStart w:id="220" w:name="_Toc26173014"/>
      <w:bookmarkStart w:id="221" w:name="_Toc30666504"/>
      <w:bookmarkStart w:id="222" w:name="_Toc31029798"/>
      <w:bookmarkStart w:id="223" w:name="_Toc31030689"/>
      <w:bookmarkStart w:id="224" w:name="_Toc43994055"/>
      <w:bookmarkEnd w:id="204"/>
      <w:bookmarkEnd w:id="205"/>
      <w:bookmarkEnd w:id="206"/>
      <w:bookmarkEnd w:id="207"/>
      <w:r w:rsidRPr="00CB0C8A">
        <w:rPr>
          <w:rFonts w:hint="eastAsia"/>
        </w:rPr>
        <w:t>5.6</w:t>
      </w:r>
      <w:r w:rsidRPr="00CB0C8A">
        <w:rPr>
          <w:rFonts w:hint="eastAsia"/>
        </w:rPr>
        <w:tab/>
        <w:t>Key Issue #6:</w:t>
      </w:r>
      <w:r w:rsidRPr="00CB0C8A">
        <w:t xml:space="preserve"> Support direct communication path switching between PC5 and Uu</w:t>
      </w:r>
      <w:bookmarkEnd w:id="218"/>
      <w:bookmarkEnd w:id="219"/>
      <w:bookmarkEnd w:id="224"/>
    </w:p>
    <w:p w14:paraId="3324119A" w14:textId="77777777" w:rsidR="00E56DD3" w:rsidRPr="00CB0C8A" w:rsidRDefault="00E56DD3" w:rsidP="00E56DD3">
      <w:pPr>
        <w:pStyle w:val="Heading3"/>
        <w:rPr>
          <w:lang w:eastAsia="ko-KR"/>
        </w:rPr>
      </w:pPr>
      <w:bookmarkStart w:id="225" w:name="_Toc26173013"/>
      <w:bookmarkStart w:id="226" w:name="_Toc26516321"/>
      <w:bookmarkStart w:id="227" w:name="_Toc43388252"/>
      <w:bookmarkStart w:id="228" w:name="_Toc43735483"/>
      <w:bookmarkStart w:id="229" w:name="_Toc43994056"/>
      <w:r w:rsidRPr="00CB0C8A">
        <w:rPr>
          <w:rFonts w:hint="eastAsia"/>
          <w:lang w:eastAsia="ko-KR"/>
        </w:rPr>
        <w:t>5.6.1</w:t>
      </w:r>
      <w:r w:rsidRPr="00CB0C8A">
        <w:rPr>
          <w:rFonts w:hint="eastAsia"/>
          <w:lang w:eastAsia="ko-KR"/>
        </w:rPr>
        <w:tab/>
        <w:t>General description</w:t>
      </w:r>
      <w:bookmarkEnd w:id="225"/>
      <w:bookmarkEnd w:id="226"/>
      <w:bookmarkEnd w:id="227"/>
      <w:bookmarkEnd w:id="228"/>
      <w:bookmarkEnd w:id="229"/>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230" w:name="_Toc43388253"/>
      <w:bookmarkStart w:id="231" w:name="_Toc43735484"/>
      <w:bookmarkStart w:id="232" w:name="_Toc43994057"/>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20"/>
      <w:bookmarkEnd w:id="221"/>
      <w:bookmarkEnd w:id="222"/>
      <w:bookmarkEnd w:id="223"/>
      <w:bookmarkEnd w:id="230"/>
      <w:bookmarkEnd w:id="231"/>
      <w:bookmarkEnd w:id="232"/>
    </w:p>
    <w:p w14:paraId="03C67AF3" w14:textId="77777777" w:rsidR="00AB4196" w:rsidRPr="00CB0C8A" w:rsidRDefault="00AB4196" w:rsidP="00AB4196">
      <w:pPr>
        <w:pStyle w:val="Heading3"/>
        <w:rPr>
          <w:lang w:eastAsia="ko-KR"/>
        </w:rPr>
      </w:pPr>
      <w:bookmarkStart w:id="233" w:name="_Toc26173015"/>
      <w:bookmarkStart w:id="234" w:name="_Toc30666505"/>
      <w:bookmarkStart w:id="235" w:name="_Toc31029799"/>
      <w:bookmarkStart w:id="236" w:name="_Toc31030690"/>
      <w:bookmarkStart w:id="237" w:name="_Toc43388254"/>
      <w:bookmarkStart w:id="238" w:name="_Toc43735485"/>
      <w:bookmarkStart w:id="239" w:name="_Toc43994058"/>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233"/>
      <w:bookmarkEnd w:id="234"/>
      <w:bookmarkEnd w:id="235"/>
      <w:bookmarkEnd w:id="236"/>
      <w:bookmarkEnd w:id="237"/>
      <w:bookmarkEnd w:id="238"/>
      <w:bookmarkEnd w:id="239"/>
    </w:p>
    <w:p w14:paraId="70677F30" w14:textId="09FCF8FD" w:rsidR="00AB4196" w:rsidRPr="00CB0C8A" w:rsidRDefault="00AB4196" w:rsidP="00AB4196">
      <w:pPr>
        <w:rPr>
          <w:lang w:eastAsia="zh-CN"/>
        </w:rPr>
      </w:pPr>
      <w:r w:rsidRPr="00CB0C8A">
        <w:rPr>
          <w:lang w:eastAsia="zh-CN"/>
        </w:rPr>
        <w:t xml:space="preserve">In order to fulfil the requirements in </w:t>
      </w:r>
      <w:r w:rsidR="001D5B1D" w:rsidRPr="00CB0C8A">
        <w:rPr>
          <w:lang w:eastAsia="zh-CN"/>
        </w:rPr>
        <w:t>TS</w:t>
      </w:r>
      <w:r w:rsidR="001D5B1D">
        <w:rPr>
          <w:lang w:eastAsia="zh-CN"/>
        </w:rPr>
        <w:t> </w:t>
      </w:r>
      <w:r w:rsidR="001D5B1D" w:rsidRPr="00CB0C8A">
        <w:rPr>
          <w:lang w:eastAsia="zh-CN"/>
        </w:rPr>
        <w:t>22.115</w:t>
      </w:r>
      <w:r w:rsidR="001D5B1D">
        <w:rPr>
          <w:lang w:eastAsia="zh-CN"/>
        </w:rPr>
        <w:t> </w:t>
      </w:r>
      <w:r w:rsidR="001D5B1D" w:rsidRPr="00CB0C8A">
        <w:rPr>
          <w:lang w:eastAsia="zh-CN"/>
        </w:rPr>
        <w:t>[</w:t>
      </w:r>
      <w:r w:rsidRPr="00CB0C8A">
        <w:rPr>
          <w:lang w:eastAsia="zh-CN"/>
        </w:rPr>
        <w:t xml:space="preserve">4] and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240" w:name="_Toc519004401"/>
      <w:bookmarkStart w:id="241" w:name="_Toc26173016"/>
      <w:bookmarkStart w:id="242" w:name="_Toc30666506"/>
      <w:bookmarkStart w:id="243" w:name="_Toc31029800"/>
      <w:bookmarkStart w:id="244" w:name="_Toc31030691"/>
      <w:bookmarkStart w:id="245" w:name="_Toc43388255"/>
      <w:bookmarkStart w:id="246" w:name="_Toc43735486"/>
      <w:bookmarkStart w:id="247" w:name="_Toc43994059"/>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240"/>
      <w:r w:rsidRPr="00CB0C8A">
        <w:t>of PC5 Service Authorization and Policy/Parameter Provisioning</w:t>
      </w:r>
      <w:bookmarkEnd w:id="241"/>
      <w:bookmarkEnd w:id="242"/>
      <w:bookmarkEnd w:id="243"/>
      <w:bookmarkEnd w:id="244"/>
      <w:bookmarkEnd w:id="245"/>
      <w:bookmarkEnd w:id="246"/>
      <w:bookmarkEnd w:id="247"/>
    </w:p>
    <w:p w14:paraId="1BA7FD69" w14:textId="77777777" w:rsidR="00AB4196" w:rsidRPr="00CB0C8A" w:rsidRDefault="00AB4196" w:rsidP="00AB4196">
      <w:pPr>
        <w:pStyle w:val="Heading3"/>
        <w:rPr>
          <w:lang w:eastAsia="ko-KR"/>
        </w:rPr>
      </w:pPr>
      <w:bookmarkStart w:id="248" w:name="_Toc519004402"/>
      <w:bookmarkStart w:id="249" w:name="_Toc26173017"/>
      <w:bookmarkStart w:id="250" w:name="_Toc30666507"/>
      <w:bookmarkStart w:id="251" w:name="_Toc31029801"/>
      <w:bookmarkStart w:id="252" w:name="_Toc31030692"/>
      <w:bookmarkStart w:id="253" w:name="_Toc43388256"/>
      <w:bookmarkStart w:id="254" w:name="_Toc43735487"/>
      <w:bookmarkStart w:id="255" w:name="_Toc43994060"/>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248"/>
      <w:bookmarkEnd w:id="249"/>
      <w:bookmarkEnd w:id="250"/>
      <w:bookmarkEnd w:id="251"/>
      <w:bookmarkEnd w:id="252"/>
      <w:bookmarkEnd w:id="253"/>
      <w:bookmarkEnd w:id="254"/>
      <w:bookmarkEnd w:id="255"/>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3EFC537D"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 xml:space="preserve">6.2 and </w:t>
      </w:r>
      <w:r w:rsidR="001D5B1D" w:rsidRPr="00CB0C8A">
        <w:t>TS</w:t>
      </w:r>
      <w:r w:rsidR="001D5B1D">
        <w:t> </w:t>
      </w:r>
      <w:r w:rsidR="001D5B1D" w:rsidRPr="00CB0C8A">
        <w:t>23.502</w:t>
      </w:r>
      <w:r w:rsidR="001D5B1D">
        <w:t> </w:t>
      </w:r>
      <w:r w:rsidR="001D5B1D"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A64D707"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5.1.2.1.</w:t>
      </w:r>
    </w:p>
    <w:p w14:paraId="6CE407D9" w14:textId="5E43067A" w:rsidR="00AB4196" w:rsidRPr="00CB0C8A" w:rsidRDefault="00AB4196" w:rsidP="00AB4196">
      <w:pPr>
        <w:rPr>
          <w:lang w:eastAsia="zh-CN"/>
        </w:rPr>
      </w:pPr>
      <w:r w:rsidRPr="00CB0C8A">
        <w:rPr>
          <w:lang w:eastAsia="zh-CN"/>
        </w:rPr>
        <w:t xml:space="preserve">Authorisation and Provisioning as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256" w:name="_Toc324232212"/>
      <w:bookmarkStart w:id="257" w:name="_Toc326248708"/>
      <w:bookmarkStart w:id="258" w:name="_Toc26173018"/>
      <w:bookmarkStart w:id="259" w:name="_Toc30666508"/>
      <w:bookmarkStart w:id="260" w:name="_Toc31029802"/>
      <w:bookmarkStart w:id="261" w:name="_Toc31030693"/>
      <w:bookmarkStart w:id="262" w:name="_Toc43388257"/>
      <w:bookmarkStart w:id="263" w:name="_Toc43735488"/>
      <w:bookmarkStart w:id="264" w:name="_Toc43994061"/>
      <w:bookmarkEnd w:id="129"/>
      <w:bookmarkEnd w:id="130"/>
      <w:r w:rsidRPr="00CB0C8A">
        <w:t>6</w:t>
      </w:r>
      <w:r w:rsidRPr="00CB0C8A">
        <w:tab/>
      </w:r>
      <w:bookmarkEnd w:id="256"/>
      <w:bookmarkEnd w:id="257"/>
      <w:r w:rsidRPr="00CB0C8A">
        <w:t>Solutions</w:t>
      </w:r>
      <w:bookmarkEnd w:id="258"/>
      <w:bookmarkEnd w:id="259"/>
      <w:bookmarkEnd w:id="260"/>
      <w:bookmarkEnd w:id="261"/>
      <w:bookmarkEnd w:id="262"/>
      <w:bookmarkEnd w:id="263"/>
      <w:bookmarkEnd w:id="264"/>
    </w:p>
    <w:p w14:paraId="493A2CAD" w14:textId="77777777" w:rsidR="00AB4196" w:rsidRDefault="00AB4196" w:rsidP="00AB4196">
      <w:pPr>
        <w:pStyle w:val="Heading2"/>
        <w:rPr>
          <w:lang w:eastAsia="zh-CN"/>
        </w:rPr>
      </w:pPr>
      <w:bookmarkStart w:id="265" w:name="_Toc22214907"/>
      <w:bookmarkStart w:id="266" w:name="_Toc26173019"/>
      <w:bookmarkStart w:id="267" w:name="_Toc30666509"/>
      <w:bookmarkStart w:id="268" w:name="_Toc31029803"/>
      <w:bookmarkStart w:id="269" w:name="_Toc31030694"/>
      <w:bookmarkStart w:id="270" w:name="_Toc43388258"/>
      <w:bookmarkStart w:id="271" w:name="_Toc43735489"/>
      <w:bookmarkStart w:id="272" w:name="_Toc43994062"/>
      <w:r w:rsidRPr="00CB0C8A">
        <w:rPr>
          <w:lang w:eastAsia="zh-CN"/>
        </w:rPr>
        <w:t>6.0</w:t>
      </w:r>
      <w:r w:rsidRPr="00CB0C8A">
        <w:rPr>
          <w:lang w:eastAsia="zh-CN"/>
        </w:rPr>
        <w:tab/>
        <w:t>Mapping of Solutions to Key Issues</w:t>
      </w:r>
      <w:bookmarkEnd w:id="265"/>
      <w:bookmarkEnd w:id="266"/>
      <w:bookmarkEnd w:id="267"/>
      <w:bookmarkEnd w:id="268"/>
      <w:bookmarkEnd w:id="269"/>
      <w:bookmarkEnd w:id="270"/>
      <w:bookmarkEnd w:id="271"/>
      <w:bookmarkEnd w:id="272"/>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r w:rsidRPr="00D41AEE">
              <w:t>X</w:t>
            </w: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273" w:name="_Toc30666510"/>
      <w:bookmarkStart w:id="274" w:name="_Toc31029804"/>
      <w:bookmarkStart w:id="275" w:name="_Toc31030695"/>
      <w:bookmarkStart w:id="276" w:name="_Toc43388259"/>
      <w:bookmarkStart w:id="277" w:name="_Toc43735490"/>
      <w:bookmarkStart w:id="278" w:name="_Toc324232213"/>
      <w:bookmarkStart w:id="279" w:name="_Toc326248709"/>
      <w:bookmarkStart w:id="280" w:name="_Toc43994063"/>
      <w:r w:rsidRPr="00CB0C8A">
        <w:t>6.1</w:t>
      </w:r>
      <w:r w:rsidRPr="00CB0C8A">
        <w:tab/>
        <w:t>Solution #1: Restricted direct discovery</w:t>
      </w:r>
      <w:bookmarkEnd w:id="273"/>
      <w:bookmarkEnd w:id="274"/>
      <w:bookmarkEnd w:id="275"/>
      <w:bookmarkEnd w:id="276"/>
      <w:bookmarkEnd w:id="277"/>
      <w:bookmarkEnd w:id="280"/>
    </w:p>
    <w:p w14:paraId="6C5D3B91" w14:textId="77777777" w:rsidR="00AB4196" w:rsidRPr="00CB0C8A" w:rsidRDefault="00AB4196" w:rsidP="00AB4196">
      <w:pPr>
        <w:pStyle w:val="Heading3"/>
      </w:pPr>
      <w:bookmarkStart w:id="281" w:name="_Toc30666511"/>
      <w:bookmarkStart w:id="282" w:name="_Toc31029805"/>
      <w:bookmarkStart w:id="283" w:name="_Toc31030696"/>
      <w:bookmarkStart w:id="284" w:name="_Toc43388260"/>
      <w:bookmarkStart w:id="285" w:name="_Toc43735491"/>
      <w:bookmarkStart w:id="286" w:name="_Toc43994064"/>
      <w:r w:rsidRPr="00CB0C8A">
        <w:t>6.1.1</w:t>
      </w:r>
      <w:r w:rsidRPr="00CB0C8A">
        <w:tab/>
        <w:t>Description</w:t>
      </w:r>
      <w:bookmarkEnd w:id="281"/>
      <w:bookmarkEnd w:id="282"/>
      <w:bookmarkEnd w:id="283"/>
      <w:bookmarkEnd w:id="284"/>
      <w:bookmarkEnd w:id="285"/>
      <w:bookmarkEnd w:id="286"/>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6930773E"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1D5B1D">
        <w:rPr>
          <w:lang w:eastAsia="zh-CN"/>
        </w:rPr>
        <w:t>TS 23.303 [</w:t>
      </w:r>
      <w:r>
        <w:rPr>
          <w:lang w:eastAsia="zh-CN"/>
        </w:rPr>
        <w:t>9].</w:t>
      </w:r>
    </w:p>
    <w:p w14:paraId="4E2C31A4" w14:textId="77777777" w:rsidR="00AB4196" w:rsidRPr="00CB0C8A" w:rsidRDefault="00AB4196" w:rsidP="00AB4196">
      <w:pPr>
        <w:pStyle w:val="Heading3"/>
      </w:pPr>
      <w:bookmarkStart w:id="287" w:name="_Toc30666512"/>
      <w:bookmarkStart w:id="288" w:name="_Toc31029806"/>
      <w:bookmarkStart w:id="289" w:name="_Toc31030697"/>
      <w:bookmarkStart w:id="290" w:name="_Toc43388261"/>
      <w:bookmarkStart w:id="291" w:name="_Toc43735492"/>
      <w:bookmarkStart w:id="292" w:name="_Toc43994065"/>
      <w:r w:rsidRPr="00CB0C8A">
        <w:t>6.1.2</w:t>
      </w:r>
      <w:r w:rsidRPr="00CB0C8A">
        <w:tab/>
        <w:t>Procedures</w:t>
      </w:r>
      <w:bookmarkEnd w:id="287"/>
      <w:bookmarkEnd w:id="288"/>
      <w:bookmarkEnd w:id="289"/>
      <w:bookmarkEnd w:id="290"/>
      <w:bookmarkEnd w:id="291"/>
      <w:bookmarkEnd w:id="292"/>
    </w:p>
    <w:p w14:paraId="10794895" w14:textId="77777777" w:rsidR="00AB4196" w:rsidRPr="00CB0C8A" w:rsidRDefault="00AB4196" w:rsidP="00AB4196">
      <w:pPr>
        <w:pStyle w:val="Heading4"/>
        <w:rPr>
          <w:rFonts w:eastAsia="Arial Unicode MS"/>
        </w:rPr>
      </w:pPr>
      <w:bookmarkStart w:id="293" w:name="_Toc26173020"/>
      <w:bookmarkStart w:id="294" w:name="_Toc30666513"/>
      <w:bookmarkStart w:id="295" w:name="_Toc31029807"/>
      <w:bookmarkStart w:id="296" w:name="_Toc31030698"/>
      <w:bookmarkStart w:id="297" w:name="_Toc43388262"/>
      <w:bookmarkStart w:id="298" w:name="_Toc43735493"/>
      <w:bookmarkStart w:id="299" w:name="_Toc43994066"/>
      <w:r w:rsidRPr="00CB0C8A">
        <w:t>6.1.2.1</w:t>
      </w:r>
      <w:r w:rsidRPr="00CB0C8A">
        <w:tab/>
        <w:t>Procedure for authorization and provision</w:t>
      </w:r>
      <w:bookmarkEnd w:id="293"/>
      <w:bookmarkEnd w:id="294"/>
      <w:bookmarkEnd w:id="295"/>
      <w:bookmarkEnd w:id="296"/>
      <w:bookmarkEnd w:id="297"/>
      <w:bookmarkEnd w:id="298"/>
      <w:bookmarkEnd w:id="299"/>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731AF4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461313F" w14:textId="77777777" w:rsidR="00AB4196" w:rsidRPr="001F61AC" w:rsidRDefault="00AB4196" w:rsidP="00AB4196">
      <w:pPr>
        <w:pStyle w:val="EditorsNote"/>
      </w:pPr>
      <w:r w:rsidRPr="001F61AC">
        <w:t>Editor note:</w:t>
      </w:r>
      <w:r w:rsidRPr="001F61AC">
        <w:rPr>
          <w:rFonts w:hint="eastAsia"/>
          <w:lang w:eastAsia="zh-CN"/>
        </w:rPr>
        <w:tab/>
      </w:r>
      <w:r w:rsidRPr="001F61AC">
        <w:t>It is FFS whether and how to configure the metadata information to the UE and what is the size of meta data that can be efficiently sent as part of discovery over PC5.</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300" w:name="_Toc26173021"/>
      <w:bookmarkStart w:id="301" w:name="_Toc30666514"/>
      <w:bookmarkStart w:id="302" w:name="_Toc31029808"/>
      <w:bookmarkStart w:id="303" w:name="_Toc31030699"/>
      <w:bookmarkStart w:id="304" w:name="_Toc43388263"/>
      <w:bookmarkStart w:id="305" w:name="_Toc43735494"/>
      <w:bookmarkStart w:id="306" w:name="_Toc43994067"/>
      <w:r w:rsidRPr="00CB0C8A">
        <w:rPr>
          <w:rFonts w:hint="eastAsia"/>
          <w:lang w:eastAsia="zh-CN"/>
        </w:rPr>
        <w:t>6</w:t>
      </w:r>
      <w:r w:rsidRPr="00CB0C8A">
        <w:rPr>
          <w:lang w:eastAsia="zh-CN"/>
        </w:rPr>
        <w:t>.1.2.2</w:t>
      </w:r>
      <w:r w:rsidRPr="00CB0C8A">
        <w:rPr>
          <w:lang w:eastAsia="zh-CN"/>
        </w:rPr>
        <w:tab/>
        <w:t>Procedure for announcing and monitoring discovery message</w:t>
      </w:r>
      <w:bookmarkEnd w:id="300"/>
      <w:bookmarkEnd w:id="301"/>
      <w:bookmarkEnd w:id="302"/>
      <w:bookmarkEnd w:id="303"/>
      <w:bookmarkEnd w:id="304"/>
      <w:bookmarkEnd w:id="305"/>
      <w:bookmarkEnd w:id="306"/>
    </w:p>
    <w:p w14:paraId="6F883BD5" w14:textId="77777777" w:rsidR="00AB4196" w:rsidRPr="00CB0C8A" w:rsidRDefault="00AB4196" w:rsidP="00AB4196">
      <w:pPr>
        <w:pStyle w:val="TH"/>
      </w:pPr>
      <w:r>
        <w:object w:dxaOrig="17055" w:dyaOrig="7981" w14:anchorId="35C98592">
          <v:shape id="_x0000_i1027" type="#_x0000_t75" style="width:480.85pt;height:224.75pt" o:ole="">
            <v:imagedata r:id="rId16" o:title=""/>
          </v:shape>
          <o:OLEObject Type="Embed" ProgID="Visio.Drawing.15" ShapeID="_x0000_i1027" DrawAspect="Content" ObjectID="_1654607016"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77777777" w:rsidR="00AB4196" w:rsidRPr="00CB0C8A" w:rsidRDefault="00AB4196" w:rsidP="00AB4196">
      <w:pPr>
        <w:pStyle w:val="NO"/>
        <w:rPr>
          <w:lang w:eastAsia="zh-CN"/>
        </w:rPr>
      </w:pPr>
      <w:r w:rsidRPr="00CB0C8A">
        <w:rPr>
          <w:lang w:eastAsia="zh-CN"/>
        </w:rPr>
        <w:t>NOTE:</w:t>
      </w:r>
      <w:r w:rsidRPr="00CB0C8A">
        <w:rPr>
          <w:lang w:eastAsia="zh-CN"/>
        </w:rPr>
        <w:tab/>
        <w:t>Step 0 is out of this specification. And this step is only needed for the applications for which there is privacy issue.</w:t>
      </w:r>
    </w:p>
    <w:p w14:paraId="35755D6B" w14:textId="270AB850"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68FE6E4B" w14:textId="77777777" w:rsidR="00AB4196" w:rsidRPr="00CB0C8A" w:rsidRDefault="00AB4196" w:rsidP="00AB4196">
      <w:pPr>
        <w:pStyle w:val="B1"/>
        <w:rPr>
          <w:lang w:eastAsia="zh-CN"/>
        </w:rPr>
      </w:pPr>
      <w:r w:rsidRPr="00CB0C8A">
        <w:rPr>
          <w:lang w:eastAsia="zh-CN"/>
        </w:rPr>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1, then the UE sends solicitation message with the information of discoverer ProSe UE ID, application ID(s) or ProSe application code(s), group ID(s). The discoverer UE computes a security protection element (e.g</w:t>
      </w:r>
      <w:r>
        <w:rPr>
          <w:lang w:eastAsia="zh-CN"/>
        </w:rPr>
        <w:t>.</w:t>
      </w:r>
      <w:r w:rsidRPr="00CB0C8A">
        <w:rPr>
          <w:lang w:eastAsia="zh-CN"/>
        </w:rPr>
        <w:t xml:space="preserve">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67DEBA01" w14:textId="368435D4"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 is FFS whether and how the dynamic metadata is exchanged between the peer UEs.</w:t>
      </w:r>
    </w:p>
    <w:p w14:paraId="6692AF46" w14:textId="0B83E03A"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 is FFS whether the metadata request may be carried in step 2a and how to perform security protect for metadata.</w:t>
      </w:r>
    </w:p>
    <w:p w14:paraId="245AF463" w14:textId="001D745F" w:rsidR="00AB4196" w:rsidRPr="00CB0C8A" w:rsidRDefault="00AB4196" w:rsidP="00DD386A">
      <w:pPr>
        <w:pStyle w:val="Heading3"/>
        <w:rPr>
          <w:lang w:eastAsia="zh-CN"/>
        </w:rPr>
      </w:pPr>
      <w:bookmarkStart w:id="307" w:name="_Toc30666515"/>
      <w:bookmarkStart w:id="308" w:name="_Toc31029809"/>
      <w:bookmarkStart w:id="309" w:name="_Toc31030700"/>
      <w:bookmarkStart w:id="310" w:name="_Toc43388264"/>
      <w:bookmarkStart w:id="311" w:name="_Toc43735495"/>
      <w:bookmarkStart w:id="312" w:name="_Toc43994068"/>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307"/>
      <w:bookmarkEnd w:id="308"/>
      <w:bookmarkEnd w:id="309"/>
      <w:bookmarkEnd w:id="310"/>
      <w:bookmarkEnd w:id="311"/>
      <w:bookmarkEnd w:id="312"/>
    </w:p>
    <w:p w14:paraId="0171F3F5" w14:textId="77777777" w:rsidR="00870021" w:rsidRDefault="00870021" w:rsidP="00870021">
      <w:pPr>
        <w:rPr>
          <w:lang w:eastAsia="zh-CN"/>
        </w:rPr>
      </w:pPr>
      <w:bookmarkStart w:id="313" w:name="_Toc22286587"/>
      <w:bookmarkStart w:id="314"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315" w:name="_Toc30666516"/>
      <w:bookmarkStart w:id="316" w:name="_Toc31029810"/>
      <w:bookmarkStart w:id="317" w:name="_Toc31030701"/>
      <w:bookmarkStart w:id="318" w:name="_Toc43388265"/>
      <w:bookmarkStart w:id="319" w:name="_Toc43735496"/>
      <w:bookmarkStart w:id="320" w:name="_Toc43994069"/>
      <w:r w:rsidRPr="00CB0C8A">
        <w:t>6.2</w:t>
      </w:r>
      <w:r w:rsidRPr="00CB0C8A">
        <w:tab/>
        <w:t xml:space="preserve">Solution #2: </w:t>
      </w:r>
      <w:bookmarkEnd w:id="313"/>
      <w:r w:rsidRPr="00CB0C8A">
        <w:t>V2X based solution</w:t>
      </w:r>
      <w:bookmarkEnd w:id="314"/>
      <w:bookmarkEnd w:id="315"/>
      <w:bookmarkEnd w:id="316"/>
      <w:bookmarkEnd w:id="317"/>
      <w:r w:rsidR="00B8637F">
        <w:t xml:space="preserve"> </w:t>
      </w:r>
      <w:r w:rsidR="00B8637F" w:rsidRPr="003E5C59">
        <w:rPr>
          <w:rFonts w:hint="eastAsia"/>
          <w:lang w:eastAsia="zh-CN"/>
        </w:rPr>
        <w:t>for ProSe direct discovery</w:t>
      </w:r>
      <w:bookmarkEnd w:id="318"/>
      <w:bookmarkEnd w:id="319"/>
      <w:bookmarkEnd w:id="320"/>
    </w:p>
    <w:p w14:paraId="44C0E6D8" w14:textId="77777777" w:rsidR="00AB4196" w:rsidRPr="00CB0C8A" w:rsidRDefault="00AB4196" w:rsidP="00AB4196">
      <w:pPr>
        <w:pStyle w:val="Heading3"/>
      </w:pPr>
      <w:bookmarkStart w:id="321" w:name="_Toc22286588"/>
      <w:bookmarkStart w:id="322" w:name="_Toc26173023"/>
      <w:bookmarkStart w:id="323" w:name="_Toc30666517"/>
      <w:bookmarkStart w:id="324" w:name="_Toc31029811"/>
      <w:bookmarkStart w:id="325" w:name="_Toc31030702"/>
      <w:bookmarkStart w:id="326" w:name="_Toc43388266"/>
      <w:bookmarkStart w:id="327" w:name="_Toc43735497"/>
      <w:bookmarkStart w:id="328" w:name="_Toc43994070"/>
      <w:r w:rsidRPr="00CB0C8A">
        <w:t>6.2.1</w:t>
      </w:r>
      <w:r w:rsidRPr="00CB0C8A">
        <w:tab/>
        <w:t>Description</w:t>
      </w:r>
      <w:bookmarkEnd w:id="321"/>
      <w:bookmarkEnd w:id="322"/>
      <w:bookmarkEnd w:id="323"/>
      <w:bookmarkEnd w:id="324"/>
      <w:bookmarkEnd w:id="325"/>
      <w:bookmarkEnd w:id="326"/>
      <w:bookmarkEnd w:id="327"/>
      <w:bookmarkEnd w:id="328"/>
    </w:p>
    <w:p w14:paraId="3764CB41" w14:textId="77777777" w:rsidR="00AB4196" w:rsidRPr="00CB0C8A" w:rsidRDefault="00AB4196" w:rsidP="00AB4196">
      <w:pPr>
        <w:pStyle w:val="Heading4"/>
      </w:pPr>
      <w:bookmarkStart w:id="329" w:name="_Toc26173024"/>
      <w:bookmarkStart w:id="330" w:name="_Toc30666518"/>
      <w:bookmarkStart w:id="331" w:name="_Toc31029812"/>
      <w:bookmarkStart w:id="332" w:name="_Toc31030703"/>
      <w:bookmarkStart w:id="333" w:name="_Toc43388267"/>
      <w:bookmarkStart w:id="334" w:name="_Toc43735498"/>
      <w:bookmarkStart w:id="335" w:name="_Toc43994071"/>
      <w:r w:rsidRPr="00CB0C8A">
        <w:t>6.2.1.1</w:t>
      </w:r>
      <w:r w:rsidRPr="00CB0C8A">
        <w:tab/>
        <w:t>General</w:t>
      </w:r>
      <w:bookmarkEnd w:id="329"/>
      <w:bookmarkEnd w:id="330"/>
      <w:bookmarkEnd w:id="331"/>
      <w:bookmarkEnd w:id="332"/>
      <w:bookmarkEnd w:id="333"/>
      <w:bookmarkEnd w:id="334"/>
      <w:bookmarkEnd w:id="335"/>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04D41FB9" w:rsidR="00AB4196" w:rsidRDefault="00AB4196" w:rsidP="00AB4196">
      <w:r>
        <w:t>A UE may either listen for other UEs it is interested in, or it may broadcast its interest</w:t>
      </w:r>
      <w:r w:rsidR="00B8637F">
        <w:t xml:space="preserve"> e.g. unique UE identity or group identity</w:t>
      </w:r>
      <w:r>
        <w:t xml:space="preserve">. </w:t>
      </w:r>
      <w:r w:rsidR="001D5B1D">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6027A117" w:rsidR="00AB4196" w:rsidRDefault="00AB4196" w:rsidP="00AB4196">
      <w:r>
        <w:t xml:space="preserve">The ProSe application layer, which in </w:t>
      </w:r>
      <w:r w:rsidR="001D5B1D">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07F502F5"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1D5B1D" w:rsidRPr="00CB0C8A">
        <w:t>TS</w:t>
      </w:r>
      <w:r w:rsidR="001D5B1D">
        <w:t> </w:t>
      </w:r>
      <w:r w:rsidR="001D5B1D" w:rsidRPr="00CB0C8A">
        <w:t>23.287</w:t>
      </w:r>
      <w:r w:rsidR="001D5B1D">
        <w:t> </w:t>
      </w:r>
      <w:r w:rsidR="001D5B1D"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336" w:name="_Toc22286589"/>
      <w:bookmarkStart w:id="337" w:name="_Toc26173025"/>
      <w:bookmarkStart w:id="338" w:name="_Toc30666519"/>
      <w:bookmarkStart w:id="339" w:name="_Toc31029813"/>
      <w:bookmarkStart w:id="340" w:name="_Toc31030704"/>
      <w:bookmarkStart w:id="341" w:name="_Toc43388268"/>
      <w:bookmarkStart w:id="342" w:name="_Toc43735499"/>
      <w:bookmarkStart w:id="343" w:name="_Toc43994072"/>
      <w:r w:rsidRPr="00CB0C8A">
        <w:t>6.2.2</w:t>
      </w:r>
      <w:r w:rsidRPr="00CB0C8A">
        <w:tab/>
        <w:t>Procedures</w:t>
      </w:r>
      <w:bookmarkEnd w:id="336"/>
      <w:bookmarkEnd w:id="337"/>
      <w:bookmarkEnd w:id="338"/>
      <w:bookmarkEnd w:id="339"/>
      <w:bookmarkEnd w:id="340"/>
      <w:bookmarkEnd w:id="341"/>
      <w:bookmarkEnd w:id="342"/>
      <w:bookmarkEnd w:id="343"/>
    </w:p>
    <w:p w14:paraId="2C2F2028" w14:textId="77777777" w:rsidR="00AB4196" w:rsidRPr="00CB0C8A" w:rsidRDefault="00AB4196" w:rsidP="00AB4196">
      <w:pPr>
        <w:pStyle w:val="Heading4"/>
      </w:pPr>
      <w:bookmarkStart w:id="344" w:name="_Toc26173026"/>
      <w:bookmarkStart w:id="345" w:name="_Toc30666520"/>
      <w:bookmarkStart w:id="346" w:name="_Toc31029814"/>
      <w:bookmarkStart w:id="347" w:name="_Toc31030705"/>
      <w:bookmarkStart w:id="348" w:name="_Toc43388269"/>
      <w:bookmarkStart w:id="349" w:name="_Toc43735500"/>
      <w:bookmarkStart w:id="350" w:name="_Toc43994073"/>
      <w:r w:rsidRPr="00CB0C8A">
        <w:t>6.2.2.0</w:t>
      </w:r>
      <w:r w:rsidRPr="00CB0C8A">
        <w:tab/>
      </w:r>
      <w:r w:rsidRPr="00CB0C8A">
        <w:rPr>
          <w:lang w:eastAsia="zh-CN"/>
        </w:rPr>
        <w:t xml:space="preserve">Policy/Parameter </w:t>
      </w:r>
      <w:r w:rsidRPr="00CB0C8A">
        <w:t>Description</w:t>
      </w:r>
      <w:bookmarkEnd w:id="344"/>
      <w:bookmarkEnd w:id="345"/>
      <w:bookmarkEnd w:id="346"/>
      <w:bookmarkEnd w:id="347"/>
      <w:bookmarkEnd w:id="348"/>
      <w:bookmarkEnd w:id="349"/>
      <w:bookmarkEnd w:id="350"/>
    </w:p>
    <w:p w14:paraId="43B47FDF" w14:textId="23BC1781" w:rsidR="00D32F7F" w:rsidRPr="00CB0C8A" w:rsidRDefault="00AB4196" w:rsidP="00D32F7F">
      <w:pPr>
        <w:pStyle w:val="Heading5"/>
      </w:pPr>
      <w:bookmarkStart w:id="351" w:name="_Toc43388270"/>
      <w:bookmarkStart w:id="352" w:name="_Toc43735501"/>
      <w:bookmarkStart w:id="353" w:name="_Toc30666521"/>
      <w:bookmarkStart w:id="354" w:name="_Toc31029815"/>
      <w:bookmarkStart w:id="355" w:name="_Toc31030706"/>
      <w:bookmarkStart w:id="356" w:name="_Toc43994074"/>
      <w:r w:rsidRPr="00CB0C8A">
        <w:t>6.2.2.0.1</w:t>
      </w:r>
      <w:r w:rsidRPr="00CB0C8A">
        <w:tab/>
      </w:r>
      <w:r w:rsidR="00D32F7F">
        <w:t>Identities</w:t>
      </w:r>
      <w:bookmarkEnd w:id="351"/>
      <w:bookmarkEnd w:id="352"/>
      <w:bookmarkEnd w:id="356"/>
    </w:p>
    <w:p w14:paraId="162862C4" w14:textId="77777777" w:rsidR="00AB4196" w:rsidRPr="00CB0C8A" w:rsidRDefault="00AB4196" w:rsidP="00D9253A">
      <w:bookmarkStart w:id="357" w:name="_Toc43388271"/>
      <w:bookmarkStart w:id="358" w:name="_Toc43726185"/>
      <w:bookmarkEnd w:id="353"/>
      <w:bookmarkEnd w:id="354"/>
      <w:bookmarkEnd w:id="355"/>
      <w:r w:rsidRPr="00CB0C8A">
        <w:t>The following identities are required:</w:t>
      </w:r>
      <w:bookmarkEnd w:id="357"/>
      <w:bookmarkEnd w:id="358"/>
    </w:p>
    <w:p w14:paraId="2661C8A1" w14:textId="2C681F2A" w:rsidR="00AB4196" w:rsidRPr="00CB0C8A" w:rsidRDefault="00AB4196" w:rsidP="00AB4196">
      <w:pPr>
        <w:pStyle w:val="B1"/>
      </w:pPr>
      <w:r>
        <w:t>a)</w:t>
      </w:r>
      <w:r>
        <w:tab/>
        <w:t>Application ID:</w:t>
      </w:r>
      <w:r w:rsidRPr="001F61AC">
        <w:rPr>
          <w:rFonts w:hint="eastAsia"/>
          <w:lang w:eastAsia="zh-CN"/>
        </w:rPr>
        <w:t xml:space="preserve"> </w:t>
      </w:r>
      <w:r w:rsidRPr="00CB0C8A">
        <w:t>An identity used by a UE to indicate a specific ProSe application. The ProSe application 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168ECB1A"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 xml:space="preserve">An identity used to identify a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2B29BF88"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1D5B1D" w:rsidRPr="006D2DE9">
        <w:rPr>
          <w:rFonts w:hint="eastAsia"/>
        </w:rPr>
        <w:t>TS</w:t>
      </w:r>
      <w:r w:rsidR="001D5B1D">
        <w:t> </w:t>
      </w:r>
      <w:r w:rsidR="001D5B1D" w:rsidRPr="006D2DE9">
        <w:rPr>
          <w:rFonts w:hint="eastAsia"/>
        </w:rPr>
        <w:t>23.303</w:t>
      </w:r>
      <w:r w:rsidR="001D5B1D">
        <w:t> </w:t>
      </w:r>
      <w:r w:rsidR="001D5B1D"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12F104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1D5B1D" w:rsidRPr="006D2DE9">
        <w:rPr>
          <w:rFonts w:hint="eastAsia"/>
        </w:rPr>
        <w:t>TS</w:t>
      </w:r>
      <w:r w:rsidR="001D5B1D">
        <w:t> </w:t>
      </w:r>
      <w:r w:rsidR="001D5B1D" w:rsidRPr="006D2DE9">
        <w:rPr>
          <w:rFonts w:hint="eastAsia"/>
        </w:rPr>
        <w:t>23.303</w:t>
      </w:r>
      <w:r w:rsidR="001D5B1D">
        <w:t> </w:t>
      </w:r>
      <w:r w:rsidR="001D5B1D"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Heading5"/>
      </w:pPr>
      <w:bookmarkStart w:id="359" w:name="_Toc30666522"/>
      <w:bookmarkStart w:id="360" w:name="_Toc31029816"/>
      <w:bookmarkStart w:id="361" w:name="_Toc31030707"/>
      <w:bookmarkStart w:id="362" w:name="_Toc43388272"/>
      <w:bookmarkStart w:id="363" w:name="_Toc43735502"/>
      <w:bookmarkStart w:id="364" w:name="_Toc43994075"/>
      <w:r w:rsidRPr="00CB0C8A">
        <w:t>6.2.2.0.2</w:t>
      </w:r>
      <w:r w:rsidRPr="00CB0C8A">
        <w:tab/>
      </w:r>
      <w:r w:rsidRPr="00CB0C8A">
        <w:rPr>
          <w:lang w:eastAsia="zh-CN"/>
        </w:rPr>
        <w:t>Policy/Parameter provisioning</w:t>
      </w:r>
      <w:bookmarkEnd w:id="359"/>
      <w:bookmarkEnd w:id="360"/>
      <w:bookmarkEnd w:id="361"/>
      <w:bookmarkEnd w:id="362"/>
      <w:bookmarkEnd w:id="363"/>
      <w:bookmarkEnd w:id="364"/>
    </w:p>
    <w:p w14:paraId="29D9A604" w14:textId="5411B8D8" w:rsidR="00870021" w:rsidRDefault="00870021" w:rsidP="00870021">
      <w:r>
        <w:t xml:space="preserve">The same concept as in </w:t>
      </w:r>
      <w:r w:rsidR="001D5B1D">
        <w:t>TS 23.287 [</w:t>
      </w:r>
      <w:r>
        <w:t xml:space="preserve">5] </w:t>
      </w:r>
      <w:r w:rsidR="001D5B1D">
        <w:t>clause </w:t>
      </w:r>
      <w:r>
        <w:t>5.1.1 shall be used.</w:t>
      </w:r>
    </w:p>
    <w:p w14:paraId="4F4B1C49" w14:textId="00D6110C" w:rsidR="00870021" w:rsidRDefault="00870021" w:rsidP="00870021">
      <w:r>
        <w:t xml:space="preserve">See </w:t>
      </w:r>
      <w:r w:rsidR="001D5B1D">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365" w:name="_Toc26173027"/>
      <w:bookmarkStart w:id="366" w:name="_Toc30666523"/>
      <w:bookmarkStart w:id="367" w:name="_Toc31029817"/>
      <w:bookmarkStart w:id="368" w:name="_Toc31030708"/>
      <w:bookmarkStart w:id="369" w:name="_Toc43388273"/>
      <w:bookmarkStart w:id="370" w:name="_Toc43735503"/>
      <w:bookmarkStart w:id="371" w:name="_Toc43994076"/>
      <w:r w:rsidRPr="00CB0C8A">
        <w:t>6.2.2.1</w:t>
      </w:r>
      <w:r w:rsidRPr="00CB0C8A">
        <w:tab/>
        <w:t>General</w:t>
      </w:r>
      <w:bookmarkEnd w:id="365"/>
      <w:bookmarkEnd w:id="366"/>
      <w:bookmarkEnd w:id="367"/>
      <w:bookmarkEnd w:id="368"/>
      <w:bookmarkEnd w:id="369"/>
      <w:bookmarkEnd w:id="370"/>
      <w:bookmarkEnd w:id="371"/>
    </w:p>
    <w:p w14:paraId="7DDD9DAC" w14:textId="77777777" w:rsidR="00AB4196" w:rsidRPr="00CB0C8A" w:rsidRDefault="00AB4196" w:rsidP="00AB4196">
      <w:r w:rsidRPr="00CB0C8A">
        <w:t>ProSe Direct Discovery consists of 2 components:</w:t>
      </w:r>
    </w:p>
    <w:p w14:paraId="39F6BB88" w14:textId="77777777" w:rsidR="00AB4196" w:rsidRPr="00CB0C8A" w:rsidRDefault="00AB4196" w:rsidP="00AB4196">
      <w:pPr>
        <w:pStyle w:val="B1"/>
      </w:pPr>
      <w:r w:rsidRPr="00CB0C8A">
        <w:rPr>
          <w:b/>
          <w:bCs/>
        </w:rPr>
        <w:tab/>
        <w:t xml:space="preserve">Listening: </w:t>
      </w:r>
      <w:r w:rsidRPr="00CB0C8A">
        <w:t>This procedure consists of the UE listening for broadcast data. Depending on the ProSe application 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4B9C6B72" w14:textId="77777777" w:rsidR="00870021" w:rsidRDefault="00870021" w:rsidP="00870021">
      <w:pPr>
        <w:pStyle w:val="B2"/>
      </w:pPr>
      <w:r>
        <w:t>3.</w:t>
      </w:r>
      <w:r>
        <w:tab/>
        <w:t>Source User Info (Source UE's ProSe Application Layer ID, ProSe Application Layer Group ID);</w:t>
      </w:r>
    </w:p>
    <w:p w14:paraId="13061362" w14:textId="77777777" w:rsidR="00870021" w:rsidRDefault="00870021" w:rsidP="00870021">
      <w:pPr>
        <w:pStyle w:val="B2"/>
      </w:pPr>
      <w:r>
        <w:t>4.</w:t>
      </w:r>
      <w:r>
        <w:tab/>
        <w:t>Target User Info (Target UE's ProSe Application Layer ID);</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7F1E2859" w:rsidR="00870021" w:rsidRDefault="00870021" w:rsidP="00870021">
      <w:pPr>
        <w:pStyle w:val="B2"/>
      </w:pPr>
      <w:r>
        <w:t>1.</w:t>
      </w:r>
      <w:r>
        <w:tab/>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E448C9" w:rsidR="00AB4196" w:rsidRPr="00CB0C8A" w:rsidRDefault="00AB4196" w:rsidP="00AB4196">
      <w:r w:rsidRPr="00CB0C8A">
        <w:t xml:space="preserve">Clause 6.2.2.2 is based upon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372" w:name="_Toc26173028"/>
      <w:bookmarkStart w:id="373" w:name="_Toc30666524"/>
      <w:bookmarkStart w:id="374" w:name="_Toc31029818"/>
      <w:bookmarkStart w:id="375" w:name="_Toc31030709"/>
      <w:bookmarkStart w:id="376" w:name="_Toc43388274"/>
      <w:bookmarkStart w:id="377" w:name="_Toc43735504"/>
      <w:bookmarkStart w:id="378" w:name="_Toc43994077"/>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372"/>
      <w:bookmarkEnd w:id="373"/>
      <w:bookmarkEnd w:id="374"/>
      <w:bookmarkEnd w:id="375"/>
      <w:bookmarkEnd w:id="376"/>
      <w:bookmarkEnd w:id="377"/>
      <w:bookmarkEnd w:id="378"/>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1F9F618"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1D5B1D">
        <w:rPr>
          <w:lang w:eastAsia="zh-CN"/>
        </w:rPr>
        <w:t>TS 23.287 [</w:t>
      </w:r>
      <w:r>
        <w:rPr>
          <w:lang w:eastAsia="zh-CN"/>
        </w:rPr>
        <w:t xml:space="preserve">5] </w:t>
      </w:r>
      <w:r w:rsidR="001D5B1D">
        <w:rPr>
          <w:lang w:eastAsia="zh-CN"/>
        </w:rPr>
        <w:t>clause </w:t>
      </w:r>
      <w:r>
        <w:rPr>
          <w:lang w:eastAsia="zh-CN"/>
        </w:rPr>
        <w:t>6.3.3.1.</w:t>
      </w:r>
    </w:p>
    <w:p w14:paraId="068AE776" w14:textId="33757512" w:rsidR="00AB4196" w:rsidRPr="001F61AC" w:rsidRDefault="00AB4196" w:rsidP="00AB4196">
      <w:pPr>
        <w:pStyle w:val="TH"/>
        <w:rPr>
          <w:lang w:eastAsia="zh-CN"/>
        </w:rPr>
      </w:pPr>
      <w:r w:rsidRPr="00CB0C8A">
        <w:t xml:space="preserve"> </w:t>
      </w:r>
      <w:r w:rsidR="0098418D" w:rsidRPr="00CB0C8A">
        <w:object w:dxaOrig="10361" w:dyaOrig="4454" w14:anchorId="3998F33C">
          <v:shape id="_x0000_i1028" type="#_x0000_t75" style="width:450.15pt;height:193.45pt" o:ole="">
            <v:imagedata r:id="rId18" o:title=""/>
          </v:shape>
          <o:OLEObject Type="Embed" ProgID="Visio.Drawing.11" ShapeID="_x0000_i1028" DrawAspect="Content" ObjectID="_1654607017" r:id="rId19"/>
        </w:object>
      </w:r>
    </w:p>
    <w:p w14:paraId="19DE3C0A" w14:textId="77777777" w:rsidR="00AB4196" w:rsidRPr="00CB0C8A" w:rsidRDefault="00AB4196" w:rsidP="00AB4196">
      <w:pPr>
        <w:pStyle w:val="TF"/>
      </w:pPr>
      <w:r w:rsidRPr="00CB0C8A">
        <w:t>Figure 6.2.2.2-1: ProSe Direct Discovery procedure</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0F2501B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Pr="00CB0C8A" w:rsidRDefault="00AB4196" w:rsidP="00870021">
      <w:pPr>
        <w:pStyle w:val="B2"/>
      </w:pPr>
      <w:r w:rsidRPr="00CB0C8A">
        <w:rPr>
          <w:lang w:eastAsia="ko-KR"/>
        </w:rPr>
        <w:t>-</w:t>
      </w:r>
      <w:r w:rsidRPr="00CB0C8A">
        <w:rPr>
          <w:lang w:eastAsia="ko-KR"/>
        </w:rPr>
        <w:tab/>
        <w:t>Destination Layer-2 ID</w:t>
      </w:r>
      <w:r>
        <w:rPr>
          <w:lang w:eastAsia="ko-KR"/>
        </w:rPr>
        <w:t>.</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7B61E178" w:rsidR="00AB4196" w:rsidRPr="00CB0C8A" w:rsidRDefault="00AB4196" w:rsidP="00AB4196">
      <w:pPr>
        <w:pStyle w:val="B2"/>
        <w:rPr>
          <w:lang w:eastAsia="ko-KR"/>
        </w:rPr>
      </w:pPr>
      <w:r w:rsidRPr="00CB0C8A">
        <w:rPr>
          <w:lang w:eastAsia="ko-KR"/>
        </w:rPr>
        <w:t>a.</w:t>
      </w:r>
      <w:r w:rsidRPr="00CB0C8A">
        <w:rPr>
          <w:lang w:eastAsia="ko-KR"/>
        </w:rPr>
        <w:tab/>
        <w:t xml:space="preserve">If the 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10F2EF5F"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Application Layer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6DD9F340" w:rsidR="00AB4196" w:rsidRPr="00CB0C8A" w:rsidRDefault="00AB4196" w:rsidP="00AB4196">
      <w:pPr>
        <w:pStyle w:val="B2"/>
        <w:rPr>
          <w:lang w:eastAsia="ko-KR"/>
        </w:rPr>
      </w:pPr>
      <w:r w:rsidRPr="00CB0C8A">
        <w:rPr>
          <w:lang w:eastAsia="ko-KR"/>
        </w:rPr>
        <w:t>b.</w:t>
      </w:r>
      <w:r w:rsidRPr="00CB0C8A">
        <w:rPr>
          <w:lang w:eastAsia="ko-KR"/>
        </w:rPr>
        <w:tab/>
        <w:t xml:space="preserve">If the 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77777777" w:rsidR="00870021" w:rsidRDefault="00870021" w:rsidP="00870021">
      <w:pPr>
        <w:pStyle w:val="B2"/>
        <w:rPr>
          <w:lang w:eastAsia="zh-CN"/>
        </w:rPr>
      </w:pPr>
      <w:r>
        <w:rPr>
          <w:lang w:eastAsia="zh-CN"/>
        </w:rPr>
        <w:t>-</w:t>
      </w:r>
      <w:r>
        <w:rPr>
          <w:lang w:eastAsia="zh-CN"/>
        </w:rPr>
        <w:tab/>
        <w:t>Application Layer ID (if received in the User info);</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5B77BFD0" w:rsidR="00870021" w:rsidRDefault="00870021" w:rsidP="00870021">
      <w:pPr>
        <w:pStyle w:val="B1"/>
        <w:rPr>
          <w:lang w:eastAsia="zh-CN"/>
        </w:rPr>
      </w:pPr>
      <w:r>
        <w:rPr>
          <w:lang w:eastAsia="zh-CN"/>
        </w:rPr>
        <w:t>4.</w:t>
      </w:r>
      <w:r>
        <w:rPr>
          <w:lang w:eastAsia="zh-CN"/>
        </w:rPr>
        <w:tab/>
        <w:t xml:space="preserve">Security with UE-1 is established as defined in </w:t>
      </w:r>
      <w:r w:rsidR="001D5B1D">
        <w:rPr>
          <w:lang w:eastAsia="zh-CN"/>
        </w:rPr>
        <w:t>TS 23.287 [5]</w:t>
      </w:r>
      <w:r>
        <w:rPr>
          <w:lang w:eastAsia="zh-CN"/>
        </w:rPr>
        <w:t xml:space="preserve"> </w:t>
      </w:r>
      <w:r w:rsidR="001D5B1D">
        <w:rPr>
          <w:lang w:eastAsia="zh-CN"/>
        </w:rPr>
        <w:t>clause </w:t>
      </w:r>
      <w:r>
        <w:rPr>
          <w:lang w:eastAsia="zh-CN"/>
        </w:rPr>
        <w:t>6.3.3.1 step 4.</w:t>
      </w:r>
    </w:p>
    <w:p w14:paraId="70D79820" w14:textId="77777777" w:rsidR="00870021" w:rsidRDefault="00870021" w:rsidP="00870021">
      <w:pPr>
        <w:pStyle w:val="B1"/>
        <w:rPr>
          <w:lang w:eastAsia="zh-CN"/>
        </w:rPr>
      </w:pPr>
      <w:r>
        <w:rPr>
          <w:lang w:eastAsia="zh-CN"/>
        </w:rPr>
        <w:tab/>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379" w:name="_Toc22286590"/>
      <w:bookmarkStart w:id="380" w:name="_Toc26173029"/>
      <w:bookmarkStart w:id="381" w:name="_Toc30666525"/>
      <w:bookmarkStart w:id="382" w:name="_Toc31029819"/>
      <w:bookmarkStart w:id="383" w:name="_Toc31030710"/>
      <w:bookmarkStart w:id="384" w:name="_Toc43735505"/>
      <w:bookmarkStart w:id="385" w:name="_Toc43994078"/>
      <w:r>
        <w:t>6.2</w:t>
      </w:r>
      <w:bookmarkStart w:id="386"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379"/>
      <w:bookmarkEnd w:id="380"/>
      <w:bookmarkEnd w:id="381"/>
      <w:bookmarkEnd w:id="382"/>
      <w:bookmarkEnd w:id="383"/>
      <w:bookmarkEnd w:id="384"/>
      <w:bookmarkEnd w:id="386"/>
      <w:bookmarkEnd w:id="385"/>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5BFBEAFE"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1D5B1D" w:rsidRPr="00BC6156">
        <w:t>TS</w:t>
      </w:r>
      <w:r w:rsidR="001D5B1D">
        <w:t> </w:t>
      </w:r>
      <w:r w:rsidR="001D5B1D" w:rsidRPr="00BC6156">
        <w:t>23.287</w:t>
      </w:r>
      <w:r w:rsidR="001D5B1D">
        <w:t> </w:t>
      </w:r>
      <w:r w:rsidR="001D5B1D" w:rsidRPr="00BC6156">
        <w:t>[</w:t>
      </w:r>
      <w:r w:rsidRPr="00BC6156">
        <w:t xml:space="preserve">5] </w:t>
      </w:r>
      <w:r w:rsidR="001D5B1D">
        <w:t>clause </w:t>
      </w:r>
      <w:r w:rsidRPr="00BC6156">
        <w:t>6.2.2</w:t>
      </w:r>
      <w:r w:rsidRPr="00CB0C8A">
        <w:t>.</w:t>
      </w:r>
    </w:p>
    <w:p w14:paraId="22385D49" w14:textId="77777777" w:rsidR="00AB4196" w:rsidRPr="00CB0C8A" w:rsidRDefault="00AB4196" w:rsidP="00870021">
      <w:pPr>
        <w:pStyle w:val="EditorsNote"/>
      </w:pPr>
    </w:p>
    <w:p w14:paraId="675F77EF" w14:textId="77777777" w:rsidR="00AB4196" w:rsidRPr="00CB0C8A" w:rsidRDefault="00AB4196" w:rsidP="00AB4196">
      <w:pPr>
        <w:pStyle w:val="Heading2"/>
        <w:rPr>
          <w:rFonts w:eastAsia="Malgun Gothic"/>
          <w:lang w:eastAsia="zh-CN"/>
        </w:rPr>
      </w:pPr>
      <w:bookmarkStart w:id="387" w:name="_Toc30666526"/>
      <w:bookmarkStart w:id="388" w:name="_Toc31029820"/>
      <w:bookmarkStart w:id="389" w:name="_Toc31030711"/>
      <w:bookmarkStart w:id="390" w:name="_Toc43388276"/>
      <w:bookmarkStart w:id="391" w:name="_Toc43735506"/>
      <w:bookmarkStart w:id="392" w:name="_Toc43994079"/>
      <w:r w:rsidRPr="00CB0C8A">
        <w:rPr>
          <w:rFonts w:eastAsia="Malgun Gothic"/>
        </w:rPr>
        <w:t>6.3</w:t>
      </w:r>
      <w:r w:rsidRPr="00CB0C8A">
        <w:rPr>
          <w:rFonts w:eastAsia="Malgun Gothic"/>
        </w:rPr>
        <w:tab/>
        <w:t>Solution #3: Solution for ProSe 5G Direct Discovery using PC5 communication channel</w:t>
      </w:r>
      <w:bookmarkEnd w:id="387"/>
      <w:bookmarkEnd w:id="388"/>
      <w:bookmarkEnd w:id="389"/>
      <w:bookmarkEnd w:id="390"/>
      <w:bookmarkEnd w:id="391"/>
      <w:bookmarkEnd w:id="392"/>
    </w:p>
    <w:p w14:paraId="5488F16D" w14:textId="77777777" w:rsidR="00AB4196" w:rsidRPr="00CB0C8A" w:rsidRDefault="00AB4196" w:rsidP="00AB4196">
      <w:pPr>
        <w:pStyle w:val="Heading3"/>
        <w:rPr>
          <w:rFonts w:eastAsia="Malgun Gothic"/>
        </w:rPr>
      </w:pPr>
      <w:bookmarkStart w:id="393" w:name="_Toc23317649"/>
      <w:bookmarkStart w:id="394" w:name="_Toc23318928"/>
      <w:bookmarkStart w:id="395" w:name="_Toc30666527"/>
      <w:bookmarkStart w:id="396" w:name="_Toc31029821"/>
      <w:bookmarkStart w:id="397" w:name="_Toc31030712"/>
      <w:bookmarkStart w:id="398" w:name="_Toc43388277"/>
      <w:bookmarkStart w:id="399" w:name="_Toc43735507"/>
      <w:bookmarkStart w:id="400" w:name="_Toc43994080"/>
      <w:r w:rsidRPr="00CB0C8A">
        <w:rPr>
          <w:rFonts w:eastAsia="Malgun Gothic"/>
        </w:rPr>
        <w:t>6.3.1</w:t>
      </w:r>
      <w:r w:rsidRPr="00CB0C8A">
        <w:rPr>
          <w:rFonts w:eastAsia="Malgun Gothic"/>
        </w:rPr>
        <w:tab/>
        <w:t>Description</w:t>
      </w:r>
      <w:bookmarkEnd w:id="393"/>
      <w:bookmarkEnd w:id="394"/>
      <w:bookmarkEnd w:id="395"/>
      <w:bookmarkEnd w:id="396"/>
      <w:bookmarkEnd w:id="397"/>
      <w:bookmarkEnd w:id="398"/>
      <w:bookmarkEnd w:id="399"/>
      <w:bookmarkEnd w:id="400"/>
    </w:p>
    <w:p w14:paraId="24A2C821" w14:textId="0323190C"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ProSe direct communication over NR PC5 reference point defined in </w:t>
      </w:r>
      <w:r w:rsidR="001D5B1D" w:rsidRPr="00CB0C8A">
        <w:rPr>
          <w:rFonts w:eastAsia="Malgun Gothic"/>
          <w:noProof/>
          <w:lang w:eastAsia="ko-KR"/>
        </w:rPr>
        <w:t>TS</w:t>
      </w:r>
      <w:r w:rsidR="001D5B1D">
        <w:rPr>
          <w:rFonts w:eastAsia="Malgun Gothic"/>
          <w:noProof/>
          <w:lang w:eastAsia="ko-KR"/>
        </w:rPr>
        <w:t> </w:t>
      </w:r>
      <w:r w:rsidR="001D5B1D" w:rsidRPr="00CB0C8A">
        <w:rPr>
          <w:rFonts w:eastAsia="Malgun Gothic"/>
          <w:noProof/>
          <w:lang w:eastAsia="ko-KR"/>
        </w:rPr>
        <w:t>23.287</w:t>
      </w:r>
      <w:r w:rsidR="001D5B1D">
        <w:rPr>
          <w:rFonts w:eastAsia="Malgun Gothic"/>
          <w:noProof/>
          <w:lang w:eastAsia="ko-KR"/>
        </w:rPr>
        <w:t> </w:t>
      </w:r>
      <w:r w:rsidR="001D5B1D"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p>
    <w:p w14:paraId="13E45230" w14:textId="77777777" w:rsidR="00AB4196" w:rsidRPr="00CB0C8A" w:rsidRDefault="00870021" w:rsidP="00AB4196">
      <w:pPr>
        <w:pStyle w:val="TH"/>
        <w:rPr>
          <w:rFonts w:eastAsia="Malgun Gothic" w:cs="Arial"/>
          <w:noProof/>
          <w:lang w:eastAsia="ko-KR"/>
        </w:rPr>
      </w:pPr>
      <w:r>
        <w:rPr>
          <w:rFonts w:eastAsia="Malgun Gothic"/>
        </w:rPr>
        <w:pict w14:anchorId="58C4AB96">
          <v:shape id="_x0000_i1030" type="#_x0000_t75" style="width:385.05pt;height:67pt">
            <v:imagedata r:id="rId20" o:title=""/>
          </v:shape>
        </w:pict>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t>-</w:t>
      </w:r>
      <w:r w:rsidRPr="00CB0C8A">
        <w:tab/>
        <w:t>The Destination Layer-2 ID that can be set to a unicast, groupcast or broadcast identifier.</w:t>
      </w:r>
    </w:p>
    <w:p w14:paraId="1FA78748" w14:textId="77777777" w:rsidR="00AB4196" w:rsidRPr="00CB0C8A" w:rsidRDefault="00AB4196" w:rsidP="00AB4196">
      <w:pPr>
        <w:pStyle w:val="B1"/>
      </w:pPr>
      <w:r w:rsidRPr="00CB0C8A">
        <w:t>-</w:t>
      </w:r>
      <w:r w:rsidRPr="00CB0C8A">
        <w:tab/>
        <w:t>The Source Layer-2 ID that is always set to a 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546D7B55" w:rsidR="00AB4196" w:rsidRPr="00CB0C8A" w:rsidRDefault="00AB4196" w:rsidP="00AB4196">
      <w:pPr>
        <w:pStyle w:val="NO"/>
      </w:pPr>
      <w:r w:rsidRPr="00CB0C8A">
        <w:t>NOTE 2:</w:t>
      </w:r>
      <w:r w:rsidRPr="00CB0C8A">
        <w:tab/>
        <w:t>Which protocol identifier in the Access Stratum the Frame Type field corresponds to will be decided by RAN</w:t>
      </w:r>
      <w:r w:rsidR="001D5B1D">
        <w:t> WG</w:t>
      </w:r>
      <w:r w:rsidRPr="00CB0C8A">
        <w:t>2</w:t>
      </w:r>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28F46429" w:rsidR="00AB4196" w:rsidRPr="00CB0C8A" w:rsidRDefault="00AB4196" w:rsidP="00AB4196">
      <w:pPr>
        <w:pStyle w:val="B2"/>
      </w:pPr>
      <w:r w:rsidRPr="00CB0C8A">
        <w:t>-</w:t>
      </w:r>
      <w:r w:rsidRPr="00CB0C8A">
        <w:tab/>
        <w:t xml:space="preserve">Announcement message (for Model A discovery as defined in </w:t>
      </w:r>
      <w:r w:rsidR="001D5B1D" w:rsidRPr="00CB0C8A">
        <w:t>TS</w:t>
      </w:r>
      <w:r w:rsidR="001D5B1D">
        <w:t> </w:t>
      </w:r>
      <w:r w:rsidR="001D5B1D" w:rsidRPr="00CB0C8A">
        <w:t>23.303</w:t>
      </w:r>
      <w:r w:rsidR="001D5B1D">
        <w:t> </w:t>
      </w:r>
      <w:r w:rsidR="001D5B1D" w:rsidRPr="00CB0C8A">
        <w:t>[</w:t>
      </w:r>
      <w:r w:rsidRPr="00CB0C8A">
        <w:t>9])</w:t>
      </w:r>
      <w:r>
        <w:t>.</w:t>
      </w:r>
    </w:p>
    <w:p w14:paraId="76BAC466" w14:textId="20906637" w:rsidR="00AB4196" w:rsidRPr="00CB0C8A" w:rsidRDefault="00AB4196" w:rsidP="00AB4196">
      <w:pPr>
        <w:pStyle w:val="B2"/>
      </w:pPr>
      <w:r w:rsidRPr="00CB0C8A">
        <w:t>-</w:t>
      </w:r>
      <w:r w:rsidRPr="00CB0C8A">
        <w:tab/>
        <w:t xml:space="preserve">Solicitation message (for Model B discovery as defined in </w:t>
      </w:r>
      <w:r w:rsidR="001D5B1D" w:rsidRPr="00CB0C8A">
        <w:t>TS</w:t>
      </w:r>
      <w:r w:rsidR="001D5B1D">
        <w:t> </w:t>
      </w:r>
      <w:r w:rsidR="001D5B1D" w:rsidRPr="00CB0C8A">
        <w:t>23.303</w:t>
      </w:r>
      <w:r w:rsidR="001D5B1D">
        <w:t> </w:t>
      </w:r>
      <w:r w:rsidR="001D5B1D" w:rsidRPr="00CB0C8A">
        <w:t>[</w:t>
      </w:r>
      <w:r w:rsidRPr="00CB0C8A">
        <w:t>9])</w:t>
      </w:r>
      <w:r>
        <w:t>.</w:t>
      </w:r>
    </w:p>
    <w:p w14:paraId="760D7071" w14:textId="625009D8" w:rsidR="00AB4196" w:rsidRPr="00CB0C8A" w:rsidRDefault="00AB4196" w:rsidP="00AB4196">
      <w:pPr>
        <w:pStyle w:val="B2"/>
      </w:pPr>
      <w:r w:rsidRPr="00CB0C8A">
        <w:t>-</w:t>
      </w:r>
      <w:r w:rsidRPr="00CB0C8A">
        <w:tab/>
        <w:t xml:space="preserve">Response message (for Model B discovery as defined in </w:t>
      </w:r>
      <w:r w:rsidR="001D5B1D" w:rsidRPr="00CB0C8A">
        <w:t>TS</w:t>
      </w:r>
      <w:r w:rsidR="001D5B1D">
        <w:t> </w:t>
      </w:r>
      <w:r w:rsidR="001D5B1D" w:rsidRPr="00CB0C8A">
        <w:t>23.303</w:t>
      </w:r>
      <w:r w:rsidR="001D5B1D">
        <w:t> </w:t>
      </w:r>
      <w:r w:rsidR="001D5B1D" w:rsidRPr="00CB0C8A">
        <w:t>[</w:t>
      </w:r>
      <w:r w:rsidRPr="00CB0C8A">
        <w:t>9])</w:t>
      </w:r>
      <w:r>
        <w:t>.</w:t>
      </w:r>
    </w:p>
    <w:p w14:paraId="7C9F94C2" w14:textId="310CFFC6" w:rsidR="00AB4196" w:rsidRPr="00CB0C8A" w:rsidRDefault="00AB4196" w:rsidP="00AB4196">
      <w:r w:rsidRPr="00CB0C8A">
        <w:t xml:space="preserve">The information contained in each discovery message is similar to what is described in </w:t>
      </w:r>
      <w:r w:rsidR="001D5B1D" w:rsidRPr="00CB0C8A">
        <w:t>TS</w:t>
      </w:r>
      <w:r w:rsidR="001D5B1D">
        <w:t> </w:t>
      </w:r>
      <w:r w:rsidR="001D5B1D" w:rsidRPr="00CB0C8A">
        <w:t>23.303</w:t>
      </w:r>
      <w:r w:rsidR="001D5B1D">
        <w:t> </w:t>
      </w:r>
      <w:r w:rsidR="001D5B1D" w:rsidRPr="00CB0C8A">
        <w:t>[</w:t>
      </w:r>
      <w:r w:rsidRPr="00CB0C8A">
        <w:t xml:space="preserve">9] </w:t>
      </w:r>
      <w:r w:rsidR="001D5B1D">
        <w:t>clause </w:t>
      </w:r>
      <w:r w:rsidRPr="00CB0C8A">
        <w:t>4.6.4.</w:t>
      </w:r>
    </w:p>
    <w:p w14:paraId="111AE478" w14:textId="73F38815"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1D5B1D" w:rsidRPr="00CB0C8A">
        <w:rPr>
          <w:rFonts w:eastAsia="Malgun Gothic"/>
        </w:rPr>
        <w:t>TS</w:t>
      </w:r>
      <w:r w:rsidR="001D5B1D">
        <w:rPr>
          <w:rFonts w:eastAsia="Malgun Gothic"/>
        </w:rPr>
        <w:t> </w:t>
      </w:r>
      <w:r w:rsidR="001D5B1D" w:rsidRPr="00CB0C8A">
        <w:rPr>
          <w:rFonts w:eastAsia="Malgun Gothic"/>
        </w:rPr>
        <w:t>23.303</w:t>
      </w:r>
      <w:r w:rsidR="001D5B1D">
        <w:rPr>
          <w:rFonts w:eastAsia="Malgun Gothic"/>
        </w:rPr>
        <w:t> </w:t>
      </w:r>
      <w:r w:rsidR="001D5B1D"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Heading3"/>
        <w:rPr>
          <w:rFonts w:eastAsia="Malgun Gothic"/>
        </w:rPr>
      </w:pPr>
      <w:bookmarkStart w:id="401" w:name="_Toc23317650"/>
      <w:bookmarkStart w:id="402" w:name="_Toc23318929"/>
      <w:bookmarkStart w:id="403" w:name="_Toc30666528"/>
      <w:bookmarkStart w:id="404" w:name="_Toc31029822"/>
      <w:bookmarkStart w:id="405" w:name="_Toc31030713"/>
      <w:bookmarkStart w:id="406" w:name="_Toc43388278"/>
      <w:bookmarkStart w:id="407" w:name="_Toc43735508"/>
      <w:bookmarkStart w:id="408" w:name="_Toc43994081"/>
      <w:r w:rsidRPr="00CB0C8A">
        <w:rPr>
          <w:rFonts w:eastAsia="Malgun Gothic"/>
        </w:rPr>
        <w:t>6.3.2</w:t>
      </w:r>
      <w:r w:rsidRPr="00CB0C8A">
        <w:rPr>
          <w:rFonts w:eastAsia="Malgun Gothic"/>
        </w:rPr>
        <w:tab/>
        <w:t>Procedures</w:t>
      </w:r>
      <w:bookmarkEnd w:id="401"/>
      <w:bookmarkEnd w:id="402"/>
      <w:bookmarkEnd w:id="403"/>
      <w:bookmarkEnd w:id="404"/>
      <w:bookmarkEnd w:id="405"/>
      <w:bookmarkEnd w:id="406"/>
      <w:bookmarkEnd w:id="407"/>
      <w:bookmarkEnd w:id="408"/>
    </w:p>
    <w:p w14:paraId="68D68D3E" w14:textId="77777777" w:rsidR="00AB4196" w:rsidRPr="00CB0C8A" w:rsidRDefault="00AB4196" w:rsidP="00AB4196">
      <w:pPr>
        <w:pStyle w:val="Heading4"/>
        <w:rPr>
          <w:rFonts w:eastAsia="Malgun Gothic"/>
        </w:rPr>
      </w:pPr>
      <w:bookmarkStart w:id="409" w:name="_Toc30666529"/>
      <w:bookmarkStart w:id="410" w:name="_Toc31029823"/>
      <w:bookmarkStart w:id="411" w:name="_Toc31030714"/>
      <w:bookmarkStart w:id="412" w:name="_Toc43388279"/>
      <w:bookmarkStart w:id="413" w:name="_Toc43735509"/>
      <w:bookmarkStart w:id="414" w:name="_Toc43994082"/>
      <w:r w:rsidRPr="00CB0C8A">
        <w:rPr>
          <w:rFonts w:eastAsia="Malgun Gothic"/>
        </w:rPr>
        <w:t>6.3.2.1</w:t>
      </w:r>
      <w:r w:rsidRPr="00CB0C8A">
        <w:rPr>
          <w:rFonts w:eastAsia="Malgun Gothic"/>
        </w:rPr>
        <w:tab/>
        <w:t>Procedures for Direct Discovery Model A and B</w:t>
      </w:r>
      <w:bookmarkEnd w:id="409"/>
      <w:bookmarkEnd w:id="410"/>
      <w:bookmarkEnd w:id="411"/>
      <w:bookmarkEnd w:id="412"/>
      <w:bookmarkEnd w:id="413"/>
      <w:bookmarkEnd w:id="414"/>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77777777" w:rsidR="00AB4196" w:rsidRPr="00CB0C8A" w:rsidRDefault="00AB4196" w:rsidP="00AB4196">
      <w:pPr>
        <w:pStyle w:val="TH"/>
        <w:rPr>
          <w:rFonts w:eastAsia="Malgun Gothic"/>
        </w:rPr>
      </w:pPr>
      <w:r w:rsidRPr="00CB0C8A">
        <w:rPr>
          <w:rFonts w:eastAsia="Malgun Gothic" w:cs="Arial"/>
        </w:rPr>
        <w:t xml:space="preserve"> </w:t>
      </w:r>
      <w:r w:rsidR="00870021">
        <w:rPr>
          <w:rFonts w:eastAsia="Malgun Gothic"/>
        </w:rPr>
        <w:pict w14:anchorId="0BF77B47">
          <v:shape id="_x0000_i1031" type="#_x0000_t75" style="width:438.9pt;height:157.15pt">
            <v:imagedata r:id="rId21" o:title=""/>
          </v:shape>
        </w:pict>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77777777" w:rsidR="00AB4196" w:rsidRPr="00CB0C8A" w:rsidRDefault="00AB4196" w:rsidP="00AB4196">
      <w:pPr>
        <w:pStyle w:val="TH"/>
        <w:rPr>
          <w:rFonts w:eastAsia="Malgun Gothic" w:cs="Arial"/>
        </w:rPr>
      </w:pPr>
      <w:r w:rsidRPr="00CB0C8A">
        <w:rPr>
          <w:rFonts w:eastAsia="Malgun Gothic" w:cs="Arial"/>
        </w:rPr>
        <w:t xml:space="preserve"> </w:t>
      </w:r>
      <w:r w:rsidR="00870021">
        <w:rPr>
          <w:rFonts w:eastAsia="Malgun Gothic"/>
        </w:rPr>
        <w:pict w14:anchorId="304107D8">
          <v:shape id="_x0000_i1032" type="#_x0000_t75" style="width:438.25pt;height:195.35pt">
            <v:imagedata r:id="rId22" o:title=""/>
          </v:shape>
        </w:pict>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413C59F2"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t>"</w:t>
      </w:r>
      <w:r w:rsidR="00AB4196" w:rsidRPr="001F61AC">
        <w:t>longer</w:t>
      </w:r>
      <w:r>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415" w:name="_Toc30666530"/>
      <w:bookmarkStart w:id="416" w:name="_Toc31029824"/>
      <w:bookmarkStart w:id="417" w:name="_Toc31030715"/>
      <w:bookmarkStart w:id="418" w:name="_Toc43388280"/>
      <w:bookmarkStart w:id="419" w:name="_Toc43735510"/>
      <w:bookmarkStart w:id="420" w:name="_Toc43994083"/>
      <w:r w:rsidRPr="00CB0C8A">
        <w:rPr>
          <w:rFonts w:eastAsia="Malgun Gothic"/>
        </w:rPr>
        <w:t>6.3.2.2</w:t>
      </w:r>
      <w:r w:rsidRPr="00CB0C8A">
        <w:rPr>
          <w:rFonts w:eastAsia="Malgun Gothic"/>
        </w:rPr>
        <w:tab/>
        <w:t>Procedures for assignment of ProSe identifiers</w:t>
      </w:r>
      <w:bookmarkEnd w:id="415"/>
      <w:bookmarkEnd w:id="416"/>
      <w:bookmarkEnd w:id="417"/>
      <w:bookmarkEnd w:id="418"/>
      <w:bookmarkEnd w:id="419"/>
      <w:bookmarkEnd w:id="420"/>
    </w:p>
    <w:p w14:paraId="484FAFE2" w14:textId="622EE3F7"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7254B0FD" w:rsidR="00AB4196" w:rsidRPr="001A6BA0" w:rsidRDefault="00AB4196" w:rsidP="00AB4196">
      <w:pPr>
        <w:rPr>
          <w:lang w:eastAsia="zh-CN"/>
        </w:rPr>
      </w:pPr>
      <w:r w:rsidRPr="00CB0C8A">
        <w:rPr>
          <w:lang w:eastAsia="zh-CN"/>
        </w:rPr>
        <w:t xml:space="preserve">The Direct Provisioning Function (DPF)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is replaced by PCF, based on the V2X architecture as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3BB8ED1D"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1D5B1D">
        <w:rPr>
          <w:lang w:eastAsia="zh-CN"/>
        </w:rPr>
        <w:t>TS 23.303 [</w:t>
      </w:r>
      <w:r>
        <w:rPr>
          <w:lang w:eastAsia="zh-CN"/>
        </w:rPr>
        <w:t>9];</w:t>
      </w:r>
    </w:p>
    <w:p w14:paraId="7BF01AF6" w14:textId="5E2E3121"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1D5B1D">
        <w:rPr>
          <w:lang w:eastAsia="zh-CN"/>
        </w:rPr>
        <w:t>TS 23.303 [</w:t>
      </w:r>
      <w:r>
        <w:rPr>
          <w:lang w:eastAsia="zh-CN"/>
        </w:rPr>
        <w:t>9].</w:t>
      </w:r>
    </w:p>
    <w:p w14:paraId="45474F45" w14:textId="77777777" w:rsidR="00AB4196" w:rsidRPr="00CB0C8A" w:rsidRDefault="00AB4196" w:rsidP="00AB4196">
      <w:pPr>
        <w:pStyle w:val="Heading3"/>
      </w:pPr>
      <w:bookmarkStart w:id="421" w:name="_Toc23317651"/>
      <w:bookmarkStart w:id="422" w:name="_Toc23318930"/>
      <w:bookmarkStart w:id="423" w:name="_Toc30666531"/>
      <w:bookmarkStart w:id="424" w:name="_Toc31029825"/>
      <w:bookmarkStart w:id="425" w:name="_Toc31030716"/>
      <w:bookmarkStart w:id="426" w:name="_Toc43388281"/>
      <w:bookmarkStart w:id="427" w:name="_Toc43735511"/>
      <w:bookmarkStart w:id="428" w:name="_Toc43994084"/>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21"/>
      <w:bookmarkEnd w:id="422"/>
      <w:bookmarkEnd w:id="423"/>
      <w:bookmarkEnd w:id="424"/>
      <w:bookmarkEnd w:id="425"/>
      <w:bookmarkEnd w:id="426"/>
      <w:bookmarkEnd w:id="427"/>
      <w:bookmarkEnd w:id="428"/>
    </w:p>
    <w:p w14:paraId="5BB8E64D" w14:textId="77777777" w:rsidR="00AB4196" w:rsidRPr="00CB0C8A" w:rsidRDefault="00AB4196" w:rsidP="00AB4196">
      <w:r w:rsidRPr="00CB0C8A">
        <w:t>New UE procedures for using ProSe Direct Discovery with NR PC5 communication channel.</w:t>
      </w:r>
    </w:p>
    <w:p w14:paraId="5F6808D0" w14:textId="5C97EB0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1D5B1D" w:rsidRPr="00CB0C8A">
        <w:t>TS</w:t>
      </w:r>
      <w:r w:rsidR="001D5B1D">
        <w:t> </w:t>
      </w:r>
      <w:r w:rsidR="001D5B1D" w:rsidRPr="00CB0C8A">
        <w:t>23.303</w:t>
      </w:r>
      <w:r w:rsidR="001D5B1D">
        <w:t> </w:t>
      </w:r>
      <w:r w:rsidR="001D5B1D" w:rsidRPr="00CB0C8A">
        <w:t>[</w:t>
      </w:r>
      <w:r w:rsidRPr="00CB0C8A">
        <w:t xml:space="preserve">9] </w:t>
      </w:r>
      <w:r w:rsidR="001D5B1D">
        <w:t>clause </w:t>
      </w:r>
      <w:r w:rsidRPr="00CB0C8A">
        <w:t>5.3.</w:t>
      </w:r>
    </w:p>
    <w:p w14:paraId="35270288" w14:textId="6CC1348C"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429" w:name="_Toc26173030"/>
      <w:bookmarkStart w:id="430" w:name="_Toc30666532"/>
      <w:bookmarkStart w:id="431" w:name="_Toc31029826"/>
      <w:bookmarkStart w:id="432" w:name="_Toc31030717"/>
      <w:bookmarkStart w:id="433" w:name="_Toc43388282"/>
      <w:bookmarkStart w:id="434" w:name="_Toc43735512"/>
      <w:bookmarkStart w:id="435" w:name="_Toc43994085"/>
      <w:r w:rsidRPr="00CB0C8A">
        <w:t>6.4</w:t>
      </w:r>
      <w:r w:rsidRPr="00CB0C8A">
        <w:tab/>
        <w:t xml:space="preserve">Solution #4: </w:t>
      </w:r>
      <w:r w:rsidRPr="00CB0C8A">
        <w:rPr>
          <w:lang w:eastAsia="ko-KR"/>
        </w:rPr>
        <w:t>PC5 group communication for commercial services</w:t>
      </w:r>
      <w:bookmarkEnd w:id="429"/>
      <w:bookmarkEnd w:id="430"/>
      <w:bookmarkEnd w:id="431"/>
      <w:bookmarkEnd w:id="432"/>
      <w:bookmarkEnd w:id="433"/>
      <w:bookmarkEnd w:id="434"/>
      <w:bookmarkEnd w:id="435"/>
    </w:p>
    <w:p w14:paraId="6B13A2E9" w14:textId="77777777" w:rsidR="00AB4196" w:rsidRPr="00CB0C8A" w:rsidRDefault="00AB4196" w:rsidP="00AB4196">
      <w:pPr>
        <w:pStyle w:val="Heading3"/>
      </w:pPr>
      <w:bookmarkStart w:id="436" w:name="_Toc26173031"/>
      <w:bookmarkStart w:id="437" w:name="_Toc30666533"/>
      <w:bookmarkStart w:id="438" w:name="_Toc31029827"/>
      <w:bookmarkStart w:id="439" w:name="_Toc31030718"/>
      <w:bookmarkStart w:id="440" w:name="_Toc43388283"/>
      <w:bookmarkStart w:id="441" w:name="_Toc43735513"/>
      <w:bookmarkStart w:id="442" w:name="_Toc43994086"/>
      <w:r w:rsidRPr="00CB0C8A">
        <w:t>6.4.1</w:t>
      </w:r>
      <w:r w:rsidRPr="00CB0C8A">
        <w:tab/>
        <w:t>Description</w:t>
      </w:r>
      <w:bookmarkEnd w:id="436"/>
      <w:bookmarkEnd w:id="437"/>
      <w:bookmarkEnd w:id="438"/>
      <w:bookmarkEnd w:id="439"/>
      <w:bookmarkEnd w:id="440"/>
      <w:bookmarkEnd w:id="441"/>
      <w:bookmarkEnd w:id="442"/>
    </w:p>
    <w:p w14:paraId="6B5DAFCA" w14:textId="77777777" w:rsidR="00AB4196" w:rsidRPr="00CB0C8A" w:rsidRDefault="00AB4196" w:rsidP="00AB4196">
      <w:pPr>
        <w:pStyle w:val="Heading4"/>
        <w:rPr>
          <w:lang w:eastAsia="ko-KR"/>
        </w:rPr>
      </w:pPr>
      <w:bookmarkStart w:id="443" w:name="_Toc26173032"/>
      <w:bookmarkStart w:id="444" w:name="_Toc30666534"/>
      <w:bookmarkStart w:id="445" w:name="_Toc31029828"/>
      <w:bookmarkStart w:id="446" w:name="_Toc31030719"/>
      <w:bookmarkStart w:id="447" w:name="_Toc43388284"/>
      <w:bookmarkStart w:id="448" w:name="_Toc43735514"/>
      <w:bookmarkStart w:id="449" w:name="_Toc43994087"/>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443"/>
      <w:bookmarkEnd w:id="444"/>
      <w:bookmarkEnd w:id="445"/>
      <w:bookmarkEnd w:id="446"/>
      <w:bookmarkEnd w:id="447"/>
      <w:bookmarkEnd w:id="448"/>
      <w:bookmarkEnd w:id="449"/>
    </w:p>
    <w:p w14:paraId="042DCF00" w14:textId="77777777" w:rsidR="00AB4196" w:rsidRPr="00CB0C8A" w:rsidRDefault="00AB4196" w:rsidP="00AB4196">
      <w:pPr>
        <w:rPr>
          <w:lang w:eastAsia="ko-KR"/>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59724683" w14:textId="77777777" w:rsidR="00AB4196" w:rsidRPr="00CB0C8A" w:rsidRDefault="00AB4196" w:rsidP="00AB4196">
      <w:pPr>
        <w:pStyle w:val="B1"/>
        <w:rPr>
          <w:lang w:eastAsia="ko-KR"/>
        </w:rPr>
      </w:pPr>
      <w:r w:rsidRPr="00CB0C8A">
        <w:rPr>
          <w:lang w:eastAsia="ko-KR"/>
        </w:rPr>
        <w:t>1)</w:t>
      </w:r>
      <w:r w:rsidRPr="00CB0C8A">
        <w:rPr>
          <w:lang w:eastAsia="ko-KR"/>
        </w:rPr>
        <w:tab/>
        <w:t>USER#1 initiates to discover other users who are interested in APP#1 and in proximity by using direct discovery. For example, USER#1 wants to play some interactive game with other users by using group communication over PC5 reference point.</w:t>
      </w:r>
    </w:p>
    <w:p w14:paraId="1007F69F" w14:textId="77777777" w:rsidR="00AB4196" w:rsidRPr="00CB0C8A" w:rsidRDefault="00AB4196" w:rsidP="00AB4196">
      <w:pPr>
        <w:pStyle w:val="B1"/>
        <w:rPr>
          <w:lang w:eastAsia="ko-KR"/>
        </w:rPr>
      </w:pPr>
      <w:r w:rsidRPr="00CB0C8A">
        <w:rPr>
          <w:lang w:eastAsia="ko-KR"/>
        </w:rPr>
        <w:t>2)</w:t>
      </w:r>
      <w:r w:rsidRPr="00CB0C8A">
        <w:rPr>
          <w:lang w:eastAsia="ko-KR"/>
        </w:rPr>
        <w:tab/>
        <w:t>USER#1 gets a response from some users who want to play the interactive game together.</w:t>
      </w:r>
    </w:p>
    <w:p w14:paraId="1C8CDBE0" w14:textId="77777777" w:rsidR="00AB4196" w:rsidRPr="00CB0C8A" w:rsidRDefault="00AB4196" w:rsidP="00AB4196">
      <w:pPr>
        <w:pStyle w:val="B1"/>
        <w:rPr>
          <w:lang w:eastAsia="ko-KR"/>
        </w:rPr>
      </w:pPr>
      <w:r w:rsidRPr="00CB0C8A">
        <w:rPr>
          <w:lang w:eastAsia="ko-KR"/>
        </w:rPr>
        <w:t>3)</w:t>
      </w:r>
      <w:r w:rsidRPr="00CB0C8A">
        <w:rPr>
          <w:lang w:eastAsia="ko-KR"/>
        </w:rPr>
        <w:tab/>
        <w:t>A UE of USER#1 (i.e. A leading UE) provides a Group Communication Candidate List including USER#1 and the users sent a response, and checks with an Application Server associated with APP#1 regarding which users can participate in the group communication.</w:t>
      </w:r>
    </w:p>
    <w:p w14:paraId="62DBD6FF" w14:textId="77777777" w:rsidR="00AB4196" w:rsidRPr="00CB0C8A" w:rsidRDefault="00AB4196" w:rsidP="00AB4196">
      <w:pPr>
        <w:pStyle w:val="B1"/>
        <w:rPr>
          <w:lang w:eastAsia="ko-KR"/>
        </w:rPr>
      </w:pPr>
      <w:r w:rsidRPr="00CB0C8A">
        <w:rPr>
          <w:lang w:eastAsia="ko-KR"/>
        </w:rPr>
        <w:t>4)</w:t>
      </w:r>
      <w:r w:rsidRPr="00CB0C8A">
        <w:rPr>
          <w:lang w:eastAsia="ko-KR"/>
        </w:rPr>
        <w:tab/>
        <w:t>After checking, the Application Server provides a Group Communication Member List and various information for this group communication including Application Layer Group ID and Destination IP address to the leading UE.</w:t>
      </w:r>
    </w:p>
    <w:p w14:paraId="26D3DE70" w14:textId="77777777" w:rsidR="00AB4196" w:rsidRPr="00CB0C8A" w:rsidRDefault="00AB4196" w:rsidP="00AB4196">
      <w:pPr>
        <w:pStyle w:val="B1"/>
        <w:rPr>
          <w:lang w:eastAsia="ko-KR"/>
        </w:rPr>
      </w:pPr>
      <w:r w:rsidRPr="00CB0C8A">
        <w:rPr>
          <w:lang w:eastAsia="ko-KR"/>
        </w:rPr>
        <w:t>5)</w:t>
      </w:r>
      <w:r w:rsidRPr="00CB0C8A">
        <w:rPr>
          <w:lang w:eastAsia="ko-KR"/>
        </w:rPr>
        <w:tab/>
        <w:t>The leading UE provides the Application Layer Group ID and Destination Layer-2 ID to other member UEs in the Group Communication Member List.</w:t>
      </w:r>
    </w:p>
    <w:p w14:paraId="29093473" w14:textId="77777777" w:rsidR="00AB4196" w:rsidRPr="00CB0C8A" w:rsidRDefault="00AB4196" w:rsidP="00AB4196">
      <w:pPr>
        <w:pStyle w:val="B1"/>
        <w:rPr>
          <w:lang w:eastAsia="ko-KR"/>
        </w:rPr>
      </w:pPr>
      <w:r w:rsidRPr="00CB0C8A">
        <w:rPr>
          <w:lang w:eastAsia="ko-KR"/>
        </w:rPr>
        <w:t>6)</w:t>
      </w:r>
      <w:r w:rsidRPr="00CB0C8A">
        <w:rPr>
          <w:lang w:eastAsia="ko-KR"/>
        </w:rPr>
        <w:tab/>
        <w:t>Other member UEs obtain various information for this group communication including Destination IP address from the Application Server by submitting the Application Layer Group ID.</w:t>
      </w:r>
    </w:p>
    <w:p w14:paraId="612DD75F" w14:textId="77777777" w:rsidR="00AB4196" w:rsidRPr="00CB0C8A" w:rsidRDefault="00AB4196" w:rsidP="00AB4196">
      <w:pPr>
        <w:pStyle w:val="B1"/>
        <w:rPr>
          <w:lang w:eastAsia="ko-KR"/>
        </w:rPr>
      </w:pPr>
      <w:r w:rsidRPr="00CB0C8A">
        <w:rPr>
          <w:lang w:eastAsia="ko-KR"/>
        </w:rPr>
        <w:t>7)</w:t>
      </w:r>
      <w:r w:rsidRPr="00CB0C8A">
        <w:rPr>
          <w:lang w:eastAsia="ko-KR"/>
        </w:rPr>
        <w:tab/>
        <w:t>Based on the information for this group communication provided by the Application Server, 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450" w:name="_Toc26173033"/>
      <w:bookmarkStart w:id="451" w:name="_Toc30666535"/>
      <w:bookmarkStart w:id="452" w:name="_Toc31029829"/>
      <w:bookmarkStart w:id="453" w:name="_Toc31030720"/>
      <w:bookmarkStart w:id="454" w:name="_Toc43388285"/>
      <w:bookmarkStart w:id="455" w:name="_Toc43735515"/>
      <w:bookmarkStart w:id="456" w:name="_Toc43994088"/>
      <w:r w:rsidRPr="00CB0C8A">
        <w:rPr>
          <w:lang w:eastAsia="ko-KR"/>
        </w:rPr>
        <w:t>6.4.1.2</w:t>
      </w:r>
      <w:r w:rsidRPr="00CB0C8A">
        <w:rPr>
          <w:lang w:eastAsia="ko-KR"/>
        </w:rPr>
        <w:tab/>
        <w:t>Differences from groupcast</w:t>
      </w:r>
      <w:r w:rsidRPr="00CB0C8A">
        <w:t xml:space="preserve"> mode of V2X communication over PC5 reference point</w:t>
      </w:r>
      <w:bookmarkEnd w:id="450"/>
      <w:bookmarkEnd w:id="451"/>
      <w:bookmarkEnd w:id="452"/>
      <w:bookmarkEnd w:id="453"/>
      <w:bookmarkEnd w:id="454"/>
      <w:bookmarkEnd w:id="455"/>
      <w:bookmarkEnd w:id="456"/>
    </w:p>
    <w:p w14:paraId="73EB330E" w14:textId="492C0CEB"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1D5B1D" w:rsidRPr="00CB0C8A">
        <w:rPr>
          <w:lang w:eastAsia="ko-KR"/>
        </w:rPr>
        <w:t>TS</w:t>
      </w:r>
      <w:r w:rsidR="001D5B1D">
        <w:rPr>
          <w:lang w:eastAsia="ko-KR"/>
        </w:rPr>
        <w:t> </w:t>
      </w:r>
      <w:r w:rsidR="001D5B1D" w:rsidRPr="00CB0C8A">
        <w:rPr>
          <w:lang w:eastAsia="ko-KR"/>
        </w:rPr>
        <w:t>23.287</w:t>
      </w:r>
      <w:r w:rsidR="001D5B1D">
        <w:rPr>
          <w:lang w:eastAsia="ko-KR"/>
        </w:rPr>
        <w:t> </w:t>
      </w:r>
      <w:r w:rsidR="001D5B1D" w:rsidRPr="00CB0C8A">
        <w:rPr>
          <w:lang w:eastAsia="ko-KR"/>
        </w:rPr>
        <w:t>[</w:t>
      </w:r>
      <w:r w:rsidRPr="00CB0C8A">
        <w:rPr>
          <w:lang w:eastAsia="ko-KR"/>
        </w:rPr>
        <w:t>5]:</w:t>
      </w:r>
    </w:p>
    <w:p w14:paraId="2112A409" w14:textId="77777777" w:rsidR="00AB4196" w:rsidRPr="00CB0C8A" w:rsidRDefault="00AB4196" w:rsidP="00AB4196">
      <w:pPr>
        <w:pStyle w:val="B1"/>
        <w:rPr>
          <w:lang w:eastAsia="ko-KR"/>
        </w:rPr>
      </w:pPr>
      <w:r w:rsidRPr="00CB0C8A">
        <w:rPr>
          <w:lang w:eastAsia="ko-KR"/>
        </w:rPr>
        <w:t>-</w:t>
      </w:r>
      <w:r w:rsidRPr="00CB0C8A">
        <w:rPr>
          <w:lang w:eastAsia="ko-KR"/>
        </w:rPr>
        <w:tab/>
        <w:t>Discovery of other UEs participating in group communication is performed by using PC5 discovery messages.</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30F04113" w14:textId="77777777" w:rsidR="00AB4196" w:rsidRPr="00CB0C8A" w:rsidRDefault="00AB4196" w:rsidP="00AB4196">
      <w:pPr>
        <w:pStyle w:val="B1"/>
        <w:rPr>
          <w:lang w:eastAsia="ko-KR"/>
        </w:rPr>
      </w:pPr>
      <w:r w:rsidRPr="00CB0C8A">
        <w:rPr>
          <w:lang w:eastAsia="ko-KR"/>
        </w:rPr>
        <w:t>-</w:t>
      </w:r>
      <w:r w:rsidRPr="00CB0C8A">
        <w:rPr>
          <w:lang w:eastAsia="ko-KR"/>
        </w:rPr>
        <w:tab/>
        <w:t>Destination Layer-2 ID for groupcast is assigned by a UE. i.e. leading UE.</w:t>
      </w:r>
    </w:p>
    <w:p w14:paraId="0BFD51C5" w14:textId="77777777" w:rsidR="00AB4196" w:rsidRPr="00CB0C8A" w:rsidRDefault="00AB4196" w:rsidP="00AB4196">
      <w:pPr>
        <w:pStyle w:val="B1"/>
        <w:rPr>
          <w:lang w:eastAsia="ko-KR"/>
        </w:rPr>
      </w:pPr>
      <w:r w:rsidRPr="00CB0C8A">
        <w:rPr>
          <w:lang w:eastAsia="ko-KR"/>
        </w:rPr>
        <w:t>-</w:t>
      </w:r>
      <w:r w:rsidRPr="00CB0C8A">
        <w:rPr>
          <w:lang w:eastAsia="ko-KR"/>
        </w:rPr>
        <w:tab/>
        <w:t>Information/parameters needed for groupcast are provided from the leading UE by using PC5 discovery messages and from the Application Server by using application layer signalling.</w:t>
      </w:r>
    </w:p>
    <w:p w14:paraId="10369A35" w14:textId="6DCCCBD5" w:rsidR="00AB4196" w:rsidRDefault="00AB4196" w:rsidP="00AB4196">
      <w:pPr>
        <w:pStyle w:val="Heading3"/>
      </w:pPr>
      <w:bookmarkStart w:id="457" w:name="_Toc26173034"/>
      <w:bookmarkStart w:id="458" w:name="_Toc30666536"/>
      <w:bookmarkStart w:id="459" w:name="_Toc31029830"/>
      <w:bookmarkStart w:id="460" w:name="_Toc31030721"/>
      <w:bookmarkStart w:id="461" w:name="_Toc43388286"/>
      <w:bookmarkStart w:id="462" w:name="_Toc43735516"/>
      <w:bookmarkStart w:id="463" w:name="_Toc43994089"/>
      <w:r w:rsidRPr="00CB0C8A">
        <w:t>6.4.2</w:t>
      </w:r>
      <w:r w:rsidRPr="00CB0C8A">
        <w:tab/>
        <w:t>Procedures</w:t>
      </w:r>
      <w:bookmarkEnd w:id="457"/>
      <w:bookmarkEnd w:id="458"/>
      <w:bookmarkEnd w:id="459"/>
      <w:bookmarkEnd w:id="460"/>
      <w:bookmarkEnd w:id="461"/>
      <w:bookmarkEnd w:id="462"/>
      <w:bookmarkEnd w:id="463"/>
    </w:p>
    <w:p w14:paraId="09C10C9C" w14:textId="77777777" w:rsidR="00AC591E" w:rsidRDefault="00AC591E" w:rsidP="00AC591E">
      <w:pPr>
        <w:pStyle w:val="Heading4"/>
        <w:rPr>
          <w:lang w:eastAsia="ko-KR"/>
        </w:rPr>
      </w:pPr>
      <w:bookmarkStart w:id="464" w:name="_Toc43388287"/>
      <w:bookmarkStart w:id="465" w:name="_Toc43735517"/>
      <w:bookmarkStart w:id="466" w:name="_Toc43994090"/>
      <w:r>
        <w:rPr>
          <w:rFonts w:hint="eastAsia"/>
          <w:lang w:eastAsia="ko-KR"/>
        </w:rPr>
        <w:t>6.4.2.0</w:t>
      </w:r>
      <w:r>
        <w:rPr>
          <w:lang w:eastAsia="ko-KR"/>
        </w:rPr>
        <w:tab/>
        <w:t>General</w:t>
      </w:r>
      <w:bookmarkEnd w:id="464"/>
      <w:bookmarkEnd w:id="465"/>
      <w:bookmarkEnd w:id="466"/>
    </w:p>
    <w:p w14:paraId="4E0D7983" w14:textId="77777777" w:rsidR="00AC591E" w:rsidRPr="00036480" w:rsidRDefault="00AC591E" w:rsidP="00AC591E">
      <w:pPr>
        <w:rPr>
          <w:lang w:eastAsia="ko-KR"/>
        </w:rPr>
      </w:pPr>
      <w:r w:rsidRPr="001F61AC">
        <w:t>PC5 discovery message</w:t>
      </w:r>
      <w:r>
        <w:t>s are</w:t>
      </w:r>
      <w:r w:rsidRPr="001F61AC">
        <w:t xml:space="preserve"> used for the messages exchanged over PC5 reference point in the procedures described </w:t>
      </w:r>
      <w:r>
        <w:rPr>
          <w:lang w:eastAsia="x-none"/>
        </w:rPr>
        <w:t>in the following clauses.</w:t>
      </w:r>
    </w:p>
    <w:p w14:paraId="19C69A1B" w14:textId="29FC076C" w:rsidR="00AB4196" w:rsidRPr="00877278" w:rsidRDefault="00AB4196" w:rsidP="00AB4196">
      <w:pPr>
        <w:pStyle w:val="NO"/>
        <w:rPr>
          <w:lang w:eastAsia="zh-CN"/>
        </w:rPr>
      </w:pPr>
      <w:r w:rsidRPr="00CB0C8A">
        <w:t>NOTE</w:t>
      </w:r>
      <w:r>
        <w:t> 1</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2EEE91C7" w14:textId="5A202456" w:rsidR="00AB4196" w:rsidRPr="00877278" w:rsidRDefault="00AB4196" w:rsidP="00AB4196">
      <w:pPr>
        <w:pStyle w:val="NO"/>
        <w:rPr>
          <w:lang w:eastAsia="zh-CN"/>
        </w:rPr>
      </w:pPr>
      <w:r w:rsidRPr="002E4821">
        <w:t>NOTE</w:t>
      </w:r>
      <w:r>
        <w:t> 2</w:t>
      </w:r>
      <w:r w:rsidRPr="002E4821">
        <w:t>:</w:t>
      </w:r>
      <w:r w:rsidRPr="002E4821">
        <w:tab/>
        <w:t xml:space="preserve">For the interaction with Application server, coordination with </w:t>
      </w:r>
      <w:r w:rsidR="001D5B1D">
        <w:t>SA WG6</w:t>
      </w:r>
      <w:r w:rsidRPr="002E4821">
        <w:t xml:space="preserve"> is needed.</w:t>
      </w:r>
    </w:p>
    <w:p w14:paraId="115B5E88" w14:textId="77777777" w:rsidR="00AB4196" w:rsidRPr="00CB0C8A" w:rsidRDefault="00AB4196" w:rsidP="00AB4196">
      <w:pPr>
        <w:pStyle w:val="Heading4"/>
      </w:pPr>
      <w:bookmarkStart w:id="467" w:name="_Toc26173035"/>
      <w:bookmarkStart w:id="468" w:name="_Toc30666537"/>
      <w:bookmarkStart w:id="469" w:name="_Toc31029831"/>
      <w:bookmarkStart w:id="470" w:name="_Toc31030722"/>
      <w:bookmarkStart w:id="471" w:name="_Toc43388288"/>
      <w:bookmarkStart w:id="472" w:name="_Toc43735518"/>
      <w:bookmarkStart w:id="473" w:name="_Toc43994091"/>
      <w:r w:rsidRPr="00CB0C8A">
        <w:t>6.4.2.1</w:t>
      </w:r>
      <w:r w:rsidRPr="00CB0C8A">
        <w:tab/>
      </w:r>
      <w:r w:rsidRPr="00CB0C8A">
        <w:rPr>
          <w:lang w:eastAsia="ko-KR"/>
        </w:rPr>
        <w:t>PC5 group communication establishment for commercial services</w:t>
      </w:r>
      <w:bookmarkEnd w:id="467"/>
      <w:bookmarkEnd w:id="468"/>
      <w:bookmarkEnd w:id="469"/>
      <w:bookmarkEnd w:id="470"/>
      <w:bookmarkEnd w:id="471"/>
      <w:bookmarkEnd w:id="472"/>
      <w:bookmarkEnd w:id="473"/>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77777777" w:rsidR="00AB4196" w:rsidRPr="00CB0C8A" w:rsidRDefault="00AB4196" w:rsidP="00AB4196">
      <w:pPr>
        <w:pStyle w:val="TH"/>
      </w:pPr>
      <w:r w:rsidRPr="00CB0C8A">
        <w:object w:dxaOrig="8398" w:dyaOrig="6991" w14:anchorId="49D6B406">
          <v:shape id="_x0000_i1033" type="#_x0000_t75" style="width:420.1pt;height:349.35pt" o:ole="">
            <v:imagedata r:id="rId23" o:title=""/>
          </v:shape>
          <o:OLEObject Type="Embed" ProgID="Visio.Drawing.11" ShapeID="_x0000_i1033" DrawAspect="Content" ObjectID="_1654607018"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4F4433E5" w14:textId="77777777"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 xml:space="preserve">UE-1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500BDFE8" w14:textId="77777777" w:rsidR="00AB4196" w:rsidRPr="00CB0C8A" w:rsidRDefault="00AB4196" w:rsidP="00AB4196">
      <w:pPr>
        <w:pStyle w:val="B1"/>
      </w:pPr>
      <w:r w:rsidRPr="00CB0C8A">
        <w:tab/>
        <w:t>After sending the Discovery Request message in step 1, UE-1 collects the Discovery Response message sent from other UE(s) during a configured time interval.</w:t>
      </w:r>
    </w:p>
    <w:p w14:paraId="72999D99" w14:textId="77777777" w:rsidR="00AB4196" w:rsidRDefault="00AB4196" w:rsidP="00AB4196">
      <w:pPr>
        <w:pStyle w:val="B1"/>
        <w:rPr>
          <w:noProof/>
          <w:lang w:eastAsia="ko-KR"/>
        </w:rPr>
      </w:pPr>
      <w:r>
        <w:rPr>
          <w:noProof/>
          <w:lang w:eastAsia="ko-KR"/>
        </w:rPr>
        <w:tab/>
        <w:t>More than one UEs send</w:t>
      </w:r>
      <w:r w:rsidRPr="00C5238E">
        <w:rPr>
          <w:noProof/>
          <w:lang w:eastAsia="ko-KR"/>
        </w:rPr>
        <w:t xml:space="preserve"> </w:t>
      </w:r>
      <w:r>
        <w:rPr>
          <w:noProof/>
          <w:lang w:eastAsia="ko-KR"/>
        </w:rPr>
        <w:t xml:space="preserve">a Discovery Request message including same Application ID </w:t>
      </w:r>
      <w:r w:rsidRPr="000D12AC">
        <w:rPr>
          <w:rFonts w:hint="eastAsia"/>
          <w:noProof/>
          <w:lang w:eastAsia="ko-KR"/>
        </w:rPr>
        <w:t>almost simultaneous</w:t>
      </w:r>
      <w:r w:rsidRPr="000D12AC">
        <w:rPr>
          <w:noProof/>
          <w:lang w:eastAsia="ko-KR"/>
        </w:rPr>
        <w:t xml:space="preserve">ly, so there may be the case that one UE receives multiple Discovery Request messages </w:t>
      </w:r>
      <w:r>
        <w:rPr>
          <w:noProof/>
          <w:lang w:eastAsia="ko-KR"/>
        </w:rPr>
        <w:t>including same Application I</w:t>
      </w:r>
      <w:r>
        <w:rPr>
          <w:rFonts w:hint="eastAsia"/>
          <w:noProof/>
          <w:lang w:eastAsia="ko-KR"/>
        </w:rPr>
        <w:t>D</w:t>
      </w:r>
      <w:r>
        <w:rPr>
          <w:noProof/>
          <w:lang w:eastAsia="ko-KR"/>
        </w:rPr>
        <w:t>. In this case, the receiving UE responds to one of Discovery Request messages based on UE implementation or user input</w:t>
      </w:r>
      <w:r>
        <w:rPr>
          <w:rFonts w:hint="eastAsia"/>
          <w:noProof/>
          <w:lang w:eastAsia="ko-KR"/>
        </w:rPr>
        <w:t>.</w:t>
      </w:r>
    </w:p>
    <w:p w14:paraId="0A3FDA04" w14:textId="77777777" w:rsidR="00AB4196" w:rsidRPr="00877278" w:rsidRDefault="00AB4196" w:rsidP="00AB4196">
      <w:pPr>
        <w:pStyle w:val="B1"/>
        <w:rPr>
          <w:noProof/>
          <w:lang w:eastAsia="zh-CN"/>
        </w:rPr>
      </w:pPr>
      <w:r>
        <w:rPr>
          <w:noProof/>
          <w:lang w:eastAsia="ko-KR"/>
        </w:rPr>
        <w:tab/>
        <w:t>If privacy support is needed, t</w:t>
      </w:r>
      <w:r>
        <w:rPr>
          <w:rFonts w:hint="eastAsia"/>
          <w:noProof/>
          <w:lang w:eastAsia="ko-KR"/>
        </w:rPr>
        <w:t xml:space="preserve">he Application </w:t>
      </w:r>
      <w:r>
        <w:rPr>
          <w:noProof/>
          <w:lang w:eastAsia="ko-KR"/>
        </w:rPr>
        <w:t xml:space="preserve">Layer User </w:t>
      </w:r>
      <w:r>
        <w:rPr>
          <w:rFonts w:hint="eastAsia"/>
          <w:noProof/>
          <w:lang w:eastAsia="ko-KR"/>
        </w:rPr>
        <w:t>IDs used in step</w:t>
      </w:r>
      <w:r w:rsidRPr="00CB0C8A">
        <w:rPr>
          <w:noProof/>
          <w:lang w:eastAsia="ko-KR"/>
        </w:rPr>
        <w:t> </w:t>
      </w:r>
      <w:r>
        <w:rPr>
          <w:rFonts w:hint="eastAsia"/>
          <w:noProof/>
          <w:lang w:eastAsia="ko-KR"/>
        </w:rPr>
        <w:t>1 and step</w:t>
      </w:r>
      <w:r w:rsidRPr="00CB0C8A">
        <w:rPr>
          <w:noProof/>
          <w:lang w:eastAsia="ko-KR"/>
        </w:rPr>
        <w:t> </w:t>
      </w:r>
      <w:r>
        <w:rPr>
          <w:rFonts w:hint="eastAsia"/>
          <w:noProof/>
          <w:lang w:eastAsia="ko-KR"/>
        </w:rPr>
        <w:t xml:space="preserve">2 </w:t>
      </w:r>
      <w:r>
        <w:rPr>
          <w:noProof/>
          <w:lang w:eastAsia="ko-KR"/>
        </w:rPr>
        <w:t>may be ones that were encoded, e.g. by the Application Server. The UE can have its encoded Application Layer User ID before this procedure.</w:t>
      </w:r>
    </w:p>
    <w:p w14:paraId="4E9B806D" w14:textId="77777777" w:rsidR="00AB4196" w:rsidRPr="00CB0C8A" w:rsidRDefault="00AB4196" w:rsidP="00AB4196">
      <w:pPr>
        <w:pStyle w:val="B1"/>
        <w:rPr>
          <w:lang w:eastAsia="ko-KR"/>
        </w:rPr>
      </w:pPr>
      <w:r w:rsidRPr="00CB0C8A">
        <w:rPr>
          <w:lang w:eastAsia="ko-KR"/>
        </w:rPr>
        <w:t>3.</w:t>
      </w:r>
      <w:r w:rsidRPr="00CB0C8A">
        <w:rPr>
          <w:lang w:eastAsia="ko-KR"/>
        </w:rPr>
        <w:tab/>
        <w:t>The application layer of UE-1 sends a Group Communication Check Request message to the Application Server associated with the application. The Group Communication Check Request message includes:</w:t>
      </w:r>
    </w:p>
    <w:p w14:paraId="3E9ABF8C" w14:textId="77777777" w:rsidR="00AB4196" w:rsidRPr="00CB0C8A" w:rsidRDefault="00AB4196" w:rsidP="00AB4196">
      <w:pPr>
        <w:pStyle w:val="B2"/>
        <w:rPr>
          <w:lang w:eastAsia="ko-KR"/>
        </w:rPr>
      </w:pPr>
      <w:r w:rsidRPr="00CB0C8A">
        <w:rPr>
          <w:lang w:eastAsia="ko-KR"/>
        </w:rPr>
        <w:t>-</w:t>
      </w:r>
      <w:r w:rsidRPr="00CB0C8A">
        <w:rPr>
          <w:lang w:eastAsia="ko-KR"/>
        </w:rPr>
        <w:tab/>
        <w:t>Application ID: the application requesting group communication.</w:t>
      </w:r>
    </w:p>
    <w:p w14:paraId="51B3318E" w14:textId="063523FA" w:rsidR="00AB4196" w:rsidRPr="00CB0C8A" w:rsidRDefault="00AB4196" w:rsidP="00AB4196">
      <w:pPr>
        <w:pStyle w:val="B2"/>
        <w:rPr>
          <w:lang w:eastAsia="ko-KR"/>
        </w:rPr>
      </w:pPr>
      <w:r w:rsidRPr="00CB0C8A">
        <w:rPr>
          <w:lang w:eastAsia="ko-KR"/>
        </w:rPr>
        <w:t>-</w:t>
      </w:r>
      <w:r w:rsidRPr="00CB0C8A">
        <w:rPr>
          <w:lang w:eastAsia="ko-KR"/>
        </w:rPr>
        <w:tab/>
        <w:t>Group Communication Candidate List: a list of Application Layer User IDs of the initiating UE and the UE(s) sent a response (i.e. UE-1</w:t>
      </w:r>
      <w:r w:rsidR="00870021">
        <w:rPr>
          <w:lang w:eastAsia="ko-KR"/>
        </w:rPr>
        <w:t>'</w:t>
      </w:r>
      <w:r w:rsidRPr="00CB0C8A">
        <w:rPr>
          <w:lang w:eastAsia="ko-KR"/>
        </w:rPr>
        <w:t>s Application Layer User ID, UE-2</w:t>
      </w:r>
      <w:r w:rsidR="00870021">
        <w:rPr>
          <w:lang w:eastAsia="ko-KR"/>
        </w:rPr>
        <w:t>'</w:t>
      </w:r>
      <w:r w:rsidRPr="00CB0C8A">
        <w:rPr>
          <w:lang w:eastAsia="ko-KR"/>
        </w:rPr>
        <w:t>s Application Layer User ID, UE-3</w:t>
      </w:r>
      <w:r w:rsidR="00870021">
        <w:rPr>
          <w:lang w:eastAsia="ko-KR"/>
        </w:rPr>
        <w:t>'</w:t>
      </w:r>
      <w:r w:rsidRPr="00CB0C8A">
        <w:rPr>
          <w:lang w:eastAsia="ko-KR"/>
        </w:rPr>
        <w:t>s Application Layer User ID and UE-5</w:t>
      </w:r>
      <w:r w:rsidR="00870021">
        <w:rPr>
          <w:lang w:eastAsia="ko-KR"/>
        </w:rPr>
        <w:t>'</w:t>
      </w:r>
      <w:r w:rsidRPr="00CB0C8A">
        <w:rPr>
          <w:lang w:eastAsia="ko-KR"/>
        </w:rPr>
        <w:t>s Application Layer User ID).</w:t>
      </w:r>
    </w:p>
    <w:p w14:paraId="6280EA4D" w14:textId="77777777" w:rsidR="00AB4196" w:rsidRPr="00CB0C8A" w:rsidRDefault="00AB4196" w:rsidP="00AB4196">
      <w:pPr>
        <w:pStyle w:val="B1"/>
        <w:rPr>
          <w:lang w:eastAsia="ko-KR"/>
        </w:rPr>
      </w:pPr>
      <w:r w:rsidRPr="00CB0C8A">
        <w:rPr>
          <w:lang w:eastAsia="ko-KR"/>
        </w:rPr>
        <w:tab/>
        <w:t>The Application Server checks whether the UEs in the Group Communication Candidate List can perform group communication. In addition, the Application Server can check whether UE-1, i.e. initiating UE can be a leading UE for this group communication.</w:t>
      </w:r>
    </w:p>
    <w:p w14:paraId="06A98463" w14:textId="77777777" w:rsidR="00AB4196" w:rsidRPr="00CB0C8A" w:rsidRDefault="00AB4196" w:rsidP="00AB4196">
      <w:pPr>
        <w:pStyle w:val="NO"/>
        <w:rPr>
          <w:lang w:eastAsia="ko-KR"/>
        </w:rPr>
      </w:pPr>
      <w:r w:rsidRPr="00CB0C8A">
        <w:rPr>
          <w:lang w:eastAsia="ko-KR"/>
        </w:rPr>
        <w:t>NOTE 1:</w:t>
      </w:r>
      <w:r w:rsidRPr="00CB0C8A">
        <w:rPr>
          <w:lang w:eastAsia="ko-KR"/>
        </w:rPr>
        <w:tab/>
        <w:t>UE-1 can continue group communication establishment although Discovery Response message was received from only one UE in step 2.</w:t>
      </w:r>
    </w:p>
    <w:p w14:paraId="30487978" w14:textId="77777777" w:rsidR="00AB4196" w:rsidRPr="00CB0C8A" w:rsidRDefault="00AB4196" w:rsidP="00AB4196">
      <w:pPr>
        <w:pStyle w:val="B1"/>
        <w:rPr>
          <w:lang w:eastAsia="ko-KR"/>
        </w:rPr>
      </w:pPr>
      <w:r w:rsidRPr="00CB0C8A">
        <w:rPr>
          <w:lang w:eastAsia="ko-KR"/>
        </w:rPr>
        <w:t>4.</w:t>
      </w:r>
      <w:r w:rsidRPr="00CB0C8A">
        <w:rPr>
          <w:lang w:eastAsia="ko-KR"/>
        </w:rPr>
        <w:tab/>
        <w:t>The Application Server sends a Group Communication Check Response message to the application layer of UE-1. The Group Communication Check Response message includes:</w:t>
      </w:r>
    </w:p>
    <w:p w14:paraId="6768D093" w14:textId="77777777" w:rsidR="00AB4196" w:rsidRPr="00CB0C8A" w:rsidRDefault="00AB4196" w:rsidP="00AB4196">
      <w:pPr>
        <w:pStyle w:val="B2"/>
      </w:pPr>
      <w:r w:rsidRPr="00CB0C8A">
        <w:t>-</w:t>
      </w:r>
      <w:r w:rsidRPr="00CB0C8A">
        <w:tab/>
        <w:t>Application ID: the application whose group communication was requested.</w:t>
      </w:r>
    </w:p>
    <w:p w14:paraId="3B168B64" w14:textId="77777777" w:rsidR="00AB4196" w:rsidRPr="00CB0C8A" w:rsidRDefault="00AB4196" w:rsidP="00AB4196">
      <w:pPr>
        <w:pStyle w:val="B2"/>
      </w:pPr>
      <w:r w:rsidRPr="00CB0C8A">
        <w:t>-</w:t>
      </w:r>
      <w:r w:rsidRPr="00CB0C8A">
        <w:tab/>
        <w:t>Application Layer Group ID: an identity uniquely identifying a group communication (i.e. a group of users) within the context of the application whose group communication was requested.</w:t>
      </w:r>
    </w:p>
    <w:p w14:paraId="6AEE5C0F" w14:textId="77777777" w:rsidR="00AB4196" w:rsidRPr="00CB0C8A" w:rsidRDefault="00AB4196" w:rsidP="00AB4196">
      <w:pPr>
        <w:pStyle w:val="B2"/>
      </w:pPr>
      <w:r w:rsidRPr="00CB0C8A">
        <w:t>-</w:t>
      </w:r>
      <w:r w:rsidRPr="00CB0C8A">
        <w:tab/>
        <w:t>Group Communication Member List: a list of Application Layer User IDs of UEs that are authorized to participate in this group communication.</w:t>
      </w:r>
    </w:p>
    <w:p w14:paraId="554E9865" w14:textId="522BAFA6" w:rsidR="00AB4196" w:rsidRPr="00CB0C8A" w:rsidRDefault="00AB4196" w:rsidP="00AB4196">
      <w:pPr>
        <w:pStyle w:val="B2"/>
      </w:pPr>
      <w:r>
        <w:tab/>
      </w:r>
      <w:r w:rsidRPr="00CB0C8A">
        <w:t>In Figure 6.4.2.1-1, UE-5 is not in this list because this user/UE is not authorized to participate in this group communication. Therefore, the list includes UE-1</w:t>
      </w:r>
      <w:r w:rsidR="00870021">
        <w:t>'</w:t>
      </w:r>
      <w:r w:rsidRPr="00CB0C8A">
        <w:t>s Application Layer User ID, UE-2</w:t>
      </w:r>
      <w:r w:rsidR="00870021">
        <w:t>'</w:t>
      </w:r>
      <w:r w:rsidRPr="00CB0C8A">
        <w:t>s Application Layer User ID and UE-3</w:t>
      </w:r>
      <w:r w:rsidR="00870021">
        <w:t>'</w:t>
      </w:r>
      <w:r w:rsidRPr="00CB0C8A">
        <w:t>s Application Layer User ID.</w:t>
      </w:r>
    </w:p>
    <w:p w14:paraId="433938BA" w14:textId="77777777" w:rsidR="00AB4196" w:rsidRPr="00CB0C8A" w:rsidRDefault="00AB4196" w:rsidP="00AB4196">
      <w:pPr>
        <w:pStyle w:val="B2"/>
      </w:pPr>
      <w:r w:rsidRPr="00CB0C8A">
        <w:t>-</w:t>
      </w:r>
      <w:r w:rsidRPr="00CB0C8A">
        <w:tab/>
        <w:t>Destination IP address: a destination IP address to be used for this group communication.</w:t>
      </w:r>
    </w:p>
    <w:p w14:paraId="05420FD7" w14:textId="77777777" w:rsidR="00AB4196" w:rsidRPr="00CB0C8A" w:rsidRDefault="00AB4196" w:rsidP="00AB4196">
      <w:pPr>
        <w:pStyle w:val="B2"/>
      </w:pPr>
      <w:r w:rsidRPr="00CB0C8A">
        <w:t>-</w:t>
      </w:r>
      <w:r w:rsidRPr="00CB0C8A">
        <w:tab/>
        <w:t>(Optional) Application Requirements: service requirements for this group communication, e.g. priority requirement, reliability requirement, delay requirement, range requirement.</w:t>
      </w:r>
    </w:p>
    <w:p w14:paraId="52665D88" w14:textId="77777777" w:rsidR="00AB4196" w:rsidRPr="00CB0C8A" w:rsidRDefault="00AB4196" w:rsidP="00AB4196">
      <w:pPr>
        <w:pStyle w:val="B2"/>
      </w:pPr>
      <w:r w:rsidRPr="00CB0C8A">
        <w:t>-</w:t>
      </w:r>
      <w:r w:rsidRPr="00CB0C8A">
        <w:tab/>
        <w:t>(Optional) Security related information: security related parameters used for this group communication.</w:t>
      </w:r>
    </w:p>
    <w:p w14:paraId="3C1F0D9D" w14:textId="77777777" w:rsidR="00AB4196" w:rsidRPr="00CB0C8A" w:rsidRDefault="00AB4196" w:rsidP="00AB4196">
      <w:pPr>
        <w:pStyle w:val="B1"/>
      </w:pPr>
      <w:r w:rsidRPr="00CB0C8A">
        <w:tab/>
        <w:t>The Application Layer Group ID, Destination Layer-2 ID and Destination IP address are assigned by the Application Server.</w:t>
      </w:r>
    </w:p>
    <w:p w14:paraId="0E5A0665" w14:textId="77777777" w:rsidR="00AB4196" w:rsidRPr="00CB0C8A" w:rsidRDefault="00AB4196" w:rsidP="00AB4196">
      <w:pPr>
        <w:pStyle w:val="B1"/>
      </w:pPr>
      <w:r w:rsidRPr="00CB0C8A">
        <w:t>5.</w:t>
      </w:r>
      <w:r w:rsidRPr="00CB0C8A">
        <w:tab/>
        <w:t>UE-1 sends a Discovery Accept message to each member UE included in the Group Communication Member List received in step 4 (to UE-2 and UE-3 in Figure 6.4.2.1-1).</w:t>
      </w:r>
    </w:p>
    <w:p w14:paraId="2EB419AC" w14:textId="77777777" w:rsidR="00AB4196" w:rsidRPr="00CB0C8A" w:rsidRDefault="00AB4196" w:rsidP="00AB4196">
      <w:pPr>
        <w:pStyle w:val="B1"/>
      </w:pPr>
      <w:r w:rsidRPr="00CB0C8A">
        <w:tab/>
        <w:t>The Discovery Accept message includes:</w:t>
      </w:r>
    </w:p>
    <w:p w14:paraId="4E49B22D" w14:textId="77777777" w:rsidR="00AB4196" w:rsidRPr="00CB0C8A" w:rsidRDefault="00AB4196" w:rsidP="00AB4196">
      <w:pPr>
        <w:pStyle w:val="B2"/>
        <w:rPr>
          <w:lang w:eastAsia="ko-KR"/>
        </w:rPr>
      </w:pPr>
      <w:r w:rsidRPr="00CB0C8A">
        <w:rPr>
          <w:lang w:eastAsia="ko-KR"/>
        </w:rPr>
        <w:t>-</w:t>
      </w:r>
      <w:r w:rsidRPr="00CB0C8A">
        <w:rPr>
          <w:lang w:eastAsia="ko-KR"/>
        </w:rPr>
        <w:tab/>
        <w:t>Application Layer Group ID: provided by the Application Server in step 4.</w:t>
      </w:r>
    </w:p>
    <w:p w14:paraId="7C454841" w14:textId="77777777" w:rsidR="00AB4196" w:rsidRPr="00CB0C8A" w:rsidRDefault="00AB4196" w:rsidP="00AB4196">
      <w:pPr>
        <w:pStyle w:val="B2"/>
        <w:rPr>
          <w:lang w:eastAsia="ko-KR"/>
        </w:rPr>
      </w:pPr>
      <w:r w:rsidRPr="00CB0C8A">
        <w:rPr>
          <w:lang w:eastAsia="ko-KR"/>
        </w:rPr>
        <w:t>-</w:t>
      </w:r>
      <w:r w:rsidRPr="00CB0C8A">
        <w:rPr>
          <w:lang w:eastAsia="ko-KR"/>
        </w:rPr>
        <w:tab/>
        <w:t>Destination Layer-2 ID: a destination link-layer identity to be used for this group communication. This is assigned by UE-1.</w:t>
      </w:r>
    </w:p>
    <w:p w14:paraId="08F1D2A3" w14:textId="77777777" w:rsidR="00AB4196" w:rsidRPr="00CB0C8A" w:rsidRDefault="00AB4196" w:rsidP="00AB4196">
      <w:pPr>
        <w:pStyle w:val="B2"/>
        <w:rPr>
          <w:lang w:eastAsia="ko-KR"/>
        </w:rPr>
      </w:pPr>
      <w:r w:rsidRPr="00CB0C8A">
        <w:rPr>
          <w:lang w:eastAsia="ko-KR"/>
        </w:rPr>
        <w:t>-</w:t>
      </w:r>
      <w:r w:rsidRPr="00CB0C8A">
        <w:rPr>
          <w:lang w:eastAsia="ko-KR"/>
        </w:rPr>
        <w:tab/>
        <w:t>HARQ operation related information: this information includes a Group Size and a Member ID.</w:t>
      </w:r>
    </w:p>
    <w:p w14:paraId="402A75C8" w14:textId="77777777" w:rsidR="00AB4196" w:rsidRPr="00CB0C8A" w:rsidRDefault="00AB4196" w:rsidP="00AB4196">
      <w:pPr>
        <w:pStyle w:val="B2"/>
        <w:rPr>
          <w:lang w:eastAsia="ko-KR"/>
        </w:rPr>
      </w:pPr>
      <w:r w:rsidRPr="00CB0C8A">
        <w:rPr>
          <w:lang w:eastAsia="ko-KR"/>
        </w:rPr>
        <w:tab/>
        <w:t>The Member ID is an identifier uniquely identifying a member in this group communication. For example, 1 is provided to UE-2 as Member ID and 2 is provided to UE-3 as Member ID. UE-1 uses 0 as Member ID.</w:t>
      </w:r>
    </w:p>
    <w:p w14:paraId="37F546D5" w14:textId="77777777" w:rsidR="00AB4196" w:rsidRPr="00CB0C8A" w:rsidRDefault="00AB4196" w:rsidP="00AB4196">
      <w:pPr>
        <w:pStyle w:val="B2"/>
        <w:rPr>
          <w:lang w:eastAsia="ko-KR"/>
        </w:rPr>
      </w:pPr>
      <w:r w:rsidRPr="00CB0C8A">
        <w:rPr>
          <w:lang w:eastAsia="ko-KR"/>
        </w:rPr>
        <w:tab/>
        <w:t>In Figure 6.4.2.1-1, the group size is 3.</w:t>
      </w:r>
    </w:p>
    <w:p w14:paraId="57AB36AA" w14:textId="77777777" w:rsidR="00AB4196" w:rsidRPr="00CB0C8A" w:rsidRDefault="00AB4196" w:rsidP="00AB4196">
      <w:pPr>
        <w:pStyle w:val="B1"/>
        <w:rPr>
          <w:lang w:eastAsia="ko-KR"/>
        </w:rPr>
      </w:pPr>
      <w:r w:rsidRPr="00CB0C8A">
        <w:rPr>
          <w:lang w:eastAsia="ko-KR"/>
        </w:rPr>
        <w:t>6a.</w:t>
      </w:r>
      <w:r w:rsidRPr="00CB0C8A">
        <w:rPr>
          <w:lang w:eastAsia="ko-KR"/>
        </w:rPr>
        <w:tab/>
        <w:t>UE-2 needs to obtain information for this group communication from the Application Server.</w:t>
      </w:r>
    </w:p>
    <w:p w14:paraId="5E5CF711" w14:textId="77777777" w:rsidR="00AB4196" w:rsidRPr="00CB0C8A" w:rsidRDefault="00AB4196" w:rsidP="00AB4196">
      <w:pPr>
        <w:pStyle w:val="B1"/>
        <w:rPr>
          <w:lang w:eastAsia="ko-KR"/>
        </w:rPr>
      </w:pPr>
      <w:r w:rsidRPr="00CB0C8A">
        <w:rPr>
          <w:lang w:eastAsia="ko-KR"/>
        </w:rPr>
        <w:tab/>
        <w:t>Therefore, the application layer of UE-2 provides the Application Layer Group ID received from UE-1 in step 5 and its Application Layer User ID to the Application Server in order to request information for this group communication.</w:t>
      </w:r>
    </w:p>
    <w:p w14:paraId="2F7F22D0" w14:textId="77777777" w:rsidR="00AB4196" w:rsidRPr="00CB0C8A" w:rsidRDefault="00AB4196" w:rsidP="00AB4196">
      <w:pPr>
        <w:pStyle w:val="B1"/>
        <w:rPr>
          <w:lang w:eastAsia="ko-KR"/>
        </w:rPr>
      </w:pPr>
      <w:r w:rsidRPr="00CB0C8A">
        <w:rPr>
          <w:lang w:eastAsia="ko-KR"/>
        </w:rPr>
        <w:tab/>
        <w:t>The Application Server provides Destination IP address for this group communication to the application layer of UE-2. Optionally, Application Requirements and Security related information are provided to the application layer of UE-2.</w:t>
      </w:r>
    </w:p>
    <w:p w14:paraId="3B676506" w14:textId="77777777" w:rsidR="00AB4196" w:rsidRPr="00CB0C8A" w:rsidRDefault="00AB4196" w:rsidP="00AB4196">
      <w:pPr>
        <w:pStyle w:val="B1"/>
        <w:rPr>
          <w:lang w:eastAsia="ko-KR"/>
        </w:rPr>
      </w:pPr>
      <w:r w:rsidRPr="00CB0C8A">
        <w:rPr>
          <w:lang w:eastAsia="ko-KR"/>
        </w:rPr>
        <w:t>6b.</w:t>
      </w:r>
      <w:r w:rsidRPr="00CB0C8A">
        <w:rPr>
          <w:lang w:eastAsia="ko-KR"/>
        </w:rPr>
        <w:tab/>
        <w:t>UE-3 obtains information for this group communication from the Application Server as described in step 6a.</w:t>
      </w:r>
    </w:p>
    <w:p w14:paraId="089B5A65" w14:textId="77777777" w:rsidR="00AB4196" w:rsidRPr="00CB0C8A" w:rsidRDefault="00AB4196" w:rsidP="00AB4196">
      <w:pPr>
        <w:pStyle w:val="B1"/>
        <w:rPr>
          <w:lang w:eastAsia="ko-KR"/>
        </w:rPr>
      </w:pPr>
      <w:r w:rsidRPr="00CB0C8A">
        <w:rPr>
          <w:lang w:eastAsia="ko-KR"/>
        </w:rPr>
        <w:t>7a.</w:t>
      </w:r>
      <w:r w:rsidRPr="00CB0C8A">
        <w:rPr>
          <w:lang w:eastAsia="ko-KR"/>
        </w:rPr>
        <w:tab/>
        <w:t>UE-2 sends a Discovery Complete message to UE-1.</w:t>
      </w:r>
    </w:p>
    <w:p w14:paraId="4AE7858B" w14:textId="77777777" w:rsidR="00AB4196" w:rsidRPr="00CB0C8A" w:rsidRDefault="00AB4196" w:rsidP="00AB4196">
      <w:pPr>
        <w:pStyle w:val="B1"/>
        <w:rPr>
          <w:lang w:eastAsia="ko-KR"/>
        </w:rPr>
      </w:pPr>
      <w:r w:rsidRPr="00CB0C8A">
        <w:rPr>
          <w:lang w:eastAsia="ko-KR"/>
        </w:rPr>
        <w:t>7b.</w:t>
      </w:r>
      <w:r w:rsidRPr="00CB0C8A">
        <w:rPr>
          <w:lang w:eastAsia="ko-KR"/>
        </w:rPr>
        <w:tab/>
        <w:t>UE-3 sends a Discovery Complete message to UE-1.</w:t>
      </w:r>
    </w:p>
    <w:p w14:paraId="2EFB0FD2" w14:textId="69401ADC" w:rsidR="00AB4196" w:rsidRPr="00CB0C8A" w:rsidRDefault="00AB4196" w:rsidP="00AB4196">
      <w:pPr>
        <w:pStyle w:val="B1"/>
        <w:rPr>
          <w:lang w:eastAsia="ko-KR"/>
        </w:rPr>
      </w:pPr>
      <w:r w:rsidRPr="00CB0C8A">
        <w:rPr>
          <w:lang w:eastAsia="ko-KR"/>
        </w:rPr>
        <w:tab/>
        <w:t xml:space="preserve">Each member UE determines the PC5 QoS parameters for this groupcast. (Please refer to </w:t>
      </w:r>
      <w:r w:rsidR="001D5B1D" w:rsidRPr="00CB0C8A">
        <w:rPr>
          <w:lang w:eastAsia="ko-KR"/>
        </w:rPr>
        <w:t>TS</w:t>
      </w:r>
      <w:r w:rsidR="001D5B1D">
        <w:rPr>
          <w:lang w:eastAsia="ko-KR"/>
        </w:rPr>
        <w:t> </w:t>
      </w:r>
      <w:r w:rsidR="001D5B1D" w:rsidRPr="00CB0C8A">
        <w:rPr>
          <w:lang w:eastAsia="ko-KR"/>
        </w:rPr>
        <w:t>23.287</w:t>
      </w:r>
      <w:r w:rsidR="001D5B1D">
        <w:rPr>
          <w:lang w:eastAsia="ko-KR"/>
        </w:rPr>
        <w:t> </w:t>
      </w:r>
      <w:r w:rsidR="001D5B1D" w:rsidRPr="00CB0C8A">
        <w:rPr>
          <w:lang w:eastAsia="ko-KR"/>
        </w:rPr>
        <w:t>[</w:t>
      </w:r>
      <w:r w:rsidRPr="00CB0C8A">
        <w:rPr>
          <w:lang w:eastAsia="ko-KR"/>
        </w:rPr>
        <w:t>5].)</w:t>
      </w:r>
    </w:p>
    <w:p w14:paraId="709ABB76" w14:textId="77777777" w:rsidR="00AB4196" w:rsidRPr="00CB0C8A" w:rsidRDefault="00AB4196" w:rsidP="00AB4196">
      <w:pPr>
        <w:pStyle w:val="B1"/>
        <w:rPr>
          <w:lang w:eastAsia="ko-KR"/>
        </w:rPr>
      </w:pPr>
      <w:r w:rsidRPr="00CB0C8A">
        <w:rPr>
          <w:lang w:eastAsia="ko-KR"/>
        </w:rPr>
        <w:tab/>
        <w:t>The ProSe layer of each member UE passes groupcast related information/parameters such as Layer-2 ID information (i.e. source Layer-2 ID and destination Layer-2 ID), QoS related information, HARQ operation related information to the AS layer.</w:t>
      </w:r>
    </w:p>
    <w:p w14:paraId="7B168557" w14:textId="77777777" w:rsidR="00AB4196" w:rsidRPr="00CB0C8A" w:rsidRDefault="00AB4196" w:rsidP="00AB4196">
      <w:pPr>
        <w:pStyle w:val="B1"/>
        <w:rPr>
          <w:lang w:eastAsia="ko-KR"/>
        </w:rPr>
      </w:pPr>
      <w:r w:rsidRPr="00CB0C8A">
        <w:rPr>
          <w:lang w:eastAsia="ko-KR"/>
        </w:rPr>
        <w:t>8.</w:t>
      </w:r>
      <w:r w:rsidRPr="00CB0C8A">
        <w:rPr>
          <w:lang w:eastAsia="ko-KR"/>
        </w:rPr>
        <w:tab/>
        <w:t>UE-1 sends the service data using the source Layer-2 ID/IP address and the destination Layer-2 ID/IP address by using groupcast.</w:t>
      </w:r>
    </w:p>
    <w:p w14:paraId="2A0654F7" w14:textId="77777777"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474" w:name="_Toc26173036"/>
      <w:bookmarkStart w:id="475" w:name="_Toc30666538"/>
      <w:bookmarkStart w:id="476" w:name="_Toc31029832"/>
      <w:bookmarkStart w:id="477" w:name="_Toc31030723"/>
      <w:bookmarkStart w:id="478" w:name="_Toc43388289"/>
      <w:bookmarkStart w:id="479" w:name="_Toc43735519"/>
      <w:bookmarkStart w:id="480" w:name="_Toc43994092"/>
      <w:r w:rsidRPr="00CB0C8A">
        <w:t>6.4.2.2</w:t>
      </w:r>
      <w:r w:rsidRPr="00CB0C8A">
        <w:tab/>
        <w:t>PC5 group communication termination for commercial services</w:t>
      </w:r>
      <w:bookmarkEnd w:id="474"/>
      <w:bookmarkEnd w:id="475"/>
      <w:bookmarkEnd w:id="476"/>
      <w:bookmarkEnd w:id="477"/>
      <w:bookmarkEnd w:id="478"/>
      <w:bookmarkEnd w:id="479"/>
      <w:bookmarkEnd w:id="480"/>
    </w:p>
    <w:p w14:paraId="37DC48CD" w14:textId="77777777" w:rsidR="00AB4196" w:rsidRPr="00CB0C8A" w:rsidRDefault="00AB4196" w:rsidP="00AB4196">
      <w:pPr>
        <w:pStyle w:val="TH"/>
      </w:pPr>
      <w:r w:rsidRPr="00CB0C8A">
        <w:object w:dxaOrig="6424" w:dyaOrig="2455" w14:anchorId="4CC519C1">
          <v:shape id="_x0000_i1034" type="#_x0000_t75" style="width:321.2pt;height:122.7pt" o:ole="">
            <v:imagedata r:id="rId25" o:title=""/>
          </v:shape>
          <o:OLEObject Type="Embed" ProgID="Visio.Drawing.11" ShapeID="_x0000_i1034" DrawAspect="Content" ObjectID="_1654607019"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2F187F4F" w14:textId="77777777" w:rsidR="00AB4196" w:rsidRPr="00CB0C8A" w:rsidRDefault="00AB4196" w:rsidP="00AB4196">
      <w:pPr>
        <w:pStyle w:val="B1"/>
      </w:pPr>
      <w:r w:rsidRPr="00CB0C8A">
        <w:t>2.</w:t>
      </w:r>
      <w:r w:rsidRPr="00CB0C8A">
        <w:tab/>
        <w:t>The application layer of UE-1 that is a leading UE sends a Group Communication Termination Request message to the Application Server associated with the application. The Group Communication Termination Request message includes:</w:t>
      </w:r>
    </w:p>
    <w:p w14:paraId="59D8CD51" w14:textId="77777777" w:rsidR="00AB4196" w:rsidRPr="00CB0C8A" w:rsidRDefault="00AB4196" w:rsidP="00AB4196">
      <w:pPr>
        <w:pStyle w:val="B2"/>
      </w:pPr>
      <w:r w:rsidRPr="00CB0C8A">
        <w:t>-</w:t>
      </w:r>
      <w:r w:rsidRPr="00CB0C8A">
        <w:tab/>
        <w:t>Application ID: the application that has performed group communication.</w:t>
      </w:r>
    </w:p>
    <w:p w14:paraId="6D499189" w14:textId="77777777" w:rsidR="00AB4196" w:rsidRPr="00CB0C8A" w:rsidRDefault="00AB4196" w:rsidP="00AB4196">
      <w:pPr>
        <w:pStyle w:val="B2"/>
      </w:pPr>
      <w:r w:rsidRPr="00CB0C8A">
        <w:t>-</w:t>
      </w:r>
      <w:r w:rsidRPr="00CB0C8A">
        <w:tab/>
        <w:t>Application Layer Group ID: an identity identifying a group communication whose termination is requested.</w:t>
      </w:r>
    </w:p>
    <w:p w14:paraId="3A61314D" w14:textId="77777777" w:rsidR="00AB4196" w:rsidRPr="00CB0C8A" w:rsidRDefault="00AB4196" w:rsidP="00AB4196">
      <w:pPr>
        <w:pStyle w:val="B1"/>
      </w:pPr>
      <w:r w:rsidRPr="00CB0C8A">
        <w:t>3.</w:t>
      </w:r>
      <w:r w:rsidRPr="00CB0C8A">
        <w:tab/>
        <w:t>The Application Server sends a Group Communication Termination Response message to the application layer of UE-1.</w:t>
      </w:r>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Heading4"/>
      </w:pPr>
      <w:bookmarkStart w:id="481" w:name="_Toc30666539"/>
      <w:bookmarkStart w:id="482" w:name="_Toc31029833"/>
      <w:bookmarkStart w:id="483" w:name="_Toc31030724"/>
      <w:bookmarkStart w:id="484" w:name="_Toc43388290"/>
      <w:bookmarkStart w:id="485" w:name="_Toc43735520"/>
      <w:bookmarkStart w:id="486" w:name="_Toc43994093"/>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481"/>
      <w:bookmarkEnd w:id="482"/>
      <w:bookmarkEnd w:id="483"/>
      <w:bookmarkEnd w:id="484"/>
      <w:bookmarkEnd w:id="485"/>
      <w:bookmarkEnd w:id="486"/>
    </w:p>
    <w:p w14:paraId="7BA2464E" w14:textId="77777777" w:rsidR="00AB4196" w:rsidRPr="00CB0C8A" w:rsidRDefault="00AB4196" w:rsidP="00AB4196">
      <w:pPr>
        <w:pStyle w:val="TH"/>
      </w:pPr>
      <w:r w:rsidRPr="00E61043">
        <w:object w:dxaOrig="5346" w:dyaOrig="3135" w14:anchorId="4079D735">
          <v:shape id="_x0000_i1035" type="#_x0000_t75" style="width:267.35pt;height:155.9pt" o:ole="">
            <v:imagedata r:id="rId27" o:title=""/>
          </v:shape>
          <o:OLEObject Type="Embed" ProgID="Visio.Drawing.11" ShapeID="_x0000_i1035" DrawAspect="Content" ObjectID="_1654607020"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382DBBD9" w14:textId="000AC79C" w:rsidR="00AB4196" w:rsidRPr="00E61043" w:rsidRDefault="00AB4196" w:rsidP="00AB4196">
      <w:pPr>
        <w:pStyle w:val="B1"/>
      </w:pPr>
      <w:r w:rsidRPr="00CB0C8A">
        <w:t>1.</w:t>
      </w:r>
      <w:r w:rsidRPr="00CB0C8A">
        <w:tab/>
        <w:t xml:space="preserve">The group communication </w:t>
      </w:r>
      <w:r>
        <w:t xml:space="preserve">established as described in </w:t>
      </w:r>
      <w:r w:rsidR="001D5B1D">
        <w:t>clause </w:t>
      </w:r>
      <w:r>
        <w:rPr>
          <w:noProof/>
          <w:lang w:eastAsia="ko-KR"/>
        </w:rPr>
        <w:t>6.4.2.1</w:t>
      </w:r>
      <w:r w:rsidRPr="00CB0C8A">
        <w:t xml:space="preserve"> is </w:t>
      </w:r>
      <w:r>
        <w:t>ongoing</w:t>
      </w:r>
      <w:r w:rsidRPr="00CB0C8A">
        <w:t>. For example, UE-1, UE-2</w:t>
      </w:r>
      <w:r>
        <w:t xml:space="preserve">, UE-3 </w:t>
      </w:r>
      <w:r w:rsidRPr="00E61043">
        <w:t>and UE-4 are playing together interactive game.</w:t>
      </w:r>
    </w:p>
    <w:p w14:paraId="4D8C42CE" w14:textId="77777777" w:rsidR="00AB4196" w:rsidRPr="00E61043" w:rsidRDefault="00AB4196" w:rsidP="00AB4196">
      <w:pPr>
        <w:pStyle w:val="B1"/>
        <w:rPr>
          <w:lang w:eastAsia="ko-KR"/>
        </w:rPr>
      </w:pPr>
      <w:r w:rsidRPr="00B33D04">
        <w:t>2.</w:t>
      </w:r>
      <w:r w:rsidRPr="00B33D04">
        <w:tab/>
        <w:t>UE-3</w:t>
      </w:r>
      <w:r w:rsidRPr="00B33D04">
        <w:rPr>
          <w:lang w:eastAsia="ko-KR"/>
        </w:rPr>
        <w:t xml:space="preserve"> leaves the group comm</w:t>
      </w:r>
      <w:r w:rsidRPr="0054230D">
        <w:rPr>
          <w:lang w:eastAsia="ko-KR"/>
        </w:rPr>
        <w:t>unication</w:t>
      </w:r>
      <w:r w:rsidRPr="00CF25A6">
        <w:rPr>
          <w:lang w:eastAsia="ko-KR"/>
        </w:rPr>
        <w:t xml:space="preserve"> </w:t>
      </w:r>
      <w:r w:rsidRPr="00E61043">
        <w:rPr>
          <w:lang w:eastAsia="ko-KR"/>
        </w:rPr>
        <w:t>and this group member leaving is handled in the application layer, e.g. by exchanging some</w:t>
      </w:r>
      <w:r w:rsidRPr="00E61043">
        <w:t xml:space="preserve"> application layer signalling messages between UEs</w:t>
      </w:r>
      <w:r w:rsidRPr="00E61043">
        <w:rPr>
          <w:lang w:eastAsia="ko-KR"/>
        </w:rPr>
        <w:t>.</w:t>
      </w:r>
    </w:p>
    <w:p w14:paraId="18EBC3E9" w14:textId="3C2C66CB" w:rsidR="00AB4196" w:rsidRPr="00E61043" w:rsidRDefault="00AB4196" w:rsidP="00AB4196">
      <w:r>
        <w:t>If each UE</w:t>
      </w:r>
      <w:r w:rsidR="00870021">
        <w:t>'</w:t>
      </w:r>
      <w:r>
        <w:t>s application layer is able to provide updated Group Size and the UE</w:t>
      </w:r>
      <w:r w:rsidR="00870021">
        <w:t>'</w:t>
      </w:r>
      <w:r>
        <w:t>s new Member ID if updated to the UE</w:t>
      </w:r>
      <w:r w:rsidR="00870021">
        <w:t>'</w:t>
      </w:r>
      <w:r>
        <w:t>s ProSe layer, step 3 is not executed. Otherwise, step 3 is executed.</w:t>
      </w:r>
    </w:p>
    <w:p w14:paraId="27C78AC7" w14:textId="77777777" w:rsidR="00AB4196" w:rsidRPr="00CF25A6" w:rsidRDefault="00AB4196" w:rsidP="00AB4196">
      <w:pPr>
        <w:pStyle w:val="B1"/>
        <w:rPr>
          <w:lang w:eastAsia="ko-KR"/>
        </w:rPr>
      </w:pPr>
      <w:r w:rsidRPr="00E61043">
        <w:t>3.</w:t>
      </w:r>
      <w:r w:rsidRPr="00E61043">
        <w:tab/>
        <w:t xml:space="preserve">UE-1 that is a leading UE provides updated </w:t>
      </w:r>
      <w:r w:rsidRPr="00E61043">
        <w:rPr>
          <w:lang w:eastAsia="ko-KR"/>
        </w:rPr>
        <w:t>HARQ operation related information including a Group Size and a Member ID to each member UE, i.e. UE-2 and UE-4.</w:t>
      </w:r>
      <w:r w:rsidRPr="00B33D04">
        <w:rPr>
          <w:lang w:eastAsia="ko-KR"/>
        </w:rPr>
        <w:t xml:space="preserve"> In Figure 6.4.2.3-1, the group size </w:t>
      </w:r>
      <w:r w:rsidRPr="0054230D">
        <w:rPr>
          <w:lang w:eastAsia="ko-KR"/>
        </w:rPr>
        <w:t>becomes</w:t>
      </w:r>
      <w:r w:rsidRPr="00CF25A6">
        <w:rPr>
          <w:lang w:eastAsia="ko-KR"/>
        </w:rPr>
        <w:t xml:space="preserve"> 3.</w:t>
      </w:r>
    </w:p>
    <w:p w14:paraId="2D23B28F" w14:textId="0620F4B8" w:rsidR="00AB4196" w:rsidRDefault="00AB4196" w:rsidP="00AB4196">
      <w:pPr>
        <w:pStyle w:val="NO"/>
        <w:rPr>
          <w:lang w:eastAsia="ko-KR"/>
        </w:rPr>
      </w:pPr>
      <w:r w:rsidRPr="00E61043">
        <w:t>NOTE</w:t>
      </w:r>
      <w:r w:rsidRPr="00E61043">
        <w:rPr>
          <w:lang w:eastAsia="ko-KR"/>
        </w:rPr>
        <w:t>:</w:t>
      </w:r>
      <w:r w:rsidRPr="00E61043">
        <w:rPr>
          <w:lang w:eastAsia="ko-KR"/>
        </w:rPr>
        <w:tab/>
        <w:t>Step 3 assumes that the application layer of the leading UE provides the updated Group Size and the Member ID for each member UE to the leading UE</w:t>
      </w:r>
      <w:r w:rsidR="00870021">
        <w:rPr>
          <w:lang w:eastAsia="ko-KR"/>
        </w:rPr>
        <w:t>'</w:t>
      </w:r>
      <w:r w:rsidRPr="00E61043">
        <w:rPr>
          <w:lang w:eastAsia="ko-KR"/>
        </w:rPr>
        <w:t>s ProSe layer.</w:t>
      </w:r>
    </w:p>
    <w:p w14:paraId="278A1B5B" w14:textId="77777777" w:rsidR="00AC591E" w:rsidRPr="00143BF7" w:rsidRDefault="00AC591E" w:rsidP="00AC591E">
      <w:pPr>
        <w:pStyle w:val="Heading4"/>
      </w:pPr>
      <w:bookmarkStart w:id="487" w:name="_Toc43388291"/>
      <w:bookmarkStart w:id="488" w:name="_Toc43735521"/>
      <w:bookmarkStart w:id="489" w:name="_Toc43994094"/>
      <w:r w:rsidRPr="00CB0C8A">
        <w:t>6.4.2.</w:t>
      </w:r>
      <w:r>
        <w:t>4</w:t>
      </w:r>
      <w:r w:rsidRPr="00CB0C8A">
        <w:tab/>
        <w:t xml:space="preserve">PC5 group communication </w:t>
      </w:r>
      <w:r>
        <w:t>update (new member joining)</w:t>
      </w:r>
      <w:r w:rsidRPr="00CB0C8A">
        <w:t xml:space="preserve"> for commercial services</w:t>
      </w:r>
      <w:bookmarkEnd w:id="487"/>
      <w:bookmarkEnd w:id="488"/>
      <w:bookmarkEnd w:id="489"/>
    </w:p>
    <w:p w14:paraId="78482E00" w14:textId="77777777" w:rsidR="00AC591E" w:rsidRPr="00143BF7" w:rsidRDefault="00AC591E" w:rsidP="00870021">
      <w:pPr>
        <w:pStyle w:val="TH"/>
        <w:rPr>
          <w:lang w:eastAsia="zh-CN"/>
        </w:rPr>
      </w:pPr>
      <w:r>
        <w:object w:dxaOrig="8136" w:dyaOrig="3546" w14:anchorId="20EFB89D">
          <v:shape id="_x0000_i1036" type="#_x0000_t75" style="width:406.95pt;height:177.8pt" o:ole="">
            <v:imagedata r:id="rId29" o:title=""/>
          </v:shape>
          <o:OLEObject Type="Embed" ProgID="Visio.Drawing.11" ShapeID="_x0000_i1036" DrawAspect="Content" ObjectID="_1654607021"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657BE828" w14:textId="4A9ACE8D" w:rsidR="00AC591E" w:rsidRPr="00E61043" w:rsidRDefault="00AC591E" w:rsidP="00AC591E">
      <w:pPr>
        <w:pStyle w:val="B1"/>
      </w:pPr>
      <w:r w:rsidRPr="00CB0C8A">
        <w:t>1.</w:t>
      </w:r>
      <w:r w:rsidRPr="00CB0C8A">
        <w:tab/>
      </w:r>
      <w:r>
        <w:t xml:space="preserve">Same to step 1 of </w:t>
      </w:r>
      <w:r w:rsidR="001D5B1D">
        <w:t>clause </w:t>
      </w:r>
      <w:r>
        <w:rPr>
          <w:noProof/>
          <w:lang w:eastAsia="ko-KR"/>
        </w:rPr>
        <w:t>6.4.2.3</w:t>
      </w:r>
      <w:r w:rsidRPr="00E61043">
        <w:t>.</w:t>
      </w:r>
    </w:p>
    <w:p w14:paraId="5D86460F" w14:textId="13FFE552" w:rsidR="00AC591E" w:rsidRPr="00E61043" w:rsidRDefault="00AC591E" w:rsidP="00AC591E">
      <w:pPr>
        <w:pStyle w:val="B1"/>
        <w:rPr>
          <w:lang w:eastAsia="ko-KR"/>
        </w:rPr>
      </w:pPr>
      <w:r w:rsidRPr="00B33D04">
        <w:t>2.</w:t>
      </w:r>
      <w:r w:rsidRPr="00B33D04">
        <w:tab/>
      </w:r>
      <w:r>
        <w:rPr>
          <w:lang w:eastAsia="ko-KR"/>
        </w:rPr>
        <w:t xml:space="preserve">UE-1 periodically sends </w:t>
      </w:r>
      <w:r w:rsidRPr="00CB0C8A">
        <w:rPr>
          <w:rFonts w:hint="eastAsia"/>
          <w:lang w:eastAsia="ko-KR"/>
        </w:rPr>
        <w:t xml:space="preserve">broadcasted </w:t>
      </w:r>
      <w:r w:rsidRPr="00CB0C8A">
        <w:t>Discovery Request message</w:t>
      </w:r>
      <w:r>
        <w:t>s for the ongoing group communication. I</w:t>
      </w:r>
      <w:r>
        <w:rPr>
          <w:lang w:eastAsia="ko-KR"/>
        </w:rPr>
        <w:t xml:space="preserve">f UE-5 attempts to join the group communication, it will interacts with UE-1 and the Application Server according to the procedures defined in </w:t>
      </w:r>
      <w:r w:rsidR="001D5B1D">
        <w:rPr>
          <w:lang w:eastAsia="ko-KR"/>
        </w:rPr>
        <w:t>clause </w:t>
      </w:r>
      <w:r>
        <w:rPr>
          <w:lang w:eastAsia="ko-KR"/>
        </w:rPr>
        <w:t>6.4.2.1. When UE-5 successfully joins the group communication, the group information will be updated among the group members.</w:t>
      </w:r>
    </w:p>
    <w:p w14:paraId="033A8D23" w14:textId="7F3637A1" w:rsidR="00AC591E" w:rsidRPr="00E61043" w:rsidRDefault="00AC591E" w:rsidP="00AC591E">
      <w:r>
        <w:t>If each UE</w:t>
      </w:r>
      <w:r w:rsidR="00870021">
        <w:t>'</w:t>
      </w:r>
      <w:r>
        <w:t>s application layer is able to provide updated Group Size and the UE</w:t>
      </w:r>
      <w:r w:rsidR="00870021">
        <w:t>'</w:t>
      </w:r>
      <w:r>
        <w:t>s new Member ID if updated to the UE</w:t>
      </w:r>
      <w:r w:rsidR="00870021">
        <w:t>'</w:t>
      </w:r>
      <w:r>
        <w:t>s ProSe layer, step 3 is not executed. Otherwise, step 3 is executed.</w:t>
      </w:r>
    </w:p>
    <w:p w14:paraId="78452977" w14:textId="14756EE6" w:rsidR="00AC591E" w:rsidRPr="00CF25A6" w:rsidRDefault="00AC591E" w:rsidP="00AC591E">
      <w:pPr>
        <w:pStyle w:val="B1"/>
        <w:rPr>
          <w:lang w:eastAsia="ko-KR"/>
        </w:rPr>
      </w:pPr>
      <w:r w:rsidRPr="00E61043">
        <w:t>3.</w:t>
      </w:r>
      <w:r w:rsidRPr="00E61043">
        <w:tab/>
        <w:t xml:space="preserve">UE-1 that is a leading UE provides updated </w:t>
      </w:r>
      <w:r w:rsidRPr="00E61043">
        <w:rPr>
          <w:lang w:eastAsia="ko-KR"/>
        </w:rPr>
        <w:t>HARQ operation related information including a Group Size and a Member ID to each member UE, i.e. UE-2</w:t>
      </w:r>
      <w:r>
        <w:rPr>
          <w:lang w:eastAsia="ko-KR"/>
        </w:rPr>
        <w:t>,</w:t>
      </w:r>
      <w:r w:rsidRPr="00E61043">
        <w:rPr>
          <w:lang w:eastAsia="ko-KR"/>
        </w:rPr>
        <w:t xml:space="preserve"> </w:t>
      </w:r>
      <w:r>
        <w:rPr>
          <w:lang w:eastAsia="ko-KR"/>
        </w:rPr>
        <w:t>UE-3,</w:t>
      </w:r>
      <w:r w:rsidRPr="00E61043">
        <w:rPr>
          <w:lang w:eastAsia="ko-KR"/>
        </w:rPr>
        <w:t xml:space="preserve"> UE-4</w:t>
      </w:r>
      <w:r>
        <w:rPr>
          <w:lang w:eastAsia="ko-KR"/>
        </w:rPr>
        <w:t xml:space="preserve"> and UE-5</w:t>
      </w:r>
      <w:r w:rsidRPr="00E61043">
        <w:rPr>
          <w:lang w:eastAsia="ko-KR"/>
        </w:rPr>
        <w:t>.</w:t>
      </w:r>
      <w:r>
        <w:rPr>
          <w:lang w:eastAsia="ko-KR"/>
        </w:rPr>
        <w:t xml:space="preserve"> In Figure 6.4.2.4-1, the group size becomes 5.</w:t>
      </w:r>
    </w:p>
    <w:p w14:paraId="1054AB74" w14:textId="6C3C9F49" w:rsidR="00AC591E" w:rsidRDefault="00AC591E" w:rsidP="00AC591E">
      <w:pPr>
        <w:pStyle w:val="NO"/>
        <w:rPr>
          <w:lang w:eastAsia="ko-KR"/>
        </w:rPr>
      </w:pPr>
      <w:r w:rsidRPr="00E61043">
        <w:t>NOTE</w:t>
      </w:r>
      <w:r w:rsidRPr="00E61043">
        <w:rPr>
          <w:lang w:eastAsia="ko-KR"/>
        </w:rPr>
        <w:t>:</w:t>
      </w:r>
      <w:r w:rsidRPr="00E61043">
        <w:rPr>
          <w:lang w:eastAsia="ko-KR"/>
        </w:rPr>
        <w:tab/>
        <w:t>Step 3 assumes that the application layer of the leading UE provides the updated Group Size and the Member ID for each member UE to the leading UE</w:t>
      </w:r>
      <w:r w:rsidR="00870021">
        <w:rPr>
          <w:lang w:eastAsia="ko-KR"/>
        </w:rPr>
        <w:t>'</w:t>
      </w:r>
      <w:r w:rsidRPr="00E61043">
        <w:rPr>
          <w:lang w:eastAsia="ko-KR"/>
        </w:rPr>
        <w:t>s ProSe layer.</w:t>
      </w:r>
    </w:p>
    <w:p w14:paraId="264647CF" w14:textId="77777777" w:rsidR="00AB4196" w:rsidRPr="00CB0C8A" w:rsidRDefault="00AB4196" w:rsidP="00AB4196">
      <w:pPr>
        <w:pStyle w:val="Heading3"/>
        <w:rPr>
          <w:lang w:eastAsia="zh-CN"/>
        </w:rPr>
      </w:pPr>
      <w:bookmarkStart w:id="490" w:name="_Toc26173037"/>
      <w:bookmarkStart w:id="491" w:name="_Toc30666540"/>
      <w:bookmarkStart w:id="492" w:name="_Toc31029834"/>
      <w:bookmarkStart w:id="493" w:name="_Toc31030725"/>
      <w:bookmarkStart w:id="494" w:name="_Toc43388292"/>
      <w:bookmarkStart w:id="495" w:name="_Toc43735522"/>
      <w:bookmarkStart w:id="496" w:name="_Toc43994095"/>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90"/>
      <w:bookmarkEnd w:id="491"/>
      <w:bookmarkEnd w:id="492"/>
      <w:bookmarkEnd w:id="493"/>
      <w:bookmarkEnd w:id="494"/>
      <w:bookmarkEnd w:id="495"/>
      <w:bookmarkEnd w:id="496"/>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77777777" w:rsidR="00AB4196" w:rsidRPr="00CB0C8A" w:rsidRDefault="00AB4196" w:rsidP="00AB4196">
      <w:pPr>
        <w:pStyle w:val="B1"/>
        <w:rPr>
          <w:lang w:eastAsia="ko-KR"/>
        </w:rPr>
      </w:pPr>
      <w:r w:rsidRPr="00CB0C8A">
        <w:rPr>
          <w:lang w:eastAsia="ko-KR"/>
        </w:rPr>
        <w:t>-</w:t>
      </w:r>
      <w:r w:rsidRPr="00CB0C8A">
        <w:rPr>
          <w:lang w:eastAsia="ko-KR"/>
        </w:rPr>
        <w:tab/>
        <w:t>Performs direct discovery regarding an interested application for group communication.</w:t>
      </w:r>
    </w:p>
    <w:p w14:paraId="1CFE94FD" w14:textId="77777777" w:rsidR="00AB4196" w:rsidRPr="00CB0C8A" w:rsidRDefault="00AB4196" w:rsidP="00AB4196">
      <w:pPr>
        <w:pStyle w:val="B1"/>
        <w:rPr>
          <w:lang w:eastAsia="ko-KR"/>
        </w:rPr>
      </w:pPr>
      <w:r w:rsidRPr="00CB0C8A">
        <w:rPr>
          <w:lang w:eastAsia="ko-KR"/>
        </w:rPr>
        <w:t>-</w:t>
      </w:r>
      <w:r w:rsidRPr="00CB0C8A">
        <w:rPr>
          <w:lang w:eastAsia="ko-KR"/>
        </w:rPr>
        <w:tab/>
        <w:t>For a leading UE (i.e. initiating UE), checks the group members with the Application Server by using application layer signalling and provides Application Layer Group ID assigned by the Application Server to other member UEs by using PC5 discovery message.</w:t>
      </w:r>
    </w:p>
    <w:p w14:paraId="6DA67098" w14:textId="77777777" w:rsidR="00AB4196" w:rsidRPr="00CB0C8A" w:rsidRDefault="00AB4196" w:rsidP="00AB4196">
      <w:pPr>
        <w:pStyle w:val="B1"/>
        <w:rPr>
          <w:lang w:eastAsia="ko-KR"/>
        </w:rPr>
      </w:pPr>
      <w:r w:rsidRPr="00CB0C8A">
        <w:rPr>
          <w:lang w:eastAsia="ko-KR"/>
        </w:rPr>
        <w:t>-</w:t>
      </w:r>
      <w:r w:rsidRPr="00CB0C8A">
        <w:rPr>
          <w:lang w:eastAsia="ko-KR"/>
        </w:rPr>
        <w:tab/>
        <w:t>Obtains information for the group communication from the Application Server by using application layer signalling.</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77777777" w:rsidR="00AB4196" w:rsidRPr="00CB0C8A" w:rsidRDefault="00AB4196" w:rsidP="00AB4196">
      <w:pPr>
        <w:pStyle w:val="B1"/>
        <w:rPr>
          <w:lang w:eastAsia="ko-KR"/>
        </w:rPr>
      </w:pPr>
      <w:r w:rsidRPr="00CB0C8A">
        <w:rPr>
          <w:lang w:eastAsia="ko-KR"/>
        </w:rPr>
        <w:t>-</w:t>
      </w:r>
      <w:r w:rsidRPr="00CB0C8A">
        <w:rPr>
          <w:lang w:eastAsia="ko-KR"/>
        </w:rPr>
        <w:tab/>
        <w:t>Provides Application Layer Group ID to the leading UE.</w:t>
      </w:r>
    </w:p>
    <w:p w14:paraId="6C09D751" w14:textId="77777777" w:rsidR="00AB4196" w:rsidRPr="00CB0C8A" w:rsidRDefault="00AB4196" w:rsidP="00AB4196">
      <w:pPr>
        <w:pStyle w:val="B1"/>
        <w:rPr>
          <w:lang w:eastAsia="ko-KR"/>
        </w:rPr>
      </w:pPr>
      <w:r w:rsidRPr="00CB0C8A">
        <w:rPr>
          <w:lang w:eastAsia="ko-KR"/>
        </w:rPr>
        <w:t>-</w:t>
      </w:r>
      <w:r w:rsidRPr="00CB0C8A">
        <w:rPr>
          <w:lang w:eastAsia="ko-KR"/>
        </w:rPr>
        <w:tab/>
        <w:t>Provides information for the group communication to the leading UE and other group member UE(s).</w:t>
      </w:r>
    </w:p>
    <w:p w14:paraId="50962FF1" w14:textId="77777777" w:rsidR="00AB4196" w:rsidRPr="00CB0C8A" w:rsidRDefault="00AB4196" w:rsidP="00AB4196">
      <w:pPr>
        <w:pStyle w:val="Heading2"/>
      </w:pPr>
      <w:bookmarkStart w:id="497" w:name="_Toc26173038"/>
      <w:bookmarkStart w:id="498" w:name="_Toc30666541"/>
      <w:bookmarkStart w:id="499" w:name="_Toc31029835"/>
      <w:bookmarkStart w:id="500" w:name="_Toc31030726"/>
      <w:bookmarkStart w:id="501" w:name="_Toc43388293"/>
      <w:bookmarkStart w:id="502" w:name="_Toc43735523"/>
      <w:bookmarkStart w:id="503" w:name="_Toc43994096"/>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497"/>
      <w:bookmarkEnd w:id="498"/>
      <w:bookmarkEnd w:id="499"/>
      <w:bookmarkEnd w:id="500"/>
      <w:bookmarkEnd w:id="501"/>
      <w:bookmarkEnd w:id="502"/>
      <w:bookmarkEnd w:id="503"/>
    </w:p>
    <w:p w14:paraId="2CBA1196" w14:textId="77777777" w:rsidR="00AB4196" w:rsidRPr="00CB0C8A" w:rsidRDefault="00AB4196" w:rsidP="00AB4196">
      <w:pPr>
        <w:pStyle w:val="Heading3"/>
      </w:pPr>
      <w:bookmarkStart w:id="504" w:name="_Toc513014677"/>
      <w:bookmarkStart w:id="505" w:name="_Toc26173039"/>
      <w:bookmarkStart w:id="506" w:name="_Toc30666542"/>
      <w:bookmarkStart w:id="507" w:name="_Toc31029836"/>
      <w:bookmarkStart w:id="508" w:name="_Toc31030727"/>
      <w:bookmarkStart w:id="509" w:name="_Toc43388294"/>
      <w:bookmarkStart w:id="510" w:name="_Toc43735524"/>
      <w:bookmarkStart w:id="511" w:name="_Toc43994097"/>
      <w:r w:rsidRPr="00CB0C8A">
        <w:rPr>
          <w:rFonts w:hint="eastAsia"/>
        </w:rPr>
        <w:t>6</w:t>
      </w:r>
      <w:r w:rsidRPr="00CB0C8A">
        <w:t>.5.1</w:t>
      </w:r>
      <w:r w:rsidRPr="00CB0C8A">
        <w:tab/>
        <w:t>Description</w:t>
      </w:r>
      <w:bookmarkEnd w:id="504"/>
      <w:bookmarkEnd w:id="505"/>
      <w:bookmarkEnd w:id="506"/>
      <w:bookmarkEnd w:id="507"/>
      <w:bookmarkEnd w:id="508"/>
      <w:bookmarkEnd w:id="509"/>
      <w:bookmarkEnd w:id="510"/>
      <w:bookmarkEnd w:id="511"/>
    </w:p>
    <w:p w14:paraId="79416395" w14:textId="167B5C51"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as a baseline.</w:t>
      </w:r>
    </w:p>
    <w:p w14:paraId="5C963EE4" w14:textId="6DD786FC"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151D6962"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512" w:name="_Toc26173040"/>
      <w:bookmarkStart w:id="513" w:name="_Toc30666543"/>
      <w:bookmarkStart w:id="514" w:name="_Toc31029837"/>
      <w:bookmarkStart w:id="515" w:name="_Toc31030728"/>
      <w:bookmarkStart w:id="516" w:name="_Toc43388295"/>
      <w:bookmarkStart w:id="517" w:name="_Toc43735525"/>
      <w:bookmarkStart w:id="518" w:name="_Toc43994098"/>
      <w:r w:rsidRPr="00CB0C8A">
        <w:t>6.5.2</w:t>
      </w:r>
      <w:r w:rsidRPr="00CB0C8A">
        <w:tab/>
        <w:t>Procedures</w:t>
      </w:r>
      <w:bookmarkEnd w:id="512"/>
      <w:bookmarkEnd w:id="513"/>
      <w:bookmarkEnd w:id="514"/>
      <w:bookmarkEnd w:id="515"/>
      <w:bookmarkEnd w:id="516"/>
      <w:bookmarkEnd w:id="517"/>
      <w:bookmarkEnd w:id="518"/>
    </w:p>
    <w:p w14:paraId="7377AB0A" w14:textId="55554214"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2417C344"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1D5B1D" w:rsidRPr="00793803">
        <w:rPr>
          <w:rFonts w:hint="eastAsia"/>
          <w:lang w:eastAsia="zh-CN"/>
        </w:rPr>
        <w:t>TS</w:t>
      </w:r>
      <w:r w:rsidR="001D5B1D">
        <w:rPr>
          <w:lang w:eastAsia="zh-CN"/>
        </w:rPr>
        <w:t> </w:t>
      </w:r>
      <w:r w:rsidR="001D5B1D" w:rsidRPr="00793803">
        <w:rPr>
          <w:rFonts w:hint="eastAsia"/>
          <w:lang w:eastAsia="zh-CN"/>
        </w:rPr>
        <w:t>23.287</w:t>
      </w:r>
      <w:r w:rsidR="001D5B1D">
        <w:rPr>
          <w:lang w:eastAsia="zh-CN"/>
        </w:rPr>
        <w:t> </w:t>
      </w:r>
      <w:r w:rsidR="001D5B1D"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22817B9B"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1D5B1D" w:rsidRPr="00793803">
        <w:rPr>
          <w:rFonts w:hint="eastAsia"/>
          <w:lang w:eastAsia="zh-CN"/>
        </w:rPr>
        <w:t>TS</w:t>
      </w:r>
      <w:r w:rsidR="001D5B1D">
        <w:rPr>
          <w:lang w:eastAsia="zh-CN"/>
        </w:rPr>
        <w:t> </w:t>
      </w:r>
      <w:r w:rsidR="001D5B1D" w:rsidRPr="00793803">
        <w:rPr>
          <w:rFonts w:hint="eastAsia"/>
          <w:lang w:eastAsia="zh-CN"/>
        </w:rPr>
        <w:t>23.287</w:t>
      </w:r>
      <w:r w:rsidR="001D5B1D">
        <w:rPr>
          <w:lang w:eastAsia="zh-CN"/>
        </w:rPr>
        <w:t> </w:t>
      </w:r>
      <w:r w:rsidR="001D5B1D"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519" w:name="_Toc26173041"/>
      <w:bookmarkStart w:id="520" w:name="_Toc30666544"/>
      <w:bookmarkStart w:id="521" w:name="_Toc31029838"/>
      <w:bookmarkStart w:id="522" w:name="_Toc31030729"/>
      <w:bookmarkStart w:id="523" w:name="_Toc43388296"/>
      <w:bookmarkStart w:id="524" w:name="_Toc43735526"/>
      <w:bookmarkStart w:id="525" w:name="_Toc43994099"/>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19"/>
      <w:bookmarkEnd w:id="520"/>
      <w:bookmarkEnd w:id="521"/>
      <w:bookmarkEnd w:id="522"/>
      <w:bookmarkEnd w:id="523"/>
      <w:bookmarkEnd w:id="524"/>
      <w:bookmarkEnd w:id="525"/>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Heading2"/>
        <w:rPr>
          <w:lang w:eastAsia="zh-CN"/>
        </w:rPr>
      </w:pPr>
      <w:bookmarkStart w:id="526" w:name="_Toc23317648"/>
      <w:bookmarkStart w:id="527" w:name="_Toc23318927"/>
      <w:bookmarkStart w:id="528" w:name="_Toc26173042"/>
      <w:bookmarkStart w:id="529" w:name="_Toc30666545"/>
      <w:bookmarkStart w:id="530" w:name="_Toc31029839"/>
      <w:bookmarkStart w:id="531" w:name="_Toc31030730"/>
      <w:bookmarkStart w:id="532" w:name="_Toc43388297"/>
      <w:bookmarkStart w:id="533" w:name="_Toc43735527"/>
      <w:bookmarkStart w:id="534" w:name="_Toc43994100"/>
      <w:r w:rsidRPr="00CB0C8A">
        <w:t>6.6</w:t>
      </w:r>
      <w:r w:rsidRPr="00CB0C8A">
        <w:tab/>
        <w:t>Solution #6:</w:t>
      </w:r>
      <w:bookmarkEnd w:id="526"/>
      <w:bookmarkEnd w:id="527"/>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528"/>
      <w:bookmarkEnd w:id="529"/>
      <w:bookmarkEnd w:id="530"/>
      <w:bookmarkEnd w:id="531"/>
      <w:bookmarkEnd w:id="532"/>
      <w:bookmarkEnd w:id="533"/>
      <w:bookmarkEnd w:id="534"/>
    </w:p>
    <w:p w14:paraId="1176EA2E" w14:textId="77777777" w:rsidR="00AB4196" w:rsidRPr="00CB0C8A" w:rsidRDefault="00AB4196" w:rsidP="00AB4196">
      <w:pPr>
        <w:pStyle w:val="Heading3"/>
      </w:pPr>
      <w:bookmarkStart w:id="535" w:name="_Toc26173043"/>
      <w:bookmarkStart w:id="536" w:name="_Toc30666546"/>
      <w:bookmarkStart w:id="537" w:name="_Toc31029840"/>
      <w:bookmarkStart w:id="538" w:name="_Toc31030731"/>
      <w:bookmarkStart w:id="539" w:name="_Toc43388298"/>
      <w:bookmarkStart w:id="540" w:name="_Toc43735528"/>
      <w:bookmarkStart w:id="541" w:name="_Toc43994101"/>
      <w:r w:rsidRPr="00CB0C8A">
        <w:t>6.6.1</w:t>
      </w:r>
      <w:r w:rsidRPr="00CB0C8A">
        <w:tab/>
        <w:t>Description</w:t>
      </w:r>
      <w:bookmarkEnd w:id="535"/>
      <w:bookmarkEnd w:id="536"/>
      <w:bookmarkEnd w:id="537"/>
      <w:bookmarkEnd w:id="538"/>
      <w:bookmarkEnd w:id="539"/>
      <w:bookmarkEnd w:id="540"/>
      <w:bookmarkEnd w:id="541"/>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CB0C8A" w:rsidRDefault="00AB4196" w:rsidP="00AB4196">
      <w:r w:rsidRPr="00CB0C8A">
        <w:t>A UE is considered to be a Remote UE for a certain ProSe UE-to-Network relay if it has successfully established a PC5 link to this ProSe 5G UE-to-Network Relay. A Remote UE can be located within NG-RAN coverage or outside of NG-RAN coverage.</w:t>
      </w:r>
    </w:p>
    <w:bookmarkStart w:id="542" w:name="_MON_1635228249"/>
    <w:bookmarkStart w:id="543" w:name="_MON_1634030887"/>
    <w:bookmarkStart w:id="544" w:name="_MON_1635228142"/>
    <w:bookmarkStart w:id="545" w:name="_MON_1635228184"/>
    <w:bookmarkEnd w:id="542"/>
    <w:bookmarkEnd w:id="543"/>
    <w:bookmarkEnd w:id="544"/>
    <w:bookmarkEnd w:id="545"/>
    <w:bookmarkStart w:id="546" w:name="_MON_1635228245"/>
    <w:bookmarkEnd w:id="546"/>
    <w:p w14:paraId="44B16F3D" w14:textId="77777777" w:rsidR="00AB4196" w:rsidRPr="00CB0C8A" w:rsidRDefault="00AB4196" w:rsidP="00AB4196">
      <w:pPr>
        <w:pStyle w:val="TH"/>
      </w:pPr>
      <w:r w:rsidRPr="00CB0C8A">
        <w:object w:dxaOrig="9126" w:dyaOrig="1942" w14:anchorId="1D41DAC8">
          <v:shape id="_x0000_i1037" type="#_x0000_t75" style="width:456.4pt;height:97.05pt" o:ole="">
            <v:imagedata r:id="rId31" o:title=""/>
          </v:shape>
          <o:OLEObject Type="Embed" ProgID="Word.Picture.8" ShapeID="_x0000_i1037" DrawAspect="Content" ObjectID="_1654607022"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77777777" w:rsidR="008F2FF2" w:rsidRPr="00485F5F" w:rsidRDefault="008F2FF2" w:rsidP="008F2FF2">
      <w:pPr>
        <w:rPr>
          <w:lang w:eastAsia="zh-CN"/>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26AE2EB0" w14:textId="5CE14443"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547" w:name="_MON_1650796050"/>
    <w:bookmarkStart w:id="548" w:name="_MON_1650796090"/>
    <w:bookmarkEnd w:id="547"/>
    <w:bookmarkEnd w:id="548"/>
    <w:bookmarkStart w:id="549" w:name="_MON_1650796095"/>
    <w:bookmarkEnd w:id="549"/>
    <w:p w14:paraId="34735850" w14:textId="20F6B40E" w:rsidR="00AB4196" w:rsidRPr="00CB0C8A" w:rsidRDefault="008F2FF2" w:rsidP="00AB4196">
      <w:pPr>
        <w:pStyle w:val="TH"/>
      </w:pPr>
      <w:r w:rsidRPr="00CB0C8A">
        <w:object w:dxaOrig="9619" w:dyaOrig="2094" w14:anchorId="552A030B">
          <v:shape id="_x0000_i1038" type="#_x0000_t75" style="width:480.85pt;height:104.55pt" o:ole="">
            <v:imagedata r:id="rId33" o:title=""/>
          </v:shape>
          <o:OLEObject Type="Embed" ProgID="Word.Picture.8" ShapeID="_x0000_i1038" DrawAspect="Content" ObjectID="_1654607023"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1E484AB5" w14:textId="532ECD46" w:rsidR="00AB4196" w:rsidRPr="00CB0C8A" w:rsidRDefault="00AB4196" w:rsidP="00AB4196">
      <w:r w:rsidRPr="00CB0C8A">
        <w:t>Hop-by-hop security is supported in the PC5 link and Uu link. If there are requirements beyond hop-by-hop security for protection of Remote UE</w:t>
      </w:r>
      <w:r w:rsidR="00870021">
        <w:t>'</w:t>
      </w:r>
      <w:r w:rsidRPr="00CB0C8A">
        <w:t xml:space="preserve">s traffic, security over </w:t>
      </w:r>
      <w:r w:rsidR="008F2FF2">
        <w:t>PDU</w:t>
      </w:r>
      <w:r w:rsidRPr="00CB0C8A">
        <w:t xml:space="preserve"> layer needs to be applied.</w:t>
      </w:r>
    </w:p>
    <w:p w14:paraId="5666D4A0" w14:textId="77777777" w:rsidR="00AB4196" w:rsidRPr="00CB0C8A" w:rsidRDefault="00AB4196" w:rsidP="00AB4196">
      <w:r w:rsidRPr="00CB0C8A">
        <w:t>Further security details (integrity and privacy protection for remote UE-Nw communication) will be specified in SA WG3.</w:t>
      </w:r>
    </w:p>
    <w:p w14:paraId="41F7D3EB" w14:textId="77777777" w:rsidR="00AB4196" w:rsidRPr="00CB0C8A" w:rsidRDefault="00AB4196" w:rsidP="00AB4196">
      <w:pPr>
        <w:pStyle w:val="Heading3"/>
      </w:pPr>
      <w:bookmarkStart w:id="550" w:name="_Toc26173044"/>
      <w:bookmarkStart w:id="551" w:name="_Toc30666547"/>
      <w:bookmarkStart w:id="552" w:name="_Toc31029841"/>
      <w:bookmarkStart w:id="553" w:name="_Toc31030732"/>
      <w:bookmarkStart w:id="554" w:name="_Toc43388299"/>
      <w:bookmarkStart w:id="555" w:name="_Toc43735529"/>
      <w:bookmarkStart w:id="556" w:name="_Toc43994102"/>
      <w:r w:rsidRPr="00CB0C8A">
        <w:t>6.6.2</w:t>
      </w:r>
      <w:r w:rsidRPr="00CB0C8A">
        <w:tab/>
        <w:t>Procedures</w:t>
      </w:r>
      <w:bookmarkEnd w:id="550"/>
      <w:bookmarkEnd w:id="551"/>
      <w:bookmarkEnd w:id="552"/>
      <w:bookmarkEnd w:id="553"/>
      <w:bookmarkEnd w:id="554"/>
      <w:bookmarkEnd w:id="555"/>
      <w:bookmarkEnd w:id="556"/>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557" w:name="_MON_1650796443"/>
    <w:bookmarkStart w:id="558" w:name="_MON_1650798767"/>
    <w:bookmarkEnd w:id="557"/>
    <w:bookmarkEnd w:id="558"/>
    <w:bookmarkStart w:id="559" w:name="_MON_1651301946"/>
    <w:bookmarkEnd w:id="559"/>
    <w:p w14:paraId="4D4D22B6" w14:textId="75DFCDC3" w:rsidR="00AB4196" w:rsidRPr="00CB0C8A" w:rsidRDefault="008F2FF2" w:rsidP="00AB4196">
      <w:pPr>
        <w:pStyle w:val="TH"/>
      </w:pPr>
      <w:r w:rsidRPr="00CB0C8A">
        <w:object w:dxaOrig="9001" w:dyaOrig="5781" w14:anchorId="20E7784D">
          <v:shape id="_x0000_i1040" type="#_x0000_t75" style="width:450.15pt;height:289.9pt" o:ole="">
            <v:imagedata r:id="rId35" o:title=""/>
          </v:shape>
          <o:OLEObject Type="Embed" ProgID="Word.Picture.8" ShapeID="_x0000_i1040" DrawAspect="Content" ObjectID="_1654607024" r:id="rId36"/>
        </w:object>
      </w:r>
    </w:p>
    <w:p w14:paraId="2339807A" w14:textId="77777777" w:rsidR="00AB4196" w:rsidRPr="00CB0C8A" w:rsidRDefault="00AB4196" w:rsidP="00AB4196">
      <w:pPr>
        <w:pStyle w:val="TF"/>
      </w:pPr>
      <w:r w:rsidRPr="00CB0C8A">
        <w:t>Figure 6.6.2-1: ProSe 5G UE-to-Network Relay</w:t>
      </w:r>
    </w:p>
    <w:p w14:paraId="20859A25" w14:textId="77777777" w:rsidR="00870021" w:rsidRDefault="00870021" w:rsidP="00870021">
      <w:pPr>
        <w:pStyle w:val="B1"/>
      </w:pPr>
      <w:r>
        <w:t>0.</w:t>
      </w:r>
      <w:r>
        <w:tab/>
        <w:t>During the Registration procedure, Authorization and provisioning is performed for the ProSe UE-to-NW relay(0a) and Remote UE(0b). Authorization and provisioning procedure may be any solution for key issue #1 and #3.</w:t>
      </w:r>
    </w:p>
    <w:p w14:paraId="647F946E" w14:textId="7549208F" w:rsidR="00870021" w:rsidRDefault="00870021" w:rsidP="00870021">
      <w:pPr>
        <w:pStyle w:val="B1"/>
      </w:pPr>
      <w:r>
        <w:t>1.</w:t>
      </w:r>
      <w:r>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1D5B1D">
        <w:t>TS 23.501 [</w:t>
      </w:r>
      <w:r>
        <w:t>6].</w:t>
      </w:r>
    </w:p>
    <w:p w14:paraId="45EEE071" w14:textId="77777777" w:rsidR="00870021" w:rsidRDefault="00870021" w:rsidP="00870021">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2B991A" w14:textId="14582B0F" w:rsidR="00870021" w:rsidRDefault="00870021" w:rsidP="00870021">
      <w:pPr>
        <w:pStyle w:val="B1"/>
      </w:pPr>
      <w:r>
        <w:t>3.</w:t>
      </w:r>
      <w:r>
        <w:tab/>
        <w:t xml:space="preserve">The Remote UE selects a ProSe 5G UE-to-Network Relay and establishes a connection for One-to-one ProSe Direct Communication as described in </w:t>
      </w:r>
      <w:r w:rsidR="001D5B1D">
        <w:t>TS 23.287 [</w:t>
      </w:r>
      <w:r>
        <w:t>5].</w:t>
      </w:r>
    </w:p>
    <w:p w14:paraId="1626D3A9" w14:textId="77777777" w:rsidR="00870021" w:rsidRDefault="00870021" w:rsidP="00870021">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7EC18559" w14:textId="77777777" w:rsidR="00870021" w:rsidRDefault="00870021" w:rsidP="00870021">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77777777" w:rsidR="00870021" w:rsidRDefault="00870021" w:rsidP="00870021">
      <w:pPr>
        <w:pStyle w:val="B1"/>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BDD4EAF" w14:textId="3C625868" w:rsidR="00AB4196" w:rsidRPr="00AF7C3E" w:rsidRDefault="00870021" w:rsidP="00AB4196">
      <w:pPr>
        <w:pStyle w:val="EditorsNote"/>
      </w:pPr>
      <w:r w:rsidRPr="00870021">
        <w:t>Editor</w:t>
      </w:r>
      <w:r>
        <w:t>'</w:t>
      </w:r>
      <w:r w:rsidRPr="00870021">
        <w:t xml:space="preserve">s </w:t>
      </w:r>
      <w:r>
        <w:t>n</w:t>
      </w:r>
      <w:r w:rsidRPr="00870021">
        <w:t>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1A4283B5" w:rsidR="009A15FD" w:rsidRPr="00870021" w:rsidRDefault="00870021" w:rsidP="00870021">
      <w:pPr>
        <w:pStyle w:val="EditorsNote"/>
      </w:pPr>
      <w:r w:rsidRPr="00870021">
        <w:t>Editor's note:</w:t>
      </w:r>
      <w:r w:rsidR="009A15FD" w:rsidRPr="00870021">
        <w:tab/>
        <w:t>How to support end-to-end QoS requirement of Remote UE, including QoS enforcement for PC5 and PDU session for relaying is addressed in other solutions.</w:t>
      </w:r>
    </w:p>
    <w:p w14:paraId="34206DAF" w14:textId="7756C81D"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1D5B1D" w:rsidRPr="00D23EF0">
        <w:t>TS</w:t>
      </w:r>
      <w:r w:rsidR="001D5B1D">
        <w:t> </w:t>
      </w:r>
      <w:r w:rsidR="001D5B1D" w:rsidRPr="00AB2270">
        <w:t>23.303</w:t>
      </w:r>
      <w:r w:rsidR="001D5B1D">
        <w:t> </w:t>
      </w:r>
      <w:r w:rsidR="001D5B1D"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Uu QoS Flow.</w:t>
      </w:r>
    </w:p>
    <w:p w14:paraId="5B1CB1CF" w14:textId="0108CC13" w:rsidR="00AB4196" w:rsidRPr="00AF7C3E" w:rsidRDefault="00870021" w:rsidP="00AB4196">
      <w:pPr>
        <w:pStyle w:val="EditorsNote"/>
      </w:pPr>
      <w:r w:rsidRPr="00870021">
        <w:t>Editor</w:t>
      </w:r>
      <w:r>
        <w:t>'</w:t>
      </w:r>
      <w:r w:rsidRPr="00870021">
        <w:t xml:space="preserve">s </w:t>
      </w:r>
      <w:r>
        <w:t>n</w:t>
      </w:r>
      <w:r w:rsidRPr="00870021">
        <w:t>ote:</w:t>
      </w:r>
      <w:r w:rsidR="00AB4196" w:rsidRPr="00AB2270">
        <w:tab/>
        <w:t xml:space="preserve">General functionality for IPv6 prefix delegation as defined in </w:t>
      </w:r>
      <w:r w:rsidR="001D5B1D" w:rsidRPr="00AB2270">
        <w:t>TS</w:t>
      </w:r>
      <w:r w:rsidR="001D5B1D">
        <w:t> </w:t>
      </w:r>
      <w:r w:rsidR="001D5B1D" w:rsidRPr="00AB2270">
        <w:t>23.401</w:t>
      </w:r>
      <w:r w:rsidR="001D5B1D">
        <w:t> [25]</w:t>
      </w:r>
      <w:r w:rsidR="00AB4196" w:rsidRPr="00AB2270">
        <w:t xml:space="preserve"> clause 5.3.1.2.6 needs to be ad</w:t>
      </w:r>
      <w:r w:rsidR="00AB4196" w:rsidRPr="00AF7C3E">
        <w:t xml:space="preserve">ded in 5GS and reference to </w:t>
      </w:r>
      <w:r w:rsidR="001D5B1D" w:rsidRPr="00AF7C3E">
        <w:t>TS</w:t>
      </w:r>
      <w:r w:rsidR="001D5B1D">
        <w:t> </w:t>
      </w:r>
      <w:r w:rsidR="001D5B1D" w:rsidRPr="00AF7C3E">
        <w:t>23.501</w:t>
      </w:r>
      <w:r w:rsidR="001D5B1D">
        <w:t> </w:t>
      </w:r>
      <w:r w:rsidR="001D5B1D"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ProSe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in the ProSe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63D7044F" w:rsidR="009A15FD" w:rsidRPr="00CB0C8A" w:rsidRDefault="00870021" w:rsidP="00AB4196">
      <w:pPr>
        <w:pStyle w:val="EditorsNote"/>
      </w:pPr>
      <w:r w:rsidRPr="00870021">
        <w:t>Editor</w:t>
      </w:r>
      <w:r>
        <w:t>'</w:t>
      </w:r>
      <w:r w:rsidRPr="00870021">
        <w:t xml:space="preserve">s </w:t>
      </w:r>
      <w:r>
        <w:t>n</w:t>
      </w:r>
      <w:r w:rsidRPr="00870021">
        <w:t>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29AE1AEC" w:rsidR="00AB4196"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9] can be used.</w:t>
      </w:r>
    </w:p>
    <w:p w14:paraId="34B51B69" w14:textId="1B9CA5A5" w:rsidR="009A15FD" w:rsidRPr="00870021" w:rsidRDefault="00870021" w:rsidP="00870021">
      <w:pPr>
        <w:pStyle w:val="EditorsNote"/>
      </w:pPr>
      <w:r w:rsidRPr="00870021">
        <w:t>Editor's note:</w:t>
      </w:r>
      <w:r w:rsidR="009A15FD" w:rsidRPr="00870021">
        <w:tab/>
        <w:t xml:space="preserve">How to </w:t>
      </w:r>
      <w:r w:rsidR="009A15FD" w:rsidRPr="00870021">
        <w:rPr>
          <w:rFonts w:hint="eastAsia"/>
        </w:rPr>
        <w:t>perform</w:t>
      </w:r>
      <w:r w:rsidR="009A15FD" w:rsidRPr="00870021">
        <w:t xml:space="preserve"> the </w:t>
      </w:r>
      <w:r w:rsidR="009A15FD" w:rsidRPr="00870021">
        <w:rPr>
          <w:rFonts w:hint="eastAsia"/>
        </w:rPr>
        <w:t>r</w:t>
      </w:r>
      <w:r w:rsidR="009A15FD" w:rsidRPr="00870021">
        <w:t>ate limitation for remote UE is FFS.</w:t>
      </w:r>
    </w:p>
    <w:p w14:paraId="7F32F060" w14:textId="77777777" w:rsidR="00AB4196" w:rsidRPr="00CB0C8A" w:rsidRDefault="00AB4196" w:rsidP="00AB4196">
      <w:pPr>
        <w:pStyle w:val="Heading3"/>
        <w:rPr>
          <w:lang w:eastAsia="zh-CN"/>
        </w:rPr>
      </w:pPr>
      <w:bookmarkStart w:id="560" w:name="_Toc26173045"/>
      <w:bookmarkStart w:id="561" w:name="_Toc30666548"/>
      <w:bookmarkStart w:id="562" w:name="_Toc31029842"/>
      <w:bookmarkStart w:id="563" w:name="_Toc31030733"/>
      <w:bookmarkStart w:id="564" w:name="_Toc43388300"/>
      <w:bookmarkStart w:id="565" w:name="_Toc43735530"/>
      <w:bookmarkStart w:id="566" w:name="_Toc43994103"/>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60"/>
      <w:bookmarkEnd w:id="561"/>
      <w:bookmarkEnd w:id="562"/>
      <w:bookmarkEnd w:id="563"/>
      <w:bookmarkEnd w:id="564"/>
      <w:bookmarkEnd w:id="565"/>
      <w:bookmarkEnd w:id="566"/>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Heading2"/>
        <w:rPr>
          <w:lang w:eastAsia="zh-CN"/>
        </w:rPr>
      </w:pPr>
      <w:bookmarkStart w:id="567" w:name="_Toc26173046"/>
      <w:bookmarkStart w:id="568" w:name="_Toc30666549"/>
      <w:bookmarkStart w:id="569" w:name="_Toc31029843"/>
      <w:bookmarkStart w:id="570" w:name="_Toc31030734"/>
      <w:bookmarkStart w:id="571" w:name="_Toc43388301"/>
      <w:bookmarkStart w:id="572" w:name="_Toc43735531"/>
      <w:bookmarkStart w:id="573" w:name="_Toc43994104"/>
      <w:r w:rsidRPr="00CB0C8A">
        <w:t>6.7</w:t>
      </w:r>
      <w:r w:rsidRPr="00CB0C8A">
        <w:tab/>
        <w:t>Solution #7: Indirect Communication via Layer 2 UE-to-Network Relay UE</w:t>
      </w:r>
      <w:bookmarkEnd w:id="567"/>
      <w:bookmarkEnd w:id="568"/>
      <w:bookmarkEnd w:id="569"/>
      <w:bookmarkEnd w:id="570"/>
      <w:bookmarkEnd w:id="571"/>
      <w:bookmarkEnd w:id="572"/>
      <w:bookmarkEnd w:id="573"/>
    </w:p>
    <w:p w14:paraId="7567FBDF" w14:textId="77777777" w:rsidR="00AB4196" w:rsidRPr="00CB0C8A" w:rsidRDefault="00AB4196" w:rsidP="00AB4196">
      <w:pPr>
        <w:pStyle w:val="Heading3"/>
      </w:pPr>
      <w:bookmarkStart w:id="574" w:name="_Toc26173047"/>
      <w:bookmarkStart w:id="575" w:name="_Toc30666550"/>
      <w:bookmarkStart w:id="576" w:name="_Toc31029844"/>
      <w:bookmarkStart w:id="577" w:name="_Toc31030735"/>
      <w:bookmarkStart w:id="578" w:name="_Toc43388302"/>
      <w:bookmarkStart w:id="579" w:name="_Toc43735532"/>
      <w:bookmarkStart w:id="580" w:name="_Toc43994105"/>
      <w:r w:rsidRPr="00CB0C8A">
        <w:t>6.7.1</w:t>
      </w:r>
      <w:r w:rsidRPr="00CB0C8A">
        <w:tab/>
        <w:t>Introduction</w:t>
      </w:r>
      <w:bookmarkEnd w:id="574"/>
      <w:bookmarkEnd w:id="575"/>
      <w:bookmarkEnd w:id="576"/>
      <w:bookmarkEnd w:id="577"/>
      <w:bookmarkEnd w:id="578"/>
      <w:bookmarkEnd w:id="579"/>
      <w:bookmarkEnd w:id="580"/>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581" w:name="_Toc26173048"/>
      <w:bookmarkStart w:id="582" w:name="_Toc30666551"/>
      <w:bookmarkStart w:id="583" w:name="_Toc31029845"/>
      <w:bookmarkStart w:id="584" w:name="_Toc31030736"/>
      <w:bookmarkStart w:id="585" w:name="_Toc43388303"/>
      <w:bookmarkStart w:id="586" w:name="_Toc43735533"/>
      <w:bookmarkStart w:id="587" w:name="_Toc43994106"/>
      <w:r w:rsidRPr="00CB0C8A">
        <w:t>6.7.2</w:t>
      </w:r>
      <w:r w:rsidRPr="00CB0C8A">
        <w:tab/>
        <w:t>Functional Description</w:t>
      </w:r>
      <w:bookmarkEnd w:id="581"/>
      <w:bookmarkEnd w:id="582"/>
      <w:bookmarkEnd w:id="583"/>
      <w:bookmarkEnd w:id="584"/>
      <w:bookmarkEnd w:id="585"/>
      <w:bookmarkEnd w:id="586"/>
      <w:bookmarkEnd w:id="587"/>
    </w:p>
    <w:p w14:paraId="05ED63A0" w14:textId="77777777" w:rsidR="00AB4196" w:rsidRPr="00CB0C8A" w:rsidRDefault="00AB4196" w:rsidP="00AB4196">
      <w:pPr>
        <w:pStyle w:val="Heading4"/>
      </w:pPr>
      <w:bookmarkStart w:id="588" w:name="_Toc26173049"/>
      <w:bookmarkStart w:id="589" w:name="_Toc30666552"/>
      <w:bookmarkStart w:id="590" w:name="_Toc31029846"/>
      <w:bookmarkStart w:id="591" w:name="_Toc31030737"/>
      <w:bookmarkStart w:id="592" w:name="_Toc43388304"/>
      <w:bookmarkStart w:id="593" w:name="_Toc43735534"/>
      <w:bookmarkStart w:id="594" w:name="_Toc43994107"/>
      <w:r w:rsidRPr="00CB0C8A">
        <w:t>6.7.2.1</w:t>
      </w:r>
      <w:r w:rsidRPr="00CB0C8A">
        <w:tab/>
        <w:t>General</w:t>
      </w:r>
      <w:bookmarkEnd w:id="588"/>
      <w:bookmarkEnd w:id="589"/>
      <w:bookmarkEnd w:id="590"/>
      <w:bookmarkEnd w:id="591"/>
      <w:bookmarkEnd w:id="592"/>
      <w:bookmarkEnd w:id="593"/>
      <w:bookmarkEnd w:id="594"/>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595" w:name="_Toc26173050"/>
      <w:bookmarkStart w:id="596" w:name="_Toc30666553"/>
      <w:bookmarkStart w:id="597" w:name="_Toc31029847"/>
      <w:bookmarkStart w:id="598" w:name="_Toc31030738"/>
      <w:bookmarkStart w:id="599" w:name="_Toc43388305"/>
      <w:bookmarkStart w:id="600" w:name="_Toc43735535"/>
      <w:bookmarkStart w:id="601" w:name="_Toc43994108"/>
      <w:r w:rsidRPr="00CB0C8A">
        <w:t>6.7.2.2</w:t>
      </w:r>
      <w:r w:rsidRPr="00CB0C8A">
        <w:tab/>
        <w:t>Control and User Plane Protocols</w:t>
      </w:r>
      <w:bookmarkEnd w:id="595"/>
      <w:bookmarkEnd w:id="596"/>
      <w:bookmarkEnd w:id="597"/>
      <w:bookmarkEnd w:id="598"/>
      <w:bookmarkEnd w:id="599"/>
      <w:bookmarkEnd w:id="600"/>
      <w:bookmarkEnd w:id="601"/>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602" w:name="_Toc26173051"/>
      <w:bookmarkStart w:id="603" w:name="_Toc30666554"/>
      <w:bookmarkStart w:id="604" w:name="_Toc31029848"/>
      <w:bookmarkStart w:id="605" w:name="_Toc31030739"/>
      <w:bookmarkStart w:id="606" w:name="_Toc43388306"/>
      <w:bookmarkStart w:id="607" w:name="_Toc43735536"/>
      <w:bookmarkStart w:id="608" w:name="_Toc43994109"/>
      <w:r w:rsidRPr="00CB0C8A">
        <w:rPr>
          <w:noProof/>
        </w:rPr>
        <w:t>6.7.2.3</w:t>
      </w:r>
      <w:r w:rsidRPr="00CB0C8A">
        <w:rPr>
          <w:noProof/>
        </w:rPr>
        <w:tab/>
        <w:t>Network Selection</w:t>
      </w:r>
      <w:bookmarkEnd w:id="602"/>
      <w:bookmarkEnd w:id="603"/>
      <w:bookmarkEnd w:id="604"/>
      <w:bookmarkEnd w:id="605"/>
      <w:bookmarkEnd w:id="606"/>
      <w:bookmarkEnd w:id="607"/>
      <w:bookmarkEnd w:id="608"/>
    </w:p>
    <w:p w14:paraId="320F9FCB" w14:textId="77777777" w:rsidR="00AB4196" w:rsidRPr="00CB0C8A" w:rsidRDefault="00AB4196" w:rsidP="00AB4196">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609" w:name="_Toc26173052"/>
      <w:bookmarkStart w:id="610" w:name="_Toc30666555"/>
      <w:bookmarkStart w:id="611" w:name="_Toc31029849"/>
      <w:bookmarkStart w:id="612" w:name="_Toc31030740"/>
      <w:bookmarkStart w:id="613" w:name="_Toc43388307"/>
      <w:bookmarkStart w:id="614" w:name="_Toc43735537"/>
      <w:bookmarkStart w:id="615" w:name="_Toc43994110"/>
      <w:r w:rsidRPr="00CB0C8A">
        <w:rPr>
          <w:noProof/>
        </w:rPr>
        <w:t>6.7.2.4</w:t>
      </w:r>
      <w:r w:rsidRPr="00CB0C8A">
        <w:rPr>
          <w:noProof/>
        </w:rPr>
        <w:tab/>
        <w:t>Authorization and provisioning</w:t>
      </w:r>
      <w:bookmarkEnd w:id="609"/>
      <w:bookmarkEnd w:id="610"/>
      <w:bookmarkEnd w:id="611"/>
      <w:bookmarkEnd w:id="612"/>
      <w:bookmarkEnd w:id="613"/>
      <w:bookmarkEnd w:id="614"/>
      <w:bookmarkEnd w:id="615"/>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0F9F1AA6" w14:textId="746743E7" w:rsidR="00AB4196" w:rsidRDefault="00870021" w:rsidP="00AB4196">
      <w:pPr>
        <w:pStyle w:val="EditorsNote"/>
      </w:pPr>
      <w:r w:rsidRPr="00870021">
        <w:t>Editor</w:t>
      </w:r>
      <w:r>
        <w:t>'</w:t>
      </w:r>
      <w:r w:rsidRPr="00870021">
        <w:t xml:space="preserve">s </w:t>
      </w:r>
      <w:r>
        <w:t>n</w:t>
      </w:r>
      <w:r w:rsidRPr="00870021">
        <w:t>ote:</w:t>
      </w:r>
      <w:r w:rsidR="00AB4196" w:rsidRPr="00CB0C8A">
        <w:tab/>
        <w:t>Whether preconfigured credentials for ProSe discovery and for initial ProSe communication on PC5 out-of-coverage are needed is FFS.</w:t>
      </w:r>
    </w:p>
    <w:p w14:paraId="74C34EDD" w14:textId="2914BB67"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#16, with the difference that PDU session parameters used for UE-to-Network Relay discovery do not need to be provided to Remote UE and UE-to-Network Relay UE.</w:t>
      </w:r>
    </w:p>
    <w:p w14:paraId="65CE0A33" w14:textId="77777777" w:rsidR="00AB4196" w:rsidRPr="00CB0C8A" w:rsidRDefault="00AB4196" w:rsidP="00AB4196">
      <w:pPr>
        <w:pStyle w:val="Heading4"/>
        <w:rPr>
          <w:noProof/>
        </w:rPr>
      </w:pPr>
      <w:bookmarkStart w:id="616" w:name="_Toc26173053"/>
      <w:bookmarkStart w:id="617" w:name="_Toc30666556"/>
      <w:bookmarkStart w:id="618" w:name="_Toc31029850"/>
      <w:bookmarkStart w:id="619" w:name="_Toc31030741"/>
      <w:bookmarkStart w:id="620" w:name="_Toc43388308"/>
      <w:bookmarkStart w:id="621" w:name="_Toc43735538"/>
      <w:bookmarkStart w:id="622" w:name="_Toc43994111"/>
      <w:r w:rsidRPr="00CB0C8A">
        <w:rPr>
          <w:noProof/>
        </w:rPr>
        <w:t>6.7.2.5</w:t>
      </w:r>
      <w:r w:rsidRPr="00CB0C8A">
        <w:rPr>
          <w:noProof/>
        </w:rPr>
        <w:tab/>
        <w:t>Registration and Connection Management</w:t>
      </w:r>
      <w:bookmarkEnd w:id="616"/>
      <w:bookmarkEnd w:id="617"/>
      <w:bookmarkEnd w:id="618"/>
      <w:bookmarkEnd w:id="619"/>
      <w:bookmarkEnd w:id="620"/>
      <w:bookmarkEnd w:id="621"/>
      <w:bookmarkEnd w:id="622"/>
    </w:p>
    <w:p w14:paraId="2C6A33B3" w14:textId="77777777" w:rsidR="00AB4196" w:rsidRPr="00CB0C8A" w:rsidRDefault="00AB4196" w:rsidP="00AB4196">
      <w:pPr>
        <w:pStyle w:val="Heading5"/>
        <w:rPr>
          <w:noProof/>
        </w:rPr>
      </w:pPr>
      <w:bookmarkStart w:id="623" w:name="_Toc30666557"/>
      <w:bookmarkStart w:id="624" w:name="_Toc31029851"/>
      <w:bookmarkStart w:id="625" w:name="_Toc31030742"/>
      <w:bookmarkStart w:id="626" w:name="_Toc43388309"/>
      <w:bookmarkStart w:id="627" w:name="_Toc43735539"/>
      <w:bookmarkStart w:id="628" w:name="_Toc43994112"/>
      <w:r w:rsidRPr="00CB0C8A">
        <w:rPr>
          <w:noProof/>
        </w:rPr>
        <w:t>6.7.2.5.1</w:t>
      </w:r>
      <w:r w:rsidRPr="00CB0C8A">
        <w:rPr>
          <w:noProof/>
        </w:rPr>
        <w:tab/>
        <w:t>Registration Management</w:t>
      </w:r>
      <w:bookmarkEnd w:id="623"/>
      <w:bookmarkEnd w:id="624"/>
      <w:bookmarkEnd w:id="625"/>
      <w:bookmarkEnd w:id="626"/>
      <w:bookmarkEnd w:id="627"/>
      <w:bookmarkEnd w:id="628"/>
    </w:p>
    <w:p w14:paraId="014E2675" w14:textId="358EF64E" w:rsidR="00AB4196" w:rsidRPr="00CB0C8A" w:rsidRDefault="00AB4196" w:rsidP="00AB4196">
      <w:r w:rsidRPr="00CB0C8A">
        <w:t xml:space="preserve">Registration Management for the UE-to-Network Relay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 The UE-to-Network Relay is served by a first AMF.</w:t>
      </w:r>
    </w:p>
    <w:p w14:paraId="2E261479" w14:textId="160772CD" w:rsidR="00AB4196" w:rsidRPr="00CB0C8A" w:rsidRDefault="00AB4196" w:rsidP="00AB4196">
      <w:r w:rsidRPr="00CB0C8A">
        <w:t xml:space="preserve">Registration Management for the Remote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 The Remote UE is served by a second AMF that may or may not be the same as the first AMF.</w:t>
      </w:r>
    </w:p>
    <w:p w14:paraId="05EC21C1" w14:textId="3F9D2BDA" w:rsidR="00AB4196" w:rsidRPr="00CB0C8A" w:rsidRDefault="00870021" w:rsidP="00870021">
      <w:pPr>
        <w:pStyle w:val="NO"/>
      </w:pPr>
      <w:r>
        <w:t>NOTE:</w:t>
      </w:r>
      <w:r>
        <w:tab/>
        <w:t>The UE is authorized to act as a UE-to-Network Relay only if the Network (including RAN/CN) does not restrict it, e.g. authorization, Unified Access Control/NAS Congestion Control, and Remote UE and UE-to-Network Relay are in the same rPLMN or ePLMN.</w:t>
      </w:r>
    </w:p>
    <w:p w14:paraId="4ED7A624" w14:textId="77777777" w:rsidR="00AB4196" w:rsidRPr="00CB0C8A" w:rsidRDefault="00AB4196" w:rsidP="00AB4196">
      <w:pPr>
        <w:pStyle w:val="Heading5"/>
      </w:pPr>
      <w:bookmarkStart w:id="629" w:name="_Toc30666558"/>
      <w:bookmarkStart w:id="630" w:name="_Toc31029852"/>
      <w:bookmarkStart w:id="631" w:name="_Toc31030743"/>
      <w:bookmarkStart w:id="632" w:name="_Toc43388310"/>
      <w:bookmarkStart w:id="633" w:name="_Toc43735540"/>
      <w:bookmarkStart w:id="634" w:name="_Toc43994113"/>
      <w:r w:rsidRPr="00CB0C8A">
        <w:t>6.7.2.5.2</w:t>
      </w:r>
      <w:r w:rsidRPr="00CB0C8A">
        <w:tab/>
        <w:t>Connection Management</w:t>
      </w:r>
      <w:bookmarkEnd w:id="629"/>
      <w:bookmarkEnd w:id="630"/>
      <w:bookmarkEnd w:id="631"/>
      <w:bookmarkEnd w:id="632"/>
      <w:bookmarkEnd w:id="633"/>
      <w:bookmarkEnd w:id="634"/>
    </w:p>
    <w:p w14:paraId="420D9E0A" w14:textId="4A12043B" w:rsidR="00AB4196" w:rsidRPr="00CB0C8A" w:rsidRDefault="00AB4196" w:rsidP="00AB4196">
      <w:r w:rsidRPr="00CB0C8A">
        <w:t xml:space="preserve">Connection Management for the UE-to-Network Relay UE follows at least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w:t>
      </w:r>
    </w:p>
    <w:p w14:paraId="1F74B775" w14:textId="38C05029" w:rsidR="00AB4196" w:rsidRDefault="00AB4196" w:rsidP="00AB4196">
      <w:r w:rsidRPr="00CB0C8A">
        <w:t xml:space="preserve">Connection Management for the Remote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w:t>
      </w:r>
    </w:p>
    <w:p w14:paraId="75FB41BE" w14:textId="77777777"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p>
    <w:p w14:paraId="43160E49" w14:textId="77777777" w:rsidR="00DF1399" w:rsidRDefault="00DF1399" w:rsidP="00DF1399">
      <w:pPr>
        <w:pStyle w:val="TH"/>
        <w:rPr>
          <w:lang w:eastAsia="zh-CN"/>
        </w:rPr>
      </w:pPr>
      <w:r>
        <w:rPr>
          <w:lang w:eastAsia="zh-CN"/>
        </w:rPr>
        <w:t>Table 6.7.2.5.2-1: CM State correspondence between Relay and Remote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1746"/>
        <w:gridCol w:w="1742"/>
        <w:gridCol w:w="1742"/>
      </w:tblGrid>
      <w:tr w:rsidR="00DF1399" w:rsidRPr="003E0FBB" w14:paraId="7AEAD8AE" w14:textId="77777777" w:rsidTr="001431B2">
        <w:trPr>
          <w:jc w:val="center"/>
        </w:trPr>
        <w:tc>
          <w:tcPr>
            <w:tcW w:w="1742" w:type="dxa"/>
            <w:tcBorders>
              <w:top w:val="single" w:sz="4" w:space="0" w:color="auto"/>
              <w:left w:val="single" w:sz="4" w:space="0" w:color="auto"/>
              <w:bottom w:val="single" w:sz="4" w:space="0" w:color="auto"/>
              <w:right w:val="single" w:sz="4" w:space="0" w:color="auto"/>
              <w:tl2br w:val="single" w:sz="4" w:space="0" w:color="auto"/>
            </w:tcBorders>
            <w:shd w:val="clear" w:color="auto" w:fill="E7E6E6"/>
          </w:tcPr>
          <w:p w14:paraId="402ECE87" w14:textId="77777777" w:rsidR="00DF1399" w:rsidRPr="003E0FBB" w:rsidRDefault="00DF1399" w:rsidP="001431B2">
            <w:pPr>
              <w:pStyle w:val="TAH"/>
              <w:jc w:val="right"/>
              <w:rPr>
                <w:lang w:val="en-US"/>
              </w:rPr>
            </w:pPr>
            <w:r w:rsidRPr="003E0FBB">
              <w:rPr>
                <w:lang w:val="en-US"/>
              </w:rPr>
              <w:t>Relay</w:t>
            </w:r>
          </w:p>
          <w:p w14:paraId="5EB5D9DF" w14:textId="77777777" w:rsidR="00DF1399" w:rsidRPr="003E0FBB" w:rsidRDefault="00DF1399" w:rsidP="001431B2">
            <w:pPr>
              <w:pStyle w:val="TAH"/>
              <w:jc w:val="left"/>
              <w:rPr>
                <w:lang w:val="en-US"/>
              </w:rPr>
            </w:pPr>
            <w:r w:rsidRPr="003E0FBB">
              <w:rPr>
                <w:lang w:val="en-US"/>
              </w:rPr>
              <w:t>Remote</w:t>
            </w:r>
          </w:p>
        </w:tc>
        <w:tc>
          <w:tcPr>
            <w:tcW w:w="1746" w:type="dxa"/>
            <w:tcBorders>
              <w:left w:val="single" w:sz="4" w:space="0" w:color="auto"/>
            </w:tcBorders>
            <w:shd w:val="clear" w:color="auto" w:fill="E7E6E6"/>
          </w:tcPr>
          <w:p w14:paraId="01742F22" w14:textId="77777777" w:rsidR="00DF1399" w:rsidRPr="003E0FBB" w:rsidRDefault="00DF1399" w:rsidP="001431B2">
            <w:pPr>
              <w:pStyle w:val="TAH"/>
              <w:rPr>
                <w:lang w:val="en-US"/>
              </w:rPr>
            </w:pPr>
            <w:r w:rsidRPr="003E0FBB">
              <w:rPr>
                <w:lang w:val="en-US"/>
              </w:rPr>
              <w:t>CM_IDLE</w:t>
            </w:r>
          </w:p>
        </w:tc>
        <w:tc>
          <w:tcPr>
            <w:tcW w:w="1742" w:type="dxa"/>
            <w:shd w:val="clear" w:color="auto" w:fill="E7E6E6"/>
          </w:tcPr>
          <w:p w14:paraId="6140ED23" w14:textId="77777777" w:rsidR="00DF1399" w:rsidRDefault="00DF1399" w:rsidP="001431B2">
            <w:pPr>
              <w:pStyle w:val="TAH"/>
              <w:rPr>
                <w:lang w:val="en-US"/>
              </w:rPr>
            </w:pPr>
            <w:r>
              <w:rPr>
                <w:lang w:val="en-US"/>
              </w:rPr>
              <w:t>CM_CONNECTED</w:t>
            </w:r>
          </w:p>
          <w:p w14:paraId="12D643FE" w14:textId="77777777" w:rsidR="00DF1399" w:rsidRPr="003E0FBB" w:rsidRDefault="00DF1399" w:rsidP="001431B2">
            <w:pPr>
              <w:pStyle w:val="TAH"/>
              <w:rPr>
                <w:lang w:val="en-US"/>
              </w:rPr>
            </w:pPr>
            <w:r>
              <w:rPr>
                <w:lang w:val="en-US"/>
              </w:rPr>
              <w:t>RRC Inactive</w:t>
            </w:r>
          </w:p>
        </w:tc>
        <w:tc>
          <w:tcPr>
            <w:tcW w:w="1742" w:type="dxa"/>
            <w:shd w:val="clear" w:color="auto" w:fill="E7E6E6"/>
          </w:tcPr>
          <w:p w14:paraId="40FB11E8" w14:textId="77777777" w:rsidR="00DF1399" w:rsidRPr="003E0FBB" w:rsidRDefault="00DF1399" w:rsidP="001431B2">
            <w:pPr>
              <w:pStyle w:val="TAH"/>
              <w:rPr>
                <w:lang w:val="en-US"/>
              </w:rPr>
            </w:pPr>
            <w:r w:rsidRPr="003E0FBB">
              <w:rPr>
                <w:lang w:val="en-US"/>
              </w:rPr>
              <w:t>CM_CONNECTED</w:t>
            </w:r>
            <w:r>
              <w:rPr>
                <w:lang w:val="en-US"/>
              </w:rPr>
              <w:br/>
              <w:t>(RRC Connected)</w:t>
            </w:r>
          </w:p>
        </w:tc>
      </w:tr>
      <w:tr w:rsidR="00DF1399" w:rsidRPr="003E0FBB" w14:paraId="379062F9" w14:textId="77777777" w:rsidTr="001431B2">
        <w:trPr>
          <w:jc w:val="center"/>
        </w:trPr>
        <w:tc>
          <w:tcPr>
            <w:tcW w:w="1742" w:type="dxa"/>
            <w:tcBorders>
              <w:top w:val="single" w:sz="4" w:space="0" w:color="auto"/>
            </w:tcBorders>
            <w:shd w:val="clear" w:color="auto" w:fill="E7E6E6"/>
          </w:tcPr>
          <w:p w14:paraId="1E877E87" w14:textId="77777777" w:rsidR="00DF1399" w:rsidRPr="003E0FBB" w:rsidRDefault="00DF1399" w:rsidP="001431B2">
            <w:pPr>
              <w:pStyle w:val="TAH"/>
              <w:rPr>
                <w:lang w:val="en-US"/>
              </w:rPr>
            </w:pPr>
            <w:r w:rsidRPr="003E0FBB">
              <w:rPr>
                <w:lang w:val="en-US"/>
              </w:rPr>
              <w:t>CM_IDLE</w:t>
            </w:r>
          </w:p>
        </w:tc>
        <w:tc>
          <w:tcPr>
            <w:tcW w:w="1746" w:type="dxa"/>
            <w:shd w:val="clear" w:color="auto" w:fill="auto"/>
          </w:tcPr>
          <w:p w14:paraId="4F0DC97F" w14:textId="77777777" w:rsidR="00DF1399" w:rsidRPr="003E0FBB" w:rsidRDefault="00DF1399" w:rsidP="001431B2">
            <w:pPr>
              <w:pStyle w:val="TAC"/>
              <w:rPr>
                <w:lang w:val="en-US"/>
              </w:rPr>
            </w:pPr>
            <w:r>
              <w:rPr>
                <w:lang w:val="en-US"/>
              </w:rPr>
              <w:t xml:space="preserve">N/A </w:t>
            </w:r>
          </w:p>
        </w:tc>
        <w:tc>
          <w:tcPr>
            <w:tcW w:w="1742" w:type="dxa"/>
          </w:tcPr>
          <w:p w14:paraId="5EF7FFC7" w14:textId="77777777" w:rsidR="00DF1399" w:rsidRPr="003E0FBB" w:rsidRDefault="00DF1399" w:rsidP="001431B2">
            <w:pPr>
              <w:pStyle w:val="TAC"/>
              <w:rPr>
                <w:lang w:val="en-US"/>
              </w:rPr>
            </w:pPr>
            <w:r>
              <w:rPr>
                <w:lang w:val="en-US"/>
              </w:rPr>
              <w:t>N/A</w:t>
            </w:r>
          </w:p>
        </w:tc>
        <w:tc>
          <w:tcPr>
            <w:tcW w:w="1742" w:type="dxa"/>
            <w:shd w:val="clear" w:color="auto" w:fill="auto"/>
          </w:tcPr>
          <w:p w14:paraId="6B1C4BAF" w14:textId="77777777" w:rsidR="00DF1399" w:rsidRPr="003E0FBB" w:rsidRDefault="00DF1399" w:rsidP="001431B2">
            <w:pPr>
              <w:pStyle w:val="TAC"/>
              <w:rPr>
                <w:lang w:val="en-US"/>
              </w:rPr>
            </w:pPr>
            <w:r w:rsidRPr="003E0FBB">
              <w:rPr>
                <w:lang w:val="en-US"/>
              </w:rPr>
              <w:sym w:font="Wingdings" w:char="F0FC"/>
            </w:r>
          </w:p>
        </w:tc>
      </w:tr>
      <w:tr w:rsidR="00DF1399" w:rsidRPr="003E0FBB" w14:paraId="38D1DB76" w14:textId="77777777" w:rsidTr="001431B2">
        <w:trPr>
          <w:jc w:val="center"/>
        </w:trPr>
        <w:tc>
          <w:tcPr>
            <w:tcW w:w="1742" w:type="dxa"/>
            <w:shd w:val="clear" w:color="auto" w:fill="E7E6E6"/>
          </w:tcPr>
          <w:p w14:paraId="3931C199" w14:textId="77777777" w:rsidR="00DF1399" w:rsidRPr="003E0FBB" w:rsidRDefault="00DF1399" w:rsidP="001431B2">
            <w:pPr>
              <w:pStyle w:val="TAH"/>
              <w:rPr>
                <w:lang w:val="en-US"/>
              </w:rPr>
            </w:pPr>
            <w:r w:rsidRPr="003E0FBB">
              <w:rPr>
                <w:lang w:val="en-US"/>
              </w:rPr>
              <w:t>CM_CONNECTED</w:t>
            </w:r>
          </w:p>
        </w:tc>
        <w:tc>
          <w:tcPr>
            <w:tcW w:w="1746" w:type="dxa"/>
            <w:shd w:val="clear" w:color="auto" w:fill="auto"/>
          </w:tcPr>
          <w:p w14:paraId="44DCEDF0" w14:textId="77777777" w:rsidR="00DF1399" w:rsidRPr="003E0FBB" w:rsidRDefault="00DF1399" w:rsidP="001431B2">
            <w:pPr>
              <w:pStyle w:val="TAC"/>
              <w:rPr>
                <w:lang w:val="en-US"/>
              </w:rPr>
            </w:pPr>
            <w:r>
              <w:rPr>
                <w:lang w:val="en-US"/>
              </w:rPr>
              <w:t>N/A</w:t>
            </w:r>
          </w:p>
        </w:tc>
        <w:tc>
          <w:tcPr>
            <w:tcW w:w="1742" w:type="dxa"/>
          </w:tcPr>
          <w:p w14:paraId="6AA0E47B" w14:textId="77777777" w:rsidR="00DF1399" w:rsidRPr="003E0FBB" w:rsidRDefault="00DF1399" w:rsidP="001431B2">
            <w:pPr>
              <w:pStyle w:val="TAC"/>
              <w:rPr>
                <w:lang w:val="en-US"/>
              </w:rPr>
            </w:pPr>
            <w:r>
              <w:rPr>
                <w:lang w:val="en-US"/>
              </w:rPr>
              <w:t>N/A</w:t>
            </w:r>
          </w:p>
        </w:tc>
        <w:tc>
          <w:tcPr>
            <w:tcW w:w="1742" w:type="dxa"/>
            <w:shd w:val="clear" w:color="auto" w:fill="auto"/>
          </w:tcPr>
          <w:p w14:paraId="396A29C9" w14:textId="77777777" w:rsidR="00DF1399" w:rsidRPr="003E0FBB" w:rsidRDefault="00DF1399" w:rsidP="001431B2">
            <w:pPr>
              <w:pStyle w:val="TAC"/>
              <w:rPr>
                <w:lang w:val="en-US"/>
              </w:rPr>
            </w:pPr>
            <w:r w:rsidRPr="003E0FBB">
              <w:rPr>
                <w:lang w:val="en-US"/>
              </w:rPr>
              <w:sym w:font="Wingdings" w:char="F0FC"/>
            </w:r>
          </w:p>
        </w:tc>
      </w:tr>
    </w:tbl>
    <w:p w14:paraId="74CFA073" w14:textId="77777777" w:rsidR="00DF1399" w:rsidRPr="00CB0C8A" w:rsidRDefault="00DF1399" w:rsidP="00AB4196"/>
    <w:p w14:paraId="5BAEC477" w14:textId="2A1A867F" w:rsidR="00AB4196" w:rsidRDefault="00870021" w:rsidP="00AB4196">
      <w:pPr>
        <w:pStyle w:val="EditorsNote"/>
      </w:pPr>
      <w:r w:rsidRPr="00870021">
        <w:t>Editor</w:t>
      </w:r>
      <w:r>
        <w:t>'</w:t>
      </w:r>
      <w:r w:rsidRPr="00870021">
        <w:t xml:space="preserve">s </w:t>
      </w:r>
      <w:r>
        <w:t>n</w:t>
      </w:r>
      <w:r w:rsidRPr="00870021">
        <w:t>ote:</w:t>
      </w:r>
      <w:r w:rsidR="00AB4196" w:rsidRPr="00CB0C8A">
        <w:tab/>
        <w:t>Impact of the Remote UE CM states onto the UE-to-Network Relay UE CM states is FFS. E.g. the UE-to-Network Relay UE is expected to remain CM-CONNECTED when the Remote UE is CM-CONNECTED.</w:t>
      </w:r>
    </w:p>
    <w:p w14:paraId="1B39324F" w14:textId="7B09C3C1" w:rsidR="00DF1399" w:rsidRDefault="00DF1399" w:rsidP="00870021">
      <w:pPr>
        <w:pStyle w:val="NO"/>
      </w:pPr>
      <w:r w:rsidRPr="00227774">
        <w:t>NOTE:</w:t>
      </w:r>
      <w:r w:rsidR="00870021">
        <w:tab/>
      </w:r>
      <w:r w:rsidRPr="00227774">
        <w:t>The applied state needs to be coordinated and confirmed by RAN</w:t>
      </w:r>
      <w:r w:rsidR="00870021">
        <w:t> WG</w:t>
      </w:r>
      <w:r w:rsidRPr="00227774">
        <w:t>2.</w:t>
      </w:r>
    </w:p>
    <w:p w14:paraId="2E28F284" w14:textId="0C84A067" w:rsidR="00322A12" w:rsidRPr="00AD0112" w:rsidRDefault="00870021" w:rsidP="00870021">
      <w:r>
        <w:t xml:space="preserve">For paging Remote UE, the concluded solution in </w:t>
      </w:r>
      <w:r w:rsidR="001D5B1D">
        <w:t>clause </w:t>
      </w:r>
      <w:r>
        <w:t xml:space="preserve">6.6.2 of </w:t>
      </w:r>
      <w:r w:rsidR="001D5B1D">
        <w:t>TR 23.733 [26]</w:t>
      </w:r>
      <w:r>
        <w:t xml:space="preserve"> can be reused based on the assumption that option 2 of </w:t>
      </w:r>
      <w:r w:rsidR="001D5B1D">
        <w:t>TR 36.746 [27]</w:t>
      </w:r>
      <w:r>
        <w:t xml:space="preserve"> is adopted by RAN WG2.</w:t>
      </w:r>
    </w:p>
    <w:p w14:paraId="5AB3F593" w14:textId="77777777" w:rsidR="00AB4196" w:rsidRPr="00CB0C8A" w:rsidRDefault="00AB4196" w:rsidP="00AB4196">
      <w:pPr>
        <w:pStyle w:val="Heading4"/>
        <w:rPr>
          <w:noProof/>
        </w:rPr>
      </w:pPr>
      <w:bookmarkStart w:id="635" w:name="_Toc26173054"/>
      <w:bookmarkStart w:id="636" w:name="_Toc30666559"/>
      <w:bookmarkStart w:id="637" w:name="_Toc31029853"/>
      <w:bookmarkStart w:id="638" w:name="_Toc31030744"/>
      <w:bookmarkStart w:id="639" w:name="_Toc43388311"/>
      <w:bookmarkStart w:id="640" w:name="_Toc43735541"/>
      <w:bookmarkStart w:id="641" w:name="_Toc43994114"/>
      <w:r w:rsidRPr="00CB0C8A">
        <w:rPr>
          <w:noProof/>
        </w:rPr>
        <w:t>6.7.2.</w:t>
      </w:r>
      <w:r w:rsidRPr="00CB0C8A">
        <w:rPr>
          <w:rFonts w:hint="eastAsia"/>
          <w:noProof/>
          <w:lang w:eastAsia="zh-CN"/>
        </w:rPr>
        <w:t>6</w:t>
      </w:r>
      <w:r w:rsidRPr="00CB0C8A">
        <w:rPr>
          <w:noProof/>
        </w:rPr>
        <w:tab/>
        <w:t>QoS</w:t>
      </w:r>
      <w:bookmarkEnd w:id="635"/>
      <w:bookmarkEnd w:id="636"/>
      <w:bookmarkEnd w:id="637"/>
      <w:bookmarkEnd w:id="638"/>
      <w:bookmarkEnd w:id="639"/>
      <w:bookmarkEnd w:id="640"/>
      <w:bookmarkEnd w:id="641"/>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64A1366C" w:rsidR="00AB4196" w:rsidRDefault="00AB4196" w:rsidP="00AB4196">
      <w:r w:rsidRPr="00CB0C8A">
        <w:t>This means that the 5GS flow-based QoS concept in particular should be reused between the Remote UE and the network, with necessary adaptation over the radio interface i.e. PC5 (for the Remote UE and UE-to-Network Relay UE) and Uu (for the UE-to-Network Relay UE). 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39406299" w14:textId="4A569063" w:rsidR="00DF1399" w:rsidRPr="00870021" w:rsidRDefault="00870021" w:rsidP="00870021">
      <w:pPr>
        <w:pStyle w:val="EditorsNote"/>
      </w:pPr>
      <w:r w:rsidRPr="00870021">
        <w:t>Editor</w:t>
      </w:r>
      <w:r>
        <w:t>'</w:t>
      </w:r>
      <w:r w:rsidRPr="00870021">
        <w:t xml:space="preserve">s </w:t>
      </w:r>
      <w:r>
        <w:t>n</w:t>
      </w:r>
      <w:r w:rsidRPr="00870021">
        <w:t>ote:</w:t>
      </w:r>
      <w:r>
        <w:tab/>
      </w:r>
      <w:r w:rsidR="00DF1399" w:rsidRPr="00870021">
        <w:t>The support of end-to-end QoS for the Remote UE is FFS, especially on how the QoS can be enforced on the PC5 link.</w:t>
      </w:r>
    </w:p>
    <w:p w14:paraId="538E1D09" w14:textId="77777777" w:rsidR="00AB4196" w:rsidRPr="00CB0C8A" w:rsidRDefault="00AB4196" w:rsidP="00AB4196">
      <w:pPr>
        <w:pStyle w:val="Heading4"/>
        <w:rPr>
          <w:noProof/>
        </w:rPr>
      </w:pPr>
      <w:bookmarkStart w:id="642" w:name="_Toc26173055"/>
      <w:bookmarkStart w:id="643" w:name="_Toc30666560"/>
      <w:bookmarkStart w:id="644" w:name="_Toc31029854"/>
      <w:bookmarkStart w:id="645" w:name="_Toc31030745"/>
      <w:bookmarkStart w:id="646" w:name="_Toc43388312"/>
      <w:bookmarkStart w:id="647" w:name="_Toc43735542"/>
      <w:bookmarkStart w:id="648" w:name="_Toc43994115"/>
      <w:r w:rsidRPr="00CB0C8A">
        <w:rPr>
          <w:noProof/>
        </w:rPr>
        <w:t>6.7.2.</w:t>
      </w:r>
      <w:r w:rsidRPr="00CB0C8A">
        <w:rPr>
          <w:rFonts w:hint="eastAsia"/>
          <w:noProof/>
          <w:lang w:eastAsia="zh-CN"/>
        </w:rPr>
        <w:t>7</w:t>
      </w:r>
      <w:r w:rsidRPr="00CB0C8A">
        <w:rPr>
          <w:noProof/>
        </w:rPr>
        <w:tab/>
        <w:t>Mobility</w:t>
      </w:r>
      <w:bookmarkEnd w:id="642"/>
      <w:bookmarkEnd w:id="643"/>
      <w:bookmarkEnd w:id="644"/>
      <w:bookmarkEnd w:id="645"/>
      <w:bookmarkEnd w:id="646"/>
      <w:bookmarkEnd w:id="647"/>
      <w:bookmarkEnd w:id="648"/>
    </w:p>
    <w:p w14:paraId="0DFCBA8A" w14:textId="628DC665" w:rsidR="00AB4196" w:rsidRPr="00CB0C8A" w:rsidRDefault="00AB4196" w:rsidP="00AB4196">
      <w:pPr>
        <w:pStyle w:val="Heading5"/>
        <w:rPr>
          <w:noProof/>
        </w:rPr>
      </w:pPr>
      <w:bookmarkStart w:id="649" w:name="_Toc30666561"/>
      <w:bookmarkStart w:id="650" w:name="_Toc31029855"/>
      <w:bookmarkStart w:id="651" w:name="_Toc31030746"/>
      <w:bookmarkStart w:id="652" w:name="_Toc43388313"/>
      <w:bookmarkStart w:id="653" w:name="_Toc43735543"/>
      <w:bookmarkStart w:id="654" w:name="_Toc43994116"/>
      <w:r w:rsidRPr="00CB0C8A">
        <w:rPr>
          <w:noProof/>
        </w:rPr>
        <w:t>6.7.2.</w:t>
      </w:r>
      <w:r w:rsidR="00DF1399">
        <w:rPr>
          <w:noProof/>
        </w:rPr>
        <w:t>7</w:t>
      </w:r>
      <w:r w:rsidRPr="00CB0C8A">
        <w:rPr>
          <w:noProof/>
        </w:rPr>
        <w:t>.1</w:t>
      </w:r>
      <w:r w:rsidRPr="00CB0C8A">
        <w:rPr>
          <w:noProof/>
        </w:rPr>
        <w:tab/>
        <w:t>Mobility Restrictions</w:t>
      </w:r>
      <w:bookmarkEnd w:id="649"/>
      <w:bookmarkEnd w:id="650"/>
      <w:bookmarkEnd w:id="651"/>
      <w:bookmarkEnd w:id="652"/>
      <w:bookmarkEnd w:id="653"/>
      <w:bookmarkEnd w:id="654"/>
    </w:p>
    <w:p w14:paraId="6A3CB959" w14:textId="77777777" w:rsidR="00870021" w:rsidRDefault="00870021" w:rsidP="00DF1399">
      <w:r>
        <w:t>The Remote UE is expected to operate within the boundaries of the Mobility Restrictions applicable to the UE to Network Relay UE.</w:t>
      </w:r>
    </w:p>
    <w:p w14:paraId="1C7794F8" w14:textId="2E82BD2B" w:rsidR="00870021" w:rsidRDefault="00870021" w:rsidP="00DF1399">
      <w:r>
        <w:t xml:space="preserve">The UE could act as a UE-to-Network Relay only if the relay could stay in CM-CONNECTED mode, see </w:t>
      </w:r>
      <w:r w:rsidR="001D5B1D">
        <w:t>clause </w:t>
      </w:r>
      <w:r>
        <w:t>6.7.2.5.2.</w:t>
      </w:r>
    </w:p>
    <w:p w14:paraId="13169C02" w14:textId="629E2A8F" w:rsidR="00DF1399" w:rsidRPr="00AD0112" w:rsidRDefault="00DF1399" w:rsidP="00DF1399">
      <w:pPr>
        <w:pStyle w:val="NO"/>
      </w:pPr>
      <w:r w:rsidRPr="00FE3D85">
        <w:t>NOTE:</w:t>
      </w:r>
      <w:r w:rsidR="00870021">
        <w:tab/>
      </w:r>
      <w:r w:rsidRPr="00FE3D85">
        <w:t>The applied state needs to be coordinated and confirmed by RAN</w:t>
      </w:r>
      <w:r w:rsidR="00870021">
        <w:t> WG</w:t>
      </w:r>
      <w:r w:rsidRPr="00FE3D85">
        <w:t>2.</w:t>
      </w:r>
    </w:p>
    <w:p w14:paraId="70F05F15" w14:textId="460B388D" w:rsidR="00DF1399" w:rsidRPr="00870021" w:rsidRDefault="00870021" w:rsidP="00870021">
      <w:pPr>
        <w:pStyle w:val="EditorsNote"/>
      </w:pPr>
      <w:r w:rsidRPr="00870021">
        <w:t>Editor</w:t>
      </w:r>
      <w:r>
        <w:t>'</w:t>
      </w:r>
      <w:r w:rsidRPr="00870021">
        <w:t>s note:</w:t>
      </w:r>
      <w:r w:rsidRPr="00870021">
        <w:tab/>
      </w:r>
      <w:r w:rsidR="00DF1399" w:rsidRPr="00870021">
        <w:t>It is FFS how the Remote UE performs network selection and access control via the UE-to-Network Relay based on the mobility restrictions listed below.</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655" w:name="OLE_LINK7"/>
      <w:r w:rsidRPr="00966BCC">
        <w:t>-</w:t>
      </w:r>
      <w:r w:rsidRPr="00966BCC">
        <w:tab/>
        <w:t>A UE-to-Network Relay shall indicate to Remote UEs the Tracking Area of the cell to which the UE-to-Network Relay is connected. The indication is provided during discovery.</w:t>
      </w:r>
    </w:p>
    <w:bookmarkEnd w:id="655"/>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Pr="00966BCC" w:rsidRDefault="00DF1399" w:rsidP="00DF1399">
      <w:pPr>
        <w:pStyle w:val="B1"/>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0F3AB0" w:rsidRDefault="00DF1399" w:rsidP="00DF1399">
      <w:pPr>
        <w:pStyle w:val="B1"/>
      </w:pPr>
      <w:r>
        <w:t>-</w:t>
      </w:r>
      <w:r>
        <w:tab/>
        <w:t>A UE-to-Network Relay shall indicate to Remote UEs the CAG identifiers of the CAG the UE-to-Network Relay is permitted to access via the cell to which it is connected. The indication is provided during discovery.</w:t>
      </w:r>
    </w:p>
    <w:p w14:paraId="24E433E4" w14:textId="17755C14" w:rsidR="00AB4196" w:rsidRPr="00CB0C8A" w:rsidRDefault="00AB4196" w:rsidP="00AB4196">
      <w:pPr>
        <w:pStyle w:val="Heading5"/>
      </w:pPr>
      <w:bookmarkStart w:id="656" w:name="_Toc30666562"/>
      <w:bookmarkStart w:id="657" w:name="_Toc31029856"/>
      <w:bookmarkStart w:id="658" w:name="_Toc31030747"/>
      <w:bookmarkStart w:id="659" w:name="_Toc43388314"/>
      <w:bookmarkStart w:id="660" w:name="_Toc43735544"/>
      <w:bookmarkStart w:id="661" w:name="_Toc43994117"/>
      <w:r w:rsidRPr="00CB0C8A">
        <w:t>6.7.2.</w:t>
      </w:r>
      <w:r w:rsidR="001431B2">
        <w:t>7</w:t>
      </w:r>
      <w:r w:rsidRPr="00CB0C8A">
        <w:t>.2</w:t>
      </w:r>
      <w:r w:rsidRPr="00CB0C8A">
        <w:tab/>
        <w:t>Other</w:t>
      </w:r>
      <w:bookmarkEnd w:id="656"/>
      <w:bookmarkEnd w:id="657"/>
      <w:bookmarkEnd w:id="658"/>
      <w:bookmarkEnd w:id="659"/>
      <w:bookmarkEnd w:id="660"/>
      <w:bookmarkEnd w:id="661"/>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662" w:name="_Toc26173056"/>
      <w:bookmarkStart w:id="663" w:name="_Toc30666563"/>
      <w:bookmarkStart w:id="664" w:name="_Toc31029857"/>
      <w:bookmarkStart w:id="665" w:name="_Toc31030748"/>
      <w:bookmarkStart w:id="666" w:name="_Toc43388315"/>
      <w:bookmarkStart w:id="667" w:name="_Toc43735545"/>
      <w:bookmarkStart w:id="668" w:name="_Toc43994118"/>
      <w:r w:rsidRPr="00CB0C8A">
        <w:rPr>
          <w:noProof/>
        </w:rPr>
        <w:t>6.7.2.</w:t>
      </w:r>
      <w:r w:rsidRPr="00CB0C8A">
        <w:rPr>
          <w:rFonts w:hint="eastAsia"/>
          <w:noProof/>
          <w:lang w:eastAsia="zh-CN"/>
        </w:rPr>
        <w:t>8</w:t>
      </w:r>
      <w:r w:rsidRPr="00CB0C8A">
        <w:rPr>
          <w:noProof/>
        </w:rPr>
        <w:tab/>
        <w:t>Security</w:t>
      </w:r>
      <w:bookmarkEnd w:id="662"/>
      <w:bookmarkEnd w:id="663"/>
      <w:bookmarkEnd w:id="664"/>
      <w:bookmarkEnd w:id="665"/>
      <w:bookmarkEnd w:id="666"/>
      <w:bookmarkEnd w:id="667"/>
      <w:bookmarkEnd w:id="668"/>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7E0C7FAA" w14:textId="6E9709CD" w:rsidR="001431B2" w:rsidRPr="001D5B1D" w:rsidRDefault="00870021" w:rsidP="00D9253A">
      <w:pPr>
        <w:pStyle w:val="EditorsNote"/>
      </w:pPr>
      <w:r w:rsidRPr="001D5B1D">
        <w:t>Editor's note:</w:t>
      </w:r>
      <w:r w:rsidRPr="001D5B1D">
        <w:tab/>
      </w:r>
      <w:r w:rsidR="001431B2" w:rsidRPr="001D5B1D">
        <w:t>It is FFS whether the lack of UP integrity protection on the Relay node will cause failure of protection at Remote UE and NG-RAN, e.g. due to false traffic injection.</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Default="009560EB" w:rsidP="009560EB">
      <w:pPr>
        <w:keepNext/>
        <w:keepLines/>
        <w:spacing w:before="120"/>
        <w:ind w:left="1418" w:hanging="1418"/>
        <w:outlineLvl w:val="3"/>
        <w:rPr>
          <w:rFonts w:ascii="Arial" w:eastAsia="DengXian" w:hAnsi="Arial"/>
          <w:noProof/>
          <w:sz w:val="24"/>
        </w:rPr>
      </w:pPr>
      <w:r w:rsidRPr="00AD0112">
        <w:rPr>
          <w:rFonts w:ascii="Arial" w:eastAsia="DengXian" w:hAnsi="Arial"/>
          <w:noProof/>
          <w:sz w:val="24"/>
        </w:rPr>
        <w:t>6.7.2.</w:t>
      </w:r>
      <w:r>
        <w:rPr>
          <w:rFonts w:ascii="Arial" w:eastAsia="DengXian" w:hAnsi="Arial"/>
          <w:noProof/>
          <w:sz w:val="24"/>
        </w:rPr>
        <w:t>9</w:t>
      </w:r>
      <w:r w:rsidRPr="00AD0112">
        <w:rPr>
          <w:rFonts w:ascii="Arial" w:eastAsia="DengXian" w:hAnsi="Arial"/>
          <w:noProof/>
          <w:sz w:val="24"/>
        </w:rPr>
        <w:tab/>
      </w:r>
      <w:r w:rsidRPr="00E83E78">
        <w:rPr>
          <w:rFonts w:ascii="Arial" w:eastAsia="DengXian" w:hAnsi="Arial"/>
          <w:noProof/>
          <w:sz w:val="24"/>
        </w:rPr>
        <w:t xml:space="preserve">UE-to-Network Relay </w:t>
      </w:r>
      <w:r>
        <w:rPr>
          <w:rFonts w:ascii="Arial" w:eastAsia="DengXian" w:hAnsi="Arial"/>
          <w:noProof/>
          <w:sz w:val="24"/>
        </w:rPr>
        <w:t>D</w:t>
      </w:r>
      <w:r w:rsidRPr="00E83E78">
        <w:rPr>
          <w:rFonts w:ascii="Arial" w:eastAsia="DengXian" w:hAnsi="Arial"/>
          <w:noProof/>
          <w:sz w:val="24"/>
        </w:rPr>
        <w:t xml:space="preserve">iscovery and </w:t>
      </w:r>
      <w:r>
        <w:rPr>
          <w:rFonts w:ascii="Arial" w:eastAsia="DengXian" w:hAnsi="Arial"/>
          <w:noProof/>
          <w:sz w:val="24"/>
        </w:rPr>
        <w:t>S</w:t>
      </w:r>
      <w:r w:rsidRPr="00E83E78">
        <w:rPr>
          <w:rFonts w:ascii="Arial" w:eastAsia="DengXian" w:hAnsi="Arial"/>
          <w:noProof/>
          <w:sz w:val="24"/>
        </w:rPr>
        <w:t>election</w:t>
      </w:r>
    </w:p>
    <w:p w14:paraId="003CFB03" w14:textId="77777777"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In addition, CAG cell and TA need to be included in discovery message.</w:t>
      </w:r>
    </w:p>
    <w:p w14:paraId="3E765D6F" w14:textId="5560CF41" w:rsidR="009560EB" w:rsidRPr="00870021" w:rsidRDefault="00870021" w:rsidP="00D9253A">
      <w:pPr>
        <w:pStyle w:val="EditorsNote"/>
      </w:pPr>
      <w:r w:rsidRPr="00870021">
        <w:t>Editor</w:t>
      </w:r>
      <w:r>
        <w:t>'</w:t>
      </w:r>
      <w:r w:rsidRPr="00870021">
        <w:t xml:space="preserve">s </w:t>
      </w:r>
      <w:r>
        <w:t>n</w:t>
      </w:r>
      <w:r w:rsidRPr="00870021">
        <w:t>ote:</w:t>
      </w:r>
      <w:r>
        <w:tab/>
      </w:r>
      <w:r w:rsidR="009560EB" w:rsidRPr="00870021">
        <w:t>It FFS how the Relay discovery can be performed with the PLMN selection for the Remote UE.</w:t>
      </w:r>
    </w:p>
    <w:p w14:paraId="5DEB3FC5" w14:textId="77777777" w:rsidR="009560EB" w:rsidRDefault="009560EB" w:rsidP="009560EB">
      <w:pPr>
        <w:keepNext/>
        <w:keepLines/>
        <w:spacing w:before="120"/>
        <w:ind w:left="1418" w:hanging="1418"/>
        <w:outlineLvl w:val="3"/>
        <w:rPr>
          <w:rFonts w:ascii="Arial" w:eastAsia="DengXian" w:hAnsi="Arial"/>
          <w:noProof/>
          <w:sz w:val="24"/>
        </w:rPr>
      </w:pPr>
      <w:r w:rsidRPr="00AD0112">
        <w:rPr>
          <w:rFonts w:ascii="Arial" w:eastAsia="DengXian" w:hAnsi="Arial"/>
          <w:noProof/>
          <w:sz w:val="24"/>
        </w:rPr>
        <w:t>6.7.2.</w:t>
      </w:r>
      <w:r>
        <w:rPr>
          <w:rFonts w:ascii="Arial" w:eastAsia="DengXian" w:hAnsi="Arial"/>
          <w:noProof/>
          <w:sz w:val="24"/>
        </w:rPr>
        <w:t>10</w:t>
      </w:r>
      <w:r w:rsidRPr="00AD0112">
        <w:rPr>
          <w:rFonts w:ascii="Arial" w:eastAsia="DengXian" w:hAnsi="Arial"/>
          <w:noProof/>
          <w:sz w:val="24"/>
        </w:rPr>
        <w:tab/>
      </w:r>
      <w:r>
        <w:rPr>
          <w:rFonts w:ascii="Arial" w:eastAsia="DengXian" w:hAnsi="Arial"/>
          <w:noProof/>
          <w:sz w:val="24"/>
        </w:rPr>
        <w:t>Path Selection</w:t>
      </w:r>
    </w:p>
    <w:p w14:paraId="24FA45A1" w14:textId="77777777" w:rsidR="009560EB" w:rsidRDefault="009560EB" w:rsidP="009560EB">
      <w:pPr>
        <w:pStyle w:val="CommentText"/>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For example, if Uu</w:t>
      </w:r>
      <w:r w:rsidRPr="00B74D1F">
        <w:t xml:space="preserve"> link quality exceeds configured threshold</w:t>
      </w:r>
      <w:r>
        <w:t xml:space="preserve">, the direct Uu path is selected. Otherwise, </w:t>
      </w:r>
      <w:r>
        <w:rPr>
          <w:rFonts w:hint="eastAsia"/>
          <w:lang w:eastAsia="zh-CN"/>
        </w:rPr>
        <w:t>the</w:t>
      </w:r>
      <w:r w:rsidRPr="00CB0C8A">
        <w:rPr>
          <w:lang w:eastAsia="ko-KR"/>
        </w:rPr>
        <w:t xml:space="preserve"> indirect Uu path</w:t>
      </w:r>
      <w:r>
        <w:rPr>
          <w:lang w:eastAsia="ko-KR"/>
        </w:rPr>
        <w:t xml:space="preserve"> is</w:t>
      </w:r>
      <w:r>
        <w:t xml:space="preserve"> selected by performing the </w:t>
      </w:r>
      <w:r w:rsidRPr="00CB0C8A">
        <w:rPr>
          <w:lang w:eastAsia="ko-KR"/>
        </w:rPr>
        <w:t>UE-to-Network Relay</w:t>
      </w:r>
      <w:r>
        <w:t xml:space="preserve"> discovery and selection.</w:t>
      </w:r>
    </w:p>
    <w:p w14:paraId="304DFBE5" w14:textId="77777777" w:rsidR="009560EB" w:rsidRDefault="009560EB" w:rsidP="009560EB">
      <w:pPr>
        <w:pStyle w:val="CommentText"/>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C6A7C8A" w:rsidR="009560EB" w:rsidRPr="00870021" w:rsidRDefault="00870021" w:rsidP="00870021">
      <w:pPr>
        <w:pStyle w:val="EditorsNote"/>
      </w:pPr>
      <w:r w:rsidRPr="00870021">
        <w:t>Editor</w:t>
      </w:r>
      <w:r>
        <w:t>'</w:t>
      </w:r>
      <w:r w:rsidRPr="00870021">
        <w:t xml:space="preserve">s </w:t>
      </w:r>
      <w:r>
        <w:t>n</w:t>
      </w:r>
      <w:r w:rsidRPr="00870021">
        <w:t>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669" w:name="_Toc26173057"/>
      <w:bookmarkStart w:id="670" w:name="_Toc30666564"/>
      <w:bookmarkStart w:id="671" w:name="_Toc31029858"/>
      <w:bookmarkStart w:id="672" w:name="_Toc31030749"/>
      <w:bookmarkStart w:id="673" w:name="_Toc43388316"/>
      <w:bookmarkStart w:id="674" w:name="_Toc43735546"/>
      <w:bookmarkStart w:id="675" w:name="_Toc43994119"/>
      <w:r w:rsidRPr="00CB0C8A">
        <w:t>6.7.3</w:t>
      </w:r>
      <w:r w:rsidRPr="00CB0C8A">
        <w:tab/>
        <w:t>Procedures</w:t>
      </w:r>
      <w:bookmarkEnd w:id="669"/>
      <w:bookmarkEnd w:id="670"/>
      <w:bookmarkEnd w:id="671"/>
      <w:bookmarkEnd w:id="672"/>
      <w:bookmarkEnd w:id="673"/>
      <w:bookmarkEnd w:id="674"/>
      <w:bookmarkEnd w:id="675"/>
    </w:p>
    <w:p w14:paraId="15CB07D8" w14:textId="77777777" w:rsidR="00AB4196" w:rsidRPr="00CB0C8A" w:rsidRDefault="00AB4196" w:rsidP="00AB4196">
      <w:pPr>
        <w:pStyle w:val="TH"/>
      </w:pPr>
      <w:r w:rsidRPr="00CB0C8A">
        <w:object w:dxaOrig="8220" w:dyaOrig="4785" w14:anchorId="289EA43D">
          <v:shape id="_x0000_i1042" type="#_x0000_t75" style="width:410.7pt;height:239.15pt" o:ole="">
            <v:imagedata r:id="rId39" o:title=""/>
          </v:shape>
          <o:OLEObject Type="Embed" ProgID="Visio.Drawing.15" ShapeID="_x0000_i1042" DrawAspect="Content" ObjectID="_1654607025" r:id="rId40"/>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597EB314"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1D5B1D">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25D941CF" w14:textId="77777777" w:rsidR="00870021" w:rsidRDefault="00870021" w:rsidP="00870021">
      <w:pPr>
        <w:pStyle w:val="B1"/>
      </w:pPr>
      <w:r>
        <w:t>1.</w:t>
      </w:r>
      <w:r>
        <w:tab/>
        <w:t>If in coverage, the Remote UE and UE-to-Network Relay UE independently get the service authorization for indirect communication from the network.</w:t>
      </w:r>
    </w:p>
    <w:p w14:paraId="17F16596" w14:textId="77777777" w:rsidR="00870021" w:rsidRDefault="00870021" w:rsidP="00870021">
      <w:pPr>
        <w:pStyle w:val="B1"/>
      </w:pPr>
      <w:r>
        <w:tab/>
        <w:t>If the Remote UE is not in coverage, the pre-configured information will be used. If needed, the PCF could update the authorization information after step 7.</w:t>
      </w:r>
    </w:p>
    <w:p w14:paraId="710380FE" w14:textId="4AD7B698"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Details of security credentials to set up a security context for subsequent PC5 communication between the Remote UE and the UE-to-Network Relay UE are FFS.</w:t>
      </w:r>
    </w:p>
    <w:p w14:paraId="2E7887A3" w14:textId="1190DDE1"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It is FFS how to perform initial registration when the device has not been in coverage.</w:t>
      </w:r>
    </w:p>
    <w:p w14:paraId="60F83953" w14:textId="39354B36" w:rsidR="00AB4196" w:rsidRPr="00CB0C8A" w:rsidRDefault="00870021" w:rsidP="00870021">
      <w:pPr>
        <w:pStyle w:val="B1"/>
      </w:pPr>
      <w:r>
        <w:t>2-3.</w:t>
      </w:r>
      <w:r>
        <w:tab/>
        <w:t>The Remote UE and UE-to-Network Relay UE perform UE-to-Network Relay UE discovery and selection.</w:t>
      </w:r>
    </w:p>
    <w:p w14:paraId="2DBC1F70" w14:textId="02AB91C6"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The detailed solution depends on the output of discovery procedure for both cases where the Remote UE is out of coverage or in coverage.</w:t>
      </w:r>
    </w:p>
    <w:p w14:paraId="250ECFF3" w14:textId="3476CDCD"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Which entities perform UE-to-Network Relay selection and what criterion are used for UE-to-Network Relay selection are FFS.</w:t>
      </w:r>
    </w:p>
    <w:p w14:paraId="66A80EC4" w14:textId="77777777" w:rsidR="00870021" w:rsidRDefault="00870021" w:rsidP="00870021">
      <w:pPr>
        <w:pStyle w:val="B1"/>
      </w:pPr>
      <w:r>
        <w:t>4.</w:t>
      </w:r>
      <w:r>
        <w:tab/>
        <w:t>Remote UE initiates a one-to-one communication connection with the selected UE-to-Network Relay UE over PC5, by sending an indirect communication request message to the UE-to-Network Relay.</w:t>
      </w:r>
    </w:p>
    <w:p w14:paraId="6A394359" w14:textId="77777777" w:rsidR="00870021" w:rsidRDefault="00870021" w:rsidP="00870021">
      <w:pPr>
        <w:pStyle w:val="B1"/>
      </w:pPr>
      <w:r>
        <w:t>5.</w:t>
      </w:r>
      <w:r>
        <w:tab/>
        <w:t>UE-to-Network Relay UE has to be in CM_CONNECTED state and is authorised to perform Relay service, and step 5 is omitted. To keep CM_CONNECTED state, the UE-to-Network Relay UE may indicate its serving AMF that it is taking the role of relay for handling the relay services of remote UE, and may indicate the NG-RAN to keep the RRC connection.</w:t>
      </w:r>
    </w:p>
    <w:p w14:paraId="3160ADBF" w14:textId="4C43C5BB" w:rsidR="00322A12" w:rsidRDefault="00870021" w:rsidP="00322A12">
      <w:pPr>
        <w:pStyle w:val="EditorsNote"/>
      </w:pPr>
      <w:r w:rsidRPr="00870021">
        <w:t>Editor</w:t>
      </w:r>
      <w:r>
        <w:t>'</w:t>
      </w:r>
      <w:r w:rsidRPr="00870021">
        <w:t xml:space="preserve">s </w:t>
      </w:r>
      <w:r>
        <w:t>n</w:t>
      </w:r>
      <w:r w:rsidRPr="00870021">
        <w:t>ote:</w:t>
      </w:r>
      <w:r w:rsidR="00322A12" w:rsidRPr="00CB0C8A">
        <w:tab/>
      </w:r>
      <w:r w:rsidR="00322A12">
        <w:t>How to indicate the NG-RAN is FFS</w:t>
      </w:r>
      <w:r w:rsidR="00322A12" w:rsidRPr="00CB0C8A">
        <w:t>.</w:t>
      </w:r>
    </w:p>
    <w:p w14:paraId="64F64A82" w14:textId="71D4EA4B" w:rsidR="00322A12" w:rsidRPr="00CB0C8A" w:rsidRDefault="00870021" w:rsidP="00322A12">
      <w:pPr>
        <w:pStyle w:val="EditorsNote"/>
      </w:pPr>
      <w:r w:rsidRPr="00870021">
        <w:t>Editor</w:t>
      </w:r>
      <w:r>
        <w:t>'</w:t>
      </w:r>
      <w:r w:rsidRPr="00870021">
        <w:t xml:space="preserve">s </w:t>
      </w:r>
      <w:r>
        <w:t>n</w:t>
      </w:r>
      <w:r w:rsidRPr="00870021">
        <w:t>ote:</w:t>
      </w:r>
      <w:r>
        <w:tab/>
      </w:r>
      <w:r w:rsidR="00322A12" w:rsidRPr="006A5034">
        <w:t>It is FFS whether the relay indication can be provided to the AMF in other way (e.g. in N2 message) instead of in NAS message.</w:t>
      </w:r>
    </w:p>
    <w:p w14:paraId="726C5201" w14:textId="30F6A6F9"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Whether AMF needs to further interact with PCF is FFS.</w:t>
      </w:r>
    </w:p>
    <w:p w14:paraId="4092D5D1" w14:textId="6D61CCB8"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Potential interaction between the Relay UE</w:t>
      </w:r>
      <w:r>
        <w:t>'</w:t>
      </w:r>
      <w:r w:rsidR="00AB4196" w:rsidRPr="00CB0C8A">
        <w:t>s AMF and Remote UE</w:t>
      </w:r>
      <w:r>
        <w:t>'</w:t>
      </w:r>
      <w:r w:rsidR="00AB4196" w:rsidRPr="00CB0C8A">
        <w:t>s AMF is FFS.</w:t>
      </w:r>
    </w:p>
    <w:p w14:paraId="5C218AAA" w14:textId="77777777" w:rsidR="00AB4196" w:rsidRPr="00CB0C8A" w:rsidRDefault="00AB4196" w:rsidP="00AB4196">
      <w:pPr>
        <w:pStyle w:val="B1"/>
      </w:pPr>
      <w:r w:rsidRPr="00CB0C8A">
        <w:t>6.</w:t>
      </w:r>
      <w:r w:rsidRPr="00CB0C8A">
        <w:tab/>
        <w:t>The UE-to-Network Relay UE sends the indirect communication response message to the Remote UE.</w:t>
      </w:r>
    </w:p>
    <w:p w14:paraId="0DD19080" w14:textId="4864ECB5" w:rsidR="00AB4196" w:rsidRPr="00CB0C8A" w:rsidRDefault="00AB4196" w:rsidP="00AB4196">
      <w:pPr>
        <w:pStyle w:val="B1"/>
      </w:pPr>
      <w:r w:rsidRPr="00CB0C8A">
        <w:t>7.</w:t>
      </w:r>
      <w:r w:rsidRPr="00CB0C8A">
        <w:tab/>
        <w:t>Remote UE sends a NAS message to the serving AMF. The NAS message is encapsulated in an RRC message that is sent over PC5 to the UE-to-Network Relay UE, and the UE-to-Network Relay UE forwards the message to the NG-RAN. The NG-RAN derives Remote UE</w:t>
      </w:r>
      <w:r w:rsidR="00870021">
        <w:t>'</w:t>
      </w:r>
      <w:r w:rsidRPr="00CB0C8A">
        <w:t>s serving AMF and forwards the NAS message to this AMF.</w:t>
      </w:r>
    </w:p>
    <w:p w14:paraId="320155C1" w14:textId="10938D4E" w:rsidR="00AB4196" w:rsidRPr="00CB0C8A" w:rsidRDefault="00AB4196" w:rsidP="00AB4196">
      <w:pPr>
        <w:pStyle w:val="NO"/>
      </w:pPr>
      <w:r w:rsidRPr="00CB0C8A">
        <w:t>NOTE:</w:t>
      </w:r>
      <w:r w:rsidRPr="00CB0C8A">
        <w:tab/>
        <w:t>It is assumed that the Remote UE</w:t>
      </w:r>
      <w:r w:rsidR="00870021">
        <w:t>'</w:t>
      </w:r>
      <w:r w:rsidRPr="00CB0C8A">
        <w:t>s PLMN is accessible by the UE-to-Network Relay</w:t>
      </w:r>
      <w:r w:rsidR="00870021">
        <w:t>'</w:t>
      </w:r>
      <w:r w:rsidRPr="00CB0C8A">
        <w:t>s PLMN and that UE-to-Network Relay UE AMF supports all S-NSSAIs the Remote UE may want to connect to.</w:t>
      </w:r>
    </w:p>
    <w:p w14:paraId="78438861" w14:textId="2C4CE9E1" w:rsidR="00AB4196" w:rsidRPr="00CB0C8A" w:rsidRDefault="00870021" w:rsidP="00AB4196">
      <w:pPr>
        <w:pStyle w:val="EditorsNote"/>
      </w:pPr>
      <w:r w:rsidRPr="00870021">
        <w:t>Editor</w:t>
      </w:r>
      <w:r>
        <w:t>'</w:t>
      </w:r>
      <w:r w:rsidRPr="00870021">
        <w:t xml:space="preserve">s </w:t>
      </w:r>
      <w:r>
        <w:t>n</w:t>
      </w:r>
      <w:r w:rsidRPr="00870021">
        <w:t>ote:</w:t>
      </w:r>
      <w:r w:rsidR="00AB4196" w:rsidRPr="00CB0C8A">
        <w:rPr>
          <w:noProof/>
          <w:lang w:eastAsia="zh-CN"/>
        </w:rPr>
        <w:tab/>
        <w:t>Interaction between the Relay UE</w:t>
      </w:r>
      <w:r>
        <w:rPr>
          <w:noProof/>
          <w:lang w:eastAsia="zh-CN"/>
        </w:rPr>
        <w:t>'</w:t>
      </w:r>
      <w:r w:rsidR="00AB4196" w:rsidRPr="00CB0C8A">
        <w:rPr>
          <w:noProof/>
          <w:lang w:eastAsia="zh-CN"/>
        </w:rPr>
        <w:t>s AMF and Remote UE</w:t>
      </w:r>
      <w:r>
        <w:rPr>
          <w:noProof/>
          <w:lang w:eastAsia="zh-CN"/>
        </w:rPr>
        <w:t>'</w:t>
      </w:r>
      <w:r w:rsidR="00AB4196" w:rsidRPr="00CB0C8A">
        <w:rPr>
          <w:noProof/>
          <w:lang w:eastAsia="zh-CN"/>
        </w:rPr>
        <w:t>s AMF is FFS.</w:t>
      </w:r>
    </w:p>
    <w:p w14:paraId="51D3E514" w14:textId="77777777" w:rsidR="00AB4196" w:rsidRPr="00CB0C8A" w:rsidRDefault="00AB4196" w:rsidP="00AB4196">
      <w:pPr>
        <w:pStyle w:val="B1"/>
      </w:pPr>
      <w:r w:rsidRPr="00CB0C8A">
        <w:tab/>
        <w:t>If Remote UE has not performed the initial registration to the network in step 0, the NAS message is initial registration message. Otherwise, the NAS message is service request message.</w:t>
      </w:r>
    </w:p>
    <w:p w14:paraId="49080336" w14:textId="4B1E4765" w:rsidR="00AB4196" w:rsidRPr="00CB0C8A" w:rsidRDefault="00870021" w:rsidP="00AB4196">
      <w:pPr>
        <w:pStyle w:val="EditorsNote"/>
        <w:rPr>
          <w:noProof/>
          <w:lang w:eastAsia="zh-CN"/>
        </w:rPr>
      </w:pPr>
      <w:r w:rsidRPr="00870021">
        <w:t>Editor</w:t>
      </w:r>
      <w:r>
        <w:t>'</w:t>
      </w:r>
      <w:r w:rsidRPr="00870021">
        <w:t xml:space="preserve">s </w:t>
      </w:r>
      <w:r>
        <w:t>n</w:t>
      </w:r>
      <w:r w:rsidRPr="00870021">
        <w:t>ote:</w:t>
      </w:r>
      <w:r w:rsidR="00AB4196" w:rsidRPr="00CB0C8A">
        <w:rPr>
          <w:noProof/>
          <w:lang w:eastAsia="zh-CN"/>
        </w:rPr>
        <w:tab/>
        <w:t>How the UE-to-Network Relay UE forwards the message to the NG-RAN depends on RAN specified L2 relay method.</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115C8901"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1D5B1D" w:rsidRPr="00CB0C8A">
        <w:rPr>
          <w:noProof/>
        </w:rPr>
        <w:t>TS</w:t>
      </w:r>
      <w:r w:rsidR="001D5B1D">
        <w:rPr>
          <w:noProof/>
        </w:rPr>
        <w:t> </w:t>
      </w:r>
      <w:r w:rsidR="001D5B1D" w:rsidRPr="00CB0C8A">
        <w:rPr>
          <w:noProof/>
        </w:rPr>
        <w:t>23.502</w:t>
      </w:r>
      <w:r w:rsidR="001D5B1D">
        <w:rPr>
          <w:noProof/>
        </w:rPr>
        <w:t> </w:t>
      </w:r>
      <w:r w:rsidR="001D5B1D" w:rsidRPr="00CB0C8A">
        <w:rPr>
          <w:noProof/>
        </w:rPr>
        <w:t>[</w:t>
      </w:r>
      <w:r w:rsidRPr="00CB0C8A">
        <w:rPr>
          <w:noProof/>
        </w:rPr>
        <w:t>8].</w:t>
      </w:r>
    </w:p>
    <w:p w14:paraId="740EB378" w14:textId="1B7FAC84"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1D5B1D" w:rsidRPr="00CB0C8A">
        <w:rPr>
          <w:noProof/>
        </w:rPr>
        <w:t>TS</w:t>
      </w:r>
      <w:r w:rsidR="001D5B1D">
        <w:rPr>
          <w:noProof/>
        </w:rPr>
        <w:t> </w:t>
      </w:r>
      <w:r w:rsidR="001D5B1D" w:rsidRPr="00CB0C8A">
        <w:rPr>
          <w:noProof/>
        </w:rPr>
        <w:t>23.502</w:t>
      </w:r>
      <w:r w:rsidR="001D5B1D">
        <w:rPr>
          <w:noProof/>
        </w:rPr>
        <w:t> </w:t>
      </w:r>
      <w:r w:rsidR="001D5B1D" w:rsidRPr="00CB0C8A">
        <w:rPr>
          <w:noProof/>
        </w:rPr>
        <w:t>[</w:t>
      </w:r>
      <w:r w:rsidRPr="00CB0C8A">
        <w:rPr>
          <w:noProof/>
        </w:rPr>
        <w:t>8].</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569D09AF" w:rsidR="001F317A" w:rsidRPr="00FF24B1" w:rsidRDefault="001F317A" w:rsidP="00870021">
      <w:pPr>
        <w:pStyle w:val="NO"/>
      </w:pPr>
      <w:r w:rsidRPr="00D8600C">
        <w:t>NOTE:</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676" w:name="_Toc26173058"/>
      <w:bookmarkStart w:id="677" w:name="_Toc30666565"/>
      <w:bookmarkStart w:id="678" w:name="_Toc31029859"/>
      <w:bookmarkStart w:id="679" w:name="_Toc31030750"/>
      <w:bookmarkStart w:id="680" w:name="_Toc43388317"/>
      <w:bookmarkStart w:id="681" w:name="_Toc43735547"/>
      <w:bookmarkStart w:id="682" w:name="_Toc43994120"/>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76"/>
      <w:bookmarkEnd w:id="677"/>
      <w:bookmarkEnd w:id="678"/>
      <w:bookmarkEnd w:id="679"/>
      <w:bookmarkEnd w:id="680"/>
      <w:bookmarkEnd w:id="681"/>
      <w:bookmarkEnd w:id="682"/>
    </w:p>
    <w:p w14:paraId="07BDE242" w14:textId="77777777" w:rsidR="00870021" w:rsidRDefault="00870021" w:rsidP="00870021">
      <w:r>
        <w:t>The solution has impacts in the following entities:</w:t>
      </w:r>
    </w:p>
    <w:p w14:paraId="2D1B12EB" w14:textId="77777777" w:rsidR="00870021" w:rsidRDefault="00870021" w:rsidP="00870021">
      <w:r>
        <w:t>RAN:</w:t>
      </w:r>
    </w:p>
    <w:p w14:paraId="72C4767A" w14:textId="77777777" w:rsidR="00870021" w:rsidRDefault="00870021" w:rsidP="00870021">
      <w:pPr>
        <w:pStyle w:val="B1"/>
      </w:pPr>
      <w:r>
        <w:t>-</w:t>
      </w:r>
      <w:r>
        <w:tab/>
        <w:t>Needs to support L2 relay functionality for forwarding the signalling and user data of the Remote UE.</w:t>
      </w:r>
    </w:p>
    <w:p w14:paraId="4895ED7F" w14:textId="77777777" w:rsidR="00870021" w:rsidRDefault="00870021" w:rsidP="00870021">
      <w:r>
        <w:t>UE-to-Network Relay UE:</w:t>
      </w:r>
    </w:p>
    <w:p w14:paraId="06422AD3" w14:textId="77777777" w:rsidR="00870021" w:rsidRDefault="00870021" w:rsidP="00870021">
      <w:pPr>
        <w:pStyle w:val="B1"/>
      </w:pPr>
      <w:r>
        <w:t>-</w:t>
      </w:r>
      <w:r>
        <w:tab/>
        <w:t>Needs to support L2 relay functionality for forwarding the signalling and user data between the Remote UE and RAN.</w:t>
      </w:r>
    </w:p>
    <w:p w14:paraId="4A63F7B1" w14:textId="77777777" w:rsidR="00AB4196" w:rsidRPr="00CB0C8A" w:rsidRDefault="00AB4196" w:rsidP="00AB4196">
      <w:pPr>
        <w:pStyle w:val="Heading2"/>
      </w:pPr>
      <w:bookmarkStart w:id="683" w:name="_Toc30666566"/>
      <w:bookmarkStart w:id="684" w:name="_Toc31029860"/>
      <w:bookmarkStart w:id="685" w:name="_Toc31030751"/>
      <w:bookmarkStart w:id="686" w:name="_Toc43388318"/>
      <w:bookmarkStart w:id="687" w:name="_Toc43735548"/>
      <w:bookmarkStart w:id="688" w:name="_Toc26173059"/>
      <w:bookmarkStart w:id="689" w:name="_Toc43994121"/>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683"/>
      <w:bookmarkEnd w:id="684"/>
      <w:bookmarkEnd w:id="685"/>
      <w:bookmarkEnd w:id="686"/>
      <w:bookmarkEnd w:id="687"/>
      <w:bookmarkEnd w:id="689"/>
    </w:p>
    <w:p w14:paraId="78222E9E" w14:textId="77777777" w:rsidR="00AB4196" w:rsidRDefault="00AB4196" w:rsidP="00AB4196">
      <w:pPr>
        <w:pStyle w:val="Heading3"/>
      </w:pPr>
      <w:bookmarkStart w:id="690" w:name="_Toc30666567"/>
      <w:bookmarkStart w:id="691" w:name="_Toc31029861"/>
      <w:bookmarkStart w:id="692" w:name="_Toc31030752"/>
      <w:bookmarkStart w:id="693" w:name="_Toc43388319"/>
      <w:bookmarkStart w:id="694" w:name="_Toc43735549"/>
      <w:bookmarkStart w:id="695" w:name="_Toc43994122"/>
      <w:r w:rsidRPr="00CB0C8A">
        <w:t>6.</w:t>
      </w:r>
      <w:r w:rsidRPr="00877278">
        <w:rPr>
          <w:rFonts w:hint="eastAsia"/>
          <w:lang w:eastAsia="zh-CN"/>
        </w:rPr>
        <w:t>8</w:t>
      </w:r>
      <w:r w:rsidRPr="00CB0C8A">
        <w:t>.1</w:t>
      </w:r>
      <w:r w:rsidRPr="00CB0C8A">
        <w:tab/>
        <w:t>Description</w:t>
      </w:r>
      <w:bookmarkEnd w:id="690"/>
      <w:bookmarkEnd w:id="691"/>
      <w:bookmarkEnd w:id="692"/>
      <w:bookmarkEnd w:id="693"/>
      <w:bookmarkEnd w:id="694"/>
      <w:bookmarkEnd w:id="695"/>
    </w:p>
    <w:p w14:paraId="52636420" w14:textId="47C30568"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1D5B1D">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696" w:name="_Toc30666568"/>
      <w:bookmarkStart w:id="697" w:name="_Toc31029862"/>
      <w:bookmarkStart w:id="698" w:name="_Toc31030753"/>
      <w:bookmarkStart w:id="699" w:name="_Toc43388320"/>
      <w:bookmarkStart w:id="700" w:name="_Toc43735550"/>
      <w:bookmarkStart w:id="701" w:name="_Toc43994123"/>
      <w:r w:rsidRPr="00CB0C8A">
        <w:t>6.</w:t>
      </w:r>
      <w:r w:rsidRPr="00877278">
        <w:rPr>
          <w:rFonts w:hint="eastAsia"/>
          <w:lang w:eastAsia="zh-CN"/>
        </w:rPr>
        <w:t>8</w:t>
      </w:r>
      <w:r w:rsidRPr="00CB0C8A">
        <w:t>.2</w:t>
      </w:r>
      <w:r w:rsidRPr="00CB0C8A">
        <w:tab/>
        <w:t>Procedures</w:t>
      </w:r>
      <w:bookmarkEnd w:id="696"/>
      <w:bookmarkEnd w:id="697"/>
      <w:bookmarkEnd w:id="698"/>
      <w:bookmarkEnd w:id="699"/>
      <w:bookmarkEnd w:id="700"/>
      <w:bookmarkEnd w:id="701"/>
    </w:p>
    <w:p w14:paraId="5DD4A92D" w14:textId="77777777" w:rsidR="00AB4196" w:rsidRDefault="00AB4196" w:rsidP="00AB4196">
      <w:pPr>
        <w:pStyle w:val="TH"/>
      </w:pPr>
      <w:r>
        <w:object w:dxaOrig="10507" w:dyaOrig="7110" w14:anchorId="690F7453">
          <v:shape id="_x0000_i1043" type="#_x0000_t75" style="width:479.6pt;height:323.7pt" o:ole="">
            <v:imagedata r:id="rId41" o:title=""/>
          </v:shape>
          <o:OLEObject Type="Embed" ProgID="Word.Picture.8" ShapeID="_x0000_i1043" DrawAspect="Content" ObjectID="_1654607026"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7E772857"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1D5B1D">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702" w:name="_Toc43735551"/>
      <w:bookmarkStart w:id="703" w:name="_Toc30666569"/>
      <w:bookmarkStart w:id="704" w:name="_Toc31029863"/>
      <w:bookmarkStart w:id="705" w:name="_Toc31030754"/>
      <w:bookmarkStart w:id="706" w:name="_Toc43388321"/>
      <w:bookmarkStart w:id="707" w:name="_Toc43994124"/>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702"/>
      <w:bookmarkEnd w:id="703"/>
      <w:bookmarkEnd w:id="704"/>
      <w:bookmarkEnd w:id="705"/>
      <w:bookmarkEnd w:id="706"/>
      <w:bookmarkEnd w:id="707"/>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708" w:name="_Toc30666570"/>
      <w:bookmarkStart w:id="709" w:name="_Toc31029864"/>
      <w:bookmarkStart w:id="710" w:name="_Toc31030755"/>
      <w:bookmarkStart w:id="711" w:name="_Toc43388322"/>
      <w:bookmarkStart w:id="712" w:name="_Toc43735552"/>
      <w:bookmarkStart w:id="713" w:name="_Toc43994125"/>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708"/>
      <w:bookmarkEnd w:id="709"/>
      <w:bookmarkEnd w:id="710"/>
      <w:bookmarkEnd w:id="711"/>
      <w:bookmarkEnd w:id="712"/>
      <w:bookmarkEnd w:id="713"/>
    </w:p>
    <w:p w14:paraId="1347661E" w14:textId="5C47BD66" w:rsidR="00AB4196" w:rsidRDefault="00AB4196" w:rsidP="00AB4196">
      <w:pPr>
        <w:pStyle w:val="Heading3"/>
        <w:rPr>
          <w:lang w:eastAsia="zh-CN"/>
        </w:rPr>
      </w:pPr>
      <w:bookmarkStart w:id="714" w:name="_Toc30666571"/>
      <w:bookmarkStart w:id="715" w:name="_Toc31029865"/>
      <w:bookmarkStart w:id="716" w:name="_Toc31030756"/>
      <w:bookmarkStart w:id="717" w:name="_Toc43388323"/>
      <w:bookmarkStart w:id="718" w:name="_Toc43735553"/>
      <w:bookmarkStart w:id="719" w:name="_Toc43994126"/>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714"/>
      <w:bookmarkEnd w:id="715"/>
      <w:bookmarkEnd w:id="716"/>
      <w:bookmarkEnd w:id="717"/>
      <w:bookmarkEnd w:id="718"/>
      <w:bookmarkEnd w:id="719"/>
    </w:p>
    <w:p w14:paraId="4739D2C9" w14:textId="7D25C27D" w:rsidR="00F163BC" w:rsidRPr="00F163BC" w:rsidRDefault="00F163BC" w:rsidP="00870021">
      <w:pPr>
        <w:pStyle w:val="Heading4"/>
      </w:pPr>
      <w:bookmarkStart w:id="720" w:name="_Toc43388324"/>
      <w:bookmarkStart w:id="721" w:name="_Toc43735554"/>
      <w:bookmarkStart w:id="722" w:name="_Toc43994127"/>
      <w:r w:rsidRPr="00CB0C8A">
        <w:t>6.</w:t>
      </w:r>
      <w:r>
        <w:t>9</w:t>
      </w:r>
      <w:r w:rsidRPr="00CB0C8A">
        <w:t>.</w:t>
      </w:r>
      <w:r>
        <w:t>1</w:t>
      </w:r>
      <w:r w:rsidRPr="00CB0C8A">
        <w:t>.1</w:t>
      </w:r>
      <w:r w:rsidRPr="00CB0C8A">
        <w:tab/>
        <w:t>General</w:t>
      </w:r>
      <w:bookmarkEnd w:id="720"/>
      <w:bookmarkEnd w:id="721"/>
      <w:bookmarkEnd w:id="722"/>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57C5052B" w:rsidR="00870021" w:rsidRDefault="00870021" w:rsidP="00870021">
      <w:r>
        <w:t xml:space="preserve">The source UE announces its supported applications or discovers a target UE using a known discovery mechanism, e.g. using user-oriented or service-oriented methods as defined in </w:t>
      </w:r>
      <w:r w:rsidR="001D5B1D">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723" w:name="_Toc43388325"/>
      <w:bookmarkStart w:id="724" w:name="_Toc43735555"/>
      <w:bookmarkStart w:id="725" w:name="_Toc43994128"/>
      <w:r w:rsidRPr="00CB0C8A">
        <w:t>6.</w:t>
      </w:r>
      <w:r>
        <w:t>9</w:t>
      </w:r>
      <w:r w:rsidRPr="00CB0C8A">
        <w:t>.</w:t>
      </w:r>
      <w:r>
        <w:t>1</w:t>
      </w:r>
      <w:r w:rsidRPr="00CB0C8A">
        <w:t>.2</w:t>
      </w:r>
      <w:r w:rsidRPr="00CB0C8A">
        <w:tab/>
        <w:t>Control and User Plane Protocol</w:t>
      </w:r>
      <w:r>
        <w:t xml:space="preserve"> Stacks</w:t>
      </w:r>
      <w:bookmarkEnd w:id="723"/>
      <w:bookmarkEnd w:id="724"/>
      <w:bookmarkEnd w:id="725"/>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3464" type="#_x0000_t75" style="width:425.1pt;height:84.5pt" o:ole="">
            <v:imagedata r:id="rId43" o:title=""/>
          </v:shape>
          <o:OLEObject Type="Embed" ProgID="Word.Picture.8" ShapeID="_x0000_i3464" DrawAspect="Content" ObjectID="_1654607027"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46" type="#_x0000_t75" style="width:179.7pt;height:101.45pt" o:ole="">
            <v:imagedata r:id="rId45" o:title=""/>
          </v:shape>
          <o:OLEObject Type="Embed" ProgID="Visio.Drawing.15" ShapeID="_x0000_i1046" DrawAspect="Content" ObjectID="_1654607028"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03973218" w:rsidR="00F163BC" w:rsidRDefault="00870021" w:rsidP="00870021">
      <w:r>
        <w:t xml:space="preserve">The SDAP and PDCP protocols above are as specified in </w:t>
      </w:r>
      <w:r w:rsidR="001D5B1D">
        <w:t>TS 38.300 [</w:t>
      </w:r>
      <w:r>
        <w:t>11].</w:t>
      </w:r>
    </w:p>
    <w:p w14:paraId="73ABA46B" w14:textId="6C381342" w:rsidR="00F163BC" w:rsidRPr="00870021" w:rsidRDefault="00870021" w:rsidP="00870021">
      <w:pPr>
        <w:pStyle w:val="EditorsNote"/>
      </w:pPr>
      <w:r w:rsidRPr="00870021">
        <w:t>Editor</w:t>
      </w:r>
      <w:r>
        <w:t>'</w:t>
      </w:r>
      <w:r w:rsidRPr="00870021">
        <w:t xml:space="preserve">s </w:t>
      </w:r>
      <w:r>
        <w:t>n</w:t>
      </w:r>
      <w:r w:rsidRPr="00870021">
        <w:t>ote:</w:t>
      </w:r>
      <w:r w:rsidR="00F163BC" w:rsidRPr="00870021">
        <w:rPr>
          <w:rFonts w:hint="eastAsia"/>
        </w:rPr>
        <w:tab/>
      </w:r>
      <w:r w:rsidR="00F163BC" w:rsidRPr="00870021">
        <w:t>The proposed protocol stacks are to be confirmed with RAN</w:t>
      </w:r>
      <w:r>
        <w:t> WG</w:t>
      </w:r>
      <w:r w:rsidR="00F163BC" w:rsidRPr="00870021">
        <w:t>2.</w:t>
      </w:r>
    </w:p>
    <w:p w14:paraId="09DA421A" w14:textId="0D3F81EE" w:rsidR="00AB4196" w:rsidRDefault="00AB4196" w:rsidP="00AB4196">
      <w:pPr>
        <w:pStyle w:val="Heading3"/>
        <w:rPr>
          <w:lang w:eastAsia="zh-CN"/>
        </w:rPr>
      </w:pPr>
      <w:bookmarkStart w:id="726" w:name="_Toc30666572"/>
      <w:bookmarkStart w:id="727" w:name="_Toc31029866"/>
      <w:bookmarkStart w:id="728" w:name="_Toc31030757"/>
      <w:bookmarkStart w:id="729" w:name="_Toc43388326"/>
      <w:bookmarkStart w:id="730" w:name="_Toc43735556"/>
      <w:bookmarkStart w:id="731" w:name="_Toc43994129"/>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726"/>
      <w:bookmarkEnd w:id="727"/>
      <w:bookmarkEnd w:id="728"/>
      <w:bookmarkEnd w:id="729"/>
      <w:bookmarkEnd w:id="730"/>
      <w:bookmarkEnd w:id="731"/>
    </w:p>
    <w:p w14:paraId="341B8D96" w14:textId="403F0E0E" w:rsidR="00F163BC" w:rsidRDefault="00F163BC" w:rsidP="00F163BC">
      <w:pPr>
        <w:pStyle w:val="Heading4"/>
        <w:rPr>
          <w:lang w:eastAsia="zh-CN"/>
        </w:rPr>
      </w:pPr>
      <w:bookmarkStart w:id="732" w:name="_Toc43388327"/>
      <w:bookmarkStart w:id="733" w:name="_Toc43735557"/>
      <w:bookmarkStart w:id="734" w:name="_Toc43994130"/>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732"/>
      <w:bookmarkEnd w:id="733"/>
      <w:bookmarkEnd w:id="734"/>
    </w:p>
    <w:p w14:paraId="38F1F0C4" w14:textId="131A8621" w:rsidR="00870021" w:rsidRDefault="00870021" w:rsidP="00870021">
      <w:r>
        <w:t xml:space="preserve">The two methods defined in </w:t>
      </w:r>
      <w:r w:rsidR="001D5B1D">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7" type="#_x0000_t75" style="width:465.8pt;height:271.1pt" o:ole="">
            <v:imagedata r:id="rId47" o:title=""/>
          </v:shape>
          <o:OLEObject Type="Embed" ProgID="Visio.Drawing.15" ShapeID="_x0000_i1047" DrawAspect="Content" ObjectID="_1654607029" r:id="rId48"/>
        </w:object>
      </w:r>
    </w:p>
    <w:p w14:paraId="1E642385" w14:textId="176D812A" w:rsidR="00AB4196" w:rsidRPr="00E70830" w:rsidRDefault="00AB4196" w:rsidP="00AB4196">
      <w:pPr>
        <w:pStyle w:val="TF"/>
      </w:pPr>
      <w:r w:rsidRPr="00E70830">
        <w:t>Figure 6.</w:t>
      </w:r>
      <w:r w:rsidRPr="00E70830">
        <w:rPr>
          <w:rFonts w:hint="eastAsia"/>
        </w:rPr>
        <w:t>9</w:t>
      </w:r>
      <w:r w:rsidRPr="00E70830">
        <w:t>.2</w:t>
      </w:r>
      <w:r w:rsidR="00F163BC">
        <w:t>.2</w:t>
      </w:r>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36C00CEA"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1D5B1D">
        <w:t>TS 23.287 [</w:t>
      </w:r>
      <w:r>
        <w:t xml:space="preserve">5] </w:t>
      </w:r>
      <w:r w:rsidR="001D5B1D">
        <w:t>clause </w:t>
      </w:r>
      <w:r>
        <w:t xml:space="preserve">5.6.1.4. The destination Layer-2 ID is configured with the target UEs as specified in </w:t>
      </w:r>
      <w:r w:rsidR="001D5B1D">
        <w:t>TS 23.287 [</w:t>
      </w:r>
      <w:r>
        <w:t xml:space="preserve">5] </w:t>
      </w:r>
      <w:r w:rsidR="001D5B1D">
        <w:t>clause </w:t>
      </w:r>
      <w:r>
        <w:t>5.1.2.1.</w:t>
      </w:r>
    </w:p>
    <w:p w14:paraId="092CC618" w14:textId="7904D1DE" w:rsidR="00AB4196" w:rsidRDefault="00AB4196" w:rsidP="00AB4196">
      <w:pPr>
        <w:pStyle w:val="B1"/>
      </w:pPr>
      <w:r>
        <w:tab/>
        <w:t>On the source UE (i.e. UE1), the application layer provides information to the ProSe layer for PC5 unicast communication (e.g. broadcast Layer-2 ID, ProSe Application ID, UE</w:t>
      </w:r>
      <w:r w:rsidR="00870021">
        <w:t>'</w:t>
      </w:r>
      <w:r>
        <w:t>s Application Layer ID, target UE</w:t>
      </w:r>
      <w:r w:rsidR="00870021">
        <w:t>'</w:t>
      </w:r>
      <w:r>
        <w:t xml:space="preserve">s Application Layer ID, relay applicable indication), as specified in </w:t>
      </w:r>
      <w:r w:rsidR="001D5B1D">
        <w:t>TS 23.287 [</w:t>
      </w:r>
      <w:r>
        <w:t xml:space="preserve">5] </w:t>
      </w:r>
      <w:r w:rsidR="001D5B1D">
        <w:t>clause </w:t>
      </w:r>
      <w:r>
        <w:t>6.3.3.1.</w:t>
      </w:r>
    </w:p>
    <w:p w14:paraId="15B82B83" w14:textId="3635B1A1" w:rsidR="00AB4196" w:rsidRDefault="00AB4196" w:rsidP="00AB4196">
      <w:pPr>
        <w:pStyle w:val="B1"/>
      </w:pPr>
      <w:r>
        <w:t>3.</w:t>
      </w:r>
      <w:r>
        <w:tab/>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1D5B1D">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Optionally, ProSe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p>
    <w:p w14:paraId="5569FB2F" w14:textId="4F5E0924" w:rsidR="00AB4196" w:rsidRDefault="00AB4196" w:rsidP="00AB4196">
      <w:pPr>
        <w:pStyle w:val="B1"/>
      </w:pPr>
      <w:r>
        <w:tab/>
        <w:t>The UE-to-UE Relay receives the broadcast Direct Communication Request message and verifies if it</w:t>
      </w:r>
      <w:r w:rsidR="00870021">
        <w:t>'</w:t>
      </w:r>
      <w:r>
        <w:t>s configured to relay this application, i.e. it compares the announce ProSe Application ID with its provisioned relay policy/parameters and, if it matches, the UE-to-UE Relay assigns itself a Relay-Layer-2 ID (e.g. R-L2 ID-a) for UE1 (i.e. related to UE1</w:t>
      </w:r>
      <w:r w:rsidR="00870021">
        <w:t>'</w:t>
      </w:r>
      <w:r>
        <w:t>s L2 ID).</w:t>
      </w:r>
    </w:p>
    <w:p w14:paraId="5DD6158F" w14:textId="192E4F2D" w:rsidR="00AB4196" w:rsidRDefault="00AB4196" w:rsidP="003B5131">
      <w:pPr>
        <w:keepLines/>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or it can match the ProSe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rsidP="003B5131">
      <w:r>
        <w:t>UE-to-UE Relay receives the message from UE3 and uses the R-L2 ID-a specified in the destination field to find the related UE (i.e. UE1 in this case) in its mapping table.</w:t>
      </w:r>
    </w:p>
    <w:p w14:paraId="155753B6" w14:textId="7FF11582" w:rsidR="00AB4196" w:rsidRDefault="00AB4196" w:rsidP="00AB4196">
      <w:r>
        <w:t>UE-to-UE Relay assigns itself a new Layer-2 ID (e.g. R-L2 ID-b) for UE3 and stores the mapping between UE3</w:t>
      </w:r>
      <w:r w:rsidR="00870021">
        <w:t>'</w:t>
      </w:r>
      <w:r>
        <w:t>s L2 ID and R-L2 ID-b.</w:t>
      </w:r>
    </w:p>
    <w:p w14:paraId="523318CD" w14:textId="60EB7CAE" w:rsidR="00AB4196" w:rsidRDefault="00AB4196" w:rsidP="00AB4196">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rsidP="00AB4196">
      <w:r>
        <w:t>UE1 receives the authentication message and keeps track of R-L2 ID-b and RID. R-L2 ID-b is used as the destination on subsequent messages destined to UE3 and sent via the UE-to-UE Relay.</w:t>
      </w:r>
    </w:p>
    <w:p w14:paraId="1BD65797" w14:textId="77777777"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14:paraId="08EB097C" w14:textId="3763D2CD" w:rsidR="00AB4196" w:rsidRDefault="00870021" w:rsidP="00AB4196">
      <w:pPr>
        <w:pStyle w:val="EditorsNote"/>
      </w:pPr>
      <w:r w:rsidRPr="00870021">
        <w:t>Editor</w:t>
      </w:r>
      <w:r>
        <w:t>'</w:t>
      </w:r>
      <w:r w:rsidRPr="00870021">
        <w:t xml:space="preserve">s </w:t>
      </w:r>
      <w:r>
        <w:t>n</w:t>
      </w:r>
      <w:r w:rsidRPr="00870021">
        <w:t>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8A388B0" w:rsidR="00CA3E3C" w:rsidRPr="00870021" w:rsidRDefault="00870021" w:rsidP="00870021">
      <w:pPr>
        <w:pStyle w:val="EditorsNote"/>
      </w:pPr>
      <w:r w:rsidRPr="00870021">
        <w:t>Editor</w:t>
      </w:r>
      <w:r>
        <w:t>'</w:t>
      </w:r>
      <w:r w:rsidRPr="00870021">
        <w:t xml:space="preserve">s </w:t>
      </w:r>
      <w:r>
        <w:t>n</w:t>
      </w:r>
      <w:r w:rsidRPr="00870021">
        <w:t>ote:</w:t>
      </w:r>
      <w:r>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The charging for Source UE and Target UE can be based on charging usage information configuration and UE reporting usage information. Solution for charging usage information configuration can reuse the PCF based solution,i.e.,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735" w:name="_Toc43388328"/>
      <w:bookmarkStart w:id="736" w:name="_Toc43735558"/>
      <w:bookmarkStart w:id="737" w:name="_Toc43994131"/>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735"/>
      <w:bookmarkEnd w:id="736"/>
      <w:bookmarkEnd w:id="737"/>
    </w:p>
    <w:p w14:paraId="4A28D33A" w14:textId="7E229C5C" w:rsidR="00F163BC" w:rsidRDefault="00F163BC" w:rsidP="00F163BC">
      <w:pPr>
        <w:pStyle w:val="Heading5"/>
        <w:rPr>
          <w:lang w:eastAsia="zh-CN"/>
        </w:rPr>
      </w:pPr>
      <w:bookmarkStart w:id="738" w:name="_Toc43388329"/>
      <w:bookmarkStart w:id="739" w:name="_Toc43735559"/>
      <w:bookmarkStart w:id="740" w:name="_Toc43994132"/>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738"/>
      <w:bookmarkEnd w:id="739"/>
      <w:bookmarkEnd w:id="740"/>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6D2022A9" w14:textId="77777777" w:rsidR="00F163BC" w:rsidRDefault="00F163BC" w:rsidP="00F163BC"/>
    <w:p w14:paraId="04DEAF40" w14:textId="77777777" w:rsidR="00F163BC" w:rsidRDefault="00F163BC" w:rsidP="001D5B1D">
      <w:pPr>
        <w:pStyle w:val="TH"/>
      </w:pPr>
      <w:r>
        <w:object w:dxaOrig="14340" w:dyaOrig="11100" w14:anchorId="5FE2909A">
          <v:shape id="_x0000_i1048" type="#_x0000_t75" style="width:482.1pt;height:373.15pt" o:ole="">
            <v:imagedata r:id="rId49" o:title=""/>
          </v:shape>
          <o:OLEObject Type="Embed" ProgID="Visio.Drawing.15" ShapeID="_x0000_i1048" DrawAspect="Content" ObjectID="_1654607030"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741" w:name="_Toc30666573"/>
      <w:bookmarkStart w:id="742" w:name="_Toc31029867"/>
      <w:bookmarkStart w:id="743" w:name="_Toc31030758"/>
      <w:bookmarkStart w:id="744" w:name="_Toc43388330"/>
      <w:bookmarkStart w:id="745" w:name="_Toc43735560"/>
      <w:bookmarkStart w:id="746" w:name="_Toc43994133"/>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41"/>
      <w:bookmarkEnd w:id="742"/>
      <w:bookmarkEnd w:id="743"/>
      <w:bookmarkEnd w:id="744"/>
      <w:bookmarkEnd w:id="745"/>
      <w:bookmarkEnd w:id="746"/>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t>-</w:t>
      </w:r>
      <w:r>
        <w:tab/>
        <w:t>Needs to support procedures for extended communication management, via communication with a ProSe 5G UE-to-UE Relay.</w:t>
      </w:r>
    </w:p>
    <w:p w14:paraId="1EFC6B1A" w14:textId="77777777" w:rsidR="00AB4196" w:rsidRPr="008A747B" w:rsidRDefault="00AB4196" w:rsidP="00AB4196">
      <w:pPr>
        <w:pStyle w:val="Heading2"/>
        <w:rPr>
          <w:lang w:eastAsia="zh-CN"/>
        </w:rPr>
      </w:pPr>
      <w:bookmarkStart w:id="747" w:name="_Toc30666574"/>
      <w:bookmarkStart w:id="748" w:name="_Toc31029868"/>
      <w:bookmarkStart w:id="749" w:name="_Toc31030759"/>
      <w:bookmarkStart w:id="750" w:name="_Toc43388331"/>
      <w:bookmarkStart w:id="751" w:name="_Toc43735561"/>
      <w:bookmarkStart w:id="752" w:name="_Toc43994134"/>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747"/>
      <w:bookmarkEnd w:id="748"/>
      <w:bookmarkEnd w:id="749"/>
      <w:bookmarkEnd w:id="750"/>
      <w:bookmarkEnd w:id="751"/>
      <w:bookmarkEnd w:id="752"/>
    </w:p>
    <w:p w14:paraId="54A57AEB" w14:textId="77777777" w:rsidR="00AB4196" w:rsidRPr="008A747B" w:rsidRDefault="00AB4196" w:rsidP="00AB4196">
      <w:pPr>
        <w:pStyle w:val="Heading3"/>
      </w:pPr>
      <w:bookmarkStart w:id="753" w:name="_Toc30666575"/>
      <w:bookmarkStart w:id="754" w:name="_Toc31029869"/>
      <w:bookmarkStart w:id="755" w:name="_Toc31030760"/>
      <w:bookmarkStart w:id="756" w:name="_Toc43388332"/>
      <w:bookmarkStart w:id="757" w:name="_Toc43735562"/>
      <w:bookmarkStart w:id="758" w:name="_Toc43994135"/>
      <w:r>
        <w:t>6.</w:t>
      </w:r>
      <w:r w:rsidRPr="00877278">
        <w:rPr>
          <w:rFonts w:hint="eastAsia"/>
          <w:lang w:eastAsia="zh-CN"/>
        </w:rPr>
        <w:t>10</w:t>
      </w:r>
      <w:r w:rsidRPr="008A747B">
        <w:t>.1</w:t>
      </w:r>
      <w:r w:rsidRPr="008A747B">
        <w:tab/>
        <w:t>Description</w:t>
      </w:r>
      <w:bookmarkEnd w:id="753"/>
      <w:bookmarkEnd w:id="754"/>
      <w:bookmarkEnd w:id="755"/>
      <w:bookmarkEnd w:id="756"/>
      <w:bookmarkEnd w:id="757"/>
      <w:bookmarkEnd w:id="758"/>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23118D19"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1D5B1D">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24BA3780"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1D5B1D">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0F0DE14C" w:rsidR="00AB4196" w:rsidRDefault="00AB4196" w:rsidP="00AB4196">
      <w:pPr>
        <w:pStyle w:val="B2"/>
      </w:pPr>
      <w:r>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1D5B1D">
        <w:t>TS 23.287 [</w:t>
      </w:r>
      <w:r>
        <w:t xml:space="preserve">5]. It can also modify the PC5 QoS Flows at any time using procedure defined in </w:t>
      </w:r>
      <w:r w:rsidR="001D5B1D">
        <w:t>clause </w:t>
      </w:r>
      <w:r>
        <w:t xml:space="preserve">6.3.3.4 of </w:t>
      </w:r>
      <w:r w:rsidR="001D5B1D">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69941B27" w:rsidR="00AB4196" w:rsidRDefault="00AB4196" w:rsidP="00AB4196">
      <w:pPr>
        <w:pStyle w:val="B2"/>
      </w:pPr>
      <w:r>
        <w:t>-</w:t>
      </w:r>
      <w:r>
        <w:tab/>
        <w:t xml:space="preserve">source UE and target UE can establish bearer level security with the UE-to-UE Relay for the unicast L2 Link, using procedures defined in </w:t>
      </w:r>
      <w:r w:rsidR="001D5B1D">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76D80C98"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1D5B1D">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759" w:name="_Toc30666576"/>
      <w:bookmarkStart w:id="760" w:name="_Toc31029870"/>
      <w:bookmarkStart w:id="761" w:name="_Toc31030761"/>
      <w:bookmarkStart w:id="762" w:name="_Toc43388333"/>
      <w:bookmarkStart w:id="763" w:name="_Toc43735563"/>
      <w:bookmarkStart w:id="764" w:name="_Toc43994136"/>
      <w:r>
        <w:t>6.</w:t>
      </w:r>
      <w:r w:rsidRPr="00877278">
        <w:rPr>
          <w:rFonts w:hint="eastAsia"/>
          <w:lang w:eastAsia="zh-CN"/>
        </w:rPr>
        <w:t>10</w:t>
      </w:r>
      <w:r w:rsidRPr="008A747B">
        <w:t>.2</w:t>
      </w:r>
      <w:r w:rsidRPr="008A747B">
        <w:tab/>
        <w:t>Procedures</w:t>
      </w:r>
      <w:bookmarkEnd w:id="759"/>
      <w:bookmarkEnd w:id="760"/>
      <w:bookmarkEnd w:id="761"/>
      <w:bookmarkEnd w:id="762"/>
      <w:bookmarkEnd w:id="763"/>
      <w:bookmarkEnd w:id="764"/>
    </w:p>
    <w:p w14:paraId="62D2E74C" w14:textId="1F671769" w:rsidR="001D5B1D" w:rsidRDefault="001D5B1D" w:rsidP="001D5B1D">
      <w:pPr>
        <w:pStyle w:val="TH"/>
      </w:pPr>
      <w:r w:rsidRPr="008A747B">
        <w:object w:dxaOrig="9608" w:dyaOrig="10050" w14:anchorId="0A880651">
          <v:shape id="_x0000_i3986" type="#_x0000_t75" style="width:346.25pt;height:362.5pt" o:ole="">
            <v:imagedata r:id="rId51" o:title=""/>
          </v:shape>
          <o:OLEObject Type="Embed" ProgID="Visio.Drawing.11" ShapeID="_x0000_i3986" DrawAspect="Content" ObjectID="_1654607031" r:id="rId52"/>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t>Figure 6.10.2-1 provides an example operation for the 5G ProSe UE-to-UE Relay operation based on standard IP operation.</w:t>
      </w:r>
    </w:p>
    <w:p w14:paraId="1FB3BEB7" w14:textId="77777777" w:rsidR="00AB4196" w:rsidRPr="00877278" w:rsidRDefault="00AB4196" w:rsidP="00AB4196">
      <w:pPr>
        <w:pStyle w:val="Heading3"/>
        <w:rPr>
          <w:lang w:eastAsia="zh-CN"/>
        </w:rPr>
      </w:pPr>
      <w:bookmarkStart w:id="765" w:name="_Toc30666577"/>
      <w:bookmarkStart w:id="766" w:name="_Toc31029871"/>
      <w:bookmarkStart w:id="767" w:name="_Toc31030762"/>
      <w:bookmarkStart w:id="768" w:name="_Toc43388334"/>
      <w:bookmarkStart w:id="769" w:name="_Toc43735564"/>
      <w:bookmarkStart w:id="770" w:name="_Toc43994137"/>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65"/>
      <w:bookmarkEnd w:id="766"/>
      <w:bookmarkEnd w:id="767"/>
      <w:bookmarkEnd w:id="768"/>
      <w:bookmarkEnd w:id="769"/>
      <w:bookmarkEnd w:id="770"/>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771" w:name="_Toc510607499"/>
      <w:bookmarkStart w:id="772" w:name="_Toc518306733"/>
      <w:bookmarkStart w:id="773" w:name="_Toc30666578"/>
      <w:bookmarkStart w:id="774" w:name="_Toc31029872"/>
      <w:bookmarkStart w:id="775" w:name="_Toc31030763"/>
      <w:bookmarkStart w:id="776" w:name="_Toc43388335"/>
      <w:bookmarkStart w:id="777" w:name="_Toc43735565"/>
      <w:bookmarkStart w:id="778" w:name="_Toc43994138"/>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771"/>
      <w:bookmarkEnd w:id="772"/>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773"/>
      <w:bookmarkEnd w:id="774"/>
      <w:bookmarkEnd w:id="775"/>
      <w:bookmarkEnd w:id="776"/>
      <w:bookmarkEnd w:id="777"/>
      <w:bookmarkEnd w:id="778"/>
    </w:p>
    <w:p w14:paraId="3FA2DD59" w14:textId="77777777" w:rsidR="00AB4196" w:rsidRPr="006B7E62" w:rsidRDefault="00AB4196" w:rsidP="00AB4196">
      <w:pPr>
        <w:pStyle w:val="Heading3"/>
      </w:pPr>
      <w:bookmarkStart w:id="779" w:name="_Toc510607500"/>
      <w:bookmarkStart w:id="780" w:name="_Toc518306734"/>
      <w:bookmarkStart w:id="781" w:name="_Toc30666579"/>
      <w:bookmarkStart w:id="782" w:name="_Toc31029873"/>
      <w:bookmarkStart w:id="783" w:name="_Toc31030764"/>
      <w:bookmarkStart w:id="784" w:name="_Toc43388336"/>
      <w:bookmarkStart w:id="785" w:name="_Toc43735566"/>
      <w:bookmarkStart w:id="786" w:name="_Toc43994139"/>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779"/>
      <w:bookmarkEnd w:id="780"/>
      <w:bookmarkEnd w:id="781"/>
      <w:bookmarkEnd w:id="782"/>
      <w:bookmarkEnd w:id="783"/>
      <w:bookmarkEnd w:id="784"/>
      <w:bookmarkEnd w:id="785"/>
      <w:bookmarkEnd w:id="786"/>
    </w:p>
    <w:p w14:paraId="66128190" w14:textId="57D478DF" w:rsidR="00AB4196" w:rsidRPr="006B7E62" w:rsidRDefault="00AB4196" w:rsidP="00AB4196">
      <w:pPr>
        <w:rPr>
          <w:lang w:eastAsia="zh-CN"/>
        </w:rPr>
      </w:pPr>
      <w:bookmarkStart w:id="787" w:name="_Toc510607501"/>
      <w:bookmarkStart w:id="788"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253B6D8C" w:rsidR="00AB4196" w:rsidRDefault="00AB4196" w:rsidP="00AB4196">
      <w:pPr>
        <w:rPr>
          <w:lang w:eastAsia="zh-CN"/>
        </w:rPr>
      </w:pPr>
      <w:r>
        <w:rPr>
          <w:lang w:eastAsia="zh-CN"/>
        </w:rPr>
        <w:t xml:space="preserve">The procedure for discovery of UE-to-UE Relay in this solution is based on </w:t>
      </w:r>
      <w:r w:rsidR="001D5B1D">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3918855C" w14:textId="77777777" w:rsidR="00AA186D" w:rsidRPr="006B7E62" w:rsidRDefault="00AA186D" w:rsidP="00AB4196">
      <w:pPr>
        <w:rPr>
          <w:lang w:eastAsia="zh-CN"/>
        </w:rPr>
      </w:pPr>
    </w:p>
    <w:p w14:paraId="206D802D" w14:textId="77777777" w:rsidR="00AB4196" w:rsidRPr="006B7E62" w:rsidRDefault="00AB4196" w:rsidP="00AB4196">
      <w:pPr>
        <w:pStyle w:val="Heading3"/>
      </w:pPr>
      <w:bookmarkStart w:id="789" w:name="_Toc30666580"/>
      <w:bookmarkStart w:id="790" w:name="_Toc31029874"/>
      <w:bookmarkStart w:id="791" w:name="_Toc31030765"/>
      <w:bookmarkStart w:id="792" w:name="_Toc43388337"/>
      <w:bookmarkStart w:id="793" w:name="_Toc43735567"/>
      <w:bookmarkStart w:id="794" w:name="_Toc43994140"/>
      <w:r w:rsidRPr="006B7E62">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787"/>
      <w:bookmarkEnd w:id="788"/>
      <w:bookmarkEnd w:id="789"/>
      <w:bookmarkEnd w:id="790"/>
      <w:bookmarkEnd w:id="791"/>
      <w:bookmarkEnd w:id="792"/>
      <w:bookmarkEnd w:id="793"/>
      <w:bookmarkEnd w:id="794"/>
    </w:p>
    <w:p w14:paraId="23DB103F" w14:textId="77777777" w:rsidR="00AB4196" w:rsidRPr="006B7E62" w:rsidRDefault="00AB4196" w:rsidP="00AB4196">
      <w:bookmarkStart w:id="795" w:name="_Toc510607502"/>
      <w:bookmarkStart w:id="796"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51" type="#_x0000_t75" style="width:319.3pt;height:183.45pt" o:ole="">
            <v:imagedata r:id="rId53" o:title=""/>
          </v:shape>
          <o:OLEObject Type="Embed" ProgID="Visio.Drawing.11" ShapeID="_x0000_i1051" DrawAspect="Content" ObjectID="_1654607032"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1328A0D4" w:rsidR="00AB4196" w:rsidRDefault="00AB4196" w:rsidP="00AB4196">
      <w:pPr>
        <w:pStyle w:val="B1"/>
      </w:pPr>
      <w:r>
        <w:t>-</w:t>
      </w:r>
      <w:r>
        <w:tab/>
        <w:t xml:space="preserve">Group Member Discovery using Model A or Model B discovery as defined in </w:t>
      </w:r>
      <w:r w:rsidR="001D5B1D">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797" w:name="_Toc30666581"/>
      <w:bookmarkStart w:id="798" w:name="_Toc31029875"/>
      <w:bookmarkStart w:id="799" w:name="_Toc31030766"/>
      <w:bookmarkStart w:id="800" w:name="_Toc43388338"/>
      <w:bookmarkStart w:id="801" w:name="_Toc43735568"/>
      <w:bookmarkStart w:id="802" w:name="_Toc43994141"/>
      <w:r>
        <w:t>6.</w:t>
      </w:r>
      <w:r w:rsidRPr="00877278">
        <w:rPr>
          <w:rFonts w:hint="eastAsia"/>
          <w:lang w:eastAsia="zh-CN"/>
        </w:rPr>
        <w:t>11</w:t>
      </w:r>
      <w:r w:rsidRPr="006B7E62">
        <w:t>.</w:t>
      </w:r>
      <w:r w:rsidRPr="006B7E62">
        <w:rPr>
          <w:rFonts w:hint="eastAsia"/>
          <w:lang w:eastAsia="zh-CN"/>
        </w:rPr>
        <w:t>3</w:t>
      </w:r>
      <w:r w:rsidRPr="006B7E62">
        <w:tab/>
        <w:t>Procedures</w:t>
      </w:r>
      <w:bookmarkEnd w:id="795"/>
      <w:bookmarkEnd w:id="796"/>
      <w:bookmarkEnd w:id="797"/>
      <w:bookmarkEnd w:id="798"/>
      <w:bookmarkEnd w:id="799"/>
      <w:bookmarkEnd w:id="800"/>
      <w:bookmarkEnd w:id="801"/>
      <w:bookmarkEnd w:id="802"/>
    </w:p>
    <w:p w14:paraId="7976540A" w14:textId="77777777" w:rsidR="00AB4196" w:rsidRPr="006B7E62" w:rsidRDefault="00AB4196" w:rsidP="00AB4196">
      <w:pPr>
        <w:pStyle w:val="Heading4"/>
      </w:pPr>
      <w:bookmarkStart w:id="803" w:name="_Toc430057738"/>
      <w:bookmarkStart w:id="804" w:name="_Toc30666582"/>
      <w:bookmarkStart w:id="805" w:name="_Toc31029876"/>
      <w:bookmarkStart w:id="806" w:name="_Toc31030767"/>
      <w:bookmarkStart w:id="807" w:name="_Toc43388339"/>
      <w:bookmarkStart w:id="808" w:name="_Toc43735569"/>
      <w:bookmarkStart w:id="809" w:name="_Toc510607503"/>
      <w:bookmarkStart w:id="810" w:name="_Toc518306737"/>
      <w:bookmarkStart w:id="811" w:name="_Toc43994142"/>
      <w:r>
        <w:t>6.</w:t>
      </w:r>
      <w:r w:rsidRPr="00877278">
        <w:rPr>
          <w:rFonts w:hint="eastAsia"/>
          <w:lang w:eastAsia="zh-CN"/>
        </w:rPr>
        <w:t>11</w:t>
      </w:r>
      <w:r w:rsidRPr="006B7E62">
        <w:t>.3.1</w:t>
      </w:r>
      <w:r w:rsidRPr="006B7E62">
        <w:tab/>
        <w:t>UE-to-UE Relay discovery</w:t>
      </w:r>
      <w:bookmarkEnd w:id="803"/>
      <w:bookmarkEnd w:id="804"/>
      <w:bookmarkEnd w:id="805"/>
      <w:bookmarkEnd w:id="806"/>
      <w:bookmarkEnd w:id="807"/>
      <w:bookmarkEnd w:id="808"/>
      <w:bookmarkEnd w:id="811"/>
    </w:p>
    <w:p w14:paraId="4B82F9B8" w14:textId="77777777" w:rsidR="00AB4196" w:rsidRPr="006B7E62" w:rsidRDefault="00AB4196" w:rsidP="00AB4196">
      <w:pPr>
        <w:pStyle w:val="Heading5"/>
      </w:pPr>
      <w:bookmarkStart w:id="812" w:name="_Toc430057739"/>
      <w:bookmarkStart w:id="813" w:name="_Toc30666583"/>
      <w:bookmarkStart w:id="814" w:name="_Toc31029877"/>
      <w:bookmarkStart w:id="815" w:name="_Toc31030768"/>
      <w:bookmarkStart w:id="816" w:name="_Toc43388340"/>
      <w:bookmarkStart w:id="817" w:name="_Toc43735570"/>
      <w:bookmarkStart w:id="818" w:name="_Toc43994143"/>
      <w:r w:rsidRPr="006B7E62">
        <w:t>6.</w:t>
      </w:r>
      <w:r w:rsidRPr="00877278">
        <w:rPr>
          <w:rFonts w:hint="eastAsia"/>
          <w:lang w:eastAsia="zh-CN"/>
        </w:rPr>
        <w:t>11</w:t>
      </w:r>
      <w:r w:rsidRPr="006B7E62">
        <w:t>.3.1.1</w:t>
      </w:r>
      <w:r w:rsidRPr="006B7E62">
        <w:tab/>
        <w:t>Model A</w:t>
      </w:r>
      <w:bookmarkEnd w:id="812"/>
      <w:bookmarkEnd w:id="813"/>
      <w:bookmarkEnd w:id="814"/>
      <w:bookmarkEnd w:id="815"/>
      <w:bookmarkEnd w:id="816"/>
      <w:bookmarkEnd w:id="817"/>
      <w:bookmarkEnd w:id="818"/>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52" type="#_x0000_t75" style="width:368.15pt;height:242.9pt" o:ole="">
            <v:imagedata r:id="rId55" o:title=""/>
          </v:shape>
          <o:OLEObject Type="Embed" ProgID="Visio.Drawing.11" ShapeID="_x0000_i1052" DrawAspect="Content" ObjectID="_1654607033"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64AAAA6B"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1D5B1D">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819" w:name="_Toc430057740"/>
      <w:bookmarkStart w:id="820" w:name="_Toc30666584"/>
      <w:bookmarkStart w:id="821" w:name="_Toc31029878"/>
      <w:bookmarkStart w:id="822" w:name="_Toc31030769"/>
      <w:bookmarkStart w:id="823" w:name="_Toc43388341"/>
      <w:bookmarkStart w:id="824" w:name="_Toc43735571"/>
      <w:bookmarkStart w:id="825" w:name="_Toc43994144"/>
      <w:r>
        <w:t>6.</w:t>
      </w:r>
      <w:r w:rsidRPr="00877278">
        <w:rPr>
          <w:rFonts w:hint="eastAsia"/>
          <w:lang w:eastAsia="zh-CN"/>
        </w:rPr>
        <w:t>11</w:t>
      </w:r>
      <w:r w:rsidRPr="006B7E62">
        <w:t>.3.1.2</w:t>
      </w:r>
      <w:r w:rsidRPr="006B7E62">
        <w:tab/>
        <w:t>Model B</w:t>
      </w:r>
      <w:bookmarkEnd w:id="819"/>
      <w:bookmarkEnd w:id="820"/>
      <w:bookmarkEnd w:id="821"/>
      <w:bookmarkEnd w:id="822"/>
      <w:bookmarkEnd w:id="823"/>
      <w:bookmarkEnd w:id="824"/>
      <w:bookmarkEnd w:id="825"/>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53" type="#_x0000_t75" style="width:371.9pt;height:262.35pt" o:ole="">
            <v:imagedata r:id="rId57" o:title=""/>
          </v:shape>
          <o:OLEObject Type="Embed" ProgID="Visio.Drawing.11" ShapeID="_x0000_i1053" DrawAspect="Content" ObjectID="_1654607034"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826" w:name="_Toc30666585"/>
      <w:bookmarkStart w:id="827" w:name="_Toc31029879"/>
      <w:bookmarkStart w:id="828" w:name="_Toc31030770"/>
      <w:bookmarkStart w:id="829" w:name="_Toc43388342"/>
      <w:bookmarkStart w:id="830" w:name="_Toc43735572"/>
      <w:bookmarkStart w:id="831" w:name="_Toc43994145"/>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826"/>
      <w:bookmarkEnd w:id="827"/>
      <w:bookmarkEnd w:id="828"/>
      <w:bookmarkEnd w:id="829"/>
      <w:bookmarkEnd w:id="830"/>
      <w:bookmarkEnd w:id="831"/>
    </w:p>
    <w:p w14:paraId="19400781" w14:textId="77777777" w:rsidR="00AA186D" w:rsidRPr="00C15C06" w:rsidRDefault="00AA186D" w:rsidP="00AA186D">
      <w:pPr>
        <w:pStyle w:val="Heading5"/>
      </w:pPr>
      <w:bookmarkStart w:id="832" w:name="_Toc43388343"/>
      <w:bookmarkStart w:id="833" w:name="_Toc43735573"/>
      <w:bookmarkStart w:id="834" w:name="_Toc43994146"/>
      <w:r w:rsidRPr="00C15C06">
        <w:t>6.</w:t>
      </w:r>
      <w:r w:rsidRPr="00C15C06">
        <w:rPr>
          <w:rFonts w:hint="eastAsia"/>
          <w:lang w:eastAsia="zh-CN"/>
        </w:rPr>
        <w:t>11</w:t>
      </w:r>
      <w:r w:rsidRPr="00C15C06">
        <w:t>.3.2.1</w:t>
      </w:r>
      <w:r w:rsidRPr="00C15C06">
        <w:tab/>
        <w:t>General</w:t>
      </w:r>
      <w:bookmarkEnd w:id="832"/>
      <w:bookmarkEnd w:id="833"/>
      <w:bookmarkEnd w:id="834"/>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835" w:name="_Toc43388344"/>
      <w:bookmarkStart w:id="836" w:name="_Toc43735574"/>
      <w:bookmarkStart w:id="837" w:name="_Toc43994147"/>
      <w:r w:rsidRPr="00C15C06">
        <w:t>6.</w:t>
      </w:r>
      <w:r w:rsidRPr="00C15C06">
        <w:rPr>
          <w:rFonts w:hint="eastAsia"/>
          <w:lang w:eastAsia="zh-CN"/>
        </w:rPr>
        <w:t>11</w:t>
      </w:r>
      <w:r w:rsidRPr="00C15C06">
        <w:t>.3.2.2</w:t>
      </w:r>
      <w:r w:rsidRPr="00C15C06">
        <w:tab/>
        <w:t>Communication via stateful Layer-3 UE-to-UE Relay</w:t>
      </w:r>
      <w:bookmarkEnd w:id="835"/>
      <w:bookmarkEnd w:id="836"/>
      <w:bookmarkEnd w:id="837"/>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54" type="#_x0000_t75" style="width:414.45pt;height:75.15pt" o:ole="">
            <v:imagedata r:id="rId59" o:title=""/>
          </v:shape>
          <o:OLEObject Type="Embed" ProgID="Visio.Drawing.11" ShapeID="_x0000_i1054" DrawAspect="Content" ObjectID="_1654607035"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838" w:name="_Toc43388345"/>
      <w:bookmarkStart w:id="839" w:name="_Toc43735575"/>
      <w:bookmarkStart w:id="840" w:name="_Toc43994148"/>
      <w:r w:rsidRPr="00C15C06">
        <w:t>6.</w:t>
      </w:r>
      <w:r w:rsidRPr="00C15C06">
        <w:rPr>
          <w:rFonts w:hint="eastAsia"/>
          <w:lang w:eastAsia="zh-CN"/>
        </w:rPr>
        <w:t>11</w:t>
      </w:r>
      <w:r w:rsidRPr="00C15C06">
        <w:t>.3.2.3</w:t>
      </w:r>
      <w:r w:rsidRPr="00C15C06">
        <w:tab/>
        <w:t>Communication via stateful Layer-2 UE-to-UE Relay</w:t>
      </w:r>
      <w:bookmarkEnd w:id="838"/>
      <w:bookmarkEnd w:id="839"/>
      <w:bookmarkEnd w:id="840"/>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55" type="#_x0000_t75" style="width:456.4pt;height:75.15pt" o:ole="">
            <v:imagedata r:id="rId61" o:title=""/>
          </v:shape>
          <o:OLEObject Type="Embed" ProgID="Visio.Drawing.11" ShapeID="_x0000_i1055" DrawAspect="Content" ObjectID="_1654607036"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841" w:name="_Toc30666586"/>
      <w:bookmarkStart w:id="842" w:name="_Toc31029880"/>
      <w:bookmarkStart w:id="843" w:name="_Toc31030771"/>
      <w:bookmarkStart w:id="844" w:name="_Toc43388346"/>
      <w:bookmarkStart w:id="845" w:name="_Toc43735576"/>
      <w:bookmarkStart w:id="846" w:name="_Toc43994149"/>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09"/>
      <w:bookmarkEnd w:id="810"/>
      <w:bookmarkEnd w:id="841"/>
      <w:bookmarkEnd w:id="842"/>
      <w:bookmarkEnd w:id="843"/>
      <w:bookmarkEnd w:id="844"/>
      <w:bookmarkEnd w:id="845"/>
      <w:bookmarkEnd w:id="846"/>
    </w:p>
    <w:p w14:paraId="342EDF6E" w14:textId="77777777" w:rsidR="00AB4196" w:rsidRPr="00186211" w:rsidRDefault="00AB4196" w:rsidP="00AB4196">
      <w:pPr>
        <w:rPr>
          <w:b/>
          <w:bCs/>
          <w:lang w:eastAsia="zh-CN"/>
        </w:rPr>
      </w:pPr>
      <w:bookmarkStart w:id="847" w:name="_Toc510607504"/>
      <w:bookmarkStart w:id="848"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849" w:name="_Toc30666587"/>
      <w:bookmarkStart w:id="850" w:name="_Toc31029881"/>
      <w:bookmarkStart w:id="851" w:name="_Toc31030772"/>
      <w:bookmarkStart w:id="852" w:name="_Toc43388347"/>
      <w:bookmarkStart w:id="853" w:name="_Toc43735577"/>
      <w:bookmarkStart w:id="854" w:name="_Toc43994150"/>
      <w:bookmarkEnd w:id="847"/>
      <w:bookmarkEnd w:id="848"/>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849"/>
      <w:bookmarkEnd w:id="850"/>
      <w:bookmarkEnd w:id="851"/>
      <w:bookmarkEnd w:id="852"/>
      <w:bookmarkEnd w:id="853"/>
      <w:bookmarkEnd w:id="854"/>
    </w:p>
    <w:p w14:paraId="0FF7A6FA" w14:textId="77777777" w:rsidR="00AB4196" w:rsidRPr="0019629E" w:rsidRDefault="00AB4196" w:rsidP="00AB4196">
      <w:pPr>
        <w:pStyle w:val="Heading3"/>
      </w:pPr>
      <w:bookmarkStart w:id="855" w:name="_Toc30666588"/>
      <w:bookmarkStart w:id="856" w:name="_Toc31029882"/>
      <w:bookmarkStart w:id="857" w:name="_Toc31030773"/>
      <w:bookmarkStart w:id="858" w:name="_Toc43388348"/>
      <w:bookmarkStart w:id="859" w:name="_Toc43735578"/>
      <w:bookmarkStart w:id="860" w:name="_Toc43994151"/>
      <w:r>
        <w:t>6.</w:t>
      </w:r>
      <w:r w:rsidRPr="00877278">
        <w:rPr>
          <w:rFonts w:hint="eastAsia"/>
          <w:lang w:eastAsia="zh-CN"/>
        </w:rPr>
        <w:t>12</w:t>
      </w:r>
      <w:r w:rsidRPr="0019629E">
        <w:t>.1</w:t>
      </w:r>
      <w:r w:rsidRPr="0019629E">
        <w:tab/>
        <w:t>Description</w:t>
      </w:r>
      <w:bookmarkEnd w:id="855"/>
      <w:bookmarkEnd w:id="856"/>
      <w:bookmarkEnd w:id="857"/>
      <w:bookmarkEnd w:id="858"/>
      <w:bookmarkEnd w:id="859"/>
      <w:bookmarkEnd w:id="860"/>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2EB2639E" w:rsidR="00AB4196" w:rsidRDefault="001D5B1D" w:rsidP="00AB4196">
      <w:pPr>
        <w:rPr>
          <w:lang w:eastAsia="zh-CN"/>
        </w:rPr>
      </w:pPr>
      <w:r>
        <w:rPr>
          <w:lang w:eastAsia="zh-CN"/>
        </w:rPr>
        <w:t>The path selection policy rules are determined by PCF based on AF request (e.g. based on topology formation or changes observed [criteria outside of the scope of SA WG2]) or any other relevant network data analytics as defined in TS 23.288 [24] e.g., user data congestion analytics in clause 6.8 in TS 23.288 [24], QoS sustainability in clause 6.9 in TS 23.288 [24] and/or using existing (R)AN notifications as defined in TS 23.501 [6]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t>-</w:t>
      </w:r>
      <w:r>
        <w:rPr>
          <w:lang w:eastAsia="zh-CN"/>
        </w:rPr>
        <w:tab/>
        <w:t>no preference.</w:t>
      </w:r>
    </w:p>
    <w:p w14:paraId="62D5C1C9" w14:textId="17D4494C" w:rsidR="00475744" w:rsidRPr="004628EC" w:rsidRDefault="001D5B1D" w:rsidP="00475744">
      <w:pPr>
        <w:rPr>
          <w:lang w:eastAsia="en-GB"/>
        </w:rPr>
      </w:pPr>
      <w:r>
        <w:rPr>
          <w:lang w:eastAsia="en-GB"/>
        </w:rPr>
        <w:t>For path selection policy rules, UE may follow the same priority order as specified in clause 5.1.1, TS 23.287 [5]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0EDD9533"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(TS 22.186 [19]).</w:t>
      </w:r>
    </w:p>
    <w:p w14:paraId="02D2D791" w14:textId="5B684D73" w:rsidR="00AB4196" w:rsidRPr="00870021" w:rsidRDefault="001D5B1D" w:rsidP="00870021">
      <w:pPr>
        <w:pStyle w:val="B2"/>
      </w:pPr>
      <w:r>
        <w:t>-</w:t>
      </w:r>
      <w:r>
        <w:tab/>
        <w:t>the QoS class (e.g. 5QI, PQI) and/or QoS mapping rules; and/or</w:t>
      </w:r>
    </w:p>
    <w:p w14:paraId="3260568E" w14:textId="093C98D1" w:rsidR="00475744" w:rsidRPr="004628EC" w:rsidRDefault="001D5B1D" w:rsidP="00475744">
      <w:pPr>
        <w:pStyle w:val="B3"/>
      </w:pPr>
      <w:r>
        <w:t>-</w:t>
      </w:r>
      <w:r>
        <w:tab/>
        <w:t>each PC5 QoS mapping rule may have service identifiers and application requirements. PC5 QoS parameters can be re-used as specified in TS 23.287 [5]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7A04BE74" w:rsidR="00475744" w:rsidRPr="004628EC" w:rsidRDefault="001D5B1D" w:rsidP="00475744">
      <w:pPr>
        <w:pStyle w:val="B1"/>
      </w:pPr>
      <w:r>
        <w:t>-</w:t>
      </w:r>
      <w:r>
        <w:tab/>
        <w:t>Radio parameters (if applicable) as specified in TS 23.287 [5]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861" w:name="_Toc30666589"/>
      <w:bookmarkStart w:id="862" w:name="_Toc31029883"/>
      <w:bookmarkStart w:id="863" w:name="_Toc31030774"/>
      <w:bookmarkStart w:id="864" w:name="_Toc43388349"/>
      <w:bookmarkStart w:id="865" w:name="_Toc43735579"/>
      <w:bookmarkStart w:id="866" w:name="_Toc43994152"/>
      <w:r>
        <w:t>6.</w:t>
      </w:r>
      <w:r w:rsidRPr="00877278">
        <w:rPr>
          <w:rFonts w:hint="eastAsia"/>
          <w:lang w:eastAsia="zh-CN"/>
        </w:rPr>
        <w:t>12</w:t>
      </w:r>
      <w:r w:rsidRPr="0019629E">
        <w:t>.2</w:t>
      </w:r>
      <w:r w:rsidRPr="0019629E">
        <w:tab/>
        <w:t>Procedures</w:t>
      </w:r>
      <w:bookmarkEnd w:id="861"/>
      <w:bookmarkEnd w:id="862"/>
      <w:bookmarkEnd w:id="863"/>
      <w:bookmarkEnd w:id="864"/>
      <w:bookmarkEnd w:id="865"/>
      <w:bookmarkEnd w:id="866"/>
    </w:p>
    <w:p w14:paraId="0C7462A5" w14:textId="77777777" w:rsidR="00AB4196" w:rsidRPr="00260C63" w:rsidRDefault="00AB4196" w:rsidP="00AB4196">
      <w:pPr>
        <w:pStyle w:val="Heading4"/>
        <w:rPr>
          <w:lang w:eastAsia="zh-CN"/>
        </w:rPr>
      </w:pPr>
      <w:bookmarkStart w:id="867" w:name="_Toc30666590"/>
      <w:bookmarkStart w:id="868" w:name="_Toc31029884"/>
      <w:bookmarkStart w:id="869" w:name="_Toc31030775"/>
      <w:bookmarkStart w:id="870" w:name="_Toc43388350"/>
      <w:bookmarkStart w:id="871" w:name="_Toc43735580"/>
      <w:bookmarkStart w:id="872" w:name="_Toc43994153"/>
      <w:r w:rsidRPr="0019629E">
        <w:t>6.</w:t>
      </w:r>
      <w:r w:rsidRPr="00877278">
        <w:rPr>
          <w:rFonts w:hint="eastAsia"/>
          <w:lang w:eastAsia="zh-CN"/>
        </w:rPr>
        <w:t>12</w:t>
      </w:r>
      <w:r w:rsidRPr="0019629E">
        <w:t>.2.1</w:t>
      </w:r>
      <w:r w:rsidRPr="0019629E">
        <w:tab/>
        <w:t>Procedure for Direct Communication Path Selection</w:t>
      </w:r>
      <w:bookmarkEnd w:id="867"/>
      <w:bookmarkEnd w:id="868"/>
      <w:bookmarkEnd w:id="869"/>
      <w:bookmarkEnd w:id="870"/>
      <w:bookmarkEnd w:id="871"/>
      <w:bookmarkEnd w:id="872"/>
    </w:p>
    <w:p w14:paraId="67F91640" w14:textId="692EB2CF" w:rsidR="00AB4196" w:rsidRPr="0019629E" w:rsidRDefault="00475744" w:rsidP="008A7D99">
      <w:pPr>
        <w:pStyle w:val="TH"/>
      </w:pPr>
      <w:r w:rsidRPr="00AA3899">
        <w:rPr>
          <w:noProof/>
        </w:rPr>
        <w:object w:dxaOrig="11916" w:dyaOrig="7356" w14:anchorId="2524015F">
          <v:shape id="_x0000_i1056" type="#_x0000_t75" style="width:303.65pt;height:187.85pt" o:ole="">
            <v:imagedata r:id="rId63" o:title="" grayscale="t"/>
          </v:shape>
          <o:OLEObject Type="Embed" ProgID="Visio.Drawing.15" ShapeID="_x0000_i1056" DrawAspect="Content" ObjectID="_1654607037"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19A6E75D"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1D5B1D" w:rsidRPr="00AA3899">
        <w:rPr>
          <w:rFonts w:hint="eastAsia"/>
          <w:lang w:eastAsia="zh-CN"/>
        </w:rPr>
        <w:t>TS</w:t>
      </w:r>
      <w:r w:rsidR="001D5B1D">
        <w:rPr>
          <w:lang w:eastAsia="zh-CN"/>
        </w:rPr>
        <w:t> </w:t>
      </w:r>
      <w:r w:rsidR="001D5B1D" w:rsidRPr="00AA3899">
        <w:rPr>
          <w:rFonts w:hint="eastAsia"/>
          <w:lang w:eastAsia="zh-CN"/>
        </w:rPr>
        <w:t>23.501</w:t>
      </w:r>
      <w:r w:rsidR="001D5B1D">
        <w:rPr>
          <w:lang w:eastAsia="zh-CN"/>
        </w:rPr>
        <w:t> </w:t>
      </w:r>
      <w:r w:rsidR="001D5B1D"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information is about how to detect expected QoS targets fulfilment status over the </w:t>
      </w:r>
      <w:r w:rsidR="00475744">
        <w:t xml:space="preserve">Uu path </w:t>
      </w:r>
      <w:r>
        <w:t>(e.g. via leveraging 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1D5B1D" w:rsidRPr="00AA3899">
        <w:rPr>
          <w:rFonts w:hint="eastAsia"/>
          <w:lang w:eastAsia="zh-CN"/>
        </w:rPr>
        <w:t>TS</w:t>
      </w:r>
      <w:r w:rsidR="001D5B1D">
        <w:rPr>
          <w:lang w:eastAsia="zh-CN"/>
        </w:rPr>
        <w:t> </w:t>
      </w:r>
      <w:r w:rsidR="001D5B1D" w:rsidRPr="00AA3899">
        <w:rPr>
          <w:rFonts w:hint="eastAsia"/>
          <w:lang w:eastAsia="zh-CN"/>
        </w:rPr>
        <w:t>23.501</w:t>
      </w:r>
      <w:r w:rsidR="001D5B1D">
        <w:rPr>
          <w:lang w:eastAsia="zh-CN"/>
        </w:rPr>
        <w:t> </w:t>
      </w:r>
      <w:r w:rsidR="001D5B1D"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1D5B1D">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1A0D00D7" w14:textId="5A178658" w:rsidR="00AB4196" w:rsidRDefault="00AB4196" w:rsidP="00AB4196">
      <w:pPr>
        <w:pStyle w:val="B1"/>
      </w:pPr>
      <w:r>
        <w:t>2</w:t>
      </w:r>
      <w:r w:rsidR="00B6189A">
        <w:t>a</w:t>
      </w:r>
      <w:r>
        <w:t>.</w:t>
      </w:r>
      <w:r w:rsidR="001D5B1D">
        <w:tab/>
      </w:r>
      <w:r w:rsidR="000034E8">
        <w:t xml:space="preserve">The ProSe AF may subscribe to QNC from the SM PCF </w:t>
      </w:r>
      <w:r w:rsidR="000034E8" w:rsidRPr="0009745C">
        <w:t>to receive notification on QoS fulfilment Status</w:t>
      </w:r>
      <w:r w:rsidR="000034E8">
        <w:t>.</w:t>
      </w:r>
      <w:r>
        <w:t xml:space="preserve"> If </w:t>
      </w:r>
      <w:r w:rsidR="000034E8">
        <w:t xml:space="preserve">the </w:t>
      </w:r>
      <w:r>
        <w:t xml:space="preserve">NG RAN detects all QoS requirements cannot be fulfilled for one or more QoS Flows when requested by SMF for such notification, it may generate a notification towards </w:t>
      </w:r>
      <w:r w:rsidR="000034E8">
        <w:t xml:space="preserve">the SM </w:t>
      </w:r>
      <w:r>
        <w:t xml:space="preserve">PCF. </w:t>
      </w:r>
      <w:r w:rsidR="000034E8">
        <w:t xml:space="preserve">The </w:t>
      </w:r>
      <w:r w:rsidR="000034E8" w:rsidRPr="00CD44A4">
        <w:t>ProSe AF will also be notifie</w:t>
      </w:r>
      <w:r w:rsidR="000034E8">
        <w:t>d based on the subscription to the SM PCF.</w:t>
      </w:r>
    </w:p>
    <w:p w14:paraId="5008B366" w14:textId="4B6E7EC5" w:rsidR="000034E8" w:rsidRDefault="000034E8" w:rsidP="000034E8">
      <w:pPr>
        <w:pStyle w:val="B1"/>
        <w:rPr>
          <w:lang w:eastAsia="zh-CN"/>
        </w:rPr>
      </w:pPr>
      <w:r>
        <w:t>2b.</w:t>
      </w:r>
      <w:r w:rsidR="00EA13ED">
        <w:tab/>
      </w:r>
      <w:r>
        <w:t xml:space="preserve">The </w:t>
      </w:r>
      <w:r w:rsidRPr="00CD44A4">
        <w:t xml:space="preserve">ProSe AF can forward QNC Status update to </w:t>
      </w:r>
      <w:r>
        <w:t xml:space="preserve">the UE Policy </w:t>
      </w:r>
      <w:r w:rsidRPr="00CD44A4">
        <w:t xml:space="preserve">PCF. </w:t>
      </w:r>
      <w:r>
        <w:t xml:space="preserve">The UE Policy </w:t>
      </w:r>
      <w:r w:rsidRPr="00CD44A4">
        <w:t xml:space="preserve">PCF may utilise the notification information in updating the UE policy rules (incl. path selection policy/ </w:t>
      </w:r>
      <w:r>
        <w:t>parameters) composed in Step 1 for all related UEs.</w:t>
      </w:r>
    </w:p>
    <w:p w14:paraId="78D730EF" w14:textId="308E8C59" w:rsidR="000034E8" w:rsidRPr="00870021" w:rsidRDefault="00870021" w:rsidP="00870021">
      <w:pPr>
        <w:pStyle w:val="EditorsNote"/>
      </w:pPr>
      <w:r w:rsidRPr="00870021">
        <w:t>Editor</w:t>
      </w:r>
      <w:r>
        <w:t>'</w:t>
      </w:r>
      <w:r w:rsidRPr="00870021">
        <w:t xml:space="preserve">s </w:t>
      </w:r>
      <w:r>
        <w:t>n</w:t>
      </w:r>
      <w:r w:rsidRPr="00870021">
        <w:t>ote:</w:t>
      </w:r>
      <w:r>
        <w:tab/>
      </w:r>
      <w:r w:rsidR="000034E8" w:rsidRPr="00870021">
        <w:t>New Interaction between AF and UE policy PCF is FFS</w:t>
      </w:r>
      <w:r w:rsidR="000034E8" w:rsidRPr="00870021">
        <w:rPr>
          <w:rFonts w:hint="eastAsia"/>
        </w:rPr>
        <w:t>.</w:t>
      </w:r>
    </w:p>
    <w:p w14:paraId="727D3BB4" w14:textId="24475077" w:rsidR="000034E8" w:rsidRPr="00870021" w:rsidRDefault="00870021" w:rsidP="00870021">
      <w:pPr>
        <w:pStyle w:val="EditorsNote"/>
      </w:pPr>
      <w:r w:rsidRPr="00870021">
        <w:t>Editor</w:t>
      </w:r>
      <w:r>
        <w:t>'</w:t>
      </w:r>
      <w:r w:rsidRPr="00870021">
        <w:t xml:space="preserve">s </w:t>
      </w:r>
      <w:r>
        <w:t>n</w:t>
      </w:r>
      <w:r w:rsidRPr="00870021">
        <w:t>ote:</w:t>
      </w:r>
      <w:r>
        <w:tab/>
      </w:r>
      <w:r w:rsidR="000034E8" w:rsidRPr="00870021">
        <w:t>In addition to new interaction between AF and UE policy PCF, whether there is other mechanism to communicate the QNC status to the UE policy PCF is FFS.</w:t>
      </w:r>
    </w:p>
    <w:p w14:paraId="7D82C38C" w14:textId="46986033" w:rsidR="00870021" w:rsidRDefault="00870021" w:rsidP="00870021">
      <w:pPr>
        <w:pStyle w:val="B1"/>
      </w:pPr>
      <w:r>
        <w:t>2c.</w:t>
      </w:r>
      <w:r>
        <w:tab/>
        <w:t>The Prose AF may subscribe to NWDAF to receive analytics notification (e.g. relevant to QoS sustainability for all UEs in an area of Interest). In that case, the ProSe AF can forward such analytics notification to the UE Policy PCF. The UE Policy PCF may utilise the notification information in updating the UE policy rules (incl. path selection policy/ parameters) composed in Step 1 for all related UEs.</w:t>
      </w:r>
    </w:p>
    <w:p w14:paraId="745B283A" w14:textId="5529B5D1" w:rsidR="00870021" w:rsidRDefault="00870021" w:rsidP="00870021">
      <w:pPr>
        <w:pStyle w:val="B1"/>
      </w:pPr>
      <w:r>
        <w:tab/>
        <w:t>If SM PCF and UE Policy PCF are the same, Steps 2a and 2b can be altered and UE policy PCF may directly receive QNC notifications.</w:t>
      </w:r>
    </w:p>
    <w:p w14:paraId="2A534470" w14:textId="402A48E9" w:rsidR="00870021" w:rsidRDefault="00870021" w:rsidP="00870021">
      <w:pPr>
        <w:pStyle w:val="B1"/>
      </w:pPr>
      <w:r>
        <w:tab/>
        <w:t>In Step 2c, for certain analytics types that are supported, the PCF may directly subscribe to the NWDAF to receive analytics relevant to UE Policy (incl. path selection policy/ parameters).</w:t>
      </w:r>
    </w:p>
    <w:p w14:paraId="22EBDC50" w14:textId="77777777" w:rsidR="00870021" w:rsidRDefault="00870021" w:rsidP="00870021">
      <w:pPr>
        <w:pStyle w:val="B1"/>
      </w:pPr>
      <w:r>
        <w:t>3.</w:t>
      </w:r>
      <w:r>
        <w:tab/>
        <w:t>The PCF can define and update path policy rules using as a triggering event one or more of the options presented in step 2 that could be also complementary used.</w:t>
      </w:r>
    </w:p>
    <w:p w14:paraId="2230BAC7" w14:textId="22279373" w:rsidR="00870021" w:rsidRDefault="00870021" w:rsidP="00870021">
      <w:pPr>
        <w:pStyle w:val="B1"/>
      </w:pPr>
      <w:r>
        <w:t>4.</w:t>
      </w:r>
      <w:r>
        <w:tab/>
        <w:t xml:space="preserve">The PCF provides the path selection Policy/parameters for Proximity Services to the UE by using the procedure as defined in </w:t>
      </w:r>
      <w:r w:rsidR="001D5B1D">
        <w:t>clause </w:t>
      </w:r>
      <w:r>
        <w:t xml:space="preserve">4.2.4.3 "UE Configuration Update procedure for transparent UE Policy Delivery" in </w:t>
      </w:r>
      <w:r w:rsidR="001D5B1D">
        <w:t>TS 23.502 [</w:t>
      </w:r>
      <w:r>
        <w:t xml:space="preserve">8]. The UE policy delivery procedure could be initiated by the PCF (as described in </w:t>
      </w:r>
      <w:r w:rsidR="001D5B1D">
        <w:t>clause </w:t>
      </w:r>
      <w:r>
        <w:t xml:space="preserve">6.2.2 in </w:t>
      </w:r>
      <w:r w:rsidR="001D5B1D">
        <w:t>TS 23.287 [</w:t>
      </w:r>
      <w:r>
        <w:t xml:space="preserve">5]), by the UE (as described in </w:t>
      </w:r>
      <w:r w:rsidR="001D5B1D">
        <w:t>clause </w:t>
      </w:r>
      <w:r>
        <w:t xml:space="preserve">6.2.4 in </w:t>
      </w:r>
      <w:r w:rsidR="001D5B1D">
        <w:t>TS 23.287 [</w:t>
      </w:r>
      <w:r>
        <w:t xml:space="preserve">5]), or by the AF (as described in </w:t>
      </w:r>
      <w:r w:rsidR="001D5B1D">
        <w:t>clause </w:t>
      </w:r>
      <w:r>
        <w:t xml:space="preserve">6.2.5 in </w:t>
      </w:r>
      <w:r w:rsidR="001D5B1D">
        <w:t>TS 23.287 [</w:t>
      </w:r>
      <w:r>
        <w:t>5]).</w:t>
      </w:r>
    </w:p>
    <w:p w14:paraId="63786083" w14:textId="2E908577" w:rsidR="00870021" w:rsidRDefault="00870021" w:rsidP="00870021">
      <w:pPr>
        <w:pStyle w:val="B1"/>
      </w:pPr>
      <w:r>
        <w:t>NOTE 2:</w:t>
      </w:r>
      <w:r>
        <w:tab/>
        <w:t xml:space="preserve">RAN QoS Notification Procedure towards PCF for Uu is as defined in </w:t>
      </w:r>
      <w:r w:rsidR="001D5B1D">
        <w:t>TS 23.501 [</w:t>
      </w:r>
      <w:r>
        <w:t>6].</w:t>
      </w:r>
    </w:p>
    <w:p w14:paraId="50F772D6" w14:textId="529F2558" w:rsidR="00AB4196" w:rsidRPr="0019629E" w:rsidRDefault="00870021" w:rsidP="00AB4196">
      <w:pPr>
        <w:pStyle w:val="EditorsNote"/>
        <w:rPr>
          <w:lang w:eastAsia="zh-CN"/>
        </w:rPr>
      </w:pPr>
      <w:r w:rsidRPr="00870021">
        <w:t>Editor</w:t>
      </w:r>
      <w:r>
        <w:t>'</w:t>
      </w:r>
      <w:r w:rsidRPr="00870021">
        <w:t xml:space="preserve">s </w:t>
      </w:r>
      <w:r>
        <w:t>n</w:t>
      </w:r>
      <w:r w:rsidRPr="00870021">
        <w:t>ote:</w:t>
      </w:r>
      <w:r w:rsidR="00AB4196">
        <w:rPr>
          <w:rFonts w:hint="eastAsia"/>
          <w:lang w:eastAsia="zh-CN"/>
        </w:rPr>
        <w:tab/>
      </w:r>
      <w:r w:rsidR="00AB4196" w:rsidRPr="0019629E">
        <w:t>How and if RAN may detect expected QoS targets fulfilment status per path is subject to RAN</w:t>
      </w:r>
      <w:r w:rsidR="00AB4196">
        <w:t> </w:t>
      </w:r>
      <w:r w:rsidR="00AB4196" w:rsidRPr="0019629E">
        <w:t>WG</w:t>
      </w:r>
      <w:r w:rsidR="00AB4196">
        <w:t>s</w:t>
      </w:r>
      <w:r w:rsidR="00AB4196" w:rsidRPr="0019629E">
        <w:t>.</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5DA11A16"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p>
    <w:p w14:paraId="15EC2C0B" w14:textId="77777777" w:rsidR="00AB4196" w:rsidRPr="0019629E" w:rsidRDefault="00AB4196" w:rsidP="00AB4196">
      <w:pPr>
        <w:pStyle w:val="Heading3"/>
        <w:rPr>
          <w:lang w:eastAsia="zh-CN"/>
        </w:rPr>
      </w:pPr>
      <w:bookmarkStart w:id="873" w:name="_Toc30666591"/>
      <w:bookmarkStart w:id="874" w:name="_Toc31029885"/>
      <w:bookmarkStart w:id="875" w:name="_Toc31030776"/>
      <w:bookmarkStart w:id="876" w:name="_Toc43388351"/>
      <w:bookmarkStart w:id="877" w:name="_Toc43735581"/>
      <w:bookmarkStart w:id="878" w:name="_Toc43994154"/>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73"/>
      <w:bookmarkEnd w:id="874"/>
      <w:bookmarkEnd w:id="875"/>
      <w:bookmarkEnd w:id="876"/>
      <w:bookmarkEnd w:id="877"/>
      <w:bookmarkEnd w:id="878"/>
    </w:p>
    <w:p w14:paraId="20626090" w14:textId="495607B5" w:rsidR="00AB4196" w:rsidRDefault="00870021" w:rsidP="00AB4196">
      <w:pPr>
        <w:pStyle w:val="EditorsNote"/>
      </w:pPr>
      <w:bookmarkStart w:id="879" w:name="_Toc4685051"/>
      <w:r w:rsidRPr="00870021">
        <w:t>Editor</w:t>
      </w:r>
      <w:r>
        <w:t>'</w:t>
      </w:r>
      <w:r w:rsidRPr="00870021">
        <w:t xml:space="preserve">s </w:t>
      </w:r>
      <w:r>
        <w:t>n</w:t>
      </w:r>
      <w:r w:rsidRPr="00870021">
        <w:t>ote:</w:t>
      </w:r>
      <w:r w:rsidR="00AB4196">
        <w:tab/>
      </w:r>
      <w:r w:rsidR="00AB4196" w:rsidRPr="0019629E">
        <w:t xml:space="preserve">This clause captures impacts on </w:t>
      </w:r>
      <w:r w:rsidR="00AB4196">
        <w:t>services and interfaces</w:t>
      </w:r>
      <w:r w:rsidR="00AB4196" w:rsidRPr="0019629E">
        <w:t>.</w:t>
      </w:r>
    </w:p>
    <w:p w14:paraId="791F417C" w14:textId="77777777" w:rsidR="00AB4196" w:rsidRPr="00BC4377" w:rsidRDefault="00AB4196" w:rsidP="00AB4196">
      <w:pPr>
        <w:pStyle w:val="Heading2"/>
        <w:rPr>
          <w:lang w:eastAsia="zh-CN"/>
        </w:rPr>
      </w:pPr>
      <w:bookmarkStart w:id="880" w:name="_Toc30666592"/>
      <w:bookmarkStart w:id="881" w:name="_Toc31029886"/>
      <w:bookmarkStart w:id="882" w:name="_Toc31030777"/>
      <w:bookmarkStart w:id="883" w:name="_Toc43388352"/>
      <w:bookmarkStart w:id="884" w:name="_Toc43735582"/>
      <w:bookmarkStart w:id="885" w:name="_Toc43994155"/>
      <w:bookmarkEnd w:id="879"/>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880"/>
      <w:bookmarkEnd w:id="881"/>
      <w:bookmarkEnd w:id="882"/>
      <w:bookmarkEnd w:id="883"/>
      <w:bookmarkEnd w:id="884"/>
      <w:bookmarkEnd w:id="885"/>
    </w:p>
    <w:p w14:paraId="3F2035B2" w14:textId="77777777" w:rsidR="00AB4196" w:rsidRDefault="00AB4196" w:rsidP="00AB4196">
      <w:pPr>
        <w:pStyle w:val="Heading3"/>
      </w:pPr>
      <w:bookmarkStart w:id="886" w:name="_Toc30666593"/>
      <w:bookmarkStart w:id="887" w:name="_Toc31029887"/>
      <w:bookmarkStart w:id="888" w:name="_Toc31030778"/>
      <w:bookmarkStart w:id="889" w:name="_Toc43388353"/>
      <w:bookmarkStart w:id="890" w:name="_Toc43735583"/>
      <w:bookmarkStart w:id="891" w:name="_Toc43994156"/>
      <w:r w:rsidRPr="00BC4377">
        <w:t>6.</w:t>
      </w:r>
      <w:r w:rsidRPr="00877278">
        <w:rPr>
          <w:rFonts w:hint="eastAsia"/>
          <w:lang w:eastAsia="zh-CN"/>
        </w:rPr>
        <w:t>13</w:t>
      </w:r>
      <w:r w:rsidRPr="00BC4377">
        <w:t>.1</w:t>
      </w:r>
      <w:r w:rsidRPr="00BC4377">
        <w:tab/>
        <w:t>Description</w:t>
      </w:r>
      <w:bookmarkEnd w:id="886"/>
      <w:bookmarkEnd w:id="887"/>
      <w:bookmarkEnd w:id="888"/>
      <w:bookmarkEnd w:id="889"/>
      <w:bookmarkEnd w:id="890"/>
      <w:bookmarkEnd w:id="891"/>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39D5D0E7"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1D5B1D">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892" w:name="_Toc30666594"/>
      <w:bookmarkStart w:id="893" w:name="_Toc31029888"/>
      <w:bookmarkStart w:id="894" w:name="_Toc31030779"/>
      <w:bookmarkStart w:id="895" w:name="_Toc43388354"/>
      <w:bookmarkStart w:id="896" w:name="_Toc43735584"/>
      <w:bookmarkStart w:id="897" w:name="_Toc43994157"/>
      <w:r w:rsidRPr="00DB5879">
        <w:t>6.</w:t>
      </w:r>
      <w:r w:rsidRPr="00DB5879">
        <w:rPr>
          <w:rFonts w:hint="eastAsia"/>
        </w:rPr>
        <w:t>13</w:t>
      </w:r>
      <w:r w:rsidRPr="00DB5879">
        <w:t>.2</w:t>
      </w:r>
      <w:r w:rsidRPr="001F61AC">
        <w:rPr>
          <w:rFonts w:hint="eastAsia"/>
          <w:lang w:eastAsia="zh-CN"/>
        </w:rPr>
        <w:tab/>
      </w:r>
      <w:r w:rsidRPr="00AE12CE">
        <w:t>Procedures</w:t>
      </w:r>
      <w:bookmarkEnd w:id="892"/>
      <w:bookmarkEnd w:id="893"/>
      <w:bookmarkEnd w:id="894"/>
      <w:bookmarkEnd w:id="895"/>
      <w:bookmarkEnd w:id="896"/>
      <w:bookmarkEnd w:id="897"/>
    </w:p>
    <w:p w14:paraId="3A081820" w14:textId="77777777" w:rsidR="00AB4196" w:rsidRDefault="00AB4196" w:rsidP="00AB4196">
      <w:pPr>
        <w:pStyle w:val="TH"/>
      </w:pPr>
      <w:r>
        <w:object w:dxaOrig="11870" w:dyaOrig="9441" w14:anchorId="2A05A9DC">
          <v:shape id="_x0000_i1058" type="#_x0000_t75" style="width:482.1pt;height:383.15pt" o:ole="">
            <v:imagedata r:id="rId65" o:title=""/>
          </v:shape>
          <o:OLEObject Type="Embed" ProgID="Visio.Drawing.15" ShapeID="_x0000_i1058" DrawAspect="Content" ObjectID="_1654607038"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4EF9EE2" w:rsidR="002119ED" w:rsidRDefault="00AB4196" w:rsidP="002119ED">
      <w:pPr>
        <w:pStyle w:val="B1"/>
        <w:rPr>
          <w:lang w:eastAsia="ko-KR"/>
        </w:rPr>
      </w:pPr>
      <w:r>
        <w:t>1.</w:t>
      </w:r>
      <w:r>
        <w:tab/>
        <w:t xml:space="preserve">The ProSe service authorization has been successfully executed as per described in </w:t>
      </w:r>
      <w:r w:rsidR="001D5B1D">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367D336D" w:rsidR="00AB4196" w:rsidRDefault="00870021" w:rsidP="00870021">
      <w:pPr>
        <w:pStyle w:val="EditorsNote"/>
      </w:pPr>
      <w:r w:rsidRPr="00870021">
        <w:t>Editor</w:t>
      </w:r>
      <w:r>
        <w:t>'</w:t>
      </w:r>
      <w:r w:rsidRPr="00870021">
        <w:t xml:space="preserve">s </w:t>
      </w:r>
      <w:r>
        <w:t>n</w:t>
      </w:r>
      <w:r w:rsidRPr="00870021">
        <w:t>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056D4217" w:rsidR="00AB4196" w:rsidRDefault="00AB4196" w:rsidP="00AB4196">
      <w:pPr>
        <w:pStyle w:val="B1"/>
      </w:pPr>
      <w:r>
        <w:t>7.</w:t>
      </w:r>
      <w:r>
        <w:tab/>
        <w:t xml:space="preserve">The SMF notifies the CHF to create a CDR. The CHF is selected as defined in </w:t>
      </w:r>
      <w:r w:rsidR="001D5B1D">
        <w:t>clause </w:t>
      </w:r>
      <w:r>
        <w:t xml:space="preserve">5.1.8 of </w:t>
      </w:r>
      <w:r w:rsidR="001D5B1D">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898" w:name="_Toc30666595"/>
      <w:bookmarkStart w:id="899" w:name="_Toc31029889"/>
      <w:bookmarkStart w:id="900" w:name="_Toc31030780"/>
      <w:bookmarkStart w:id="901" w:name="_Toc43388355"/>
      <w:bookmarkStart w:id="902" w:name="_Toc43735585"/>
      <w:bookmarkStart w:id="903" w:name="_Toc43994158"/>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98"/>
      <w:bookmarkEnd w:id="899"/>
      <w:bookmarkEnd w:id="900"/>
      <w:bookmarkEnd w:id="901"/>
      <w:bookmarkEnd w:id="902"/>
      <w:bookmarkEnd w:id="903"/>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1F3D89A4" w14:textId="77777777" w:rsidR="005B5E32" w:rsidRDefault="005B5E32" w:rsidP="00AB4196">
      <w:pPr>
        <w:pStyle w:val="B1"/>
      </w:pPr>
    </w:p>
    <w:p w14:paraId="5E097476" w14:textId="77777777" w:rsidR="00AB4196" w:rsidRPr="001746B4" w:rsidRDefault="00AB4196" w:rsidP="00AB4196">
      <w:pPr>
        <w:pStyle w:val="Heading2"/>
        <w:rPr>
          <w:lang w:eastAsia="zh-CN"/>
        </w:rPr>
      </w:pPr>
      <w:bookmarkStart w:id="904" w:name="_Toc23166340"/>
      <w:bookmarkStart w:id="905" w:name="_Toc30666596"/>
      <w:bookmarkStart w:id="906" w:name="_Toc31029890"/>
      <w:bookmarkStart w:id="907" w:name="_Toc31030781"/>
      <w:bookmarkStart w:id="908" w:name="_Toc43388356"/>
      <w:bookmarkStart w:id="909" w:name="_Toc43735586"/>
      <w:bookmarkStart w:id="910" w:name="_Toc43994159"/>
      <w:r>
        <w:t>6.</w:t>
      </w:r>
      <w:r w:rsidRPr="00877278">
        <w:rPr>
          <w:rFonts w:hint="eastAsia"/>
          <w:lang w:eastAsia="zh-CN"/>
        </w:rPr>
        <w:t>14</w:t>
      </w:r>
      <w:r w:rsidRPr="001746B4">
        <w:tab/>
      </w:r>
      <w:bookmarkStart w:id="911" w:name="OLE_LINK8"/>
      <w:bookmarkStart w:id="912" w:name="OLE_LINK9"/>
      <w:r w:rsidRPr="001746B4">
        <w:t>Solution #</w:t>
      </w:r>
      <w:bookmarkEnd w:id="911"/>
      <w:bookmarkEnd w:id="912"/>
      <w:r w:rsidRPr="00260C63">
        <w:rPr>
          <w:rFonts w:hint="eastAsia"/>
          <w:lang w:eastAsia="zh-CN"/>
        </w:rPr>
        <w:t>14</w:t>
      </w:r>
      <w:r w:rsidRPr="001746B4">
        <w:t xml:space="preserve">: </w:t>
      </w:r>
      <w:bookmarkEnd w:id="904"/>
      <w:r w:rsidRPr="001746B4">
        <w:t>Charging Usage Information Configuration</w:t>
      </w:r>
      <w:bookmarkEnd w:id="905"/>
      <w:bookmarkEnd w:id="906"/>
      <w:bookmarkEnd w:id="907"/>
      <w:bookmarkEnd w:id="908"/>
      <w:bookmarkEnd w:id="909"/>
      <w:bookmarkEnd w:id="910"/>
    </w:p>
    <w:p w14:paraId="2BC5C0A4" w14:textId="77777777" w:rsidR="00AB4196" w:rsidRPr="001746B4" w:rsidRDefault="00AB4196" w:rsidP="00AB4196">
      <w:pPr>
        <w:pStyle w:val="Heading3"/>
      </w:pPr>
      <w:bookmarkStart w:id="913" w:name="_Toc23166341"/>
      <w:bookmarkStart w:id="914" w:name="_Toc30666597"/>
      <w:bookmarkStart w:id="915" w:name="_Toc31029891"/>
      <w:bookmarkStart w:id="916" w:name="_Toc31030782"/>
      <w:bookmarkStart w:id="917" w:name="_Toc43388357"/>
      <w:bookmarkStart w:id="918" w:name="_Toc43735587"/>
      <w:bookmarkStart w:id="919" w:name="_Toc43994160"/>
      <w:r>
        <w:t>6.</w:t>
      </w:r>
      <w:r w:rsidRPr="00877278">
        <w:rPr>
          <w:rFonts w:hint="eastAsia"/>
          <w:lang w:eastAsia="zh-CN"/>
        </w:rPr>
        <w:t>14</w:t>
      </w:r>
      <w:r w:rsidRPr="001746B4">
        <w:t>.1</w:t>
      </w:r>
      <w:r w:rsidRPr="001746B4">
        <w:tab/>
        <w:t>Description</w:t>
      </w:r>
      <w:bookmarkEnd w:id="913"/>
      <w:bookmarkEnd w:id="914"/>
      <w:bookmarkEnd w:id="915"/>
      <w:bookmarkEnd w:id="916"/>
      <w:bookmarkEnd w:id="917"/>
      <w:bookmarkEnd w:id="918"/>
      <w:bookmarkEnd w:id="919"/>
    </w:p>
    <w:p w14:paraId="5C7C0B06" w14:textId="7EE3F02B"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1D5B1D">
        <w:rPr>
          <w:lang w:eastAsia="zh-CN"/>
        </w:rPr>
        <w:t>TS 32.277 [</w:t>
      </w:r>
      <w:r>
        <w:rPr>
          <w:lang w:eastAsia="zh-CN"/>
        </w:rPr>
        <w:t>13], the AF may provide additional charging information based on the assistance information from the external AF.</w:t>
      </w:r>
    </w:p>
    <w:p w14:paraId="1DBFCEE8" w14:textId="74A45C45"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1D5B1D">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920" w:name="_Toc23166342"/>
      <w:bookmarkStart w:id="921" w:name="_Toc30666598"/>
      <w:bookmarkStart w:id="922" w:name="_Toc31029892"/>
      <w:bookmarkStart w:id="923" w:name="_Toc31030783"/>
      <w:bookmarkStart w:id="924" w:name="_Toc43388358"/>
      <w:bookmarkStart w:id="925" w:name="_Toc43735588"/>
      <w:bookmarkStart w:id="926" w:name="_Toc43994161"/>
      <w:r>
        <w:t>6.</w:t>
      </w:r>
      <w:r w:rsidRPr="00877278">
        <w:rPr>
          <w:rFonts w:hint="eastAsia"/>
          <w:lang w:eastAsia="zh-CN"/>
        </w:rPr>
        <w:t>14</w:t>
      </w:r>
      <w:r w:rsidRPr="001746B4">
        <w:t>.2</w:t>
      </w:r>
      <w:r w:rsidRPr="001746B4">
        <w:tab/>
        <w:t>Procedures</w:t>
      </w:r>
      <w:bookmarkEnd w:id="920"/>
      <w:bookmarkEnd w:id="921"/>
      <w:bookmarkEnd w:id="922"/>
      <w:bookmarkEnd w:id="923"/>
      <w:bookmarkEnd w:id="924"/>
      <w:bookmarkEnd w:id="925"/>
      <w:bookmarkEnd w:id="926"/>
    </w:p>
    <w:p w14:paraId="680C9F01" w14:textId="77777777" w:rsidR="00AB4196" w:rsidRPr="001746B4" w:rsidRDefault="00AB4196" w:rsidP="00AB4196">
      <w:pPr>
        <w:pStyle w:val="TH"/>
      </w:pPr>
      <w:r w:rsidRPr="001746B4">
        <w:object w:dxaOrig="18060" w:dyaOrig="5070" w14:anchorId="36521E7C">
          <v:shape id="_x0000_i1059" type="#_x0000_t75" style="width:470.2pt;height:132.1pt" o:ole="">
            <v:imagedata r:id="rId67" o:title=""/>
          </v:shape>
          <o:OLEObject Type="Embed" ProgID="Visio.Drawing.15" ShapeID="_x0000_i1059" DrawAspect="Content" ObjectID="_1654607039"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4B4BD49C"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1D5B1D">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927" w:name="_Toc43735589"/>
      <w:bookmarkStart w:id="928" w:name="_Toc23166343"/>
      <w:bookmarkStart w:id="929" w:name="_Toc30666599"/>
      <w:bookmarkStart w:id="930" w:name="_Toc31029893"/>
      <w:bookmarkStart w:id="931" w:name="_Toc31030784"/>
      <w:bookmarkStart w:id="932" w:name="_Toc43388359"/>
      <w:bookmarkStart w:id="933" w:name="_Toc43994162"/>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927"/>
      <w:bookmarkEnd w:id="928"/>
      <w:bookmarkEnd w:id="929"/>
      <w:bookmarkEnd w:id="930"/>
      <w:bookmarkEnd w:id="931"/>
      <w:bookmarkEnd w:id="932"/>
      <w:bookmarkEnd w:id="933"/>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934" w:name="_Toc30666600"/>
      <w:bookmarkStart w:id="935" w:name="_Toc31029894"/>
      <w:bookmarkStart w:id="936" w:name="_Toc31030785"/>
      <w:bookmarkStart w:id="937" w:name="_Toc43388360"/>
      <w:bookmarkStart w:id="938" w:name="_Toc43735590"/>
      <w:bookmarkStart w:id="939" w:name="_Toc43994163"/>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934"/>
      <w:bookmarkEnd w:id="935"/>
      <w:bookmarkEnd w:id="936"/>
      <w:bookmarkEnd w:id="937"/>
      <w:bookmarkEnd w:id="938"/>
      <w:bookmarkEnd w:id="939"/>
    </w:p>
    <w:p w14:paraId="4700D1A3" w14:textId="77777777" w:rsidR="00AB4196" w:rsidRDefault="00AB4196" w:rsidP="00AB4196">
      <w:pPr>
        <w:pStyle w:val="Heading3"/>
      </w:pPr>
      <w:bookmarkStart w:id="940" w:name="_Toc30666601"/>
      <w:bookmarkStart w:id="941" w:name="_Toc31029895"/>
      <w:bookmarkStart w:id="942" w:name="_Toc31030786"/>
      <w:bookmarkStart w:id="943" w:name="_Toc43388361"/>
      <w:bookmarkStart w:id="944" w:name="_Toc43735591"/>
      <w:bookmarkStart w:id="945" w:name="_Toc43994164"/>
      <w:r>
        <w:t>6.</w:t>
      </w:r>
      <w:r w:rsidRPr="00877278">
        <w:rPr>
          <w:rFonts w:hint="eastAsia"/>
          <w:lang w:eastAsia="zh-CN"/>
        </w:rPr>
        <w:t>15</w:t>
      </w:r>
      <w:r w:rsidRPr="00BC4377">
        <w:t>.1</w:t>
      </w:r>
      <w:r w:rsidRPr="00BC4377">
        <w:tab/>
        <w:t>Description</w:t>
      </w:r>
      <w:bookmarkEnd w:id="940"/>
      <w:bookmarkEnd w:id="941"/>
      <w:bookmarkEnd w:id="942"/>
      <w:bookmarkEnd w:id="943"/>
      <w:bookmarkEnd w:id="944"/>
      <w:bookmarkEnd w:id="945"/>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946" w:name="_Toc30666602"/>
      <w:bookmarkStart w:id="947" w:name="_Toc31029896"/>
      <w:bookmarkStart w:id="948" w:name="_Toc31030787"/>
      <w:bookmarkStart w:id="949" w:name="_Toc43388362"/>
      <w:bookmarkStart w:id="950" w:name="_Toc43735592"/>
      <w:bookmarkStart w:id="951" w:name="_Toc43994165"/>
      <w:r>
        <w:t>6.</w:t>
      </w:r>
      <w:r w:rsidRPr="00877278">
        <w:rPr>
          <w:rFonts w:hint="eastAsia"/>
          <w:lang w:eastAsia="zh-CN"/>
        </w:rPr>
        <w:t>15</w:t>
      </w:r>
      <w:r w:rsidRPr="00BC4377">
        <w:t>.2</w:t>
      </w:r>
      <w:r w:rsidRPr="00BC4377">
        <w:tab/>
        <w:t>Procedures</w:t>
      </w:r>
      <w:bookmarkEnd w:id="946"/>
      <w:bookmarkEnd w:id="947"/>
      <w:bookmarkEnd w:id="948"/>
      <w:bookmarkEnd w:id="949"/>
      <w:bookmarkEnd w:id="950"/>
      <w:bookmarkEnd w:id="951"/>
    </w:p>
    <w:p w14:paraId="051C9534" w14:textId="77777777" w:rsidR="00AB4196" w:rsidRDefault="00AB4196" w:rsidP="00AB4196">
      <w:pPr>
        <w:pStyle w:val="TH"/>
      </w:pPr>
      <w:r>
        <w:object w:dxaOrig="13951" w:dyaOrig="9901" w14:anchorId="0768526B">
          <v:shape id="_x0000_i1060" type="#_x0000_t75" style="width:446.4pt;height:233.55pt" o:ole="">
            <v:imagedata r:id="rId69" o:title="" cropbottom="17165f"/>
          </v:shape>
          <o:OLEObject Type="Embed" ProgID="Visio.Drawing.11" ShapeID="_x0000_i1060" DrawAspect="Content" ObjectID="_1654607040"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8A3CA5B" w:rsidR="00AB4196" w:rsidRDefault="00870021" w:rsidP="00870021">
      <w:pPr>
        <w:pStyle w:val="EditorsNote"/>
      </w:pPr>
      <w:r w:rsidRPr="00870021">
        <w:t>Editor</w:t>
      </w:r>
      <w:r>
        <w:t>'</w:t>
      </w:r>
      <w:r w:rsidRPr="00870021">
        <w:t xml:space="preserve">s </w:t>
      </w:r>
      <w:r>
        <w:t>n</w:t>
      </w:r>
      <w:r w:rsidRPr="00870021">
        <w:t>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33EF8A63"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1D5B1D">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63AB747C"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1D5B1D">
        <w:t>TS 32.256 [</w:t>
      </w:r>
      <w:r>
        <w:t xml:space="preserve">16], and same service operations as specified in </w:t>
      </w:r>
      <w:r w:rsidR="001D5B1D">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952" w:name="_Toc30666603"/>
      <w:bookmarkStart w:id="953" w:name="_Toc31029897"/>
      <w:bookmarkStart w:id="954" w:name="_Toc31030788"/>
      <w:bookmarkStart w:id="955" w:name="_Toc43388363"/>
      <w:bookmarkStart w:id="956" w:name="_Toc43735593"/>
      <w:bookmarkStart w:id="957" w:name="_Toc43994166"/>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952"/>
      <w:bookmarkEnd w:id="953"/>
      <w:bookmarkEnd w:id="954"/>
      <w:bookmarkEnd w:id="955"/>
      <w:bookmarkEnd w:id="956"/>
      <w:bookmarkEnd w:id="957"/>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Heading2"/>
      </w:pPr>
      <w:bookmarkStart w:id="958" w:name="_Toc30666604"/>
      <w:bookmarkStart w:id="959" w:name="_Toc31029898"/>
      <w:bookmarkStart w:id="960" w:name="_Toc31030789"/>
      <w:bookmarkStart w:id="961" w:name="_Toc43388364"/>
      <w:bookmarkStart w:id="962" w:name="_Toc43735594"/>
      <w:bookmarkStart w:id="963" w:name="_Toc43994167"/>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958"/>
      <w:bookmarkEnd w:id="959"/>
      <w:bookmarkEnd w:id="960"/>
      <w:bookmarkEnd w:id="961"/>
      <w:bookmarkEnd w:id="962"/>
      <w:bookmarkEnd w:id="963"/>
    </w:p>
    <w:p w14:paraId="46323069" w14:textId="77777777" w:rsidR="00AB4196" w:rsidRPr="00490934" w:rsidRDefault="00AB4196" w:rsidP="00AB4196">
      <w:pPr>
        <w:pStyle w:val="Heading3"/>
      </w:pPr>
      <w:bookmarkStart w:id="964" w:name="_Toc19199131"/>
      <w:bookmarkStart w:id="965" w:name="_Toc30666605"/>
      <w:bookmarkStart w:id="966" w:name="_Toc31029899"/>
      <w:bookmarkStart w:id="967" w:name="_Toc31030790"/>
      <w:bookmarkStart w:id="968" w:name="_Toc43388365"/>
      <w:bookmarkStart w:id="969" w:name="_Toc43735595"/>
      <w:bookmarkStart w:id="970" w:name="_Toc43994168"/>
      <w:r w:rsidRPr="00490934">
        <w:t>6.</w:t>
      </w:r>
      <w:r w:rsidRPr="00877278">
        <w:rPr>
          <w:rFonts w:hint="eastAsia"/>
          <w:lang w:eastAsia="zh-CN"/>
        </w:rPr>
        <w:t>16</w:t>
      </w:r>
      <w:r w:rsidRPr="00490934">
        <w:t>.1</w:t>
      </w:r>
      <w:r w:rsidRPr="00490934">
        <w:tab/>
        <w:t>General</w:t>
      </w:r>
      <w:bookmarkEnd w:id="964"/>
      <w:bookmarkEnd w:id="965"/>
      <w:bookmarkEnd w:id="966"/>
      <w:bookmarkEnd w:id="967"/>
      <w:bookmarkEnd w:id="968"/>
      <w:bookmarkEnd w:id="969"/>
      <w:bookmarkEnd w:id="970"/>
    </w:p>
    <w:p w14:paraId="0E780F5A" w14:textId="2E19FEC1"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1D5B1D">
        <w:rPr>
          <w:lang w:eastAsia="zh-CN"/>
        </w:rPr>
        <w:t>TS 23.287 [</w:t>
      </w:r>
      <w:r>
        <w:rPr>
          <w:lang w:eastAsia="zh-CN"/>
        </w:rPr>
        <w:t>5].</w:t>
      </w:r>
    </w:p>
    <w:p w14:paraId="2EF1B60E" w14:textId="594319A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This solution is used for L</w:t>
      </w:r>
      <w:r w:rsidR="00AB4196" w:rsidRPr="001F61AC">
        <w:rPr>
          <w:rFonts w:hint="eastAsia"/>
        </w:rPr>
        <w:t>ayer-</w:t>
      </w:r>
      <w:r w:rsidR="00AB4196" w:rsidRPr="001F61AC">
        <w:t>3 UE-</w:t>
      </w:r>
      <w:r w:rsidR="00AB4196" w:rsidRPr="001F61AC">
        <w:rPr>
          <w:rFonts w:hint="eastAsia"/>
        </w:rPr>
        <w:t>to-</w:t>
      </w:r>
      <w:r w:rsidR="00AB4196" w:rsidRPr="001F61AC">
        <w:t>N</w:t>
      </w:r>
      <w:r w:rsidR="00AB4196" w:rsidRPr="001F61AC">
        <w:rPr>
          <w:rFonts w:hint="eastAsia"/>
        </w:rPr>
        <w:t>etwork</w:t>
      </w:r>
      <w:r w:rsidR="00AB4196" w:rsidRPr="001F61AC">
        <w:t xml:space="preserve"> Relay. Whether this solution can also be used for L</w:t>
      </w:r>
      <w:r w:rsidR="00AB4196" w:rsidRPr="001F61AC">
        <w:rPr>
          <w:rFonts w:hint="eastAsia"/>
        </w:rPr>
        <w:t>ayer-</w:t>
      </w:r>
      <w:r w:rsidR="00AB4196" w:rsidRPr="001F61AC">
        <w:t>2 UE-</w:t>
      </w:r>
      <w:r w:rsidR="00AB4196" w:rsidRPr="001F61AC">
        <w:rPr>
          <w:rFonts w:hint="eastAsia"/>
        </w:rPr>
        <w:t>to-</w:t>
      </w:r>
      <w:r w:rsidR="00AB4196" w:rsidRPr="001F61AC">
        <w:t>N</w:t>
      </w:r>
      <w:r w:rsidR="00AB4196" w:rsidRPr="001F61AC">
        <w:rPr>
          <w:rFonts w:hint="eastAsia"/>
        </w:rPr>
        <w:t>etwork</w:t>
      </w:r>
      <w:r w:rsidR="00AB4196" w:rsidRPr="001F61AC">
        <w:t xml:space="preserve"> Relay is FFS.</w:t>
      </w:r>
    </w:p>
    <w:p w14:paraId="09E20012" w14:textId="77777777" w:rsidR="00AB4196" w:rsidRPr="00490934" w:rsidRDefault="00AB4196" w:rsidP="00AB4196">
      <w:pPr>
        <w:pStyle w:val="Heading3"/>
      </w:pPr>
      <w:bookmarkStart w:id="971" w:name="_Toc19199132"/>
      <w:bookmarkStart w:id="972" w:name="_Toc30666606"/>
      <w:bookmarkStart w:id="973" w:name="_Toc31029900"/>
      <w:bookmarkStart w:id="974" w:name="_Toc31030791"/>
      <w:bookmarkStart w:id="975" w:name="_Toc43388366"/>
      <w:bookmarkStart w:id="976" w:name="_Toc43735596"/>
      <w:bookmarkStart w:id="977" w:name="_Toc43994169"/>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971"/>
      <w:bookmarkEnd w:id="972"/>
      <w:bookmarkEnd w:id="973"/>
      <w:bookmarkEnd w:id="974"/>
      <w:bookmarkEnd w:id="975"/>
      <w:bookmarkEnd w:id="976"/>
      <w:bookmarkEnd w:id="977"/>
    </w:p>
    <w:p w14:paraId="3E2962DE" w14:textId="2C519255"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978" w:name="_Toc30666607"/>
      <w:bookmarkStart w:id="979" w:name="_Toc31029901"/>
      <w:bookmarkStart w:id="980" w:name="_Toc31030792"/>
      <w:bookmarkStart w:id="981" w:name="_Toc43388367"/>
      <w:bookmarkStart w:id="982" w:name="_Toc43735597"/>
      <w:bookmarkStart w:id="983" w:name="_Toc43994170"/>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978"/>
      <w:bookmarkEnd w:id="979"/>
      <w:bookmarkEnd w:id="980"/>
      <w:bookmarkEnd w:id="981"/>
      <w:bookmarkEnd w:id="982"/>
      <w:bookmarkEnd w:id="983"/>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77777777"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D8BAA25" w14:textId="5E077E9F"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Details of UE-to-Network Relay slicing configuration update aspects are FFS.</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77777777"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4809A13C"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984" w:name="_Toc30666608"/>
      <w:bookmarkStart w:id="985" w:name="_Toc31029902"/>
      <w:bookmarkStart w:id="986" w:name="_Toc31030793"/>
      <w:bookmarkStart w:id="987" w:name="_Toc43388368"/>
      <w:bookmarkStart w:id="988" w:name="_Toc43735598"/>
      <w:bookmarkStart w:id="989" w:name="_Toc43994171"/>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984"/>
      <w:bookmarkEnd w:id="985"/>
      <w:bookmarkEnd w:id="986"/>
      <w:bookmarkEnd w:id="987"/>
      <w:bookmarkEnd w:id="988"/>
      <w:bookmarkEnd w:id="989"/>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990" w:name="_Toc500949097"/>
      <w:bookmarkStart w:id="991" w:name="_Toc23255036"/>
      <w:bookmarkStart w:id="992" w:name="_Toc26346408"/>
      <w:bookmarkStart w:id="993" w:name="_Toc26346621"/>
      <w:bookmarkStart w:id="994" w:name="_Toc30666609"/>
      <w:bookmarkStart w:id="995" w:name="_Toc31029903"/>
      <w:bookmarkStart w:id="996" w:name="_Toc31030794"/>
      <w:bookmarkStart w:id="997" w:name="_Toc43388369"/>
      <w:bookmarkStart w:id="998" w:name="_Toc43735599"/>
      <w:bookmarkStart w:id="999" w:name="_Toc43994172"/>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990"/>
      <w:bookmarkEnd w:id="991"/>
      <w:bookmarkEnd w:id="992"/>
      <w:bookmarkEnd w:id="993"/>
      <w:r w:rsidRPr="000D6A29">
        <w:t>ProSe Authorization Policy and Parameter for Direct Discovery and Communication</w:t>
      </w:r>
      <w:bookmarkEnd w:id="994"/>
      <w:bookmarkEnd w:id="995"/>
      <w:bookmarkEnd w:id="996"/>
      <w:bookmarkEnd w:id="997"/>
      <w:bookmarkEnd w:id="998"/>
      <w:bookmarkEnd w:id="999"/>
    </w:p>
    <w:p w14:paraId="19CCF742" w14:textId="77777777" w:rsidR="00AB4196" w:rsidRPr="000D6A29" w:rsidRDefault="00AB4196" w:rsidP="00AB4196">
      <w:pPr>
        <w:pStyle w:val="Heading3"/>
      </w:pPr>
      <w:bookmarkStart w:id="1000" w:name="_Toc500949099"/>
      <w:bookmarkStart w:id="1001" w:name="_Toc23255037"/>
      <w:bookmarkStart w:id="1002" w:name="_Toc26346409"/>
      <w:bookmarkStart w:id="1003" w:name="_Toc26346622"/>
      <w:bookmarkStart w:id="1004" w:name="_Toc30666610"/>
      <w:bookmarkStart w:id="1005" w:name="_Toc31029904"/>
      <w:bookmarkStart w:id="1006" w:name="_Toc31030795"/>
      <w:bookmarkStart w:id="1007" w:name="_Toc43388370"/>
      <w:bookmarkStart w:id="1008" w:name="_Toc43735600"/>
      <w:bookmarkStart w:id="1009" w:name="_Toc43994173"/>
      <w:r w:rsidRPr="000D6A29">
        <w:t>6.</w:t>
      </w:r>
      <w:r w:rsidRPr="00877278">
        <w:rPr>
          <w:rFonts w:hint="eastAsia"/>
          <w:lang w:eastAsia="zh-CN"/>
        </w:rPr>
        <w:t>17</w:t>
      </w:r>
      <w:r w:rsidRPr="000D6A29">
        <w:t>.1</w:t>
      </w:r>
      <w:r w:rsidRPr="000D6A29">
        <w:rPr>
          <w:rFonts w:hint="eastAsia"/>
        </w:rPr>
        <w:tab/>
        <w:t>Description</w:t>
      </w:r>
      <w:bookmarkEnd w:id="1000"/>
      <w:bookmarkEnd w:id="1001"/>
      <w:bookmarkEnd w:id="1002"/>
      <w:bookmarkEnd w:id="1003"/>
      <w:bookmarkEnd w:id="1004"/>
      <w:bookmarkEnd w:id="1005"/>
      <w:bookmarkEnd w:id="1006"/>
      <w:bookmarkEnd w:id="1007"/>
      <w:bookmarkEnd w:id="1008"/>
      <w:bookmarkEnd w:id="1009"/>
    </w:p>
    <w:p w14:paraId="67367152" w14:textId="77777777" w:rsidR="00AB4196" w:rsidRPr="000D6A29" w:rsidRDefault="00AB4196" w:rsidP="00AB4196">
      <w:pPr>
        <w:rPr>
          <w:lang w:eastAsia="ko-KR"/>
        </w:rPr>
      </w:pPr>
      <w:bookmarkStart w:id="1010"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6E03AE00" w:rsidR="00AB4196" w:rsidRPr="000D6A29" w:rsidRDefault="00AB4196" w:rsidP="00AB4196">
      <w:pPr>
        <w:pStyle w:val="B1"/>
      </w:pPr>
      <w:bookmarkStart w:id="1011" w:name="_Toc23255038"/>
      <w:bookmarkStart w:id="1012" w:name="_Toc26346410"/>
      <w:bookmarkStart w:id="1013" w:name="_Toc26346623"/>
      <w:r w:rsidRPr="000D6A29">
        <w:t>-</w:t>
      </w:r>
      <w:r w:rsidRPr="000D6A29">
        <w:tab/>
      </w:r>
      <w:r>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47D5EA7D"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1D5B1D" w:rsidRPr="000D6A29">
        <w:t>TS</w:t>
      </w:r>
      <w:r w:rsidR="001D5B1D">
        <w:t> </w:t>
      </w:r>
      <w:r w:rsidR="001D5B1D" w:rsidRPr="000D6A29">
        <w:t>23.287</w:t>
      </w:r>
      <w:r w:rsidR="001D5B1D">
        <w:t> </w:t>
      </w:r>
      <w:r w:rsidR="001D5B1D" w:rsidRPr="000D6A29">
        <w:t>[</w:t>
      </w:r>
      <w:r w:rsidRPr="000D6A29">
        <w:t xml:space="preserve">5] </w:t>
      </w:r>
      <w:r w:rsidR="001D5B1D">
        <w:t>clause </w:t>
      </w:r>
      <w:r w:rsidRPr="000D6A29">
        <w:t>5.1.2.1.</w:t>
      </w:r>
    </w:p>
    <w:p w14:paraId="7F148B67" w14:textId="65B2FD92" w:rsidR="00AB4196" w:rsidRPr="000D6A29" w:rsidRDefault="00AB4196" w:rsidP="00AB4196">
      <w:r>
        <w:t xml:space="preserve">The PCF based service authorization and provisioning as defined in </w:t>
      </w:r>
      <w:r w:rsidR="001D5B1D">
        <w:t>TS 23.287 [</w:t>
      </w:r>
      <w:r>
        <w:t>5] are used as baseline for this solution.</w:t>
      </w:r>
    </w:p>
    <w:p w14:paraId="5234E76D" w14:textId="77777777" w:rsidR="00AB4196" w:rsidRPr="00260C63" w:rsidRDefault="00AB4196" w:rsidP="00AB4196">
      <w:pPr>
        <w:pStyle w:val="Heading3"/>
        <w:rPr>
          <w:lang w:eastAsia="zh-CN"/>
        </w:rPr>
      </w:pPr>
      <w:bookmarkStart w:id="1014" w:name="_Toc30666611"/>
      <w:bookmarkStart w:id="1015" w:name="_Toc31029905"/>
      <w:bookmarkStart w:id="1016" w:name="_Toc31030796"/>
      <w:bookmarkStart w:id="1017" w:name="_Toc43388371"/>
      <w:bookmarkStart w:id="1018" w:name="_Toc43735601"/>
      <w:bookmarkStart w:id="1019" w:name="_Toc43994174"/>
      <w:r w:rsidRPr="000D6A29">
        <w:t>6</w:t>
      </w:r>
      <w:r>
        <w:t>.</w:t>
      </w:r>
      <w:r w:rsidRPr="00877278">
        <w:rPr>
          <w:rFonts w:hint="eastAsia"/>
          <w:lang w:eastAsia="zh-CN"/>
        </w:rPr>
        <w:t>17</w:t>
      </w:r>
      <w:r w:rsidRPr="000D6A29">
        <w:t>.2</w:t>
      </w:r>
      <w:r w:rsidRPr="000D6A29">
        <w:tab/>
        <w:t>Procedures</w:t>
      </w:r>
      <w:bookmarkStart w:id="1020" w:name="_Toc510604409"/>
      <w:bookmarkEnd w:id="1010"/>
      <w:bookmarkEnd w:id="1011"/>
      <w:bookmarkEnd w:id="1012"/>
      <w:bookmarkEnd w:id="1013"/>
      <w:bookmarkEnd w:id="1014"/>
      <w:bookmarkEnd w:id="1015"/>
      <w:bookmarkEnd w:id="1016"/>
      <w:bookmarkEnd w:id="1017"/>
      <w:bookmarkEnd w:id="1018"/>
      <w:bookmarkEnd w:id="1019"/>
    </w:p>
    <w:p w14:paraId="529F27EC" w14:textId="77777777" w:rsidR="00AB4196" w:rsidRPr="000D6A29" w:rsidRDefault="00AB4196" w:rsidP="00AB4196">
      <w:pPr>
        <w:pStyle w:val="Heading4"/>
      </w:pPr>
      <w:bookmarkStart w:id="1021" w:name="_Toc30666612"/>
      <w:bookmarkStart w:id="1022" w:name="_Toc31029906"/>
      <w:bookmarkStart w:id="1023" w:name="_Toc31030797"/>
      <w:bookmarkStart w:id="1024" w:name="_Toc43388372"/>
      <w:bookmarkStart w:id="1025" w:name="_Toc43735602"/>
      <w:bookmarkStart w:id="1026" w:name="_Toc43994175"/>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1021"/>
      <w:bookmarkEnd w:id="1022"/>
      <w:bookmarkEnd w:id="1023"/>
      <w:bookmarkEnd w:id="1024"/>
      <w:bookmarkEnd w:id="1025"/>
      <w:bookmarkEnd w:id="1026"/>
    </w:p>
    <w:p w14:paraId="3ECB7515" w14:textId="3340A51C"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1D5B1D">
        <w:t>TS 23.502 [</w:t>
      </w:r>
      <w:r>
        <w:t xml:space="preserve">8], UE Policy Association Establishment procedure as defined in </w:t>
      </w:r>
      <w:r w:rsidR="001D5B1D">
        <w:t>clause </w:t>
      </w:r>
      <w:r>
        <w:t xml:space="preserve">4.16.11 of </w:t>
      </w:r>
      <w:r w:rsidR="001D5B1D">
        <w:t>TS 23.502 [</w:t>
      </w:r>
      <w:r>
        <w:t xml:space="preserve">8] and UE Policy Association Modification procedure as defined in </w:t>
      </w:r>
      <w:r w:rsidR="001D5B1D">
        <w:t>clause </w:t>
      </w:r>
      <w:r>
        <w:t xml:space="preserve">4.16.12 of </w:t>
      </w:r>
      <w:r w:rsidR="001D5B1D">
        <w:t>TS 23.502 [</w:t>
      </w:r>
      <w:r>
        <w:t>8] apply with the following additions:</w:t>
      </w:r>
    </w:p>
    <w:p w14:paraId="1E577322" w14:textId="77777777" w:rsidR="00AB4196" w:rsidRDefault="00AB4196" w:rsidP="00AB4196">
      <w:pPr>
        <w:pStyle w:val="B1"/>
      </w:pPr>
      <w:r>
        <w:t>-</w:t>
      </w:r>
      <w:r>
        <w:tab/>
        <w:t>If the UE indicates its PC5 capability for 5G ProSe with according RAT indication in the Registration Request message and if the UE is authorized for 5G ProSe service, the AMF selects the PCF which supports 5G ProSe information provisioning and establishes a UE policy association with the PCF for 5G ProSe information provisioning delivery.</w:t>
      </w:r>
    </w:p>
    <w:p w14:paraId="1BE8A44A" w14:textId="77777777" w:rsidR="00AB4196" w:rsidRDefault="00AB4196" w:rsidP="00AB4196">
      <w:pPr>
        <w:pStyle w:val="B1"/>
      </w:pPr>
      <w:r>
        <w:t>-</w:t>
      </w:r>
      <w:r>
        <w:tab/>
        <w: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t>
      </w:r>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24B33DBF"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1D5B1D">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1D5B1D">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666F287E"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1D5B1D">
        <w:t>TS 23.502 [</w:t>
      </w:r>
      <w:r>
        <w:t>8].</w:t>
      </w:r>
    </w:p>
    <w:p w14:paraId="04AA8F78" w14:textId="08BCFF11"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1D5B1D">
        <w:t>TS 23.502 [</w:t>
      </w:r>
      <w:r>
        <w:t>8].</w:t>
      </w:r>
    </w:p>
    <w:p w14:paraId="1E4E9F43" w14:textId="100B1123" w:rsidR="00AB4196" w:rsidRDefault="00AB4196" w:rsidP="00AB4196">
      <w:pPr>
        <w:pStyle w:val="B1"/>
      </w:pPr>
      <w:r>
        <w:t>-</w:t>
      </w:r>
      <w:r>
        <w:tab/>
        <w:t xml:space="preserve">When there is a change of service specific parameter as described in </w:t>
      </w:r>
      <w:r w:rsidR="001D5B1D">
        <w:t>clause </w:t>
      </w:r>
      <w:r>
        <w:t xml:space="preserve">4.15.6.7 of </w:t>
      </w:r>
      <w:r w:rsidR="001D5B1D">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6221D8E8"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1D5B1D">
        <w:t>TS 23.287 [</w:t>
      </w:r>
      <w:r>
        <w:t>5] when the UE determines the 5G ProSe Policy and parameters are invalid (e.g. Policy/Parameter is outdated, missing or invalid).</w:t>
      </w:r>
    </w:p>
    <w:p w14:paraId="046AE120" w14:textId="77777777" w:rsidR="00AB4196" w:rsidRPr="000D6A29" w:rsidRDefault="00AB4196" w:rsidP="00AB4196">
      <w:pPr>
        <w:pStyle w:val="Heading4"/>
      </w:pPr>
      <w:bookmarkStart w:id="1027" w:name="_Toc30666613"/>
      <w:bookmarkStart w:id="1028" w:name="_Toc31029907"/>
      <w:bookmarkStart w:id="1029" w:name="_Toc31030798"/>
      <w:bookmarkStart w:id="1030" w:name="_Toc43388373"/>
      <w:bookmarkStart w:id="1031" w:name="_Toc43735603"/>
      <w:bookmarkStart w:id="1032" w:name="_Toc43994176"/>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1027"/>
      <w:bookmarkEnd w:id="1028"/>
      <w:bookmarkEnd w:id="1029"/>
      <w:bookmarkEnd w:id="1030"/>
      <w:bookmarkEnd w:id="1031"/>
      <w:bookmarkEnd w:id="1032"/>
    </w:p>
    <w:p w14:paraId="134B35BC" w14:textId="6D2D6918" w:rsidR="00AB4196" w:rsidRPr="000D6A29" w:rsidRDefault="00AB4196" w:rsidP="00AB4196">
      <w:r w:rsidRPr="000D6A29">
        <w:t>The Registration procedure for</w:t>
      </w:r>
      <w:r w:rsidRPr="000D6A29" w:rsidDel="001C1AF4">
        <w:t xml:space="preserve"> </w:t>
      </w:r>
      <w:r w:rsidRPr="000D6A29">
        <w:t xml:space="preserve">UE is performed as defined in </w:t>
      </w:r>
      <w:r w:rsidR="001D5B1D" w:rsidRPr="000D6A29">
        <w:t>TS</w:t>
      </w:r>
      <w:r w:rsidR="001D5B1D">
        <w:t> </w:t>
      </w:r>
      <w:r w:rsidR="001D5B1D" w:rsidRPr="000D6A29">
        <w:t>23.502</w:t>
      </w:r>
      <w:r w:rsidR="001D5B1D">
        <w:t> </w:t>
      </w:r>
      <w:r w:rsidR="001D5B1D" w:rsidRPr="00260C63">
        <w:rPr>
          <w:rFonts w:hint="eastAsia"/>
          <w:lang w:eastAsia="zh-CN"/>
        </w:rPr>
        <w:t>[</w:t>
      </w:r>
      <w:r w:rsidRPr="00260C63">
        <w:rPr>
          <w:rFonts w:hint="eastAsia"/>
          <w:lang w:eastAsia="zh-CN"/>
        </w:rPr>
        <w:t>8]</w:t>
      </w:r>
      <w:r w:rsidRPr="000D6A29">
        <w:t xml:space="preserve"> with the following additions:</w:t>
      </w:r>
    </w:p>
    <w:p w14:paraId="47592E1C" w14:textId="5F118AE0" w:rsidR="00AB4196" w:rsidRDefault="00AB4196" w:rsidP="00AB4196">
      <w:pPr>
        <w:pStyle w:val="B1"/>
      </w:pPr>
      <w:r>
        <w:t>-</w:t>
      </w:r>
      <w:r>
        <w:tab/>
        <w:t xml:space="preserve">The UE includes the PC5 Capability for ProSe (i.e. LTE PC5 only, NR PC5 only, both LTE and 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 and which specific PC5 RAT(s) it supports.</w:t>
      </w:r>
    </w:p>
    <w:p w14:paraId="434AC695" w14:textId="7D7E5F73" w:rsidR="00AB4196" w:rsidRDefault="00AB4196" w:rsidP="00AB4196">
      <w:pPr>
        <w:pStyle w:val="B1"/>
      </w:pPr>
      <w:r>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UE-PC5-AMBR per PC5 RAT, and cross-RAT PC5 control authorization if applicable) received from UDM, and stores the subscription data as part of the UE context.</w:t>
      </w:r>
    </w:p>
    <w:p w14:paraId="26B116E0" w14:textId="77777777" w:rsidR="00AB4196" w:rsidRDefault="00AB4196" w:rsidP="00AB4196">
      <w:pPr>
        <w:pStyle w:val="B1"/>
      </w:pPr>
      <w:r>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24BC126B" w:rsidR="00AB4196" w:rsidRDefault="00AB4196" w:rsidP="00AB4196">
      <w:pPr>
        <w:pStyle w:val="B2"/>
      </w:pPr>
      <w:r>
        <w:t>-</w:t>
      </w:r>
      <w:r>
        <w:tab/>
        <w:t>UE-PC5-AMBR per PC5 RAT 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6D899DD9" w14:textId="0460A848" w:rsidR="00AB4196" w:rsidRPr="001F61AC" w:rsidRDefault="00870021" w:rsidP="00AB4196">
      <w:pPr>
        <w:pStyle w:val="EditorsNote"/>
      </w:pPr>
      <w:bookmarkStart w:id="1033" w:name="_Hlk30067928"/>
      <w:r w:rsidRPr="00870021">
        <w:t>Editor</w:t>
      </w:r>
      <w:r>
        <w:t>'</w:t>
      </w:r>
      <w:r w:rsidRPr="00870021">
        <w:t xml:space="preserve">s </w:t>
      </w:r>
      <w:r>
        <w:t>n</w:t>
      </w:r>
      <w:r w:rsidRPr="00870021">
        <w:t>ote:</w:t>
      </w:r>
      <w:r w:rsidR="00AB4196" w:rsidRPr="001F61AC">
        <w:rPr>
          <w:rFonts w:hint="eastAsia"/>
        </w:rPr>
        <w:tab/>
      </w:r>
      <w:r w:rsidR="00AB4196" w:rsidRPr="001F61AC">
        <w:t>LTE PC5 RAT related description may need to be revisited.</w:t>
      </w:r>
      <w:bookmarkEnd w:id="1033"/>
    </w:p>
    <w:p w14:paraId="5379893D" w14:textId="77777777" w:rsidR="00AB4196" w:rsidRPr="000D6A29" w:rsidRDefault="00AB4196" w:rsidP="00AB4196">
      <w:pPr>
        <w:pStyle w:val="Heading4"/>
      </w:pPr>
      <w:bookmarkStart w:id="1034" w:name="_Toc20203997"/>
      <w:bookmarkStart w:id="1035" w:name="_Toc30666614"/>
      <w:bookmarkStart w:id="1036" w:name="_Toc31029908"/>
      <w:bookmarkStart w:id="1037" w:name="_Toc31030799"/>
      <w:bookmarkStart w:id="1038" w:name="_Toc43388374"/>
      <w:bookmarkStart w:id="1039" w:name="_Toc43735604"/>
      <w:bookmarkStart w:id="1040" w:name="_Toc43994177"/>
      <w:r>
        <w:t>6.</w:t>
      </w:r>
      <w:r w:rsidRPr="00877278">
        <w:rPr>
          <w:rFonts w:hint="eastAsia"/>
          <w:lang w:eastAsia="zh-CN"/>
        </w:rPr>
        <w:t>17</w:t>
      </w:r>
      <w:r w:rsidRPr="000D6A29">
        <w:t>.2.</w:t>
      </w:r>
      <w:bookmarkEnd w:id="1034"/>
      <w:r w:rsidRPr="000D6A29">
        <w:t>3</w:t>
      </w:r>
      <w:r w:rsidRPr="001F61AC">
        <w:rPr>
          <w:rFonts w:hint="eastAsia"/>
          <w:lang w:eastAsia="zh-CN"/>
        </w:rPr>
        <w:tab/>
      </w:r>
      <w:r w:rsidRPr="000D6A29">
        <w:t>The Policy/parameter for ProSe Direct Discovery</w:t>
      </w:r>
      <w:bookmarkEnd w:id="1035"/>
      <w:bookmarkEnd w:id="1036"/>
      <w:bookmarkEnd w:id="1037"/>
      <w:bookmarkEnd w:id="1038"/>
      <w:bookmarkEnd w:id="1039"/>
      <w:bookmarkEnd w:id="1040"/>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77777777" w:rsidR="00AB4196" w:rsidRPr="000D6A29" w:rsidRDefault="00AB4196" w:rsidP="00AB4196">
      <w:pPr>
        <w:pStyle w:val="B1"/>
        <w:rPr>
          <w:lang w:eastAsia="x-none"/>
        </w:rPr>
      </w:pPr>
      <w:r w:rsidRPr="000D6A29">
        <w:t>1)</w:t>
      </w:r>
      <w:r w:rsidRPr="000D6A29">
        <w:tab/>
        <w:t>Authorization policy:</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77777777" w:rsidR="00AB4196" w:rsidRDefault="00AB4196" w:rsidP="00AB4196">
      <w:pPr>
        <w:pStyle w:val="B3"/>
      </w:pPr>
      <w:r>
        <w:t>-</w:t>
      </w:r>
      <w:r>
        <w:tab/>
        <w:t>For open ProSe Direct Discovery, applicable only to non-Public Safety UEs:</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30E4CE5C" w14:textId="77777777" w:rsidR="00AB4196" w:rsidRPr="000D6A29" w:rsidRDefault="00AB4196" w:rsidP="00AB4196">
      <w:pPr>
        <w:pStyle w:val="B4"/>
      </w:pPr>
      <w:r>
        <w:t>-</w:t>
      </w:r>
      <w:r>
        <w:tab/>
        <w:t>For each above PLMN:</w:t>
      </w:r>
    </w:p>
    <w:p w14:paraId="54CD6DCC" w14:textId="77777777" w:rsidR="00AB4196" w:rsidRDefault="00AB4196" w:rsidP="00AB4196">
      <w:pPr>
        <w:pStyle w:val="B5"/>
      </w:pPr>
      <w:r>
        <w:t>-</w:t>
      </w:r>
      <w:r>
        <w:tab/>
        <w:t>RAT(s) over which the UE is authorized to perform ProSe Direct Communications over PC5 reference point.</w:t>
      </w:r>
    </w:p>
    <w:p w14:paraId="67FA04CC" w14:textId="714ABF8F" w:rsidR="00AB4196" w:rsidRDefault="00AB4196" w:rsidP="00AB4196">
      <w:pPr>
        <w:pStyle w:val="B3"/>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7D96F034" w14:textId="2EA8C1DA" w:rsidR="00AB4196" w:rsidRDefault="00AB4196" w:rsidP="00AB4196">
      <w:pPr>
        <w:pStyle w:val="B4"/>
      </w:pPr>
      <w:r>
        <w:t>-</w:t>
      </w:r>
      <w:r>
        <w:tab/>
        <w:t xml:space="preserve">Indicates whether the UE is authorised to perform ProSe Direct Discovery for Model A and Model B when </w:t>
      </w:r>
      <w:r w:rsidR="00870021">
        <w:t>"</w:t>
      </w:r>
      <w:r>
        <w:t>not served by NG-RAN</w:t>
      </w:r>
      <w:r w:rsidR="00870021">
        <w:t>"</w:t>
      </w:r>
      <w:r>
        <w:t>.</w:t>
      </w:r>
    </w:p>
    <w:p w14:paraId="228A02E3" w14:textId="77777777" w:rsidR="00AB4196" w:rsidRDefault="00AB4196" w:rsidP="00AB4196">
      <w:pPr>
        <w:pStyle w:val="B4"/>
      </w:pPr>
      <w:r>
        <w:t>-</w:t>
      </w:r>
      <w:r>
        <w:tab/>
        <w:t>RAT(s) over which the UE is authorized to perform ProSe Direct Discovery over PC5 reference point.</w:t>
      </w:r>
    </w:p>
    <w:p w14:paraId="239D8C05" w14:textId="737F6992" w:rsidR="00AB4196" w:rsidRPr="000D6A29" w:rsidRDefault="00AB4196" w:rsidP="00AB4196">
      <w:pPr>
        <w:pStyle w:val="B1"/>
      </w:pPr>
      <w:r w:rsidRPr="000D6A29">
        <w:t>2)</w:t>
      </w:r>
      <w:r w:rsidRPr="000D6A29">
        <w:tab/>
        <w:t xml:space="preserve">Radio parameters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6E114F37" w14:textId="4DE188E1"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7DA3928C" w:rsidR="00AB4196" w:rsidRPr="000D6A29" w:rsidRDefault="00AB4196" w:rsidP="00AB4196">
      <w:pPr>
        <w:pStyle w:val="NO"/>
      </w:pPr>
      <w:r w:rsidRPr="000D6A29">
        <w:t>NOTE 1:</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77777777" w:rsidR="00AB4196" w:rsidRPr="000D6A29" w:rsidRDefault="00AB4196" w:rsidP="00AB4196">
      <w:pPr>
        <w:pStyle w:val="B1"/>
      </w:pPr>
      <w:r w:rsidRPr="000D6A29">
        <w:t>3)</w:t>
      </w:r>
      <w:r w:rsidRPr="000D6A29">
        <w:tab/>
        <w:t>restricted ProSe Direct Discovery UE ID for Restricted Direct Discovery, applicable only to non-Public Safety UEs:</w:t>
      </w:r>
    </w:p>
    <w:p w14:paraId="5DFDEFBB" w14:textId="77777777" w:rsidR="00AB4196" w:rsidRPr="000D6A29" w:rsidRDefault="00AB4196" w:rsidP="00AB4196">
      <w:pPr>
        <w:pStyle w:val="B2"/>
      </w:pPr>
      <w:r w:rsidRPr="000D6A29">
        <w:t>-</w:t>
      </w:r>
      <w:r w:rsidRPr="000D6A29">
        <w:tab/>
        <w:t>ProSe Direct Discovery UE ID.</w:t>
      </w:r>
    </w:p>
    <w:p w14:paraId="71E2CA72" w14:textId="77777777" w:rsidR="00AB4196" w:rsidRPr="000D6A29" w:rsidRDefault="00AB4196" w:rsidP="00AB4196">
      <w:pPr>
        <w:pStyle w:val="B1"/>
      </w:pPr>
      <w:r w:rsidRPr="000D6A29">
        <w:t>4)</w:t>
      </w:r>
      <w:r>
        <w:tab/>
      </w:r>
      <w:r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77777777" w:rsidR="00AB4196" w:rsidRPr="000D6A29" w:rsidRDefault="00AB4196" w:rsidP="00AB4196">
      <w:pPr>
        <w:pStyle w:val="NO"/>
      </w:pPr>
      <w:r w:rsidRPr="000D6A29">
        <w:t>NOTE 2:</w:t>
      </w:r>
      <w:r w:rsidRPr="000D6A29">
        <w:tab/>
        <w:t>User Info ID is expected to be assigned uniquely to a user within the discovery group.</w:t>
      </w:r>
    </w:p>
    <w:p w14:paraId="74F1D4E3" w14:textId="77777777" w:rsidR="00AB4196" w:rsidRPr="000D6A29" w:rsidRDefault="00AB4196" w:rsidP="00AB4196">
      <w:pPr>
        <w:pStyle w:val="B3"/>
      </w:pPr>
      <w:r w:rsidRPr="000D6A29">
        <w:t>-</w:t>
      </w:r>
      <w:r w:rsidRPr="000D6A29">
        <w:tab/>
        <w:t>Discovery Group ID: identifier of a discovery group that the UE belongs to.</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Heading4"/>
        <w:rPr>
          <w:lang w:eastAsia="zh-CN"/>
        </w:rPr>
      </w:pPr>
      <w:bookmarkStart w:id="1041" w:name="_Toc30666615"/>
      <w:bookmarkStart w:id="1042" w:name="_Toc31029909"/>
      <w:bookmarkStart w:id="1043" w:name="_Toc31030800"/>
      <w:bookmarkStart w:id="1044" w:name="_Toc43388375"/>
      <w:bookmarkStart w:id="1045" w:name="_Toc43735605"/>
      <w:bookmarkStart w:id="1046" w:name="_Toc43994178"/>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1041"/>
      <w:bookmarkEnd w:id="1042"/>
      <w:bookmarkEnd w:id="1043"/>
      <w:bookmarkEnd w:id="1044"/>
      <w:bookmarkEnd w:id="1045"/>
      <w:bookmarkEnd w:id="1046"/>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77777777" w:rsidR="00AB4196" w:rsidRDefault="00AB4196" w:rsidP="00AB4196">
      <w:pPr>
        <w:pStyle w:val="B3"/>
      </w:pPr>
      <w:r>
        <w:tab/>
        <w:t>For each above PLMN:</w:t>
      </w:r>
    </w:p>
    <w:p w14:paraId="258DB047" w14:textId="77777777" w:rsidR="00AB4196" w:rsidRDefault="00AB4196" w:rsidP="00AB4196">
      <w:pPr>
        <w:pStyle w:val="B4"/>
      </w:pPr>
      <w:r>
        <w:t>-</w:t>
      </w:r>
      <w:r>
        <w:tab/>
        <w:t>RAT(s) over which the UE is authorized to perform ProSe Direct Communications over PC5 reference point.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77777777" w:rsidR="00AB4196" w:rsidRDefault="00AB4196" w:rsidP="00AB4196">
      <w:pPr>
        <w:pStyle w:val="B3"/>
      </w:pPr>
      <w:r>
        <w:t>-</w:t>
      </w:r>
      <w:r>
        <w:tab/>
        <w:t>RAT(s) over which the UE is authorized to perform ProSe Direct Communications over PC5 reference point.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0D9985B0" w:rsidR="00AB4196" w:rsidRDefault="00AB4196" w:rsidP="00AB4196">
      <w:pPr>
        <w:pStyle w:val="B2"/>
      </w:pPr>
      <w:r>
        <w:t>-</w:t>
      </w:r>
      <w:r>
        <w:tab/>
        <w:t xml:space="preserve">Includes the radio parameters per PC5 RAT (i.e. LTE PC5,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09451469" w:rsidR="00AB4196" w:rsidRDefault="00AB4196" w:rsidP="00AB4196">
      <w:pPr>
        <w:pStyle w:val="NO"/>
      </w:pPr>
      <w:r>
        <w:t>NOTE 3:</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77777777" w:rsidR="00AB4196" w:rsidRPr="000D6A29" w:rsidRDefault="00AB4196" w:rsidP="00AB4196">
      <w:pPr>
        <w:pStyle w:val="B1"/>
      </w:pPr>
      <w:r>
        <w:t>3)</w:t>
      </w:r>
      <w:r>
        <w:tab/>
        <w:t>Policy</w:t>
      </w:r>
      <w:r w:rsidRPr="000D6A29">
        <w:t>/parameters per RAT for PC5 Tx Profile selection:</w:t>
      </w:r>
    </w:p>
    <w:p w14:paraId="3C3D924E" w14:textId="77777777" w:rsidR="00AB4196" w:rsidRPr="000D6A29" w:rsidRDefault="00AB4196" w:rsidP="00AB4196">
      <w:pPr>
        <w:pStyle w:val="B2"/>
      </w:pPr>
      <w:r w:rsidRPr="000D6A29">
        <w:t>-</w:t>
      </w:r>
      <w:r w:rsidRPr="000D6A29">
        <w:tab/>
        <w:t>The mapping of ProSe service type to Tx Profile.</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1D48D07B" w14:textId="77777777" w:rsidR="00AB4196" w:rsidRPr="000D6A29" w:rsidRDefault="00AB4196" w:rsidP="00AB4196">
      <w:pPr>
        <w:pStyle w:val="B1"/>
      </w:pPr>
      <w:r w:rsidRPr="000D6A29">
        <w:t>5)</w:t>
      </w:r>
      <w:r w:rsidRPr="000D6A29">
        <w:tab/>
        <w:t>Policy/parameters when LTE PC5 is selected:</w:t>
      </w:r>
    </w:p>
    <w:p w14:paraId="0D72AE7E" w14:textId="1A2368DC" w:rsidR="00AB4196" w:rsidRPr="000D6A29" w:rsidRDefault="00AB4196" w:rsidP="00AB4196">
      <w:pPr>
        <w:pStyle w:val="B2"/>
      </w:pPr>
      <w:r>
        <w:t>-</w:t>
      </w:r>
      <w:r w:rsidRPr="000D6A29">
        <w:tab/>
        <w:t xml:space="preserve">Same as specified in </w:t>
      </w:r>
      <w:r w:rsidR="001D5B1D" w:rsidRPr="000D6A29">
        <w:t>TS</w:t>
      </w:r>
      <w:r w:rsidR="001D5B1D">
        <w:t> </w:t>
      </w:r>
      <w:r w:rsidR="001D5B1D" w:rsidRPr="000D6A29">
        <w:t>23.303</w:t>
      </w:r>
      <w:r w:rsidR="001D5B1D">
        <w:t> </w:t>
      </w:r>
      <w:r w:rsidR="001D5B1D" w:rsidRPr="00260C63">
        <w:rPr>
          <w:rFonts w:hint="eastAsia"/>
          <w:lang w:eastAsia="zh-CN"/>
        </w:rPr>
        <w:t>[</w:t>
      </w:r>
      <w:r w:rsidRPr="00260C63">
        <w:rPr>
          <w:rFonts w:hint="eastAsia"/>
          <w:lang w:eastAsia="zh-CN"/>
        </w:rPr>
        <w:t>9]</w:t>
      </w:r>
      <w:r w:rsidRPr="000D6A29">
        <w:t> clause</w:t>
      </w:r>
      <w:r>
        <w:t xml:space="preserve">s </w:t>
      </w:r>
      <w:r w:rsidRPr="000D6A29">
        <w:t>4.5.1.1.2.3, 4.5.1.1.2.3.3</w:t>
      </w:r>
      <w:r>
        <w:t xml:space="preserve"> and</w:t>
      </w:r>
      <w:r w:rsidRPr="000D6A29">
        <w:t xml:space="preserve"> 4.5.1.1.2.3.3a.</w:t>
      </w:r>
    </w:p>
    <w:p w14:paraId="039CC6E8" w14:textId="77777777" w:rsidR="00AB4196" w:rsidRPr="000D6A29" w:rsidRDefault="00AB4196" w:rsidP="00AB4196">
      <w:pPr>
        <w:pStyle w:val="B1"/>
      </w:pPr>
      <w:r w:rsidRPr="000D6A29">
        <w:t>6)</w:t>
      </w:r>
      <w:r w:rsidRPr="000D6A29">
        <w:tab/>
        <w:t>Policy/parameters when NR PC5 is selected:</w:t>
      </w:r>
    </w:p>
    <w:p w14:paraId="30876F6D" w14:textId="77777777" w:rsidR="00AB4196" w:rsidRPr="000D6A29" w:rsidRDefault="00AB4196" w:rsidP="00AB4196">
      <w:pPr>
        <w:pStyle w:val="B2"/>
      </w:pPr>
      <w:r w:rsidRPr="000D6A29">
        <w:t>-</w:t>
      </w:r>
      <w:r w:rsidRPr="000D6A29">
        <w:tab/>
        <w:t>The mapping of ProSe service type to radio frequencies with Geographical Area(s).</w:t>
      </w:r>
    </w:p>
    <w:p w14:paraId="56CA6477" w14:textId="77777777" w:rsidR="00AB4196" w:rsidRPr="000D6A29" w:rsidRDefault="00AB4196" w:rsidP="00AB4196">
      <w:pPr>
        <w:pStyle w:val="B2"/>
      </w:pPr>
      <w:r w:rsidRPr="000D6A29">
        <w:t>-</w:t>
      </w:r>
      <w:r w:rsidRPr="000D6A29">
        <w:tab/>
        <w:t>The mapping of Destination Layer-2 ID(s) and the ProSe service type for broadcast.</w:t>
      </w:r>
    </w:p>
    <w:p w14:paraId="2D7D0817" w14:textId="77777777" w:rsidR="00AB4196" w:rsidRPr="000D6A29" w:rsidRDefault="00AB4196" w:rsidP="00AB4196">
      <w:pPr>
        <w:pStyle w:val="B2"/>
      </w:pPr>
      <w:r w:rsidRPr="000D6A29">
        <w:t>-</w:t>
      </w:r>
      <w:r w:rsidRPr="000D6A29">
        <w:tab/>
        <w:t>The mapping of Destination Layer-2 ID(s) and the ProSe service type for groupcast.</w:t>
      </w:r>
    </w:p>
    <w:p w14:paraId="30AC328C" w14:textId="77777777" w:rsidR="00AB4196" w:rsidRPr="000D6A29" w:rsidRDefault="00AB4196" w:rsidP="00AB4196">
      <w:pPr>
        <w:pStyle w:val="B2"/>
      </w:pPr>
      <w:r w:rsidRPr="000D6A29">
        <w:t>-</w:t>
      </w:r>
      <w:r w:rsidRPr="000D6A29">
        <w:tab/>
        <w:t>The mapping of default Destination Layer-2 ID(s) for initial signalling to establish unicast connection and the ProSe service type.</w:t>
      </w:r>
    </w:p>
    <w:p w14:paraId="591BF6AE" w14:textId="77777777" w:rsidR="00AB4196" w:rsidRPr="000D6A29" w:rsidRDefault="00AB4196" w:rsidP="00AB4196">
      <w:pPr>
        <w:pStyle w:val="NO"/>
        <w:rPr>
          <w:lang w:eastAsia="zh-CN"/>
        </w:rPr>
      </w:pPr>
      <w:r w:rsidRPr="000D6A29">
        <w:rPr>
          <w:lang w:eastAsia="zh-CN"/>
        </w:rPr>
        <w:t>NOTE 4:</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20D3588A" w14:textId="77777777" w:rsidR="00AB4196" w:rsidRPr="000D6A29" w:rsidRDefault="00AB4196" w:rsidP="00AB4196">
      <w:pPr>
        <w:pStyle w:val="B2"/>
        <w:rPr>
          <w:lang w:eastAsia="zh-CN"/>
        </w:rPr>
      </w:pPr>
      <w:r w:rsidRPr="000D6A29">
        <w:rPr>
          <w:lang w:eastAsia="ko-KR"/>
        </w:rPr>
        <w:t>-</w:t>
      </w:r>
      <w:r w:rsidRPr="000D6A29">
        <w:rPr>
          <w:lang w:eastAsia="ko-KR"/>
        </w:rPr>
        <w:tab/>
      </w:r>
      <w:r w:rsidRPr="000D6A29">
        <w:rPr>
          <w:lang w:eastAsia="zh-CN"/>
        </w:rPr>
        <w:t>PC5 QoS mapping configuration:</w:t>
      </w:r>
    </w:p>
    <w:p w14:paraId="66F86C1D" w14:textId="77777777" w:rsidR="00AB4196" w:rsidRPr="000D6A29" w:rsidRDefault="00AB4196" w:rsidP="00AB4196">
      <w:pPr>
        <w:pStyle w:val="B3"/>
      </w:pPr>
      <w:r w:rsidRPr="000D6A29">
        <w:t>-</w:t>
      </w:r>
      <w:r w:rsidRPr="000D6A29">
        <w:tab/>
        <w:t>Input from ProSe application layer:</w:t>
      </w:r>
    </w:p>
    <w:p w14:paraId="63588766" w14:textId="77777777" w:rsidR="00AB4196" w:rsidRPr="000D6A29" w:rsidRDefault="00AB4196" w:rsidP="00AB4196">
      <w:pPr>
        <w:pStyle w:val="B4"/>
      </w:pPr>
      <w:r w:rsidRPr="000D6A29">
        <w:t>-</w:t>
      </w:r>
      <w:r w:rsidRPr="000D6A29">
        <w:tab/>
        <w:t>ProSe service type.</w:t>
      </w:r>
    </w:p>
    <w:p w14:paraId="564F3F5A" w14:textId="77777777" w:rsidR="00AB4196" w:rsidRPr="000D6A29" w:rsidRDefault="00AB4196" w:rsidP="00AB4196">
      <w:pPr>
        <w:pStyle w:val="NO"/>
        <w:rPr>
          <w:rFonts w:eastAsia="MS Mincho"/>
          <w:lang w:eastAsia="ko-KR"/>
        </w:rPr>
      </w:pPr>
      <w:r w:rsidRPr="000D6A29">
        <w:rPr>
          <w:lang w:eastAsia="ko-KR"/>
        </w:rPr>
        <w:t>NOTE</w:t>
      </w:r>
      <w:r w:rsidRPr="000D6A29">
        <w:rPr>
          <w:lang w:eastAsia="zh-CN"/>
        </w:rPr>
        <w:t> </w:t>
      </w:r>
      <w:r w:rsidRPr="000D6A29">
        <w:rPr>
          <w:lang w:eastAsia="ko-KR"/>
        </w:rPr>
        <w:t>5:</w:t>
      </w:r>
      <w:r w:rsidRPr="000D6A29">
        <w:rPr>
          <w:lang w:eastAsia="ko-KR"/>
        </w:rPr>
        <w:tab/>
        <w:t xml:space="preserve">Details of ProSe Application Requirements for the ProSe service is up to implementation and out of scope of </w:t>
      </w:r>
      <w:r w:rsidRPr="000D6A29">
        <w:t>this specification</w:t>
      </w:r>
      <w:r w:rsidRPr="000D6A29">
        <w:rPr>
          <w:lang w:eastAsia="ko-KR"/>
        </w:rPr>
        <w:t>.</w:t>
      </w:r>
    </w:p>
    <w:p w14:paraId="393E3DBB" w14:textId="77777777" w:rsidR="00AB4196" w:rsidRPr="000D6A29" w:rsidRDefault="00AB4196" w:rsidP="00AB4196">
      <w:pPr>
        <w:pStyle w:val="B3"/>
        <w:rPr>
          <w:lang w:eastAsia="ko-KR"/>
        </w:rPr>
      </w:pPr>
      <w:r w:rsidRPr="000D6A29">
        <w:rPr>
          <w:lang w:eastAsia="ko-KR"/>
        </w:rPr>
        <w:t>-</w:t>
      </w:r>
      <w:r w:rsidRPr="000D6A29">
        <w:rPr>
          <w:lang w:eastAsia="ko-KR"/>
        </w:rPr>
        <w:tab/>
        <w:t>Output:</w:t>
      </w:r>
    </w:p>
    <w:p w14:paraId="23D30733" w14:textId="075667E7" w:rsidR="00AB4196" w:rsidRPr="000D6A29" w:rsidRDefault="00AB4196" w:rsidP="00AB4196">
      <w:pPr>
        <w:pStyle w:val="B4"/>
      </w:pPr>
      <w:r>
        <w:t>-</w:t>
      </w:r>
      <w:r>
        <w:tab/>
        <w:t xml:space="preserve">PC5 QoS parameters defined in </w:t>
      </w:r>
      <w:r w:rsidR="001D5B1D">
        <w:t>clause </w:t>
      </w:r>
      <w:r>
        <w:t xml:space="preserve">5.4.2 of </w:t>
      </w:r>
      <w:r w:rsidR="001D5B1D">
        <w:t>TS 23.287 [</w:t>
      </w:r>
      <w:r>
        <w:t>5]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3148EB80" w:rsidR="00AB4196" w:rsidRPr="000D6A29" w:rsidRDefault="00AB4196" w:rsidP="00AB4196">
      <w:pPr>
        <w:pStyle w:val="B3"/>
      </w:pPr>
      <w:r>
        <w:t>-</w:t>
      </w:r>
      <w:r>
        <w:tab/>
        <w:t xml:space="preserve">The PC5 QoS profile contains PC5 QoS parameters described in </w:t>
      </w:r>
      <w:r w:rsidR="001D5B1D">
        <w:t>clause </w:t>
      </w:r>
      <w:r>
        <w:t xml:space="preserve">5.4.2 of </w:t>
      </w:r>
      <w:r w:rsidR="001D5B1D">
        <w:t>TS 23.287 [</w:t>
      </w:r>
      <w:r>
        <w:t xml:space="preserve">5], and value for the QoS characteristics regarding Priority Level, Averaging Window, Maximum Data Burst Volume if default value is not used as defined in Table 5.4.4-1 of </w:t>
      </w:r>
      <w:r w:rsidR="001D5B1D">
        <w:t>TS 23.287 [</w:t>
      </w:r>
      <w:r>
        <w:t>5].</w:t>
      </w:r>
    </w:p>
    <w:p w14:paraId="26168336" w14:textId="77777777" w:rsidR="00AB4196" w:rsidRPr="000D6A29" w:rsidRDefault="00AB4196" w:rsidP="00AB4196">
      <w:pPr>
        <w:pStyle w:val="B1"/>
        <w:rPr>
          <w:lang w:eastAsia="ko-KR"/>
        </w:rPr>
      </w:pPr>
      <w:r w:rsidRPr="000D6A29">
        <w:rPr>
          <w:lang w:eastAsia="ko-KR"/>
        </w:rPr>
        <w:t>7)</w:t>
      </w:r>
      <w:r w:rsidRPr="000D6A29">
        <w:rPr>
          <w:lang w:eastAsia="ko-KR"/>
        </w:rPr>
        <w:tab/>
        <w:t>Validity timer indicating the expiration time of the Policy/Parameter for ProSe Direct Communication.</w:t>
      </w:r>
    </w:p>
    <w:p w14:paraId="48B47799" w14:textId="1B341390"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w:t>
      </w:r>
      <w:r>
        <w:t>'</w:t>
      </w:r>
      <w:r w:rsidR="00AB4196" w:rsidRPr="001F61AC">
        <w:t>s FFS on whether ProSe service type needs to be standardized.</w:t>
      </w:r>
    </w:p>
    <w:p w14:paraId="4E5CFF46" w14:textId="21660916"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w:t>
      </w:r>
      <w:r>
        <w:t>'</w:t>
      </w:r>
      <w:r w:rsidR="00AB4196" w:rsidRPr="001F61AC">
        <w:t xml:space="preserve">s FFS on whether </w:t>
      </w:r>
      <w:r>
        <w:t>"</w:t>
      </w:r>
      <w:r w:rsidR="00AB4196" w:rsidRPr="001F61AC">
        <w:t>not served by NR</w:t>
      </w:r>
      <w:r>
        <w:t>"</w:t>
      </w:r>
      <w:r w:rsidR="00AB4196" w:rsidRPr="001F61AC">
        <w:t xml:space="preserve"> needs to be refined.</w:t>
      </w:r>
    </w:p>
    <w:p w14:paraId="60BA0056" w14:textId="77777777" w:rsidR="00AB4196" w:rsidRDefault="00AB4196" w:rsidP="00AB4196">
      <w:pPr>
        <w:pStyle w:val="Heading3"/>
      </w:pPr>
      <w:bookmarkStart w:id="1047" w:name="_Toc23255039"/>
      <w:bookmarkStart w:id="1048" w:name="_Toc26346411"/>
      <w:bookmarkStart w:id="1049" w:name="_Toc26346624"/>
      <w:bookmarkStart w:id="1050" w:name="_Toc30666616"/>
      <w:bookmarkStart w:id="1051" w:name="_Toc31029910"/>
      <w:bookmarkStart w:id="1052" w:name="_Toc31030801"/>
      <w:bookmarkStart w:id="1053" w:name="_Toc43388376"/>
      <w:bookmarkStart w:id="1054" w:name="_Toc43735606"/>
      <w:bookmarkStart w:id="1055" w:name="_Toc43994179"/>
      <w:r>
        <w:rPr>
          <w:lang w:eastAsia="zh-CN"/>
        </w:rPr>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20"/>
      <w:bookmarkEnd w:id="1047"/>
      <w:bookmarkEnd w:id="1048"/>
      <w:bookmarkEnd w:id="1049"/>
      <w:bookmarkEnd w:id="1050"/>
      <w:bookmarkEnd w:id="1051"/>
      <w:bookmarkEnd w:id="1052"/>
      <w:bookmarkEnd w:id="1053"/>
      <w:bookmarkEnd w:id="1054"/>
      <w:bookmarkEnd w:id="1055"/>
    </w:p>
    <w:p w14:paraId="5AABD043" w14:textId="77777777" w:rsidR="00AB4196" w:rsidRPr="00507511" w:rsidRDefault="00AB4196" w:rsidP="00AB4196">
      <w:pPr>
        <w:rPr>
          <w:b/>
          <w:bCs/>
        </w:rPr>
      </w:pPr>
      <w:r w:rsidRPr="00507511">
        <w:rPr>
          <w:b/>
          <w:bCs/>
        </w:rPr>
        <w:t>UE:</w:t>
      </w:r>
    </w:p>
    <w:p w14:paraId="0C617F32" w14:textId="77777777" w:rsidR="00AB4196" w:rsidRDefault="00AB4196" w:rsidP="00AB4196">
      <w:pPr>
        <w:pStyle w:val="B1"/>
      </w:pPr>
      <w:r>
        <w:t>-</w:t>
      </w:r>
      <w:r>
        <w:tab/>
        <w:t>Need to indicate its PC5 capability for 5G ProSe to AMF with according RAT indication;</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64B199A2" w14:textId="5AE9A64B" w:rsidR="00AB4196" w:rsidRDefault="00AB4196" w:rsidP="00AB4196">
      <w:pPr>
        <w:pStyle w:val="B1"/>
      </w:pPr>
      <w:r>
        <w:t>-</w:t>
      </w:r>
      <w:r>
        <w:tab/>
        <w:t>Send UE</w:t>
      </w:r>
      <w:r w:rsidR="00870021">
        <w:t>'</w:t>
      </w:r>
      <w:r>
        <w:t>s PC5 Capability for 5G ProSe to PCF;</w:t>
      </w:r>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1056" w:name="_Toc43388377"/>
      <w:bookmarkStart w:id="1057" w:name="_Toc43735607"/>
      <w:bookmarkStart w:id="1058" w:name="_Toc30666617"/>
      <w:bookmarkStart w:id="1059" w:name="_Toc31029911"/>
      <w:bookmarkStart w:id="1060" w:name="_Toc31030802"/>
      <w:bookmarkStart w:id="1061" w:name="_Toc43994180"/>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1056"/>
      <w:bookmarkEnd w:id="1057"/>
      <w:bookmarkEnd w:id="1058"/>
      <w:bookmarkEnd w:id="1059"/>
      <w:bookmarkEnd w:id="1060"/>
      <w:bookmarkEnd w:id="1061"/>
    </w:p>
    <w:p w14:paraId="128F198C" w14:textId="77777777" w:rsidR="00AB4196" w:rsidRPr="00642470" w:rsidRDefault="00AB4196" w:rsidP="00AB4196">
      <w:pPr>
        <w:pStyle w:val="Heading3"/>
      </w:pPr>
      <w:bookmarkStart w:id="1062" w:name="_Toc30666618"/>
      <w:bookmarkStart w:id="1063" w:name="_Toc31029912"/>
      <w:bookmarkStart w:id="1064" w:name="_Toc31030803"/>
      <w:bookmarkStart w:id="1065" w:name="_Toc43388378"/>
      <w:bookmarkStart w:id="1066" w:name="_Toc43735608"/>
      <w:bookmarkStart w:id="1067" w:name="_Toc43994181"/>
      <w:r w:rsidRPr="00642470">
        <w:t>6.</w:t>
      </w:r>
      <w:r>
        <w:rPr>
          <w:rFonts w:hint="eastAsia"/>
          <w:lang w:eastAsia="zh-CN"/>
        </w:rPr>
        <w:t>18</w:t>
      </w:r>
      <w:r w:rsidRPr="00642470">
        <w:t>.1</w:t>
      </w:r>
      <w:r w:rsidRPr="00642470">
        <w:tab/>
        <w:t>Description</w:t>
      </w:r>
      <w:bookmarkEnd w:id="1062"/>
      <w:bookmarkEnd w:id="1063"/>
      <w:bookmarkEnd w:id="1064"/>
      <w:bookmarkEnd w:id="1065"/>
      <w:bookmarkEnd w:id="1066"/>
      <w:bookmarkEnd w:id="1067"/>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Heading3"/>
      </w:pPr>
      <w:bookmarkStart w:id="1068" w:name="_Toc31029913"/>
      <w:bookmarkStart w:id="1069" w:name="_Toc31030804"/>
      <w:bookmarkStart w:id="1070" w:name="_Toc43388379"/>
      <w:bookmarkStart w:id="1071" w:name="_Toc43735609"/>
      <w:bookmarkStart w:id="1072" w:name="_Toc43994182"/>
      <w:r>
        <w:t>6.</w:t>
      </w:r>
      <w:r>
        <w:rPr>
          <w:rFonts w:hint="eastAsia"/>
          <w:lang w:eastAsia="zh-CN"/>
        </w:rPr>
        <w:t>18</w:t>
      </w:r>
      <w:r w:rsidRPr="00642470">
        <w:t>.2</w:t>
      </w:r>
      <w:r w:rsidRPr="00642470">
        <w:tab/>
        <w:t>Procedures</w:t>
      </w:r>
      <w:bookmarkEnd w:id="1068"/>
      <w:bookmarkEnd w:id="1069"/>
      <w:r w:rsidR="00AE3F53">
        <w:t xml:space="preserve"> for ProSe Direct Discovery</w:t>
      </w:r>
      <w:bookmarkEnd w:id="1070"/>
      <w:bookmarkEnd w:id="1071"/>
      <w:bookmarkEnd w:id="1072"/>
    </w:p>
    <w:p w14:paraId="019A3909" w14:textId="77777777" w:rsidR="00AB4196" w:rsidRPr="00642470" w:rsidRDefault="00AB4196" w:rsidP="00AB4196">
      <w:pPr>
        <w:pStyle w:val="Heading4"/>
      </w:pPr>
      <w:bookmarkStart w:id="1073" w:name="_Toc30666619"/>
      <w:bookmarkStart w:id="1074" w:name="_Toc31029914"/>
      <w:bookmarkStart w:id="1075" w:name="_Toc31030805"/>
      <w:bookmarkStart w:id="1076" w:name="_Toc43388380"/>
      <w:bookmarkStart w:id="1077" w:name="_Toc43735610"/>
      <w:bookmarkStart w:id="1078" w:name="_Toc43994183"/>
      <w:r>
        <w:t>6.</w:t>
      </w:r>
      <w:r w:rsidRPr="00877278">
        <w:rPr>
          <w:rFonts w:hint="eastAsia"/>
          <w:lang w:eastAsia="zh-CN"/>
        </w:rPr>
        <w:t>18</w:t>
      </w:r>
      <w:r w:rsidRPr="00642470">
        <w:t>.2.1</w:t>
      </w:r>
      <w:r w:rsidRPr="00642470">
        <w:tab/>
        <w:t>Policy/Parameter Description</w:t>
      </w:r>
      <w:bookmarkEnd w:id="1073"/>
      <w:bookmarkEnd w:id="1074"/>
      <w:bookmarkEnd w:id="1075"/>
      <w:bookmarkEnd w:id="1076"/>
      <w:bookmarkEnd w:id="1077"/>
      <w:bookmarkEnd w:id="1078"/>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1430F4D9" w:rsidR="00AB4196" w:rsidRDefault="00AE3F53" w:rsidP="00870021">
      <w:pPr>
        <w:pStyle w:val="B2"/>
      </w:pPr>
      <w:r>
        <w:t>-</w:t>
      </w:r>
      <w:r>
        <w:tab/>
      </w:r>
      <w:r w:rsidR="00AB4196">
        <w:t xml:space="preserve">ProSe Application ID: the same concept as defined in </w:t>
      </w:r>
      <w:r w:rsidR="001D5B1D">
        <w:t>TS 23.303 [</w:t>
      </w:r>
      <w:r w:rsidR="00AB4196">
        <w:t xml:space="preserve">9], </w:t>
      </w:r>
      <w:r w:rsidR="001D5B1D">
        <w:t>clause </w:t>
      </w:r>
      <w:r w:rsidR="00AB4196">
        <w:t>4.6.4.1.</w:t>
      </w:r>
    </w:p>
    <w:p w14:paraId="372F06A5" w14:textId="0E7B03D7"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1D5B1D">
        <w:t>TS 23.303 [</w:t>
      </w:r>
      <w:r>
        <w:t xml:space="preserve">9], </w:t>
      </w:r>
      <w:r w:rsidR="001D5B1D">
        <w:t>clause </w:t>
      </w:r>
      <w:r>
        <w:t>4.6.4.7.</w:t>
      </w:r>
    </w:p>
    <w:p w14:paraId="221EB6B1" w14:textId="23DA7CA2"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1D5B1D">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01ADD4B2" w:rsidR="00AB4196" w:rsidRDefault="00AE3F53" w:rsidP="00870021">
      <w:pPr>
        <w:pStyle w:val="B3"/>
      </w:pPr>
      <w:r>
        <w:t>-</w:t>
      </w:r>
      <w:r>
        <w:tab/>
      </w:r>
      <w:r w:rsidR="00AB4196">
        <w:t xml:space="preserve">ProSe Application Code: the same concept as defined in </w:t>
      </w:r>
      <w:r w:rsidR="001D5B1D">
        <w:t>TS 23.303 [</w:t>
      </w:r>
      <w:r w:rsidR="00AB4196">
        <w:t xml:space="preserve">9], </w:t>
      </w:r>
      <w:r w:rsidR="001D5B1D">
        <w:t>clause </w:t>
      </w:r>
      <w:r w:rsidR="00AB4196">
        <w:t>4.6.4.2.</w:t>
      </w:r>
    </w:p>
    <w:p w14:paraId="1D996288" w14:textId="2A3D1CBA" w:rsidR="00AE3F53" w:rsidRDefault="00AE3F53" w:rsidP="00870021">
      <w:pPr>
        <w:pStyle w:val="B3"/>
      </w:pPr>
      <w:r>
        <w:t>-</w:t>
      </w:r>
      <w:r w:rsidR="008C4703">
        <w:tab/>
      </w:r>
      <w:r>
        <w:t xml:space="preserve">ProSe Restricted Code: the same concept as defined in </w:t>
      </w:r>
      <w:r w:rsidR="001D5B1D">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3EF5431B" w:rsidR="00AE3F53" w:rsidRDefault="00AE3F53" w:rsidP="00870021">
      <w:pPr>
        <w:pStyle w:val="B3"/>
      </w:pPr>
      <w:r>
        <w:t>-</w:t>
      </w:r>
      <w:r w:rsidR="008C4703">
        <w:tab/>
      </w:r>
      <w:r>
        <w:t xml:space="preserve">ProSe Query Code: the same concept as defined in </w:t>
      </w:r>
      <w:r w:rsidR="001D5B1D">
        <w:t>TS 23.303 [</w:t>
      </w:r>
      <w:r>
        <w:t xml:space="preserve">9], </w:t>
      </w:r>
      <w:r w:rsidR="001D5B1D">
        <w:t>clause </w:t>
      </w:r>
      <w:r>
        <w:t>4.6.4.4.</w:t>
      </w:r>
    </w:p>
    <w:p w14:paraId="520C31AA" w14:textId="4EDABE4C" w:rsidR="00AE3F53" w:rsidRDefault="00AE3F53" w:rsidP="00870021">
      <w:pPr>
        <w:pStyle w:val="B3"/>
      </w:pPr>
      <w:r>
        <w:t>-</w:t>
      </w:r>
      <w:r w:rsidR="008C4703">
        <w:tab/>
      </w:r>
      <w:r>
        <w:t xml:space="preserve">ProSe Response Code: the same concept as defined in </w:t>
      </w:r>
      <w:r w:rsidR="001D5B1D">
        <w:t>TS 23.303 [</w:t>
      </w:r>
      <w:r>
        <w:t xml:space="preserve">9], </w:t>
      </w:r>
      <w:r w:rsidR="001D5B1D">
        <w:t>clause </w:t>
      </w:r>
      <w:r>
        <w:t>4.6.4.5.</w:t>
      </w:r>
    </w:p>
    <w:p w14:paraId="114F95BE" w14:textId="5C6F3C32" w:rsidR="00AB4196" w:rsidRDefault="008C4703" w:rsidP="00870021">
      <w:pPr>
        <w:pStyle w:val="B2"/>
      </w:pPr>
      <w:r>
        <w:t>-</w:t>
      </w:r>
      <w:r>
        <w:tab/>
      </w:r>
      <w:r w:rsidR="00AB4196">
        <w:t xml:space="preserve">Discovery Filter: the same concept as defined in </w:t>
      </w:r>
      <w:r w:rsidR="001D5B1D">
        <w:t>TS 23.303 [</w:t>
      </w:r>
      <w:r w:rsidR="00AB4196">
        <w:t xml:space="preserve">9], </w:t>
      </w:r>
      <w:r w:rsidR="001D5B1D">
        <w:t>clause </w:t>
      </w:r>
      <w:r w:rsidR="00AB4196">
        <w:t>4.6.4.2a.</w:t>
      </w:r>
    </w:p>
    <w:p w14:paraId="353066D3" w14:textId="4726BCE7" w:rsidR="00AB4196" w:rsidRDefault="00AE3F53" w:rsidP="00AB4196">
      <w:pPr>
        <w:pStyle w:val="B1"/>
      </w:pPr>
      <w:r>
        <w:t>d</w:t>
      </w:r>
      <w:r w:rsidR="00AB4196">
        <w:t>)</w:t>
      </w:r>
      <w:r w:rsidR="00AB4196">
        <w:tab/>
        <w:t xml:space="preserve">Validity Timer: the same concept as defined in </w:t>
      </w:r>
      <w:r w:rsidR="001D5B1D">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1079" w:name="_Toc43388381"/>
      <w:bookmarkStart w:id="1080" w:name="_Toc43735611"/>
      <w:bookmarkStart w:id="1081" w:name="_Toc30666620"/>
      <w:bookmarkStart w:id="1082" w:name="_Toc31029915"/>
      <w:bookmarkStart w:id="1083" w:name="_Toc31030806"/>
      <w:bookmarkStart w:id="1084" w:name="_Toc43994184"/>
      <w:r>
        <w:t>6.</w:t>
      </w:r>
      <w:r w:rsidRPr="00877278">
        <w:rPr>
          <w:rFonts w:hint="eastAsia"/>
          <w:lang w:eastAsia="zh-CN"/>
        </w:rPr>
        <w:t>18</w:t>
      </w:r>
      <w:r w:rsidRPr="00642470">
        <w:t>.2.2</w:t>
      </w:r>
      <w:r w:rsidRPr="00642470">
        <w:tab/>
        <w:t>Procedure for ProSe Discovery</w:t>
      </w:r>
      <w:bookmarkEnd w:id="1079"/>
      <w:bookmarkEnd w:id="1080"/>
      <w:bookmarkEnd w:id="1081"/>
      <w:bookmarkEnd w:id="1082"/>
      <w:bookmarkEnd w:id="1083"/>
      <w:bookmarkEnd w:id="1084"/>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61" type="#_x0000_t75" style="width:469.55pt;height:257.3pt" o:ole="">
            <v:imagedata r:id="rId71" o:title="" cropbottom="14258f" cropright="27018f"/>
          </v:shape>
          <o:OLEObject Type="Embed" ProgID="Visio.Drawing.15" ShapeID="_x0000_i1061" DrawAspect="Content" ObjectID="_1654607041"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4CD1F848" w14:textId="1722635C"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Heading4"/>
        <w:rPr>
          <w:lang w:val="x-none"/>
        </w:rPr>
      </w:pPr>
      <w:bookmarkStart w:id="1085" w:name="_Toc43388382"/>
      <w:bookmarkStart w:id="1086" w:name="_Toc43735612"/>
      <w:bookmarkStart w:id="1087" w:name="_Toc30666621"/>
      <w:bookmarkStart w:id="1088" w:name="_Toc31029916"/>
      <w:bookmarkStart w:id="1089" w:name="_Toc31030807"/>
      <w:bookmarkStart w:id="1090" w:name="_Toc43994185"/>
      <w:r>
        <w:rPr>
          <w:lang w:val="x-none"/>
        </w:rPr>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1085"/>
      <w:bookmarkEnd w:id="1086"/>
      <w:bookmarkEnd w:id="1087"/>
      <w:bookmarkEnd w:id="1088"/>
      <w:bookmarkEnd w:id="1089"/>
      <w:bookmarkEnd w:id="1090"/>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63" type="#_x0000_t75" style="width:465.2pt;height:214.1pt" o:ole="">
            <v:imagedata r:id="rId73" o:title=""/>
          </v:shape>
          <o:OLEObject Type="Embed" ProgID="Visio.Drawing.15" ShapeID="_x0000_i1063" DrawAspect="Content" ObjectID="_1654607042"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1091" w:name="OLE_LINK1"/>
      <w:r>
        <w:t>NOTE:</w:t>
      </w:r>
      <w:r>
        <w:rPr>
          <w:rFonts w:eastAsia="CG Times (WN)"/>
          <w:lang w:eastAsia="zh-CN"/>
        </w:rPr>
        <w:tab/>
      </w:r>
      <w:r w:rsidRPr="007F1D46">
        <w:t>It is assumed that there is only one 5G DDNMF in each PLMN.</w:t>
      </w:r>
    </w:p>
    <w:bookmarkEnd w:id="1091"/>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1092" w:name="_Toc43388383"/>
      <w:bookmarkStart w:id="1093" w:name="_Toc43735613"/>
      <w:bookmarkStart w:id="1094" w:name="_Toc43994186"/>
      <w:r>
        <w:rPr>
          <w:lang w:val="x-none"/>
        </w:rPr>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1092"/>
      <w:bookmarkEnd w:id="1093"/>
      <w:bookmarkEnd w:id="1094"/>
    </w:p>
    <w:p w14:paraId="048D5ED1" w14:textId="77777777" w:rsidR="006F4BA3" w:rsidRDefault="006F4BA3" w:rsidP="00870021">
      <w:pPr>
        <w:pStyle w:val="TH"/>
      </w:pPr>
      <w:r w:rsidRPr="006529F9">
        <w:rPr>
          <w:lang w:val="en-US"/>
        </w:rPr>
        <w:object w:dxaOrig="11790" w:dyaOrig="5280" w14:anchorId="0C357074">
          <v:shape id="_x0000_i1065" type="#_x0000_t75" style="width:450.15pt;height:201.6pt" o:ole="">
            <v:imagedata r:id="rId75" o:title=""/>
          </v:shape>
          <o:OLEObject Type="Embed" ProgID="Visio.Drawing.15" ShapeID="_x0000_i1065" DrawAspect="Content" ObjectID="_1654607043"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1095" w:name="_Toc43388384"/>
      <w:bookmarkStart w:id="1096" w:name="_Toc43735614"/>
      <w:bookmarkStart w:id="1097" w:name="_Toc43994187"/>
      <w:r>
        <w:t>6.18.4</w:t>
      </w:r>
      <w:r w:rsidRPr="00642470">
        <w:tab/>
      </w:r>
      <w:r>
        <w:t>ProSe Direct Discovery Charging</w:t>
      </w:r>
      <w:bookmarkEnd w:id="1095"/>
      <w:bookmarkEnd w:id="1096"/>
      <w:bookmarkEnd w:id="1097"/>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6137C54"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1D5B1D">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1098" w:name="_Toc31029917"/>
      <w:bookmarkStart w:id="1099" w:name="_Toc31030808"/>
      <w:bookmarkStart w:id="1100" w:name="_Toc43388385"/>
      <w:bookmarkStart w:id="1101" w:name="_Toc43735615"/>
      <w:bookmarkStart w:id="1102" w:name="_Toc43994188"/>
      <w:r>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1098"/>
      <w:bookmarkEnd w:id="1099"/>
      <w:bookmarkEnd w:id="1100"/>
      <w:bookmarkEnd w:id="1101"/>
      <w:bookmarkEnd w:id="1102"/>
    </w:p>
    <w:p w14:paraId="7017E2B3" w14:textId="77777777" w:rsidR="00960B20" w:rsidRDefault="00960B20" w:rsidP="00960B20">
      <w:pPr>
        <w:pStyle w:val="Heading4"/>
        <w:rPr>
          <w:lang w:eastAsia="zh-CN"/>
        </w:rPr>
      </w:pPr>
      <w:bookmarkStart w:id="1103" w:name="_Toc43388386"/>
      <w:bookmarkStart w:id="1104" w:name="_Toc43735616"/>
      <w:bookmarkStart w:id="1105" w:name="_Toc43994189"/>
      <w:r>
        <w:rPr>
          <w:lang w:eastAsia="zh-CN"/>
        </w:rPr>
        <w:t>6.18.5.1</w:t>
      </w:r>
      <w:r>
        <w:rPr>
          <w:lang w:eastAsia="zh-CN"/>
        </w:rPr>
        <w:tab/>
        <w:t>Impact on entities</w:t>
      </w:r>
      <w:bookmarkEnd w:id="1103"/>
      <w:bookmarkEnd w:id="1104"/>
      <w:bookmarkEnd w:id="1105"/>
    </w:p>
    <w:p w14:paraId="1DB0DA5B" w14:textId="77777777" w:rsidR="00870021" w:rsidRDefault="00870021" w:rsidP="00870021">
      <w:pPr>
        <w:rPr>
          <w:lang w:eastAsia="zh-CN"/>
        </w:rPr>
      </w:pPr>
      <w:bookmarkStart w:id="1106"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1107" w:name="_Toc43388387"/>
      <w:bookmarkStart w:id="1108" w:name="_Toc43735617"/>
      <w:bookmarkStart w:id="1109" w:name="_Toc43994190"/>
      <w:r w:rsidRPr="00967969">
        <w:t>6.18.5.2</w:t>
      </w:r>
      <w:r w:rsidRPr="00967969">
        <w:tab/>
        <w:t>Impact on interface</w:t>
      </w:r>
      <w:bookmarkEnd w:id="1107"/>
      <w:bookmarkEnd w:id="1108"/>
      <w:bookmarkEnd w:id="1109"/>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1110" w:name="_Toc31029918"/>
      <w:bookmarkStart w:id="1111" w:name="_Toc31030809"/>
      <w:bookmarkStart w:id="1112" w:name="_Toc43388388"/>
      <w:bookmarkStart w:id="1113" w:name="_Toc43735618"/>
      <w:bookmarkStart w:id="1114" w:name="_Toc43994191"/>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1106"/>
      <w:bookmarkEnd w:id="1110"/>
      <w:bookmarkEnd w:id="1111"/>
      <w:bookmarkEnd w:id="1112"/>
      <w:bookmarkEnd w:id="1113"/>
      <w:bookmarkEnd w:id="1114"/>
    </w:p>
    <w:p w14:paraId="29551259" w14:textId="77777777" w:rsidR="00AB4196" w:rsidRPr="00C62D47" w:rsidRDefault="00AB4196" w:rsidP="00AB4196">
      <w:pPr>
        <w:pStyle w:val="Heading3"/>
      </w:pPr>
      <w:bookmarkStart w:id="1115" w:name="_Toc30666623"/>
      <w:bookmarkStart w:id="1116" w:name="_Toc31029919"/>
      <w:bookmarkStart w:id="1117" w:name="_Toc31030810"/>
      <w:bookmarkStart w:id="1118" w:name="_Toc43388389"/>
      <w:bookmarkStart w:id="1119" w:name="_Toc43735619"/>
      <w:bookmarkStart w:id="1120" w:name="_Toc43994192"/>
      <w:r w:rsidRPr="00C62D47">
        <w:t>6.</w:t>
      </w:r>
      <w:r w:rsidRPr="00567FBD">
        <w:rPr>
          <w:rFonts w:hint="eastAsia"/>
        </w:rPr>
        <w:t>19</w:t>
      </w:r>
      <w:r w:rsidRPr="00C62D47">
        <w:t>.1</w:t>
      </w:r>
      <w:r w:rsidRPr="00C62D47">
        <w:tab/>
        <w:t>Description</w:t>
      </w:r>
      <w:bookmarkEnd w:id="1115"/>
      <w:bookmarkEnd w:id="1116"/>
      <w:bookmarkEnd w:id="1117"/>
      <w:bookmarkEnd w:id="1118"/>
      <w:bookmarkEnd w:id="1119"/>
      <w:bookmarkEnd w:id="1120"/>
    </w:p>
    <w:p w14:paraId="3FADACAF" w14:textId="77777777" w:rsidR="00AB4196" w:rsidRPr="00C62D47" w:rsidRDefault="00AB4196" w:rsidP="00AB4196">
      <w:pPr>
        <w:pStyle w:val="Heading4"/>
        <w:rPr>
          <w:rFonts w:eastAsia="DengXian"/>
          <w:lang w:eastAsia="zh-CN"/>
        </w:rPr>
      </w:pPr>
      <w:bookmarkStart w:id="1121" w:name="_Toc30666624"/>
      <w:bookmarkStart w:id="1122" w:name="_Toc31029920"/>
      <w:bookmarkStart w:id="1123" w:name="_Toc31030811"/>
      <w:bookmarkStart w:id="1124" w:name="_Toc43388390"/>
      <w:bookmarkStart w:id="1125" w:name="_Toc43735620"/>
      <w:bookmarkStart w:id="1126" w:name="_Toc43994193"/>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1121"/>
      <w:bookmarkEnd w:id="1122"/>
      <w:bookmarkEnd w:id="1123"/>
      <w:bookmarkEnd w:id="1124"/>
      <w:bookmarkEnd w:id="1125"/>
      <w:bookmarkEnd w:id="1126"/>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Pr="00C62D47" w:rsidRDefault="00AB4196" w:rsidP="00AB4196">
      <w:pPr>
        <w:rPr>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29756DF5" w14:textId="7D31DCE2"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Whether the above-announced information is applicable for Layer-2 based relay is FFS.</w:t>
      </w:r>
    </w:p>
    <w:p w14:paraId="190818C3" w14:textId="2F5467B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3537A33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1127" w:name="_Toc30666625"/>
      <w:bookmarkStart w:id="1128" w:name="_Toc31029921"/>
      <w:bookmarkStart w:id="1129" w:name="_Toc31030812"/>
      <w:bookmarkStart w:id="1130" w:name="_Toc43388391"/>
      <w:bookmarkStart w:id="1131" w:name="_Toc43735621"/>
      <w:bookmarkStart w:id="1132" w:name="_Toc43994194"/>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1127"/>
      <w:bookmarkEnd w:id="1128"/>
      <w:bookmarkEnd w:id="1129"/>
      <w:bookmarkEnd w:id="1130"/>
      <w:bookmarkEnd w:id="1131"/>
      <w:bookmarkEnd w:id="1132"/>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groups that UE-to-Network Relay belongs to.</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37393708" w14:textId="01615D69"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The relay UE selection needs to be coordinated with RAN working group.</w:t>
      </w:r>
    </w:p>
    <w:p w14:paraId="2900FB3C" w14:textId="0821F106"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Whether the relay selection conditions are applicable to Layer-2 based relay is FFS.</w:t>
      </w:r>
    </w:p>
    <w:p w14:paraId="25B2F1A8" w14:textId="77777777" w:rsidR="00AB4196" w:rsidRPr="009256AF" w:rsidRDefault="00AB4196" w:rsidP="00AB4196">
      <w:pPr>
        <w:pStyle w:val="Heading3"/>
      </w:pPr>
      <w:bookmarkStart w:id="1133" w:name="_Toc30666626"/>
      <w:bookmarkStart w:id="1134" w:name="_Toc31029922"/>
      <w:bookmarkStart w:id="1135" w:name="_Toc31030813"/>
      <w:bookmarkStart w:id="1136" w:name="_Toc43388392"/>
      <w:bookmarkStart w:id="1137" w:name="_Toc43735622"/>
      <w:bookmarkStart w:id="1138" w:name="_Toc43994195"/>
      <w:r w:rsidRPr="009256AF">
        <w:t>6.</w:t>
      </w:r>
      <w:r w:rsidRPr="009256AF">
        <w:rPr>
          <w:rFonts w:hint="eastAsia"/>
        </w:rPr>
        <w:t>19</w:t>
      </w:r>
      <w:r w:rsidRPr="009256AF">
        <w:t>.2</w:t>
      </w:r>
      <w:r w:rsidRPr="009256AF">
        <w:tab/>
        <w:t>Procedures</w:t>
      </w:r>
      <w:bookmarkEnd w:id="1133"/>
      <w:bookmarkEnd w:id="1134"/>
      <w:bookmarkEnd w:id="1135"/>
      <w:bookmarkEnd w:id="1136"/>
      <w:bookmarkEnd w:id="1137"/>
      <w:bookmarkEnd w:id="1138"/>
    </w:p>
    <w:p w14:paraId="5CED9119" w14:textId="77777777" w:rsidR="00AB4196" w:rsidRPr="00C62D47" w:rsidRDefault="00AB4196" w:rsidP="00AB4196">
      <w:pPr>
        <w:pStyle w:val="TH"/>
      </w:pPr>
      <w:r w:rsidRPr="00C62D47">
        <w:object w:dxaOrig="17071" w:dyaOrig="8391" w14:anchorId="2BCAE558">
          <v:shape id="_x0000_i1066" type="#_x0000_t75" style="width:350pt;height:172.15pt" o:ole="">
            <v:imagedata r:id="rId77" o:title=""/>
          </v:shape>
          <o:OLEObject Type="Embed" ProgID="Visio.Drawing.15" ShapeID="_x0000_i1066" DrawAspect="Content" ObjectID="_1654607044"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1139"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7777777" w:rsidR="00AB4196" w:rsidRDefault="00AB4196" w:rsidP="00AB4196">
      <w:pPr>
        <w:pStyle w:val="B1"/>
        <w:rPr>
          <w:lang w:eastAsia="zh-CN"/>
        </w:rPr>
      </w:pPr>
      <w:r>
        <w:rPr>
          <w:lang w:eastAsia="zh-CN"/>
        </w:rPr>
        <w:t>2a.</w:t>
      </w:r>
      <w:r>
        <w:rPr>
          <w:lang w:eastAsia="zh-CN"/>
        </w:rPr>
        <w:tab/>
        <w:t>(Model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77777777"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 The remote UE computes a security protection element (e.g. for integrity protection) and appends it to the PC5 message.</w:t>
      </w:r>
    </w:p>
    <w:p w14:paraId="1B806074" w14:textId="77777777" w:rsidR="00AB4196" w:rsidRDefault="00AB4196" w:rsidP="00AB4196">
      <w:pPr>
        <w:pStyle w:val="B1"/>
        <w:rPr>
          <w:lang w:eastAsia="zh-CN"/>
        </w:rPr>
      </w:pPr>
      <w:r>
        <w:rPr>
          <w:lang w:eastAsia="zh-CN"/>
        </w:rPr>
        <w:tab/>
        <w:t>If the UE-to-Network Relay is able to and authorised to respond to the discovery solicitation according to the received information in the solicitation message, then responds to the discovery message with the ProSe UE ID, service/application, group index, S-NSSAI, 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1140" w:name="_Toc31029923"/>
      <w:bookmarkStart w:id="1141" w:name="_Toc31030814"/>
      <w:bookmarkStart w:id="1142" w:name="_Toc43388393"/>
      <w:bookmarkStart w:id="1143" w:name="_Toc43735623"/>
      <w:bookmarkStart w:id="1144" w:name="_Toc43994196"/>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39"/>
      <w:bookmarkEnd w:id="1140"/>
      <w:bookmarkEnd w:id="1141"/>
      <w:bookmarkEnd w:id="1142"/>
      <w:bookmarkEnd w:id="1143"/>
      <w:bookmarkEnd w:id="1144"/>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1145" w:name="_Toc30666628"/>
      <w:bookmarkStart w:id="1146" w:name="_Toc31029924"/>
      <w:bookmarkStart w:id="1147" w:name="_Toc31030815"/>
      <w:bookmarkStart w:id="1148" w:name="_Toc43388394"/>
      <w:bookmarkStart w:id="1149" w:name="_Toc43735624"/>
      <w:bookmarkStart w:id="1150" w:name="_Toc43994197"/>
      <w:r w:rsidRPr="00A36FDF">
        <w:rPr>
          <w:rFonts w:hint="eastAsia"/>
          <w:lang w:val="en-US" w:eastAsia="zh-CN"/>
        </w:rPr>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1145"/>
      <w:bookmarkEnd w:id="1146"/>
      <w:bookmarkEnd w:id="1147"/>
      <w:bookmarkEnd w:id="1148"/>
      <w:bookmarkEnd w:id="1149"/>
      <w:bookmarkEnd w:id="1150"/>
    </w:p>
    <w:p w14:paraId="1051C681" w14:textId="77777777" w:rsidR="00AB4196" w:rsidRPr="00A36FDF" w:rsidRDefault="00AB4196" w:rsidP="00AB4196">
      <w:pPr>
        <w:pStyle w:val="Heading3"/>
        <w:rPr>
          <w:lang w:eastAsia="ko-KR"/>
        </w:rPr>
      </w:pPr>
      <w:bookmarkStart w:id="1151" w:name="_Toc30666629"/>
      <w:bookmarkStart w:id="1152" w:name="_Toc31029925"/>
      <w:bookmarkStart w:id="1153" w:name="_Toc31030816"/>
      <w:bookmarkStart w:id="1154" w:name="_Toc43388395"/>
      <w:bookmarkStart w:id="1155" w:name="_Toc43735625"/>
      <w:bookmarkStart w:id="1156" w:name="_Toc43994198"/>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1151"/>
      <w:bookmarkEnd w:id="1152"/>
      <w:bookmarkEnd w:id="1153"/>
      <w:bookmarkEnd w:id="1154"/>
      <w:bookmarkEnd w:id="1155"/>
      <w:bookmarkEnd w:id="1156"/>
    </w:p>
    <w:p w14:paraId="2C390387" w14:textId="616F4861" w:rsidR="00AB4196" w:rsidRPr="00A36FDF" w:rsidRDefault="00AB4196" w:rsidP="00AB4196">
      <w:pPr>
        <w:rPr>
          <w:lang w:eastAsia="zh-CN"/>
        </w:rPr>
      </w:pPr>
      <w:r>
        <w:rPr>
          <w:lang w:eastAsia="zh-CN"/>
        </w:rPr>
        <w:t xml:space="preserve">In order to support QoS handling for ProSe communication, the mechanism defined in </w:t>
      </w:r>
      <w:r w:rsidR="001D5B1D">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343BDE52"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0567525A"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1157" w:name="_Toc30666630"/>
      <w:bookmarkStart w:id="1158" w:name="_Toc31029926"/>
      <w:bookmarkStart w:id="1159" w:name="_Toc31030817"/>
      <w:bookmarkStart w:id="1160" w:name="_Toc43388396"/>
      <w:bookmarkStart w:id="1161" w:name="_Toc43735626"/>
      <w:bookmarkStart w:id="1162" w:name="_Toc43994199"/>
      <w:r>
        <w:t>6.</w:t>
      </w:r>
      <w:r w:rsidRPr="00877278">
        <w:rPr>
          <w:rFonts w:hint="eastAsia"/>
          <w:lang w:eastAsia="zh-CN"/>
        </w:rPr>
        <w:t>20</w:t>
      </w:r>
      <w:r w:rsidRPr="00A36FDF">
        <w:t>.2</w:t>
      </w:r>
      <w:r w:rsidRPr="00A36FDF">
        <w:tab/>
        <w:t>Procedures</w:t>
      </w:r>
      <w:bookmarkEnd w:id="1157"/>
      <w:bookmarkEnd w:id="1158"/>
      <w:bookmarkEnd w:id="1159"/>
      <w:bookmarkEnd w:id="1160"/>
      <w:bookmarkEnd w:id="1161"/>
      <w:bookmarkEnd w:id="1162"/>
    </w:p>
    <w:p w14:paraId="4FE6C73E" w14:textId="6A15B889" w:rsidR="00AB4196" w:rsidRPr="00A36FDF" w:rsidRDefault="00AB4196" w:rsidP="00AB4196">
      <w:pPr>
        <w:rPr>
          <w:lang w:eastAsia="zh-CN"/>
        </w:rPr>
      </w:pPr>
      <w:r>
        <w:rPr>
          <w:lang w:eastAsia="zh-CN"/>
        </w:rPr>
        <w:t xml:space="preserve">The QoS handling defined in clauses 5.4.1.2 to 5.4.1.4 of </w:t>
      </w:r>
      <w:r w:rsidR="001D5B1D">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1163" w:name="_Toc30666631"/>
      <w:bookmarkStart w:id="1164" w:name="_Toc31029927"/>
      <w:bookmarkStart w:id="1165" w:name="_Toc31030818"/>
      <w:bookmarkStart w:id="1166" w:name="_Toc43388397"/>
      <w:bookmarkStart w:id="1167" w:name="_Toc43735627"/>
      <w:bookmarkStart w:id="1168" w:name="_Toc43994200"/>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63"/>
      <w:bookmarkEnd w:id="1164"/>
      <w:bookmarkEnd w:id="1165"/>
      <w:bookmarkEnd w:id="1166"/>
      <w:bookmarkEnd w:id="1167"/>
      <w:bookmarkEnd w:id="1168"/>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Heading2"/>
        <w:rPr>
          <w:lang w:eastAsia="ko-KR"/>
        </w:rPr>
      </w:pPr>
      <w:bookmarkStart w:id="1169" w:name="_Toc30666632"/>
      <w:bookmarkStart w:id="1170" w:name="_Toc31029928"/>
      <w:bookmarkStart w:id="1171" w:name="_Toc31030819"/>
      <w:bookmarkStart w:id="1172" w:name="_Toc43388398"/>
      <w:bookmarkStart w:id="1173" w:name="_Toc43735628"/>
      <w:bookmarkStart w:id="1174" w:name="_Toc43994201"/>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1169"/>
      <w:bookmarkEnd w:id="1170"/>
      <w:bookmarkEnd w:id="1171"/>
      <w:bookmarkEnd w:id="1172"/>
      <w:bookmarkEnd w:id="1173"/>
      <w:bookmarkEnd w:id="1174"/>
    </w:p>
    <w:p w14:paraId="78FCADD5" w14:textId="77777777" w:rsidR="00AB4196" w:rsidRPr="00CE50C7" w:rsidRDefault="00AB4196" w:rsidP="00AB4196">
      <w:pPr>
        <w:pStyle w:val="Heading3"/>
        <w:rPr>
          <w:lang w:eastAsia="ko-KR"/>
        </w:rPr>
      </w:pPr>
      <w:bookmarkStart w:id="1175" w:name="_Toc11148303"/>
      <w:bookmarkStart w:id="1176" w:name="_Toc30666633"/>
      <w:bookmarkStart w:id="1177" w:name="_Toc31029929"/>
      <w:bookmarkStart w:id="1178" w:name="_Toc31030820"/>
      <w:bookmarkStart w:id="1179" w:name="_Toc43388399"/>
      <w:bookmarkStart w:id="1180" w:name="_Toc43735629"/>
      <w:bookmarkStart w:id="1181" w:name="_Toc43994202"/>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1175"/>
      <w:bookmarkEnd w:id="1176"/>
      <w:bookmarkEnd w:id="1177"/>
      <w:bookmarkEnd w:id="1178"/>
      <w:bookmarkEnd w:id="1179"/>
      <w:bookmarkEnd w:id="1180"/>
      <w:bookmarkEnd w:id="1181"/>
    </w:p>
    <w:p w14:paraId="10A5BF31" w14:textId="42C71999"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1D5B1D">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Heading3"/>
        <w:rPr>
          <w:lang w:eastAsia="zh-CN"/>
        </w:rPr>
      </w:pPr>
      <w:bookmarkStart w:id="1182" w:name="_Toc30666634"/>
      <w:bookmarkStart w:id="1183" w:name="_Toc31029930"/>
      <w:bookmarkStart w:id="1184" w:name="_Toc31030821"/>
      <w:bookmarkStart w:id="1185" w:name="_Toc43388400"/>
      <w:bookmarkStart w:id="1186" w:name="_Toc43735630"/>
      <w:bookmarkStart w:id="1187" w:name="_Toc43994203"/>
      <w:r w:rsidRPr="00CE50C7">
        <w:rPr>
          <w:lang w:eastAsia="zh-CN"/>
        </w:rPr>
        <w:t>6.</w:t>
      </w:r>
      <w:r w:rsidRPr="00877278">
        <w:rPr>
          <w:rFonts w:hint="eastAsia"/>
          <w:lang w:eastAsia="zh-CN"/>
        </w:rPr>
        <w:t>21</w:t>
      </w:r>
      <w:r w:rsidRPr="00CE50C7">
        <w:rPr>
          <w:lang w:eastAsia="zh-CN"/>
        </w:rPr>
        <w:t>.2</w:t>
      </w:r>
      <w:r w:rsidRPr="00CE50C7">
        <w:rPr>
          <w:lang w:eastAsia="zh-CN"/>
        </w:rPr>
        <w:tab/>
        <w:t>Identify QoS Support Difference</w:t>
      </w:r>
      <w:bookmarkEnd w:id="1182"/>
      <w:bookmarkEnd w:id="1183"/>
      <w:bookmarkEnd w:id="1184"/>
      <w:bookmarkEnd w:id="1185"/>
      <w:bookmarkEnd w:id="1186"/>
      <w:bookmarkEnd w:id="1187"/>
    </w:p>
    <w:p w14:paraId="5A7DFE9B" w14:textId="73DEF61D" w:rsidR="00AB4196" w:rsidRDefault="00AB4196" w:rsidP="00AB4196">
      <w:pPr>
        <w:rPr>
          <w:lang w:eastAsia="zh-CN"/>
        </w:rPr>
      </w:pPr>
      <w:r>
        <w:rPr>
          <w:lang w:eastAsia="zh-CN"/>
        </w:rPr>
        <w:t xml:space="preserve">According to the agreed KPI table in </w:t>
      </w:r>
      <w:r w:rsidR="001D5B1D">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4FF4D754" w:rsidR="00AB4196" w:rsidRDefault="00AB4196" w:rsidP="00AB4196">
      <w:pPr>
        <w:rPr>
          <w:lang w:eastAsia="ko-KR"/>
        </w:rPr>
      </w:pPr>
      <w:r>
        <w:rPr>
          <w:lang w:eastAsia="ko-KR"/>
        </w:rPr>
        <w:t xml:space="preserve">Some eV2X scenarios can be mapped to already existing Delay Critical GBR PQI Values (see </w:t>
      </w:r>
      <w:r w:rsidR="001D5B1D">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1D5B1D">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17C3193" w:rsidR="00AB4196" w:rsidRPr="00F43DAE" w:rsidRDefault="00AB4196" w:rsidP="00AB4196">
      <w:pPr>
        <w:rPr>
          <w:lang w:val="en-US" w:eastAsia="zh-CN"/>
        </w:rPr>
      </w:pPr>
      <w:r>
        <w:rPr>
          <w:lang w:val="en-US" w:eastAsia="zh-CN"/>
        </w:rPr>
        <w:t xml:space="preserve">Compared with the PQI table for V2X (see </w:t>
      </w:r>
      <w:r w:rsidR="001D5B1D">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1188" w:name="_Toc11148306"/>
      <w:bookmarkStart w:id="1189" w:name="_Toc30666635"/>
      <w:bookmarkStart w:id="1190" w:name="_Toc31029931"/>
      <w:bookmarkStart w:id="1191" w:name="_Toc31030822"/>
      <w:bookmarkStart w:id="1192" w:name="_Toc43388401"/>
      <w:bookmarkStart w:id="1193" w:name="_Toc43735631"/>
      <w:bookmarkStart w:id="1194" w:name="_Toc43994204"/>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1188"/>
      <w:r w:rsidRPr="00CE50C7">
        <w:rPr>
          <w:lang w:eastAsia="zh-CN"/>
        </w:rPr>
        <w:t>s for interactive service</w:t>
      </w:r>
      <w:bookmarkEnd w:id="1189"/>
      <w:bookmarkEnd w:id="1190"/>
      <w:bookmarkEnd w:id="1191"/>
      <w:bookmarkEnd w:id="1192"/>
      <w:bookmarkEnd w:id="1193"/>
      <w:bookmarkEnd w:id="1194"/>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7777777" w:rsidR="00AB4196" w:rsidRPr="00870021" w:rsidRDefault="00AB4196" w:rsidP="00870021">
            <w:pPr>
              <w:pStyle w:val="TAC"/>
            </w:pPr>
            <w:r w:rsidRPr="00870021">
              <w:t>2000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77777777" w:rsidR="00AB4196" w:rsidRPr="00870021" w:rsidRDefault="00AB4196" w:rsidP="00870021">
            <w:pPr>
              <w:pStyle w:val="TAL"/>
            </w:pPr>
            <w:r w:rsidRPr="00870021">
              <w:t>Interactive service - consume VR content with high compression rate via tethered VR headset (100Mbps)</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77777777" w:rsidR="00AB4196" w:rsidRPr="00870021" w:rsidRDefault="00AB4196" w:rsidP="00870021">
            <w:pPr>
              <w:pStyle w:val="TAC"/>
            </w:pPr>
            <w:r w:rsidRPr="00870021">
              <w:t>20000bytes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C4B46D" w14:textId="77777777" w:rsidR="00AB4196" w:rsidRPr="00870021" w:rsidRDefault="00AB4196" w:rsidP="00870021">
            <w:pPr>
              <w:pStyle w:val="TAL"/>
            </w:pPr>
            <w:r w:rsidRPr="00870021">
              <w:t>interactive service - consume VR content with low compression rate via tethered VR headset (10Gbps)</w:t>
            </w:r>
          </w:p>
        </w:tc>
      </w:tr>
    </w:tbl>
    <w:p w14:paraId="13C9CA9A" w14:textId="77777777" w:rsidR="00AB4196" w:rsidRDefault="00AB4196" w:rsidP="00AB4196">
      <w:pPr>
        <w:pStyle w:val="FP"/>
        <w:rPr>
          <w:lang w:eastAsia="ko-KR"/>
        </w:rPr>
      </w:pPr>
    </w:p>
    <w:p w14:paraId="3F6E4166" w14:textId="68486C82" w:rsidR="00AB4196" w:rsidRDefault="00AB4196" w:rsidP="00AB4196">
      <w:pPr>
        <w:rPr>
          <w:lang w:eastAsia="ko-KR"/>
        </w:rPr>
      </w:pPr>
      <w:r>
        <w:rPr>
          <w:lang w:eastAsia="ko-KR"/>
        </w:rPr>
        <w:t xml:space="preserve">Considering the 10 ms corresponds to the data rate 10 Gbps, the typical MDBV is captured as 20000 bytes. The packet delay budgets are captured as 5 ms and 10 ms based on the end-to-end delay captured in </w:t>
      </w:r>
      <w:r w:rsidR="001D5B1D">
        <w:rPr>
          <w:lang w:eastAsia="ko-KR"/>
        </w:rPr>
        <w:t>TS 22.261 [</w:t>
      </w:r>
      <w:r>
        <w:rPr>
          <w:lang w:eastAsia="ko-KR"/>
        </w:rPr>
        <w:t>3].</w:t>
      </w:r>
    </w:p>
    <w:p w14:paraId="03CFBC87" w14:textId="091E4A2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2B68B9E3" w:rsidR="00EC1881" w:rsidRDefault="00EC1881" w:rsidP="00870021">
      <w:pPr>
        <w:pStyle w:val="Heading3"/>
      </w:pPr>
      <w:bookmarkStart w:id="1195" w:name="_Toc43735632"/>
      <w:bookmarkStart w:id="1196" w:name="_Toc30666636"/>
      <w:bookmarkStart w:id="1197" w:name="_Toc31029932"/>
      <w:bookmarkStart w:id="1198" w:name="_Toc31030823"/>
      <w:bookmarkStart w:id="1199" w:name="_Toc43388402"/>
      <w:bookmarkStart w:id="1200" w:name="_Toc43994205"/>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95"/>
      <w:bookmarkEnd w:id="1200"/>
    </w:p>
    <w:p w14:paraId="6BAFFB79" w14:textId="77777777" w:rsidR="00870021" w:rsidRPr="00870021" w:rsidRDefault="00870021" w:rsidP="00870021"/>
    <w:p w14:paraId="53802BAF" w14:textId="2FD20EC3" w:rsidR="00AB4196" w:rsidRPr="00E36C3A" w:rsidRDefault="00AB4196" w:rsidP="00AB4196">
      <w:pPr>
        <w:pStyle w:val="Heading2"/>
        <w:rPr>
          <w:lang w:eastAsia="zh-CN"/>
        </w:rPr>
      </w:pPr>
      <w:bookmarkStart w:id="1201" w:name="_Toc43735633"/>
      <w:bookmarkStart w:id="1202" w:name="_Toc43994206"/>
      <w:r>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1196"/>
      <w:bookmarkEnd w:id="1197"/>
      <w:bookmarkEnd w:id="1198"/>
      <w:bookmarkEnd w:id="1199"/>
      <w:bookmarkEnd w:id="1201"/>
      <w:bookmarkEnd w:id="1202"/>
    </w:p>
    <w:p w14:paraId="7718AB97" w14:textId="77777777" w:rsidR="00AB4196" w:rsidRPr="00E36C3A" w:rsidRDefault="00AB4196" w:rsidP="00AB4196">
      <w:pPr>
        <w:pStyle w:val="Heading3"/>
      </w:pPr>
      <w:bookmarkStart w:id="1203" w:name="_Toc30666637"/>
      <w:bookmarkStart w:id="1204" w:name="_Toc31029933"/>
      <w:bookmarkStart w:id="1205" w:name="_Toc31030824"/>
      <w:bookmarkStart w:id="1206" w:name="_Toc43388403"/>
      <w:bookmarkStart w:id="1207" w:name="_Toc43735634"/>
      <w:bookmarkStart w:id="1208" w:name="_Toc43994207"/>
      <w:r>
        <w:t>6.</w:t>
      </w:r>
      <w:r w:rsidRPr="00877278">
        <w:rPr>
          <w:rFonts w:hint="eastAsia"/>
          <w:lang w:eastAsia="zh-CN"/>
        </w:rPr>
        <w:t>22</w:t>
      </w:r>
      <w:r w:rsidRPr="00E36C3A">
        <w:t>.1</w:t>
      </w:r>
      <w:r w:rsidRPr="00E36C3A">
        <w:tab/>
        <w:t>Description</w:t>
      </w:r>
      <w:bookmarkEnd w:id="1203"/>
      <w:bookmarkEnd w:id="1204"/>
      <w:bookmarkEnd w:id="1205"/>
      <w:bookmarkEnd w:id="1206"/>
      <w:bookmarkEnd w:id="1207"/>
      <w:bookmarkEnd w:id="1208"/>
    </w:p>
    <w:p w14:paraId="087BC9F4" w14:textId="15B52445"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1D5B1D">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1209" w:name="_Toc30666638"/>
      <w:bookmarkStart w:id="1210" w:name="_Toc31029934"/>
      <w:bookmarkStart w:id="1211" w:name="_Toc31030825"/>
      <w:bookmarkStart w:id="1212" w:name="_Toc43388404"/>
      <w:bookmarkStart w:id="1213" w:name="_Toc43735635"/>
      <w:bookmarkStart w:id="1214" w:name="_Toc43994208"/>
      <w:r>
        <w:t>6.</w:t>
      </w:r>
      <w:r w:rsidRPr="00877278">
        <w:rPr>
          <w:rFonts w:hint="eastAsia"/>
          <w:lang w:eastAsia="zh-CN"/>
        </w:rPr>
        <w:t>22</w:t>
      </w:r>
      <w:r w:rsidRPr="00E36C3A">
        <w:t>.2</w:t>
      </w:r>
      <w:r w:rsidRPr="00E36C3A">
        <w:tab/>
        <w:t>Procedures</w:t>
      </w:r>
      <w:bookmarkEnd w:id="1209"/>
      <w:bookmarkEnd w:id="1210"/>
      <w:bookmarkEnd w:id="1211"/>
      <w:bookmarkEnd w:id="1212"/>
      <w:bookmarkEnd w:id="1213"/>
      <w:bookmarkEnd w:id="1214"/>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1215" w:name="_Toc30666639"/>
      <w:bookmarkStart w:id="1216" w:name="_Toc31029935"/>
      <w:bookmarkStart w:id="1217" w:name="_Toc31030826"/>
      <w:bookmarkStart w:id="1218" w:name="_Toc43388405"/>
      <w:bookmarkStart w:id="1219" w:name="_Toc43735636"/>
      <w:bookmarkStart w:id="1220" w:name="_Toc43994209"/>
      <w:r>
        <w:t>6.</w:t>
      </w:r>
      <w:r w:rsidRPr="00877278">
        <w:rPr>
          <w:rFonts w:hint="eastAsia"/>
          <w:lang w:eastAsia="zh-CN"/>
        </w:rPr>
        <w:t>22</w:t>
      </w:r>
      <w:r w:rsidRPr="00E36C3A">
        <w:t>.2.1</w:t>
      </w:r>
      <w:r w:rsidRPr="00E36C3A">
        <w:tab/>
      </w:r>
      <w:r w:rsidRPr="00E36C3A">
        <w:rPr>
          <w:lang w:eastAsia="ko-KR"/>
        </w:rPr>
        <w:t>V2X-based group communication for commercial services</w:t>
      </w:r>
      <w:bookmarkEnd w:id="1215"/>
      <w:bookmarkEnd w:id="1216"/>
      <w:bookmarkEnd w:id="1217"/>
      <w:bookmarkEnd w:id="1218"/>
      <w:bookmarkEnd w:id="1219"/>
      <w:bookmarkEnd w:id="1220"/>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67" type="#_x0000_t75" style="width:345.6pt;height:262.35pt" o:ole="">
            <v:imagedata r:id="rId79" o:title=""/>
          </v:shape>
          <o:OLEObject Type="Embed" ProgID="Visio.Drawing.15" ShapeID="_x0000_i1067" DrawAspect="Content" ObjectID="_1654607045"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t>-</w:t>
      </w:r>
      <w:r>
        <w:rPr>
          <w:lang w:eastAsia="zh-CN"/>
        </w:rPr>
        <w:tab/>
        <w:t>Application Layer Group ID provided in step 1.</w:t>
      </w:r>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5EBBECD0"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1D5B1D">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1221" w:name="_Toc30666640"/>
      <w:bookmarkStart w:id="1222" w:name="_Toc31029936"/>
      <w:bookmarkStart w:id="1223" w:name="_Toc31030827"/>
      <w:bookmarkStart w:id="1224" w:name="_Toc43388406"/>
      <w:bookmarkStart w:id="1225" w:name="_Toc43735637"/>
      <w:bookmarkStart w:id="1226" w:name="_Toc43994210"/>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221"/>
      <w:bookmarkEnd w:id="1222"/>
      <w:bookmarkEnd w:id="1223"/>
      <w:bookmarkEnd w:id="1224"/>
      <w:bookmarkEnd w:id="1225"/>
      <w:bookmarkEnd w:id="1226"/>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1DCCFE29" w:rsidR="00403CAD" w:rsidRPr="00CB0C8A" w:rsidRDefault="00403CAD" w:rsidP="00403CAD">
      <w:pPr>
        <w:pStyle w:val="Heading2"/>
        <w:rPr>
          <w:lang w:eastAsia="zh-CN"/>
        </w:rPr>
      </w:pPr>
      <w:bookmarkStart w:id="1227" w:name="_Toc26516362"/>
      <w:bookmarkStart w:id="1228" w:name="_Toc43388407"/>
      <w:bookmarkStart w:id="1229" w:name="_Toc43735638"/>
      <w:bookmarkStart w:id="1230" w:name="_Toc26516363"/>
      <w:bookmarkStart w:id="1231" w:name="_Toc43994211"/>
      <w:r w:rsidRPr="00CB0C8A">
        <w:t>6.</w:t>
      </w:r>
      <w:r w:rsidR="004A0503">
        <w:t>23</w:t>
      </w:r>
      <w:r w:rsidRPr="00CB0C8A">
        <w:tab/>
        <w:t>Solution #</w:t>
      </w:r>
      <w:r w:rsidR="004C06B1">
        <w:t>23</w:t>
      </w:r>
      <w:r w:rsidRPr="00CB0C8A">
        <w:t xml:space="preserve">: </w:t>
      </w:r>
      <w:r>
        <w:t xml:space="preserve">End-to-End security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1227"/>
      <w:r>
        <w:t xml:space="preserve"> using N3IWF</w:t>
      </w:r>
      <w:bookmarkEnd w:id="1228"/>
      <w:bookmarkEnd w:id="1229"/>
      <w:bookmarkEnd w:id="1231"/>
    </w:p>
    <w:p w14:paraId="096B343F" w14:textId="5C3F3AFE" w:rsidR="00403CAD" w:rsidRPr="00426C39" w:rsidRDefault="00403CAD" w:rsidP="00403CAD">
      <w:pPr>
        <w:pStyle w:val="Heading3"/>
      </w:pPr>
      <w:bookmarkStart w:id="1232" w:name="_Toc43388408"/>
      <w:bookmarkStart w:id="1233" w:name="_Toc43735639"/>
      <w:bookmarkStart w:id="1234" w:name="_Toc43994212"/>
      <w:r w:rsidRPr="00CB0C8A">
        <w:t>6.</w:t>
      </w:r>
      <w:r w:rsidR="004A0503">
        <w:t>23</w:t>
      </w:r>
      <w:r w:rsidRPr="00CB0C8A">
        <w:t>.1</w:t>
      </w:r>
      <w:r w:rsidRPr="00CB0C8A">
        <w:tab/>
      </w:r>
      <w:r w:rsidRPr="00403CAD">
        <w:rPr>
          <w:rFonts w:hint="eastAsia"/>
          <w:lang w:eastAsia="zh-CN"/>
        </w:rPr>
        <w:t xml:space="preserve">General </w:t>
      </w:r>
      <w:r w:rsidRPr="00426C39">
        <w:t>Description</w:t>
      </w:r>
      <w:bookmarkEnd w:id="1230"/>
      <w:bookmarkEnd w:id="1232"/>
      <w:bookmarkEnd w:id="1233"/>
      <w:bookmarkEnd w:id="1234"/>
    </w:p>
    <w:p w14:paraId="459798C1" w14:textId="21136CB7" w:rsidR="00870021" w:rsidRDefault="00870021" w:rsidP="00870021">
      <w:r>
        <w:t xml:space="preserve">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Rleay solutions, e.g. as described in </w:t>
      </w:r>
      <w:r w:rsidR="001D5B1D">
        <w:t>clause </w:t>
      </w:r>
      <w:r>
        <w:t>6.6. It can be used by the Remote UE for the services that requires end-to-end traffic confidentility and/or IP address preservation.</w:t>
      </w:r>
    </w:p>
    <w:p w14:paraId="55EDD089" w14:textId="09A18A73" w:rsidR="00870021" w:rsidRDefault="00870021" w:rsidP="00870021">
      <w:r>
        <w:t xml:space="preserve">To provide end-to-end security for the remote UE traffic, the design of "untrusted non-3GPP access to 5GC via N3IWF" in </w:t>
      </w:r>
      <w:r w:rsidR="001D5B1D">
        <w:t>clause </w:t>
      </w:r>
      <w:r>
        <w:t xml:space="preserve">4.2.8 of </w:t>
      </w:r>
      <w:r w:rsidR="001D5B1D">
        <w:t>TS 23.501 [</w:t>
      </w:r>
      <w:r>
        <w:t xml:space="preserve">6] or "Access to PLMN services via stand-alone non-public networks" in </w:t>
      </w:r>
      <w:r w:rsidR="001D5B1D">
        <w:t>clause </w:t>
      </w:r>
      <w:r>
        <w:t xml:space="preserve">5.30.2.7 of </w:t>
      </w:r>
      <w:r w:rsidR="001D5B1D">
        <w:t>TS 23.501 [</w:t>
      </w:r>
      <w:r>
        <w:t xml:space="preserve">6] is leveraged. Remote UE follows the procedures defined in </w:t>
      </w:r>
      <w:r w:rsidR="001D5B1D">
        <w:t>TS 23.502 [</w:t>
      </w:r>
      <w:r>
        <w:t xml:space="preserve">8] </w:t>
      </w:r>
      <w:r w:rsidR="001D5B1D">
        <w:t>clause </w:t>
      </w:r>
      <w:r>
        <w:t>4.12 to register to 5GC via N3IWF and establish corresponding PDU sessions. The data traffic over the PDU sessions are protected by IPSec between the Remote UE and N3IWF.</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68" type="#_x0000_t75" style="width:427.6pt;height:237.3pt" o:ole="">
            <v:imagedata r:id="rId81" o:title=""/>
          </v:shape>
          <o:OLEObject Type="Embed" ProgID="Visio.Drawing.15" ShapeID="_x0000_i1068" DrawAspect="Content" ObjectID="_1654607046"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27BDC9EF" w14:textId="618B67BF" w:rsidR="00403CAD" w:rsidRPr="00870021" w:rsidRDefault="00870021" w:rsidP="00403CAD">
      <w:pPr>
        <w:pStyle w:val="EditorsNote"/>
        <w:rPr>
          <w:lang w:val="en-US"/>
        </w:rPr>
      </w:pPr>
      <w:r w:rsidRPr="00870021">
        <w:t>Editor</w:t>
      </w:r>
      <w:r>
        <w:t>'</w:t>
      </w:r>
      <w:r w:rsidRPr="00870021">
        <w:t xml:space="preserve">s </w:t>
      </w:r>
      <w:r>
        <w:t>n</w:t>
      </w:r>
      <w:r w:rsidRPr="00870021">
        <w:t>ote:</w:t>
      </w:r>
      <w:r w:rsidR="00403CAD" w:rsidRPr="00870021">
        <w:rPr>
          <w:lang w:val="en-US"/>
        </w:rPr>
        <w:tab/>
        <w:t>The criteria and policies used by a Remote UE to decide between a secure N3IWF or otherwise need to be defined.</w:t>
      </w:r>
    </w:p>
    <w:p w14:paraId="36F8A699" w14:textId="00DC9A39" w:rsidR="00403CAD" w:rsidRPr="00870021" w:rsidRDefault="00870021" w:rsidP="00403CAD">
      <w:pPr>
        <w:pStyle w:val="EditorsNote"/>
        <w:rPr>
          <w:lang w:val="en-US"/>
        </w:rPr>
      </w:pPr>
      <w:r w:rsidRPr="00870021">
        <w:t>Editor</w:t>
      </w:r>
      <w:r>
        <w:t>'</w:t>
      </w:r>
      <w:r w:rsidRPr="00870021">
        <w:t xml:space="preserve">s </w:t>
      </w:r>
      <w:r>
        <w:t>n</w:t>
      </w:r>
      <w:r w:rsidRPr="00870021">
        <w:t>ote:</w:t>
      </w:r>
      <w:r w:rsidR="00403CAD" w:rsidRPr="00870021">
        <w:rPr>
          <w:lang w:val="en-US"/>
        </w:rPr>
        <w:tab/>
        <w:t>The criteria and policies used by a UE-to-Network Relay to offer secure N3IWF access or otherwise need to be defined.</w:t>
      </w:r>
    </w:p>
    <w:p w14:paraId="5B54EE94" w14:textId="573B93F3"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1D5B1D">
        <w:rPr>
          <w:lang w:val="en-US"/>
        </w:rPr>
        <w:t>TS 23.502 [8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33495DFD"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governed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1235" w:name="_Toc43388409"/>
      <w:bookmarkStart w:id="1236" w:name="_Toc43735640"/>
      <w:bookmarkStart w:id="1237" w:name="_Toc43994213"/>
      <w:r w:rsidRPr="00F72609">
        <w:t>6.</w:t>
      </w:r>
      <w:r w:rsidR="004A0503">
        <w:t>23</w:t>
      </w:r>
      <w:r w:rsidRPr="00F72609">
        <w:t>.2</w:t>
      </w:r>
      <w:r w:rsidRPr="00F72609">
        <w:tab/>
      </w:r>
      <w:r w:rsidRPr="00403CAD">
        <w:rPr>
          <w:lang w:eastAsia="zh-CN"/>
        </w:rPr>
        <w:t>Protocol stacks</w:t>
      </w:r>
      <w:bookmarkEnd w:id="1235"/>
      <w:bookmarkEnd w:id="1236"/>
      <w:bookmarkEnd w:id="1237"/>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05489DB" w:rsidR="00870021" w:rsidRDefault="00870021" w:rsidP="00870021">
      <w:r>
        <w:t xml:space="preserve">Remote UE and 5GC reuses the procedures defined in </w:t>
      </w:r>
      <w:r w:rsidR="001D5B1D">
        <w:t>clause </w:t>
      </w:r>
      <w:r>
        <w:t xml:space="preserve">4.12 of </w:t>
      </w:r>
      <w:r w:rsidR="001D5B1D">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403CAD">
      <w:pPr>
        <w:pStyle w:val="TH"/>
      </w:pPr>
      <w:r w:rsidRPr="00426C39">
        <w:object w:dxaOrig="11491" w:dyaOrig="6721" w14:anchorId="16AF13A0">
          <v:shape id="_x0000_i1069" type="#_x0000_t75" style="width:463.95pt;height:271.1pt" o:ole="">
            <v:imagedata r:id="rId83" o:title=""/>
          </v:shape>
          <o:OLEObject Type="Embed" ProgID="Visio.Drawing.15" ShapeID="_x0000_i1069" DrawAspect="Content" ObjectID="_1654607047" r:id="rId84"/>
        </w:object>
      </w:r>
    </w:p>
    <w:p w14:paraId="430CA3E5" w14:textId="77777777" w:rsidR="00403CAD" w:rsidRPr="00426C39" w:rsidRDefault="00403CAD" w:rsidP="00403CAD">
      <w:pPr>
        <w:pStyle w:val="NF"/>
      </w:pPr>
    </w:p>
    <w:p w14:paraId="56F86567" w14:textId="49494420" w:rsidR="00403CAD" w:rsidRPr="00403CAD" w:rsidRDefault="00403CAD" w:rsidP="00403CAD">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77777777" w:rsidR="00870021" w:rsidRDefault="00870021" w:rsidP="00870021">
      <w:r>
        <w:t>The user plane protocol stack for L3 UE-to-NW Relay access via N3IWF is same as the user plane protocol stack for untrusted non-3GPP access and is shown in Figure 6.23.2-3.</w:t>
      </w:r>
    </w:p>
    <w:p w14:paraId="08C8F317" w14:textId="34DB6427" w:rsidR="00870021" w:rsidRDefault="00870021" w:rsidP="00403CAD">
      <w:pPr>
        <w:pStyle w:val="TH"/>
      </w:pPr>
      <w:r w:rsidRPr="00426C39">
        <w:object w:dxaOrig="12795" w:dyaOrig="3330" w14:anchorId="5590A1B7">
          <v:shape id="_x0000_i1070" type="#_x0000_t75" style="width:479.6pt;height:125.2pt" o:ole="">
            <v:imagedata r:id="rId85" o:title=""/>
          </v:shape>
          <o:OLEObject Type="Embed" ProgID="Visio.Drawing.15" ShapeID="_x0000_i1070" DrawAspect="Content" ObjectID="_1654607048"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2E593C9A" w:rsidR="00403CAD" w:rsidRPr="00403CAD" w:rsidRDefault="00403CAD" w:rsidP="00403CAD">
      <w:r w:rsidRPr="00870021">
        <w:t>The solution is transparent for NG-RAN.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3A27A790" w:rsidR="00870021" w:rsidRDefault="00870021" w:rsidP="00870021">
      <w:pPr>
        <w:pStyle w:val="EditorsNote"/>
        <w:rPr>
          <w:lang w:val="en-US"/>
        </w:rPr>
      </w:pPr>
      <w:r>
        <w:rPr>
          <w:lang w:val="en-US"/>
        </w:rPr>
        <w:t>Editor's note:</w:t>
      </w:r>
      <w:r>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6DF01CA7" w14:textId="185C011D" w:rsidR="00870021" w:rsidRDefault="00870021" w:rsidP="00870021">
      <w:pPr>
        <w:pStyle w:val="EditorsNote"/>
        <w:rPr>
          <w:lang w:val="en-US"/>
        </w:rPr>
      </w:pPr>
      <w:r>
        <w:rPr>
          <w:lang w:val="en-US"/>
        </w:rPr>
        <w:t>Editor's note:</w:t>
      </w:r>
      <w:r>
        <w:rPr>
          <w:lang w:val="en-US"/>
        </w:rPr>
        <w:tab/>
        <w:t>It is FFS how mobility restrictions will be imposed and enforced on the Remote UE</w:t>
      </w:r>
    </w:p>
    <w:p w14:paraId="0813905D" w14:textId="0B4F56CB" w:rsidR="00403CAD" w:rsidRPr="00426C39" w:rsidRDefault="00403CAD" w:rsidP="00403CAD">
      <w:pPr>
        <w:pStyle w:val="Heading3"/>
      </w:pPr>
      <w:bookmarkStart w:id="1238" w:name="_Toc26516364"/>
      <w:bookmarkStart w:id="1239" w:name="_Toc43388410"/>
      <w:bookmarkStart w:id="1240" w:name="_Toc43735641"/>
      <w:bookmarkStart w:id="1241" w:name="_Toc43994214"/>
      <w:r w:rsidRPr="00426C39">
        <w:t>6.</w:t>
      </w:r>
      <w:r w:rsidR="004A0503">
        <w:t>23</w:t>
      </w:r>
      <w:r w:rsidRPr="00426C39">
        <w:t>.3</w:t>
      </w:r>
      <w:r w:rsidRPr="00426C39">
        <w:tab/>
        <w:t>Procedures</w:t>
      </w:r>
      <w:bookmarkEnd w:id="1238"/>
      <w:bookmarkEnd w:id="1239"/>
      <w:bookmarkEnd w:id="1240"/>
      <w:bookmarkEnd w:id="1241"/>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1242"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1242"/>
    <w:p w14:paraId="2709A1F0" w14:textId="77777777" w:rsidR="00403CAD" w:rsidRPr="00403CAD" w:rsidRDefault="00403CAD" w:rsidP="00403CAD">
      <w:pPr>
        <w:pStyle w:val="TH"/>
      </w:pPr>
      <w:r w:rsidRPr="00403CAD">
        <w:object w:dxaOrig="9015" w:dyaOrig="7080" w14:anchorId="2898BE7D">
          <v:shape id="_x0000_i1071" type="#_x0000_t75" style="width:400.7pt;height:314.3pt" o:ole="">
            <v:imagedata r:id="rId87" o:title=""/>
          </v:shape>
          <o:OLEObject Type="Embed" ProgID="Visio.Drawing.15" ShapeID="_x0000_i1071" DrawAspect="Content" ObjectID="_1654607049"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77777777"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p>
    <w:p w14:paraId="49BE9143" w14:textId="422E4000" w:rsidR="00403CAD" w:rsidRPr="00403CAD" w:rsidRDefault="00870021" w:rsidP="00403CAD">
      <w:pPr>
        <w:pStyle w:val="EditorsNote"/>
        <w:rPr>
          <w:lang w:val="en-US"/>
        </w:rPr>
      </w:pPr>
      <w:bookmarkStart w:id="1243" w:name="_Hlk42614642"/>
      <w:r w:rsidRPr="00870021">
        <w:t>Editor</w:t>
      </w:r>
      <w:r>
        <w:t>'</w:t>
      </w:r>
      <w:r w:rsidRPr="00870021">
        <w:t xml:space="preserve">s </w:t>
      </w:r>
      <w:r>
        <w:t>n</w:t>
      </w:r>
      <w:r w:rsidRPr="00870021">
        <w:t>ote:</w:t>
      </w:r>
      <w:r w:rsidR="00403CAD" w:rsidRPr="00403CAD">
        <w:tab/>
        <w:t>Remote UE N3IWF selection procedures are FFS. It can f</w:t>
      </w:r>
      <w:r w:rsidR="00403CAD" w:rsidRPr="00403CAD">
        <w:rPr>
          <w:lang w:val="en-US"/>
        </w:rPr>
        <w:t xml:space="preserve">ollow </w:t>
      </w:r>
      <w:r w:rsidR="00403CAD" w:rsidRPr="00403CAD">
        <w:t xml:space="preserve">the N3IWF selection procedures defined in </w:t>
      </w:r>
      <w:r w:rsidR="001D5B1D">
        <w:t>clause </w:t>
      </w:r>
      <w:r w:rsidR="00403CAD" w:rsidRPr="00403CAD">
        <w:t xml:space="preserve">6.3.6.2 of </w:t>
      </w:r>
      <w:r w:rsidR="001D5B1D" w:rsidRPr="00403CAD">
        <w:t>TS</w:t>
      </w:r>
      <w:r w:rsidR="001D5B1D">
        <w:t> </w:t>
      </w:r>
      <w:r w:rsidR="001D5B1D" w:rsidRPr="00403CAD">
        <w:t>23.501</w:t>
      </w:r>
      <w:r w:rsidR="001D5B1D">
        <w:t> [6]</w:t>
      </w:r>
      <w:r w:rsidR="00403CAD" w:rsidRPr="00403CAD">
        <w:t xml:space="preserve"> for untrusted non-3GPP access as baseline but modifications may be required</w:t>
      </w:r>
      <w:r w:rsidR="00403CAD" w:rsidRPr="00403CAD">
        <w:rPr>
          <w:lang w:val="en-US"/>
        </w:rPr>
        <w:t>.</w:t>
      </w:r>
    </w:p>
    <w:bookmarkEnd w:id="1243"/>
    <w:p w14:paraId="2ED7A2D3" w14:textId="6A9B6309"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1D5B1D">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1D5B1D">
        <w:rPr>
          <w:lang w:val="en-US"/>
        </w:rPr>
        <w:t>TS 23.502 [</w:t>
      </w:r>
      <w:r>
        <w:rPr>
          <w:lang w:val="en-US"/>
        </w:rPr>
        <w:t>8].</w:t>
      </w:r>
    </w:p>
    <w:p w14:paraId="218E54F7" w14:textId="12DE2C09" w:rsidR="00403CAD" w:rsidRPr="00403CAD" w:rsidRDefault="00870021" w:rsidP="00403CAD">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1D5B1D">
        <w:t>TS 23.502 [</w:t>
      </w:r>
      <w:r>
        <w:t xml:space="preserve">8], </w:t>
      </w:r>
      <w:r w:rsidR="001D5B1D">
        <w:t>clause </w:t>
      </w:r>
      <w:r>
        <w:t>4.12.2.2).</w:t>
      </w:r>
    </w:p>
    <w:p w14:paraId="7A8FFE31" w14:textId="1B158448" w:rsidR="00403CAD" w:rsidRPr="00403CAD" w:rsidRDefault="00403CAD" w:rsidP="00403CAD">
      <w:pPr>
        <w:pStyle w:val="Heading3"/>
        <w:rPr>
          <w:lang w:eastAsia="zh-CN"/>
        </w:rPr>
      </w:pPr>
      <w:bookmarkStart w:id="1244" w:name="_Toc43735642"/>
      <w:bookmarkStart w:id="1245" w:name="_Toc26516365"/>
      <w:bookmarkStart w:id="1246" w:name="_Toc43388411"/>
      <w:bookmarkStart w:id="1247" w:name="_Toc43994215"/>
      <w:r w:rsidRPr="00426C39">
        <w:rPr>
          <w:lang w:eastAsia="zh-CN"/>
        </w:rPr>
        <w:t>6.</w:t>
      </w:r>
      <w:r w:rsidR="004A0503">
        <w:rPr>
          <w:lang w:eastAsia="zh-CN"/>
        </w:rPr>
        <w:t>23</w:t>
      </w:r>
      <w:r w:rsidRPr="00426C39">
        <w:rPr>
          <w:lang w:eastAsia="zh-CN"/>
        </w:rPr>
        <w:t>.4</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1244"/>
      <w:bookmarkEnd w:id="1245"/>
      <w:bookmarkEnd w:id="1246"/>
      <w:bookmarkEnd w:id="1247"/>
    </w:p>
    <w:p w14:paraId="18C1138A" w14:textId="77777777" w:rsidR="00870021" w:rsidRDefault="00870021" w:rsidP="00870021">
      <w:r>
        <w:t>The solution has impacts in the following entities:</w:t>
      </w:r>
    </w:p>
    <w:p w14:paraId="1409C62C" w14:textId="77777777" w:rsidR="00870021" w:rsidRDefault="00870021" w:rsidP="00870021">
      <w:r>
        <w:t>5GC entitities (AMF, PCF, UPF):</w:t>
      </w:r>
    </w:p>
    <w:p w14:paraId="7C706646" w14:textId="414568D8" w:rsidR="00870021" w:rsidRDefault="00870021" w:rsidP="00870021">
      <w:pPr>
        <w:pStyle w:val="B1"/>
      </w:pPr>
      <w:r>
        <w:t>-</w:t>
      </w:r>
      <w:r>
        <w:tab/>
        <w:t xml:space="preserve">Need to support the non-3GPP access via N3IWF as defined in </w:t>
      </w:r>
      <w:r w:rsidR="001D5B1D">
        <w:t>TS 23.501 [</w:t>
      </w:r>
      <w:r>
        <w:t>6]</w:t>
      </w: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77777777" w:rsidR="00870021" w:rsidRDefault="00870021" w:rsidP="00870021">
      <w:pPr>
        <w:pStyle w:val="B1"/>
      </w:pPr>
      <w:r>
        <w:t>-</w:t>
      </w:r>
      <w:r>
        <w:tab/>
        <w:t>Configured to establish a PDU session for relaying (network configuration ensures that this PDU Session provides access to N3IWF).</w:t>
      </w:r>
    </w:p>
    <w:p w14:paraId="55E4EC3B" w14:textId="77777777" w:rsidR="00870021" w:rsidRDefault="00870021" w:rsidP="00870021">
      <w:r>
        <w:t>Remote UE:</w:t>
      </w:r>
    </w:p>
    <w:p w14:paraId="7F8655E7" w14:textId="77777777" w:rsidR="00870021" w:rsidRDefault="00870021" w:rsidP="00870021">
      <w:pPr>
        <w:pStyle w:val="B1"/>
      </w:pPr>
      <w:r>
        <w:t>-</w:t>
      </w:r>
      <w:r>
        <w:tab/>
        <w:t>Remote UE needs to support running at least Rel-15 defined procedures for untrusted non-3GPP access via N3IWF over L3 UE-to-NW Relay.</w:t>
      </w:r>
    </w:p>
    <w:p w14:paraId="2A1174C9" w14:textId="1FBCFD48" w:rsidR="00426C39" w:rsidRPr="00CB0C8A" w:rsidRDefault="00426C39" w:rsidP="00426C39">
      <w:pPr>
        <w:pStyle w:val="Heading2"/>
        <w:rPr>
          <w:lang w:eastAsia="zh-CN"/>
        </w:rPr>
      </w:pPr>
      <w:bookmarkStart w:id="1248" w:name="_Toc43388412"/>
      <w:bookmarkStart w:id="1249" w:name="_Toc43735643"/>
      <w:bookmarkStart w:id="1250" w:name="_Toc43994216"/>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1248"/>
      <w:bookmarkEnd w:id="1249"/>
      <w:bookmarkEnd w:id="1250"/>
    </w:p>
    <w:p w14:paraId="7ABA0241" w14:textId="3BFEBD4B" w:rsidR="00426C39" w:rsidRDefault="00426C39" w:rsidP="00426C39">
      <w:pPr>
        <w:pStyle w:val="Heading3"/>
      </w:pPr>
      <w:bookmarkStart w:id="1251" w:name="_Toc43388413"/>
      <w:bookmarkStart w:id="1252" w:name="_Toc43735644"/>
      <w:bookmarkStart w:id="1253" w:name="_Toc43994217"/>
      <w:r w:rsidRPr="00CB0C8A">
        <w:t>6.</w:t>
      </w:r>
      <w:r w:rsidR="00FD6819">
        <w:t>24</w:t>
      </w:r>
      <w:r w:rsidRPr="00CB0C8A">
        <w:t>.1</w:t>
      </w:r>
      <w:r w:rsidR="008B3C6E">
        <w:tab/>
      </w:r>
      <w:r w:rsidRPr="00CB0C8A">
        <w:rPr>
          <w:rFonts w:hint="eastAsia"/>
          <w:lang w:eastAsia="zh-CN"/>
        </w:rPr>
        <w:t xml:space="preserve">General </w:t>
      </w:r>
      <w:r w:rsidRPr="00CB0C8A">
        <w:t>Description</w:t>
      </w:r>
      <w:bookmarkEnd w:id="1251"/>
      <w:bookmarkEnd w:id="1252"/>
      <w:bookmarkEnd w:id="1253"/>
    </w:p>
    <w:p w14:paraId="02112C03" w14:textId="7777777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p>
    <w:p w14:paraId="326A8A49" w14:textId="77777777" w:rsidR="00870021" w:rsidRDefault="00870021" w:rsidP="00870021">
      <w:pPr>
        <w:rPr>
          <w:lang w:eastAsia="ko-KR"/>
        </w:rPr>
      </w:pPr>
      <w:r>
        <w:rPr>
          <w:lang w:eastAsia="ko-KR"/>
        </w:rPr>
        <w:t>In Layer 3 UE-to-NW relay solution (Solution #6), the Remote UE's data flow is served by the Relay UE's PDU Session. As the UE-to-Network relay path comprises of two legs (PC5 and Uu) as shown in figure 6.24.1-1 below, the 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72" type="#_x0000_t75" style="width:481.45pt;height:78.9pt" o:ole="">
            <v:imagedata r:id="rId89" o:title=""/>
          </v:shape>
          <o:OLEObject Type="Embed" ProgID="Visio.Drawing.15" ShapeID="_x0000_i1072" DrawAspect="Content" ObjectID="_1654607050"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2D88DD0B"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1D5B1D">
        <w:rPr>
          <w:lang w:eastAsia="ko-KR"/>
        </w:rPr>
        <w:t>TS 23.287 [</w:t>
      </w:r>
      <w:r>
        <w:rPr>
          <w:lang w:eastAsia="ko-KR"/>
        </w:rPr>
        <w:t xml:space="preserve">5]. The QoS requirements on the Uu link are controlled via with 5G QoS rules and 5G QoS parameters (5QI, GFBR, MFBR, etc) as specified in </w:t>
      </w:r>
      <w:r w:rsidR="001D5B1D">
        <w:rPr>
          <w:lang w:eastAsia="ko-KR"/>
        </w:rPr>
        <w:t>clause </w:t>
      </w:r>
      <w:r>
        <w:rPr>
          <w:lang w:eastAsia="ko-KR"/>
        </w:rPr>
        <w:t xml:space="preserve">5.7 of </w:t>
      </w:r>
      <w:r w:rsidR="001D5B1D">
        <w:rPr>
          <w:lang w:eastAsia="ko-KR"/>
        </w:rPr>
        <w:t>TS 23.501 [6</w:t>
      </w:r>
      <w:r>
        <w:rPr>
          <w:lang w:eastAsia="ko-KR"/>
        </w:rPr>
        <w:t>].</w:t>
      </w:r>
    </w:p>
    <w:p w14:paraId="4A24BC5D" w14:textId="691CB87C" w:rsidR="00870021" w:rsidRDefault="00870021" w:rsidP="00870021">
      <w:pPr>
        <w:rPr>
          <w:lang w:eastAsia="ko-KR"/>
        </w:rPr>
      </w:pPr>
      <w:r>
        <w:rPr>
          <w:lang w:eastAsia="ko-KR"/>
        </w:rPr>
        <w:t xml:space="preserve">The Uu leg's QoS is associated with the PDU Session established by the UE-to-Network Relay, and therefore the procedure as defined in </w:t>
      </w:r>
      <w:r w:rsidR="001D5B1D">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77777777" w:rsidR="00870021" w:rsidRDefault="00870021" w:rsidP="00870021">
      <w:pPr>
        <w:rPr>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p>
    <w:p w14:paraId="7EBA7287" w14:textId="45877C1A" w:rsidR="00426C39" w:rsidRPr="00426C39" w:rsidRDefault="00870021" w:rsidP="00870021">
      <w:pPr>
        <w:pStyle w:val="NO"/>
        <w:rPr>
          <w:lang w:eastAsia="ko-KR"/>
        </w:rPr>
      </w:pPr>
      <w:r>
        <w:rPr>
          <w:lang w:eastAsia="ko-KR"/>
        </w:rPr>
        <w:t>NOTE:</w:t>
      </w:r>
      <w:r>
        <w:rPr>
          <w:lang w:eastAsia="ko-KR"/>
        </w:rPr>
        <w:tab/>
        <w:t>The UE-to-Network Relay can be configured with a per Relay Service Code based mapping of 5QIs and PQIs.</w:t>
      </w:r>
    </w:p>
    <w:p w14:paraId="03110DFD" w14:textId="0AC11B18" w:rsidR="00870021" w:rsidRDefault="00870021" w:rsidP="00870021">
      <w:pPr>
        <w:rPr>
          <w:lang w:eastAsia="ko-KR"/>
        </w:rPr>
      </w:pPr>
      <w:r>
        <w:rPr>
          <w:lang w:eastAsia="ko-KR"/>
        </w:rPr>
        <w:t xml:space="preserve">Based on this information received form SMF, the UE-to-Network Relay establishes corresponding PC5 QoS Flows, using the procedure defined in </w:t>
      </w:r>
      <w:r w:rsidR="001D5B1D">
        <w:rPr>
          <w:lang w:eastAsia="ko-KR"/>
        </w:rPr>
        <w:t>TS 23.287 [</w:t>
      </w:r>
      <w:r>
        <w:rPr>
          <w:lang w:eastAsia="ko-KR"/>
        </w:rPr>
        <w:t xml:space="preserve">5] </w:t>
      </w:r>
      <w:r w:rsidR="001D5B1D">
        <w:rPr>
          <w:lang w:eastAsia="ko-KR"/>
        </w:rPr>
        <w:t>clause </w:t>
      </w:r>
      <w:r>
        <w:rPr>
          <w:lang w:eastAsia="ko-KR"/>
        </w:rPr>
        <w:t>6.3.3.4. There can be a 1-to-1 mapping of the PC5 QoS Flow and the Uu QoS Flow for the Remote UE.</w:t>
      </w:r>
    </w:p>
    <w:p w14:paraId="244D7F72" w14:textId="3647AE40" w:rsidR="00870021" w:rsidRDefault="00870021" w:rsidP="00870021">
      <w:pPr>
        <w:rPr>
          <w:lang w:eastAsia="ko-KR"/>
        </w:rPr>
      </w:pPr>
      <w:r>
        <w:rPr>
          <w:lang w:eastAsia="ko-KR"/>
        </w:rPr>
        <w:t xml:space="preserve">In case that the Remote UE requested dedicated PC5 QoS Flows when establishing the L2 Link over PC5, the UE-to-Network can map the PC5 QoS requirements into Uu QoS requirements and perform the UE requested PDU session Modification as defined in </w:t>
      </w:r>
      <w:r w:rsidR="001D5B1D">
        <w:rPr>
          <w:lang w:eastAsia="ko-KR"/>
        </w:rPr>
        <w:t>TS 23.502 [</w:t>
      </w:r>
      <w:r>
        <w:rPr>
          <w:lang w:eastAsia="ko-KR"/>
        </w:rPr>
        <w:t xml:space="preserve">8] </w:t>
      </w:r>
      <w:r w:rsidR="001D5B1D">
        <w:rPr>
          <w:lang w:eastAsia="ko-KR"/>
        </w:rPr>
        <w:t>clause </w:t>
      </w:r>
      <w:r>
        <w:rPr>
          <w:lang w:eastAsia="ko-KR"/>
        </w:rPr>
        <w:t>4.3.3.</w:t>
      </w:r>
    </w:p>
    <w:p w14:paraId="44FC2736" w14:textId="304D6C07" w:rsidR="00426C39" w:rsidRPr="00426C39" w:rsidRDefault="00426C39" w:rsidP="00426C39">
      <w:pPr>
        <w:pStyle w:val="Heading3"/>
        <w:rPr>
          <w:noProof/>
          <w:lang w:eastAsia="ko-KR"/>
        </w:rPr>
      </w:pPr>
      <w:bookmarkStart w:id="1254" w:name="_Toc43388414"/>
      <w:bookmarkStart w:id="1255" w:name="_Toc43735645"/>
      <w:bookmarkStart w:id="1256" w:name="_Toc43994218"/>
      <w:r w:rsidRPr="00426C39">
        <w:t>6.</w:t>
      </w:r>
      <w:r w:rsidR="00FD6819">
        <w:t>24.</w:t>
      </w:r>
      <w:r w:rsidRPr="00426C39">
        <w:t>2</w:t>
      </w:r>
      <w:r w:rsidR="008B3C6E">
        <w:tab/>
      </w:r>
      <w:r w:rsidRPr="00426C39">
        <w:t>E</w:t>
      </w:r>
      <w:r w:rsidRPr="00426C39">
        <w:rPr>
          <w:noProof/>
          <w:lang w:eastAsia="ko-KR"/>
        </w:rPr>
        <w:t>nhancements to support dynamic QoS handling</w:t>
      </w:r>
      <w:bookmarkEnd w:id="1254"/>
      <w:bookmarkEnd w:id="1255"/>
      <w:bookmarkEnd w:id="1256"/>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4862CC4A"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1D5B1D">
        <w:t>TS 23.503 [</w:t>
      </w:r>
      <w:r>
        <w:t xml:space="preserve">18] </w:t>
      </w:r>
      <w:r w:rsidR="001D5B1D">
        <w:t>clause </w:t>
      </w:r>
      <w:r>
        <w:t xml:space="preserve">6.1.3.22. The AF is able to locate the UE-to-Network Relay's PCF using the procedure as defined in </w:t>
      </w:r>
      <w:r w:rsidR="001D5B1D">
        <w:t>TS 23.503 [</w:t>
      </w:r>
      <w:r>
        <w:t xml:space="preserve">18] </w:t>
      </w:r>
      <w:r w:rsidR="001D5B1D">
        <w:t>clause </w:t>
      </w:r>
      <w:r>
        <w:t>6.1.1.2, since the Remote UE uses an address belonging to the UE-to-Network Relay's PDU session.</w:t>
      </w:r>
    </w:p>
    <w:p w14:paraId="64FD651D" w14:textId="1DDD732F" w:rsidR="00870021" w:rsidRDefault="00870021" w:rsidP="00870021">
      <w:r>
        <w:t xml:space="preserve">The PCF can generate corresponding PCC rules, and the SMF in turn generate the QoS rules and flow level QoS parameters and signal to the UE-to-Network Relay using PDU Session Modification procedure. The UE-to-Network Relay then uses the L2 Link Modification procedure defined in </w:t>
      </w:r>
      <w:r w:rsidR="001D5B1D">
        <w:t>TS 23.287 [</w:t>
      </w:r>
      <w:r>
        <w:t xml:space="preserve">5] </w:t>
      </w:r>
      <w:r w:rsidR="001D5B1D">
        <w:t>clause </w:t>
      </w:r>
      <w:r>
        <w:t>6.3.3.4 to set up the related PC5 QoS flows.</w:t>
      </w:r>
    </w:p>
    <w:p w14:paraId="0D1E62EC" w14:textId="70AB13B6" w:rsidR="00426C39" w:rsidRPr="00426C39" w:rsidRDefault="00426C39" w:rsidP="00426C39">
      <w:pPr>
        <w:pStyle w:val="Heading3"/>
      </w:pPr>
      <w:bookmarkStart w:id="1257" w:name="_Toc43388415"/>
      <w:bookmarkStart w:id="1258" w:name="_Toc43735646"/>
      <w:bookmarkStart w:id="1259" w:name="_Toc43994219"/>
      <w:r w:rsidRPr="00426C39">
        <w:t>6.</w:t>
      </w:r>
      <w:r w:rsidR="00FD6819">
        <w:t>24.</w:t>
      </w:r>
      <w:r w:rsidRPr="00426C39">
        <w:t>2</w:t>
      </w:r>
      <w:r w:rsidRPr="00426C39">
        <w:tab/>
        <w:t>Procedures</w:t>
      </w:r>
      <w:bookmarkEnd w:id="1257"/>
      <w:bookmarkEnd w:id="1258"/>
      <w:bookmarkEnd w:id="1259"/>
    </w:p>
    <w:p w14:paraId="7A87A2C8" w14:textId="7333E980" w:rsidR="00426C39" w:rsidRPr="00426C39" w:rsidRDefault="00870021" w:rsidP="00426C39">
      <w:pPr>
        <w:rPr>
          <w:lang w:eastAsia="ko-KR"/>
        </w:rPr>
      </w:pPr>
      <w:r>
        <w:rPr>
          <w:lang w:eastAsia="ko-KR"/>
        </w:rPr>
        <w:t xml:space="preserve">Existing procedures defined in </w:t>
      </w:r>
      <w:r w:rsidR="001D5B1D">
        <w:rPr>
          <w:lang w:eastAsia="ko-KR"/>
        </w:rPr>
        <w:t>TS 23.502 [</w:t>
      </w:r>
      <w:r>
        <w:rPr>
          <w:lang w:eastAsia="ko-KR"/>
        </w:rPr>
        <w:t xml:space="preserve">8] and </w:t>
      </w:r>
      <w:r w:rsidR="001D5B1D">
        <w:rPr>
          <w:lang w:eastAsia="ko-KR"/>
        </w:rPr>
        <w:t>TS 23.287 [</w:t>
      </w:r>
      <w:r>
        <w:rPr>
          <w:lang w:eastAsia="ko-KR"/>
        </w:rPr>
        <w:t>5] can be used to manage the QoS flows and PC5 QoS flows to serve the Remote UE.</w:t>
      </w:r>
    </w:p>
    <w:p w14:paraId="407CCC91" w14:textId="5F0527BF" w:rsidR="00426C39" w:rsidRPr="00426C39" w:rsidRDefault="00426C39" w:rsidP="00426C39">
      <w:pPr>
        <w:pStyle w:val="Heading3"/>
        <w:rPr>
          <w:lang w:eastAsia="zh-CN"/>
        </w:rPr>
      </w:pPr>
      <w:bookmarkStart w:id="1260" w:name="_Toc43388416"/>
      <w:bookmarkStart w:id="1261" w:name="_Toc43735647"/>
      <w:bookmarkStart w:id="1262" w:name="_Toc43994220"/>
      <w:r w:rsidRPr="00426C39">
        <w:rPr>
          <w:lang w:eastAsia="zh-CN"/>
        </w:rPr>
        <w:t>6.</w:t>
      </w:r>
      <w:r w:rsidR="00FD6819">
        <w:rPr>
          <w:lang w:eastAsia="zh-CN"/>
        </w:rPr>
        <w:t>24.</w:t>
      </w:r>
      <w:r w:rsidRPr="00426C39">
        <w:rPr>
          <w:lang w:eastAsia="zh-CN"/>
        </w:rPr>
        <w:t>3</w:t>
      </w:r>
      <w:r w:rsidRPr="00426C39">
        <w:rPr>
          <w:lang w:eastAsia="zh-CN"/>
        </w:rPr>
        <w:tab/>
      </w:r>
      <w:r w:rsidRPr="00426C39">
        <w:t xml:space="preserve">Impacts on </w:t>
      </w:r>
      <w:r w:rsidRPr="00426C39">
        <w:rPr>
          <w:lang w:eastAsia="zh-CN"/>
        </w:rPr>
        <w:t>services,</w:t>
      </w:r>
      <w:r w:rsidRPr="00426C39">
        <w:t xml:space="preserve"> entities and interfaces</w:t>
      </w:r>
      <w:bookmarkEnd w:id="1260"/>
      <w:bookmarkEnd w:id="1261"/>
      <w:bookmarkEnd w:id="1262"/>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56D57249" w:rsidR="00870021" w:rsidRDefault="00870021" w:rsidP="00870021">
      <w:pPr>
        <w:pStyle w:val="B1"/>
        <w:rPr>
          <w:lang w:eastAsia="zh-CN"/>
        </w:rPr>
      </w:pPr>
      <w:r>
        <w:rPr>
          <w:lang w:eastAsia="zh-CN"/>
        </w:rPr>
        <w:t>-</w:t>
      </w:r>
      <w:r>
        <w:rPr>
          <w:lang w:eastAsia="zh-CN"/>
        </w:rPr>
        <w:tab/>
        <w:t>5G ProSe UE-to-Network Relay supports the mapping of Uu flow level QoS parameters to PC5 QoS parameters, including the mapping of 5QIs to PQIs, based on either configuration or standardized mapping.</w:t>
      </w:r>
    </w:p>
    <w:p w14:paraId="104A2639" w14:textId="2EDAE09E" w:rsidR="00BF59EA" w:rsidRPr="00870021" w:rsidRDefault="00BF59EA" w:rsidP="00870021">
      <w:pPr>
        <w:pStyle w:val="Heading2"/>
      </w:pPr>
      <w:bookmarkStart w:id="1263" w:name="_Toc43388417"/>
      <w:bookmarkStart w:id="1264" w:name="_Toc43735648"/>
      <w:bookmarkStart w:id="1265" w:name="_Toc43994221"/>
      <w:r w:rsidRPr="00870021">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1263"/>
      <w:bookmarkEnd w:id="1264"/>
      <w:bookmarkEnd w:id="1265"/>
    </w:p>
    <w:p w14:paraId="07A9164D" w14:textId="1DE7CA8B" w:rsidR="00BF59EA" w:rsidRPr="009A6D6E" w:rsidRDefault="00BF59EA" w:rsidP="00870021">
      <w:pPr>
        <w:pStyle w:val="Heading3"/>
      </w:pPr>
      <w:bookmarkStart w:id="1266" w:name="_Toc20147942"/>
      <w:bookmarkStart w:id="1267" w:name="_Toc20730728"/>
      <w:bookmarkStart w:id="1268" w:name="_Toc23409919"/>
      <w:bookmarkStart w:id="1269" w:name="_Toc25416990"/>
      <w:bookmarkStart w:id="1270" w:name="_Toc25417345"/>
      <w:bookmarkStart w:id="1271" w:name="_Toc25417813"/>
      <w:bookmarkStart w:id="1272" w:name="_Toc25740480"/>
      <w:bookmarkStart w:id="1273" w:name="_Toc43388418"/>
      <w:bookmarkStart w:id="1274" w:name="_Toc43735649"/>
      <w:bookmarkStart w:id="1275" w:name="_Toc43994222"/>
      <w:r w:rsidRPr="00D766CF">
        <w:t>6.</w:t>
      </w:r>
      <w:r w:rsidR="00FD6819">
        <w:t>25</w:t>
      </w:r>
      <w:r w:rsidRPr="00D766CF">
        <w:t>.1</w:t>
      </w:r>
      <w:r w:rsidRPr="00D766CF">
        <w:tab/>
        <w:t>Description</w:t>
      </w:r>
      <w:bookmarkEnd w:id="1266"/>
      <w:bookmarkEnd w:id="1267"/>
      <w:bookmarkEnd w:id="1268"/>
      <w:bookmarkEnd w:id="1269"/>
      <w:bookmarkEnd w:id="1270"/>
      <w:bookmarkEnd w:id="1271"/>
      <w:bookmarkEnd w:id="1272"/>
      <w:bookmarkEnd w:id="1273"/>
      <w:bookmarkEnd w:id="1274"/>
      <w:bookmarkEnd w:id="1275"/>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C0A804" w14:textId="067E6C71" w:rsidR="00BF59E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In this solution PCF is responsible to set the QoS parameters between UE and </w:t>
      </w:r>
      <w:r w:rsidRPr="00C62D47">
        <w:rPr>
          <w:rFonts w:eastAsia="DengXian"/>
          <w:lang w:eastAsia="zh-CN"/>
        </w:rPr>
        <w:t>UE-to-Network Relay</w:t>
      </w:r>
      <w:r>
        <w:rPr>
          <w:rFonts w:eastAsia="DengXian"/>
          <w:lang w:eastAsia="zh-CN"/>
        </w:rPr>
        <w:t xml:space="preserve">,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PC5 QoS parameters</w:t>
      </w:r>
      <w:r w:rsidR="00870021">
        <w:rPr>
          <w:rFonts w:eastAsia="DengXian"/>
          <w:lang w:eastAsia="zh-CN"/>
        </w:rPr>
        <w:t>"</w:t>
      </w:r>
      <w:r>
        <w:rPr>
          <w:rFonts w:eastAsia="DengXian"/>
          <w:lang w:eastAsia="zh-CN"/>
        </w:rPr>
        <w:t>), and the</w:t>
      </w:r>
      <w:r w:rsidRPr="00326BA0">
        <w:rPr>
          <w:rFonts w:eastAsia="DengXian"/>
          <w:lang w:eastAsia="zh-CN"/>
        </w:rPr>
        <w:t xml:space="preserve"> </w:t>
      </w:r>
      <w:r>
        <w:rPr>
          <w:rFonts w:eastAsia="DengXian"/>
          <w:lang w:eastAsia="zh-CN"/>
        </w:rPr>
        <w:t xml:space="preserve">QoS parameters between </w:t>
      </w:r>
      <w:r w:rsidRPr="00C62D47">
        <w:rPr>
          <w:rFonts w:eastAsia="DengXian"/>
          <w:lang w:eastAsia="zh-CN"/>
        </w:rPr>
        <w:t>UE-to-Network Relay</w:t>
      </w:r>
      <w:r>
        <w:rPr>
          <w:rFonts w:eastAsia="DengXian"/>
          <w:lang w:eastAsia="zh-CN"/>
        </w:rPr>
        <w:t xml:space="preserve"> and UPF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Uu QoS parameters</w:t>
      </w:r>
      <w:r w:rsidR="00870021">
        <w:rPr>
          <w:rFonts w:eastAsia="DengXian"/>
          <w:lang w:eastAsia="zh-CN"/>
        </w:rPr>
        <w:t>"</w:t>
      </w:r>
      <w:r>
        <w:rPr>
          <w:rFonts w:eastAsia="DengXian" w:hint="eastAsia"/>
          <w:lang w:eastAsia="zh-CN"/>
        </w:rPr>
        <w:t>)</w:t>
      </w:r>
      <w:r>
        <w:rPr>
          <w:rFonts w:eastAsia="DengXian"/>
          <w:lang w:eastAsia="zh-CN"/>
        </w:rPr>
        <w:t xml:space="preserve"> separately to support the QoS requirement between Remote UE and UPF.</w:t>
      </w:r>
    </w:p>
    <w:p w14:paraId="09FA7BE5" w14:textId="25361D37" w:rsidR="00BF59EA" w:rsidRDefault="00BF59EA" w:rsidP="00BF59EA">
      <w:pPr>
        <w:rPr>
          <w:rFonts w:eastAsia="DengXian"/>
          <w:lang w:eastAsia="zh-CN"/>
        </w:rPr>
      </w:pPr>
      <w:r>
        <w:rPr>
          <w:rFonts w:eastAsia="DengXian"/>
          <w:lang w:eastAsia="zh-CN"/>
        </w:rPr>
        <w:t xml:space="preserve">For PC5 interface, when standardized PQI is used, the PC5 QoS parameters includes PQI and other optional QoS parameters, e.g. GFBR. When non-standardized PQI is used, the </w:t>
      </w:r>
      <w:r>
        <w:t>whole set of</w:t>
      </w:r>
      <w:r w:rsidRPr="00490934">
        <w:t xml:space="preserve"> PC5 QoS characteristics</w:t>
      </w:r>
      <w:r>
        <w:rPr>
          <w:rFonts w:eastAsia="DengXian"/>
          <w:lang w:eastAsia="zh-CN"/>
        </w:rPr>
        <w:t xml:space="preserve"> is also included.</w:t>
      </w:r>
    </w:p>
    <w:p w14:paraId="696FBCE2" w14:textId="77777777" w:rsidR="00BF59EA" w:rsidRDefault="00BF59EA" w:rsidP="00BF59EA">
      <w:r>
        <w:rPr>
          <w:rFonts w:eastAsia="DengXian"/>
          <w:lang w:eastAsia="zh-CN"/>
        </w:rPr>
        <w:t>PCF ensures the PDB associated with the 5QI in the</w:t>
      </w:r>
      <w:r w:rsidRPr="00362187">
        <w:rPr>
          <w:rFonts w:eastAsia="DengXian"/>
          <w:lang w:eastAsia="zh-CN"/>
        </w:rPr>
        <w:t xml:space="preserve"> </w:t>
      </w:r>
      <w:r>
        <w:rPr>
          <w:rFonts w:eastAsia="DengXian"/>
          <w:lang w:eastAsia="zh-CN"/>
        </w:rPr>
        <w:t>Uu QoS parameters and the PDB associated with the PQI in the PC5 QoS parameters supports the PDB</w:t>
      </w:r>
      <w:r w:rsidRPr="00362187">
        <w:rPr>
          <w:rFonts w:eastAsia="DengXian"/>
          <w:lang w:eastAsia="zh-CN"/>
        </w:rPr>
        <w:t xml:space="preserve"> </w:t>
      </w:r>
      <w:r>
        <w:rPr>
          <w:rFonts w:eastAsia="DengXian"/>
          <w:lang w:eastAsia="zh-CN"/>
        </w:rPr>
        <w:t>between Remote UE and UPF. PCF also ensures other QoS parameters/</w:t>
      </w:r>
      <w:r>
        <w:t xml:space="preserve">QoS </w:t>
      </w:r>
      <w:r w:rsidRPr="009E0DE1">
        <w:t>characteristics</w:t>
      </w:r>
      <w:r>
        <w:t xml:space="preserve"> in the </w:t>
      </w:r>
      <w:r>
        <w:rPr>
          <w:rFonts w:eastAsia="DengXian"/>
          <w:lang w:eastAsia="zh-CN"/>
        </w:rPr>
        <w:t>Uu QoS parameters</w:t>
      </w:r>
      <w:r>
        <w:t xml:space="preserve"> and</w:t>
      </w:r>
      <w:r w:rsidRPr="00ED3E16">
        <w:rPr>
          <w:rFonts w:eastAsia="DengXian"/>
          <w:lang w:eastAsia="zh-CN"/>
        </w:rPr>
        <w:t xml:space="preserve"> </w:t>
      </w:r>
      <w:r>
        <w:rPr>
          <w:rFonts w:eastAsia="DengXian"/>
          <w:lang w:eastAsia="zh-CN"/>
        </w:rPr>
        <w:t>PC5 QoS parameters</w:t>
      </w:r>
      <w:r>
        <w:t xml:space="preserve"> are </w:t>
      </w:r>
      <w:r w:rsidRPr="00362187">
        <w:t>compatible</w:t>
      </w:r>
      <w:r>
        <w:t>, e.g. have the same value.</w:t>
      </w:r>
    </w:p>
    <w:p w14:paraId="7EAE08E2" w14:textId="280B8433"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elay and Remote UE</w:t>
      </w:r>
      <w:r>
        <w:t xml:space="preserve"> are pre-configured with authorized service(s) and the related </w:t>
      </w:r>
      <w:r>
        <w:rPr>
          <w:rFonts w:eastAsia="DengXian"/>
          <w:lang w:eastAsia="zh-CN"/>
        </w:rPr>
        <w:t>PC5 QoS parameters. These can be provided by PCF during provisioning procedure.</w:t>
      </w:r>
      <w:r w:rsidRPr="00154EBC">
        <w:rPr>
          <w:rFonts w:eastAsia="DengXian"/>
          <w:lang w:eastAsia="zh-CN"/>
        </w:rPr>
        <w:t xml:space="preserve"> </w:t>
      </w:r>
      <w:r>
        <w:t>PCF may also provide default PC5 QoS parameters to NW Relay and Remote UE, this can be used for the o</w:t>
      </w:r>
      <w:r w:rsidRPr="00CB0C8A">
        <w:rPr>
          <w:rFonts w:eastAsia="Malgun Gothic"/>
        </w:rPr>
        <w:t>ut of coverage</w:t>
      </w:r>
      <w:r>
        <w:rPr>
          <w:rFonts w:eastAsia="Malgun Gothic"/>
        </w:rPr>
        <w:t xml:space="preserve"> Remote UE or for the applications which is not frequently used.</w:t>
      </w: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Pr="00966BCA" w:rsidRDefault="00BF59EA" w:rsidP="00BF59EA">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Then AF 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p w14:paraId="5415E3AD" w14:textId="6051F25D" w:rsidR="00BF59EA" w:rsidRPr="009A6D6E" w:rsidRDefault="00BF59EA" w:rsidP="00870021">
      <w:pPr>
        <w:pStyle w:val="Heading3"/>
      </w:pPr>
      <w:bookmarkStart w:id="1276" w:name="_Toc43388419"/>
      <w:bookmarkStart w:id="1277" w:name="_Toc43735650"/>
      <w:bookmarkStart w:id="1278" w:name="_Toc20147943"/>
      <w:bookmarkStart w:id="1279" w:name="_Toc20730729"/>
      <w:bookmarkStart w:id="1280" w:name="_Toc23409920"/>
      <w:bookmarkStart w:id="1281" w:name="_Toc25416991"/>
      <w:bookmarkStart w:id="1282" w:name="_Toc25417346"/>
      <w:bookmarkStart w:id="1283" w:name="_Toc25417814"/>
      <w:bookmarkStart w:id="1284" w:name="_Toc25740481"/>
      <w:bookmarkStart w:id="1285" w:name="_Toc43994223"/>
      <w:r w:rsidRPr="009A6D6E">
        <w:t>6.</w:t>
      </w:r>
      <w:r w:rsidR="00FD6819">
        <w:t>25</w:t>
      </w:r>
      <w:r w:rsidRPr="009A6D6E">
        <w:t>.</w:t>
      </w:r>
      <w:r>
        <w:t>2</w:t>
      </w:r>
      <w:r w:rsidRPr="009A6D6E">
        <w:tab/>
      </w:r>
      <w:r>
        <w:t>Procedures</w:t>
      </w:r>
      <w:bookmarkEnd w:id="1276"/>
      <w:bookmarkEnd w:id="1277"/>
      <w:bookmarkEnd w:id="1285"/>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73" type="#_x0000_t75" style="width:478.35pt;height:307.4pt" o:ole="">
            <v:imagedata r:id="rId91" o:title="" cropbottom="6121f"/>
          </v:shape>
          <o:OLEObject Type="Embed" ProgID="Visio.Drawing.11" ShapeID="_x0000_i1073" DrawAspect="Content" ObjectID="_1654607051" r:id="rId92"/>
        </w:object>
      </w:r>
    </w:p>
    <w:p w14:paraId="44E0152D" w14:textId="354BAE35"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.1-1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p>
    <w:p w14:paraId="3625AD98" w14:textId="193F80E6" w:rsidR="00870021" w:rsidRDefault="00870021" w:rsidP="00870021">
      <w:pPr>
        <w:pStyle w:val="B1"/>
      </w:pPr>
      <w:bookmarkStart w:id="1286" w:name="_Toc43735651"/>
      <w:bookmarkStart w:id="1287"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77777777" w:rsidR="00870021" w:rsidRDefault="00870021" w:rsidP="00870021">
      <w:pPr>
        <w:pStyle w:val="B1"/>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1E7FEE8B" w14:textId="77777777" w:rsidR="00870021" w:rsidRDefault="00870021" w:rsidP="00870021">
      <w:pPr>
        <w:pStyle w:val="B1"/>
      </w:pPr>
      <w:r>
        <w:t>7.</w:t>
      </w:r>
      <w:r>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6C7FF25A" w14:textId="3ACCB946" w:rsidR="00870021" w:rsidRDefault="00870021" w:rsidP="00870021">
      <w:pPr>
        <w:pStyle w:val="B1"/>
      </w:pPr>
      <w:r>
        <w:t>8.</w:t>
      </w:r>
      <w:r>
        <w:tab/>
        <w:t xml:space="preserve">UE-to-Network Relay uses the PC5 QoS parameters received from CN to initiate the Layer-2 link modification procedure as described in </w:t>
      </w:r>
      <w:r w:rsidR="001D5B1D">
        <w:t>TS 23.287 [</w:t>
      </w:r>
      <w:r>
        <w:t>5].</w:t>
      </w:r>
    </w:p>
    <w:p w14:paraId="43E34248" w14:textId="67A4E309" w:rsidR="00BF59EA" w:rsidRPr="00870021" w:rsidRDefault="00BF59EA" w:rsidP="00BF59EA">
      <w:pPr>
        <w:pStyle w:val="Heading3"/>
      </w:pPr>
      <w:bookmarkStart w:id="1288" w:name="_Toc43994224"/>
      <w:r w:rsidRPr="00870021">
        <w:t>6.</w:t>
      </w:r>
      <w:r w:rsidR="00FD6819" w:rsidRPr="00870021">
        <w:t>25</w:t>
      </w:r>
      <w:r w:rsidRPr="00870021">
        <w:t>.3</w:t>
      </w:r>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286"/>
      <w:bookmarkEnd w:id="1278"/>
      <w:bookmarkEnd w:id="1279"/>
      <w:bookmarkEnd w:id="1280"/>
      <w:bookmarkEnd w:id="1281"/>
      <w:bookmarkEnd w:id="1282"/>
      <w:bookmarkEnd w:id="1283"/>
      <w:bookmarkEnd w:id="1284"/>
      <w:bookmarkEnd w:id="1287"/>
      <w:bookmarkEnd w:id="1288"/>
    </w:p>
    <w:p w14:paraId="1C37B0D2" w14:textId="77777777" w:rsidR="00870021" w:rsidRDefault="00870021" w:rsidP="00870021">
      <w:pPr>
        <w:pStyle w:val="B1"/>
        <w:rPr>
          <w:lang w:val="en-US" w:eastAsia="ko-KR"/>
        </w:rPr>
      </w:pPr>
      <w:r>
        <w:rPr>
          <w:lang w:val="en-US" w:eastAsia="ko-KR"/>
        </w:rPr>
        <w:t>-</w:t>
      </w:r>
      <w:r>
        <w:rPr>
          <w:lang w:val="en-US" w:eastAsia="ko-KR"/>
        </w:rPr>
        <w:tab/>
        <w:t>PCF generates PCC rules (for QoS control on Uu) and the PC5 QoS parameters (for QoS control on PC5).</w:t>
      </w:r>
    </w:p>
    <w:p w14:paraId="1D2CE0C8" w14:textId="77777777" w:rsidR="00870021" w:rsidRDefault="00870021" w:rsidP="00870021">
      <w:pPr>
        <w:pStyle w:val="B1"/>
        <w:rPr>
          <w:lang w:val="en-US" w:eastAsia="ko-KR"/>
        </w:rPr>
      </w:pPr>
      <w:r>
        <w:rPr>
          <w:lang w:val="en-US" w:eastAsia="ko-KR"/>
        </w:rPr>
        <w:t>-</w:t>
      </w:r>
      <w:r>
        <w:rPr>
          <w:lang w:val="en-US" w:eastAsia="ko-KR"/>
        </w:rPr>
        <w:tab/>
        <w:t>UE-to-Network Relay modify the Layer-2 link based on the PC5 QoS parameters received from CN.</w:t>
      </w:r>
    </w:p>
    <w:p w14:paraId="12BE0E12" w14:textId="664CD985" w:rsidR="00F72609" w:rsidRPr="00CB0C8A" w:rsidRDefault="00F72609" w:rsidP="00F72609">
      <w:pPr>
        <w:pStyle w:val="Heading2"/>
        <w:rPr>
          <w:lang w:eastAsia="zh-CN"/>
        </w:rPr>
      </w:pPr>
      <w:bookmarkStart w:id="1289" w:name="_Toc43388421"/>
      <w:bookmarkStart w:id="1290" w:name="_Toc43735652"/>
      <w:bookmarkStart w:id="1291" w:name="_Toc43994225"/>
      <w:r w:rsidRPr="00CB0C8A">
        <w:t>6.</w:t>
      </w:r>
      <w:r w:rsidR="00FD6819">
        <w:t>26</w:t>
      </w:r>
      <w:r w:rsidRPr="00CB0C8A">
        <w:tab/>
      </w:r>
      <w:r w:rsidR="00BA17D4">
        <w:t xml:space="preserve">Solution #26: </w:t>
      </w:r>
      <w:r>
        <w:t>URSP enhancements to support UE-to-Network Relay operation</w:t>
      </w:r>
      <w:bookmarkEnd w:id="1289"/>
      <w:bookmarkEnd w:id="1290"/>
      <w:bookmarkEnd w:id="1291"/>
    </w:p>
    <w:p w14:paraId="202E731A" w14:textId="280F7A92" w:rsidR="00F72609" w:rsidRPr="00F72609" w:rsidRDefault="00F72609" w:rsidP="00F72609">
      <w:pPr>
        <w:pStyle w:val="Heading3"/>
      </w:pPr>
      <w:bookmarkStart w:id="1292" w:name="_Toc43388422"/>
      <w:bookmarkStart w:id="1293" w:name="_Toc43735653"/>
      <w:bookmarkStart w:id="1294" w:name="_Toc43994226"/>
      <w:r w:rsidRPr="00CB0C8A">
        <w:t>6.</w:t>
      </w:r>
      <w:r w:rsidR="00FD6819">
        <w:t>26</w:t>
      </w:r>
      <w:r w:rsidRPr="00CB0C8A">
        <w:t>.1</w:t>
      </w:r>
      <w:r w:rsidR="00007F0E">
        <w:tab/>
      </w:r>
      <w:r w:rsidRPr="00CB0C8A">
        <w:rPr>
          <w:rFonts w:hint="eastAsia"/>
          <w:lang w:eastAsia="zh-CN"/>
        </w:rPr>
        <w:t xml:space="preserve">General </w:t>
      </w:r>
      <w:r w:rsidRPr="00F72609">
        <w:t>Description</w:t>
      </w:r>
      <w:bookmarkEnd w:id="1292"/>
      <w:bookmarkEnd w:id="1293"/>
      <w:bookmarkEnd w:id="1294"/>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777B5C9C" w:rsidR="00F72609" w:rsidRPr="00F72609" w:rsidRDefault="00F72609" w:rsidP="00F72609">
      <w:r w:rsidRPr="00F72609">
        <w:rPr>
          <w:lang w:eastAsia="ko-KR"/>
        </w:rPr>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1D5B1D">
        <w:t>TS </w:t>
      </w:r>
      <w:r w:rsidR="001D5B1D" w:rsidRPr="00F72609">
        <w:t>23.503</w:t>
      </w:r>
      <w:r w:rsidR="001D5B1D">
        <w:t> </w:t>
      </w:r>
      <w:r w:rsidR="001D5B1D"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1295" w:name="_Toc43388423"/>
      <w:bookmarkStart w:id="1296" w:name="_Toc43735654"/>
      <w:bookmarkStart w:id="1297" w:name="_Toc43994227"/>
      <w:r w:rsidRPr="00F72609">
        <w:t>6.</w:t>
      </w:r>
      <w:r w:rsidR="00FD6819">
        <w:t>26</w:t>
      </w:r>
      <w:r w:rsidRPr="00F72609">
        <w:t>.2</w:t>
      </w:r>
      <w:r w:rsidR="00007F0E">
        <w:tab/>
      </w:r>
      <w:r w:rsidRPr="00F72609">
        <w:rPr>
          <w:lang w:eastAsia="zh-CN"/>
        </w:rPr>
        <w:t>URSP enhancements to support UE-to-Network Relay operation</w:t>
      </w:r>
      <w:bookmarkEnd w:id="1295"/>
      <w:bookmarkEnd w:id="1296"/>
      <w:bookmarkEnd w:id="1297"/>
    </w:p>
    <w:p w14:paraId="2A2510D1" w14:textId="77777777" w:rsidR="00F72609" w:rsidRPr="00870021" w:rsidRDefault="00F72609" w:rsidP="00870021">
      <w:pPr>
        <w:rPr>
          <w:b/>
          <w:bCs/>
        </w:rPr>
      </w:pPr>
      <w:r w:rsidRPr="00870021">
        <w:rPr>
          <w:b/>
          <w:bCs/>
        </w:rPr>
        <w:t>Non-Seamless Offload indication</w:t>
      </w:r>
    </w:p>
    <w:p w14:paraId="6B02E9B4" w14:textId="34292E23" w:rsidR="00F72609" w:rsidRPr="00F72609" w:rsidRDefault="00870021" w:rsidP="00870021">
      <w:r>
        <w:t xml:space="preserve">In the current definition of URSP in </w:t>
      </w:r>
      <w:r w:rsidR="001D5B1D">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1DC7CD6C" w:rsidR="00F72609" w:rsidRPr="00F72609" w:rsidRDefault="00F72609" w:rsidP="00F72609">
      <w:r w:rsidRPr="00F72609">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632593BC" w:rsidR="00F72609" w:rsidRPr="00F72609" w:rsidRDefault="00870021" w:rsidP="00F72609">
      <w:pPr>
        <w:pStyle w:val="EditorsNote"/>
      </w:pPr>
      <w:r w:rsidRPr="00870021">
        <w:t>Editor</w:t>
      </w:r>
      <w:r>
        <w:t>'</w:t>
      </w:r>
      <w:r w:rsidRPr="00870021">
        <w:t xml:space="preserve">s </w:t>
      </w:r>
      <w:r>
        <w:t>n</w:t>
      </w:r>
      <w:r w:rsidRPr="00870021">
        <w:t>ote:</w:t>
      </w:r>
      <w:r>
        <w:tab/>
      </w:r>
      <w:r w:rsidR="00F72609" w:rsidRPr="00870021">
        <w:rPr>
          <w:lang w:val="x-none"/>
        </w:rPr>
        <w:t>It</w:t>
      </w:r>
      <w:r>
        <w:rPr>
          <w:lang w:val="x-none"/>
        </w:rPr>
        <w:t>'</w:t>
      </w:r>
      <w:r w:rsidR="00F72609" w:rsidRPr="00870021">
        <w:rPr>
          <w:lang w:val="x-none"/>
        </w:rPr>
        <w:t>s FFS whether the N3IWF identifier is included in ANDSP or 5G ProSe Remote UE Policy/parameters for accessing 5GC via a Layer 3 UE-to-Network Relay.</w:t>
      </w:r>
    </w:p>
    <w:p w14:paraId="3098D088" w14:textId="265DA810" w:rsidR="00F72609" w:rsidRPr="00870021" w:rsidRDefault="00F72609" w:rsidP="00870021">
      <w:pPr>
        <w:rPr>
          <w:b/>
          <w:bCs/>
        </w:rPr>
      </w:pPr>
      <w:r w:rsidRPr="00870021">
        <w:rPr>
          <w:b/>
          <w:bCs/>
        </w:rPr>
        <w:t>Access Type Preference</w:t>
      </w:r>
    </w:p>
    <w:p w14:paraId="7184C8EB" w14:textId="4CBAFCF2" w:rsidR="00F72609" w:rsidRPr="00F72609" w:rsidRDefault="00870021" w:rsidP="00870021">
      <w:r>
        <w:t xml:space="preserve">The current Access Type preference defined in </w:t>
      </w:r>
      <w:r w:rsidR="001D5B1D">
        <w:t>TS 23.503 [</w:t>
      </w:r>
      <w:r>
        <w:t>18] only includes 3GPP or non-3GPP when the UE establishes a PDU session for the matching applications. However, when the UE-to-Network Relay is used, e.g. Layer 2 UE-to-Network relay (Solution#7) or Layer 3 UE-to-Network relay with N3IWF (Solution #23), the Remote UE supports the access via the UE-to-Network Relay path via PC5 link.</w:t>
      </w:r>
    </w:p>
    <w:p w14:paraId="059FD1CF" w14:textId="0D068B51" w:rsidR="00F72609" w:rsidRPr="00F72609" w:rsidRDefault="00F72609" w:rsidP="00870021">
      <w:pPr>
        <w:rPr>
          <w:lang w:eastAsia="zh-CN"/>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5F40956A" w14:textId="0E7AE364" w:rsidR="00F72609" w:rsidRPr="00F72609" w:rsidRDefault="00F72609" w:rsidP="00F72609">
      <w:pPr>
        <w:pStyle w:val="Heading3"/>
        <w:rPr>
          <w:lang w:eastAsia="zh-CN"/>
        </w:rPr>
      </w:pPr>
      <w:bookmarkStart w:id="1298" w:name="_Toc43735655"/>
      <w:bookmarkStart w:id="1299" w:name="_Toc43388424"/>
      <w:bookmarkStart w:id="1300" w:name="_Toc43994228"/>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298"/>
      <w:bookmarkEnd w:id="1299"/>
      <w:bookmarkEnd w:id="1300"/>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1301" w:name="_Toc43388425"/>
      <w:bookmarkStart w:id="1302" w:name="_Toc43735656"/>
      <w:bookmarkStart w:id="1303" w:name="_Toc43994229"/>
      <w:r>
        <w:t>6.</w:t>
      </w:r>
      <w:r w:rsidR="00FD6819">
        <w:t>27</w:t>
      </w:r>
      <w:r>
        <w:tab/>
        <w:t>Solution #</w:t>
      </w:r>
      <w:r w:rsidR="00FD6819">
        <w:t>27</w:t>
      </w:r>
      <w:r>
        <w:t>: Secondary Authentication for a Layer 3 Remote UE</w:t>
      </w:r>
      <w:bookmarkEnd w:id="1301"/>
      <w:bookmarkEnd w:id="1302"/>
      <w:bookmarkEnd w:id="1303"/>
    </w:p>
    <w:p w14:paraId="38110502" w14:textId="16A91398" w:rsidR="00334128" w:rsidRDefault="00334128" w:rsidP="00334128">
      <w:pPr>
        <w:pStyle w:val="Heading3"/>
      </w:pPr>
      <w:bookmarkStart w:id="1304" w:name="_Toc43388426"/>
      <w:bookmarkStart w:id="1305" w:name="_Toc43735657"/>
      <w:bookmarkStart w:id="1306" w:name="_Toc43994230"/>
      <w:r>
        <w:t>6.</w:t>
      </w:r>
      <w:r w:rsidR="00FD6819">
        <w:t>27</w:t>
      </w:r>
      <w:r>
        <w:t>.1</w:t>
      </w:r>
      <w:r>
        <w:tab/>
        <w:t>Description</w:t>
      </w:r>
      <w:bookmarkEnd w:id="1304"/>
      <w:bookmarkEnd w:id="1305"/>
      <w:bookmarkEnd w:id="1306"/>
    </w:p>
    <w:p w14:paraId="7FF9F863" w14:textId="034C2833" w:rsidR="00334128" w:rsidRDefault="00870021" w:rsidP="00870021">
      <w:pPr>
        <w:rPr>
          <w:lang w:eastAsia="ko-KR"/>
        </w:rPr>
      </w:pPr>
      <w:r>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6F6170E7" w:rsidR="00334128" w:rsidRDefault="00334128" w:rsidP="00334128">
      <w:pPr>
        <w:pStyle w:val="Heading3"/>
      </w:pPr>
      <w:bookmarkStart w:id="1307" w:name="_Toc43388427"/>
      <w:bookmarkStart w:id="1308" w:name="_Toc43735658"/>
      <w:bookmarkStart w:id="1309" w:name="_Toc43994231"/>
      <w:r>
        <w:t>6.</w:t>
      </w:r>
      <w:r w:rsidR="00FD6819">
        <w:t>27</w:t>
      </w:r>
      <w:r>
        <w:t>.2</w:t>
      </w:r>
      <w:r>
        <w:tab/>
        <w:t>Procedures</w:t>
      </w:r>
      <w:bookmarkEnd w:id="1307"/>
      <w:bookmarkEnd w:id="1308"/>
      <w:bookmarkEnd w:id="1309"/>
    </w:p>
    <w:p w14:paraId="1C45AB89" w14:textId="77777777" w:rsidR="00334128" w:rsidRDefault="00334128" w:rsidP="00870021">
      <w:pPr>
        <w:pStyle w:val="TH"/>
      </w:pPr>
      <w:r>
        <w:object w:dxaOrig="22766" w:dyaOrig="14207" w14:anchorId="1F55DABE">
          <v:shape id="_x0000_i1074" type="#_x0000_t75" style="width:466.45pt;height:291.15pt" o:ole="">
            <v:imagedata r:id="rId93" o:title=""/>
          </v:shape>
          <o:OLEObject Type="Embed" ProgID="Visio.Drawing.11" ShapeID="_x0000_i1074" DrawAspect="Content" ObjectID="_1654607052" r:id="rId94"/>
        </w:object>
      </w:r>
    </w:p>
    <w:p w14:paraId="37D26E07" w14:textId="08354116" w:rsidR="00334128" w:rsidRDefault="00334128" w:rsidP="00870021">
      <w:pPr>
        <w:pStyle w:val="TF"/>
      </w:pPr>
      <w:r>
        <w:t>Figure 6.</w:t>
      </w:r>
      <w:r w:rsidR="00FD6819">
        <w:t>27</w:t>
      </w:r>
      <w:r>
        <w:t>.2-1: Secondary authentication procedure for a Remote UE</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5512504C" w:rsidR="00334128" w:rsidRDefault="00870021" w:rsidP="00334128">
      <w:pPr>
        <w:pStyle w:val="EditorsNote"/>
        <w:rPr>
          <w:rFonts w:eastAsiaTheme="minorEastAsia"/>
          <w:lang w:val="en-US" w:eastAsia="ko-KR"/>
        </w:rPr>
      </w:pPr>
      <w:r w:rsidRPr="00870021">
        <w:t>Editor</w:t>
      </w:r>
      <w:r>
        <w:t>'</w:t>
      </w:r>
      <w:r w:rsidRPr="00870021">
        <w:t xml:space="preserve">s </w:t>
      </w:r>
      <w:r>
        <w:t>n</w:t>
      </w:r>
      <w:r w:rsidRPr="00870021">
        <w:t>ote:</w:t>
      </w:r>
      <w:r>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4B92C240" w14:textId="7E0EA382" w:rsidR="00334128" w:rsidRDefault="00334128" w:rsidP="00334128">
      <w:pPr>
        <w:pStyle w:val="Heading3"/>
        <w:rPr>
          <w:lang w:eastAsia="zh-CN"/>
        </w:rPr>
      </w:pPr>
      <w:bookmarkStart w:id="1310" w:name="_Toc43388428"/>
      <w:bookmarkStart w:id="1311" w:name="_Toc43735659"/>
      <w:bookmarkStart w:id="1312" w:name="_Toc43994232"/>
      <w:r>
        <w:rPr>
          <w:lang w:eastAsia="zh-CN"/>
        </w:rPr>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1310"/>
      <w:bookmarkEnd w:id="1311"/>
      <w:bookmarkEnd w:id="1312"/>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77777777" w:rsidR="00870021" w:rsidRDefault="00870021" w:rsidP="00870021">
      <w:pPr>
        <w:pStyle w:val="B1"/>
      </w:pPr>
      <w:r>
        <w:t>-</w:t>
      </w:r>
      <w:r>
        <w:tab/>
        <w:t>includes Remote User ID in the PDU Session Authentication message and relays EAP message between Remote UE and SMF.</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77777777" w:rsidR="00870021" w:rsidRDefault="00870021" w:rsidP="00870021">
      <w:pPr>
        <w:pStyle w:val="B1"/>
      </w:pPr>
      <w:r>
        <w:t>-</w:t>
      </w:r>
      <w:r>
        <w:tab/>
        <w:t>if secondary authentication is failed, the SMF sends NAS message to release PC5 link.</w:t>
      </w:r>
    </w:p>
    <w:p w14:paraId="01116C2F" w14:textId="2C34E0D1" w:rsidR="00E53450" w:rsidRPr="00567FBD" w:rsidRDefault="00E53450" w:rsidP="00E53450">
      <w:pPr>
        <w:pStyle w:val="Heading2"/>
        <w:rPr>
          <w:lang w:val="en-US" w:eastAsia="zh-CN"/>
        </w:rPr>
      </w:pPr>
      <w:bookmarkStart w:id="1313" w:name="_Toc43388429"/>
      <w:bookmarkStart w:id="1314" w:name="_Toc43735660"/>
      <w:bookmarkStart w:id="1315" w:name="_Toc43994233"/>
      <w:r w:rsidRPr="00567FBD">
        <w:rPr>
          <w:lang w:val="en-US" w:eastAsia="zh-CN"/>
        </w:rPr>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1313"/>
      <w:bookmarkEnd w:id="1314"/>
      <w:bookmarkEnd w:id="1315"/>
    </w:p>
    <w:p w14:paraId="146FED4A" w14:textId="03A17D02" w:rsidR="00E53450" w:rsidRPr="00C62D47" w:rsidRDefault="00E53450" w:rsidP="00E53450">
      <w:pPr>
        <w:pStyle w:val="Heading3"/>
      </w:pPr>
      <w:bookmarkStart w:id="1316" w:name="_Toc43388430"/>
      <w:bookmarkStart w:id="1317" w:name="_Toc43735661"/>
      <w:bookmarkStart w:id="1318" w:name="_Toc43994234"/>
      <w:r w:rsidRPr="00C62D47">
        <w:t>6.</w:t>
      </w:r>
      <w:r w:rsidR="00FD6819">
        <w:t>28</w:t>
      </w:r>
      <w:r w:rsidRPr="00C62D47">
        <w:t>.1</w:t>
      </w:r>
      <w:r w:rsidRPr="00C62D47">
        <w:tab/>
        <w:t>Description</w:t>
      </w:r>
      <w:bookmarkEnd w:id="1316"/>
      <w:bookmarkEnd w:id="1317"/>
      <w:bookmarkEnd w:id="1318"/>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1319" w:name="_Toc43388431"/>
      <w:bookmarkStart w:id="1320" w:name="_Toc43735662"/>
      <w:bookmarkStart w:id="1321" w:name="_Toc43994235"/>
      <w:r w:rsidRPr="00C62D47">
        <w:t>6.</w:t>
      </w:r>
      <w:r w:rsidR="00FD6819">
        <w:rPr>
          <w:lang w:eastAsia="zh-CN"/>
        </w:rPr>
        <w:t>28</w:t>
      </w:r>
      <w:r w:rsidRPr="00C62D47">
        <w:t>.1.1</w:t>
      </w:r>
      <w:r w:rsidRPr="00C62D47">
        <w:tab/>
      </w:r>
      <w:r w:rsidRPr="00C62D47">
        <w:rPr>
          <w:rFonts w:eastAsia="DengXian"/>
          <w:lang w:eastAsia="zh-CN"/>
        </w:rPr>
        <w:t>UE-to-Network Relay discovery</w:t>
      </w:r>
      <w:bookmarkEnd w:id="1319"/>
      <w:bookmarkEnd w:id="1320"/>
      <w:bookmarkEnd w:id="1321"/>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1322" w:name="_Toc43388432"/>
      <w:bookmarkStart w:id="1323" w:name="_Toc43735663"/>
      <w:bookmarkStart w:id="1324" w:name="_Toc43994236"/>
      <w:r w:rsidRPr="00E53450">
        <w:t>6.</w:t>
      </w:r>
      <w:r w:rsidR="00FD6819">
        <w:rPr>
          <w:lang w:eastAsia="zh-CN"/>
        </w:rPr>
        <w:t>28</w:t>
      </w:r>
      <w:r w:rsidRPr="00E53450">
        <w:t>.1.2</w:t>
      </w:r>
      <w:r w:rsidRPr="00E53450">
        <w:tab/>
        <w:t>PC5 connection establishment</w:t>
      </w:r>
      <w:bookmarkEnd w:id="1322"/>
      <w:bookmarkEnd w:id="1323"/>
      <w:bookmarkEnd w:id="1324"/>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76585E7B" w:rsidR="00E53450" w:rsidRPr="00E53450" w:rsidRDefault="00E53450" w:rsidP="00E53450">
      <w:pPr>
        <w:pStyle w:val="B1"/>
        <w:rPr>
          <w:rFonts w:eastAsia="DengXian"/>
          <w:lang w:eastAsia="zh-CN"/>
        </w:rPr>
      </w:pPr>
      <w:r w:rsidRPr="00E53450">
        <w:rPr>
          <w:rFonts w:eastAsia="DengXian"/>
          <w:lang w:eastAsia="zh-CN"/>
        </w:rPr>
        <w:t>-</w:t>
      </w:r>
      <w:r w:rsidRPr="00E53450">
        <w:rPr>
          <w:rFonts w:eastAsia="DengXian"/>
          <w:lang w:eastAsia="zh-CN"/>
        </w:rPr>
        <w:tab/>
        <w:t xml:space="preserve">The Remote UE determines the PDU session requirements (e.g. S-NSSAI, DNN)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p>
    <w:p w14:paraId="3E681061" w14:textId="3A80B781" w:rsidR="00E53450" w:rsidRPr="00E53450" w:rsidRDefault="00E53450" w:rsidP="00E53450">
      <w:pPr>
        <w:pStyle w:val="NO"/>
        <w:rPr>
          <w:rFonts w:eastAsia="DengXian"/>
          <w:lang w:eastAsia="zh-CN"/>
        </w:rPr>
      </w:pPr>
      <w:r w:rsidRPr="00E53450">
        <w:rPr>
          <w:lang w:eastAsia="zh-CN"/>
        </w:rPr>
        <w:t>NOTE:</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39493061" w14:textId="243C6642" w:rsidR="00E53450" w:rsidRDefault="00870021" w:rsidP="00E53450">
      <w:pPr>
        <w:pStyle w:val="EditorsNote"/>
        <w:rPr>
          <w:lang w:eastAsia="zh-CN"/>
        </w:rPr>
      </w:pPr>
      <w:r w:rsidRPr="00870021">
        <w:t>Editor</w:t>
      </w:r>
      <w:r>
        <w:t>'</w:t>
      </w:r>
      <w:r w:rsidRPr="00870021">
        <w:t xml:space="preserve">s </w:t>
      </w:r>
      <w:r>
        <w:t>n</w:t>
      </w:r>
      <w:r w:rsidRPr="00870021">
        <w:t>ote:</w:t>
      </w:r>
      <w:r>
        <w:tab/>
      </w:r>
      <w:r w:rsidR="00E53450" w:rsidRPr="003869AC">
        <w:rPr>
          <w:lang w:eastAsia="zh-CN"/>
        </w:rPr>
        <w:t>It</w:t>
      </w:r>
      <w:r>
        <w:rPr>
          <w:lang w:eastAsia="zh-CN"/>
        </w:rPr>
        <w:t>'</w:t>
      </w:r>
      <w:r w:rsidR="00E53450" w:rsidRPr="001431B2">
        <w:rPr>
          <w:lang w:eastAsia="zh-CN"/>
        </w:rPr>
        <w:t xml:space="preserve">s FFS on how </w:t>
      </w:r>
      <w:r w:rsidR="00E53450" w:rsidRPr="009560EB">
        <w:rPr>
          <w:lang w:eastAsia="zh-CN"/>
        </w:rPr>
        <w:t>to use the PDU session requir</w:t>
      </w:r>
      <w:r w:rsidR="00E53450" w:rsidRPr="00861090">
        <w:rPr>
          <w:lang w:eastAsia="zh-CN"/>
        </w:rPr>
        <w:t xml:space="preserve">ements at </w:t>
      </w:r>
      <w:r w:rsidR="00E53450" w:rsidRPr="00EA3082">
        <w:rPr>
          <w:lang w:eastAsia="zh-CN"/>
        </w:rPr>
        <w:t>UE-t</w:t>
      </w:r>
      <w:r w:rsidR="00E53450" w:rsidRPr="0075144D">
        <w:rPr>
          <w:lang w:eastAsia="zh-CN"/>
        </w:rPr>
        <w:t>o</w:t>
      </w:r>
      <w:r w:rsidR="00E53450" w:rsidRPr="00322A12">
        <w:rPr>
          <w:lang w:eastAsia="zh-CN"/>
        </w:rPr>
        <w:t>-Network Relay for the purpose of associating a PDU Session</w:t>
      </w:r>
      <w:r w:rsidR="00E53450" w:rsidRPr="00E53450">
        <w:rPr>
          <w:lang w:eastAsia="zh-CN"/>
        </w:rPr>
        <w:t xml:space="preserve"> and how the UE-to-Network Relay to handle the case that the PDU session requirements cannot be satisfied.</w:t>
      </w:r>
    </w:p>
    <w:p w14:paraId="47D1DC98" w14:textId="753CF95B" w:rsidR="00E53450" w:rsidRDefault="00870021" w:rsidP="00E53450">
      <w:pPr>
        <w:pStyle w:val="EditorsNote"/>
        <w:rPr>
          <w:rFonts w:eastAsia="DengXian"/>
          <w:lang w:eastAsia="zh-CN"/>
        </w:rPr>
      </w:pPr>
      <w:r w:rsidRPr="00870021">
        <w:t>Editor</w:t>
      </w:r>
      <w:r>
        <w:t>'</w:t>
      </w:r>
      <w:r w:rsidRPr="00870021">
        <w:t xml:space="preserve">s </w:t>
      </w:r>
      <w:r>
        <w:t>n</w:t>
      </w:r>
      <w:r w:rsidRPr="00870021">
        <w:t>ote:</w:t>
      </w:r>
      <w:r>
        <w:tab/>
      </w:r>
      <w:r w:rsidR="00E53450">
        <w:rPr>
          <w:lang w:eastAsia="zh-CN"/>
        </w:rPr>
        <w:t>When the Remote UE and UE-to-Network Relay receive 5G ProSe Remote UE Authorization policy/parameters and URSP from different HPLMN, whether and how these PDU Session requirements received by the UE-to-Network Relay can be understood by it is FFS. In this case, whether the PDU Session requirements will be considered by UE-to-Network Relay is FFS.</w:t>
      </w:r>
    </w:p>
    <w:p w14:paraId="374393B1" w14:textId="0576B20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p>
    <w:p w14:paraId="3685C4BE" w14:textId="6914CD09" w:rsidR="00E53450" w:rsidRPr="00C62D47" w:rsidRDefault="00E53450" w:rsidP="00E53450">
      <w:pPr>
        <w:pStyle w:val="Heading3"/>
        <w:rPr>
          <w:lang w:eastAsia="zh-CN"/>
        </w:rPr>
      </w:pPr>
      <w:bookmarkStart w:id="1325" w:name="_Toc43388433"/>
      <w:bookmarkStart w:id="1326" w:name="_Toc43735664"/>
      <w:bookmarkStart w:id="1327" w:name="_Toc43994237"/>
      <w:r>
        <w:rPr>
          <w:lang w:eastAsia="zh-CN"/>
        </w:rPr>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325"/>
      <w:bookmarkEnd w:id="1326"/>
      <w:bookmarkEnd w:id="1327"/>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1328" w:name="_Toc43735665"/>
      <w:bookmarkStart w:id="1329" w:name="_Toc43994238"/>
      <w:r w:rsidRPr="002E4BE5">
        <w:t>6.</w:t>
      </w:r>
      <w:r w:rsidR="00FD6819">
        <w:t>29</w:t>
      </w:r>
      <w:r w:rsidRPr="002E4BE5">
        <w:tab/>
        <w:t>Solution #</w:t>
      </w:r>
      <w:r w:rsidR="00FD6819">
        <w:t>29</w:t>
      </w:r>
      <w:r w:rsidRPr="002E4BE5">
        <w:t>: Service continuity via L2 UE-to-Network Relay</w:t>
      </w:r>
      <w:bookmarkEnd w:id="1328"/>
      <w:bookmarkEnd w:id="1329"/>
    </w:p>
    <w:p w14:paraId="66749AC1" w14:textId="1ED0D4ED" w:rsidR="00633251" w:rsidRPr="002E4BE5" w:rsidRDefault="00633251" w:rsidP="00633251">
      <w:pPr>
        <w:keepNext/>
        <w:keepLines/>
        <w:spacing w:before="120"/>
        <w:ind w:left="1134" w:hanging="1134"/>
        <w:outlineLvl w:val="2"/>
        <w:rPr>
          <w:rFonts w:ascii="Arial" w:hAnsi="Arial"/>
          <w:sz w:val="28"/>
        </w:rPr>
      </w:pPr>
      <w:r w:rsidRPr="002E4BE5">
        <w:rPr>
          <w:rFonts w:ascii="Arial" w:hAnsi="Arial"/>
          <w:sz w:val="28"/>
        </w:rPr>
        <w:t>6.</w:t>
      </w:r>
      <w:r w:rsidR="00FD6819">
        <w:rPr>
          <w:rFonts w:ascii="Arial" w:hAnsi="Arial"/>
          <w:sz w:val="28"/>
        </w:rPr>
        <w:t>29</w:t>
      </w:r>
      <w:r w:rsidRPr="002E4BE5">
        <w:rPr>
          <w:rFonts w:ascii="Arial" w:hAnsi="Arial"/>
          <w:sz w:val="28"/>
        </w:rPr>
        <w:t>.1</w:t>
      </w:r>
      <w:r w:rsidRPr="002E4BE5">
        <w:rPr>
          <w:rFonts w:ascii="Arial" w:hAnsi="Arial"/>
          <w:sz w:val="28"/>
        </w:rPr>
        <w:tab/>
        <w:t>Description</w:t>
      </w:r>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1330"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1330"/>
    </w:p>
    <w:p w14:paraId="1BBDC797" w14:textId="4C854876" w:rsidR="00633251" w:rsidRPr="002E4BE5" w:rsidRDefault="00633251" w:rsidP="00633251">
      <w:pPr>
        <w:keepNext/>
        <w:keepLines/>
        <w:spacing w:before="120"/>
        <w:ind w:left="1134" w:hanging="1134"/>
        <w:outlineLvl w:val="2"/>
        <w:rPr>
          <w:rFonts w:ascii="Arial" w:hAnsi="Arial"/>
          <w:sz w:val="28"/>
        </w:rPr>
      </w:pPr>
      <w:r w:rsidRPr="002E4BE5">
        <w:rPr>
          <w:rFonts w:ascii="Arial" w:hAnsi="Arial"/>
          <w:sz w:val="28"/>
        </w:rPr>
        <w:t>6.</w:t>
      </w:r>
      <w:r w:rsidR="00FD6819">
        <w:rPr>
          <w:rFonts w:ascii="Arial" w:hAnsi="Arial"/>
          <w:sz w:val="28"/>
        </w:rPr>
        <w:t>29</w:t>
      </w:r>
      <w:r w:rsidRPr="002E4BE5">
        <w:rPr>
          <w:rFonts w:ascii="Arial" w:hAnsi="Arial"/>
          <w:sz w:val="28"/>
        </w:rPr>
        <w:t>.2</w:t>
      </w:r>
      <w:r w:rsidRPr="002E4BE5">
        <w:rPr>
          <w:rFonts w:ascii="Arial" w:hAnsi="Arial"/>
          <w:sz w:val="28"/>
        </w:rPr>
        <w:tab/>
        <w:t>Procedures</w:t>
      </w:r>
    </w:p>
    <w:p w14:paraId="5A9E9D15" w14:textId="3039B1D5" w:rsidR="00633251" w:rsidRPr="002E4BE5" w:rsidRDefault="00633251" w:rsidP="00633251">
      <w:pPr>
        <w:pStyle w:val="Heading4"/>
      </w:pPr>
      <w:bookmarkStart w:id="1331" w:name="_Toc43388434"/>
      <w:bookmarkStart w:id="1332" w:name="_Toc43735666"/>
      <w:bookmarkStart w:id="1333" w:name="_Toc43994239"/>
      <w:r w:rsidRPr="002E4BE5">
        <w:t>6.</w:t>
      </w:r>
      <w:r w:rsidR="00FD6819">
        <w:t>29</w:t>
      </w:r>
      <w:r w:rsidRPr="002E4BE5">
        <w:t>.2.1</w:t>
      </w:r>
      <w:r w:rsidRPr="002E4BE5">
        <w:tab/>
        <w:t>From direct to indirect path under the same NG-RAN</w:t>
      </w:r>
      <w:bookmarkEnd w:id="1331"/>
      <w:bookmarkEnd w:id="1332"/>
      <w:bookmarkEnd w:id="1333"/>
    </w:p>
    <w:p w14:paraId="11FD156F" w14:textId="77777777" w:rsidR="00633251" w:rsidRPr="002E4BE5" w:rsidRDefault="00633251" w:rsidP="00870021">
      <w:pPr>
        <w:pStyle w:val="TH"/>
      </w:pPr>
      <w:r>
        <w:object w:dxaOrig="6983" w:dyaOrig="3682" w14:anchorId="7E31874C">
          <v:shape id="_x0000_i1075" type="#_x0000_t75" style="width:349.35pt;height:184.05pt" o:ole="">
            <v:imagedata r:id="rId95" o:title=""/>
          </v:shape>
          <o:OLEObject Type="Embed" ProgID="Visio.Drawing.15" ShapeID="_x0000_i1075" DrawAspect="Content" ObjectID="_1654607053" r:id="rId96"/>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542C553C" w:rsidR="00870021" w:rsidRDefault="00870021" w:rsidP="00F30EA7">
      <w:pPr>
        <w:pStyle w:val="B1"/>
      </w:pPr>
      <w:r>
        <w:t>2.</w:t>
      </w:r>
      <w:r>
        <w:tab/>
        <w:t xml:space="preserve">The NG-RAN may trigger the AN initiated PDU Session Modification as specified in </w:t>
      </w:r>
      <w:r w:rsidR="001D5B1D">
        <w:t>TS 23.502 [</w:t>
      </w:r>
      <w:r>
        <w:t>8].</w:t>
      </w:r>
    </w:p>
    <w:p w14:paraId="7D8302C8" w14:textId="20C12059" w:rsidR="00633251" w:rsidRPr="002E4BE5" w:rsidRDefault="00633251" w:rsidP="00633251">
      <w:pPr>
        <w:pStyle w:val="Heading4"/>
      </w:pPr>
      <w:bookmarkStart w:id="1334" w:name="_Toc43388435"/>
      <w:bookmarkStart w:id="1335" w:name="_Toc43735667"/>
      <w:bookmarkStart w:id="1336" w:name="_Toc43994240"/>
      <w:r w:rsidRPr="002E4BE5">
        <w:t>6.</w:t>
      </w:r>
      <w:r w:rsidR="00FD6819">
        <w:t>29</w:t>
      </w:r>
      <w:r w:rsidRPr="002E4BE5">
        <w:t>.2.2</w:t>
      </w:r>
      <w:r w:rsidRPr="002E4BE5">
        <w:tab/>
        <w:t>From indirect to direct path under the same NG-RAN</w:t>
      </w:r>
      <w:bookmarkEnd w:id="1334"/>
      <w:bookmarkEnd w:id="1335"/>
      <w:bookmarkEnd w:id="1336"/>
    </w:p>
    <w:p w14:paraId="260EA094" w14:textId="77777777" w:rsidR="00633251" w:rsidRPr="002E4BE5" w:rsidRDefault="00633251" w:rsidP="00870021">
      <w:pPr>
        <w:pStyle w:val="TH"/>
      </w:pPr>
      <w:r>
        <w:object w:dxaOrig="6983" w:dyaOrig="2786" w14:anchorId="4D205C9B">
          <v:shape id="_x0000_i1076" type="#_x0000_t75" style="width:349.35pt;height:139.6pt" o:ole="">
            <v:imagedata r:id="rId97" o:title=""/>
          </v:shape>
          <o:OLEObject Type="Embed" ProgID="Visio.Drawing.15" ShapeID="_x0000_i1076" DrawAspect="Content" ObjectID="_1654607054" r:id="rId98"/>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26A2D00B" w:rsidR="00870021" w:rsidRDefault="00870021" w:rsidP="00633251">
      <w:pPr>
        <w:pStyle w:val="B1"/>
        <w:rPr>
          <w:noProof/>
          <w:lang w:eastAsia="zh-CN"/>
        </w:rPr>
      </w:pPr>
      <w:bookmarkStart w:id="1337" w:name="OLE_LINK3"/>
      <w:bookmarkStart w:id="1338" w:name="OLE_LINK4"/>
      <w:r>
        <w:rPr>
          <w:noProof/>
          <w:lang w:eastAsia="zh-CN"/>
        </w:rPr>
        <w:t>1.</w:t>
      </w:r>
      <w:r>
        <w:rPr>
          <w:noProof/>
          <w:lang w:eastAsia="zh-CN"/>
        </w:rPr>
        <w:tab/>
        <w:t xml:space="preserve">The Remote UE receives the measurement configuration via RRC message from the NG-RAN as defined in </w:t>
      </w:r>
      <w:r w:rsidR="001D5B1D">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0713639E"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1D5B1D">
        <w:rPr>
          <w:noProof/>
          <w:lang w:eastAsia="zh-CN"/>
        </w:rPr>
        <w:t>TS 23.502 [</w:t>
      </w:r>
      <w:r>
        <w:rPr>
          <w:noProof/>
          <w:lang w:eastAsia="zh-CN"/>
        </w:rPr>
        <w:t>8].</w:t>
      </w:r>
    </w:p>
    <w:bookmarkEnd w:id="1337"/>
    <w:bookmarkEnd w:id="1338"/>
    <w:p w14:paraId="37C9E27A" w14:textId="6CB08FD2" w:rsidR="00633251" w:rsidRPr="002E4BE5" w:rsidRDefault="00633251" w:rsidP="00633251">
      <w:pPr>
        <w:keepNext/>
        <w:keepLines/>
        <w:spacing w:before="120"/>
        <w:ind w:left="1134" w:hanging="1134"/>
        <w:outlineLvl w:val="2"/>
        <w:rPr>
          <w:rFonts w:ascii="Arial" w:hAnsi="Arial"/>
          <w:sz w:val="28"/>
          <w:lang w:eastAsia="zh-CN"/>
        </w:rPr>
      </w:pPr>
      <w:r w:rsidRPr="002E4BE5">
        <w:rPr>
          <w:rFonts w:ascii="Arial" w:hAnsi="Arial"/>
          <w:sz w:val="28"/>
          <w:lang w:eastAsia="zh-CN"/>
        </w:rPr>
        <w:t>6.</w:t>
      </w:r>
      <w:r w:rsidR="00FD6819">
        <w:rPr>
          <w:rFonts w:ascii="Arial" w:hAnsi="Arial"/>
          <w:sz w:val="28"/>
          <w:lang w:eastAsia="zh-CN"/>
        </w:rPr>
        <w:t>29</w:t>
      </w:r>
      <w:r w:rsidRPr="002E4BE5">
        <w:rPr>
          <w:rFonts w:ascii="Arial" w:hAnsi="Arial"/>
          <w:sz w:val="28"/>
          <w:lang w:eastAsia="zh-CN"/>
        </w:rPr>
        <w:t>.3</w:t>
      </w:r>
      <w:r w:rsidRPr="002E4BE5">
        <w:rPr>
          <w:rFonts w:ascii="Arial" w:hAnsi="Arial"/>
          <w:sz w:val="28"/>
          <w:lang w:eastAsia="zh-CN"/>
        </w:rPr>
        <w:tab/>
      </w:r>
      <w:r w:rsidR="004860D5" w:rsidRPr="004860D5">
        <w:rPr>
          <w:rFonts w:ascii="Arial" w:hAnsi="Arial"/>
          <w:sz w:val="28"/>
        </w:rPr>
        <w:t>Impacts on services, entities and interfaces</w:t>
      </w:r>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1339" w:name="_Toc43735668"/>
      <w:bookmarkStart w:id="1340" w:name="_Toc43994241"/>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1339"/>
      <w:bookmarkEnd w:id="1340"/>
    </w:p>
    <w:p w14:paraId="4B1033C4" w14:textId="5CE1AA2B" w:rsidR="00CC52A2" w:rsidRPr="006C5E8B" w:rsidRDefault="00CC52A2" w:rsidP="00870021">
      <w:pPr>
        <w:pStyle w:val="Heading3"/>
      </w:pPr>
      <w:bookmarkStart w:id="1341" w:name="_Toc43735669"/>
      <w:bookmarkStart w:id="1342" w:name="_Toc43994242"/>
      <w:r w:rsidRPr="006C5E8B">
        <w:t>6.</w:t>
      </w:r>
      <w:r w:rsidR="00FD6819">
        <w:t>30</w:t>
      </w:r>
      <w:r w:rsidRPr="006C5E8B">
        <w:t>.1</w:t>
      </w:r>
      <w:r w:rsidRPr="006C5E8B">
        <w:tab/>
        <w:t>Description</w:t>
      </w:r>
      <w:bookmarkEnd w:id="1341"/>
      <w:bookmarkEnd w:id="1342"/>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1343" w:name="_Toc43735670"/>
      <w:bookmarkStart w:id="1344" w:name="_Toc43994243"/>
      <w:r w:rsidRPr="00AB2270">
        <w:t>6.</w:t>
      </w:r>
      <w:r w:rsidR="00FD6819" w:rsidRPr="00AB2270">
        <w:t>30</w:t>
      </w:r>
      <w:r w:rsidRPr="00AB2270">
        <w:t>.2</w:t>
      </w:r>
      <w:r w:rsidRPr="00AB2270">
        <w:tab/>
        <w:t>Procedures</w:t>
      </w:r>
      <w:bookmarkEnd w:id="1343"/>
      <w:bookmarkEnd w:id="1344"/>
    </w:p>
    <w:p w14:paraId="7EF6165B" w14:textId="77777777" w:rsidR="00870021" w:rsidRDefault="00870021" w:rsidP="00870021">
      <w:pPr>
        <w:pStyle w:val="B1"/>
      </w:pPr>
      <w:r>
        <w:t>0.</w:t>
      </w:r>
      <w:r>
        <w:tab/>
        <w:t>UE performs the Registration and gets the service authorization parameters. This step can reuse the step 0a and step 0b in Solution #6, or the step 0 and step 1 in Solution #7.</w:t>
      </w:r>
    </w:p>
    <w:p w14:paraId="30E62143" w14:textId="643B2854" w:rsidR="00870021" w:rsidRDefault="00870021" w:rsidP="00870021">
      <w:pPr>
        <w:pStyle w:val="B1"/>
      </w:pPr>
      <w:r>
        <w:t>1.</w:t>
      </w:r>
      <w:r>
        <w:tab/>
        <w:t xml:space="preserve">Relay discovery and selection. This step can reuse the step 2 in Solution #6 (see </w:t>
      </w:r>
      <w:r w:rsidR="001D5B1D">
        <w:t>clause </w:t>
      </w:r>
      <w:r>
        <w:t xml:space="preserve">6.6.2), or the step 2 and step 3 in Solution #7 (see </w:t>
      </w:r>
      <w:r w:rsidR="001D5B1D">
        <w:t>clause </w:t>
      </w:r>
      <w:r>
        <w:t>6.7.2). Using restricted discovery with Relay Service Code can achieve a certain level of authorization.</w:t>
      </w:r>
    </w:p>
    <w:p w14:paraId="28B50336" w14:textId="77777777" w:rsidR="00870021" w:rsidRDefault="00870021" w:rsidP="00870021">
      <w:pPr>
        <w:pStyle w:val="B1"/>
      </w:pPr>
      <w:r>
        <w:t>2.</w:t>
      </w:r>
      <w:r>
        <w:tab/>
        <w:t>The Remote UE sends communication request to the Relay UE. This step can reuse the step 3 in Solution #6, or step 4 in Solution #7.</w:t>
      </w:r>
    </w:p>
    <w:p w14:paraId="23C34342" w14:textId="77777777" w:rsidR="00870021" w:rsidRDefault="00870021" w:rsidP="00870021">
      <w:pPr>
        <w:pStyle w:val="B1"/>
      </w:pPr>
      <w:r>
        <w:t>3.</w:t>
      </w:r>
      <w:r>
        <w:tab/>
        <w:t>The Relay UE, after receiving the communication request from the Remote UE, sends an authorization request to the CN NF (AMF or PCF). Relay UE may use NAS message, such as service request message or registration message, to send the authorization request. If authorization is performed by PCF, AMF transfers the authorization request to the AM PCF. The CN NF will check if the Remote UE is authorized to access 5GC via the Relay UE and indicate the result of the authorization check to the Relay UE. The CN NF may check the authorization based on subscription data of the Relay UE, such as list of Remote UEs allowed to use this Relay UE's service. The Remote UE ID and the Relay UE ID are included in authorization request message. The UE ID can be same as Remote User ID in Solution#6, such as Upper layers User Info or SUPI.</w:t>
      </w:r>
    </w:p>
    <w:p w14:paraId="074CE0C3" w14:textId="77777777" w:rsidR="00870021" w:rsidRDefault="00870021" w:rsidP="00870021">
      <w:pPr>
        <w:pStyle w:val="B1"/>
      </w:pPr>
      <w:r>
        <w:t>4.</w:t>
      </w:r>
      <w:r>
        <w:tab/>
        <w:t>The Relay UE sends the communication response message to the Remote UE, and may indicate the authorization result.</w:t>
      </w:r>
    </w:p>
    <w:p w14:paraId="38298B3B" w14:textId="77777777" w:rsidR="00870021" w:rsidRDefault="00870021" w:rsidP="00870021">
      <w:pPr>
        <w:pStyle w:val="B1"/>
      </w:pPr>
      <w:r>
        <w:t>5.</w:t>
      </w:r>
      <w:r>
        <w:tab/>
        <w:t>Other steps are performed, such as step 4-5 in procedure of Solution #6, or step 7-9 in procedure of Solution #7.</w:t>
      </w:r>
    </w:p>
    <w:bookmarkStart w:id="1345" w:name="_MON_1651478493"/>
    <w:bookmarkEnd w:id="1345"/>
    <w:p w14:paraId="7961ABA0" w14:textId="77777777" w:rsidR="00CC52A2" w:rsidRDefault="00CC52A2" w:rsidP="00870021">
      <w:pPr>
        <w:pStyle w:val="TH"/>
      </w:pPr>
      <w:r>
        <w:object w:dxaOrig="4890" w:dyaOrig="3095" w14:anchorId="3DDD93E4">
          <v:shape id="_x0000_i1077" type="#_x0000_t75" style="width:244.8pt;height:154pt" o:ole="">
            <v:imagedata r:id="rId99" o:title=""/>
          </v:shape>
          <o:OLEObject Type="Embed" ProgID="Word.Document.12" ShapeID="_x0000_i1077" DrawAspect="Content" ObjectID="_1654607055" r:id="rId100">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1346" w:name="_Toc43735671"/>
      <w:bookmarkStart w:id="1347" w:name="_Toc43994244"/>
      <w:r w:rsidRPr="00AB2270">
        <w:rPr>
          <w:lang w:eastAsia="zh-CN"/>
        </w:rPr>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1346"/>
      <w:bookmarkEnd w:id="1347"/>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1348" w:name="_Toc43388436"/>
      <w:bookmarkStart w:id="1349" w:name="_Toc43735672"/>
      <w:bookmarkStart w:id="1350" w:name="_Toc43994245"/>
      <w:r w:rsidRPr="00870021">
        <w:t>6.</w:t>
      </w:r>
      <w:r w:rsidR="00FD6819" w:rsidRPr="00870021">
        <w:t>31</w:t>
      </w:r>
      <w:r w:rsidRPr="00870021">
        <w:tab/>
        <w:t xml:space="preserve">Solution </w:t>
      </w:r>
      <w:r w:rsidR="00515A77" w:rsidRPr="00870021">
        <w:t>#</w:t>
      </w:r>
      <w:r w:rsidR="00FD6819" w:rsidRPr="00870021">
        <w:t>31</w:t>
      </w:r>
      <w:r w:rsidRPr="00870021">
        <w:t>: QoS control for UE-to-UE Relay</w:t>
      </w:r>
      <w:bookmarkEnd w:id="1348"/>
      <w:bookmarkEnd w:id="1349"/>
      <w:bookmarkEnd w:id="1350"/>
    </w:p>
    <w:p w14:paraId="436DE3AB" w14:textId="5478D3DD" w:rsidR="00AF0755" w:rsidRPr="00AB2270" w:rsidRDefault="00AF0755" w:rsidP="00870021">
      <w:pPr>
        <w:pStyle w:val="Heading3"/>
      </w:pPr>
      <w:bookmarkStart w:id="1351" w:name="_Toc43388437"/>
      <w:bookmarkStart w:id="1352" w:name="_Toc43735673"/>
      <w:bookmarkStart w:id="1353" w:name="_Toc43994246"/>
      <w:r w:rsidRPr="00AB2270">
        <w:t>6.</w:t>
      </w:r>
      <w:r w:rsidR="00FD6819" w:rsidRPr="00AB2270">
        <w:t>31</w:t>
      </w:r>
      <w:r w:rsidRPr="00AB2270">
        <w:t>.1</w:t>
      </w:r>
      <w:r w:rsidRPr="00AB2270">
        <w:tab/>
        <w:t>Description</w:t>
      </w:r>
      <w:bookmarkEnd w:id="1351"/>
      <w:bookmarkEnd w:id="1352"/>
      <w:bookmarkEnd w:id="1353"/>
    </w:p>
    <w:p w14:paraId="0564D8D4" w14:textId="77777777" w:rsidR="00870021" w:rsidRDefault="00870021" w:rsidP="00AF0755">
      <w:pPr>
        <w:rPr>
          <w:lang w:eastAsia="zh-CN"/>
        </w:rPr>
      </w:pPr>
      <w:r>
        <w:rPr>
          <w:lang w:eastAsia="zh-CN"/>
        </w:rPr>
        <w:t>This is a solution for Key Issue #4, UE-to-UE Relay</w:t>
      </w:r>
    </w:p>
    <w:p w14:paraId="6DF329F7" w14:textId="77777777" w:rsidR="00870021" w:rsidRDefault="00870021" w:rsidP="00AF0755">
      <w:pPr>
        <w:rPr>
          <w:lang w:eastAsia="zh-CN"/>
        </w:rPr>
      </w:pPr>
      <w:r>
        <w:rPr>
          <w:lang w:eastAsia="zh-CN"/>
        </w:rPr>
        <w:t>Editor's note:</w:t>
      </w:r>
      <w:r>
        <w:rPr>
          <w:lang w:eastAsia="zh-CN"/>
        </w:rPr>
        <w:tab/>
        <w:t>Whether this solution is applicable for Layer 2 UE-to-UE Relay is FFS.</w:t>
      </w:r>
    </w:p>
    <w:p w14:paraId="49A4D300" w14:textId="77777777"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77777777" w:rsidR="00870021" w:rsidRDefault="00870021" w:rsidP="00AF0755">
      <w:pPr>
        <w:rPr>
          <w:lang w:eastAsia="zh-CN"/>
        </w:rPr>
      </w:pPr>
      <w:r>
        <w:rPr>
          <w:lang w:eastAsia="zh-CN"/>
        </w:rPr>
        <w:t>Relay ensures the PDB associated with the PQI in the Source side PC5 QoS parameters and the PDB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68C27F48" w14:textId="3A64A079" w:rsidR="00AF0755" w:rsidRPr="009A6D6E" w:rsidRDefault="00AF0755" w:rsidP="00870021">
      <w:pPr>
        <w:pStyle w:val="Heading3"/>
      </w:pPr>
      <w:bookmarkStart w:id="1354" w:name="_Toc43388438"/>
      <w:bookmarkStart w:id="1355" w:name="_Toc43735674"/>
      <w:bookmarkStart w:id="1356" w:name="_Toc43994247"/>
      <w:r w:rsidRPr="009A6D6E">
        <w:t>6.</w:t>
      </w:r>
      <w:r w:rsidR="00FD6819">
        <w:t>31</w:t>
      </w:r>
      <w:r w:rsidRPr="009A6D6E">
        <w:t>.</w:t>
      </w:r>
      <w:r>
        <w:t>2</w:t>
      </w:r>
      <w:r w:rsidRPr="009A6D6E">
        <w:tab/>
      </w:r>
      <w:r>
        <w:t>Procedures</w:t>
      </w:r>
      <w:bookmarkEnd w:id="1354"/>
      <w:bookmarkEnd w:id="1355"/>
      <w:bookmarkEnd w:id="1356"/>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78" type="#_x0000_t75" style="width:416.95pt;height:244.8pt" o:ole="">
            <v:imagedata r:id="rId101" o:title="" cropbottom="6121f"/>
          </v:shape>
          <o:OLEObject Type="Embed" ProgID="Visio.Drawing.11" ShapeID="_x0000_i1078" DrawAspect="Content" ObjectID="_1654607056" r:id="rId102"/>
        </w:object>
      </w:r>
    </w:p>
    <w:p w14:paraId="10A19D39" w14:textId="702603E1" w:rsidR="00AF0755" w:rsidRDefault="00AF0755" w:rsidP="00870021">
      <w:pPr>
        <w:pStyle w:val="TF"/>
        <w:rPr>
          <w:lang w:val="en-US"/>
        </w:rPr>
      </w:pPr>
      <w:r>
        <w:rPr>
          <w:lang w:eastAsia="zh-CN"/>
        </w:rPr>
        <w:t>Figure 6.</w:t>
      </w:r>
      <w:r w:rsidR="00FD6819">
        <w:rPr>
          <w:lang w:eastAsia="zh-CN"/>
        </w:rPr>
        <w:t>31</w:t>
      </w:r>
      <w:r>
        <w:rPr>
          <w:lang w:eastAsia="zh-CN"/>
        </w:rPr>
        <w:t>.1-1</w:t>
      </w:r>
      <w:r w:rsidR="00870021">
        <w:rPr>
          <w:lang w:eastAsia="zh-CN"/>
        </w:rPr>
        <w:t>:</w:t>
      </w:r>
      <w:r w:rsidRPr="00815D6C">
        <w:rPr>
          <w:rFonts w:eastAsia="DengXian"/>
          <w:lang w:val="en-US" w:eastAsia="zh-CN"/>
        </w:rPr>
        <w:t xml:space="preserve"> </w:t>
      </w:r>
      <w:r>
        <w:rPr>
          <w:lang w:eastAsia="zh-CN"/>
        </w:rPr>
        <w:t xml:space="preserve">QoS control for </w:t>
      </w:r>
      <w:r w:rsidRPr="009A150B">
        <w:t>UE-</w:t>
      </w:r>
      <w:r w:rsidRPr="009A150B">
        <w:rPr>
          <w:rFonts w:hint="eastAsia"/>
        </w:rPr>
        <w:t>to-</w:t>
      </w:r>
      <w:r>
        <w:t>UE</w:t>
      </w:r>
      <w:r w:rsidRPr="009A150B">
        <w:t xml:space="preserve"> Relay</w:t>
      </w:r>
    </w:p>
    <w:p w14:paraId="6F6F89F9" w14:textId="4A17CCE7" w:rsidR="005B3758" w:rsidRDefault="005B3758" w:rsidP="005B3758">
      <w:pPr>
        <w:pStyle w:val="B1"/>
      </w:pPr>
      <w:bookmarkStart w:id="1357" w:name="_Toc43735675"/>
      <w:bookmarkStart w:id="1358"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1D5B1D">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1A066AB9"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1D5B1D">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pPr>
      <w:r>
        <w:t>5.</w:t>
      </w:r>
      <w:r>
        <w:tab/>
        <w:t>Relay provides the Layer-2 link establishment/modification accept to the source UE with the PFI_s and the source side PC5 QoS parameters.</w:t>
      </w:r>
    </w:p>
    <w:p w14:paraId="3B573C68" w14:textId="6C84A5B9" w:rsidR="00AF0755" w:rsidRPr="00870021" w:rsidRDefault="00AF0755" w:rsidP="00AF0755">
      <w:pPr>
        <w:pStyle w:val="Heading3"/>
      </w:pPr>
      <w:bookmarkStart w:id="1359" w:name="_Toc43994248"/>
      <w:r w:rsidRPr="00870021">
        <w:t>6.</w:t>
      </w:r>
      <w:r w:rsidR="00FD6819" w:rsidRPr="00870021">
        <w:t>31</w:t>
      </w:r>
      <w:r w:rsidRPr="00870021">
        <w:t>.3</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1357"/>
      <w:bookmarkEnd w:id="1358"/>
      <w:bookmarkEnd w:id="1359"/>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1360" w:name="_Toc26516383"/>
      <w:bookmarkStart w:id="1361" w:name="_Toc43388440"/>
      <w:bookmarkStart w:id="1362" w:name="_Toc43735676"/>
      <w:bookmarkStart w:id="1363" w:name="_Toc43994249"/>
      <w:r w:rsidRPr="00CB0C8A">
        <w:t>6.</w:t>
      </w:r>
      <w:r w:rsidR="00FD6819">
        <w:t>32</w:t>
      </w:r>
      <w:r w:rsidRPr="00CB0C8A">
        <w:tab/>
        <w:t>Solution #</w:t>
      </w:r>
      <w:r w:rsidR="00FD6819">
        <w:t>32</w:t>
      </w:r>
      <w:r w:rsidRPr="00CB0C8A">
        <w:t xml:space="preserve">: </w:t>
      </w:r>
      <w:bookmarkEnd w:id="1360"/>
      <w:r>
        <w:t>Support Layer-3 UE-to-UE Relay Based on IPv6 link-local addresses</w:t>
      </w:r>
      <w:bookmarkEnd w:id="1361"/>
      <w:bookmarkEnd w:id="1362"/>
      <w:bookmarkEnd w:id="1363"/>
    </w:p>
    <w:p w14:paraId="2EDC6436" w14:textId="0AC20A1D" w:rsidR="00CF3A70" w:rsidRDefault="00CF3A70" w:rsidP="00CF3A70">
      <w:pPr>
        <w:pStyle w:val="Heading3"/>
      </w:pPr>
      <w:bookmarkStart w:id="1364" w:name="_Toc26516384"/>
      <w:bookmarkStart w:id="1365" w:name="_Toc43388441"/>
      <w:bookmarkStart w:id="1366" w:name="_Toc43735677"/>
      <w:bookmarkStart w:id="1367" w:name="_Toc43994250"/>
      <w:r w:rsidRPr="00CB0C8A">
        <w:t>6.</w:t>
      </w:r>
      <w:r w:rsidR="00FD6819">
        <w:t>32</w:t>
      </w:r>
      <w:r w:rsidRPr="00CB0C8A">
        <w:t>.1</w:t>
      </w:r>
      <w:r w:rsidRPr="00CB0C8A">
        <w:tab/>
        <w:t>Description</w:t>
      </w:r>
      <w:bookmarkEnd w:id="1364"/>
      <w:bookmarkEnd w:id="1365"/>
      <w:bookmarkEnd w:id="1366"/>
      <w:bookmarkEnd w:id="1367"/>
    </w:p>
    <w:p w14:paraId="718496A4" w14:textId="77777777" w:rsidR="00870021" w:rsidRDefault="00870021" w:rsidP="00870021">
      <w:r>
        <w:t>The basic idea of the solution is when a remote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75E1DAD7" w:rsidR="00870021" w:rsidRDefault="00870021" w:rsidP="00870021">
      <w:pPr>
        <w:pStyle w:val="B1"/>
      </w:pPr>
      <w:r>
        <w:t>1.</w:t>
      </w:r>
      <w:r>
        <w:tab/>
        <w:t>A remote UE establishes a unicast link to a relay UE for communicating with other remote UEs which connects to that relay UE.</w:t>
      </w:r>
    </w:p>
    <w:p w14:paraId="2FC34BB1" w14:textId="44AB7D31" w:rsidR="00870021" w:rsidRDefault="00870021" w:rsidP="00870021">
      <w:pPr>
        <w:pStyle w:val="B1"/>
      </w:pPr>
      <w:r>
        <w:t>2.</w:t>
      </w:r>
      <w:r>
        <w:tab/>
        <w:t>For a specific remote UE, the traffic to other remote UEs through the same relay UE can share the same unicast link to that relay UE.</w:t>
      </w:r>
    </w:p>
    <w:p w14:paraId="7D23326A" w14:textId="7B0645AB" w:rsidR="00870021" w:rsidRDefault="00870021" w:rsidP="00870021">
      <w:pPr>
        <w:pStyle w:val="B1"/>
      </w:pPr>
      <w:r>
        <w:t>3.</w:t>
      </w:r>
      <w:r>
        <w:tab/>
        <w:t>When the relay UE receives a packet from a remote UE, it forwards the packet to an PC5 unicast link according to the destination IP address in the packet.</w:t>
      </w:r>
    </w:p>
    <w:p w14:paraId="449C270E" w14:textId="2255469F" w:rsidR="00CF3A70" w:rsidRDefault="00CF3A70" w:rsidP="00CF3A70">
      <w:pPr>
        <w:pStyle w:val="Heading3"/>
      </w:pPr>
      <w:bookmarkStart w:id="1368" w:name="_Toc26516385"/>
      <w:bookmarkStart w:id="1369" w:name="_Toc43388442"/>
      <w:bookmarkStart w:id="1370" w:name="_Toc43735678"/>
      <w:bookmarkStart w:id="1371" w:name="_Toc43994251"/>
      <w:r w:rsidRPr="00CB0C8A">
        <w:t>6.</w:t>
      </w:r>
      <w:r w:rsidR="00FD6819">
        <w:t>32</w:t>
      </w:r>
      <w:r w:rsidRPr="00CB0C8A">
        <w:t>.2</w:t>
      </w:r>
      <w:r w:rsidRPr="00CB0C8A">
        <w:tab/>
        <w:t>Procedures</w:t>
      </w:r>
      <w:bookmarkEnd w:id="1368"/>
      <w:bookmarkEnd w:id="1369"/>
      <w:bookmarkEnd w:id="1370"/>
      <w:bookmarkEnd w:id="1371"/>
    </w:p>
    <w:p w14:paraId="3593153C" w14:textId="77777777" w:rsidR="00CF3A70" w:rsidRPr="002E6991" w:rsidRDefault="00CF3A70" w:rsidP="00CF3A70">
      <w:r>
        <w:t>In this clause, UE-1 and UE-2 are remotes UEs, relay-1 is Layer-3 UE-to-UE relay.</w:t>
      </w:r>
    </w:p>
    <w:p w14:paraId="66A26DC5" w14:textId="230B0D63" w:rsidR="00CF3A70" w:rsidRDefault="00CF3A70" w:rsidP="00CF3A70">
      <w:pPr>
        <w:pStyle w:val="Heading4"/>
      </w:pPr>
      <w:bookmarkStart w:id="1372" w:name="_Toc43388443"/>
      <w:bookmarkStart w:id="1373" w:name="_Toc43735679"/>
      <w:bookmarkStart w:id="1374" w:name="_Toc43994252"/>
      <w:r>
        <w:t>6.</w:t>
      </w:r>
      <w:r w:rsidR="00FD6819">
        <w:t>32</w:t>
      </w:r>
      <w:r>
        <w:t>.2.1</w:t>
      </w:r>
      <w:r w:rsidR="00007F0E">
        <w:tab/>
      </w:r>
      <w:r>
        <w:t>Relay path establishment procedure</w:t>
      </w:r>
      <w:bookmarkEnd w:id="1372"/>
      <w:bookmarkEnd w:id="1373"/>
      <w:bookmarkEnd w:id="1374"/>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0E428722" w:rsidR="00CF3A70" w:rsidRPr="001150F2" w:rsidRDefault="00870021" w:rsidP="00CF3A70">
      <w:pPr>
        <w:pStyle w:val="EditorsNote"/>
      </w:pPr>
      <w:r w:rsidRPr="00870021">
        <w:t>Editor</w:t>
      </w:r>
      <w:r>
        <w:t>'</w:t>
      </w:r>
      <w:r w:rsidRPr="00870021">
        <w:t xml:space="preserve">s </w:t>
      </w:r>
      <w:r>
        <w:t>n</w:t>
      </w:r>
      <w:r w:rsidRPr="00870021">
        <w:t>ote:</w:t>
      </w:r>
      <w:r>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9" type="#_x0000_t75" style="width:480.2pt;height:269.85pt" o:ole="">
            <v:imagedata r:id="rId103" o:title=""/>
          </v:shape>
          <o:OLEObject Type="Embed" ProgID="PowerPoint.Show.12" ShapeID="_x0000_i1079" DrawAspect="Content" ObjectID="_1654607057" r:id="rId104"/>
        </w:object>
      </w:r>
    </w:p>
    <w:p w14:paraId="690E931A" w14:textId="07155630" w:rsidR="00CF3A70" w:rsidRPr="00870021" w:rsidRDefault="00CF3A70" w:rsidP="00870021">
      <w:pPr>
        <w:pStyle w:val="TF"/>
      </w:pPr>
      <w:r w:rsidRPr="00870021">
        <w:t>Figure 6.</w:t>
      </w:r>
      <w:r w:rsidR="00FD6819" w:rsidRPr="00870021">
        <w:t>32</w:t>
      </w:r>
      <w:r w:rsidRPr="00870021">
        <w:t>.2.1-1 UE-1 communicates with UE-2 via Layer-3 UE-to-UE relay</w:t>
      </w:r>
    </w:p>
    <w:p w14:paraId="5B59AF57" w14:textId="3B5649D7" w:rsidR="00CF3A70" w:rsidRPr="00CB0C8A" w:rsidRDefault="00CF3A70" w:rsidP="00CF3A70">
      <w:pPr>
        <w:pStyle w:val="Heading3"/>
        <w:rPr>
          <w:lang w:eastAsia="zh-CN"/>
        </w:rPr>
      </w:pPr>
      <w:bookmarkStart w:id="1375" w:name="_Toc43735680"/>
      <w:bookmarkStart w:id="1376" w:name="_Toc26516386"/>
      <w:bookmarkStart w:id="1377" w:name="_Toc43388444"/>
      <w:bookmarkStart w:id="1378" w:name="_Toc43994253"/>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375"/>
      <w:bookmarkEnd w:id="1376"/>
      <w:bookmarkEnd w:id="1377"/>
      <w:bookmarkEnd w:id="1378"/>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1379" w:name="_Toc43388445"/>
      <w:bookmarkStart w:id="1380" w:name="_Toc43735681"/>
      <w:bookmarkStart w:id="1381" w:name="_Toc43994254"/>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1379"/>
      <w:bookmarkEnd w:id="1380"/>
      <w:bookmarkEnd w:id="1381"/>
    </w:p>
    <w:p w14:paraId="20D151CE" w14:textId="7C730B4E" w:rsidR="001E0765" w:rsidRDefault="001E0765" w:rsidP="001E0765">
      <w:pPr>
        <w:pStyle w:val="Heading3"/>
        <w:rPr>
          <w:lang w:eastAsia="zh-CN"/>
        </w:rPr>
      </w:pPr>
      <w:bookmarkStart w:id="1382" w:name="_Toc43388446"/>
      <w:bookmarkStart w:id="1383" w:name="_Toc43735682"/>
      <w:bookmarkStart w:id="1384" w:name="_Toc43994255"/>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1382"/>
      <w:bookmarkEnd w:id="1383"/>
      <w:bookmarkEnd w:id="1384"/>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1385" w:name="_MON_1651580547"/>
    <w:bookmarkEnd w:id="1385"/>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80" type="#_x0000_t75" style="width:407.6pt;height:180.3pt" o:ole="">
            <v:imagedata r:id="rId105" o:title=""/>
          </v:shape>
          <o:OLEObject Type="Embed" ProgID="Word.Document.12" ShapeID="_x0000_i1080" DrawAspect="Content" ObjectID="_1654607058" r:id="rId106">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1386" w:name="_Toc43388447"/>
      <w:bookmarkStart w:id="1387" w:name="_Toc43735683"/>
      <w:bookmarkStart w:id="1388" w:name="_Toc43994256"/>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1386"/>
      <w:bookmarkEnd w:id="1387"/>
      <w:bookmarkEnd w:id="1388"/>
    </w:p>
    <w:p w14:paraId="60AFEF36" w14:textId="1FDA30E6" w:rsidR="001E0765" w:rsidRDefault="00870021" w:rsidP="001E0765">
      <w:r>
        <w:t>Figure 6.33.2-1 shows the peer discovery and unicast link establishment over PC5 reference point via a UE-to-UE Relay.</w:t>
      </w:r>
    </w:p>
    <w:bookmarkStart w:id="1389" w:name="_MON_1651581605"/>
    <w:bookmarkEnd w:id="1389"/>
    <w:p w14:paraId="2FE9C214" w14:textId="77777777" w:rsidR="001E0765" w:rsidRDefault="001E0765" w:rsidP="00870021">
      <w:pPr>
        <w:pStyle w:val="TH"/>
      </w:pPr>
      <w:r>
        <w:object w:dxaOrig="9510" w:dyaOrig="9615" w14:anchorId="24BE6039">
          <v:shape id="_x0000_i1081" type="#_x0000_t75" style="width:475.2pt;height:480.85pt" o:ole="">
            <v:imagedata r:id="rId107" o:title=""/>
          </v:shape>
          <o:OLEObject Type="Embed" ProgID="Word.Document.12" ShapeID="_x0000_i1081" DrawAspect="Content" ObjectID="_1654607059" r:id="rId108">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239E56AD" w:rsidR="001E0765" w:rsidRPr="004757C1" w:rsidRDefault="00870021" w:rsidP="001E0765">
      <w:pPr>
        <w:pStyle w:val="EditorsNote"/>
      </w:pPr>
      <w:r w:rsidRPr="00870021">
        <w:t>Editor</w:t>
      </w:r>
      <w:r>
        <w:t>'</w:t>
      </w:r>
      <w:r w:rsidRPr="00870021">
        <w:t xml:space="preserve">s </w:t>
      </w:r>
      <w:r>
        <w:t>n</w:t>
      </w:r>
      <w:r w:rsidRPr="00870021">
        <w:t>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1390" w:name="_Toc43388448"/>
      <w:bookmarkStart w:id="1391" w:name="_Toc43735684"/>
      <w:bookmarkStart w:id="1392" w:name="_Toc43994257"/>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1390"/>
      <w:bookmarkEnd w:id="1391"/>
      <w:bookmarkEnd w:id="1392"/>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Heading2"/>
        <w:rPr>
          <w:lang w:eastAsia="zh-CN"/>
        </w:rPr>
      </w:pPr>
      <w:bookmarkStart w:id="1393" w:name="_Toc43388450"/>
      <w:bookmarkStart w:id="1394" w:name="_Toc43735686"/>
      <w:bookmarkStart w:id="1395" w:name="_Toc43994258"/>
      <w:r w:rsidRPr="00BC4377">
        <w:t>6.</w:t>
      </w:r>
      <w:r w:rsidR="00FD6819">
        <w:t>34</w:t>
      </w:r>
      <w:r w:rsidRPr="00BC4377">
        <w:tab/>
        <w:t>Solution #</w:t>
      </w:r>
      <w:r w:rsidR="00FD6819">
        <w:t>34</w:t>
      </w:r>
      <w:r w:rsidRPr="00BC4377">
        <w:t xml:space="preserve">: </w:t>
      </w:r>
      <w:r>
        <w:t>Charging support for 5G ProSe over U-plane</w:t>
      </w:r>
      <w:bookmarkEnd w:id="1393"/>
      <w:bookmarkEnd w:id="1394"/>
      <w:bookmarkEnd w:id="1395"/>
    </w:p>
    <w:p w14:paraId="6FC25C9B" w14:textId="0ACDFC6A" w:rsidR="0063100A" w:rsidRPr="00BC4377" w:rsidRDefault="0063100A" w:rsidP="0063100A">
      <w:pPr>
        <w:pStyle w:val="Heading3"/>
      </w:pPr>
      <w:bookmarkStart w:id="1396" w:name="_Toc43388451"/>
      <w:bookmarkStart w:id="1397" w:name="_Toc43735687"/>
      <w:bookmarkStart w:id="1398" w:name="_Toc43994259"/>
      <w:r w:rsidRPr="00BC4377">
        <w:t>6.</w:t>
      </w:r>
      <w:r w:rsidR="00FD6819">
        <w:t>34</w:t>
      </w:r>
      <w:r w:rsidRPr="00BC4377">
        <w:t>.1</w:t>
      </w:r>
      <w:r w:rsidRPr="00BC4377">
        <w:tab/>
        <w:t>Description</w:t>
      </w:r>
      <w:bookmarkEnd w:id="1396"/>
      <w:bookmarkEnd w:id="1397"/>
      <w:bookmarkEnd w:id="1398"/>
    </w:p>
    <w:p w14:paraId="74257264" w14:textId="6C81AF67" w:rsidR="00870021" w:rsidRDefault="00870021" w:rsidP="00870021">
      <w:r>
        <w:t xml:space="preserve">In </w:t>
      </w:r>
      <w:r w:rsidR="001D5B1D">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F8FBFC4" w:rsidR="00870021" w:rsidRDefault="00870021" w:rsidP="00870021">
      <w:r>
        <w:t xml:space="preserve">Specifically, for the ProSe Direct Communication, offline charging is supported with the architecture in </w:t>
      </w:r>
      <w:r w:rsidR="001D5B1D">
        <w:t>TS 32.277 [</w:t>
      </w:r>
      <w:r>
        <w:t xml:space="preserve">13] </w:t>
      </w:r>
      <w:r w:rsidR="001D5B1D">
        <w:t>clause </w:t>
      </w:r>
      <w:r>
        <w:t>4.2:</w:t>
      </w:r>
    </w:p>
    <w:p w14:paraId="04D60F0F" w14:textId="5E41A648" w:rsidR="00870021" w:rsidRDefault="00870021" w:rsidP="00870021">
      <w:r>
        <w:t xml:space="preserve">The PC3ch control protocol was defined in </w:t>
      </w:r>
      <w:r w:rsidR="001D5B1D">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1D5B1D">
        <w:t>TS 24.334 [</w:t>
      </w:r>
      <w:r>
        <w:t xml:space="preserve">20], the UE can be configured with the IP address of the ADF, within the configuration from ProSe Function as defined in </w:t>
      </w:r>
      <w:r w:rsidR="001D5B1D">
        <w:t>TS 24.333 [</w:t>
      </w:r>
      <w:r>
        <w:t>21].</w:t>
      </w:r>
    </w:p>
    <w:p w14:paraId="0337792A" w14:textId="5B9CFB7B" w:rsidR="00870021" w:rsidRDefault="00870021" w:rsidP="00870021">
      <w:r>
        <w:t xml:space="preserve">When mapped to 5GS, the provisioning component of the ProSe Function is replaced by PCF. Therefore, the corresponding usage reporting configuration and rules, defined in </w:t>
      </w:r>
      <w:r w:rsidR="001D5B1D">
        <w:t>TS 24.333 [</w:t>
      </w:r>
      <w:r>
        <w:t xml:space="preserve">21] </w:t>
      </w:r>
      <w:r w:rsidR="001D5B1D">
        <w:t>clause </w:t>
      </w:r>
      <w:r>
        <w:t xml:space="preserve">5.2, can be provisioned via PCF using the UE Policy provisioning mechanism as defined in </w:t>
      </w:r>
      <w:r w:rsidR="001D5B1D">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6920EBA" w:rsidR="00870021" w:rsidRDefault="00870021" w:rsidP="00870021">
      <w:r>
        <w:t xml:space="preserve">The interaction of the ADF (part of CTF) and CHF follows the model defined in </w:t>
      </w:r>
      <w:r w:rsidR="001D5B1D">
        <w:t>TS 32.290 [</w:t>
      </w:r>
      <w:r>
        <w:t>22] via the Nchf interface that supports converged charging or offline only charging.</w:t>
      </w:r>
    </w:p>
    <w:p w14:paraId="7943EDE1" w14:textId="2DEF3388" w:rsidR="0063100A" w:rsidRPr="0063100A" w:rsidRDefault="00870021" w:rsidP="0063100A">
      <w:pPr>
        <w:pStyle w:val="EditorsNote"/>
        <w:rPr>
          <w:lang w:eastAsia="zh-CN"/>
        </w:rPr>
      </w:pPr>
      <w:r w:rsidRPr="00870021">
        <w:t>Editor</w:t>
      </w:r>
      <w:r>
        <w:t>'</w:t>
      </w:r>
      <w:r w:rsidRPr="00870021">
        <w:t xml:space="preserve">s </w:t>
      </w:r>
      <w:r>
        <w:t>n</w:t>
      </w:r>
      <w:r w:rsidRPr="00870021">
        <w:t>ote:</w:t>
      </w:r>
      <w:r>
        <w:tab/>
      </w:r>
      <w:r w:rsidR="0063100A" w:rsidRPr="00870021">
        <w:t>The support of 5G ProSe charging over the Nchf interface needs to be specified by SA</w:t>
      </w:r>
      <w:r>
        <w:t> WG</w:t>
      </w:r>
      <w:r w:rsidR="0063100A" w:rsidRPr="00870021">
        <w:t>5.</w:t>
      </w:r>
    </w:p>
    <w:p w14:paraId="179656D6" w14:textId="0773CC74" w:rsidR="0063100A" w:rsidRPr="00B34929" w:rsidRDefault="0063100A" w:rsidP="0063100A">
      <w:pPr>
        <w:pStyle w:val="Heading3"/>
      </w:pPr>
      <w:bookmarkStart w:id="1399" w:name="_Toc43388452"/>
      <w:bookmarkStart w:id="1400" w:name="_Toc43735688"/>
      <w:bookmarkStart w:id="1401" w:name="_Toc43994260"/>
      <w:r w:rsidRPr="00B34929">
        <w:t>6.</w:t>
      </w:r>
      <w:r w:rsidR="00FD6819">
        <w:t>34</w:t>
      </w:r>
      <w:r w:rsidRPr="00B34929">
        <w:t>.2</w:t>
      </w:r>
      <w:r w:rsidRPr="00B34929">
        <w:tab/>
        <w:t>Procedures</w:t>
      </w:r>
      <w:bookmarkEnd w:id="1399"/>
      <w:bookmarkEnd w:id="1400"/>
      <w:bookmarkEnd w:id="1401"/>
    </w:p>
    <w:p w14:paraId="7D8E1EDD" w14:textId="13009DEE" w:rsidR="0063100A" w:rsidRPr="00B8637F" w:rsidRDefault="0063100A" w:rsidP="0063100A">
      <w:pPr>
        <w:pStyle w:val="Heading4"/>
      </w:pPr>
      <w:bookmarkStart w:id="1402" w:name="_Toc43388453"/>
      <w:bookmarkStart w:id="1403" w:name="_Toc43735689"/>
      <w:bookmarkStart w:id="1404" w:name="_Toc43994261"/>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1402"/>
      <w:bookmarkEnd w:id="1403"/>
      <w:bookmarkEnd w:id="1404"/>
    </w:p>
    <w:p w14:paraId="09F552D3" w14:textId="21E4643C" w:rsidR="00870021" w:rsidRDefault="00870021" w:rsidP="00870021">
      <w:pPr>
        <w:rPr>
          <w:lang w:eastAsia="zh-CN"/>
        </w:rPr>
      </w:pPr>
      <w:r>
        <w:rPr>
          <w:lang w:eastAsia="zh-CN"/>
        </w:rPr>
        <w:t xml:space="preserve">Procedure defined in </w:t>
      </w:r>
      <w:r w:rsidR="001D5B1D">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1A12E4D5" w:rsidR="00870021" w:rsidRDefault="00870021" w:rsidP="00870021">
      <w:pPr>
        <w:rPr>
          <w:lang w:eastAsia="zh-CN"/>
        </w:rPr>
      </w:pPr>
      <w:r>
        <w:rPr>
          <w:lang w:eastAsia="zh-CN"/>
        </w:rPr>
        <w:t xml:space="preserve">The UsageInformationReprotingConfiguration as defined in clauses 5.2.58 to 5.2.66B of </w:t>
      </w:r>
      <w:r w:rsidR="001D5B1D">
        <w:rPr>
          <w:lang w:eastAsia="zh-CN"/>
        </w:rPr>
        <w:t>TS 24.333 [</w:t>
      </w:r>
      <w:r>
        <w:rPr>
          <w:lang w:eastAsia="zh-CN"/>
        </w:rPr>
        <w:t>21] should be contained in the UE Policy container to the UE, which contains the Server Address for the reporting of the usage over PC5.</w:t>
      </w:r>
    </w:p>
    <w:p w14:paraId="2C2F00CE" w14:textId="047A384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1D5B1D">
        <w:rPr>
          <w:lang w:eastAsia="zh-CN"/>
        </w:rPr>
        <w:t>TS 23.287 [</w:t>
      </w:r>
      <w:r>
        <w:rPr>
          <w:lang w:eastAsia="zh-CN"/>
        </w:rPr>
        <w:t>5].</w:t>
      </w:r>
    </w:p>
    <w:p w14:paraId="03AD5078" w14:textId="2F41F0D7" w:rsidR="0063100A" w:rsidRPr="0098418D" w:rsidRDefault="0063100A" w:rsidP="0063100A">
      <w:pPr>
        <w:pStyle w:val="Heading4"/>
      </w:pPr>
      <w:bookmarkStart w:id="1405" w:name="_Toc43388454"/>
      <w:bookmarkStart w:id="1406" w:name="_Toc43735690"/>
      <w:bookmarkStart w:id="1407" w:name="_Toc43994262"/>
      <w:r w:rsidRPr="0098418D">
        <w:t>6.</w:t>
      </w:r>
      <w:r w:rsidR="00FD6819">
        <w:t>34</w:t>
      </w:r>
      <w:r w:rsidRPr="0098418D">
        <w:t>.2.2</w:t>
      </w:r>
      <w:r w:rsidR="001D5B1D">
        <w:tab/>
      </w:r>
      <w:r w:rsidRPr="0098418D">
        <w:t>UE usage reporting</w:t>
      </w:r>
      <w:bookmarkEnd w:id="1405"/>
      <w:bookmarkEnd w:id="1406"/>
      <w:bookmarkEnd w:id="1407"/>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82" type="#_x0000_t75" style="width:479.6pt;height:294.25pt" o:ole="">
            <v:imagedata r:id="rId109" o:title=""/>
          </v:shape>
          <o:OLEObject Type="Embed" ProgID="Visio.Drawing.11" ShapeID="_x0000_i1082" DrawAspect="Content" ObjectID="_1654607060" r:id="rId110"/>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1408" w:name="_Toc43735691"/>
      <w:bookmarkStart w:id="1409" w:name="_Toc43388455"/>
      <w:bookmarkStart w:id="1410" w:name="_Toc43994263"/>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408"/>
      <w:bookmarkEnd w:id="1409"/>
      <w:bookmarkEnd w:id="1410"/>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76B35959" w:rsidR="00870021" w:rsidRDefault="00870021" w:rsidP="00870021">
      <w:pPr>
        <w:pStyle w:val="B1"/>
      </w:pPr>
      <w:r>
        <w:t>-</w:t>
      </w:r>
      <w:r>
        <w:tab/>
        <w:t xml:space="preserve">A new ADF/CTF node need to be added to the system, that should be able to use Nchf interface to interact with CHF as defined in </w:t>
      </w:r>
      <w:r w:rsidR="001D5B1D">
        <w:t>TS 32.290 [</w:t>
      </w:r>
      <w:r>
        <w:t>22].</w:t>
      </w:r>
    </w:p>
    <w:p w14:paraId="2451E170" w14:textId="0530DFF2" w:rsidR="00B34929" w:rsidRPr="00E90750" w:rsidRDefault="00B34929" w:rsidP="00B34929">
      <w:pPr>
        <w:pStyle w:val="Heading2"/>
      </w:pPr>
      <w:bookmarkStart w:id="1411" w:name="_Toc43388456"/>
      <w:bookmarkStart w:id="1412" w:name="_Toc43735692"/>
      <w:bookmarkStart w:id="1413" w:name="_Toc43994264"/>
      <w:r w:rsidRPr="00E90750">
        <w:rPr>
          <w:lang w:eastAsia="zh-CN"/>
        </w:rPr>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1411"/>
      <w:bookmarkEnd w:id="1412"/>
      <w:bookmarkEnd w:id="1413"/>
    </w:p>
    <w:p w14:paraId="744258C8" w14:textId="3F0BE868" w:rsidR="00B34929" w:rsidRPr="00E90750" w:rsidRDefault="00B34929" w:rsidP="00B34929">
      <w:pPr>
        <w:pStyle w:val="Heading3"/>
      </w:pPr>
      <w:bookmarkStart w:id="1414" w:name="_Toc43388457"/>
      <w:bookmarkStart w:id="1415" w:name="_Toc43735693"/>
      <w:bookmarkStart w:id="1416" w:name="_Toc43994265"/>
      <w:r w:rsidRPr="00E90750">
        <w:t>6.</w:t>
      </w:r>
      <w:r w:rsidR="00FD6819">
        <w:rPr>
          <w:rFonts w:hint="eastAsia"/>
        </w:rPr>
        <w:t>35</w:t>
      </w:r>
      <w:r w:rsidRPr="00E90750">
        <w:t>.1</w:t>
      </w:r>
      <w:r w:rsidRPr="00E90750">
        <w:rPr>
          <w:rFonts w:hint="eastAsia"/>
        </w:rPr>
        <w:tab/>
        <w:t>Description</w:t>
      </w:r>
      <w:bookmarkEnd w:id="1414"/>
      <w:bookmarkEnd w:id="1415"/>
      <w:bookmarkEnd w:id="1416"/>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09A3238C"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0AD1B15" w:rsidR="00B34929" w:rsidRDefault="00B34929" w:rsidP="00B34929">
      <w:pPr>
        <w:pStyle w:val="B1"/>
      </w:pPr>
      <w:r>
        <w:t>-</w:t>
      </w:r>
      <w:r>
        <w:tab/>
        <w:t xml:space="preserve">Identify necessary information for PC5 service authorization and provisioning based on what is specified in </w:t>
      </w:r>
      <w:r w:rsidR="001D5B1D">
        <w:t>TS 23.287 [</w:t>
      </w:r>
      <w:r>
        <w:t xml:space="preserve">5] </w:t>
      </w:r>
      <w:r w:rsidR="001D5B1D">
        <w:t>clause </w:t>
      </w:r>
      <w:r>
        <w:t>5.1.2.1.</w:t>
      </w:r>
    </w:p>
    <w:p w14:paraId="5DD9E179" w14:textId="13E9AC8F" w:rsidR="00B34929" w:rsidRDefault="00B34929" w:rsidP="00B34929">
      <w:r>
        <w:t xml:space="preserve">The PCF based service authorization and provisioning as defined in </w:t>
      </w:r>
      <w:r w:rsidR="001D5B1D">
        <w:t>TS 23.287 [5]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2151B120" w:rsidR="005B3758" w:rsidRDefault="005B3758" w:rsidP="005B3758">
      <w:pPr>
        <w:pStyle w:val="B2"/>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 since the NAS signalling between Remote UE and 5GC is transparent to UE-to-Network Relay.</w:t>
      </w:r>
    </w:p>
    <w:p w14:paraId="39778D5D" w14:textId="12900DC8" w:rsidR="00B34929" w:rsidRPr="00E90750" w:rsidRDefault="00B34929" w:rsidP="00B34929">
      <w:pPr>
        <w:pStyle w:val="Heading3"/>
      </w:pPr>
      <w:bookmarkStart w:id="1417" w:name="_Toc43388458"/>
      <w:bookmarkStart w:id="1418" w:name="_Toc43735694"/>
      <w:bookmarkStart w:id="1419" w:name="_Toc43994266"/>
      <w:r w:rsidRPr="00E90750">
        <w:t>6.</w:t>
      </w:r>
      <w:r w:rsidR="00FD6819">
        <w:t>35</w:t>
      </w:r>
      <w:r w:rsidRPr="00E90750">
        <w:t>.2</w:t>
      </w:r>
      <w:r w:rsidRPr="00E90750">
        <w:tab/>
        <w:t>Procedures</w:t>
      </w:r>
      <w:bookmarkEnd w:id="1417"/>
      <w:bookmarkEnd w:id="1418"/>
      <w:bookmarkEnd w:id="1419"/>
    </w:p>
    <w:p w14:paraId="3A7708EB" w14:textId="4904B0E2" w:rsidR="00B34929" w:rsidRPr="002E3808" w:rsidRDefault="00B34929" w:rsidP="00B34929">
      <w:pPr>
        <w:pStyle w:val="Heading4"/>
      </w:pPr>
      <w:bookmarkStart w:id="1420" w:name="_Toc43388459"/>
      <w:bookmarkStart w:id="1421" w:name="_Toc43735695"/>
      <w:bookmarkStart w:id="1422" w:name="_Toc43994267"/>
      <w:r>
        <w:t>6.</w:t>
      </w:r>
      <w:r w:rsidR="00FD6819">
        <w:t>35</w:t>
      </w:r>
      <w:r>
        <w:t>.2.1</w:t>
      </w:r>
      <w:r w:rsidR="00007F0E">
        <w:tab/>
      </w:r>
      <w:r>
        <w:t>Procedure Enhancement for Information Provisioning</w:t>
      </w:r>
      <w:r w:rsidRPr="002E3808">
        <w:t xml:space="preserve"> to</w:t>
      </w:r>
      <w:r>
        <w:t xml:space="preserve"> a 5G ProSe </w:t>
      </w:r>
      <w:bookmarkStart w:id="1423" w:name="_Hlk42525397"/>
      <w:r>
        <w:t>Remote UE/</w:t>
      </w:r>
      <w:bookmarkEnd w:id="1423"/>
      <w:r>
        <w:t>UE-to-Network Relay</w:t>
      </w:r>
      <w:bookmarkEnd w:id="1420"/>
      <w:bookmarkEnd w:id="1421"/>
      <w:bookmarkEnd w:id="1422"/>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ProSe capability as a </w:t>
      </w:r>
      <w:r>
        <w:t>Remote UE/</w:t>
      </w:r>
      <w:r w:rsidRPr="004E7FD9">
        <w:t xml:space="preserve">UE-to-Network Relay in the Registration Request message and if the UE is authorized to be a 5G ProSe </w:t>
      </w:r>
      <w:r>
        <w:t>Remote UE/</w:t>
      </w:r>
      <w:r w:rsidRPr="004E7FD9">
        <w:t xml:space="preserve">UE-to-Network Relay based on subscription data, the AMF selects the PCF which supports 5G ProSe information provisioning and establishes a UE policy association with the PCF for 5G ProSe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ProSe capability as a </w:t>
      </w:r>
      <w:r>
        <w:t>Remote UE/</w:t>
      </w:r>
      <w:r w:rsidRPr="004E7FD9">
        <w:t xml:space="preserve">UE-to-Network Relay in the Registration Request message from UE, the AMF further reports the 5G ProSe capability as a </w:t>
      </w:r>
      <w:r>
        <w:t>Remote UE/</w:t>
      </w:r>
      <w:r w:rsidRPr="004E7FD9">
        <w:t xml:space="preserve">UE-to-Network Relay to the selected PCF. The PCF determines the 5G ProSe </w:t>
      </w:r>
      <w:r>
        <w:t>Remote UE/</w:t>
      </w:r>
      <w:r w:rsidRPr="004E7FD9">
        <w:t xml:space="preserve">UE-to-Network Relay information based on the received 5G ProSe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Pr="00451AEF" w:rsidRDefault="00870021" w:rsidP="00B34929">
      <w:pPr>
        <w:rPr>
          <w:rFonts w:cs="Calibri"/>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64B292B8" w14:textId="206F1984" w:rsidR="00B34929" w:rsidRDefault="00B34929" w:rsidP="00B34929">
      <w:pPr>
        <w:pStyle w:val="Heading4"/>
      </w:pPr>
      <w:bookmarkStart w:id="1424" w:name="_Toc43388460"/>
      <w:bookmarkStart w:id="1425" w:name="_Toc43735696"/>
      <w:bookmarkStart w:id="1426" w:name="_Toc43994268"/>
      <w:r w:rsidRPr="00EB2B71">
        <w:t>6.</w:t>
      </w:r>
      <w:r w:rsidR="00FD6819">
        <w:t>35</w:t>
      </w:r>
      <w:r w:rsidRPr="00EB2B71">
        <w:t>.2.</w:t>
      </w:r>
      <w:r>
        <w:t>2</w:t>
      </w:r>
      <w:r w:rsidR="00007F0E">
        <w:tab/>
      </w:r>
      <w:r w:rsidRPr="009C053C">
        <w:t xml:space="preserve">The Policy/parameter </w:t>
      </w:r>
      <w:r>
        <w:t>to a 5G ProSe UE-to-Network Relay</w:t>
      </w:r>
      <w:bookmarkEnd w:id="1424"/>
      <w:bookmarkEnd w:id="1425"/>
      <w:bookmarkEnd w:id="1426"/>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1AEFEC99" w:rsidR="00B34929" w:rsidRDefault="00B34929" w:rsidP="00B34929">
      <w:pPr>
        <w:pStyle w:val="Heading4"/>
      </w:pPr>
      <w:bookmarkStart w:id="1427" w:name="_Toc43388461"/>
      <w:bookmarkStart w:id="1428" w:name="_Toc43735697"/>
      <w:bookmarkStart w:id="1429" w:name="_Toc43994269"/>
      <w:r w:rsidRPr="00EB2B71">
        <w:t>6.</w:t>
      </w:r>
      <w:r w:rsidR="00FD6819">
        <w:t>35</w:t>
      </w:r>
      <w:r w:rsidRPr="00EB2B71">
        <w:t>.2.</w:t>
      </w:r>
      <w:r>
        <w:t>3</w:t>
      </w:r>
      <w:r w:rsidR="00007F0E">
        <w:tab/>
      </w:r>
      <w:r w:rsidRPr="009C053C">
        <w:t xml:space="preserve">The Policy/parameter </w:t>
      </w:r>
      <w:r>
        <w:t>to a Remote UE</w:t>
      </w:r>
      <w:bookmarkEnd w:id="1427"/>
      <w:bookmarkEnd w:id="1428"/>
      <w:bookmarkEnd w:id="1429"/>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t>-</w:t>
      </w:r>
      <w:r>
        <w:tab/>
        <w:t>Includes security related content for ProSe Relay Discovery for each ProSe Relay Service Codes.</w:t>
      </w:r>
    </w:p>
    <w:p w14:paraId="600F0FFF" w14:textId="77777777" w:rsidR="00870021" w:rsidRDefault="00870021" w:rsidP="00870021">
      <w:pPr>
        <w:pStyle w:val="B1"/>
      </w:pPr>
      <w:r>
        <w:t>3)</w:t>
      </w:r>
      <w:r>
        <w:tab/>
        <w:t>QoS Mapping rules between for Layer 2 Relay.</w:t>
      </w:r>
    </w:p>
    <w:p w14:paraId="1F12BECB" w14:textId="77777777" w:rsidR="00870021" w:rsidRDefault="00870021" w:rsidP="00870021">
      <w:pPr>
        <w:pStyle w:val="B2"/>
      </w:pPr>
      <w:r>
        <w:t>-</w:t>
      </w:r>
      <w:r>
        <w:tab/>
        <w:t>Includes the rules that determine how the 5G ProSe Remote UE maps between the 5QI of a QoS Flow over NR Uu via a UE-to-Network Relay and a 5G ProSe PQI value over NR PC5 with a UE-to-Network Relay.</w:t>
      </w:r>
    </w:p>
    <w:p w14:paraId="5D472A2B" w14:textId="1D83A044" w:rsidR="00B34929" w:rsidRDefault="00B34929" w:rsidP="00870021">
      <w:pPr>
        <w:pStyle w:val="NO"/>
      </w:pPr>
      <w:r>
        <w:t>NOTE</w:t>
      </w:r>
      <w:r w:rsidR="00870021">
        <w:t> </w:t>
      </w:r>
      <w:r>
        <w:t>2:</w:t>
      </w:r>
      <w:r w:rsidR="00870021">
        <w:tab/>
      </w:r>
      <w:r>
        <w:t>Whether QoS mapping rules are needed for Layer 2 Relay is based on the conclusion of PC5 protocol stack for Layer 2 Relay.</w:t>
      </w:r>
    </w:p>
    <w:p w14:paraId="6FCDA3DE" w14:textId="00A1D9E8" w:rsidR="00B34929" w:rsidRPr="006C04B0" w:rsidRDefault="00B34929" w:rsidP="00B34929">
      <w:pPr>
        <w:pStyle w:val="Heading4"/>
      </w:pPr>
      <w:bookmarkStart w:id="1430" w:name="_Toc43388462"/>
      <w:bookmarkStart w:id="1431" w:name="_Toc43735698"/>
      <w:bookmarkStart w:id="1432" w:name="_Toc43994270"/>
      <w:r w:rsidRPr="006C04B0">
        <w:t>6.</w:t>
      </w:r>
      <w:r w:rsidR="00FD6819">
        <w:t>35</w:t>
      </w:r>
      <w:r w:rsidRPr="006C04B0">
        <w:t>.2.</w:t>
      </w:r>
      <w:r>
        <w:t>4</w:t>
      </w:r>
      <w:r w:rsidR="001D5B1D">
        <w:tab/>
      </w:r>
      <w:r>
        <w:t>5G ProSe UE-to-Network Relay Discovery parameters</w:t>
      </w:r>
      <w:bookmarkEnd w:id="1430"/>
      <w:bookmarkEnd w:id="1431"/>
      <w:bookmarkEnd w:id="1432"/>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1433" w:name="_Toc43735699"/>
      <w:bookmarkStart w:id="1434" w:name="_Toc43388463"/>
      <w:bookmarkStart w:id="1435" w:name="_Toc43994271"/>
      <w:r w:rsidRPr="00EB2B71">
        <w:rPr>
          <w:lang w:eastAsia="zh-CN"/>
        </w:rPr>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433"/>
      <w:bookmarkEnd w:id="1434"/>
      <w:bookmarkEnd w:id="1435"/>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lang w:eastAsia="zh-CN"/>
        </w:rPr>
      </w:pPr>
      <w:r>
        <w:rPr>
          <w:lang w:eastAsia="zh-CN"/>
        </w:rPr>
        <w:t>-</w:t>
      </w:r>
      <w:r>
        <w:rPr>
          <w:lang w:eastAsia="zh-CN"/>
        </w:rPr>
        <w:tab/>
        <w:t>Forward UE's PC5 Capability for 5G ProSe Remote UE to PCF.</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Heading2"/>
      </w:pPr>
      <w:bookmarkStart w:id="1436" w:name="_Toc43388464"/>
      <w:bookmarkStart w:id="1437" w:name="_Toc43735700"/>
      <w:bookmarkStart w:id="1438" w:name="_Toc43994272"/>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1436"/>
      <w:bookmarkEnd w:id="1437"/>
      <w:bookmarkEnd w:id="1438"/>
    </w:p>
    <w:p w14:paraId="3FE99EB1" w14:textId="1D02D4D9" w:rsidR="00EB0183" w:rsidRPr="00E90750" w:rsidRDefault="00EB0183" w:rsidP="00EB0183">
      <w:pPr>
        <w:pStyle w:val="Heading3"/>
      </w:pPr>
      <w:bookmarkStart w:id="1439" w:name="_Toc43388465"/>
      <w:bookmarkStart w:id="1440" w:name="_Toc43735701"/>
      <w:bookmarkStart w:id="1441" w:name="_Toc43994273"/>
      <w:r w:rsidRPr="00E90750">
        <w:t>6.</w:t>
      </w:r>
      <w:r w:rsidR="00FD6819">
        <w:rPr>
          <w:rFonts w:hint="eastAsia"/>
        </w:rPr>
        <w:t>36</w:t>
      </w:r>
      <w:r w:rsidRPr="00E90750">
        <w:t>.1</w:t>
      </w:r>
      <w:r w:rsidRPr="00E90750">
        <w:rPr>
          <w:rFonts w:hint="eastAsia"/>
        </w:rPr>
        <w:tab/>
        <w:t>Description</w:t>
      </w:r>
      <w:bookmarkEnd w:id="1439"/>
      <w:bookmarkEnd w:id="1440"/>
      <w:bookmarkEnd w:id="1441"/>
    </w:p>
    <w:p w14:paraId="0079B4FC" w14:textId="77777777" w:rsidR="00EB0183" w:rsidRDefault="00EB0183" w:rsidP="00EB0183">
      <w:pPr>
        <w:rPr>
          <w:lang w:eastAsia="ko-KR"/>
        </w:rPr>
      </w:pPr>
      <w:r>
        <w:rPr>
          <w:lang w:eastAsia="ko-KR"/>
        </w:rPr>
        <w:t>This solution addresses KI#3 and 8 and applies to both Layer-2 and Layer-3 UE-to-UE Relay.</w:t>
      </w:r>
    </w:p>
    <w:p w14:paraId="5820E25D" w14:textId="77777777" w:rsidR="00EB0183" w:rsidRDefault="00EB0183" w:rsidP="00EB0183">
      <w:r>
        <w:rPr>
          <w:lang w:eastAsia="ko-KR"/>
        </w:rPr>
        <w:t>For KI#4 (</w:t>
      </w:r>
      <w:r w:rsidRPr="00CB0C8A">
        <w:t>Support of UE-to-</w:t>
      </w:r>
      <w:r>
        <w:t>UE</w:t>
      </w:r>
      <w:r w:rsidRPr="00CB0C8A">
        <w:t xml:space="preserve"> Relay</w:t>
      </w:r>
      <w:r>
        <w:t>), following aspect is covered:</w:t>
      </w:r>
    </w:p>
    <w:p w14:paraId="0098FA2F" w14:textId="77777777" w:rsidR="00EB0183" w:rsidRDefault="00EB0183" w:rsidP="00EB0183">
      <w:pPr>
        <w:pStyle w:val="B1"/>
      </w:pPr>
      <w:r w:rsidRPr="00CA312F">
        <w:rPr>
          <w:lang w:eastAsia="ko-KR"/>
        </w:rPr>
        <w:t>-</w:t>
      </w:r>
      <w:r w:rsidRPr="00CA312F">
        <w:rPr>
          <w:lang w:eastAsia="ko-KR"/>
        </w:rPr>
        <w:tab/>
      </w:r>
      <w:r w:rsidRPr="00CB0C8A">
        <w:t>Authorize the UE-to-UE Relay, e.g. authorize a UE as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1EF33240"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5F76AF82" w:rsidR="00EB0183" w:rsidRDefault="00EB0183" w:rsidP="00EB0183">
      <w:pPr>
        <w:pStyle w:val="B1"/>
      </w:pPr>
      <w:r>
        <w:t>-</w:t>
      </w:r>
      <w:r>
        <w:tab/>
        <w:t xml:space="preserve">Identify necessary information for PC5 service authorization and provisioning based on what is specified in </w:t>
      </w:r>
      <w:r w:rsidR="001D5B1D">
        <w:t>TS 23.287 [</w:t>
      </w:r>
      <w:r>
        <w:t xml:space="preserve">5] </w:t>
      </w:r>
      <w:r w:rsidR="001D5B1D">
        <w:t>clause </w:t>
      </w:r>
      <w:r>
        <w:t>5.1.2.1.</w:t>
      </w:r>
    </w:p>
    <w:p w14:paraId="2A2DE987" w14:textId="7AEB4465" w:rsidR="00EB0183" w:rsidRDefault="00EB0183" w:rsidP="00EB0183">
      <w:r>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3576103A" w14:textId="4E0EA78B" w:rsidR="00EB0183" w:rsidRDefault="00870021" w:rsidP="00EB0183">
      <w:pPr>
        <w:pStyle w:val="EditorsNote"/>
      </w:pPr>
      <w:r w:rsidRPr="00870021">
        <w:t>Editor</w:t>
      </w:r>
      <w:r>
        <w:t>'</w:t>
      </w:r>
      <w:r w:rsidRPr="00870021">
        <w:t xml:space="preserve">s </w:t>
      </w:r>
      <w:r>
        <w:t>n</w:t>
      </w:r>
      <w:r w:rsidRPr="00870021">
        <w:t>ote:</w:t>
      </w:r>
      <w:r>
        <w:tab/>
      </w:r>
      <w:r w:rsidR="00EB0183">
        <w:t>Whether the Remote UE accessing a UE-to-UE Relay needs to be authorized is FFS.</w:t>
      </w:r>
    </w:p>
    <w:p w14:paraId="0D595E0F" w14:textId="10AC5962" w:rsidR="00EB0183" w:rsidRPr="00E90750" w:rsidRDefault="00EB0183" w:rsidP="00EB0183">
      <w:pPr>
        <w:pStyle w:val="Heading3"/>
      </w:pPr>
      <w:bookmarkStart w:id="1442" w:name="_Toc43388466"/>
      <w:bookmarkStart w:id="1443" w:name="_Toc43735702"/>
      <w:bookmarkStart w:id="1444" w:name="_Toc43994274"/>
      <w:r w:rsidRPr="00E90750">
        <w:t>6.</w:t>
      </w:r>
      <w:r w:rsidR="00FD6819">
        <w:t>36</w:t>
      </w:r>
      <w:r w:rsidRPr="00E90750">
        <w:t>.2</w:t>
      </w:r>
      <w:r w:rsidRPr="00E90750">
        <w:tab/>
        <w:t>Procedures</w:t>
      </w:r>
      <w:bookmarkEnd w:id="1442"/>
      <w:bookmarkEnd w:id="1443"/>
      <w:bookmarkEnd w:id="1444"/>
    </w:p>
    <w:p w14:paraId="387A28E3" w14:textId="684F57AF" w:rsidR="00EB0183" w:rsidRPr="002E3808" w:rsidRDefault="00EB0183" w:rsidP="00EB0183">
      <w:pPr>
        <w:pStyle w:val="Heading4"/>
      </w:pPr>
      <w:bookmarkStart w:id="1445" w:name="_Toc43388467"/>
      <w:bookmarkStart w:id="1446" w:name="_Toc43735703"/>
      <w:bookmarkStart w:id="1447" w:name="_Toc43994275"/>
      <w:r>
        <w:t>6.</w:t>
      </w:r>
      <w:r w:rsidR="00FD6819">
        <w:t>36</w:t>
      </w:r>
      <w:r>
        <w:t>.2.1</w:t>
      </w:r>
      <w:r w:rsidR="001D5B1D">
        <w:tab/>
      </w:r>
      <w:r>
        <w:t>Procedure Enhancement for Information Provisioning</w:t>
      </w:r>
      <w:r w:rsidRPr="002E3808">
        <w:t xml:space="preserve"> to</w:t>
      </w:r>
      <w:r>
        <w:t xml:space="preserve"> a 5G ProSe UE-to-UE Relay</w:t>
      </w:r>
      <w:bookmarkEnd w:id="1445"/>
      <w:bookmarkEnd w:id="1446"/>
      <w:bookmarkEnd w:id="1447"/>
    </w:p>
    <w:p w14:paraId="3F85CF9E" w14:textId="6CA1C6BB" w:rsidR="00870021" w:rsidRDefault="00870021" w:rsidP="00870021">
      <w:r>
        <w:t xml:space="preserve">For PCF based Service Authorization and Provisioning to 5G ProSe UE-to-UE Relay, the Registration procedures as defined in </w:t>
      </w:r>
      <w:r w:rsidR="001D5B1D">
        <w:t>clause </w:t>
      </w:r>
      <w:r>
        <w:t xml:space="preserve">4.2.2.2 of </w:t>
      </w:r>
      <w:r w:rsidR="001D5B1D">
        <w:t>TS 23.502 [</w:t>
      </w:r>
      <w:r>
        <w:t xml:space="preserve">8], UE Policy Association Establishment procedure as defined in </w:t>
      </w:r>
      <w:r w:rsidR="001D5B1D">
        <w:t>clause </w:t>
      </w:r>
      <w:r>
        <w:t xml:space="preserve">4.16.11 of </w:t>
      </w:r>
      <w:r w:rsidR="001D5B1D">
        <w:t>TS 23.502 [</w:t>
      </w:r>
      <w:r>
        <w:t xml:space="preserve">8] and UE Policy Association Modification procedure as defined in </w:t>
      </w:r>
      <w:r w:rsidR="001D5B1D">
        <w:t>clause </w:t>
      </w:r>
      <w:r>
        <w:t xml:space="preserve">4.16.12 of </w:t>
      </w:r>
      <w:r w:rsidR="001D5B1D">
        <w:t>TS 23.502 [</w:t>
      </w:r>
      <w:r>
        <w:t>8] apply with the following additions:</w:t>
      </w:r>
    </w:p>
    <w:p w14:paraId="1F63F064" w14:textId="77777777" w:rsidR="00870021" w:rsidRDefault="00870021" w:rsidP="00870021">
      <w:pPr>
        <w:pStyle w:val="B1"/>
      </w:pPr>
      <w:r>
        <w:t>-</w:t>
      </w:r>
      <w:r>
        <w:tab/>
        <w:t>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UE-to-UE Relay information provisioning delivery.</w:t>
      </w:r>
    </w:p>
    <w:p w14:paraId="4ECC00ED" w14:textId="77777777" w:rsidR="00870021" w:rsidRDefault="00870021" w:rsidP="00870021">
      <w:pPr>
        <w:pStyle w:val="B1"/>
      </w:pPr>
      <w:r>
        <w:t>-</w:t>
      </w:r>
      <w:r>
        <w:tab/>
        <w:t>If the AMF receives the 5G ProSe capability as a UE-to-UE Relay in the Registration Request message from UE, the AMF further reports the 5G ProSe capability as a UE-to-UE Relay to the selected PCF. The PCF determines the 5G ProSe UE-to-UE Relay information based on the received 5G ProSe capability as a UE-to-UE Relay.</w:t>
      </w:r>
    </w:p>
    <w:p w14:paraId="1B91D45C" w14:textId="77777777" w:rsidR="00870021" w:rsidRDefault="00870021" w:rsidP="00870021">
      <w:pPr>
        <w:pStyle w:val="B1"/>
      </w:pPr>
      <w:r>
        <w:t>-</w:t>
      </w:r>
      <w:r>
        <w:tab/>
        <w:t>If the UE supports 5G ProSe capability as a UE-to-UE Relay and it does not have valid 5G ProSe UE-to-UE Relay information, the UE includes the UE Policy Container with indicating the 5G ProSe UE-to-UE Relay Information Provisioning request during registration procedure.</w:t>
      </w:r>
    </w:p>
    <w:p w14:paraId="49050D41" w14:textId="2D24DE51" w:rsidR="00870021" w:rsidRDefault="00870021" w:rsidP="00870021">
      <w:pPr>
        <w:pStyle w:val="B1"/>
      </w:pPr>
      <w:r>
        <w:t>-</w:t>
      </w:r>
      <w:r>
        <w:tab/>
        <w:t xml:space="preserve">If the UE indicates the 5G ProSe UE-to-UE Relay Information Provisioning request in the UE Policy Container, the PCF determines whether to provision the 5G ProSe UE-to-UE Relay Information to the UE, as specified in </w:t>
      </w:r>
      <w:r w:rsidR="001D5B1D">
        <w:t>clause </w:t>
      </w:r>
      <w:r>
        <w:t xml:space="preserve">6.1.2.2.2 of TS 23.503, and the PCF provides the 5G ProSe UE-to-UE Relay Information to the UE by using the procedure as defined in </w:t>
      </w:r>
      <w:r w:rsidR="001D5B1D">
        <w:t>clause </w:t>
      </w:r>
      <w:r>
        <w:t xml:space="preserve">4.2.4.3 "UE Configuration Update procedure for transparent UE Policy Delivery" in </w:t>
      </w:r>
      <w:r w:rsidR="001D5B1D">
        <w:t>TS 23.502 [</w:t>
      </w:r>
      <w:r>
        <w:t>8].</w:t>
      </w:r>
    </w:p>
    <w:p w14:paraId="0ED4893F" w14:textId="77777777" w:rsidR="00870021" w:rsidRDefault="00870021" w:rsidP="00870021">
      <w:r>
        <w:t>The PCF may update the 5G ProSe Policy and parameters to the UE in following conditions:</w:t>
      </w:r>
    </w:p>
    <w:p w14:paraId="6C0B53E7" w14:textId="7A04DDE9"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1D5B1D">
        <w:t>TS 23.502 [</w:t>
      </w:r>
      <w:r>
        <w:t>8].</w:t>
      </w:r>
    </w:p>
    <w:p w14:paraId="3D1A3427" w14:textId="07F5F833"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1D5B1D">
        <w:t>TS 23.502 [</w:t>
      </w:r>
      <w:r>
        <w:t>8].</w:t>
      </w:r>
    </w:p>
    <w:p w14:paraId="71684FDA" w14:textId="4C61F736" w:rsidR="00870021" w:rsidRDefault="00870021" w:rsidP="00870021">
      <w:pPr>
        <w:pStyle w:val="B1"/>
      </w:pPr>
      <w:r>
        <w:t>-</w:t>
      </w:r>
      <w:r>
        <w:tab/>
        <w:t xml:space="preserve">When there is a change of service specific parameter as described in </w:t>
      </w:r>
      <w:r w:rsidR="001D5B1D">
        <w:t>clause </w:t>
      </w:r>
      <w:r>
        <w:t xml:space="preserve">4.15.6.7 of </w:t>
      </w:r>
      <w:r w:rsidR="001D5B1D">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Heading4"/>
      </w:pPr>
      <w:bookmarkStart w:id="1448" w:name="_Toc43388468"/>
      <w:bookmarkStart w:id="1449" w:name="_Toc43735704"/>
      <w:bookmarkStart w:id="1450" w:name="_Toc43994276"/>
      <w:r w:rsidRPr="00EB2B71">
        <w:t>6.</w:t>
      </w:r>
      <w:r w:rsidR="00FD6819">
        <w:t>36</w:t>
      </w:r>
      <w:r w:rsidRPr="00EB2B71">
        <w:t>.2.</w:t>
      </w:r>
      <w:r>
        <w:t>2</w:t>
      </w:r>
      <w:r w:rsidR="00007F0E">
        <w:tab/>
      </w:r>
      <w:r w:rsidRPr="009C053C">
        <w:t xml:space="preserve">The Policy/parameter </w:t>
      </w:r>
      <w:r>
        <w:t>to a 5G ProSe UE-to-UE Relay</w:t>
      </w:r>
      <w:bookmarkEnd w:id="1448"/>
      <w:bookmarkEnd w:id="1449"/>
      <w:bookmarkEnd w:id="1450"/>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B9CE352" w:rsidR="00870021" w:rsidRDefault="00870021" w:rsidP="00870021">
      <w:pPr>
        <w:pStyle w:val="B2"/>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1D5B1D">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1C7EB900" w14:textId="041920C3" w:rsidR="00EB0183" w:rsidRPr="00EB2B71" w:rsidRDefault="00EB0183" w:rsidP="00EB0183">
      <w:pPr>
        <w:pStyle w:val="Heading3"/>
        <w:rPr>
          <w:lang w:eastAsia="zh-CN"/>
        </w:rPr>
      </w:pPr>
      <w:bookmarkStart w:id="1451" w:name="_Toc43735705"/>
      <w:bookmarkStart w:id="1452" w:name="_Toc43388469"/>
      <w:bookmarkStart w:id="1453" w:name="_Toc43994277"/>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1451"/>
      <w:bookmarkEnd w:id="1452"/>
      <w:bookmarkEnd w:id="1453"/>
    </w:p>
    <w:p w14:paraId="490148EA" w14:textId="77777777" w:rsidR="00870021" w:rsidRDefault="00870021" w:rsidP="00870021">
      <w:bookmarkStart w:id="1454"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pPr>
      <w:r>
        <w:t>-</w:t>
      </w:r>
      <w:r>
        <w:tab/>
        <w:t>Receive and enforce the Policy and parameter as 5G ProSe UE-to-UE Relay.</w:t>
      </w:r>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Heading2"/>
        <w:rPr>
          <w:lang w:eastAsia="zh-CN"/>
        </w:rPr>
      </w:pPr>
      <w:bookmarkStart w:id="1455" w:name="_Toc43994278"/>
      <w:r w:rsidRPr="000D55CA">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1454"/>
      <w:bookmarkEnd w:id="1455"/>
    </w:p>
    <w:p w14:paraId="36DA5F7D" w14:textId="58B9A02E" w:rsidR="00B60824" w:rsidRPr="00CB0C8A" w:rsidRDefault="00B60824" w:rsidP="00B60824">
      <w:pPr>
        <w:pStyle w:val="Heading3"/>
        <w:rPr>
          <w:rFonts w:eastAsia="Malgun Gothic"/>
        </w:rPr>
      </w:pPr>
      <w:bookmarkStart w:id="1456" w:name="_Toc43388470"/>
      <w:bookmarkStart w:id="1457" w:name="_Toc43735707"/>
      <w:bookmarkStart w:id="1458" w:name="_Toc43994279"/>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1456"/>
      <w:bookmarkEnd w:id="1457"/>
      <w:bookmarkEnd w:id="1458"/>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1459" w:name="_Toc43735708"/>
      <w:bookmarkStart w:id="1460" w:name="_Toc43994280"/>
      <w:r w:rsidRPr="000D55CA">
        <w:t>6.</w:t>
      </w:r>
      <w:r w:rsidR="00FD6819">
        <w:rPr>
          <w:lang w:eastAsia="zh-CN"/>
        </w:rPr>
        <w:t>37</w:t>
      </w:r>
      <w:r w:rsidRPr="000D55CA">
        <w:t>.</w:t>
      </w:r>
      <w:r w:rsidRPr="00093E92">
        <w:rPr>
          <w:rFonts w:hint="eastAsia"/>
          <w:lang w:eastAsia="zh-CN"/>
        </w:rPr>
        <w:t>2</w:t>
      </w:r>
      <w:r w:rsidRPr="000D55CA">
        <w:tab/>
        <w:t>Procedures</w:t>
      </w:r>
      <w:bookmarkEnd w:id="1459"/>
      <w:bookmarkEnd w:id="1460"/>
    </w:p>
    <w:p w14:paraId="380E7A27" w14:textId="000C014E" w:rsidR="00B60824" w:rsidRDefault="00B60824" w:rsidP="00B60824">
      <w:r>
        <w:t>Figure 6.</w:t>
      </w:r>
      <w:r w:rsidR="00FD6819">
        <w:t>37</w:t>
      </w:r>
      <w:r>
        <w:t xml:space="preserve">.1-1 describes the group management procedure, the ProSe Direct Discovery and the NR PC5 groupcast mode communication at the PC5 reference point, as well as the group management procedures at the Application Layer. The Figure is consistent with </w:t>
      </w:r>
      <w:r w:rsidRPr="00A578E6">
        <w:t>Figure 6.3.2-1</w:t>
      </w:r>
      <w:r>
        <w:t xml:space="preserve"> in </w:t>
      </w:r>
      <w:r w:rsidR="001D5B1D">
        <w:t>TS 23.287 [</w:t>
      </w:r>
      <w:r w:rsidR="00870021">
        <w:t>5]</w:t>
      </w:r>
      <w:r>
        <w:t xml:space="preserve"> but highlights the ProSe Direct Discovery aspect. 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bookmarkStart w:id="1461" w:name="_MON_1587198493"/>
    <w:bookmarkEnd w:id="1461"/>
    <w:bookmarkStart w:id="1462" w:name="_MON_1587198493"/>
    <w:bookmarkEnd w:id="1462"/>
    <w:p w14:paraId="2980ACAA" w14:textId="1A570F07" w:rsidR="00870021" w:rsidRDefault="00870021" w:rsidP="00870021">
      <w:pPr>
        <w:pStyle w:val="TH"/>
      </w:pPr>
      <w:r>
        <w:object w:dxaOrig="9631" w:dyaOrig="4705" w14:anchorId="595EEB96">
          <v:shape id="_x0000_i3616" type="#_x0000_t75" style="width:480.85pt;height:234.15pt" o:ole="">
            <v:imagedata r:id="rId111" o:title=""/>
          </v:shape>
          <o:OLEObject Type="Embed" ProgID="Word.Picture.8" ShapeID="_x0000_i3616" DrawAspect="Content" ObjectID="_1654607061" r:id="rId112"/>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08B34694" w:rsidR="00870021" w:rsidRDefault="00870021" w:rsidP="00870021">
      <w:pPr>
        <w:pStyle w:val="B1"/>
      </w:pPr>
      <w:r>
        <w:tab/>
        <w:t xml:space="preserve">In </w:t>
      </w:r>
      <w:r w:rsidRPr="00870021">
        <w:rPr>
          <w:b/>
          <w:bCs/>
        </w:rPr>
        <w:t>alternative 1</w:t>
      </w:r>
      <w:r>
        <w:t xml:space="preserve">, the group is formed on demand by communicating with an Application Server across the V1 reference point (see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77777777" w:rsidR="00870021" w:rsidRDefault="00870021" w:rsidP="00870021">
      <w:pPr>
        <w:pStyle w:val="B1"/>
      </w:pPr>
      <w:r>
        <w:tab/>
        <w:t xml:space="preserve">In </w:t>
      </w:r>
      <w:r w:rsidRPr="00870021">
        <w:rPr>
          <w:b/>
          <w:bCs/>
        </w:rPr>
        <w:t>alternative 2</w:t>
      </w:r>
      <w:r>
        <w:t>, group parameters, including an Application Layer Group ID, are pre-provisioned to the group member UEs. This alternative supports e.g. public safety.</w:t>
      </w:r>
    </w:p>
    <w:p w14:paraId="566851E1" w14:textId="70B55FA3" w:rsidR="00870021" w:rsidRDefault="00870021" w:rsidP="00870021">
      <w:pPr>
        <w:pStyle w:val="B1"/>
      </w:pPr>
      <w:r>
        <w:t>2.</w:t>
      </w:r>
      <w:r>
        <w:tab/>
        <w:t xml:space="preserve">At the PC5 reference point, group member UE discovery is performed using ProSe Direct Discovery based on Model A or Model B, see </w:t>
      </w:r>
      <w:r w:rsidR="001D5B1D">
        <w:t>TS 23.303 [9]</w:t>
      </w:r>
      <w:r>
        <w:t xml:space="preserve"> </w:t>
      </w:r>
      <w:r w:rsidR="001D5B1D">
        <w:t>clause </w:t>
      </w:r>
      <w:r>
        <w:t xml:space="preserve">5.3. For public safety, the procedure in </w:t>
      </w:r>
      <w:r w:rsidR="001D5B1D">
        <w:t>TS 23.303 [9]</w:t>
      </w:r>
      <w:r>
        <w:t xml:space="preserve"> </w:t>
      </w:r>
      <w:r w:rsidR="001D5B1D">
        <w:t>clause </w:t>
      </w:r>
      <w:r>
        <w:t>5.3.7 is used, if needed. DDNMF may be needed.</w:t>
      </w:r>
    </w:p>
    <w:p w14:paraId="35E2916B" w14:textId="0F95DA08" w:rsidR="00870021" w:rsidRDefault="00870021" w:rsidP="00870021">
      <w:pPr>
        <w:pStyle w:val="B1"/>
      </w:pPr>
      <w:r>
        <w:t>3.</w:t>
      </w:r>
      <w:r>
        <w:tab/>
        <w:t xml:space="preserve">The completion of the group management procedure is confirmed at the Application Layer, optionally with support of an Application Server. At this stage, all parameters needed for groupcast mode communication have been set up in the group member UEs, such as the destination Layer-2 ID, and the QoS parameters as defined in </w:t>
      </w:r>
      <w:r w:rsidR="001D5B1D">
        <w:t>TS 23.287 [</w:t>
      </w:r>
      <w:r>
        <w:t>5].</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2F911444" w:rsidR="00B60824" w:rsidRDefault="00870021" w:rsidP="00870021">
      <w:pPr>
        <w:pStyle w:val="NO"/>
        <w:rPr>
          <w:lang w:eastAsia="zh-CN"/>
        </w:rPr>
      </w:pPr>
      <w:r>
        <w:rPr>
          <w:lang w:eastAsia="zh-CN"/>
        </w:rPr>
        <w:t>NOTE:</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1463" w:name="_Toc43388471"/>
      <w:bookmarkStart w:id="1464" w:name="_Toc43735709"/>
      <w:bookmarkStart w:id="1465" w:name="_Toc43994281"/>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63"/>
      <w:bookmarkEnd w:id="1464"/>
      <w:bookmarkEnd w:id="1465"/>
    </w:p>
    <w:p w14:paraId="4E663234" w14:textId="31D689D4" w:rsidR="00B60824" w:rsidRPr="00870021" w:rsidRDefault="00870021" w:rsidP="00B60824">
      <w:r>
        <w:t xml:space="preserve">UE needs to support Group Member Discovery as defined in </w:t>
      </w:r>
      <w:r w:rsidR="001D5B1D">
        <w:t>TS 23.303 [</w:t>
      </w:r>
      <w:r>
        <w:t xml:space="preserve">9] </w:t>
      </w:r>
      <w:r w:rsidR="001D5B1D">
        <w:t>clause </w:t>
      </w:r>
      <w:r>
        <w:t xml:space="preserve">5.3.7 and Groupcast communication as defined in </w:t>
      </w:r>
      <w:r w:rsidR="001D5B1D">
        <w:t>TS 23.287 [</w:t>
      </w:r>
      <w:r>
        <w:t xml:space="preserve">5] </w:t>
      </w:r>
      <w:r w:rsidR="001D5B1D">
        <w:t>clause </w:t>
      </w:r>
      <w:r>
        <w:t>6.3.2.</w:t>
      </w:r>
    </w:p>
    <w:p w14:paraId="5AB74D84" w14:textId="07BB6788" w:rsidR="00645AAA" w:rsidRPr="00CB0C8A" w:rsidRDefault="00645AAA" w:rsidP="00645AAA">
      <w:pPr>
        <w:pStyle w:val="Heading2"/>
        <w:rPr>
          <w:lang w:eastAsia="zh-CN"/>
        </w:rPr>
      </w:pPr>
      <w:bookmarkStart w:id="1466" w:name="_Toc43388472"/>
      <w:bookmarkStart w:id="1467" w:name="_Toc43735710"/>
      <w:bookmarkStart w:id="1468" w:name="_Toc43994282"/>
      <w:r w:rsidRPr="00CB0C8A">
        <w:t>6.</w:t>
      </w:r>
      <w:r w:rsidR="00FD6819">
        <w:t>38</w:t>
      </w:r>
      <w:r w:rsidRPr="00CB0C8A">
        <w:tab/>
        <w:t xml:space="preserve">Solution </w:t>
      </w:r>
      <w:r w:rsidR="00FD6819">
        <w:t>#38</w:t>
      </w:r>
      <w:r w:rsidRPr="00CB0C8A">
        <w:t xml:space="preserve">: </w:t>
      </w:r>
      <w:r>
        <w:t>Layer 3 UE-to-Network Relay UE PDU session parameters</w:t>
      </w:r>
      <w:bookmarkEnd w:id="1466"/>
      <w:bookmarkEnd w:id="1467"/>
      <w:bookmarkEnd w:id="1468"/>
    </w:p>
    <w:p w14:paraId="4525B9E3" w14:textId="3B7F7FCF" w:rsidR="00645AAA" w:rsidRPr="00CB0C8A" w:rsidRDefault="00645AAA" w:rsidP="00645AAA">
      <w:pPr>
        <w:pStyle w:val="Heading3"/>
      </w:pPr>
      <w:bookmarkStart w:id="1469" w:name="_Toc43388473"/>
      <w:bookmarkStart w:id="1470" w:name="_Toc43735711"/>
      <w:bookmarkStart w:id="1471" w:name="_Toc43994283"/>
      <w:r w:rsidRPr="00CB0C8A">
        <w:t>6.</w:t>
      </w:r>
      <w:r w:rsidR="00FD6819">
        <w:t>38</w:t>
      </w:r>
      <w:r w:rsidRPr="00CB0C8A">
        <w:t>.1</w:t>
      </w:r>
      <w:r w:rsidRPr="00CB0C8A">
        <w:tab/>
        <w:t>Description</w:t>
      </w:r>
      <w:bookmarkEnd w:id="1469"/>
      <w:bookmarkEnd w:id="1470"/>
      <w:bookmarkEnd w:id="1471"/>
    </w:p>
    <w:p w14:paraId="26FECF45" w14:textId="77777777" w:rsidR="00870021" w:rsidRDefault="00870021" w:rsidP="00870021">
      <w:r>
        <w:t>This is a solution for key issue #3: UE-to-Network Relay and only applicable for Layer 3 UE-to-Network Relay.</w:t>
      </w:r>
    </w:p>
    <w:p w14:paraId="06192159" w14:textId="42B4799D"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1D5B1D">
        <w:t>TS 23.503 [18]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4565B5AF" w:rsidR="00645AAA" w:rsidRPr="00870021" w:rsidRDefault="00870021" w:rsidP="00870021">
      <w:pPr>
        <w:pStyle w:val="EditorsNote"/>
      </w:pPr>
      <w:r w:rsidRPr="00870021">
        <w:t>Editor's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1472" w:name="_Toc43388474"/>
      <w:bookmarkStart w:id="1473" w:name="_Toc43735712"/>
      <w:bookmarkStart w:id="1474" w:name="_Toc43994284"/>
      <w:r w:rsidRPr="00CB0C8A">
        <w:t>6.</w:t>
      </w:r>
      <w:r w:rsidR="00FD6819">
        <w:t>38</w:t>
      </w:r>
      <w:r w:rsidRPr="00CB0C8A">
        <w:t>.2</w:t>
      </w:r>
      <w:r w:rsidRPr="00CB0C8A">
        <w:tab/>
        <w:t>Procedures</w:t>
      </w:r>
      <w:bookmarkEnd w:id="1472"/>
      <w:bookmarkEnd w:id="1473"/>
      <w:bookmarkEnd w:id="1474"/>
    </w:p>
    <w:p w14:paraId="4D311957" w14:textId="4AF6C798"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1D5B1D" w:rsidRPr="0030090A">
        <w:t>TS</w:t>
      </w:r>
      <w:r w:rsidR="001D5B1D">
        <w:t> </w:t>
      </w:r>
      <w:r w:rsidR="001D5B1D" w:rsidRPr="0030090A">
        <w:t>23.503</w:t>
      </w:r>
      <w:r w:rsidR="001D5B1D">
        <w:t> [1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262EB811" w:rsidR="00645AAA" w:rsidRDefault="00870021" w:rsidP="0017031C">
      <w:pPr>
        <w:pStyle w:val="EditorsNote"/>
      </w:pPr>
      <w:r w:rsidRPr="00870021">
        <w:t>Editor</w:t>
      </w:r>
      <w:r>
        <w:t>'</w:t>
      </w:r>
      <w:r w:rsidRPr="00870021">
        <w:t xml:space="preserve">s </w:t>
      </w:r>
      <w:r>
        <w:t>n</w:t>
      </w:r>
      <w:r w:rsidRPr="00870021">
        <w:t>ote:</w:t>
      </w:r>
      <w:r>
        <w:tab/>
      </w:r>
      <w:r w:rsidR="00645AAA">
        <w:t>Table 6.</w:t>
      </w:r>
      <w:r w:rsidR="00FD6819">
        <w:t>38</w:t>
      </w:r>
      <w:r w:rsidR="00645AAA">
        <w:t xml:space="preserve">.2-1 is intended as part of this solution even though only the addition of </w:t>
      </w:r>
      <w:r>
        <w:t>"</w:t>
      </w:r>
      <w:r w:rsidR="00645AAA">
        <w:t>5G prose</w:t>
      </w:r>
      <w:r>
        <w:t>"</w:t>
      </w:r>
      <w:r w:rsidR="00645AAA">
        <w:t xml:space="preserve"> code point in </w:t>
      </w:r>
      <w:r w:rsidR="001D5B1D">
        <w:t>TS 23.502 [8</w:t>
      </w:r>
      <w:r>
        <w:t>]</w:t>
      </w:r>
      <w:r w:rsidR="00645AAA">
        <w:t>, Table 6.6.2.1-2 is shown as revision.</w:t>
      </w:r>
    </w:p>
    <w:p w14:paraId="1FCB8133" w14:textId="193030B0" w:rsidR="00645AAA" w:rsidRDefault="00645AAA" w:rsidP="00645AAA">
      <w:r>
        <w:t>If PDU Session establishment for 5G ProSe Relaying requires any additional 5G ProSe specific parameters, those can be added as part of Route Selection Descriptor part of the USRP rule in TS 23.503, Table 6.6.2.1-3.</w:t>
      </w:r>
    </w:p>
    <w:p w14:paraId="0E5E5F71" w14:textId="19850E54" w:rsidR="00645AAA" w:rsidRPr="00CB0C8A" w:rsidRDefault="00645AAA" w:rsidP="00645AAA">
      <w:pPr>
        <w:pStyle w:val="Heading3"/>
        <w:rPr>
          <w:lang w:eastAsia="zh-CN"/>
        </w:rPr>
      </w:pPr>
      <w:bookmarkStart w:id="1475" w:name="_Toc43388475"/>
      <w:bookmarkStart w:id="1476" w:name="_Toc43735713"/>
      <w:bookmarkStart w:id="1477" w:name="_Toc43994285"/>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75"/>
      <w:bookmarkEnd w:id="1476"/>
      <w:bookmarkEnd w:id="1477"/>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t>UE:</w:t>
      </w:r>
    </w:p>
    <w:p w14:paraId="57C76E96" w14:textId="77777777" w:rsidR="00645AAA" w:rsidRPr="00645AAA" w:rsidRDefault="00645AAA" w:rsidP="00645AAA">
      <w:pPr>
        <w:rPr>
          <w:noProof/>
        </w:rPr>
      </w:pPr>
      <w:r w:rsidRPr="00645AAA">
        <w:rPr>
          <w:noProof/>
        </w:rPr>
        <w:t>-</w:t>
      </w:r>
      <w:r w:rsidRPr="00645AAA">
        <w:rPr>
          <w:noProof/>
        </w:rPr>
        <w:tab/>
        <w:t>Ability to identify the Route Selection Descriptor for 5G ProSe Layer 3 UE-to-Network Relay PDU Session establishment.</w:t>
      </w:r>
    </w:p>
    <w:p w14:paraId="53CA51BA" w14:textId="1055E819" w:rsidR="00AB4196" w:rsidRPr="00CB0C8A" w:rsidRDefault="00AB4196" w:rsidP="00AB4196">
      <w:pPr>
        <w:pStyle w:val="Heading2"/>
        <w:rPr>
          <w:lang w:eastAsia="zh-CN"/>
        </w:rPr>
      </w:pPr>
      <w:bookmarkStart w:id="1478" w:name="_Toc30666641"/>
      <w:bookmarkStart w:id="1479" w:name="_Toc31029937"/>
      <w:bookmarkStart w:id="1480" w:name="_Toc31030828"/>
      <w:bookmarkStart w:id="1481" w:name="_Toc43388476"/>
      <w:bookmarkStart w:id="1482" w:name="_Toc43735714"/>
      <w:bookmarkStart w:id="1483" w:name="_Toc43994286"/>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278"/>
      <w:bookmarkEnd w:id="279"/>
      <w:bookmarkEnd w:id="688"/>
      <w:bookmarkEnd w:id="1478"/>
      <w:bookmarkEnd w:id="1479"/>
      <w:bookmarkEnd w:id="1480"/>
      <w:bookmarkEnd w:id="1481"/>
      <w:bookmarkEnd w:id="1482"/>
      <w:bookmarkEnd w:id="1483"/>
    </w:p>
    <w:p w14:paraId="13AE26DD" w14:textId="77777777" w:rsidR="00AB4196" w:rsidRPr="00CB0C8A" w:rsidRDefault="00AB4196" w:rsidP="00AB4196">
      <w:pPr>
        <w:pStyle w:val="Heading3"/>
      </w:pPr>
      <w:bookmarkStart w:id="1484" w:name="_Toc326248710"/>
      <w:bookmarkStart w:id="1485" w:name="_Toc26173060"/>
      <w:bookmarkStart w:id="1486" w:name="_Toc30666642"/>
      <w:bookmarkStart w:id="1487" w:name="_Toc31029938"/>
      <w:bookmarkStart w:id="1488" w:name="_Toc31030829"/>
      <w:bookmarkStart w:id="1489" w:name="_Toc43388477"/>
      <w:bookmarkStart w:id="1490" w:name="_Toc43735715"/>
      <w:bookmarkStart w:id="1491" w:name="_Toc43994287"/>
      <w:r w:rsidRPr="00CB0C8A">
        <w:t>6.X.1</w:t>
      </w:r>
      <w:r w:rsidRPr="00CB0C8A">
        <w:tab/>
      </w:r>
      <w:bookmarkEnd w:id="1484"/>
      <w:r w:rsidRPr="00CB0C8A">
        <w:t>Description</w:t>
      </w:r>
      <w:bookmarkEnd w:id="1485"/>
      <w:bookmarkEnd w:id="1486"/>
      <w:bookmarkEnd w:id="1487"/>
      <w:bookmarkEnd w:id="1488"/>
      <w:bookmarkEnd w:id="1489"/>
      <w:bookmarkEnd w:id="1490"/>
      <w:bookmarkEnd w:id="1491"/>
    </w:p>
    <w:p w14:paraId="1B159B0B" w14:textId="484C1B60" w:rsidR="00AB4196" w:rsidRPr="00CB0C8A" w:rsidRDefault="00870021" w:rsidP="00AB4196">
      <w:pPr>
        <w:pStyle w:val="EditorsNote"/>
      </w:pPr>
      <w:r w:rsidRPr="00870021">
        <w:t>Editor</w:t>
      </w:r>
      <w:r>
        <w:t>'</w:t>
      </w:r>
      <w:r w:rsidRPr="00870021">
        <w:t xml:space="preserve">s </w:t>
      </w:r>
      <w:r>
        <w:t>n</w:t>
      </w:r>
      <w:r w:rsidRPr="00870021">
        <w:t>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1492" w:name="_Toc509873782"/>
      <w:bookmarkStart w:id="1493" w:name="_Toc509905232"/>
      <w:bookmarkStart w:id="1494" w:name="_Toc26173061"/>
    </w:p>
    <w:p w14:paraId="6EEAE4DD" w14:textId="77777777" w:rsidR="00AB4196" w:rsidRPr="00CB0C8A" w:rsidRDefault="00AB4196" w:rsidP="00AB4196">
      <w:pPr>
        <w:pStyle w:val="Heading3"/>
      </w:pPr>
      <w:bookmarkStart w:id="1495" w:name="_Toc30666643"/>
      <w:bookmarkStart w:id="1496" w:name="_Toc31029939"/>
      <w:bookmarkStart w:id="1497" w:name="_Toc31030830"/>
      <w:bookmarkStart w:id="1498" w:name="_Toc43388478"/>
      <w:bookmarkStart w:id="1499" w:name="_Toc43735716"/>
      <w:bookmarkStart w:id="1500" w:name="_Toc43994288"/>
      <w:r w:rsidRPr="00CB0C8A">
        <w:t>6.X.2</w:t>
      </w:r>
      <w:r w:rsidRPr="00CB0C8A">
        <w:tab/>
        <w:t>Procedures</w:t>
      </w:r>
      <w:bookmarkEnd w:id="1492"/>
      <w:bookmarkEnd w:id="1493"/>
      <w:bookmarkEnd w:id="1494"/>
      <w:bookmarkEnd w:id="1495"/>
      <w:bookmarkEnd w:id="1496"/>
      <w:bookmarkEnd w:id="1497"/>
      <w:bookmarkEnd w:id="1498"/>
      <w:bookmarkEnd w:id="1499"/>
      <w:bookmarkEnd w:id="1500"/>
    </w:p>
    <w:p w14:paraId="445AF5A2" w14:textId="1699E92F" w:rsidR="00AB4196" w:rsidRPr="00CB0C8A" w:rsidRDefault="00870021" w:rsidP="00AB4196">
      <w:pPr>
        <w:pStyle w:val="EditorsNote"/>
        <w:rPr>
          <w:lang w:eastAsia="ko-KR"/>
        </w:rPr>
      </w:pPr>
      <w:r w:rsidRPr="00870021">
        <w:t>Editor</w:t>
      </w:r>
      <w:r>
        <w:t>'</w:t>
      </w:r>
      <w:r w:rsidRPr="00870021">
        <w:t xml:space="preserve">s </w:t>
      </w:r>
      <w:r>
        <w:t>n</w:t>
      </w:r>
      <w:r w:rsidRPr="00870021">
        <w:t>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1501" w:name="_Toc326248711"/>
      <w:bookmarkStart w:id="1502" w:name="_Toc26173062"/>
    </w:p>
    <w:p w14:paraId="1A16794D" w14:textId="77777777" w:rsidR="00AB4196" w:rsidRPr="00CB0C8A" w:rsidRDefault="00AB4196" w:rsidP="00AB4196">
      <w:pPr>
        <w:pStyle w:val="Heading3"/>
        <w:rPr>
          <w:lang w:eastAsia="zh-CN"/>
        </w:rPr>
      </w:pPr>
      <w:bookmarkStart w:id="1503" w:name="_Toc30666644"/>
      <w:bookmarkStart w:id="1504" w:name="_Toc31029940"/>
      <w:bookmarkStart w:id="1505" w:name="_Toc31030831"/>
      <w:bookmarkStart w:id="1506" w:name="_Toc43388479"/>
      <w:bookmarkStart w:id="1507" w:name="_Toc43735717"/>
      <w:bookmarkStart w:id="1508" w:name="_Toc43994289"/>
      <w:r w:rsidRPr="00CB0C8A">
        <w:rPr>
          <w:lang w:eastAsia="zh-CN"/>
        </w:rPr>
        <w:t>6.X.3</w:t>
      </w:r>
      <w:r w:rsidRPr="00CB0C8A">
        <w:rPr>
          <w:lang w:eastAsia="zh-CN"/>
        </w:rPr>
        <w:tab/>
      </w:r>
      <w:bookmarkEnd w:id="1501"/>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502"/>
      <w:bookmarkEnd w:id="1503"/>
      <w:bookmarkEnd w:id="1504"/>
      <w:bookmarkEnd w:id="1505"/>
      <w:bookmarkEnd w:id="1506"/>
      <w:bookmarkEnd w:id="1507"/>
      <w:bookmarkEnd w:id="1508"/>
    </w:p>
    <w:p w14:paraId="6B383272" w14:textId="163F4B52"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1509" w:name="_Toc250980595"/>
      <w:bookmarkStart w:id="1510" w:name="_Toc326037266"/>
      <w:bookmarkStart w:id="1511" w:name="_Toc26173063"/>
    </w:p>
    <w:p w14:paraId="65001051" w14:textId="77777777" w:rsidR="00AB4196" w:rsidRPr="00CB0C8A" w:rsidRDefault="00AB4196" w:rsidP="00AB4196">
      <w:pPr>
        <w:pStyle w:val="Heading1"/>
        <w:rPr>
          <w:lang w:eastAsia="zh-CN"/>
        </w:rPr>
      </w:pPr>
      <w:bookmarkStart w:id="1512" w:name="_Toc30666645"/>
      <w:bookmarkStart w:id="1513" w:name="_Toc31029941"/>
      <w:bookmarkStart w:id="1514" w:name="_Toc31030832"/>
      <w:bookmarkStart w:id="1515" w:name="_Toc43388480"/>
      <w:bookmarkStart w:id="1516" w:name="_Toc43735718"/>
      <w:bookmarkStart w:id="1517" w:name="_Toc43994290"/>
      <w:r w:rsidRPr="00CB0C8A">
        <w:rPr>
          <w:lang w:eastAsia="zh-CN"/>
        </w:rPr>
        <w:t>7</w:t>
      </w:r>
      <w:r w:rsidRPr="00CB0C8A">
        <w:rPr>
          <w:lang w:eastAsia="zh-CN"/>
        </w:rPr>
        <w:tab/>
        <w:t>Overall Evaluation</w:t>
      </w:r>
      <w:bookmarkEnd w:id="1509"/>
      <w:bookmarkEnd w:id="1510"/>
      <w:bookmarkEnd w:id="1511"/>
      <w:bookmarkEnd w:id="1512"/>
      <w:bookmarkEnd w:id="1513"/>
      <w:bookmarkEnd w:id="1514"/>
      <w:bookmarkEnd w:id="1515"/>
      <w:bookmarkEnd w:id="1516"/>
      <w:bookmarkEnd w:id="1517"/>
    </w:p>
    <w:p w14:paraId="4E7ECF96" w14:textId="50C3E31F"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71EE975D" w14:textId="77777777" w:rsidR="00AB4196" w:rsidRPr="00CB0C8A" w:rsidRDefault="00AB4196" w:rsidP="00AB4196"/>
    <w:p w14:paraId="6931BDDF" w14:textId="77777777" w:rsidR="00AB4196" w:rsidRPr="00CB0C8A" w:rsidRDefault="00AB4196" w:rsidP="00AB4196">
      <w:pPr>
        <w:pStyle w:val="Heading1"/>
      </w:pPr>
      <w:bookmarkStart w:id="1518" w:name="_Toc310438366"/>
      <w:bookmarkStart w:id="1519" w:name="_Toc324232216"/>
      <w:bookmarkStart w:id="1520" w:name="_Toc326248735"/>
      <w:bookmarkStart w:id="1521" w:name="_Toc26173064"/>
      <w:bookmarkStart w:id="1522" w:name="_Toc30666646"/>
      <w:bookmarkStart w:id="1523" w:name="_Toc31029942"/>
      <w:bookmarkStart w:id="1524" w:name="_Toc31030833"/>
      <w:bookmarkStart w:id="1525" w:name="_Toc43388481"/>
      <w:bookmarkStart w:id="1526" w:name="_Toc43735719"/>
      <w:bookmarkStart w:id="1527" w:name="_Toc43994291"/>
      <w:r w:rsidRPr="00CB0C8A">
        <w:t>8</w:t>
      </w:r>
      <w:r w:rsidRPr="00CB0C8A">
        <w:tab/>
        <w:t>Conclusions</w:t>
      </w:r>
      <w:bookmarkEnd w:id="1518"/>
      <w:bookmarkEnd w:id="1519"/>
      <w:bookmarkEnd w:id="1520"/>
      <w:bookmarkEnd w:id="1521"/>
      <w:bookmarkEnd w:id="1522"/>
      <w:bookmarkEnd w:id="1523"/>
      <w:bookmarkEnd w:id="1524"/>
      <w:bookmarkEnd w:id="1525"/>
      <w:bookmarkEnd w:id="1526"/>
      <w:bookmarkEnd w:id="1527"/>
    </w:p>
    <w:p w14:paraId="344E1437" w14:textId="725BCA91" w:rsidR="00AB4196" w:rsidRPr="00CB0C8A" w:rsidRDefault="00870021" w:rsidP="00AB4196">
      <w:pPr>
        <w:pStyle w:val="EditorsNote"/>
      </w:pPr>
      <w:r w:rsidRPr="00870021">
        <w:t>Editor</w:t>
      </w:r>
      <w:r>
        <w:t>'</w:t>
      </w:r>
      <w:r w:rsidRPr="00870021">
        <w:t xml:space="preserve">s </w:t>
      </w:r>
      <w:r>
        <w:t>n</w:t>
      </w:r>
      <w:r w:rsidRPr="00870021">
        <w:t>ote:</w:t>
      </w:r>
      <w:r w:rsidR="00AB4196">
        <w:rPr>
          <w:rFonts w:hint="eastAsia"/>
          <w:lang w:eastAsia="zh-CN"/>
        </w:rPr>
        <w:tab/>
      </w:r>
      <w:r w:rsidR="00AB4196" w:rsidRPr="00CB0C8A">
        <w:t>This clause will list conclusions that have been agreed during the course of the study item activities.</w:t>
      </w:r>
    </w:p>
    <w:p w14:paraId="326A53A7" w14:textId="77777777" w:rsidR="00AB4196" w:rsidRPr="00CB0C8A" w:rsidRDefault="00AB4196" w:rsidP="00AB4196">
      <w:bookmarkStart w:id="1528" w:name="_Toc26173065"/>
      <w:bookmarkStart w:id="1529" w:name="_Toc310438376"/>
      <w:bookmarkStart w:id="1530" w:name="_Toc324232218"/>
      <w:bookmarkStart w:id="1531" w:name="_Toc326248737"/>
      <w:bookmarkStart w:id="1532" w:name="historyclause"/>
    </w:p>
    <w:p w14:paraId="3418070F" w14:textId="77777777" w:rsidR="00AB4196" w:rsidRPr="00CB0C8A" w:rsidRDefault="00AB4196" w:rsidP="00AB4196">
      <w:pPr>
        <w:pStyle w:val="Heading9"/>
      </w:pPr>
      <w:r w:rsidRPr="00CB0C8A">
        <w:br w:type="page"/>
      </w:r>
      <w:bookmarkStart w:id="1533" w:name="_Toc30666647"/>
      <w:bookmarkStart w:id="1534" w:name="_Toc31029943"/>
      <w:bookmarkStart w:id="1535" w:name="_Toc31030834"/>
      <w:bookmarkStart w:id="1536" w:name="_Toc43388482"/>
      <w:bookmarkStart w:id="1537" w:name="_Toc43735720"/>
      <w:bookmarkStart w:id="1538" w:name="_Toc43994292"/>
      <w:r w:rsidRPr="00CB0C8A">
        <w:t>Annex A:</w:t>
      </w:r>
      <w:r w:rsidRPr="00CB0C8A">
        <w:br/>
        <w:t xml:space="preserve">Layer 2 </w:t>
      </w:r>
      <w:r w:rsidRPr="00CB0C8A">
        <w:rPr>
          <w:lang w:eastAsia="ko-KR"/>
        </w:rPr>
        <w:t>A</w:t>
      </w:r>
      <w:r w:rsidRPr="00CB0C8A">
        <w:t>rchitecture Reference Model</w:t>
      </w:r>
      <w:bookmarkEnd w:id="1528"/>
      <w:bookmarkEnd w:id="1533"/>
      <w:bookmarkEnd w:id="1534"/>
      <w:bookmarkEnd w:id="1535"/>
      <w:bookmarkEnd w:id="1536"/>
      <w:bookmarkEnd w:id="1537"/>
      <w:bookmarkEnd w:id="1538"/>
    </w:p>
    <w:p w14:paraId="18D398AD" w14:textId="77777777" w:rsidR="00AB4196" w:rsidRPr="00CB0C8A" w:rsidRDefault="00AB4196" w:rsidP="00AB4196">
      <w:pPr>
        <w:pStyle w:val="Heading1"/>
      </w:pPr>
      <w:bookmarkStart w:id="1539" w:name="_Toc30666648"/>
      <w:bookmarkStart w:id="1540" w:name="_Toc31029944"/>
      <w:bookmarkStart w:id="1541" w:name="_Toc31030835"/>
      <w:bookmarkStart w:id="1542" w:name="_Toc43388483"/>
      <w:bookmarkStart w:id="1543" w:name="_Toc43735721"/>
      <w:bookmarkStart w:id="1544" w:name="_Toc43994293"/>
      <w:r w:rsidRPr="00CB0C8A">
        <w:t>A.</w:t>
      </w:r>
      <w:r w:rsidRPr="00CB0C8A">
        <w:rPr>
          <w:rFonts w:hint="eastAsia"/>
        </w:rPr>
        <w:t>1</w:t>
      </w:r>
      <w:r w:rsidRPr="00CB0C8A">
        <w:rPr>
          <w:rFonts w:hint="eastAsia"/>
        </w:rPr>
        <w:tab/>
      </w:r>
      <w:r w:rsidRPr="00CB0C8A">
        <w:t>Introduction</w:t>
      </w:r>
      <w:bookmarkEnd w:id="1539"/>
      <w:bookmarkEnd w:id="1540"/>
      <w:bookmarkEnd w:id="1541"/>
      <w:bookmarkEnd w:id="1542"/>
      <w:bookmarkEnd w:id="1543"/>
      <w:bookmarkEnd w:id="1544"/>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AB4196">
      <w:pPr>
        <w:pStyle w:val="Heading1"/>
      </w:pPr>
      <w:bookmarkStart w:id="1545" w:name="_Toc26173067"/>
      <w:bookmarkStart w:id="1546" w:name="_Toc30666649"/>
      <w:bookmarkStart w:id="1547" w:name="_Toc31029945"/>
      <w:bookmarkStart w:id="1548" w:name="_Toc31030836"/>
      <w:bookmarkStart w:id="1549" w:name="_Toc43388484"/>
      <w:bookmarkStart w:id="1550" w:name="_Toc43735722"/>
      <w:bookmarkStart w:id="1551" w:name="_Toc43994294"/>
      <w:r w:rsidRPr="00CB0C8A">
        <w:t>A.2</w:t>
      </w:r>
      <w:r w:rsidRPr="00CB0C8A">
        <w:tab/>
        <w:t>Control and User Plane Protocols</w:t>
      </w:r>
      <w:bookmarkEnd w:id="1545"/>
      <w:bookmarkEnd w:id="1546"/>
      <w:bookmarkEnd w:id="1547"/>
      <w:bookmarkEnd w:id="1548"/>
      <w:bookmarkEnd w:id="1549"/>
      <w:bookmarkEnd w:id="1550"/>
      <w:bookmarkEnd w:id="1551"/>
    </w:p>
    <w:p w14:paraId="0C72B19F" w14:textId="77777777" w:rsidR="00AB4196" w:rsidRPr="00CB0C8A" w:rsidRDefault="00AB4196" w:rsidP="00AB4196">
      <w:pPr>
        <w:pStyle w:val="Heading2"/>
      </w:pPr>
      <w:bookmarkStart w:id="1552" w:name="_Toc26173068"/>
      <w:bookmarkStart w:id="1553" w:name="_Toc30666650"/>
      <w:bookmarkStart w:id="1554" w:name="_Toc31029946"/>
      <w:bookmarkStart w:id="1555" w:name="_Toc31030837"/>
      <w:bookmarkStart w:id="1556" w:name="_Toc43388485"/>
      <w:bookmarkStart w:id="1557" w:name="_Toc43735723"/>
      <w:bookmarkStart w:id="1558" w:name="_Toc43994295"/>
      <w:r w:rsidRPr="00CB0C8A">
        <w:t>A.2.1</w:t>
      </w:r>
      <w:r w:rsidRPr="00CB0C8A">
        <w:tab/>
        <w:t>User Plane Protocol Stack</w:t>
      </w:r>
      <w:bookmarkEnd w:id="1552"/>
      <w:bookmarkEnd w:id="1553"/>
      <w:bookmarkEnd w:id="1554"/>
      <w:bookmarkEnd w:id="1555"/>
      <w:bookmarkEnd w:id="1556"/>
      <w:bookmarkEnd w:id="1557"/>
      <w:bookmarkEnd w:id="1558"/>
    </w:p>
    <w:p w14:paraId="2714CEEB" w14:textId="65EC5CF1"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1D5B1D" w:rsidRPr="00CB0C8A">
        <w:rPr>
          <w:lang w:eastAsia="zh-CN"/>
        </w:rPr>
        <w:t>TS</w:t>
      </w:r>
      <w:r w:rsidR="001D5B1D">
        <w:rPr>
          <w:lang w:eastAsia="zh-CN"/>
        </w:rPr>
        <w:t> </w:t>
      </w:r>
      <w:r w:rsidR="001D5B1D" w:rsidRPr="00CB0C8A">
        <w:rPr>
          <w:lang w:eastAsia="zh-CN"/>
        </w:rPr>
        <w:t>38.300</w:t>
      </w:r>
      <w:r w:rsidR="001D5B1D">
        <w:rPr>
          <w:lang w:eastAsia="zh-CN"/>
        </w:rPr>
        <w:t> </w:t>
      </w:r>
      <w:r w:rsidR="001D5B1D"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1559" w:name="_MON_1651506903"/>
    <w:bookmarkEnd w:id="1559"/>
    <w:p w14:paraId="6452E303" w14:textId="0E3B377B" w:rsidR="00AB4196" w:rsidRPr="00CB0C8A" w:rsidRDefault="00EA3082" w:rsidP="00AB4196">
      <w:pPr>
        <w:pStyle w:val="TH"/>
      </w:pPr>
      <w:r>
        <w:object w:dxaOrig="6846" w:dyaOrig="3102" w14:anchorId="7D6DBA7A">
          <v:shape id="_x0000_i1083" type="#_x0000_t75" style="width:342.45pt;height:154.65pt" o:ole="">
            <v:imagedata r:id="rId113" o:title=""/>
          </v:shape>
          <o:OLEObject Type="Embed" ProgID="Word.Document.12" ShapeID="_x0000_i1083" DrawAspect="Content" ObjectID="_1654607062" r:id="rId114">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60936CF7" w:rsidR="00AB4196" w:rsidRPr="00CB0C8A" w:rsidRDefault="00870021" w:rsidP="00AB4196">
      <w:pPr>
        <w:pStyle w:val="EditorsNote"/>
        <w:rPr>
          <w:lang w:eastAsia="ko-KR"/>
        </w:rPr>
      </w:pPr>
      <w:r w:rsidRPr="00870021">
        <w:t>Editor</w:t>
      </w:r>
      <w:r>
        <w:t>'</w:t>
      </w:r>
      <w:r w:rsidRPr="00870021">
        <w:t xml:space="preserve">s </w:t>
      </w:r>
      <w:r>
        <w:t>n</w:t>
      </w:r>
      <w:r w:rsidRPr="00870021">
        <w:t>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AB4196">
      <w:pPr>
        <w:pStyle w:val="Heading2"/>
      </w:pPr>
      <w:bookmarkStart w:id="1560" w:name="_Toc30666651"/>
      <w:bookmarkStart w:id="1561" w:name="_Toc31029947"/>
      <w:bookmarkStart w:id="1562" w:name="_Toc31030838"/>
      <w:bookmarkStart w:id="1563" w:name="_Toc43388486"/>
      <w:bookmarkStart w:id="1564" w:name="_Toc43735724"/>
      <w:bookmarkStart w:id="1565" w:name="_Toc43994296"/>
      <w:r w:rsidRPr="00CB0C8A">
        <w:t>A.2.2</w:t>
      </w:r>
      <w:r w:rsidRPr="00CB0C8A">
        <w:tab/>
      </w:r>
      <w:r w:rsidRPr="001F61AC">
        <w:rPr>
          <w:rFonts w:hint="eastAsia"/>
          <w:lang w:eastAsia="zh-CN"/>
        </w:rPr>
        <w:t>Control</w:t>
      </w:r>
      <w:r w:rsidRPr="00CB0C8A">
        <w:t xml:space="preserve"> Plane Protocol Stack</w:t>
      </w:r>
      <w:bookmarkEnd w:id="1560"/>
      <w:bookmarkEnd w:id="1561"/>
      <w:bookmarkEnd w:id="1562"/>
      <w:bookmarkEnd w:id="1563"/>
      <w:bookmarkEnd w:id="1564"/>
      <w:bookmarkEnd w:id="1565"/>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1566" w:name="_MON_1651506691"/>
    <w:bookmarkEnd w:id="1566"/>
    <w:p w14:paraId="059AB39D" w14:textId="496B7371" w:rsidR="00AB4196" w:rsidRPr="00CB0C8A" w:rsidRDefault="00EA3082" w:rsidP="00AB4196">
      <w:pPr>
        <w:pStyle w:val="TH"/>
      </w:pPr>
      <w:r>
        <w:object w:dxaOrig="8529" w:dyaOrig="3421" w14:anchorId="7F5C0514">
          <v:shape id="_x0000_i1084" type="#_x0000_t75" style="width:426.35pt;height:170.9pt" o:ole="">
            <v:imagedata r:id="rId115" o:title=""/>
          </v:shape>
          <o:OLEObject Type="Embed" ProgID="Word.Document.12" ShapeID="_x0000_i1084" DrawAspect="Content" ObjectID="_1654607063" r:id="rId116">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261BB314" w:rsidR="00AB4196" w:rsidRPr="00CB0C8A" w:rsidRDefault="00870021" w:rsidP="00AB4196">
      <w:pPr>
        <w:pStyle w:val="EditorsNote"/>
        <w:rPr>
          <w:lang w:eastAsia="x-none"/>
        </w:rPr>
      </w:pPr>
      <w:r w:rsidRPr="00870021">
        <w:t>Editor</w:t>
      </w:r>
      <w:r>
        <w:t>'</w:t>
      </w:r>
      <w:r w:rsidRPr="00870021">
        <w:t xml:space="preserve">s </w:t>
      </w:r>
      <w:r>
        <w:t>n</w:t>
      </w:r>
      <w:r w:rsidRPr="00870021">
        <w:t>ote:</w:t>
      </w:r>
      <w:r w:rsidR="00AB4196" w:rsidRPr="00CB0C8A">
        <w:tab/>
        <w:t>The Remote UE behaviour at the RRC layer is FFS in RAN WG2.</w:t>
      </w:r>
    </w:p>
    <w:p w14:paraId="0EC37749" w14:textId="77777777" w:rsidR="00AB4196" w:rsidRPr="00723677" w:rsidRDefault="00AB4196" w:rsidP="00AB4196">
      <w:pPr>
        <w:pStyle w:val="Heading9"/>
      </w:pPr>
      <w:bookmarkStart w:id="1567" w:name="_Toc30666652"/>
      <w:bookmarkStart w:id="1568" w:name="_Toc26173069"/>
      <w:bookmarkEnd w:id="1529"/>
      <w:bookmarkEnd w:id="1530"/>
      <w:bookmarkEnd w:id="1531"/>
      <w:r>
        <w:br w:type="page"/>
      </w:r>
      <w:bookmarkStart w:id="1569" w:name="_Toc31029948"/>
      <w:bookmarkStart w:id="1570" w:name="_Toc31030839"/>
      <w:bookmarkStart w:id="1571" w:name="_Toc43388487"/>
      <w:bookmarkStart w:id="1572" w:name="_Toc43735725"/>
      <w:bookmarkStart w:id="1573" w:name="_Toc43994297"/>
      <w:r w:rsidRPr="00723677">
        <w:t xml:space="preserve">Annex </w:t>
      </w:r>
      <w:r w:rsidRPr="00287B66">
        <w:rPr>
          <w:rFonts w:hint="eastAsia"/>
        </w:rPr>
        <w:t>B</w:t>
      </w:r>
      <w:r w:rsidRPr="00723677">
        <w:t>:</w:t>
      </w:r>
      <w:r w:rsidRPr="00723677">
        <w:br/>
        <w:t>Architecture Reference Model for 5G ProSe Direct Discovery</w:t>
      </w:r>
      <w:bookmarkEnd w:id="1567"/>
      <w:bookmarkEnd w:id="1569"/>
      <w:bookmarkEnd w:id="1570"/>
      <w:bookmarkEnd w:id="1571"/>
      <w:bookmarkEnd w:id="1572"/>
      <w:bookmarkEnd w:id="1573"/>
    </w:p>
    <w:p w14:paraId="7BC3E822" w14:textId="77777777" w:rsidR="00AB4196" w:rsidRPr="00723677" w:rsidRDefault="00AB4196" w:rsidP="00AB4196">
      <w:pPr>
        <w:pStyle w:val="Heading1"/>
      </w:pPr>
      <w:bookmarkStart w:id="1574" w:name="_Toc30666653"/>
      <w:bookmarkStart w:id="1575" w:name="_Toc31029949"/>
      <w:bookmarkStart w:id="1576" w:name="_Toc31030840"/>
      <w:bookmarkStart w:id="1577" w:name="_Toc43388488"/>
      <w:bookmarkStart w:id="1578" w:name="_Toc43735726"/>
      <w:bookmarkStart w:id="1579" w:name="_Toc43994298"/>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1574"/>
      <w:bookmarkEnd w:id="1575"/>
      <w:bookmarkEnd w:id="1576"/>
      <w:bookmarkEnd w:id="1577"/>
      <w:bookmarkEnd w:id="1578"/>
      <w:bookmarkEnd w:id="1579"/>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AB4196">
      <w:pPr>
        <w:pStyle w:val="Heading1"/>
      </w:pPr>
      <w:bookmarkStart w:id="1580" w:name="_Toc30666654"/>
      <w:bookmarkStart w:id="1581" w:name="_Toc31029950"/>
      <w:bookmarkStart w:id="1582" w:name="_Toc31030841"/>
      <w:bookmarkStart w:id="1583" w:name="_Toc43388489"/>
      <w:bookmarkStart w:id="1584" w:name="_Toc43735727"/>
      <w:bookmarkStart w:id="1585" w:name="_Toc43994299"/>
      <w:r w:rsidRPr="00877278">
        <w:rPr>
          <w:rFonts w:hint="eastAsia"/>
        </w:rPr>
        <w:t>B</w:t>
      </w:r>
      <w:r w:rsidRPr="00287B66">
        <w:t>.2</w:t>
      </w:r>
      <w:r w:rsidRPr="00287B66">
        <w:tab/>
        <w:t>User Plane based Architecture</w:t>
      </w:r>
      <w:bookmarkEnd w:id="1580"/>
      <w:bookmarkEnd w:id="1581"/>
      <w:bookmarkEnd w:id="1582"/>
      <w:bookmarkEnd w:id="1583"/>
      <w:bookmarkEnd w:id="1584"/>
      <w:bookmarkEnd w:id="1585"/>
    </w:p>
    <w:p w14:paraId="19C30752" w14:textId="77777777" w:rsidR="00AB4196" w:rsidRDefault="00AB4196" w:rsidP="00AB4196">
      <w:pPr>
        <w:pStyle w:val="Heading2"/>
      </w:pPr>
      <w:bookmarkStart w:id="1586" w:name="_Toc30666655"/>
      <w:bookmarkStart w:id="1587" w:name="_Toc31029951"/>
      <w:bookmarkStart w:id="1588" w:name="_Toc31030842"/>
      <w:bookmarkStart w:id="1589" w:name="_Toc43388490"/>
      <w:bookmarkStart w:id="1590" w:name="_Toc43735728"/>
      <w:bookmarkStart w:id="1591" w:name="_Toc43994300"/>
      <w:r w:rsidRPr="00877278">
        <w:rPr>
          <w:rFonts w:hint="eastAsia"/>
          <w:lang w:eastAsia="zh-CN"/>
        </w:rPr>
        <w:t>B</w:t>
      </w:r>
      <w:r w:rsidRPr="00723677">
        <w:t>.2.1</w:t>
      </w:r>
      <w:r w:rsidRPr="00723677">
        <w:tab/>
        <w:t>Description</w:t>
      </w:r>
      <w:bookmarkEnd w:id="1586"/>
      <w:bookmarkEnd w:id="1587"/>
      <w:bookmarkEnd w:id="1588"/>
      <w:bookmarkEnd w:id="1589"/>
      <w:bookmarkEnd w:id="1590"/>
      <w:bookmarkEnd w:id="1591"/>
    </w:p>
    <w:p w14:paraId="69FC98E6" w14:textId="081F98A1" w:rsidR="00AB4196" w:rsidRDefault="00AB4196" w:rsidP="00AB4196">
      <w:pPr>
        <w:rPr>
          <w:lang w:eastAsia="zh-CN"/>
        </w:rPr>
      </w:pPr>
      <w:r>
        <w:rPr>
          <w:lang w:eastAsia="zh-CN"/>
        </w:rPr>
        <w:t xml:space="preserve">This architecture proposes to adopt necessary function of ProSe Function as defined in </w:t>
      </w:r>
      <w:r w:rsidR="001D5B1D">
        <w:rPr>
          <w:lang w:eastAsia="zh-CN"/>
        </w:rPr>
        <w:t>TS 23.303 [</w:t>
      </w:r>
      <w:r>
        <w:rPr>
          <w:lang w:eastAsia="zh-CN"/>
        </w:rPr>
        <w:t xml:space="preserve">9] into 5G system architecture. According to </w:t>
      </w:r>
      <w:r w:rsidR="001D5B1D">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086" type="#_x0000_t75" style="width:381.9pt;height:276.75pt" o:ole="">
            <v:imagedata r:id="rId117" o:title=""/>
          </v:shape>
          <o:OLEObject Type="Embed" ProgID="Visio.Drawing.15" ShapeID="_x0000_i1086" DrawAspect="Content" ObjectID="_1654607064" r:id="rId118"/>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74399674"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Which NF</w:t>
      </w:r>
      <w:r>
        <w:t>'</w:t>
      </w:r>
      <w:r w:rsidR="00AB4196" w:rsidRPr="001F61AC">
        <w:t>s service operation should be used by 5G DDNMF will be discussed with solution proposal.</w:t>
      </w:r>
    </w:p>
    <w:p w14:paraId="5CC5E7C5" w14:textId="7E4E4C32"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1D5B1D">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6606AA47"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Any further enhancement or modification of PC3 procedure will be discussed with solution proposal.</w:t>
      </w:r>
    </w:p>
    <w:p w14:paraId="13CBE6E6" w14:textId="6837F3FC" w:rsidR="00AB4196" w:rsidRPr="001F61AC" w:rsidRDefault="00870021" w:rsidP="00AB4196">
      <w:pPr>
        <w:pStyle w:val="EditorsNote"/>
        <w:rPr>
          <w:lang w:eastAsia="zh-CN"/>
        </w:rPr>
      </w:pPr>
      <w:r w:rsidRPr="00870021">
        <w:t>Editor</w:t>
      </w:r>
      <w:r>
        <w:t>'</w:t>
      </w:r>
      <w:r w:rsidRPr="00870021">
        <w:t xml:space="preserve">s </w:t>
      </w:r>
      <w:r>
        <w:t>n</w:t>
      </w:r>
      <w:r w:rsidRPr="00870021">
        <w:t>ote:</w:t>
      </w:r>
      <w:r w:rsidR="00AB4196" w:rsidRPr="001F61AC">
        <w:rPr>
          <w:rFonts w:hint="eastAsia"/>
          <w:lang w:eastAsia="zh-CN"/>
        </w:rPr>
        <w:tab/>
      </w:r>
      <w:r w:rsidR="00AB4196">
        <w:rPr>
          <w:lang w:eastAsia="zh-CN"/>
        </w:rPr>
        <w:t xml:space="preserve">Inter PLMN or Roaming architecture is FFS (e.g. corresponding to PC6 or PC7 in </w:t>
      </w:r>
      <w:r w:rsidR="001D5B1D">
        <w:rPr>
          <w:lang w:eastAsia="zh-CN"/>
        </w:rPr>
        <w:t>TS 23.303 [</w:t>
      </w:r>
      <w:r w:rsidR="00AB4196">
        <w:rPr>
          <w:lang w:eastAsia="zh-CN"/>
        </w:rPr>
        <w:t>9]).</w:t>
      </w:r>
    </w:p>
    <w:p w14:paraId="1065BCA1" w14:textId="7A5429E2"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1D5B1D">
        <w:rPr>
          <w:lang w:eastAsia="zh-CN"/>
        </w:rPr>
        <w:t>TS 29.343 [</w:t>
      </w:r>
      <w:r>
        <w:rPr>
          <w:lang w:eastAsia="zh-CN"/>
        </w:rPr>
        <w:t>12]. In the proposed architecture, there are two options to be supported as a deployment option as following:</w:t>
      </w:r>
    </w:p>
    <w:p w14:paraId="2A02335F" w14:textId="77777777" w:rsidR="00AB4196" w:rsidRDefault="00AB4196" w:rsidP="00AB4196">
      <w:pPr>
        <w:rPr>
          <w:lang w:eastAsia="zh-CN"/>
        </w:rPr>
      </w:pPr>
      <w:r>
        <w:rPr>
          <w:lang w:eastAsia="zh-CN"/>
        </w:rPr>
        <w:t>Option 1) 5G DDNMF as a standalone function: 5G DDNMF interacts with ProSe Application Server via PC2 interface. 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087" type="#_x0000_t75" style="width:246.7pt;height:150.25pt" o:ole="">
            <v:imagedata r:id="rId119" o:title=""/>
          </v:shape>
          <o:OLEObject Type="Embed" ProgID="Visio.Drawing.15" ShapeID="_x0000_i1087" DrawAspect="Content" ObjectID="_1654607065" r:id="rId120"/>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6BDDA44E" w:rsidR="00AC591E" w:rsidRPr="00E04A37" w:rsidRDefault="00AB4196" w:rsidP="00AC591E">
      <w:pPr>
        <w:rPr>
          <w:rFonts w:eastAsia="DengXian"/>
          <w:lang w:eastAsia="ko-KR"/>
        </w:rPr>
      </w:pPr>
      <w:r>
        <w:rPr>
          <w:lang w:eastAsia="ko-KR"/>
        </w:rPr>
        <w:t>Option 2) 5G DDNMF collocated with ProSe Application Server: PC2 interface is supported internally and the 5G DDNMF provides PC1 interface and PC3 interface toward UE.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p>
    <w:p w14:paraId="0124A172" w14:textId="77777777" w:rsidR="00AB4196" w:rsidRPr="00723677" w:rsidRDefault="00AB4196" w:rsidP="00AB4196">
      <w:pPr>
        <w:pStyle w:val="Heading1"/>
      </w:pPr>
      <w:bookmarkStart w:id="1592" w:name="_Toc30666656"/>
      <w:bookmarkStart w:id="1593" w:name="_Toc31029952"/>
      <w:bookmarkStart w:id="1594" w:name="_Toc31030843"/>
      <w:bookmarkStart w:id="1595" w:name="_Toc43388491"/>
      <w:bookmarkStart w:id="1596" w:name="_Toc43735729"/>
      <w:bookmarkStart w:id="1597" w:name="_Toc43994301"/>
      <w:r w:rsidRPr="00877278">
        <w:rPr>
          <w:rFonts w:hint="eastAsia"/>
          <w:lang w:eastAsia="zh-CN"/>
        </w:rPr>
        <w:t>B</w:t>
      </w:r>
      <w:r w:rsidRPr="00723677">
        <w:t>.3</w:t>
      </w:r>
      <w:r w:rsidRPr="00723677">
        <w:tab/>
        <w:t>Control Plane based Architecture</w:t>
      </w:r>
      <w:bookmarkEnd w:id="1592"/>
      <w:bookmarkEnd w:id="1593"/>
      <w:bookmarkEnd w:id="1594"/>
      <w:bookmarkEnd w:id="1595"/>
      <w:bookmarkEnd w:id="1596"/>
      <w:bookmarkEnd w:id="1597"/>
    </w:p>
    <w:p w14:paraId="75523F5E" w14:textId="77777777" w:rsidR="00AB4196" w:rsidRDefault="00AB4196" w:rsidP="00AB4196">
      <w:pPr>
        <w:pStyle w:val="Heading2"/>
      </w:pPr>
      <w:bookmarkStart w:id="1598" w:name="_Toc30666657"/>
      <w:bookmarkStart w:id="1599" w:name="_Toc31029953"/>
      <w:bookmarkStart w:id="1600" w:name="_Toc31030844"/>
      <w:bookmarkStart w:id="1601" w:name="_Toc43388492"/>
      <w:bookmarkStart w:id="1602" w:name="_Toc43735730"/>
      <w:bookmarkStart w:id="1603" w:name="_Toc43994302"/>
      <w:r w:rsidRPr="00877278">
        <w:rPr>
          <w:rFonts w:hint="eastAsia"/>
          <w:lang w:eastAsia="zh-CN"/>
        </w:rPr>
        <w:t>B</w:t>
      </w:r>
      <w:r w:rsidRPr="00723677">
        <w:t>.3.1</w:t>
      </w:r>
      <w:r w:rsidRPr="00723677">
        <w:tab/>
        <w:t>Description</w:t>
      </w:r>
      <w:bookmarkEnd w:id="1598"/>
      <w:bookmarkEnd w:id="1599"/>
      <w:bookmarkEnd w:id="1600"/>
      <w:bookmarkEnd w:id="1601"/>
      <w:bookmarkEnd w:id="1602"/>
      <w:bookmarkEnd w:id="1603"/>
    </w:p>
    <w:p w14:paraId="6F55F8C0" w14:textId="102FF923" w:rsidR="00AB4196" w:rsidRPr="00642470" w:rsidRDefault="00AB4196" w:rsidP="00AB4196">
      <w:pPr>
        <w:rPr>
          <w:lang w:eastAsia="zh-CN"/>
        </w:rPr>
      </w:pPr>
      <w:r>
        <w:rPr>
          <w:lang w:eastAsia="zh-CN"/>
        </w:rPr>
        <w:t xml:space="preserve">The proposed architecture adopts the functionalities of DPF and DDNMF as defined in </w:t>
      </w:r>
      <w:r w:rsidR="001D5B1D">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1D5B1D">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088" type="#_x0000_t75" style="width:445.15pt;height:323.7pt" o:ole="">
            <v:imagedata r:id="rId121" o:title=""/>
          </v:shape>
          <o:OLEObject Type="Embed" ProgID="Visio.Drawing.15" ShapeID="_x0000_i1088" DrawAspect="Content" ObjectID="_1654607066" r:id="rId122"/>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AB4196">
      <w:pPr>
        <w:pStyle w:val="Heading9"/>
      </w:pPr>
      <w:r w:rsidRPr="00CB0C8A">
        <w:br w:type="page"/>
      </w:r>
      <w:bookmarkStart w:id="1604" w:name="_Toc30666658"/>
      <w:bookmarkStart w:id="1605" w:name="_Toc31029954"/>
      <w:bookmarkStart w:id="1606" w:name="_Toc31030845"/>
      <w:bookmarkStart w:id="1607" w:name="_Toc43388493"/>
      <w:bookmarkStart w:id="1608" w:name="_Toc43735731"/>
      <w:bookmarkStart w:id="1609" w:name="_Toc43994303"/>
      <w:r w:rsidRPr="00CB0C8A">
        <w:t xml:space="preserve">Annex </w:t>
      </w:r>
      <w:r w:rsidRPr="00877278">
        <w:rPr>
          <w:rFonts w:hint="eastAsia"/>
          <w:lang w:eastAsia="zh-CN"/>
        </w:rPr>
        <w:t>C</w:t>
      </w:r>
      <w:r w:rsidRPr="00CB0C8A">
        <w:t>:</w:t>
      </w:r>
      <w:r w:rsidRPr="00CB0C8A">
        <w:br/>
        <w:t>Change history</w:t>
      </w:r>
      <w:bookmarkEnd w:id="1568"/>
      <w:bookmarkEnd w:id="1604"/>
      <w:bookmarkEnd w:id="1605"/>
      <w:bookmarkEnd w:id="1606"/>
      <w:bookmarkEnd w:id="1607"/>
      <w:bookmarkEnd w:id="1608"/>
      <w:bookmarkEnd w:id="16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227F54AD"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#136</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bookmarkEnd w:id="1532"/>
    </w:tbl>
    <w:p w14:paraId="09D5135B" w14:textId="77777777" w:rsidR="00080512" w:rsidRDefault="00080512" w:rsidP="00AB4196"/>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6E2D02" w14:textId="77777777" w:rsidR="00870021" w:rsidRDefault="00870021">
      <w:r>
        <w:separator/>
      </w:r>
    </w:p>
  </w:endnote>
  <w:endnote w:type="continuationSeparator" w:id="0">
    <w:p w14:paraId="031F712A" w14:textId="77777777" w:rsidR="00870021" w:rsidRDefault="00870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870021" w:rsidRDefault="008700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F2AA8E" w14:textId="77777777" w:rsidR="00870021" w:rsidRDefault="00870021">
      <w:r>
        <w:separator/>
      </w:r>
    </w:p>
  </w:footnote>
  <w:footnote w:type="continuationSeparator" w:id="0">
    <w:p w14:paraId="03224D68" w14:textId="77777777" w:rsidR="00870021" w:rsidRDefault="00870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60D42D38" w:rsidR="00870021" w:rsidRDefault="008700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5B1D">
      <w:rPr>
        <w:rFonts w:ascii="Arial" w:hAnsi="Arial" w:cs="Arial"/>
        <w:b/>
        <w:noProof/>
        <w:sz w:val="18"/>
        <w:szCs w:val="18"/>
      </w:rPr>
      <w:t>3GPP TR 23.752 V0.4.0 (2020-06)</w:t>
    </w:r>
    <w:r>
      <w:rPr>
        <w:rFonts w:ascii="Arial" w:hAnsi="Arial" w:cs="Arial"/>
        <w:b/>
        <w:sz w:val="18"/>
        <w:szCs w:val="18"/>
      </w:rPr>
      <w:fldChar w:fldCharType="end"/>
    </w:r>
  </w:p>
  <w:p w14:paraId="75B5457E" w14:textId="77777777" w:rsidR="00870021" w:rsidRDefault="008700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w:t>
    </w:r>
    <w:r>
      <w:rPr>
        <w:rFonts w:ascii="Arial" w:hAnsi="Arial" w:cs="Arial"/>
        <w:b/>
        <w:sz w:val="18"/>
        <w:szCs w:val="18"/>
      </w:rPr>
      <w:fldChar w:fldCharType="end"/>
    </w:r>
  </w:p>
  <w:p w14:paraId="4637E8B6" w14:textId="5842B292" w:rsidR="00870021" w:rsidRDefault="008700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5B1D">
      <w:rPr>
        <w:rFonts w:ascii="Arial" w:hAnsi="Arial" w:cs="Arial"/>
        <w:b/>
        <w:noProof/>
        <w:sz w:val="18"/>
        <w:szCs w:val="18"/>
      </w:rPr>
      <w:t>Release 17</w:t>
    </w:r>
    <w:r>
      <w:rPr>
        <w:rFonts w:ascii="Arial" w:hAnsi="Arial" w:cs="Arial"/>
        <w:b/>
        <w:sz w:val="18"/>
        <w:szCs w:val="18"/>
      </w:rPr>
      <w:fldChar w:fldCharType="end"/>
    </w:r>
  </w:p>
  <w:p w14:paraId="69E7645B" w14:textId="77777777" w:rsidR="00870021" w:rsidRDefault="008700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DCC9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6AD9A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85A6E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120EC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4AAF7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9E611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D8F5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2CCD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9264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522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02D"/>
    <w:multiLevelType w:val="hybridMultilevel"/>
    <w:tmpl w:val="9432C9B8"/>
    <w:lvl w:ilvl="0" w:tplc="4C2ECF70">
      <w:numFmt w:val="decimal"/>
      <w:lvlText w:val="%1."/>
      <w:lvlJc w:val="left"/>
      <w:pPr>
        <w:ind w:left="644" w:hanging="360"/>
      </w:pPr>
      <w:rPr>
        <w:rFonts w:hint="default"/>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29F43D1"/>
    <w:multiLevelType w:val="hybridMultilevel"/>
    <w:tmpl w:val="EC8A0C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5055322"/>
    <w:multiLevelType w:val="multilevel"/>
    <w:tmpl w:val="FFEA424A"/>
    <w:lvl w:ilvl="0">
      <w:start w:val="6"/>
      <w:numFmt w:val="decimal"/>
      <w:lvlText w:val="%1"/>
      <w:lvlJc w:val="left"/>
      <w:pPr>
        <w:ind w:left="623" w:hanging="623"/>
      </w:pPr>
      <w:rPr>
        <w:rFonts w:hint="default"/>
      </w:rPr>
    </w:lvl>
    <w:lvl w:ilvl="1">
      <w:start w:val="1"/>
      <w:numFmt w:val="decimal"/>
      <w:lvlText w:val="%1.%2"/>
      <w:lvlJc w:val="left"/>
      <w:pPr>
        <w:ind w:left="623" w:hanging="623"/>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E7559A"/>
    <w:multiLevelType w:val="hybridMultilevel"/>
    <w:tmpl w:val="8B0CBF78"/>
    <w:lvl w:ilvl="0" w:tplc="C4C8B878">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8F97C83"/>
    <w:multiLevelType w:val="hybridMultilevel"/>
    <w:tmpl w:val="A3429274"/>
    <w:lvl w:ilvl="0" w:tplc="FFBEBCF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E505695"/>
    <w:multiLevelType w:val="hybridMultilevel"/>
    <w:tmpl w:val="020E1DF4"/>
    <w:lvl w:ilvl="0" w:tplc="27C64BF8">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0E627F70"/>
    <w:multiLevelType w:val="hybridMultilevel"/>
    <w:tmpl w:val="8B08458C"/>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4A1BE3"/>
    <w:multiLevelType w:val="hybridMultilevel"/>
    <w:tmpl w:val="5512F3E4"/>
    <w:lvl w:ilvl="0" w:tplc="16AAE50A">
      <w:start w:val="6"/>
      <w:numFmt w:val="bullet"/>
      <w:suff w:val="space"/>
      <w:lvlText w:val="-"/>
      <w:lvlJc w:val="left"/>
      <w:pPr>
        <w:ind w:left="780" w:hanging="420"/>
      </w:pPr>
      <w:rPr>
        <w:rFonts w:ascii="Times New Roman" w:eastAsia="Malgun Gothic" w:hAnsi="Times New Roman" w:cs="Times New Roman" w:hint="default"/>
      </w:rPr>
    </w:lvl>
    <w:lvl w:ilvl="1" w:tplc="04090003">
      <w:start w:val="1"/>
      <w:numFmt w:val="bullet"/>
      <w:lvlText w:val=""/>
      <w:lvlJc w:val="left"/>
      <w:pPr>
        <w:ind w:left="2111" w:hanging="420"/>
      </w:pPr>
      <w:rPr>
        <w:rFonts w:ascii="Wingdings" w:hAnsi="Wingdings" w:hint="default"/>
      </w:rPr>
    </w:lvl>
    <w:lvl w:ilvl="2" w:tplc="04090005" w:tentative="1">
      <w:start w:val="1"/>
      <w:numFmt w:val="bullet"/>
      <w:lvlText w:val=""/>
      <w:lvlJc w:val="left"/>
      <w:pPr>
        <w:ind w:left="2531" w:hanging="420"/>
      </w:pPr>
      <w:rPr>
        <w:rFonts w:ascii="Wingdings" w:hAnsi="Wingdings" w:hint="default"/>
      </w:rPr>
    </w:lvl>
    <w:lvl w:ilvl="3" w:tplc="04090001" w:tentative="1">
      <w:start w:val="1"/>
      <w:numFmt w:val="bullet"/>
      <w:lvlText w:val=""/>
      <w:lvlJc w:val="left"/>
      <w:pPr>
        <w:ind w:left="2951" w:hanging="420"/>
      </w:pPr>
      <w:rPr>
        <w:rFonts w:ascii="Wingdings" w:hAnsi="Wingdings" w:hint="default"/>
      </w:rPr>
    </w:lvl>
    <w:lvl w:ilvl="4" w:tplc="04090003" w:tentative="1">
      <w:start w:val="1"/>
      <w:numFmt w:val="bullet"/>
      <w:lvlText w:val=""/>
      <w:lvlJc w:val="left"/>
      <w:pPr>
        <w:ind w:left="3371" w:hanging="420"/>
      </w:pPr>
      <w:rPr>
        <w:rFonts w:ascii="Wingdings" w:hAnsi="Wingdings" w:hint="default"/>
      </w:rPr>
    </w:lvl>
    <w:lvl w:ilvl="5" w:tplc="04090005" w:tentative="1">
      <w:start w:val="1"/>
      <w:numFmt w:val="bullet"/>
      <w:lvlText w:val=""/>
      <w:lvlJc w:val="left"/>
      <w:pPr>
        <w:ind w:left="3791" w:hanging="420"/>
      </w:pPr>
      <w:rPr>
        <w:rFonts w:ascii="Wingdings" w:hAnsi="Wingdings" w:hint="default"/>
      </w:rPr>
    </w:lvl>
    <w:lvl w:ilvl="6" w:tplc="04090001" w:tentative="1">
      <w:start w:val="1"/>
      <w:numFmt w:val="bullet"/>
      <w:lvlText w:val=""/>
      <w:lvlJc w:val="left"/>
      <w:pPr>
        <w:ind w:left="4211" w:hanging="420"/>
      </w:pPr>
      <w:rPr>
        <w:rFonts w:ascii="Wingdings" w:hAnsi="Wingdings" w:hint="default"/>
      </w:rPr>
    </w:lvl>
    <w:lvl w:ilvl="7" w:tplc="04090003" w:tentative="1">
      <w:start w:val="1"/>
      <w:numFmt w:val="bullet"/>
      <w:lvlText w:val=""/>
      <w:lvlJc w:val="left"/>
      <w:pPr>
        <w:ind w:left="4631" w:hanging="420"/>
      </w:pPr>
      <w:rPr>
        <w:rFonts w:ascii="Wingdings" w:hAnsi="Wingdings" w:hint="default"/>
      </w:rPr>
    </w:lvl>
    <w:lvl w:ilvl="8" w:tplc="04090005" w:tentative="1">
      <w:start w:val="1"/>
      <w:numFmt w:val="bullet"/>
      <w:lvlText w:val=""/>
      <w:lvlJc w:val="left"/>
      <w:pPr>
        <w:ind w:left="5051" w:hanging="420"/>
      </w:pPr>
      <w:rPr>
        <w:rFonts w:ascii="Wingdings" w:hAnsi="Wingdings" w:hint="default"/>
      </w:rPr>
    </w:lvl>
  </w:abstractNum>
  <w:abstractNum w:abstractNumId="21" w15:restartNumberingAfterBreak="0">
    <w:nsid w:val="16F86BBB"/>
    <w:multiLevelType w:val="hybridMultilevel"/>
    <w:tmpl w:val="4FBC3140"/>
    <w:lvl w:ilvl="0" w:tplc="B87E498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8160BF"/>
    <w:multiLevelType w:val="hybridMultilevel"/>
    <w:tmpl w:val="35A41E72"/>
    <w:lvl w:ilvl="0" w:tplc="D15404CA">
      <w:start w:val="6"/>
      <w:numFmt w:val="bullet"/>
      <w:lvlText w:val="-"/>
      <w:lvlJc w:val="left"/>
      <w:pPr>
        <w:ind w:left="1495" w:hanging="360"/>
      </w:pPr>
      <w:rPr>
        <w:rFonts w:ascii="Times New Roman" w:eastAsia="Malgun Gothic" w:hAnsi="Times New Roman" w:cs="Times New Roman" w:hint="default"/>
      </w:rPr>
    </w:lvl>
    <w:lvl w:ilvl="1" w:tplc="08090003" w:tentative="1">
      <w:start w:val="1"/>
      <w:numFmt w:val="bullet"/>
      <w:lvlText w:val="o"/>
      <w:lvlJc w:val="left"/>
      <w:pPr>
        <w:ind w:left="2215" w:hanging="360"/>
      </w:pPr>
      <w:rPr>
        <w:rFonts w:ascii="Courier New" w:hAnsi="Courier New" w:cs="Courier New" w:hint="default"/>
      </w:rPr>
    </w:lvl>
    <w:lvl w:ilvl="2" w:tplc="08090005" w:tentative="1">
      <w:start w:val="1"/>
      <w:numFmt w:val="bullet"/>
      <w:lvlText w:val=""/>
      <w:lvlJc w:val="left"/>
      <w:pPr>
        <w:ind w:left="2935" w:hanging="360"/>
      </w:pPr>
      <w:rPr>
        <w:rFonts w:ascii="Wingdings" w:hAnsi="Wingdings" w:hint="default"/>
      </w:rPr>
    </w:lvl>
    <w:lvl w:ilvl="3" w:tplc="08090001" w:tentative="1">
      <w:start w:val="1"/>
      <w:numFmt w:val="bullet"/>
      <w:lvlText w:val=""/>
      <w:lvlJc w:val="left"/>
      <w:pPr>
        <w:ind w:left="3655" w:hanging="360"/>
      </w:pPr>
      <w:rPr>
        <w:rFonts w:ascii="Symbol" w:hAnsi="Symbol" w:hint="default"/>
      </w:rPr>
    </w:lvl>
    <w:lvl w:ilvl="4" w:tplc="08090003" w:tentative="1">
      <w:start w:val="1"/>
      <w:numFmt w:val="bullet"/>
      <w:lvlText w:val="o"/>
      <w:lvlJc w:val="left"/>
      <w:pPr>
        <w:ind w:left="4375" w:hanging="360"/>
      </w:pPr>
      <w:rPr>
        <w:rFonts w:ascii="Courier New" w:hAnsi="Courier New" w:cs="Courier New" w:hint="default"/>
      </w:rPr>
    </w:lvl>
    <w:lvl w:ilvl="5" w:tplc="08090005" w:tentative="1">
      <w:start w:val="1"/>
      <w:numFmt w:val="bullet"/>
      <w:lvlText w:val=""/>
      <w:lvlJc w:val="left"/>
      <w:pPr>
        <w:ind w:left="5095" w:hanging="360"/>
      </w:pPr>
      <w:rPr>
        <w:rFonts w:ascii="Wingdings" w:hAnsi="Wingdings" w:hint="default"/>
      </w:rPr>
    </w:lvl>
    <w:lvl w:ilvl="6" w:tplc="08090001" w:tentative="1">
      <w:start w:val="1"/>
      <w:numFmt w:val="bullet"/>
      <w:lvlText w:val=""/>
      <w:lvlJc w:val="left"/>
      <w:pPr>
        <w:ind w:left="5815" w:hanging="360"/>
      </w:pPr>
      <w:rPr>
        <w:rFonts w:ascii="Symbol" w:hAnsi="Symbol" w:hint="default"/>
      </w:rPr>
    </w:lvl>
    <w:lvl w:ilvl="7" w:tplc="08090003" w:tentative="1">
      <w:start w:val="1"/>
      <w:numFmt w:val="bullet"/>
      <w:lvlText w:val="o"/>
      <w:lvlJc w:val="left"/>
      <w:pPr>
        <w:ind w:left="6535" w:hanging="360"/>
      </w:pPr>
      <w:rPr>
        <w:rFonts w:ascii="Courier New" w:hAnsi="Courier New" w:cs="Courier New" w:hint="default"/>
      </w:rPr>
    </w:lvl>
    <w:lvl w:ilvl="8" w:tplc="08090005" w:tentative="1">
      <w:start w:val="1"/>
      <w:numFmt w:val="bullet"/>
      <w:lvlText w:val=""/>
      <w:lvlJc w:val="left"/>
      <w:pPr>
        <w:ind w:left="7255" w:hanging="360"/>
      </w:pPr>
      <w:rPr>
        <w:rFonts w:ascii="Wingdings" w:hAnsi="Wingdings" w:hint="default"/>
      </w:rPr>
    </w:lvl>
  </w:abstractNum>
  <w:abstractNum w:abstractNumId="23" w15:restartNumberingAfterBreak="0">
    <w:nsid w:val="216D0E32"/>
    <w:multiLevelType w:val="hybridMultilevel"/>
    <w:tmpl w:val="697C32FA"/>
    <w:lvl w:ilvl="0" w:tplc="F91C5BEA">
      <w:start w:val="9"/>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3A07A9D"/>
    <w:multiLevelType w:val="hybridMultilevel"/>
    <w:tmpl w:val="A24E27D6"/>
    <w:lvl w:ilvl="0" w:tplc="6B7ABEA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2AC74E0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EA40571"/>
    <w:multiLevelType w:val="hybridMultilevel"/>
    <w:tmpl w:val="F3E65D50"/>
    <w:lvl w:ilvl="0" w:tplc="40D6DCC2">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D95BD3"/>
    <w:multiLevelType w:val="hybridMultilevel"/>
    <w:tmpl w:val="E2A0C3E6"/>
    <w:lvl w:ilvl="0" w:tplc="0DF00468">
      <w:start w:val="1"/>
      <w:numFmt w:val="decimal"/>
      <w:lvlText w:val="%1."/>
      <w:lvlJc w:val="left"/>
      <w:pPr>
        <w:ind w:left="78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8F21DE"/>
    <w:multiLevelType w:val="hybridMultilevel"/>
    <w:tmpl w:val="0D8E58C4"/>
    <w:lvl w:ilvl="0" w:tplc="423A314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1D013A"/>
    <w:multiLevelType w:val="hybridMultilevel"/>
    <w:tmpl w:val="0BA2BB56"/>
    <w:lvl w:ilvl="0" w:tplc="5A504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E0C06FC"/>
    <w:multiLevelType w:val="hybridMultilevel"/>
    <w:tmpl w:val="5322AC8A"/>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8643D9"/>
    <w:multiLevelType w:val="hybridMultilevel"/>
    <w:tmpl w:val="82E62E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51284E"/>
    <w:multiLevelType w:val="hybridMultilevel"/>
    <w:tmpl w:val="D214CA7C"/>
    <w:lvl w:ilvl="0" w:tplc="3BCC5484">
      <w:start w:val="6"/>
      <w:numFmt w:val="bullet"/>
      <w:lvlText w:val="-"/>
      <w:lvlJc w:val="left"/>
      <w:pPr>
        <w:ind w:left="928" w:hanging="360"/>
      </w:pPr>
      <w:rPr>
        <w:rFonts w:ascii="Times New Roman" w:eastAsia="SimSu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52097CD7"/>
    <w:multiLevelType w:val="hybridMultilevel"/>
    <w:tmpl w:val="BD281868"/>
    <w:lvl w:ilvl="0" w:tplc="68B09F1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560119BF"/>
    <w:multiLevelType w:val="hybridMultilevel"/>
    <w:tmpl w:val="F968987A"/>
    <w:lvl w:ilvl="0" w:tplc="B87E4980">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C6D16C6"/>
    <w:multiLevelType w:val="multilevel"/>
    <w:tmpl w:val="6D1AF60A"/>
    <w:lvl w:ilvl="0">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5CF32579"/>
    <w:multiLevelType w:val="hybridMultilevel"/>
    <w:tmpl w:val="734A4FA6"/>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D956892"/>
    <w:multiLevelType w:val="hybridMultilevel"/>
    <w:tmpl w:val="563E0BEC"/>
    <w:lvl w:ilvl="0" w:tplc="6C543DC0">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23E40BB"/>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8C9242B"/>
    <w:multiLevelType w:val="hybridMultilevel"/>
    <w:tmpl w:val="4CFA7A7E"/>
    <w:lvl w:ilvl="0" w:tplc="AB20710C">
      <w:start w:val="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768525F4"/>
    <w:multiLevelType w:val="hybridMultilevel"/>
    <w:tmpl w:val="87ECDF48"/>
    <w:lvl w:ilvl="0" w:tplc="14CC1C8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6C10CD7"/>
    <w:multiLevelType w:val="hybridMultilevel"/>
    <w:tmpl w:val="CFB83E88"/>
    <w:lvl w:ilvl="0" w:tplc="74E271A8">
      <w:start w:val="5"/>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E1F2CDC"/>
    <w:multiLevelType w:val="hybridMultilevel"/>
    <w:tmpl w:val="3A82E070"/>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EC68E3"/>
    <w:multiLevelType w:val="hybridMultilevel"/>
    <w:tmpl w:val="53C050E2"/>
    <w:lvl w:ilvl="0" w:tplc="40D6DCC2">
      <w:start w:val="1"/>
      <w:numFmt w:val="bullet"/>
      <w:lvlText w:val="-"/>
      <w:lvlJc w:val="left"/>
      <w:pPr>
        <w:ind w:left="1287" w:hanging="360"/>
      </w:pPr>
      <w:rPr>
        <w:rFonts w:ascii="Arial" w:hAnsi="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0"/>
  </w:num>
  <w:num w:numId="5">
    <w:abstractNumId w:val="28"/>
  </w:num>
  <w:num w:numId="6">
    <w:abstractNumId w:val="35"/>
  </w:num>
  <w:num w:numId="7">
    <w:abstractNumId w:val="23"/>
  </w:num>
  <w:num w:numId="8">
    <w:abstractNumId w:val="22"/>
  </w:num>
  <w:num w:numId="9">
    <w:abstractNumId w:val="33"/>
  </w:num>
  <w:num w:numId="10">
    <w:abstractNumId w:val="43"/>
  </w:num>
  <w:num w:numId="11">
    <w:abstractNumId w:val="29"/>
  </w:num>
  <w:num w:numId="12">
    <w:abstractNumId w:val="32"/>
  </w:num>
  <w:num w:numId="13">
    <w:abstractNumId w:val="30"/>
  </w:num>
  <w:num w:numId="14">
    <w:abstractNumId w:val="15"/>
  </w:num>
  <w:num w:numId="15">
    <w:abstractNumId w:val="45"/>
  </w:num>
  <w:num w:numId="16">
    <w:abstractNumId w:val="37"/>
  </w:num>
  <w:num w:numId="17">
    <w:abstractNumId w:val="34"/>
  </w:num>
  <w:num w:numId="18">
    <w:abstractNumId w:val="21"/>
  </w:num>
  <w:num w:numId="19">
    <w:abstractNumId w:val="31"/>
  </w:num>
  <w:num w:numId="20">
    <w:abstractNumId w:val="27"/>
  </w:num>
  <w:num w:numId="21">
    <w:abstractNumId w:val="13"/>
  </w:num>
  <w:num w:numId="22">
    <w:abstractNumId w:val="16"/>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 w:numId="33">
    <w:abstractNumId w:val="42"/>
  </w:num>
  <w:num w:numId="34">
    <w:abstractNumId w:val="17"/>
  </w:num>
  <w:num w:numId="35">
    <w:abstractNumId w:val="14"/>
  </w:num>
  <w:num w:numId="36">
    <w:abstractNumId w:val="41"/>
  </w:num>
  <w:num w:numId="37">
    <w:abstractNumId w:val="12"/>
  </w:num>
  <w:num w:numId="38">
    <w:abstractNumId w:val="38"/>
  </w:num>
  <w:num w:numId="3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num>
  <w:num w:numId="41">
    <w:abstractNumId w:val="19"/>
  </w:num>
  <w:num w:numId="42">
    <w:abstractNumId w:val="26"/>
  </w:num>
  <w:num w:numId="43">
    <w:abstractNumId w:val="25"/>
  </w:num>
  <w:num w:numId="44">
    <w:abstractNumId w:val="24"/>
  </w:num>
  <w:num w:numId="45">
    <w:abstractNumId w:val="20"/>
  </w:num>
  <w:num w:numId="46">
    <w:abstractNumId w:val="44"/>
  </w:num>
  <w:num w:numId="47">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E8"/>
    <w:rsid w:val="000064CE"/>
    <w:rsid w:val="00007F0E"/>
    <w:rsid w:val="0002163F"/>
    <w:rsid w:val="00033397"/>
    <w:rsid w:val="0003562B"/>
    <w:rsid w:val="00040095"/>
    <w:rsid w:val="00051834"/>
    <w:rsid w:val="00054A22"/>
    <w:rsid w:val="00060946"/>
    <w:rsid w:val="00062023"/>
    <w:rsid w:val="0006315C"/>
    <w:rsid w:val="000655A6"/>
    <w:rsid w:val="00080512"/>
    <w:rsid w:val="000823E8"/>
    <w:rsid w:val="000A0CB3"/>
    <w:rsid w:val="000A23A5"/>
    <w:rsid w:val="000C47C3"/>
    <w:rsid w:val="000D5032"/>
    <w:rsid w:val="000D58AB"/>
    <w:rsid w:val="000E6BDA"/>
    <w:rsid w:val="000F414D"/>
    <w:rsid w:val="00115FB3"/>
    <w:rsid w:val="00133525"/>
    <w:rsid w:val="001361DC"/>
    <w:rsid w:val="001431B2"/>
    <w:rsid w:val="0017031C"/>
    <w:rsid w:val="001A4C42"/>
    <w:rsid w:val="001A7420"/>
    <w:rsid w:val="001B6637"/>
    <w:rsid w:val="001C21C3"/>
    <w:rsid w:val="001D02C2"/>
    <w:rsid w:val="001D05EC"/>
    <w:rsid w:val="001D5B1D"/>
    <w:rsid w:val="001E0765"/>
    <w:rsid w:val="001F0C1D"/>
    <w:rsid w:val="001F1132"/>
    <w:rsid w:val="001F168B"/>
    <w:rsid w:val="001F317A"/>
    <w:rsid w:val="00204D81"/>
    <w:rsid w:val="002119ED"/>
    <w:rsid w:val="002347A2"/>
    <w:rsid w:val="002675F0"/>
    <w:rsid w:val="002923BA"/>
    <w:rsid w:val="002B6339"/>
    <w:rsid w:val="002C364F"/>
    <w:rsid w:val="002C478E"/>
    <w:rsid w:val="002D0BA1"/>
    <w:rsid w:val="002D5F05"/>
    <w:rsid w:val="002E00EE"/>
    <w:rsid w:val="002E6C70"/>
    <w:rsid w:val="002F2F12"/>
    <w:rsid w:val="003172DC"/>
    <w:rsid w:val="00322A12"/>
    <w:rsid w:val="00334128"/>
    <w:rsid w:val="0035462D"/>
    <w:rsid w:val="00356952"/>
    <w:rsid w:val="003765B8"/>
    <w:rsid w:val="00382814"/>
    <w:rsid w:val="00383776"/>
    <w:rsid w:val="003869AC"/>
    <w:rsid w:val="003A389C"/>
    <w:rsid w:val="003A6133"/>
    <w:rsid w:val="003B5131"/>
    <w:rsid w:val="003C07E3"/>
    <w:rsid w:val="003C370E"/>
    <w:rsid w:val="003C3971"/>
    <w:rsid w:val="003D1A32"/>
    <w:rsid w:val="003E51AE"/>
    <w:rsid w:val="00402D5A"/>
    <w:rsid w:val="00403CAD"/>
    <w:rsid w:val="00415D9D"/>
    <w:rsid w:val="00423334"/>
    <w:rsid w:val="00425227"/>
    <w:rsid w:val="00426C39"/>
    <w:rsid w:val="004345EC"/>
    <w:rsid w:val="00441C95"/>
    <w:rsid w:val="00441FBA"/>
    <w:rsid w:val="00444C69"/>
    <w:rsid w:val="00465515"/>
    <w:rsid w:val="00472FCB"/>
    <w:rsid w:val="004736AA"/>
    <w:rsid w:val="00475744"/>
    <w:rsid w:val="00485196"/>
    <w:rsid w:val="004860D5"/>
    <w:rsid w:val="004A0503"/>
    <w:rsid w:val="004A69B9"/>
    <w:rsid w:val="004B22CB"/>
    <w:rsid w:val="004C06B1"/>
    <w:rsid w:val="004D3578"/>
    <w:rsid w:val="004E213A"/>
    <w:rsid w:val="004E7179"/>
    <w:rsid w:val="004F0988"/>
    <w:rsid w:val="004F3340"/>
    <w:rsid w:val="004F5A2F"/>
    <w:rsid w:val="00515A77"/>
    <w:rsid w:val="0053388B"/>
    <w:rsid w:val="00535773"/>
    <w:rsid w:val="00543E6C"/>
    <w:rsid w:val="00565087"/>
    <w:rsid w:val="0057637A"/>
    <w:rsid w:val="00577238"/>
    <w:rsid w:val="005838FD"/>
    <w:rsid w:val="005943DD"/>
    <w:rsid w:val="00597B11"/>
    <w:rsid w:val="00597B83"/>
    <w:rsid w:val="005A28EB"/>
    <w:rsid w:val="005A49B1"/>
    <w:rsid w:val="005B3758"/>
    <w:rsid w:val="005B5E32"/>
    <w:rsid w:val="005D2E01"/>
    <w:rsid w:val="005D48E0"/>
    <w:rsid w:val="005D7526"/>
    <w:rsid w:val="005E4BB2"/>
    <w:rsid w:val="005E66E8"/>
    <w:rsid w:val="005F6E04"/>
    <w:rsid w:val="00602AEA"/>
    <w:rsid w:val="006111F6"/>
    <w:rsid w:val="00614FDF"/>
    <w:rsid w:val="006249B9"/>
    <w:rsid w:val="0063100A"/>
    <w:rsid w:val="00631AB4"/>
    <w:rsid w:val="00633251"/>
    <w:rsid w:val="0063543D"/>
    <w:rsid w:val="00645AAA"/>
    <w:rsid w:val="00647114"/>
    <w:rsid w:val="006569AD"/>
    <w:rsid w:val="00690616"/>
    <w:rsid w:val="006963CF"/>
    <w:rsid w:val="006A323F"/>
    <w:rsid w:val="006B30D0"/>
    <w:rsid w:val="006C3D95"/>
    <w:rsid w:val="006E5C86"/>
    <w:rsid w:val="006F4BA3"/>
    <w:rsid w:val="00701116"/>
    <w:rsid w:val="00713C44"/>
    <w:rsid w:val="00716341"/>
    <w:rsid w:val="00721CD1"/>
    <w:rsid w:val="00734A5B"/>
    <w:rsid w:val="0074026F"/>
    <w:rsid w:val="007429F6"/>
    <w:rsid w:val="00744E76"/>
    <w:rsid w:val="0075144D"/>
    <w:rsid w:val="00770EA4"/>
    <w:rsid w:val="00774DA4"/>
    <w:rsid w:val="00781F0F"/>
    <w:rsid w:val="007A2610"/>
    <w:rsid w:val="007B600E"/>
    <w:rsid w:val="007C4ECD"/>
    <w:rsid w:val="007F0F4A"/>
    <w:rsid w:val="007F4513"/>
    <w:rsid w:val="008028A4"/>
    <w:rsid w:val="00816ABA"/>
    <w:rsid w:val="00817AAD"/>
    <w:rsid w:val="00823488"/>
    <w:rsid w:val="00830747"/>
    <w:rsid w:val="00861090"/>
    <w:rsid w:val="008666B0"/>
    <w:rsid w:val="00870021"/>
    <w:rsid w:val="008768CA"/>
    <w:rsid w:val="008A7D99"/>
    <w:rsid w:val="008B3C6E"/>
    <w:rsid w:val="008C13AA"/>
    <w:rsid w:val="008C384C"/>
    <w:rsid w:val="008C4703"/>
    <w:rsid w:val="008C5FA0"/>
    <w:rsid w:val="008C7C61"/>
    <w:rsid w:val="008E7AC3"/>
    <w:rsid w:val="008F2FF2"/>
    <w:rsid w:val="008F5F4F"/>
    <w:rsid w:val="0090271F"/>
    <w:rsid w:val="00902E23"/>
    <w:rsid w:val="009114D7"/>
    <w:rsid w:val="0091348E"/>
    <w:rsid w:val="00917CCB"/>
    <w:rsid w:val="00926547"/>
    <w:rsid w:val="00933CDC"/>
    <w:rsid w:val="00942EC2"/>
    <w:rsid w:val="009560EB"/>
    <w:rsid w:val="00960B20"/>
    <w:rsid w:val="009654DF"/>
    <w:rsid w:val="00973D0B"/>
    <w:rsid w:val="00984166"/>
    <w:rsid w:val="0098418D"/>
    <w:rsid w:val="0099435B"/>
    <w:rsid w:val="009959E5"/>
    <w:rsid w:val="009A15FD"/>
    <w:rsid w:val="009B7603"/>
    <w:rsid w:val="009C18FD"/>
    <w:rsid w:val="009C50EE"/>
    <w:rsid w:val="009E7B01"/>
    <w:rsid w:val="009F33B5"/>
    <w:rsid w:val="009F37B7"/>
    <w:rsid w:val="00A05AFE"/>
    <w:rsid w:val="00A10F02"/>
    <w:rsid w:val="00A14158"/>
    <w:rsid w:val="00A1591D"/>
    <w:rsid w:val="00A164B4"/>
    <w:rsid w:val="00A21222"/>
    <w:rsid w:val="00A26956"/>
    <w:rsid w:val="00A27486"/>
    <w:rsid w:val="00A53724"/>
    <w:rsid w:val="00A56066"/>
    <w:rsid w:val="00A60C63"/>
    <w:rsid w:val="00A72056"/>
    <w:rsid w:val="00A73129"/>
    <w:rsid w:val="00A82346"/>
    <w:rsid w:val="00A8408A"/>
    <w:rsid w:val="00A92BA1"/>
    <w:rsid w:val="00AA186D"/>
    <w:rsid w:val="00AB2270"/>
    <w:rsid w:val="00AB4196"/>
    <w:rsid w:val="00AC591E"/>
    <w:rsid w:val="00AC6302"/>
    <w:rsid w:val="00AC6BC6"/>
    <w:rsid w:val="00AD73F3"/>
    <w:rsid w:val="00AE3F53"/>
    <w:rsid w:val="00AE65E2"/>
    <w:rsid w:val="00AF0755"/>
    <w:rsid w:val="00AF7451"/>
    <w:rsid w:val="00AF7C3E"/>
    <w:rsid w:val="00B15449"/>
    <w:rsid w:val="00B16751"/>
    <w:rsid w:val="00B3471C"/>
    <w:rsid w:val="00B34929"/>
    <w:rsid w:val="00B35E7D"/>
    <w:rsid w:val="00B469BA"/>
    <w:rsid w:val="00B60824"/>
    <w:rsid w:val="00B6189A"/>
    <w:rsid w:val="00B8637F"/>
    <w:rsid w:val="00B93086"/>
    <w:rsid w:val="00B95EEB"/>
    <w:rsid w:val="00BA17D4"/>
    <w:rsid w:val="00BA19ED"/>
    <w:rsid w:val="00BA4B8D"/>
    <w:rsid w:val="00BB1B33"/>
    <w:rsid w:val="00BC0F7D"/>
    <w:rsid w:val="00BC6156"/>
    <w:rsid w:val="00BD7D31"/>
    <w:rsid w:val="00BE3255"/>
    <w:rsid w:val="00BF128E"/>
    <w:rsid w:val="00BF330F"/>
    <w:rsid w:val="00BF59EA"/>
    <w:rsid w:val="00C05492"/>
    <w:rsid w:val="00C074DD"/>
    <w:rsid w:val="00C07582"/>
    <w:rsid w:val="00C12963"/>
    <w:rsid w:val="00C1496A"/>
    <w:rsid w:val="00C33079"/>
    <w:rsid w:val="00C4043D"/>
    <w:rsid w:val="00C45231"/>
    <w:rsid w:val="00C724EC"/>
    <w:rsid w:val="00C72833"/>
    <w:rsid w:val="00C80F1D"/>
    <w:rsid w:val="00C93F40"/>
    <w:rsid w:val="00C96368"/>
    <w:rsid w:val="00CA3D0C"/>
    <w:rsid w:val="00CA3E3C"/>
    <w:rsid w:val="00CB4620"/>
    <w:rsid w:val="00CC3C10"/>
    <w:rsid w:val="00CC52A2"/>
    <w:rsid w:val="00CD023E"/>
    <w:rsid w:val="00CD464B"/>
    <w:rsid w:val="00CF3A70"/>
    <w:rsid w:val="00D02761"/>
    <w:rsid w:val="00D21957"/>
    <w:rsid w:val="00D23EF0"/>
    <w:rsid w:val="00D32F7F"/>
    <w:rsid w:val="00D33901"/>
    <w:rsid w:val="00D352C7"/>
    <w:rsid w:val="00D41AEE"/>
    <w:rsid w:val="00D46D0B"/>
    <w:rsid w:val="00D57972"/>
    <w:rsid w:val="00D675A9"/>
    <w:rsid w:val="00D738D6"/>
    <w:rsid w:val="00D74E7B"/>
    <w:rsid w:val="00D755EB"/>
    <w:rsid w:val="00D76048"/>
    <w:rsid w:val="00D87E00"/>
    <w:rsid w:val="00D9134D"/>
    <w:rsid w:val="00D9253A"/>
    <w:rsid w:val="00DA7A03"/>
    <w:rsid w:val="00DB1818"/>
    <w:rsid w:val="00DC0F60"/>
    <w:rsid w:val="00DC120C"/>
    <w:rsid w:val="00DC309B"/>
    <w:rsid w:val="00DC4DA2"/>
    <w:rsid w:val="00DD386A"/>
    <w:rsid w:val="00DD3A8A"/>
    <w:rsid w:val="00DD4C17"/>
    <w:rsid w:val="00DD6A00"/>
    <w:rsid w:val="00DD74A5"/>
    <w:rsid w:val="00DF1399"/>
    <w:rsid w:val="00DF2B1F"/>
    <w:rsid w:val="00DF62CD"/>
    <w:rsid w:val="00E16509"/>
    <w:rsid w:val="00E2178F"/>
    <w:rsid w:val="00E32F57"/>
    <w:rsid w:val="00E34847"/>
    <w:rsid w:val="00E44582"/>
    <w:rsid w:val="00E44620"/>
    <w:rsid w:val="00E44A93"/>
    <w:rsid w:val="00E4695E"/>
    <w:rsid w:val="00E53450"/>
    <w:rsid w:val="00E56DD3"/>
    <w:rsid w:val="00E65A94"/>
    <w:rsid w:val="00E77645"/>
    <w:rsid w:val="00E96FFF"/>
    <w:rsid w:val="00EA13ED"/>
    <w:rsid w:val="00EA15B0"/>
    <w:rsid w:val="00EA3082"/>
    <w:rsid w:val="00EA5EA7"/>
    <w:rsid w:val="00EB0183"/>
    <w:rsid w:val="00EC1881"/>
    <w:rsid w:val="00EC4A25"/>
    <w:rsid w:val="00EE073F"/>
    <w:rsid w:val="00F025A2"/>
    <w:rsid w:val="00F04283"/>
    <w:rsid w:val="00F04712"/>
    <w:rsid w:val="00F13360"/>
    <w:rsid w:val="00F163BC"/>
    <w:rsid w:val="00F16988"/>
    <w:rsid w:val="00F22EC7"/>
    <w:rsid w:val="00F30EA7"/>
    <w:rsid w:val="00F325C8"/>
    <w:rsid w:val="00F653B8"/>
    <w:rsid w:val="00F72609"/>
    <w:rsid w:val="00F75C19"/>
    <w:rsid w:val="00F81859"/>
    <w:rsid w:val="00F82AE2"/>
    <w:rsid w:val="00F9008D"/>
    <w:rsid w:val="00F92493"/>
    <w:rsid w:val="00F9463A"/>
    <w:rsid w:val="00FA1266"/>
    <w:rsid w:val="00FC1192"/>
    <w:rsid w:val="00FD6819"/>
    <w:rsid w:val="00FE25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DAF1D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CommentText">
    <w:name w:val="annotation text"/>
    <w:basedOn w:val="Normal"/>
    <w:link w:val="CommentTextChar"/>
    <w:rsid w:val="009560EB"/>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9560EB"/>
    <w:rPr>
      <w:rFonts w:eastAsia="Malgun Gothic"/>
      <w:color w:val="000000"/>
      <w:lang w:eastAsia="ja-JP"/>
    </w:rPr>
  </w:style>
  <w:style w:type="paragraph" w:styleId="CommentSubject">
    <w:name w:val="annotation subject"/>
    <w:basedOn w:val="CommentText"/>
    <w:next w:val="CommentText"/>
    <w:link w:val="CommentSubjectChar"/>
    <w:rsid w:val="00B34929"/>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B34929"/>
    <w:rPr>
      <w:rFonts w:eastAsia="Malgun Gothic"/>
      <w:b/>
      <w:bCs/>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8.vsdx"/><Relationship Id="rId84" Type="http://schemas.openxmlformats.org/officeDocument/2006/relationships/package" Target="embeddings/Microsoft_Visio_Drawing15.vsdx"/><Relationship Id="rId89" Type="http://schemas.openxmlformats.org/officeDocument/2006/relationships/image" Target="media/image45.emf"/><Relationship Id="rId112" Type="http://schemas.openxmlformats.org/officeDocument/2006/relationships/oleObject" Target="embeddings/oleObject6.bin"/><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0.vsdx"/><Relationship Id="rId79" Type="http://schemas.openxmlformats.org/officeDocument/2006/relationships/image" Target="media/image40.emf"/><Relationship Id="rId102" Type="http://schemas.openxmlformats.org/officeDocument/2006/relationships/oleObject" Target="embeddings/Microsoft_Visio_2003-2010_Drawing15.vsd"/><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1.emf"/><Relationship Id="rId82" Type="http://schemas.openxmlformats.org/officeDocument/2006/relationships/package" Target="embeddings/Microsoft_Visio_Drawing14.vsdx"/><Relationship Id="rId90" Type="http://schemas.openxmlformats.org/officeDocument/2006/relationships/package" Target="embeddings/Microsoft_Visio_Drawing18.vsdx"/><Relationship Id="rId95" Type="http://schemas.openxmlformats.org/officeDocument/2006/relationships/image" Target="media/image48.emf"/><Relationship Id="rId19" Type="http://schemas.openxmlformats.org/officeDocument/2006/relationships/oleObject" Target="embeddings/Microsoft_Visio_2003-2010_Drawing1.vsd"/><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oleObject" Target="embeddings/Microsoft_Visio_2003-2010_Drawing5.vsd"/><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package" Target="embeddings/Microsoft_Visio_Drawing4.vsdx"/><Relationship Id="rId56" Type="http://schemas.openxmlformats.org/officeDocument/2006/relationships/oleObject" Target="embeddings/Microsoft_Visio_2003-2010_Drawing8.vsd"/><Relationship Id="rId64" Type="http://schemas.openxmlformats.org/officeDocument/2006/relationships/package" Target="embeddings/Microsoft_Visio_Drawing6.vsdx"/><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Word_Document.docx"/><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package" Target="embeddings/Microsoft_Visio_Drawing25.vsdx"/><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9.vsdx"/><Relationship Id="rId80" Type="http://schemas.openxmlformats.org/officeDocument/2006/relationships/package" Target="embeddings/Microsoft_Visio_Drawing13.vsdx"/><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package" Target="embeddings/Microsoft_Visio_Drawing20.vsdx"/><Relationship Id="rId121" Type="http://schemas.openxmlformats.org/officeDocument/2006/relationships/image" Target="media/image61.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image" Target="media/image19.emf"/><Relationship Id="rId46" Type="http://schemas.openxmlformats.org/officeDocument/2006/relationships/package" Target="embeddings/Microsoft_Visio_Drawing3.vsdx"/><Relationship Id="rId59" Type="http://schemas.openxmlformats.org/officeDocument/2006/relationships/image" Target="media/image30.emf"/><Relationship Id="rId67" Type="http://schemas.openxmlformats.org/officeDocument/2006/relationships/image" Target="media/image34.emf"/><Relationship Id="rId103" Type="http://schemas.openxmlformats.org/officeDocument/2006/relationships/image" Target="media/image52.emf"/><Relationship Id="rId108" Type="http://schemas.openxmlformats.org/officeDocument/2006/relationships/package" Target="embeddings/Microsoft_Word_Document22.docx"/><Relationship Id="rId116" Type="http://schemas.openxmlformats.org/officeDocument/2006/relationships/package" Target="embeddings/Microsoft_Word_Document24.docx"/><Relationship Id="rId124"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21.emf"/><Relationship Id="rId54" Type="http://schemas.openxmlformats.org/officeDocument/2006/relationships/oleObject" Target="embeddings/Microsoft_Visio_2003-2010_Drawing7.vsd"/><Relationship Id="rId62" Type="http://schemas.openxmlformats.org/officeDocument/2006/relationships/oleObject" Target="embeddings/Microsoft_Visio_2003-2010_Drawing11.vsd"/><Relationship Id="rId70" Type="http://schemas.openxmlformats.org/officeDocument/2006/relationships/oleObject" Target="embeddings/Microsoft_Visio_2003-2010_Drawing12.vsd"/><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package" Target="embeddings/Microsoft_Visio_Drawing17.vsdx"/><Relationship Id="rId91" Type="http://schemas.openxmlformats.org/officeDocument/2006/relationships/image" Target="media/image46.emf"/><Relationship Id="rId96" Type="http://schemas.openxmlformats.org/officeDocument/2006/relationships/package" Target="embeddings/Microsoft_Visio_Drawing19.vsdx"/><Relationship Id="rId111" Type="http://schemas.openxmlformats.org/officeDocument/2006/relationships/image" Target="media/image5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package" Target="embeddings/Microsoft_Word_Document21.docx"/><Relationship Id="rId114" Type="http://schemas.openxmlformats.org/officeDocument/2006/relationships/package" Target="embeddings/Microsoft_Word_Document23.docx"/><Relationship Id="rId119"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2.vsdx"/><Relationship Id="rId81" Type="http://schemas.openxmlformats.org/officeDocument/2006/relationships/image" Target="media/image41.emf"/><Relationship Id="rId86" Type="http://schemas.openxmlformats.org/officeDocument/2006/relationships/package" Target="embeddings/Microsoft_Visio_Drawing16.vsdx"/><Relationship Id="rId94" Type="http://schemas.openxmlformats.org/officeDocument/2006/relationships/oleObject" Target="embeddings/Microsoft_Visio_2003-2010_Drawing14.vsd"/><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package" Target="embeddings/Microsoft_Visio_Drawing2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5.vsdx"/><Relationship Id="rId55" Type="http://schemas.openxmlformats.org/officeDocument/2006/relationships/image" Target="media/image28.emf"/><Relationship Id="rId76" Type="http://schemas.openxmlformats.org/officeDocument/2006/relationships/package" Target="embeddings/Microsoft_Visio_Drawing11.vsdx"/><Relationship Id="rId97" Type="http://schemas.openxmlformats.org/officeDocument/2006/relationships/image" Target="media/image49.emf"/><Relationship Id="rId104" Type="http://schemas.openxmlformats.org/officeDocument/2006/relationships/package" Target="embeddings/Microsoft_PowerPoint_Presentation.pptx"/><Relationship Id="rId120" Type="http://schemas.openxmlformats.org/officeDocument/2006/relationships/package" Target="embeddings/Microsoft_Visio_Drawing26.vsdx"/><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Visio_Drawing2.vsdx"/><Relationship Id="rId45" Type="http://schemas.openxmlformats.org/officeDocument/2006/relationships/image" Target="media/image23.emf"/><Relationship Id="rId66" Type="http://schemas.openxmlformats.org/officeDocument/2006/relationships/package" Target="embeddings/Microsoft_Visio_Drawing7.vsdx"/><Relationship Id="rId87" Type="http://schemas.openxmlformats.org/officeDocument/2006/relationships/image" Target="media/image44.emf"/><Relationship Id="rId110" Type="http://schemas.openxmlformats.org/officeDocument/2006/relationships/oleObject" Target="embeddings/Microsoft_Visio_2003-2010_Drawing16.vsd"/><Relationship Id="rId115"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B18EF-7B75-405E-8EB5-62C92F1C1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121</Pages>
  <Words>44785</Words>
  <Characters>244401</Characters>
  <Application>Microsoft Office Word</Application>
  <DocSecurity>0</DocSecurity>
  <Lines>4611</Lines>
  <Paragraphs>2950</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286236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MCC</cp:lastModifiedBy>
  <cp:revision>2</cp:revision>
  <cp:lastPrinted>2019-02-25T14:05:00Z</cp:lastPrinted>
  <dcterms:created xsi:type="dcterms:W3CDTF">2020-06-25T14:13:00Z</dcterms:created>
  <dcterms:modified xsi:type="dcterms:W3CDTF">2020-06-25T14:13:00Z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