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00FB2" w:rsidRPr="00D00FB2" w14:paraId="67A4C006" w14:textId="77777777" w:rsidTr="005E4BB2">
        <w:tc>
          <w:tcPr>
            <w:tcW w:w="10423" w:type="dxa"/>
            <w:gridSpan w:val="2"/>
            <w:shd w:val="clear" w:color="auto" w:fill="auto"/>
          </w:tcPr>
          <w:p w14:paraId="597E919B" w14:textId="2442E957" w:rsidR="004F0988" w:rsidRPr="00D00FB2" w:rsidRDefault="004F0988" w:rsidP="00E23323">
            <w:pPr>
              <w:pStyle w:val="ZA"/>
              <w:framePr w:w="0" w:hRule="auto" w:wrap="auto" w:vAnchor="margin" w:hAnchor="text" w:yAlign="inline"/>
            </w:pPr>
            <w:bookmarkStart w:id="0" w:name="page1"/>
            <w:r w:rsidRPr="00D00FB2">
              <w:rPr>
                <w:sz w:val="64"/>
              </w:rPr>
              <w:t xml:space="preserve">3GPP </w:t>
            </w:r>
            <w:bookmarkStart w:id="1" w:name="specType1"/>
            <w:r w:rsidR="0063543D" w:rsidRPr="00D00FB2">
              <w:rPr>
                <w:sz w:val="64"/>
              </w:rPr>
              <w:t>TR</w:t>
            </w:r>
            <w:bookmarkEnd w:id="1"/>
            <w:r w:rsidRPr="00D00FB2">
              <w:rPr>
                <w:sz w:val="64"/>
              </w:rPr>
              <w:t xml:space="preserve"> </w:t>
            </w:r>
            <w:bookmarkStart w:id="2" w:name="specNumber"/>
            <w:r w:rsidR="00F826E9" w:rsidRPr="00D00FB2">
              <w:rPr>
                <w:sz w:val="64"/>
              </w:rPr>
              <w:t>23</w:t>
            </w:r>
            <w:r w:rsidRPr="00D00FB2">
              <w:rPr>
                <w:sz w:val="64"/>
              </w:rPr>
              <w:t>.</w:t>
            </w:r>
            <w:bookmarkEnd w:id="2"/>
            <w:r w:rsidR="00F826E9" w:rsidRPr="00D00FB2">
              <w:rPr>
                <w:sz w:val="64"/>
              </w:rPr>
              <w:t>700</w:t>
            </w:r>
            <w:r w:rsidR="00F1535D" w:rsidRPr="00D00FB2">
              <w:rPr>
                <w:sz w:val="64"/>
              </w:rPr>
              <w:t>-</w:t>
            </w:r>
            <w:r w:rsidR="00CF746F" w:rsidRPr="00D00FB2">
              <w:rPr>
                <w:sz w:val="64"/>
              </w:rPr>
              <w:t>84</w:t>
            </w:r>
            <w:r w:rsidR="00F1535D" w:rsidRPr="00D00FB2">
              <w:rPr>
                <w:sz w:val="64"/>
              </w:rPr>
              <w:t xml:space="preserve"> </w:t>
            </w:r>
            <w:r w:rsidRPr="00D00FB2">
              <w:t>V</w:t>
            </w:r>
            <w:bookmarkStart w:id="3" w:name="specVersion"/>
            <w:r w:rsidR="00F826E9" w:rsidRPr="00D00FB2">
              <w:t>0</w:t>
            </w:r>
            <w:r w:rsidRPr="00D00FB2">
              <w:t>.</w:t>
            </w:r>
            <w:r w:rsidR="00915C9E">
              <w:t>2</w:t>
            </w:r>
            <w:r w:rsidRPr="00D00FB2">
              <w:t>.</w:t>
            </w:r>
            <w:bookmarkEnd w:id="3"/>
            <w:r w:rsidR="00F826E9" w:rsidRPr="00D00FB2">
              <w:t>0</w:t>
            </w:r>
            <w:r w:rsidRPr="00D00FB2">
              <w:t xml:space="preserve"> </w:t>
            </w:r>
            <w:r w:rsidRPr="00D00FB2">
              <w:rPr>
                <w:sz w:val="32"/>
              </w:rPr>
              <w:t>(</w:t>
            </w:r>
            <w:bookmarkStart w:id="4" w:name="issueDate"/>
            <w:r w:rsidR="00F826E9" w:rsidRPr="00D00FB2">
              <w:rPr>
                <w:sz w:val="32"/>
              </w:rPr>
              <w:t>202</w:t>
            </w:r>
            <w:r w:rsidR="005D67FA" w:rsidRPr="00D00FB2">
              <w:rPr>
                <w:sz w:val="32"/>
              </w:rPr>
              <w:t>4</w:t>
            </w:r>
            <w:r w:rsidRPr="00D00FB2">
              <w:rPr>
                <w:sz w:val="32"/>
              </w:rPr>
              <w:t>-</w:t>
            </w:r>
            <w:bookmarkEnd w:id="4"/>
            <w:r w:rsidR="005D67FA" w:rsidRPr="00D00FB2">
              <w:rPr>
                <w:sz w:val="32"/>
              </w:rPr>
              <w:t>0</w:t>
            </w:r>
            <w:r w:rsidR="00915C9E">
              <w:rPr>
                <w:sz w:val="32"/>
              </w:rPr>
              <w:t>3</w:t>
            </w:r>
            <w:r w:rsidRPr="00D00FB2">
              <w:rPr>
                <w:sz w:val="32"/>
              </w:rPr>
              <w:t>)</w:t>
            </w:r>
          </w:p>
        </w:tc>
      </w:tr>
      <w:tr w:rsidR="00D00FB2" w:rsidRPr="00D00FB2" w14:paraId="5C23FE4D" w14:textId="77777777" w:rsidTr="005E4BB2">
        <w:trPr>
          <w:trHeight w:hRule="exact" w:val="1134"/>
        </w:trPr>
        <w:tc>
          <w:tcPr>
            <w:tcW w:w="10423" w:type="dxa"/>
            <w:gridSpan w:val="2"/>
            <w:shd w:val="clear" w:color="auto" w:fill="auto"/>
          </w:tcPr>
          <w:p w14:paraId="3667826B" w14:textId="77777777" w:rsidR="004F0988" w:rsidRPr="00D00FB2" w:rsidRDefault="004F0988" w:rsidP="00133525">
            <w:pPr>
              <w:pStyle w:val="ZB"/>
              <w:framePr w:w="0" w:hRule="auto" w:wrap="auto" w:vAnchor="margin" w:hAnchor="text" w:yAlign="inline"/>
            </w:pPr>
            <w:r w:rsidRPr="00D00FB2">
              <w:t xml:space="preserve">Technical </w:t>
            </w:r>
            <w:bookmarkStart w:id="5" w:name="spectype2"/>
            <w:r w:rsidR="00D57972" w:rsidRPr="00D00FB2">
              <w:t>Report</w:t>
            </w:r>
            <w:bookmarkEnd w:id="5"/>
          </w:p>
          <w:p w14:paraId="3C030D5A" w14:textId="2884F9B3" w:rsidR="00BA4B8D" w:rsidRPr="00D00FB2" w:rsidRDefault="00BA4B8D" w:rsidP="00BA4B8D">
            <w:pPr>
              <w:pStyle w:val="Guidance"/>
              <w:rPr>
                <w:color w:val="auto"/>
              </w:rPr>
            </w:pPr>
          </w:p>
        </w:tc>
      </w:tr>
      <w:tr w:rsidR="00D00FB2" w:rsidRPr="00D00FB2" w14:paraId="60AE201D" w14:textId="77777777" w:rsidTr="005E4BB2">
        <w:trPr>
          <w:trHeight w:hRule="exact" w:val="3686"/>
        </w:trPr>
        <w:tc>
          <w:tcPr>
            <w:tcW w:w="10423" w:type="dxa"/>
            <w:gridSpan w:val="2"/>
            <w:shd w:val="clear" w:color="auto" w:fill="auto"/>
          </w:tcPr>
          <w:p w14:paraId="6BDFAA2F" w14:textId="77777777" w:rsidR="004F0988" w:rsidRPr="00D00FB2" w:rsidRDefault="004F0988" w:rsidP="00133525">
            <w:pPr>
              <w:pStyle w:val="ZT"/>
              <w:framePr w:wrap="auto" w:hAnchor="text" w:yAlign="inline"/>
            </w:pPr>
            <w:r w:rsidRPr="00D00FB2">
              <w:t>3rd Generation Partnership Project;</w:t>
            </w:r>
          </w:p>
          <w:p w14:paraId="7E90C196" w14:textId="77777777" w:rsidR="004F0988" w:rsidRPr="00D00FB2" w:rsidRDefault="004F0988" w:rsidP="00133525">
            <w:pPr>
              <w:pStyle w:val="ZT"/>
              <w:framePr w:wrap="auto" w:hAnchor="text" w:yAlign="inline"/>
            </w:pPr>
            <w:r w:rsidRPr="00D00FB2">
              <w:t xml:space="preserve">Technical Specification Group </w:t>
            </w:r>
            <w:bookmarkStart w:id="6" w:name="specTitle"/>
            <w:r w:rsidR="004F1229" w:rsidRPr="00D00FB2">
              <w:t>Services and System Aspects</w:t>
            </w:r>
            <w:r w:rsidRPr="00D00FB2">
              <w:t>;</w:t>
            </w:r>
          </w:p>
          <w:bookmarkEnd w:id="6"/>
          <w:p w14:paraId="6A99072D" w14:textId="017E401A" w:rsidR="00450ADE" w:rsidRPr="00D00FB2" w:rsidRDefault="00450ADE" w:rsidP="004F1229">
            <w:pPr>
              <w:pStyle w:val="ZT"/>
              <w:framePr w:wrap="auto" w:hAnchor="text" w:yAlign="inline"/>
            </w:pPr>
            <w:r w:rsidRPr="00D00FB2">
              <w:t xml:space="preserve">Study on </w:t>
            </w:r>
            <w:r w:rsidR="003A3309" w:rsidRPr="00D00FB2">
              <w:t>Core Network Enhanced Support for Artificial Intelligence (AI)/Machine Learning (ML)</w:t>
            </w:r>
          </w:p>
          <w:p w14:paraId="75267D9F" w14:textId="46A6084B" w:rsidR="004F0988" w:rsidRPr="00D00FB2" w:rsidRDefault="004F1229" w:rsidP="004F1229">
            <w:pPr>
              <w:pStyle w:val="ZT"/>
              <w:framePr w:wrap="auto" w:hAnchor="text" w:yAlign="inline"/>
            </w:pPr>
            <w:r w:rsidRPr="00D00FB2">
              <w:t>(</w:t>
            </w:r>
            <w:r w:rsidRPr="00D00FB2">
              <w:rPr>
                <w:rStyle w:val="ZGSM"/>
              </w:rPr>
              <w:t>Release 1</w:t>
            </w:r>
            <w:r w:rsidR="00822E86" w:rsidRPr="00D00FB2">
              <w:rPr>
                <w:rStyle w:val="ZGSM"/>
              </w:rPr>
              <w:t>9</w:t>
            </w:r>
            <w:r w:rsidRPr="00D00FB2">
              <w:t>)</w:t>
            </w:r>
          </w:p>
        </w:tc>
      </w:tr>
      <w:tr w:rsidR="00D00FB2" w:rsidRPr="00D00FB2" w14:paraId="590E45A4" w14:textId="77777777" w:rsidTr="005E4BB2">
        <w:tc>
          <w:tcPr>
            <w:tcW w:w="10423" w:type="dxa"/>
            <w:gridSpan w:val="2"/>
            <w:shd w:val="clear" w:color="auto" w:fill="auto"/>
          </w:tcPr>
          <w:p w14:paraId="1312F358" w14:textId="35235BC9" w:rsidR="00BF128E" w:rsidRPr="00D00FB2" w:rsidRDefault="00BF128E" w:rsidP="00133525">
            <w:pPr>
              <w:pStyle w:val="ZU"/>
              <w:framePr w:w="0" w:wrap="auto" w:vAnchor="margin" w:hAnchor="text" w:yAlign="inline"/>
              <w:tabs>
                <w:tab w:val="right" w:pos="10206"/>
              </w:tabs>
              <w:jc w:val="left"/>
            </w:pPr>
          </w:p>
        </w:tc>
      </w:tr>
      <w:tr w:rsidR="00D00FB2" w:rsidRPr="00D00FB2" w14:paraId="25C8D96F" w14:textId="77777777" w:rsidTr="005E4BB2">
        <w:trPr>
          <w:trHeight w:hRule="exact" w:val="1531"/>
        </w:trPr>
        <w:tc>
          <w:tcPr>
            <w:tcW w:w="4883" w:type="dxa"/>
            <w:shd w:val="clear" w:color="auto" w:fill="auto"/>
          </w:tcPr>
          <w:p w14:paraId="13929A25" w14:textId="0A057094" w:rsidR="00D82E6F" w:rsidRPr="00D00FB2" w:rsidRDefault="00D00FB2" w:rsidP="00D82E6F">
            <w:r w:rsidRPr="00D00FB2">
              <w:rPr>
                <w:i/>
                <w:noProof/>
              </w:rPr>
              <w:object w:dxaOrig="2026" w:dyaOrig="1251" w14:anchorId="2509F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771394917" r:id="rId10"/>
              </w:object>
            </w:r>
          </w:p>
        </w:tc>
        <w:bookmarkStart w:id="7" w:name="_MON_1710316168"/>
        <w:bookmarkEnd w:id="7"/>
        <w:tc>
          <w:tcPr>
            <w:tcW w:w="5540" w:type="dxa"/>
            <w:shd w:val="clear" w:color="auto" w:fill="auto"/>
          </w:tcPr>
          <w:p w14:paraId="7A3030B0" w14:textId="144EFBEC" w:rsidR="00D82E6F" w:rsidRPr="00D00FB2" w:rsidRDefault="00D00FB2" w:rsidP="00D82E6F">
            <w:pPr>
              <w:jc w:val="right"/>
            </w:pPr>
            <w:r w:rsidRPr="00D00FB2">
              <w:rPr>
                <w:noProof/>
              </w:rPr>
              <w:object w:dxaOrig="2126" w:dyaOrig="1243" w14:anchorId="186FCE6D">
                <v:shape id="_x0000_i1026" type="#_x0000_t75" style="width:128.25pt;height:76.5pt" o:ole="">
                  <v:imagedata r:id="rId11" o:title=""/>
                </v:shape>
                <o:OLEObject Type="Embed" ProgID="Word.Picture.8" ShapeID="_x0000_i1026" DrawAspect="Content" ObjectID="_1771394918" r:id="rId12"/>
              </w:object>
            </w:r>
          </w:p>
        </w:tc>
      </w:tr>
      <w:tr w:rsidR="00D00FB2" w:rsidRPr="00D00FB2" w14:paraId="2B24B774" w14:textId="77777777" w:rsidTr="005E4BB2">
        <w:trPr>
          <w:trHeight w:hRule="exact" w:val="5783"/>
        </w:trPr>
        <w:tc>
          <w:tcPr>
            <w:tcW w:w="10423" w:type="dxa"/>
            <w:gridSpan w:val="2"/>
            <w:shd w:val="clear" w:color="auto" w:fill="auto"/>
          </w:tcPr>
          <w:p w14:paraId="254A36CA" w14:textId="77777777" w:rsidR="00D82E6F" w:rsidRPr="00D00FB2" w:rsidRDefault="00D82E6F" w:rsidP="00D82E6F">
            <w:pPr>
              <w:pStyle w:val="Guidance"/>
              <w:rPr>
                <w:b/>
                <w:color w:val="auto"/>
              </w:rPr>
            </w:pPr>
          </w:p>
        </w:tc>
      </w:tr>
      <w:tr w:rsidR="00D82E6F" w:rsidRPr="00D00FB2" w14:paraId="3EB3F1E5" w14:textId="77777777" w:rsidTr="005E4BB2">
        <w:trPr>
          <w:cantSplit/>
          <w:trHeight w:hRule="exact" w:val="964"/>
        </w:trPr>
        <w:tc>
          <w:tcPr>
            <w:tcW w:w="10423" w:type="dxa"/>
            <w:gridSpan w:val="2"/>
            <w:shd w:val="clear" w:color="auto" w:fill="auto"/>
          </w:tcPr>
          <w:p w14:paraId="3A9EAF56" w14:textId="47F6FD3D" w:rsidR="00D82E6F" w:rsidRPr="00D00FB2" w:rsidRDefault="00D82E6F" w:rsidP="00D82E6F">
            <w:pPr>
              <w:rPr>
                <w:sz w:val="16"/>
              </w:rPr>
            </w:pPr>
            <w:bookmarkStart w:id="8" w:name="warningNotice"/>
            <w:r w:rsidRPr="00D00FB2">
              <w:rPr>
                <w:sz w:val="16"/>
              </w:rPr>
              <w:t>The present document has been developed within the 3rd Generation Partnership Project (3GPP</w:t>
            </w:r>
            <w:r w:rsidRPr="00D00FB2">
              <w:rPr>
                <w:sz w:val="16"/>
                <w:vertAlign w:val="superscript"/>
              </w:rPr>
              <w:t xml:space="preserve"> TM</w:t>
            </w:r>
            <w:r w:rsidRPr="00D00FB2">
              <w:rPr>
                <w:sz w:val="16"/>
              </w:rPr>
              <w:t>) and may be further elaborated for the purposes of 3GPP.</w:t>
            </w:r>
            <w:r w:rsidRPr="00D00FB2">
              <w:rPr>
                <w:sz w:val="16"/>
              </w:rPr>
              <w:br/>
              <w:t>The present document has not been subject to any approval process by the 3GPP</w:t>
            </w:r>
            <w:r w:rsidRPr="00D00FB2">
              <w:rPr>
                <w:sz w:val="16"/>
                <w:vertAlign w:val="superscript"/>
              </w:rPr>
              <w:t xml:space="preserve"> </w:t>
            </w:r>
            <w:r w:rsidRPr="00D00FB2">
              <w:rPr>
                <w:sz w:val="16"/>
              </w:rPr>
              <w:t>Organizational Partners and shall not be implemented.</w:t>
            </w:r>
            <w:r w:rsidRPr="00D00FB2">
              <w:rPr>
                <w:sz w:val="16"/>
              </w:rPr>
              <w:br/>
              <w:t>This Specification is provided for future development work within 3GPP</w:t>
            </w:r>
            <w:r w:rsidRPr="00D00FB2">
              <w:rPr>
                <w:sz w:val="16"/>
                <w:vertAlign w:val="superscript"/>
              </w:rPr>
              <w:t xml:space="preserve"> </w:t>
            </w:r>
            <w:r w:rsidRPr="00D00FB2">
              <w:rPr>
                <w:sz w:val="16"/>
              </w:rPr>
              <w:t>only. The Organizational Partners accept no liability for any use of this Specification.</w:t>
            </w:r>
            <w:r w:rsidRPr="00D00FB2">
              <w:rPr>
                <w:sz w:val="16"/>
              </w:rPr>
              <w:br/>
              <w:t>Specifications and Reports for implementation of the 3GPP</w:t>
            </w:r>
            <w:r w:rsidRPr="00D00FB2">
              <w:rPr>
                <w:sz w:val="16"/>
                <w:vertAlign w:val="superscript"/>
              </w:rPr>
              <w:t xml:space="preserve"> TM</w:t>
            </w:r>
            <w:r w:rsidRPr="00D00FB2">
              <w:rPr>
                <w:sz w:val="16"/>
              </w:rPr>
              <w:t xml:space="preserve"> system should be obtained via the 3GPP Organizational Partners</w:t>
            </w:r>
            <w:r w:rsidR="00D00FB2">
              <w:rPr>
                <w:sz w:val="16"/>
              </w:rPr>
              <w:t>'</w:t>
            </w:r>
            <w:r w:rsidRPr="00D00FB2">
              <w:rPr>
                <w:sz w:val="16"/>
              </w:rPr>
              <w:t xml:space="preserve"> Publications Offices.</w:t>
            </w:r>
            <w:bookmarkEnd w:id="8"/>
          </w:p>
          <w:p w14:paraId="74B95A0B" w14:textId="77777777" w:rsidR="00D82E6F" w:rsidRPr="00D00FB2" w:rsidRDefault="00D82E6F" w:rsidP="00D82E6F">
            <w:pPr>
              <w:pStyle w:val="ZV"/>
              <w:framePr w:w="0" w:wrap="auto" w:vAnchor="margin" w:hAnchor="text" w:yAlign="inline"/>
            </w:pPr>
          </w:p>
          <w:p w14:paraId="05C0561B" w14:textId="77777777" w:rsidR="00D82E6F" w:rsidRPr="00D00FB2" w:rsidRDefault="00D82E6F" w:rsidP="00D82E6F">
            <w:pPr>
              <w:rPr>
                <w:sz w:val="16"/>
              </w:rPr>
            </w:pPr>
          </w:p>
        </w:tc>
      </w:tr>
      <w:bookmarkEnd w:id="0"/>
    </w:tbl>
    <w:p w14:paraId="1853BEDA" w14:textId="77777777" w:rsidR="00080512" w:rsidRPr="00D00FB2" w:rsidRDefault="00080512">
      <w:pPr>
        <w:sectPr w:rsidR="00080512" w:rsidRPr="00D00FB2" w:rsidSect="00C12D6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00FB2" w:rsidRPr="00D00FB2" w14:paraId="676D9734" w14:textId="77777777" w:rsidTr="00133525">
        <w:trPr>
          <w:trHeight w:hRule="exact" w:val="5670"/>
        </w:trPr>
        <w:tc>
          <w:tcPr>
            <w:tcW w:w="10423" w:type="dxa"/>
            <w:shd w:val="clear" w:color="auto" w:fill="auto"/>
          </w:tcPr>
          <w:p w14:paraId="5FCD70CF" w14:textId="77777777" w:rsidR="00E16509" w:rsidRPr="00D00FB2" w:rsidRDefault="00E16509" w:rsidP="00E16509">
            <w:pPr>
              <w:pStyle w:val="Guidance"/>
              <w:rPr>
                <w:color w:val="auto"/>
              </w:rPr>
            </w:pPr>
            <w:bookmarkStart w:id="9" w:name="page2"/>
          </w:p>
        </w:tc>
      </w:tr>
      <w:tr w:rsidR="00D00FB2" w:rsidRPr="00D00FB2" w14:paraId="1BD1B3FC" w14:textId="77777777" w:rsidTr="00C074DD">
        <w:trPr>
          <w:trHeight w:hRule="exact" w:val="5387"/>
        </w:trPr>
        <w:tc>
          <w:tcPr>
            <w:tcW w:w="10423" w:type="dxa"/>
            <w:shd w:val="clear" w:color="auto" w:fill="auto"/>
          </w:tcPr>
          <w:p w14:paraId="724E9635" w14:textId="77777777" w:rsidR="00E16509" w:rsidRPr="00D00FB2" w:rsidRDefault="00E16509" w:rsidP="00133525">
            <w:pPr>
              <w:pStyle w:val="FP"/>
              <w:spacing w:after="240"/>
              <w:ind w:left="2835" w:right="2835"/>
              <w:jc w:val="center"/>
              <w:rPr>
                <w:rFonts w:ascii="Arial" w:hAnsi="Arial"/>
                <w:b/>
                <w:i/>
              </w:rPr>
            </w:pPr>
            <w:bookmarkStart w:id="10" w:name="coords3gpp"/>
            <w:r w:rsidRPr="00D00FB2">
              <w:rPr>
                <w:rFonts w:ascii="Arial" w:hAnsi="Arial"/>
                <w:b/>
                <w:i/>
              </w:rPr>
              <w:t>3GPP</w:t>
            </w:r>
          </w:p>
          <w:p w14:paraId="4BE553CF" w14:textId="77777777" w:rsidR="00E16509" w:rsidRPr="00D00FB2" w:rsidRDefault="00E16509" w:rsidP="00133525">
            <w:pPr>
              <w:pStyle w:val="FP"/>
              <w:pBdr>
                <w:bottom w:val="single" w:sz="6" w:space="1" w:color="auto"/>
              </w:pBdr>
              <w:ind w:left="2835" w:right="2835"/>
              <w:jc w:val="center"/>
            </w:pPr>
            <w:r w:rsidRPr="00D00FB2">
              <w:t>Postal address</w:t>
            </w:r>
          </w:p>
          <w:p w14:paraId="37CCFD0C" w14:textId="77777777" w:rsidR="00E16509" w:rsidRPr="00D00FB2" w:rsidRDefault="00E16509" w:rsidP="00133525">
            <w:pPr>
              <w:pStyle w:val="FP"/>
              <w:ind w:left="2835" w:right="2835"/>
              <w:jc w:val="center"/>
              <w:rPr>
                <w:rFonts w:ascii="Arial" w:hAnsi="Arial"/>
                <w:sz w:val="18"/>
              </w:rPr>
            </w:pPr>
          </w:p>
          <w:p w14:paraId="4E148ED3" w14:textId="77777777" w:rsidR="00E16509" w:rsidRPr="00D00FB2" w:rsidRDefault="00E16509" w:rsidP="00133525">
            <w:pPr>
              <w:pStyle w:val="FP"/>
              <w:pBdr>
                <w:bottom w:val="single" w:sz="6" w:space="1" w:color="auto"/>
              </w:pBdr>
              <w:spacing w:before="240"/>
              <w:ind w:left="2835" w:right="2835"/>
              <w:jc w:val="center"/>
            </w:pPr>
            <w:r w:rsidRPr="00D00FB2">
              <w:t>3GPP support office address</w:t>
            </w:r>
          </w:p>
          <w:p w14:paraId="05B809DA" w14:textId="77777777" w:rsidR="00E16509" w:rsidRPr="00D00FB2" w:rsidRDefault="00E16509" w:rsidP="00133525">
            <w:pPr>
              <w:pStyle w:val="FP"/>
              <w:ind w:left="2835" w:right="2835"/>
              <w:jc w:val="center"/>
              <w:rPr>
                <w:rFonts w:ascii="Arial" w:hAnsi="Arial"/>
                <w:sz w:val="18"/>
                <w:lang w:val="fr-FR"/>
              </w:rPr>
            </w:pPr>
            <w:r w:rsidRPr="00D00FB2">
              <w:rPr>
                <w:rFonts w:ascii="Arial" w:hAnsi="Arial"/>
                <w:sz w:val="18"/>
                <w:lang w:val="fr-FR"/>
              </w:rPr>
              <w:t>650 Route des Lucioles - Sophia Antipolis</w:t>
            </w:r>
          </w:p>
          <w:p w14:paraId="005E9178" w14:textId="77777777" w:rsidR="00E16509" w:rsidRPr="00D00FB2" w:rsidRDefault="00E16509" w:rsidP="00133525">
            <w:pPr>
              <w:pStyle w:val="FP"/>
              <w:ind w:left="2835" w:right="2835"/>
              <w:jc w:val="center"/>
              <w:rPr>
                <w:rFonts w:ascii="Arial" w:hAnsi="Arial"/>
                <w:sz w:val="18"/>
                <w:lang w:val="fr-FR"/>
              </w:rPr>
            </w:pPr>
            <w:r w:rsidRPr="00D00FB2">
              <w:rPr>
                <w:rFonts w:ascii="Arial" w:hAnsi="Arial"/>
                <w:sz w:val="18"/>
                <w:lang w:val="fr-FR"/>
              </w:rPr>
              <w:t>Valbonne - FRANCE</w:t>
            </w:r>
          </w:p>
          <w:p w14:paraId="46FF4E95" w14:textId="77777777" w:rsidR="00E16509" w:rsidRPr="00D00FB2" w:rsidRDefault="00E16509" w:rsidP="00133525">
            <w:pPr>
              <w:pStyle w:val="FP"/>
              <w:spacing w:after="20"/>
              <w:ind w:left="2835" w:right="2835"/>
              <w:jc w:val="center"/>
              <w:rPr>
                <w:rFonts w:ascii="Arial" w:hAnsi="Arial"/>
                <w:sz w:val="18"/>
              </w:rPr>
            </w:pPr>
            <w:r w:rsidRPr="00D00FB2">
              <w:rPr>
                <w:rFonts w:ascii="Arial" w:hAnsi="Arial"/>
                <w:sz w:val="18"/>
              </w:rPr>
              <w:t>Tel.: +33 4 92 94 42 00 Fax: +33 4 93 65 47 16</w:t>
            </w:r>
          </w:p>
          <w:p w14:paraId="4B76877E" w14:textId="77777777" w:rsidR="00E16509" w:rsidRPr="00D00FB2" w:rsidRDefault="00E16509" w:rsidP="00133525">
            <w:pPr>
              <w:pStyle w:val="FP"/>
              <w:pBdr>
                <w:bottom w:val="single" w:sz="6" w:space="1" w:color="auto"/>
              </w:pBdr>
              <w:spacing w:before="240"/>
              <w:ind w:left="2835" w:right="2835"/>
              <w:jc w:val="center"/>
            </w:pPr>
            <w:r w:rsidRPr="00D00FB2">
              <w:t>Internet</w:t>
            </w:r>
          </w:p>
          <w:p w14:paraId="1D38BB13" w14:textId="77777777" w:rsidR="00E16509" w:rsidRPr="00D00FB2" w:rsidRDefault="00E16509" w:rsidP="00133525">
            <w:pPr>
              <w:pStyle w:val="FP"/>
              <w:ind w:left="2835" w:right="2835"/>
              <w:jc w:val="center"/>
              <w:rPr>
                <w:rFonts w:ascii="Arial" w:hAnsi="Arial"/>
                <w:sz w:val="18"/>
              </w:rPr>
            </w:pPr>
            <w:r w:rsidRPr="00D00FB2">
              <w:rPr>
                <w:rFonts w:ascii="Arial" w:hAnsi="Arial"/>
                <w:sz w:val="18"/>
              </w:rPr>
              <w:t>http://www.3gpp.org</w:t>
            </w:r>
            <w:bookmarkEnd w:id="10"/>
          </w:p>
          <w:p w14:paraId="246D9AA0" w14:textId="77777777" w:rsidR="00E16509" w:rsidRPr="00D00FB2" w:rsidRDefault="00E16509" w:rsidP="00133525"/>
        </w:tc>
      </w:tr>
      <w:tr w:rsidR="00D00FB2" w:rsidRPr="00D00FB2" w14:paraId="7538D90F" w14:textId="77777777" w:rsidTr="00C074DD">
        <w:tc>
          <w:tcPr>
            <w:tcW w:w="10423" w:type="dxa"/>
            <w:shd w:val="clear" w:color="auto" w:fill="auto"/>
            <w:vAlign w:val="bottom"/>
          </w:tcPr>
          <w:p w14:paraId="56F28570" w14:textId="77777777" w:rsidR="00E16509" w:rsidRPr="00D00FB2" w:rsidRDefault="00E16509" w:rsidP="00133525">
            <w:pPr>
              <w:pStyle w:val="FP"/>
              <w:pBdr>
                <w:bottom w:val="single" w:sz="6" w:space="1" w:color="auto"/>
              </w:pBdr>
              <w:spacing w:after="240"/>
              <w:jc w:val="center"/>
              <w:rPr>
                <w:rFonts w:ascii="Arial" w:hAnsi="Arial"/>
                <w:b/>
                <w:i/>
                <w:noProof/>
              </w:rPr>
            </w:pPr>
            <w:bookmarkStart w:id="11" w:name="copyrightNotification"/>
            <w:r w:rsidRPr="00D00FB2">
              <w:rPr>
                <w:rFonts w:ascii="Arial" w:hAnsi="Arial"/>
                <w:b/>
                <w:i/>
                <w:noProof/>
              </w:rPr>
              <w:t>Copyright Notification</w:t>
            </w:r>
          </w:p>
          <w:p w14:paraId="30F6110D" w14:textId="77777777" w:rsidR="00E16509" w:rsidRPr="00D00FB2" w:rsidRDefault="00E16509" w:rsidP="00133525">
            <w:pPr>
              <w:pStyle w:val="FP"/>
              <w:jc w:val="center"/>
              <w:rPr>
                <w:noProof/>
              </w:rPr>
            </w:pPr>
            <w:r w:rsidRPr="00D00FB2">
              <w:rPr>
                <w:noProof/>
              </w:rPr>
              <w:t>No part may be reproduced except as authorized by written permission.</w:t>
            </w:r>
            <w:r w:rsidRPr="00D00FB2">
              <w:rPr>
                <w:noProof/>
              </w:rPr>
              <w:br/>
              <w:t>The copyright and the foregoing restriction extend to reproduction in all media.</w:t>
            </w:r>
          </w:p>
          <w:p w14:paraId="6AF8E0C2" w14:textId="77777777" w:rsidR="00E16509" w:rsidRPr="00D00FB2" w:rsidRDefault="00E16509" w:rsidP="00133525">
            <w:pPr>
              <w:pStyle w:val="FP"/>
              <w:jc w:val="center"/>
              <w:rPr>
                <w:noProof/>
              </w:rPr>
            </w:pPr>
          </w:p>
          <w:p w14:paraId="68D365CA" w14:textId="26E6D0D3" w:rsidR="00E16509" w:rsidRPr="00D00FB2" w:rsidRDefault="00E16509" w:rsidP="00133525">
            <w:pPr>
              <w:pStyle w:val="FP"/>
              <w:jc w:val="center"/>
              <w:rPr>
                <w:noProof/>
                <w:sz w:val="18"/>
              </w:rPr>
            </w:pPr>
            <w:r w:rsidRPr="00D00FB2">
              <w:rPr>
                <w:noProof/>
                <w:sz w:val="18"/>
              </w:rPr>
              <w:t xml:space="preserve">© </w:t>
            </w:r>
            <w:bookmarkStart w:id="12" w:name="copyrightDate"/>
            <w:r w:rsidRPr="00D00FB2">
              <w:rPr>
                <w:noProof/>
                <w:sz w:val="18"/>
              </w:rPr>
              <w:t>2</w:t>
            </w:r>
            <w:r w:rsidR="008E2D68" w:rsidRPr="00D00FB2">
              <w:rPr>
                <w:noProof/>
                <w:sz w:val="18"/>
              </w:rPr>
              <w:t>02</w:t>
            </w:r>
            <w:bookmarkEnd w:id="12"/>
            <w:r w:rsidR="00D41B84" w:rsidRPr="00D00FB2">
              <w:rPr>
                <w:noProof/>
                <w:sz w:val="18"/>
              </w:rPr>
              <w:t>4</w:t>
            </w:r>
            <w:r w:rsidRPr="00D00FB2">
              <w:rPr>
                <w:noProof/>
                <w:sz w:val="18"/>
              </w:rPr>
              <w:t>, 3GPP Organizational Partners (ARIB, ATIS, CCSA, ETSI, TSDSI, TTA, TTC).</w:t>
            </w:r>
            <w:bookmarkStart w:id="13" w:name="copyrightaddon"/>
            <w:bookmarkEnd w:id="13"/>
          </w:p>
          <w:p w14:paraId="10F4E534" w14:textId="77777777" w:rsidR="00E16509" w:rsidRPr="00D00FB2" w:rsidRDefault="00E16509" w:rsidP="00133525">
            <w:pPr>
              <w:pStyle w:val="FP"/>
              <w:jc w:val="center"/>
              <w:rPr>
                <w:noProof/>
                <w:sz w:val="18"/>
              </w:rPr>
            </w:pPr>
            <w:r w:rsidRPr="00D00FB2">
              <w:rPr>
                <w:noProof/>
                <w:sz w:val="18"/>
              </w:rPr>
              <w:t>All rights reserved.</w:t>
            </w:r>
          </w:p>
          <w:p w14:paraId="1E09C82C" w14:textId="77777777" w:rsidR="00E16509" w:rsidRPr="00D00FB2" w:rsidRDefault="00E16509" w:rsidP="00E16509">
            <w:pPr>
              <w:pStyle w:val="FP"/>
              <w:rPr>
                <w:noProof/>
                <w:sz w:val="18"/>
              </w:rPr>
            </w:pPr>
          </w:p>
          <w:p w14:paraId="7850F003" w14:textId="77777777" w:rsidR="00E16509" w:rsidRPr="00D00FB2" w:rsidRDefault="00E16509" w:rsidP="00E16509">
            <w:pPr>
              <w:pStyle w:val="FP"/>
              <w:rPr>
                <w:noProof/>
                <w:sz w:val="18"/>
              </w:rPr>
            </w:pPr>
            <w:r w:rsidRPr="00D00FB2">
              <w:rPr>
                <w:noProof/>
                <w:sz w:val="18"/>
              </w:rPr>
              <w:t>UMTS™ is a Trade Mark of ETSI registered for the benefit of its members</w:t>
            </w:r>
          </w:p>
          <w:p w14:paraId="54148D7D" w14:textId="77777777" w:rsidR="00E16509" w:rsidRPr="00D00FB2" w:rsidRDefault="00E16509" w:rsidP="00E16509">
            <w:pPr>
              <w:pStyle w:val="FP"/>
              <w:rPr>
                <w:noProof/>
                <w:sz w:val="18"/>
              </w:rPr>
            </w:pPr>
            <w:r w:rsidRPr="00D00FB2">
              <w:rPr>
                <w:noProof/>
                <w:sz w:val="18"/>
              </w:rPr>
              <w:t>3GPP™ is a Trade Mark of ETSI registered for the benefit of its Members and of the 3GPP Organizational Partners</w:t>
            </w:r>
            <w:r w:rsidRPr="00D00FB2">
              <w:rPr>
                <w:noProof/>
                <w:sz w:val="18"/>
              </w:rPr>
              <w:br/>
              <w:t>LTE™ is a Trade Mark of ETSI registered for the benefit of its Members and of the 3GPP Organizational Partners</w:t>
            </w:r>
          </w:p>
          <w:p w14:paraId="3384CB8E" w14:textId="77777777" w:rsidR="00E16509" w:rsidRPr="00D00FB2" w:rsidRDefault="00E16509" w:rsidP="00E16509">
            <w:pPr>
              <w:pStyle w:val="FP"/>
              <w:rPr>
                <w:noProof/>
                <w:sz w:val="18"/>
              </w:rPr>
            </w:pPr>
            <w:r w:rsidRPr="00D00FB2">
              <w:rPr>
                <w:noProof/>
                <w:sz w:val="18"/>
              </w:rPr>
              <w:t>GSM® and the GSM logo are registered and owned by the GSM Association</w:t>
            </w:r>
            <w:bookmarkEnd w:id="11"/>
          </w:p>
          <w:p w14:paraId="0881C395" w14:textId="77777777" w:rsidR="00E16509" w:rsidRPr="00D00FB2"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02B4B6E6" w14:textId="4CEE4DF5" w:rsidR="009F7CCB" w:rsidRDefault="005E3EB5">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"1-3" \h \z \u </w:instrText>
      </w:r>
      <w:r>
        <w:fldChar w:fldCharType="separate"/>
      </w:r>
      <w:hyperlink w:anchor="_Toc160781874" w:history="1">
        <w:r w:rsidR="009F7CCB" w:rsidRPr="00017DE9">
          <w:rPr>
            <w:rStyle w:val="Hyperlink"/>
          </w:rPr>
          <w:t>Foreword</w:t>
        </w:r>
        <w:r w:rsidR="009F7CCB">
          <w:rPr>
            <w:webHidden/>
          </w:rPr>
          <w:tab/>
        </w:r>
        <w:r w:rsidR="009F7CCB">
          <w:rPr>
            <w:webHidden/>
          </w:rPr>
          <w:fldChar w:fldCharType="begin" w:fldLock="1"/>
        </w:r>
        <w:r w:rsidR="009F7CCB">
          <w:rPr>
            <w:webHidden/>
          </w:rPr>
          <w:instrText xml:space="preserve"> PAGEREF _Toc160781874 \h </w:instrText>
        </w:r>
        <w:r w:rsidR="009F7CCB">
          <w:rPr>
            <w:webHidden/>
          </w:rPr>
        </w:r>
        <w:r w:rsidR="009F7CCB">
          <w:rPr>
            <w:webHidden/>
          </w:rPr>
          <w:fldChar w:fldCharType="separate"/>
        </w:r>
        <w:r w:rsidR="009F7CCB">
          <w:rPr>
            <w:webHidden/>
          </w:rPr>
          <w:t>5</w:t>
        </w:r>
        <w:r w:rsidR="009F7CCB">
          <w:rPr>
            <w:webHidden/>
          </w:rPr>
          <w:fldChar w:fldCharType="end"/>
        </w:r>
      </w:hyperlink>
    </w:p>
    <w:p w14:paraId="69D945E2" w14:textId="28823872" w:rsidR="009F7CCB" w:rsidRDefault="009F7CCB">
      <w:pPr>
        <w:pStyle w:val="TOC1"/>
        <w:rPr>
          <w:rFonts w:asciiTheme="minorHAnsi" w:eastAsiaTheme="minorEastAsia" w:hAnsiTheme="minorHAnsi" w:cstheme="minorBidi"/>
          <w:kern w:val="2"/>
          <w:szCs w:val="22"/>
          <w14:ligatures w14:val="standardContextual"/>
        </w:rPr>
      </w:pPr>
      <w:hyperlink w:anchor="_Toc160781875" w:history="1">
        <w:r w:rsidRPr="00017DE9">
          <w:rPr>
            <w:rStyle w:val="Hyperlink"/>
          </w:rPr>
          <w:t>1</w:t>
        </w:r>
        <w:r>
          <w:rPr>
            <w:rFonts w:asciiTheme="minorHAnsi" w:eastAsiaTheme="minorEastAsia" w:hAnsiTheme="minorHAnsi" w:cstheme="minorBidi"/>
            <w:kern w:val="2"/>
            <w:szCs w:val="22"/>
            <w14:ligatures w14:val="standardContextual"/>
          </w:rPr>
          <w:tab/>
        </w:r>
        <w:r w:rsidRPr="00017DE9">
          <w:rPr>
            <w:rStyle w:val="Hyperlink"/>
          </w:rPr>
          <w:t>Scope</w:t>
        </w:r>
        <w:r>
          <w:rPr>
            <w:webHidden/>
          </w:rPr>
          <w:tab/>
        </w:r>
        <w:r>
          <w:rPr>
            <w:webHidden/>
          </w:rPr>
          <w:fldChar w:fldCharType="begin" w:fldLock="1"/>
        </w:r>
        <w:r>
          <w:rPr>
            <w:webHidden/>
          </w:rPr>
          <w:instrText xml:space="preserve"> PAGEREF _Toc160781875 \h </w:instrText>
        </w:r>
        <w:r>
          <w:rPr>
            <w:webHidden/>
          </w:rPr>
        </w:r>
        <w:r>
          <w:rPr>
            <w:webHidden/>
          </w:rPr>
          <w:fldChar w:fldCharType="separate"/>
        </w:r>
        <w:r>
          <w:rPr>
            <w:webHidden/>
          </w:rPr>
          <w:t>7</w:t>
        </w:r>
        <w:r>
          <w:rPr>
            <w:webHidden/>
          </w:rPr>
          <w:fldChar w:fldCharType="end"/>
        </w:r>
      </w:hyperlink>
    </w:p>
    <w:p w14:paraId="4F5ACF03" w14:textId="13C4ABB2" w:rsidR="009F7CCB" w:rsidRDefault="009F7CCB">
      <w:pPr>
        <w:pStyle w:val="TOC1"/>
        <w:rPr>
          <w:rFonts w:asciiTheme="minorHAnsi" w:eastAsiaTheme="minorEastAsia" w:hAnsiTheme="minorHAnsi" w:cstheme="minorBidi"/>
          <w:kern w:val="2"/>
          <w:szCs w:val="22"/>
          <w14:ligatures w14:val="standardContextual"/>
        </w:rPr>
      </w:pPr>
      <w:hyperlink w:anchor="_Toc160781876" w:history="1">
        <w:r w:rsidRPr="00017DE9">
          <w:rPr>
            <w:rStyle w:val="Hyperlink"/>
          </w:rPr>
          <w:t>2</w:t>
        </w:r>
        <w:r>
          <w:rPr>
            <w:rFonts w:asciiTheme="minorHAnsi" w:eastAsiaTheme="minorEastAsia" w:hAnsiTheme="minorHAnsi" w:cstheme="minorBidi"/>
            <w:kern w:val="2"/>
            <w:szCs w:val="22"/>
            <w14:ligatures w14:val="standardContextual"/>
          </w:rPr>
          <w:tab/>
        </w:r>
        <w:r w:rsidRPr="00017DE9">
          <w:rPr>
            <w:rStyle w:val="Hyperlink"/>
          </w:rPr>
          <w:t>References</w:t>
        </w:r>
        <w:r>
          <w:rPr>
            <w:webHidden/>
          </w:rPr>
          <w:tab/>
        </w:r>
        <w:r>
          <w:rPr>
            <w:webHidden/>
          </w:rPr>
          <w:fldChar w:fldCharType="begin" w:fldLock="1"/>
        </w:r>
        <w:r>
          <w:rPr>
            <w:webHidden/>
          </w:rPr>
          <w:instrText xml:space="preserve"> PAGEREF _Toc160781876 \h </w:instrText>
        </w:r>
        <w:r>
          <w:rPr>
            <w:webHidden/>
          </w:rPr>
        </w:r>
        <w:r>
          <w:rPr>
            <w:webHidden/>
          </w:rPr>
          <w:fldChar w:fldCharType="separate"/>
        </w:r>
        <w:r>
          <w:rPr>
            <w:webHidden/>
          </w:rPr>
          <w:t>7</w:t>
        </w:r>
        <w:r>
          <w:rPr>
            <w:webHidden/>
          </w:rPr>
          <w:fldChar w:fldCharType="end"/>
        </w:r>
      </w:hyperlink>
    </w:p>
    <w:p w14:paraId="69C483BF" w14:textId="09BCE63E" w:rsidR="009F7CCB" w:rsidRDefault="009F7CCB">
      <w:pPr>
        <w:pStyle w:val="TOC1"/>
        <w:rPr>
          <w:rFonts w:asciiTheme="minorHAnsi" w:eastAsiaTheme="minorEastAsia" w:hAnsiTheme="minorHAnsi" w:cstheme="minorBidi"/>
          <w:kern w:val="2"/>
          <w:szCs w:val="22"/>
          <w14:ligatures w14:val="standardContextual"/>
        </w:rPr>
      </w:pPr>
      <w:hyperlink w:anchor="_Toc160781877" w:history="1">
        <w:r w:rsidRPr="00017DE9">
          <w:rPr>
            <w:rStyle w:val="Hyperlink"/>
          </w:rPr>
          <w:t>3</w:t>
        </w:r>
        <w:r>
          <w:rPr>
            <w:rFonts w:asciiTheme="minorHAnsi" w:eastAsiaTheme="minorEastAsia" w:hAnsiTheme="minorHAnsi" w:cstheme="minorBidi"/>
            <w:kern w:val="2"/>
            <w:szCs w:val="22"/>
            <w14:ligatures w14:val="standardContextual"/>
          </w:rPr>
          <w:tab/>
        </w:r>
        <w:r w:rsidRPr="00017DE9">
          <w:rPr>
            <w:rStyle w:val="Hyperlink"/>
          </w:rPr>
          <w:t>Definitions of terms and abbreviations</w:t>
        </w:r>
        <w:r>
          <w:rPr>
            <w:webHidden/>
          </w:rPr>
          <w:tab/>
        </w:r>
        <w:r>
          <w:rPr>
            <w:webHidden/>
          </w:rPr>
          <w:fldChar w:fldCharType="begin" w:fldLock="1"/>
        </w:r>
        <w:r>
          <w:rPr>
            <w:webHidden/>
          </w:rPr>
          <w:instrText xml:space="preserve"> PAGEREF _Toc160781877 \h </w:instrText>
        </w:r>
        <w:r>
          <w:rPr>
            <w:webHidden/>
          </w:rPr>
        </w:r>
        <w:r>
          <w:rPr>
            <w:webHidden/>
          </w:rPr>
          <w:fldChar w:fldCharType="separate"/>
        </w:r>
        <w:r>
          <w:rPr>
            <w:webHidden/>
          </w:rPr>
          <w:t>7</w:t>
        </w:r>
        <w:r>
          <w:rPr>
            <w:webHidden/>
          </w:rPr>
          <w:fldChar w:fldCharType="end"/>
        </w:r>
      </w:hyperlink>
    </w:p>
    <w:p w14:paraId="32FF388A" w14:textId="69A2AD2D" w:rsidR="009F7CCB" w:rsidRDefault="009F7CCB">
      <w:pPr>
        <w:pStyle w:val="TOC2"/>
        <w:rPr>
          <w:rFonts w:asciiTheme="minorHAnsi" w:eastAsiaTheme="minorEastAsia" w:hAnsiTheme="minorHAnsi" w:cstheme="minorBidi"/>
          <w:kern w:val="2"/>
          <w:sz w:val="22"/>
          <w:szCs w:val="22"/>
          <w14:ligatures w14:val="standardContextual"/>
        </w:rPr>
      </w:pPr>
      <w:hyperlink w:anchor="_Toc160781878" w:history="1">
        <w:r w:rsidRPr="00017DE9">
          <w:rPr>
            <w:rStyle w:val="Hyperlink"/>
          </w:rPr>
          <w:t>3.1</w:t>
        </w:r>
        <w:r>
          <w:rPr>
            <w:rFonts w:asciiTheme="minorHAnsi" w:eastAsiaTheme="minorEastAsia" w:hAnsiTheme="minorHAnsi" w:cstheme="minorBidi"/>
            <w:kern w:val="2"/>
            <w:sz w:val="22"/>
            <w:szCs w:val="22"/>
            <w14:ligatures w14:val="standardContextual"/>
          </w:rPr>
          <w:tab/>
        </w:r>
        <w:r w:rsidRPr="00017DE9">
          <w:rPr>
            <w:rStyle w:val="Hyperlink"/>
          </w:rPr>
          <w:t>Terms</w:t>
        </w:r>
        <w:r>
          <w:rPr>
            <w:webHidden/>
          </w:rPr>
          <w:tab/>
        </w:r>
        <w:r>
          <w:rPr>
            <w:webHidden/>
          </w:rPr>
          <w:fldChar w:fldCharType="begin" w:fldLock="1"/>
        </w:r>
        <w:r>
          <w:rPr>
            <w:webHidden/>
          </w:rPr>
          <w:instrText xml:space="preserve"> PAGEREF _Toc160781878 \h </w:instrText>
        </w:r>
        <w:r>
          <w:rPr>
            <w:webHidden/>
          </w:rPr>
        </w:r>
        <w:r>
          <w:rPr>
            <w:webHidden/>
          </w:rPr>
          <w:fldChar w:fldCharType="separate"/>
        </w:r>
        <w:r>
          <w:rPr>
            <w:webHidden/>
          </w:rPr>
          <w:t>7</w:t>
        </w:r>
        <w:r>
          <w:rPr>
            <w:webHidden/>
          </w:rPr>
          <w:fldChar w:fldCharType="end"/>
        </w:r>
      </w:hyperlink>
    </w:p>
    <w:p w14:paraId="0428CD2B" w14:textId="1D71FC05" w:rsidR="009F7CCB" w:rsidRDefault="009F7CCB">
      <w:pPr>
        <w:pStyle w:val="TOC2"/>
        <w:rPr>
          <w:rFonts w:asciiTheme="minorHAnsi" w:eastAsiaTheme="minorEastAsia" w:hAnsiTheme="minorHAnsi" w:cstheme="minorBidi"/>
          <w:kern w:val="2"/>
          <w:sz w:val="22"/>
          <w:szCs w:val="22"/>
          <w14:ligatures w14:val="standardContextual"/>
        </w:rPr>
      </w:pPr>
      <w:hyperlink w:anchor="_Toc160781879" w:history="1">
        <w:r w:rsidRPr="00017DE9">
          <w:rPr>
            <w:rStyle w:val="Hyperlink"/>
          </w:rPr>
          <w:t>3.2</w:t>
        </w:r>
        <w:r>
          <w:rPr>
            <w:rFonts w:asciiTheme="minorHAnsi" w:eastAsiaTheme="minorEastAsia" w:hAnsiTheme="minorHAnsi" w:cstheme="minorBidi"/>
            <w:kern w:val="2"/>
            <w:sz w:val="22"/>
            <w:szCs w:val="22"/>
            <w14:ligatures w14:val="standardContextual"/>
          </w:rPr>
          <w:tab/>
        </w:r>
        <w:r w:rsidRPr="00017DE9">
          <w:rPr>
            <w:rStyle w:val="Hyperlink"/>
          </w:rPr>
          <w:t>Abbreviations</w:t>
        </w:r>
        <w:r>
          <w:rPr>
            <w:webHidden/>
          </w:rPr>
          <w:tab/>
        </w:r>
        <w:r>
          <w:rPr>
            <w:webHidden/>
          </w:rPr>
          <w:fldChar w:fldCharType="begin" w:fldLock="1"/>
        </w:r>
        <w:r>
          <w:rPr>
            <w:webHidden/>
          </w:rPr>
          <w:instrText xml:space="preserve"> PAGEREF _Toc160781879 \h </w:instrText>
        </w:r>
        <w:r>
          <w:rPr>
            <w:webHidden/>
          </w:rPr>
        </w:r>
        <w:r>
          <w:rPr>
            <w:webHidden/>
          </w:rPr>
          <w:fldChar w:fldCharType="separate"/>
        </w:r>
        <w:r>
          <w:rPr>
            <w:webHidden/>
          </w:rPr>
          <w:t>8</w:t>
        </w:r>
        <w:r>
          <w:rPr>
            <w:webHidden/>
          </w:rPr>
          <w:fldChar w:fldCharType="end"/>
        </w:r>
      </w:hyperlink>
    </w:p>
    <w:p w14:paraId="2C53A597" w14:textId="6A892CCD" w:rsidR="009F7CCB" w:rsidRDefault="009F7CCB">
      <w:pPr>
        <w:pStyle w:val="TOC1"/>
        <w:rPr>
          <w:rFonts w:asciiTheme="minorHAnsi" w:eastAsiaTheme="minorEastAsia" w:hAnsiTheme="minorHAnsi" w:cstheme="minorBidi"/>
          <w:kern w:val="2"/>
          <w:szCs w:val="22"/>
          <w14:ligatures w14:val="standardContextual"/>
        </w:rPr>
      </w:pPr>
      <w:hyperlink w:anchor="_Toc160781880" w:history="1">
        <w:r w:rsidRPr="00017DE9">
          <w:rPr>
            <w:rStyle w:val="Hyperlink"/>
          </w:rPr>
          <w:t>4</w:t>
        </w:r>
        <w:r>
          <w:rPr>
            <w:rFonts w:asciiTheme="minorHAnsi" w:eastAsiaTheme="minorEastAsia" w:hAnsiTheme="minorHAnsi" w:cstheme="minorBidi"/>
            <w:kern w:val="2"/>
            <w:szCs w:val="22"/>
            <w14:ligatures w14:val="standardContextual"/>
          </w:rPr>
          <w:tab/>
        </w:r>
        <w:r w:rsidRPr="00017DE9">
          <w:rPr>
            <w:rStyle w:val="Hyperlink"/>
          </w:rPr>
          <w:t>Architectural Assumptions and Requirements</w:t>
        </w:r>
        <w:r>
          <w:rPr>
            <w:webHidden/>
          </w:rPr>
          <w:tab/>
        </w:r>
        <w:r>
          <w:rPr>
            <w:webHidden/>
          </w:rPr>
          <w:fldChar w:fldCharType="begin" w:fldLock="1"/>
        </w:r>
        <w:r>
          <w:rPr>
            <w:webHidden/>
          </w:rPr>
          <w:instrText xml:space="preserve"> PAGEREF _Toc160781880 \h </w:instrText>
        </w:r>
        <w:r>
          <w:rPr>
            <w:webHidden/>
          </w:rPr>
        </w:r>
        <w:r>
          <w:rPr>
            <w:webHidden/>
          </w:rPr>
          <w:fldChar w:fldCharType="separate"/>
        </w:r>
        <w:r>
          <w:rPr>
            <w:webHidden/>
          </w:rPr>
          <w:t>8</w:t>
        </w:r>
        <w:r>
          <w:rPr>
            <w:webHidden/>
          </w:rPr>
          <w:fldChar w:fldCharType="end"/>
        </w:r>
      </w:hyperlink>
    </w:p>
    <w:p w14:paraId="200469D3" w14:textId="315AB7D1" w:rsidR="009F7CCB" w:rsidRDefault="009F7CCB">
      <w:pPr>
        <w:pStyle w:val="TOC1"/>
        <w:rPr>
          <w:rFonts w:asciiTheme="minorHAnsi" w:eastAsiaTheme="minorEastAsia" w:hAnsiTheme="minorHAnsi" w:cstheme="minorBidi"/>
          <w:kern w:val="2"/>
          <w:szCs w:val="22"/>
          <w14:ligatures w14:val="standardContextual"/>
        </w:rPr>
      </w:pPr>
      <w:hyperlink w:anchor="_Toc160781881" w:history="1">
        <w:r w:rsidRPr="00017DE9">
          <w:rPr>
            <w:rStyle w:val="Hyperlink"/>
          </w:rPr>
          <w:t>5</w:t>
        </w:r>
        <w:r>
          <w:rPr>
            <w:rFonts w:asciiTheme="minorHAnsi" w:eastAsiaTheme="minorEastAsia" w:hAnsiTheme="minorHAnsi" w:cstheme="minorBidi"/>
            <w:kern w:val="2"/>
            <w:szCs w:val="22"/>
            <w14:ligatures w14:val="standardContextual"/>
          </w:rPr>
          <w:tab/>
        </w:r>
        <w:r w:rsidRPr="00017DE9">
          <w:rPr>
            <w:rStyle w:val="Hyperlink"/>
          </w:rPr>
          <w:t>Use Cases, Motivations and Key Issues</w:t>
        </w:r>
        <w:r>
          <w:rPr>
            <w:webHidden/>
          </w:rPr>
          <w:tab/>
        </w:r>
        <w:r>
          <w:rPr>
            <w:webHidden/>
          </w:rPr>
          <w:fldChar w:fldCharType="begin" w:fldLock="1"/>
        </w:r>
        <w:r>
          <w:rPr>
            <w:webHidden/>
          </w:rPr>
          <w:instrText xml:space="preserve"> PAGEREF _Toc160781881 \h </w:instrText>
        </w:r>
        <w:r>
          <w:rPr>
            <w:webHidden/>
          </w:rPr>
        </w:r>
        <w:r>
          <w:rPr>
            <w:webHidden/>
          </w:rPr>
          <w:fldChar w:fldCharType="separate"/>
        </w:r>
        <w:r>
          <w:rPr>
            <w:webHidden/>
          </w:rPr>
          <w:t>9</w:t>
        </w:r>
        <w:r>
          <w:rPr>
            <w:webHidden/>
          </w:rPr>
          <w:fldChar w:fldCharType="end"/>
        </w:r>
      </w:hyperlink>
    </w:p>
    <w:p w14:paraId="645C8091" w14:textId="01CA0244" w:rsidR="009F7CCB" w:rsidRDefault="009F7CCB">
      <w:pPr>
        <w:pStyle w:val="TOC2"/>
        <w:rPr>
          <w:rFonts w:asciiTheme="minorHAnsi" w:eastAsiaTheme="minorEastAsia" w:hAnsiTheme="minorHAnsi" w:cstheme="minorBidi"/>
          <w:kern w:val="2"/>
          <w:sz w:val="22"/>
          <w:szCs w:val="22"/>
          <w14:ligatures w14:val="standardContextual"/>
        </w:rPr>
      </w:pPr>
      <w:hyperlink w:anchor="_Toc160781882" w:history="1">
        <w:r w:rsidRPr="00017DE9">
          <w:rPr>
            <w:rStyle w:val="Hyperlink"/>
          </w:rPr>
          <w:t>5.1</w:t>
        </w:r>
        <w:r>
          <w:rPr>
            <w:rFonts w:asciiTheme="minorHAnsi" w:eastAsiaTheme="minorEastAsia" w:hAnsiTheme="minorHAnsi" w:cstheme="minorBidi"/>
            <w:kern w:val="2"/>
            <w:sz w:val="22"/>
            <w:szCs w:val="22"/>
            <w14:ligatures w14:val="standardContextual"/>
          </w:rPr>
          <w:tab/>
        </w:r>
        <w:r w:rsidRPr="00017DE9">
          <w:rPr>
            <w:rStyle w:val="Hyperlink"/>
          </w:rPr>
          <w:t>Use Cases</w:t>
        </w:r>
        <w:r>
          <w:rPr>
            <w:webHidden/>
          </w:rPr>
          <w:tab/>
        </w:r>
        <w:r>
          <w:rPr>
            <w:webHidden/>
          </w:rPr>
          <w:fldChar w:fldCharType="begin" w:fldLock="1"/>
        </w:r>
        <w:r>
          <w:rPr>
            <w:webHidden/>
          </w:rPr>
          <w:instrText xml:space="preserve"> PAGEREF _Toc160781882 \h </w:instrText>
        </w:r>
        <w:r>
          <w:rPr>
            <w:webHidden/>
          </w:rPr>
        </w:r>
        <w:r>
          <w:rPr>
            <w:webHidden/>
          </w:rPr>
          <w:fldChar w:fldCharType="separate"/>
        </w:r>
        <w:r>
          <w:rPr>
            <w:webHidden/>
          </w:rPr>
          <w:t>9</w:t>
        </w:r>
        <w:r>
          <w:rPr>
            <w:webHidden/>
          </w:rPr>
          <w:fldChar w:fldCharType="end"/>
        </w:r>
      </w:hyperlink>
    </w:p>
    <w:p w14:paraId="4BBD2E5D" w14:textId="070DF971" w:rsidR="009F7CCB" w:rsidRDefault="009F7CCB">
      <w:pPr>
        <w:pStyle w:val="TOC3"/>
        <w:rPr>
          <w:rFonts w:asciiTheme="minorHAnsi" w:eastAsiaTheme="minorEastAsia" w:hAnsiTheme="minorHAnsi" w:cstheme="minorBidi"/>
          <w:kern w:val="2"/>
          <w:sz w:val="22"/>
          <w:szCs w:val="22"/>
          <w14:ligatures w14:val="standardContextual"/>
        </w:rPr>
      </w:pPr>
      <w:hyperlink w:anchor="_Toc160781883" w:history="1">
        <w:r w:rsidRPr="00017DE9">
          <w:rPr>
            <w:rStyle w:val="Hyperlink"/>
          </w:rPr>
          <w:t>5.1.0</w:t>
        </w:r>
        <w:r>
          <w:rPr>
            <w:rFonts w:asciiTheme="minorHAnsi" w:eastAsiaTheme="minorEastAsia" w:hAnsiTheme="minorHAnsi" w:cstheme="minorBidi"/>
            <w:kern w:val="2"/>
            <w:sz w:val="22"/>
            <w:szCs w:val="22"/>
            <w14:ligatures w14:val="standardContextual"/>
          </w:rPr>
          <w:tab/>
        </w:r>
        <w:r w:rsidRPr="00017DE9">
          <w:rPr>
            <w:rStyle w:val="Hyperlink"/>
          </w:rPr>
          <w:t>Guidelines</w:t>
        </w:r>
        <w:r>
          <w:rPr>
            <w:webHidden/>
          </w:rPr>
          <w:tab/>
        </w:r>
        <w:r>
          <w:rPr>
            <w:webHidden/>
          </w:rPr>
          <w:fldChar w:fldCharType="begin" w:fldLock="1"/>
        </w:r>
        <w:r>
          <w:rPr>
            <w:webHidden/>
          </w:rPr>
          <w:instrText xml:space="preserve"> PAGEREF _Toc160781883 \h </w:instrText>
        </w:r>
        <w:r>
          <w:rPr>
            <w:webHidden/>
          </w:rPr>
        </w:r>
        <w:r>
          <w:rPr>
            <w:webHidden/>
          </w:rPr>
          <w:fldChar w:fldCharType="separate"/>
        </w:r>
        <w:r>
          <w:rPr>
            <w:webHidden/>
          </w:rPr>
          <w:t>9</w:t>
        </w:r>
        <w:r>
          <w:rPr>
            <w:webHidden/>
          </w:rPr>
          <w:fldChar w:fldCharType="end"/>
        </w:r>
      </w:hyperlink>
    </w:p>
    <w:p w14:paraId="33A89102" w14:textId="56FDC252" w:rsidR="009F7CCB" w:rsidRDefault="009F7CCB">
      <w:pPr>
        <w:pStyle w:val="TOC3"/>
        <w:rPr>
          <w:rFonts w:asciiTheme="minorHAnsi" w:eastAsiaTheme="minorEastAsia" w:hAnsiTheme="minorHAnsi" w:cstheme="minorBidi"/>
          <w:kern w:val="2"/>
          <w:sz w:val="22"/>
          <w:szCs w:val="22"/>
          <w14:ligatures w14:val="standardContextual"/>
        </w:rPr>
      </w:pPr>
      <w:hyperlink w:anchor="_Toc160781884" w:history="1">
        <w:r w:rsidRPr="00017DE9">
          <w:rPr>
            <w:rStyle w:val="Hyperlink"/>
          </w:rPr>
          <w:t>5.1.1</w:t>
        </w:r>
        <w:r>
          <w:rPr>
            <w:rFonts w:asciiTheme="minorHAnsi" w:eastAsiaTheme="minorEastAsia" w:hAnsiTheme="minorHAnsi" w:cstheme="minorBidi"/>
            <w:kern w:val="2"/>
            <w:sz w:val="22"/>
            <w:szCs w:val="22"/>
            <w14:ligatures w14:val="standardContextual"/>
          </w:rPr>
          <w:tab/>
        </w:r>
        <w:r w:rsidRPr="00017DE9">
          <w:rPr>
            <w:rStyle w:val="Hyperlink"/>
          </w:rPr>
          <w:t>Use Case #1: NWDAF-assisted QoS enhancement</w:t>
        </w:r>
        <w:r>
          <w:rPr>
            <w:webHidden/>
          </w:rPr>
          <w:tab/>
        </w:r>
        <w:r>
          <w:rPr>
            <w:webHidden/>
          </w:rPr>
          <w:fldChar w:fldCharType="begin" w:fldLock="1"/>
        </w:r>
        <w:r>
          <w:rPr>
            <w:webHidden/>
          </w:rPr>
          <w:instrText xml:space="preserve"> PAGEREF _Toc160781884 \h </w:instrText>
        </w:r>
        <w:r>
          <w:rPr>
            <w:webHidden/>
          </w:rPr>
        </w:r>
        <w:r>
          <w:rPr>
            <w:webHidden/>
          </w:rPr>
          <w:fldChar w:fldCharType="separate"/>
        </w:r>
        <w:r>
          <w:rPr>
            <w:webHidden/>
          </w:rPr>
          <w:t>9</w:t>
        </w:r>
        <w:r>
          <w:rPr>
            <w:webHidden/>
          </w:rPr>
          <w:fldChar w:fldCharType="end"/>
        </w:r>
      </w:hyperlink>
    </w:p>
    <w:p w14:paraId="64CFD0CB" w14:textId="2822034D" w:rsidR="009F7CCB" w:rsidRDefault="009F7CCB">
      <w:pPr>
        <w:pStyle w:val="TOC3"/>
        <w:rPr>
          <w:rFonts w:asciiTheme="minorHAnsi" w:eastAsiaTheme="minorEastAsia" w:hAnsiTheme="minorHAnsi" w:cstheme="minorBidi"/>
          <w:kern w:val="2"/>
          <w:sz w:val="22"/>
          <w:szCs w:val="22"/>
          <w14:ligatures w14:val="standardContextual"/>
        </w:rPr>
      </w:pPr>
      <w:hyperlink w:anchor="_Toc160781885" w:history="1">
        <w:r w:rsidRPr="00017DE9">
          <w:rPr>
            <w:rStyle w:val="Hyperlink"/>
          </w:rPr>
          <w:t>5.1.2</w:t>
        </w:r>
        <w:r>
          <w:rPr>
            <w:rFonts w:asciiTheme="minorHAnsi" w:eastAsiaTheme="minorEastAsia" w:hAnsiTheme="minorHAnsi" w:cstheme="minorBidi"/>
            <w:kern w:val="2"/>
            <w:sz w:val="22"/>
            <w:szCs w:val="22"/>
            <w14:ligatures w14:val="standardContextual"/>
          </w:rPr>
          <w:tab/>
        </w:r>
        <w:r w:rsidRPr="00017DE9">
          <w:rPr>
            <w:rStyle w:val="Hyperlink"/>
          </w:rPr>
          <w:t>Use Case #2: Enhancements to QoS Determination with NWDAF Assistance</w:t>
        </w:r>
        <w:r>
          <w:rPr>
            <w:webHidden/>
          </w:rPr>
          <w:tab/>
        </w:r>
        <w:r>
          <w:rPr>
            <w:webHidden/>
          </w:rPr>
          <w:fldChar w:fldCharType="begin" w:fldLock="1"/>
        </w:r>
        <w:r>
          <w:rPr>
            <w:webHidden/>
          </w:rPr>
          <w:instrText xml:space="preserve"> PAGEREF _Toc160781885 \h </w:instrText>
        </w:r>
        <w:r>
          <w:rPr>
            <w:webHidden/>
          </w:rPr>
        </w:r>
        <w:r>
          <w:rPr>
            <w:webHidden/>
          </w:rPr>
          <w:fldChar w:fldCharType="separate"/>
        </w:r>
        <w:r>
          <w:rPr>
            <w:webHidden/>
          </w:rPr>
          <w:t>9</w:t>
        </w:r>
        <w:r>
          <w:rPr>
            <w:webHidden/>
          </w:rPr>
          <w:fldChar w:fldCharType="end"/>
        </w:r>
      </w:hyperlink>
    </w:p>
    <w:p w14:paraId="1389D823" w14:textId="12067B22" w:rsidR="009F7CCB" w:rsidRDefault="009F7CCB">
      <w:pPr>
        <w:pStyle w:val="TOC3"/>
        <w:rPr>
          <w:rFonts w:asciiTheme="minorHAnsi" w:eastAsiaTheme="minorEastAsia" w:hAnsiTheme="minorHAnsi" w:cstheme="minorBidi"/>
          <w:kern w:val="2"/>
          <w:sz w:val="22"/>
          <w:szCs w:val="22"/>
          <w14:ligatures w14:val="standardContextual"/>
        </w:rPr>
      </w:pPr>
      <w:hyperlink w:anchor="_Toc160781886" w:history="1">
        <w:r w:rsidRPr="00017DE9">
          <w:rPr>
            <w:rStyle w:val="Hyperlink"/>
            <w:lang w:eastAsia="ja-JP"/>
          </w:rPr>
          <w:t>5.1.3</w:t>
        </w:r>
        <w:r>
          <w:rPr>
            <w:rFonts w:asciiTheme="minorHAnsi" w:eastAsiaTheme="minorEastAsia" w:hAnsiTheme="minorHAnsi" w:cstheme="minorBidi"/>
            <w:kern w:val="2"/>
            <w:sz w:val="22"/>
            <w:szCs w:val="22"/>
            <w14:ligatures w14:val="standardContextual"/>
          </w:rPr>
          <w:tab/>
        </w:r>
        <w:r w:rsidRPr="00017DE9">
          <w:rPr>
            <w:rStyle w:val="Hyperlink"/>
            <w:lang w:eastAsia="ja-JP"/>
          </w:rPr>
          <w:t>Use Case #3: NWDAF assistance in device signalling storm prevention and mitigation</w:t>
        </w:r>
        <w:r>
          <w:rPr>
            <w:webHidden/>
          </w:rPr>
          <w:tab/>
        </w:r>
        <w:r>
          <w:rPr>
            <w:webHidden/>
          </w:rPr>
          <w:fldChar w:fldCharType="begin" w:fldLock="1"/>
        </w:r>
        <w:r>
          <w:rPr>
            <w:webHidden/>
          </w:rPr>
          <w:instrText xml:space="preserve"> PAGEREF _Toc160781886 \h </w:instrText>
        </w:r>
        <w:r>
          <w:rPr>
            <w:webHidden/>
          </w:rPr>
        </w:r>
        <w:r>
          <w:rPr>
            <w:webHidden/>
          </w:rPr>
          <w:fldChar w:fldCharType="separate"/>
        </w:r>
        <w:r>
          <w:rPr>
            <w:webHidden/>
          </w:rPr>
          <w:t>10</w:t>
        </w:r>
        <w:r>
          <w:rPr>
            <w:webHidden/>
          </w:rPr>
          <w:fldChar w:fldCharType="end"/>
        </w:r>
      </w:hyperlink>
    </w:p>
    <w:p w14:paraId="2A3568C5" w14:textId="1753710C" w:rsidR="009F7CCB" w:rsidRDefault="009F7CCB">
      <w:pPr>
        <w:pStyle w:val="TOC3"/>
        <w:rPr>
          <w:rFonts w:asciiTheme="minorHAnsi" w:eastAsiaTheme="minorEastAsia" w:hAnsiTheme="minorHAnsi" w:cstheme="minorBidi"/>
          <w:kern w:val="2"/>
          <w:sz w:val="22"/>
          <w:szCs w:val="22"/>
          <w14:ligatures w14:val="standardContextual"/>
        </w:rPr>
      </w:pPr>
      <w:hyperlink w:anchor="_Toc160781887" w:history="1">
        <w:r w:rsidRPr="00017DE9">
          <w:rPr>
            <w:rStyle w:val="Hyperlink"/>
            <w:lang w:eastAsia="ja-JP"/>
          </w:rPr>
          <w:t>5.1.4</w:t>
        </w:r>
        <w:r>
          <w:rPr>
            <w:rFonts w:asciiTheme="minorHAnsi" w:eastAsiaTheme="minorEastAsia" w:hAnsiTheme="minorHAnsi" w:cstheme="minorBidi"/>
            <w:kern w:val="2"/>
            <w:sz w:val="22"/>
            <w:szCs w:val="22"/>
            <w14:ligatures w14:val="standardContextual"/>
          </w:rPr>
          <w:tab/>
        </w:r>
        <w:r w:rsidRPr="00017DE9">
          <w:rPr>
            <w:rStyle w:val="Hyperlink"/>
            <w:lang w:eastAsia="ja-JP"/>
          </w:rPr>
          <w:t>Use Case #4: Motivation and Support for VFL in 5GC</w:t>
        </w:r>
        <w:r>
          <w:rPr>
            <w:webHidden/>
          </w:rPr>
          <w:tab/>
        </w:r>
        <w:r>
          <w:rPr>
            <w:webHidden/>
          </w:rPr>
          <w:fldChar w:fldCharType="begin" w:fldLock="1"/>
        </w:r>
        <w:r>
          <w:rPr>
            <w:webHidden/>
          </w:rPr>
          <w:instrText xml:space="preserve"> PAGEREF _Toc160781887 \h </w:instrText>
        </w:r>
        <w:r>
          <w:rPr>
            <w:webHidden/>
          </w:rPr>
        </w:r>
        <w:r>
          <w:rPr>
            <w:webHidden/>
          </w:rPr>
          <w:fldChar w:fldCharType="separate"/>
        </w:r>
        <w:r>
          <w:rPr>
            <w:webHidden/>
          </w:rPr>
          <w:t>10</w:t>
        </w:r>
        <w:r>
          <w:rPr>
            <w:webHidden/>
          </w:rPr>
          <w:fldChar w:fldCharType="end"/>
        </w:r>
      </w:hyperlink>
    </w:p>
    <w:p w14:paraId="5E010DEE" w14:textId="2C9A7887" w:rsidR="009F7CCB" w:rsidRDefault="009F7CCB">
      <w:pPr>
        <w:pStyle w:val="TOC3"/>
        <w:rPr>
          <w:rFonts w:asciiTheme="minorHAnsi" w:eastAsiaTheme="minorEastAsia" w:hAnsiTheme="minorHAnsi" w:cstheme="minorBidi"/>
          <w:kern w:val="2"/>
          <w:sz w:val="22"/>
          <w:szCs w:val="22"/>
          <w14:ligatures w14:val="standardContextual"/>
        </w:rPr>
      </w:pPr>
      <w:hyperlink w:anchor="_Toc160781888" w:history="1">
        <w:r w:rsidRPr="00017DE9">
          <w:rPr>
            <w:rStyle w:val="Hyperlink"/>
            <w:lang w:val="en-US" w:eastAsia="zh-CN"/>
          </w:rPr>
          <w:t>5</w:t>
        </w:r>
        <w:r w:rsidRPr="00017DE9">
          <w:rPr>
            <w:rStyle w:val="Hyperlink"/>
            <w:lang w:val="en-US" w:eastAsia="ko-KR"/>
          </w:rPr>
          <w:t>.1.5</w:t>
        </w:r>
        <w:r>
          <w:rPr>
            <w:rFonts w:asciiTheme="minorHAnsi" w:eastAsiaTheme="minorEastAsia" w:hAnsiTheme="minorHAnsi" w:cstheme="minorBidi"/>
            <w:kern w:val="2"/>
            <w:sz w:val="22"/>
            <w:szCs w:val="22"/>
            <w14:ligatures w14:val="standardContextual"/>
          </w:rPr>
          <w:tab/>
        </w:r>
        <w:r w:rsidRPr="00017DE9">
          <w:rPr>
            <w:rStyle w:val="Hyperlink"/>
            <w:lang w:val="en-US" w:eastAsia="zh-CN"/>
          </w:rPr>
          <w:t>Use Case</w:t>
        </w:r>
        <w:r w:rsidRPr="00017DE9">
          <w:rPr>
            <w:rStyle w:val="Hyperlink"/>
            <w:lang w:val="en-US" w:eastAsia="ko-KR"/>
          </w:rPr>
          <w:t xml:space="preserve"> #5: </w:t>
        </w:r>
        <w:r w:rsidRPr="00017DE9">
          <w:rPr>
            <w:rStyle w:val="Hyperlink"/>
            <w:lang w:val="en-US" w:eastAsia="zh-CN"/>
          </w:rPr>
          <w:t>NWDAF support for observed service experience analytics</w:t>
        </w:r>
        <w:r w:rsidRPr="00017DE9">
          <w:rPr>
            <w:rStyle w:val="Hyperlink"/>
            <w:lang w:val="en-US" w:eastAsia="ko-KR"/>
          </w:rPr>
          <w:t xml:space="preserve"> </w:t>
        </w:r>
        <w:r w:rsidRPr="00017DE9">
          <w:rPr>
            <w:rStyle w:val="Hyperlink"/>
            <w:lang w:val="en-US" w:eastAsia="zh-CN"/>
          </w:rPr>
          <w:t>based on VFL</w:t>
        </w:r>
        <w:r>
          <w:rPr>
            <w:webHidden/>
          </w:rPr>
          <w:tab/>
        </w:r>
        <w:r>
          <w:rPr>
            <w:webHidden/>
          </w:rPr>
          <w:fldChar w:fldCharType="begin" w:fldLock="1"/>
        </w:r>
        <w:r>
          <w:rPr>
            <w:webHidden/>
          </w:rPr>
          <w:instrText xml:space="preserve"> PAGEREF _Toc160781888 \h </w:instrText>
        </w:r>
        <w:r>
          <w:rPr>
            <w:webHidden/>
          </w:rPr>
        </w:r>
        <w:r>
          <w:rPr>
            <w:webHidden/>
          </w:rPr>
          <w:fldChar w:fldCharType="separate"/>
        </w:r>
        <w:r>
          <w:rPr>
            <w:webHidden/>
          </w:rPr>
          <w:t>11</w:t>
        </w:r>
        <w:r>
          <w:rPr>
            <w:webHidden/>
          </w:rPr>
          <w:fldChar w:fldCharType="end"/>
        </w:r>
      </w:hyperlink>
    </w:p>
    <w:p w14:paraId="69803E6C" w14:textId="7712AED3" w:rsidR="009F7CCB" w:rsidRDefault="009F7CCB">
      <w:pPr>
        <w:pStyle w:val="TOC3"/>
        <w:rPr>
          <w:rFonts w:asciiTheme="minorHAnsi" w:eastAsiaTheme="minorEastAsia" w:hAnsiTheme="minorHAnsi" w:cstheme="minorBidi"/>
          <w:kern w:val="2"/>
          <w:sz w:val="22"/>
          <w:szCs w:val="22"/>
          <w14:ligatures w14:val="standardContextual"/>
        </w:rPr>
      </w:pPr>
      <w:hyperlink w:anchor="_Toc160781889" w:history="1">
        <w:r w:rsidRPr="00017DE9">
          <w:rPr>
            <w:rStyle w:val="Hyperlink"/>
          </w:rPr>
          <w:t>5.1.6</w:t>
        </w:r>
        <w:r>
          <w:rPr>
            <w:rFonts w:asciiTheme="minorHAnsi" w:eastAsiaTheme="minorEastAsia" w:hAnsiTheme="minorHAnsi" w:cstheme="minorBidi"/>
            <w:kern w:val="2"/>
            <w:sz w:val="22"/>
            <w:szCs w:val="22"/>
            <w14:ligatures w14:val="standardContextual"/>
          </w:rPr>
          <w:tab/>
        </w:r>
        <w:r w:rsidRPr="00017DE9">
          <w:rPr>
            <w:rStyle w:val="Hyperlink"/>
          </w:rPr>
          <w:t>Use Case #6: Analytics-assisted prevention of abnormal NF behaviour causing signalling storm and mitigation of its impact in the network</w:t>
        </w:r>
        <w:r>
          <w:rPr>
            <w:webHidden/>
          </w:rPr>
          <w:tab/>
        </w:r>
        <w:r>
          <w:rPr>
            <w:webHidden/>
          </w:rPr>
          <w:fldChar w:fldCharType="begin" w:fldLock="1"/>
        </w:r>
        <w:r>
          <w:rPr>
            <w:webHidden/>
          </w:rPr>
          <w:instrText xml:space="preserve"> PAGEREF _Toc160781889 \h </w:instrText>
        </w:r>
        <w:r>
          <w:rPr>
            <w:webHidden/>
          </w:rPr>
        </w:r>
        <w:r>
          <w:rPr>
            <w:webHidden/>
          </w:rPr>
          <w:fldChar w:fldCharType="separate"/>
        </w:r>
        <w:r>
          <w:rPr>
            <w:webHidden/>
          </w:rPr>
          <w:t>11</w:t>
        </w:r>
        <w:r>
          <w:rPr>
            <w:webHidden/>
          </w:rPr>
          <w:fldChar w:fldCharType="end"/>
        </w:r>
      </w:hyperlink>
    </w:p>
    <w:p w14:paraId="77E7A2B4" w14:textId="36C23703" w:rsidR="009F7CCB" w:rsidRDefault="009F7CCB">
      <w:pPr>
        <w:pStyle w:val="TOC2"/>
        <w:rPr>
          <w:rFonts w:asciiTheme="minorHAnsi" w:eastAsiaTheme="minorEastAsia" w:hAnsiTheme="minorHAnsi" w:cstheme="minorBidi"/>
          <w:kern w:val="2"/>
          <w:sz w:val="22"/>
          <w:szCs w:val="22"/>
          <w14:ligatures w14:val="standardContextual"/>
        </w:rPr>
      </w:pPr>
      <w:hyperlink w:anchor="_Toc160781890" w:history="1">
        <w:r w:rsidRPr="00017DE9">
          <w:rPr>
            <w:rStyle w:val="Hyperlink"/>
          </w:rPr>
          <w:t>5.2</w:t>
        </w:r>
        <w:r>
          <w:rPr>
            <w:rFonts w:asciiTheme="minorHAnsi" w:eastAsiaTheme="minorEastAsia" w:hAnsiTheme="minorHAnsi" w:cstheme="minorBidi"/>
            <w:kern w:val="2"/>
            <w:sz w:val="22"/>
            <w:szCs w:val="22"/>
            <w14:ligatures w14:val="standardContextual"/>
          </w:rPr>
          <w:tab/>
        </w:r>
        <w:r w:rsidRPr="00017DE9">
          <w:rPr>
            <w:rStyle w:val="Hyperlink"/>
          </w:rPr>
          <w:t>Key Issues</w:t>
        </w:r>
        <w:r>
          <w:rPr>
            <w:webHidden/>
          </w:rPr>
          <w:tab/>
        </w:r>
        <w:r>
          <w:rPr>
            <w:webHidden/>
          </w:rPr>
          <w:fldChar w:fldCharType="begin" w:fldLock="1"/>
        </w:r>
        <w:r>
          <w:rPr>
            <w:webHidden/>
          </w:rPr>
          <w:instrText xml:space="preserve"> PAGEREF _Toc160781890 \h </w:instrText>
        </w:r>
        <w:r>
          <w:rPr>
            <w:webHidden/>
          </w:rPr>
        </w:r>
        <w:r>
          <w:rPr>
            <w:webHidden/>
          </w:rPr>
          <w:fldChar w:fldCharType="separate"/>
        </w:r>
        <w:r>
          <w:rPr>
            <w:webHidden/>
          </w:rPr>
          <w:t>12</w:t>
        </w:r>
        <w:r>
          <w:rPr>
            <w:webHidden/>
          </w:rPr>
          <w:fldChar w:fldCharType="end"/>
        </w:r>
      </w:hyperlink>
    </w:p>
    <w:p w14:paraId="0C59BBB2" w14:textId="67580044" w:rsidR="009F7CCB" w:rsidRDefault="009F7CCB">
      <w:pPr>
        <w:pStyle w:val="TOC3"/>
        <w:rPr>
          <w:rFonts w:asciiTheme="minorHAnsi" w:eastAsiaTheme="minorEastAsia" w:hAnsiTheme="minorHAnsi" w:cstheme="minorBidi"/>
          <w:kern w:val="2"/>
          <w:sz w:val="22"/>
          <w:szCs w:val="22"/>
          <w14:ligatures w14:val="standardContextual"/>
        </w:rPr>
      </w:pPr>
      <w:hyperlink w:anchor="_Toc160781891" w:history="1">
        <w:r w:rsidRPr="00017DE9">
          <w:rPr>
            <w:rStyle w:val="Hyperlink"/>
          </w:rPr>
          <w:t>5.2.0</w:t>
        </w:r>
        <w:r>
          <w:rPr>
            <w:rFonts w:asciiTheme="minorHAnsi" w:eastAsiaTheme="minorEastAsia" w:hAnsiTheme="minorHAnsi" w:cstheme="minorBidi"/>
            <w:kern w:val="2"/>
            <w:sz w:val="22"/>
            <w:szCs w:val="22"/>
            <w14:ligatures w14:val="standardContextual"/>
          </w:rPr>
          <w:tab/>
        </w:r>
        <w:r w:rsidRPr="00017DE9">
          <w:rPr>
            <w:rStyle w:val="Hyperlink"/>
          </w:rPr>
          <w:t>Mapping of Key Issues to Use Cases</w:t>
        </w:r>
        <w:r>
          <w:rPr>
            <w:webHidden/>
          </w:rPr>
          <w:tab/>
        </w:r>
        <w:r>
          <w:rPr>
            <w:webHidden/>
          </w:rPr>
          <w:fldChar w:fldCharType="begin" w:fldLock="1"/>
        </w:r>
        <w:r>
          <w:rPr>
            <w:webHidden/>
          </w:rPr>
          <w:instrText xml:space="preserve"> PAGEREF _Toc160781891 \h </w:instrText>
        </w:r>
        <w:r>
          <w:rPr>
            <w:webHidden/>
          </w:rPr>
        </w:r>
        <w:r>
          <w:rPr>
            <w:webHidden/>
          </w:rPr>
          <w:fldChar w:fldCharType="separate"/>
        </w:r>
        <w:r>
          <w:rPr>
            <w:webHidden/>
          </w:rPr>
          <w:t>12</w:t>
        </w:r>
        <w:r>
          <w:rPr>
            <w:webHidden/>
          </w:rPr>
          <w:fldChar w:fldCharType="end"/>
        </w:r>
      </w:hyperlink>
    </w:p>
    <w:p w14:paraId="69824925" w14:textId="74DD37A0" w:rsidR="009F7CCB" w:rsidRDefault="009F7CCB">
      <w:pPr>
        <w:pStyle w:val="TOC3"/>
        <w:rPr>
          <w:rFonts w:asciiTheme="minorHAnsi" w:eastAsiaTheme="minorEastAsia" w:hAnsiTheme="minorHAnsi" w:cstheme="minorBidi"/>
          <w:kern w:val="2"/>
          <w:sz w:val="22"/>
          <w:szCs w:val="22"/>
          <w14:ligatures w14:val="standardContextual"/>
        </w:rPr>
      </w:pPr>
      <w:hyperlink w:anchor="_Toc160781892" w:history="1">
        <w:r w:rsidRPr="00017DE9">
          <w:rPr>
            <w:rStyle w:val="Hyperlink"/>
          </w:rPr>
          <w:t>5.2.1</w:t>
        </w:r>
        <w:r>
          <w:rPr>
            <w:rFonts w:asciiTheme="minorHAnsi" w:eastAsiaTheme="minorEastAsia" w:hAnsiTheme="minorHAnsi" w:cstheme="minorBidi"/>
            <w:kern w:val="2"/>
            <w:sz w:val="22"/>
            <w:szCs w:val="22"/>
            <w14:ligatures w14:val="standardContextual"/>
          </w:rPr>
          <w:tab/>
        </w:r>
        <w:r w:rsidRPr="00017DE9">
          <w:rPr>
            <w:rStyle w:val="Hyperlink"/>
          </w:rPr>
          <w:t>Key Issue #1: Enhancements to LCS to support Direct AI/ML based Positioning</w:t>
        </w:r>
        <w:r>
          <w:rPr>
            <w:webHidden/>
          </w:rPr>
          <w:tab/>
        </w:r>
        <w:r>
          <w:rPr>
            <w:webHidden/>
          </w:rPr>
          <w:fldChar w:fldCharType="begin" w:fldLock="1"/>
        </w:r>
        <w:r>
          <w:rPr>
            <w:webHidden/>
          </w:rPr>
          <w:instrText xml:space="preserve"> PAGEREF _Toc160781892 \h </w:instrText>
        </w:r>
        <w:r>
          <w:rPr>
            <w:webHidden/>
          </w:rPr>
        </w:r>
        <w:r>
          <w:rPr>
            <w:webHidden/>
          </w:rPr>
          <w:fldChar w:fldCharType="separate"/>
        </w:r>
        <w:r>
          <w:rPr>
            <w:webHidden/>
          </w:rPr>
          <w:t>12</w:t>
        </w:r>
        <w:r>
          <w:rPr>
            <w:webHidden/>
          </w:rPr>
          <w:fldChar w:fldCharType="end"/>
        </w:r>
      </w:hyperlink>
    </w:p>
    <w:p w14:paraId="463CF419" w14:textId="620739AE" w:rsidR="009F7CCB" w:rsidRDefault="009F7CCB">
      <w:pPr>
        <w:pStyle w:val="TOC3"/>
        <w:rPr>
          <w:rFonts w:asciiTheme="minorHAnsi" w:eastAsiaTheme="minorEastAsia" w:hAnsiTheme="minorHAnsi" w:cstheme="minorBidi"/>
          <w:kern w:val="2"/>
          <w:sz w:val="22"/>
          <w:szCs w:val="22"/>
          <w14:ligatures w14:val="standardContextual"/>
        </w:rPr>
      </w:pPr>
      <w:hyperlink w:anchor="_Toc160781893" w:history="1">
        <w:r w:rsidRPr="00017DE9">
          <w:rPr>
            <w:rStyle w:val="Hyperlink"/>
            <w:lang w:eastAsia="ko-KR"/>
          </w:rPr>
          <w:t>5.2.2</w:t>
        </w:r>
        <w:r>
          <w:rPr>
            <w:rFonts w:asciiTheme="minorHAnsi" w:eastAsiaTheme="minorEastAsia" w:hAnsiTheme="minorHAnsi" w:cstheme="minorBidi"/>
            <w:kern w:val="2"/>
            <w:sz w:val="22"/>
            <w:szCs w:val="22"/>
            <w14:ligatures w14:val="standardContextual"/>
          </w:rPr>
          <w:tab/>
        </w:r>
        <w:r w:rsidRPr="00017DE9">
          <w:rPr>
            <w:rStyle w:val="Hyperlink"/>
            <w:lang w:eastAsia="ko-KR"/>
          </w:rPr>
          <w:t xml:space="preserve">Key Issue #2: </w:t>
        </w:r>
        <w:r w:rsidRPr="00017DE9">
          <w:rPr>
            <w:rStyle w:val="Hyperlink"/>
          </w:rPr>
          <w:t>5GC Support for Vertical Federated Learning</w:t>
        </w:r>
        <w:r>
          <w:rPr>
            <w:webHidden/>
          </w:rPr>
          <w:tab/>
        </w:r>
        <w:r>
          <w:rPr>
            <w:webHidden/>
          </w:rPr>
          <w:fldChar w:fldCharType="begin" w:fldLock="1"/>
        </w:r>
        <w:r>
          <w:rPr>
            <w:webHidden/>
          </w:rPr>
          <w:instrText xml:space="preserve"> PAGEREF _Toc160781893 \h </w:instrText>
        </w:r>
        <w:r>
          <w:rPr>
            <w:webHidden/>
          </w:rPr>
        </w:r>
        <w:r>
          <w:rPr>
            <w:webHidden/>
          </w:rPr>
          <w:fldChar w:fldCharType="separate"/>
        </w:r>
        <w:r>
          <w:rPr>
            <w:webHidden/>
          </w:rPr>
          <w:t>12</w:t>
        </w:r>
        <w:r>
          <w:rPr>
            <w:webHidden/>
          </w:rPr>
          <w:fldChar w:fldCharType="end"/>
        </w:r>
      </w:hyperlink>
    </w:p>
    <w:p w14:paraId="2B6D2CE3" w14:textId="460C3F11" w:rsidR="009F7CCB" w:rsidRDefault="009F7CCB">
      <w:pPr>
        <w:pStyle w:val="TOC3"/>
        <w:rPr>
          <w:rFonts w:asciiTheme="minorHAnsi" w:eastAsiaTheme="minorEastAsia" w:hAnsiTheme="minorHAnsi" w:cstheme="minorBidi"/>
          <w:kern w:val="2"/>
          <w:sz w:val="22"/>
          <w:szCs w:val="22"/>
          <w14:ligatures w14:val="standardContextual"/>
        </w:rPr>
      </w:pPr>
      <w:hyperlink w:anchor="_Toc160781894" w:history="1">
        <w:r w:rsidRPr="00017DE9">
          <w:rPr>
            <w:rStyle w:val="Hyperlink"/>
          </w:rPr>
          <w:t>5.2.3</w:t>
        </w:r>
        <w:r>
          <w:rPr>
            <w:rFonts w:asciiTheme="minorHAnsi" w:eastAsiaTheme="minorEastAsia" w:hAnsiTheme="minorHAnsi" w:cstheme="minorBidi"/>
            <w:kern w:val="2"/>
            <w:sz w:val="22"/>
            <w:szCs w:val="22"/>
            <w14:ligatures w14:val="standardContextual"/>
          </w:rPr>
          <w:tab/>
        </w:r>
        <w:r w:rsidRPr="00017DE9">
          <w:rPr>
            <w:rStyle w:val="Hyperlink"/>
          </w:rPr>
          <w:t>Key Issue #3: NWDAF-assisted policy control and QoS enhancement</w:t>
        </w:r>
        <w:r>
          <w:rPr>
            <w:webHidden/>
          </w:rPr>
          <w:tab/>
        </w:r>
        <w:r>
          <w:rPr>
            <w:webHidden/>
          </w:rPr>
          <w:fldChar w:fldCharType="begin" w:fldLock="1"/>
        </w:r>
        <w:r>
          <w:rPr>
            <w:webHidden/>
          </w:rPr>
          <w:instrText xml:space="preserve"> PAGEREF _Toc160781894 \h </w:instrText>
        </w:r>
        <w:r>
          <w:rPr>
            <w:webHidden/>
          </w:rPr>
        </w:r>
        <w:r>
          <w:rPr>
            <w:webHidden/>
          </w:rPr>
          <w:fldChar w:fldCharType="separate"/>
        </w:r>
        <w:r>
          <w:rPr>
            <w:webHidden/>
          </w:rPr>
          <w:t>13</w:t>
        </w:r>
        <w:r>
          <w:rPr>
            <w:webHidden/>
          </w:rPr>
          <w:fldChar w:fldCharType="end"/>
        </w:r>
      </w:hyperlink>
    </w:p>
    <w:p w14:paraId="165FD716" w14:textId="2C19E8D0" w:rsidR="009F7CCB" w:rsidRDefault="009F7CCB">
      <w:pPr>
        <w:pStyle w:val="TOC3"/>
        <w:rPr>
          <w:rFonts w:asciiTheme="minorHAnsi" w:eastAsiaTheme="minorEastAsia" w:hAnsiTheme="minorHAnsi" w:cstheme="minorBidi"/>
          <w:kern w:val="2"/>
          <w:sz w:val="22"/>
          <w:szCs w:val="22"/>
          <w14:ligatures w14:val="standardContextual"/>
        </w:rPr>
      </w:pPr>
      <w:hyperlink w:anchor="_Toc160781895" w:history="1">
        <w:r w:rsidRPr="00017DE9">
          <w:rPr>
            <w:rStyle w:val="Hyperlink"/>
            <w:lang w:eastAsia="zh-CN"/>
          </w:rPr>
          <w:t>5.2.4</w:t>
        </w:r>
        <w:r>
          <w:rPr>
            <w:rFonts w:asciiTheme="minorHAnsi" w:eastAsiaTheme="minorEastAsia" w:hAnsiTheme="minorHAnsi" w:cstheme="minorBidi"/>
            <w:kern w:val="2"/>
            <w:sz w:val="22"/>
            <w:szCs w:val="22"/>
            <w14:ligatures w14:val="standardContextual"/>
          </w:rPr>
          <w:tab/>
        </w:r>
        <w:r w:rsidRPr="00017DE9">
          <w:rPr>
            <w:rStyle w:val="Hyperlink"/>
            <w:lang w:eastAsia="zh-CN"/>
          </w:rPr>
          <w:t xml:space="preserve">Key Issue #4: NWDAF enhancements to support </w:t>
        </w:r>
        <w:r w:rsidRPr="00017DE9">
          <w:rPr>
            <w:rStyle w:val="Hyperlink"/>
          </w:rPr>
          <w:t>network abnormal behaviours (i.e.</w:t>
        </w:r>
        <w:r w:rsidRPr="00017DE9">
          <w:rPr>
            <w:rStyle w:val="Hyperlink"/>
            <w:lang w:eastAsia="zh-CN"/>
          </w:rPr>
          <w:t xml:space="preserve"> signalling storm) </w:t>
        </w:r>
        <w:r w:rsidRPr="00017DE9">
          <w:rPr>
            <w:rStyle w:val="Hyperlink"/>
            <w:rFonts w:eastAsia="Gulim"/>
            <w:lang w:eastAsia="ko-KR"/>
          </w:rPr>
          <w:t>mitigation and prevention</w:t>
        </w:r>
        <w:r>
          <w:rPr>
            <w:webHidden/>
          </w:rPr>
          <w:tab/>
        </w:r>
        <w:r>
          <w:rPr>
            <w:webHidden/>
          </w:rPr>
          <w:fldChar w:fldCharType="begin" w:fldLock="1"/>
        </w:r>
        <w:r>
          <w:rPr>
            <w:webHidden/>
          </w:rPr>
          <w:instrText xml:space="preserve"> PAGEREF _Toc160781895 \h </w:instrText>
        </w:r>
        <w:r>
          <w:rPr>
            <w:webHidden/>
          </w:rPr>
        </w:r>
        <w:r>
          <w:rPr>
            <w:webHidden/>
          </w:rPr>
          <w:fldChar w:fldCharType="separate"/>
        </w:r>
        <w:r>
          <w:rPr>
            <w:webHidden/>
          </w:rPr>
          <w:t>13</w:t>
        </w:r>
        <w:r>
          <w:rPr>
            <w:webHidden/>
          </w:rPr>
          <w:fldChar w:fldCharType="end"/>
        </w:r>
      </w:hyperlink>
    </w:p>
    <w:p w14:paraId="75CB1991" w14:textId="1C76A3D2" w:rsidR="009F7CCB" w:rsidRDefault="009F7CCB">
      <w:pPr>
        <w:pStyle w:val="TOC1"/>
        <w:rPr>
          <w:rFonts w:asciiTheme="minorHAnsi" w:eastAsiaTheme="minorEastAsia" w:hAnsiTheme="minorHAnsi" w:cstheme="minorBidi"/>
          <w:kern w:val="2"/>
          <w:szCs w:val="22"/>
          <w14:ligatures w14:val="standardContextual"/>
        </w:rPr>
      </w:pPr>
      <w:hyperlink w:anchor="_Toc160781896" w:history="1">
        <w:r w:rsidRPr="00017DE9">
          <w:rPr>
            <w:rStyle w:val="Hyperlink"/>
          </w:rPr>
          <w:t>6</w:t>
        </w:r>
        <w:r>
          <w:rPr>
            <w:rFonts w:asciiTheme="minorHAnsi" w:eastAsiaTheme="minorEastAsia" w:hAnsiTheme="minorHAnsi" w:cstheme="minorBidi"/>
            <w:kern w:val="2"/>
            <w:szCs w:val="22"/>
            <w14:ligatures w14:val="standardContextual"/>
          </w:rPr>
          <w:tab/>
        </w:r>
        <w:r w:rsidRPr="00017DE9">
          <w:rPr>
            <w:rStyle w:val="Hyperlink"/>
          </w:rPr>
          <w:t>Solutions</w:t>
        </w:r>
        <w:r>
          <w:rPr>
            <w:webHidden/>
          </w:rPr>
          <w:tab/>
        </w:r>
        <w:r>
          <w:rPr>
            <w:webHidden/>
          </w:rPr>
          <w:fldChar w:fldCharType="begin" w:fldLock="1"/>
        </w:r>
        <w:r>
          <w:rPr>
            <w:webHidden/>
          </w:rPr>
          <w:instrText xml:space="preserve"> PAGEREF _Toc160781896 \h </w:instrText>
        </w:r>
        <w:r>
          <w:rPr>
            <w:webHidden/>
          </w:rPr>
        </w:r>
        <w:r>
          <w:rPr>
            <w:webHidden/>
          </w:rPr>
          <w:fldChar w:fldCharType="separate"/>
        </w:r>
        <w:r>
          <w:rPr>
            <w:webHidden/>
          </w:rPr>
          <w:t>14</w:t>
        </w:r>
        <w:r>
          <w:rPr>
            <w:webHidden/>
          </w:rPr>
          <w:fldChar w:fldCharType="end"/>
        </w:r>
      </w:hyperlink>
    </w:p>
    <w:p w14:paraId="0BA0C0D2" w14:textId="4DF11D0F" w:rsidR="009F7CCB" w:rsidRDefault="009F7CCB">
      <w:pPr>
        <w:pStyle w:val="TOC2"/>
        <w:rPr>
          <w:rFonts w:asciiTheme="minorHAnsi" w:eastAsiaTheme="minorEastAsia" w:hAnsiTheme="minorHAnsi" w:cstheme="minorBidi"/>
          <w:kern w:val="2"/>
          <w:sz w:val="22"/>
          <w:szCs w:val="22"/>
          <w14:ligatures w14:val="standardContextual"/>
        </w:rPr>
      </w:pPr>
      <w:hyperlink w:anchor="_Toc160781897" w:history="1">
        <w:r w:rsidRPr="00017DE9">
          <w:rPr>
            <w:rStyle w:val="Hyperlink"/>
          </w:rPr>
          <w:t>6.0</w:t>
        </w:r>
        <w:r>
          <w:rPr>
            <w:rFonts w:asciiTheme="minorHAnsi" w:eastAsiaTheme="minorEastAsia" w:hAnsiTheme="minorHAnsi" w:cstheme="minorBidi"/>
            <w:kern w:val="2"/>
            <w:sz w:val="22"/>
            <w:szCs w:val="22"/>
            <w14:ligatures w14:val="standardContextual"/>
          </w:rPr>
          <w:tab/>
        </w:r>
        <w:r w:rsidRPr="00017DE9">
          <w:rPr>
            <w:rStyle w:val="Hyperlink"/>
          </w:rPr>
          <w:t>Mapping of Solutions to Key Issues</w:t>
        </w:r>
        <w:r>
          <w:rPr>
            <w:webHidden/>
          </w:rPr>
          <w:tab/>
        </w:r>
        <w:r>
          <w:rPr>
            <w:webHidden/>
          </w:rPr>
          <w:fldChar w:fldCharType="begin" w:fldLock="1"/>
        </w:r>
        <w:r>
          <w:rPr>
            <w:webHidden/>
          </w:rPr>
          <w:instrText xml:space="preserve"> PAGEREF _Toc160781897 \h </w:instrText>
        </w:r>
        <w:r>
          <w:rPr>
            <w:webHidden/>
          </w:rPr>
        </w:r>
        <w:r>
          <w:rPr>
            <w:webHidden/>
          </w:rPr>
          <w:fldChar w:fldCharType="separate"/>
        </w:r>
        <w:r>
          <w:rPr>
            <w:webHidden/>
          </w:rPr>
          <w:t>14</w:t>
        </w:r>
        <w:r>
          <w:rPr>
            <w:webHidden/>
          </w:rPr>
          <w:fldChar w:fldCharType="end"/>
        </w:r>
      </w:hyperlink>
    </w:p>
    <w:p w14:paraId="3111F68E" w14:textId="633ED76C" w:rsidR="009F7CCB" w:rsidRDefault="009F7CCB">
      <w:pPr>
        <w:pStyle w:val="TOC2"/>
        <w:rPr>
          <w:rFonts w:asciiTheme="minorHAnsi" w:eastAsiaTheme="minorEastAsia" w:hAnsiTheme="minorHAnsi" w:cstheme="minorBidi"/>
          <w:kern w:val="2"/>
          <w:sz w:val="22"/>
          <w:szCs w:val="22"/>
          <w14:ligatures w14:val="standardContextual"/>
        </w:rPr>
      </w:pPr>
      <w:hyperlink w:anchor="_Toc160781898" w:history="1">
        <w:r w:rsidRPr="00017DE9">
          <w:rPr>
            <w:rStyle w:val="Hyperlink"/>
          </w:rPr>
          <w:t>6.1</w:t>
        </w:r>
        <w:r>
          <w:rPr>
            <w:rFonts w:asciiTheme="minorHAnsi" w:eastAsiaTheme="minorEastAsia" w:hAnsiTheme="minorHAnsi" w:cstheme="minorBidi"/>
            <w:kern w:val="2"/>
            <w:sz w:val="22"/>
            <w:szCs w:val="22"/>
            <w14:ligatures w14:val="standardContextual"/>
          </w:rPr>
          <w:tab/>
        </w:r>
        <w:r w:rsidRPr="00017DE9">
          <w:rPr>
            <w:rStyle w:val="Hyperlink"/>
          </w:rPr>
          <w:t>Solution #1: Direct AI/ML based Positioning for case 2b/3b</w:t>
        </w:r>
        <w:r>
          <w:rPr>
            <w:webHidden/>
          </w:rPr>
          <w:tab/>
        </w:r>
        <w:r>
          <w:rPr>
            <w:webHidden/>
          </w:rPr>
          <w:fldChar w:fldCharType="begin" w:fldLock="1"/>
        </w:r>
        <w:r>
          <w:rPr>
            <w:webHidden/>
          </w:rPr>
          <w:instrText xml:space="preserve"> PAGEREF _Toc160781898 \h </w:instrText>
        </w:r>
        <w:r>
          <w:rPr>
            <w:webHidden/>
          </w:rPr>
        </w:r>
        <w:r>
          <w:rPr>
            <w:webHidden/>
          </w:rPr>
          <w:fldChar w:fldCharType="separate"/>
        </w:r>
        <w:r>
          <w:rPr>
            <w:webHidden/>
          </w:rPr>
          <w:t>14</w:t>
        </w:r>
        <w:r>
          <w:rPr>
            <w:webHidden/>
          </w:rPr>
          <w:fldChar w:fldCharType="end"/>
        </w:r>
      </w:hyperlink>
    </w:p>
    <w:p w14:paraId="192C7D41" w14:textId="54FA6802" w:rsidR="009F7CCB" w:rsidRDefault="009F7CCB">
      <w:pPr>
        <w:pStyle w:val="TOC3"/>
        <w:rPr>
          <w:rFonts w:asciiTheme="minorHAnsi" w:eastAsiaTheme="minorEastAsia" w:hAnsiTheme="minorHAnsi" w:cstheme="minorBidi"/>
          <w:kern w:val="2"/>
          <w:sz w:val="22"/>
          <w:szCs w:val="22"/>
          <w14:ligatures w14:val="standardContextual"/>
        </w:rPr>
      </w:pPr>
      <w:hyperlink w:anchor="_Toc160781899" w:history="1">
        <w:r w:rsidRPr="00017DE9">
          <w:rPr>
            <w:rStyle w:val="Hyperlink"/>
          </w:rPr>
          <w:t>6.1.1</w:t>
        </w:r>
        <w:r>
          <w:rPr>
            <w:rFonts w:asciiTheme="minorHAnsi" w:eastAsiaTheme="minorEastAsia" w:hAnsiTheme="minorHAnsi" w:cstheme="minorBidi"/>
            <w:kern w:val="2"/>
            <w:sz w:val="22"/>
            <w:szCs w:val="22"/>
            <w14:ligatures w14:val="standardContextual"/>
          </w:rPr>
          <w:tab/>
        </w:r>
        <w:r w:rsidRPr="00017DE9">
          <w:rPr>
            <w:rStyle w:val="Hyperlink"/>
          </w:rPr>
          <w:t>Description</w:t>
        </w:r>
        <w:r>
          <w:rPr>
            <w:webHidden/>
          </w:rPr>
          <w:tab/>
        </w:r>
        <w:r>
          <w:rPr>
            <w:webHidden/>
          </w:rPr>
          <w:fldChar w:fldCharType="begin" w:fldLock="1"/>
        </w:r>
        <w:r>
          <w:rPr>
            <w:webHidden/>
          </w:rPr>
          <w:instrText xml:space="preserve"> PAGEREF _Toc160781899 \h </w:instrText>
        </w:r>
        <w:r>
          <w:rPr>
            <w:webHidden/>
          </w:rPr>
        </w:r>
        <w:r>
          <w:rPr>
            <w:webHidden/>
          </w:rPr>
          <w:fldChar w:fldCharType="separate"/>
        </w:r>
        <w:r>
          <w:rPr>
            <w:webHidden/>
          </w:rPr>
          <w:t>14</w:t>
        </w:r>
        <w:r>
          <w:rPr>
            <w:webHidden/>
          </w:rPr>
          <w:fldChar w:fldCharType="end"/>
        </w:r>
      </w:hyperlink>
    </w:p>
    <w:p w14:paraId="5ACDEE05" w14:textId="1492341D" w:rsidR="009F7CCB" w:rsidRDefault="009F7CCB">
      <w:pPr>
        <w:pStyle w:val="TOC3"/>
        <w:rPr>
          <w:rFonts w:asciiTheme="minorHAnsi" w:eastAsiaTheme="minorEastAsia" w:hAnsiTheme="minorHAnsi" w:cstheme="minorBidi"/>
          <w:kern w:val="2"/>
          <w:sz w:val="22"/>
          <w:szCs w:val="22"/>
          <w14:ligatures w14:val="standardContextual"/>
        </w:rPr>
      </w:pPr>
      <w:hyperlink w:anchor="_Toc160781900" w:history="1">
        <w:r w:rsidRPr="00017DE9">
          <w:rPr>
            <w:rStyle w:val="Hyperlink"/>
          </w:rPr>
          <w:t>6.1.2</w:t>
        </w:r>
        <w:r>
          <w:rPr>
            <w:rFonts w:asciiTheme="minorHAnsi" w:eastAsiaTheme="minorEastAsia" w:hAnsiTheme="minorHAnsi" w:cstheme="minorBidi"/>
            <w:kern w:val="2"/>
            <w:sz w:val="22"/>
            <w:szCs w:val="22"/>
            <w14:ligatures w14:val="standardContextual"/>
          </w:rPr>
          <w:tab/>
        </w:r>
        <w:r w:rsidRPr="00017DE9">
          <w:rPr>
            <w:rStyle w:val="Hyperlink"/>
          </w:rPr>
          <w:t>Procedures</w:t>
        </w:r>
        <w:r>
          <w:rPr>
            <w:webHidden/>
          </w:rPr>
          <w:tab/>
        </w:r>
        <w:r>
          <w:rPr>
            <w:webHidden/>
          </w:rPr>
          <w:fldChar w:fldCharType="begin" w:fldLock="1"/>
        </w:r>
        <w:r>
          <w:rPr>
            <w:webHidden/>
          </w:rPr>
          <w:instrText xml:space="preserve"> PAGEREF _Toc160781900 \h </w:instrText>
        </w:r>
        <w:r>
          <w:rPr>
            <w:webHidden/>
          </w:rPr>
        </w:r>
        <w:r>
          <w:rPr>
            <w:webHidden/>
          </w:rPr>
          <w:fldChar w:fldCharType="separate"/>
        </w:r>
        <w:r>
          <w:rPr>
            <w:webHidden/>
          </w:rPr>
          <w:t>15</w:t>
        </w:r>
        <w:r>
          <w:rPr>
            <w:webHidden/>
          </w:rPr>
          <w:fldChar w:fldCharType="end"/>
        </w:r>
      </w:hyperlink>
    </w:p>
    <w:p w14:paraId="293113A1" w14:textId="2AC7350F" w:rsidR="009F7CCB" w:rsidRDefault="009F7CCB">
      <w:pPr>
        <w:pStyle w:val="TOC3"/>
        <w:rPr>
          <w:rFonts w:asciiTheme="minorHAnsi" w:eastAsiaTheme="minorEastAsia" w:hAnsiTheme="minorHAnsi" w:cstheme="minorBidi"/>
          <w:kern w:val="2"/>
          <w:sz w:val="22"/>
          <w:szCs w:val="22"/>
          <w14:ligatures w14:val="standardContextual"/>
        </w:rPr>
      </w:pPr>
      <w:hyperlink w:anchor="_Toc160781901" w:history="1">
        <w:r w:rsidRPr="00017DE9">
          <w:rPr>
            <w:rStyle w:val="Hyperlink"/>
            <w:lang w:eastAsia="zh-CN"/>
          </w:rPr>
          <w:t>6.1.3</w:t>
        </w:r>
        <w:r>
          <w:rPr>
            <w:rFonts w:asciiTheme="minorHAnsi" w:eastAsiaTheme="minorEastAsia" w:hAnsiTheme="minorHAnsi" w:cstheme="minorBidi"/>
            <w:kern w:val="2"/>
            <w:sz w:val="22"/>
            <w:szCs w:val="22"/>
            <w14:ligatures w14:val="standardContextual"/>
          </w:rPr>
          <w:tab/>
        </w:r>
        <w:r w:rsidRPr="00017DE9">
          <w:rPr>
            <w:rStyle w:val="Hyperlink"/>
          </w:rPr>
          <w:t>Impacts on services, entities and interfaces</w:t>
        </w:r>
        <w:r>
          <w:rPr>
            <w:webHidden/>
          </w:rPr>
          <w:tab/>
        </w:r>
        <w:r>
          <w:rPr>
            <w:webHidden/>
          </w:rPr>
          <w:fldChar w:fldCharType="begin" w:fldLock="1"/>
        </w:r>
        <w:r>
          <w:rPr>
            <w:webHidden/>
          </w:rPr>
          <w:instrText xml:space="preserve"> PAGEREF _Toc160781901 \h </w:instrText>
        </w:r>
        <w:r>
          <w:rPr>
            <w:webHidden/>
          </w:rPr>
        </w:r>
        <w:r>
          <w:rPr>
            <w:webHidden/>
          </w:rPr>
          <w:fldChar w:fldCharType="separate"/>
        </w:r>
        <w:r>
          <w:rPr>
            <w:webHidden/>
          </w:rPr>
          <w:t>16</w:t>
        </w:r>
        <w:r>
          <w:rPr>
            <w:webHidden/>
          </w:rPr>
          <w:fldChar w:fldCharType="end"/>
        </w:r>
      </w:hyperlink>
    </w:p>
    <w:p w14:paraId="5ACACAD9" w14:textId="621CF011" w:rsidR="009F7CCB" w:rsidRDefault="009F7CCB">
      <w:pPr>
        <w:pStyle w:val="TOC2"/>
        <w:rPr>
          <w:rFonts w:asciiTheme="minorHAnsi" w:eastAsiaTheme="minorEastAsia" w:hAnsiTheme="minorHAnsi" w:cstheme="minorBidi"/>
          <w:kern w:val="2"/>
          <w:sz w:val="22"/>
          <w:szCs w:val="22"/>
          <w14:ligatures w14:val="standardContextual"/>
        </w:rPr>
      </w:pPr>
      <w:hyperlink w:anchor="_Toc160781902" w:history="1">
        <w:r w:rsidRPr="00017DE9">
          <w:rPr>
            <w:rStyle w:val="Hyperlink"/>
          </w:rPr>
          <w:t>6.2</w:t>
        </w:r>
        <w:r>
          <w:rPr>
            <w:rFonts w:asciiTheme="minorHAnsi" w:eastAsiaTheme="minorEastAsia" w:hAnsiTheme="minorHAnsi" w:cstheme="minorBidi"/>
            <w:kern w:val="2"/>
            <w:sz w:val="22"/>
            <w:szCs w:val="22"/>
            <w14:ligatures w14:val="standardContextual"/>
          </w:rPr>
          <w:tab/>
        </w:r>
        <w:r w:rsidRPr="00017DE9">
          <w:rPr>
            <w:rStyle w:val="Hyperlink"/>
          </w:rPr>
          <w:t>Solution #2: Support for AI/ML Direct Positioning Training, Inference and Data Collection with LMF-side models</w:t>
        </w:r>
        <w:r>
          <w:rPr>
            <w:webHidden/>
          </w:rPr>
          <w:tab/>
        </w:r>
        <w:r>
          <w:rPr>
            <w:webHidden/>
          </w:rPr>
          <w:fldChar w:fldCharType="begin" w:fldLock="1"/>
        </w:r>
        <w:r>
          <w:rPr>
            <w:webHidden/>
          </w:rPr>
          <w:instrText xml:space="preserve"> PAGEREF _Toc160781902 \h </w:instrText>
        </w:r>
        <w:r>
          <w:rPr>
            <w:webHidden/>
          </w:rPr>
        </w:r>
        <w:r>
          <w:rPr>
            <w:webHidden/>
          </w:rPr>
          <w:fldChar w:fldCharType="separate"/>
        </w:r>
        <w:r>
          <w:rPr>
            <w:webHidden/>
          </w:rPr>
          <w:t>16</w:t>
        </w:r>
        <w:r>
          <w:rPr>
            <w:webHidden/>
          </w:rPr>
          <w:fldChar w:fldCharType="end"/>
        </w:r>
      </w:hyperlink>
    </w:p>
    <w:p w14:paraId="30D4CBFD" w14:textId="38BA4673" w:rsidR="009F7CCB" w:rsidRDefault="009F7CCB">
      <w:pPr>
        <w:pStyle w:val="TOC3"/>
        <w:rPr>
          <w:rFonts w:asciiTheme="minorHAnsi" w:eastAsiaTheme="minorEastAsia" w:hAnsiTheme="minorHAnsi" w:cstheme="minorBidi"/>
          <w:kern w:val="2"/>
          <w:sz w:val="22"/>
          <w:szCs w:val="22"/>
          <w14:ligatures w14:val="standardContextual"/>
        </w:rPr>
      </w:pPr>
      <w:hyperlink w:anchor="_Toc160781903" w:history="1">
        <w:r w:rsidRPr="00017DE9">
          <w:rPr>
            <w:rStyle w:val="Hyperlink"/>
          </w:rPr>
          <w:t>6.2.1</w:t>
        </w:r>
        <w:r>
          <w:rPr>
            <w:rFonts w:asciiTheme="minorHAnsi" w:eastAsiaTheme="minorEastAsia" w:hAnsiTheme="minorHAnsi" w:cstheme="minorBidi"/>
            <w:kern w:val="2"/>
            <w:sz w:val="22"/>
            <w:szCs w:val="22"/>
            <w14:ligatures w14:val="standardContextual"/>
          </w:rPr>
          <w:tab/>
        </w:r>
        <w:r w:rsidRPr="00017DE9">
          <w:rPr>
            <w:rStyle w:val="Hyperlink"/>
          </w:rPr>
          <w:t>Description</w:t>
        </w:r>
        <w:r>
          <w:rPr>
            <w:webHidden/>
          </w:rPr>
          <w:tab/>
        </w:r>
        <w:r>
          <w:rPr>
            <w:webHidden/>
          </w:rPr>
          <w:fldChar w:fldCharType="begin" w:fldLock="1"/>
        </w:r>
        <w:r>
          <w:rPr>
            <w:webHidden/>
          </w:rPr>
          <w:instrText xml:space="preserve"> PAGEREF _Toc160781903 \h </w:instrText>
        </w:r>
        <w:r>
          <w:rPr>
            <w:webHidden/>
          </w:rPr>
        </w:r>
        <w:r>
          <w:rPr>
            <w:webHidden/>
          </w:rPr>
          <w:fldChar w:fldCharType="separate"/>
        </w:r>
        <w:r>
          <w:rPr>
            <w:webHidden/>
          </w:rPr>
          <w:t>16</w:t>
        </w:r>
        <w:r>
          <w:rPr>
            <w:webHidden/>
          </w:rPr>
          <w:fldChar w:fldCharType="end"/>
        </w:r>
      </w:hyperlink>
    </w:p>
    <w:p w14:paraId="6EA264A0" w14:textId="2EB602FD" w:rsidR="009F7CCB" w:rsidRDefault="009F7CCB">
      <w:pPr>
        <w:pStyle w:val="TOC3"/>
        <w:rPr>
          <w:rFonts w:asciiTheme="minorHAnsi" w:eastAsiaTheme="minorEastAsia" w:hAnsiTheme="minorHAnsi" w:cstheme="minorBidi"/>
          <w:kern w:val="2"/>
          <w:sz w:val="22"/>
          <w:szCs w:val="22"/>
          <w14:ligatures w14:val="standardContextual"/>
        </w:rPr>
      </w:pPr>
      <w:hyperlink w:anchor="_Toc160781904" w:history="1">
        <w:r w:rsidRPr="00017DE9">
          <w:rPr>
            <w:rStyle w:val="Hyperlink"/>
          </w:rPr>
          <w:t>6.2.2</w:t>
        </w:r>
        <w:r>
          <w:rPr>
            <w:rFonts w:asciiTheme="minorHAnsi" w:eastAsiaTheme="minorEastAsia" w:hAnsiTheme="minorHAnsi" w:cstheme="minorBidi"/>
            <w:kern w:val="2"/>
            <w:sz w:val="22"/>
            <w:szCs w:val="22"/>
            <w14:ligatures w14:val="standardContextual"/>
          </w:rPr>
          <w:tab/>
        </w:r>
        <w:r w:rsidRPr="00017DE9">
          <w:rPr>
            <w:rStyle w:val="Hyperlink"/>
          </w:rPr>
          <w:t>Procedures</w:t>
        </w:r>
        <w:r>
          <w:rPr>
            <w:webHidden/>
          </w:rPr>
          <w:tab/>
        </w:r>
        <w:r>
          <w:rPr>
            <w:webHidden/>
          </w:rPr>
          <w:fldChar w:fldCharType="begin" w:fldLock="1"/>
        </w:r>
        <w:r>
          <w:rPr>
            <w:webHidden/>
          </w:rPr>
          <w:instrText xml:space="preserve"> PAGEREF _Toc160781904 \h </w:instrText>
        </w:r>
        <w:r>
          <w:rPr>
            <w:webHidden/>
          </w:rPr>
        </w:r>
        <w:r>
          <w:rPr>
            <w:webHidden/>
          </w:rPr>
          <w:fldChar w:fldCharType="separate"/>
        </w:r>
        <w:r>
          <w:rPr>
            <w:webHidden/>
          </w:rPr>
          <w:t>16</w:t>
        </w:r>
        <w:r>
          <w:rPr>
            <w:webHidden/>
          </w:rPr>
          <w:fldChar w:fldCharType="end"/>
        </w:r>
      </w:hyperlink>
    </w:p>
    <w:p w14:paraId="66FB4569" w14:textId="023A10E1" w:rsidR="009F7CCB" w:rsidRDefault="009F7CCB">
      <w:pPr>
        <w:pStyle w:val="TOC3"/>
        <w:rPr>
          <w:rFonts w:asciiTheme="minorHAnsi" w:eastAsiaTheme="minorEastAsia" w:hAnsiTheme="minorHAnsi" w:cstheme="minorBidi"/>
          <w:kern w:val="2"/>
          <w:sz w:val="22"/>
          <w:szCs w:val="22"/>
          <w14:ligatures w14:val="standardContextual"/>
        </w:rPr>
      </w:pPr>
      <w:hyperlink w:anchor="_Toc160781905" w:history="1">
        <w:r w:rsidRPr="00017DE9">
          <w:rPr>
            <w:rStyle w:val="Hyperlink"/>
            <w:lang w:eastAsia="zh-CN"/>
          </w:rPr>
          <w:t>6.2.3</w:t>
        </w:r>
        <w:r>
          <w:rPr>
            <w:rFonts w:asciiTheme="minorHAnsi" w:eastAsiaTheme="minorEastAsia" w:hAnsiTheme="minorHAnsi" w:cstheme="minorBidi"/>
            <w:kern w:val="2"/>
            <w:sz w:val="22"/>
            <w:szCs w:val="22"/>
            <w14:ligatures w14:val="standardContextual"/>
          </w:rPr>
          <w:tab/>
        </w:r>
        <w:r w:rsidRPr="00017DE9">
          <w:rPr>
            <w:rStyle w:val="Hyperlink"/>
          </w:rPr>
          <w:t>Impacts on services, entities and interfaces</w:t>
        </w:r>
        <w:r>
          <w:rPr>
            <w:webHidden/>
          </w:rPr>
          <w:tab/>
        </w:r>
        <w:r>
          <w:rPr>
            <w:webHidden/>
          </w:rPr>
          <w:fldChar w:fldCharType="begin" w:fldLock="1"/>
        </w:r>
        <w:r>
          <w:rPr>
            <w:webHidden/>
          </w:rPr>
          <w:instrText xml:space="preserve"> PAGEREF _Toc160781905 \h </w:instrText>
        </w:r>
        <w:r>
          <w:rPr>
            <w:webHidden/>
          </w:rPr>
        </w:r>
        <w:r>
          <w:rPr>
            <w:webHidden/>
          </w:rPr>
          <w:fldChar w:fldCharType="separate"/>
        </w:r>
        <w:r>
          <w:rPr>
            <w:webHidden/>
          </w:rPr>
          <w:t>19</w:t>
        </w:r>
        <w:r>
          <w:rPr>
            <w:webHidden/>
          </w:rPr>
          <w:fldChar w:fldCharType="end"/>
        </w:r>
      </w:hyperlink>
    </w:p>
    <w:p w14:paraId="50A2AD94" w14:textId="7A09E952" w:rsidR="009F7CCB" w:rsidRDefault="009F7CCB">
      <w:pPr>
        <w:pStyle w:val="TOC2"/>
        <w:rPr>
          <w:rFonts w:asciiTheme="minorHAnsi" w:eastAsiaTheme="minorEastAsia" w:hAnsiTheme="minorHAnsi" w:cstheme="minorBidi"/>
          <w:kern w:val="2"/>
          <w:sz w:val="22"/>
          <w:szCs w:val="22"/>
          <w14:ligatures w14:val="standardContextual"/>
        </w:rPr>
      </w:pPr>
      <w:hyperlink w:anchor="_Toc160781906" w:history="1">
        <w:r w:rsidRPr="00017DE9">
          <w:rPr>
            <w:rStyle w:val="Hyperlink"/>
            <w:lang w:val="en-US"/>
          </w:rPr>
          <w:t>6.3</w:t>
        </w:r>
        <w:r>
          <w:rPr>
            <w:rFonts w:asciiTheme="minorHAnsi" w:eastAsiaTheme="minorEastAsia" w:hAnsiTheme="minorHAnsi" w:cstheme="minorBidi"/>
            <w:kern w:val="2"/>
            <w:sz w:val="22"/>
            <w:szCs w:val="22"/>
            <w14:ligatures w14:val="standardContextual"/>
          </w:rPr>
          <w:tab/>
        </w:r>
        <w:r w:rsidRPr="00017DE9">
          <w:rPr>
            <w:rStyle w:val="Hyperlink"/>
            <w:lang w:val="en-US"/>
          </w:rPr>
          <w:t xml:space="preserve">Solution #3: </w:t>
        </w:r>
        <w:r w:rsidRPr="00017DE9">
          <w:rPr>
            <w:rStyle w:val="Hyperlink"/>
            <w:rFonts w:eastAsia="SimSun"/>
            <w:lang w:val="en-US"/>
          </w:rPr>
          <w:t>Training of the AI/ML positioning model</w:t>
        </w:r>
        <w:r>
          <w:rPr>
            <w:webHidden/>
          </w:rPr>
          <w:tab/>
        </w:r>
        <w:r>
          <w:rPr>
            <w:webHidden/>
          </w:rPr>
          <w:fldChar w:fldCharType="begin" w:fldLock="1"/>
        </w:r>
        <w:r>
          <w:rPr>
            <w:webHidden/>
          </w:rPr>
          <w:instrText xml:space="preserve"> PAGEREF _Toc160781906 \h </w:instrText>
        </w:r>
        <w:r>
          <w:rPr>
            <w:webHidden/>
          </w:rPr>
        </w:r>
        <w:r>
          <w:rPr>
            <w:webHidden/>
          </w:rPr>
          <w:fldChar w:fldCharType="separate"/>
        </w:r>
        <w:r>
          <w:rPr>
            <w:webHidden/>
          </w:rPr>
          <w:t>19</w:t>
        </w:r>
        <w:r>
          <w:rPr>
            <w:webHidden/>
          </w:rPr>
          <w:fldChar w:fldCharType="end"/>
        </w:r>
      </w:hyperlink>
    </w:p>
    <w:p w14:paraId="0BE9D7D7" w14:textId="5B344214" w:rsidR="009F7CCB" w:rsidRDefault="009F7CCB">
      <w:pPr>
        <w:pStyle w:val="TOC3"/>
        <w:rPr>
          <w:rFonts w:asciiTheme="minorHAnsi" w:eastAsiaTheme="minorEastAsia" w:hAnsiTheme="minorHAnsi" w:cstheme="minorBidi"/>
          <w:kern w:val="2"/>
          <w:sz w:val="22"/>
          <w:szCs w:val="22"/>
          <w14:ligatures w14:val="standardContextual"/>
        </w:rPr>
      </w:pPr>
      <w:hyperlink w:anchor="_Toc160781907" w:history="1">
        <w:r w:rsidRPr="00017DE9">
          <w:rPr>
            <w:rStyle w:val="Hyperlink"/>
            <w:lang w:val="en-US"/>
          </w:rPr>
          <w:t>6.3.</w:t>
        </w:r>
        <w:r w:rsidRPr="00017DE9">
          <w:rPr>
            <w:rStyle w:val="Hyperlink"/>
            <w:rFonts w:eastAsia="SimSun"/>
            <w:lang w:val="en-US"/>
          </w:rPr>
          <w:t>1</w:t>
        </w:r>
        <w:r>
          <w:rPr>
            <w:rFonts w:asciiTheme="minorHAnsi" w:eastAsiaTheme="minorEastAsia" w:hAnsiTheme="minorHAnsi" w:cstheme="minorBidi"/>
            <w:kern w:val="2"/>
            <w:sz w:val="22"/>
            <w:szCs w:val="22"/>
            <w14:ligatures w14:val="standardContextual"/>
          </w:rPr>
          <w:tab/>
        </w:r>
        <w:r w:rsidRPr="00017DE9">
          <w:rPr>
            <w:rStyle w:val="Hyperlink"/>
            <w:lang w:val="en-US"/>
          </w:rPr>
          <w:t>Functional Description</w:t>
        </w:r>
        <w:r>
          <w:rPr>
            <w:webHidden/>
          </w:rPr>
          <w:tab/>
        </w:r>
        <w:r>
          <w:rPr>
            <w:webHidden/>
          </w:rPr>
          <w:fldChar w:fldCharType="begin" w:fldLock="1"/>
        </w:r>
        <w:r>
          <w:rPr>
            <w:webHidden/>
          </w:rPr>
          <w:instrText xml:space="preserve"> PAGEREF _Toc160781907 \h </w:instrText>
        </w:r>
        <w:r>
          <w:rPr>
            <w:webHidden/>
          </w:rPr>
        </w:r>
        <w:r>
          <w:rPr>
            <w:webHidden/>
          </w:rPr>
          <w:fldChar w:fldCharType="separate"/>
        </w:r>
        <w:r>
          <w:rPr>
            <w:webHidden/>
          </w:rPr>
          <w:t>19</w:t>
        </w:r>
        <w:r>
          <w:rPr>
            <w:webHidden/>
          </w:rPr>
          <w:fldChar w:fldCharType="end"/>
        </w:r>
      </w:hyperlink>
    </w:p>
    <w:p w14:paraId="250A1B1D" w14:textId="151678BA" w:rsidR="009F7CCB" w:rsidRDefault="009F7CCB">
      <w:pPr>
        <w:pStyle w:val="TOC3"/>
        <w:rPr>
          <w:rFonts w:asciiTheme="minorHAnsi" w:eastAsiaTheme="minorEastAsia" w:hAnsiTheme="minorHAnsi" w:cstheme="minorBidi"/>
          <w:kern w:val="2"/>
          <w:sz w:val="22"/>
          <w:szCs w:val="22"/>
          <w14:ligatures w14:val="standardContextual"/>
        </w:rPr>
      </w:pPr>
      <w:hyperlink w:anchor="_Toc160781908" w:history="1">
        <w:r w:rsidRPr="00017DE9">
          <w:rPr>
            <w:rStyle w:val="Hyperlink"/>
            <w:lang w:val="en-US"/>
          </w:rPr>
          <w:t>6.3.</w:t>
        </w:r>
        <w:r w:rsidRPr="00017DE9">
          <w:rPr>
            <w:rStyle w:val="Hyperlink"/>
            <w:rFonts w:eastAsia="SimSun"/>
            <w:lang w:val="en-US"/>
          </w:rPr>
          <w:t>2</w:t>
        </w:r>
        <w:r>
          <w:rPr>
            <w:rFonts w:asciiTheme="minorHAnsi" w:eastAsiaTheme="minorEastAsia" w:hAnsiTheme="minorHAnsi" w:cstheme="minorBidi"/>
            <w:kern w:val="2"/>
            <w:sz w:val="22"/>
            <w:szCs w:val="22"/>
            <w14:ligatures w14:val="standardContextual"/>
          </w:rPr>
          <w:tab/>
        </w:r>
        <w:r w:rsidRPr="00017DE9">
          <w:rPr>
            <w:rStyle w:val="Hyperlink"/>
            <w:lang w:val="en-US"/>
          </w:rPr>
          <w:t>Procedures</w:t>
        </w:r>
        <w:r>
          <w:rPr>
            <w:webHidden/>
          </w:rPr>
          <w:tab/>
        </w:r>
        <w:r>
          <w:rPr>
            <w:webHidden/>
          </w:rPr>
          <w:fldChar w:fldCharType="begin" w:fldLock="1"/>
        </w:r>
        <w:r>
          <w:rPr>
            <w:webHidden/>
          </w:rPr>
          <w:instrText xml:space="preserve"> PAGEREF _Toc160781908 \h </w:instrText>
        </w:r>
        <w:r>
          <w:rPr>
            <w:webHidden/>
          </w:rPr>
        </w:r>
        <w:r>
          <w:rPr>
            <w:webHidden/>
          </w:rPr>
          <w:fldChar w:fldCharType="separate"/>
        </w:r>
        <w:r>
          <w:rPr>
            <w:webHidden/>
          </w:rPr>
          <w:t>19</w:t>
        </w:r>
        <w:r>
          <w:rPr>
            <w:webHidden/>
          </w:rPr>
          <w:fldChar w:fldCharType="end"/>
        </w:r>
      </w:hyperlink>
    </w:p>
    <w:p w14:paraId="0FBEF05E" w14:textId="34ED366A" w:rsidR="009F7CCB" w:rsidRDefault="009F7CCB">
      <w:pPr>
        <w:pStyle w:val="TOC3"/>
        <w:rPr>
          <w:rFonts w:asciiTheme="minorHAnsi" w:eastAsiaTheme="minorEastAsia" w:hAnsiTheme="minorHAnsi" w:cstheme="minorBidi"/>
          <w:kern w:val="2"/>
          <w:sz w:val="22"/>
          <w:szCs w:val="22"/>
          <w14:ligatures w14:val="standardContextual"/>
        </w:rPr>
      </w:pPr>
      <w:hyperlink w:anchor="_Toc160781909" w:history="1">
        <w:r w:rsidRPr="00017DE9">
          <w:rPr>
            <w:rStyle w:val="Hyperlink"/>
            <w:lang w:val="en-US"/>
          </w:rPr>
          <w:t>6.3.</w:t>
        </w:r>
        <w:r w:rsidRPr="00017DE9">
          <w:rPr>
            <w:rStyle w:val="Hyperlink"/>
            <w:rFonts w:eastAsia="SimSun"/>
            <w:lang w:val="en-US"/>
          </w:rPr>
          <w:t>3</w:t>
        </w:r>
        <w:r>
          <w:rPr>
            <w:rFonts w:asciiTheme="minorHAnsi" w:eastAsiaTheme="minorEastAsia" w:hAnsiTheme="minorHAnsi" w:cstheme="minorBidi"/>
            <w:kern w:val="2"/>
            <w:sz w:val="22"/>
            <w:szCs w:val="22"/>
            <w14:ligatures w14:val="standardContextual"/>
          </w:rPr>
          <w:tab/>
        </w:r>
        <w:r w:rsidRPr="00017DE9">
          <w:rPr>
            <w:rStyle w:val="Hyperlink"/>
            <w:lang w:val="en-US"/>
          </w:rPr>
          <w:t>Impacts on existing services, entities and interfaces</w:t>
        </w:r>
        <w:r>
          <w:rPr>
            <w:webHidden/>
          </w:rPr>
          <w:tab/>
        </w:r>
        <w:r>
          <w:rPr>
            <w:webHidden/>
          </w:rPr>
          <w:fldChar w:fldCharType="begin" w:fldLock="1"/>
        </w:r>
        <w:r>
          <w:rPr>
            <w:webHidden/>
          </w:rPr>
          <w:instrText xml:space="preserve"> PAGEREF _Toc160781909 \h </w:instrText>
        </w:r>
        <w:r>
          <w:rPr>
            <w:webHidden/>
          </w:rPr>
        </w:r>
        <w:r>
          <w:rPr>
            <w:webHidden/>
          </w:rPr>
          <w:fldChar w:fldCharType="separate"/>
        </w:r>
        <w:r>
          <w:rPr>
            <w:webHidden/>
          </w:rPr>
          <w:t>20</w:t>
        </w:r>
        <w:r>
          <w:rPr>
            <w:webHidden/>
          </w:rPr>
          <w:fldChar w:fldCharType="end"/>
        </w:r>
      </w:hyperlink>
    </w:p>
    <w:p w14:paraId="2B180EE8" w14:textId="790E8A3E" w:rsidR="009F7CCB" w:rsidRDefault="009F7CCB">
      <w:pPr>
        <w:pStyle w:val="TOC2"/>
        <w:rPr>
          <w:rFonts w:asciiTheme="minorHAnsi" w:eastAsiaTheme="minorEastAsia" w:hAnsiTheme="minorHAnsi" w:cstheme="minorBidi"/>
          <w:kern w:val="2"/>
          <w:sz w:val="22"/>
          <w:szCs w:val="22"/>
          <w14:ligatures w14:val="standardContextual"/>
        </w:rPr>
      </w:pPr>
      <w:hyperlink w:anchor="_Toc160781910" w:history="1">
        <w:r w:rsidRPr="00017DE9">
          <w:rPr>
            <w:rStyle w:val="Hyperlink"/>
            <w:lang w:eastAsia="zh-CN"/>
          </w:rPr>
          <w:t>6.4</w:t>
        </w:r>
        <w:r>
          <w:rPr>
            <w:rFonts w:asciiTheme="minorHAnsi" w:eastAsiaTheme="minorEastAsia" w:hAnsiTheme="minorHAnsi" w:cstheme="minorBidi"/>
            <w:kern w:val="2"/>
            <w:sz w:val="22"/>
            <w:szCs w:val="22"/>
            <w14:ligatures w14:val="standardContextual"/>
          </w:rPr>
          <w:tab/>
        </w:r>
        <w:r w:rsidRPr="00017DE9">
          <w:rPr>
            <w:rStyle w:val="Hyperlink"/>
            <w:lang w:eastAsia="ko-KR"/>
          </w:rPr>
          <w:t>Solution 4: Data Collection Framework for Direct AI/ML positioning</w:t>
        </w:r>
        <w:r>
          <w:rPr>
            <w:webHidden/>
          </w:rPr>
          <w:tab/>
        </w:r>
        <w:r>
          <w:rPr>
            <w:webHidden/>
          </w:rPr>
          <w:fldChar w:fldCharType="begin" w:fldLock="1"/>
        </w:r>
        <w:r>
          <w:rPr>
            <w:webHidden/>
          </w:rPr>
          <w:instrText xml:space="preserve"> PAGEREF _Toc160781910 \h </w:instrText>
        </w:r>
        <w:r>
          <w:rPr>
            <w:webHidden/>
          </w:rPr>
        </w:r>
        <w:r>
          <w:rPr>
            <w:webHidden/>
          </w:rPr>
          <w:fldChar w:fldCharType="separate"/>
        </w:r>
        <w:r>
          <w:rPr>
            <w:webHidden/>
          </w:rPr>
          <w:t>20</w:t>
        </w:r>
        <w:r>
          <w:rPr>
            <w:webHidden/>
          </w:rPr>
          <w:fldChar w:fldCharType="end"/>
        </w:r>
      </w:hyperlink>
    </w:p>
    <w:p w14:paraId="55009C11" w14:textId="4A556A5B" w:rsidR="009F7CCB" w:rsidRDefault="009F7CCB">
      <w:pPr>
        <w:pStyle w:val="TOC3"/>
        <w:rPr>
          <w:rFonts w:asciiTheme="minorHAnsi" w:eastAsiaTheme="minorEastAsia" w:hAnsiTheme="minorHAnsi" w:cstheme="minorBidi"/>
          <w:kern w:val="2"/>
          <w:sz w:val="22"/>
          <w:szCs w:val="22"/>
          <w14:ligatures w14:val="standardContextual"/>
        </w:rPr>
      </w:pPr>
      <w:hyperlink w:anchor="_Toc160781911" w:history="1">
        <w:r w:rsidRPr="00017DE9">
          <w:rPr>
            <w:rStyle w:val="Hyperlink"/>
          </w:rPr>
          <w:t>6.4.1</w:t>
        </w:r>
        <w:r>
          <w:rPr>
            <w:rFonts w:asciiTheme="minorHAnsi" w:eastAsiaTheme="minorEastAsia" w:hAnsiTheme="minorHAnsi" w:cstheme="minorBidi"/>
            <w:kern w:val="2"/>
            <w:sz w:val="22"/>
            <w:szCs w:val="22"/>
            <w14:ligatures w14:val="standardContextual"/>
          </w:rPr>
          <w:tab/>
        </w:r>
        <w:r w:rsidRPr="00017DE9">
          <w:rPr>
            <w:rStyle w:val="Hyperlink"/>
          </w:rPr>
          <w:t>Description</w:t>
        </w:r>
        <w:r>
          <w:rPr>
            <w:webHidden/>
          </w:rPr>
          <w:tab/>
        </w:r>
        <w:r>
          <w:rPr>
            <w:webHidden/>
          </w:rPr>
          <w:fldChar w:fldCharType="begin" w:fldLock="1"/>
        </w:r>
        <w:r>
          <w:rPr>
            <w:webHidden/>
          </w:rPr>
          <w:instrText xml:space="preserve"> PAGEREF _Toc160781911 \h </w:instrText>
        </w:r>
        <w:r>
          <w:rPr>
            <w:webHidden/>
          </w:rPr>
        </w:r>
        <w:r>
          <w:rPr>
            <w:webHidden/>
          </w:rPr>
          <w:fldChar w:fldCharType="separate"/>
        </w:r>
        <w:r>
          <w:rPr>
            <w:webHidden/>
          </w:rPr>
          <w:t>20</w:t>
        </w:r>
        <w:r>
          <w:rPr>
            <w:webHidden/>
          </w:rPr>
          <w:fldChar w:fldCharType="end"/>
        </w:r>
      </w:hyperlink>
    </w:p>
    <w:p w14:paraId="13702473" w14:textId="09206F78" w:rsidR="009F7CCB" w:rsidRDefault="009F7CCB">
      <w:pPr>
        <w:pStyle w:val="TOC3"/>
        <w:rPr>
          <w:rFonts w:asciiTheme="minorHAnsi" w:eastAsiaTheme="minorEastAsia" w:hAnsiTheme="minorHAnsi" w:cstheme="minorBidi"/>
          <w:kern w:val="2"/>
          <w:sz w:val="22"/>
          <w:szCs w:val="22"/>
          <w14:ligatures w14:val="standardContextual"/>
        </w:rPr>
      </w:pPr>
      <w:hyperlink w:anchor="_Toc160781912" w:history="1">
        <w:r w:rsidRPr="00017DE9">
          <w:rPr>
            <w:rStyle w:val="Hyperlink"/>
          </w:rPr>
          <w:t>6.4.2</w:t>
        </w:r>
        <w:r>
          <w:rPr>
            <w:rFonts w:asciiTheme="minorHAnsi" w:eastAsiaTheme="minorEastAsia" w:hAnsiTheme="minorHAnsi" w:cstheme="minorBidi"/>
            <w:kern w:val="2"/>
            <w:sz w:val="22"/>
            <w:szCs w:val="22"/>
            <w14:ligatures w14:val="standardContextual"/>
          </w:rPr>
          <w:tab/>
        </w:r>
        <w:r w:rsidRPr="00017DE9">
          <w:rPr>
            <w:rStyle w:val="Hyperlink"/>
          </w:rPr>
          <w:t>Procedures</w:t>
        </w:r>
        <w:r>
          <w:rPr>
            <w:webHidden/>
          </w:rPr>
          <w:tab/>
        </w:r>
        <w:r>
          <w:rPr>
            <w:webHidden/>
          </w:rPr>
          <w:fldChar w:fldCharType="begin" w:fldLock="1"/>
        </w:r>
        <w:r>
          <w:rPr>
            <w:webHidden/>
          </w:rPr>
          <w:instrText xml:space="preserve"> PAGEREF _Toc160781912 \h </w:instrText>
        </w:r>
        <w:r>
          <w:rPr>
            <w:webHidden/>
          </w:rPr>
        </w:r>
        <w:r>
          <w:rPr>
            <w:webHidden/>
          </w:rPr>
          <w:fldChar w:fldCharType="separate"/>
        </w:r>
        <w:r>
          <w:rPr>
            <w:webHidden/>
          </w:rPr>
          <w:t>22</w:t>
        </w:r>
        <w:r>
          <w:rPr>
            <w:webHidden/>
          </w:rPr>
          <w:fldChar w:fldCharType="end"/>
        </w:r>
      </w:hyperlink>
    </w:p>
    <w:p w14:paraId="5033154F" w14:textId="20874BF6" w:rsidR="009F7CCB" w:rsidRDefault="009F7CCB">
      <w:pPr>
        <w:pStyle w:val="TOC3"/>
        <w:rPr>
          <w:rFonts w:asciiTheme="minorHAnsi" w:eastAsiaTheme="minorEastAsia" w:hAnsiTheme="minorHAnsi" w:cstheme="minorBidi"/>
          <w:kern w:val="2"/>
          <w:sz w:val="22"/>
          <w:szCs w:val="22"/>
          <w14:ligatures w14:val="standardContextual"/>
        </w:rPr>
      </w:pPr>
      <w:hyperlink w:anchor="_Toc160781913" w:history="1">
        <w:r w:rsidRPr="00017DE9">
          <w:rPr>
            <w:rStyle w:val="Hyperlink"/>
            <w:lang w:eastAsia="zh-CN"/>
          </w:rPr>
          <w:t>6.4.3</w:t>
        </w:r>
        <w:r>
          <w:rPr>
            <w:rFonts w:asciiTheme="minorHAnsi" w:eastAsiaTheme="minorEastAsia" w:hAnsiTheme="minorHAnsi" w:cstheme="minorBidi"/>
            <w:kern w:val="2"/>
            <w:sz w:val="22"/>
            <w:szCs w:val="22"/>
            <w14:ligatures w14:val="standardContextual"/>
          </w:rPr>
          <w:tab/>
        </w:r>
        <w:r w:rsidRPr="00017DE9">
          <w:rPr>
            <w:rStyle w:val="Hyperlink"/>
          </w:rPr>
          <w:t>Impacts on services, entities and interfaces</w:t>
        </w:r>
        <w:r>
          <w:rPr>
            <w:webHidden/>
          </w:rPr>
          <w:tab/>
        </w:r>
        <w:r>
          <w:rPr>
            <w:webHidden/>
          </w:rPr>
          <w:fldChar w:fldCharType="begin" w:fldLock="1"/>
        </w:r>
        <w:r>
          <w:rPr>
            <w:webHidden/>
          </w:rPr>
          <w:instrText xml:space="preserve"> PAGEREF _Toc160781913 \h </w:instrText>
        </w:r>
        <w:r>
          <w:rPr>
            <w:webHidden/>
          </w:rPr>
        </w:r>
        <w:r>
          <w:rPr>
            <w:webHidden/>
          </w:rPr>
          <w:fldChar w:fldCharType="separate"/>
        </w:r>
        <w:r>
          <w:rPr>
            <w:webHidden/>
          </w:rPr>
          <w:t>23</w:t>
        </w:r>
        <w:r>
          <w:rPr>
            <w:webHidden/>
          </w:rPr>
          <w:fldChar w:fldCharType="end"/>
        </w:r>
      </w:hyperlink>
    </w:p>
    <w:p w14:paraId="52C5671E" w14:textId="34AFDCFA" w:rsidR="009F7CCB" w:rsidRDefault="009F7CCB">
      <w:pPr>
        <w:pStyle w:val="TOC2"/>
        <w:rPr>
          <w:rFonts w:asciiTheme="minorHAnsi" w:eastAsiaTheme="minorEastAsia" w:hAnsiTheme="minorHAnsi" w:cstheme="minorBidi"/>
          <w:kern w:val="2"/>
          <w:sz w:val="22"/>
          <w:szCs w:val="22"/>
          <w14:ligatures w14:val="standardContextual"/>
        </w:rPr>
      </w:pPr>
      <w:hyperlink w:anchor="_Toc160781914" w:history="1">
        <w:r w:rsidRPr="00017DE9">
          <w:rPr>
            <w:rStyle w:val="Hyperlink"/>
          </w:rPr>
          <w:t>6.5</w:t>
        </w:r>
        <w:r>
          <w:rPr>
            <w:rFonts w:asciiTheme="minorHAnsi" w:eastAsiaTheme="minorEastAsia" w:hAnsiTheme="minorHAnsi" w:cstheme="minorBidi"/>
            <w:kern w:val="2"/>
            <w:sz w:val="22"/>
            <w:szCs w:val="22"/>
            <w14:ligatures w14:val="standardContextual"/>
          </w:rPr>
          <w:tab/>
        </w:r>
        <w:r w:rsidRPr="00017DE9">
          <w:rPr>
            <w:rStyle w:val="Hyperlink"/>
          </w:rPr>
          <w:t>Solution #5: LMF selection to support the LMF-sided direct AI/ML positioning</w:t>
        </w:r>
        <w:r>
          <w:rPr>
            <w:webHidden/>
          </w:rPr>
          <w:tab/>
        </w:r>
        <w:r>
          <w:rPr>
            <w:webHidden/>
          </w:rPr>
          <w:fldChar w:fldCharType="begin" w:fldLock="1"/>
        </w:r>
        <w:r>
          <w:rPr>
            <w:webHidden/>
          </w:rPr>
          <w:instrText xml:space="preserve"> PAGEREF _Toc160781914 \h </w:instrText>
        </w:r>
        <w:r>
          <w:rPr>
            <w:webHidden/>
          </w:rPr>
        </w:r>
        <w:r>
          <w:rPr>
            <w:webHidden/>
          </w:rPr>
          <w:fldChar w:fldCharType="separate"/>
        </w:r>
        <w:r>
          <w:rPr>
            <w:webHidden/>
          </w:rPr>
          <w:t>23</w:t>
        </w:r>
        <w:r>
          <w:rPr>
            <w:webHidden/>
          </w:rPr>
          <w:fldChar w:fldCharType="end"/>
        </w:r>
      </w:hyperlink>
    </w:p>
    <w:p w14:paraId="7A11C78E" w14:textId="0E23D44A" w:rsidR="009F7CCB" w:rsidRDefault="009F7CCB">
      <w:pPr>
        <w:pStyle w:val="TOC3"/>
        <w:rPr>
          <w:rFonts w:asciiTheme="minorHAnsi" w:eastAsiaTheme="minorEastAsia" w:hAnsiTheme="minorHAnsi" w:cstheme="minorBidi"/>
          <w:kern w:val="2"/>
          <w:sz w:val="22"/>
          <w:szCs w:val="22"/>
          <w14:ligatures w14:val="standardContextual"/>
        </w:rPr>
      </w:pPr>
      <w:hyperlink w:anchor="_Toc160781915" w:history="1">
        <w:r w:rsidRPr="00017DE9">
          <w:rPr>
            <w:rStyle w:val="Hyperlink"/>
          </w:rPr>
          <w:t>6.5.1</w:t>
        </w:r>
        <w:r>
          <w:rPr>
            <w:rFonts w:asciiTheme="minorHAnsi" w:eastAsiaTheme="minorEastAsia" w:hAnsiTheme="minorHAnsi" w:cstheme="minorBidi"/>
            <w:kern w:val="2"/>
            <w:sz w:val="22"/>
            <w:szCs w:val="22"/>
            <w14:ligatures w14:val="standardContextual"/>
          </w:rPr>
          <w:tab/>
        </w:r>
        <w:r w:rsidRPr="00017DE9">
          <w:rPr>
            <w:rStyle w:val="Hyperlink"/>
          </w:rPr>
          <w:t>Description</w:t>
        </w:r>
        <w:r>
          <w:rPr>
            <w:webHidden/>
          </w:rPr>
          <w:tab/>
        </w:r>
        <w:r>
          <w:rPr>
            <w:webHidden/>
          </w:rPr>
          <w:fldChar w:fldCharType="begin" w:fldLock="1"/>
        </w:r>
        <w:r>
          <w:rPr>
            <w:webHidden/>
          </w:rPr>
          <w:instrText xml:space="preserve"> PAGEREF _Toc160781915 \h </w:instrText>
        </w:r>
        <w:r>
          <w:rPr>
            <w:webHidden/>
          </w:rPr>
        </w:r>
        <w:r>
          <w:rPr>
            <w:webHidden/>
          </w:rPr>
          <w:fldChar w:fldCharType="separate"/>
        </w:r>
        <w:r>
          <w:rPr>
            <w:webHidden/>
          </w:rPr>
          <w:t>23</w:t>
        </w:r>
        <w:r>
          <w:rPr>
            <w:webHidden/>
          </w:rPr>
          <w:fldChar w:fldCharType="end"/>
        </w:r>
      </w:hyperlink>
    </w:p>
    <w:p w14:paraId="172194BD" w14:textId="2383CAAB" w:rsidR="009F7CCB" w:rsidRDefault="009F7CCB">
      <w:pPr>
        <w:pStyle w:val="TOC3"/>
        <w:rPr>
          <w:rFonts w:asciiTheme="minorHAnsi" w:eastAsiaTheme="minorEastAsia" w:hAnsiTheme="minorHAnsi" w:cstheme="minorBidi"/>
          <w:kern w:val="2"/>
          <w:sz w:val="22"/>
          <w:szCs w:val="22"/>
          <w14:ligatures w14:val="standardContextual"/>
        </w:rPr>
      </w:pPr>
      <w:hyperlink w:anchor="_Toc160781916" w:history="1">
        <w:r w:rsidRPr="00017DE9">
          <w:rPr>
            <w:rStyle w:val="Hyperlink"/>
          </w:rPr>
          <w:t>6.5.2</w:t>
        </w:r>
        <w:r>
          <w:rPr>
            <w:rFonts w:asciiTheme="minorHAnsi" w:eastAsiaTheme="minorEastAsia" w:hAnsiTheme="minorHAnsi" w:cstheme="minorBidi"/>
            <w:kern w:val="2"/>
            <w:sz w:val="22"/>
            <w:szCs w:val="22"/>
            <w14:ligatures w14:val="standardContextual"/>
          </w:rPr>
          <w:tab/>
        </w:r>
        <w:r w:rsidRPr="00017DE9">
          <w:rPr>
            <w:rStyle w:val="Hyperlink"/>
          </w:rPr>
          <w:t>Procedures</w:t>
        </w:r>
        <w:r>
          <w:rPr>
            <w:webHidden/>
          </w:rPr>
          <w:tab/>
        </w:r>
        <w:r>
          <w:rPr>
            <w:webHidden/>
          </w:rPr>
          <w:fldChar w:fldCharType="begin" w:fldLock="1"/>
        </w:r>
        <w:r>
          <w:rPr>
            <w:webHidden/>
          </w:rPr>
          <w:instrText xml:space="preserve"> PAGEREF _Toc160781916 \h </w:instrText>
        </w:r>
        <w:r>
          <w:rPr>
            <w:webHidden/>
          </w:rPr>
        </w:r>
        <w:r>
          <w:rPr>
            <w:webHidden/>
          </w:rPr>
          <w:fldChar w:fldCharType="separate"/>
        </w:r>
        <w:r>
          <w:rPr>
            <w:webHidden/>
          </w:rPr>
          <w:t>24</w:t>
        </w:r>
        <w:r>
          <w:rPr>
            <w:webHidden/>
          </w:rPr>
          <w:fldChar w:fldCharType="end"/>
        </w:r>
      </w:hyperlink>
    </w:p>
    <w:p w14:paraId="7E53DDC3" w14:textId="0919E3B6" w:rsidR="009F7CCB" w:rsidRDefault="009F7CCB">
      <w:pPr>
        <w:pStyle w:val="TOC3"/>
        <w:rPr>
          <w:rFonts w:asciiTheme="minorHAnsi" w:eastAsiaTheme="minorEastAsia" w:hAnsiTheme="minorHAnsi" w:cstheme="minorBidi"/>
          <w:kern w:val="2"/>
          <w:sz w:val="22"/>
          <w:szCs w:val="22"/>
          <w14:ligatures w14:val="standardContextual"/>
        </w:rPr>
      </w:pPr>
      <w:hyperlink w:anchor="_Toc160781917" w:history="1">
        <w:r w:rsidRPr="00017DE9">
          <w:rPr>
            <w:rStyle w:val="Hyperlink"/>
            <w:lang w:eastAsia="zh-CN"/>
          </w:rPr>
          <w:t>6.5.3</w:t>
        </w:r>
        <w:r>
          <w:rPr>
            <w:rFonts w:asciiTheme="minorHAnsi" w:eastAsiaTheme="minorEastAsia" w:hAnsiTheme="minorHAnsi" w:cstheme="minorBidi"/>
            <w:kern w:val="2"/>
            <w:sz w:val="22"/>
            <w:szCs w:val="22"/>
            <w14:ligatures w14:val="standardContextual"/>
          </w:rPr>
          <w:tab/>
        </w:r>
        <w:r w:rsidRPr="00017DE9">
          <w:rPr>
            <w:rStyle w:val="Hyperlink"/>
          </w:rPr>
          <w:t>Impacts on services, entities and interfaces</w:t>
        </w:r>
        <w:r>
          <w:rPr>
            <w:webHidden/>
          </w:rPr>
          <w:tab/>
        </w:r>
        <w:r>
          <w:rPr>
            <w:webHidden/>
          </w:rPr>
          <w:fldChar w:fldCharType="begin" w:fldLock="1"/>
        </w:r>
        <w:r>
          <w:rPr>
            <w:webHidden/>
          </w:rPr>
          <w:instrText xml:space="preserve"> PAGEREF _Toc160781917 \h </w:instrText>
        </w:r>
        <w:r>
          <w:rPr>
            <w:webHidden/>
          </w:rPr>
        </w:r>
        <w:r>
          <w:rPr>
            <w:webHidden/>
          </w:rPr>
          <w:fldChar w:fldCharType="separate"/>
        </w:r>
        <w:r>
          <w:rPr>
            <w:webHidden/>
          </w:rPr>
          <w:t>24</w:t>
        </w:r>
        <w:r>
          <w:rPr>
            <w:webHidden/>
          </w:rPr>
          <w:fldChar w:fldCharType="end"/>
        </w:r>
      </w:hyperlink>
    </w:p>
    <w:p w14:paraId="726F9080" w14:textId="4C67EE99" w:rsidR="009F7CCB" w:rsidRDefault="009F7CCB">
      <w:pPr>
        <w:pStyle w:val="TOC2"/>
        <w:rPr>
          <w:rFonts w:asciiTheme="minorHAnsi" w:eastAsiaTheme="minorEastAsia" w:hAnsiTheme="minorHAnsi" w:cstheme="minorBidi"/>
          <w:kern w:val="2"/>
          <w:sz w:val="22"/>
          <w:szCs w:val="22"/>
          <w14:ligatures w14:val="standardContextual"/>
        </w:rPr>
      </w:pPr>
      <w:hyperlink w:anchor="_Toc160781918" w:history="1">
        <w:r w:rsidRPr="00017DE9">
          <w:rPr>
            <w:rStyle w:val="Hyperlink"/>
          </w:rPr>
          <w:t>6.6</w:t>
        </w:r>
        <w:r>
          <w:rPr>
            <w:rFonts w:asciiTheme="minorHAnsi" w:eastAsiaTheme="minorEastAsia" w:hAnsiTheme="minorHAnsi" w:cstheme="minorBidi"/>
            <w:kern w:val="2"/>
            <w:sz w:val="22"/>
            <w:szCs w:val="22"/>
            <w14:ligatures w14:val="standardContextual"/>
          </w:rPr>
          <w:tab/>
        </w:r>
        <w:r w:rsidRPr="00017DE9">
          <w:rPr>
            <w:rStyle w:val="Hyperlink"/>
          </w:rPr>
          <w:t>Solution #6: LMF based ML model training and Inference</w:t>
        </w:r>
        <w:r>
          <w:rPr>
            <w:webHidden/>
          </w:rPr>
          <w:tab/>
        </w:r>
        <w:r>
          <w:rPr>
            <w:webHidden/>
          </w:rPr>
          <w:fldChar w:fldCharType="begin" w:fldLock="1"/>
        </w:r>
        <w:r>
          <w:rPr>
            <w:webHidden/>
          </w:rPr>
          <w:instrText xml:space="preserve"> PAGEREF _Toc160781918 \h </w:instrText>
        </w:r>
        <w:r>
          <w:rPr>
            <w:webHidden/>
          </w:rPr>
        </w:r>
        <w:r>
          <w:rPr>
            <w:webHidden/>
          </w:rPr>
          <w:fldChar w:fldCharType="separate"/>
        </w:r>
        <w:r>
          <w:rPr>
            <w:webHidden/>
          </w:rPr>
          <w:t>24</w:t>
        </w:r>
        <w:r>
          <w:rPr>
            <w:webHidden/>
          </w:rPr>
          <w:fldChar w:fldCharType="end"/>
        </w:r>
      </w:hyperlink>
    </w:p>
    <w:p w14:paraId="3D0778B5" w14:textId="63DC8996" w:rsidR="009F7CCB" w:rsidRDefault="009F7CCB">
      <w:pPr>
        <w:pStyle w:val="TOC3"/>
        <w:rPr>
          <w:rFonts w:asciiTheme="minorHAnsi" w:eastAsiaTheme="minorEastAsia" w:hAnsiTheme="minorHAnsi" w:cstheme="minorBidi"/>
          <w:kern w:val="2"/>
          <w:sz w:val="22"/>
          <w:szCs w:val="22"/>
          <w14:ligatures w14:val="standardContextual"/>
        </w:rPr>
      </w:pPr>
      <w:hyperlink w:anchor="_Toc160781919" w:history="1">
        <w:r w:rsidRPr="00017DE9">
          <w:rPr>
            <w:rStyle w:val="Hyperlink"/>
          </w:rPr>
          <w:t>6.6.1</w:t>
        </w:r>
        <w:r>
          <w:rPr>
            <w:rFonts w:asciiTheme="minorHAnsi" w:eastAsiaTheme="minorEastAsia" w:hAnsiTheme="minorHAnsi" w:cstheme="minorBidi"/>
            <w:kern w:val="2"/>
            <w:sz w:val="22"/>
            <w:szCs w:val="22"/>
            <w14:ligatures w14:val="standardContextual"/>
          </w:rPr>
          <w:tab/>
        </w:r>
        <w:r w:rsidRPr="00017DE9">
          <w:rPr>
            <w:rStyle w:val="Hyperlink"/>
          </w:rPr>
          <w:t>Description</w:t>
        </w:r>
        <w:r>
          <w:rPr>
            <w:webHidden/>
          </w:rPr>
          <w:tab/>
        </w:r>
        <w:r>
          <w:rPr>
            <w:webHidden/>
          </w:rPr>
          <w:fldChar w:fldCharType="begin" w:fldLock="1"/>
        </w:r>
        <w:r>
          <w:rPr>
            <w:webHidden/>
          </w:rPr>
          <w:instrText xml:space="preserve"> PAGEREF _Toc160781919 \h </w:instrText>
        </w:r>
        <w:r>
          <w:rPr>
            <w:webHidden/>
          </w:rPr>
        </w:r>
        <w:r>
          <w:rPr>
            <w:webHidden/>
          </w:rPr>
          <w:fldChar w:fldCharType="separate"/>
        </w:r>
        <w:r>
          <w:rPr>
            <w:webHidden/>
          </w:rPr>
          <w:t>24</w:t>
        </w:r>
        <w:r>
          <w:rPr>
            <w:webHidden/>
          </w:rPr>
          <w:fldChar w:fldCharType="end"/>
        </w:r>
      </w:hyperlink>
    </w:p>
    <w:p w14:paraId="62AE9B7B" w14:textId="031EA71B" w:rsidR="009F7CCB" w:rsidRDefault="009F7CCB">
      <w:pPr>
        <w:pStyle w:val="TOC3"/>
        <w:rPr>
          <w:rFonts w:asciiTheme="minorHAnsi" w:eastAsiaTheme="minorEastAsia" w:hAnsiTheme="minorHAnsi" w:cstheme="minorBidi"/>
          <w:kern w:val="2"/>
          <w:sz w:val="22"/>
          <w:szCs w:val="22"/>
          <w14:ligatures w14:val="standardContextual"/>
        </w:rPr>
      </w:pPr>
      <w:hyperlink w:anchor="_Toc160781920" w:history="1">
        <w:r w:rsidRPr="00017DE9">
          <w:rPr>
            <w:rStyle w:val="Hyperlink"/>
          </w:rPr>
          <w:t>6.6.2</w:t>
        </w:r>
        <w:r>
          <w:rPr>
            <w:rFonts w:asciiTheme="minorHAnsi" w:eastAsiaTheme="minorEastAsia" w:hAnsiTheme="minorHAnsi" w:cstheme="minorBidi"/>
            <w:kern w:val="2"/>
            <w:sz w:val="22"/>
            <w:szCs w:val="22"/>
            <w14:ligatures w14:val="standardContextual"/>
          </w:rPr>
          <w:tab/>
        </w:r>
        <w:r w:rsidRPr="00017DE9">
          <w:rPr>
            <w:rStyle w:val="Hyperlink"/>
          </w:rPr>
          <w:t>Procedures</w:t>
        </w:r>
        <w:r>
          <w:rPr>
            <w:webHidden/>
          </w:rPr>
          <w:tab/>
        </w:r>
        <w:r>
          <w:rPr>
            <w:webHidden/>
          </w:rPr>
          <w:fldChar w:fldCharType="begin" w:fldLock="1"/>
        </w:r>
        <w:r>
          <w:rPr>
            <w:webHidden/>
          </w:rPr>
          <w:instrText xml:space="preserve"> PAGEREF _Toc160781920 \h </w:instrText>
        </w:r>
        <w:r>
          <w:rPr>
            <w:webHidden/>
          </w:rPr>
        </w:r>
        <w:r>
          <w:rPr>
            <w:webHidden/>
          </w:rPr>
          <w:fldChar w:fldCharType="separate"/>
        </w:r>
        <w:r>
          <w:rPr>
            <w:webHidden/>
          </w:rPr>
          <w:t>24</w:t>
        </w:r>
        <w:r>
          <w:rPr>
            <w:webHidden/>
          </w:rPr>
          <w:fldChar w:fldCharType="end"/>
        </w:r>
      </w:hyperlink>
    </w:p>
    <w:p w14:paraId="5F8FB4D1" w14:textId="26F06293" w:rsidR="009F7CCB" w:rsidRDefault="009F7CCB">
      <w:pPr>
        <w:pStyle w:val="TOC3"/>
        <w:rPr>
          <w:rFonts w:asciiTheme="minorHAnsi" w:eastAsiaTheme="minorEastAsia" w:hAnsiTheme="minorHAnsi" w:cstheme="minorBidi"/>
          <w:kern w:val="2"/>
          <w:sz w:val="22"/>
          <w:szCs w:val="22"/>
          <w14:ligatures w14:val="standardContextual"/>
        </w:rPr>
      </w:pPr>
      <w:hyperlink w:anchor="_Toc160781921" w:history="1">
        <w:r w:rsidRPr="00017DE9">
          <w:rPr>
            <w:rStyle w:val="Hyperlink"/>
            <w:lang w:eastAsia="zh-CN"/>
          </w:rPr>
          <w:t>6.6.3</w:t>
        </w:r>
        <w:r>
          <w:rPr>
            <w:rFonts w:asciiTheme="minorHAnsi" w:eastAsiaTheme="minorEastAsia" w:hAnsiTheme="minorHAnsi" w:cstheme="minorBidi"/>
            <w:kern w:val="2"/>
            <w:sz w:val="22"/>
            <w:szCs w:val="22"/>
            <w14:ligatures w14:val="standardContextual"/>
          </w:rPr>
          <w:tab/>
        </w:r>
        <w:r w:rsidRPr="00017DE9">
          <w:rPr>
            <w:rStyle w:val="Hyperlink"/>
          </w:rPr>
          <w:t>Impacts on services, entities and interfaces</w:t>
        </w:r>
        <w:r>
          <w:rPr>
            <w:webHidden/>
          </w:rPr>
          <w:tab/>
        </w:r>
        <w:r>
          <w:rPr>
            <w:webHidden/>
          </w:rPr>
          <w:fldChar w:fldCharType="begin" w:fldLock="1"/>
        </w:r>
        <w:r>
          <w:rPr>
            <w:webHidden/>
          </w:rPr>
          <w:instrText xml:space="preserve"> PAGEREF _Toc160781921 \h </w:instrText>
        </w:r>
        <w:r>
          <w:rPr>
            <w:webHidden/>
          </w:rPr>
        </w:r>
        <w:r>
          <w:rPr>
            <w:webHidden/>
          </w:rPr>
          <w:fldChar w:fldCharType="separate"/>
        </w:r>
        <w:r>
          <w:rPr>
            <w:webHidden/>
          </w:rPr>
          <w:t>25</w:t>
        </w:r>
        <w:r>
          <w:rPr>
            <w:webHidden/>
          </w:rPr>
          <w:fldChar w:fldCharType="end"/>
        </w:r>
      </w:hyperlink>
    </w:p>
    <w:p w14:paraId="2718AEC9" w14:textId="154E24C1" w:rsidR="009F7CCB" w:rsidRDefault="009F7CCB">
      <w:pPr>
        <w:pStyle w:val="TOC2"/>
        <w:rPr>
          <w:rFonts w:asciiTheme="minorHAnsi" w:eastAsiaTheme="minorEastAsia" w:hAnsiTheme="minorHAnsi" w:cstheme="minorBidi"/>
          <w:kern w:val="2"/>
          <w:sz w:val="22"/>
          <w:szCs w:val="22"/>
          <w14:ligatures w14:val="standardContextual"/>
        </w:rPr>
      </w:pPr>
      <w:hyperlink w:anchor="_Toc160781922" w:history="1">
        <w:r w:rsidRPr="00017DE9">
          <w:rPr>
            <w:rStyle w:val="Hyperlink"/>
          </w:rPr>
          <w:t>6.X</w:t>
        </w:r>
        <w:r>
          <w:rPr>
            <w:rFonts w:asciiTheme="minorHAnsi" w:eastAsiaTheme="minorEastAsia" w:hAnsiTheme="minorHAnsi" w:cstheme="minorBidi"/>
            <w:kern w:val="2"/>
            <w:sz w:val="22"/>
            <w:szCs w:val="22"/>
            <w14:ligatures w14:val="standardContextual"/>
          </w:rPr>
          <w:tab/>
        </w:r>
        <w:r w:rsidRPr="00017DE9">
          <w:rPr>
            <w:rStyle w:val="Hyperlink"/>
          </w:rPr>
          <w:t>Solution #X: &lt;Solution Title&gt;</w:t>
        </w:r>
        <w:r>
          <w:rPr>
            <w:webHidden/>
          </w:rPr>
          <w:tab/>
        </w:r>
        <w:r>
          <w:rPr>
            <w:webHidden/>
          </w:rPr>
          <w:fldChar w:fldCharType="begin" w:fldLock="1"/>
        </w:r>
        <w:r>
          <w:rPr>
            <w:webHidden/>
          </w:rPr>
          <w:instrText xml:space="preserve"> PAGEREF _Toc160781922 \h </w:instrText>
        </w:r>
        <w:r>
          <w:rPr>
            <w:webHidden/>
          </w:rPr>
        </w:r>
        <w:r>
          <w:rPr>
            <w:webHidden/>
          </w:rPr>
          <w:fldChar w:fldCharType="separate"/>
        </w:r>
        <w:r>
          <w:rPr>
            <w:webHidden/>
          </w:rPr>
          <w:t>25</w:t>
        </w:r>
        <w:r>
          <w:rPr>
            <w:webHidden/>
          </w:rPr>
          <w:fldChar w:fldCharType="end"/>
        </w:r>
      </w:hyperlink>
    </w:p>
    <w:p w14:paraId="78F62E55" w14:textId="12E34272" w:rsidR="009F7CCB" w:rsidRDefault="009F7CCB">
      <w:pPr>
        <w:pStyle w:val="TOC3"/>
        <w:rPr>
          <w:rFonts w:asciiTheme="minorHAnsi" w:eastAsiaTheme="minorEastAsia" w:hAnsiTheme="minorHAnsi" w:cstheme="minorBidi"/>
          <w:kern w:val="2"/>
          <w:sz w:val="22"/>
          <w:szCs w:val="22"/>
          <w14:ligatures w14:val="standardContextual"/>
        </w:rPr>
      </w:pPr>
      <w:hyperlink w:anchor="_Toc160781923" w:history="1">
        <w:r w:rsidRPr="00017DE9">
          <w:rPr>
            <w:rStyle w:val="Hyperlink"/>
          </w:rPr>
          <w:t>6.X.1</w:t>
        </w:r>
        <w:r>
          <w:rPr>
            <w:rFonts w:asciiTheme="minorHAnsi" w:eastAsiaTheme="minorEastAsia" w:hAnsiTheme="minorHAnsi" w:cstheme="minorBidi"/>
            <w:kern w:val="2"/>
            <w:sz w:val="22"/>
            <w:szCs w:val="22"/>
            <w14:ligatures w14:val="standardContextual"/>
          </w:rPr>
          <w:tab/>
        </w:r>
        <w:r w:rsidRPr="00017DE9">
          <w:rPr>
            <w:rStyle w:val="Hyperlink"/>
          </w:rPr>
          <w:t>Description</w:t>
        </w:r>
        <w:r>
          <w:rPr>
            <w:webHidden/>
          </w:rPr>
          <w:tab/>
        </w:r>
        <w:r>
          <w:rPr>
            <w:webHidden/>
          </w:rPr>
          <w:fldChar w:fldCharType="begin" w:fldLock="1"/>
        </w:r>
        <w:r>
          <w:rPr>
            <w:webHidden/>
          </w:rPr>
          <w:instrText xml:space="preserve"> PAGEREF _Toc160781923 \h </w:instrText>
        </w:r>
        <w:r>
          <w:rPr>
            <w:webHidden/>
          </w:rPr>
        </w:r>
        <w:r>
          <w:rPr>
            <w:webHidden/>
          </w:rPr>
          <w:fldChar w:fldCharType="separate"/>
        </w:r>
        <w:r>
          <w:rPr>
            <w:webHidden/>
          </w:rPr>
          <w:t>25</w:t>
        </w:r>
        <w:r>
          <w:rPr>
            <w:webHidden/>
          </w:rPr>
          <w:fldChar w:fldCharType="end"/>
        </w:r>
      </w:hyperlink>
    </w:p>
    <w:p w14:paraId="175C6080" w14:textId="7A986F2C" w:rsidR="009F7CCB" w:rsidRDefault="009F7CCB">
      <w:pPr>
        <w:pStyle w:val="TOC3"/>
        <w:rPr>
          <w:rFonts w:asciiTheme="minorHAnsi" w:eastAsiaTheme="minorEastAsia" w:hAnsiTheme="minorHAnsi" w:cstheme="minorBidi"/>
          <w:kern w:val="2"/>
          <w:sz w:val="22"/>
          <w:szCs w:val="22"/>
          <w14:ligatures w14:val="standardContextual"/>
        </w:rPr>
      </w:pPr>
      <w:hyperlink w:anchor="_Toc160781924" w:history="1">
        <w:r w:rsidRPr="00017DE9">
          <w:rPr>
            <w:rStyle w:val="Hyperlink"/>
          </w:rPr>
          <w:t>6.X.2</w:t>
        </w:r>
        <w:r>
          <w:rPr>
            <w:rFonts w:asciiTheme="minorHAnsi" w:eastAsiaTheme="minorEastAsia" w:hAnsiTheme="minorHAnsi" w:cstheme="minorBidi"/>
            <w:kern w:val="2"/>
            <w:sz w:val="22"/>
            <w:szCs w:val="22"/>
            <w14:ligatures w14:val="standardContextual"/>
          </w:rPr>
          <w:tab/>
        </w:r>
        <w:r w:rsidRPr="00017DE9">
          <w:rPr>
            <w:rStyle w:val="Hyperlink"/>
          </w:rPr>
          <w:t>Procedures</w:t>
        </w:r>
        <w:r>
          <w:rPr>
            <w:webHidden/>
          </w:rPr>
          <w:tab/>
        </w:r>
        <w:r>
          <w:rPr>
            <w:webHidden/>
          </w:rPr>
          <w:fldChar w:fldCharType="begin" w:fldLock="1"/>
        </w:r>
        <w:r>
          <w:rPr>
            <w:webHidden/>
          </w:rPr>
          <w:instrText xml:space="preserve"> PAGEREF _Toc160781924 \h </w:instrText>
        </w:r>
        <w:r>
          <w:rPr>
            <w:webHidden/>
          </w:rPr>
        </w:r>
        <w:r>
          <w:rPr>
            <w:webHidden/>
          </w:rPr>
          <w:fldChar w:fldCharType="separate"/>
        </w:r>
        <w:r>
          <w:rPr>
            <w:webHidden/>
          </w:rPr>
          <w:t>25</w:t>
        </w:r>
        <w:r>
          <w:rPr>
            <w:webHidden/>
          </w:rPr>
          <w:fldChar w:fldCharType="end"/>
        </w:r>
      </w:hyperlink>
    </w:p>
    <w:p w14:paraId="4DEEDE73" w14:textId="456B2EA8" w:rsidR="009F7CCB" w:rsidRDefault="009F7CCB">
      <w:pPr>
        <w:pStyle w:val="TOC3"/>
        <w:rPr>
          <w:rFonts w:asciiTheme="minorHAnsi" w:eastAsiaTheme="minorEastAsia" w:hAnsiTheme="minorHAnsi" w:cstheme="minorBidi"/>
          <w:kern w:val="2"/>
          <w:sz w:val="22"/>
          <w:szCs w:val="22"/>
          <w14:ligatures w14:val="standardContextual"/>
        </w:rPr>
      </w:pPr>
      <w:hyperlink w:anchor="_Toc160781925" w:history="1">
        <w:r w:rsidRPr="00017DE9">
          <w:rPr>
            <w:rStyle w:val="Hyperlink"/>
            <w:lang w:eastAsia="zh-CN"/>
          </w:rPr>
          <w:t>6.X.3</w:t>
        </w:r>
        <w:r>
          <w:rPr>
            <w:rFonts w:asciiTheme="minorHAnsi" w:eastAsiaTheme="minorEastAsia" w:hAnsiTheme="minorHAnsi" w:cstheme="minorBidi"/>
            <w:kern w:val="2"/>
            <w:sz w:val="22"/>
            <w:szCs w:val="22"/>
            <w14:ligatures w14:val="standardContextual"/>
          </w:rPr>
          <w:tab/>
        </w:r>
        <w:r w:rsidRPr="00017DE9">
          <w:rPr>
            <w:rStyle w:val="Hyperlink"/>
          </w:rPr>
          <w:t>Impacts on services, entities and interfaces</w:t>
        </w:r>
        <w:r>
          <w:rPr>
            <w:webHidden/>
          </w:rPr>
          <w:tab/>
        </w:r>
        <w:r>
          <w:rPr>
            <w:webHidden/>
          </w:rPr>
          <w:fldChar w:fldCharType="begin" w:fldLock="1"/>
        </w:r>
        <w:r>
          <w:rPr>
            <w:webHidden/>
          </w:rPr>
          <w:instrText xml:space="preserve"> PAGEREF _Toc160781925 \h </w:instrText>
        </w:r>
        <w:r>
          <w:rPr>
            <w:webHidden/>
          </w:rPr>
        </w:r>
        <w:r>
          <w:rPr>
            <w:webHidden/>
          </w:rPr>
          <w:fldChar w:fldCharType="separate"/>
        </w:r>
        <w:r>
          <w:rPr>
            <w:webHidden/>
          </w:rPr>
          <w:t>25</w:t>
        </w:r>
        <w:r>
          <w:rPr>
            <w:webHidden/>
          </w:rPr>
          <w:fldChar w:fldCharType="end"/>
        </w:r>
      </w:hyperlink>
    </w:p>
    <w:p w14:paraId="5FD8B459" w14:textId="4C103085" w:rsidR="009F7CCB" w:rsidRDefault="009F7CCB">
      <w:pPr>
        <w:pStyle w:val="TOC1"/>
        <w:rPr>
          <w:rFonts w:asciiTheme="minorHAnsi" w:eastAsiaTheme="minorEastAsia" w:hAnsiTheme="minorHAnsi" w:cstheme="minorBidi"/>
          <w:kern w:val="2"/>
          <w:szCs w:val="22"/>
          <w14:ligatures w14:val="standardContextual"/>
        </w:rPr>
      </w:pPr>
      <w:hyperlink w:anchor="_Toc160781926" w:history="1">
        <w:r w:rsidRPr="00017DE9">
          <w:rPr>
            <w:rStyle w:val="Hyperlink"/>
            <w:lang w:eastAsia="zh-CN"/>
          </w:rPr>
          <w:t>7</w:t>
        </w:r>
        <w:r>
          <w:rPr>
            <w:rFonts w:asciiTheme="minorHAnsi" w:eastAsiaTheme="minorEastAsia" w:hAnsiTheme="minorHAnsi" w:cstheme="minorBidi"/>
            <w:kern w:val="2"/>
            <w:szCs w:val="22"/>
            <w14:ligatures w14:val="standardContextual"/>
          </w:rPr>
          <w:tab/>
        </w:r>
        <w:r w:rsidRPr="00017DE9">
          <w:rPr>
            <w:rStyle w:val="Hyperlink"/>
            <w:lang w:eastAsia="zh-CN"/>
          </w:rPr>
          <w:t>Overall Evaluation</w:t>
        </w:r>
        <w:r>
          <w:rPr>
            <w:webHidden/>
          </w:rPr>
          <w:tab/>
        </w:r>
        <w:r>
          <w:rPr>
            <w:webHidden/>
          </w:rPr>
          <w:fldChar w:fldCharType="begin" w:fldLock="1"/>
        </w:r>
        <w:r>
          <w:rPr>
            <w:webHidden/>
          </w:rPr>
          <w:instrText xml:space="preserve"> PAGEREF _Toc160781926 \h </w:instrText>
        </w:r>
        <w:r>
          <w:rPr>
            <w:webHidden/>
          </w:rPr>
        </w:r>
        <w:r>
          <w:rPr>
            <w:webHidden/>
          </w:rPr>
          <w:fldChar w:fldCharType="separate"/>
        </w:r>
        <w:r>
          <w:rPr>
            <w:webHidden/>
          </w:rPr>
          <w:t>25</w:t>
        </w:r>
        <w:r>
          <w:rPr>
            <w:webHidden/>
          </w:rPr>
          <w:fldChar w:fldCharType="end"/>
        </w:r>
      </w:hyperlink>
    </w:p>
    <w:p w14:paraId="178B9A9E" w14:textId="687D2B0E" w:rsidR="009F7CCB" w:rsidRDefault="009F7CCB">
      <w:pPr>
        <w:pStyle w:val="TOC1"/>
        <w:rPr>
          <w:rFonts w:asciiTheme="minorHAnsi" w:eastAsiaTheme="minorEastAsia" w:hAnsiTheme="minorHAnsi" w:cstheme="minorBidi"/>
          <w:kern w:val="2"/>
          <w:szCs w:val="22"/>
          <w14:ligatures w14:val="standardContextual"/>
        </w:rPr>
      </w:pPr>
      <w:hyperlink w:anchor="_Toc160781927" w:history="1">
        <w:r w:rsidRPr="00017DE9">
          <w:rPr>
            <w:rStyle w:val="Hyperlink"/>
          </w:rPr>
          <w:t>8</w:t>
        </w:r>
        <w:r>
          <w:rPr>
            <w:rFonts w:asciiTheme="minorHAnsi" w:eastAsiaTheme="minorEastAsia" w:hAnsiTheme="minorHAnsi" w:cstheme="minorBidi"/>
            <w:kern w:val="2"/>
            <w:szCs w:val="22"/>
            <w14:ligatures w14:val="standardContextual"/>
          </w:rPr>
          <w:tab/>
        </w:r>
        <w:r w:rsidRPr="00017DE9">
          <w:rPr>
            <w:rStyle w:val="Hyperlink"/>
          </w:rPr>
          <w:t>Conclusions</w:t>
        </w:r>
        <w:r>
          <w:rPr>
            <w:webHidden/>
          </w:rPr>
          <w:tab/>
        </w:r>
        <w:r>
          <w:rPr>
            <w:webHidden/>
          </w:rPr>
          <w:fldChar w:fldCharType="begin" w:fldLock="1"/>
        </w:r>
        <w:r>
          <w:rPr>
            <w:webHidden/>
          </w:rPr>
          <w:instrText xml:space="preserve"> PAGEREF _Toc160781927 \h </w:instrText>
        </w:r>
        <w:r>
          <w:rPr>
            <w:webHidden/>
          </w:rPr>
        </w:r>
        <w:r>
          <w:rPr>
            <w:webHidden/>
          </w:rPr>
          <w:fldChar w:fldCharType="separate"/>
        </w:r>
        <w:r>
          <w:rPr>
            <w:webHidden/>
          </w:rPr>
          <w:t>26</w:t>
        </w:r>
        <w:r>
          <w:rPr>
            <w:webHidden/>
          </w:rPr>
          <w:fldChar w:fldCharType="end"/>
        </w:r>
      </w:hyperlink>
    </w:p>
    <w:p w14:paraId="65245540" w14:textId="61B76288" w:rsidR="00080512" w:rsidRPr="00822E86" w:rsidRDefault="005E3EB5">
      <w:r>
        <w:rPr>
          <w:noProof/>
          <w:sz w:val="22"/>
        </w:rPr>
        <w:fldChar w:fldCharType="end"/>
      </w:r>
    </w:p>
    <w:p w14:paraId="3DE7601A" w14:textId="77777777" w:rsidR="0074026F" w:rsidRPr="00D00FB2" w:rsidRDefault="00080512" w:rsidP="00D00FB2">
      <w:r w:rsidRPr="00D00FB2">
        <w:br w:type="page"/>
      </w:r>
    </w:p>
    <w:p w14:paraId="705E95D7" w14:textId="34353E79" w:rsidR="00080512" w:rsidRPr="00822E86" w:rsidRDefault="00080512">
      <w:pPr>
        <w:pStyle w:val="Heading1"/>
      </w:pPr>
      <w:bookmarkStart w:id="15" w:name="foreword"/>
      <w:bookmarkStart w:id="16" w:name="_Toc153792578"/>
      <w:bookmarkStart w:id="17" w:name="_Toc153792663"/>
      <w:bookmarkStart w:id="18" w:name="_Toc157534593"/>
      <w:bookmarkStart w:id="19" w:name="_Toc160781874"/>
      <w:bookmarkEnd w:id="15"/>
      <w:r w:rsidRPr="00822E86">
        <w:lastRenderedPageBreak/>
        <w:t>Foreword</w:t>
      </w:r>
      <w:bookmarkEnd w:id="16"/>
      <w:bookmarkEnd w:id="17"/>
      <w:bookmarkEnd w:id="18"/>
      <w:bookmarkEnd w:id="19"/>
    </w:p>
    <w:p w14:paraId="77A7557C" w14:textId="77777777" w:rsidR="00080512" w:rsidRPr="00822E86" w:rsidRDefault="00080512">
      <w:r w:rsidRPr="00822E86">
        <w:t xml:space="preserve">This Technical </w:t>
      </w:r>
      <w:bookmarkStart w:id="20" w:name="spectype3"/>
      <w:r w:rsidR="00602AEA" w:rsidRPr="00822E86">
        <w:t>Report</w:t>
      </w:r>
      <w:bookmarkEnd w:id="20"/>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6B8DC159" w:rsidR="00BA19ED" w:rsidRPr="00822E86" w:rsidRDefault="00BA19ED" w:rsidP="00A27486">
      <w:r w:rsidRPr="00822E86">
        <w:t xml:space="preserve">The constructions </w:t>
      </w:r>
      <w:r w:rsidR="00D00FB2">
        <w:t>"</w:t>
      </w:r>
      <w:r w:rsidRPr="00822E86">
        <w:t>shall</w:t>
      </w:r>
      <w:r w:rsidR="00D00FB2">
        <w:t>"</w:t>
      </w:r>
      <w:r w:rsidRPr="00822E86">
        <w:t xml:space="preserve"> and </w:t>
      </w:r>
      <w:r w:rsidR="00D00FB2">
        <w:t>"</w:t>
      </w:r>
      <w:r w:rsidRPr="00822E86">
        <w:t>shall not</w:t>
      </w:r>
      <w:r w:rsidR="00D00FB2">
        <w:t>"</w:t>
      </w:r>
      <w:r w:rsidRPr="00822E86">
        <w:t xml:space="preserve"> are confined to the context of normative provisions, and do not appear in Technical Reports.</w:t>
      </w:r>
    </w:p>
    <w:p w14:paraId="3B84C670" w14:textId="0A485E3E" w:rsidR="00C1496A" w:rsidRPr="00822E86" w:rsidRDefault="00C1496A" w:rsidP="00A27486">
      <w:r w:rsidRPr="00822E86">
        <w:t xml:space="preserve">The constructions </w:t>
      </w:r>
      <w:r w:rsidR="00D00FB2">
        <w:t>"</w:t>
      </w:r>
      <w:r w:rsidRPr="00822E86">
        <w:t>must</w:t>
      </w:r>
      <w:r w:rsidR="00D00FB2">
        <w:t>"</w:t>
      </w:r>
      <w:r w:rsidRPr="00822E86">
        <w:t xml:space="preserve"> and </w:t>
      </w:r>
      <w:r w:rsidR="00D00FB2">
        <w:t>"</w:t>
      </w:r>
      <w:r w:rsidRPr="00822E86">
        <w:t>must not</w:t>
      </w:r>
      <w:r w:rsidR="00D00FB2">
        <w:t>"</w:t>
      </w:r>
      <w:r w:rsidRPr="00822E86">
        <w:t xml:space="preserve"> are not used as substitutes for </w:t>
      </w:r>
      <w:r w:rsidR="00D00FB2">
        <w:t>"</w:t>
      </w:r>
      <w:r w:rsidRPr="00822E86">
        <w:t>shall</w:t>
      </w:r>
      <w:r w:rsidR="00D00FB2">
        <w:t>"</w:t>
      </w:r>
      <w:r w:rsidRPr="00822E86">
        <w:t xml:space="preserve"> and </w:t>
      </w:r>
      <w:r w:rsidR="00D00FB2">
        <w:t>"</w:t>
      </w:r>
      <w:r w:rsidRPr="00822E86">
        <w:t>shall not</w:t>
      </w:r>
      <w:r w:rsidR="00D00FB2">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4F9D5" w:rsidR="008C384C" w:rsidRPr="00822E86" w:rsidRDefault="008C384C" w:rsidP="00A27486">
      <w:r w:rsidRPr="00822E86">
        <w:t xml:space="preserve">The construction </w:t>
      </w:r>
      <w:r w:rsidR="00D00FB2">
        <w:t>"</w:t>
      </w:r>
      <w:r w:rsidRPr="00822E86">
        <w:t>may not</w:t>
      </w:r>
      <w:r w:rsidR="00D00FB2">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D00FB2">
        <w:t>"</w:t>
      </w:r>
      <w:r w:rsidR="001F1132" w:rsidRPr="00822E86">
        <w:t>might not</w:t>
      </w:r>
      <w:r w:rsidR="00D00FB2">
        <w:t>"</w:t>
      </w:r>
      <w:r w:rsidR="001F1132" w:rsidRPr="00822E86">
        <w:t xml:space="preserve"> </w:t>
      </w:r>
      <w:r w:rsidR="003765B8" w:rsidRPr="00822E86">
        <w:t xml:space="preserve">or </w:t>
      </w:r>
      <w:r w:rsidR="00D00FB2">
        <w:t>"</w:t>
      </w:r>
      <w:r w:rsidR="003765B8" w:rsidRPr="00822E86">
        <w:t>shall not</w:t>
      </w:r>
      <w:r w:rsidR="00D00FB2">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1C622ED0" w:rsidR="00774DA4" w:rsidRPr="00822E86" w:rsidRDefault="00774DA4" w:rsidP="00A27486">
      <w:r w:rsidRPr="00822E86">
        <w:t xml:space="preserve">The constructions </w:t>
      </w:r>
      <w:r w:rsidR="00D00FB2">
        <w:t>"</w:t>
      </w:r>
      <w:r w:rsidRPr="00822E86">
        <w:t>can</w:t>
      </w:r>
      <w:r w:rsidR="00D00FB2">
        <w:t>"</w:t>
      </w:r>
      <w:r w:rsidRPr="00822E86">
        <w:t xml:space="preserve"> and </w:t>
      </w:r>
      <w:r w:rsidR="00D00FB2">
        <w:t>"</w:t>
      </w:r>
      <w:r w:rsidRPr="00822E86">
        <w:t>cannot</w:t>
      </w:r>
      <w:r w:rsidR="00D00FB2">
        <w:t>"</w:t>
      </w:r>
      <w:r w:rsidRPr="00822E86">
        <w:t xml:space="preserve"> </w:t>
      </w:r>
      <w:r w:rsidR="00F9008D" w:rsidRPr="00822E86">
        <w:t xml:space="preserve">are not </w:t>
      </w:r>
      <w:r w:rsidRPr="00822E86">
        <w:t>substitute</w:t>
      </w:r>
      <w:r w:rsidR="003765B8" w:rsidRPr="00822E86">
        <w:t>s</w:t>
      </w:r>
      <w:r w:rsidRPr="00822E86">
        <w:t xml:space="preserve"> for </w:t>
      </w:r>
      <w:r w:rsidR="00D00FB2">
        <w:t>"</w:t>
      </w:r>
      <w:r w:rsidRPr="00822E86">
        <w:t>may</w:t>
      </w:r>
      <w:r w:rsidR="00D00FB2">
        <w:t>"</w:t>
      </w:r>
      <w:r w:rsidRPr="00822E86">
        <w:t xml:space="preserve"> and </w:t>
      </w:r>
      <w:r w:rsidR="00D00FB2">
        <w:t>"</w:t>
      </w:r>
      <w:r w:rsidRPr="00822E86">
        <w:t>need not</w:t>
      </w:r>
      <w:r w:rsidR="00D00FB2">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5E291D0E" w:rsidR="00774DA4" w:rsidRPr="00822E86" w:rsidRDefault="00647114" w:rsidP="00A27486">
      <w:r w:rsidRPr="00822E86">
        <w:t xml:space="preserve">The constructions </w:t>
      </w:r>
      <w:r w:rsidR="00D00FB2">
        <w:t>"</w:t>
      </w:r>
      <w:r w:rsidRPr="00822E86">
        <w:t>is</w:t>
      </w:r>
      <w:r w:rsidR="00D00FB2">
        <w:t>"</w:t>
      </w:r>
      <w:r w:rsidRPr="00822E86">
        <w:t xml:space="preserve"> and </w:t>
      </w:r>
      <w:r w:rsidR="00D00FB2">
        <w:t>"</w:t>
      </w:r>
      <w:r w:rsidRPr="00822E86">
        <w:t>is not</w:t>
      </w:r>
      <w:r w:rsidR="00D00FB2">
        <w:t>"</w:t>
      </w:r>
      <w:r w:rsidRPr="00822E86">
        <w:t xml:space="preserve"> do not indicate requirements.</w:t>
      </w:r>
    </w:p>
    <w:p w14:paraId="2B3831F5" w14:textId="3F9C090C" w:rsidR="00080512" w:rsidRPr="00822E86" w:rsidRDefault="00080512">
      <w:pPr>
        <w:pStyle w:val="Heading1"/>
      </w:pPr>
      <w:bookmarkStart w:id="21" w:name="introduction"/>
      <w:bookmarkEnd w:id="21"/>
      <w:r w:rsidRPr="00822E86">
        <w:br w:type="page"/>
      </w:r>
      <w:bookmarkStart w:id="22" w:name="scope"/>
      <w:bookmarkStart w:id="23" w:name="_Toc153792579"/>
      <w:bookmarkStart w:id="24" w:name="_Toc153792664"/>
      <w:bookmarkStart w:id="25" w:name="_Toc157534594"/>
      <w:bookmarkStart w:id="26" w:name="_Toc160781875"/>
      <w:bookmarkEnd w:id="22"/>
      <w:r w:rsidRPr="00822E86">
        <w:lastRenderedPageBreak/>
        <w:t>1</w:t>
      </w:r>
      <w:r w:rsidRPr="00822E86">
        <w:tab/>
        <w:t>Scope</w:t>
      </w:r>
      <w:bookmarkEnd w:id="23"/>
      <w:bookmarkEnd w:id="24"/>
      <w:bookmarkEnd w:id="25"/>
      <w:bookmarkEnd w:id="26"/>
    </w:p>
    <w:p w14:paraId="0A287FD7" w14:textId="77777777" w:rsidR="002506D2" w:rsidRDefault="002506D2" w:rsidP="002506D2">
      <w:r>
        <w:t>This study will focus on the following objectives:</w:t>
      </w:r>
    </w:p>
    <w:p w14:paraId="437E177A" w14:textId="77777777" w:rsidR="002506D2" w:rsidRDefault="002506D2" w:rsidP="002506D2">
      <w:pPr>
        <w:pStyle w:val="B1"/>
      </w:pPr>
      <w:r>
        <w:t>-</w:t>
      </w:r>
      <w:r>
        <w:tab/>
        <w:t>AI/ML cross-domain coordination aspects on whether and how to consider 5GC enhancements to LCS to support AI/ML based Positioning considering conclusions of the RAN study in TR 38.843 [6].</w:t>
      </w:r>
    </w:p>
    <w:p w14:paraId="04372062" w14:textId="7616A6C2" w:rsidR="002506D2" w:rsidRDefault="002506D2" w:rsidP="002506D2">
      <w:pPr>
        <w:pStyle w:val="NO"/>
      </w:pPr>
      <w:r>
        <w:t>NOTE 1:</w:t>
      </w:r>
      <w:r>
        <w:tab/>
        <w:t>UE data collection, model delivery and transfer to the UE and model identification/management are not within the scope of the study.</w:t>
      </w:r>
    </w:p>
    <w:p w14:paraId="0F57CD16" w14:textId="4ED1EBAB" w:rsidR="002506D2" w:rsidRDefault="002506D2" w:rsidP="002506D2">
      <w:pPr>
        <w:pStyle w:val="NO"/>
      </w:pPr>
      <w:r>
        <w:t>NOTE 2:</w:t>
      </w:r>
      <w:r>
        <w:tab/>
        <w:t>Whether and how the scope could be extended in the future with additional AI/ML cross-domain coordination aspects will be decided based on expected future SA plenary decisions considering the outcome of the related work in the involved RAN WGs(s).</w:t>
      </w:r>
    </w:p>
    <w:p w14:paraId="03914DA4" w14:textId="77777777" w:rsidR="002506D2" w:rsidRDefault="002506D2" w:rsidP="002506D2">
      <w:pPr>
        <w:pStyle w:val="B1"/>
      </w:pPr>
      <w:r>
        <w:t>-</w:t>
      </w:r>
      <w:r>
        <w:tab/>
        <w:t>Whether and what 5GC enhancements are needed to enable 5G system, including the AF, to assist in collaborative AI/ML operations involving NWDAF for Vertical Federated Learning (VFL).</w:t>
      </w:r>
    </w:p>
    <w:p w14:paraId="04435F95" w14:textId="4DAC1C57" w:rsidR="002506D2" w:rsidRDefault="002506D2" w:rsidP="002506D2">
      <w:pPr>
        <w:pStyle w:val="NO"/>
      </w:pPr>
      <w:r>
        <w:t>NOTE 3:</w:t>
      </w:r>
      <w:r>
        <w:tab/>
        <w:t>For Vertical Federated Learning, RAN and UE aspects are out of scope.</w:t>
      </w:r>
    </w:p>
    <w:p w14:paraId="2293DB1A" w14:textId="77777777" w:rsidR="002506D2" w:rsidRDefault="002506D2" w:rsidP="002506D2">
      <w:pPr>
        <w:pStyle w:val="B1"/>
      </w:pPr>
      <w:r>
        <w:t>-</w:t>
      </w:r>
      <w:r>
        <w:tab/>
        <w:t>Whether and how to enhance 5GC to support NWDAF-assisted policy &amp; QoS control.</w:t>
      </w:r>
    </w:p>
    <w:p w14:paraId="6EBAA81D" w14:textId="77777777" w:rsidR="002506D2" w:rsidRDefault="002506D2" w:rsidP="002506D2">
      <w:pPr>
        <w:pStyle w:val="B1"/>
      </w:pPr>
      <w:r>
        <w:t>-</w:t>
      </w:r>
      <w:r>
        <w:tab/>
        <w:t>Whether and how to enhance 5GC to address network abnormal behaviour, i.e. signalling storm, with the assistance of NWDAF.</w:t>
      </w:r>
    </w:p>
    <w:p w14:paraId="4CCF5335" w14:textId="7853A385" w:rsidR="00080512" w:rsidRPr="00822E86" w:rsidRDefault="00080512">
      <w:pPr>
        <w:pStyle w:val="Heading1"/>
      </w:pPr>
      <w:bookmarkStart w:id="27" w:name="references"/>
      <w:bookmarkStart w:id="28" w:name="_Toc153792580"/>
      <w:bookmarkStart w:id="29" w:name="_Toc153792665"/>
      <w:bookmarkStart w:id="30" w:name="_Toc157534595"/>
      <w:bookmarkStart w:id="31" w:name="_Toc160781876"/>
      <w:bookmarkEnd w:id="27"/>
      <w:r w:rsidRPr="00822E86">
        <w:t>2</w:t>
      </w:r>
      <w:r w:rsidRPr="00822E86">
        <w:tab/>
        <w:t>References</w:t>
      </w:r>
      <w:bookmarkEnd w:id="28"/>
      <w:bookmarkEnd w:id="29"/>
      <w:bookmarkEnd w:id="30"/>
      <w:bookmarkEnd w:id="31"/>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3F09EECC" w14:textId="2CAD5902" w:rsidR="00943741" w:rsidRDefault="00EC4A25" w:rsidP="00EC4A25">
      <w:pPr>
        <w:pStyle w:val="EX"/>
      </w:pPr>
      <w:r w:rsidRPr="00822E86">
        <w:t>[1]</w:t>
      </w:r>
      <w:r w:rsidRPr="00822E86">
        <w:tab/>
      </w:r>
      <w:r w:rsidR="009F7CCB" w:rsidRPr="00822E86">
        <w:t>3GPP</w:t>
      </w:r>
      <w:r w:rsidR="009F7CCB">
        <w:t> </w:t>
      </w:r>
      <w:r w:rsidR="009F7CCB" w:rsidRPr="00822E86">
        <w:t>TR</w:t>
      </w:r>
      <w:r w:rsidR="009F7CCB">
        <w:t> </w:t>
      </w:r>
      <w:r w:rsidR="009F7CCB" w:rsidRPr="00822E86">
        <w:t>21.905:</w:t>
      </w:r>
      <w:r w:rsidRPr="00822E86">
        <w:t xml:space="preserve"> </w:t>
      </w:r>
      <w:r w:rsidR="00D00FB2">
        <w:t>"</w:t>
      </w:r>
      <w:r w:rsidRPr="00822E86">
        <w:t>Vocabulary for 3GPP Specifications</w:t>
      </w:r>
      <w:r w:rsidR="00D00FB2">
        <w:t>"</w:t>
      </w:r>
      <w:r w:rsidRPr="00822E86">
        <w:t>.</w:t>
      </w:r>
    </w:p>
    <w:p w14:paraId="6CEB1D46" w14:textId="5FC9244F" w:rsidR="00E413D8" w:rsidRDefault="00E413D8" w:rsidP="00E413D8">
      <w:pPr>
        <w:pStyle w:val="EX"/>
      </w:pPr>
      <w:r>
        <w:t>[</w:t>
      </w:r>
      <w:r>
        <w:rPr>
          <w:lang w:eastAsia="zh-CN"/>
        </w:rPr>
        <w:t>2</w:t>
      </w:r>
      <w:r>
        <w:t>]</w:t>
      </w:r>
      <w:r>
        <w:tab/>
      </w:r>
      <w:r w:rsidR="009F7CCB">
        <w:t>3GPP TS 23.501:</w:t>
      </w:r>
      <w:r>
        <w:t xml:space="preserve"> </w:t>
      </w:r>
      <w:r w:rsidR="00D00FB2">
        <w:t>"</w:t>
      </w:r>
      <w:r>
        <w:t>System Architecture for the 5G System; Stage 2</w:t>
      </w:r>
      <w:r w:rsidR="00D00FB2">
        <w:t>"</w:t>
      </w:r>
      <w:r>
        <w:t>.</w:t>
      </w:r>
    </w:p>
    <w:p w14:paraId="12CEEA2A" w14:textId="39DD77FF" w:rsidR="00E413D8" w:rsidRDefault="00E413D8" w:rsidP="00E413D8">
      <w:pPr>
        <w:pStyle w:val="EX"/>
      </w:pPr>
      <w:r>
        <w:t>[3]</w:t>
      </w:r>
      <w:r>
        <w:tab/>
      </w:r>
      <w:r w:rsidR="009F7CCB">
        <w:t>3GPP TS 23.502:</w:t>
      </w:r>
      <w:r>
        <w:t xml:space="preserve"> </w:t>
      </w:r>
      <w:r w:rsidR="00D00FB2">
        <w:t>"</w:t>
      </w:r>
      <w:r>
        <w:t>Procedures for the 5G system, Stage 2</w:t>
      </w:r>
      <w:r w:rsidR="00D00FB2">
        <w:t>"</w:t>
      </w:r>
      <w:r>
        <w:t>.</w:t>
      </w:r>
    </w:p>
    <w:p w14:paraId="26F9F7BE" w14:textId="23926637" w:rsidR="00E413D8" w:rsidRDefault="00E413D8" w:rsidP="00E413D8">
      <w:pPr>
        <w:pStyle w:val="EX"/>
      </w:pPr>
      <w:r>
        <w:t>[4]</w:t>
      </w:r>
      <w:r>
        <w:tab/>
      </w:r>
      <w:r w:rsidR="009F7CCB">
        <w:t>3GPP TS 23.503:</w:t>
      </w:r>
      <w:r>
        <w:t xml:space="preserve"> </w:t>
      </w:r>
      <w:r w:rsidR="00D00FB2">
        <w:t>"</w:t>
      </w:r>
      <w:r>
        <w:t>Policy and Charging Control Framework for the 5G System</w:t>
      </w:r>
      <w:r w:rsidR="00D00FB2">
        <w:t>"</w:t>
      </w:r>
      <w:r>
        <w:t>.</w:t>
      </w:r>
    </w:p>
    <w:p w14:paraId="5EA20D7C" w14:textId="3A3C3DF4" w:rsidR="00E413D8" w:rsidRDefault="00E413D8" w:rsidP="00E413D8">
      <w:pPr>
        <w:pStyle w:val="EX"/>
      </w:pPr>
      <w:r>
        <w:t>[5]</w:t>
      </w:r>
      <w:r>
        <w:tab/>
      </w:r>
      <w:r w:rsidR="009F7CCB">
        <w:t>3GPP TS 23.288:</w:t>
      </w:r>
      <w:r>
        <w:t xml:space="preserve"> </w:t>
      </w:r>
      <w:r w:rsidR="00D00FB2">
        <w:t>"</w:t>
      </w:r>
      <w:r>
        <w:t>Architecture enhancements for 5G System (5GS) to support network data analytics services</w:t>
      </w:r>
      <w:r w:rsidR="00D00FB2">
        <w:t>"</w:t>
      </w:r>
      <w:r>
        <w:t>.</w:t>
      </w:r>
    </w:p>
    <w:p w14:paraId="09EC499B" w14:textId="4A48960B" w:rsidR="00E413D8" w:rsidRDefault="00E413D8" w:rsidP="00E413D8">
      <w:pPr>
        <w:pStyle w:val="EX"/>
        <w:rPr>
          <w:rFonts w:eastAsia="DengXian"/>
        </w:rPr>
      </w:pPr>
      <w:r>
        <w:t>[6]</w:t>
      </w:r>
      <w:r>
        <w:tab/>
      </w:r>
      <w:r w:rsidR="009F7CCB">
        <w:t>3GPP TR 38.843:</w:t>
      </w:r>
      <w:r>
        <w:t xml:space="preserve"> </w:t>
      </w:r>
      <w:r w:rsidR="00D00FB2">
        <w:t>"</w:t>
      </w:r>
      <w:r>
        <w:t>Study on Artificial Intelligence (AI)/Machine Learning (ML) for NR air interface</w:t>
      </w:r>
      <w:r w:rsidR="00D00FB2">
        <w:t>"</w:t>
      </w:r>
      <w:r>
        <w:t>.</w:t>
      </w:r>
    </w:p>
    <w:p w14:paraId="5726D3EF" w14:textId="120BA5F1" w:rsidR="001617A2" w:rsidRDefault="001617A2" w:rsidP="001617A2">
      <w:pPr>
        <w:pStyle w:val="EX"/>
      </w:pPr>
      <w:r w:rsidRPr="00B8175E">
        <w:rPr>
          <w:rFonts w:eastAsia="DengXian"/>
        </w:rPr>
        <w:t>[</w:t>
      </w:r>
      <w:r>
        <w:rPr>
          <w:rFonts w:eastAsia="DengXian"/>
        </w:rPr>
        <w:t>7</w:t>
      </w:r>
      <w:r w:rsidRPr="00B8175E">
        <w:rPr>
          <w:rFonts w:eastAsia="DengXian"/>
        </w:rPr>
        <w:t>]</w:t>
      </w:r>
      <w:r w:rsidRPr="00B8175E">
        <w:rPr>
          <w:rFonts w:eastAsia="DengXian"/>
        </w:rPr>
        <w:tab/>
      </w:r>
      <w:r w:rsidR="009F7CCB" w:rsidRPr="00B8175E">
        <w:rPr>
          <w:rFonts w:eastAsia="DengXian"/>
        </w:rPr>
        <w:t>3GPP</w:t>
      </w:r>
      <w:r w:rsidR="009F7CCB">
        <w:rPr>
          <w:rFonts w:eastAsia="DengXian"/>
        </w:rPr>
        <w:t> </w:t>
      </w:r>
      <w:r w:rsidR="009F7CCB" w:rsidRPr="00B8175E">
        <w:rPr>
          <w:rFonts w:eastAsia="DengXian"/>
        </w:rPr>
        <w:t>TS</w:t>
      </w:r>
      <w:r w:rsidR="009F7CCB">
        <w:rPr>
          <w:rFonts w:eastAsia="DengXian"/>
        </w:rPr>
        <w:t> </w:t>
      </w:r>
      <w:r w:rsidR="009F7CCB" w:rsidRPr="00B8175E">
        <w:rPr>
          <w:rFonts w:eastAsia="DengXian"/>
        </w:rPr>
        <w:t>23.273:</w:t>
      </w:r>
      <w:r w:rsidRPr="00B8175E">
        <w:rPr>
          <w:rFonts w:eastAsia="DengXian"/>
        </w:rPr>
        <w:t xml:space="preserve"> "5G System (5GS) Location Services (LCS)".</w:t>
      </w:r>
    </w:p>
    <w:p w14:paraId="39E493B5" w14:textId="7AB521F6" w:rsidR="00080512" w:rsidRPr="00822E86" w:rsidRDefault="00080512">
      <w:pPr>
        <w:pStyle w:val="Heading1"/>
      </w:pPr>
      <w:bookmarkStart w:id="32" w:name="definitions"/>
      <w:bookmarkStart w:id="33" w:name="_Toc153792581"/>
      <w:bookmarkStart w:id="34" w:name="_Toc153792666"/>
      <w:bookmarkStart w:id="35" w:name="_Toc157534596"/>
      <w:bookmarkStart w:id="36" w:name="_Toc160781877"/>
      <w:bookmarkEnd w:id="32"/>
      <w:r w:rsidRPr="00822E86">
        <w:t>3</w:t>
      </w:r>
      <w:r w:rsidRPr="00822E86">
        <w:tab/>
        <w:t>Definitions</w:t>
      </w:r>
      <w:r w:rsidR="00602AEA" w:rsidRPr="00822E86">
        <w:t xml:space="preserve"> of terms and abbreviations</w:t>
      </w:r>
      <w:bookmarkEnd w:id="33"/>
      <w:bookmarkEnd w:id="34"/>
      <w:bookmarkEnd w:id="35"/>
      <w:bookmarkEnd w:id="36"/>
    </w:p>
    <w:p w14:paraId="11036AC9" w14:textId="34BB6C03" w:rsidR="00080512" w:rsidRPr="00822E86" w:rsidRDefault="00080512">
      <w:pPr>
        <w:pStyle w:val="Heading2"/>
      </w:pPr>
      <w:bookmarkStart w:id="37" w:name="_Toc153792582"/>
      <w:bookmarkStart w:id="38" w:name="_Toc153792667"/>
      <w:bookmarkStart w:id="39" w:name="_Toc157534597"/>
      <w:bookmarkStart w:id="40" w:name="_Toc160781878"/>
      <w:r w:rsidRPr="00822E86">
        <w:t>3.1</w:t>
      </w:r>
      <w:r w:rsidRPr="00822E86">
        <w:tab/>
      </w:r>
      <w:r w:rsidR="002B6339" w:rsidRPr="00822E86">
        <w:t>Terms</w:t>
      </w:r>
      <w:bookmarkEnd w:id="37"/>
      <w:bookmarkEnd w:id="38"/>
      <w:bookmarkEnd w:id="39"/>
      <w:bookmarkEnd w:id="40"/>
    </w:p>
    <w:p w14:paraId="4B24674D" w14:textId="4F5E656F" w:rsidR="00080512" w:rsidRPr="00822E86" w:rsidRDefault="00080512" w:rsidP="006056FD">
      <w:r w:rsidRPr="00822E86">
        <w:t xml:space="preserve">For the purposes of the present document, the terms given in </w:t>
      </w:r>
      <w:r w:rsidR="009F7CCB" w:rsidRPr="00822E86">
        <w:t>TR</w:t>
      </w:r>
      <w:r w:rsidR="009F7CCB">
        <w:t> </w:t>
      </w:r>
      <w:r w:rsidR="009F7CCB" w:rsidRPr="00822E86">
        <w:t>21.905</w:t>
      </w:r>
      <w:r w:rsidR="009F7CCB">
        <w:t> </w:t>
      </w:r>
      <w:r w:rsidR="009F7CCB" w:rsidRPr="00822E86">
        <w:t>[</w:t>
      </w:r>
      <w:r w:rsidR="004D3578" w:rsidRPr="00822E86">
        <w:t>1</w:t>
      </w:r>
      <w:r w:rsidRPr="00822E86">
        <w:t xml:space="preserve">] and the following apply. A term defined in the present document takes precedence over the definition of the same term, if any, in </w:t>
      </w:r>
      <w:r w:rsidR="009F7CCB" w:rsidRPr="00822E86">
        <w:t>TR</w:t>
      </w:r>
      <w:r w:rsidR="009F7CCB">
        <w:t> </w:t>
      </w:r>
      <w:r w:rsidR="009F7CCB" w:rsidRPr="00822E86">
        <w:t>21.905</w:t>
      </w:r>
      <w:r w:rsidR="009F7CCB">
        <w:t> </w:t>
      </w:r>
      <w:r w:rsidR="009F7CCB" w:rsidRPr="00822E86">
        <w:t>[</w:t>
      </w:r>
      <w:r w:rsidR="004D3578" w:rsidRPr="00822E86">
        <w:t>1</w:t>
      </w:r>
      <w:r w:rsidRPr="00822E86">
        <w:t>].</w:t>
      </w:r>
    </w:p>
    <w:p w14:paraId="5CE994FC" w14:textId="6DE85720" w:rsidR="00144A7C" w:rsidRDefault="00144A7C" w:rsidP="006056FD">
      <w:pPr>
        <w:rPr>
          <w:lang w:eastAsia="zh-CN"/>
        </w:rPr>
      </w:pPr>
      <w:r w:rsidRPr="00D838ED">
        <w:rPr>
          <w:b/>
          <w:lang w:val="en-US" w:eastAsia="zh-CN"/>
        </w:rPr>
        <w:lastRenderedPageBreak/>
        <w:t>Horizontal</w:t>
      </w:r>
      <w:r w:rsidRPr="00D838ED">
        <w:rPr>
          <w:b/>
          <w:lang w:eastAsia="zh-CN"/>
        </w:rPr>
        <w:t xml:space="preserve"> Federated Learning</w:t>
      </w:r>
      <w:r>
        <w:rPr>
          <w:b/>
          <w:lang w:eastAsia="zh-CN"/>
        </w:rPr>
        <w:t xml:space="preserve"> </w:t>
      </w:r>
      <w:r w:rsidRPr="00D838ED">
        <w:rPr>
          <w:b/>
          <w:lang w:eastAsia="zh-CN"/>
        </w:rPr>
        <w:t>(HFL)</w:t>
      </w:r>
      <w:r w:rsidRPr="00F636BA">
        <w:rPr>
          <w:rFonts w:hint="eastAsia"/>
          <w:b/>
          <w:lang w:eastAsia="zh-CN"/>
        </w:rPr>
        <w:t>:</w:t>
      </w:r>
      <w:r>
        <w:rPr>
          <w:rFonts w:hint="eastAsia"/>
          <w:lang w:eastAsia="zh-CN"/>
        </w:rPr>
        <w:t xml:space="preserve"> a federated learning technique without exchanging/sharing local data set, wherein the local data set in different FL clients for local model training have the same feature space for different samples (e.g. UE IDs).</w:t>
      </w:r>
    </w:p>
    <w:p w14:paraId="08057DCA" w14:textId="03A883D7" w:rsidR="00144A7C" w:rsidRPr="006A7522" w:rsidRDefault="00144A7C" w:rsidP="006056FD">
      <w:pPr>
        <w:rPr>
          <w:lang w:val="en-US"/>
        </w:rPr>
      </w:pPr>
      <w:r w:rsidRPr="006A7522">
        <w:rPr>
          <w:b/>
          <w:lang w:val="en-US" w:eastAsia="zh-CN"/>
        </w:rPr>
        <w:t>Vertical Federated Learning</w:t>
      </w:r>
      <w:r>
        <w:rPr>
          <w:b/>
          <w:lang w:val="en-US" w:eastAsia="zh-CN"/>
        </w:rPr>
        <w:t xml:space="preserve"> </w:t>
      </w:r>
      <w:r w:rsidRPr="006A7522">
        <w:rPr>
          <w:b/>
          <w:lang w:val="en-US" w:eastAsia="zh-CN"/>
        </w:rPr>
        <w:t>(VFL):</w:t>
      </w:r>
      <w:r w:rsidRPr="006A7522">
        <w:rPr>
          <w:lang w:val="en-US"/>
        </w:rPr>
        <w:t xml:space="preserve"> a federated learning technique without exchanging/sharing local data set, wherein the local data set in different VFL Participant for local model training have different feature spaces for the same samples (e.g. UE IDs).</w:t>
      </w:r>
    </w:p>
    <w:p w14:paraId="55B7539F" w14:textId="7961E004" w:rsidR="00144A7C" w:rsidRPr="006056FD" w:rsidRDefault="00144A7C" w:rsidP="006056FD">
      <w:pPr>
        <w:pStyle w:val="EditorsNote"/>
      </w:pPr>
      <w:r w:rsidRPr="006056FD">
        <w:t>Editor</w:t>
      </w:r>
      <w:r w:rsidR="00936F80" w:rsidRPr="006056FD">
        <w:t>'s</w:t>
      </w:r>
      <w:r w:rsidRPr="006056FD">
        <w:t xml:space="preserve"> </w:t>
      </w:r>
      <w:r w:rsidR="00936F80" w:rsidRPr="006056FD">
        <w:t>n</w:t>
      </w:r>
      <w:r w:rsidRPr="006056FD">
        <w:t>ote:</w:t>
      </w:r>
      <w:r w:rsidR="006056FD" w:rsidRPr="006056FD">
        <w:tab/>
        <w:t>W</w:t>
      </w:r>
      <w:r w:rsidRPr="006056FD">
        <w:t>hether different feature space required for VFL is FFS.</w:t>
      </w:r>
    </w:p>
    <w:p w14:paraId="7D6F8365" w14:textId="6856AB13" w:rsidR="00B522F2" w:rsidRDefault="00144A7C" w:rsidP="009F7CCB">
      <w:pPr>
        <w:rPr>
          <w:rFonts w:eastAsiaTheme="minorEastAsia"/>
          <w:color w:val="000000"/>
          <w:lang w:eastAsia="ja-JP"/>
        </w:rPr>
      </w:pPr>
      <w:r w:rsidRPr="009F7CCB">
        <w:rPr>
          <w:rFonts w:eastAsiaTheme="minorEastAsia"/>
          <w:b/>
        </w:rPr>
        <w:t>Label:</w:t>
      </w:r>
      <w:r w:rsidRPr="009F7CCB">
        <w:rPr>
          <w:rFonts w:eastAsiaTheme="minorEastAsia"/>
        </w:rPr>
        <w:t xml:space="preserve"> </w:t>
      </w:r>
      <w:r w:rsidRPr="009F7CCB">
        <w:t>A label is the property of interest that is to be learned in supervised machine learning</w:t>
      </w:r>
      <w:r w:rsidRPr="009F7CCB">
        <w:rPr>
          <w:rFonts w:eastAsiaTheme="minorEastAsia"/>
        </w:rPr>
        <w:t>.</w:t>
      </w:r>
    </w:p>
    <w:p w14:paraId="750FDF2A" w14:textId="6DE00F27" w:rsidR="00144A7C" w:rsidRPr="006056FD" w:rsidRDefault="00144A7C" w:rsidP="006056FD">
      <w:pPr>
        <w:pStyle w:val="EditorsNote"/>
      </w:pPr>
      <w:r w:rsidRPr="006056FD">
        <w:t>Editor</w:t>
      </w:r>
      <w:r w:rsidR="00936F80" w:rsidRPr="006056FD">
        <w:t>'s</w:t>
      </w:r>
      <w:r w:rsidRPr="006056FD">
        <w:t xml:space="preserve"> </w:t>
      </w:r>
      <w:r w:rsidR="00936F80" w:rsidRPr="006056FD">
        <w:t>n</w:t>
      </w:r>
      <w:r w:rsidRPr="006056FD">
        <w:t>ote:</w:t>
      </w:r>
      <w:r w:rsidR="006056FD" w:rsidRPr="006056FD">
        <w:tab/>
        <w:t>T</w:t>
      </w:r>
      <w:r w:rsidRPr="006056FD">
        <w:t>he label definition is to be reviewed and extended if needed.</w:t>
      </w:r>
    </w:p>
    <w:p w14:paraId="7CF13761" w14:textId="2EF028FB" w:rsidR="00144A7C" w:rsidRPr="006A7522" w:rsidRDefault="00144A7C" w:rsidP="006056FD">
      <w:pPr>
        <w:rPr>
          <w:lang w:eastAsia="ja-JP"/>
        </w:rPr>
      </w:pPr>
      <w:r w:rsidRPr="006A7522">
        <w:rPr>
          <w:b/>
          <w:lang w:eastAsia="ja-JP"/>
        </w:rPr>
        <w:t>VFL Active Participant:</w:t>
      </w:r>
      <w:r w:rsidRPr="006A7522">
        <w:rPr>
          <w:lang w:eastAsia="ja-JP"/>
        </w:rPr>
        <w:t xml:space="preserve"> An NF with labels for a VFL training task</w:t>
      </w:r>
      <w:r w:rsidRPr="00B5008B">
        <w:t xml:space="preserve"> that may have related inputs data</w:t>
      </w:r>
      <w:r w:rsidRPr="006A7522">
        <w:rPr>
          <w:lang w:eastAsia="ja-JP"/>
        </w:rPr>
        <w:t>.</w:t>
      </w:r>
    </w:p>
    <w:p w14:paraId="4CE67E72" w14:textId="5E242111" w:rsidR="00144A7C" w:rsidRPr="006056FD" w:rsidRDefault="00144A7C" w:rsidP="006056FD">
      <w:pPr>
        <w:pStyle w:val="EditorsNote"/>
      </w:pPr>
      <w:r w:rsidRPr="006056FD">
        <w:t>Editor</w:t>
      </w:r>
      <w:r w:rsidR="00936F80" w:rsidRPr="006056FD">
        <w:t>'s</w:t>
      </w:r>
      <w:r w:rsidRPr="006056FD">
        <w:t xml:space="preserve"> </w:t>
      </w:r>
      <w:r w:rsidR="00936F80" w:rsidRPr="006056FD">
        <w:t>n</w:t>
      </w:r>
      <w:r w:rsidRPr="006056FD">
        <w:t>ote:</w:t>
      </w:r>
      <w:r w:rsidR="006056FD" w:rsidRPr="006056FD">
        <w:tab/>
        <w:t>W</w:t>
      </w:r>
      <w:r w:rsidRPr="006056FD">
        <w:t>hether and how VFL server is different from VFL Active Participant</w:t>
      </w:r>
      <w:r w:rsidRPr="006056FD" w:rsidDel="005E363C">
        <w:t xml:space="preserve"> </w:t>
      </w:r>
      <w:r w:rsidRPr="006056FD">
        <w:t>is FFS. If they are the same, one</w:t>
      </w:r>
      <w:r w:rsidRPr="006A7522">
        <w:t xml:space="preserve"> </w:t>
      </w:r>
      <w:r w:rsidRPr="006056FD">
        <w:t>term needs to be selected.</w:t>
      </w:r>
    </w:p>
    <w:p w14:paraId="75EABF36" w14:textId="02871818" w:rsidR="00144A7C" w:rsidRPr="00B5008B" w:rsidRDefault="00144A7C" w:rsidP="006056FD">
      <w:pPr>
        <w:rPr>
          <w:lang w:val="en-US" w:eastAsia="zh-CN"/>
        </w:rPr>
      </w:pPr>
      <w:r>
        <w:rPr>
          <w:b/>
          <w:lang w:val="en-US" w:eastAsia="zh-CN"/>
        </w:rPr>
        <w:t xml:space="preserve">VFL Passive Participant: </w:t>
      </w:r>
      <w:r>
        <w:rPr>
          <w:lang w:val="en-US" w:eastAsia="zh-CN"/>
        </w:rPr>
        <w:t xml:space="preserve">An NF with the required inputs data without the required labels for a VFL training </w:t>
      </w:r>
      <w:r w:rsidRPr="00B5008B">
        <w:rPr>
          <w:lang w:val="en-US" w:eastAsia="zh-CN"/>
        </w:rPr>
        <w:t>task. There can be multiple passive participants in VFL.</w:t>
      </w:r>
    </w:p>
    <w:p w14:paraId="49B6737A" w14:textId="23A6B632" w:rsidR="00144A7C" w:rsidRPr="006056FD" w:rsidRDefault="00144A7C" w:rsidP="006056FD">
      <w:pPr>
        <w:pStyle w:val="EditorsNote"/>
      </w:pPr>
      <w:r w:rsidRPr="006056FD">
        <w:t>Editor</w:t>
      </w:r>
      <w:r w:rsidR="00936F80" w:rsidRPr="006056FD">
        <w:t>'</w:t>
      </w:r>
      <w:r w:rsidR="00D56731" w:rsidRPr="006056FD">
        <w:t>s</w:t>
      </w:r>
      <w:r w:rsidRPr="006056FD">
        <w:t xml:space="preserve"> </w:t>
      </w:r>
      <w:r w:rsidR="00936F80" w:rsidRPr="006056FD">
        <w:t>n</w:t>
      </w:r>
      <w:r w:rsidRPr="006056FD">
        <w:t>ote:</w:t>
      </w:r>
      <w:r w:rsidR="006056FD" w:rsidRPr="006056FD">
        <w:tab/>
      </w:r>
      <w:r w:rsidRPr="006056FD">
        <w:t>It is FFS whether and how VFL client is different from VFL passive Participant. If they are the same, one term needs to be selected.</w:t>
      </w:r>
    </w:p>
    <w:p w14:paraId="7778E8B5" w14:textId="797D7661" w:rsidR="00144A7C" w:rsidRPr="006056FD" w:rsidRDefault="00144A7C" w:rsidP="006056FD">
      <w:pPr>
        <w:pStyle w:val="EditorsNote"/>
      </w:pPr>
      <w:r w:rsidRPr="006056FD">
        <w:t>Editor</w:t>
      </w:r>
      <w:r w:rsidR="00936F80" w:rsidRPr="006056FD">
        <w:t>'</w:t>
      </w:r>
      <w:r w:rsidR="00D56731" w:rsidRPr="006056FD">
        <w:t>s</w:t>
      </w:r>
      <w:r w:rsidRPr="006056FD">
        <w:t xml:space="preserve"> </w:t>
      </w:r>
      <w:r w:rsidR="00936F80" w:rsidRPr="006056FD">
        <w:t>n</w:t>
      </w:r>
      <w:r w:rsidRPr="006056FD">
        <w:t>ote:</w:t>
      </w:r>
      <w:r w:rsidR="006056FD" w:rsidRPr="006056FD">
        <w:tab/>
        <w:t>W</w:t>
      </w:r>
      <w:r w:rsidRPr="006056FD">
        <w:t>hether there is a VFL coordinator is FFS.</w:t>
      </w:r>
    </w:p>
    <w:p w14:paraId="74845C57" w14:textId="74ADF6A5" w:rsidR="00144A7C" w:rsidRPr="006056FD" w:rsidRDefault="00144A7C" w:rsidP="006056FD">
      <w:pPr>
        <w:pStyle w:val="EditorsNote"/>
      </w:pPr>
      <w:r w:rsidRPr="006056FD">
        <w:t>Editor</w:t>
      </w:r>
      <w:r w:rsidR="00936F80" w:rsidRPr="006056FD">
        <w:t>'</w:t>
      </w:r>
      <w:r w:rsidRPr="006056FD">
        <w:t xml:space="preserve">s </w:t>
      </w:r>
      <w:r w:rsidR="00936F80" w:rsidRPr="006056FD">
        <w:t>n</w:t>
      </w:r>
      <w:r w:rsidRPr="006056FD">
        <w:t>ote:</w:t>
      </w:r>
      <w:r w:rsidR="006056FD" w:rsidRPr="006056FD">
        <w:tab/>
        <w:t>T</w:t>
      </w:r>
      <w:r w:rsidRPr="006056FD">
        <w:t>he terminology definition will be updated.</w:t>
      </w:r>
    </w:p>
    <w:p w14:paraId="4E59DF6B" w14:textId="52A6AA00" w:rsidR="00080512" w:rsidRPr="00822E86" w:rsidRDefault="00080512">
      <w:pPr>
        <w:pStyle w:val="Heading2"/>
      </w:pPr>
      <w:bookmarkStart w:id="41" w:name="_Toc153792584"/>
      <w:bookmarkStart w:id="42" w:name="_Toc153792669"/>
      <w:bookmarkStart w:id="43" w:name="_Toc157534598"/>
      <w:bookmarkStart w:id="44" w:name="_Toc160781879"/>
      <w:r w:rsidRPr="00822E86">
        <w:t>3.</w:t>
      </w:r>
      <w:r w:rsidR="00011B85">
        <w:t>2</w:t>
      </w:r>
      <w:r w:rsidRPr="00822E86">
        <w:tab/>
        <w:t>Abbreviations</w:t>
      </w:r>
      <w:bookmarkEnd w:id="41"/>
      <w:bookmarkEnd w:id="42"/>
      <w:bookmarkEnd w:id="43"/>
      <w:bookmarkEnd w:id="44"/>
    </w:p>
    <w:p w14:paraId="68DCD885" w14:textId="18B5D869" w:rsidR="00080512" w:rsidRPr="00822E86" w:rsidRDefault="00080512">
      <w:pPr>
        <w:keepNext/>
      </w:pPr>
      <w:r w:rsidRPr="00822E86">
        <w:t>For the purposes of the present document, the abb</w:t>
      </w:r>
      <w:r w:rsidR="004D3578" w:rsidRPr="00822E86">
        <w:t xml:space="preserve">reviations given in </w:t>
      </w:r>
      <w:r w:rsidR="009F7CCB" w:rsidRPr="00822E86">
        <w:t>TR</w:t>
      </w:r>
      <w:r w:rsidR="009F7CCB">
        <w:t> </w:t>
      </w:r>
      <w:r w:rsidR="009F7CCB" w:rsidRPr="00822E86">
        <w:t>21.905</w:t>
      </w:r>
      <w:r w:rsidR="009F7CCB">
        <w:t> </w:t>
      </w:r>
      <w:r w:rsidR="009F7CCB"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9F7CCB" w:rsidRPr="00822E86">
        <w:t>TR</w:t>
      </w:r>
      <w:r w:rsidR="009F7CCB">
        <w:t> </w:t>
      </w:r>
      <w:r w:rsidR="009F7CCB" w:rsidRPr="00822E86">
        <w:t>21.905</w:t>
      </w:r>
      <w:r w:rsidR="009F7CCB">
        <w:t> </w:t>
      </w:r>
      <w:r w:rsidR="009F7CCB" w:rsidRPr="00822E86">
        <w:t>[</w:t>
      </w:r>
      <w:r w:rsidR="004D3578" w:rsidRPr="00822E86">
        <w:t>1</w:t>
      </w:r>
      <w:r w:rsidRPr="00822E86">
        <w:t>].</w:t>
      </w:r>
    </w:p>
    <w:p w14:paraId="4A342D20" w14:textId="77777777" w:rsidR="006056FD" w:rsidRDefault="006056FD" w:rsidP="006056FD">
      <w:pPr>
        <w:pStyle w:val="EW"/>
      </w:pPr>
      <w:r>
        <w:t>AP</w:t>
      </w:r>
      <w:r>
        <w:tab/>
        <w:t>Active Participant</w:t>
      </w:r>
    </w:p>
    <w:p w14:paraId="686441DA" w14:textId="77777777" w:rsidR="006056FD" w:rsidRDefault="006056FD" w:rsidP="006056FD">
      <w:pPr>
        <w:pStyle w:val="EW"/>
      </w:pPr>
      <w:r>
        <w:t>HFL</w:t>
      </w:r>
      <w:r>
        <w:tab/>
        <w:t>Horizontal Federated Learning</w:t>
      </w:r>
    </w:p>
    <w:p w14:paraId="70708667" w14:textId="77777777" w:rsidR="006056FD" w:rsidRDefault="006056FD" w:rsidP="006056FD">
      <w:pPr>
        <w:pStyle w:val="EW"/>
      </w:pPr>
      <w:r>
        <w:t>PP</w:t>
      </w:r>
      <w:r>
        <w:tab/>
        <w:t>Passive Participant</w:t>
      </w:r>
    </w:p>
    <w:p w14:paraId="38486B14" w14:textId="444043A9" w:rsidR="006056FD" w:rsidRDefault="006056FD" w:rsidP="006056FD">
      <w:pPr>
        <w:pStyle w:val="EW"/>
      </w:pPr>
      <w:r>
        <w:t>VFL</w:t>
      </w:r>
      <w:r>
        <w:tab/>
        <w:t>Vertical Federated Learning</w:t>
      </w:r>
    </w:p>
    <w:p w14:paraId="12273D87" w14:textId="693F3105" w:rsidR="00D02228" w:rsidRPr="00822E86" w:rsidRDefault="00D02228" w:rsidP="006056FD">
      <w:pPr>
        <w:pStyle w:val="EW"/>
      </w:pPr>
    </w:p>
    <w:p w14:paraId="0E7EC48C" w14:textId="16F77B8A" w:rsidR="00080512" w:rsidRDefault="00080512">
      <w:pPr>
        <w:pStyle w:val="Heading1"/>
      </w:pPr>
      <w:bookmarkStart w:id="45" w:name="clause4"/>
      <w:bookmarkStart w:id="46" w:name="_Toc153792585"/>
      <w:bookmarkStart w:id="47" w:name="_Toc153792670"/>
      <w:bookmarkStart w:id="48" w:name="_Toc157534599"/>
      <w:bookmarkStart w:id="49" w:name="_Toc160781880"/>
      <w:bookmarkEnd w:id="45"/>
      <w:r w:rsidRPr="00822E86">
        <w:t>4</w:t>
      </w:r>
      <w:r w:rsidRPr="00822E86">
        <w:tab/>
      </w:r>
      <w:r w:rsidR="000C6B78" w:rsidRPr="00822E86">
        <w:t>Architectural Assumptions and Requirements</w:t>
      </w:r>
      <w:bookmarkEnd w:id="46"/>
      <w:bookmarkEnd w:id="47"/>
      <w:bookmarkEnd w:id="48"/>
      <w:bookmarkEnd w:id="49"/>
    </w:p>
    <w:p w14:paraId="7B6883CF" w14:textId="77777777" w:rsidR="00D00FB2" w:rsidRDefault="00D00FB2" w:rsidP="00D00FB2">
      <w:r>
        <w:t>The present study will not consider service-based interfaces with RAN and with UE.</w:t>
      </w:r>
    </w:p>
    <w:p w14:paraId="1CD5C253" w14:textId="546E3A2B" w:rsidR="00D00FB2" w:rsidRDefault="00D00FB2" w:rsidP="00D00FB2">
      <w:r>
        <w:t xml:space="preserve">The architecture for the present study shall comply with the existing NWDAF framework as specified in </w:t>
      </w:r>
      <w:r w:rsidR="009F7CCB">
        <w:t>TS 23.288 [</w:t>
      </w:r>
      <w:r>
        <w:t xml:space="preserve">5], and 5GS framework as specified in </w:t>
      </w:r>
      <w:r w:rsidR="009F7CCB">
        <w:t>TS 23.501 [</w:t>
      </w:r>
      <w:r>
        <w:t xml:space="preserve">2], </w:t>
      </w:r>
      <w:r w:rsidR="009F7CCB">
        <w:t>TS 23.502 [</w:t>
      </w:r>
      <w:r>
        <w:t xml:space="preserve">3] and </w:t>
      </w:r>
      <w:r w:rsidR="009F7CCB">
        <w:t>TS 23.503 [</w:t>
      </w:r>
      <w:r>
        <w:t>4].</w:t>
      </w:r>
    </w:p>
    <w:p w14:paraId="0E38EBA6" w14:textId="12C74D8F" w:rsidR="001617A2" w:rsidRDefault="001617A2" w:rsidP="00D00FB2">
      <w:r w:rsidRPr="007C42FA">
        <w:rPr>
          <w:rFonts w:eastAsia="DengXian"/>
        </w:rPr>
        <w:t xml:space="preserve">The architecture for the present study shall comply with the existing Location Service Architecture as specified in </w:t>
      </w:r>
      <w:r w:rsidR="009F7CCB" w:rsidRPr="007C42FA">
        <w:rPr>
          <w:rFonts w:eastAsia="DengXian"/>
        </w:rPr>
        <w:t>TS</w:t>
      </w:r>
      <w:r w:rsidR="009F7CCB">
        <w:rPr>
          <w:rFonts w:eastAsia="DengXian"/>
        </w:rPr>
        <w:t> </w:t>
      </w:r>
      <w:r w:rsidR="009F7CCB" w:rsidRPr="007C42FA">
        <w:rPr>
          <w:rFonts w:eastAsia="DengXian"/>
        </w:rPr>
        <w:t>23.273</w:t>
      </w:r>
      <w:r w:rsidR="009F7CCB">
        <w:rPr>
          <w:rFonts w:eastAsia="DengXian"/>
        </w:rPr>
        <w:t> </w:t>
      </w:r>
      <w:r w:rsidR="009F7CCB" w:rsidRPr="007C42FA">
        <w:rPr>
          <w:rFonts w:eastAsia="DengXian"/>
        </w:rPr>
        <w:t>[</w:t>
      </w:r>
      <w:r>
        <w:rPr>
          <w:rFonts w:eastAsia="DengXian"/>
        </w:rPr>
        <w:t>7</w:t>
      </w:r>
      <w:r w:rsidRPr="007C42FA">
        <w:rPr>
          <w:rFonts w:eastAsia="DengXian"/>
        </w:rPr>
        <w:t>].</w:t>
      </w:r>
    </w:p>
    <w:p w14:paraId="62E67FDF" w14:textId="1BFEA384" w:rsidR="00D00FB2" w:rsidRDefault="00D00FB2" w:rsidP="00D00FB2">
      <w:pPr>
        <w:pStyle w:val="NO"/>
      </w:pPr>
      <w:r>
        <w:t>NOTE 1:</w:t>
      </w:r>
      <w:r>
        <w:tab/>
        <w:t>The study will consider the related work done by SA</w:t>
      </w:r>
      <w:r w:rsidR="002506D2">
        <w:t> </w:t>
      </w:r>
      <w:r>
        <w:t>WG5, CT</w:t>
      </w:r>
      <w:r w:rsidR="002506D2">
        <w:t> </w:t>
      </w:r>
      <w:r>
        <w:t>WG4 and reuse it when possible.</w:t>
      </w:r>
    </w:p>
    <w:p w14:paraId="6EAB3287" w14:textId="383199DC" w:rsidR="00D00FB2" w:rsidRDefault="00D00FB2" w:rsidP="00D00FB2">
      <w:pPr>
        <w:pStyle w:val="NO"/>
      </w:pPr>
      <w:r>
        <w:t>NOTE 2:</w:t>
      </w:r>
      <w:r>
        <w:tab/>
        <w:t>Security aspects are to be addressed by SA</w:t>
      </w:r>
      <w:r w:rsidR="002506D2">
        <w:t> </w:t>
      </w:r>
      <w:r>
        <w:t>WG3.</w:t>
      </w:r>
    </w:p>
    <w:p w14:paraId="53665D4D" w14:textId="1047D77A" w:rsidR="00D00FB2" w:rsidRDefault="00D00FB2" w:rsidP="00D00FB2">
      <w:r>
        <w:t xml:space="preserve">Regarding AI/ML cross-domain coordination aspects, work will be based on the possible requirements defined by RAN WGs considering the conclusions in </w:t>
      </w:r>
      <w:r w:rsidR="009F7CCB">
        <w:t>TR 38.843 [</w:t>
      </w:r>
      <w:r>
        <w:t>6].</w:t>
      </w:r>
    </w:p>
    <w:p w14:paraId="01A2862C" w14:textId="52103C3D" w:rsidR="00D00FB2" w:rsidRDefault="00D00FB2" w:rsidP="00D00FB2">
      <w:pPr>
        <w:pStyle w:val="NO"/>
      </w:pPr>
      <w:r>
        <w:t>NOTE 3:</w:t>
      </w:r>
      <w:r>
        <w:tab/>
        <w:t>UE data collection, model delivery and transfer to the UE and model identification/management are not within the scope of the study.</w:t>
      </w:r>
    </w:p>
    <w:p w14:paraId="31971260" w14:textId="3D272380" w:rsidR="00524FB4" w:rsidRDefault="00524FB4" w:rsidP="00524FB4">
      <w:pPr>
        <w:pStyle w:val="Heading1"/>
      </w:pPr>
      <w:bookmarkStart w:id="50" w:name="_Toc22192646"/>
      <w:bookmarkStart w:id="51" w:name="_Toc23402384"/>
      <w:bookmarkStart w:id="52" w:name="_Toc23402414"/>
      <w:bookmarkStart w:id="53" w:name="_Toc26386411"/>
      <w:bookmarkStart w:id="54" w:name="_Toc26431217"/>
      <w:bookmarkStart w:id="55" w:name="_Toc30694613"/>
      <w:bookmarkStart w:id="56" w:name="_Toc43906635"/>
      <w:bookmarkStart w:id="57" w:name="_Toc43906751"/>
      <w:bookmarkStart w:id="58" w:name="_Toc44311877"/>
      <w:bookmarkStart w:id="59" w:name="_Toc50536519"/>
      <w:bookmarkStart w:id="60" w:name="_Toc54930291"/>
      <w:bookmarkStart w:id="61" w:name="_Toc54968096"/>
      <w:bookmarkStart w:id="62" w:name="_Toc57236418"/>
      <w:bookmarkStart w:id="63" w:name="_Toc57236581"/>
      <w:bookmarkStart w:id="64" w:name="_Toc57530222"/>
      <w:bookmarkStart w:id="65" w:name="_Toc57532423"/>
      <w:bookmarkStart w:id="66" w:name="_Toc153792588"/>
      <w:bookmarkStart w:id="67" w:name="_Toc153792673"/>
      <w:bookmarkStart w:id="68" w:name="_Toc157534600"/>
      <w:bookmarkStart w:id="69" w:name="_Toc160781881"/>
      <w:r w:rsidRPr="00822E86">
        <w:lastRenderedPageBreak/>
        <w:t>5</w:t>
      </w:r>
      <w:r w:rsidRPr="00822E86">
        <w:tab/>
      </w:r>
      <w:r w:rsidR="005E7055">
        <w:t xml:space="preserve">Use </w:t>
      </w:r>
      <w:r w:rsidR="009B5BC7">
        <w:t>C</w:t>
      </w:r>
      <w:r w:rsidR="005E7055">
        <w:t>ases</w:t>
      </w:r>
      <w:r w:rsidR="004B2B9D">
        <w:t>,</w:t>
      </w:r>
      <w:r w:rsidR="004B2B9D" w:rsidRPr="007E078A">
        <w:t xml:space="preserve"> Motivations</w:t>
      </w:r>
      <w:r w:rsidR="005E7055">
        <w:t xml:space="preserve"> and </w:t>
      </w:r>
      <w:r w:rsidRPr="00822E86">
        <w:t>Key Issues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826F4DA" w14:textId="4E8FA006" w:rsidR="005E7055" w:rsidRDefault="005E7055" w:rsidP="005E7055">
      <w:pPr>
        <w:pStyle w:val="Heading2"/>
      </w:pPr>
      <w:bookmarkStart w:id="70" w:name="_Toc157534601"/>
      <w:bookmarkStart w:id="71" w:name="_Toc160781882"/>
      <w:r>
        <w:t>5.</w:t>
      </w:r>
      <w:r w:rsidR="001033FE">
        <w:t>1</w:t>
      </w:r>
      <w:r>
        <w:tab/>
        <w:t>Use Cases</w:t>
      </w:r>
      <w:bookmarkEnd w:id="70"/>
      <w:bookmarkEnd w:id="71"/>
    </w:p>
    <w:p w14:paraId="12E0678E" w14:textId="446277CA" w:rsidR="001033FE" w:rsidRDefault="001033FE" w:rsidP="001033FE">
      <w:pPr>
        <w:pStyle w:val="Heading3"/>
      </w:pPr>
      <w:bookmarkStart w:id="72" w:name="_Toc157534602"/>
      <w:bookmarkStart w:id="73" w:name="_Toc160781883"/>
      <w:r>
        <w:t>5.1.0</w:t>
      </w:r>
      <w:r>
        <w:tab/>
        <w:t>Guidelines</w:t>
      </w:r>
      <w:bookmarkEnd w:id="72"/>
      <w:bookmarkEnd w:id="73"/>
    </w:p>
    <w:p w14:paraId="66397AC2" w14:textId="77777777" w:rsidR="00CD77C9" w:rsidRDefault="00CD77C9" w:rsidP="00CD77C9">
      <w:pPr>
        <w:rPr>
          <w:lang w:eastAsia="zh-CN"/>
        </w:rPr>
      </w:pPr>
      <w:r>
        <w:rPr>
          <w:lang w:eastAsia="zh-CN"/>
        </w:rPr>
        <w:t>Use cases as captured in the following sub-clauses are related to Key Issue #2, Key Issue #3 and Key Issue #4. Table 5.2.0-1 shows the mapping of Key Issues to Use Cases.</w:t>
      </w:r>
    </w:p>
    <w:p w14:paraId="0CC1C684" w14:textId="0E66A2DA" w:rsidR="006056FD" w:rsidRDefault="006056FD" w:rsidP="006056FD">
      <w:pPr>
        <w:pStyle w:val="NO"/>
        <w:rPr>
          <w:lang w:val="en-US" w:eastAsia="ja-JP"/>
        </w:rPr>
      </w:pPr>
      <w:r>
        <w:rPr>
          <w:lang w:val="en-US" w:eastAsia="ja-JP"/>
        </w:rPr>
        <w:t>NOTE 1:</w:t>
      </w:r>
      <w:r>
        <w:rPr>
          <w:lang w:val="en-US" w:eastAsia="ja-JP"/>
        </w:rPr>
        <w:tab/>
        <w:t>Capturing use cases for Key Issue #4 is optional.</w:t>
      </w:r>
    </w:p>
    <w:p w14:paraId="1821F43E" w14:textId="52DEE6C6" w:rsidR="006056FD" w:rsidRDefault="006056FD" w:rsidP="006056FD">
      <w:pPr>
        <w:pStyle w:val="NO"/>
        <w:rPr>
          <w:lang w:val="en-US" w:eastAsia="ja-JP"/>
        </w:rPr>
      </w:pPr>
      <w:r>
        <w:rPr>
          <w:lang w:val="en-US" w:eastAsia="ja-JP"/>
        </w:rPr>
        <w:t>NOTE 2:</w:t>
      </w:r>
      <w:r>
        <w:rPr>
          <w:lang w:val="en-US" w:eastAsia="ja-JP"/>
        </w:rPr>
        <w:tab/>
        <w:t xml:space="preserve">For KI#1, use cases are based on Positioning accuracy enhancements, case 2b and case 3b (as defined in </w:t>
      </w:r>
      <w:r w:rsidR="009F7CCB">
        <w:rPr>
          <w:lang w:val="en-US" w:eastAsia="ja-JP"/>
        </w:rPr>
        <w:t>TR 38.843 [</w:t>
      </w:r>
      <w:r>
        <w:rPr>
          <w:lang w:val="en-US" w:eastAsia="ja-JP"/>
        </w:rPr>
        <w:t>6]). No additional use cases for KI #1 will be defined in this TR.</w:t>
      </w:r>
    </w:p>
    <w:p w14:paraId="04539D4B" w14:textId="7B64F393" w:rsidR="009A19C4" w:rsidRPr="00742CE4" w:rsidRDefault="009A19C4" w:rsidP="009A19C4">
      <w:pPr>
        <w:pStyle w:val="Heading3"/>
      </w:pPr>
      <w:bookmarkStart w:id="74" w:name="_Toc157534603"/>
      <w:bookmarkStart w:id="75" w:name="_Toc160781884"/>
      <w:r w:rsidRPr="00742CE4">
        <w:t>5.1.</w:t>
      </w:r>
      <w:r>
        <w:t>1</w:t>
      </w:r>
      <w:r w:rsidRPr="00742CE4">
        <w:tab/>
        <w:t>Use Case #</w:t>
      </w:r>
      <w:r>
        <w:t>1</w:t>
      </w:r>
      <w:r w:rsidRPr="00742CE4">
        <w:t xml:space="preserve">: NWDAF-assisted QoS </w:t>
      </w:r>
      <w:r w:rsidR="00F54B3D">
        <w:t>enhancement</w:t>
      </w:r>
      <w:bookmarkEnd w:id="74"/>
      <w:bookmarkEnd w:id="75"/>
    </w:p>
    <w:p w14:paraId="0E62A64B" w14:textId="7D79BB88" w:rsidR="00D00FB2" w:rsidRDefault="00D00FB2" w:rsidP="00D00FB2">
      <w:r>
        <w:t>Currently, the QoS parameters are determined by the PCF based on its knowledge, e.g. AF requirements, analytics provided by the NWDAF, etc. After applying the determined QoS parameters to the service, the PCF may determine whether</w:t>
      </w:r>
      <w:r w:rsidR="00F54B3D">
        <w:t xml:space="preserve"> or not</w:t>
      </w:r>
      <w:r>
        <w:t xml:space="preserve"> the current QoS can fully satisfy the service requirements based on the Service Experience analytics provided by the NWDAF. If the current QoS cannot satisfy the service requirements, the PCF may update the QoS parameters and informs the new parameters to SMF. Then the PCF may require new Service Experience analytics to check whether the updated QoS parameters can satisfy the service requirements. Based on this current framework, it may require several iterations to work out the ideal QoS parameters.</w:t>
      </w:r>
    </w:p>
    <w:p w14:paraId="17F22076" w14:textId="5FBA91C3" w:rsidR="00D00FB2" w:rsidRDefault="00F54B3D" w:rsidP="00D00FB2">
      <w:r>
        <w:t>Using its knowledge based on data collection, NWDAF can</w:t>
      </w:r>
      <w:r w:rsidR="00D00FB2">
        <w:t xml:space="preserve"> assist the PCF in determining QoS parameters that can achieve the expected service experience requirements.</w:t>
      </w:r>
    </w:p>
    <w:p w14:paraId="59200D86" w14:textId="4366B4F9" w:rsidR="00A62349" w:rsidRPr="00D33A87" w:rsidRDefault="00A62349" w:rsidP="00A62349">
      <w:pPr>
        <w:pStyle w:val="Heading3"/>
      </w:pPr>
      <w:bookmarkStart w:id="76" w:name="_Toc157534605"/>
      <w:bookmarkStart w:id="77" w:name="_Toc160781885"/>
      <w:r w:rsidRPr="00D33A87">
        <w:t>5.1.</w:t>
      </w:r>
      <w:r>
        <w:t>2</w:t>
      </w:r>
      <w:r w:rsidRPr="00D33A87">
        <w:tab/>
        <w:t>Use Case #</w:t>
      </w:r>
      <w:r>
        <w:t>2</w:t>
      </w:r>
      <w:r w:rsidRPr="00D33A87">
        <w:t>: Enhancements to QoS Determination with NWDAF Assistance</w:t>
      </w:r>
      <w:bookmarkEnd w:id="76"/>
      <w:bookmarkEnd w:id="77"/>
    </w:p>
    <w:p w14:paraId="21C0EB99" w14:textId="77777777" w:rsidR="00D00FB2" w:rsidRDefault="00D00FB2" w:rsidP="00D00FB2">
      <w:r>
        <w:t>A use case is provided for how the network can benefit from the NWDAF-assistance for QoS determination and setup for the purpose of optimising the overall network performance and signalling based on operator's policy.</w:t>
      </w:r>
    </w:p>
    <w:p w14:paraId="23434899" w14:textId="77777777" w:rsidR="00D00FB2" w:rsidRDefault="00D00FB2" w:rsidP="00D00FB2">
      <w:r>
        <w:t>After UE registers with the 5GS, a PDU session set up might be required. Each PDU session is associated with a default QoS rule which provides a default QoS treatment for data flows. Currently the characteristics of the default QoS is determined by the subscribed default values (for parameters such as 5QI, ARP) which the SMF may obtain from the UDM. The default QoS rule might be sufficient for basic browsing or instant messaging over IP, whereas it may not able to satisfy the relatively high service requirements, i.e. of video streaming applications which require better QoS treatment. For example, for V2X and XRM services, the applications may require transmitting traffic with Guaranteed Bit Rate (GBR) or to use certain standardised 5QI values even for non-GBR QoS flows. Therefore, the default QoS requirements may not be able to support such applications.</w:t>
      </w:r>
    </w:p>
    <w:p w14:paraId="23E93D9D" w14:textId="77777777" w:rsidR="00D00FB2" w:rsidRDefault="00D00FB2" w:rsidP="00D00FB2">
      <w:r>
        <w:t>When the QoS flows with different requirements from the default flow are required, modification to the PDU session and thereby to establish a new QoS flow with the required characteristics might be needed. Such modification will result in significant system-wide signalling, including NAS signalling messages between the UE and the 5GC, signalling within 5GC (i.e. signalling between SMF, UPF, PCF), signalling between 5GC and RAN, and also the RRC messages between the RAN and the UE, etc.</w:t>
      </w:r>
    </w:p>
    <w:p w14:paraId="0D688B07" w14:textId="77777777" w:rsidR="00D00FB2" w:rsidRDefault="00D00FB2" w:rsidP="00D00FB2">
      <w:r>
        <w:t>In order to optimise the network performance by determining QoS in a more intelligent manner, it would be beneficial for the 5GC to leverage NWDAF assistance. For example, when the UE or network trigger PDU session establishment or modification for a new QoS flow with QoS requirements driven by a user or service, it would be beneficial if the QoS characteristics are determined by the network by considering the predictions and measurements of some UE and network related information and also service related information (e.g. service requirements provided by the AF). The information considered by the 5GC could be some patterns in terms of frequency of use of one or more services and the potential QoS requirements to be emerged from the UE subsequently, the QoS sustainability of the UE or of an area the UE belongs to, the corresponding UE locations, the service requirements provided by the AF, etc. Therefore, the PDU session and QoS flow can be established or modified in a more 'future proof' and multiple-service-compatible manner and reduce the potential modifications of the existing QoS flow and the corresponding policy control, e.g. PCC rules.</w:t>
      </w:r>
    </w:p>
    <w:p w14:paraId="41183CFC" w14:textId="77777777" w:rsidR="00D00FB2" w:rsidRDefault="00D00FB2" w:rsidP="00D00FB2">
      <w:r>
        <w:lastRenderedPageBreak/>
        <w:t>Based on this use case, potential enhancements to 5GC functionality e.g. of the NWDAF, PCF, to enhance the policy control and QoS by considering operator's policies, will improve the network performance and UE experience significantly.</w:t>
      </w:r>
    </w:p>
    <w:p w14:paraId="3B562623" w14:textId="64A01557" w:rsidR="00983E05" w:rsidRPr="001636C1" w:rsidRDefault="00983E05" w:rsidP="00983E05">
      <w:pPr>
        <w:pStyle w:val="Heading3"/>
        <w:rPr>
          <w:b/>
          <w:bCs/>
          <w:lang w:eastAsia="ja-JP"/>
        </w:rPr>
      </w:pPr>
      <w:bookmarkStart w:id="78" w:name="_Toc157534607"/>
      <w:bookmarkStart w:id="79" w:name="_Toc160781886"/>
      <w:r w:rsidRPr="001636C1">
        <w:rPr>
          <w:lang w:eastAsia="ja-JP"/>
        </w:rPr>
        <w:t>5.</w:t>
      </w:r>
      <w:r>
        <w:rPr>
          <w:lang w:eastAsia="ja-JP"/>
        </w:rPr>
        <w:t>1.3</w:t>
      </w:r>
      <w:r w:rsidRPr="001636C1">
        <w:rPr>
          <w:lang w:eastAsia="ja-JP"/>
        </w:rPr>
        <w:tab/>
      </w:r>
      <w:r>
        <w:rPr>
          <w:lang w:eastAsia="ja-JP"/>
        </w:rPr>
        <w:t>Use Case</w:t>
      </w:r>
      <w:r w:rsidRPr="001636C1">
        <w:rPr>
          <w:lang w:eastAsia="ja-JP"/>
        </w:rPr>
        <w:t xml:space="preserve"> #</w:t>
      </w:r>
      <w:r w:rsidR="00E51184">
        <w:rPr>
          <w:lang w:eastAsia="ja-JP"/>
        </w:rPr>
        <w:t>3</w:t>
      </w:r>
      <w:r w:rsidRPr="001636C1">
        <w:rPr>
          <w:lang w:eastAsia="ja-JP"/>
        </w:rPr>
        <w:t xml:space="preserve">: </w:t>
      </w:r>
      <w:r w:rsidRPr="000D54F5">
        <w:rPr>
          <w:lang w:eastAsia="ja-JP"/>
        </w:rPr>
        <w:t>NWDAF assistance in device signalling storm prevention and mitigation</w:t>
      </w:r>
      <w:bookmarkEnd w:id="78"/>
      <w:bookmarkEnd w:id="79"/>
    </w:p>
    <w:p w14:paraId="6E0C1522" w14:textId="77777777" w:rsidR="00D00FB2" w:rsidRDefault="00D00FB2" w:rsidP="00D00FB2">
      <w:r>
        <w:t>In some scenarios, e.g. NB-IoT CP optimization scenario, UEs send small data over NAS signalling. In case e.g. the application on the NB-IoT UEs is not implemented correctly, e.g. report data at the same time, the NB-IoT devices in some area may be active at the same time so that a large amount of NAS signalling may be transmitted into the network, which may cause signalling storm in that area during that period of time.</w:t>
      </w:r>
    </w:p>
    <w:p w14:paraId="5B5BB21B" w14:textId="77777777" w:rsidR="00D00FB2" w:rsidRDefault="00D00FB2" w:rsidP="00D00FB2">
      <w:r>
        <w:t>Indeed, negotiation with the application provider to mitigate the signalling is useful. However, this use case considers that many e.g. IoT application providers will emerge into the market, and some of them may not conduct such mitigation.</w:t>
      </w:r>
    </w:p>
    <w:p w14:paraId="7F34518E" w14:textId="77777777" w:rsidR="00D00FB2" w:rsidRDefault="00D00FB2" w:rsidP="00D00FB2">
      <w:r>
        <w:t>In such case, NWDAF can provide some analytics or prediction on behaviours of e.g. NB-IoT devices and the network status within some area of interest to help network to handle these e.g. NB-IoT devices to avoid signalling storm.</w:t>
      </w:r>
    </w:p>
    <w:p w14:paraId="37DF13DE" w14:textId="21AD8CF9" w:rsidR="00D00FB2" w:rsidRDefault="00D00FB2" w:rsidP="00D00FB2">
      <w:r>
        <w:t xml:space="preserve">NWDAF has already provided some Analytics IDs related to abnormal behaviours and load status for network, e.g. "NF load information", "Abnormal behaviour", "Suspicions of DDoS attack", "Session Management Congestion Control Experience", etc. in </w:t>
      </w:r>
      <w:r w:rsidR="009F7CCB">
        <w:t>TS 23.288 [</w:t>
      </w:r>
      <w:r>
        <w:t>5] to assist in protecting the network from signalling storm and abnormal network functions from different aspects. However, the prevention of signalling storm caused by large amount of signalling e.g. NB-IoT scenario with the assistance of NWDAF is not studied. Apparently, existing Analytics IDs may not be enough for the network to handle a signalling storm. Further investigation is required on how to prevent and mitigate signalling storm in e.g. NB-IoT scenario.</w:t>
      </w:r>
    </w:p>
    <w:p w14:paraId="7B4CAAC8" w14:textId="11CEAC59" w:rsidR="004B2B9D" w:rsidRDefault="004B2B9D" w:rsidP="004B2B9D">
      <w:pPr>
        <w:pStyle w:val="Heading3"/>
        <w:rPr>
          <w:lang w:eastAsia="ja-JP"/>
        </w:rPr>
      </w:pPr>
      <w:bookmarkStart w:id="80" w:name="_Toc160781887"/>
      <w:r w:rsidRPr="007E078A">
        <w:rPr>
          <w:rFonts w:hint="eastAsia"/>
          <w:lang w:eastAsia="ja-JP"/>
        </w:rPr>
        <w:t>5.</w:t>
      </w:r>
      <w:r w:rsidRPr="007E078A">
        <w:rPr>
          <w:lang w:eastAsia="ja-JP"/>
        </w:rPr>
        <w:t>1.</w:t>
      </w:r>
      <w:r>
        <w:rPr>
          <w:lang w:eastAsia="ja-JP"/>
        </w:rPr>
        <w:t>4</w:t>
      </w:r>
      <w:r w:rsidRPr="007E078A">
        <w:rPr>
          <w:rFonts w:hint="eastAsia"/>
          <w:lang w:eastAsia="ja-JP"/>
        </w:rPr>
        <w:tab/>
      </w:r>
      <w:r w:rsidRPr="007E078A">
        <w:rPr>
          <w:lang w:eastAsia="ja-JP"/>
        </w:rPr>
        <w:t>Use Case</w:t>
      </w:r>
      <w:r w:rsidRPr="007E078A">
        <w:rPr>
          <w:rFonts w:hint="eastAsia"/>
          <w:lang w:eastAsia="ja-JP"/>
        </w:rPr>
        <w:t xml:space="preserve"> #</w:t>
      </w:r>
      <w:r>
        <w:rPr>
          <w:lang w:eastAsia="ja-JP"/>
        </w:rPr>
        <w:t>4</w:t>
      </w:r>
      <w:r w:rsidRPr="007E078A">
        <w:rPr>
          <w:rFonts w:hint="eastAsia"/>
          <w:lang w:eastAsia="ja-JP"/>
        </w:rPr>
        <w:t xml:space="preserve">: </w:t>
      </w:r>
      <w:r w:rsidRPr="007E078A">
        <w:rPr>
          <w:lang w:eastAsia="ja-JP"/>
        </w:rPr>
        <w:t>Motivation and Support for VFL in 5GC</w:t>
      </w:r>
      <w:bookmarkEnd w:id="80"/>
    </w:p>
    <w:p w14:paraId="4740C280" w14:textId="08BF84C6" w:rsidR="004B2B9D" w:rsidRDefault="006056FD" w:rsidP="006056FD">
      <w:r>
        <w:t xml:space="preserve">It is well known in the AI/ML literature that VFL is a federated learning setting where multiple parties perform training on data sets that share the same sample space but differ in feature space. Because of this, an alignment in sample and feature spaces among participating entities is usually required before applying VFL. VFL further allows to perform joint training without exposing raw data, with each entity owning its own model but not needing the same model architectures. This is a way in which VFL differs from HFL. </w:t>
      </w:r>
      <w:r w:rsidR="009F7CCB">
        <w:t>TS 23.288 [</w:t>
      </w:r>
      <w:r>
        <w:t>5] provides NWDAF specification support for HFL but no VFL support is available, and the existing procedures defined for HFL may be enhanced to support VFL, as mentioned in clause 5.2.4.</w:t>
      </w:r>
    </w:p>
    <w:p w14:paraId="38D486F2" w14:textId="77777777" w:rsidR="006056FD" w:rsidRDefault="006056FD" w:rsidP="006056FD">
      <w:r>
        <w:t>This use case proposes to support VFL in 5GC for analytics derivation leveraging sample and optionally (if needed) feature alignment between the entities participating in VFL, and where the main entity facilitating the VFL operation is NWDAF and other entities may be other NWDAF instances. In a multi-vendor scenario, this would allow participating NWDAF instances to collaborate in VFL without the need for model sharing.</w:t>
      </w:r>
    </w:p>
    <w:p w14:paraId="452907A6" w14:textId="77777777" w:rsidR="006056FD" w:rsidRDefault="006056FD" w:rsidP="006056FD">
      <w:r>
        <w:t>Some of the motivations to introduce VFL in 5GC are as follows:</w:t>
      </w:r>
    </w:p>
    <w:p w14:paraId="5D67A344" w14:textId="77777777" w:rsidR="006056FD" w:rsidRDefault="006056FD" w:rsidP="006056FD">
      <w:pPr>
        <w:pStyle w:val="B1"/>
      </w:pPr>
      <w:r>
        <w:t>-</w:t>
      </w:r>
      <w:r>
        <w:tab/>
        <w:t>VFL may support distributed inference.</w:t>
      </w:r>
    </w:p>
    <w:p w14:paraId="0A39B5C7" w14:textId="77777777" w:rsidR="006056FD" w:rsidRDefault="006056FD" w:rsidP="006056FD">
      <w:pPr>
        <w:pStyle w:val="B1"/>
      </w:pPr>
      <w:r>
        <w:t>-</w:t>
      </w:r>
      <w:r>
        <w:tab/>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p>
    <w:p w14:paraId="03A7B21E" w14:textId="77777777" w:rsidR="006056FD" w:rsidRDefault="006056FD" w:rsidP="006056FD">
      <w:r>
        <w:t>In one PLMN where multiple NWDAFs are deployed, each NWDAF instance may perform data collection according to their available data sources. Depending on the Analytics ID and the deployment scenario however, the different NWDAF instances may share the same sample space or train on different sample spaces. VFL would be beneficial on the former case. Furthermore, in VFL each NWDAF instance does not collect the same input data for the same Analytics ID.</w:t>
      </w:r>
    </w:p>
    <w:p w14:paraId="65D41BEE" w14:textId="2841FB59" w:rsidR="003734CA" w:rsidRPr="008D1097" w:rsidRDefault="003734CA" w:rsidP="008D1097">
      <w:pPr>
        <w:pStyle w:val="Heading3"/>
        <w:rPr>
          <w:lang w:val="en-US" w:eastAsia="zh-CN"/>
        </w:rPr>
      </w:pPr>
      <w:bookmarkStart w:id="81" w:name="_Toc462658743"/>
      <w:bookmarkStart w:id="82" w:name="_Toc492719432"/>
      <w:bookmarkStart w:id="83" w:name="_Toc160781888"/>
      <w:r w:rsidRPr="008D1097">
        <w:rPr>
          <w:lang w:val="en-US" w:eastAsia="zh-CN"/>
        </w:rPr>
        <w:lastRenderedPageBreak/>
        <w:t>5</w:t>
      </w:r>
      <w:r w:rsidRPr="008D1097">
        <w:rPr>
          <w:lang w:val="en-US" w:eastAsia="ko-KR"/>
        </w:rPr>
        <w:t>.</w:t>
      </w:r>
      <w:r w:rsidR="008D1097" w:rsidRPr="008D1097">
        <w:rPr>
          <w:lang w:val="en-US" w:eastAsia="ko-KR"/>
        </w:rPr>
        <w:t>1.5</w:t>
      </w:r>
      <w:r w:rsidRPr="008D1097">
        <w:rPr>
          <w:lang w:val="en-US" w:eastAsia="ko-KR"/>
        </w:rPr>
        <w:tab/>
      </w:r>
      <w:r w:rsidRPr="008D1097">
        <w:rPr>
          <w:rFonts w:hint="eastAsia"/>
          <w:lang w:val="en-US" w:eastAsia="zh-CN"/>
        </w:rPr>
        <w:t>Use Case</w:t>
      </w:r>
      <w:r w:rsidRPr="008D1097">
        <w:rPr>
          <w:lang w:val="en-US" w:eastAsia="ko-KR"/>
        </w:rPr>
        <w:t xml:space="preserve"> #</w:t>
      </w:r>
      <w:r w:rsidR="006D2220">
        <w:rPr>
          <w:lang w:val="en-US" w:eastAsia="ko-KR"/>
        </w:rPr>
        <w:t>5</w:t>
      </w:r>
      <w:r w:rsidRPr="008D1097">
        <w:rPr>
          <w:lang w:val="en-US" w:eastAsia="ko-KR"/>
        </w:rPr>
        <w:t xml:space="preserve">: </w:t>
      </w:r>
      <w:r w:rsidRPr="008D1097">
        <w:rPr>
          <w:rFonts w:hint="eastAsia"/>
          <w:lang w:val="en-US" w:eastAsia="zh-CN"/>
        </w:rPr>
        <w:t>NWDAF support</w:t>
      </w:r>
      <w:r w:rsidRPr="008D1097">
        <w:rPr>
          <w:lang w:val="en-US" w:eastAsia="zh-CN"/>
        </w:rPr>
        <w:t xml:space="preserve"> for</w:t>
      </w:r>
      <w:r w:rsidRPr="008D1097">
        <w:rPr>
          <w:rFonts w:hint="eastAsia"/>
          <w:lang w:val="en-US" w:eastAsia="zh-CN"/>
        </w:rPr>
        <w:t xml:space="preserve"> observed service experience analytics</w:t>
      </w:r>
      <w:r w:rsidRPr="008D1097">
        <w:rPr>
          <w:lang w:val="en-US" w:eastAsia="ko-KR"/>
        </w:rPr>
        <w:t xml:space="preserve"> </w:t>
      </w:r>
      <w:r w:rsidRPr="008D1097">
        <w:rPr>
          <w:rFonts w:hint="eastAsia"/>
          <w:lang w:val="en-US" w:eastAsia="zh-CN"/>
        </w:rPr>
        <w:t>based on VFL</w:t>
      </w:r>
      <w:bookmarkEnd w:id="83"/>
    </w:p>
    <w:bookmarkEnd w:id="81"/>
    <w:p w14:paraId="5DB0C87D" w14:textId="77777777" w:rsidR="006056FD" w:rsidRDefault="006056FD" w:rsidP="006056FD">
      <w:r>
        <w:t>When NWDAF provides observed service experience analytics, as in other analytics that require input data from the AF, policies in the PLMN and or the AF may prevent raw data to be exchanged directly between NWDAF and an external AF, as NWDAF is in the PLMN and the AF is outside the PLMN and the user data has high privacy protection needs.</w:t>
      </w:r>
    </w:p>
    <w:p w14:paraId="78FD61B3" w14:textId="77777777" w:rsidR="006056FD" w:rsidRDefault="006056FD" w:rsidP="006056FD">
      <w:r>
        <w:t>Furthermore, NWDAF and AF may have different features of the same sample identity, which is a requirement of VFL. In such cases, VFL can be very helpful to break the data isolation and enable joint training between NWDAF and AF. However, regardless of the entities involved in VFL, the application of VFL among two entities requires alignment of samples and features to make sure the above VFL requirement is addressed.</w:t>
      </w:r>
    </w:p>
    <w:p w14:paraId="36BE5AB7" w14:textId="77777777" w:rsidR="006056FD" w:rsidRDefault="006056FD" w:rsidP="006056FD">
      <w:r>
        <w:t>Additionally, since the inference for VFL is also a distributed inference, no raw data will be shared in the inference as well as in the training. Each entity uses local data to do the inference. And the output will be gathered to get the final result.</w:t>
      </w:r>
    </w:p>
    <w:p w14:paraId="321F7D8C" w14:textId="77777777" w:rsidR="006056FD" w:rsidRDefault="006056FD" w:rsidP="006056FD">
      <w:r>
        <w:t>The use case for observed service experience analytics is illustrated as follows. It provides the real user feedback to the network so that the network could self-optimize and offer customized services according to the true user needs. Due to the issue of data privacy, the AF(s) and NWDAF may not be able to exchange the data directly (The NWDAF may interact with several AFs, e.g. to provide Service Experience for a Network Slice). By leveraging VFL technology with the situation that the datasets of distributed nodes, NWDAF and AF can jointly participate to train an ML model for observed service experience. And they would do inference after the training respectively to generate the final result.</w:t>
      </w:r>
    </w:p>
    <w:p w14:paraId="5192A8FA" w14:textId="3B7FB42A" w:rsidR="006056FD" w:rsidRDefault="006056FD" w:rsidP="006056FD">
      <w:r>
        <w:t>NWDAF and AF(s) would collect their local training data, respectively (e.g. access speed, network access delay for NWDAF, stall time, frame rate for AF). Note that data collection at the AF is out of the scope of this use case.</w:t>
      </w:r>
    </w:p>
    <w:p w14:paraId="1F137637" w14:textId="77777777" w:rsidR="006056FD" w:rsidRDefault="006056FD" w:rsidP="006056FD">
      <w:r>
        <w:t>Two scenarios are identified in this case:</w:t>
      </w:r>
    </w:p>
    <w:p w14:paraId="676E1B4C" w14:textId="77777777" w:rsidR="006056FD" w:rsidRDefault="006056FD" w:rsidP="006056FD">
      <w:pPr>
        <w:pStyle w:val="B1"/>
      </w:pPr>
      <w:r>
        <w:tab/>
        <w:t>Scenario 1: NWDAF initiates VFL training process.</w:t>
      </w:r>
    </w:p>
    <w:p w14:paraId="3647454C" w14:textId="77777777" w:rsidR="006056FD" w:rsidRDefault="006056FD" w:rsidP="006056FD">
      <w:pPr>
        <w:pStyle w:val="B1"/>
      </w:pPr>
      <w:r>
        <w:tab/>
        <w:t>Scenario 2: AF initiates VFL training process.</w:t>
      </w:r>
    </w:p>
    <w:p w14:paraId="5C40BF09" w14:textId="1269643E" w:rsidR="006056FD" w:rsidRDefault="006056FD" w:rsidP="006056FD">
      <w:r>
        <w:t>This use case is also applicable for other analytics where AF and NWDAF can collaborate, e.g. DN Performance Analytics.</w:t>
      </w:r>
    </w:p>
    <w:p w14:paraId="2DC89144" w14:textId="67AE9FDB" w:rsidR="006056FD" w:rsidRDefault="006056FD" w:rsidP="006056FD">
      <w:pPr>
        <w:pStyle w:val="NO"/>
      </w:pPr>
      <w:r>
        <w:t>NOTE 1:</w:t>
      </w:r>
      <w:r>
        <w:tab/>
        <w:t>This use case is applicable only if the AF is capable of participating in VFL procedure as a training entity. AF ML model training specification is out of scope.</w:t>
      </w:r>
    </w:p>
    <w:p w14:paraId="112FF06E" w14:textId="17C7C977" w:rsidR="006056FD" w:rsidRDefault="006056FD" w:rsidP="006056FD">
      <w:pPr>
        <w:pStyle w:val="NO"/>
      </w:pPr>
      <w:r>
        <w:t>NOTE 2:</w:t>
      </w:r>
      <w:r>
        <w:tab/>
        <w:t>When an AF initiates the VFL, then only one AF is involved. When the NWDAF initiates the VFL, then multiple AFs can be involved.</w:t>
      </w:r>
    </w:p>
    <w:p w14:paraId="4C8A1626" w14:textId="150767C5" w:rsidR="00F54B3D" w:rsidRPr="000E34BD" w:rsidRDefault="00F54B3D" w:rsidP="00F54B3D">
      <w:pPr>
        <w:pStyle w:val="Heading3"/>
      </w:pPr>
      <w:bookmarkStart w:id="84" w:name="_Toc160781889"/>
      <w:bookmarkEnd w:id="82"/>
      <w:r w:rsidRPr="000E34BD">
        <w:t>5.1.</w:t>
      </w:r>
      <w:r>
        <w:t>6</w:t>
      </w:r>
      <w:r>
        <w:tab/>
      </w:r>
      <w:r w:rsidRPr="000E34BD">
        <w:t>Use Case #</w:t>
      </w:r>
      <w:r>
        <w:t>6</w:t>
      </w:r>
      <w:r w:rsidRPr="000E34BD">
        <w:t xml:space="preserve">: </w:t>
      </w:r>
      <w:r>
        <w:t xml:space="preserve">Analytics-assisted prevention of abnormal NF behaviour causing </w:t>
      </w:r>
      <w:r w:rsidRPr="184800B0">
        <w:t>signalling</w:t>
      </w:r>
      <w:r>
        <w:t xml:space="preserve"> storm and mitigation of its impact in the network</w:t>
      </w:r>
      <w:bookmarkEnd w:id="84"/>
    </w:p>
    <w:p w14:paraId="24903345" w14:textId="156E5A62" w:rsidR="006056FD" w:rsidRDefault="006056FD" w:rsidP="006056FD">
      <w:r>
        <w:t>The presented use case is to elaborate on how analytics can assist entities in 5GC, e.g. NFs, OAM, etc. to prevent and mitigate the impact of abnormal behaviour i.e. signalling storm in the network.</w:t>
      </w:r>
    </w:p>
    <w:p w14:paraId="5718FECF" w14:textId="0ADEA1D1" w:rsidR="006056FD" w:rsidRDefault="006056FD" w:rsidP="006056FD">
      <w:r>
        <w:t>The network may, based on the analytics, discover abnormal NF behaviour, i.e. signalling storms, and begin an enforcement action that can contribute to prevention of signalling storm or mitigation the impact of it.</w:t>
      </w:r>
    </w:p>
    <w:p w14:paraId="12FCE3C1" w14:textId="4C0615FE" w:rsidR="001033FE" w:rsidRDefault="001033FE" w:rsidP="00524FB4">
      <w:pPr>
        <w:pStyle w:val="Heading2"/>
      </w:pPr>
      <w:bookmarkStart w:id="85" w:name="_Toc157534610"/>
      <w:bookmarkStart w:id="86" w:name="_Toc26386412"/>
      <w:bookmarkStart w:id="87" w:name="_Toc26431218"/>
      <w:bookmarkStart w:id="88" w:name="_Toc30694614"/>
      <w:bookmarkStart w:id="89" w:name="_Toc43906636"/>
      <w:bookmarkStart w:id="90" w:name="_Toc43906752"/>
      <w:bookmarkStart w:id="91" w:name="_Toc44311878"/>
      <w:bookmarkStart w:id="92" w:name="_Toc50536520"/>
      <w:bookmarkStart w:id="93" w:name="_Toc54930292"/>
      <w:bookmarkStart w:id="94" w:name="_Toc54968097"/>
      <w:bookmarkStart w:id="95" w:name="_Toc57236419"/>
      <w:bookmarkStart w:id="96" w:name="_Toc57236582"/>
      <w:bookmarkStart w:id="97" w:name="_Toc57530223"/>
      <w:bookmarkStart w:id="98" w:name="_Toc57532424"/>
      <w:bookmarkStart w:id="99" w:name="_Toc153792589"/>
      <w:bookmarkStart w:id="100" w:name="_Toc153792674"/>
      <w:bookmarkStart w:id="101" w:name="_Toc160781890"/>
      <w:r>
        <w:lastRenderedPageBreak/>
        <w:t>5.2</w:t>
      </w:r>
      <w:r w:rsidR="00EC5F08">
        <w:tab/>
      </w:r>
      <w:r>
        <w:t>Key Issues</w:t>
      </w:r>
      <w:bookmarkEnd w:id="85"/>
      <w:bookmarkEnd w:id="101"/>
    </w:p>
    <w:p w14:paraId="649F352E" w14:textId="6EDA0416" w:rsidR="004B2665" w:rsidRDefault="004B2665" w:rsidP="004B2665">
      <w:pPr>
        <w:pStyle w:val="Heading3"/>
      </w:pPr>
      <w:bookmarkStart w:id="102" w:name="_Toc157534611"/>
      <w:bookmarkStart w:id="103" w:name="_Toc160781891"/>
      <w:r>
        <w:t>5.2.0</w:t>
      </w:r>
      <w:r>
        <w:tab/>
        <w:t>Mapping of Key Issues to Use Cases</w:t>
      </w:r>
      <w:bookmarkEnd w:id="102"/>
      <w:bookmarkEnd w:id="103"/>
    </w:p>
    <w:p w14:paraId="77CAB718" w14:textId="4E2CFAE4" w:rsidR="004B2665" w:rsidRPr="00D7659E" w:rsidRDefault="004B2665" w:rsidP="004B2665">
      <w:pPr>
        <w:pStyle w:val="TH"/>
      </w:pPr>
      <w:r w:rsidRPr="00D7659E">
        <w:t>Table 5.</w:t>
      </w:r>
      <w:r>
        <w:t>2</w:t>
      </w:r>
      <w:r w:rsidRPr="00D7659E">
        <w:t>.0-1: Mapping of Key Issues to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977"/>
      </w:tblGrid>
      <w:tr w:rsidR="004B2665" w:rsidRPr="00D00FB2" w14:paraId="3FCBD112" w14:textId="77777777" w:rsidTr="009A19C4">
        <w:trPr>
          <w:cantSplit/>
          <w:jc w:val="center"/>
        </w:trPr>
        <w:tc>
          <w:tcPr>
            <w:tcW w:w="2977" w:type="dxa"/>
            <w:tcBorders>
              <w:top w:val="single" w:sz="4" w:space="0" w:color="auto"/>
              <w:left w:val="single" w:sz="4" w:space="0" w:color="auto"/>
              <w:right w:val="single" w:sz="4" w:space="0" w:color="auto"/>
            </w:tcBorders>
          </w:tcPr>
          <w:p w14:paraId="36DEF9C6" w14:textId="37BE1D2F" w:rsidR="004B2665" w:rsidRPr="00D00FB2" w:rsidRDefault="004B2665" w:rsidP="00D00FB2">
            <w:pPr>
              <w:pStyle w:val="TAH"/>
            </w:pPr>
            <w:r w:rsidRPr="00D00FB2">
              <w:t>Key Issues</w:t>
            </w:r>
          </w:p>
        </w:tc>
        <w:tc>
          <w:tcPr>
            <w:tcW w:w="2977" w:type="dxa"/>
            <w:tcBorders>
              <w:top w:val="single" w:sz="4" w:space="0" w:color="auto"/>
              <w:left w:val="single" w:sz="4" w:space="0" w:color="auto"/>
              <w:right w:val="single" w:sz="4" w:space="0" w:color="auto"/>
            </w:tcBorders>
          </w:tcPr>
          <w:p w14:paraId="2320E3B1" w14:textId="77777777" w:rsidR="004B2665" w:rsidRPr="00D00FB2" w:rsidRDefault="004B2665" w:rsidP="00D00FB2">
            <w:pPr>
              <w:pStyle w:val="TAH"/>
            </w:pPr>
            <w:r w:rsidRPr="00D00FB2">
              <w:t>Use cases</w:t>
            </w:r>
          </w:p>
        </w:tc>
      </w:tr>
      <w:tr w:rsidR="002F4239" w:rsidRPr="00D00FB2" w14:paraId="5FF80377" w14:textId="77777777" w:rsidTr="009A19C4">
        <w:trPr>
          <w:cantSplit/>
          <w:jc w:val="center"/>
        </w:trPr>
        <w:tc>
          <w:tcPr>
            <w:tcW w:w="2977" w:type="dxa"/>
            <w:tcBorders>
              <w:top w:val="single" w:sz="4" w:space="0" w:color="auto"/>
              <w:left w:val="single" w:sz="4" w:space="0" w:color="auto"/>
              <w:bottom w:val="single" w:sz="4" w:space="0" w:color="auto"/>
              <w:right w:val="single" w:sz="4" w:space="0" w:color="auto"/>
            </w:tcBorders>
          </w:tcPr>
          <w:p w14:paraId="007A9970" w14:textId="6ECE78C3" w:rsidR="002F4239" w:rsidRDefault="002F4239" w:rsidP="00D00FB2">
            <w:pPr>
              <w:pStyle w:val="TAC"/>
              <w:rPr>
                <w:rFonts w:eastAsiaTheme="minorEastAsia"/>
                <w:lang w:eastAsia="zh-CN"/>
              </w:rPr>
            </w:pPr>
            <w:r>
              <w:rPr>
                <w:rFonts w:eastAsiaTheme="minorEastAsia"/>
                <w:lang w:eastAsia="zh-CN"/>
              </w:rPr>
              <w:t>2</w:t>
            </w:r>
          </w:p>
        </w:tc>
        <w:tc>
          <w:tcPr>
            <w:tcW w:w="2977" w:type="dxa"/>
            <w:tcBorders>
              <w:top w:val="single" w:sz="4" w:space="0" w:color="auto"/>
              <w:left w:val="single" w:sz="4" w:space="0" w:color="auto"/>
              <w:bottom w:val="single" w:sz="4" w:space="0" w:color="auto"/>
              <w:right w:val="single" w:sz="4" w:space="0" w:color="auto"/>
            </w:tcBorders>
          </w:tcPr>
          <w:p w14:paraId="7A5D14E8" w14:textId="28CE1D24" w:rsidR="002F4239" w:rsidRDefault="002F4239" w:rsidP="00D00FB2">
            <w:pPr>
              <w:pStyle w:val="TAC"/>
              <w:rPr>
                <w:rFonts w:eastAsiaTheme="minorEastAsia"/>
                <w:lang w:eastAsia="zh-CN"/>
              </w:rPr>
            </w:pPr>
            <w:r>
              <w:rPr>
                <w:rFonts w:eastAsiaTheme="minorEastAsia"/>
                <w:lang w:eastAsia="zh-CN"/>
              </w:rPr>
              <w:t>4, 5</w:t>
            </w:r>
          </w:p>
        </w:tc>
      </w:tr>
      <w:tr w:rsidR="004B2665" w:rsidRPr="00D00FB2" w14:paraId="09AB7E54" w14:textId="77777777" w:rsidTr="009A19C4">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6EA4A32" w14:textId="3DEC105C" w:rsidR="004B2665" w:rsidRPr="00CD77C9" w:rsidRDefault="00CD77C9" w:rsidP="00D00FB2">
            <w:pPr>
              <w:pStyle w:val="TAC"/>
            </w:pPr>
            <w:r>
              <w:rPr>
                <w:rFonts w:eastAsiaTheme="minorEastAsia"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52D65EA" w14:textId="3AC376D4" w:rsidR="004B2665" w:rsidRPr="00CD77C9" w:rsidRDefault="00CD77C9" w:rsidP="00D00FB2">
            <w:pPr>
              <w:pStyle w:val="TAC"/>
            </w:pPr>
            <w:r>
              <w:rPr>
                <w:rFonts w:eastAsiaTheme="minorEastAsia"/>
                <w:lang w:eastAsia="zh-CN"/>
              </w:rPr>
              <w:t>1, 2</w:t>
            </w:r>
          </w:p>
        </w:tc>
      </w:tr>
      <w:tr w:rsidR="00CD77C9" w:rsidRPr="00D00FB2" w14:paraId="00FFC856" w14:textId="77777777" w:rsidTr="009A19C4">
        <w:trPr>
          <w:cantSplit/>
          <w:jc w:val="center"/>
        </w:trPr>
        <w:tc>
          <w:tcPr>
            <w:tcW w:w="2977" w:type="dxa"/>
            <w:tcBorders>
              <w:top w:val="single" w:sz="4" w:space="0" w:color="auto"/>
              <w:left w:val="single" w:sz="4" w:space="0" w:color="auto"/>
              <w:bottom w:val="single" w:sz="4" w:space="0" w:color="auto"/>
              <w:right w:val="single" w:sz="4" w:space="0" w:color="auto"/>
            </w:tcBorders>
          </w:tcPr>
          <w:p w14:paraId="34D9229C" w14:textId="745516D1" w:rsidR="00CD77C9" w:rsidRDefault="00CD77C9" w:rsidP="00D00FB2">
            <w:pPr>
              <w:pStyle w:val="TAC"/>
              <w:rPr>
                <w:rFonts w:eastAsiaTheme="minorEastAsia"/>
                <w:lang w:eastAsia="zh-CN"/>
              </w:rPr>
            </w:pPr>
            <w:r>
              <w:rPr>
                <w:rFonts w:eastAsiaTheme="minorEastAsia" w:hint="eastAsia"/>
                <w:lang w:eastAsia="zh-CN"/>
              </w:rPr>
              <w:t>4</w:t>
            </w:r>
          </w:p>
        </w:tc>
        <w:tc>
          <w:tcPr>
            <w:tcW w:w="2977" w:type="dxa"/>
            <w:tcBorders>
              <w:top w:val="single" w:sz="4" w:space="0" w:color="auto"/>
              <w:left w:val="single" w:sz="4" w:space="0" w:color="auto"/>
              <w:bottom w:val="single" w:sz="4" w:space="0" w:color="auto"/>
              <w:right w:val="single" w:sz="4" w:space="0" w:color="auto"/>
            </w:tcBorders>
          </w:tcPr>
          <w:p w14:paraId="09118AA0" w14:textId="25976EF6" w:rsidR="00CD77C9" w:rsidRDefault="00CD77C9" w:rsidP="00D00FB2">
            <w:pPr>
              <w:pStyle w:val="TAC"/>
              <w:rPr>
                <w:rFonts w:eastAsiaTheme="minorEastAsia"/>
                <w:lang w:eastAsia="zh-CN"/>
              </w:rPr>
            </w:pPr>
            <w:r>
              <w:rPr>
                <w:rFonts w:eastAsiaTheme="minorEastAsia" w:hint="eastAsia"/>
                <w:lang w:eastAsia="zh-CN"/>
              </w:rPr>
              <w:t>3</w:t>
            </w:r>
            <w:r w:rsidR="002F4239">
              <w:rPr>
                <w:rFonts w:eastAsiaTheme="minorEastAsia"/>
                <w:lang w:eastAsia="zh-CN"/>
              </w:rPr>
              <w:t>, 6</w:t>
            </w:r>
          </w:p>
        </w:tc>
      </w:tr>
    </w:tbl>
    <w:p w14:paraId="131A1876" w14:textId="77777777" w:rsidR="004B2665" w:rsidRDefault="004B2665" w:rsidP="00D00FB2">
      <w:pPr>
        <w:rPr>
          <w:lang w:val="en-US" w:eastAsia="ja-JP"/>
        </w:rPr>
      </w:pPr>
    </w:p>
    <w:p w14:paraId="4791F109" w14:textId="553BECB4" w:rsidR="00107348" w:rsidRPr="00D00FB2" w:rsidRDefault="00107348" w:rsidP="00107348">
      <w:pPr>
        <w:pStyle w:val="Heading3"/>
      </w:pPr>
      <w:bookmarkStart w:id="104" w:name="_Toc435670433"/>
      <w:bookmarkStart w:id="105" w:name="_Toc436124703"/>
      <w:bookmarkStart w:id="106" w:name="_Toc509905226"/>
      <w:bookmarkStart w:id="107" w:name="_Toc510604403"/>
      <w:bookmarkStart w:id="108" w:name="_Toc22214904"/>
      <w:bookmarkStart w:id="109" w:name="_Toc23254037"/>
      <w:bookmarkStart w:id="110" w:name="_Toc157534612"/>
      <w:bookmarkStart w:id="111" w:name="_Toc160781892"/>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D00FB2">
        <w:rPr>
          <w:rFonts w:hint="eastAsia"/>
        </w:rPr>
        <w:t>5.</w:t>
      </w:r>
      <w:r w:rsidRPr="00D00FB2">
        <w:t>2.1</w:t>
      </w:r>
      <w:r w:rsidRPr="00D00FB2">
        <w:rPr>
          <w:rFonts w:hint="eastAsia"/>
        </w:rPr>
        <w:tab/>
        <w:t>Key Issue #</w:t>
      </w:r>
      <w:r w:rsidRPr="00D00FB2">
        <w:t>1</w:t>
      </w:r>
      <w:r w:rsidRPr="00D00FB2">
        <w:rPr>
          <w:rFonts w:hint="eastAsia"/>
        </w:rPr>
        <w:t xml:space="preserve">: </w:t>
      </w:r>
      <w:bookmarkEnd w:id="104"/>
      <w:bookmarkEnd w:id="105"/>
      <w:bookmarkEnd w:id="106"/>
      <w:bookmarkEnd w:id="107"/>
      <w:bookmarkEnd w:id="108"/>
      <w:bookmarkEnd w:id="109"/>
      <w:r w:rsidRPr="00D00FB2">
        <w:t>Enhancements to LCS to support Direct AI/ML based Positioning</w:t>
      </w:r>
      <w:bookmarkEnd w:id="110"/>
      <w:bookmarkEnd w:id="111"/>
    </w:p>
    <w:p w14:paraId="4D0AB464" w14:textId="5A6B8989" w:rsidR="00107348" w:rsidRDefault="00D00FB2" w:rsidP="00D00FB2">
      <w:pPr>
        <w:rPr>
          <w:rFonts w:eastAsia="Malgun Gothic"/>
        </w:rPr>
      </w:pPr>
      <w:r>
        <w:t xml:space="preserve">This key issue aims to provide solutions for whether and how to consider enhancements to support AI/ML based </w:t>
      </w:r>
      <w:r w:rsidR="00A93408">
        <w:t>p</w:t>
      </w:r>
      <w:r>
        <w:t xml:space="preserve">ositioning for </w:t>
      </w:r>
      <w:r w:rsidR="00A93408">
        <w:t>c</w:t>
      </w:r>
      <w:r>
        <w:t xml:space="preserve">ase 2b, 3b as defined in </w:t>
      </w:r>
      <w:r w:rsidR="009F7CCB">
        <w:t>TR 38.843 [</w:t>
      </w:r>
      <w:r>
        <w:t>6], which will investigate the following aspects:</w:t>
      </w:r>
    </w:p>
    <w:p w14:paraId="7BCC16AA" w14:textId="7B8CB148" w:rsidR="00D00FB2" w:rsidRDefault="00D00FB2" w:rsidP="00D00FB2">
      <w:pPr>
        <w:pStyle w:val="B1"/>
      </w:pPr>
      <w:r>
        <w:t>-</w:t>
      </w:r>
      <w:r>
        <w:tab/>
        <w:t xml:space="preserve">Study whether and how an AI/ML model for </w:t>
      </w:r>
      <w:r w:rsidR="00A93408">
        <w:t xml:space="preserve">direct </w:t>
      </w:r>
      <w:r>
        <w:t>AI/ML positioning (i.e. case 2b/3b) is handled:</w:t>
      </w:r>
    </w:p>
    <w:p w14:paraId="0F58548C" w14:textId="675B1323" w:rsidR="00D00FB2" w:rsidRDefault="00D00FB2" w:rsidP="00D00FB2">
      <w:pPr>
        <w:pStyle w:val="B2"/>
      </w:pPr>
      <w:r>
        <w:t>-</w:t>
      </w:r>
      <w:r>
        <w:tab/>
        <w:t xml:space="preserve">Which entity trains the model for </w:t>
      </w:r>
      <w:r w:rsidR="00A93408">
        <w:t xml:space="preserve">direct </w:t>
      </w:r>
      <w:r>
        <w:t xml:space="preserve">AI/ML positioning and if the entity that train the model and the consumer are different, how the </w:t>
      </w:r>
      <w:r w:rsidR="00A93408">
        <w:t xml:space="preserve">model </w:t>
      </w:r>
      <w:r>
        <w:t>consumer gets the trained AI/ML model;</w:t>
      </w:r>
    </w:p>
    <w:p w14:paraId="628DF5AC" w14:textId="2277425B" w:rsidR="00D00FB2" w:rsidRDefault="00D00FB2" w:rsidP="00D00FB2">
      <w:pPr>
        <w:pStyle w:val="B2"/>
      </w:pPr>
      <w:r>
        <w:t>-</w:t>
      </w:r>
      <w:r>
        <w:tab/>
      </w:r>
      <w:r w:rsidR="00A93408">
        <w:t>Which entity act as the</w:t>
      </w:r>
      <w:r>
        <w:t xml:space="preserve"> </w:t>
      </w:r>
      <w:r w:rsidR="00A93408">
        <w:t xml:space="preserve">model </w:t>
      </w:r>
      <w:r>
        <w:t>consumer</w:t>
      </w:r>
      <w:r w:rsidR="00A93408">
        <w:t xml:space="preserve"> that will</w:t>
      </w:r>
      <w:r>
        <w:t xml:space="preserve"> use the trained model to perform inference and/or derive UE position;</w:t>
      </w:r>
    </w:p>
    <w:p w14:paraId="335C4398" w14:textId="54397180" w:rsidR="00D00FB2" w:rsidRDefault="00D00FB2" w:rsidP="00D00FB2">
      <w:pPr>
        <w:pStyle w:val="B2"/>
      </w:pPr>
      <w:r>
        <w:t>-</w:t>
      </w:r>
      <w:r>
        <w:tab/>
        <w:t xml:space="preserve">Define procedures for data collection with objective to train AI/ML models for </w:t>
      </w:r>
      <w:r w:rsidR="00A93408">
        <w:t xml:space="preserve">direct </w:t>
      </w:r>
      <w:r>
        <w:t>AI/ML positioning.</w:t>
      </w:r>
    </w:p>
    <w:p w14:paraId="3057B79C" w14:textId="3AC4308A" w:rsidR="00D00FB2" w:rsidRDefault="00D00FB2" w:rsidP="00D00FB2">
      <w:pPr>
        <w:pStyle w:val="B1"/>
      </w:pPr>
      <w:r>
        <w:t>-</w:t>
      </w:r>
      <w:r>
        <w:tab/>
        <w:t xml:space="preserve">Whether and how to support </w:t>
      </w:r>
      <w:r w:rsidR="00A93408">
        <w:t xml:space="preserve">direct </w:t>
      </w:r>
      <w:r>
        <w:t>AI/ML positioning</w:t>
      </w:r>
      <w:r w:rsidR="00A93408">
        <w:t xml:space="preserve"> at LMF</w:t>
      </w:r>
      <w:r>
        <w:t xml:space="preserve"> with additional 5GC enhancements.</w:t>
      </w:r>
    </w:p>
    <w:p w14:paraId="17E7D3E0" w14:textId="1386ED56" w:rsidR="00D00FB2" w:rsidRDefault="00D00FB2" w:rsidP="00D00FB2">
      <w:pPr>
        <w:pStyle w:val="B1"/>
      </w:pPr>
      <w:r>
        <w:t>-</w:t>
      </w:r>
      <w:r>
        <w:tab/>
        <w:t xml:space="preserve">How to monitor model performance for ML models used for </w:t>
      </w:r>
      <w:r w:rsidR="00A93408">
        <w:t xml:space="preserve">direct </w:t>
      </w:r>
      <w:r>
        <w:t>AI/ML based positioning.</w:t>
      </w:r>
    </w:p>
    <w:p w14:paraId="756B75FB" w14:textId="00EC0984" w:rsidR="00D00FB2" w:rsidRDefault="00D00FB2" w:rsidP="00D00FB2">
      <w:pPr>
        <w:pStyle w:val="NO"/>
      </w:pPr>
      <w:r>
        <w:t>NOTE 1:</w:t>
      </w:r>
      <w:r>
        <w:tab/>
        <w:t>UE data collection, model delivery and transfer to the UE and model identification/management are not within the scope of this key issue.</w:t>
      </w:r>
    </w:p>
    <w:p w14:paraId="3E18216C" w14:textId="3A4BAF7E" w:rsidR="00D00FB2" w:rsidRDefault="00D00FB2" w:rsidP="00D00FB2">
      <w:pPr>
        <w:pStyle w:val="NO"/>
      </w:pPr>
      <w:r>
        <w:t>NOTE 2:</w:t>
      </w:r>
      <w:r>
        <w:tab/>
      </w:r>
      <w:r w:rsidR="00D65FCF" w:rsidRPr="00267E65">
        <w:t xml:space="preserve">Any data to be collected from UE/RAN by LMF for the model training/model inference/model performance monitoring for LMF-side model </w:t>
      </w:r>
      <w:r w:rsidR="00D65FCF">
        <w:t xml:space="preserve">is assumed to </w:t>
      </w:r>
      <w:r w:rsidR="00D65FCF" w:rsidRPr="00267E65">
        <w:t>be defined by RAN WGs.</w:t>
      </w:r>
    </w:p>
    <w:p w14:paraId="1666BCE3" w14:textId="59973CBD" w:rsidR="00D00FB2" w:rsidRDefault="00D00FB2" w:rsidP="00D00FB2">
      <w:pPr>
        <w:pStyle w:val="NO"/>
      </w:pPr>
      <w:r>
        <w:t>NOTE 3:</w:t>
      </w:r>
      <w:r>
        <w:tab/>
        <w:t>Any potential impacts for case</w:t>
      </w:r>
      <w:r w:rsidR="00A93408">
        <w:t xml:space="preserve"> </w:t>
      </w:r>
      <w:r>
        <w:t xml:space="preserve">1/2a/3a in </w:t>
      </w:r>
      <w:r w:rsidR="009F7CCB">
        <w:t>TR 38.843 [</w:t>
      </w:r>
      <w:r>
        <w:t xml:space="preserve">6], are out of the scope and any potential alignment work will be based on the possible requirements defined by RAN WGs considering the conclusions in </w:t>
      </w:r>
      <w:r w:rsidR="009F7CCB">
        <w:t>TR 38.843 [</w:t>
      </w:r>
      <w:r w:rsidR="002506D2">
        <w:t>6]</w:t>
      </w:r>
      <w:r>
        <w:t>.</w:t>
      </w:r>
    </w:p>
    <w:p w14:paraId="72C7ECA3" w14:textId="4DE2CC07" w:rsidR="00107348" w:rsidRDefault="00107348" w:rsidP="00107348">
      <w:pPr>
        <w:pStyle w:val="Heading3"/>
        <w:rPr>
          <w:lang w:eastAsia="ko-KR"/>
        </w:rPr>
      </w:pPr>
      <w:bookmarkStart w:id="112" w:name="_Toc157534614"/>
      <w:bookmarkStart w:id="113" w:name="_Toc160781893"/>
      <w:r>
        <w:rPr>
          <w:rFonts w:hint="eastAsia"/>
          <w:lang w:eastAsia="ko-KR"/>
        </w:rPr>
        <w:t>5.</w:t>
      </w:r>
      <w:r>
        <w:rPr>
          <w:lang w:eastAsia="ko-KR"/>
        </w:rPr>
        <w:t>2.2</w:t>
      </w:r>
      <w:r>
        <w:rPr>
          <w:rFonts w:hint="eastAsia"/>
          <w:lang w:eastAsia="ko-KR"/>
        </w:rPr>
        <w:tab/>
        <w:t xml:space="preserve">Key Issue </w:t>
      </w:r>
      <w:r w:rsidRPr="00C8498E">
        <w:rPr>
          <w:rFonts w:hint="eastAsia"/>
          <w:lang w:eastAsia="ko-KR"/>
        </w:rPr>
        <w:t>#</w:t>
      </w:r>
      <w:r>
        <w:rPr>
          <w:lang w:eastAsia="ko-KR"/>
        </w:rPr>
        <w:t>2</w:t>
      </w:r>
      <w:r w:rsidRPr="00C8498E">
        <w:rPr>
          <w:rFonts w:hint="eastAsia"/>
          <w:lang w:eastAsia="ko-KR"/>
        </w:rPr>
        <w:t xml:space="preserve">: </w:t>
      </w:r>
      <w:r w:rsidRPr="00C8498E">
        <w:t>5GC Support for Vertical</w:t>
      </w:r>
      <w:r>
        <w:t xml:space="preserve"> Federated Learning</w:t>
      </w:r>
      <w:bookmarkEnd w:id="112"/>
      <w:bookmarkEnd w:id="113"/>
    </w:p>
    <w:p w14:paraId="660EF3A6" w14:textId="77777777" w:rsidR="006056FD" w:rsidRDefault="006056FD" w:rsidP="006056FD">
      <w:r>
        <w:t>This key issue aims to provide solutions for enabling 5GC support for vertical federated learning (VFL) involving NWDAF and/or AF, where no raw data need to be exchanged but some level of coordination is still required when training and inference are performed on local models. In particular, datasets used for each local model need to share the same samples while holding different features.</w:t>
      </w:r>
    </w:p>
    <w:p w14:paraId="4F0FC05C" w14:textId="77777777" w:rsidR="006056FD" w:rsidRDefault="006056FD" w:rsidP="006056FD">
      <w:r>
        <w:t>In Rel-18, ML model sharing between NWDAFs has been studied as a part of Horizontal Federated Learning. However, federated learning between NWDAF and AF has not been studied (e.g. when the NWDAFs and/or AFs are in different domains, locations, regions etc).</w:t>
      </w:r>
    </w:p>
    <w:p w14:paraId="4CAA6C89" w14:textId="77777777" w:rsidR="006056FD" w:rsidRDefault="006056FD" w:rsidP="006056FD">
      <w:r>
        <w:t>Vertical Federated Learning (VFL) can be considered as an alternative mechanism for distributed functionalities of an ML model. Note that, as scoped in Rel-19, NWDAF and/or AF may be involved for VFL.</w:t>
      </w:r>
    </w:p>
    <w:p w14:paraId="03350FD6" w14:textId="77777777" w:rsidR="006056FD" w:rsidRDefault="006056FD" w:rsidP="006056FD">
      <w:r>
        <w:t>This Key Issue aims to study architecture enhancement to support VFL, which allows the cooperative AI/ML training and inference with the following aspects:</w:t>
      </w:r>
    </w:p>
    <w:p w14:paraId="0BE4FAB9" w14:textId="77777777" w:rsidR="006056FD" w:rsidRDefault="006056FD" w:rsidP="006056FD">
      <w:pPr>
        <w:pStyle w:val="B1"/>
      </w:pPr>
      <w:r>
        <w:t>-</w:t>
      </w:r>
      <w:r>
        <w:tab/>
        <w:t>Identify VFL use cases and under which conditions, and for which entities these VFL use cases show that VFL is justified to train ML models.</w:t>
      </w:r>
    </w:p>
    <w:p w14:paraId="62309B53" w14:textId="77777777" w:rsidR="006056FD" w:rsidRDefault="006056FD" w:rsidP="006056FD">
      <w:pPr>
        <w:pStyle w:val="B1"/>
      </w:pPr>
      <w:r>
        <w:lastRenderedPageBreak/>
        <w:t>-</w:t>
      </w:r>
      <w:r>
        <w:tab/>
        <w:t>Whether and how to support architecture enhancement for supporting VFL for model training and/or inference. In particular:</w:t>
      </w:r>
    </w:p>
    <w:p w14:paraId="55A595AD" w14:textId="77777777" w:rsidR="006056FD" w:rsidRDefault="006056FD" w:rsidP="006056FD">
      <w:pPr>
        <w:pStyle w:val="B2"/>
      </w:pPr>
      <w:r>
        <w:t>-</w:t>
      </w:r>
      <w:r>
        <w:tab/>
        <w:t>Whether and how the existing NF discovery and selection needs to be enhanced.</w:t>
      </w:r>
    </w:p>
    <w:p w14:paraId="61598B7B" w14:textId="77777777" w:rsidR="006056FD" w:rsidRDefault="006056FD" w:rsidP="006056FD">
      <w:pPr>
        <w:pStyle w:val="B2"/>
      </w:pPr>
      <w:r>
        <w:t>-</w:t>
      </w:r>
      <w:r>
        <w:tab/>
        <w:t>Whether and how ML Model training and/or inference related procedures need to be enhanced to support VFL.</w:t>
      </w:r>
    </w:p>
    <w:p w14:paraId="426385F3" w14:textId="77777777" w:rsidR="006056FD" w:rsidRDefault="006056FD" w:rsidP="006056FD">
      <w:pPr>
        <w:pStyle w:val="B2"/>
      </w:pPr>
      <w:r>
        <w:t>-</w:t>
      </w:r>
      <w:r>
        <w:tab/>
        <w:t>Whether and how to do performance monitoring for the ML model trained via VFL.</w:t>
      </w:r>
    </w:p>
    <w:p w14:paraId="22B956AC" w14:textId="77777777" w:rsidR="006056FD" w:rsidRDefault="006056FD" w:rsidP="006056FD">
      <w:pPr>
        <w:pStyle w:val="B2"/>
      </w:pPr>
      <w:r>
        <w:t>-</w:t>
      </w:r>
      <w:r>
        <w:tab/>
        <w:t>Whether and how to provide ML Models to the participants in the VFL training process.</w:t>
      </w:r>
    </w:p>
    <w:p w14:paraId="73DE7F1A" w14:textId="77777777" w:rsidR="006056FD" w:rsidRDefault="006056FD" w:rsidP="006056FD">
      <w:pPr>
        <w:pStyle w:val="B2"/>
      </w:pPr>
      <w:r>
        <w:t>-</w:t>
      </w:r>
      <w:r>
        <w:tab/>
        <w:t>How to support sample and feature alignment among the participating network entities when performing VFL.</w:t>
      </w:r>
    </w:p>
    <w:p w14:paraId="6F3EC204" w14:textId="789186D8" w:rsidR="00107348" w:rsidRPr="00EC1B84" w:rsidRDefault="00107348" w:rsidP="00107348">
      <w:pPr>
        <w:pStyle w:val="NO"/>
      </w:pPr>
      <w:r w:rsidRPr="00EC1B84">
        <w:t>NOTE</w:t>
      </w:r>
      <w:r w:rsidR="00D00FB2">
        <w:t> </w:t>
      </w:r>
      <w:r w:rsidRPr="00EC1B84">
        <w:t xml:space="preserve">1: </w:t>
      </w:r>
      <w:r w:rsidR="00D151D9">
        <w:tab/>
      </w:r>
      <w:r w:rsidRPr="00EC1B84">
        <w:t>Application layer-based VFL requiring communication between AFs and/or UEs application client, is out of scope.</w:t>
      </w:r>
    </w:p>
    <w:p w14:paraId="55A60EDC" w14:textId="06A48D67" w:rsidR="00107348" w:rsidRPr="00EC1B84" w:rsidRDefault="00107348" w:rsidP="00107348">
      <w:pPr>
        <w:pStyle w:val="NO"/>
      </w:pPr>
      <w:r w:rsidRPr="00EC1B84">
        <w:t>NOTE</w:t>
      </w:r>
      <w:r w:rsidR="00D00FB2">
        <w:t> </w:t>
      </w:r>
      <w:r w:rsidRPr="00EC1B84">
        <w:t>2:</w:t>
      </w:r>
      <w:r w:rsidR="00D151D9">
        <w:tab/>
      </w:r>
      <w:r w:rsidRPr="00EC1B84">
        <w:t>During the study on this KI, consultation with SA</w:t>
      </w:r>
      <w:r w:rsidR="00D00FB2">
        <w:t> WG</w:t>
      </w:r>
      <w:r w:rsidRPr="00EC1B84">
        <w:t>3 is required for handling security aspects.</w:t>
      </w:r>
    </w:p>
    <w:p w14:paraId="5E94EE0E" w14:textId="38BC3EB4" w:rsidR="00107348" w:rsidRPr="00C634AE" w:rsidRDefault="00107348" w:rsidP="00107348">
      <w:pPr>
        <w:pStyle w:val="NO"/>
      </w:pPr>
      <w:r w:rsidRPr="00C634AE">
        <w:t>NOTE</w:t>
      </w:r>
      <w:r w:rsidR="00D00FB2">
        <w:t> </w:t>
      </w:r>
      <w:r w:rsidRPr="00C634AE">
        <w:t>3:</w:t>
      </w:r>
      <w:r w:rsidR="00D151D9">
        <w:tab/>
      </w:r>
      <w:r w:rsidRPr="00C634AE">
        <w:t>RAN and UE aspects are out of scope.</w:t>
      </w:r>
    </w:p>
    <w:p w14:paraId="127D6AA7" w14:textId="35112AA2" w:rsidR="00107348" w:rsidRPr="007A2823" w:rsidRDefault="00107348" w:rsidP="00107348">
      <w:pPr>
        <w:pStyle w:val="NO"/>
      </w:pPr>
      <w:r w:rsidRPr="00193312">
        <w:t>NOTE 4:</w:t>
      </w:r>
      <w:r w:rsidR="00D151D9">
        <w:tab/>
      </w:r>
      <w:r w:rsidRPr="00193312">
        <w:t xml:space="preserve">The existing procedures defined for Horizontal </w:t>
      </w:r>
      <w:r w:rsidR="00D00FB2">
        <w:t xml:space="preserve">FL in </w:t>
      </w:r>
      <w:r w:rsidR="009F7CCB">
        <w:t>TS 23.288 [</w:t>
      </w:r>
      <w:r w:rsidR="00D00FB2">
        <w:t xml:space="preserve">5] will be taken into account </w:t>
      </w:r>
      <w:r w:rsidRPr="00193312">
        <w:t>when studying the procedure for VFL</w:t>
      </w:r>
      <w:r w:rsidRPr="007A2823">
        <w:t>.</w:t>
      </w:r>
    </w:p>
    <w:p w14:paraId="57B519EA" w14:textId="16376FD9" w:rsidR="00E23CBB" w:rsidRPr="00FE20B2" w:rsidRDefault="00E23CBB" w:rsidP="00E23CBB">
      <w:pPr>
        <w:pStyle w:val="Heading3"/>
      </w:pPr>
      <w:bookmarkStart w:id="114" w:name="_Toc157534616"/>
      <w:bookmarkStart w:id="115" w:name="_Toc160781894"/>
      <w:r>
        <w:t>5.2</w:t>
      </w:r>
      <w:r w:rsidRPr="00FE20B2">
        <w:t>.</w:t>
      </w:r>
      <w:r w:rsidR="0099322F">
        <w:t>3</w:t>
      </w:r>
      <w:r w:rsidRPr="00FE20B2">
        <w:tab/>
        <w:t>Key Issue #</w:t>
      </w:r>
      <w:r>
        <w:t>3:</w:t>
      </w:r>
      <w:r w:rsidRPr="00FE20B2">
        <w:t xml:space="preserve"> NWDAF-assisted policy control and QoS </w:t>
      </w:r>
      <w:r>
        <w:t>e</w:t>
      </w:r>
      <w:r w:rsidRPr="00FE20B2">
        <w:t>nhancement</w:t>
      </w:r>
      <w:bookmarkEnd w:id="114"/>
      <w:bookmarkEnd w:id="115"/>
    </w:p>
    <w:p w14:paraId="50F10E40" w14:textId="77777777" w:rsidR="00E23CBB" w:rsidRPr="00FE20B2" w:rsidRDefault="00E23CBB" w:rsidP="00E23CBB">
      <w:pPr>
        <w:rPr>
          <w:lang w:eastAsia="zh-CN"/>
        </w:rPr>
      </w:pPr>
      <w:r w:rsidRPr="00FE20B2">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4ABC9FBD" w14:textId="05B27997" w:rsidR="00E23CBB" w:rsidRPr="00FE20B2" w:rsidRDefault="00E23CBB" w:rsidP="00E23CBB">
      <w:pPr>
        <w:rPr>
          <w:lang w:eastAsia="zh-CN"/>
        </w:rPr>
      </w:pPr>
      <w:r w:rsidRPr="00FE20B2">
        <w:t xml:space="preserve">This </w:t>
      </w:r>
      <w:r w:rsidR="00BB5DB0">
        <w:t>key</w:t>
      </w:r>
      <w:r w:rsidR="00BB5DB0" w:rsidRPr="00FE20B2">
        <w:t xml:space="preserve"> </w:t>
      </w:r>
      <w:r w:rsidRPr="00FE20B2">
        <w:t xml:space="preserve">issue aims to study </w:t>
      </w:r>
      <w:r w:rsidRPr="00FE20B2">
        <w:rPr>
          <w:lang w:eastAsia="zh-CN"/>
        </w:rPr>
        <w:t>whether and what</w:t>
      </w:r>
      <w:r w:rsidR="00BB5DB0">
        <w:rPr>
          <w:lang w:eastAsia="zh-CN"/>
        </w:rPr>
        <w:t xml:space="preserve"> is</w:t>
      </w:r>
      <w:r w:rsidRPr="00FE20B2">
        <w:rPr>
          <w:lang w:eastAsia="zh-CN"/>
        </w:rPr>
        <w:t xml:space="preserve"> additionally need</w:t>
      </w:r>
      <w:r w:rsidR="00BB5DB0">
        <w:rPr>
          <w:lang w:eastAsia="zh-CN"/>
        </w:rPr>
        <w:t>ed</w:t>
      </w:r>
      <w:r w:rsidRPr="00FE20B2">
        <w:rPr>
          <w:lang w:eastAsia="zh-CN"/>
        </w:rPr>
        <w:t xml:space="preserve"> to be supported in order to enhance 5GC NF operations related to policy control and QoS with the assistance of the NWDAF.</w:t>
      </w:r>
    </w:p>
    <w:p w14:paraId="4149047B" w14:textId="77777777" w:rsidR="00E23CBB" w:rsidRPr="00FE20B2" w:rsidRDefault="00E23CBB" w:rsidP="00E23CBB">
      <w:pPr>
        <w:rPr>
          <w:lang w:eastAsia="zh-CN"/>
        </w:rPr>
      </w:pPr>
      <w:r w:rsidRPr="00FE20B2">
        <w:rPr>
          <w:lang w:eastAsia="zh-CN"/>
        </w:rPr>
        <w:t>In this key issue, the following aspects will be studied:</w:t>
      </w:r>
    </w:p>
    <w:p w14:paraId="0F1594D8" w14:textId="77777777" w:rsidR="006056FD" w:rsidRDefault="006056FD" w:rsidP="006056FD">
      <w:pPr>
        <w:pStyle w:val="B1"/>
        <w:rPr>
          <w:lang w:eastAsia="zh-CN"/>
        </w:rPr>
      </w:pPr>
      <w:r>
        <w:rPr>
          <w:lang w:eastAsia="zh-CN"/>
        </w:rPr>
        <w:t>-</w:t>
      </w:r>
      <w:r>
        <w:rPr>
          <w:lang w:eastAsia="zh-CN"/>
        </w:rPr>
        <w:tab/>
        <w:t>Identification of use cases where policy control and QoS can be further enhanced with assistance from NWDAF.</w:t>
      </w:r>
    </w:p>
    <w:p w14:paraId="0F027422" w14:textId="77777777" w:rsidR="006056FD" w:rsidRDefault="006056FD" w:rsidP="006056FD">
      <w:pPr>
        <w:pStyle w:val="B1"/>
        <w:rPr>
          <w:lang w:eastAsia="zh-CN"/>
        </w:rPr>
      </w:pPr>
      <w:r>
        <w:rPr>
          <w:lang w:eastAsia="zh-CN"/>
        </w:rPr>
        <w:t>-</w:t>
      </w:r>
      <w:r>
        <w:rPr>
          <w:lang w:eastAsia="zh-CN"/>
        </w:rPr>
        <w:tab/>
        <w:t>Whether and how to introduce new 5GC functionality e.g. of the NWDAF and/or PCF to enhance the policy control and QoS, considering operator's policies.</w:t>
      </w:r>
    </w:p>
    <w:p w14:paraId="38B570EE" w14:textId="77777777" w:rsidR="006056FD" w:rsidRDefault="006056FD" w:rsidP="006056FD">
      <w:pPr>
        <w:pStyle w:val="B1"/>
        <w:rPr>
          <w:lang w:eastAsia="zh-CN"/>
        </w:rPr>
      </w:pPr>
      <w:r>
        <w:rPr>
          <w:lang w:eastAsia="zh-CN"/>
        </w:rPr>
        <w:t>-</w:t>
      </w:r>
      <w:r>
        <w:rPr>
          <w:lang w:eastAsia="zh-CN"/>
        </w:rPr>
        <w:tab/>
        <w:t>Whether and what additional input information is needed by the NWDAF for providing an assistance to policy control and QoS, and how to gather it.</w:t>
      </w:r>
    </w:p>
    <w:p w14:paraId="1B311DE5" w14:textId="77777777" w:rsidR="006056FD" w:rsidRDefault="006056FD" w:rsidP="006056FD">
      <w:pPr>
        <w:pStyle w:val="B1"/>
        <w:rPr>
          <w:lang w:eastAsia="zh-CN"/>
        </w:rPr>
      </w:pPr>
      <w:r>
        <w:rPr>
          <w:lang w:eastAsia="zh-CN"/>
        </w:rPr>
        <w:t>-</w:t>
      </w:r>
      <w:r>
        <w:rPr>
          <w:lang w:eastAsia="zh-CN"/>
        </w:rPr>
        <w:tab/>
        <w:t>Whether and what output information, on top of already provided, the NWDAF can provide to assist with policy control and QoS enhancements.</w:t>
      </w:r>
    </w:p>
    <w:p w14:paraId="39075A0A" w14:textId="77777777" w:rsidR="006056FD" w:rsidRDefault="006056FD" w:rsidP="006056FD">
      <w:pPr>
        <w:pStyle w:val="B1"/>
        <w:rPr>
          <w:lang w:eastAsia="zh-CN"/>
        </w:rPr>
      </w:pPr>
      <w:r>
        <w:rPr>
          <w:lang w:eastAsia="zh-CN"/>
        </w:rPr>
        <w:t>-</w:t>
      </w:r>
      <w:r>
        <w:rPr>
          <w:lang w:eastAsia="zh-CN"/>
        </w:rPr>
        <w:tab/>
        <w:t>Whether and how to evaluate the quality of the enhanced NWDAF assistance to policy control and QoS.</w:t>
      </w:r>
    </w:p>
    <w:p w14:paraId="5ABC96FE" w14:textId="23C49F1E" w:rsidR="00E23CBB" w:rsidRPr="002F7F19" w:rsidRDefault="00E23CBB" w:rsidP="00E23CBB">
      <w:pPr>
        <w:pStyle w:val="NO"/>
      </w:pPr>
      <w:r w:rsidRPr="00FE20B2">
        <w:t xml:space="preserve">NOTE: </w:t>
      </w:r>
      <w:r w:rsidRPr="00FE20B2">
        <w:tab/>
        <w:t>The study will focus primarily on existing enforcement mechanisms when available and identify new ones only when no existing ones can be used.</w:t>
      </w:r>
    </w:p>
    <w:p w14:paraId="7BF87D7B" w14:textId="2AEF45D0" w:rsidR="00961904" w:rsidRDefault="00961904" w:rsidP="00961904">
      <w:pPr>
        <w:pStyle w:val="Heading3"/>
        <w:rPr>
          <w:lang w:eastAsia="zh-CN"/>
        </w:rPr>
      </w:pPr>
      <w:bookmarkStart w:id="116" w:name="_Toc20300"/>
      <w:bookmarkStart w:id="117" w:name="_Toc13499"/>
      <w:bookmarkStart w:id="118" w:name="_Toc42778927"/>
      <w:bookmarkStart w:id="119" w:name="_Toc43393004"/>
      <w:bookmarkStart w:id="120" w:name="_Toc31296319"/>
      <w:bookmarkStart w:id="121" w:name="_Toc31448644"/>
      <w:bookmarkStart w:id="122" w:name="_Toc44004162"/>
      <w:bookmarkStart w:id="123" w:name="_Toc50022216"/>
      <w:bookmarkStart w:id="124" w:name="_Toc21835"/>
      <w:bookmarkStart w:id="125" w:name="_Toc15756"/>
      <w:bookmarkStart w:id="126" w:name="_Toc7522"/>
      <w:bookmarkStart w:id="127" w:name="_Toc19029"/>
      <w:bookmarkStart w:id="128" w:name="_Toc27948"/>
      <w:bookmarkStart w:id="129" w:name="_Toc3806"/>
      <w:bookmarkStart w:id="130" w:name="_Toc16652"/>
      <w:bookmarkStart w:id="131" w:name="_Toc17871"/>
      <w:bookmarkStart w:id="132" w:name="_Toc21435"/>
      <w:bookmarkStart w:id="133" w:name="_Toc42769871"/>
      <w:bookmarkStart w:id="134" w:name="_Toc50020943"/>
      <w:bookmarkStart w:id="135" w:name="_Toc50021512"/>
      <w:bookmarkStart w:id="136" w:name="_Toc4518"/>
      <w:bookmarkStart w:id="137" w:name="_Toc25416943"/>
      <w:bookmarkStart w:id="138" w:name="_Toc25417298"/>
      <w:bookmarkStart w:id="139" w:name="_Toc31639120"/>
      <w:bookmarkStart w:id="140" w:name="_Toc25740432"/>
      <w:bookmarkStart w:id="141" w:name="_Toc25417765"/>
      <w:bookmarkStart w:id="142" w:name="_Toc30155475"/>
      <w:bookmarkStart w:id="143" w:name="_Toc30155595"/>
      <w:bookmarkStart w:id="144" w:name="_Toc31360939"/>
      <w:bookmarkStart w:id="145" w:name="_Toc50022865"/>
      <w:bookmarkStart w:id="146" w:name="_Toc50309518"/>
      <w:bookmarkStart w:id="147" w:name="_Toc50023450"/>
      <w:bookmarkStart w:id="148" w:name="_Toc54769837"/>
      <w:bookmarkStart w:id="149" w:name="_Toc54786152"/>
      <w:bookmarkStart w:id="150" w:name="_Toc57641041"/>
      <w:bookmarkStart w:id="151" w:name="_Toc59101394"/>
      <w:bookmarkStart w:id="152" w:name="_Toc54779192"/>
      <w:bookmarkStart w:id="153" w:name="_Toc57201003"/>
      <w:bookmarkStart w:id="154" w:name="_Toc50579250"/>
      <w:bookmarkStart w:id="155" w:name="_Toc157534618"/>
      <w:bookmarkStart w:id="156" w:name="_Toc160781895"/>
      <w:r>
        <w:rPr>
          <w:lang w:eastAsia="zh-CN"/>
        </w:rPr>
        <w:t>5.2.4</w:t>
      </w:r>
      <w:r>
        <w:rPr>
          <w:lang w:eastAsia="zh-CN"/>
        </w:rPr>
        <w:tab/>
        <w:t xml:space="preserve">Key Issue #4: </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lang w:eastAsia="zh-CN"/>
        </w:rPr>
        <w:t xml:space="preserve">NWDAF enhancements to support </w:t>
      </w:r>
      <w:r>
        <w:t>network abnormal behaviours (i.e.</w:t>
      </w:r>
      <w:r>
        <w:rPr>
          <w:lang w:eastAsia="zh-CN"/>
        </w:rPr>
        <w:t xml:space="preserve"> </w:t>
      </w:r>
      <w:r w:rsidR="00BB5DB0">
        <w:rPr>
          <w:lang w:eastAsia="zh-CN"/>
        </w:rPr>
        <w:t xml:space="preserve">signalling </w:t>
      </w:r>
      <w:r>
        <w:rPr>
          <w:lang w:eastAsia="zh-CN"/>
        </w:rPr>
        <w:t xml:space="preserve">storm) </w:t>
      </w:r>
      <w:r>
        <w:rPr>
          <w:rFonts w:eastAsia="Gulim"/>
          <w:lang w:eastAsia="ko-KR"/>
        </w:rPr>
        <w:t>mitigation and prevention</w:t>
      </w:r>
      <w:bookmarkEnd w:id="155"/>
      <w:bookmarkEnd w:id="156"/>
    </w:p>
    <w:p w14:paraId="2DB58CC3" w14:textId="4E38C057" w:rsidR="00961904" w:rsidRDefault="006056FD" w:rsidP="006056FD">
      <w:r>
        <w:t>This key issue aims to provide solutions for prediction, detection, prevention, and mitigation of network abnormal behaviours, i.e. signalling storm, with the assistance of NWDAF. In particular, the following aspects will be addressed:</w:t>
      </w:r>
    </w:p>
    <w:p w14:paraId="6F93D216" w14:textId="77777777" w:rsidR="006056FD" w:rsidRDefault="006056FD" w:rsidP="006056FD">
      <w:pPr>
        <w:pStyle w:val="B1"/>
      </w:pPr>
      <w:r>
        <w:t>-</w:t>
      </w:r>
      <w:r>
        <w:tab/>
        <w:t>Identify scenarios that can result in a signalling storm situation.</w:t>
      </w:r>
    </w:p>
    <w:p w14:paraId="41774A59" w14:textId="77777777" w:rsidR="006056FD" w:rsidRDefault="006056FD" w:rsidP="006056FD">
      <w:pPr>
        <w:pStyle w:val="B1"/>
      </w:pPr>
      <w:r>
        <w:t>-</w:t>
      </w:r>
      <w:r>
        <w:tab/>
        <w:t>Whether and how existing analytics or new analytics can be used to assist detection and/or prediction of signalling storm, including aspects of input /output data that needs to be collected/provided by the NWDAF.</w:t>
      </w:r>
    </w:p>
    <w:p w14:paraId="029ACF56" w14:textId="6E9D37AD" w:rsidR="006056FD" w:rsidRDefault="006056FD" w:rsidP="006056FD">
      <w:r>
        <w:lastRenderedPageBreak/>
        <w:t>What NF(s) will be consumer of such analytics and whether and how they can use them:</w:t>
      </w:r>
    </w:p>
    <w:p w14:paraId="06F4EB13" w14:textId="77777777" w:rsidR="006056FD" w:rsidRDefault="006056FD" w:rsidP="006056FD">
      <w:pPr>
        <w:pStyle w:val="B1"/>
      </w:pPr>
      <w:r>
        <w:t>-</w:t>
      </w:r>
      <w:r>
        <w:tab/>
        <w:t>Whether and how signalling storm can be prevented and/or mitigated based on the inputs provided by NWDAF.</w:t>
      </w:r>
    </w:p>
    <w:p w14:paraId="20FA6D1F" w14:textId="2CCE9CA4" w:rsidR="00D00FB2" w:rsidRDefault="00D00FB2" w:rsidP="00BB6812">
      <w:pPr>
        <w:pStyle w:val="NO"/>
        <w:rPr>
          <w:rFonts w:eastAsia="MS Mincho"/>
        </w:rPr>
      </w:pPr>
      <w:r>
        <w:rPr>
          <w:rFonts w:eastAsia="MS Mincho"/>
        </w:rPr>
        <w:t>NOTE 1:</w:t>
      </w:r>
      <w:r>
        <w:rPr>
          <w:rFonts w:eastAsia="MS Mincho"/>
        </w:rPr>
        <w:tab/>
        <w:t>In terms of data access right, privacy and security improvement, cooperation with SA WG3 is needed.</w:t>
      </w:r>
    </w:p>
    <w:p w14:paraId="154CD8CA" w14:textId="121256F9" w:rsidR="00D00FB2" w:rsidRDefault="00D00FB2" w:rsidP="00BB6812">
      <w:pPr>
        <w:pStyle w:val="NO"/>
        <w:rPr>
          <w:rFonts w:eastAsia="MS Mincho"/>
        </w:rPr>
      </w:pPr>
      <w:r>
        <w:rPr>
          <w:rFonts w:eastAsia="MS Mincho"/>
        </w:rPr>
        <w:t>NOTE 2:</w:t>
      </w:r>
      <w:r>
        <w:rPr>
          <w:rFonts w:eastAsia="MS Mincho"/>
        </w:rPr>
        <w:tab/>
        <w:t>The study of this key issue will consider the study/work done by SA WG5 and CT WG4 in this regard already and collaborate with SA WG5/CT WG4 regarding the handling of abnormal network behaviours.</w:t>
      </w:r>
    </w:p>
    <w:p w14:paraId="460C358B" w14:textId="54648697" w:rsidR="00524FB4" w:rsidRPr="00822E86" w:rsidRDefault="00524FB4" w:rsidP="00524FB4">
      <w:pPr>
        <w:pStyle w:val="Heading1"/>
      </w:pPr>
      <w:bookmarkStart w:id="157" w:name="_Toc26431228"/>
      <w:bookmarkStart w:id="158" w:name="_Toc30694626"/>
      <w:bookmarkStart w:id="159" w:name="_Toc43906648"/>
      <w:bookmarkStart w:id="160" w:name="_Toc43906764"/>
      <w:bookmarkStart w:id="161" w:name="_Toc44311890"/>
      <w:bookmarkStart w:id="162" w:name="_Toc50536532"/>
      <w:bookmarkStart w:id="163" w:name="_Toc54930304"/>
      <w:bookmarkStart w:id="164" w:name="_Toc54968109"/>
      <w:bookmarkStart w:id="165" w:name="_Toc57236431"/>
      <w:bookmarkStart w:id="166" w:name="_Toc57236594"/>
      <w:bookmarkStart w:id="167" w:name="_Toc57530235"/>
      <w:bookmarkStart w:id="168" w:name="_Toc57532436"/>
      <w:bookmarkStart w:id="169" w:name="_Toc153792591"/>
      <w:bookmarkStart w:id="170" w:name="_Toc153792676"/>
      <w:bookmarkStart w:id="171" w:name="_Toc157534621"/>
      <w:bookmarkStart w:id="172" w:name="_Toc160781896"/>
      <w:r w:rsidRPr="00822E86">
        <w:t>6</w:t>
      </w:r>
      <w:r w:rsidRPr="00822E86">
        <w:tab/>
        <w:t>Solutions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D6EED89" w14:textId="77777777" w:rsidR="00524FB4" w:rsidRPr="00822E86" w:rsidRDefault="00524FB4" w:rsidP="00524FB4">
      <w:pPr>
        <w:pStyle w:val="Heading2"/>
      </w:pPr>
      <w:bookmarkStart w:id="173" w:name="_Toc22192650"/>
      <w:bookmarkStart w:id="174" w:name="_Toc23402388"/>
      <w:bookmarkStart w:id="175" w:name="_Toc23402418"/>
      <w:bookmarkStart w:id="176" w:name="_Toc26386423"/>
      <w:bookmarkStart w:id="177" w:name="_Toc26431229"/>
      <w:bookmarkStart w:id="178" w:name="_Toc30694627"/>
      <w:bookmarkStart w:id="179" w:name="_Toc43906649"/>
      <w:bookmarkStart w:id="180" w:name="_Toc43906765"/>
      <w:bookmarkStart w:id="181" w:name="_Toc44311891"/>
      <w:bookmarkStart w:id="182" w:name="_Toc50536533"/>
      <w:bookmarkStart w:id="183" w:name="_Toc54930305"/>
      <w:bookmarkStart w:id="184" w:name="_Toc54968110"/>
      <w:bookmarkStart w:id="185" w:name="_Toc57236432"/>
      <w:bookmarkStart w:id="186" w:name="_Toc57236595"/>
      <w:bookmarkStart w:id="187" w:name="_Toc57530236"/>
      <w:bookmarkStart w:id="188" w:name="_Toc57532437"/>
      <w:bookmarkStart w:id="189" w:name="_Toc153792592"/>
      <w:bookmarkStart w:id="190" w:name="_Toc153792677"/>
      <w:bookmarkStart w:id="191" w:name="_Toc157534622"/>
      <w:bookmarkStart w:id="192" w:name="_Toc16839382"/>
      <w:bookmarkStart w:id="193" w:name="_Toc160781897"/>
      <w:r w:rsidRPr="00822E86">
        <w:t>6.0</w:t>
      </w:r>
      <w:r w:rsidRPr="00822E86">
        <w:tab/>
        <w:t>Mapping of Solutions to Key Issues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3"/>
    </w:p>
    <w:bookmarkEnd w:id="192"/>
    <w:p w14:paraId="36B94AE7" w14:textId="5B287EDA" w:rsidR="00524FB4" w:rsidRDefault="00524FB4" w:rsidP="00B01D61">
      <w:pPr>
        <w:pStyle w:val="TH"/>
      </w:pPr>
      <w:r w:rsidRPr="00822E86">
        <w:t>Table 6.0-1: Mapping of Solutions to Key Issues</w:t>
      </w:r>
      <w:r w:rsidR="0092051F">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4"/>
        <w:gridCol w:w="871"/>
        <w:gridCol w:w="871"/>
        <w:gridCol w:w="878"/>
        <w:gridCol w:w="873"/>
        <w:gridCol w:w="878"/>
        <w:gridCol w:w="874"/>
        <w:gridCol w:w="874"/>
        <w:gridCol w:w="869"/>
        <w:gridCol w:w="863"/>
      </w:tblGrid>
      <w:tr w:rsidR="00BC3770" w:rsidRPr="00D00FB2" w14:paraId="04F6B07C" w14:textId="17328A92" w:rsidTr="00BC3770">
        <w:trPr>
          <w:cantSplit/>
          <w:jc w:val="center"/>
        </w:trPr>
        <w:tc>
          <w:tcPr>
            <w:tcW w:w="491" w:type="pct"/>
          </w:tcPr>
          <w:p w14:paraId="4CC0FF27" w14:textId="77777777" w:rsidR="00BC3770" w:rsidRPr="00D00FB2" w:rsidRDefault="00BC3770" w:rsidP="00D00FB2">
            <w:pPr>
              <w:pStyle w:val="TAH"/>
              <w:rPr>
                <w:sz w:val="16"/>
                <w:szCs w:val="16"/>
              </w:rPr>
            </w:pPr>
          </w:p>
        </w:tc>
        <w:tc>
          <w:tcPr>
            <w:tcW w:w="1793" w:type="pct"/>
            <w:gridSpan w:val="4"/>
          </w:tcPr>
          <w:p w14:paraId="4FC3FBF0" w14:textId="4585BAA4" w:rsidR="00BC3770" w:rsidRPr="00D00FB2" w:rsidRDefault="00BC3770" w:rsidP="00D00FB2">
            <w:pPr>
              <w:pStyle w:val="TAH"/>
              <w:rPr>
                <w:sz w:val="16"/>
                <w:szCs w:val="16"/>
              </w:rPr>
            </w:pPr>
            <w:r w:rsidRPr="00D00FB2">
              <w:rPr>
                <w:sz w:val="16"/>
                <w:szCs w:val="16"/>
              </w:rPr>
              <w:t>Key Issues</w:t>
            </w:r>
          </w:p>
        </w:tc>
        <w:tc>
          <w:tcPr>
            <w:tcW w:w="2716" w:type="pct"/>
            <w:gridSpan w:val="6"/>
          </w:tcPr>
          <w:p w14:paraId="08FAB94A" w14:textId="196A75E3" w:rsidR="00BC3770" w:rsidRPr="00D00FB2" w:rsidRDefault="00BC3770" w:rsidP="00D00FB2">
            <w:pPr>
              <w:pStyle w:val="TAH"/>
              <w:rPr>
                <w:sz w:val="16"/>
                <w:szCs w:val="16"/>
              </w:rPr>
            </w:pPr>
            <w:r w:rsidRPr="00D00FB2">
              <w:rPr>
                <w:sz w:val="16"/>
                <w:szCs w:val="16"/>
              </w:rPr>
              <w:t>Use cases (optional)</w:t>
            </w:r>
          </w:p>
        </w:tc>
      </w:tr>
      <w:tr w:rsidR="00BC3770" w:rsidRPr="00D00FB2" w14:paraId="7016861A" w14:textId="15A312D8" w:rsidTr="0070227E">
        <w:trPr>
          <w:cantSplit/>
          <w:jc w:val="center"/>
        </w:trPr>
        <w:tc>
          <w:tcPr>
            <w:tcW w:w="491" w:type="pct"/>
          </w:tcPr>
          <w:p w14:paraId="06DD2545" w14:textId="77777777" w:rsidR="00BC3770" w:rsidRPr="00D00FB2" w:rsidRDefault="00BC3770" w:rsidP="00D00FB2">
            <w:pPr>
              <w:pStyle w:val="TAH"/>
              <w:rPr>
                <w:sz w:val="16"/>
                <w:szCs w:val="16"/>
              </w:rPr>
            </w:pPr>
            <w:r w:rsidRPr="00D00FB2">
              <w:rPr>
                <w:sz w:val="16"/>
                <w:szCs w:val="16"/>
              </w:rPr>
              <w:t>Solutions</w:t>
            </w:r>
          </w:p>
        </w:tc>
        <w:tc>
          <w:tcPr>
            <w:tcW w:w="433" w:type="pct"/>
          </w:tcPr>
          <w:p w14:paraId="6CEB7F96" w14:textId="36D1AD25" w:rsidR="00BC3770" w:rsidRPr="00D00FB2" w:rsidRDefault="00BC3770" w:rsidP="00D00FB2">
            <w:pPr>
              <w:pStyle w:val="TAH"/>
              <w:rPr>
                <w:sz w:val="16"/>
                <w:szCs w:val="16"/>
              </w:rPr>
            </w:pPr>
            <w:r>
              <w:rPr>
                <w:sz w:val="16"/>
                <w:szCs w:val="16"/>
              </w:rPr>
              <w:t>1</w:t>
            </w:r>
          </w:p>
        </w:tc>
        <w:tc>
          <w:tcPr>
            <w:tcW w:w="452" w:type="pct"/>
          </w:tcPr>
          <w:p w14:paraId="218A8E30" w14:textId="24EC2A20" w:rsidR="00BC3770" w:rsidRPr="00D00FB2" w:rsidRDefault="00BC3770" w:rsidP="00D00FB2">
            <w:pPr>
              <w:pStyle w:val="TAH"/>
              <w:rPr>
                <w:sz w:val="16"/>
                <w:szCs w:val="16"/>
              </w:rPr>
            </w:pPr>
            <w:r>
              <w:rPr>
                <w:sz w:val="16"/>
                <w:szCs w:val="16"/>
              </w:rPr>
              <w:t>2</w:t>
            </w:r>
          </w:p>
        </w:tc>
        <w:tc>
          <w:tcPr>
            <w:tcW w:w="452" w:type="pct"/>
          </w:tcPr>
          <w:p w14:paraId="21144DE9" w14:textId="3258E1AC" w:rsidR="00BC3770" w:rsidRPr="00D00FB2" w:rsidRDefault="00BC3770" w:rsidP="00D00FB2">
            <w:pPr>
              <w:pStyle w:val="TAH"/>
              <w:rPr>
                <w:sz w:val="16"/>
                <w:szCs w:val="16"/>
              </w:rPr>
            </w:pPr>
            <w:r>
              <w:rPr>
                <w:sz w:val="16"/>
                <w:szCs w:val="16"/>
              </w:rPr>
              <w:t>3</w:t>
            </w:r>
          </w:p>
        </w:tc>
        <w:tc>
          <w:tcPr>
            <w:tcW w:w="456" w:type="pct"/>
          </w:tcPr>
          <w:p w14:paraId="52C229E9" w14:textId="60EAF9F5" w:rsidR="00BC3770" w:rsidRPr="00D00FB2" w:rsidRDefault="00BC3770" w:rsidP="00D00FB2">
            <w:pPr>
              <w:pStyle w:val="TAH"/>
              <w:rPr>
                <w:sz w:val="16"/>
                <w:szCs w:val="16"/>
              </w:rPr>
            </w:pPr>
            <w:r>
              <w:rPr>
                <w:sz w:val="16"/>
                <w:szCs w:val="16"/>
              </w:rPr>
              <w:t>4</w:t>
            </w:r>
          </w:p>
        </w:tc>
        <w:tc>
          <w:tcPr>
            <w:tcW w:w="453" w:type="pct"/>
          </w:tcPr>
          <w:p w14:paraId="5B7D821B" w14:textId="1318E49F" w:rsidR="00BC3770" w:rsidRPr="00D00FB2" w:rsidRDefault="009F27B4" w:rsidP="00D00FB2">
            <w:pPr>
              <w:pStyle w:val="TAH"/>
              <w:rPr>
                <w:sz w:val="16"/>
                <w:szCs w:val="16"/>
              </w:rPr>
            </w:pPr>
            <w:r>
              <w:rPr>
                <w:sz w:val="16"/>
                <w:szCs w:val="16"/>
              </w:rPr>
              <w:t>1</w:t>
            </w:r>
          </w:p>
        </w:tc>
        <w:tc>
          <w:tcPr>
            <w:tcW w:w="456" w:type="pct"/>
          </w:tcPr>
          <w:p w14:paraId="78F52843" w14:textId="3D0756D1" w:rsidR="00BC3770" w:rsidRPr="00D00FB2" w:rsidRDefault="00BC3770" w:rsidP="00D00FB2">
            <w:pPr>
              <w:pStyle w:val="TAH"/>
              <w:rPr>
                <w:sz w:val="16"/>
                <w:szCs w:val="16"/>
              </w:rPr>
            </w:pPr>
            <w:r>
              <w:rPr>
                <w:sz w:val="16"/>
                <w:szCs w:val="16"/>
              </w:rPr>
              <w:t>2</w:t>
            </w:r>
          </w:p>
        </w:tc>
        <w:tc>
          <w:tcPr>
            <w:tcW w:w="454" w:type="pct"/>
          </w:tcPr>
          <w:p w14:paraId="10BD9DA5" w14:textId="5462B64B" w:rsidR="00BC3770" w:rsidRPr="00D00FB2" w:rsidRDefault="00BC3770" w:rsidP="00D00FB2">
            <w:pPr>
              <w:pStyle w:val="TAH"/>
              <w:rPr>
                <w:sz w:val="16"/>
                <w:szCs w:val="16"/>
              </w:rPr>
            </w:pPr>
            <w:r>
              <w:rPr>
                <w:sz w:val="16"/>
                <w:szCs w:val="16"/>
              </w:rPr>
              <w:t>3</w:t>
            </w:r>
          </w:p>
        </w:tc>
        <w:tc>
          <w:tcPr>
            <w:tcW w:w="454" w:type="pct"/>
          </w:tcPr>
          <w:p w14:paraId="33EEE5C5" w14:textId="55B64335" w:rsidR="00BC3770" w:rsidRPr="00D00FB2" w:rsidRDefault="00BC3770" w:rsidP="00D00FB2">
            <w:pPr>
              <w:pStyle w:val="TAH"/>
              <w:rPr>
                <w:sz w:val="16"/>
                <w:szCs w:val="16"/>
              </w:rPr>
            </w:pPr>
            <w:r>
              <w:rPr>
                <w:sz w:val="16"/>
                <w:szCs w:val="16"/>
              </w:rPr>
              <w:t>4</w:t>
            </w:r>
          </w:p>
        </w:tc>
        <w:tc>
          <w:tcPr>
            <w:tcW w:w="451" w:type="pct"/>
          </w:tcPr>
          <w:p w14:paraId="54C9D100" w14:textId="1D9F3B33" w:rsidR="00BC3770" w:rsidRPr="00D00FB2" w:rsidRDefault="00BC3770" w:rsidP="00D00FB2">
            <w:pPr>
              <w:pStyle w:val="TAH"/>
              <w:rPr>
                <w:sz w:val="16"/>
                <w:szCs w:val="16"/>
              </w:rPr>
            </w:pPr>
            <w:r>
              <w:rPr>
                <w:sz w:val="16"/>
                <w:szCs w:val="16"/>
              </w:rPr>
              <w:t>5</w:t>
            </w:r>
          </w:p>
        </w:tc>
        <w:tc>
          <w:tcPr>
            <w:tcW w:w="448" w:type="pct"/>
          </w:tcPr>
          <w:p w14:paraId="2C169C78" w14:textId="397AE2B5" w:rsidR="00BC3770" w:rsidRPr="00D00FB2" w:rsidRDefault="00BC3770" w:rsidP="00D00FB2">
            <w:pPr>
              <w:pStyle w:val="TAH"/>
              <w:rPr>
                <w:sz w:val="16"/>
                <w:szCs w:val="16"/>
              </w:rPr>
            </w:pPr>
            <w:r>
              <w:rPr>
                <w:sz w:val="16"/>
                <w:szCs w:val="16"/>
              </w:rPr>
              <w:t>6</w:t>
            </w:r>
          </w:p>
        </w:tc>
      </w:tr>
      <w:tr w:rsidR="00BC3770" w:rsidRPr="00D00FB2" w14:paraId="5AE1C89B" w14:textId="7A7D83AD" w:rsidTr="0070227E">
        <w:trPr>
          <w:cantSplit/>
          <w:jc w:val="center"/>
        </w:trPr>
        <w:tc>
          <w:tcPr>
            <w:tcW w:w="491" w:type="pct"/>
          </w:tcPr>
          <w:p w14:paraId="2B2385B6" w14:textId="77777777" w:rsidR="00BC3770" w:rsidRPr="00D00FB2" w:rsidRDefault="00BC3770" w:rsidP="00D00FB2">
            <w:pPr>
              <w:pStyle w:val="TAH"/>
              <w:rPr>
                <w:sz w:val="16"/>
                <w:szCs w:val="16"/>
              </w:rPr>
            </w:pPr>
            <w:r w:rsidRPr="00D00FB2">
              <w:rPr>
                <w:sz w:val="16"/>
                <w:szCs w:val="16"/>
              </w:rPr>
              <w:t>#1</w:t>
            </w:r>
          </w:p>
        </w:tc>
        <w:tc>
          <w:tcPr>
            <w:tcW w:w="433" w:type="pct"/>
          </w:tcPr>
          <w:p w14:paraId="0CCD711C" w14:textId="1BE45E0E" w:rsidR="00BC3770" w:rsidRPr="00C50570" w:rsidRDefault="00BC3770" w:rsidP="00D00FB2">
            <w:pPr>
              <w:pStyle w:val="TAC"/>
              <w:rPr>
                <w:sz w:val="16"/>
                <w:szCs w:val="16"/>
              </w:rPr>
            </w:pPr>
            <w:r>
              <w:rPr>
                <w:sz w:val="16"/>
                <w:szCs w:val="16"/>
                <w:lang w:eastAsia="zh-CN"/>
              </w:rPr>
              <w:t>X</w:t>
            </w:r>
          </w:p>
        </w:tc>
        <w:tc>
          <w:tcPr>
            <w:tcW w:w="452" w:type="pct"/>
          </w:tcPr>
          <w:p w14:paraId="4078F86B" w14:textId="77777777" w:rsidR="00BC3770" w:rsidRPr="00D00FB2" w:rsidRDefault="00BC3770" w:rsidP="00D00FB2">
            <w:pPr>
              <w:pStyle w:val="TAC"/>
              <w:rPr>
                <w:sz w:val="16"/>
                <w:szCs w:val="16"/>
              </w:rPr>
            </w:pPr>
          </w:p>
        </w:tc>
        <w:tc>
          <w:tcPr>
            <w:tcW w:w="452" w:type="pct"/>
          </w:tcPr>
          <w:p w14:paraId="7841B369" w14:textId="77777777" w:rsidR="00BC3770" w:rsidRPr="00D00FB2" w:rsidRDefault="00BC3770" w:rsidP="00D00FB2">
            <w:pPr>
              <w:pStyle w:val="TAC"/>
              <w:rPr>
                <w:sz w:val="16"/>
                <w:szCs w:val="16"/>
              </w:rPr>
            </w:pPr>
          </w:p>
        </w:tc>
        <w:tc>
          <w:tcPr>
            <w:tcW w:w="456" w:type="pct"/>
          </w:tcPr>
          <w:p w14:paraId="7CFDE391" w14:textId="77777777" w:rsidR="00BC3770" w:rsidRPr="00D00FB2" w:rsidRDefault="00BC3770" w:rsidP="00D00FB2">
            <w:pPr>
              <w:pStyle w:val="TAC"/>
              <w:rPr>
                <w:sz w:val="16"/>
                <w:szCs w:val="16"/>
              </w:rPr>
            </w:pPr>
          </w:p>
        </w:tc>
        <w:tc>
          <w:tcPr>
            <w:tcW w:w="453" w:type="pct"/>
          </w:tcPr>
          <w:p w14:paraId="7BDEF204" w14:textId="7DCEAE33" w:rsidR="00BC3770" w:rsidRPr="00D00FB2" w:rsidRDefault="00BC3770" w:rsidP="00D00FB2">
            <w:pPr>
              <w:pStyle w:val="TAC"/>
              <w:rPr>
                <w:sz w:val="16"/>
                <w:szCs w:val="16"/>
              </w:rPr>
            </w:pPr>
          </w:p>
        </w:tc>
        <w:tc>
          <w:tcPr>
            <w:tcW w:w="456" w:type="pct"/>
          </w:tcPr>
          <w:p w14:paraId="32F778CB" w14:textId="77777777" w:rsidR="00BC3770" w:rsidRPr="00D00FB2" w:rsidRDefault="00BC3770" w:rsidP="00D00FB2">
            <w:pPr>
              <w:pStyle w:val="TAC"/>
              <w:rPr>
                <w:sz w:val="16"/>
                <w:szCs w:val="16"/>
              </w:rPr>
            </w:pPr>
          </w:p>
        </w:tc>
        <w:tc>
          <w:tcPr>
            <w:tcW w:w="454" w:type="pct"/>
          </w:tcPr>
          <w:p w14:paraId="4E784CD5" w14:textId="77777777" w:rsidR="00BC3770" w:rsidRPr="00D00FB2" w:rsidRDefault="00BC3770" w:rsidP="00D00FB2">
            <w:pPr>
              <w:pStyle w:val="TAC"/>
              <w:rPr>
                <w:sz w:val="16"/>
                <w:szCs w:val="16"/>
              </w:rPr>
            </w:pPr>
          </w:p>
        </w:tc>
        <w:tc>
          <w:tcPr>
            <w:tcW w:w="454" w:type="pct"/>
          </w:tcPr>
          <w:p w14:paraId="405E0412" w14:textId="77777777" w:rsidR="00BC3770" w:rsidRPr="00D00FB2" w:rsidRDefault="00BC3770" w:rsidP="00D00FB2">
            <w:pPr>
              <w:pStyle w:val="TAC"/>
              <w:rPr>
                <w:sz w:val="16"/>
                <w:szCs w:val="16"/>
              </w:rPr>
            </w:pPr>
          </w:p>
        </w:tc>
        <w:tc>
          <w:tcPr>
            <w:tcW w:w="451" w:type="pct"/>
          </w:tcPr>
          <w:p w14:paraId="5911E94B" w14:textId="77777777" w:rsidR="00BC3770" w:rsidRPr="00D00FB2" w:rsidRDefault="00BC3770" w:rsidP="00D00FB2">
            <w:pPr>
              <w:pStyle w:val="TAC"/>
              <w:rPr>
                <w:sz w:val="16"/>
                <w:szCs w:val="16"/>
              </w:rPr>
            </w:pPr>
          </w:p>
        </w:tc>
        <w:tc>
          <w:tcPr>
            <w:tcW w:w="448" w:type="pct"/>
          </w:tcPr>
          <w:p w14:paraId="3C318D1E" w14:textId="77777777" w:rsidR="00BC3770" w:rsidRPr="00D00FB2" w:rsidRDefault="00BC3770" w:rsidP="00D00FB2">
            <w:pPr>
              <w:pStyle w:val="TAC"/>
              <w:rPr>
                <w:sz w:val="16"/>
                <w:szCs w:val="16"/>
              </w:rPr>
            </w:pPr>
          </w:p>
        </w:tc>
      </w:tr>
      <w:tr w:rsidR="00BC3770" w:rsidRPr="00D00FB2" w14:paraId="182760A6" w14:textId="53FF88BF" w:rsidTr="0070227E">
        <w:trPr>
          <w:cantSplit/>
          <w:jc w:val="center"/>
        </w:trPr>
        <w:tc>
          <w:tcPr>
            <w:tcW w:w="491" w:type="pct"/>
          </w:tcPr>
          <w:p w14:paraId="22D9B961" w14:textId="77777777" w:rsidR="00BC3770" w:rsidRPr="00D00FB2" w:rsidRDefault="00BC3770" w:rsidP="00D00FB2">
            <w:pPr>
              <w:pStyle w:val="TAH"/>
              <w:rPr>
                <w:sz w:val="16"/>
                <w:szCs w:val="16"/>
              </w:rPr>
            </w:pPr>
            <w:r w:rsidRPr="00D00FB2">
              <w:rPr>
                <w:sz w:val="16"/>
                <w:szCs w:val="16"/>
              </w:rPr>
              <w:t>#2</w:t>
            </w:r>
          </w:p>
        </w:tc>
        <w:tc>
          <w:tcPr>
            <w:tcW w:w="433" w:type="pct"/>
          </w:tcPr>
          <w:p w14:paraId="15A97444" w14:textId="53CBA8EA" w:rsidR="00BC3770" w:rsidRPr="00BA5137" w:rsidRDefault="00BC3770" w:rsidP="00D00FB2">
            <w:pPr>
              <w:pStyle w:val="TAC"/>
              <w:rPr>
                <w:sz w:val="16"/>
                <w:szCs w:val="16"/>
              </w:rPr>
            </w:pPr>
            <w:r>
              <w:rPr>
                <w:rFonts w:eastAsiaTheme="minorEastAsia"/>
                <w:sz w:val="16"/>
                <w:szCs w:val="16"/>
                <w:lang w:eastAsia="zh-CN"/>
              </w:rPr>
              <w:t>X</w:t>
            </w:r>
          </w:p>
        </w:tc>
        <w:tc>
          <w:tcPr>
            <w:tcW w:w="452" w:type="pct"/>
          </w:tcPr>
          <w:p w14:paraId="20DE06C2" w14:textId="77777777" w:rsidR="00BC3770" w:rsidRPr="00D00FB2" w:rsidRDefault="00BC3770" w:rsidP="00D00FB2">
            <w:pPr>
              <w:pStyle w:val="TAC"/>
              <w:rPr>
                <w:sz w:val="16"/>
                <w:szCs w:val="16"/>
              </w:rPr>
            </w:pPr>
          </w:p>
        </w:tc>
        <w:tc>
          <w:tcPr>
            <w:tcW w:w="452" w:type="pct"/>
          </w:tcPr>
          <w:p w14:paraId="30185722" w14:textId="77777777" w:rsidR="00BC3770" w:rsidRPr="00D00FB2" w:rsidRDefault="00BC3770" w:rsidP="00D00FB2">
            <w:pPr>
              <w:pStyle w:val="TAC"/>
              <w:rPr>
                <w:sz w:val="16"/>
                <w:szCs w:val="16"/>
              </w:rPr>
            </w:pPr>
          </w:p>
        </w:tc>
        <w:tc>
          <w:tcPr>
            <w:tcW w:w="456" w:type="pct"/>
          </w:tcPr>
          <w:p w14:paraId="109E07BF" w14:textId="77777777" w:rsidR="00BC3770" w:rsidRPr="00D00FB2" w:rsidRDefault="00BC3770" w:rsidP="00D00FB2">
            <w:pPr>
              <w:pStyle w:val="TAC"/>
              <w:rPr>
                <w:sz w:val="16"/>
                <w:szCs w:val="16"/>
              </w:rPr>
            </w:pPr>
          </w:p>
        </w:tc>
        <w:tc>
          <w:tcPr>
            <w:tcW w:w="453" w:type="pct"/>
          </w:tcPr>
          <w:p w14:paraId="00B600D8" w14:textId="33103A6C" w:rsidR="00BC3770" w:rsidRPr="00D00FB2" w:rsidRDefault="00BC3770" w:rsidP="00D00FB2">
            <w:pPr>
              <w:pStyle w:val="TAC"/>
              <w:rPr>
                <w:sz w:val="16"/>
                <w:szCs w:val="16"/>
              </w:rPr>
            </w:pPr>
          </w:p>
        </w:tc>
        <w:tc>
          <w:tcPr>
            <w:tcW w:w="456" w:type="pct"/>
          </w:tcPr>
          <w:p w14:paraId="614B1311" w14:textId="77777777" w:rsidR="00BC3770" w:rsidRPr="00D00FB2" w:rsidRDefault="00BC3770" w:rsidP="00D00FB2">
            <w:pPr>
              <w:pStyle w:val="TAC"/>
              <w:rPr>
                <w:sz w:val="16"/>
                <w:szCs w:val="16"/>
              </w:rPr>
            </w:pPr>
          </w:p>
        </w:tc>
        <w:tc>
          <w:tcPr>
            <w:tcW w:w="454" w:type="pct"/>
          </w:tcPr>
          <w:p w14:paraId="3E4F083A" w14:textId="77777777" w:rsidR="00BC3770" w:rsidRPr="00D00FB2" w:rsidRDefault="00BC3770" w:rsidP="00D00FB2">
            <w:pPr>
              <w:pStyle w:val="TAC"/>
              <w:rPr>
                <w:sz w:val="16"/>
                <w:szCs w:val="16"/>
              </w:rPr>
            </w:pPr>
          </w:p>
        </w:tc>
        <w:tc>
          <w:tcPr>
            <w:tcW w:w="454" w:type="pct"/>
          </w:tcPr>
          <w:p w14:paraId="2D99178D" w14:textId="77777777" w:rsidR="00BC3770" w:rsidRPr="00D00FB2" w:rsidRDefault="00BC3770" w:rsidP="00D00FB2">
            <w:pPr>
              <w:pStyle w:val="TAC"/>
              <w:rPr>
                <w:sz w:val="16"/>
                <w:szCs w:val="16"/>
              </w:rPr>
            </w:pPr>
          </w:p>
        </w:tc>
        <w:tc>
          <w:tcPr>
            <w:tcW w:w="451" w:type="pct"/>
          </w:tcPr>
          <w:p w14:paraId="05102C83" w14:textId="77777777" w:rsidR="00BC3770" w:rsidRPr="00D00FB2" w:rsidRDefault="00BC3770" w:rsidP="00D00FB2">
            <w:pPr>
              <w:pStyle w:val="TAC"/>
              <w:rPr>
                <w:sz w:val="16"/>
                <w:szCs w:val="16"/>
              </w:rPr>
            </w:pPr>
          </w:p>
        </w:tc>
        <w:tc>
          <w:tcPr>
            <w:tcW w:w="448" w:type="pct"/>
          </w:tcPr>
          <w:p w14:paraId="0D2DE0DB" w14:textId="77777777" w:rsidR="00BC3770" w:rsidRPr="00D00FB2" w:rsidRDefault="00BC3770" w:rsidP="00D00FB2">
            <w:pPr>
              <w:pStyle w:val="TAC"/>
              <w:rPr>
                <w:sz w:val="16"/>
                <w:szCs w:val="16"/>
              </w:rPr>
            </w:pPr>
          </w:p>
        </w:tc>
      </w:tr>
      <w:tr w:rsidR="00BC3770" w:rsidRPr="00D00FB2" w14:paraId="39DF3723" w14:textId="3417E064" w:rsidTr="0070227E">
        <w:trPr>
          <w:cantSplit/>
          <w:jc w:val="center"/>
        </w:trPr>
        <w:tc>
          <w:tcPr>
            <w:tcW w:w="491" w:type="pct"/>
          </w:tcPr>
          <w:p w14:paraId="24A915B6" w14:textId="725F5806" w:rsidR="00BC3770" w:rsidRPr="00BA5137" w:rsidRDefault="00BC3770" w:rsidP="00D00FB2">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05B29E1E" w14:textId="11382337" w:rsidR="00BC3770" w:rsidRDefault="00BC3770" w:rsidP="00D00FB2">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3068A4D0" w14:textId="77777777" w:rsidR="00BC3770" w:rsidRPr="00D00FB2" w:rsidRDefault="00BC3770" w:rsidP="00D00FB2">
            <w:pPr>
              <w:pStyle w:val="TAC"/>
              <w:rPr>
                <w:sz w:val="16"/>
                <w:szCs w:val="16"/>
              </w:rPr>
            </w:pPr>
          </w:p>
        </w:tc>
        <w:tc>
          <w:tcPr>
            <w:tcW w:w="452" w:type="pct"/>
          </w:tcPr>
          <w:p w14:paraId="3FB9B884" w14:textId="77777777" w:rsidR="00BC3770" w:rsidRPr="00D00FB2" w:rsidRDefault="00BC3770" w:rsidP="00D00FB2">
            <w:pPr>
              <w:pStyle w:val="TAC"/>
              <w:rPr>
                <w:sz w:val="16"/>
                <w:szCs w:val="16"/>
              </w:rPr>
            </w:pPr>
          </w:p>
        </w:tc>
        <w:tc>
          <w:tcPr>
            <w:tcW w:w="456" w:type="pct"/>
          </w:tcPr>
          <w:p w14:paraId="0B2B1E01" w14:textId="77777777" w:rsidR="00BC3770" w:rsidRPr="00D00FB2" w:rsidRDefault="00BC3770" w:rsidP="00D00FB2">
            <w:pPr>
              <w:pStyle w:val="TAC"/>
              <w:rPr>
                <w:sz w:val="16"/>
                <w:szCs w:val="16"/>
              </w:rPr>
            </w:pPr>
          </w:p>
        </w:tc>
        <w:tc>
          <w:tcPr>
            <w:tcW w:w="453" w:type="pct"/>
          </w:tcPr>
          <w:p w14:paraId="39879714" w14:textId="199BDAF1" w:rsidR="00BC3770" w:rsidRPr="00D00FB2" w:rsidRDefault="00BC3770" w:rsidP="00D00FB2">
            <w:pPr>
              <w:pStyle w:val="TAC"/>
              <w:rPr>
                <w:sz w:val="16"/>
                <w:szCs w:val="16"/>
              </w:rPr>
            </w:pPr>
          </w:p>
        </w:tc>
        <w:tc>
          <w:tcPr>
            <w:tcW w:w="456" w:type="pct"/>
          </w:tcPr>
          <w:p w14:paraId="21BBBA1A" w14:textId="77777777" w:rsidR="00BC3770" w:rsidRPr="00D00FB2" w:rsidRDefault="00BC3770" w:rsidP="00D00FB2">
            <w:pPr>
              <w:pStyle w:val="TAC"/>
              <w:rPr>
                <w:sz w:val="16"/>
                <w:szCs w:val="16"/>
              </w:rPr>
            </w:pPr>
          </w:p>
        </w:tc>
        <w:tc>
          <w:tcPr>
            <w:tcW w:w="454" w:type="pct"/>
          </w:tcPr>
          <w:p w14:paraId="5F35402E" w14:textId="77777777" w:rsidR="00BC3770" w:rsidRPr="00D00FB2" w:rsidRDefault="00BC3770" w:rsidP="00D00FB2">
            <w:pPr>
              <w:pStyle w:val="TAC"/>
              <w:rPr>
                <w:sz w:val="16"/>
                <w:szCs w:val="16"/>
              </w:rPr>
            </w:pPr>
          </w:p>
        </w:tc>
        <w:tc>
          <w:tcPr>
            <w:tcW w:w="454" w:type="pct"/>
          </w:tcPr>
          <w:p w14:paraId="79372AC3" w14:textId="77777777" w:rsidR="00BC3770" w:rsidRPr="00D00FB2" w:rsidRDefault="00BC3770" w:rsidP="00D00FB2">
            <w:pPr>
              <w:pStyle w:val="TAC"/>
              <w:rPr>
                <w:sz w:val="16"/>
                <w:szCs w:val="16"/>
              </w:rPr>
            </w:pPr>
          </w:p>
        </w:tc>
        <w:tc>
          <w:tcPr>
            <w:tcW w:w="451" w:type="pct"/>
          </w:tcPr>
          <w:p w14:paraId="02A03393" w14:textId="77777777" w:rsidR="00BC3770" w:rsidRPr="00D00FB2" w:rsidRDefault="00BC3770" w:rsidP="00D00FB2">
            <w:pPr>
              <w:pStyle w:val="TAC"/>
              <w:rPr>
                <w:sz w:val="16"/>
                <w:szCs w:val="16"/>
              </w:rPr>
            </w:pPr>
          </w:p>
        </w:tc>
        <w:tc>
          <w:tcPr>
            <w:tcW w:w="448" w:type="pct"/>
          </w:tcPr>
          <w:p w14:paraId="130823F6" w14:textId="77777777" w:rsidR="00BC3770" w:rsidRPr="00D00FB2" w:rsidRDefault="00BC3770" w:rsidP="00D00FB2">
            <w:pPr>
              <w:pStyle w:val="TAC"/>
              <w:rPr>
                <w:sz w:val="16"/>
                <w:szCs w:val="16"/>
              </w:rPr>
            </w:pPr>
          </w:p>
        </w:tc>
      </w:tr>
      <w:tr w:rsidR="00BC3770" w:rsidRPr="00D00FB2" w14:paraId="237CF7A0" w14:textId="3A5860B8" w:rsidTr="0070227E">
        <w:trPr>
          <w:cantSplit/>
          <w:jc w:val="center"/>
        </w:trPr>
        <w:tc>
          <w:tcPr>
            <w:tcW w:w="491" w:type="pct"/>
          </w:tcPr>
          <w:p w14:paraId="2DAC0353" w14:textId="78D7DF71" w:rsidR="00BC3770" w:rsidRDefault="00BC3770" w:rsidP="00D00FB2">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3B0842A5" w14:textId="2433AAC7" w:rsidR="00BC3770" w:rsidRDefault="00BC3770" w:rsidP="00D00FB2">
            <w:pPr>
              <w:pStyle w:val="TAC"/>
              <w:rPr>
                <w:rFonts w:eastAsiaTheme="minorEastAsia"/>
                <w:sz w:val="16"/>
                <w:szCs w:val="16"/>
                <w:lang w:eastAsia="zh-CN"/>
              </w:rPr>
            </w:pPr>
            <w:r>
              <w:rPr>
                <w:rFonts w:eastAsiaTheme="minorEastAsia"/>
                <w:sz w:val="16"/>
                <w:szCs w:val="16"/>
                <w:lang w:eastAsia="zh-CN"/>
              </w:rPr>
              <w:t>X</w:t>
            </w:r>
          </w:p>
        </w:tc>
        <w:tc>
          <w:tcPr>
            <w:tcW w:w="452" w:type="pct"/>
          </w:tcPr>
          <w:p w14:paraId="46F19652" w14:textId="77777777" w:rsidR="00BC3770" w:rsidRPr="00D00FB2" w:rsidRDefault="00BC3770" w:rsidP="00D00FB2">
            <w:pPr>
              <w:pStyle w:val="TAC"/>
              <w:rPr>
                <w:sz w:val="16"/>
                <w:szCs w:val="16"/>
              </w:rPr>
            </w:pPr>
          </w:p>
        </w:tc>
        <w:tc>
          <w:tcPr>
            <w:tcW w:w="452" w:type="pct"/>
          </w:tcPr>
          <w:p w14:paraId="39F4652C" w14:textId="77777777" w:rsidR="00BC3770" w:rsidRPr="00D00FB2" w:rsidRDefault="00BC3770" w:rsidP="00D00FB2">
            <w:pPr>
              <w:pStyle w:val="TAC"/>
              <w:rPr>
                <w:sz w:val="16"/>
                <w:szCs w:val="16"/>
              </w:rPr>
            </w:pPr>
          </w:p>
        </w:tc>
        <w:tc>
          <w:tcPr>
            <w:tcW w:w="456" w:type="pct"/>
          </w:tcPr>
          <w:p w14:paraId="54140102" w14:textId="77777777" w:rsidR="00BC3770" w:rsidRPr="00D00FB2" w:rsidRDefault="00BC3770" w:rsidP="00D00FB2">
            <w:pPr>
              <w:pStyle w:val="TAC"/>
              <w:rPr>
                <w:sz w:val="16"/>
                <w:szCs w:val="16"/>
              </w:rPr>
            </w:pPr>
          </w:p>
        </w:tc>
        <w:tc>
          <w:tcPr>
            <w:tcW w:w="453" w:type="pct"/>
          </w:tcPr>
          <w:p w14:paraId="3D20B496" w14:textId="102AC6A9" w:rsidR="00BC3770" w:rsidRPr="00D00FB2" w:rsidRDefault="00BC3770" w:rsidP="00D00FB2">
            <w:pPr>
              <w:pStyle w:val="TAC"/>
              <w:rPr>
                <w:sz w:val="16"/>
                <w:szCs w:val="16"/>
              </w:rPr>
            </w:pPr>
          </w:p>
        </w:tc>
        <w:tc>
          <w:tcPr>
            <w:tcW w:w="456" w:type="pct"/>
          </w:tcPr>
          <w:p w14:paraId="2ABCAE71" w14:textId="77777777" w:rsidR="00BC3770" w:rsidRPr="00D00FB2" w:rsidRDefault="00BC3770" w:rsidP="00D00FB2">
            <w:pPr>
              <w:pStyle w:val="TAC"/>
              <w:rPr>
                <w:sz w:val="16"/>
                <w:szCs w:val="16"/>
              </w:rPr>
            </w:pPr>
          </w:p>
        </w:tc>
        <w:tc>
          <w:tcPr>
            <w:tcW w:w="454" w:type="pct"/>
          </w:tcPr>
          <w:p w14:paraId="334E9957" w14:textId="77777777" w:rsidR="00BC3770" w:rsidRPr="00D00FB2" w:rsidRDefault="00BC3770" w:rsidP="00D00FB2">
            <w:pPr>
              <w:pStyle w:val="TAC"/>
              <w:rPr>
                <w:sz w:val="16"/>
                <w:szCs w:val="16"/>
              </w:rPr>
            </w:pPr>
          </w:p>
        </w:tc>
        <w:tc>
          <w:tcPr>
            <w:tcW w:w="454" w:type="pct"/>
          </w:tcPr>
          <w:p w14:paraId="7B975672" w14:textId="77777777" w:rsidR="00BC3770" w:rsidRPr="00D00FB2" w:rsidRDefault="00BC3770" w:rsidP="00D00FB2">
            <w:pPr>
              <w:pStyle w:val="TAC"/>
              <w:rPr>
                <w:sz w:val="16"/>
                <w:szCs w:val="16"/>
              </w:rPr>
            </w:pPr>
          </w:p>
        </w:tc>
        <w:tc>
          <w:tcPr>
            <w:tcW w:w="451" w:type="pct"/>
          </w:tcPr>
          <w:p w14:paraId="7ED77D6E" w14:textId="77777777" w:rsidR="00BC3770" w:rsidRPr="00D00FB2" w:rsidRDefault="00BC3770" w:rsidP="00D00FB2">
            <w:pPr>
              <w:pStyle w:val="TAC"/>
              <w:rPr>
                <w:sz w:val="16"/>
                <w:szCs w:val="16"/>
              </w:rPr>
            </w:pPr>
          </w:p>
        </w:tc>
        <w:tc>
          <w:tcPr>
            <w:tcW w:w="448" w:type="pct"/>
          </w:tcPr>
          <w:p w14:paraId="6B835034" w14:textId="77777777" w:rsidR="00BC3770" w:rsidRPr="00D00FB2" w:rsidRDefault="00BC3770" w:rsidP="00D00FB2">
            <w:pPr>
              <w:pStyle w:val="TAC"/>
              <w:rPr>
                <w:sz w:val="16"/>
                <w:szCs w:val="16"/>
              </w:rPr>
            </w:pPr>
          </w:p>
        </w:tc>
      </w:tr>
      <w:tr w:rsidR="00BC3770" w:rsidRPr="00D00FB2" w14:paraId="6B5986DC" w14:textId="27A8C12B" w:rsidTr="0070227E">
        <w:trPr>
          <w:cantSplit/>
          <w:jc w:val="center"/>
        </w:trPr>
        <w:tc>
          <w:tcPr>
            <w:tcW w:w="491" w:type="pct"/>
          </w:tcPr>
          <w:p w14:paraId="6AF1AD86" w14:textId="71B41C35" w:rsidR="00BC3770" w:rsidRDefault="00BC3770" w:rsidP="00D00FB2">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549ACE09" w14:textId="68874679" w:rsidR="00BC3770" w:rsidRDefault="00BC3770" w:rsidP="00D00FB2">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51DF1FE3" w14:textId="77777777" w:rsidR="00BC3770" w:rsidRPr="00D00FB2" w:rsidRDefault="00BC3770" w:rsidP="00D00FB2">
            <w:pPr>
              <w:pStyle w:val="TAC"/>
              <w:rPr>
                <w:sz w:val="16"/>
                <w:szCs w:val="16"/>
              </w:rPr>
            </w:pPr>
          </w:p>
        </w:tc>
        <w:tc>
          <w:tcPr>
            <w:tcW w:w="452" w:type="pct"/>
          </w:tcPr>
          <w:p w14:paraId="1BF5C72B" w14:textId="77777777" w:rsidR="00BC3770" w:rsidRPr="00D00FB2" w:rsidRDefault="00BC3770" w:rsidP="00D00FB2">
            <w:pPr>
              <w:pStyle w:val="TAC"/>
              <w:rPr>
                <w:sz w:val="16"/>
                <w:szCs w:val="16"/>
              </w:rPr>
            </w:pPr>
          </w:p>
        </w:tc>
        <w:tc>
          <w:tcPr>
            <w:tcW w:w="456" w:type="pct"/>
          </w:tcPr>
          <w:p w14:paraId="6B387540" w14:textId="77777777" w:rsidR="00BC3770" w:rsidRPr="00D00FB2" w:rsidRDefault="00BC3770" w:rsidP="00D00FB2">
            <w:pPr>
              <w:pStyle w:val="TAC"/>
              <w:rPr>
                <w:sz w:val="16"/>
                <w:szCs w:val="16"/>
              </w:rPr>
            </w:pPr>
          </w:p>
        </w:tc>
        <w:tc>
          <w:tcPr>
            <w:tcW w:w="453" w:type="pct"/>
          </w:tcPr>
          <w:p w14:paraId="77D72187" w14:textId="1E778BBC" w:rsidR="00BC3770" w:rsidRPr="00D00FB2" w:rsidRDefault="00BC3770" w:rsidP="00D00FB2">
            <w:pPr>
              <w:pStyle w:val="TAC"/>
              <w:rPr>
                <w:sz w:val="16"/>
                <w:szCs w:val="16"/>
              </w:rPr>
            </w:pPr>
          </w:p>
        </w:tc>
        <w:tc>
          <w:tcPr>
            <w:tcW w:w="456" w:type="pct"/>
          </w:tcPr>
          <w:p w14:paraId="132E1E9F" w14:textId="77777777" w:rsidR="00BC3770" w:rsidRPr="00D00FB2" w:rsidRDefault="00BC3770" w:rsidP="00D00FB2">
            <w:pPr>
              <w:pStyle w:val="TAC"/>
              <w:rPr>
                <w:sz w:val="16"/>
                <w:szCs w:val="16"/>
              </w:rPr>
            </w:pPr>
          </w:p>
        </w:tc>
        <w:tc>
          <w:tcPr>
            <w:tcW w:w="454" w:type="pct"/>
          </w:tcPr>
          <w:p w14:paraId="409ACDD4" w14:textId="77777777" w:rsidR="00BC3770" w:rsidRPr="00D00FB2" w:rsidRDefault="00BC3770" w:rsidP="00D00FB2">
            <w:pPr>
              <w:pStyle w:val="TAC"/>
              <w:rPr>
                <w:sz w:val="16"/>
                <w:szCs w:val="16"/>
              </w:rPr>
            </w:pPr>
          </w:p>
        </w:tc>
        <w:tc>
          <w:tcPr>
            <w:tcW w:w="454" w:type="pct"/>
          </w:tcPr>
          <w:p w14:paraId="58671E41" w14:textId="77777777" w:rsidR="00BC3770" w:rsidRPr="00D00FB2" w:rsidRDefault="00BC3770" w:rsidP="00D00FB2">
            <w:pPr>
              <w:pStyle w:val="TAC"/>
              <w:rPr>
                <w:sz w:val="16"/>
                <w:szCs w:val="16"/>
              </w:rPr>
            </w:pPr>
          </w:p>
        </w:tc>
        <w:tc>
          <w:tcPr>
            <w:tcW w:w="451" w:type="pct"/>
          </w:tcPr>
          <w:p w14:paraId="44FF0159" w14:textId="77777777" w:rsidR="00BC3770" w:rsidRPr="00D00FB2" w:rsidRDefault="00BC3770" w:rsidP="00D00FB2">
            <w:pPr>
              <w:pStyle w:val="TAC"/>
              <w:rPr>
                <w:sz w:val="16"/>
                <w:szCs w:val="16"/>
              </w:rPr>
            </w:pPr>
          </w:p>
        </w:tc>
        <w:tc>
          <w:tcPr>
            <w:tcW w:w="448" w:type="pct"/>
          </w:tcPr>
          <w:p w14:paraId="10076637" w14:textId="77777777" w:rsidR="00BC3770" w:rsidRPr="00D00FB2" w:rsidRDefault="00BC3770" w:rsidP="00D00FB2">
            <w:pPr>
              <w:pStyle w:val="TAC"/>
              <w:rPr>
                <w:sz w:val="16"/>
                <w:szCs w:val="16"/>
              </w:rPr>
            </w:pPr>
          </w:p>
        </w:tc>
      </w:tr>
      <w:tr w:rsidR="00BC3770" w:rsidRPr="00D00FB2" w14:paraId="5E713082" w14:textId="06E90C6C" w:rsidTr="0070227E">
        <w:trPr>
          <w:cantSplit/>
          <w:jc w:val="center"/>
        </w:trPr>
        <w:tc>
          <w:tcPr>
            <w:tcW w:w="491" w:type="pct"/>
          </w:tcPr>
          <w:p w14:paraId="3B7FC52B" w14:textId="1385CD1D" w:rsidR="00BC3770" w:rsidRDefault="00BC3770" w:rsidP="00D00FB2">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2FBBCE43" w14:textId="3B1BF8F3" w:rsidR="00BC3770" w:rsidRDefault="00BC3770" w:rsidP="00D00FB2">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52E4B502" w14:textId="77777777" w:rsidR="00BC3770" w:rsidRPr="00D00FB2" w:rsidRDefault="00BC3770" w:rsidP="00D00FB2">
            <w:pPr>
              <w:pStyle w:val="TAC"/>
              <w:rPr>
                <w:sz w:val="16"/>
                <w:szCs w:val="16"/>
              </w:rPr>
            </w:pPr>
          </w:p>
        </w:tc>
        <w:tc>
          <w:tcPr>
            <w:tcW w:w="452" w:type="pct"/>
          </w:tcPr>
          <w:p w14:paraId="2916C460" w14:textId="77777777" w:rsidR="00BC3770" w:rsidRPr="00D00FB2" w:rsidRDefault="00BC3770" w:rsidP="00D00FB2">
            <w:pPr>
              <w:pStyle w:val="TAC"/>
              <w:rPr>
                <w:sz w:val="16"/>
                <w:szCs w:val="16"/>
              </w:rPr>
            </w:pPr>
          </w:p>
        </w:tc>
        <w:tc>
          <w:tcPr>
            <w:tcW w:w="456" w:type="pct"/>
          </w:tcPr>
          <w:p w14:paraId="714D3BAE" w14:textId="77777777" w:rsidR="00BC3770" w:rsidRPr="00D00FB2" w:rsidRDefault="00BC3770" w:rsidP="00D00FB2">
            <w:pPr>
              <w:pStyle w:val="TAC"/>
              <w:rPr>
                <w:sz w:val="16"/>
                <w:szCs w:val="16"/>
              </w:rPr>
            </w:pPr>
          </w:p>
        </w:tc>
        <w:tc>
          <w:tcPr>
            <w:tcW w:w="453" w:type="pct"/>
          </w:tcPr>
          <w:p w14:paraId="2B00F14F" w14:textId="6FF6FCCD" w:rsidR="00BC3770" w:rsidRPr="00D00FB2" w:rsidRDefault="00BC3770" w:rsidP="00D00FB2">
            <w:pPr>
              <w:pStyle w:val="TAC"/>
              <w:rPr>
                <w:sz w:val="16"/>
                <w:szCs w:val="16"/>
              </w:rPr>
            </w:pPr>
          </w:p>
        </w:tc>
        <w:tc>
          <w:tcPr>
            <w:tcW w:w="456" w:type="pct"/>
          </w:tcPr>
          <w:p w14:paraId="5E362689" w14:textId="77777777" w:rsidR="00BC3770" w:rsidRPr="00D00FB2" w:rsidRDefault="00BC3770" w:rsidP="00D00FB2">
            <w:pPr>
              <w:pStyle w:val="TAC"/>
              <w:rPr>
                <w:sz w:val="16"/>
                <w:szCs w:val="16"/>
              </w:rPr>
            </w:pPr>
          </w:p>
        </w:tc>
        <w:tc>
          <w:tcPr>
            <w:tcW w:w="454" w:type="pct"/>
          </w:tcPr>
          <w:p w14:paraId="1113EEB7" w14:textId="77777777" w:rsidR="00BC3770" w:rsidRPr="00D00FB2" w:rsidRDefault="00BC3770" w:rsidP="00D00FB2">
            <w:pPr>
              <w:pStyle w:val="TAC"/>
              <w:rPr>
                <w:sz w:val="16"/>
                <w:szCs w:val="16"/>
              </w:rPr>
            </w:pPr>
          </w:p>
        </w:tc>
        <w:tc>
          <w:tcPr>
            <w:tcW w:w="454" w:type="pct"/>
          </w:tcPr>
          <w:p w14:paraId="394C97A4" w14:textId="77777777" w:rsidR="00BC3770" w:rsidRPr="00D00FB2" w:rsidRDefault="00BC3770" w:rsidP="00D00FB2">
            <w:pPr>
              <w:pStyle w:val="TAC"/>
              <w:rPr>
                <w:sz w:val="16"/>
                <w:szCs w:val="16"/>
              </w:rPr>
            </w:pPr>
          </w:p>
        </w:tc>
        <w:tc>
          <w:tcPr>
            <w:tcW w:w="451" w:type="pct"/>
          </w:tcPr>
          <w:p w14:paraId="07B9AAFE" w14:textId="77777777" w:rsidR="00BC3770" w:rsidRPr="00D00FB2" w:rsidRDefault="00BC3770" w:rsidP="00D00FB2">
            <w:pPr>
              <w:pStyle w:val="TAC"/>
              <w:rPr>
                <w:sz w:val="16"/>
                <w:szCs w:val="16"/>
              </w:rPr>
            </w:pPr>
          </w:p>
        </w:tc>
        <w:tc>
          <w:tcPr>
            <w:tcW w:w="448" w:type="pct"/>
          </w:tcPr>
          <w:p w14:paraId="358E46CE" w14:textId="77777777" w:rsidR="00BC3770" w:rsidRPr="00D00FB2" w:rsidRDefault="00BC3770" w:rsidP="00D00FB2">
            <w:pPr>
              <w:pStyle w:val="TAC"/>
              <w:rPr>
                <w:sz w:val="16"/>
                <w:szCs w:val="16"/>
              </w:rPr>
            </w:pPr>
          </w:p>
        </w:tc>
      </w:tr>
    </w:tbl>
    <w:p w14:paraId="0D3887DE" w14:textId="759F169A" w:rsidR="00D71A1C" w:rsidRDefault="00D71A1C" w:rsidP="00D00FB2"/>
    <w:p w14:paraId="35E56883" w14:textId="61FD5AD1" w:rsidR="00C50570" w:rsidRPr="007045CC" w:rsidRDefault="00C50570" w:rsidP="00C50570">
      <w:pPr>
        <w:pStyle w:val="Heading2"/>
      </w:pPr>
      <w:bookmarkStart w:id="194" w:name="_Toc160781898"/>
      <w:r w:rsidRPr="007045CC">
        <w:t>6.</w:t>
      </w:r>
      <w:r>
        <w:t>1</w:t>
      </w:r>
      <w:r w:rsidRPr="007045CC">
        <w:rPr>
          <w:rFonts w:hint="eastAsia"/>
        </w:rPr>
        <w:tab/>
      </w:r>
      <w:r w:rsidRPr="007045CC">
        <w:t>Solution</w:t>
      </w:r>
      <w:r w:rsidRPr="007045CC">
        <w:rPr>
          <w:rFonts w:hint="eastAsia"/>
        </w:rPr>
        <w:t xml:space="preserve"> #</w:t>
      </w:r>
      <w:r>
        <w:t>1</w:t>
      </w:r>
      <w:r w:rsidRPr="007045CC">
        <w:t xml:space="preserve">: </w:t>
      </w:r>
      <w:r w:rsidRPr="00A751E1">
        <w:t>Direct AI/ML based Positioning for case 2b/3b</w:t>
      </w:r>
      <w:bookmarkEnd w:id="194"/>
    </w:p>
    <w:p w14:paraId="3CE72D7A" w14:textId="312BB2A3" w:rsidR="00C50570" w:rsidRPr="00822E86" w:rsidRDefault="00C50570" w:rsidP="00C50570">
      <w:pPr>
        <w:pStyle w:val="Heading3"/>
      </w:pPr>
      <w:bookmarkStart w:id="195" w:name="_Toc160781899"/>
      <w:r w:rsidRPr="00822E86">
        <w:t>6.</w:t>
      </w:r>
      <w:r>
        <w:t>1</w:t>
      </w:r>
      <w:r w:rsidRPr="00822E86">
        <w:t>.</w:t>
      </w:r>
      <w:r>
        <w:t>1</w:t>
      </w:r>
      <w:r w:rsidRPr="00822E86">
        <w:rPr>
          <w:rFonts w:hint="eastAsia"/>
        </w:rPr>
        <w:tab/>
        <w:t>Description</w:t>
      </w:r>
      <w:bookmarkEnd w:id="195"/>
    </w:p>
    <w:p w14:paraId="438462B1" w14:textId="77777777" w:rsidR="00934C39" w:rsidRDefault="00934C39" w:rsidP="00934C39">
      <w:r>
        <w:t>This solution is for Key Issue#1: Enhancements to LCS to support Direct AI/ML based Positioning.</w:t>
      </w:r>
    </w:p>
    <w:p w14:paraId="6596F47D" w14:textId="77777777" w:rsidR="00934C39" w:rsidRDefault="00934C39" w:rsidP="00934C39">
      <w:r>
        <w:t>For Direct AI/ML based Positioning in LMF side, it will be the LMF that provides the estimated UE location based on AI mechanism. In this solution, it is proposed that NWDAF containing AnLF is collocated with the LMF.</w:t>
      </w:r>
    </w:p>
    <w:p w14:paraId="675FBD88" w14:textId="0483681E" w:rsidR="00934C39" w:rsidRDefault="00934C39" w:rsidP="00934C39">
      <w:r>
        <w:t xml:space="preserve">The ML model for inference in LMF can be retrieved from the NWDAF containing MTLF by reusing the existing procedure defined in </w:t>
      </w:r>
      <w:r w:rsidR="009F7CCB">
        <w:t>TS 23.288 [</w:t>
      </w:r>
      <w:r>
        <w:t>5].</w:t>
      </w:r>
    </w:p>
    <w:p w14:paraId="0442BBF3" w14:textId="77777777" w:rsidR="00934C39" w:rsidRDefault="00934C39" w:rsidP="00934C39">
      <w:r>
        <w:t>To train the ML model for AI/ML based positioning requested by the LMF, the NWDAF containing MTLF will collect training data from data sources.</w:t>
      </w:r>
    </w:p>
    <w:p w14:paraId="67F9B753" w14:textId="179CAE91" w:rsidR="00934C39" w:rsidRDefault="00934C39" w:rsidP="00934C39">
      <w:pPr>
        <w:pStyle w:val="NO"/>
      </w:pPr>
      <w:r>
        <w:t>NOTE:</w:t>
      </w:r>
      <w:r>
        <w:tab/>
        <w:t>The data for model training for AI/ML based positioning will be discussed and defined by RAN WGs and SA WG2 will align with RAN WGs.</w:t>
      </w:r>
    </w:p>
    <w:p w14:paraId="569810BB" w14:textId="40EE9A30" w:rsidR="00C50570" w:rsidRDefault="00C50570" w:rsidP="00C50570">
      <w:pPr>
        <w:pStyle w:val="Heading3"/>
      </w:pPr>
      <w:bookmarkStart w:id="196" w:name="_Toc160781900"/>
      <w:r w:rsidRPr="00822E86">
        <w:lastRenderedPageBreak/>
        <w:t>6.</w:t>
      </w:r>
      <w:r>
        <w:t>1</w:t>
      </w:r>
      <w:r w:rsidRPr="00822E86">
        <w:t>.</w:t>
      </w:r>
      <w:r>
        <w:t>2</w:t>
      </w:r>
      <w:r w:rsidRPr="00822E86">
        <w:tab/>
        <w:t>Procedures</w:t>
      </w:r>
      <w:bookmarkEnd w:id="196"/>
    </w:p>
    <w:p w14:paraId="22C6BCF6" w14:textId="5F6FDDE5" w:rsidR="00C50570" w:rsidRDefault="00C50570" w:rsidP="00C50570">
      <w:pPr>
        <w:pStyle w:val="Heading4"/>
      </w:pPr>
      <w:r w:rsidRPr="00153C83">
        <w:rPr>
          <w:rFonts w:eastAsia="Malgun Gothic"/>
          <w:lang w:eastAsia="zh-CN"/>
        </w:rPr>
        <w:t>6.</w:t>
      </w:r>
      <w:r>
        <w:rPr>
          <w:rFonts w:eastAsia="Malgun Gothic"/>
          <w:lang w:eastAsia="zh-CN"/>
        </w:rPr>
        <w:t>1</w:t>
      </w:r>
      <w:r w:rsidRPr="00153C83">
        <w:rPr>
          <w:rFonts w:eastAsia="Malgun Gothic"/>
          <w:lang w:eastAsia="zh-CN"/>
        </w:rPr>
        <w:t>.2.1</w:t>
      </w:r>
      <w:r w:rsidR="00934C39">
        <w:rPr>
          <w:rFonts w:eastAsia="Malgun Gothic"/>
          <w:lang w:eastAsia="zh-CN"/>
        </w:rPr>
        <w:tab/>
      </w:r>
      <w:r w:rsidRPr="00153C83">
        <w:rPr>
          <w:rFonts w:eastAsia="Malgun Gothic"/>
          <w:lang w:eastAsia="zh-CN"/>
        </w:rPr>
        <w:t>Direct AI/ML based Positioning</w:t>
      </w:r>
      <w:r>
        <w:rPr>
          <w:rFonts w:eastAsia="Malgun Gothic"/>
          <w:lang w:eastAsia="zh-CN"/>
        </w:rPr>
        <w:t xml:space="preserve"> </w:t>
      </w:r>
      <w:r w:rsidRPr="00B242BA">
        <w:rPr>
          <w:rFonts w:eastAsia="Malgun Gothic" w:hint="eastAsia"/>
          <w:lang w:eastAsia="zh-CN"/>
        </w:rPr>
        <w:t>in</w:t>
      </w:r>
      <w:r w:rsidRPr="00B242BA">
        <w:rPr>
          <w:rFonts w:eastAsia="Malgun Gothic"/>
          <w:lang w:eastAsia="zh-CN"/>
        </w:rPr>
        <w:t xml:space="preserve"> LMF </w:t>
      </w:r>
      <w:r w:rsidRPr="00B242BA">
        <w:rPr>
          <w:rFonts w:eastAsia="Malgun Gothic" w:hint="eastAsia"/>
          <w:lang w:eastAsia="zh-CN"/>
        </w:rPr>
        <w:t>collocated</w:t>
      </w:r>
      <w:r w:rsidRPr="00B242BA">
        <w:rPr>
          <w:rFonts w:eastAsia="Malgun Gothic"/>
          <w:lang w:eastAsia="zh-CN"/>
        </w:rPr>
        <w:t xml:space="preserve"> </w:t>
      </w:r>
      <w:r w:rsidRPr="00B242BA">
        <w:rPr>
          <w:rFonts w:eastAsia="Malgun Gothic" w:hint="eastAsia"/>
          <w:lang w:eastAsia="zh-CN"/>
        </w:rPr>
        <w:t>with</w:t>
      </w:r>
      <w:r w:rsidRPr="00B242BA">
        <w:rPr>
          <w:rFonts w:eastAsia="Malgun Gothic"/>
          <w:lang w:eastAsia="zh-CN"/>
        </w:rPr>
        <w:t xml:space="preserve"> A</w:t>
      </w:r>
      <w:r w:rsidRPr="00B242BA">
        <w:rPr>
          <w:rFonts w:eastAsia="Malgun Gothic" w:hint="eastAsia"/>
          <w:lang w:eastAsia="zh-CN"/>
        </w:rPr>
        <w:t>nLF</w:t>
      </w:r>
    </w:p>
    <w:p w14:paraId="3D4BF9D7" w14:textId="77777777" w:rsidR="00C50570" w:rsidRPr="00D91963" w:rsidRDefault="00C50570" w:rsidP="00934C39">
      <w:pPr>
        <w:pStyle w:val="TH"/>
        <w:rPr>
          <w:rFonts w:eastAsia="Yu Mincho"/>
        </w:rPr>
      </w:pPr>
      <w:r>
        <w:rPr>
          <w:rFonts w:eastAsia="SimSun"/>
        </w:rPr>
        <w:object w:dxaOrig="13521" w:dyaOrig="11121" w14:anchorId="0771DAD9">
          <v:shape id="_x0000_i1027" type="#_x0000_t75" style="width:435.75pt;height:360.75pt" o:ole="">
            <v:imagedata r:id="rId13" o:title=""/>
          </v:shape>
          <o:OLEObject Type="Embed" ProgID="Visio.Drawing.11" ShapeID="_x0000_i1027" DrawAspect="Content" ObjectID="_1771394919" r:id="rId14"/>
        </w:object>
      </w:r>
    </w:p>
    <w:p w14:paraId="26BC8A18" w14:textId="7704B7AF" w:rsidR="00C50570" w:rsidRPr="00484B0A" w:rsidRDefault="00C50570" w:rsidP="00934C39">
      <w:pPr>
        <w:pStyle w:val="TF"/>
      </w:pPr>
      <w:r w:rsidRPr="00484B0A">
        <w:t>Figure 6.</w:t>
      </w:r>
      <w:r w:rsidR="002F4449">
        <w:t>1</w:t>
      </w:r>
      <w:r w:rsidRPr="00484B0A">
        <w:t>.2</w:t>
      </w:r>
      <w:r>
        <w:t>.1</w:t>
      </w:r>
      <w:r w:rsidRPr="00484B0A">
        <w:t xml:space="preserve">-1: </w:t>
      </w:r>
      <w:r w:rsidRPr="00153C83">
        <w:t>Direct AI/ML based Positioning</w:t>
      </w:r>
      <w:r>
        <w:t xml:space="preserve"> </w:t>
      </w:r>
      <w:r w:rsidRPr="00B242BA">
        <w:rPr>
          <w:rFonts w:eastAsia="Malgun Gothic" w:hint="eastAsia"/>
          <w:lang w:eastAsia="zh-CN"/>
        </w:rPr>
        <w:t>in</w:t>
      </w:r>
      <w:r w:rsidRPr="00B242BA">
        <w:rPr>
          <w:rFonts w:eastAsia="Malgun Gothic"/>
          <w:lang w:eastAsia="zh-CN"/>
        </w:rPr>
        <w:t xml:space="preserve"> LMF </w:t>
      </w:r>
      <w:r w:rsidRPr="00B242BA">
        <w:rPr>
          <w:rFonts w:eastAsia="Malgun Gothic" w:hint="eastAsia"/>
          <w:lang w:eastAsia="zh-CN"/>
        </w:rPr>
        <w:t>collocated</w:t>
      </w:r>
      <w:r w:rsidRPr="00B242BA">
        <w:rPr>
          <w:rFonts w:eastAsia="Malgun Gothic"/>
          <w:lang w:eastAsia="zh-CN"/>
        </w:rPr>
        <w:t xml:space="preserve"> </w:t>
      </w:r>
      <w:r w:rsidRPr="00B242BA">
        <w:rPr>
          <w:rFonts w:eastAsia="Malgun Gothic" w:hint="eastAsia"/>
          <w:lang w:eastAsia="zh-CN"/>
        </w:rPr>
        <w:t>with</w:t>
      </w:r>
      <w:r w:rsidRPr="00B242BA">
        <w:rPr>
          <w:rFonts w:eastAsia="Malgun Gothic"/>
          <w:lang w:eastAsia="zh-CN"/>
        </w:rPr>
        <w:t xml:space="preserve"> A</w:t>
      </w:r>
      <w:r w:rsidRPr="00B242BA">
        <w:rPr>
          <w:rFonts w:eastAsia="Malgun Gothic" w:hint="eastAsia"/>
          <w:lang w:eastAsia="zh-CN"/>
        </w:rPr>
        <w:t>nLF</w:t>
      </w:r>
    </w:p>
    <w:p w14:paraId="0A261D95" w14:textId="5364603A" w:rsidR="00934C39" w:rsidRDefault="00934C39" w:rsidP="00934C39">
      <w:pPr>
        <w:pStyle w:val="B1"/>
      </w:pPr>
      <w:r>
        <w:t>0-2.</w:t>
      </w:r>
      <w:r>
        <w:tab/>
        <w:t xml:space="preserve">UE may trigger 5GC-MO-LR Procedure, or LCS client may trigger 5GC-MT-LR Procedure as defined in </w:t>
      </w:r>
      <w:r w:rsidR="009F7CCB">
        <w:t>TS 23.273 [</w:t>
      </w:r>
      <w:r>
        <w:t>7], with the difference that the AMF may select an LMF supporting the capability of AI/ML based positioning.</w:t>
      </w:r>
    </w:p>
    <w:p w14:paraId="5E291978" w14:textId="77777777" w:rsidR="00934C39" w:rsidRDefault="00934C39" w:rsidP="00934C39">
      <w:pPr>
        <w:pStyle w:val="EditorsNote"/>
      </w:pPr>
      <w:r>
        <w:t>Editor's note:</w:t>
      </w:r>
      <w:r>
        <w:tab/>
        <w:t>Whether the AMF needs to select an LMF supporting the capability of AI/ML based positioning is FFS.</w:t>
      </w:r>
    </w:p>
    <w:p w14:paraId="2D325EF5" w14:textId="2144CFCC" w:rsidR="00934C39" w:rsidRDefault="00934C39" w:rsidP="00934C39">
      <w:pPr>
        <w:pStyle w:val="B1"/>
      </w:pPr>
      <w:r>
        <w:t>3.</w:t>
      </w:r>
      <w:r>
        <w:tab/>
        <w:t xml:space="preserve">Based on LMF's AI/ML based positioning related capability and measurement data reported from UE (case 2b) or RAN (case 3b), the LMF determines whether to use legacy UE positioning methods as defined in </w:t>
      </w:r>
      <w:r w:rsidR="009F7CCB">
        <w:t>TS 23.273 [</w:t>
      </w:r>
      <w:r>
        <w:t>7] or AI/ML based positioning method to derive UE location information. If decides to use AI/ML based positioning method, then the following steps 4-7 will be performed.</w:t>
      </w:r>
    </w:p>
    <w:p w14:paraId="4AEB7F4B" w14:textId="13AEA391" w:rsidR="00934C39" w:rsidRDefault="00934C39" w:rsidP="00934C39">
      <w:pPr>
        <w:pStyle w:val="B1"/>
      </w:pPr>
      <w:r>
        <w:t>4.</w:t>
      </w:r>
      <w:r>
        <w:tab/>
        <w:t xml:space="preserve">If the LMF decide to use AI/ML based positioning and there is no appropriate ML model for AI/ML based positioning available, then the LMF will retrieve an ML model for AI/ML based positioning from the NWDAF containing MTLF by invoking Nnwdaf_MLModelProvision_Subscribe as defined in </w:t>
      </w:r>
      <w:r w:rsidR="009F7CCB">
        <w:t>TS 23.288 [</w:t>
      </w:r>
      <w:r>
        <w:t>5].</w:t>
      </w:r>
    </w:p>
    <w:p w14:paraId="75954EC4" w14:textId="3000748D" w:rsidR="00934C39" w:rsidRDefault="00934C39" w:rsidP="00934C39">
      <w:pPr>
        <w:pStyle w:val="B1"/>
      </w:pPr>
      <w:r>
        <w:t>5.</w:t>
      </w:r>
      <w:r>
        <w:tab/>
        <w:t xml:space="preserve">The NWDAF containing MTLF sends the trained ML model information for AI/ML positioning to the LMF/AnLF by invoking Nnwdaf_MLModelProvision_Notify as defined in </w:t>
      </w:r>
      <w:r w:rsidR="009F7CCB">
        <w:t>TS 23.288 [</w:t>
      </w:r>
      <w:r>
        <w:t>5].</w:t>
      </w:r>
    </w:p>
    <w:p w14:paraId="4AC89A38" w14:textId="77777777" w:rsidR="00934C39" w:rsidRDefault="00934C39" w:rsidP="00934C39">
      <w:pPr>
        <w:pStyle w:val="EditorsNote"/>
      </w:pPr>
      <w:r>
        <w:t>Editor's note:</w:t>
      </w:r>
      <w:r>
        <w:tab/>
        <w:t>Whether the NWDAF containing MTLF trains the ML model before step 4 is FFS, and how to trigger corresponding data collection by the MTLF for ML model training is FFS.</w:t>
      </w:r>
    </w:p>
    <w:p w14:paraId="4EB40B95" w14:textId="77777777" w:rsidR="00934C39" w:rsidRDefault="00934C39" w:rsidP="00934C39">
      <w:pPr>
        <w:pStyle w:val="EditorsNote"/>
      </w:pPr>
      <w:r>
        <w:t>Editor's note:</w:t>
      </w:r>
      <w:r>
        <w:tab/>
        <w:t>The procedures for the LMF to do MTLF discovery and selection and model sharing are FFS.</w:t>
      </w:r>
    </w:p>
    <w:p w14:paraId="2D90AEF9" w14:textId="3F112C34" w:rsidR="00934C39" w:rsidRDefault="00934C39" w:rsidP="00934C39">
      <w:pPr>
        <w:pStyle w:val="B1"/>
      </w:pPr>
      <w:r>
        <w:lastRenderedPageBreak/>
        <w:t>6.</w:t>
      </w:r>
      <w:r>
        <w:tab/>
        <w:t xml:space="preserve">Dependent on the different positioning methods (e.g. UE assisted or Network assisted positioning) as defined in clause 6.11 of </w:t>
      </w:r>
      <w:r w:rsidR="009F7CCB">
        <w:t>TS 23.273 [</w:t>
      </w:r>
      <w:r>
        <w:t>7], the LMF will collect different measurement data from UE (case 2b) or RAN (case 3b) for model inference to obtain UE location.</w:t>
      </w:r>
    </w:p>
    <w:p w14:paraId="185FB7CE" w14:textId="77777777" w:rsidR="00934C39" w:rsidRDefault="00934C39" w:rsidP="00934C39">
      <w:pPr>
        <w:pStyle w:val="B1"/>
      </w:pPr>
      <w:r>
        <w:t>7.</w:t>
      </w:r>
      <w:r>
        <w:tab/>
        <w:t>The LMF performs model inference operation to derive UE location information based on the data collected from the UE (case 2b) or RAN (case 3b).</w:t>
      </w:r>
    </w:p>
    <w:p w14:paraId="4A642A82" w14:textId="31E88E17" w:rsidR="00934C39" w:rsidRDefault="00934C39" w:rsidP="00934C39">
      <w:pPr>
        <w:pStyle w:val="B1"/>
      </w:pPr>
      <w:r>
        <w:t>8-9.</w:t>
      </w:r>
      <w:r>
        <w:tab/>
        <w:t xml:space="preserve">The LMF sends the estimated UE location information to UE or LCS client via AMF as defined in </w:t>
      </w:r>
      <w:r w:rsidR="009F7CCB">
        <w:t>TS 23.273 [</w:t>
      </w:r>
      <w:r>
        <w:t>7].</w:t>
      </w:r>
    </w:p>
    <w:p w14:paraId="7D2EB7BF" w14:textId="7BA05893" w:rsidR="00C50570" w:rsidRPr="00822E86" w:rsidRDefault="00C50570" w:rsidP="00C50570">
      <w:pPr>
        <w:pStyle w:val="Heading3"/>
        <w:rPr>
          <w:lang w:eastAsia="zh-CN"/>
        </w:rPr>
      </w:pPr>
      <w:bookmarkStart w:id="197" w:name="_Toc160781901"/>
      <w:r w:rsidRPr="00822E86">
        <w:rPr>
          <w:lang w:eastAsia="zh-CN"/>
        </w:rPr>
        <w:t>6.</w:t>
      </w:r>
      <w:r w:rsidR="007F2C5C">
        <w:rPr>
          <w:lang w:eastAsia="zh-CN"/>
        </w:rPr>
        <w:t>1</w:t>
      </w:r>
      <w:r w:rsidRPr="00822E86">
        <w:rPr>
          <w:lang w:eastAsia="zh-CN"/>
        </w:rPr>
        <w:t>.</w:t>
      </w:r>
      <w:r>
        <w:rPr>
          <w:lang w:eastAsia="zh-CN"/>
        </w:rPr>
        <w:t>3</w:t>
      </w:r>
      <w:r w:rsidRPr="00822E86">
        <w:rPr>
          <w:lang w:eastAsia="zh-CN"/>
        </w:rPr>
        <w:tab/>
      </w:r>
      <w:r w:rsidRPr="00822E86">
        <w:t>Impacts on services, entities and interfaces</w:t>
      </w:r>
      <w:bookmarkEnd w:id="197"/>
    </w:p>
    <w:p w14:paraId="044C11AD" w14:textId="24BC13E1" w:rsidR="00C50570" w:rsidRDefault="00C50570" w:rsidP="00C50570">
      <w:r>
        <w:t>LMF</w:t>
      </w:r>
      <w:r w:rsidR="00934C39">
        <w:t>:</w:t>
      </w:r>
    </w:p>
    <w:p w14:paraId="754ED3EA" w14:textId="77777777" w:rsidR="00C50570" w:rsidRPr="00BF6C52" w:rsidRDefault="00C50570" w:rsidP="00C50570">
      <w:pPr>
        <w:pStyle w:val="B1"/>
      </w:pPr>
      <w:r>
        <w:rPr>
          <w:lang w:eastAsia="zh-CN"/>
        </w:rPr>
        <w:t>-</w:t>
      </w:r>
      <w:r>
        <w:rPr>
          <w:lang w:eastAsia="zh-CN"/>
        </w:rPr>
        <w:tab/>
        <w:t>Determine to use AI</w:t>
      </w:r>
      <w:r>
        <w:rPr>
          <w:rFonts w:hint="eastAsia"/>
          <w:lang w:eastAsia="zh-CN"/>
        </w:rPr>
        <w:t>/</w:t>
      </w:r>
      <w:r>
        <w:rPr>
          <w:lang w:eastAsia="zh-CN"/>
        </w:rPr>
        <w:t xml:space="preserve">ML </w:t>
      </w:r>
      <w:r>
        <w:rPr>
          <w:rFonts w:hint="eastAsia"/>
          <w:lang w:eastAsia="zh-CN"/>
        </w:rPr>
        <w:t>based</w:t>
      </w:r>
      <w:r>
        <w:rPr>
          <w:lang w:eastAsia="zh-CN"/>
        </w:rPr>
        <w:t xml:space="preserve"> </w:t>
      </w:r>
      <w:r>
        <w:rPr>
          <w:rFonts w:hint="eastAsia"/>
          <w:lang w:eastAsia="zh-CN"/>
        </w:rPr>
        <w:t>positioning</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UE </w:t>
      </w:r>
      <w:r>
        <w:rPr>
          <w:rFonts w:hint="eastAsia"/>
          <w:lang w:eastAsia="zh-CN"/>
        </w:rPr>
        <w:t>location</w:t>
      </w:r>
      <w:r>
        <w:rPr>
          <w:lang w:eastAsia="zh-CN"/>
        </w:rPr>
        <w:t xml:space="preserve">, </w:t>
      </w:r>
      <w:r>
        <w:t>b</w:t>
      </w:r>
      <w:r w:rsidRPr="007E2C6D">
        <w:t>ased on LMF’s AI</w:t>
      </w:r>
      <w:r w:rsidRPr="007E2C6D">
        <w:rPr>
          <w:rFonts w:hint="eastAsia"/>
        </w:rPr>
        <w:t>/</w:t>
      </w:r>
      <w:r w:rsidRPr="007E2C6D">
        <w:t xml:space="preserve">ML based </w:t>
      </w:r>
      <w:r w:rsidRPr="007E2C6D">
        <w:rPr>
          <w:rFonts w:hint="eastAsia"/>
        </w:rPr>
        <w:t>positioning</w:t>
      </w:r>
      <w:r w:rsidRPr="007E2C6D">
        <w:t xml:space="preserve"> </w:t>
      </w:r>
      <w:r w:rsidRPr="007E2C6D">
        <w:rPr>
          <w:rFonts w:hint="eastAsia"/>
        </w:rPr>
        <w:t>related</w:t>
      </w:r>
      <w:r w:rsidRPr="007E2C6D">
        <w:t xml:space="preserve"> </w:t>
      </w:r>
      <w:r w:rsidRPr="007E2C6D">
        <w:rPr>
          <w:rFonts w:hint="eastAsia"/>
        </w:rPr>
        <w:t>capability</w:t>
      </w:r>
      <w:r w:rsidRPr="007E2C6D">
        <w:t xml:space="preserve"> and measurement data </w:t>
      </w:r>
      <w:r>
        <w:t xml:space="preserve">types reported </w:t>
      </w:r>
      <w:r w:rsidRPr="007E2C6D">
        <w:t>from UE or RAN</w:t>
      </w:r>
      <w:r>
        <w:t>;</w:t>
      </w:r>
    </w:p>
    <w:p w14:paraId="6C24AF71" w14:textId="77777777" w:rsidR="00C50570" w:rsidRPr="00BF6C52" w:rsidRDefault="00C50570" w:rsidP="00C50570">
      <w:pPr>
        <w:pStyle w:val="B1"/>
        <w:rPr>
          <w:lang w:eastAsia="zh-CN"/>
        </w:rPr>
      </w:pPr>
      <w:r>
        <w:rPr>
          <w:lang w:eastAsia="zh-CN"/>
        </w:rPr>
        <w:t xml:space="preserve">-  Perform model inference to retrieve UE location </w:t>
      </w:r>
      <w:r w:rsidRPr="007E2C6D">
        <w:t xml:space="preserve">based on </w:t>
      </w:r>
      <w:r>
        <w:t xml:space="preserve">the </w:t>
      </w:r>
      <w:r w:rsidRPr="007E2C6D">
        <w:t xml:space="preserve">collected </w:t>
      </w:r>
      <w:r>
        <w:t>data.</w:t>
      </w:r>
    </w:p>
    <w:p w14:paraId="566B7092" w14:textId="77777777" w:rsidR="00C50570" w:rsidRDefault="00C50570" w:rsidP="00C50570">
      <w:r>
        <w:t>NWDAF containing MTLF:</w:t>
      </w:r>
    </w:p>
    <w:p w14:paraId="72CA67E1" w14:textId="77777777" w:rsidR="00C50570" w:rsidRDefault="00C50570" w:rsidP="00C50570">
      <w:pPr>
        <w:pStyle w:val="B1"/>
        <w:rPr>
          <w:lang w:eastAsia="zh-CN"/>
        </w:rPr>
      </w:pPr>
      <w:r>
        <w:rPr>
          <w:lang w:eastAsia="zh-CN"/>
        </w:rPr>
        <w:t>-</w:t>
      </w:r>
      <w:r>
        <w:rPr>
          <w:lang w:eastAsia="zh-CN"/>
        </w:rPr>
        <w:tab/>
        <w:t>Collect training data for AI</w:t>
      </w:r>
      <w:r>
        <w:rPr>
          <w:rFonts w:hint="eastAsia"/>
          <w:lang w:eastAsia="zh-CN"/>
        </w:rPr>
        <w:t>/</w:t>
      </w:r>
      <w:r>
        <w:rPr>
          <w:lang w:eastAsia="zh-CN"/>
        </w:rPr>
        <w:t>ML based positioning.</w:t>
      </w:r>
    </w:p>
    <w:p w14:paraId="5A001095" w14:textId="77777777" w:rsidR="00C50570" w:rsidRPr="00791D41" w:rsidRDefault="00C50570" w:rsidP="00C50570">
      <w:pPr>
        <w:pStyle w:val="B1"/>
        <w:rPr>
          <w:rFonts w:eastAsia="Yu Mincho"/>
        </w:rPr>
      </w:pPr>
      <w:r>
        <w:rPr>
          <w:lang w:eastAsia="zh-CN"/>
        </w:rPr>
        <w:t>-</w:t>
      </w:r>
      <w:r>
        <w:rPr>
          <w:lang w:eastAsia="zh-CN"/>
        </w:rPr>
        <w:tab/>
        <w:t>Train ML model for AI</w:t>
      </w:r>
      <w:r>
        <w:rPr>
          <w:rFonts w:hint="eastAsia"/>
          <w:lang w:eastAsia="zh-CN"/>
        </w:rPr>
        <w:t>/</w:t>
      </w:r>
      <w:r>
        <w:rPr>
          <w:lang w:eastAsia="zh-CN"/>
        </w:rPr>
        <w:t>ML based positioning.</w:t>
      </w:r>
    </w:p>
    <w:p w14:paraId="3FF6CCC9" w14:textId="0E62B55C" w:rsidR="00BA5137" w:rsidRPr="007045CC" w:rsidRDefault="00BA5137" w:rsidP="00BA5137">
      <w:pPr>
        <w:pStyle w:val="Heading2"/>
      </w:pPr>
      <w:bookmarkStart w:id="198" w:name="_Toc157580449"/>
      <w:bookmarkStart w:id="199" w:name="_Toc160781902"/>
      <w:r w:rsidRPr="007045CC">
        <w:t>6.</w:t>
      </w:r>
      <w:r>
        <w:t>2</w:t>
      </w:r>
      <w:r w:rsidRPr="007045CC">
        <w:rPr>
          <w:rFonts w:hint="eastAsia"/>
        </w:rPr>
        <w:tab/>
      </w:r>
      <w:r w:rsidRPr="007045CC">
        <w:t>Solution</w:t>
      </w:r>
      <w:r w:rsidRPr="007045CC">
        <w:rPr>
          <w:rFonts w:hint="eastAsia"/>
        </w:rPr>
        <w:t xml:space="preserve"> #</w:t>
      </w:r>
      <w:r>
        <w:t>2</w:t>
      </w:r>
      <w:r w:rsidRPr="007045CC">
        <w:t xml:space="preserve">: </w:t>
      </w:r>
      <w:bookmarkEnd w:id="198"/>
      <w:r w:rsidRPr="0012626B">
        <w:t>Support for AI/ML Direct Positioning</w:t>
      </w:r>
      <w:r>
        <w:t xml:space="preserve"> Training, Inference and Data Collection with LMF-side models</w:t>
      </w:r>
      <w:bookmarkEnd w:id="199"/>
    </w:p>
    <w:p w14:paraId="7A1B1F7F" w14:textId="6A453F20" w:rsidR="00BA5137" w:rsidRPr="0007122C" w:rsidRDefault="00BA5137" w:rsidP="00BA5137">
      <w:pPr>
        <w:pStyle w:val="Heading3"/>
      </w:pPr>
      <w:bookmarkStart w:id="200" w:name="_Toc157580450"/>
      <w:bookmarkStart w:id="201" w:name="_Toc160781903"/>
      <w:r w:rsidRPr="00822E86">
        <w:t>6.</w:t>
      </w:r>
      <w:r>
        <w:t>2</w:t>
      </w:r>
      <w:r w:rsidRPr="00822E86">
        <w:t>.</w:t>
      </w:r>
      <w:r>
        <w:t>1</w:t>
      </w:r>
      <w:r w:rsidRPr="00822E86">
        <w:rPr>
          <w:rFonts w:hint="eastAsia"/>
        </w:rPr>
        <w:tab/>
        <w:t>Description</w:t>
      </w:r>
      <w:bookmarkEnd w:id="200"/>
      <w:bookmarkEnd w:id="201"/>
    </w:p>
    <w:p w14:paraId="236DAC12" w14:textId="11D40912" w:rsidR="00934C39" w:rsidRDefault="00934C39" w:rsidP="00934C39">
      <w:pPr>
        <w:rPr>
          <w:rFonts w:eastAsia="Gulim"/>
        </w:rPr>
      </w:pPr>
      <w:r>
        <w:rPr>
          <w:rFonts w:eastAsia="Gulim"/>
        </w:rPr>
        <w:t xml:space="preserve">This solution addresses KI#1. The solution presents three different aspects regarding 5GC support for AI/ML Direct Positioning with LMF-side models, namely training, inference and data collection procedures. The solution addresses Case 2b and 3b as defined in </w:t>
      </w:r>
      <w:r w:rsidR="009F7CCB">
        <w:rPr>
          <w:rFonts w:eastAsia="Gulim"/>
        </w:rPr>
        <w:t>TR 38.843 [</w:t>
      </w:r>
      <w:r>
        <w:rPr>
          <w:rFonts w:eastAsia="Gulim"/>
        </w:rPr>
        <w:t>6].</w:t>
      </w:r>
    </w:p>
    <w:p w14:paraId="5782525F" w14:textId="77777777" w:rsidR="00934C39" w:rsidRDefault="00934C39" w:rsidP="00934C39">
      <w:pPr>
        <w:rPr>
          <w:rFonts w:eastAsia="Gulim"/>
        </w:rPr>
      </w:pPr>
      <w:r>
        <w:rPr>
          <w:rFonts w:eastAsia="Gulim"/>
        </w:rPr>
        <w:t>The main features of the solution are as follows:</w:t>
      </w:r>
    </w:p>
    <w:p w14:paraId="36DE2798" w14:textId="77777777" w:rsidR="00934C39" w:rsidRDefault="00934C39" w:rsidP="00934C39">
      <w:pPr>
        <w:pStyle w:val="B1"/>
        <w:rPr>
          <w:rFonts w:eastAsia="Gulim"/>
        </w:rPr>
      </w:pPr>
      <w:r>
        <w:rPr>
          <w:rFonts w:eastAsia="Gulim"/>
        </w:rPr>
        <w:t>-</w:t>
      </w:r>
      <w:r>
        <w:rPr>
          <w:rFonts w:eastAsia="Gulim"/>
        </w:rPr>
        <w:tab/>
        <w:t>LMF requests training data from NWDAF.</w:t>
      </w:r>
    </w:p>
    <w:p w14:paraId="6EDDD716" w14:textId="77777777" w:rsidR="00934C39" w:rsidRDefault="00934C39" w:rsidP="00934C39">
      <w:pPr>
        <w:pStyle w:val="B1"/>
        <w:rPr>
          <w:rFonts w:eastAsia="Gulim"/>
        </w:rPr>
      </w:pPr>
      <w:r>
        <w:rPr>
          <w:rFonts w:eastAsia="Gulim"/>
        </w:rPr>
        <w:t>-</w:t>
      </w:r>
      <w:r>
        <w:rPr>
          <w:rFonts w:eastAsia="Gulim"/>
        </w:rPr>
        <w:tab/>
        <w:t>NWDAF or LMF may perform the AI/ML training.</w:t>
      </w:r>
    </w:p>
    <w:p w14:paraId="15FD5443" w14:textId="77777777" w:rsidR="00934C39" w:rsidRDefault="00934C39" w:rsidP="00934C39">
      <w:pPr>
        <w:pStyle w:val="B1"/>
        <w:rPr>
          <w:rFonts w:eastAsia="Gulim"/>
        </w:rPr>
      </w:pPr>
      <w:r>
        <w:rPr>
          <w:rFonts w:eastAsia="Gulim"/>
        </w:rPr>
        <w:t>-</w:t>
      </w:r>
      <w:r>
        <w:rPr>
          <w:rFonts w:eastAsia="Gulim"/>
        </w:rPr>
        <w:tab/>
        <w:t>NWDAF may share a trained model with LMF.</w:t>
      </w:r>
    </w:p>
    <w:p w14:paraId="4AB251BA" w14:textId="77777777" w:rsidR="00934C39" w:rsidRDefault="00934C39" w:rsidP="00934C39">
      <w:pPr>
        <w:pStyle w:val="B1"/>
        <w:rPr>
          <w:rFonts w:eastAsia="Gulim"/>
        </w:rPr>
      </w:pPr>
      <w:r>
        <w:rPr>
          <w:rFonts w:eastAsia="Gulim"/>
        </w:rPr>
        <w:t>-</w:t>
      </w:r>
      <w:r>
        <w:rPr>
          <w:rFonts w:eastAsia="Gulim"/>
        </w:rPr>
        <w:tab/>
        <w:t>When a UE location is requested, LMF performs AI/ML inference on the trained model.</w:t>
      </w:r>
    </w:p>
    <w:p w14:paraId="165BE0C4" w14:textId="77777777" w:rsidR="00934C39" w:rsidRDefault="00934C39" w:rsidP="00934C39">
      <w:pPr>
        <w:rPr>
          <w:rFonts w:eastAsia="Gulim"/>
        </w:rPr>
      </w:pPr>
      <w:r>
        <w:rPr>
          <w:rFonts w:eastAsia="Gulim"/>
        </w:rPr>
        <w:t>In addition, this solution allows LMF to be co-located with NWDAF containing MTLF/AnLF for model training/model inference.</w:t>
      </w:r>
    </w:p>
    <w:p w14:paraId="43163CFB" w14:textId="4FB6088F" w:rsidR="00BA5137" w:rsidRPr="00822E86" w:rsidRDefault="00BA5137" w:rsidP="00BA5137">
      <w:pPr>
        <w:pStyle w:val="Heading3"/>
      </w:pPr>
      <w:bookmarkStart w:id="202" w:name="_Toc157580451"/>
      <w:bookmarkStart w:id="203" w:name="_Toc160781904"/>
      <w:r w:rsidRPr="00822E86">
        <w:t>6.</w:t>
      </w:r>
      <w:r>
        <w:t>2</w:t>
      </w:r>
      <w:r w:rsidRPr="00822E86">
        <w:t>.</w:t>
      </w:r>
      <w:r>
        <w:t>2</w:t>
      </w:r>
      <w:r w:rsidRPr="00822E86">
        <w:tab/>
        <w:t>Procedures</w:t>
      </w:r>
      <w:bookmarkEnd w:id="202"/>
      <w:bookmarkEnd w:id="203"/>
    </w:p>
    <w:p w14:paraId="472E4FC3" w14:textId="67545923" w:rsidR="00BA5137" w:rsidRDefault="00934C39" w:rsidP="00934C39">
      <w:r>
        <w:t>Clauses 6.2.2.1, 6.2.2.2 and 6.2.2.3 show step-by-step procedures for training, inference and data collection aspects of AI/ML Direct Positioning with LMF-side models, respectively.</w:t>
      </w:r>
    </w:p>
    <w:p w14:paraId="56B6B8DD" w14:textId="77777777" w:rsidR="00BA5137" w:rsidRDefault="00BA5137" w:rsidP="00934C39">
      <w:pPr>
        <w:pStyle w:val="NO"/>
      </w:pPr>
      <w:r w:rsidRPr="008E387C">
        <w:t>NOTE:</w:t>
      </w:r>
      <w:r w:rsidRPr="008E387C">
        <w:tab/>
        <w:t>In all procedures of this solution, LMF may be a standalone NF or co-located with NWDAF containing MTLF/AnLF for model training/model inference (i.e. no interaction between the LMF with the co-located NWDAF needs to be defined).</w:t>
      </w:r>
    </w:p>
    <w:p w14:paraId="3338676D" w14:textId="26A1CE4F" w:rsidR="00BA5137" w:rsidRPr="00DC5595" w:rsidRDefault="00BA5137" w:rsidP="00BA5137">
      <w:pPr>
        <w:pStyle w:val="Heading4"/>
      </w:pPr>
      <w:r w:rsidRPr="00822E86">
        <w:lastRenderedPageBreak/>
        <w:t>6.</w:t>
      </w:r>
      <w:r>
        <w:t>2</w:t>
      </w:r>
      <w:r w:rsidRPr="00822E86">
        <w:t>.</w:t>
      </w:r>
      <w:r>
        <w:t>2.1</w:t>
      </w:r>
      <w:r w:rsidRPr="00822E86">
        <w:tab/>
      </w:r>
      <w:r>
        <w:t xml:space="preserve">Training procedure </w:t>
      </w:r>
      <w:r w:rsidRPr="00F12592">
        <w:t>for AI/ML Direct Positioning with LMF-side models</w:t>
      </w:r>
    </w:p>
    <w:p w14:paraId="15E49558" w14:textId="77777777" w:rsidR="00BA5137" w:rsidRDefault="00BA5137" w:rsidP="00934C39">
      <w:pPr>
        <w:pStyle w:val="TH"/>
      </w:pPr>
      <w:r>
        <w:object w:dxaOrig="10140" w:dyaOrig="6288" w14:anchorId="25441F4D">
          <v:shape id="_x0000_i1028" type="#_x0000_t75" style="width:437.25pt;height:270.75pt" o:ole="">
            <v:imagedata r:id="rId15" o:title=""/>
          </v:shape>
          <o:OLEObject Type="Embed" ProgID="Visio.Drawing.15" ShapeID="_x0000_i1028" DrawAspect="Content" ObjectID="_1771394920" r:id="rId16"/>
        </w:object>
      </w:r>
    </w:p>
    <w:p w14:paraId="7D421526" w14:textId="377C8B3C" w:rsidR="00BA5137" w:rsidRPr="007A24DD" w:rsidRDefault="00BA5137" w:rsidP="00934C39">
      <w:pPr>
        <w:pStyle w:val="TF"/>
      </w:pPr>
      <w:r>
        <w:t>Figure</w:t>
      </w:r>
      <w:r w:rsidRPr="00D7659E">
        <w:t xml:space="preserve"> </w:t>
      </w:r>
      <w:r>
        <w:t>6</w:t>
      </w:r>
      <w:r w:rsidRPr="00D7659E">
        <w:t>.</w:t>
      </w:r>
      <w:r w:rsidR="00D858A5">
        <w:t>2</w:t>
      </w:r>
      <w:r w:rsidRPr="00D7659E">
        <w:t>.</w:t>
      </w:r>
      <w:r>
        <w:t>2.1</w:t>
      </w:r>
      <w:r w:rsidRPr="00D7659E">
        <w:t xml:space="preserve">-1: </w:t>
      </w:r>
      <w:r w:rsidRPr="00657CCD">
        <w:t>Training</w:t>
      </w:r>
      <w:r>
        <w:t xml:space="preserve"> procedure</w:t>
      </w:r>
      <w:r w:rsidRPr="00657CCD">
        <w:t xml:space="preserve"> for AI/ML Direct Positioning with LMF-side models</w:t>
      </w:r>
    </w:p>
    <w:p w14:paraId="6B325E3E" w14:textId="6DFCA7C2" w:rsidR="00BA5137" w:rsidRPr="0077105B" w:rsidRDefault="00BA5137" w:rsidP="00BA5137">
      <w:r w:rsidRPr="007A24DD">
        <w:t>The training procedure for AI/ML Direct Positioning with LMF-side models</w:t>
      </w:r>
      <w:r>
        <w:t xml:space="preserve"> in</w:t>
      </w:r>
      <w:r w:rsidRPr="007A24DD">
        <w:t xml:space="preserve"> Figure 6.</w:t>
      </w:r>
      <w:r w:rsidR="00D858A5">
        <w:t>2</w:t>
      </w:r>
      <w:r w:rsidRPr="007A24DD">
        <w:t>.2.1-1</w:t>
      </w:r>
      <w:r>
        <w:t xml:space="preserve"> is described step by </w:t>
      </w:r>
      <w:r w:rsidRPr="007A24DD">
        <w:t>step below.</w:t>
      </w:r>
    </w:p>
    <w:p w14:paraId="06567214" w14:textId="6CD68B00" w:rsidR="00BA5137" w:rsidRPr="00E525C6" w:rsidRDefault="00934C39" w:rsidP="00BA5137">
      <w:pPr>
        <w:pStyle w:val="B1"/>
      </w:pPr>
      <w:r>
        <w:t>1.</w:t>
      </w:r>
      <w:r>
        <w:tab/>
        <w:t xml:space="preserve">LMF subscribes to training data from NWDAF for an AI/ML model to be used for direct positioning. The training data subscription may be a request for analytics using the existing services, or a request for a model, or for other type of data relevant for training. Several optional parameters as defined in </w:t>
      </w:r>
      <w:r w:rsidR="009F7CCB">
        <w:t>TS 23.288 [</w:t>
      </w:r>
      <w:r>
        <w:t>5] may be provided as service operation inputs.</w:t>
      </w:r>
    </w:p>
    <w:p w14:paraId="3D631EFD" w14:textId="49F8CBCC" w:rsidR="00BA5137" w:rsidRDefault="00BA5137" w:rsidP="00BA5137">
      <w:pPr>
        <w:pStyle w:val="NO"/>
      </w:pPr>
      <w:r>
        <w:t>NOTE</w:t>
      </w:r>
      <w:r w:rsidR="00934C39">
        <w:t> </w:t>
      </w:r>
      <w:r>
        <w:t>1:</w:t>
      </w:r>
      <w:r>
        <w:tab/>
        <w:t xml:space="preserve">The training data subscription may be triggered by LMF receiving a previous request from another network entity. The trigger itself is not depicted in </w:t>
      </w:r>
      <w:r w:rsidRPr="00035B3C">
        <w:t>Figure 6.</w:t>
      </w:r>
      <w:r w:rsidR="00D858A5">
        <w:t>2</w:t>
      </w:r>
      <w:r w:rsidRPr="00035B3C">
        <w:t>.2.1-1</w:t>
      </w:r>
      <w:r>
        <w:t xml:space="preserve"> as it is not considered part of the training procedure itself.</w:t>
      </w:r>
    </w:p>
    <w:p w14:paraId="1EA8B2D1" w14:textId="23ABCCFF" w:rsidR="00BA5137" w:rsidRPr="00DC5595" w:rsidRDefault="00BA5137" w:rsidP="00BA5137">
      <w:pPr>
        <w:pStyle w:val="EditorsNote"/>
      </w:pPr>
      <w:r w:rsidRPr="00DC5595">
        <w:t>Editor</w:t>
      </w:r>
      <w:r w:rsidR="00D56731">
        <w:rPr>
          <w:rStyle w:val="EditorsNoteChar"/>
        </w:rPr>
        <w:t>'</w:t>
      </w:r>
      <w:r w:rsidRPr="00DC5595">
        <w:t xml:space="preserve">s </w:t>
      </w:r>
      <w:r w:rsidR="00D56731">
        <w:t>n</w:t>
      </w:r>
      <w:r w:rsidRPr="00DC5595">
        <w:t>ote:</w:t>
      </w:r>
      <w:r w:rsidR="002D00C7">
        <w:tab/>
      </w:r>
      <w:r w:rsidRPr="00DC5595">
        <w:t>Details of the training data subscription from LMF to NWDAF are FFS.</w:t>
      </w:r>
    </w:p>
    <w:p w14:paraId="48E0CCC6" w14:textId="10E41E8B" w:rsidR="00BA5137" w:rsidRPr="00DC5595" w:rsidRDefault="00BA5137" w:rsidP="00BA5137">
      <w:pPr>
        <w:pStyle w:val="EditorsNote"/>
      </w:pPr>
      <w:r w:rsidRPr="00DC5595">
        <w:t>Editor</w:t>
      </w:r>
      <w:r w:rsidR="00D56731">
        <w:rPr>
          <w:rStyle w:val="EditorsNoteChar"/>
        </w:rPr>
        <w:t>'</w:t>
      </w:r>
      <w:r w:rsidRPr="00DC5595">
        <w:t xml:space="preserve">s </w:t>
      </w:r>
      <w:r w:rsidR="00D56731">
        <w:t>n</w:t>
      </w:r>
      <w:r w:rsidRPr="00DC5595">
        <w:t>ote:</w:t>
      </w:r>
      <w:r w:rsidR="002D00C7">
        <w:tab/>
      </w:r>
      <w:r w:rsidRPr="00DC5595">
        <w:t>Whether and which analytics ID and what data may be requested by LMF to NWDAF for model training is FFS.</w:t>
      </w:r>
    </w:p>
    <w:p w14:paraId="731CA164" w14:textId="7CF52DB6" w:rsidR="00BA5137" w:rsidRPr="00DC5595" w:rsidRDefault="00BA5137" w:rsidP="00BA5137">
      <w:pPr>
        <w:pStyle w:val="B1"/>
      </w:pPr>
      <w:r w:rsidRPr="00DC5595">
        <w:t>2.</w:t>
      </w:r>
      <w:r w:rsidRPr="00DC5595">
        <w:tab/>
        <w:t>Data collection is performed to train the model(s) for direct positioning by the NF performing training. If the model is trained by LMF, LMF may use measurements already available at LMF or new measurements, and possibly additional data such as analytics, to train the model. If the model is trained by NWDAF, NWDAF may collect the necessary data from NFs to train the model.</w:t>
      </w:r>
    </w:p>
    <w:p w14:paraId="2C6874E3" w14:textId="0669A173" w:rsidR="00BA5137" w:rsidRPr="00DC5595" w:rsidRDefault="00BA5137" w:rsidP="00BA5137">
      <w:pPr>
        <w:pStyle w:val="NO"/>
      </w:pPr>
      <w:r w:rsidRPr="00DC5595">
        <w:t>NOTE</w:t>
      </w:r>
      <w:r w:rsidR="00934C39">
        <w:t> </w:t>
      </w:r>
      <w:r w:rsidRPr="00DC5595">
        <w:t>2:</w:t>
      </w:r>
      <w:r w:rsidRPr="00DC5595">
        <w:tab/>
        <w:t xml:space="preserve"> The data collected from UE and NG-RAN is in RAN</w:t>
      </w:r>
      <w:r w:rsidR="00934C39">
        <w:t> </w:t>
      </w:r>
      <w:r w:rsidRPr="00DC5595">
        <w:t>WGs scope.</w:t>
      </w:r>
    </w:p>
    <w:p w14:paraId="3E58F02C" w14:textId="1A746E0D" w:rsidR="00BA5137" w:rsidRPr="00DC5595" w:rsidRDefault="00BA5137" w:rsidP="00BA5137">
      <w:pPr>
        <w:pStyle w:val="EditorsNote"/>
      </w:pPr>
      <w:r w:rsidRPr="00DC5595">
        <w:t>Editor</w:t>
      </w:r>
      <w:r w:rsidR="00D56731">
        <w:rPr>
          <w:rStyle w:val="EditorsNoteChar"/>
        </w:rPr>
        <w:t>'</w:t>
      </w:r>
      <w:r w:rsidRPr="00DC5595">
        <w:t xml:space="preserve">s </w:t>
      </w:r>
      <w:r w:rsidR="00D56731">
        <w:t>n</w:t>
      </w:r>
      <w:r w:rsidRPr="00DC5595">
        <w:t>ote:</w:t>
      </w:r>
      <w:r w:rsidR="002D00C7">
        <w:tab/>
      </w:r>
      <w:r w:rsidRPr="00DC5595">
        <w:t xml:space="preserve">Whether, how and what data </w:t>
      </w:r>
      <w:r>
        <w:t>are</w:t>
      </w:r>
      <w:r w:rsidRPr="00DC5595">
        <w:t xml:space="preserve"> collected for training from NFs by the LMF and by the NWDAF </w:t>
      </w:r>
      <w:r>
        <w:t>are</w:t>
      </w:r>
      <w:r w:rsidRPr="00DC5595">
        <w:t xml:space="preserve"> FFS.</w:t>
      </w:r>
    </w:p>
    <w:p w14:paraId="7A65E950" w14:textId="77777777" w:rsidR="00934C39" w:rsidRDefault="00934C39" w:rsidP="00934C39">
      <w:pPr>
        <w:pStyle w:val="B1"/>
      </w:pPr>
      <w:r>
        <w:t>3.</w:t>
      </w:r>
      <w:r>
        <w:tab/>
        <w:t>[CONDITIONAL] If the training data subscription from LMF in step 1 requires a model to be trained, NWDAF containing MTLF may train the AI/ML model.</w:t>
      </w:r>
    </w:p>
    <w:p w14:paraId="7A30D9A0" w14:textId="77777777" w:rsidR="00934C39" w:rsidRDefault="00934C39" w:rsidP="00934C39">
      <w:pPr>
        <w:pStyle w:val="B1"/>
      </w:pPr>
      <w:r>
        <w:t>4.</w:t>
      </w:r>
      <w:r>
        <w:tab/>
        <w:t>NWDAF provides a training data notification to LMF. Depending on the request in step 1, the notification may contain the requested trained AI/ML model for direct positioning if step 3 is executed, or NWDAF may provide along the notification the requested analytics and/or data to the LMF for step 5 to be executed.</w:t>
      </w:r>
    </w:p>
    <w:p w14:paraId="4AB2042B" w14:textId="77777777" w:rsidR="00934C39" w:rsidRDefault="00934C39" w:rsidP="00934C39">
      <w:pPr>
        <w:pStyle w:val="B1"/>
      </w:pPr>
      <w:r>
        <w:lastRenderedPageBreak/>
        <w:t>5.</w:t>
      </w:r>
      <w:r>
        <w:tab/>
        <w:t>[CONDITIONAL] If the AI/ML model for positioning has not been trained and has not been provided in step 4, LMF trains the AI/ML model.</w:t>
      </w:r>
    </w:p>
    <w:p w14:paraId="53A3DAF4" w14:textId="7FAE9AFF" w:rsidR="00BA5137" w:rsidRDefault="00BA5137" w:rsidP="00BA5137">
      <w:pPr>
        <w:pStyle w:val="EditorsNote"/>
      </w:pPr>
      <w:r w:rsidRPr="00DC5595">
        <w:t>Editor</w:t>
      </w:r>
      <w:r w:rsidR="00D56731">
        <w:rPr>
          <w:rStyle w:val="EditorsNoteChar"/>
        </w:rPr>
        <w:t>'</w:t>
      </w:r>
      <w:r w:rsidRPr="00DC5595">
        <w:t xml:space="preserve">s </w:t>
      </w:r>
      <w:r w:rsidR="00D56731">
        <w:t>n</w:t>
      </w:r>
      <w:r w:rsidRPr="00DC5595">
        <w:t>ote:</w:t>
      </w:r>
      <w:r w:rsidR="002D00C7">
        <w:tab/>
      </w:r>
      <w:r w:rsidRPr="00DC5595">
        <w:t>It is FFS whether LMF, NWDAF, or both train the model.</w:t>
      </w:r>
      <w:r>
        <w:t xml:space="preserve"> If LMF trains</w:t>
      </w:r>
      <w:r w:rsidRPr="00DC5595">
        <w:t xml:space="preserve"> the model, it is FFS why LMF may collect data from NWDAF</w:t>
      </w:r>
    </w:p>
    <w:p w14:paraId="1AA42D1A" w14:textId="768BF136" w:rsidR="00BA5137" w:rsidRDefault="00BA5137" w:rsidP="00BA5137">
      <w:pPr>
        <w:pStyle w:val="Heading4"/>
      </w:pPr>
      <w:r w:rsidRPr="00822E86">
        <w:t>6.</w:t>
      </w:r>
      <w:r w:rsidR="00D858A5">
        <w:t>2</w:t>
      </w:r>
      <w:r w:rsidRPr="00822E86">
        <w:t>.</w:t>
      </w:r>
      <w:r>
        <w:t>2.2</w:t>
      </w:r>
      <w:r w:rsidRPr="00822E86">
        <w:tab/>
      </w:r>
      <w:r>
        <w:t xml:space="preserve">Inference procedure </w:t>
      </w:r>
      <w:r w:rsidRPr="00F12592">
        <w:t>for AI/ML Direct Positioning with LMF-side models</w:t>
      </w:r>
    </w:p>
    <w:p w14:paraId="2762FA64" w14:textId="77777777" w:rsidR="00BA5137" w:rsidRDefault="00BA5137" w:rsidP="00BA5137">
      <w:pPr>
        <w:pStyle w:val="TH"/>
      </w:pPr>
      <w:r>
        <w:object w:dxaOrig="12156" w:dyaOrig="7428" w14:anchorId="4171A5EA">
          <v:shape id="_x0000_i1029" type="#_x0000_t75" style="width:481.5pt;height:294.75pt" o:ole="">
            <v:imagedata r:id="rId17" o:title=""/>
          </v:shape>
          <o:OLEObject Type="Embed" ProgID="Visio.Drawing.15" ShapeID="_x0000_i1029" DrawAspect="Content" ObjectID="_1771394921" r:id="rId18"/>
        </w:object>
      </w:r>
    </w:p>
    <w:p w14:paraId="1B2C8DCC" w14:textId="77962485" w:rsidR="00BA5137" w:rsidRPr="00D7659E" w:rsidRDefault="00BA5137" w:rsidP="00934C39">
      <w:pPr>
        <w:pStyle w:val="TF"/>
      </w:pPr>
      <w:r>
        <w:t>Figure</w:t>
      </w:r>
      <w:r w:rsidRPr="00D7659E">
        <w:t xml:space="preserve"> </w:t>
      </w:r>
      <w:r>
        <w:t>6</w:t>
      </w:r>
      <w:r w:rsidRPr="00D7659E">
        <w:t>.</w:t>
      </w:r>
      <w:r w:rsidR="00D858A5">
        <w:t>2</w:t>
      </w:r>
      <w:r w:rsidRPr="00D7659E">
        <w:t>.</w:t>
      </w:r>
      <w:r>
        <w:t>2.2</w:t>
      </w:r>
      <w:r w:rsidRPr="00D7659E">
        <w:t xml:space="preserve">-1: </w:t>
      </w:r>
      <w:r w:rsidRPr="00657CCD">
        <w:t>Inference procedure for AI/ML Direct Positioning with LMF-side models</w:t>
      </w:r>
    </w:p>
    <w:p w14:paraId="174878D2" w14:textId="525FCEC5" w:rsidR="00BA5137" w:rsidRPr="0077105B" w:rsidRDefault="00934C39" w:rsidP="00BA5137">
      <w:r>
        <w:t>This procedure assumes that a trained AI/ML model is available in LMF for Direct Positioning, i.e. the procedure in Figure 6.2.2.1-1 has already taken place. The inference procedure for AI/ML Direct Positioning with LMF-side models in Figure 6.2.2.2-1 is described step-by-step below.</w:t>
      </w:r>
    </w:p>
    <w:p w14:paraId="77D51158" w14:textId="7A150C35" w:rsidR="00934C39" w:rsidRDefault="00934C39" w:rsidP="00934C39">
      <w:pPr>
        <w:pStyle w:val="B1"/>
      </w:pPr>
      <w:r>
        <w:t>1.</w:t>
      </w:r>
      <w:r>
        <w:tab/>
        <w:t xml:space="preserve">Steps 1 to 11 in </w:t>
      </w:r>
      <w:r>
        <w:t>clause </w:t>
      </w:r>
      <w:r>
        <w:t xml:space="preserve">6.1.2 of </w:t>
      </w:r>
      <w:r w:rsidR="009F7CCB">
        <w:t>TS 23.273 [</w:t>
      </w:r>
      <w:r>
        <w:t>7] are followed.</w:t>
      </w:r>
    </w:p>
    <w:p w14:paraId="6A5489BB" w14:textId="77777777" w:rsidR="00934C39" w:rsidRDefault="00934C39" w:rsidP="00934C39">
      <w:pPr>
        <w:pStyle w:val="NO"/>
      </w:pPr>
      <w:r>
        <w:t>NOTE:</w:t>
      </w:r>
      <w:r>
        <w:tab/>
        <w:t>In this solution, it is assumed that the location services consumer need not be aware that AI/ML direct positioning is used by the network to estimate the UE location.</w:t>
      </w:r>
    </w:p>
    <w:p w14:paraId="45AE2015" w14:textId="69B07752" w:rsidR="00934C39" w:rsidRDefault="00934C39" w:rsidP="00934C39">
      <w:pPr>
        <w:pStyle w:val="B1"/>
      </w:pPr>
      <w:r>
        <w:t>2.</w:t>
      </w:r>
      <w:r>
        <w:tab/>
        <w:t xml:space="preserve">AI/ML Direct Positioning preparations are performed to support Case 2b and Case 3b defined in </w:t>
      </w:r>
      <w:r w:rsidR="009F7CCB">
        <w:t>TR 38.843 [</w:t>
      </w:r>
      <w:r>
        <w:t>6]. This step is out of SA WG2 scope.</w:t>
      </w:r>
    </w:p>
    <w:p w14:paraId="118501B6" w14:textId="77777777" w:rsidR="00934C39" w:rsidRDefault="00934C39" w:rsidP="00934C39">
      <w:pPr>
        <w:pStyle w:val="B1"/>
      </w:pPr>
      <w:r>
        <w:t>3.</w:t>
      </w:r>
      <w:r>
        <w:tab/>
        <w:t>Data collection is required to perform inference for AI/ML Direct Positioning and estimate the UE location according to Cases 2b and 3b.</w:t>
      </w:r>
    </w:p>
    <w:p w14:paraId="1D2DEFD6" w14:textId="77777777" w:rsidR="00934C39" w:rsidRDefault="00934C39" w:rsidP="00934C39">
      <w:pPr>
        <w:pStyle w:val="EditorsNote"/>
      </w:pPr>
      <w:r>
        <w:t>Editor's note:</w:t>
      </w:r>
      <w:r>
        <w:tab/>
        <w:t>Whether and how any data collection for inference from NFs is performed in the 5GC is FFS.</w:t>
      </w:r>
    </w:p>
    <w:p w14:paraId="463F49CE" w14:textId="77777777" w:rsidR="00934C39" w:rsidRDefault="00934C39" w:rsidP="00934C39">
      <w:pPr>
        <w:pStyle w:val="B1"/>
      </w:pPr>
      <w:r>
        <w:t>4.</w:t>
      </w:r>
      <w:r>
        <w:tab/>
        <w:t>AI/ML Direct Positioning inference is performed at LMF.</w:t>
      </w:r>
    </w:p>
    <w:p w14:paraId="4730ABBC" w14:textId="3D0281AE" w:rsidR="00934C39" w:rsidRDefault="00934C39" w:rsidP="00934C39">
      <w:pPr>
        <w:pStyle w:val="B1"/>
      </w:pPr>
      <w:r>
        <w:t>5.</w:t>
      </w:r>
      <w:r>
        <w:tab/>
        <w:t xml:space="preserve">Steps 13 to 24 in clause 6.1.2 of </w:t>
      </w:r>
      <w:r w:rsidR="009F7CCB">
        <w:t>TS 23.273 [</w:t>
      </w:r>
      <w:r>
        <w:t>7] are followed to deliver the estimated UE location to the consumer.</w:t>
      </w:r>
    </w:p>
    <w:p w14:paraId="010BFD02" w14:textId="4A2A78FC" w:rsidR="00BA5137" w:rsidRPr="00916B76" w:rsidRDefault="00BA5137" w:rsidP="00BA5137">
      <w:pPr>
        <w:pStyle w:val="Heading3"/>
        <w:rPr>
          <w:lang w:eastAsia="zh-CN"/>
        </w:rPr>
      </w:pPr>
      <w:bookmarkStart w:id="204" w:name="_Toc157580452"/>
      <w:bookmarkStart w:id="205" w:name="_Toc160781905"/>
      <w:r w:rsidRPr="00822E86">
        <w:rPr>
          <w:lang w:eastAsia="zh-CN"/>
        </w:rPr>
        <w:lastRenderedPageBreak/>
        <w:t>6.</w:t>
      </w:r>
      <w:r>
        <w:rPr>
          <w:lang w:eastAsia="zh-CN"/>
        </w:rPr>
        <w:t>2</w:t>
      </w:r>
      <w:r w:rsidRPr="00822E86">
        <w:rPr>
          <w:lang w:eastAsia="zh-CN"/>
        </w:rPr>
        <w:t>.</w:t>
      </w:r>
      <w:r>
        <w:rPr>
          <w:lang w:eastAsia="zh-CN"/>
        </w:rPr>
        <w:t>3</w:t>
      </w:r>
      <w:r w:rsidRPr="00822E86">
        <w:rPr>
          <w:lang w:eastAsia="zh-CN"/>
        </w:rPr>
        <w:tab/>
      </w:r>
      <w:r w:rsidRPr="00822E86">
        <w:t>Impacts on services, entities and interfaces</w:t>
      </w:r>
      <w:bookmarkEnd w:id="204"/>
      <w:bookmarkEnd w:id="205"/>
    </w:p>
    <w:p w14:paraId="4DB30801" w14:textId="77777777" w:rsidR="00934C39" w:rsidRDefault="00934C39" w:rsidP="00934C39">
      <w:pPr>
        <w:keepNext/>
      </w:pPr>
      <w:r>
        <w:t>NWDAF:</w:t>
      </w:r>
    </w:p>
    <w:p w14:paraId="037D821C" w14:textId="77777777" w:rsidR="00934C39" w:rsidRDefault="00934C39" w:rsidP="00934C39">
      <w:pPr>
        <w:pStyle w:val="B1"/>
        <w:keepNext/>
      </w:pPr>
      <w:r>
        <w:t>-</w:t>
      </w:r>
      <w:r>
        <w:tab/>
        <w:t>Enhance support for model training services to enable AI/ML positioning training and inference at LMF.</w:t>
      </w:r>
    </w:p>
    <w:p w14:paraId="567E5878" w14:textId="77777777" w:rsidR="00934C39" w:rsidRDefault="00934C39" w:rsidP="00934C39">
      <w:pPr>
        <w:keepNext/>
      </w:pPr>
      <w:r>
        <w:t>LMF:</w:t>
      </w:r>
    </w:p>
    <w:p w14:paraId="60761FD4" w14:textId="77777777" w:rsidR="00934C39" w:rsidRDefault="00934C39" w:rsidP="00934C39">
      <w:pPr>
        <w:pStyle w:val="B1"/>
      </w:pPr>
      <w:r>
        <w:t>-</w:t>
      </w:r>
      <w:r>
        <w:tab/>
        <w:t>Support for training/inference for AI/ML Direct Positioning and data collection.</w:t>
      </w:r>
    </w:p>
    <w:p w14:paraId="7D15CDA5" w14:textId="5A704964" w:rsidR="00350756" w:rsidRDefault="00350756" w:rsidP="00350756">
      <w:pPr>
        <w:pStyle w:val="Heading2"/>
        <w:rPr>
          <w:lang w:val="en-US"/>
        </w:rPr>
      </w:pPr>
      <w:bookmarkStart w:id="206" w:name="_Toc146539438"/>
      <w:bookmarkStart w:id="207" w:name="_Toc160781906"/>
      <w:r>
        <w:rPr>
          <w:lang w:val="en-US"/>
        </w:rPr>
        <w:t>6.</w:t>
      </w:r>
      <w:r w:rsidR="00F80A47">
        <w:rPr>
          <w:lang w:val="en-US"/>
        </w:rPr>
        <w:t>3</w:t>
      </w:r>
      <w:r>
        <w:rPr>
          <w:rFonts w:hint="eastAsia"/>
          <w:lang w:val="en-US"/>
        </w:rPr>
        <w:tab/>
      </w:r>
      <w:r>
        <w:rPr>
          <w:lang w:val="en-US"/>
        </w:rPr>
        <w:t>Solution</w:t>
      </w:r>
      <w:r>
        <w:rPr>
          <w:rFonts w:hint="eastAsia"/>
          <w:lang w:val="en-US"/>
        </w:rPr>
        <w:t xml:space="preserve"> #</w:t>
      </w:r>
      <w:r w:rsidR="00F80A47">
        <w:rPr>
          <w:lang w:val="en-US"/>
        </w:rPr>
        <w:t>3</w:t>
      </w:r>
      <w:r>
        <w:rPr>
          <w:lang w:val="en-US"/>
        </w:rPr>
        <w:t xml:space="preserve">: </w:t>
      </w:r>
      <w:r>
        <w:rPr>
          <w:rFonts w:eastAsia="SimSun" w:hint="eastAsia"/>
          <w:lang w:val="en-US"/>
        </w:rPr>
        <w:t>Training of the AI/ML positioning model</w:t>
      </w:r>
      <w:bookmarkEnd w:id="206"/>
      <w:bookmarkEnd w:id="207"/>
    </w:p>
    <w:p w14:paraId="487F3697" w14:textId="67FB2FE8" w:rsidR="00350756" w:rsidRDefault="00350756" w:rsidP="00350756">
      <w:pPr>
        <w:pStyle w:val="Heading3"/>
        <w:rPr>
          <w:lang w:val="en-US"/>
        </w:rPr>
      </w:pPr>
      <w:bookmarkStart w:id="208" w:name="_Toc146539440"/>
      <w:bookmarkStart w:id="209" w:name="_Toc160781907"/>
      <w:r>
        <w:rPr>
          <w:lang w:val="en-US"/>
        </w:rPr>
        <w:t>6.</w:t>
      </w:r>
      <w:r w:rsidR="00F80A47">
        <w:rPr>
          <w:lang w:val="en-US"/>
        </w:rPr>
        <w:t>3</w:t>
      </w:r>
      <w:r>
        <w:rPr>
          <w:lang w:val="en-US"/>
        </w:rPr>
        <w:t>.</w:t>
      </w:r>
      <w:r>
        <w:rPr>
          <w:rFonts w:eastAsia="SimSun" w:hint="eastAsia"/>
          <w:lang w:val="en-US"/>
        </w:rPr>
        <w:t>1</w:t>
      </w:r>
      <w:r>
        <w:rPr>
          <w:rFonts w:hint="eastAsia"/>
          <w:lang w:val="en-US"/>
        </w:rPr>
        <w:tab/>
      </w:r>
      <w:r>
        <w:rPr>
          <w:lang w:val="en-US"/>
        </w:rPr>
        <w:t xml:space="preserve">Functional </w:t>
      </w:r>
      <w:r>
        <w:rPr>
          <w:rFonts w:hint="eastAsia"/>
          <w:lang w:val="en-US"/>
        </w:rPr>
        <w:t>Description</w:t>
      </w:r>
      <w:bookmarkEnd w:id="208"/>
      <w:bookmarkEnd w:id="209"/>
    </w:p>
    <w:p w14:paraId="458C24B0" w14:textId="77777777" w:rsidR="00934C39" w:rsidRDefault="00934C39" w:rsidP="00934C39">
      <w:pPr>
        <w:rPr>
          <w:rFonts w:eastAsia="SimSun"/>
          <w:lang w:val="en-US" w:eastAsia="zh-CN"/>
        </w:rPr>
      </w:pPr>
      <w:r>
        <w:rPr>
          <w:rFonts w:eastAsia="SimSun"/>
          <w:lang w:val="en-US" w:eastAsia="zh-CN"/>
        </w:rPr>
        <w:t>A request of LMF-side model that outputs location of a specific UE is provided by the service consumer. After training of the ML model, the NWDAF provides the trained ML model to the service consumer (e.g. LMF) and the service consumer can perform inference afterwards.</w:t>
      </w:r>
    </w:p>
    <w:p w14:paraId="00567C5B" w14:textId="77777777" w:rsidR="00934C39" w:rsidRDefault="00934C39" w:rsidP="00934C39">
      <w:pPr>
        <w:rPr>
          <w:rFonts w:eastAsia="SimSun"/>
          <w:lang w:val="en-US" w:eastAsia="zh-CN"/>
        </w:rPr>
      </w:pPr>
      <w:r>
        <w:rPr>
          <w:rFonts w:eastAsia="SimSun"/>
          <w:lang w:val="en-US" w:eastAsia="zh-CN"/>
        </w:rPr>
        <w:t>Although the service consumer can obtain UE location from AMF/LCS, but the accuracy may not be enough. Therefore, an enhancement of the existing NWDAF is needed, to train the ML model with measurement data and provide a more accurate location estimate of an UE.</w:t>
      </w:r>
    </w:p>
    <w:p w14:paraId="2113F615" w14:textId="48296202" w:rsidR="00350756" w:rsidRDefault="00350756" w:rsidP="00934C39">
      <w:pPr>
        <w:pStyle w:val="Heading4"/>
        <w:rPr>
          <w:rFonts w:eastAsia="SimSun"/>
          <w:lang w:val="en-US"/>
        </w:rPr>
      </w:pPr>
      <w:r>
        <w:t>6.</w:t>
      </w:r>
      <w:r w:rsidR="00F80A47">
        <w:t>3</w:t>
      </w:r>
      <w:r>
        <w:t>.</w:t>
      </w:r>
      <w:r>
        <w:rPr>
          <w:rFonts w:eastAsia="SimSun" w:hint="eastAsia"/>
          <w:lang w:val="en-US"/>
        </w:rPr>
        <w:t>1</w:t>
      </w:r>
      <w:r>
        <w:t>.1</w:t>
      </w:r>
      <w:r>
        <w:rPr>
          <w:rFonts w:hint="eastAsia"/>
        </w:rPr>
        <w:tab/>
      </w:r>
      <w:r>
        <w:t xml:space="preserve">Input </w:t>
      </w:r>
      <w:r>
        <w:rPr>
          <w:rFonts w:eastAsia="SimSun" w:hint="eastAsia"/>
          <w:lang w:val="en-US"/>
        </w:rPr>
        <w:t>of model training</w:t>
      </w:r>
    </w:p>
    <w:p w14:paraId="1F5120AA" w14:textId="4B384B0A" w:rsidR="00EC17F8" w:rsidRPr="00EC17F8" w:rsidRDefault="00EC17F8" w:rsidP="00934C39">
      <w:pPr>
        <w:pStyle w:val="TH"/>
        <w:rPr>
          <w:rFonts w:eastAsia="SimSun"/>
          <w:lang w:val="en-US" w:eastAsia="zh-CN"/>
        </w:rPr>
      </w:pPr>
      <w:r w:rsidRPr="00EC17F8">
        <w:t>Table</w:t>
      </w:r>
      <w:r w:rsidRPr="00EC17F8">
        <w:rPr>
          <w:lang w:eastAsia="zh-CN"/>
        </w:rPr>
        <w:t xml:space="preserve"> 6.3.</w:t>
      </w:r>
      <w:r w:rsidRPr="00EC17F8">
        <w:rPr>
          <w:lang w:val="en-US" w:eastAsia="zh-CN"/>
        </w:rPr>
        <w:t>1</w:t>
      </w:r>
      <w:r w:rsidRPr="00EC17F8">
        <w:rPr>
          <w:lang w:eastAsia="zh-CN"/>
        </w:rPr>
        <w:t>.1-1</w:t>
      </w:r>
      <w:r w:rsidRPr="00EC17F8">
        <w:t>: Data Collected f</w:t>
      </w:r>
      <w:r w:rsidRPr="00EC17F8">
        <w:rPr>
          <w:rFonts w:eastAsia="SimSun"/>
          <w:lang w:val="en-US" w:eastAsia="zh-CN"/>
        </w:rPr>
        <w:t>or LMF-side model training</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5"/>
        <w:gridCol w:w="1197"/>
        <w:gridCol w:w="5237"/>
      </w:tblGrid>
      <w:tr w:rsidR="00350756" w14:paraId="47CF1E51" w14:textId="77777777" w:rsidTr="00934C39">
        <w:trPr>
          <w:trHeight w:val="210"/>
        </w:trPr>
        <w:tc>
          <w:tcPr>
            <w:tcW w:w="3195" w:type="dxa"/>
            <w:tcBorders>
              <w:top w:val="single" w:sz="4" w:space="0" w:color="auto"/>
              <w:left w:val="single" w:sz="4" w:space="0" w:color="auto"/>
              <w:bottom w:val="single" w:sz="4" w:space="0" w:color="auto"/>
              <w:right w:val="single" w:sz="4" w:space="0" w:color="auto"/>
            </w:tcBorders>
          </w:tcPr>
          <w:p w14:paraId="15D45754" w14:textId="77777777" w:rsidR="00350756" w:rsidRDefault="00350756" w:rsidP="00D858A5">
            <w:pPr>
              <w:pStyle w:val="TAH"/>
            </w:pPr>
            <w:r>
              <w:t>Information</w:t>
            </w:r>
          </w:p>
        </w:tc>
        <w:tc>
          <w:tcPr>
            <w:tcW w:w="1197" w:type="dxa"/>
            <w:tcBorders>
              <w:top w:val="single" w:sz="4" w:space="0" w:color="auto"/>
              <w:left w:val="single" w:sz="4" w:space="0" w:color="auto"/>
              <w:bottom w:val="single" w:sz="4" w:space="0" w:color="auto"/>
              <w:right w:val="single" w:sz="4" w:space="0" w:color="auto"/>
            </w:tcBorders>
          </w:tcPr>
          <w:p w14:paraId="0E26E0E0" w14:textId="77777777" w:rsidR="00350756" w:rsidRDefault="00350756" w:rsidP="00D858A5">
            <w:pPr>
              <w:pStyle w:val="TAH"/>
            </w:pPr>
            <w:r>
              <w:t>Source</w:t>
            </w:r>
          </w:p>
        </w:tc>
        <w:tc>
          <w:tcPr>
            <w:tcW w:w="5237" w:type="dxa"/>
            <w:tcBorders>
              <w:top w:val="single" w:sz="4" w:space="0" w:color="auto"/>
              <w:left w:val="single" w:sz="4" w:space="0" w:color="auto"/>
              <w:bottom w:val="single" w:sz="4" w:space="0" w:color="auto"/>
              <w:right w:val="single" w:sz="4" w:space="0" w:color="auto"/>
            </w:tcBorders>
          </w:tcPr>
          <w:p w14:paraId="048D9D10" w14:textId="77777777" w:rsidR="00350756" w:rsidRDefault="00350756" w:rsidP="00D858A5">
            <w:pPr>
              <w:pStyle w:val="TAH"/>
            </w:pPr>
            <w:r>
              <w:t>Description</w:t>
            </w:r>
          </w:p>
        </w:tc>
      </w:tr>
      <w:tr w:rsidR="00934C39" w:rsidRPr="00934C39" w14:paraId="78CAAD9C" w14:textId="77777777" w:rsidTr="00934C39">
        <w:tc>
          <w:tcPr>
            <w:tcW w:w="3195" w:type="dxa"/>
            <w:tcBorders>
              <w:top w:val="single" w:sz="4" w:space="0" w:color="auto"/>
              <w:left w:val="single" w:sz="4" w:space="0" w:color="auto"/>
              <w:bottom w:val="single" w:sz="4" w:space="0" w:color="auto"/>
              <w:right w:val="single" w:sz="4" w:space="0" w:color="auto"/>
            </w:tcBorders>
          </w:tcPr>
          <w:p w14:paraId="6FCAE968" w14:textId="77777777" w:rsidR="00934C39" w:rsidRPr="00934C39" w:rsidRDefault="00934C39" w:rsidP="00934C39">
            <w:pPr>
              <w:pStyle w:val="TAL"/>
              <w:rPr>
                <w:rFonts w:eastAsia="SimSun"/>
              </w:rPr>
            </w:pPr>
            <w:r w:rsidRPr="00934C39">
              <w:rPr>
                <w:rFonts w:eastAsia="SimSun" w:hint="eastAsia"/>
              </w:rPr>
              <w:t>Measurements</w:t>
            </w:r>
          </w:p>
        </w:tc>
        <w:tc>
          <w:tcPr>
            <w:tcW w:w="1197" w:type="dxa"/>
            <w:tcBorders>
              <w:top w:val="single" w:sz="4" w:space="0" w:color="auto"/>
              <w:left w:val="single" w:sz="4" w:space="0" w:color="auto"/>
              <w:bottom w:val="nil"/>
              <w:right w:val="single" w:sz="4" w:space="0" w:color="auto"/>
            </w:tcBorders>
            <w:shd w:val="clear" w:color="auto" w:fill="auto"/>
          </w:tcPr>
          <w:p w14:paraId="1E44068E" w14:textId="77777777" w:rsidR="00934C39" w:rsidRPr="00934C39" w:rsidRDefault="00934C39" w:rsidP="00934C39">
            <w:pPr>
              <w:pStyle w:val="TAC"/>
              <w:rPr>
                <w:rFonts w:eastAsia="SimSun"/>
              </w:rPr>
            </w:pPr>
          </w:p>
        </w:tc>
        <w:tc>
          <w:tcPr>
            <w:tcW w:w="5237" w:type="dxa"/>
            <w:tcBorders>
              <w:top w:val="single" w:sz="4" w:space="0" w:color="auto"/>
              <w:left w:val="single" w:sz="4" w:space="0" w:color="auto"/>
              <w:bottom w:val="single" w:sz="4" w:space="0" w:color="auto"/>
              <w:right w:val="single" w:sz="4" w:space="0" w:color="auto"/>
            </w:tcBorders>
          </w:tcPr>
          <w:p w14:paraId="32BC31AE" w14:textId="77777777" w:rsidR="00934C39" w:rsidRPr="00934C39" w:rsidRDefault="00934C39" w:rsidP="00934C39">
            <w:pPr>
              <w:pStyle w:val="TAL"/>
              <w:rPr>
                <w:rFonts w:eastAsia="SimSun"/>
              </w:rPr>
            </w:pPr>
          </w:p>
        </w:tc>
      </w:tr>
      <w:tr w:rsidR="00934C39" w:rsidRPr="00934C39" w14:paraId="0285C710" w14:textId="77777777" w:rsidTr="00934C39">
        <w:tc>
          <w:tcPr>
            <w:tcW w:w="3195" w:type="dxa"/>
            <w:tcBorders>
              <w:top w:val="single" w:sz="4" w:space="0" w:color="auto"/>
              <w:left w:val="single" w:sz="4" w:space="0" w:color="auto"/>
              <w:bottom w:val="single" w:sz="4" w:space="0" w:color="auto"/>
              <w:right w:val="single" w:sz="4" w:space="0" w:color="auto"/>
            </w:tcBorders>
          </w:tcPr>
          <w:p w14:paraId="12732BDE" w14:textId="0DBBFE04" w:rsidR="00934C39" w:rsidRPr="00934C39" w:rsidRDefault="00934C39" w:rsidP="00934C39">
            <w:pPr>
              <w:pStyle w:val="TAL"/>
              <w:rPr>
                <w:rFonts w:eastAsia="SimSun"/>
              </w:rPr>
            </w:pPr>
            <w:r w:rsidRPr="00934C39">
              <w:rPr>
                <w:rFonts w:eastAsia="SimSun" w:hint="eastAsia"/>
              </w:rPr>
              <w:t xml:space="preserve">    </w:t>
            </w:r>
            <w:r w:rsidRPr="00934C39">
              <w:t>&gt;</w:t>
            </w:r>
            <w:r w:rsidRPr="00934C39">
              <w:rPr>
                <w:rFonts w:eastAsia="SimSun" w:hint="eastAsia"/>
              </w:rPr>
              <w:t>Measurement data</w:t>
            </w:r>
          </w:p>
        </w:tc>
        <w:tc>
          <w:tcPr>
            <w:tcW w:w="1197" w:type="dxa"/>
            <w:tcBorders>
              <w:top w:val="nil"/>
              <w:left w:val="single" w:sz="4" w:space="0" w:color="auto"/>
              <w:bottom w:val="nil"/>
              <w:right w:val="single" w:sz="4" w:space="0" w:color="auto"/>
            </w:tcBorders>
            <w:shd w:val="clear" w:color="auto" w:fill="auto"/>
          </w:tcPr>
          <w:p w14:paraId="6766903B" w14:textId="77777777" w:rsidR="00934C39" w:rsidRPr="00934C39" w:rsidRDefault="00934C39" w:rsidP="00934C39">
            <w:pPr>
              <w:pStyle w:val="TAC"/>
              <w:rPr>
                <w:rFonts w:eastAsia="SimSun"/>
              </w:rPr>
            </w:pPr>
          </w:p>
        </w:tc>
        <w:tc>
          <w:tcPr>
            <w:tcW w:w="5237" w:type="dxa"/>
            <w:tcBorders>
              <w:top w:val="single" w:sz="4" w:space="0" w:color="auto"/>
              <w:left w:val="single" w:sz="4" w:space="0" w:color="auto"/>
              <w:bottom w:val="single" w:sz="4" w:space="0" w:color="auto"/>
              <w:right w:val="single" w:sz="4" w:space="0" w:color="auto"/>
            </w:tcBorders>
          </w:tcPr>
          <w:p w14:paraId="64B80431" w14:textId="77777777" w:rsidR="00934C39" w:rsidRPr="00934C39" w:rsidRDefault="00934C39" w:rsidP="00934C39">
            <w:pPr>
              <w:pStyle w:val="TAL"/>
              <w:rPr>
                <w:rFonts w:eastAsia="SimSun"/>
              </w:rPr>
            </w:pPr>
            <w:r w:rsidRPr="00934C39">
              <w:rPr>
                <w:rFonts w:eastAsia="SimSun" w:hint="eastAsia"/>
              </w:rPr>
              <w:t>The measurement data collected by LMF.</w:t>
            </w:r>
          </w:p>
        </w:tc>
      </w:tr>
      <w:tr w:rsidR="00934C39" w:rsidRPr="00934C39" w14:paraId="6B3F3475" w14:textId="77777777" w:rsidTr="00934C39">
        <w:tc>
          <w:tcPr>
            <w:tcW w:w="3195" w:type="dxa"/>
            <w:tcBorders>
              <w:top w:val="single" w:sz="4" w:space="0" w:color="auto"/>
              <w:left w:val="single" w:sz="4" w:space="0" w:color="auto"/>
              <w:bottom w:val="single" w:sz="4" w:space="0" w:color="auto"/>
              <w:right w:val="single" w:sz="4" w:space="0" w:color="auto"/>
            </w:tcBorders>
          </w:tcPr>
          <w:p w14:paraId="61325C92" w14:textId="701EE97A" w:rsidR="00934C39" w:rsidRPr="00934C39" w:rsidRDefault="00934C39" w:rsidP="00934C39">
            <w:pPr>
              <w:pStyle w:val="TAL"/>
              <w:rPr>
                <w:rFonts w:eastAsia="SimSun"/>
              </w:rPr>
            </w:pPr>
            <w:r w:rsidRPr="00934C39">
              <w:rPr>
                <w:rFonts w:eastAsia="SimSun" w:hint="eastAsia"/>
              </w:rPr>
              <w:t xml:space="preserve">    </w:t>
            </w:r>
            <w:r w:rsidRPr="00934C39">
              <w:t>&gt;</w:t>
            </w:r>
            <w:r w:rsidRPr="00934C39">
              <w:rPr>
                <w:rFonts w:eastAsia="SimSun" w:hint="eastAsia"/>
              </w:rPr>
              <w:t>Positioning method</w:t>
            </w:r>
          </w:p>
        </w:tc>
        <w:tc>
          <w:tcPr>
            <w:tcW w:w="1197" w:type="dxa"/>
            <w:tcBorders>
              <w:top w:val="nil"/>
              <w:left w:val="single" w:sz="4" w:space="0" w:color="auto"/>
              <w:bottom w:val="nil"/>
              <w:right w:val="single" w:sz="4" w:space="0" w:color="auto"/>
            </w:tcBorders>
            <w:shd w:val="clear" w:color="auto" w:fill="auto"/>
          </w:tcPr>
          <w:p w14:paraId="641629E0" w14:textId="1BB354B7" w:rsidR="00934C39" w:rsidRPr="00934C39" w:rsidRDefault="00934C39" w:rsidP="00934C39">
            <w:pPr>
              <w:pStyle w:val="TAC"/>
              <w:rPr>
                <w:rFonts w:eastAsia="SimSun"/>
              </w:rPr>
            </w:pPr>
            <w:r w:rsidRPr="00934C39">
              <w:rPr>
                <w:rFonts w:eastAsia="SimSun" w:hint="eastAsia"/>
              </w:rPr>
              <w:t>TBD</w:t>
            </w:r>
          </w:p>
        </w:tc>
        <w:tc>
          <w:tcPr>
            <w:tcW w:w="5237" w:type="dxa"/>
            <w:tcBorders>
              <w:top w:val="single" w:sz="4" w:space="0" w:color="auto"/>
              <w:left w:val="single" w:sz="4" w:space="0" w:color="auto"/>
              <w:bottom w:val="single" w:sz="4" w:space="0" w:color="auto"/>
              <w:right w:val="single" w:sz="4" w:space="0" w:color="auto"/>
            </w:tcBorders>
          </w:tcPr>
          <w:p w14:paraId="4151693E" w14:textId="77777777" w:rsidR="00934C39" w:rsidRPr="00934C39" w:rsidRDefault="00934C39" w:rsidP="00934C39">
            <w:pPr>
              <w:pStyle w:val="TAL"/>
              <w:rPr>
                <w:rFonts w:eastAsia="SimSun"/>
              </w:rPr>
            </w:pPr>
            <w:r w:rsidRPr="00934C39">
              <w:rPr>
                <w:rFonts w:eastAsia="SimSun" w:hint="eastAsia"/>
              </w:rPr>
              <w:t>The positioning method corresponding to the measurement data.</w:t>
            </w:r>
          </w:p>
        </w:tc>
      </w:tr>
      <w:tr w:rsidR="00934C39" w:rsidRPr="00934C39" w14:paraId="6CA2306F" w14:textId="77777777" w:rsidTr="00934C39">
        <w:tc>
          <w:tcPr>
            <w:tcW w:w="3195" w:type="dxa"/>
            <w:tcBorders>
              <w:top w:val="single" w:sz="4" w:space="0" w:color="auto"/>
              <w:left w:val="single" w:sz="4" w:space="0" w:color="auto"/>
              <w:bottom w:val="single" w:sz="4" w:space="0" w:color="auto"/>
              <w:right w:val="single" w:sz="4" w:space="0" w:color="auto"/>
            </w:tcBorders>
          </w:tcPr>
          <w:p w14:paraId="72CC4A89" w14:textId="77777777" w:rsidR="00934C39" w:rsidRPr="00934C39" w:rsidRDefault="00934C39" w:rsidP="00934C39">
            <w:pPr>
              <w:pStyle w:val="TAL"/>
              <w:rPr>
                <w:rFonts w:eastAsia="SimSun"/>
              </w:rPr>
            </w:pPr>
            <w:r w:rsidRPr="00934C39">
              <w:rPr>
                <w:rFonts w:eastAsia="SimSun" w:hint="eastAsia"/>
              </w:rPr>
              <w:t xml:space="preserve">    &gt;Time stamp</w:t>
            </w:r>
          </w:p>
        </w:tc>
        <w:tc>
          <w:tcPr>
            <w:tcW w:w="1197" w:type="dxa"/>
            <w:tcBorders>
              <w:top w:val="nil"/>
              <w:left w:val="single" w:sz="4" w:space="0" w:color="auto"/>
              <w:right w:val="single" w:sz="4" w:space="0" w:color="auto"/>
            </w:tcBorders>
            <w:shd w:val="clear" w:color="auto" w:fill="auto"/>
          </w:tcPr>
          <w:p w14:paraId="2254687A" w14:textId="77777777" w:rsidR="00934C39" w:rsidRPr="00934C39" w:rsidRDefault="00934C39" w:rsidP="00934C39">
            <w:pPr>
              <w:pStyle w:val="TAC"/>
              <w:rPr>
                <w:rFonts w:eastAsia="SimSun"/>
              </w:rPr>
            </w:pPr>
          </w:p>
        </w:tc>
        <w:tc>
          <w:tcPr>
            <w:tcW w:w="5237" w:type="dxa"/>
            <w:tcBorders>
              <w:top w:val="single" w:sz="4" w:space="0" w:color="auto"/>
              <w:left w:val="single" w:sz="4" w:space="0" w:color="auto"/>
              <w:bottom w:val="single" w:sz="4" w:space="0" w:color="auto"/>
              <w:right w:val="single" w:sz="4" w:space="0" w:color="auto"/>
            </w:tcBorders>
          </w:tcPr>
          <w:p w14:paraId="1B38C9CB" w14:textId="0EE6CEED" w:rsidR="00934C39" w:rsidRPr="00934C39" w:rsidRDefault="00934C39" w:rsidP="00934C39">
            <w:pPr>
              <w:pStyle w:val="TAL"/>
              <w:rPr>
                <w:rFonts w:eastAsia="SimSun"/>
              </w:rPr>
            </w:pPr>
            <w:r w:rsidRPr="00934C39">
              <w:rPr>
                <w:rFonts w:eastAsia="SimSun" w:hint="eastAsia"/>
              </w:rPr>
              <w:t>Time stamp of measurement data</w:t>
            </w:r>
            <w:r>
              <w:rPr>
                <w:rFonts w:eastAsia="SimSun"/>
              </w:rPr>
              <w:t>.</w:t>
            </w:r>
          </w:p>
        </w:tc>
      </w:tr>
      <w:tr w:rsidR="00350756" w:rsidRPr="00934C39" w14:paraId="2F965B45" w14:textId="77777777" w:rsidTr="00D858A5">
        <w:tc>
          <w:tcPr>
            <w:tcW w:w="3195" w:type="dxa"/>
            <w:tcBorders>
              <w:top w:val="single" w:sz="4" w:space="0" w:color="auto"/>
              <w:left w:val="single" w:sz="4" w:space="0" w:color="auto"/>
              <w:bottom w:val="single" w:sz="4" w:space="0" w:color="auto"/>
              <w:right w:val="single" w:sz="4" w:space="0" w:color="auto"/>
            </w:tcBorders>
          </w:tcPr>
          <w:p w14:paraId="2528FB4D" w14:textId="77777777" w:rsidR="00350756" w:rsidRPr="00934C39" w:rsidRDefault="00350756" w:rsidP="00934C39">
            <w:pPr>
              <w:pStyle w:val="TAL"/>
              <w:rPr>
                <w:rFonts w:eastAsia="SimSun"/>
              </w:rPr>
            </w:pPr>
            <w:r w:rsidRPr="00934C39">
              <w:rPr>
                <w:rFonts w:eastAsia="SimSun" w:hint="eastAsia"/>
              </w:rPr>
              <w:t>Ground truth data</w:t>
            </w:r>
          </w:p>
        </w:tc>
        <w:tc>
          <w:tcPr>
            <w:tcW w:w="1197" w:type="dxa"/>
            <w:tcBorders>
              <w:left w:val="single" w:sz="4" w:space="0" w:color="auto"/>
              <w:right w:val="single" w:sz="4" w:space="0" w:color="auto"/>
            </w:tcBorders>
          </w:tcPr>
          <w:p w14:paraId="303D7EE2" w14:textId="7699934F" w:rsidR="00350756" w:rsidRPr="00934C39" w:rsidRDefault="00350756" w:rsidP="00934C39">
            <w:pPr>
              <w:pStyle w:val="TAC"/>
              <w:rPr>
                <w:rFonts w:eastAsia="SimSun"/>
              </w:rPr>
            </w:pPr>
            <w:r w:rsidRPr="00934C39">
              <w:rPr>
                <w:rFonts w:eastAsia="SimSun" w:hint="eastAsia"/>
              </w:rPr>
              <w:t>TBD</w:t>
            </w:r>
          </w:p>
        </w:tc>
        <w:tc>
          <w:tcPr>
            <w:tcW w:w="5237" w:type="dxa"/>
            <w:tcBorders>
              <w:top w:val="single" w:sz="4" w:space="0" w:color="auto"/>
              <w:left w:val="single" w:sz="4" w:space="0" w:color="auto"/>
              <w:bottom w:val="single" w:sz="4" w:space="0" w:color="auto"/>
              <w:right w:val="single" w:sz="4" w:space="0" w:color="auto"/>
            </w:tcBorders>
          </w:tcPr>
          <w:p w14:paraId="423969A3" w14:textId="4A4A31C3" w:rsidR="00350756" w:rsidRPr="00934C39" w:rsidRDefault="00350756" w:rsidP="00934C39">
            <w:pPr>
              <w:pStyle w:val="TAL"/>
              <w:rPr>
                <w:rFonts w:eastAsia="SimSun"/>
              </w:rPr>
            </w:pPr>
            <w:r w:rsidRPr="00934C39">
              <w:rPr>
                <w:rFonts w:eastAsia="SimSun" w:hint="eastAsia"/>
              </w:rPr>
              <w:t>The Ground truth data for the LMF-side model training</w:t>
            </w:r>
            <w:r w:rsidR="00934C39">
              <w:rPr>
                <w:rFonts w:eastAsia="SimSun"/>
              </w:rPr>
              <w:t>.</w:t>
            </w:r>
          </w:p>
        </w:tc>
      </w:tr>
    </w:tbl>
    <w:p w14:paraId="76EBF7CB" w14:textId="77777777" w:rsidR="00EC17F8" w:rsidRDefault="00EC17F8" w:rsidP="00934C39">
      <w:pPr>
        <w:rPr>
          <w:rFonts w:eastAsia="Yu Mincho"/>
          <w:lang w:eastAsia="ja-JP"/>
        </w:rPr>
      </w:pPr>
    </w:p>
    <w:p w14:paraId="10C47E76" w14:textId="77777777" w:rsidR="00934C39" w:rsidRDefault="00934C39" w:rsidP="00934C39">
      <w:pPr>
        <w:rPr>
          <w:rFonts w:eastAsia="SimSun"/>
          <w:lang w:val="en-US" w:eastAsia="zh-CN"/>
        </w:rPr>
      </w:pPr>
      <w:r>
        <w:rPr>
          <w:rFonts w:eastAsia="SimSun"/>
          <w:lang w:val="en-US" w:eastAsia="zh-CN"/>
        </w:rPr>
        <w:t>The information may collect by the NWDAF for LMF-side model training is defined in Table 6.3.1.1-1.</w:t>
      </w:r>
    </w:p>
    <w:p w14:paraId="353BC6CC" w14:textId="77777777" w:rsidR="00934C39" w:rsidRDefault="00934C39" w:rsidP="00934C39">
      <w:pPr>
        <w:pStyle w:val="EditorsNote"/>
        <w:rPr>
          <w:rFonts w:eastAsia="SimSun"/>
          <w:lang w:val="en-US" w:eastAsia="zh-CN"/>
        </w:rPr>
      </w:pPr>
      <w:r>
        <w:rPr>
          <w:rFonts w:eastAsia="SimSun"/>
          <w:lang w:val="en-US" w:eastAsia="zh-CN"/>
        </w:rPr>
        <w:t>Editor's note:</w:t>
      </w:r>
      <w:r>
        <w:rPr>
          <w:rFonts w:eastAsia="SimSun"/>
          <w:lang w:val="en-US" w:eastAsia="zh-CN"/>
        </w:rPr>
        <w:tab/>
        <w:t>It is FFS to determine what and how data to be collected for LMF-side model training. Coordination with RAN WG is needed.</w:t>
      </w:r>
    </w:p>
    <w:p w14:paraId="3CF728A9" w14:textId="77777777" w:rsidR="00934C39" w:rsidRDefault="00934C39" w:rsidP="00934C39">
      <w:pPr>
        <w:pStyle w:val="EditorsNote"/>
        <w:rPr>
          <w:rFonts w:eastAsia="SimSun"/>
          <w:lang w:val="en-US" w:eastAsia="zh-CN"/>
        </w:rPr>
      </w:pPr>
      <w:r>
        <w:rPr>
          <w:rFonts w:eastAsia="SimSun"/>
          <w:lang w:val="en-US" w:eastAsia="zh-CN"/>
        </w:rPr>
        <w:t>Editor's note:</w:t>
      </w:r>
      <w:r>
        <w:rPr>
          <w:rFonts w:eastAsia="SimSun"/>
          <w:lang w:val="en-US" w:eastAsia="zh-CN"/>
        </w:rPr>
        <w:tab/>
        <w:t>The ground truth data for LMF-side model is ground truth UE location, and how to collect the ground truth UE location is FFS.</w:t>
      </w:r>
    </w:p>
    <w:p w14:paraId="5032FC3D" w14:textId="77777777" w:rsidR="00934C39" w:rsidRDefault="00934C39" w:rsidP="00934C39">
      <w:pPr>
        <w:rPr>
          <w:rFonts w:eastAsia="SimSun"/>
          <w:lang w:val="en-US" w:eastAsia="zh-CN"/>
        </w:rPr>
      </w:pPr>
      <w:r>
        <w:rPr>
          <w:rFonts w:eastAsia="SimSun"/>
          <w:lang w:val="en-US" w:eastAsia="zh-CN"/>
        </w:rPr>
        <w:t>The trained LMF-side model shall be able to calculate UE location.</w:t>
      </w:r>
    </w:p>
    <w:p w14:paraId="43E80DC7" w14:textId="0830056E" w:rsidR="00350756" w:rsidRDefault="00350756" w:rsidP="00350756">
      <w:pPr>
        <w:pStyle w:val="Heading3"/>
        <w:rPr>
          <w:rFonts w:eastAsia="SimSun"/>
          <w:lang w:val="en-US"/>
        </w:rPr>
      </w:pPr>
      <w:bookmarkStart w:id="210" w:name="_Toc146539441"/>
      <w:bookmarkStart w:id="211" w:name="_Toc160781908"/>
      <w:r>
        <w:rPr>
          <w:lang w:val="en-US"/>
        </w:rPr>
        <w:t>6.</w:t>
      </w:r>
      <w:r w:rsidR="00F80A47">
        <w:rPr>
          <w:lang w:val="en-US"/>
        </w:rPr>
        <w:t>3</w:t>
      </w:r>
      <w:r>
        <w:rPr>
          <w:lang w:val="en-US"/>
        </w:rPr>
        <w:t>.</w:t>
      </w:r>
      <w:r>
        <w:rPr>
          <w:rFonts w:eastAsia="SimSun" w:hint="eastAsia"/>
          <w:lang w:val="en-US"/>
        </w:rPr>
        <w:t>2</w:t>
      </w:r>
      <w:r>
        <w:rPr>
          <w:lang w:val="en-US"/>
        </w:rPr>
        <w:tab/>
        <w:t>Procedures</w:t>
      </w:r>
      <w:bookmarkEnd w:id="210"/>
      <w:bookmarkEnd w:id="211"/>
    </w:p>
    <w:p w14:paraId="38657684" w14:textId="35B9F4DE" w:rsidR="00350756" w:rsidRDefault="00350756" w:rsidP="009F7CCB">
      <w:pPr>
        <w:rPr>
          <w:rFonts w:eastAsia="SimSun"/>
          <w:lang w:val="en-US" w:eastAsia="zh-CN" w:bidi="ar"/>
        </w:rPr>
      </w:pPr>
      <w:bookmarkStart w:id="212" w:name="_Toc146539442"/>
      <w:r w:rsidRPr="009F7CCB">
        <w:rPr>
          <w:rFonts w:eastAsia="SimSun" w:hint="eastAsia"/>
        </w:rPr>
        <w:t>The NWDAF can provide trained LMF-side model to consumer as follow</w:t>
      </w:r>
      <w:r w:rsidR="00C21A2C" w:rsidRPr="009F7CCB">
        <w:rPr>
          <w:rFonts w:eastAsia="SimSun"/>
        </w:rPr>
        <w:t>s</w:t>
      </w:r>
      <w:r w:rsidRPr="009F7CCB">
        <w:rPr>
          <w:rFonts w:eastAsia="SimSun" w:hint="eastAsia"/>
        </w:rPr>
        <w:t>:</w:t>
      </w:r>
    </w:p>
    <w:bookmarkStart w:id="213" w:name="_MON_1684549432"/>
    <w:bookmarkEnd w:id="213"/>
    <w:bookmarkStart w:id="214" w:name="_MON_1684549432"/>
    <w:bookmarkEnd w:id="214"/>
    <w:p w14:paraId="34099DE1" w14:textId="1A9C7383" w:rsidR="00C21A2C" w:rsidRDefault="00C21A2C" w:rsidP="00C76F30">
      <w:pPr>
        <w:pStyle w:val="TH"/>
      </w:pPr>
      <w:r>
        <w:object w:dxaOrig="6946" w:dyaOrig="4817" w14:anchorId="6A78B6CC">
          <v:shape id="_x0000_i1064" type="#_x0000_t75" style="width:347.5pt;height:239.15pt" o:ole="">
            <v:imagedata r:id="rId19" o:title=""/>
          </v:shape>
          <o:OLEObject Type="Embed" ProgID="Word.Picture.8" ShapeID="_x0000_i1064" DrawAspect="Content" ObjectID="_1771394922" r:id="rId20"/>
        </w:object>
      </w:r>
    </w:p>
    <w:p w14:paraId="01AED6C5" w14:textId="56C6B1C8" w:rsidR="00851183" w:rsidRPr="00C21A2C" w:rsidRDefault="00851183" w:rsidP="00851183">
      <w:pPr>
        <w:pStyle w:val="TF"/>
      </w:pPr>
      <w:r w:rsidRPr="00C21A2C">
        <w:t>Figure 6.3.2-1</w:t>
      </w:r>
      <w:r w:rsidR="00F31393" w:rsidRPr="00C21A2C">
        <w:t>:</w:t>
      </w:r>
      <w:r w:rsidRPr="00C21A2C">
        <w:t xml:space="preserve"> Procedure for Training of the AI/ML positioning model</w:t>
      </w:r>
    </w:p>
    <w:p w14:paraId="7441A4F9" w14:textId="77777777" w:rsidR="00C21A2C" w:rsidRDefault="00C21A2C" w:rsidP="00C21A2C">
      <w:r>
        <w:t>If the consumer request a trained model in step 1, the NWDAF provides the trained model to the consumer with the training input data information to help the consumer perform inference.</w:t>
      </w:r>
    </w:p>
    <w:p w14:paraId="5924DD57" w14:textId="77777777" w:rsidR="00C21A2C" w:rsidRDefault="00C21A2C" w:rsidP="00C21A2C">
      <w:pPr>
        <w:pStyle w:val="B1"/>
      </w:pPr>
      <w:r>
        <w:t>1.</w:t>
      </w:r>
      <w:r>
        <w:tab/>
        <w:t>NWDAF consumer(e.g. LMF) subscribe to NWDAF by using existing procedure to obtain LMF-side model.</w:t>
      </w:r>
    </w:p>
    <w:p w14:paraId="6745B590" w14:textId="77777777" w:rsidR="00C21A2C" w:rsidRDefault="00C21A2C" w:rsidP="00C21A2C">
      <w:pPr>
        <w:pStyle w:val="B1"/>
      </w:pPr>
      <w:r>
        <w:t>2.</w:t>
      </w:r>
      <w:r>
        <w:tab/>
        <w:t>The NWDAF collects training data specified in the Table 6.3.1.1-1.</w:t>
      </w:r>
    </w:p>
    <w:p w14:paraId="2B4D30F2" w14:textId="5F2819CD" w:rsidR="00C21A2C" w:rsidRDefault="00C21A2C" w:rsidP="00C21A2C">
      <w:pPr>
        <w:pStyle w:val="EditorsNote"/>
      </w:pPr>
      <w:r>
        <w:t>Editor's note:</w:t>
      </w:r>
      <w:r>
        <w:tab/>
        <w:t>It is FFS to determine the data collection procedure for model training.</w:t>
      </w:r>
    </w:p>
    <w:p w14:paraId="32F0B845" w14:textId="77777777" w:rsidR="00C21A2C" w:rsidRDefault="00C21A2C" w:rsidP="00C21A2C">
      <w:pPr>
        <w:pStyle w:val="B1"/>
      </w:pPr>
      <w:r>
        <w:t>3.</w:t>
      </w:r>
      <w:r>
        <w:tab/>
        <w:t>The NWDAF performs model training base on the collected training data.</w:t>
      </w:r>
    </w:p>
    <w:p w14:paraId="5E3C1000" w14:textId="77777777" w:rsidR="00C21A2C" w:rsidRDefault="00C21A2C" w:rsidP="00C21A2C">
      <w:pPr>
        <w:pStyle w:val="B1"/>
      </w:pPr>
      <w:r>
        <w:t>4.</w:t>
      </w:r>
      <w:r>
        <w:tab/>
        <w:t>The NWDAF provides the trained model to the consumer with the training input data information to help the consumer perform inference.</w:t>
      </w:r>
    </w:p>
    <w:p w14:paraId="1F3F69AA" w14:textId="77777777" w:rsidR="00C21A2C" w:rsidRDefault="00C21A2C" w:rsidP="00C21A2C">
      <w:pPr>
        <w:pStyle w:val="B1"/>
      </w:pPr>
      <w:r>
        <w:t>5.</w:t>
      </w:r>
      <w:r>
        <w:tab/>
        <w:t>The consumer can perform inference afterwards.</w:t>
      </w:r>
    </w:p>
    <w:p w14:paraId="5783EB20" w14:textId="77777777" w:rsidR="00C21A2C" w:rsidRDefault="00C21A2C" w:rsidP="00C21A2C">
      <w:pPr>
        <w:pStyle w:val="NO"/>
      </w:pPr>
      <w:r>
        <w:t>NOTE:</w:t>
      </w:r>
      <w:r>
        <w:tab/>
        <w:t>Whether and how to trigger inference is not in the scope of this solution.</w:t>
      </w:r>
    </w:p>
    <w:p w14:paraId="01E6BA93" w14:textId="77777777" w:rsidR="00C21A2C" w:rsidRDefault="00C21A2C" w:rsidP="00C21A2C">
      <w:pPr>
        <w:pStyle w:val="EditorsNote"/>
      </w:pPr>
      <w:r>
        <w:t>Editor's note:</w:t>
      </w:r>
      <w:r>
        <w:tab/>
        <w:t>Whether the LMF is a standalone NF or co-located with AnLF for model inference is FFS.</w:t>
      </w:r>
    </w:p>
    <w:p w14:paraId="5036F43B" w14:textId="0B643BBE" w:rsidR="00350756" w:rsidRDefault="00350756" w:rsidP="00350756">
      <w:pPr>
        <w:pStyle w:val="Heading3"/>
        <w:rPr>
          <w:lang w:val="en-US"/>
        </w:rPr>
      </w:pPr>
      <w:bookmarkStart w:id="215" w:name="_Toc160781909"/>
      <w:r>
        <w:rPr>
          <w:lang w:val="en-US"/>
        </w:rPr>
        <w:t>6.</w:t>
      </w:r>
      <w:r w:rsidR="00F80A47">
        <w:rPr>
          <w:lang w:val="en-US"/>
        </w:rPr>
        <w:t>3</w:t>
      </w:r>
      <w:r>
        <w:rPr>
          <w:lang w:val="en-US"/>
        </w:rPr>
        <w:t>.</w:t>
      </w:r>
      <w:r>
        <w:rPr>
          <w:rFonts w:eastAsia="SimSun" w:hint="eastAsia"/>
          <w:lang w:val="en-US"/>
        </w:rPr>
        <w:t>3</w:t>
      </w:r>
      <w:r>
        <w:rPr>
          <w:lang w:val="en-US"/>
        </w:rPr>
        <w:tab/>
        <w:t>Impacts on existing services, entities and interfaces</w:t>
      </w:r>
      <w:bookmarkEnd w:id="212"/>
      <w:bookmarkEnd w:id="215"/>
    </w:p>
    <w:p w14:paraId="2DE3B0B8" w14:textId="2692EF2F" w:rsidR="00350756" w:rsidRDefault="00C21A2C" w:rsidP="00C21A2C">
      <w:r>
        <w:t>To implement the proposed solution, the NWDAF should support the proposed model training with input data(listed in table 6.3.1.1-1) collection capability. The trained model shall have the ability to calculate UE location. Besides, the NWDAF shall be able to provide the trained model to consumer.</w:t>
      </w:r>
    </w:p>
    <w:p w14:paraId="4DD08599" w14:textId="4D07EE6E" w:rsidR="002F4449" w:rsidRPr="00374B9F" w:rsidRDefault="002F4449" w:rsidP="002F4449">
      <w:pPr>
        <w:pStyle w:val="Heading2"/>
      </w:pPr>
      <w:bookmarkStart w:id="216" w:name="_Toc101170915"/>
      <w:bookmarkStart w:id="217" w:name="_Toc8115"/>
      <w:bookmarkStart w:id="218" w:name="_Toc101336981"/>
      <w:bookmarkStart w:id="219" w:name="_Toc160781910"/>
      <w:r w:rsidRPr="00374B9F">
        <w:rPr>
          <w:lang w:eastAsia="zh-CN"/>
        </w:rPr>
        <w:t>6.</w:t>
      </w:r>
      <w:r w:rsidR="004B4FA8">
        <w:rPr>
          <w:lang w:eastAsia="zh-CN"/>
        </w:rPr>
        <w:t>4</w:t>
      </w:r>
      <w:r w:rsidRPr="00374B9F">
        <w:rPr>
          <w:lang w:eastAsia="ko-KR"/>
        </w:rPr>
        <w:tab/>
      </w:r>
      <w:r w:rsidRPr="00D428D8">
        <w:rPr>
          <w:lang w:eastAsia="ko-KR"/>
        </w:rPr>
        <w:t xml:space="preserve">Solution </w:t>
      </w:r>
      <w:r w:rsidR="004B4FA8">
        <w:rPr>
          <w:lang w:eastAsia="ko-KR"/>
        </w:rPr>
        <w:t>4</w:t>
      </w:r>
      <w:r w:rsidRPr="00D428D8">
        <w:rPr>
          <w:lang w:eastAsia="ko-KR"/>
        </w:rPr>
        <w:t>: Data Collection Framework for Direct AI/ML positioning</w:t>
      </w:r>
      <w:bookmarkEnd w:id="216"/>
      <w:bookmarkEnd w:id="217"/>
      <w:bookmarkEnd w:id="218"/>
      <w:bookmarkEnd w:id="219"/>
    </w:p>
    <w:p w14:paraId="53A22FA6" w14:textId="2B1E0D29" w:rsidR="002F4449" w:rsidRPr="00374B9F" w:rsidRDefault="002F4449" w:rsidP="002F4449">
      <w:pPr>
        <w:pStyle w:val="Heading3"/>
      </w:pPr>
      <w:bookmarkStart w:id="220" w:name="_Toc101170916"/>
      <w:bookmarkStart w:id="221" w:name="_Toc552"/>
      <w:bookmarkStart w:id="222" w:name="_Toc97269611"/>
      <w:bookmarkStart w:id="223" w:name="_Toc101336982"/>
      <w:bookmarkStart w:id="224" w:name="_Toc160781911"/>
      <w:r w:rsidRPr="00374B9F">
        <w:t>6.</w:t>
      </w:r>
      <w:r w:rsidR="004B4FA8">
        <w:t>4</w:t>
      </w:r>
      <w:r w:rsidRPr="00374B9F">
        <w:t>.1</w:t>
      </w:r>
      <w:r w:rsidRPr="00374B9F">
        <w:tab/>
        <w:t>Description</w:t>
      </w:r>
      <w:bookmarkEnd w:id="220"/>
      <w:bookmarkEnd w:id="221"/>
      <w:bookmarkEnd w:id="222"/>
      <w:bookmarkEnd w:id="223"/>
      <w:bookmarkEnd w:id="224"/>
    </w:p>
    <w:p w14:paraId="100AD0D2" w14:textId="77777777" w:rsidR="002F4449" w:rsidRPr="00822E86" w:rsidRDefault="002F4449" w:rsidP="002F4449">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09F9AFC8" w14:textId="7041B287" w:rsidR="002F4449" w:rsidRPr="00962305" w:rsidRDefault="00C21A2C" w:rsidP="00C21A2C">
      <w:pPr>
        <w:rPr>
          <w:lang w:val="en-US"/>
        </w:rPr>
      </w:pPr>
      <w:r>
        <w:rPr>
          <w:lang w:val="en-US"/>
        </w:rPr>
        <w:t xml:space="preserve">The current LCS framework allows the LMF to collect positioning measurement related data from UE and the RAN via control plane by providing positioning related data in a container within RRC/NAS and N2 messages. In addition, the positioning measurement related data may be provided via a user plane connection between the UE and the LMF. If </w:t>
      </w:r>
      <w:r>
        <w:rPr>
          <w:lang w:val="en-US"/>
        </w:rPr>
        <w:lastRenderedPageBreak/>
        <w:t>LMF decides to use user plane the LMF indicate to the UE to use user plane for positioning with the information to establish a secure connection. The current framework is shown in Figure 6.4.1-1.</w:t>
      </w:r>
    </w:p>
    <w:p w14:paraId="4AD93491" w14:textId="77777777" w:rsidR="002F4449" w:rsidRPr="00962305" w:rsidRDefault="002F4449" w:rsidP="00C21A2C">
      <w:pPr>
        <w:pStyle w:val="TH"/>
        <w:rPr>
          <w:lang w:val="en-US"/>
        </w:rPr>
      </w:pPr>
      <w:r>
        <w:object w:dxaOrig="22171" w:dyaOrig="3001" w14:anchorId="3964759E">
          <v:shape id="_x0000_i1030" type="#_x0000_t75" style="width:480.85pt;height:66.35pt" o:ole="">
            <v:imagedata r:id="rId21" o:title=""/>
          </v:shape>
          <o:OLEObject Type="Embed" ProgID="Visio.Drawing.15" ShapeID="_x0000_i1030" DrawAspect="Content" ObjectID="_1771394923" r:id="rId22"/>
        </w:object>
      </w:r>
    </w:p>
    <w:p w14:paraId="09C27F43" w14:textId="6D66BD8B" w:rsidR="002F4449" w:rsidRPr="00962305" w:rsidRDefault="002F4449" w:rsidP="00C21A2C">
      <w:pPr>
        <w:pStyle w:val="TF"/>
        <w:rPr>
          <w:lang w:val="en-US"/>
        </w:rPr>
      </w:pPr>
      <w:r w:rsidRPr="00962305">
        <w:t xml:space="preserve">Figure </w:t>
      </w:r>
      <w:r>
        <w:t>6.</w:t>
      </w:r>
      <w:r w:rsidR="004B4FA8">
        <w:t>4</w:t>
      </w:r>
      <w:r>
        <w:t>.1-1</w:t>
      </w:r>
      <w:r w:rsidR="00F31393">
        <w:t>:</w:t>
      </w:r>
      <w:r w:rsidRPr="00962305">
        <w:t xml:space="preserve"> Current framework for data collection for positioning</w:t>
      </w:r>
    </w:p>
    <w:p w14:paraId="331DA611" w14:textId="77777777" w:rsidR="00C21A2C" w:rsidRDefault="00C21A2C" w:rsidP="00C21A2C">
      <w:pPr>
        <w:rPr>
          <w:lang w:eastAsia="ko-KR"/>
        </w:rPr>
      </w:pPr>
      <w:r>
        <w:rPr>
          <w:lang w:eastAsia="ko-KR"/>
        </w:rPr>
        <w:t>The LMF currently obtains measurement data from UE/RAN node only when the LMF receives a request to identify a location of a specific UE (based on the service request sent by an AMF) which is originated from LCS client or UE. As such there is no triggering from model training entities (e.g. NWDAF containing MTLF) for measurement data collection and no framework currently defined to transfer data to model training entities (e.g. NWDAF containing MTLF) for model training. In addition, the LMF can only obtain measurement data from UE/RAN per UE granularity based on the per UE location estimate request from LCS client or UE, but the data collection for model training may be per area granularity for efficiency.</w:t>
      </w:r>
    </w:p>
    <w:p w14:paraId="25EC32D9" w14:textId="77777777" w:rsidR="00C21A2C" w:rsidRDefault="00C21A2C" w:rsidP="00C21A2C">
      <w:pPr>
        <w:rPr>
          <w:lang w:eastAsia="ko-KR"/>
        </w:rPr>
      </w:pPr>
      <w:r>
        <w:rPr>
          <w:lang w:eastAsia="ko-KR"/>
        </w:rPr>
        <w:t>As such the following data collection framework is proposed to be supported as described in Figure 6.4.1-2 below:</w:t>
      </w:r>
    </w:p>
    <w:p w14:paraId="339B9B0A" w14:textId="77777777" w:rsidR="002F4449" w:rsidRPr="00C21A2C" w:rsidRDefault="002F4449" w:rsidP="00C21A2C">
      <w:pPr>
        <w:pStyle w:val="TH"/>
      </w:pPr>
      <w:r w:rsidRPr="00C21A2C">
        <w:object w:dxaOrig="28129" w:dyaOrig="9876" w14:anchorId="5E010F34">
          <v:shape id="_x0000_i1031" type="#_x0000_t75" style="width:450.15pt;height:159.05pt" o:ole="">
            <v:imagedata r:id="rId23" o:title=""/>
          </v:shape>
          <o:OLEObject Type="Embed" ProgID="Visio.Drawing.15" ShapeID="_x0000_i1031" DrawAspect="Content" ObjectID="_1771394924" r:id="rId24"/>
        </w:object>
      </w:r>
    </w:p>
    <w:p w14:paraId="1994B93F" w14:textId="40D87DA2" w:rsidR="002F4449" w:rsidRPr="00C32B77" w:rsidRDefault="002F4449" w:rsidP="00C21A2C">
      <w:pPr>
        <w:pStyle w:val="TF"/>
      </w:pPr>
      <w:r w:rsidRPr="00C32B77">
        <w:t xml:space="preserve">Figure </w:t>
      </w:r>
      <w:r>
        <w:t>6.</w:t>
      </w:r>
      <w:r w:rsidR="004B4FA8">
        <w:t>4</w:t>
      </w:r>
      <w:r>
        <w:t>.1-2</w:t>
      </w:r>
      <w:r w:rsidR="00F31393">
        <w:t>:</w:t>
      </w:r>
      <w:r w:rsidRPr="00C32B77">
        <w:t xml:space="preserve"> Data Collection Framework</w:t>
      </w:r>
      <w:r>
        <w:t xml:space="preserve"> for positioning measurement data</w:t>
      </w:r>
    </w:p>
    <w:p w14:paraId="74B58E4C" w14:textId="77777777" w:rsidR="00C21A2C" w:rsidRDefault="00C21A2C" w:rsidP="00C21A2C">
      <w:r>
        <w:t>The LMF is used to collect measurement related positioning data.</w:t>
      </w:r>
    </w:p>
    <w:p w14:paraId="301C7250" w14:textId="77777777" w:rsidR="00C21A2C" w:rsidRDefault="00C21A2C" w:rsidP="00C21A2C">
      <w:pPr>
        <w:pStyle w:val="EditorsNote"/>
      </w:pPr>
      <w:r>
        <w:t>Editor's note:</w:t>
      </w:r>
      <w:r>
        <w:tab/>
        <w:t>Whether the DCCF is involved is FFS.</w:t>
      </w:r>
    </w:p>
    <w:p w14:paraId="72B5E66C" w14:textId="77777777" w:rsidR="00C21A2C" w:rsidRDefault="00C21A2C" w:rsidP="00C21A2C">
      <w:r>
        <w:t>The main steps of the data collection procedure are as follows:</w:t>
      </w:r>
    </w:p>
    <w:p w14:paraId="3E86160B" w14:textId="77777777" w:rsidR="00C21A2C" w:rsidRDefault="00C21A2C" w:rsidP="00C21A2C">
      <w:pPr>
        <w:pStyle w:val="B1"/>
      </w:pPr>
      <w:r>
        <w:t>-</w:t>
      </w:r>
      <w:r>
        <w:tab/>
        <w:t>An LMF receives a request to collect measurement related data for positioning. The request may include requirements for collecting measurement data which can include:</w:t>
      </w:r>
    </w:p>
    <w:p w14:paraId="72B30093" w14:textId="77777777" w:rsidR="00C21A2C" w:rsidRDefault="00C21A2C" w:rsidP="00C21A2C">
      <w:pPr>
        <w:pStyle w:val="B2"/>
      </w:pPr>
      <w:r>
        <w:t>-</w:t>
      </w:r>
      <w:r>
        <w:tab/>
        <w:t>UE identifiers: One or more UEs to collect measurement data and the type of data required</w:t>
      </w:r>
    </w:p>
    <w:p w14:paraId="5D283170" w14:textId="77777777" w:rsidR="00C21A2C" w:rsidRDefault="00C21A2C" w:rsidP="00C21A2C">
      <w:pPr>
        <w:pStyle w:val="B2"/>
      </w:pPr>
      <w:r>
        <w:t>-</w:t>
      </w:r>
      <w:r>
        <w:tab/>
        <w:t>Area of interest including Cell ID(s) and/or may TAI(s) (collect measurement data only when UEs are served by RAN nodes with specific Cell ID(s) or by RAN nodes within target area).</w:t>
      </w:r>
    </w:p>
    <w:p w14:paraId="07B4922C" w14:textId="77777777" w:rsidR="00C21A2C" w:rsidRDefault="00C21A2C" w:rsidP="00C21A2C">
      <w:pPr>
        <w:pStyle w:val="B2"/>
      </w:pPr>
      <w:r>
        <w:t>-</w:t>
      </w:r>
      <w:r>
        <w:tab/>
        <w:t>One or more Event IDs where each Event ID correspond to type of data to collect and report.</w:t>
      </w:r>
    </w:p>
    <w:p w14:paraId="197FD9C8" w14:textId="68A0D13D" w:rsidR="00C21A2C" w:rsidRDefault="00C21A2C" w:rsidP="00C21A2C">
      <w:pPr>
        <w:pStyle w:val="NO"/>
      </w:pPr>
      <w:r>
        <w:t>NOTE 1:</w:t>
      </w:r>
      <w:r>
        <w:tab/>
        <w:t>What data need to be collected depends on RAN agreements.</w:t>
      </w:r>
    </w:p>
    <w:p w14:paraId="21CFE313" w14:textId="17BBE0A7" w:rsidR="00C21A2C" w:rsidRDefault="00C21A2C" w:rsidP="00C21A2C">
      <w:pPr>
        <w:pStyle w:val="NO"/>
      </w:pPr>
      <w:r>
        <w:t>NOTE 2:</w:t>
      </w:r>
      <w:r>
        <w:tab/>
        <w:t>Considering the operator's policies on UE data collection and exposure, the LMF ensures that no sensitive measurement data are exposed to 3rd parties.</w:t>
      </w:r>
    </w:p>
    <w:p w14:paraId="67047E4E" w14:textId="77777777" w:rsidR="00C21A2C" w:rsidRPr="007F2E24" w:rsidRDefault="00C21A2C" w:rsidP="00C21A2C">
      <w:pPr>
        <w:pStyle w:val="EditorsNote"/>
        <w:rPr>
          <w:rFonts w:eastAsiaTheme="minorEastAsia"/>
        </w:rPr>
      </w:pPr>
      <w:r w:rsidRPr="007F2E24">
        <w:rPr>
          <w:rFonts w:eastAsiaTheme="minorEastAsia" w:hint="eastAsia"/>
        </w:rPr>
        <w:t>E</w:t>
      </w:r>
      <w:r w:rsidRPr="007F2E24">
        <w:rPr>
          <w:rFonts w:eastAsiaTheme="minorEastAsia"/>
        </w:rPr>
        <w:t xml:space="preserve">ditor's </w:t>
      </w:r>
      <w:r>
        <w:rPr>
          <w:rFonts w:eastAsiaTheme="minorEastAsia"/>
        </w:rPr>
        <w:t>n</w:t>
      </w:r>
      <w:r w:rsidRPr="007F2E24">
        <w:rPr>
          <w:rFonts w:eastAsiaTheme="minorEastAsia"/>
        </w:rPr>
        <w:t xml:space="preserve">ote: </w:t>
      </w:r>
      <w:r>
        <w:rPr>
          <w:rFonts w:eastAsiaTheme="minorEastAsia"/>
        </w:rPr>
        <w:tab/>
      </w:r>
      <w:r w:rsidRPr="007F2E24">
        <w:rPr>
          <w:rFonts w:eastAsiaTheme="minorEastAsia"/>
        </w:rPr>
        <w:t>Whether UE identifiers are included are FFS</w:t>
      </w:r>
      <w:r>
        <w:rPr>
          <w:rFonts w:eastAsiaTheme="minorEastAsia"/>
        </w:rPr>
        <w:t>.</w:t>
      </w:r>
    </w:p>
    <w:p w14:paraId="27F34AE0" w14:textId="2D0BDB15" w:rsidR="002F4449" w:rsidRDefault="00C21A2C" w:rsidP="00C21A2C">
      <w:pPr>
        <w:pStyle w:val="B2"/>
      </w:pPr>
      <w:r>
        <w:t>-</w:t>
      </w:r>
      <w:r>
        <w:tab/>
        <w:t xml:space="preserve">Further requirements regarding how the data should be collected, e.g. the resolution of the data, how often the data should be collected, criteria on sending the data, the location information at which the data was </w:t>
      </w:r>
      <w:r>
        <w:lastRenderedPageBreak/>
        <w:t>generated, whether the quality of the data is to be reported, timestamp associated to each of the data points/sets, which are to be collected.</w:t>
      </w:r>
    </w:p>
    <w:p w14:paraId="4F151ADE" w14:textId="77777777" w:rsidR="00C21A2C" w:rsidRDefault="00C21A2C" w:rsidP="00C21A2C">
      <w:pPr>
        <w:pStyle w:val="B1"/>
      </w:pPr>
      <w:r>
        <w:t>-</w:t>
      </w:r>
      <w:r>
        <w:tab/>
        <w:t>The LMF collects data from UE and/or from RAN.</w:t>
      </w:r>
    </w:p>
    <w:p w14:paraId="67AFDF35" w14:textId="77777777" w:rsidR="00C21A2C" w:rsidRDefault="00C21A2C" w:rsidP="00C21A2C">
      <w:pPr>
        <w:pStyle w:val="EditorsNote"/>
      </w:pPr>
      <w:r>
        <w:t>Editor's note:</w:t>
      </w:r>
      <w:r>
        <w:tab/>
        <w:t>It is FFS whether and what data needs to be collected and how to collect the data from UE/RAN by the LMF. Coordination with RAN WGs is needed.</w:t>
      </w:r>
    </w:p>
    <w:p w14:paraId="2A7BF4C1" w14:textId="77777777" w:rsidR="00C21A2C" w:rsidRDefault="00C21A2C" w:rsidP="00C21A2C">
      <w:pPr>
        <w:pStyle w:val="B1"/>
      </w:pPr>
      <w:r>
        <w:t>-</w:t>
      </w:r>
      <w:r>
        <w:tab/>
        <w:t>The LMF may store the data in ADRF.</w:t>
      </w:r>
    </w:p>
    <w:p w14:paraId="5525EFA6" w14:textId="6159F5E5" w:rsidR="00C21A2C" w:rsidRDefault="00C21A2C" w:rsidP="00C21A2C">
      <w:pPr>
        <w:pStyle w:val="B1"/>
      </w:pPr>
      <w:r>
        <w:t>-</w:t>
      </w:r>
      <w:r>
        <w:tab/>
        <w:t>The LMF may transfer the collected data to model training entities (e.g. NWDAF containing MTLF).</w:t>
      </w:r>
    </w:p>
    <w:p w14:paraId="4CA01324" w14:textId="2E2FC7EC" w:rsidR="002F4449" w:rsidRPr="00822E86" w:rsidRDefault="002F4449" w:rsidP="002F4449">
      <w:pPr>
        <w:pStyle w:val="Heading3"/>
      </w:pPr>
      <w:bookmarkStart w:id="225" w:name="_Toc160781912"/>
      <w:r w:rsidRPr="00822E86">
        <w:t>6.</w:t>
      </w:r>
      <w:r w:rsidR="004B4FA8">
        <w:t>4</w:t>
      </w:r>
      <w:r w:rsidRPr="00822E86">
        <w:t>.</w:t>
      </w:r>
      <w:r>
        <w:t>2</w:t>
      </w:r>
      <w:r w:rsidRPr="00822E86">
        <w:tab/>
        <w:t>Procedures</w:t>
      </w:r>
      <w:bookmarkEnd w:id="225"/>
    </w:p>
    <w:p w14:paraId="340B3594" w14:textId="77777777" w:rsidR="002F4449" w:rsidRPr="000D094B" w:rsidRDefault="002F4449" w:rsidP="002F4449">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p>
    <w:p w14:paraId="56654488" w14:textId="187339D3" w:rsidR="002F4449" w:rsidRDefault="00C21A2C" w:rsidP="00C21A2C">
      <w:r>
        <w:t>The procedure for configuring the UE and RAN node is as follows. For simplicity only the control plane procedure for reporting data is shown.</w:t>
      </w:r>
    </w:p>
    <w:p w14:paraId="06030B92" w14:textId="77777777" w:rsidR="002F4449" w:rsidRDefault="002F4449" w:rsidP="00C21A2C">
      <w:pPr>
        <w:pStyle w:val="TH"/>
      </w:pPr>
      <w:r>
        <w:object w:dxaOrig="19776" w:dyaOrig="8922" w14:anchorId="69B131CD">
          <v:shape id="_x0000_i1032" type="#_x0000_t75" style="width:481.45pt;height:217.9pt" o:ole="">
            <v:imagedata r:id="rId25" o:title=""/>
          </v:shape>
          <o:OLEObject Type="Embed" ProgID="Visio.Drawing.15" ShapeID="_x0000_i1032" DrawAspect="Content" ObjectID="_1771394925" r:id="rId26"/>
        </w:object>
      </w:r>
    </w:p>
    <w:p w14:paraId="3DDFA4AD" w14:textId="70F65D62" w:rsidR="002F4449" w:rsidRPr="007F3746" w:rsidRDefault="002F4449" w:rsidP="00C21A2C">
      <w:pPr>
        <w:pStyle w:val="TF"/>
      </w:pPr>
      <w:r w:rsidRPr="00962305">
        <w:t>Figure 6</w:t>
      </w:r>
      <w:r>
        <w:t>.</w:t>
      </w:r>
      <w:r w:rsidR="004B4FA8">
        <w:t>4</w:t>
      </w:r>
      <w:r>
        <w:t>.2-1</w:t>
      </w:r>
      <w:r w:rsidR="00F31393">
        <w:t>:</w:t>
      </w:r>
      <w:r w:rsidRPr="00962305">
        <w:t xml:space="preserve"> </w:t>
      </w:r>
      <w:r>
        <w:t>Data collection via LMF</w:t>
      </w:r>
    </w:p>
    <w:p w14:paraId="52EA49B6" w14:textId="77777777" w:rsidR="00C21A2C" w:rsidRDefault="00C21A2C" w:rsidP="00C21A2C">
      <w:pPr>
        <w:pStyle w:val="B1"/>
        <w:rPr>
          <w:lang w:eastAsia="zh-CN"/>
        </w:rPr>
      </w:pPr>
      <w:r>
        <w:rPr>
          <w:lang w:eastAsia="zh-CN"/>
        </w:rPr>
        <w:t>1.</w:t>
      </w:r>
      <w:r>
        <w:rPr>
          <w:lang w:eastAsia="zh-CN"/>
        </w:rPr>
        <w:tab/>
        <w:t>A consumer requires data to train an AI/ML model. The consumer may be an NWDAF containing MTLF.</w:t>
      </w:r>
    </w:p>
    <w:p w14:paraId="797E76E9" w14:textId="77777777" w:rsidR="00C21A2C" w:rsidRDefault="00C21A2C" w:rsidP="00C21A2C">
      <w:pPr>
        <w:pStyle w:val="EditorsNote"/>
        <w:rPr>
          <w:lang w:eastAsia="zh-CN"/>
        </w:rPr>
      </w:pPr>
      <w:r>
        <w:rPr>
          <w:lang w:eastAsia="zh-CN"/>
        </w:rPr>
        <w:t>Editor's note:</w:t>
      </w:r>
      <w:r>
        <w:rPr>
          <w:lang w:eastAsia="zh-CN"/>
        </w:rPr>
        <w:tab/>
        <w:t>Other consumers for collecting positioning measurement data are FFS.</w:t>
      </w:r>
    </w:p>
    <w:p w14:paraId="61C6C16B" w14:textId="77777777" w:rsidR="00C21A2C" w:rsidRDefault="00C21A2C" w:rsidP="00C21A2C">
      <w:pPr>
        <w:pStyle w:val="B1"/>
        <w:rPr>
          <w:lang w:eastAsia="zh-CN"/>
        </w:rPr>
      </w:pPr>
      <w:r>
        <w:rPr>
          <w:lang w:eastAsia="zh-CN"/>
        </w:rPr>
        <w:t>2.</w:t>
      </w:r>
      <w:r>
        <w:rPr>
          <w:lang w:eastAsia="zh-CN"/>
        </w:rPr>
        <w:tab/>
        <w:t>The consumer sends a request including an Event ID of the data needed to be collected, an area of interest (where data are to be collected) and target UEs (if data is to be collected by specific UEs).</w:t>
      </w:r>
    </w:p>
    <w:p w14:paraId="02CAF440" w14:textId="77777777" w:rsidR="00C21A2C" w:rsidRDefault="00C21A2C" w:rsidP="00C21A2C">
      <w:pPr>
        <w:pStyle w:val="B1"/>
        <w:rPr>
          <w:lang w:eastAsia="zh-CN"/>
        </w:rPr>
      </w:pPr>
      <w:r>
        <w:rPr>
          <w:lang w:eastAsia="zh-CN"/>
        </w:rPr>
        <w:t>3.</w:t>
      </w:r>
      <w:r>
        <w:rPr>
          <w:lang w:eastAsia="zh-CN"/>
        </w:rPr>
        <w:tab/>
        <w:t>The LMF considering the operator's policies on UE data collection and exposure, determines what data are needed to be collected from UE and or RAN.</w:t>
      </w:r>
    </w:p>
    <w:p w14:paraId="519EEB11" w14:textId="77777777" w:rsidR="00C21A2C" w:rsidRDefault="00C21A2C" w:rsidP="00C21A2C">
      <w:pPr>
        <w:pStyle w:val="B1"/>
        <w:rPr>
          <w:lang w:eastAsia="zh-CN"/>
        </w:rPr>
      </w:pPr>
      <w:r>
        <w:rPr>
          <w:lang w:eastAsia="zh-CN"/>
        </w:rPr>
        <w:t>4.</w:t>
      </w:r>
      <w:r>
        <w:rPr>
          <w:lang w:eastAsia="zh-CN"/>
        </w:rPr>
        <w:tab/>
        <w:t>The LMF discovers an AMF. The LMF may also identify which UEs served by an AMF.</w:t>
      </w:r>
    </w:p>
    <w:p w14:paraId="7908E55C" w14:textId="77777777" w:rsidR="00C21A2C" w:rsidRDefault="00C21A2C" w:rsidP="00C21A2C">
      <w:pPr>
        <w:pStyle w:val="EditorsNote"/>
        <w:rPr>
          <w:lang w:eastAsia="zh-CN"/>
        </w:rPr>
      </w:pPr>
      <w:r>
        <w:rPr>
          <w:lang w:eastAsia="zh-CN"/>
        </w:rPr>
        <w:t>Editor's note:</w:t>
      </w:r>
      <w:r>
        <w:rPr>
          <w:lang w:eastAsia="zh-CN"/>
        </w:rPr>
        <w:tab/>
        <w:t>The potential impacts of the procedure on existing mechanisms of collecting data from UE/RAN by LMF is FFS.</w:t>
      </w:r>
    </w:p>
    <w:p w14:paraId="19BCB3C8" w14:textId="77777777" w:rsidR="00C21A2C" w:rsidRDefault="00C21A2C" w:rsidP="00C21A2C">
      <w:pPr>
        <w:pStyle w:val="EditorsNote"/>
        <w:rPr>
          <w:lang w:eastAsia="zh-CN"/>
        </w:rPr>
      </w:pPr>
      <w:r>
        <w:rPr>
          <w:lang w:eastAsia="zh-CN"/>
        </w:rPr>
        <w:t>Editor's note:</w:t>
      </w:r>
      <w:r>
        <w:rPr>
          <w:lang w:eastAsia="zh-CN"/>
        </w:rPr>
        <w:tab/>
        <w:t>The interaction between the LMF and the consumer is FFS.</w:t>
      </w:r>
    </w:p>
    <w:p w14:paraId="6169F106" w14:textId="77777777" w:rsidR="00C21A2C" w:rsidRDefault="00C21A2C" w:rsidP="00C21A2C">
      <w:pPr>
        <w:pStyle w:val="B1"/>
        <w:rPr>
          <w:lang w:eastAsia="zh-CN"/>
        </w:rPr>
      </w:pPr>
      <w:r>
        <w:rPr>
          <w:lang w:eastAsia="zh-CN"/>
        </w:rPr>
        <w:t>5.</w:t>
      </w:r>
      <w:r>
        <w:rPr>
          <w:lang w:eastAsia="zh-CN"/>
        </w:rPr>
        <w:tab/>
        <w:t>LMF provides requested data to consumer.</w:t>
      </w:r>
    </w:p>
    <w:p w14:paraId="7B9C0B01" w14:textId="77777777" w:rsidR="00C21A2C" w:rsidRDefault="00C21A2C" w:rsidP="00C21A2C">
      <w:pPr>
        <w:pStyle w:val="B1"/>
        <w:rPr>
          <w:lang w:eastAsia="zh-CN"/>
        </w:rPr>
      </w:pPr>
      <w:r>
        <w:rPr>
          <w:lang w:eastAsia="zh-CN"/>
        </w:rPr>
        <w:t>6.</w:t>
      </w:r>
      <w:r>
        <w:rPr>
          <w:lang w:eastAsia="zh-CN"/>
        </w:rPr>
        <w:tab/>
        <w:t>LMF may store data in ADRF.</w:t>
      </w:r>
    </w:p>
    <w:p w14:paraId="22C99E9C" w14:textId="44723FE7" w:rsidR="002F4449" w:rsidRPr="00822E86" w:rsidRDefault="002F4449" w:rsidP="002F4449">
      <w:pPr>
        <w:pStyle w:val="Heading3"/>
        <w:rPr>
          <w:lang w:eastAsia="zh-CN"/>
        </w:rPr>
      </w:pPr>
      <w:bookmarkStart w:id="226" w:name="_Toc160781913"/>
      <w:r w:rsidRPr="00822E86">
        <w:rPr>
          <w:lang w:eastAsia="zh-CN"/>
        </w:rPr>
        <w:lastRenderedPageBreak/>
        <w:t>6.</w:t>
      </w:r>
      <w:r w:rsidR="004B4FA8">
        <w:rPr>
          <w:lang w:eastAsia="zh-CN"/>
        </w:rPr>
        <w:t>4</w:t>
      </w:r>
      <w:r w:rsidRPr="00822E86">
        <w:rPr>
          <w:lang w:eastAsia="zh-CN"/>
        </w:rPr>
        <w:t>.</w:t>
      </w:r>
      <w:r>
        <w:rPr>
          <w:lang w:eastAsia="zh-CN"/>
        </w:rPr>
        <w:t>3</w:t>
      </w:r>
      <w:r w:rsidRPr="00822E86">
        <w:rPr>
          <w:lang w:eastAsia="zh-CN"/>
        </w:rPr>
        <w:tab/>
      </w:r>
      <w:r w:rsidRPr="00822E86">
        <w:t>Impacts on services, entities and interfaces</w:t>
      </w:r>
      <w:bookmarkEnd w:id="226"/>
    </w:p>
    <w:p w14:paraId="2BD68251" w14:textId="77777777" w:rsidR="002F4449" w:rsidRPr="009C0D49" w:rsidRDefault="002F4449" w:rsidP="002F4449">
      <w:pPr>
        <w:pStyle w:val="EditorsNote"/>
        <w:rPr>
          <w:rFonts w:eastAsia="DengXian"/>
        </w:rPr>
      </w:pPr>
      <w:r w:rsidRPr="002506D2">
        <w:rPr>
          <w:rFonts w:eastAsia="DengXian"/>
        </w:rPr>
        <w:t>Editor's note:</w:t>
      </w:r>
      <w:r w:rsidRPr="002506D2">
        <w:rPr>
          <w:rFonts w:eastAsia="DengXian"/>
        </w:rPr>
        <w:tab/>
        <w:t>This clause captures imp</w:t>
      </w:r>
      <w:r w:rsidRPr="009C0D49">
        <w:rPr>
          <w:rFonts w:eastAsia="DengXian"/>
        </w:rPr>
        <w:t>acts on existing services, entities and interfaces.</w:t>
      </w:r>
    </w:p>
    <w:p w14:paraId="4FFAB0D6" w14:textId="77777777" w:rsidR="00C21A2C" w:rsidRDefault="00C21A2C" w:rsidP="00C21A2C">
      <w:r>
        <w:t>LMF:</w:t>
      </w:r>
    </w:p>
    <w:p w14:paraId="56D840C1" w14:textId="77777777" w:rsidR="00C21A2C" w:rsidRDefault="00C21A2C" w:rsidP="00C21A2C">
      <w:pPr>
        <w:pStyle w:val="B1"/>
      </w:pPr>
      <w:r>
        <w:t>-</w:t>
      </w:r>
      <w:r>
        <w:tab/>
        <w:t>Needs to handle requests from consumer (e.g. NWDAF MTLF) to collect positioning related measurement data from RAN/UE</w:t>
      </w:r>
    </w:p>
    <w:p w14:paraId="6DBD98CA" w14:textId="69E60D5A" w:rsidR="002F4449" w:rsidRPr="00C21A2C" w:rsidRDefault="002F4449" w:rsidP="002F4449">
      <w:pPr>
        <w:pStyle w:val="NO"/>
      </w:pPr>
      <w:r w:rsidRPr="00C21A2C">
        <w:t>NOTE:</w:t>
      </w:r>
      <w:r w:rsidRPr="00C21A2C">
        <w:tab/>
        <w:t>There may be potential impacts on LPP and/or NRPPa for collecting data for AI based positioning, which needs to be coordinated with RAN</w:t>
      </w:r>
      <w:r w:rsidR="00C21A2C">
        <w:t> </w:t>
      </w:r>
      <w:r w:rsidRPr="00C21A2C">
        <w:t>WGs.</w:t>
      </w:r>
    </w:p>
    <w:p w14:paraId="0388EF09" w14:textId="7CD834B0" w:rsidR="009F07EA" w:rsidRPr="007045CC" w:rsidRDefault="009F07EA" w:rsidP="009F07EA">
      <w:pPr>
        <w:pStyle w:val="Heading2"/>
      </w:pPr>
      <w:bookmarkStart w:id="227" w:name="_Toc160781914"/>
      <w:r w:rsidRPr="007045CC">
        <w:t>6.</w:t>
      </w:r>
      <w:r>
        <w:t>5</w:t>
      </w:r>
      <w:r w:rsidRPr="007045CC">
        <w:rPr>
          <w:rFonts w:hint="eastAsia"/>
        </w:rPr>
        <w:tab/>
      </w:r>
      <w:r w:rsidRPr="007045CC">
        <w:t>Solution</w:t>
      </w:r>
      <w:r w:rsidRPr="007045CC">
        <w:rPr>
          <w:rFonts w:hint="eastAsia"/>
        </w:rPr>
        <w:t xml:space="preserve"> #</w:t>
      </w:r>
      <w:r>
        <w:t>5</w:t>
      </w:r>
      <w:r w:rsidRPr="007045CC">
        <w:t xml:space="preserve">: </w:t>
      </w:r>
      <w:r w:rsidRPr="005244B3">
        <w:t>LMF selection to support the LMF-sided direct AI/ML positioning</w:t>
      </w:r>
      <w:bookmarkEnd w:id="227"/>
    </w:p>
    <w:p w14:paraId="3746F0FB" w14:textId="1F06FC8E" w:rsidR="009F07EA" w:rsidRPr="00822E86" w:rsidRDefault="009F07EA" w:rsidP="009F07EA">
      <w:pPr>
        <w:pStyle w:val="Heading3"/>
      </w:pPr>
      <w:bookmarkStart w:id="228" w:name="_Toc160781915"/>
      <w:r w:rsidRPr="00822E86">
        <w:t>6.</w:t>
      </w:r>
      <w:r>
        <w:t>5</w:t>
      </w:r>
      <w:r w:rsidRPr="00822E86">
        <w:t>.</w:t>
      </w:r>
      <w:r>
        <w:t>1</w:t>
      </w:r>
      <w:r w:rsidRPr="00822E86">
        <w:rPr>
          <w:rFonts w:hint="eastAsia"/>
        </w:rPr>
        <w:tab/>
        <w:t>Description</w:t>
      </w:r>
      <w:bookmarkEnd w:id="228"/>
    </w:p>
    <w:p w14:paraId="512E04A8" w14:textId="77777777" w:rsidR="00C21A2C" w:rsidRDefault="00C21A2C" w:rsidP="00C21A2C">
      <w:pPr>
        <w:rPr>
          <w:rFonts w:eastAsia="DengXian"/>
          <w:lang w:eastAsia="zh-CN"/>
        </w:rPr>
      </w:pPr>
      <w:r>
        <w:rPr>
          <w:rFonts w:eastAsia="DengXian"/>
          <w:lang w:eastAsia="zh-CN"/>
        </w:rPr>
        <w:t>LMF selection functionality is supported by the AMF to determine an LMF for location estimation of the target UE. The LMF selection functionality is also supported by the LMF if it determines that it is unsuitable or unable to support location for the current UE based on the accurate requirement.</w:t>
      </w:r>
    </w:p>
    <w:p w14:paraId="2CBF6CDF" w14:textId="4886F789" w:rsidR="00C21A2C" w:rsidRDefault="00C21A2C" w:rsidP="00C21A2C">
      <w:pPr>
        <w:rPr>
          <w:rFonts w:eastAsia="DengXian"/>
          <w:lang w:eastAsia="zh-CN"/>
        </w:rPr>
      </w:pPr>
      <w:r>
        <w:rPr>
          <w:rFonts w:eastAsia="DengXian"/>
          <w:lang w:eastAsia="zh-CN"/>
        </w:rPr>
        <w:t>LMF reselection is a functionality supported by AMF when necessary, e.g. the current LMF has no capability to satisfied the location accurate requirement for the target UE. It is already mentioned by the TR 38.843</w:t>
      </w:r>
      <w:r w:rsidR="009F7CCB">
        <w:rPr>
          <w:rFonts w:eastAsia="DengXian"/>
          <w:lang w:eastAsia="zh-CN"/>
        </w:rPr>
        <w:t> [6]</w:t>
      </w:r>
      <w:r>
        <w:rPr>
          <w:rFonts w:eastAsia="DengXian"/>
          <w:lang w:eastAsia="zh-CN"/>
        </w:rPr>
        <w:t xml:space="preserve"> that using AI based positioning can improve the accuracy of the UE location in some scenario (e.g. NLOS case). Therefore, if the current LMF cannot generate the accurate UE location based on the legacy positioning method, the LMF reselection is needed to select a LMF that has the AI based positioning capability.</w:t>
      </w:r>
    </w:p>
    <w:p w14:paraId="5D36C3A3" w14:textId="77777777" w:rsidR="00C21A2C" w:rsidRDefault="00C21A2C" w:rsidP="00C21A2C">
      <w:pPr>
        <w:rPr>
          <w:rFonts w:eastAsia="DengXian"/>
          <w:lang w:eastAsia="zh-CN"/>
        </w:rPr>
      </w:pPr>
      <w:r>
        <w:rPr>
          <w:rFonts w:eastAsia="DengXian"/>
          <w:lang w:eastAsia="zh-CN"/>
        </w:rPr>
        <w:t>The LMF selection/reselection may be performed at the AMF or LMF based on the locally available information i.e. LMF profiles are configured locally at AMF or LMF, or by querying NRF.</w:t>
      </w:r>
    </w:p>
    <w:p w14:paraId="7EE290B8" w14:textId="77777777" w:rsidR="00C21A2C" w:rsidRDefault="00C21A2C" w:rsidP="00C21A2C">
      <w:pPr>
        <w:rPr>
          <w:rFonts w:eastAsia="DengXian"/>
          <w:lang w:eastAsia="zh-CN"/>
        </w:rPr>
      </w:pPr>
      <w:r>
        <w:rPr>
          <w:rFonts w:eastAsia="DengXian"/>
          <w:lang w:eastAsia="zh-CN"/>
        </w:rPr>
        <w:t>The new factor may be considered during the LMF selection/reselection:</w:t>
      </w:r>
    </w:p>
    <w:p w14:paraId="416BF9D2" w14:textId="77777777" w:rsidR="00C21A2C" w:rsidRDefault="00C21A2C" w:rsidP="00C21A2C">
      <w:pPr>
        <w:pStyle w:val="B1"/>
        <w:rPr>
          <w:rFonts w:eastAsia="DengXian"/>
          <w:lang w:eastAsia="zh-CN"/>
        </w:rPr>
      </w:pPr>
      <w:r>
        <w:rPr>
          <w:rFonts w:eastAsia="DengXian"/>
          <w:lang w:eastAsia="zh-CN"/>
        </w:rPr>
        <w:t>-</w:t>
      </w:r>
      <w:r>
        <w:rPr>
          <w:rFonts w:eastAsia="DengXian"/>
          <w:lang w:eastAsia="zh-CN"/>
        </w:rPr>
        <w:tab/>
        <w:t>LMF capabilities, including AI based positioning.</w:t>
      </w:r>
    </w:p>
    <w:p w14:paraId="67FC054A" w14:textId="77777777" w:rsidR="00C21A2C" w:rsidRDefault="00C21A2C" w:rsidP="00C21A2C">
      <w:pPr>
        <w:pStyle w:val="B1"/>
        <w:rPr>
          <w:rFonts w:eastAsia="DengXian"/>
          <w:lang w:eastAsia="zh-CN"/>
        </w:rPr>
      </w:pPr>
      <w:r>
        <w:rPr>
          <w:rFonts w:eastAsia="DengXian"/>
          <w:lang w:eastAsia="zh-CN"/>
        </w:rPr>
        <w:t>-</w:t>
      </w:r>
      <w:r>
        <w:rPr>
          <w:rFonts w:eastAsia="DengXian"/>
          <w:lang w:eastAsia="zh-CN"/>
        </w:rPr>
        <w:tab/>
        <w:t>Accuracy of UE position generated by the LMF.</w:t>
      </w:r>
    </w:p>
    <w:p w14:paraId="749213C2" w14:textId="77777777" w:rsidR="00C21A2C" w:rsidRDefault="00C21A2C" w:rsidP="00C21A2C">
      <w:pPr>
        <w:pStyle w:val="EditorsNote"/>
        <w:rPr>
          <w:rFonts w:eastAsia="DengXian"/>
          <w:lang w:eastAsia="zh-CN"/>
        </w:rPr>
      </w:pPr>
      <w:r>
        <w:rPr>
          <w:rFonts w:eastAsia="DengXian"/>
          <w:lang w:eastAsia="zh-CN"/>
        </w:rPr>
        <w:t>Editor's note:</w:t>
      </w:r>
      <w:r>
        <w:rPr>
          <w:rFonts w:eastAsia="DengXian"/>
          <w:lang w:eastAsia="zh-CN"/>
        </w:rPr>
        <w:tab/>
        <w:t>Whether the AMF/LMF is involved in the selection of an LMF with AI capabilities is FFS.</w:t>
      </w:r>
    </w:p>
    <w:p w14:paraId="5989EF70" w14:textId="77777777" w:rsidR="00C21A2C" w:rsidRDefault="00C21A2C" w:rsidP="00C21A2C">
      <w:pPr>
        <w:pStyle w:val="EditorsNote"/>
        <w:rPr>
          <w:rFonts w:eastAsia="DengXian"/>
          <w:lang w:eastAsia="zh-CN"/>
        </w:rPr>
      </w:pPr>
      <w:r>
        <w:rPr>
          <w:rFonts w:eastAsia="DengXian"/>
          <w:lang w:eastAsia="zh-CN"/>
        </w:rPr>
        <w:t>Editor's note:</w:t>
      </w:r>
      <w:r>
        <w:rPr>
          <w:rFonts w:eastAsia="DengXian"/>
          <w:lang w:eastAsia="zh-CN"/>
        </w:rPr>
        <w:tab/>
        <w:t>Whether discovery information about an LMF with AI capabilities is stored in NRF is FFS.</w:t>
      </w:r>
    </w:p>
    <w:p w14:paraId="7918517F" w14:textId="1C84D502" w:rsidR="009F07EA" w:rsidRPr="0086538B" w:rsidRDefault="00C21A2C" w:rsidP="00C21A2C">
      <w:pPr>
        <w:rPr>
          <w:rFonts w:eastAsia="DengXian"/>
          <w:lang w:eastAsia="zh-CN"/>
        </w:rPr>
      </w:pPr>
      <w:r>
        <w:rPr>
          <w:rFonts w:eastAsia="DengXian"/>
          <w:lang w:eastAsia="zh-CN"/>
        </w:rPr>
        <w:t>In order to let AMF can authorize UE whether to use AI based positioning service. A new AI based positioning subscription data is introduced and stored in the UDM. When the AMF perform the LMF selection/reselection, it will retrieve the AI based positioning subscription data from the UDM and determine whether to select an LMF that need support the AI based positioning capability. The AI based positioning subscription data stored in the UDM is defined as following:</w:t>
      </w:r>
    </w:p>
    <w:p w14:paraId="6DCDCCDB" w14:textId="58022CC1" w:rsidR="00EC17F8" w:rsidRDefault="00EC17F8" w:rsidP="00C21A2C">
      <w:pPr>
        <w:pStyle w:val="TH"/>
        <w:rPr>
          <w:rFonts w:eastAsia="SimSun"/>
          <w:lang w:val="en-US" w:eastAsia="zh-CN"/>
        </w:rPr>
      </w:pPr>
      <w:r>
        <w:t>Table</w:t>
      </w:r>
      <w:r>
        <w:rPr>
          <w:lang w:eastAsia="zh-CN"/>
        </w:rPr>
        <w:t xml:space="preserve"> 6.</w:t>
      </w:r>
      <w:r w:rsidR="00410924">
        <w:rPr>
          <w:lang w:eastAsia="zh-CN"/>
        </w:rPr>
        <w:t>5.1</w:t>
      </w:r>
      <w:r>
        <w:rPr>
          <w:lang w:eastAsia="zh-CN"/>
        </w:rPr>
        <w:t>-1</w:t>
      </w:r>
      <w:r>
        <w:t xml:space="preserve">: AI based positioning subscription data stored in </w:t>
      </w:r>
      <w:r w:rsidR="00410924">
        <w:t xml:space="preserve">the </w:t>
      </w:r>
      <w:r>
        <w:t>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F07EA" w:rsidRPr="00140E21" w14:paraId="38F1F577" w14:textId="77777777" w:rsidTr="00D7571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9A15496" w14:textId="77777777" w:rsidR="009F07EA" w:rsidRPr="00140E21" w:rsidRDefault="009F07EA" w:rsidP="00C21A2C">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36F600" w14:textId="77777777" w:rsidR="009F07EA" w:rsidRPr="00140E21" w:rsidRDefault="009F07EA" w:rsidP="00C21A2C">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70885356" w14:textId="77777777" w:rsidR="009F07EA" w:rsidRPr="00140E21" w:rsidRDefault="009F07EA" w:rsidP="00C21A2C">
            <w:pPr>
              <w:pStyle w:val="TAH"/>
            </w:pPr>
            <w:r w:rsidRPr="00140E21">
              <w:t>Description</w:t>
            </w:r>
          </w:p>
        </w:tc>
      </w:tr>
      <w:tr w:rsidR="009F07EA" w:rsidRPr="00140E21" w14:paraId="7AC374A6" w14:textId="77777777" w:rsidTr="00D7571E">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62AD5F" w14:textId="77777777" w:rsidR="009F07EA" w:rsidRPr="00140E21" w:rsidRDefault="009F07EA" w:rsidP="00C21A2C">
            <w:pPr>
              <w:pStyle w:val="TAL"/>
              <w:rPr>
                <w:rFonts w:eastAsia="SimSun"/>
                <w:lang w:eastAsia="zh-CN"/>
              </w:rPr>
            </w:pPr>
            <w:r>
              <w:rPr>
                <w:rFonts w:eastAsia="SimSun"/>
                <w:lang w:eastAsia="zh-CN"/>
              </w:rPr>
              <w:t xml:space="preserve">AI Based Positioning Subscription data </w:t>
            </w:r>
          </w:p>
        </w:tc>
        <w:tc>
          <w:tcPr>
            <w:tcW w:w="2811" w:type="dxa"/>
            <w:tcBorders>
              <w:top w:val="single" w:sz="4" w:space="0" w:color="auto"/>
              <w:left w:val="single" w:sz="4" w:space="0" w:color="auto"/>
              <w:bottom w:val="single" w:sz="4" w:space="0" w:color="auto"/>
              <w:right w:val="single" w:sz="4" w:space="0" w:color="auto"/>
            </w:tcBorders>
          </w:tcPr>
          <w:p w14:paraId="25A1F8DE" w14:textId="77777777" w:rsidR="009F07EA" w:rsidRPr="00140E21" w:rsidRDefault="009F07EA" w:rsidP="00C21A2C">
            <w:pPr>
              <w:pStyle w:val="TAL"/>
            </w:pPr>
            <w:r>
              <w:t>AI Based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1D530F1" w14:textId="77777777" w:rsidR="009F07EA" w:rsidRPr="00140E21" w:rsidRDefault="009F07EA" w:rsidP="00C21A2C">
            <w:pPr>
              <w:pStyle w:val="TAL"/>
            </w:pPr>
            <w:r>
              <w:t>Indicates whether the UE is authorized to use AI Based Positioning Service</w:t>
            </w:r>
          </w:p>
        </w:tc>
      </w:tr>
    </w:tbl>
    <w:p w14:paraId="375F021C" w14:textId="77777777" w:rsidR="009F07EA" w:rsidRDefault="009F07EA" w:rsidP="00C21A2C">
      <w:pPr>
        <w:rPr>
          <w:rFonts w:eastAsia="DengXian"/>
          <w:lang w:eastAsia="zh-CN"/>
        </w:rPr>
      </w:pPr>
    </w:p>
    <w:p w14:paraId="52E0C51C" w14:textId="4D156799" w:rsidR="009F07EA" w:rsidRPr="009F07EA" w:rsidRDefault="00C21A2C" w:rsidP="00C21A2C">
      <w:pPr>
        <w:pStyle w:val="NO"/>
        <w:rPr>
          <w:lang w:eastAsia="zh-CN"/>
        </w:rPr>
      </w:pPr>
      <w:r>
        <w:rPr>
          <w:lang w:eastAsia="zh-CN"/>
        </w:rPr>
        <w:t>NOTE</w:t>
      </w:r>
      <w:r>
        <w:rPr>
          <w:lang w:eastAsia="zh-CN"/>
        </w:rPr>
        <w:tab/>
        <w:t>How to support the LMF has the AI based positioning capability is not in the scope of this solution.</w:t>
      </w:r>
    </w:p>
    <w:p w14:paraId="656C580B" w14:textId="77777777" w:rsidR="00C21A2C" w:rsidRDefault="00C21A2C" w:rsidP="00C21A2C">
      <w:pPr>
        <w:pStyle w:val="EditorsNote"/>
        <w:rPr>
          <w:lang w:eastAsia="zh-CN"/>
        </w:rPr>
      </w:pPr>
      <w:r>
        <w:rPr>
          <w:lang w:eastAsia="zh-CN"/>
        </w:rPr>
        <w:t>Editor's note:</w:t>
      </w:r>
      <w:r>
        <w:rPr>
          <w:lang w:eastAsia="zh-CN"/>
        </w:rPr>
        <w:tab/>
        <w:t>Whether the UE is aware of the LMF-side AI based positioning is used is FFS.</w:t>
      </w:r>
    </w:p>
    <w:p w14:paraId="5F98C44A" w14:textId="77777777" w:rsidR="00C21A2C" w:rsidRDefault="00C21A2C" w:rsidP="00C21A2C">
      <w:pPr>
        <w:pStyle w:val="EditorsNote"/>
        <w:rPr>
          <w:lang w:eastAsia="zh-CN"/>
        </w:rPr>
      </w:pPr>
      <w:r>
        <w:rPr>
          <w:lang w:eastAsia="zh-CN"/>
        </w:rPr>
        <w:t>Editor's note:</w:t>
      </w:r>
      <w:r>
        <w:rPr>
          <w:lang w:eastAsia="zh-CN"/>
        </w:rPr>
        <w:tab/>
        <w:t>Whether the UE is needed to be authorized by the 5GC to use AI based positioning is FFS.</w:t>
      </w:r>
    </w:p>
    <w:p w14:paraId="03312EF4" w14:textId="77777777" w:rsidR="00C21A2C" w:rsidRDefault="00C21A2C" w:rsidP="00C21A2C">
      <w:pPr>
        <w:pStyle w:val="EditorsNote"/>
        <w:rPr>
          <w:lang w:eastAsia="zh-CN"/>
        </w:rPr>
      </w:pPr>
      <w:r>
        <w:rPr>
          <w:lang w:eastAsia="zh-CN"/>
        </w:rPr>
        <w:t>Editor's note:</w:t>
      </w:r>
      <w:r>
        <w:rPr>
          <w:lang w:eastAsia="zh-CN"/>
        </w:rPr>
        <w:tab/>
        <w:t>Whether any enhanced for the LMF selection is needed is FFS.</w:t>
      </w:r>
    </w:p>
    <w:p w14:paraId="1D1C56E8" w14:textId="6A9267F3" w:rsidR="009F07EA" w:rsidRPr="00822E86" w:rsidRDefault="009F07EA" w:rsidP="009F07EA">
      <w:pPr>
        <w:pStyle w:val="Heading3"/>
      </w:pPr>
      <w:bookmarkStart w:id="229" w:name="_Toc160781916"/>
      <w:r w:rsidRPr="00822E86">
        <w:lastRenderedPageBreak/>
        <w:t>6.</w:t>
      </w:r>
      <w:r>
        <w:t>5</w:t>
      </w:r>
      <w:r w:rsidRPr="00822E86">
        <w:t>.</w:t>
      </w:r>
      <w:r>
        <w:t>2</w:t>
      </w:r>
      <w:r w:rsidRPr="00822E86">
        <w:tab/>
        <w:t>Procedures</w:t>
      </w:r>
      <w:bookmarkEnd w:id="229"/>
    </w:p>
    <w:p w14:paraId="633ECCD5" w14:textId="0CB35C83" w:rsidR="009F07EA" w:rsidRPr="00822E86" w:rsidRDefault="009F7CCB" w:rsidP="009F7CCB">
      <w:pPr>
        <w:rPr>
          <w:rFonts w:eastAsia="DengXian"/>
          <w:lang w:eastAsia="zh-CN"/>
        </w:rPr>
      </w:pPr>
      <w:r>
        <w:rPr>
          <w:rFonts w:eastAsia="DengXian"/>
          <w:lang w:eastAsia="zh-CN"/>
        </w:rPr>
        <w:t>The procedure will be built based on the procedures defined by the clause 5.1 of TS 23.273 [7] for LMF discovery and selection with no flow modification.</w:t>
      </w:r>
    </w:p>
    <w:p w14:paraId="7B44FD50" w14:textId="25C3A818" w:rsidR="009F07EA" w:rsidRPr="00822E86" w:rsidRDefault="009F07EA" w:rsidP="009F07EA">
      <w:pPr>
        <w:pStyle w:val="Heading3"/>
        <w:rPr>
          <w:lang w:eastAsia="zh-CN"/>
        </w:rPr>
      </w:pPr>
      <w:bookmarkStart w:id="230" w:name="_Toc160781917"/>
      <w:r w:rsidRPr="00822E86">
        <w:rPr>
          <w:lang w:eastAsia="zh-CN"/>
        </w:rPr>
        <w:t>6.</w:t>
      </w:r>
      <w:r>
        <w:rPr>
          <w:lang w:eastAsia="zh-CN"/>
        </w:rPr>
        <w:t>5</w:t>
      </w:r>
      <w:r w:rsidRPr="00822E86">
        <w:rPr>
          <w:lang w:eastAsia="zh-CN"/>
        </w:rPr>
        <w:t>.</w:t>
      </w:r>
      <w:r>
        <w:rPr>
          <w:lang w:eastAsia="zh-CN"/>
        </w:rPr>
        <w:t>3</w:t>
      </w:r>
      <w:r w:rsidRPr="00822E86">
        <w:rPr>
          <w:lang w:eastAsia="zh-CN"/>
        </w:rPr>
        <w:tab/>
      </w:r>
      <w:r w:rsidRPr="00822E86">
        <w:t>Impacts on services, entities and interfaces</w:t>
      </w:r>
      <w:bookmarkEnd w:id="230"/>
    </w:p>
    <w:p w14:paraId="40A163E7" w14:textId="77777777" w:rsidR="009F7CCB" w:rsidRDefault="009F7CCB" w:rsidP="009F7CCB">
      <w:pPr>
        <w:rPr>
          <w:rFonts w:eastAsiaTheme="minorEastAsia"/>
          <w:lang w:eastAsia="zh-CN"/>
        </w:rPr>
      </w:pPr>
      <w:r>
        <w:rPr>
          <w:rFonts w:eastAsiaTheme="minorEastAsia"/>
          <w:lang w:eastAsia="zh-CN"/>
        </w:rPr>
        <w:t>AMF:</w:t>
      </w:r>
    </w:p>
    <w:p w14:paraId="4630D90F" w14:textId="77777777" w:rsidR="009F7CCB" w:rsidRDefault="009F7CCB" w:rsidP="009F7CCB">
      <w:pPr>
        <w:pStyle w:val="B1"/>
        <w:rPr>
          <w:rFonts w:eastAsiaTheme="minorEastAsia"/>
          <w:lang w:eastAsia="zh-CN"/>
        </w:rPr>
      </w:pPr>
      <w:r>
        <w:rPr>
          <w:rFonts w:eastAsiaTheme="minorEastAsia"/>
          <w:lang w:eastAsia="zh-CN"/>
        </w:rPr>
        <w:t>-</w:t>
      </w:r>
      <w:r>
        <w:rPr>
          <w:rFonts w:eastAsiaTheme="minorEastAsia"/>
          <w:lang w:eastAsia="zh-CN"/>
        </w:rPr>
        <w:tab/>
        <w:t>Enhanced to support the LMF discovery and selection/reselection based on the LMF AI based positioning capability.</w:t>
      </w:r>
    </w:p>
    <w:p w14:paraId="3EE814EE" w14:textId="77777777" w:rsidR="009F7CCB" w:rsidRDefault="009F7CCB" w:rsidP="009F7CCB">
      <w:pPr>
        <w:rPr>
          <w:rFonts w:eastAsiaTheme="minorEastAsia"/>
          <w:lang w:eastAsia="zh-CN"/>
        </w:rPr>
      </w:pPr>
      <w:r>
        <w:rPr>
          <w:rFonts w:eastAsiaTheme="minorEastAsia"/>
          <w:lang w:eastAsia="zh-CN"/>
        </w:rPr>
        <w:t>LMF:</w:t>
      </w:r>
    </w:p>
    <w:p w14:paraId="53D67FF7" w14:textId="77777777" w:rsidR="009F7CCB" w:rsidRDefault="009F7CCB" w:rsidP="009F7CCB">
      <w:pPr>
        <w:pStyle w:val="B1"/>
        <w:rPr>
          <w:rFonts w:eastAsiaTheme="minorEastAsia"/>
          <w:lang w:eastAsia="zh-CN"/>
        </w:rPr>
      </w:pPr>
      <w:r>
        <w:rPr>
          <w:rFonts w:eastAsiaTheme="minorEastAsia"/>
          <w:lang w:eastAsia="zh-CN"/>
        </w:rPr>
        <w:t>-</w:t>
      </w:r>
      <w:r>
        <w:rPr>
          <w:rFonts w:eastAsiaTheme="minorEastAsia"/>
          <w:lang w:eastAsia="zh-CN"/>
        </w:rPr>
        <w:tab/>
        <w:t>Enhanced to support the AI based positioning capability.</w:t>
      </w:r>
    </w:p>
    <w:p w14:paraId="562EB0B2" w14:textId="77777777" w:rsidR="009F7CCB" w:rsidRDefault="009F7CCB" w:rsidP="009F7CCB">
      <w:pPr>
        <w:rPr>
          <w:rFonts w:eastAsiaTheme="minorEastAsia"/>
          <w:lang w:eastAsia="zh-CN"/>
        </w:rPr>
      </w:pPr>
      <w:r>
        <w:rPr>
          <w:rFonts w:eastAsiaTheme="minorEastAsia"/>
          <w:lang w:eastAsia="zh-CN"/>
        </w:rPr>
        <w:t>UDM:</w:t>
      </w:r>
    </w:p>
    <w:p w14:paraId="5384C5F0" w14:textId="77777777" w:rsidR="009F7CCB" w:rsidRDefault="009F7CCB" w:rsidP="009F7CCB">
      <w:pPr>
        <w:pStyle w:val="B1"/>
        <w:rPr>
          <w:rFonts w:eastAsiaTheme="minorEastAsia"/>
          <w:lang w:eastAsia="zh-CN"/>
        </w:rPr>
      </w:pPr>
      <w:r>
        <w:rPr>
          <w:rFonts w:eastAsiaTheme="minorEastAsia"/>
          <w:lang w:eastAsia="zh-CN"/>
        </w:rPr>
        <w:t>-</w:t>
      </w:r>
      <w:r>
        <w:rPr>
          <w:rFonts w:eastAsiaTheme="minorEastAsia"/>
          <w:lang w:eastAsia="zh-CN"/>
        </w:rPr>
        <w:tab/>
        <w:t>Enhanced to store the AI based positioning subscription data to indicate whether the UE is authorized to use AI based positioning service.</w:t>
      </w:r>
    </w:p>
    <w:p w14:paraId="16C1E6F5" w14:textId="7A92EE50" w:rsidR="00ED5E27" w:rsidRPr="007045CC" w:rsidRDefault="00ED5E27" w:rsidP="00ED5E27">
      <w:pPr>
        <w:pStyle w:val="Heading2"/>
      </w:pPr>
      <w:bookmarkStart w:id="231" w:name="_Toc160781918"/>
      <w:r w:rsidRPr="007045CC">
        <w:t>6.</w:t>
      </w:r>
      <w:r>
        <w:t>6</w:t>
      </w:r>
      <w:r w:rsidRPr="007045CC">
        <w:rPr>
          <w:rFonts w:hint="eastAsia"/>
        </w:rPr>
        <w:tab/>
      </w:r>
      <w:r w:rsidRPr="007045CC">
        <w:t>Solution</w:t>
      </w:r>
      <w:r w:rsidRPr="007045CC">
        <w:rPr>
          <w:rFonts w:hint="eastAsia"/>
        </w:rPr>
        <w:t xml:space="preserve"> #</w:t>
      </w:r>
      <w:r>
        <w:t>6</w:t>
      </w:r>
      <w:r w:rsidRPr="007045CC">
        <w:t>:</w:t>
      </w:r>
      <w:r>
        <w:t xml:space="preserve"> LMF based ML model training and Inference</w:t>
      </w:r>
      <w:bookmarkEnd w:id="231"/>
    </w:p>
    <w:p w14:paraId="27C60631" w14:textId="4B5B62B9" w:rsidR="00ED5E27" w:rsidRPr="00822E86" w:rsidRDefault="00ED5E27" w:rsidP="00ED5E27">
      <w:pPr>
        <w:pStyle w:val="Heading3"/>
      </w:pPr>
      <w:bookmarkStart w:id="232" w:name="_Toc160781919"/>
      <w:r w:rsidRPr="00822E86">
        <w:t>6.</w:t>
      </w:r>
      <w:r>
        <w:t>6</w:t>
      </w:r>
      <w:r w:rsidRPr="00822E86">
        <w:t>.</w:t>
      </w:r>
      <w:r>
        <w:t>1</w:t>
      </w:r>
      <w:r w:rsidRPr="00822E86">
        <w:rPr>
          <w:rFonts w:hint="eastAsia"/>
        </w:rPr>
        <w:tab/>
        <w:t>Description</w:t>
      </w:r>
      <w:bookmarkEnd w:id="232"/>
    </w:p>
    <w:p w14:paraId="1B3DDB63" w14:textId="77777777" w:rsidR="009F7CCB" w:rsidRDefault="009F7CCB" w:rsidP="009F7CCB">
      <w:r>
        <w:t>This is a solution proposed for KI#1: Enhancements to LCS to support Direct AI/ML based Positioning.</w:t>
      </w:r>
    </w:p>
    <w:p w14:paraId="75F4CA04" w14:textId="77777777" w:rsidR="009F7CCB" w:rsidRDefault="009F7CCB" w:rsidP="009F7CCB">
      <w:r>
        <w:t>In order to support the Direct AI/ML based positioning for case 2b, 3b, the LMF is required to be enhanced to support the AI/ML- based positioning. How LMF performs ML model training and inference, is based on implementation (out of scope of 3GPP).</w:t>
      </w:r>
    </w:p>
    <w:p w14:paraId="25C4E351" w14:textId="383FEB98" w:rsidR="009F7CCB" w:rsidRDefault="009F7CCB" w:rsidP="009F7CCB">
      <w:r>
        <w:t>LMF may collect data from UE, NG-RAN or NWDAF for model training and inference. LMF collects data from UE via either CP or UP solution with LPP protocol as described in TS 23.273 [7], LMF collects data from NG-RAN via NRPPa protocol as described in TS 23.273 [7]. LMF may also request NWDAF to expose some information that supported in TS 23.288 [5] to assist the AIML based positioning. How LMF uses the received parameters to perform ML model training and inference is based on implementation (out of scope of 3GPP).</w:t>
      </w:r>
    </w:p>
    <w:p w14:paraId="3419831C" w14:textId="309FE21E" w:rsidR="00ED5E27" w:rsidRPr="00ED5E27" w:rsidRDefault="009F7CCB" w:rsidP="009F7CCB">
      <w:pPr>
        <w:pStyle w:val="EditorsNote"/>
      </w:pPr>
      <w:r>
        <w:t>Editor's note:</w:t>
      </w:r>
      <w:r>
        <w:tab/>
        <w:t>Whether and which existing analytics or new analytics result is required to provide from NWDAF to LMF to support Direct AI/ML based Positioning in Rel-19 is FFS.</w:t>
      </w:r>
    </w:p>
    <w:p w14:paraId="71D126C0" w14:textId="1C9CB731" w:rsidR="00ED5E27" w:rsidRPr="004B2B9D" w:rsidRDefault="00ED5E27" w:rsidP="00ED5E27">
      <w:pPr>
        <w:pStyle w:val="Heading3"/>
      </w:pPr>
      <w:bookmarkStart w:id="233" w:name="_Toc160781920"/>
      <w:r w:rsidRPr="004B2B9D">
        <w:t>6.</w:t>
      </w:r>
      <w:r w:rsidR="004B2B9D">
        <w:t>6</w:t>
      </w:r>
      <w:r w:rsidRPr="004B2B9D">
        <w:t>.2</w:t>
      </w:r>
      <w:r w:rsidRPr="004B2B9D">
        <w:tab/>
        <w:t>Procedures</w:t>
      </w:r>
      <w:bookmarkEnd w:id="233"/>
    </w:p>
    <w:p w14:paraId="7FC89885" w14:textId="77777777" w:rsidR="00ED5E27" w:rsidRPr="009F7CCB" w:rsidRDefault="00ED5E27" w:rsidP="00ED5E27">
      <w:pPr>
        <w:rPr>
          <w:rFonts w:eastAsia="DengXian"/>
        </w:rPr>
      </w:pPr>
      <w:r w:rsidRPr="009F7CCB">
        <w:rPr>
          <w:rFonts w:eastAsia="DengXian"/>
        </w:rPr>
        <w:t>This is the data collection procedure to support ML model training and inference for AI/ML based positioning in LMF.</w:t>
      </w:r>
    </w:p>
    <w:p w14:paraId="4D90216C" w14:textId="77777777" w:rsidR="00ED5E27" w:rsidRPr="00ED5E27" w:rsidRDefault="00ED5E27" w:rsidP="009F7CCB">
      <w:pPr>
        <w:pStyle w:val="TH"/>
      </w:pPr>
      <w:r w:rsidRPr="00ED5E27">
        <w:object w:dxaOrig="8357" w:dyaOrig="2552" w14:anchorId="39EB6657">
          <v:shape id="_x0000_i1033" type="#_x0000_t75" style="width:418.85pt;height:127.1pt" o:ole="">
            <v:imagedata r:id="rId27" o:title=""/>
          </v:shape>
          <o:OLEObject Type="Embed" ProgID="Visio.Drawing.15" ShapeID="_x0000_i1033" DrawAspect="Content" ObjectID="_1771394926" r:id="rId28"/>
        </w:object>
      </w:r>
    </w:p>
    <w:p w14:paraId="2D5F16DC" w14:textId="5A80D6A3" w:rsidR="00ED5E27" w:rsidRPr="004B2B9D" w:rsidRDefault="00ED5E27" w:rsidP="009F7CCB">
      <w:pPr>
        <w:pStyle w:val="TF"/>
      </w:pPr>
      <w:r w:rsidRPr="004B2B9D">
        <w:t>Figure 6.</w:t>
      </w:r>
      <w:r w:rsidR="004B2B9D">
        <w:t>6</w:t>
      </w:r>
      <w:r w:rsidRPr="004B2B9D">
        <w:t>.2-1</w:t>
      </w:r>
      <w:r w:rsidR="00F31393">
        <w:t>:</w:t>
      </w:r>
      <w:r w:rsidRPr="004B2B9D">
        <w:tab/>
        <w:t>Data collection for LMF based ML model training and inference</w:t>
      </w:r>
    </w:p>
    <w:p w14:paraId="1384D552" w14:textId="70065C31" w:rsidR="009F7CCB" w:rsidRDefault="009F7CCB" w:rsidP="009F7CCB">
      <w:pPr>
        <w:pStyle w:val="B1"/>
        <w:rPr>
          <w:lang w:val="en-US"/>
        </w:rPr>
      </w:pPr>
      <w:r>
        <w:rPr>
          <w:lang w:val="en-US"/>
        </w:rPr>
        <w:t>1.</w:t>
      </w:r>
      <w:r>
        <w:rPr>
          <w:lang w:val="en-US"/>
        </w:rPr>
        <w:tab/>
        <w:t>LMF requests from the UE to report the positioning measurement parameters as described in TS 23.273 [7]. UE reports positioning measurement parameters by using LPP protocol via either the CP or UP.</w:t>
      </w:r>
    </w:p>
    <w:p w14:paraId="60B2AE20" w14:textId="61050BCB" w:rsidR="009F7CCB" w:rsidRDefault="009F7CCB" w:rsidP="009F7CCB">
      <w:pPr>
        <w:pStyle w:val="B1"/>
        <w:rPr>
          <w:lang w:val="en-US"/>
        </w:rPr>
      </w:pPr>
      <w:r>
        <w:rPr>
          <w:lang w:val="en-US"/>
        </w:rPr>
        <w:lastRenderedPageBreak/>
        <w:t>2.</w:t>
      </w:r>
      <w:r>
        <w:rPr>
          <w:lang w:val="en-US"/>
        </w:rPr>
        <w:tab/>
        <w:t>LMF requests NG-RAN to report the positioning measurement parameters as described in TS 23.273 [7]. NG-RAN reports positioning measurement parameters by using NRPPa protocol.</w:t>
      </w:r>
    </w:p>
    <w:p w14:paraId="18142C93" w14:textId="2480CB47" w:rsidR="009F7CCB" w:rsidRDefault="009F7CCB" w:rsidP="009F7CCB">
      <w:pPr>
        <w:pStyle w:val="B1"/>
        <w:rPr>
          <w:lang w:val="en-US"/>
        </w:rPr>
      </w:pPr>
      <w:r>
        <w:rPr>
          <w:lang w:val="en-US"/>
        </w:rPr>
        <w:t>3.</w:t>
      </w:r>
      <w:r>
        <w:rPr>
          <w:lang w:val="en-US"/>
        </w:rPr>
        <w:tab/>
        <w:t>LMF requests NWDAF to expose the analytics result, for example, location Accuracy Analytics as described in clause 6.17 of TS 23.288 [5], UE mobility analytics in clause 6.7 in TS 23.288 [5].</w:t>
      </w:r>
    </w:p>
    <w:p w14:paraId="4232DF73" w14:textId="77777777" w:rsidR="009F7CCB" w:rsidRDefault="009F7CCB" w:rsidP="009F7CCB">
      <w:pPr>
        <w:pStyle w:val="EditorsNote"/>
        <w:rPr>
          <w:lang w:val="en-US"/>
        </w:rPr>
      </w:pPr>
      <w:r>
        <w:rPr>
          <w:lang w:val="en-US"/>
        </w:rPr>
        <w:t>Editor's note:</w:t>
      </w:r>
      <w:r>
        <w:rPr>
          <w:lang w:val="en-US"/>
        </w:rPr>
        <w:tab/>
        <w:t>Whether and which existing analytics or new analytics result is required to provide from NWDAF to LMF to support Direct AI/ML based Positioning in Rel-19 is FFS.</w:t>
      </w:r>
    </w:p>
    <w:p w14:paraId="28A01869" w14:textId="34F4EB76" w:rsidR="009F7CCB" w:rsidRDefault="009F7CCB" w:rsidP="009F7CCB">
      <w:pPr>
        <w:pStyle w:val="NO"/>
        <w:rPr>
          <w:lang w:val="en-US"/>
        </w:rPr>
      </w:pPr>
      <w:r>
        <w:rPr>
          <w:lang w:val="en-US"/>
        </w:rPr>
        <w:t>NOTE 1:</w:t>
      </w:r>
      <w:r>
        <w:rPr>
          <w:lang w:val="en-US"/>
        </w:rPr>
        <w:tab/>
        <w:t>There is no sequence of these 3 steps, LCS may trigger these steps in parallel.</w:t>
      </w:r>
    </w:p>
    <w:p w14:paraId="54B0561A" w14:textId="3ADE97E9" w:rsidR="009F7CCB" w:rsidRDefault="009F7CCB" w:rsidP="009F7CCB">
      <w:pPr>
        <w:pStyle w:val="NO"/>
        <w:rPr>
          <w:lang w:val="en-US"/>
        </w:rPr>
      </w:pPr>
      <w:r>
        <w:rPr>
          <w:lang w:val="en-US"/>
        </w:rPr>
        <w:t>NOTE 2:</w:t>
      </w:r>
      <w:r>
        <w:rPr>
          <w:lang w:val="en-US"/>
        </w:rPr>
        <w:tab/>
        <w:t>The collected measurement parameters from UE in step 1 and NG-RAN in step 2 is determined by RAN WGs. If there are new measurement parameters that provided by UE or NG-RAN in Rel-19 depends on RAN's progress in Rel-19.</w:t>
      </w:r>
    </w:p>
    <w:p w14:paraId="5083AAFF" w14:textId="675CFC2A" w:rsidR="00ED5E27" w:rsidRPr="00144A7C" w:rsidRDefault="009F7CCB" w:rsidP="009F7CCB">
      <w:pPr>
        <w:rPr>
          <w:lang w:val="en-US"/>
        </w:rPr>
      </w:pPr>
      <w:r>
        <w:rPr>
          <w:lang w:val="en-US"/>
        </w:rPr>
        <w:t>LMF will use the received parameters from UE, NG-RAN and NWDAF to perform ML model training or inference, and it will generate the target UE positioning as inference output. How LMF uses the received parameters to perform ML model training and inference is based on implementation (out of scope of 3GPP).</w:t>
      </w:r>
    </w:p>
    <w:p w14:paraId="5355DF56" w14:textId="4EB04B80" w:rsidR="00ED5E27" w:rsidRPr="003734CA" w:rsidRDefault="00ED5E27" w:rsidP="00ED5E27">
      <w:pPr>
        <w:pStyle w:val="Heading3"/>
        <w:rPr>
          <w:lang w:eastAsia="zh-CN"/>
        </w:rPr>
      </w:pPr>
      <w:bookmarkStart w:id="234" w:name="_Toc160781921"/>
      <w:r w:rsidRPr="004B2B9D">
        <w:rPr>
          <w:lang w:eastAsia="zh-CN"/>
        </w:rPr>
        <w:t>6.</w:t>
      </w:r>
      <w:r w:rsidR="004B2B9D">
        <w:rPr>
          <w:lang w:eastAsia="zh-CN"/>
        </w:rPr>
        <w:t>6</w:t>
      </w:r>
      <w:r w:rsidRPr="004B2B9D">
        <w:rPr>
          <w:lang w:eastAsia="zh-CN"/>
        </w:rPr>
        <w:t>.3</w:t>
      </w:r>
      <w:r w:rsidRPr="004B2B9D">
        <w:rPr>
          <w:lang w:eastAsia="zh-CN"/>
        </w:rPr>
        <w:tab/>
      </w:r>
      <w:r w:rsidRPr="003734CA">
        <w:t>Impacts on services, entities and interfaces</w:t>
      </w:r>
      <w:bookmarkEnd w:id="234"/>
    </w:p>
    <w:p w14:paraId="7B38EF47" w14:textId="717D6C08" w:rsidR="00ED5E27" w:rsidRPr="00144A7C" w:rsidRDefault="00ED5E27" w:rsidP="009F7CCB">
      <w:pPr>
        <w:rPr>
          <w:lang w:val="en-US" w:eastAsia="zh-CN"/>
        </w:rPr>
      </w:pPr>
      <w:r w:rsidRPr="009F7CCB">
        <w:t>NWDAF</w:t>
      </w:r>
      <w:r w:rsidR="009F7CCB" w:rsidRPr="009F7CCB">
        <w:t>:</w:t>
      </w:r>
    </w:p>
    <w:p w14:paraId="52408395" w14:textId="0A178909" w:rsidR="00ED5E27" w:rsidRPr="00ED5E27" w:rsidRDefault="00ED5E27" w:rsidP="00ED5E27">
      <w:pPr>
        <w:pStyle w:val="EditorsNote"/>
      </w:pPr>
      <w:r w:rsidRPr="00144A7C">
        <w:t>Editor</w:t>
      </w:r>
      <w:r w:rsidR="00084A3A">
        <w:rPr>
          <w:rStyle w:val="EditorsNoteChar"/>
        </w:rPr>
        <w:t>'</w:t>
      </w:r>
      <w:r w:rsidRPr="00144A7C">
        <w:t xml:space="preserve">s </w:t>
      </w:r>
      <w:r w:rsidR="00084A3A">
        <w:t>note</w:t>
      </w:r>
      <w:r w:rsidRPr="00144A7C">
        <w:t>:</w:t>
      </w:r>
      <w:r w:rsidRPr="00144A7C">
        <w:tab/>
      </w:r>
      <w:r w:rsidRPr="00ED5E27">
        <w:t>Whether and which existing analytics or new analytics result is required to provide from NWDAF to LMF to support Direct AI/ML based Positioning in Rel-19 is FFS.</w:t>
      </w:r>
    </w:p>
    <w:p w14:paraId="1004D0A9" w14:textId="3D7DA736" w:rsidR="00ED5E27" w:rsidRPr="00ED5E27" w:rsidRDefault="00ED5E27" w:rsidP="009F7CCB">
      <w:r w:rsidRPr="009F7CCB">
        <w:t>LMF</w:t>
      </w:r>
      <w:r w:rsidR="009F7CCB" w:rsidRPr="009F7CCB">
        <w:t>:</w:t>
      </w:r>
    </w:p>
    <w:p w14:paraId="23C59B98" w14:textId="68318B92" w:rsidR="00ED5E27" w:rsidRPr="00F009FE" w:rsidRDefault="009F7CCB" w:rsidP="009F7CCB">
      <w:pPr>
        <w:pStyle w:val="NO"/>
        <w:rPr>
          <w:lang w:val="en-US"/>
        </w:rPr>
      </w:pPr>
      <w:r>
        <w:rPr>
          <w:lang w:val="en-US"/>
        </w:rPr>
        <w:t>NOTE:</w:t>
      </w:r>
      <w:r>
        <w:rPr>
          <w:lang w:val="en-US"/>
        </w:rPr>
        <w:tab/>
        <w:t>The collected measurement parameters from UE in step 1 and NG-RAN in step 2 is determined by RAN WGs. If there are new measurement parameters that provided by UE or NG-RAN to LMF in Rel-19 depends on RAN's progress in Rel-19.</w:t>
      </w:r>
    </w:p>
    <w:p w14:paraId="7D7B4C91" w14:textId="57666C38" w:rsidR="00B5477F" w:rsidRPr="007045CC" w:rsidRDefault="00B5477F" w:rsidP="007045CC">
      <w:pPr>
        <w:pStyle w:val="Heading2"/>
      </w:pPr>
      <w:bookmarkStart w:id="235" w:name="startOfAnnexes"/>
      <w:bookmarkStart w:id="236" w:name="_Toc500949097"/>
      <w:bookmarkStart w:id="237" w:name="_Toc92875660"/>
      <w:bookmarkStart w:id="238" w:name="_Toc93070684"/>
      <w:bookmarkStart w:id="239" w:name="_Toc157534623"/>
      <w:bookmarkStart w:id="240" w:name="_Toc160781922"/>
      <w:bookmarkEnd w:id="235"/>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36"/>
      <w:r w:rsidRPr="007045CC">
        <w:t>&lt;Solution Title&gt;</w:t>
      </w:r>
      <w:bookmarkEnd w:id="237"/>
      <w:bookmarkEnd w:id="238"/>
      <w:bookmarkEnd w:id="239"/>
      <w:bookmarkEnd w:id="240"/>
    </w:p>
    <w:p w14:paraId="762A2884" w14:textId="7C62C435" w:rsidR="00B5477F" w:rsidRPr="00822E86" w:rsidRDefault="00B5477F" w:rsidP="007045CC">
      <w:pPr>
        <w:pStyle w:val="Heading3"/>
      </w:pPr>
      <w:bookmarkStart w:id="241" w:name="_Toc500949099"/>
      <w:bookmarkStart w:id="242" w:name="_Toc92875662"/>
      <w:bookmarkStart w:id="243" w:name="_Toc93070686"/>
      <w:bookmarkStart w:id="244" w:name="_Toc157534624"/>
      <w:bookmarkStart w:id="245" w:name="_Toc160781923"/>
      <w:r w:rsidRPr="00822E86">
        <w:t>6.</w:t>
      </w:r>
      <w:r w:rsidRPr="00822E86">
        <w:rPr>
          <w:rFonts w:hint="eastAsia"/>
        </w:rPr>
        <w:t>X</w:t>
      </w:r>
      <w:r w:rsidRPr="00822E86">
        <w:t>.</w:t>
      </w:r>
      <w:r w:rsidR="00A64FF3">
        <w:t>1</w:t>
      </w:r>
      <w:r w:rsidRPr="00822E86">
        <w:rPr>
          <w:rFonts w:hint="eastAsia"/>
        </w:rPr>
        <w:tab/>
        <w:t>Description</w:t>
      </w:r>
      <w:bookmarkEnd w:id="241"/>
      <w:bookmarkEnd w:id="242"/>
      <w:bookmarkEnd w:id="243"/>
      <w:bookmarkEnd w:id="244"/>
      <w:bookmarkEnd w:id="245"/>
    </w:p>
    <w:p w14:paraId="4A6146CA" w14:textId="059F2067" w:rsidR="00B5477F" w:rsidRPr="00822E86" w:rsidRDefault="00D00FB2" w:rsidP="002506D2">
      <w:pPr>
        <w:pStyle w:val="EditorsNote"/>
        <w:rPr>
          <w:rFonts w:eastAsia="DengXian"/>
        </w:rPr>
      </w:pPr>
      <w:bookmarkStart w:id="246" w:name="_Toc500949101"/>
      <w:r w:rsidRPr="002506D2">
        <w:rPr>
          <w:rFonts w:eastAsia="DengXian"/>
        </w:rPr>
        <w:t>Editor's note:</w:t>
      </w:r>
      <w:r w:rsidR="000D094B" w:rsidRPr="002506D2">
        <w:rPr>
          <w:rFonts w:eastAsia="DengXian"/>
        </w:rPr>
        <w:tab/>
      </w:r>
      <w:r w:rsidR="00B5477F" w:rsidRPr="002506D2">
        <w:rPr>
          <w:rFonts w:eastAsia="DengXian"/>
        </w:rPr>
        <w:t>This clause</w:t>
      </w:r>
      <w:r w:rsidR="000D094B" w:rsidRPr="002506D2">
        <w:rPr>
          <w:rFonts w:eastAsia="DengXian"/>
        </w:rPr>
        <w:t xml:space="preserve"> </w:t>
      </w:r>
      <w:r w:rsidR="00B5477F" w:rsidRPr="002506D2">
        <w:rPr>
          <w:rFonts w:eastAsia="DengXian"/>
        </w:rPr>
        <w:t>will describe the solution principles and architecture assumptions for corresponding key issue(s). Sub-clause(s) may be added to capture details.</w:t>
      </w:r>
    </w:p>
    <w:p w14:paraId="7908BF68" w14:textId="77777777" w:rsidR="00D00FB2" w:rsidRPr="00822E86" w:rsidRDefault="00D00FB2" w:rsidP="00D00FB2">
      <w:pPr>
        <w:rPr>
          <w:rFonts w:eastAsia="DengXian"/>
          <w:lang w:eastAsia="zh-CN"/>
        </w:rPr>
      </w:pPr>
      <w:bookmarkStart w:id="247" w:name="_Toc92875663"/>
      <w:bookmarkStart w:id="248" w:name="_Toc93070687"/>
      <w:bookmarkStart w:id="249" w:name="_Toc157534625"/>
    </w:p>
    <w:p w14:paraId="10E59086" w14:textId="06D9E926" w:rsidR="00B5477F" w:rsidRPr="00822E86" w:rsidRDefault="00B5477F" w:rsidP="007045CC">
      <w:pPr>
        <w:pStyle w:val="Heading3"/>
      </w:pPr>
      <w:bookmarkStart w:id="250" w:name="_Toc160781924"/>
      <w:r w:rsidRPr="00822E86">
        <w:t>6.X.</w:t>
      </w:r>
      <w:r w:rsidR="00A64FF3">
        <w:t>2</w:t>
      </w:r>
      <w:r w:rsidRPr="00822E86">
        <w:tab/>
        <w:t>Procedures</w:t>
      </w:r>
      <w:bookmarkEnd w:id="246"/>
      <w:bookmarkEnd w:id="247"/>
      <w:bookmarkEnd w:id="248"/>
      <w:bookmarkEnd w:id="249"/>
      <w:bookmarkEnd w:id="250"/>
    </w:p>
    <w:p w14:paraId="51E60FB0" w14:textId="489891E7" w:rsidR="00B5477F" w:rsidRPr="000D094B" w:rsidRDefault="00D00FB2" w:rsidP="002506D2">
      <w:pPr>
        <w:pStyle w:val="EditorsNote"/>
        <w:rPr>
          <w:rFonts w:eastAsia="DengXian"/>
        </w:rPr>
      </w:pPr>
      <w:r w:rsidRPr="002506D2">
        <w:rPr>
          <w:rFonts w:eastAsia="DengXian"/>
        </w:rPr>
        <w:t>Editor's note:</w:t>
      </w:r>
      <w:r w:rsidR="000D094B" w:rsidRPr="002506D2">
        <w:rPr>
          <w:rFonts w:eastAsia="DengXian"/>
        </w:rPr>
        <w:tab/>
      </w:r>
      <w:r w:rsidR="00B5477F" w:rsidRPr="002506D2">
        <w:rPr>
          <w:rFonts w:eastAsia="DengXian"/>
        </w:rPr>
        <w:t>This clause</w:t>
      </w:r>
      <w:r w:rsidR="000D094B" w:rsidRPr="002506D2">
        <w:rPr>
          <w:rFonts w:eastAsia="DengXian"/>
        </w:rPr>
        <w:t xml:space="preserve"> </w:t>
      </w:r>
      <w:r w:rsidR="00B5477F" w:rsidRPr="002506D2">
        <w:rPr>
          <w:rFonts w:eastAsia="DengXian"/>
        </w:rPr>
        <w:t xml:space="preserve">describes </w:t>
      </w:r>
      <w:r w:rsidR="00B5477F" w:rsidRPr="002506D2">
        <w:rPr>
          <w:rFonts w:eastAsia="DengXian" w:hint="eastAsia"/>
        </w:rPr>
        <w:t xml:space="preserve">high-level </w:t>
      </w:r>
      <w:r w:rsidR="00B5477F" w:rsidRPr="002506D2">
        <w:rPr>
          <w:rFonts w:eastAsia="DengXian"/>
        </w:rPr>
        <w:t>procedures and information flows for the solution.</w:t>
      </w:r>
    </w:p>
    <w:p w14:paraId="47EA8B18" w14:textId="77777777" w:rsidR="00D00FB2" w:rsidRPr="00822E86" w:rsidRDefault="00D00FB2" w:rsidP="00D00FB2">
      <w:pPr>
        <w:rPr>
          <w:rFonts w:eastAsia="DengXian"/>
          <w:lang w:eastAsia="zh-CN"/>
        </w:rPr>
      </w:pPr>
      <w:bookmarkStart w:id="251" w:name="_Toc326248711"/>
      <w:bookmarkStart w:id="252" w:name="_Toc510604409"/>
      <w:bookmarkStart w:id="253" w:name="_Toc92875664"/>
      <w:bookmarkStart w:id="254" w:name="_Toc93070688"/>
      <w:bookmarkStart w:id="255" w:name="_Toc157534626"/>
    </w:p>
    <w:p w14:paraId="01F4B6D2" w14:textId="5BB8E4C2" w:rsidR="00B5477F" w:rsidRPr="00822E86" w:rsidRDefault="00B5477F" w:rsidP="007045CC">
      <w:pPr>
        <w:pStyle w:val="Heading3"/>
        <w:rPr>
          <w:lang w:eastAsia="zh-CN"/>
        </w:rPr>
      </w:pPr>
      <w:bookmarkStart w:id="256" w:name="_Toc160781925"/>
      <w:r w:rsidRPr="00822E86">
        <w:rPr>
          <w:lang w:eastAsia="zh-CN"/>
        </w:rPr>
        <w:t>6.X.</w:t>
      </w:r>
      <w:r w:rsidR="00A64FF3">
        <w:rPr>
          <w:lang w:eastAsia="zh-CN"/>
        </w:rPr>
        <w:t>3</w:t>
      </w:r>
      <w:r w:rsidRPr="00822E86">
        <w:rPr>
          <w:lang w:eastAsia="zh-CN"/>
        </w:rPr>
        <w:tab/>
      </w:r>
      <w:bookmarkEnd w:id="251"/>
      <w:bookmarkEnd w:id="252"/>
      <w:bookmarkEnd w:id="253"/>
      <w:r w:rsidRPr="00822E86">
        <w:t>Impacts on services, entities and interfaces</w:t>
      </w:r>
      <w:bookmarkEnd w:id="254"/>
      <w:bookmarkEnd w:id="255"/>
      <w:bookmarkEnd w:id="256"/>
    </w:p>
    <w:p w14:paraId="7D546088" w14:textId="5AF7007B" w:rsidR="000D094B" w:rsidRPr="000D094B" w:rsidRDefault="00D00FB2" w:rsidP="002506D2">
      <w:pPr>
        <w:pStyle w:val="EditorsNote"/>
        <w:rPr>
          <w:rFonts w:eastAsia="DengXian"/>
        </w:rPr>
      </w:pPr>
      <w:bookmarkStart w:id="257" w:name="_Toc250980595"/>
      <w:bookmarkStart w:id="258" w:name="_Toc326037266"/>
      <w:bookmarkStart w:id="259" w:name="_Toc510604411"/>
      <w:bookmarkStart w:id="260" w:name="_Toc92875665"/>
      <w:bookmarkStart w:id="261" w:name="_Toc93070689"/>
      <w:bookmarkStart w:id="262" w:name="_Toc310438366"/>
      <w:bookmarkStart w:id="263" w:name="_Toc324232216"/>
      <w:bookmarkStart w:id="264" w:name="_Toc326248735"/>
      <w:bookmarkStart w:id="265" w:name="_Toc510604412"/>
      <w:r w:rsidRPr="002506D2">
        <w:rPr>
          <w:rFonts w:eastAsia="DengXian"/>
        </w:rPr>
        <w:t>Editor's note:</w:t>
      </w:r>
      <w:r w:rsidR="000D094B" w:rsidRPr="002506D2">
        <w:rPr>
          <w:rFonts w:eastAsia="DengXian"/>
        </w:rPr>
        <w:tab/>
        <w:t>This clause captures impacts on existing services, entities and interfaces.</w:t>
      </w:r>
    </w:p>
    <w:p w14:paraId="1A21EFDB" w14:textId="77777777" w:rsidR="00D00FB2" w:rsidRPr="00822E86" w:rsidRDefault="00D00FB2" w:rsidP="00D00FB2">
      <w:pPr>
        <w:rPr>
          <w:rFonts w:eastAsia="DengXian"/>
          <w:lang w:eastAsia="zh-CN"/>
        </w:rPr>
      </w:pPr>
      <w:bookmarkStart w:id="266" w:name="_Toc157534627"/>
    </w:p>
    <w:p w14:paraId="06D38D7A" w14:textId="77777777" w:rsidR="00B5477F" w:rsidRPr="00822E86" w:rsidRDefault="00B5477F" w:rsidP="007045CC">
      <w:pPr>
        <w:pStyle w:val="Heading1"/>
        <w:rPr>
          <w:lang w:eastAsia="zh-CN"/>
        </w:rPr>
      </w:pPr>
      <w:bookmarkStart w:id="267" w:name="_Toc160781926"/>
      <w:r w:rsidRPr="00822E86">
        <w:rPr>
          <w:lang w:eastAsia="zh-CN"/>
        </w:rPr>
        <w:t>7</w:t>
      </w:r>
      <w:r w:rsidRPr="00822E86">
        <w:rPr>
          <w:lang w:eastAsia="zh-CN"/>
        </w:rPr>
        <w:tab/>
        <w:t>Overall Evaluation</w:t>
      </w:r>
      <w:bookmarkEnd w:id="257"/>
      <w:bookmarkEnd w:id="258"/>
      <w:bookmarkEnd w:id="259"/>
      <w:bookmarkEnd w:id="260"/>
      <w:bookmarkEnd w:id="261"/>
      <w:bookmarkEnd w:id="266"/>
      <w:bookmarkEnd w:id="267"/>
    </w:p>
    <w:p w14:paraId="7CE725A8" w14:textId="1F1F7CE7" w:rsidR="00B5477F" w:rsidRPr="00822E86" w:rsidRDefault="00D00FB2" w:rsidP="002506D2">
      <w:pPr>
        <w:pStyle w:val="EditorsNote"/>
        <w:rPr>
          <w:rFonts w:eastAsia="DengXian"/>
        </w:rPr>
      </w:pPr>
      <w:r w:rsidRPr="002506D2">
        <w:rPr>
          <w:rFonts w:eastAsia="DengXian"/>
        </w:rPr>
        <w:t>Editor's note:</w:t>
      </w:r>
      <w:r w:rsidR="0086012F" w:rsidRPr="002506D2">
        <w:rPr>
          <w:rFonts w:eastAsia="DengXian"/>
        </w:rPr>
        <w:tab/>
      </w:r>
      <w:r w:rsidR="00B5477F" w:rsidRPr="002506D2">
        <w:rPr>
          <w:rFonts w:eastAsia="DengXian"/>
        </w:rPr>
        <w:t xml:space="preserve">This clause </w:t>
      </w:r>
      <w:r w:rsidR="00E23A0A" w:rsidRPr="002506D2">
        <w:rPr>
          <w:rFonts w:eastAsia="DengXian"/>
        </w:rPr>
        <w:t xml:space="preserve">will </w:t>
      </w:r>
      <w:r w:rsidR="00E23A0A" w:rsidRPr="002506D2">
        <w:t>provide a general evaluation and comparison of the solutions per Key Issue #&lt;X&gt;</w:t>
      </w:r>
      <w:r w:rsidRPr="002506D2">
        <w:t>.</w:t>
      </w:r>
    </w:p>
    <w:p w14:paraId="52F154F3" w14:textId="77777777" w:rsidR="00D00FB2" w:rsidRPr="00822E86" w:rsidRDefault="00D00FB2" w:rsidP="00D00FB2">
      <w:pPr>
        <w:rPr>
          <w:rFonts w:eastAsia="DengXian"/>
          <w:lang w:eastAsia="zh-CN"/>
        </w:rPr>
      </w:pPr>
      <w:bookmarkStart w:id="268" w:name="_Toc92875666"/>
      <w:bookmarkStart w:id="269" w:name="_Toc93070690"/>
      <w:bookmarkStart w:id="270" w:name="_Toc157534628"/>
    </w:p>
    <w:p w14:paraId="4A9CA1E8" w14:textId="720CC4AA" w:rsidR="00B5477F" w:rsidRPr="00822E86" w:rsidRDefault="00B5477F" w:rsidP="007045CC">
      <w:pPr>
        <w:pStyle w:val="Heading1"/>
      </w:pPr>
      <w:bookmarkStart w:id="271" w:name="_Toc160781927"/>
      <w:r w:rsidRPr="00822E86">
        <w:lastRenderedPageBreak/>
        <w:t>8</w:t>
      </w:r>
      <w:r w:rsidRPr="00822E86">
        <w:tab/>
        <w:t>Conclusions</w:t>
      </w:r>
      <w:bookmarkEnd w:id="262"/>
      <w:bookmarkEnd w:id="263"/>
      <w:bookmarkEnd w:id="264"/>
      <w:bookmarkEnd w:id="265"/>
      <w:bookmarkEnd w:id="268"/>
      <w:bookmarkEnd w:id="269"/>
      <w:bookmarkEnd w:id="270"/>
      <w:bookmarkEnd w:id="271"/>
    </w:p>
    <w:p w14:paraId="75FC0F21" w14:textId="2C2B5C8E" w:rsidR="00B5477F" w:rsidRPr="005904EC" w:rsidRDefault="00D00FB2" w:rsidP="002506D2">
      <w:pPr>
        <w:pStyle w:val="EditorsNote"/>
        <w:rPr>
          <w:lang w:val="en-US" w:eastAsia="ja-JP"/>
        </w:rPr>
      </w:pPr>
      <w:r w:rsidRPr="002506D2">
        <w:rPr>
          <w:rFonts w:eastAsia="DengXian"/>
        </w:rPr>
        <w:t>Editor's note:</w:t>
      </w:r>
      <w:r w:rsidR="005904EC" w:rsidRPr="002506D2">
        <w:tab/>
      </w:r>
      <w:r w:rsidR="00B5477F" w:rsidRPr="002506D2">
        <w:t xml:space="preserve">This clause will </w:t>
      </w:r>
      <w:r w:rsidR="00A8637F" w:rsidRPr="002506D2">
        <w:t>capture conclusions for the study.</w:t>
      </w:r>
    </w:p>
    <w:p w14:paraId="61DD5AA0" w14:textId="77777777" w:rsidR="00B5477F" w:rsidRPr="00822E86" w:rsidRDefault="00B5477F" w:rsidP="00D00FB2">
      <w:pPr>
        <w:rPr>
          <w:rFonts w:eastAsia="DengXian"/>
          <w:lang w:eastAsia="zh-CN"/>
        </w:rPr>
      </w:pPr>
    </w:p>
    <w:p w14:paraId="03EA8CDD" w14:textId="1D93B254" w:rsidR="00080512" w:rsidRPr="00822E86" w:rsidRDefault="00080512" w:rsidP="009F7CCB">
      <w:pPr>
        <w:pStyle w:val="Heading9"/>
      </w:pPr>
      <w:r w:rsidRPr="00822E86">
        <w:br w:type="page"/>
      </w:r>
      <w:bookmarkStart w:id="272" w:name="_Toc153792593"/>
      <w:bookmarkStart w:id="273" w:name="_Toc153792678"/>
      <w:bookmarkStart w:id="274" w:name="_Toc157534629"/>
      <w:r w:rsidRPr="00822E86">
        <w:lastRenderedPageBreak/>
        <w:t xml:space="preserve">Annex </w:t>
      </w:r>
      <w:r w:rsidR="009F7CCB">
        <w:t>A</w:t>
      </w:r>
      <w:r w:rsidRPr="00822E86">
        <w:t>:</w:t>
      </w:r>
      <w:r w:rsidRPr="00822E86">
        <w:br/>
        <w:t>Change history</w:t>
      </w:r>
      <w:bookmarkEnd w:id="272"/>
      <w:bookmarkEnd w:id="273"/>
      <w:bookmarkEnd w:id="2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275" w:name="historyclause"/>
            <w:bookmarkEnd w:id="275"/>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336A4C2E"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w:t>
            </w:r>
            <w:r w:rsidR="00100DED">
              <w:rPr>
                <w:color w:val="0000FF"/>
                <w:sz w:val="16"/>
                <w:szCs w:val="16"/>
              </w:rPr>
              <w:t>1826</w:t>
            </w:r>
          </w:p>
        </w:tc>
        <w:tc>
          <w:tcPr>
            <w:tcW w:w="425" w:type="dxa"/>
            <w:shd w:val="solid" w:color="FFFFFF" w:fill="auto"/>
          </w:tcPr>
          <w:p w14:paraId="4E0239C4" w14:textId="77777777" w:rsidR="00F50CB8" w:rsidRPr="00822E86" w:rsidRDefault="00F50CB8" w:rsidP="00100DED">
            <w:pPr>
              <w:pStyle w:val="TAL"/>
              <w:jc w:val="center"/>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100DED">
            <w:pPr>
              <w:pStyle w:val="TAR"/>
              <w:jc w:val="cente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r w:rsidR="00D00FB2" w:rsidRPr="00D00FB2" w14:paraId="24157E91" w14:textId="77777777" w:rsidTr="00F50CB8">
        <w:tc>
          <w:tcPr>
            <w:tcW w:w="800" w:type="dxa"/>
            <w:shd w:val="solid" w:color="FFFFFF" w:fill="auto"/>
          </w:tcPr>
          <w:p w14:paraId="46F22A35" w14:textId="416BF014" w:rsidR="00D00FB2" w:rsidRPr="00D00FB2" w:rsidRDefault="00D00FB2" w:rsidP="00D00FB2">
            <w:pPr>
              <w:pStyle w:val="TAC"/>
              <w:rPr>
                <w:sz w:val="16"/>
                <w:szCs w:val="16"/>
              </w:rPr>
            </w:pPr>
            <w:r w:rsidRPr="00D00FB2">
              <w:rPr>
                <w:sz w:val="16"/>
                <w:szCs w:val="16"/>
                <w:lang w:eastAsia="zh-CN"/>
              </w:rPr>
              <w:t>2024-01</w:t>
            </w:r>
          </w:p>
        </w:tc>
        <w:tc>
          <w:tcPr>
            <w:tcW w:w="800" w:type="dxa"/>
            <w:shd w:val="solid" w:color="FFFFFF" w:fill="auto"/>
          </w:tcPr>
          <w:p w14:paraId="534A0633" w14:textId="2019E93C" w:rsidR="00D00FB2" w:rsidRPr="00D00FB2" w:rsidRDefault="00D00FB2" w:rsidP="00D00FB2">
            <w:pPr>
              <w:pStyle w:val="TAC"/>
              <w:rPr>
                <w:sz w:val="16"/>
                <w:szCs w:val="16"/>
              </w:rPr>
            </w:pPr>
            <w:r w:rsidRPr="00D00FB2">
              <w:rPr>
                <w:sz w:val="16"/>
                <w:szCs w:val="16"/>
              </w:rPr>
              <w:t>SA2#160AH-e</w:t>
            </w:r>
          </w:p>
        </w:tc>
        <w:tc>
          <w:tcPr>
            <w:tcW w:w="1094" w:type="dxa"/>
            <w:shd w:val="solid" w:color="FFFFFF" w:fill="auto"/>
          </w:tcPr>
          <w:p w14:paraId="59DCAF4A" w14:textId="76F0D67E" w:rsidR="00D00FB2" w:rsidRPr="00D00FB2" w:rsidRDefault="00D00FB2" w:rsidP="00D00FB2">
            <w:pPr>
              <w:pStyle w:val="TAC"/>
              <w:rPr>
                <w:sz w:val="16"/>
                <w:szCs w:val="16"/>
              </w:rPr>
            </w:pPr>
            <w:r w:rsidRPr="00D00FB2">
              <w:rPr>
                <w:sz w:val="16"/>
                <w:szCs w:val="16"/>
              </w:rPr>
              <w:t>-</w:t>
            </w:r>
          </w:p>
        </w:tc>
        <w:tc>
          <w:tcPr>
            <w:tcW w:w="425" w:type="dxa"/>
            <w:shd w:val="solid" w:color="FFFFFF" w:fill="auto"/>
          </w:tcPr>
          <w:p w14:paraId="023D7EC8" w14:textId="53FE3838" w:rsidR="00D00FB2" w:rsidRPr="00D00FB2" w:rsidRDefault="00D00FB2" w:rsidP="00D00FB2">
            <w:pPr>
              <w:pStyle w:val="TAL"/>
              <w:jc w:val="center"/>
              <w:rPr>
                <w:sz w:val="16"/>
                <w:szCs w:val="16"/>
              </w:rPr>
            </w:pPr>
            <w:r w:rsidRPr="00D00FB2">
              <w:rPr>
                <w:sz w:val="16"/>
                <w:szCs w:val="16"/>
              </w:rPr>
              <w:t>-</w:t>
            </w:r>
          </w:p>
        </w:tc>
        <w:tc>
          <w:tcPr>
            <w:tcW w:w="425" w:type="dxa"/>
            <w:shd w:val="solid" w:color="FFFFFF" w:fill="auto"/>
          </w:tcPr>
          <w:p w14:paraId="0C356A6B" w14:textId="45713F7B" w:rsidR="00D00FB2" w:rsidRPr="00D00FB2" w:rsidRDefault="00D00FB2" w:rsidP="00D00FB2">
            <w:pPr>
              <w:pStyle w:val="TAR"/>
              <w:jc w:val="center"/>
              <w:rPr>
                <w:sz w:val="16"/>
                <w:szCs w:val="16"/>
              </w:rPr>
            </w:pPr>
            <w:r w:rsidRPr="00D00FB2">
              <w:rPr>
                <w:sz w:val="16"/>
                <w:szCs w:val="16"/>
              </w:rPr>
              <w:t>-</w:t>
            </w:r>
          </w:p>
        </w:tc>
        <w:tc>
          <w:tcPr>
            <w:tcW w:w="425" w:type="dxa"/>
            <w:shd w:val="solid" w:color="FFFFFF" w:fill="auto"/>
          </w:tcPr>
          <w:p w14:paraId="78404158" w14:textId="518F196A" w:rsidR="00D00FB2" w:rsidRPr="00D00FB2" w:rsidRDefault="00D00FB2" w:rsidP="00D00FB2">
            <w:pPr>
              <w:pStyle w:val="TAC"/>
              <w:rPr>
                <w:sz w:val="16"/>
                <w:szCs w:val="16"/>
              </w:rPr>
            </w:pPr>
            <w:r w:rsidRPr="00D00FB2">
              <w:rPr>
                <w:sz w:val="16"/>
                <w:szCs w:val="16"/>
              </w:rPr>
              <w:t>-</w:t>
            </w:r>
          </w:p>
        </w:tc>
        <w:tc>
          <w:tcPr>
            <w:tcW w:w="4962" w:type="dxa"/>
            <w:shd w:val="solid" w:color="FFFFFF" w:fill="auto"/>
          </w:tcPr>
          <w:p w14:paraId="5417BFD3" w14:textId="05EACBF5" w:rsidR="00D00FB2" w:rsidRPr="00D00FB2" w:rsidRDefault="00D00FB2" w:rsidP="00D00FB2">
            <w:pPr>
              <w:pStyle w:val="TAL"/>
              <w:rPr>
                <w:sz w:val="16"/>
                <w:szCs w:val="16"/>
              </w:rPr>
            </w:pPr>
            <w:r w:rsidRPr="00D00FB2">
              <w:rPr>
                <w:sz w:val="16"/>
                <w:szCs w:val="16"/>
              </w:rPr>
              <w:t>Implementing following approved papers: S2-2401827, S2-2401828, S2-2401829, S2-2401830, S2-2401831, S2-2401832, S2-2401833, S2-2401834, S2-2401835.</w:t>
            </w:r>
          </w:p>
        </w:tc>
        <w:tc>
          <w:tcPr>
            <w:tcW w:w="708" w:type="dxa"/>
            <w:shd w:val="solid" w:color="FFFFFF" w:fill="auto"/>
          </w:tcPr>
          <w:p w14:paraId="2E26DDBE" w14:textId="7ACDBC2E" w:rsidR="00D00FB2" w:rsidRPr="00D00FB2" w:rsidRDefault="00D00FB2" w:rsidP="00D00FB2">
            <w:pPr>
              <w:pStyle w:val="TAC"/>
              <w:rPr>
                <w:sz w:val="16"/>
                <w:szCs w:val="16"/>
              </w:rPr>
            </w:pPr>
            <w:r w:rsidRPr="00D00FB2">
              <w:rPr>
                <w:sz w:val="16"/>
                <w:szCs w:val="16"/>
              </w:rPr>
              <w:t>0.1.0</w:t>
            </w:r>
          </w:p>
        </w:tc>
      </w:tr>
      <w:tr w:rsidR="002A65ED" w:rsidRPr="00D00FB2" w14:paraId="210C2F5F" w14:textId="77777777" w:rsidTr="00F50CB8">
        <w:tc>
          <w:tcPr>
            <w:tcW w:w="800" w:type="dxa"/>
            <w:shd w:val="solid" w:color="FFFFFF" w:fill="auto"/>
          </w:tcPr>
          <w:p w14:paraId="521F3273" w14:textId="4B8ED422" w:rsidR="002A65ED" w:rsidRPr="002A65ED" w:rsidRDefault="002A65ED" w:rsidP="00D00FB2">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11DF4863" w14:textId="26D97117" w:rsidR="002A65ED" w:rsidRPr="002A65ED" w:rsidRDefault="002A65ED" w:rsidP="00D00FB2">
            <w:pPr>
              <w:pStyle w:val="TAC"/>
              <w:rPr>
                <w:sz w:val="16"/>
                <w:szCs w:val="16"/>
              </w:rPr>
            </w:pPr>
            <w:r>
              <w:rPr>
                <w:rFonts w:eastAsiaTheme="minorEastAsia" w:hint="eastAsia"/>
                <w:sz w:val="16"/>
                <w:szCs w:val="16"/>
                <w:lang w:eastAsia="zh-CN"/>
              </w:rPr>
              <w:t>S</w:t>
            </w:r>
            <w:r>
              <w:rPr>
                <w:rFonts w:eastAsiaTheme="minorEastAsia"/>
                <w:sz w:val="16"/>
                <w:szCs w:val="16"/>
                <w:lang w:eastAsia="zh-CN"/>
              </w:rPr>
              <w:t>A2#161</w:t>
            </w:r>
          </w:p>
        </w:tc>
        <w:tc>
          <w:tcPr>
            <w:tcW w:w="1094" w:type="dxa"/>
            <w:shd w:val="solid" w:color="FFFFFF" w:fill="auto"/>
          </w:tcPr>
          <w:p w14:paraId="3DE8B2F1" w14:textId="77777777" w:rsidR="002A65ED" w:rsidRPr="00D00FB2" w:rsidRDefault="002A65ED" w:rsidP="00D00FB2">
            <w:pPr>
              <w:pStyle w:val="TAC"/>
              <w:rPr>
                <w:sz w:val="16"/>
                <w:szCs w:val="16"/>
              </w:rPr>
            </w:pPr>
          </w:p>
        </w:tc>
        <w:tc>
          <w:tcPr>
            <w:tcW w:w="425" w:type="dxa"/>
            <w:shd w:val="solid" w:color="FFFFFF" w:fill="auto"/>
          </w:tcPr>
          <w:p w14:paraId="23258B23" w14:textId="77777777" w:rsidR="002A65ED" w:rsidRPr="00D00FB2" w:rsidRDefault="002A65ED" w:rsidP="00D00FB2">
            <w:pPr>
              <w:pStyle w:val="TAL"/>
              <w:jc w:val="center"/>
              <w:rPr>
                <w:sz w:val="16"/>
                <w:szCs w:val="16"/>
              </w:rPr>
            </w:pPr>
          </w:p>
        </w:tc>
        <w:tc>
          <w:tcPr>
            <w:tcW w:w="425" w:type="dxa"/>
            <w:shd w:val="solid" w:color="FFFFFF" w:fill="auto"/>
          </w:tcPr>
          <w:p w14:paraId="72579168" w14:textId="77777777" w:rsidR="002A65ED" w:rsidRPr="00D00FB2" w:rsidRDefault="002A65ED" w:rsidP="00D00FB2">
            <w:pPr>
              <w:pStyle w:val="TAR"/>
              <w:jc w:val="center"/>
              <w:rPr>
                <w:sz w:val="16"/>
                <w:szCs w:val="16"/>
              </w:rPr>
            </w:pPr>
          </w:p>
        </w:tc>
        <w:tc>
          <w:tcPr>
            <w:tcW w:w="425" w:type="dxa"/>
            <w:shd w:val="solid" w:color="FFFFFF" w:fill="auto"/>
          </w:tcPr>
          <w:p w14:paraId="24723EDD" w14:textId="77777777" w:rsidR="002A65ED" w:rsidRPr="00D00FB2" w:rsidRDefault="002A65ED" w:rsidP="00D00FB2">
            <w:pPr>
              <w:pStyle w:val="TAC"/>
              <w:rPr>
                <w:sz w:val="16"/>
                <w:szCs w:val="16"/>
              </w:rPr>
            </w:pPr>
          </w:p>
        </w:tc>
        <w:tc>
          <w:tcPr>
            <w:tcW w:w="4962" w:type="dxa"/>
            <w:shd w:val="solid" w:color="FFFFFF" w:fill="auto"/>
          </w:tcPr>
          <w:p w14:paraId="4DE27655" w14:textId="021A7915" w:rsidR="002A65ED" w:rsidRPr="00D00FB2" w:rsidRDefault="00161D8F" w:rsidP="00D00FB2">
            <w:pPr>
              <w:pStyle w:val="TAL"/>
              <w:rPr>
                <w:sz w:val="16"/>
                <w:szCs w:val="16"/>
              </w:rPr>
            </w:pPr>
            <w:r w:rsidRPr="00D00FB2">
              <w:rPr>
                <w:sz w:val="16"/>
                <w:szCs w:val="16"/>
              </w:rPr>
              <w:t xml:space="preserve">Implementing following approved papers: </w:t>
            </w:r>
            <w:r w:rsidRPr="00161D8F">
              <w:rPr>
                <w:sz w:val="16"/>
                <w:szCs w:val="16"/>
              </w:rPr>
              <w:t>S2-2403049</w:t>
            </w:r>
            <w:r>
              <w:rPr>
                <w:sz w:val="16"/>
                <w:szCs w:val="16"/>
              </w:rPr>
              <w:t xml:space="preserve">, </w:t>
            </w:r>
            <w:hyperlink r:id="rId29" w:history="1">
              <w:r w:rsidRPr="00161D8F">
                <w:rPr>
                  <w:sz w:val="16"/>
                  <w:szCs w:val="16"/>
                </w:rPr>
                <w:t>S2-2403337</w:t>
              </w:r>
            </w:hyperlink>
            <w:r>
              <w:rPr>
                <w:sz w:val="16"/>
                <w:szCs w:val="16"/>
              </w:rPr>
              <w:t>,</w:t>
            </w:r>
            <w:r w:rsidRPr="00161D8F">
              <w:rPr>
                <w:sz w:val="16"/>
                <w:szCs w:val="16"/>
              </w:rPr>
              <w:t xml:space="preserve"> </w:t>
            </w:r>
            <w:hyperlink r:id="rId30" w:history="1">
              <w:r w:rsidRPr="00161D8F">
                <w:rPr>
                  <w:sz w:val="16"/>
                  <w:szCs w:val="16"/>
                </w:rPr>
                <w:t>S2-2403336</w:t>
              </w:r>
            </w:hyperlink>
            <w:r>
              <w:rPr>
                <w:sz w:val="16"/>
                <w:szCs w:val="16"/>
              </w:rPr>
              <w:t>,</w:t>
            </w:r>
            <w:r w:rsidRPr="00161D8F">
              <w:rPr>
                <w:sz w:val="16"/>
                <w:szCs w:val="16"/>
              </w:rPr>
              <w:t xml:space="preserve"> </w:t>
            </w:r>
            <w:hyperlink r:id="rId31" w:history="1">
              <w:r w:rsidRPr="00161D8F">
                <w:rPr>
                  <w:sz w:val="16"/>
                  <w:szCs w:val="16"/>
                </w:rPr>
                <w:t>S2-2403594</w:t>
              </w:r>
            </w:hyperlink>
            <w:r>
              <w:rPr>
                <w:sz w:val="16"/>
                <w:szCs w:val="16"/>
              </w:rPr>
              <w:t>,</w:t>
            </w:r>
            <w:r w:rsidRPr="00161D8F">
              <w:rPr>
                <w:sz w:val="16"/>
                <w:szCs w:val="16"/>
              </w:rPr>
              <w:t xml:space="preserve"> </w:t>
            </w:r>
            <w:hyperlink r:id="rId32" w:history="1">
              <w:r w:rsidRPr="00161D8F">
                <w:rPr>
                  <w:sz w:val="16"/>
                  <w:szCs w:val="16"/>
                </w:rPr>
                <w:t>S2-2403595</w:t>
              </w:r>
            </w:hyperlink>
            <w:r>
              <w:rPr>
                <w:sz w:val="16"/>
                <w:szCs w:val="16"/>
              </w:rPr>
              <w:t>,</w:t>
            </w:r>
            <w:r w:rsidRPr="00161D8F">
              <w:rPr>
                <w:sz w:val="16"/>
                <w:szCs w:val="16"/>
              </w:rPr>
              <w:t xml:space="preserve"> </w:t>
            </w:r>
            <w:hyperlink r:id="rId33" w:history="1">
              <w:r w:rsidRPr="00161D8F">
                <w:rPr>
                  <w:sz w:val="16"/>
                  <w:szCs w:val="16"/>
                </w:rPr>
                <w:t>S2-2403596</w:t>
              </w:r>
            </w:hyperlink>
            <w:r>
              <w:rPr>
                <w:sz w:val="16"/>
                <w:szCs w:val="16"/>
              </w:rPr>
              <w:t>,</w:t>
            </w:r>
            <w:r w:rsidRPr="00161D8F">
              <w:rPr>
                <w:sz w:val="16"/>
                <w:szCs w:val="16"/>
              </w:rPr>
              <w:t xml:space="preserve"> </w:t>
            </w:r>
            <w:hyperlink r:id="rId34" w:history="1">
              <w:r w:rsidRPr="00161D8F">
                <w:rPr>
                  <w:sz w:val="16"/>
                  <w:szCs w:val="16"/>
                </w:rPr>
                <w:t>S2-2403597</w:t>
              </w:r>
            </w:hyperlink>
            <w:r>
              <w:rPr>
                <w:sz w:val="16"/>
                <w:szCs w:val="16"/>
              </w:rPr>
              <w:t>,</w:t>
            </w:r>
            <w:r w:rsidRPr="00161D8F">
              <w:rPr>
                <w:sz w:val="16"/>
                <w:szCs w:val="16"/>
              </w:rPr>
              <w:t xml:space="preserve"> </w:t>
            </w:r>
            <w:hyperlink r:id="rId35" w:history="1">
              <w:r w:rsidRPr="00161D8F">
                <w:rPr>
                  <w:sz w:val="16"/>
                  <w:szCs w:val="16"/>
                </w:rPr>
                <w:t>S2-2403347</w:t>
              </w:r>
            </w:hyperlink>
            <w:r>
              <w:rPr>
                <w:sz w:val="16"/>
                <w:szCs w:val="16"/>
              </w:rPr>
              <w:t>,</w:t>
            </w:r>
            <w:r w:rsidRPr="00161D8F">
              <w:rPr>
                <w:sz w:val="16"/>
                <w:szCs w:val="16"/>
              </w:rPr>
              <w:t xml:space="preserve"> </w:t>
            </w:r>
            <w:hyperlink r:id="rId36" w:history="1">
              <w:r w:rsidRPr="00161D8F">
                <w:rPr>
                  <w:sz w:val="16"/>
                  <w:szCs w:val="16"/>
                </w:rPr>
                <w:t>S2-2403064</w:t>
              </w:r>
            </w:hyperlink>
            <w:r>
              <w:rPr>
                <w:sz w:val="16"/>
                <w:szCs w:val="16"/>
              </w:rPr>
              <w:t>,</w:t>
            </w:r>
            <w:r w:rsidRPr="00161D8F">
              <w:rPr>
                <w:sz w:val="16"/>
                <w:szCs w:val="16"/>
              </w:rPr>
              <w:t xml:space="preserve"> </w:t>
            </w:r>
            <w:hyperlink r:id="rId37" w:history="1">
              <w:r w:rsidRPr="00161D8F">
                <w:rPr>
                  <w:sz w:val="16"/>
                  <w:szCs w:val="16"/>
                </w:rPr>
                <w:t>S2-2403590</w:t>
              </w:r>
            </w:hyperlink>
            <w:r>
              <w:rPr>
                <w:sz w:val="16"/>
                <w:szCs w:val="16"/>
              </w:rPr>
              <w:t>,</w:t>
            </w:r>
            <w:r w:rsidRPr="00161D8F">
              <w:rPr>
                <w:sz w:val="16"/>
                <w:szCs w:val="16"/>
              </w:rPr>
              <w:t xml:space="preserve"> </w:t>
            </w:r>
            <w:hyperlink r:id="rId38" w:history="1">
              <w:r w:rsidRPr="00161D8F">
                <w:rPr>
                  <w:sz w:val="16"/>
                  <w:szCs w:val="16"/>
                </w:rPr>
                <w:t>S2-2403591</w:t>
              </w:r>
            </w:hyperlink>
            <w:r>
              <w:rPr>
                <w:sz w:val="16"/>
                <w:szCs w:val="16"/>
              </w:rPr>
              <w:t>,</w:t>
            </w:r>
            <w:r w:rsidRPr="00161D8F">
              <w:rPr>
                <w:sz w:val="16"/>
                <w:szCs w:val="16"/>
              </w:rPr>
              <w:t xml:space="preserve"> </w:t>
            </w:r>
            <w:hyperlink r:id="rId39" w:history="1">
              <w:r w:rsidRPr="00161D8F">
                <w:rPr>
                  <w:sz w:val="16"/>
                  <w:szCs w:val="16"/>
                </w:rPr>
                <w:t>S2-2403592</w:t>
              </w:r>
            </w:hyperlink>
            <w:r>
              <w:rPr>
                <w:sz w:val="16"/>
                <w:szCs w:val="16"/>
              </w:rPr>
              <w:t>,</w:t>
            </w:r>
            <w:r w:rsidRPr="00161D8F">
              <w:rPr>
                <w:sz w:val="16"/>
                <w:szCs w:val="16"/>
              </w:rPr>
              <w:t xml:space="preserve"> </w:t>
            </w:r>
            <w:hyperlink r:id="rId40" w:history="1">
              <w:r w:rsidRPr="00161D8F">
                <w:rPr>
                  <w:sz w:val="16"/>
                  <w:szCs w:val="16"/>
                </w:rPr>
                <w:t>S2-2403341</w:t>
              </w:r>
            </w:hyperlink>
            <w:r>
              <w:rPr>
                <w:sz w:val="16"/>
                <w:szCs w:val="16"/>
              </w:rPr>
              <w:t>,</w:t>
            </w:r>
            <w:r w:rsidRPr="00161D8F">
              <w:rPr>
                <w:sz w:val="16"/>
                <w:szCs w:val="16"/>
              </w:rPr>
              <w:t xml:space="preserve"> </w:t>
            </w:r>
            <w:hyperlink r:id="rId41" w:history="1">
              <w:r w:rsidRPr="00161D8F">
                <w:rPr>
                  <w:sz w:val="16"/>
                  <w:szCs w:val="16"/>
                </w:rPr>
                <w:t>S2-2403593</w:t>
              </w:r>
            </w:hyperlink>
            <w:r>
              <w:rPr>
                <w:sz w:val="16"/>
                <w:szCs w:val="16"/>
              </w:rPr>
              <w:t>.</w:t>
            </w:r>
          </w:p>
        </w:tc>
        <w:tc>
          <w:tcPr>
            <w:tcW w:w="708" w:type="dxa"/>
            <w:shd w:val="solid" w:color="FFFFFF" w:fill="auto"/>
          </w:tcPr>
          <w:p w14:paraId="03E270C0" w14:textId="44009771" w:rsidR="002A65ED" w:rsidRPr="002F7517" w:rsidRDefault="002F7517" w:rsidP="00D00FB2">
            <w:pPr>
              <w:pStyle w:val="TAC"/>
              <w:rPr>
                <w:sz w:val="16"/>
                <w:szCs w:val="16"/>
              </w:rPr>
            </w:pPr>
            <w:r>
              <w:rPr>
                <w:rFonts w:eastAsiaTheme="minorEastAsia" w:hint="eastAsia"/>
                <w:sz w:val="16"/>
                <w:szCs w:val="16"/>
                <w:lang w:eastAsia="zh-CN"/>
              </w:rPr>
              <w:t>0</w:t>
            </w:r>
            <w:r>
              <w:rPr>
                <w:rFonts w:eastAsiaTheme="minorEastAsia"/>
                <w:sz w:val="16"/>
                <w:szCs w:val="16"/>
                <w:lang w:eastAsia="zh-CN"/>
              </w:rPr>
              <w:t>.2.0</w:t>
            </w:r>
          </w:p>
        </w:tc>
      </w:tr>
    </w:tbl>
    <w:p w14:paraId="70C0CA9E" w14:textId="77777777" w:rsidR="00080512" w:rsidRDefault="00080512" w:rsidP="00D00FB2"/>
    <w:sectPr w:rsidR="00080512" w:rsidSect="00C12D6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6A3EA" w14:textId="77777777" w:rsidR="00C12D62" w:rsidRDefault="00C12D62">
      <w:r>
        <w:separator/>
      </w:r>
    </w:p>
  </w:endnote>
  <w:endnote w:type="continuationSeparator" w:id="0">
    <w:p w14:paraId="5CC0D81A" w14:textId="77777777" w:rsidR="00C12D62" w:rsidRDefault="00C12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EC17F8" w:rsidRPr="009F7CCB" w:rsidRDefault="00EC17F8" w:rsidP="009F7CCB">
    <w:pPr>
      <w:pStyle w:val="Footer"/>
      <w:rPr>
        <w:rFonts w:cs="Arial"/>
        <w:sz w:val="20"/>
      </w:rPr>
    </w:pPr>
    <w:r w:rsidRPr="009F7CC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C13FC" w14:textId="77777777" w:rsidR="00C12D62" w:rsidRDefault="00C12D62">
      <w:r>
        <w:separator/>
      </w:r>
    </w:p>
  </w:footnote>
  <w:footnote w:type="continuationSeparator" w:id="0">
    <w:p w14:paraId="2C37609C" w14:textId="77777777" w:rsidR="00C12D62" w:rsidRDefault="00C12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57EF4AC" w:rsidR="00EC17F8" w:rsidRDefault="00EC17F8">
    <w:pPr>
      <w:framePr w:h="284" w:hRule="exact" w:wrap="around" w:vAnchor="text" w:hAnchor="margin" w:xAlign="right" w:y="1"/>
      <w:rPr>
        <w:rFonts w:ascii="Arial" w:hAnsi="Arial" w:cs="Arial"/>
        <w:b/>
        <w:sz w:val="18"/>
        <w:szCs w:val="18"/>
      </w:rPr>
    </w:pPr>
    <w:r w:rsidRPr="009F7CCB">
      <w:rPr>
        <w:rFonts w:ascii="Arial" w:hAnsi="Arial" w:cs="Arial"/>
        <w:b/>
        <w:szCs w:val="18"/>
      </w:rPr>
      <w:fldChar w:fldCharType="begin"/>
    </w:r>
    <w:r w:rsidRPr="009F7CCB">
      <w:rPr>
        <w:rFonts w:ascii="Arial" w:hAnsi="Arial" w:cs="Arial"/>
        <w:b/>
        <w:szCs w:val="18"/>
      </w:rPr>
      <w:instrText xml:space="preserve"> STYLEREF ZA </w:instrText>
    </w:r>
    <w:r w:rsidRPr="009F7CCB">
      <w:rPr>
        <w:rFonts w:ascii="Arial" w:hAnsi="Arial" w:cs="Arial"/>
        <w:b/>
        <w:szCs w:val="18"/>
      </w:rPr>
      <w:fldChar w:fldCharType="separate"/>
    </w:r>
    <w:r w:rsidR="009F7CCB">
      <w:rPr>
        <w:rFonts w:ascii="Arial" w:hAnsi="Arial" w:cs="Arial"/>
        <w:b/>
        <w:noProof/>
        <w:szCs w:val="18"/>
      </w:rPr>
      <w:t>3GPP TR 23.700-84 V0.2.0 (2024-03)</w:t>
    </w:r>
    <w:r w:rsidRPr="009F7CCB">
      <w:rPr>
        <w:rFonts w:ascii="Arial" w:hAnsi="Arial" w:cs="Arial"/>
        <w:b/>
        <w:szCs w:val="18"/>
      </w:rPr>
      <w:fldChar w:fldCharType="end"/>
    </w:r>
  </w:p>
  <w:p w14:paraId="24229843" w14:textId="77777777" w:rsidR="00EC17F8" w:rsidRDefault="00EC17F8">
    <w:pPr>
      <w:framePr w:h="284" w:hRule="exact" w:wrap="around" w:vAnchor="text" w:hAnchor="margin" w:xAlign="center" w:y="7"/>
      <w:rPr>
        <w:rFonts w:ascii="Arial" w:hAnsi="Arial" w:cs="Arial"/>
        <w:b/>
        <w:sz w:val="18"/>
        <w:szCs w:val="18"/>
      </w:rPr>
    </w:pPr>
    <w:r w:rsidRPr="009F7CCB">
      <w:rPr>
        <w:rFonts w:ascii="Arial" w:hAnsi="Arial" w:cs="Arial"/>
        <w:b/>
        <w:szCs w:val="18"/>
      </w:rPr>
      <w:fldChar w:fldCharType="begin"/>
    </w:r>
    <w:r w:rsidRPr="009F7CCB">
      <w:rPr>
        <w:rFonts w:ascii="Arial" w:hAnsi="Arial" w:cs="Arial"/>
        <w:b/>
        <w:szCs w:val="18"/>
      </w:rPr>
      <w:instrText xml:space="preserve"> PAGE </w:instrText>
    </w:r>
    <w:r w:rsidRPr="009F7CCB">
      <w:rPr>
        <w:rFonts w:ascii="Arial" w:hAnsi="Arial" w:cs="Arial"/>
        <w:b/>
        <w:szCs w:val="18"/>
      </w:rPr>
      <w:fldChar w:fldCharType="separate"/>
    </w:r>
    <w:r w:rsidRPr="009F7CCB">
      <w:rPr>
        <w:rFonts w:ascii="Arial" w:hAnsi="Arial" w:cs="Arial"/>
        <w:b/>
        <w:noProof/>
        <w:szCs w:val="18"/>
      </w:rPr>
      <w:t>8</w:t>
    </w:r>
    <w:r w:rsidRPr="009F7CCB">
      <w:rPr>
        <w:rFonts w:ascii="Arial" w:hAnsi="Arial" w:cs="Arial"/>
        <w:b/>
        <w:szCs w:val="18"/>
      </w:rPr>
      <w:fldChar w:fldCharType="end"/>
    </w:r>
  </w:p>
  <w:p w14:paraId="5E380AB8" w14:textId="3DF4A753" w:rsidR="00EC17F8" w:rsidRDefault="00EC17F8">
    <w:pPr>
      <w:framePr w:h="284" w:hRule="exact" w:wrap="around" w:vAnchor="text" w:hAnchor="margin" w:y="7"/>
      <w:rPr>
        <w:rFonts w:ascii="Arial" w:hAnsi="Arial" w:cs="Arial"/>
        <w:b/>
        <w:sz w:val="18"/>
        <w:szCs w:val="18"/>
      </w:rPr>
    </w:pPr>
    <w:r w:rsidRPr="009F7CCB">
      <w:rPr>
        <w:rFonts w:ascii="Arial" w:hAnsi="Arial" w:cs="Arial"/>
        <w:b/>
        <w:szCs w:val="18"/>
      </w:rPr>
      <w:fldChar w:fldCharType="begin"/>
    </w:r>
    <w:r w:rsidRPr="009F7CCB">
      <w:rPr>
        <w:rFonts w:ascii="Arial" w:hAnsi="Arial" w:cs="Arial"/>
        <w:b/>
        <w:szCs w:val="18"/>
      </w:rPr>
      <w:instrText xml:space="preserve"> STYLEREF ZGSM </w:instrText>
    </w:r>
    <w:r w:rsidRPr="009F7CCB">
      <w:rPr>
        <w:rFonts w:ascii="Arial" w:hAnsi="Arial" w:cs="Arial"/>
        <w:b/>
        <w:szCs w:val="18"/>
      </w:rPr>
      <w:fldChar w:fldCharType="separate"/>
    </w:r>
    <w:r w:rsidR="009F7CCB">
      <w:rPr>
        <w:rFonts w:ascii="Arial" w:hAnsi="Arial" w:cs="Arial"/>
        <w:b/>
        <w:noProof/>
        <w:szCs w:val="18"/>
      </w:rPr>
      <w:t>Release 19</w:t>
    </w:r>
    <w:r w:rsidRPr="009F7CCB">
      <w:rPr>
        <w:rFonts w:ascii="Arial" w:hAnsi="Arial" w:cs="Arial"/>
        <w:b/>
        <w:szCs w:val="18"/>
      </w:rPr>
      <w:fldChar w:fldCharType="end"/>
    </w:r>
  </w:p>
  <w:p w14:paraId="27002084" w14:textId="77777777" w:rsidR="00EC17F8" w:rsidRDefault="00EC1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F51774"/>
    <w:multiLevelType w:val="singleLevel"/>
    <w:tmpl w:val="93F51774"/>
    <w:lvl w:ilvl="0">
      <w:start w:val="1"/>
      <w:numFmt w:val="decimal"/>
      <w:suff w:val="space"/>
      <w:lvlText w:val="%1."/>
      <w:lvlJc w:val="left"/>
    </w:lvl>
  </w:abstractNum>
  <w:abstractNum w:abstractNumId="1" w15:restartNumberingAfterBreak="0">
    <w:nsid w:val="FFFFFF7C"/>
    <w:multiLevelType w:val="singleLevel"/>
    <w:tmpl w:val="ED34A6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BF8E5214"/>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7E0CF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B170916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2F66D9E2"/>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4F2198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D442870"/>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4308790"/>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82A67B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DC564E1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5A866EF"/>
    <w:multiLevelType w:val="hybridMultilevel"/>
    <w:tmpl w:val="436009F4"/>
    <w:lvl w:ilvl="0" w:tplc="D3504EE2">
      <w:start w:val="1"/>
      <w:numFmt w:val="bullet"/>
      <w:lvlText w:val="-"/>
      <w:lvlJc w:val="left"/>
      <w:pPr>
        <w:ind w:left="644" w:hanging="360"/>
      </w:pPr>
      <w:rPr>
        <w:rFonts w:ascii="Sitka Text" w:hAnsi="Sitka Tex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7CA2578"/>
    <w:multiLevelType w:val="multilevel"/>
    <w:tmpl w:val="27CA2578"/>
    <w:lvl w:ilvl="0">
      <w:numFmt w:val="bullet"/>
      <w:lvlText w:val="-"/>
      <w:lvlJc w:val="left"/>
      <w:pPr>
        <w:ind w:left="644" w:hanging="360"/>
      </w:pPr>
      <w:rPr>
        <w:rFonts w:ascii="DengXian" w:eastAsia="DengXian" w:hAnsi="DengXian"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35F41FFA"/>
    <w:multiLevelType w:val="hybridMultilevel"/>
    <w:tmpl w:val="1CDA4042"/>
    <w:lvl w:ilvl="0" w:tplc="AB02FD04">
      <w:numFmt w:val="bullet"/>
      <w:lvlText w:val="-"/>
      <w:lvlJc w:val="left"/>
      <w:pPr>
        <w:ind w:left="1004" w:hanging="360"/>
      </w:pPr>
      <w:rPr>
        <w:rFonts w:ascii="Times New Roman" w:eastAsiaTheme="minorEastAsia" w:hAnsi="Times New Roman" w:cs="Times New Roman" w:hint="default"/>
        <w:color w:val="auto"/>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759173E"/>
    <w:multiLevelType w:val="hybridMultilevel"/>
    <w:tmpl w:val="13503250"/>
    <w:lvl w:ilvl="0" w:tplc="167E52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7312B"/>
    <w:multiLevelType w:val="hybridMultilevel"/>
    <w:tmpl w:val="D53AB7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0AE6C82"/>
    <w:multiLevelType w:val="hybridMultilevel"/>
    <w:tmpl w:val="FFFC2954"/>
    <w:lvl w:ilvl="0" w:tplc="0409000F">
      <w:start w:val="1"/>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CB96B8C"/>
    <w:multiLevelType w:val="hybridMultilevel"/>
    <w:tmpl w:val="628058F8"/>
    <w:lvl w:ilvl="0" w:tplc="751067AA">
      <w:numFmt w:val="bullet"/>
      <w:lvlText w:val="-"/>
      <w:lvlJc w:val="left"/>
      <w:pPr>
        <w:ind w:left="644" w:hanging="360"/>
      </w:pPr>
      <w:rPr>
        <w:rFonts w:ascii="Times New Roman" w:eastAsiaTheme="minorEastAsia" w:hAnsi="Times New Roman" w:cs="Times New Roman" w:hint="default"/>
        <w:color w:val="auto"/>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D34516E"/>
    <w:multiLevelType w:val="hybridMultilevel"/>
    <w:tmpl w:val="9972350C"/>
    <w:lvl w:ilvl="0" w:tplc="1542FB56">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63E1542"/>
    <w:multiLevelType w:val="hybridMultilevel"/>
    <w:tmpl w:val="6DE6AC38"/>
    <w:lvl w:ilvl="0" w:tplc="54C8011E">
      <w:start w:val="1"/>
      <w:numFmt w:val="decimal"/>
      <w:lvlText w:val="%1."/>
      <w:lvlJc w:val="left"/>
      <w:pPr>
        <w:tabs>
          <w:tab w:val="num" w:pos="720"/>
        </w:tabs>
        <w:ind w:left="720" w:hanging="360"/>
      </w:pPr>
    </w:lvl>
    <w:lvl w:ilvl="1" w:tplc="39025E5C" w:tentative="1">
      <w:start w:val="1"/>
      <w:numFmt w:val="decimal"/>
      <w:lvlText w:val="%2."/>
      <w:lvlJc w:val="left"/>
      <w:pPr>
        <w:tabs>
          <w:tab w:val="num" w:pos="1440"/>
        </w:tabs>
        <w:ind w:left="1440" w:hanging="360"/>
      </w:pPr>
    </w:lvl>
    <w:lvl w:ilvl="2" w:tplc="706E9126" w:tentative="1">
      <w:start w:val="1"/>
      <w:numFmt w:val="decimal"/>
      <w:lvlText w:val="%3."/>
      <w:lvlJc w:val="left"/>
      <w:pPr>
        <w:tabs>
          <w:tab w:val="num" w:pos="2160"/>
        </w:tabs>
        <w:ind w:left="2160" w:hanging="360"/>
      </w:pPr>
    </w:lvl>
    <w:lvl w:ilvl="3" w:tplc="D9CAC78C" w:tentative="1">
      <w:start w:val="1"/>
      <w:numFmt w:val="decimal"/>
      <w:lvlText w:val="%4."/>
      <w:lvlJc w:val="left"/>
      <w:pPr>
        <w:tabs>
          <w:tab w:val="num" w:pos="2880"/>
        </w:tabs>
        <w:ind w:left="2880" w:hanging="360"/>
      </w:pPr>
    </w:lvl>
    <w:lvl w:ilvl="4" w:tplc="FF0ACB7A" w:tentative="1">
      <w:start w:val="1"/>
      <w:numFmt w:val="decimal"/>
      <w:lvlText w:val="%5."/>
      <w:lvlJc w:val="left"/>
      <w:pPr>
        <w:tabs>
          <w:tab w:val="num" w:pos="3600"/>
        </w:tabs>
        <w:ind w:left="3600" w:hanging="360"/>
      </w:pPr>
    </w:lvl>
    <w:lvl w:ilvl="5" w:tplc="C624D390" w:tentative="1">
      <w:start w:val="1"/>
      <w:numFmt w:val="decimal"/>
      <w:lvlText w:val="%6."/>
      <w:lvlJc w:val="left"/>
      <w:pPr>
        <w:tabs>
          <w:tab w:val="num" w:pos="4320"/>
        </w:tabs>
        <w:ind w:left="4320" w:hanging="360"/>
      </w:pPr>
    </w:lvl>
    <w:lvl w:ilvl="6" w:tplc="BFC6A6BC" w:tentative="1">
      <w:start w:val="1"/>
      <w:numFmt w:val="decimal"/>
      <w:lvlText w:val="%7."/>
      <w:lvlJc w:val="left"/>
      <w:pPr>
        <w:tabs>
          <w:tab w:val="num" w:pos="5040"/>
        </w:tabs>
        <w:ind w:left="5040" w:hanging="360"/>
      </w:pPr>
    </w:lvl>
    <w:lvl w:ilvl="7" w:tplc="1E40C42A" w:tentative="1">
      <w:start w:val="1"/>
      <w:numFmt w:val="decimal"/>
      <w:lvlText w:val="%8."/>
      <w:lvlJc w:val="left"/>
      <w:pPr>
        <w:tabs>
          <w:tab w:val="num" w:pos="5760"/>
        </w:tabs>
        <w:ind w:left="5760" w:hanging="360"/>
      </w:pPr>
    </w:lvl>
    <w:lvl w:ilvl="8" w:tplc="298A0542" w:tentative="1">
      <w:start w:val="1"/>
      <w:numFmt w:val="decimal"/>
      <w:lvlText w:val="%9."/>
      <w:lvlJc w:val="left"/>
      <w:pPr>
        <w:tabs>
          <w:tab w:val="num" w:pos="6480"/>
        </w:tabs>
        <w:ind w:left="648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1B882A"/>
    <w:multiLevelType w:val="singleLevel"/>
    <w:tmpl w:val="6F1B882A"/>
    <w:lvl w:ilvl="0">
      <w:start w:val="1"/>
      <w:numFmt w:val="decimal"/>
      <w:suff w:val="space"/>
      <w:lvlText w:val="%1."/>
      <w:lvlJc w:val="left"/>
      <w:rPr>
        <w:rFonts w:ascii="Arial" w:hAnsi="Arial" w:cs="Arial" w:hint="default"/>
      </w:rPr>
    </w:lvl>
  </w:abstractNum>
  <w:num w:numId="1" w16cid:durableId="202601183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788037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8237595">
    <w:abstractNumId w:val="12"/>
  </w:num>
  <w:num w:numId="4" w16cid:durableId="1184174543">
    <w:abstractNumId w:val="27"/>
  </w:num>
  <w:num w:numId="5" w16cid:durableId="9189797">
    <w:abstractNumId w:val="13"/>
  </w:num>
  <w:num w:numId="6" w16cid:durableId="1755130406">
    <w:abstractNumId w:val="15"/>
  </w:num>
  <w:num w:numId="7" w16cid:durableId="829830990">
    <w:abstractNumId w:val="22"/>
  </w:num>
  <w:num w:numId="8" w16cid:durableId="1666082842">
    <w:abstractNumId w:val="18"/>
  </w:num>
  <w:num w:numId="9" w16cid:durableId="269826322">
    <w:abstractNumId w:val="20"/>
  </w:num>
  <w:num w:numId="10" w16cid:durableId="948856442">
    <w:abstractNumId w:val="14"/>
  </w:num>
  <w:num w:numId="11" w16cid:durableId="1443299723">
    <w:abstractNumId w:val="17"/>
  </w:num>
  <w:num w:numId="12" w16cid:durableId="1275360">
    <w:abstractNumId w:val="16"/>
  </w:num>
  <w:num w:numId="13" w16cid:durableId="1836411211">
    <w:abstractNumId w:val="24"/>
  </w:num>
  <w:num w:numId="14" w16cid:durableId="40053744">
    <w:abstractNumId w:val="25"/>
  </w:num>
  <w:num w:numId="15" w16cid:durableId="883491775">
    <w:abstractNumId w:val="28"/>
  </w:num>
  <w:num w:numId="16" w16cid:durableId="2019188610">
    <w:abstractNumId w:val="0"/>
  </w:num>
  <w:num w:numId="17" w16cid:durableId="1824856746">
    <w:abstractNumId w:val="23"/>
  </w:num>
  <w:num w:numId="18" w16cid:durableId="1884322427">
    <w:abstractNumId w:val="21"/>
  </w:num>
  <w:num w:numId="19" w16cid:durableId="919829891">
    <w:abstractNumId w:val="26"/>
  </w:num>
  <w:num w:numId="20" w16cid:durableId="2041929303">
    <w:abstractNumId w:val="19"/>
  </w:num>
  <w:num w:numId="21" w16cid:durableId="161706327">
    <w:abstractNumId w:val="10"/>
  </w:num>
  <w:num w:numId="22" w16cid:durableId="1467775674">
    <w:abstractNumId w:val="8"/>
  </w:num>
  <w:num w:numId="23" w16cid:durableId="639726932">
    <w:abstractNumId w:val="7"/>
  </w:num>
  <w:num w:numId="24" w16cid:durableId="1992365386">
    <w:abstractNumId w:val="6"/>
  </w:num>
  <w:num w:numId="25" w16cid:durableId="888878453">
    <w:abstractNumId w:val="5"/>
  </w:num>
  <w:num w:numId="26" w16cid:durableId="173811116">
    <w:abstractNumId w:val="9"/>
  </w:num>
  <w:num w:numId="27" w16cid:durableId="148208730">
    <w:abstractNumId w:val="4"/>
  </w:num>
  <w:num w:numId="28" w16cid:durableId="2117821969">
    <w:abstractNumId w:val="3"/>
  </w:num>
  <w:num w:numId="29" w16cid:durableId="418447378">
    <w:abstractNumId w:val="2"/>
  </w:num>
  <w:num w:numId="30" w16cid:durableId="655184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31A"/>
    <w:rsid w:val="00011235"/>
    <w:rsid w:val="00011B85"/>
    <w:rsid w:val="0002357B"/>
    <w:rsid w:val="00033397"/>
    <w:rsid w:val="00035160"/>
    <w:rsid w:val="00040095"/>
    <w:rsid w:val="00040459"/>
    <w:rsid w:val="00051834"/>
    <w:rsid w:val="00051FE8"/>
    <w:rsid w:val="000541AC"/>
    <w:rsid w:val="00054A22"/>
    <w:rsid w:val="00057CE8"/>
    <w:rsid w:val="00062023"/>
    <w:rsid w:val="000655A6"/>
    <w:rsid w:val="00080512"/>
    <w:rsid w:val="0008391D"/>
    <w:rsid w:val="00084A3A"/>
    <w:rsid w:val="000B2E36"/>
    <w:rsid w:val="000C47C3"/>
    <w:rsid w:val="000C47E6"/>
    <w:rsid w:val="000C6B78"/>
    <w:rsid w:val="000D094B"/>
    <w:rsid w:val="000D2BA9"/>
    <w:rsid w:val="000D58AB"/>
    <w:rsid w:val="00100DED"/>
    <w:rsid w:val="001033FE"/>
    <w:rsid w:val="00107348"/>
    <w:rsid w:val="001152C8"/>
    <w:rsid w:val="00124D46"/>
    <w:rsid w:val="00133525"/>
    <w:rsid w:val="001409B9"/>
    <w:rsid w:val="00144A7C"/>
    <w:rsid w:val="00150D24"/>
    <w:rsid w:val="001548DB"/>
    <w:rsid w:val="001617A2"/>
    <w:rsid w:val="00161D8F"/>
    <w:rsid w:val="0017767A"/>
    <w:rsid w:val="00182D00"/>
    <w:rsid w:val="00184CE1"/>
    <w:rsid w:val="00193312"/>
    <w:rsid w:val="001A1E9B"/>
    <w:rsid w:val="001A4C42"/>
    <w:rsid w:val="001A7420"/>
    <w:rsid w:val="001B29CB"/>
    <w:rsid w:val="001B2E17"/>
    <w:rsid w:val="001B6637"/>
    <w:rsid w:val="001C21C3"/>
    <w:rsid w:val="001D02C2"/>
    <w:rsid w:val="001E120A"/>
    <w:rsid w:val="001E6510"/>
    <w:rsid w:val="001F0970"/>
    <w:rsid w:val="001F0C1D"/>
    <w:rsid w:val="001F1132"/>
    <w:rsid w:val="001F168B"/>
    <w:rsid w:val="001F789E"/>
    <w:rsid w:val="00200D4B"/>
    <w:rsid w:val="00213AAF"/>
    <w:rsid w:val="002156F2"/>
    <w:rsid w:val="00227BC7"/>
    <w:rsid w:val="002347A2"/>
    <w:rsid w:val="0023755B"/>
    <w:rsid w:val="002506D2"/>
    <w:rsid w:val="00257A86"/>
    <w:rsid w:val="002675F0"/>
    <w:rsid w:val="00271B12"/>
    <w:rsid w:val="002738FA"/>
    <w:rsid w:val="002760EE"/>
    <w:rsid w:val="0029367F"/>
    <w:rsid w:val="002A65ED"/>
    <w:rsid w:val="002A68B3"/>
    <w:rsid w:val="002B4E67"/>
    <w:rsid w:val="002B6339"/>
    <w:rsid w:val="002C1524"/>
    <w:rsid w:val="002C7C79"/>
    <w:rsid w:val="002C7E98"/>
    <w:rsid w:val="002D00C7"/>
    <w:rsid w:val="002E00EE"/>
    <w:rsid w:val="002E7309"/>
    <w:rsid w:val="002F4239"/>
    <w:rsid w:val="002F4449"/>
    <w:rsid w:val="002F6BF7"/>
    <w:rsid w:val="002F7517"/>
    <w:rsid w:val="003172DC"/>
    <w:rsid w:val="00331959"/>
    <w:rsid w:val="00340750"/>
    <w:rsid w:val="00350756"/>
    <w:rsid w:val="00354582"/>
    <w:rsid w:val="0035462D"/>
    <w:rsid w:val="00356555"/>
    <w:rsid w:val="00362784"/>
    <w:rsid w:val="00364DA3"/>
    <w:rsid w:val="00371C5C"/>
    <w:rsid w:val="003734CA"/>
    <w:rsid w:val="003736C9"/>
    <w:rsid w:val="003763D1"/>
    <w:rsid w:val="003765B8"/>
    <w:rsid w:val="00376F29"/>
    <w:rsid w:val="00381D6C"/>
    <w:rsid w:val="00383247"/>
    <w:rsid w:val="003A0A9E"/>
    <w:rsid w:val="003A3309"/>
    <w:rsid w:val="003A6E21"/>
    <w:rsid w:val="003C3971"/>
    <w:rsid w:val="003C6D7E"/>
    <w:rsid w:val="003D14CA"/>
    <w:rsid w:val="003E5007"/>
    <w:rsid w:val="003F5352"/>
    <w:rsid w:val="00410924"/>
    <w:rsid w:val="00411DC6"/>
    <w:rsid w:val="00412AC2"/>
    <w:rsid w:val="004133E7"/>
    <w:rsid w:val="00417AE7"/>
    <w:rsid w:val="00423334"/>
    <w:rsid w:val="00430E02"/>
    <w:rsid w:val="004345EC"/>
    <w:rsid w:val="00434C42"/>
    <w:rsid w:val="00445111"/>
    <w:rsid w:val="00450ADE"/>
    <w:rsid w:val="004550DD"/>
    <w:rsid w:val="00463261"/>
    <w:rsid w:val="00465515"/>
    <w:rsid w:val="00475C05"/>
    <w:rsid w:val="00491265"/>
    <w:rsid w:val="0049751D"/>
    <w:rsid w:val="004A07F8"/>
    <w:rsid w:val="004A2216"/>
    <w:rsid w:val="004B2665"/>
    <w:rsid w:val="004B2B9D"/>
    <w:rsid w:val="004B4FA8"/>
    <w:rsid w:val="004B7D3A"/>
    <w:rsid w:val="004C30AC"/>
    <w:rsid w:val="004D15E5"/>
    <w:rsid w:val="004D3255"/>
    <w:rsid w:val="004D3578"/>
    <w:rsid w:val="004D50BB"/>
    <w:rsid w:val="004D7D43"/>
    <w:rsid w:val="004E213A"/>
    <w:rsid w:val="004E4947"/>
    <w:rsid w:val="004F031B"/>
    <w:rsid w:val="004F0988"/>
    <w:rsid w:val="004F1229"/>
    <w:rsid w:val="004F179C"/>
    <w:rsid w:val="004F3340"/>
    <w:rsid w:val="00500AE3"/>
    <w:rsid w:val="00505B7A"/>
    <w:rsid w:val="00511A53"/>
    <w:rsid w:val="00524FB4"/>
    <w:rsid w:val="0053388B"/>
    <w:rsid w:val="00535773"/>
    <w:rsid w:val="00543E6C"/>
    <w:rsid w:val="00561474"/>
    <w:rsid w:val="00565087"/>
    <w:rsid w:val="00565A47"/>
    <w:rsid w:val="00567A32"/>
    <w:rsid w:val="00575D2B"/>
    <w:rsid w:val="00580A37"/>
    <w:rsid w:val="005840BB"/>
    <w:rsid w:val="005904EC"/>
    <w:rsid w:val="00597B11"/>
    <w:rsid w:val="005A63E2"/>
    <w:rsid w:val="005B1095"/>
    <w:rsid w:val="005C3758"/>
    <w:rsid w:val="005D2E01"/>
    <w:rsid w:val="005D3EEC"/>
    <w:rsid w:val="005D67FA"/>
    <w:rsid w:val="005D7526"/>
    <w:rsid w:val="005E041D"/>
    <w:rsid w:val="005E3EB5"/>
    <w:rsid w:val="005E4BB2"/>
    <w:rsid w:val="005E7055"/>
    <w:rsid w:val="005F788A"/>
    <w:rsid w:val="00602AEA"/>
    <w:rsid w:val="006056FD"/>
    <w:rsid w:val="00614FDF"/>
    <w:rsid w:val="006271FA"/>
    <w:rsid w:val="0063543D"/>
    <w:rsid w:val="0064314F"/>
    <w:rsid w:val="00647114"/>
    <w:rsid w:val="00672092"/>
    <w:rsid w:val="00672E50"/>
    <w:rsid w:val="00676A85"/>
    <w:rsid w:val="00685BD9"/>
    <w:rsid w:val="006912E9"/>
    <w:rsid w:val="006A323F"/>
    <w:rsid w:val="006B30D0"/>
    <w:rsid w:val="006C3D95"/>
    <w:rsid w:val="006C4D2D"/>
    <w:rsid w:val="006C6E54"/>
    <w:rsid w:val="006D1784"/>
    <w:rsid w:val="006D2220"/>
    <w:rsid w:val="006D225A"/>
    <w:rsid w:val="006E5C86"/>
    <w:rsid w:val="006F29AD"/>
    <w:rsid w:val="007009A2"/>
    <w:rsid w:val="00701116"/>
    <w:rsid w:val="0070227E"/>
    <w:rsid w:val="007045CC"/>
    <w:rsid w:val="007059E0"/>
    <w:rsid w:val="0071174C"/>
    <w:rsid w:val="00713C44"/>
    <w:rsid w:val="00731024"/>
    <w:rsid w:val="00734A5B"/>
    <w:rsid w:val="007354BF"/>
    <w:rsid w:val="0074026F"/>
    <w:rsid w:val="007429F6"/>
    <w:rsid w:val="00744E76"/>
    <w:rsid w:val="007502BA"/>
    <w:rsid w:val="00753DE9"/>
    <w:rsid w:val="007547A3"/>
    <w:rsid w:val="00762AD4"/>
    <w:rsid w:val="00765E07"/>
    <w:rsid w:val="00765EA3"/>
    <w:rsid w:val="00774DA4"/>
    <w:rsid w:val="00781F0F"/>
    <w:rsid w:val="00783F62"/>
    <w:rsid w:val="007947C7"/>
    <w:rsid w:val="007948F2"/>
    <w:rsid w:val="007A2823"/>
    <w:rsid w:val="007B1F6A"/>
    <w:rsid w:val="007B600E"/>
    <w:rsid w:val="007B7035"/>
    <w:rsid w:val="007F0F4A"/>
    <w:rsid w:val="007F2C5C"/>
    <w:rsid w:val="007F2E24"/>
    <w:rsid w:val="008028A4"/>
    <w:rsid w:val="00822E86"/>
    <w:rsid w:val="00830747"/>
    <w:rsid w:val="0084702F"/>
    <w:rsid w:val="00851183"/>
    <w:rsid w:val="0086012F"/>
    <w:rsid w:val="008768CA"/>
    <w:rsid w:val="00876B7A"/>
    <w:rsid w:val="00897D59"/>
    <w:rsid w:val="008A3292"/>
    <w:rsid w:val="008A5C9F"/>
    <w:rsid w:val="008C0BE9"/>
    <w:rsid w:val="008C384C"/>
    <w:rsid w:val="008D1097"/>
    <w:rsid w:val="008D1763"/>
    <w:rsid w:val="008D3074"/>
    <w:rsid w:val="008D5521"/>
    <w:rsid w:val="008D73CE"/>
    <w:rsid w:val="008E2D68"/>
    <w:rsid w:val="008E6756"/>
    <w:rsid w:val="008F456B"/>
    <w:rsid w:val="009018F9"/>
    <w:rsid w:val="0090271F"/>
    <w:rsid w:val="00902E23"/>
    <w:rsid w:val="009114D7"/>
    <w:rsid w:val="0091348E"/>
    <w:rsid w:val="00915C9E"/>
    <w:rsid w:val="00917CCB"/>
    <w:rsid w:val="0092051F"/>
    <w:rsid w:val="009302B0"/>
    <w:rsid w:val="00932747"/>
    <w:rsid w:val="00933FB0"/>
    <w:rsid w:val="00934C39"/>
    <w:rsid w:val="00936F80"/>
    <w:rsid w:val="00940C27"/>
    <w:rsid w:val="00942EC2"/>
    <w:rsid w:val="00943741"/>
    <w:rsid w:val="00950FC1"/>
    <w:rsid w:val="00961904"/>
    <w:rsid w:val="00966F69"/>
    <w:rsid w:val="009723D7"/>
    <w:rsid w:val="00975A03"/>
    <w:rsid w:val="00983E05"/>
    <w:rsid w:val="00987EC0"/>
    <w:rsid w:val="0099322F"/>
    <w:rsid w:val="009A0B98"/>
    <w:rsid w:val="009A19C4"/>
    <w:rsid w:val="009B5BC7"/>
    <w:rsid w:val="009C0D49"/>
    <w:rsid w:val="009C3088"/>
    <w:rsid w:val="009D0D48"/>
    <w:rsid w:val="009F07EA"/>
    <w:rsid w:val="009F27B4"/>
    <w:rsid w:val="009F37B7"/>
    <w:rsid w:val="009F7CCB"/>
    <w:rsid w:val="00A00D04"/>
    <w:rsid w:val="00A05D43"/>
    <w:rsid w:val="00A10F02"/>
    <w:rsid w:val="00A164B4"/>
    <w:rsid w:val="00A20383"/>
    <w:rsid w:val="00A26956"/>
    <w:rsid w:val="00A27486"/>
    <w:rsid w:val="00A42172"/>
    <w:rsid w:val="00A53724"/>
    <w:rsid w:val="00A54BD1"/>
    <w:rsid w:val="00A56066"/>
    <w:rsid w:val="00A62349"/>
    <w:rsid w:val="00A64FF3"/>
    <w:rsid w:val="00A66B44"/>
    <w:rsid w:val="00A67539"/>
    <w:rsid w:val="00A717C3"/>
    <w:rsid w:val="00A724D8"/>
    <w:rsid w:val="00A73129"/>
    <w:rsid w:val="00A752B2"/>
    <w:rsid w:val="00A82346"/>
    <w:rsid w:val="00A8637F"/>
    <w:rsid w:val="00A902E0"/>
    <w:rsid w:val="00A92BA1"/>
    <w:rsid w:val="00A93408"/>
    <w:rsid w:val="00A95A32"/>
    <w:rsid w:val="00AA362F"/>
    <w:rsid w:val="00AA58AC"/>
    <w:rsid w:val="00AB118C"/>
    <w:rsid w:val="00AB4A5D"/>
    <w:rsid w:val="00AC1E77"/>
    <w:rsid w:val="00AC6BC6"/>
    <w:rsid w:val="00AD03E6"/>
    <w:rsid w:val="00AE65E2"/>
    <w:rsid w:val="00AF1460"/>
    <w:rsid w:val="00B01D61"/>
    <w:rsid w:val="00B10A76"/>
    <w:rsid w:val="00B10B96"/>
    <w:rsid w:val="00B15449"/>
    <w:rsid w:val="00B224D3"/>
    <w:rsid w:val="00B24870"/>
    <w:rsid w:val="00B40906"/>
    <w:rsid w:val="00B45FBB"/>
    <w:rsid w:val="00B522F2"/>
    <w:rsid w:val="00B53E10"/>
    <w:rsid w:val="00B5477F"/>
    <w:rsid w:val="00B65256"/>
    <w:rsid w:val="00B72F7E"/>
    <w:rsid w:val="00B93086"/>
    <w:rsid w:val="00BA19ED"/>
    <w:rsid w:val="00BA4B8D"/>
    <w:rsid w:val="00BA5137"/>
    <w:rsid w:val="00BB5DB0"/>
    <w:rsid w:val="00BB6812"/>
    <w:rsid w:val="00BC0F7D"/>
    <w:rsid w:val="00BC2AB6"/>
    <w:rsid w:val="00BC3770"/>
    <w:rsid w:val="00BD1339"/>
    <w:rsid w:val="00BD44A8"/>
    <w:rsid w:val="00BD7D31"/>
    <w:rsid w:val="00BE3255"/>
    <w:rsid w:val="00BF128E"/>
    <w:rsid w:val="00BF1EF7"/>
    <w:rsid w:val="00C074DD"/>
    <w:rsid w:val="00C12D62"/>
    <w:rsid w:val="00C1496A"/>
    <w:rsid w:val="00C21A2C"/>
    <w:rsid w:val="00C22B28"/>
    <w:rsid w:val="00C33079"/>
    <w:rsid w:val="00C33EF7"/>
    <w:rsid w:val="00C364E6"/>
    <w:rsid w:val="00C44D48"/>
    <w:rsid w:val="00C45231"/>
    <w:rsid w:val="00C50570"/>
    <w:rsid w:val="00C551FF"/>
    <w:rsid w:val="00C634AE"/>
    <w:rsid w:val="00C63F59"/>
    <w:rsid w:val="00C67F04"/>
    <w:rsid w:val="00C72833"/>
    <w:rsid w:val="00C7358F"/>
    <w:rsid w:val="00C80F1D"/>
    <w:rsid w:val="00C87375"/>
    <w:rsid w:val="00C90AEF"/>
    <w:rsid w:val="00C91962"/>
    <w:rsid w:val="00C93F40"/>
    <w:rsid w:val="00CA3D0C"/>
    <w:rsid w:val="00CA4AAD"/>
    <w:rsid w:val="00CC5EC2"/>
    <w:rsid w:val="00CD77C9"/>
    <w:rsid w:val="00CD7B23"/>
    <w:rsid w:val="00CE7F5C"/>
    <w:rsid w:val="00CF746F"/>
    <w:rsid w:val="00D00FB2"/>
    <w:rsid w:val="00D02228"/>
    <w:rsid w:val="00D0759C"/>
    <w:rsid w:val="00D11F63"/>
    <w:rsid w:val="00D12E28"/>
    <w:rsid w:val="00D13556"/>
    <w:rsid w:val="00D151D9"/>
    <w:rsid w:val="00D405AA"/>
    <w:rsid w:val="00D41B84"/>
    <w:rsid w:val="00D521CF"/>
    <w:rsid w:val="00D5531E"/>
    <w:rsid w:val="00D56731"/>
    <w:rsid w:val="00D57972"/>
    <w:rsid w:val="00D62243"/>
    <w:rsid w:val="00D65FCF"/>
    <w:rsid w:val="00D675A9"/>
    <w:rsid w:val="00D71A1C"/>
    <w:rsid w:val="00D738D6"/>
    <w:rsid w:val="00D755EB"/>
    <w:rsid w:val="00D7571E"/>
    <w:rsid w:val="00D76048"/>
    <w:rsid w:val="00D7659E"/>
    <w:rsid w:val="00D82E6F"/>
    <w:rsid w:val="00D85724"/>
    <w:rsid w:val="00D858A5"/>
    <w:rsid w:val="00D87E00"/>
    <w:rsid w:val="00D9134D"/>
    <w:rsid w:val="00DA7A03"/>
    <w:rsid w:val="00DB1818"/>
    <w:rsid w:val="00DB54A0"/>
    <w:rsid w:val="00DC309B"/>
    <w:rsid w:val="00DC4DA2"/>
    <w:rsid w:val="00DD18CF"/>
    <w:rsid w:val="00DD4C17"/>
    <w:rsid w:val="00DD74A5"/>
    <w:rsid w:val="00DE5C84"/>
    <w:rsid w:val="00DF2B1F"/>
    <w:rsid w:val="00DF62CD"/>
    <w:rsid w:val="00E04D36"/>
    <w:rsid w:val="00E14F6D"/>
    <w:rsid w:val="00E16509"/>
    <w:rsid w:val="00E23323"/>
    <w:rsid w:val="00E233A3"/>
    <w:rsid w:val="00E23A0A"/>
    <w:rsid w:val="00E23CBB"/>
    <w:rsid w:val="00E31AE7"/>
    <w:rsid w:val="00E31C1B"/>
    <w:rsid w:val="00E401BA"/>
    <w:rsid w:val="00E413D8"/>
    <w:rsid w:val="00E44582"/>
    <w:rsid w:val="00E46E3C"/>
    <w:rsid w:val="00E51184"/>
    <w:rsid w:val="00E54177"/>
    <w:rsid w:val="00E73842"/>
    <w:rsid w:val="00E77645"/>
    <w:rsid w:val="00E8045D"/>
    <w:rsid w:val="00EA15B0"/>
    <w:rsid w:val="00EA5EA7"/>
    <w:rsid w:val="00EB08B2"/>
    <w:rsid w:val="00EB5650"/>
    <w:rsid w:val="00EB5E3B"/>
    <w:rsid w:val="00EC091D"/>
    <w:rsid w:val="00EC17F8"/>
    <w:rsid w:val="00EC1B84"/>
    <w:rsid w:val="00EC4A25"/>
    <w:rsid w:val="00EC5F08"/>
    <w:rsid w:val="00ED5E27"/>
    <w:rsid w:val="00EE10C6"/>
    <w:rsid w:val="00EE4567"/>
    <w:rsid w:val="00EE4FA5"/>
    <w:rsid w:val="00EF608C"/>
    <w:rsid w:val="00F025A2"/>
    <w:rsid w:val="00F04712"/>
    <w:rsid w:val="00F07C40"/>
    <w:rsid w:val="00F13360"/>
    <w:rsid w:val="00F1535D"/>
    <w:rsid w:val="00F22EC7"/>
    <w:rsid w:val="00F26F03"/>
    <w:rsid w:val="00F31393"/>
    <w:rsid w:val="00F31D7F"/>
    <w:rsid w:val="00F325C8"/>
    <w:rsid w:val="00F438DB"/>
    <w:rsid w:val="00F43C8F"/>
    <w:rsid w:val="00F4585D"/>
    <w:rsid w:val="00F46F20"/>
    <w:rsid w:val="00F50CB8"/>
    <w:rsid w:val="00F54B3D"/>
    <w:rsid w:val="00F653B8"/>
    <w:rsid w:val="00F80A47"/>
    <w:rsid w:val="00F826E9"/>
    <w:rsid w:val="00F834F4"/>
    <w:rsid w:val="00F9008D"/>
    <w:rsid w:val="00F910D0"/>
    <w:rsid w:val="00F96CCA"/>
    <w:rsid w:val="00FA1266"/>
    <w:rsid w:val="00FA2ECB"/>
    <w:rsid w:val="00FB4931"/>
    <w:rsid w:val="00FB4A54"/>
    <w:rsid w:val="00FC1192"/>
    <w:rsid w:val="00FC78C7"/>
    <w:rsid w:val="00FF7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7CC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F7C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F7CCB"/>
    <w:pPr>
      <w:pBdr>
        <w:top w:val="none" w:sz="0" w:space="0" w:color="auto"/>
      </w:pBdr>
      <w:spacing w:before="180"/>
      <w:outlineLvl w:val="1"/>
    </w:pPr>
    <w:rPr>
      <w:sz w:val="32"/>
    </w:rPr>
  </w:style>
  <w:style w:type="paragraph" w:styleId="Heading3">
    <w:name w:val="heading 3"/>
    <w:basedOn w:val="Heading2"/>
    <w:next w:val="Normal"/>
    <w:link w:val="Heading3Char"/>
    <w:qFormat/>
    <w:rsid w:val="009F7CCB"/>
    <w:pPr>
      <w:spacing w:before="120"/>
      <w:outlineLvl w:val="2"/>
    </w:pPr>
    <w:rPr>
      <w:sz w:val="28"/>
    </w:rPr>
  </w:style>
  <w:style w:type="paragraph" w:styleId="Heading4">
    <w:name w:val="heading 4"/>
    <w:basedOn w:val="Heading3"/>
    <w:next w:val="Normal"/>
    <w:qFormat/>
    <w:rsid w:val="009F7CCB"/>
    <w:pPr>
      <w:ind w:left="1418" w:hanging="1418"/>
      <w:outlineLvl w:val="3"/>
    </w:pPr>
    <w:rPr>
      <w:sz w:val="24"/>
    </w:rPr>
  </w:style>
  <w:style w:type="paragraph" w:styleId="Heading5">
    <w:name w:val="heading 5"/>
    <w:basedOn w:val="Heading4"/>
    <w:next w:val="Normal"/>
    <w:qFormat/>
    <w:rsid w:val="009F7CCB"/>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9F7CCB"/>
    <w:pPr>
      <w:ind w:left="0" w:firstLine="0"/>
      <w:outlineLvl w:val="7"/>
    </w:pPr>
  </w:style>
  <w:style w:type="paragraph" w:styleId="Heading9">
    <w:name w:val="heading 9"/>
    <w:basedOn w:val="Heading8"/>
    <w:next w:val="Normal"/>
    <w:qFormat/>
    <w:rsid w:val="009F7C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F7CCB"/>
    <w:pPr>
      <w:ind w:left="1985" w:hanging="1985"/>
      <w:outlineLvl w:val="9"/>
    </w:pPr>
    <w:rPr>
      <w:sz w:val="20"/>
    </w:rPr>
  </w:style>
  <w:style w:type="paragraph" w:styleId="TOC9">
    <w:name w:val="toc 9"/>
    <w:basedOn w:val="TOC8"/>
    <w:rsid w:val="009F7CCB"/>
    <w:pPr>
      <w:ind w:left="1418" w:hanging="1418"/>
    </w:pPr>
  </w:style>
  <w:style w:type="paragraph" w:styleId="TOC8">
    <w:name w:val="toc 8"/>
    <w:basedOn w:val="TOC1"/>
    <w:rsid w:val="009F7CCB"/>
    <w:pPr>
      <w:spacing w:before="180"/>
      <w:ind w:left="2693" w:hanging="2693"/>
    </w:pPr>
    <w:rPr>
      <w:b/>
    </w:rPr>
  </w:style>
  <w:style w:type="paragraph" w:styleId="TOC1">
    <w:name w:val="toc 1"/>
    <w:uiPriority w:val="39"/>
    <w:rsid w:val="009F7C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F7CCB"/>
    <w:pPr>
      <w:keepLines/>
      <w:tabs>
        <w:tab w:val="center" w:pos="4536"/>
        <w:tab w:val="right" w:pos="9072"/>
      </w:tabs>
    </w:pPr>
    <w:rPr>
      <w:noProof/>
    </w:rPr>
  </w:style>
  <w:style w:type="character" w:customStyle="1" w:styleId="ZGSM">
    <w:name w:val="ZGSM"/>
    <w:rsid w:val="009F7CCB"/>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F7C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F7CCB"/>
    <w:pPr>
      <w:ind w:left="1701" w:hanging="1701"/>
    </w:pPr>
  </w:style>
  <w:style w:type="paragraph" w:styleId="TOC4">
    <w:name w:val="toc 4"/>
    <w:basedOn w:val="TOC3"/>
    <w:rsid w:val="009F7CCB"/>
    <w:pPr>
      <w:ind w:left="1418" w:hanging="1418"/>
    </w:pPr>
  </w:style>
  <w:style w:type="paragraph" w:styleId="TOC3">
    <w:name w:val="toc 3"/>
    <w:basedOn w:val="TOC2"/>
    <w:uiPriority w:val="39"/>
    <w:rsid w:val="009F7CCB"/>
    <w:pPr>
      <w:ind w:left="1134" w:hanging="1134"/>
    </w:pPr>
  </w:style>
  <w:style w:type="paragraph" w:styleId="TOC2">
    <w:name w:val="toc 2"/>
    <w:basedOn w:val="TOC1"/>
    <w:uiPriority w:val="39"/>
    <w:rsid w:val="009F7CCB"/>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9F7CCB"/>
    <w:pPr>
      <w:outlineLvl w:val="9"/>
    </w:pPr>
  </w:style>
  <w:style w:type="paragraph" w:customStyle="1" w:styleId="NF">
    <w:name w:val="NF"/>
    <w:basedOn w:val="NO"/>
    <w:rsid w:val="009F7CCB"/>
    <w:pPr>
      <w:keepNext/>
      <w:spacing w:after="0"/>
    </w:pPr>
    <w:rPr>
      <w:rFonts w:ascii="Arial" w:hAnsi="Arial"/>
      <w:sz w:val="18"/>
    </w:rPr>
  </w:style>
  <w:style w:type="paragraph" w:customStyle="1" w:styleId="NO">
    <w:name w:val="NO"/>
    <w:basedOn w:val="Normal"/>
    <w:link w:val="NOZchn"/>
    <w:rsid w:val="009F7CCB"/>
    <w:pPr>
      <w:keepLines/>
      <w:ind w:left="1135" w:hanging="851"/>
    </w:pPr>
  </w:style>
  <w:style w:type="paragraph" w:customStyle="1" w:styleId="PL">
    <w:name w:val="PL"/>
    <w:rsid w:val="009F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F7CCB"/>
    <w:pPr>
      <w:jc w:val="right"/>
    </w:pPr>
  </w:style>
  <w:style w:type="paragraph" w:customStyle="1" w:styleId="TAL">
    <w:name w:val="TAL"/>
    <w:basedOn w:val="Normal"/>
    <w:link w:val="TALChar"/>
    <w:rsid w:val="009F7CCB"/>
    <w:pPr>
      <w:keepNext/>
      <w:keepLines/>
      <w:spacing w:after="0"/>
    </w:pPr>
    <w:rPr>
      <w:rFonts w:ascii="Arial" w:hAnsi="Arial"/>
      <w:sz w:val="18"/>
    </w:rPr>
  </w:style>
  <w:style w:type="paragraph" w:customStyle="1" w:styleId="TAH">
    <w:name w:val="TAH"/>
    <w:basedOn w:val="TAC"/>
    <w:link w:val="TAHCar"/>
    <w:rsid w:val="009F7CCB"/>
    <w:rPr>
      <w:b/>
    </w:rPr>
  </w:style>
  <w:style w:type="paragraph" w:customStyle="1" w:styleId="TAC">
    <w:name w:val="TAC"/>
    <w:basedOn w:val="TAL"/>
    <w:link w:val="TACChar"/>
    <w:rsid w:val="009F7CCB"/>
    <w:pPr>
      <w:jc w:val="center"/>
    </w:pPr>
  </w:style>
  <w:style w:type="paragraph" w:customStyle="1" w:styleId="LD">
    <w:name w:val="LD"/>
    <w:rsid w:val="009F7CC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F7CCB"/>
    <w:pPr>
      <w:keepLines/>
      <w:ind w:left="1702" w:hanging="1418"/>
    </w:pPr>
  </w:style>
  <w:style w:type="paragraph" w:customStyle="1" w:styleId="FP">
    <w:name w:val="FP"/>
    <w:basedOn w:val="Normal"/>
    <w:rsid w:val="009F7CCB"/>
    <w:pPr>
      <w:spacing w:after="0"/>
    </w:pPr>
  </w:style>
  <w:style w:type="paragraph" w:customStyle="1" w:styleId="NW">
    <w:name w:val="NW"/>
    <w:basedOn w:val="NO"/>
    <w:rsid w:val="009F7CCB"/>
    <w:pPr>
      <w:spacing w:after="0"/>
    </w:pPr>
  </w:style>
  <w:style w:type="paragraph" w:customStyle="1" w:styleId="EW">
    <w:name w:val="EW"/>
    <w:basedOn w:val="EX"/>
    <w:rsid w:val="009F7CCB"/>
    <w:pPr>
      <w:spacing w:after="0"/>
    </w:pPr>
  </w:style>
  <w:style w:type="paragraph" w:customStyle="1" w:styleId="B1">
    <w:name w:val="B1"/>
    <w:basedOn w:val="List"/>
    <w:link w:val="B1Char"/>
    <w:rsid w:val="009F7CCB"/>
    <w:pPr>
      <w:ind w:left="568" w:hanging="284"/>
      <w:contextualSpacing w:val="0"/>
    </w:pPr>
  </w:style>
  <w:style w:type="paragraph" w:styleId="TOC6">
    <w:name w:val="toc 6"/>
    <w:basedOn w:val="TOC5"/>
    <w:next w:val="Normal"/>
    <w:semiHidden/>
    <w:rsid w:val="009F7CCB"/>
    <w:pPr>
      <w:ind w:left="1985" w:hanging="1985"/>
    </w:pPr>
  </w:style>
  <w:style w:type="paragraph" w:styleId="TOC7">
    <w:name w:val="toc 7"/>
    <w:basedOn w:val="TOC6"/>
    <w:next w:val="Normal"/>
    <w:semiHidden/>
    <w:rsid w:val="009F7CCB"/>
    <w:pPr>
      <w:ind w:left="2268" w:hanging="2268"/>
    </w:pPr>
  </w:style>
  <w:style w:type="paragraph" w:customStyle="1" w:styleId="EditorsNote">
    <w:name w:val="Editor's Note"/>
    <w:basedOn w:val="NO"/>
    <w:link w:val="EditorsNoteChar"/>
    <w:rsid w:val="009F7CCB"/>
    <w:pPr>
      <w:ind w:left="1559" w:hanging="1276"/>
    </w:pPr>
    <w:rPr>
      <w:color w:val="FF0000"/>
    </w:rPr>
  </w:style>
  <w:style w:type="paragraph" w:customStyle="1" w:styleId="TH">
    <w:name w:val="TH"/>
    <w:basedOn w:val="Normal"/>
    <w:link w:val="THChar"/>
    <w:rsid w:val="009F7CCB"/>
    <w:pPr>
      <w:keepNext/>
      <w:keepLines/>
      <w:spacing w:before="60"/>
      <w:jc w:val="center"/>
    </w:pPr>
    <w:rPr>
      <w:rFonts w:ascii="Arial" w:hAnsi="Arial"/>
      <w:b/>
    </w:rPr>
  </w:style>
  <w:style w:type="paragraph" w:customStyle="1" w:styleId="ZA">
    <w:name w:val="ZA"/>
    <w:rsid w:val="009F7C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F7C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F7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F7C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F7CCB"/>
    <w:pPr>
      <w:ind w:left="851" w:hanging="851"/>
    </w:pPr>
  </w:style>
  <w:style w:type="paragraph" w:customStyle="1" w:styleId="ZH">
    <w:name w:val="ZH"/>
    <w:rsid w:val="009F7C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F7CCB"/>
    <w:pPr>
      <w:keepNext w:val="0"/>
      <w:spacing w:before="0" w:after="240"/>
    </w:pPr>
  </w:style>
  <w:style w:type="paragraph" w:customStyle="1" w:styleId="ZG">
    <w:name w:val="ZG"/>
    <w:rsid w:val="009F7C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F7CCB"/>
    <w:pPr>
      <w:ind w:left="851" w:hanging="284"/>
      <w:contextualSpacing w:val="0"/>
    </w:pPr>
  </w:style>
  <w:style w:type="paragraph" w:customStyle="1" w:styleId="B3">
    <w:name w:val="B3"/>
    <w:basedOn w:val="List3"/>
    <w:link w:val="B3Char2"/>
    <w:rsid w:val="009F7CCB"/>
    <w:pPr>
      <w:ind w:left="1135" w:hanging="284"/>
      <w:contextualSpacing w:val="0"/>
    </w:pPr>
  </w:style>
  <w:style w:type="paragraph" w:customStyle="1" w:styleId="B4">
    <w:name w:val="B4"/>
    <w:basedOn w:val="List4"/>
    <w:rsid w:val="009F7CCB"/>
    <w:pPr>
      <w:ind w:left="1418" w:hanging="284"/>
      <w:contextualSpacing w:val="0"/>
    </w:pPr>
  </w:style>
  <w:style w:type="paragraph" w:customStyle="1" w:styleId="B5">
    <w:name w:val="B5"/>
    <w:basedOn w:val="List5"/>
    <w:rsid w:val="009F7CCB"/>
    <w:pPr>
      <w:ind w:left="1702" w:hanging="284"/>
      <w:contextualSpacing w:val="0"/>
    </w:pPr>
  </w:style>
  <w:style w:type="paragraph" w:customStyle="1" w:styleId="ZTD">
    <w:name w:val="ZTD"/>
    <w:basedOn w:val="ZB"/>
    <w:rsid w:val="009F7CCB"/>
    <w:pPr>
      <w:framePr w:hRule="auto" w:wrap="notBeside" w:y="852"/>
    </w:pPr>
    <w:rPr>
      <w:i w:val="0"/>
      <w:sz w:val="40"/>
    </w:rPr>
  </w:style>
  <w:style w:type="paragraph" w:customStyle="1" w:styleId="ZV">
    <w:name w:val="ZV"/>
    <w:basedOn w:val="ZU"/>
    <w:rsid w:val="009F7CCB"/>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qFormat/>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Revision">
    <w:name w:val="Revision"/>
    <w:hidden/>
    <w:uiPriority w:val="99"/>
    <w:semiHidden/>
    <w:rsid w:val="00C33EF7"/>
    <w:rPr>
      <w:lang w:eastAsia="en-US"/>
    </w:rPr>
  </w:style>
  <w:style w:type="character" w:styleId="CommentReference">
    <w:name w:val="annotation reference"/>
    <w:basedOn w:val="DefaultParagraphFont"/>
    <w:rsid w:val="00876B7A"/>
    <w:rPr>
      <w:sz w:val="16"/>
      <w:szCs w:val="16"/>
    </w:rPr>
  </w:style>
  <w:style w:type="paragraph" w:styleId="CommentText">
    <w:name w:val="annotation text"/>
    <w:basedOn w:val="Normal"/>
    <w:link w:val="CommentTextChar"/>
    <w:rsid w:val="00876B7A"/>
  </w:style>
  <w:style w:type="character" w:customStyle="1" w:styleId="CommentTextChar">
    <w:name w:val="Comment Text Char"/>
    <w:basedOn w:val="DefaultParagraphFont"/>
    <w:link w:val="CommentText"/>
    <w:rsid w:val="00876B7A"/>
    <w:rPr>
      <w:rFonts w:eastAsia="Times New Roman"/>
    </w:rPr>
  </w:style>
  <w:style w:type="paragraph" w:styleId="CommentSubject">
    <w:name w:val="annotation subject"/>
    <w:basedOn w:val="CommentText"/>
    <w:next w:val="CommentText"/>
    <w:link w:val="CommentSubjectChar"/>
    <w:rsid w:val="00876B7A"/>
    <w:rPr>
      <w:b/>
      <w:bCs/>
    </w:rPr>
  </w:style>
  <w:style w:type="character" w:customStyle="1" w:styleId="CommentSubjectChar">
    <w:name w:val="Comment Subject Char"/>
    <w:basedOn w:val="CommentTextChar"/>
    <w:link w:val="CommentSubject"/>
    <w:rsid w:val="00876B7A"/>
    <w:rPr>
      <w:rFonts w:eastAsia="Times New Roman"/>
      <w:b/>
      <w:bCs/>
    </w:rPr>
  </w:style>
  <w:style w:type="character" w:customStyle="1" w:styleId="EXCar">
    <w:name w:val="EX Car"/>
    <w:qFormat/>
    <w:rsid w:val="00943741"/>
    <w:rPr>
      <w:color w:val="000000"/>
      <w:lang w:val="en-GB" w:eastAsia="ja-JP"/>
    </w:rPr>
  </w:style>
  <w:style w:type="character" w:customStyle="1" w:styleId="NOChar">
    <w:name w:val="NO Char"/>
    <w:qFormat/>
    <w:rsid w:val="00943741"/>
    <w:rPr>
      <w:color w:val="000000"/>
      <w:lang w:val="en-GB" w:eastAsia="ja-JP"/>
    </w:rPr>
  </w:style>
  <w:style w:type="character" w:customStyle="1" w:styleId="EditorsNoteCharChar">
    <w:name w:val="Editor's Note Char Char"/>
    <w:qFormat/>
    <w:rsid w:val="00943741"/>
    <w:rPr>
      <w:rFonts w:eastAsia="Times New Roman"/>
      <w:color w:val="FF0000"/>
      <w:lang w:val="en-GB"/>
    </w:rPr>
  </w:style>
  <w:style w:type="paragraph" w:styleId="ListParagraph">
    <w:name w:val="List Paragraph"/>
    <w:basedOn w:val="Normal"/>
    <w:uiPriority w:val="34"/>
    <w:qFormat/>
    <w:rsid w:val="005A63E2"/>
    <w:pPr>
      <w:spacing w:after="0"/>
      <w:ind w:left="720"/>
    </w:pPr>
    <w:rPr>
      <w:rFonts w:ascii="Calibri" w:eastAsia="Calibri" w:hAnsi="Calibri" w:cs="Calibri"/>
      <w:sz w:val="22"/>
      <w:szCs w:val="22"/>
      <w:lang w:eastAsia="en-CA"/>
    </w:rPr>
  </w:style>
  <w:style w:type="paragraph" w:styleId="List">
    <w:name w:val="List"/>
    <w:basedOn w:val="Normal"/>
    <w:rsid w:val="002506D2"/>
    <w:pPr>
      <w:ind w:left="283" w:hanging="283"/>
      <w:contextualSpacing/>
    </w:pPr>
  </w:style>
  <w:style w:type="paragraph" w:styleId="List2">
    <w:name w:val="List 2"/>
    <w:basedOn w:val="Normal"/>
    <w:rsid w:val="002506D2"/>
    <w:pPr>
      <w:ind w:left="566" w:hanging="283"/>
      <w:contextualSpacing/>
    </w:pPr>
  </w:style>
  <w:style w:type="paragraph" w:styleId="List3">
    <w:name w:val="List 3"/>
    <w:basedOn w:val="Normal"/>
    <w:rsid w:val="002506D2"/>
    <w:pPr>
      <w:ind w:left="849" w:hanging="283"/>
      <w:contextualSpacing/>
    </w:pPr>
  </w:style>
  <w:style w:type="paragraph" w:styleId="List4">
    <w:name w:val="List 4"/>
    <w:basedOn w:val="Normal"/>
    <w:rsid w:val="002506D2"/>
    <w:pPr>
      <w:ind w:left="1132" w:hanging="283"/>
      <w:contextualSpacing/>
    </w:pPr>
  </w:style>
  <w:style w:type="paragraph" w:styleId="List5">
    <w:name w:val="List 5"/>
    <w:basedOn w:val="Normal"/>
    <w:rsid w:val="002506D2"/>
    <w:pPr>
      <w:ind w:left="1415" w:hanging="283"/>
      <w:contextualSpacing/>
    </w:pPr>
  </w:style>
  <w:style w:type="paragraph" w:styleId="NormalWeb">
    <w:name w:val="Normal (Web)"/>
    <w:basedOn w:val="Normal"/>
    <w:uiPriority w:val="99"/>
    <w:unhideWhenUsed/>
    <w:qFormat/>
    <w:rsid w:val="0035075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THZchn">
    <w:name w:val="TH Zchn"/>
    <w:qFormat/>
    <w:locked/>
    <w:rsid w:val="00350756"/>
    <w:rPr>
      <w:rFonts w:ascii="Arial" w:eastAsia="Times New Roman" w:hAnsi="Arial" w:cs="Arial"/>
      <w:b/>
      <w:lang w:val="en-GB" w:eastAsia="en-GB"/>
    </w:rPr>
  </w:style>
  <w:style w:type="character" w:customStyle="1" w:styleId="TALChar">
    <w:name w:val="TAL Char"/>
    <w:link w:val="TAL"/>
    <w:qFormat/>
    <w:locked/>
    <w:rsid w:val="00350756"/>
    <w:rPr>
      <w:rFonts w:ascii="Arial" w:eastAsia="Times New Roman" w:hAnsi="Arial"/>
      <w:sz w:val="18"/>
    </w:rPr>
  </w:style>
  <w:style w:type="character" w:customStyle="1" w:styleId="B1Char1">
    <w:name w:val="B1 Char1"/>
    <w:rsid w:val="002F4449"/>
    <w:rPr>
      <w:rFonts w:ascii="Times New Roman" w:hAnsi="Times New Roman"/>
      <w:lang w:eastAsia="en-US"/>
    </w:rPr>
  </w:style>
  <w:style w:type="character" w:customStyle="1" w:styleId="TALCar">
    <w:name w:val="TAL Car"/>
    <w:rsid w:val="009F07EA"/>
    <w:rPr>
      <w:rFonts w:ascii="Arial" w:hAnsi="Arial"/>
      <w:sz w:val="18"/>
      <w:lang w:eastAsia="en-US"/>
    </w:rPr>
  </w:style>
  <w:style w:type="paragraph" w:styleId="TOCHeading">
    <w:name w:val="TOC Heading"/>
    <w:basedOn w:val="Heading1"/>
    <w:next w:val="Normal"/>
    <w:uiPriority w:val="39"/>
    <w:unhideWhenUsed/>
    <w:qFormat/>
    <w:rsid w:val="002A65ED"/>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eastAsia="zh-CN"/>
    </w:rPr>
  </w:style>
  <w:style w:type="paragraph" w:styleId="Bibliography">
    <w:name w:val="Bibliography"/>
    <w:basedOn w:val="Normal"/>
    <w:next w:val="Normal"/>
    <w:uiPriority w:val="37"/>
    <w:semiHidden/>
    <w:unhideWhenUsed/>
    <w:rsid w:val="006056FD"/>
  </w:style>
  <w:style w:type="paragraph" w:styleId="BlockText">
    <w:name w:val="Block Text"/>
    <w:basedOn w:val="Normal"/>
    <w:rsid w:val="006056F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056FD"/>
    <w:pPr>
      <w:spacing w:after="120"/>
    </w:pPr>
  </w:style>
  <w:style w:type="character" w:customStyle="1" w:styleId="BodyTextChar">
    <w:name w:val="Body Text Char"/>
    <w:basedOn w:val="DefaultParagraphFont"/>
    <w:link w:val="BodyText"/>
    <w:rsid w:val="006056FD"/>
    <w:rPr>
      <w:rFonts w:eastAsia="Times New Roman"/>
    </w:rPr>
  </w:style>
  <w:style w:type="paragraph" w:styleId="BodyText2">
    <w:name w:val="Body Text 2"/>
    <w:basedOn w:val="Normal"/>
    <w:link w:val="BodyText2Char"/>
    <w:rsid w:val="006056FD"/>
    <w:pPr>
      <w:spacing w:after="120" w:line="480" w:lineRule="auto"/>
    </w:pPr>
  </w:style>
  <w:style w:type="character" w:customStyle="1" w:styleId="BodyText2Char">
    <w:name w:val="Body Text 2 Char"/>
    <w:basedOn w:val="DefaultParagraphFont"/>
    <w:link w:val="BodyText2"/>
    <w:rsid w:val="006056FD"/>
    <w:rPr>
      <w:rFonts w:eastAsia="Times New Roman"/>
    </w:rPr>
  </w:style>
  <w:style w:type="paragraph" w:styleId="BodyText3">
    <w:name w:val="Body Text 3"/>
    <w:basedOn w:val="Normal"/>
    <w:link w:val="BodyText3Char"/>
    <w:rsid w:val="006056FD"/>
    <w:pPr>
      <w:spacing w:after="120"/>
    </w:pPr>
    <w:rPr>
      <w:sz w:val="16"/>
      <w:szCs w:val="16"/>
    </w:rPr>
  </w:style>
  <w:style w:type="character" w:customStyle="1" w:styleId="BodyText3Char">
    <w:name w:val="Body Text 3 Char"/>
    <w:basedOn w:val="DefaultParagraphFont"/>
    <w:link w:val="BodyText3"/>
    <w:rsid w:val="006056FD"/>
    <w:rPr>
      <w:rFonts w:eastAsia="Times New Roman"/>
      <w:sz w:val="16"/>
      <w:szCs w:val="16"/>
    </w:rPr>
  </w:style>
  <w:style w:type="paragraph" w:styleId="BodyTextFirstIndent">
    <w:name w:val="Body Text First Indent"/>
    <w:basedOn w:val="BodyText"/>
    <w:link w:val="BodyTextFirstIndentChar"/>
    <w:rsid w:val="006056FD"/>
    <w:pPr>
      <w:spacing w:after="180"/>
      <w:ind w:firstLine="360"/>
    </w:pPr>
  </w:style>
  <w:style w:type="character" w:customStyle="1" w:styleId="BodyTextFirstIndentChar">
    <w:name w:val="Body Text First Indent Char"/>
    <w:basedOn w:val="BodyTextChar"/>
    <w:link w:val="BodyTextFirstIndent"/>
    <w:rsid w:val="006056FD"/>
    <w:rPr>
      <w:rFonts w:eastAsia="Times New Roman"/>
    </w:rPr>
  </w:style>
  <w:style w:type="paragraph" w:styleId="BodyTextIndent">
    <w:name w:val="Body Text Indent"/>
    <w:basedOn w:val="Normal"/>
    <w:link w:val="BodyTextIndentChar"/>
    <w:rsid w:val="006056FD"/>
    <w:pPr>
      <w:spacing w:after="120"/>
      <w:ind w:left="283"/>
    </w:pPr>
  </w:style>
  <w:style w:type="character" w:customStyle="1" w:styleId="BodyTextIndentChar">
    <w:name w:val="Body Text Indent Char"/>
    <w:basedOn w:val="DefaultParagraphFont"/>
    <w:link w:val="BodyTextIndent"/>
    <w:rsid w:val="006056FD"/>
    <w:rPr>
      <w:rFonts w:eastAsia="Times New Roman"/>
    </w:rPr>
  </w:style>
  <w:style w:type="paragraph" w:styleId="BodyTextFirstIndent2">
    <w:name w:val="Body Text First Indent 2"/>
    <w:basedOn w:val="BodyTextIndent"/>
    <w:link w:val="BodyTextFirstIndent2Char"/>
    <w:rsid w:val="006056FD"/>
    <w:pPr>
      <w:spacing w:after="180"/>
      <w:ind w:left="360" w:firstLine="360"/>
    </w:pPr>
  </w:style>
  <w:style w:type="character" w:customStyle="1" w:styleId="BodyTextFirstIndent2Char">
    <w:name w:val="Body Text First Indent 2 Char"/>
    <w:basedOn w:val="BodyTextIndentChar"/>
    <w:link w:val="BodyTextFirstIndent2"/>
    <w:rsid w:val="006056FD"/>
    <w:rPr>
      <w:rFonts w:eastAsia="Times New Roman"/>
    </w:rPr>
  </w:style>
  <w:style w:type="paragraph" w:styleId="BodyTextIndent2">
    <w:name w:val="Body Text Indent 2"/>
    <w:basedOn w:val="Normal"/>
    <w:link w:val="BodyTextIndent2Char"/>
    <w:rsid w:val="006056FD"/>
    <w:pPr>
      <w:spacing w:after="120" w:line="480" w:lineRule="auto"/>
      <w:ind w:left="283"/>
    </w:pPr>
  </w:style>
  <w:style w:type="character" w:customStyle="1" w:styleId="BodyTextIndent2Char">
    <w:name w:val="Body Text Indent 2 Char"/>
    <w:basedOn w:val="DefaultParagraphFont"/>
    <w:link w:val="BodyTextIndent2"/>
    <w:rsid w:val="006056FD"/>
    <w:rPr>
      <w:rFonts w:eastAsia="Times New Roman"/>
    </w:rPr>
  </w:style>
  <w:style w:type="paragraph" w:styleId="BodyTextIndent3">
    <w:name w:val="Body Text Indent 3"/>
    <w:basedOn w:val="Normal"/>
    <w:link w:val="BodyTextIndent3Char"/>
    <w:rsid w:val="006056FD"/>
    <w:pPr>
      <w:spacing w:after="120"/>
      <w:ind w:left="283"/>
    </w:pPr>
    <w:rPr>
      <w:sz w:val="16"/>
      <w:szCs w:val="16"/>
    </w:rPr>
  </w:style>
  <w:style w:type="character" w:customStyle="1" w:styleId="BodyTextIndent3Char">
    <w:name w:val="Body Text Indent 3 Char"/>
    <w:basedOn w:val="DefaultParagraphFont"/>
    <w:link w:val="BodyTextIndent3"/>
    <w:rsid w:val="006056FD"/>
    <w:rPr>
      <w:rFonts w:eastAsia="Times New Roman"/>
      <w:sz w:val="16"/>
      <w:szCs w:val="16"/>
    </w:rPr>
  </w:style>
  <w:style w:type="paragraph" w:styleId="Caption">
    <w:name w:val="caption"/>
    <w:basedOn w:val="Normal"/>
    <w:next w:val="Normal"/>
    <w:semiHidden/>
    <w:unhideWhenUsed/>
    <w:qFormat/>
    <w:rsid w:val="006056FD"/>
    <w:pPr>
      <w:spacing w:after="200"/>
    </w:pPr>
    <w:rPr>
      <w:i/>
      <w:iCs/>
      <w:color w:val="44546A" w:themeColor="text2"/>
      <w:sz w:val="18"/>
      <w:szCs w:val="18"/>
    </w:rPr>
  </w:style>
  <w:style w:type="paragraph" w:styleId="Closing">
    <w:name w:val="Closing"/>
    <w:basedOn w:val="Normal"/>
    <w:link w:val="ClosingChar"/>
    <w:rsid w:val="006056FD"/>
    <w:pPr>
      <w:spacing w:after="0"/>
      <w:ind w:left="4252"/>
    </w:pPr>
  </w:style>
  <w:style w:type="character" w:customStyle="1" w:styleId="ClosingChar">
    <w:name w:val="Closing Char"/>
    <w:basedOn w:val="DefaultParagraphFont"/>
    <w:link w:val="Closing"/>
    <w:rsid w:val="006056FD"/>
    <w:rPr>
      <w:rFonts w:eastAsia="Times New Roman"/>
    </w:rPr>
  </w:style>
  <w:style w:type="paragraph" w:styleId="Date">
    <w:name w:val="Date"/>
    <w:basedOn w:val="Normal"/>
    <w:next w:val="Normal"/>
    <w:link w:val="DateChar"/>
    <w:rsid w:val="006056FD"/>
  </w:style>
  <w:style w:type="character" w:customStyle="1" w:styleId="DateChar">
    <w:name w:val="Date Char"/>
    <w:basedOn w:val="DefaultParagraphFont"/>
    <w:link w:val="Date"/>
    <w:rsid w:val="006056FD"/>
    <w:rPr>
      <w:rFonts w:eastAsia="Times New Roman"/>
    </w:rPr>
  </w:style>
  <w:style w:type="paragraph" w:styleId="E-mailSignature">
    <w:name w:val="E-mail Signature"/>
    <w:basedOn w:val="Normal"/>
    <w:link w:val="E-mailSignatureChar"/>
    <w:rsid w:val="006056FD"/>
    <w:pPr>
      <w:spacing w:after="0"/>
    </w:pPr>
  </w:style>
  <w:style w:type="character" w:customStyle="1" w:styleId="E-mailSignatureChar">
    <w:name w:val="E-mail Signature Char"/>
    <w:basedOn w:val="DefaultParagraphFont"/>
    <w:link w:val="E-mailSignature"/>
    <w:rsid w:val="006056FD"/>
    <w:rPr>
      <w:rFonts w:eastAsia="Times New Roman"/>
    </w:rPr>
  </w:style>
  <w:style w:type="paragraph" w:styleId="EndnoteText">
    <w:name w:val="endnote text"/>
    <w:basedOn w:val="Normal"/>
    <w:link w:val="EndnoteTextChar"/>
    <w:rsid w:val="006056FD"/>
    <w:pPr>
      <w:spacing w:after="0"/>
    </w:pPr>
  </w:style>
  <w:style w:type="character" w:customStyle="1" w:styleId="EndnoteTextChar">
    <w:name w:val="Endnote Text Char"/>
    <w:basedOn w:val="DefaultParagraphFont"/>
    <w:link w:val="EndnoteText"/>
    <w:rsid w:val="006056FD"/>
    <w:rPr>
      <w:rFonts w:eastAsia="Times New Roman"/>
    </w:rPr>
  </w:style>
  <w:style w:type="paragraph" w:styleId="EnvelopeAddress">
    <w:name w:val="envelope address"/>
    <w:basedOn w:val="Normal"/>
    <w:rsid w:val="00605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56FD"/>
    <w:pPr>
      <w:spacing w:after="0"/>
    </w:pPr>
    <w:rPr>
      <w:rFonts w:asciiTheme="majorHAnsi" w:eastAsiaTheme="majorEastAsia" w:hAnsiTheme="majorHAnsi" w:cstheme="majorBidi"/>
    </w:rPr>
  </w:style>
  <w:style w:type="paragraph" w:styleId="FootnoteText">
    <w:name w:val="footnote text"/>
    <w:basedOn w:val="Normal"/>
    <w:link w:val="FootnoteTextChar"/>
    <w:rsid w:val="006056FD"/>
    <w:pPr>
      <w:spacing w:after="0"/>
    </w:pPr>
  </w:style>
  <w:style w:type="character" w:customStyle="1" w:styleId="FootnoteTextChar">
    <w:name w:val="Footnote Text Char"/>
    <w:basedOn w:val="DefaultParagraphFont"/>
    <w:link w:val="FootnoteText"/>
    <w:rsid w:val="006056FD"/>
    <w:rPr>
      <w:rFonts w:eastAsia="Times New Roman"/>
    </w:rPr>
  </w:style>
  <w:style w:type="paragraph" w:styleId="HTMLAddress">
    <w:name w:val="HTML Address"/>
    <w:basedOn w:val="Normal"/>
    <w:link w:val="HTMLAddressChar"/>
    <w:rsid w:val="006056FD"/>
    <w:pPr>
      <w:spacing w:after="0"/>
    </w:pPr>
    <w:rPr>
      <w:i/>
      <w:iCs/>
    </w:rPr>
  </w:style>
  <w:style w:type="character" w:customStyle="1" w:styleId="HTMLAddressChar">
    <w:name w:val="HTML Address Char"/>
    <w:basedOn w:val="DefaultParagraphFont"/>
    <w:link w:val="HTMLAddress"/>
    <w:rsid w:val="006056FD"/>
    <w:rPr>
      <w:rFonts w:eastAsia="Times New Roman"/>
      <w:i/>
      <w:iCs/>
    </w:rPr>
  </w:style>
  <w:style w:type="paragraph" w:styleId="HTMLPreformatted">
    <w:name w:val="HTML Preformatted"/>
    <w:basedOn w:val="Normal"/>
    <w:link w:val="HTMLPreformattedChar"/>
    <w:rsid w:val="006056FD"/>
    <w:pPr>
      <w:spacing w:after="0"/>
    </w:pPr>
    <w:rPr>
      <w:rFonts w:ascii="Consolas" w:hAnsi="Consolas"/>
    </w:rPr>
  </w:style>
  <w:style w:type="character" w:customStyle="1" w:styleId="HTMLPreformattedChar">
    <w:name w:val="HTML Preformatted Char"/>
    <w:basedOn w:val="DefaultParagraphFont"/>
    <w:link w:val="HTMLPreformatted"/>
    <w:rsid w:val="006056FD"/>
    <w:rPr>
      <w:rFonts w:ascii="Consolas" w:eastAsia="Times New Roman" w:hAnsi="Consolas"/>
    </w:rPr>
  </w:style>
  <w:style w:type="paragraph" w:styleId="Index1">
    <w:name w:val="index 1"/>
    <w:basedOn w:val="Normal"/>
    <w:next w:val="Normal"/>
    <w:rsid w:val="006056FD"/>
    <w:pPr>
      <w:spacing w:after="0"/>
      <w:ind w:left="200" w:hanging="200"/>
    </w:pPr>
  </w:style>
  <w:style w:type="paragraph" w:styleId="Index2">
    <w:name w:val="index 2"/>
    <w:basedOn w:val="Normal"/>
    <w:next w:val="Normal"/>
    <w:rsid w:val="006056FD"/>
    <w:pPr>
      <w:spacing w:after="0"/>
      <w:ind w:left="400" w:hanging="200"/>
    </w:pPr>
  </w:style>
  <w:style w:type="paragraph" w:styleId="Index3">
    <w:name w:val="index 3"/>
    <w:basedOn w:val="Normal"/>
    <w:next w:val="Normal"/>
    <w:rsid w:val="006056FD"/>
    <w:pPr>
      <w:spacing w:after="0"/>
      <w:ind w:left="600" w:hanging="200"/>
    </w:pPr>
  </w:style>
  <w:style w:type="paragraph" w:styleId="Index4">
    <w:name w:val="index 4"/>
    <w:basedOn w:val="Normal"/>
    <w:next w:val="Normal"/>
    <w:rsid w:val="006056FD"/>
    <w:pPr>
      <w:spacing w:after="0"/>
      <w:ind w:left="800" w:hanging="200"/>
    </w:pPr>
  </w:style>
  <w:style w:type="paragraph" w:styleId="Index5">
    <w:name w:val="index 5"/>
    <w:basedOn w:val="Normal"/>
    <w:next w:val="Normal"/>
    <w:rsid w:val="006056FD"/>
    <w:pPr>
      <w:spacing w:after="0"/>
      <w:ind w:left="1000" w:hanging="200"/>
    </w:pPr>
  </w:style>
  <w:style w:type="paragraph" w:styleId="Index6">
    <w:name w:val="index 6"/>
    <w:basedOn w:val="Normal"/>
    <w:next w:val="Normal"/>
    <w:rsid w:val="006056FD"/>
    <w:pPr>
      <w:spacing w:after="0"/>
      <w:ind w:left="1200" w:hanging="200"/>
    </w:pPr>
  </w:style>
  <w:style w:type="paragraph" w:styleId="Index7">
    <w:name w:val="index 7"/>
    <w:basedOn w:val="Normal"/>
    <w:next w:val="Normal"/>
    <w:rsid w:val="006056FD"/>
    <w:pPr>
      <w:spacing w:after="0"/>
      <w:ind w:left="1400" w:hanging="200"/>
    </w:pPr>
  </w:style>
  <w:style w:type="paragraph" w:styleId="Index8">
    <w:name w:val="index 8"/>
    <w:basedOn w:val="Normal"/>
    <w:next w:val="Normal"/>
    <w:rsid w:val="006056FD"/>
    <w:pPr>
      <w:spacing w:after="0"/>
      <w:ind w:left="1600" w:hanging="200"/>
    </w:pPr>
  </w:style>
  <w:style w:type="paragraph" w:styleId="Index9">
    <w:name w:val="index 9"/>
    <w:basedOn w:val="Normal"/>
    <w:next w:val="Normal"/>
    <w:rsid w:val="006056FD"/>
    <w:pPr>
      <w:spacing w:after="0"/>
      <w:ind w:left="1800" w:hanging="200"/>
    </w:pPr>
  </w:style>
  <w:style w:type="paragraph" w:styleId="IndexHeading">
    <w:name w:val="index heading"/>
    <w:basedOn w:val="Normal"/>
    <w:next w:val="Index1"/>
    <w:rsid w:val="00605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5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56FD"/>
    <w:rPr>
      <w:rFonts w:eastAsia="Times New Roman"/>
      <w:i/>
      <w:iCs/>
      <w:color w:val="4472C4" w:themeColor="accent1"/>
    </w:rPr>
  </w:style>
  <w:style w:type="paragraph" w:styleId="ListBullet">
    <w:name w:val="List Bullet"/>
    <w:basedOn w:val="Normal"/>
    <w:rsid w:val="006056FD"/>
    <w:pPr>
      <w:numPr>
        <w:numId w:val="21"/>
      </w:numPr>
      <w:contextualSpacing/>
    </w:pPr>
  </w:style>
  <w:style w:type="paragraph" w:styleId="ListBullet2">
    <w:name w:val="List Bullet 2"/>
    <w:basedOn w:val="Normal"/>
    <w:rsid w:val="006056FD"/>
    <w:pPr>
      <w:numPr>
        <w:numId w:val="22"/>
      </w:numPr>
      <w:contextualSpacing/>
    </w:pPr>
  </w:style>
  <w:style w:type="paragraph" w:styleId="ListBullet3">
    <w:name w:val="List Bullet 3"/>
    <w:basedOn w:val="Normal"/>
    <w:rsid w:val="006056FD"/>
    <w:pPr>
      <w:numPr>
        <w:numId w:val="23"/>
      </w:numPr>
      <w:contextualSpacing/>
    </w:pPr>
  </w:style>
  <w:style w:type="paragraph" w:styleId="ListBullet4">
    <w:name w:val="List Bullet 4"/>
    <w:basedOn w:val="Normal"/>
    <w:rsid w:val="006056FD"/>
    <w:pPr>
      <w:numPr>
        <w:numId w:val="24"/>
      </w:numPr>
      <w:contextualSpacing/>
    </w:pPr>
  </w:style>
  <w:style w:type="paragraph" w:styleId="ListBullet5">
    <w:name w:val="List Bullet 5"/>
    <w:basedOn w:val="Normal"/>
    <w:rsid w:val="006056FD"/>
    <w:pPr>
      <w:numPr>
        <w:numId w:val="25"/>
      </w:numPr>
      <w:contextualSpacing/>
    </w:pPr>
  </w:style>
  <w:style w:type="paragraph" w:styleId="ListContinue">
    <w:name w:val="List Continue"/>
    <w:basedOn w:val="Normal"/>
    <w:rsid w:val="006056FD"/>
    <w:pPr>
      <w:spacing w:after="120"/>
      <w:ind w:left="283"/>
      <w:contextualSpacing/>
    </w:pPr>
  </w:style>
  <w:style w:type="paragraph" w:styleId="ListContinue2">
    <w:name w:val="List Continue 2"/>
    <w:basedOn w:val="Normal"/>
    <w:rsid w:val="006056FD"/>
    <w:pPr>
      <w:spacing w:after="120"/>
      <w:ind w:left="566"/>
      <w:contextualSpacing/>
    </w:pPr>
  </w:style>
  <w:style w:type="paragraph" w:styleId="ListContinue3">
    <w:name w:val="List Continue 3"/>
    <w:basedOn w:val="Normal"/>
    <w:rsid w:val="006056FD"/>
    <w:pPr>
      <w:spacing w:after="120"/>
      <w:ind w:left="849"/>
      <w:contextualSpacing/>
    </w:pPr>
  </w:style>
  <w:style w:type="paragraph" w:styleId="ListContinue4">
    <w:name w:val="List Continue 4"/>
    <w:basedOn w:val="Normal"/>
    <w:rsid w:val="006056FD"/>
    <w:pPr>
      <w:spacing w:after="120"/>
      <w:ind w:left="1132"/>
      <w:contextualSpacing/>
    </w:pPr>
  </w:style>
  <w:style w:type="paragraph" w:styleId="ListContinue5">
    <w:name w:val="List Continue 5"/>
    <w:basedOn w:val="Normal"/>
    <w:rsid w:val="006056FD"/>
    <w:pPr>
      <w:spacing w:after="120"/>
      <w:ind w:left="1415"/>
      <w:contextualSpacing/>
    </w:pPr>
  </w:style>
  <w:style w:type="paragraph" w:styleId="ListNumber">
    <w:name w:val="List Number"/>
    <w:basedOn w:val="Normal"/>
    <w:rsid w:val="006056FD"/>
    <w:pPr>
      <w:numPr>
        <w:numId w:val="26"/>
      </w:numPr>
      <w:contextualSpacing/>
    </w:pPr>
  </w:style>
  <w:style w:type="paragraph" w:styleId="ListNumber2">
    <w:name w:val="List Number 2"/>
    <w:basedOn w:val="Normal"/>
    <w:rsid w:val="006056FD"/>
    <w:pPr>
      <w:numPr>
        <w:numId w:val="27"/>
      </w:numPr>
      <w:contextualSpacing/>
    </w:pPr>
  </w:style>
  <w:style w:type="paragraph" w:styleId="ListNumber3">
    <w:name w:val="List Number 3"/>
    <w:basedOn w:val="Normal"/>
    <w:rsid w:val="006056FD"/>
    <w:pPr>
      <w:numPr>
        <w:numId w:val="28"/>
      </w:numPr>
      <w:contextualSpacing/>
    </w:pPr>
  </w:style>
  <w:style w:type="paragraph" w:styleId="ListNumber4">
    <w:name w:val="List Number 4"/>
    <w:basedOn w:val="Normal"/>
    <w:rsid w:val="006056FD"/>
    <w:pPr>
      <w:numPr>
        <w:numId w:val="29"/>
      </w:numPr>
      <w:contextualSpacing/>
    </w:pPr>
  </w:style>
  <w:style w:type="paragraph" w:styleId="ListNumber5">
    <w:name w:val="List Number 5"/>
    <w:basedOn w:val="Normal"/>
    <w:rsid w:val="006056FD"/>
    <w:pPr>
      <w:numPr>
        <w:numId w:val="30"/>
      </w:numPr>
      <w:contextualSpacing/>
    </w:pPr>
  </w:style>
  <w:style w:type="paragraph" w:styleId="MacroText">
    <w:name w:val="macro"/>
    <w:link w:val="MacroTextChar"/>
    <w:rsid w:val="00605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056FD"/>
    <w:rPr>
      <w:rFonts w:ascii="Consolas" w:eastAsia="Times New Roman" w:hAnsi="Consolas"/>
    </w:rPr>
  </w:style>
  <w:style w:type="paragraph" w:styleId="MessageHeader">
    <w:name w:val="Message Header"/>
    <w:basedOn w:val="Normal"/>
    <w:link w:val="MessageHeaderChar"/>
    <w:rsid w:val="00605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56FD"/>
    <w:rPr>
      <w:rFonts w:asciiTheme="majorHAnsi" w:eastAsiaTheme="majorEastAsia" w:hAnsiTheme="majorHAnsi" w:cstheme="majorBidi"/>
      <w:sz w:val="24"/>
      <w:szCs w:val="24"/>
      <w:shd w:val="pct20" w:color="auto" w:fill="auto"/>
    </w:rPr>
  </w:style>
  <w:style w:type="paragraph" w:styleId="NoSpacing">
    <w:name w:val="No Spacing"/>
    <w:uiPriority w:val="1"/>
    <w:qFormat/>
    <w:rsid w:val="006056FD"/>
    <w:pPr>
      <w:overflowPunct w:val="0"/>
      <w:autoSpaceDE w:val="0"/>
      <w:autoSpaceDN w:val="0"/>
      <w:adjustRightInd w:val="0"/>
      <w:textAlignment w:val="baseline"/>
    </w:pPr>
    <w:rPr>
      <w:rFonts w:eastAsia="Times New Roman"/>
    </w:rPr>
  </w:style>
  <w:style w:type="paragraph" w:styleId="NormalIndent">
    <w:name w:val="Normal Indent"/>
    <w:basedOn w:val="Normal"/>
    <w:rsid w:val="006056FD"/>
    <w:pPr>
      <w:ind w:left="720"/>
    </w:pPr>
  </w:style>
  <w:style w:type="paragraph" w:styleId="NoteHeading">
    <w:name w:val="Note Heading"/>
    <w:basedOn w:val="Normal"/>
    <w:next w:val="Normal"/>
    <w:link w:val="NoteHeadingChar"/>
    <w:rsid w:val="006056FD"/>
    <w:pPr>
      <w:spacing w:after="0"/>
    </w:pPr>
  </w:style>
  <w:style w:type="character" w:customStyle="1" w:styleId="NoteHeadingChar">
    <w:name w:val="Note Heading Char"/>
    <w:basedOn w:val="DefaultParagraphFont"/>
    <w:link w:val="NoteHeading"/>
    <w:rsid w:val="006056FD"/>
    <w:rPr>
      <w:rFonts w:eastAsia="Times New Roman"/>
    </w:rPr>
  </w:style>
  <w:style w:type="paragraph" w:styleId="PlainText">
    <w:name w:val="Plain Text"/>
    <w:basedOn w:val="Normal"/>
    <w:link w:val="PlainTextChar"/>
    <w:rsid w:val="006056FD"/>
    <w:pPr>
      <w:spacing w:after="0"/>
    </w:pPr>
    <w:rPr>
      <w:rFonts w:ascii="Consolas" w:hAnsi="Consolas"/>
      <w:sz w:val="21"/>
      <w:szCs w:val="21"/>
    </w:rPr>
  </w:style>
  <w:style w:type="character" w:customStyle="1" w:styleId="PlainTextChar">
    <w:name w:val="Plain Text Char"/>
    <w:basedOn w:val="DefaultParagraphFont"/>
    <w:link w:val="PlainText"/>
    <w:rsid w:val="006056FD"/>
    <w:rPr>
      <w:rFonts w:ascii="Consolas" w:eastAsia="Times New Roman" w:hAnsi="Consolas"/>
      <w:sz w:val="21"/>
      <w:szCs w:val="21"/>
    </w:rPr>
  </w:style>
  <w:style w:type="paragraph" w:styleId="Quote">
    <w:name w:val="Quote"/>
    <w:basedOn w:val="Normal"/>
    <w:next w:val="Normal"/>
    <w:link w:val="QuoteChar"/>
    <w:uiPriority w:val="29"/>
    <w:qFormat/>
    <w:rsid w:val="00605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56FD"/>
    <w:rPr>
      <w:rFonts w:eastAsia="Times New Roman"/>
      <w:i/>
      <w:iCs/>
      <w:color w:val="404040" w:themeColor="text1" w:themeTint="BF"/>
    </w:rPr>
  </w:style>
  <w:style w:type="paragraph" w:styleId="Salutation">
    <w:name w:val="Salutation"/>
    <w:basedOn w:val="Normal"/>
    <w:next w:val="Normal"/>
    <w:link w:val="SalutationChar"/>
    <w:rsid w:val="006056FD"/>
  </w:style>
  <w:style w:type="character" w:customStyle="1" w:styleId="SalutationChar">
    <w:name w:val="Salutation Char"/>
    <w:basedOn w:val="DefaultParagraphFont"/>
    <w:link w:val="Salutation"/>
    <w:rsid w:val="006056FD"/>
    <w:rPr>
      <w:rFonts w:eastAsia="Times New Roman"/>
    </w:rPr>
  </w:style>
  <w:style w:type="paragraph" w:styleId="Signature">
    <w:name w:val="Signature"/>
    <w:basedOn w:val="Normal"/>
    <w:link w:val="SignatureChar"/>
    <w:rsid w:val="006056FD"/>
    <w:pPr>
      <w:spacing w:after="0"/>
      <w:ind w:left="4252"/>
    </w:pPr>
  </w:style>
  <w:style w:type="character" w:customStyle="1" w:styleId="SignatureChar">
    <w:name w:val="Signature Char"/>
    <w:basedOn w:val="DefaultParagraphFont"/>
    <w:link w:val="Signature"/>
    <w:rsid w:val="006056FD"/>
    <w:rPr>
      <w:rFonts w:eastAsia="Times New Roman"/>
    </w:rPr>
  </w:style>
  <w:style w:type="paragraph" w:styleId="Subtitle">
    <w:name w:val="Subtitle"/>
    <w:basedOn w:val="Normal"/>
    <w:next w:val="Normal"/>
    <w:link w:val="SubtitleChar"/>
    <w:qFormat/>
    <w:rsid w:val="00605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56F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056FD"/>
    <w:pPr>
      <w:spacing w:after="0"/>
      <w:ind w:left="200" w:hanging="200"/>
    </w:pPr>
  </w:style>
  <w:style w:type="paragraph" w:styleId="TableofFigures">
    <w:name w:val="table of figures"/>
    <w:basedOn w:val="Normal"/>
    <w:next w:val="Normal"/>
    <w:rsid w:val="006056FD"/>
    <w:pPr>
      <w:spacing w:after="0"/>
    </w:pPr>
  </w:style>
  <w:style w:type="paragraph" w:styleId="Title">
    <w:name w:val="Title"/>
    <w:basedOn w:val="Normal"/>
    <w:next w:val="Normal"/>
    <w:link w:val="TitleChar"/>
    <w:qFormat/>
    <w:rsid w:val="00605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5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056F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0536">
      <w:bodyDiv w:val="1"/>
      <w:marLeft w:val="0"/>
      <w:marRight w:val="0"/>
      <w:marTop w:val="0"/>
      <w:marBottom w:val="0"/>
      <w:divBdr>
        <w:top w:val="none" w:sz="0" w:space="0" w:color="auto"/>
        <w:left w:val="none" w:sz="0" w:space="0" w:color="auto"/>
        <w:bottom w:val="none" w:sz="0" w:space="0" w:color="auto"/>
        <w:right w:val="none" w:sz="0" w:space="0" w:color="auto"/>
      </w:divBdr>
    </w:div>
    <w:div w:id="202131437">
      <w:bodyDiv w:val="1"/>
      <w:marLeft w:val="0"/>
      <w:marRight w:val="0"/>
      <w:marTop w:val="0"/>
      <w:marBottom w:val="0"/>
      <w:divBdr>
        <w:top w:val="none" w:sz="0" w:space="0" w:color="auto"/>
        <w:left w:val="none" w:sz="0" w:space="0" w:color="auto"/>
        <w:bottom w:val="none" w:sz="0" w:space="0" w:color="auto"/>
        <w:right w:val="none" w:sz="0" w:space="0" w:color="auto"/>
      </w:divBdr>
    </w:div>
    <w:div w:id="526063133">
      <w:bodyDiv w:val="1"/>
      <w:marLeft w:val="0"/>
      <w:marRight w:val="0"/>
      <w:marTop w:val="0"/>
      <w:marBottom w:val="0"/>
      <w:divBdr>
        <w:top w:val="none" w:sz="0" w:space="0" w:color="auto"/>
        <w:left w:val="none" w:sz="0" w:space="0" w:color="auto"/>
        <w:bottom w:val="none" w:sz="0" w:space="0" w:color="auto"/>
        <w:right w:val="none" w:sz="0" w:space="0" w:color="auto"/>
      </w:divBdr>
    </w:div>
    <w:div w:id="728576668">
      <w:bodyDiv w:val="1"/>
      <w:marLeft w:val="0"/>
      <w:marRight w:val="0"/>
      <w:marTop w:val="0"/>
      <w:marBottom w:val="0"/>
      <w:divBdr>
        <w:top w:val="none" w:sz="0" w:space="0" w:color="auto"/>
        <w:left w:val="none" w:sz="0" w:space="0" w:color="auto"/>
        <w:bottom w:val="none" w:sz="0" w:space="0" w:color="auto"/>
        <w:right w:val="none" w:sz="0" w:space="0" w:color="auto"/>
      </w:divBdr>
    </w:div>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865142682">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131828347">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1519198688">
      <w:bodyDiv w:val="1"/>
      <w:marLeft w:val="0"/>
      <w:marRight w:val="0"/>
      <w:marTop w:val="0"/>
      <w:marBottom w:val="0"/>
      <w:divBdr>
        <w:top w:val="none" w:sz="0" w:space="0" w:color="auto"/>
        <w:left w:val="none" w:sz="0" w:space="0" w:color="auto"/>
        <w:bottom w:val="none" w:sz="0" w:space="0" w:color="auto"/>
        <w:right w:val="none" w:sz="0" w:space="0" w:color="auto"/>
      </w:divBdr>
    </w:div>
    <w:div w:id="1765149909">
      <w:bodyDiv w:val="1"/>
      <w:marLeft w:val="0"/>
      <w:marRight w:val="0"/>
      <w:marTop w:val="0"/>
      <w:marBottom w:val="0"/>
      <w:divBdr>
        <w:top w:val="none" w:sz="0" w:space="0" w:color="auto"/>
        <w:left w:val="none" w:sz="0" w:space="0" w:color="auto"/>
        <w:bottom w:val="none" w:sz="0" w:space="0" w:color="auto"/>
        <w:right w:val="none" w:sz="0" w:space="0" w:color="auto"/>
      </w:divBdr>
    </w:div>
    <w:div w:id="2111318337">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9" Type="http://schemas.openxmlformats.org/officeDocument/2006/relationships/hyperlink" Target="file:///D:\&#25105;&#30340;&#25991;&#26723;\11143223\Desktop\SA2%23161\Docs\S2-2403592.zip"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file:///D:\&#25105;&#30340;&#25991;&#26723;\11143223\Desktop\SA2%23161\Docs\S2-2403597.zip"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file:///D:\&#25105;&#30340;&#25991;&#26723;\11143223\Desktop\SA2%23161\Docs\S2-2403596.zip" TargetMode="External"/><Relationship Id="rId38" Type="http://schemas.openxmlformats.org/officeDocument/2006/relationships/hyperlink" Target="file:///D:\&#25105;&#30340;&#25991;&#26723;\11143223\Desktop\SA2%23161\Docs\S2-2403591.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29" Type="http://schemas.openxmlformats.org/officeDocument/2006/relationships/hyperlink" Target="file:///D:\&#25105;&#30340;&#25991;&#26723;\11143223\Desktop\SA2%23161\Docs\S2-2403337.zip" TargetMode="External"/><Relationship Id="rId41" Type="http://schemas.openxmlformats.org/officeDocument/2006/relationships/hyperlink" Target="file:///D:\&#25105;&#30340;&#25991;&#26723;\11143223\Desktop\SA2%23161\Docs\S2-24035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3.vsdx"/><Relationship Id="rId32" Type="http://schemas.openxmlformats.org/officeDocument/2006/relationships/hyperlink" Target="file:///D:\&#25105;&#30340;&#25991;&#26723;\11143223\Desktop\SA2%23161\Docs\S2-2403595.zip" TargetMode="External"/><Relationship Id="rId37" Type="http://schemas.openxmlformats.org/officeDocument/2006/relationships/hyperlink" Target="file:///D:\&#25105;&#30340;&#25991;&#26723;\11143223\Desktop\SA2%23161\Docs\S2-2403590.zip" TargetMode="External"/><Relationship Id="rId40" Type="http://schemas.openxmlformats.org/officeDocument/2006/relationships/hyperlink" Target="file:///D:\&#25105;&#30340;&#25991;&#26723;\11143223\Desktop\SA2%23161\Docs\S2-2403341.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hyperlink" Target="file:///D:\&#25105;&#30340;&#25991;&#26723;\11143223\Desktop\SA2%23161\Docs\S2-2403064.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file:///D:\&#25105;&#30340;&#25991;&#26723;\11143223\Desktop\SA2%23161\Docs\S2-2403594.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hyperlink" Target="file:///D:\&#25105;&#30340;&#25991;&#26723;\11143223\Desktop\SA2%23161\Docs\S2-2403336.zip" TargetMode="External"/><Relationship Id="rId35" Type="http://schemas.openxmlformats.org/officeDocument/2006/relationships/hyperlink" Target="file:///D:\&#25105;&#30340;&#25991;&#26723;\11143223\Desktop\SA2%23161\Docs\S2-2403347.zip" TargetMode="External"/><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B9B21-99A8-43B5-8E30-50DE46478E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27</Pages>
  <Words>9710</Words>
  <Characters>50010</Characters>
  <Application>Microsoft Office Word</Application>
  <DocSecurity>0</DocSecurity>
  <Lines>1020</Lines>
  <Paragraphs>678</Paragraphs>
  <ScaleCrop>false</ScaleCrop>
  <HeadingPairs>
    <vt:vector size="2" baseType="variant">
      <vt:variant>
        <vt:lpstr>Title</vt:lpstr>
      </vt:variant>
      <vt:variant>
        <vt:i4>1</vt:i4>
      </vt:variant>
    </vt:vector>
  </HeadingPairs>
  <TitlesOfParts>
    <vt:vector size="1" baseType="lpstr">
      <vt:lpstr>3GPP TR 23.700-84</vt:lpstr>
    </vt:vector>
  </TitlesOfParts>
  <Company>ETSI</Company>
  <LinksUpToDate>false</LinksUpToDate>
  <CharactersWithSpaces>59042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23.700-84</dc:title>
  <dc:subject>Study on Core Network Enhanced Support for Artificial Intelligence (AI)/Machine Learning (ML) (Release 19)</dc:subject>
  <dc:creator>MCC Support</dc:creator>
  <cp:keywords/>
  <dc:description/>
  <cp:lastModifiedBy>Corrections</cp:lastModifiedBy>
  <cp:revision>2</cp:revision>
  <cp:lastPrinted>2019-02-25T14:05:00Z</cp:lastPrinted>
  <dcterms:created xsi:type="dcterms:W3CDTF">2024-03-08T09:18:00Z</dcterms:created>
  <dcterms:modified xsi:type="dcterms:W3CDTF">2024-03-08T09:18:00Z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