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2691BD31"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0091166E">
              <w:t>2</w:t>
            </w:r>
            <w:r w:rsidRPr="00DB558D">
              <w:t>.</w:t>
            </w:r>
            <w:r w:rsidR="0091166E">
              <w:t>0</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6674F2">
              <w:rPr>
                <w:sz w:val="32"/>
              </w:rPr>
              <w:t>0</w:t>
            </w:r>
            <w:r w:rsidR="002A3C02">
              <w:rPr>
                <w:sz w:val="32"/>
              </w:rPr>
              <w:t>9</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2.25pt" o:ole="">
                  <v:imagedata r:id="rId9" o:title=""/>
                </v:shape>
                <o:OLEObject Type="Embed" ProgID="Word.Picture.8" ShapeID="_x0000_i1025" DrawAspect="Content" ObjectID="_1786849266"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5pt;height:76.5pt" o:ole="">
                  <v:imagedata r:id="rId11" o:title=""/>
                </v:shape>
                <o:OLEObject Type="Embed" ProgID="Word.Picture.8" ShapeID="_x0000_i1026" DrawAspect="Content" ObjectID="_1786849267"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650 Route des Lucioles - Sophia Antipolis</w:t>
            </w:r>
          </w:p>
          <w:p w14:paraId="5E8691BB"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64B2DCDC" w14:textId="1509F02E" w:rsidR="007131A7"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7131A7">
            <w:t>Foreword</w:t>
          </w:r>
          <w:r w:rsidR="007131A7">
            <w:tab/>
          </w:r>
          <w:r w:rsidR="007131A7">
            <w:fldChar w:fldCharType="begin" w:fldLock="1"/>
          </w:r>
          <w:r w:rsidR="007131A7">
            <w:instrText xml:space="preserve"> PAGEREF _Toc175814008 \h </w:instrText>
          </w:r>
          <w:r w:rsidR="007131A7">
            <w:fldChar w:fldCharType="separate"/>
          </w:r>
          <w:r w:rsidR="007131A7">
            <w:t>9</w:t>
          </w:r>
          <w:r w:rsidR="007131A7">
            <w:fldChar w:fldCharType="end"/>
          </w:r>
        </w:p>
        <w:p w14:paraId="3CCFD8F6" w14:textId="7492CD7E" w:rsidR="007131A7" w:rsidRDefault="007131A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_Toc175814009 \h </w:instrText>
          </w:r>
          <w:r>
            <w:fldChar w:fldCharType="separate"/>
          </w:r>
          <w:r>
            <w:t>11</w:t>
          </w:r>
          <w:r>
            <w:fldChar w:fldCharType="end"/>
          </w:r>
        </w:p>
        <w:p w14:paraId="0CC32492" w14:textId="7BE966CB" w:rsidR="007131A7" w:rsidRDefault="007131A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_Toc175814010 \h </w:instrText>
          </w:r>
          <w:r>
            <w:fldChar w:fldCharType="separate"/>
          </w:r>
          <w:r>
            <w:t>11</w:t>
          </w:r>
          <w:r>
            <w:fldChar w:fldCharType="end"/>
          </w:r>
        </w:p>
        <w:p w14:paraId="355EA84A" w14:textId="2E8946B3" w:rsidR="007131A7" w:rsidRDefault="007131A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_Toc175814011 \h </w:instrText>
          </w:r>
          <w:r>
            <w:fldChar w:fldCharType="separate"/>
          </w:r>
          <w:r>
            <w:t>12</w:t>
          </w:r>
          <w:r>
            <w:fldChar w:fldCharType="end"/>
          </w:r>
        </w:p>
        <w:p w14:paraId="0B6B0204" w14:textId="48CF65EE" w:rsidR="007131A7" w:rsidRDefault="007131A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_Toc175814012 \h </w:instrText>
          </w:r>
          <w:r>
            <w:fldChar w:fldCharType="separate"/>
          </w:r>
          <w:r>
            <w:t>12</w:t>
          </w:r>
          <w:r>
            <w:fldChar w:fldCharType="end"/>
          </w:r>
        </w:p>
        <w:p w14:paraId="233912D8" w14:textId="74A8D1ED" w:rsidR="007131A7" w:rsidRDefault="007131A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_Toc175814013 \h </w:instrText>
          </w:r>
          <w:r>
            <w:fldChar w:fldCharType="separate"/>
          </w:r>
          <w:r>
            <w:t>12</w:t>
          </w:r>
          <w:r>
            <w:fldChar w:fldCharType="end"/>
          </w:r>
        </w:p>
        <w:p w14:paraId="5F94B592" w14:textId="0D7612FD" w:rsidR="007131A7" w:rsidRDefault="007131A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_Toc175814014 \h </w:instrText>
          </w:r>
          <w:r>
            <w:fldChar w:fldCharType="separate"/>
          </w:r>
          <w:r>
            <w:t>13</w:t>
          </w:r>
          <w:r>
            <w:fldChar w:fldCharType="end"/>
          </w:r>
        </w:p>
        <w:p w14:paraId="6706785B" w14:textId="4DA72333" w:rsidR="007131A7" w:rsidRDefault="007131A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_Toc175814015 \h </w:instrText>
          </w:r>
          <w:r>
            <w:fldChar w:fldCharType="separate"/>
          </w:r>
          <w:r>
            <w:t>13</w:t>
          </w:r>
          <w:r>
            <w:fldChar w:fldCharType="end"/>
          </w:r>
        </w:p>
        <w:p w14:paraId="7E441E7C" w14:textId="3E98999C" w:rsidR="007131A7" w:rsidRDefault="007131A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_Toc175814016 \h </w:instrText>
          </w:r>
          <w:r>
            <w:fldChar w:fldCharType="separate"/>
          </w:r>
          <w:r>
            <w:t>13</w:t>
          </w:r>
          <w:r>
            <w:fldChar w:fldCharType="end"/>
          </w:r>
        </w:p>
        <w:p w14:paraId="16527CAD" w14:textId="14A24474" w:rsidR="007131A7" w:rsidRDefault="007131A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_Toc175814017 \h </w:instrText>
          </w:r>
          <w:r>
            <w:fldChar w:fldCharType="separate"/>
          </w:r>
          <w:r>
            <w:t>13</w:t>
          </w:r>
          <w:r>
            <w:fldChar w:fldCharType="end"/>
          </w:r>
        </w:p>
        <w:p w14:paraId="7585B59D" w14:textId="2C031F5A" w:rsidR="007131A7" w:rsidRDefault="007131A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_Toc175814018 \h </w:instrText>
          </w:r>
          <w:r>
            <w:fldChar w:fldCharType="separate"/>
          </w:r>
          <w:r>
            <w:t>13</w:t>
          </w:r>
          <w:r>
            <w:fldChar w:fldCharType="end"/>
          </w:r>
        </w:p>
        <w:p w14:paraId="25952DCA" w14:textId="61613E7E" w:rsidR="007131A7" w:rsidRDefault="007131A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_Toc175814019 \h </w:instrText>
          </w:r>
          <w:r>
            <w:fldChar w:fldCharType="separate"/>
          </w:r>
          <w:r>
            <w:t>13</w:t>
          </w:r>
          <w:r>
            <w:fldChar w:fldCharType="end"/>
          </w:r>
        </w:p>
        <w:p w14:paraId="670A6BA2" w14:textId="1F05356C"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DengXian"/>
              <w:lang w:eastAsia="zh-CN"/>
            </w:rPr>
            <w:t>5</w:t>
          </w:r>
          <w:r w:rsidRPr="004D0BD8">
            <w:rPr>
              <w:rFonts w:eastAsia="DengXian"/>
              <w:lang w:eastAsia="ko-KR"/>
            </w:rPr>
            <w:t>.</w:t>
          </w:r>
          <w:r w:rsidRPr="004D0BD8">
            <w:rPr>
              <w:rFonts w:eastAsia="DengXian"/>
              <w:lang w:eastAsia="zh-CN"/>
            </w:rPr>
            <w:t>2</w:t>
          </w:r>
          <w:r>
            <w:rPr>
              <w:rFonts w:asciiTheme="minorHAnsi" w:eastAsiaTheme="minorEastAsia" w:hAnsiTheme="minorHAnsi" w:cstheme="minorBidi"/>
              <w:kern w:val="2"/>
              <w:sz w:val="22"/>
              <w:szCs w:val="22"/>
              <w14:ligatures w14:val="standardContextual"/>
            </w:rPr>
            <w:tab/>
          </w:r>
          <w:r w:rsidRPr="004D0BD8">
            <w:rPr>
              <w:rFonts w:eastAsia="DengXian"/>
              <w:lang w:eastAsia="ko-KR"/>
            </w:rPr>
            <w:t>Key Issue #</w:t>
          </w:r>
          <w:r w:rsidRPr="004D0BD8">
            <w:rPr>
              <w:rFonts w:eastAsia="DengXian"/>
              <w:lang w:eastAsia="zh-CN"/>
            </w:rPr>
            <w:t>2</w:t>
          </w:r>
          <w:r w:rsidRPr="004D0BD8">
            <w:rPr>
              <w:rFonts w:eastAsia="DengXian"/>
              <w:lang w:eastAsia="ko-KR"/>
            </w:rPr>
            <w:t xml:space="preserve">: </w:t>
          </w:r>
          <w:r w:rsidRPr="004D0BD8">
            <w:rPr>
              <w:rFonts w:eastAsia="SimSun"/>
              <w:lang w:eastAsia="zh-CN"/>
            </w:rPr>
            <w:t>S</w:t>
          </w:r>
          <w:r w:rsidRPr="004D0BD8">
            <w:rPr>
              <w:rFonts w:eastAsia="SimSun"/>
            </w:rPr>
            <w:t xml:space="preserve">ubscription </w:t>
          </w:r>
          <w:r w:rsidRPr="004D0BD8">
            <w:rPr>
              <w:rFonts w:eastAsia="SimSun"/>
              <w:lang w:eastAsia="zh-CN"/>
            </w:rPr>
            <w:t xml:space="preserve">and </w:t>
          </w:r>
          <w:r w:rsidRPr="004D0BD8">
            <w:rPr>
              <w:rFonts w:eastAsia="SimSun"/>
            </w:rPr>
            <w:t xml:space="preserve">policy control to support </w:t>
          </w:r>
          <w:r w:rsidRPr="004D0BD8">
            <w:rPr>
              <w:rFonts w:eastAsia="SimSun"/>
              <w:lang w:eastAsia="zh-CN"/>
            </w:rPr>
            <w:t>e</w:t>
          </w:r>
          <w:r w:rsidRPr="004D0BD8">
            <w:rPr>
              <w:rFonts w:eastAsia="SimSun"/>
            </w:rPr>
            <w:t>nergy efficiency and energy saving as service criteria</w:t>
          </w:r>
          <w:r>
            <w:tab/>
          </w:r>
          <w:r>
            <w:fldChar w:fldCharType="begin" w:fldLock="1"/>
          </w:r>
          <w:r>
            <w:instrText xml:space="preserve"> PAGEREF _Toc175814020 \h </w:instrText>
          </w:r>
          <w:r>
            <w:fldChar w:fldCharType="separate"/>
          </w:r>
          <w:r>
            <w:t>14</w:t>
          </w:r>
          <w:r>
            <w:fldChar w:fldCharType="end"/>
          </w:r>
        </w:p>
        <w:p w14:paraId="15D00A1C" w14:textId="5C58701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lang w:eastAsia="zh-CN"/>
            </w:rPr>
            <w:t>5</w:t>
          </w:r>
          <w:r w:rsidRPr="004D0BD8">
            <w:rPr>
              <w:rFonts w:eastAsia="SimSun"/>
            </w:rPr>
            <w:t>.</w:t>
          </w:r>
          <w:r w:rsidRPr="004D0BD8">
            <w:rPr>
              <w:rFonts w:eastAsia="SimSun"/>
              <w:lang w:eastAsia="zh-CN"/>
            </w:rPr>
            <w:t>2</w:t>
          </w:r>
          <w:r w:rsidRPr="004D0BD8">
            <w:rPr>
              <w:rFonts w:eastAsia="SimSun"/>
            </w:rPr>
            <w:t>.1</w:t>
          </w:r>
          <w:r>
            <w:rPr>
              <w:rFonts w:asciiTheme="minorHAnsi" w:eastAsiaTheme="minorEastAsia" w:hAnsiTheme="minorHAnsi" w:cstheme="minorBidi"/>
              <w:kern w:val="2"/>
              <w:sz w:val="22"/>
              <w:szCs w:val="22"/>
              <w14:ligatures w14:val="standardContextual"/>
            </w:rPr>
            <w:tab/>
          </w:r>
          <w:r w:rsidRPr="004D0BD8">
            <w:rPr>
              <w:rFonts w:eastAsia="SimSun"/>
            </w:rPr>
            <w:t>Description</w:t>
          </w:r>
          <w:r>
            <w:tab/>
          </w:r>
          <w:r>
            <w:fldChar w:fldCharType="begin" w:fldLock="1"/>
          </w:r>
          <w:r>
            <w:instrText xml:space="preserve"> PAGEREF _Toc175814021 \h </w:instrText>
          </w:r>
          <w:r>
            <w:fldChar w:fldCharType="separate"/>
          </w:r>
          <w:r>
            <w:t>14</w:t>
          </w:r>
          <w:r>
            <w:fldChar w:fldCharType="end"/>
          </w:r>
        </w:p>
        <w:p w14:paraId="692088FE" w14:textId="1F6B273F" w:rsidR="007131A7" w:rsidRDefault="007131A7">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4D0BD8">
            <w:rPr>
              <w:lang w:val="en-US" w:eastAsia="zh-CN"/>
            </w:rPr>
            <w:t>3</w:t>
          </w:r>
          <w:r>
            <w:t>:</w:t>
          </w:r>
          <w:r w:rsidRPr="004D0BD8">
            <w:rPr>
              <w:lang w:val="en-US" w:eastAsia="zh-CN"/>
            </w:rPr>
            <w:t xml:space="preserve"> 5GS </w:t>
          </w:r>
          <w:r>
            <w:t>enhancements</w:t>
          </w:r>
          <w:r w:rsidRPr="004D0BD8">
            <w:rPr>
              <w:lang w:val="en-US" w:eastAsia="zh-CN"/>
            </w:rPr>
            <w:t xml:space="preserve"> </w:t>
          </w:r>
          <w:r>
            <w:rPr>
              <w:lang w:eastAsia="zh-CN"/>
            </w:rPr>
            <w:t>for network energy saving</w:t>
          </w:r>
          <w:r w:rsidRPr="004D0BD8">
            <w:rPr>
              <w:lang w:val="en-US" w:eastAsia="zh-CN"/>
            </w:rPr>
            <w:t xml:space="preserve"> and efficiency</w:t>
          </w:r>
          <w:r>
            <w:tab/>
          </w:r>
          <w:r>
            <w:fldChar w:fldCharType="begin" w:fldLock="1"/>
          </w:r>
          <w:r>
            <w:instrText xml:space="preserve"> PAGEREF _Toc175814022 \h </w:instrText>
          </w:r>
          <w:r>
            <w:fldChar w:fldCharType="separate"/>
          </w:r>
          <w:r>
            <w:t>14</w:t>
          </w:r>
          <w:r>
            <w:fldChar w:fldCharType="end"/>
          </w:r>
        </w:p>
        <w:p w14:paraId="20347AA7" w14:textId="4430EB2D" w:rsidR="007131A7" w:rsidRDefault="007131A7">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_Toc175814023 \h </w:instrText>
          </w:r>
          <w:r>
            <w:fldChar w:fldCharType="separate"/>
          </w:r>
          <w:r>
            <w:t>14</w:t>
          </w:r>
          <w:r>
            <w:fldChar w:fldCharType="end"/>
          </w:r>
        </w:p>
        <w:p w14:paraId="18520E3F" w14:textId="05F59E5D" w:rsidR="007131A7" w:rsidRDefault="007131A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_Toc175814024 \h </w:instrText>
          </w:r>
          <w:r>
            <w:fldChar w:fldCharType="separate"/>
          </w:r>
          <w:r>
            <w:t>15</w:t>
          </w:r>
          <w:r>
            <w:fldChar w:fldCharType="end"/>
          </w:r>
        </w:p>
        <w:p w14:paraId="1EF9357F" w14:textId="0DFEEC6B" w:rsidR="007131A7" w:rsidRDefault="007131A7">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_Toc175814025 \h </w:instrText>
          </w:r>
          <w:r>
            <w:fldChar w:fldCharType="separate"/>
          </w:r>
          <w:r>
            <w:t>15</w:t>
          </w:r>
          <w:r>
            <w:fldChar w:fldCharType="end"/>
          </w:r>
        </w:p>
        <w:p w14:paraId="5985FBDD" w14:textId="72DE9963"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.1</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#1:</w:t>
          </w:r>
          <w:r w:rsidRPr="004D0BD8">
            <w:rPr>
              <w:lang w:val="en-US" w:eastAsia="zh-CN"/>
            </w:rPr>
            <w:t xml:space="preserve"> Energy related information collection and exposure</w:t>
          </w:r>
          <w:r>
            <w:tab/>
          </w:r>
          <w:r>
            <w:fldChar w:fldCharType="begin" w:fldLock="1"/>
          </w:r>
          <w:r>
            <w:instrText xml:space="preserve"> PAGEREF _Toc175814026 \h </w:instrText>
          </w:r>
          <w:r>
            <w:fldChar w:fldCharType="separate"/>
          </w:r>
          <w:r>
            <w:t>15</w:t>
          </w:r>
          <w:r>
            <w:fldChar w:fldCharType="end"/>
          </w:r>
        </w:p>
        <w:p w14:paraId="041C2601" w14:textId="33DB0F6E" w:rsidR="007131A7" w:rsidRDefault="007131A7">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_Toc175814027 \h </w:instrText>
          </w:r>
          <w:r>
            <w:fldChar w:fldCharType="separate"/>
          </w:r>
          <w:r>
            <w:t>15</w:t>
          </w:r>
          <w:r>
            <w:fldChar w:fldCharType="end"/>
          </w:r>
        </w:p>
        <w:p w14:paraId="46EAAA3D" w14:textId="4D1B8C7D" w:rsidR="007131A7" w:rsidRDefault="007131A7">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_Toc175814028 \h </w:instrText>
          </w:r>
          <w:r>
            <w:fldChar w:fldCharType="separate"/>
          </w:r>
          <w:r>
            <w:t>16</w:t>
          </w:r>
          <w:r>
            <w:fldChar w:fldCharType="end"/>
          </w:r>
        </w:p>
        <w:p w14:paraId="3391B0A4" w14:textId="0DE2F942" w:rsidR="007131A7" w:rsidRDefault="007131A7">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_Toc175814029 \h </w:instrText>
          </w:r>
          <w:r>
            <w:fldChar w:fldCharType="separate"/>
          </w:r>
          <w:r>
            <w:t>17</w:t>
          </w:r>
          <w:r>
            <w:fldChar w:fldCharType="end"/>
          </w:r>
        </w:p>
        <w:p w14:paraId="77324C2E" w14:textId="66BEC26B" w:rsidR="007131A7" w:rsidRDefault="007131A7">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_Toc175814030 \h </w:instrText>
          </w:r>
          <w:r>
            <w:fldChar w:fldCharType="separate"/>
          </w:r>
          <w:r>
            <w:t>18</w:t>
          </w:r>
          <w:r>
            <w:fldChar w:fldCharType="end"/>
          </w:r>
        </w:p>
        <w:p w14:paraId="5FA18149" w14:textId="0569551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6.2</w:t>
          </w:r>
          <w:r>
            <w:rPr>
              <w:rFonts w:asciiTheme="minorHAnsi" w:eastAsiaTheme="minorEastAsia" w:hAnsiTheme="minorHAnsi" w:cstheme="minorBidi"/>
              <w:kern w:val="2"/>
              <w:sz w:val="22"/>
              <w:szCs w:val="22"/>
              <w14:ligatures w14:val="standardContextual"/>
            </w:rPr>
            <w:tab/>
          </w:r>
          <w:r w:rsidRPr="004D0BD8">
            <w:rPr>
              <w:rFonts w:eastAsia="Malgun Gothic"/>
            </w:rPr>
            <w:t>Solution #2: Network energy related information exposure</w:t>
          </w:r>
          <w:r>
            <w:tab/>
          </w:r>
          <w:r>
            <w:fldChar w:fldCharType="begin" w:fldLock="1"/>
          </w:r>
          <w:r>
            <w:instrText xml:space="preserve"> PAGEREF _Toc175814031 \h </w:instrText>
          </w:r>
          <w:r>
            <w:fldChar w:fldCharType="separate"/>
          </w:r>
          <w:r>
            <w:t>19</w:t>
          </w:r>
          <w:r>
            <w:fldChar w:fldCharType="end"/>
          </w:r>
        </w:p>
        <w:p w14:paraId="51E9C208" w14:textId="119026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_Toc175814032 \h </w:instrText>
          </w:r>
          <w:r>
            <w:fldChar w:fldCharType="separate"/>
          </w:r>
          <w:r>
            <w:t>19</w:t>
          </w:r>
          <w:r>
            <w:fldChar w:fldCharType="end"/>
          </w:r>
        </w:p>
        <w:p w14:paraId="0FC5980F" w14:textId="36A7D8E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_Toc175814033 \h </w:instrText>
          </w:r>
          <w:r>
            <w:fldChar w:fldCharType="separate"/>
          </w:r>
          <w:r>
            <w:t>19</w:t>
          </w:r>
          <w:r>
            <w:fldChar w:fldCharType="end"/>
          </w:r>
        </w:p>
        <w:p w14:paraId="2A672130" w14:textId="2064E16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_Toc175814034 \h </w:instrText>
          </w:r>
          <w:r>
            <w:fldChar w:fldCharType="separate"/>
          </w:r>
          <w:r>
            <w:t>19</w:t>
          </w:r>
          <w:r>
            <w:fldChar w:fldCharType="end"/>
          </w:r>
        </w:p>
        <w:p w14:paraId="5170E895" w14:textId="3C675DAC"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4D0BD8">
            <w:rPr>
              <w:rFonts w:eastAsia="Malgun Gothic"/>
            </w:rPr>
            <w:t>Procedure for network energy related information exposure to AF</w:t>
          </w:r>
          <w:r>
            <w:tab/>
          </w:r>
          <w:r>
            <w:fldChar w:fldCharType="begin" w:fldLock="1"/>
          </w:r>
          <w:r>
            <w:instrText xml:space="preserve"> PAGEREF _Toc175814035 \h </w:instrText>
          </w:r>
          <w:r>
            <w:fldChar w:fldCharType="separate"/>
          </w:r>
          <w:r>
            <w:t>19</w:t>
          </w:r>
          <w:r>
            <w:fldChar w:fldCharType="end"/>
          </w:r>
        </w:p>
        <w:p w14:paraId="7397742B" w14:textId="2FBCBA7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_Toc175814036 \h </w:instrText>
          </w:r>
          <w:r>
            <w:fldChar w:fldCharType="separate"/>
          </w:r>
          <w:r>
            <w:t>21</w:t>
          </w:r>
          <w:r>
            <w:fldChar w:fldCharType="end"/>
          </w:r>
        </w:p>
        <w:p w14:paraId="14507FDF" w14:textId="2209D72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4D0BD8">
            <w:rPr>
              <w:rFonts w:eastAsia="DengXian"/>
              <w:lang w:val="en-US"/>
            </w:rPr>
            <w:t>Solution</w:t>
          </w:r>
          <w:r w:rsidRPr="004D0BD8">
            <w:rPr>
              <w:rFonts w:eastAsia="DengXian"/>
              <w:lang w:val="en-US" w:eastAsia="zh-CN"/>
            </w:rPr>
            <w:t xml:space="preserve"> #3</w:t>
          </w:r>
          <w:r w:rsidRPr="004D0BD8">
            <w:rPr>
              <w:rFonts w:eastAsia="DengXian"/>
              <w:lang w:val="en-US"/>
            </w:rPr>
            <w:t>: Enhanced network exposure and analytics for energy saving</w:t>
          </w:r>
          <w:r>
            <w:tab/>
          </w:r>
          <w:r>
            <w:fldChar w:fldCharType="begin" w:fldLock="1"/>
          </w:r>
          <w:r>
            <w:instrText xml:space="preserve"> PAGEREF _Toc175814037 \h </w:instrText>
          </w:r>
          <w:r>
            <w:fldChar w:fldCharType="separate"/>
          </w:r>
          <w:r>
            <w:t>22</w:t>
          </w:r>
          <w:r>
            <w:fldChar w:fldCharType="end"/>
          </w:r>
        </w:p>
        <w:p w14:paraId="6F46575D" w14:textId="035BA58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6.3.1</w:t>
          </w:r>
          <w:r>
            <w:rPr>
              <w:rFonts w:asciiTheme="minorHAnsi" w:eastAsiaTheme="minorEastAsia" w:hAnsiTheme="minorHAnsi" w:cstheme="minorBidi"/>
              <w:kern w:val="2"/>
              <w:sz w:val="22"/>
              <w:szCs w:val="22"/>
              <w14:ligatures w14:val="standardContextual"/>
            </w:rPr>
            <w:tab/>
          </w:r>
          <w:r w:rsidRPr="004D0BD8">
            <w:rPr>
              <w:rFonts w:eastAsia="DengXian"/>
            </w:rPr>
            <w:t>Key Issue mapping</w:t>
          </w:r>
          <w:r>
            <w:tab/>
          </w:r>
          <w:r>
            <w:fldChar w:fldCharType="begin" w:fldLock="1"/>
          </w:r>
          <w:r>
            <w:instrText xml:space="preserve"> PAGEREF _Toc175814038 \h </w:instrText>
          </w:r>
          <w:r>
            <w:fldChar w:fldCharType="separate"/>
          </w:r>
          <w:r>
            <w:t>22</w:t>
          </w:r>
          <w:r>
            <w:fldChar w:fldCharType="end"/>
          </w:r>
        </w:p>
        <w:p w14:paraId="78928451" w14:textId="742977E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6.3.2</w:t>
          </w:r>
          <w:r>
            <w:rPr>
              <w:rFonts w:asciiTheme="minorHAnsi" w:eastAsiaTheme="minorEastAsia" w:hAnsiTheme="minorHAnsi" w:cstheme="minorBidi"/>
              <w:kern w:val="2"/>
              <w:sz w:val="22"/>
              <w:szCs w:val="22"/>
              <w14:ligatures w14:val="standardContextual"/>
            </w:rPr>
            <w:tab/>
          </w:r>
          <w:r w:rsidRPr="004D0BD8">
            <w:rPr>
              <w:rFonts w:eastAsia="DengXian"/>
            </w:rPr>
            <w:t>Description</w:t>
          </w:r>
          <w:r>
            <w:tab/>
          </w:r>
          <w:r>
            <w:fldChar w:fldCharType="begin" w:fldLock="1"/>
          </w:r>
          <w:r>
            <w:instrText xml:space="preserve"> PAGEREF _Toc175814039 \h </w:instrText>
          </w:r>
          <w:r>
            <w:fldChar w:fldCharType="separate"/>
          </w:r>
          <w:r>
            <w:t>22</w:t>
          </w:r>
          <w:r>
            <w:fldChar w:fldCharType="end"/>
          </w:r>
        </w:p>
        <w:p w14:paraId="27EB093E" w14:textId="1A5207B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6.3.3</w:t>
          </w:r>
          <w:r>
            <w:rPr>
              <w:rFonts w:asciiTheme="minorHAnsi" w:eastAsiaTheme="minorEastAsia" w:hAnsiTheme="minorHAnsi" w:cstheme="minorBidi"/>
              <w:kern w:val="2"/>
              <w:sz w:val="22"/>
              <w:szCs w:val="22"/>
              <w14:ligatures w14:val="standardContextual"/>
            </w:rPr>
            <w:tab/>
          </w:r>
          <w:r w:rsidRPr="004D0BD8">
            <w:rPr>
              <w:rFonts w:eastAsia="DengXian"/>
            </w:rPr>
            <w:t>Procedures</w:t>
          </w:r>
          <w:r>
            <w:tab/>
          </w:r>
          <w:r>
            <w:fldChar w:fldCharType="begin" w:fldLock="1"/>
          </w:r>
          <w:r>
            <w:instrText xml:space="preserve"> PAGEREF _Toc175814040 \h </w:instrText>
          </w:r>
          <w:r>
            <w:fldChar w:fldCharType="separate"/>
          </w:r>
          <w:r>
            <w:t>23</w:t>
          </w:r>
          <w:r>
            <w:fldChar w:fldCharType="end"/>
          </w:r>
        </w:p>
        <w:p w14:paraId="7ECE6610" w14:textId="1A3D4CA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lang w:eastAsia="zh-CN"/>
            </w:rPr>
            <w:t>6.3.4</w:t>
          </w:r>
          <w:r>
            <w:rPr>
              <w:rFonts w:asciiTheme="minorHAnsi" w:eastAsiaTheme="minorEastAsia" w:hAnsiTheme="minorHAnsi" w:cstheme="minorBidi"/>
              <w:kern w:val="2"/>
              <w:sz w:val="22"/>
              <w:szCs w:val="22"/>
              <w14:ligatures w14:val="standardContextual"/>
            </w:rPr>
            <w:tab/>
          </w:r>
          <w:r w:rsidRPr="004D0BD8">
            <w:rPr>
              <w:rFonts w:eastAsia="DengXian"/>
            </w:rPr>
            <w:t>Impacts on services, entities and interfaces</w:t>
          </w:r>
          <w:r>
            <w:tab/>
          </w:r>
          <w:r>
            <w:fldChar w:fldCharType="begin" w:fldLock="1"/>
          </w:r>
          <w:r>
            <w:instrText xml:space="preserve"> PAGEREF _Toc175814041 \h </w:instrText>
          </w:r>
          <w:r>
            <w:fldChar w:fldCharType="separate"/>
          </w:r>
          <w:r>
            <w:t>24</w:t>
          </w:r>
          <w:r>
            <w:fldChar w:fldCharType="end"/>
          </w:r>
        </w:p>
        <w:p w14:paraId="4F2E6C26" w14:textId="76617263" w:rsidR="007131A7" w:rsidRDefault="007131A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_Toc175814042 \h </w:instrText>
          </w:r>
          <w:r>
            <w:fldChar w:fldCharType="separate"/>
          </w:r>
          <w:r>
            <w:t>24</w:t>
          </w:r>
          <w:r>
            <w:fldChar w:fldCharType="end"/>
          </w:r>
        </w:p>
        <w:p w14:paraId="42F7BCDB" w14:textId="59CF4F74" w:rsidR="007131A7" w:rsidRDefault="007131A7">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_Toc175814043 \h </w:instrText>
          </w:r>
          <w:r>
            <w:fldChar w:fldCharType="separate"/>
          </w:r>
          <w:r>
            <w:t>24</w:t>
          </w:r>
          <w:r>
            <w:fldChar w:fldCharType="end"/>
          </w:r>
        </w:p>
        <w:p w14:paraId="3514E93D" w14:textId="0D88E30B" w:rsidR="007131A7" w:rsidRDefault="007131A7">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_Toc175814044 \h </w:instrText>
          </w:r>
          <w:r>
            <w:fldChar w:fldCharType="separate"/>
          </w:r>
          <w:r>
            <w:t>24</w:t>
          </w:r>
          <w:r>
            <w:fldChar w:fldCharType="end"/>
          </w:r>
        </w:p>
        <w:p w14:paraId="7E448E2A" w14:textId="43814D5A" w:rsidR="007131A7" w:rsidRDefault="007131A7">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_Toc175814045 \h </w:instrText>
          </w:r>
          <w:r>
            <w:fldChar w:fldCharType="separate"/>
          </w:r>
          <w:r>
            <w:t>25</w:t>
          </w:r>
          <w:r>
            <w:fldChar w:fldCharType="end"/>
          </w:r>
        </w:p>
        <w:p w14:paraId="270EECA0" w14:textId="1F1EEDBE" w:rsidR="007131A7" w:rsidRDefault="007131A7">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_Toc175814046 \h </w:instrText>
          </w:r>
          <w:r>
            <w:fldChar w:fldCharType="separate"/>
          </w:r>
          <w:r>
            <w:t>25</w:t>
          </w:r>
          <w:r>
            <w:fldChar w:fldCharType="end"/>
          </w:r>
        </w:p>
        <w:p w14:paraId="02988A46" w14:textId="36C66FD1" w:rsidR="007131A7" w:rsidRDefault="007131A7">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_Toc175814047 \h </w:instrText>
          </w:r>
          <w:r>
            <w:fldChar w:fldCharType="separate"/>
          </w:r>
          <w:r>
            <w:t>25</w:t>
          </w:r>
          <w:r>
            <w:fldChar w:fldCharType="end"/>
          </w:r>
        </w:p>
        <w:p w14:paraId="30FD523B" w14:textId="60EC0952" w:rsidR="007131A7" w:rsidRDefault="007131A7">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_Toc175814048 \h </w:instrText>
          </w:r>
          <w:r>
            <w:fldChar w:fldCharType="separate"/>
          </w:r>
          <w:r>
            <w:t>26</w:t>
          </w:r>
          <w:r>
            <w:fldChar w:fldCharType="end"/>
          </w:r>
        </w:p>
        <w:p w14:paraId="01488120" w14:textId="592CA8A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Batang"/>
              <w:lang w:eastAsia="zh-CN"/>
            </w:rPr>
            <w:t>6.5</w:t>
          </w:r>
          <w:r>
            <w:rPr>
              <w:rFonts w:asciiTheme="minorHAnsi" w:eastAsiaTheme="minorEastAsia" w:hAnsiTheme="minorHAnsi" w:cstheme="minorBidi"/>
              <w:kern w:val="2"/>
              <w:sz w:val="22"/>
              <w:szCs w:val="22"/>
              <w14:ligatures w14:val="standardContextual"/>
            </w:rPr>
            <w:tab/>
          </w:r>
          <w:r w:rsidRPr="004D0BD8">
            <w:rPr>
              <w:rFonts w:eastAsia="Batang"/>
            </w:rPr>
            <w:t>Solution</w:t>
          </w:r>
          <w:r w:rsidRPr="004D0BD8">
            <w:rPr>
              <w:rFonts w:eastAsia="Batang"/>
              <w:lang w:eastAsia="zh-CN"/>
            </w:rPr>
            <w:t xml:space="preserve"> #5</w:t>
          </w:r>
          <w:r w:rsidRPr="004D0BD8">
            <w:rPr>
              <w:rFonts w:eastAsia="Batang"/>
            </w:rPr>
            <w:t>: Exposing energy usage information to 3</w:t>
          </w:r>
          <w:r w:rsidRPr="004D0BD8">
            <w:rPr>
              <w:rFonts w:eastAsia="Batang"/>
              <w:vertAlign w:val="superscript"/>
            </w:rPr>
            <w:t>rd</w:t>
          </w:r>
          <w:r w:rsidRPr="004D0BD8">
            <w:rPr>
              <w:rFonts w:eastAsia="Batang"/>
            </w:rPr>
            <w:t xml:space="preserve"> party server</w:t>
          </w:r>
          <w:r>
            <w:tab/>
          </w:r>
          <w:r>
            <w:fldChar w:fldCharType="begin" w:fldLock="1"/>
          </w:r>
          <w:r>
            <w:instrText xml:space="preserve"> PAGEREF _Toc175814049 \h </w:instrText>
          </w:r>
          <w:r>
            <w:fldChar w:fldCharType="separate"/>
          </w:r>
          <w:r>
            <w:t>26</w:t>
          </w:r>
          <w:r>
            <w:fldChar w:fldCharType="end"/>
          </w:r>
        </w:p>
        <w:p w14:paraId="558E4B04" w14:textId="11D7E1B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6.5.1</w:t>
          </w:r>
          <w:r>
            <w:rPr>
              <w:rFonts w:asciiTheme="minorHAnsi" w:eastAsiaTheme="minorEastAsia" w:hAnsiTheme="minorHAnsi" w:cstheme="minorBidi"/>
              <w:kern w:val="2"/>
              <w:sz w:val="22"/>
              <w:szCs w:val="22"/>
              <w14:ligatures w14:val="standardContextual"/>
            </w:rPr>
            <w:tab/>
          </w:r>
          <w:r w:rsidRPr="004D0BD8">
            <w:rPr>
              <w:rFonts w:eastAsia="Batang"/>
            </w:rPr>
            <w:t>Key Issue mapping</w:t>
          </w:r>
          <w:r>
            <w:tab/>
          </w:r>
          <w:r>
            <w:fldChar w:fldCharType="begin" w:fldLock="1"/>
          </w:r>
          <w:r>
            <w:instrText xml:space="preserve"> PAGEREF _Toc175814050 \h </w:instrText>
          </w:r>
          <w:r>
            <w:fldChar w:fldCharType="separate"/>
          </w:r>
          <w:r>
            <w:t>26</w:t>
          </w:r>
          <w:r>
            <w:fldChar w:fldCharType="end"/>
          </w:r>
        </w:p>
        <w:p w14:paraId="4EE0C09B" w14:textId="651916C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6.5.2</w:t>
          </w:r>
          <w:r>
            <w:rPr>
              <w:rFonts w:asciiTheme="minorHAnsi" w:eastAsiaTheme="minorEastAsia" w:hAnsiTheme="minorHAnsi" w:cstheme="minorBidi"/>
              <w:kern w:val="2"/>
              <w:sz w:val="22"/>
              <w:szCs w:val="22"/>
              <w14:ligatures w14:val="standardContextual"/>
            </w:rPr>
            <w:tab/>
          </w:r>
          <w:r w:rsidRPr="004D0BD8">
            <w:rPr>
              <w:rFonts w:eastAsia="Batang"/>
            </w:rPr>
            <w:t>Description</w:t>
          </w:r>
          <w:r>
            <w:tab/>
          </w:r>
          <w:r>
            <w:fldChar w:fldCharType="begin" w:fldLock="1"/>
          </w:r>
          <w:r>
            <w:instrText xml:space="preserve"> PAGEREF _Toc175814051 \h </w:instrText>
          </w:r>
          <w:r>
            <w:fldChar w:fldCharType="separate"/>
          </w:r>
          <w:r>
            <w:t>26</w:t>
          </w:r>
          <w:r>
            <w:fldChar w:fldCharType="end"/>
          </w:r>
        </w:p>
        <w:p w14:paraId="1F49CBAF" w14:textId="104EED8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6.5.3</w:t>
          </w:r>
          <w:r>
            <w:rPr>
              <w:rFonts w:asciiTheme="minorHAnsi" w:eastAsiaTheme="minorEastAsia" w:hAnsiTheme="minorHAnsi" w:cstheme="minorBidi"/>
              <w:kern w:val="2"/>
              <w:sz w:val="22"/>
              <w:szCs w:val="22"/>
              <w14:ligatures w14:val="standardContextual"/>
            </w:rPr>
            <w:tab/>
          </w:r>
          <w:r w:rsidRPr="004D0BD8">
            <w:rPr>
              <w:rFonts w:eastAsia="Batang"/>
            </w:rPr>
            <w:t>Procedures</w:t>
          </w:r>
          <w:r>
            <w:tab/>
          </w:r>
          <w:r>
            <w:fldChar w:fldCharType="begin" w:fldLock="1"/>
          </w:r>
          <w:r>
            <w:instrText xml:space="preserve"> PAGEREF _Toc175814052 \h </w:instrText>
          </w:r>
          <w:r>
            <w:fldChar w:fldCharType="separate"/>
          </w:r>
          <w:r>
            <w:t>26</w:t>
          </w:r>
          <w:r>
            <w:fldChar w:fldCharType="end"/>
          </w:r>
        </w:p>
        <w:p w14:paraId="6D17B617" w14:textId="23B0C1C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lang w:eastAsia="zh-CN"/>
            </w:rPr>
            <w:t>6.5.4</w:t>
          </w:r>
          <w:r>
            <w:rPr>
              <w:rFonts w:asciiTheme="minorHAnsi" w:eastAsiaTheme="minorEastAsia" w:hAnsiTheme="minorHAnsi" w:cstheme="minorBidi"/>
              <w:kern w:val="2"/>
              <w:sz w:val="22"/>
              <w:szCs w:val="22"/>
              <w14:ligatures w14:val="standardContextual"/>
            </w:rPr>
            <w:tab/>
          </w:r>
          <w:r w:rsidRPr="004D0BD8">
            <w:rPr>
              <w:rFonts w:eastAsia="Batang"/>
            </w:rPr>
            <w:t>Impacts on services, entities and interfaces</w:t>
          </w:r>
          <w:r>
            <w:tab/>
          </w:r>
          <w:r>
            <w:fldChar w:fldCharType="begin" w:fldLock="1"/>
          </w:r>
          <w:r>
            <w:instrText xml:space="preserve"> PAGEREF _Toc175814053 \h </w:instrText>
          </w:r>
          <w:r>
            <w:fldChar w:fldCharType="separate"/>
          </w:r>
          <w:r>
            <w:t>28</w:t>
          </w:r>
          <w:r>
            <w:fldChar w:fldCharType="end"/>
          </w:r>
        </w:p>
        <w:p w14:paraId="41B16F11" w14:textId="097D3456" w:rsidR="007131A7" w:rsidRDefault="007131A7">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_Toc175814054 \h </w:instrText>
          </w:r>
          <w:r>
            <w:fldChar w:fldCharType="separate"/>
          </w:r>
          <w:r>
            <w:t>28</w:t>
          </w:r>
          <w:r>
            <w:fldChar w:fldCharType="end"/>
          </w:r>
        </w:p>
        <w:p w14:paraId="4EFEA96E" w14:textId="45189320" w:rsidR="007131A7" w:rsidRDefault="007131A7">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_Toc175814055 \h </w:instrText>
          </w:r>
          <w:r>
            <w:fldChar w:fldCharType="separate"/>
          </w:r>
          <w:r>
            <w:t>28</w:t>
          </w:r>
          <w:r>
            <w:fldChar w:fldCharType="end"/>
          </w:r>
        </w:p>
        <w:p w14:paraId="1AB6BB07" w14:textId="1258A10E" w:rsidR="007131A7" w:rsidRDefault="007131A7">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_Toc175814056 \h </w:instrText>
          </w:r>
          <w:r>
            <w:fldChar w:fldCharType="separate"/>
          </w:r>
          <w:r>
            <w:t>28</w:t>
          </w:r>
          <w:r>
            <w:fldChar w:fldCharType="end"/>
          </w:r>
        </w:p>
        <w:p w14:paraId="6F31BBC1" w14:textId="6C6840B8" w:rsidR="007131A7" w:rsidRDefault="007131A7">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_Toc175814057 \h </w:instrText>
          </w:r>
          <w:r>
            <w:fldChar w:fldCharType="separate"/>
          </w:r>
          <w:r>
            <w:t>30</w:t>
          </w:r>
          <w:r>
            <w:fldChar w:fldCharType="end"/>
          </w:r>
        </w:p>
        <w:p w14:paraId="61FCCE80" w14:textId="7B77D064" w:rsidR="007131A7" w:rsidRDefault="007131A7">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_Toc175814058 \h </w:instrText>
          </w:r>
          <w:r>
            <w:fldChar w:fldCharType="separate"/>
          </w:r>
          <w:r>
            <w:t>30</w:t>
          </w:r>
          <w:r>
            <w:fldChar w:fldCharType="end"/>
          </w:r>
        </w:p>
        <w:p w14:paraId="3A8AFA37" w14:textId="769BC6B2"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.7</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#7:</w:t>
          </w:r>
          <w:r w:rsidRPr="004D0BD8">
            <w:rPr>
              <w:lang w:val="en-US" w:eastAsia="zh-CN"/>
            </w:rPr>
            <w:t xml:space="preserve"> Policy control for network energy saving</w:t>
          </w:r>
          <w:r>
            <w:tab/>
          </w:r>
          <w:r>
            <w:fldChar w:fldCharType="begin" w:fldLock="1"/>
          </w:r>
          <w:r>
            <w:instrText xml:space="preserve"> PAGEREF _Toc175814059 \h </w:instrText>
          </w:r>
          <w:r>
            <w:fldChar w:fldCharType="separate"/>
          </w:r>
          <w:r>
            <w:t>31</w:t>
          </w:r>
          <w:r>
            <w:fldChar w:fldCharType="end"/>
          </w:r>
        </w:p>
        <w:p w14:paraId="00ADD12C" w14:textId="116F2E86" w:rsidR="007131A7" w:rsidRDefault="007131A7">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_Toc175814060 \h </w:instrText>
          </w:r>
          <w:r>
            <w:fldChar w:fldCharType="separate"/>
          </w:r>
          <w:r>
            <w:t>31</w:t>
          </w:r>
          <w:r>
            <w:fldChar w:fldCharType="end"/>
          </w:r>
        </w:p>
        <w:p w14:paraId="273E3983" w14:textId="1ACD96C0" w:rsidR="007131A7" w:rsidRDefault="007131A7">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_Toc175814061 \h </w:instrText>
          </w:r>
          <w:r>
            <w:fldChar w:fldCharType="separate"/>
          </w:r>
          <w:r>
            <w:t>31</w:t>
          </w:r>
          <w:r>
            <w:fldChar w:fldCharType="end"/>
          </w:r>
        </w:p>
        <w:p w14:paraId="193116BB" w14:textId="0CE4357F" w:rsidR="007131A7" w:rsidRDefault="007131A7">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_Toc175814062 \h </w:instrText>
          </w:r>
          <w:r>
            <w:fldChar w:fldCharType="separate"/>
          </w:r>
          <w:r>
            <w:t>33</w:t>
          </w:r>
          <w:r>
            <w:fldChar w:fldCharType="end"/>
          </w:r>
        </w:p>
        <w:p w14:paraId="0B41D57F" w14:textId="74ED3267" w:rsidR="007131A7" w:rsidRDefault="007131A7">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_Toc175814063 \h </w:instrText>
          </w:r>
          <w:r>
            <w:fldChar w:fldCharType="separate"/>
          </w:r>
          <w:r>
            <w:t>34</w:t>
          </w:r>
          <w:r>
            <w:fldChar w:fldCharType="end"/>
          </w:r>
        </w:p>
        <w:p w14:paraId="77A824E4" w14:textId="3E7112DC"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6.8</w:t>
          </w:r>
          <w:r>
            <w:rPr>
              <w:rFonts w:asciiTheme="minorHAnsi" w:eastAsiaTheme="minorEastAsia" w:hAnsiTheme="minorHAnsi" w:cstheme="minorBidi"/>
              <w:kern w:val="2"/>
              <w:sz w:val="22"/>
              <w:szCs w:val="22"/>
              <w14:ligatures w14:val="standardContextual"/>
            </w:rPr>
            <w:tab/>
          </w:r>
          <w:r w:rsidRPr="004D0BD8">
            <w:rPr>
              <w:rFonts w:eastAsia="SimSun"/>
            </w:rPr>
            <w:t>Solution #8: Energy efficiency subscriptions and control</w:t>
          </w:r>
          <w:r>
            <w:tab/>
          </w:r>
          <w:r>
            <w:fldChar w:fldCharType="begin" w:fldLock="1"/>
          </w:r>
          <w:r>
            <w:instrText xml:space="preserve"> PAGEREF _Toc175814064 \h </w:instrText>
          </w:r>
          <w:r>
            <w:fldChar w:fldCharType="separate"/>
          </w:r>
          <w:r>
            <w:t>34</w:t>
          </w:r>
          <w:r>
            <w:fldChar w:fldCharType="end"/>
          </w:r>
        </w:p>
        <w:p w14:paraId="089C266C" w14:textId="0B077D5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_Toc175814065 \h </w:instrText>
          </w:r>
          <w:r>
            <w:fldChar w:fldCharType="separate"/>
          </w:r>
          <w:r>
            <w:t>34</w:t>
          </w:r>
          <w:r>
            <w:fldChar w:fldCharType="end"/>
          </w:r>
        </w:p>
        <w:p w14:paraId="697AA22C" w14:textId="5D9D624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_Toc175814066 \h </w:instrText>
          </w:r>
          <w:r>
            <w:fldChar w:fldCharType="separate"/>
          </w:r>
          <w:r>
            <w:t>35</w:t>
          </w:r>
          <w:r>
            <w:fldChar w:fldCharType="end"/>
          </w:r>
        </w:p>
        <w:p w14:paraId="20AC60E1" w14:textId="673E8D3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_Toc175814067 \h </w:instrText>
          </w:r>
          <w:r>
            <w:fldChar w:fldCharType="separate"/>
          </w:r>
          <w:r>
            <w:t>35</w:t>
          </w:r>
          <w:r>
            <w:fldChar w:fldCharType="end"/>
          </w:r>
        </w:p>
        <w:p w14:paraId="100D6AFD" w14:textId="3837FF2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_Toc175814068 \h </w:instrText>
          </w:r>
          <w:r>
            <w:fldChar w:fldCharType="separate"/>
          </w:r>
          <w:r>
            <w:t>36</w:t>
          </w:r>
          <w:r>
            <w:fldChar w:fldCharType="end"/>
          </w:r>
        </w:p>
        <w:p w14:paraId="6DCE17D1" w14:textId="38CEE17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6.9</w:t>
          </w:r>
          <w:r>
            <w:rPr>
              <w:rFonts w:asciiTheme="minorHAnsi" w:eastAsiaTheme="minorEastAsia" w:hAnsiTheme="minorHAnsi" w:cstheme="minorBidi"/>
              <w:kern w:val="2"/>
              <w:sz w:val="22"/>
              <w:szCs w:val="22"/>
              <w14:ligatures w14:val="standardContextual"/>
            </w:rPr>
            <w:tab/>
          </w:r>
          <w:r w:rsidRPr="004D0BD8">
            <w:rPr>
              <w:rFonts w:eastAsia="SimSun"/>
            </w:rPr>
            <w:t>Solution #9: Credit limit control according to subscription</w:t>
          </w:r>
          <w:r>
            <w:tab/>
          </w:r>
          <w:r>
            <w:fldChar w:fldCharType="begin" w:fldLock="1"/>
          </w:r>
          <w:r>
            <w:instrText xml:space="preserve"> PAGEREF _Toc175814069 \h </w:instrText>
          </w:r>
          <w:r>
            <w:fldChar w:fldCharType="separate"/>
          </w:r>
          <w:r>
            <w:t>36</w:t>
          </w:r>
          <w:r>
            <w:fldChar w:fldCharType="end"/>
          </w:r>
        </w:p>
        <w:p w14:paraId="167497B4" w14:textId="6F8A224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_Toc175814070 \h </w:instrText>
          </w:r>
          <w:r>
            <w:fldChar w:fldCharType="separate"/>
          </w:r>
          <w:r>
            <w:t>36</w:t>
          </w:r>
          <w:r>
            <w:fldChar w:fldCharType="end"/>
          </w:r>
        </w:p>
        <w:p w14:paraId="11EC81BA" w14:textId="3F20A59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_Toc175814071 \h </w:instrText>
          </w:r>
          <w:r>
            <w:fldChar w:fldCharType="separate"/>
          </w:r>
          <w:r>
            <w:t>36</w:t>
          </w:r>
          <w:r>
            <w:fldChar w:fldCharType="end"/>
          </w:r>
        </w:p>
        <w:p w14:paraId="39396BED" w14:textId="4A62842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_Toc175814072 \h </w:instrText>
          </w:r>
          <w:r>
            <w:fldChar w:fldCharType="separate"/>
          </w:r>
          <w:r>
            <w:t>37</w:t>
          </w:r>
          <w:r>
            <w:fldChar w:fldCharType="end"/>
          </w:r>
        </w:p>
        <w:p w14:paraId="6AEE3524" w14:textId="749E92B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_Toc175814073 \h </w:instrText>
          </w:r>
          <w:r>
            <w:fldChar w:fldCharType="separate"/>
          </w:r>
          <w:r>
            <w:t>37</w:t>
          </w:r>
          <w:r>
            <w:fldChar w:fldCharType="end"/>
          </w:r>
        </w:p>
        <w:p w14:paraId="4F79A24F" w14:textId="3862E729"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6.10</w:t>
          </w:r>
          <w:r>
            <w:rPr>
              <w:rFonts w:asciiTheme="minorHAnsi" w:eastAsiaTheme="minorEastAsia" w:hAnsiTheme="minorHAnsi" w:cstheme="minorBidi"/>
              <w:kern w:val="2"/>
              <w:sz w:val="22"/>
              <w:szCs w:val="22"/>
              <w14:ligatures w14:val="standardContextual"/>
            </w:rPr>
            <w:tab/>
          </w:r>
          <w:r w:rsidRPr="004D0BD8">
            <w:rPr>
              <w:rFonts w:eastAsiaTheme="minorEastAsia"/>
            </w:rPr>
            <w:t>Solution #10: Enhancement for subscription and policy control to enable network energy savings with EECF</w:t>
          </w:r>
          <w:r>
            <w:tab/>
          </w:r>
          <w:r>
            <w:fldChar w:fldCharType="begin" w:fldLock="1"/>
          </w:r>
          <w:r>
            <w:instrText xml:space="preserve"> PAGEREF _Toc175814074 \h </w:instrText>
          </w:r>
          <w:r>
            <w:fldChar w:fldCharType="separate"/>
          </w:r>
          <w:r>
            <w:t>38</w:t>
          </w:r>
          <w:r>
            <w:fldChar w:fldCharType="end"/>
          </w:r>
        </w:p>
        <w:p w14:paraId="085490D6" w14:textId="6A591D7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_Toc175814075 \h </w:instrText>
          </w:r>
          <w:r>
            <w:fldChar w:fldCharType="separate"/>
          </w:r>
          <w:r>
            <w:t>38</w:t>
          </w:r>
          <w:r>
            <w:fldChar w:fldCharType="end"/>
          </w:r>
        </w:p>
        <w:p w14:paraId="2F4516F1" w14:textId="132C083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_Toc175814076 \h </w:instrText>
          </w:r>
          <w:r>
            <w:fldChar w:fldCharType="separate"/>
          </w:r>
          <w:r>
            <w:t>38</w:t>
          </w:r>
          <w:r>
            <w:fldChar w:fldCharType="end"/>
          </w:r>
        </w:p>
        <w:p w14:paraId="088DF40B" w14:textId="01C504C8"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6.10.2.1</w:t>
          </w:r>
          <w:r>
            <w:rPr>
              <w:rFonts w:asciiTheme="minorHAnsi" w:eastAsiaTheme="minorEastAsia" w:hAnsiTheme="minorHAnsi" w:cstheme="minorBidi"/>
              <w:kern w:val="2"/>
              <w:sz w:val="22"/>
              <w:szCs w:val="22"/>
              <w14:ligatures w14:val="standardContextual"/>
            </w:rPr>
            <w:tab/>
          </w:r>
          <w:r w:rsidRPr="004D0BD8">
            <w:rPr>
              <w:rFonts w:eastAsiaTheme="minorEastAsia"/>
            </w:rPr>
            <w:t>Overview of EECF functionality</w:t>
          </w:r>
          <w:r>
            <w:tab/>
          </w:r>
          <w:r>
            <w:fldChar w:fldCharType="begin" w:fldLock="1"/>
          </w:r>
          <w:r>
            <w:instrText xml:space="preserve"> PAGEREF _Toc175814077 \h </w:instrText>
          </w:r>
          <w:r>
            <w:fldChar w:fldCharType="separate"/>
          </w:r>
          <w:r>
            <w:t>38</w:t>
          </w:r>
          <w:r>
            <w:fldChar w:fldCharType="end"/>
          </w:r>
        </w:p>
        <w:p w14:paraId="48D81154" w14:textId="5EE2BC54"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6.10.2.2</w:t>
          </w:r>
          <w:r>
            <w:rPr>
              <w:rFonts w:asciiTheme="minorHAnsi" w:eastAsiaTheme="minorEastAsia" w:hAnsiTheme="minorHAnsi" w:cstheme="minorBidi"/>
              <w:kern w:val="2"/>
              <w:sz w:val="22"/>
              <w:szCs w:val="22"/>
              <w14:ligatures w14:val="standardContextual"/>
            </w:rPr>
            <w:tab/>
          </w:r>
          <w:r w:rsidRPr="004D0BD8">
            <w:rPr>
              <w:rFonts w:eastAsiaTheme="minorEastAsia"/>
            </w:rPr>
            <w:t>Key definitions</w:t>
          </w:r>
          <w:r>
            <w:tab/>
          </w:r>
          <w:r>
            <w:fldChar w:fldCharType="begin" w:fldLock="1"/>
          </w:r>
          <w:r>
            <w:instrText xml:space="preserve"> PAGEREF _Toc175814078 \h </w:instrText>
          </w:r>
          <w:r>
            <w:fldChar w:fldCharType="separate"/>
          </w:r>
          <w:r>
            <w:t>39</w:t>
          </w:r>
          <w:r>
            <w:fldChar w:fldCharType="end"/>
          </w:r>
        </w:p>
        <w:p w14:paraId="241D9A5C" w14:textId="3F1830B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6.10.2.3</w:t>
          </w:r>
          <w:r>
            <w:rPr>
              <w:rFonts w:asciiTheme="minorHAnsi" w:eastAsiaTheme="minorEastAsia" w:hAnsiTheme="minorHAnsi" w:cstheme="minorBidi"/>
              <w:kern w:val="2"/>
              <w:sz w:val="22"/>
              <w:szCs w:val="22"/>
              <w14:ligatures w14:val="standardContextual"/>
            </w:rPr>
            <w:tab/>
          </w:r>
          <w:r w:rsidRPr="004D0BD8">
            <w:rPr>
              <w:rFonts w:eastAsiaTheme="minorEastAsia"/>
            </w:rPr>
            <w:t>EECF communication with other network functions</w:t>
          </w:r>
          <w:r>
            <w:tab/>
          </w:r>
          <w:r>
            <w:fldChar w:fldCharType="begin" w:fldLock="1"/>
          </w:r>
          <w:r>
            <w:instrText xml:space="preserve"> PAGEREF _Toc175814079 \h </w:instrText>
          </w:r>
          <w:r>
            <w:fldChar w:fldCharType="separate"/>
          </w:r>
          <w:r>
            <w:t>39</w:t>
          </w:r>
          <w:r>
            <w:fldChar w:fldCharType="end"/>
          </w:r>
        </w:p>
        <w:p w14:paraId="1EB782E8" w14:textId="01FBB6E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6.10.2.4</w:t>
          </w:r>
          <w:r>
            <w:rPr>
              <w:rFonts w:asciiTheme="minorHAnsi" w:eastAsiaTheme="minorEastAsia" w:hAnsiTheme="minorHAnsi" w:cstheme="minorBidi"/>
              <w:kern w:val="2"/>
              <w:sz w:val="22"/>
              <w:szCs w:val="22"/>
              <w14:ligatures w14:val="standardContextual"/>
            </w:rPr>
            <w:tab/>
          </w:r>
          <w:r w:rsidRPr="004D0BD8">
            <w:rPr>
              <w:rFonts w:eastAsiaTheme="minorEastAsia"/>
            </w:rPr>
            <w:t>EECF services and enhancement in other NF services</w:t>
          </w:r>
          <w:r>
            <w:tab/>
          </w:r>
          <w:r>
            <w:fldChar w:fldCharType="begin" w:fldLock="1"/>
          </w:r>
          <w:r>
            <w:instrText xml:space="preserve"> PAGEREF _Toc175814080 \h </w:instrText>
          </w:r>
          <w:r>
            <w:fldChar w:fldCharType="separate"/>
          </w:r>
          <w:r>
            <w:t>40</w:t>
          </w:r>
          <w:r>
            <w:fldChar w:fldCharType="end"/>
          </w:r>
        </w:p>
        <w:p w14:paraId="0125BCB3" w14:textId="6E60CEEE"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Theme="minorEastAsia"/>
            </w:rPr>
            <w:t>6.10.2.4.1a</w:t>
          </w:r>
          <w:r>
            <w:rPr>
              <w:rFonts w:asciiTheme="minorHAnsi" w:eastAsiaTheme="minorEastAsia" w:hAnsiTheme="minorHAnsi" w:cstheme="minorBidi"/>
              <w:kern w:val="2"/>
              <w:sz w:val="22"/>
              <w:szCs w:val="22"/>
              <w14:ligatures w14:val="standardContextual"/>
            </w:rPr>
            <w:tab/>
          </w:r>
          <w:r w:rsidRPr="004D0BD8">
            <w:rPr>
              <w:rFonts w:eastAsiaTheme="minorEastAsia"/>
            </w:rPr>
            <w:t>Nudm_EnergyProfile service</w:t>
          </w:r>
          <w:r>
            <w:tab/>
          </w:r>
          <w:r>
            <w:fldChar w:fldCharType="begin" w:fldLock="1"/>
          </w:r>
          <w:r>
            <w:instrText xml:space="preserve"> PAGEREF _Toc175814081 \h </w:instrText>
          </w:r>
          <w:r>
            <w:fldChar w:fldCharType="separate"/>
          </w:r>
          <w:r>
            <w:t>40</w:t>
          </w:r>
          <w:r>
            <w:fldChar w:fldCharType="end"/>
          </w:r>
        </w:p>
        <w:p w14:paraId="1FC4DE45" w14:textId="67417509"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Theme="minorEastAsia"/>
            </w:rPr>
            <w:t>6.10.2.4.1b</w:t>
          </w:r>
          <w:r>
            <w:rPr>
              <w:rFonts w:asciiTheme="minorHAnsi" w:eastAsiaTheme="minorEastAsia" w:hAnsiTheme="minorHAnsi" w:cstheme="minorBidi"/>
              <w:kern w:val="2"/>
              <w:sz w:val="22"/>
              <w:szCs w:val="22"/>
              <w14:ligatures w14:val="standardContextual"/>
            </w:rPr>
            <w:tab/>
          </w:r>
          <w:r w:rsidRPr="004D0BD8">
            <w:rPr>
              <w:rFonts w:eastAsiaTheme="minorEastAsia"/>
            </w:rPr>
            <w:t>Nnrf_EnergyProfile service</w:t>
          </w:r>
          <w:r>
            <w:tab/>
          </w:r>
          <w:r>
            <w:fldChar w:fldCharType="begin" w:fldLock="1"/>
          </w:r>
          <w:r>
            <w:instrText xml:space="preserve"> PAGEREF _Toc175814082 \h </w:instrText>
          </w:r>
          <w:r>
            <w:fldChar w:fldCharType="separate"/>
          </w:r>
          <w:r>
            <w:t>40</w:t>
          </w:r>
          <w:r>
            <w:fldChar w:fldCharType="end"/>
          </w:r>
        </w:p>
        <w:p w14:paraId="5E8FBC3B" w14:textId="228D515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_Toc175814083 \h </w:instrText>
          </w:r>
          <w:r>
            <w:fldChar w:fldCharType="separate"/>
          </w:r>
          <w:r>
            <w:t>41</w:t>
          </w:r>
          <w:r>
            <w:fldChar w:fldCharType="end"/>
          </w:r>
        </w:p>
        <w:p w14:paraId="4B350D7F" w14:textId="1960D3AB" w:rsidR="007131A7" w:rsidRDefault="007131A7">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_Toc175814084 \h </w:instrText>
          </w:r>
          <w:r>
            <w:fldChar w:fldCharType="separate"/>
          </w:r>
          <w:r>
            <w:t>41</w:t>
          </w:r>
          <w:r>
            <w:fldChar w:fldCharType="end"/>
          </w:r>
        </w:p>
        <w:p w14:paraId="4D538C11" w14:textId="573D077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_Toc175814085 \h </w:instrText>
          </w:r>
          <w:r>
            <w:fldChar w:fldCharType="separate"/>
          </w:r>
          <w:r>
            <w:t>42</w:t>
          </w:r>
          <w:r>
            <w:fldChar w:fldCharType="end"/>
          </w:r>
        </w:p>
        <w:p w14:paraId="1931343B" w14:textId="425F5A3B"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S Mincho" w:cs="Arial"/>
            </w:rPr>
            <w:t>6.11</w:t>
          </w:r>
          <w:r>
            <w:rPr>
              <w:rFonts w:asciiTheme="minorHAnsi" w:eastAsiaTheme="minorEastAsia" w:hAnsiTheme="minorHAnsi" w:cstheme="minorBidi"/>
              <w:kern w:val="2"/>
              <w:sz w:val="22"/>
              <w:szCs w:val="22"/>
              <w14:ligatures w14:val="standardContextual"/>
            </w:rPr>
            <w:tab/>
          </w:r>
          <w:r w:rsidRPr="004D0BD8">
            <w:rPr>
              <w:rFonts w:eastAsia="MS Mincho" w:cs="Arial"/>
            </w:rPr>
            <w:t>Solution #11: Policy changes due to EE criteria</w:t>
          </w:r>
          <w:r>
            <w:tab/>
          </w:r>
          <w:r>
            <w:fldChar w:fldCharType="begin" w:fldLock="1"/>
          </w:r>
          <w:r>
            <w:instrText xml:space="preserve"> PAGEREF _Toc175814086 \h </w:instrText>
          </w:r>
          <w:r>
            <w:fldChar w:fldCharType="separate"/>
          </w:r>
          <w:r>
            <w:t>42</w:t>
          </w:r>
          <w:r>
            <w:fldChar w:fldCharType="end"/>
          </w:r>
        </w:p>
        <w:p w14:paraId="0FAD7CED" w14:textId="7E48BF7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6.11.1</w:t>
          </w:r>
          <w:r>
            <w:rPr>
              <w:rFonts w:asciiTheme="minorHAnsi" w:eastAsiaTheme="minorEastAsia" w:hAnsiTheme="minorHAnsi" w:cstheme="minorBidi"/>
              <w:kern w:val="2"/>
              <w:sz w:val="22"/>
              <w:szCs w:val="22"/>
              <w14:ligatures w14:val="standardContextual"/>
            </w:rPr>
            <w:tab/>
          </w:r>
          <w:r w:rsidRPr="004D0BD8">
            <w:rPr>
              <w:rFonts w:eastAsia="MS Mincho" w:cs="Arial"/>
            </w:rPr>
            <w:t>Key issue mapping</w:t>
          </w:r>
          <w:r>
            <w:tab/>
          </w:r>
          <w:r>
            <w:fldChar w:fldCharType="begin" w:fldLock="1"/>
          </w:r>
          <w:r>
            <w:instrText xml:space="preserve"> PAGEREF _Toc175814087 \h </w:instrText>
          </w:r>
          <w:r>
            <w:fldChar w:fldCharType="separate"/>
          </w:r>
          <w:r>
            <w:t>43</w:t>
          </w:r>
          <w:r>
            <w:fldChar w:fldCharType="end"/>
          </w:r>
        </w:p>
        <w:p w14:paraId="0D9E3A23" w14:textId="7322FF1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6.11.2</w:t>
          </w:r>
          <w:r>
            <w:rPr>
              <w:rFonts w:asciiTheme="minorHAnsi" w:eastAsiaTheme="minorEastAsia" w:hAnsiTheme="minorHAnsi" w:cstheme="minorBidi"/>
              <w:kern w:val="2"/>
              <w:sz w:val="22"/>
              <w:szCs w:val="22"/>
              <w14:ligatures w14:val="standardContextual"/>
            </w:rPr>
            <w:tab/>
          </w:r>
          <w:r w:rsidRPr="004D0BD8">
            <w:rPr>
              <w:rFonts w:eastAsia="MS Mincho" w:cs="Arial"/>
            </w:rPr>
            <w:t>Functional Description</w:t>
          </w:r>
          <w:r>
            <w:tab/>
          </w:r>
          <w:r>
            <w:fldChar w:fldCharType="begin" w:fldLock="1"/>
          </w:r>
          <w:r>
            <w:instrText xml:space="preserve"> PAGEREF _Toc175814088 \h </w:instrText>
          </w:r>
          <w:r>
            <w:fldChar w:fldCharType="separate"/>
          </w:r>
          <w:r>
            <w:t>43</w:t>
          </w:r>
          <w:r>
            <w:fldChar w:fldCharType="end"/>
          </w:r>
        </w:p>
        <w:p w14:paraId="0A29005F" w14:textId="6CC85CE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6.11.2.1</w:t>
          </w:r>
          <w:r>
            <w:rPr>
              <w:rFonts w:asciiTheme="minorHAnsi" w:eastAsiaTheme="minorEastAsia" w:hAnsiTheme="minorHAnsi" w:cstheme="minorBidi"/>
              <w:kern w:val="2"/>
              <w:sz w:val="22"/>
              <w:szCs w:val="22"/>
              <w14:ligatures w14:val="standardContextual"/>
            </w:rPr>
            <w:tab/>
          </w:r>
          <w:r w:rsidRPr="004D0BD8">
            <w:rPr>
              <w:rFonts w:eastAsia="MS Mincho" w:cs="Arial"/>
            </w:rPr>
            <w:t>General</w:t>
          </w:r>
          <w:r>
            <w:tab/>
          </w:r>
          <w:r>
            <w:fldChar w:fldCharType="begin" w:fldLock="1"/>
          </w:r>
          <w:r>
            <w:instrText xml:space="preserve"> PAGEREF _Toc175814089 \h </w:instrText>
          </w:r>
          <w:r>
            <w:fldChar w:fldCharType="separate"/>
          </w:r>
          <w:r>
            <w:t>43</w:t>
          </w:r>
          <w:r>
            <w:fldChar w:fldCharType="end"/>
          </w:r>
        </w:p>
        <w:p w14:paraId="62000411" w14:textId="79FD84D9"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6.11.2.2</w:t>
          </w:r>
          <w:r>
            <w:rPr>
              <w:rFonts w:asciiTheme="minorHAnsi" w:eastAsiaTheme="minorEastAsia" w:hAnsiTheme="minorHAnsi" w:cstheme="minorBidi"/>
              <w:kern w:val="2"/>
              <w:sz w:val="22"/>
              <w:szCs w:val="22"/>
              <w14:ligatures w14:val="standardContextual"/>
            </w:rPr>
            <w:tab/>
          </w:r>
          <w:r w:rsidRPr="004D0BD8">
            <w:rPr>
              <w:rFonts w:eastAsia="MS Mincho" w:cs="Arial"/>
            </w:rPr>
            <w:t>URSP rules generation</w:t>
          </w:r>
          <w:r>
            <w:tab/>
          </w:r>
          <w:r>
            <w:fldChar w:fldCharType="begin" w:fldLock="1"/>
          </w:r>
          <w:r>
            <w:instrText xml:space="preserve"> PAGEREF _Toc175814090 \h </w:instrText>
          </w:r>
          <w:r>
            <w:fldChar w:fldCharType="separate"/>
          </w:r>
          <w:r>
            <w:t>44</w:t>
          </w:r>
          <w:r>
            <w:fldChar w:fldCharType="end"/>
          </w:r>
        </w:p>
        <w:p w14:paraId="35A8EBEC" w14:textId="7B32AA1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with the validity information generation</w:t>
          </w:r>
          <w:r>
            <w:tab/>
          </w:r>
          <w:r>
            <w:fldChar w:fldCharType="begin" w:fldLock="1"/>
          </w:r>
          <w:r>
            <w:instrText xml:space="preserve"> PAGEREF _Toc175814091 \h </w:instrText>
          </w:r>
          <w:r>
            <w:fldChar w:fldCharType="separate"/>
          </w:r>
          <w:r>
            <w:t>45</w:t>
          </w:r>
          <w:r>
            <w:fldChar w:fldCharType="end"/>
          </w:r>
        </w:p>
        <w:p w14:paraId="2C6F9E38" w14:textId="627BF81A"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with the validity time information</w:t>
          </w:r>
          <w:r>
            <w:tab/>
          </w:r>
          <w:r>
            <w:fldChar w:fldCharType="begin" w:fldLock="1"/>
          </w:r>
          <w:r>
            <w:instrText xml:space="preserve"> PAGEREF _Toc175814092 \h </w:instrText>
          </w:r>
          <w:r>
            <w:fldChar w:fldCharType="separate"/>
          </w:r>
          <w:r>
            <w:t>45</w:t>
          </w:r>
          <w:r>
            <w:fldChar w:fldCharType="end"/>
          </w:r>
        </w:p>
        <w:p w14:paraId="511589E2" w14:textId="0E274244"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partially support in registration area</w:t>
          </w:r>
          <w:r>
            <w:tab/>
          </w:r>
          <w:r>
            <w:fldChar w:fldCharType="begin" w:fldLock="1"/>
          </w:r>
          <w:r>
            <w:instrText xml:space="preserve"> PAGEREF _Toc175814093 \h </w:instrText>
          </w:r>
          <w:r>
            <w:fldChar w:fldCharType="separate"/>
          </w:r>
          <w:r>
            <w:t>45</w:t>
          </w:r>
          <w:r>
            <w:fldChar w:fldCharType="end"/>
          </w:r>
        </w:p>
        <w:p w14:paraId="42577E24" w14:textId="0934304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6.11.2.4</w:t>
          </w:r>
          <w:r>
            <w:rPr>
              <w:rFonts w:asciiTheme="minorHAnsi" w:eastAsiaTheme="minorEastAsia" w:hAnsiTheme="minorHAnsi" w:cstheme="minorBidi"/>
              <w:kern w:val="2"/>
              <w:sz w:val="22"/>
              <w:szCs w:val="22"/>
              <w14:ligatures w14:val="standardContextual"/>
            </w:rPr>
            <w:tab/>
          </w:r>
          <w:r w:rsidRPr="004D0BD8">
            <w:rPr>
              <w:rFonts w:eastAsia="MS Mincho" w:cs="Arial"/>
            </w:rPr>
            <w:t>Collection of the energy related information from the electricity company</w:t>
          </w:r>
          <w:r>
            <w:tab/>
          </w:r>
          <w:r>
            <w:fldChar w:fldCharType="begin" w:fldLock="1"/>
          </w:r>
          <w:r>
            <w:instrText xml:space="preserve"> PAGEREF _Toc175814094 \h </w:instrText>
          </w:r>
          <w:r>
            <w:fldChar w:fldCharType="separate"/>
          </w:r>
          <w:r>
            <w:t>45</w:t>
          </w:r>
          <w:r>
            <w:fldChar w:fldCharType="end"/>
          </w:r>
        </w:p>
        <w:p w14:paraId="318EF928" w14:textId="1017DE4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6.11.3</w:t>
          </w:r>
          <w:r>
            <w:rPr>
              <w:rFonts w:asciiTheme="minorHAnsi" w:eastAsiaTheme="minorEastAsia" w:hAnsiTheme="minorHAnsi" w:cstheme="minorBidi"/>
              <w:kern w:val="2"/>
              <w:sz w:val="22"/>
              <w:szCs w:val="22"/>
              <w14:ligatures w14:val="standardContextual"/>
            </w:rPr>
            <w:tab/>
          </w:r>
          <w:r w:rsidRPr="004D0BD8">
            <w:rPr>
              <w:rFonts w:eastAsia="MS Mincho" w:cs="Arial"/>
            </w:rPr>
            <w:t>Procedures</w:t>
          </w:r>
          <w:r>
            <w:tab/>
          </w:r>
          <w:r>
            <w:fldChar w:fldCharType="begin" w:fldLock="1"/>
          </w:r>
          <w:r>
            <w:instrText xml:space="preserve"> PAGEREF _Toc175814095 \h </w:instrText>
          </w:r>
          <w:r>
            <w:fldChar w:fldCharType="separate"/>
          </w:r>
          <w:r>
            <w:t>45</w:t>
          </w:r>
          <w:r>
            <w:fldChar w:fldCharType="end"/>
          </w:r>
        </w:p>
        <w:p w14:paraId="54F93159" w14:textId="688EF69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6.11.3.1</w:t>
          </w:r>
          <w:r>
            <w:rPr>
              <w:rFonts w:asciiTheme="minorHAnsi" w:eastAsiaTheme="minorEastAsia" w:hAnsiTheme="minorHAnsi" w:cstheme="minorBidi"/>
              <w:kern w:val="2"/>
              <w:sz w:val="22"/>
              <w:szCs w:val="22"/>
              <w14:ligatures w14:val="standardContextual"/>
            </w:rPr>
            <w:tab/>
          </w:r>
          <w:r w:rsidRPr="004D0BD8">
            <w:rPr>
              <w:rFonts w:eastAsia="MS Mincho"/>
            </w:rPr>
            <w:t>From OAM/NWDAF</w:t>
          </w:r>
          <w:r>
            <w:tab/>
          </w:r>
          <w:r>
            <w:fldChar w:fldCharType="begin" w:fldLock="1"/>
          </w:r>
          <w:r>
            <w:instrText xml:space="preserve"> PAGEREF _Toc175814096 \h </w:instrText>
          </w:r>
          <w:r>
            <w:fldChar w:fldCharType="separate"/>
          </w:r>
          <w:r>
            <w:t>46</w:t>
          </w:r>
          <w:r>
            <w:fldChar w:fldCharType="end"/>
          </w:r>
        </w:p>
        <w:p w14:paraId="76E6F78C" w14:textId="3204495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6.11.3.2</w:t>
          </w:r>
          <w:r>
            <w:rPr>
              <w:rFonts w:asciiTheme="minorHAnsi" w:eastAsiaTheme="minorEastAsia" w:hAnsiTheme="minorHAnsi" w:cstheme="minorBidi"/>
              <w:kern w:val="2"/>
              <w:sz w:val="22"/>
              <w:szCs w:val="22"/>
              <w14:ligatures w14:val="standardContextual"/>
            </w:rPr>
            <w:tab/>
          </w:r>
          <w:r w:rsidRPr="004D0BD8">
            <w:rPr>
              <w:rFonts w:eastAsia="MS Mincho"/>
            </w:rPr>
            <w:t>From EMF</w:t>
          </w:r>
          <w:r>
            <w:tab/>
          </w:r>
          <w:r>
            <w:fldChar w:fldCharType="begin" w:fldLock="1"/>
          </w:r>
          <w:r>
            <w:instrText xml:space="preserve"> PAGEREF _Toc175814097 \h </w:instrText>
          </w:r>
          <w:r>
            <w:fldChar w:fldCharType="separate"/>
          </w:r>
          <w:r>
            <w:t>47</w:t>
          </w:r>
          <w:r>
            <w:fldChar w:fldCharType="end"/>
          </w:r>
        </w:p>
        <w:p w14:paraId="15B3BC5C" w14:textId="2E851D2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6.11.4</w:t>
          </w:r>
          <w:r>
            <w:rPr>
              <w:rFonts w:asciiTheme="minorHAnsi" w:eastAsiaTheme="minorEastAsia" w:hAnsiTheme="minorHAnsi" w:cstheme="minorBidi"/>
              <w:kern w:val="2"/>
              <w:sz w:val="22"/>
              <w:szCs w:val="22"/>
              <w14:ligatures w14:val="standardContextual"/>
            </w:rPr>
            <w:tab/>
          </w:r>
          <w:r w:rsidRPr="004D0BD8">
            <w:rPr>
              <w:rFonts w:eastAsia="MS Mincho" w:cs="Arial"/>
            </w:rPr>
            <w:t>Impacts on existing services, entities and interfaces</w:t>
          </w:r>
          <w:r>
            <w:tab/>
          </w:r>
          <w:r>
            <w:fldChar w:fldCharType="begin" w:fldLock="1"/>
          </w:r>
          <w:r>
            <w:instrText xml:space="preserve"> PAGEREF _Toc175814098 \h </w:instrText>
          </w:r>
          <w:r>
            <w:fldChar w:fldCharType="separate"/>
          </w:r>
          <w:r>
            <w:t>47</w:t>
          </w:r>
          <w:r>
            <w:fldChar w:fldCharType="end"/>
          </w:r>
        </w:p>
        <w:p w14:paraId="2B4DCAB3" w14:textId="215AEDEF"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6.12</w:t>
          </w:r>
          <w:r>
            <w:rPr>
              <w:rFonts w:asciiTheme="minorHAnsi" w:eastAsiaTheme="minorEastAsia" w:hAnsiTheme="minorHAnsi" w:cstheme="minorBidi"/>
              <w:kern w:val="2"/>
              <w:sz w:val="22"/>
              <w:szCs w:val="22"/>
              <w14:ligatures w14:val="standardContextual"/>
            </w:rPr>
            <w:tab/>
          </w:r>
          <w:r w:rsidRPr="004D0BD8">
            <w:rPr>
              <w:rFonts w:eastAsia="Malgun Gothic"/>
            </w:rPr>
            <w:t>Solution #12: Support for NWDAF-Based Energy Analytics</w:t>
          </w:r>
          <w:r>
            <w:tab/>
          </w:r>
          <w:r>
            <w:fldChar w:fldCharType="begin" w:fldLock="1"/>
          </w:r>
          <w:r>
            <w:instrText xml:space="preserve"> PAGEREF _Toc175814099 \h </w:instrText>
          </w:r>
          <w:r>
            <w:fldChar w:fldCharType="separate"/>
          </w:r>
          <w:r>
            <w:t>48</w:t>
          </w:r>
          <w:r>
            <w:fldChar w:fldCharType="end"/>
          </w:r>
        </w:p>
        <w:p w14:paraId="6265EE1F" w14:textId="2D6D86A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_Toc175814100 \h </w:instrText>
          </w:r>
          <w:r>
            <w:fldChar w:fldCharType="separate"/>
          </w:r>
          <w:r>
            <w:t>48</w:t>
          </w:r>
          <w:r>
            <w:fldChar w:fldCharType="end"/>
          </w:r>
        </w:p>
        <w:p w14:paraId="7B6D04D5" w14:textId="29C7BA5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_Toc175814101 \h </w:instrText>
          </w:r>
          <w:r>
            <w:fldChar w:fldCharType="separate"/>
          </w:r>
          <w:r>
            <w:t>48</w:t>
          </w:r>
          <w:r>
            <w:fldChar w:fldCharType="end"/>
          </w:r>
        </w:p>
        <w:p w14:paraId="205F5CF6" w14:textId="2104F59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6.12.2.1</w:t>
          </w:r>
          <w:r>
            <w:rPr>
              <w:rFonts w:asciiTheme="minorHAnsi" w:eastAsiaTheme="minorEastAsia" w:hAnsiTheme="minorHAnsi" w:cstheme="minorBidi"/>
              <w:kern w:val="2"/>
              <w:sz w:val="22"/>
              <w:szCs w:val="22"/>
              <w14:ligatures w14:val="standardContextual"/>
            </w:rPr>
            <w:tab/>
          </w:r>
          <w:r w:rsidRPr="004D0BD8">
            <w:rPr>
              <w:rFonts w:eastAsia="Malgun Gothic"/>
            </w:rPr>
            <w:t>General Description</w:t>
          </w:r>
          <w:r>
            <w:tab/>
          </w:r>
          <w:r>
            <w:fldChar w:fldCharType="begin" w:fldLock="1"/>
          </w:r>
          <w:r>
            <w:instrText xml:space="preserve"> PAGEREF _Toc175814102 \h </w:instrText>
          </w:r>
          <w:r>
            <w:fldChar w:fldCharType="separate"/>
          </w:r>
          <w:r>
            <w:t>49</w:t>
          </w:r>
          <w:r>
            <w:fldChar w:fldCharType="end"/>
          </w:r>
        </w:p>
        <w:p w14:paraId="057E0D55" w14:textId="508F2928"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6.12.2.2</w:t>
          </w:r>
          <w:r>
            <w:rPr>
              <w:rFonts w:asciiTheme="minorHAnsi" w:eastAsiaTheme="minorEastAsia" w:hAnsiTheme="minorHAnsi" w:cstheme="minorBidi"/>
              <w:kern w:val="2"/>
              <w:sz w:val="22"/>
              <w:szCs w:val="22"/>
              <w14:ligatures w14:val="standardContextual"/>
            </w:rPr>
            <w:tab/>
          </w:r>
          <w:r w:rsidRPr="004D0BD8">
            <w:rPr>
              <w:rFonts w:eastAsia="Malgun Gothic"/>
            </w:rPr>
            <w:t>Input Data of Energy Related Analytics</w:t>
          </w:r>
          <w:r>
            <w:tab/>
          </w:r>
          <w:r>
            <w:fldChar w:fldCharType="begin" w:fldLock="1"/>
          </w:r>
          <w:r>
            <w:instrText xml:space="preserve"> PAGEREF _Toc175814103 \h </w:instrText>
          </w:r>
          <w:r>
            <w:fldChar w:fldCharType="separate"/>
          </w:r>
          <w:r>
            <w:t>50</w:t>
          </w:r>
          <w:r>
            <w:fldChar w:fldCharType="end"/>
          </w:r>
        </w:p>
        <w:p w14:paraId="4FD21FB0" w14:textId="4612D3D6"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6.12.2.3</w:t>
          </w:r>
          <w:r>
            <w:rPr>
              <w:rFonts w:asciiTheme="minorHAnsi" w:eastAsiaTheme="minorEastAsia" w:hAnsiTheme="minorHAnsi" w:cstheme="minorBidi"/>
              <w:kern w:val="2"/>
              <w:sz w:val="22"/>
              <w:szCs w:val="22"/>
              <w14:ligatures w14:val="standardContextual"/>
            </w:rPr>
            <w:tab/>
          </w:r>
          <w:r w:rsidRPr="004D0BD8">
            <w:rPr>
              <w:rFonts w:eastAsia="Malgun Gothic"/>
            </w:rPr>
            <w:t>Energy Related Output Analytics</w:t>
          </w:r>
          <w:r>
            <w:tab/>
          </w:r>
          <w:r>
            <w:fldChar w:fldCharType="begin" w:fldLock="1"/>
          </w:r>
          <w:r>
            <w:instrText xml:space="preserve"> PAGEREF _Toc175814104 \h </w:instrText>
          </w:r>
          <w:r>
            <w:fldChar w:fldCharType="separate"/>
          </w:r>
          <w:r>
            <w:t>54</w:t>
          </w:r>
          <w:r>
            <w:fldChar w:fldCharType="end"/>
          </w:r>
        </w:p>
        <w:p w14:paraId="4B168A6A" w14:textId="209695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_Toc175814105 \h </w:instrText>
          </w:r>
          <w:r>
            <w:fldChar w:fldCharType="separate"/>
          </w:r>
          <w:r>
            <w:t>60</w:t>
          </w:r>
          <w:r>
            <w:fldChar w:fldCharType="end"/>
          </w:r>
        </w:p>
        <w:p w14:paraId="3AC8D86E" w14:textId="7CC3F10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_Toc175814106 \h </w:instrText>
          </w:r>
          <w:r>
            <w:fldChar w:fldCharType="separate"/>
          </w:r>
          <w:r>
            <w:t>61</w:t>
          </w:r>
          <w:r>
            <w:fldChar w:fldCharType="end"/>
          </w:r>
        </w:p>
        <w:p w14:paraId="4623B838" w14:textId="151C2035" w:rsidR="007131A7" w:rsidRDefault="007131A7">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_Toc175814107 \h </w:instrText>
          </w:r>
          <w:r>
            <w:fldChar w:fldCharType="separate"/>
          </w:r>
          <w:r>
            <w:t>61</w:t>
          </w:r>
          <w:r>
            <w:fldChar w:fldCharType="end"/>
          </w:r>
        </w:p>
        <w:p w14:paraId="635F2863" w14:textId="7E538038" w:rsidR="007131A7" w:rsidRDefault="007131A7">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_Toc175814108 \h </w:instrText>
          </w:r>
          <w:r>
            <w:fldChar w:fldCharType="separate"/>
          </w:r>
          <w:r>
            <w:t>61</w:t>
          </w:r>
          <w:r>
            <w:fldChar w:fldCharType="end"/>
          </w:r>
        </w:p>
        <w:p w14:paraId="549D5B52" w14:textId="647F9006" w:rsidR="007131A7" w:rsidRDefault="007131A7">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_Toc175814109 \h </w:instrText>
          </w:r>
          <w:r>
            <w:fldChar w:fldCharType="separate"/>
          </w:r>
          <w:r>
            <w:t>61</w:t>
          </w:r>
          <w:r>
            <w:fldChar w:fldCharType="end"/>
          </w:r>
        </w:p>
        <w:p w14:paraId="33C52E35" w14:textId="55705401" w:rsidR="007131A7" w:rsidRDefault="007131A7">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_Toc175814110 \h </w:instrText>
          </w:r>
          <w:r>
            <w:fldChar w:fldCharType="separate"/>
          </w:r>
          <w:r>
            <w:t>63</w:t>
          </w:r>
          <w:r>
            <w:fldChar w:fldCharType="end"/>
          </w:r>
        </w:p>
        <w:p w14:paraId="2E8A83CB" w14:textId="347E0B9A" w:rsidR="007131A7" w:rsidRDefault="007131A7">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_Toc175814111 \h </w:instrText>
          </w:r>
          <w:r>
            <w:fldChar w:fldCharType="separate"/>
          </w:r>
          <w:r>
            <w:t>64</w:t>
          </w:r>
          <w:r>
            <w:fldChar w:fldCharType="end"/>
          </w:r>
        </w:p>
        <w:p w14:paraId="12EEC2BD" w14:textId="3AC4B41A" w:rsidR="007131A7" w:rsidRPr="007131A7" w:rsidRDefault="007131A7">
          <w:pPr>
            <w:pStyle w:val="TOC2"/>
            <w:rPr>
              <w:rFonts w:asciiTheme="minorHAnsi" w:eastAsiaTheme="minorEastAsia" w:hAnsiTheme="minorHAnsi" w:cstheme="minorBidi"/>
              <w:kern w:val="2"/>
              <w:sz w:val="22"/>
              <w:szCs w:val="22"/>
              <w:lang w:val="fr-FR"/>
              <w14:ligatures w14:val="standardContextual"/>
            </w:rPr>
          </w:pPr>
          <w:r w:rsidRPr="007131A7">
            <w:rPr>
              <w:rFonts w:eastAsia="SimSun"/>
              <w:lang w:val="fr-FR"/>
            </w:rPr>
            <w:t>6.14</w:t>
          </w:r>
          <w:r w:rsidRPr="007131A7">
            <w:rPr>
              <w:rFonts w:asciiTheme="minorHAnsi" w:eastAsiaTheme="minorEastAsia" w:hAnsiTheme="minorHAnsi" w:cstheme="minorBidi"/>
              <w:kern w:val="2"/>
              <w:sz w:val="22"/>
              <w:szCs w:val="22"/>
              <w:lang w:val="fr-FR"/>
              <w14:ligatures w14:val="standardContextual"/>
            </w:rPr>
            <w:tab/>
          </w:r>
          <w:r w:rsidRPr="007131A7">
            <w:rPr>
              <w:rFonts w:eastAsia="SimSun"/>
              <w:lang w:val="fr-FR"/>
            </w:rPr>
            <w:t>Solution #14: UE energy usage control</w:t>
          </w:r>
          <w:r w:rsidRPr="007131A7">
            <w:rPr>
              <w:lang w:val="fr-FR"/>
            </w:rPr>
            <w:tab/>
          </w:r>
          <w:r>
            <w:fldChar w:fldCharType="begin" w:fldLock="1"/>
          </w:r>
          <w:r w:rsidRPr="007131A7">
            <w:rPr>
              <w:lang w:val="fr-FR"/>
            </w:rPr>
            <w:instrText xml:space="preserve"> PAGEREF _Toc175814112 \h </w:instrText>
          </w:r>
          <w:r>
            <w:fldChar w:fldCharType="separate"/>
          </w:r>
          <w:r w:rsidRPr="007131A7">
            <w:rPr>
              <w:lang w:val="fr-FR"/>
            </w:rPr>
            <w:t>65</w:t>
          </w:r>
          <w:r>
            <w:fldChar w:fldCharType="end"/>
          </w:r>
        </w:p>
        <w:p w14:paraId="6CB184C7" w14:textId="42737B2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_Toc175814113 \h </w:instrText>
          </w:r>
          <w:r>
            <w:fldChar w:fldCharType="separate"/>
          </w:r>
          <w:r>
            <w:t>65</w:t>
          </w:r>
          <w:r>
            <w:fldChar w:fldCharType="end"/>
          </w:r>
        </w:p>
        <w:p w14:paraId="713FC85E" w14:textId="19B06D6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_Toc175814114 \h </w:instrText>
          </w:r>
          <w:r>
            <w:fldChar w:fldCharType="separate"/>
          </w:r>
          <w:r>
            <w:t>65</w:t>
          </w:r>
          <w:r>
            <w:fldChar w:fldCharType="end"/>
          </w:r>
        </w:p>
        <w:p w14:paraId="36F6A494" w14:textId="1B8E930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_Toc175814115 \h </w:instrText>
          </w:r>
          <w:r>
            <w:fldChar w:fldCharType="separate"/>
          </w:r>
          <w:r>
            <w:t>66</w:t>
          </w:r>
          <w:r>
            <w:fldChar w:fldCharType="end"/>
          </w:r>
        </w:p>
        <w:p w14:paraId="2F1480EE" w14:textId="520F036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_Toc175814116 \h </w:instrText>
          </w:r>
          <w:r>
            <w:fldChar w:fldCharType="separate"/>
          </w:r>
          <w:r>
            <w:t>66</w:t>
          </w:r>
          <w:r>
            <w:fldChar w:fldCharType="end"/>
          </w:r>
        </w:p>
        <w:p w14:paraId="40A30905" w14:textId="1D42DAC9"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6.15</w:t>
          </w:r>
          <w:r>
            <w:rPr>
              <w:rFonts w:asciiTheme="minorHAnsi" w:eastAsiaTheme="minorEastAsia" w:hAnsiTheme="minorHAnsi" w:cstheme="minorBidi"/>
              <w:kern w:val="2"/>
              <w:sz w:val="22"/>
              <w:szCs w:val="22"/>
              <w14:ligatures w14:val="standardContextual"/>
            </w:rPr>
            <w:tab/>
          </w:r>
          <w:r w:rsidRPr="004D0BD8">
            <w:rPr>
              <w:rFonts w:eastAsia="SimSun"/>
            </w:rPr>
            <w:t>Solution #15: Enhancements to existing 5GS procedures for energy saving and policy control enforcement</w:t>
          </w:r>
          <w:r>
            <w:tab/>
          </w:r>
          <w:r>
            <w:fldChar w:fldCharType="begin" w:fldLock="1"/>
          </w:r>
          <w:r>
            <w:instrText xml:space="preserve"> PAGEREF _Toc175814117 \h </w:instrText>
          </w:r>
          <w:r>
            <w:fldChar w:fldCharType="separate"/>
          </w:r>
          <w:r>
            <w:t>67</w:t>
          </w:r>
          <w:r>
            <w:fldChar w:fldCharType="end"/>
          </w:r>
        </w:p>
        <w:p w14:paraId="499DE77F" w14:textId="3823EA2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_Toc175814118 \h </w:instrText>
          </w:r>
          <w:r>
            <w:fldChar w:fldCharType="separate"/>
          </w:r>
          <w:r>
            <w:t>67</w:t>
          </w:r>
          <w:r>
            <w:fldChar w:fldCharType="end"/>
          </w:r>
        </w:p>
        <w:p w14:paraId="49C6D571" w14:textId="24DA9C3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_Toc175814119 \h </w:instrText>
          </w:r>
          <w:r>
            <w:fldChar w:fldCharType="separate"/>
          </w:r>
          <w:r>
            <w:t>67</w:t>
          </w:r>
          <w:r>
            <w:fldChar w:fldCharType="end"/>
          </w:r>
        </w:p>
        <w:p w14:paraId="6BF735E0" w14:textId="117C849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_Toc175814120 \h </w:instrText>
          </w:r>
          <w:r>
            <w:fldChar w:fldCharType="separate"/>
          </w:r>
          <w:r>
            <w:t>68</w:t>
          </w:r>
          <w:r>
            <w:fldChar w:fldCharType="end"/>
          </w:r>
        </w:p>
        <w:p w14:paraId="05DACCD0" w14:textId="2F35C92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lastRenderedPageBreak/>
            <w:t>6</w:t>
          </w:r>
          <w:r w:rsidRPr="004D0BD8">
            <w:rPr>
              <w:rFonts w:eastAsia="SimSun"/>
            </w:rPr>
            <w:t>.</w:t>
          </w:r>
          <w:r w:rsidRPr="004D0BD8">
            <w:rPr>
              <w:rFonts w:eastAsia="SimSun"/>
              <w:lang w:eastAsia="zh-CN"/>
            </w:rPr>
            <w:t>15.</w:t>
          </w:r>
          <w:r w:rsidRPr="004D0BD8">
            <w:rPr>
              <w:rFonts w:eastAsia="SimSun"/>
            </w:rPr>
            <w:t>3.</w:t>
          </w:r>
          <w:r w:rsidRPr="004D0BD8">
            <w:rPr>
              <w:rFonts w:eastAsia="SimSun"/>
              <w:lang w:eastAsia="zh-CN"/>
            </w:rPr>
            <w:t>1</w:t>
          </w:r>
          <w:r>
            <w:rPr>
              <w:rFonts w:asciiTheme="minorHAnsi" w:eastAsiaTheme="minorEastAsia" w:hAnsiTheme="minorHAnsi" w:cstheme="minorBidi"/>
              <w:kern w:val="2"/>
              <w:sz w:val="22"/>
              <w:szCs w:val="22"/>
              <w14:ligatures w14:val="standardContextual"/>
            </w:rPr>
            <w:tab/>
          </w:r>
          <w:r w:rsidRPr="004D0BD8">
            <w:rPr>
              <w:rFonts w:eastAsia="SimSun"/>
              <w:lang w:eastAsia="zh-CN"/>
            </w:rPr>
            <w:t>Mobility Management procedures enhanced for energy saving</w:t>
          </w:r>
          <w:r>
            <w:tab/>
          </w:r>
          <w:r>
            <w:fldChar w:fldCharType="begin" w:fldLock="1"/>
          </w:r>
          <w:r>
            <w:instrText xml:space="preserve"> PAGEREF _Toc175814121 \h </w:instrText>
          </w:r>
          <w:r>
            <w:fldChar w:fldCharType="separate"/>
          </w:r>
          <w:r>
            <w:t>68</w:t>
          </w:r>
          <w:r>
            <w:fldChar w:fldCharType="end"/>
          </w:r>
        </w:p>
        <w:p w14:paraId="35EFF38C" w14:textId="72C8C57E"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t>6.15.3.2</w:t>
          </w:r>
          <w:r>
            <w:rPr>
              <w:rFonts w:asciiTheme="minorHAnsi" w:eastAsiaTheme="minorEastAsia" w:hAnsiTheme="minorHAnsi" w:cstheme="minorBidi"/>
              <w:kern w:val="2"/>
              <w:sz w:val="22"/>
              <w:szCs w:val="22"/>
              <w14:ligatures w14:val="standardContextual"/>
            </w:rPr>
            <w:tab/>
          </w:r>
          <w:r w:rsidRPr="004D0BD8">
            <w:rPr>
              <w:rFonts w:eastAsia="SimSun"/>
              <w:lang w:eastAsia="zh-CN"/>
            </w:rPr>
            <w:t>AM policy control to achieve energy efficiency and energy saving</w:t>
          </w:r>
          <w:r>
            <w:tab/>
          </w:r>
          <w:r>
            <w:fldChar w:fldCharType="begin" w:fldLock="1"/>
          </w:r>
          <w:r>
            <w:instrText xml:space="preserve"> PAGEREF _Toc175814122 \h </w:instrText>
          </w:r>
          <w:r>
            <w:fldChar w:fldCharType="separate"/>
          </w:r>
          <w:r>
            <w:t>69</w:t>
          </w:r>
          <w:r>
            <w:fldChar w:fldCharType="end"/>
          </w:r>
        </w:p>
        <w:p w14:paraId="515F0D3D" w14:textId="6797302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SimSun"/>
            </w:rPr>
            <w:t>.</w:t>
          </w:r>
          <w:r w:rsidRPr="004D0BD8">
            <w:rPr>
              <w:rFonts w:eastAsia="SimSun"/>
              <w:lang w:eastAsia="zh-CN"/>
            </w:rPr>
            <w:t>15.</w:t>
          </w:r>
          <w:r w:rsidRPr="004D0BD8">
            <w:rPr>
              <w:rFonts w:eastAsia="SimSun"/>
            </w:rPr>
            <w:t>3.3</w:t>
          </w:r>
          <w:r>
            <w:rPr>
              <w:rFonts w:asciiTheme="minorHAnsi" w:eastAsiaTheme="minorEastAsia" w:hAnsiTheme="minorHAnsi" w:cstheme="minorBidi"/>
              <w:kern w:val="2"/>
              <w:sz w:val="22"/>
              <w:szCs w:val="22"/>
              <w14:ligatures w14:val="standardContextual"/>
            </w:rPr>
            <w:tab/>
          </w:r>
          <w:r w:rsidRPr="004D0BD8">
            <w:rPr>
              <w:rFonts w:eastAsia="SimSun"/>
              <w:lang w:eastAsia="zh-CN"/>
            </w:rPr>
            <w:t>Session Management procedures enhanced for energy saving</w:t>
          </w:r>
          <w:r>
            <w:tab/>
          </w:r>
          <w:r>
            <w:fldChar w:fldCharType="begin" w:fldLock="1"/>
          </w:r>
          <w:r>
            <w:instrText xml:space="preserve"> PAGEREF _Toc175814123 \h </w:instrText>
          </w:r>
          <w:r>
            <w:fldChar w:fldCharType="separate"/>
          </w:r>
          <w:r>
            <w:t>72</w:t>
          </w:r>
          <w:r>
            <w:fldChar w:fldCharType="end"/>
          </w:r>
        </w:p>
        <w:p w14:paraId="468BACA9" w14:textId="6DC2118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_Toc175814124 \h </w:instrText>
          </w:r>
          <w:r>
            <w:fldChar w:fldCharType="separate"/>
          </w:r>
          <w:r>
            <w:t>73</w:t>
          </w:r>
          <w:r>
            <w:fldChar w:fldCharType="end"/>
          </w:r>
        </w:p>
        <w:p w14:paraId="776B9E84" w14:textId="60F6EC4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6.16</w:t>
          </w:r>
          <w:r>
            <w:rPr>
              <w:rFonts w:asciiTheme="minorHAnsi" w:eastAsiaTheme="minorEastAsia" w:hAnsiTheme="minorHAnsi" w:cstheme="minorBidi"/>
              <w:kern w:val="2"/>
              <w:sz w:val="22"/>
              <w:szCs w:val="22"/>
              <w14:ligatures w14:val="standardContextual"/>
            </w:rPr>
            <w:tab/>
          </w:r>
          <w:r w:rsidRPr="004D0BD8">
            <w:rPr>
              <w:rFonts w:eastAsiaTheme="minorEastAsia"/>
            </w:rPr>
            <w:t>Solution #16: Energy Brokerage Function for energy related information acquisition and processing</w:t>
          </w:r>
          <w:r>
            <w:tab/>
          </w:r>
          <w:r>
            <w:fldChar w:fldCharType="begin" w:fldLock="1"/>
          </w:r>
          <w:r>
            <w:instrText xml:space="preserve"> PAGEREF _Toc175814125 \h </w:instrText>
          </w:r>
          <w:r>
            <w:fldChar w:fldCharType="separate"/>
          </w:r>
          <w:r>
            <w:t>74</w:t>
          </w:r>
          <w:r>
            <w:fldChar w:fldCharType="end"/>
          </w:r>
        </w:p>
        <w:p w14:paraId="76AD26F6" w14:textId="15EA7D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_Toc175814126 \h </w:instrText>
          </w:r>
          <w:r>
            <w:fldChar w:fldCharType="separate"/>
          </w:r>
          <w:r>
            <w:t>74</w:t>
          </w:r>
          <w:r>
            <w:fldChar w:fldCharType="end"/>
          </w:r>
        </w:p>
        <w:p w14:paraId="6BBC92B1" w14:textId="659321E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_Toc175814127 \h </w:instrText>
          </w:r>
          <w:r>
            <w:fldChar w:fldCharType="separate"/>
          </w:r>
          <w:r>
            <w:t>74</w:t>
          </w:r>
          <w:r>
            <w:fldChar w:fldCharType="end"/>
          </w:r>
        </w:p>
        <w:p w14:paraId="3C547CB9" w14:textId="1AAD5E8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_Toc175814128 \h </w:instrText>
          </w:r>
          <w:r>
            <w:fldChar w:fldCharType="separate"/>
          </w:r>
          <w:r>
            <w:t>74</w:t>
          </w:r>
          <w:r>
            <w:fldChar w:fldCharType="end"/>
          </w:r>
        </w:p>
        <w:p w14:paraId="104198C1" w14:textId="228E555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6.16.3.1</w:t>
          </w:r>
          <w:r>
            <w:rPr>
              <w:rFonts w:asciiTheme="minorHAnsi" w:eastAsiaTheme="minorEastAsia" w:hAnsiTheme="minorHAnsi" w:cstheme="minorBidi"/>
              <w:kern w:val="2"/>
              <w:sz w:val="22"/>
              <w:szCs w:val="22"/>
              <w14:ligatures w14:val="standardContextual"/>
            </w:rPr>
            <w:tab/>
          </w:r>
          <w:r w:rsidRPr="004D0BD8">
            <w:rPr>
              <w:rFonts w:eastAsiaTheme="minorEastAsia"/>
            </w:rPr>
            <w:t>Interactions between EBF and OAM</w:t>
          </w:r>
          <w:r>
            <w:tab/>
          </w:r>
          <w:r>
            <w:fldChar w:fldCharType="begin" w:fldLock="1"/>
          </w:r>
          <w:r>
            <w:instrText xml:space="preserve"> PAGEREF _Toc175814129 \h </w:instrText>
          </w:r>
          <w:r>
            <w:fldChar w:fldCharType="separate"/>
          </w:r>
          <w:r>
            <w:t>74</w:t>
          </w:r>
          <w:r>
            <w:fldChar w:fldCharType="end"/>
          </w:r>
        </w:p>
        <w:p w14:paraId="3F8DEBE5" w14:textId="4AAB97F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6.16.3.2</w:t>
          </w:r>
          <w:r>
            <w:rPr>
              <w:rFonts w:asciiTheme="minorHAnsi" w:eastAsiaTheme="minorEastAsia" w:hAnsiTheme="minorHAnsi" w:cstheme="minorBidi"/>
              <w:kern w:val="2"/>
              <w:sz w:val="22"/>
              <w:szCs w:val="22"/>
              <w14:ligatures w14:val="standardContextual"/>
            </w:rPr>
            <w:tab/>
          </w:r>
          <w:r w:rsidRPr="004D0BD8">
            <w:rPr>
              <w:rFonts w:eastAsiaTheme="minorEastAsia"/>
            </w:rPr>
            <w:t>EBF Service Operation</w:t>
          </w:r>
          <w:r>
            <w:tab/>
          </w:r>
          <w:r>
            <w:fldChar w:fldCharType="begin" w:fldLock="1"/>
          </w:r>
          <w:r>
            <w:instrText xml:space="preserve"> PAGEREF _Toc175814130 \h </w:instrText>
          </w:r>
          <w:r>
            <w:fldChar w:fldCharType="separate"/>
          </w:r>
          <w:r>
            <w:t>75</w:t>
          </w:r>
          <w:r>
            <w:fldChar w:fldCharType="end"/>
          </w:r>
        </w:p>
        <w:p w14:paraId="429F8A7B" w14:textId="48496EE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4D0BD8">
            <w:rPr>
              <w:rFonts w:eastAsiaTheme="minorEastAsia"/>
            </w:rPr>
            <w:t>Service operations inputs</w:t>
          </w:r>
          <w:r>
            <w:tab/>
          </w:r>
          <w:r>
            <w:fldChar w:fldCharType="begin" w:fldLock="1"/>
          </w:r>
          <w:r>
            <w:instrText xml:space="preserve"> PAGEREF _Toc175814131 \h </w:instrText>
          </w:r>
          <w:r>
            <w:fldChar w:fldCharType="separate"/>
          </w:r>
          <w:r>
            <w:t>78</w:t>
          </w:r>
          <w:r>
            <w:fldChar w:fldCharType="end"/>
          </w:r>
        </w:p>
        <w:p w14:paraId="7D9065CC" w14:textId="3888F21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_Toc175814132 \h </w:instrText>
          </w:r>
          <w:r>
            <w:fldChar w:fldCharType="separate"/>
          </w:r>
          <w:r>
            <w:t>78</w:t>
          </w:r>
          <w:r>
            <w:fldChar w:fldCharType="end"/>
          </w:r>
        </w:p>
        <w:p w14:paraId="279E5080" w14:textId="724D3496"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6.17</w:t>
          </w:r>
          <w:r>
            <w:rPr>
              <w:rFonts w:asciiTheme="minorHAnsi" w:eastAsiaTheme="minorEastAsia" w:hAnsiTheme="minorHAnsi" w:cstheme="minorBidi"/>
              <w:kern w:val="2"/>
              <w:sz w:val="22"/>
              <w:szCs w:val="22"/>
              <w14:ligatures w14:val="standardContextual"/>
            </w:rPr>
            <w:tab/>
          </w:r>
          <w:r w:rsidRPr="004D0BD8">
            <w:rPr>
              <w:rFonts w:eastAsia="Malgun Gothic"/>
            </w:rPr>
            <w:t>Solution #17: Energy related information collection based on two granularities</w:t>
          </w:r>
          <w:r>
            <w:tab/>
          </w:r>
          <w:r>
            <w:fldChar w:fldCharType="begin" w:fldLock="1"/>
          </w:r>
          <w:r>
            <w:instrText xml:space="preserve"> PAGEREF _Toc175814133 \h </w:instrText>
          </w:r>
          <w:r>
            <w:fldChar w:fldCharType="separate"/>
          </w:r>
          <w:r>
            <w:t>78</w:t>
          </w:r>
          <w:r>
            <w:fldChar w:fldCharType="end"/>
          </w:r>
        </w:p>
        <w:p w14:paraId="7F830F0B" w14:textId="1C8FEDD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_Toc175814134 \h </w:instrText>
          </w:r>
          <w:r>
            <w:fldChar w:fldCharType="separate"/>
          </w:r>
          <w:r>
            <w:t>78</w:t>
          </w:r>
          <w:r>
            <w:fldChar w:fldCharType="end"/>
          </w:r>
        </w:p>
        <w:p w14:paraId="61E52350" w14:textId="544C1BC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_Toc175814135 \h </w:instrText>
          </w:r>
          <w:r>
            <w:fldChar w:fldCharType="separate"/>
          </w:r>
          <w:r>
            <w:t>79</w:t>
          </w:r>
          <w:r>
            <w:fldChar w:fldCharType="end"/>
          </w:r>
        </w:p>
        <w:p w14:paraId="2E8899E4" w14:textId="6FFEF03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6.17.2.1</w:t>
          </w:r>
          <w:r>
            <w:rPr>
              <w:rFonts w:asciiTheme="minorHAnsi" w:eastAsiaTheme="minorEastAsia" w:hAnsiTheme="minorHAnsi" w:cstheme="minorBidi"/>
              <w:kern w:val="2"/>
              <w:sz w:val="22"/>
              <w:szCs w:val="22"/>
              <w14:ligatures w14:val="standardContextual"/>
            </w:rPr>
            <w:tab/>
          </w:r>
          <w:r w:rsidRPr="004D0BD8">
            <w:rPr>
              <w:rFonts w:eastAsia="Malgun Gothic"/>
            </w:rPr>
            <w:t>Principles about how related information is determined and processed energy</w:t>
          </w:r>
          <w:r>
            <w:tab/>
          </w:r>
          <w:r>
            <w:fldChar w:fldCharType="begin" w:fldLock="1"/>
          </w:r>
          <w:r>
            <w:instrText xml:space="preserve"> PAGEREF _Toc175814136 \h </w:instrText>
          </w:r>
          <w:r>
            <w:fldChar w:fldCharType="separate"/>
          </w:r>
          <w:r>
            <w:t>79</w:t>
          </w:r>
          <w:r>
            <w:fldChar w:fldCharType="end"/>
          </w:r>
        </w:p>
        <w:p w14:paraId="498493E6" w14:textId="7EEF40A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6.17.2.2</w:t>
          </w:r>
          <w:r>
            <w:rPr>
              <w:rFonts w:asciiTheme="minorHAnsi" w:eastAsiaTheme="minorEastAsia" w:hAnsiTheme="minorHAnsi" w:cstheme="minorBidi"/>
              <w:kern w:val="2"/>
              <w:sz w:val="22"/>
              <w:szCs w:val="22"/>
              <w14:ligatures w14:val="standardContextual"/>
            </w:rPr>
            <w:tab/>
          </w:r>
          <w:r w:rsidRPr="004D0BD8">
            <w:rPr>
              <w:rFonts w:eastAsia="Malgun Gothic"/>
            </w:rPr>
            <w:t>Architectural model and functional entities</w:t>
          </w:r>
          <w:r>
            <w:tab/>
          </w:r>
          <w:r>
            <w:fldChar w:fldCharType="begin" w:fldLock="1"/>
          </w:r>
          <w:r>
            <w:instrText xml:space="preserve"> PAGEREF _Toc175814137 \h </w:instrText>
          </w:r>
          <w:r>
            <w:fldChar w:fldCharType="separate"/>
          </w:r>
          <w:r>
            <w:t>79</w:t>
          </w:r>
          <w:r>
            <w:fldChar w:fldCharType="end"/>
          </w:r>
        </w:p>
        <w:p w14:paraId="7E2AB0BF" w14:textId="23F7DD5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_Toc175814138 \h </w:instrText>
          </w:r>
          <w:r>
            <w:fldChar w:fldCharType="separate"/>
          </w:r>
          <w:r>
            <w:t>80</w:t>
          </w:r>
          <w:r>
            <w:fldChar w:fldCharType="end"/>
          </w:r>
        </w:p>
        <w:p w14:paraId="46CB998E" w14:textId="16DB02C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_Toc175814139 \h </w:instrText>
          </w:r>
          <w:r>
            <w:fldChar w:fldCharType="separate"/>
          </w:r>
          <w:r>
            <w:t>83</w:t>
          </w:r>
          <w:r>
            <w:fldChar w:fldCharType="end"/>
          </w:r>
        </w:p>
        <w:p w14:paraId="0BCEB455" w14:textId="0064DB9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6.18</w:t>
          </w:r>
          <w:r>
            <w:rPr>
              <w:rFonts w:asciiTheme="minorHAnsi" w:eastAsiaTheme="minorEastAsia" w:hAnsiTheme="minorHAnsi" w:cstheme="minorBidi"/>
              <w:kern w:val="2"/>
              <w:sz w:val="22"/>
              <w:szCs w:val="22"/>
              <w14:ligatures w14:val="standardContextual"/>
            </w:rPr>
            <w:tab/>
          </w:r>
          <w:r w:rsidRPr="004D0BD8">
            <w:rPr>
              <w:rFonts w:eastAsia="Malgun Gothic"/>
            </w:rPr>
            <w:t>Solution #18: Collecting of Energy Consumption information on per UE level (RAN assisted)</w:t>
          </w:r>
          <w:r>
            <w:tab/>
          </w:r>
          <w:r>
            <w:fldChar w:fldCharType="begin" w:fldLock="1"/>
          </w:r>
          <w:r>
            <w:instrText xml:space="preserve"> PAGEREF _Toc175814140 \h </w:instrText>
          </w:r>
          <w:r>
            <w:fldChar w:fldCharType="separate"/>
          </w:r>
          <w:r>
            <w:t>84</w:t>
          </w:r>
          <w:r>
            <w:fldChar w:fldCharType="end"/>
          </w:r>
        </w:p>
        <w:p w14:paraId="13E8C8E5" w14:textId="30DE4F6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_Toc175814141 \h </w:instrText>
          </w:r>
          <w:r>
            <w:fldChar w:fldCharType="separate"/>
          </w:r>
          <w:r>
            <w:t>84</w:t>
          </w:r>
          <w:r>
            <w:fldChar w:fldCharType="end"/>
          </w:r>
        </w:p>
        <w:p w14:paraId="646FAC84" w14:textId="35DF735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_Toc175814142 \h </w:instrText>
          </w:r>
          <w:r>
            <w:fldChar w:fldCharType="separate"/>
          </w:r>
          <w:r>
            <w:t>84</w:t>
          </w:r>
          <w:r>
            <w:fldChar w:fldCharType="end"/>
          </w:r>
        </w:p>
        <w:p w14:paraId="2B3A2E0E" w14:textId="238B7EF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_Toc175814143 \h </w:instrText>
          </w:r>
          <w:r>
            <w:fldChar w:fldCharType="separate"/>
          </w:r>
          <w:r>
            <w:t>85</w:t>
          </w:r>
          <w:r>
            <w:fldChar w:fldCharType="end"/>
          </w:r>
        </w:p>
        <w:p w14:paraId="72058A5A" w14:textId="7C89C65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_Toc175814144 \h </w:instrText>
          </w:r>
          <w:r>
            <w:fldChar w:fldCharType="separate"/>
          </w:r>
          <w:r>
            <w:t>87</w:t>
          </w:r>
          <w:r>
            <w:fldChar w:fldCharType="end"/>
          </w:r>
        </w:p>
        <w:p w14:paraId="59999289" w14:textId="4753EDC0"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6.19</w:t>
          </w:r>
          <w:r>
            <w:rPr>
              <w:rFonts w:asciiTheme="minorHAnsi" w:eastAsiaTheme="minorEastAsia" w:hAnsiTheme="minorHAnsi" w:cstheme="minorBidi"/>
              <w:kern w:val="2"/>
              <w:sz w:val="22"/>
              <w:szCs w:val="22"/>
              <w14:ligatures w14:val="standardContextual"/>
            </w:rPr>
            <w:tab/>
          </w:r>
          <w:r w:rsidRPr="004D0BD8">
            <w:rPr>
              <w:rFonts w:eastAsia="Malgun Gothic"/>
            </w:rPr>
            <w:t>Solution #19: NG-RAN node QoS flow PDU session and UE level energy related information report</w:t>
          </w:r>
          <w:r>
            <w:tab/>
          </w:r>
          <w:r>
            <w:fldChar w:fldCharType="begin" w:fldLock="1"/>
          </w:r>
          <w:r>
            <w:instrText xml:space="preserve"> PAGEREF _Toc175814145 \h </w:instrText>
          </w:r>
          <w:r>
            <w:fldChar w:fldCharType="separate"/>
          </w:r>
          <w:r>
            <w:t>88</w:t>
          </w:r>
          <w:r>
            <w:fldChar w:fldCharType="end"/>
          </w:r>
        </w:p>
        <w:p w14:paraId="739764B6" w14:textId="4BAEAC2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_Toc175814146 \h </w:instrText>
          </w:r>
          <w:r>
            <w:fldChar w:fldCharType="separate"/>
          </w:r>
          <w:r>
            <w:t>88</w:t>
          </w:r>
          <w:r>
            <w:fldChar w:fldCharType="end"/>
          </w:r>
        </w:p>
        <w:p w14:paraId="11FF9D3F" w14:textId="0FD25E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_Toc175814147 \h </w:instrText>
          </w:r>
          <w:r>
            <w:fldChar w:fldCharType="separate"/>
          </w:r>
          <w:r>
            <w:t>88</w:t>
          </w:r>
          <w:r>
            <w:fldChar w:fldCharType="end"/>
          </w:r>
        </w:p>
        <w:p w14:paraId="16402892" w14:textId="6FA1B7A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_Toc175814148 \h </w:instrText>
          </w:r>
          <w:r>
            <w:fldChar w:fldCharType="separate"/>
          </w:r>
          <w:r>
            <w:t>89</w:t>
          </w:r>
          <w:r>
            <w:fldChar w:fldCharType="end"/>
          </w:r>
        </w:p>
        <w:p w14:paraId="366122BC" w14:textId="0126417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6.19.3.1</w:t>
          </w:r>
          <w:r>
            <w:rPr>
              <w:rFonts w:asciiTheme="minorHAnsi" w:eastAsiaTheme="minorEastAsia" w:hAnsiTheme="minorHAnsi" w:cstheme="minorBidi"/>
              <w:kern w:val="2"/>
              <w:sz w:val="22"/>
              <w:szCs w:val="22"/>
              <w14:ligatures w14:val="standardContextual"/>
            </w:rPr>
            <w:tab/>
          </w:r>
          <w:r w:rsidRPr="004D0BD8">
            <w:rPr>
              <w:rFonts w:eastAsia="Malgun Gothic"/>
            </w:rPr>
            <w:t>NG-RAN Energy Info report procedure</w:t>
          </w:r>
          <w:r>
            <w:tab/>
          </w:r>
          <w:r>
            <w:fldChar w:fldCharType="begin" w:fldLock="1"/>
          </w:r>
          <w:r>
            <w:instrText xml:space="preserve"> PAGEREF _Toc175814149 \h </w:instrText>
          </w:r>
          <w:r>
            <w:fldChar w:fldCharType="separate"/>
          </w:r>
          <w:r>
            <w:t>89</w:t>
          </w:r>
          <w:r>
            <w:fldChar w:fldCharType="end"/>
          </w:r>
        </w:p>
        <w:p w14:paraId="477E5AE4" w14:textId="3F0C571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_Toc175814150 \h </w:instrText>
          </w:r>
          <w:r>
            <w:fldChar w:fldCharType="separate"/>
          </w:r>
          <w:r>
            <w:t>90</w:t>
          </w:r>
          <w:r>
            <w:fldChar w:fldCharType="end"/>
          </w:r>
        </w:p>
        <w:p w14:paraId="5571B970" w14:textId="13368AD0" w:rsidR="007131A7" w:rsidRDefault="007131A7">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_Toc175814151 \h </w:instrText>
          </w:r>
          <w:r>
            <w:fldChar w:fldCharType="separate"/>
          </w:r>
          <w:r>
            <w:t>90</w:t>
          </w:r>
          <w:r>
            <w:fldChar w:fldCharType="end"/>
          </w:r>
        </w:p>
        <w:p w14:paraId="06E3EB03" w14:textId="101E4329" w:rsidR="007131A7" w:rsidRDefault="007131A7">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_Toc175814152 \h </w:instrText>
          </w:r>
          <w:r>
            <w:fldChar w:fldCharType="separate"/>
          </w:r>
          <w:r>
            <w:t>90</w:t>
          </w:r>
          <w:r>
            <w:fldChar w:fldCharType="end"/>
          </w:r>
        </w:p>
        <w:p w14:paraId="70BB8616" w14:textId="7B15C5AD" w:rsidR="007131A7" w:rsidRDefault="007131A7">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_Toc175814153 \h </w:instrText>
          </w:r>
          <w:r>
            <w:fldChar w:fldCharType="separate"/>
          </w:r>
          <w:r>
            <w:t>90</w:t>
          </w:r>
          <w:r>
            <w:fldChar w:fldCharType="end"/>
          </w:r>
        </w:p>
        <w:p w14:paraId="6513FC71" w14:textId="21AA5CBC" w:rsidR="007131A7" w:rsidRDefault="007131A7">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_Toc175814154 \h </w:instrText>
          </w:r>
          <w:r>
            <w:fldChar w:fldCharType="separate"/>
          </w:r>
          <w:r>
            <w:t>90</w:t>
          </w:r>
          <w:r>
            <w:fldChar w:fldCharType="end"/>
          </w:r>
        </w:p>
        <w:p w14:paraId="4AC85E08" w14:textId="5A130AB8" w:rsidR="007131A7" w:rsidRDefault="007131A7">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_Toc175814155 \h </w:instrText>
          </w:r>
          <w:r>
            <w:fldChar w:fldCharType="separate"/>
          </w:r>
          <w:r>
            <w:t>92</w:t>
          </w:r>
          <w:r>
            <w:fldChar w:fldCharType="end"/>
          </w:r>
        </w:p>
        <w:p w14:paraId="03CC30BA" w14:textId="1558B11E" w:rsidR="007131A7" w:rsidRDefault="007131A7">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_Toc175814156 \h </w:instrText>
          </w:r>
          <w:r>
            <w:fldChar w:fldCharType="separate"/>
          </w:r>
          <w:r>
            <w:t>93</w:t>
          </w:r>
          <w:r>
            <w:fldChar w:fldCharType="end"/>
          </w:r>
        </w:p>
        <w:p w14:paraId="4B75FE8D" w14:textId="75CED356" w:rsidR="007131A7" w:rsidRDefault="007131A7">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_Toc175814157 \h </w:instrText>
          </w:r>
          <w:r>
            <w:fldChar w:fldCharType="separate"/>
          </w:r>
          <w:r>
            <w:t>93</w:t>
          </w:r>
          <w:r>
            <w:fldChar w:fldCharType="end"/>
          </w:r>
        </w:p>
        <w:p w14:paraId="08B33CCB" w14:textId="5775C98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cs="Arial"/>
            </w:rPr>
            <w:t>6.20.3.2</w:t>
          </w:r>
          <w:r>
            <w:rPr>
              <w:rFonts w:asciiTheme="minorHAnsi" w:eastAsiaTheme="minorEastAsia" w:hAnsiTheme="minorHAnsi" w:cstheme="minorBidi"/>
              <w:kern w:val="2"/>
              <w:sz w:val="22"/>
              <w:szCs w:val="22"/>
              <w14:ligatures w14:val="standardContextual"/>
            </w:rPr>
            <w:tab/>
          </w:r>
          <w:r w:rsidRPr="004D0BD8">
            <w:rPr>
              <w:rFonts w:cs="Arial"/>
            </w:rPr>
            <w:t>User notification</w:t>
          </w:r>
          <w:r>
            <w:tab/>
          </w:r>
          <w:r>
            <w:fldChar w:fldCharType="begin" w:fldLock="1"/>
          </w:r>
          <w:r>
            <w:instrText xml:space="preserve"> PAGEREF _Toc175814158 \h </w:instrText>
          </w:r>
          <w:r>
            <w:fldChar w:fldCharType="separate"/>
          </w:r>
          <w:r>
            <w:t>94</w:t>
          </w:r>
          <w:r>
            <w:fldChar w:fldCharType="end"/>
          </w:r>
        </w:p>
        <w:p w14:paraId="5F2FFBDB" w14:textId="0C8A2180" w:rsidR="007131A7" w:rsidRDefault="007131A7">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_Toc175814159 \h </w:instrText>
          </w:r>
          <w:r>
            <w:fldChar w:fldCharType="separate"/>
          </w:r>
          <w:r>
            <w:t>94</w:t>
          </w:r>
          <w:r>
            <w:fldChar w:fldCharType="end"/>
          </w:r>
        </w:p>
        <w:p w14:paraId="4EDDDEAB" w14:textId="2F89B49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6.21</w:t>
          </w:r>
          <w:r>
            <w:rPr>
              <w:rFonts w:asciiTheme="minorHAnsi" w:eastAsiaTheme="minorEastAsia" w:hAnsiTheme="minorHAnsi" w:cstheme="minorBidi"/>
              <w:kern w:val="2"/>
              <w:sz w:val="22"/>
              <w:szCs w:val="22"/>
              <w14:ligatures w14:val="standardContextual"/>
            </w:rPr>
            <w:tab/>
          </w:r>
          <w:r w:rsidRPr="004D0BD8">
            <w:rPr>
              <w:rFonts w:eastAsia="SimSun"/>
            </w:rPr>
            <w:t>Solution #21: Credit limit control based on UE's subscription</w:t>
          </w:r>
          <w:r>
            <w:tab/>
          </w:r>
          <w:r>
            <w:fldChar w:fldCharType="begin" w:fldLock="1"/>
          </w:r>
          <w:r>
            <w:instrText xml:space="preserve"> PAGEREF _Toc175814160 \h </w:instrText>
          </w:r>
          <w:r>
            <w:fldChar w:fldCharType="separate"/>
          </w:r>
          <w:r>
            <w:t>95</w:t>
          </w:r>
          <w:r>
            <w:fldChar w:fldCharType="end"/>
          </w:r>
        </w:p>
        <w:p w14:paraId="30B4255B" w14:textId="481E7CB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6.21.1</w:t>
          </w:r>
          <w:r>
            <w:rPr>
              <w:rFonts w:asciiTheme="minorHAnsi" w:eastAsiaTheme="minorEastAsia" w:hAnsiTheme="minorHAnsi" w:cstheme="minorBidi"/>
              <w:kern w:val="2"/>
              <w:sz w:val="22"/>
              <w:szCs w:val="22"/>
              <w14:ligatures w14:val="standardContextual"/>
            </w:rPr>
            <w:tab/>
          </w:r>
          <w:r w:rsidRPr="004D0BD8">
            <w:rPr>
              <w:rFonts w:eastAsia="SimSun"/>
            </w:rPr>
            <w:t>Description</w:t>
          </w:r>
          <w:r>
            <w:tab/>
          </w:r>
          <w:r>
            <w:fldChar w:fldCharType="begin" w:fldLock="1"/>
          </w:r>
          <w:r>
            <w:instrText xml:space="preserve"> PAGEREF _Toc175814161 \h </w:instrText>
          </w:r>
          <w:r>
            <w:fldChar w:fldCharType="separate"/>
          </w:r>
          <w:r>
            <w:t>95</w:t>
          </w:r>
          <w:r>
            <w:fldChar w:fldCharType="end"/>
          </w:r>
        </w:p>
        <w:p w14:paraId="0A09E8BB" w14:textId="27E5108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6.21.2</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_Toc175814162 \h </w:instrText>
          </w:r>
          <w:r>
            <w:fldChar w:fldCharType="separate"/>
          </w:r>
          <w:r>
            <w:t>95</w:t>
          </w:r>
          <w:r>
            <w:fldChar w:fldCharType="end"/>
          </w:r>
        </w:p>
        <w:p w14:paraId="39320B27" w14:textId="00BBEB9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6.21.2.1</w:t>
          </w:r>
          <w:r>
            <w:rPr>
              <w:rFonts w:asciiTheme="minorHAnsi" w:eastAsiaTheme="minorEastAsia" w:hAnsiTheme="minorHAnsi" w:cstheme="minorBidi"/>
              <w:kern w:val="2"/>
              <w:sz w:val="22"/>
              <w:szCs w:val="22"/>
              <w14:ligatures w14:val="standardContextual"/>
            </w:rPr>
            <w:tab/>
          </w:r>
          <w:r w:rsidRPr="004D0BD8">
            <w:rPr>
              <w:rFonts w:eastAsia="SimSun"/>
            </w:rPr>
            <w:t>Access control by AMF</w:t>
          </w:r>
          <w:r>
            <w:tab/>
          </w:r>
          <w:r>
            <w:fldChar w:fldCharType="begin" w:fldLock="1"/>
          </w:r>
          <w:r>
            <w:instrText xml:space="preserve"> PAGEREF _Toc175814163 \h </w:instrText>
          </w:r>
          <w:r>
            <w:fldChar w:fldCharType="separate"/>
          </w:r>
          <w:r>
            <w:t>95</w:t>
          </w:r>
          <w:r>
            <w:fldChar w:fldCharType="end"/>
          </w:r>
        </w:p>
        <w:p w14:paraId="4FE29A01" w14:textId="63CB366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6.21.2.2</w:t>
          </w:r>
          <w:r>
            <w:rPr>
              <w:rFonts w:asciiTheme="minorHAnsi" w:eastAsiaTheme="minorEastAsia" w:hAnsiTheme="minorHAnsi" w:cstheme="minorBidi"/>
              <w:kern w:val="2"/>
              <w:sz w:val="22"/>
              <w:szCs w:val="22"/>
              <w14:ligatures w14:val="standardContextual"/>
            </w:rPr>
            <w:tab/>
          </w:r>
          <w:r w:rsidRPr="004D0BD8">
            <w:rPr>
              <w:rFonts w:eastAsia="SimSun"/>
            </w:rPr>
            <w:t>Session control by SMF</w:t>
          </w:r>
          <w:r>
            <w:tab/>
          </w:r>
          <w:r>
            <w:fldChar w:fldCharType="begin" w:fldLock="1"/>
          </w:r>
          <w:r>
            <w:instrText xml:space="preserve"> PAGEREF _Toc175814164 \h </w:instrText>
          </w:r>
          <w:r>
            <w:fldChar w:fldCharType="separate"/>
          </w:r>
          <w:r>
            <w:t>97</w:t>
          </w:r>
          <w:r>
            <w:fldChar w:fldCharType="end"/>
          </w:r>
        </w:p>
        <w:p w14:paraId="433AF31A" w14:textId="184FCF2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6.21.3</w:t>
          </w:r>
          <w:r>
            <w:rPr>
              <w:rFonts w:asciiTheme="minorHAnsi" w:eastAsiaTheme="minorEastAsia" w:hAnsiTheme="minorHAnsi" w:cstheme="minorBidi"/>
              <w:kern w:val="2"/>
              <w:sz w:val="22"/>
              <w:szCs w:val="22"/>
              <w14:ligatures w14:val="standardContextual"/>
            </w:rPr>
            <w:tab/>
          </w:r>
          <w:r w:rsidRPr="004D0BD8">
            <w:rPr>
              <w:rFonts w:eastAsia="SimSun"/>
            </w:rPr>
            <w:t>Impacts on Existing Nodes and Functionality</w:t>
          </w:r>
          <w:r>
            <w:tab/>
          </w:r>
          <w:r>
            <w:fldChar w:fldCharType="begin" w:fldLock="1"/>
          </w:r>
          <w:r>
            <w:instrText xml:space="preserve"> PAGEREF _Toc175814165 \h </w:instrText>
          </w:r>
          <w:r>
            <w:fldChar w:fldCharType="separate"/>
          </w:r>
          <w:r>
            <w:t>98</w:t>
          </w:r>
          <w:r>
            <w:fldChar w:fldCharType="end"/>
          </w:r>
        </w:p>
        <w:p w14:paraId="478D0503" w14:textId="022EBBB1" w:rsidR="007131A7" w:rsidRDefault="007131A7">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_Toc175814166 \h </w:instrText>
          </w:r>
          <w:r>
            <w:fldChar w:fldCharType="separate"/>
          </w:r>
          <w:r>
            <w:t>98</w:t>
          </w:r>
          <w:r>
            <w:fldChar w:fldCharType="end"/>
          </w:r>
        </w:p>
        <w:p w14:paraId="08061265" w14:textId="5996452B" w:rsidR="007131A7" w:rsidRDefault="007131A7">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_Toc175814167 \h </w:instrText>
          </w:r>
          <w:r>
            <w:fldChar w:fldCharType="separate"/>
          </w:r>
          <w:r>
            <w:t>98</w:t>
          </w:r>
          <w:r>
            <w:fldChar w:fldCharType="end"/>
          </w:r>
        </w:p>
        <w:p w14:paraId="6BFC590C" w14:textId="6E995C05" w:rsidR="007131A7" w:rsidRDefault="007131A7">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_Toc175814168 \h </w:instrText>
          </w:r>
          <w:r>
            <w:fldChar w:fldCharType="separate"/>
          </w:r>
          <w:r>
            <w:t>98</w:t>
          </w:r>
          <w:r>
            <w:fldChar w:fldCharType="end"/>
          </w:r>
        </w:p>
        <w:p w14:paraId="4AF10F94" w14:textId="7A3FDAAD" w:rsidR="007131A7" w:rsidRDefault="007131A7">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_Toc175814169 \h </w:instrText>
          </w:r>
          <w:r>
            <w:fldChar w:fldCharType="separate"/>
          </w:r>
          <w:r>
            <w:t>99</w:t>
          </w:r>
          <w:r>
            <w:fldChar w:fldCharType="end"/>
          </w:r>
        </w:p>
        <w:p w14:paraId="1CEF821A" w14:textId="46CFE26D" w:rsidR="007131A7" w:rsidRDefault="007131A7">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_Toc175814170 \h </w:instrText>
          </w:r>
          <w:r>
            <w:fldChar w:fldCharType="separate"/>
          </w:r>
          <w:r>
            <w:t>99</w:t>
          </w:r>
          <w:r>
            <w:fldChar w:fldCharType="end"/>
          </w:r>
        </w:p>
        <w:p w14:paraId="2B5ED10D" w14:textId="1D90F1EF" w:rsidR="007131A7" w:rsidRDefault="007131A7">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_Toc175814171 \h </w:instrText>
          </w:r>
          <w:r>
            <w:fldChar w:fldCharType="separate"/>
          </w:r>
          <w:r>
            <w:t>100</w:t>
          </w:r>
          <w:r>
            <w:fldChar w:fldCharType="end"/>
          </w:r>
        </w:p>
        <w:p w14:paraId="6F869CA3" w14:textId="1850481E" w:rsidR="007131A7" w:rsidRDefault="007131A7">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_Toc175814172 \h </w:instrText>
          </w:r>
          <w:r>
            <w:fldChar w:fldCharType="separate"/>
          </w:r>
          <w:r>
            <w:t>100</w:t>
          </w:r>
          <w:r>
            <w:fldChar w:fldCharType="end"/>
          </w:r>
        </w:p>
        <w:p w14:paraId="1A340CE8" w14:textId="2A19C51E" w:rsidR="007131A7" w:rsidRDefault="007131A7">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_Toc175814173 \h </w:instrText>
          </w:r>
          <w:r>
            <w:fldChar w:fldCharType="separate"/>
          </w:r>
          <w:r>
            <w:t>100</w:t>
          </w:r>
          <w:r>
            <w:fldChar w:fldCharType="end"/>
          </w:r>
        </w:p>
        <w:p w14:paraId="59DFE524" w14:textId="2AC4DC82" w:rsidR="007131A7" w:rsidRDefault="007131A7">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_Toc175814174 \h </w:instrText>
          </w:r>
          <w:r>
            <w:fldChar w:fldCharType="separate"/>
          </w:r>
          <w:r>
            <w:t>101</w:t>
          </w:r>
          <w:r>
            <w:fldChar w:fldCharType="end"/>
          </w:r>
        </w:p>
        <w:p w14:paraId="7D666D24" w14:textId="6330B16B" w:rsidR="007131A7" w:rsidRDefault="007131A7">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_Toc175814175 \h </w:instrText>
          </w:r>
          <w:r>
            <w:fldChar w:fldCharType="separate"/>
          </w:r>
          <w:r>
            <w:t>102</w:t>
          </w:r>
          <w:r>
            <w:fldChar w:fldCharType="end"/>
          </w:r>
        </w:p>
        <w:p w14:paraId="5D7600D4" w14:textId="77C459BF"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val="en-US" w:eastAsia="zh-CN"/>
            </w:rPr>
            <w:t>6</w:t>
          </w:r>
          <w:r w:rsidRPr="004D0BD8">
            <w:rPr>
              <w:rFonts w:eastAsia="SimSun"/>
            </w:rPr>
            <w:t>.24</w:t>
          </w:r>
          <w:r>
            <w:rPr>
              <w:rFonts w:asciiTheme="minorHAnsi" w:eastAsiaTheme="minorEastAsia" w:hAnsiTheme="minorHAnsi" w:cstheme="minorBidi"/>
              <w:kern w:val="2"/>
              <w:sz w:val="22"/>
              <w:szCs w:val="22"/>
              <w14:ligatures w14:val="standardContextual"/>
            </w:rPr>
            <w:tab/>
          </w:r>
          <w:r w:rsidRPr="004D0BD8">
            <w:rPr>
              <w:rFonts w:eastAsia="SimSun"/>
              <w:lang w:val="en-US" w:eastAsia="zh-CN"/>
            </w:rPr>
            <w:t>Solution</w:t>
          </w:r>
          <w:r w:rsidRPr="004D0BD8">
            <w:rPr>
              <w:rFonts w:eastAsia="SimSun"/>
            </w:rPr>
            <w:t xml:space="preserve"> #24:</w:t>
          </w:r>
          <w:r w:rsidRPr="004D0BD8">
            <w:rPr>
              <w:rFonts w:eastAsia="SimSun"/>
              <w:lang w:val="en-US" w:eastAsia="zh-CN"/>
            </w:rPr>
            <w:t xml:space="preserve"> Subscription enhancements for energy savings in RAN</w:t>
          </w:r>
          <w:r>
            <w:tab/>
          </w:r>
          <w:r>
            <w:fldChar w:fldCharType="begin" w:fldLock="1"/>
          </w:r>
          <w:r>
            <w:instrText xml:space="preserve"> PAGEREF _Toc175814176 \h </w:instrText>
          </w:r>
          <w:r>
            <w:fldChar w:fldCharType="separate"/>
          </w:r>
          <w:r>
            <w:t>103</w:t>
          </w:r>
          <w:r>
            <w:fldChar w:fldCharType="end"/>
          </w:r>
        </w:p>
        <w:p w14:paraId="130A9D82" w14:textId="656401F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_Toc175814177 \h </w:instrText>
          </w:r>
          <w:r>
            <w:fldChar w:fldCharType="separate"/>
          </w:r>
          <w:r>
            <w:t>103</w:t>
          </w:r>
          <w:r>
            <w:fldChar w:fldCharType="end"/>
          </w:r>
        </w:p>
        <w:p w14:paraId="19494B90" w14:textId="0509357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_Toc175814178 \h </w:instrText>
          </w:r>
          <w:r>
            <w:fldChar w:fldCharType="separate"/>
          </w:r>
          <w:r>
            <w:t>103</w:t>
          </w:r>
          <w:r>
            <w:fldChar w:fldCharType="end"/>
          </w:r>
        </w:p>
        <w:p w14:paraId="2BE483CB" w14:textId="3713F9B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_Toc175814179 \h </w:instrText>
          </w:r>
          <w:r>
            <w:fldChar w:fldCharType="separate"/>
          </w:r>
          <w:r>
            <w:t>103</w:t>
          </w:r>
          <w:r>
            <w:fldChar w:fldCharType="end"/>
          </w:r>
        </w:p>
        <w:p w14:paraId="78A0CA39" w14:textId="314F3D2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_Toc175814180 \h </w:instrText>
          </w:r>
          <w:r>
            <w:fldChar w:fldCharType="separate"/>
          </w:r>
          <w:r>
            <w:t>103</w:t>
          </w:r>
          <w:r>
            <w:fldChar w:fldCharType="end"/>
          </w:r>
        </w:p>
        <w:p w14:paraId="4B7AF7D9" w14:textId="4A4AD514"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Yu Mincho"/>
              <w:lang w:eastAsia="ja-JP"/>
            </w:rPr>
            <w:t>25</w:t>
          </w:r>
          <w:r>
            <w:rPr>
              <w:rFonts w:asciiTheme="minorHAnsi" w:eastAsiaTheme="minorEastAsia" w:hAnsiTheme="minorHAnsi" w:cstheme="minorBidi"/>
              <w:kern w:val="2"/>
              <w:sz w:val="22"/>
              <w:szCs w:val="22"/>
              <w14:ligatures w14:val="standardContextual"/>
            </w:rPr>
            <w:tab/>
          </w:r>
          <w:r w:rsidRPr="004D0BD8">
            <w:rPr>
              <w:rFonts w:eastAsia="SimSun"/>
            </w:rPr>
            <w:t>Solution</w:t>
          </w:r>
          <w:r w:rsidRPr="004D0BD8">
            <w:rPr>
              <w:rFonts w:eastAsia="SimSun"/>
              <w:lang w:eastAsia="zh-CN"/>
            </w:rPr>
            <w:t xml:space="preserve"> #25</w:t>
          </w:r>
          <w:r w:rsidRPr="004D0BD8">
            <w:rPr>
              <w:rFonts w:eastAsia="SimSun"/>
            </w:rPr>
            <w:t xml:space="preserve">: </w:t>
          </w:r>
          <w:r w:rsidRPr="004D0BD8">
            <w:rPr>
              <w:rFonts w:eastAsia="SimSun" w:cs="Arial"/>
              <w:lang w:eastAsia="zh-CN"/>
            </w:rPr>
            <w:t>Enhancement for BDT with Energy related analytics</w:t>
          </w:r>
          <w:r>
            <w:tab/>
          </w:r>
          <w:r>
            <w:fldChar w:fldCharType="begin" w:fldLock="1"/>
          </w:r>
          <w:r>
            <w:instrText xml:space="preserve"> PAGEREF _Toc175814181 \h </w:instrText>
          </w:r>
          <w:r>
            <w:fldChar w:fldCharType="separate"/>
          </w:r>
          <w:r>
            <w:t>104</w:t>
          </w:r>
          <w:r>
            <w:fldChar w:fldCharType="end"/>
          </w:r>
        </w:p>
        <w:p w14:paraId="47832582" w14:textId="767AA20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lastRenderedPageBreak/>
            <w:t>6.25.1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_Toc175814182 \h </w:instrText>
          </w:r>
          <w:r>
            <w:fldChar w:fldCharType="separate"/>
          </w:r>
          <w:r>
            <w:t>104</w:t>
          </w:r>
          <w:r>
            <w:fldChar w:fldCharType="end"/>
          </w:r>
        </w:p>
        <w:p w14:paraId="0D42D8BA" w14:textId="4F81596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_Toc175814183 \h </w:instrText>
          </w:r>
          <w:r>
            <w:fldChar w:fldCharType="separate"/>
          </w:r>
          <w:r>
            <w:t>104</w:t>
          </w:r>
          <w:r>
            <w:fldChar w:fldCharType="end"/>
          </w:r>
        </w:p>
        <w:p w14:paraId="58810BA5" w14:textId="06321F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6.25.3</w:t>
          </w:r>
          <w:r>
            <w:rPr>
              <w:rFonts w:asciiTheme="minorHAnsi" w:eastAsiaTheme="minorEastAsia" w:hAnsiTheme="minorHAnsi" w:cstheme="minorBidi"/>
              <w:kern w:val="2"/>
              <w:sz w:val="22"/>
              <w:szCs w:val="22"/>
              <w14:ligatures w14:val="standardContextual"/>
            </w:rPr>
            <w:tab/>
          </w:r>
          <w:r w:rsidRPr="004D0BD8">
            <w:rPr>
              <w:rFonts w:eastAsia="SimSun"/>
            </w:rPr>
            <w:t>Procedure</w:t>
          </w:r>
          <w:r>
            <w:tab/>
          </w:r>
          <w:r>
            <w:fldChar w:fldCharType="begin" w:fldLock="1"/>
          </w:r>
          <w:r>
            <w:instrText xml:space="preserve"> PAGEREF _Toc175814184 \h </w:instrText>
          </w:r>
          <w:r>
            <w:fldChar w:fldCharType="separate"/>
          </w:r>
          <w:r>
            <w:t>105</w:t>
          </w:r>
          <w:r>
            <w:fldChar w:fldCharType="end"/>
          </w:r>
        </w:p>
        <w:p w14:paraId="69A89BFF" w14:textId="443381A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6.25.3.1</w:t>
          </w:r>
          <w:r>
            <w:rPr>
              <w:rFonts w:asciiTheme="minorHAnsi" w:eastAsiaTheme="minorEastAsia" w:hAnsiTheme="minorHAnsi" w:cstheme="minorBidi"/>
              <w:kern w:val="2"/>
              <w:sz w:val="22"/>
              <w:szCs w:val="22"/>
              <w14:ligatures w14:val="standardContextual"/>
            </w:rPr>
            <w:tab/>
          </w:r>
          <w:r w:rsidRPr="004D0BD8">
            <w:rPr>
              <w:rFonts w:eastAsia="SimSun"/>
            </w:rPr>
            <w:t xml:space="preserve">Procedure </w:t>
          </w:r>
          <w:r w:rsidRPr="004D0BD8">
            <w:rPr>
              <w:rFonts w:eastAsia="SimSun"/>
              <w:lang w:eastAsia="zh-CN"/>
            </w:rPr>
            <w:t xml:space="preserve">for </w:t>
          </w:r>
          <w:r w:rsidRPr="004D0BD8">
            <w:rPr>
              <w:rFonts w:eastAsia="SimSun"/>
            </w:rPr>
            <w:t>Negotiation</w:t>
          </w:r>
          <w:r w:rsidRPr="004D0BD8">
            <w:rPr>
              <w:rFonts w:eastAsia="SimSun"/>
              <w:lang w:eastAsia="zh-CN"/>
            </w:rPr>
            <w:t xml:space="preserve"> for future B</w:t>
          </w:r>
          <w:r w:rsidRPr="004D0BD8">
            <w:rPr>
              <w:rFonts w:eastAsia="SimSun"/>
            </w:rPr>
            <w:t>DT with Energy related analytics</w:t>
          </w:r>
          <w:r>
            <w:tab/>
          </w:r>
          <w:r>
            <w:fldChar w:fldCharType="begin" w:fldLock="1"/>
          </w:r>
          <w:r>
            <w:instrText xml:space="preserve"> PAGEREF _Toc175814185 \h </w:instrText>
          </w:r>
          <w:r>
            <w:fldChar w:fldCharType="separate"/>
          </w:r>
          <w:r>
            <w:t>105</w:t>
          </w:r>
          <w:r>
            <w:fldChar w:fldCharType="end"/>
          </w:r>
        </w:p>
        <w:p w14:paraId="0475646D" w14:textId="4DC547F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6.25.3.2</w:t>
          </w:r>
          <w:r>
            <w:rPr>
              <w:rFonts w:asciiTheme="minorHAnsi" w:eastAsiaTheme="minorEastAsia" w:hAnsiTheme="minorHAnsi" w:cstheme="minorBidi"/>
              <w:kern w:val="2"/>
              <w:sz w:val="22"/>
              <w:szCs w:val="22"/>
              <w14:ligatures w14:val="standardContextual"/>
            </w:rPr>
            <w:tab/>
          </w:r>
          <w:r w:rsidRPr="004D0BD8">
            <w:rPr>
              <w:rFonts w:eastAsia="SimSun"/>
            </w:rPr>
            <w:t>Procedure for BDT warning notification with Energy related analytics</w:t>
          </w:r>
          <w:r>
            <w:tab/>
          </w:r>
          <w:r>
            <w:fldChar w:fldCharType="begin" w:fldLock="1"/>
          </w:r>
          <w:r>
            <w:instrText xml:space="preserve"> PAGEREF _Toc175814186 \h </w:instrText>
          </w:r>
          <w:r>
            <w:fldChar w:fldCharType="separate"/>
          </w:r>
          <w:r>
            <w:t>107</w:t>
          </w:r>
          <w:r>
            <w:fldChar w:fldCharType="end"/>
          </w:r>
        </w:p>
        <w:p w14:paraId="269A5475" w14:textId="12F31AC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_Toc175814187 \h </w:instrText>
          </w:r>
          <w:r>
            <w:fldChar w:fldCharType="separate"/>
          </w:r>
          <w:r>
            <w:t>107</w:t>
          </w:r>
          <w:r>
            <w:fldChar w:fldCharType="end"/>
          </w:r>
        </w:p>
        <w:p w14:paraId="09A6E273" w14:textId="54E08315" w:rsidR="007131A7" w:rsidRDefault="007131A7">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_Toc175814188 \h </w:instrText>
          </w:r>
          <w:r>
            <w:fldChar w:fldCharType="separate"/>
          </w:r>
          <w:r>
            <w:t>108</w:t>
          </w:r>
          <w:r>
            <w:fldChar w:fldCharType="end"/>
          </w:r>
        </w:p>
        <w:p w14:paraId="624A165D" w14:textId="01FCCE2A" w:rsidR="007131A7" w:rsidRDefault="007131A7">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_Toc175814189 \h </w:instrText>
          </w:r>
          <w:r>
            <w:fldChar w:fldCharType="separate"/>
          </w:r>
          <w:r>
            <w:t>108</w:t>
          </w:r>
          <w:r>
            <w:fldChar w:fldCharType="end"/>
          </w:r>
        </w:p>
        <w:p w14:paraId="4F48DDA7" w14:textId="2332C8F5" w:rsidR="007131A7" w:rsidRDefault="007131A7">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_Toc175814190 \h </w:instrText>
          </w:r>
          <w:r>
            <w:fldChar w:fldCharType="separate"/>
          </w:r>
          <w:r>
            <w:t>108</w:t>
          </w:r>
          <w:r>
            <w:fldChar w:fldCharType="end"/>
          </w:r>
        </w:p>
        <w:p w14:paraId="396C30C7" w14:textId="306713FB" w:rsidR="007131A7" w:rsidRDefault="007131A7">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_Toc175814191 \h </w:instrText>
          </w:r>
          <w:r>
            <w:fldChar w:fldCharType="separate"/>
          </w:r>
          <w:r>
            <w:t>110</w:t>
          </w:r>
          <w:r>
            <w:fldChar w:fldCharType="end"/>
          </w:r>
        </w:p>
        <w:p w14:paraId="0698055C" w14:textId="13C5BC43" w:rsidR="007131A7" w:rsidRDefault="007131A7">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_Toc175814192 \h </w:instrText>
          </w:r>
          <w:r>
            <w:fldChar w:fldCharType="separate"/>
          </w:r>
          <w:r>
            <w:t>111</w:t>
          </w:r>
          <w:r>
            <w:fldChar w:fldCharType="end"/>
          </w:r>
        </w:p>
        <w:p w14:paraId="11123D57" w14:textId="407CEAD0"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6.27</w:t>
          </w:r>
          <w:r>
            <w:rPr>
              <w:rFonts w:asciiTheme="minorHAnsi" w:eastAsiaTheme="minorEastAsia" w:hAnsiTheme="minorHAnsi" w:cstheme="minorBidi"/>
              <w:kern w:val="2"/>
              <w:sz w:val="22"/>
              <w:szCs w:val="22"/>
              <w14:ligatures w14:val="standardContextual"/>
            </w:rPr>
            <w:tab/>
          </w:r>
          <w:r w:rsidRPr="004D0BD8">
            <w:rPr>
              <w:rFonts w:eastAsia="SimSun"/>
            </w:rPr>
            <w:t>Solution #27: AF Session with Energy Savings Criteria</w:t>
          </w:r>
          <w:r>
            <w:tab/>
          </w:r>
          <w:r>
            <w:fldChar w:fldCharType="begin" w:fldLock="1"/>
          </w:r>
          <w:r>
            <w:instrText xml:space="preserve"> PAGEREF _Toc175814193 \h </w:instrText>
          </w:r>
          <w:r>
            <w:fldChar w:fldCharType="separate"/>
          </w:r>
          <w:r>
            <w:t>112</w:t>
          </w:r>
          <w:r>
            <w:fldChar w:fldCharType="end"/>
          </w:r>
        </w:p>
        <w:p w14:paraId="03C7FED0" w14:textId="3055BDD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_Toc175814194 \h </w:instrText>
          </w:r>
          <w:r>
            <w:fldChar w:fldCharType="separate"/>
          </w:r>
          <w:r>
            <w:t>112</w:t>
          </w:r>
          <w:r>
            <w:fldChar w:fldCharType="end"/>
          </w:r>
        </w:p>
        <w:p w14:paraId="2A871AA0" w14:textId="3C41FA3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_Toc175814195 \h </w:instrText>
          </w:r>
          <w:r>
            <w:fldChar w:fldCharType="separate"/>
          </w:r>
          <w:r>
            <w:t>112</w:t>
          </w:r>
          <w:r>
            <w:fldChar w:fldCharType="end"/>
          </w:r>
        </w:p>
        <w:p w14:paraId="1C153449" w14:textId="134B7A1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_Toc175814196 \h </w:instrText>
          </w:r>
          <w:r>
            <w:fldChar w:fldCharType="separate"/>
          </w:r>
          <w:r>
            <w:t>112</w:t>
          </w:r>
          <w:r>
            <w:fldChar w:fldCharType="end"/>
          </w:r>
        </w:p>
        <w:p w14:paraId="748384EC" w14:textId="4B3CEA1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_Toc175814197 \h </w:instrText>
          </w:r>
          <w:r>
            <w:fldChar w:fldCharType="separate"/>
          </w:r>
          <w:r>
            <w:t>114</w:t>
          </w:r>
          <w:r>
            <w:fldChar w:fldCharType="end"/>
          </w:r>
        </w:p>
        <w:p w14:paraId="748F389C" w14:textId="38AD6D14"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S Mincho"/>
            </w:rPr>
            <w:t>6.28</w:t>
          </w:r>
          <w:r>
            <w:rPr>
              <w:rFonts w:asciiTheme="minorHAnsi" w:eastAsiaTheme="minorEastAsia" w:hAnsiTheme="minorHAnsi" w:cstheme="minorBidi"/>
              <w:kern w:val="2"/>
              <w:sz w:val="22"/>
              <w:szCs w:val="22"/>
              <w14:ligatures w14:val="standardContextual"/>
            </w:rPr>
            <w:tab/>
          </w:r>
          <w:r w:rsidRPr="004D0BD8">
            <w:rPr>
              <w:rFonts w:eastAsia="MS Mincho"/>
            </w:rPr>
            <w:t>Solution #28: Energy related QoS profile and Alternative QoS profile provisioning</w:t>
          </w:r>
          <w:r>
            <w:tab/>
          </w:r>
          <w:r>
            <w:fldChar w:fldCharType="begin" w:fldLock="1"/>
          </w:r>
          <w:r>
            <w:instrText xml:space="preserve"> PAGEREF _Toc175814198 \h </w:instrText>
          </w:r>
          <w:r>
            <w:fldChar w:fldCharType="separate"/>
          </w:r>
          <w:r>
            <w:t>114</w:t>
          </w:r>
          <w:r>
            <w:fldChar w:fldCharType="end"/>
          </w:r>
        </w:p>
        <w:p w14:paraId="357BA1A6" w14:textId="59C55A2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6.28.1</w:t>
          </w:r>
          <w:r>
            <w:rPr>
              <w:rFonts w:asciiTheme="minorHAnsi" w:eastAsiaTheme="minorEastAsia" w:hAnsiTheme="minorHAnsi" w:cstheme="minorBidi"/>
              <w:kern w:val="2"/>
              <w:sz w:val="22"/>
              <w:szCs w:val="22"/>
              <w14:ligatures w14:val="standardContextual"/>
            </w:rPr>
            <w:tab/>
          </w:r>
          <w:r w:rsidRPr="004D0BD8">
            <w:rPr>
              <w:rFonts w:eastAsia="MS Mincho"/>
            </w:rPr>
            <w:t>Key issue mapping</w:t>
          </w:r>
          <w:r>
            <w:tab/>
          </w:r>
          <w:r>
            <w:fldChar w:fldCharType="begin" w:fldLock="1"/>
          </w:r>
          <w:r>
            <w:instrText xml:space="preserve"> PAGEREF _Toc175814199 \h </w:instrText>
          </w:r>
          <w:r>
            <w:fldChar w:fldCharType="separate"/>
          </w:r>
          <w:r>
            <w:t>114</w:t>
          </w:r>
          <w:r>
            <w:fldChar w:fldCharType="end"/>
          </w:r>
        </w:p>
        <w:p w14:paraId="62F52336" w14:textId="0405620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6.28.2</w:t>
          </w:r>
          <w:r>
            <w:rPr>
              <w:rFonts w:asciiTheme="minorHAnsi" w:eastAsiaTheme="minorEastAsia" w:hAnsiTheme="minorHAnsi" w:cstheme="minorBidi"/>
              <w:kern w:val="2"/>
              <w:sz w:val="22"/>
              <w:szCs w:val="22"/>
              <w14:ligatures w14:val="standardContextual"/>
            </w:rPr>
            <w:tab/>
          </w:r>
          <w:r w:rsidRPr="004D0BD8">
            <w:rPr>
              <w:rFonts w:eastAsia="MS Mincho"/>
            </w:rPr>
            <w:t>Functional Description</w:t>
          </w:r>
          <w:r>
            <w:tab/>
          </w:r>
          <w:r>
            <w:fldChar w:fldCharType="begin" w:fldLock="1"/>
          </w:r>
          <w:r>
            <w:instrText xml:space="preserve"> PAGEREF _Toc175814200 \h </w:instrText>
          </w:r>
          <w:r>
            <w:fldChar w:fldCharType="separate"/>
          </w:r>
          <w:r>
            <w:t>114</w:t>
          </w:r>
          <w:r>
            <w:fldChar w:fldCharType="end"/>
          </w:r>
        </w:p>
        <w:p w14:paraId="7154BA83" w14:textId="728261B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6.28.2.1</w:t>
          </w:r>
          <w:r>
            <w:rPr>
              <w:rFonts w:asciiTheme="minorHAnsi" w:eastAsiaTheme="minorEastAsia" w:hAnsiTheme="minorHAnsi" w:cstheme="minorBidi"/>
              <w:kern w:val="2"/>
              <w:sz w:val="22"/>
              <w:szCs w:val="22"/>
              <w14:ligatures w14:val="standardContextual"/>
            </w:rPr>
            <w:tab/>
          </w:r>
          <w:r w:rsidRPr="004D0BD8">
            <w:rPr>
              <w:rFonts w:eastAsia="MS Mincho"/>
            </w:rPr>
            <w:t>General</w:t>
          </w:r>
          <w:r>
            <w:tab/>
          </w:r>
          <w:r>
            <w:fldChar w:fldCharType="begin" w:fldLock="1"/>
          </w:r>
          <w:r>
            <w:instrText xml:space="preserve"> PAGEREF _Toc175814201 \h </w:instrText>
          </w:r>
          <w:r>
            <w:fldChar w:fldCharType="separate"/>
          </w:r>
          <w:r>
            <w:t>114</w:t>
          </w:r>
          <w:r>
            <w:fldChar w:fldCharType="end"/>
          </w:r>
        </w:p>
        <w:p w14:paraId="5A842302" w14:textId="07BD91C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6.28.2.2</w:t>
          </w:r>
          <w:r>
            <w:rPr>
              <w:rFonts w:asciiTheme="minorHAnsi" w:eastAsiaTheme="minorEastAsia" w:hAnsiTheme="minorHAnsi" w:cstheme="minorBidi"/>
              <w:kern w:val="2"/>
              <w:sz w:val="22"/>
              <w:szCs w:val="22"/>
              <w14:ligatures w14:val="standardContextual"/>
            </w:rPr>
            <w:tab/>
          </w:r>
          <w:r w:rsidRPr="004D0BD8">
            <w:rPr>
              <w:rFonts w:eastAsia="MS Mincho"/>
            </w:rPr>
            <w:t>Energy related QoS profile</w:t>
          </w:r>
          <w:r>
            <w:tab/>
          </w:r>
          <w:r>
            <w:fldChar w:fldCharType="begin" w:fldLock="1"/>
          </w:r>
          <w:r>
            <w:instrText xml:space="preserve"> PAGEREF _Toc175814202 \h </w:instrText>
          </w:r>
          <w:r>
            <w:fldChar w:fldCharType="separate"/>
          </w:r>
          <w:r>
            <w:t>115</w:t>
          </w:r>
          <w:r>
            <w:fldChar w:fldCharType="end"/>
          </w:r>
        </w:p>
        <w:p w14:paraId="1A3FE177" w14:textId="0E768CF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6.28.2.3</w:t>
          </w:r>
          <w:r>
            <w:rPr>
              <w:rFonts w:asciiTheme="minorHAnsi" w:eastAsiaTheme="minorEastAsia" w:hAnsiTheme="minorHAnsi" w:cstheme="minorBidi"/>
              <w:kern w:val="2"/>
              <w:sz w:val="22"/>
              <w:szCs w:val="22"/>
              <w14:ligatures w14:val="standardContextual"/>
            </w:rPr>
            <w:tab/>
          </w:r>
          <w:r w:rsidRPr="004D0BD8">
            <w:rPr>
              <w:rFonts w:eastAsia="MS Mincho"/>
            </w:rPr>
            <w:t>Energy related Alternative QoS profile</w:t>
          </w:r>
          <w:r>
            <w:tab/>
          </w:r>
          <w:r>
            <w:fldChar w:fldCharType="begin" w:fldLock="1"/>
          </w:r>
          <w:r>
            <w:instrText xml:space="preserve"> PAGEREF _Toc175814203 \h </w:instrText>
          </w:r>
          <w:r>
            <w:fldChar w:fldCharType="separate"/>
          </w:r>
          <w:r>
            <w:t>117</w:t>
          </w:r>
          <w:r>
            <w:fldChar w:fldCharType="end"/>
          </w:r>
        </w:p>
        <w:p w14:paraId="1FB94EA0" w14:textId="6708D8E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6.28.3</w:t>
          </w:r>
          <w:r>
            <w:rPr>
              <w:rFonts w:asciiTheme="minorHAnsi" w:eastAsiaTheme="minorEastAsia" w:hAnsiTheme="minorHAnsi" w:cstheme="minorBidi"/>
              <w:kern w:val="2"/>
              <w:sz w:val="22"/>
              <w:szCs w:val="22"/>
              <w14:ligatures w14:val="standardContextual"/>
            </w:rPr>
            <w:tab/>
          </w:r>
          <w:r w:rsidRPr="004D0BD8">
            <w:rPr>
              <w:rFonts w:eastAsia="MS Mincho"/>
            </w:rPr>
            <w:t>Procedures</w:t>
          </w:r>
          <w:r>
            <w:tab/>
          </w:r>
          <w:r>
            <w:fldChar w:fldCharType="begin" w:fldLock="1"/>
          </w:r>
          <w:r>
            <w:instrText xml:space="preserve"> PAGEREF _Toc175814204 \h </w:instrText>
          </w:r>
          <w:r>
            <w:fldChar w:fldCharType="separate"/>
          </w:r>
          <w:r>
            <w:t>119</w:t>
          </w:r>
          <w:r>
            <w:fldChar w:fldCharType="end"/>
          </w:r>
        </w:p>
        <w:p w14:paraId="230A130A" w14:textId="5AA738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6.28.4</w:t>
          </w:r>
          <w:r>
            <w:rPr>
              <w:rFonts w:asciiTheme="minorHAnsi" w:eastAsiaTheme="minorEastAsia" w:hAnsiTheme="minorHAnsi" w:cstheme="minorBidi"/>
              <w:kern w:val="2"/>
              <w:sz w:val="22"/>
              <w:szCs w:val="22"/>
              <w14:ligatures w14:val="standardContextual"/>
            </w:rPr>
            <w:tab/>
          </w:r>
          <w:r w:rsidRPr="004D0BD8">
            <w:rPr>
              <w:rFonts w:eastAsia="MS Mincho"/>
            </w:rPr>
            <w:t>Impacts on existing services, entities and interfaces</w:t>
          </w:r>
          <w:r>
            <w:tab/>
          </w:r>
          <w:r>
            <w:fldChar w:fldCharType="begin" w:fldLock="1"/>
          </w:r>
          <w:r>
            <w:instrText xml:space="preserve"> PAGEREF _Toc175814205 \h </w:instrText>
          </w:r>
          <w:r>
            <w:fldChar w:fldCharType="separate"/>
          </w:r>
          <w:r>
            <w:t>120</w:t>
          </w:r>
          <w:r>
            <w:fldChar w:fldCharType="end"/>
          </w:r>
        </w:p>
        <w:p w14:paraId="548921FA" w14:textId="31B4FD06"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6.29</w:t>
          </w:r>
          <w:r>
            <w:rPr>
              <w:rFonts w:asciiTheme="minorHAnsi" w:eastAsiaTheme="minorEastAsia" w:hAnsiTheme="minorHAnsi" w:cstheme="minorBidi"/>
              <w:kern w:val="2"/>
              <w:sz w:val="22"/>
              <w:szCs w:val="22"/>
              <w14:ligatures w14:val="standardContextual"/>
            </w:rPr>
            <w:tab/>
          </w:r>
          <w:r w:rsidRPr="004D0BD8">
            <w:rPr>
              <w:rFonts w:eastAsiaTheme="minorEastAsia"/>
            </w:rPr>
            <w:t>Solution #29: NF selection based on energy related information</w:t>
          </w:r>
          <w:r>
            <w:tab/>
          </w:r>
          <w:r>
            <w:fldChar w:fldCharType="begin" w:fldLock="1"/>
          </w:r>
          <w:r>
            <w:instrText xml:space="preserve"> PAGEREF _Toc175814206 \h </w:instrText>
          </w:r>
          <w:r>
            <w:fldChar w:fldCharType="separate"/>
          </w:r>
          <w:r>
            <w:t>120</w:t>
          </w:r>
          <w:r>
            <w:fldChar w:fldCharType="end"/>
          </w:r>
        </w:p>
        <w:p w14:paraId="2BE94844" w14:textId="0FF06CF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6.29.1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_Toc175814207 \h </w:instrText>
          </w:r>
          <w:r>
            <w:fldChar w:fldCharType="separate"/>
          </w:r>
          <w:r>
            <w:t>120</w:t>
          </w:r>
          <w:r>
            <w:fldChar w:fldCharType="end"/>
          </w:r>
        </w:p>
        <w:p w14:paraId="2F862761" w14:textId="09B8405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Functional Description</w:t>
          </w:r>
          <w:r>
            <w:tab/>
          </w:r>
          <w:r>
            <w:fldChar w:fldCharType="begin" w:fldLock="1"/>
          </w:r>
          <w:r>
            <w:instrText xml:space="preserve"> PAGEREF _Toc175814208 \h </w:instrText>
          </w:r>
          <w:r>
            <w:fldChar w:fldCharType="separate"/>
          </w:r>
          <w:r>
            <w:t>120</w:t>
          </w:r>
          <w:r>
            <w:fldChar w:fldCharType="end"/>
          </w:r>
        </w:p>
        <w:p w14:paraId="48A18370" w14:textId="17BCB39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Procedures</w:t>
          </w:r>
          <w:r>
            <w:tab/>
          </w:r>
          <w:r>
            <w:fldChar w:fldCharType="begin" w:fldLock="1"/>
          </w:r>
          <w:r>
            <w:instrText xml:space="preserve"> PAGEREF _Toc175814209 \h </w:instrText>
          </w:r>
          <w:r>
            <w:fldChar w:fldCharType="separate"/>
          </w:r>
          <w:r>
            <w:t>122</w:t>
          </w:r>
          <w:r>
            <w:fldChar w:fldCharType="end"/>
          </w:r>
        </w:p>
        <w:p w14:paraId="773C394C" w14:textId="5BC67E61"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w:t>
          </w:r>
          <w:r>
            <w:rPr>
              <w:rFonts w:asciiTheme="minorHAnsi" w:eastAsiaTheme="minorEastAsia" w:hAnsiTheme="minorHAnsi" w:cstheme="minorBidi"/>
              <w:kern w:val="2"/>
              <w:sz w:val="22"/>
              <w:szCs w:val="22"/>
              <w14:ligatures w14:val="standardContextual"/>
            </w:rPr>
            <w:tab/>
          </w:r>
          <w:r w:rsidRPr="004D0BD8">
            <w:rPr>
              <w:rFonts w:eastAsiaTheme="minorEastAsia"/>
            </w:rPr>
            <w:t>General</w:t>
          </w:r>
          <w:r>
            <w:tab/>
          </w:r>
          <w:r>
            <w:fldChar w:fldCharType="begin" w:fldLock="1"/>
          </w:r>
          <w:r>
            <w:instrText xml:space="preserve"> PAGEREF _Toc175814210 \h </w:instrText>
          </w:r>
          <w:r>
            <w:fldChar w:fldCharType="separate"/>
          </w:r>
          <w:r>
            <w:t>122</w:t>
          </w:r>
          <w:r>
            <w:fldChar w:fldCharType="end"/>
          </w:r>
        </w:p>
        <w:p w14:paraId="5C6F221A" w14:textId="76ED9AD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6.29.3.2</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registration procedure</w:t>
          </w:r>
          <w:r>
            <w:tab/>
          </w:r>
          <w:r>
            <w:fldChar w:fldCharType="begin" w:fldLock="1"/>
          </w:r>
          <w:r>
            <w:instrText xml:space="preserve"> PAGEREF _Toc175814211 \h </w:instrText>
          </w:r>
          <w:r>
            <w:fldChar w:fldCharType="separate"/>
          </w:r>
          <w:r>
            <w:t>123</w:t>
          </w:r>
          <w:r>
            <w:fldChar w:fldCharType="end"/>
          </w:r>
        </w:p>
        <w:p w14:paraId="2E7C2546" w14:textId="03EA091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lang w:val="en-US" w:eastAsia="zh-CN"/>
            </w:rPr>
            <w:t>6</w:t>
          </w:r>
          <w:r w:rsidRPr="004D0BD8">
            <w:rPr>
              <w:rFonts w:eastAsiaTheme="minorEastAsia"/>
              <w:lang w:val="en-US"/>
            </w:rPr>
            <w:t>.</w:t>
          </w:r>
          <w:r w:rsidRPr="004D0BD8">
            <w:rPr>
              <w:rFonts w:eastAsiaTheme="minorEastAsia"/>
              <w:lang w:val="en-US" w:eastAsia="zh-CN"/>
            </w:rPr>
            <w:t>29.</w:t>
          </w:r>
          <w:r w:rsidRPr="004D0BD8">
            <w:rPr>
              <w:rFonts w:eastAsiaTheme="minorEastAsia"/>
              <w:lang w:val="en-US"/>
            </w:rPr>
            <w:t>3.3</w:t>
          </w:r>
          <w:r>
            <w:rPr>
              <w:rFonts w:asciiTheme="minorHAnsi" w:eastAsiaTheme="minorEastAsia" w:hAnsiTheme="minorHAnsi" w:cstheme="minorBidi"/>
              <w:kern w:val="2"/>
              <w:sz w:val="22"/>
              <w:szCs w:val="22"/>
              <w14:ligatures w14:val="standardContextual"/>
            </w:rPr>
            <w:tab/>
          </w:r>
          <w:r w:rsidRPr="004D0BD8">
            <w:rPr>
              <w:rFonts w:eastAsiaTheme="minorEastAsia"/>
              <w:lang w:val="en-US" w:eastAsia="zh-CN"/>
            </w:rPr>
            <w:t>Network Function update procedure</w:t>
          </w:r>
          <w:r>
            <w:tab/>
          </w:r>
          <w:r>
            <w:fldChar w:fldCharType="begin" w:fldLock="1"/>
          </w:r>
          <w:r>
            <w:instrText xml:space="preserve"> PAGEREF _Toc175814212 \h </w:instrText>
          </w:r>
          <w:r>
            <w:fldChar w:fldCharType="separate"/>
          </w:r>
          <w:r>
            <w:t>123</w:t>
          </w:r>
          <w:r>
            <w:fldChar w:fldCharType="end"/>
          </w:r>
        </w:p>
        <w:p w14:paraId="6BAEC27F" w14:textId="54072FF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6.29.3.4</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discovery and selection procedure</w:t>
          </w:r>
          <w:r>
            <w:tab/>
          </w:r>
          <w:r>
            <w:fldChar w:fldCharType="begin" w:fldLock="1"/>
          </w:r>
          <w:r>
            <w:instrText xml:space="preserve"> PAGEREF _Toc175814213 \h </w:instrText>
          </w:r>
          <w:r>
            <w:fldChar w:fldCharType="separate"/>
          </w:r>
          <w:r>
            <w:t>124</w:t>
          </w:r>
          <w:r>
            <w:fldChar w:fldCharType="end"/>
          </w:r>
        </w:p>
        <w:p w14:paraId="2A687AB3" w14:textId="66E1113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6.29.3.5</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status subscribe and notify procedure</w:t>
          </w:r>
          <w:r>
            <w:tab/>
          </w:r>
          <w:r>
            <w:fldChar w:fldCharType="begin" w:fldLock="1"/>
          </w:r>
          <w:r>
            <w:instrText xml:space="preserve"> PAGEREF _Toc175814214 \h </w:instrText>
          </w:r>
          <w:r>
            <w:fldChar w:fldCharType="separate"/>
          </w:r>
          <w:r>
            <w:t>125</w:t>
          </w:r>
          <w:r>
            <w:fldChar w:fldCharType="end"/>
          </w:r>
        </w:p>
        <w:p w14:paraId="0537E28C" w14:textId="015CB1C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6.29.3.6</w:t>
          </w:r>
          <w:r>
            <w:rPr>
              <w:rFonts w:asciiTheme="minorHAnsi" w:eastAsiaTheme="minorEastAsia" w:hAnsiTheme="minorHAnsi" w:cstheme="minorBidi"/>
              <w:kern w:val="2"/>
              <w:sz w:val="22"/>
              <w:szCs w:val="22"/>
              <w14:ligatures w14:val="standardContextual"/>
            </w:rPr>
            <w:tab/>
          </w:r>
          <w:r w:rsidRPr="004D0BD8">
            <w:rPr>
              <w:rFonts w:eastAsiaTheme="minorEastAsia"/>
            </w:rPr>
            <w:t>Selection of the UPF with considering energy related information</w:t>
          </w:r>
          <w:r>
            <w:tab/>
          </w:r>
          <w:r>
            <w:fldChar w:fldCharType="begin" w:fldLock="1"/>
          </w:r>
          <w:r>
            <w:instrText xml:space="preserve"> PAGEREF _Toc175814215 \h </w:instrText>
          </w:r>
          <w:r>
            <w:fldChar w:fldCharType="separate"/>
          </w:r>
          <w:r>
            <w:t>125</w:t>
          </w:r>
          <w:r>
            <w:fldChar w:fldCharType="end"/>
          </w:r>
        </w:p>
        <w:p w14:paraId="4BFACD34" w14:textId="4C0222B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6.29.3.7</w:t>
          </w:r>
          <w:r>
            <w:rPr>
              <w:rFonts w:asciiTheme="minorHAnsi" w:eastAsiaTheme="minorEastAsia" w:hAnsiTheme="minorHAnsi" w:cstheme="minorBidi"/>
              <w:kern w:val="2"/>
              <w:sz w:val="22"/>
              <w:szCs w:val="22"/>
              <w14:ligatures w14:val="standardContextual"/>
            </w:rPr>
            <w:tab/>
          </w:r>
          <w:r w:rsidRPr="004D0BD8">
            <w:rPr>
              <w:rFonts w:eastAsiaTheme="minorEastAsia"/>
            </w:rPr>
            <w:t>UPF re-selection considering energy information procedure</w:t>
          </w:r>
          <w:r>
            <w:tab/>
          </w:r>
          <w:r>
            <w:fldChar w:fldCharType="begin" w:fldLock="1"/>
          </w:r>
          <w:r>
            <w:instrText xml:space="preserve"> PAGEREF _Toc175814216 \h </w:instrText>
          </w:r>
          <w:r>
            <w:fldChar w:fldCharType="separate"/>
          </w:r>
          <w:r>
            <w:t>126</w:t>
          </w:r>
          <w:r>
            <w:fldChar w:fldCharType="end"/>
          </w:r>
        </w:p>
        <w:p w14:paraId="6F9F3481" w14:textId="4F79EF1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6.29.3.8</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Selection of the AMF considering energy related information</w:t>
          </w:r>
          <w:r>
            <w:tab/>
          </w:r>
          <w:r>
            <w:fldChar w:fldCharType="begin" w:fldLock="1"/>
          </w:r>
          <w:r>
            <w:instrText xml:space="preserve"> PAGEREF _Toc175814217 \h </w:instrText>
          </w:r>
          <w:r>
            <w:fldChar w:fldCharType="separate"/>
          </w:r>
          <w:r>
            <w:t>127</w:t>
          </w:r>
          <w:r>
            <w:fldChar w:fldCharType="end"/>
          </w:r>
        </w:p>
        <w:p w14:paraId="49AE394A" w14:textId="3610278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6.29.3.9</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Selection of the SMF considering energy related information</w:t>
          </w:r>
          <w:r>
            <w:tab/>
          </w:r>
          <w:r>
            <w:fldChar w:fldCharType="begin" w:fldLock="1"/>
          </w:r>
          <w:r>
            <w:instrText xml:space="preserve"> PAGEREF _Toc175814218 \h </w:instrText>
          </w:r>
          <w:r>
            <w:fldChar w:fldCharType="separate"/>
          </w:r>
          <w:r>
            <w:t>127</w:t>
          </w:r>
          <w:r>
            <w:fldChar w:fldCharType="end"/>
          </w:r>
        </w:p>
        <w:p w14:paraId="3BD8B29C" w14:textId="1745856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6.29.3.10</w:t>
          </w:r>
          <w:r>
            <w:rPr>
              <w:rFonts w:asciiTheme="minorHAnsi" w:eastAsiaTheme="minorEastAsia" w:hAnsiTheme="minorHAnsi" w:cstheme="minorBidi"/>
              <w:kern w:val="2"/>
              <w:sz w:val="22"/>
              <w:szCs w:val="22"/>
              <w14:ligatures w14:val="standardContextual"/>
            </w:rPr>
            <w:tab/>
          </w:r>
          <w:r w:rsidRPr="004D0BD8">
            <w:rPr>
              <w:rFonts w:eastAsiaTheme="minorEastAsia"/>
            </w:rPr>
            <w:t>NF selection based on time-based energy states/information from NRF</w:t>
          </w:r>
          <w:r>
            <w:tab/>
          </w:r>
          <w:r>
            <w:fldChar w:fldCharType="begin" w:fldLock="1"/>
          </w:r>
          <w:r>
            <w:instrText xml:space="preserve"> PAGEREF _Toc175814219 \h </w:instrText>
          </w:r>
          <w:r>
            <w:fldChar w:fldCharType="separate"/>
          </w:r>
          <w:r>
            <w:t>129</w:t>
          </w:r>
          <w:r>
            <w:fldChar w:fldCharType="end"/>
          </w:r>
        </w:p>
        <w:p w14:paraId="0348E5A4" w14:textId="35E24EC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6.29.3.11</w:t>
          </w:r>
          <w:r>
            <w:rPr>
              <w:rFonts w:asciiTheme="minorHAnsi" w:eastAsiaTheme="minorEastAsia" w:hAnsiTheme="minorHAnsi" w:cstheme="minorBidi"/>
              <w:kern w:val="2"/>
              <w:sz w:val="22"/>
              <w:szCs w:val="22"/>
              <w14:ligatures w14:val="standardContextual"/>
            </w:rPr>
            <w:tab/>
          </w:r>
          <w:r w:rsidRPr="004D0BD8">
            <w:rPr>
              <w:rFonts w:eastAsiaTheme="minorEastAsia"/>
            </w:rPr>
            <w:t>NF selection based on runtime energy state information received in service interactions between NFs</w:t>
          </w:r>
          <w:r>
            <w:tab/>
          </w:r>
          <w:r>
            <w:fldChar w:fldCharType="begin" w:fldLock="1"/>
          </w:r>
          <w:r>
            <w:instrText xml:space="preserve"> PAGEREF _Toc175814220 \h </w:instrText>
          </w:r>
          <w:r>
            <w:fldChar w:fldCharType="separate"/>
          </w:r>
          <w:r>
            <w:t>129</w:t>
          </w:r>
          <w:r>
            <w:fldChar w:fldCharType="end"/>
          </w:r>
        </w:p>
        <w:p w14:paraId="1E9E6553" w14:textId="0AC9208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6.29.4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_Toc175814221 \h </w:instrText>
          </w:r>
          <w:r>
            <w:fldChar w:fldCharType="separate"/>
          </w:r>
          <w:r>
            <w:t>130</w:t>
          </w:r>
          <w:r>
            <w:fldChar w:fldCharType="end"/>
          </w:r>
        </w:p>
        <w:p w14:paraId="3DA1E318" w14:textId="246F473C" w:rsidR="007131A7" w:rsidRDefault="007131A7">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_Toc175814222 \h </w:instrText>
          </w:r>
          <w:r>
            <w:fldChar w:fldCharType="separate"/>
          </w:r>
          <w:r>
            <w:t>131</w:t>
          </w:r>
          <w:r>
            <w:fldChar w:fldCharType="end"/>
          </w:r>
        </w:p>
        <w:p w14:paraId="0691D435" w14:textId="5D1A6F7D" w:rsidR="007131A7" w:rsidRDefault="007131A7">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_Toc175814223 \h </w:instrText>
          </w:r>
          <w:r>
            <w:fldChar w:fldCharType="separate"/>
          </w:r>
          <w:r>
            <w:t>131</w:t>
          </w:r>
          <w:r>
            <w:fldChar w:fldCharType="end"/>
          </w:r>
        </w:p>
        <w:p w14:paraId="2386A97B" w14:textId="5928DA49" w:rsidR="007131A7" w:rsidRDefault="007131A7">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_Toc175814224 \h </w:instrText>
          </w:r>
          <w:r>
            <w:fldChar w:fldCharType="separate"/>
          </w:r>
          <w:r>
            <w:t>131</w:t>
          </w:r>
          <w:r>
            <w:fldChar w:fldCharType="end"/>
          </w:r>
        </w:p>
        <w:p w14:paraId="00209E51" w14:textId="26FD37D9" w:rsidR="007131A7" w:rsidRDefault="007131A7">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_Toc175814225 \h </w:instrText>
          </w:r>
          <w:r>
            <w:fldChar w:fldCharType="separate"/>
          </w:r>
          <w:r>
            <w:t>132</w:t>
          </w:r>
          <w:r>
            <w:fldChar w:fldCharType="end"/>
          </w:r>
        </w:p>
        <w:p w14:paraId="7E66399A" w14:textId="1AC8118B" w:rsidR="007131A7" w:rsidRDefault="007131A7">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_Toc175814226 \h </w:instrText>
          </w:r>
          <w:r>
            <w:fldChar w:fldCharType="separate"/>
          </w:r>
          <w:r>
            <w:t>132</w:t>
          </w:r>
          <w:r>
            <w:fldChar w:fldCharType="end"/>
          </w:r>
        </w:p>
        <w:p w14:paraId="32BCC148" w14:textId="7E7D8F75" w:rsidR="007131A7" w:rsidRDefault="007131A7">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_Toc175814227 \h </w:instrText>
          </w:r>
          <w:r>
            <w:fldChar w:fldCharType="separate"/>
          </w:r>
          <w:r>
            <w:t>133</w:t>
          </w:r>
          <w:r>
            <w:fldChar w:fldCharType="end"/>
          </w:r>
        </w:p>
        <w:p w14:paraId="0E4FC472" w14:textId="1366B833" w:rsidR="007131A7" w:rsidRDefault="007131A7">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_Toc175814228 \h </w:instrText>
          </w:r>
          <w:r>
            <w:fldChar w:fldCharType="separate"/>
          </w:r>
          <w:r>
            <w:t>134</w:t>
          </w:r>
          <w:r>
            <w:fldChar w:fldCharType="end"/>
          </w:r>
        </w:p>
        <w:p w14:paraId="2530025D" w14:textId="74635C5A" w:rsidR="007131A7" w:rsidRDefault="007131A7">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_Toc175814229 \h </w:instrText>
          </w:r>
          <w:r>
            <w:fldChar w:fldCharType="separate"/>
          </w:r>
          <w:r>
            <w:t>134</w:t>
          </w:r>
          <w:r>
            <w:fldChar w:fldCharType="end"/>
          </w:r>
        </w:p>
        <w:p w14:paraId="3DD75F0F" w14:textId="158572D9" w:rsidR="007131A7" w:rsidRDefault="007131A7">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_Toc175814230 \h </w:instrText>
          </w:r>
          <w:r>
            <w:fldChar w:fldCharType="separate"/>
          </w:r>
          <w:r>
            <w:t>135</w:t>
          </w:r>
          <w:r>
            <w:fldChar w:fldCharType="end"/>
          </w:r>
        </w:p>
        <w:p w14:paraId="0A66A1E9" w14:textId="1FDEEBD0" w:rsidR="007131A7" w:rsidRDefault="007131A7">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_Toc175814231 \h </w:instrText>
          </w:r>
          <w:r>
            <w:fldChar w:fldCharType="separate"/>
          </w:r>
          <w:r>
            <w:t>135</w:t>
          </w:r>
          <w:r>
            <w:fldChar w:fldCharType="end"/>
          </w:r>
        </w:p>
        <w:p w14:paraId="1E5E2ADC" w14:textId="3E7C933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6.31</w:t>
          </w:r>
          <w:r>
            <w:rPr>
              <w:rFonts w:asciiTheme="minorHAnsi" w:eastAsiaTheme="minorEastAsia" w:hAnsiTheme="minorHAnsi" w:cstheme="minorBidi"/>
              <w:kern w:val="2"/>
              <w:sz w:val="22"/>
              <w:szCs w:val="22"/>
              <w14:ligatures w14:val="standardContextual"/>
            </w:rPr>
            <w:tab/>
          </w:r>
          <w:r w:rsidRPr="004D0BD8">
            <w:rPr>
              <w:rFonts w:eastAsia="SimSun"/>
            </w:rPr>
            <w:t>Solution #31: Energy usage parameters provision via NEF</w:t>
          </w:r>
          <w:r>
            <w:tab/>
          </w:r>
          <w:r>
            <w:fldChar w:fldCharType="begin" w:fldLock="1"/>
          </w:r>
          <w:r>
            <w:instrText xml:space="preserve"> PAGEREF _Toc175814232 \h </w:instrText>
          </w:r>
          <w:r>
            <w:fldChar w:fldCharType="separate"/>
          </w:r>
          <w:r>
            <w:t>136</w:t>
          </w:r>
          <w:r>
            <w:fldChar w:fldCharType="end"/>
          </w:r>
        </w:p>
        <w:p w14:paraId="1D9EEAC7" w14:textId="0027ED2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_Toc175814233 \h </w:instrText>
          </w:r>
          <w:r>
            <w:fldChar w:fldCharType="separate"/>
          </w:r>
          <w:r>
            <w:t>136</w:t>
          </w:r>
          <w:r>
            <w:fldChar w:fldCharType="end"/>
          </w:r>
        </w:p>
        <w:p w14:paraId="74A19840" w14:textId="03B2459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_Toc175814234 \h </w:instrText>
          </w:r>
          <w:r>
            <w:fldChar w:fldCharType="separate"/>
          </w:r>
          <w:r>
            <w:t>136</w:t>
          </w:r>
          <w:r>
            <w:fldChar w:fldCharType="end"/>
          </w:r>
        </w:p>
        <w:p w14:paraId="765AC5C9" w14:textId="4B8EA15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_Toc175814235 \h </w:instrText>
          </w:r>
          <w:r>
            <w:fldChar w:fldCharType="separate"/>
          </w:r>
          <w:r>
            <w:t>137</w:t>
          </w:r>
          <w:r>
            <w:fldChar w:fldCharType="end"/>
          </w:r>
        </w:p>
        <w:p w14:paraId="136297A6" w14:textId="58D9B57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_Toc175814236 \h </w:instrText>
          </w:r>
          <w:r>
            <w:fldChar w:fldCharType="separate"/>
          </w:r>
          <w:r>
            <w:t>137</w:t>
          </w:r>
          <w:r>
            <w:fldChar w:fldCharType="end"/>
          </w:r>
        </w:p>
        <w:p w14:paraId="486076DF" w14:textId="6805A91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6.32</w:t>
          </w:r>
          <w:r>
            <w:rPr>
              <w:rFonts w:asciiTheme="minorHAnsi" w:eastAsiaTheme="minorEastAsia" w:hAnsiTheme="minorHAnsi" w:cstheme="minorBidi"/>
              <w:kern w:val="2"/>
              <w:sz w:val="22"/>
              <w:szCs w:val="22"/>
              <w14:ligatures w14:val="standardContextual"/>
            </w:rPr>
            <w:tab/>
          </w:r>
          <w:r w:rsidRPr="004D0BD8">
            <w:rPr>
              <w:rFonts w:eastAsiaTheme="minorEastAsia"/>
            </w:rPr>
            <w:t>Solution #32: Energy Information Analytics for network energy saving support by NWDAF</w:t>
          </w:r>
          <w:r>
            <w:tab/>
          </w:r>
          <w:r>
            <w:fldChar w:fldCharType="begin" w:fldLock="1"/>
          </w:r>
          <w:r>
            <w:instrText xml:space="preserve"> PAGEREF _Toc175814237 \h </w:instrText>
          </w:r>
          <w:r>
            <w:fldChar w:fldCharType="separate"/>
          </w:r>
          <w:r>
            <w:t>138</w:t>
          </w:r>
          <w:r>
            <w:fldChar w:fldCharType="end"/>
          </w:r>
        </w:p>
        <w:p w14:paraId="37BD325D" w14:textId="0632D5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_Toc175814238 \h </w:instrText>
          </w:r>
          <w:r>
            <w:fldChar w:fldCharType="separate"/>
          </w:r>
          <w:r>
            <w:t>138</w:t>
          </w:r>
          <w:r>
            <w:fldChar w:fldCharType="end"/>
          </w:r>
        </w:p>
        <w:p w14:paraId="7041DC18" w14:textId="03A0EB9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_Toc175814239 \h </w:instrText>
          </w:r>
          <w:r>
            <w:fldChar w:fldCharType="separate"/>
          </w:r>
          <w:r>
            <w:t>138</w:t>
          </w:r>
          <w:r>
            <w:fldChar w:fldCharType="end"/>
          </w:r>
        </w:p>
        <w:p w14:paraId="29A57B68" w14:textId="4F4E052C"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6.32.2.1</w:t>
          </w:r>
          <w:r>
            <w:rPr>
              <w:rFonts w:asciiTheme="minorHAnsi" w:eastAsiaTheme="minorEastAsia" w:hAnsiTheme="minorHAnsi" w:cstheme="minorBidi"/>
              <w:kern w:val="2"/>
              <w:sz w:val="22"/>
              <w:szCs w:val="22"/>
              <w14:ligatures w14:val="standardContextual"/>
            </w:rPr>
            <w:tab/>
          </w:r>
          <w:r w:rsidRPr="004D0BD8">
            <w:rPr>
              <w:rFonts w:eastAsiaTheme="minorEastAsia"/>
            </w:rPr>
            <w:t>Energy Information Analytics</w:t>
          </w:r>
          <w:r>
            <w:tab/>
          </w:r>
          <w:r>
            <w:fldChar w:fldCharType="begin" w:fldLock="1"/>
          </w:r>
          <w:r>
            <w:instrText xml:space="preserve"> PAGEREF _Toc175814240 \h </w:instrText>
          </w:r>
          <w:r>
            <w:fldChar w:fldCharType="separate"/>
          </w:r>
          <w:r>
            <w:t>138</w:t>
          </w:r>
          <w:r>
            <w:fldChar w:fldCharType="end"/>
          </w:r>
        </w:p>
        <w:p w14:paraId="4C7C13D5" w14:textId="2041070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_Toc175814241 \h </w:instrText>
          </w:r>
          <w:r>
            <w:fldChar w:fldCharType="separate"/>
          </w:r>
          <w:r>
            <w:t>138</w:t>
          </w:r>
          <w:r>
            <w:fldChar w:fldCharType="end"/>
          </w:r>
        </w:p>
        <w:p w14:paraId="4F119E0E" w14:textId="5C1AF27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lastRenderedPageBreak/>
            <w:t>6.32.4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_Toc175814242 \h </w:instrText>
          </w:r>
          <w:r>
            <w:fldChar w:fldCharType="separate"/>
          </w:r>
          <w:r>
            <w:t>139</w:t>
          </w:r>
          <w:r>
            <w:fldChar w:fldCharType="end"/>
          </w:r>
        </w:p>
        <w:p w14:paraId="71E96A75" w14:textId="281BBCB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Yu Mincho"/>
              <w:lang w:eastAsia="ja-JP"/>
            </w:rPr>
            <w:t>33</w:t>
          </w:r>
          <w:r>
            <w:rPr>
              <w:rFonts w:asciiTheme="minorHAnsi" w:eastAsiaTheme="minorEastAsia" w:hAnsiTheme="minorHAnsi" w:cstheme="minorBidi"/>
              <w:kern w:val="2"/>
              <w:sz w:val="22"/>
              <w:szCs w:val="22"/>
              <w14:ligatures w14:val="standardContextual"/>
            </w:rPr>
            <w:tab/>
          </w:r>
          <w:r w:rsidRPr="004D0BD8">
            <w:rPr>
              <w:rFonts w:eastAsia="SimSun"/>
            </w:rPr>
            <w:t>Solution</w:t>
          </w:r>
          <w:r w:rsidRPr="004D0BD8">
            <w:rPr>
              <w:rFonts w:eastAsia="SimSun"/>
              <w:lang w:eastAsia="zh-CN"/>
            </w:rPr>
            <w:t xml:space="preserve"> #33</w:t>
          </w:r>
          <w:r w:rsidRPr="004D0BD8">
            <w:rPr>
              <w:rFonts w:eastAsia="SimSun"/>
            </w:rPr>
            <w:t xml:space="preserve">: </w:t>
          </w:r>
          <w:r w:rsidRPr="004D0BD8">
            <w:rPr>
              <w:rFonts w:eastAsia="SimSun" w:cs="Arial"/>
              <w:lang w:eastAsia="zh-CN"/>
            </w:rPr>
            <w:t xml:space="preserve">Enhancement for </w:t>
          </w:r>
          <w:r w:rsidRPr="004D0BD8">
            <w:rPr>
              <w:rFonts w:eastAsia="SimSun"/>
            </w:rPr>
            <w:t>AF influence on traffic routing</w:t>
          </w:r>
          <w:r w:rsidRPr="004D0BD8">
            <w:rPr>
              <w:rFonts w:eastAsia="SimSun" w:cs="Arial"/>
              <w:lang w:eastAsia="zh-CN"/>
            </w:rPr>
            <w:t xml:space="preserve"> with Energy related analytics</w:t>
          </w:r>
          <w:r>
            <w:tab/>
          </w:r>
          <w:r>
            <w:fldChar w:fldCharType="begin" w:fldLock="1"/>
          </w:r>
          <w:r>
            <w:instrText xml:space="preserve"> PAGEREF _Toc175814243 \h </w:instrText>
          </w:r>
          <w:r>
            <w:fldChar w:fldCharType="separate"/>
          </w:r>
          <w:r>
            <w:t>139</w:t>
          </w:r>
          <w:r>
            <w:fldChar w:fldCharType="end"/>
          </w:r>
        </w:p>
        <w:p w14:paraId="22A5EF82" w14:textId="69B4E5F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_Toc175814244 \h </w:instrText>
          </w:r>
          <w:r>
            <w:fldChar w:fldCharType="separate"/>
          </w:r>
          <w:r>
            <w:t>139</w:t>
          </w:r>
          <w:r>
            <w:fldChar w:fldCharType="end"/>
          </w:r>
        </w:p>
        <w:p w14:paraId="52E2225F" w14:textId="3AA2E1A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_Toc175814245 \h </w:instrText>
          </w:r>
          <w:r>
            <w:fldChar w:fldCharType="separate"/>
          </w:r>
          <w:r>
            <w:t>139</w:t>
          </w:r>
          <w:r>
            <w:fldChar w:fldCharType="end"/>
          </w:r>
        </w:p>
        <w:p w14:paraId="484D6FAD" w14:textId="06184F6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6.33.3</w:t>
          </w:r>
          <w:r>
            <w:rPr>
              <w:rFonts w:asciiTheme="minorHAnsi" w:eastAsiaTheme="minorEastAsia" w:hAnsiTheme="minorHAnsi" w:cstheme="minorBidi"/>
              <w:kern w:val="2"/>
              <w:sz w:val="22"/>
              <w:szCs w:val="22"/>
              <w14:ligatures w14:val="standardContextual"/>
            </w:rPr>
            <w:tab/>
          </w:r>
          <w:r w:rsidRPr="004D0BD8">
            <w:rPr>
              <w:rFonts w:eastAsia="SimSun"/>
            </w:rPr>
            <w:t>Procedure</w:t>
          </w:r>
          <w:r>
            <w:tab/>
          </w:r>
          <w:r>
            <w:fldChar w:fldCharType="begin" w:fldLock="1"/>
          </w:r>
          <w:r>
            <w:instrText xml:space="preserve"> PAGEREF _Toc175814246 \h </w:instrText>
          </w:r>
          <w:r>
            <w:fldChar w:fldCharType="separate"/>
          </w:r>
          <w:r>
            <w:t>140</w:t>
          </w:r>
          <w:r>
            <w:fldChar w:fldCharType="end"/>
          </w:r>
        </w:p>
        <w:p w14:paraId="5DC21F88" w14:textId="110A247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_Toc175814247 \h </w:instrText>
          </w:r>
          <w:r>
            <w:fldChar w:fldCharType="separate"/>
          </w:r>
          <w:r>
            <w:t>141</w:t>
          </w:r>
          <w:r>
            <w:fldChar w:fldCharType="end"/>
          </w:r>
        </w:p>
        <w:p w14:paraId="7B407C85" w14:textId="224EAF3A"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w:t>
          </w:r>
          <w:r w:rsidRPr="004D0BD8">
            <w:rPr>
              <w:lang w:val="en-US" w:eastAsia="zh-CN"/>
            </w:rPr>
            <w:t>34</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w:t>
          </w:r>
          <w:r w:rsidRPr="004D0BD8">
            <w:rPr>
              <w:lang w:val="en-US" w:eastAsia="zh-CN"/>
            </w:rPr>
            <w:t>34</w:t>
          </w:r>
          <w:r>
            <w:t>:</w:t>
          </w:r>
          <w:r w:rsidRPr="004D0BD8">
            <w:rPr>
              <w:lang w:val="en-US" w:eastAsia="zh-CN"/>
            </w:rPr>
            <w:t xml:space="preserve"> Network energy saving with UPF relocation</w:t>
          </w:r>
          <w:r>
            <w:tab/>
          </w:r>
          <w:r>
            <w:fldChar w:fldCharType="begin" w:fldLock="1"/>
          </w:r>
          <w:r>
            <w:instrText xml:space="preserve"> PAGEREF _Toc175814248 \h </w:instrText>
          </w:r>
          <w:r>
            <w:fldChar w:fldCharType="separate"/>
          </w:r>
          <w:r>
            <w:t>142</w:t>
          </w:r>
          <w:r>
            <w:fldChar w:fldCharType="end"/>
          </w:r>
        </w:p>
        <w:p w14:paraId="73F5EB88" w14:textId="141FBC76" w:rsidR="007131A7" w:rsidRDefault="007131A7">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_Toc175814249 \h </w:instrText>
          </w:r>
          <w:r>
            <w:fldChar w:fldCharType="separate"/>
          </w:r>
          <w:r>
            <w:t>142</w:t>
          </w:r>
          <w:r>
            <w:fldChar w:fldCharType="end"/>
          </w:r>
        </w:p>
        <w:p w14:paraId="3C59ABEE" w14:textId="3CC3D433" w:rsidR="007131A7" w:rsidRDefault="007131A7">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_Toc175814250 \h </w:instrText>
          </w:r>
          <w:r>
            <w:fldChar w:fldCharType="separate"/>
          </w:r>
          <w:r>
            <w:t>142</w:t>
          </w:r>
          <w:r>
            <w:fldChar w:fldCharType="end"/>
          </w:r>
        </w:p>
        <w:p w14:paraId="5725961D" w14:textId="459A16CE" w:rsidR="007131A7" w:rsidRDefault="007131A7">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_Toc175814251 \h </w:instrText>
          </w:r>
          <w:r>
            <w:fldChar w:fldCharType="separate"/>
          </w:r>
          <w:r>
            <w:t>143</w:t>
          </w:r>
          <w:r>
            <w:fldChar w:fldCharType="end"/>
          </w:r>
        </w:p>
        <w:p w14:paraId="57FCA968" w14:textId="386EE92F" w:rsidR="007131A7" w:rsidRDefault="007131A7">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_Toc175814252 \h </w:instrText>
          </w:r>
          <w:r>
            <w:fldChar w:fldCharType="separate"/>
          </w:r>
          <w:r>
            <w:t>144</w:t>
          </w:r>
          <w:r>
            <w:fldChar w:fldCharType="end"/>
          </w:r>
        </w:p>
        <w:p w14:paraId="12FBD094" w14:textId="4140F5E4" w:rsidR="007131A7" w:rsidRDefault="007131A7">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_Toc175814253 \h </w:instrText>
          </w:r>
          <w:r>
            <w:fldChar w:fldCharType="separate"/>
          </w:r>
          <w:r>
            <w:t>144</w:t>
          </w:r>
          <w:r>
            <w:fldChar w:fldCharType="end"/>
          </w:r>
        </w:p>
        <w:p w14:paraId="617D706A" w14:textId="158E89BB" w:rsidR="007131A7" w:rsidRDefault="007131A7">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_Toc175814254 \h </w:instrText>
          </w:r>
          <w:r>
            <w:fldChar w:fldCharType="separate"/>
          </w:r>
          <w:r>
            <w:t>144</w:t>
          </w:r>
          <w:r>
            <w:fldChar w:fldCharType="end"/>
          </w:r>
        </w:p>
        <w:p w14:paraId="244E8A9F" w14:textId="1C5A3B03" w:rsidR="007131A7" w:rsidRDefault="007131A7">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_Toc175814255 \h </w:instrText>
          </w:r>
          <w:r>
            <w:fldChar w:fldCharType="separate"/>
          </w:r>
          <w:r>
            <w:t>144</w:t>
          </w:r>
          <w:r>
            <w:fldChar w:fldCharType="end"/>
          </w:r>
        </w:p>
        <w:p w14:paraId="7428AFC1" w14:textId="47BEAF1D" w:rsidR="007131A7" w:rsidRDefault="007131A7">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_Toc175814256 \h </w:instrText>
          </w:r>
          <w:r>
            <w:fldChar w:fldCharType="separate"/>
          </w:r>
          <w:r>
            <w:t>145</w:t>
          </w:r>
          <w:r>
            <w:fldChar w:fldCharType="end"/>
          </w:r>
        </w:p>
        <w:p w14:paraId="57EB6F94" w14:textId="29578828" w:rsidR="007131A7" w:rsidRDefault="007131A7">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_Toc175814257 \h </w:instrText>
          </w:r>
          <w:r>
            <w:fldChar w:fldCharType="separate"/>
          </w:r>
          <w:r>
            <w:t>145</w:t>
          </w:r>
          <w:r>
            <w:fldChar w:fldCharType="end"/>
          </w:r>
        </w:p>
        <w:p w14:paraId="7E247354" w14:textId="5953CBF1" w:rsidR="007131A7" w:rsidRDefault="007131A7">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_Toc175814258 \h </w:instrText>
          </w:r>
          <w:r>
            <w:fldChar w:fldCharType="separate"/>
          </w:r>
          <w:r>
            <w:t>148</w:t>
          </w:r>
          <w:r>
            <w:fldChar w:fldCharType="end"/>
          </w:r>
        </w:p>
        <w:p w14:paraId="5769534D" w14:textId="1260DFEE" w:rsidR="007131A7" w:rsidRDefault="007131A7">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_Toc175814259 \h </w:instrText>
          </w:r>
          <w:r>
            <w:fldChar w:fldCharType="separate"/>
          </w:r>
          <w:r>
            <w:t>148</w:t>
          </w:r>
          <w:r>
            <w:fldChar w:fldCharType="end"/>
          </w:r>
        </w:p>
        <w:p w14:paraId="7EAD9F7D" w14:textId="1E77C7CE"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6.36</w:t>
          </w:r>
          <w:r>
            <w:rPr>
              <w:rFonts w:asciiTheme="minorHAnsi" w:eastAsiaTheme="minorEastAsia" w:hAnsiTheme="minorHAnsi" w:cstheme="minorBidi"/>
              <w:kern w:val="2"/>
              <w:sz w:val="22"/>
              <w:szCs w:val="22"/>
              <w14:ligatures w14:val="standardContextual"/>
            </w:rPr>
            <w:tab/>
          </w:r>
          <w:r w:rsidRPr="004D0BD8">
            <w:rPr>
              <w:rFonts w:eastAsiaTheme="minorEastAsia"/>
            </w:rPr>
            <w:t>Solution #36: Session control for network energy saving</w:t>
          </w:r>
          <w:r>
            <w:tab/>
          </w:r>
          <w:r>
            <w:fldChar w:fldCharType="begin" w:fldLock="1"/>
          </w:r>
          <w:r>
            <w:instrText xml:space="preserve"> PAGEREF _Toc175814260 \h </w:instrText>
          </w:r>
          <w:r>
            <w:fldChar w:fldCharType="separate"/>
          </w:r>
          <w:r>
            <w:t>149</w:t>
          </w:r>
          <w:r>
            <w:fldChar w:fldCharType="end"/>
          </w:r>
        </w:p>
        <w:p w14:paraId="65CC7B8A" w14:textId="00C7243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_Toc175814261 \h </w:instrText>
          </w:r>
          <w:r>
            <w:fldChar w:fldCharType="separate"/>
          </w:r>
          <w:r>
            <w:t>149</w:t>
          </w:r>
          <w:r>
            <w:fldChar w:fldCharType="end"/>
          </w:r>
        </w:p>
        <w:p w14:paraId="70AC4428" w14:textId="5E7AE5E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_Toc175814262 \h </w:instrText>
          </w:r>
          <w:r>
            <w:fldChar w:fldCharType="separate"/>
          </w:r>
          <w:r>
            <w:t>149</w:t>
          </w:r>
          <w:r>
            <w:fldChar w:fldCharType="end"/>
          </w:r>
        </w:p>
        <w:p w14:paraId="1BBFA95F" w14:textId="6AC5C0F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_Toc175814263 \h </w:instrText>
          </w:r>
          <w:r>
            <w:fldChar w:fldCharType="separate"/>
          </w:r>
          <w:r>
            <w:t>149</w:t>
          </w:r>
          <w:r>
            <w:fldChar w:fldCharType="end"/>
          </w:r>
        </w:p>
        <w:p w14:paraId="22D15849" w14:textId="06552A2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_Toc175814264 \h </w:instrText>
          </w:r>
          <w:r>
            <w:fldChar w:fldCharType="separate"/>
          </w:r>
          <w:r>
            <w:t>151</w:t>
          </w:r>
          <w:r>
            <w:fldChar w:fldCharType="end"/>
          </w:r>
        </w:p>
        <w:p w14:paraId="5434B9E4" w14:textId="4F873961"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6.37</w:t>
          </w:r>
          <w:r>
            <w:rPr>
              <w:rFonts w:asciiTheme="minorHAnsi" w:eastAsiaTheme="minorEastAsia" w:hAnsiTheme="minorHAnsi" w:cstheme="minorBidi"/>
              <w:kern w:val="2"/>
              <w:sz w:val="22"/>
              <w:szCs w:val="22"/>
              <w14:ligatures w14:val="standardContextual"/>
            </w:rPr>
            <w:tab/>
          </w:r>
          <w:r w:rsidRPr="004D0BD8">
            <w:rPr>
              <w:rFonts w:eastAsiaTheme="minorEastAsia"/>
            </w:rPr>
            <w:t>Solution #37: Energy efficiency and Energy saving in supporting edge computing</w:t>
          </w:r>
          <w:r>
            <w:tab/>
          </w:r>
          <w:r>
            <w:fldChar w:fldCharType="begin" w:fldLock="1"/>
          </w:r>
          <w:r>
            <w:instrText xml:space="preserve"> PAGEREF _Toc175814265 \h </w:instrText>
          </w:r>
          <w:r>
            <w:fldChar w:fldCharType="separate"/>
          </w:r>
          <w:r>
            <w:t>151</w:t>
          </w:r>
          <w:r>
            <w:fldChar w:fldCharType="end"/>
          </w:r>
        </w:p>
        <w:p w14:paraId="05CC43B6" w14:textId="1204350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_Toc175814266 \h </w:instrText>
          </w:r>
          <w:r>
            <w:fldChar w:fldCharType="separate"/>
          </w:r>
          <w:r>
            <w:t>151</w:t>
          </w:r>
          <w:r>
            <w:fldChar w:fldCharType="end"/>
          </w:r>
        </w:p>
        <w:p w14:paraId="084E5578" w14:textId="10382B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_Toc175814267 \h </w:instrText>
          </w:r>
          <w:r>
            <w:fldChar w:fldCharType="separate"/>
          </w:r>
          <w:r>
            <w:t>151</w:t>
          </w:r>
          <w:r>
            <w:fldChar w:fldCharType="end"/>
          </w:r>
        </w:p>
        <w:p w14:paraId="4031807C" w14:textId="7D175CE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_Toc175814268 \h </w:instrText>
          </w:r>
          <w:r>
            <w:fldChar w:fldCharType="separate"/>
          </w:r>
          <w:r>
            <w:t>153</w:t>
          </w:r>
          <w:r>
            <w:fldChar w:fldCharType="end"/>
          </w:r>
        </w:p>
        <w:p w14:paraId="461AEF1C" w14:textId="34FBAE84"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6.37.3.1</w:t>
          </w:r>
          <w:r>
            <w:rPr>
              <w:rFonts w:asciiTheme="minorHAnsi" w:eastAsiaTheme="minorEastAsia" w:hAnsiTheme="minorHAnsi" w:cstheme="minorBidi"/>
              <w:kern w:val="2"/>
              <w:sz w:val="22"/>
              <w:szCs w:val="22"/>
              <w14:ligatures w14:val="standardContextual"/>
            </w:rPr>
            <w:tab/>
          </w:r>
          <w:r w:rsidRPr="004D0BD8">
            <w:rPr>
              <w:rFonts w:eastAsiaTheme="minorEastAsia"/>
            </w:rPr>
            <w:t>Procedures of enhancement EAS discovery</w:t>
          </w:r>
          <w:r>
            <w:tab/>
          </w:r>
          <w:r>
            <w:fldChar w:fldCharType="begin" w:fldLock="1"/>
          </w:r>
          <w:r>
            <w:instrText xml:space="preserve"> PAGEREF _Toc175814269 \h </w:instrText>
          </w:r>
          <w:r>
            <w:fldChar w:fldCharType="separate"/>
          </w:r>
          <w:r>
            <w:t>153</w:t>
          </w:r>
          <w:r>
            <w:fldChar w:fldCharType="end"/>
          </w:r>
        </w:p>
        <w:p w14:paraId="1253EBC0" w14:textId="78CB6A9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6.37.3.2</w:t>
          </w:r>
          <w:r>
            <w:rPr>
              <w:rFonts w:asciiTheme="minorHAnsi" w:eastAsiaTheme="minorEastAsia" w:hAnsiTheme="minorHAnsi" w:cstheme="minorBidi"/>
              <w:kern w:val="2"/>
              <w:sz w:val="22"/>
              <w:szCs w:val="22"/>
              <w14:ligatures w14:val="standardContextual"/>
            </w:rPr>
            <w:tab/>
          </w:r>
          <w:r w:rsidRPr="004D0BD8">
            <w:rPr>
              <w:rFonts w:eastAsiaTheme="minorEastAsia"/>
            </w:rPr>
            <w:t>Procedures of enhancement Traffic influence</w:t>
          </w:r>
          <w:r>
            <w:tab/>
          </w:r>
          <w:r>
            <w:fldChar w:fldCharType="begin" w:fldLock="1"/>
          </w:r>
          <w:r>
            <w:instrText xml:space="preserve"> PAGEREF _Toc175814270 \h </w:instrText>
          </w:r>
          <w:r>
            <w:fldChar w:fldCharType="separate"/>
          </w:r>
          <w:r>
            <w:t>153</w:t>
          </w:r>
          <w:r>
            <w:fldChar w:fldCharType="end"/>
          </w:r>
        </w:p>
        <w:p w14:paraId="3887F1C7" w14:textId="4E1373A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6.37.3.3</w:t>
          </w:r>
          <w:r>
            <w:rPr>
              <w:rFonts w:asciiTheme="minorHAnsi" w:eastAsiaTheme="minorEastAsia" w:hAnsiTheme="minorHAnsi" w:cstheme="minorBidi"/>
              <w:kern w:val="2"/>
              <w:sz w:val="22"/>
              <w:szCs w:val="22"/>
              <w14:ligatures w14:val="standardContextual"/>
            </w:rPr>
            <w:tab/>
          </w:r>
          <w:r w:rsidRPr="004D0BD8">
            <w:rPr>
              <w:rFonts w:eastAsiaTheme="minorEastAsia"/>
            </w:rPr>
            <w:t>Procedures to request energy related information</w:t>
          </w:r>
          <w:r>
            <w:tab/>
          </w:r>
          <w:r>
            <w:fldChar w:fldCharType="begin" w:fldLock="1"/>
          </w:r>
          <w:r>
            <w:instrText xml:space="preserve"> PAGEREF _Toc175814271 \h </w:instrText>
          </w:r>
          <w:r>
            <w:fldChar w:fldCharType="separate"/>
          </w:r>
          <w:r>
            <w:t>154</w:t>
          </w:r>
          <w:r>
            <w:fldChar w:fldCharType="end"/>
          </w:r>
        </w:p>
        <w:p w14:paraId="52532EA4" w14:textId="77710EE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6.37.3.4</w:t>
          </w:r>
          <w:r>
            <w:rPr>
              <w:rFonts w:asciiTheme="minorHAnsi" w:eastAsiaTheme="minorEastAsia" w:hAnsiTheme="minorHAnsi" w:cstheme="minorBidi"/>
              <w:kern w:val="2"/>
              <w:sz w:val="22"/>
              <w:szCs w:val="22"/>
              <w14:ligatures w14:val="standardContextual"/>
            </w:rPr>
            <w:tab/>
          </w:r>
          <w:r w:rsidRPr="004D0BD8">
            <w:rPr>
              <w:rFonts w:eastAsiaTheme="minorEastAsia"/>
            </w:rPr>
            <w:t>Procedures to AF provision EAS internal energy consumption</w:t>
          </w:r>
          <w:r>
            <w:tab/>
          </w:r>
          <w:r>
            <w:fldChar w:fldCharType="begin" w:fldLock="1"/>
          </w:r>
          <w:r>
            <w:instrText xml:space="preserve"> PAGEREF _Toc175814272 \h </w:instrText>
          </w:r>
          <w:r>
            <w:fldChar w:fldCharType="separate"/>
          </w:r>
          <w:r>
            <w:t>155</w:t>
          </w:r>
          <w:r>
            <w:fldChar w:fldCharType="end"/>
          </w:r>
        </w:p>
        <w:p w14:paraId="5C313121" w14:textId="7F8AA88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_Toc175814273 \h </w:instrText>
          </w:r>
          <w:r>
            <w:fldChar w:fldCharType="separate"/>
          </w:r>
          <w:r>
            <w:t>155</w:t>
          </w:r>
          <w:r>
            <w:fldChar w:fldCharType="end"/>
          </w:r>
        </w:p>
        <w:p w14:paraId="663699E0" w14:textId="2A3FECCA"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6.38</w:t>
          </w:r>
          <w:r>
            <w:rPr>
              <w:rFonts w:asciiTheme="minorHAnsi" w:eastAsiaTheme="minorEastAsia" w:hAnsiTheme="minorHAnsi" w:cstheme="minorBidi"/>
              <w:kern w:val="2"/>
              <w:sz w:val="22"/>
              <w:szCs w:val="22"/>
              <w14:ligatures w14:val="standardContextual"/>
            </w:rPr>
            <w:tab/>
          </w:r>
          <w:r w:rsidRPr="004D0BD8">
            <w:rPr>
              <w:rFonts w:eastAsia="SimSun"/>
            </w:rPr>
            <w:t xml:space="preserve">Solution #38: </w:t>
          </w:r>
          <w:r w:rsidRPr="004D0BD8">
            <w:rPr>
              <w:rFonts w:eastAsia="SimSun"/>
              <w:lang w:eastAsia="zh-CN"/>
            </w:rPr>
            <w:t>P</w:t>
          </w:r>
          <w:r w:rsidRPr="004D0BD8">
            <w:rPr>
              <w:rFonts w:eastAsia="SimSun"/>
            </w:rPr>
            <w:t xml:space="preserve">olicy control </w:t>
          </w:r>
          <w:r w:rsidRPr="004D0BD8">
            <w:rPr>
              <w:rFonts w:eastAsia="SimSun"/>
              <w:lang w:eastAsia="zh-CN"/>
            </w:rPr>
            <w:t>for</w:t>
          </w:r>
          <w:r w:rsidRPr="004D0BD8">
            <w:rPr>
              <w:rFonts w:eastAsia="SimSun"/>
            </w:rPr>
            <w:t xml:space="preserve"> multiple accesses</w:t>
          </w:r>
          <w:r w:rsidRPr="004D0BD8">
            <w:rPr>
              <w:rFonts w:eastAsia="SimSun"/>
              <w:lang w:eastAsia="zh-CN"/>
            </w:rPr>
            <w:t xml:space="preserve"> based on </w:t>
          </w:r>
          <w:r w:rsidRPr="004D0BD8">
            <w:rPr>
              <w:rFonts w:eastAsia="DengXian"/>
              <w:lang w:eastAsia="zh-CN"/>
            </w:rPr>
            <w:t>network energy related information</w:t>
          </w:r>
          <w:r>
            <w:tab/>
          </w:r>
          <w:r>
            <w:fldChar w:fldCharType="begin" w:fldLock="1"/>
          </w:r>
          <w:r>
            <w:instrText xml:space="preserve"> PAGEREF _Toc175814274 \h </w:instrText>
          </w:r>
          <w:r>
            <w:fldChar w:fldCharType="separate"/>
          </w:r>
          <w:r>
            <w:t>155</w:t>
          </w:r>
          <w:r>
            <w:fldChar w:fldCharType="end"/>
          </w:r>
        </w:p>
        <w:p w14:paraId="57BA0CE0" w14:textId="0245776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_Toc175814275 \h </w:instrText>
          </w:r>
          <w:r>
            <w:fldChar w:fldCharType="separate"/>
          </w:r>
          <w:r>
            <w:t>155</w:t>
          </w:r>
          <w:r>
            <w:fldChar w:fldCharType="end"/>
          </w:r>
        </w:p>
        <w:p w14:paraId="178CD9CD" w14:textId="4A20945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_Toc175814276 \h </w:instrText>
          </w:r>
          <w:r>
            <w:fldChar w:fldCharType="separate"/>
          </w:r>
          <w:r>
            <w:t>156</w:t>
          </w:r>
          <w:r>
            <w:fldChar w:fldCharType="end"/>
          </w:r>
        </w:p>
        <w:p w14:paraId="118C3A95" w14:textId="7DC8094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_Toc175814277 \h </w:instrText>
          </w:r>
          <w:r>
            <w:fldChar w:fldCharType="separate"/>
          </w:r>
          <w:r>
            <w:t>157</w:t>
          </w:r>
          <w:r>
            <w:fldChar w:fldCharType="end"/>
          </w:r>
        </w:p>
        <w:p w14:paraId="4BB026F1" w14:textId="2B8A33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_Toc175814278 \h </w:instrText>
          </w:r>
          <w:r>
            <w:fldChar w:fldCharType="separate"/>
          </w:r>
          <w:r>
            <w:t>158</w:t>
          </w:r>
          <w:r>
            <w:fldChar w:fldCharType="end"/>
          </w:r>
        </w:p>
        <w:p w14:paraId="3FD2C9F6" w14:textId="29B4620D" w:rsidR="007131A7" w:rsidRDefault="007131A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_Toc175814279 \h </w:instrText>
          </w:r>
          <w:r>
            <w:fldChar w:fldCharType="separate"/>
          </w:r>
          <w:r>
            <w:t>158</w:t>
          </w:r>
          <w:r>
            <w:fldChar w:fldCharType="end"/>
          </w:r>
        </w:p>
        <w:p w14:paraId="149AB71D" w14:textId="15AAC933" w:rsidR="007131A7" w:rsidRDefault="007131A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_Toc175814280 \h </w:instrText>
          </w:r>
          <w:r>
            <w:fldChar w:fldCharType="separate"/>
          </w:r>
          <w:r>
            <w:t>158</w:t>
          </w:r>
          <w:r>
            <w:fldChar w:fldCharType="end"/>
          </w:r>
        </w:p>
        <w:p w14:paraId="0E6F97B9" w14:textId="4D41BCF4"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8.1</w:t>
          </w:r>
          <w:r>
            <w:rPr>
              <w:rFonts w:asciiTheme="minorHAnsi" w:eastAsiaTheme="minorEastAsia" w:hAnsiTheme="minorHAnsi" w:cstheme="minorBidi"/>
              <w:kern w:val="2"/>
              <w:sz w:val="22"/>
              <w:szCs w:val="22"/>
              <w14:ligatures w14:val="standardContextual"/>
            </w:rPr>
            <w:tab/>
          </w:r>
          <w:r w:rsidRPr="004D0BD8">
            <w:rPr>
              <w:lang w:val="en-US" w:eastAsia="zh-CN"/>
            </w:rPr>
            <w:t>Conclusion for KI#1: Network energy related information exposure</w:t>
          </w:r>
          <w:r>
            <w:tab/>
          </w:r>
          <w:r>
            <w:fldChar w:fldCharType="begin" w:fldLock="1"/>
          </w:r>
          <w:r>
            <w:instrText xml:space="preserve"> PAGEREF _Toc175814281 \h </w:instrText>
          </w:r>
          <w:r>
            <w:fldChar w:fldCharType="separate"/>
          </w:r>
          <w:r>
            <w:t>158</w:t>
          </w:r>
          <w:r>
            <w:fldChar w:fldCharType="end"/>
          </w:r>
        </w:p>
        <w:p w14:paraId="6A1C52EB" w14:textId="5CE64FE2"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8.2</w:t>
          </w:r>
          <w:r>
            <w:rPr>
              <w:rFonts w:asciiTheme="minorHAnsi" w:eastAsiaTheme="minorEastAsia" w:hAnsiTheme="minorHAnsi" w:cstheme="minorBidi"/>
              <w:kern w:val="2"/>
              <w:sz w:val="22"/>
              <w:szCs w:val="22"/>
              <w14:ligatures w14:val="standardContextual"/>
            </w:rPr>
            <w:tab/>
          </w:r>
          <w:r w:rsidRPr="004D0BD8">
            <w:rPr>
              <w:rFonts w:eastAsia="SimSun"/>
            </w:rPr>
            <w:t>Conclusion for Key Issue #2: Subscription and policy control to support energy efficiency and energy saving as service criteria</w:t>
          </w:r>
          <w:r>
            <w:tab/>
          </w:r>
          <w:r>
            <w:fldChar w:fldCharType="begin" w:fldLock="1"/>
          </w:r>
          <w:r>
            <w:instrText xml:space="preserve"> PAGEREF _Toc175814282 \h </w:instrText>
          </w:r>
          <w:r>
            <w:fldChar w:fldCharType="separate"/>
          </w:r>
          <w:r>
            <w:t>159</w:t>
          </w:r>
          <w:r>
            <w:fldChar w:fldCharType="end"/>
          </w:r>
        </w:p>
        <w:p w14:paraId="5BA602D9" w14:textId="69EE2EAF" w:rsidR="007131A7" w:rsidRDefault="007131A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_Toc175814283 \h </w:instrText>
          </w:r>
          <w:r>
            <w:fldChar w:fldCharType="separate"/>
          </w:r>
          <w:r>
            <w:t>160</w:t>
          </w:r>
          <w:r>
            <w:fldChar w:fldCharType="end"/>
          </w:r>
        </w:p>
        <w:p w14:paraId="0AC813E1" w14:textId="6FA156FF" w:rsidR="007131A7" w:rsidRDefault="007131A7">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_Toc175814284 \h </w:instrText>
          </w:r>
          <w:r>
            <w:fldChar w:fldCharType="separate"/>
          </w:r>
          <w:r>
            <w:t>161</w:t>
          </w:r>
          <w:r>
            <w:fldChar w:fldCharType="end"/>
          </w:r>
        </w:p>
        <w:p w14:paraId="38AF586F" w14:textId="04A2086A" w:rsidR="007131A7" w:rsidRDefault="007131A7">
          <w:pPr>
            <w:pStyle w:val="TOC1"/>
            <w:rPr>
              <w:rFonts w:asciiTheme="minorHAnsi" w:eastAsiaTheme="minorEastAsia" w:hAnsiTheme="minorHAnsi" w:cstheme="minorBidi"/>
              <w:kern w:val="2"/>
              <w:szCs w:val="22"/>
              <w14:ligatures w14:val="standardContextual"/>
            </w:rPr>
          </w:pPr>
          <w:r w:rsidRPr="004D0BD8">
            <w:rPr>
              <w:rFonts w:eastAsia="Malgun Gothic"/>
              <w:lang w:val="en-US"/>
            </w:rPr>
            <w:t>A.1</w:t>
          </w:r>
          <w:r>
            <w:rPr>
              <w:rFonts w:asciiTheme="minorHAnsi" w:eastAsiaTheme="minorEastAsia" w:hAnsiTheme="minorHAnsi" w:cstheme="minorBidi"/>
              <w:kern w:val="2"/>
              <w:szCs w:val="22"/>
              <w14:ligatures w14:val="standardContextual"/>
            </w:rPr>
            <w:tab/>
          </w:r>
          <w:r w:rsidRPr="004D0BD8">
            <w:rPr>
              <w:rFonts w:eastAsia="Malgun Gothic"/>
              <w:lang w:val="en-US"/>
            </w:rPr>
            <w:t>General</w:t>
          </w:r>
          <w:r>
            <w:tab/>
          </w:r>
          <w:r>
            <w:fldChar w:fldCharType="begin" w:fldLock="1"/>
          </w:r>
          <w:r>
            <w:instrText xml:space="preserve"> PAGEREF _Toc175814285 \h </w:instrText>
          </w:r>
          <w:r>
            <w:fldChar w:fldCharType="separate"/>
          </w:r>
          <w:r>
            <w:t>161</w:t>
          </w:r>
          <w:r>
            <w:fldChar w:fldCharType="end"/>
          </w:r>
        </w:p>
        <w:p w14:paraId="39E06EEB" w14:textId="58A0A45A"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4D0BD8">
            <w:rPr>
              <w:rFonts w:eastAsia="Malgun Gothic"/>
            </w:rPr>
            <w:t>Collection of network energy related information</w:t>
          </w:r>
          <w:r>
            <w:tab/>
          </w:r>
          <w:r>
            <w:fldChar w:fldCharType="begin" w:fldLock="1"/>
          </w:r>
          <w:r>
            <w:instrText xml:space="preserve"> PAGEREF _Toc175814286 \h </w:instrText>
          </w:r>
          <w:r>
            <w:fldChar w:fldCharType="separate"/>
          </w:r>
          <w:r>
            <w:t>161</w:t>
          </w:r>
          <w:r>
            <w:fldChar w:fldCharType="end"/>
          </w:r>
        </w:p>
        <w:p w14:paraId="720C09FB" w14:textId="1621576B"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4D0BD8">
            <w:rPr>
              <w:rFonts w:eastAsia="Malgun Gothic"/>
              <w:lang w:val="en-US" w:eastAsia="en-US"/>
            </w:rPr>
            <w:t>Exposure of network energy related information</w:t>
          </w:r>
          <w:r>
            <w:tab/>
          </w:r>
          <w:r>
            <w:fldChar w:fldCharType="begin" w:fldLock="1"/>
          </w:r>
          <w:r>
            <w:instrText xml:space="preserve"> PAGEREF _Toc175814287 \h </w:instrText>
          </w:r>
          <w:r>
            <w:fldChar w:fldCharType="separate"/>
          </w:r>
          <w:r>
            <w:t>161</w:t>
          </w:r>
          <w:r>
            <w:fldChar w:fldCharType="end"/>
          </w:r>
        </w:p>
        <w:p w14:paraId="52E7CF81" w14:textId="39E253B7" w:rsidR="007131A7" w:rsidRDefault="007131A7">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_Toc175814288 \h </w:instrText>
          </w:r>
          <w:r>
            <w:fldChar w:fldCharType="separate"/>
          </w:r>
          <w:r>
            <w:t>163</w:t>
          </w:r>
          <w:r>
            <w:fldChar w:fldCharType="end"/>
          </w:r>
        </w:p>
        <w:p w14:paraId="779CC1EA" w14:textId="2210624E"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75814008"/>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 xml:space="preserve">Version </w:t>
      </w:r>
      <w:proofErr w:type="spellStart"/>
      <w:r w:rsidRPr="005130C9">
        <w:t>x.y.z</w:t>
      </w:r>
      <w:proofErr w:type="spellEnd"/>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75814009"/>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 xml:space="preserve">to improve energy efficiency  and to support energy saving in the network, taking the </w:t>
      </w:r>
      <w:proofErr w:type="spellStart"/>
      <w:r>
        <w:t>EnergyServ</w:t>
      </w:r>
      <w:proofErr w:type="spellEnd"/>
      <w:r>
        <w:t xml:space="preserve">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75814010"/>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6EA0CD68" w:rsidR="00FB7E1B" w:rsidRPr="005130C9" w:rsidRDefault="00FB7E1B" w:rsidP="00FB7E1B">
      <w:pPr>
        <w:pStyle w:val="EX"/>
        <w:rPr>
          <w:lang w:eastAsia="ja-JP"/>
        </w:rPr>
      </w:pPr>
      <w:r w:rsidRPr="005130C9">
        <w:t>[1]</w:t>
      </w:r>
      <w:r w:rsidRPr="005130C9">
        <w:tab/>
      </w:r>
      <w:r w:rsidR="009F506E" w:rsidRPr="005130C9">
        <w:t>3GPP</w:t>
      </w:r>
      <w:r w:rsidR="009F506E">
        <w:t> </w:t>
      </w:r>
      <w:r w:rsidR="009F506E" w:rsidRPr="005130C9">
        <w:t>TR</w:t>
      </w:r>
      <w:r w:rsidR="009F506E">
        <w:t> </w:t>
      </w:r>
      <w:r w:rsidR="009F506E" w:rsidRPr="005130C9">
        <w:t>21.905:</w:t>
      </w:r>
      <w:r w:rsidRPr="005130C9">
        <w:t xml:space="preserve"> </w:t>
      </w:r>
      <w:r w:rsidR="00F43434">
        <w:t>"</w:t>
      </w:r>
      <w:r w:rsidRPr="005130C9">
        <w:t>Vocabulary for 3GPP Specifications</w:t>
      </w:r>
      <w:r w:rsidR="00F43434">
        <w:t>"</w:t>
      </w:r>
      <w:r w:rsidRPr="005130C9">
        <w:t>.</w:t>
      </w:r>
    </w:p>
    <w:p w14:paraId="02D8F602" w14:textId="7D6303EC" w:rsidR="00FB7E1B" w:rsidRPr="005130C9" w:rsidRDefault="00FB7E1B" w:rsidP="00FB7E1B">
      <w:pPr>
        <w:pStyle w:val="EX"/>
      </w:pPr>
      <w:r w:rsidRPr="005130C9">
        <w:t>[</w:t>
      </w:r>
      <w:r w:rsidRPr="005130C9">
        <w:rPr>
          <w:noProof/>
        </w:rPr>
        <w:t>2</w:t>
      </w:r>
      <w:r w:rsidRPr="005130C9">
        <w:t>]</w:t>
      </w:r>
      <w:r w:rsidRPr="005130C9">
        <w:tab/>
      </w:r>
      <w:r w:rsidR="009F506E" w:rsidRPr="005130C9">
        <w:t>3GPP</w:t>
      </w:r>
      <w:r w:rsidR="009F506E">
        <w:t> </w:t>
      </w:r>
      <w:r w:rsidR="009F506E" w:rsidRPr="005130C9">
        <w:t>TS</w:t>
      </w:r>
      <w:r w:rsidR="009F506E">
        <w:t> </w:t>
      </w:r>
      <w:r w:rsidR="009F506E" w:rsidRPr="005130C9">
        <w:t>23.501:</w:t>
      </w:r>
      <w:r w:rsidRPr="005130C9">
        <w:t xml:space="preserve"> </w:t>
      </w:r>
      <w:r w:rsidR="00F43434">
        <w:t>"</w:t>
      </w:r>
      <w:r w:rsidRPr="005130C9">
        <w:t>System Architecture for the 5G System; Stage 2</w:t>
      </w:r>
      <w:r w:rsidR="00F43434">
        <w:t>"</w:t>
      </w:r>
      <w:r w:rsidRPr="005130C9">
        <w:t>.</w:t>
      </w:r>
    </w:p>
    <w:p w14:paraId="58626638" w14:textId="6639EDF5" w:rsidR="00FB7E1B" w:rsidRPr="005130C9" w:rsidRDefault="00FB7E1B" w:rsidP="00FB7E1B">
      <w:pPr>
        <w:pStyle w:val="EX"/>
      </w:pPr>
      <w:r w:rsidRPr="005130C9">
        <w:t>[3]</w:t>
      </w:r>
      <w:r w:rsidRPr="005130C9">
        <w:tab/>
      </w:r>
      <w:r w:rsidR="009F506E" w:rsidRPr="005130C9">
        <w:t>3GPP</w:t>
      </w:r>
      <w:r w:rsidR="009F506E">
        <w:t> </w:t>
      </w:r>
      <w:r w:rsidR="009F506E" w:rsidRPr="005130C9">
        <w:t>TS</w:t>
      </w:r>
      <w:r w:rsidR="009F506E">
        <w:t> </w:t>
      </w:r>
      <w:r w:rsidR="009F506E" w:rsidRPr="005130C9">
        <w:t>23.502:</w:t>
      </w:r>
      <w:r w:rsidRPr="005130C9">
        <w:t xml:space="preserve"> </w:t>
      </w:r>
      <w:r w:rsidR="00F43434">
        <w:t>"</w:t>
      </w:r>
      <w:r w:rsidRPr="005130C9">
        <w:t>Procedures for the 5G system, Stage 2</w:t>
      </w:r>
      <w:r w:rsidR="00F43434">
        <w:t>"</w:t>
      </w:r>
      <w:r w:rsidRPr="005130C9">
        <w:t>.</w:t>
      </w:r>
    </w:p>
    <w:p w14:paraId="51F854BA" w14:textId="12406BC7" w:rsidR="00FB7E1B" w:rsidRPr="005130C9" w:rsidRDefault="00FB7E1B" w:rsidP="00FB7E1B">
      <w:pPr>
        <w:pStyle w:val="EX"/>
      </w:pPr>
      <w:r w:rsidRPr="005130C9">
        <w:t>[4]</w:t>
      </w:r>
      <w:r w:rsidRPr="005130C9">
        <w:tab/>
      </w:r>
      <w:r w:rsidR="009F506E" w:rsidRPr="005130C9">
        <w:t>3GPP</w:t>
      </w:r>
      <w:r w:rsidR="009F506E">
        <w:t> </w:t>
      </w:r>
      <w:r w:rsidR="009F506E" w:rsidRPr="005130C9">
        <w:t>TS</w:t>
      </w:r>
      <w:r w:rsidR="009F506E">
        <w:t> </w:t>
      </w:r>
      <w:r w:rsidR="009F506E" w:rsidRPr="005130C9">
        <w:t>23.503:</w:t>
      </w:r>
      <w:r w:rsidRPr="005130C9">
        <w:t xml:space="preserve"> </w:t>
      </w:r>
      <w:r w:rsidR="00F43434">
        <w:t>"</w:t>
      </w:r>
      <w:r w:rsidRPr="005130C9">
        <w:t>Policy and Charging Control Framework for the 5G System</w:t>
      </w:r>
      <w:r w:rsidR="00F43434">
        <w:t>"</w:t>
      </w:r>
      <w:r w:rsidRPr="005130C9">
        <w:t>.</w:t>
      </w:r>
    </w:p>
    <w:p w14:paraId="664CF492" w14:textId="426F1130" w:rsidR="002856B6" w:rsidRPr="005130C9" w:rsidRDefault="002856B6" w:rsidP="002856B6">
      <w:pPr>
        <w:pStyle w:val="EX"/>
      </w:pPr>
      <w:r w:rsidRPr="005130C9">
        <w:t>[5]</w:t>
      </w:r>
      <w:r w:rsidRPr="005130C9">
        <w:tab/>
      </w:r>
      <w:r w:rsidR="009F506E" w:rsidRPr="005130C9">
        <w:t>3GPP</w:t>
      </w:r>
      <w:r w:rsidR="009F506E">
        <w:t> </w:t>
      </w:r>
      <w:r w:rsidR="009F506E" w:rsidRPr="005130C9">
        <w:t>TR</w:t>
      </w:r>
      <w:r w:rsidR="009F506E">
        <w:t> </w:t>
      </w:r>
      <w:r w:rsidR="009F506E" w:rsidRPr="005130C9">
        <w:t>22.882:</w:t>
      </w:r>
      <w:r w:rsidRPr="005130C9">
        <w:t xml:space="preserve"> </w:t>
      </w:r>
      <w:r w:rsidR="00F43434">
        <w:t>"</w:t>
      </w:r>
      <w:r w:rsidRPr="005130C9">
        <w:t>Study on Energy Efficiency as service criteria</w:t>
      </w:r>
      <w:r w:rsidR="00F43434">
        <w:t>"</w:t>
      </w:r>
      <w:r w:rsidR="005130C9">
        <w:t>.</w:t>
      </w:r>
    </w:p>
    <w:p w14:paraId="7D57F359" w14:textId="3E607B5A" w:rsidR="005E06B8" w:rsidRPr="005130C9" w:rsidRDefault="005E06B8" w:rsidP="005E06B8">
      <w:pPr>
        <w:pStyle w:val="EX"/>
      </w:pPr>
      <w:bookmarkStart w:id="29" w:name="definitions"/>
      <w:bookmarkEnd w:id="29"/>
      <w:r w:rsidRPr="005130C9">
        <w:t>[</w:t>
      </w:r>
      <w:r>
        <w:t>6</w:t>
      </w:r>
      <w:r w:rsidRPr="005130C9">
        <w:t>]</w:t>
      </w:r>
      <w:r w:rsidRPr="005130C9">
        <w:tab/>
      </w:r>
      <w:r w:rsidR="009F506E" w:rsidRPr="005130C9">
        <w:t>3GPP</w:t>
      </w:r>
      <w:r w:rsidR="009F506E">
        <w:t> TS 28.554:</w:t>
      </w:r>
      <w:r>
        <w:t xml:space="preserve"> </w:t>
      </w:r>
      <w:r w:rsidR="00F43434">
        <w:t>"</w:t>
      </w:r>
      <w:r>
        <w:t>5G end to end Key Performance Indicators (KPI)</w:t>
      </w:r>
      <w:r w:rsidR="00F43434">
        <w:t>"</w:t>
      </w:r>
      <w:r>
        <w:t>.</w:t>
      </w:r>
    </w:p>
    <w:p w14:paraId="64E41D1D" w14:textId="76B4B8C2" w:rsidR="005E06B8" w:rsidRPr="005130C9" w:rsidRDefault="005E06B8" w:rsidP="005E06B8">
      <w:pPr>
        <w:pStyle w:val="EX"/>
      </w:pPr>
      <w:r w:rsidRPr="005130C9">
        <w:t>[</w:t>
      </w:r>
      <w:r>
        <w:t>7</w:t>
      </w:r>
      <w:r w:rsidRPr="005130C9">
        <w:t>]</w:t>
      </w:r>
      <w:r w:rsidRPr="005130C9">
        <w:tab/>
      </w:r>
      <w:r w:rsidR="009F506E" w:rsidRPr="005130C9">
        <w:t>3GPP</w:t>
      </w:r>
      <w:r w:rsidR="009F506E">
        <w:t> TS 28.310:</w:t>
      </w:r>
      <w:r>
        <w:t xml:space="preserve"> </w:t>
      </w:r>
      <w:r w:rsidR="00F43434">
        <w:t>"</w:t>
      </w:r>
      <w:r>
        <w:t>Management and orchestration; Energy efficiency of 5G</w:t>
      </w:r>
      <w:r w:rsidR="00F43434">
        <w:t>"</w:t>
      </w:r>
      <w:r>
        <w:t>.</w:t>
      </w:r>
    </w:p>
    <w:p w14:paraId="59D8BE85" w14:textId="44C01E75" w:rsidR="005E06B8" w:rsidRDefault="005E06B8" w:rsidP="005E06B8">
      <w:pPr>
        <w:pStyle w:val="EX"/>
      </w:pPr>
      <w:r w:rsidRPr="005130C9">
        <w:t>[</w:t>
      </w:r>
      <w:r>
        <w:t>8</w:t>
      </w:r>
      <w:r w:rsidRPr="005130C9">
        <w:t>]</w:t>
      </w:r>
      <w:r w:rsidRPr="005130C9">
        <w:tab/>
      </w:r>
      <w:r w:rsidR="009F506E" w:rsidRPr="005130C9">
        <w:t>3GPP</w:t>
      </w:r>
      <w:r w:rsidR="009F506E">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300E1080" w:rsidR="00413568" w:rsidRDefault="00413568" w:rsidP="00413568">
      <w:pPr>
        <w:pStyle w:val="EX"/>
      </w:pPr>
      <w:r>
        <w:t>[10]</w:t>
      </w:r>
      <w:r>
        <w:tab/>
      </w:r>
      <w:r w:rsidR="009F506E">
        <w:t>3GPP TS 28.552:</w:t>
      </w:r>
      <w:r w:rsidR="006E1308">
        <w:t xml:space="preserve"> </w:t>
      </w:r>
      <w:r w:rsidR="00F43434">
        <w:t>"</w:t>
      </w:r>
      <w:r>
        <w:t>Management and orchestration; 5G performance measurements</w:t>
      </w:r>
      <w:r w:rsidR="00F43434">
        <w:t>"</w:t>
      </w:r>
      <w:r>
        <w:t>.</w:t>
      </w:r>
    </w:p>
    <w:p w14:paraId="733C5499" w14:textId="4458FCC9" w:rsidR="00413568" w:rsidRDefault="00413568" w:rsidP="00B30294">
      <w:pPr>
        <w:pStyle w:val="EX"/>
      </w:pPr>
      <w:r>
        <w:rPr>
          <w:rFonts w:eastAsiaTheme="minorEastAsia"/>
          <w:lang w:eastAsia="zh-CN"/>
        </w:rPr>
        <w:t>[11]</w:t>
      </w:r>
      <w:r>
        <w:rPr>
          <w:rFonts w:eastAsiaTheme="minorEastAsia"/>
          <w:lang w:eastAsia="zh-CN"/>
        </w:rPr>
        <w:tab/>
      </w:r>
      <w:r w:rsidR="009F506E">
        <w:t>3GPP TS 28.532:</w:t>
      </w:r>
      <w:r w:rsidR="006E1308">
        <w:t xml:space="preserve"> </w:t>
      </w:r>
      <w:r w:rsidR="00F43434">
        <w:t>"</w:t>
      </w:r>
      <w:r>
        <w:t>Management and orchestration; Generic management services</w:t>
      </w:r>
      <w:r w:rsidR="00F43434">
        <w:t>"</w:t>
      </w:r>
      <w:r>
        <w:t>.</w:t>
      </w:r>
    </w:p>
    <w:p w14:paraId="6C865CF4" w14:textId="52AEEAD3"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9F506E">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78ED1886"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9F506E">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5AD31A1E" w:rsidR="00AD64FD" w:rsidRDefault="00AD64FD" w:rsidP="00B30294">
      <w:pPr>
        <w:pStyle w:val="EX"/>
      </w:pPr>
      <w:r>
        <w:t>[</w:t>
      </w:r>
      <w:r>
        <w:rPr>
          <w:lang w:eastAsia="zh-CN"/>
        </w:rPr>
        <w:t>14</w:t>
      </w:r>
      <w:r>
        <w:t>]</w:t>
      </w:r>
      <w:r>
        <w:tab/>
      </w:r>
      <w:r w:rsidR="009F506E">
        <w:t>3GPP TS 23.288:</w:t>
      </w:r>
      <w:r>
        <w:t xml:space="preserve"> </w:t>
      </w:r>
      <w:r w:rsidR="00F43434">
        <w:t>"</w:t>
      </w:r>
      <w:r>
        <w:t>Architecture enhancements for 5G System (5GS) to support network data analytics services</w:t>
      </w:r>
      <w:r w:rsidR="00F43434">
        <w:t>"</w:t>
      </w:r>
      <w:r>
        <w:t>.</w:t>
      </w:r>
    </w:p>
    <w:p w14:paraId="1A03B919" w14:textId="69D81B61" w:rsidR="009B4FDD" w:rsidRDefault="009B4FDD" w:rsidP="00B30294">
      <w:pPr>
        <w:pStyle w:val="EX"/>
      </w:pPr>
      <w:r>
        <w:t>[15]</w:t>
      </w:r>
      <w:r>
        <w:tab/>
      </w:r>
      <w:r w:rsidR="009F506E">
        <w:t>3GPP TS 29.510:</w:t>
      </w:r>
      <w:r>
        <w:t xml:space="preserve"> </w:t>
      </w:r>
      <w:r w:rsidR="00F43434">
        <w:t>"</w:t>
      </w:r>
      <w:r>
        <w:t>Network Function Repository Services</w:t>
      </w:r>
      <w:r w:rsidR="00F43434">
        <w:t>"</w:t>
      </w:r>
      <w:r>
        <w:t>.</w:t>
      </w:r>
    </w:p>
    <w:p w14:paraId="76E8BBFA" w14:textId="16564A7A" w:rsidR="009B4FDD" w:rsidRDefault="009B4FDD" w:rsidP="00B30294">
      <w:pPr>
        <w:pStyle w:val="EX"/>
      </w:pPr>
      <w:r>
        <w:t>[16]</w:t>
      </w:r>
      <w:r>
        <w:tab/>
      </w:r>
      <w:r w:rsidR="009F506E">
        <w:t>3GPP TS 28.104:</w:t>
      </w:r>
      <w:r>
        <w:t xml:space="preserve"> </w:t>
      </w:r>
      <w:r w:rsidR="00F43434">
        <w:t>"</w:t>
      </w:r>
      <w:r w:rsidR="00BF6633">
        <w:t>Management and orchestration; Management Data Analytics (MDA)</w:t>
      </w:r>
      <w:r w:rsidR="00F43434">
        <w:t>"</w:t>
      </w:r>
      <w:r>
        <w:t>.</w:t>
      </w:r>
    </w:p>
    <w:p w14:paraId="24C26B15" w14:textId="0EA425BA" w:rsidR="00270090" w:rsidRDefault="00270090" w:rsidP="00270090">
      <w:pPr>
        <w:pStyle w:val="EX"/>
      </w:pPr>
      <w:r>
        <w:t>[17]</w:t>
      </w:r>
      <w:r>
        <w:tab/>
      </w:r>
      <w:r w:rsidR="009F506E">
        <w:t>3GPP TS 28.550:</w:t>
      </w:r>
      <w:r>
        <w:t xml:space="preserve"> </w:t>
      </w:r>
      <w:r w:rsidR="00F43434">
        <w:t>"</w:t>
      </w:r>
      <w:r>
        <w:t>Management and orchestration; Performance assurance</w:t>
      </w:r>
      <w:r w:rsidR="00F43434">
        <w:t>"</w:t>
      </w:r>
      <w:r>
        <w:t>.</w:t>
      </w:r>
    </w:p>
    <w:p w14:paraId="6A36511C" w14:textId="7390C2BB" w:rsidR="00270090" w:rsidRDefault="00270090" w:rsidP="00270090">
      <w:pPr>
        <w:pStyle w:val="EX"/>
      </w:pPr>
      <w:r>
        <w:t>[18]</w:t>
      </w:r>
      <w:r>
        <w:tab/>
      </w:r>
      <w:r w:rsidR="009F506E">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0" w:name="_Toc148441663"/>
      <w:bookmarkStart w:id="31" w:name="_Toc151529354"/>
      <w:bookmarkStart w:id="32"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16F50587" w:rsidR="001E6CA2" w:rsidRDefault="001E6CA2" w:rsidP="001E6CA2">
      <w:pPr>
        <w:pStyle w:val="EX"/>
      </w:pPr>
      <w:r>
        <w:t>[</w:t>
      </w:r>
      <w:r w:rsidR="00F43434">
        <w:t>20</w:t>
      </w:r>
      <w:r>
        <w:t>]</w:t>
      </w:r>
      <w:r>
        <w:tab/>
      </w:r>
      <w:r w:rsidR="009F506E">
        <w:t>3GPP TR 28.913:</w:t>
      </w:r>
      <w:r>
        <w:t xml:space="preserve"> </w:t>
      </w:r>
      <w:r w:rsidR="00F43434">
        <w:t>"Study on new aspects of Energy Efficiency (EE) for 5G phase 2"</w:t>
      </w:r>
      <w:r>
        <w:t>.</w:t>
      </w:r>
    </w:p>
    <w:p w14:paraId="001C7B87" w14:textId="167229E1" w:rsidR="002742C0" w:rsidRDefault="002742C0" w:rsidP="001E7424">
      <w:pPr>
        <w:pStyle w:val="EX"/>
      </w:pPr>
      <w:r w:rsidRPr="001E7424">
        <w:t>[21]</w:t>
      </w:r>
      <w:r w:rsidRPr="001E7424">
        <w:tab/>
      </w:r>
      <w:r w:rsidR="009F506E" w:rsidRPr="001E7424">
        <w:t>3GPP</w:t>
      </w:r>
      <w:r w:rsidR="009F506E">
        <w:t> </w:t>
      </w:r>
      <w:r w:rsidR="009F506E" w:rsidRPr="001E7424">
        <w:t>TS</w:t>
      </w:r>
      <w:r w:rsidR="009F506E">
        <w:t> </w:t>
      </w:r>
      <w:r w:rsidR="009F506E" w:rsidRPr="001E7424">
        <w:t>23.548:</w:t>
      </w:r>
      <w:r w:rsidRPr="001E7424">
        <w:t xml:space="preserve"> "5G System Enhancements for Edge Computing".</w:t>
      </w:r>
    </w:p>
    <w:p w14:paraId="39E493B5" w14:textId="5A6B3486" w:rsidR="00080512" w:rsidRPr="005130C9" w:rsidRDefault="00080512">
      <w:pPr>
        <w:pStyle w:val="Heading1"/>
      </w:pPr>
      <w:bookmarkStart w:id="33" w:name="_Toc175814011"/>
      <w:r w:rsidRPr="005130C9">
        <w:t>3</w:t>
      </w:r>
      <w:r w:rsidRPr="005130C9">
        <w:tab/>
        <w:t>Definitions</w:t>
      </w:r>
      <w:r w:rsidR="00602AEA" w:rsidRPr="005130C9">
        <w:t xml:space="preserve"> of terms and abbreviations</w:t>
      </w:r>
      <w:bookmarkEnd w:id="30"/>
      <w:bookmarkEnd w:id="31"/>
      <w:bookmarkEnd w:id="32"/>
      <w:bookmarkEnd w:id="33"/>
    </w:p>
    <w:p w14:paraId="11036AC9" w14:textId="77777777" w:rsidR="00080512" w:rsidRPr="005130C9" w:rsidRDefault="00080512">
      <w:pPr>
        <w:pStyle w:val="Heading2"/>
      </w:pPr>
      <w:bookmarkStart w:id="34" w:name="_Toc148441664"/>
      <w:bookmarkStart w:id="35" w:name="_Toc151529355"/>
      <w:bookmarkStart w:id="36" w:name="_Toc157674299"/>
      <w:bookmarkStart w:id="37" w:name="_Toc175814012"/>
      <w:r w:rsidRPr="005130C9">
        <w:t>3.1</w:t>
      </w:r>
      <w:r w:rsidRPr="005130C9">
        <w:tab/>
      </w:r>
      <w:r w:rsidR="002B6339" w:rsidRPr="005130C9">
        <w:t>Terms</w:t>
      </w:r>
      <w:bookmarkEnd w:id="34"/>
      <w:bookmarkEnd w:id="35"/>
      <w:bookmarkEnd w:id="36"/>
      <w:bookmarkEnd w:id="37"/>
    </w:p>
    <w:p w14:paraId="4B24674D" w14:textId="4DA7F5C2" w:rsidR="00080512" w:rsidRPr="005130C9" w:rsidRDefault="00080512">
      <w:r w:rsidRPr="005130C9">
        <w:t xml:space="preserve">For the purposes of the present document, the terms given in </w:t>
      </w:r>
      <w:r w:rsidR="009F506E" w:rsidRPr="005130C9">
        <w:t>TR</w:t>
      </w:r>
      <w:r w:rsidR="009F506E">
        <w:t> </w:t>
      </w:r>
      <w:r w:rsidR="009F506E" w:rsidRPr="005130C9">
        <w:t>21.905</w:t>
      </w:r>
      <w:r w:rsidR="009F506E">
        <w:t> </w:t>
      </w:r>
      <w:r w:rsidR="009F506E" w:rsidRPr="005130C9">
        <w:t>[</w:t>
      </w:r>
      <w:r w:rsidR="004D3578" w:rsidRPr="005130C9">
        <w:t>1</w:t>
      </w:r>
      <w:r w:rsidRPr="005130C9">
        <w:t xml:space="preserve">] and the following apply. A term defined in the present document takes precedence over the definition of the same term, if any, in </w:t>
      </w:r>
      <w:r w:rsidR="009F506E" w:rsidRPr="005130C9">
        <w:t>TR</w:t>
      </w:r>
      <w:r w:rsidR="009F506E">
        <w:t> </w:t>
      </w:r>
      <w:r w:rsidR="009F506E" w:rsidRPr="005130C9">
        <w:t>21.905</w:t>
      </w:r>
      <w:r w:rsidR="009F506E">
        <w:t> </w:t>
      </w:r>
      <w:r w:rsidR="009F506E" w:rsidRPr="005130C9">
        <w:t>[</w:t>
      </w:r>
      <w:r w:rsidR="004D3578" w:rsidRPr="005130C9">
        <w:t>1</w:t>
      </w:r>
      <w:r w:rsidRPr="005130C9">
        <w:t>].</w:t>
      </w:r>
    </w:p>
    <w:p w14:paraId="434ECDDF" w14:textId="2709DFA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9F506E">
        <w:t>TS 28.310 [</w:t>
      </w:r>
      <w:r w:rsidR="00880BBA">
        <w:t>7].</w:t>
      </w:r>
    </w:p>
    <w:p w14:paraId="3E2585AC" w14:textId="73004A84" w:rsidR="005E06B8" w:rsidRDefault="005E06B8">
      <w:r w:rsidRPr="00D93CA4">
        <w:rPr>
          <w:b/>
          <w:bCs/>
        </w:rPr>
        <w:t>Energy Efficiency (EE):</w:t>
      </w:r>
      <w:r>
        <w:t xml:space="preserve"> </w:t>
      </w:r>
      <w:r w:rsidR="00880BBA">
        <w:t xml:space="preserve">As defined by the </w:t>
      </w:r>
      <w:r w:rsidR="009F506E">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t>
      </w:r>
      <w:proofErr w:type="spellStart"/>
      <w:r>
        <w:rPr>
          <w:rFonts w:eastAsia="Malgun Gothic"/>
        </w:rPr>
        <w:t>Wh</w:t>
      </w:r>
      <w:proofErr w:type="spellEnd"/>
      <w:r>
        <w:rPr>
          <w:rFonts w:eastAsia="Malgun Gothic"/>
        </w:rPr>
        <w:t>).</w:t>
      </w:r>
    </w:p>
    <w:p w14:paraId="236445C5" w14:textId="717FFE8D" w:rsidR="005C25FA" w:rsidRDefault="005C25FA" w:rsidP="005C25FA">
      <w:pPr>
        <w:rPr>
          <w:rFonts w:eastAsia="SimSun"/>
        </w:rPr>
      </w:pPr>
      <w:r>
        <w:rPr>
          <w:b/>
          <w:bCs/>
        </w:rPr>
        <w:t>carbon emission:</w:t>
      </w:r>
      <w:r>
        <w:t xml:space="preserve"> </w:t>
      </w:r>
      <w:r w:rsidR="009F506E">
        <w:t xml:space="preserve">The </w:t>
      </w:r>
      <w:r>
        <w:t>quantity of emitted equivalent carbon dioxide (</w:t>
      </w:r>
      <w:r>
        <w:rPr>
          <w:lang w:val="en-US" w:eastAsia="zh-CN"/>
        </w:rPr>
        <w:t xml:space="preserve">e.g. </w:t>
      </w:r>
      <w:r>
        <w:t>kg of CO</w:t>
      </w:r>
      <w:r>
        <w:rPr>
          <w:vertAlign w:val="subscript"/>
        </w:rPr>
        <w:t>2</w:t>
      </w:r>
      <w:r>
        <w:t xml:space="preserve">) (see </w:t>
      </w:r>
      <w:r w:rsidR="009F506E">
        <w:t>TS 22.261 [</w:t>
      </w:r>
      <w:r>
        <w:t>8]).</w:t>
      </w:r>
    </w:p>
    <w:p w14:paraId="58D56850" w14:textId="67CEFEF2" w:rsidR="005C25FA" w:rsidRDefault="005C25FA" w:rsidP="005C25FA">
      <w:r>
        <w:rPr>
          <w:b/>
        </w:rPr>
        <w:t>energy credit</w:t>
      </w:r>
      <w:r>
        <w:t xml:space="preserve">: </w:t>
      </w:r>
      <w:r w:rsidR="009F506E">
        <w:t xml:space="preserve">Credit </w:t>
      </w:r>
      <w:r>
        <w:t xml:space="preserve">associated with the subscriber that can be used for credit-based energy control by the 5GS (see </w:t>
      </w:r>
      <w:r w:rsidR="009F506E">
        <w:t>TS 22.261 [</w:t>
      </w:r>
      <w:r>
        <w:t>8]).</w:t>
      </w:r>
    </w:p>
    <w:p w14:paraId="0E0FA56C" w14:textId="4D4CF104"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rsidR="009F506E">
        <w:t xml:space="preserve">State </w:t>
      </w:r>
      <w:r>
        <w:rPr>
          <w:bCs/>
        </w:rPr>
        <w:t>of a cell, a network element and/or a network function</w:t>
      </w:r>
      <w:r>
        <w:rPr>
          <w:rFonts w:eastAsia="DengXian"/>
        </w:rPr>
        <w:t xml:space="preserve"> with respect to energy.</w:t>
      </w:r>
    </w:p>
    <w:p w14:paraId="0949EA58" w14:textId="5B4367D1" w:rsidR="005C25FA" w:rsidRDefault="005C25FA" w:rsidP="005C25FA">
      <w:pPr>
        <w:rPr>
          <w:rFonts w:eastAsia="SimSun"/>
          <w:lang w:val="en-US" w:eastAsia="zh-TW"/>
        </w:rPr>
      </w:pPr>
      <w:r>
        <w:rPr>
          <w:b/>
          <w:bCs/>
          <w:lang w:val="en-US"/>
        </w:rPr>
        <w:t>Renewable Energy:</w:t>
      </w:r>
      <w:r>
        <w:rPr>
          <w:lang w:val="en-US"/>
        </w:rPr>
        <w:t xml:space="preserve"> </w:t>
      </w:r>
      <w:r w:rsidR="00F43434">
        <w:t>"</w:t>
      </w:r>
      <w:r w:rsidR="009F506E">
        <w:t xml:space="preserve">Energy </w:t>
      </w:r>
      <w:r>
        <w:t>from renewable sources</w:t>
      </w:r>
      <w:r w:rsidR="00F43434">
        <w:t>"</w:t>
      </w:r>
      <w:r>
        <w:t xml:space="preserve"> or </w:t>
      </w:r>
      <w:r w:rsidR="00F43434">
        <w:t>"</w:t>
      </w:r>
      <w:r w:rsidR="009F506E">
        <w:t xml:space="preserve">Renewable </w:t>
      </w:r>
      <w:r>
        <w:t>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38" w:name="_Toc148441665"/>
      <w:bookmarkStart w:id="39" w:name="_Toc151529356"/>
      <w:bookmarkStart w:id="40" w:name="_Toc157674300"/>
      <w:bookmarkStart w:id="41" w:name="_Toc175814013"/>
      <w:r w:rsidRPr="005130C9">
        <w:t>3.</w:t>
      </w:r>
      <w:r w:rsidR="005A7428">
        <w:t>2</w:t>
      </w:r>
      <w:r w:rsidRPr="005130C9">
        <w:tab/>
        <w:t>Abbreviations</w:t>
      </w:r>
      <w:bookmarkEnd w:id="38"/>
      <w:bookmarkEnd w:id="39"/>
      <w:bookmarkEnd w:id="40"/>
      <w:bookmarkEnd w:id="41"/>
    </w:p>
    <w:p w14:paraId="68DCD885" w14:textId="03778E30" w:rsidR="00080512" w:rsidRPr="005130C9" w:rsidRDefault="00080512">
      <w:pPr>
        <w:keepNext/>
      </w:pPr>
      <w:r w:rsidRPr="005130C9">
        <w:t>For the purposes of the present document, the abb</w:t>
      </w:r>
      <w:r w:rsidR="004D3578" w:rsidRPr="005130C9">
        <w:t xml:space="preserve">reviations given in </w:t>
      </w:r>
      <w:r w:rsidR="009F506E" w:rsidRPr="005130C9">
        <w:t>TR</w:t>
      </w:r>
      <w:r w:rsidR="009F506E">
        <w:t> </w:t>
      </w:r>
      <w:r w:rsidR="009F506E" w:rsidRPr="005130C9">
        <w:t>21.905</w:t>
      </w:r>
      <w:r w:rsidR="009F506E">
        <w:t> </w:t>
      </w:r>
      <w:r w:rsidR="009F506E"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9F506E" w:rsidRPr="005130C9">
        <w:t>TR</w:t>
      </w:r>
      <w:r w:rsidR="009F506E">
        <w:t> </w:t>
      </w:r>
      <w:r w:rsidR="009F506E" w:rsidRPr="005130C9">
        <w:t>21.905</w:t>
      </w:r>
      <w:r w:rsidR="009F506E">
        <w:t> </w:t>
      </w:r>
      <w:r w:rsidR="009F506E"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2" w:name="clause4"/>
      <w:bookmarkStart w:id="43" w:name="_Toc148441666"/>
      <w:bookmarkStart w:id="44" w:name="_Toc151529357"/>
      <w:bookmarkStart w:id="45" w:name="_Toc157674301"/>
      <w:bookmarkStart w:id="46" w:name="_Toc175814014"/>
      <w:bookmarkEnd w:id="42"/>
      <w:r w:rsidRPr="005130C9">
        <w:lastRenderedPageBreak/>
        <w:t>4</w:t>
      </w:r>
      <w:r w:rsidRPr="005130C9">
        <w:tab/>
      </w:r>
      <w:r w:rsidR="000C6B78" w:rsidRPr="005130C9">
        <w:t>Architectural Assumptions and Requirements</w:t>
      </w:r>
      <w:bookmarkEnd w:id="43"/>
      <w:bookmarkEnd w:id="44"/>
      <w:bookmarkEnd w:id="45"/>
      <w:bookmarkEnd w:id="46"/>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D6B9505" w:rsidR="005E06B8" w:rsidRDefault="005E06B8" w:rsidP="005E06B8">
      <w:r>
        <w:t xml:space="preserve">Solutions shall comply with the 5G System architectural principles in </w:t>
      </w:r>
      <w:r w:rsidR="009F506E">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7" w:name="_Toc148441667"/>
      <w:bookmarkStart w:id="48" w:name="_Toc151529358"/>
      <w:bookmarkStart w:id="49" w:name="_Toc157674302"/>
      <w:bookmarkStart w:id="50" w:name="_Toc175814015"/>
      <w:r w:rsidRPr="005130C9">
        <w:t>4.1</w:t>
      </w:r>
      <w:r w:rsidRPr="005130C9">
        <w:tab/>
      </w:r>
      <w:r w:rsidR="00F50CB8" w:rsidRPr="005130C9">
        <w:t>Architectural Assumptions</w:t>
      </w:r>
      <w:bookmarkEnd w:id="47"/>
      <w:bookmarkEnd w:id="48"/>
      <w:bookmarkEnd w:id="49"/>
      <w:bookmarkEnd w:id="50"/>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1" w:name="_Toc148441668"/>
      <w:bookmarkStart w:id="52" w:name="_Toc151529359"/>
      <w:bookmarkStart w:id="53" w:name="_Toc157674303"/>
      <w:bookmarkStart w:id="54" w:name="_Toc175814016"/>
      <w:r w:rsidRPr="005130C9">
        <w:t>4.2</w:t>
      </w:r>
      <w:r w:rsidRPr="005130C9">
        <w:tab/>
      </w:r>
      <w:r w:rsidR="00F50CB8" w:rsidRPr="005130C9">
        <w:t xml:space="preserve">Architectural </w:t>
      </w:r>
      <w:r w:rsidR="004550DD" w:rsidRPr="005130C9">
        <w:t>Requirements</w:t>
      </w:r>
      <w:bookmarkEnd w:id="51"/>
      <w:bookmarkEnd w:id="52"/>
      <w:bookmarkEnd w:id="53"/>
      <w:bookmarkEnd w:id="54"/>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48441669"/>
      <w:bookmarkStart w:id="72" w:name="_Toc151529360"/>
      <w:bookmarkStart w:id="73" w:name="_Toc157674304"/>
      <w:bookmarkStart w:id="74" w:name="_Toc175814017"/>
      <w:r w:rsidRPr="005130C9">
        <w:t>5</w:t>
      </w:r>
      <w:r w:rsidRPr="005130C9">
        <w:tab/>
        <w:t>Key Issues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7F5001E" w14:textId="378CC08A" w:rsidR="005E06B8" w:rsidRDefault="005E06B8" w:rsidP="00524FB4">
      <w:pPr>
        <w:pStyle w:val="Heading2"/>
      </w:pPr>
      <w:bookmarkStart w:id="75" w:name="_Toc148441670"/>
      <w:bookmarkStart w:id="76" w:name="_Toc151529361"/>
      <w:bookmarkStart w:id="77" w:name="_Toc157674305"/>
      <w:bookmarkStart w:id="78" w:name="_Toc175814018"/>
      <w:bookmarkStart w:id="79" w:name="_Toc26386412"/>
      <w:bookmarkStart w:id="80" w:name="_Toc26431218"/>
      <w:bookmarkStart w:id="81" w:name="_Toc30694614"/>
      <w:bookmarkStart w:id="82" w:name="_Toc43906636"/>
      <w:bookmarkStart w:id="83" w:name="_Toc43906752"/>
      <w:bookmarkStart w:id="84" w:name="_Toc44311878"/>
      <w:bookmarkStart w:id="85" w:name="_Toc50536520"/>
      <w:bookmarkStart w:id="86" w:name="_Toc54930292"/>
      <w:bookmarkStart w:id="87" w:name="_Toc54968097"/>
      <w:bookmarkStart w:id="88" w:name="_Toc57236419"/>
      <w:bookmarkStart w:id="89" w:name="_Toc57236582"/>
      <w:bookmarkStart w:id="90" w:name="_Toc57530223"/>
      <w:bookmarkStart w:id="91" w:name="_Toc57532424"/>
      <w:r>
        <w:t>5.1</w:t>
      </w:r>
      <w:r>
        <w:tab/>
        <w:t>Key Issue #</w:t>
      </w:r>
      <w:r w:rsidR="00BA0016">
        <w:t>1</w:t>
      </w:r>
      <w:r>
        <w:t>: Network energy related information exposure</w:t>
      </w:r>
      <w:bookmarkEnd w:id="75"/>
      <w:bookmarkEnd w:id="76"/>
      <w:bookmarkEnd w:id="77"/>
      <w:bookmarkEnd w:id="78"/>
    </w:p>
    <w:p w14:paraId="49B11ED4" w14:textId="108BD8B4" w:rsidR="005E06B8" w:rsidRDefault="005E06B8" w:rsidP="005E06B8">
      <w:pPr>
        <w:pStyle w:val="Heading3"/>
      </w:pPr>
      <w:bookmarkStart w:id="92" w:name="_Toc148441671"/>
      <w:bookmarkStart w:id="93" w:name="_Toc151529362"/>
      <w:bookmarkStart w:id="94" w:name="_Toc157674306"/>
      <w:bookmarkStart w:id="95" w:name="_Toc175814019"/>
      <w:r>
        <w:t>5.1.1</w:t>
      </w:r>
      <w:r>
        <w:tab/>
        <w:t>Description</w:t>
      </w:r>
      <w:bookmarkEnd w:id="92"/>
      <w:bookmarkEnd w:id="93"/>
      <w:bookmarkEnd w:id="94"/>
      <w:bookmarkEnd w:id="95"/>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062DB4CD" w:rsidR="005E06B8" w:rsidRDefault="005E06B8" w:rsidP="00D93CA4">
      <w:pPr>
        <w:pStyle w:val="NO"/>
      </w:pPr>
      <w:r>
        <w:t>NOTE 1:</w:t>
      </w:r>
      <w:r>
        <w:tab/>
        <w:t xml:space="preserve">Existing mechanism and information (e.g. information collected by OAM as defined in </w:t>
      </w:r>
      <w:r w:rsidR="009F506E">
        <w:t>TS 28.310 [</w:t>
      </w:r>
      <w:r>
        <w:t>7]) are reused when possible.</w:t>
      </w:r>
    </w:p>
    <w:p w14:paraId="27186557" w14:textId="03E24259" w:rsidR="005E06B8" w:rsidRDefault="005E06B8" w:rsidP="00D93CA4">
      <w:pPr>
        <w:pStyle w:val="NO"/>
      </w:pPr>
      <w:r>
        <w:t>NOTE 2:</w:t>
      </w:r>
      <w:r>
        <w:tab/>
        <w:t xml:space="preserve">The study will address use cases corresponding to the identified consolidated requirements as described in clause 6.4 of </w:t>
      </w:r>
      <w:r w:rsidR="009F506E">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6" w:name="_Toc117509218"/>
      <w:bookmarkStart w:id="97" w:name="_Toc151529363"/>
      <w:bookmarkStart w:id="98" w:name="_Toc157674307"/>
      <w:bookmarkStart w:id="99" w:name="_Toc175814020"/>
      <w:bookmarkStart w:id="100"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6"/>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7"/>
      <w:bookmarkEnd w:id="98"/>
      <w:bookmarkEnd w:id="99"/>
    </w:p>
    <w:p w14:paraId="1D435804" w14:textId="77777777" w:rsidR="00BD494E" w:rsidRDefault="00BD494E" w:rsidP="00BD494E">
      <w:pPr>
        <w:pStyle w:val="Heading3"/>
        <w:rPr>
          <w:rFonts w:eastAsia="SimSun"/>
          <w:lang w:eastAsia="en-US"/>
        </w:rPr>
      </w:pPr>
      <w:bookmarkStart w:id="101" w:name="_Toc22214905"/>
      <w:bookmarkStart w:id="102" w:name="_Toc23254038"/>
      <w:bookmarkStart w:id="103" w:name="_Toc151529364"/>
      <w:bookmarkStart w:id="104" w:name="_Toc157674308"/>
      <w:bookmarkStart w:id="105" w:name="_Toc175814021"/>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1"/>
      <w:bookmarkEnd w:id="102"/>
      <w:bookmarkEnd w:id="103"/>
      <w:bookmarkEnd w:id="104"/>
      <w:bookmarkEnd w:id="105"/>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B7CBA58" w:rsidR="00BD494E" w:rsidRDefault="00BD494E" w:rsidP="00BD494E">
      <w:pPr>
        <w:pStyle w:val="NO"/>
        <w:rPr>
          <w:lang w:eastAsia="en-US"/>
        </w:rPr>
      </w:pPr>
      <w:r>
        <w:t>NOTE 2:</w:t>
      </w:r>
      <w:r>
        <w:tab/>
        <w:t xml:space="preserve">The study will address use cases corresponding to the identified requirements as described in clause 6.15a.2 of </w:t>
      </w:r>
      <w:r w:rsidR="009F506E">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6" w:name="_Toc151529365"/>
      <w:bookmarkStart w:id="107" w:name="_Toc157674309"/>
      <w:bookmarkStart w:id="108" w:name="_Toc175814022"/>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6"/>
      <w:bookmarkEnd w:id="107"/>
      <w:bookmarkEnd w:id="108"/>
    </w:p>
    <w:p w14:paraId="5DF6F953" w14:textId="454CC167" w:rsidR="00BD494E" w:rsidRDefault="00BD494E" w:rsidP="00BD494E">
      <w:pPr>
        <w:pStyle w:val="Heading3"/>
        <w:rPr>
          <w:lang w:eastAsia="ko-KR"/>
        </w:rPr>
      </w:pPr>
      <w:bookmarkStart w:id="109" w:name="_Toc93394838"/>
      <w:bookmarkStart w:id="110" w:name="_Toc151529366"/>
      <w:bookmarkStart w:id="111" w:name="_Toc157674310"/>
      <w:bookmarkStart w:id="112" w:name="_Toc175814023"/>
      <w:r>
        <w:rPr>
          <w:lang w:eastAsia="ko-KR"/>
        </w:rPr>
        <w:t>5.</w:t>
      </w:r>
      <w:r>
        <w:rPr>
          <w:lang w:eastAsia="zh-CN"/>
        </w:rPr>
        <w:t>3</w:t>
      </w:r>
      <w:r>
        <w:rPr>
          <w:lang w:eastAsia="ko-KR"/>
        </w:rPr>
        <w:t>.1</w:t>
      </w:r>
      <w:r>
        <w:rPr>
          <w:lang w:eastAsia="ko-KR"/>
        </w:rPr>
        <w:tab/>
        <w:t>Description</w:t>
      </w:r>
      <w:bookmarkEnd w:id="109"/>
      <w:bookmarkEnd w:id="110"/>
      <w:bookmarkEnd w:id="111"/>
      <w:bookmarkEnd w:id="112"/>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3" w:name="_Toc26431228"/>
      <w:bookmarkStart w:id="114" w:name="_Toc30694626"/>
      <w:bookmarkStart w:id="115" w:name="_Toc43906648"/>
      <w:bookmarkStart w:id="116" w:name="_Toc43906764"/>
      <w:bookmarkStart w:id="117" w:name="_Toc44311890"/>
      <w:bookmarkStart w:id="118" w:name="_Toc50536532"/>
      <w:bookmarkStart w:id="119" w:name="_Toc54930304"/>
      <w:bookmarkStart w:id="120" w:name="_Toc54968109"/>
      <w:bookmarkStart w:id="121" w:name="_Toc57236431"/>
      <w:bookmarkStart w:id="122" w:name="_Toc57236594"/>
      <w:bookmarkStart w:id="123" w:name="_Toc57530235"/>
      <w:bookmarkStart w:id="124" w:name="_Toc57532436"/>
      <w:bookmarkStart w:id="125" w:name="_Toc148441674"/>
      <w:bookmarkStart w:id="126" w:name="_Toc151529367"/>
      <w:bookmarkStart w:id="127" w:name="_Toc157674311"/>
      <w:bookmarkStart w:id="128" w:name="_Toc175814024"/>
      <w:bookmarkEnd w:id="79"/>
      <w:bookmarkEnd w:id="80"/>
      <w:bookmarkEnd w:id="81"/>
      <w:bookmarkEnd w:id="82"/>
      <w:bookmarkEnd w:id="83"/>
      <w:bookmarkEnd w:id="84"/>
      <w:bookmarkEnd w:id="85"/>
      <w:bookmarkEnd w:id="86"/>
      <w:bookmarkEnd w:id="87"/>
      <w:bookmarkEnd w:id="88"/>
      <w:bookmarkEnd w:id="89"/>
      <w:bookmarkEnd w:id="90"/>
      <w:bookmarkEnd w:id="91"/>
      <w:bookmarkEnd w:id="100"/>
      <w:r w:rsidRPr="005130C9">
        <w:lastRenderedPageBreak/>
        <w:t>6</w:t>
      </w:r>
      <w:r w:rsidRPr="005130C9">
        <w:tab/>
        <w:t>Solutions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D6EED89" w14:textId="6F90F1BD" w:rsidR="00524FB4" w:rsidRPr="005130C9" w:rsidRDefault="00524FB4" w:rsidP="00524FB4">
      <w:pPr>
        <w:pStyle w:val="Heading2"/>
      </w:pPr>
      <w:bookmarkStart w:id="129" w:name="_Toc22192650"/>
      <w:bookmarkStart w:id="130" w:name="_Toc23402388"/>
      <w:bookmarkStart w:id="131" w:name="_Toc23402418"/>
      <w:bookmarkStart w:id="132" w:name="_Toc26386423"/>
      <w:bookmarkStart w:id="133" w:name="_Toc26431229"/>
      <w:bookmarkStart w:id="134" w:name="_Toc30694627"/>
      <w:bookmarkStart w:id="135" w:name="_Toc43906649"/>
      <w:bookmarkStart w:id="136" w:name="_Toc43906765"/>
      <w:bookmarkStart w:id="137" w:name="_Toc44311891"/>
      <w:bookmarkStart w:id="138" w:name="_Toc50536533"/>
      <w:bookmarkStart w:id="139" w:name="_Toc54930305"/>
      <w:bookmarkStart w:id="140" w:name="_Toc54968110"/>
      <w:bookmarkStart w:id="141" w:name="_Toc57236432"/>
      <w:bookmarkStart w:id="142" w:name="_Toc57236595"/>
      <w:bookmarkStart w:id="143" w:name="_Toc57530236"/>
      <w:bookmarkStart w:id="144" w:name="_Toc57532437"/>
      <w:bookmarkStart w:id="145" w:name="_Toc148441675"/>
      <w:bookmarkStart w:id="146" w:name="_Toc151529368"/>
      <w:bookmarkStart w:id="147" w:name="_Toc157674312"/>
      <w:bookmarkStart w:id="148" w:name="_Toc175814025"/>
      <w:bookmarkStart w:id="149" w:name="_Toc16839382"/>
      <w:r w:rsidRPr="005130C9">
        <w:t>6.0</w:t>
      </w:r>
      <w:r w:rsidRPr="005130C9">
        <w:tab/>
        <w:t>Mapping of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bookmarkEnd w:id="149"/>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13F6A06" w14:textId="1976210E" w:rsidR="00936136" w:rsidRPr="005130C9" w:rsidRDefault="00936136" w:rsidP="007131A7">
            <w:pPr>
              <w:pStyle w:val="TAH"/>
              <w:rPr>
                <w:sz w:val="16"/>
                <w:szCs w:val="16"/>
              </w:rPr>
            </w:pPr>
            <w:r>
              <w:rPr>
                <w:rFonts w:eastAsia="Malgun Gothic"/>
                <w:sz w:val="16"/>
                <w:szCs w:val="16"/>
                <w:lang w:eastAsia="ko-KR"/>
              </w:rPr>
              <w:t>3</w:t>
            </w: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026E3D54" w:rsidR="00936136" w:rsidRPr="005130C9" w:rsidRDefault="007131A7"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01765B79" w:rsidR="00936136" w:rsidRPr="005130C9" w:rsidRDefault="007131A7"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720BCA86" w:rsidR="00936136" w:rsidRPr="005130C9" w:rsidRDefault="007131A7"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27E0B127" w:rsidR="00936136" w:rsidRPr="005130C9" w:rsidRDefault="007131A7"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5461FFD1" w:rsidR="00936136" w:rsidRDefault="007131A7"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625377D1" w:rsidR="00936136" w:rsidRDefault="007131A7"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77D4A779" w:rsidR="00936136" w:rsidRPr="005130C9" w:rsidRDefault="007131A7"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24545ADE" w:rsidR="00936136" w:rsidRDefault="007131A7"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440A13B7" w:rsidR="00936136" w:rsidRPr="005130C9" w:rsidRDefault="007131A7"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7AD5228E" w:rsidR="00936136" w:rsidRDefault="007131A7"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34DD081A" w:rsidR="00936136" w:rsidRDefault="007131A7"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12E6A51F" w:rsidR="00936136" w:rsidRDefault="007131A7"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3CA29284" w:rsidR="00936136" w:rsidRDefault="007131A7" w:rsidP="00C87FC6">
            <w:pPr>
              <w:pStyle w:val="TAC"/>
            </w:pPr>
            <w:r>
              <w:t>X</w:t>
            </w:r>
          </w:p>
        </w:tc>
        <w:tc>
          <w:tcPr>
            <w:tcW w:w="2412" w:type="dxa"/>
          </w:tcPr>
          <w:p w14:paraId="40CF0320" w14:textId="42E9ED0E" w:rsidR="00936136" w:rsidRPr="005130C9" w:rsidRDefault="007131A7"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384DF359" w:rsidR="00936136" w:rsidRPr="005130C9" w:rsidRDefault="007131A7"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64351175" w:rsidR="00936136" w:rsidRPr="005130C9" w:rsidRDefault="007131A7"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057BEB64" w:rsidR="00936136" w:rsidRPr="005130C9" w:rsidRDefault="007131A7"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5B2415E5" w:rsidR="00936136" w:rsidRDefault="007131A7" w:rsidP="00C87FC6">
            <w:pPr>
              <w:pStyle w:val="TAC"/>
            </w:pPr>
            <w:r>
              <w:t>X</w:t>
            </w:r>
          </w:p>
        </w:tc>
        <w:tc>
          <w:tcPr>
            <w:tcW w:w="2412" w:type="dxa"/>
          </w:tcPr>
          <w:p w14:paraId="20FBD610" w14:textId="2E63B901" w:rsidR="00936136" w:rsidRPr="005130C9" w:rsidRDefault="007131A7"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5A45769E" w:rsidR="00936136" w:rsidRDefault="007131A7"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1A2B975F" w:rsidR="00936136" w:rsidRDefault="007131A7"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5A68D835" w:rsidR="00936136" w:rsidRDefault="007131A7"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13366525" w:rsidR="00936136" w:rsidRDefault="007131A7"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3FE34C31" w:rsidR="00936136" w:rsidRDefault="007131A7" w:rsidP="00C87FC6">
            <w:pPr>
              <w:pStyle w:val="TAC"/>
            </w:pPr>
            <w:r>
              <w:t>X</w:t>
            </w:r>
          </w:p>
        </w:tc>
        <w:tc>
          <w:tcPr>
            <w:tcW w:w="2410" w:type="dxa"/>
          </w:tcPr>
          <w:p w14:paraId="7BA22A63" w14:textId="1DAA1A5F" w:rsidR="00936136" w:rsidRDefault="007131A7" w:rsidP="00C87FC6">
            <w:pPr>
              <w:pStyle w:val="TAC"/>
            </w:pPr>
            <w:r>
              <w:t>X</w:t>
            </w:r>
          </w:p>
        </w:tc>
        <w:tc>
          <w:tcPr>
            <w:tcW w:w="2412" w:type="dxa"/>
          </w:tcPr>
          <w:p w14:paraId="34327EDC" w14:textId="1ED1F7F9" w:rsidR="00936136" w:rsidRPr="005130C9" w:rsidRDefault="007131A7" w:rsidP="00C87FC6">
            <w:pPr>
              <w:pStyle w:val="TAC"/>
            </w:pPr>
            <w:r>
              <w:t xml:space="preserve">X </w:t>
            </w:r>
            <w:r w:rsidR="00936136">
              <w:t>(analytics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3D9CC5E3" w:rsidR="00936136" w:rsidRDefault="007131A7"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07E89D08" w:rsidR="00936136" w:rsidRDefault="007131A7"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1D2EB8E" w:rsidR="00936136" w:rsidRDefault="007131A7"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0EA02B06" w:rsidR="00936136" w:rsidRDefault="007131A7"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43D77C01" w:rsidR="00936136" w:rsidRDefault="007131A7"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3DCBBE92" w:rsidR="00936136" w:rsidRDefault="007131A7"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4D2E115F" w:rsidR="00936136" w:rsidRDefault="007131A7"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44F8F957" w:rsidR="00936136" w:rsidRDefault="007131A7"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5C138D99" w:rsidR="00936136" w:rsidRPr="005130C9" w:rsidRDefault="007131A7"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343B7F5B" w:rsidR="00936136" w:rsidRPr="005130C9" w:rsidRDefault="007131A7"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0987DF17" w:rsidR="00936136" w:rsidRDefault="007131A7"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10FB1FE3" w:rsidR="00936136" w:rsidRPr="005130C9" w:rsidRDefault="007131A7"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48336C46" w:rsidR="002B1374" w:rsidRDefault="007131A7"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22362B28" w:rsidR="0080749C" w:rsidRDefault="007131A7"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2AF158B4" w:rsidR="002F5F5E" w:rsidRDefault="007131A7"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01C805D5" w:rsidR="00E03BE2" w:rsidRDefault="007131A7" w:rsidP="00C87FC6">
            <w:pPr>
              <w:pStyle w:val="TAC"/>
            </w:pPr>
            <w:r>
              <w:t>X</w:t>
            </w:r>
          </w:p>
        </w:tc>
        <w:tc>
          <w:tcPr>
            <w:tcW w:w="2412" w:type="dxa"/>
          </w:tcPr>
          <w:p w14:paraId="46D67079" w14:textId="6EA3301F" w:rsidR="00E03BE2" w:rsidRDefault="007131A7"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3590DF42" w:rsidR="00E03BE2" w:rsidRDefault="007131A7"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64778E8B" w:rsidR="00D24988" w:rsidRDefault="007131A7"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3407A451" w:rsidR="0024349B" w:rsidRDefault="007131A7"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0" w:name="startOfAnnexes"/>
      <w:bookmarkStart w:id="151" w:name="_Toc157674313"/>
      <w:bookmarkStart w:id="152" w:name="_Toc175814026"/>
      <w:bookmarkStart w:id="153" w:name="_Toc250980595"/>
      <w:bookmarkStart w:id="154" w:name="_Toc326037266"/>
      <w:bookmarkStart w:id="155" w:name="_Toc510604411"/>
      <w:bookmarkStart w:id="156" w:name="_Toc92875665"/>
      <w:bookmarkStart w:id="157" w:name="_Toc93070689"/>
      <w:bookmarkStart w:id="158" w:name="_Toc310438366"/>
      <w:bookmarkStart w:id="159" w:name="_Toc324232216"/>
      <w:bookmarkStart w:id="160" w:name="_Toc326248735"/>
      <w:bookmarkStart w:id="161" w:name="_Toc510604412"/>
      <w:bookmarkEnd w:id="150"/>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151"/>
      <w:bookmarkEnd w:id="152"/>
    </w:p>
    <w:p w14:paraId="3B4BA149" w14:textId="5E79AD1E" w:rsidR="000723B6" w:rsidRDefault="000723B6" w:rsidP="000723B6">
      <w:pPr>
        <w:pStyle w:val="Heading3"/>
      </w:pPr>
      <w:bookmarkStart w:id="162" w:name="_Toc157674314"/>
      <w:bookmarkStart w:id="163" w:name="_Toc175814027"/>
      <w:r>
        <w:t>6.1.1</w:t>
      </w:r>
      <w:r>
        <w:tab/>
        <w:t>Key Issue mapping</w:t>
      </w:r>
      <w:bookmarkEnd w:id="162"/>
      <w:bookmarkEnd w:id="163"/>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4" w:name="_Toc157674315"/>
      <w:bookmarkStart w:id="165" w:name="_Toc175814028"/>
      <w:r>
        <w:lastRenderedPageBreak/>
        <w:t>6.1.2</w:t>
      </w:r>
      <w:r>
        <w:tab/>
        <w:t>Functional Description</w:t>
      </w:r>
      <w:bookmarkEnd w:id="164"/>
      <w:bookmarkEnd w:id="165"/>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1pt;height:162.75pt" o:ole="">
            <v:imagedata r:id="rId13" o:title=""/>
          </v:shape>
          <o:OLEObject Type="Embed" ProgID="Word.Picture.8" ShapeID="_x0000_i1027" DrawAspect="Content" ObjectID="_1786849268"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35F7E30E" w:rsidR="000723B6" w:rsidRDefault="00877A17" w:rsidP="000723B6">
      <w:pPr>
        <w:rPr>
          <w:lang w:val="en-US" w:eastAsia="zh-CN"/>
        </w:rPr>
      </w:pPr>
      <w:r>
        <w:rPr>
          <w:lang w:val="en-US" w:eastAsia="zh-CN"/>
        </w:rPr>
        <w:t xml:space="preserve">This solution addresses the use cases on energy related information exposure in </w:t>
      </w:r>
      <w:r w:rsidR="009F506E">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6" w:name="_Toc157674316"/>
      <w:bookmarkStart w:id="167" w:name="_Toc175814029"/>
      <w:r>
        <w:lastRenderedPageBreak/>
        <w:t>6.</w:t>
      </w:r>
      <w:r w:rsidR="00877A17">
        <w:t>1</w:t>
      </w:r>
      <w:r>
        <w:t>.3</w:t>
      </w:r>
      <w:r>
        <w:tab/>
        <w:t>Procedures</w:t>
      </w:r>
      <w:bookmarkEnd w:id="166"/>
      <w:bookmarkEnd w:id="167"/>
    </w:p>
    <w:p w14:paraId="69AF53FD" w14:textId="2DADC476" w:rsidR="00877A17" w:rsidRDefault="00877A17" w:rsidP="00C76F30">
      <w:pPr>
        <w:pStyle w:val="TH"/>
      </w:pPr>
      <w:r>
        <w:object w:dxaOrig="11057" w:dyaOrig="9070" w14:anchorId="797A7389">
          <v:shape id="_x0000_i1028" type="#_x0000_t75" style="width:482.25pt;height:391.5pt" o:ole="">
            <v:imagedata r:id="rId15" o:title=""/>
          </v:shape>
          <o:OLEObject Type="Embed" ProgID="Word.Picture.8" ShapeID="_x0000_i1028" DrawAspect="Content" ObjectID="_1786849269"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9F506E">
      <w:pPr>
        <w:pStyle w:val="B1"/>
        <w:rPr>
          <w:rFonts w:eastAsia="SimSun"/>
        </w:rPr>
      </w:pPr>
      <w:r w:rsidRPr="009F506E">
        <w:rPr>
          <w:rFonts w:eastAsia="SimSun"/>
        </w:rPr>
        <w:t>1a.</w:t>
      </w:r>
      <w:r w:rsidRPr="009F506E">
        <w:rPr>
          <w:rFonts w:eastAsia="SimSun"/>
        </w:rPr>
        <w:tab/>
        <w:t xml:space="preserve">If AF triggers subscription of NEF on energy consumption related information with </w:t>
      </w:r>
      <w:proofErr w:type="spellStart"/>
      <w:r w:rsidRPr="009F506E">
        <w:rPr>
          <w:rFonts w:eastAsia="SimSun"/>
        </w:rPr>
        <w:t>Nnef_EventExposure_Subscribe</w:t>
      </w:r>
      <w:proofErr w:type="spellEnd"/>
      <w:r w:rsidRPr="009F506E">
        <w:rPr>
          <w:rFonts w:eastAsia="SimSun"/>
        </w:rPr>
        <w:t xml:space="preserve"> Request, in the request, AF provides the subscription information including Energy related information category, Energy related information </w:t>
      </w:r>
      <w:r w:rsidRPr="009F506E">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9F506E">
        <w:rPr>
          <w:rFonts w:eastAsia="SimSun" w:hint="eastAsia"/>
        </w:rPr>
        <w:t>，</w:t>
      </w:r>
      <w:r w:rsidRPr="009F506E">
        <w:rPr>
          <w:rFonts w:eastAsia="SimSun" w:hint="eastAsia"/>
        </w:rPr>
        <w:t>reporting threshold (if the</w:t>
      </w:r>
      <w:r w:rsidRPr="009F506E">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 xml:space="preserve">NEF send subscription request to EECF with </w:t>
      </w:r>
      <w:proofErr w:type="spellStart"/>
      <w:r>
        <w:rPr>
          <w:rFonts w:eastAsia="SimSun"/>
        </w:rPr>
        <w:t>Neecf_EnergyConsumptionExposure_Subscribe</w:t>
      </w:r>
      <w:proofErr w:type="spellEnd"/>
      <w:r>
        <w:rPr>
          <w:rFonts w:eastAsia="SimSun"/>
        </w:rPr>
        <w:t xml:space="preserve"> Request.</w:t>
      </w:r>
    </w:p>
    <w:p w14:paraId="29FE2BB0" w14:textId="77777777" w:rsidR="00877A17" w:rsidRDefault="00877A17" w:rsidP="000723B6">
      <w:pPr>
        <w:pStyle w:val="B1"/>
        <w:rPr>
          <w:rFonts w:eastAsia="SimSun"/>
        </w:rPr>
      </w:pPr>
      <w:r>
        <w:rPr>
          <w:rFonts w:eastAsia="SimSun"/>
        </w:rPr>
        <w:t>1c.</w:t>
      </w:r>
      <w:r>
        <w:rPr>
          <w:rFonts w:eastAsia="SimSun"/>
        </w:rPr>
        <w:tab/>
        <w:t xml:space="preserve">EECF confirms the request and send subscription confirmation to NEF with </w:t>
      </w:r>
      <w:proofErr w:type="spellStart"/>
      <w:r>
        <w:rPr>
          <w:rFonts w:eastAsia="SimSun"/>
        </w:rPr>
        <w:t>Neecf_EnergyConsumptionExposure_Subscribe</w:t>
      </w:r>
      <w:proofErr w:type="spellEnd"/>
      <w:r>
        <w:rPr>
          <w:rFonts w:eastAsia="SimSun"/>
        </w:rPr>
        <w:t xml:space="preserve"> Response.</w:t>
      </w:r>
    </w:p>
    <w:p w14:paraId="7DA5222B" w14:textId="77777777" w:rsidR="00877A17" w:rsidRDefault="00877A17" w:rsidP="000723B6">
      <w:pPr>
        <w:pStyle w:val="B1"/>
        <w:rPr>
          <w:rFonts w:eastAsia="SimSun"/>
        </w:rPr>
      </w:pPr>
      <w:r>
        <w:rPr>
          <w:rFonts w:eastAsia="SimSun"/>
        </w:rPr>
        <w:t>1d.</w:t>
      </w:r>
      <w:r>
        <w:rPr>
          <w:rFonts w:eastAsia="SimSun"/>
        </w:rPr>
        <w:tab/>
        <w:t xml:space="preserve">NEF confirms the request to AF with </w:t>
      </w:r>
      <w:proofErr w:type="spellStart"/>
      <w:r>
        <w:rPr>
          <w:rFonts w:eastAsia="SimSun"/>
        </w:rPr>
        <w:t>Nnef_EventExposure_Subscribe</w:t>
      </w:r>
      <w:proofErr w:type="spellEnd"/>
      <w:r>
        <w:rPr>
          <w:rFonts w:eastAsia="SimSun"/>
        </w:rPr>
        <w:t xml:space="preserv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 xml:space="preserve">EECF invokes the </w:t>
      </w:r>
      <w:proofErr w:type="spellStart"/>
      <w:r>
        <w:rPr>
          <w:rFonts w:eastAsia="SimSun"/>
        </w:rPr>
        <w:t>Nudm_UECM</w:t>
      </w:r>
      <w:proofErr w:type="spellEnd"/>
      <w:r>
        <w:rPr>
          <w:rFonts w:eastAsia="SimSun"/>
        </w:rPr>
        <w:t xml:space="preserve">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 xml:space="preserve">The UDM processes the </w:t>
      </w:r>
      <w:proofErr w:type="spellStart"/>
      <w:r>
        <w:rPr>
          <w:rFonts w:eastAsia="SimSun"/>
        </w:rPr>
        <w:t>Nudm_UECM</w:t>
      </w:r>
      <w:proofErr w:type="spellEnd"/>
      <w:r>
        <w:rPr>
          <w:rFonts w:eastAsia="SimSun"/>
        </w:rPr>
        <w:t xml:space="preserve">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70AB7E33"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9F506E">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 xml:space="preserve">EECF request the UDM to get the information of serving SMF through </w:t>
      </w:r>
      <w:proofErr w:type="spellStart"/>
      <w:r>
        <w:rPr>
          <w:lang w:eastAsia="ja-JP"/>
        </w:rPr>
        <w:t>UDM_UECM_get</w:t>
      </w:r>
      <w:proofErr w:type="spellEnd"/>
      <w:r>
        <w:rPr>
          <w:lang w:eastAsia="ja-JP"/>
        </w:rPr>
        <w:t xml:space="preserve"> service. EECF requests energy consumption related information from SMF with </w:t>
      </w:r>
      <w:proofErr w:type="spellStart"/>
      <w:r>
        <w:rPr>
          <w:lang w:eastAsia="ja-JP"/>
        </w:rPr>
        <w:t>Nsmf_EnergyInfoCollect</w:t>
      </w:r>
      <w:proofErr w:type="spellEnd"/>
      <w:r>
        <w:rPr>
          <w:lang w:eastAsia="ja-JP"/>
        </w:rPr>
        <w:t xml:space="preserve"> Request. SMF collects parameters including number of PDU Sessions. SMF responds with energy consumption related information to EECF with </w:t>
      </w:r>
      <w:proofErr w:type="spellStart"/>
      <w:r>
        <w:rPr>
          <w:lang w:eastAsia="ja-JP"/>
        </w:rPr>
        <w:t>Nsmf_EnergyInfoCollect</w:t>
      </w:r>
      <w:proofErr w:type="spellEnd"/>
      <w:r>
        <w:rPr>
          <w:lang w:eastAsia="ja-JP"/>
        </w:rPr>
        <w:t xml:space="preserve"> Response</w:t>
      </w:r>
    </w:p>
    <w:p w14:paraId="4101A77C" w14:textId="77777777" w:rsidR="00877A17" w:rsidRDefault="00877A17" w:rsidP="00877A17">
      <w:pPr>
        <w:pStyle w:val="B2"/>
        <w:rPr>
          <w:lang w:eastAsia="ja-JP"/>
        </w:rPr>
      </w:pPr>
      <w:r>
        <w:rPr>
          <w:lang w:eastAsia="ja-JP"/>
        </w:rPr>
        <w:t>4c.</w:t>
      </w:r>
      <w:r>
        <w:rPr>
          <w:lang w:eastAsia="ja-JP"/>
        </w:rPr>
        <w:tab/>
        <w:t xml:space="preserve">EECF interacts with SMF to request the UPF ID. EECF requests energy consumption related information of UPF from SMF with </w:t>
      </w:r>
      <w:proofErr w:type="spellStart"/>
      <w:r>
        <w:rPr>
          <w:lang w:eastAsia="ja-JP"/>
        </w:rPr>
        <w:t>Nsmf_UPF_EnergyInfoCollect</w:t>
      </w:r>
      <w:proofErr w:type="spellEnd"/>
      <w:r>
        <w:rPr>
          <w:lang w:eastAsia="ja-JP"/>
        </w:rPr>
        <w:t xml:space="preserve"> Request. SMF requests energy consumption related information of UPF with </w:t>
      </w:r>
      <w:proofErr w:type="spellStart"/>
      <w:r>
        <w:rPr>
          <w:lang w:eastAsia="ja-JP"/>
        </w:rPr>
        <w:t>Nupf_EnergyInfoCollect</w:t>
      </w:r>
      <w:proofErr w:type="spellEnd"/>
      <w:r>
        <w:rPr>
          <w:lang w:eastAsia="ja-JP"/>
        </w:rPr>
        <w:t xml:space="preserve"> Request. UPF collects parameters data volume, bit rate. UPF responses energy consumption related information to SMF with </w:t>
      </w:r>
      <w:proofErr w:type="spellStart"/>
      <w:r>
        <w:rPr>
          <w:lang w:eastAsia="ja-JP"/>
        </w:rPr>
        <w:t>Nupf_EnergyInfoCollect</w:t>
      </w:r>
      <w:proofErr w:type="spellEnd"/>
      <w:r>
        <w:rPr>
          <w:lang w:eastAsia="ja-JP"/>
        </w:rPr>
        <w:t xml:space="preserve"> Response. SMF responses energy consumption related information of UPF to EECF with </w:t>
      </w:r>
      <w:proofErr w:type="spellStart"/>
      <w:r>
        <w:rPr>
          <w:lang w:eastAsia="ja-JP"/>
        </w:rPr>
        <w:t>Nsmf_UPF_EnergyInfoCollect</w:t>
      </w:r>
      <w:proofErr w:type="spellEnd"/>
      <w:r>
        <w:rPr>
          <w:lang w:eastAsia="ja-JP"/>
        </w:rPr>
        <w:t xml:space="preserve"> Response.</w:t>
      </w:r>
    </w:p>
    <w:p w14:paraId="42ACD0BC" w14:textId="77777777" w:rsidR="00877A17" w:rsidRDefault="00877A17" w:rsidP="00877A17">
      <w:pPr>
        <w:pStyle w:val="B2"/>
        <w:rPr>
          <w:lang w:eastAsia="ja-JP"/>
        </w:rPr>
      </w:pPr>
      <w:r>
        <w:rPr>
          <w:lang w:eastAsia="ja-JP"/>
        </w:rPr>
        <w:t>4d.</w:t>
      </w:r>
      <w:r>
        <w:rPr>
          <w:lang w:eastAsia="ja-JP"/>
        </w:rPr>
        <w:tab/>
        <w:t xml:space="preserve">EECF interacts with UDM to request the AMF ID. EECF requests energy consumption related information from AMF with </w:t>
      </w:r>
      <w:proofErr w:type="spellStart"/>
      <w:r>
        <w:rPr>
          <w:lang w:eastAsia="ja-JP"/>
        </w:rPr>
        <w:t>Namf_EnergyInfoCollect</w:t>
      </w:r>
      <w:proofErr w:type="spellEnd"/>
      <w:r>
        <w:rPr>
          <w:lang w:eastAsia="ja-JP"/>
        </w:rPr>
        <w:t xml:space="preserve"> Request. AMF collects parameters number of registered subscribers. AMF responses energy consumption related information to EECF with </w:t>
      </w:r>
      <w:proofErr w:type="spellStart"/>
      <w:r>
        <w:rPr>
          <w:lang w:eastAsia="ja-JP"/>
        </w:rPr>
        <w:t>Namf_EnergyInfoCollect</w:t>
      </w:r>
      <w:proofErr w:type="spellEnd"/>
      <w:r>
        <w:rPr>
          <w:lang w:eastAsia="ja-JP"/>
        </w:rPr>
        <w:t xml:space="preserve"> Response.</w:t>
      </w:r>
    </w:p>
    <w:p w14:paraId="4F88EB11" w14:textId="36296C84" w:rsidR="00877A17" w:rsidRDefault="00877A17" w:rsidP="00877A17">
      <w:pPr>
        <w:pStyle w:val="B1"/>
        <w:rPr>
          <w:lang w:eastAsia="ja-JP"/>
        </w:rPr>
      </w:pPr>
      <w:r>
        <w:rPr>
          <w:lang w:eastAsia="ja-JP"/>
        </w:rPr>
        <w:t>5.</w:t>
      </w:r>
      <w:r>
        <w:rPr>
          <w:lang w:eastAsia="ja-JP"/>
        </w:rPr>
        <w:tab/>
        <w:t xml:space="preserve">EECF may calculate the energy consumption/efficiency based on the collected information. Based on the results, EECF send the energy related information requested by AF to NEF with </w:t>
      </w:r>
      <w:proofErr w:type="spellStart"/>
      <w:r>
        <w:rPr>
          <w:lang w:eastAsia="ja-JP"/>
        </w:rPr>
        <w:t>Neecf_EnergyConsumpExposure_Notify</w:t>
      </w:r>
      <w:proofErr w:type="spellEnd"/>
      <w:r>
        <w:rPr>
          <w:lang w:eastAsia="ja-JP"/>
        </w:rPr>
        <w:t>.</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 xml:space="preserve">NEF sends the energy related information requested by AF to AF with </w:t>
      </w:r>
      <w:proofErr w:type="spellStart"/>
      <w:r>
        <w:rPr>
          <w:lang w:eastAsia="ja-JP"/>
        </w:rPr>
        <w:t>Nnef_EnergyConsumpExposure_Notify</w:t>
      </w:r>
      <w:proofErr w:type="spellEnd"/>
      <w:r>
        <w:rPr>
          <w:lang w:eastAsia="ja-JP"/>
        </w:rPr>
        <w:t>.</w:t>
      </w:r>
    </w:p>
    <w:p w14:paraId="420DB8EA" w14:textId="24DCF922" w:rsidR="000723B6" w:rsidRDefault="000723B6" w:rsidP="000723B6">
      <w:pPr>
        <w:pStyle w:val="Heading3"/>
      </w:pPr>
      <w:bookmarkStart w:id="168" w:name="_Toc157674317"/>
      <w:bookmarkStart w:id="169" w:name="_Toc175814030"/>
      <w:r>
        <w:t>6.</w:t>
      </w:r>
      <w:r w:rsidR="004E4AC9">
        <w:t>1</w:t>
      </w:r>
      <w:r>
        <w:t>.4</w:t>
      </w:r>
      <w:r>
        <w:tab/>
        <w:t>Impacts on existing services, entities and interfaces</w:t>
      </w:r>
      <w:bookmarkEnd w:id="168"/>
      <w:bookmarkEnd w:id="169"/>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 xml:space="preserve">There is impact on existing </w:t>
      </w:r>
      <w:proofErr w:type="spellStart"/>
      <w:r>
        <w:rPr>
          <w:lang w:val="en-US" w:eastAsia="zh-CN"/>
        </w:rPr>
        <w:t>Nnef_EventExposure_Subscribe</w:t>
      </w:r>
      <w:proofErr w:type="spellEnd"/>
      <w:r>
        <w:rPr>
          <w:lang w:val="en-US" w:eastAsia="zh-CN"/>
        </w:rPr>
        <w:t xml:space="preserve"> service.</w:t>
      </w:r>
    </w:p>
    <w:p w14:paraId="268EF34A" w14:textId="3050009B" w:rsidR="004E4AC9" w:rsidRDefault="004E4AC9" w:rsidP="004E4AC9">
      <w:pPr>
        <w:pStyle w:val="Heading2"/>
        <w:rPr>
          <w:rFonts w:eastAsia="Malgun Gothic"/>
        </w:rPr>
      </w:pPr>
      <w:bookmarkStart w:id="170" w:name="_Toc157674318"/>
      <w:bookmarkStart w:id="171" w:name="_Toc175814031"/>
      <w:r>
        <w:rPr>
          <w:rFonts w:eastAsia="Malgun Gothic"/>
        </w:rPr>
        <w:lastRenderedPageBreak/>
        <w:t>6.2</w:t>
      </w:r>
      <w:r>
        <w:rPr>
          <w:rFonts w:eastAsia="Malgun Gothic"/>
        </w:rPr>
        <w:tab/>
        <w:t>Solution #2: Network energy related information exposure</w:t>
      </w:r>
      <w:bookmarkEnd w:id="170"/>
      <w:bookmarkEnd w:id="171"/>
    </w:p>
    <w:p w14:paraId="551826A3" w14:textId="03C6A7F3" w:rsidR="004E4AC9" w:rsidRDefault="004E4AC9" w:rsidP="004E4AC9">
      <w:pPr>
        <w:pStyle w:val="Heading3"/>
        <w:rPr>
          <w:rFonts w:eastAsia="Malgun Gothic"/>
        </w:rPr>
      </w:pPr>
      <w:bookmarkStart w:id="172" w:name="_Toc157674319"/>
      <w:bookmarkStart w:id="173" w:name="_Toc175814032"/>
      <w:r>
        <w:rPr>
          <w:rFonts w:eastAsia="Malgun Gothic"/>
        </w:rPr>
        <w:t>6.2.1</w:t>
      </w:r>
      <w:r>
        <w:rPr>
          <w:rFonts w:eastAsia="Malgun Gothic"/>
        </w:rPr>
        <w:tab/>
        <w:t>Key Issue mapping</w:t>
      </w:r>
      <w:bookmarkEnd w:id="172"/>
      <w:bookmarkEnd w:id="173"/>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0192040A" w:rsidR="004E4AC9" w:rsidRDefault="004E4AC9" w:rsidP="004E4AC9">
      <w:r>
        <w:t xml:space="preserve">Regarding use cases corresponding to the identified consolidated requirements as described in clause 6.4 of </w:t>
      </w:r>
      <w:r w:rsidR="009F506E">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4" w:name="_Toc157674320"/>
      <w:bookmarkStart w:id="175" w:name="_Toc175814033"/>
      <w:r>
        <w:rPr>
          <w:rFonts w:eastAsia="Malgun Gothic"/>
        </w:rPr>
        <w:t>6.2.2</w:t>
      </w:r>
      <w:r>
        <w:rPr>
          <w:rFonts w:eastAsia="Malgun Gothic"/>
        </w:rPr>
        <w:tab/>
        <w:t>Functional Description</w:t>
      </w:r>
      <w:bookmarkEnd w:id="174"/>
      <w:bookmarkEnd w:id="175"/>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w:t>
      </w:r>
      <w:proofErr w:type="spellStart"/>
      <w:r>
        <w:rPr>
          <w:lang w:eastAsia="zh-CN"/>
        </w:rPr>
        <w:t>colocated</w:t>
      </w:r>
      <w:proofErr w:type="spellEnd"/>
      <w:r>
        <w:rPr>
          <w:lang w:eastAsia="zh-CN"/>
        </w:rPr>
        <w:t xml:space="preserve">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6" w:name="_Toc157674321"/>
      <w:bookmarkStart w:id="177" w:name="_Toc175814034"/>
      <w:r>
        <w:rPr>
          <w:rFonts w:eastAsia="Malgun Gothic"/>
        </w:rPr>
        <w:t>6.2.3</w:t>
      </w:r>
      <w:r>
        <w:rPr>
          <w:rFonts w:eastAsia="Malgun Gothic"/>
        </w:rPr>
        <w:tab/>
        <w:t>Procedures</w:t>
      </w:r>
      <w:bookmarkEnd w:id="176"/>
      <w:bookmarkEnd w:id="177"/>
    </w:p>
    <w:p w14:paraId="561AB85B" w14:textId="48857963" w:rsidR="004E4AC9" w:rsidRDefault="004E4AC9" w:rsidP="004E4AC9">
      <w:pPr>
        <w:pStyle w:val="Heading4"/>
        <w:rPr>
          <w:rFonts w:eastAsia="Malgun Gothic"/>
          <w:lang w:eastAsia="zh-CN"/>
        </w:rPr>
      </w:pPr>
      <w:bookmarkStart w:id="178" w:name="_Toc175814035"/>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78"/>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1.75pt;height:295.5pt" o:ole="">
            <v:imagedata r:id="rId17" o:title=""/>
          </v:shape>
          <o:OLEObject Type="Embed" ProgID="Visio.Drawing.15" ShapeID="_x0000_i1029" DrawAspect="Content" ObjectID="_1786849270"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w:t>
      </w:r>
      <w:proofErr w:type="spellStart"/>
      <w:r>
        <w:rPr>
          <w:rFonts w:eastAsia="SimSun"/>
        </w:rPr>
        <w:t>Nnef_EnergyInfo_Subscribe</w:t>
      </w:r>
      <w:proofErr w:type="spellEnd"/>
      <w:r>
        <w:rPr>
          <w:rFonts w:eastAsia="SimSun"/>
        </w:rPr>
        <w:t xml:space="preserv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w:t>
      </w:r>
      <w:proofErr w:type="spellStart"/>
      <w:r>
        <w:rPr>
          <w:rFonts w:eastAsia="SimSun"/>
        </w:rPr>
        <w:t>Neessf_EnergyInfo_Subscribe</w:t>
      </w:r>
      <w:proofErr w:type="spellEnd"/>
      <w:r>
        <w:rPr>
          <w:rFonts w:eastAsia="SimSun"/>
        </w:rPr>
        <w:t xml:space="preserv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 xml:space="preserve">The EESSF provides the network energy related information by sending </w:t>
      </w:r>
      <w:proofErr w:type="spellStart"/>
      <w:r>
        <w:t>Neessf_EnergyInfo_Notify</w:t>
      </w:r>
      <w:proofErr w:type="spellEnd"/>
      <w:r>
        <w:t xml:space="preserve">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 xml:space="preserve">by sending </w:t>
      </w:r>
      <w:proofErr w:type="spellStart"/>
      <w:r>
        <w:rPr>
          <w:rFonts w:eastAsia="SimSun"/>
        </w:rPr>
        <w:t>Nnef_EnergyInfo_Notify</w:t>
      </w:r>
      <w:proofErr w:type="spellEnd"/>
      <w:r>
        <w:rPr>
          <w:rFonts w:eastAsia="SimSun"/>
        </w:rPr>
        <w:t xml:space="preserve">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proofErr w:type="spellStart"/>
      <w:r>
        <w:rPr>
          <w:rFonts w:eastAsia="SimSun"/>
        </w:rPr>
        <w:t>Nnef_EnergyInfo_Subscribe</w:t>
      </w:r>
      <w:proofErr w:type="spellEnd"/>
      <w:r>
        <w:t xml:space="preserve"> and providing a Subscription Correlation ID.</w:t>
      </w:r>
    </w:p>
    <w:p w14:paraId="3AD59955" w14:textId="657F047B" w:rsidR="004E4AC9" w:rsidRDefault="004E4AC9" w:rsidP="004E4AC9">
      <w:pPr>
        <w:pStyle w:val="Heading3"/>
        <w:rPr>
          <w:rFonts w:eastAsia="Malgun Gothic"/>
          <w:lang w:eastAsia="ja-JP"/>
        </w:rPr>
      </w:pPr>
      <w:bookmarkStart w:id="179" w:name="_Toc157674322"/>
      <w:bookmarkStart w:id="180" w:name="_Toc175814036"/>
      <w:r>
        <w:rPr>
          <w:rFonts w:eastAsia="Malgun Gothic"/>
        </w:rPr>
        <w:t>6.2.4</w:t>
      </w:r>
      <w:r>
        <w:rPr>
          <w:rFonts w:eastAsia="Malgun Gothic"/>
        </w:rPr>
        <w:tab/>
        <w:t>Impacts on existing services, entities and interfaces</w:t>
      </w:r>
      <w:bookmarkEnd w:id="179"/>
      <w:bookmarkEnd w:id="180"/>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1" w:name="_Toc157674323"/>
      <w:bookmarkStart w:id="182" w:name="_Toc175814037"/>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1"/>
      <w:bookmarkEnd w:id="182"/>
    </w:p>
    <w:p w14:paraId="28FFB6BF" w14:textId="18CB85D9" w:rsidR="00FA696D" w:rsidRDefault="00FA696D" w:rsidP="00FA696D">
      <w:pPr>
        <w:pStyle w:val="Heading3"/>
        <w:rPr>
          <w:rFonts w:eastAsia="DengXian"/>
        </w:rPr>
      </w:pPr>
      <w:bookmarkStart w:id="183" w:name="_Toc97526926"/>
      <w:bookmarkStart w:id="184" w:name="_Toc157674324"/>
      <w:bookmarkStart w:id="185" w:name="_Toc175814038"/>
      <w:r>
        <w:rPr>
          <w:rFonts w:eastAsia="DengXian"/>
        </w:rPr>
        <w:t>6.3.1</w:t>
      </w:r>
      <w:r>
        <w:rPr>
          <w:rFonts w:eastAsia="DengXian"/>
        </w:rPr>
        <w:tab/>
        <w:t>Key Issue mapping</w:t>
      </w:r>
      <w:bookmarkEnd w:id="183"/>
      <w:bookmarkEnd w:id="184"/>
      <w:bookmarkEnd w:id="185"/>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6" w:name="_Toc97526927"/>
      <w:bookmarkStart w:id="187" w:name="_Toc157674325"/>
      <w:bookmarkStart w:id="188" w:name="_Toc175814039"/>
      <w:r>
        <w:rPr>
          <w:rFonts w:eastAsia="DengXian"/>
        </w:rPr>
        <w:t>6.3.2</w:t>
      </w:r>
      <w:r>
        <w:rPr>
          <w:rFonts w:eastAsia="DengXian"/>
        </w:rPr>
        <w:tab/>
        <w:t>Description</w:t>
      </w:r>
      <w:bookmarkEnd w:id="186"/>
      <w:bookmarkEnd w:id="187"/>
      <w:bookmarkEnd w:id="188"/>
    </w:p>
    <w:p w14:paraId="1ADE4B39" w14:textId="77777777" w:rsidR="00FA696D" w:rsidRPr="006E1308" w:rsidRDefault="00FA696D" w:rsidP="006E1308">
      <w:pPr>
        <w:rPr>
          <w:rFonts w:eastAsia="Yu Mincho"/>
          <w:i/>
          <w:iCs/>
        </w:rPr>
      </w:pPr>
      <w:bookmarkStart w:id="189"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0" w:name="_Toc157674326"/>
      <w:bookmarkStart w:id="191" w:name="_Toc175814040"/>
      <w:r>
        <w:rPr>
          <w:rFonts w:eastAsia="DengXian"/>
        </w:rPr>
        <w:lastRenderedPageBreak/>
        <w:t>6.3.3</w:t>
      </w:r>
      <w:r>
        <w:rPr>
          <w:rFonts w:eastAsia="DengXian"/>
        </w:rPr>
        <w:tab/>
        <w:t>Procedures</w:t>
      </w:r>
      <w:bookmarkEnd w:id="189"/>
      <w:bookmarkEnd w:id="190"/>
      <w:bookmarkEnd w:id="191"/>
    </w:p>
    <w:p w14:paraId="2C93650A" w14:textId="268A8E3C" w:rsidR="00877A17" w:rsidRDefault="00877A17" w:rsidP="00C76F30">
      <w:pPr>
        <w:pStyle w:val="TH"/>
      </w:pPr>
      <w:r>
        <w:object w:dxaOrig="7687" w:dyaOrig="7843" w14:anchorId="57F6A7E2">
          <v:shape id="_x0000_i1030" type="#_x0000_t75" style="width:384pt;height:388.5pt" o:ole="">
            <v:imagedata r:id="rId19" o:title=""/>
          </v:shape>
          <o:OLEObject Type="Embed" ProgID="Word.Picture.8" ShapeID="_x0000_i1030" DrawAspect="Content" ObjectID="_1786849271"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2" w:name="_Toc97526929"/>
      <w:bookmarkStart w:id="193" w:name="_Toc157674327"/>
      <w:r>
        <w:rPr>
          <w:rFonts w:eastAsia="DengXian"/>
        </w:rPr>
        <w:t>1.</w:t>
      </w:r>
      <w:r>
        <w:rPr>
          <w:rFonts w:eastAsia="DengXian"/>
        </w:rPr>
        <w:tab/>
        <w:t xml:space="preserve">The third party server subscribes the energy consumption related information including energy consumption related information, including energy efficiency related information, renewable energy and carbon emission related information and so on, for energy saving by sending </w:t>
      </w:r>
      <w:proofErr w:type="spellStart"/>
      <w:r>
        <w:rPr>
          <w:rFonts w:eastAsia="DengXian"/>
        </w:rPr>
        <w:t>Nnef_AnalyticsExposure_Subscribe</w:t>
      </w:r>
      <w:proofErr w:type="spellEnd"/>
      <w:r>
        <w:rPr>
          <w:rFonts w:eastAsia="DengXian"/>
        </w:rPr>
        <w:t xml:space="preserv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 xml:space="preserve">The NEF responses to the third party server by sending </w:t>
      </w:r>
      <w:proofErr w:type="spellStart"/>
      <w:r>
        <w:rPr>
          <w:rFonts w:eastAsia="DengXian"/>
        </w:rPr>
        <w:t>Nnef_AnalyticsExposure_Subscribe</w:t>
      </w:r>
      <w:proofErr w:type="spellEnd"/>
      <w:r>
        <w:rPr>
          <w:rFonts w:eastAsia="DengXian"/>
        </w:rPr>
        <w:t xml:space="preserv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 xml:space="preserve">The NEF sends </w:t>
      </w:r>
      <w:proofErr w:type="spellStart"/>
      <w:r>
        <w:rPr>
          <w:rFonts w:eastAsia="DengXian"/>
        </w:rPr>
        <w:t>Nnwdaf_AnalyticsInfo_Request</w:t>
      </w:r>
      <w:proofErr w:type="spellEnd"/>
      <w:r>
        <w:rPr>
          <w:rFonts w:eastAsia="DengXian"/>
        </w:rPr>
        <w:t xml:space="preserve"> or </w:t>
      </w:r>
      <w:proofErr w:type="spellStart"/>
      <w:r>
        <w:rPr>
          <w:rFonts w:eastAsia="DengXian"/>
        </w:rPr>
        <w:t>Nnwdaf_AnalyticsSubscription_Subscribe</w:t>
      </w:r>
      <w:proofErr w:type="spellEnd"/>
      <w:r>
        <w:rPr>
          <w:rFonts w:eastAsia="DengXian"/>
        </w:rPr>
        <w:t xml:space="preserve"> to the NWDAF for requesting network energy related information analysed from NWDAF.</w:t>
      </w:r>
    </w:p>
    <w:p w14:paraId="69D357D1" w14:textId="220F3F36"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9F506E">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 xml:space="preserve">The NWDAF sends </w:t>
      </w:r>
      <w:proofErr w:type="spellStart"/>
      <w:r>
        <w:rPr>
          <w:rFonts w:eastAsia="DengXian"/>
        </w:rPr>
        <w:t>Nnwdaf_AnalyticsInfo_Request</w:t>
      </w:r>
      <w:proofErr w:type="spellEnd"/>
      <w:r>
        <w:rPr>
          <w:rFonts w:eastAsia="DengXian"/>
        </w:rPr>
        <w:t xml:space="preserve"> response or </w:t>
      </w:r>
      <w:proofErr w:type="spellStart"/>
      <w:r>
        <w:rPr>
          <w:rFonts w:eastAsia="DengXian"/>
        </w:rPr>
        <w:t>Nnwdaf_AnalyticsSubscription_Notify</w:t>
      </w:r>
      <w:proofErr w:type="spellEnd"/>
      <w:r>
        <w:rPr>
          <w:rFonts w:eastAsia="DengXian"/>
        </w:rPr>
        <w:t xml:space="preserve">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4" w:name="_Toc175814041"/>
      <w:r>
        <w:rPr>
          <w:rFonts w:eastAsia="DengXian"/>
          <w:lang w:eastAsia="zh-CN"/>
        </w:rPr>
        <w:t>6.3.4</w:t>
      </w:r>
      <w:r>
        <w:rPr>
          <w:rFonts w:eastAsia="DengXian"/>
          <w:lang w:eastAsia="zh-CN"/>
        </w:rPr>
        <w:tab/>
      </w:r>
      <w:r>
        <w:rPr>
          <w:rFonts w:eastAsia="DengXian"/>
        </w:rPr>
        <w:t>Impacts on services, entities and interfaces</w:t>
      </w:r>
      <w:bookmarkEnd w:id="192"/>
      <w:bookmarkEnd w:id="193"/>
      <w:bookmarkEnd w:id="194"/>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r>
      <w:proofErr w:type="spellStart"/>
      <w:r>
        <w:t>Nnef_AnalyticsExposure</w:t>
      </w:r>
      <w:proofErr w:type="spellEnd"/>
      <w:r>
        <w:t xml:space="preserv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5" w:name="_Toc157674328"/>
      <w:bookmarkStart w:id="196" w:name="_Toc146539438"/>
      <w:bookmarkStart w:id="197" w:name="_Toc175814042"/>
      <w:r>
        <w:t>6.4</w:t>
      </w:r>
      <w:r>
        <w:tab/>
        <w:t>Solution #4: Renewable energy ratio information exposure</w:t>
      </w:r>
      <w:bookmarkEnd w:id="195"/>
      <w:bookmarkEnd w:id="196"/>
      <w:bookmarkEnd w:id="197"/>
    </w:p>
    <w:p w14:paraId="2398CA22" w14:textId="7EEB876F" w:rsidR="00AD64FD" w:rsidRDefault="00AD64FD" w:rsidP="00AD64FD">
      <w:pPr>
        <w:pStyle w:val="Heading3"/>
      </w:pPr>
      <w:bookmarkStart w:id="198" w:name="_Toc146539439"/>
      <w:bookmarkStart w:id="199" w:name="_Toc157674329"/>
      <w:bookmarkStart w:id="200" w:name="_Toc175814043"/>
      <w:r>
        <w:t>6.4.1</w:t>
      </w:r>
      <w:r>
        <w:tab/>
        <w:t>Key Issue mapping</w:t>
      </w:r>
      <w:bookmarkEnd w:id="198"/>
      <w:bookmarkEnd w:id="199"/>
      <w:bookmarkEnd w:id="200"/>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1" w:name="_Toc146539440"/>
      <w:bookmarkStart w:id="202" w:name="_Toc157674330"/>
      <w:bookmarkStart w:id="203" w:name="_Toc175814044"/>
      <w:r>
        <w:t>6.4.2</w:t>
      </w:r>
      <w:r>
        <w:tab/>
        <w:t>Functional Description</w:t>
      </w:r>
      <w:bookmarkEnd w:id="201"/>
      <w:bookmarkEnd w:id="202"/>
      <w:bookmarkEnd w:id="203"/>
    </w:p>
    <w:p w14:paraId="64ACA30F" w14:textId="0C0BE250"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9F506E">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3B46BBE9"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9F506E">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4" w:name="_Toc157674331"/>
      <w:bookmarkStart w:id="205" w:name="_Toc175814045"/>
      <w:r>
        <w:t>6.4.2.1</w:t>
      </w:r>
      <w:r>
        <w:tab/>
        <w:t>Input data</w:t>
      </w:r>
      <w:bookmarkEnd w:id="204"/>
      <w:bookmarkEnd w:id="205"/>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6" w:name="_Toc157674332"/>
      <w:bookmarkStart w:id="207" w:name="_Toc175814046"/>
      <w:r>
        <w:t>6.4.2.2</w:t>
      </w:r>
      <w:r>
        <w:tab/>
        <w:t>Output analytics</w:t>
      </w:r>
      <w:bookmarkEnd w:id="206"/>
      <w:bookmarkEnd w:id="207"/>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08" w:name="_Toc146539441"/>
      <w:bookmarkStart w:id="209" w:name="_Toc157674333"/>
      <w:bookmarkStart w:id="210" w:name="_Toc175814047"/>
      <w:r>
        <w:t>6.</w:t>
      </w:r>
      <w:r w:rsidR="002B2802">
        <w:t>4</w:t>
      </w:r>
      <w:r>
        <w:t>.3</w:t>
      </w:r>
      <w:r>
        <w:tab/>
        <w:t>Procedures</w:t>
      </w:r>
      <w:bookmarkEnd w:id="208"/>
      <w:bookmarkEnd w:id="209"/>
      <w:bookmarkEnd w:id="210"/>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5pt;height:210.75pt" o:ole="">
            <v:imagedata r:id="rId21" o:title=""/>
          </v:shape>
          <o:OLEObject Type="Embed" ProgID="Word.Picture.8" ShapeID="_x0000_i1031" DrawAspect="Content" ObjectID="_1786849272"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 xml:space="preserve">The consumer (e.g. AF) sends a request to the NWDAF for analytics on a specific UE, using either </w:t>
      </w:r>
      <w:proofErr w:type="spellStart"/>
      <w:r>
        <w:rPr>
          <w:rFonts w:eastAsia="Yu Mincho"/>
          <w:lang w:eastAsia="ja-JP"/>
        </w:rPr>
        <w:t>Nnwdaf_AnalyticsInfo</w:t>
      </w:r>
      <w:proofErr w:type="spellEnd"/>
      <w:r>
        <w:rPr>
          <w:rFonts w:eastAsia="Yu Mincho"/>
          <w:lang w:eastAsia="ja-JP"/>
        </w:rPr>
        <w:t xml:space="preserve"> or </w:t>
      </w:r>
      <w:proofErr w:type="spellStart"/>
      <w:r>
        <w:rPr>
          <w:rFonts w:eastAsia="Yu Mincho"/>
          <w:lang w:eastAsia="ja-JP"/>
        </w:rPr>
        <w:t>Nnwdaf_AnalyticsSubscription_Subscribe</w:t>
      </w:r>
      <w:proofErr w:type="spellEnd"/>
      <w:r>
        <w:rPr>
          <w:rFonts w:eastAsia="Yu Mincho"/>
          <w:lang w:eastAsia="ja-JP"/>
        </w:rPr>
        <w:t xml:space="preserv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23BE3808"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9F506E">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1" w:name="_Toc146539442"/>
      <w:bookmarkStart w:id="212" w:name="_Toc157674334"/>
      <w:bookmarkStart w:id="213" w:name="_Toc175814048"/>
      <w:r>
        <w:t>6.</w:t>
      </w:r>
      <w:r w:rsidR="002B2802">
        <w:t>4</w:t>
      </w:r>
      <w:r>
        <w:t>.4</w:t>
      </w:r>
      <w:r>
        <w:tab/>
        <w:t>Impacts on existing services, entities and interfaces</w:t>
      </w:r>
      <w:bookmarkEnd w:id="211"/>
      <w:bookmarkEnd w:id="212"/>
      <w:bookmarkEnd w:id="213"/>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4" w:name="_Toc157674335"/>
      <w:bookmarkStart w:id="215" w:name="_Toc175814049"/>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4"/>
      <w:bookmarkEnd w:id="215"/>
    </w:p>
    <w:p w14:paraId="7A56E792" w14:textId="7E2044B0" w:rsidR="002B2802" w:rsidRDefault="002B2802" w:rsidP="002B2802">
      <w:pPr>
        <w:pStyle w:val="Heading3"/>
        <w:rPr>
          <w:rFonts w:eastAsia="Batang"/>
        </w:rPr>
      </w:pPr>
      <w:bookmarkStart w:id="216" w:name="_Toc157674336"/>
      <w:bookmarkStart w:id="217" w:name="_Toc175814050"/>
      <w:r>
        <w:rPr>
          <w:rFonts w:eastAsia="Batang"/>
        </w:rPr>
        <w:t>6.5.1</w:t>
      </w:r>
      <w:r>
        <w:rPr>
          <w:rFonts w:eastAsia="Batang"/>
        </w:rPr>
        <w:tab/>
        <w:t>Key Issue mapping</w:t>
      </w:r>
      <w:bookmarkEnd w:id="216"/>
      <w:bookmarkEnd w:id="217"/>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18" w:name="_Toc157674337"/>
      <w:bookmarkStart w:id="219" w:name="_Toc175814051"/>
      <w:r>
        <w:rPr>
          <w:rFonts w:eastAsia="Batang"/>
        </w:rPr>
        <w:t>6.5.2</w:t>
      </w:r>
      <w:r>
        <w:rPr>
          <w:rFonts w:eastAsia="Batang"/>
        </w:rPr>
        <w:tab/>
        <w:t>Description</w:t>
      </w:r>
      <w:bookmarkEnd w:id="218"/>
      <w:bookmarkEnd w:id="219"/>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0" w:name="_Toc157674338"/>
      <w:bookmarkStart w:id="221" w:name="_Toc175814052"/>
      <w:r>
        <w:rPr>
          <w:rFonts w:eastAsia="Batang"/>
        </w:rPr>
        <w:t>6.</w:t>
      </w:r>
      <w:r w:rsidR="006C5172">
        <w:rPr>
          <w:rFonts w:eastAsia="Batang"/>
        </w:rPr>
        <w:t>5</w:t>
      </w:r>
      <w:r>
        <w:rPr>
          <w:rFonts w:eastAsia="Batang"/>
        </w:rPr>
        <w:t>.3</w:t>
      </w:r>
      <w:r>
        <w:rPr>
          <w:rFonts w:eastAsia="Batang"/>
        </w:rPr>
        <w:tab/>
        <w:t>Procedures</w:t>
      </w:r>
      <w:bookmarkEnd w:id="220"/>
      <w:bookmarkEnd w:id="221"/>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pt;height:433.5pt" o:ole="">
            <v:imagedata r:id="rId23" o:title=""/>
          </v:shape>
          <o:OLEObject Type="Embed" ProgID="Visio.Drawing.15" ShapeID="_x0000_i1032" DrawAspect="Content" ObjectID="_1786849273"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2" w:name="_Toc157674339"/>
      <w:bookmarkStart w:id="223" w:name="_Toc175814053"/>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2"/>
      <w:bookmarkEnd w:id="223"/>
    </w:p>
    <w:p w14:paraId="3A335EDA" w14:textId="77777777" w:rsidR="006E1308" w:rsidRPr="006E1308" w:rsidRDefault="006E1308" w:rsidP="006E1308">
      <w:pPr>
        <w:rPr>
          <w:b/>
          <w:bCs/>
        </w:rPr>
      </w:pPr>
      <w:bookmarkStart w:id="224"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5" w:name="_Toc175814054"/>
      <w:r>
        <w:t>6.6</w:t>
      </w:r>
      <w:r>
        <w:tab/>
        <w:t>Solution #6: Energy information collection for service level</w:t>
      </w:r>
      <w:bookmarkEnd w:id="224"/>
      <w:bookmarkEnd w:id="225"/>
    </w:p>
    <w:p w14:paraId="7D3F76BD" w14:textId="515D7CA6" w:rsidR="006C5172" w:rsidRDefault="006C5172" w:rsidP="003E0FD8">
      <w:pPr>
        <w:pStyle w:val="Heading3"/>
      </w:pPr>
      <w:bookmarkStart w:id="226" w:name="_Toc157674341"/>
      <w:bookmarkStart w:id="227" w:name="_Toc175814055"/>
      <w:r>
        <w:t>6.6.1</w:t>
      </w:r>
      <w:r>
        <w:tab/>
        <w:t>Key Issue mapping</w:t>
      </w:r>
      <w:bookmarkEnd w:id="226"/>
      <w:bookmarkEnd w:id="227"/>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28" w:name="_Toc157674342"/>
      <w:bookmarkStart w:id="229" w:name="_Toc175814056"/>
      <w:r>
        <w:t>6.6.2</w:t>
      </w:r>
      <w:r>
        <w:tab/>
        <w:t>Functional Description</w:t>
      </w:r>
      <w:bookmarkEnd w:id="228"/>
      <w:bookmarkEnd w:id="229"/>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75pt;height:238.5pt" o:ole="">
            <v:imagedata r:id="rId25" o:title=""/>
          </v:shape>
          <o:OLEObject Type="Embed" ProgID="Visio.Drawing.15" ShapeID="_x0000_i1033" DrawAspect="Content" ObjectID="_1786849274"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0" w:name="_Toc157674343"/>
      <w:bookmarkStart w:id="231" w:name="_Toc175814057"/>
      <w:r>
        <w:lastRenderedPageBreak/>
        <w:t>6.6.3</w:t>
      </w:r>
      <w:r>
        <w:tab/>
        <w:t>Procedures</w:t>
      </w:r>
      <w:bookmarkEnd w:id="230"/>
      <w:bookmarkEnd w:id="231"/>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75pt;height:204pt" o:ole="">
            <v:imagedata r:id="rId27" o:title=""/>
          </v:shape>
          <o:OLEObject Type="Embed" ProgID="Visio.Drawing.15" ShapeID="_x0000_i1034" DrawAspect="Content" ObjectID="_1786849275"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0D0968F0"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9F506E">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 xml:space="preserve">invoking </w:t>
      </w:r>
      <w:proofErr w:type="spellStart"/>
      <w:r>
        <w:t>Nnef_DNAIMapping_Subscribe</w:t>
      </w:r>
      <w:proofErr w:type="spellEnd"/>
      <w:r>
        <w:t xml:space="preserve"> service to request the DNAI information.</w:t>
      </w:r>
    </w:p>
    <w:p w14:paraId="0771B6FD" w14:textId="4FC6B229" w:rsidR="006C5172" w:rsidRDefault="006C5172" w:rsidP="006C5172">
      <w:pPr>
        <w:pStyle w:val="B1"/>
      </w:pPr>
      <w:r>
        <w:t>2.</w:t>
      </w:r>
      <w:r>
        <w:tab/>
        <w:t xml:space="preserve">The EEF discovers the UPF by invoking </w:t>
      </w:r>
      <w:proofErr w:type="spellStart"/>
      <w:r>
        <w:t>Nnrf_NFDiscovery_Request</w:t>
      </w:r>
      <w:proofErr w:type="spellEnd"/>
      <w:r>
        <w:t xml:space="preserve"> providing the DNN, S-NSSAI, DNAI etc. This procedure is to discover the related UPF(s) associated with any UE and DNAI or DNN+S-NSSAI.</w:t>
      </w:r>
    </w:p>
    <w:p w14:paraId="3085B970" w14:textId="77777777" w:rsidR="006C5172" w:rsidRDefault="006C5172" w:rsidP="006C5172">
      <w:pPr>
        <w:pStyle w:val="B1"/>
      </w:pPr>
      <w:r>
        <w:t>3.</w:t>
      </w:r>
      <w:r>
        <w:tab/>
        <w:t xml:space="preserve">The NRF provides </w:t>
      </w:r>
      <w:proofErr w:type="spellStart"/>
      <w:r>
        <w:t>Nnrf_NFDiscovery_Response</w:t>
      </w:r>
      <w:proofErr w:type="spellEnd"/>
      <w:r>
        <w:t xml:space="preserv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 xml:space="preserve">Each of the UPFs invokes </w:t>
      </w:r>
      <w:proofErr w:type="spellStart"/>
      <w:r>
        <w:t>Nupf_EventExposure_Notify</w:t>
      </w:r>
      <w:proofErr w:type="spellEnd"/>
      <w:r>
        <w:t xml:space="preserve">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2" w:name="_Toc157674344"/>
      <w:bookmarkStart w:id="233" w:name="_Toc175814058"/>
      <w:r>
        <w:t>6.6.4</w:t>
      </w:r>
      <w:r>
        <w:tab/>
        <w:t>Impacts on existing services, entities and interfaces</w:t>
      </w:r>
      <w:bookmarkEnd w:id="232"/>
      <w:bookmarkEnd w:id="233"/>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4" w:name="_Toc157674345"/>
      <w:bookmarkStart w:id="235" w:name="_Toc175814059"/>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4"/>
      <w:bookmarkEnd w:id="235"/>
    </w:p>
    <w:p w14:paraId="161634D9" w14:textId="302A3120" w:rsidR="00EF00CD" w:rsidRDefault="00EF00CD" w:rsidP="00EF00CD">
      <w:pPr>
        <w:pStyle w:val="Heading3"/>
      </w:pPr>
      <w:bookmarkStart w:id="236" w:name="_Toc157674346"/>
      <w:bookmarkStart w:id="237" w:name="_Toc175814060"/>
      <w:r>
        <w:t>6.7.1</w:t>
      </w:r>
      <w:r>
        <w:tab/>
        <w:t>Key Issue mapping</w:t>
      </w:r>
      <w:bookmarkEnd w:id="236"/>
      <w:bookmarkEnd w:id="237"/>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38" w:name="_Toc157674347"/>
      <w:bookmarkStart w:id="239" w:name="_Toc175814061"/>
      <w:r>
        <w:t>6.7.2</w:t>
      </w:r>
      <w:r>
        <w:tab/>
        <w:t>Functional Description</w:t>
      </w:r>
      <w:bookmarkEnd w:id="238"/>
      <w:bookmarkEnd w:id="239"/>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25pt;height:248.25pt" o:ole="">
            <v:imagedata r:id="rId29" o:title=""/>
          </v:shape>
          <o:OLEObject Type="Embed" ProgID="Word.Picture.8" ShapeID="_x0000_i1035" DrawAspect="Content" ObjectID="_1786849276"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0" w:name="_Toc157674348"/>
      <w:bookmarkStart w:id="241" w:name="_Toc175814062"/>
      <w:r>
        <w:lastRenderedPageBreak/>
        <w:t>6.7.3</w:t>
      </w:r>
      <w:r>
        <w:tab/>
        <w:t>Procedures</w:t>
      </w:r>
      <w:bookmarkEnd w:id="240"/>
      <w:bookmarkEnd w:id="241"/>
    </w:p>
    <w:p w14:paraId="1A926240" w14:textId="3CFB404A" w:rsidR="00B30294" w:rsidRDefault="006E1308" w:rsidP="00C76F30">
      <w:pPr>
        <w:pStyle w:val="TH"/>
      </w:pPr>
      <w:r>
        <w:object w:dxaOrig="10915" w:dyaOrig="8502" w14:anchorId="7A9AAAAB">
          <v:shape id="_x0000_i1036" type="#_x0000_t75" style="width:481.5pt;height:372.75pt" o:ole="">
            <v:imagedata r:id="rId31" o:title=""/>
          </v:shape>
          <o:OLEObject Type="Embed" ProgID="Word.Picture.8" ShapeID="_x0000_i1036" DrawAspect="Content" ObjectID="_1786849277"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 xml:space="preserve">The NEF invokes </w:t>
      </w:r>
      <w:proofErr w:type="spellStart"/>
      <w:r>
        <w:rPr>
          <w:lang w:val="en-US" w:eastAsia="zh-CN"/>
        </w:rPr>
        <w:t>Neecf_EnergySaving</w:t>
      </w:r>
      <w:proofErr w:type="spellEnd"/>
      <w:r>
        <w:rPr>
          <w:lang w:val="en-US" w:eastAsia="zh-CN"/>
        </w:rPr>
        <w:t xml:space="preserve">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 xml:space="preserve">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w:t>
      </w:r>
      <w:proofErr w:type="spellStart"/>
      <w:r>
        <w:rPr>
          <w:lang w:val="en-US" w:eastAsia="zh-CN"/>
        </w:rPr>
        <w:t>Npcf_AMPolicyAuthorization</w:t>
      </w:r>
      <w:proofErr w:type="spellEnd"/>
      <w:r>
        <w:rPr>
          <w:lang w:val="en-US" w:eastAsia="zh-CN"/>
        </w:rPr>
        <w:t xml:space="preserve">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 xml:space="preserve">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w:t>
      </w:r>
      <w:proofErr w:type="spellStart"/>
      <w:r>
        <w:rPr>
          <w:lang w:val="en-US" w:eastAsia="zh-CN"/>
        </w:rPr>
        <w:t>Npcf_PolicyAuthorization</w:t>
      </w:r>
      <w:proofErr w:type="spellEnd"/>
      <w:r>
        <w:rPr>
          <w:lang w:val="en-US" w:eastAsia="zh-CN"/>
        </w:rPr>
        <w:t xml:space="preserve">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5DE9C861"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9F506E">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35A9F41B"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9F506E">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7ACD9D36"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9F506E">
        <w:rPr>
          <w:rFonts w:eastAsia="SimSun"/>
          <w:lang w:val="en-US" w:eastAsia="zh-CN"/>
        </w:rPr>
        <w:t>TS 23.502 [</w:t>
      </w:r>
      <w:r>
        <w:rPr>
          <w:rFonts w:eastAsia="SimSun"/>
          <w:lang w:val="en-US" w:eastAsia="zh-CN"/>
        </w:rPr>
        <w:t>3] to enforce the QoS parameters in the updated SM policy in step 8.</w:t>
      </w:r>
    </w:p>
    <w:p w14:paraId="5C284C5D" w14:textId="481202D2"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9F506E">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9F506E">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2" w:name="_Toc157674349"/>
      <w:bookmarkStart w:id="243" w:name="_Toc175814063"/>
      <w:r>
        <w:t>6.7.4</w:t>
      </w:r>
      <w:r>
        <w:tab/>
        <w:t>Impacts on existing services, entities and interfaces</w:t>
      </w:r>
      <w:bookmarkEnd w:id="242"/>
      <w:bookmarkEnd w:id="243"/>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 xml:space="preserve">New service operation </w:t>
      </w:r>
      <w:proofErr w:type="spellStart"/>
      <w:r>
        <w:rPr>
          <w:rFonts w:eastAsia="DengXian"/>
          <w:lang w:val="en-US" w:eastAsia="zh-CN"/>
        </w:rPr>
        <w:t>Nnef_EnergySaving</w:t>
      </w:r>
      <w:proofErr w:type="spellEnd"/>
      <w:r>
        <w:rPr>
          <w:rFonts w:eastAsia="DengXian"/>
          <w:lang w:val="en-US" w:eastAsia="zh-CN"/>
        </w:rPr>
        <w:t>.</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4" w:name="_Toc157674350"/>
      <w:bookmarkStart w:id="245" w:name="_Toc175814064"/>
      <w:r>
        <w:rPr>
          <w:rFonts w:eastAsia="SimSun"/>
        </w:rPr>
        <w:t>6.8</w:t>
      </w:r>
      <w:r>
        <w:rPr>
          <w:rFonts w:eastAsia="SimSun"/>
        </w:rPr>
        <w:tab/>
        <w:t>Solution #8: Energy efficiency subscriptions and control</w:t>
      </w:r>
      <w:bookmarkEnd w:id="244"/>
      <w:bookmarkEnd w:id="245"/>
    </w:p>
    <w:p w14:paraId="6780B86A" w14:textId="48816009" w:rsidR="006F6A98" w:rsidRDefault="006F6A98" w:rsidP="006F6A98">
      <w:pPr>
        <w:pStyle w:val="Heading3"/>
        <w:rPr>
          <w:rFonts w:eastAsia="SimSun"/>
        </w:rPr>
      </w:pPr>
      <w:bookmarkStart w:id="246" w:name="_Toc157674351"/>
      <w:bookmarkStart w:id="247" w:name="_Toc175814065"/>
      <w:r>
        <w:rPr>
          <w:rFonts w:eastAsia="SimSun"/>
        </w:rPr>
        <w:t>6.8.1</w:t>
      </w:r>
      <w:r>
        <w:rPr>
          <w:rFonts w:eastAsia="SimSun"/>
        </w:rPr>
        <w:tab/>
        <w:t>Key Issue mapping</w:t>
      </w:r>
      <w:bookmarkEnd w:id="246"/>
      <w:bookmarkEnd w:id="247"/>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48" w:name="_Toc157674352"/>
      <w:bookmarkStart w:id="249" w:name="_Toc175814066"/>
      <w:r>
        <w:rPr>
          <w:rFonts w:eastAsia="SimSun"/>
        </w:rPr>
        <w:lastRenderedPageBreak/>
        <w:t>6.8.2</w:t>
      </w:r>
      <w:r>
        <w:rPr>
          <w:rFonts w:eastAsia="SimSun"/>
        </w:rPr>
        <w:tab/>
        <w:t>Functional Description</w:t>
      </w:r>
      <w:bookmarkEnd w:id="248"/>
      <w:bookmarkEnd w:id="249"/>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0" w:name="_Toc157674353"/>
      <w:bookmarkStart w:id="251" w:name="_Toc175814067"/>
      <w:r>
        <w:rPr>
          <w:rFonts w:eastAsia="SimSun"/>
        </w:rPr>
        <w:t>6.8.3</w:t>
      </w:r>
      <w:r>
        <w:rPr>
          <w:rFonts w:eastAsia="SimSun"/>
        </w:rPr>
        <w:tab/>
        <w:t>Procedures</w:t>
      </w:r>
      <w:bookmarkEnd w:id="250"/>
      <w:bookmarkEnd w:id="251"/>
    </w:p>
    <w:p w14:paraId="35B345AD" w14:textId="0E53771D" w:rsidR="00341AA3" w:rsidRDefault="00341AA3" w:rsidP="00C76F30">
      <w:pPr>
        <w:pStyle w:val="TH"/>
      </w:pPr>
      <w:r>
        <w:object w:dxaOrig="9644" w:dyaOrig="5276" w14:anchorId="0C6910B9">
          <v:shape id="_x0000_i1037" type="#_x0000_t75" style="width:482.25pt;height:261.75pt" o:ole="">
            <v:imagedata r:id="rId33" o:title=""/>
          </v:shape>
          <o:OLEObject Type="Embed" ProgID="Word.Picture.8" ShapeID="_x0000_i1037" DrawAspect="Content" ObjectID="_1786849278"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 xml:space="preserve">The EECF triggers a subscription request for network energy efficiency and usage related information monitoring by sending </w:t>
      </w:r>
      <w:proofErr w:type="spellStart"/>
      <w:r>
        <w:rPr>
          <w:lang w:val="en-US"/>
        </w:rPr>
        <w:t>Nnf_NFLoadStatus_Subscribe</w:t>
      </w:r>
      <w:proofErr w:type="spellEnd"/>
      <w:r>
        <w:rPr>
          <w:lang w:val="en-US"/>
        </w:rPr>
        <w:t xml:space="preserv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 xml:space="preserve">The NF confirms the subscription request to the EECF with the </w:t>
      </w:r>
      <w:proofErr w:type="spellStart"/>
      <w:r>
        <w:rPr>
          <w:lang w:val="en-US"/>
        </w:rPr>
        <w:t>Nnf_LoadStatus_Subscribe</w:t>
      </w:r>
      <w:proofErr w:type="spellEnd"/>
      <w:r>
        <w:rPr>
          <w:lang w:val="en-US"/>
        </w:rPr>
        <w:t xml:space="preserv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 xml:space="preserve">The NF sends the </w:t>
      </w:r>
      <w:proofErr w:type="spellStart"/>
      <w:r>
        <w:rPr>
          <w:lang w:val="en-US"/>
        </w:rPr>
        <w:t>Neecf_EnergyUsageExposure_Notify</w:t>
      </w:r>
      <w:proofErr w:type="spellEnd"/>
      <w:r>
        <w:rPr>
          <w:lang w:val="en-US"/>
        </w:rPr>
        <w:t xml:space="preserve">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 xml:space="preserve">The EECF sends </w:t>
      </w:r>
      <w:proofErr w:type="spellStart"/>
      <w:r>
        <w:rPr>
          <w:lang w:val="en-US"/>
        </w:rPr>
        <w:t>Neecf_EnergyEfficiency_Control</w:t>
      </w:r>
      <w:proofErr w:type="spellEnd"/>
      <w:r>
        <w:rPr>
          <w:lang w:val="en-US"/>
        </w:rPr>
        <w:t xml:space="preserve">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2" w:name="_Toc157674354"/>
      <w:bookmarkStart w:id="253" w:name="_Toc175814068"/>
      <w:r>
        <w:rPr>
          <w:rFonts w:eastAsia="SimSun"/>
        </w:rPr>
        <w:t>6.</w:t>
      </w:r>
      <w:r w:rsidR="00F073EE">
        <w:rPr>
          <w:rFonts w:eastAsia="SimSun"/>
        </w:rPr>
        <w:t>8</w:t>
      </w:r>
      <w:r>
        <w:rPr>
          <w:rFonts w:eastAsia="SimSun"/>
        </w:rPr>
        <w:t>.4</w:t>
      </w:r>
      <w:r>
        <w:rPr>
          <w:rFonts w:eastAsia="SimSun"/>
        </w:rPr>
        <w:tab/>
        <w:t>Impacts on existing services, entities and interfaces</w:t>
      </w:r>
      <w:bookmarkEnd w:id="252"/>
      <w:bookmarkEnd w:id="253"/>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4" w:name="_Toc157674355"/>
      <w:bookmarkStart w:id="255" w:name="_Toc175814069"/>
      <w:r>
        <w:rPr>
          <w:rFonts w:eastAsia="SimSun"/>
        </w:rPr>
        <w:t>6.9</w:t>
      </w:r>
      <w:r>
        <w:rPr>
          <w:rFonts w:eastAsia="SimSun"/>
        </w:rPr>
        <w:tab/>
        <w:t>Solution #</w:t>
      </w:r>
      <w:r w:rsidR="003E0FD8">
        <w:rPr>
          <w:rFonts w:eastAsia="SimSun"/>
        </w:rPr>
        <w:t>9</w:t>
      </w:r>
      <w:r>
        <w:rPr>
          <w:rFonts w:eastAsia="SimSun"/>
        </w:rPr>
        <w:t>: Credit limit control according to subscription</w:t>
      </w:r>
      <w:bookmarkEnd w:id="254"/>
      <w:bookmarkEnd w:id="255"/>
    </w:p>
    <w:p w14:paraId="7FCED33C" w14:textId="0CFD5193" w:rsidR="00F073EE" w:rsidRDefault="00F073EE" w:rsidP="00F073EE">
      <w:pPr>
        <w:pStyle w:val="Heading3"/>
        <w:rPr>
          <w:rFonts w:eastAsia="SimSun"/>
        </w:rPr>
      </w:pPr>
      <w:bookmarkStart w:id="256" w:name="_Toc157674356"/>
      <w:bookmarkStart w:id="257" w:name="_Toc175814070"/>
      <w:r>
        <w:rPr>
          <w:rFonts w:eastAsia="SimSun"/>
        </w:rPr>
        <w:t>6.9.1</w:t>
      </w:r>
      <w:r>
        <w:rPr>
          <w:rFonts w:eastAsia="SimSun"/>
        </w:rPr>
        <w:tab/>
        <w:t>Key Issue mapping</w:t>
      </w:r>
      <w:bookmarkEnd w:id="256"/>
      <w:bookmarkEnd w:id="257"/>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58" w:name="_Toc157674357"/>
      <w:bookmarkStart w:id="259" w:name="_Toc175814071"/>
      <w:r>
        <w:rPr>
          <w:rFonts w:eastAsia="SimSun"/>
        </w:rPr>
        <w:t>6.9.2</w:t>
      </w:r>
      <w:r>
        <w:rPr>
          <w:rFonts w:eastAsia="SimSun"/>
        </w:rPr>
        <w:tab/>
        <w:t>Functional Description</w:t>
      </w:r>
      <w:bookmarkEnd w:id="258"/>
      <w:bookmarkEnd w:id="259"/>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 xml:space="preserve">s </w:t>
      </w:r>
      <w:proofErr w:type="spellStart"/>
      <w:r>
        <w:t>Nchf_SpendingLimitControl</w:t>
      </w:r>
      <w:proofErr w:type="spellEnd"/>
      <w:r>
        <w:t xml:space="preserve">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0" w:name="_Toc157674358"/>
      <w:bookmarkStart w:id="261" w:name="_Toc175814072"/>
      <w:r>
        <w:rPr>
          <w:rFonts w:eastAsia="SimSun"/>
        </w:rPr>
        <w:lastRenderedPageBreak/>
        <w:t>6.9.3</w:t>
      </w:r>
      <w:r>
        <w:rPr>
          <w:rFonts w:eastAsia="SimSun"/>
        </w:rPr>
        <w:tab/>
        <w:t>Procedures</w:t>
      </w:r>
      <w:bookmarkEnd w:id="260"/>
      <w:bookmarkEnd w:id="261"/>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7pt;height:243.75pt" o:ole="">
            <v:imagedata r:id="rId35" o:title="" cropbottom="37601f" cropleft="32707f"/>
          </v:shape>
          <o:OLEObject Type="Embed" ProgID="Visio.Drawing.15" ShapeID="_x0000_i1038" DrawAspect="Content" ObjectID="_1786849279"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 xml:space="preserve">s </w:t>
      </w:r>
      <w:proofErr w:type="spellStart"/>
      <w:r>
        <w:rPr>
          <w:rFonts w:eastAsia="SimSun"/>
        </w:rPr>
        <w:t>SpendingLimitControl</w:t>
      </w:r>
      <w:proofErr w:type="spellEnd"/>
      <w:r>
        <w:rPr>
          <w:rFonts w:eastAsia="SimSun"/>
        </w:rPr>
        <w:t xml:space="preserve">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2" w:name="_Toc157674359"/>
      <w:bookmarkStart w:id="263" w:name="_Toc175814073"/>
      <w:r>
        <w:rPr>
          <w:rFonts w:eastAsia="SimSun"/>
        </w:rPr>
        <w:t>6.9.4</w:t>
      </w:r>
      <w:r>
        <w:rPr>
          <w:rFonts w:eastAsia="SimSun"/>
        </w:rPr>
        <w:tab/>
        <w:t>Impacts on existing services, entities and interfaces</w:t>
      </w:r>
      <w:bookmarkEnd w:id="262"/>
      <w:bookmarkEnd w:id="263"/>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4" w:name="_Toc157674360"/>
      <w:bookmarkStart w:id="265" w:name="_Toc175814074"/>
      <w:bookmarkStart w:id="266" w:name="_Toc148441681"/>
      <w:bookmarkStart w:id="267"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4"/>
      <w:bookmarkEnd w:id="265"/>
    </w:p>
    <w:p w14:paraId="3F9AF87F" w14:textId="16CD419B" w:rsidR="004A07AF" w:rsidRDefault="004A07AF" w:rsidP="004A07AF">
      <w:pPr>
        <w:pStyle w:val="Heading3"/>
        <w:rPr>
          <w:rFonts w:eastAsiaTheme="minorEastAsia"/>
        </w:rPr>
      </w:pPr>
      <w:bookmarkStart w:id="268" w:name="_Toc157674361"/>
      <w:bookmarkStart w:id="269" w:name="_Toc175814075"/>
      <w:r>
        <w:rPr>
          <w:rFonts w:eastAsiaTheme="minorEastAsia"/>
        </w:rPr>
        <w:t>6.10.1</w:t>
      </w:r>
      <w:r>
        <w:rPr>
          <w:rFonts w:eastAsiaTheme="minorEastAsia"/>
        </w:rPr>
        <w:tab/>
        <w:t>Key Issue mapping</w:t>
      </w:r>
      <w:bookmarkEnd w:id="268"/>
      <w:bookmarkEnd w:id="269"/>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0" w:name="_Toc157674362"/>
      <w:bookmarkStart w:id="271" w:name="_Toc175814076"/>
      <w:r>
        <w:rPr>
          <w:rFonts w:eastAsiaTheme="minorEastAsia"/>
        </w:rPr>
        <w:t>6.10.2</w:t>
      </w:r>
      <w:r>
        <w:rPr>
          <w:rFonts w:eastAsiaTheme="minorEastAsia"/>
        </w:rPr>
        <w:tab/>
        <w:t>Functional Description</w:t>
      </w:r>
      <w:bookmarkEnd w:id="270"/>
      <w:bookmarkEnd w:id="271"/>
    </w:p>
    <w:p w14:paraId="0A8BD82A" w14:textId="1F021471" w:rsidR="004A07AF" w:rsidRDefault="004A07AF" w:rsidP="004A07AF">
      <w:pPr>
        <w:pStyle w:val="Heading4"/>
        <w:rPr>
          <w:rFonts w:eastAsiaTheme="minorEastAsia"/>
        </w:rPr>
      </w:pPr>
      <w:bookmarkStart w:id="272" w:name="_Toc175814077"/>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2"/>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75pt" o:ole="">
            <v:imagedata r:id="rId37" o:title="" cropbottom="9539f"/>
          </v:shape>
          <o:OLEObject Type="Embed" ProgID="Visio.Drawing.11" ShapeID="_x0000_i1039" DrawAspect="Content" ObjectID="_1786849280"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3" w:name="_Toc175814078"/>
      <w:r>
        <w:rPr>
          <w:rFonts w:eastAsiaTheme="minorEastAsia"/>
        </w:rPr>
        <w:t>6.10.2.2</w:t>
      </w:r>
      <w:r>
        <w:rPr>
          <w:rFonts w:eastAsiaTheme="minorEastAsia"/>
        </w:rPr>
        <w:tab/>
        <w:t>Key definitions</w:t>
      </w:r>
      <w:bookmarkEnd w:id="273"/>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5354FF85"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9F506E">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4" w:name="_Toc175814079"/>
      <w:r>
        <w:rPr>
          <w:rFonts w:eastAsiaTheme="minorEastAsia"/>
        </w:rPr>
        <w:t>6.10.2.3</w:t>
      </w:r>
      <w:r>
        <w:rPr>
          <w:rFonts w:eastAsiaTheme="minorEastAsia"/>
        </w:rPr>
        <w:tab/>
        <w:t>EECF communication with other network functions</w:t>
      </w:r>
      <w:bookmarkEnd w:id="274"/>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25pt;height:363.75pt" o:ole="">
            <v:imagedata r:id="rId39" o:title=""/>
          </v:shape>
          <o:OLEObject Type="Embed" ProgID="Visio.Drawing.15" ShapeID="_x0000_i1040" DrawAspect="Content" ObjectID="_1786849281"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79F1C9B0"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9F506E">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5" w:name="_Toc175814080"/>
      <w:r>
        <w:rPr>
          <w:rFonts w:eastAsiaTheme="minorEastAsia"/>
        </w:rPr>
        <w:t>6.10.2.4</w:t>
      </w:r>
      <w:r>
        <w:rPr>
          <w:rFonts w:eastAsiaTheme="minorEastAsia"/>
        </w:rPr>
        <w:tab/>
        <w:t>EECF services and enhancement in other NF services</w:t>
      </w:r>
      <w:bookmarkEnd w:id="275"/>
    </w:p>
    <w:p w14:paraId="55D47E70" w14:textId="6722F345" w:rsidR="004A07AF" w:rsidRDefault="004A07AF" w:rsidP="004A07AF">
      <w:pPr>
        <w:pStyle w:val="Heading5"/>
        <w:rPr>
          <w:rFonts w:eastAsiaTheme="minorEastAsia"/>
        </w:rPr>
      </w:pPr>
      <w:bookmarkStart w:id="276" w:name="_Toc175814081"/>
      <w:r>
        <w:rPr>
          <w:rFonts w:eastAsiaTheme="minorEastAsia"/>
        </w:rPr>
        <w:t>6.10.2.4.1a</w:t>
      </w:r>
      <w:r>
        <w:rPr>
          <w:rFonts w:eastAsiaTheme="minorEastAsia"/>
        </w:rPr>
        <w:tab/>
      </w:r>
      <w:proofErr w:type="spellStart"/>
      <w:r>
        <w:rPr>
          <w:rFonts w:eastAsiaTheme="minorEastAsia"/>
        </w:rPr>
        <w:t>Nudm_EnergyProfile</w:t>
      </w:r>
      <w:proofErr w:type="spellEnd"/>
      <w:r>
        <w:rPr>
          <w:rFonts w:eastAsiaTheme="minorEastAsia"/>
        </w:rPr>
        <w:t xml:space="preserve"> service</w:t>
      </w:r>
      <w:bookmarkEnd w:id="276"/>
    </w:p>
    <w:p w14:paraId="54037736" w14:textId="77777777" w:rsidR="004A07AF" w:rsidRDefault="004A07AF" w:rsidP="004A07AF">
      <w:pPr>
        <w:rPr>
          <w:rFonts w:eastAsiaTheme="minorEastAsia"/>
          <w:lang w:eastAsia="zh-CN"/>
        </w:rPr>
      </w:pPr>
      <w:r>
        <w:rPr>
          <w:b/>
          <w:lang w:eastAsia="zh-CN"/>
        </w:rPr>
        <w:t>Service Operation name</w:t>
      </w:r>
      <w:r>
        <w:rPr>
          <w:lang w:eastAsia="zh-CN"/>
        </w:rPr>
        <w:t xml:space="preserve">: </w:t>
      </w:r>
      <w:proofErr w:type="spellStart"/>
      <w:r>
        <w:rPr>
          <w:lang w:eastAsia="zh-CN"/>
        </w:rPr>
        <w:t>Nudm_EnergyProfile</w:t>
      </w:r>
      <w:proofErr w:type="spellEnd"/>
      <w:r>
        <w:rPr>
          <w:lang w:eastAsia="zh-CN"/>
        </w:rPr>
        <w:t xml:space="preserv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7" w:name="_Toc175814082"/>
      <w:r>
        <w:rPr>
          <w:rFonts w:eastAsiaTheme="minorEastAsia"/>
        </w:rPr>
        <w:t>6.10.2.4.1b</w:t>
      </w:r>
      <w:r>
        <w:rPr>
          <w:rFonts w:eastAsiaTheme="minorEastAsia"/>
        </w:rPr>
        <w:tab/>
      </w:r>
      <w:proofErr w:type="spellStart"/>
      <w:r>
        <w:rPr>
          <w:rFonts w:eastAsiaTheme="minorEastAsia"/>
        </w:rPr>
        <w:t>Nnrf_EnergyProfile</w:t>
      </w:r>
      <w:proofErr w:type="spellEnd"/>
      <w:r>
        <w:rPr>
          <w:rFonts w:eastAsiaTheme="minorEastAsia"/>
        </w:rPr>
        <w:t xml:space="preserve"> service</w:t>
      </w:r>
      <w:bookmarkEnd w:id="277"/>
    </w:p>
    <w:p w14:paraId="25F9CE69" w14:textId="77777777" w:rsidR="004A07AF" w:rsidRDefault="004A07AF" w:rsidP="004A07AF">
      <w:pPr>
        <w:rPr>
          <w:rFonts w:eastAsiaTheme="minorEastAsia"/>
          <w:lang w:eastAsia="zh-CN"/>
        </w:rPr>
      </w:pPr>
      <w:r>
        <w:rPr>
          <w:b/>
          <w:lang w:eastAsia="zh-CN"/>
        </w:rPr>
        <w:t>Service Operation name</w:t>
      </w:r>
      <w:r>
        <w:rPr>
          <w:lang w:eastAsia="zh-CN"/>
        </w:rPr>
        <w:t xml:space="preserve">: </w:t>
      </w:r>
      <w:proofErr w:type="spellStart"/>
      <w:r>
        <w:rPr>
          <w:lang w:eastAsia="zh-CN"/>
        </w:rPr>
        <w:t>Nnrf_EnergyProfile</w:t>
      </w:r>
      <w:proofErr w:type="spellEnd"/>
      <w:r>
        <w:rPr>
          <w:lang w:eastAsia="zh-CN"/>
        </w:rPr>
        <w:t xml:space="preserv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78" w:name="_Toc157674363"/>
      <w:bookmarkStart w:id="279" w:name="_Toc175814083"/>
      <w:r>
        <w:rPr>
          <w:rFonts w:eastAsiaTheme="minorEastAsia"/>
        </w:rPr>
        <w:lastRenderedPageBreak/>
        <w:t>6.10.3</w:t>
      </w:r>
      <w:r>
        <w:rPr>
          <w:rFonts w:eastAsiaTheme="minorEastAsia"/>
        </w:rPr>
        <w:tab/>
        <w:t>Procedures</w:t>
      </w:r>
      <w:bookmarkEnd w:id="278"/>
      <w:bookmarkEnd w:id="279"/>
    </w:p>
    <w:p w14:paraId="3715C78C" w14:textId="5CF83E14" w:rsidR="004A07AF" w:rsidRPr="00520357" w:rsidRDefault="004A07AF" w:rsidP="00520357">
      <w:pPr>
        <w:pStyle w:val="Heading4"/>
        <w:rPr>
          <w:rFonts w:eastAsiaTheme="minorEastAsia"/>
        </w:rPr>
      </w:pPr>
      <w:bookmarkStart w:id="280" w:name="_Toc175814084"/>
      <w:r w:rsidRPr="00520357">
        <w:t>6.10.3.1</w:t>
      </w:r>
      <w:r w:rsidRPr="00520357">
        <w:tab/>
        <w:t>Enhancements to PDU session establishment procedure with policy control for energy saving</w:t>
      </w:r>
      <w:bookmarkEnd w:id="280"/>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75pt;height:614.25pt" o:ole="">
            <v:imagedata r:id="rId41" o:title=""/>
          </v:shape>
          <o:OLEObject Type="Embed" ProgID="Visio.Drawing.15" ShapeID="_x0000_i1041" DrawAspect="Content" ObjectID="_1786849282"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7633079F" w:rsidR="00520357" w:rsidRDefault="00520357" w:rsidP="004A07AF">
      <w:r>
        <w:lastRenderedPageBreak/>
        <w:t xml:space="preserve">The PDU session establishment procedure as defined in clause 4.3.2.2 of </w:t>
      </w:r>
      <w:r w:rsidR="009F506E">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w:t>
      </w:r>
      <w:proofErr w:type="spellStart"/>
      <w:r>
        <w:t>Nudm_SDM_Get</w:t>
      </w:r>
      <w:proofErr w:type="spellEnd"/>
      <w:r>
        <w:t xml:space="preserve">. Subscription data from UDM includes the Allowed PDU Session Type(s), Allowed SSC mode(s), </w:t>
      </w:r>
      <w:r>
        <w:rPr>
          <w:lang w:eastAsia="zh-CN"/>
        </w:rPr>
        <w:t xml:space="preserve">default 5QI and ARP, </w:t>
      </w:r>
      <w:r>
        <w:t xml:space="preserve">subscribed </w:t>
      </w:r>
      <w:r>
        <w:rPr>
          <w:lang w:eastAsia="zh-CN"/>
        </w:rPr>
        <w:t>Session</w:t>
      </w:r>
      <w:r>
        <w:t xml:space="preserve">-AMBR, SMF-Associated external parameters. If the subscription data includes Energy saving indication required for the PDU session, the SMF requests the Energy Data Profile subscription data from the UDM using the </w:t>
      </w:r>
      <w:proofErr w:type="spellStart"/>
      <w:r>
        <w:t>Nudm_SDM_Get</w:t>
      </w:r>
      <w:proofErr w:type="spellEnd"/>
      <w:r>
        <w:t xml:space="preserve">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59D9CCBB"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9F506E">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1" w:name="_Toc157674364"/>
      <w:bookmarkStart w:id="282" w:name="_Toc175814085"/>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1"/>
      <w:bookmarkEnd w:id="282"/>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3" w:name="_Toc157674365"/>
      <w:bookmarkStart w:id="284" w:name="_Toc175814086"/>
      <w:r>
        <w:rPr>
          <w:rFonts w:eastAsia="MS Mincho" w:cs="Arial"/>
        </w:rPr>
        <w:t>6.11</w:t>
      </w:r>
      <w:r>
        <w:rPr>
          <w:rFonts w:eastAsia="MS Mincho" w:cs="Arial"/>
        </w:rPr>
        <w:tab/>
        <w:t>Solution #11: Policy changes due to EE criteria</w:t>
      </w:r>
      <w:bookmarkEnd w:id="283"/>
      <w:bookmarkEnd w:id="284"/>
    </w:p>
    <w:p w14:paraId="20B20010" w14:textId="4929E044" w:rsidR="00B21F31" w:rsidRDefault="00B21F31" w:rsidP="00B21F31">
      <w:pPr>
        <w:rPr>
          <w:rFonts w:eastAsia="MS Mincho"/>
        </w:rPr>
      </w:pPr>
      <w:r>
        <w:t xml:space="preserve">In this solution, it addresses the requirements in </w:t>
      </w:r>
      <w:r w:rsidR="009F506E">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5" w:name="_Toc157674366"/>
      <w:bookmarkStart w:id="286" w:name="_Toc175814087"/>
      <w:r>
        <w:rPr>
          <w:rFonts w:eastAsia="MS Mincho" w:cs="Arial"/>
        </w:rPr>
        <w:t>6.11.1</w:t>
      </w:r>
      <w:r>
        <w:rPr>
          <w:rFonts w:eastAsia="MS Mincho" w:cs="Arial"/>
        </w:rPr>
        <w:tab/>
        <w:t>Key issue mapping</w:t>
      </w:r>
      <w:bookmarkEnd w:id="285"/>
      <w:bookmarkEnd w:id="286"/>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7" w:name="_Toc157674367"/>
      <w:bookmarkStart w:id="288" w:name="_Toc175814088"/>
      <w:r>
        <w:rPr>
          <w:rFonts w:eastAsia="MS Mincho" w:cs="Arial"/>
        </w:rPr>
        <w:t>6.11.2</w:t>
      </w:r>
      <w:r>
        <w:rPr>
          <w:rFonts w:eastAsia="MS Mincho" w:cs="Arial"/>
        </w:rPr>
        <w:tab/>
        <w:t>Functional Description</w:t>
      </w:r>
      <w:bookmarkEnd w:id="287"/>
      <w:bookmarkEnd w:id="288"/>
    </w:p>
    <w:p w14:paraId="1ECCC939" w14:textId="57CBA11E" w:rsidR="00B21F31" w:rsidRDefault="00B21F31" w:rsidP="00B21F31">
      <w:pPr>
        <w:pStyle w:val="Heading4"/>
        <w:rPr>
          <w:rFonts w:eastAsia="MS Mincho" w:cs="Arial"/>
        </w:rPr>
      </w:pPr>
      <w:bookmarkStart w:id="289" w:name="_Toc175814089"/>
      <w:r>
        <w:rPr>
          <w:rFonts w:eastAsia="MS Mincho" w:cs="Arial"/>
        </w:rPr>
        <w:t>6.11.2.1</w:t>
      </w:r>
      <w:r>
        <w:rPr>
          <w:rFonts w:eastAsia="MS Mincho" w:cs="Arial"/>
        </w:rPr>
        <w:tab/>
        <w:t>General</w:t>
      </w:r>
      <w:bookmarkEnd w:id="289"/>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75pt;height:135pt" o:ole="">
            <v:imagedata r:id="rId43" o:title=""/>
          </v:shape>
          <o:OLEObject Type="Embed" ProgID="Word.Picture.8" ShapeID="_x0000_i1042" DrawAspect="Content" ObjectID="_1786849283"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75pt;height:135pt" o:ole="">
            <v:imagedata r:id="rId45" o:title=""/>
          </v:shape>
          <o:OLEObject Type="Embed" ProgID="Word.Picture.8" ShapeID="_x0000_i1043" DrawAspect="Content" ObjectID="_1786849284"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0" w:name="_Toc175814090"/>
      <w:r>
        <w:rPr>
          <w:rFonts w:eastAsia="MS Mincho" w:cs="Arial"/>
        </w:rPr>
        <w:t>6.11.2.2</w:t>
      </w:r>
      <w:r>
        <w:rPr>
          <w:rFonts w:eastAsia="MS Mincho" w:cs="Arial"/>
        </w:rPr>
        <w:tab/>
        <w:t>URSP rules generation</w:t>
      </w:r>
      <w:bookmarkEnd w:id="290"/>
    </w:p>
    <w:p w14:paraId="04941DEE" w14:textId="69A9FDFE" w:rsidR="00B21F31" w:rsidRDefault="00B21F31" w:rsidP="00B21F31">
      <w:pPr>
        <w:rPr>
          <w:rFonts w:eastAsia="MS Mincho"/>
        </w:rPr>
      </w:pPr>
      <w:r>
        <w:t xml:space="preserve">A Route Selection Descriptor (RSD) in a URSP rule, as specified in Table 6.6.2.1-3 in </w:t>
      </w:r>
      <w:r w:rsidR="009F506E">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9F506E">
              <w:rPr>
                <w:rFonts w:eastAsia="SimSun"/>
                <w:lang w:val="fr-FR"/>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1"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1"/>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2" w:name="_Toc175814091"/>
      <w:r>
        <w:rPr>
          <w:rFonts w:eastAsia="PMingLiU" w:cs="Arial"/>
          <w:lang w:eastAsia="zh-TW"/>
        </w:rPr>
        <w:lastRenderedPageBreak/>
        <w:t>6.11.2.3</w:t>
      </w:r>
      <w:r>
        <w:rPr>
          <w:rFonts w:eastAsia="PMingLiU" w:cs="Arial"/>
          <w:lang w:eastAsia="zh-TW"/>
        </w:rPr>
        <w:tab/>
        <w:t>Slice with the validity information generation</w:t>
      </w:r>
      <w:bookmarkEnd w:id="292"/>
    </w:p>
    <w:p w14:paraId="600FA679" w14:textId="4ABD9553" w:rsidR="00B21F31" w:rsidRDefault="00B21F31" w:rsidP="00B21F31">
      <w:pPr>
        <w:pStyle w:val="Heading5"/>
        <w:rPr>
          <w:rFonts w:eastAsia="PMingLiU" w:cs="Arial"/>
          <w:lang w:eastAsia="zh-TW"/>
        </w:rPr>
      </w:pPr>
      <w:bookmarkStart w:id="293" w:name="_Toc175814092"/>
      <w:r>
        <w:rPr>
          <w:rFonts w:eastAsia="PMingLiU" w:cs="Arial"/>
          <w:lang w:eastAsia="zh-TW"/>
        </w:rPr>
        <w:t>6.11.2.3.1</w:t>
      </w:r>
      <w:r>
        <w:rPr>
          <w:rFonts w:eastAsia="PMingLiU" w:cs="Arial"/>
          <w:lang w:eastAsia="zh-TW"/>
        </w:rPr>
        <w:tab/>
        <w:t>Slice with the validity time information</w:t>
      </w:r>
      <w:bookmarkEnd w:id="293"/>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4" w:name="_Toc175814093"/>
      <w:r>
        <w:rPr>
          <w:rFonts w:eastAsia="PMingLiU" w:cs="Arial"/>
          <w:lang w:eastAsia="zh-TW"/>
        </w:rPr>
        <w:t>6.11.2.3.2</w:t>
      </w:r>
      <w:r>
        <w:rPr>
          <w:rFonts w:eastAsia="PMingLiU" w:cs="Arial"/>
          <w:lang w:eastAsia="zh-TW"/>
        </w:rPr>
        <w:tab/>
        <w:t>Slice partially support in registration area</w:t>
      </w:r>
      <w:bookmarkEnd w:id="294"/>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5" w:name="_Toc175814094"/>
      <w:r>
        <w:rPr>
          <w:rFonts w:eastAsia="MS Mincho" w:cs="Arial"/>
        </w:rPr>
        <w:t>6.11.2.4</w:t>
      </w:r>
      <w:r>
        <w:rPr>
          <w:rFonts w:eastAsia="MS Mincho" w:cs="Arial"/>
        </w:rPr>
        <w:tab/>
        <w:t>Collection of the energy related information from the electricity company</w:t>
      </w:r>
      <w:bookmarkEnd w:id="295"/>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6" w:name="_Toc157674368"/>
      <w:bookmarkStart w:id="297" w:name="_Toc175814095"/>
      <w:r>
        <w:rPr>
          <w:rFonts w:eastAsia="MS Mincho" w:cs="Arial"/>
        </w:rPr>
        <w:t>6.11.3</w:t>
      </w:r>
      <w:r>
        <w:rPr>
          <w:rFonts w:eastAsia="MS Mincho" w:cs="Arial"/>
        </w:rPr>
        <w:tab/>
        <w:t>Procedures</w:t>
      </w:r>
      <w:bookmarkEnd w:id="296"/>
      <w:bookmarkEnd w:id="297"/>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298" w:name="_Toc175814096"/>
      <w:r>
        <w:rPr>
          <w:rFonts w:eastAsia="MS Mincho"/>
        </w:rPr>
        <w:lastRenderedPageBreak/>
        <w:t>6.11.3.1</w:t>
      </w:r>
      <w:r>
        <w:rPr>
          <w:rFonts w:eastAsia="MS Mincho"/>
        </w:rPr>
        <w:tab/>
        <w:t>From OAM/NWDAF</w:t>
      </w:r>
      <w:bookmarkEnd w:id="298"/>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5pt;height:321pt" o:ole="">
            <v:imagedata r:id="rId47" o:title=""/>
          </v:shape>
          <o:OLEObject Type="Embed" ProgID="Visio.Drawing.15" ShapeID="_x0000_i1044" DrawAspect="Content" ObjectID="_1786849285"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4AFC545A" w:rsidR="00187B23" w:rsidRDefault="00187B23" w:rsidP="00A24BA8">
      <w:pPr>
        <w:pStyle w:val="B1"/>
      </w:pPr>
      <w:r>
        <w:t>2.</w:t>
      </w:r>
      <w:r>
        <w:tab/>
        <w:t xml:space="preserve">The NWDAF can request/ subscribe to OAM using the existing procedures defined in clause 6.2.3 of </w:t>
      </w:r>
      <w:r w:rsidR="009F506E">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299" w:name="_Toc175814097"/>
      <w:r>
        <w:rPr>
          <w:rFonts w:eastAsia="MS Mincho"/>
        </w:rPr>
        <w:lastRenderedPageBreak/>
        <w:t>6.11.3.2</w:t>
      </w:r>
      <w:r>
        <w:rPr>
          <w:rFonts w:eastAsia="MS Mincho"/>
        </w:rPr>
        <w:tab/>
        <w:t>From EMF</w:t>
      </w:r>
      <w:bookmarkEnd w:id="299"/>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25pt;height:315.75pt" o:ole="">
            <v:imagedata r:id="rId49" o:title=""/>
          </v:shape>
          <o:OLEObject Type="Embed" ProgID="Visio.Drawing.15" ShapeID="_x0000_i1045" DrawAspect="Content" ObjectID="_1786849286"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0" w:name="_Toc157674369"/>
      <w:bookmarkStart w:id="301" w:name="_Toc175814098"/>
      <w:r>
        <w:rPr>
          <w:rFonts w:eastAsia="MS Mincho" w:cs="Arial"/>
        </w:rPr>
        <w:t>6.11.4</w:t>
      </w:r>
      <w:r>
        <w:rPr>
          <w:rFonts w:eastAsia="MS Mincho" w:cs="Arial"/>
        </w:rPr>
        <w:tab/>
        <w:t>Impacts on existing services, entities and interfaces</w:t>
      </w:r>
      <w:bookmarkEnd w:id="300"/>
      <w:bookmarkEnd w:id="301"/>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 xml:space="preserve">If a new Energy Management Function (EMF) supported, a new reference point of </w:t>
      </w:r>
      <w:proofErr w:type="spellStart"/>
      <w:r w:rsidRPr="006E1308">
        <w:t>Nemf</w:t>
      </w:r>
      <w:proofErr w:type="spellEnd"/>
      <w:r w:rsidRPr="006E1308">
        <w:t xml:space="preserve">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2" w:name="_Toc157674370"/>
      <w:bookmarkStart w:id="303" w:name="_Toc175814099"/>
      <w:r>
        <w:rPr>
          <w:rFonts w:eastAsia="Malgun Gothic"/>
        </w:rPr>
        <w:lastRenderedPageBreak/>
        <w:t>6.12</w:t>
      </w:r>
      <w:r>
        <w:rPr>
          <w:rFonts w:eastAsia="Malgun Gothic"/>
        </w:rPr>
        <w:tab/>
        <w:t>Solution #12: Support for NWDAF-Based Energy Analytics</w:t>
      </w:r>
      <w:bookmarkEnd w:id="302"/>
      <w:bookmarkEnd w:id="303"/>
    </w:p>
    <w:p w14:paraId="5AB9016F" w14:textId="796F8CD0" w:rsidR="009B4FDD" w:rsidRDefault="009B4FDD" w:rsidP="009B4FDD">
      <w:pPr>
        <w:pStyle w:val="Heading3"/>
        <w:rPr>
          <w:rFonts w:eastAsia="Malgun Gothic"/>
        </w:rPr>
      </w:pPr>
      <w:bookmarkStart w:id="304" w:name="_Toc157674371"/>
      <w:bookmarkStart w:id="305" w:name="_Toc175814100"/>
      <w:r>
        <w:rPr>
          <w:rFonts w:eastAsia="Malgun Gothic"/>
        </w:rPr>
        <w:t>6.12.1</w:t>
      </w:r>
      <w:r>
        <w:rPr>
          <w:rFonts w:eastAsia="Malgun Gothic"/>
        </w:rPr>
        <w:tab/>
        <w:t>Key Issue mapping</w:t>
      </w:r>
      <w:bookmarkEnd w:id="304"/>
      <w:bookmarkEnd w:id="305"/>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6" w:name="_Toc157674372"/>
      <w:bookmarkStart w:id="307" w:name="_Toc175814101"/>
      <w:r>
        <w:rPr>
          <w:rFonts w:eastAsia="Malgun Gothic"/>
        </w:rPr>
        <w:t>6.12.2</w:t>
      </w:r>
      <w:r>
        <w:rPr>
          <w:rFonts w:eastAsia="Malgun Gothic"/>
        </w:rPr>
        <w:tab/>
        <w:t>Functional Description</w:t>
      </w:r>
      <w:bookmarkEnd w:id="306"/>
      <w:bookmarkEnd w:id="307"/>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585E67BF"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9F506E">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696187AE"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9F506E">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31C45DF9"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9F506E">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08" w:name="_Toc175814102"/>
      <w:r>
        <w:rPr>
          <w:rFonts w:eastAsia="Malgun Gothic"/>
        </w:rPr>
        <w:t>6.12.2.1</w:t>
      </w:r>
      <w:r w:rsidR="00A24BA8">
        <w:rPr>
          <w:rFonts w:eastAsia="Malgun Gothic"/>
        </w:rPr>
        <w:tab/>
      </w:r>
      <w:r>
        <w:rPr>
          <w:rFonts w:eastAsia="Malgun Gothic"/>
        </w:rPr>
        <w:t>General Description</w:t>
      </w:r>
      <w:bookmarkEnd w:id="308"/>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w:t>
      </w:r>
      <w:proofErr w:type="spellStart"/>
      <w:r>
        <w:t>AoI</w:t>
      </w:r>
      <w:proofErr w:type="spellEnd"/>
      <w:r>
        <w:t>);</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09" w:name="_Toc175814103"/>
      <w:r>
        <w:rPr>
          <w:rFonts w:eastAsia="Malgun Gothic"/>
        </w:rPr>
        <w:t>6.12.2.2</w:t>
      </w:r>
      <w:r w:rsidR="00A24BA8">
        <w:rPr>
          <w:rFonts w:eastAsia="Malgun Gothic"/>
        </w:rPr>
        <w:tab/>
      </w:r>
      <w:r>
        <w:rPr>
          <w:rFonts w:eastAsia="Malgun Gothic"/>
        </w:rPr>
        <w:t>Input Data of Energy Related Analytics</w:t>
      </w:r>
      <w:bookmarkEnd w:id="309"/>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0" w:name="_Ref155900577"/>
      <w:r w:rsidRPr="00B2058B">
        <w:rPr>
          <w:rFonts w:eastAsia="PMingLiU"/>
          <w:lang w:val="en-US" w:eastAsia="zh-TW"/>
        </w:rPr>
        <w:lastRenderedPageBreak/>
        <w:t>Table 6.12.2.2-1</w:t>
      </w:r>
      <w:bookmarkEnd w:id="310"/>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1" w:name="_PERM_MCCTEMPBM_CRPT15990002___2" w:colFirst="2" w:colLast="2"/>
            <w:bookmarkStart w:id="312" w:name="_PERM_MCCTEMPBM_CRPT49070001___2" w:colFirst="2" w:colLast="2"/>
            <w:bookmarkStart w:id="313" w:name="_PERM_MCCTEMPBM_CRPT17010001___2" w:colFirst="2" w:colLast="2"/>
            <w:r w:rsidRPr="001E6CA2">
              <w:t xml:space="preserve">Energy Consumption at 5GC, NF, Network Slice, </w:t>
            </w:r>
            <w:proofErr w:type="spellStart"/>
            <w:r w:rsidRPr="001E6CA2">
              <w:t>gNB</w:t>
            </w:r>
            <w:proofErr w:type="spellEnd"/>
            <w:r w:rsidRPr="001E6CA2">
              <w:t xml:space="preserve">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 xml:space="preserve">The Energy Consumption (EC) of the </w:t>
            </w:r>
            <w:proofErr w:type="spellStart"/>
            <w:r>
              <w:t>gNB</w:t>
            </w:r>
            <w:proofErr w:type="spellEnd"/>
            <w:r>
              <w:t xml:space="preserve"> is obtained by summing up the Energy Consumption of all the Network Functions (NF) that constitute the </w:t>
            </w:r>
            <w:proofErr w:type="spellStart"/>
            <w:r>
              <w:t>gNB</w:t>
            </w:r>
            <w:proofErr w:type="spellEnd"/>
            <w:r>
              <w:t>, as defined in clause 6.7.3.4.2 of TS 28.554 [6].</w:t>
            </w:r>
          </w:p>
          <w:p w14:paraId="0E7AFF2D" w14:textId="7410CE45" w:rsidR="00BC4E63" w:rsidRDefault="00BC4E63" w:rsidP="00BC4E63">
            <w:pPr>
              <w:pStyle w:val="TAL"/>
              <w:ind w:left="314" w:hanging="314"/>
              <w:rPr>
                <w:rFonts w:eastAsia="PMingLiU"/>
                <w:lang w:val="en-US" w:eastAsia="zh-TW"/>
              </w:rPr>
            </w:pPr>
            <w:r>
              <w:t>-</w:t>
            </w:r>
            <w:r>
              <w:tab/>
              <w:t xml:space="preserve">Energy Consumption of the NG-RAN is obtained by summing up the Energy Consumption of all the </w:t>
            </w:r>
            <w:proofErr w:type="spellStart"/>
            <w:r>
              <w:t>gNB</w:t>
            </w:r>
            <w:proofErr w:type="spellEnd"/>
            <w:r>
              <w:t xml:space="preserve"> that constitute the NG-RAN, as defined in clause 6.7.3.4 of TS 28.554 [6].</w:t>
            </w:r>
          </w:p>
        </w:tc>
      </w:tr>
      <w:bookmarkEnd w:id="311"/>
      <w:bookmarkEnd w:id="312"/>
      <w:bookmarkEnd w:id="313"/>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 xml:space="preserve">Identifiers (i.e. NF ID/ NF Set ID, S-NSSAI, </w:t>
            </w:r>
            <w:proofErr w:type="spellStart"/>
            <w:r w:rsidRPr="001E6CA2">
              <w:t>gNB</w:t>
            </w:r>
            <w:proofErr w:type="spellEnd"/>
            <w:r w:rsidRPr="001E6CA2">
              <w:t xml:space="preserve">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w:t>
            </w:r>
            <w:proofErr w:type="spellStart"/>
            <w:r w:rsidRPr="001E6CA2">
              <w:t>eMBB</w:t>
            </w:r>
            <w:proofErr w:type="spellEnd"/>
            <w:r w:rsidRPr="001E6CA2">
              <w:t>,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proofErr w:type="spellStart"/>
            <w:r w:rsidRPr="001E6CA2">
              <w:t>Datacenter</w:t>
            </w:r>
            <w:proofErr w:type="spellEnd"/>
            <w:r w:rsidRPr="001E6CA2">
              <w:t xml:space="preserve">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 xml:space="preserve">OAM or </w:t>
            </w:r>
            <w:proofErr w:type="spellStart"/>
            <w:r w:rsidRPr="001E6CA2">
              <w:t>Datacenter</w:t>
            </w:r>
            <w:proofErr w:type="spellEnd"/>
            <w:r w:rsidRPr="001E6CA2">
              <w:t xml:space="preserve"> energy efficiency, e.g. it can be Site Energy Efficiency (SEE) in ETSI ES 203 228 V1.4.1 (2022-04) or the PUE of the </w:t>
            </w:r>
            <w:proofErr w:type="spellStart"/>
            <w:r w:rsidRPr="001E6CA2">
              <w:t>Datacenter</w:t>
            </w:r>
            <w:proofErr w:type="spellEnd"/>
            <w:r w:rsidRPr="001E6CA2">
              <w:t xml:space="preserve">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4"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4"/>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proofErr w:type="spellStart"/>
      <w:r>
        <w:t>EnergyEfficiencyProblemType</w:t>
      </w:r>
      <w:proofErr w:type="spellEnd"/>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5" w:name="_Ref155900897"/>
      <w:r w:rsidRPr="00B2058B">
        <w:rPr>
          <w:rFonts w:eastAsia="PMingLiU"/>
          <w:lang w:val="en-US" w:eastAsia="zh-TW"/>
        </w:rPr>
        <w:t>Table 6.12.2.2-2</w:t>
      </w:r>
      <w:bookmarkEnd w:id="315"/>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proofErr w:type="spellStart"/>
            <w:r>
              <w:t>EnergyEfficiencyProblemType</w:t>
            </w:r>
            <w:proofErr w:type="spellEnd"/>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 xml:space="preserve">The allowed value is one of the enumerated values: </w:t>
            </w:r>
            <w:proofErr w:type="spellStart"/>
            <w:r>
              <w:t>HighEnergyConsumption</w:t>
            </w:r>
            <w:proofErr w:type="spellEnd"/>
            <w:r>
              <w:t xml:space="preserve">, </w:t>
            </w:r>
            <w:proofErr w:type="spellStart"/>
            <w:r>
              <w:t>LowEenergyEfficiency</w:t>
            </w:r>
            <w:proofErr w:type="spellEnd"/>
            <w:r>
              <w:t>,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proofErr w:type="spellStart"/>
            <w:r>
              <w:t>EnergyEfficiencyProblematicObject</w:t>
            </w:r>
            <w:proofErr w:type="spellEnd"/>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 xml:space="preserve">UL/DL/overall (UL and DL) data volume of a slice, a UE, a PDU session, </w:t>
            </w:r>
            <w:proofErr w:type="spellStart"/>
            <w:r w:rsidRPr="001E6CA2">
              <w:t>Qos</w:t>
            </w:r>
            <w:proofErr w:type="spellEnd"/>
            <w:r w:rsidRPr="001E6CA2">
              <w:t xml:space="preserve">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w:t>
            </w:r>
            <w:proofErr w:type="spellStart"/>
            <w:r w:rsidRPr="001E6CA2">
              <w:t>datacenter</w:t>
            </w:r>
            <w:proofErr w:type="spellEnd"/>
            <w:r w:rsidRPr="001E6CA2">
              <w:t xml:space="preserve">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 xml:space="preserve">The Max/mean number of </w:t>
            </w:r>
            <w:proofErr w:type="spellStart"/>
            <w:r w:rsidRPr="001E6CA2">
              <w:t>Qos</w:t>
            </w:r>
            <w:proofErr w:type="spellEnd"/>
            <w:r w:rsidRPr="001E6CA2">
              <w:t xml:space="preserve">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6" w:name="_Ref155900943"/>
      <w:r w:rsidRPr="00B2058B">
        <w:rPr>
          <w:rFonts w:eastAsia="PMingLiU"/>
          <w:lang w:val="en-US" w:eastAsia="zh-TW"/>
        </w:rPr>
        <w:lastRenderedPageBreak/>
        <w:t>Table 6.12.2.1-4</w:t>
      </w:r>
      <w:bookmarkEnd w:id="316"/>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proofErr w:type="spellStart"/>
            <w:r w:rsidRPr="00F43434">
              <w:t>Datacenter</w:t>
            </w:r>
            <w:proofErr w:type="spellEnd"/>
            <w:r w:rsidRPr="00F43434">
              <w:t xml:space="preserve">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proofErr w:type="spellStart"/>
            <w:r w:rsidR="00F43434" w:rsidRPr="00F43434">
              <w:t>Datacenter</w:t>
            </w:r>
            <w:proofErr w:type="spellEnd"/>
            <w:r w:rsidR="00F43434" w:rsidRPr="00F43434">
              <w:t xml:space="preserve">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7" w:name="_Toc175814104"/>
      <w:r>
        <w:rPr>
          <w:rFonts w:eastAsia="Malgun Gothic"/>
        </w:rPr>
        <w:t>6.12.2.3</w:t>
      </w:r>
      <w:r w:rsidR="00A24BA8">
        <w:rPr>
          <w:rFonts w:eastAsia="Malgun Gothic"/>
        </w:rPr>
        <w:tab/>
      </w:r>
      <w:r>
        <w:rPr>
          <w:rFonts w:eastAsia="Malgun Gothic"/>
        </w:rPr>
        <w:t>Energy Related Output Analytics</w:t>
      </w:r>
      <w:bookmarkEnd w:id="317"/>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w:t>
            </w:r>
            <w:proofErr w:type="spellStart"/>
            <w:r w:rsidRPr="00F43434">
              <w:rPr>
                <w:rFonts w:eastAsia="DengXian"/>
              </w:rPr>
              <w:t>gNB</w:t>
            </w:r>
            <w:proofErr w:type="spellEnd"/>
            <w:r w:rsidRPr="00F43434">
              <w:rPr>
                <w:rFonts w:eastAsia="DengXian"/>
              </w:rPr>
              <w:t xml:space="preserve">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 xml:space="preserve">This information can be a value (e.g. in </w:t>
            </w:r>
            <w:proofErr w:type="spellStart"/>
            <w:r w:rsidRPr="00F43434">
              <w:t>Wh</w:t>
            </w:r>
            <w:proofErr w:type="spellEnd"/>
            <w:r w:rsidRPr="00F43434">
              <w:t>)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 xml:space="preserve">Indicates the statistics of ratio of CO2eq to the energy consumption by the </w:t>
            </w:r>
            <w:proofErr w:type="spellStart"/>
            <w:r w:rsidRPr="00F43434">
              <w:t>datacenter</w:t>
            </w:r>
            <w:proofErr w:type="spellEnd"/>
            <w:r w:rsidRPr="00F43434">
              <w:t xml:space="preserve">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w:t>
            </w:r>
            <w:proofErr w:type="spellStart"/>
            <w:r w:rsidRPr="00F43434">
              <w:t>Datacenter</w:t>
            </w:r>
            <w:proofErr w:type="spellEnd"/>
            <w:r w:rsidRPr="00F43434">
              <w:t xml:space="preserve"> energy efficiency, e.g. it can be the PUE of the </w:t>
            </w:r>
            <w:proofErr w:type="spellStart"/>
            <w:r w:rsidR="001E6CA2" w:rsidRPr="00F43434">
              <w:t>Datacenter</w:t>
            </w:r>
            <w:proofErr w:type="spellEnd"/>
            <w:r w:rsidR="001E6CA2" w:rsidRPr="00F43434">
              <w:t xml:space="preserve">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w:t>
            </w:r>
            <w:proofErr w:type="spellStart"/>
            <w:r w:rsidRPr="00F43434">
              <w:rPr>
                <w:rFonts w:eastAsia="DengXian"/>
              </w:rPr>
              <w:t>gNB</w:t>
            </w:r>
            <w:proofErr w:type="spellEnd"/>
            <w:r w:rsidRPr="00F43434">
              <w:rPr>
                <w:rFonts w:eastAsia="DengXian"/>
              </w:rPr>
              <w:t xml:space="preserve">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 xml:space="preserve">This information can be a value (e.g. in </w:t>
            </w:r>
            <w:proofErr w:type="spellStart"/>
            <w:r w:rsidRPr="00F43434">
              <w:t>Wh</w:t>
            </w:r>
            <w:proofErr w:type="spellEnd"/>
            <w:r w:rsidRPr="00F43434">
              <w:t>)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proofErr w:type="spellStart"/>
            <w:r w:rsidR="00F43434" w:rsidRPr="00F43434">
              <w:t>Datacenter</w:t>
            </w:r>
            <w:proofErr w:type="spellEnd"/>
            <w:r w:rsidR="00F43434" w:rsidRPr="00F43434">
              <w:t xml:space="preserve">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proofErr w:type="spellStart"/>
            <w:r w:rsidRPr="00F43434">
              <w:t>Datacenter</w:t>
            </w:r>
            <w:proofErr w:type="spellEnd"/>
            <w:r w:rsidRPr="00F43434">
              <w:t xml:space="preserve">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w:t>
            </w:r>
            <w:proofErr w:type="spellStart"/>
            <w:r w:rsidRPr="00F43434">
              <w:t>Datacenter</w:t>
            </w:r>
            <w:proofErr w:type="spellEnd"/>
            <w:r w:rsidRPr="00F43434">
              <w:t xml:space="preserve"> energy efficiency, e.g. it can be the PUE of the </w:t>
            </w:r>
            <w:proofErr w:type="spellStart"/>
            <w:r w:rsidR="001E6CA2" w:rsidRPr="00F43434">
              <w:t>Datacenter</w:t>
            </w:r>
            <w:proofErr w:type="spellEnd"/>
            <w:r w:rsidR="001E6CA2" w:rsidRPr="00F43434">
              <w:t xml:space="preserve">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18" w:name="_Toc157674373"/>
      <w:bookmarkStart w:id="319" w:name="_Toc175814105"/>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18"/>
      <w:bookmarkEnd w:id="319"/>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75pt;height:366pt" o:ole="">
            <v:imagedata r:id="rId51" o:title=""/>
          </v:shape>
          <o:OLEObject Type="Embed" ProgID="Visio.Drawing.15" ShapeID="_x0000_i1046" DrawAspect="Content" ObjectID="_1786849287"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 xml:space="preserve">The Consumer NF, e.g. AF, PCF or NEF, requests or subscribes to analytics for energy related analytics from NWDAF (possibly via NEF in case the consumer NF is an untrusted AF) and provides the input information as specified in clause 6.12.2.2 by invoking either </w:t>
      </w:r>
      <w:proofErr w:type="spellStart"/>
      <w:r>
        <w:rPr>
          <w:rFonts w:eastAsia="PMingLiU"/>
          <w:lang w:val="en-US" w:eastAsia="zh-TW"/>
        </w:rPr>
        <w:t>Nnwdaf_AnalyticsSubscription_Subscribe</w:t>
      </w:r>
      <w:proofErr w:type="spellEnd"/>
      <w:r>
        <w:rPr>
          <w:rFonts w:eastAsia="PMingLiU"/>
          <w:lang w:val="en-US" w:eastAsia="zh-TW"/>
        </w:rPr>
        <w:t xml:space="preserve"> or </w:t>
      </w:r>
      <w:proofErr w:type="spellStart"/>
      <w:r>
        <w:rPr>
          <w:rFonts w:eastAsia="PMingLiU"/>
          <w:lang w:val="en-US" w:eastAsia="zh-TW"/>
        </w:rPr>
        <w:t>Nnwdaf_AnalyticsInfo_Request</w:t>
      </w:r>
      <w:proofErr w:type="spellEnd"/>
      <w:r>
        <w:rPr>
          <w:rFonts w:eastAsia="PMingLiU"/>
          <w:lang w:val="en-US" w:eastAsia="zh-TW"/>
        </w:rPr>
        <w: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 xml:space="preserve">The NWDAF may subscribe to service data from EMF (5GC network function in charge of energy monitoring and management) in Table 6.12.2.2-1, if this EMF is available, by invoking </w:t>
      </w:r>
      <w:proofErr w:type="spellStart"/>
      <w:r>
        <w:rPr>
          <w:rFonts w:eastAsia="PMingLiU"/>
          <w:lang w:val="en-US" w:eastAsia="zh-TW"/>
        </w:rPr>
        <w:t>Nemf_EventExposure_Subscribe</w:t>
      </w:r>
      <w:proofErr w:type="spellEnd"/>
      <w:r>
        <w:rPr>
          <w:rFonts w:eastAsia="PMingLiU"/>
          <w:lang w:val="en-US" w:eastAsia="zh-TW"/>
        </w:rPr>
        <w:t xml:space="preserv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 xml:space="preserve">NWDAF subscribes to service data from SMF in Table 6.12.2.1-3 by invoking </w:t>
      </w:r>
      <w:proofErr w:type="spellStart"/>
      <w:r>
        <w:rPr>
          <w:rFonts w:eastAsia="PMingLiU"/>
          <w:lang w:val="en-US" w:eastAsia="zh-TW"/>
        </w:rPr>
        <w:t>Nsmf_EventExposure_Subscribe</w:t>
      </w:r>
      <w:proofErr w:type="spellEnd"/>
      <w:r>
        <w:rPr>
          <w:rFonts w:eastAsia="PMingLiU"/>
          <w:lang w:val="en-US" w:eastAsia="zh-TW"/>
        </w:rPr>
        <w:t xml:space="preserv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1B70701A"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w:t>
      </w:r>
      <w:proofErr w:type="spellStart"/>
      <w:r>
        <w:rPr>
          <w:rFonts w:eastAsia="PMingLiU"/>
          <w:lang w:val="en-US" w:eastAsia="zh-TW"/>
        </w:rPr>
        <w:t>Nnef_EventExposure_Subscribe</w:t>
      </w:r>
      <w:proofErr w:type="spellEnd"/>
      <w:r>
        <w:rPr>
          <w:rFonts w:eastAsia="PMingLiU"/>
          <w:lang w:val="en-US" w:eastAsia="zh-TW"/>
        </w:rPr>
        <w:t xml:space="preserve"> or </w:t>
      </w:r>
      <w:proofErr w:type="spellStart"/>
      <w:r>
        <w:rPr>
          <w:rFonts w:eastAsia="PMingLiU"/>
          <w:lang w:val="en-US" w:eastAsia="zh-TW"/>
        </w:rPr>
        <w:t>Naf_EventExposure_Subscribe</w:t>
      </w:r>
      <w:proofErr w:type="spellEnd"/>
      <w:r>
        <w:rPr>
          <w:rFonts w:eastAsia="PMingLiU"/>
          <w:lang w:val="en-US" w:eastAsia="zh-TW"/>
        </w:rPr>
        <w:t xml:space="preserve"> (Event ID = energy related information, Application ID, Event Filter information, Target of Event Reporting) service as defined in </w:t>
      </w:r>
      <w:r w:rsidR="009F506E">
        <w:rPr>
          <w:rFonts w:eastAsia="PMingLiU"/>
          <w:lang w:val="en-US" w:eastAsia="zh-TW"/>
        </w:rPr>
        <w:t>TS 23.502 [</w:t>
      </w:r>
      <w:r>
        <w:rPr>
          <w:rFonts w:eastAsia="PMingLiU"/>
          <w:lang w:val="en-US" w:eastAsia="zh-TW"/>
        </w:rPr>
        <w:t>3].</w:t>
      </w:r>
    </w:p>
    <w:p w14:paraId="03C3C08F" w14:textId="3F3270E8"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w:t>
      </w:r>
      <w:proofErr w:type="spellStart"/>
      <w:r>
        <w:rPr>
          <w:rFonts w:eastAsia="PMingLiU"/>
          <w:lang w:val="en-US" w:eastAsia="zh-TW"/>
        </w:rPr>
        <w:t>Nupf_EventExposure_Subscribe</w:t>
      </w:r>
      <w:proofErr w:type="spellEnd"/>
      <w:r>
        <w:rPr>
          <w:rFonts w:eastAsia="PMingLiU"/>
          <w:lang w:val="en-US" w:eastAsia="zh-TW"/>
        </w:rPr>
        <w:t xml:space="preserve"> (Event ID = energy related information, Application ID, Event Filter information, Target of Event Reporting) service as defined in </w:t>
      </w:r>
      <w:r w:rsidR="009F506E">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 xml:space="preserve">The NWDAF subscribes the service data from AMF in Table 6.12.2.1-3 using </w:t>
      </w:r>
      <w:proofErr w:type="spellStart"/>
      <w:r>
        <w:rPr>
          <w:rFonts w:eastAsia="PMingLiU"/>
          <w:lang w:val="en-US" w:eastAsia="zh-TW"/>
        </w:rPr>
        <w:t>Namf_EventExposure_Subscribe</w:t>
      </w:r>
      <w:proofErr w:type="spellEnd"/>
      <w:r>
        <w:rPr>
          <w:rFonts w:eastAsia="PMingLiU"/>
          <w:lang w:val="en-US" w:eastAsia="zh-TW"/>
        </w:rPr>
        <w:t xml:space="preserv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 xml:space="preserve">The NWDAF subscribes to the load of NF instances Table 6.12.2.1-3 by using </w:t>
      </w:r>
      <w:proofErr w:type="spellStart"/>
      <w:r>
        <w:rPr>
          <w:rFonts w:eastAsia="PMingLiU"/>
          <w:lang w:val="en-US" w:eastAsia="zh-TW"/>
        </w:rPr>
        <w:t>Nnrf_NFManagement_NFStatusSubscribe</w:t>
      </w:r>
      <w:proofErr w:type="spellEnd"/>
      <w:r>
        <w:rPr>
          <w:rFonts w:eastAsia="PMingLiU"/>
          <w:lang w:val="en-US" w:eastAsia="zh-TW"/>
        </w:rPr>
        <w:t>.</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 xml:space="preserve">The NWDAF provides the requested energy related analytics to the consumer, using either </w:t>
      </w:r>
      <w:proofErr w:type="spellStart"/>
      <w:r>
        <w:rPr>
          <w:rFonts w:eastAsia="PMingLiU"/>
          <w:lang w:val="en-US" w:eastAsia="zh-TW"/>
        </w:rPr>
        <w:t>Nnwdaf_AnalyticsInfo_Request</w:t>
      </w:r>
      <w:proofErr w:type="spellEnd"/>
      <w:r>
        <w:rPr>
          <w:rFonts w:eastAsia="PMingLiU"/>
          <w:lang w:val="en-US" w:eastAsia="zh-TW"/>
        </w:rPr>
        <w:t xml:space="preserve"> response or </w:t>
      </w:r>
      <w:proofErr w:type="spellStart"/>
      <w:r>
        <w:rPr>
          <w:rFonts w:eastAsia="PMingLiU"/>
          <w:lang w:val="en-US" w:eastAsia="zh-TW"/>
        </w:rPr>
        <w:t>Nnwdaf_AnalyticsSubscription_Notify</w:t>
      </w:r>
      <w:proofErr w:type="spellEnd"/>
      <w:r>
        <w:rPr>
          <w:rFonts w:eastAsia="PMingLiU"/>
          <w:lang w:val="en-US" w:eastAsia="zh-TW"/>
        </w:rPr>
        <w:t>,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0" w:name="_Toc157674374"/>
      <w:bookmarkStart w:id="321" w:name="_Toc175814106"/>
      <w:r>
        <w:rPr>
          <w:rFonts w:eastAsia="Malgun Gothic"/>
        </w:rPr>
        <w:t>6.12.4</w:t>
      </w:r>
      <w:r>
        <w:rPr>
          <w:rFonts w:eastAsia="Malgun Gothic"/>
        </w:rPr>
        <w:tab/>
        <w:t>Impacts on existing services, entities and interfaces</w:t>
      </w:r>
      <w:bookmarkEnd w:id="320"/>
      <w:bookmarkEnd w:id="321"/>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2" w:name="_Toc157674375"/>
      <w:bookmarkStart w:id="323" w:name="_Toc175814107"/>
      <w:r>
        <w:t>6.13</w:t>
      </w:r>
      <w:r>
        <w:tab/>
        <w:t>Solution #13: Energy Aware User Plane Path Adjustment</w:t>
      </w:r>
      <w:bookmarkEnd w:id="322"/>
      <w:bookmarkEnd w:id="323"/>
    </w:p>
    <w:p w14:paraId="764989ED" w14:textId="6A5A9E37" w:rsidR="00E34CC9" w:rsidRDefault="00E34CC9" w:rsidP="00650C12">
      <w:pPr>
        <w:pStyle w:val="Heading3"/>
      </w:pPr>
      <w:bookmarkStart w:id="324" w:name="_Toc157674376"/>
      <w:bookmarkStart w:id="325" w:name="_Toc175814108"/>
      <w:r>
        <w:t>6.</w:t>
      </w:r>
      <w:r w:rsidR="00650C12">
        <w:t>13</w:t>
      </w:r>
      <w:r>
        <w:t>.1</w:t>
      </w:r>
      <w:r>
        <w:tab/>
        <w:t>Key Issue mapping</w:t>
      </w:r>
      <w:bookmarkEnd w:id="324"/>
      <w:bookmarkEnd w:id="325"/>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6" w:name="_Toc157674377"/>
      <w:bookmarkStart w:id="327" w:name="_Toc175814109"/>
      <w:r>
        <w:t>6.13.2</w:t>
      </w:r>
      <w:r>
        <w:tab/>
        <w:t>Functional Description</w:t>
      </w:r>
      <w:bookmarkEnd w:id="326"/>
      <w:bookmarkEnd w:id="327"/>
    </w:p>
    <w:p w14:paraId="60FB8F1E" w14:textId="126A7AC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9F506E">
        <w:rPr>
          <w:rFonts w:eastAsia="DengXian"/>
          <w:lang w:val="en-US"/>
        </w:rPr>
        <w:t>TS 23.501 [</w:t>
      </w:r>
      <w:r>
        <w:rPr>
          <w:rFonts w:eastAsia="DengXian"/>
          <w:lang w:val="en-US"/>
        </w:rPr>
        <w:t xml:space="preserve">2] and clause 4.3.6 of </w:t>
      </w:r>
      <w:r w:rsidR="009F506E">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086A3437"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9F506E">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9F506E">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9F506E">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9F506E">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28" w:name="_Toc157674378"/>
      <w:bookmarkStart w:id="329" w:name="_Toc175814110"/>
      <w:r>
        <w:t>6.13.3</w:t>
      </w:r>
      <w:r>
        <w:tab/>
        <w:t>Procedures</w:t>
      </w:r>
      <w:bookmarkEnd w:id="328"/>
      <w:bookmarkEnd w:id="329"/>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75pt;height:234.75pt" o:ole="">
            <v:imagedata r:id="rId53" o:title=""/>
          </v:shape>
          <o:OLEObject Type="Embed" ProgID="Visio.Drawing.15" ShapeID="_x0000_i1047" DrawAspect="Content" ObjectID="_1786849288" r:id="rId54"/>
        </w:object>
      </w:r>
    </w:p>
    <w:p w14:paraId="759113CC" w14:textId="62B3D6B2" w:rsidR="00E34CC9" w:rsidRDefault="00E34CC9" w:rsidP="00E34CC9">
      <w:pPr>
        <w:pStyle w:val="TF"/>
      </w:pPr>
      <w:bookmarkStart w:id="330" w:name="_CRFigure4_16_15_2_11"/>
      <w:r>
        <w:t xml:space="preserve">Figure </w:t>
      </w:r>
      <w:bookmarkEnd w:id="330"/>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 xml:space="preserve">The EECF determines a set of PDU sessions need to be rerouted according to the outcome of the optimization process. The optimization process also specifies the UP path of the PDU session. Then via </w:t>
      </w:r>
      <w:proofErr w:type="spellStart"/>
      <w:r>
        <w:t>Npcf_TrafficPathInfluence</w:t>
      </w:r>
      <w:proofErr w:type="spellEnd"/>
      <w:r>
        <w:t>,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 xml:space="preserve">PCF sends the PCC rules via </w:t>
      </w:r>
      <w:proofErr w:type="spellStart"/>
      <w:r>
        <w:t>Npcf_SMPolicyControl_UpdateNotify</w:t>
      </w:r>
      <w:proofErr w:type="spellEnd"/>
      <w:r>
        <w:t xml:space="preserve"> to the SMF.</w:t>
      </w:r>
    </w:p>
    <w:p w14:paraId="7CCB1D9E" w14:textId="68CD8C41"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9F506E">
        <w:t>TS 23.502 [</w:t>
      </w:r>
      <w:r>
        <w:t>3] are used to update the PDU session.</w:t>
      </w:r>
    </w:p>
    <w:p w14:paraId="277F426D" w14:textId="633E466D" w:rsidR="00E34CC9" w:rsidRDefault="00E34CC9" w:rsidP="00650C12">
      <w:pPr>
        <w:pStyle w:val="Heading3"/>
      </w:pPr>
      <w:bookmarkStart w:id="331" w:name="_Toc157674379"/>
      <w:bookmarkStart w:id="332" w:name="_Toc175814111"/>
      <w:r>
        <w:t>6.13.4</w:t>
      </w:r>
      <w:r>
        <w:tab/>
        <w:t>Impacts on existing services, entities and interfaces</w:t>
      </w:r>
      <w:bookmarkEnd w:id="331"/>
      <w:bookmarkEnd w:id="332"/>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3" w:name="_Toc157674380"/>
      <w:bookmarkStart w:id="334" w:name="_Toc175814112"/>
      <w:r w:rsidRPr="00806AFF">
        <w:rPr>
          <w:rFonts w:eastAsia="SimSun"/>
        </w:rPr>
        <w:t>6.14</w:t>
      </w:r>
      <w:r w:rsidRPr="00806AFF">
        <w:rPr>
          <w:rFonts w:eastAsia="SimSun"/>
        </w:rPr>
        <w:tab/>
        <w:t>Solution #14: UE energy usage control</w:t>
      </w:r>
      <w:bookmarkEnd w:id="333"/>
      <w:bookmarkEnd w:id="334"/>
    </w:p>
    <w:p w14:paraId="2F864CA4" w14:textId="7C0FE38D" w:rsidR="002F76C7" w:rsidRPr="00806AFF" w:rsidRDefault="002F76C7" w:rsidP="002F76C7">
      <w:pPr>
        <w:pStyle w:val="Heading3"/>
        <w:rPr>
          <w:rFonts w:eastAsia="SimSun"/>
        </w:rPr>
      </w:pPr>
      <w:bookmarkStart w:id="335" w:name="_Toc157674381"/>
      <w:bookmarkStart w:id="336" w:name="_Toc175814113"/>
      <w:r w:rsidRPr="00806AFF">
        <w:rPr>
          <w:rFonts w:eastAsia="SimSun"/>
        </w:rPr>
        <w:t>6.14.1</w:t>
      </w:r>
      <w:r w:rsidRPr="00806AFF">
        <w:rPr>
          <w:rFonts w:eastAsia="SimSun"/>
        </w:rPr>
        <w:tab/>
        <w:t>Key Issue mapping</w:t>
      </w:r>
      <w:bookmarkEnd w:id="335"/>
      <w:bookmarkEnd w:id="336"/>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7" w:name="_Toc157674382"/>
      <w:bookmarkStart w:id="338" w:name="_Toc175814114"/>
      <w:r w:rsidRPr="00806AFF">
        <w:rPr>
          <w:rFonts w:eastAsia="SimSun"/>
        </w:rPr>
        <w:t>6.14.2</w:t>
      </w:r>
      <w:r w:rsidRPr="00806AFF">
        <w:rPr>
          <w:rFonts w:eastAsia="SimSun"/>
        </w:rPr>
        <w:tab/>
        <w:t>Functional Description</w:t>
      </w:r>
      <w:bookmarkEnd w:id="337"/>
      <w:bookmarkEnd w:id="338"/>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39" w:name="_Toc157674383"/>
      <w:bookmarkStart w:id="340" w:name="_Toc175814115"/>
      <w:r>
        <w:rPr>
          <w:rFonts w:eastAsia="SimSun"/>
        </w:rPr>
        <w:lastRenderedPageBreak/>
        <w:t>6.14.3</w:t>
      </w:r>
      <w:r>
        <w:rPr>
          <w:rFonts w:eastAsia="SimSun"/>
        </w:rPr>
        <w:tab/>
        <w:t>Procedures</w:t>
      </w:r>
      <w:bookmarkEnd w:id="339"/>
      <w:bookmarkEnd w:id="340"/>
    </w:p>
    <w:p w14:paraId="2F776A72" w14:textId="12DAEA0B" w:rsidR="00806AFF" w:rsidRDefault="00806AFF" w:rsidP="00C76F30">
      <w:pPr>
        <w:pStyle w:val="TH"/>
      </w:pPr>
      <w:r>
        <w:object w:dxaOrig="9072" w:dyaOrig="4817" w14:anchorId="13228C92">
          <v:shape id="_x0000_i1048" type="#_x0000_t75" style="width:426.75pt;height:225.75pt" o:ole="">
            <v:imagedata r:id="rId55" o:title=""/>
          </v:shape>
          <o:OLEObject Type="Embed" ProgID="Word.Picture.8" ShapeID="_x0000_i1048" DrawAspect="Content" ObjectID="_1786849289"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6C840605" w:rsidR="00806AFF" w:rsidRDefault="00806AFF" w:rsidP="00806AFF">
      <w:pPr>
        <w:pStyle w:val="B1"/>
        <w:rPr>
          <w:rFonts w:eastAsia="SimSun"/>
        </w:rPr>
      </w:pPr>
      <w:bookmarkStart w:id="341" w:name="_Toc157674384"/>
      <w:r>
        <w:rPr>
          <w:rFonts w:eastAsia="SimSun"/>
        </w:rPr>
        <w:t>1.</w:t>
      </w:r>
      <w:r>
        <w:rPr>
          <w:rFonts w:eastAsia="SimSun"/>
        </w:rPr>
        <w:tab/>
        <w:t xml:space="preserve">PDU Session establishment start according to clause 4.3.2.2.1 of </w:t>
      </w:r>
      <w:r w:rsidR="009F506E">
        <w:rPr>
          <w:rFonts w:eastAsia="SimSun"/>
        </w:rPr>
        <w:t>TS 23.502 [</w:t>
      </w:r>
      <w:r>
        <w:rPr>
          <w:rFonts w:eastAsia="SimSun"/>
        </w:rPr>
        <w:t>3].</w:t>
      </w:r>
    </w:p>
    <w:p w14:paraId="62DE0F1A" w14:textId="4F6DA070"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9F506E">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 xml:space="preserve">s Energy Credit Profile within the subscription information in the UDR with the </w:t>
      </w:r>
      <w:proofErr w:type="spellStart"/>
      <w:r>
        <w:rPr>
          <w:rFonts w:eastAsia="SimSun"/>
        </w:rPr>
        <w:t>Nudr_DM_Query</w:t>
      </w:r>
      <w:proofErr w:type="spellEnd"/>
      <w:r>
        <w:rPr>
          <w:rFonts w:eastAsia="SimSun"/>
        </w:rPr>
        <w:t xml:space="preserve">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 xml:space="preserve">The UDR updates the remaining Energy Credit for the UE in the PCF with </w:t>
      </w:r>
      <w:proofErr w:type="spellStart"/>
      <w:r>
        <w:rPr>
          <w:rFonts w:eastAsia="SimSun"/>
        </w:rPr>
        <w:t>Nudr_DM_Query</w:t>
      </w:r>
      <w:proofErr w:type="spellEnd"/>
      <w:r>
        <w:rPr>
          <w:rFonts w:eastAsia="SimSun"/>
        </w:rPr>
        <w:t xml:space="preserve">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07120E2"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9F506E">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3D6E55A9" w:rsidR="00806AFF" w:rsidRDefault="00806AFF" w:rsidP="00806AFF">
      <w:pPr>
        <w:pStyle w:val="B1"/>
        <w:rPr>
          <w:rFonts w:eastAsia="SimSun"/>
        </w:rPr>
      </w:pPr>
      <w:r>
        <w:rPr>
          <w:rFonts w:eastAsia="SimSun"/>
        </w:rPr>
        <w:t>9.</w:t>
      </w:r>
      <w:r>
        <w:rPr>
          <w:rFonts w:eastAsia="SimSun"/>
        </w:rPr>
        <w:tab/>
        <w:t xml:space="preserve">PDU Session is released according to </w:t>
      </w:r>
      <w:r w:rsidR="009F506E">
        <w:rPr>
          <w:rFonts w:eastAsia="SimSun"/>
        </w:rPr>
        <w:t>TS 23.502 [</w:t>
      </w:r>
      <w:r>
        <w:rPr>
          <w:rFonts w:eastAsia="SimSun"/>
        </w:rPr>
        <w:t>3].</w:t>
      </w:r>
    </w:p>
    <w:p w14:paraId="6E018994" w14:textId="1F4AE57C" w:rsidR="002F76C7" w:rsidRDefault="002F76C7" w:rsidP="002F76C7">
      <w:pPr>
        <w:pStyle w:val="Heading3"/>
        <w:rPr>
          <w:rFonts w:eastAsia="SimSun"/>
        </w:rPr>
      </w:pPr>
      <w:bookmarkStart w:id="342" w:name="_Toc175814116"/>
      <w:r>
        <w:rPr>
          <w:rFonts w:eastAsia="SimSun"/>
        </w:rPr>
        <w:t>6.14.4</w:t>
      </w:r>
      <w:r>
        <w:rPr>
          <w:rFonts w:eastAsia="SimSun"/>
        </w:rPr>
        <w:tab/>
        <w:t>Impacts on existing services, entities and interfaces</w:t>
      </w:r>
      <w:bookmarkEnd w:id="341"/>
      <w:bookmarkEnd w:id="342"/>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3" w:name="_Toc157674385"/>
      <w:bookmarkStart w:id="344" w:name="_Toc175814117"/>
      <w:r>
        <w:rPr>
          <w:rFonts w:eastAsia="SimSun"/>
        </w:rPr>
        <w:t>6.15</w:t>
      </w:r>
      <w:r>
        <w:rPr>
          <w:rFonts w:eastAsia="SimSun"/>
        </w:rPr>
        <w:tab/>
        <w:t>Solution #15: Enhancements to existing 5GS procedures for energy saving</w:t>
      </w:r>
      <w:bookmarkEnd w:id="343"/>
      <w:r w:rsidR="00951786">
        <w:rPr>
          <w:rFonts w:eastAsia="SimSun"/>
        </w:rPr>
        <w:t xml:space="preserve"> and policy control enforcement</w:t>
      </w:r>
      <w:bookmarkEnd w:id="344"/>
    </w:p>
    <w:p w14:paraId="0A0B4F3E" w14:textId="1671381D" w:rsidR="009E1EE1" w:rsidRDefault="009E1EE1" w:rsidP="009E1EE1">
      <w:pPr>
        <w:pStyle w:val="Heading3"/>
        <w:rPr>
          <w:rFonts w:eastAsia="SimSun"/>
          <w:lang w:eastAsia="en-US"/>
        </w:rPr>
      </w:pPr>
      <w:bookmarkStart w:id="345" w:name="_Toc157674386"/>
      <w:bookmarkStart w:id="346" w:name="_Toc175814118"/>
      <w:r>
        <w:rPr>
          <w:rFonts w:eastAsia="SimSun"/>
        </w:rPr>
        <w:t>6.15.1</w:t>
      </w:r>
      <w:r>
        <w:rPr>
          <w:rFonts w:eastAsia="SimSun"/>
        </w:rPr>
        <w:tab/>
        <w:t>Key Issue mapping</w:t>
      </w:r>
      <w:bookmarkEnd w:id="345"/>
      <w:bookmarkEnd w:id="346"/>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7" w:name="_Toc157674387"/>
      <w:bookmarkStart w:id="348" w:name="_Toc175814119"/>
      <w:r>
        <w:rPr>
          <w:rFonts w:eastAsia="SimSun"/>
        </w:rPr>
        <w:t>6.15.2</w:t>
      </w:r>
      <w:r>
        <w:rPr>
          <w:rFonts w:eastAsia="SimSun"/>
        </w:rPr>
        <w:tab/>
        <w:t>Functional Description</w:t>
      </w:r>
      <w:bookmarkEnd w:id="347"/>
      <w:bookmarkEnd w:id="348"/>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3D1FF3E1"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9F506E">
        <w:rPr>
          <w:rFonts w:eastAsia="DengXian"/>
          <w:lang w:eastAsia="zh-CN"/>
        </w:rPr>
        <w:t>TS 23.502 </w:t>
      </w:r>
      <w:r w:rsidR="009F506E">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49"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50" w:name="_Toc175814120"/>
      <w:r>
        <w:rPr>
          <w:rFonts w:eastAsia="SimSun"/>
        </w:rPr>
        <w:lastRenderedPageBreak/>
        <w:t>6.15.3</w:t>
      </w:r>
      <w:r>
        <w:rPr>
          <w:rFonts w:eastAsia="SimSun"/>
        </w:rPr>
        <w:tab/>
        <w:t>Procedures</w:t>
      </w:r>
      <w:bookmarkEnd w:id="349"/>
      <w:bookmarkEnd w:id="350"/>
    </w:p>
    <w:p w14:paraId="5390E91C" w14:textId="2A67848F" w:rsidR="009E1EE1" w:rsidRDefault="009E1EE1" w:rsidP="009E1EE1">
      <w:pPr>
        <w:pStyle w:val="Heading4"/>
        <w:rPr>
          <w:rFonts w:eastAsia="DengXian"/>
          <w:lang w:eastAsia="zh-CN"/>
        </w:rPr>
      </w:pPr>
      <w:bookmarkStart w:id="351" w:name="_Toc145936110"/>
      <w:bookmarkStart w:id="352" w:name="_Toc51769463"/>
      <w:bookmarkStart w:id="353" w:name="_Toc175814121"/>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1"/>
      <w:bookmarkEnd w:id="352"/>
      <w:r>
        <w:rPr>
          <w:rFonts w:eastAsia="SimSun"/>
          <w:lang w:eastAsia="zh-CN"/>
        </w:rPr>
        <w:t>Mobility Management procedures enhanced for energy saving</w:t>
      </w:r>
      <w:bookmarkEnd w:id="353"/>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75pt" o:ole="">
            <v:imagedata r:id="rId57" o:title="" cropbottom="33307f"/>
          </v:shape>
          <o:OLEObject Type="Embed" ProgID="Visio.Drawing.11" ShapeID="_x0000_i1049" DrawAspect="Content" ObjectID="_1786849290" r:id="rId58"/>
        </w:object>
      </w:r>
    </w:p>
    <w:p w14:paraId="6AD4EF1A" w14:textId="1C64A3A5" w:rsidR="009E1EE1" w:rsidRDefault="009E1EE1" w:rsidP="009E1EE1">
      <w:pPr>
        <w:pStyle w:val="TF"/>
        <w:rPr>
          <w:lang w:eastAsia="zh-CN"/>
        </w:rPr>
      </w:pPr>
      <w:bookmarkStart w:id="354" w:name="_CRFigure4_2_2_2_21"/>
      <w:r>
        <w:t xml:space="preserve">Figure </w:t>
      </w:r>
      <w:bookmarkEnd w:id="354"/>
      <w:r>
        <w:rPr>
          <w:lang w:eastAsia="zh-CN"/>
        </w:rPr>
        <w:t>6.15.3.1</w:t>
      </w:r>
      <w:r>
        <w:t xml:space="preserve">-1: </w:t>
      </w:r>
      <w:r>
        <w:rPr>
          <w:lang w:eastAsia="zh-CN"/>
        </w:rPr>
        <w:t>Enhanced MM/Registration</w:t>
      </w:r>
      <w:r>
        <w:t xml:space="preserve"> </w:t>
      </w:r>
      <w:r>
        <w:rPr>
          <w:lang w:eastAsia="zh-CN"/>
        </w:rPr>
        <w:t>Procedures for energy saving</w:t>
      </w:r>
    </w:p>
    <w:p w14:paraId="17C2A17C" w14:textId="1BE80AD0"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9F506E">
        <w:rPr>
          <w:lang w:eastAsia="zh-CN"/>
        </w:rPr>
        <w:t>TS 23.502 [</w:t>
      </w:r>
      <w:r>
        <w:rPr>
          <w:lang w:eastAsia="zh-CN"/>
        </w:rPr>
        <w:t>3].</w:t>
      </w:r>
    </w:p>
    <w:p w14:paraId="11967A75" w14:textId="0033DBC3" w:rsidR="00E37973" w:rsidRDefault="00E37973" w:rsidP="009E1EE1">
      <w:pPr>
        <w:pStyle w:val="B1"/>
        <w:rPr>
          <w:lang w:eastAsia="zh-CN"/>
        </w:rPr>
      </w:pPr>
      <w:r>
        <w:rPr>
          <w:lang w:eastAsia="zh-CN"/>
        </w:rPr>
        <w:tab/>
        <w:t xml:space="preserve">The Registration procedure continues as specified in clause 4.2.2.2.2 of </w:t>
      </w:r>
      <w:r w:rsidR="009F506E">
        <w:rPr>
          <w:lang w:eastAsia="zh-CN"/>
        </w:rPr>
        <w:t>TS 23.502 [</w:t>
      </w:r>
      <w:r>
        <w:rPr>
          <w:lang w:eastAsia="zh-CN"/>
        </w:rPr>
        <w:t>3], with the following enhancements:</w:t>
      </w:r>
    </w:p>
    <w:p w14:paraId="13E3F44F" w14:textId="3C4FE9B2" w:rsidR="00E37973" w:rsidRDefault="00E37973" w:rsidP="009E1EE1">
      <w:pPr>
        <w:pStyle w:val="B1"/>
        <w:rPr>
          <w:lang w:eastAsia="zh-CN"/>
        </w:rPr>
      </w:pPr>
      <w:r>
        <w:rPr>
          <w:lang w:eastAsia="zh-CN"/>
        </w:rPr>
        <w:t>2.</w:t>
      </w:r>
      <w:r>
        <w:rPr>
          <w:lang w:eastAsia="zh-CN"/>
        </w:rPr>
        <w:tab/>
        <w:t xml:space="preserve">In step 14b of Figure 4.2.2.2.2-1 in </w:t>
      </w:r>
      <w:r w:rsidR="009F506E">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1F193C82" w:rsidR="00E37973" w:rsidRDefault="00E37973" w:rsidP="009E1EE1">
      <w:pPr>
        <w:pStyle w:val="B1"/>
        <w:rPr>
          <w:lang w:eastAsia="zh-CN"/>
        </w:rPr>
      </w:pPr>
      <w:r>
        <w:rPr>
          <w:lang w:eastAsia="zh-CN"/>
        </w:rPr>
        <w:t>3.</w:t>
      </w:r>
      <w:r>
        <w:rPr>
          <w:lang w:eastAsia="zh-CN"/>
        </w:rPr>
        <w:tab/>
        <w:t xml:space="preserve">In step 16 of Figure 4.2.2.2.2-1 in </w:t>
      </w:r>
      <w:r w:rsidR="009F506E">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023ACBDC" w:rsidR="00E37973" w:rsidRDefault="00E37973" w:rsidP="009E1EE1">
      <w:pPr>
        <w:pStyle w:val="B1"/>
        <w:rPr>
          <w:lang w:eastAsia="zh-CN"/>
        </w:rPr>
      </w:pPr>
      <w:r>
        <w:rPr>
          <w:lang w:eastAsia="zh-CN"/>
        </w:rPr>
        <w:t>4.</w:t>
      </w:r>
      <w:r>
        <w:rPr>
          <w:lang w:eastAsia="zh-CN"/>
        </w:rPr>
        <w:tab/>
        <w:t xml:space="preserve">In step 21 of Figure 4.2.2.2.2-1 in </w:t>
      </w:r>
      <w:r w:rsidR="009F506E">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12BA122F"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9F506E">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5" w:name="_Toc175814122"/>
      <w:r>
        <w:rPr>
          <w:rFonts w:eastAsia="SimSun"/>
          <w:lang w:eastAsia="zh-CN"/>
        </w:rPr>
        <w:t>6.15.3.2</w:t>
      </w:r>
      <w:r>
        <w:rPr>
          <w:rFonts w:eastAsia="SimSun"/>
          <w:lang w:eastAsia="zh-CN"/>
        </w:rPr>
        <w:tab/>
        <w:t>AM policy control to achieve energy efficiency and energy saving</w:t>
      </w:r>
      <w:bookmarkEnd w:id="355"/>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5pt;height:456.75pt" o:ole="">
            <v:imagedata r:id="rId59" o:title=""/>
          </v:shape>
          <o:OLEObject Type="Embed" ProgID="Visio.Drawing.15" ShapeID="_x0000_i1050" DrawAspect="Content" ObjectID="_1786849291" r:id="rId60"/>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48F2250E"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9F506E">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6" w:name="_Toc175814123"/>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6"/>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75pt;height:249.75pt" o:ole="">
            <v:imagedata r:id="rId61" o:title="" cropbottom="33307f"/>
          </v:shape>
          <o:OLEObject Type="Embed" ProgID="Visio.Drawing.11" ShapeID="_x0000_i1051" DrawAspect="Content" ObjectID="_1786849292" r:id="rId62"/>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6B5E2A6E"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9F506E">
        <w:rPr>
          <w:lang w:eastAsia="zh-CN"/>
        </w:rPr>
        <w:t>TS 23.502 [</w:t>
      </w:r>
      <w:r>
        <w:rPr>
          <w:lang w:eastAsia="zh-CN"/>
        </w:rPr>
        <w:t>3].</w:t>
      </w:r>
    </w:p>
    <w:p w14:paraId="1B3C75D3" w14:textId="0B04F35F"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9F506E">
        <w:rPr>
          <w:lang w:eastAsia="zh-CN"/>
        </w:rPr>
        <w:t>TS 23.502 [</w:t>
      </w:r>
      <w:r>
        <w:rPr>
          <w:lang w:eastAsia="zh-CN"/>
        </w:rPr>
        <w:t>3], with the following enhancements:</w:t>
      </w:r>
    </w:p>
    <w:p w14:paraId="7980EB8E" w14:textId="319BE0B6"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9F506E">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600A53B1"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9F506E">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1DDAAA00"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9F506E">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4F58F1D4"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9F506E">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676935B0"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9F506E">
        <w:rPr>
          <w:lang w:eastAsia="zh-CN"/>
        </w:rPr>
        <w:t>TS 23.502 [</w:t>
      </w:r>
      <w:r>
        <w:rPr>
          <w:lang w:eastAsia="zh-CN"/>
        </w:rPr>
        <w:t xml:space="preserve">3] and </w:t>
      </w:r>
      <w:r w:rsidR="009F506E">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7" w:name="_Toc157674389"/>
      <w:bookmarkStart w:id="358" w:name="_Toc175814124"/>
      <w:r>
        <w:rPr>
          <w:rFonts w:eastAsia="SimSun"/>
        </w:rPr>
        <w:t>6.15.4</w:t>
      </w:r>
      <w:r>
        <w:rPr>
          <w:rFonts w:eastAsia="SimSun"/>
        </w:rPr>
        <w:tab/>
        <w:t>Impacts on existing services, entities and interfaces</w:t>
      </w:r>
      <w:bookmarkEnd w:id="357"/>
      <w:bookmarkEnd w:id="358"/>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59" w:name="_Toc500949097"/>
      <w:bookmarkStart w:id="360" w:name="_Toc92875660"/>
      <w:bookmarkStart w:id="361" w:name="_Toc93070684"/>
      <w:bookmarkStart w:id="362" w:name="_Toc148441676"/>
      <w:bookmarkStart w:id="363" w:name="_Toc175814125"/>
      <w:r w:rsidRPr="00165CA0">
        <w:rPr>
          <w:rFonts w:eastAsiaTheme="minorEastAsia"/>
        </w:rPr>
        <w:t>6.16</w:t>
      </w:r>
      <w:r w:rsidRPr="00165CA0">
        <w:rPr>
          <w:rFonts w:eastAsiaTheme="minorEastAsia"/>
        </w:rPr>
        <w:tab/>
        <w:t xml:space="preserve">Solution #16: </w:t>
      </w:r>
      <w:bookmarkEnd w:id="359"/>
      <w:r w:rsidRPr="00165CA0">
        <w:rPr>
          <w:rFonts w:eastAsiaTheme="minorEastAsia"/>
        </w:rPr>
        <w:t>Energy Brokerage Function for energy related information acquisition and processing</w:t>
      </w:r>
      <w:bookmarkEnd w:id="360"/>
      <w:bookmarkEnd w:id="361"/>
      <w:bookmarkEnd w:id="362"/>
      <w:bookmarkEnd w:id="363"/>
    </w:p>
    <w:p w14:paraId="2B4D2C75" w14:textId="69180ECE" w:rsidR="00270090" w:rsidRPr="00165CA0" w:rsidRDefault="00270090" w:rsidP="00270090">
      <w:pPr>
        <w:pStyle w:val="Heading3"/>
        <w:rPr>
          <w:rFonts w:eastAsiaTheme="minorEastAsia"/>
        </w:rPr>
      </w:pPr>
      <w:bookmarkStart w:id="364" w:name="_Toc500949098"/>
      <w:bookmarkStart w:id="365" w:name="_Toc92875661"/>
      <w:bookmarkStart w:id="366" w:name="_Toc93070685"/>
      <w:bookmarkStart w:id="367" w:name="_Toc148441677"/>
      <w:bookmarkStart w:id="368" w:name="_Toc175814126"/>
      <w:r w:rsidRPr="00165CA0">
        <w:rPr>
          <w:rFonts w:eastAsiaTheme="minorEastAsia"/>
        </w:rPr>
        <w:t>6.16.1</w:t>
      </w:r>
      <w:r w:rsidRPr="00165CA0">
        <w:rPr>
          <w:rFonts w:eastAsiaTheme="minorEastAsia"/>
        </w:rPr>
        <w:tab/>
        <w:t>Key Issue mapping</w:t>
      </w:r>
      <w:bookmarkEnd w:id="364"/>
      <w:bookmarkEnd w:id="365"/>
      <w:bookmarkEnd w:id="366"/>
      <w:bookmarkEnd w:id="367"/>
      <w:bookmarkEnd w:id="368"/>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69" w:name="_Toc500949099"/>
      <w:bookmarkStart w:id="370" w:name="_Toc92875662"/>
      <w:bookmarkStart w:id="371"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2" w:name="_Toc148441678"/>
      <w:bookmarkStart w:id="373" w:name="_Toc175814127"/>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69"/>
      <w:bookmarkEnd w:id="370"/>
      <w:bookmarkEnd w:id="371"/>
      <w:bookmarkEnd w:id="372"/>
      <w:bookmarkEnd w:id="373"/>
    </w:p>
    <w:p w14:paraId="266A0C81" w14:textId="65D6CC89" w:rsidR="00270090" w:rsidRDefault="00F43434" w:rsidP="00270090">
      <w:pPr>
        <w:autoSpaceDE/>
        <w:adjustRightInd/>
        <w:rPr>
          <w:rFonts w:eastAsia="SimSun"/>
          <w:lang w:val="en-CA" w:eastAsia="zh-CN"/>
        </w:rPr>
      </w:pPr>
      <w:bookmarkStart w:id="374" w:name="_Toc500949101"/>
      <w:bookmarkStart w:id="375" w:name="_Toc92875663"/>
      <w:bookmarkStart w:id="376" w:name="_Toc93070687"/>
      <w:r>
        <w:rPr>
          <w:rFonts w:eastAsia="SimSun"/>
          <w:lang w:val="en-CA" w:eastAsia="zh-CN"/>
        </w:rPr>
        <w:t xml:space="preserve">Based on the requirements and use cases in </w:t>
      </w:r>
      <w:r w:rsidR="009F506E">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7" w:name="_Toc148441679"/>
      <w:bookmarkStart w:id="378" w:name="_Toc175814128"/>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4"/>
      <w:bookmarkEnd w:id="375"/>
      <w:bookmarkEnd w:id="376"/>
      <w:bookmarkEnd w:id="377"/>
      <w:bookmarkEnd w:id="378"/>
    </w:p>
    <w:p w14:paraId="592210B9" w14:textId="2654C53E" w:rsidR="00270090" w:rsidRPr="00165CA0" w:rsidRDefault="00270090" w:rsidP="00165CA0">
      <w:pPr>
        <w:pStyle w:val="Heading4"/>
        <w:rPr>
          <w:rFonts w:eastAsiaTheme="minorEastAsia"/>
        </w:rPr>
      </w:pPr>
      <w:bookmarkStart w:id="379" w:name="_Toc175814129"/>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79"/>
    </w:p>
    <w:p w14:paraId="0C17BD99" w14:textId="6D6F7E50" w:rsidR="00F43434" w:rsidRDefault="00F43434" w:rsidP="00F43434">
      <w:pPr>
        <w:rPr>
          <w:lang w:val="en-CA" w:eastAsia="zh-CN"/>
        </w:rPr>
      </w:pPr>
      <w:bookmarkStart w:id="380" w:name="_Toc326248711"/>
      <w:bookmarkStart w:id="381" w:name="_Toc510604409"/>
      <w:bookmarkStart w:id="382" w:name="_Toc92875664"/>
      <w:bookmarkStart w:id="383"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9F506E">
        <w:rPr>
          <w:lang w:val="en-CA" w:eastAsia="zh-CN"/>
        </w:rPr>
        <w:t>TS 28.532 [</w:t>
      </w:r>
      <w:r>
        <w:rPr>
          <w:lang w:val="en-CA" w:eastAsia="zh-CN"/>
        </w:rPr>
        <w:t xml:space="preserve">11]. The actual OAM services and reporting mechanisms that EBF may use are specified in </w:t>
      </w:r>
      <w:r w:rsidR="009F506E">
        <w:rPr>
          <w:lang w:val="en-CA" w:eastAsia="zh-CN"/>
        </w:rPr>
        <w:t>TS 28.532 [</w:t>
      </w:r>
      <w:r w:rsidR="00165CA0">
        <w:rPr>
          <w:lang w:val="en-CA" w:eastAsia="zh-CN"/>
        </w:rPr>
        <w:t>11]</w:t>
      </w:r>
      <w:r>
        <w:rPr>
          <w:lang w:val="en-CA" w:eastAsia="zh-CN"/>
        </w:rPr>
        <w:t xml:space="preserve">, </w:t>
      </w:r>
      <w:r w:rsidR="009F506E">
        <w:rPr>
          <w:lang w:val="en-CA" w:eastAsia="zh-CN"/>
        </w:rPr>
        <w:t>TS 28.550 [</w:t>
      </w:r>
      <w:r>
        <w:rPr>
          <w:lang w:val="en-CA" w:eastAsia="zh-CN"/>
        </w:rPr>
        <w:t>17]</w:t>
      </w:r>
      <w:r w:rsidR="00165CA0">
        <w:rPr>
          <w:lang w:val="en-CA" w:eastAsia="zh-CN"/>
        </w:rPr>
        <w:t>,</w:t>
      </w:r>
      <w:r>
        <w:rPr>
          <w:lang w:val="en-CA" w:eastAsia="zh-CN"/>
        </w:rPr>
        <w:t xml:space="preserve"> or </w:t>
      </w:r>
      <w:r w:rsidR="009F506E">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75pt;height:281.25pt" o:ole="">
            <v:imagedata r:id="rId63" o:title=""/>
          </v:shape>
          <o:OLEObject Type="Embed" ProgID="Word.Picture.8" ShapeID="_x0000_i1052" DrawAspect="Content" ObjectID="_1786849293" r:id="rId64"/>
        </w:object>
      </w:r>
    </w:p>
    <w:p w14:paraId="486FCAD1" w14:textId="38B9CDCF" w:rsidR="00270090" w:rsidRPr="00165CA0" w:rsidRDefault="00270090" w:rsidP="00165CA0">
      <w:pPr>
        <w:pStyle w:val="TF"/>
      </w:pPr>
      <w:bookmarkStart w:id="384" w:name="_CRFigure6_2_3_21"/>
      <w:r w:rsidRPr="00165CA0">
        <w:t xml:space="preserve">Figure </w:t>
      </w:r>
      <w:bookmarkEnd w:id="384"/>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5C128A42"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w:t>
      </w:r>
      <w:proofErr w:type="spellStart"/>
      <w:r>
        <w:rPr>
          <w:rFonts w:eastAsia="SimSun"/>
        </w:rPr>
        <w:t>createMeasurementJob</w:t>
      </w:r>
      <w:proofErr w:type="spellEnd"/>
      <w:r>
        <w:rPr>
          <w:rFonts w:eastAsia="SimSun"/>
        </w:rPr>
        <w:t xml:space="preserve"> as defined in clause 6.1.1 of </w:t>
      </w:r>
      <w:r w:rsidR="009F506E">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722D6831"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9F506E">
        <w:rPr>
          <w:rFonts w:eastAsia="SimSun"/>
        </w:rPr>
        <w:t>TS 28.552 [</w:t>
      </w:r>
      <w:r>
        <w:rPr>
          <w:rFonts w:eastAsia="SimSun"/>
        </w:rPr>
        <w:t xml:space="preserve">10], or the 5G end to end KPIs defined in </w:t>
      </w:r>
      <w:r w:rsidR="009F506E">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5" w:name="_Toc175814130"/>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5"/>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1.75pt;height:281.25pt" o:ole="">
            <v:imagedata r:id="rId65" o:title=""/>
          </v:shape>
          <o:OLEObject Type="Embed" ProgID="Word.Picture.8" ShapeID="_x0000_i1053" DrawAspect="Content" ObjectID="_1786849294" r:id="rId66"/>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 xml:space="preserve">If EBF service consumer is subscribed to EE information, the EBF notifies the EBF service consumer with the EE information by invoking </w:t>
      </w:r>
      <w:proofErr w:type="spellStart"/>
      <w:r>
        <w:rPr>
          <w:rFonts w:eastAsia="SimSun"/>
        </w:rPr>
        <w:t>Nebf_EEInfoSubscription_Notify</w:t>
      </w:r>
      <w:proofErr w:type="spellEnd"/>
      <w:r>
        <w:rPr>
          <w:rFonts w:eastAsia="SimSun"/>
        </w:rPr>
        <w:t xml:space="preserve">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 xml:space="preserve">In Steps 2a-2e, the AF subscribes to or cancels subscription to EE information via NEF by invoking the </w:t>
      </w:r>
      <w:proofErr w:type="spellStart"/>
      <w:r>
        <w:rPr>
          <w:rFonts w:eastAsia="SimSun"/>
        </w:rPr>
        <w:t>Nnef_EEInfoExposure_Subscribe</w:t>
      </w:r>
      <w:proofErr w:type="spellEnd"/>
      <w:r>
        <w:rPr>
          <w:rFonts w:eastAsia="SimSun"/>
        </w:rPr>
        <w:t>/</w:t>
      </w:r>
      <w:proofErr w:type="spellStart"/>
      <w:r>
        <w:rPr>
          <w:rFonts w:eastAsia="SimSun"/>
        </w:rPr>
        <w:t>Nnef_EEInfoExposure_Unsubscribe</w:t>
      </w:r>
      <w:proofErr w:type="spellEnd"/>
      <w:r>
        <w:rPr>
          <w:rFonts w:eastAsia="SimSun"/>
        </w:rPr>
        <w:t xml:space="preserv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 xml:space="preserve">If the NEF has subscribed to EE information, the EBF notifies the NEF with the EE information by invoking </w:t>
      </w:r>
      <w:proofErr w:type="spellStart"/>
      <w:r>
        <w:rPr>
          <w:rFonts w:eastAsia="SimSun"/>
        </w:rPr>
        <w:t>Nebf_EEInfoSubscription_Notify</w:t>
      </w:r>
      <w:proofErr w:type="spellEnd"/>
      <w:r>
        <w:rPr>
          <w:rFonts w:eastAsia="SimSun"/>
        </w:rPr>
        <w:t xml:space="preserve"> service operation.</w:t>
      </w:r>
    </w:p>
    <w:p w14:paraId="3E146DC4" w14:textId="4459FA96" w:rsidR="00165CA0" w:rsidRDefault="00165CA0" w:rsidP="00165CA0">
      <w:pPr>
        <w:rPr>
          <w:rFonts w:eastAsia="SimSun"/>
        </w:rPr>
      </w:pPr>
      <w:r>
        <w:rPr>
          <w:rFonts w:eastAsia="SimSun"/>
        </w:rPr>
        <w:t xml:space="preserve">If the NEF receives the notification from EBF, the NEF notifies the AF with the EE information by invoking </w:t>
      </w:r>
      <w:proofErr w:type="spellStart"/>
      <w:r>
        <w:rPr>
          <w:rFonts w:eastAsia="SimSun"/>
        </w:rPr>
        <w:t>Nnef_EEInfoExposure_Notify</w:t>
      </w:r>
      <w:proofErr w:type="spellEnd"/>
      <w:r>
        <w:rPr>
          <w:rFonts w:eastAsia="SimSun"/>
        </w:rPr>
        <w:t xml:space="preserve"> service operation. Figure 6.16.3.2-2 illustrates EBF Service Consumer may request and get from EBF EE information, using </w:t>
      </w:r>
      <w:proofErr w:type="spellStart"/>
      <w:r>
        <w:rPr>
          <w:rFonts w:eastAsia="SimSun"/>
        </w:rPr>
        <w:t>Nebf_EEInfo</w:t>
      </w:r>
      <w:proofErr w:type="spellEnd"/>
      <w:r>
        <w:rPr>
          <w:rFonts w:eastAsia="SimSun"/>
        </w:rPr>
        <w:t xml:space="preserve">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80.25pt;height:152.25pt" o:ole="">
            <v:imagedata r:id="rId67" o:title=""/>
          </v:shape>
          <o:OLEObject Type="Embed" ProgID="Word.Picture.8" ShapeID="_x0000_i1054" DrawAspect="Content" ObjectID="_1786849295" r:id="rId68"/>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 xml:space="preserve">The EBF service consumer requests EE information by invoking </w:t>
      </w:r>
      <w:proofErr w:type="spellStart"/>
      <w:r>
        <w:rPr>
          <w:rFonts w:eastAsia="SimSun"/>
        </w:rPr>
        <w:t>Nebf_EEInfo_Request</w:t>
      </w:r>
      <w:proofErr w:type="spellEnd"/>
      <w:r>
        <w:rPr>
          <w:rFonts w:eastAsia="SimSun"/>
        </w:rPr>
        <w:t xml:space="preserve">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 xml:space="preserve">Figure 6.16.3.2-3 illustrates the EE information exposure to AF may be performed via NEF by using </w:t>
      </w:r>
      <w:proofErr w:type="spellStart"/>
      <w:r>
        <w:rPr>
          <w:rFonts w:eastAsia="SimSun"/>
        </w:rPr>
        <w:t>EEInfo</w:t>
      </w:r>
      <w:proofErr w:type="spellEnd"/>
      <w:r>
        <w:rPr>
          <w:rFonts w:eastAsia="SimSun"/>
        </w:rPr>
        <w:t xml:space="preserve"> request to EBF.</w:t>
      </w:r>
    </w:p>
    <w:p w14:paraId="614DE8C2" w14:textId="48508E33" w:rsidR="00165CA0" w:rsidRDefault="00165CA0" w:rsidP="00C76F30">
      <w:pPr>
        <w:pStyle w:val="TH"/>
      </w:pPr>
      <w:r>
        <w:object w:dxaOrig="9071" w:dyaOrig="5104" w14:anchorId="72DE9D85">
          <v:shape id="_x0000_i1055" type="#_x0000_t75" style="width:453pt;height:252.75pt" o:ole="">
            <v:imagedata r:id="rId69" o:title=""/>
          </v:shape>
          <o:OLEObject Type="Embed" ProgID="Word.Picture.8" ShapeID="_x0000_i1055" DrawAspect="Content" ObjectID="_1786849296" r:id="rId70"/>
        </w:object>
      </w:r>
    </w:p>
    <w:p w14:paraId="6CF44A86" w14:textId="4E47F401" w:rsidR="00270090" w:rsidRPr="009F506E" w:rsidRDefault="00165CA0" w:rsidP="00165CA0">
      <w:pPr>
        <w:pStyle w:val="TF"/>
        <w:rPr>
          <w:rFonts w:eastAsia="SimSun"/>
          <w:lang w:val="fr-FR"/>
        </w:rPr>
      </w:pPr>
      <w:r w:rsidRPr="009F506E">
        <w:rPr>
          <w:rFonts w:eastAsia="SimSun"/>
          <w:lang w:val="fr-FR"/>
        </w:rPr>
        <w:t xml:space="preserve">Figure 6.16.3.2-3: EE Information </w:t>
      </w:r>
      <w:proofErr w:type="spellStart"/>
      <w:r w:rsidRPr="009F506E">
        <w:rPr>
          <w:rFonts w:eastAsia="SimSun"/>
          <w:lang w:val="fr-FR"/>
        </w:rPr>
        <w:t>exposure</w:t>
      </w:r>
      <w:proofErr w:type="spellEnd"/>
      <w:r w:rsidRPr="009F506E">
        <w:rPr>
          <w:rFonts w:eastAsia="SimSun"/>
          <w:lang w:val="fr-FR"/>
        </w:rPr>
        <w:t xml:space="preserv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 xml:space="preserve">The AF requests to receive EE info via NEF by invoking the </w:t>
      </w:r>
      <w:proofErr w:type="spellStart"/>
      <w:r>
        <w:rPr>
          <w:rFonts w:eastAsiaTheme="minorEastAsia"/>
        </w:rPr>
        <w:t>Nnef_EEInfoExposure_Fetch</w:t>
      </w:r>
      <w:proofErr w:type="spellEnd"/>
      <w:r>
        <w:rPr>
          <w:rFonts w:eastAsiaTheme="minorEastAsia"/>
        </w:rPr>
        <w:t xml:space="preserve">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 xml:space="preserve">Based on the request from the AF, the NEF requests EE info by invoking the </w:t>
      </w:r>
      <w:proofErr w:type="spellStart"/>
      <w:r>
        <w:rPr>
          <w:rFonts w:eastAsiaTheme="minorEastAsia"/>
        </w:rPr>
        <w:t>Nebf_EEInfo_Request</w:t>
      </w:r>
      <w:proofErr w:type="spellEnd"/>
      <w:r>
        <w:rPr>
          <w:rFonts w:eastAsiaTheme="minorEastAsia"/>
        </w:rPr>
        <w:t xml:space="preserve">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6" w:name="_Toc175814131"/>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6"/>
    </w:p>
    <w:p w14:paraId="5668E2D2" w14:textId="77777777" w:rsidR="00165CA0" w:rsidRDefault="00165CA0" w:rsidP="00165CA0">
      <w:r>
        <w:t xml:space="preserve">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w:t>
      </w:r>
      <w:proofErr w:type="spellStart"/>
      <w:r>
        <w:t>Nebf_EEInfoExposure_subscribe</w:t>
      </w:r>
      <w:proofErr w:type="spellEnd"/>
      <w:r>
        <w:t xml:space="preserve">, i.e. "Exposure Config", which is then used by the EBF to specify the input of </w:t>
      </w:r>
      <w:proofErr w:type="spellStart"/>
      <w:r>
        <w:t>createMeasurementJob</w:t>
      </w:r>
      <w:proofErr w:type="spellEnd"/>
      <w:r>
        <w:t xml:space="preserve"> and Subscribe (Input) as illustrated in Figure 6.16.3.1-1.</w:t>
      </w:r>
    </w:p>
    <w:p w14:paraId="73C47D12" w14:textId="77777777" w:rsidR="00165CA0" w:rsidRDefault="00165CA0" w:rsidP="00165CA0">
      <w:r>
        <w:t xml:space="preserve">The content of "Exposure Config" provided by the consumer of the </w:t>
      </w:r>
      <w:proofErr w:type="spellStart"/>
      <w:r>
        <w:t>Nebf_EEInfoExposure_subscribe</w:t>
      </w:r>
      <w:proofErr w:type="spellEnd"/>
      <w:r>
        <w:t xml:space="preserve"> or </w:t>
      </w:r>
      <w:proofErr w:type="spellStart"/>
      <w:r>
        <w:t>Nnef_EEInfoExposure_subscribe</w:t>
      </w:r>
      <w:proofErr w:type="spellEnd"/>
      <w:r>
        <w:t xml:space="preserv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23610CB6" w:rsidR="00165CA0" w:rsidRDefault="00165CA0" w:rsidP="00165CA0">
      <w:pPr>
        <w:pStyle w:val="B1"/>
      </w:pPr>
      <w:r>
        <w:t>-</w:t>
      </w:r>
      <w:r>
        <w:tab/>
        <w:t xml:space="preserve">Energy-related information: Any combination of parameters defined clause 6.7 of </w:t>
      </w:r>
      <w:r w:rsidR="009F506E">
        <w:t>TS 28.554 [</w:t>
      </w:r>
      <w:r>
        <w:t>6] subject to the granularity level.</w:t>
      </w:r>
    </w:p>
    <w:p w14:paraId="4030F1ED" w14:textId="377950C4" w:rsidR="00165CA0" w:rsidRDefault="00165CA0" w:rsidP="00165CA0">
      <w:pPr>
        <w:pStyle w:val="EditorsNote"/>
      </w:pPr>
      <w:r>
        <w:t>Editor's note:</w:t>
      </w:r>
      <w:r>
        <w:tab/>
        <w:t xml:space="preserve">Whether and how to support energy-related information which are not in the current Release of </w:t>
      </w:r>
      <w:r w:rsidR="009F506E">
        <w:t>TS 28.554 [</w:t>
      </w:r>
      <w:r>
        <w:t>6] (e.g. carbon emission) are FFS.</w:t>
      </w:r>
    </w:p>
    <w:p w14:paraId="5493392A" w14:textId="2168FD6F" w:rsidR="00165CA0" w:rsidRDefault="00165CA0" w:rsidP="00165CA0">
      <w:pPr>
        <w:pStyle w:val="B1"/>
      </w:pPr>
      <w:r>
        <w:t>-</w:t>
      </w:r>
      <w:r>
        <w:tab/>
        <w:t xml:space="preserve">[OPTIONAL] Performance-related information: Any combination of parameters defined clauses 6.3 and 6.8 of </w:t>
      </w:r>
      <w:r w:rsidR="009F506E">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27FDE30B" w:rsidR="00165CA0" w:rsidRPr="00165CA0" w:rsidRDefault="00165CA0" w:rsidP="00165CA0">
      <w:r w:rsidRPr="00165CA0">
        <w:t xml:space="preserve">Based the Exposure Config, the EBF provides the appropriate input for the </w:t>
      </w:r>
      <w:proofErr w:type="spellStart"/>
      <w:r w:rsidRPr="00165CA0">
        <w:t>createMeasurementJob</w:t>
      </w:r>
      <w:proofErr w:type="spellEnd"/>
      <w:r w:rsidRPr="00165CA0">
        <w:t xml:space="preserve"> where the input parameters "Energy Measure Config" and "Performance Measure Config", are indeed the input parameters defined in clause 6.1.1.2 of </w:t>
      </w:r>
      <w:r w:rsidR="009F506E" w:rsidRPr="00165CA0">
        <w:t>TS</w:t>
      </w:r>
      <w:r w:rsidR="009F506E">
        <w:t> </w:t>
      </w:r>
      <w:r w:rsidR="009F506E" w:rsidRPr="00165CA0">
        <w:t>28.550</w:t>
      </w:r>
      <w:r w:rsidR="009F506E">
        <w:t> </w:t>
      </w:r>
      <w:r w:rsidR="009F506E" w:rsidRPr="00165CA0">
        <w:t>[</w:t>
      </w:r>
      <w:r w:rsidRPr="00165CA0">
        <w:t>17] with the following customization:</w:t>
      </w:r>
    </w:p>
    <w:p w14:paraId="5F7B705E" w14:textId="77777777" w:rsidR="00165CA0" w:rsidRDefault="00165CA0" w:rsidP="00165CA0">
      <w:pPr>
        <w:pStyle w:val="B1"/>
      </w:pPr>
      <w:r>
        <w:t>-</w:t>
      </w:r>
      <w:r>
        <w:tab/>
      </w:r>
      <w:proofErr w:type="spellStart"/>
      <w:r>
        <w:t>iOCName</w:t>
      </w:r>
      <w:proofErr w:type="spellEnd"/>
      <w:r>
        <w:t xml:space="preserve">, </w:t>
      </w:r>
      <w:proofErr w:type="spellStart"/>
      <w:r>
        <w:t>iOCInstanceList</w:t>
      </w:r>
      <w:proofErr w:type="spellEnd"/>
      <w:r>
        <w:t xml:space="preserve">, </w:t>
      </w:r>
      <w:proofErr w:type="spellStart"/>
      <w:r>
        <w:t>measurementCategoryList</w:t>
      </w:r>
      <w:proofErr w:type="spellEnd"/>
      <w:r>
        <w:t xml:space="preserve"> are determined according to the Granularity level, ID, Energy-related information, Performance-related information.</w:t>
      </w:r>
    </w:p>
    <w:p w14:paraId="45613A65" w14:textId="77777777" w:rsidR="00165CA0" w:rsidRDefault="00165CA0" w:rsidP="00165CA0">
      <w:pPr>
        <w:pStyle w:val="B1"/>
      </w:pPr>
      <w:r>
        <w:t>-</w:t>
      </w:r>
      <w:r>
        <w:tab/>
      </w:r>
      <w:proofErr w:type="spellStart"/>
      <w:r>
        <w:t>granularityPeriod</w:t>
      </w:r>
      <w:proofErr w:type="spellEnd"/>
      <w:r>
        <w:t xml:space="preserve">, </w:t>
      </w:r>
      <w:proofErr w:type="spellStart"/>
      <w:r>
        <w:t>reportingPeriod</w:t>
      </w:r>
      <w:proofErr w:type="spellEnd"/>
      <w:r>
        <w:t xml:space="preserve">, </w:t>
      </w:r>
      <w:proofErr w:type="spellStart"/>
      <w:r>
        <w:t>startTime</w:t>
      </w:r>
      <w:proofErr w:type="spellEnd"/>
      <w:r>
        <w:t xml:space="preserve">, </w:t>
      </w:r>
      <w:proofErr w:type="spellStart"/>
      <w:r>
        <w:t>stopTime</w:t>
      </w:r>
      <w:proofErr w:type="spellEnd"/>
      <w:r>
        <w:t xml:space="preserve"> are determined according to the Time period information.</w:t>
      </w:r>
    </w:p>
    <w:p w14:paraId="40BA4C1B" w14:textId="004CFA59" w:rsidR="00270090" w:rsidRPr="006759C9" w:rsidRDefault="00270090" w:rsidP="00165CA0">
      <w:pPr>
        <w:pStyle w:val="Heading3"/>
        <w:rPr>
          <w:rFonts w:eastAsiaTheme="minorEastAsia"/>
        </w:rPr>
      </w:pPr>
      <w:bookmarkStart w:id="387" w:name="_Toc148441680"/>
      <w:bookmarkStart w:id="388" w:name="_Toc175814132"/>
      <w:r>
        <w:rPr>
          <w:rFonts w:eastAsiaTheme="minorEastAsia"/>
        </w:rPr>
        <w:t>6.</w:t>
      </w:r>
      <w:r w:rsidR="00E70591">
        <w:rPr>
          <w:rFonts w:eastAsiaTheme="minorEastAsia"/>
        </w:rPr>
        <w:t>16</w:t>
      </w:r>
      <w:r>
        <w:rPr>
          <w:rFonts w:eastAsiaTheme="minorEastAsia"/>
        </w:rPr>
        <w:t>.4</w:t>
      </w:r>
      <w:r>
        <w:rPr>
          <w:rFonts w:eastAsiaTheme="minorEastAsia"/>
        </w:rPr>
        <w:tab/>
      </w:r>
      <w:bookmarkEnd w:id="380"/>
      <w:bookmarkEnd w:id="381"/>
      <w:bookmarkEnd w:id="382"/>
      <w:r>
        <w:rPr>
          <w:rFonts w:eastAsiaTheme="minorEastAsia"/>
        </w:rPr>
        <w:t>Impacts on existing services, entities and interfaces</w:t>
      </w:r>
      <w:bookmarkEnd w:id="383"/>
      <w:bookmarkEnd w:id="387"/>
      <w:bookmarkEnd w:id="388"/>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 xml:space="preserve">Support </w:t>
      </w:r>
      <w:proofErr w:type="spellStart"/>
      <w:r>
        <w:t>EEInfo</w:t>
      </w:r>
      <w:proofErr w:type="spellEnd"/>
      <w:r>
        <w:t xml:space="preserve">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89" w:name="_Toc175814133"/>
      <w:r w:rsidRPr="00165CA0">
        <w:rPr>
          <w:rFonts w:eastAsia="Malgun Gothic"/>
        </w:rPr>
        <w:t>6.17</w:t>
      </w:r>
      <w:r w:rsidRPr="00165CA0">
        <w:rPr>
          <w:rFonts w:eastAsia="Malgun Gothic"/>
        </w:rPr>
        <w:tab/>
        <w:t>Solution #17: Energy related information collection based on two granularities</w:t>
      </w:r>
      <w:bookmarkEnd w:id="389"/>
    </w:p>
    <w:p w14:paraId="3F3F646F" w14:textId="75C53828" w:rsidR="00E70591" w:rsidRPr="00165CA0" w:rsidRDefault="00E70591" w:rsidP="00E70591">
      <w:pPr>
        <w:pStyle w:val="Heading3"/>
        <w:rPr>
          <w:rFonts w:eastAsia="Malgun Gothic"/>
        </w:rPr>
      </w:pPr>
      <w:bookmarkStart w:id="390" w:name="_Toc175814134"/>
      <w:r w:rsidRPr="00165CA0">
        <w:rPr>
          <w:rFonts w:eastAsia="Malgun Gothic"/>
        </w:rPr>
        <w:t>6.17.1</w:t>
      </w:r>
      <w:r w:rsidRPr="00165CA0">
        <w:rPr>
          <w:rFonts w:eastAsia="Malgun Gothic"/>
        </w:rPr>
        <w:tab/>
        <w:t>Key Issue mapping</w:t>
      </w:r>
      <w:bookmarkEnd w:id="390"/>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1" w:name="_Toc175814135"/>
      <w:r w:rsidRPr="00165CA0">
        <w:rPr>
          <w:rFonts w:eastAsia="Malgun Gothic"/>
        </w:rPr>
        <w:lastRenderedPageBreak/>
        <w:t>6.17.2</w:t>
      </w:r>
      <w:r w:rsidRPr="00165CA0">
        <w:rPr>
          <w:rFonts w:eastAsia="Malgun Gothic"/>
        </w:rPr>
        <w:tab/>
        <w:t>Functional Description</w:t>
      </w:r>
      <w:bookmarkEnd w:id="391"/>
    </w:p>
    <w:p w14:paraId="145DE9D9" w14:textId="2A02AC44" w:rsidR="00E70591" w:rsidRPr="00165CA0" w:rsidRDefault="00E70591" w:rsidP="00E70591">
      <w:pPr>
        <w:pStyle w:val="Heading4"/>
        <w:rPr>
          <w:rFonts w:eastAsia="Malgun Gothic"/>
        </w:rPr>
      </w:pPr>
      <w:bookmarkStart w:id="392" w:name="_Toc175814136"/>
      <w:r w:rsidRPr="00165CA0">
        <w:rPr>
          <w:rFonts w:eastAsia="Malgun Gothic"/>
        </w:rPr>
        <w:t>6.17.2.1</w:t>
      </w:r>
      <w:r w:rsidRPr="00165CA0">
        <w:rPr>
          <w:rFonts w:eastAsia="Malgun Gothic"/>
        </w:rPr>
        <w:tab/>
        <w:t>Principles about how related information is determined and processed energy</w:t>
      </w:r>
      <w:bookmarkEnd w:id="392"/>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DBA3A31" w:rsidR="00F13A1D" w:rsidRDefault="00F13A1D" w:rsidP="00E70591">
      <w:pPr>
        <w:rPr>
          <w:lang w:val="en-US" w:eastAsia="en-US"/>
        </w:rPr>
      </w:pPr>
      <w:r>
        <w:rPr>
          <w:lang w:val="en-US" w:eastAsia="en-US"/>
        </w:rPr>
        <w:t xml:space="preserve">The specification </w:t>
      </w:r>
      <w:r w:rsidR="009F506E">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9F506E">
        <w:rPr>
          <w:lang w:val="en-US" w:eastAsia="en-US"/>
        </w:rPr>
        <w:t>TS 28.522 [</w:t>
      </w:r>
      <w:r>
        <w:rPr>
          <w:lang w:val="en-US" w:eastAsia="en-US"/>
        </w:rPr>
        <w:t>10].</w:t>
      </w:r>
    </w:p>
    <w:p w14:paraId="6E5E42E5" w14:textId="3ECF2E23"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9F506E">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3" w:name="_Toc175814137"/>
      <w:r>
        <w:rPr>
          <w:rFonts w:eastAsia="Malgun Gothic"/>
        </w:rPr>
        <w:t>6.17.2.2</w:t>
      </w:r>
      <w:r>
        <w:rPr>
          <w:rFonts w:eastAsia="Malgun Gothic"/>
        </w:rPr>
        <w:tab/>
        <w:t>Architectural model and functional entities</w:t>
      </w:r>
      <w:bookmarkEnd w:id="393"/>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481941E" w:rsidR="00F13A1D" w:rsidRDefault="00F13A1D" w:rsidP="00F13A1D">
      <w:pPr>
        <w:pStyle w:val="B1"/>
      </w:pPr>
      <w:r>
        <w:t>-</w:t>
      </w:r>
      <w:r>
        <w:tab/>
        <w:t>SMF and NWDAF retrieve the energy consumption information of the relevant NFs from the OAM on a per Node/NF and slice granularity via the Provisioning Management Service (</w:t>
      </w:r>
      <w:proofErr w:type="spellStart"/>
      <w:r>
        <w:t>MnS</w:t>
      </w:r>
      <w:proofErr w:type="spellEnd"/>
      <w:r>
        <w:t xml:space="preserve">) and with the granularity period defined in </w:t>
      </w:r>
      <w:r w:rsidR="009F506E">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 xml:space="preserve">The reference architecture in figure 6.17.2.2-1 shows </w:t>
      </w:r>
      <w:proofErr w:type="spellStart"/>
      <w:r>
        <w:t>MnS</w:t>
      </w:r>
      <w:proofErr w:type="spellEnd"/>
      <w:r>
        <w:t xml:space="preserve">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pt;height:225pt" o:ole="">
            <v:imagedata r:id="rId71" o:title=""/>
          </v:shape>
          <o:OLEObject Type="Embed" ProgID="Word.Picture.8" ShapeID="_x0000_i1056" DrawAspect="Content" ObjectID="_1786849297" r:id="rId72"/>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proofErr w:type="spellStart"/>
      <w:r w:rsidRPr="00F13A1D">
        <w:t>i</w:t>
      </w:r>
      <w:proofErr w:type="spellEnd"/>
      <w:r w:rsidRPr="00F13A1D">
        <w:t>.</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4" w:name="_Toc175814138"/>
      <w:r>
        <w:rPr>
          <w:rFonts w:eastAsia="Malgun Gothic"/>
        </w:rPr>
        <w:t>6.17.3</w:t>
      </w:r>
      <w:r>
        <w:rPr>
          <w:rFonts w:eastAsia="Malgun Gothic"/>
        </w:rPr>
        <w:tab/>
        <w:t>Procedures</w:t>
      </w:r>
      <w:bookmarkEnd w:id="394"/>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pt;height:422.25pt" o:ole="">
            <v:imagedata r:id="rId73" o:title=""/>
          </v:shape>
          <o:OLEObject Type="Embed" ProgID="Word.Picture.8" ShapeID="_x0000_i1057" DrawAspect="Content" ObjectID="_1786849298" r:id="rId74"/>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110877CF"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w:t>
      </w:r>
      <w:proofErr w:type="spellStart"/>
      <w:r>
        <w:rPr>
          <w:rFonts w:eastAsiaTheme="minorEastAsia"/>
        </w:rPr>
        <w:t>Nnef_EventExposure_Subscribe</w:t>
      </w:r>
      <w:proofErr w:type="spellEnd"/>
      <w:r>
        <w:rPr>
          <w:rFonts w:eastAsiaTheme="minorEastAsia"/>
        </w:rPr>
        <w:t xml:space="preserve"> service. In addition to the information defined in clause 5.2.6.2.2 of </w:t>
      </w:r>
      <w:r w:rsidR="009F506E">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w:t>
      </w:r>
      <w:proofErr w:type="spellStart"/>
      <w:r>
        <w:rPr>
          <w:rFonts w:eastAsiaTheme="minorEastAsia"/>
        </w:rPr>
        <w:t>Nnwdaf_EnergyInformation_Exposure_Subscribe</w:t>
      </w:r>
      <w:proofErr w:type="spellEnd"/>
      <w:r>
        <w:rPr>
          <w:rFonts w:eastAsiaTheme="minorEastAsia"/>
        </w:rPr>
        <w:t xml:space="preserv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 xml:space="preserve">The interactions between OAM (e.g. </w:t>
      </w:r>
      <w:proofErr w:type="spellStart"/>
      <w:r>
        <w:rPr>
          <w:rFonts w:eastAsiaTheme="minorEastAsia"/>
        </w:rPr>
        <w:t>MnS</w:t>
      </w:r>
      <w:proofErr w:type="spellEnd"/>
      <w:r>
        <w:rPr>
          <w:rFonts w:eastAsiaTheme="minorEastAsia"/>
        </w:rPr>
        <w:t>)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 xml:space="preserve">The NWDAF/EECF responds the NEF with </w:t>
      </w:r>
      <w:proofErr w:type="spellStart"/>
      <w:r>
        <w:rPr>
          <w:rFonts w:eastAsiaTheme="minorEastAsia"/>
        </w:rPr>
        <w:t>Nnwdaf_EnergyInformation_Exposure_Notify</w:t>
      </w:r>
      <w:proofErr w:type="spellEnd"/>
      <w:r>
        <w:rPr>
          <w:rFonts w:eastAsiaTheme="minorEastAsia"/>
        </w:rPr>
        <w:t>.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 xml:space="preserve">In case the Desired Information Type indicates a fine granularity (e.g. per QoS Flow, per PDU Session, per UE), the NEF determines the target NF(s) (i.e. SMF) by invoking the </w:t>
      </w:r>
      <w:proofErr w:type="spellStart"/>
      <w:r>
        <w:rPr>
          <w:rFonts w:eastAsiaTheme="minorEastAsia"/>
        </w:rPr>
        <w:t>Nudm_UECM_Get</w:t>
      </w:r>
      <w:proofErr w:type="spellEnd"/>
      <w:r>
        <w:rPr>
          <w:rFonts w:eastAsiaTheme="minorEastAsia"/>
        </w:rPr>
        <w:t xml:space="preserve">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 xml:space="preserve">The NEF sends </w:t>
      </w:r>
      <w:proofErr w:type="spellStart"/>
      <w:r>
        <w:rPr>
          <w:rFonts w:eastAsiaTheme="minorEastAsia"/>
        </w:rPr>
        <w:t>Nsmf_EnergyInformation_Exposure_Subscribe</w:t>
      </w:r>
      <w:proofErr w:type="spellEnd"/>
      <w:r>
        <w:rPr>
          <w:rFonts w:eastAsiaTheme="minorEastAsia"/>
        </w:rPr>
        <w:t xml:space="preserv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 xml:space="preserve">The interactions between OAM (e.g. </w:t>
      </w:r>
      <w:proofErr w:type="spellStart"/>
      <w:r>
        <w:rPr>
          <w:rFonts w:eastAsiaTheme="minorEastAsia"/>
        </w:rPr>
        <w:t>MnS</w:t>
      </w:r>
      <w:proofErr w:type="spellEnd"/>
      <w:r>
        <w:rPr>
          <w:rFonts w:eastAsiaTheme="minorEastAsia"/>
        </w:rPr>
        <w:t>)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 xml:space="preserve">The SMF responds the NEF with </w:t>
      </w:r>
      <w:proofErr w:type="spellStart"/>
      <w:r>
        <w:rPr>
          <w:rFonts w:eastAsiaTheme="minorEastAsia"/>
        </w:rPr>
        <w:t>Nsmf_EnergyInformation_Exposure_Notify</w:t>
      </w:r>
      <w:proofErr w:type="spellEnd"/>
      <w:r>
        <w:rPr>
          <w:rFonts w:eastAsiaTheme="minorEastAsia"/>
        </w:rPr>
        <w:t>.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 xml:space="preserve">The NEF provides the required information for exposure to AF via </w:t>
      </w:r>
      <w:proofErr w:type="spellStart"/>
      <w:r>
        <w:rPr>
          <w:rFonts w:eastAsiaTheme="minorEastAsia"/>
        </w:rPr>
        <w:t>Nnef_EventExposure_Notify</w:t>
      </w:r>
      <w:proofErr w:type="spellEnd"/>
      <w:r>
        <w:rPr>
          <w:rFonts w:eastAsiaTheme="minorEastAsia"/>
        </w:rPr>
        <w:t xml:space="preserve">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5" w:name="_Toc175814139"/>
      <w:r w:rsidRPr="0095111A">
        <w:rPr>
          <w:rFonts w:eastAsia="Malgun Gothic"/>
        </w:rPr>
        <w:t>6.17.4</w:t>
      </w:r>
      <w:r w:rsidRPr="0095111A">
        <w:rPr>
          <w:rFonts w:eastAsia="Malgun Gothic"/>
        </w:rPr>
        <w:tab/>
        <w:t>Impacts on existing services, entities and interfaces</w:t>
      </w:r>
      <w:bookmarkEnd w:id="395"/>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 xml:space="preserve">There is impact on existing </w:t>
      </w:r>
      <w:proofErr w:type="spellStart"/>
      <w:r>
        <w:rPr>
          <w:lang w:val="en-US" w:eastAsia="zh-CN"/>
        </w:rPr>
        <w:t>Nnef_EventExposure_Subscribe</w:t>
      </w:r>
      <w:proofErr w:type="spellEnd"/>
      <w:r>
        <w:rPr>
          <w:lang w:val="en-US" w:eastAsia="zh-CN"/>
        </w:rPr>
        <w:t xml:space="preserve"> service.</w:t>
      </w:r>
    </w:p>
    <w:p w14:paraId="2FBE7149" w14:textId="312747F7" w:rsidR="00C11990" w:rsidRDefault="00C11990" w:rsidP="00C11990">
      <w:pPr>
        <w:pStyle w:val="Heading2"/>
        <w:rPr>
          <w:rFonts w:eastAsia="Malgun Gothic"/>
        </w:rPr>
      </w:pPr>
      <w:bookmarkStart w:id="396" w:name="_Toc175814140"/>
      <w:r>
        <w:rPr>
          <w:rFonts w:eastAsia="Malgun Gothic"/>
        </w:rPr>
        <w:lastRenderedPageBreak/>
        <w:t>6.18</w:t>
      </w:r>
      <w:r>
        <w:rPr>
          <w:rFonts w:eastAsia="Malgun Gothic"/>
        </w:rPr>
        <w:tab/>
        <w:t>Solution #18: Collecting of Energy Consumption information on per UE level (RAN assisted)</w:t>
      </w:r>
      <w:bookmarkEnd w:id="396"/>
    </w:p>
    <w:p w14:paraId="380CCF91" w14:textId="69617BC7" w:rsidR="00C11990" w:rsidRDefault="00C11990" w:rsidP="00C11990">
      <w:pPr>
        <w:pStyle w:val="Heading3"/>
        <w:rPr>
          <w:rFonts w:eastAsia="Malgun Gothic"/>
        </w:rPr>
      </w:pPr>
      <w:bookmarkStart w:id="397" w:name="_Toc175814141"/>
      <w:r>
        <w:rPr>
          <w:rFonts w:eastAsia="Malgun Gothic"/>
        </w:rPr>
        <w:t>6.18.1</w:t>
      </w:r>
      <w:r>
        <w:rPr>
          <w:rFonts w:eastAsia="Malgun Gothic"/>
        </w:rPr>
        <w:tab/>
        <w:t>Key Issue mapping</w:t>
      </w:r>
      <w:bookmarkEnd w:id="397"/>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398" w:name="_Toc175814142"/>
      <w:r>
        <w:rPr>
          <w:rFonts w:eastAsia="Malgun Gothic"/>
        </w:rPr>
        <w:t>6.18.2</w:t>
      </w:r>
      <w:r>
        <w:rPr>
          <w:rFonts w:eastAsia="Malgun Gothic"/>
        </w:rPr>
        <w:tab/>
        <w:t>Functional Description</w:t>
      </w:r>
      <w:bookmarkEnd w:id="398"/>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399" w:name="_Toc175814143"/>
      <w:r>
        <w:rPr>
          <w:rFonts w:eastAsia="Malgun Gothic"/>
        </w:rPr>
        <w:t>6.18.3</w:t>
      </w:r>
      <w:r>
        <w:rPr>
          <w:rFonts w:eastAsia="Malgun Gothic"/>
        </w:rPr>
        <w:tab/>
        <w:t>Procedures</w:t>
      </w:r>
      <w:bookmarkEnd w:id="399"/>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5pt;height:561.75pt" o:ole="">
            <v:imagedata r:id="rId75" o:title=""/>
          </v:shape>
          <o:OLEObject Type="Embed" ProgID="Visio.Drawing.15" ShapeID="_x0000_i1058" DrawAspect="Content" ObjectID="_1786849299" r:id="rId76"/>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0" w:name="_Toc175814144"/>
      <w:r w:rsidRPr="0095111A">
        <w:rPr>
          <w:rFonts w:eastAsia="Malgun Gothic"/>
        </w:rPr>
        <w:t>6.18.4</w:t>
      </w:r>
      <w:r w:rsidRPr="0095111A">
        <w:rPr>
          <w:rFonts w:eastAsia="Malgun Gothic"/>
        </w:rPr>
        <w:tab/>
        <w:t>Impacts on existing services, entities and interfaces</w:t>
      </w:r>
      <w:bookmarkEnd w:id="400"/>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1" w:name="_Toc175814145"/>
      <w:r>
        <w:rPr>
          <w:rFonts w:eastAsia="Malgun Gothic"/>
        </w:rPr>
        <w:t>6.19</w:t>
      </w:r>
      <w:r>
        <w:rPr>
          <w:rFonts w:eastAsia="Malgun Gothic"/>
        </w:rPr>
        <w:tab/>
        <w:t>Solution #19: NG-RAN node QoS flow PDU session and UE level energy related information report</w:t>
      </w:r>
      <w:bookmarkEnd w:id="401"/>
    </w:p>
    <w:p w14:paraId="3263D584" w14:textId="40DBF737" w:rsidR="00515E42" w:rsidRDefault="00515E42" w:rsidP="00515E42">
      <w:pPr>
        <w:pStyle w:val="Heading3"/>
        <w:rPr>
          <w:rFonts w:eastAsia="Malgun Gothic"/>
        </w:rPr>
      </w:pPr>
      <w:bookmarkStart w:id="402" w:name="_Toc175814146"/>
      <w:r>
        <w:rPr>
          <w:rFonts w:eastAsia="Malgun Gothic"/>
        </w:rPr>
        <w:t>6.19.1</w:t>
      </w:r>
      <w:r>
        <w:rPr>
          <w:rFonts w:eastAsia="Malgun Gothic"/>
        </w:rPr>
        <w:tab/>
        <w:t>Key Issue mapping</w:t>
      </w:r>
      <w:bookmarkEnd w:id="402"/>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3" w:name="_Toc175814147"/>
      <w:r>
        <w:rPr>
          <w:rFonts w:eastAsia="Malgun Gothic"/>
        </w:rPr>
        <w:t>6.19.2</w:t>
      </w:r>
      <w:r>
        <w:rPr>
          <w:rFonts w:eastAsia="Malgun Gothic"/>
        </w:rPr>
        <w:tab/>
        <w:t>Functional Description</w:t>
      </w:r>
      <w:bookmarkEnd w:id="403"/>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 xml:space="preserve">PDU session level NG-RAN Energy Consumption: The PDU session level NG-RAN Energy Consumption is calculated in NG-RAN. One example of the formula is to take into account the Data Volume for specific PDU session in </w:t>
      </w:r>
      <w:proofErr w:type="spellStart"/>
      <w:r>
        <w:rPr>
          <w:rFonts w:eastAsia="DengXian"/>
        </w:rPr>
        <w:t>Uu</w:t>
      </w:r>
      <w:proofErr w:type="spellEnd"/>
      <w:r>
        <w:rPr>
          <w:rFonts w:eastAsia="DengXian"/>
        </w:rPr>
        <w:t xml:space="preserve"> interface and the total Energy Consumption (EC) of the NG-RAN node serving the UE for the specific slice (</w:t>
      </w:r>
      <w:proofErr w:type="spellStart"/>
      <w:r>
        <w:t>EC</w:t>
      </w:r>
      <w:r w:rsidRPr="0065022D">
        <w:rPr>
          <w:sz w:val="24"/>
          <w:szCs w:val="24"/>
          <w:vertAlign w:val="subscript"/>
        </w:rPr>
        <w:t>RANonlyns</w:t>
      </w:r>
      <w:proofErr w:type="spellEnd"/>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25pt;height:36.75pt" o:ole="">
            <v:imagedata r:id="rId77" o:title=""/>
          </v:shape>
          <o:OLEObject Type="Embed" ProgID="Word.Picture.8" ShapeID="_x0000_i1059" DrawAspect="Content" ObjectID="_1786849300" r:id="rId78"/>
        </w:object>
      </w:r>
    </w:p>
    <w:p w14:paraId="2A218416" w14:textId="559A1EBC" w:rsidR="001133F6" w:rsidRDefault="001133F6" w:rsidP="001133F6">
      <w:pPr>
        <w:pStyle w:val="B1"/>
      </w:pPr>
      <w:r>
        <w:t>-</w:t>
      </w:r>
      <w:r>
        <w:tab/>
        <w:t xml:space="preserve">The EC of NG-RAN </w:t>
      </w:r>
      <w:proofErr w:type="spellStart"/>
      <w:r w:rsidR="0065022D">
        <w:t>EC</w:t>
      </w:r>
      <w:r w:rsidR="0065022D" w:rsidRPr="0065022D">
        <w:rPr>
          <w:sz w:val="24"/>
          <w:szCs w:val="24"/>
          <w:vertAlign w:val="subscript"/>
        </w:rPr>
        <w:t>RANonlyns</w:t>
      </w:r>
      <w:proofErr w:type="spellEnd"/>
      <w:r>
        <w:t xml:space="preserve"> is defined in </w:t>
      </w:r>
      <w:r w:rsidR="009F506E">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proofErr w:type="spellStart"/>
      <w:r w:rsidR="0065022D">
        <w:t>EC</w:t>
      </w:r>
      <w:r w:rsidR="0065022D" w:rsidRPr="0065022D">
        <w:rPr>
          <w:sz w:val="24"/>
          <w:szCs w:val="24"/>
          <w:vertAlign w:val="subscript"/>
        </w:rPr>
        <w:t>RANonlyns</w:t>
      </w:r>
      <w:proofErr w:type="spellEnd"/>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9pt;height:36.75pt" o:ole="">
            <v:imagedata r:id="rId79" o:title=""/>
          </v:shape>
          <o:OLEObject Type="Embed" ProgID="Word.Picture.8" ShapeID="_x0000_i1060" DrawAspect="Content" ObjectID="_1786849301" r:id="rId80"/>
        </w:object>
      </w:r>
    </w:p>
    <w:p w14:paraId="169B8785" w14:textId="0042AB3D" w:rsidR="00515E42" w:rsidRPr="0095111A" w:rsidRDefault="00515E42" w:rsidP="0095111A">
      <w:pPr>
        <w:rPr>
          <w:rFonts w:eastAsia="DengXian"/>
        </w:rPr>
      </w:pPr>
      <w:r>
        <w:rPr>
          <w:rFonts w:eastAsia="DengXian"/>
        </w:rPr>
        <w:t xml:space="preserve">The EC of NG-RAN </w:t>
      </w:r>
      <w:proofErr w:type="spellStart"/>
      <w:r w:rsidR="0065022D">
        <w:t>EC</w:t>
      </w:r>
      <w:r w:rsidR="0065022D" w:rsidRPr="0065022D">
        <w:rPr>
          <w:sz w:val="24"/>
          <w:szCs w:val="24"/>
          <w:vertAlign w:val="subscript"/>
        </w:rPr>
        <w:t>RANonlyns</w:t>
      </w:r>
      <w:proofErr w:type="spellEnd"/>
      <w:r>
        <w:rPr>
          <w:rFonts w:eastAsia="DengXian"/>
        </w:rPr>
        <w:t xml:space="preserve"> </w:t>
      </w:r>
      <w:r w:rsidR="0095111A">
        <w:rPr>
          <w:rFonts w:eastAsia="DengXian"/>
        </w:rPr>
        <w:t xml:space="preserve">is defined in </w:t>
      </w:r>
      <w:r w:rsidR="009F506E">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4" w:name="_Toc151529372"/>
      <w:bookmarkStart w:id="405" w:name="_Toc151529482"/>
      <w:bookmarkStart w:id="406" w:name="_Toc175814148"/>
      <w:r w:rsidRPr="001133F6">
        <w:rPr>
          <w:rFonts w:eastAsia="Malgun Gothic"/>
        </w:rPr>
        <w:t>6.19.3</w:t>
      </w:r>
      <w:r w:rsidRPr="001133F6">
        <w:rPr>
          <w:rFonts w:eastAsia="Malgun Gothic"/>
        </w:rPr>
        <w:tab/>
        <w:t>Procedures</w:t>
      </w:r>
      <w:bookmarkEnd w:id="404"/>
      <w:bookmarkEnd w:id="405"/>
      <w:bookmarkEnd w:id="406"/>
    </w:p>
    <w:p w14:paraId="130217AF" w14:textId="64EED4AB" w:rsidR="00515E42" w:rsidRPr="001133F6" w:rsidRDefault="00515E42" w:rsidP="00515E42">
      <w:pPr>
        <w:pStyle w:val="Heading4"/>
        <w:rPr>
          <w:rFonts w:eastAsia="Malgun Gothic"/>
        </w:rPr>
      </w:pPr>
      <w:bookmarkStart w:id="407" w:name="_Toc175814149"/>
      <w:r w:rsidRPr="001133F6">
        <w:rPr>
          <w:rFonts w:eastAsia="Malgun Gothic"/>
        </w:rPr>
        <w:t>6.19.3.1</w:t>
      </w:r>
      <w:r w:rsidRPr="001133F6">
        <w:rPr>
          <w:rFonts w:eastAsia="Malgun Gothic"/>
        </w:rPr>
        <w:tab/>
        <w:t>NG-RAN Energy Info report procedure</w:t>
      </w:r>
      <w:bookmarkEnd w:id="407"/>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1.5pt;height:156.75pt" o:ole="">
            <v:imagedata r:id="rId81" o:title=""/>
          </v:shape>
          <o:OLEObject Type="Embed" ProgID="Visio.Drawing.15" ShapeID="_x0000_i1061" DrawAspect="Content" ObjectID="_1786849302" r:id="rId82"/>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4472302E"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9F506E">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 xml:space="preserve">HO related N2 signalling for </w:t>
      </w:r>
      <w:proofErr w:type="spellStart"/>
      <w:r>
        <w:rPr>
          <w:rFonts w:eastAsia="DengXian"/>
        </w:rPr>
        <w:t>Xn</w:t>
      </w:r>
      <w:proofErr w:type="spellEnd"/>
      <w:r>
        <w:rPr>
          <w:rFonts w:eastAsia="DengXian"/>
        </w:rPr>
        <w:t xml:space="preserve">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08" w:name="_Toc151529373"/>
      <w:bookmarkStart w:id="409" w:name="_Toc151529483"/>
      <w:bookmarkStart w:id="410" w:name="_Toc175814150"/>
      <w:r w:rsidRPr="001133F6">
        <w:rPr>
          <w:rFonts w:eastAsia="Malgun Gothic"/>
        </w:rPr>
        <w:t>6.19.4</w:t>
      </w:r>
      <w:r w:rsidRPr="001133F6">
        <w:rPr>
          <w:rFonts w:eastAsia="Malgun Gothic"/>
        </w:rPr>
        <w:tab/>
        <w:t>Impacts on existing services, entities and interfaces</w:t>
      </w:r>
      <w:bookmarkEnd w:id="408"/>
      <w:bookmarkEnd w:id="409"/>
      <w:bookmarkEnd w:id="410"/>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1" w:name="_Toc175814151"/>
      <w:r w:rsidRPr="00AD13DE">
        <w:t>6.20</w:t>
      </w:r>
      <w:r w:rsidRPr="00AD13DE">
        <w:tab/>
        <w:t>Solution #20: Exposure, charging and handling of energy related information based on UP reporting from RAN</w:t>
      </w:r>
      <w:bookmarkEnd w:id="411"/>
    </w:p>
    <w:p w14:paraId="24424736" w14:textId="5AC7676E" w:rsidR="00826A6F" w:rsidRDefault="00826A6F" w:rsidP="00826A6F">
      <w:pPr>
        <w:pStyle w:val="Heading3"/>
      </w:pPr>
      <w:bookmarkStart w:id="412" w:name="_Toc175814152"/>
      <w:r>
        <w:t>6.20.1</w:t>
      </w:r>
      <w:r>
        <w:tab/>
        <w:t>Key Issue mapping</w:t>
      </w:r>
      <w:bookmarkEnd w:id="412"/>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3" w:name="_Toc175814153"/>
      <w:r w:rsidRPr="00AD13DE">
        <w:t>6.20.2</w:t>
      </w:r>
      <w:r w:rsidRPr="00AD13DE">
        <w:tab/>
        <w:t>Functional Description</w:t>
      </w:r>
      <w:bookmarkEnd w:id="413"/>
    </w:p>
    <w:p w14:paraId="52E62AE1" w14:textId="18CF16B4" w:rsidR="00826A6F" w:rsidRDefault="00826A6F" w:rsidP="006759C9">
      <w:pPr>
        <w:pStyle w:val="Heading4"/>
      </w:pPr>
      <w:bookmarkStart w:id="414" w:name="_Toc175814154"/>
      <w:r w:rsidRPr="00AD13DE">
        <w:t>6.20.2.1</w:t>
      </w:r>
      <w:r w:rsidRPr="00AD13DE">
        <w:tab/>
        <w:t>Introduction</w:t>
      </w:r>
      <w:bookmarkEnd w:id="414"/>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 xml:space="preserve">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w:t>
      </w:r>
      <w:proofErr w:type="spellStart"/>
      <w:r>
        <w:t>gNB</w:t>
      </w:r>
      <w:proofErr w:type="spellEnd"/>
      <w:r>
        <w:t xml:space="preserve">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 xml:space="preserve">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w:t>
      </w:r>
      <w:proofErr w:type="spellStart"/>
      <w:r>
        <w:t>CDRs.</w:t>
      </w:r>
      <w:proofErr w:type="spellEnd"/>
      <w:r>
        <w:t xml:space="preserve">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5" w:name="_Toc175814155"/>
      <w:r w:rsidRPr="00AD13DE">
        <w:lastRenderedPageBreak/>
        <w:t>6.20.2.2</w:t>
      </w:r>
      <w:r w:rsidRPr="00AD13DE">
        <w:tab/>
        <w:t>General overview</w:t>
      </w:r>
      <w:bookmarkEnd w:id="415"/>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6.5pt;height:374.25pt" o:ole="">
            <v:imagedata r:id="rId83" o:title=""/>
          </v:shape>
          <o:OLEObject Type="Embed" ProgID="Visio.Drawing.15" ShapeID="_x0000_i1062" DrawAspect="Content" ObjectID="_1786849303" r:id="rId84"/>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6" w:name="_Toc175814156"/>
      <w:r>
        <w:t>6.20.3</w:t>
      </w:r>
      <w:r>
        <w:tab/>
        <w:t>Procedures</w:t>
      </w:r>
      <w:bookmarkEnd w:id="416"/>
    </w:p>
    <w:p w14:paraId="64A28F28" w14:textId="324CB3B0" w:rsidR="00826A6F" w:rsidRDefault="00826A6F" w:rsidP="00826A6F">
      <w:pPr>
        <w:pStyle w:val="Heading4"/>
      </w:pPr>
      <w:bookmarkStart w:id="417" w:name="_Toc175814157"/>
      <w:r>
        <w:t>6.20.3.1</w:t>
      </w:r>
      <w:r w:rsidR="00AD13DE">
        <w:tab/>
        <w:t>P</w:t>
      </w:r>
      <w:r>
        <w:t>rocedure for exposure and Policy control</w:t>
      </w:r>
      <w:bookmarkEnd w:id="417"/>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25pt;height:246.75pt" o:ole="">
            <v:imagedata r:id="rId85" o:title=""/>
          </v:shape>
          <o:OLEObject Type="Embed" ProgID="Visio.Drawing.15" ShapeID="_x0000_i1063" DrawAspect="Content" ObjectID="_1786849304" r:id="rId86"/>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 xml:space="preserve">The PCF may provide per Energy State QoS profiles to the </w:t>
      </w:r>
      <w:proofErr w:type="spellStart"/>
      <w:r>
        <w:t>gNB</w:t>
      </w:r>
      <w:proofErr w:type="spellEnd"/>
      <w:r>
        <w:t xml:space="preserve">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 xml:space="preserve">For the data sent/received by the UE, the </w:t>
      </w:r>
      <w:proofErr w:type="spellStart"/>
      <w:r>
        <w:t>gNB</w:t>
      </w:r>
      <w:proofErr w:type="spellEnd"/>
      <w:r>
        <w:t xml:space="preserve">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 xml:space="preserve">The UPF receives and processes any extension headers from the </w:t>
      </w:r>
      <w:proofErr w:type="spellStart"/>
      <w:r>
        <w:t>gNB</w:t>
      </w:r>
      <w:proofErr w:type="spellEnd"/>
      <w:r>
        <w:t xml:space="preserve">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9F506E">
      <w:pPr>
        <w:pStyle w:val="Heading4"/>
        <w:rPr>
          <w:rFonts w:cs="Arial"/>
          <w:szCs w:val="24"/>
        </w:rPr>
      </w:pPr>
      <w:bookmarkStart w:id="418" w:name="_Toc175814158"/>
      <w:r>
        <w:rPr>
          <w:rStyle w:val="normaltextrun"/>
          <w:rFonts w:cs="Arial"/>
          <w:szCs w:val="24"/>
        </w:rPr>
        <w:t>6.20.3.2</w:t>
      </w:r>
      <w:r>
        <w:rPr>
          <w:rStyle w:val="normaltextrun"/>
          <w:rFonts w:cs="Arial"/>
          <w:szCs w:val="24"/>
        </w:rPr>
        <w:tab/>
        <w:t>User notification</w:t>
      </w:r>
      <w:bookmarkEnd w:id="418"/>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19" w:name="_Toc175814159"/>
      <w:r>
        <w:t>6.20.4</w:t>
      </w:r>
      <w:r>
        <w:tab/>
        <w:t>Impacts on existing services, entities and interfaces</w:t>
      </w:r>
      <w:bookmarkEnd w:id="419"/>
    </w:p>
    <w:p w14:paraId="5C56B46B" w14:textId="77777777" w:rsidR="00AD13DE" w:rsidRDefault="00AD13DE" w:rsidP="00AD13DE">
      <w:proofErr w:type="spellStart"/>
      <w:r>
        <w:t>gNB</w:t>
      </w:r>
      <w:proofErr w:type="spellEnd"/>
      <w:r>
        <w:t>: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 xml:space="preserve">Processing and reporting of energy related information from </w:t>
      </w:r>
      <w:proofErr w:type="spellStart"/>
      <w:r>
        <w:t>gNB</w:t>
      </w:r>
      <w:proofErr w:type="spellEnd"/>
      <w:r>
        <w:t>.</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0" w:name="_Toc23254041"/>
      <w:bookmarkStart w:id="421" w:name="_Toc22214908"/>
      <w:bookmarkStart w:id="422" w:name="_Toc13110"/>
      <w:bookmarkStart w:id="423" w:name="_Toc30466"/>
      <w:bookmarkStart w:id="424" w:name="_Toc175814160"/>
      <w:r w:rsidRPr="00AD13DE">
        <w:rPr>
          <w:rFonts w:eastAsia="SimSun"/>
        </w:rPr>
        <w:t>6.21</w:t>
      </w:r>
      <w:r w:rsidRPr="00AD13DE">
        <w:rPr>
          <w:rFonts w:eastAsia="SimSun"/>
        </w:rPr>
        <w:tab/>
        <w:t xml:space="preserve">Solution #21: </w:t>
      </w:r>
      <w:bookmarkEnd w:id="420"/>
      <w:bookmarkEnd w:id="421"/>
      <w:bookmarkEnd w:id="422"/>
      <w:bookmarkEnd w:id="423"/>
      <w:r w:rsidRPr="00AD13DE">
        <w:rPr>
          <w:rFonts w:eastAsia="SimSun"/>
        </w:rPr>
        <w:t>Credit limit control based on UE</w:t>
      </w:r>
      <w:r w:rsidR="00F43434" w:rsidRPr="00AD13DE">
        <w:rPr>
          <w:rFonts w:eastAsia="SimSun"/>
        </w:rPr>
        <w:t>'</w:t>
      </w:r>
      <w:r w:rsidRPr="00AD13DE">
        <w:rPr>
          <w:rFonts w:eastAsia="SimSun"/>
        </w:rPr>
        <w:t>s subscription</w:t>
      </w:r>
      <w:bookmarkEnd w:id="424"/>
    </w:p>
    <w:p w14:paraId="65073F6A" w14:textId="0B8B9E85" w:rsidR="00185858" w:rsidRPr="00AD13DE" w:rsidRDefault="00185858" w:rsidP="00185858">
      <w:pPr>
        <w:pStyle w:val="Heading3"/>
        <w:rPr>
          <w:rFonts w:eastAsia="SimSun"/>
        </w:rPr>
      </w:pPr>
      <w:bookmarkStart w:id="425" w:name="_Toc22214909"/>
      <w:bookmarkStart w:id="426" w:name="_Toc23254042"/>
      <w:bookmarkStart w:id="427" w:name="_Toc8365"/>
      <w:bookmarkStart w:id="428" w:name="_Toc30969"/>
      <w:bookmarkStart w:id="429" w:name="_Toc175814161"/>
      <w:r w:rsidRPr="00AD13DE">
        <w:rPr>
          <w:rFonts w:eastAsia="SimSun"/>
        </w:rPr>
        <w:t>6.21.1</w:t>
      </w:r>
      <w:r w:rsidRPr="00AD13DE">
        <w:rPr>
          <w:rFonts w:eastAsia="SimSun"/>
        </w:rPr>
        <w:tab/>
        <w:t>Description</w:t>
      </w:r>
      <w:bookmarkEnd w:id="425"/>
      <w:bookmarkEnd w:id="426"/>
      <w:bookmarkEnd w:id="427"/>
      <w:bookmarkEnd w:id="428"/>
      <w:bookmarkEnd w:id="429"/>
    </w:p>
    <w:p w14:paraId="61086A9B" w14:textId="7AC01385" w:rsidR="00AD13DE" w:rsidRDefault="00AD13DE" w:rsidP="00AD13DE">
      <w:bookmarkStart w:id="430" w:name="_Toc22214910"/>
      <w:bookmarkStart w:id="431" w:name="_Toc23254043"/>
      <w:bookmarkStart w:id="432" w:name="_Toc25864"/>
      <w:bookmarkStart w:id="433"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4" w:name="_Toc175814162"/>
      <w:r w:rsidRPr="00AD13DE">
        <w:rPr>
          <w:rFonts w:eastAsia="SimSun"/>
        </w:rPr>
        <w:t>6.21.2</w:t>
      </w:r>
      <w:r w:rsidRPr="00AD13DE">
        <w:rPr>
          <w:rFonts w:eastAsia="SimSun"/>
        </w:rPr>
        <w:tab/>
        <w:t>Procedures</w:t>
      </w:r>
      <w:bookmarkEnd w:id="430"/>
      <w:bookmarkEnd w:id="431"/>
      <w:bookmarkEnd w:id="432"/>
      <w:bookmarkEnd w:id="433"/>
      <w:bookmarkEnd w:id="434"/>
    </w:p>
    <w:p w14:paraId="2D56D1DA" w14:textId="507C4A43" w:rsidR="00185858" w:rsidRPr="00AD13DE" w:rsidRDefault="00185858" w:rsidP="00AD13DE">
      <w:pPr>
        <w:pStyle w:val="Heading4"/>
        <w:rPr>
          <w:rFonts w:eastAsia="SimSun"/>
        </w:rPr>
      </w:pPr>
      <w:bookmarkStart w:id="435" w:name="_Toc175814163"/>
      <w:r w:rsidRPr="00AD13DE">
        <w:rPr>
          <w:rFonts w:eastAsia="SimSun"/>
        </w:rPr>
        <w:t>6.21.2.1</w:t>
      </w:r>
      <w:r w:rsidRPr="00AD13DE">
        <w:rPr>
          <w:rFonts w:eastAsia="SimSun"/>
        </w:rPr>
        <w:tab/>
        <w:t>Access control by AMF</w:t>
      </w:r>
      <w:bookmarkEnd w:id="435"/>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75pt;height:293.25pt" o:ole="">
            <v:imagedata r:id="rId87" o:title=""/>
          </v:shape>
          <o:OLEObject Type="Embed" ProgID="Visio.Drawing.15" ShapeID="_x0000_i1064" DrawAspect="Content" ObjectID="_1786849305" r:id="rId88"/>
        </w:object>
      </w:r>
    </w:p>
    <w:p w14:paraId="4B34B600" w14:textId="2405278A" w:rsidR="00AD13DE" w:rsidRDefault="00AD13DE" w:rsidP="00AD13DE">
      <w:pPr>
        <w:pStyle w:val="TF"/>
      </w:pPr>
      <w:r>
        <w:t>Figure 6.21.2.1-1</w:t>
      </w:r>
    </w:p>
    <w:p w14:paraId="07BD8AF5" w14:textId="2501AF72" w:rsidR="00AD13DE" w:rsidRDefault="00AD13DE" w:rsidP="00AD13DE">
      <w:pPr>
        <w:pStyle w:val="B1"/>
      </w:pPr>
      <w:r>
        <w:t>1.</w:t>
      </w:r>
      <w:r>
        <w:tab/>
        <w:t xml:space="preserve">UE initiates registration procedure. As described in clause 4.2.2.2.2 of </w:t>
      </w:r>
      <w:r w:rsidR="009F506E">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6" w:name="_Toc175814164"/>
      <w:r>
        <w:rPr>
          <w:rFonts w:eastAsia="SimSun"/>
        </w:rPr>
        <w:lastRenderedPageBreak/>
        <w:t>6.21.2.2</w:t>
      </w:r>
      <w:r>
        <w:rPr>
          <w:rFonts w:eastAsia="SimSun"/>
        </w:rPr>
        <w:tab/>
        <w:t>Session control by SMF</w:t>
      </w:r>
      <w:bookmarkEnd w:id="436"/>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75pt;height:351.75pt" o:ole="">
            <v:imagedata r:id="rId89" o:title=""/>
          </v:shape>
          <o:OLEObject Type="Embed" ProgID="Visio.Drawing.15" ShapeID="_x0000_i1065" DrawAspect="Content" ObjectID="_1786849306" r:id="rId90"/>
        </w:object>
      </w:r>
    </w:p>
    <w:p w14:paraId="332600CF" w14:textId="6CB84A7A" w:rsidR="00AD13DE" w:rsidRDefault="00AD13DE" w:rsidP="00AD13DE">
      <w:pPr>
        <w:pStyle w:val="TF"/>
        <w:rPr>
          <w:rFonts w:eastAsia="SimSun"/>
        </w:rPr>
      </w:pPr>
      <w:r>
        <w:rPr>
          <w:rFonts w:eastAsia="SimSun"/>
        </w:rPr>
        <w:t>Figure 6.21.2.2-1</w:t>
      </w:r>
    </w:p>
    <w:p w14:paraId="3FE0DDAA" w14:textId="3E08324D" w:rsidR="00AD13DE" w:rsidRDefault="00AD13DE" w:rsidP="00AD13DE">
      <w:pPr>
        <w:pStyle w:val="B1"/>
        <w:rPr>
          <w:rFonts w:eastAsia="SimSun"/>
        </w:rPr>
      </w:pPr>
      <w:bookmarkStart w:id="437" w:name="_Toc23254044"/>
      <w:bookmarkStart w:id="438" w:name="_Toc16419"/>
      <w:bookmarkStart w:id="439" w:name="_Toc17203"/>
      <w:r>
        <w:rPr>
          <w:rFonts w:eastAsia="SimSun"/>
        </w:rPr>
        <w:t>1.</w:t>
      </w:r>
      <w:r>
        <w:rPr>
          <w:rFonts w:eastAsia="SimSun"/>
        </w:rPr>
        <w:tab/>
        <w:t xml:space="preserve">UE initiates PDU session establishment procedure. As described in clause 4.3.2.2.1 of </w:t>
      </w:r>
      <w:r w:rsidR="009F506E">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0" w:name="_Toc175814165"/>
      <w:r w:rsidRPr="00AD13DE">
        <w:rPr>
          <w:rFonts w:eastAsia="SimSun"/>
        </w:rPr>
        <w:t>6.21.3</w:t>
      </w:r>
      <w:r w:rsidRPr="00AD13DE">
        <w:rPr>
          <w:rFonts w:eastAsia="SimSun"/>
        </w:rPr>
        <w:tab/>
        <w:t>Impacts on Existing Nodes and Functionality</w:t>
      </w:r>
      <w:bookmarkEnd w:id="437"/>
      <w:bookmarkEnd w:id="438"/>
      <w:bookmarkEnd w:id="439"/>
      <w:bookmarkEnd w:id="440"/>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1" w:name="_Toc175814166"/>
      <w:r w:rsidRPr="00AD13DE">
        <w:t>6.22</w:t>
      </w:r>
      <w:r w:rsidRPr="00AD13DE">
        <w:tab/>
        <w:t>Solution #</w:t>
      </w:r>
      <w:r w:rsidR="00124AF4">
        <w:t>22</w:t>
      </w:r>
      <w:r w:rsidRPr="00AD13DE">
        <w:t>: Energy related UE subscription information</w:t>
      </w:r>
      <w:bookmarkEnd w:id="441"/>
    </w:p>
    <w:p w14:paraId="1C8D71F8" w14:textId="3B2DB71B" w:rsidR="00717D4A" w:rsidRPr="00AD13DE" w:rsidRDefault="00717D4A" w:rsidP="00717D4A">
      <w:pPr>
        <w:pStyle w:val="Heading3"/>
      </w:pPr>
      <w:bookmarkStart w:id="442" w:name="_Toc175814167"/>
      <w:r w:rsidRPr="00AD13DE">
        <w:t>6.22.1</w:t>
      </w:r>
      <w:r w:rsidRPr="00AD13DE">
        <w:tab/>
        <w:t>Key Issue mapping</w:t>
      </w:r>
      <w:bookmarkEnd w:id="442"/>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3" w:name="_Toc175814168"/>
      <w:r w:rsidRPr="00AD13DE">
        <w:t>6.22.2</w:t>
      </w:r>
      <w:r w:rsidRPr="00AD13DE">
        <w:tab/>
        <w:t>Functional Description</w:t>
      </w:r>
      <w:bookmarkEnd w:id="443"/>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4" w:name="_Toc175814169"/>
      <w:r w:rsidRPr="00117357">
        <w:t>6.</w:t>
      </w:r>
      <w:r w:rsidR="00B64709" w:rsidRPr="00117357">
        <w:t>22</w:t>
      </w:r>
      <w:r w:rsidRPr="00117357">
        <w:t>.3</w:t>
      </w:r>
      <w:r w:rsidRPr="00117357">
        <w:tab/>
        <w:t>Procedures</w:t>
      </w:r>
      <w:bookmarkEnd w:id="444"/>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7.5pt;height:201pt" o:ole="">
            <v:imagedata r:id="rId91" o:title=""/>
          </v:shape>
          <o:OLEObject Type="Embed" ProgID="Word.Picture.8" ShapeID="_x0000_i1066" DrawAspect="Content" ObjectID="_1786849307" r:id="rId92"/>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5" w:name="_Toc175814170"/>
      <w:r>
        <w:t>6.</w:t>
      </w:r>
      <w:r w:rsidR="00B64709">
        <w:t>22</w:t>
      </w:r>
      <w:r>
        <w:t>.4</w:t>
      </w:r>
      <w:r>
        <w:tab/>
        <w:t>Impacts on existing services, entities and interfaces</w:t>
      </w:r>
      <w:bookmarkEnd w:id="445"/>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6" w:name="_Toc175814171"/>
      <w:r>
        <w:lastRenderedPageBreak/>
        <w:t>6.23</w:t>
      </w:r>
      <w:r>
        <w:tab/>
        <w:t>Solution #23: Energy credit Provisioning and Energy credit based policy control for UE level</w:t>
      </w:r>
      <w:bookmarkEnd w:id="446"/>
    </w:p>
    <w:p w14:paraId="05363A56" w14:textId="606D8C9D" w:rsidR="00B64709" w:rsidRDefault="00B64709" w:rsidP="00117357">
      <w:pPr>
        <w:pStyle w:val="Heading3"/>
      </w:pPr>
      <w:bookmarkStart w:id="447" w:name="_Toc175814172"/>
      <w:r>
        <w:t>6.23.1</w:t>
      </w:r>
      <w:r>
        <w:tab/>
        <w:t>Key Issue mapping</w:t>
      </w:r>
      <w:bookmarkEnd w:id="447"/>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48" w:name="_Toc175814173"/>
      <w:r w:rsidRPr="006358B8">
        <w:t>6.23.2</w:t>
      </w:r>
      <w:r w:rsidRPr="006358B8">
        <w:tab/>
        <w:t>Functional Description</w:t>
      </w:r>
      <w:bookmarkEnd w:id="448"/>
    </w:p>
    <w:p w14:paraId="42E7DC0E" w14:textId="46B7BA04" w:rsidR="00117357" w:rsidRDefault="00117357" w:rsidP="00117357">
      <w:r>
        <w:t xml:space="preserve">This solution enhances the UE subscription to support energy related information as service criteria. The energy credit defined by </w:t>
      </w:r>
      <w:r w:rsidR="009F506E">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7pt;height:273pt" o:ole="">
            <v:imagedata r:id="rId93" o:title=""/>
          </v:shape>
          <o:OLEObject Type="Embed" ProgID="Visio.Drawing.15" ShapeID="_x0000_i1067" DrawAspect="Content" ObjectID="_1786849308" r:id="rId94"/>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49" w:name="_Toc175814174"/>
      <w:r>
        <w:t>6.23.3</w:t>
      </w:r>
      <w:r>
        <w:tab/>
        <w:t>Procedures</w:t>
      </w:r>
      <w:bookmarkEnd w:id="449"/>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5pt;height:287.25pt" o:ole="">
            <v:imagedata r:id="rId95" o:title=""/>
          </v:shape>
          <o:OLEObject Type="Embed" ProgID="Visio.Drawing.15" ShapeID="_x0000_i1068" DrawAspect="Content" ObjectID="_1786849309" r:id="rId96"/>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593E5925"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9F506E">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 xml:space="preserve">The AF also may provision the Energy related subscription to the 5GC. It invokes the </w:t>
      </w:r>
      <w:proofErr w:type="spellStart"/>
      <w:r>
        <w:rPr>
          <w:rFonts w:eastAsia="DengXian"/>
        </w:rPr>
        <w:t>Nnef_ParameterProvision_Create</w:t>
      </w:r>
      <w:proofErr w:type="spellEnd"/>
      <w:r>
        <w:rPr>
          <w:rFonts w:eastAsia="DengXian"/>
        </w:rPr>
        <w:t xml:space="preserve"> or </w:t>
      </w:r>
      <w:proofErr w:type="spellStart"/>
      <w:r>
        <w:rPr>
          <w:rFonts w:eastAsia="DengXian"/>
        </w:rPr>
        <w:t>Nnef_ParameterProvision_Update</w:t>
      </w:r>
      <w:proofErr w:type="spellEnd"/>
      <w:r>
        <w:rPr>
          <w:rFonts w:eastAsia="DengXian"/>
        </w:rPr>
        <w:t xml:space="preserve"> to the NEF.</w:t>
      </w:r>
    </w:p>
    <w:p w14:paraId="4AECCA85" w14:textId="77777777" w:rsidR="00117357" w:rsidRDefault="00117357" w:rsidP="00117357">
      <w:pPr>
        <w:pStyle w:val="B1"/>
        <w:rPr>
          <w:rFonts w:eastAsia="DengXian"/>
        </w:rPr>
      </w:pPr>
      <w:r>
        <w:rPr>
          <w:rFonts w:eastAsia="DengXian"/>
        </w:rPr>
        <w:t>2.</w:t>
      </w:r>
      <w:r>
        <w:rPr>
          <w:rFonts w:eastAsia="DengXian"/>
        </w:rPr>
        <w:tab/>
        <w:t xml:space="preserve">If the AF is authorised by the NEF to provision the parameters, the NEF requests to create, update and store the provisioned parameters as part of the subscriber data via </w:t>
      </w:r>
      <w:proofErr w:type="spellStart"/>
      <w:r>
        <w:rPr>
          <w:rFonts w:eastAsia="DengXian"/>
        </w:rPr>
        <w:t>Nudm_ParameterProvision_Create</w:t>
      </w:r>
      <w:proofErr w:type="spellEnd"/>
      <w:r>
        <w:rPr>
          <w:rFonts w:eastAsia="DengXian"/>
        </w:rPr>
        <w:t>/Update.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50CA3543"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9F506E">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0" w:name="_Toc175814175"/>
      <w:r w:rsidRPr="006358B8">
        <w:t>6.23.4</w:t>
      </w:r>
      <w:r w:rsidRPr="006358B8">
        <w:tab/>
        <w:t>Impacts on existing services, entities and interfaces</w:t>
      </w:r>
      <w:bookmarkEnd w:id="450"/>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1" w:name="_Toc175814176"/>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1"/>
    </w:p>
    <w:p w14:paraId="15B56138" w14:textId="2E474164" w:rsidR="00476AF9" w:rsidRDefault="00476AF9" w:rsidP="00117357">
      <w:pPr>
        <w:pStyle w:val="Heading3"/>
        <w:rPr>
          <w:rFonts w:eastAsia="SimSun"/>
        </w:rPr>
      </w:pPr>
      <w:bookmarkStart w:id="452" w:name="_Toc175814177"/>
      <w:r>
        <w:rPr>
          <w:rFonts w:eastAsia="SimSun"/>
        </w:rPr>
        <w:t>6.24.1</w:t>
      </w:r>
      <w:r>
        <w:rPr>
          <w:rFonts w:eastAsia="SimSun"/>
        </w:rPr>
        <w:tab/>
        <w:t>Key Issue mapping</w:t>
      </w:r>
      <w:bookmarkEnd w:id="452"/>
    </w:p>
    <w:p w14:paraId="7B871C7E" w14:textId="306A10E4"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9F506E">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3" w:name="_Toc175814178"/>
      <w:r>
        <w:rPr>
          <w:rFonts w:eastAsia="SimSun"/>
        </w:rPr>
        <w:t>6.24.2</w:t>
      </w:r>
      <w:r>
        <w:rPr>
          <w:rFonts w:eastAsia="SimSun"/>
        </w:rPr>
        <w:tab/>
        <w:t>Functional Description</w:t>
      </w:r>
      <w:bookmarkEnd w:id="453"/>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4" w:name="_Toc175814179"/>
      <w:r>
        <w:rPr>
          <w:rFonts w:eastAsia="SimSun"/>
        </w:rPr>
        <w:t>6.24.3</w:t>
      </w:r>
      <w:r>
        <w:rPr>
          <w:rFonts w:eastAsia="SimSun"/>
        </w:rPr>
        <w:tab/>
        <w:t>Procedures</w:t>
      </w:r>
      <w:bookmarkEnd w:id="454"/>
    </w:p>
    <w:p w14:paraId="111BEC60" w14:textId="314E0E09"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9F506E">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5" w:name="_Toc175814180"/>
      <w:r>
        <w:rPr>
          <w:rFonts w:eastAsia="SimSun"/>
        </w:rPr>
        <w:t>6.24.4</w:t>
      </w:r>
      <w:r>
        <w:rPr>
          <w:rFonts w:eastAsia="SimSun"/>
        </w:rPr>
        <w:tab/>
        <w:t>Impacts on existing services, entities and interfaces</w:t>
      </w:r>
      <w:bookmarkEnd w:id="455"/>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6" w:name="_Toc113350007"/>
      <w:bookmarkStart w:id="457" w:name="_Toc122517161"/>
      <w:bookmarkStart w:id="458" w:name="_Toc175814181"/>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6"/>
      <w:bookmarkEnd w:id="457"/>
      <w:r>
        <w:rPr>
          <w:rFonts w:eastAsia="SimSun" w:cs="Arial"/>
          <w:noProof/>
          <w:lang w:eastAsia="zh-CN"/>
        </w:rPr>
        <w:t>Enhancement for BDT with Energy related analytics</w:t>
      </w:r>
      <w:bookmarkEnd w:id="458"/>
    </w:p>
    <w:p w14:paraId="06F67AE9" w14:textId="58BB8567" w:rsidR="00476AF9" w:rsidRDefault="00476AF9" w:rsidP="00476AF9">
      <w:pPr>
        <w:pStyle w:val="Heading3"/>
        <w:rPr>
          <w:rFonts w:eastAsia="SimSun"/>
        </w:rPr>
      </w:pPr>
      <w:bookmarkStart w:id="459" w:name="_Toc175814182"/>
      <w:r>
        <w:rPr>
          <w:rFonts w:eastAsia="SimSun"/>
        </w:rPr>
        <w:t>6.25.1</w:t>
      </w:r>
      <w:r>
        <w:rPr>
          <w:rFonts w:eastAsia="SimSun"/>
        </w:rPr>
        <w:tab/>
        <w:t>Key Issue mapping</w:t>
      </w:r>
      <w:bookmarkEnd w:id="459"/>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0" w:name="_Toc113350008"/>
      <w:bookmarkStart w:id="461" w:name="_Toc21304"/>
      <w:bookmarkStart w:id="462" w:name="_Toc101170936"/>
      <w:bookmarkStart w:id="463" w:name="_Toc104467334"/>
      <w:bookmarkStart w:id="464" w:name="_Toc104433165"/>
      <w:bookmarkStart w:id="465" w:name="_Toc104467621"/>
      <w:bookmarkStart w:id="466" w:name="_Toc32575"/>
      <w:bookmarkStart w:id="467" w:name="_Toc122517162"/>
      <w:bookmarkStart w:id="468" w:name="_Toc175814183"/>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0"/>
      <w:bookmarkEnd w:id="461"/>
      <w:bookmarkEnd w:id="462"/>
      <w:bookmarkEnd w:id="463"/>
      <w:bookmarkEnd w:id="464"/>
      <w:bookmarkEnd w:id="465"/>
      <w:bookmarkEnd w:id="466"/>
      <w:bookmarkEnd w:id="467"/>
      <w:bookmarkEnd w:id="468"/>
    </w:p>
    <w:p w14:paraId="69CB4E59" w14:textId="77777777" w:rsidR="00117357" w:rsidRDefault="00117357" w:rsidP="00117357">
      <w:pPr>
        <w:rPr>
          <w:rFonts w:eastAsia="SimSun"/>
        </w:rPr>
      </w:pPr>
      <w:bookmarkStart w:id="469" w:name="_Toc104467462"/>
      <w:bookmarkStart w:id="470" w:name="_Toc104467781"/>
      <w:bookmarkStart w:id="471" w:name="_Toc113350171"/>
      <w:bookmarkStart w:id="472" w:name="_Toc104433323"/>
      <w:bookmarkStart w:id="473" w:name="_Toc30462"/>
      <w:bookmarkStart w:id="474"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6597DB06"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9F506E">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9F506E">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5" w:name="_Toc175814184"/>
      <w:r>
        <w:rPr>
          <w:rFonts w:eastAsia="SimSun"/>
        </w:rPr>
        <w:lastRenderedPageBreak/>
        <w:t>6.25.3</w:t>
      </w:r>
      <w:r>
        <w:rPr>
          <w:rFonts w:eastAsia="SimSun"/>
        </w:rPr>
        <w:tab/>
        <w:t>Procedure</w:t>
      </w:r>
      <w:bookmarkEnd w:id="469"/>
      <w:bookmarkEnd w:id="470"/>
      <w:bookmarkEnd w:id="471"/>
      <w:bookmarkEnd w:id="472"/>
      <w:bookmarkEnd w:id="473"/>
      <w:bookmarkEnd w:id="474"/>
      <w:bookmarkEnd w:id="475"/>
    </w:p>
    <w:p w14:paraId="19B023DE" w14:textId="276447E6" w:rsidR="00476AF9" w:rsidRDefault="00476AF9" w:rsidP="00476AF9">
      <w:pPr>
        <w:pStyle w:val="Heading4"/>
        <w:rPr>
          <w:rFonts w:eastAsia="SimSun"/>
        </w:rPr>
      </w:pPr>
      <w:bookmarkStart w:id="476" w:name="_Toc5273"/>
      <w:bookmarkStart w:id="477" w:name="_Toc104433408"/>
      <w:bookmarkStart w:id="478" w:name="_Toc104467527"/>
      <w:bookmarkStart w:id="479" w:name="_Toc113350253"/>
      <w:bookmarkStart w:id="480" w:name="_Toc104467860"/>
      <w:bookmarkStart w:id="481" w:name="_Toc122517410"/>
      <w:bookmarkStart w:id="482" w:name="_Toc175814185"/>
      <w:r>
        <w:rPr>
          <w:rFonts w:eastAsia="SimSun"/>
        </w:rPr>
        <w:t>6.25.3.1</w:t>
      </w:r>
      <w:r>
        <w:rPr>
          <w:rFonts w:eastAsia="SimSun"/>
        </w:rPr>
        <w:tab/>
      </w:r>
      <w:bookmarkEnd w:id="476"/>
      <w:bookmarkEnd w:id="477"/>
      <w:bookmarkEnd w:id="478"/>
      <w:bookmarkEnd w:id="479"/>
      <w:bookmarkEnd w:id="480"/>
      <w:bookmarkEnd w:id="481"/>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2"/>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25pt;height:384.75pt" o:ole="">
            <v:imagedata r:id="rId97" o:title=""/>
          </v:shape>
          <o:OLEObject Type="Embed" ProgID="Visio.Drawing.15" ShapeID="_x0000_i1069" DrawAspect="Content" ObjectID="_1786849310" r:id="rId98"/>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6B76CC66"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9F506E">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 xml:space="preserve">In step 1, the AF invokes the </w:t>
      </w:r>
      <w:proofErr w:type="spellStart"/>
      <w:r>
        <w:rPr>
          <w:rFonts w:eastAsiaTheme="minorEastAsia"/>
        </w:rPr>
        <w:t>Nnef_BDTPNegotiation_Create</w:t>
      </w:r>
      <w:proofErr w:type="spellEnd"/>
      <w:r>
        <w:rPr>
          <w:rFonts w:eastAsiaTheme="minorEastAsia"/>
        </w:rPr>
        <w:t xml:space="preserve"> Request. The request may contain Area of interest, Desired time window and following Energy Criteria:</w:t>
      </w:r>
    </w:p>
    <w:p w14:paraId="7D9BB7E7" w14:textId="58169E03" w:rsidR="00117357" w:rsidRDefault="00117357" w:rsidP="009F506E">
      <w:pPr>
        <w:pStyle w:val="B1"/>
        <w:rPr>
          <w:rFonts w:eastAsiaTheme="minorEastAsia"/>
        </w:rPr>
      </w:pPr>
      <w:r w:rsidRPr="009F506E">
        <w:rPr>
          <w:rFonts w:eastAsiaTheme="minorEastAsia" w:hint="eastAsia"/>
        </w:rPr>
        <w:t>‐</w:t>
      </w:r>
      <w:r w:rsidRPr="009F506E">
        <w:rPr>
          <w:rFonts w:eastAsiaTheme="minorEastAsia" w:hint="eastAsia"/>
        </w:rPr>
        <w:tab/>
        <w:t>Energy related KPIs (e.g. Maximum allowed EE, EC or Renewable energy ratio for NG-RANs and/or UPFs in the Area of interest)</w:t>
      </w:r>
      <w:r w:rsidRPr="009F506E">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 xml:space="preserve">In step 2, the NEF invokes the </w:t>
      </w:r>
      <w:proofErr w:type="spellStart"/>
      <w:r>
        <w:rPr>
          <w:rFonts w:eastAsiaTheme="minorEastAsia"/>
        </w:rPr>
        <w:t>Npcf_BDTPolicyControl_Create</w:t>
      </w:r>
      <w:proofErr w:type="spellEnd"/>
      <w:r>
        <w:rPr>
          <w:rFonts w:eastAsiaTheme="minorEastAsia"/>
        </w:rPr>
        <w:t xml:space="preserv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 xml:space="preserve">If the </w:t>
      </w:r>
      <w:proofErr w:type="spellStart"/>
      <w:r>
        <w:rPr>
          <w:rFonts w:eastAsiaTheme="minorEastAsia"/>
        </w:rPr>
        <w:t>Npcf_BDTPolicyControl_Create</w:t>
      </w:r>
      <w:proofErr w:type="spellEnd"/>
      <w:r>
        <w:rPr>
          <w:rFonts w:eastAsiaTheme="minorEastAsia"/>
        </w:rPr>
        <w:t xml:space="preserv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 xml:space="preserve">If the </w:t>
      </w:r>
      <w:proofErr w:type="spellStart"/>
      <w:r>
        <w:rPr>
          <w:rFonts w:eastAsiaTheme="minorEastAsia"/>
        </w:rPr>
        <w:t>Npcf_BDTPolicyControl_Create</w:t>
      </w:r>
      <w:proofErr w:type="spellEnd"/>
      <w:r>
        <w:rPr>
          <w:rFonts w:eastAsiaTheme="minorEastAsia"/>
        </w:rPr>
        <w:t xml:space="preserv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29702F5D"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9F506E">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0AA2FA3C"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9F506E">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 xml:space="preserve">In step 9, the AF selects a background data transfer policy and the AF can consider the energy credit of each policy when selecting a policy. The AF invokes the </w:t>
      </w:r>
      <w:proofErr w:type="spellStart"/>
      <w:r>
        <w:rPr>
          <w:rFonts w:eastAsiaTheme="minorEastAsia"/>
        </w:rPr>
        <w:t>Nnef_BDTPNegotiation_Update</w:t>
      </w:r>
      <w:proofErr w:type="spellEnd"/>
      <w:r>
        <w:rPr>
          <w:rFonts w:eastAsiaTheme="minorEastAsia"/>
        </w:rPr>
        <w:t xml:space="preserv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3" w:name="_Toc175814186"/>
      <w:r w:rsidRPr="00117357">
        <w:rPr>
          <w:rFonts w:eastAsia="SimSun"/>
        </w:rPr>
        <w:lastRenderedPageBreak/>
        <w:t>6.25.3.2</w:t>
      </w:r>
      <w:r w:rsidRPr="00117357">
        <w:rPr>
          <w:rFonts w:eastAsia="SimSun"/>
        </w:rPr>
        <w:tab/>
        <w:t>Procedure for BDT warning notification with Energy related analytics</w:t>
      </w:r>
      <w:bookmarkEnd w:id="483"/>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5pt;height:338.25pt" o:ole="">
            <v:imagedata r:id="rId99" o:title=""/>
          </v:shape>
          <o:OLEObject Type="Embed" ProgID="Visio.Drawing.15" ShapeID="_x0000_i1070" DrawAspect="Content" ObjectID="_1786849311" r:id="rId100"/>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7321BE68"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9F506E">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3F226774"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9F506E">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096F02CD"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9F506E">
        <w:rPr>
          <w:rFonts w:eastAsia="Malgun Gothic"/>
        </w:rPr>
        <w:t>TS 28.104 [</w:t>
      </w:r>
      <w:r>
        <w:rPr>
          <w:rFonts w:eastAsia="Malgun Gothic"/>
        </w:rPr>
        <w:t xml:space="preserve">16]), or to energy related performance measurements (as per </w:t>
      </w:r>
      <w:r w:rsidR="009F506E">
        <w:rPr>
          <w:rFonts w:eastAsia="Malgun Gothic"/>
        </w:rPr>
        <w:t>TS 28.552 [</w:t>
      </w:r>
      <w:r>
        <w:rPr>
          <w:rFonts w:eastAsia="Malgun Gothic"/>
        </w:rPr>
        <w:t xml:space="preserve">10]) and KPIs (as per </w:t>
      </w:r>
      <w:r w:rsidR="009F506E">
        <w:rPr>
          <w:rFonts w:eastAsia="Malgun Gothic"/>
        </w:rPr>
        <w:t>TS 28.554 [</w:t>
      </w:r>
      <w:r>
        <w:rPr>
          <w:rFonts w:eastAsia="Malgun Gothic"/>
        </w:rPr>
        <w:t>6])).</w:t>
      </w:r>
    </w:p>
    <w:p w14:paraId="39ADBB8A" w14:textId="50B06B4A"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9F506E">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4" w:name="_Toc175814187"/>
      <w:r>
        <w:rPr>
          <w:rFonts w:eastAsia="SimSun"/>
        </w:rPr>
        <w:t>6.25.4</w:t>
      </w:r>
      <w:r>
        <w:rPr>
          <w:rFonts w:eastAsia="SimSun"/>
        </w:rPr>
        <w:tab/>
        <w:t>Impacts on existing services, entities and interfaces</w:t>
      </w:r>
      <w:bookmarkEnd w:id="484"/>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r>
      <w:proofErr w:type="spellStart"/>
      <w:r>
        <w:t>Nnef_BDTPNegotiation</w:t>
      </w:r>
      <w:proofErr w:type="spellEnd"/>
      <w:r>
        <w:t xml:space="preserve">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5" w:name="_Toc175814188"/>
      <w:r w:rsidRPr="00117357">
        <w:t>6.26</w:t>
      </w:r>
      <w:r w:rsidRPr="00117357">
        <w:tab/>
        <w:t>Solution #</w:t>
      </w:r>
      <w:r w:rsidR="00124AF4">
        <w:t>26</w:t>
      </w:r>
      <w:r w:rsidRPr="00117357">
        <w:t>: Energy Aware Data Transfer Policy Negotiation</w:t>
      </w:r>
      <w:bookmarkEnd w:id="485"/>
    </w:p>
    <w:p w14:paraId="135B40FE" w14:textId="6E2FA0F7" w:rsidR="001D1B08" w:rsidRPr="00117357" w:rsidRDefault="001D1B08" w:rsidP="00117357">
      <w:pPr>
        <w:pStyle w:val="Heading3"/>
      </w:pPr>
      <w:bookmarkStart w:id="486" w:name="_Toc175814189"/>
      <w:r w:rsidRPr="00117357">
        <w:t>6.26.1</w:t>
      </w:r>
      <w:r w:rsidRPr="00117357">
        <w:tab/>
        <w:t>Key Issue mapping</w:t>
      </w:r>
      <w:bookmarkEnd w:id="486"/>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7"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7"/>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88" w:name="_Toc175814190"/>
      <w:r>
        <w:t>6.26.2</w:t>
      </w:r>
      <w:r>
        <w:tab/>
        <w:t>Functional Description</w:t>
      </w:r>
      <w:bookmarkEnd w:id="488"/>
    </w:p>
    <w:p w14:paraId="29E38BB7" w14:textId="77777777" w:rsidR="00B738F0" w:rsidRDefault="00B738F0" w:rsidP="00B738F0">
      <w:r>
        <w:t>Currently, PCF provides two services "</w:t>
      </w:r>
      <w:proofErr w:type="spellStart"/>
      <w:r>
        <w:t>Npcf_BDTPolicyControl</w:t>
      </w:r>
      <w:proofErr w:type="spellEnd"/>
      <w:r>
        <w:t>" and "</w:t>
      </w:r>
      <w:proofErr w:type="spellStart"/>
      <w:r>
        <w:t>Npcf_PDTQPolicyControl</w:t>
      </w:r>
      <w:proofErr w:type="spellEnd"/>
      <w:r>
        <w:t>"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w:t>
      </w:r>
      <w:proofErr w:type="spellStart"/>
      <w:r>
        <w:t>i</w:t>
      </w:r>
      <w:proofErr w:type="spellEnd"/>
      <w:r>
        <w:t>)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89" w:name="_Toc175814191"/>
      <w:r w:rsidRPr="00B738F0">
        <w:lastRenderedPageBreak/>
        <w:t>6.26.3</w:t>
      </w:r>
      <w:r w:rsidRPr="00B738F0">
        <w:tab/>
        <w:t>Procedures</w:t>
      </w:r>
      <w:bookmarkEnd w:id="489"/>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80pt;height:361.5pt" o:ole="">
            <v:imagedata r:id="rId101" o:title=""/>
          </v:shape>
          <o:OLEObject Type="Embed" ProgID="Visio.Drawing.15" ShapeID="_x0000_i1071" DrawAspect="Content" ObjectID="_1786849312" r:id="rId102"/>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 xml:space="preserve">The AF invokes the </w:t>
      </w:r>
      <w:proofErr w:type="spellStart"/>
      <w:r>
        <w:t>Nnef_EADTPolicyNegotiation_Create</w:t>
      </w:r>
      <w:proofErr w:type="spellEnd"/>
      <w:r>
        <w:t xml:space="preserv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Nnef_EADTPolicyNegotiation_Create</w:t>
      </w:r>
      <w:proofErr w:type="spellEnd"/>
      <w:r>
        <w:t xml:space="preserve"> Response with a failure result and the following steps are skipped.</w:t>
      </w:r>
    </w:p>
    <w:p w14:paraId="43F181D3" w14:textId="77777777" w:rsidR="00B738F0" w:rsidRDefault="00B738F0" w:rsidP="00B738F0">
      <w:pPr>
        <w:pStyle w:val="B1"/>
      </w:pPr>
      <w:r>
        <w:t>2.</w:t>
      </w:r>
      <w:r>
        <w:tab/>
        <w:t xml:space="preserve">Based on an AF request, the NEF may translate the information provided by the AF and invokes the </w:t>
      </w:r>
      <w:proofErr w:type="spellStart"/>
      <w:r>
        <w:t>Npcf_EADTPolicyControl_Create</w:t>
      </w:r>
      <w:proofErr w:type="spellEnd"/>
      <w:r>
        <w:t xml:space="preserve"> with the PCF to authorize the creation of the policy.</w:t>
      </w:r>
    </w:p>
    <w:p w14:paraId="5164A3A3" w14:textId="77777777" w:rsidR="00B738F0" w:rsidRDefault="00B738F0" w:rsidP="00B738F0">
      <w:pPr>
        <w:pStyle w:val="B1"/>
      </w:pPr>
      <w:r>
        <w:t>3.</w:t>
      </w:r>
      <w:r>
        <w:tab/>
        <w:t xml:space="preserve">PCF queries the UDR to retrieve all existing EADT polices using </w:t>
      </w:r>
      <w:proofErr w:type="spellStart"/>
      <w:r>
        <w:t>Nudr_DM_Query</w:t>
      </w:r>
      <w:proofErr w:type="spellEnd"/>
      <w:r>
        <w:t xml:space="preserve">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 xml:space="preserve">The PCF sends one or more EADT policies to NEF in </w:t>
      </w:r>
      <w:proofErr w:type="spellStart"/>
      <w:r>
        <w:t>Npcf_EADTPolicyControl_Create</w:t>
      </w:r>
      <w:proofErr w:type="spellEnd"/>
      <w:r>
        <w:t xml:space="preserve"> Response including the EADT Reference ID.</w:t>
      </w:r>
    </w:p>
    <w:p w14:paraId="2732B8D9" w14:textId="77777777" w:rsidR="00B738F0" w:rsidRDefault="00B738F0" w:rsidP="00B738F0">
      <w:pPr>
        <w:pStyle w:val="B1"/>
      </w:pPr>
      <w:r>
        <w:t>12.</w:t>
      </w:r>
      <w:r>
        <w:tab/>
        <w:t xml:space="preserve">The NEF sends a </w:t>
      </w:r>
      <w:proofErr w:type="spellStart"/>
      <w:r>
        <w:t>Nnef_EADTPolicyNegotiation_Create</w:t>
      </w:r>
      <w:proofErr w:type="spellEnd"/>
      <w:r>
        <w:t xml:space="preserve"> response to the AF to provide one or more EADT policies together with the EADT Reference ID.</w:t>
      </w:r>
    </w:p>
    <w:p w14:paraId="1847876E" w14:textId="77777777" w:rsidR="00B738F0" w:rsidRDefault="00B738F0" w:rsidP="00B738F0">
      <w:pPr>
        <w:pStyle w:val="B1"/>
      </w:pPr>
      <w:r>
        <w:t>13.</w:t>
      </w:r>
      <w:r>
        <w:tab/>
        <w:t xml:space="preserve">The AF selects one of the EADT policies and notifies NEF for the selected EADT policy via </w:t>
      </w:r>
      <w:proofErr w:type="spellStart"/>
      <w:r>
        <w:t>Nnef_EADTPolicyNegotiation_Update</w:t>
      </w:r>
      <w:proofErr w:type="spellEnd"/>
      <w:r>
        <w:t xml:space="preserve"> request together with the EADT Reference ID. The AF stores the EADT Reference ID for the future interaction with the PCF.</w:t>
      </w:r>
    </w:p>
    <w:p w14:paraId="305CB15B" w14:textId="706087A5" w:rsidR="00B738F0" w:rsidRDefault="00B738F0" w:rsidP="00B738F0">
      <w:pPr>
        <w:pStyle w:val="B1"/>
      </w:pPr>
      <w:r>
        <w:t>14-16.</w:t>
      </w:r>
      <w:r>
        <w:tab/>
        <w:t xml:space="preserve">The NEF notifies PCF about the selected EADT policy by the AF. The PCF acknowledges NEF. The NEF responds to the AF request with a </w:t>
      </w:r>
      <w:proofErr w:type="spellStart"/>
      <w:r>
        <w:t>Nnef_EADTPolicyNegotiation_Update</w:t>
      </w:r>
      <w:proofErr w:type="spellEnd"/>
      <w:r>
        <w:t xml:space="preserve"> Response.</w:t>
      </w:r>
    </w:p>
    <w:p w14:paraId="3E3F4823" w14:textId="03A5CA78" w:rsidR="00B738F0" w:rsidRDefault="00B738F0" w:rsidP="00B738F0">
      <w:pPr>
        <w:pStyle w:val="B1"/>
      </w:pPr>
      <w:r>
        <w:t>17-18.</w:t>
      </w:r>
      <w:r>
        <w:tab/>
        <w:t xml:space="preserve">The PCF stores the EADT Reference ID together with the new EADT policy in the UDR by invoking </w:t>
      </w:r>
      <w:proofErr w:type="spellStart"/>
      <w:r>
        <w:t>Nudr_DM_Update</w:t>
      </w:r>
      <w:proofErr w:type="spellEnd"/>
      <w:r>
        <w:t>. The UDR sends a response to the PCF as acknowledgement.</w:t>
      </w:r>
    </w:p>
    <w:p w14:paraId="787F65B6" w14:textId="2582C8D6" w:rsidR="001D1B08" w:rsidRDefault="001D1B08" w:rsidP="00B738F0">
      <w:pPr>
        <w:pStyle w:val="Heading3"/>
      </w:pPr>
      <w:bookmarkStart w:id="490" w:name="_Toc175814192"/>
      <w:r>
        <w:t>6.26.4</w:t>
      </w:r>
      <w:r>
        <w:tab/>
        <w:t>Impacts on existing services, entities and interfaces</w:t>
      </w:r>
      <w:bookmarkEnd w:id="490"/>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1" w:name="_Toc175814193"/>
      <w:r w:rsidRPr="00B738F0">
        <w:rPr>
          <w:rFonts w:eastAsia="SimSun"/>
        </w:rPr>
        <w:lastRenderedPageBreak/>
        <w:t>6.27</w:t>
      </w:r>
      <w:r w:rsidRPr="00B738F0">
        <w:rPr>
          <w:rFonts w:eastAsia="SimSun"/>
        </w:rPr>
        <w:tab/>
        <w:t>Solution #27: AF Session with Energy Savings Criteria</w:t>
      </w:r>
      <w:bookmarkEnd w:id="491"/>
    </w:p>
    <w:p w14:paraId="4D16E4FD" w14:textId="21B778E2" w:rsidR="001D1B08" w:rsidRPr="00B738F0" w:rsidRDefault="001D1B08" w:rsidP="001D1B08">
      <w:pPr>
        <w:pStyle w:val="Heading3"/>
        <w:rPr>
          <w:rFonts w:eastAsia="SimSun"/>
        </w:rPr>
      </w:pPr>
      <w:bookmarkStart w:id="492" w:name="_Toc175814194"/>
      <w:r w:rsidRPr="00B738F0">
        <w:rPr>
          <w:rFonts w:eastAsia="SimSun"/>
        </w:rPr>
        <w:t>6.27.1</w:t>
      </w:r>
      <w:r w:rsidRPr="00B738F0">
        <w:rPr>
          <w:rFonts w:eastAsia="SimSun"/>
        </w:rPr>
        <w:tab/>
        <w:t>Key Issue mapping</w:t>
      </w:r>
      <w:bookmarkEnd w:id="492"/>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3" w:name="_Toc175814195"/>
      <w:r w:rsidRPr="00B738F0">
        <w:rPr>
          <w:rFonts w:eastAsia="SimSun"/>
        </w:rPr>
        <w:t>6.27.2</w:t>
      </w:r>
      <w:r w:rsidRPr="00B738F0">
        <w:rPr>
          <w:rFonts w:eastAsia="SimSun"/>
        </w:rPr>
        <w:tab/>
        <w:t>Functional Description</w:t>
      </w:r>
      <w:bookmarkEnd w:id="493"/>
    </w:p>
    <w:p w14:paraId="7153EE62" w14:textId="5D61ED43" w:rsidR="00B738F0" w:rsidRDefault="00B738F0" w:rsidP="00B738F0">
      <w:r>
        <w:t xml:space="preserve">The procedure for setting up an AF session with required QoS (clause 4.15.6.6 of </w:t>
      </w:r>
      <w:r w:rsidR="009F506E">
        <w:t>TS 23.502 [</w:t>
      </w:r>
      <w:r>
        <w:t xml:space="preserve">3]) allows an AF to request to reserve resources for a session by invoking </w:t>
      </w:r>
      <w:proofErr w:type="spellStart"/>
      <w:r>
        <w:t>Nnef_AFSessionWithQoS_Create</w:t>
      </w:r>
      <w:proofErr w:type="spellEnd"/>
      <w:r>
        <w:t xml:space="preserve">, including the QoS requirements. The PCF derives the PCC rules based on the QoS parameters received from the NEF in a </w:t>
      </w:r>
      <w:proofErr w:type="spellStart"/>
      <w:r>
        <w:t>Npcf_PolicyAuthorization_Update</w:t>
      </w:r>
      <w:proofErr w:type="spellEnd"/>
      <w:r>
        <w:t xml:space="preserv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4" w:name="_Toc175814196"/>
      <w:r>
        <w:rPr>
          <w:rFonts w:eastAsia="SimSun"/>
        </w:rPr>
        <w:t>6.27.3</w:t>
      </w:r>
      <w:r>
        <w:rPr>
          <w:rFonts w:eastAsia="SimSun"/>
        </w:rPr>
        <w:tab/>
        <w:t>Procedures</w:t>
      </w:r>
      <w:bookmarkEnd w:id="494"/>
    </w:p>
    <w:p w14:paraId="20958195" w14:textId="14EB6187" w:rsidR="001D1B08" w:rsidRPr="00B738F0" w:rsidRDefault="00B738F0" w:rsidP="001D1B08">
      <w:pPr>
        <w:rPr>
          <w:rFonts w:eastAsia="Malgun Gothic"/>
        </w:rPr>
      </w:pPr>
      <w:r>
        <w:rPr>
          <w:rFonts w:eastAsia="Malgun Gothic"/>
        </w:rPr>
        <w:t xml:space="preserve">Figure 6.27.3-1 below shows an AF session with required QoS (clause 4.15.6.6 of </w:t>
      </w:r>
      <w:r w:rsidR="009F506E">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0.75pt;height:358.5pt" o:ole="">
            <v:imagedata r:id="rId103" o:title="" croptop="4448f" cropbottom="3361f" cropleft="2449f" cropright="1098f"/>
          </v:shape>
          <o:OLEObject Type="Embed" ProgID="Visio.Drawing.15" ShapeID="_x0000_i1072" DrawAspect="Content" ObjectID="_1786849313" r:id="rId104"/>
        </w:object>
      </w:r>
    </w:p>
    <w:p w14:paraId="5FC311C1" w14:textId="5C9C4228" w:rsidR="001D1B08" w:rsidRPr="00B738F0" w:rsidRDefault="001D1B08" w:rsidP="001D1B08">
      <w:pPr>
        <w:pStyle w:val="TF"/>
      </w:pPr>
      <w:bookmarkStart w:id="495" w:name="_CRFigure4_16_7_21"/>
      <w:r w:rsidRPr="00B738F0">
        <w:t xml:space="preserve">Figure </w:t>
      </w:r>
      <w:bookmarkEnd w:id="495"/>
      <w:r w:rsidRPr="00B738F0">
        <w:t>6.27.3-1: Setting up an AF session with required Energy savings procedure</w:t>
      </w:r>
    </w:p>
    <w:p w14:paraId="44BC70B2" w14:textId="77777777" w:rsidR="00B738F0" w:rsidRDefault="00B738F0" w:rsidP="00B738F0">
      <w:pPr>
        <w:pStyle w:val="B1"/>
      </w:pPr>
      <w:r>
        <w:t>1.</w:t>
      </w:r>
      <w:r>
        <w:tab/>
        <w:t xml:space="preserve">The AF sends a request to reserve resources for an AF session with energy savings criteria using </w:t>
      </w:r>
      <w:proofErr w:type="spellStart"/>
      <w:r>
        <w:t>Nnef_AFsessionWithQoS_Create</w:t>
      </w:r>
      <w:proofErr w:type="spellEnd"/>
      <w:r>
        <w:t xml:space="preserv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 xml:space="preserve">The NEF forwards received parameters to the PCF in the </w:t>
      </w:r>
      <w:proofErr w:type="spellStart"/>
      <w:r>
        <w:t>Npcf_PolicyAuthorization_Create</w:t>
      </w:r>
      <w:proofErr w:type="spellEnd"/>
      <w:r>
        <w:t xml:space="preserv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 xml:space="preserve">The PCF sends </w:t>
      </w:r>
      <w:proofErr w:type="spellStart"/>
      <w:r>
        <w:t>Npcf_PolicyAuthorization_Create</w:t>
      </w:r>
      <w:proofErr w:type="spellEnd"/>
      <w:r>
        <w:t xml:space="preserv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6" w:name="_Toc175814197"/>
      <w:r>
        <w:rPr>
          <w:rFonts w:eastAsia="SimSun"/>
        </w:rPr>
        <w:t>6.27.4</w:t>
      </w:r>
      <w:r>
        <w:rPr>
          <w:rFonts w:eastAsia="SimSun"/>
        </w:rPr>
        <w:tab/>
        <w:t>Impacts on existing services, entities and interfaces</w:t>
      </w:r>
      <w:bookmarkEnd w:id="496"/>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7" w:name="_Toc175814198"/>
      <w:r w:rsidRPr="00B738F0">
        <w:rPr>
          <w:rFonts w:eastAsia="MS Mincho"/>
        </w:rPr>
        <w:t>6.28</w:t>
      </w:r>
      <w:r w:rsidRPr="00B738F0">
        <w:rPr>
          <w:rFonts w:eastAsia="MS Mincho"/>
        </w:rPr>
        <w:tab/>
        <w:t>Solution #28: Energy related QoS profile and Alternative QoS profile provisioning</w:t>
      </w:r>
      <w:bookmarkEnd w:id="497"/>
    </w:p>
    <w:p w14:paraId="41293780" w14:textId="1322FD41" w:rsidR="00406DF7" w:rsidRPr="00B738F0" w:rsidRDefault="00406DF7" w:rsidP="00B738F0">
      <w:pPr>
        <w:pStyle w:val="Heading3"/>
        <w:rPr>
          <w:rFonts w:eastAsia="MS Mincho"/>
        </w:rPr>
      </w:pPr>
      <w:bookmarkStart w:id="498" w:name="_Toc175814199"/>
      <w:r w:rsidRPr="00B738F0">
        <w:rPr>
          <w:rFonts w:eastAsia="MS Mincho"/>
        </w:rPr>
        <w:t>6.28.1</w:t>
      </w:r>
      <w:r w:rsidRPr="00B738F0">
        <w:rPr>
          <w:rFonts w:eastAsia="MS Mincho"/>
        </w:rPr>
        <w:tab/>
        <w:t>Key issue mapping</w:t>
      </w:r>
      <w:bookmarkEnd w:id="498"/>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499" w:name="_Toc175814200"/>
      <w:r w:rsidRPr="00B738F0">
        <w:rPr>
          <w:rFonts w:eastAsia="MS Mincho"/>
        </w:rPr>
        <w:t>6.28.2</w:t>
      </w:r>
      <w:r w:rsidRPr="00B738F0">
        <w:rPr>
          <w:rFonts w:eastAsia="MS Mincho"/>
        </w:rPr>
        <w:tab/>
        <w:t>Functional Description</w:t>
      </w:r>
      <w:bookmarkEnd w:id="499"/>
    </w:p>
    <w:p w14:paraId="5100A98D" w14:textId="194D632B" w:rsidR="00406DF7" w:rsidRPr="00B738F0" w:rsidRDefault="00406DF7" w:rsidP="00406DF7">
      <w:pPr>
        <w:pStyle w:val="Heading4"/>
        <w:rPr>
          <w:rFonts w:eastAsia="MS Mincho"/>
        </w:rPr>
      </w:pPr>
      <w:bookmarkStart w:id="500" w:name="_Toc175814201"/>
      <w:r w:rsidRPr="00B738F0">
        <w:rPr>
          <w:rFonts w:eastAsia="MS Mincho"/>
        </w:rPr>
        <w:t>6.28.2.1</w:t>
      </w:r>
      <w:r w:rsidRPr="00B738F0">
        <w:rPr>
          <w:rFonts w:eastAsia="MS Mincho"/>
        </w:rPr>
        <w:tab/>
        <w:t>General</w:t>
      </w:r>
      <w:bookmarkEnd w:id="500"/>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1" w:name="_Toc175814202"/>
      <w:r w:rsidRPr="00B738F0">
        <w:rPr>
          <w:rFonts w:eastAsia="MS Mincho"/>
        </w:rPr>
        <w:t>6.28.2.2</w:t>
      </w:r>
      <w:r w:rsidRPr="00B738F0">
        <w:rPr>
          <w:rFonts w:eastAsia="MS Mincho"/>
        </w:rPr>
        <w:tab/>
        <w:t>Energy related QoS profile</w:t>
      </w:r>
      <w:bookmarkEnd w:id="501"/>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5pt;height:225.75pt" o:ole="">
            <v:imagedata r:id="rId105" o:title=""/>
          </v:shape>
          <o:OLEObject Type="Embed" ProgID="Visio.Drawing.15" ShapeID="_x0000_i1073" DrawAspect="Content" ObjectID="_1786849314" r:id="rId106"/>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25pt;height:364.5pt" o:ole="">
            <v:imagedata r:id="rId107" o:title=""/>
          </v:shape>
          <o:OLEObject Type="Embed" ProgID="Visio.Drawing.15" ShapeID="_x0000_i1074" DrawAspect="Content" ObjectID="_1786849315" r:id="rId108"/>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2" w:name="_Toc175814203"/>
      <w:r>
        <w:rPr>
          <w:rFonts w:eastAsia="MS Mincho"/>
        </w:rPr>
        <w:t>6.28.2.3</w:t>
      </w:r>
      <w:r>
        <w:rPr>
          <w:rFonts w:eastAsia="MS Mincho"/>
        </w:rPr>
        <w:tab/>
        <w:t>Energy related Alternative QoS profile</w:t>
      </w:r>
      <w:bookmarkEnd w:id="502"/>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25pt;height:198.75pt" o:ole="">
            <v:imagedata r:id="rId109" o:title=""/>
          </v:shape>
          <o:OLEObject Type="Embed" ProgID="Visio.Drawing.15" ShapeID="_x0000_i1075" DrawAspect="Content" ObjectID="_1786849316" r:id="rId110"/>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5pt;height:348.75pt" o:ole="">
            <v:imagedata r:id="rId111" o:title=""/>
          </v:shape>
          <o:OLEObject Type="Embed" ProgID="Visio.Drawing.15" ShapeID="_x0000_i1076" DrawAspect="Content" ObjectID="_1786849317" r:id="rId112"/>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3" w:name="_Toc175814204"/>
      <w:r w:rsidRPr="00B738F0">
        <w:rPr>
          <w:rFonts w:eastAsia="MS Mincho"/>
        </w:rPr>
        <w:t>6.28.3</w:t>
      </w:r>
      <w:r w:rsidRPr="00B738F0">
        <w:rPr>
          <w:rFonts w:eastAsia="MS Mincho"/>
        </w:rPr>
        <w:tab/>
        <w:t>Procedures</w:t>
      </w:r>
      <w:bookmarkEnd w:id="503"/>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F48A1F8"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9F506E">
        <w:t>TS 23.501 [</w:t>
      </w:r>
      <w:r>
        <w:t>2]</w:t>
      </w:r>
    </w:p>
    <w:p w14:paraId="2A4844BC" w14:textId="65EFC49B" w:rsidR="00406DF7" w:rsidRPr="00411E87" w:rsidRDefault="00406DF7" w:rsidP="00406DF7">
      <w:pPr>
        <w:pStyle w:val="Heading3"/>
        <w:rPr>
          <w:rFonts w:eastAsia="MS Mincho"/>
        </w:rPr>
      </w:pPr>
      <w:bookmarkStart w:id="504" w:name="_Toc175814205"/>
      <w:r w:rsidRPr="00411E87">
        <w:rPr>
          <w:rFonts w:eastAsia="MS Mincho"/>
        </w:rPr>
        <w:t>6.28.4</w:t>
      </w:r>
      <w:r w:rsidRPr="00411E87">
        <w:rPr>
          <w:rFonts w:eastAsia="MS Mincho"/>
        </w:rPr>
        <w:tab/>
        <w:t>Impacts on existing services, entities and interfaces</w:t>
      </w:r>
      <w:bookmarkEnd w:id="504"/>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5" w:name="_Toc151529479"/>
      <w:bookmarkStart w:id="506" w:name="_Toc151529369"/>
      <w:bookmarkStart w:id="507" w:name="_Toc175814206"/>
      <w:r w:rsidRPr="00411E87">
        <w:rPr>
          <w:rFonts w:eastAsiaTheme="minorEastAsia"/>
        </w:rPr>
        <w:t>6.29</w:t>
      </w:r>
      <w:r w:rsidRPr="00411E87">
        <w:rPr>
          <w:rFonts w:eastAsiaTheme="minorEastAsia"/>
        </w:rPr>
        <w:tab/>
        <w:t xml:space="preserve">Solution #29: </w:t>
      </w:r>
      <w:bookmarkEnd w:id="505"/>
      <w:bookmarkEnd w:id="506"/>
      <w:r w:rsidRPr="00411E87">
        <w:rPr>
          <w:rFonts w:eastAsiaTheme="minorEastAsia"/>
        </w:rPr>
        <w:t>NF selection based on energy related information</w:t>
      </w:r>
      <w:bookmarkEnd w:id="507"/>
    </w:p>
    <w:p w14:paraId="7118D458" w14:textId="0A41ACC7" w:rsidR="000A7879" w:rsidRPr="00411E87" w:rsidRDefault="000A7879" w:rsidP="000A7879">
      <w:pPr>
        <w:pStyle w:val="Heading3"/>
        <w:rPr>
          <w:rFonts w:eastAsiaTheme="minorEastAsia"/>
        </w:rPr>
      </w:pPr>
      <w:bookmarkStart w:id="508" w:name="_Toc151529480"/>
      <w:bookmarkStart w:id="509" w:name="_Toc151529370"/>
      <w:bookmarkStart w:id="510" w:name="_Toc175814207"/>
      <w:r w:rsidRPr="00411E87">
        <w:rPr>
          <w:rFonts w:eastAsiaTheme="minorEastAsia"/>
        </w:rPr>
        <w:t>6.29.1</w:t>
      </w:r>
      <w:r w:rsidRPr="00411E87">
        <w:rPr>
          <w:rFonts w:eastAsiaTheme="minorEastAsia"/>
        </w:rPr>
        <w:tab/>
        <w:t>Key Issue mapping</w:t>
      </w:r>
      <w:bookmarkEnd w:id="508"/>
      <w:bookmarkEnd w:id="509"/>
      <w:bookmarkEnd w:id="510"/>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1" w:name="_Toc151529481"/>
      <w:bookmarkStart w:id="512" w:name="_Toc151529371"/>
      <w:bookmarkStart w:id="513" w:name="_Toc175814208"/>
      <w:r>
        <w:rPr>
          <w:rFonts w:eastAsiaTheme="minorEastAsia"/>
          <w:lang w:val="en-US"/>
        </w:rPr>
        <w:t>6.29.2</w:t>
      </w:r>
      <w:r>
        <w:rPr>
          <w:rFonts w:eastAsiaTheme="minorEastAsia"/>
          <w:lang w:val="en-US"/>
        </w:rPr>
        <w:tab/>
        <w:t>Functional Description</w:t>
      </w:r>
      <w:bookmarkEnd w:id="511"/>
      <w:bookmarkEnd w:id="512"/>
      <w:bookmarkEnd w:id="513"/>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w:t>
            </w:r>
            <w:proofErr w:type="spellStart"/>
            <w:r w:rsidRPr="00411E87">
              <w:t>notEnergySaving</w:t>
            </w:r>
            <w:proofErr w:type="spellEnd"/>
            <w:r w:rsidRPr="00411E87">
              <w:t xml:space="preserve"> state, </w:t>
            </w:r>
            <w:proofErr w:type="spellStart"/>
            <w:r w:rsidRPr="00411E87">
              <w:t>energySaving</w:t>
            </w:r>
            <w:proofErr w:type="spellEnd"/>
            <w:r w:rsidRPr="00411E87">
              <w:t xml:space="preserve">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 xml:space="preserve">Energy related execution refers to switch the NF to </w:t>
            </w:r>
            <w:proofErr w:type="spellStart"/>
            <w:r w:rsidRPr="00411E87">
              <w:t>energySaving</w:t>
            </w:r>
            <w:proofErr w:type="spellEnd"/>
            <w:r w:rsidRPr="00411E87">
              <w:t xml:space="preserve">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w:t>
      </w:r>
      <w:proofErr w:type="spellStart"/>
      <w:r>
        <w:t>i</w:t>
      </w:r>
      <w:proofErr w:type="spellEnd"/>
      <w:r>
        <w:t>)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4" w:name="_Toc175814209"/>
      <w:r>
        <w:rPr>
          <w:rFonts w:eastAsiaTheme="minorEastAsia"/>
          <w:lang w:val="en-US"/>
        </w:rPr>
        <w:t>6.29.3</w:t>
      </w:r>
      <w:r>
        <w:rPr>
          <w:rFonts w:eastAsiaTheme="minorEastAsia"/>
          <w:lang w:val="en-US"/>
        </w:rPr>
        <w:tab/>
        <w:t>Procedures</w:t>
      </w:r>
      <w:bookmarkEnd w:id="514"/>
    </w:p>
    <w:p w14:paraId="08699E21" w14:textId="04C52B74" w:rsidR="000A7879" w:rsidRPr="00411E87" w:rsidRDefault="000A7879" w:rsidP="000A7879">
      <w:pPr>
        <w:pStyle w:val="Heading4"/>
        <w:rPr>
          <w:rFonts w:eastAsiaTheme="minorEastAsia"/>
        </w:rPr>
      </w:pPr>
      <w:bookmarkStart w:id="515" w:name="_Toc122510297"/>
      <w:bookmarkStart w:id="516" w:name="_Toc175814210"/>
      <w:r w:rsidRPr="00411E87">
        <w:rPr>
          <w:rFonts w:eastAsiaTheme="minorEastAsia"/>
        </w:rPr>
        <w:t>6.29.3.1</w:t>
      </w:r>
      <w:r w:rsidRPr="00411E87">
        <w:rPr>
          <w:rFonts w:eastAsiaTheme="minorEastAsia"/>
        </w:rPr>
        <w:tab/>
        <w:t>General</w:t>
      </w:r>
      <w:bookmarkEnd w:id="515"/>
      <w:bookmarkEnd w:id="516"/>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50F17C2E" w:rsidR="00411E87" w:rsidRDefault="00411E87" w:rsidP="000A7879">
      <w:r>
        <w:t xml:space="preserve">The NRF service procedure as defined in clause 4.17 of </w:t>
      </w:r>
      <w:r w:rsidR="009F506E">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 xml:space="preserve">An NF service consumer may include an NF discovery policy, such as score scheme, network mode in the </w:t>
      </w:r>
      <w:proofErr w:type="spellStart"/>
      <w:r>
        <w:t>NFDiscovery_Request</w:t>
      </w:r>
      <w:proofErr w:type="spellEnd"/>
      <w:r>
        <w:t xml:space="preserve"> to the NRF. Alternatively, OAM may configure the NRF with different NF discovery policy, e.g. per subscription, per network mode.</w:t>
      </w:r>
    </w:p>
    <w:p w14:paraId="6E451409" w14:textId="32FD0950" w:rsidR="00411E87" w:rsidRDefault="00411E87" w:rsidP="000A7879">
      <w:r>
        <w:t xml:space="preserve">For UPF, the NF energy related information included in the NF profile can also be provisioned to SMF via N4 related procedures as defined in clause 4.4 of </w:t>
      </w:r>
      <w:r w:rsidR="009F506E">
        <w:t>TS 23.502 [</w:t>
      </w:r>
      <w:r>
        <w:t>3].</w:t>
      </w:r>
    </w:p>
    <w:p w14:paraId="7797DA1E" w14:textId="491F5972" w:rsidR="000A7879" w:rsidRPr="00411E87" w:rsidRDefault="000A7879" w:rsidP="000A7879">
      <w:pPr>
        <w:pStyle w:val="Heading4"/>
        <w:rPr>
          <w:rFonts w:eastAsia="DengXian"/>
        </w:rPr>
      </w:pPr>
      <w:bookmarkStart w:id="517" w:name="_Toc175814211"/>
      <w:r w:rsidRPr="00411E87">
        <w:rPr>
          <w:rFonts w:eastAsiaTheme="minorEastAsia"/>
        </w:rPr>
        <w:t>6.29.3.2</w:t>
      </w:r>
      <w:r w:rsidRPr="00411E87">
        <w:rPr>
          <w:rFonts w:eastAsiaTheme="minorEastAsia"/>
        </w:rPr>
        <w:tab/>
        <w:t>Network Function registration procedure</w:t>
      </w:r>
      <w:bookmarkEnd w:id="517"/>
    </w:p>
    <w:p w14:paraId="17979814" w14:textId="10AEBCFC" w:rsidR="000A7879" w:rsidRPr="00411E87" w:rsidRDefault="00411E87" w:rsidP="000A7879">
      <w:pPr>
        <w:rPr>
          <w:rFonts w:eastAsiaTheme="minorEastAsia"/>
        </w:rPr>
      </w:pPr>
      <w:r>
        <w:rPr>
          <w:rFonts w:eastAsiaTheme="minorEastAsia"/>
        </w:rPr>
        <w:t xml:space="preserve">Based on the NF Service Registration procedure in clause 4.17.1 of </w:t>
      </w:r>
      <w:r w:rsidR="009F506E">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55pt;height:158.25pt" o:ole="">
            <v:imagedata r:id="rId113" o:title=""/>
          </v:shape>
          <o:OLEObject Type="Embed" ProgID="Visio.Drawing.15" ShapeID="_x0000_i1077" DrawAspect="Content" ObjectID="_1786849318" r:id="rId114"/>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18" w:name="_Toc175814212"/>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18"/>
    </w:p>
    <w:p w14:paraId="5CA9DE60" w14:textId="64998D07" w:rsidR="000A7879" w:rsidRPr="00411E87" w:rsidRDefault="00411E87" w:rsidP="00411E87">
      <w:pPr>
        <w:rPr>
          <w:rFonts w:eastAsia="DengXian"/>
        </w:rPr>
      </w:pPr>
      <w:r>
        <w:rPr>
          <w:rFonts w:eastAsia="DengXian"/>
        </w:rPr>
        <w:t xml:space="preserve">Based on the NF Service Update procedure in clause 4.17.2 of </w:t>
      </w:r>
      <w:r w:rsidR="009F506E">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15pt;height:199.7pt" o:ole="">
            <v:imagedata r:id="rId115" o:title=""/>
          </v:shape>
          <o:OLEObject Type="Embed" ProgID="Visio.Drawing.15" ShapeID="_x0000_i1078" DrawAspect="Content" ObjectID="_1786849319" r:id="rId116"/>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19" w:name="_Toc175814213"/>
      <w:r w:rsidRPr="00411E87">
        <w:rPr>
          <w:rFonts w:eastAsiaTheme="minorEastAsia"/>
        </w:rPr>
        <w:t>6.29.3.4</w:t>
      </w:r>
      <w:r w:rsidRPr="00411E87">
        <w:rPr>
          <w:rFonts w:eastAsiaTheme="minorEastAsia"/>
        </w:rPr>
        <w:tab/>
        <w:t>Network Function discovery and selection procedure</w:t>
      </w:r>
      <w:bookmarkEnd w:id="519"/>
    </w:p>
    <w:p w14:paraId="67A05567" w14:textId="143A0039"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9F506E">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9.1pt;height:266.95pt" o:ole="">
            <v:imagedata r:id="rId117" o:title=""/>
          </v:shape>
          <o:OLEObject Type="Embed" ProgID="Visio.Drawing.15" ShapeID="_x0000_i1079" DrawAspect="Content" ObjectID="_1786849320" r:id="rId118"/>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 xml:space="preserve">The Consumer NF triggers of NF initial selection (or re-selection) and requests NF discovery to NRF. When the Consumer NF invokes </w:t>
      </w:r>
      <w:proofErr w:type="spellStart"/>
      <w:r>
        <w:rPr>
          <w:rFonts w:eastAsia="DengXian"/>
        </w:rPr>
        <w:t>Nnrf_NFDiscovery_Request</w:t>
      </w:r>
      <w:proofErr w:type="spellEnd"/>
      <w:r>
        <w:rPr>
          <w:rFonts w:eastAsia="DengXian"/>
        </w:rPr>
        <w: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 xml:space="preserve">The NRF authorizes the </w:t>
      </w:r>
      <w:proofErr w:type="spellStart"/>
      <w:r>
        <w:rPr>
          <w:rFonts w:eastAsia="DengXian"/>
        </w:rPr>
        <w:t>Nnrf_NFDiscovery_Request</w:t>
      </w:r>
      <w:proofErr w:type="spellEnd"/>
      <w:r>
        <w:rPr>
          <w:rFonts w:eastAsia="DengXian"/>
        </w:rPr>
        <w: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0" w:name="_Toc175814214"/>
      <w:r w:rsidRPr="00411E87">
        <w:rPr>
          <w:rFonts w:eastAsiaTheme="minorEastAsia"/>
        </w:rPr>
        <w:lastRenderedPageBreak/>
        <w:t>6.29.3.5</w:t>
      </w:r>
      <w:r w:rsidRPr="00411E87">
        <w:rPr>
          <w:rFonts w:eastAsiaTheme="minorEastAsia"/>
        </w:rPr>
        <w:tab/>
        <w:t>Network Function status subscribe and notify procedure</w:t>
      </w:r>
      <w:bookmarkEnd w:id="520"/>
    </w:p>
    <w:p w14:paraId="19701C0F" w14:textId="2FAC38B6" w:rsidR="000A7879" w:rsidRPr="00411E87" w:rsidRDefault="00411E87" w:rsidP="00411E87">
      <w:pPr>
        <w:rPr>
          <w:rFonts w:eastAsia="DengXian"/>
        </w:rPr>
      </w:pPr>
      <w:r>
        <w:rPr>
          <w:rFonts w:eastAsia="DengXian"/>
        </w:rPr>
        <w:t xml:space="preserve">Based on the NF status subscribe and notify procedure in clause 4.17.7 of </w:t>
      </w:r>
      <w:r w:rsidR="009F506E">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45pt;height:174.55pt" o:ole="">
            <v:imagedata r:id="rId119" o:title=""/>
          </v:shape>
          <o:OLEObject Type="Embed" ProgID="Visio.Drawing.15" ShapeID="_x0000_i1080" DrawAspect="Content" ObjectID="_1786849321" r:id="rId120"/>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 xml:space="preserve">The Consumer NF subscribes to be notified of changes on the Energy related information (as described in clause 6.29.2) by invoking </w:t>
      </w:r>
      <w:proofErr w:type="spellStart"/>
      <w:r>
        <w:t>Nnrf_NFManagement_NFStatusSubscribe</w:t>
      </w:r>
      <w:proofErr w:type="spellEnd"/>
      <w:r>
        <w:t xml:space="preserv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 xml:space="preserve">The NRF authorizes the </w:t>
      </w:r>
      <w:proofErr w:type="spellStart"/>
      <w:r>
        <w:t>Nnrf_NFManagment_NFStatusSubscribe_Request</w:t>
      </w:r>
      <w:proofErr w:type="spellEnd"/>
      <w:r>
        <w: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1" w:name="_Toc175814215"/>
      <w:r w:rsidRPr="00411E87">
        <w:rPr>
          <w:rFonts w:eastAsiaTheme="minorEastAsia"/>
        </w:rPr>
        <w:t>6.29.3.6</w:t>
      </w:r>
      <w:r w:rsidRPr="00411E87">
        <w:rPr>
          <w:rFonts w:eastAsiaTheme="minorEastAsia"/>
        </w:rPr>
        <w:tab/>
        <w:t>Selection of the UPF with considering energy related information</w:t>
      </w:r>
      <w:bookmarkEnd w:id="521"/>
    </w:p>
    <w:p w14:paraId="221D382A" w14:textId="506F2B07" w:rsidR="000A7879" w:rsidRDefault="00411E87" w:rsidP="00411E87">
      <w:pPr>
        <w:rPr>
          <w:rFonts w:eastAsia="MS Mincho"/>
        </w:rPr>
      </w:pPr>
      <w:r>
        <w:rPr>
          <w:rFonts w:eastAsia="MS Mincho"/>
        </w:rPr>
        <w:t xml:space="preserve">The information to be considered for UPF selection are defined in clause 6.3.3 of </w:t>
      </w:r>
      <w:r w:rsidR="009F506E">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2.85pt;height:188.15pt" o:ole="">
            <v:imagedata r:id="rId121" o:title=""/>
          </v:shape>
          <o:OLEObject Type="Embed" ProgID="Word.Picture.8" ShapeID="_x0000_i1081" DrawAspect="Content" ObjectID="_1786849322" r:id="rId122"/>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39D03AB" w:rsidR="00724122" w:rsidRDefault="00724122" w:rsidP="00724122">
      <w:pPr>
        <w:pStyle w:val="B1"/>
      </w:pPr>
      <w:r>
        <w:t>1.</w:t>
      </w:r>
      <w:r>
        <w:tab/>
        <w:t xml:space="preserve">The UE registers to the PLMN, as described in clause 4.2.2.2 of </w:t>
      </w:r>
      <w:r w:rsidR="009F506E">
        <w:t>TS 23.502 [</w:t>
      </w:r>
      <w:r>
        <w:t>3].</w:t>
      </w:r>
    </w:p>
    <w:p w14:paraId="31FCEF35" w14:textId="2A14E81C" w:rsidR="00724122" w:rsidRDefault="00724122" w:rsidP="00724122">
      <w:pPr>
        <w:pStyle w:val="B1"/>
      </w:pPr>
      <w:r>
        <w:t>2.</w:t>
      </w:r>
      <w:r>
        <w:tab/>
        <w:t xml:space="preserve">The PCF makes use of UE Configuration Update procedure to provide UE Policy as defined in clause 4.2.4.3 of </w:t>
      </w:r>
      <w:r w:rsidR="009F506E">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2" w:name="_Toc175814216"/>
      <w:r w:rsidRPr="00724122">
        <w:rPr>
          <w:rFonts w:eastAsiaTheme="minorEastAsia"/>
        </w:rPr>
        <w:t>6.29.3.7</w:t>
      </w:r>
      <w:r w:rsidRPr="00724122">
        <w:rPr>
          <w:rFonts w:eastAsiaTheme="minorEastAsia"/>
        </w:rPr>
        <w:tab/>
        <w:t>UPF re-selection considering energy information procedure</w:t>
      </w:r>
      <w:bookmarkEnd w:id="522"/>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6pt;height:217.35pt" o:ole="">
            <v:imagedata r:id="rId123" o:title=""/>
          </v:shape>
          <o:OLEObject Type="Embed" ProgID="Visio.Drawing.15" ShapeID="_x0000_i1082" DrawAspect="Content" ObjectID="_1786849323" r:id="rId124"/>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3" w:name="_Toc175814217"/>
      <w:r>
        <w:rPr>
          <w:rFonts w:eastAsiaTheme="minorEastAsia"/>
        </w:rPr>
        <w:t>6.29.3.8</w:t>
      </w:r>
      <w:r>
        <w:rPr>
          <w:rFonts w:eastAsiaTheme="minorEastAsia"/>
        </w:rPr>
        <w:tab/>
      </w:r>
      <w:r>
        <w:rPr>
          <w:rFonts w:eastAsiaTheme="minorEastAsia"/>
          <w:lang w:val="en-US"/>
        </w:rPr>
        <w:t>Selection of the AMF considering energy related information</w:t>
      </w:r>
      <w:bookmarkEnd w:id="523"/>
    </w:p>
    <w:p w14:paraId="6276F1CB" w14:textId="49F3C23A" w:rsidR="00724122" w:rsidRDefault="00724122" w:rsidP="00724122">
      <w:r>
        <w:t xml:space="preserve">For AMF selection. the influencing factors are defined in clause 6.3.5 of </w:t>
      </w:r>
      <w:r w:rsidR="009F506E">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4" w:name="_Toc175814218"/>
      <w:r>
        <w:rPr>
          <w:rFonts w:eastAsiaTheme="minorEastAsia"/>
        </w:rPr>
        <w:t>6.29.3.9</w:t>
      </w:r>
      <w:r>
        <w:rPr>
          <w:rFonts w:eastAsiaTheme="minorEastAsia"/>
        </w:rPr>
        <w:tab/>
      </w:r>
      <w:r>
        <w:rPr>
          <w:rFonts w:eastAsiaTheme="minorEastAsia"/>
          <w:lang w:val="en-US"/>
        </w:rPr>
        <w:t>Selection of the SMF considering energy related information</w:t>
      </w:r>
      <w:bookmarkEnd w:id="524"/>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09.9pt;height:140.6pt" o:ole="">
            <v:imagedata r:id="rId125" o:title="" cropbottom="5169f" cropright="-1992f"/>
          </v:shape>
          <o:OLEObject Type="Embed" ProgID="Word.Picture.8" ShapeID="_x0000_i1083" DrawAspect="Content" ObjectID="_1786849324" r:id="rId126"/>
        </w:object>
      </w:r>
    </w:p>
    <w:p w14:paraId="13A8719C" w14:textId="7EDEBE7A" w:rsidR="000A7879" w:rsidRDefault="000A7879" w:rsidP="00724122">
      <w:pPr>
        <w:pStyle w:val="TF"/>
        <w:rPr>
          <w:lang w:val="en-US" w:eastAsia="zh-CN"/>
        </w:rPr>
      </w:pPr>
      <w:bookmarkStart w:id="525" w:name="_CRFigure4_17_11"/>
      <w:r>
        <w:rPr>
          <w:lang w:val="en-US"/>
        </w:rPr>
        <w:t xml:space="preserve">Figure </w:t>
      </w:r>
      <w:bookmarkEnd w:id="525"/>
      <w:r>
        <w:rPr>
          <w:lang w:val="en-US"/>
        </w:rPr>
        <w:t>6.29.3.9-1: SMF selection procedure</w:t>
      </w:r>
    </w:p>
    <w:p w14:paraId="6FD9BC39" w14:textId="1DA3186A" w:rsidR="00724122" w:rsidRDefault="00724122" w:rsidP="00724122">
      <w:pPr>
        <w:pStyle w:val="NO"/>
      </w:pPr>
      <w:r>
        <w:t>NOTE 1:</w:t>
      </w:r>
      <w:r>
        <w:tab/>
        <w:t xml:space="preserve">This procedure is based on Figure 4.3.2.2.3.2-1of </w:t>
      </w:r>
      <w:r w:rsidR="009F506E">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 xml:space="preserve">Step 4: The NRF in serving PLMN provides to the AMF, e.g. FQDN or IP address, of a set of the discovered SMF instance(s) or Endpoint Address(es) of SMF service instance(s) in </w:t>
      </w:r>
      <w:proofErr w:type="spellStart"/>
      <w:r w:rsidRPr="00724122">
        <w:rPr>
          <w:i/>
          <w:iCs/>
        </w:rPr>
        <w:t>Nnrf_NFDiscovery_Request</w:t>
      </w:r>
      <w:proofErr w:type="spellEnd"/>
      <w:r w:rsidRPr="00724122">
        <w:rPr>
          <w:i/>
          <w:iCs/>
        </w:rPr>
        <w:t xml:space="preserve">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6" w:name="_Toc175814219"/>
      <w:r w:rsidRPr="00724122">
        <w:rPr>
          <w:rFonts w:eastAsiaTheme="minorEastAsia"/>
        </w:rPr>
        <w:lastRenderedPageBreak/>
        <w:t>6.29.3.10</w:t>
      </w:r>
      <w:r w:rsidRPr="00724122">
        <w:rPr>
          <w:rFonts w:eastAsiaTheme="minorEastAsia"/>
        </w:rPr>
        <w:tab/>
        <w:t>NF selection based on time-based energy states/information from NRF</w:t>
      </w:r>
      <w:bookmarkEnd w:id="526"/>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80.25pt;height:256.1pt" o:ole="">
            <v:imagedata r:id="rId127" o:title=""/>
          </v:shape>
          <o:OLEObject Type="Embed" ProgID="Word.Picture.8" ShapeID="_x0000_i1084" DrawAspect="Content" ObjectID="_1786849325" r:id="rId128"/>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7" w:name="_Toc175814220"/>
      <w:r w:rsidRPr="00724122">
        <w:rPr>
          <w:rFonts w:eastAsiaTheme="minorEastAsia"/>
        </w:rPr>
        <w:t>6.29.3.11</w:t>
      </w:r>
      <w:r w:rsidRPr="00724122">
        <w:rPr>
          <w:rFonts w:eastAsiaTheme="minorEastAsia"/>
        </w:rPr>
        <w:tab/>
        <w:t>NF selection based on runtime energy state information received in service interactions between NFs</w:t>
      </w:r>
      <w:bookmarkEnd w:id="527"/>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80.25pt;height:359.3pt" o:ole="">
            <v:imagedata r:id="rId129" o:title=""/>
          </v:shape>
          <o:OLEObject Type="Embed" ProgID="Word.Picture.8" ShapeID="_x0000_i1085" DrawAspect="Content" ObjectID="_1786849326" r:id="rId130"/>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28" w:name="_Toc175814221"/>
      <w:r w:rsidRPr="00724122">
        <w:rPr>
          <w:rFonts w:eastAsiaTheme="minorEastAsia"/>
        </w:rPr>
        <w:t>6.29.4</w:t>
      </w:r>
      <w:r w:rsidRPr="00724122">
        <w:rPr>
          <w:rFonts w:eastAsiaTheme="minorEastAsia"/>
        </w:rPr>
        <w:tab/>
        <w:t>Impacts on existing services, entities and interfaces</w:t>
      </w:r>
      <w:bookmarkEnd w:id="528"/>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29" w:name="_Toc175814222"/>
      <w:r w:rsidRPr="00724122">
        <w:t>6.30</w:t>
      </w:r>
      <w:r w:rsidRPr="00724122">
        <w:tab/>
        <w:t>Solution #30: Network optimization for energy saving per S-NSSAI</w:t>
      </w:r>
      <w:bookmarkEnd w:id="529"/>
    </w:p>
    <w:p w14:paraId="6961B77A" w14:textId="08F8A369" w:rsidR="00DB0B1F" w:rsidRPr="00724122" w:rsidRDefault="00DB0B1F" w:rsidP="00DB0B1F">
      <w:pPr>
        <w:pStyle w:val="Heading3"/>
      </w:pPr>
      <w:bookmarkStart w:id="530" w:name="_Toc175814223"/>
      <w:r w:rsidRPr="00724122">
        <w:t>6.30.1</w:t>
      </w:r>
      <w:r w:rsidRPr="00724122">
        <w:tab/>
        <w:t>Key Issue mapping</w:t>
      </w:r>
      <w:bookmarkEnd w:id="530"/>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1" w:name="_Toc175814224"/>
      <w:r>
        <w:t>6.30.2</w:t>
      </w:r>
      <w:r>
        <w:tab/>
        <w:t>Functional Description</w:t>
      </w:r>
      <w:bookmarkEnd w:id="531"/>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2" w:name="_Toc175814225"/>
      <w:r w:rsidRPr="00724122">
        <w:t>6.30.3</w:t>
      </w:r>
      <w:r w:rsidRPr="00724122">
        <w:tab/>
        <w:t>Procedures</w:t>
      </w:r>
      <w:bookmarkEnd w:id="532"/>
    </w:p>
    <w:p w14:paraId="659BC777" w14:textId="77777777" w:rsidR="00724122" w:rsidRPr="00724122" w:rsidRDefault="00DB0B1F" w:rsidP="00724122">
      <w:pPr>
        <w:pStyle w:val="Heading4"/>
      </w:pPr>
      <w:bookmarkStart w:id="533" w:name="_Toc175814226"/>
      <w:r w:rsidRPr="00724122">
        <w:t>6.30.3.1</w:t>
      </w:r>
      <w:r w:rsidRPr="00724122">
        <w:tab/>
        <w:t>NSAC number of UE or PDU session adjustment based on input from EECF</w:t>
      </w:r>
      <w:bookmarkEnd w:id="533"/>
    </w:p>
    <w:p w14:paraId="13D01A3E" w14:textId="1CAEB384" w:rsidR="00724122" w:rsidRDefault="00724122" w:rsidP="00724122">
      <w:pPr>
        <w:pStyle w:val="TH"/>
      </w:pPr>
      <w:r>
        <w:object w:dxaOrig="7371" w:dyaOrig="4392" w14:anchorId="4739E9EE">
          <v:shape id="_x0000_i1086" type="#_x0000_t75" style="width:368.85pt;height:218.7pt" o:ole="">
            <v:imagedata r:id="rId131" o:title=""/>
          </v:shape>
          <o:OLEObject Type="Embed" ProgID="Word.Picture.8" ShapeID="_x0000_i1086" DrawAspect="Content" ObjectID="_1786849327" r:id="rId132"/>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 xml:space="preserve">[Optional]: The NEF invokes </w:t>
      </w:r>
      <w:proofErr w:type="spellStart"/>
      <w:r>
        <w:rPr>
          <w:rFonts w:eastAsia="SimSun"/>
        </w:rPr>
        <w:t>Neecf_EnergySaving</w:t>
      </w:r>
      <w:proofErr w:type="spellEnd"/>
      <w:r>
        <w:rPr>
          <w:rFonts w:eastAsia="SimSun"/>
        </w:rPr>
        <w:t xml:space="preserve">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 xml:space="preserve">The EECF sends the maximum number of UEs, maximum number of PDU sessions to NSACF via </w:t>
      </w:r>
      <w:proofErr w:type="spellStart"/>
      <w:r>
        <w:rPr>
          <w:rFonts w:eastAsia="SimSun"/>
        </w:rPr>
        <w:t>Nnsacf_NSAC_NumberUpdate</w:t>
      </w:r>
      <w:proofErr w:type="spellEnd"/>
      <w:r>
        <w:rPr>
          <w:rFonts w:eastAsia="SimSun"/>
        </w:rPr>
        <w:t xml:space="preserve"> service.</w:t>
      </w:r>
    </w:p>
    <w:p w14:paraId="711F4B81" w14:textId="5F25C7CA" w:rsidR="00DB0B1F" w:rsidRPr="00724122" w:rsidRDefault="00DB0B1F" w:rsidP="00724122">
      <w:pPr>
        <w:pStyle w:val="Heading4"/>
        <w:rPr>
          <w:rFonts w:eastAsia="DengXian"/>
        </w:rPr>
      </w:pPr>
      <w:bookmarkStart w:id="534" w:name="_Toc175814227"/>
      <w:r w:rsidRPr="00724122">
        <w:t>6.30.3.2</w:t>
      </w:r>
      <w:r w:rsidRPr="00724122">
        <w:tab/>
        <w:t>NSAC based on energy consumption admission threshold</w:t>
      </w:r>
      <w:bookmarkEnd w:id="534"/>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1.5pt;height:296.15pt" o:ole="">
            <v:imagedata r:id="rId133" o:title=""/>
          </v:shape>
          <o:OLEObject Type="Embed" ProgID="Visio.Drawing.15" ShapeID="_x0000_i1087" DrawAspect="Content" ObjectID="_1786849328" r:id="rId134"/>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5" w:name="_Toc175814228"/>
      <w:r w:rsidRPr="006358B8">
        <w:t>6.30.3.3</w:t>
      </w:r>
      <w:r w:rsidRPr="006358B8">
        <w:tab/>
        <w:t>Procedure of network slice admission control by EECF based on energy consumption information</w:t>
      </w:r>
      <w:bookmarkEnd w:id="535"/>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6" w:name="_Toc175814229"/>
      <w:r w:rsidRPr="006358B8">
        <w:t>6.30.3.3.1</w:t>
      </w:r>
      <w:r w:rsidRPr="006358B8">
        <w:tab/>
        <w:t>General energy control per network slice during registration</w:t>
      </w:r>
      <w:bookmarkEnd w:id="536"/>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pt;height:177.95pt" o:ole="">
            <v:imagedata r:id="rId135" o:title=""/>
          </v:shape>
          <o:OLEObject Type="Embed" ProgID="Visio.Drawing.15" ShapeID="_x0000_i1088" DrawAspect="Content" ObjectID="_1786849329" r:id="rId136"/>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7" w:name="_Toc175814230"/>
      <w:r w:rsidRPr="006358B8">
        <w:lastRenderedPageBreak/>
        <w:t>6.30.3.3.2</w:t>
      </w:r>
      <w:r w:rsidRPr="006358B8">
        <w:tab/>
        <w:t>General energy control per network slice during PDU Session establishment</w:t>
      </w:r>
      <w:bookmarkEnd w:id="537"/>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0.9pt;height:336.25pt" o:ole="">
            <v:imagedata r:id="rId137" o:title=""/>
          </v:shape>
          <o:OLEObject Type="Embed" ProgID="Visio.Drawing.15" ShapeID="_x0000_i1089" DrawAspect="Content" ObjectID="_1786849330" r:id="rId138"/>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38" w:name="_Toc175814231"/>
      <w:r w:rsidRPr="006358B8">
        <w:t>6.30.4</w:t>
      </w:r>
      <w:r w:rsidRPr="006358B8">
        <w:tab/>
        <w:t>Impacts on existing services, entities and interfaces</w:t>
      </w:r>
      <w:bookmarkEnd w:id="538"/>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 xml:space="preserve">New service operation </w:t>
      </w:r>
      <w:proofErr w:type="spellStart"/>
      <w:r>
        <w:t>Nnef_EnergySaving</w:t>
      </w:r>
      <w:proofErr w:type="spellEnd"/>
      <w:r>
        <w:t>.</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 xml:space="preserve">New service operation: </w:t>
      </w:r>
      <w:proofErr w:type="spellStart"/>
      <w:r>
        <w:t>Nnsacf_NSAC_NumberUpdate</w:t>
      </w:r>
      <w:proofErr w:type="spellEnd"/>
      <w:r>
        <w:t>.</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39" w:name="_Toc175814232"/>
      <w:r w:rsidRPr="006358B8">
        <w:rPr>
          <w:rFonts w:eastAsia="SimSun"/>
        </w:rPr>
        <w:t>6.31</w:t>
      </w:r>
      <w:r w:rsidRPr="006358B8">
        <w:rPr>
          <w:rFonts w:eastAsia="SimSun"/>
        </w:rPr>
        <w:tab/>
        <w:t>Solution #31: Energy usage parameters provision via NEF</w:t>
      </w:r>
      <w:bookmarkEnd w:id="539"/>
    </w:p>
    <w:p w14:paraId="525FC4AB" w14:textId="402217B3" w:rsidR="00CB238D" w:rsidRPr="006358B8" w:rsidRDefault="00CB238D" w:rsidP="00CB238D">
      <w:pPr>
        <w:pStyle w:val="Heading3"/>
        <w:rPr>
          <w:rFonts w:eastAsia="SimSun"/>
        </w:rPr>
      </w:pPr>
      <w:bookmarkStart w:id="540" w:name="_Toc175814233"/>
      <w:r w:rsidRPr="006358B8">
        <w:rPr>
          <w:rFonts w:eastAsia="SimSun"/>
        </w:rPr>
        <w:t>6.31.1</w:t>
      </w:r>
      <w:r w:rsidRPr="006358B8">
        <w:rPr>
          <w:rFonts w:eastAsia="SimSun"/>
        </w:rPr>
        <w:tab/>
        <w:t>Key Issue mapping</w:t>
      </w:r>
      <w:bookmarkEnd w:id="540"/>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1" w:name="_Toc175814234"/>
      <w:r w:rsidRPr="006358B8">
        <w:rPr>
          <w:rFonts w:eastAsia="SimSun"/>
        </w:rPr>
        <w:t>6.31.2</w:t>
      </w:r>
      <w:r w:rsidRPr="006358B8">
        <w:rPr>
          <w:rFonts w:eastAsia="SimSun"/>
        </w:rPr>
        <w:tab/>
        <w:t>Functional Description</w:t>
      </w:r>
      <w:bookmarkEnd w:id="541"/>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2" w:name="_Toc175814235"/>
      <w:r w:rsidRPr="006358B8">
        <w:rPr>
          <w:rFonts w:eastAsia="SimSun"/>
        </w:rPr>
        <w:lastRenderedPageBreak/>
        <w:t>6.31.3</w:t>
      </w:r>
      <w:r w:rsidRPr="006358B8">
        <w:rPr>
          <w:rFonts w:eastAsia="SimSun"/>
        </w:rPr>
        <w:tab/>
        <w:t>Procedures</w:t>
      </w:r>
      <w:bookmarkEnd w:id="542"/>
    </w:p>
    <w:p w14:paraId="52EB28F0" w14:textId="72DC455F" w:rsidR="006358B8" w:rsidRDefault="006358B8" w:rsidP="00C76F30">
      <w:pPr>
        <w:pStyle w:val="TH"/>
      </w:pPr>
      <w:r>
        <w:object w:dxaOrig="9640" w:dyaOrig="4254" w14:anchorId="46CD7415">
          <v:shape id="_x0000_i1090" type="#_x0000_t75" style="width:482.25pt;height:211.25pt" o:ole="">
            <v:imagedata r:id="rId139" o:title=""/>
          </v:shape>
          <o:OLEObject Type="Embed" ProgID="Word.Picture.8" ShapeID="_x0000_i1090" DrawAspect="Content" ObjectID="_1786849331" r:id="rId140"/>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 xml:space="preserve">The AF triggers </w:t>
      </w:r>
      <w:proofErr w:type="spellStart"/>
      <w:r>
        <w:t>Nnef_EnergyUsageParameter_Update</w:t>
      </w:r>
      <w:proofErr w:type="spellEnd"/>
      <w:r>
        <w:t xml:space="preserv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 xml:space="preserve">If the AF is authorized for the service the NEF responds with </w:t>
      </w:r>
      <w:proofErr w:type="spellStart"/>
      <w:r>
        <w:t>Nnef_EnergyUsageParameter_Update</w:t>
      </w:r>
      <w:proofErr w:type="spellEnd"/>
      <w:r>
        <w:t xml:space="preserve"> Response.</w:t>
      </w:r>
    </w:p>
    <w:p w14:paraId="54C22177" w14:textId="77777777" w:rsidR="006358B8" w:rsidRDefault="006358B8" w:rsidP="006358B8">
      <w:pPr>
        <w:pStyle w:val="B1"/>
      </w:pPr>
      <w:r>
        <w:t>5.</w:t>
      </w:r>
      <w:r>
        <w:tab/>
        <w:t xml:space="preserve">The NEF forwards the request from the AF to the UDR in </w:t>
      </w:r>
      <w:proofErr w:type="spellStart"/>
      <w:r>
        <w:t>Nudr_EnergyUsageParameter_Update</w:t>
      </w:r>
      <w:proofErr w:type="spellEnd"/>
      <w:r>
        <w:t xml:space="preserv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3" w:name="_Toc175814236"/>
      <w:r>
        <w:rPr>
          <w:rFonts w:eastAsia="SimSun"/>
        </w:rPr>
        <w:t>6.31.4</w:t>
      </w:r>
      <w:r>
        <w:rPr>
          <w:rFonts w:eastAsia="SimSun"/>
        </w:rPr>
        <w:tab/>
        <w:t>Impacts on existing services, entities and interfaces</w:t>
      </w:r>
      <w:bookmarkEnd w:id="543"/>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4" w:name="_Toc175814237"/>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4"/>
    </w:p>
    <w:p w14:paraId="52A22A07" w14:textId="16000931" w:rsidR="00CB238D" w:rsidRPr="006358B8" w:rsidRDefault="00CB238D" w:rsidP="006759C9">
      <w:pPr>
        <w:pStyle w:val="Heading3"/>
        <w:rPr>
          <w:rFonts w:eastAsiaTheme="minorEastAsia"/>
        </w:rPr>
      </w:pPr>
      <w:bookmarkStart w:id="545" w:name="_Toc175814238"/>
      <w:r w:rsidRPr="006358B8">
        <w:rPr>
          <w:rFonts w:eastAsiaTheme="minorEastAsia"/>
        </w:rPr>
        <w:t>6.32.1</w:t>
      </w:r>
      <w:r w:rsidRPr="006358B8">
        <w:rPr>
          <w:rFonts w:eastAsiaTheme="minorEastAsia"/>
        </w:rPr>
        <w:tab/>
        <w:t>Key Issue mapping</w:t>
      </w:r>
      <w:bookmarkEnd w:id="545"/>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6" w:name="_Toc175814239"/>
      <w:r w:rsidRPr="006358B8">
        <w:rPr>
          <w:rFonts w:eastAsiaTheme="minorEastAsia"/>
        </w:rPr>
        <w:t>6.32.2</w:t>
      </w:r>
      <w:r w:rsidRPr="006358B8">
        <w:rPr>
          <w:rFonts w:eastAsiaTheme="minorEastAsia"/>
        </w:rPr>
        <w:tab/>
        <w:t>Functional Description</w:t>
      </w:r>
      <w:bookmarkEnd w:id="546"/>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7" w:name="_Toc175814240"/>
      <w:r w:rsidRPr="006358B8">
        <w:rPr>
          <w:rFonts w:eastAsiaTheme="minorEastAsia"/>
        </w:rPr>
        <w:t>6.32.2.1</w:t>
      </w:r>
      <w:r w:rsidRPr="006358B8">
        <w:rPr>
          <w:rFonts w:eastAsiaTheme="minorEastAsia"/>
        </w:rPr>
        <w:tab/>
        <w:t>Energy Information Analytics</w:t>
      </w:r>
      <w:bookmarkEnd w:id="547"/>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48" w:name="_Toc175814241"/>
      <w:r w:rsidRPr="006358B8">
        <w:rPr>
          <w:rFonts w:eastAsiaTheme="minorEastAsia"/>
        </w:rPr>
        <w:t>6.32.3</w:t>
      </w:r>
      <w:r w:rsidRPr="006358B8">
        <w:rPr>
          <w:rFonts w:eastAsiaTheme="minorEastAsia"/>
        </w:rPr>
        <w:tab/>
        <w:t>Procedures</w:t>
      </w:r>
      <w:bookmarkEnd w:id="548"/>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3pt;height:307.7pt" o:ole="">
            <v:imagedata r:id="rId141" o:title=""/>
          </v:shape>
          <o:OLEObject Type="Embed" ProgID="Visio.Drawing.15" ShapeID="_x0000_i1091" DrawAspect="Content" ObjectID="_1786849332" r:id="rId142"/>
        </w:object>
      </w:r>
    </w:p>
    <w:p w14:paraId="3B362E6D" w14:textId="5C407C68" w:rsidR="00CB238D" w:rsidRPr="006358B8" w:rsidRDefault="00CB238D" w:rsidP="006358B8">
      <w:pPr>
        <w:pStyle w:val="TF"/>
      </w:pPr>
      <w:r w:rsidRPr="006358B8">
        <w:t xml:space="preserve">Figure 6.32.3-1: Procedure for </w:t>
      </w:r>
      <w:proofErr w:type="spellStart"/>
      <w:r w:rsidRPr="006358B8">
        <w:t>EnergyInformation</w:t>
      </w:r>
      <w:proofErr w:type="spellEnd"/>
      <w:r w:rsidRPr="006358B8">
        <w:t xml:space="preserve">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 xml:space="preserve">The consumer NF (EECF) sends a request to the NWDAF for </w:t>
      </w:r>
      <w:proofErr w:type="spellStart"/>
      <w:r>
        <w:rPr>
          <w:rFonts w:eastAsia="DengXian"/>
        </w:rPr>
        <w:t>EnergyInformation</w:t>
      </w:r>
      <w:proofErr w:type="spellEnd"/>
      <w:r>
        <w:rPr>
          <w:rFonts w:eastAsia="DengXian"/>
        </w:rPr>
        <w:t xml:space="preserve">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w:t>
      </w:r>
      <w:proofErr w:type="spellStart"/>
      <w:r>
        <w:rPr>
          <w:rFonts w:eastAsia="DengXian"/>
        </w:rPr>
        <w:t>EnergyInformation</w:t>
      </w:r>
      <w:proofErr w:type="spellEnd"/>
      <w:r>
        <w:rPr>
          <w:rFonts w:eastAsia="DengXian"/>
        </w:rPr>
        <w:t>",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 xml:space="preserve">The consumer NF can request statistics or prediction and the analytics can be requested with the filter information. The consumer NF (EECF) sends a request to the NWDAF for NF load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 xml:space="preserve">The consumer NF (EECF) sends a request to the NWDAF for NF Performance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 xml:space="preserve">The consumer NF (EECF) sends a request to the NWDAF for NF Performance analytics using either the </w:t>
      </w:r>
      <w:proofErr w:type="spellStart"/>
      <w:r>
        <w:rPr>
          <w:rFonts w:eastAsia="DengXian"/>
        </w:rPr>
        <w:t>Nnwdaf_AnalyticsInfo</w:t>
      </w:r>
      <w:proofErr w:type="spellEnd"/>
      <w:r>
        <w:rPr>
          <w:rFonts w:eastAsia="DengXian"/>
        </w:rPr>
        <w:t xml:space="preserve"> or </w:t>
      </w:r>
      <w:proofErr w:type="spellStart"/>
      <w:r>
        <w:rPr>
          <w:rFonts w:eastAsia="DengXian"/>
        </w:rPr>
        <w:t>Nnwdaf_AnalyticsSubscription</w:t>
      </w:r>
      <w:proofErr w:type="spellEnd"/>
      <w:r>
        <w:rPr>
          <w:rFonts w:eastAsia="DengXian"/>
        </w:rPr>
        <w:t xml:space="preserve">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 xml:space="preserve">The NWDAF collects data required as described in solution #12 from OAM, AF, other NFs in 5GC to generate the </w:t>
      </w:r>
      <w:proofErr w:type="spellStart"/>
      <w:r>
        <w:rPr>
          <w:rFonts w:eastAsia="DengXian"/>
        </w:rPr>
        <w:t>EnergyInformation</w:t>
      </w:r>
      <w:proofErr w:type="spellEnd"/>
      <w:r>
        <w:rPr>
          <w:rFonts w:eastAsia="DengXian"/>
        </w:rPr>
        <w:t xml:space="preserve">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 xml:space="preserve">The NWDAF sends </w:t>
      </w:r>
      <w:proofErr w:type="spellStart"/>
      <w:r>
        <w:rPr>
          <w:rFonts w:eastAsia="DengXian"/>
        </w:rPr>
        <w:t>Nnwdaf_AnalyticsSubscription_Notify</w:t>
      </w:r>
      <w:proofErr w:type="spellEnd"/>
      <w:r>
        <w:rPr>
          <w:rFonts w:eastAsia="DengXian"/>
        </w:rPr>
        <w:t xml:space="preserve"> or </w:t>
      </w:r>
      <w:proofErr w:type="spellStart"/>
      <w:r>
        <w:rPr>
          <w:rFonts w:eastAsia="DengXian"/>
        </w:rPr>
        <w:t>Nnwdaf_AnalyticsInfo_Request</w:t>
      </w:r>
      <w:proofErr w:type="spellEnd"/>
      <w:r>
        <w:rPr>
          <w:rFonts w:eastAsia="DengXian"/>
        </w:rPr>
        <w:t xml:space="preserve">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49" w:name="_Toc175814242"/>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49"/>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0" w:name="_Toc175814243"/>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0"/>
    </w:p>
    <w:p w14:paraId="0BDFB6DC" w14:textId="2DF03248" w:rsidR="002B1374" w:rsidRDefault="002B1374" w:rsidP="002B1374">
      <w:pPr>
        <w:pStyle w:val="Heading3"/>
        <w:rPr>
          <w:rFonts w:eastAsia="SimSun"/>
        </w:rPr>
      </w:pPr>
      <w:bookmarkStart w:id="551" w:name="_Toc175814244"/>
      <w:r>
        <w:rPr>
          <w:rFonts w:eastAsia="SimSun"/>
        </w:rPr>
        <w:t>6.33.1</w:t>
      </w:r>
      <w:r>
        <w:rPr>
          <w:rFonts w:eastAsia="SimSun"/>
        </w:rPr>
        <w:tab/>
        <w:t>Key Issue mapping</w:t>
      </w:r>
      <w:bookmarkEnd w:id="551"/>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2" w:name="_Toc175814245"/>
      <w:r>
        <w:rPr>
          <w:rFonts w:eastAsia="SimSun"/>
        </w:rPr>
        <w:t>6.33.2</w:t>
      </w:r>
      <w:r>
        <w:rPr>
          <w:rFonts w:eastAsia="SimSun"/>
        </w:rPr>
        <w:tab/>
        <w:t>Functional Description</w:t>
      </w:r>
      <w:bookmarkEnd w:id="552"/>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56B33C99"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9F506E">
        <w:rPr>
          <w:rFonts w:eastAsia="DengXian"/>
          <w:lang w:eastAsia="zh-CN"/>
        </w:rPr>
        <w:t>TS 23.501 </w:t>
      </w:r>
      <w:r w:rsidR="009F506E">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9F506E">
        <w:rPr>
          <w:rFonts w:eastAsia="DengXian"/>
          <w:lang w:eastAsia="zh-CN"/>
        </w:rPr>
        <w:t>TS 23.502 </w:t>
      </w:r>
      <w:r w:rsidR="009F506E">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9F506E">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9F506E">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3" w:name="_Toc175814246"/>
      <w:r>
        <w:rPr>
          <w:rFonts w:eastAsia="SimSun"/>
        </w:rPr>
        <w:t>6.33.3</w:t>
      </w:r>
      <w:r>
        <w:rPr>
          <w:rFonts w:eastAsia="SimSun"/>
        </w:rPr>
        <w:tab/>
        <w:t>Procedure</w:t>
      </w:r>
      <w:bookmarkEnd w:id="553"/>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25pt;height:557.65pt" o:ole="">
            <v:imagedata r:id="rId143" o:title=""/>
          </v:shape>
          <o:OLEObject Type="Embed" ProgID="Visio.Drawing.15" ShapeID="_x0000_i1092" DrawAspect="Content" ObjectID="_1786849333" r:id="rId144"/>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E899BA7"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9F506E">
        <w:rPr>
          <w:rFonts w:eastAsia="Malgun Gothic"/>
        </w:rPr>
        <w:t>TS 23.502 [</w:t>
      </w:r>
      <w:r>
        <w:rPr>
          <w:rFonts w:eastAsia="Malgun Gothic"/>
        </w:rPr>
        <w:t>3].</w:t>
      </w:r>
    </w:p>
    <w:p w14:paraId="76AA600C" w14:textId="3F24001C" w:rsidR="00882275" w:rsidRDefault="00882275" w:rsidP="00882275">
      <w:pPr>
        <w:pStyle w:val="B1"/>
        <w:rPr>
          <w:rFonts w:eastAsiaTheme="minorEastAsia"/>
        </w:rPr>
      </w:pPr>
      <w:r>
        <w:rPr>
          <w:rFonts w:eastAsiaTheme="minorEastAsia"/>
        </w:rPr>
        <w:t>1.</w:t>
      </w:r>
      <w:r>
        <w:rPr>
          <w:rFonts w:eastAsiaTheme="minorEastAsia"/>
        </w:rPr>
        <w:tab/>
        <w:t xml:space="preserve">The AF invokes a </w:t>
      </w:r>
      <w:proofErr w:type="spellStart"/>
      <w:r>
        <w:rPr>
          <w:rFonts w:eastAsiaTheme="minorEastAsia"/>
        </w:rPr>
        <w:t>Nnef_TrafficInfluence_Create</w:t>
      </w:r>
      <w:proofErr w:type="spellEnd"/>
      <w:r>
        <w:rPr>
          <w:rFonts w:eastAsiaTheme="minorEastAsia"/>
        </w:rPr>
        <w:t xml:space="preserve"> service operation as defined in clause 4.3.6.2 and clause 4.3.6.4 of </w:t>
      </w:r>
      <w:r w:rsidR="009F506E">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9F506E">
      <w:pPr>
        <w:pStyle w:val="B2"/>
        <w:rPr>
          <w:rFonts w:eastAsiaTheme="minorEastAsia"/>
        </w:rPr>
      </w:pPr>
      <w:r w:rsidRPr="009F506E">
        <w:rPr>
          <w:rFonts w:eastAsiaTheme="minorEastAsia" w:hint="eastAsia"/>
        </w:rPr>
        <w:t>‐</w:t>
      </w:r>
      <w:r w:rsidRPr="009F506E">
        <w:rPr>
          <w:rFonts w:eastAsiaTheme="minorEastAsia" w:hint="eastAsia"/>
        </w:rPr>
        <w:tab/>
        <w:t>Energy related KPIs (e.g. Maximum allowed EC, Required minimum EE or Renewable energy ratio for the application).</w:t>
      </w:r>
    </w:p>
    <w:p w14:paraId="18A05D16" w14:textId="23713BFE"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9F506E">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1DB7E2AA"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9F506E">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6F6F907C"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w:t>
      </w:r>
      <w:proofErr w:type="spellStart"/>
      <w:r w:rsidRPr="00882275">
        <w:rPr>
          <w:rFonts w:eastAsiaTheme="minorEastAsia"/>
        </w:rPr>
        <w:t>Npcf_SMPolicyControl_UpdateNotify</w:t>
      </w:r>
      <w:proofErr w:type="spellEnd"/>
      <w:r w:rsidRPr="00882275">
        <w:rPr>
          <w:rFonts w:eastAsiaTheme="minorEastAsia"/>
        </w:rPr>
        <w:t xml:space="preserve"> service operation as described in clause 4.3.6.2 and clause 4.3.6.4 of </w:t>
      </w:r>
      <w:r w:rsidR="009F506E" w:rsidRPr="00882275">
        <w:rPr>
          <w:rFonts w:eastAsiaTheme="minorEastAsia"/>
        </w:rPr>
        <w:t>TS</w:t>
      </w:r>
      <w:r w:rsidR="009F506E">
        <w:rPr>
          <w:rFonts w:eastAsiaTheme="minorEastAsia"/>
        </w:rPr>
        <w:t> </w:t>
      </w:r>
      <w:r w:rsidR="009F506E" w:rsidRPr="00882275">
        <w:rPr>
          <w:rFonts w:eastAsiaTheme="minorEastAsia"/>
        </w:rPr>
        <w:t>23.502</w:t>
      </w:r>
      <w:r w:rsidR="009F506E">
        <w:rPr>
          <w:rFonts w:eastAsiaTheme="minorEastAsia"/>
        </w:rPr>
        <w:t> </w:t>
      </w:r>
      <w:r w:rsidR="009F506E"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6DB5B79C"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9F506E">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0CA26780"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9F506E">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4" w:name="_Toc175814247"/>
      <w:r>
        <w:rPr>
          <w:rFonts w:eastAsia="SimSun"/>
        </w:rPr>
        <w:t>6.33.4</w:t>
      </w:r>
      <w:r>
        <w:rPr>
          <w:rFonts w:eastAsia="SimSun"/>
        </w:rPr>
        <w:tab/>
        <w:t>Impacts on existing services, entities and interfaces</w:t>
      </w:r>
      <w:bookmarkEnd w:id="554"/>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r>
      <w:proofErr w:type="spellStart"/>
      <w:r>
        <w:t>Nnef_TrafficInfluence</w:t>
      </w:r>
      <w:proofErr w:type="spellEnd"/>
      <w:r>
        <w:t xml:space="preserv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r>
      <w:proofErr w:type="spellStart"/>
      <w:r>
        <w:t>Nudr_DM_Notify</w:t>
      </w:r>
      <w:proofErr w:type="spellEnd"/>
      <w:r>
        <w:t xml:space="preserve">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r>
      <w:proofErr w:type="spellStart"/>
      <w:r>
        <w:t>Npcf_SMPolicyControl_UpdateNotify</w:t>
      </w:r>
      <w:proofErr w:type="spellEnd"/>
      <w:r>
        <w:t xml:space="preserve"> service </w:t>
      </w:r>
      <w:r>
        <w:rPr>
          <w:rFonts w:eastAsiaTheme="minorEastAsia"/>
          <w:lang w:eastAsia="ja-JP"/>
        </w:rPr>
        <w:t xml:space="preserve">and </w:t>
      </w:r>
      <w:proofErr w:type="spellStart"/>
      <w:r>
        <w:rPr>
          <w:lang w:eastAsia="zh-CN"/>
        </w:rPr>
        <w:t>Npcf_PolicyAuthorization</w:t>
      </w:r>
      <w:proofErr w:type="spellEnd"/>
      <w:r>
        <w:rPr>
          <w:lang w:eastAsia="zh-CN"/>
        </w:rPr>
        <w:t xml:space="preserve">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5" w:name="_Toc175814248"/>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5"/>
      <w:r>
        <w:rPr>
          <w:lang w:val="en-US" w:eastAsia="zh-CN"/>
        </w:rPr>
        <w:t xml:space="preserve"> </w:t>
      </w:r>
    </w:p>
    <w:p w14:paraId="300A3AB5" w14:textId="343C78E8" w:rsidR="0080749C" w:rsidRDefault="0080749C" w:rsidP="0080749C">
      <w:pPr>
        <w:pStyle w:val="Heading3"/>
      </w:pPr>
      <w:bookmarkStart w:id="556" w:name="_Toc175814249"/>
      <w:r>
        <w:t>6.34.1</w:t>
      </w:r>
      <w:r>
        <w:tab/>
        <w:t>Key Issue mapping</w:t>
      </w:r>
      <w:bookmarkEnd w:id="556"/>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7" w:name="_Toc175814250"/>
      <w:r>
        <w:t>6.34.2</w:t>
      </w:r>
      <w:r>
        <w:tab/>
        <w:t>Functional Description</w:t>
      </w:r>
      <w:bookmarkEnd w:id="557"/>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58" w:name="_Toc175814251"/>
      <w:r>
        <w:lastRenderedPageBreak/>
        <w:t>6.</w:t>
      </w:r>
      <w:r w:rsidR="00BB5528">
        <w:t>34</w:t>
      </w:r>
      <w:r>
        <w:t>.3</w:t>
      </w:r>
      <w:r>
        <w:tab/>
        <w:t>Procedures</w:t>
      </w:r>
      <w:bookmarkEnd w:id="558"/>
    </w:p>
    <w:bookmarkStart w:id="559" w:name="_MON_1684549432"/>
    <w:bookmarkEnd w:id="559"/>
    <w:p w14:paraId="0F57DF15" w14:textId="0ED554A8" w:rsidR="00BB5528" w:rsidRPr="00882275" w:rsidRDefault="00BB5528" w:rsidP="00882275">
      <w:pPr>
        <w:pStyle w:val="TH"/>
      </w:pPr>
      <w:r w:rsidRPr="00882275">
        <w:object w:dxaOrig="10632" w:dyaOrig="7368" w14:anchorId="0D733D31">
          <v:shape id="_x0000_i1093" type="#_x0000_t75" style="width:480.25pt;height:364.75pt" o:ole="">
            <v:imagedata r:id="rId145" o:title=""/>
          </v:shape>
          <o:OLEObject Type="Embed" ProgID="Word.Picture.8" ShapeID="_x0000_i1093" DrawAspect="Content" ObjectID="_1786849334" r:id="rId146"/>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 xml:space="preserve">The AF creates a request for energy saving, including UE identifier(s), UE address(es), S-NSSAI, DNN, and UE energy consumption threshold at network slice/DNN/APP ID granularity, and sends the request to NEF. The NEF invokes </w:t>
      </w:r>
      <w:proofErr w:type="spellStart"/>
      <w:r>
        <w:rPr>
          <w:lang w:val="en-US" w:eastAsia="zh-CN"/>
        </w:rPr>
        <w:t>Neecf_EnergySaving</w:t>
      </w:r>
      <w:proofErr w:type="spellEnd"/>
      <w:r>
        <w:rPr>
          <w:lang w:val="en-US" w:eastAsia="zh-CN"/>
        </w:rPr>
        <w:t xml:space="preserve">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 xml:space="preserve">The EECF interacts with SMF to request energy related information of UPF(s) from SMF with </w:t>
      </w:r>
      <w:proofErr w:type="spellStart"/>
      <w:r>
        <w:rPr>
          <w:lang w:val="en-US" w:eastAsia="zh-CN"/>
        </w:rPr>
        <w:t>Nsmf_UPF_EnergyInfoCollect</w:t>
      </w:r>
      <w:proofErr w:type="spellEnd"/>
      <w:r>
        <w:rPr>
          <w:lang w:val="en-US" w:eastAsia="zh-CN"/>
        </w:rPr>
        <w:t xml:space="preserve"> Request. SMF requests energy consumption related information of UPF with </w:t>
      </w:r>
      <w:proofErr w:type="spellStart"/>
      <w:r>
        <w:rPr>
          <w:lang w:val="en-US" w:eastAsia="zh-CN"/>
        </w:rPr>
        <w:t>Nupf_EnergyInfoCollect</w:t>
      </w:r>
      <w:proofErr w:type="spellEnd"/>
      <w:r>
        <w:rPr>
          <w:lang w:val="en-US" w:eastAsia="zh-CN"/>
        </w:rPr>
        <w:t xml:space="preserve"> Request. UPF(s) collect parameters e.g. data volume, bit rate. UPF(s) response the collected parameters to SMF with </w:t>
      </w:r>
      <w:proofErr w:type="spellStart"/>
      <w:r>
        <w:rPr>
          <w:lang w:val="en-US" w:eastAsia="zh-CN"/>
        </w:rPr>
        <w:t>Nupf_EnergyInfoCollect</w:t>
      </w:r>
      <w:proofErr w:type="spellEnd"/>
      <w:r>
        <w:rPr>
          <w:lang w:val="en-US" w:eastAsia="zh-CN"/>
        </w:rPr>
        <w:t xml:space="preserve"> Response. SMF responses energy consumption related information of UPF(s) to EECF with </w:t>
      </w:r>
      <w:proofErr w:type="spellStart"/>
      <w:r>
        <w:rPr>
          <w:lang w:val="en-US" w:eastAsia="zh-CN"/>
        </w:rPr>
        <w:t>Nsmf_UPF_EnergyInfoCollect</w:t>
      </w:r>
      <w:proofErr w:type="spellEnd"/>
      <w:r>
        <w:rPr>
          <w:lang w:val="en-US" w:eastAsia="zh-CN"/>
        </w:rPr>
        <w:t xml:space="preserve">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 xml:space="preserve">If the energy consumption threshold of UE is exceed, EECF sends this information to the PCF together with the renewable resource information of UPF(s) through </w:t>
      </w:r>
      <w:proofErr w:type="spellStart"/>
      <w:r>
        <w:rPr>
          <w:lang w:val="en-US" w:eastAsia="zh-CN"/>
        </w:rPr>
        <w:t>Npcf_PolicyAuthorization</w:t>
      </w:r>
      <w:proofErr w:type="spellEnd"/>
      <w:r>
        <w:rPr>
          <w:lang w:val="en-US" w:eastAsia="zh-CN"/>
        </w:rPr>
        <w:t xml:space="preserve"> Create/Update service, indicating the PCF may update PCC rules accordingly.</w:t>
      </w:r>
    </w:p>
    <w:p w14:paraId="4F1A0161" w14:textId="2D181B76"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9F506E">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19789864"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9F506E">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0" w:name="_Toc175814252"/>
      <w:r>
        <w:t>6.34.4</w:t>
      </w:r>
      <w:r>
        <w:tab/>
        <w:t>Impacts on existing services, entities and interfaces</w:t>
      </w:r>
      <w:bookmarkEnd w:id="560"/>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 xml:space="preserve">New service operation </w:t>
      </w:r>
      <w:proofErr w:type="spellStart"/>
      <w:r>
        <w:rPr>
          <w:rFonts w:eastAsia="SimSun"/>
        </w:rPr>
        <w:t>Nnef_EnergySaving</w:t>
      </w:r>
      <w:proofErr w:type="spellEnd"/>
      <w:r>
        <w:rPr>
          <w:rFonts w:eastAsia="SimSun"/>
        </w:rPr>
        <w:t>.</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1" w:name="_Toc175814253"/>
      <w:r>
        <w:t>6.35</w:t>
      </w:r>
      <w:r>
        <w:tab/>
        <w:t>Solution #35: Temporary sharing of resources among operators</w:t>
      </w:r>
      <w:bookmarkEnd w:id="561"/>
    </w:p>
    <w:p w14:paraId="31014B17" w14:textId="13251730" w:rsidR="002F5F5E" w:rsidRDefault="002F5F5E" w:rsidP="002F5F5E">
      <w:pPr>
        <w:pStyle w:val="Heading3"/>
      </w:pPr>
      <w:bookmarkStart w:id="562" w:name="_Toc175814254"/>
      <w:r>
        <w:t>6.35.1</w:t>
      </w:r>
      <w:r>
        <w:tab/>
        <w:t>Key Issue mapping</w:t>
      </w:r>
      <w:bookmarkEnd w:id="562"/>
    </w:p>
    <w:p w14:paraId="3E885063" w14:textId="4A2E8A3A" w:rsidR="002F5F5E" w:rsidRPr="00882275" w:rsidRDefault="00882275" w:rsidP="00882275">
      <w:r>
        <w:t xml:space="preserve">This Solution is related to KI#3. This maps to the requirement in clause 6.15a.6.2 of </w:t>
      </w:r>
      <w:r w:rsidR="009F506E">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3" w:name="_Toc175814255"/>
      <w:r>
        <w:t>6.35.2</w:t>
      </w:r>
      <w:r>
        <w:tab/>
        <w:t>Functional Description</w:t>
      </w:r>
      <w:bookmarkEnd w:id="563"/>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 xml:space="preserve">The data traffic consumed by the EE roaming devices is associated to an EE roaming instance ID in </w:t>
      </w:r>
      <w:proofErr w:type="spellStart"/>
      <w:r>
        <w:t>CDRs.</w:t>
      </w:r>
      <w:proofErr w:type="spellEnd"/>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4" w:name="_Toc175814256"/>
      <w:r>
        <w:t>6.35.3</w:t>
      </w:r>
      <w:r>
        <w:tab/>
        <w:t>Procedures</w:t>
      </w:r>
      <w:bookmarkEnd w:id="564"/>
    </w:p>
    <w:p w14:paraId="6C79F930" w14:textId="4BC47904" w:rsidR="002F5F5E" w:rsidRDefault="002F5F5E" w:rsidP="005B05B2">
      <w:pPr>
        <w:pStyle w:val="Heading4"/>
      </w:pPr>
      <w:bookmarkStart w:id="565" w:name="_Toc175814257"/>
      <w:r>
        <w:t>6.35.3.1</w:t>
      </w:r>
      <w:r>
        <w:tab/>
        <w:t>EE roaming impact on registration/SIB</w:t>
      </w:r>
      <w:bookmarkEnd w:id="565"/>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2.55pt;height:535.25pt" o:ole="">
            <v:imagedata r:id="rId147" o:title=""/>
          </v:shape>
          <o:OLEObject Type="Embed" ProgID="Visio.Drawing.15" ShapeID="_x0000_i1094" DrawAspect="Content" ObjectID="_1786849335" r:id="rId148"/>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 xml:space="preserve">Donor PLMN </w:t>
      </w:r>
      <w:proofErr w:type="spellStart"/>
      <w:r>
        <w:t>PLMN</w:t>
      </w:r>
      <w:proofErr w:type="spellEnd"/>
      <w:r>
        <w:t xml:space="preserve">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6" w:name="_Toc175814258"/>
      <w:r>
        <w:lastRenderedPageBreak/>
        <w:t>6.35.3.2</w:t>
      </w:r>
      <w:r>
        <w:tab/>
        <w:t>Opportunistic Energy Saving network sharing</w:t>
      </w:r>
      <w:bookmarkEnd w:id="566"/>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4pt;height:276.45pt" o:ole="">
            <v:imagedata r:id="rId149" o:title=""/>
          </v:shape>
          <o:OLEObject Type="Embed" ProgID="Visio.Drawing.15" ShapeID="_x0000_i1095" DrawAspect="Content" ObjectID="_1786849336" r:id="rId150"/>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 xml:space="preserve">In the picture above any of PLMN 1 or PLMN 2 OAM monitor KPIs of the network and, based on logic, decides to trigger temporary RAN sharing over certain areas. The request of sharing is performed by the Beneficiary PLMN </w:t>
      </w:r>
      <w:proofErr w:type="spellStart"/>
      <w:r>
        <w:t>DyNSF</w:t>
      </w:r>
      <w:proofErr w:type="spellEnd"/>
      <w:r>
        <w:t xml:space="preserve"> to the other (Donor) PLMN </w:t>
      </w:r>
      <w:proofErr w:type="spellStart"/>
      <w:r>
        <w:t>DyNSF</w:t>
      </w:r>
      <w:proofErr w:type="spellEnd"/>
      <w:r>
        <w:t xml:space="preserve"> and if the Donor PLMN accepts the related RAN/CN connectivity between the Donor RAN the Beneficiary PLMN CN is enabled and RAN resources management per PLMN is activated when the Donor PLMN RAN starts broadcasting the Beneficiary PLMN </w:t>
      </w:r>
      <w:proofErr w:type="spellStart"/>
      <w:r>
        <w:t>PLMN</w:t>
      </w:r>
      <w:proofErr w:type="spellEnd"/>
      <w:r>
        <w:t xml:space="preserve"> ID. A PLMN can also periodically advertise via the </w:t>
      </w:r>
      <w:proofErr w:type="spellStart"/>
      <w:r>
        <w:t>DyNSF</w:t>
      </w:r>
      <w:proofErr w:type="spellEnd"/>
      <w:r>
        <w:t xml:space="preserve">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t>
      </w:r>
      <w:proofErr w:type="spellStart"/>
      <w:r>
        <w:t>WBi</w:t>
      </w:r>
      <w:proofErr w:type="spellEnd"/>
      <w:r>
        <w:t xml:space="preserve">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7" w:name="_Toc175814259"/>
      <w:r>
        <w:t>6.35.4</w:t>
      </w:r>
      <w:r>
        <w:tab/>
        <w:t>Impacts on existing services, entities and interface</w:t>
      </w:r>
      <w:bookmarkEnd w:id="567"/>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t>-</w:t>
      </w:r>
      <w:r>
        <w:tab/>
        <w:t>Handing of the EE roaming instance ID for CDR generation.</w:t>
      </w:r>
    </w:p>
    <w:p w14:paraId="0E685B01" w14:textId="77777777" w:rsidR="00381978" w:rsidRPr="00381978" w:rsidRDefault="00381978" w:rsidP="00381978">
      <w:pPr>
        <w:rPr>
          <w:b/>
          <w:bCs/>
        </w:rPr>
      </w:pPr>
      <w:r w:rsidRPr="00381978">
        <w:rPr>
          <w:b/>
          <w:bCs/>
        </w:rPr>
        <w:lastRenderedPageBreak/>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proofErr w:type="spellStart"/>
      <w:r w:rsidRPr="00381978">
        <w:rPr>
          <w:b/>
          <w:bCs/>
        </w:rPr>
        <w:t>DyNSF</w:t>
      </w:r>
      <w:proofErr w:type="spellEnd"/>
      <w:r w:rsidRPr="00381978">
        <w:rPr>
          <w:b/>
          <w:bCs/>
        </w:rPr>
        <w:t>:</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68" w:name="_Toc175814260"/>
      <w:r>
        <w:rPr>
          <w:rFonts w:eastAsiaTheme="minorEastAsia"/>
        </w:rPr>
        <w:t>6.36</w:t>
      </w:r>
      <w:r>
        <w:rPr>
          <w:rFonts w:eastAsiaTheme="minorEastAsia"/>
        </w:rPr>
        <w:tab/>
        <w:t>Solution #36: Session control for network energy saving</w:t>
      </w:r>
      <w:bookmarkEnd w:id="568"/>
    </w:p>
    <w:p w14:paraId="3878577B" w14:textId="6A3BA62A" w:rsidR="00224B3C" w:rsidRDefault="00224B3C" w:rsidP="00224B3C">
      <w:pPr>
        <w:pStyle w:val="Heading3"/>
        <w:rPr>
          <w:rFonts w:eastAsiaTheme="minorEastAsia"/>
        </w:rPr>
      </w:pPr>
      <w:bookmarkStart w:id="569" w:name="_Toc175814261"/>
      <w:r>
        <w:rPr>
          <w:rFonts w:eastAsiaTheme="minorEastAsia"/>
        </w:rPr>
        <w:t>6.36.1</w:t>
      </w:r>
      <w:r>
        <w:rPr>
          <w:rFonts w:eastAsiaTheme="minorEastAsia"/>
        </w:rPr>
        <w:tab/>
        <w:t>Key Issue mapping</w:t>
      </w:r>
      <w:bookmarkEnd w:id="569"/>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0" w:name="_Toc175814262"/>
      <w:r>
        <w:rPr>
          <w:rFonts w:eastAsiaTheme="minorEastAsia"/>
        </w:rPr>
        <w:t>6.36.2</w:t>
      </w:r>
      <w:r>
        <w:rPr>
          <w:rFonts w:eastAsiaTheme="minorEastAsia"/>
        </w:rPr>
        <w:tab/>
        <w:t>Functional Description</w:t>
      </w:r>
      <w:bookmarkEnd w:id="570"/>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1" w:name="_Toc175814263"/>
      <w:r>
        <w:rPr>
          <w:rFonts w:eastAsiaTheme="minorEastAsia"/>
        </w:rPr>
        <w:t>6.36.3</w:t>
      </w:r>
      <w:r>
        <w:rPr>
          <w:rFonts w:eastAsiaTheme="minorEastAsia"/>
        </w:rPr>
        <w:tab/>
        <w:t>Procedures</w:t>
      </w:r>
      <w:bookmarkEnd w:id="571"/>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6pt;height:331.45pt" o:ole="">
            <v:imagedata r:id="rId151" o:title=""/>
          </v:shape>
          <o:OLEObject Type="Embed" ProgID="Visio.Drawing.15" ShapeID="_x0000_i1096" DrawAspect="Content" ObjectID="_1786849337" r:id="rId152"/>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 xml:space="preserve">The AMF sends an </w:t>
      </w:r>
      <w:proofErr w:type="spellStart"/>
      <w:r>
        <w:rPr>
          <w:rFonts w:eastAsia="Malgun Gothic"/>
        </w:rPr>
        <w:t>Nsmf_PDUSession_CreateSMContext</w:t>
      </w:r>
      <w:proofErr w:type="spellEnd"/>
      <w:r>
        <w:rPr>
          <w:rFonts w:eastAsia="Malgun Gothic"/>
        </w:rPr>
        <w:t xml:space="preserve">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 xml:space="preserve">The SMF responds to the AMF by sending an </w:t>
      </w:r>
      <w:proofErr w:type="spellStart"/>
      <w:r>
        <w:rPr>
          <w:rFonts w:eastAsia="Malgun Gothic"/>
        </w:rPr>
        <w:t>Nsmf_PDUSession_CreateSMContext</w:t>
      </w:r>
      <w:proofErr w:type="spellEnd"/>
      <w:r>
        <w:rPr>
          <w:rFonts w:eastAsia="Malgun Gothic"/>
        </w:rPr>
        <w:t xml:space="preserve">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EC60511"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9F506E">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2" w:name="_Toc175814264"/>
      <w:r>
        <w:rPr>
          <w:rFonts w:eastAsiaTheme="minorEastAsia"/>
        </w:rPr>
        <w:t>6.36.4</w:t>
      </w:r>
      <w:r>
        <w:rPr>
          <w:rFonts w:eastAsiaTheme="minorEastAsia"/>
        </w:rPr>
        <w:tab/>
        <w:t>Impacts on existing services, entities and interfaces</w:t>
      </w:r>
      <w:bookmarkEnd w:id="572"/>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3" w:name="_Toc175814265"/>
      <w:r>
        <w:rPr>
          <w:rFonts w:eastAsiaTheme="minorEastAsia"/>
        </w:rPr>
        <w:t>6.37</w:t>
      </w:r>
      <w:r>
        <w:rPr>
          <w:rFonts w:eastAsiaTheme="minorEastAsia"/>
        </w:rPr>
        <w:tab/>
        <w:t>Solution #37: Energy efficiency and Energy saving in supporting edge computing</w:t>
      </w:r>
      <w:bookmarkEnd w:id="573"/>
    </w:p>
    <w:p w14:paraId="092612EC" w14:textId="71C6AF88" w:rsidR="002742C0" w:rsidRDefault="002742C0" w:rsidP="002742C0">
      <w:pPr>
        <w:pStyle w:val="Heading3"/>
        <w:rPr>
          <w:rFonts w:eastAsiaTheme="minorEastAsia"/>
        </w:rPr>
      </w:pPr>
      <w:bookmarkStart w:id="574" w:name="_Toc175814266"/>
      <w:r>
        <w:rPr>
          <w:rFonts w:eastAsiaTheme="minorEastAsia"/>
        </w:rPr>
        <w:t>6.37.1</w:t>
      </w:r>
      <w:r>
        <w:rPr>
          <w:rFonts w:eastAsiaTheme="minorEastAsia"/>
        </w:rPr>
        <w:tab/>
        <w:t>Key Issue mapping</w:t>
      </w:r>
      <w:bookmarkEnd w:id="574"/>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5" w:name="_Toc175814267"/>
      <w:r>
        <w:rPr>
          <w:rFonts w:eastAsiaTheme="minorEastAsia"/>
        </w:rPr>
        <w:t>6.37.2</w:t>
      </w:r>
      <w:r>
        <w:rPr>
          <w:rFonts w:eastAsiaTheme="minorEastAsia"/>
        </w:rPr>
        <w:tab/>
        <w:t>Functional Description</w:t>
      </w:r>
      <w:bookmarkEnd w:id="575"/>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3.35pt;height:324pt" o:ole="">
            <v:imagedata r:id="rId153" o:title=""/>
          </v:shape>
          <o:OLEObject Type="Embed" ProgID="Visio.Drawing.15" ShapeID="_x0000_i1097" DrawAspect="Content" ObjectID="_1786849338" r:id="rId154"/>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 xml:space="preserve">From the perspective of application server, for example, the different EAS may have different energy consumption. For example, EAS with IP address </w:t>
      </w:r>
      <w:proofErr w:type="spellStart"/>
      <w:r>
        <w:t>a.b.c.d</w:t>
      </w:r>
      <w:proofErr w:type="spellEnd"/>
      <w:r>
        <w:t xml:space="preserve"> located in local DN 1 has the lower energy consumption compared to EAS with IP address </w:t>
      </w:r>
      <w:proofErr w:type="spellStart"/>
      <w:r>
        <w:t>j.k.l.m</w:t>
      </w:r>
      <w:proofErr w:type="spellEnd"/>
      <w:r>
        <w:t xml:space="preserve">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A990FDA" w:rsidR="00980119" w:rsidRDefault="00980119" w:rsidP="00980119">
      <w:r>
        <w:t xml:space="preserve">During EAS discovery procedure defined in </w:t>
      </w:r>
      <w:r w:rsidR="009F506E">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03F68482" w:rsidR="00980119" w:rsidRDefault="00980119" w:rsidP="00980119">
      <w:r>
        <w:t xml:space="preserve">During the traffic influence procedure defined in </w:t>
      </w:r>
      <w:r w:rsidR="009F506E">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6F7D80FB" w:rsidR="00980119" w:rsidRDefault="00980119" w:rsidP="00980119">
      <w:pPr>
        <w:pStyle w:val="EditorsNote"/>
      </w:pPr>
      <w:r>
        <w:t>Editor's note:</w:t>
      </w:r>
      <w:r>
        <w:tab/>
        <w:t xml:space="preserve">Further enhancements to Edge Relocation procedure as specified in 6.3 of </w:t>
      </w:r>
      <w:r w:rsidR="009F506E">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6" w:name="_Toc175814268"/>
      <w:r>
        <w:rPr>
          <w:rFonts w:eastAsiaTheme="minorEastAsia"/>
        </w:rPr>
        <w:t>6.37.3</w:t>
      </w:r>
      <w:r>
        <w:rPr>
          <w:rFonts w:eastAsiaTheme="minorEastAsia"/>
        </w:rPr>
        <w:tab/>
        <w:t>Procedures</w:t>
      </w:r>
      <w:bookmarkEnd w:id="576"/>
    </w:p>
    <w:p w14:paraId="6CBA1D34" w14:textId="6E6E00A1" w:rsidR="002742C0" w:rsidRDefault="002742C0" w:rsidP="002742C0">
      <w:pPr>
        <w:pStyle w:val="Heading4"/>
        <w:rPr>
          <w:rFonts w:eastAsiaTheme="minorEastAsia"/>
        </w:rPr>
      </w:pPr>
      <w:bookmarkStart w:id="577" w:name="_Toc175814269"/>
      <w:r>
        <w:rPr>
          <w:rFonts w:eastAsiaTheme="minorEastAsia"/>
        </w:rPr>
        <w:t>6.37.3.1</w:t>
      </w:r>
      <w:r>
        <w:rPr>
          <w:rFonts w:eastAsiaTheme="minorEastAsia"/>
        </w:rPr>
        <w:tab/>
        <w:t>Procedures of enhancement EAS discovery</w:t>
      </w:r>
      <w:bookmarkEnd w:id="577"/>
    </w:p>
    <w:p w14:paraId="3AFF385F" w14:textId="75761859" w:rsidR="002742C0" w:rsidRDefault="00980119" w:rsidP="00980119">
      <w:pPr>
        <w:rPr>
          <w:rFonts w:eastAsia="DengXian"/>
          <w:lang w:eastAsia="zh-CN"/>
        </w:rPr>
      </w:pPr>
      <w:r>
        <w:rPr>
          <w:rFonts w:eastAsia="DengXian"/>
          <w:lang w:eastAsia="zh-CN"/>
        </w:rPr>
        <w:t xml:space="preserve">The procedure in clause 6.2.3.2.2 of </w:t>
      </w:r>
      <w:r w:rsidR="009F506E">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78" w:name="_Toc175814270"/>
      <w:r w:rsidRPr="00980119">
        <w:rPr>
          <w:rFonts w:eastAsiaTheme="minorEastAsia"/>
        </w:rPr>
        <w:t>6.37.3.2</w:t>
      </w:r>
      <w:r w:rsidRPr="00980119">
        <w:rPr>
          <w:rFonts w:eastAsiaTheme="minorEastAsia"/>
        </w:rPr>
        <w:tab/>
        <w:t>Procedures of enhancement Traffic influence</w:t>
      </w:r>
      <w:bookmarkEnd w:id="578"/>
    </w:p>
    <w:p w14:paraId="48680370" w14:textId="7D0CB435" w:rsidR="00980119" w:rsidRDefault="00980119" w:rsidP="00980119">
      <w:r>
        <w:t xml:space="preserve">The procedure in clause 4.3.6.2 of </w:t>
      </w:r>
      <w:r w:rsidR="009F506E">
        <w:t>TS 23.502 [</w:t>
      </w:r>
      <w:r>
        <w:t>3] is enhanced below:</w:t>
      </w:r>
    </w:p>
    <w:p w14:paraId="3F56A407" w14:textId="77777777" w:rsidR="00980119" w:rsidRDefault="00980119" w:rsidP="00980119">
      <w:pPr>
        <w:pStyle w:val="B1"/>
      </w:pPr>
      <w:r>
        <w:lastRenderedPageBreak/>
        <w:t>1.</w:t>
      </w:r>
      <w:r>
        <w:tab/>
        <w:t xml:space="preserve">The AF may invoke a </w:t>
      </w:r>
      <w:proofErr w:type="spellStart"/>
      <w:r>
        <w:t>Nnef_TrafficInfluence_Create</w:t>
      </w:r>
      <w:proofErr w:type="spellEnd"/>
      <w:r>
        <w:t xml:space="preserve"> service operation by considering that the current EAS A serving the UE has higher energy consumption than the other EAS. The edge relocation may be performed considering energy related requirements provided by the AF.</w:t>
      </w:r>
    </w:p>
    <w:p w14:paraId="77E3A6A0" w14:textId="25F26996" w:rsidR="00980119" w:rsidRDefault="00980119" w:rsidP="00980119">
      <w:pPr>
        <w:pStyle w:val="B1"/>
      </w:pPr>
      <w:r>
        <w:tab/>
        <w:t xml:space="preserve">The content of this service operation (AF request) is defined in clause 5.2.6.7 of </w:t>
      </w:r>
      <w:r w:rsidR="009F506E">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470F0B16" w:rsidR="00980119" w:rsidRDefault="00980119" w:rsidP="00980119">
      <w:pPr>
        <w:pStyle w:val="B1"/>
      </w:pPr>
      <w:r>
        <w:t>2-5.</w:t>
      </w:r>
      <w:r>
        <w:tab/>
        <w:t xml:space="preserve">The same as steps 2-5 in Figure 4.3.6.2-1 of </w:t>
      </w:r>
      <w:r w:rsidR="009F506E">
        <w:t>TS 23.502 [</w:t>
      </w:r>
      <w:r>
        <w:t>3].</w:t>
      </w:r>
    </w:p>
    <w:p w14:paraId="657E1572" w14:textId="58E30CFD" w:rsidR="00980119" w:rsidRDefault="00980119" w:rsidP="00980119">
      <w:pPr>
        <w:pStyle w:val="B1"/>
      </w:pPr>
      <w:r>
        <w:t>6.</w:t>
      </w:r>
      <w:r>
        <w:tab/>
        <w:t xml:space="preserve">The same as step 6 in Figure 4.3.6.2-1 of </w:t>
      </w:r>
      <w:r w:rsidR="009F506E">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79" w:name="_Toc175814271"/>
      <w:r>
        <w:rPr>
          <w:rFonts w:eastAsiaTheme="minorEastAsia"/>
        </w:rPr>
        <w:t>6.37.3.3</w:t>
      </w:r>
      <w:r>
        <w:rPr>
          <w:rFonts w:eastAsiaTheme="minorEastAsia"/>
        </w:rPr>
        <w:tab/>
        <w:t>Procedures to request energy related information</w:t>
      </w:r>
      <w:bookmarkEnd w:id="579"/>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2.35pt;height:176.6pt" o:ole="">
            <v:imagedata r:id="rId155" o:title=""/>
          </v:shape>
          <o:OLEObject Type="Embed" ProgID="Visio.Drawing.15" ShapeID="_x0000_i1098" DrawAspect="Content" ObjectID="_1786849339" r:id="rId156"/>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0" w:name="_Toc175814272"/>
      <w:r>
        <w:rPr>
          <w:rFonts w:eastAsiaTheme="minorEastAsia"/>
        </w:rPr>
        <w:lastRenderedPageBreak/>
        <w:t>6.37.3.4</w:t>
      </w:r>
      <w:r>
        <w:rPr>
          <w:rFonts w:eastAsiaTheme="minorEastAsia"/>
        </w:rPr>
        <w:tab/>
        <w:t>Procedures to AF provision EAS internal energy consumption</w:t>
      </w:r>
      <w:bookmarkEnd w:id="580"/>
    </w:p>
    <w:p w14:paraId="59A39672" w14:textId="1AC16CD2"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9F506E">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1" w:name="_CRTable6_2_3_41DescriptionofEASDeploym"/>
      <w:r w:rsidRPr="0037730C">
        <w:t xml:space="preserve">Table </w:t>
      </w:r>
      <w:bookmarkEnd w:id="581"/>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9F506E">
              <w:rPr>
                <w:lang w:val="en-GB"/>
              </w:rPr>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2" w:name="_Toc175814273"/>
      <w:r>
        <w:rPr>
          <w:rFonts w:eastAsiaTheme="minorEastAsia"/>
        </w:rPr>
        <w:t>6.37.4</w:t>
      </w:r>
      <w:r>
        <w:rPr>
          <w:rFonts w:eastAsiaTheme="minorEastAsia"/>
        </w:rPr>
        <w:tab/>
        <w:t>Impacts on existing services, entities and interfaces</w:t>
      </w:r>
      <w:bookmarkEnd w:id="582"/>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3" w:name="_Toc175814274"/>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3"/>
    </w:p>
    <w:p w14:paraId="7AE6AB30" w14:textId="74FA0710" w:rsidR="00D24988" w:rsidRDefault="00D24988" w:rsidP="00D24988">
      <w:pPr>
        <w:pStyle w:val="Heading3"/>
        <w:rPr>
          <w:rFonts w:eastAsia="SimSun"/>
          <w:lang w:eastAsia="en-US"/>
        </w:rPr>
      </w:pPr>
      <w:bookmarkStart w:id="584" w:name="_Toc175814275"/>
      <w:r>
        <w:rPr>
          <w:rFonts w:eastAsia="SimSun"/>
        </w:rPr>
        <w:t>6.38.1</w:t>
      </w:r>
      <w:r>
        <w:rPr>
          <w:rFonts w:eastAsia="SimSun"/>
        </w:rPr>
        <w:tab/>
        <w:t>Key Issue mapping</w:t>
      </w:r>
      <w:bookmarkEnd w:id="584"/>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5" w:name="_Toc175814276"/>
      <w:r>
        <w:rPr>
          <w:rFonts w:eastAsia="SimSun"/>
        </w:rPr>
        <w:lastRenderedPageBreak/>
        <w:t>6.38.2</w:t>
      </w:r>
      <w:r>
        <w:rPr>
          <w:rFonts w:eastAsia="SimSun"/>
        </w:rPr>
        <w:tab/>
        <w:t>Functional Description</w:t>
      </w:r>
      <w:bookmarkEnd w:id="585"/>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1C25F27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9F506E">
        <w:rPr>
          <w:rFonts w:eastAsia="DengXian"/>
          <w:lang w:eastAsia="zh-CN"/>
        </w:rPr>
        <w:t>TS 23.503 [</w:t>
      </w:r>
      <w:r>
        <w:rPr>
          <w:rFonts w:eastAsia="DengXian"/>
          <w:lang w:eastAsia="zh-CN"/>
        </w:rPr>
        <w:t>4]; and/or</w:t>
      </w:r>
    </w:p>
    <w:p w14:paraId="1F8ADC05" w14:textId="650C7CCF"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9F506E">
        <w:rPr>
          <w:rFonts w:eastAsia="DengXian"/>
          <w:lang w:eastAsia="zh-CN"/>
        </w:rPr>
        <w:t>TS 23.501 [</w:t>
      </w:r>
      <w:r>
        <w:rPr>
          <w:rFonts w:eastAsia="DengXian"/>
          <w:lang w:eastAsia="zh-CN"/>
        </w:rPr>
        <w:t xml:space="preserve">2] and </w:t>
      </w:r>
      <w:r w:rsidR="009F506E">
        <w:rPr>
          <w:rFonts w:eastAsia="DengXian"/>
          <w:lang w:eastAsia="zh-CN"/>
        </w:rPr>
        <w:t>TS 23.503 [</w:t>
      </w:r>
      <w:r>
        <w:rPr>
          <w:rFonts w:eastAsia="DengXian"/>
          <w:lang w:eastAsia="zh-CN"/>
        </w:rPr>
        <w:t>4].</w:t>
      </w:r>
    </w:p>
    <w:p w14:paraId="3B1120B7" w14:textId="046DFBE4"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9F506E">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 xml:space="preserve">Energy saving for other accesses (e.g. EPC/E-UTRAN) than 5G access is not in the scope of this </w:t>
      </w:r>
      <w:proofErr w:type="spellStart"/>
      <w:r>
        <w:rPr>
          <w:rFonts w:eastAsia="DengXian"/>
        </w:rPr>
        <w:t>TR.Also</w:t>
      </w:r>
      <w:proofErr w:type="spellEnd"/>
      <w:r>
        <w:rPr>
          <w:rFonts w:eastAsia="DengXian"/>
        </w:rPr>
        <w:t>,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207622A4" w:rsidR="0037730C" w:rsidRDefault="0037730C" w:rsidP="0037730C">
      <w:pPr>
        <w:pStyle w:val="NO"/>
      </w:pPr>
      <w:r>
        <w:t>NOTE 5:</w:t>
      </w:r>
      <w:r>
        <w:tab/>
        <w:t xml:space="preserve">Measurement/calculation of energy consumption and energy efficiency by OAM is defined in </w:t>
      </w:r>
      <w:r w:rsidR="009F506E">
        <w:t>TS 28.310 [</w:t>
      </w:r>
      <w:r>
        <w:t>7].</w:t>
      </w:r>
    </w:p>
    <w:p w14:paraId="77209FDC" w14:textId="31929267" w:rsidR="00D24988" w:rsidRPr="00D24988" w:rsidRDefault="00D24988" w:rsidP="00D24988">
      <w:pPr>
        <w:pStyle w:val="Heading3"/>
        <w:rPr>
          <w:rFonts w:eastAsia="SimSun"/>
          <w:lang w:eastAsia="zh-CN"/>
        </w:rPr>
      </w:pPr>
      <w:bookmarkStart w:id="586" w:name="_Toc175814277"/>
      <w:r>
        <w:rPr>
          <w:rFonts w:eastAsia="SimSun"/>
        </w:rPr>
        <w:t>6.</w:t>
      </w:r>
      <w:r w:rsidR="00BB5528">
        <w:rPr>
          <w:rFonts w:eastAsia="SimSun"/>
        </w:rPr>
        <w:t>38</w:t>
      </w:r>
      <w:r>
        <w:rPr>
          <w:rFonts w:eastAsia="SimSun"/>
        </w:rPr>
        <w:t>.3</w:t>
      </w:r>
      <w:r>
        <w:rPr>
          <w:rFonts w:eastAsia="SimSun"/>
        </w:rPr>
        <w:tab/>
        <w:t>Procedures</w:t>
      </w:r>
      <w:bookmarkEnd w:id="586"/>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4pt;height:190.2pt" o:ole="">
            <v:imagedata r:id="rId157" o:title="" cropbottom="40883f"/>
          </v:shape>
          <o:OLEObject Type="Embed" ProgID="Visio.Drawing.11" ShapeID="_x0000_i1099" DrawAspect="Content" ObjectID="_1786849340" r:id="rId158"/>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1D2C3BAF"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9F506E">
        <w:rPr>
          <w:rFonts w:eastAsia="DengXian"/>
        </w:rPr>
        <w:t>TS 23.502 [</w:t>
      </w:r>
      <w:r>
        <w:rPr>
          <w:rFonts w:eastAsia="DengXian"/>
        </w:rPr>
        <w:t>3].</w:t>
      </w:r>
    </w:p>
    <w:p w14:paraId="1DB7E310" w14:textId="3A85D52F"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9F506E">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7" w:name="_Toc175814278"/>
      <w:r>
        <w:rPr>
          <w:rFonts w:eastAsia="SimSun"/>
        </w:rPr>
        <w:t>6.38.4</w:t>
      </w:r>
      <w:r>
        <w:rPr>
          <w:rFonts w:eastAsia="SimSun"/>
        </w:rPr>
        <w:tab/>
        <w:t>Impacts on existing services, entities and interfaces</w:t>
      </w:r>
      <w:bookmarkEnd w:id="587"/>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88" w:name="_Toc157674390"/>
      <w:bookmarkStart w:id="589" w:name="_Toc175814279"/>
      <w:r w:rsidRPr="005130C9">
        <w:t>7</w:t>
      </w:r>
      <w:r w:rsidRPr="005130C9">
        <w:tab/>
        <w:t>Overall Evaluation</w:t>
      </w:r>
      <w:bookmarkEnd w:id="153"/>
      <w:bookmarkEnd w:id="154"/>
      <w:bookmarkEnd w:id="155"/>
      <w:bookmarkEnd w:id="156"/>
      <w:bookmarkEnd w:id="157"/>
      <w:bookmarkEnd w:id="266"/>
      <w:bookmarkEnd w:id="267"/>
      <w:bookmarkEnd w:id="588"/>
      <w:bookmarkEnd w:id="589"/>
    </w:p>
    <w:p w14:paraId="661950FF" w14:textId="6CBD09BA" w:rsidR="005130C9" w:rsidRPr="005130C9" w:rsidRDefault="00530371" w:rsidP="005130C9">
      <w:pPr>
        <w:rPr>
          <w:rFonts w:eastAsia="DengXian"/>
        </w:rPr>
      </w:pPr>
      <w:bookmarkStart w:id="590" w:name="_Toc92875666"/>
      <w:bookmarkStart w:id="591" w:name="_Toc93070690"/>
      <w:r>
        <w:rPr>
          <w:rFonts w:eastAsia="DengXian"/>
        </w:rPr>
        <w:t>Void</w:t>
      </w:r>
    </w:p>
    <w:p w14:paraId="4A9CA1E8" w14:textId="2EF178E5" w:rsidR="00B5477F" w:rsidRPr="005130C9" w:rsidRDefault="00B5477F" w:rsidP="00DD2D28">
      <w:pPr>
        <w:pStyle w:val="Heading1"/>
      </w:pPr>
      <w:bookmarkStart w:id="592" w:name="_Toc148441682"/>
      <w:bookmarkStart w:id="593" w:name="_Toc151529375"/>
      <w:bookmarkStart w:id="594" w:name="_Toc157674391"/>
      <w:bookmarkStart w:id="595" w:name="_Toc175814280"/>
      <w:r w:rsidRPr="005130C9">
        <w:t>8</w:t>
      </w:r>
      <w:r w:rsidRPr="005130C9">
        <w:tab/>
        <w:t>Conclusions</w:t>
      </w:r>
      <w:bookmarkEnd w:id="158"/>
      <w:bookmarkEnd w:id="159"/>
      <w:bookmarkEnd w:id="160"/>
      <w:bookmarkEnd w:id="161"/>
      <w:bookmarkEnd w:id="590"/>
      <w:bookmarkEnd w:id="591"/>
      <w:bookmarkEnd w:id="592"/>
      <w:bookmarkEnd w:id="593"/>
      <w:bookmarkEnd w:id="594"/>
      <w:bookmarkEnd w:id="595"/>
    </w:p>
    <w:p w14:paraId="334F2C51" w14:textId="54D7D7FE" w:rsidR="00530371" w:rsidRDefault="00530371" w:rsidP="00530371">
      <w:pPr>
        <w:pStyle w:val="Heading2"/>
        <w:rPr>
          <w:lang w:val="en-US"/>
        </w:rPr>
      </w:pPr>
      <w:bookmarkStart w:id="596" w:name="_Toc175814281"/>
      <w:bookmarkStart w:id="597" w:name="_Toc157682326"/>
      <w:r>
        <w:rPr>
          <w:lang w:val="en-US" w:eastAsia="zh-CN"/>
        </w:rPr>
        <w:t>8.</w:t>
      </w:r>
      <w:r w:rsidR="00951786">
        <w:rPr>
          <w:lang w:val="en-US" w:eastAsia="zh-CN"/>
        </w:rPr>
        <w:t>1</w:t>
      </w:r>
      <w:r>
        <w:tab/>
      </w:r>
      <w:r>
        <w:rPr>
          <w:lang w:val="en-US" w:eastAsia="zh-CN"/>
        </w:rPr>
        <w:t>Conclusion for KI#1: Network energy related information exposure</w:t>
      </w:r>
      <w:bookmarkEnd w:id="596"/>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5751F3A9" w:rsidR="001E1670" w:rsidRDefault="001E1670" w:rsidP="001E1670">
      <w:pPr>
        <w:pStyle w:val="B2"/>
        <w:rPr>
          <w:lang w:val="en-US" w:eastAsia="zh-CN"/>
        </w:rPr>
      </w:pPr>
      <w:r>
        <w:rPr>
          <w:lang w:val="en-US" w:eastAsia="zh-CN"/>
        </w:rPr>
        <w:t>-</w:t>
      </w:r>
      <w:r>
        <w:rPr>
          <w:lang w:val="en-US" w:eastAsia="zh-CN"/>
        </w:rPr>
        <w:tab/>
        <w:t>If the authorized consumer is AF, the granularities include: per UE,</w:t>
      </w:r>
      <w:r w:rsidR="00724DCE">
        <w:rPr>
          <w:lang w:val="en-US" w:eastAsia="zh-CN"/>
        </w:rPr>
        <w:t xml:space="preserve"> per UE per application, per PDU session</w:t>
      </w:r>
      <w:r>
        <w:rPr>
          <w:lang w:val="en-US" w:eastAsia="zh-CN"/>
        </w:rPr>
        <w:t>.</w:t>
      </w:r>
    </w:p>
    <w:p w14:paraId="1E629287" w14:textId="00246AAE" w:rsidR="001E1670" w:rsidRDefault="001E1670" w:rsidP="001E1670">
      <w:pPr>
        <w:pStyle w:val="B2"/>
        <w:rPr>
          <w:lang w:val="en-US" w:eastAsia="zh-CN"/>
        </w:rPr>
      </w:pPr>
      <w:r>
        <w:rPr>
          <w:lang w:val="en-US" w:eastAsia="zh-CN"/>
        </w:rPr>
        <w:t>-</w:t>
      </w:r>
      <w:r>
        <w:rPr>
          <w:lang w:val="en-US" w:eastAsia="zh-CN"/>
        </w:rPr>
        <w:tab/>
        <w:t>If the authorized consumer is 5GC NFs, the granularities include: per application,  per UE, per-UE-per-QoS flow</w:t>
      </w:r>
      <w:r w:rsidR="00724DCE">
        <w:rPr>
          <w:lang w:val="en-US" w:eastAsia="zh-CN"/>
        </w:rPr>
        <w:t>, per PDU session</w:t>
      </w:r>
      <w:r>
        <w:rPr>
          <w:lang w:val="en-US" w:eastAsia="zh-CN"/>
        </w:rPr>
        <w:t>.</w:t>
      </w:r>
    </w:p>
    <w:p w14:paraId="151371A2" w14:textId="3FBD3363" w:rsidR="00724DCE" w:rsidRDefault="00724DCE" w:rsidP="00724DCE">
      <w:pPr>
        <w:pStyle w:val="NO"/>
        <w:rPr>
          <w:lang w:eastAsia="zh-CN"/>
        </w:rPr>
      </w:pPr>
      <w:r>
        <w:rPr>
          <w:rFonts w:eastAsiaTheme="minorEastAsia"/>
          <w:lang w:eastAsia="zh-CN"/>
        </w:rPr>
        <w:t>NOTE</w:t>
      </w:r>
      <w:r w:rsidR="009F506E">
        <w:rPr>
          <w:rFonts w:eastAsiaTheme="minorEastAsia"/>
          <w:lang w:eastAsia="zh-CN"/>
        </w:rPr>
        <w:t> 1</w:t>
      </w:r>
      <w:r>
        <w:rPr>
          <w:rFonts w:eastAsiaTheme="minorEastAsia"/>
          <w:lang w:eastAsia="zh-CN"/>
        </w:rPr>
        <w:t>:</w:t>
      </w:r>
      <w:r w:rsidR="009F506E">
        <w:rPr>
          <w:rFonts w:eastAsiaTheme="minorEastAsia"/>
          <w:lang w:eastAsia="zh-CN"/>
        </w:rPr>
        <w:tab/>
      </w:r>
      <w:r>
        <w:rPr>
          <w:rFonts w:eastAsiaTheme="minorEastAsia"/>
          <w:lang w:eastAsia="zh-CN"/>
        </w:rPr>
        <w:t xml:space="preserve">The new network functionality can be deployed standalone or co-located with other NFs </w:t>
      </w:r>
      <w:r w:rsidRPr="009F506E">
        <w:rPr>
          <w:rFonts w:eastAsiaTheme="minorEastAsia"/>
          <w:lang w:eastAsia="zh-CN"/>
        </w:rPr>
        <w:t>under SA</w:t>
      </w:r>
      <w:r w:rsidR="009F506E">
        <w:rPr>
          <w:rFonts w:eastAsiaTheme="minorEastAsia"/>
          <w:lang w:eastAsia="zh-CN"/>
        </w:rPr>
        <w:t> WG</w:t>
      </w:r>
      <w:r w:rsidRPr="009F506E">
        <w:rPr>
          <w:rFonts w:eastAsiaTheme="minorEastAsia"/>
          <w:lang w:eastAsia="zh-CN"/>
        </w:rPr>
        <w:t>2 responsibility.</w:t>
      </w:r>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lastRenderedPageBreak/>
        <w:t>2)</w:t>
      </w:r>
      <w:r>
        <w:tab/>
        <w:t>The consumer NFs including 5GC NFs and /or AF, may request the energy consumption information exposure with reporting request e.g. Periodic reporting or Threshold based reporting.</w:t>
      </w:r>
    </w:p>
    <w:p w14:paraId="7AE5F27E" w14:textId="158A5C45" w:rsidR="001E1670" w:rsidRDefault="001E1670" w:rsidP="001E1670">
      <w:pPr>
        <w:pStyle w:val="B1"/>
      </w:pPr>
      <w:r>
        <w:t>3)</w:t>
      </w:r>
      <w:r>
        <w:tab/>
        <w:t xml:space="preserve">The </w:t>
      </w:r>
      <w:r w:rsidR="00103AE4">
        <w:t xml:space="preserve">new functionality supporting </w:t>
      </w:r>
      <w:r>
        <w:t xml:space="preserve">the calculation of the Energy Consumption information </w:t>
      </w:r>
      <w:r w:rsidR="00103AE4">
        <w:t xml:space="preserve">includes </w:t>
      </w:r>
      <w:r>
        <w:t xml:space="preserve">the following </w:t>
      </w:r>
      <w:r w:rsidR="00103AE4">
        <w:t>aspects</w:t>
      </w:r>
      <w:r>
        <w:t>:</w:t>
      </w:r>
    </w:p>
    <w:p w14:paraId="7E7988FC" w14:textId="103D132C" w:rsidR="001E1670" w:rsidRDefault="001E1670" w:rsidP="001E1670">
      <w:pPr>
        <w:pStyle w:val="B2"/>
      </w:pPr>
      <w:r>
        <w:t>a)</w:t>
      </w:r>
      <w:r>
        <w:tab/>
        <w:t xml:space="preserve">OAM provides the </w:t>
      </w:r>
      <w:r w:rsidR="00103AE4">
        <w:t xml:space="preserve">NF/Node-level </w:t>
      </w:r>
      <w:r>
        <w:t xml:space="preserve">energy consumption information at the </w:t>
      </w:r>
      <w:proofErr w:type="spellStart"/>
      <w:r>
        <w:t>gNB</w:t>
      </w:r>
      <w:proofErr w:type="spellEnd"/>
      <w:r>
        <w:t>(s) and UPF(s) serving the UE</w:t>
      </w:r>
      <w:r w:rsidR="006674F2">
        <w:t xml:space="preserve"> </w:t>
      </w:r>
      <w:r w:rsidR="006674F2">
        <w:rPr>
          <w:lang w:val="en-US"/>
        </w:rPr>
        <w:t>to the new functionality.</w:t>
      </w:r>
    </w:p>
    <w:p w14:paraId="0349631F" w14:textId="12944029" w:rsidR="001E1670" w:rsidRDefault="001E1670" w:rsidP="001E1670">
      <w:pPr>
        <w:pStyle w:val="B2"/>
        <w:rPr>
          <w:lang w:val="en-US"/>
        </w:rPr>
      </w:pPr>
      <w:r>
        <w:t>b)</w:t>
      </w:r>
      <w:r>
        <w:tab/>
        <w:t xml:space="preserve">OAM provides the overall data volume </w:t>
      </w:r>
      <w:r w:rsidR="006674F2">
        <w:t xml:space="preserve">of </w:t>
      </w:r>
      <w:r>
        <w:t xml:space="preserve">the </w:t>
      </w:r>
      <w:proofErr w:type="spellStart"/>
      <w:r>
        <w:t>gNB</w:t>
      </w:r>
      <w:proofErr w:type="spellEnd"/>
      <w:r w:rsidR="006674F2">
        <w:t xml:space="preserve"> </w:t>
      </w:r>
      <w:r w:rsidR="006674F2">
        <w:rPr>
          <w:lang w:val="en-US"/>
        </w:rPr>
        <w:t>to the new functionality.</w:t>
      </w:r>
    </w:p>
    <w:p w14:paraId="7280A4CF" w14:textId="77777777" w:rsidR="006674F2" w:rsidRPr="006674F2" w:rsidRDefault="006674F2" w:rsidP="006674F2">
      <w:pPr>
        <w:pStyle w:val="B2"/>
        <w:rPr>
          <w:rFonts w:eastAsiaTheme="minorEastAsia"/>
          <w:lang w:val="en-US" w:eastAsia="zh-CN"/>
        </w:rPr>
      </w:pPr>
      <w:r w:rsidRPr="009F506E">
        <w:rPr>
          <w:lang w:val="en-US"/>
        </w:rPr>
        <w:t>c) T</w:t>
      </w:r>
      <w:r w:rsidRPr="009F506E">
        <w:rPr>
          <w:rFonts w:eastAsiaTheme="minorEastAsia"/>
          <w:lang w:val="en-US" w:eastAsia="zh-CN"/>
        </w:rPr>
        <w:t>he NF/Node-level information of a) and b) received from OAM, could be used by the new functionality for all the UEs serving by the NF/Node.</w:t>
      </w:r>
    </w:p>
    <w:p w14:paraId="2D1F11B7" w14:textId="5397F5F4" w:rsidR="006674F2" w:rsidRPr="009F506E" w:rsidRDefault="006674F2" w:rsidP="009F506E">
      <w:pPr>
        <w:pStyle w:val="NO"/>
        <w:rPr>
          <w:rFonts w:eastAsia="MS Mincho"/>
          <w:lang w:val="en-US" w:eastAsia="ja-JP"/>
        </w:rPr>
      </w:pPr>
      <w:r w:rsidRPr="009F506E">
        <w:rPr>
          <w:rFonts w:eastAsiaTheme="minorEastAsia"/>
          <w:lang w:eastAsia="zh-CN"/>
        </w:rPr>
        <w:t>NOTE</w:t>
      </w:r>
      <w:r w:rsidR="009F506E">
        <w:rPr>
          <w:rFonts w:eastAsiaTheme="minorEastAsia"/>
          <w:lang w:eastAsia="zh-CN"/>
        </w:rPr>
        <w:t> 2</w:t>
      </w:r>
      <w:r w:rsidRPr="009F506E">
        <w:rPr>
          <w:rFonts w:eastAsiaTheme="minorEastAsia"/>
          <w:lang w:eastAsia="zh-CN"/>
        </w:rPr>
        <w:t>:</w:t>
      </w:r>
      <w:r w:rsidR="009F506E">
        <w:rPr>
          <w:rFonts w:eastAsiaTheme="minorEastAsia"/>
          <w:lang w:eastAsia="zh-CN"/>
        </w:rPr>
        <w:tab/>
      </w:r>
      <w:r w:rsidRPr="009F506E">
        <w:rPr>
          <w:rFonts w:eastAsiaTheme="minorEastAsia"/>
          <w:lang w:eastAsia="zh-CN"/>
        </w:rPr>
        <w:t>There is coordination between SA</w:t>
      </w:r>
      <w:r w:rsidR="009F506E">
        <w:rPr>
          <w:rFonts w:eastAsiaTheme="minorEastAsia"/>
          <w:lang w:eastAsia="zh-CN"/>
        </w:rPr>
        <w:t> WG</w:t>
      </w:r>
      <w:r w:rsidRPr="009F506E">
        <w:rPr>
          <w:rFonts w:eastAsiaTheme="minorEastAsia"/>
          <w:lang w:eastAsia="zh-CN"/>
        </w:rPr>
        <w:t>2 and SA</w:t>
      </w:r>
      <w:r w:rsidR="009F506E">
        <w:rPr>
          <w:rFonts w:eastAsiaTheme="minorEastAsia"/>
          <w:lang w:eastAsia="zh-CN"/>
        </w:rPr>
        <w:t> WG</w:t>
      </w:r>
      <w:r w:rsidRPr="009F506E">
        <w:rPr>
          <w:rFonts w:eastAsiaTheme="minorEastAsia"/>
          <w:lang w:eastAsia="zh-CN"/>
        </w:rPr>
        <w:t xml:space="preserve">5 to help OAM provides </w:t>
      </w:r>
      <w:r w:rsidRPr="009F506E">
        <w:rPr>
          <w:rFonts w:eastAsiaTheme="minorEastAsia"/>
          <w:lang w:val="en-US" w:eastAsia="zh-CN"/>
        </w:rPr>
        <w:t>NF/</w:t>
      </w:r>
      <w:r w:rsidRPr="009F506E">
        <w:rPr>
          <w:rFonts w:eastAsiaTheme="minorEastAsia"/>
          <w:lang w:eastAsia="zh-CN"/>
        </w:rPr>
        <w:t>Node</w:t>
      </w:r>
      <w:r w:rsidRPr="009F506E">
        <w:rPr>
          <w:lang w:val="en-US"/>
        </w:rPr>
        <w:t>-</w:t>
      </w:r>
      <w:r w:rsidRPr="009F506E">
        <w:rPr>
          <w:rFonts w:eastAsiaTheme="minorEastAsia"/>
          <w:lang w:eastAsia="zh-CN"/>
        </w:rPr>
        <w:t>level EC information in normative phase.</w:t>
      </w:r>
    </w:p>
    <w:p w14:paraId="2C567522" w14:textId="0AEAF68B" w:rsidR="001E1670" w:rsidRDefault="006674F2" w:rsidP="001E1670">
      <w:pPr>
        <w:pStyle w:val="B2"/>
        <w:rPr>
          <w:lang w:val="en-US" w:eastAsia="zh-CN"/>
        </w:rPr>
      </w:pPr>
      <w:r>
        <w:rPr>
          <w:lang w:val="en-US" w:eastAsia="zh-CN"/>
        </w:rPr>
        <w:t>d</w:t>
      </w:r>
      <w:r w:rsidR="001E1670">
        <w:rPr>
          <w:lang w:val="en-US" w:eastAsia="zh-CN"/>
        </w:rPr>
        <w:t>)</w:t>
      </w:r>
      <w:r w:rsidR="001E1670">
        <w:rPr>
          <w:lang w:val="en-US" w:eastAsia="zh-CN"/>
        </w:rPr>
        <w:tab/>
        <w:t>UPF: provides the overall data volume of the UPF</w:t>
      </w:r>
      <w:r>
        <w:rPr>
          <w:lang w:val="en-US" w:eastAsia="zh-CN"/>
        </w:rPr>
        <w:t>.</w:t>
      </w:r>
    </w:p>
    <w:p w14:paraId="051AB657" w14:textId="7300F99A" w:rsidR="001E1670" w:rsidRDefault="006674F2" w:rsidP="001E1670">
      <w:pPr>
        <w:pStyle w:val="B2"/>
        <w:rPr>
          <w:lang w:val="en-US" w:eastAsia="zh-CN"/>
        </w:rPr>
      </w:pPr>
      <w:r>
        <w:rPr>
          <w:lang w:val="en-US" w:eastAsia="zh-CN"/>
        </w:rPr>
        <w:t>e</w:t>
      </w:r>
      <w:r w:rsidR="001E1670">
        <w:rPr>
          <w:lang w:val="en-US" w:eastAsia="zh-CN"/>
        </w:rPr>
        <w:t>)</w:t>
      </w:r>
      <w:r w:rsidR="001E1670">
        <w:rPr>
          <w:lang w:val="en-US" w:eastAsia="zh-CN"/>
        </w:rPr>
        <w:tab/>
        <w:t>UPF: provides the data volume for the QoS flow or the SDF.</w:t>
      </w:r>
    </w:p>
    <w:p w14:paraId="7B464B02" w14:textId="77777777" w:rsidR="006674F2" w:rsidRPr="009F506E" w:rsidRDefault="006674F2" w:rsidP="006674F2">
      <w:pPr>
        <w:pStyle w:val="B2"/>
        <w:rPr>
          <w:rFonts w:eastAsiaTheme="minorEastAsia"/>
          <w:lang w:val="en-US" w:eastAsia="zh-CN"/>
        </w:rPr>
      </w:pPr>
      <w:r w:rsidRPr="009F506E">
        <w:rPr>
          <w:rFonts w:eastAsiaTheme="minorEastAsia"/>
          <w:lang w:val="en-US" w:eastAsia="zh-CN"/>
        </w:rPr>
        <w:t xml:space="preserve">f) When the </w:t>
      </w:r>
      <w:proofErr w:type="spellStart"/>
      <w:r w:rsidRPr="009F506E">
        <w:rPr>
          <w:rFonts w:eastAsiaTheme="minorEastAsia"/>
          <w:lang w:val="en-US" w:eastAsia="zh-CN"/>
        </w:rPr>
        <w:t>gNB</w:t>
      </w:r>
      <w:proofErr w:type="spellEnd"/>
      <w:r w:rsidRPr="009F506E">
        <w:rPr>
          <w:rFonts w:eastAsiaTheme="minorEastAsia"/>
          <w:lang w:val="en-US" w:eastAsia="zh-CN"/>
        </w:rPr>
        <w:t xml:space="preserve"> and/or the (I-)UPF(s) which serving the UE are changed, the serving </w:t>
      </w:r>
      <w:proofErr w:type="spellStart"/>
      <w:r w:rsidRPr="009F506E">
        <w:rPr>
          <w:rFonts w:eastAsiaTheme="minorEastAsia"/>
          <w:lang w:val="en-US" w:eastAsia="zh-CN"/>
        </w:rPr>
        <w:t>gNB</w:t>
      </w:r>
      <w:proofErr w:type="spellEnd"/>
      <w:r w:rsidRPr="009F506E">
        <w:rPr>
          <w:rFonts w:eastAsiaTheme="minorEastAsia"/>
          <w:lang w:val="en-US" w:eastAsia="zh-CN"/>
        </w:rPr>
        <w:t xml:space="preserve"> ID and UPF ID will be sent to the new functionality through AMF/SMF.</w:t>
      </w:r>
    </w:p>
    <w:p w14:paraId="52B89478" w14:textId="22D2FBEC" w:rsidR="006674F2" w:rsidRDefault="006674F2" w:rsidP="006674F2">
      <w:pPr>
        <w:pStyle w:val="NO"/>
        <w:rPr>
          <w:rFonts w:eastAsiaTheme="minorEastAsia"/>
          <w:lang w:eastAsia="zh-CN"/>
        </w:rPr>
      </w:pPr>
      <w:r w:rsidRPr="009F506E">
        <w:rPr>
          <w:rFonts w:eastAsiaTheme="minorEastAsia"/>
          <w:lang w:eastAsia="zh-CN"/>
        </w:rPr>
        <w:t>NOTE</w:t>
      </w:r>
      <w:r w:rsidR="009F506E">
        <w:rPr>
          <w:rFonts w:eastAsiaTheme="minorEastAsia"/>
          <w:lang w:eastAsia="zh-CN"/>
        </w:rPr>
        <w:t> 3</w:t>
      </w:r>
      <w:r w:rsidRPr="009F506E">
        <w:rPr>
          <w:rFonts w:eastAsiaTheme="minorEastAsia"/>
          <w:lang w:eastAsia="zh-CN"/>
        </w:rPr>
        <w:t>:</w:t>
      </w:r>
      <w:r w:rsidR="009F506E">
        <w:rPr>
          <w:rFonts w:eastAsiaTheme="minorEastAsia"/>
          <w:lang w:eastAsia="zh-CN"/>
        </w:rPr>
        <w:tab/>
      </w:r>
      <w:r w:rsidRPr="009F506E">
        <w:rPr>
          <w:rFonts w:eastAsiaTheme="minorEastAsia"/>
          <w:lang w:val="en-US" w:eastAsia="zh-CN"/>
        </w:rPr>
        <w:t>T</w:t>
      </w:r>
      <w:r w:rsidRPr="009F506E">
        <w:rPr>
          <w:rFonts w:eastAsiaTheme="minorEastAsia"/>
          <w:lang w:eastAsia="zh-CN"/>
        </w:rPr>
        <w:t xml:space="preserve">he measurement time period T </w:t>
      </w:r>
      <w:r w:rsidRPr="009F506E">
        <w:rPr>
          <w:rFonts w:eastAsiaTheme="minorEastAsia"/>
          <w:lang w:val="en-US" w:eastAsia="zh-CN"/>
        </w:rPr>
        <w:t>needs to be</w:t>
      </w:r>
      <w:r w:rsidRPr="009F506E">
        <w:rPr>
          <w:rFonts w:eastAsiaTheme="minorEastAsia"/>
          <w:lang w:eastAsia="zh-CN"/>
        </w:rPr>
        <w:t xml:space="preserve"> aligned over the UPF/NG-RAN nodes for which information is collected, i.e. the start/stop of the time periods is time-synchronized.</w:t>
      </w:r>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3B03805C" w:rsidR="00533AD8" w:rsidRDefault="00533AD8" w:rsidP="00533AD8">
      <w:pPr>
        <w:pStyle w:val="NO"/>
        <w:rPr>
          <w:rFonts w:eastAsia="Malgun Gothic"/>
          <w:lang w:eastAsia="zh-CN"/>
        </w:rPr>
      </w:pPr>
      <w:r>
        <w:rPr>
          <w:rFonts w:eastAsia="Malgun Gothic"/>
          <w:lang w:eastAsia="zh-CN"/>
        </w:rPr>
        <w:t>NOTE </w:t>
      </w:r>
      <w:r w:rsidR="009F506E">
        <w:rPr>
          <w:rFonts w:eastAsia="Malgun Gothic"/>
          <w:lang w:eastAsia="zh-CN"/>
        </w:rPr>
        <w:t>4</w:t>
      </w:r>
      <w:r>
        <w:rPr>
          <w:rFonts w:eastAsia="Malgun Gothic"/>
          <w:lang w:eastAsia="zh-CN"/>
        </w:rPr>
        <w:t>:</w:t>
      </w:r>
      <w:r>
        <w:rPr>
          <w:rFonts w:eastAsia="Malgun Gothic"/>
          <w:lang w:eastAsia="zh-CN"/>
        </w:rPr>
        <w:tab/>
        <w:t>The exposure and collection of renewable energy information depend on the coordination with SA WG5.</w:t>
      </w:r>
    </w:p>
    <w:p w14:paraId="3858CF35" w14:textId="18718814" w:rsidR="00533AD8" w:rsidRDefault="00533AD8" w:rsidP="00533AD8">
      <w:pPr>
        <w:pStyle w:val="NO"/>
        <w:rPr>
          <w:rFonts w:eastAsia="Malgun Gothic"/>
          <w:lang w:eastAsia="zh-CN"/>
        </w:rPr>
      </w:pPr>
      <w:r>
        <w:rPr>
          <w:rFonts w:eastAsia="Malgun Gothic"/>
          <w:lang w:eastAsia="zh-CN"/>
        </w:rPr>
        <w:t>NOTE </w:t>
      </w:r>
      <w:r w:rsidR="009F506E">
        <w:rPr>
          <w:rFonts w:eastAsia="Malgun Gothic"/>
          <w:lang w:eastAsia="zh-CN"/>
        </w:rPr>
        <w:t>5</w:t>
      </w:r>
      <w:r>
        <w:rPr>
          <w:rFonts w:eastAsia="Malgun Gothic"/>
          <w:lang w:eastAsia="zh-CN"/>
        </w:rPr>
        <w:t>:</w:t>
      </w:r>
      <w:r>
        <w:rPr>
          <w:rFonts w:eastAsia="Malgun Gothic"/>
          <w:lang w:eastAsia="zh-CN"/>
        </w:rPr>
        <w:tab/>
        <w:t xml:space="preserve">In this Release, the </w:t>
      </w:r>
      <w:proofErr w:type="spellStart"/>
      <w:r>
        <w:rPr>
          <w:rFonts w:eastAsia="Malgun Gothic"/>
          <w:lang w:eastAsia="zh-CN"/>
        </w:rPr>
        <w:t>gNB</w:t>
      </w:r>
      <w:proofErr w:type="spellEnd"/>
      <w:r>
        <w:rPr>
          <w:rFonts w:eastAsia="Malgun Gothic"/>
          <w:lang w:eastAsia="zh-CN"/>
        </w:rPr>
        <w:t xml:space="preserve"> neither supports per-UE-per-PDU session nor per-UE-per-QoS flow level energy consumption reporting.</w:t>
      </w:r>
    </w:p>
    <w:p w14:paraId="287996A3" w14:textId="5C68450B" w:rsidR="001E1670" w:rsidRDefault="001E1670" w:rsidP="001E1670">
      <w:pPr>
        <w:pStyle w:val="EditorsNote"/>
      </w:pPr>
      <w:r>
        <w:t>Editor's note:</w:t>
      </w:r>
      <w:r>
        <w:tab/>
        <w:t xml:space="preserve">Whether in this </w:t>
      </w:r>
      <w:r w:rsidR="009F506E">
        <w:t xml:space="preserve">Release </w:t>
      </w:r>
      <w:r>
        <w:t>the NG-RAN will provide per UE level energy consumption information and state depending on RAN WGs.</w:t>
      </w:r>
    </w:p>
    <w:p w14:paraId="28445EC7" w14:textId="4DF103BF" w:rsidR="009F506E" w:rsidRDefault="001E1670" w:rsidP="009F506E">
      <w:pPr>
        <w:pStyle w:val="NO"/>
      </w:pPr>
      <w:r>
        <w:t>NOTE </w:t>
      </w:r>
      <w:r w:rsidR="009F506E">
        <w:t>6</w:t>
      </w:r>
      <w:r>
        <w:t>:</w:t>
      </w:r>
      <w:r>
        <w:tab/>
      </w:r>
      <w:r w:rsidR="009F506E">
        <w:t>This work will coordinate with SA WG5 for OAM and charging part.</w:t>
      </w:r>
    </w:p>
    <w:p w14:paraId="55188004" w14:textId="4BEB9873" w:rsidR="00530371" w:rsidRPr="001E1670" w:rsidRDefault="00530371" w:rsidP="009F506E">
      <w:pPr>
        <w:pStyle w:val="Heading2"/>
        <w:rPr>
          <w:rFonts w:eastAsia="SimSun"/>
        </w:rPr>
      </w:pPr>
      <w:bookmarkStart w:id="598" w:name="_Toc175814282"/>
      <w:r w:rsidRPr="001E1670">
        <w:rPr>
          <w:rFonts w:eastAsia="SimSun"/>
        </w:rPr>
        <w:t>8.2</w:t>
      </w:r>
      <w:r w:rsidRPr="001E1670">
        <w:rPr>
          <w:rFonts w:eastAsia="SimSun"/>
        </w:rPr>
        <w:tab/>
      </w:r>
      <w:bookmarkEnd w:id="597"/>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598"/>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lastRenderedPageBreak/>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599" w:name="_Toc175814283"/>
      <w:bookmarkStart w:id="600" w:name="_Toc20150304"/>
      <w:bookmarkStart w:id="601" w:name="_Toc27847112"/>
      <w:bookmarkStart w:id="602" w:name="_Toc36188245"/>
      <w:bookmarkStart w:id="603" w:name="_Toc45184159"/>
      <w:bookmarkStart w:id="604" w:name="_Toc47343001"/>
      <w:bookmarkStart w:id="605" w:name="_Toc51769703"/>
      <w:bookmarkStart w:id="606" w:name="_Toc145936494"/>
      <w:bookmarkStart w:id="607" w:name="_Toc157674392"/>
      <w:r>
        <w:t>8.3</w:t>
      </w:r>
      <w:r w:rsidRPr="006358B8">
        <w:tab/>
      </w:r>
      <w:r>
        <w:t xml:space="preserve">Conclusion </w:t>
      </w:r>
      <w:r w:rsidRPr="004928C0">
        <w:t>for Key Issue #</w:t>
      </w:r>
      <w:r>
        <w:t>3</w:t>
      </w:r>
      <w:r w:rsidRPr="004928C0">
        <w:t>: 5GS enhancements for network energy saving and efficiency</w:t>
      </w:r>
      <w:bookmarkEnd w:id="599"/>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08" w:name="_Toc175814284"/>
      <w:r w:rsidRPr="007F56C9">
        <w:lastRenderedPageBreak/>
        <w:t>Annex A:</w:t>
      </w:r>
      <w:bookmarkEnd w:id="600"/>
      <w:bookmarkEnd w:id="601"/>
      <w:bookmarkEnd w:id="602"/>
      <w:bookmarkEnd w:id="603"/>
      <w:bookmarkEnd w:id="604"/>
      <w:bookmarkEnd w:id="605"/>
      <w:bookmarkEnd w:id="606"/>
      <w:r w:rsidR="00E37973">
        <w:br/>
      </w:r>
      <w:r w:rsidRPr="007F56C9">
        <w:t>Energy consumption collection at OAM</w:t>
      </w:r>
      <w:bookmarkEnd w:id="607"/>
      <w:bookmarkEnd w:id="608"/>
    </w:p>
    <w:p w14:paraId="3BB27A61" w14:textId="2F3439EA" w:rsidR="00413568" w:rsidRDefault="00413568" w:rsidP="00413568">
      <w:pPr>
        <w:pStyle w:val="Heading1"/>
        <w:rPr>
          <w:rFonts w:eastAsia="Malgun Gothic"/>
          <w:lang w:val="en-US"/>
        </w:rPr>
      </w:pPr>
      <w:bookmarkStart w:id="609" w:name="_CRE_1"/>
      <w:bookmarkStart w:id="610" w:name="_Toc145936495"/>
      <w:bookmarkStart w:id="611" w:name="_Toc51769704"/>
      <w:bookmarkStart w:id="612" w:name="_Toc47343002"/>
      <w:bookmarkStart w:id="613" w:name="_Toc45184160"/>
      <w:bookmarkStart w:id="614" w:name="_Toc36188246"/>
      <w:bookmarkStart w:id="615" w:name="_Toc27847113"/>
      <w:bookmarkStart w:id="616" w:name="_Toc20150305"/>
      <w:bookmarkStart w:id="617" w:name="_Toc157674393"/>
      <w:bookmarkStart w:id="618" w:name="_Toc175814285"/>
      <w:bookmarkEnd w:id="609"/>
      <w:r>
        <w:rPr>
          <w:rFonts w:eastAsia="Malgun Gothic"/>
          <w:lang w:val="en-US"/>
        </w:rPr>
        <w:t>A.1</w:t>
      </w:r>
      <w:r>
        <w:rPr>
          <w:rFonts w:eastAsia="Malgun Gothic"/>
          <w:lang w:val="en-US"/>
        </w:rPr>
        <w:tab/>
        <w:t>General</w:t>
      </w:r>
      <w:bookmarkEnd w:id="610"/>
      <w:bookmarkEnd w:id="611"/>
      <w:bookmarkEnd w:id="612"/>
      <w:bookmarkEnd w:id="613"/>
      <w:bookmarkEnd w:id="614"/>
      <w:bookmarkEnd w:id="615"/>
      <w:bookmarkEnd w:id="616"/>
      <w:bookmarkEnd w:id="617"/>
      <w:bookmarkEnd w:id="618"/>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19" w:name="_Toc157674394"/>
      <w:bookmarkStart w:id="620" w:name="_Toc175814286"/>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19"/>
      <w:bookmarkEnd w:id="620"/>
    </w:p>
    <w:p w14:paraId="03603FE9" w14:textId="722DFE07" w:rsidR="00413568" w:rsidRDefault="00E37973" w:rsidP="00413568">
      <w:pPr>
        <w:rPr>
          <w:rFonts w:eastAsia="Malgun Gothic"/>
          <w:lang w:val="en-US" w:eastAsia="en-US"/>
        </w:rPr>
      </w:pPr>
      <w:r>
        <w:rPr>
          <w:rFonts w:eastAsia="Malgun Gothic"/>
          <w:lang w:val="en-US" w:eastAsia="en-US"/>
        </w:rPr>
        <w:t xml:space="preserve">The specification </w:t>
      </w:r>
      <w:r w:rsidR="009F506E">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9F506E">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35DB182D"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9F506E">
        <w:rPr>
          <w:lang w:val="en-US" w:eastAsia="en-US"/>
        </w:rPr>
        <w:t>TS 28.552 [</w:t>
      </w:r>
      <w:r>
        <w:rPr>
          <w:lang w:val="en-US" w:eastAsia="en-US"/>
        </w:rPr>
        <w:t>10]. The measurement from type 3 has been not considered in SA5 work.</w:t>
      </w:r>
    </w:p>
    <w:p w14:paraId="416F1CC8" w14:textId="6BF529F6"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9F506E">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21" w:name="_CRTable5_2_2_11"/>
      <w:r>
        <w:t xml:space="preserve">Table </w:t>
      </w:r>
      <w:bookmarkEnd w:id="621"/>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 xml:space="preserve">Energy Consumption of a </w:t>
            </w:r>
            <w:proofErr w:type="spellStart"/>
            <w:r w:rsidRPr="00B30294">
              <w:t>gNB</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22" w:name="_Toc157674395"/>
      <w:bookmarkStart w:id="623" w:name="_Toc175814287"/>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22"/>
      <w:bookmarkEnd w:id="623"/>
    </w:p>
    <w:p w14:paraId="5CA7ED73" w14:textId="30D9724A"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9F506E">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w:t>
      </w:r>
      <w:proofErr w:type="spellStart"/>
      <w:r>
        <w:rPr>
          <w:rFonts w:eastAsia="DengXian"/>
          <w:lang w:eastAsia="ja-JP"/>
        </w:rPr>
        <w:t>PerfMetricJob</w:t>
      </w:r>
      <w:proofErr w:type="spellEnd"/>
      <w:r>
        <w:rPr>
          <w:rFonts w:eastAsia="DengXian"/>
          <w:lang w:eastAsia="ja-JP"/>
        </w:rPr>
        <w:t xml:space="preserve"> information object class - see clause 4.3.31 of </w:t>
      </w:r>
      <w:r w:rsidR="009F506E">
        <w:rPr>
          <w:rFonts w:eastAsia="DengXian"/>
          <w:lang w:eastAsia="ja-JP"/>
        </w:rPr>
        <w:t>TS 28.622 [</w:t>
      </w:r>
      <w:r>
        <w:rPr>
          <w:rFonts w:eastAsia="DengXian"/>
          <w:lang w:eastAsia="ja-JP"/>
        </w:rPr>
        <w:t xml:space="preserve">13]) by invoking the </w:t>
      </w:r>
      <w:proofErr w:type="spellStart"/>
      <w:r>
        <w:rPr>
          <w:rFonts w:eastAsia="DengXian"/>
          <w:lang w:eastAsia="ja-JP"/>
        </w:rPr>
        <w:t>createMOI</w:t>
      </w:r>
      <w:proofErr w:type="spellEnd"/>
      <w:r>
        <w:rPr>
          <w:rFonts w:eastAsia="DengXian"/>
          <w:lang w:eastAsia="ja-JP"/>
        </w:rPr>
        <w:t xml:space="preserve"> operation of the Provisioning Management Service (</w:t>
      </w:r>
      <w:proofErr w:type="spellStart"/>
      <w:r>
        <w:rPr>
          <w:rFonts w:eastAsia="DengXian"/>
          <w:lang w:eastAsia="ja-JP"/>
        </w:rPr>
        <w:t>MnS</w:t>
      </w:r>
      <w:proofErr w:type="spellEnd"/>
      <w:r>
        <w:rPr>
          <w:rFonts w:eastAsia="DengXian"/>
          <w:lang w:eastAsia="ja-JP"/>
        </w:rPr>
        <w:t xml:space="preserve">) (see clause 11.1.1.1 of </w:t>
      </w:r>
      <w:r w:rsidR="009F506E">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 xml:space="preserve">case of file-based reporting, the producer sends the notification </w:t>
      </w:r>
      <w:proofErr w:type="spellStart"/>
      <w:r>
        <w:t>NotifyFileReady</w:t>
      </w:r>
      <w:proofErr w:type="spellEnd"/>
      <w:r>
        <w:t xml:space="preserve">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 xml:space="preserve">case of stream-based reporting, the producer sends units of streaming data to the consumer by using the </w:t>
      </w:r>
      <w:proofErr w:type="spellStart"/>
      <w:r>
        <w:t>reportStreamData</w:t>
      </w:r>
      <w:proofErr w:type="spellEnd"/>
      <w:r>
        <w:t xml:space="preserve"> operation.</w:t>
      </w:r>
    </w:p>
    <w:p w14:paraId="03EA8CDD" w14:textId="0ED77624" w:rsidR="00080512" w:rsidRPr="00472195" w:rsidRDefault="00080512" w:rsidP="00E37973">
      <w:pPr>
        <w:pStyle w:val="Heading9"/>
      </w:pPr>
      <w:r w:rsidRPr="005130C9">
        <w:br w:type="page"/>
      </w:r>
      <w:bookmarkStart w:id="624" w:name="_Toc148441683"/>
      <w:bookmarkStart w:id="625" w:name="_Toc157674396"/>
      <w:bookmarkStart w:id="626" w:name="_Toc175814288"/>
      <w:r w:rsidRPr="00472195">
        <w:lastRenderedPageBreak/>
        <w:t xml:space="preserve">Annex </w:t>
      </w:r>
      <w:r w:rsidR="00413568" w:rsidRPr="00472195">
        <w:t>B</w:t>
      </w:r>
      <w:r w:rsidR="00DD2D28" w:rsidRPr="00472195">
        <w:t>:</w:t>
      </w:r>
      <w:r w:rsidR="00E37973">
        <w:br/>
      </w:r>
      <w:r w:rsidR="007F56C9">
        <w:t>C</w:t>
      </w:r>
      <w:r w:rsidRPr="00472195">
        <w:t>hange history</w:t>
      </w:r>
      <w:bookmarkEnd w:id="624"/>
      <w:bookmarkEnd w:id="625"/>
      <w:bookmarkEnd w:id="6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627" w:name="historyclause"/>
            <w:bookmarkEnd w:id="627"/>
            <w:r w:rsidRPr="001E1670">
              <w:rPr>
                <w:b/>
              </w:rPr>
              <w:lastRenderedPageBreak/>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proofErr w:type="spellStart"/>
            <w:r w:rsidRPr="001E1670">
              <w:rPr>
                <w:b/>
                <w:sz w:val="16"/>
              </w:rPr>
              <w:t>TDoc</w:t>
            </w:r>
            <w:proofErr w:type="spellEnd"/>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5E06B8" w:rsidRPr="001E1670" w14:paraId="2546B627" w14:textId="77777777" w:rsidTr="005A7428">
        <w:tc>
          <w:tcPr>
            <w:tcW w:w="800" w:type="dxa"/>
            <w:shd w:val="solid" w:color="FFFFFF" w:fill="auto"/>
          </w:tcPr>
          <w:p w14:paraId="62AAB7F9" w14:textId="2B157AE7"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A60AF43" w14:textId="7218C38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A307514" w14:textId="329D4D41" w:rsidR="005E06B8" w:rsidRPr="001E1670" w:rsidRDefault="005E06B8" w:rsidP="005E06B8">
            <w:pPr>
              <w:pStyle w:val="TAC"/>
              <w:jc w:val="left"/>
              <w:rPr>
                <w:sz w:val="16"/>
                <w:szCs w:val="16"/>
              </w:rPr>
            </w:pPr>
            <w:r w:rsidRPr="001E1670">
              <w:rPr>
                <w:sz w:val="16"/>
                <w:szCs w:val="16"/>
              </w:rPr>
              <w:t>S2-2311701</w:t>
            </w:r>
          </w:p>
        </w:tc>
        <w:tc>
          <w:tcPr>
            <w:tcW w:w="567" w:type="dxa"/>
            <w:shd w:val="solid" w:color="FFFFFF" w:fill="auto"/>
          </w:tcPr>
          <w:p w14:paraId="30087501" w14:textId="4928DB58"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4F7D8134" w14:textId="3F739B6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1CD27991" w14:textId="511EAA58"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18E62B4" w14:textId="1F2082E9" w:rsidR="005E06B8" w:rsidRPr="001E1670" w:rsidRDefault="005E06B8" w:rsidP="005E06B8">
            <w:pPr>
              <w:pStyle w:val="TAL"/>
              <w:rPr>
                <w:sz w:val="16"/>
                <w:szCs w:val="16"/>
              </w:rPr>
            </w:pPr>
            <w:r w:rsidRPr="001E1670">
              <w:rPr>
                <w:sz w:val="16"/>
                <w:szCs w:val="16"/>
              </w:rPr>
              <w:t>Architectural Assumptions and Principles for network energy saving</w:t>
            </w:r>
          </w:p>
        </w:tc>
        <w:tc>
          <w:tcPr>
            <w:tcW w:w="708" w:type="dxa"/>
            <w:shd w:val="solid" w:color="FFFFFF" w:fill="auto"/>
          </w:tcPr>
          <w:p w14:paraId="5E6D619D" w14:textId="276C39DB" w:rsidR="005E06B8" w:rsidRPr="001E1670" w:rsidRDefault="005E06B8" w:rsidP="005E06B8">
            <w:pPr>
              <w:pStyle w:val="TAC"/>
              <w:rPr>
                <w:sz w:val="16"/>
                <w:szCs w:val="16"/>
              </w:rPr>
            </w:pPr>
            <w:r w:rsidRPr="001E1670">
              <w:rPr>
                <w:sz w:val="16"/>
                <w:szCs w:val="16"/>
              </w:rPr>
              <w:t>0.1.0</w:t>
            </w:r>
          </w:p>
        </w:tc>
      </w:tr>
      <w:tr w:rsidR="005E06B8" w:rsidRPr="001E1670" w14:paraId="35706CD9" w14:textId="77777777" w:rsidTr="005A7428">
        <w:tc>
          <w:tcPr>
            <w:tcW w:w="800" w:type="dxa"/>
            <w:shd w:val="solid" w:color="FFFFFF" w:fill="auto"/>
          </w:tcPr>
          <w:p w14:paraId="3CC23B77" w14:textId="4F1D6A6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027006FF" w14:textId="368879C4"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1EC9120C" w14:textId="4888D582" w:rsidR="005E06B8" w:rsidRPr="001E1670" w:rsidRDefault="005E06B8" w:rsidP="005E06B8">
            <w:pPr>
              <w:pStyle w:val="TAC"/>
              <w:jc w:val="left"/>
              <w:rPr>
                <w:sz w:val="16"/>
                <w:szCs w:val="16"/>
              </w:rPr>
            </w:pPr>
            <w:r w:rsidRPr="001E1670">
              <w:rPr>
                <w:sz w:val="16"/>
                <w:szCs w:val="16"/>
              </w:rPr>
              <w:t>S2-2311728</w:t>
            </w:r>
          </w:p>
        </w:tc>
        <w:tc>
          <w:tcPr>
            <w:tcW w:w="567" w:type="dxa"/>
            <w:shd w:val="solid" w:color="FFFFFF" w:fill="auto"/>
          </w:tcPr>
          <w:p w14:paraId="22C60CB0" w14:textId="165A390D"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2E17A81" w14:textId="1E4B6C22"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3F25740A" w14:textId="4E8027F9"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1AE180EC" w14:textId="1259DCA8" w:rsidR="005E06B8" w:rsidRPr="001E1670" w:rsidRDefault="005E06B8" w:rsidP="005E06B8">
            <w:pPr>
              <w:pStyle w:val="TAL"/>
              <w:rPr>
                <w:sz w:val="16"/>
                <w:szCs w:val="16"/>
              </w:rPr>
            </w:pPr>
            <w:r w:rsidRPr="001E1670">
              <w:rPr>
                <w:sz w:val="16"/>
                <w:szCs w:val="16"/>
              </w:rPr>
              <w:t>Definitions</w:t>
            </w:r>
          </w:p>
        </w:tc>
        <w:tc>
          <w:tcPr>
            <w:tcW w:w="708" w:type="dxa"/>
            <w:shd w:val="solid" w:color="FFFFFF" w:fill="auto"/>
          </w:tcPr>
          <w:p w14:paraId="581B96AE" w14:textId="454DA96C" w:rsidR="005E06B8" w:rsidRPr="001E1670" w:rsidRDefault="005E06B8" w:rsidP="005E06B8">
            <w:pPr>
              <w:pStyle w:val="TAC"/>
              <w:rPr>
                <w:sz w:val="16"/>
                <w:szCs w:val="16"/>
              </w:rPr>
            </w:pPr>
            <w:r w:rsidRPr="001E1670">
              <w:rPr>
                <w:sz w:val="16"/>
                <w:szCs w:val="16"/>
              </w:rPr>
              <w:t>0.1.0</w:t>
            </w:r>
          </w:p>
        </w:tc>
      </w:tr>
      <w:tr w:rsidR="005E06B8" w:rsidRPr="001E1670" w14:paraId="771A852D" w14:textId="77777777" w:rsidTr="005A7428">
        <w:tc>
          <w:tcPr>
            <w:tcW w:w="800" w:type="dxa"/>
            <w:shd w:val="solid" w:color="FFFFFF" w:fill="auto"/>
          </w:tcPr>
          <w:p w14:paraId="590FD4D6" w14:textId="1E7BA051"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F650C47" w14:textId="07C2187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294E744" w14:textId="72E8941E" w:rsidR="005E06B8" w:rsidRPr="001E1670" w:rsidRDefault="005E06B8" w:rsidP="005E06B8">
            <w:pPr>
              <w:pStyle w:val="TAC"/>
              <w:jc w:val="left"/>
              <w:rPr>
                <w:sz w:val="16"/>
                <w:szCs w:val="16"/>
              </w:rPr>
            </w:pPr>
            <w:r w:rsidRPr="001E1670">
              <w:rPr>
                <w:sz w:val="16"/>
                <w:szCs w:val="16"/>
              </w:rPr>
              <w:t>S2-2311730</w:t>
            </w:r>
          </w:p>
        </w:tc>
        <w:tc>
          <w:tcPr>
            <w:tcW w:w="567" w:type="dxa"/>
            <w:shd w:val="solid" w:color="FFFFFF" w:fill="auto"/>
          </w:tcPr>
          <w:p w14:paraId="557915FC" w14:textId="54FA424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14D4F2C" w14:textId="1FCCE0F4"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2DE310AB" w14:textId="11DEB79A"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7B03471C" w14:textId="4FCC89AD" w:rsidR="005E06B8" w:rsidRPr="001E1670" w:rsidRDefault="005E06B8" w:rsidP="005E06B8">
            <w:pPr>
              <w:pStyle w:val="TAL"/>
              <w:rPr>
                <w:sz w:val="16"/>
                <w:szCs w:val="16"/>
              </w:rPr>
            </w:pPr>
            <w:r w:rsidRPr="001E1670">
              <w:rPr>
                <w:sz w:val="16"/>
                <w:szCs w:val="16"/>
              </w:rPr>
              <w:t>Key issue for WT#1: Network energy consumption information exposure</w:t>
            </w:r>
          </w:p>
        </w:tc>
        <w:tc>
          <w:tcPr>
            <w:tcW w:w="708" w:type="dxa"/>
            <w:shd w:val="solid" w:color="FFFFFF" w:fill="auto"/>
          </w:tcPr>
          <w:p w14:paraId="47CBF8F4" w14:textId="44B31A00" w:rsidR="005E06B8" w:rsidRPr="001E1670" w:rsidRDefault="005E06B8" w:rsidP="005E06B8">
            <w:pPr>
              <w:pStyle w:val="TAC"/>
              <w:rPr>
                <w:sz w:val="16"/>
                <w:szCs w:val="16"/>
              </w:rPr>
            </w:pPr>
            <w:r w:rsidRPr="001E1670">
              <w:rPr>
                <w:sz w:val="16"/>
                <w:szCs w:val="16"/>
              </w:rPr>
              <w:t>0.1.0</w:t>
            </w:r>
          </w:p>
        </w:tc>
      </w:tr>
      <w:tr w:rsidR="005E06B8" w:rsidRPr="001E1670" w14:paraId="7DE40C39" w14:textId="77777777" w:rsidTr="005A7428">
        <w:tc>
          <w:tcPr>
            <w:tcW w:w="800" w:type="dxa"/>
            <w:shd w:val="solid" w:color="FFFFFF" w:fill="auto"/>
          </w:tcPr>
          <w:p w14:paraId="71791D2F" w14:textId="21BA6EE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E61801F" w14:textId="083DF4EE"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0D7CFC68" w14:textId="51832C1B" w:rsidR="005E06B8" w:rsidRPr="001E1670" w:rsidRDefault="005E06B8" w:rsidP="005E06B8">
            <w:pPr>
              <w:pStyle w:val="TAC"/>
              <w:jc w:val="left"/>
              <w:rPr>
                <w:sz w:val="16"/>
                <w:szCs w:val="16"/>
              </w:rPr>
            </w:pPr>
            <w:r w:rsidRPr="001E1670">
              <w:rPr>
                <w:sz w:val="16"/>
                <w:szCs w:val="16"/>
              </w:rPr>
              <w:t>S2-2311914</w:t>
            </w:r>
          </w:p>
        </w:tc>
        <w:tc>
          <w:tcPr>
            <w:tcW w:w="567" w:type="dxa"/>
            <w:shd w:val="solid" w:color="FFFFFF" w:fill="auto"/>
          </w:tcPr>
          <w:p w14:paraId="0EEBDEC7" w14:textId="6E0826F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09CE263A" w14:textId="49CB1E2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449D3FCF" w14:textId="1051A5C1"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FA5BFA4" w14:textId="4939C294" w:rsidR="005E06B8" w:rsidRPr="001E1670" w:rsidRDefault="005E06B8" w:rsidP="005E06B8">
            <w:pPr>
              <w:pStyle w:val="TAL"/>
              <w:rPr>
                <w:sz w:val="16"/>
                <w:szCs w:val="16"/>
              </w:rPr>
            </w:pPr>
            <w:r w:rsidRPr="001E1670">
              <w:rPr>
                <w:sz w:val="16"/>
                <w:szCs w:val="16"/>
              </w:rPr>
              <w:t xml:space="preserve">Scope for </w:t>
            </w:r>
            <w:proofErr w:type="spellStart"/>
            <w:r w:rsidRPr="001E1670">
              <w:rPr>
                <w:sz w:val="16"/>
                <w:szCs w:val="16"/>
              </w:rPr>
              <w:t>FS_EnergySys</w:t>
            </w:r>
            <w:proofErr w:type="spellEnd"/>
          </w:p>
        </w:tc>
        <w:tc>
          <w:tcPr>
            <w:tcW w:w="708" w:type="dxa"/>
            <w:shd w:val="solid" w:color="FFFFFF" w:fill="auto"/>
          </w:tcPr>
          <w:p w14:paraId="74B5CF71" w14:textId="570476D5" w:rsidR="005E06B8" w:rsidRPr="001E1670" w:rsidRDefault="005E06B8" w:rsidP="005E06B8">
            <w:pPr>
              <w:pStyle w:val="TAC"/>
              <w:rPr>
                <w:sz w:val="16"/>
                <w:szCs w:val="16"/>
              </w:rPr>
            </w:pPr>
            <w:r w:rsidRPr="001E1670">
              <w:rPr>
                <w:sz w:val="16"/>
                <w:szCs w:val="16"/>
              </w:rPr>
              <w:t>0.1.0</w:t>
            </w:r>
          </w:p>
        </w:tc>
      </w:tr>
      <w:tr w:rsidR="00BD494E" w:rsidRPr="001E1670" w14:paraId="363854BF" w14:textId="77777777" w:rsidTr="005A7428">
        <w:tc>
          <w:tcPr>
            <w:tcW w:w="800" w:type="dxa"/>
            <w:shd w:val="solid" w:color="FFFFFF" w:fill="auto"/>
          </w:tcPr>
          <w:p w14:paraId="0A57445D" w14:textId="3EAC2232" w:rsidR="00BD494E" w:rsidRPr="001E1670" w:rsidRDefault="00BD494E" w:rsidP="005E06B8">
            <w:pPr>
              <w:pStyle w:val="TAC"/>
              <w:jc w:val="left"/>
              <w:rPr>
                <w:sz w:val="16"/>
                <w:szCs w:val="16"/>
              </w:rPr>
            </w:pPr>
            <w:r w:rsidRPr="001E1670">
              <w:rPr>
                <w:sz w:val="16"/>
                <w:szCs w:val="16"/>
              </w:rPr>
              <w:t>2023-11</w:t>
            </w:r>
          </w:p>
        </w:tc>
        <w:tc>
          <w:tcPr>
            <w:tcW w:w="995" w:type="dxa"/>
            <w:shd w:val="solid" w:color="FFFFFF" w:fill="auto"/>
          </w:tcPr>
          <w:p w14:paraId="50E64EA5" w14:textId="55E99233" w:rsidR="00BD494E" w:rsidRPr="001E1670" w:rsidRDefault="00BD494E" w:rsidP="005E06B8">
            <w:pPr>
              <w:pStyle w:val="TAC"/>
              <w:jc w:val="left"/>
              <w:rPr>
                <w:sz w:val="16"/>
                <w:szCs w:val="16"/>
              </w:rPr>
            </w:pPr>
            <w:r w:rsidRPr="001E1670">
              <w:rPr>
                <w:sz w:val="16"/>
                <w:szCs w:val="16"/>
              </w:rPr>
              <w:t>SA2#160</w:t>
            </w:r>
          </w:p>
        </w:tc>
        <w:tc>
          <w:tcPr>
            <w:tcW w:w="1134" w:type="dxa"/>
            <w:shd w:val="solid" w:color="FFFFFF" w:fill="auto"/>
          </w:tcPr>
          <w:p w14:paraId="2E63E5E3" w14:textId="31655EE4" w:rsidR="00BD494E" w:rsidRPr="001E1670" w:rsidRDefault="00BD494E" w:rsidP="005E06B8">
            <w:pPr>
              <w:pStyle w:val="TAC"/>
              <w:jc w:val="left"/>
              <w:rPr>
                <w:sz w:val="16"/>
                <w:szCs w:val="16"/>
              </w:rPr>
            </w:pPr>
            <w:r w:rsidRPr="001E1670">
              <w:rPr>
                <w:sz w:val="16"/>
                <w:szCs w:val="16"/>
              </w:rPr>
              <w:t>S2-2313823</w:t>
            </w:r>
          </w:p>
        </w:tc>
        <w:tc>
          <w:tcPr>
            <w:tcW w:w="567" w:type="dxa"/>
            <w:shd w:val="solid" w:color="FFFFFF" w:fill="auto"/>
          </w:tcPr>
          <w:p w14:paraId="4976F60E" w14:textId="76E1C59B" w:rsidR="00BD494E" w:rsidRPr="001E1670" w:rsidRDefault="00BD494E" w:rsidP="005E06B8">
            <w:pPr>
              <w:pStyle w:val="TAL"/>
              <w:rPr>
                <w:sz w:val="16"/>
                <w:szCs w:val="16"/>
              </w:rPr>
            </w:pPr>
            <w:r w:rsidRPr="001E1670">
              <w:rPr>
                <w:sz w:val="16"/>
                <w:szCs w:val="16"/>
              </w:rPr>
              <w:t>-</w:t>
            </w:r>
          </w:p>
        </w:tc>
        <w:tc>
          <w:tcPr>
            <w:tcW w:w="425" w:type="dxa"/>
            <w:shd w:val="solid" w:color="FFFFFF" w:fill="auto"/>
          </w:tcPr>
          <w:p w14:paraId="73CA4096" w14:textId="7FEF5F8D" w:rsidR="00BD494E" w:rsidRPr="001E1670" w:rsidRDefault="00BD494E" w:rsidP="005E06B8">
            <w:pPr>
              <w:pStyle w:val="TAR"/>
              <w:jc w:val="left"/>
              <w:rPr>
                <w:sz w:val="16"/>
                <w:szCs w:val="16"/>
              </w:rPr>
            </w:pPr>
            <w:r w:rsidRPr="001E1670">
              <w:rPr>
                <w:sz w:val="16"/>
                <w:szCs w:val="16"/>
              </w:rPr>
              <w:t>-</w:t>
            </w:r>
          </w:p>
        </w:tc>
        <w:tc>
          <w:tcPr>
            <w:tcW w:w="426" w:type="dxa"/>
            <w:shd w:val="solid" w:color="FFFFFF" w:fill="auto"/>
          </w:tcPr>
          <w:p w14:paraId="311CC1F7" w14:textId="128DFFE5" w:rsidR="00BD494E" w:rsidRPr="001E1670" w:rsidRDefault="00BD494E" w:rsidP="005E06B8">
            <w:pPr>
              <w:pStyle w:val="TAC"/>
              <w:jc w:val="left"/>
              <w:rPr>
                <w:sz w:val="16"/>
                <w:szCs w:val="16"/>
              </w:rPr>
            </w:pPr>
            <w:r w:rsidRPr="001E1670">
              <w:rPr>
                <w:sz w:val="16"/>
                <w:szCs w:val="16"/>
              </w:rPr>
              <w:t>-</w:t>
            </w:r>
          </w:p>
        </w:tc>
        <w:tc>
          <w:tcPr>
            <w:tcW w:w="4584" w:type="dxa"/>
            <w:shd w:val="solid" w:color="FFFFFF" w:fill="auto"/>
          </w:tcPr>
          <w:p w14:paraId="3749E3CB" w14:textId="1BB1B00F" w:rsidR="00BD494E" w:rsidRPr="001E1670" w:rsidRDefault="00BD494E" w:rsidP="005E06B8">
            <w:pPr>
              <w:pStyle w:val="TAL"/>
              <w:rPr>
                <w:sz w:val="16"/>
                <w:szCs w:val="16"/>
              </w:rPr>
            </w:pPr>
            <w:r w:rsidRPr="001E1670">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1E1670" w:rsidRDefault="00BD494E" w:rsidP="005E06B8">
            <w:pPr>
              <w:pStyle w:val="TAC"/>
              <w:rPr>
                <w:sz w:val="16"/>
                <w:szCs w:val="16"/>
              </w:rPr>
            </w:pPr>
            <w:r w:rsidRPr="001E1670">
              <w:rPr>
                <w:sz w:val="16"/>
                <w:szCs w:val="16"/>
              </w:rPr>
              <w:t>0.2.0</w:t>
            </w:r>
          </w:p>
        </w:tc>
      </w:tr>
      <w:tr w:rsidR="00BD494E" w:rsidRPr="001E1670" w14:paraId="2B326775" w14:textId="77777777" w:rsidTr="005A7428">
        <w:tc>
          <w:tcPr>
            <w:tcW w:w="800" w:type="dxa"/>
            <w:shd w:val="solid" w:color="FFFFFF" w:fill="auto"/>
          </w:tcPr>
          <w:p w14:paraId="05243DA3" w14:textId="0BE9585B" w:rsidR="00BD494E" w:rsidRPr="001E1670" w:rsidRDefault="00BD494E" w:rsidP="00BD494E">
            <w:pPr>
              <w:pStyle w:val="TAC"/>
              <w:jc w:val="left"/>
              <w:rPr>
                <w:sz w:val="16"/>
                <w:szCs w:val="16"/>
              </w:rPr>
            </w:pPr>
            <w:r w:rsidRPr="001E1670">
              <w:rPr>
                <w:sz w:val="16"/>
                <w:szCs w:val="16"/>
              </w:rPr>
              <w:t>2023-11</w:t>
            </w:r>
          </w:p>
        </w:tc>
        <w:tc>
          <w:tcPr>
            <w:tcW w:w="995" w:type="dxa"/>
            <w:shd w:val="solid" w:color="FFFFFF" w:fill="auto"/>
          </w:tcPr>
          <w:p w14:paraId="5A5D37C8" w14:textId="7A9046D7" w:rsidR="00BD494E" w:rsidRPr="001E1670" w:rsidRDefault="00BD494E" w:rsidP="00BD494E">
            <w:pPr>
              <w:pStyle w:val="TAC"/>
              <w:jc w:val="left"/>
              <w:rPr>
                <w:sz w:val="16"/>
                <w:szCs w:val="16"/>
              </w:rPr>
            </w:pPr>
            <w:r w:rsidRPr="001E1670">
              <w:rPr>
                <w:sz w:val="16"/>
                <w:szCs w:val="16"/>
              </w:rPr>
              <w:t>SA2#160</w:t>
            </w:r>
          </w:p>
        </w:tc>
        <w:tc>
          <w:tcPr>
            <w:tcW w:w="1134" w:type="dxa"/>
            <w:shd w:val="solid" w:color="FFFFFF" w:fill="auto"/>
          </w:tcPr>
          <w:p w14:paraId="4531DBE2" w14:textId="1E8160FB" w:rsidR="00BD494E" w:rsidRPr="001E1670" w:rsidRDefault="00BD494E" w:rsidP="00BD494E">
            <w:pPr>
              <w:pStyle w:val="TAC"/>
              <w:jc w:val="left"/>
              <w:rPr>
                <w:sz w:val="16"/>
                <w:szCs w:val="16"/>
              </w:rPr>
            </w:pPr>
            <w:r w:rsidRPr="001E1670">
              <w:rPr>
                <w:sz w:val="16"/>
                <w:szCs w:val="16"/>
              </w:rPr>
              <w:t>S2-2313829</w:t>
            </w:r>
          </w:p>
        </w:tc>
        <w:tc>
          <w:tcPr>
            <w:tcW w:w="567" w:type="dxa"/>
            <w:shd w:val="solid" w:color="FFFFFF" w:fill="auto"/>
          </w:tcPr>
          <w:p w14:paraId="24CD39FB" w14:textId="26C2D95E" w:rsidR="00BD494E" w:rsidRPr="001E1670" w:rsidRDefault="00BD494E" w:rsidP="00BD494E">
            <w:pPr>
              <w:pStyle w:val="TAL"/>
              <w:rPr>
                <w:sz w:val="16"/>
                <w:szCs w:val="16"/>
              </w:rPr>
            </w:pPr>
            <w:r w:rsidRPr="001E1670">
              <w:rPr>
                <w:sz w:val="16"/>
                <w:szCs w:val="16"/>
              </w:rPr>
              <w:t>-</w:t>
            </w:r>
          </w:p>
        </w:tc>
        <w:tc>
          <w:tcPr>
            <w:tcW w:w="425" w:type="dxa"/>
            <w:shd w:val="solid" w:color="FFFFFF" w:fill="auto"/>
          </w:tcPr>
          <w:p w14:paraId="70361398" w14:textId="1C19A54C" w:rsidR="00BD494E" w:rsidRPr="001E1670" w:rsidRDefault="00BD494E" w:rsidP="00BD494E">
            <w:pPr>
              <w:pStyle w:val="TAR"/>
              <w:jc w:val="left"/>
              <w:rPr>
                <w:sz w:val="16"/>
                <w:szCs w:val="16"/>
              </w:rPr>
            </w:pPr>
            <w:r w:rsidRPr="001E1670">
              <w:rPr>
                <w:sz w:val="16"/>
                <w:szCs w:val="16"/>
              </w:rPr>
              <w:t>-</w:t>
            </w:r>
          </w:p>
        </w:tc>
        <w:tc>
          <w:tcPr>
            <w:tcW w:w="426" w:type="dxa"/>
            <w:shd w:val="solid" w:color="FFFFFF" w:fill="auto"/>
          </w:tcPr>
          <w:p w14:paraId="659A9E03" w14:textId="1EE7064A" w:rsidR="00BD494E" w:rsidRPr="001E1670" w:rsidRDefault="00BD494E" w:rsidP="00BD494E">
            <w:pPr>
              <w:pStyle w:val="TAC"/>
              <w:jc w:val="left"/>
              <w:rPr>
                <w:sz w:val="16"/>
                <w:szCs w:val="16"/>
              </w:rPr>
            </w:pPr>
            <w:r w:rsidRPr="001E1670">
              <w:rPr>
                <w:sz w:val="16"/>
                <w:szCs w:val="16"/>
              </w:rPr>
              <w:t>-</w:t>
            </w:r>
          </w:p>
        </w:tc>
        <w:tc>
          <w:tcPr>
            <w:tcW w:w="4584" w:type="dxa"/>
            <w:shd w:val="solid" w:color="FFFFFF" w:fill="auto"/>
          </w:tcPr>
          <w:p w14:paraId="77ACB33A" w14:textId="2D69FDF2" w:rsidR="00BD494E" w:rsidRPr="001E1670" w:rsidRDefault="00BD494E" w:rsidP="00BD494E">
            <w:pPr>
              <w:pStyle w:val="TAL"/>
              <w:rPr>
                <w:sz w:val="16"/>
                <w:szCs w:val="16"/>
              </w:rPr>
            </w:pPr>
            <w:r w:rsidRPr="001E1670">
              <w:rPr>
                <w:sz w:val="16"/>
                <w:szCs w:val="16"/>
              </w:rPr>
              <w:t>New key issue: 5GS adjustment/optimization for network energy saving</w:t>
            </w:r>
          </w:p>
        </w:tc>
        <w:tc>
          <w:tcPr>
            <w:tcW w:w="708" w:type="dxa"/>
            <w:shd w:val="solid" w:color="FFFFFF" w:fill="auto"/>
          </w:tcPr>
          <w:p w14:paraId="3764A59E" w14:textId="2AEF08BE" w:rsidR="00BD494E" w:rsidRPr="001E1670" w:rsidRDefault="00BD494E" w:rsidP="00BD494E">
            <w:pPr>
              <w:pStyle w:val="TAC"/>
              <w:rPr>
                <w:sz w:val="16"/>
                <w:szCs w:val="16"/>
              </w:rPr>
            </w:pPr>
            <w:r w:rsidRPr="001E1670">
              <w:rPr>
                <w:sz w:val="16"/>
                <w:szCs w:val="16"/>
              </w:rPr>
              <w:t>0.2.0</w:t>
            </w:r>
          </w:p>
        </w:tc>
      </w:tr>
      <w:tr w:rsidR="00413568" w:rsidRPr="001E1670" w14:paraId="4EEAEF31" w14:textId="77777777" w:rsidTr="005A7428">
        <w:tc>
          <w:tcPr>
            <w:tcW w:w="800" w:type="dxa"/>
            <w:shd w:val="solid" w:color="FFFFFF" w:fill="auto"/>
          </w:tcPr>
          <w:p w14:paraId="59CF8BEE" w14:textId="34C56A40" w:rsidR="00413568" w:rsidRPr="001E1670" w:rsidRDefault="00413568" w:rsidP="00BD494E">
            <w:pPr>
              <w:pStyle w:val="TAC"/>
              <w:jc w:val="left"/>
              <w:rPr>
                <w:sz w:val="16"/>
                <w:szCs w:val="16"/>
              </w:rPr>
            </w:pPr>
            <w:r w:rsidRPr="001E1670">
              <w:rPr>
                <w:sz w:val="16"/>
                <w:szCs w:val="16"/>
              </w:rPr>
              <w:t>20</w:t>
            </w:r>
            <w:r w:rsidR="005C25FA" w:rsidRPr="001E1670">
              <w:rPr>
                <w:sz w:val="16"/>
                <w:szCs w:val="16"/>
              </w:rPr>
              <w:t>2</w:t>
            </w:r>
            <w:r w:rsidRPr="001E1670">
              <w:rPr>
                <w:sz w:val="16"/>
                <w:szCs w:val="16"/>
              </w:rPr>
              <w:t>4-01</w:t>
            </w:r>
          </w:p>
        </w:tc>
        <w:tc>
          <w:tcPr>
            <w:tcW w:w="995" w:type="dxa"/>
            <w:shd w:val="solid" w:color="FFFFFF" w:fill="auto"/>
          </w:tcPr>
          <w:p w14:paraId="0A381330" w14:textId="7AD1D286" w:rsidR="00413568" w:rsidRPr="001E1670" w:rsidRDefault="00413568" w:rsidP="00BD494E">
            <w:pPr>
              <w:pStyle w:val="TAC"/>
              <w:jc w:val="left"/>
              <w:rPr>
                <w:sz w:val="16"/>
                <w:szCs w:val="16"/>
              </w:rPr>
            </w:pPr>
            <w:r w:rsidRPr="001E1670">
              <w:rPr>
                <w:sz w:val="16"/>
                <w:szCs w:val="16"/>
              </w:rPr>
              <w:t>SA2#160</w:t>
            </w:r>
            <w:r w:rsidR="0036716E" w:rsidRPr="001E1670">
              <w:rPr>
                <w:sz w:val="16"/>
                <w:szCs w:val="16"/>
              </w:rPr>
              <w:t>AH-e</w:t>
            </w:r>
          </w:p>
        </w:tc>
        <w:tc>
          <w:tcPr>
            <w:tcW w:w="1134" w:type="dxa"/>
            <w:shd w:val="solid" w:color="FFFFFF" w:fill="auto"/>
          </w:tcPr>
          <w:p w14:paraId="2444D73B" w14:textId="3BFE9F58" w:rsidR="00413568" w:rsidRPr="001E1670" w:rsidRDefault="00413568" w:rsidP="00BD494E">
            <w:pPr>
              <w:pStyle w:val="TAC"/>
              <w:jc w:val="left"/>
              <w:rPr>
                <w:sz w:val="16"/>
                <w:szCs w:val="16"/>
              </w:rPr>
            </w:pPr>
            <w:r w:rsidRPr="001E1670">
              <w:rPr>
                <w:sz w:val="16"/>
                <w:szCs w:val="16"/>
              </w:rPr>
              <w:t>S2-2401684</w:t>
            </w:r>
          </w:p>
        </w:tc>
        <w:tc>
          <w:tcPr>
            <w:tcW w:w="567" w:type="dxa"/>
            <w:shd w:val="solid" w:color="FFFFFF" w:fill="auto"/>
          </w:tcPr>
          <w:p w14:paraId="0001AE28" w14:textId="7411DCF1" w:rsidR="00413568" w:rsidRPr="001E1670" w:rsidRDefault="00413568" w:rsidP="00BD494E">
            <w:pPr>
              <w:pStyle w:val="TAL"/>
              <w:rPr>
                <w:sz w:val="16"/>
                <w:szCs w:val="16"/>
              </w:rPr>
            </w:pPr>
            <w:r w:rsidRPr="001E1670">
              <w:rPr>
                <w:sz w:val="16"/>
                <w:szCs w:val="16"/>
              </w:rPr>
              <w:t>-</w:t>
            </w:r>
          </w:p>
        </w:tc>
        <w:tc>
          <w:tcPr>
            <w:tcW w:w="425" w:type="dxa"/>
            <w:shd w:val="solid" w:color="FFFFFF" w:fill="auto"/>
          </w:tcPr>
          <w:p w14:paraId="5B82DF17" w14:textId="21E675C0" w:rsidR="00413568" w:rsidRPr="001E1670" w:rsidRDefault="00413568" w:rsidP="00BD494E">
            <w:pPr>
              <w:pStyle w:val="TAR"/>
              <w:jc w:val="left"/>
              <w:rPr>
                <w:sz w:val="16"/>
                <w:szCs w:val="16"/>
              </w:rPr>
            </w:pPr>
            <w:r w:rsidRPr="001E1670">
              <w:rPr>
                <w:sz w:val="16"/>
                <w:szCs w:val="16"/>
              </w:rPr>
              <w:t>-</w:t>
            </w:r>
          </w:p>
        </w:tc>
        <w:tc>
          <w:tcPr>
            <w:tcW w:w="426" w:type="dxa"/>
            <w:shd w:val="solid" w:color="FFFFFF" w:fill="auto"/>
          </w:tcPr>
          <w:p w14:paraId="46B555CA" w14:textId="4FC889EB" w:rsidR="00413568" w:rsidRPr="001E1670" w:rsidRDefault="00413568" w:rsidP="00BD494E">
            <w:pPr>
              <w:pStyle w:val="TAC"/>
              <w:jc w:val="left"/>
              <w:rPr>
                <w:sz w:val="16"/>
                <w:szCs w:val="16"/>
              </w:rPr>
            </w:pPr>
            <w:r w:rsidRPr="001E1670">
              <w:rPr>
                <w:sz w:val="16"/>
                <w:szCs w:val="16"/>
              </w:rPr>
              <w:t>-</w:t>
            </w:r>
          </w:p>
        </w:tc>
        <w:tc>
          <w:tcPr>
            <w:tcW w:w="4584" w:type="dxa"/>
            <w:shd w:val="solid" w:color="FFFFFF" w:fill="auto"/>
          </w:tcPr>
          <w:p w14:paraId="35A90551" w14:textId="69E12B42" w:rsidR="00413568" w:rsidRPr="001E1670" w:rsidRDefault="00413568" w:rsidP="00BD494E">
            <w:pPr>
              <w:pStyle w:val="TAL"/>
              <w:rPr>
                <w:sz w:val="16"/>
                <w:szCs w:val="16"/>
              </w:rPr>
            </w:pPr>
            <w:r w:rsidRPr="001E1670">
              <w:rPr>
                <w:sz w:val="16"/>
                <w:szCs w:val="16"/>
              </w:rPr>
              <w:t>Architectural Assumptions</w:t>
            </w:r>
          </w:p>
        </w:tc>
        <w:tc>
          <w:tcPr>
            <w:tcW w:w="708" w:type="dxa"/>
            <w:shd w:val="solid" w:color="FFFFFF" w:fill="auto"/>
          </w:tcPr>
          <w:p w14:paraId="303DD396" w14:textId="66B20AB6" w:rsidR="00413568" w:rsidRPr="001E1670" w:rsidRDefault="00413568" w:rsidP="00BD494E">
            <w:pPr>
              <w:pStyle w:val="TAC"/>
              <w:rPr>
                <w:sz w:val="16"/>
                <w:szCs w:val="16"/>
              </w:rPr>
            </w:pPr>
            <w:r w:rsidRPr="001E1670">
              <w:rPr>
                <w:sz w:val="16"/>
                <w:szCs w:val="16"/>
              </w:rPr>
              <w:t>0.3.0</w:t>
            </w:r>
          </w:p>
        </w:tc>
      </w:tr>
      <w:tr w:rsidR="0036716E" w:rsidRPr="001E1670" w14:paraId="0C9B1464" w14:textId="77777777" w:rsidTr="005A7428">
        <w:tc>
          <w:tcPr>
            <w:tcW w:w="800" w:type="dxa"/>
            <w:shd w:val="solid" w:color="FFFFFF" w:fill="auto"/>
          </w:tcPr>
          <w:p w14:paraId="445212E5" w14:textId="76D043BB" w:rsidR="0036716E" w:rsidRPr="001E1670" w:rsidRDefault="0036716E" w:rsidP="00BD494E">
            <w:pPr>
              <w:pStyle w:val="TAC"/>
              <w:jc w:val="left"/>
              <w:rPr>
                <w:sz w:val="16"/>
                <w:szCs w:val="16"/>
              </w:rPr>
            </w:pPr>
            <w:r w:rsidRPr="001E1670">
              <w:rPr>
                <w:sz w:val="16"/>
                <w:szCs w:val="16"/>
              </w:rPr>
              <w:t>2024-01</w:t>
            </w:r>
          </w:p>
        </w:tc>
        <w:tc>
          <w:tcPr>
            <w:tcW w:w="995" w:type="dxa"/>
            <w:shd w:val="solid" w:color="FFFFFF" w:fill="auto"/>
          </w:tcPr>
          <w:p w14:paraId="1BABA67F" w14:textId="7CC47146" w:rsidR="0036716E" w:rsidRPr="001E1670" w:rsidRDefault="0036716E" w:rsidP="00BD494E">
            <w:pPr>
              <w:pStyle w:val="TAC"/>
              <w:jc w:val="left"/>
              <w:rPr>
                <w:sz w:val="16"/>
                <w:szCs w:val="16"/>
              </w:rPr>
            </w:pPr>
            <w:r w:rsidRPr="001E1670">
              <w:rPr>
                <w:sz w:val="16"/>
                <w:szCs w:val="16"/>
              </w:rPr>
              <w:t>SA2#160AH-e</w:t>
            </w:r>
          </w:p>
        </w:tc>
        <w:tc>
          <w:tcPr>
            <w:tcW w:w="1134" w:type="dxa"/>
            <w:shd w:val="solid" w:color="FFFFFF" w:fill="auto"/>
          </w:tcPr>
          <w:p w14:paraId="231F1EAB" w14:textId="7EADFBB4" w:rsidR="0036716E" w:rsidRPr="001E1670" w:rsidRDefault="0036716E" w:rsidP="00BD494E">
            <w:pPr>
              <w:pStyle w:val="TAC"/>
              <w:jc w:val="left"/>
              <w:rPr>
                <w:sz w:val="16"/>
                <w:szCs w:val="16"/>
              </w:rPr>
            </w:pPr>
            <w:r w:rsidRPr="001E1670">
              <w:rPr>
                <w:sz w:val="16"/>
                <w:szCs w:val="16"/>
              </w:rPr>
              <w:t>S</w:t>
            </w:r>
            <w:r w:rsidR="000723B6" w:rsidRPr="001E1670">
              <w:rPr>
                <w:sz w:val="16"/>
                <w:szCs w:val="16"/>
              </w:rPr>
              <w:t>2</w:t>
            </w:r>
            <w:r w:rsidRPr="001E1670">
              <w:rPr>
                <w:sz w:val="16"/>
                <w:szCs w:val="16"/>
              </w:rPr>
              <w:t>-2401685</w:t>
            </w:r>
          </w:p>
        </w:tc>
        <w:tc>
          <w:tcPr>
            <w:tcW w:w="567" w:type="dxa"/>
            <w:shd w:val="solid" w:color="FFFFFF" w:fill="auto"/>
          </w:tcPr>
          <w:p w14:paraId="7BE8595D" w14:textId="1BEBAF03" w:rsidR="0036716E" w:rsidRPr="001E1670" w:rsidRDefault="005C25FA" w:rsidP="00BD494E">
            <w:pPr>
              <w:pStyle w:val="TAL"/>
              <w:rPr>
                <w:sz w:val="16"/>
                <w:szCs w:val="16"/>
              </w:rPr>
            </w:pPr>
            <w:r w:rsidRPr="001E1670">
              <w:rPr>
                <w:sz w:val="16"/>
                <w:szCs w:val="16"/>
              </w:rPr>
              <w:t>-</w:t>
            </w:r>
          </w:p>
        </w:tc>
        <w:tc>
          <w:tcPr>
            <w:tcW w:w="425" w:type="dxa"/>
            <w:shd w:val="solid" w:color="FFFFFF" w:fill="auto"/>
          </w:tcPr>
          <w:p w14:paraId="1BB93D6C" w14:textId="4742073F" w:rsidR="0036716E" w:rsidRPr="001E1670" w:rsidRDefault="005C25FA" w:rsidP="00BD494E">
            <w:pPr>
              <w:pStyle w:val="TAR"/>
              <w:jc w:val="left"/>
              <w:rPr>
                <w:sz w:val="16"/>
                <w:szCs w:val="16"/>
              </w:rPr>
            </w:pPr>
            <w:r w:rsidRPr="001E1670">
              <w:rPr>
                <w:sz w:val="16"/>
                <w:szCs w:val="16"/>
              </w:rPr>
              <w:t>-</w:t>
            </w:r>
          </w:p>
        </w:tc>
        <w:tc>
          <w:tcPr>
            <w:tcW w:w="426" w:type="dxa"/>
            <w:shd w:val="solid" w:color="FFFFFF" w:fill="auto"/>
          </w:tcPr>
          <w:p w14:paraId="2C761CCC" w14:textId="34125B77" w:rsidR="0036716E" w:rsidRPr="001E1670" w:rsidRDefault="005C25FA" w:rsidP="00BD494E">
            <w:pPr>
              <w:pStyle w:val="TAC"/>
              <w:jc w:val="left"/>
              <w:rPr>
                <w:sz w:val="16"/>
                <w:szCs w:val="16"/>
              </w:rPr>
            </w:pPr>
            <w:r w:rsidRPr="001E1670">
              <w:rPr>
                <w:sz w:val="16"/>
                <w:szCs w:val="16"/>
              </w:rPr>
              <w:t>-</w:t>
            </w:r>
          </w:p>
        </w:tc>
        <w:tc>
          <w:tcPr>
            <w:tcW w:w="4584" w:type="dxa"/>
            <w:shd w:val="solid" w:color="FFFFFF" w:fill="auto"/>
          </w:tcPr>
          <w:p w14:paraId="4A3B794D" w14:textId="077BD533" w:rsidR="0036716E" w:rsidRPr="001E1670" w:rsidRDefault="0036716E" w:rsidP="00B2058B">
            <w:pPr>
              <w:pStyle w:val="TAL"/>
              <w:tabs>
                <w:tab w:val="left" w:pos="795"/>
              </w:tabs>
              <w:rPr>
                <w:sz w:val="16"/>
                <w:szCs w:val="16"/>
              </w:rPr>
            </w:pPr>
            <w:r w:rsidRPr="001E1670">
              <w:rPr>
                <w:sz w:val="16"/>
                <w:szCs w:val="16"/>
              </w:rPr>
              <w:t>Updated Scope</w:t>
            </w:r>
          </w:p>
        </w:tc>
        <w:tc>
          <w:tcPr>
            <w:tcW w:w="708" w:type="dxa"/>
            <w:shd w:val="solid" w:color="FFFFFF" w:fill="auto"/>
          </w:tcPr>
          <w:p w14:paraId="66A96BD7" w14:textId="389E8B7A" w:rsidR="0036716E" w:rsidRPr="001E1670" w:rsidRDefault="0036716E" w:rsidP="00BD494E">
            <w:pPr>
              <w:pStyle w:val="TAC"/>
              <w:rPr>
                <w:sz w:val="16"/>
                <w:szCs w:val="16"/>
              </w:rPr>
            </w:pPr>
            <w:r w:rsidRPr="001E1670">
              <w:rPr>
                <w:sz w:val="16"/>
                <w:szCs w:val="16"/>
              </w:rPr>
              <w:t>0.3.0</w:t>
            </w:r>
          </w:p>
        </w:tc>
      </w:tr>
      <w:tr w:rsidR="005C25FA" w:rsidRPr="001E1670" w14:paraId="4806BBCB" w14:textId="77777777" w:rsidTr="005A7428">
        <w:tc>
          <w:tcPr>
            <w:tcW w:w="800" w:type="dxa"/>
            <w:shd w:val="solid" w:color="FFFFFF" w:fill="auto"/>
          </w:tcPr>
          <w:p w14:paraId="474198E2" w14:textId="455856A3" w:rsidR="005C25FA" w:rsidRPr="001E1670" w:rsidRDefault="005C25FA" w:rsidP="00BD494E">
            <w:pPr>
              <w:pStyle w:val="TAC"/>
              <w:jc w:val="left"/>
              <w:rPr>
                <w:sz w:val="16"/>
                <w:szCs w:val="16"/>
              </w:rPr>
            </w:pPr>
            <w:r w:rsidRPr="001E1670">
              <w:rPr>
                <w:sz w:val="16"/>
                <w:szCs w:val="16"/>
              </w:rPr>
              <w:t>2024-01</w:t>
            </w:r>
          </w:p>
        </w:tc>
        <w:tc>
          <w:tcPr>
            <w:tcW w:w="995" w:type="dxa"/>
            <w:shd w:val="solid" w:color="FFFFFF" w:fill="auto"/>
          </w:tcPr>
          <w:p w14:paraId="3A92F436" w14:textId="17E00F60" w:rsidR="005C25FA"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2AF9ADA" w14:textId="322AF3F7" w:rsidR="005C25FA" w:rsidRPr="001E1670" w:rsidRDefault="000723B6" w:rsidP="00BD494E">
            <w:pPr>
              <w:pStyle w:val="TAC"/>
              <w:jc w:val="left"/>
              <w:rPr>
                <w:sz w:val="16"/>
                <w:szCs w:val="16"/>
              </w:rPr>
            </w:pPr>
            <w:r w:rsidRPr="001E1670">
              <w:rPr>
                <w:sz w:val="16"/>
                <w:szCs w:val="16"/>
              </w:rPr>
              <w:t>S2-2401686</w:t>
            </w:r>
          </w:p>
        </w:tc>
        <w:tc>
          <w:tcPr>
            <w:tcW w:w="567" w:type="dxa"/>
            <w:shd w:val="solid" w:color="FFFFFF" w:fill="auto"/>
          </w:tcPr>
          <w:p w14:paraId="15D471DE" w14:textId="5AA343AE" w:rsidR="005C25FA" w:rsidRPr="001E1670" w:rsidRDefault="000723B6" w:rsidP="00BD494E">
            <w:pPr>
              <w:pStyle w:val="TAL"/>
              <w:rPr>
                <w:sz w:val="16"/>
                <w:szCs w:val="16"/>
              </w:rPr>
            </w:pPr>
            <w:r w:rsidRPr="001E1670">
              <w:rPr>
                <w:sz w:val="16"/>
                <w:szCs w:val="16"/>
              </w:rPr>
              <w:t>-</w:t>
            </w:r>
          </w:p>
        </w:tc>
        <w:tc>
          <w:tcPr>
            <w:tcW w:w="425" w:type="dxa"/>
            <w:shd w:val="solid" w:color="FFFFFF" w:fill="auto"/>
          </w:tcPr>
          <w:p w14:paraId="12210EDE" w14:textId="61937C32" w:rsidR="005C25FA"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19441D7D" w14:textId="7A45A034" w:rsidR="005C25FA"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652BF8C8" w14:textId="3D7EAC22" w:rsidR="005C25FA" w:rsidRPr="001E1670" w:rsidRDefault="000723B6" w:rsidP="00B2058B">
            <w:pPr>
              <w:ind w:left="2127" w:hanging="2127"/>
              <w:rPr>
                <w:sz w:val="16"/>
                <w:szCs w:val="16"/>
              </w:rPr>
            </w:pPr>
            <w:r w:rsidRPr="001E1670">
              <w:rPr>
                <w:rFonts w:ascii="Arial" w:hAnsi="Arial"/>
                <w:sz w:val="16"/>
                <w:szCs w:val="16"/>
              </w:rPr>
              <w:t>Adding the Energy related Definition</w:t>
            </w:r>
          </w:p>
        </w:tc>
        <w:tc>
          <w:tcPr>
            <w:tcW w:w="708" w:type="dxa"/>
            <w:shd w:val="solid" w:color="FFFFFF" w:fill="auto"/>
          </w:tcPr>
          <w:p w14:paraId="62F40F95" w14:textId="78584F61" w:rsidR="005C25FA" w:rsidRPr="001E1670" w:rsidRDefault="000723B6" w:rsidP="00BD494E">
            <w:pPr>
              <w:pStyle w:val="TAC"/>
              <w:rPr>
                <w:sz w:val="16"/>
                <w:szCs w:val="16"/>
              </w:rPr>
            </w:pPr>
            <w:r w:rsidRPr="001E1670">
              <w:rPr>
                <w:sz w:val="16"/>
                <w:szCs w:val="16"/>
              </w:rPr>
              <w:t>0.3.0</w:t>
            </w:r>
          </w:p>
        </w:tc>
      </w:tr>
      <w:tr w:rsidR="000723B6" w:rsidRPr="001E1670" w14:paraId="74B89F64" w14:textId="77777777" w:rsidTr="005A7428">
        <w:tc>
          <w:tcPr>
            <w:tcW w:w="800" w:type="dxa"/>
            <w:shd w:val="solid" w:color="FFFFFF" w:fill="auto"/>
          </w:tcPr>
          <w:p w14:paraId="11C2032C" w14:textId="3F8D6990" w:rsidR="000723B6" w:rsidRPr="001E1670" w:rsidRDefault="000723B6" w:rsidP="00BD494E">
            <w:pPr>
              <w:pStyle w:val="TAC"/>
              <w:jc w:val="left"/>
              <w:rPr>
                <w:sz w:val="16"/>
                <w:szCs w:val="16"/>
              </w:rPr>
            </w:pPr>
            <w:r w:rsidRPr="001E1670">
              <w:rPr>
                <w:sz w:val="16"/>
                <w:szCs w:val="16"/>
              </w:rPr>
              <w:t>2024-01</w:t>
            </w:r>
          </w:p>
        </w:tc>
        <w:tc>
          <w:tcPr>
            <w:tcW w:w="995" w:type="dxa"/>
            <w:shd w:val="solid" w:color="FFFFFF" w:fill="auto"/>
          </w:tcPr>
          <w:p w14:paraId="5B005F3D" w14:textId="0D9B8689" w:rsidR="000723B6"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852801A" w14:textId="35754C8A" w:rsidR="000723B6" w:rsidRPr="001E1670" w:rsidRDefault="000723B6" w:rsidP="00BD494E">
            <w:pPr>
              <w:pStyle w:val="TAC"/>
              <w:jc w:val="left"/>
              <w:rPr>
                <w:sz w:val="16"/>
                <w:szCs w:val="16"/>
              </w:rPr>
            </w:pPr>
            <w:r w:rsidRPr="001E1670">
              <w:rPr>
                <w:sz w:val="16"/>
                <w:szCs w:val="16"/>
              </w:rPr>
              <w:t>S2-2401687</w:t>
            </w:r>
          </w:p>
        </w:tc>
        <w:tc>
          <w:tcPr>
            <w:tcW w:w="567" w:type="dxa"/>
            <w:shd w:val="solid" w:color="FFFFFF" w:fill="auto"/>
          </w:tcPr>
          <w:p w14:paraId="50093039" w14:textId="785EC331" w:rsidR="000723B6" w:rsidRPr="001E1670" w:rsidRDefault="000723B6" w:rsidP="00BD494E">
            <w:pPr>
              <w:pStyle w:val="TAL"/>
              <w:rPr>
                <w:sz w:val="16"/>
                <w:szCs w:val="16"/>
              </w:rPr>
            </w:pPr>
            <w:r w:rsidRPr="001E1670">
              <w:rPr>
                <w:sz w:val="16"/>
                <w:szCs w:val="16"/>
              </w:rPr>
              <w:t>-</w:t>
            </w:r>
          </w:p>
        </w:tc>
        <w:tc>
          <w:tcPr>
            <w:tcW w:w="425" w:type="dxa"/>
            <w:shd w:val="solid" w:color="FFFFFF" w:fill="auto"/>
          </w:tcPr>
          <w:p w14:paraId="0B8BDF30" w14:textId="55B16209" w:rsidR="000723B6"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0FFDFE2C" w14:textId="30BE52B6" w:rsidR="000723B6"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1E0C8746" w14:textId="57316C6B" w:rsidR="000723B6" w:rsidRPr="001E1670" w:rsidRDefault="000723B6" w:rsidP="00B2058B">
            <w:pPr>
              <w:pStyle w:val="TAL"/>
              <w:rPr>
                <w:sz w:val="16"/>
                <w:szCs w:val="16"/>
              </w:rPr>
            </w:pPr>
            <w:r w:rsidRPr="001E1670">
              <w:rPr>
                <w:sz w:val="16"/>
                <w:szCs w:val="16"/>
              </w:rPr>
              <w:t>New Solution: Energy related information collection and exposure</w:t>
            </w:r>
          </w:p>
        </w:tc>
        <w:tc>
          <w:tcPr>
            <w:tcW w:w="708" w:type="dxa"/>
            <w:shd w:val="solid" w:color="FFFFFF" w:fill="auto"/>
          </w:tcPr>
          <w:p w14:paraId="61AE3F20" w14:textId="123DFD1F" w:rsidR="000723B6" w:rsidRPr="001E1670" w:rsidRDefault="000723B6" w:rsidP="00BD494E">
            <w:pPr>
              <w:pStyle w:val="TAC"/>
              <w:rPr>
                <w:sz w:val="16"/>
                <w:szCs w:val="16"/>
              </w:rPr>
            </w:pPr>
            <w:r w:rsidRPr="001E1670">
              <w:rPr>
                <w:sz w:val="16"/>
                <w:szCs w:val="16"/>
              </w:rPr>
              <w:t>0.3.0</w:t>
            </w:r>
          </w:p>
        </w:tc>
      </w:tr>
      <w:tr w:rsidR="004E4AC9" w:rsidRPr="001E1670" w14:paraId="4B5DF695" w14:textId="77777777" w:rsidTr="005A7428">
        <w:tc>
          <w:tcPr>
            <w:tcW w:w="800" w:type="dxa"/>
            <w:shd w:val="solid" w:color="FFFFFF" w:fill="auto"/>
          </w:tcPr>
          <w:p w14:paraId="4E00FC8A" w14:textId="4B78FDCF"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6E506F0" w14:textId="7BADD2AD"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B47DFA1" w14:textId="2012B8ED" w:rsidR="004E4AC9" w:rsidRPr="001E1670" w:rsidRDefault="004E4AC9" w:rsidP="004E4AC9">
            <w:pPr>
              <w:pStyle w:val="TAC"/>
              <w:jc w:val="left"/>
              <w:rPr>
                <w:sz w:val="16"/>
                <w:szCs w:val="16"/>
              </w:rPr>
            </w:pPr>
            <w:r w:rsidRPr="001E1670">
              <w:rPr>
                <w:sz w:val="16"/>
                <w:szCs w:val="16"/>
              </w:rPr>
              <w:t>S2-2401688</w:t>
            </w:r>
          </w:p>
        </w:tc>
        <w:tc>
          <w:tcPr>
            <w:tcW w:w="567" w:type="dxa"/>
            <w:shd w:val="solid" w:color="FFFFFF" w:fill="auto"/>
          </w:tcPr>
          <w:p w14:paraId="3F5B1767" w14:textId="5A7ABB33"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249DA442" w14:textId="316C7097"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4EB349A6" w14:textId="28281B43"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4F1D3EB2" w14:textId="1D57E8B2" w:rsidR="004E4AC9" w:rsidRPr="001E1670" w:rsidRDefault="004E4AC9" w:rsidP="004E4AC9">
            <w:pPr>
              <w:pStyle w:val="TAL"/>
              <w:rPr>
                <w:sz w:val="16"/>
                <w:szCs w:val="16"/>
              </w:rPr>
            </w:pPr>
            <w:r w:rsidRPr="001E1670">
              <w:rPr>
                <w:sz w:val="16"/>
                <w:szCs w:val="16"/>
              </w:rPr>
              <w:t>KI#1, New Sol: Energy related information exposure</w:t>
            </w:r>
          </w:p>
        </w:tc>
        <w:tc>
          <w:tcPr>
            <w:tcW w:w="708" w:type="dxa"/>
            <w:shd w:val="solid" w:color="FFFFFF" w:fill="auto"/>
          </w:tcPr>
          <w:p w14:paraId="2FFB00E4" w14:textId="1D084728" w:rsidR="004E4AC9" w:rsidRPr="001E1670" w:rsidRDefault="004E4AC9" w:rsidP="004E4AC9">
            <w:pPr>
              <w:pStyle w:val="TAC"/>
              <w:rPr>
                <w:sz w:val="16"/>
                <w:szCs w:val="16"/>
              </w:rPr>
            </w:pPr>
            <w:r w:rsidRPr="001E1670">
              <w:rPr>
                <w:sz w:val="16"/>
                <w:szCs w:val="16"/>
              </w:rPr>
              <w:t>0.3.0</w:t>
            </w:r>
          </w:p>
        </w:tc>
      </w:tr>
      <w:tr w:rsidR="004E4AC9" w:rsidRPr="001E1670" w14:paraId="6658076B" w14:textId="77777777" w:rsidTr="005A7428">
        <w:tc>
          <w:tcPr>
            <w:tcW w:w="800" w:type="dxa"/>
            <w:shd w:val="solid" w:color="FFFFFF" w:fill="auto"/>
          </w:tcPr>
          <w:p w14:paraId="448E04F1" w14:textId="7868B8F3"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7606699" w14:textId="648C2E52"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84CB546" w14:textId="4CEE7758" w:rsidR="004E4AC9" w:rsidRPr="001E1670" w:rsidRDefault="004E4AC9" w:rsidP="004E4AC9">
            <w:pPr>
              <w:pStyle w:val="TAC"/>
              <w:jc w:val="left"/>
              <w:rPr>
                <w:sz w:val="16"/>
                <w:szCs w:val="16"/>
              </w:rPr>
            </w:pPr>
            <w:r w:rsidRPr="001E1670">
              <w:rPr>
                <w:sz w:val="16"/>
                <w:szCs w:val="16"/>
              </w:rPr>
              <w:t>S2-2401689</w:t>
            </w:r>
          </w:p>
        </w:tc>
        <w:tc>
          <w:tcPr>
            <w:tcW w:w="567" w:type="dxa"/>
            <w:shd w:val="solid" w:color="FFFFFF" w:fill="auto"/>
          </w:tcPr>
          <w:p w14:paraId="61D33963" w14:textId="75D70999"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7F4D6793" w14:textId="55982D63"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578B5FB9" w14:textId="4A122414"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18E416A6" w14:textId="538AD265" w:rsidR="004E4AC9" w:rsidRPr="001E1670" w:rsidRDefault="00FA696D" w:rsidP="004E4AC9">
            <w:pPr>
              <w:pStyle w:val="TAL"/>
              <w:rPr>
                <w:sz w:val="16"/>
                <w:szCs w:val="16"/>
              </w:rPr>
            </w:pPr>
            <w:r w:rsidRPr="001E1670">
              <w:rPr>
                <w:sz w:val="16"/>
                <w:szCs w:val="16"/>
              </w:rPr>
              <w:t>KI#1&amp;3, New Sol: Enhancement network exposure for energy saving</w:t>
            </w:r>
          </w:p>
        </w:tc>
        <w:tc>
          <w:tcPr>
            <w:tcW w:w="708" w:type="dxa"/>
            <w:shd w:val="solid" w:color="FFFFFF" w:fill="auto"/>
          </w:tcPr>
          <w:p w14:paraId="01459B00" w14:textId="324E1CD2" w:rsidR="004E4AC9" w:rsidRPr="001E1670" w:rsidRDefault="004E4AC9" w:rsidP="004E4AC9">
            <w:pPr>
              <w:pStyle w:val="TAC"/>
              <w:rPr>
                <w:sz w:val="16"/>
                <w:szCs w:val="16"/>
              </w:rPr>
            </w:pPr>
            <w:r w:rsidRPr="001E1670">
              <w:rPr>
                <w:sz w:val="16"/>
                <w:szCs w:val="16"/>
              </w:rPr>
              <w:t>0.3.0</w:t>
            </w:r>
          </w:p>
        </w:tc>
      </w:tr>
      <w:tr w:rsidR="00AD64FD" w:rsidRPr="001E1670" w14:paraId="508720EF" w14:textId="77777777" w:rsidTr="005A7428">
        <w:tc>
          <w:tcPr>
            <w:tcW w:w="800" w:type="dxa"/>
            <w:shd w:val="solid" w:color="FFFFFF" w:fill="auto"/>
          </w:tcPr>
          <w:p w14:paraId="2A9DF4B1" w14:textId="0C09E814" w:rsidR="00AD64FD" w:rsidRPr="001E1670" w:rsidRDefault="00AD64FD" w:rsidP="00AD64FD">
            <w:pPr>
              <w:pStyle w:val="TAC"/>
              <w:jc w:val="left"/>
              <w:rPr>
                <w:sz w:val="16"/>
                <w:szCs w:val="16"/>
              </w:rPr>
            </w:pPr>
            <w:r w:rsidRPr="001E1670">
              <w:rPr>
                <w:sz w:val="16"/>
                <w:szCs w:val="16"/>
              </w:rPr>
              <w:t>2024-01</w:t>
            </w:r>
          </w:p>
        </w:tc>
        <w:tc>
          <w:tcPr>
            <w:tcW w:w="995" w:type="dxa"/>
            <w:shd w:val="solid" w:color="FFFFFF" w:fill="auto"/>
          </w:tcPr>
          <w:p w14:paraId="08C0EBF1" w14:textId="7318ED7A" w:rsidR="00AD64FD" w:rsidRPr="001E1670" w:rsidRDefault="00AD64FD" w:rsidP="00AD64FD">
            <w:pPr>
              <w:pStyle w:val="TAC"/>
              <w:jc w:val="left"/>
              <w:rPr>
                <w:sz w:val="16"/>
                <w:szCs w:val="16"/>
              </w:rPr>
            </w:pPr>
            <w:r w:rsidRPr="001E1670">
              <w:rPr>
                <w:sz w:val="16"/>
                <w:szCs w:val="16"/>
              </w:rPr>
              <w:t>SA2#160AH-e</w:t>
            </w:r>
          </w:p>
        </w:tc>
        <w:tc>
          <w:tcPr>
            <w:tcW w:w="1134" w:type="dxa"/>
            <w:shd w:val="solid" w:color="FFFFFF" w:fill="auto"/>
          </w:tcPr>
          <w:p w14:paraId="6C283485" w14:textId="21181286" w:rsidR="00AD64FD" w:rsidRPr="001E1670" w:rsidRDefault="00AD64FD" w:rsidP="00AD64FD">
            <w:pPr>
              <w:pStyle w:val="TAC"/>
              <w:jc w:val="left"/>
              <w:rPr>
                <w:sz w:val="16"/>
                <w:szCs w:val="16"/>
              </w:rPr>
            </w:pPr>
            <w:r w:rsidRPr="001E1670">
              <w:rPr>
                <w:sz w:val="16"/>
                <w:szCs w:val="16"/>
              </w:rPr>
              <w:t>S2-2401690</w:t>
            </w:r>
          </w:p>
        </w:tc>
        <w:tc>
          <w:tcPr>
            <w:tcW w:w="567" w:type="dxa"/>
            <w:shd w:val="solid" w:color="FFFFFF" w:fill="auto"/>
          </w:tcPr>
          <w:p w14:paraId="5D73C674" w14:textId="30A27B7B" w:rsidR="00AD64FD" w:rsidRPr="001E1670" w:rsidRDefault="00AD64FD" w:rsidP="00AD64FD">
            <w:pPr>
              <w:pStyle w:val="TAL"/>
              <w:rPr>
                <w:sz w:val="16"/>
                <w:szCs w:val="16"/>
              </w:rPr>
            </w:pPr>
            <w:r w:rsidRPr="001E1670">
              <w:rPr>
                <w:sz w:val="16"/>
                <w:szCs w:val="16"/>
              </w:rPr>
              <w:t>-</w:t>
            </w:r>
          </w:p>
        </w:tc>
        <w:tc>
          <w:tcPr>
            <w:tcW w:w="425" w:type="dxa"/>
            <w:shd w:val="solid" w:color="FFFFFF" w:fill="auto"/>
          </w:tcPr>
          <w:p w14:paraId="3D913EF6" w14:textId="6467FD4A" w:rsidR="00AD64FD" w:rsidRPr="001E1670" w:rsidRDefault="00AD64FD" w:rsidP="00AD64FD">
            <w:pPr>
              <w:pStyle w:val="TAR"/>
              <w:jc w:val="left"/>
              <w:rPr>
                <w:sz w:val="16"/>
                <w:szCs w:val="16"/>
              </w:rPr>
            </w:pPr>
            <w:r w:rsidRPr="001E1670">
              <w:rPr>
                <w:sz w:val="16"/>
                <w:szCs w:val="16"/>
              </w:rPr>
              <w:t>-</w:t>
            </w:r>
          </w:p>
        </w:tc>
        <w:tc>
          <w:tcPr>
            <w:tcW w:w="426" w:type="dxa"/>
            <w:shd w:val="solid" w:color="FFFFFF" w:fill="auto"/>
          </w:tcPr>
          <w:p w14:paraId="08292FA6" w14:textId="046CF766" w:rsidR="00AD64FD" w:rsidRPr="001E1670" w:rsidRDefault="00AD64FD" w:rsidP="00AD64FD">
            <w:pPr>
              <w:pStyle w:val="TAC"/>
              <w:jc w:val="left"/>
              <w:rPr>
                <w:sz w:val="16"/>
                <w:szCs w:val="16"/>
              </w:rPr>
            </w:pPr>
            <w:r w:rsidRPr="001E1670">
              <w:rPr>
                <w:sz w:val="16"/>
                <w:szCs w:val="16"/>
              </w:rPr>
              <w:t>-</w:t>
            </w:r>
          </w:p>
        </w:tc>
        <w:tc>
          <w:tcPr>
            <w:tcW w:w="4584" w:type="dxa"/>
            <w:shd w:val="solid" w:color="FFFFFF" w:fill="auto"/>
          </w:tcPr>
          <w:p w14:paraId="2F15A356" w14:textId="7AC6C74E" w:rsidR="00AD64FD" w:rsidRPr="001E1670" w:rsidRDefault="00AD64FD" w:rsidP="00AD64FD">
            <w:pPr>
              <w:pStyle w:val="TAL"/>
              <w:rPr>
                <w:sz w:val="16"/>
                <w:szCs w:val="16"/>
              </w:rPr>
            </w:pPr>
            <w:r w:rsidRPr="001E1670">
              <w:rPr>
                <w:sz w:val="16"/>
                <w:szCs w:val="16"/>
              </w:rPr>
              <w:t xml:space="preserve">TR 23.700-66: KI#1 </w:t>
            </w:r>
            <w:r w:rsidR="00E37973" w:rsidRPr="001E1670">
              <w:rPr>
                <w:sz w:val="16"/>
                <w:szCs w:val="16"/>
              </w:rPr>
              <w:t>-</w:t>
            </w:r>
            <w:r w:rsidRPr="001E1670">
              <w:rPr>
                <w:sz w:val="16"/>
                <w:szCs w:val="16"/>
              </w:rPr>
              <w:t xml:space="preserve"> Solution about renewable energy ratio information exposure</w:t>
            </w:r>
          </w:p>
        </w:tc>
        <w:tc>
          <w:tcPr>
            <w:tcW w:w="708" w:type="dxa"/>
            <w:shd w:val="solid" w:color="FFFFFF" w:fill="auto"/>
          </w:tcPr>
          <w:p w14:paraId="6C27DE46" w14:textId="4EFBE0D4" w:rsidR="00AD64FD" w:rsidRPr="001E1670" w:rsidRDefault="00AD64FD" w:rsidP="00AD64FD">
            <w:pPr>
              <w:pStyle w:val="TAC"/>
              <w:rPr>
                <w:sz w:val="16"/>
                <w:szCs w:val="16"/>
              </w:rPr>
            </w:pPr>
            <w:r w:rsidRPr="001E1670">
              <w:rPr>
                <w:sz w:val="16"/>
                <w:szCs w:val="16"/>
              </w:rPr>
              <w:t>0.3.0</w:t>
            </w:r>
          </w:p>
        </w:tc>
      </w:tr>
      <w:tr w:rsidR="002B2802" w:rsidRPr="001E1670" w14:paraId="67153F82" w14:textId="77777777" w:rsidTr="005A7428">
        <w:tc>
          <w:tcPr>
            <w:tcW w:w="800" w:type="dxa"/>
            <w:shd w:val="solid" w:color="FFFFFF" w:fill="auto"/>
          </w:tcPr>
          <w:p w14:paraId="0DC20F18" w14:textId="1B424CF6" w:rsidR="002B2802" w:rsidRPr="001E1670" w:rsidRDefault="002B2802" w:rsidP="002B2802">
            <w:pPr>
              <w:pStyle w:val="TAC"/>
              <w:jc w:val="left"/>
              <w:rPr>
                <w:sz w:val="16"/>
                <w:szCs w:val="16"/>
              </w:rPr>
            </w:pPr>
            <w:r w:rsidRPr="001E1670">
              <w:rPr>
                <w:sz w:val="16"/>
                <w:szCs w:val="16"/>
              </w:rPr>
              <w:t>2024-01</w:t>
            </w:r>
          </w:p>
        </w:tc>
        <w:tc>
          <w:tcPr>
            <w:tcW w:w="995" w:type="dxa"/>
            <w:shd w:val="solid" w:color="FFFFFF" w:fill="auto"/>
          </w:tcPr>
          <w:p w14:paraId="68C9CFD4" w14:textId="598F4A83" w:rsidR="002B2802" w:rsidRPr="001E1670" w:rsidRDefault="002B2802" w:rsidP="002B2802">
            <w:pPr>
              <w:pStyle w:val="TAC"/>
              <w:jc w:val="left"/>
              <w:rPr>
                <w:sz w:val="16"/>
                <w:szCs w:val="16"/>
              </w:rPr>
            </w:pPr>
            <w:r w:rsidRPr="001E1670">
              <w:rPr>
                <w:sz w:val="16"/>
                <w:szCs w:val="16"/>
              </w:rPr>
              <w:t>SA2#160AH-e</w:t>
            </w:r>
          </w:p>
        </w:tc>
        <w:tc>
          <w:tcPr>
            <w:tcW w:w="1134" w:type="dxa"/>
            <w:shd w:val="solid" w:color="FFFFFF" w:fill="auto"/>
          </w:tcPr>
          <w:p w14:paraId="2136D621" w14:textId="374FD8D5" w:rsidR="002B2802" w:rsidRPr="001E1670" w:rsidRDefault="002B2802" w:rsidP="002B2802">
            <w:pPr>
              <w:pStyle w:val="TAC"/>
              <w:jc w:val="left"/>
              <w:rPr>
                <w:sz w:val="16"/>
                <w:szCs w:val="16"/>
              </w:rPr>
            </w:pPr>
            <w:r w:rsidRPr="001E1670">
              <w:rPr>
                <w:sz w:val="16"/>
                <w:szCs w:val="16"/>
              </w:rPr>
              <w:t>S2-2401691</w:t>
            </w:r>
          </w:p>
        </w:tc>
        <w:tc>
          <w:tcPr>
            <w:tcW w:w="567" w:type="dxa"/>
            <w:shd w:val="solid" w:color="FFFFFF" w:fill="auto"/>
          </w:tcPr>
          <w:p w14:paraId="4FC168DC" w14:textId="1D6E072C" w:rsidR="002B2802" w:rsidRPr="001E1670" w:rsidRDefault="002B2802" w:rsidP="002B2802">
            <w:pPr>
              <w:pStyle w:val="TAL"/>
              <w:rPr>
                <w:sz w:val="16"/>
                <w:szCs w:val="16"/>
              </w:rPr>
            </w:pPr>
            <w:r w:rsidRPr="001E1670">
              <w:rPr>
                <w:sz w:val="16"/>
                <w:szCs w:val="16"/>
              </w:rPr>
              <w:t>-</w:t>
            </w:r>
          </w:p>
        </w:tc>
        <w:tc>
          <w:tcPr>
            <w:tcW w:w="425" w:type="dxa"/>
            <w:shd w:val="solid" w:color="FFFFFF" w:fill="auto"/>
          </w:tcPr>
          <w:p w14:paraId="49E09497" w14:textId="2115EC1E" w:rsidR="002B2802" w:rsidRPr="001E1670" w:rsidRDefault="002B2802" w:rsidP="002B2802">
            <w:pPr>
              <w:pStyle w:val="TAR"/>
              <w:jc w:val="left"/>
              <w:rPr>
                <w:sz w:val="16"/>
                <w:szCs w:val="16"/>
              </w:rPr>
            </w:pPr>
            <w:r w:rsidRPr="001E1670">
              <w:rPr>
                <w:sz w:val="16"/>
                <w:szCs w:val="16"/>
              </w:rPr>
              <w:t>-</w:t>
            </w:r>
          </w:p>
        </w:tc>
        <w:tc>
          <w:tcPr>
            <w:tcW w:w="426" w:type="dxa"/>
            <w:shd w:val="solid" w:color="FFFFFF" w:fill="auto"/>
          </w:tcPr>
          <w:p w14:paraId="47B1486F" w14:textId="610FF92A" w:rsidR="002B2802" w:rsidRPr="001E1670" w:rsidRDefault="002B2802" w:rsidP="002B2802">
            <w:pPr>
              <w:pStyle w:val="TAC"/>
              <w:jc w:val="left"/>
              <w:rPr>
                <w:sz w:val="16"/>
                <w:szCs w:val="16"/>
              </w:rPr>
            </w:pPr>
            <w:r w:rsidRPr="001E1670">
              <w:rPr>
                <w:sz w:val="16"/>
                <w:szCs w:val="16"/>
              </w:rPr>
              <w:t>-</w:t>
            </w:r>
          </w:p>
        </w:tc>
        <w:tc>
          <w:tcPr>
            <w:tcW w:w="4584" w:type="dxa"/>
            <w:shd w:val="solid" w:color="FFFFFF" w:fill="auto"/>
          </w:tcPr>
          <w:p w14:paraId="7734B385" w14:textId="6754168C" w:rsidR="002B2802" w:rsidRPr="001E1670" w:rsidRDefault="002B2802" w:rsidP="002B2802">
            <w:pPr>
              <w:pStyle w:val="TAL"/>
              <w:rPr>
                <w:sz w:val="16"/>
                <w:szCs w:val="16"/>
              </w:rPr>
            </w:pPr>
            <w:r w:rsidRPr="001E1670">
              <w:rPr>
                <w:sz w:val="16"/>
                <w:szCs w:val="16"/>
              </w:rPr>
              <w:t>New Solution KI#1, Exposing energy usage information to 3rd party server</w:t>
            </w:r>
          </w:p>
        </w:tc>
        <w:tc>
          <w:tcPr>
            <w:tcW w:w="708" w:type="dxa"/>
            <w:shd w:val="solid" w:color="FFFFFF" w:fill="auto"/>
          </w:tcPr>
          <w:p w14:paraId="3BD7F66B" w14:textId="0F8F2682" w:rsidR="002B2802" w:rsidRPr="001E1670" w:rsidRDefault="002B2802" w:rsidP="002B2802">
            <w:pPr>
              <w:pStyle w:val="TAC"/>
              <w:rPr>
                <w:sz w:val="16"/>
                <w:szCs w:val="16"/>
              </w:rPr>
            </w:pPr>
            <w:r w:rsidRPr="001E1670">
              <w:rPr>
                <w:sz w:val="16"/>
                <w:szCs w:val="16"/>
              </w:rPr>
              <w:t>0.3.0</w:t>
            </w:r>
          </w:p>
        </w:tc>
      </w:tr>
      <w:tr w:rsidR="006C5172" w:rsidRPr="001E1670" w14:paraId="7E808BBF" w14:textId="77777777" w:rsidTr="005A7428">
        <w:tc>
          <w:tcPr>
            <w:tcW w:w="800" w:type="dxa"/>
            <w:shd w:val="solid" w:color="FFFFFF" w:fill="auto"/>
          </w:tcPr>
          <w:p w14:paraId="6FF5E7EF" w14:textId="2BA4F155" w:rsidR="006C5172" w:rsidRPr="001E1670" w:rsidRDefault="006C5172" w:rsidP="006C5172">
            <w:pPr>
              <w:pStyle w:val="TAC"/>
              <w:jc w:val="left"/>
              <w:rPr>
                <w:sz w:val="16"/>
                <w:szCs w:val="16"/>
              </w:rPr>
            </w:pPr>
            <w:r w:rsidRPr="001E1670">
              <w:rPr>
                <w:sz w:val="16"/>
                <w:szCs w:val="16"/>
              </w:rPr>
              <w:t>2024-01</w:t>
            </w:r>
          </w:p>
        </w:tc>
        <w:tc>
          <w:tcPr>
            <w:tcW w:w="995" w:type="dxa"/>
            <w:shd w:val="solid" w:color="FFFFFF" w:fill="auto"/>
          </w:tcPr>
          <w:p w14:paraId="47CFB97B" w14:textId="71CB12C8" w:rsidR="006C5172" w:rsidRPr="001E1670" w:rsidRDefault="006C5172" w:rsidP="006C5172">
            <w:pPr>
              <w:pStyle w:val="TAC"/>
              <w:jc w:val="left"/>
              <w:rPr>
                <w:sz w:val="16"/>
                <w:szCs w:val="16"/>
              </w:rPr>
            </w:pPr>
            <w:r w:rsidRPr="001E1670">
              <w:rPr>
                <w:sz w:val="16"/>
                <w:szCs w:val="16"/>
              </w:rPr>
              <w:t>SA2#160AH-e</w:t>
            </w:r>
          </w:p>
        </w:tc>
        <w:tc>
          <w:tcPr>
            <w:tcW w:w="1134" w:type="dxa"/>
            <w:shd w:val="solid" w:color="FFFFFF" w:fill="auto"/>
          </w:tcPr>
          <w:p w14:paraId="070B6EB1" w14:textId="71AEDAF5" w:rsidR="006C5172" w:rsidRPr="001E1670" w:rsidRDefault="006C5172" w:rsidP="006C5172">
            <w:pPr>
              <w:pStyle w:val="TAC"/>
              <w:jc w:val="left"/>
              <w:rPr>
                <w:sz w:val="16"/>
                <w:szCs w:val="16"/>
              </w:rPr>
            </w:pPr>
            <w:r w:rsidRPr="001E1670">
              <w:rPr>
                <w:sz w:val="16"/>
                <w:szCs w:val="16"/>
              </w:rPr>
              <w:t>S2-2401692</w:t>
            </w:r>
          </w:p>
        </w:tc>
        <w:tc>
          <w:tcPr>
            <w:tcW w:w="567" w:type="dxa"/>
            <w:shd w:val="solid" w:color="FFFFFF" w:fill="auto"/>
          </w:tcPr>
          <w:p w14:paraId="5CA228F5" w14:textId="0BD0F50E" w:rsidR="006C5172" w:rsidRPr="001E1670" w:rsidRDefault="006C5172" w:rsidP="006C5172">
            <w:pPr>
              <w:pStyle w:val="TAL"/>
              <w:rPr>
                <w:sz w:val="16"/>
                <w:szCs w:val="16"/>
              </w:rPr>
            </w:pPr>
            <w:r w:rsidRPr="001E1670">
              <w:rPr>
                <w:sz w:val="16"/>
                <w:szCs w:val="16"/>
              </w:rPr>
              <w:t>-</w:t>
            </w:r>
          </w:p>
        </w:tc>
        <w:tc>
          <w:tcPr>
            <w:tcW w:w="425" w:type="dxa"/>
            <w:shd w:val="solid" w:color="FFFFFF" w:fill="auto"/>
          </w:tcPr>
          <w:p w14:paraId="540A22BC" w14:textId="6A55E05E" w:rsidR="006C5172" w:rsidRPr="001E1670" w:rsidRDefault="006C5172" w:rsidP="006C5172">
            <w:pPr>
              <w:pStyle w:val="TAR"/>
              <w:jc w:val="left"/>
              <w:rPr>
                <w:sz w:val="16"/>
                <w:szCs w:val="16"/>
              </w:rPr>
            </w:pPr>
            <w:r w:rsidRPr="001E1670">
              <w:rPr>
                <w:sz w:val="16"/>
                <w:szCs w:val="16"/>
              </w:rPr>
              <w:t>-</w:t>
            </w:r>
          </w:p>
        </w:tc>
        <w:tc>
          <w:tcPr>
            <w:tcW w:w="426" w:type="dxa"/>
            <w:shd w:val="solid" w:color="FFFFFF" w:fill="auto"/>
          </w:tcPr>
          <w:p w14:paraId="23E35712" w14:textId="7B8D5E85" w:rsidR="006C5172" w:rsidRPr="001E1670" w:rsidRDefault="006C5172" w:rsidP="006C5172">
            <w:pPr>
              <w:pStyle w:val="TAC"/>
              <w:jc w:val="left"/>
              <w:rPr>
                <w:sz w:val="16"/>
                <w:szCs w:val="16"/>
              </w:rPr>
            </w:pPr>
            <w:r w:rsidRPr="001E1670">
              <w:rPr>
                <w:sz w:val="16"/>
                <w:szCs w:val="16"/>
              </w:rPr>
              <w:t>-</w:t>
            </w:r>
          </w:p>
        </w:tc>
        <w:tc>
          <w:tcPr>
            <w:tcW w:w="4584" w:type="dxa"/>
            <w:shd w:val="solid" w:color="FFFFFF" w:fill="auto"/>
          </w:tcPr>
          <w:p w14:paraId="63902009" w14:textId="61CDC47B" w:rsidR="006C5172" w:rsidRPr="001E1670" w:rsidRDefault="006C5172" w:rsidP="006C5172">
            <w:pPr>
              <w:pStyle w:val="TAL"/>
              <w:rPr>
                <w:sz w:val="16"/>
                <w:szCs w:val="16"/>
              </w:rPr>
            </w:pPr>
            <w:r w:rsidRPr="001E1670">
              <w:rPr>
                <w:sz w:val="16"/>
                <w:szCs w:val="16"/>
              </w:rPr>
              <w:t>KI#1&amp;2, new solution on the Energy information collection for service</w:t>
            </w:r>
          </w:p>
        </w:tc>
        <w:tc>
          <w:tcPr>
            <w:tcW w:w="708" w:type="dxa"/>
            <w:shd w:val="solid" w:color="FFFFFF" w:fill="auto"/>
          </w:tcPr>
          <w:p w14:paraId="2B29D296" w14:textId="76B01CE1" w:rsidR="006C5172" w:rsidRPr="001E1670" w:rsidRDefault="006C5172" w:rsidP="006C5172">
            <w:pPr>
              <w:pStyle w:val="TAC"/>
              <w:rPr>
                <w:sz w:val="16"/>
                <w:szCs w:val="16"/>
              </w:rPr>
            </w:pPr>
            <w:r w:rsidRPr="001E1670">
              <w:rPr>
                <w:sz w:val="16"/>
                <w:szCs w:val="16"/>
              </w:rPr>
              <w:t>0.3.0</w:t>
            </w:r>
          </w:p>
        </w:tc>
      </w:tr>
      <w:tr w:rsidR="0043384A" w:rsidRPr="001E1670" w14:paraId="1CE8CF78" w14:textId="77777777" w:rsidTr="005A7428">
        <w:tc>
          <w:tcPr>
            <w:tcW w:w="800" w:type="dxa"/>
            <w:shd w:val="solid" w:color="FFFFFF" w:fill="auto"/>
          </w:tcPr>
          <w:p w14:paraId="340AC137" w14:textId="7BD78623" w:rsidR="0043384A" w:rsidRPr="001E1670" w:rsidRDefault="0043384A" w:rsidP="0043384A">
            <w:pPr>
              <w:pStyle w:val="TAC"/>
              <w:jc w:val="left"/>
              <w:rPr>
                <w:sz w:val="16"/>
                <w:szCs w:val="16"/>
              </w:rPr>
            </w:pPr>
            <w:r w:rsidRPr="001E1670">
              <w:rPr>
                <w:sz w:val="16"/>
                <w:szCs w:val="16"/>
              </w:rPr>
              <w:t>2024-01</w:t>
            </w:r>
          </w:p>
        </w:tc>
        <w:tc>
          <w:tcPr>
            <w:tcW w:w="995" w:type="dxa"/>
            <w:shd w:val="solid" w:color="FFFFFF" w:fill="auto"/>
          </w:tcPr>
          <w:p w14:paraId="1BA31CB2" w14:textId="1641EA26" w:rsidR="0043384A" w:rsidRPr="001E1670" w:rsidRDefault="0043384A" w:rsidP="0043384A">
            <w:pPr>
              <w:pStyle w:val="TAC"/>
              <w:jc w:val="left"/>
              <w:rPr>
                <w:sz w:val="16"/>
                <w:szCs w:val="16"/>
              </w:rPr>
            </w:pPr>
            <w:r w:rsidRPr="001E1670">
              <w:rPr>
                <w:sz w:val="16"/>
                <w:szCs w:val="16"/>
              </w:rPr>
              <w:t>SA2#160AH-e</w:t>
            </w:r>
          </w:p>
        </w:tc>
        <w:tc>
          <w:tcPr>
            <w:tcW w:w="1134" w:type="dxa"/>
            <w:shd w:val="solid" w:color="FFFFFF" w:fill="auto"/>
          </w:tcPr>
          <w:p w14:paraId="5B90979A" w14:textId="601511EF" w:rsidR="0043384A" w:rsidRPr="001E1670" w:rsidRDefault="0043384A" w:rsidP="0043384A">
            <w:pPr>
              <w:pStyle w:val="TAC"/>
              <w:jc w:val="left"/>
              <w:rPr>
                <w:sz w:val="16"/>
                <w:szCs w:val="16"/>
              </w:rPr>
            </w:pPr>
            <w:r w:rsidRPr="001E1670">
              <w:rPr>
                <w:sz w:val="16"/>
                <w:szCs w:val="16"/>
              </w:rPr>
              <w:t>S2-2401693</w:t>
            </w:r>
          </w:p>
        </w:tc>
        <w:tc>
          <w:tcPr>
            <w:tcW w:w="567" w:type="dxa"/>
            <w:shd w:val="solid" w:color="FFFFFF" w:fill="auto"/>
          </w:tcPr>
          <w:p w14:paraId="5514DEF6" w14:textId="65AE822C" w:rsidR="0043384A" w:rsidRPr="001E1670" w:rsidRDefault="0043384A" w:rsidP="0043384A">
            <w:pPr>
              <w:pStyle w:val="TAL"/>
              <w:rPr>
                <w:sz w:val="16"/>
                <w:szCs w:val="16"/>
              </w:rPr>
            </w:pPr>
            <w:r w:rsidRPr="001E1670">
              <w:rPr>
                <w:sz w:val="16"/>
                <w:szCs w:val="16"/>
              </w:rPr>
              <w:t>-</w:t>
            </w:r>
          </w:p>
        </w:tc>
        <w:tc>
          <w:tcPr>
            <w:tcW w:w="425" w:type="dxa"/>
            <w:shd w:val="solid" w:color="FFFFFF" w:fill="auto"/>
          </w:tcPr>
          <w:p w14:paraId="1CBA726A" w14:textId="72C4B09E" w:rsidR="0043384A" w:rsidRPr="001E1670" w:rsidRDefault="0043384A" w:rsidP="0043384A">
            <w:pPr>
              <w:pStyle w:val="TAR"/>
              <w:jc w:val="left"/>
              <w:rPr>
                <w:sz w:val="16"/>
                <w:szCs w:val="16"/>
              </w:rPr>
            </w:pPr>
            <w:r w:rsidRPr="001E1670">
              <w:rPr>
                <w:sz w:val="16"/>
                <w:szCs w:val="16"/>
              </w:rPr>
              <w:t>-</w:t>
            </w:r>
          </w:p>
        </w:tc>
        <w:tc>
          <w:tcPr>
            <w:tcW w:w="426" w:type="dxa"/>
            <w:shd w:val="solid" w:color="FFFFFF" w:fill="auto"/>
          </w:tcPr>
          <w:p w14:paraId="37C40754" w14:textId="7EB8870B" w:rsidR="0043384A" w:rsidRPr="001E1670" w:rsidRDefault="0043384A" w:rsidP="0043384A">
            <w:pPr>
              <w:pStyle w:val="TAC"/>
              <w:jc w:val="left"/>
              <w:rPr>
                <w:sz w:val="16"/>
                <w:szCs w:val="16"/>
              </w:rPr>
            </w:pPr>
            <w:r w:rsidRPr="001E1670">
              <w:rPr>
                <w:sz w:val="16"/>
                <w:szCs w:val="16"/>
              </w:rPr>
              <w:t>-</w:t>
            </w:r>
          </w:p>
        </w:tc>
        <w:tc>
          <w:tcPr>
            <w:tcW w:w="4584" w:type="dxa"/>
            <w:shd w:val="solid" w:color="FFFFFF" w:fill="auto"/>
          </w:tcPr>
          <w:p w14:paraId="7659EB8B" w14:textId="58D0A605" w:rsidR="0043384A" w:rsidRPr="001E1670" w:rsidRDefault="0043384A" w:rsidP="0043384A">
            <w:pPr>
              <w:pStyle w:val="TAL"/>
              <w:rPr>
                <w:sz w:val="16"/>
                <w:szCs w:val="16"/>
              </w:rPr>
            </w:pPr>
            <w:r w:rsidRPr="001E1670">
              <w:rPr>
                <w:sz w:val="16"/>
                <w:szCs w:val="16"/>
              </w:rPr>
              <w:t>New Solution: Policy control for network energy saving</w:t>
            </w:r>
          </w:p>
        </w:tc>
        <w:tc>
          <w:tcPr>
            <w:tcW w:w="708" w:type="dxa"/>
            <w:shd w:val="solid" w:color="FFFFFF" w:fill="auto"/>
          </w:tcPr>
          <w:p w14:paraId="72AE1F04" w14:textId="10443B85" w:rsidR="0043384A" w:rsidRPr="001E1670" w:rsidRDefault="0043384A" w:rsidP="0043384A">
            <w:pPr>
              <w:pStyle w:val="TAC"/>
              <w:rPr>
                <w:sz w:val="16"/>
                <w:szCs w:val="16"/>
              </w:rPr>
            </w:pPr>
            <w:r w:rsidRPr="001E1670">
              <w:rPr>
                <w:sz w:val="16"/>
                <w:szCs w:val="16"/>
              </w:rPr>
              <w:t>0.3.0</w:t>
            </w:r>
          </w:p>
        </w:tc>
      </w:tr>
      <w:tr w:rsidR="006F6A98" w:rsidRPr="001E1670" w14:paraId="3FC007B4" w14:textId="77777777" w:rsidTr="005A7428">
        <w:tc>
          <w:tcPr>
            <w:tcW w:w="800" w:type="dxa"/>
            <w:shd w:val="solid" w:color="FFFFFF" w:fill="auto"/>
          </w:tcPr>
          <w:p w14:paraId="17A82282" w14:textId="1E5629E2" w:rsidR="006F6A98" w:rsidRPr="001E1670" w:rsidRDefault="006F6A98" w:rsidP="006F6A98">
            <w:pPr>
              <w:pStyle w:val="TAC"/>
              <w:jc w:val="left"/>
              <w:rPr>
                <w:sz w:val="16"/>
                <w:szCs w:val="16"/>
              </w:rPr>
            </w:pPr>
            <w:r w:rsidRPr="001E1670">
              <w:rPr>
                <w:sz w:val="16"/>
                <w:szCs w:val="16"/>
              </w:rPr>
              <w:t>2024-01</w:t>
            </w:r>
          </w:p>
        </w:tc>
        <w:tc>
          <w:tcPr>
            <w:tcW w:w="995" w:type="dxa"/>
            <w:shd w:val="solid" w:color="FFFFFF" w:fill="auto"/>
          </w:tcPr>
          <w:p w14:paraId="28408376" w14:textId="6A918303" w:rsidR="006F6A98" w:rsidRPr="001E1670" w:rsidRDefault="006F6A98" w:rsidP="006F6A98">
            <w:pPr>
              <w:pStyle w:val="TAC"/>
              <w:jc w:val="left"/>
              <w:rPr>
                <w:sz w:val="16"/>
                <w:szCs w:val="16"/>
              </w:rPr>
            </w:pPr>
            <w:r w:rsidRPr="001E1670">
              <w:rPr>
                <w:sz w:val="16"/>
                <w:szCs w:val="16"/>
              </w:rPr>
              <w:t>SA2#160AH-e</w:t>
            </w:r>
          </w:p>
        </w:tc>
        <w:tc>
          <w:tcPr>
            <w:tcW w:w="1134" w:type="dxa"/>
            <w:shd w:val="solid" w:color="FFFFFF" w:fill="auto"/>
          </w:tcPr>
          <w:p w14:paraId="4DFFFC1D" w14:textId="5E7960D7" w:rsidR="006F6A98" w:rsidRPr="001E1670" w:rsidRDefault="006F6A98" w:rsidP="006F6A98">
            <w:pPr>
              <w:pStyle w:val="TAC"/>
              <w:jc w:val="left"/>
              <w:rPr>
                <w:sz w:val="16"/>
                <w:szCs w:val="16"/>
              </w:rPr>
            </w:pPr>
            <w:r w:rsidRPr="001E1670">
              <w:rPr>
                <w:sz w:val="16"/>
                <w:szCs w:val="16"/>
              </w:rPr>
              <w:t>S2-2401839</w:t>
            </w:r>
          </w:p>
        </w:tc>
        <w:tc>
          <w:tcPr>
            <w:tcW w:w="567" w:type="dxa"/>
            <w:shd w:val="solid" w:color="FFFFFF" w:fill="auto"/>
          </w:tcPr>
          <w:p w14:paraId="7077D1DA" w14:textId="44AA94ED" w:rsidR="006F6A98" w:rsidRPr="001E1670" w:rsidRDefault="006F6A98" w:rsidP="006F6A98">
            <w:pPr>
              <w:pStyle w:val="TAL"/>
              <w:rPr>
                <w:sz w:val="16"/>
                <w:szCs w:val="16"/>
              </w:rPr>
            </w:pPr>
            <w:r w:rsidRPr="001E1670">
              <w:rPr>
                <w:sz w:val="16"/>
                <w:szCs w:val="16"/>
              </w:rPr>
              <w:t>-</w:t>
            </w:r>
          </w:p>
        </w:tc>
        <w:tc>
          <w:tcPr>
            <w:tcW w:w="425" w:type="dxa"/>
            <w:shd w:val="solid" w:color="FFFFFF" w:fill="auto"/>
          </w:tcPr>
          <w:p w14:paraId="3FBA98EC" w14:textId="5F202E39" w:rsidR="006F6A98" w:rsidRPr="001E1670" w:rsidRDefault="006F6A98" w:rsidP="006F6A98">
            <w:pPr>
              <w:pStyle w:val="TAR"/>
              <w:jc w:val="left"/>
              <w:rPr>
                <w:sz w:val="16"/>
                <w:szCs w:val="16"/>
              </w:rPr>
            </w:pPr>
            <w:r w:rsidRPr="001E1670">
              <w:rPr>
                <w:sz w:val="16"/>
                <w:szCs w:val="16"/>
              </w:rPr>
              <w:t>-</w:t>
            </w:r>
          </w:p>
        </w:tc>
        <w:tc>
          <w:tcPr>
            <w:tcW w:w="426" w:type="dxa"/>
            <w:shd w:val="solid" w:color="FFFFFF" w:fill="auto"/>
          </w:tcPr>
          <w:p w14:paraId="748971F8" w14:textId="709A30A6" w:rsidR="006F6A98" w:rsidRPr="001E1670" w:rsidRDefault="006F6A98" w:rsidP="006F6A98">
            <w:pPr>
              <w:pStyle w:val="TAC"/>
              <w:jc w:val="left"/>
              <w:rPr>
                <w:sz w:val="16"/>
                <w:szCs w:val="16"/>
              </w:rPr>
            </w:pPr>
            <w:r w:rsidRPr="001E1670">
              <w:rPr>
                <w:sz w:val="16"/>
                <w:szCs w:val="16"/>
              </w:rPr>
              <w:t>-</w:t>
            </w:r>
          </w:p>
        </w:tc>
        <w:tc>
          <w:tcPr>
            <w:tcW w:w="4584" w:type="dxa"/>
            <w:shd w:val="solid" w:color="FFFFFF" w:fill="auto"/>
          </w:tcPr>
          <w:p w14:paraId="57E627EF" w14:textId="152A88C5" w:rsidR="006F6A98" w:rsidRPr="001E1670" w:rsidRDefault="006F6A98" w:rsidP="006F6A98">
            <w:pPr>
              <w:pStyle w:val="TAL"/>
              <w:rPr>
                <w:sz w:val="16"/>
                <w:szCs w:val="16"/>
              </w:rPr>
            </w:pPr>
            <w:r w:rsidRPr="001E1670">
              <w:rPr>
                <w:sz w:val="16"/>
                <w:szCs w:val="16"/>
              </w:rPr>
              <w:t>KI#2, New Sol: Energy efficiency subscriptions and control</w:t>
            </w:r>
          </w:p>
        </w:tc>
        <w:tc>
          <w:tcPr>
            <w:tcW w:w="708" w:type="dxa"/>
            <w:shd w:val="solid" w:color="FFFFFF" w:fill="auto"/>
          </w:tcPr>
          <w:p w14:paraId="3396EAF2" w14:textId="2204C69E" w:rsidR="006F6A98" w:rsidRPr="001E1670" w:rsidRDefault="006F6A98" w:rsidP="006F6A98">
            <w:pPr>
              <w:pStyle w:val="TAC"/>
              <w:rPr>
                <w:sz w:val="16"/>
                <w:szCs w:val="16"/>
              </w:rPr>
            </w:pPr>
            <w:r w:rsidRPr="001E1670">
              <w:rPr>
                <w:sz w:val="16"/>
                <w:szCs w:val="16"/>
              </w:rPr>
              <w:t>0.3.0</w:t>
            </w:r>
          </w:p>
        </w:tc>
      </w:tr>
      <w:tr w:rsidR="00F073EE" w:rsidRPr="001E1670" w14:paraId="2CD680E6" w14:textId="77777777" w:rsidTr="005A7428">
        <w:tc>
          <w:tcPr>
            <w:tcW w:w="800" w:type="dxa"/>
            <w:shd w:val="solid" w:color="FFFFFF" w:fill="auto"/>
          </w:tcPr>
          <w:p w14:paraId="4DF7B4D9" w14:textId="2A63C23A" w:rsidR="00F073EE" w:rsidRPr="001E1670" w:rsidRDefault="00F073EE" w:rsidP="00F073EE">
            <w:pPr>
              <w:pStyle w:val="TAC"/>
              <w:jc w:val="left"/>
              <w:rPr>
                <w:sz w:val="16"/>
                <w:szCs w:val="16"/>
              </w:rPr>
            </w:pPr>
            <w:r w:rsidRPr="001E1670">
              <w:rPr>
                <w:sz w:val="16"/>
                <w:szCs w:val="16"/>
              </w:rPr>
              <w:t>2024-01</w:t>
            </w:r>
          </w:p>
        </w:tc>
        <w:tc>
          <w:tcPr>
            <w:tcW w:w="995" w:type="dxa"/>
            <w:shd w:val="solid" w:color="FFFFFF" w:fill="auto"/>
          </w:tcPr>
          <w:p w14:paraId="32E1BF60" w14:textId="501EF1BA" w:rsidR="00F073EE" w:rsidRPr="001E1670" w:rsidRDefault="00F073EE" w:rsidP="00F073EE">
            <w:pPr>
              <w:pStyle w:val="TAC"/>
              <w:jc w:val="left"/>
              <w:rPr>
                <w:sz w:val="16"/>
                <w:szCs w:val="16"/>
              </w:rPr>
            </w:pPr>
            <w:r w:rsidRPr="001E1670">
              <w:rPr>
                <w:sz w:val="16"/>
                <w:szCs w:val="16"/>
              </w:rPr>
              <w:t>SA2#160AH-e</w:t>
            </w:r>
          </w:p>
        </w:tc>
        <w:tc>
          <w:tcPr>
            <w:tcW w:w="1134" w:type="dxa"/>
            <w:shd w:val="solid" w:color="FFFFFF" w:fill="auto"/>
          </w:tcPr>
          <w:p w14:paraId="197797D9" w14:textId="56DD977A" w:rsidR="00F073EE" w:rsidRPr="001E1670" w:rsidRDefault="00F073EE" w:rsidP="00F073EE">
            <w:pPr>
              <w:pStyle w:val="TAC"/>
              <w:jc w:val="left"/>
              <w:rPr>
                <w:sz w:val="16"/>
                <w:szCs w:val="16"/>
              </w:rPr>
            </w:pPr>
            <w:r w:rsidRPr="001E1670">
              <w:rPr>
                <w:sz w:val="16"/>
                <w:szCs w:val="16"/>
              </w:rPr>
              <w:t>S2-2401694</w:t>
            </w:r>
          </w:p>
        </w:tc>
        <w:tc>
          <w:tcPr>
            <w:tcW w:w="567" w:type="dxa"/>
            <w:shd w:val="solid" w:color="FFFFFF" w:fill="auto"/>
          </w:tcPr>
          <w:p w14:paraId="1C092EBC" w14:textId="153C88CF" w:rsidR="00F073EE" w:rsidRPr="001E1670" w:rsidRDefault="00F073EE" w:rsidP="00F073EE">
            <w:pPr>
              <w:pStyle w:val="TAL"/>
              <w:rPr>
                <w:sz w:val="16"/>
                <w:szCs w:val="16"/>
              </w:rPr>
            </w:pPr>
            <w:r w:rsidRPr="001E1670">
              <w:rPr>
                <w:sz w:val="16"/>
                <w:szCs w:val="16"/>
              </w:rPr>
              <w:t>-</w:t>
            </w:r>
          </w:p>
        </w:tc>
        <w:tc>
          <w:tcPr>
            <w:tcW w:w="425" w:type="dxa"/>
            <w:shd w:val="solid" w:color="FFFFFF" w:fill="auto"/>
          </w:tcPr>
          <w:p w14:paraId="2752A00A" w14:textId="4E59283E" w:rsidR="00F073EE" w:rsidRPr="001E1670" w:rsidRDefault="00F073EE" w:rsidP="00F073EE">
            <w:pPr>
              <w:pStyle w:val="TAR"/>
              <w:jc w:val="left"/>
              <w:rPr>
                <w:sz w:val="16"/>
                <w:szCs w:val="16"/>
              </w:rPr>
            </w:pPr>
            <w:r w:rsidRPr="001E1670">
              <w:rPr>
                <w:sz w:val="16"/>
                <w:szCs w:val="16"/>
              </w:rPr>
              <w:t>-</w:t>
            </w:r>
          </w:p>
        </w:tc>
        <w:tc>
          <w:tcPr>
            <w:tcW w:w="426" w:type="dxa"/>
            <w:shd w:val="solid" w:color="FFFFFF" w:fill="auto"/>
          </w:tcPr>
          <w:p w14:paraId="27D26CE3" w14:textId="4D69B175" w:rsidR="00F073EE" w:rsidRPr="001E1670" w:rsidRDefault="00F073EE" w:rsidP="00F073EE">
            <w:pPr>
              <w:pStyle w:val="TAC"/>
              <w:jc w:val="left"/>
              <w:rPr>
                <w:sz w:val="16"/>
                <w:szCs w:val="16"/>
              </w:rPr>
            </w:pPr>
            <w:r w:rsidRPr="001E1670">
              <w:rPr>
                <w:sz w:val="16"/>
                <w:szCs w:val="16"/>
              </w:rPr>
              <w:t>-</w:t>
            </w:r>
          </w:p>
        </w:tc>
        <w:tc>
          <w:tcPr>
            <w:tcW w:w="4584" w:type="dxa"/>
            <w:shd w:val="solid" w:color="FFFFFF" w:fill="auto"/>
          </w:tcPr>
          <w:p w14:paraId="4EA7FE5B" w14:textId="4CCA1A39" w:rsidR="00F073EE" w:rsidRPr="001E1670" w:rsidRDefault="00F073EE" w:rsidP="00F073EE">
            <w:pPr>
              <w:pStyle w:val="TAL"/>
              <w:rPr>
                <w:sz w:val="16"/>
                <w:szCs w:val="16"/>
              </w:rPr>
            </w:pPr>
            <w:r w:rsidRPr="001E1670">
              <w:rPr>
                <w:sz w:val="16"/>
                <w:szCs w:val="16"/>
              </w:rPr>
              <w:t xml:space="preserve">KI #2, New </w:t>
            </w:r>
            <w:proofErr w:type="spellStart"/>
            <w:r w:rsidRPr="001E1670">
              <w:rPr>
                <w:sz w:val="16"/>
                <w:szCs w:val="16"/>
              </w:rPr>
              <w:t>Sol</w:t>
            </w:r>
            <w:r w:rsidRPr="001E1670">
              <w:rPr>
                <w:rFonts w:ascii="MS Gothic" w:eastAsia="MS Gothic" w:hAnsi="MS Gothic" w:cs="MS Gothic" w:hint="eastAsia"/>
                <w:sz w:val="16"/>
                <w:szCs w:val="16"/>
              </w:rPr>
              <w:t>：</w:t>
            </w:r>
            <w:r w:rsidRPr="001E1670">
              <w:rPr>
                <w:sz w:val="16"/>
                <w:szCs w:val="16"/>
              </w:rPr>
              <w:t>PCF</w:t>
            </w:r>
            <w:proofErr w:type="spellEnd"/>
            <w:r w:rsidRPr="001E1670">
              <w:rPr>
                <w:sz w:val="16"/>
                <w:szCs w:val="16"/>
              </w:rPr>
              <w:t xml:space="preserve"> based credit limit control for subscribers</w:t>
            </w:r>
          </w:p>
        </w:tc>
        <w:tc>
          <w:tcPr>
            <w:tcW w:w="708" w:type="dxa"/>
            <w:shd w:val="solid" w:color="FFFFFF" w:fill="auto"/>
          </w:tcPr>
          <w:p w14:paraId="1DD5C440" w14:textId="5724AB75" w:rsidR="00F073EE" w:rsidRPr="001E1670" w:rsidRDefault="00F073EE" w:rsidP="00F073EE">
            <w:pPr>
              <w:pStyle w:val="TAC"/>
              <w:rPr>
                <w:sz w:val="16"/>
                <w:szCs w:val="16"/>
              </w:rPr>
            </w:pPr>
            <w:r w:rsidRPr="001E1670">
              <w:rPr>
                <w:sz w:val="16"/>
                <w:szCs w:val="16"/>
              </w:rPr>
              <w:t>0.3.0</w:t>
            </w:r>
          </w:p>
        </w:tc>
      </w:tr>
      <w:tr w:rsidR="004A07AF" w:rsidRPr="001E1670" w14:paraId="7FFA782C" w14:textId="77777777" w:rsidTr="005A7428">
        <w:tc>
          <w:tcPr>
            <w:tcW w:w="800" w:type="dxa"/>
            <w:shd w:val="solid" w:color="FFFFFF" w:fill="auto"/>
          </w:tcPr>
          <w:p w14:paraId="2EC37D5A" w14:textId="28CF9179" w:rsidR="004A07AF" w:rsidRPr="001E1670" w:rsidRDefault="004A07AF" w:rsidP="004A07AF">
            <w:pPr>
              <w:pStyle w:val="TAC"/>
              <w:jc w:val="left"/>
              <w:rPr>
                <w:sz w:val="16"/>
                <w:szCs w:val="16"/>
              </w:rPr>
            </w:pPr>
            <w:r w:rsidRPr="001E1670">
              <w:rPr>
                <w:sz w:val="16"/>
                <w:szCs w:val="16"/>
              </w:rPr>
              <w:t>2024-01</w:t>
            </w:r>
          </w:p>
        </w:tc>
        <w:tc>
          <w:tcPr>
            <w:tcW w:w="995" w:type="dxa"/>
            <w:shd w:val="solid" w:color="FFFFFF" w:fill="auto"/>
          </w:tcPr>
          <w:p w14:paraId="1CACA89C" w14:textId="3E0CA9EC" w:rsidR="004A07AF" w:rsidRPr="001E1670" w:rsidRDefault="004A07AF" w:rsidP="004A07AF">
            <w:pPr>
              <w:pStyle w:val="TAC"/>
              <w:jc w:val="left"/>
              <w:rPr>
                <w:sz w:val="16"/>
                <w:szCs w:val="16"/>
              </w:rPr>
            </w:pPr>
            <w:r w:rsidRPr="001E1670">
              <w:rPr>
                <w:sz w:val="16"/>
                <w:szCs w:val="16"/>
              </w:rPr>
              <w:t>SA2#160AH-e</w:t>
            </w:r>
          </w:p>
        </w:tc>
        <w:tc>
          <w:tcPr>
            <w:tcW w:w="1134" w:type="dxa"/>
            <w:shd w:val="solid" w:color="FFFFFF" w:fill="auto"/>
          </w:tcPr>
          <w:p w14:paraId="26CD2404" w14:textId="17EBC4BE" w:rsidR="004A07AF" w:rsidRPr="001E1670" w:rsidRDefault="004A07AF" w:rsidP="004A07AF">
            <w:pPr>
              <w:pStyle w:val="TAC"/>
              <w:jc w:val="left"/>
              <w:rPr>
                <w:sz w:val="16"/>
                <w:szCs w:val="16"/>
              </w:rPr>
            </w:pPr>
            <w:r w:rsidRPr="001E1670">
              <w:rPr>
                <w:sz w:val="16"/>
                <w:szCs w:val="16"/>
              </w:rPr>
              <w:t>S2-2401695</w:t>
            </w:r>
          </w:p>
        </w:tc>
        <w:tc>
          <w:tcPr>
            <w:tcW w:w="567" w:type="dxa"/>
            <w:shd w:val="solid" w:color="FFFFFF" w:fill="auto"/>
          </w:tcPr>
          <w:p w14:paraId="26EB81E6" w14:textId="48B7E568" w:rsidR="004A07AF" w:rsidRPr="001E1670" w:rsidRDefault="004A07AF" w:rsidP="004A07AF">
            <w:pPr>
              <w:pStyle w:val="TAL"/>
              <w:rPr>
                <w:sz w:val="16"/>
                <w:szCs w:val="16"/>
              </w:rPr>
            </w:pPr>
            <w:r w:rsidRPr="001E1670">
              <w:rPr>
                <w:sz w:val="16"/>
                <w:szCs w:val="16"/>
              </w:rPr>
              <w:t>-</w:t>
            </w:r>
          </w:p>
        </w:tc>
        <w:tc>
          <w:tcPr>
            <w:tcW w:w="425" w:type="dxa"/>
            <w:shd w:val="solid" w:color="FFFFFF" w:fill="auto"/>
          </w:tcPr>
          <w:p w14:paraId="33E3233B" w14:textId="51E89AA0" w:rsidR="004A07AF" w:rsidRPr="001E1670" w:rsidRDefault="004A07AF" w:rsidP="004A07AF">
            <w:pPr>
              <w:pStyle w:val="TAR"/>
              <w:jc w:val="left"/>
              <w:rPr>
                <w:sz w:val="16"/>
                <w:szCs w:val="16"/>
              </w:rPr>
            </w:pPr>
            <w:r w:rsidRPr="001E1670">
              <w:rPr>
                <w:sz w:val="16"/>
                <w:szCs w:val="16"/>
              </w:rPr>
              <w:t>-</w:t>
            </w:r>
          </w:p>
        </w:tc>
        <w:tc>
          <w:tcPr>
            <w:tcW w:w="426" w:type="dxa"/>
            <w:shd w:val="solid" w:color="FFFFFF" w:fill="auto"/>
          </w:tcPr>
          <w:p w14:paraId="2BCB5DA2" w14:textId="6380CFC7" w:rsidR="004A07AF" w:rsidRPr="001E1670" w:rsidRDefault="004A07AF" w:rsidP="004A07AF">
            <w:pPr>
              <w:pStyle w:val="TAC"/>
              <w:jc w:val="left"/>
              <w:rPr>
                <w:sz w:val="16"/>
                <w:szCs w:val="16"/>
              </w:rPr>
            </w:pPr>
            <w:r w:rsidRPr="001E1670">
              <w:rPr>
                <w:sz w:val="16"/>
                <w:szCs w:val="16"/>
              </w:rPr>
              <w:t>-</w:t>
            </w:r>
          </w:p>
        </w:tc>
        <w:tc>
          <w:tcPr>
            <w:tcW w:w="4584" w:type="dxa"/>
            <w:shd w:val="solid" w:color="FFFFFF" w:fill="auto"/>
          </w:tcPr>
          <w:p w14:paraId="33D3E978" w14:textId="682D46CB" w:rsidR="004A07AF" w:rsidRPr="001E1670" w:rsidRDefault="004A07AF" w:rsidP="004A07AF">
            <w:pPr>
              <w:pStyle w:val="TAL"/>
              <w:rPr>
                <w:sz w:val="16"/>
                <w:szCs w:val="16"/>
              </w:rPr>
            </w:pPr>
            <w:r w:rsidRPr="001E1670">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Pr="001E1670" w:rsidRDefault="004A07AF" w:rsidP="004A07AF">
            <w:pPr>
              <w:pStyle w:val="TAC"/>
              <w:rPr>
                <w:sz w:val="16"/>
                <w:szCs w:val="16"/>
              </w:rPr>
            </w:pPr>
            <w:r w:rsidRPr="001E1670">
              <w:rPr>
                <w:sz w:val="16"/>
                <w:szCs w:val="16"/>
              </w:rPr>
              <w:t>0.3.0</w:t>
            </w:r>
          </w:p>
        </w:tc>
      </w:tr>
      <w:tr w:rsidR="00B21F31" w:rsidRPr="001E1670" w14:paraId="1786595F" w14:textId="77777777" w:rsidTr="005A7428">
        <w:tc>
          <w:tcPr>
            <w:tcW w:w="800" w:type="dxa"/>
            <w:shd w:val="solid" w:color="FFFFFF" w:fill="auto"/>
          </w:tcPr>
          <w:p w14:paraId="76F0C2A0" w14:textId="60FB76BF"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0D6765CB" w14:textId="2A0760A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52B8E55A" w14:textId="69F9EF54" w:rsidR="00B21F31" w:rsidRPr="001E1670" w:rsidRDefault="00B21F31" w:rsidP="00B21F31">
            <w:pPr>
              <w:pStyle w:val="TAC"/>
              <w:jc w:val="left"/>
              <w:rPr>
                <w:sz w:val="16"/>
                <w:szCs w:val="16"/>
              </w:rPr>
            </w:pPr>
            <w:r w:rsidRPr="001E1670">
              <w:rPr>
                <w:sz w:val="16"/>
                <w:szCs w:val="16"/>
              </w:rPr>
              <w:t>S2-2401696</w:t>
            </w:r>
          </w:p>
        </w:tc>
        <w:tc>
          <w:tcPr>
            <w:tcW w:w="567" w:type="dxa"/>
            <w:shd w:val="solid" w:color="FFFFFF" w:fill="auto"/>
          </w:tcPr>
          <w:p w14:paraId="1A4387E9" w14:textId="3DEBF9A3"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2BC1C3CC" w14:textId="20D4B95C"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43812DE5" w14:textId="1BD7BB6B"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4DCA7A4A" w14:textId="70E00317" w:rsidR="00B21F31" w:rsidRPr="001E1670" w:rsidRDefault="00B21F31" w:rsidP="00B21F31">
            <w:pPr>
              <w:pStyle w:val="TAL"/>
              <w:rPr>
                <w:sz w:val="16"/>
                <w:szCs w:val="16"/>
              </w:rPr>
            </w:pPr>
            <w:r w:rsidRPr="001E1670">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Pr="001E1670" w:rsidRDefault="00B21F31" w:rsidP="00B21F31">
            <w:pPr>
              <w:pStyle w:val="TAC"/>
              <w:rPr>
                <w:sz w:val="16"/>
                <w:szCs w:val="16"/>
              </w:rPr>
            </w:pPr>
            <w:r w:rsidRPr="001E1670">
              <w:rPr>
                <w:sz w:val="16"/>
                <w:szCs w:val="16"/>
              </w:rPr>
              <w:t>0.3.0</w:t>
            </w:r>
          </w:p>
        </w:tc>
      </w:tr>
      <w:tr w:rsidR="00B21F31" w:rsidRPr="001E1670" w14:paraId="419CA65F" w14:textId="77777777" w:rsidTr="005A7428">
        <w:tc>
          <w:tcPr>
            <w:tcW w:w="800" w:type="dxa"/>
            <w:shd w:val="solid" w:color="FFFFFF" w:fill="auto"/>
          </w:tcPr>
          <w:p w14:paraId="1FDDDFAD" w14:textId="5BF995D0"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1DDAACEB" w14:textId="10F5279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69286845" w14:textId="7A059332" w:rsidR="00B21F31" w:rsidRPr="001E1670" w:rsidRDefault="00B21F31" w:rsidP="00B21F31">
            <w:pPr>
              <w:pStyle w:val="TAC"/>
              <w:jc w:val="left"/>
              <w:rPr>
                <w:sz w:val="16"/>
                <w:szCs w:val="16"/>
              </w:rPr>
            </w:pPr>
            <w:r w:rsidRPr="001E1670">
              <w:rPr>
                <w:sz w:val="16"/>
                <w:szCs w:val="16"/>
              </w:rPr>
              <w:t>S2-2401697</w:t>
            </w:r>
          </w:p>
        </w:tc>
        <w:tc>
          <w:tcPr>
            <w:tcW w:w="567" w:type="dxa"/>
            <w:shd w:val="solid" w:color="FFFFFF" w:fill="auto"/>
          </w:tcPr>
          <w:p w14:paraId="4E35020C" w14:textId="31E95CFF"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629C5E2C" w14:textId="60A176DB"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23D5B9B1" w14:textId="2D598FB1"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594190DE" w14:textId="09D84E31" w:rsidR="00B21F31" w:rsidRPr="001E1670" w:rsidRDefault="009B4FDD" w:rsidP="00B21F31">
            <w:pPr>
              <w:pStyle w:val="TAL"/>
              <w:rPr>
                <w:sz w:val="16"/>
                <w:szCs w:val="16"/>
              </w:rPr>
            </w:pPr>
            <w:r w:rsidRPr="001E1670">
              <w:rPr>
                <w:sz w:val="16"/>
                <w:szCs w:val="16"/>
              </w:rPr>
              <w:t>KI#3, New Sol: Support for NWDAF-Based Energy Analytics</w:t>
            </w:r>
          </w:p>
        </w:tc>
        <w:tc>
          <w:tcPr>
            <w:tcW w:w="708" w:type="dxa"/>
            <w:shd w:val="solid" w:color="FFFFFF" w:fill="auto"/>
          </w:tcPr>
          <w:p w14:paraId="435F7F1F" w14:textId="3BC67AC7" w:rsidR="00B21F31" w:rsidRPr="001E1670" w:rsidRDefault="00B21F31" w:rsidP="00B21F31">
            <w:pPr>
              <w:pStyle w:val="TAC"/>
              <w:rPr>
                <w:sz w:val="16"/>
                <w:szCs w:val="16"/>
              </w:rPr>
            </w:pPr>
            <w:r w:rsidRPr="001E1670">
              <w:rPr>
                <w:sz w:val="16"/>
                <w:szCs w:val="16"/>
              </w:rPr>
              <w:t>0.3.0</w:t>
            </w:r>
          </w:p>
        </w:tc>
      </w:tr>
      <w:tr w:rsidR="00E34CC9" w:rsidRPr="001E1670" w14:paraId="0BE2BC00" w14:textId="77777777" w:rsidTr="006F297A">
        <w:tc>
          <w:tcPr>
            <w:tcW w:w="800" w:type="dxa"/>
            <w:shd w:val="solid" w:color="FFFFFF" w:fill="auto"/>
          </w:tcPr>
          <w:p w14:paraId="5605983B" w14:textId="77777777" w:rsidR="00E34CC9" w:rsidRPr="001E1670" w:rsidRDefault="00E34CC9" w:rsidP="006F297A">
            <w:pPr>
              <w:pStyle w:val="TAC"/>
              <w:jc w:val="left"/>
              <w:rPr>
                <w:sz w:val="16"/>
                <w:szCs w:val="16"/>
              </w:rPr>
            </w:pPr>
            <w:r w:rsidRPr="001E1670">
              <w:rPr>
                <w:sz w:val="16"/>
                <w:szCs w:val="16"/>
              </w:rPr>
              <w:t>2024-01</w:t>
            </w:r>
          </w:p>
        </w:tc>
        <w:tc>
          <w:tcPr>
            <w:tcW w:w="995" w:type="dxa"/>
            <w:shd w:val="solid" w:color="FFFFFF" w:fill="auto"/>
          </w:tcPr>
          <w:p w14:paraId="2FADF03E" w14:textId="77777777" w:rsidR="00E34CC9" w:rsidRPr="001E1670" w:rsidRDefault="00E34CC9" w:rsidP="006F297A">
            <w:pPr>
              <w:pStyle w:val="TAC"/>
              <w:jc w:val="left"/>
              <w:rPr>
                <w:sz w:val="16"/>
                <w:szCs w:val="16"/>
              </w:rPr>
            </w:pPr>
            <w:r w:rsidRPr="001E1670">
              <w:rPr>
                <w:sz w:val="16"/>
                <w:szCs w:val="16"/>
              </w:rPr>
              <w:t>SA2#160AH-e</w:t>
            </w:r>
          </w:p>
        </w:tc>
        <w:tc>
          <w:tcPr>
            <w:tcW w:w="1134" w:type="dxa"/>
            <w:shd w:val="solid" w:color="FFFFFF" w:fill="auto"/>
          </w:tcPr>
          <w:p w14:paraId="3EE64813" w14:textId="3C3C222D" w:rsidR="00E34CC9" w:rsidRPr="001E1670" w:rsidRDefault="00E34CC9" w:rsidP="006F297A">
            <w:pPr>
              <w:pStyle w:val="TAC"/>
              <w:jc w:val="left"/>
              <w:rPr>
                <w:sz w:val="16"/>
                <w:szCs w:val="16"/>
              </w:rPr>
            </w:pPr>
            <w:r w:rsidRPr="001E1670">
              <w:rPr>
                <w:sz w:val="16"/>
                <w:szCs w:val="16"/>
              </w:rPr>
              <w:t>S2-2401698</w:t>
            </w:r>
          </w:p>
        </w:tc>
        <w:tc>
          <w:tcPr>
            <w:tcW w:w="567" w:type="dxa"/>
            <w:shd w:val="solid" w:color="FFFFFF" w:fill="auto"/>
          </w:tcPr>
          <w:p w14:paraId="2367DAAB" w14:textId="77777777" w:rsidR="00E34CC9" w:rsidRPr="001E1670" w:rsidRDefault="00E34CC9" w:rsidP="006F297A">
            <w:pPr>
              <w:pStyle w:val="TAL"/>
              <w:rPr>
                <w:sz w:val="16"/>
                <w:szCs w:val="16"/>
              </w:rPr>
            </w:pPr>
            <w:r w:rsidRPr="001E1670">
              <w:rPr>
                <w:sz w:val="16"/>
                <w:szCs w:val="16"/>
              </w:rPr>
              <w:t>-</w:t>
            </w:r>
          </w:p>
        </w:tc>
        <w:tc>
          <w:tcPr>
            <w:tcW w:w="425" w:type="dxa"/>
            <w:shd w:val="solid" w:color="FFFFFF" w:fill="auto"/>
          </w:tcPr>
          <w:p w14:paraId="623C9CD3" w14:textId="77777777" w:rsidR="00E34CC9" w:rsidRPr="001E1670" w:rsidRDefault="00E34CC9" w:rsidP="006F297A">
            <w:pPr>
              <w:pStyle w:val="TAR"/>
              <w:jc w:val="left"/>
              <w:rPr>
                <w:sz w:val="16"/>
                <w:szCs w:val="16"/>
              </w:rPr>
            </w:pPr>
            <w:r w:rsidRPr="001E1670">
              <w:rPr>
                <w:sz w:val="16"/>
                <w:szCs w:val="16"/>
              </w:rPr>
              <w:t>-</w:t>
            </w:r>
          </w:p>
        </w:tc>
        <w:tc>
          <w:tcPr>
            <w:tcW w:w="426" w:type="dxa"/>
            <w:shd w:val="solid" w:color="FFFFFF" w:fill="auto"/>
          </w:tcPr>
          <w:p w14:paraId="4A59282A" w14:textId="77777777" w:rsidR="00E34CC9" w:rsidRPr="001E1670" w:rsidRDefault="00E34CC9" w:rsidP="006F297A">
            <w:pPr>
              <w:pStyle w:val="TAC"/>
              <w:jc w:val="left"/>
              <w:rPr>
                <w:sz w:val="16"/>
                <w:szCs w:val="16"/>
              </w:rPr>
            </w:pPr>
            <w:r w:rsidRPr="001E1670">
              <w:rPr>
                <w:sz w:val="16"/>
                <w:szCs w:val="16"/>
              </w:rPr>
              <w:t>-</w:t>
            </w:r>
          </w:p>
        </w:tc>
        <w:tc>
          <w:tcPr>
            <w:tcW w:w="4584" w:type="dxa"/>
            <w:shd w:val="solid" w:color="FFFFFF" w:fill="auto"/>
          </w:tcPr>
          <w:p w14:paraId="5966A11B" w14:textId="2BCC24D7" w:rsidR="00E34CC9" w:rsidRPr="001E1670" w:rsidRDefault="002F76C7" w:rsidP="006F297A">
            <w:pPr>
              <w:pStyle w:val="TAL"/>
              <w:rPr>
                <w:sz w:val="16"/>
                <w:szCs w:val="16"/>
              </w:rPr>
            </w:pPr>
            <w:r w:rsidRPr="001E1670">
              <w:rPr>
                <w:sz w:val="16"/>
                <w:szCs w:val="16"/>
              </w:rPr>
              <w:t>KI#3: New Sol: 5G Core Energy Saving</w:t>
            </w:r>
          </w:p>
        </w:tc>
        <w:tc>
          <w:tcPr>
            <w:tcW w:w="708" w:type="dxa"/>
            <w:shd w:val="solid" w:color="FFFFFF" w:fill="auto"/>
          </w:tcPr>
          <w:p w14:paraId="513F7E72" w14:textId="77777777" w:rsidR="00E34CC9" w:rsidRPr="001E1670" w:rsidRDefault="00E34CC9" w:rsidP="006F297A">
            <w:pPr>
              <w:pStyle w:val="TAC"/>
              <w:rPr>
                <w:sz w:val="16"/>
                <w:szCs w:val="16"/>
              </w:rPr>
            </w:pPr>
            <w:r w:rsidRPr="001E1670">
              <w:rPr>
                <w:sz w:val="16"/>
                <w:szCs w:val="16"/>
              </w:rPr>
              <w:t>0.3.0</w:t>
            </w:r>
          </w:p>
        </w:tc>
      </w:tr>
      <w:tr w:rsidR="002F76C7" w:rsidRPr="001E1670" w14:paraId="41C3CA36" w14:textId="77777777" w:rsidTr="005A7428">
        <w:tc>
          <w:tcPr>
            <w:tcW w:w="800" w:type="dxa"/>
            <w:shd w:val="solid" w:color="FFFFFF" w:fill="auto"/>
          </w:tcPr>
          <w:p w14:paraId="19243250" w14:textId="34D5E5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1CAAF18B" w14:textId="0CC88A91"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65012A1A" w14:textId="3526BC2A" w:rsidR="002F76C7" w:rsidRPr="001E1670" w:rsidRDefault="002F76C7" w:rsidP="002F76C7">
            <w:pPr>
              <w:pStyle w:val="TAC"/>
              <w:jc w:val="left"/>
              <w:rPr>
                <w:sz w:val="16"/>
                <w:szCs w:val="16"/>
              </w:rPr>
            </w:pPr>
            <w:r w:rsidRPr="001E1670">
              <w:rPr>
                <w:sz w:val="16"/>
                <w:szCs w:val="16"/>
              </w:rPr>
              <w:t>S2-2401699</w:t>
            </w:r>
          </w:p>
        </w:tc>
        <w:tc>
          <w:tcPr>
            <w:tcW w:w="567" w:type="dxa"/>
            <w:shd w:val="solid" w:color="FFFFFF" w:fill="auto"/>
          </w:tcPr>
          <w:p w14:paraId="78B901A8" w14:textId="1ED1EA44"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6C817E8B" w14:textId="7614FE6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3EE085B8" w14:textId="1E6FBA9D"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676BAFC" w14:textId="0671BB65" w:rsidR="002F76C7" w:rsidRPr="001E1670" w:rsidRDefault="002F76C7" w:rsidP="002F76C7">
            <w:pPr>
              <w:pStyle w:val="TAL"/>
              <w:rPr>
                <w:sz w:val="16"/>
                <w:szCs w:val="16"/>
              </w:rPr>
            </w:pPr>
            <w:r w:rsidRPr="001E1670">
              <w:rPr>
                <w:sz w:val="16"/>
                <w:szCs w:val="16"/>
              </w:rPr>
              <w:t>KI#3, New Sol: UE energy usage control</w:t>
            </w:r>
          </w:p>
        </w:tc>
        <w:tc>
          <w:tcPr>
            <w:tcW w:w="708" w:type="dxa"/>
            <w:shd w:val="solid" w:color="FFFFFF" w:fill="auto"/>
          </w:tcPr>
          <w:p w14:paraId="53F038E7" w14:textId="019FBBDE" w:rsidR="002F76C7" w:rsidRPr="001E1670" w:rsidRDefault="002F76C7" w:rsidP="002F76C7">
            <w:pPr>
              <w:pStyle w:val="TAC"/>
              <w:rPr>
                <w:sz w:val="16"/>
                <w:szCs w:val="16"/>
              </w:rPr>
            </w:pPr>
            <w:r w:rsidRPr="001E1670">
              <w:rPr>
                <w:sz w:val="16"/>
                <w:szCs w:val="16"/>
              </w:rPr>
              <w:t>0.3.0</w:t>
            </w:r>
          </w:p>
        </w:tc>
      </w:tr>
      <w:tr w:rsidR="002F76C7" w:rsidRPr="001E1670" w14:paraId="6C9ED2FB" w14:textId="77777777" w:rsidTr="005A7428">
        <w:tc>
          <w:tcPr>
            <w:tcW w:w="800" w:type="dxa"/>
            <w:shd w:val="solid" w:color="FFFFFF" w:fill="auto"/>
          </w:tcPr>
          <w:p w14:paraId="3AAA3C74" w14:textId="67CDBC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2FDE07D5" w14:textId="5ABBDD62"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73DF3A1C" w14:textId="178CDF3D" w:rsidR="002F76C7" w:rsidRPr="001E1670" w:rsidRDefault="002F76C7" w:rsidP="002F76C7">
            <w:pPr>
              <w:pStyle w:val="TAC"/>
              <w:jc w:val="left"/>
              <w:rPr>
                <w:sz w:val="16"/>
                <w:szCs w:val="16"/>
              </w:rPr>
            </w:pPr>
            <w:r w:rsidRPr="001E1670">
              <w:rPr>
                <w:sz w:val="16"/>
                <w:szCs w:val="16"/>
              </w:rPr>
              <w:t>S2-2401</w:t>
            </w:r>
            <w:r w:rsidR="009E1EE1" w:rsidRPr="001E1670">
              <w:rPr>
                <w:sz w:val="16"/>
                <w:szCs w:val="16"/>
              </w:rPr>
              <w:t>700</w:t>
            </w:r>
          </w:p>
        </w:tc>
        <w:tc>
          <w:tcPr>
            <w:tcW w:w="567" w:type="dxa"/>
            <w:shd w:val="solid" w:color="FFFFFF" w:fill="auto"/>
          </w:tcPr>
          <w:p w14:paraId="55C54C2A" w14:textId="5D8B45CF"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0D07DB2D" w14:textId="4301EC7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017000C1" w14:textId="3BD88783"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0D99074" w14:textId="538A8492" w:rsidR="002F76C7" w:rsidRPr="001E1670" w:rsidRDefault="002F76C7" w:rsidP="002F76C7">
            <w:pPr>
              <w:pStyle w:val="TAL"/>
              <w:rPr>
                <w:sz w:val="16"/>
                <w:szCs w:val="16"/>
              </w:rPr>
            </w:pPr>
            <w:r w:rsidRPr="001E1670">
              <w:rPr>
                <w:sz w:val="16"/>
                <w:szCs w:val="16"/>
              </w:rPr>
              <w:t>KI#3 and #2 new solution of enhancements to existing 5GS procedures for energy saving</w:t>
            </w:r>
          </w:p>
        </w:tc>
        <w:tc>
          <w:tcPr>
            <w:tcW w:w="708" w:type="dxa"/>
            <w:shd w:val="solid" w:color="FFFFFF" w:fill="auto"/>
          </w:tcPr>
          <w:p w14:paraId="75878FA6" w14:textId="5AADB210" w:rsidR="002F76C7" w:rsidRPr="001E1670" w:rsidRDefault="002F76C7" w:rsidP="002F76C7">
            <w:pPr>
              <w:pStyle w:val="TAC"/>
              <w:rPr>
                <w:sz w:val="16"/>
                <w:szCs w:val="16"/>
              </w:rPr>
            </w:pPr>
            <w:r w:rsidRPr="001E1670">
              <w:rPr>
                <w:sz w:val="16"/>
                <w:szCs w:val="16"/>
              </w:rPr>
              <w:t>0.3.0</w:t>
            </w:r>
          </w:p>
        </w:tc>
      </w:tr>
      <w:tr w:rsidR="00880BBA" w:rsidRPr="001E1670" w14:paraId="57AAC37A" w14:textId="77777777" w:rsidTr="005A7428">
        <w:tc>
          <w:tcPr>
            <w:tcW w:w="800" w:type="dxa"/>
            <w:shd w:val="solid" w:color="FFFFFF" w:fill="auto"/>
          </w:tcPr>
          <w:p w14:paraId="70640B97" w14:textId="5CE7E9C0" w:rsidR="00880BBA" w:rsidRPr="001E1670" w:rsidRDefault="00880BBA" w:rsidP="002F76C7">
            <w:pPr>
              <w:pStyle w:val="TAC"/>
              <w:jc w:val="left"/>
              <w:rPr>
                <w:sz w:val="16"/>
                <w:szCs w:val="16"/>
              </w:rPr>
            </w:pPr>
            <w:r w:rsidRPr="001E1670">
              <w:rPr>
                <w:sz w:val="16"/>
                <w:szCs w:val="16"/>
              </w:rPr>
              <w:t>2024-03</w:t>
            </w:r>
          </w:p>
        </w:tc>
        <w:tc>
          <w:tcPr>
            <w:tcW w:w="995" w:type="dxa"/>
            <w:shd w:val="solid" w:color="FFFFFF" w:fill="auto"/>
          </w:tcPr>
          <w:p w14:paraId="491D8CE0" w14:textId="17E0271A" w:rsidR="00880BBA" w:rsidRPr="001E1670" w:rsidRDefault="00880BBA" w:rsidP="002F76C7">
            <w:pPr>
              <w:pStyle w:val="TAC"/>
              <w:jc w:val="left"/>
              <w:rPr>
                <w:sz w:val="16"/>
                <w:szCs w:val="16"/>
              </w:rPr>
            </w:pPr>
            <w:r w:rsidRPr="001E1670">
              <w:rPr>
                <w:sz w:val="16"/>
                <w:szCs w:val="16"/>
              </w:rPr>
              <w:t>SA2#161</w:t>
            </w:r>
          </w:p>
        </w:tc>
        <w:tc>
          <w:tcPr>
            <w:tcW w:w="1134" w:type="dxa"/>
            <w:shd w:val="solid" w:color="FFFFFF" w:fill="auto"/>
          </w:tcPr>
          <w:p w14:paraId="0DB2524F" w14:textId="06776403" w:rsidR="00880BBA" w:rsidRPr="001E1670" w:rsidRDefault="00270090" w:rsidP="002F76C7">
            <w:pPr>
              <w:pStyle w:val="TAC"/>
              <w:jc w:val="left"/>
              <w:rPr>
                <w:sz w:val="16"/>
                <w:szCs w:val="16"/>
              </w:rPr>
            </w:pPr>
            <w:r w:rsidRPr="001E1670">
              <w:rPr>
                <w:sz w:val="16"/>
                <w:szCs w:val="16"/>
              </w:rPr>
              <w:t>S2-2403185</w:t>
            </w:r>
          </w:p>
        </w:tc>
        <w:tc>
          <w:tcPr>
            <w:tcW w:w="567" w:type="dxa"/>
            <w:shd w:val="solid" w:color="FFFFFF" w:fill="auto"/>
          </w:tcPr>
          <w:p w14:paraId="0D0C4784" w14:textId="4DA9AC8F" w:rsidR="00880BBA" w:rsidRPr="001E1670" w:rsidRDefault="00270090" w:rsidP="002F76C7">
            <w:pPr>
              <w:pStyle w:val="TAL"/>
              <w:rPr>
                <w:sz w:val="16"/>
                <w:szCs w:val="16"/>
              </w:rPr>
            </w:pPr>
            <w:r w:rsidRPr="001E1670">
              <w:rPr>
                <w:sz w:val="16"/>
                <w:szCs w:val="16"/>
              </w:rPr>
              <w:t>-</w:t>
            </w:r>
          </w:p>
        </w:tc>
        <w:tc>
          <w:tcPr>
            <w:tcW w:w="425" w:type="dxa"/>
            <w:shd w:val="solid" w:color="FFFFFF" w:fill="auto"/>
          </w:tcPr>
          <w:p w14:paraId="2B2049E1" w14:textId="3BE6590A" w:rsidR="00880BBA" w:rsidRPr="001E1670" w:rsidRDefault="00270090" w:rsidP="002F76C7">
            <w:pPr>
              <w:pStyle w:val="TAR"/>
              <w:jc w:val="left"/>
              <w:rPr>
                <w:sz w:val="16"/>
                <w:szCs w:val="16"/>
              </w:rPr>
            </w:pPr>
            <w:r w:rsidRPr="001E1670">
              <w:rPr>
                <w:sz w:val="16"/>
                <w:szCs w:val="16"/>
              </w:rPr>
              <w:t>-</w:t>
            </w:r>
          </w:p>
        </w:tc>
        <w:tc>
          <w:tcPr>
            <w:tcW w:w="426" w:type="dxa"/>
            <w:shd w:val="solid" w:color="FFFFFF" w:fill="auto"/>
          </w:tcPr>
          <w:p w14:paraId="10BEF5B0" w14:textId="192636FD" w:rsidR="00880BBA" w:rsidRPr="001E1670" w:rsidRDefault="00270090" w:rsidP="002F76C7">
            <w:pPr>
              <w:pStyle w:val="TAC"/>
              <w:jc w:val="left"/>
              <w:rPr>
                <w:sz w:val="16"/>
                <w:szCs w:val="16"/>
              </w:rPr>
            </w:pPr>
            <w:r w:rsidRPr="001E1670">
              <w:rPr>
                <w:sz w:val="16"/>
                <w:szCs w:val="16"/>
              </w:rPr>
              <w:t>-</w:t>
            </w:r>
          </w:p>
        </w:tc>
        <w:tc>
          <w:tcPr>
            <w:tcW w:w="4584" w:type="dxa"/>
            <w:shd w:val="solid" w:color="FFFFFF" w:fill="auto"/>
          </w:tcPr>
          <w:p w14:paraId="08E41637" w14:textId="2CE4E8E6" w:rsidR="00880BBA" w:rsidRPr="001E1670" w:rsidRDefault="00270090" w:rsidP="002F76C7">
            <w:pPr>
              <w:pStyle w:val="TAL"/>
              <w:rPr>
                <w:sz w:val="16"/>
                <w:szCs w:val="16"/>
              </w:rPr>
            </w:pPr>
            <w:r w:rsidRPr="001E1670">
              <w:rPr>
                <w:sz w:val="16"/>
                <w:szCs w:val="16"/>
              </w:rPr>
              <w:t>Updates to energy related definitions</w:t>
            </w:r>
          </w:p>
        </w:tc>
        <w:tc>
          <w:tcPr>
            <w:tcW w:w="708" w:type="dxa"/>
            <w:shd w:val="solid" w:color="FFFFFF" w:fill="auto"/>
          </w:tcPr>
          <w:p w14:paraId="3134F514" w14:textId="64FEC2EE" w:rsidR="00880BBA" w:rsidRPr="001E1670" w:rsidRDefault="00270090" w:rsidP="002F76C7">
            <w:pPr>
              <w:pStyle w:val="TAC"/>
              <w:rPr>
                <w:sz w:val="16"/>
                <w:szCs w:val="16"/>
              </w:rPr>
            </w:pPr>
            <w:r w:rsidRPr="001E1670">
              <w:rPr>
                <w:sz w:val="16"/>
                <w:szCs w:val="16"/>
              </w:rPr>
              <w:t>0.4.0</w:t>
            </w:r>
          </w:p>
        </w:tc>
      </w:tr>
      <w:tr w:rsidR="00270090" w:rsidRPr="001E1670" w14:paraId="15086D49" w14:textId="77777777" w:rsidTr="005A7428">
        <w:tc>
          <w:tcPr>
            <w:tcW w:w="800" w:type="dxa"/>
            <w:shd w:val="solid" w:color="FFFFFF" w:fill="auto"/>
          </w:tcPr>
          <w:p w14:paraId="53CA0848" w14:textId="464C7E14" w:rsidR="00270090" w:rsidRPr="001E1670" w:rsidRDefault="00270090" w:rsidP="00270090">
            <w:pPr>
              <w:pStyle w:val="TAC"/>
              <w:jc w:val="left"/>
              <w:rPr>
                <w:sz w:val="16"/>
                <w:szCs w:val="16"/>
              </w:rPr>
            </w:pPr>
            <w:r w:rsidRPr="001E1670">
              <w:rPr>
                <w:sz w:val="16"/>
                <w:szCs w:val="16"/>
              </w:rPr>
              <w:t>2024-03</w:t>
            </w:r>
          </w:p>
        </w:tc>
        <w:tc>
          <w:tcPr>
            <w:tcW w:w="995" w:type="dxa"/>
            <w:shd w:val="solid" w:color="FFFFFF" w:fill="auto"/>
          </w:tcPr>
          <w:p w14:paraId="08ACA733" w14:textId="7F8DA8B2" w:rsidR="00270090" w:rsidRPr="001E1670" w:rsidRDefault="00270090" w:rsidP="00270090">
            <w:pPr>
              <w:pStyle w:val="TAC"/>
              <w:jc w:val="left"/>
              <w:rPr>
                <w:sz w:val="16"/>
                <w:szCs w:val="16"/>
              </w:rPr>
            </w:pPr>
            <w:r w:rsidRPr="001E1670">
              <w:rPr>
                <w:sz w:val="16"/>
                <w:szCs w:val="16"/>
              </w:rPr>
              <w:t>SA2#161</w:t>
            </w:r>
          </w:p>
        </w:tc>
        <w:tc>
          <w:tcPr>
            <w:tcW w:w="1134" w:type="dxa"/>
            <w:shd w:val="solid" w:color="FFFFFF" w:fill="auto"/>
          </w:tcPr>
          <w:p w14:paraId="6296F85D" w14:textId="7AC00F4B" w:rsidR="00270090" w:rsidRPr="001E1670" w:rsidRDefault="00270090" w:rsidP="00270090">
            <w:pPr>
              <w:pStyle w:val="TAC"/>
              <w:jc w:val="left"/>
              <w:rPr>
                <w:sz w:val="16"/>
                <w:szCs w:val="16"/>
              </w:rPr>
            </w:pPr>
            <w:r w:rsidRPr="001E1670">
              <w:rPr>
                <w:sz w:val="16"/>
                <w:szCs w:val="16"/>
              </w:rPr>
              <w:t>S2-2403445</w:t>
            </w:r>
          </w:p>
        </w:tc>
        <w:tc>
          <w:tcPr>
            <w:tcW w:w="567" w:type="dxa"/>
            <w:shd w:val="solid" w:color="FFFFFF" w:fill="auto"/>
          </w:tcPr>
          <w:p w14:paraId="54C2E166" w14:textId="54040F0D" w:rsidR="00270090" w:rsidRPr="001E1670" w:rsidRDefault="00270090" w:rsidP="00270090">
            <w:pPr>
              <w:pStyle w:val="TAL"/>
              <w:rPr>
                <w:sz w:val="16"/>
                <w:szCs w:val="16"/>
              </w:rPr>
            </w:pPr>
            <w:r w:rsidRPr="001E1670">
              <w:rPr>
                <w:sz w:val="16"/>
                <w:szCs w:val="16"/>
              </w:rPr>
              <w:t>-</w:t>
            </w:r>
          </w:p>
        </w:tc>
        <w:tc>
          <w:tcPr>
            <w:tcW w:w="425" w:type="dxa"/>
            <w:shd w:val="solid" w:color="FFFFFF" w:fill="auto"/>
          </w:tcPr>
          <w:p w14:paraId="534DE92F" w14:textId="6807B212" w:rsidR="00270090" w:rsidRPr="001E1670" w:rsidRDefault="00270090" w:rsidP="00270090">
            <w:pPr>
              <w:pStyle w:val="TAR"/>
              <w:jc w:val="left"/>
              <w:rPr>
                <w:sz w:val="16"/>
                <w:szCs w:val="16"/>
              </w:rPr>
            </w:pPr>
            <w:r w:rsidRPr="001E1670">
              <w:rPr>
                <w:sz w:val="16"/>
                <w:szCs w:val="16"/>
              </w:rPr>
              <w:t>-</w:t>
            </w:r>
          </w:p>
        </w:tc>
        <w:tc>
          <w:tcPr>
            <w:tcW w:w="426" w:type="dxa"/>
            <w:shd w:val="solid" w:color="FFFFFF" w:fill="auto"/>
          </w:tcPr>
          <w:p w14:paraId="6EF795D3" w14:textId="3D36EAE0" w:rsidR="00270090" w:rsidRPr="001E1670" w:rsidRDefault="00270090" w:rsidP="00270090">
            <w:pPr>
              <w:pStyle w:val="TAC"/>
              <w:jc w:val="left"/>
              <w:rPr>
                <w:sz w:val="16"/>
                <w:szCs w:val="16"/>
              </w:rPr>
            </w:pPr>
            <w:r w:rsidRPr="001E1670">
              <w:rPr>
                <w:sz w:val="16"/>
                <w:szCs w:val="16"/>
              </w:rPr>
              <w:t>-</w:t>
            </w:r>
          </w:p>
        </w:tc>
        <w:tc>
          <w:tcPr>
            <w:tcW w:w="4584" w:type="dxa"/>
            <w:shd w:val="solid" w:color="FFFFFF" w:fill="auto"/>
          </w:tcPr>
          <w:p w14:paraId="2B3BB31E" w14:textId="35A5F10C" w:rsidR="00270090" w:rsidRPr="001E1670" w:rsidRDefault="00270090" w:rsidP="00270090">
            <w:pPr>
              <w:pStyle w:val="TAL"/>
              <w:rPr>
                <w:sz w:val="16"/>
                <w:szCs w:val="16"/>
              </w:rPr>
            </w:pPr>
            <w:r w:rsidRPr="001E1670">
              <w:rPr>
                <w:sz w:val="16"/>
                <w:szCs w:val="16"/>
              </w:rPr>
              <w:t>KI #1, New Sol: Energy Brokerage Function for energy related information processing</w:t>
            </w:r>
          </w:p>
        </w:tc>
        <w:tc>
          <w:tcPr>
            <w:tcW w:w="708" w:type="dxa"/>
            <w:shd w:val="solid" w:color="FFFFFF" w:fill="auto"/>
          </w:tcPr>
          <w:p w14:paraId="2C535C4B" w14:textId="154A797C" w:rsidR="00270090" w:rsidRPr="001E1670" w:rsidRDefault="00270090" w:rsidP="00270090">
            <w:pPr>
              <w:pStyle w:val="TAC"/>
              <w:rPr>
                <w:sz w:val="16"/>
                <w:szCs w:val="16"/>
              </w:rPr>
            </w:pPr>
            <w:r w:rsidRPr="001E1670">
              <w:rPr>
                <w:sz w:val="16"/>
                <w:szCs w:val="16"/>
              </w:rPr>
              <w:t>0.4.0</w:t>
            </w:r>
          </w:p>
        </w:tc>
      </w:tr>
      <w:tr w:rsidR="003312B7" w:rsidRPr="001E1670" w14:paraId="505DACD9" w14:textId="77777777" w:rsidTr="005A7428">
        <w:tc>
          <w:tcPr>
            <w:tcW w:w="800" w:type="dxa"/>
            <w:shd w:val="solid" w:color="FFFFFF" w:fill="auto"/>
          </w:tcPr>
          <w:p w14:paraId="78C4DBAD" w14:textId="56D06639" w:rsidR="003312B7" w:rsidRPr="001E1670" w:rsidRDefault="003312B7" w:rsidP="003312B7">
            <w:pPr>
              <w:pStyle w:val="TAC"/>
              <w:jc w:val="left"/>
              <w:rPr>
                <w:sz w:val="16"/>
                <w:szCs w:val="16"/>
              </w:rPr>
            </w:pPr>
            <w:r w:rsidRPr="001E1670">
              <w:rPr>
                <w:sz w:val="16"/>
                <w:szCs w:val="16"/>
              </w:rPr>
              <w:t>2024-03</w:t>
            </w:r>
          </w:p>
        </w:tc>
        <w:tc>
          <w:tcPr>
            <w:tcW w:w="995" w:type="dxa"/>
            <w:shd w:val="solid" w:color="FFFFFF" w:fill="auto"/>
          </w:tcPr>
          <w:p w14:paraId="332C625A" w14:textId="13EE70C0" w:rsidR="003312B7" w:rsidRPr="001E1670" w:rsidRDefault="003312B7" w:rsidP="003312B7">
            <w:pPr>
              <w:pStyle w:val="TAC"/>
              <w:jc w:val="left"/>
              <w:rPr>
                <w:sz w:val="16"/>
                <w:szCs w:val="16"/>
              </w:rPr>
            </w:pPr>
            <w:r w:rsidRPr="001E1670">
              <w:rPr>
                <w:sz w:val="16"/>
                <w:szCs w:val="16"/>
              </w:rPr>
              <w:t>SA2#161</w:t>
            </w:r>
          </w:p>
        </w:tc>
        <w:tc>
          <w:tcPr>
            <w:tcW w:w="1134" w:type="dxa"/>
            <w:shd w:val="solid" w:color="FFFFFF" w:fill="auto"/>
          </w:tcPr>
          <w:p w14:paraId="48C5DCC1" w14:textId="4135EED1" w:rsidR="003312B7" w:rsidRPr="001E1670" w:rsidRDefault="003312B7" w:rsidP="003312B7">
            <w:pPr>
              <w:pStyle w:val="TAC"/>
              <w:jc w:val="left"/>
              <w:rPr>
                <w:sz w:val="16"/>
                <w:szCs w:val="16"/>
              </w:rPr>
            </w:pPr>
            <w:r w:rsidRPr="001E1670">
              <w:rPr>
                <w:sz w:val="16"/>
                <w:szCs w:val="16"/>
              </w:rPr>
              <w:t>S2-2403159</w:t>
            </w:r>
          </w:p>
        </w:tc>
        <w:tc>
          <w:tcPr>
            <w:tcW w:w="567" w:type="dxa"/>
            <w:shd w:val="solid" w:color="FFFFFF" w:fill="auto"/>
          </w:tcPr>
          <w:p w14:paraId="69B2AB95" w14:textId="6277EB6B" w:rsidR="003312B7" w:rsidRPr="001E1670" w:rsidRDefault="003312B7" w:rsidP="003312B7">
            <w:pPr>
              <w:pStyle w:val="TAL"/>
              <w:rPr>
                <w:sz w:val="16"/>
                <w:szCs w:val="16"/>
              </w:rPr>
            </w:pPr>
            <w:r w:rsidRPr="001E1670">
              <w:rPr>
                <w:sz w:val="16"/>
                <w:szCs w:val="16"/>
              </w:rPr>
              <w:t>-</w:t>
            </w:r>
          </w:p>
        </w:tc>
        <w:tc>
          <w:tcPr>
            <w:tcW w:w="425" w:type="dxa"/>
            <w:shd w:val="solid" w:color="FFFFFF" w:fill="auto"/>
          </w:tcPr>
          <w:p w14:paraId="066D5A4F" w14:textId="2D8F5378" w:rsidR="003312B7" w:rsidRPr="001E1670" w:rsidRDefault="003312B7" w:rsidP="003312B7">
            <w:pPr>
              <w:pStyle w:val="TAR"/>
              <w:jc w:val="left"/>
              <w:rPr>
                <w:sz w:val="16"/>
                <w:szCs w:val="16"/>
              </w:rPr>
            </w:pPr>
            <w:r w:rsidRPr="001E1670">
              <w:rPr>
                <w:sz w:val="16"/>
                <w:szCs w:val="16"/>
              </w:rPr>
              <w:t>-</w:t>
            </w:r>
          </w:p>
        </w:tc>
        <w:tc>
          <w:tcPr>
            <w:tcW w:w="426" w:type="dxa"/>
            <w:shd w:val="solid" w:color="FFFFFF" w:fill="auto"/>
          </w:tcPr>
          <w:p w14:paraId="2C2E40BF" w14:textId="6E81F623" w:rsidR="003312B7" w:rsidRPr="001E1670" w:rsidRDefault="003312B7" w:rsidP="003312B7">
            <w:pPr>
              <w:pStyle w:val="TAC"/>
              <w:jc w:val="left"/>
              <w:rPr>
                <w:sz w:val="16"/>
                <w:szCs w:val="16"/>
              </w:rPr>
            </w:pPr>
            <w:r w:rsidRPr="001E1670">
              <w:rPr>
                <w:sz w:val="16"/>
                <w:szCs w:val="16"/>
              </w:rPr>
              <w:t>-</w:t>
            </w:r>
          </w:p>
        </w:tc>
        <w:tc>
          <w:tcPr>
            <w:tcW w:w="4584" w:type="dxa"/>
            <w:shd w:val="solid" w:color="FFFFFF" w:fill="auto"/>
          </w:tcPr>
          <w:p w14:paraId="0576B422" w14:textId="3BA8F413" w:rsidR="003312B7" w:rsidRPr="001E1670" w:rsidRDefault="003312B7" w:rsidP="003312B7">
            <w:pPr>
              <w:pStyle w:val="TAL"/>
              <w:rPr>
                <w:sz w:val="16"/>
                <w:szCs w:val="16"/>
              </w:rPr>
            </w:pPr>
            <w:r w:rsidRPr="001E1670">
              <w:rPr>
                <w:sz w:val="16"/>
                <w:szCs w:val="16"/>
              </w:rPr>
              <w:t>KI#1, new solution: Energy Related information obtained from OAM</w:t>
            </w:r>
          </w:p>
        </w:tc>
        <w:tc>
          <w:tcPr>
            <w:tcW w:w="708" w:type="dxa"/>
            <w:shd w:val="solid" w:color="FFFFFF" w:fill="auto"/>
          </w:tcPr>
          <w:p w14:paraId="35E9408A" w14:textId="63F7F45C" w:rsidR="003312B7" w:rsidRPr="001E1670" w:rsidRDefault="003312B7" w:rsidP="003312B7">
            <w:pPr>
              <w:pStyle w:val="TAC"/>
              <w:rPr>
                <w:sz w:val="16"/>
                <w:szCs w:val="16"/>
              </w:rPr>
            </w:pPr>
            <w:r w:rsidRPr="001E1670">
              <w:rPr>
                <w:sz w:val="16"/>
                <w:szCs w:val="16"/>
              </w:rPr>
              <w:t>0.4.0</w:t>
            </w:r>
          </w:p>
        </w:tc>
      </w:tr>
      <w:tr w:rsidR="00821416" w:rsidRPr="001E1670" w14:paraId="2A3F4E71" w14:textId="77777777" w:rsidTr="005A7428">
        <w:tc>
          <w:tcPr>
            <w:tcW w:w="800" w:type="dxa"/>
            <w:shd w:val="solid" w:color="FFFFFF" w:fill="auto"/>
          </w:tcPr>
          <w:p w14:paraId="1E1A80A2" w14:textId="178DECDB" w:rsidR="00821416" w:rsidRPr="001E1670" w:rsidRDefault="00821416" w:rsidP="00821416">
            <w:pPr>
              <w:pStyle w:val="TAC"/>
              <w:jc w:val="left"/>
              <w:rPr>
                <w:sz w:val="16"/>
                <w:szCs w:val="16"/>
              </w:rPr>
            </w:pPr>
            <w:r w:rsidRPr="001E1670">
              <w:rPr>
                <w:sz w:val="16"/>
                <w:szCs w:val="16"/>
              </w:rPr>
              <w:t>2024-03</w:t>
            </w:r>
          </w:p>
        </w:tc>
        <w:tc>
          <w:tcPr>
            <w:tcW w:w="995" w:type="dxa"/>
            <w:shd w:val="solid" w:color="FFFFFF" w:fill="auto"/>
          </w:tcPr>
          <w:p w14:paraId="79C587BC" w14:textId="3AC43AAB" w:rsidR="00821416" w:rsidRPr="001E1670" w:rsidRDefault="00821416" w:rsidP="00821416">
            <w:pPr>
              <w:pStyle w:val="TAC"/>
              <w:jc w:val="left"/>
              <w:rPr>
                <w:sz w:val="16"/>
                <w:szCs w:val="16"/>
              </w:rPr>
            </w:pPr>
            <w:r w:rsidRPr="001E1670">
              <w:rPr>
                <w:sz w:val="16"/>
                <w:szCs w:val="16"/>
              </w:rPr>
              <w:t>SA2#161</w:t>
            </w:r>
          </w:p>
        </w:tc>
        <w:tc>
          <w:tcPr>
            <w:tcW w:w="1134" w:type="dxa"/>
            <w:shd w:val="solid" w:color="FFFFFF" w:fill="auto"/>
          </w:tcPr>
          <w:p w14:paraId="29F5430A" w14:textId="58547635" w:rsidR="00821416" w:rsidRPr="001E1670" w:rsidRDefault="00821416" w:rsidP="00821416">
            <w:pPr>
              <w:pStyle w:val="TAC"/>
              <w:jc w:val="left"/>
              <w:rPr>
                <w:sz w:val="16"/>
                <w:szCs w:val="16"/>
              </w:rPr>
            </w:pPr>
            <w:r w:rsidRPr="001E1670">
              <w:rPr>
                <w:sz w:val="16"/>
                <w:szCs w:val="16"/>
              </w:rPr>
              <w:t>S2-2403446</w:t>
            </w:r>
          </w:p>
        </w:tc>
        <w:tc>
          <w:tcPr>
            <w:tcW w:w="567" w:type="dxa"/>
            <w:shd w:val="solid" w:color="FFFFFF" w:fill="auto"/>
          </w:tcPr>
          <w:p w14:paraId="4119A755" w14:textId="7345193B" w:rsidR="00821416" w:rsidRPr="001E1670" w:rsidRDefault="00821416" w:rsidP="00821416">
            <w:pPr>
              <w:pStyle w:val="TAL"/>
              <w:rPr>
                <w:sz w:val="16"/>
                <w:szCs w:val="16"/>
              </w:rPr>
            </w:pPr>
            <w:r w:rsidRPr="001E1670">
              <w:rPr>
                <w:sz w:val="16"/>
                <w:szCs w:val="16"/>
              </w:rPr>
              <w:t>-</w:t>
            </w:r>
          </w:p>
        </w:tc>
        <w:tc>
          <w:tcPr>
            <w:tcW w:w="425" w:type="dxa"/>
            <w:shd w:val="solid" w:color="FFFFFF" w:fill="auto"/>
          </w:tcPr>
          <w:p w14:paraId="10353369" w14:textId="3CE5E78B" w:rsidR="00821416" w:rsidRPr="001E1670" w:rsidRDefault="00821416" w:rsidP="00821416">
            <w:pPr>
              <w:pStyle w:val="TAR"/>
              <w:jc w:val="left"/>
              <w:rPr>
                <w:sz w:val="16"/>
                <w:szCs w:val="16"/>
              </w:rPr>
            </w:pPr>
            <w:r w:rsidRPr="001E1670">
              <w:rPr>
                <w:sz w:val="16"/>
                <w:szCs w:val="16"/>
              </w:rPr>
              <w:t>-</w:t>
            </w:r>
          </w:p>
        </w:tc>
        <w:tc>
          <w:tcPr>
            <w:tcW w:w="426" w:type="dxa"/>
            <w:shd w:val="solid" w:color="FFFFFF" w:fill="auto"/>
          </w:tcPr>
          <w:p w14:paraId="6401FA37" w14:textId="5AF083C1" w:rsidR="00821416" w:rsidRPr="001E1670" w:rsidRDefault="00821416" w:rsidP="00821416">
            <w:pPr>
              <w:pStyle w:val="TAC"/>
              <w:jc w:val="left"/>
              <w:rPr>
                <w:sz w:val="16"/>
                <w:szCs w:val="16"/>
              </w:rPr>
            </w:pPr>
            <w:r w:rsidRPr="001E1670">
              <w:rPr>
                <w:sz w:val="16"/>
                <w:szCs w:val="16"/>
              </w:rPr>
              <w:t>-</w:t>
            </w:r>
          </w:p>
        </w:tc>
        <w:tc>
          <w:tcPr>
            <w:tcW w:w="4584" w:type="dxa"/>
            <w:shd w:val="solid" w:color="FFFFFF" w:fill="auto"/>
          </w:tcPr>
          <w:p w14:paraId="3AE8FD3A" w14:textId="19CEF3FA" w:rsidR="00821416" w:rsidRPr="001E1670" w:rsidRDefault="00821416" w:rsidP="006759C9">
            <w:pPr>
              <w:pStyle w:val="TAC"/>
              <w:jc w:val="left"/>
              <w:rPr>
                <w:sz w:val="16"/>
                <w:szCs w:val="16"/>
              </w:rPr>
            </w:pPr>
            <w:r w:rsidRPr="001E1670">
              <w:rPr>
                <w:sz w:val="16"/>
                <w:szCs w:val="16"/>
              </w:rPr>
              <w:t>KI#1, Collection of Energy Consumption related information</w:t>
            </w:r>
          </w:p>
        </w:tc>
        <w:tc>
          <w:tcPr>
            <w:tcW w:w="708" w:type="dxa"/>
            <w:shd w:val="solid" w:color="FFFFFF" w:fill="auto"/>
          </w:tcPr>
          <w:p w14:paraId="17476D78" w14:textId="63E44EE2" w:rsidR="00821416" w:rsidRPr="001E1670" w:rsidRDefault="00821416" w:rsidP="00821416">
            <w:pPr>
              <w:pStyle w:val="TAC"/>
              <w:rPr>
                <w:sz w:val="16"/>
                <w:szCs w:val="16"/>
              </w:rPr>
            </w:pPr>
            <w:r w:rsidRPr="001E1670">
              <w:rPr>
                <w:sz w:val="16"/>
                <w:szCs w:val="16"/>
              </w:rPr>
              <w:t>0.4.0</w:t>
            </w:r>
          </w:p>
        </w:tc>
      </w:tr>
      <w:tr w:rsidR="00515E42" w:rsidRPr="001E1670" w14:paraId="73EB94D6" w14:textId="77777777" w:rsidTr="005A7428">
        <w:tc>
          <w:tcPr>
            <w:tcW w:w="800" w:type="dxa"/>
            <w:shd w:val="solid" w:color="FFFFFF" w:fill="auto"/>
          </w:tcPr>
          <w:p w14:paraId="14D6C547" w14:textId="1191961D" w:rsidR="00515E42" w:rsidRPr="001E1670" w:rsidRDefault="00515E42" w:rsidP="00515E42">
            <w:pPr>
              <w:pStyle w:val="TAC"/>
              <w:jc w:val="left"/>
              <w:rPr>
                <w:sz w:val="16"/>
                <w:szCs w:val="16"/>
              </w:rPr>
            </w:pPr>
            <w:r w:rsidRPr="001E1670">
              <w:rPr>
                <w:sz w:val="16"/>
                <w:szCs w:val="16"/>
              </w:rPr>
              <w:t>2024-03</w:t>
            </w:r>
          </w:p>
        </w:tc>
        <w:tc>
          <w:tcPr>
            <w:tcW w:w="995" w:type="dxa"/>
            <w:shd w:val="solid" w:color="FFFFFF" w:fill="auto"/>
          </w:tcPr>
          <w:p w14:paraId="0E5AF143" w14:textId="19388478" w:rsidR="00515E42" w:rsidRPr="001E1670" w:rsidRDefault="00515E42" w:rsidP="00515E42">
            <w:pPr>
              <w:pStyle w:val="TAC"/>
              <w:jc w:val="left"/>
              <w:rPr>
                <w:sz w:val="16"/>
                <w:szCs w:val="16"/>
              </w:rPr>
            </w:pPr>
            <w:r w:rsidRPr="001E1670">
              <w:rPr>
                <w:sz w:val="16"/>
                <w:szCs w:val="16"/>
              </w:rPr>
              <w:t>SA2#161</w:t>
            </w:r>
          </w:p>
        </w:tc>
        <w:tc>
          <w:tcPr>
            <w:tcW w:w="1134" w:type="dxa"/>
            <w:shd w:val="solid" w:color="FFFFFF" w:fill="auto"/>
          </w:tcPr>
          <w:p w14:paraId="51E66138" w14:textId="2BDE0315" w:rsidR="00515E42" w:rsidRPr="001E1670" w:rsidRDefault="00515E42" w:rsidP="00515E42">
            <w:pPr>
              <w:pStyle w:val="TAC"/>
              <w:jc w:val="left"/>
              <w:rPr>
                <w:sz w:val="16"/>
                <w:szCs w:val="16"/>
              </w:rPr>
            </w:pPr>
            <w:r w:rsidRPr="001E1670">
              <w:rPr>
                <w:sz w:val="16"/>
                <w:szCs w:val="16"/>
              </w:rPr>
              <w:t>S2-2403447</w:t>
            </w:r>
          </w:p>
        </w:tc>
        <w:tc>
          <w:tcPr>
            <w:tcW w:w="567" w:type="dxa"/>
            <w:shd w:val="solid" w:color="FFFFFF" w:fill="auto"/>
          </w:tcPr>
          <w:p w14:paraId="0E2C7EEF" w14:textId="07FF8453" w:rsidR="00515E42" w:rsidRPr="001E1670" w:rsidRDefault="00515E42" w:rsidP="00515E42">
            <w:pPr>
              <w:pStyle w:val="TAL"/>
              <w:rPr>
                <w:sz w:val="16"/>
                <w:szCs w:val="16"/>
              </w:rPr>
            </w:pPr>
            <w:r w:rsidRPr="001E1670">
              <w:rPr>
                <w:sz w:val="16"/>
                <w:szCs w:val="16"/>
              </w:rPr>
              <w:t>-</w:t>
            </w:r>
          </w:p>
        </w:tc>
        <w:tc>
          <w:tcPr>
            <w:tcW w:w="425" w:type="dxa"/>
            <w:shd w:val="solid" w:color="FFFFFF" w:fill="auto"/>
          </w:tcPr>
          <w:p w14:paraId="5C0E4547" w14:textId="708416A7" w:rsidR="00515E42" w:rsidRPr="001E1670" w:rsidRDefault="00515E42" w:rsidP="00515E42">
            <w:pPr>
              <w:pStyle w:val="TAR"/>
              <w:jc w:val="left"/>
              <w:rPr>
                <w:sz w:val="16"/>
                <w:szCs w:val="16"/>
              </w:rPr>
            </w:pPr>
            <w:r w:rsidRPr="001E1670">
              <w:rPr>
                <w:sz w:val="16"/>
                <w:szCs w:val="16"/>
              </w:rPr>
              <w:t>-</w:t>
            </w:r>
          </w:p>
        </w:tc>
        <w:tc>
          <w:tcPr>
            <w:tcW w:w="426" w:type="dxa"/>
            <w:shd w:val="solid" w:color="FFFFFF" w:fill="auto"/>
          </w:tcPr>
          <w:p w14:paraId="2A84A650" w14:textId="1665EED8" w:rsidR="00515E42" w:rsidRPr="001E1670" w:rsidRDefault="00515E42" w:rsidP="00515E42">
            <w:pPr>
              <w:pStyle w:val="TAC"/>
              <w:jc w:val="left"/>
              <w:rPr>
                <w:sz w:val="16"/>
                <w:szCs w:val="16"/>
              </w:rPr>
            </w:pPr>
            <w:r w:rsidRPr="001E1670">
              <w:rPr>
                <w:sz w:val="16"/>
                <w:szCs w:val="16"/>
              </w:rPr>
              <w:t>-</w:t>
            </w:r>
          </w:p>
        </w:tc>
        <w:tc>
          <w:tcPr>
            <w:tcW w:w="4584" w:type="dxa"/>
            <w:shd w:val="solid" w:color="FFFFFF" w:fill="auto"/>
          </w:tcPr>
          <w:p w14:paraId="3DED05A8" w14:textId="12D5AA38" w:rsidR="00515E42" w:rsidRPr="001E1670" w:rsidRDefault="00515E42" w:rsidP="00515E42">
            <w:pPr>
              <w:pStyle w:val="TAC"/>
              <w:jc w:val="left"/>
              <w:rPr>
                <w:sz w:val="16"/>
                <w:szCs w:val="16"/>
              </w:rPr>
            </w:pPr>
            <w:r w:rsidRPr="001E1670">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Pr="001E1670" w:rsidRDefault="00515E42" w:rsidP="00515E42">
            <w:pPr>
              <w:pStyle w:val="TAC"/>
              <w:rPr>
                <w:sz w:val="16"/>
                <w:szCs w:val="16"/>
              </w:rPr>
            </w:pPr>
            <w:r w:rsidRPr="001E1670">
              <w:rPr>
                <w:sz w:val="16"/>
                <w:szCs w:val="16"/>
              </w:rPr>
              <w:t>0.4.0</w:t>
            </w:r>
          </w:p>
        </w:tc>
      </w:tr>
      <w:tr w:rsidR="00826A6F" w:rsidRPr="001E1670" w14:paraId="5539E5F0" w14:textId="77777777" w:rsidTr="005A7428">
        <w:tc>
          <w:tcPr>
            <w:tcW w:w="800" w:type="dxa"/>
            <w:shd w:val="solid" w:color="FFFFFF" w:fill="auto"/>
          </w:tcPr>
          <w:p w14:paraId="434924BE" w14:textId="0FD5A9D5" w:rsidR="00826A6F" w:rsidRPr="001E1670" w:rsidRDefault="00826A6F" w:rsidP="00826A6F">
            <w:pPr>
              <w:pStyle w:val="TAC"/>
              <w:jc w:val="left"/>
              <w:rPr>
                <w:sz w:val="16"/>
                <w:szCs w:val="16"/>
              </w:rPr>
            </w:pPr>
            <w:r w:rsidRPr="001E1670">
              <w:rPr>
                <w:sz w:val="16"/>
                <w:szCs w:val="16"/>
              </w:rPr>
              <w:t>2024-03</w:t>
            </w:r>
          </w:p>
        </w:tc>
        <w:tc>
          <w:tcPr>
            <w:tcW w:w="995" w:type="dxa"/>
            <w:shd w:val="solid" w:color="FFFFFF" w:fill="auto"/>
          </w:tcPr>
          <w:p w14:paraId="681367E9" w14:textId="12E1020F" w:rsidR="00826A6F" w:rsidRPr="001E1670" w:rsidRDefault="00826A6F" w:rsidP="00826A6F">
            <w:pPr>
              <w:pStyle w:val="TAC"/>
              <w:jc w:val="left"/>
              <w:rPr>
                <w:sz w:val="16"/>
                <w:szCs w:val="16"/>
              </w:rPr>
            </w:pPr>
            <w:r w:rsidRPr="001E1670">
              <w:rPr>
                <w:sz w:val="16"/>
                <w:szCs w:val="16"/>
              </w:rPr>
              <w:t>SA2#161</w:t>
            </w:r>
          </w:p>
        </w:tc>
        <w:tc>
          <w:tcPr>
            <w:tcW w:w="1134" w:type="dxa"/>
            <w:shd w:val="solid" w:color="FFFFFF" w:fill="auto"/>
          </w:tcPr>
          <w:p w14:paraId="4B863C25" w14:textId="1E879131" w:rsidR="00826A6F" w:rsidRPr="001E1670" w:rsidRDefault="00826A6F" w:rsidP="00826A6F">
            <w:pPr>
              <w:pStyle w:val="TAC"/>
              <w:jc w:val="left"/>
              <w:rPr>
                <w:sz w:val="16"/>
                <w:szCs w:val="16"/>
              </w:rPr>
            </w:pPr>
            <w:r w:rsidRPr="001E1670">
              <w:rPr>
                <w:sz w:val="16"/>
                <w:szCs w:val="16"/>
              </w:rPr>
              <w:t>S2-2403448</w:t>
            </w:r>
          </w:p>
        </w:tc>
        <w:tc>
          <w:tcPr>
            <w:tcW w:w="567" w:type="dxa"/>
            <w:shd w:val="solid" w:color="FFFFFF" w:fill="auto"/>
          </w:tcPr>
          <w:p w14:paraId="77BE43DC" w14:textId="19245573" w:rsidR="00826A6F" w:rsidRPr="001E1670" w:rsidRDefault="00826A6F" w:rsidP="00826A6F">
            <w:pPr>
              <w:pStyle w:val="TAL"/>
              <w:rPr>
                <w:sz w:val="16"/>
                <w:szCs w:val="16"/>
              </w:rPr>
            </w:pPr>
            <w:r w:rsidRPr="001E1670">
              <w:rPr>
                <w:sz w:val="16"/>
                <w:szCs w:val="16"/>
              </w:rPr>
              <w:t>-</w:t>
            </w:r>
          </w:p>
        </w:tc>
        <w:tc>
          <w:tcPr>
            <w:tcW w:w="425" w:type="dxa"/>
            <w:shd w:val="solid" w:color="FFFFFF" w:fill="auto"/>
          </w:tcPr>
          <w:p w14:paraId="593E48C1" w14:textId="21EEE203" w:rsidR="00826A6F" w:rsidRPr="001E1670" w:rsidRDefault="00826A6F" w:rsidP="00826A6F">
            <w:pPr>
              <w:pStyle w:val="TAR"/>
              <w:jc w:val="left"/>
              <w:rPr>
                <w:sz w:val="16"/>
                <w:szCs w:val="16"/>
              </w:rPr>
            </w:pPr>
            <w:r w:rsidRPr="001E1670">
              <w:rPr>
                <w:sz w:val="16"/>
                <w:szCs w:val="16"/>
              </w:rPr>
              <w:t>-</w:t>
            </w:r>
          </w:p>
        </w:tc>
        <w:tc>
          <w:tcPr>
            <w:tcW w:w="426" w:type="dxa"/>
            <w:shd w:val="solid" w:color="FFFFFF" w:fill="auto"/>
          </w:tcPr>
          <w:p w14:paraId="4579FB70" w14:textId="646160A2" w:rsidR="00826A6F" w:rsidRPr="001E1670" w:rsidRDefault="00826A6F" w:rsidP="00826A6F">
            <w:pPr>
              <w:pStyle w:val="TAC"/>
              <w:jc w:val="left"/>
              <w:rPr>
                <w:sz w:val="16"/>
                <w:szCs w:val="16"/>
              </w:rPr>
            </w:pPr>
            <w:r w:rsidRPr="001E1670">
              <w:rPr>
                <w:sz w:val="16"/>
                <w:szCs w:val="16"/>
              </w:rPr>
              <w:t>-</w:t>
            </w:r>
          </w:p>
        </w:tc>
        <w:tc>
          <w:tcPr>
            <w:tcW w:w="4584" w:type="dxa"/>
            <w:shd w:val="solid" w:color="FFFFFF" w:fill="auto"/>
          </w:tcPr>
          <w:p w14:paraId="73AFE408" w14:textId="7DE8622F" w:rsidR="00826A6F" w:rsidRPr="001E1670" w:rsidRDefault="00826A6F" w:rsidP="00826A6F">
            <w:pPr>
              <w:pStyle w:val="TAC"/>
              <w:jc w:val="left"/>
              <w:rPr>
                <w:sz w:val="16"/>
                <w:szCs w:val="16"/>
              </w:rPr>
            </w:pPr>
            <w:r w:rsidRPr="001E1670">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Pr="001E1670" w:rsidRDefault="00826A6F" w:rsidP="00826A6F">
            <w:pPr>
              <w:pStyle w:val="TAC"/>
              <w:rPr>
                <w:sz w:val="16"/>
                <w:szCs w:val="16"/>
              </w:rPr>
            </w:pPr>
            <w:r w:rsidRPr="001E1670">
              <w:rPr>
                <w:sz w:val="16"/>
                <w:szCs w:val="16"/>
              </w:rPr>
              <w:t>0.4.0</w:t>
            </w:r>
          </w:p>
        </w:tc>
      </w:tr>
      <w:tr w:rsidR="00185858" w:rsidRPr="001E1670" w14:paraId="30603A68" w14:textId="77777777" w:rsidTr="005A7428">
        <w:tc>
          <w:tcPr>
            <w:tcW w:w="800" w:type="dxa"/>
            <w:shd w:val="solid" w:color="FFFFFF" w:fill="auto"/>
          </w:tcPr>
          <w:p w14:paraId="6B7B6434" w14:textId="788E8932" w:rsidR="00185858" w:rsidRPr="001E1670" w:rsidRDefault="00185858" w:rsidP="00185858">
            <w:pPr>
              <w:pStyle w:val="TAC"/>
              <w:jc w:val="left"/>
              <w:rPr>
                <w:sz w:val="16"/>
                <w:szCs w:val="16"/>
              </w:rPr>
            </w:pPr>
            <w:r w:rsidRPr="001E1670">
              <w:rPr>
                <w:sz w:val="16"/>
                <w:szCs w:val="16"/>
              </w:rPr>
              <w:t>2024-03</w:t>
            </w:r>
          </w:p>
        </w:tc>
        <w:tc>
          <w:tcPr>
            <w:tcW w:w="995" w:type="dxa"/>
            <w:shd w:val="solid" w:color="FFFFFF" w:fill="auto"/>
          </w:tcPr>
          <w:p w14:paraId="77C021F0" w14:textId="0F3230CA" w:rsidR="00185858" w:rsidRPr="001E1670" w:rsidRDefault="00185858" w:rsidP="00185858">
            <w:pPr>
              <w:pStyle w:val="TAC"/>
              <w:jc w:val="left"/>
              <w:rPr>
                <w:sz w:val="16"/>
                <w:szCs w:val="16"/>
              </w:rPr>
            </w:pPr>
            <w:r w:rsidRPr="001E1670">
              <w:rPr>
                <w:sz w:val="16"/>
                <w:szCs w:val="16"/>
              </w:rPr>
              <w:t>SA2#161</w:t>
            </w:r>
          </w:p>
        </w:tc>
        <w:tc>
          <w:tcPr>
            <w:tcW w:w="1134" w:type="dxa"/>
            <w:shd w:val="solid" w:color="FFFFFF" w:fill="auto"/>
          </w:tcPr>
          <w:p w14:paraId="20E2E88E" w14:textId="6D92D029" w:rsidR="00185858" w:rsidRPr="001E1670" w:rsidRDefault="00185858" w:rsidP="00185858">
            <w:pPr>
              <w:pStyle w:val="TAC"/>
              <w:jc w:val="left"/>
              <w:rPr>
                <w:sz w:val="16"/>
                <w:szCs w:val="16"/>
              </w:rPr>
            </w:pPr>
            <w:r w:rsidRPr="001E1670">
              <w:rPr>
                <w:sz w:val="16"/>
                <w:szCs w:val="16"/>
              </w:rPr>
              <w:t>S2-2403450</w:t>
            </w:r>
          </w:p>
        </w:tc>
        <w:tc>
          <w:tcPr>
            <w:tcW w:w="567" w:type="dxa"/>
            <w:shd w:val="solid" w:color="FFFFFF" w:fill="auto"/>
          </w:tcPr>
          <w:p w14:paraId="3C004682" w14:textId="24F622AB" w:rsidR="00185858" w:rsidRPr="001E1670" w:rsidRDefault="00185858" w:rsidP="00185858">
            <w:pPr>
              <w:pStyle w:val="TAL"/>
              <w:rPr>
                <w:sz w:val="16"/>
                <w:szCs w:val="16"/>
              </w:rPr>
            </w:pPr>
            <w:r w:rsidRPr="001E1670">
              <w:rPr>
                <w:sz w:val="16"/>
                <w:szCs w:val="16"/>
              </w:rPr>
              <w:t>-</w:t>
            </w:r>
          </w:p>
        </w:tc>
        <w:tc>
          <w:tcPr>
            <w:tcW w:w="425" w:type="dxa"/>
            <w:shd w:val="solid" w:color="FFFFFF" w:fill="auto"/>
          </w:tcPr>
          <w:p w14:paraId="719DC888" w14:textId="119CB40B" w:rsidR="00185858" w:rsidRPr="001E1670" w:rsidRDefault="00185858" w:rsidP="00185858">
            <w:pPr>
              <w:pStyle w:val="TAR"/>
              <w:jc w:val="left"/>
              <w:rPr>
                <w:sz w:val="16"/>
                <w:szCs w:val="16"/>
              </w:rPr>
            </w:pPr>
            <w:r w:rsidRPr="001E1670">
              <w:rPr>
                <w:sz w:val="16"/>
                <w:szCs w:val="16"/>
              </w:rPr>
              <w:t>-</w:t>
            </w:r>
          </w:p>
        </w:tc>
        <w:tc>
          <w:tcPr>
            <w:tcW w:w="426" w:type="dxa"/>
            <w:shd w:val="solid" w:color="FFFFFF" w:fill="auto"/>
          </w:tcPr>
          <w:p w14:paraId="4D230B68" w14:textId="43B3CD22" w:rsidR="00185858" w:rsidRPr="001E1670" w:rsidRDefault="00185858" w:rsidP="00185858">
            <w:pPr>
              <w:pStyle w:val="TAC"/>
              <w:jc w:val="left"/>
              <w:rPr>
                <w:sz w:val="16"/>
                <w:szCs w:val="16"/>
              </w:rPr>
            </w:pPr>
            <w:r w:rsidRPr="001E1670">
              <w:rPr>
                <w:sz w:val="16"/>
                <w:szCs w:val="16"/>
              </w:rPr>
              <w:t>-</w:t>
            </w:r>
          </w:p>
        </w:tc>
        <w:tc>
          <w:tcPr>
            <w:tcW w:w="4584" w:type="dxa"/>
            <w:shd w:val="solid" w:color="FFFFFF" w:fill="auto"/>
          </w:tcPr>
          <w:p w14:paraId="54797450" w14:textId="73CD67BF" w:rsidR="00185858" w:rsidRPr="001E1670" w:rsidRDefault="00185858" w:rsidP="00185858">
            <w:pPr>
              <w:pStyle w:val="TAC"/>
              <w:jc w:val="left"/>
              <w:rPr>
                <w:sz w:val="16"/>
                <w:szCs w:val="16"/>
              </w:rPr>
            </w:pPr>
            <w:r w:rsidRPr="001E1670">
              <w:rPr>
                <w:sz w:val="16"/>
                <w:szCs w:val="16"/>
              </w:rPr>
              <w:t>KI#2: New solution on credit limit control based on subscription</w:t>
            </w:r>
          </w:p>
        </w:tc>
        <w:tc>
          <w:tcPr>
            <w:tcW w:w="708" w:type="dxa"/>
            <w:shd w:val="solid" w:color="FFFFFF" w:fill="auto"/>
          </w:tcPr>
          <w:p w14:paraId="5270119B" w14:textId="729A1906" w:rsidR="00185858" w:rsidRPr="001E1670" w:rsidRDefault="00185858" w:rsidP="00185858">
            <w:pPr>
              <w:pStyle w:val="TAC"/>
              <w:rPr>
                <w:sz w:val="16"/>
                <w:szCs w:val="16"/>
              </w:rPr>
            </w:pPr>
            <w:r w:rsidRPr="001E1670">
              <w:rPr>
                <w:sz w:val="16"/>
                <w:szCs w:val="16"/>
              </w:rPr>
              <w:t>0.4.0</w:t>
            </w:r>
          </w:p>
        </w:tc>
      </w:tr>
      <w:tr w:rsidR="00717D4A" w:rsidRPr="001E1670" w14:paraId="4EDD94D3" w14:textId="77777777" w:rsidTr="005A7428">
        <w:tc>
          <w:tcPr>
            <w:tcW w:w="800" w:type="dxa"/>
            <w:shd w:val="solid" w:color="FFFFFF" w:fill="auto"/>
          </w:tcPr>
          <w:p w14:paraId="7DC8221B" w14:textId="661739A7" w:rsidR="00717D4A" w:rsidRPr="001E1670" w:rsidRDefault="00717D4A" w:rsidP="00717D4A">
            <w:pPr>
              <w:pStyle w:val="TAC"/>
              <w:jc w:val="left"/>
              <w:rPr>
                <w:sz w:val="16"/>
                <w:szCs w:val="16"/>
              </w:rPr>
            </w:pPr>
            <w:r w:rsidRPr="001E1670">
              <w:rPr>
                <w:sz w:val="16"/>
                <w:szCs w:val="16"/>
              </w:rPr>
              <w:t>2024-03</w:t>
            </w:r>
          </w:p>
        </w:tc>
        <w:tc>
          <w:tcPr>
            <w:tcW w:w="995" w:type="dxa"/>
            <w:shd w:val="solid" w:color="FFFFFF" w:fill="auto"/>
          </w:tcPr>
          <w:p w14:paraId="01D16557" w14:textId="240BB8F3" w:rsidR="00717D4A" w:rsidRPr="001E1670" w:rsidRDefault="00717D4A" w:rsidP="00717D4A">
            <w:pPr>
              <w:pStyle w:val="TAC"/>
              <w:jc w:val="left"/>
              <w:rPr>
                <w:sz w:val="16"/>
                <w:szCs w:val="16"/>
              </w:rPr>
            </w:pPr>
            <w:r w:rsidRPr="001E1670">
              <w:rPr>
                <w:sz w:val="16"/>
                <w:szCs w:val="16"/>
              </w:rPr>
              <w:t>SA2#161</w:t>
            </w:r>
          </w:p>
        </w:tc>
        <w:tc>
          <w:tcPr>
            <w:tcW w:w="1134" w:type="dxa"/>
            <w:shd w:val="solid" w:color="FFFFFF" w:fill="auto"/>
          </w:tcPr>
          <w:p w14:paraId="59297413" w14:textId="303C8839" w:rsidR="00717D4A" w:rsidRPr="001E1670" w:rsidRDefault="00717D4A" w:rsidP="00717D4A">
            <w:pPr>
              <w:pStyle w:val="TAC"/>
              <w:jc w:val="left"/>
              <w:rPr>
                <w:sz w:val="16"/>
                <w:szCs w:val="16"/>
              </w:rPr>
            </w:pPr>
            <w:r w:rsidRPr="001E1670">
              <w:rPr>
                <w:sz w:val="16"/>
                <w:szCs w:val="16"/>
              </w:rPr>
              <w:t>S2-2403451</w:t>
            </w:r>
          </w:p>
        </w:tc>
        <w:tc>
          <w:tcPr>
            <w:tcW w:w="567" w:type="dxa"/>
            <w:shd w:val="solid" w:color="FFFFFF" w:fill="auto"/>
          </w:tcPr>
          <w:p w14:paraId="2656E2F5" w14:textId="0665903B" w:rsidR="00717D4A" w:rsidRPr="001E1670" w:rsidRDefault="00717D4A" w:rsidP="00717D4A">
            <w:pPr>
              <w:pStyle w:val="TAL"/>
              <w:rPr>
                <w:sz w:val="16"/>
                <w:szCs w:val="16"/>
              </w:rPr>
            </w:pPr>
            <w:r w:rsidRPr="001E1670">
              <w:rPr>
                <w:sz w:val="16"/>
                <w:szCs w:val="16"/>
              </w:rPr>
              <w:t>-</w:t>
            </w:r>
          </w:p>
        </w:tc>
        <w:tc>
          <w:tcPr>
            <w:tcW w:w="425" w:type="dxa"/>
            <w:shd w:val="solid" w:color="FFFFFF" w:fill="auto"/>
          </w:tcPr>
          <w:p w14:paraId="6E4DAA9E" w14:textId="015AE734" w:rsidR="00717D4A" w:rsidRPr="001E1670" w:rsidRDefault="00717D4A" w:rsidP="00717D4A">
            <w:pPr>
              <w:pStyle w:val="TAR"/>
              <w:jc w:val="left"/>
              <w:rPr>
                <w:sz w:val="16"/>
                <w:szCs w:val="16"/>
              </w:rPr>
            </w:pPr>
            <w:r w:rsidRPr="001E1670">
              <w:rPr>
                <w:sz w:val="16"/>
                <w:szCs w:val="16"/>
              </w:rPr>
              <w:t>-</w:t>
            </w:r>
          </w:p>
        </w:tc>
        <w:tc>
          <w:tcPr>
            <w:tcW w:w="426" w:type="dxa"/>
            <w:shd w:val="solid" w:color="FFFFFF" w:fill="auto"/>
          </w:tcPr>
          <w:p w14:paraId="34975288" w14:textId="1764591C" w:rsidR="00717D4A" w:rsidRPr="001E1670" w:rsidRDefault="00717D4A" w:rsidP="00717D4A">
            <w:pPr>
              <w:pStyle w:val="TAC"/>
              <w:jc w:val="left"/>
              <w:rPr>
                <w:sz w:val="16"/>
                <w:szCs w:val="16"/>
              </w:rPr>
            </w:pPr>
            <w:r w:rsidRPr="001E1670">
              <w:rPr>
                <w:sz w:val="16"/>
                <w:szCs w:val="16"/>
              </w:rPr>
              <w:t>-</w:t>
            </w:r>
          </w:p>
        </w:tc>
        <w:tc>
          <w:tcPr>
            <w:tcW w:w="4584" w:type="dxa"/>
            <w:shd w:val="solid" w:color="FFFFFF" w:fill="auto"/>
          </w:tcPr>
          <w:p w14:paraId="2C45EADF" w14:textId="10BE3308" w:rsidR="00717D4A" w:rsidRPr="001E1670" w:rsidRDefault="00717D4A" w:rsidP="00717D4A">
            <w:pPr>
              <w:pStyle w:val="TAC"/>
              <w:jc w:val="left"/>
              <w:rPr>
                <w:sz w:val="16"/>
                <w:szCs w:val="16"/>
              </w:rPr>
            </w:pPr>
            <w:r w:rsidRPr="001E1670">
              <w:rPr>
                <w:sz w:val="16"/>
                <w:szCs w:val="16"/>
              </w:rPr>
              <w:t xml:space="preserve">TR 23.700-66: KI#2 </w:t>
            </w:r>
            <w:r w:rsidR="00980119" w:rsidRPr="001E1670">
              <w:rPr>
                <w:sz w:val="16"/>
                <w:szCs w:val="16"/>
              </w:rPr>
              <w:t>-</w:t>
            </w:r>
            <w:r w:rsidRPr="001E1670">
              <w:rPr>
                <w:sz w:val="16"/>
                <w:szCs w:val="16"/>
              </w:rPr>
              <w:t xml:space="preserve"> Solution for energy related UE subscription information</w:t>
            </w:r>
          </w:p>
        </w:tc>
        <w:tc>
          <w:tcPr>
            <w:tcW w:w="708" w:type="dxa"/>
            <w:shd w:val="solid" w:color="FFFFFF" w:fill="auto"/>
          </w:tcPr>
          <w:p w14:paraId="11504116" w14:textId="4EE7F6E8" w:rsidR="00717D4A" w:rsidRPr="001E1670" w:rsidRDefault="00717D4A" w:rsidP="00717D4A">
            <w:pPr>
              <w:pStyle w:val="TAC"/>
              <w:rPr>
                <w:sz w:val="16"/>
                <w:szCs w:val="16"/>
              </w:rPr>
            </w:pPr>
            <w:r w:rsidRPr="001E1670">
              <w:rPr>
                <w:sz w:val="16"/>
                <w:szCs w:val="16"/>
              </w:rPr>
              <w:t>0.4.0</w:t>
            </w:r>
          </w:p>
        </w:tc>
      </w:tr>
      <w:tr w:rsidR="00B64709" w:rsidRPr="001E1670" w14:paraId="4FAF9E2E" w14:textId="77777777" w:rsidTr="005A7428">
        <w:tc>
          <w:tcPr>
            <w:tcW w:w="800" w:type="dxa"/>
            <w:shd w:val="solid" w:color="FFFFFF" w:fill="auto"/>
          </w:tcPr>
          <w:p w14:paraId="56B6A604" w14:textId="47A8EF6D" w:rsidR="00B64709" w:rsidRPr="001E1670" w:rsidRDefault="00B64709" w:rsidP="00B64709">
            <w:pPr>
              <w:pStyle w:val="TAC"/>
              <w:jc w:val="left"/>
              <w:rPr>
                <w:sz w:val="16"/>
                <w:szCs w:val="16"/>
              </w:rPr>
            </w:pPr>
            <w:r w:rsidRPr="001E1670">
              <w:rPr>
                <w:sz w:val="16"/>
                <w:szCs w:val="16"/>
              </w:rPr>
              <w:t>2024-03</w:t>
            </w:r>
          </w:p>
        </w:tc>
        <w:tc>
          <w:tcPr>
            <w:tcW w:w="995" w:type="dxa"/>
            <w:shd w:val="solid" w:color="FFFFFF" w:fill="auto"/>
          </w:tcPr>
          <w:p w14:paraId="380BD333" w14:textId="36F60B6E" w:rsidR="00B64709" w:rsidRPr="001E1670" w:rsidRDefault="00B64709" w:rsidP="00B64709">
            <w:pPr>
              <w:pStyle w:val="TAC"/>
              <w:jc w:val="left"/>
              <w:rPr>
                <w:sz w:val="16"/>
                <w:szCs w:val="16"/>
              </w:rPr>
            </w:pPr>
            <w:r w:rsidRPr="001E1670">
              <w:rPr>
                <w:sz w:val="16"/>
                <w:szCs w:val="16"/>
              </w:rPr>
              <w:t>SA2#161</w:t>
            </w:r>
          </w:p>
        </w:tc>
        <w:tc>
          <w:tcPr>
            <w:tcW w:w="1134" w:type="dxa"/>
            <w:shd w:val="solid" w:color="FFFFFF" w:fill="auto"/>
          </w:tcPr>
          <w:p w14:paraId="38B22D03" w14:textId="0ECD141D" w:rsidR="00B64709" w:rsidRPr="001E1670" w:rsidRDefault="00B64709" w:rsidP="00B64709">
            <w:pPr>
              <w:pStyle w:val="TAC"/>
              <w:jc w:val="left"/>
              <w:rPr>
                <w:sz w:val="16"/>
                <w:szCs w:val="16"/>
              </w:rPr>
            </w:pPr>
            <w:r w:rsidRPr="001E1670">
              <w:rPr>
                <w:sz w:val="16"/>
                <w:szCs w:val="16"/>
              </w:rPr>
              <w:t>S2-2403189</w:t>
            </w:r>
          </w:p>
        </w:tc>
        <w:tc>
          <w:tcPr>
            <w:tcW w:w="567" w:type="dxa"/>
            <w:shd w:val="solid" w:color="FFFFFF" w:fill="auto"/>
          </w:tcPr>
          <w:p w14:paraId="26758BA2" w14:textId="4F5AC9B1" w:rsidR="00B64709" w:rsidRPr="001E1670" w:rsidRDefault="00B64709" w:rsidP="00B64709">
            <w:pPr>
              <w:pStyle w:val="TAL"/>
              <w:rPr>
                <w:sz w:val="16"/>
                <w:szCs w:val="16"/>
              </w:rPr>
            </w:pPr>
            <w:r w:rsidRPr="001E1670">
              <w:rPr>
                <w:sz w:val="16"/>
                <w:szCs w:val="16"/>
              </w:rPr>
              <w:t>-</w:t>
            </w:r>
          </w:p>
        </w:tc>
        <w:tc>
          <w:tcPr>
            <w:tcW w:w="425" w:type="dxa"/>
            <w:shd w:val="solid" w:color="FFFFFF" w:fill="auto"/>
          </w:tcPr>
          <w:p w14:paraId="067A7A88" w14:textId="68F8601E" w:rsidR="00B64709" w:rsidRPr="001E1670" w:rsidRDefault="00B64709" w:rsidP="00B64709">
            <w:pPr>
              <w:pStyle w:val="TAR"/>
              <w:jc w:val="left"/>
              <w:rPr>
                <w:sz w:val="16"/>
                <w:szCs w:val="16"/>
              </w:rPr>
            </w:pPr>
            <w:r w:rsidRPr="001E1670">
              <w:rPr>
                <w:sz w:val="16"/>
                <w:szCs w:val="16"/>
              </w:rPr>
              <w:t>-</w:t>
            </w:r>
          </w:p>
        </w:tc>
        <w:tc>
          <w:tcPr>
            <w:tcW w:w="426" w:type="dxa"/>
            <w:shd w:val="solid" w:color="FFFFFF" w:fill="auto"/>
          </w:tcPr>
          <w:p w14:paraId="23BB5B1F" w14:textId="1B8C506B" w:rsidR="00B64709" w:rsidRPr="001E1670" w:rsidRDefault="00B64709" w:rsidP="00B64709">
            <w:pPr>
              <w:pStyle w:val="TAC"/>
              <w:jc w:val="left"/>
              <w:rPr>
                <w:sz w:val="16"/>
                <w:szCs w:val="16"/>
              </w:rPr>
            </w:pPr>
            <w:r w:rsidRPr="001E1670">
              <w:rPr>
                <w:sz w:val="16"/>
                <w:szCs w:val="16"/>
              </w:rPr>
              <w:t>-</w:t>
            </w:r>
          </w:p>
        </w:tc>
        <w:tc>
          <w:tcPr>
            <w:tcW w:w="4584" w:type="dxa"/>
            <w:shd w:val="solid" w:color="FFFFFF" w:fill="auto"/>
          </w:tcPr>
          <w:p w14:paraId="65A37213" w14:textId="0DE69611" w:rsidR="00B64709" w:rsidRPr="001E1670" w:rsidRDefault="00B64709" w:rsidP="00B64709">
            <w:pPr>
              <w:pStyle w:val="TAC"/>
              <w:jc w:val="left"/>
              <w:rPr>
                <w:sz w:val="16"/>
                <w:szCs w:val="16"/>
              </w:rPr>
            </w:pPr>
            <w:r w:rsidRPr="001E1670">
              <w:rPr>
                <w:sz w:val="16"/>
                <w:szCs w:val="16"/>
              </w:rPr>
              <w:t>KI#2 new solution on the Subscription and policy control to support energy efficiency</w:t>
            </w:r>
          </w:p>
        </w:tc>
        <w:tc>
          <w:tcPr>
            <w:tcW w:w="708" w:type="dxa"/>
            <w:shd w:val="solid" w:color="FFFFFF" w:fill="auto"/>
          </w:tcPr>
          <w:p w14:paraId="4A5C3D7C" w14:textId="21BE57B8" w:rsidR="00B64709" w:rsidRPr="001E1670" w:rsidRDefault="00B64709" w:rsidP="00B64709">
            <w:pPr>
              <w:pStyle w:val="TAC"/>
              <w:rPr>
                <w:sz w:val="16"/>
                <w:szCs w:val="16"/>
              </w:rPr>
            </w:pPr>
            <w:r w:rsidRPr="001E1670">
              <w:rPr>
                <w:sz w:val="16"/>
                <w:szCs w:val="16"/>
              </w:rPr>
              <w:t>0.4.0</w:t>
            </w:r>
          </w:p>
        </w:tc>
      </w:tr>
      <w:tr w:rsidR="00922A06" w:rsidRPr="001E1670" w14:paraId="299683DC" w14:textId="77777777" w:rsidTr="005A7428">
        <w:tc>
          <w:tcPr>
            <w:tcW w:w="800" w:type="dxa"/>
            <w:shd w:val="solid" w:color="FFFFFF" w:fill="auto"/>
          </w:tcPr>
          <w:p w14:paraId="4463F51C" w14:textId="61106ABD" w:rsidR="00922A06" w:rsidRPr="001E1670" w:rsidRDefault="00922A06" w:rsidP="00922A06">
            <w:pPr>
              <w:pStyle w:val="TAC"/>
              <w:jc w:val="left"/>
              <w:rPr>
                <w:sz w:val="16"/>
                <w:szCs w:val="16"/>
              </w:rPr>
            </w:pPr>
            <w:r w:rsidRPr="001E1670">
              <w:rPr>
                <w:sz w:val="16"/>
                <w:szCs w:val="16"/>
              </w:rPr>
              <w:t>2024-03</w:t>
            </w:r>
          </w:p>
        </w:tc>
        <w:tc>
          <w:tcPr>
            <w:tcW w:w="995" w:type="dxa"/>
            <w:shd w:val="solid" w:color="FFFFFF" w:fill="auto"/>
          </w:tcPr>
          <w:p w14:paraId="49BF15C7" w14:textId="4DDBBFCF" w:rsidR="00922A06" w:rsidRPr="001E1670" w:rsidRDefault="00922A06" w:rsidP="00922A06">
            <w:pPr>
              <w:pStyle w:val="TAC"/>
              <w:jc w:val="left"/>
              <w:rPr>
                <w:sz w:val="16"/>
                <w:szCs w:val="16"/>
              </w:rPr>
            </w:pPr>
            <w:r w:rsidRPr="001E1670">
              <w:rPr>
                <w:sz w:val="16"/>
                <w:szCs w:val="16"/>
              </w:rPr>
              <w:t>SA2#161</w:t>
            </w:r>
          </w:p>
        </w:tc>
        <w:tc>
          <w:tcPr>
            <w:tcW w:w="1134" w:type="dxa"/>
            <w:shd w:val="solid" w:color="FFFFFF" w:fill="auto"/>
          </w:tcPr>
          <w:p w14:paraId="42B34EA1" w14:textId="025A384D" w:rsidR="00922A06" w:rsidRPr="001E1670" w:rsidRDefault="00922A06" w:rsidP="00922A06">
            <w:pPr>
              <w:pStyle w:val="TAC"/>
              <w:jc w:val="left"/>
              <w:rPr>
                <w:sz w:val="16"/>
                <w:szCs w:val="16"/>
              </w:rPr>
            </w:pPr>
            <w:r w:rsidRPr="001E1670">
              <w:rPr>
                <w:sz w:val="16"/>
                <w:szCs w:val="16"/>
              </w:rPr>
              <w:t>S2-2403189</w:t>
            </w:r>
          </w:p>
        </w:tc>
        <w:tc>
          <w:tcPr>
            <w:tcW w:w="567" w:type="dxa"/>
            <w:shd w:val="solid" w:color="FFFFFF" w:fill="auto"/>
          </w:tcPr>
          <w:p w14:paraId="73DC606F" w14:textId="5A2E9C1E" w:rsidR="00922A06" w:rsidRPr="001E1670" w:rsidRDefault="00922A06" w:rsidP="00922A06">
            <w:pPr>
              <w:pStyle w:val="TAL"/>
              <w:rPr>
                <w:sz w:val="16"/>
                <w:szCs w:val="16"/>
              </w:rPr>
            </w:pPr>
            <w:r w:rsidRPr="001E1670">
              <w:rPr>
                <w:sz w:val="16"/>
                <w:szCs w:val="16"/>
              </w:rPr>
              <w:t>-</w:t>
            </w:r>
          </w:p>
        </w:tc>
        <w:tc>
          <w:tcPr>
            <w:tcW w:w="425" w:type="dxa"/>
            <w:shd w:val="solid" w:color="FFFFFF" w:fill="auto"/>
          </w:tcPr>
          <w:p w14:paraId="686C7C61" w14:textId="492802F1" w:rsidR="00922A06" w:rsidRPr="001E1670" w:rsidRDefault="00922A06" w:rsidP="00922A06">
            <w:pPr>
              <w:pStyle w:val="TAR"/>
              <w:jc w:val="left"/>
              <w:rPr>
                <w:sz w:val="16"/>
                <w:szCs w:val="16"/>
              </w:rPr>
            </w:pPr>
            <w:r w:rsidRPr="001E1670">
              <w:rPr>
                <w:sz w:val="16"/>
                <w:szCs w:val="16"/>
              </w:rPr>
              <w:t>-</w:t>
            </w:r>
          </w:p>
        </w:tc>
        <w:tc>
          <w:tcPr>
            <w:tcW w:w="426" w:type="dxa"/>
            <w:shd w:val="solid" w:color="FFFFFF" w:fill="auto"/>
          </w:tcPr>
          <w:p w14:paraId="24EC9165" w14:textId="1F05B271" w:rsidR="00922A06" w:rsidRPr="001E1670" w:rsidRDefault="00922A06" w:rsidP="00922A06">
            <w:pPr>
              <w:pStyle w:val="TAC"/>
              <w:jc w:val="left"/>
              <w:rPr>
                <w:sz w:val="16"/>
                <w:szCs w:val="16"/>
              </w:rPr>
            </w:pPr>
            <w:r w:rsidRPr="001E1670">
              <w:rPr>
                <w:sz w:val="16"/>
                <w:szCs w:val="16"/>
              </w:rPr>
              <w:t>-</w:t>
            </w:r>
          </w:p>
        </w:tc>
        <w:tc>
          <w:tcPr>
            <w:tcW w:w="4584" w:type="dxa"/>
            <w:shd w:val="solid" w:color="FFFFFF" w:fill="auto"/>
          </w:tcPr>
          <w:p w14:paraId="2292A8B5" w14:textId="31B91FC7" w:rsidR="00922A06" w:rsidRPr="001E1670" w:rsidRDefault="00922A06" w:rsidP="00922A06">
            <w:pPr>
              <w:pStyle w:val="TAC"/>
              <w:jc w:val="left"/>
              <w:rPr>
                <w:sz w:val="16"/>
                <w:szCs w:val="16"/>
              </w:rPr>
            </w:pPr>
            <w:r w:rsidRPr="001E1670">
              <w:rPr>
                <w:sz w:val="16"/>
                <w:szCs w:val="16"/>
              </w:rPr>
              <w:t>KI#2: New Solution: Green Subscriptions</w:t>
            </w:r>
          </w:p>
        </w:tc>
        <w:tc>
          <w:tcPr>
            <w:tcW w:w="708" w:type="dxa"/>
            <w:shd w:val="solid" w:color="FFFFFF" w:fill="auto"/>
          </w:tcPr>
          <w:p w14:paraId="6F5EF980" w14:textId="3AB972DC" w:rsidR="00922A06" w:rsidRPr="001E1670" w:rsidRDefault="00922A06" w:rsidP="00922A06">
            <w:pPr>
              <w:pStyle w:val="TAC"/>
              <w:rPr>
                <w:sz w:val="16"/>
                <w:szCs w:val="16"/>
              </w:rPr>
            </w:pPr>
            <w:r w:rsidRPr="001E1670">
              <w:rPr>
                <w:sz w:val="16"/>
                <w:szCs w:val="16"/>
              </w:rPr>
              <w:t>0.4.0</w:t>
            </w:r>
          </w:p>
        </w:tc>
      </w:tr>
      <w:tr w:rsidR="00476AF9" w:rsidRPr="001E1670" w14:paraId="3709B762" w14:textId="77777777" w:rsidTr="005A7428">
        <w:tc>
          <w:tcPr>
            <w:tcW w:w="800" w:type="dxa"/>
            <w:shd w:val="solid" w:color="FFFFFF" w:fill="auto"/>
          </w:tcPr>
          <w:p w14:paraId="37646CFB" w14:textId="2B1CAB36"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22B5AB9B" w14:textId="05E0EF1E"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2E852BA8" w14:textId="0ECA525F" w:rsidR="00476AF9" w:rsidRPr="001E1670" w:rsidRDefault="00476AF9" w:rsidP="00476AF9">
            <w:pPr>
              <w:pStyle w:val="TAC"/>
              <w:jc w:val="left"/>
              <w:rPr>
                <w:sz w:val="16"/>
                <w:szCs w:val="16"/>
              </w:rPr>
            </w:pPr>
            <w:r w:rsidRPr="001E1670">
              <w:rPr>
                <w:sz w:val="16"/>
                <w:szCs w:val="16"/>
              </w:rPr>
              <w:t>S2-2403191</w:t>
            </w:r>
          </w:p>
        </w:tc>
        <w:tc>
          <w:tcPr>
            <w:tcW w:w="567" w:type="dxa"/>
            <w:shd w:val="solid" w:color="FFFFFF" w:fill="auto"/>
          </w:tcPr>
          <w:p w14:paraId="45E89769" w14:textId="7C95C863"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070566A6" w14:textId="19358BA8"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753F9710" w14:textId="363B7217"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239339D3" w14:textId="04DCB409" w:rsidR="00476AF9" w:rsidRPr="001E1670" w:rsidRDefault="00476AF9" w:rsidP="00476AF9">
            <w:pPr>
              <w:pStyle w:val="TAC"/>
              <w:jc w:val="left"/>
              <w:rPr>
                <w:sz w:val="16"/>
                <w:szCs w:val="16"/>
              </w:rPr>
            </w:pPr>
            <w:r w:rsidRPr="001E1670">
              <w:rPr>
                <w:sz w:val="16"/>
                <w:szCs w:val="16"/>
              </w:rPr>
              <w:t>KI#2</w:t>
            </w:r>
            <w:r w:rsidRPr="001E1670">
              <w:rPr>
                <w:rFonts w:eastAsia="DengXian" w:cs="Arial"/>
                <w:b/>
                <w:color w:val="000000"/>
                <w:lang w:val="it-IT" w:eastAsia="ja-JP"/>
              </w:rPr>
              <w:t xml:space="preserve"> </w:t>
            </w:r>
            <w:r w:rsidRPr="001E1670">
              <w:rPr>
                <w:sz w:val="16"/>
                <w:szCs w:val="16"/>
              </w:rPr>
              <w:t>New Sol: Enhancement for BDT with Energy related analytics</w:t>
            </w:r>
          </w:p>
        </w:tc>
        <w:tc>
          <w:tcPr>
            <w:tcW w:w="708" w:type="dxa"/>
            <w:shd w:val="solid" w:color="FFFFFF" w:fill="auto"/>
          </w:tcPr>
          <w:p w14:paraId="621E149D" w14:textId="602A18D4" w:rsidR="00476AF9" w:rsidRPr="001E1670" w:rsidRDefault="00476AF9" w:rsidP="00476AF9">
            <w:pPr>
              <w:pStyle w:val="TAC"/>
              <w:rPr>
                <w:sz w:val="16"/>
                <w:szCs w:val="16"/>
              </w:rPr>
            </w:pPr>
            <w:r w:rsidRPr="001E1670">
              <w:rPr>
                <w:sz w:val="16"/>
                <w:szCs w:val="16"/>
              </w:rPr>
              <w:t>0.4.0</w:t>
            </w:r>
          </w:p>
        </w:tc>
      </w:tr>
      <w:tr w:rsidR="00476AF9" w:rsidRPr="001E1670" w14:paraId="1FEE5FD6" w14:textId="77777777" w:rsidTr="005A7428">
        <w:tc>
          <w:tcPr>
            <w:tcW w:w="800" w:type="dxa"/>
            <w:shd w:val="solid" w:color="FFFFFF" w:fill="auto"/>
          </w:tcPr>
          <w:p w14:paraId="5DA9845C" w14:textId="7D7A49DC"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4B47B48F" w14:textId="577081C5"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18E6A473" w14:textId="5D462609" w:rsidR="00476AF9" w:rsidRPr="001E1670" w:rsidRDefault="00476AF9" w:rsidP="00476AF9">
            <w:pPr>
              <w:pStyle w:val="TAC"/>
              <w:jc w:val="left"/>
              <w:rPr>
                <w:sz w:val="16"/>
                <w:szCs w:val="16"/>
              </w:rPr>
            </w:pPr>
            <w:r w:rsidRPr="001E1670">
              <w:rPr>
                <w:sz w:val="16"/>
                <w:szCs w:val="16"/>
              </w:rPr>
              <w:t>S2-2403731</w:t>
            </w:r>
          </w:p>
        </w:tc>
        <w:tc>
          <w:tcPr>
            <w:tcW w:w="567" w:type="dxa"/>
            <w:shd w:val="solid" w:color="FFFFFF" w:fill="auto"/>
          </w:tcPr>
          <w:p w14:paraId="633F82BA" w14:textId="3977F017"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16870731" w14:textId="494283B0"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552BB2AC" w14:textId="17C2CEE8"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08726274" w14:textId="5452174E" w:rsidR="00476AF9" w:rsidRPr="001E1670" w:rsidRDefault="00476AF9" w:rsidP="00476AF9">
            <w:pPr>
              <w:pStyle w:val="TAC"/>
              <w:jc w:val="left"/>
              <w:rPr>
                <w:sz w:val="16"/>
                <w:szCs w:val="16"/>
              </w:rPr>
            </w:pPr>
            <w:r w:rsidRPr="001E1670">
              <w:rPr>
                <w:sz w:val="16"/>
                <w:szCs w:val="16"/>
              </w:rPr>
              <w:t>KI#2: New Sol: Energy-aware data transfer policy negotiation</w:t>
            </w:r>
          </w:p>
        </w:tc>
        <w:tc>
          <w:tcPr>
            <w:tcW w:w="708" w:type="dxa"/>
            <w:shd w:val="solid" w:color="FFFFFF" w:fill="auto"/>
          </w:tcPr>
          <w:p w14:paraId="2737BA2F" w14:textId="34860CDB" w:rsidR="00476AF9" w:rsidRPr="001E1670" w:rsidRDefault="00476AF9" w:rsidP="00476AF9">
            <w:pPr>
              <w:pStyle w:val="TAC"/>
              <w:rPr>
                <w:sz w:val="16"/>
                <w:szCs w:val="16"/>
              </w:rPr>
            </w:pPr>
            <w:r w:rsidRPr="001E1670">
              <w:rPr>
                <w:sz w:val="16"/>
                <w:szCs w:val="16"/>
              </w:rPr>
              <w:t>0.4.0</w:t>
            </w:r>
          </w:p>
        </w:tc>
      </w:tr>
      <w:tr w:rsidR="001D1B08" w:rsidRPr="001E1670" w14:paraId="79B0386B" w14:textId="77777777" w:rsidTr="005A7428">
        <w:tc>
          <w:tcPr>
            <w:tcW w:w="800" w:type="dxa"/>
            <w:shd w:val="solid" w:color="FFFFFF" w:fill="auto"/>
          </w:tcPr>
          <w:p w14:paraId="566B8520" w14:textId="2291BACF" w:rsidR="001D1B08" w:rsidRPr="001E1670" w:rsidRDefault="001D1B08" w:rsidP="001D1B08">
            <w:pPr>
              <w:pStyle w:val="TAC"/>
              <w:jc w:val="left"/>
              <w:rPr>
                <w:sz w:val="16"/>
                <w:szCs w:val="16"/>
              </w:rPr>
            </w:pPr>
            <w:r w:rsidRPr="001E1670">
              <w:rPr>
                <w:sz w:val="16"/>
                <w:szCs w:val="16"/>
              </w:rPr>
              <w:t>2024-03</w:t>
            </w:r>
          </w:p>
        </w:tc>
        <w:tc>
          <w:tcPr>
            <w:tcW w:w="995" w:type="dxa"/>
            <w:shd w:val="solid" w:color="FFFFFF" w:fill="auto"/>
          </w:tcPr>
          <w:p w14:paraId="75DEFA82" w14:textId="4BB8491A" w:rsidR="001D1B08" w:rsidRPr="001E1670" w:rsidRDefault="001D1B08" w:rsidP="001D1B08">
            <w:pPr>
              <w:pStyle w:val="TAC"/>
              <w:jc w:val="left"/>
              <w:rPr>
                <w:sz w:val="16"/>
                <w:szCs w:val="16"/>
              </w:rPr>
            </w:pPr>
            <w:r w:rsidRPr="001E1670">
              <w:rPr>
                <w:sz w:val="16"/>
                <w:szCs w:val="16"/>
              </w:rPr>
              <w:t>SA2#161</w:t>
            </w:r>
          </w:p>
        </w:tc>
        <w:tc>
          <w:tcPr>
            <w:tcW w:w="1134" w:type="dxa"/>
            <w:shd w:val="solid" w:color="FFFFFF" w:fill="auto"/>
          </w:tcPr>
          <w:p w14:paraId="063D3DEC" w14:textId="2395EBF5" w:rsidR="001D1B08" w:rsidRPr="001E1670" w:rsidRDefault="001D1B08" w:rsidP="001D1B08">
            <w:pPr>
              <w:pStyle w:val="TAC"/>
              <w:jc w:val="left"/>
              <w:rPr>
                <w:sz w:val="16"/>
                <w:szCs w:val="16"/>
              </w:rPr>
            </w:pPr>
            <w:r w:rsidRPr="001E1670">
              <w:rPr>
                <w:sz w:val="16"/>
                <w:szCs w:val="16"/>
              </w:rPr>
              <w:t>S2-2403740</w:t>
            </w:r>
          </w:p>
        </w:tc>
        <w:tc>
          <w:tcPr>
            <w:tcW w:w="567" w:type="dxa"/>
            <w:shd w:val="solid" w:color="FFFFFF" w:fill="auto"/>
          </w:tcPr>
          <w:p w14:paraId="767D4166" w14:textId="64F53800" w:rsidR="001D1B08" w:rsidRPr="001E1670" w:rsidRDefault="001D1B08" w:rsidP="001D1B08">
            <w:pPr>
              <w:pStyle w:val="TAL"/>
              <w:rPr>
                <w:sz w:val="16"/>
                <w:szCs w:val="16"/>
              </w:rPr>
            </w:pPr>
            <w:r w:rsidRPr="001E1670">
              <w:rPr>
                <w:sz w:val="16"/>
                <w:szCs w:val="16"/>
              </w:rPr>
              <w:t>-</w:t>
            </w:r>
          </w:p>
        </w:tc>
        <w:tc>
          <w:tcPr>
            <w:tcW w:w="425" w:type="dxa"/>
            <w:shd w:val="solid" w:color="FFFFFF" w:fill="auto"/>
          </w:tcPr>
          <w:p w14:paraId="3E42EEE0" w14:textId="2E7244B9" w:rsidR="001D1B08" w:rsidRPr="001E1670" w:rsidRDefault="001D1B08" w:rsidP="001D1B08">
            <w:pPr>
              <w:pStyle w:val="TAR"/>
              <w:jc w:val="left"/>
              <w:rPr>
                <w:sz w:val="16"/>
                <w:szCs w:val="16"/>
              </w:rPr>
            </w:pPr>
            <w:r w:rsidRPr="001E1670">
              <w:rPr>
                <w:sz w:val="16"/>
                <w:szCs w:val="16"/>
              </w:rPr>
              <w:t>-</w:t>
            </w:r>
          </w:p>
        </w:tc>
        <w:tc>
          <w:tcPr>
            <w:tcW w:w="426" w:type="dxa"/>
            <w:shd w:val="solid" w:color="FFFFFF" w:fill="auto"/>
          </w:tcPr>
          <w:p w14:paraId="28D2D4ED" w14:textId="70C3362F" w:rsidR="001D1B08" w:rsidRPr="001E1670" w:rsidRDefault="001D1B08" w:rsidP="001D1B08">
            <w:pPr>
              <w:pStyle w:val="TAC"/>
              <w:jc w:val="left"/>
              <w:rPr>
                <w:sz w:val="16"/>
                <w:szCs w:val="16"/>
              </w:rPr>
            </w:pPr>
            <w:r w:rsidRPr="001E1670">
              <w:rPr>
                <w:sz w:val="16"/>
                <w:szCs w:val="16"/>
              </w:rPr>
              <w:t>-</w:t>
            </w:r>
          </w:p>
        </w:tc>
        <w:tc>
          <w:tcPr>
            <w:tcW w:w="4584" w:type="dxa"/>
            <w:shd w:val="solid" w:color="FFFFFF" w:fill="auto"/>
          </w:tcPr>
          <w:p w14:paraId="3B3F61DD" w14:textId="62171613" w:rsidR="001D1B08" w:rsidRPr="001E1670" w:rsidRDefault="001D1B08" w:rsidP="001D1B08">
            <w:pPr>
              <w:pStyle w:val="TAC"/>
              <w:jc w:val="left"/>
              <w:rPr>
                <w:sz w:val="16"/>
                <w:szCs w:val="16"/>
              </w:rPr>
            </w:pPr>
            <w:r w:rsidRPr="001E1670">
              <w:rPr>
                <w:sz w:val="16"/>
                <w:szCs w:val="16"/>
              </w:rPr>
              <w:t>Key Issue #2, New Solution: AF Session with Energy savings criteria</w:t>
            </w:r>
          </w:p>
        </w:tc>
        <w:tc>
          <w:tcPr>
            <w:tcW w:w="708" w:type="dxa"/>
            <w:shd w:val="solid" w:color="FFFFFF" w:fill="auto"/>
          </w:tcPr>
          <w:p w14:paraId="099A25FE" w14:textId="5CAC1FF8" w:rsidR="001D1B08" w:rsidRPr="001E1670" w:rsidRDefault="001D1B08" w:rsidP="001D1B08">
            <w:pPr>
              <w:pStyle w:val="TAC"/>
              <w:rPr>
                <w:sz w:val="16"/>
                <w:szCs w:val="16"/>
              </w:rPr>
            </w:pPr>
            <w:r w:rsidRPr="001E1670">
              <w:rPr>
                <w:sz w:val="16"/>
                <w:szCs w:val="16"/>
              </w:rPr>
              <w:t>0.4.0</w:t>
            </w:r>
          </w:p>
        </w:tc>
      </w:tr>
      <w:tr w:rsidR="00406DF7" w:rsidRPr="001E1670" w14:paraId="61A0DB85" w14:textId="77777777" w:rsidTr="005A7428">
        <w:tc>
          <w:tcPr>
            <w:tcW w:w="800" w:type="dxa"/>
            <w:shd w:val="solid" w:color="FFFFFF" w:fill="auto"/>
          </w:tcPr>
          <w:p w14:paraId="07F808F7" w14:textId="6D4D0034" w:rsidR="00406DF7" w:rsidRPr="001E1670" w:rsidRDefault="00406DF7" w:rsidP="00406DF7">
            <w:pPr>
              <w:pStyle w:val="TAC"/>
              <w:jc w:val="left"/>
              <w:rPr>
                <w:sz w:val="16"/>
                <w:szCs w:val="16"/>
              </w:rPr>
            </w:pPr>
            <w:r w:rsidRPr="001E1670">
              <w:rPr>
                <w:sz w:val="16"/>
                <w:szCs w:val="16"/>
              </w:rPr>
              <w:t>2024-03</w:t>
            </w:r>
          </w:p>
        </w:tc>
        <w:tc>
          <w:tcPr>
            <w:tcW w:w="995" w:type="dxa"/>
            <w:shd w:val="solid" w:color="FFFFFF" w:fill="auto"/>
          </w:tcPr>
          <w:p w14:paraId="517CA174" w14:textId="3E0DC254" w:rsidR="00406DF7" w:rsidRPr="001E1670" w:rsidRDefault="00406DF7" w:rsidP="00406DF7">
            <w:pPr>
              <w:pStyle w:val="TAC"/>
              <w:jc w:val="left"/>
              <w:rPr>
                <w:sz w:val="16"/>
                <w:szCs w:val="16"/>
              </w:rPr>
            </w:pPr>
            <w:r w:rsidRPr="001E1670">
              <w:rPr>
                <w:sz w:val="16"/>
                <w:szCs w:val="16"/>
              </w:rPr>
              <w:t>SA2#161</w:t>
            </w:r>
          </w:p>
        </w:tc>
        <w:tc>
          <w:tcPr>
            <w:tcW w:w="1134" w:type="dxa"/>
            <w:shd w:val="solid" w:color="FFFFFF" w:fill="auto"/>
          </w:tcPr>
          <w:p w14:paraId="354AC20C" w14:textId="18B564F0" w:rsidR="00406DF7" w:rsidRPr="001E1670" w:rsidRDefault="00406DF7" w:rsidP="00406DF7">
            <w:pPr>
              <w:pStyle w:val="TAC"/>
              <w:jc w:val="left"/>
              <w:rPr>
                <w:sz w:val="16"/>
                <w:szCs w:val="16"/>
              </w:rPr>
            </w:pPr>
            <w:r w:rsidRPr="001E1670">
              <w:rPr>
                <w:sz w:val="16"/>
                <w:szCs w:val="16"/>
              </w:rPr>
              <w:t>S2-2403741</w:t>
            </w:r>
          </w:p>
        </w:tc>
        <w:tc>
          <w:tcPr>
            <w:tcW w:w="567" w:type="dxa"/>
            <w:shd w:val="solid" w:color="FFFFFF" w:fill="auto"/>
          </w:tcPr>
          <w:p w14:paraId="10031736" w14:textId="56591540" w:rsidR="00406DF7" w:rsidRPr="001E1670" w:rsidRDefault="00406DF7" w:rsidP="00406DF7">
            <w:pPr>
              <w:pStyle w:val="TAL"/>
              <w:rPr>
                <w:sz w:val="16"/>
                <w:szCs w:val="16"/>
              </w:rPr>
            </w:pPr>
            <w:r w:rsidRPr="001E1670">
              <w:rPr>
                <w:sz w:val="16"/>
                <w:szCs w:val="16"/>
              </w:rPr>
              <w:t>-</w:t>
            </w:r>
          </w:p>
        </w:tc>
        <w:tc>
          <w:tcPr>
            <w:tcW w:w="425" w:type="dxa"/>
            <w:shd w:val="solid" w:color="FFFFFF" w:fill="auto"/>
          </w:tcPr>
          <w:p w14:paraId="619E25B7" w14:textId="32911F21" w:rsidR="00406DF7" w:rsidRPr="001E1670" w:rsidRDefault="00406DF7" w:rsidP="00406DF7">
            <w:pPr>
              <w:pStyle w:val="TAR"/>
              <w:jc w:val="left"/>
              <w:rPr>
                <w:sz w:val="16"/>
                <w:szCs w:val="16"/>
              </w:rPr>
            </w:pPr>
            <w:r w:rsidRPr="001E1670">
              <w:rPr>
                <w:sz w:val="16"/>
                <w:szCs w:val="16"/>
              </w:rPr>
              <w:t>-</w:t>
            </w:r>
          </w:p>
        </w:tc>
        <w:tc>
          <w:tcPr>
            <w:tcW w:w="426" w:type="dxa"/>
            <w:shd w:val="solid" w:color="FFFFFF" w:fill="auto"/>
          </w:tcPr>
          <w:p w14:paraId="0B19D90A" w14:textId="0463F787" w:rsidR="00406DF7" w:rsidRPr="001E1670" w:rsidRDefault="00406DF7" w:rsidP="00406DF7">
            <w:pPr>
              <w:pStyle w:val="TAC"/>
              <w:jc w:val="left"/>
              <w:rPr>
                <w:sz w:val="16"/>
                <w:szCs w:val="16"/>
              </w:rPr>
            </w:pPr>
            <w:r w:rsidRPr="001E1670">
              <w:rPr>
                <w:sz w:val="16"/>
                <w:szCs w:val="16"/>
              </w:rPr>
              <w:t>-</w:t>
            </w:r>
          </w:p>
        </w:tc>
        <w:tc>
          <w:tcPr>
            <w:tcW w:w="4584" w:type="dxa"/>
            <w:shd w:val="solid" w:color="FFFFFF" w:fill="auto"/>
          </w:tcPr>
          <w:p w14:paraId="79A81C43" w14:textId="0B1F266D" w:rsidR="00406DF7" w:rsidRPr="001E1670" w:rsidRDefault="00406DF7" w:rsidP="00406DF7">
            <w:pPr>
              <w:pStyle w:val="TAC"/>
              <w:jc w:val="left"/>
              <w:rPr>
                <w:sz w:val="16"/>
                <w:szCs w:val="16"/>
              </w:rPr>
            </w:pPr>
            <w:r w:rsidRPr="001E1670">
              <w:rPr>
                <w:sz w:val="16"/>
                <w:szCs w:val="16"/>
              </w:rPr>
              <w:t>Green QoS profile and Green Alternative QoS profile provisioning</w:t>
            </w:r>
          </w:p>
        </w:tc>
        <w:tc>
          <w:tcPr>
            <w:tcW w:w="708" w:type="dxa"/>
            <w:shd w:val="solid" w:color="FFFFFF" w:fill="auto"/>
          </w:tcPr>
          <w:p w14:paraId="4151290E" w14:textId="63F81154" w:rsidR="00406DF7" w:rsidRPr="001E1670" w:rsidRDefault="00406DF7" w:rsidP="00406DF7">
            <w:pPr>
              <w:pStyle w:val="TAC"/>
              <w:rPr>
                <w:sz w:val="16"/>
                <w:szCs w:val="16"/>
              </w:rPr>
            </w:pPr>
            <w:r w:rsidRPr="001E1670">
              <w:rPr>
                <w:sz w:val="16"/>
                <w:szCs w:val="16"/>
              </w:rPr>
              <w:t>0.4.0</w:t>
            </w:r>
          </w:p>
        </w:tc>
      </w:tr>
      <w:tr w:rsidR="000A7879" w:rsidRPr="001E1670" w14:paraId="28003D81" w14:textId="77777777" w:rsidTr="005A7428">
        <w:tc>
          <w:tcPr>
            <w:tcW w:w="800" w:type="dxa"/>
            <w:shd w:val="solid" w:color="FFFFFF" w:fill="auto"/>
          </w:tcPr>
          <w:p w14:paraId="61673C19" w14:textId="489D108D" w:rsidR="000A7879" w:rsidRPr="001E1670" w:rsidRDefault="000A7879" w:rsidP="000A7879">
            <w:pPr>
              <w:pStyle w:val="TAC"/>
              <w:jc w:val="left"/>
              <w:rPr>
                <w:sz w:val="16"/>
                <w:szCs w:val="16"/>
              </w:rPr>
            </w:pPr>
            <w:r w:rsidRPr="001E1670">
              <w:rPr>
                <w:sz w:val="16"/>
                <w:szCs w:val="16"/>
              </w:rPr>
              <w:lastRenderedPageBreak/>
              <w:t>2024-03</w:t>
            </w:r>
          </w:p>
        </w:tc>
        <w:tc>
          <w:tcPr>
            <w:tcW w:w="995" w:type="dxa"/>
            <w:shd w:val="solid" w:color="FFFFFF" w:fill="auto"/>
          </w:tcPr>
          <w:p w14:paraId="50797255" w14:textId="4C90C9CA" w:rsidR="000A7879" w:rsidRPr="001E1670" w:rsidRDefault="000A7879" w:rsidP="000A7879">
            <w:pPr>
              <w:pStyle w:val="TAC"/>
              <w:jc w:val="left"/>
              <w:rPr>
                <w:sz w:val="16"/>
                <w:szCs w:val="16"/>
              </w:rPr>
            </w:pPr>
            <w:r w:rsidRPr="001E1670">
              <w:rPr>
                <w:sz w:val="16"/>
                <w:szCs w:val="16"/>
              </w:rPr>
              <w:t>SA2#161</w:t>
            </w:r>
          </w:p>
        </w:tc>
        <w:tc>
          <w:tcPr>
            <w:tcW w:w="1134" w:type="dxa"/>
            <w:shd w:val="solid" w:color="FFFFFF" w:fill="auto"/>
          </w:tcPr>
          <w:p w14:paraId="5E240C41" w14:textId="6B6F8442" w:rsidR="000A7879" w:rsidRPr="001E1670" w:rsidRDefault="000A7879" w:rsidP="000A7879">
            <w:pPr>
              <w:pStyle w:val="TAC"/>
              <w:jc w:val="left"/>
              <w:rPr>
                <w:sz w:val="16"/>
                <w:szCs w:val="16"/>
              </w:rPr>
            </w:pPr>
            <w:r w:rsidRPr="001E1670">
              <w:rPr>
                <w:sz w:val="16"/>
                <w:szCs w:val="16"/>
              </w:rPr>
              <w:t>S2-2403455</w:t>
            </w:r>
          </w:p>
        </w:tc>
        <w:tc>
          <w:tcPr>
            <w:tcW w:w="567" w:type="dxa"/>
            <w:shd w:val="solid" w:color="FFFFFF" w:fill="auto"/>
          </w:tcPr>
          <w:p w14:paraId="27F7109A" w14:textId="57B1C44B" w:rsidR="000A7879" w:rsidRPr="001E1670" w:rsidRDefault="000A7879" w:rsidP="000A7879">
            <w:pPr>
              <w:pStyle w:val="TAL"/>
              <w:rPr>
                <w:sz w:val="16"/>
                <w:szCs w:val="16"/>
              </w:rPr>
            </w:pPr>
            <w:r w:rsidRPr="001E1670">
              <w:rPr>
                <w:sz w:val="16"/>
                <w:szCs w:val="16"/>
              </w:rPr>
              <w:t>-</w:t>
            </w:r>
          </w:p>
        </w:tc>
        <w:tc>
          <w:tcPr>
            <w:tcW w:w="425" w:type="dxa"/>
            <w:shd w:val="solid" w:color="FFFFFF" w:fill="auto"/>
          </w:tcPr>
          <w:p w14:paraId="4C44A881" w14:textId="59C45F77" w:rsidR="000A7879" w:rsidRPr="001E1670" w:rsidRDefault="000A7879" w:rsidP="000A7879">
            <w:pPr>
              <w:pStyle w:val="TAR"/>
              <w:jc w:val="left"/>
              <w:rPr>
                <w:sz w:val="16"/>
                <w:szCs w:val="16"/>
              </w:rPr>
            </w:pPr>
            <w:r w:rsidRPr="001E1670">
              <w:rPr>
                <w:sz w:val="16"/>
                <w:szCs w:val="16"/>
              </w:rPr>
              <w:t>-</w:t>
            </w:r>
          </w:p>
        </w:tc>
        <w:tc>
          <w:tcPr>
            <w:tcW w:w="426" w:type="dxa"/>
            <w:shd w:val="solid" w:color="FFFFFF" w:fill="auto"/>
          </w:tcPr>
          <w:p w14:paraId="01013E6D" w14:textId="5D8F397C" w:rsidR="000A7879" w:rsidRPr="001E1670" w:rsidRDefault="000A7879" w:rsidP="000A7879">
            <w:pPr>
              <w:pStyle w:val="TAC"/>
              <w:jc w:val="left"/>
              <w:rPr>
                <w:sz w:val="16"/>
                <w:szCs w:val="16"/>
              </w:rPr>
            </w:pPr>
            <w:r w:rsidRPr="001E1670">
              <w:rPr>
                <w:sz w:val="16"/>
                <w:szCs w:val="16"/>
              </w:rPr>
              <w:t>-</w:t>
            </w:r>
          </w:p>
        </w:tc>
        <w:tc>
          <w:tcPr>
            <w:tcW w:w="4584" w:type="dxa"/>
            <w:shd w:val="solid" w:color="FFFFFF" w:fill="auto"/>
          </w:tcPr>
          <w:p w14:paraId="27C47BBE" w14:textId="73992E1B" w:rsidR="000A7879" w:rsidRPr="001E1670" w:rsidRDefault="000A7879" w:rsidP="000A7879">
            <w:pPr>
              <w:pStyle w:val="TAC"/>
              <w:jc w:val="left"/>
              <w:rPr>
                <w:sz w:val="16"/>
                <w:szCs w:val="16"/>
              </w:rPr>
            </w:pPr>
            <w:r w:rsidRPr="001E1670">
              <w:rPr>
                <w:sz w:val="16"/>
                <w:szCs w:val="16"/>
              </w:rPr>
              <w:t xml:space="preserve">23.700-66: KI#3, New Sol: NF selection based on energy related information. </w:t>
            </w:r>
          </w:p>
        </w:tc>
        <w:tc>
          <w:tcPr>
            <w:tcW w:w="708" w:type="dxa"/>
            <w:shd w:val="solid" w:color="FFFFFF" w:fill="auto"/>
          </w:tcPr>
          <w:p w14:paraId="37CBFEF1" w14:textId="5DE31A2E" w:rsidR="000A7879" w:rsidRPr="001E1670" w:rsidRDefault="000A7879" w:rsidP="000A7879">
            <w:pPr>
              <w:pStyle w:val="TAC"/>
              <w:rPr>
                <w:sz w:val="16"/>
                <w:szCs w:val="16"/>
              </w:rPr>
            </w:pPr>
            <w:r w:rsidRPr="001E1670">
              <w:rPr>
                <w:sz w:val="16"/>
                <w:szCs w:val="16"/>
              </w:rPr>
              <w:t>0.4.0</w:t>
            </w:r>
          </w:p>
        </w:tc>
      </w:tr>
      <w:tr w:rsidR="00DB0B1F" w:rsidRPr="001E1670" w14:paraId="58233FC5" w14:textId="77777777" w:rsidTr="005A7428">
        <w:tc>
          <w:tcPr>
            <w:tcW w:w="800" w:type="dxa"/>
            <w:shd w:val="solid" w:color="FFFFFF" w:fill="auto"/>
          </w:tcPr>
          <w:p w14:paraId="0D44D20A" w14:textId="0EE54C14" w:rsidR="00DB0B1F" w:rsidRPr="001E1670" w:rsidRDefault="00DB0B1F" w:rsidP="00DB0B1F">
            <w:pPr>
              <w:pStyle w:val="TAC"/>
              <w:jc w:val="left"/>
              <w:rPr>
                <w:sz w:val="16"/>
                <w:szCs w:val="16"/>
              </w:rPr>
            </w:pPr>
            <w:r w:rsidRPr="001E1670">
              <w:rPr>
                <w:sz w:val="16"/>
                <w:szCs w:val="16"/>
              </w:rPr>
              <w:t>2024-03</w:t>
            </w:r>
          </w:p>
        </w:tc>
        <w:tc>
          <w:tcPr>
            <w:tcW w:w="995" w:type="dxa"/>
            <w:shd w:val="solid" w:color="FFFFFF" w:fill="auto"/>
          </w:tcPr>
          <w:p w14:paraId="243A90E4" w14:textId="0DA45F61" w:rsidR="00DB0B1F" w:rsidRPr="001E1670" w:rsidRDefault="00DB0B1F" w:rsidP="00DB0B1F">
            <w:pPr>
              <w:pStyle w:val="TAC"/>
              <w:jc w:val="left"/>
              <w:rPr>
                <w:sz w:val="16"/>
                <w:szCs w:val="16"/>
              </w:rPr>
            </w:pPr>
            <w:r w:rsidRPr="001E1670">
              <w:rPr>
                <w:sz w:val="16"/>
                <w:szCs w:val="16"/>
              </w:rPr>
              <w:t>SA2#161</w:t>
            </w:r>
          </w:p>
        </w:tc>
        <w:tc>
          <w:tcPr>
            <w:tcW w:w="1134" w:type="dxa"/>
            <w:shd w:val="solid" w:color="FFFFFF" w:fill="auto"/>
          </w:tcPr>
          <w:p w14:paraId="75D54AB3" w14:textId="521DBFB2" w:rsidR="00DB0B1F" w:rsidRPr="001E1670" w:rsidRDefault="00DB0B1F" w:rsidP="00DB0B1F">
            <w:pPr>
              <w:pStyle w:val="TAC"/>
              <w:jc w:val="left"/>
              <w:rPr>
                <w:sz w:val="16"/>
                <w:szCs w:val="16"/>
              </w:rPr>
            </w:pPr>
            <w:r w:rsidRPr="001E1670">
              <w:rPr>
                <w:sz w:val="16"/>
                <w:szCs w:val="16"/>
              </w:rPr>
              <w:t>S2-2403732</w:t>
            </w:r>
          </w:p>
        </w:tc>
        <w:tc>
          <w:tcPr>
            <w:tcW w:w="567" w:type="dxa"/>
            <w:shd w:val="solid" w:color="FFFFFF" w:fill="auto"/>
          </w:tcPr>
          <w:p w14:paraId="129FA6FF" w14:textId="70CA79C7" w:rsidR="00DB0B1F" w:rsidRPr="001E1670" w:rsidRDefault="00DB0B1F" w:rsidP="00DB0B1F">
            <w:pPr>
              <w:pStyle w:val="TAL"/>
              <w:rPr>
                <w:sz w:val="16"/>
                <w:szCs w:val="16"/>
              </w:rPr>
            </w:pPr>
            <w:r w:rsidRPr="001E1670">
              <w:rPr>
                <w:sz w:val="16"/>
                <w:szCs w:val="16"/>
              </w:rPr>
              <w:t>-</w:t>
            </w:r>
          </w:p>
        </w:tc>
        <w:tc>
          <w:tcPr>
            <w:tcW w:w="425" w:type="dxa"/>
            <w:shd w:val="solid" w:color="FFFFFF" w:fill="auto"/>
          </w:tcPr>
          <w:p w14:paraId="11D642C1" w14:textId="22AEC267" w:rsidR="00DB0B1F" w:rsidRPr="001E1670" w:rsidRDefault="00DB0B1F" w:rsidP="00DB0B1F">
            <w:pPr>
              <w:pStyle w:val="TAR"/>
              <w:jc w:val="left"/>
              <w:rPr>
                <w:sz w:val="16"/>
                <w:szCs w:val="16"/>
              </w:rPr>
            </w:pPr>
            <w:r w:rsidRPr="001E1670">
              <w:rPr>
                <w:sz w:val="16"/>
                <w:szCs w:val="16"/>
              </w:rPr>
              <w:t>-</w:t>
            </w:r>
          </w:p>
        </w:tc>
        <w:tc>
          <w:tcPr>
            <w:tcW w:w="426" w:type="dxa"/>
            <w:shd w:val="solid" w:color="FFFFFF" w:fill="auto"/>
          </w:tcPr>
          <w:p w14:paraId="63CBAFD7" w14:textId="2564ADAE" w:rsidR="00DB0B1F" w:rsidRPr="001E1670" w:rsidRDefault="00DB0B1F" w:rsidP="00DB0B1F">
            <w:pPr>
              <w:pStyle w:val="TAC"/>
              <w:jc w:val="left"/>
              <w:rPr>
                <w:sz w:val="16"/>
                <w:szCs w:val="16"/>
              </w:rPr>
            </w:pPr>
            <w:r w:rsidRPr="001E1670">
              <w:rPr>
                <w:sz w:val="16"/>
                <w:szCs w:val="16"/>
              </w:rPr>
              <w:t>-</w:t>
            </w:r>
          </w:p>
        </w:tc>
        <w:tc>
          <w:tcPr>
            <w:tcW w:w="4584" w:type="dxa"/>
            <w:shd w:val="solid" w:color="FFFFFF" w:fill="auto"/>
          </w:tcPr>
          <w:p w14:paraId="1825C11F" w14:textId="5E43EFAE" w:rsidR="00DB0B1F" w:rsidRPr="001E1670" w:rsidRDefault="00DB0B1F" w:rsidP="00DB0B1F">
            <w:pPr>
              <w:pStyle w:val="TAC"/>
              <w:jc w:val="left"/>
              <w:rPr>
                <w:sz w:val="16"/>
                <w:szCs w:val="16"/>
              </w:rPr>
            </w:pPr>
            <w:r w:rsidRPr="001E1670">
              <w:rPr>
                <w:sz w:val="16"/>
                <w:szCs w:val="16"/>
              </w:rPr>
              <w:t>New Solution: Network optimization for energy saving per S-NSSAI</w:t>
            </w:r>
          </w:p>
        </w:tc>
        <w:tc>
          <w:tcPr>
            <w:tcW w:w="708" w:type="dxa"/>
            <w:shd w:val="solid" w:color="FFFFFF" w:fill="auto"/>
          </w:tcPr>
          <w:p w14:paraId="7B6E78F5" w14:textId="7F20752E" w:rsidR="00DB0B1F" w:rsidRPr="001E1670" w:rsidRDefault="00DB0B1F" w:rsidP="00DB0B1F">
            <w:pPr>
              <w:pStyle w:val="TAC"/>
              <w:rPr>
                <w:sz w:val="16"/>
                <w:szCs w:val="16"/>
              </w:rPr>
            </w:pPr>
            <w:r w:rsidRPr="001E1670">
              <w:rPr>
                <w:sz w:val="16"/>
                <w:szCs w:val="16"/>
              </w:rPr>
              <w:t>0.4.0</w:t>
            </w:r>
          </w:p>
        </w:tc>
      </w:tr>
      <w:tr w:rsidR="00CB238D" w:rsidRPr="001E1670" w14:paraId="7318EA59" w14:textId="77777777" w:rsidTr="005A7428">
        <w:tc>
          <w:tcPr>
            <w:tcW w:w="800" w:type="dxa"/>
            <w:shd w:val="solid" w:color="FFFFFF" w:fill="auto"/>
          </w:tcPr>
          <w:p w14:paraId="456B52C7" w14:textId="623BEA66"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41537ADA" w14:textId="2F9C3E98"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3A9CDFE0" w14:textId="33752F5F" w:rsidR="00CB238D" w:rsidRPr="001E1670" w:rsidRDefault="00CB238D" w:rsidP="00CB238D">
            <w:pPr>
              <w:pStyle w:val="TAC"/>
              <w:jc w:val="left"/>
              <w:rPr>
                <w:sz w:val="16"/>
                <w:szCs w:val="16"/>
              </w:rPr>
            </w:pPr>
            <w:r w:rsidRPr="001E1670">
              <w:rPr>
                <w:sz w:val="16"/>
                <w:szCs w:val="16"/>
              </w:rPr>
              <w:t>S2-2403196</w:t>
            </w:r>
          </w:p>
        </w:tc>
        <w:tc>
          <w:tcPr>
            <w:tcW w:w="567" w:type="dxa"/>
            <w:shd w:val="solid" w:color="FFFFFF" w:fill="auto"/>
          </w:tcPr>
          <w:p w14:paraId="2F4576AF" w14:textId="3EDD762C"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16E6D70B" w14:textId="510B519F"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30D46EB4" w14:textId="3A472039"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60A7C196" w14:textId="4ADF52BC" w:rsidR="00CB238D" w:rsidRPr="001E1670" w:rsidRDefault="00CB238D" w:rsidP="00CB238D">
            <w:pPr>
              <w:pStyle w:val="TAC"/>
              <w:jc w:val="left"/>
              <w:rPr>
                <w:sz w:val="16"/>
                <w:szCs w:val="16"/>
              </w:rPr>
            </w:pPr>
            <w:r w:rsidRPr="001E1670">
              <w:rPr>
                <w:sz w:val="16"/>
                <w:szCs w:val="16"/>
              </w:rPr>
              <w:t>KI#2, New Sol: Energy usage parameters provision via NEF</w:t>
            </w:r>
          </w:p>
        </w:tc>
        <w:tc>
          <w:tcPr>
            <w:tcW w:w="708" w:type="dxa"/>
            <w:shd w:val="solid" w:color="FFFFFF" w:fill="auto"/>
          </w:tcPr>
          <w:p w14:paraId="1EBA7B4D" w14:textId="3FD32797" w:rsidR="00CB238D" w:rsidRPr="001E1670" w:rsidRDefault="00CB238D" w:rsidP="00CB238D">
            <w:pPr>
              <w:pStyle w:val="TAC"/>
              <w:rPr>
                <w:sz w:val="16"/>
                <w:szCs w:val="16"/>
              </w:rPr>
            </w:pPr>
            <w:r w:rsidRPr="001E1670">
              <w:rPr>
                <w:sz w:val="16"/>
                <w:szCs w:val="16"/>
              </w:rPr>
              <w:t>0.4.0</w:t>
            </w:r>
          </w:p>
        </w:tc>
      </w:tr>
      <w:tr w:rsidR="00CB238D" w:rsidRPr="001E1670" w14:paraId="4B3E227D" w14:textId="77777777" w:rsidTr="005A7428">
        <w:tc>
          <w:tcPr>
            <w:tcW w:w="800" w:type="dxa"/>
            <w:shd w:val="solid" w:color="FFFFFF" w:fill="auto"/>
          </w:tcPr>
          <w:p w14:paraId="74D743ED" w14:textId="2325F8CF"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0155DB27" w14:textId="02C6E702"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55C52AFA" w14:textId="1AB6F560" w:rsidR="00CB238D" w:rsidRPr="001E1670" w:rsidRDefault="00CB238D" w:rsidP="00CB238D">
            <w:pPr>
              <w:pStyle w:val="TAC"/>
              <w:jc w:val="left"/>
              <w:rPr>
                <w:sz w:val="16"/>
                <w:szCs w:val="16"/>
              </w:rPr>
            </w:pPr>
            <w:r w:rsidRPr="001E1670">
              <w:rPr>
                <w:sz w:val="16"/>
                <w:szCs w:val="16"/>
              </w:rPr>
              <w:t>S2-2403457</w:t>
            </w:r>
          </w:p>
        </w:tc>
        <w:tc>
          <w:tcPr>
            <w:tcW w:w="567" w:type="dxa"/>
            <w:shd w:val="solid" w:color="FFFFFF" w:fill="auto"/>
          </w:tcPr>
          <w:p w14:paraId="080EA16D" w14:textId="3C086120"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3453810E" w14:textId="2882EA68"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028AC13E" w14:textId="41677332"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2024221F" w14:textId="55B0EE80" w:rsidR="00CB238D" w:rsidRPr="001E1670" w:rsidRDefault="00CB238D" w:rsidP="00CB238D">
            <w:pPr>
              <w:pStyle w:val="TAC"/>
              <w:jc w:val="left"/>
              <w:rPr>
                <w:sz w:val="16"/>
                <w:szCs w:val="16"/>
              </w:rPr>
            </w:pPr>
            <w:r w:rsidRPr="001E1670">
              <w:rPr>
                <w:sz w:val="16"/>
                <w:szCs w:val="16"/>
              </w:rPr>
              <w:t>New solution for KI#3: Energy Information Analytics for network energy saving support by NWDAF</w:t>
            </w:r>
          </w:p>
        </w:tc>
        <w:tc>
          <w:tcPr>
            <w:tcW w:w="708" w:type="dxa"/>
            <w:shd w:val="solid" w:color="FFFFFF" w:fill="auto"/>
          </w:tcPr>
          <w:p w14:paraId="253DB464" w14:textId="7B56D56A" w:rsidR="00CB238D" w:rsidRPr="001E1670" w:rsidRDefault="00CB238D" w:rsidP="00CB238D">
            <w:pPr>
              <w:pStyle w:val="TAC"/>
              <w:rPr>
                <w:sz w:val="16"/>
                <w:szCs w:val="16"/>
              </w:rPr>
            </w:pPr>
            <w:r w:rsidRPr="001E1670">
              <w:rPr>
                <w:sz w:val="16"/>
                <w:szCs w:val="16"/>
              </w:rPr>
              <w:t>0.4.0</w:t>
            </w:r>
          </w:p>
        </w:tc>
      </w:tr>
      <w:tr w:rsidR="007A4595" w:rsidRPr="001E1670" w14:paraId="715F4F19" w14:textId="77777777" w:rsidTr="005A7428">
        <w:tc>
          <w:tcPr>
            <w:tcW w:w="800" w:type="dxa"/>
            <w:shd w:val="solid" w:color="FFFFFF" w:fill="auto"/>
          </w:tcPr>
          <w:p w14:paraId="28B52E57" w14:textId="0015F4E2" w:rsidR="007A4595" w:rsidRPr="001E1670" w:rsidRDefault="007A4595" w:rsidP="00CB238D">
            <w:pPr>
              <w:pStyle w:val="TAC"/>
              <w:jc w:val="left"/>
              <w:rPr>
                <w:sz w:val="16"/>
                <w:szCs w:val="16"/>
              </w:rPr>
            </w:pPr>
            <w:r w:rsidRPr="001E1670">
              <w:rPr>
                <w:sz w:val="16"/>
                <w:szCs w:val="16"/>
              </w:rPr>
              <w:t>2024-04</w:t>
            </w:r>
          </w:p>
        </w:tc>
        <w:tc>
          <w:tcPr>
            <w:tcW w:w="995" w:type="dxa"/>
            <w:shd w:val="solid" w:color="FFFFFF" w:fill="auto"/>
          </w:tcPr>
          <w:p w14:paraId="49BF9A32" w14:textId="0C6CE1FE" w:rsidR="007A4595" w:rsidRPr="001E1670" w:rsidRDefault="007A4595" w:rsidP="00CB238D">
            <w:pPr>
              <w:pStyle w:val="TAC"/>
              <w:jc w:val="left"/>
              <w:rPr>
                <w:sz w:val="16"/>
                <w:szCs w:val="16"/>
              </w:rPr>
            </w:pPr>
            <w:r w:rsidRPr="001E1670">
              <w:rPr>
                <w:sz w:val="16"/>
                <w:szCs w:val="16"/>
              </w:rPr>
              <w:t>SA2#162</w:t>
            </w:r>
          </w:p>
        </w:tc>
        <w:tc>
          <w:tcPr>
            <w:tcW w:w="1134" w:type="dxa"/>
            <w:shd w:val="solid" w:color="FFFFFF" w:fill="auto"/>
          </w:tcPr>
          <w:p w14:paraId="568B486E" w14:textId="09865034" w:rsidR="007A4595" w:rsidRPr="001E1670" w:rsidRDefault="007A4595" w:rsidP="00CB238D">
            <w:pPr>
              <w:pStyle w:val="TAC"/>
              <w:jc w:val="left"/>
              <w:rPr>
                <w:sz w:val="16"/>
                <w:szCs w:val="16"/>
              </w:rPr>
            </w:pPr>
            <w:r w:rsidRPr="001E1670">
              <w:rPr>
                <w:sz w:val="16"/>
                <w:szCs w:val="16"/>
              </w:rPr>
              <w:t>S2-2405136</w:t>
            </w:r>
          </w:p>
        </w:tc>
        <w:tc>
          <w:tcPr>
            <w:tcW w:w="567" w:type="dxa"/>
            <w:shd w:val="solid" w:color="FFFFFF" w:fill="auto"/>
          </w:tcPr>
          <w:p w14:paraId="38667CC0" w14:textId="4DB00B0A" w:rsidR="007A4595" w:rsidRPr="001E1670" w:rsidRDefault="007A4595" w:rsidP="00CB238D">
            <w:pPr>
              <w:pStyle w:val="TAL"/>
              <w:rPr>
                <w:sz w:val="16"/>
                <w:szCs w:val="16"/>
              </w:rPr>
            </w:pPr>
            <w:r w:rsidRPr="001E1670">
              <w:rPr>
                <w:sz w:val="16"/>
                <w:szCs w:val="16"/>
              </w:rPr>
              <w:t>-</w:t>
            </w:r>
          </w:p>
        </w:tc>
        <w:tc>
          <w:tcPr>
            <w:tcW w:w="425" w:type="dxa"/>
            <w:shd w:val="solid" w:color="FFFFFF" w:fill="auto"/>
          </w:tcPr>
          <w:p w14:paraId="4ECCB4F4" w14:textId="6E53BDEA" w:rsidR="007A4595" w:rsidRPr="001E1670" w:rsidRDefault="007A4595" w:rsidP="00CB238D">
            <w:pPr>
              <w:pStyle w:val="TAR"/>
              <w:jc w:val="left"/>
              <w:rPr>
                <w:sz w:val="16"/>
                <w:szCs w:val="16"/>
              </w:rPr>
            </w:pPr>
            <w:r w:rsidRPr="001E1670">
              <w:rPr>
                <w:sz w:val="16"/>
                <w:szCs w:val="16"/>
              </w:rPr>
              <w:t>-</w:t>
            </w:r>
          </w:p>
        </w:tc>
        <w:tc>
          <w:tcPr>
            <w:tcW w:w="426" w:type="dxa"/>
            <w:shd w:val="solid" w:color="FFFFFF" w:fill="auto"/>
          </w:tcPr>
          <w:p w14:paraId="1E46E15D" w14:textId="303AB75E" w:rsidR="007A4595" w:rsidRPr="001E1670" w:rsidRDefault="007A4595" w:rsidP="00CB238D">
            <w:pPr>
              <w:pStyle w:val="TAC"/>
              <w:jc w:val="left"/>
              <w:rPr>
                <w:sz w:val="16"/>
                <w:szCs w:val="16"/>
              </w:rPr>
            </w:pPr>
            <w:r w:rsidRPr="001E1670">
              <w:rPr>
                <w:sz w:val="16"/>
                <w:szCs w:val="16"/>
              </w:rPr>
              <w:t>-</w:t>
            </w:r>
          </w:p>
        </w:tc>
        <w:tc>
          <w:tcPr>
            <w:tcW w:w="4584" w:type="dxa"/>
            <w:shd w:val="solid" w:color="FFFFFF" w:fill="auto"/>
          </w:tcPr>
          <w:p w14:paraId="204075C4" w14:textId="3670CC83" w:rsidR="007A4595" w:rsidRPr="001E1670" w:rsidRDefault="00017B41" w:rsidP="00CB238D">
            <w:pPr>
              <w:pStyle w:val="TAC"/>
              <w:jc w:val="left"/>
              <w:rPr>
                <w:sz w:val="16"/>
                <w:szCs w:val="16"/>
              </w:rPr>
            </w:pPr>
            <w:r w:rsidRPr="001E1670">
              <w:rPr>
                <w:sz w:val="16"/>
                <w:szCs w:val="16"/>
              </w:rPr>
              <w:t>KI#3, New Sol: Enhancement for AF influence on traffic routing with Energy related analytics</w:t>
            </w:r>
          </w:p>
        </w:tc>
        <w:tc>
          <w:tcPr>
            <w:tcW w:w="708" w:type="dxa"/>
            <w:shd w:val="solid" w:color="FFFFFF" w:fill="auto"/>
          </w:tcPr>
          <w:p w14:paraId="63F2B6E5" w14:textId="49BE6648" w:rsidR="007A4595" w:rsidRPr="001E1670" w:rsidRDefault="007A4595" w:rsidP="00CB238D">
            <w:pPr>
              <w:pStyle w:val="TAC"/>
              <w:rPr>
                <w:sz w:val="16"/>
                <w:szCs w:val="16"/>
              </w:rPr>
            </w:pPr>
            <w:r w:rsidRPr="001E1670">
              <w:rPr>
                <w:sz w:val="16"/>
                <w:szCs w:val="16"/>
              </w:rPr>
              <w:t>0.5.0</w:t>
            </w:r>
          </w:p>
        </w:tc>
      </w:tr>
      <w:tr w:rsidR="00017B41" w:rsidRPr="001E1670" w14:paraId="5A31C8F1" w14:textId="77777777" w:rsidTr="005A7428">
        <w:tc>
          <w:tcPr>
            <w:tcW w:w="800" w:type="dxa"/>
            <w:shd w:val="solid" w:color="FFFFFF" w:fill="auto"/>
          </w:tcPr>
          <w:p w14:paraId="23878DEE" w14:textId="2F9E7A84" w:rsidR="00017B41" w:rsidRPr="001E1670" w:rsidRDefault="00017B41" w:rsidP="00017B41">
            <w:pPr>
              <w:pStyle w:val="TAC"/>
              <w:jc w:val="left"/>
              <w:rPr>
                <w:sz w:val="16"/>
                <w:szCs w:val="16"/>
              </w:rPr>
            </w:pPr>
            <w:r w:rsidRPr="001E1670">
              <w:rPr>
                <w:sz w:val="16"/>
                <w:szCs w:val="16"/>
              </w:rPr>
              <w:t>2024-04</w:t>
            </w:r>
          </w:p>
        </w:tc>
        <w:tc>
          <w:tcPr>
            <w:tcW w:w="995" w:type="dxa"/>
            <w:shd w:val="solid" w:color="FFFFFF" w:fill="auto"/>
          </w:tcPr>
          <w:p w14:paraId="225CA0D4" w14:textId="6DCED8BE" w:rsidR="00017B41" w:rsidRPr="001E1670" w:rsidRDefault="00017B41" w:rsidP="00017B41">
            <w:pPr>
              <w:pStyle w:val="TAC"/>
              <w:jc w:val="left"/>
              <w:rPr>
                <w:sz w:val="16"/>
                <w:szCs w:val="16"/>
              </w:rPr>
            </w:pPr>
            <w:r w:rsidRPr="001E1670">
              <w:rPr>
                <w:sz w:val="16"/>
                <w:szCs w:val="16"/>
              </w:rPr>
              <w:t>SA2#162</w:t>
            </w:r>
          </w:p>
        </w:tc>
        <w:tc>
          <w:tcPr>
            <w:tcW w:w="1134" w:type="dxa"/>
            <w:shd w:val="solid" w:color="FFFFFF" w:fill="auto"/>
          </w:tcPr>
          <w:p w14:paraId="5692B5CA" w14:textId="606269A2" w:rsidR="00017B41" w:rsidRPr="001E1670" w:rsidRDefault="00017B41" w:rsidP="00017B41">
            <w:pPr>
              <w:pStyle w:val="TAC"/>
              <w:jc w:val="left"/>
              <w:rPr>
                <w:sz w:val="16"/>
                <w:szCs w:val="16"/>
              </w:rPr>
            </w:pPr>
            <w:r w:rsidRPr="001E1670">
              <w:rPr>
                <w:sz w:val="16"/>
                <w:szCs w:val="16"/>
              </w:rPr>
              <w:t>S2-2405827</w:t>
            </w:r>
          </w:p>
        </w:tc>
        <w:tc>
          <w:tcPr>
            <w:tcW w:w="567" w:type="dxa"/>
            <w:shd w:val="solid" w:color="FFFFFF" w:fill="auto"/>
          </w:tcPr>
          <w:p w14:paraId="5554D8E1" w14:textId="317883CF" w:rsidR="00017B41" w:rsidRPr="001E1670" w:rsidRDefault="00017B41" w:rsidP="00017B41">
            <w:pPr>
              <w:pStyle w:val="TAL"/>
              <w:rPr>
                <w:sz w:val="16"/>
                <w:szCs w:val="16"/>
              </w:rPr>
            </w:pPr>
            <w:r w:rsidRPr="001E1670">
              <w:rPr>
                <w:sz w:val="16"/>
                <w:szCs w:val="16"/>
              </w:rPr>
              <w:t>-</w:t>
            </w:r>
          </w:p>
        </w:tc>
        <w:tc>
          <w:tcPr>
            <w:tcW w:w="425" w:type="dxa"/>
            <w:shd w:val="solid" w:color="FFFFFF" w:fill="auto"/>
          </w:tcPr>
          <w:p w14:paraId="3311090E" w14:textId="77655D3C" w:rsidR="00017B41" w:rsidRPr="001E1670" w:rsidRDefault="00017B41" w:rsidP="00017B41">
            <w:pPr>
              <w:pStyle w:val="TAR"/>
              <w:jc w:val="left"/>
              <w:rPr>
                <w:sz w:val="16"/>
                <w:szCs w:val="16"/>
              </w:rPr>
            </w:pPr>
            <w:r w:rsidRPr="001E1670">
              <w:rPr>
                <w:sz w:val="16"/>
                <w:szCs w:val="16"/>
              </w:rPr>
              <w:t>-</w:t>
            </w:r>
          </w:p>
        </w:tc>
        <w:tc>
          <w:tcPr>
            <w:tcW w:w="426" w:type="dxa"/>
            <w:shd w:val="solid" w:color="FFFFFF" w:fill="auto"/>
          </w:tcPr>
          <w:p w14:paraId="2F952558" w14:textId="06B6BA1E" w:rsidR="00017B41" w:rsidRPr="001E1670" w:rsidRDefault="00017B41" w:rsidP="00017B41">
            <w:pPr>
              <w:pStyle w:val="TAC"/>
              <w:jc w:val="left"/>
              <w:rPr>
                <w:sz w:val="16"/>
                <w:szCs w:val="16"/>
              </w:rPr>
            </w:pPr>
            <w:r w:rsidRPr="001E1670">
              <w:rPr>
                <w:sz w:val="16"/>
                <w:szCs w:val="16"/>
              </w:rPr>
              <w:t>-</w:t>
            </w:r>
          </w:p>
        </w:tc>
        <w:tc>
          <w:tcPr>
            <w:tcW w:w="4584" w:type="dxa"/>
            <w:shd w:val="solid" w:color="FFFFFF" w:fill="auto"/>
          </w:tcPr>
          <w:p w14:paraId="07C670D9" w14:textId="185D5737" w:rsidR="00017B41" w:rsidRPr="001E1670" w:rsidRDefault="00017B41" w:rsidP="00017B41">
            <w:pPr>
              <w:pStyle w:val="TAC"/>
              <w:jc w:val="left"/>
              <w:rPr>
                <w:sz w:val="16"/>
                <w:szCs w:val="16"/>
              </w:rPr>
            </w:pPr>
            <w:r w:rsidRPr="001E1670">
              <w:rPr>
                <w:sz w:val="16"/>
                <w:szCs w:val="16"/>
              </w:rPr>
              <w:t>New Solution: Network energy saving with UPF relocation</w:t>
            </w:r>
          </w:p>
        </w:tc>
        <w:tc>
          <w:tcPr>
            <w:tcW w:w="708" w:type="dxa"/>
            <w:shd w:val="solid" w:color="FFFFFF" w:fill="auto"/>
          </w:tcPr>
          <w:p w14:paraId="62E3DA12" w14:textId="6DF5868C" w:rsidR="00017B41" w:rsidRPr="001E1670" w:rsidRDefault="00017B41" w:rsidP="00017B41">
            <w:pPr>
              <w:pStyle w:val="TAC"/>
              <w:rPr>
                <w:sz w:val="16"/>
                <w:szCs w:val="16"/>
              </w:rPr>
            </w:pPr>
            <w:r w:rsidRPr="001E1670">
              <w:rPr>
                <w:sz w:val="16"/>
                <w:szCs w:val="16"/>
              </w:rPr>
              <w:t>0.5.0</w:t>
            </w:r>
          </w:p>
        </w:tc>
      </w:tr>
      <w:tr w:rsidR="002F5F5E" w:rsidRPr="001E1670" w14:paraId="1834ABD9" w14:textId="77777777" w:rsidTr="005A7428">
        <w:tc>
          <w:tcPr>
            <w:tcW w:w="800" w:type="dxa"/>
            <w:shd w:val="solid" w:color="FFFFFF" w:fill="auto"/>
          </w:tcPr>
          <w:p w14:paraId="7FAC168A" w14:textId="3611EA37"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07E9A73E" w14:textId="68530357" w:rsidR="002F5F5E" w:rsidRPr="001E1670" w:rsidRDefault="002F5F5E" w:rsidP="002F5F5E">
            <w:pPr>
              <w:pStyle w:val="TAC"/>
              <w:jc w:val="left"/>
              <w:rPr>
                <w:sz w:val="16"/>
                <w:szCs w:val="16"/>
              </w:rPr>
            </w:pPr>
            <w:r w:rsidRPr="001E1670">
              <w:rPr>
                <w:sz w:val="16"/>
                <w:szCs w:val="16"/>
              </w:rPr>
              <w:t>SA2#162</w:t>
            </w:r>
          </w:p>
        </w:tc>
        <w:tc>
          <w:tcPr>
            <w:tcW w:w="1134" w:type="dxa"/>
            <w:shd w:val="solid" w:color="FFFFFF" w:fill="auto"/>
          </w:tcPr>
          <w:p w14:paraId="29C1B9C9" w14:textId="0031638D" w:rsidR="002F5F5E" w:rsidRPr="001E1670" w:rsidRDefault="002F5F5E" w:rsidP="002F5F5E">
            <w:pPr>
              <w:pStyle w:val="TAC"/>
              <w:jc w:val="left"/>
              <w:rPr>
                <w:sz w:val="16"/>
                <w:szCs w:val="16"/>
              </w:rPr>
            </w:pPr>
            <w:r w:rsidRPr="001E1670">
              <w:rPr>
                <w:sz w:val="16"/>
                <w:szCs w:val="16"/>
              </w:rPr>
              <w:t>S2-2405442</w:t>
            </w:r>
          </w:p>
        </w:tc>
        <w:tc>
          <w:tcPr>
            <w:tcW w:w="567" w:type="dxa"/>
            <w:shd w:val="solid" w:color="FFFFFF" w:fill="auto"/>
          </w:tcPr>
          <w:p w14:paraId="080119B5" w14:textId="3FC03DDB"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2D43E562" w14:textId="4D11CC4E"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20C3B606" w14:textId="3ED7ACB2"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0F2ABA5B" w14:textId="0110E682" w:rsidR="002F5F5E" w:rsidRPr="001E1670" w:rsidRDefault="002F5F5E" w:rsidP="002F5F5E">
            <w:pPr>
              <w:pStyle w:val="TAC"/>
              <w:jc w:val="left"/>
              <w:rPr>
                <w:sz w:val="16"/>
                <w:szCs w:val="16"/>
              </w:rPr>
            </w:pPr>
            <w:r w:rsidRPr="001E1670">
              <w:rPr>
                <w:sz w:val="16"/>
                <w:szCs w:val="16"/>
              </w:rPr>
              <w:t>KI#3 energy saving by sharing of resources across PLMNs</w:t>
            </w:r>
          </w:p>
        </w:tc>
        <w:tc>
          <w:tcPr>
            <w:tcW w:w="708" w:type="dxa"/>
            <w:shd w:val="solid" w:color="FFFFFF" w:fill="auto"/>
          </w:tcPr>
          <w:p w14:paraId="753BF50B" w14:textId="3ABF13A4" w:rsidR="002F5F5E" w:rsidRPr="001E1670" w:rsidRDefault="002F5F5E" w:rsidP="002F5F5E">
            <w:pPr>
              <w:pStyle w:val="TAC"/>
              <w:rPr>
                <w:sz w:val="16"/>
                <w:szCs w:val="16"/>
              </w:rPr>
            </w:pPr>
            <w:r w:rsidRPr="001E1670">
              <w:rPr>
                <w:sz w:val="16"/>
                <w:szCs w:val="16"/>
              </w:rPr>
              <w:t>0.5.0</w:t>
            </w:r>
          </w:p>
        </w:tc>
      </w:tr>
      <w:tr w:rsidR="002F5F5E" w:rsidRPr="001E1670" w14:paraId="6AE615AA" w14:textId="77777777" w:rsidTr="005A7428">
        <w:tc>
          <w:tcPr>
            <w:tcW w:w="800" w:type="dxa"/>
            <w:shd w:val="solid" w:color="FFFFFF" w:fill="auto"/>
          </w:tcPr>
          <w:p w14:paraId="74F3A76A" w14:textId="685E5C35"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426A7549" w14:textId="07045EBC" w:rsidR="002F5F5E" w:rsidRPr="001E1670" w:rsidRDefault="002F5F5E" w:rsidP="002F5F5E">
            <w:pPr>
              <w:pStyle w:val="TAC"/>
              <w:jc w:val="left"/>
              <w:rPr>
                <w:sz w:val="16"/>
                <w:szCs w:val="16"/>
              </w:rPr>
            </w:pPr>
            <w:r w:rsidRPr="001E1670">
              <w:rPr>
                <w:sz w:val="16"/>
                <w:szCs w:val="16"/>
              </w:rPr>
              <w:t>SA2#162</w:t>
            </w:r>
          </w:p>
        </w:tc>
        <w:bookmarkStart w:id="628" w:name="S2-2405444"/>
        <w:tc>
          <w:tcPr>
            <w:tcW w:w="1134" w:type="dxa"/>
            <w:shd w:val="solid" w:color="FFFFFF" w:fill="auto"/>
          </w:tcPr>
          <w:p w14:paraId="09223B07" w14:textId="428194EC" w:rsidR="002F5F5E" w:rsidRPr="001E1670" w:rsidRDefault="002F5F5E" w:rsidP="002F5F5E">
            <w:pPr>
              <w:pStyle w:val="TAC"/>
              <w:jc w:val="left"/>
              <w:rPr>
                <w:sz w:val="16"/>
                <w:szCs w:val="16"/>
              </w:rPr>
            </w:pPr>
            <w:r w:rsidRPr="001E1670">
              <w:rPr>
                <w:sz w:val="16"/>
                <w:szCs w:val="16"/>
              </w:rPr>
              <w:fldChar w:fldCharType="begin"/>
            </w:r>
            <w:r w:rsidR="00F80A29" w:rsidRPr="001E1670">
              <w:rPr>
                <w:sz w:val="16"/>
                <w:szCs w:val="16"/>
              </w:rPr>
              <w:instrText>HYPERLINK "C:\\Users\\ksamdanis\\Desktop\\Docs\\S2-2405444.zip" \t "_blank"</w:instrText>
            </w:r>
            <w:r w:rsidRPr="001E1670">
              <w:rPr>
                <w:sz w:val="16"/>
                <w:szCs w:val="16"/>
              </w:rPr>
            </w:r>
            <w:r w:rsidRPr="001E1670">
              <w:rPr>
                <w:sz w:val="16"/>
                <w:szCs w:val="16"/>
              </w:rPr>
              <w:fldChar w:fldCharType="separate"/>
            </w:r>
            <w:r w:rsidRPr="001E1670">
              <w:rPr>
                <w:sz w:val="16"/>
                <w:szCs w:val="16"/>
              </w:rPr>
              <w:t>S2-2405444</w:t>
            </w:r>
            <w:r w:rsidRPr="001E1670">
              <w:rPr>
                <w:sz w:val="16"/>
                <w:szCs w:val="16"/>
              </w:rPr>
              <w:fldChar w:fldCharType="end"/>
            </w:r>
            <w:bookmarkEnd w:id="628"/>
          </w:p>
        </w:tc>
        <w:tc>
          <w:tcPr>
            <w:tcW w:w="567" w:type="dxa"/>
            <w:shd w:val="solid" w:color="FFFFFF" w:fill="auto"/>
          </w:tcPr>
          <w:p w14:paraId="013F364A" w14:textId="6FAC585C"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711277F1" w14:textId="60EA945C"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6C904831" w14:textId="49099EDD"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762E7DE7" w14:textId="4E692EA4" w:rsidR="002F5F5E" w:rsidRPr="001E1670" w:rsidRDefault="00610365" w:rsidP="002F5F5E">
            <w:pPr>
              <w:pStyle w:val="TAC"/>
              <w:jc w:val="left"/>
              <w:rPr>
                <w:sz w:val="16"/>
                <w:szCs w:val="16"/>
              </w:rPr>
            </w:pPr>
            <w:r w:rsidRPr="001E1670">
              <w:rPr>
                <w:sz w:val="16"/>
                <w:szCs w:val="16"/>
              </w:rPr>
              <w:t xml:space="preserve">KI#3: New Solution </w:t>
            </w:r>
            <w:r w:rsidRPr="001E1670">
              <w:rPr>
                <w:rFonts w:hint="eastAsia"/>
                <w:sz w:val="16"/>
                <w:szCs w:val="16"/>
              </w:rPr>
              <w:t>on</w:t>
            </w:r>
            <w:r w:rsidRPr="001E1670">
              <w:rPr>
                <w:sz w:val="16"/>
                <w:szCs w:val="16"/>
              </w:rPr>
              <w:t xml:space="preserve"> session control for network energy saving</w:t>
            </w:r>
          </w:p>
        </w:tc>
        <w:tc>
          <w:tcPr>
            <w:tcW w:w="708" w:type="dxa"/>
            <w:shd w:val="solid" w:color="FFFFFF" w:fill="auto"/>
          </w:tcPr>
          <w:p w14:paraId="70A0FBBB" w14:textId="7A963E15" w:rsidR="002F5F5E" w:rsidRPr="001E1670" w:rsidRDefault="00610365" w:rsidP="002F5F5E">
            <w:pPr>
              <w:pStyle w:val="TAC"/>
              <w:rPr>
                <w:sz w:val="16"/>
                <w:szCs w:val="16"/>
              </w:rPr>
            </w:pPr>
            <w:r w:rsidRPr="001E1670">
              <w:rPr>
                <w:sz w:val="16"/>
                <w:szCs w:val="16"/>
              </w:rPr>
              <w:t>0.5.0</w:t>
            </w:r>
          </w:p>
        </w:tc>
      </w:tr>
      <w:tr w:rsidR="002742C0" w:rsidRPr="001E1670" w14:paraId="44D9F7E8" w14:textId="77777777" w:rsidTr="005A7428">
        <w:tc>
          <w:tcPr>
            <w:tcW w:w="800" w:type="dxa"/>
            <w:shd w:val="solid" w:color="FFFFFF" w:fill="auto"/>
          </w:tcPr>
          <w:p w14:paraId="57BFF5B9" w14:textId="4B51BCFB" w:rsidR="002742C0" w:rsidRPr="001E1670" w:rsidRDefault="002742C0" w:rsidP="002742C0">
            <w:pPr>
              <w:pStyle w:val="TAC"/>
              <w:jc w:val="left"/>
              <w:rPr>
                <w:sz w:val="16"/>
                <w:szCs w:val="16"/>
              </w:rPr>
            </w:pPr>
            <w:r w:rsidRPr="001E1670">
              <w:rPr>
                <w:sz w:val="16"/>
                <w:szCs w:val="16"/>
              </w:rPr>
              <w:t>2024-04</w:t>
            </w:r>
          </w:p>
        </w:tc>
        <w:tc>
          <w:tcPr>
            <w:tcW w:w="995" w:type="dxa"/>
            <w:shd w:val="solid" w:color="FFFFFF" w:fill="auto"/>
          </w:tcPr>
          <w:p w14:paraId="7A42AEA4" w14:textId="19CBCABE" w:rsidR="002742C0" w:rsidRPr="001E1670" w:rsidRDefault="002742C0" w:rsidP="002742C0">
            <w:pPr>
              <w:pStyle w:val="TAC"/>
              <w:jc w:val="left"/>
              <w:rPr>
                <w:sz w:val="16"/>
                <w:szCs w:val="16"/>
              </w:rPr>
            </w:pPr>
            <w:r w:rsidRPr="001E1670">
              <w:rPr>
                <w:sz w:val="16"/>
                <w:szCs w:val="16"/>
              </w:rPr>
              <w:t>SA2#162</w:t>
            </w:r>
          </w:p>
        </w:tc>
        <w:tc>
          <w:tcPr>
            <w:tcW w:w="1134" w:type="dxa"/>
            <w:shd w:val="solid" w:color="FFFFFF" w:fill="auto"/>
          </w:tcPr>
          <w:p w14:paraId="6B32D41E" w14:textId="3EE2EE61" w:rsidR="002742C0" w:rsidRPr="001E1670" w:rsidRDefault="002742C0" w:rsidP="002742C0">
            <w:pPr>
              <w:pStyle w:val="TAC"/>
              <w:jc w:val="left"/>
              <w:rPr>
                <w:sz w:val="16"/>
                <w:szCs w:val="16"/>
              </w:rPr>
            </w:pPr>
            <w:r w:rsidRPr="001E1670">
              <w:rPr>
                <w:sz w:val="16"/>
                <w:szCs w:val="16"/>
              </w:rPr>
              <w:t>S2-2405445</w:t>
            </w:r>
          </w:p>
        </w:tc>
        <w:tc>
          <w:tcPr>
            <w:tcW w:w="567" w:type="dxa"/>
            <w:shd w:val="solid" w:color="FFFFFF" w:fill="auto"/>
          </w:tcPr>
          <w:p w14:paraId="18007D8F" w14:textId="039AB554" w:rsidR="002742C0" w:rsidRPr="001E1670" w:rsidRDefault="002742C0" w:rsidP="002742C0">
            <w:pPr>
              <w:pStyle w:val="TAL"/>
              <w:rPr>
                <w:sz w:val="16"/>
                <w:szCs w:val="16"/>
              </w:rPr>
            </w:pPr>
            <w:r w:rsidRPr="001E1670">
              <w:rPr>
                <w:sz w:val="16"/>
                <w:szCs w:val="16"/>
              </w:rPr>
              <w:t>-</w:t>
            </w:r>
          </w:p>
        </w:tc>
        <w:tc>
          <w:tcPr>
            <w:tcW w:w="425" w:type="dxa"/>
            <w:shd w:val="solid" w:color="FFFFFF" w:fill="auto"/>
          </w:tcPr>
          <w:p w14:paraId="65DD97C3" w14:textId="612AFF9A" w:rsidR="002742C0" w:rsidRPr="001E1670" w:rsidRDefault="002742C0" w:rsidP="002742C0">
            <w:pPr>
              <w:pStyle w:val="TAR"/>
              <w:jc w:val="left"/>
              <w:rPr>
                <w:sz w:val="16"/>
                <w:szCs w:val="16"/>
              </w:rPr>
            </w:pPr>
            <w:r w:rsidRPr="001E1670">
              <w:rPr>
                <w:sz w:val="16"/>
                <w:szCs w:val="16"/>
              </w:rPr>
              <w:t>-</w:t>
            </w:r>
          </w:p>
        </w:tc>
        <w:tc>
          <w:tcPr>
            <w:tcW w:w="426" w:type="dxa"/>
            <w:shd w:val="solid" w:color="FFFFFF" w:fill="auto"/>
          </w:tcPr>
          <w:p w14:paraId="0113F241" w14:textId="499C979A" w:rsidR="002742C0" w:rsidRPr="001E1670" w:rsidRDefault="002742C0" w:rsidP="002742C0">
            <w:pPr>
              <w:pStyle w:val="TAC"/>
              <w:jc w:val="left"/>
              <w:rPr>
                <w:sz w:val="16"/>
                <w:szCs w:val="16"/>
              </w:rPr>
            </w:pPr>
            <w:r w:rsidRPr="001E1670">
              <w:rPr>
                <w:sz w:val="16"/>
                <w:szCs w:val="16"/>
              </w:rPr>
              <w:t>-</w:t>
            </w:r>
          </w:p>
        </w:tc>
        <w:tc>
          <w:tcPr>
            <w:tcW w:w="4584" w:type="dxa"/>
            <w:shd w:val="solid" w:color="FFFFFF" w:fill="auto"/>
          </w:tcPr>
          <w:p w14:paraId="754155FE" w14:textId="2C2A1942" w:rsidR="002742C0" w:rsidRPr="001E1670" w:rsidRDefault="002742C0" w:rsidP="002742C0">
            <w:pPr>
              <w:pStyle w:val="TAC"/>
              <w:jc w:val="left"/>
              <w:rPr>
                <w:sz w:val="16"/>
                <w:szCs w:val="16"/>
              </w:rPr>
            </w:pPr>
            <w:r w:rsidRPr="001E1670">
              <w:rPr>
                <w:sz w:val="16"/>
                <w:szCs w:val="16"/>
              </w:rPr>
              <w:t>KI#3, New Sol: Energy efficiency and Energy saving in edge computing</w:t>
            </w:r>
          </w:p>
        </w:tc>
        <w:tc>
          <w:tcPr>
            <w:tcW w:w="708" w:type="dxa"/>
            <w:shd w:val="solid" w:color="FFFFFF" w:fill="auto"/>
          </w:tcPr>
          <w:p w14:paraId="668CDBD2" w14:textId="5ED16C58" w:rsidR="002742C0" w:rsidRPr="001E1670" w:rsidRDefault="002742C0" w:rsidP="002742C0">
            <w:pPr>
              <w:pStyle w:val="TAC"/>
              <w:rPr>
                <w:sz w:val="16"/>
                <w:szCs w:val="16"/>
              </w:rPr>
            </w:pPr>
            <w:r w:rsidRPr="001E1670">
              <w:rPr>
                <w:sz w:val="16"/>
                <w:szCs w:val="16"/>
              </w:rPr>
              <w:t>0.5.0</w:t>
            </w:r>
          </w:p>
        </w:tc>
      </w:tr>
      <w:tr w:rsidR="00D24988" w:rsidRPr="001E1670" w14:paraId="7829747A" w14:textId="77777777" w:rsidTr="005A7428">
        <w:tc>
          <w:tcPr>
            <w:tcW w:w="800" w:type="dxa"/>
            <w:shd w:val="solid" w:color="FFFFFF" w:fill="auto"/>
          </w:tcPr>
          <w:p w14:paraId="60EF9214" w14:textId="428379A4" w:rsidR="00D24988" w:rsidRPr="001E1670" w:rsidRDefault="00D24988" w:rsidP="00D24988">
            <w:pPr>
              <w:pStyle w:val="TAC"/>
              <w:jc w:val="left"/>
              <w:rPr>
                <w:sz w:val="16"/>
                <w:szCs w:val="16"/>
              </w:rPr>
            </w:pPr>
            <w:r w:rsidRPr="001E1670">
              <w:rPr>
                <w:sz w:val="16"/>
                <w:szCs w:val="16"/>
              </w:rPr>
              <w:t>2024-04</w:t>
            </w:r>
          </w:p>
        </w:tc>
        <w:tc>
          <w:tcPr>
            <w:tcW w:w="995" w:type="dxa"/>
            <w:shd w:val="solid" w:color="FFFFFF" w:fill="auto"/>
          </w:tcPr>
          <w:p w14:paraId="61C3ECEB" w14:textId="48DE4FE9" w:rsidR="00D24988" w:rsidRPr="001E1670" w:rsidRDefault="00D24988" w:rsidP="00D24988">
            <w:pPr>
              <w:pStyle w:val="TAC"/>
              <w:jc w:val="left"/>
              <w:rPr>
                <w:sz w:val="16"/>
                <w:szCs w:val="16"/>
              </w:rPr>
            </w:pPr>
            <w:r w:rsidRPr="001E1670">
              <w:rPr>
                <w:sz w:val="16"/>
                <w:szCs w:val="16"/>
              </w:rPr>
              <w:t>SA2#162</w:t>
            </w:r>
          </w:p>
        </w:tc>
        <w:tc>
          <w:tcPr>
            <w:tcW w:w="1134" w:type="dxa"/>
            <w:shd w:val="solid" w:color="FFFFFF" w:fill="auto"/>
          </w:tcPr>
          <w:p w14:paraId="3464E38A" w14:textId="26395BF3" w:rsidR="00D24988" w:rsidRPr="001E1670" w:rsidRDefault="00D24988" w:rsidP="00D24988">
            <w:pPr>
              <w:pStyle w:val="TAC"/>
              <w:jc w:val="left"/>
              <w:rPr>
                <w:sz w:val="16"/>
                <w:szCs w:val="16"/>
              </w:rPr>
            </w:pPr>
            <w:r w:rsidRPr="001E1670">
              <w:rPr>
                <w:sz w:val="16"/>
                <w:szCs w:val="16"/>
              </w:rPr>
              <w:t>S2-2405446</w:t>
            </w:r>
          </w:p>
        </w:tc>
        <w:tc>
          <w:tcPr>
            <w:tcW w:w="567" w:type="dxa"/>
            <w:shd w:val="solid" w:color="FFFFFF" w:fill="auto"/>
          </w:tcPr>
          <w:p w14:paraId="1D79FBC1" w14:textId="59FDA6E4" w:rsidR="00D24988" w:rsidRPr="001E1670" w:rsidRDefault="00D24988" w:rsidP="00D24988">
            <w:pPr>
              <w:pStyle w:val="TAL"/>
              <w:rPr>
                <w:sz w:val="16"/>
                <w:szCs w:val="16"/>
              </w:rPr>
            </w:pPr>
            <w:r w:rsidRPr="001E1670">
              <w:rPr>
                <w:sz w:val="16"/>
                <w:szCs w:val="16"/>
              </w:rPr>
              <w:t>-</w:t>
            </w:r>
          </w:p>
        </w:tc>
        <w:tc>
          <w:tcPr>
            <w:tcW w:w="425" w:type="dxa"/>
            <w:shd w:val="solid" w:color="FFFFFF" w:fill="auto"/>
          </w:tcPr>
          <w:p w14:paraId="6BBBCDB0" w14:textId="72F85D9B" w:rsidR="00D24988" w:rsidRPr="001E1670" w:rsidRDefault="00D24988" w:rsidP="00D24988">
            <w:pPr>
              <w:pStyle w:val="TAR"/>
              <w:jc w:val="left"/>
              <w:rPr>
                <w:sz w:val="16"/>
                <w:szCs w:val="16"/>
              </w:rPr>
            </w:pPr>
            <w:r w:rsidRPr="001E1670">
              <w:rPr>
                <w:sz w:val="16"/>
                <w:szCs w:val="16"/>
              </w:rPr>
              <w:t>-</w:t>
            </w:r>
          </w:p>
        </w:tc>
        <w:tc>
          <w:tcPr>
            <w:tcW w:w="426" w:type="dxa"/>
            <w:shd w:val="solid" w:color="FFFFFF" w:fill="auto"/>
          </w:tcPr>
          <w:p w14:paraId="1ECECA15" w14:textId="3D2BE8E9" w:rsidR="00D24988" w:rsidRPr="001E1670" w:rsidRDefault="00D24988" w:rsidP="00D24988">
            <w:pPr>
              <w:pStyle w:val="TAC"/>
              <w:jc w:val="left"/>
              <w:rPr>
                <w:sz w:val="16"/>
                <w:szCs w:val="16"/>
              </w:rPr>
            </w:pPr>
            <w:r w:rsidRPr="001E1670">
              <w:rPr>
                <w:sz w:val="16"/>
                <w:szCs w:val="16"/>
              </w:rPr>
              <w:t>-</w:t>
            </w:r>
          </w:p>
        </w:tc>
        <w:tc>
          <w:tcPr>
            <w:tcW w:w="4584" w:type="dxa"/>
            <w:shd w:val="solid" w:color="FFFFFF" w:fill="auto"/>
          </w:tcPr>
          <w:p w14:paraId="7E2B45E4" w14:textId="3210E67B" w:rsidR="00D24988" w:rsidRPr="001E1670" w:rsidRDefault="00D24988" w:rsidP="005B05B2">
            <w:r w:rsidRPr="001E1670">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Pr="001E1670" w:rsidRDefault="00D24988" w:rsidP="00D24988">
            <w:pPr>
              <w:pStyle w:val="TAC"/>
              <w:rPr>
                <w:sz w:val="16"/>
                <w:szCs w:val="16"/>
              </w:rPr>
            </w:pPr>
            <w:r w:rsidRPr="001E1670">
              <w:rPr>
                <w:sz w:val="16"/>
                <w:szCs w:val="16"/>
              </w:rPr>
              <w:t>0.5.0</w:t>
            </w:r>
          </w:p>
        </w:tc>
      </w:tr>
      <w:tr w:rsidR="0024349B" w:rsidRPr="001E1670" w14:paraId="002AC985" w14:textId="77777777" w:rsidTr="005A7428">
        <w:tc>
          <w:tcPr>
            <w:tcW w:w="800" w:type="dxa"/>
            <w:shd w:val="solid" w:color="FFFFFF" w:fill="auto"/>
          </w:tcPr>
          <w:p w14:paraId="490BED86" w14:textId="3C3C84C6" w:rsidR="0024349B" w:rsidRPr="001E1670" w:rsidRDefault="0024349B" w:rsidP="0024349B">
            <w:pPr>
              <w:pStyle w:val="TAC"/>
              <w:jc w:val="left"/>
              <w:rPr>
                <w:sz w:val="16"/>
                <w:szCs w:val="16"/>
              </w:rPr>
            </w:pPr>
            <w:r w:rsidRPr="001E1670">
              <w:rPr>
                <w:sz w:val="16"/>
                <w:szCs w:val="16"/>
              </w:rPr>
              <w:t>2024-04</w:t>
            </w:r>
          </w:p>
        </w:tc>
        <w:tc>
          <w:tcPr>
            <w:tcW w:w="995" w:type="dxa"/>
            <w:shd w:val="solid" w:color="FFFFFF" w:fill="auto"/>
          </w:tcPr>
          <w:p w14:paraId="69A412FB" w14:textId="78BE78DE" w:rsidR="0024349B" w:rsidRPr="001E1670" w:rsidRDefault="0024349B" w:rsidP="0024349B">
            <w:pPr>
              <w:pStyle w:val="TAC"/>
              <w:jc w:val="left"/>
              <w:rPr>
                <w:sz w:val="16"/>
                <w:szCs w:val="16"/>
              </w:rPr>
            </w:pPr>
            <w:r w:rsidRPr="001E1670">
              <w:rPr>
                <w:sz w:val="16"/>
                <w:szCs w:val="16"/>
              </w:rPr>
              <w:t>SA2#162</w:t>
            </w:r>
          </w:p>
        </w:tc>
        <w:bookmarkStart w:id="629" w:name="S2-2405447"/>
        <w:tc>
          <w:tcPr>
            <w:tcW w:w="1134" w:type="dxa"/>
            <w:shd w:val="solid" w:color="FFFFFF" w:fill="auto"/>
          </w:tcPr>
          <w:p w14:paraId="56791733" w14:textId="4DCA031A" w:rsidR="0024349B" w:rsidRPr="001E1670" w:rsidRDefault="0024349B" w:rsidP="0024349B">
            <w:pPr>
              <w:pStyle w:val="TAC"/>
              <w:jc w:val="left"/>
              <w:rPr>
                <w:sz w:val="16"/>
                <w:szCs w:val="16"/>
              </w:rPr>
            </w:pPr>
            <w:r w:rsidRPr="001E1670">
              <w:rPr>
                <w:sz w:val="16"/>
                <w:szCs w:val="16"/>
              </w:rPr>
              <w:fldChar w:fldCharType="begin"/>
            </w:r>
            <w:r w:rsidRPr="001E1670">
              <w:rPr>
                <w:sz w:val="16"/>
                <w:szCs w:val="16"/>
              </w:rPr>
              <w:instrText>HYPERLINK "C:\\Users\\ksamdanis\\Downloads\\Docs\\S2-2405447.zip" \t "_blank"</w:instrText>
            </w:r>
            <w:r w:rsidRPr="001E1670">
              <w:rPr>
                <w:sz w:val="16"/>
                <w:szCs w:val="16"/>
              </w:rPr>
            </w:r>
            <w:r w:rsidRPr="001E1670">
              <w:rPr>
                <w:sz w:val="16"/>
                <w:szCs w:val="16"/>
              </w:rPr>
              <w:fldChar w:fldCharType="separate"/>
            </w:r>
            <w:r w:rsidRPr="001E1670">
              <w:rPr>
                <w:sz w:val="16"/>
                <w:szCs w:val="16"/>
              </w:rPr>
              <w:t>S2-2405447</w:t>
            </w:r>
            <w:r w:rsidRPr="001E1670">
              <w:rPr>
                <w:sz w:val="16"/>
                <w:szCs w:val="16"/>
              </w:rPr>
              <w:fldChar w:fldCharType="end"/>
            </w:r>
            <w:bookmarkEnd w:id="629"/>
          </w:p>
        </w:tc>
        <w:tc>
          <w:tcPr>
            <w:tcW w:w="567" w:type="dxa"/>
            <w:shd w:val="solid" w:color="FFFFFF" w:fill="auto"/>
          </w:tcPr>
          <w:p w14:paraId="7E7BEE91" w14:textId="28E38922" w:rsidR="0024349B" w:rsidRPr="001E1670" w:rsidRDefault="0024349B" w:rsidP="0024349B">
            <w:pPr>
              <w:pStyle w:val="TAL"/>
              <w:rPr>
                <w:sz w:val="16"/>
                <w:szCs w:val="16"/>
              </w:rPr>
            </w:pPr>
            <w:r w:rsidRPr="001E1670">
              <w:rPr>
                <w:sz w:val="16"/>
                <w:szCs w:val="16"/>
              </w:rPr>
              <w:t>-</w:t>
            </w:r>
          </w:p>
        </w:tc>
        <w:tc>
          <w:tcPr>
            <w:tcW w:w="425" w:type="dxa"/>
            <w:shd w:val="solid" w:color="FFFFFF" w:fill="auto"/>
          </w:tcPr>
          <w:p w14:paraId="737C3838" w14:textId="1C7EA4D4" w:rsidR="0024349B" w:rsidRPr="001E1670" w:rsidRDefault="0024349B" w:rsidP="0024349B">
            <w:pPr>
              <w:pStyle w:val="TAR"/>
              <w:jc w:val="left"/>
              <w:rPr>
                <w:sz w:val="16"/>
                <w:szCs w:val="16"/>
              </w:rPr>
            </w:pPr>
            <w:r w:rsidRPr="001E1670">
              <w:rPr>
                <w:sz w:val="16"/>
                <w:szCs w:val="16"/>
              </w:rPr>
              <w:t>-</w:t>
            </w:r>
          </w:p>
        </w:tc>
        <w:tc>
          <w:tcPr>
            <w:tcW w:w="426" w:type="dxa"/>
            <w:shd w:val="solid" w:color="FFFFFF" w:fill="auto"/>
          </w:tcPr>
          <w:p w14:paraId="7F85ACCF" w14:textId="0F22307D" w:rsidR="0024349B" w:rsidRPr="001E1670" w:rsidRDefault="0024349B" w:rsidP="0024349B">
            <w:pPr>
              <w:pStyle w:val="TAC"/>
              <w:jc w:val="left"/>
              <w:rPr>
                <w:sz w:val="16"/>
                <w:szCs w:val="16"/>
              </w:rPr>
            </w:pPr>
            <w:r w:rsidRPr="001E1670">
              <w:rPr>
                <w:sz w:val="16"/>
                <w:szCs w:val="16"/>
              </w:rPr>
              <w:t>-</w:t>
            </w:r>
          </w:p>
        </w:tc>
        <w:tc>
          <w:tcPr>
            <w:tcW w:w="4584" w:type="dxa"/>
            <w:shd w:val="solid" w:color="FFFFFF" w:fill="auto"/>
          </w:tcPr>
          <w:p w14:paraId="464373C4" w14:textId="2C8B5B33" w:rsidR="0024349B" w:rsidRPr="001E1670" w:rsidRDefault="0024349B" w:rsidP="0024349B">
            <w:pPr>
              <w:rPr>
                <w:rFonts w:ascii="Arial" w:hAnsi="Arial"/>
                <w:sz w:val="16"/>
                <w:szCs w:val="16"/>
              </w:rPr>
            </w:pPr>
            <w:r w:rsidRPr="001E1670">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Pr="001E1670" w:rsidRDefault="0024349B" w:rsidP="0024349B">
            <w:pPr>
              <w:pStyle w:val="TAC"/>
              <w:rPr>
                <w:sz w:val="16"/>
                <w:szCs w:val="16"/>
              </w:rPr>
            </w:pPr>
            <w:r w:rsidRPr="001E1670">
              <w:rPr>
                <w:sz w:val="16"/>
                <w:szCs w:val="16"/>
              </w:rPr>
              <w:t>0.5.0</w:t>
            </w:r>
          </w:p>
        </w:tc>
      </w:tr>
      <w:tr w:rsidR="00007783" w:rsidRPr="001E1670" w14:paraId="585FAA7A" w14:textId="77777777" w:rsidTr="005A7428">
        <w:tc>
          <w:tcPr>
            <w:tcW w:w="800" w:type="dxa"/>
            <w:shd w:val="solid" w:color="FFFFFF" w:fill="auto"/>
          </w:tcPr>
          <w:p w14:paraId="3E591B91" w14:textId="1C366C11" w:rsidR="00007783" w:rsidRPr="001E1670" w:rsidRDefault="00007783" w:rsidP="00007783">
            <w:pPr>
              <w:pStyle w:val="TAC"/>
              <w:jc w:val="left"/>
              <w:rPr>
                <w:sz w:val="16"/>
                <w:szCs w:val="16"/>
              </w:rPr>
            </w:pPr>
            <w:r w:rsidRPr="001E1670">
              <w:rPr>
                <w:sz w:val="16"/>
                <w:szCs w:val="16"/>
              </w:rPr>
              <w:t>2024-04</w:t>
            </w:r>
          </w:p>
        </w:tc>
        <w:tc>
          <w:tcPr>
            <w:tcW w:w="995" w:type="dxa"/>
            <w:shd w:val="solid" w:color="FFFFFF" w:fill="auto"/>
          </w:tcPr>
          <w:p w14:paraId="7B8365D6" w14:textId="6EDC8F6E" w:rsidR="00007783" w:rsidRPr="001E1670" w:rsidRDefault="00007783" w:rsidP="00007783">
            <w:pPr>
              <w:pStyle w:val="TAC"/>
              <w:jc w:val="left"/>
              <w:rPr>
                <w:sz w:val="16"/>
                <w:szCs w:val="16"/>
              </w:rPr>
            </w:pPr>
            <w:r w:rsidRPr="001E1670">
              <w:rPr>
                <w:sz w:val="16"/>
                <w:szCs w:val="16"/>
              </w:rPr>
              <w:t>SA2#162</w:t>
            </w:r>
          </w:p>
        </w:tc>
        <w:tc>
          <w:tcPr>
            <w:tcW w:w="1134" w:type="dxa"/>
            <w:shd w:val="solid" w:color="FFFFFF" w:fill="auto"/>
          </w:tcPr>
          <w:p w14:paraId="7AE6AC9D" w14:textId="1BD88B60" w:rsidR="00007783" w:rsidRPr="001E1670" w:rsidRDefault="00007783" w:rsidP="00007783">
            <w:pPr>
              <w:pStyle w:val="TAC"/>
              <w:jc w:val="left"/>
              <w:rPr>
                <w:sz w:val="16"/>
                <w:szCs w:val="16"/>
              </w:rPr>
            </w:pPr>
            <w:r w:rsidRPr="001E1670">
              <w:rPr>
                <w:sz w:val="16"/>
                <w:szCs w:val="16"/>
              </w:rPr>
              <w:t>S2-2405838</w:t>
            </w:r>
          </w:p>
        </w:tc>
        <w:tc>
          <w:tcPr>
            <w:tcW w:w="567" w:type="dxa"/>
            <w:shd w:val="solid" w:color="FFFFFF" w:fill="auto"/>
          </w:tcPr>
          <w:p w14:paraId="7E78F632" w14:textId="65722147" w:rsidR="00007783" w:rsidRPr="001E1670" w:rsidRDefault="00007783" w:rsidP="00007783">
            <w:pPr>
              <w:pStyle w:val="TAL"/>
              <w:rPr>
                <w:sz w:val="16"/>
                <w:szCs w:val="16"/>
              </w:rPr>
            </w:pPr>
            <w:r w:rsidRPr="001E1670">
              <w:rPr>
                <w:sz w:val="16"/>
                <w:szCs w:val="16"/>
              </w:rPr>
              <w:t>-</w:t>
            </w:r>
          </w:p>
        </w:tc>
        <w:tc>
          <w:tcPr>
            <w:tcW w:w="425" w:type="dxa"/>
            <w:shd w:val="solid" w:color="FFFFFF" w:fill="auto"/>
          </w:tcPr>
          <w:p w14:paraId="0189E36A" w14:textId="66739322" w:rsidR="00007783" w:rsidRPr="001E1670" w:rsidRDefault="00007783" w:rsidP="00007783">
            <w:pPr>
              <w:pStyle w:val="TAR"/>
              <w:jc w:val="left"/>
              <w:rPr>
                <w:sz w:val="16"/>
                <w:szCs w:val="16"/>
              </w:rPr>
            </w:pPr>
            <w:r w:rsidRPr="001E1670">
              <w:rPr>
                <w:sz w:val="16"/>
                <w:szCs w:val="16"/>
              </w:rPr>
              <w:t>-</w:t>
            </w:r>
          </w:p>
        </w:tc>
        <w:tc>
          <w:tcPr>
            <w:tcW w:w="426" w:type="dxa"/>
            <w:shd w:val="solid" w:color="FFFFFF" w:fill="auto"/>
          </w:tcPr>
          <w:p w14:paraId="21E607BE" w14:textId="7AE0603B" w:rsidR="00007783" w:rsidRPr="001E1670" w:rsidRDefault="00007783" w:rsidP="00007783">
            <w:pPr>
              <w:pStyle w:val="TAC"/>
              <w:jc w:val="left"/>
              <w:rPr>
                <w:sz w:val="16"/>
                <w:szCs w:val="16"/>
              </w:rPr>
            </w:pPr>
            <w:r w:rsidRPr="001E1670">
              <w:rPr>
                <w:sz w:val="16"/>
                <w:szCs w:val="16"/>
              </w:rPr>
              <w:t>-</w:t>
            </w:r>
          </w:p>
        </w:tc>
        <w:tc>
          <w:tcPr>
            <w:tcW w:w="4584" w:type="dxa"/>
            <w:shd w:val="solid" w:color="FFFFFF" w:fill="auto"/>
          </w:tcPr>
          <w:p w14:paraId="10C3BA47" w14:textId="671A73D0" w:rsidR="00007783" w:rsidRPr="001E1670" w:rsidRDefault="00530371" w:rsidP="00007783">
            <w:pPr>
              <w:rPr>
                <w:rFonts w:ascii="Arial" w:hAnsi="Arial"/>
                <w:sz w:val="16"/>
                <w:szCs w:val="16"/>
              </w:rPr>
            </w:pPr>
            <w:r w:rsidRPr="001E1670">
              <w:rPr>
                <w:rFonts w:ascii="Arial" w:hAnsi="Arial"/>
                <w:sz w:val="16"/>
                <w:szCs w:val="16"/>
              </w:rPr>
              <w:t>Conclusion KI#2</w:t>
            </w:r>
          </w:p>
        </w:tc>
        <w:tc>
          <w:tcPr>
            <w:tcW w:w="708" w:type="dxa"/>
            <w:shd w:val="solid" w:color="FFFFFF" w:fill="auto"/>
          </w:tcPr>
          <w:p w14:paraId="3FCDE1E3" w14:textId="703DA311" w:rsidR="00007783" w:rsidRPr="001E1670" w:rsidRDefault="00007783" w:rsidP="00007783">
            <w:pPr>
              <w:pStyle w:val="TAC"/>
              <w:rPr>
                <w:sz w:val="16"/>
                <w:szCs w:val="16"/>
              </w:rPr>
            </w:pPr>
            <w:r w:rsidRPr="001E1670">
              <w:rPr>
                <w:sz w:val="16"/>
                <w:szCs w:val="16"/>
              </w:rPr>
              <w:t>0.5.0</w:t>
            </w:r>
          </w:p>
        </w:tc>
      </w:tr>
      <w:tr w:rsidR="00530371" w:rsidRPr="001E1670" w14:paraId="2692F16E" w14:textId="77777777" w:rsidTr="005A7428">
        <w:tc>
          <w:tcPr>
            <w:tcW w:w="800" w:type="dxa"/>
            <w:shd w:val="solid" w:color="FFFFFF" w:fill="auto"/>
          </w:tcPr>
          <w:p w14:paraId="1E8D157A" w14:textId="3BCFB87A" w:rsidR="00530371" w:rsidRPr="001E1670" w:rsidRDefault="00530371" w:rsidP="00530371">
            <w:pPr>
              <w:pStyle w:val="TAC"/>
              <w:jc w:val="left"/>
              <w:rPr>
                <w:sz w:val="16"/>
                <w:szCs w:val="16"/>
              </w:rPr>
            </w:pPr>
            <w:r w:rsidRPr="001E1670">
              <w:rPr>
                <w:sz w:val="16"/>
                <w:szCs w:val="16"/>
              </w:rPr>
              <w:t>2024-04</w:t>
            </w:r>
          </w:p>
        </w:tc>
        <w:tc>
          <w:tcPr>
            <w:tcW w:w="995" w:type="dxa"/>
            <w:shd w:val="solid" w:color="FFFFFF" w:fill="auto"/>
          </w:tcPr>
          <w:p w14:paraId="257DAB56" w14:textId="2AE4F990" w:rsidR="00530371" w:rsidRPr="001E1670" w:rsidRDefault="00530371" w:rsidP="00530371">
            <w:pPr>
              <w:pStyle w:val="TAC"/>
              <w:jc w:val="left"/>
              <w:rPr>
                <w:sz w:val="16"/>
                <w:szCs w:val="16"/>
              </w:rPr>
            </w:pPr>
            <w:r w:rsidRPr="001E1670">
              <w:rPr>
                <w:sz w:val="16"/>
                <w:szCs w:val="16"/>
              </w:rPr>
              <w:t>SA2#162</w:t>
            </w:r>
          </w:p>
        </w:tc>
        <w:tc>
          <w:tcPr>
            <w:tcW w:w="1134" w:type="dxa"/>
            <w:shd w:val="solid" w:color="FFFFFF" w:fill="auto"/>
          </w:tcPr>
          <w:p w14:paraId="6122B6B1" w14:textId="7A1CBE23" w:rsidR="00530371" w:rsidRPr="001E1670" w:rsidRDefault="00530371" w:rsidP="00530371">
            <w:pPr>
              <w:pStyle w:val="TAC"/>
              <w:jc w:val="left"/>
              <w:rPr>
                <w:sz w:val="16"/>
                <w:szCs w:val="16"/>
              </w:rPr>
            </w:pPr>
            <w:r w:rsidRPr="001E1670">
              <w:rPr>
                <w:sz w:val="16"/>
                <w:szCs w:val="16"/>
              </w:rPr>
              <w:t>S2-2405840</w:t>
            </w:r>
          </w:p>
        </w:tc>
        <w:tc>
          <w:tcPr>
            <w:tcW w:w="567" w:type="dxa"/>
            <w:shd w:val="solid" w:color="FFFFFF" w:fill="auto"/>
          </w:tcPr>
          <w:p w14:paraId="0BC783D6" w14:textId="0FB0ECF1" w:rsidR="00530371" w:rsidRPr="001E1670" w:rsidRDefault="00530371" w:rsidP="00530371">
            <w:pPr>
              <w:pStyle w:val="TAL"/>
              <w:rPr>
                <w:sz w:val="16"/>
                <w:szCs w:val="16"/>
              </w:rPr>
            </w:pPr>
            <w:r w:rsidRPr="001E1670">
              <w:rPr>
                <w:sz w:val="16"/>
                <w:szCs w:val="16"/>
              </w:rPr>
              <w:t>-</w:t>
            </w:r>
          </w:p>
        </w:tc>
        <w:tc>
          <w:tcPr>
            <w:tcW w:w="425" w:type="dxa"/>
            <w:shd w:val="solid" w:color="FFFFFF" w:fill="auto"/>
          </w:tcPr>
          <w:p w14:paraId="001972ED" w14:textId="117EA4C8" w:rsidR="00530371" w:rsidRPr="001E1670" w:rsidRDefault="00530371" w:rsidP="00530371">
            <w:pPr>
              <w:pStyle w:val="TAR"/>
              <w:jc w:val="left"/>
              <w:rPr>
                <w:sz w:val="16"/>
                <w:szCs w:val="16"/>
              </w:rPr>
            </w:pPr>
            <w:r w:rsidRPr="001E1670">
              <w:rPr>
                <w:sz w:val="16"/>
                <w:szCs w:val="16"/>
              </w:rPr>
              <w:t>-</w:t>
            </w:r>
          </w:p>
        </w:tc>
        <w:tc>
          <w:tcPr>
            <w:tcW w:w="426" w:type="dxa"/>
            <w:shd w:val="solid" w:color="FFFFFF" w:fill="auto"/>
          </w:tcPr>
          <w:p w14:paraId="6B5A9AD4" w14:textId="42844E38" w:rsidR="00530371" w:rsidRPr="001E1670" w:rsidRDefault="00530371" w:rsidP="00530371">
            <w:pPr>
              <w:pStyle w:val="TAC"/>
              <w:jc w:val="left"/>
              <w:rPr>
                <w:sz w:val="16"/>
                <w:szCs w:val="16"/>
              </w:rPr>
            </w:pPr>
            <w:r w:rsidRPr="001E1670">
              <w:rPr>
                <w:sz w:val="16"/>
                <w:szCs w:val="16"/>
              </w:rPr>
              <w:t>-</w:t>
            </w:r>
          </w:p>
        </w:tc>
        <w:tc>
          <w:tcPr>
            <w:tcW w:w="4584" w:type="dxa"/>
            <w:shd w:val="solid" w:color="FFFFFF" w:fill="auto"/>
          </w:tcPr>
          <w:p w14:paraId="0DF2A1B8" w14:textId="23B662AB" w:rsidR="00530371" w:rsidRPr="001E1670" w:rsidRDefault="00530371" w:rsidP="00530371">
            <w:pPr>
              <w:rPr>
                <w:rFonts w:ascii="Arial" w:hAnsi="Arial"/>
                <w:sz w:val="16"/>
                <w:szCs w:val="16"/>
              </w:rPr>
            </w:pPr>
            <w:r w:rsidRPr="001E1670">
              <w:rPr>
                <w:rFonts w:ascii="Arial" w:hAnsi="Arial"/>
                <w:sz w:val="16"/>
                <w:szCs w:val="16"/>
              </w:rPr>
              <w:t>Conclusion KI#1: Network energy related information exposure</w:t>
            </w:r>
          </w:p>
        </w:tc>
        <w:tc>
          <w:tcPr>
            <w:tcW w:w="708" w:type="dxa"/>
            <w:shd w:val="solid" w:color="FFFFFF" w:fill="auto"/>
          </w:tcPr>
          <w:p w14:paraId="3032C3EC" w14:textId="3217C504" w:rsidR="00530371" w:rsidRPr="001E1670" w:rsidRDefault="00530371" w:rsidP="00530371">
            <w:pPr>
              <w:pStyle w:val="TAC"/>
              <w:rPr>
                <w:sz w:val="16"/>
                <w:szCs w:val="16"/>
              </w:rPr>
            </w:pPr>
            <w:r w:rsidRPr="001E1670">
              <w:rPr>
                <w:sz w:val="16"/>
                <w:szCs w:val="16"/>
              </w:rPr>
              <w:t>0.5.0</w:t>
            </w:r>
          </w:p>
        </w:tc>
      </w:tr>
      <w:tr w:rsidR="00F80A29" w:rsidRPr="001E1670" w14:paraId="5CFB4303" w14:textId="77777777" w:rsidTr="005A7428">
        <w:tc>
          <w:tcPr>
            <w:tcW w:w="800" w:type="dxa"/>
            <w:shd w:val="solid" w:color="FFFFFF" w:fill="auto"/>
          </w:tcPr>
          <w:p w14:paraId="116C51AB" w14:textId="4B8CA34D" w:rsidR="00F80A29" w:rsidRPr="001E1670" w:rsidRDefault="00F80A29" w:rsidP="00F80A29">
            <w:pPr>
              <w:pStyle w:val="TAC"/>
              <w:jc w:val="left"/>
              <w:rPr>
                <w:sz w:val="16"/>
                <w:szCs w:val="16"/>
              </w:rPr>
            </w:pPr>
            <w:r w:rsidRPr="001E1670">
              <w:rPr>
                <w:sz w:val="16"/>
                <w:szCs w:val="16"/>
              </w:rPr>
              <w:t>2024-04</w:t>
            </w:r>
          </w:p>
        </w:tc>
        <w:tc>
          <w:tcPr>
            <w:tcW w:w="995" w:type="dxa"/>
            <w:shd w:val="solid" w:color="FFFFFF" w:fill="auto"/>
          </w:tcPr>
          <w:p w14:paraId="0385D535" w14:textId="6D619710" w:rsidR="00F80A29" w:rsidRPr="001E1670" w:rsidRDefault="00F80A29" w:rsidP="00F80A29">
            <w:pPr>
              <w:pStyle w:val="TAC"/>
              <w:jc w:val="left"/>
              <w:rPr>
                <w:sz w:val="16"/>
                <w:szCs w:val="16"/>
              </w:rPr>
            </w:pPr>
            <w:r w:rsidRPr="001E1670">
              <w:rPr>
                <w:sz w:val="16"/>
                <w:szCs w:val="16"/>
              </w:rPr>
              <w:t>SA2#162</w:t>
            </w:r>
          </w:p>
        </w:tc>
        <w:tc>
          <w:tcPr>
            <w:tcW w:w="1134" w:type="dxa"/>
            <w:shd w:val="solid" w:color="FFFFFF" w:fill="auto"/>
          </w:tcPr>
          <w:p w14:paraId="4050FBB1" w14:textId="3A4401B0" w:rsidR="00F80A29" w:rsidRPr="001E1670" w:rsidRDefault="00F80A29" w:rsidP="00F80A29">
            <w:pPr>
              <w:pStyle w:val="TAC"/>
              <w:jc w:val="left"/>
              <w:rPr>
                <w:sz w:val="16"/>
                <w:szCs w:val="16"/>
              </w:rPr>
            </w:pPr>
            <w:r w:rsidRPr="001E1670">
              <w:rPr>
                <w:sz w:val="16"/>
                <w:szCs w:val="16"/>
              </w:rPr>
              <w:t>S2-2405830</w:t>
            </w:r>
          </w:p>
        </w:tc>
        <w:tc>
          <w:tcPr>
            <w:tcW w:w="567" w:type="dxa"/>
            <w:shd w:val="solid" w:color="FFFFFF" w:fill="auto"/>
          </w:tcPr>
          <w:p w14:paraId="7DD479EF" w14:textId="368F7E4E" w:rsidR="00F80A29" w:rsidRPr="001E1670" w:rsidRDefault="00F80A29" w:rsidP="00F80A29">
            <w:pPr>
              <w:pStyle w:val="TAL"/>
              <w:rPr>
                <w:sz w:val="16"/>
                <w:szCs w:val="16"/>
              </w:rPr>
            </w:pPr>
            <w:r w:rsidRPr="001E1670">
              <w:rPr>
                <w:sz w:val="16"/>
                <w:szCs w:val="16"/>
              </w:rPr>
              <w:t>-</w:t>
            </w:r>
          </w:p>
        </w:tc>
        <w:tc>
          <w:tcPr>
            <w:tcW w:w="425" w:type="dxa"/>
            <w:shd w:val="solid" w:color="FFFFFF" w:fill="auto"/>
          </w:tcPr>
          <w:p w14:paraId="5B56AE59" w14:textId="18B0DCDF" w:rsidR="00F80A29" w:rsidRPr="001E1670" w:rsidRDefault="00F80A29" w:rsidP="00F80A29">
            <w:pPr>
              <w:pStyle w:val="TAR"/>
              <w:jc w:val="left"/>
              <w:rPr>
                <w:sz w:val="16"/>
                <w:szCs w:val="16"/>
              </w:rPr>
            </w:pPr>
            <w:r w:rsidRPr="001E1670">
              <w:rPr>
                <w:sz w:val="16"/>
                <w:szCs w:val="16"/>
              </w:rPr>
              <w:t>-</w:t>
            </w:r>
          </w:p>
        </w:tc>
        <w:tc>
          <w:tcPr>
            <w:tcW w:w="426" w:type="dxa"/>
            <w:shd w:val="solid" w:color="FFFFFF" w:fill="auto"/>
          </w:tcPr>
          <w:p w14:paraId="276B7529" w14:textId="0FA4D727" w:rsidR="00F80A29" w:rsidRPr="001E1670" w:rsidRDefault="00F80A29" w:rsidP="00F80A29">
            <w:pPr>
              <w:pStyle w:val="TAC"/>
              <w:jc w:val="left"/>
              <w:rPr>
                <w:sz w:val="16"/>
                <w:szCs w:val="16"/>
              </w:rPr>
            </w:pPr>
            <w:r w:rsidRPr="001E1670">
              <w:rPr>
                <w:sz w:val="16"/>
                <w:szCs w:val="16"/>
              </w:rPr>
              <w:t>-</w:t>
            </w:r>
          </w:p>
        </w:tc>
        <w:tc>
          <w:tcPr>
            <w:tcW w:w="4584" w:type="dxa"/>
            <w:shd w:val="solid" w:color="FFFFFF" w:fill="auto"/>
          </w:tcPr>
          <w:p w14:paraId="607A5DCA" w14:textId="523BB294" w:rsidR="00F80A29" w:rsidRPr="001E1670" w:rsidRDefault="00F80A29" w:rsidP="00F80A29">
            <w:pPr>
              <w:rPr>
                <w:rFonts w:ascii="Arial" w:hAnsi="Arial"/>
                <w:sz w:val="16"/>
                <w:szCs w:val="16"/>
              </w:rPr>
            </w:pPr>
            <w:r w:rsidRPr="001E1670">
              <w:rPr>
                <w:rFonts w:ascii="Arial" w:hAnsi="Arial"/>
                <w:sz w:val="16"/>
                <w:szCs w:val="16"/>
              </w:rPr>
              <w:t>Interim evaluation and conclusion for KI3</w:t>
            </w:r>
          </w:p>
        </w:tc>
        <w:tc>
          <w:tcPr>
            <w:tcW w:w="708" w:type="dxa"/>
            <w:shd w:val="solid" w:color="FFFFFF" w:fill="auto"/>
          </w:tcPr>
          <w:p w14:paraId="516CFB8D" w14:textId="4AB7A3E7" w:rsidR="00F80A29" w:rsidRPr="001E1670" w:rsidRDefault="00F80A29" w:rsidP="00F80A29">
            <w:pPr>
              <w:pStyle w:val="TAC"/>
              <w:rPr>
                <w:sz w:val="16"/>
                <w:szCs w:val="16"/>
              </w:rPr>
            </w:pPr>
            <w:r w:rsidRPr="001E1670">
              <w:rPr>
                <w:sz w:val="16"/>
                <w:szCs w:val="16"/>
              </w:rPr>
              <w:t>0.5.0</w:t>
            </w:r>
          </w:p>
        </w:tc>
      </w:tr>
      <w:tr w:rsidR="00951786" w:rsidRPr="001E1670" w14:paraId="1D3D1816" w14:textId="77777777" w:rsidTr="005A7428">
        <w:tc>
          <w:tcPr>
            <w:tcW w:w="800" w:type="dxa"/>
            <w:shd w:val="solid" w:color="FFFFFF" w:fill="auto"/>
          </w:tcPr>
          <w:p w14:paraId="5B444CF7" w14:textId="5CB93C82" w:rsidR="00951786" w:rsidRPr="001E1670" w:rsidRDefault="00951786" w:rsidP="00951786">
            <w:pPr>
              <w:pStyle w:val="TAC"/>
              <w:jc w:val="left"/>
              <w:rPr>
                <w:sz w:val="16"/>
                <w:szCs w:val="16"/>
              </w:rPr>
            </w:pPr>
            <w:r w:rsidRPr="001E1670">
              <w:rPr>
                <w:sz w:val="16"/>
                <w:szCs w:val="16"/>
              </w:rPr>
              <w:t>2024-04</w:t>
            </w:r>
          </w:p>
        </w:tc>
        <w:tc>
          <w:tcPr>
            <w:tcW w:w="995" w:type="dxa"/>
            <w:shd w:val="solid" w:color="FFFFFF" w:fill="auto"/>
          </w:tcPr>
          <w:p w14:paraId="66498F4C" w14:textId="495336DF" w:rsidR="00951786" w:rsidRPr="001E1670" w:rsidRDefault="00951786" w:rsidP="00951786">
            <w:pPr>
              <w:pStyle w:val="TAC"/>
              <w:jc w:val="left"/>
              <w:rPr>
                <w:sz w:val="16"/>
                <w:szCs w:val="16"/>
              </w:rPr>
            </w:pPr>
            <w:r w:rsidRPr="001E1670">
              <w:rPr>
                <w:sz w:val="16"/>
                <w:szCs w:val="16"/>
              </w:rPr>
              <w:t>SA2#162</w:t>
            </w:r>
          </w:p>
        </w:tc>
        <w:tc>
          <w:tcPr>
            <w:tcW w:w="1134" w:type="dxa"/>
            <w:shd w:val="solid" w:color="FFFFFF" w:fill="auto"/>
          </w:tcPr>
          <w:p w14:paraId="2F0B4235" w14:textId="75A1D0FA" w:rsidR="00951786" w:rsidRPr="001E1670" w:rsidRDefault="00951786" w:rsidP="00951786">
            <w:pPr>
              <w:pStyle w:val="TAC"/>
              <w:jc w:val="left"/>
              <w:rPr>
                <w:sz w:val="16"/>
                <w:szCs w:val="16"/>
              </w:rPr>
            </w:pPr>
            <w:r w:rsidRPr="001E1670">
              <w:rPr>
                <w:sz w:val="16"/>
                <w:szCs w:val="16"/>
              </w:rPr>
              <w:t>-</w:t>
            </w:r>
          </w:p>
        </w:tc>
        <w:tc>
          <w:tcPr>
            <w:tcW w:w="567" w:type="dxa"/>
            <w:shd w:val="solid" w:color="FFFFFF" w:fill="auto"/>
          </w:tcPr>
          <w:p w14:paraId="5DF7BECC" w14:textId="223C6E68" w:rsidR="00951786" w:rsidRPr="001E1670" w:rsidRDefault="00951786" w:rsidP="00951786">
            <w:pPr>
              <w:pStyle w:val="TAL"/>
              <w:rPr>
                <w:sz w:val="16"/>
                <w:szCs w:val="16"/>
              </w:rPr>
            </w:pPr>
            <w:r w:rsidRPr="001E1670">
              <w:rPr>
                <w:sz w:val="16"/>
                <w:szCs w:val="16"/>
              </w:rPr>
              <w:t>-</w:t>
            </w:r>
          </w:p>
        </w:tc>
        <w:tc>
          <w:tcPr>
            <w:tcW w:w="425" w:type="dxa"/>
            <w:shd w:val="solid" w:color="FFFFFF" w:fill="auto"/>
          </w:tcPr>
          <w:p w14:paraId="045F8642" w14:textId="036453F1" w:rsidR="00951786" w:rsidRPr="001E1670" w:rsidRDefault="00951786" w:rsidP="00951786">
            <w:pPr>
              <w:pStyle w:val="TAR"/>
              <w:jc w:val="left"/>
              <w:rPr>
                <w:sz w:val="16"/>
                <w:szCs w:val="16"/>
              </w:rPr>
            </w:pPr>
            <w:r w:rsidRPr="001E1670">
              <w:rPr>
                <w:sz w:val="16"/>
                <w:szCs w:val="16"/>
              </w:rPr>
              <w:t>-</w:t>
            </w:r>
          </w:p>
        </w:tc>
        <w:tc>
          <w:tcPr>
            <w:tcW w:w="426" w:type="dxa"/>
            <w:shd w:val="solid" w:color="FFFFFF" w:fill="auto"/>
          </w:tcPr>
          <w:p w14:paraId="5FAE45E6" w14:textId="3AF4F4F5" w:rsidR="00951786" w:rsidRPr="001E1670" w:rsidRDefault="00951786" w:rsidP="00951786">
            <w:pPr>
              <w:pStyle w:val="TAC"/>
              <w:jc w:val="left"/>
              <w:rPr>
                <w:sz w:val="16"/>
                <w:szCs w:val="16"/>
              </w:rPr>
            </w:pPr>
            <w:r w:rsidRPr="001E1670">
              <w:rPr>
                <w:sz w:val="16"/>
                <w:szCs w:val="16"/>
              </w:rPr>
              <w:t>-</w:t>
            </w:r>
          </w:p>
        </w:tc>
        <w:tc>
          <w:tcPr>
            <w:tcW w:w="4584" w:type="dxa"/>
            <w:shd w:val="solid" w:color="FFFFFF" w:fill="auto"/>
          </w:tcPr>
          <w:p w14:paraId="3BBC8409" w14:textId="137307D3" w:rsidR="00951786" w:rsidRPr="001E1670" w:rsidRDefault="00951786" w:rsidP="00951786">
            <w:pPr>
              <w:rPr>
                <w:rFonts w:ascii="Arial" w:hAnsi="Arial"/>
                <w:sz w:val="16"/>
                <w:szCs w:val="16"/>
              </w:rPr>
            </w:pPr>
            <w:r w:rsidRPr="001E1670">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Pr="001E1670" w:rsidRDefault="00951786" w:rsidP="00951786">
            <w:pPr>
              <w:pStyle w:val="TAC"/>
              <w:rPr>
                <w:sz w:val="16"/>
                <w:szCs w:val="16"/>
              </w:rPr>
            </w:pPr>
            <w:r w:rsidRPr="001E1670">
              <w:rPr>
                <w:sz w:val="16"/>
                <w:szCs w:val="16"/>
              </w:rPr>
              <w:t>0.6.0</w:t>
            </w:r>
          </w:p>
        </w:tc>
      </w:tr>
      <w:tr w:rsidR="00533AD8" w:rsidRPr="001E1670" w14:paraId="7AFDBBD4" w14:textId="77777777" w:rsidTr="005A7428">
        <w:tc>
          <w:tcPr>
            <w:tcW w:w="800" w:type="dxa"/>
            <w:shd w:val="solid" w:color="FFFFFF" w:fill="auto"/>
          </w:tcPr>
          <w:p w14:paraId="7DBDDF4C" w14:textId="7A75E38A"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782C5AD2" w14:textId="4A1BEF77"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58A52000" w14:textId="144995E1" w:rsidR="00533AD8" w:rsidRPr="001E1670" w:rsidRDefault="00000000" w:rsidP="00533AD8">
            <w:pPr>
              <w:pStyle w:val="TAC"/>
              <w:jc w:val="left"/>
              <w:rPr>
                <w:sz w:val="16"/>
                <w:szCs w:val="16"/>
              </w:rPr>
            </w:pPr>
            <w:hyperlink r:id="rId159" w:history="1">
              <w:r w:rsidR="00533AD8" w:rsidRPr="001E1670">
                <w:rPr>
                  <w:sz w:val="16"/>
                  <w:szCs w:val="16"/>
                </w:rPr>
                <w:t>S2-2407359</w:t>
              </w:r>
            </w:hyperlink>
          </w:p>
        </w:tc>
        <w:tc>
          <w:tcPr>
            <w:tcW w:w="567" w:type="dxa"/>
            <w:shd w:val="solid" w:color="FFFFFF" w:fill="auto"/>
          </w:tcPr>
          <w:p w14:paraId="51C987A0" w14:textId="67596DCB"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B64E6FB" w14:textId="6CD5F6A2"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FE0D91" w14:textId="6763A8A6"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355B3A1C" w14:textId="2F34656F" w:rsidR="00533AD8" w:rsidRPr="001E1670" w:rsidRDefault="00533AD8" w:rsidP="00533AD8">
            <w:pPr>
              <w:rPr>
                <w:rFonts w:ascii="Arial" w:hAnsi="Arial"/>
                <w:sz w:val="16"/>
                <w:szCs w:val="16"/>
              </w:rPr>
            </w:pPr>
            <w:r w:rsidRPr="001E1670">
              <w:rPr>
                <w:rFonts w:ascii="Arial" w:hAnsi="Arial" w:hint="eastAsia"/>
                <w:sz w:val="16"/>
                <w:szCs w:val="16"/>
              </w:rPr>
              <w:t>Conclusion on KI#1: Network energy related information exposure</w:t>
            </w:r>
          </w:p>
        </w:tc>
        <w:tc>
          <w:tcPr>
            <w:tcW w:w="708" w:type="dxa"/>
            <w:shd w:val="solid" w:color="FFFFFF" w:fill="auto"/>
          </w:tcPr>
          <w:p w14:paraId="07D11420" w14:textId="38AEF78C" w:rsidR="00533AD8" w:rsidRPr="001E1670" w:rsidRDefault="00533AD8" w:rsidP="00533AD8">
            <w:pPr>
              <w:pStyle w:val="TAC"/>
              <w:rPr>
                <w:sz w:val="16"/>
                <w:szCs w:val="16"/>
              </w:rPr>
            </w:pPr>
            <w:r w:rsidRPr="001E1670">
              <w:rPr>
                <w:sz w:val="16"/>
                <w:szCs w:val="16"/>
              </w:rPr>
              <w:t>0.7.0</w:t>
            </w:r>
          </w:p>
        </w:tc>
      </w:tr>
      <w:tr w:rsidR="00533AD8" w:rsidRPr="001E1670" w14:paraId="02EDC2BA" w14:textId="77777777" w:rsidTr="005A7428">
        <w:tc>
          <w:tcPr>
            <w:tcW w:w="800" w:type="dxa"/>
            <w:shd w:val="solid" w:color="FFFFFF" w:fill="auto"/>
          </w:tcPr>
          <w:p w14:paraId="186A4BF4" w14:textId="7C7F7EFD"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40F0A176" w14:textId="42379E48"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6A6F1331" w14:textId="38EC0F48" w:rsidR="00533AD8" w:rsidRPr="001E1670" w:rsidRDefault="00000000" w:rsidP="00533AD8">
            <w:pPr>
              <w:pStyle w:val="TAC"/>
              <w:jc w:val="left"/>
              <w:rPr>
                <w:sz w:val="16"/>
                <w:szCs w:val="16"/>
              </w:rPr>
            </w:pPr>
            <w:hyperlink r:id="rId160" w:history="1">
              <w:r w:rsidR="00533AD8" w:rsidRPr="001E1670">
                <w:rPr>
                  <w:sz w:val="16"/>
                  <w:szCs w:val="16"/>
                </w:rPr>
                <w:t>S2-2407362</w:t>
              </w:r>
            </w:hyperlink>
          </w:p>
        </w:tc>
        <w:tc>
          <w:tcPr>
            <w:tcW w:w="567" w:type="dxa"/>
            <w:shd w:val="solid" w:color="FFFFFF" w:fill="auto"/>
          </w:tcPr>
          <w:p w14:paraId="42402B26" w14:textId="61C2AA89"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2C41D4F" w14:textId="04152DCE"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A524A3" w14:textId="3B8AD7C2"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627B38E3" w14:textId="2440FD51" w:rsidR="00533AD8" w:rsidRPr="001E1670" w:rsidRDefault="00533AD8" w:rsidP="00533AD8">
            <w:pPr>
              <w:rPr>
                <w:rFonts w:ascii="Arial" w:hAnsi="Arial"/>
                <w:sz w:val="16"/>
                <w:szCs w:val="16"/>
              </w:rPr>
            </w:pPr>
            <w:r w:rsidRPr="001E1670">
              <w:rPr>
                <w:rFonts w:ascii="Arial" w:hAnsi="Arial"/>
                <w:sz w:val="16"/>
                <w:szCs w:val="16"/>
              </w:rPr>
              <w:t>Conclusion for KI#2</w:t>
            </w:r>
          </w:p>
        </w:tc>
        <w:tc>
          <w:tcPr>
            <w:tcW w:w="708" w:type="dxa"/>
            <w:shd w:val="solid" w:color="FFFFFF" w:fill="auto"/>
          </w:tcPr>
          <w:p w14:paraId="2C4234BB" w14:textId="3CC23F99" w:rsidR="00533AD8" w:rsidRPr="001E1670" w:rsidRDefault="00533AD8" w:rsidP="00533AD8">
            <w:pPr>
              <w:pStyle w:val="TAC"/>
              <w:rPr>
                <w:sz w:val="16"/>
                <w:szCs w:val="16"/>
              </w:rPr>
            </w:pPr>
            <w:r w:rsidRPr="001E1670">
              <w:rPr>
                <w:sz w:val="16"/>
                <w:szCs w:val="16"/>
              </w:rPr>
              <w:t>0.7.0</w:t>
            </w:r>
          </w:p>
        </w:tc>
      </w:tr>
      <w:tr w:rsidR="00FA791F" w:rsidRPr="001E1670" w14:paraId="158B7F60" w14:textId="77777777" w:rsidTr="005A7428">
        <w:tc>
          <w:tcPr>
            <w:tcW w:w="800" w:type="dxa"/>
            <w:shd w:val="solid" w:color="FFFFFF" w:fill="auto"/>
          </w:tcPr>
          <w:p w14:paraId="0964BB92" w14:textId="0EDEE58B" w:rsidR="00FA791F" w:rsidRPr="001E1670" w:rsidRDefault="00FA791F" w:rsidP="00FA791F">
            <w:pPr>
              <w:pStyle w:val="TAC"/>
              <w:jc w:val="left"/>
              <w:rPr>
                <w:sz w:val="16"/>
                <w:szCs w:val="16"/>
              </w:rPr>
            </w:pPr>
            <w:r w:rsidRPr="001E1670">
              <w:rPr>
                <w:sz w:val="16"/>
                <w:szCs w:val="16"/>
              </w:rPr>
              <w:t>2024-05</w:t>
            </w:r>
          </w:p>
        </w:tc>
        <w:tc>
          <w:tcPr>
            <w:tcW w:w="995" w:type="dxa"/>
            <w:shd w:val="solid" w:color="FFFFFF" w:fill="auto"/>
          </w:tcPr>
          <w:p w14:paraId="787C853C" w14:textId="1818CD48" w:rsidR="00FA791F" w:rsidRPr="001E1670" w:rsidRDefault="00FA791F" w:rsidP="00FA791F">
            <w:pPr>
              <w:pStyle w:val="TAC"/>
              <w:jc w:val="left"/>
              <w:rPr>
                <w:sz w:val="16"/>
                <w:szCs w:val="16"/>
              </w:rPr>
            </w:pPr>
            <w:r w:rsidRPr="001E1670">
              <w:rPr>
                <w:sz w:val="16"/>
                <w:szCs w:val="16"/>
              </w:rPr>
              <w:t>SA2#163</w:t>
            </w:r>
          </w:p>
        </w:tc>
        <w:tc>
          <w:tcPr>
            <w:tcW w:w="1134" w:type="dxa"/>
            <w:shd w:val="solid" w:color="FFFFFF" w:fill="auto"/>
          </w:tcPr>
          <w:p w14:paraId="5C104DA6" w14:textId="2F4BE9FE" w:rsidR="00FA791F" w:rsidRPr="001E1670" w:rsidRDefault="00000000" w:rsidP="00FA791F">
            <w:pPr>
              <w:pStyle w:val="TAC"/>
              <w:jc w:val="left"/>
              <w:rPr>
                <w:sz w:val="16"/>
                <w:szCs w:val="16"/>
              </w:rPr>
            </w:pPr>
            <w:hyperlink r:id="rId161" w:history="1">
              <w:r w:rsidR="00FA791F" w:rsidRPr="001E1670">
                <w:rPr>
                  <w:sz w:val="16"/>
                  <w:szCs w:val="16"/>
                </w:rPr>
                <w:t>S2-2407361</w:t>
              </w:r>
            </w:hyperlink>
          </w:p>
        </w:tc>
        <w:tc>
          <w:tcPr>
            <w:tcW w:w="567" w:type="dxa"/>
            <w:shd w:val="solid" w:color="FFFFFF" w:fill="auto"/>
          </w:tcPr>
          <w:p w14:paraId="787FC712" w14:textId="1D1EB5C0" w:rsidR="00FA791F" w:rsidRPr="001E1670" w:rsidRDefault="00FA791F" w:rsidP="00FA791F">
            <w:pPr>
              <w:pStyle w:val="TAL"/>
              <w:rPr>
                <w:sz w:val="16"/>
                <w:szCs w:val="16"/>
              </w:rPr>
            </w:pPr>
            <w:r w:rsidRPr="001E1670">
              <w:rPr>
                <w:sz w:val="16"/>
                <w:szCs w:val="16"/>
              </w:rPr>
              <w:t>-</w:t>
            </w:r>
          </w:p>
        </w:tc>
        <w:tc>
          <w:tcPr>
            <w:tcW w:w="425" w:type="dxa"/>
            <w:shd w:val="solid" w:color="FFFFFF" w:fill="auto"/>
          </w:tcPr>
          <w:p w14:paraId="590501B6" w14:textId="3E2F476A" w:rsidR="00FA791F" w:rsidRPr="001E1670" w:rsidRDefault="00FA791F" w:rsidP="00FA791F">
            <w:pPr>
              <w:pStyle w:val="TAR"/>
              <w:jc w:val="left"/>
              <w:rPr>
                <w:sz w:val="16"/>
                <w:szCs w:val="16"/>
              </w:rPr>
            </w:pPr>
            <w:r w:rsidRPr="001E1670">
              <w:rPr>
                <w:sz w:val="16"/>
                <w:szCs w:val="16"/>
              </w:rPr>
              <w:t>-</w:t>
            </w:r>
          </w:p>
        </w:tc>
        <w:tc>
          <w:tcPr>
            <w:tcW w:w="426" w:type="dxa"/>
            <w:shd w:val="solid" w:color="FFFFFF" w:fill="auto"/>
          </w:tcPr>
          <w:p w14:paraId="301F8CD8" w14:textId="36D37DFB" w:rsidR="00FA791F" w:rsidRPr="001E1670" w:rsidRDefault="00FA791F" w:rsidP="00FA791F">
            <w:pPr>
              <w:pStyle w:val="TAC"/>
              <w:jc w:val="left"/>
              <w:rPr>
                <w:sz w:val="16"/>
                <w:szCs w:val="16"/>
              </w:rPr>
            </w:pPr>
            <w:r w:rsidRPr="001E1670">
              <w:rPr>
                <w:sz w:val="16"/>
                <w:szCs w:val="16"/>
              </w:rPr>
              <w:t>-</w:t>
            </w:r>
          </w:p>
        </w:tc>
        <w:tc>
          <w:tcPr>
            <w:tcW w:w="4584" w:type="dxa"/>
            <w:shd w:val="solid" w:color="FFFFFF" w:fill="auto"/>
          </w:tcPr>
          <w:p w14:paraId="456AF942" w14:textId="70BC6FB1" w:rsidR="00FA791F" w:rsidRPr="001E1670" w:rsidRDefault="00FA791F" w:rsidP="00FA791F">
            <w:pPr>
              <w:rPr>
                <w:rFonts w:ascii="Arial" w:hAnsi="Arial"/>
                <w:sz w:val="16"/>
                <w:szCs w:val="16"/>
              </w:rPr>
            </w:pPr>
            <w:r w:rsidRPr="001E1670">
              <w:rPr>
                <w:rFonts w:ascii="Arial" w:hAnsi="Arial"/>
                <w:sz w:val="16"/>
                <w:szCs w:val="16"/>
              </w:rPr>
              <w:t>Conclusion for KI#3</w:t>
            </w:r>
          </w:p>
        </w:tc>
        <w:tc>
          <w:tcPr>
            <w:tcW w:w="708" w:type="dxa"/>
            <w:shd w:val="solid" w:color="FFFFFF" w:fill="auto"/>
          </w:tcPr>
          <w:p w14:paraId="33E93B0F" w14:textId="6CDBD26B" w:rsidR="00FA791F" w:rsidRPr="001E1670" w:rsidRDefault="00FA791F" w:rsidP="00FA791F">
            <w:pPr>
              <w:pStyle w:val="TAC"/>
              <w:rPr>
                <w:sz w:val="16"/>
                <w:szCs w:val="16"/>
              </w:rPr>
            </w:pPr>
            <w:r w:rsidRPr="001E1670">
              <w:rPr>
                <w:sz w:val="16"/>
                <w:szCs w:val="16"/>
              </w:rPr>
              <w:t>0.7.0</w:t>
            </w:r>
          </w:p>
        </w:tc>
      </w:tr>
      <w:tr w:rsidR="0091166E" w:rsidRPr="0091166E" w14:paraId="424E15D7" w14:textId="77777777" w:rsidTr="005A7428">
        <w:tc>
          <w:tcPr>
            <w:tcW w:w="800" w:type="dxa"/>
            <w:shd w:val="solid" w:color="FFFFFF" w:fill="auto"/>
          </w:tcPr>
          <w:p w14:paraId="3E5A4619" w14:textId="7995EBDD" w:rsidR="00084436" w:rsidRPr="0091166E" w:rsidRDefault="00084436" w:rsidP="00084436">
            <w:pPr>
              <w:pStyle w:val="TAC"/>
              <w:jc w:val="left"/>
              <w:rPr>
                <w:color w:val="0000FF"/>
                <w:sz w:val="16"/>
                <w:szCs w:val="16"/>
              </w:rPr>
            </w:pPr>
            <w:r w:rsidRPr="0091166E">
              <w:rPr>
                <w:color w:val="0000FF"/>
                <w:sz w:val="16"/>
                <w:szCs w:val="16"/>
              </w:rPr>
              <w:t>2024-06</w:t>
            </w:r>
          </w:p>
        </w:tc>
        <w:tc>
          <w:tcPr>
            <w:tcW w:w="995" w:type="dxa"/>
            <w:shd w:val="solid" w:color="FFFFFF" w:fill="auto"/>
          </w:tcPr>
          <w:p w14:paraId="283FFD1B" w14:textId="5B5A4A0A" w:rsidR="00084436" w:rsidRPr="0091166E" w:rsidRDefault="00084436" w:rsidP="00084436">
            <w:pPr>
              <w:pStyle w:val="TAC"/>
              <w:jc w:val="left"/>
              <w:rPr>
                <w:color w:val="0000FF"/>
                <w:sz w:val="16"/>
                <w:szCs w:val="16"/>
              </w:rPr>
            </w:pPr>
            <w:r w:rsidRPr="0091166E">
              <w:rPr>
                <w:color w:val="0000FF"/>
                <w:sz w:val="16"/>
                <w:szCs w:val="16"/>
              </w:rPr>
              <w:t>SP#104</w:t>
            </w:r>
          </w:p>
        </w:tc>
        <w:tc>
          <w:tcPr>
            <w:tcW w:w="1134" w:type="dxa"/>
            <w:shd w:val="solid" w:color="FFFFFF" w:fill="auto"/>
          </w:tcPr>
          <w:p w14:paraId="39DDCE59" w14:textId="3E942F39" w:rsidR="00084436" w:rsidRPr="0091166E" w:rsidRDefault="00084436" w:rsidP="00084436">
            <w:pPr>
              <w:pStyle w:val="TAC"/>
              <w:jc w:val="left"/>
              <w:rPr>
                <w:color w:val="0000FF"/>
              </w:rPr>
            </w:pPr>
            <w:r w:rsidRPr="0091166E">
              <w:rPr>
                <w:color w:val="0000FF"/>
              </w:rPr>
              <w:t>SP-240612</w:t>
            </w:r>
          </w:p>
        </w:tc>
        <w:tc>
          <w:tcPr>
            <w:tcW w:w="567" w:type="dxa"/>
            <w:shd w:val="solid" w:color="FFFFFF" w:fill="auto"/>
          </w:tcPr>
          <w:p w14:paraId="0D42087F" w14:textId="3B5B91F1" w:rsidR="00084436" w:rsidRPr="0091166E" w:rsidRDefault="00084436" w:rsidP="00084436">
            <w:pPr>
              <w:pStyle w:val="TAL"/>
              <w:rPr>
                <w:color w:val="0000FF"/>
                <w:sz w:val="16"/>
                <w:szCs w:val="16"/>
              </w:rPr>
            </w:pPr>
            <w:r w:rsidRPr="0091166E">
              <w:rPr>
                <w:color w:val="0000FF"/>
                <w:sz w:val="16"/>
                <w:szCs w:val="16"/>
              </w:rPr>
              <w:t>-</w:t>
            </w:r>
          </w:p>
        </w:tc>
        <w:tc>
          <w:tcPr>
            <w:tcW w:w="425" w:type="dxa"/>
            <w:shd w:val="solid" w:color="FFFFFF" w:fill="auto"/>
          </w:tcPr>
          <w:p w14:paraId="394CB3A6" w14:textId="42FAA969" w:rsidR="00084436" w:rsidRPr="0091166E" w:rsidRDefault="00084436" w:rsidP="00084436">
            <w:pPr>
              <w:pStyle w:val="TAR"/>
              <w:jc w:val="left"/>
              <w:rPr>
                <w:color w:val="0000FF"/>
                <w:sz w:val="16"/>
                <w:szCs w:val="16"/>
              </w:rPr>
            </w:pPr>
            <w:r w:rsidRPr="0091166E">
              <w:rPr>
                <w:color w:val="0000FF"/>
                <w:sz w:val="16"/>
                <w:szCs w:val="16"/>
              </w:rPr>
              <w:t>-</w:t>
            </w:r>
          </w:p>
        </w:tc>
        <w:tc>
          <w:tcPr>
            <w:tcW w:w="426" w:type="dxa"/>
            <w:shd w:val="solid" w:color="FFFFFF" w:fill="auto"/>
          </w:tcPr>
          <w:p w14:paraId="4E94B408" w14:textId="2541F956" w:rsidR="00084436" w:rsidRPr="0091166E" w:rsidRDefault="00084436" w:rsidP="00084436">
            <w:pPr>
              <w:pStyle w:val="TAC"/>
              <w:jc w:val="left"/>
              <w:rPr>
                <w:color w:val="0000FF"/>
                <w:sz w:val="16"/>
                <w:szCs w:val="16"/>
              </w:rPr>
            </w:pPr>
            <w:r w:rsidRPr="0091166E">
              <w:rPr>
                <w:color w:val="0000FF"/>
                <w:sz w:val="16"/>
                <w:szCs w:val="16"/>
              </w:rPr>
              <w:t>-</w:t>
            </w:r>
          </w:p>
        </w:tc>
        <w:tc>
          <w:tcPr>
            <w:tcW w:w="4584" w:type="dxa"/>
            <w:shd w:val="solid" w:color="FFFFFF" w:fill="auto"/>
          </w:tcPr>
          <w:p w14:paraId="39CB70BF" w14:textId="1DA8D74F" w:rsidR="00084436" w:rsidRPr="0091166E" w:rsidRDefault="00084436" w:rsidP="00084436">
            <w:pPr>
              <w:rPr>
                <w:rFonts w:ascii="Arial" w:hAnsi="Arial"/>
                <w:color w:val="0000FF"/>
                <w:sz w:val="16"/>
                <w:szCs w:val="16"/>
              </w:rPr>
            </w:pPr>
            <w:r w:rsidRPr="0091166E">
              <w:rPr>
                <w:rFonts w:ascii="Arial" w:hAnsi="Arial"/>
                <w:color w:val="0000FF"/>
                <w:sz w:val="16"/>
                <w:szCs w:val="16"/>
              </w:rPr>
              <w:t>MCC editorial update for presentation to TSG SA#104 for approval</w:t>
            </w:r>
          </w:p>
        </w:tc>
        <w:tc>
          <w:tcPr>
            <w:tcW w:w="708" w:type="dxa"/>
            <w:shd w:val="solid" w:color="FFFFFF" w:fill="auto"/>
          </w:tcPr>
          <w:p w14:paraId="4CB1210F" w14:textId="50653BEF" w:rsidR="00084436" w:rsidRPr="0091166E" w:rsidRDefault="00084436" w:rsidP="00084436">
            <w:pPr>
              <w:pStyle w:val="TAC"/>
              <w:rPr>
                <w:color w:val="0000FF"/>
                <w:sz w:val="16"/>
                <w:szCs w:val="16"/>
              </w:rPr>
            </w:pPr>
            <w:r w:rsidRPr="0091166E">
              <w:rPr>
                <w:color w:val="0000FF"/>
                <w:sz w:val="16"/>
                <w:szCs w:val="16"/>
              </w:rPr>
              <w:t>1.0.0</w:t>
            </w:r>
          </w:p>
        </w:tc>
      </w:tr>
      <w:tr w:rsidR="006674F2" w:rsidRPr="001E1670" w14:paraId="6E500964" w14:textId="77777777" w:rsidTr="005A7428">
        <w:tc>
          <w:tcPr>
            <w:tcW w:w="800" w:type="dxa"/>
            <w:shd w:val="solid" w:color="FFFFFF" w:fill="auto"/>
          </w:tcPr>
          <w:p w14:paraId="5B8C299C" w14:textId="4817F928" w:rsidR="006674F2" w:rsidRPr="001E1670" w:rsidRDefault="006674F2" w:rsidP="006674F2">
            <w:pPr>
              <w:pStyle w:val="TAC"/>
              <w:jc w:val="left"/>
              <w:rPr>
                <w:sz w:val="16"/>
                <w:szCs w:val="16"/>
              </w:rPr>
            </w:pPr>
            <w:r>
              <w:rPr>
                <w:sz w:val="16"/>
                <w:szCs w:val="16"/>
              </w:rPr>
              <w:t>2024-08</w:t>
            </w:r>
          </w:p>
        </w:tc>
        <w:tc>
          <w:tcPr>
            <w:tcW w:w="995" w:type="dxa"/>
            <w:shd w:val="solid" w:color="FFFFFF" w:fill="auto"/>
          </w:tcPr>
          <w:p w14:paraId="2B253A90" w14:textId="6A726102" w:rsidR="006674F2" w:rsidRDefault="006674F2" w:rsidP="006674F2">
            <w:pPr>
              <w:pStyle w:val="TAC"/>
              <w:jc w:val="left"/>
              <w:rPr>
                <w:sz w:val="16"/>
                <w:szCs w:val="16"/>
              </w:rPr>
            </w:pPr>
            <w:r w:rsidRPr="001E1670">
              <w:rPr>
                <w:sz w:val="16"/>
                <w:szCs w:val="16"/>
              </w:rPr>
              <w:t>SA2#16</w:t>
            </w:r>
            <w:r>
              <w:rPr>
                <w:sz w:val="16"/>
                <w:szCs w:val="16"/>
              </w:rPr>
              <w:t>4</w:t>
            </w:r>
          </w:p>
        </w:tc>
        <w:tc>
          <w:tcPr>
            <w:tcW w:w="1134" w:type="dxa"/>
            <w:shd w:val="solid" w:color="FFFFFF" w:fill="auto"/>
          </w:tcPr>
          <w:p w14:paraId="4E446793" w14:textId="6374B91E" w:rsidR="006674F2" w:rsidRDefault="00000000" w:rsidP="006674F2">
            <w:pPr>
              <w:pStyle w:val="TAC"/>
              <w:jc w:val="left"/>
            </w:pPr>
            <w:hyperlink r:id="rId162" w:history="1">
              <w:r w:rsidR="006674F2" w:rsidRPr="001E1670">
                <w:rPr>
                  <w:sz w:val="16"/>
                  <w:szCs w:val="16"/>
                </w:rPr>
                <w:t>S2-240</w:t>
              </w:r>
              <w:r w:rsidR="006674F2">
                <w:rPr>
                  <w:sz w:val="16"/>
                  <w:szCs w:val="16"/>
                </w:rPr>
                <w:t>929</w:t>
              </w:r>
              <w:r w:rsidR="006674F2" w:rsidRPr="001E1670">
                <w:rPr>
                  <w:sz w:val="16"/>
                  <w:szCs w:val="16"/>
                </w:rPr>
                <w:t>6</w:t>
              </w:r>
            </w:hyperlink>
          </w:p>
        </w:tc>
        <w:tc>
          <w:tcPr>
            <w:tcW w:w="567" w:type="dxa"/>
            <w:shd w:val="solid" w:color="FFFFFF" w:fill="auto"/>
          </w:tcPr>
          <w:p w14:paraId="31465443" w14:textId="073CC0A8" w:rsidR="006674F2" w:rsidRPr="001E1670" w:rsidRDefault="006674F2" w:rsidP="006674F2">
            <w:pPr>
              <w:pStyle w:val="TAL"/>
              <w:rPr>
                <w:sz w:val="16"/>
                <w:szCs w:val="16"/>
              </w:rPr>
            </w:pPr>
            <w:r w:rsidRPr="001E1670">
              <w:rPr>
                <w:sz w:val="16"/>
                <w:szCs w:val="16"/>
              </w:rPr>
              <w:t>-</w:t>
            </w:r>
          </w:p>
        </w:tc>
        <w:tc>
          <w:tcPr>
            <w:tcW w:w="425" w:type="dxa"/>
            <w:shd w:val="solid" w:color="FFFFFF" w:fill="auto"/>
          </w:tcPr>
          <w:p w14:paraId="721B4A5B" w14:textId="40B7B111" w:rsidR="006674F2" w:rsidRPr="001E1670" w:rsidRDefault="006674F2" w:rsidP="006674F2">
            <w:pPr>
              <w:pStyle w:val="TAR"/>
              <w:jc w:val="left"/>
              <w:rPr>
                <w:sz w:val="16"/>
                <w:szCs w:val="16"/>
              </w:rPr>
            </w:pPr>
            <w:r w:rsidRPr="001E1670">
              <w:rPr>
                <w:sz w:val="16"/>
                <w:szCs w:val="16"/>
              </w:rPr>
              <w:t>-</w:t>
            </w:r>
          </w:p>
        </w:tc>
        <w:tc>
          <w:tcPr>
            <w:tcW w:w="426" w:type="dxa"/>
            <w:shd w:val="solid" w:color="FFFFFF" w:fill="auto"/>
          </w:tcPr>
          <w:p w14:paraId="1C0071DB" w14:textId="6210B051" w:rsidR="006674F2" w:rsidRPr="001E1670" w:rsidRDefault="006674F2" w:rsidP="006674F2">
            <w:pPr>
              <w:pStyle w:val="TAC"/>
              <w:jc w:val="left"/>
              <w:rPr>
                <w:sz w:val="16"/>
                <w:szCs w:val="16"/>
              </w:rPr>
            </w:pPr>
            <w:r w:rsidRPr="001E1670">
              <w:rPr>
                <w:sz w:val="16"/>
                <w:szCs w:val="16"/>
              </w:rPr>
              <w:t>-</w:t>
            </w:r>
          </w:p>
        </w:tc>
        <w:tc>
          <w:tcPr>
            <w:tcW w:w="4584" w:type="dxa"/>
            <w:shd w:val="solid" w:color="FFFFFF" w:fill="auto"/>
          </w:tcPr>
          <w:p w14:paraId="581CAE82" w14:textId="1DDA5B43" w:rsidR="006674F2" w:rsidRDefault="006674F2" w:rsidP="006674F2">
            <w:pPr>
              <w:rPr>
                <w:rFonts w:ascii="Arial" w:hAnsi="Arial"/>
                <w:sz w:val="16"/>
                <w:szCs w:val="16"/>
              </w:rPr>
            </w:pPr>
            <w:r>
              <w:rPr>
                <w:rFonts w:ascii="Arial" w:hAnsi="Arial"/>
                <w:sz w:val="16"/>
                <w:szCs w:val="16"/>
              </w:rPr>
              <w:t>T</w:t>
            </w:r>
            <w:r w:rsidRPr="009F506E">
              <w:rPr>
                <w:rFonts w:ascii="Arial" w:hAnsi="Arial"/>
                <w:sz w:val="16"/>
                <w:szCs w:val="16"/>
              </w:rPr>
              <w:t>R 23.700-66 KI#1 Conclusion update based on the way forward proposal</w:t>
            </w:r>
            <w:r w:rsidR="009F506E">
              <w:rPr>
                <w:rFonts w:ascii="Arial" w:hAnsi="Arial"/>
                <w:sz w:val="16"/>
                <w:szCs w:val="16"/>
              </w:rPr>
              <w:t xml:space="preserve">. </w:t>
            </w:r>
            <w:r w:rsidR="009F506E" w:rsidRPr="009F506E">
              <w:rPr>
                <w:rFonts w:ascii="Arial" w:hAnsi="Arial"/>
                <w:b/>
                <w:bCs/>
                <w:color w:val="0000FF"/>
                <w:sz w:val="16"/>
                <w:szCs w:val="16"/>
              </w:rPr>
              <w:t>Subject to Working Agreement #64</w:t>
            </w:r>
          </w:p>
        </w:tc>
        <w:tc>
          <w:tcPr>
            <w:tcW w:w="708" w:type="dxa"/>
            <w:shd w:val="solid" w:color="FFFFFF" w:fill="auto"/>
          </w:tcPr>
          <w:p w14:paraId="5F5F83CC" w14:textId="70E3AAE6" w:rsidR="006674F2" w:rsidRDefault="006674F2" w:rsidP="006674F2">
            <w:pPr>
              <w:pStyle w:val="TAC"/>
              <w:rPr>
                <w:sz w:val="16"/>
                <w:szCs w:val="16"/>
              </w:rPr>
            </w:pPr>
            <w:r>
              <w:rPr>
                <w:sz w:val="16"/>
                <w:szCs w:val="16"/>
              </w:rPr>
              <w:t>1</w:t>
            </w:r>
            <w:r w:rsidRPr="001E1670">
              <w:rPr>
                <w:sz w:val="16"/>
                <w:szCs w:val="16"/>
              </w:rPr>
              <w:t>.</w:t>
            </w:r>
            <w:r>
              <w:rPr>
                <w:sz w:val="16"/>
                <w:szCs w:val="16"/>
              </w:rPr>
              <w:t>1</w:t>
            </w:r>
            <w:r w:rsidRPr="001E1670">
              <w:rPr>
                <w:sz w:val="16"/>
                <w:szCs w:val="16"/>
              </w:rPr>
              <w:t>.0</w:t>
            </w:r>
          </w:p>
        </w:tc>
      </w:tr>
      <w:tr w:rsidR="0091166E" w:rsidRPr="001E1670" w14:paraId="7748622D" w14:textId="77777777" w:rsidTr="005A7428">
        <w:tc>
          <w:tcPr>
            <w:tcW w:w="800" w:type="dxa"/>
            <w:shd w:val="solid" w:color="FFFFFF" w:fill="auto"/>
          </w:tcPr>
          <w:p w14:paraId="637DB5B5" w14:textId="51116148" w:rsidR="0091166E" w:rsidRDefault="0091166E" w:rsidP="0091166E">
            <w:pPr>
              <w:pStyle w:val="TAC"/>
              <w:jc w:val="left"/>
              <w:rPr>
                <w:sz w:val="16"/>
                <w:szCs w:val="16"/>
              </w:rPr>
            </w:pPr>
            <w:r w:rsidRPr="0091166E">
              <w:rPr>
                <w:color w:val="0000FF"/>
                <w:sz w:val="16"/>
                <w:szCs w:val="16"/>
              </w:rPr>
              <w:t>2024-0</w:t>
            </w:r>
            <w:r w:rsidR="002A3C02">
              <w:rPr>
                <w:color w:val="0000FF"/>
                <w:sz w:val="16"/>
                <w:szCs w:val="16"/>
              </w:rPr>
              <w:t>9</w:t>
            </w:r>
          </w:p>
        </w:tc>
        <w:tc>
          <w:tcPr>
            <w:tcW w:w="995" w:type="dxa"/>
            <w:shd w:val="solid" w:color="FFFFFF" w:fill="auto"/>
          </w:tcPr>
          <w:p w14:paraId="68B0BD5D" w14:textId="3D1B7AD8" w:rsidR="0091166E" w:rsidRPr="001E1670" w:rsidRDefault="0091166E" w:rsidP="0091166E">
            <w:pPr>
              <w:pStyle w:val="TAC"/>
              <w:jc w:val="left"/>
              <w:rPr>
                <w:sz w:val="16"/>
                <w:szCs w:val="16"/>
              </w:rPr>
            </w:pPr>
            <w:r w:rsidRPr="0091166E">
              <w:rPr>
                <w:color w:val="0000FF"/>
                <w:sz w:val="16"/>
                <w:szCs w:val="16"/>
              </w:rPr>
              <w:t>SP#10</w:t>
            </w:r>
            <w:r>
              <w:rPr>
                <w:color w:val="0000FF"/>
                <w:sz w:val="16"/>
                <w:szCs w:val="16"/>
              </w:rPr>
              <w:t>5</w:t>
            </w:r>
          </w:p>
        </w:tc>
        <w:tc>
          <w:tcPr>
            <w:tcW w:w="1134" w:type="dxa"/>
            <w:shd w:val="solid" w:color="FFFFFF" w:fill="auto"/>
          </w:tcPr>
          <w:p w14:paraId="5F5D861B" w14:textId="6BA402DC" w:rsidR="0091166E" w:rsidRDefault="0091166E" w:rsidP="0091166E">
            <w:pPr>
              <w:pStyle w:val="TAC"/>
              <w:jc w:val="left"/>
            </w:pPr>
            <w:r w:rsidRPr="0091166E">
              <w:rPr>
                <w:color w:val="0000FF"/>
              </w:rPr>
              <w:t>SP-24</w:t>
            </w:r>
            <w:r w:rsidR="002A3C02">
              <w:rPr>
                <w:color w:val="0000FF"/>
              </w:rPr>
              <w:t>1273</w:t>
            </w:r>
          </w:p>
        </w:tc>
        <w:tc>
          <w:tcPr>
            <w:tcW w:w="567" w:type="dxa"/>
            <w:shd w:val="solid" w:color="FFFFFF" w:fill="auto"/>
          </w:tcPr>
          <w:p w14:paraId="21EE942D" w14:textId="3E238A14" w:rsidR="0091166E" w:rsidRPr="001E1670" w:rsidRDefault="0091166E" w:rsidP="0091166E">
            <w:pPr>
              <w:pStyle w:val="TAL"/>
              <w:rPr>
                <w:sz w:val="16"/>
                <w:szCs w:val="16"/>
              </w:rPr>
            </w:pPr>
            <w:r w:rsidRPr="0091166E">
              <w:rPr>
                <w:color w:val="0000FF"/>
                <w:sz w:val="16"/>
                <w:szCs w:val="16"/>
              </w:rPr>
              <w:t>-</w:t>
            </w:r>
          </w:p>
        </w:tc>
        <w:tc>
          <w:tcPr>
            <w:tcW w:w="425" w:type="dxa"/>
            <w:shd w:val="solid" w:color="FFFFFF" w:fill="auto"/>
          </w:tcPr>
          <w:p w14:paraId="58B73812" w14:textId="7475078A" w:rsidR="0091166E" w:rsidRPr="001E1670" w:rsidRDefault="0091166E" w:rsidP="0091166E">
            <w:pPr>
              <w:pStyle w:val="TAR"/>
              <w:jc w:val="left"/>
              <w:rPr>
                <w:sz w:val="16"/>
                <w:szCs w:val="16"/>
              </w:rPr>
            </w:pPr>
            <w:r w:rsidRPr="0091166E">
              <w:rPr>
                <w:color w:val="0000FF"/>
                <w:sz w:val="16"/>
                <w:szCs w:val="16"/>
              </w:rPr>
              <w:t>-</w:t>
            </w:r>
          </w:p>
        </w:tc>
        <w:tc>
          <w:tcPr>
            <w:tcW w:w="426" w:type="dxa"/>
            <w:shd w:val="solid" w:color="FFFFFF" w:fill="auto"/>
          </w:tcPr>
          <w:p w14:paraId="07EEED73" w14:textId="48AF3703" w:rsidR="0091166E" w:rsidRPr="001E1670" w:rsidRDefault="0091166E" w:rsidP="0091166E">
            <w:pPr>
              <w:pStyle w:val="TAC"/>
              <w:jc w:val="left"/>
              <w:rPr>
                <w:sz w:val="16"/>
                <w:szCs w:val="16"/>
              </w:rPr>
            </w:pPr>
            <w:r w:rsidRPr="0091166E">
              <w:rPr>
                <w:color w:val="0000FF"/>
                <w:sz w:val="16"/>
                <w:szCs w:val="16"/>
              </w:rPr>
              <w:t>-</w:t>
            </w:r>
          </w:p>
        </w:tc>
        <w:tc>
          <w:tcPr>
            <w:tcW w:w="4584" w:type="dxa"/>
            <w:shd w:val="solid" w:color="FFFFFF" w:fill="auto"/>
          </w:tcPr>
          <w:p w14:paraId="7417FF42" w14:textId="60C83510" w:rsidR="0091166E" w:rsidRDefault="0091166E" w:rsidP="0091166E">
            <w:pPr>
              <w:rPr>
                <w:rFonts w:ascii="Arial" w:hAnsi="Arial"/>
                <w:sz w:val="16"/>
                <w:szCs w:val="16"/>
              </w:rPr>
            </w:pPr>
            <w:r w:rsidRPr="0091166E">
              <w:rPr>
                <w:rFonts w:ascii="Arial" w:hAnsi="Arial"/>
                <w:color w:val="0000FF"/>
                <w:sz w:val="16"/>
                <w:szCs w:val="16"/>
              </w:rPr>
              <w:t>MCC editorial update for presentation to TSG SA#10</w:t>
            </w:r>
            <w:r>
              <w:rPr>
                <w:rFonts w:ascii="Arial" w:hAnsi="Arial"/>
                <w:color w:val="0000FF"/>
                <w:sz w:val="16"/>
                <w:szCs w:val="16"/>
              </w:rPr>
              <w:t>5</w:t>
            </w:r>
            <w:r w:rsidRPr="0091166E">
              <w:rPr>
                <w:rFonts w:ascii="Arial" w:hAnsi="Arial"/>
                <w:color w:val="0000FF"/>
                <w:sz w:val="16"/>
                <w:szCs w:val="16"/>
              </w:rPr>
              <w:t xml:space="preserve"> for approval</w:t>
            </w:r>
            <w:r>
              <w:rPr>
                <w:rFonts w:ascii="Arial" w:hAnsi="Arial"/>
                <w:color w:val="0000FF"/>
                <w:sz w:val="16"/>
                <w:szCs w:val="16"/>
              </w:rPr>
              <w:t xml:space="preserve"> (Subject to Working Agreement #64)</w:t>
            </w:r>
          </w:p>
        </w:tc>
        <w:tc>
          <w:tcPr>
            <w:tcW w:w="708" w:type="dxa"/>
            <w:shd w:val="solid" w:color="FFFFFF" w:fill="auto"/>
          </w:tcPr>
          <w:p w14:paraId="57A886CE" w14:textId="066E7948" w:rsidR="0091166E" w:rsidRDefault="0091166E" w:rsidP="0091166E">
            <w:pPr>
              <w:pStyle w:val="TAC"/>
              <w:rPr>
                <w:sz w:val="16"/>
                <w:szCs w:val="16"/>
              </w:rPr>
            </w:pPr>
            <w:r>
              <w:rPr>
                <w:color w:val="0000FF"/>
                <w:sz w:val="16"/>
                <w:szCs w:val="16"/>
              </w:rPr>
              <w:t>2</w:t>
            </w:r>
            <w:r w:rsidRPr="0091166E">
              <w:rPr>
                <w:color w:val="0000FF"/>
                <w:sz w:val="16"/>
                <w:szCs w:val="16"/>
              </w:rPr>
              <w:t>.0.0</w:t>
            </w:r>
          </w:p>
        </w:tc>
      </w:tr>
    </w:tbl>
    <w:p w14:paraId="70C0CA9E" w14:textId="77777777" w:rsidR="00080512" w:rsidRDefault="00080512"/>
    <w:sectPr w:rsidR="00080512" w:rsidSect="00431470">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B0F9F" w14:textId="77777777" w:rsidR="009223BE" w:rsidRDefault="009223BE">
      <w:r>
        <w:separator/>
      </w:r>
    </w:p>
  </w:endnote>
  <w:endnote w:type="continuationSeparator" w:id="0">
    <w:p w14:paraId="0ADF954F" w14:textId="77777777" w:rsidR="009223BE" w:rsidRDefault="009223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9F506E" w:rsidRDefault="00F826E9" w:rsidP="009F506E">
    <w:pPr>
      <w:pStyle w:val="Footer"/>
      <w:rPr>
        <w:rFonts w:cs="Arial"/>
        <w:sz w:val="20"/>
      </w:rPr>
    </w:pPr>
    <w:r w:rsidRPr="009F50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DF01D" w14:textId="77777777" w:rsidR="009223BE" w:rsidRDefault="009223BE">
      <w:r>
        <w:separator/>
      </w:r>
    </w:p>
  </w:footnote>
  <w:footnote w:type="continuationSeparator" w:id="0">
    <w:p w14:paraId="6976AEAE" w14:textId="77777777" w:rsidR="009223BE" w:rsidRDefault="009223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5D66A1B" w:rsidR="00F826E9" w:rsidRDefault="00445111">
    <w:pPr>
      <w:framePr w:h="284" w:hRule="exact" w:wrap="around" w:vAnchor="text" w:hAnchor="margin" w:xAlign="right" w:y="1"/>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STYLEREF ZA </w:instrText>
    </w:r>
    <w:r w:rsidRPr="009F506E">
      <w:rPr>
        <w:rFonts w:ascii="Arial" w:hAnsi="Arial" w:cs="Arial"/>
        <w:b/>
        <w:szCs w:val="18"/>
      </w:rPr>
      <w:fldChar w:fldCharType="separate"/>
    </w:r>
    <w:r w:rsidR="002A3C02">
      <w:rPr>
        <w:rFonts w:ascii="Arial" w:hAnsi="Arial" w:cs="Arial"/>
        <w:b/>
        <w:noProof/>
        <w:szCs w:val="18"/>
      </w:rPr>
      <w:t>3GPP TR 23.700-66 V2.0.0 (2024-09)</w:t>
    </w:r>
    <w:r w:rsidRPr="009F506E">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PAGE </w:instrText>
    </w:r>
    <w:r w:rsidRPr="009F506E">
      <w:rPr>
        <w:rFonts w:ascii="Arial" w:hAnsi="Arial" w:cs="Arial"/>
        <w:b/>
        <w:szCs w:val="18"/>
      </w:rPr>
      <w:fldChar w:fldCharType="separate"/>
    </w:r>
    <w:r w:rsidR="00BA5EBD" w:rsidRPr="009F506E">
      <w:rPr>
        <w:rFonts w:ascii="Arial" w:hAnsi="Arial" w:cs="Arial"/>
        <w:b/>
        <w:noProof/>
        <w:szCs w:val="18"/>
      </w:rPr>
      <w:t>10</w:t>
    </w:r>
    <w:r w:rsidRPr="009F506E">
      <w:rPr>
        <w:rFonts w:ascii="Arial" w:hAnsi="Arial" w:cs="Arial"/>
        <w:b/>
        <w:szCs w:val="18"/>
      </w:rPr>
      <w:fldChar w:fldCharType="end"/>
    </w:r>
  </w:p>
  <w:p w14:paraId="5E380AB8" w14:textId="2BB0E828" w:rsidR="00F826E9" w:rsidRDefault="00445111">
    <w:pPr>
      <w:framePr w:h="284" w:hRule="exact" w:wrap="around" w:vAnchor="text" w:hAnchor="margin" w:y="7"/>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STYLEREF ZGSM </w:instrText>
    </w:r>
    <w:r w:rsidRPr="009F506E">
      <w:rPr>
        <w:rFonts w:ascii="Arial" w:hAnsi="Arial" w:cs="Arial"/>
        <w:b/>
        <w:szCs w:val="18"/>
      </w:rPr>
      <w:fldChar w:fldCharType="separate"/>
    </w:r>
    <w:r w:rsidR="002A3C02">
      <w:rPr>
        <w:rFonts w:ascii="Arial" w:hAnsi="Arial" w:cs="Arial"/>
        <w:b/>
        <w:noProof/>
        <w:szCs w:val="18"/>
      </w:rPr>
      <w:t>Release 19</w:t>
    </w:r>
    <w:r w:rsidRPr="009F506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84436"/>
    <w:rsid w:val="00090037"/>
    <w:rsid w:val="000A4A52"/>
    <w:rsid w:val="000A7879"/>
    <w:rsid w:val="000C47C3"/>
    <w:rsid w:val="000C6B78"/>
    <w:rsid w:val="000D58AB"/>
    <w:rsid w:val="00103AE4"/>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3C02"/>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4DC4"/>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674F2"/>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1A7"/>
    <w:rsid w:val="00713C44"/>
    <w:rsid w:val="00717D4A"/>
    <w:rsid w:val="00724122"/>
    <w:rsid w:val="00724DCE"/>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66E"/>
    <w:rsid w:val="00911EDA"/>
    <w:rsid w:val="0091348E"/>
    <w:rsid w:val="009153F4"/>
    <w:rsid w:val="00916335"/>
    <w:rsid w:val="00917CCB"/>
    <w:rsid w:val="009223BE"/>
    <w:rsid w:val="00922A06"/>
    <w:rsid w:val="00933FB0"/>
    <w:rsid w:val="00936136"/>
    <w:rsid w:val="00942EC2"/>
    <w:rsid w:val="0095111A"/>
    <w:rsid w:val="00951786"/>
    <w:rsid w:val="009723D7"/>
    <w:rsid w:val="00980119"/>
    <w:rsid w:val="009B4FDD"/>
    <w:rsid w:val="009E1EE1"/>
    <w:rsid w:val="009F37B7"/>
    <w:rsid w:val="009F506E"/>
    <w:rsid w:val="00A02980"/>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21B7"/>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D3D78"/>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6745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506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50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506E"/>
    <w:pPr>
      <w:pBdr>
        <w:top w:val="none" w:sz="0" w:space="0" w:color="auto"/>
      </w:pBdr>
      <w:spacing w:before="180"/>
      <w:outlineLvl w:val="1"/>
    </w:pPr>
    <w:rPr>
      <w:sz w:val="32"/>
    </w:rPr>
  </w:style>
  <w:style w:type="paragraph" w:styleId="Heading3">
    <w:name w:val="heading 3"/>
    <w:basedOn w:val="Heading2"/>
    <w:next w:val="Normal"/>
    <w:link w:val="Heading3Char"/>
    <w:qFormat/>
    <w:rsid w:val="009F506E"/>
    <w:pPr>
      <w:spacing w:before="120"/>
      <w:outlineLvl w:val="2"/>
    </w:pPr>
    <w:rPr>
      <w:sz w:val="28"/>
    </w:rPr>
  </w:style>
  <w:style w:type="paragraph" w:styleId="Heading4">
    <w:name w:val="heading 4"/>
    <w:basedOn w:val="Heading3"/>
    <w:next w:val="Normal"/>
    <w:qFormat/>
    <w:rsid w:val="009F506E"/>
    <w:pPr>
      <w:ind w:left="1418" w:hanging="1418"/>
      <w:outlineLvl w:val="3"/>
    </w:pPr>
    <w:rPr>
      <w:sz w:val="24"/>
    </w:rPr>
  </w:style>
  <w:style w:type="paragraph" w:styleId="Heading5">
    <w:name w:val="heading 5"/>
    <w:basedOn w:val="Heading4"/>
    <w:next w:val="Normal"/>
    <w:qFormat/>
    <w:rsid w:val="009F506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F506E"/>
    <w:pPr>
      <w:ind w:left="0" w:firstLine="0"/>
      <w:outlineLvl w:val="7"/>
    </w:pPr>
  </w:style>
  <w:style w:type="paragraph" w:styleId="Heading9">
    <w:name w:val="heading 9"/>
    <w:basedOn w:val="Heading8"/>
    <w:next w:val="Normal"/>
    <w:qFormat/>
    <w:rsid w:val="009F50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506E"/>
    <w:pPr>
      <w:ind w:left="1985" w:hanging="1985"/>
      <w:outlineLvl w:val="9"/>
    </w:pPr>
    <w:rPr>
      <w:sz w:val="20"/>
    </w:rPr>
  </w:style>
  <w:style w:type="paragraph" w:styleId="TOC9">
    <w:name w:val="toc 9"/>
    <w:basedOn w:val="TOC8"/>
    <w:uiPriority w:val="39"/>
    <w:rsid w:val="009F506E"/>
    <w:pPr>
      <w:ind w:left="1418" w:hanging="1418"/>
    </w:pPr>
  </w:style>
  <w:style w:type="paragraph" w:styleId="TOC8">
    <w:name w:val="toc 8"/>
    <w:basedOn w:val="TOC1"/>
    <w:uiPriority w:val="39"/>
    <w:rsid w:val="009F506E"/>
    <w:pPr>
      <w:spacing w:before="180"/>
      <w:ind w:left="2693" w:hanging="2693"/>
    </w:pPr>
    <w:rPr>
      <w:b/>
    </w:rPr>
  </w:style>
  <w:style w:type="paragraph" w:styleId="TOC1">
    <w:name w:val="toc 1"/>
    <w:uiPriority w:val="39"/>
    <w:rsid w:val="009F50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506E"/>
    <w:pPr>
      <w:keepLines/>
      <w:tabs>
        <w:tab w:val="center" w:pos="4536"/>
        <w:tab w:val="right" w:pos="9072"/>
      </w:tabs>
    </w:pPr>
    <w:rPr>
      <w:noProof/>
    </w:rPr>
  </w:style>
  <w:style w:type="character" w:customStyle="1" w:styleId="ZGSM">
    <w:name w:val="ZGSM"/>
    <w:rsid w:val="009F506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F50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506E"/>
    <w:pPr>
      <w:ind w:left="1701" w:hanging="1701"/>
    </w:pPr>
  </w:style>
  <w:style w:type="paragraph" w:styleId="TOC4">
    <w:name w:val="toc 4"/>
    <w:basedOn w:val="TOC3"/>
    <w:uiPriority w:val="39"/>
    <w:rsid w:val="009F506E"/>
    <w:pPr>
      <w:ind w:left="1418" w:hanging="1418"/>
    </w:pPr>
  </w:style>
  <w:style w:type="paragraph" w:styleId="TOC3">
    <w:name w:val="toc 3"/>
    <w:basedOn w:val="TOC2"/>
    <w:uiPriority w:val="39"/>
    <w:rsid w:val="009F506E"/>
    <w:pPr>
      <w:ind w:left="1134" w:hanging="1134"/>
    </w:pPr>
  </w:style>
  <w:style w:type="paragraph" w:styleId="TOC2">
    <w:name w:val="toc 2"/>
    <w:basedOn w:val="TOC1"/>
    <w:uiPriority w:val="39"/>
    <w:rsid w:val="009F506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F506E"/>
    <w:pPr>
      <w:outlineLvl w:val="9"/>
    </w:pPr>
  </w:style>
  <w:style w:type="paragraph" w:customStyle="1" w:styleId="NF">
    <w:name w:val="NF"/>
    <w:basedOn w:val="NO"/>
    <w:rsid w:val="009F506E"/>
    <w:pPr>
      <w:keepNext/>
      <w:spacing w:after="0"/>
    </w:pPr>
    <w:rPr>
      <w:rFonts w:ascii="Arial" w:hAnsi="Arial"/>
      <w:sz w:val="18"/>
    </w:rPr>
  </w:style>
  <w:style w:type="paragraph" w:customStyle="1" w:styleId="NO">
    <w:name w:val="NO"/>
    <w:basedOn w:val="Normal"/>
    <w:link w:val="NOZchn"/>
    <w:rsid w:val="009F506E"/>
    <w:pPr>
      <w:keepLines/>
      <w:ind w:left="1135" w:hanging="851"/>
    </w:pPr>
  </w:style>
  <w:style w:type="paragraph" w:customStyle="1" w:styleId="PL">
    <w:name w:val="PL"/>
    <w:rsid w:val="009F5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506E"/>
    <w:pPr>
      <w:jc w:val="right"/>
    </w:pPr>
  </w:style>
  <w:style w:type="paragraph" w:customStyle="1" w:styleId="TAL">
    <w:name w:val="TAL"/>
    <w:basedOn w:val="Normal"/>
    <w:link w:val="TALChar"/>
    <w:rsid w:val="009F506E"/>
    <w:pPr>
      <w:keepNext/>
      <w:keepLines/>
      <w:spacing w:after="0"/>
    </w:pPr>
    <w:rPr>
      <w:rFonts w:ascii="Arial" w:hAnsi="Arial"/>
      <w:sz w:val="18"/>
    </w:rPr>
  </w:style>
  <w:style w:type="paragraph" w:customStyle="1" w:styleId="TAH">
    <w:name w:val="TAH"/>
    <w:basedOn w:val="TAC"/>
    <w:link w:val="TAHCar"/>
    <w:rsid w:val="009F506E"/>
    <w:rPr>
      <w:b/>
    </w:rPr>
  </w:style>
  <w:style w:type="paragraph" w:customStyle="1" w:styleId="TAC">
    <w:name w:val="TAC"/>
    <w:basedOn w:val="TAL"/>
    <w:link w:val="TACChar"/>
    <w:rsid w:val="009F506E"/>
    <w:pPr>
      <w:jc w:val="center"/>
    </w:pPr>
  </w:style>
  <w:style w:type="paragraph" w:customStyle="1" w:styleId="LD">
    <w:name w:val="LD"/>
    <w:rsid w:val="009F50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F506E"/>
    <w:pPr>
      <w:keepLines/>
      <w:ind w:left="1702" w:hanging="1418"/>
    </w:pPr>
  </w:style>
  <w:style w:type="paragraph" w:customStyle="1" w:styleId="FP">
    <w:name w:val="FP"/>
    <w:basedOn w:val="Normal"/>
    <w:rsid w:val="009F506E"/>
    <w:pPr>
      <w:spacing w:after="0"/>
    </w:pPr>
  </w:style>
  <w:style w:type="paragraph" w:customStyle="1" w:styleId="NW">
    <w:name w:val="NW"/>
    <w:basedOn w:val="NO"/>
    <w:rsid w:val="009F506E"/>
    <w:pPr>
      <w:spacing w:after="0"/>
    </w:pPr>
  </w:style>
  <w:style w:type="paragraph" w:customStyle="1" w:styleId="EW">
    <w:name w:val="EW"/>
    <w:basedOn w:val="EX"/>
    <w:rsid w:val="009F506E"/>
    <w:pPr>
      <w:spacing w:after="0"/>
    </w:pPr>
  </w:style>
  <w:style w:type="paragraph" w:customStyle="1" w:styleId="B1">
    <w:name w:val="B1"/>
    <w:basedOn w:val="List"/>
    <w:link w:val="B1Char"/>
    <w:rsid w:val="009F506E"/>
    <w:pPr>
      <w:ind w:left="568" w:hanging="284"/>
      <w:contextualSpacing w:val="0"/>
    </w:pPr>
  </w:style>
  <w:style w:type="paragraph" w:styleId="TOC6">
    <w:name w:val="toc 6"/>
    <w:basedOn w:val="TOC5"/>
    <w:next w:val="Normal"/>
    <w:uiPriority w:val="39"/>
    <w:rsid w:val="009F506E"/>
    <w:pPr>
      <w:ind w:left="1985" w:hanging="1985"/>
    </w:pPr>
  </w:style>
  <w:style w:type="paragraph" w:styleId="TOC7">
    <w:name w:val="toc 7"/>
    <w:basedOn w:val="TOC6"/>
    <w:next w:val="Normal"/>
    <w:uiPriority w:val="39"/>
    <w:rsid w:val="009F506E"/>
    <w:pPr>
      <w:ind w:left="2268" w:hanging="2268"/>
    </w:pPr>
  </w:style>
  <w:style w:type="paragraph" w:customStyle="1" w:styleId="EditorsNote">
    <w:name w:val="Editor's Note"/>
    <w:basedOn w:val="NO"/>
    <w:link w:val="EditorsNoteChar"/>
    <w:rsid w:val="009F506E"/>
    <w:pPr>
      <w:ind w:left="1559" w:hanging="1276"/>
    </w:pPr>
    <w:rPr>
      <w:color w:val="FF0000"/>
    </w:rPr>
  </w:style>
  <w:style w:type="paragraph" w:customStyle="1" w:styleId="TH">
    <w:name w:val="TH"/>
    <w:basedOn w:val="Normal"/>
    <w:link w:val="THChar"/>
    <w:rsid w:val="009F506E"/>
    <w:pPr>
      <w:keepNext/>
      <w:keepLines/>
      <w:spacing w:before="60"/>
      <w:jc w:val="center"/>
    </w:pPr>
    <w:rPr>
      <w:rFonts w:ascii="Arial" w:hAnsi="Arial"/>
      <w:b/>
    </w:rPr>
  </w:style>
  <w:style w:type="paragraph" w:customStyle="1" w:styleId="ZA">
    <w:name w:val="ZA"/>
    <w:rsid w:val="009F50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50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50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50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506E"/>
    <w:pPr>
      <w:ind w:left="851" w:hanging="851"/>
    </w:pPr>
  </w:style>
  <w:style w:type="paragraph" w:customStyle="1" w:styleId="ZH">
    <w:name w:val="ZH"/>
    <w:rsid w:val="009F50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506E"/>
    <w:pPr>
      <w:keepNext w:val="0"/>
      <w:spacing w:before="0" w:after="240"/>
    </w:pPr>
  </w:style>
  <w:style w:type="paragraph" w:customStyle="1" w:styleId="ZG">
    <w:name w:val="ZG"/>
    <w:rsid w:val="009F50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506E"/>
    <w:pPr>
      <w:ind w:left="851" w:hanging="284"/>
      <w:contextualSpacing w:val="0"/>
    </w:pPr>
  </w:style>
  <w:style w:type="paragraph" w:customStyle="1" w:styleId="B3">
    <w:name w:val="B3"/>
    <w:basedOn w:val="List3"/>
    <w:link w:val="B3Char2"/>
    <w:rsid w:val="009F506E"/>
    <w:pPr>
      <w:ind w:left="1135" w:hanging="284"/>
      <w:contextualSpacing w:val="0"/>
    </w:pPr>
  </w:style>
  <w:style w:type="paragraph" w:customStyle="1" w:styleId="B4">
    <w:name w:val="B4"/>
    <w:basedOn w:val="List4"/>
    <w:rsid w:val="009F506E"/>
    <w:pPr>
      <w:ind w:left="1418" w:hanging="284"/>
      <w:contextualSpacing w:val="0"/>
    </w:pPr>
  </w:style>
  <w:style w:type="paragraph" w:customStyle="1" w:styleId="B5">
    <w:name w:val="B5"/>
    <w:basedOn w:val="List5"/>
    <w:rsid w:val="009F506E"/>
    <w:pPr>
      <w:ind w:left="1702" w:hanging="284"/>
      <w:contextualSpacing w:val="0"/>
    </w:pPr>
  </w:style>
  <w:style w:type="paragraph" w:customStyle="1" w:styleId="ZTD">
    <w:name w:val="ZTD"/>
    <w:basedOn w:val="ZB"/>
    <w:rsid w:val="009F506E"/>
    <w:pPr>
      <w:framePr w:hRule="auto" w:wrap="notBeside" w:y="852"/>
    </w:pPr>
    <w:rPr>
      <w:i w:val="0"/>
      <w:sz w:val="40"/>
    </w:rPr>
  </w:style>
  <w:style w:type="paragraph" w:customStyle="1" w:styleId="ZV">
    <w:name w:val="ZV"/>
    <w:basedOn w:val="ZU"/>
    <w:rsid w:val="009F506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1"/>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876815627">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13725386">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25608928">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38" Type="http://schemas.openxmlformats.org/officeDocument/2006/relationships/oleObject" Target="embeddings/oleObject28.bin"/><Relationship Id="rId154" Type="http://schemas.openxmlformats.org/officeDocument/2006/relationships/package" Target="embeddings/Microsoft_Visio_Drawing39.vsdx"/><Relationship Id="rId159" Type="http://schemas.openxmlformats.org/officeDocument/2006/relationships/hyperlink" Target="file:///C:\Users\ksamdanis\Downloads\Docs\S2-2407359.zip" TargetMode="Externa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oleObject" Target="embeddings/oleObject18.bin"/><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oleObject" Target="embeddings/oleObject24.bin"/><Relationship Id="rId144" Type="http://schemas.openxmlformats.org/officeDocument/2006/relationships/package" Target="embeddings/Microsoft_Visio_Drawing3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4.emf"/><Relationship Id="rId160" Type="http://schemas.openxmlformats.org/officeDocument/2006/relationships/hyperlink" Target="file:///C:\Users\ksamdanis\Downloads\Docs\S2-2407359.zip" TargetMode="External"/><Relationship Id="rId165" Type="http://schemas.openxmlformats.org/officeDocument/2006/relationships/fontTable" Target="fontTable.xml"/><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0.vsdx"/><Relationship Id="rId134" Type="http://schemas.openxmlformats.org/officeDocument/2006/relationships/package" Target="embeddings/Microsoft_Visio_Drawing33.vsdx"/><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37.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oleObject29.bin"/><Relationship Id="rId145" Type="http://schemas.openxmlformats.org/officeDocument/2006/relationships/image" Target="media/image69.emf"/><Relationship Id="rId161" Type="http://schemas.openxmlformats.org/officeDocument/2006/relationships/hyperlink" Target="file:///C:\Users\ksamdanis\Downloads\Docs\S2-2407359.zip" TargetMode="External"/><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2.bin"/><Relationship Id="rId130" Type="http://schemas.openxmlformats.org/officeDocument/2006/relationships/oleObject" Target="embeddings/oleObject25.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36.vsdx"/><Relationship Id="rId151" Type="http://schemas.openxmlformats.org/officeDocument/2006/relationships/image" Target="media/image72.emf"/><Relationship Id="rId156" Type="http://schemas.openxmlformats.org/officeDocument/2006/relationships/package" Target="embeddings/Microsoft_Visio_Drawing40.vsdx"/><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package" Target="embeddings/Microsoft_Visio_Drawing3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hyperlink" Target="file:///C:\Users\ksamdanis\Downloads\Docs\S2-2407359.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7.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38.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oleObject" Target="embeddings/Microsoft_Visio_2003-2010_Drawing3.vsd"/><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Microsoft_Visio_2003-2010_Drawing2.vsd"/><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165</Pages>
  <Words>58300</Words>
  <Characters>332312</Characters>
  <Application>Microsoft Office Word</Application>
  <DocSecurity>0</DocSecurity>
  <Lines>2769</Lines>
  <Paragraphs>779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389833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Maurice Pope</cp:lastModifiedBy>
  <cp:revision>4</cp:revision>
  <cp:lastPrinted>2019-02-25T14:05:00Z</cp:lastPrinted>
  <dcterms:created xsi:type="dcterms:W3CDTF">2024-08-29T08:54:00Z</dcterms:created>
  <dcterms:modified xsi:type="dcterms:W3CDTF">2024-09-03T05:55:00Z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