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F7188A5"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r w:rsidR="0069561D">
              <w:t>0</w:t>
            </w:r>
            <w:r w:rsidRPr="001B7C50">
              <w:t>.</w:t>
            </w:r>
            <w:r w:rsidR="00E83620" w:rsidRPr="001B7C50">
              <w:t>0</w:t>
            </w:r>
            <w:r w:rsidRPr="001B7C50">
              <w:t xml:space="preserve"> </w:t>
            </w:r>
            <w:r w:rsidRPr="001B7C50">
              <w:rPr>
                <w:sz w:val="32"/>
              </w:rPr>
              <w:t>(202</w:t>
            </w:r>
            <w:r w:rsidR="00D841E1" w:rsidRPr="001B7C50">
              <w:rPr>
                <w:sz w:val="32"/>
              </w:rPr>
              <w:t>2</w:t>
            </w:r>
            <w:r w:rsidRPr="001B7C50">
              <w:rPr>
                <w:sz w:val="32"/>
              </w:rPr>
              <w:t>-</w:t>
            </w:r>
            <w:r w:rsidR="005C1DEB">
              <w:rPr>
                <w:sz w:val="32"/>
              </w:rPr>
              <w:t>12</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1" w:name="_MON_1684549432"/>
      <w:bookmarkEnd w:id="1"/>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33054060" r:id="rId10"/>
              </w:object>
            </w:r>
          </w:p>
        </w:tc>
        <w:bookmarkStart w:id="2" w:name="_MON_1637044125"/>
        <w:bookmarkEnd w:id="2"/>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3pt;height:74.9pt" o:ole="">
                  <v:imagedata r:id="rId11" o:title=""/>
                </v:shape>
                <o:OLEObject Type="Embed" ProgID="Word.Picture.8" ShapeID="_x0000_i1026" DrawAspect="Content" ObjectID="_1733054061"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3"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3"/>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4"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5"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5"/>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6"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678A7107"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D841E1" w:rsidRPr="001B7C50">
              <w:rPr>
                <w:noProof/>
                <w:sz w:val="18"/>
              </w:rPr>
              <w:t>2</w:t>
            </w:r>
            <w:r w:rsidRPr="001B7C50">
              <w:rPr>
                <w:noProof/>
                <w:sz w:val="18"/>
              </w:rPr>
              <w:t>, 3GPP Organizational Partners (ARIB, ATIS, CCSA, ETSI, TSDSI, TTA, TTC).</w:t>
            </w:r>
            <w:bookmarkStart w:id="7" w:name="copyrightaddon"/>
            <w:bookmarkEnd w:id="7"/>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6"/>
          </w:p>
          <w:p w14:paraId="3D3610EC" w14:textId="77777777" w:rsidR="00E16509" w:rsidRPr="001B7C50" w:rsidRDefault="00E16509" w:rsidP="00133525"/>
        </w:tc>
      </w:tr>
      <w:bookmarkEnd w:id="4"/>
    </w:tbl>
    <w:p w14:paraId="0DC87BEE" w14:textId="77777777" w:rsidR="00080512" w:rsidRPr="001B7C50" w:rsidRDefault="00080512">
      <w:pPr>
        <w:pStyle w:val="TT"/>
      </w:pPr>
      <w:r w:rsidRPr="001B7C50">
        <w:br w:type="page"/>
      </w:r>
      <w:bookmarkStart w:id="8" w:name="tableOfContents"/>
      <w:bookmarkEnd w:id="8"/>
      <w:r w:rsidRPr="001B7C50">
        <w:lastRenderedPageBreak/>
        <w:t>Contents</w:t>
      </w:r>
    </w:p>
    <w:p w14:paraId="33EB11ED" w14:textId="28621AFB" w:rsidR="009722D9" w:rsidRDefault="00FA1F66">
      <w:pPr>
        <w:pStyle w:val="TOC1"/>
        <w:rPr>
          <w:rFonts w:asciiTheme="minorHAnsi" w:eastAsiaTheme="minorEastAsia" w:hAnsiTheme="minorHAnsi" w:cstheme="minorBidi"/>
          <w:szCs w:val="22"/>
        </w:rPr>
      </w:pPr>
      <w:r w:rsidRPr="001B7C50">
        <w:rPr>
          <w:noProof w:val="0"/>
        </w:rPr>
        <w:fldChar w:fldCharType="begin" w:fldLock="1"/>
      </w:r>
      <w:r w:rsidRPr="001B7C50">
        <w:instrText xml:space="preserve"> TOC \o "1-9" </w:instrText>
      </w:r>
      <w:r w:rsidRPr="001B7C50">
        <w:rPr>
          <w:noProof w:val="0"/>
        </w:rPr>
        <w:fldChar w:fldCharType="separate"/>
      </w:r>
      <w:r w:rsidR="009722D9">
        <w:t>Foreword</w:t>
      </w:r>
      <w:r w:rsidR="009722D9">
        <w:tab/>
      </w:r>
      <w:r w:rsidR="009722D9">
        <w:fldChar w:fldCharType="begin" w:fldLock="1"/>
      </w:r>
      <w:r w:rsidR="009722D9">
        <w:instrText xml:space="preserve"> PAGEREF _Toc122440053 \h </w:instrText>
      </w:r>
      <w:r w:rsidR="009722D9">
        <w:fldChar w:fldCharType="separate"/>
      </w:r>
      <w:r w:rsidR="009722D9">
        <w:t>19</w:t>
      </w:r>
      <w:r w:rsidR="009722D9">
        <w:fldChar w:fldCharType="end"/>
      </w:r>
    </w:p>
    <w:p w14:paraId="5C1B938D" w14:textId="6DAB262B" w:rsidR="009722D9" w:rsidRDefault="009722D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_Toc122440054 \h </w:instrText>
      </w:r>
      <w:r>
        <w:fldChar w:fldCharType="separate"/>
      </w:r>
      <w:r>
        <w:t>20</w:t>
      </w:r>
      <w:r>
        <w:fldChar w:fldCharType="end"/>
      </w:r>
    </w:p>
    <w:p w14:paraId="28F87BFD" w14:textId="70153936" w:rsidR="009722D9" w:rsidRDefault="009722D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_Toc122440055 \h </w:instrText>
      </w:r>
      <w:r>
        <w:fldChar w:fldCharType="separate"/>
      </w:r>
      <w:r>
        <w:t>20</w:t>
      </w:r>
      <w:r>
        <w:fldChar w:fldCharType="end"/>
      </w:r>
    </w:p>
    <w:p w14:paraId="5FB964BC" w14:textId="57C14EBA" w:rsidR="009722D9" w:rsidRDefault="009722D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_Toc122440056 \h </w:instrText>
      </w:r>
      <w:r>
        <w:fldChar w:fldCharType="separate"/>
      </w:r>
      <w:r>
        <w:t>25</w:t>
      </w:r>
      <w:r>
        <w:fldChar w:fldCharType="end"/>
      </w:r>
    </w:p>
    <w:p w14:paraId="665A799B" w14:textId="11EB7946" w:rsidR="009722D9" w:rsidRDefault="009722D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_Toc122440057 \h </w:instrText>
      </w:r>
      <w:r>
        <w:fldChar w:fldCharType="separate"/>
      </w:r>
      <w:r>
        <w:t>25</w:t>
      </w:r>
      <w:r>
        <w:fldChar w:fldCharType="end"/>
      </w:r>
    </w:p>
    <w:p w14:paraId="37F80C12" w14:textId="369F00C0" w:rsidR="009722D9" w:rsidRDefault="009722D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_Toc122440058 \h </w:instrText>
      </w:r>
      <w:r>
        <w:fldChar w:fldCharType="separate"/>
      </w:r>
      <w:r>
        <w:t>31</w:t>
      </w:r>
      <w:r>
        <w:fldChar w:fldCharType="end"/>
      </w:r>
    </w:p>
    <w:p w14:paraId="41F3E36F" w14:textId="0AB943FC" w:rsidR="009722D9" w:rsidRDefault="009722D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_Toc122440059 \h </w:instrText>
      </w:r>
      <w:r>
        <w:fldChar w:fldCharType="separate"/>
      </w:r>
      <w:r>
        <w:t>34</w:t>
      </w:r>
      <w:r>
        <w:fldChar w:fldCharType="end"/>
      </w:r>
    </w:p>
    <w:p w14:paraId="4468EB72" w14:textId="7F414943" w:rsidR="009722D9" w:rsidRDefault="009722D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_Toc122440060 \h </w:instrText>
      </w:r>
      <w:r>
        <w:fldChar w:fldCharType="separate"/>
      </w:r>
      <w:r>
        <w:t>34</w:t>
      </w:r>
      <w:r>
        <w:fldChar w:fldCharType="end"/>
      </w:r>
    </w:p>
    <w:p w14:paraId="081D5141" w14:textId="1F6AFB8E" w:rsidR="009722D9" w:rsidRDefault="009722D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_Toc122440061 \h </w:instrText>
      </w:r>
      <w:r>
        <w:fldChar w:fldCharType="separate"/>
      </w:r>
      <w:r>
        <w:t>35</w:t>
      </w:r>
      <w:r>
        <w:fldChar w:fldCharType="end"/>
      </w:r>
    </w:p>
    <w:p w14:paraId="67C2E01C" w14:textId="3D653032" w:rsidR="009722D9" w:rsidRDefault="009722D9">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_Toc122440062 \h </w:instrText>
      </w:r>
      <w:r>
        <w:fldChar w:fldCharType="separate"/>
      </w:r>
      <w:r>
        <w:t>35</w:t>
      </w:r>
      <w:r>
        <w:fldChar w:fldCharType="end"/>
      </w:r>
    </w:p>
    <w:p w14:paraId="3A1C8689" w14:textId="3E080F3E" w:rsidR="009722D9" w:rsidRDefault="009722D9">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_Toc122440063 \h </w:instrText>
      </w:r>
      <w:r>
        <w:fldChar w:fldCharType="separate"/>
      </w:r>
      <w:r>
        <w:t>36</w:t>
      </w:r>
      <w:r>
        <w:fldChar w:fldCharType="end"/>
      </w:r>
    </w:p>
    <w:p w14:paraId="736212FA" w14:textId="5057F7CF" w:rsidR="009722D9" w:rsidRDefault="009722D9">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Non-roaming reference architecture</w:t>
      </w:r>
      <w:r>
        <w:tab/>
      </w:r>
      <w:r>
        <w:fldChar w:fldCharType="begin" w:fldLock="1"/>
      </w:r>
      <w:r>
        <w:instrText xml:space="preserve"> PAGEREF _Toc122440064 \h </w:instrText>
      </w:r>
      <w:r>
        <w:fldChar w:fldCharType="separate"/>
      </w:r>
      <w:r>
        <w:t>37</w:t>
      </w:r>
      <w:r>
        <w:fldChar w:fldCharType="end"/>
      </w:r>
    </w:p>
    <w:p w14:paraId="147EFF87" w14:textId="1A34E54E" w:rsidR="009722D9" w:rsidRDefault="009722D9">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Roaming reference architectures</w:t>
      </w:r>
      <w:r>
        <w:tab/>
      </w:r>
      <w:r>
        <w:fldChar w:fldCharType="begin" w:fldLock="1"/>
      </w:r>
      <w:r>
        <w:instrText xml:space="preserve"> PAGEREF _Toc122440065 \h </w:instrText>
      </w:r>
      <w:r>
        <w:fldChar w:fldCharType="separate"/>
      </w:r>
      <w:r>
        <w:t>40</w:t>
      </w:r>
      <w:r>
        <w:fldChar w:fldCharType="end"/>
      </w:r>
    </w:p>
    <w:p w14:paraId="671D9783" w14:textId="25449607" w:rsidR="009722D9" w:rsidRDefault="009722D9">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Data Storage architectures</w:t>
      </w:r>
      <w:r>
        <w:tab/>
      </w:r>
      <w:r>
        <w:fldChar w:fldCharType="begin" w:fldLock="1"/>
      </w:r>
      <w:r>
        <w:instrText xml:space="preserve"> PAGEREF _Toc122440066 \h </w:instrText>
      </w:r>
      <w:r>
        <w:fldChar w:fldCharType="separate"/>
      </w:r>
      <w:r>
        <w:t>44</w:t>
      </w:r>
      <w:r>
        <w:fldChar w:fldCharType="end"/>
      </w:r>
    </w:p>
    <w:p w14:paraId="754A62A4" w14:textId="74C73B69" w:rsidR="009722D9" w:rsidRDefault="009722D9">
      <w:pPr>
        <w:pStyle w:val="TOC3"/>
        <w:rPr>
          <w:rFonts w:asciiTheme="minorHAnsi" w:eastAsiaTheme="minorEastAsia" w:hAnsiTheme="minorHAnsi" w:cstheme="minorBidi"/>
          <w:sz w:val="22"/>
          <w:szCs w:val="22"/>
        </w:rPr>
      </w:pPr>
      <w:r>
        <w:t>4.2.5a</w:t>
      </w:r>
      <w:r>
        <w:rPr>
          <w:rFonts w:asciiTheme="minorHAnsi" w:eastAsiaTheme="minorEastAsia" w:hAnsiTheme="minorHAnsi" w:cstheme="minorBidi"/>
          <w:sz w:val="22"/>
          <w:szCs w:val="22"/>
        </w:rPr>
        <w:tab/>
      </w:r>
      <w:r>
        <w:t>Radio Capabilities Signalling optimisation</w:t>
      </w:r>
      <w:r>
        <w:tab/>
      </w:r>
      <w:r>
        <w:fldChar w:fldCharType="begin" w:fldLock="1"/>
      </w:r>
      <w:r>
        <w:instrText xml:space="preserve"> PAGEREF _Toc122440067 \h </w:instrText>
      </w:r>
      <w:r>
        <w:fldChar w:fldCharType="separate"/>
      </w:r>
      <w:r>
        <w:t>45</w:t>
      </w:r>
      <w:r>
        <w:fldChar w:fldCharType="end"/>
      </w:r>
    </w:p>
    <w:p w14:paraId="41B7168E" w14:textId="7408BF9D" w:rsidR="009722D9" w:rsidRDefault="009722D9">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_Toc122440068 \h </w:instrText>
      </w:r>
      <w:r>
        <w:fldChar w:fldCharType="separate"/>
      </w:r>
      <w:r>
        <w:t>46</w:t>
      </w:r>
      <w:r>
        <w:fldChar w:fldCharType="end"/>
      </w:r>
    </w:p>
    <w:p w14:paraId="27E90B7F" w14:textId="5A8B9407" w:rsidR="009722D9" w:rsidRDefault="009722D9">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Reference points</w:t>
      </w:r>
      <w:r>
        <w:tab/>
      </w:r>
      <w:r>
        <w:fldChar w:fldCharType="begin" w:fldLock="1"/>
      </w:r>
      <w:r>
        <w:instrText xml:space="preserve"> PAGEREF _Toc122440069 \h </w:instrText>
      </w:r>
      <w:r>
        <w:fldChar w:fldCharType="separate"/>
      </w:r>
      <w:r>
        <w:t>47</w:t>
      </w:r>
      <w:r>
        <w:fldChar w:fldCharType="end"/>
      </w:r>
    </w:p>
    <w:p w14:paraId="326ACCAC" w14:textId="6A1B8D33" w:rsidR="009722D9" w:rsidRDefault="009722D9">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Support of non-3GPP access</w:t>
      </w:r>
      <w:r>
        <w:tab/>
      </w:r>
      <w:r>
        <w:fldChar w:fldCharType="begin" w:fldLock="1"/>
      </w:r>
      <w:r>
        <w:instrText xml:space="preserve"> PAGEREF _Toc122440070 \h </w:instrText>
      </w:r>
      <w:r>
        <w:fldChar w:fldCharType="separate"/>
      </w:r>
      <w:r>
        <w:t>50</w:t>
      </w:r>
      <w:r>
        <w:fldChar w:fldCharType="end"/>
      </w:r>
    </w:p>
    <w:p w14:paraId="463AAB8A" w14:textId="379F6383" w:rsidR="009722D9" w:rsidRDefault="009722D9">
      <w:pPr>
        <w:pStyle w:val="TOC4"/>
        <w:rPr>
          <w:rFonts w:asciiTheme="minorHAnsi" w:eastAsiaTheme="minorEastAsia" w:hAnsiTheme="minorHAnsi" w:cstheme="minorBidi"/>
          <w:sz w:val="22"/>
          <w:szCs w:val="22"/>
        </w:rPr>
      </w:pPr>
      <w:r>
        <w:t>4.2.8.0</w:t>
      </w:r>
      <w:r>
        <w:rPr>
          <w:rFonts w:asciiTheme="minorHAnsi" w:eastAsiaTheme="minorEastAsia" w:hAnsiTheme="minorHAnsi" w:cstheme="minorBidi"/>
          <w:sz w:val="22"/>
          <w:szCs w:val="22"/>
        </w:rPr>
        <w:tab/>
      </w:r>
      <w:r>
        <w:t>General</w:t>
      </w:r>
      <w:r>
        <w:tab/>
      </w:r>
      <w:r>
        <w:fldChar w:fldCharType="begin" w:fldLock="1"/>
      </w:r>
      <w:r>
        <w:instrText xml:space="preserve"> PAGEREF _Toc122440071 \h </w:instrText>
      </w:r>
      <w:r>
        <w:fldChar w:fldCharType="separate"/>
      </w:r>
      <w:r>
        <w:t>50</w:t>
      </w:r>
      <w:r>
        <w:fldChar w:fldCharType="end"/>
      </w:r>
    </w:p>
    <w:p w14:paraId="53D3AACB" w14:textId="0B6D0D55" w:rsidR="009722D9" w:rsidRDefault="009722D9">
      <w:pPr>
        <w:pStyle w:val="TOC4"/>
        <w:rPr>
          <w:rFonts w:asciiTheme="minorHAnsi" w:eastAsiaTheme="minorEastAsia" w:hAnsiTheme="minorHAnsi" w:cstheme="minorBidi"/>
          <w:sz w:val="22"/>
          <w:szCs w:val="22"/>
        </w:rPr>
      </w:pPr>
      <w:r>
        <w:t>4.2.8.1</w:t>
      </w:r>
      <w:r>
        <w:rPr>
          <w:rFonts w:asciiTheme="minorHAnsi" w:eastAsiaTheme="minorEastAsia" w:hAnsiTheme="minorHAnsi" w:cstheme="minorBidi"/>
          <w:sz w:val="22"/>
          <w:szCs w:val="22"/>
        </w:rPr>
        <w:tab/>
      </w:r>
      <w:r>
        <w:t xml:space="preserve">General </w:t>
      </w:r>
      <w:r>
        <w:rPr>
          <w:lang w:eastAsia="ko-KR"/>
        </w:rPr>
        <w:t>Concepts to Support Trusted and Untrusted Non-3GPP Access</w:t>
      </w:r>
      <w:r>
        <w:tab/>
      </w:r>
      <w:r>
        <w:fldChar w:fldCharType="begin" w:fldLock="1"/>
      </w:r>
      <w:r>
        <w:instrText xml:space="preserve"> PAGEREF _Toc122440072 \h </w:instrText>
      </w:r>
      <w:r>
        <w:fldChar w:fldCharType="separate"/>
      </w:r>
      <w:r>
        <w:t>50</w:t>
      </w:r>
      <w:r>
        <w:fldChar w:fldCharType="end"/>
      </w:r>
    </w:p>
    <w:p w14:paraId="7A4C0988" w14:textId="536D4BC7" w:rsidR="009722D9" w:rsidRDefault="009722D9">
      <w:pPr>
        <w:pStyle w:val="TOC4"/>
        <w:rPr>
          <w:rFonts w:asciiTheme="minorHAnsi" w:eastAsiaTheme="minorEastAsia" w:hAnsiTheme="minorHAnsi" w:cstheme="minorBidi"/>
          <w:sz w:val="22"/>
          <w:szCs w:val="22"/>
        </w:rPr>
      </w:pPr>
      <w:r>
        <w:t>4.2.8.1A</w:t>
      </w:r>
      <w:r>
        <w:rPr>
          <w:rFonts w:asciiTheme="minorHAnsi" w:eastAsiaTheme="minorEastAsia" w:hAnsiTheme="minorHAnsi" w:cstheme="minorBidi"/>
          <w:sz w:val="22"/>
          <w:szCs w:val="22"/>
        </w:rPr>
        <w:tab/>
      </w:r>
      <w:r>
        <w:t>General Concepts to support Wireline Access</w:t>
      </w:r>
      <w:r>
        <w:tab/>
      </w:r>
      <w:r>
        <w:fldChar w:fldCharType="begin" w:fldLock="1"/>
      </w:r>
      <w:r>
        <w:instrText xml:space="preserve"> PAGEREF _Toc122440073 \h </w:instrText>
      </w:r>
      <w:r>
        <w:fldChar w:fldCharType="separate"/>
      </w:r>
      <w:r>
        <w:t>51</w:t>
      </w:r>
      <w:r>
        <w:fldChar w:fldCharType="end"/>
      </w:r>
    </w:p>
    <w:p w14:paraId="521693CD" w14:textId="03281BC2" w:rsidR="009722D9" w:rsidRDefault="009722D9">
      <w:pPr>
        <w:pStyle w:val="TOC4"/>
        <w:rPr>
          <w:rFonts w:asciiTheme="minorHAnsi" w:eastAsiaTheme="minorEastAsia" w:hAnsiTheme="minorHAnsi" w:cstheme="minorBidi"/>
          <w:sz w:val="22"/>
          <w:szCs w:val="22"/>
        </w:rPr>
      </w:pPr>
      <w:r>
        <w:t>4.2.8.2</w:t>
      </w:r>
      <w:r>
        <w:rPr>
          <w:rFonts w:asciiTheme="minorHAnsi" w:eastAsiaTheme="minorEastAsia" w:hAnsiTheme="minorHAnsi" w:cstheme="minorBidi"/>
          <w:sz w:val="22"/>
          <w:szCs w:val="22"/>
        </w:rPr>
        <w:tab/>
      </w:r>
      <w:r>
        <w:rPr>
          <w:lang w:eastAsia="ko-KR"/>
        </w:rPr>
        <w:t>Architecture Reference Model for Trusted and Untrusted Non-3GPP Accesses</w:t>
      </w:r>
      <w:r>
        <w:tab/>
      </w:r>
      <w:r>
        <w:fldChar w:fldCharType="begin" w:fldLock="1"/>
      </w:r>
      <w:r>
        <w:instrText xml:space="preserve"> PAGEREF _Toc122440074 \h </w:instrText>
      </w:r>
      <w:r>
        <w:fldChar w:fldCharType="separate"/>
      </w:r>
      <w:r>
        <w:t>52</w:t>
      </w:r>
      <w:r>
        <w:fldChar w:fldCharType="end"/>
      </w:r>
    </w:p>
    <w:p w14:paraId="473100CE" w14:textId="4ACD7A45" w:rsidR="009722D9" w:rsidRDefault="009722D9">
      <w:pPr>
        <w:pStyle w:val="TOC5"/>
        <w:rPr>
          <w:rFonts w:asciiTheme="minorHAnsi" w:eastAsiaTheme="minorEastAsia" w:hAnsiTheme="minorHAnsi" w:cstheme="minorBidi"/>
          <w:sz w:val="22"/>
          <w:szCs w:val="22"/>
        </w:rPr>
      </w:pPr>
      <w:r>
        <w:t>4.2.8.2.1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_Toc122440075 \h </w:instrText>
      </w:r>
      <w:r>
        <w:fldChar w:fldCharType="separate"/>
      </w:r>
      <w:r>
        <w:t>52</w:t>
      </w:r>
      <w:r>
        <w:fldChar w:fldCharType="end"/>
      </w:r>
    </w:p>
    <w:p w14:paraId="3DF8B6CD" w14:textId="522C2D49" w:rsidR="009722D9" w:rsidRDefault="009722D9">
      <w:pPr>
        <w:pStyle w:val="TOC5"/>
        <w:rPr>
          <w:rFonts w:asciiTheme="minorHAnsi" w:eastAsiaTheme="minorEastAsia" w:hAnsiTheme="minorHAnsi" w:cstheme="minorBidi"/>
          <w:sz w:val="22"/>
          <w:szCs w:val="22"/>
        </w:rPr>
      </w:pPr>
      <w:r>
        <w:t>4.2.8.2.2</w:t>
      </w:r>
      <w:r>
        <w:rPr>
          <w:rFonts w:asciiTheme="minorHAnsi" w:eastAsiaTheme="minorEastAsia" w:hAnsiTheme="minorHAnsi" w:cstheme="minorBidi"/>
          <w:sz w:val="22"/>
          <w:szCs w:val="22"/>
        </w:rPr>
        <w:tab/>
      </w:r>
      <w:r>
        <w:t xml:space="preserve">LBO </w:t>
      </w:r>
      <w:r>
        <w:rPr>
          <w:lang w:eastAsia="ko-KR"/>
        </w:rPr>
        <w:t>R</w:t>
      </w:r>
      <w:r>
        <w:t>oaming Architecture</w:t>
      </w:r>
      <w:r>
        <w:tab/>
      </w:r>
      <w:r>
        <w:fldChar w:fldCharType="begin" w:fldLock="1"/>
      </w:r>
      <w:r>
        <w:instrText xml:space="preserve"> PAGEREF _Toc122440076 \h </w:instrText>
      </w:r>
      <w:r>
        <w:fldChar w:fldCharType="separate"/>
      </w:r>
      <w:r>
        <w:t>53</w:t>
      </w:r>
      <w:r>
        <w:fldChar w:fldCharType="end"/>
      </w:r>
    </w:p>
    <w:p w14:paraId="0989B9C2" w14:textId="7C25284F" w:rsidR="009722D9" w:rsidRDefault="009722D9">
      <w:pPr>
        <w:pStyle w:val="TOC5"/>
        <w:rPr>
          <w:rFonts w:asciiTheme="minorHAnsi" w:eastAsiaTheme="minorEastAsia" w:hAnsiTheme="minorHAnsi" w:cstheme="minorBidi"/>
          <w:sz w:val="22"/>
          <w:szCs w:val="22"/>
        </w:rPr>
      </w:pPr>
      <w:r>
        <w:t>4.2.8.2.3</w:t>
      </w:r>
      <w:r>
        <w:rPr>
          <w:rFonts w:asciiTheme="minorHAnsi" w:eastAsiaTheme="minorEastAsia" w:hAnsiTheme="minorHAnsi" w:cstheme="minorBidi"/>
          <w:sz w:val="22"/>
          <w:szCs w:val="22"/>
        </w:rPr>
        <w:tab/>
      </w:r>
      <w:r>
        <w:t xml:space="preserve">Home-routed </w:t>
      </w:r>
      <w:r>
        <w:rPr>
          <w:lang w:eastAsia="ko-KR"/>
        </w:rPr>
        <w:t>R</w:t>
      </w:r>
      <w:r>
        <w:t>oaming Architecture</w:t>
      </w:r>
      <w:r>
        <w:tab/>
      </w:r>
      <w:r>
        <w:fldChar w:fldCharType="begin" w:fldLock="1"/>
      </w:r>
      <w:r>
        <w:instrText xml:space="preserve"> PAGEREF _Toc122440077 \h </w:instrText>
      </w:r>
      <w:r>
        <w:fldChar w:fldCharType="separate"/>
      </w:r>
      <w:r>
        <w:t>55</w:t>
      </w:r>
      <w:r>
        <w:fldChar w:fldCharType="end"/>
      </w:r>
    </w:p>
    <w:p w14:paraId="03A7EE71" w14:textId="1A94FB17" w:rsidR="009722D9" w:rsidRDefault="009722D9">
      <w:pPr>
        <w:pStyle w:val="TOC4"/>
        <w:rPr>
          <w:rFonts w:asciiTheme="minorHAnsi" w:eastAsiaTheme="minorEastAsia" w:hAnsiTheme="minorHAnsi" w:cstheme="minorBidi"/>
          <w:sz w:val="22"/>
          <w:szCs w:val="22"/>
        </w:rPr>
      </w:pPr>
      <w:r>
        <w:t>4.2.8.3</w:t>
      </w:r>
      <w:r>
        <w:rPr>
          <w:rFonts w:asciiTheme="minorHAnsi" w:eastAsiaTheme="minorEastAsia" w:hAnsiTheme="minorHAnsi" w:cstheme="minorBidi"/>
          <w:sz w:val="22"/>
          <w:szCs w:val="22"/>
        </w:rPr>
        <w:tab/>
      </w:r>
      <w:r>
        <w:rPr>
          <w:lang w:eastAsia="ko-KR"/>
        </w:rPr>
        <w:t>Reference Points for Non-3GPP Access</w:t>
      </w:r>
      <w:r>
        <w:tab/>
      </w:r>
      <w:r>
        <w:fldChar w:fldCharType="begin" w:fldLock="1"/>
      </w:r>
      <w:r>
        <w:instrText xml:space="preserve"> PAGEREF _Toc122440078 \h </w:instrText>
      </w:r>
      <w:r>
        <w:fldChar w:fldCharType="separate"/>
      </w:r>
      <w:r>
        <w:t>57</w:t>
      </w:r>
      <w:r>
        <w:fldChar w:fldCharType="end"/>
      </w:r>
    </w:p>
    <w:p w14:paraId="5C7329E9" w14:textId="23E10BF1" w:rsidR="009722D9" w:rsidRDefault="009722D9">
      <w:pPr>
        <w:pStyle w:val="TOC5"/>
        <w:rPr>
          <w:rFonts w:asciiTheme="minorHAnsi" w:eastAsiaTheme="minorEastAsia" w:hAnsiTheme="minorHAnsi" w:cstheme="minorBidi"/>
          <w:sz w:val="22"/>
          <w:szCs w:val="22"/>
        </w:rPr>
      </w:pPr>
      <w:r>
        <w:t>4.2.8.3.1</w:t>
      </w:r>
      <w:r>
        <w:rPr>
          <w:rFonts w:asciiTheme="minorHAnsi" w:eastAsiaTheme="minorEastAsia" w:hAnsiTheme="minorHAnsi" w:cstheme="minorBidi"/>
          <w:sz w:val="22"/>
          <w:szCs w:val="22"/>
        </w:rPr>
        <w:tab/>
      </w:r>
      <w:r>
        <w:t>Overview</w:t>
      </w:r>
      <w:r>
        <w:tab/>
      </w:r>
      <w:r>
        <w:fldChar w:fldCharType="begin" w:fldLock="1"/>
      </w:r>
      <w:r>
        <w:instrText xml:space="preserve"> PAGEREF _Toc122440079 \h </w:instrText>
      </w:r>
      <w:r>
        <w:fldChar w:fldCharType="separate"/>
      </w:r>
      <w:r>
        <w:t>57</w:t>
      </w:r>
      <w:r>
        <w:fldChar w:fldCharType="end"/>
      </w:r>
    </w:p>
    <w:p w14:paraId="491BA6B6" w14:textId="34713047" w:rsidR="009722D9" w:rsidRDefault="009722D9">
      <w:pPr>
        <w:pStyle w:val="TOC5"/>
        <w:rPr>
          <w:rFonts w:asciiTheme="minorHAnsi" w:eastAsiaTheme="minorEastAsia" w:hAnsiTheme="minorHAnsi" w:cstheme="minorBidi"/>
          <w:sz w:val="22"/>
          <w:szCs w:val="22"/>
        </w:rPr>
      </w:pPr>
      <w:r>
        <w:t>4.2.8.3.2</w:t>
      </w:r>
      <w:r>
        <w:rPr>
          <w:rFonts w:asciiTheme="minorHAnsi" w:eastAsiaTheme="minorEastAsia" w:hAnsiTheme="minorHAnsi" w:cstheme="minorBidi"/>
          <w:sz w:val="22"/>
          <w:szCs w:val="22"/>
        </w:rPr>
        <w:tab/>
      </w:r>
      <w:r>
        <w:t>Requirements on Ta</w:t>
      </w:r>
      <w:r>
        <w:tab/>
      </w:r>
      <w:r>
        <w:fldChar w:fldCharType="begin" w:fldLock="1"/>
      </w:r>
      <w:r>
        <w:instrText xml:space="preserve"> PAGEREF _Toc122440080 \h </w:instrText>
      </w:r>
      <w:r>
        <w:fldChar w:fldCharType="separate"/>
      </w:r>
      <w:r>
        <w:t>58</w:t>
      </w:r>
      <w:r>
        <w:fldChar w:fldCharType="end"/>
      </w:r>
    </w:p>
    <w:p w14:paraId="44D77081" w14:textId="21B94CA0" w:rsidR="009722D9" w:rsidRDefault="009722D9">
      <w:pPr>
        <w:pStyle w:val="TOC4"/>
        <w:rPr>
          <w:rFonts w:asciiTheme="minorHAnsi" w:eastAsiaTheme="minorEastAsia" w:hAnsiTheme="minorHAnsi" w:cstheme="minorBidi"/>
          <w:sz w:val="22"/>
          <w:szCs w:val="22"/>
        </w:rPr>
      </w:pPr>
      <w:r>
        <w:t>4.2.8.4</w:t>
      </w:r>
      <w:r>
        <w:rPr>
          <w:rFonts w:asciiTheme="minorHAnsi" w:eastAsiaTheme="minorEastAsia" w:hAnsiTheme="minorHAnsi" w:cstheme="minorBidi"/>
          <w:sz w:val="22"/>
          <w:szCs w:val="22"/>
        </w:rPr>
        <w:tab/>
      </w:r>
      <w:r>
        <w:t>Architecture Reference Model for Wireline Access network</w:t>
      </w:r>
      <w:r>
        <w:tab/>
      </w:r>
      <w:r>
        <w:fldChar w:fldCharType="begin" w:fldLock="1"/>
      </w:r>
      <w:r>
        <w:instrText xml:space="preserve"> PAGEREF _Toc122440081 \h </w:instrText>
      </w:r>
      <w:r>
        <w:fldChar w:fldCharType="separate"/>
      </w:r>
      <w:r>
        <w:t>58</w:t>
      </w:r>
      <w:r>
        <w:fldChar w:fldCharType="end"/>
      </w:r>
    </w:p>
    <w:p w14:paraId="1803DD48" w14:textId="7E2934E5" w:rsidR="009722D9" w:rsidRDefault="009722D9">
      <w:pPr>
        <w:pStyle w:val="TOC4"/>
        <w:rPr>
          <w:rFonts w:asciiTheme="minorHAnsi" w:eastAsiaTheme="minorEastAsia" w:hAnsiTheme="minorHAnsi" w:cstheme="minorBidi"/>
          <w:sz w:val="22"/>
          <w:szCs w:val="22"/>
        </w:rPr>
      </w:pPr>
      <w:r>
        <w:t>4.2.8.5</w:t>
      </w:r>
      <w:r>
        <w:rPr>
          <w:rFonts w:asciiTheme="minorHAnsi" w:eastAsiaTheme="minorEastAsia" w:hAnsiTheme="minorHAnsi" w:cstheme="minorBidi"/>
          <w:sz w:val="22"/>
          <w:szCs w:val="22"/>
        </w:rPr>
        <w:tab/>
      </w:r>
      <w:r>
        <w:t>Access to 5GC from devices that do not support 5GC NAS over WLAN access</w:t>
      </w:r>
      <w:r>
        <w:tab/>
      </w:r>
      <w:r>
        <w:fldChar w:fldCharType="begin" w:fldLock="1"/>
      </w:r>
      <w:r>
        <w:instrText xml:space="preserve"> PAGEREF _Toc122440082 \h </w:instrText>
      </w:r>
      <w:r>
        <w:fldChar w:fldCharType="separate"/>
      </w:r>
      <w:r>
        <w:t>59</w:t>
      </w:r>
      <w:r>
        <w:fldChar w:fldCharType="end"/>
      </w:r>
    </w:p>
    <w:p w14:paraId="674CD385" w14:textId="3A4E6957" w:rsidR="009722D9" w:rsidRDefault="009722D9">
      <w:pPr>
        <w:pStyle w:val="TOC5"/>
        <w:rPr>
          <w:rFonts w:asciiTheme="minorHAnsi" w:eastAsiaTheme="minorEastAsia" w:hAnsiTheme="minorHAnsi" w:cstheme="minorBidi"/>
          <w:sz w:val="22"/>
          <w:szCs w:val="22"/>
        </w:rPr>
      </w:pPr>
      <w:r>
        <w:t>4.2.8.5.1</w:t>
      </w:r>
      <w:r>
        <w:rPr>
          <w:rFonts w:asciiTheme="minorHAnsi" w:eastAsiaTheme="minorEastAsia" w:hAnsiTheme="minorHAnsi" w:cstheme="minorBidi"/>
          <w:sz w:val="22"/>
          <w:szCs w:val="22"/>
        </w:rPr>
        <w:tab/>
      </w:r>
      <w:r>
        <w:t>General</w:t>
      </w:r>
      <w:r>
        <w:tab/>
      </w:r>
      <w:r>
        <w:fldChar w:fldCharType="begin" w:fldLock="1"/>
      </w:r>
      <w:r>
        <w:instrText xml:space="preserve"> PAGEREF _Toc122440083 \h </w:instrText>
      </w:r>
      <w:r>
        <w:fldChar w:fldCharType="separate"/>
      </w:r>
      <w:r>
        <w:t>59</w:t>
      </w:r>
      <w:r>
        <w:fldChar w:fldCharType="end"/>
      </w:r>
    </w:p>
    <w:p w14:paraId="095B7048" w14:textId="6FECD876" w:rsidR="009722D9" w:rsidRDefault="009722D9">
      <w:pPr>
        <w:pStyle w:val="TOC5"/>
        <w:rPr>
          <w:rFonts w:asciiTheme="minorHAnsi" w:eastAsiaTheme="minorEastAsia" w:hAnsiTheme="minorHAnsi" w:cstheme="minorBidi"/>
          <w:sz w:val="22"/>
          <w:szCs w:val="22"/>
        </w:rPr>
      </w:pPr>
      <w:r>
        <w:t>4.2.8.5.2</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_Toc122440084 \h </w:instrText>
      </w:r>
      <w:r>
        <w:fldChar w:fldCharType="separate"/>
      </w:r>
      <w:r>
        <w:t>60</w:t>
      </w:r>
      <w:r>
        <w:fldChar w:fldCharType="end"/>
      </w:r>
    </w:p>
    <w:p w14:paraId="13EF4144" w14:textId="2102FF3D" w:rsidR="009722D9" w:rsidRDefault="009722D9">
      <w:pPr>
        <w:pStyle w:val="TOC5"/>
        <w:rPr>
          <w:rFonts w:asciiTheme="minorHAnsi" w:eastAsiaTheme="minorEastAsia" w:hAnsiTheme="minorHAnsi" w:cstheme="minorBidi"/>
          <w:sz w:val="22"/>
          <w:szCs w:val="22"/>
        </w:rPr>
      </w:pPr>
      <w:r>
        <w:t>4.2.8.5.3</w:t>
      </w:r>
      <w:r>
        <w:rPr>
          <w:rFonts w:asciiTheme="minorHAnsi" w:eastAsiaTheme="minorEastAsia" w:hAnsiTheme="minorHAnsi" w:cstheme="minorBidi"/>
          <w:sz w:val="22"/>
          <w:szCs w:val="22"/>
        </w:rPr>
        <w:tab/>
      </w:r>
      <w:r>
        <w:t>Network Functions</w:t>
      </w:r>
      <w:r>
        <w:tab/>
      </w:r>
      <w:r>
        <w:fldChar w:fldCharType="begin" w:fldLock="1"/>
      </w:r>
      <w:r>
        <w:instrText xml:space="preserve"> PAGEREF _Toc122440085 \h </w:instrText>
      </w:r>
      <w:r>
        <w:fldChar w:fldCharType="separate"/>
      </w:r>
      <w:r>
        <w:t>60</w:t>
      </w:r>
      <w:r>
        <w:fldChar w:fldCharType="end"/>
      </w:r>
    </w:p>
    <w:p w14:paraId="5CA78FA3" w14:textId="244C09C7" w:rsidR="009722D9" w:rsidRDefault="009722D9">
      <w:pPr>
        <w:pStyle w:val="TOC5"/>
        <w:rPr>
          <w:rFonts w:asciiTheme="minorHAnsi" w:eastAsiaTheme="minorEastAsia" w:hAnsiTheme="minorHAnsi" w:cstheme="minorBidi"/>
          <w:sz w:val="22"/>
          <w:szCs w:val="22"/>
        </w:rPr>
      </w:pPr>
      <w:r>
        <w:t>4.2.8.5.4</w:t>
      </w:r>
      <w:r>
        <w:rPr>
          <w:rFonts w:asciiTheme="minorHAnsi" w:eastAsiaTheme="minorEastAsia" w:hAnsiTheme="minorHAnsi" w:cstheme="minorBidi"/>
          <w:sz w:val="22"/>
          <w:szCs w:val="22"/>
        </w:rPr>
        <w:tab/>
      </w:r>
      <w:r>
        <w:t>Reference Points</w:t>
      </w:r>
      <w:r>
        <w:tab/>
      </w:r>
      <w:r>
        <w:fldChar w:fldCharType="begin" w:fldLock="1"/>
      </w:r>
      <w:r>
        <w:instrText xml:space="preserve"> PAGEREF _Toc122440086 \h </w:instrText>
      </w:r>
      <w:r>
        <w:fldChar w:fldCharType="separate"/>
      </w:r>
      <w:r>
        <w:t>60</w:t>
      </w:r>
      <w:r>
        <w:fldChar w:fldCharType="end"/>
      </w:r>
    </w:p>
    <w:p w14:paraId="233E5A6D" w14:textId="71CC2920" w:rsidR="009722D9" w:rsidRDefault="009722D9">
      <w:pPr>
        <w:pStyle w:val="TOC3"/>
        <w:rPr>
          <w:rFonts w:asciiTheme="minorHAnsi" w:eastAsiaTheme="minorEastAsia" w:hAnsiTheme="minorHAnsi" w:cstheme="minorBidi"/>
          <w:sz w:val="22"/>
          <w:szCs w:val="22"/>
        </w:rPr>
      </w:pPr>
      <w:r>
        <w:t>4.2.9</w:t>
      </w:r>
      <w:r>
        <w:rPr>
          <w:rFonts w:asciiTheme="minorHAnsi" w:eastAsiaTheme="minorEastAsia" w:hAnsiTheme="minorHAnsi" w:cstheme="minorBidi"/>
          <w:sz w:val="22"/>
          <w:szCs w:val="22"/>
        </w:rPr>
        <w:tab/>
      </w:r>
      <w:r>
        <w:t>Network Analytics architecture</w:t>
      </w:r>
      <w:r>
        <w:tab/>
      </w:r>
      <w:r>
        <w:fldChar w:fldCharType="begin" w:fldLock="1"/>
      </w:r>
      <w:r>
        <w:instrText xml:space="preserve"> PAGEREF _Toc122440087 \h </w:instrText>
      </w:r>
      <w:r>
        <w:fldChar w:fldCharType="separate"/>
      </w:r>
      <w:r>
        <w:t>61</w:t>
      </w:r>
      <w:r>
        <w:fldChar w:fldCharType="end"/>
      </w:r>
    </w:p>
    <w:p w14:paraId="2A1FC4E4" w14:textId="03277B19" w:rsidR="009722D9" w:rsidRDefault="009722D9">
      <w:pPr>
        <w:pStyle w:val="TOC3"/>
        <w:rPr>
          <w:rFonts w:asciiTheme="minorHAnsi" w:eastAsiaTheme="minorEastAsia" w:hAnsiTheme="minorHAnsi" w:cstheme="minorBidi"/>
          <w:sz w:val="22"/>
          <w:szCs w:val="22"/>
        </w:rPr>
      </w:pPr>
      <w:r>
        <w:t>4.2.10</w:t>
      </w:r>
      <w:r>
        <w:rPr>
          <w:rFonts w:asciiTheme="minorHAnsi" w:eastAsiaTheme="minorEastAsia" w:hAnsiTheme="minorHAnsi" w:cstheme="minorBidi"/>
          <w:sz w:val="22"/>
          <w:szCs w:val="22"/>
        </w:rPr>
        <w:tab/>
      </w:r>
      <w:r>
        <w:t>Architecture Reference Model for ATSSS Support</w:t>
      </w:r>
      <w:r>
        <w:tab/>
      </w:r>
      <w:r>
        <w:fldChar w:fldCharType="begin" w:fldLock="1"/>
      </w:r>
      <w:r>
        <w:instrText xml:space="preserve"> PAGEREF _Toc122440088 \h </w:instrText>
      </w:r>
      <w:r>
        <w:fldChar w:fldCharType="separate"/>
      </w:r>
      <w:r>
        <w:t>61</w:t>
      </w:r>
      <w:r>
        <w:fldChar w:fldCharType="end"/>
      </w:r>
    </w:p>
    <w:p w14:paraId="1FD128A3" w14:textId="46A255F1" w:rsidR="009722D9" w:rsidRDefault="009722D9">
      <w:pPr>
        <w:pStyle w:val="TOC3"/>
        <w:rPr>
          <w:rFonts w:asciiTheme="minorHAnsi" w:eastAsiaTheme="minorEastAsia" w:hAnsiTheme="minorHAnsi" w:cstheme="minorBidi"/>
          <w:sz w:val="22"/>
          <w:szCs w:val="22"/>
        </w:rPr>
      </w:pPr>
      <w:r>
        <w:t>4.2.11</w:t>
      </w:r>
      <w:r>
        <w:rPr>
          <w:rFonts w:asciiTheme="minorHAnsi" w:eastAsiaTheme="minorEastAsia" w:hAnsiTheme="minorHAnsi" w:cstheme="minorBidi"/>
          <w:sz w:val="22"/>
          <w:szCs w:val="22"/>
        </w:rPr>
        <w:tab/>
      </w:r>
      <w:r>
        <w:t>Architecture for 5G multicast-broadcast services</w:t>
      </w:r>
      <w:r>
        <w:tab/>
      </w:r>
      <w:r>
        <w:fldChar w:fldCharType="begin" w:fldLock="1"/>
      </w:r>
      <w:r>
        <w:instrText xml:space="preserve"> PAGEREF _Toc122440089 \h </w:instrText>
      </w:r>
      <w:r>
        <w:fldChar w:fldCharType="separate"/>
      </w:r>
      <w:r>
        <w:t>62</w:t>
      </w:r>
      <w:r>
        <w:fldChar w:fldCharType="end"/>
      </w:r>
    </w:p>
    <w:p w14:paraId="3610A578" w14:textId="2E26327B" w:rsidR="009722D9" w:rsidRDefault="009722D9">
      <w:pPr>
        <w:pStyle w:val="TOC3"/>
        <w:rPr>
          <w:rFonts w:asciiTheme="minorHAnsi" w:eastAsiaTheme="minorEastAsia" w:hAnsiTheme="minorHAnsi" w:cstheme="minorBidi"/>
          <w:sz w:val="22"/>
          <w:szCs w:val="22"/>
        </w:rPr>
      </w:pPr>
      <w:r>
        <w:t>4.2.12</w:t>
      </w:r>
      <w:r>
        <w:rPr>
          <w:rFonts w:asciiTheme="minorHAnsi" w:eastAsiaTheme="minorEastAsia" w:hAnsiTheme="minorHAnsi" w:cstheme="minorBidi"/>
          <w:sz w:val="22"/>
          <w:szCs w:val="22"/>
        </w:rPr>
        <w:tab/>
      </w:r>
      <w:r>
        <w:t>Architecture for Proximity based Services (ProSe) in 5GS</w:t>
      </w:r>
      <w:r>
        <w:tab/>
      </w:r>
      <w:r>
        <w:fldChar w:fldCharType="begin" w:fldLock="1"/>
      </w:r>
      <w:r>
        <w:instrText xml:space="preserve"> PAGEREF _Toc122440090 \h </w:instrText>
      </w:r>
      <w:r>
        <w:fldChar w:fldCharType="separate"/>
      </w:r>
      <w:r>
        <w:t>62</w:t>
      </w:r>
      <w:r>
        <w:fldChar w:fldCharType="end"/>
      </w:r>
    </w:p>
    <w:p w14:paraId="37A8C589" w14:textId="64671262" w:rsidR="009722D9" w:rsidRDefault="009722D9">
      <w:pPr>
        <w:pStyle w:val="TOC3"/>
        <w:rPr>
          <w:rFonts w:asciiTheme="minorHAnsi" w:eastAsiaTheme="minorEastAsia" w:hAnsiTheme="minorHAnsi" w:cstheme="minorBidi"/>
          <w:sz w:val="22"/>
          <w:szCs w:val="22"/>
        </w:rPr>
      </w:pPr>
      <w:r>
        <w:t>4.2.13</w:t>
      </w:r>
      <w:r>
        <w:rPr>
          <w:rFonts w:asciiTheme="minorHAnsi" w:eastAsiaTheme="minorEastAsia" w:hAnsiTheme="minorHAnsi" w:cstheme="minorBidi"/>
          <w:sz w:val="22"/>
          <w:szCs w:val="22"/>
        </w:rPr>
        <w:tab/>
      </w:r>
      <w:r>
        <w:t>Architecture enhancements for Edge Computing</w:t>
      </w:r>
      <w:r>
        <w:tab/>
      </w:r>
      <w:r>
        <w:fldChar w:fldCharType="begin" w:fldLock="1"/>
      </w:r>
      <w:r>
        <w:instrText xml:space="preserve"> PAGEREF _Toc122440091 \h </w:instrText>
      </w:r>
      <w:r>
        <w:fldChar w:fldCharType="separate"/>
      </w:r>
      <w:r>
        <w:t>62</w:t>
      </w:r>
      <w:r>
        <w:fldChar w:fldCharType="end"/>
      </w:r>
    </w:p>
    <w:p w14:paraId="60AEE38C" w14:textId="63649E1F" w:rsidR="009722D9" w:rsidRDefault="009722D9">
      <w:pPr>
        <w:pStyle w:val="TOC3"/>
        <w:rPr>
          <w:rFonts w:asciiTheme="minorHAnsi" w:eastAsiaTheme="minorEastAsia" w:hAnsiTheme="minorHAnsi" w:cstheme="minorBidi"/>
          <w:sz w:val="22"/>
          <w:szCs w:val="22"/>
        </w:rPr>
      </w:pPr>
      <w:r>
        <w:t>4.2.14</w:t>
      </w:r>
      <w:r>
        <w:rPr>
          <w:rFonts w:asciiTheme="minorHAnsi" w:eastAsiaTheme="minorEastAsia" w:hAnsiTheme="minorHAnsi" w:cstheme="minorBidi"/>
          <w:sz w:val="22"/>
          <w:szCs w:val="22"/>
        </w:rPr>
        <w:tab/>
      </w:r>
      <w:r>
        <w:t>Architecture for Support of Uncrewed Aerial Systems connectivity, identification and tracking</w:t>
      </w:r>
      <w:r>
        <w:tab/>
      </w:r>
      <w:r>
        <w:fldChar w:fldCharType="begin" w:fldLock="1"/>
      </w:r>
      <w:r>
        <w:instrText xml:space="preserve"> PAGEREF _Toc122440092 \h </w:instrText>
      </w:r>
      <w:r>
        <w:fldChar w:fldCharType="separate"/>
      </w:r>
      <w:r>
        <w:t>63</w:t>
      </w:r>
      <w:r>
        <w:fldChar w:fldCharType="end"/>
      </w:r>
    </w:p>
    <w:p w14:paraId="305C5657" w14:textId="165AD5D2" w:rsidR="009722D9" w:rsidRDefault="009722D9">
      <w:pPr>
        <w:pStyle w:val="TOC3"/>
        <w:rPr>
          <w:rFonts w:asciiTheme="minorHAnsi" w:eastAsiaTheme="minorEastAsia" w:hAnsiTheme="minorHAnsi" w:cstheme="minorBidi"/>
          <w:sz w:val="22"/>
          <w:szCs w:val="22"/>
        </w:rPr>
      </w:pPr>
      <w:r>
        <w:t>4.2.15</w:t>
      </w:r>
      <w:r>
        <w:rPr>
          <w:rFonts w:asciiTheme="minorHAnsi" w:eastAsiaTheme="minorEastAsia" w:hAnsiTheme="minorHAnsi" w:cstheme="minorBidi"/>
          <w:sz w:val="22"/>
          <w:szCs w:val="22"/>
        </w:rPr>
        <w:tab/>
      </w:r>
      <w:r>
        <w:t>Architecture to support WLAN connection using 5G credentials without 5GS registration</w:t>
      </w:r>
      <w:r>
        <w:tab/>
      </w:r>
      <w:r>
        <w:fldChar w:fldCharType="begin" w:fldLock="1"/>
      </w:r>
      <w:r>
        <w:instrText xml:space="preserve"> PAGEREF _Toc122440093 \h </w:instrText>
      </w:r>
      <w:r>
        <w:fldChar w:fldCharType="separate"/>
      </w:r>
      <w:r>
        <w:t>63</w:t>
      </w:r>
      <w:r>
        <w:fldChar w:fldCharType="end"/>
      </w:r>
    </w:p>
    <w:p w14:paraId="61691155" w14:textId="592D7D62" w:rsidR="009722D9" w:rsidRDefault="009722D9">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_Toc122440094 \h </w:instrText>
      </w:r>
      <w:r>
        <w:fldChar w:fldCharType="separate"/>
      </w:r>
      <w:r>
        <w:t>64</w:t>
      </w:r>
      <w:r>
        <w:fldChar w:fldCharType="end"/>
      </w:r>
    </w:p>
    <w:p w14:paraId="16CADFE5" w14:textId="4830389B" w:rsidR="009722D9" w:rsidRDefault="009722D9">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_Toc122440095 \h </w:instrText>
      </w:r>
      <w:r>
        <w:fldChar w:fldCharType="separate"/>
      </w:r>
      <w:r>
        <w:t>64</w:t>
      </w:r>
      <w:r>
        <w:fldChar w:fldCharType="end"/>
      </w:r>
    </w:p>
    <w:p w14:paraId="7FFC0AE3" w14:textId="4CDB4BBE" w:rsidR="009722D9" w:rsidRDefault="009722D9">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_Toc122440096 \h </w:instrText>
      </w:r>
      <w:r>
        <w:fldChar w:fldCharType="separate"/>
      </w:r>
      <w:r>
        <w:t>65</w:t>
      </w:r>
      <w:r>
        <w:fldChar w:fldCharType="end"/>
      </w:r>
    </w:p>
    <w:p w14:paraId="033A973C" w14:textId="3A3CB1F0" w:rsidR="009722D9" w:rsidRDefault="009722D9">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Interworking between 5GC via non-3GPP access and E-UTRAN connected to EPC</w:t>
      </w:r>
      <w:r>
        <w:tab/>
      </w:r>
      <w:r>
        <w:fldChar w:fldCharType="begin" w:fldLock="1"/>
      </w:r>
      <w:r>
        <w:instrText xml:space="preserve"> PAGEREF _Toc122440097 \h </w:instrText>
      </w:r>
      <w:r>
        <w:fldChar w:fldCharType="separate"/>
      </w:r>
      <w:r>
        <w:t>67</w:t>
      </w:r>
      <w:r>
        <w:fldChar w:fldCharType="end"/>
      </w:r>
    </w:p>
    <w:p w14:paraId="79C89A81" w14:textId="6C78420E" w:rsidR="009722D9" w:rsidRDefault="009722D9">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_Toc122440098 \h </w:instrText>
      </w:r>
      <w:r>
        <w:fldChar w:fldCharType="separate"/>
      </w:r>
      <w:r>
        <w:t>67</w:t>
      </w:r>
      <w:r>
        <w:fldChar w:fldCharType="end"/>
      </w:r>
    </w:p>
    <w:p w14:paraId="1FDC5289" w14:textId="1659085E" w:rsidR="009722D9" w:rsidRDefault="009722D9">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_Toc122440099 \h </w:instrText>
      </w:r>
      <w:r>
        <w:fldChar w:fldCharType="separate"/>
      </w:r>
      <w:r>
        <w:t>68</w:t>
      </w:r>
      <w:r>
        <w:fldChar w:fldCharType="end"/>
      </w:r>
    </w:p>
    <w:p w14:paraId="62570C23" w14:textId="34A05467" w:rsidR="009722D9" w:rsidRDefault="009722D9">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Interworking between ePDG connected to EPC and 5GS</w:t>
      </w:r>
      <w:r>
        <w:tab/>
      </w:r>
      <w:r>
        <w:fldChar w:fldCharType="begin" w:fldLock="1"/>
      </w:r>
      <w:r>
        <w:instrText xml:space="preserve"> PAGEREF _Toc122440100 \h </w:instrText>
      </w:r>
      <w:r>
        <w:fldChar w:fldCharType="separate"/>
      </w:r>
      <w:r>
        <w:t>70</w:t>
      </w:r>
      <w:r>
        <w:fldChar w:fldCharType="end"/>
      </w:r>
    </w:p>
    <w:p w14:paraId="407987A9" w14:textId="1A090F2C" w:rsidR="009722D9" w:rsidRDefault="009722D9">
      <w:pPr>
        <w:pStyle w:val="TOC4"/>
        <w:rPr>
          <w:rFonts w:asciiTheme="minorHAnsi" w:eastAsiaTheme="minorEastAsia" w:hAnsiTheme="minorHAnsi" w:cstheme="minorBidi"/>
          <w:sz w:val="22"/>
          <w:szCs w:val="22"/>
        </w:rPr>
      </w:pPr>
      <w:r>
        <w:t>4.3.4.1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_Toc122440101 \h </w:instrText>
      </w:r>
      <w:r>
        <w:fldChar w:fldCharType="separate"/>
      </w:r>
      <w:r>
        <w:t>70</w:t>
      </w:r>
      <w:r>
        <w:fldChar w:fldCharType="end"/>
      </w:r>
    </w:p>
    <w:p w14:paraId="11563C48" w14:textId="71C2CA04" w:rsidR="009722D9" w:rsidRDefault="009722D9">
      <w:pPr>
        <w:pStyle w:val="TOC4"/>
        <w:rPr>
          <w:rFonts w:asciiTheme="minorHAnsi" w:eastAsiaTheme="minorEastAsia" w:hAnsiTheme="minorHAnsi" w:cstheme="minorBidi"/>
          <w:sz w:val="22"/>
          <w:szCs w:val="22"/>
        </w:rPr>
      </w:pPr>
      <w:r>
        <w:t>4.3.4.2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_Toc122440102 \h </w:instrText>
      </w:r>
      <w:r>
        <w:fldChar w:fldCharType="separate"/>
      </w:r>
      <w:r>
        <w:t>71</w:t>
      </w:r>
      <w:r>
        <w:fldChar w:fldCharType="end"/>
      </w:r>
    </w:p>
    <w:p w14:paraId="3453607C" w14:textId="5A003EF2" w:rsidR="009722D9" w:rsidRDefault="009722D9">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_Toc122440103 \h </w:instrText>
      </w:r>
      <w:r>
        <w:fldChar w:fldCharType="separate"/>
      </w:r>
      <w:r>
        <w:t>73</w:t>
      </w:r>
      <w:r>
        <w:fldChar w:fldCharType="end"/>
      </w:r>
    </w:p>
    <w:p w14:paraId="7DA95613" w14:textId="5891A7F4" w:rsidR="009722D9" w:rsidRDefault="009722D9">
      <w:pPr>
        <w:pStyle w:val="TOC4"/>
        <w:rPr>
          <w:rFonts w:asciiTheme="minorHAnsi" w:eastAsiaTheme="minorEastAsia" w:hAnsiTheme="minorHAnsi" w:cstheme="minorBidi"/>
          <w:sz w:val="22"/>
          <w:szCs w:val="22"/>
        </w:rPr>
      </w:pPr>
      <w:r>
        <w:t>4.3.5.1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_Toc122440104 \h </w:instrText>
      </w:r>
      <w:r>
        <w:fldChar w:fldCharType="separate"/>
      </w:r>
      <w:r>
        <w:t>73</w:t>
      </w:r>
      <w:r>
        <w:fldChar w:fldCharType="end"/>
      </w:r>
    </w:p>
    <w:p w14:paraId="64581FB8" w14:textId="2C0EFE11" w:rsidR="009722D9" w:rsidRDefault="009722D9">
      <w:pPr>
        <w:pStyle w:val="TOC4"/>
        <w:rPr>
          <w:rFonts w:asciiTheme="minorHAnsi" w:eastAsiaTheme="minorEastAsia" w:hAnsiTheme="minorHAnsi" w:cstheme="minorBidi"/>
          <w:sz w:val="22"/>
          <w:szCs w:val="22"/>
        </w:rPr>
      </w:pPr>
      <w:r>
        <w:t>4.3.5.2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_Toc122440105 \h </w:instrText>
      </w:r>
      <w:r>
        <w:fldChar w:fldCharType="separate"/>
      </w:r>
      <w:r>
        <w:t>74</w:t>
      </w:r>
      <w:r>
        <w:fldChar w:fldCharType="end"/>
      </w:r>
    </w:p>
    <w:p w14:paraId="23C5C9C3" w14:textId="2754BA00" w:rsidR="009722D9" w:rsidRDefault="009722D9">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Specific services</w:t>
      </w:r>
      <w:r>
        <w:tab/>
      </w:r>
      <w:r>
        <w:fldChar w:fldCharType="begin" w:fldLock="1"/>
      </w:r>
      <w:r>
        <w:instrText xml:space="preserve"> PAGEREF _Toc122440106 \h </w:instrText>
      </w:r>
      <w:r>
        <w:fldChar w:fldCharType="separate"/>
      </w:r>
      <w:r>
        <w:t>75</w:t>
      </w:r>
      <w:r>
        <w:fldChar w:fldCharType="end"/>
      </w:r>
    </w:p>
    <w:p w14:paraId="75D9F13D" w14:textId="6CB2C8B5" w:rsidR="009722D9" w:rsidRDefault="009722D9">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_Toc122440107 \h </w:instrText>
      </w:r>
      <w:r>
        <w:fldChar w:fldCharType="separate"/>
      </w:r>
      <w:r>
        <w:t>75</w:t>
      </w:r>
      <w:r>
        <w:fldChar w:fldCharType="end"/>
      </w:r>
    </w:p>
    <w:p w14:paraId="4508A23A" w14:textId="304CB085" w:rsidR="009722D9" w:rsidRDefault="009722D9">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SMS over NAS</w:t>
      </w:r>
      <w:r>
        <w:tab/>
      </w:r>
      <w:r>
        <w:fldChar w:fldCharType="begin" w:fldLock="1"/>
      </w:r>
      <w:r>
        <w:instrText xml:space="preserve"> PAGEREF _Toc122440108 \h </w:instrText>
      </w:r>
      <w:r>
        <w:fldChar w:fldCharType="separate"/>
      </w:r>
      <w:r>
        <w:t>75</w:t>
      </w:r>
      <w:r>
        <w:fldChar w:fldCharType="end"/>
      </w:r>
    </w:p>
    <w:p w14:paraId="774468A7" w14:textId="619204C5" w:rsidR="009722D9" w:rsidRDefault="009722D9">
      <w:pPr>
        <w:pStyle w:val="TOC4"/>
        <w:rPr>
          <w:rFonts w:asciiTheme="minorHAnsi" w:eastAsiaTheme="minorEastAsia" w:hAnsiTheme="minorHAnsi" w:cstheme="minorBidi"/>
          <w:sz w:val="22"/>
          <w:szCs w:val="22"/>
        </w:rPr>
      </w:pPr>
      <w:r>
        <w:lastRenderedPageBreak/>
        <w:t>4.4.2.0</w:t>
      </w:r>
      <w:r>
        <w:rPr>
          <w:rFonts w:asciiTheme="minorHAnsi" w:eastAsiaTheme="minorEastAsia" w:hAnsiTheme="minorHAnsi" w:cstheme="minorBidi"/>
          <w:sz w:val="22"/>
          <w:szCs w:val="22"/>
        </w:rPr>
        <w:tab/>
      </w:r>
      <w:r>
        <w:t>General</w:t>
      </w:r>
      <w:r>
        <w:tab/>
      </w:r>
      <w:r>
        <w:fldChar w:fldCharType="begin" w:fldLock="1"/>
      </w:r>
      <w:r>
        <w:instrText xml:space="preserve"> PAGEREF _Toc122440109 \h </w:instrText>
      </w:r>
      <w:r>
        <w:fldChar w:fldCharType="separate"/>
      </w:r>
      <w:r>
        <w:t>75</w:t>
      </w:r>
      <w:r>
        <w:fldChar w:fldCharType="end"/>
      </w:r>
    </w:p>
    <w:p w14:paraId="166FC9DA" w14:textId="5DE546FE" w:rsidR="009722D9" w:rsidRDefault="009722D9">
      <w:pPr>
        <w:pStyle w:val="TOC4"/>
        <w:rPr>
          <w:rFonts w:asciiTheme="minorHAnsi" w:eastAsiaTheme="minorEastAsia" w:hAnsiTheme="minorHAnsi" w:cstheme="minorBidi"/>
          <w:sz w:val="22"/>
          <w:szCs w:val="22"/>
        </w:rPr>
      </w:pPr>
      <w:r>
        <w:t>4.4.2.1</w:t>
      </w:r>
      <w:r>
        <w:rPr>
          <w:rFonts w:asciiTheme="minorHAnsi" w:eastAsiaTheme="minorEastAsia" w:hAnsiTheme="minorHAnsi" w:cstheme="minorBidi"/>
          <w:sz w:val="22"/>
          <w:szCs w:val="22"/>
        </w:rPr>
        <w:tab/>
      </w:r>
      <w:r>
        <w:t>Architecture to support SMS over NAS</w:t>
      </w:r>
      <w:r>
        <w:tab/>
      </w:r>
      <w:r>
        <w:fldChar w:fldCharType="begin" w:fldLock="1"/>
      </w:r>
      <w:r>
        <w:instrText xml:space="preserve"> PAGEREF _Toc122440110 \h </w:instrText>
      </w:r>
      <w:r>
        <w:fldChar w:fldCharType="separate"/>
      </w:r>
      <w:r>
        <w:t>75</w:t>
      </w:r>
      <w:r>
        <w:fldChar w:fldCharType="end"/>
      </w:r>
    </w:p>
    <w:p w14:paraId="599F7B59" w14:textId="711B42DD" w:rsidR="009722D9" w:rsidRDefault="009722D9">
      <w:pPr>
        <w:pStyle w:val="TOC4"/>
        <w:rPr>
          <w:rFonts w:asciiTheme="minorHAnsi" w:eastAsiaTheme="minorEastAsia" w:hAnsiTheme="minorHAnsi" w:cstheme="minorBidi"/>
          <w:sz w:val="22"/>
          <w:szCs w:val="22"/>
        </w:rPr>
      </w:pPr>
      <w:r>
        <w:t>4.4.2.2</w:t>
      </w:r>
      <w:r>
        <w:rPr>
          <w:rFonts w:asciiTheme="minorHAnsi" w:eastAsiaTheme="minorEastAsia" w:hAnsiTheme="minorHAnsi" w:cstheme="minorBidi"/>
          <w:sz w:val="22"/>
          <w:szCs w:val="22"/>
        </w:rPr>
        <w:tab/>
      </w:r>
      <w:r>
        <w:t>Reference point to support SMS over NAS</w:t>
      </w:r>
      <w:r>
        <w:tab/>
      </w:r>
      <w:r>
        <w:fldChar w:fldCharType="begin" w:fldLock="1"/>
      </w:r>
      <w:r>
        <w:instrText xml:space="preserve"> PAGEREF _Toc122440111 \h </w:instrText>
      </w:r>
      <w:r>
        <w:fldChar w:fldCharType="separate"/>
      </w:r>
      <w:r>
        <w:t>77</w:t>
      </w:r>
      <w:r>
        <w:fldChar w:fldCharType="end"/>
      </w:r>
    </w:p>
    <w:p w14:paraId="564BE64A" w14:textId="60C081CE" w:rsidR="009722D9" w:rsidRDefault="009722D9">
      <w:pPr>
        <w:pStyle w:val="TOC4"/>
        <w:rPr>
          <w:rFonts w:asciiTheme="minorHAnsi" w:eastAsiaTheme="minorEastAsia" w:hAnsiTheme="minorHAnsi" w:cstheme="minorBidi"/>
          <w:sz w:val="22"/>
          <w:szCs w:val="22"/>
        </w:rPr>
      </w:pPr>
      <w:r>
        <w:t>4.4.2.3</w:t>
      </w:r>
      <w:r>
        <w:rPr>
          <w:rFonts w:asciiTheme="minorHAnsi" w:eastAsiaTheme="minorEastAsia" w:hAnsiTheme="minorHAnsi" w:cstheme="minorBidi"/>
          <w:sz w:val="22"/>
          <w:szCs w:val="22"/>
        </w:rPr>
        <w:tab/>
      </w:r>
      <w:r>
        <w:t>Service based interface to support SMS over NAS</w:t>
      </w:r>
      <w:r>
        <w:tab/>
      </w:r>
      <w:r>
        <w:fldChar w:fldCharType="begin" w:fldLock="1"/>
      </w:r>
      <w:r>
        <w:instrText xml:space="preserve"> PAGEREF _Toc122440112 \h </w:instrText>
      </w:r>
      <w:r>
        <w:fldChar w:fldCharType="separate"/>
      </w:r>
      <w:r>
        <w:t>77</w:t>
      </w:r>
      <w:r>
        <w:fldChar w:fldCharType="end"/>
      </w:r>
    </w:p>
    <w:p w14:paraId="38CE805F" w14:textId="49B843B5" w:rsidR="009722D9" w:rsidRDefault="009722D9">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IMS support</w:t>
      </w:r>
      <w:r>
        <w:tab/>
      </w:r>
      <w:r>
        <w:fldChar w:fldCharType="begin" w:fldLock="1"/>
      </w:r>
      <w:r>
        <w:instrText xml:space="preserve"> PAGEREF _Toc122440113 \h </w:instrText>
      </w:r>
      <w:r>
        <w:fldChar w:fldCharType="separate"/>
      </w:r>
      <w:r>
        <w:t>77</w:t>
      </w:r>
      <w:r>
        <w:fldChar w:fldCharType="end"/>
      </w:r>
    </w:p>
    <w:p w14:paraId="651F8E08" w14:textId="0D384C2E" w:rsidR="009722D9" w:rsidRDefault="009722D9">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Location services</w:t>
      </w:r>
      <w:r>
        <w:tab/>
      </w:r>
      <w:r>
        <w:fldChar w:fldCharType="begin" w:fldLock="1"/>
      </w:r>
      <w:r>
        <w:instrText xml:space="preserve"> PAGEREF _Toc122440114 \h </w:instrText>
      </w:r>
      <w:r>
        <w:fldChar w:fldCharType="separate"/>
      </w:r>
      <w:r>
        <w:t>78</w:t>
      </w:r>
      <w:r>
        <w:fldChar w:fldCharType="end"/>
      </w:r>
    </w:p>
    <w:p w14:paraId="0698BABA" w14:textId="7C515148" w:rsidR="009722D9" w:rsidRDefault="009722D9">
      <w:pPr>
        <w:pStyle w:val="TOC4"/>
        <w:rPr>
          <w:rFonts w:asciiTheme="minorHAnsi" w:eastAsiaTheme="minorEastAsia" w:hAnsiTheme="minorHAnsi" w:cstheme="minorBidi"/>
          <w:sz w:val="22"/>
          <w:szCs w:val="22"/>
        </w:rPr>
      </w:pPr>
      <w:r>
        <w:t>4.4.4.1</w:t>
      </w:r>
      <w:r>
        <w:rPr>
          <w:rFonts w:asciiTheme="minorHAnsi" w:eastAsiaTheme="minorEastAsia" w:hAnsiTheme="minorHAnsi" w:cstheme="minorBidi"/>
          <w:sz w:val="22"/>
          <w:szCs w:val="22"/>
        </w:rPr>
        <w:tab/>
      </w:r>
      <w:r>
        <w:t>Architecture to support Location Services</w:t>
      </w:r>
      <w:r>
        <w:tab/>
      </w:r>
      <w:r>
        <w:fldChar w:fldCharType="begin" w:fldLock="1"/>
      </w:r>
      <w:r>
        <w:instrText xml:space="preserve"> PAGEREF _Toc122440115 \h </w:instrText>
      </w:r>
      <w:r>
        <w:fldChar w:fldCharType="separate"/>
      </w:r>
      <w:r>
        <w:t>78</w:t>
      </w:r>
      <w:r>
        <w:fldChar w:fldCharType="end"/>
      </w:r>
    </w:p>
    <w:p w14:paraId="2C4021AD" w14:textId="27FA7CBF" w:rsidR="009722D9" w:rsidRDefault="009722D9">
      <w:pPr>
        <w:pStyle w:val="TOC4"/>
        <w:rPr>
          <w:rFonts w:asciiTheme="minorHAnsi" w:eastAsiaTheme="minorEastAsia" w:hAnsiTheme="minorHAnsi" w:cstheme="minorBidi"/>
          <w:sz w:val="22"/>
          <w:szCs w:val="22"/>
        </w:rPr>
      </w:pPr>
      <w:r>
        <w:t>4.4.4.2</w:t>
      </w:r>
      <w:r>
        <w:rPr>
          <w:rFonts w:asciiTheme="minorHAnsi" w:eastAsiaTheme="minorEastAsia" w:hAnsiTheme="minorHAnsi" w:cstheme="minorBidi"/>
          <w:sz w:val="22"/>
          <w:szCs w:val="22"/>
        </w:rPr>
        <w:tab/>
      </w:r>
      <w:r>
        <w:t>Reference point to support Location Services</w:t>
      </w:r>
      <w:r>
        <w:tab/>
      </w:r>
      <w:r>
        <w:fldChar w:fldCharType="begin" w:fldLock="1"/>
      </w:r>
      <w:r>
        <w:instrText xml:space="preserve"> PAGEREF _Toc122440116 \h </w:instrText>
      </w:r>
      <w:r>
        <w:fldChar w:fldCharType="separate"/>
      </w:r>
      <w:r>
        <w:t>78</w:t>
      </w:r>
      <w:r>
        <w:fldChar w:fldCharType="end"/>
      </w:r>
    </w:p>
    <w:p w14:paraId="3358B4DA" w14:textId="622A797E" w:rsidR="009722D9" w:rsidRDefault="009722D9">
      <w:pPr>
        <w:pStyle w:val="TOC4"/>
        <w:rPr>
          <w:rFonts w:asciiTheme="minorHAnsi" w:eastAsiaTheme="minorEastAsia" w:hAnsiTheme="minorHAnsi" w:cstheme="minorBidi"/>
          <w:sz w:val="22"/>
          <w:szCs w:val="22"/>
        </w:rPr>
      </w:pPr>
      <w:r>
        <w:t>4.4.4.3</w:t>
      </w:r>
      <w:r>
        <w:rPr>
          <w:rFonts w:asciiTheme="minorHAnsi" w:eastAsiaTheme="minorEastAsia" w:hAnsiTheme="minorHAnsi" w:cstheme="minorBidi"/>
          <w:sz w:val="22"/>
          <w:szCs w:val="22"/>
        </w:rPr>
        <w:tab/>
      </w:r>
      <w:r>
        <w:t>Service Based Interfaces to support Location Services</w:t>
      </w:r>
      <w:r>
        <w:tab/>
      </w:r>
      <w:r>
        <w:fldChar w:fldCharType="begin" w:fldLock="1"/>
      </w:r>
      <w:r>
        <w:instrText xml:space="preserve"> PAGEREF _Toc122440117 \h </w:instrText>
      </w:r>
      <w:r>
        <w:fldChar w:fldCharType="separate"/>
      </w:r>
      <w:r>
        <w:t>78</w:t>
      </w:r>
      <w:r>
        <w:fldChar w:fldCharType="end"/>
      </w:r>
    </w:p>
    <w:p w14:paraId="6D1EE237" w14:textId="09DE0E78" w:rsidR="009722D9" w:rsidRDefault="009722D9">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Application Triggering Services</w:t>
      </w:r>
      <w:r>
        <w:tab/>
      </w:r>
      <w:r>
        <w:fldChar w:fldCharType="begin" w:fldLock="1"/>
      </w:r>
      <w:r>
        <w:instrText xml:space="preserve"> PAGEREF _Toc122440118 \h </w:instrText>
      </w:r>
      <w:r>
        <w:fldChar w:fldCharType="separate"/>
      </w:r>
      <w:r>
        <w:t>78</w:t>
      </w:r>
      <w:r>
        <w:fldChar w:fldCharType="end"/>
      </w:r>
    </w:p>
    <w:p w14:paraId="54D93BB6" w14:textId="20278787" w:rsidR="009722D9" w:rsidRDefault="009722D9">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5G LAN-type Services</w:t>
      </w:r>
      <w:r>
        <w:tab/>
      </w:r>
      <w:r>
        <w:fldChar w:fldCharType="begin" w:fldLock="1"/>
      </w:r>
      <w:r>
        <w:instrText xml:space="preserve"> PAGEREF _Toc122440119 \h </w:instrText>
      </w:r>
      <w:r>
        <w:fldChar w:fldCharType="separate"/>
      </w:r>
      <w:r>
        <w:t>78</w:t>
      </w:r>
      <w:r>
        <w:fldChar w:fldCharType="end"/>
      </w:r>
    </w:p>
    <w:p w14:paraId="2CD485F7" w14:textId="520155D5" w:rsidR="009722D9" w:rsidRDefault="009722D9">
      <w:pPr>
        <w:pStyle w:val="TOC4"/>
        <w:rPr>
          <w:rFonts w:asciiTheme="minorHAnsi" w:eastAsiaTheme="minorEastAsia" w:hAnsiTheme="minorHAnsi" w:cstheme="minorBidi"/>
          <w:sz w:val="22"/>
          <w:szCs w:val="22"/>
        </w:rPr>
      </w:pPr>
      <w:r>
        <w:t>4.4.6.1</w:t>
      </w:r>
      <w:r>
        <w:rPr>
          <w:rFonts w:asciiTheme="minorHAnsi" w:eastAsiaTheme="minorEastAsia" w:hAnsiTheme="minorHAnsi" w:cstheme="minorBidi"/>
          <w:sz w:val="22"/>
          <w:szCs w:val="22"/>
        </w:rPr>
        <w:tab/>
      </w:r>
      <w:r>
        <w:t>User plane architecture to support 5G LAN-type service</w:t>
      </w:r>
      <w:r>
        <w:tab/>
      </w:r>
      <w:r>
        <w:fldChar w:fldCharType="begin" w:fldLock="1"/>
      </w:r>
      <w:r>
        <w:instrText xml:space="preserve"> PAGEREF _Toc122440120 \h </w:instrText>
      </w:r>
      <w:r>
        <w:fldChar w:fldCharType="separate"/>
      </w:r>
      <w:r>
        <w:t>78</w:t>
      </w:r>
      <w:r>
        <w:fldChar w:fldCharType="end"/>
      </w:r>
    </w:p>
    <w:p w14:paraId="70242E31" w14:textId="17A57EAC" w:rsidR="009722D9" w:rsidRDefault="009722D9">
      <w:pPr>
        <w:pStyle w:val="TOC4"/>
        <w:rPr>
          <w:rFonts w:asciiTheme="minorHAnsi" w:eastAsiaTheme="minorEastAsia" w:hAnsiTheme="minorHAnsi" w:cstheme="minorBidi"/>
          <w:sz w:val="22"/>
          <w:szCs w:val="22"/>
        </w:rPr>
      </w:pPr>
      <w:r>
        <w:t>4.4.6.2</w:t>
      </w:r>
      <w:r>
        <w:rPr>
          <w:rFonts w:asciiTheme="minorHAnsi" w:eastAsiaTheme="minorEastAsia" w:hAnsiTheme="minorHAnsi" w:cstheme="minorBidi"/>
          <w:sz w:val="22"/>
          <w:szCs w:val="22"/>
        </w:rPr>
        <w:tab/>
      </w:r>
      <w:r>
        <w:t>Reference points to support 5G LAN-type service</w:t>
      </w:r>
      <w:r>
        <w:tab/>
      </w:r>
      <w:r>
        <w:fldChar w:fldCharType="begin" w:fldLock="1"/>
      </w:r>
      <w:r>
        <w:instrText xml:space="preserve"> PAGEREF _Toc122440121 \h </w:instrText>
      </w:r>
      <w:r>
        <w:fldChar w:fldCharType="separate"/>
      </w:r>
      <w:r>
        <w:t>79</w:t>
      </w:r>
      <w:r>
        <w:fldChar w:fldCharType="end"/>
      </w:r>
    </w:p>
    <w:p w14:paraId="370D095C" w14:textId="3EF8826B" w:rsidR="009722D9" w:rsidRDefault="009722D9">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MSISDN-less MO SMS Service</w:t>
      </w:r>
      <w:r>
        <w:tab/>
      </w:r>
      <w:r>
        <w:fldChar w:fldCharType="begin" w:fldLock="1"/>
      </w:r>
      <w:r>
        <w:instrText xml:space="preserve"> PAGEREF _Toc122440122 \h </w:instrText>
      </w:r>
      <w:r>
        <w:fldChar w:fldCharType="separate"/>
      </w:r>
      <w:r>
        <w:t>79</w:t>
      </w:r>
      <w:r>
        <w:fldChar w:fldCharType="end"/>
      </w:r>
    </w:p>
    <w:p w14:paraId="0A2CD622" w14:textId="23950174" w:rsidR="009722D9" w:rsidRDefault="009722D9">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Architecture to enable Time Sensitive Communication and Time Synchronization</w:t>
      </w:r>
      <w:r>
        <w:tab/>
      </w:r>
      <w:r>
        <w:fldChar w:fldCharType="begin" w:fldLock="1"/>
      </w:r>
      <w:r>
        <w:instrText xml:space="preserve"> PAGEREF _Toc122440123 \h </w:instrText>
      </w:r>
      <w:r>
        <w:fldChar w:fldCharType="separate"/>
      </w:r>
      <w:r>
        <w:t>79</w:t>
      </w:r>
      <w:r>
        <w:fldChar w:fldCharType="end"/>
      </w:r>
    </w:p>
    <w:p w14:paraId="751F834E" w14:textId="2D492657" w:rsidR="009722D9" w:rsidRDefault="009722D9">
      <w:pPr>
        <w:pStyle w:val="TOC4"/>
        <w:rPr>
          <w:rFonts w:asciiTheme="minorHAnsi" w:eastAsiaTheme="minorEastAsia" w:hAnsiTheme="minorHAnsi" w:cstheme="minorBidi"/>
          <w:sz w:val="22"/>
          <w:szCs w:val="22"/>
        </w:rPr>
      </w:pPr>
      <w:r>
        <w:t>4.4.8.1</w:t>
      </w:r>
      <w:r>
        <w:rPr>
          <w:rFonts w:asciiTheme="minorHAnsi" w:eastAsiaTheme="minorEastAsia" w:hAnsiTheme="minorHAnsi" w:cstheme="minorBidi"/>
          <w:sz w:val="22"/>
          <w:szCs w:val="22"/>
        </w:rPr>
        <w:tab/>
      </w:r>
      <w:r>
        <w:t>General</w:t>
      </w:r>
      <w:r>
        <w:tab/>
      </w:r>
      <w:r>
        <w:fldChar w:fldCharType="begin" w:fldLock="1"/>
      </w:r>
      <w:r>
        <w:instrText xml:space="preserve"> PAGEREF _Toc122440124 \h </w:instrText>
      </w:r>
      <w:r>
        <w:fldChar w:fldCharType="separate"/>
      </w:r>
      <w:r>
        <w:t>79</w:t>
      </w:r>
      <w:r>
        <w:fldChar w:fldCharType="end"/>
      </w:r>
    </w:p>
    <w:p w14:paraId="54FD46F0" w14:textId="76FACF46" w:rsidR="009722D9" w:rsidRDefault="009722D9">
      <w:pPr>
        <w:pStyle w:val="TOC4"/>
        <w:rPr>
          <w:rFonts w:asciiTheme="minorHAnsi" w:eastAsiaTheme="minorEastAsia" w:hAnsiTheme="minorHAnsi" w:cstheme="minorBidi"/>
          <w:sz w:val="22"/>
          <w:szCs w:val="22"/>
        </w:rPr>
      </w:pPr>
      <w:r>
        <w:t>4.4.8.2</w:t>
      </w:r>
      <w:r>
        <w:rPr>
          <w:rFonts w:asciiTheme="minorHAnsi" w:eastAsiaTheme="minorEastAsia" w:hAnsiTheme="minorHAnsi" w:cstheme="minorBidi"/>
          <w:sz w:val="22"/>
          <w:szCs w:val="22"/>
        </w:rPr>
        <w:tab/>
      </w:r>
      <w:r>
        <w:t>Architecture to support IEEE Time Sensitive Networking</w:t>
      </w:r>
      <w:r>
        <w:tab/>
      </w:r>
      <w:r>
        <w:fldChar w:fldCharType="begin" w:fldLock="1"/>
      </w:r>
      <w:r>
        <w:instrText xml:space="preserve"> PAGEREF _Toc122440125 \h </w:instrText>
      </w:r>
      <w:r>
        <w:fldChar w:fldCharType="separate"/>
      </w:r>
      <w:r>
        <w:t>79</w:t>
      </w:r>
      <w:r>
        <w:fldChar w:fldCharType="end"/>
      </w:r>
    </w:p>
    <w:p w14:paraId="13974BEB" w14:textId="6E0CAE49" w:rsidR="009722D9" w:rsidRDefault="009722D9">
      <w:pPr>
        <w:pStyle w:val="TOC4"/>
        <w:rPr>
          <w:rFonts w:asciiTheme="minorHAnsi" w:eastAsiaTheme="minorEastAsia" w:hAnsiTheme="minorHAnsi" w:cstheme="minorBidi"/>
          <w:sz w:val="22"/>
          <w:szCs w:val="22"/>
        </w:rPr>
      </w:pPr>
      <w:r>
        <w:t>4.4.8.3</w:t>
      </w:r>
      <w:r>
        <w:rPr>
          <w:rFonts w:asciiTheme="minorHAnsi" w:eastAsiaTheme="minorEastAsia" w:hAnsiTheme="minorHAnsi" w:cstheme="minorBidi"/>
          <w:sz w:val="22"/>
          <w:szCs w:val="22"/>
        </w:rPr>
        <w:tab/>
      </w:r>
      <w:r>
        <w:t>Architecture for AF requested support of Time Sensitive Communication and Time Synchronization</w:t>
      </w:r>
      <w:r>
        <w:tab/>
      </w:r>
      <w:r>
        <w:fldChar w:fldCharType="begin" w:fldLock="1"/>
      </w:r>
      <w:r>
        <w:instrText xml:space="preserve"> PAGEREF _Toc122440126 \h </w:instrText>
      </w:r>
      <w:r>
        <w:fldChar w:fldCharType="separate"/>
      </w:r>
      <w:r>
        <w:t>81</w:t>
      </w:r>
      <w:r>
        <w:fldChar w:fldCharType="end"/>
      </w:r>
    </w:p>
    <w:p w14:paraId="2E482AF9" w14:textId="4877AA42" w:rsidR="009722D9" w:rsidRDefault="009722D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High level features</w:t>
      </w:r>
      <w:r>
        <w:tab/>
      </w:r>
      <w:r>
        <w:fldChar w:fldCharType="begin" w:fldLock="1"/>
      </w:r>
      <w:r>
        <w:instrText xml:space="preserve"> PAGEREF _Toc122440127 \h </w:instrText>
      </w:r>
      <w:r>
        <w:fldChar w:fldCharType="separate"/>
      </w:r>
      <w:r>
        <w:t>82</w:t>
      </w:r>
      <w:r>
        <w:fldChar w:fldCharType="end"/>
      </w:r>
    </w:p>
    <w:p w14:paraId="21A55991" w14:textId="5907DDB4" w:rsidR="009722D9" w:rsidRDefault="009722D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_Toc122440128 \h </w:instrText>
      </w:r>
      <w:r>
        <w:fldChar w:fldCharType="separate"/>
      </w:r>
      <w:r>
        <w:t>82</w:t>
      </w:r>
      <w:r>
        <w:fldChar w:fldCharType="end"/>
      </w:r>
    </w:p>
    <w:p w14:paraId="5F69D19C" w14:textId="47B03CD5" w:rsidR="009722D9" w:rsidRDefault="009722D9">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_Toc122440129 \h </w:instrText>
      </w:r>
      <w:r>
        <w:fldChar w:fldCharType="separate"/>
      </w:r>
      <w:r>
        <w:t>82</w:t>
      </w:r>
      <w:r>
        <w:fldChar w:fldCharType="end"/>
      </w:r>
    </w:p>
    <w:p w14:paraId="799B47E0" w14:textId="3EBB77D0" w:rsidR="009722D9" w:rsidRDefault="009722D9">
      <w:pPr>
        <w:pStyle w:val="TOC3"/>
        <w:rPr>
          <w:rFonts w:asciiTheme="minorHAnsi" w:eastAsiaTheme="minorEastAsia" w:hAnsiTheme="minorHAnsi" w:cstheme="minorBidi"/>
          <w:sz w:val="22"/>
          <w:szCs w:val="22"/>
        </w:rPr>
      </w:pPr>
      <w:r w:rsidRPr="0071183A">
        <w:rPr>
          <w:rFonts w:eastAsia="MS Mincho"/>
        </w:rPr>
        <w:t>5.2.1</w:t>
      </w:r>
      <w:r>
        <w:rPr>
          <w:rFonts w:asciiTheme="minorHAnsi" w:eastAsiaTheme="minorEastAsia" w:hAnsiTheme="minorHAnsi" w:cstheme="minorBidi"/>
          <w:sz w:val="22"/>
          <w:szCs w:val="22"/>
        </w:rPr>
        <w:tab/>
      </w:r>
      <w:r w:rsidRPr="0071183A">
        <w:rPr>
          <w:rFonts w:eastAsia="MS Mincho"/>
        </w:rPr>
        <w:t>General</w:t>
      </w:r>
      <w:r>
        <w:tab/>
      </w:r>
      <w:r>
        <w:fldChar w:fldCharType="begin" w:fldLock="1"/>
      </w:r>
      <w:r>
        <w:instrText xml:space="preserve"> PAGEREF _Toc122440130 \h </w:instrText>
      </w:r>
      <w:r>
        <w:fldChar w:fldCharType="separate"/>
      </w:r>
      <w:r>
        <w:t>82</w:t>
      </w:r>
      <w:r>
        <w:fldChar w:fldCharType="end"/>
      </w:r>
    </w:p>
    <w:p w14:paraId="55216664" w14:textId="7078D188" w:rsidR="009722D9" w:rsidRDefault="009722D9">
      <w:pPr>
        <w:pStyle w:val="TOC3"/>
        <w:rPr>
          <w:rFonts w:asciiTheme="minorHAnsi" w:eastAsiaTheme="minorEastAsia" w:hAnsiTheme="minorHAnsi" w:cstheme="minorBidi"/>
          <w:sz w:val="22"/>
          <w:szCs w:val="22"/>
        </w:rPr>
      </w:pPr>
      <w:r w:rsidRPr="0071183A">
        <w:rPr>
          <w:rFonts w:eastAsia="MS Mincho"/>
        </w:rPr>
        <w:t>5.2.2</w:t>
      </w:r>
      <w:r>
        <w:rPr>
          <w:rFonts w:asciiTheme="minorHAnsi" w:eastAsiaTheme="minorEastAsia" w:hAnsiTheme="minorHAnsi" w:cstheme="minorBidi"/>
          <w:sz w:val="22"/>
          <w:szCs w:val="22"/>
        </w:rPr>
        <w:tab/>
      </w:r>
      <w:r w:rsidRPr="0071183A">
        <w:rPr>
          <w:rFonts w:eastAsia="MS Mincho"/>
        </w:rPr>
        <w:t>Network selection</w:t>
      </w:r>
      <w:r>
        <w:tab/>
      </w:r>
      <w:r>
        <w:fldChar w:fldCharType="begin" w:fldLock="1"/>
      </w:r>
      <w:r>
        <w:instrText xml:space="preserve"> PAGEREF _Toc122440131 \h </w:instrText>
      </w:r>
      <w:r>
        <w:fldChar w:fldCharType="separate"/>
      </w:r>
      <w:r>
        <w:t>82</w:t>
      </w:r>
      <w:r>
        <w:fldChar w:fldCharType="end"/>
      </w:r>
    </w:p>
    <w:p w14:paraId="7D61FAA4" w14:textId="263A1028" w:rsidR="009722D9" w:rsidRDefault="009722D9">
      <w:pPr>
        <w:pStyle w:val="TOC3"/>
        <w:rPr>
          <w:rFonts w:asciiTheme="minorHAnsi" w:eastAsiaTheme="minorEastAsia" w:hAnsiTheme="minorHAnsi" w:cstheme="minorBidi"/>
          <w:sz w:val="22"/>
          <w:szCs w:val="22"/>
        </w:rPr>
      </w:pPr>
      <w:r w:rsidRPr="0071183A">
        <w:rPr>
          <w:rFonts w:eastAsia="MS Mincho"/>
        </w:rPr>
        <w:t>5.2.2a</w:t>
      </w:r>
      <w:r>
        <w:rPr>
          <w:rFonts w:asciiTheme="minorHAnsi" w:eastAsiaTheme="minorEastAsia" w:hAnsiTheme="minorHAnsi" w:cstheme="minorBidi"/>
          <w:sz w:val="22"/>
          <w:szCs w:val="22"/>
        </w:rPr>
        <w:tab/>
      </w:r>
      <w:r w:rsidRPr="0071183A">
        <w:rPr>
          <w:rFonts w:eastAsia="MS Mincho"/>
        </w:rPr>
        <w:t>Void</w:t>
      </w:r>
      <w:r>
        <w:tab/>
      </w:r>
      <w:r>
        <w:fldChar w:fldCharType="begin" w:fldLock="1"/>
      </w:r>
      <w:r>
        <w:instrText xml:space="preserve"> PAGEREF _Toc122440132 \h </w:instrText>
      </w:r>
      <w:r>
        <w:fldChar w:fldCharType="separate"/>
      </w:r>
      <w:r>
        <w:t>82</w:t>
      </w:r>
      <w:r>
        <w:fldChar w:fldCharType="end"/>
      </w:r>
    </w:p>
    <w:p w14:paraId="32D9707F" w14:textId="0602181B" w:rsidR="009722D9" w:rsidRDefault="009722D9">
      <w:pPr>
        <w:pStyle w:val="TOC3"/>
        <w:rPr>
          <w:rFonts w:asciiTheme="minorHAnsi" w:eastAsiaTheme="minorEastAsia" w:hAnsiTheme="minorHAnsi" w:cstheme="minorBidi"/>
          <w:sz w:val="22"/>
          <w:szCs w:val="22"/>
        </w:rPr>
      </w:pPr>
      <w:r w:rsidRPr="0071183A">
        <w:rPr>
          <w:rFonts w:eastAsia="MS Mincho"/>
        </w:rPr>
        <w:t>5.2.3</w:t>
      </w:r>
      <w:r>
        <w:rPr>
          <w:rFonts w:asciiTheme="minorHAnsi" w:eastAsiaTheme="minorEastAsia" w:hAnsiTheme="minorHAnsi" w:cstheme="minorBidi"/>
          <w:sz w:val="22"/>
          <w:szCs w:val="22"/>
        </w:rPr>
        <w:tab/>
      </w:r>
      <w:r w:rsidRPr="0071183A">
        <w:rPr>
          <w:rFonts w:eastAsia="MS Mincho"/>
        </w:rPr>
        <w:t>Identification and authentication</w:t>
      </w:r>
      <w:r>
        <w:tab/>
      </w:r>
      <w:r>
        <w:fldChar w:fldCharType="begin" w:fldLock="1"/>
      </w:r>
      <w:r>
        <w:instrText xml:space="preserve"> PAGEREF _Toc122440133 \h </w:instrText>
      </w:r>
      <w:r>
        <w:fldChar w:fldCharType="separate"/>
      </w:r>
      <w:r>
        <w:t>82</w:t>
      </w:r>
      <w:r>
        <w:fldChar w:fldCharType="end"/>
      </w:r>
    </w:p>
    <w:p w14:paraId="5ABD88FC" w14:textId="4796F16E" w:rsidR="009722D9" w:rsidRDefault="009722D9">
      <w:pPr>
        <w:pStyle w:val="TOC3"/>
        <w:rPr>
          <w:rFonts w:asciiTheme="minorHAnsi" w:eastAsiaTheme="minorEastAsia" w:hAnsiTheme="minorHAnsi" w:cstheme="minorBidi"/>
          <w:sz w:val="22"/>
          <w:szCs w:val="22"/>
        </w:rPr>
      </w:pPr>
      <w:r w:rsidRPr="0071183A">
        <w:rPr>
          <w:rFonts w:eastAsia="MS Mincho"/>
        </w:rPr>
        <w:t>5.2.4</w:t>
      </w:r>
      <w:r>
        <w:rPr>
          <w:rFonts w:asciiTheme="minorHAnsi" w:eastAsiaTheme="minorEastAsia" w:hAnsiTheme="minorHAnsi" w:cstheme="minorBidi"/>
          <w:sz w:val="22"/>
          <w:szCs w:val="22"/>
        </w:rPr>
        <w:tab/>
      </w:r>
      <w:r w:rsidRPr="0071183A">
        <w:rPr>
          <w:rFonts w:eastAsia="MS Mincho"/>
        </w:rPr>
        <w:t>Authorisation</w:t>
      </w:r>
      <w:r>
        <w:tab/>
      </w:r>
      <w:r>
        <w:fldChar w:fldCharType="begin" w:fldLock="1"/>
      </w:r>
      <w:r>
        <w:instrText xml:space="preserve"> PAGEREF _Toc122440134 \h </w:instrText>
      </w:r>
      <w:r>
        <w:fldChar w:fldCharType="separate"/>
      </w:r>
      <w:r>
        <w:t>82</w:t>
      </w:r>
      <w:r>
        <w:fldChar w:fldCharType="end"/>
      </w:r>
    </w:p>
    <w:p w14:paraId="343D0503" w14:textId="349647F5" w:rsidR="009722D9" w:rsidRDefault="009722D9">
      <w:pPr>
        <w:pStyle w:val="TOC3"/>
        <w:rPr>
          <w:rFonts w:asciiTheme="minorHAnsi" w:eastAsiaTheme="minorEastAsia" w:hAnsiTheme="minorHAnsi" w:cstheme="minorBidi"/>
          <w:sz w:val="22"/>
          <w:szCs w:val="22"/>
        </w:rPr>
      </w:pPr>
      <w:r w:rsidRPr="0071183A">
        <w:rPr>
          <w:rFonts w:eastAsia="MS Mincho"/>
        </w:rPr>
        <w:t>5.2.5</w:t>
      </w:r>
      <w:r>
        <w:rPr>
          <w:rFonts w:asciiTheme="minorHAnsi" w:eastAsiaTheme="minorEastAsia" w:hAnsiTheme="minorHAnsi" w:cstheme="minorBidi"/>
          <w:sz w:val="22"/>
          <w:szCs w:val="22"/>
        </w:rPr>
        <w:tab/>
      </w:r>
      <w:r w:rsidRPr="0071183A">
        <w:rPr>
          <w:rFonts w:eastAsia="MS Mincho"/>
        </w:rPr>
        <w:t>Access control and barring</w:t>
      </w:r>
      <w:r>
        <w:tab/>
      </w:r>
      <w:r>
        <w:fldChar w:fldCharType="begin" w:fldLock="1"/>
      </w:r>
      <w:r>
        <w:instrText xml:space="preserve"> PAGEREF _Toc122440135 \h </w:instrText>
      </w:r>
      <w:r>
        <w:fldChar w:fldCharType="separate"/>
      </w:r>
      <w:r>
        <w:t>82</w:t>
      </w:r>
      <w:r>
        <w:fldChar w:fldCharType="end"/>
      </w:r>
    </w:p>
    <w:p w14:paraId="23F61949" w14:textId="7A9C900A" w:rsidR="009722D9" w:rsidRDefault="009722D9">
      <w:pPr>
        <w:pStyle w:val="TOC3"/>
        <w:rPr>
          <w:rFonts w:asciiTheme="minorHAnsi" w:eastAsiaTheme="minorEastAsia" w:hAnsiTheme="minorHAnsi" w:cstheme="minorBidi"/>
          <w:sz w:val="22"/>
          <w:szCs w:val="22"/>
        </w:rPr>
      </w:pPr>
      <w:r w:rsidRPr="0071183A">
        <w:rPr>
          <w:rFonts w:eastAsia="MS Mincho"/>
        </w:rPr>
        <w:t>5.2.6</w:t>
      </w:r>
      <w:r>
        <w:rPr>
          <w:rFonts w:asciiTheme="minorHAnsi" w:eastAsiaTheme="minorEastAsia" w:hAnsiTheme="minorHAnsi" w:cstheme="minorBidi"/>
          <w:sz w:val="22"/>
          <w:szCs w:val="22"/>
        </w:rPr>
        <w:tab/>
      </w:r>
      <w:r w:rsidRPr="0071183A">
        <w:rPr>
          <w:rFonts w:eastAsia="MS Mincho"/>
        </w:rPr>
        <w:t>Policy control</w:t>
      </w:r>
      <w:r>
        <w:tab/>
      </w:r>
      <w:r>
        <w:fldChar w:fldCharType="begin" w:fldLock="1"/>
      </w:r>
      <w:r>
        <w:instrText xml:space="preserve"> PAGEREF _Toc122440136 \h </w:instrText>
      </w:r>
      <w:r>
        <w:fldChar w:fldCharType="separate"/>
      </w:r>
      <w:r>
        <w:t>83</w:t>
      </w:r>
      <w:r>
        <w:fldChar w:fldCharType="end"/>
      </w:r>
    </w:p>
    <w:p w14:paraId="3334CD27" w14:textId="54DD6D9A" w:rsidR="009722D9" w:rsidRDefault="009722D9">
      <w:pPr>
        <w:pStyle w:val="TOC3"/>
        <w:rPr>
          <w:rFonts w:asciiTheme="minorHAnsi" w:eastAsiaTheme="minorEastAsia" w:hAnsiTheme="minorHAnsi" w:cstheme="minorBidi"/>
          <w:sz w:val="22"/>
          <w:szCs w:val="22"/>
        </w:rPr>
      </w:pPr>
      <w:r w:rsidRPr="0071183A">
        <w:rPr>
          <w:rFonts w:eastAsia="MS Mincho"/>
        </w:rPr>
        <w:t>5.2.7</w:t>
      </w:r>
      <w:r>
        <w:rPr>
          <w:rFonts w:asciiTheme="minorHAnsi" w:eastAsiaTheme="minorEastAsia" w:hAnsiTheme="minorHAnsi" w:cstheme="minorBidi"/>
          <w:sz w:val="22"/>
          <w:szCs w:val="22"/>
        </w:rPr>
        <w:tab/>
      </w:r>
      <w:r w:rsidRPr="0071183A">
        <w:rPr>
          <w:rFonts w:eastAsia="MS Mincho"/>
        </w:rPr>
        <w:t>Lawful Interception</w:t>
      </w:r>
      <w:r>
        <w:tab/>
      </w:r>
      <w:r>
        <w:fldChar w:fldCharType="begin" w:fldLock="1"/>
      </w:r>
      <w:r>
        <w:instrText xml:space="preserve"> PAGEREF _Toc122440137 \h </w:instrText>
      </w:r>
      <w:r>
        <w:fldChar w:fldCharType="separate"/>
      </w:r>
      <w:r>
        <w:t>83</w:t>
      </w:r>
      <w:r>
        <w:fldChar w:fldCharType="end"/>
      </w:r>
    </w:p>
    <w:p w14:paraId="0BAF1D86" w14:textId="26F363E3" w:rsidR="009722D9" w:rsidRDefault="009722D9">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_Toc122440138 \h </w:instrText>
      </w:r>
      <w:r>
        <w:fldChar w:fldCharType="separate"/>
      </w:r>
      <w:r>
        <w:t>83</w:t>
      </w:r>
      <w:r>
        <w:fldChar w:fldCharType="end"/>
      </w:r>
    </w:p>
    <w:p w14:paraId="580C54AD" w14:textId="19520702" w:rsidR="009722D9" w:rsidRDefault="009722D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fldLock="1"/>
      </w:r>
      <w:r>
        <w:instrText xml:space="preserve"> PAGEREF _Toc122440139 \h </w:instrText>
      </w:r>
      <w:r>
        <w:fldChar w:fldCharType="separate"/>
      </w:r>
      <w:r>
        <w:t>83</w:t>
      </w:r>
      <w:r>
        <w:fldChar w:fldCharType="end"/>
      </w:r>
    </w:p>
    <w:p w14:paraId="6C19571F" w14:textId="1F9FF920" w:rsidR="009722D9" w:rsidRDefault="009722D9">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_Toc122440140 \h </w:instrText>
      </w:r>
      <w:r>
        <w:fldChar w:fldCharType="separate"/>
      </w:r>
      <w:r>
        <w:t>84</w:t>
      </w:r>
      <w:r>
        <w:fldChar w:fldCharType="end"/>
      </w:r>
    </w:p>
    <w:p w14:paraId="23303E25" w14:textId="6E30A046" w:rsidR="009722D9" w:rsidRDefault="009722D9">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_Toc122440141 \h </w:instrText>
      </w:r>
      <w:r>
        <w:fldChar w:fldCharType="separate"/>
      </w:r>
      <w:r>
        <w:t>84</w:t>
      </w:r>
      <w:r>
        <w:fldChar w:fldCharType="end"/>
      </w:r>
    </w:p>
    <w:p w14:paraId="0CCCCAEA" w14:textId="590D02D0" w:rsidR="009722D9" w:rsidRDefault="009722D9">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5GS Registration Management states</w:t>
      </w:r>
      <w:r>
        <w:tab/>
      </w:r>
      <w:r>
        <w:fldChar w:fldCharType="begin" w:fldLock="1"/>
      </w:r>
      <w:r>
        <w:instrText xml:space="preserve"> PAGEREF _Toc122440142 \h </w:instrText>
      </w:r>
      <w:r>
        <w:fldChar w:fldCharType="separate"/>
      </w:r>
      <w:r>
        <w:t>84</w:t>
      </w:r>
      <w:r>
        <w:fldChar w:fldCharType="end"/>
      </w:r>
    </w:p>
    <w:p w14:paraId="279132B3" w14:textId="4717E216" w:rsidR="009722D9" w:rsidRDefault="009722D9">
      <w:pPr>
        <w:pStyle w:val="TOC5"/>
        <w:rPr>
          <w:rFonts w:asciiTheme="minorHAnsi" w:eastAsiaTheme="minorEastAsia" w:hAnsiTheme="minorHAnsi" w:cstheme="minorBidi"/>
          <w:sz w:val="22"/>
          <w:szCs w:val="22"/>
        </w:rPr>
      </w:pPr>
      <w:r>
        <w:t>5.3.2.2.1</w:t>
      </w:r>
      <w:r>
        <w:rPr>
          <w:rFonts w:asciiTheme="minorHAnsi" w:eastAsiaTheme="minorEastAsia" w:hAnsiTheme="minorHAnsi" w:cstheme="minorBidi"/>
          <w:sz w:val="22"/>
          <w:szCs w:val="22"/>
        </w:rPr>
        <w:tab/>
      </w:r>
      <w:r>
        <w:t>General</w:t>
      </w:r>
      <w:r>
        <w:tab/>
      </w:r>
      <w:r>
        <w:fldChar w:fldCharType="begin" w:fldLock="1"/>
      </w:r>
      <w:r>
        <w:instrText xml:space="preserve"> PAGEREF _Toc122440143 \h </w:instrText>
      </w:r>
      <w:r>
        <w:fldChar w:fldCharType="separate"/>
      </w:r>
      <w:r>
        <w:t>84</w:t>
      </w:r>
      <w:r>
        <w:fldChar w:fldCharType="end"/>
      </w:r>
    </w:p>
    <w:p w14:paraId="0852BFA4" w14:textId="12D0A2DD" w:rsidR="009722D9" w:rsidRDefault="009722D9">
      <w:pPr>
        <w:pStyle w:val="TOC5"/>
        <w:rPr>
          <w:rFonts w:asciiTheme="minorHAnsi" w:eastAsiaTheme="minorEastAsia" w:hAnsiTheme="minorHAnsi" w:cstheme="minorBidi"/>
          <w:sz w:val="22"/>
          <w:szCs w:val="22"/>
        </w:rPr>
      </w:pPr>
      <w:r>
        <w:t>5.3.2.2.2</w:t>
      </w:r>
      <w:r>
        <w:rPr>
          <w:rFonts w:asciiTheme="minorHAnsi" w:eastAsiaTheme="minorEastAsia" w:hAnsiTheme="minorHAnsi" w:cstheme="minorBidi"/>
          <w:sz w:val="22"/>
          <w:szCs w:val="22"/>
        </w:rPr>
        <w:tab/>
      </w:r>
      <w:r>
        <w:t>RM-DEREGISTERED state</w:t>
      </w:r>
      <w:r>
        <w:tab/>
      </w:r>
      <w:r>
        <w:fldChar w:fldCharType="begin" w:fldLock="1"/>
      </w:r>
      <w:r>
        <w:instrText xml:space="preserve"> PAGEREF _Toc122440144 \h </w:instrText>
      </w:r>
      <w:r>
        <w:fldChar w:fldCharType="separate"/>
      </w:r>
      <w:r>
        <w:t>84</w:t>
      </w:r>
      <w:r>
        <w:fldChar w:fldCharType="end"/>
      </w:r>
    </w:p>
    <w:p w14:paraId="698EBC69" w14:textId="4BE24C21" w:rsidR="009722D9" w:rsidRDefault="009722D9">
      <w:pPr>
        <w:pStyle w:val="TOC5"/>
        <w:rPr>
          <w:rFonts w:asciiTheme="minorHAnsi" w:eastAsiaTheme="minorEastAsia" w:hAnsiTheme="minorHAnsi" w:cstheme="minorBidi"/>
          <w:sz w:val="22"/>
          <w:szCs w:val="22"/>
        </w:rPr>
      </w:pPr>
      <w:r>
        <w:t>5.3.2.2.3</w:t>
      </w:r>
      <w:r>
        <w:rPr>
          <w:rFonts w:asciiTheme="minorHAnsi" w:eastAsiaTheme="minorEastAsia" w:hAnsiTheme="minorHAnsi" w:cstheme="minorBidi"/>
          <w:sz w:val="22"/>
          <w:szCs w:val="22"/>
        </w:rPr>
        <w:tab/>
      </w:r>
      <w:r>
        <w:t>RM-REGISTERED state</w:t>
      </w:r>
      <w:r>
        <w:tab/>
      </w:r>
      <w:r>
        <w:fldChar w:fldCharType="begin" w:fldLock="1"/>
      </w:r>
      <w:r>
        <w:instrText xml:space="preserve"> PAGEREF _Toc122440145 \h </w:instrText>
      </w:r>
      <w:r>
        <w:fldChar w:fldCharType="separate"/>
      </w:r>
      <w:r>
        <w:t>84</w:t>
      </w:r>
      <w:r>
        <w:fldChar w:fldCharType="end"/>
      </w:r>
    </w:p>
    <w:p w14:paraId="23DEED13" w14:textId="57F659C5" w:rsidR="009722D9" w:rsidRDefault="009722D9">
      <w:pPr>
        <w:pStyle w:val="TOC5"/>
        <w:rPr>
          <w:rFonts w:asciiTheme="minorHAnsi" w:eastAsiaTheme="minorEastAsia" w:hAnsiTheme="minorHAnsi" w:cstheme="minorBidi"/>
          <w:sz w:val="22"/>
          <w:szCs w:val="22"/>
        </w:rPr>
      </w:pPr>
      <w:r>
        <w:t>5.3.2.2.4</w:t>
      </w:r>
      <w:r>
        <w:rPr>
          <w:rFonts w:asciiTheme="minorHAnsi" w:eastAsiaTheme="minorEastAsia" w:hAnsiTheme="minorHAnsi" w:cstheme="minorBidi"/>
          <w:sz w:val="22"/>
          <w:szCs w:val="22"/>
        </w:rPr>
        <w:tab/>
      </w:r>
      <w:r>
        <w:t>5GS Registration Management State models</w:t>
      </w:r>
      <w:r>
        <w:tab/>
      </w:r>
      <w:r>
        <w:fldChar w:fldCharType="begin" w:fldLock="1"/>
      </w:r>
      <w:r>
        <w:instrText xml:space="preserve"> PAGEREF _Toc122440146 \h </w:instrText>
      </w:r>
      <w:r>
        <w:fldChar w:fldCharType="separate"/>
      </w:r>
      <w:r>
        <w:t>85</w:t>
      </w:r>
      <w:r>
        <w:fldChar w:fldCharType="end"/>
      </w:r>
    </w:p>
    <w:p w14:paraId="3A39BF14" w14:textId="38D65093" w:rsidR="009722D9" w:rsidRDefault="009722D9">
      <w:pPr>
        <w:pStyle w:val="TOC4"/>
        <w:rPr>
          <w:rFonts w:asciiTheme="minorHAnsi" w:eastAsiaTheme="minorEastAsia" w:hAnsiTheme="minorHAnsi" w:cstheme="minorBidi"/>
          <w:sz w:val="22"/>
          <w:szCs w:val="22"/>
        </w:rPr>
      </w:pPr>
      <w:r>
        <w:rPr>
          <w:lang w:eastAsia="zh-CN"/>
        </w:rP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_Toc122440147 \h </w:instrText>
      </w:r>
      <w:r>
        <w:fldChar w:fldCharType="separate"/>
      </w:r>
      <w:r>
        <w:t>85</w:t>
      </w:r>
      <w:r>
        <w:fldChar w:fldCharType="end"/>
      </w:r>
    </w:p>
    <w:p w14:paraId="54643F8D" w14:textId="5C28F5A6" w:rsidR="009722D9" w:rsidRDefault="009722D9">
      <w:pPr>
        <w:pStyle w:val="TOC4"/>
        <w:rPr>
          <w:rFonts w:asciiTheme="minorHAnsi" w:eastAsiaTheme="minorEastAsia" w:hAnsiTheme="minorHAnsi" w:cstheme="minorBidi"/>
          <w:sz w:val="22"/>
          <w:szCs w:val="22"/>
        </w:rPr>
      </w:pPr>
      <w:r>
        <w:rPr>
          <w:lang w:eastAsia="zh-CN"/>
        </w:rP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_Toc122440148 \h </w:instrText>
      </w:r>
      <w:r>
        <w:fldChar w:fldCharType="separate"/>
      </w:r>
      <w:r>
        <w:t>87</w:t>
      </w:r>
      <w:r>
        <w:fldChar w:fldCharType="end"/>
      </w:r>
    </w:p>
    <w:p w14:paraId="24E6E389" w14:textId="65E7EE6F" w:rsidR="009722D9" w:rsidRDefault="009722D9">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_Toc122440149 \h </w:instrText>
      </w:r>
      <w:r>
        <w:fldChar w:fldCharType="separate"/>
      </w:r>
      <w:r>
        <w:t>89</w:t>
      </w:r>
      <w:r>
        <w:fldChar w:fldCharType="end"/>
      </w:r>
    </w:p>
    <w:p w14:paraId="48B3B40B" w14:textId="0F841135" w:rsidR="009722D9" w:rsidRDefault="009722D9">
      <w:pPr>
        <w:pStyle w:val="TOC4"/>
        <w:rPr>
          <w:rFonts w:asciiTheme="minorHAnsi" w:eastAsiaTheme="minorEastAsia" w:hAnsiTheme="minorHAnsi" w:cstheme="minorBidi"/>
          <w:sz w:val="22"/>
          <w:szCs w:val="22"/>
        </w:rPr>
      </w:pPr>
      <w:r>
        <w:rPr>
          <w:lang w:eastAsia="zh-CN"/>
        </w:rP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_Toc122440150 \h </w:instrText>
      </w:r>
      <w:r>
        <w:fldChar w:fldCharType="separate"/>
      </w:r>
      <w:r>
        <w:t>89</w:t>
      </w:r>
      <w:r>
        <w:fldChar w:fldCharType="end"/>
      </w:r>
    </w:p>
    <w:p w14:paraId="310EE975" w14:textId="51117760" w:rsidR="009722D9" w:rsidRDefault="009722D9">
      <w:pPr>
        <w:pStyle w:val="TOC4"/>
        <w:rPr>
          <w:rFonts w:asciiTheme="minorHAnsi" w:eastAsiaTheme="minorEastAsia" w:hAnsiTheme="minorHAnsi" w:cstheme="minorBidi"/>
          <w:sz w:val="22"/>
          <w:szCs w:val="22"/>
        </w:rPr>
      </w:pPr>
      <w:r>
        <w:rPr>
          <w:lang w:eastAsia="zh-CN"/>
        </w:rP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_Toc122440151 \h </w:instrText>
      </w:r>
      <w:r>
        <w:fldChar w:fldCharType="separate"/>
      </w:r>
      <w:r>
        <w:t>89</w:t>
      </w:r>
      <w:r>
        <w:fldChar w:fldCharType="end"/>
      </w:r>
    </w:p>
    <w:p w14:paraId="241EF0B7" w14:textId="3D95AFDF" w:rsidR="009722D9" w:rsidRDefault="009722D9">
      <w:pPr>
        <w:pStyle w:val="TOC5"/>
        <w:rPr>
          <w:rFonts w:asciiTheme="minorHAnsi" w:eastAsiaTheme="minorEastAsia" w:hAnsiTheme="minorHAnsi" w:cstheme="minorBidi"/>
          <w:sz w:val="22"/>
          <w:szCs w:val="22"/>
        </w:rPr>
      </w:pPr>
      <w:r>
        <w:rPr>
          <w:lang w:eastAsia="zh-CN"/>
        </w:rP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_Toc122440152 \h </w:instrText>
      </w:r>
      <w:r>
        <w:fldChar w:fldCharType="separate"/>
      </w:r>
      <w:r>
        <w:t>89</w:t>
      </w:r>
      <w:r>
        <w:fldChar w:fldCharType="end"/>
      </w:r>
    </w:p>
    <w:p w14:paraId="520573B2" w14:textId="3B250A8C" w:rsidR="009722D9" w:rsidRDefault="009722D9">
      <w:pPr>
        <w:pStyle w:val="TOC5"/>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CM-IDLE state</w:t>
      </w:r>
      <w:r>
        <w:tab/>
      </w:r>
      <w:r>
        <w:fldChar w:fldCharType="begin" w:fldLock="1"/>
      </w:r>
      <w:r>
        <w:instrText xml:space="preserve"> PAGEREF _Toc122440153 \h </w:instrText>
      </w:r>
      <w:r>
        <w:fldChar w:fldCharType="separate"/>
      </w:r>
      <w:r>
        <w:t>89</w:t>
      </w:r>
      <w:r>
        <w:fldChar w:fldCharType="end"/>
      </w:r>
    </w:p>
    <w:p w14:paraId="36345DFD" w14:textId="66D9B0F0" w:rsidR="009722D9" w:rsidRDefault="009722D9">
      <w:pPr>
        <w:pStyle w:val="TOC5"/>
        <w:rPr>
          <w:rFonts w:asciiTheme="minorHAnsi" w:eastAsiaTheme="minorEastAsia" w:hAnsiTheme="minorHAnsi" w:cstheme="minorBidi"/>
          <w:sz w:val="22"/>
          <w:szCs w:val="22"/>
        </w:rPr>
      </w:pPr>
      <w:r>
        <w:rPr>
          <w:lang w:eastAsia="zh-CN"/>
        </w:rP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_Toc122440154 \h </w:instrText>
      </w:r>
      <w:r>
        <w:fldChar w:fldCharType="separate"/>
      </w:r>
      <w:r>
        <w:t>90</w:t>
      </w:r>
      <w:r>
        <w:fldChar w:fldCharType="end"/>
      </w:r>
    </w:p>
    <w:p w14:paraId="12068316" w14:textId="26FF75FF" w:rsidR="009722D9" w:rsidRDefault="009722D9">
      <w:pPr>
        <w:pStyle w:val="TOC5"/>
        <w:rPr>
          <w:rFonts w:asciiTheme="minorHAnsi" w:eastAsiaTheme="minorEastAsia" w:hAnsiTheme="minorHAnsi" w:cstheme="minorBidi"/>
          <w:sz w:val="22"/>
          <w:szCs w:val="22"/>
        </w:rPr>
      </w:pPr>
      <w:r>
        <w:rPr>
          <w:lang w:eastAsia="zh-CN"/>
        </w:rP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_Toc122440155 \h </w:instrText>
      </w:r>
      <w:r>
        <w:fldChar w:fldCharType="separate"/>
      </w:r>
      <w:r>
        <w:t>90</w:t>
      </w:r>
      <w:r>
        <w:fldChar w:fldCharType="end"/>
      </w:r>
    </w:p>
    <w:p w14:paraId="1EDFA41B" w14:textId="5B4888A5" w:rsidR="009722D9" w:rsidRDefault="009722D9">
      <w:pPr>
        <w:pStyle w:val="TOC5"/>
        <w:rPr>
          <w:rFonts w:asciiTheme="minorHAnsi" w:eastAsiaTheme="minorEastAsia" w:hAnsiTheme="minorHAnsi" w:cstheme="minorBidi"/>
          <w:sz w:val="22"/>
          <w:szCs w:val="22"/>
        </w:rPr>
      </w:pPr>
      <w:r>
        <w:t>5.3.3.2.5</w:t>
      </w:r>
      <w:r>
        <w:rPr>
          <w:rFonts w:asciiTheme="minorHAnsi" w:eastAsiaTheme="minorEastAsia" w:hAnsiTheme="minorHAnsi" w:cstheme="minorBidi"/>
          <w:sz w:val="22"/>
          <w:szCs w:val="22"/>
        </w:rPr>
        <w:tab/>
      </w:r>
      <w:r>
        <w:t>CM-CONNECTED with RRC Inactive state</w:t>
      </w:r>
      <w:r>
        <w:tab/>
      </w:r>
      <w:r>
        <w:fldChar w:fldCharType="begin" w:fldLock="1"/>
      </w:r>
      <w:r>
        <w:instrText xml:space="preserve"> PAGEREF _Toc122440156 \h </w:instrText>
      </w:r>
      <w:r>
        <w:fldChar w:fldCharType="separate"/>
      </w:r>
      <w:r>
        <w:t>91</w:t>
      </w:r>
      <w:r>
        <w:fldChar w:fldCharType="end"/>
      </w:r>
    </w:p>
    <w:p w14:paraId="04A773BB" w14:textId="2CB524DE" w:rsidR="009722D9" w:rsidRDefault="009722D9">
      <w:pPr>
        <w:pStyle w:val="TOC4"/>
        <w:rPr>
          <w:rFonts w:asciiTheme="minorHAnsi" w:eastAsiaTheme="minorEastAsia" w:hAnsiTheme="minorHAnsi" w:cstheme="minorBidi"/>
          <w:sz w:val="22"/>
          <w:szCs w:val="22"/>
        </w:rPr>
      </w:pPr>
      <w:r>
        <w:rPr>
          <w:lang w:eastAsia="zh-CN"/>
        </w:rP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_Toc122440157 \h </w:instrText>
      </w:r>
      <w:r>
        <w:fldChar w:fldCharType="separate"/>
      </w:r>
      <w:r>
        <w:t>93</w:t>
      </w:r>
      <w:r>
        <w:fldChar w:fldCharType="end"/>
      </w:r>
    </w:p>
    <w:p w14:paraId="270F9132" w14:textId="7C1B0CB8" w:rsidR="009722D9" w:rsidRDefault="009722D9">
      <w:pPr>
        <w:pStyle w:val="TOC5"/>
        <w:rPr>
          <w:rFonts w:asciiTheme="minorHAnsi" w:eastAsiaTheme="minorEastAsia" w:hAnsiTheme="minorHAnsi" w:cstheme="minorBidi"/>
          <w:sz w:val="22"/>
          <w:szCs w:val="22"/>
        </w:rPr>
      </w:pPr>
      <w:r>
        <w:rPr>
          <w:lang w:eastAsia="zh-CN"/>
        </w:rP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_Toc122440158 \h </w:instrText>
      </w:r>
      <w:r>
        <w:fldChar w:fldCharType="separate"/>
      </w:r>
      <w:r>
        <w:t>93</w:t>
      </w:r>
      <w:r>
        <w:fldChar w:fldCharType="end"/>
      </w:r>
    </w:p>
    <w:p w14:paraId="1B41F0DA" w14:textId="7EAAA5ED" w:rsidR="009722D9" w:rsidRDefault="009722D9">
      <w:pPr>
        <w:pStyle w:val="TOC5"/>
        <w:rPr>
          <w:rFonts w:asciiTheme="minorHAnsi" w:eastAsiaTheme="minorEastAsia" w:hAnsiTheme="minorHAnsi" w:cstheme="minorBidi"/>
          <w:sz w:val="22"/>
          <w:szCs w:val="22"/>
        </w:rPr>
      </w:pPr>
      <w:r>
        <w:rPr>
          <w:lang w:eastAsia="zh-CN"/>
        </w:rP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_Toc122440159 \h </w:instrText>
      </w:r>
      <w:r>
        <w:fldChar w:fldCharType="separate"/>
      </w:r>
      <w:r>
        <w:t>93</w:t>
      </w:r>
      <w:r>
        <w:fldChar w:fldCharType="end"/>
      </w:r>
    </w:p>
    <w:p w14:paraId="4BC18BD3" w14:textId="665BA760" w:rsidR="009722D9" w:rsidRDefault="009722D9">
      <w:pPr>
        <w:pStyle w:val="TOC5"/>
        <w:rPr>
          <w:rFonts w:asciiTheme="minorHAnsi" w:eastAsiaTheme="minorEastAsia" w:hAnsiTheme="minorHAnsi" w:cstheme="minorBidi"/>
          <w:sz w:val="22"/>
          <w:szCs w:val="22"/>
        </w:rPr>
      </w:pPr>
      <w:r>
        <w:rPr>
          <w:lang w:eastAsia="zh-CN"/>
        </w:rP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_Toc122440160 \h </w:instrText>
      </w:r>
      <w:r>
        <w:fldChar w:fldCharType="separate"/>
      </w:r>
      <w:r>
        <w:t>93</w:t>
      </w:r>
      <w:r>
        <w:fldChar w:fldCharType="end"/>
      </w:r>
    </w:p>
    <w:p w14:paraId="5B1DF312" w14:textId="641FD1D5" w:rsidR="009722D9" w:rsidRDefault="009722D9">
      <w:pPr>
        <w:pStyle w:val="TOC4"/>
        <w:rPr>
          <w:rFonts w:asciiTheme="minorHAnsi" w:eastAsiaTheme="minorEastAsia" w:hAnsiTheme="minorHAnsi" w:cstheme="minorBidi"/>
          <w:sz w:val="22"/>
          <w:szCs w:val="22"/>
        </w:rPr>
      </w:pPr>
      <w:r>
        <w:rPr>
          <w:lang w:eastAsia="zh-CN"/>
        </w:rP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_Toc122440161 \h </w:instrText>
      </w:r>
      <w:r>
        <w:fldChar w:fldCharType="separate"/>
      </w:r>
      <w:r>
        <w:t>93</w:t>
      </w:r>
      <w:r>
        <w:fldChar w:fldCharType="end"/>
      </w:r>
    </w:p>
    <w:p w14:paraId="2702D614" w14:textId="636E4E21" w:rsidR="009722D9" w:rsidRDefault="009722D9">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_Toc122440162 \h </w:instrText>
      </w:r>
      <w:r>
        <w:fldChar w:fldCharType="separate"/>
      </w:r>
      <w:r>
        <w:t>93</w:t>
      </w:r>
      <w:r>
        <w:fldChar w:fldCharType="end"/>
      </w:r>
    </w:p>
    <w:p w14:paraId="32DB7D41" w14:textId="4AE623B4" w:rsidR="009722D9" w:rsidRDefault="009722D9">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_Toc122440163 \h </w:instrText>
      </w:r>
      <w:r>
        <w:fldChar w:fldCharType="separate"/>
      </w:r>
      <w:r>
        <w:t>93</w:t>
      </w:r>
      <w:r>
        <w:fldChar w:fldCharType="end"/>
      </w:r>
    </w:p>
    <w:p w14:paraId="29610519" w14:textId="28B5F81B" w:rsidR="009722D9" w:rsidRDefault="009722D9">
      <w:pPr>
        <w:pStyle w:val="TOC5"/>
        <w:rPr>
          <w:rFonts w:asciiTheme="minorHAnsi" w:eastAsiaTheme="minorEastAsia" w:hAnsiTheme="minorHAnsi" w:cstheme="minorBidi"/>
          <w:sz w:val="22"/>
          <w:szCs w:val="22"/>
        </w:rPr>
      </w:pPr>
      <w:r>
        <w:t>5.3.4.1.1</w:t>
      </w:r>
      <w:r>
        <w:rPr>
          <w:rFonts w:asciiTheme="minorHAnsi" w:eastAsiaTheme="minorEastAsia" w:hAnsiTheme="minorHAnsi" w:cstheme="minorBidi"/>
          <w:sz w:val="22"/>
          <w:szCs w:val="22"/>
        </w:rPr>
        <w:tab/>
      </w:r>
      <w:r>
        <w:t>General</w:t>
      </w:r>
      <w:r>
        <w:tab/>
      </w:r>
      <w:r>
        <w:fldChar w:fldCharType="begin" w:fldLock="1"/>
      </w:r>
      <w:r>
        <w:instrText xml:space="preserve"> PAGEREF _Toc122440164 \h </w:instrText>
      </w:r>
      <w:r>
        <w:fldChar w:fldCharType="separate"/>
      </w:r>
      <w:r>
        <w:t>93</w:t>
      </w:r>
      <w:r>
        <w:fldChar w:fldCharType="end"/>
      </w:r>
    </w:p>
    <w:p w14:paraId="0A0D6BCC" w14:textId="7CB3278D" w:rsidR="009722D9" w:rsidRDefault="009722D9">
      <w:pPr>
        <w:pStyle w:val="TOC5"/>
        <w:rPr>
          <w:rFonts w:asciiTheme="minorHAnsi" w:eastAsiaTheme="minorEastAsia" w:hAnsiTheme="minorHAnsi" w:cstheme="minorBidi"/>
          <w:sz w:val="22"/>
          <w:szCs w:val="22"/>
        </w:rPr>
      </w:pPr>
      <w:r>
        <w:t>5.3.4.1.2</w:t>
      </w:r>
      <w:r>
        <w:rPr>
          <w:rFonts w:asciiTheme="minorHAnsi" w:eastAsiaTheme="minorEastAsia" w:hAnsiTheme="minorHAnsi" w:cstheme="minorBidi"/>
          <w:sz w:val="22"/>
          <w:szCs w:val="22"/>
        </w:rPr>
        <w:tab/>
      </w:r>
      <w:r>
        <w:t>Management of Service Area Restrictions</w:t>
      </w:r>
      <w:r>
        <w:tab/>
      </w:r>
      <w:r>
        <w:fldChar w:fldCharType="begin" w:fldLock="1"/>
      </w:r>
      <w:r>
        <w:instrText xml:space="preserve"> PAGEREF _Toc122440165 \h </w:instrText>
      </w:r>
      <w:r>
        <w:fldChar w:fldCharType="separate"/>
      </w:r>
      <w:r>
        <w:t>96</w:t>
      </w:r>
      <w:r>
        <w:fldChar w:fldCharType="end"/>
      </w:r>
    </w:p>
    <w:p w14:paraId="3FED312C" w14:textId="47CB6511" w:rsidR="009722D9" w:rsidRDefault="009722D9">
      <w:pPr>
        <w:pStyle w:val="TOC4"/>
        <w:rPr>
          <w:rFonts w:asciiTheme="minorHAnsi" w:eastAsiaTheme="minorEastAsia" w:hAnsiTheme="minorHAnsi" w:cstheme="minorBidi"/>
          <w:sz w:val="22"/>
          <w:szCs w:val="22"/>
        </w:rPr>
      </w:pPr>
      <w:r>
        <w:rPr>
          <w:lang w:eastAsia="ko-KR"/>
        </w:rP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_Toc122440166 \h </w:instrText>
      </w:r>
      <w:r>
        <w:fldChar w:fldCharType="separate"/>
      </w:r>
      <w:r>
        <w:t>97</w:t>
      </w:r>
      <w:r>
        <w:fldChar w:fldCharType="end"/>
      </w:r>
    </w:p>
    <w:p w14:paraId="09844A71" w14:textId="3CA20881" w:rsidR="009722D9" w:rsidRDefault="009722D9">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Radio Resource Management functions</w:t>
      </w:r>
      <w:r>
        <w:tab/>
      </w:r>
      <w:r>
        <w:fldChar w:fldCharType="begin" w:fldLock="1"/>
      </w:r>
      <w:r>
        <w:instrText xml:space="preserve"> PAGEREF _Toc122440167 \h </w:instrText>
      </w:r>
      <w:r>
        <w:fldChar w:fldCharType="separate"/>
      </w:r>
      <w:r>
        <w:t>97</w:t>
      </w:r>
      <w:r>
        <w:fldChar w:fldCharType="end"/>
      </w:r>
    </w:p>
    <w:p w14:paraId="33288248" w14:textId="067EAA96" w:rsidR="009722D9" w:rsidRDefault="009722D9">
      <w:pPr>
        <w:pStyle w:val="TOC5"/>
        <w:rPr>
          <w:rFonts w:asciiTheme="minorHAnsi" w:eastAsiaTheme="minorEastAsia" w:hAnsiTheme="minorHAnsi" w:cstheme="minorBidi"/>
          <w:sz w:val="22"/>
          <w:szCs w:val="22"/>
        </w:rPr>
      </w:pPr>
      <w:r>
        <w:t>5.3.4.3.1</w:t>
      </w:r>
      <w:r>
        <w:rPr>
          <w:rFonts w:asciiTheme="minorHAnsi" w:eastAsiaTheme="minorEastAsia" w:hAnsiTheme="minorHAnsi" w:cstheme="minorBidi"/>
          <w:sz w:val="22"/>
          <w:szCs w:val="22"/>
        </w:rPr>
        <w:tab/>
      </w:r>
      <w:r>
        <w:t>General</w:t>
      </w:r>
      <w:r>
        <w:tab/>
      </w:r>
      <w:r>
        <w:fldChar w:fldCharType="begin" w:fldLock="1"/>
      </w:r>
      <w:r>
        <w:instrText xml:space="preserve"> PAGEREF _Toc122440168 \h </w:instrText>
      </w:r>
      <w:r>
        <w:fldChar w:fldCharType="separate"/>
      </w:r>
      <w:r>
        <w:t>97</w:t>
      </w:r>
      <w:r>
        <w:fldChar w:fldCharType="end"/>
      </w:r>
    </w:p>
    <w:p w14:paraId="341AC498" w14:textId="1A8B934E" w:rsidR="009722D9" w:rsidRDefault="009722D9">
      <w:pPr>
        <w:pStyle w:val="TOC5"/>
        <w:rPr>
          <w:rFonts w:asciiTheme="minorHAnsi" w:eastAsiaTheme="minorEastAsia" w:hAnsiTheme="minorHAnsi" w:cstheme="minorBidi"/>
          <w:sz w:val="22"/>
          <w:szCs w:val="22"/>
        </w:rPr>
      </w:pPr>
      <w:r>
        <w:lastRenderedPageBreak/>
        <w:t>5.3.4.3.2</w:t>
      </w:r>
      <w:r>
        <w:rPr>
          <w:rFonts w:asciiTheme="minorHAnsi" w:eastAsiaTheme="minorEastAsia" w:hAnsiTheme="minorHAnsi" w:cstheme="minorBidi"/>
          <w:sz w:val="22"/>
          <w:szCs w:val="22"/>
        </w:rPr>
        <w:tab/>
      </w:r>
      <w:r>
        <w:t>Preferred band(s) per data radio bearer(s)</w:t>
      </w:r>
      <w:r>
        <w:tab/>
      </w:r>
      <w:r>
        <w:fldChar w:fldCharType="begin" w:fldLock="1"/>
      </w:r>
      <w:r>
        <w:instrText xml:space="preserve"> PAGEREF _Toc122440169 \h </w:instrText>
      </w:r>
      <w:r>
        <w:fldChar w:fldCharType="separate"/>
      </w:r>
      <w:r>
        <w:t>98</w:t>
      </w:r>
      <w:r>
        <w:fldChar w:fldCharType="end"/>
      </w:r>
    </w:p>
    <w:p w14:paraId="01F4DD27" w14:textId="7D772CD0" w:rsidR="009722D9" w:rsidRDefault="009722D9">
      <w:pPr>
        <w:pStyle w:val="TOC5"/>
        <w:rPr>
          <w:rFonts w:asciiTheme="minorHAnsi" w:eastAsiaTheme="minorEastAsia" w:hAnsiTheme="minorHAnsi" w:cstheme="minorBidi"/>
          <w:sz w:val="22"/>
          <w:szCs w:val="22"/>
        </w:rPr>
      </w:pPr>
      <w:r>
        <w:t>5.3.4.3.3</w:t>
      </w:r>
      <w:r>
        <w:rPr>
          <w:rFonts w:asciiTheme="minorHAnsi" w:eastAsiaTheme="minorEastAsia" w:hAnsiTheme="minorHAnsi" w:cstheme="minorBidi"/>
          <w:sz w:val="22"/>
          <w:szCs w:val="22"/>
        </w:rPr>
        <w:tab/>
      </w:r>
      <w:r>
        <w:t>Redirection to dedicated frequency band(s) for an S-NSSAI</w:t>
      </w:r>
      <w:r>
        <w:tab/>
      </w:r>
      <w:r>
        <w:fldChar w:fldCharType="begin" w:fldLock="1"/>
      </w:r>
      <w:r>
        <w:instrText xml:space="preserve"> PAGEREF _Toc122440170 \h </w:instrText>
      </w:r>
      <w:r>
        <w:fldChar w:fldCharType="separate"/>
      </w:r>
      <w:r>
        <w:t>99</w:t>
      </w:r>
      <w:r>
        <w:fldChar w:fldCharType="end"/>
      </w:r>
    </w:p>
    <w:p w14:paraId="29D4E428" w14:textId="613E6149" w:rsidR="009722D9" w:rsidRDefault="009722D9">
      <w:pPr>
        <w:pStyle w:val="TOC5"/>
        <w:rPr>
          <w:rFonts w:asciiTheme="minorHAnsi" w:eastAsiaTheme="minorEastAsia" w:hAnsiTheme="minorHAnsi" w:cstheme="minorBidi"/>
          <w:sz w:val="22"/>
          <w:szCs w:val="22"/>
        </w:rPr>
      </w:pPr>
      <w:r>
        <w:t>5.3.4.3.4</w:t>
      </w:r>
      <w:r>
        <w:rPr>
          <w:rFonts w:asciiTheme="minorHAnsi" w:eastAsiaTheme="minorEastAsia" w:hAnsiTheme="minorHAnsi" w:cstheme="minorBidi"/>
          <w:sz w:val="22"/>
          <w:szCs w:val="22"/>
        </w:rPr>
        <w:tab/>
      </w:r>
      <w:r>
        <w:t>Network Slice based cell reselection and Random Access</w:t>
      </w:r>
      <w:r>
        <w:tab/>
      </w:r>
      <w:r>
        <w:fldChar w:fldCharType="begin" w:fldLock="1"/>
      </w:r>
      <w:r>
        <w:instrText xml:space="preserve"> PAGEREF _Toc122440171 \h </w:instrText>
      </w:r>
      <w:r>
        <w:fldChar w:fldCharType="separate"/>
      </w:r>
      <w:r>
        <w:t>100</w:t>
      </w:r>
      <w:r>
        <w:fldChar w:fldCharType="end"/>
      </w:r>
    </w:p>
    <w:p w14:paraId="674194D8" w14:textId="3481E0A6" w:rsidR="009722D9" w:rsidRDefault="009722D9">
      <w:pPr>
        <w:pStyle w:val="TOC4"/>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UE mobility event notification</w:t>
      </w:r>
      <w:r>
        <w:tab/>
      </w:r>
      <w:r>
        <w:fldChar w:fldCharType="begin" w:fldLock="1"/>
      </w:r>
      <w:r>
        <w:instrText xml:space="preserve"> PAGEREF _Toc122440172 \h </w:instrText>
      </w:r>
      <w:r>
        <w:fldChar w:fldCharType="separate"/>
      </w:r>
      <w:r>
        <w:t>100</w:t>
      </w:r>
      <w:r>
        <w:fldChar w:fldCharType="end"/>
      </w:r>
    </w:p>
    <w:p w14:paraId="59F809CB" w14:textId="3B87DA99" w:rsidR="009722D9" w:rsidRDefault="009722D9">
      <w:pPr>
        <w:pStyle w:val="TOC3"/>
        <w:rPr>
          <w:rFonts w:asciiTheme="minorHAnsi" w:eastAsiaTheme="minorEastAsia" w:hAnsiTheme="minorHAnsi" w:cstheme="minorBidi"/>
          <w:sz w:val="22"/>
          <w:szCs w:val="22"/>
        </w:rPr>
      </w:pPr>
      <w:r>
        <w:rPr>
          <w:lang w:eastAsia="zh-CN"/>
        </w:rPr>
        <w:t>5.3.5</w:t>
      </w:r>
      <w:r>
        <w:rPr>
          <w:rFonts w:asciiTheme="minorHAnsi" w:eastAsiaTheme="minorEastAsia" w:hAnsiTheme="minorHAnsi" w:cstheme="minorBidi"/>
          <w:sz w:val="22"/>
          <w:szCs w:val="22"/>
        </w:rPr>
        <w:tab/>
      </w:r>
      <w:r>
        <w:rPr>
          <w:lang w:eastAsia="zh-CN"/>
        </w:rPr>
        <w:t>Triggers for network analytics</w:t>
      </w:r>
      <w:r>
        <w:tab/>
      </w:r>
      <w:r>
        <w:fldChar w:fldCharType="begin" w:fldLock="1"/>
      </w:r>
      <w:r>
        <w:instrText xml:space="preserve"> PAGEREF _Toc122440173 \h </w:instrText>
      </w:r>
      <w:r>
        <w:fldChar w:fldCharType="separate"/>
      </w:r>
      <w:r>
        <w:t>101</w:t>
      </w:r>
      <w:r>
        <w:fldChar w:fldCharType="end"/>
      </w:r>
    </w:p>
    <w:p w14:paraId="1B9C9D18" w14:textId="6CAC1D7F" w:rsidR="009722D9" w:rsidRDefault="009722D9">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3GPP access specific aspects</w:t>
      </w:r>
      <w:r>
        <w:tab/>
      </w:r>
      <w:r>
        <w:fldChar w:fldCharType="begin" w:fldLock="1"/>
      </w:r>
      <w:r>
        <w:instrText xml:space="preserve"> PAGEREF _Toc122440174 \h </w:instrText>
      </w:r>
      <w:r>
        <w:fldChar w:fldCharType="separate"/>
      </w:r>
      <w:r>
        <w:t>101</w:t>
      </w:r>
      <w:r>
        <w:fldChar w:fldCharType="end"/>
      </w:r>
    </w:p>
    <w:p w14:paraId="62436E38" w14:textId="3EE075EE" w:rsidR="009722D9" w:rsidRDefault="009722D9">
      <w:pPr>
        <w:pStyle w:val="TOC3"/>
        <w:rPr>
          <w:rFonts w:asciiTheme="minorHAnsi" w:eastAsiaTheme="minorEastAsia" w:hAnsiTheme="minorHAnsi" w:cstheme="minorBidi"/>
          <w:sz w:val="22"/>
          <w:szCs w:val="22"/>
        </w:rPr>
      </w:pPr>
      <w:r>
        <w:rPr>
          <w:lang w:eastAsia="zh-CN"/>
        </w:rP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_Toc122440175 \h </w:instrText>
      </w:r>
      <w:r>
        <w:fldChar w:fldCharType="separate"/>
      </w:r>
      <w:r>
        <w:t>101</w:t>
      </w:r>
      <w:r>
        <w:fldChar w:fldCharType="end"/>
      </w:r>
    </w:p>
    <w:p w14:paraId="4FE845A4" w14:textId="0B1326AB" w:rsidR="009722D9" w:rsidRDefault="009722D9">
      <w:pPr>
        <w:pStyle w:val="TOC4"/>
        <w:rPr>
          <w:rFonts w:asciiTheme="minorHAnsi" w:eastAsiaTheme="minorEastAsia" w:hAnsiTheme="minorHAnsi" w:cstheme="minorBidi"/>
          <w:sz w:val="22"/>
          <w:szCs w:val="22"/>
        </w:rPr>
      </w:pPr>
      <w:r>
        <w:rPr>
          <w:lang w:eastAsia="zh-CN"/>
        </w:rP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_Toc122440176 \h </w:instrText>
      </w:r>
      <w:r>
        <w:fldChar w:fldCharType="separate"/>
      </w:r>
      <w:r>
        <w:t>101</w:t>
      </w:r>
      <w:r>
        <w:fldChar w:fldCharType="end"/>
      </w:r>
    </w:p>
    <w:p w14:paraId="1CC4829E" w14:textId="3BE312C1" w:rsidR="009722D9" w:rsidRDefault="009722D9">
      <w:pPr>
        <w:pStyle w:val="TOC4"/>
        <w:rPr>
          <w:rFonts w:asciiTheme="minorHAnsi" w:eastAsiaTheme="minorEastAsia" w:hAnsiTheme="minorHAnsi" w:cstheme="minorBidi"/>
          <w:sz w:val="22"/>
          <w:szCs w:val="22"/>
        </w:rPr>
      </w:pPr>
      <w:r>
        <w:rPr>
          <w:lang w:eastAsia="zh-CN"/>
        </w:rP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_Toc122440177 \h </w:instrText>
      </w:r>
      <w:r>
        <w:fldChar w:fldCharType="separate"/>
      </w:r>
      <w:r>
        <w:t>102</w:t>
      </w:r>
      <w:r>
        <w:fldChar w:fldCharType="end"/>
      </w:r>
    </w:p>
    <w:p w14:paraId="39D3994D" w14:textId="4198F899" w:rsidR="009722D9" w:rsidRDefault="009722D9">
      <w:pPr>
        <w:pStyle w:val="TOC4"/>
        <w:rPr>
          <w:rFonts w:asciiTheme="minorHAnsi" w:eastAsiaTheme="minorEastAsia" w:hAnsiTheme="minorHAnsi" w:cstheme="minorBidi"/>
          <w:sz w:val="22"/>
          <w:szCs w:val="22"/>
        </w:rPr>
      </w:pPr>
      <w:r>
        <w:rPr>
          <w:lang w:eastAsia="zh-CN"/>
        </w:rP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_Toc122440178 \h </w:instrText>
      </w:r>
      <w:r>
        <w:fldChar w:fldCharType="separate"/>
      </w:r>
      <w:r>
        <w:t>102</w:t>
      </w:r>
      <w:r>
        <w:fldChar w:fldCharType="end"/>
      </w:r>
    </w:p>
    <w:p w14:paraId="05ACF7C4" w14:textId="4A675551" w:rsidR="009722D9" w:rsidRDefault="009722D9">
      <w:pPr>
        <w:pStyle w:val="TOC4"/>
        <w:rPr>
          <w:rFonts w:asciiTheme="minorHAnsi" w:eastAsiaTheme="minorEastAsia" w:hAnsiTheme="minorHAnsi" w:cstheme="minorBidi"/>
          <w:sz w:val="22"/>
          <w:szCs w:val="22"/>
        </w:rPr>
      </w:pPr>
      <w:r>
        <w:rPr>
          <w:lang w:eastAsia="zh-CN"/>
        </w:rPr>
        <w:t>5.4.1.4</w:t>
      </w:r>
      <w:r>
        <w:rPr>
          <w:rFonts w:asciiTheme="minorHAnsi" w:eastAsiaTheme="minorEastAsia" w:hAnsiTheme="minorHAnsi" w:cstheme="minorBidi"/>
          <w:sz w:val="22"/>
          <w:szCs w:val="22"/>
        </w:rPr>
        <w:tab/>
      </w:r>
      <w:r>
        <w:rPr>
          <w:lang w:eastAsia="zh-CN"/>
        </w:rPr>
        <w:t>Support of Unavailability Period</w:t>
      </w:r>
      <w:r>
        <w:tab/>
      </w:r>
      <w:r>
        <w:fldChar w:fldCharType="begin" w:fldLock="1"/>
      </w:r>
      <w:r>
        <w:instrText xml:space="preserve"> PAGEREF _Toc122440179 \h </w:instrText>
      </w:r>
      <w:r>
        <w:fldChar w:fldCharType="separate"/>
      </w:r>
      <w:r>
        <w:t>103</w:t>
      </w:r>
      <w:r>
        <w:fldChar w:fldCharType="end"/>
      </w:r>
    </w:p>
    <w:p w14:paraId="57A9D70B" w14:textId="2C1EA294" w:rsidR="009722D9" w:rsidRDefault="009722D9">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_Toc122440180 \h </w:instrText>
      </w:r>
      <w:r>
        <w:fldChar w:fldCharType="separate"/>
      </w:r>
      <w:r>
        <w:t>104</w:t>
      </w:r>
      <w:r>
        <w:fldChar w:fldCharType="end"/>
      </w:r>
    </w:p>
    <w:p w14:paraId="29ABADB8" w14:textId="2F848885" w:rsidR="009722D9" w:rsidRDefault="009722D9">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Paging strategy handling</w:t>
      </w:r>
      <w:r>
        <w:tab/>
      </w:r>
      <w:r>
        <w:fldChar w:fldCharType="begin" w:fldLock="1"/>
      </w:r>
      <w:r>
        <w:instrText xml:space="preserve"> PAGEREF _Toc122440181 \h </w:instrText>
      </w:r>
      <w:r>
        <w:fldChar w:fldCharType="separate"/>
      </w:r>
      <w:r>
        <w:t>105</w:t>
      </w:r>
      <w:r>
        <w:fldChar w:fldCharType="end"/>
      </w:r>
    </w:p>
    <w:p w14:paraId="3A3434D3" w14:textId="29DC68FE" w:rsidR="009722D9" w:rsidRDefault="009722D9">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General</w:t>
      </w:r>
      <w:r>
        <w:tab/>
      </w:r>
      <w:r>
        <w:fldChar w:fldCharType="begin" w:fldLock="1"/>
      </w:r>
      <w:r>
        <w:instrText xml:space="preserve"> PAGEREF _Toc122440182 \h </w:instrText>
      </w:r>
      <w:r>
        <w:fldChar w:fldCharType="separate"/>
      </w:r>
      <w:r>
        <w:t>105</w:t>
      </w:r>
      <w:r>
        <w:fldChar w:fldCharType="end"/>
      </w:r>
    </w:p>
    <w:p w14:paraId="7FDB5957" w14:textId="3F534312" w:rsidR="009722D9" w:rsidRDefault="009722D9">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Paging Policy Differentiation</w:t>
      </w:r>
      <w:r>
        <w:tab/>
      </w:r>
      <w:r>
        <w:fldChar w:fldCharType="begin" w:fldLock="1"/>
      </w:r>
      <w:r>
        <w:instrText xml:space="preserve"> PAGEREF _Toc122440183 \h </w:instrText>
      </w:r>
      <w:r>
        <w:fldChar w:fldCharType="separate"/>
      </w:r>
      <w:r>
        <w:t>105</w:t>
      </w:r>
      <w:r>
        <w:fldChar w:fldCharType="end"/>
      </w:r>
    </w:p>
    <w:p w14:paraId="1CFF64E1" w14:textId="174C3241" w:rsidR="009722D9" w:rsidRDefault="009722D9">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Paging Priority</w:t>
      </w:r>
      <w:r>
        <w:tab/>
      </w:r>
      <w:r>
        <w:fldChar w:fldCharType="begin" w:fldLock="1"/>
      </w:r>
      <w:r>
        <w:instrText xml:space="preserve"> PAGEREF _Toc122440184 \h </w:instrText>
      </w:r>
      <w:r>
        <w:fldChar w:fldCharType="separate"/>
      </w:r>
      <w:r>
        <w:t>106</w:t>
      </w:r>
      <w:r>
        <w:fldChar w:fldCharType="end"/>
      </w:r>
    </w:p>
    <w:p w14:paraId="0CCDD266" w14:textId="5F459752" w:rsidR="009722D9" w:rsidRDefault="009722D9">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UE Radio Capability handling</w:t>
      </w:r>
      <w:r>
        <w:tab/>
      </w:r>
      <w:r>
        <w:fldChar w:fldCharType="begin" w:fldLock="1"/>
      </w:r>
      <w:r>
        <w:instrText xml:space="preserve"> PAGEREF _Toc122440185 \h </w:instrText>
      </w:r>
      <w:r>
        <w:fldChar w:fldCharType="separate"/>
      </w:r>
      <w:r>
        <w:t>106</w:t>
      </w:r>
      <w:r>
        <w:fldChar w:fldCharType="end"/>
      </w:r>
    </w:p>
    <w:p w14:paraId="4F0D518B" w14:textId="134C551E" w:rsidR="009722D9" w:rsidRDefault="009722D9">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UE radio capability information storage in the AMF</w:t>
      </w:r>
      <w:r>
        <w:tab/>
      </w:r>
      <w:r>
        <w:fldChar w:fldCharType="begin" w:fldLock="1"/>
      </w:r>
      <w:r>
        <w:instrText xml:space="preserve"> PAGEREF _Toc122440186 \h </w:instrText>
      </w:r>
      <w:r>
        <w:fldChar w:fldCharType="separate"/>
      </w:r>
      <w:r>
        <w:t>106</w:t>
      </w:r>
      <w:r>
        <w:fldChar w:fldCharType="end"/>
      </w:r>
    </w:p>
    <w:p w14:paraId="4CFE2E11" w14:textId="014B8059" w:rsidR="009722D9" w:rsidRDefault="009722D9">
      <w:pPr>
        <w:pStyle w:val="TOC4"/>
        <w:rPr>
          <w:rFonts w:asciiTheme="minorHAnsi" w:eastAsiaTheme="minorEastAsia" w:hAnsiTheme="minorHAnsi" w:cstheme="minorBidi"/>
          <w:sz w:val="22"/>
          <w:szCs w:val="22"/>
        </w:rPr>
      </w:pPr>
      <w:r>
        <w:t>5.4.4.1a</w:t>
      </w:r>
      <w:r>
        <w:rPr>
          <w:rFonts w:asciiTheme="minorHAnsi" w:eastAsiaTheme="minorEastAsia" w:hAnsiTheme="minorHAnsi" w:cstheme="minorBidi"/>
          <w:sz w:val="22"/>
          <w:szCs w:val="22"/>
        </w:rPr>
        <w:tab/>
      </w:r>
      <w:r>
        <w:t>UE radio capability signalling optimisation (RACS)</w:t>
      </w:r>
      <w:r>
        <w:tab/>
      </w:r>
      <w:r>
        <w:fldChar w:fldCharType="begin" w:fldLock="1"/>
      </w:r>
      <w:r>
        <w:instrText xml:space="preserve"> PAGEREF _Toc122440187 \h </w:instrText>
      </w:r>
      <w:r>
        <w:fldChar w:fldCharType="separate"/>
      </w:r>
      <w:r>
        <w:t>107</w:t>
      </w:r>
      <w:r>
        <w:fldChar w:fldCharType="end"/>
      </w:r>
    </w:p>
    <w:p w14:paraId="4E3A2395" w14:textId="670BD347" w:rsidR="009722D9" w:rsidRDefault="009722D9">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Void</w:t>
      </w:r>
      <w:r>
        <w:tab/>
      </w:r>
      <w:r>
        <w:fldChar w:fldCharType="begin" w:fldLock="1"/>
      </w:r>
      <w:r>
        <w:instrText xml:space="preserve"> PAGEREF _Toc122440188 \h </w:instrText>
      </w:r>
      <w:r>
        <w:fldChar w:fldCharType="separate"/>
      </w:r>
      <w:r>
        <w:t>111</w:t>
      </w:r>
      <w:r>
        <w:fldChar w:fldCharType="end"/>
      </w:r>
    </w:p>
    <w:p w14:paraId="2773EA11" w14:textId="4474E8D8" w:rsidR="009722D9" w:rsidRDefault="009722D9">
      <w:pPr>
        <w:pStyle w:val="TOC4"/>
        <w:rPr>
          <w:rFonts w:asciiTheme="minorHAnsi" w:eastAsiaTheme="minorEastAsia" w:hAnsiTheme="minorHAnsi" w:cstheme="minorBidi"/>
          <w:sz w:val="22"/>
          <w:szCs w:val="22"/>
        </w:rPr>
      </w:pPr>
      <w:r>
        <w:rPr>
          <w:lang w:eastAsia="zh-CN"/>
        </w:rP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_Toc122440189 \h </w:instrText>
      </w:r>
      <w:r>
        <w:fldChar w:fldCharType="separate"/>
      </w:r>
      <w:r>
        <w:t>111</w:t>
      </w:r>
      <w:r>
        <w:fldChar w:fldCharType="end"/>
      </w:r>
    </w:p>
    <w:p w14:paraId="24E746F9" w14:textId="71FB62FB" w:rsidR="009722D9" w:rsidRDefault="009722D9">
      <w:pPr>
        <w:pStyle w:val="TOC4"/>
        <w:rPr>
          <w:rFonts w:asciiTheme="minorHAnsi" w:eastAsiaTheme="minorEastAsia" w:hAnsiTheme="minorHAnsi" w:cstheme="minorBidi"/>
          <w:sz w:val="22"/>
          <w:szCs w:val="22"/>
        </w:rPr>
      </w:pPr>
      <w:r>
        <w:rPr>
          <w:lang w:eastAsia="zh-CN"/>
        </w:rP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_Toc122440190 \h </w:instrText>
      </w:r>
      <w:r>
        <w:fldChar w:fldCharType="separate"/>
      </w:r>
      <w:r>
        <w:t>111</w:t>
      </w:r>
      <w:r>
        <w:fldChar w:fldCharType="end"/>
      </w:r>
    </w:p>
    <w:p w14:paraId="579A8C28" w14:textId="6172281E" w:rsidR="009722D9" w:rsidRDefault="009722D9">
      <w:pPr>
        <w:pStyle w:val="TOC3"/>
        <w:rPr>
          <w:rFonts w:asciiTheme="minorHAnsi" w:eastAsiaTheme="minorEastAsia" w:hAnsiTheme="minorHAnsi" w:cstheme="minorBidi"/>
          <w:sz w:val="22"/>
          <w:szCs w:val="22"/>
        </w:rPr>
      </w:pPr>
      <w:r>
        <w:rPr>
          <w:lang w:eastAsia="zh-CN"/>
        </w:rP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_Toc122440191 \h </w:instrText>
      </w:r>
      <w:r>
        <w:fldChar w:fldCharType="separate"/>
      </w:r>
      <w:r>
        <w:t>112</w:t>
      </w:r>
      <w:r>
        <w:fldChar w:fldCharType="end"/>
      </w:r>
    </w:p>
    <w:p w14:paraId="5EFFC23B" w14:textId="72AA93AC" w:rsidR="009722D9" w:rsidRDefault="009722D9">
      <w:pPr>
        <w:pStyle w:val="TOC3"/>
        <w:rPr>
          <w:rFonts w:asciiTheme="minorHAnsi" w:eastAsiaTheme="minorEastAsia" w:hAnsiTheme="minorHAnsi" w:cstheme="minorBidi"/>
          <w:sz w:val="22"/>
          <w:szCs w:val="22"/>
        </w:rPr>
      </w:pPr>
      <w:r>
        <w:rPr>
          <w:lang w:eastAsia="zh-CN"/>
        </w:rP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_Toc122440192 \h </w:instrText>
      </w:r>
      <w:r>
        <w:fldChar w:fldCharType="separate"/>
      </w:r>
      <w:r>
        <w:t>113</w:t>
      </w:r>
      <w:r>
        <w:fldChar w:fldCharType="end"/>
      </w:r>
    </w:p>
    <w:p w14:paraId="14CB3A43" w14:textId="5D668CAA" w:rsidR="009722D9" w:rsidRDefault="009722D9">
      <w:pPr>
        <w:pStyle w:val="TOC3"/>
        <w:rPr>
          <w:rFonts w:asciiTheme="minorHAnsi" w:eastAsiaTheme="minorEastAsia" w:hAnsiTheme="minorHAnsi" w:cstheme="minorBidi"/>
          <w:sz w:val="22"/>
          <w:szCs w:val="22"/>
        </w:rPr>
      </w:pPr>
      <w:r>
        <w:rPr>
          <w:lang w:eastAsia="zh-CN"/>
        </w:rP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_Toc122440193 \h </w:instrText>
      </w:r>
      <w:r>
        <w:fldChar w:fldCharType="separate"/>
      </w:r>
      <w:r>
        <w:t>113</w:t>
      </w:r>
      <w:r>
        <w:fldChar w:fldCharType="end"/>
      </w:r>
    </w:p>
    <w:p w14:paraId="5386D43C" w14:textId="36EB7849" w:rsidR="009722D9" w:rsidRDefault="009722D9">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C</w:t>
      </w:r>
      <w:r>
        <w:rPr>
          <w:lang w:eastAsia="zh-CN"/>
        </w:rPr>
        <w:t xml:space="preserve">ore Network </w:t>
      </w:r>
      <w:r>
        <w:t>assistance information for RAN optimization</w:t>
      </w:r>
      <w:r>
        <w:tab/>
      </w:r>
      <w:r>
        <w:fldChar w:fldCharType="begin" w:fldLock="1"/>
      </w:r>
      <w:r>
        <w:instrText xml:space="preserve"> PAGEREF _Toc122440194 \h </w:instrText>
      </w:r>
      <w:r>
        <w:fldChar w:fldCharType="separate"/>
      </w:r>
      <w:r>
        <w:t>114</w:t>
      </w:r>
      <w:r>
        <w:fldChar w:fldCharType="end"/>
      </w:r>
    </w:p>
    <w:p w14:paraId="7688EEF7" w14:textId="01018A76" w:rsidR="009722D9" w:rsidRDefault="009722D9">
      <w:pPr>
        <w:pStyle w:val="TOC4"/>
        <w:rPr>
          <w:rFonts w:asciiTheme="minorHAnsi" w:eastAsiaTheme="minorEastAsia" w:hAnsiTheme="minorHAnsi" w:cstheme="minorBidi"/>
          <w:sz w:val="22"/>
          <w:szCs w:val="22"/>
        </w:rPr>
      </w:pPr>
      <w:r>
        <w:t>5.4.6.1</w:t>
      </w:r>
      <w:r>
        <w:rPr>
          <w:rFonts w:asciiTheme="minorHAnsi" w:eastAsiaTheme="minorEastAsia" w:hAnsiTheme="minorHAnsi" w:cstheme="minorBidi"/>
          <w:sz w:val="22"/>
          <w:szCs w:val="22"/>
        </w:rPr>
        <w:tab/>
      </w:r>
      <w:r>
        <w:t>General</w:t>
      </w:r>
      <w:r>
        <w:tab/>
      </w:r>
      <w:r>
        <w:fldChar w:fldCharType="begin" w:fldLock="1"/>
      </w:r>
      <w:r>
        <w:instrText xml:space="preserve"> PAGEREF _Toc122440195 \h </w:instrText>
      </w:r>
      <w:r>
        <w:fldChar w:fldCharType="separate"/>
      </w:r>
      <w:r>
        <w:t>114</w:t>
      </w:r>
      <w:r>
        <w:fldChar w:fldCharType="end"/>
      </w:r>
    </w:p>
    <w:p w14:paraId="7E446C84" w14:textId="42E64F8A" w:rsidR="009722D9" w:rsidRDefault="009722D9">
      <w:pPr>
        <w:pStyle w:val="TOC4"/>
        <w:rPr>
          <w:rFonts w:asciiTheme="minorHAnsi" w:eastAsiaTheme="minorEastAsia" w:hAnsiTheme="minorHAnsi" w:cstheme="minorBidi"/>
          <w:sz w:val="22"/>
          <w:szCs w:val="22"/>
        </w:rPr>
      </w:pPr>
      <w:r>
        <w:t>5.4.6.2</w:t>
      </w:r>
      <w:r>
        <w:rPr>
          <w:rFonts w:asciiTheme="minorHAnsi" w:eastAsiaTheme="minorEastAsia" w:hAnsiTheme="minorHAnsi" w:cstheme="minorBidi"/>
          <w:sz w:val="22"/>
          <w:szCs w:val="22"/>
        </w:rPr>
        <w:tab/>
      </w:r>
      <w:r>
        <w:t>Core Network assisted RAN parameters tuning</w:t>
      </w:r>
      <w:r>
        <w:tab/>
      </w:r>
      <w:r>
        <w:fldChar w:fldCharType="begin" w:fldLock="1"/>
      </w:r>
      <w:r>
        <w:instrText xml:space="preserve"> PAGEREF _Toc122440196 \h </w:instrText>
      </w:r>
      <w:r>
        <w:fldChar w:fldCharType="separate"/>
      </w:r>
      <w:r>
        <w:t>114</w:t>
      </w:r>
      <w:r>
        <w:fldChar w:fldCharType="end"/>
      </w:r>
    </w:p>
    <w:p w14:paraId="22040EA6" w14:textId="56B44333" w:rsidR="009722D9" w:rsidRDefault="009722D9">
      <w:pPr>
        <w:pStyle w:val="TOC4"/>
        <w:rPr>
          <w:rFonts w:asciiTheme="minorHAnsi" w:eastAsiaTheme="minorEastAsia" w:hAnsiTheme="minorHAnsi" w:cstheme="minorBidi"/>
          <w:sz w:val="22"/>
          <w:szCs w:val="22"/>
        </w:rPr>
      </w:pPr>
      <w:r>
        <w:t>5.4.6.3</w:t>
      </w:r>
      <w:r>
        <w:rPr>
          <w:rFonts w:asciiTheme="minorHAnsi" w:eastAsiaTheme="minorEastAsia" w:hAnsiTheme="minorHAnsi" w:cstheme="minorBidi"/>
          <w:sz w:val="22"/>
          <w:szCs w:val="22"/>
        </w:rPr>
        <w:tab/>
      </w:r>
      <w:r>
        <w:t>Core Network assisted RAN paging information</w:t>
      </w:r>
      <w:r>
        <w:tab/>
      </w:r>
      <w:r>
        <w:fldChar w:fldCharType="begin" w:fldLock="1"/>
      </w:r>
      <w:r>
        <w:instrText xml:space="preserve"> PAGEREF _Toc122440197 \h </w:instrText>
      </w:r>
      <w:r>
        <w:fldChar w:fldCharType="separate"/>
      </w:r>
      <w:r>
        <w:t>115</w:t>
      </w:r>
      <w:r>
        <w:fldChar w:fldCharType="end"/>
      </w:r>
    </w:p>
    <w:p w14:paraId="10B2B22D" w14:textId="369DA38E" w:rsidR="009722D9" w:rsidRDefault="009722D9">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NG-RAN location reporting</w:t>
      </w:r>
      <w:r>
        <w:tab/>
      </w:r>
      <w:r>
        <w:fldChar w:fldCharType="begin" w:fldLock="1"/>
      </w:r>
      <w:r>
        <w:instrText xml:space="preserve"> PAGEREF _Toc122440198 \h </w:instrText>
      </w:r>
      <w:r>
        <w:fldChar w:fldCharType="separate"/>
      </w:r>
      <w:r>
        <w:t>115</w:t>
      </w:r>
      <w:r>
        <w:fldChar w:fldCharType="end"/>
      </w:r>
    </w:p>
    <w:p w14:paraId="326A20D8" w14:textId="516F27CA" w:rsidR="009722D9" w:rsidRDefault="009722D9">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t>Support for identification and restriction of using unlicensed spectrum</w:t>
      </w:r>
      <w:r>
        <w:tab/>
      </w:r>
      <w:r>
        <w:fldChar w:fldCharType="begin" w:fldLock="1"/>
      </w:r>
      <w:r>
        <w:instrText xml:space="preserve"> PAGEREF _Toc122440199 \h </w:instrText>
      </w:r>
      <w:r>
        <w:fldChar w:fldCharType="separate"/>
      </w:r>
      <w:r>
        <w:t>116</w:t>
      </w:r>
      <w:r>
        <w:fldChar w:fldCharType="end"/>
      </w:r>
    </w:p>
    <w:p w14:paraId="2C7AD6A9" w14:textId="645A8938" w:rsidR="009722D9" w:rsidRDefault="009722D9">
      <w:pPr>
        <w:pStyle w:val="TOC3"/>
        <w:rPr>
          <w:rFonts w:asciiTheme="minorHAnsi" w:eastAsiaTheme="minorEastAsia" w:hAnsiTheme="minorHAnsi" w:cstheme="minorBidi"/>
          <w:sz w:val="22"/>
          <w:szCs w:val="22"/>
        </w:rPr>
      </w:pPr>
      <w:r>
        <w:t>5.4.9</w:t>
      </w:r>
      <w:r>
        <w:rPr>
          <w:rFonts w:asciiTheme="minorHAnsi" w:eastAsiaTheme="minorEastAsia" w:hAnsiTheme="minorHAnsi" w:cstheme="minorBidi"/>
          <w:sz w:val="22"/>
          <w:szCs w:val="22"/>
        </w:rPr>
        <w:tab/>
      </w:r>
      <w:r>
        <w:t>Wake Up Signal Assistance</w:t>
      </w:r>
      <w:r>
        <w:tab/>
      </w:r>
      <w:r>
        <w:fldChar w:fldCharType="begin" w:fldLock="1"/>
      </w:r>
      <w:r>
        <w:instrText xml:space="preserve"> PAGEREF _Toc122440200 \h </w:instrText>
      </w:r>
      <w:r>
        <w:fldChar w:fldCharType="separate"/>
      </w:r>
      <w:r>
        <w:t>117</w:t>
      </w:r>
      <w:r>
        <w:fldChar w:fldCharType="end"/>
      </w:r>
    </w:p>
    <w:p w14:paraId="7F89E336" w14:textId="74FDF798" w:rsidR="009722D9" w:rsidRDefault="009722D9">
      <w:pPr>
        <w:pStyle w:val="TOC4"/>
        <w:rPr>
          <w:rFonts w:asciiTheme="minorHAnsi" w:eastAsiaTheme="minorEastAsia" w:hAnsiTheme="minorHAnsi" w:cstheme="minorBidi"/>
          <w:sz w:val="22"/>
          <w:szCs w:val="22"/>
        </w:rPr>
      </w:pPr>
      <w:r>
        <w:t>5.4.9.1</w:t>
      </w:r>
      <w:r>
        <w:rPr>
          <w:rFonts w:asciiTheme="minorHAnsi" w:eastAsiaTheme="minorEastAsia" w:hAnsiTheme="minorHAnsi" w:cstheme="minorBidi"/>
          <w:sz w:val="22"/>
          <w:szCs w:val="22"/>
        </w:rPr>
        <w:tab/>
      </w:r>
      <w:r>
        <w:t>General</w:t>
      </w:r>
      <w:r>
        <w:tab/>
      </w:r>
      <w:r>
        <w:fldChar w:fldCharType="begin" w:fldLock="1"/>
      </w:r>
      <w:r>
        <w:instrText xml:space="preserve"> PAGEREF _Toc122440201 \h </w:instrText>
      </w:r>
      <w:r>
        <w:fldChar w:fldCharType="separate"/>
      </w:r>
      <w:r>
        <w:t>117</w:t>
      </w:r>
      <w:r>
        <w:fldChar w:fldCharType="end"/>
      </w:r>
    </w:p>
    <w:p w14:paraId="67DE9C4E" w14:textId="4401CE70" w:rsidR="009722D9" w:rsidRDefault="009722D9">
      <w:pPr>
        <w:pStyle w:val="TOC4"/>
        <w:rPr>
          <w:rFonts w:asciiTheme="minorHAnsi" w:eastAsiaTheme="minorEastAsia" w:hAnsiTheme="minorHAnsi" w:cstheme="minorBidi"/>
          <w:sz w:val="22"/>
          <w:szCs w:val="22"/>
        </w:rPr>
      </w:pPr>
      <w:r>
        <w:t>5.4.9.2</w:t>
      </w:r>
      <w:r>
        <w:rPr>
          <w:rFonts w:asciiTheme="minorHAnsi" w:eastAsiaTheme="minorEastAsia" w:hAnsiTheme="minorHAnsi" w:cstheme="minorBidi"/>
          <w:sz w:val="22"/>
          <w:szCs w:val="22"/>
        </w:rPr>
        <w:tab/>
      </w:r>
      <w:r>
        <w:t>Group Wake Up Signal</w:t>
      </w:r>
      <w:r>
        <w:tab/>
      </w:r>
      <w:r>
        <w:fldChar w:fldCharType="begin" w:fldLock="1"/>
      </w:r>
      <w:r>
        <w:instrText xml:space="preserve"> PAGEREF _Toc122440202 \h </w:instrText>
      </w:r>
      <w:r>
        <w:fldChar w:fldCharType="separate"/>
      </w:r>
      <w:r>
        <w:t>117</w:t>
      </w:r>
      <w:r>
        <w:fldChar w:fldCharType="end"/>
      </w:r>
    </w:p>
    <w:p w14:paraId="621F48C1" w14:textId="48308F60" w:rsidR="009722D9" w:rsidRDefault="009722D9">
      <w:pPr>
        <w:pStyle w:val="TOC3"/>
        <w:rPr>
          <w:rFonts w:asciiTheme="minorHAnsi" w:eastAsiaTheme="minorEastAsia" w:hAnsiTheme="minorHAnsi" w:cstheme="minorBidi"/>
          <w:sz w:val="22"/>
          <w:szCs w:val="22"/>
        </w:rPr>
      </w:pPr>
      <w:r>
        <w:t>5.4.10</w:t>
      </w:r>
      <w:r>
        <w:rPr>
          <w:rFonts w:asciiTheme="minorHAnsi" w:eastAsiaTheme="minorEastAsia" w:hAnsiTheme="minorHAnsi" w:cstheme="minorBidi"/>
          <w:sz w:val="22"/>
          <w:szCs w:val="22"/>
        </w:rPr>
        <w:tab/>
      </w:r>
      <w:r>
        <w:t>Support for identification and restriction of using NR satellite access</w:t>
      </w:r>
      <w:r>
        <w:tab/>
      </w:r>
      <w:r>
        <w:fldChar w:fldCharType="begin" w:fldLock="1"/>
      </w:r>
      <w:r>
        <w:instrText xml:space="preserve"> PAGEREF _Toc122440203 \h </w:instrText>
      </w:r>
      <w:r>
        <w:fldChar w:fldCharType="separate"/>
      </w:r>
      <w:r>
        <w:t>117</w:t>
      </w:r>
      <w:r>
        <w:fldChar w:fldCharType="end"/>
      </w:r>
    </w:p>
    <w:p w14:paraId="65370DF2" w14:textId="41CEC501" w:rsidR="009722D9" w:rsidRDefault="009722D9">
      <w:pPr>
        <w:pStyle w:val="TOC3"/>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Support for integrating NR satellite access into 5GS</w:t>
      </w:r>
      <w:r>
        <w:tab/>
      </w:r>
      <w:r>
        <w:fldChar w:fldCharType="begin" w:fldLock="1"/>
      </w:r>
      <w:r>
        <w:instrText xml:space="preserve"> PAGEREF _Toc122440204 \h </w:instrText>
      </w:r>
      <w:r>
        <w:fldChar w:fldCharType="separate"/>
      </w:r>
      <w:r>
        <w:t>118</w:t>
      </w:r>
      <w:r>
        <w:fldChar w:fldCharType="end"/>
      </w:r>
    </w:p>
    <w:p w14:paraId="0C1EE418" w14:textId="1AC6A5EC" w:rsidR="009722D9" w:rsidRDefault="009722D9">
      <w:pPr>
        <w:pStyle w:val="TOC4"/>
        <w:rPr>
          <w:rFonts w:asciiTheme="minorHAnsi" w:eastAsiaTheme="minorEastAsia" w:hAnsiTheme="minorHAnsi" w:cstheme="minorBidi"/>
          <w:sz w:val="22"/>
          <w:szCs w:val="22"/>
        </w:rPr>
      </w:pPr>
      <w:r>
        <w:t>5.4.11.1</w:t>
      </w:r>
      <w:r>
        <w:rPr>
          <w:rFonts w:asciiTheme="minorHAnsi" w:eastAsiaTheme="minorEastAsia" w:hAnsiTheme="minorHAnsi" w:cstheme="minorBidi"/>
          <w:sz w:val="22"/>
          <w:szCs w:val="22"/>
        </w:rPr>
        <w:tab/>
      </w:r>
      <w:r>
        <w:t>General</w:t>
      </w:r>
      <w:r>
        <w:tab/>
      </w:r>
      <w:r>
        <w:fldChar w:fldCharType="begin" w:fldLock="1"/>
      </w:r>
      <w:r>
        <w:instrText xml:space="preserve"> PAGEREF _Toc122440205 \h </w:instrText>
      </w:r>
      <w:r>
        <w:fldChar w:fldCharType="separate"/>
      </w:r>
      <w:r>
        <w:t>118</w:t>
      </w:r>
      <w:r>
        <w:fldChar w:fldCharType="end"/>
      </w:r>
    </w:p>
    <w:p w14:paraId="182124C5" w14:textId="67C75251" w:rsidR="009722D9" w:rsidRDefault="009722D9">
      <w:pPr>
        <w:pStyle w:val="TOC4"/>
        <w:rPr>
          <w:rFonts w:asciiTheme="minorHAnsi" w:eastAsiaTheme="minorEastAsia" w:hAnsiTheme="minorHAnsi" w:cstheme="minorBidi"/>
          <w:sz w:val="22"/>
          <w:szCs w:val="22"/>
        </w:rPr>
      </w:pPr>
      <w:r>
        <w:t>5.4.11.2</w:t>
      </w:r>
      <w:r>
        <w:rPr>
          <w:rFonts w:asciiTheme="minorHAnsi" w:eastAsiaTheme="minorEastAsia" w:hAnsiTheme="minorHAnsi" w:cstheme="minorBidi"/>
          <w:sz w:val="22"/>
          <w:szCs w:val="22"/>
        </w:rPr>
        <w:tab/>
      </w:r>
      <w:r>
        <w:t>Support of RAT types defined in 5GC for satellite access</w:t>
      </w:r>
      <w:r>
        <w:tab/>
      </w:r>
      <w:r>
        <w:fldChar w:fldCharType="begin" w:fldLock="1"/>
      </w:r>
      <w:r>
        <w:instrText xml:space="preserve"> PAGEREF _Toc122440206 \h </w:instrText>
      </w:r>
      <w:r>
        <w:fldChar w:fldCharType="separate"/>
      </w:r>
      <w:r>
        <w:t>118</w:t>
      </w:r>
      <w:r>
        <w:fldChar w:fldCharType="end"/>
      </w:r>
    </w:p>
    <w:p w14:paraId="4A8C47F2" w14:textId="1D72B779" w:rsidR="009722D9" w:rsidRDefault="009722D9">
      <w:pPr>
        <w:pStyle w:val="TOC4"/>
        <w:rPr>
          <w:rFonts w:asciiTheme="minorHAnsi" w:eastAsiaTheme="minorEastAsia" w:hAnsiTheme="minorHAnsi" w:cstheme="minorBidi"/>
          <w:sz w:val="22"/>
          <w:szCs w:val="22"/>
        </w:rPr>
      </w:pPr>
      <w:r>
        <w:t>5.4.11.3</w:t>
      </w:r>
      <w:r>
        <w:rPr>
          <w:rFonts w:asciiTheme="minorHAnsi" w:eastAsiaTheme="minorEastAsia" w:hAnsiTheme="minorHAnsi" w:cstheme="minorBidi"/>
          <w:sz w:val="22"/>
          <w:szCs w:val="22"/>
        </w:rPr>
        <w:tab/>
      </w:r>
      <w:r>
        <w:t>Void</w:t>
      </w:r>
      <w:r>
        <w:tab/>
      </w:r>
      <w:r>
        <w:fldChar w:fldCharType="begin" w:fldLock="1"/>
      </w:r>
      <w:r>
        <w:instrText xml:space="preserve"> PAGEREF _Toc122440207 \h </w:instrText>
      </w:r>
      <w:r>
        <w:fldChar w:fldCharType="separate"/>
      </w:r>
      <w:r>
        <w:t>118</w:t>
      </w:r>
      <w:r>
        <w:fldChar w:fldCharType="end"/>
      </w:r>
    </w:p>
    <w:p w14:paraId="02B0F977" w14:textId="779A5ED0" w:rsidR="009722D9" w:rsidRDefault="009722D9">
      <w:pPr>
        <w:pStyle w:val="TOC4"/>
        <w:rPr>
          <w:rFonts w:asciiTheme="minorHAnsi" w:eastAsiaTheme="minorEastAsia" w:hAnsiTheme="minorHAnsi" w:cstheme="minorBidi"/>
          <w:sz w:val="22"/>
          <w:szCs w:val="22"/>
        </w:rPr>
      </w:pPr>
      <w:r>
        <w:t>5.4.11.4</w:t>
      </w:r>
      <w:r>
        <w:rPr>
          <w:rFonts w:asciiTheme="minorHAnsi" w:eastAsiaTheme="minorEastAsia" w:hAnsiTheme="minorHAnsi" w:cstheme="minorBidi"/>
          <w:sz w:val="22"/>
          <w:szCs w:val="22"/>
        </w:rPr>
        <w:tab/>
      </w:r>
      <w:r>
        <w:t>Verification of UE location</w:t>
      </w:r>
      <w:r>
        <w:tab/>
      </w:r>
      <w:r>
        <w:fldChar w:fldCharType="begin" w:fldLock="1"/>
      </w:r>
      <w:r>
        <w:instrText xml:space="preserve"> PAGEREF _Toc122440208 \h </w:instrText>
      </w:r>
      <w:r>
        <w:fldChar w:fldCharType="separate"/>
      </w:r>
      <w:r>
        <w:t>118</w:t>
      </w:r>
      <w:r>
        <w:fldChar w:fldCharType="end"/>
      </w:r>
    </w:p>
    <w:p w14:paraId="5A5F08F2" w14:textId="7D101D71" w:rsidR="009722D9" w:rsidRDefault="009722D9">
      <w:pPr>
        <w:pStyle w:val="TOC4"/>
        <w:rPr>
          <w:rFonts w:asciiTheme="minorHAnsi" w:eastAsiaTheme="minorEastAsia" w:hAnsiTheme="minorHAnsi" w:cstheme="minorBidi"/>
          <w:sz w:val="22"/>
          <w:szCs w:val="22"/>
        </w:rPr>
      </w:pPr>
      <w:r>
        <w:t>5.4.11.5</w:t>
      </w:r>
      <w:r>
        <w:rPr>
          <w:rFonts w:asciiTheme="minorHAnsi" w:eastAsiaTheme="minorEastAsia" w:hAnsiTheme="minorHAnsi" w:cstheme="minorBidi"/>
          <w:sz w:val="22"/>
          <w:szCs w:val="22"/>
        </w:rPr>
        <w:tab/>
      </w:r>
      <w:r>
        <w:t>Network selection for NR satellite access</w:t>
      </w:r>
      <w:r>
        <w:tab/>
      </w:r>
      <w:r>
        <w:fldChar w:fldCharType="begin" w:fldLock="1"/>
      </w:r>
      <w:r>
        <w:instrText xml:space="preserve"> PAGEREF _Toc122440209 \h </w:instrText>
      </w:r>
      <w:r>
        <w:fldChar w:fldCharType="separate"/>
      </w:r>
      <w:r>
        <w:t>119</w:t>
      </w:r>
      <w:r>
        <w:fldChar w:fldCharType="end"/>
      </w:r>
    </w:p>
    <w:p w14:paraId="0AE70708" w14:textId="5DFA58D4" w:rsidR="009722D9" w:rsidRDefault="009722D9">
      <w:pPr>
        <w:pStyle w:val="TOC4"/>
        <w:rPr>
          <w:rFonts w:asciiTheme="minorHAnsi" w:eastAsiaTheme="minorEastAsia" w:hAnsiTheme="minorHAnsi" w:cstheme="minorBidi"/>
          <w:sz w:val="22"/>
          <w:szCs w:val="22"/>
        </w:rPr>
      </w:pPr>
      <w:r>
        <w:t>5.4.11.6</w:t>
      </w:r>
      <w:r>
        <w:rPr>
          <w:rFonts w:asciiTheme="minorHAnsi" w:eastAsiaTheme="minorEastAsia" w:hAnsiTheme="minorHAnsi" w:cstheme="minorBidi"/>
          <w:sz w:val="22"/>
          <w:szCs w:val="22"/>
        </w:rPr>
        <w:tab/>
      </w:r>
      <w:r>
        <w:t>Support of Mobility Registration Update</w:t>
      </w:r>
      <w:r>
        <w:tab/>
      </w:r>
      <w:r>
        <w:fldChar w:fldCharType="begin" w:fldLock="1"/>
      </w:r>
      <w:r>
        <w:instrText xml:space="preserve"> PAGEREF _Toc122440210 \h </w:instrText>
      </w:r>
      <w:r>
        <w:fldChar w:fldCharType="separate"/>
      </w:r>
      <w:r>
        <w:t>119</w:t>
      </w:r>
      <w:r>
        <w:fldChar w:fldCharType="end"/>
      </w:r>
    </w:p>
    <w:p w14:paraId="5C058397" w14:textId="071D4D32" w:rsidR="009722D9" w:rsidRDefault="009722D9">
      <w:pPr>
        <w:pStyle w:val="TOC4"/>
        <w:rPr>
          <w:rFonts w:asciiTheme="minorHAnsi" w:eastAsiaTheme="minorEastAsia" w:hAnsiTheme="minorHAnsi" w:cstheme="minorBidi"/>
          <w:sz w:val="22"/>
          <w:szCs w:val="22"/>
        </w:rPr>
      </w:pPr>
      <w:r>
        <w:t>5.4.11.7</w:t>
      </w:r>
      <w:r>
        <w:rPr>
          <w:rFonts w:asciiTheme="minorHAnsi" w:eastAsiaTheme="minorEastAsia" w:hAnsiTheme="minorHAnsi" w:cstheme="minorBidi"/>
          <w:sz w:val="22"/>
          <w:szCs w:val="22"/>
        </w:rPr>
        <w:tab/>
      </w:r>
      <w:r>
        <w:t>Tracking Area handling for NR satellite access</w:t>
      </w:r>
      <w:r>
        <w:tab/>
      </w:r>
      <w:r>
        <w:fldChar w:fldCharType="begin" w:fldLock="1"/>
      </w:r>
      <w:r>
        <w:instrText xml:space="preserve"> PAGEREF _Toc122440211 \h </w:instrText>
      </w:r>
      <w:r>
        <w:fldChar w:fldCharType="separate"/>
      </w:r>
      <w:r>
        <w:t>119</w:t>
      </w:r>
      <w:r>
        <w:fldChar w:fldCharType="end"/>
      </w:r>
    </w:p>
    <w:p w14:paraId="5A960ED9" w14:textId="35D08B63" w:rsidR="009722D9" w:rsidRDefault="009722D9">
      <w:pPr>
        <w:pStyle w:val="TOC4"/>
        <w:rPr>
          <w:rFonts w:asciiTheme="minorHAnsi" w:eastAsiaTheme="minorEastAsia" w:hAnsiTheme="minorHAnsi" w:cstheme="minorBidi"/>
          <w:sz w:val="22"/>
          <w:szCs w:val="22"/>
        </w:rPr>
      </w:pPr>
      <w:r>
        <w:t>5.4.11.8</w:t>
      </w:r>
      <w:r>
        <w:rPr>
          <w:rFonts w:asciiTheme="minorHAnsi" w:eastAsiaTheme="minorEastAsia" w:hAnsiTheme="minorHAnsi" w:cstheme="minorBidi"/>
          <w:sz w:val="22"/>
          <w:szCs w:val="22"/>
        </w:rPr>
        <w:tab/>
      </w:r>
      <w:r>
        <w:t>Support for mobility Forbidden Area and Service Area Restrictions for NR satellite access</w:t>
      </w:r>
      <w:r>
        <w:tab/>
      </w:r>
      <w:r>
        <w:fldChar w:fldCharType="begin" w:fldLock="1"/>
      </w:r>
      <w:r>
        <w:instrText xml:space="preserve"> PAGEREF _Toc122440212 \h </w:instrText>
      </w:r>
      <w:r>
        <w:fldChar w:fldCharType="separate"/>
      </w:r>
      <w:r>
        <w:t>119</w:t>
      </w:r>
      <w:r>
        <w:fldChar w:fldCharType="end"/>
      </w:r>
    </w:p>
    <w:p w14:paraId="49C47040" w14:textId="6CE13C4E" w:rsidR="009722D9" w:rsidRDefault="009722D9">
      <w:pPr>
        <w:pStyle w:val="TOC3"/>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Paging Early Indication with Paging Subgrouping Assistance</w:t>
      </w:r>
      <w:r>
        <w:tab/>
      </w:r>
      <w:r>
        <w:fldChar w:fldCharType="begin" w:fldLock="1"/>
      </w:r>
      <w:r>
        <w:instrText xml:space="preserve"> PAGEREF _Toc122440213 \h </w:instrText>
      </w:r>
      <w:r>
        <w:fldChar w:fldCharType="separate"/>
      </w:r>
      <w:r>
        <w:t>120</w:t>
      </w:r>
      <w:r>
        <w:fldChar w:fldCharType="end"/>
      </w:r>
    </w:p>
    <w:p w14:paraId="101323CA" w14:textId="33F96655" w:rsidR="009722D9" w:rsidRDefault="009722D9">
      <w:pPr>
        <w:pStyle w:val="TOC4"/>
        <w:rPr>
          <w:rFonts w:asciiTheme="minorHAnsi" w:eastAsiaTheme="minorEastAsia" w:hAnsiTheme="minorHAnsi" w:cstheme="minorBidi"/>
          <w:sz w:val="22"/>
          <w:szCs w:val="22"/>
        </w:rPr>
      </w:pPr>
      <w:r>
        <w:t>5.4.12.1</w:t>
      </w:r>
      <w:r>
        <w:rPr>
          <w:rFonts w:asciiTheme="minorHAnsi" w:eastAsiaTheme="minorEastAsia" w:hAnsiTheme="minorHAnsi" w:cstheme="minorBidi"/>
          <w:sz w:val="22"/>
          <w:szCs w:val="22"/>
        </w:rPr>
        <w:tab/>
      </w:r>
      <w:r>
        <w:t>General</w:t>
      </w:r>
      <w:r>
        <w:tab/>
      </w:r>
      <w:r>
        <w:fldChar w:fldCharType="begin" w:fldLock="1"/>
      </w:r>
      <w:r>
        <w:instrText xml:space="preserve"> PAGEREF _Toc122440214 \h </w:instrText>
      </w:r>
      <w:r>
        <w:fldChar w:fldCharType="separate"/>
      </w:r>
      <w:r>
        <w:t>120</w:t>
      </w:r>
      <w:r>
        <w:fldChar w:fldCharType="end"/>
      </w:r>
    </w:p>
    <w:p w14:paraId="4950BC5F" w14:textId="4577888D" w:rsidR="009722D9" w:rsidRDefault="009722D9">
      <w:pPr>
        <w:pStyle w:val="TOC4"/>
        <w:rPr>
          <w:rFonts w:asciiTheme="minorHAnsi" w:eastAsiaTheme="minorEastAsia" w:hAnsiTheme="minorHAnsi" w:cstheme="minorBidi"/>
          <w:sz w:val="22"/>
          <w:szCs w:val="22"/>
        </w:rPr>
      </w:pPr>
      <w:r>
        <w:t>5.4.12.2</w:t>
      </w:r>
      <w:r>
        <w:rPr>
          <w:rFonts w:asciiTheme="minorHAnsi" w:eastAsiaTheme="minorEastAsia" w:hAnsiTheme="minorHAnsi" w:cstheme="minorBidi"/>
          <w:sz w:val="22"/>
          <w:szCs w:val="22"/>
        </w:rPr>
        <w:tab/>
      </w:r>
      <w:r>
        <w:t>Core Network Assistance for PEIPS</w:t>
      </w:r>
      <w:r>
        <w:tab/>
      </w:r>
      <w:r>
        <w:fldChar w:fldCharType="begin" w:fldLock="1"/>
      </w:r>
      <w:r>
        <w:instrText xml:space="preserve"> PAGEREF _Toc122440215 \h </w:instrText>
      </w:r>
      <w:r>
        <w:fldChar w:fldCharType="separate"/>
      </w:r>
      <w:r>
        <w:t>120</w:t>
      </w:r>
      <w:r>
        <w:fldChar w:fldCharType="end"/>
      </w:r>
    </w:p>
    <w:p w14:paraId="395766FF" w14:textId="49D767E8" w:rsidR="009722D9" w:rsidRDefault="009722D9">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Non-3GPP access specific aspects</w:t>
      </w:r>
      <w:r>
        <w:tab/>
      </w:r>
      <w:r>
        <w:fldChar w:fldCharType="begin" w:fldLock="1"/>
      </w:r>
      <w:r>
        <w:instrText xml:space="preserve"> PAGEREF _Toc122440216 \h </w:instrText>
      </w:r>
      <w:r>
        <w:fldChar w:fldCharType="separate"/>
      </w:r>
      <w:r>
        <w:t>121</w:t>
      </w:r>
      <w:r>
        <w:fldChar w:fldCharType="end"/>
      </w:r>
    </w:p>
    <w:p w14:paraId="69172059" w14:textId="4365CD85" w:rsidR="009722D9" w:rsidRDefault="009722D9">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_Toc122440217 \h </w:instrText>
      </w:r>
      <w:r>
        <w:fldChar w:fldCharType="separate"/>
      </w:r>
      <w:r>
        <w:t>121</w:t>
      </w:r>
      <w:r>
        <w:fldChar w:fldCharType="end"/>
      </w:r>
    </w:p>
    <w:p w14:paraId="3740DCC3" w14:textId="0B3A95B9" w:rsidR="009722D9" w:rsidRDefault="009722D9">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_Toc122440218 \h </w:instrText>
      </w:r>
      <w:r>
        <w:fldChar w:fldCharType="separate"/>
      </w:r>
      <w:r>
        <w:t>121</w:t>
      </w:r>
      <w:r>
        <w:fldChar w:fldCharType="end"/>
      </w:r>
    </w:p>
    <w:p w14:paraId="4E61E3EE" w14:textId="6BCA9B68" w:rsidR="009722D9" w:rsidRDefault="009722D9">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_Toc122440219 \h </w:instrText>
      </w:r>
      <w:r>
        <w:fldChar w:fldCharType="separate"/>
      </w:r>
      <w:r>
        <w:t>121</w:t>
      </w:r>
      <w:r>
        <w:fldChar w:fldCharType="end"/>
      </w:r>
    </w:p>
    <w:p w14:paraId="1C71F90E" w14:textId="1C6EC743" w:rsidR="009722D9" w:rsidRDefault="009722D9">
      <w:pPr>
        <w:pStyle w:val="TOC3"/>
        <w:rPr>
          <w:rFonts w:asciiTheme="minorHAnsi" w:eastAsiaTheme="minorEastAsia" w:hAnsiTheme="minorHAnsi" w:cstheme="minorBidi"/>
          <w:sz w:val="22"/>
          <w:szCs w:val="22"/>
        </w:rPr>
      </w:pPr>
      <w:r>
        <w:rPr>
          <w:lang w:eastAsia="zh-CN"/>
        </w:rP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_Toc122440220 \h </w:instrText>
      </w:r>
      <w:r>
        <w:fldChar w:fldCharType="separate"/>
      </w:r>
      <w:r>
        <w:t>123</w:t>
      </w:r>
      <w:r>
        <w:fldChar w:fldCharType="end"/>
      </w:r>
    </w:p>
    <w:p w14:paraId="5B6C4E86" w14:textId="6234483B" w:rsidR="009722D9" w:rsidRDefault="009722D9">
      <w:pPr>
        <w:pStyle w:val="TOC4"/>
        <w:rPr>
          <w:rFonts w:asciiTheme="minorHAnsi" w:eastAsiaTheme="minorEastAsia" w:hAnsiTheme="minorHAnsi" w:cstheme="minorBidi"/>
          <w:sz w:val="22"/>
          <w:szCs w:val="22"/>
        </w:rPr>
      </w:pPr>
      <w:r>
        <w:rPr>
          <w:lang w:eastAsia="zh-CN"/>
        </w:rP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_Toc122440221 \h </w:instrText>
      </w:r>
      <w:r>
        <w:fldChar w:fldCharType="separate"/>
      </w:r>
      <w:r>
        <w:t>123</w:t>
      </w:r>
      <w:r>
        <w:fldChar w:fldCharType="end"/>
      </w:r>
    </w:p>
    <w:p w14:paraId="650D4C9C" w14:textId="5205B10B" w:rsidR="009722D9" w:rsidRDefault="009722D9">
      <w:pPr>
        <w:pStyle w:val="TOC4"/>
        <w:rPr>
          <w:rFonts w:asciiTheme="minorHAnsi" w:eastAsiaTheme="minorEastAsia" w:hAnsiTheme="minorHAnsi" w:cstheme="minorBidi"/>
          <w:sz w:val="22"/>
          <w:szCs w:val="22"/>
        </w:rPr>
      </w:pPr>
      <w:r>
        <w:rPr>
          <w:lang w:eastAsia="zh-CN"/>
        </w:rP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_Toc122440222 \h </w:instrText>
      </w:r>
      <w:r>
        <w:fldChar w:fldCharType="separate"/>
      </w:r>
      <w:r>
        <w:t>123</w:t>
      </w:r>
      <w:r>
        <w:fldChar w:fldCharType="end"/>
      </w:r>
    </w:p>
    <w:p w14:paraId="4A40E605" w14:textId="4C1CD0E0" w:rsidR="009722D9" w:rsidRDefault="009722D9">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Session Management</w:t>
      </w:r>
      <w:r>
        <w:tab/>
      </w:r>
      <w:r>
        <w:fldChar w:fldCharType="begin" w:fldLock="1"/>
      </w:r>
      <w:r>
        <w:instrText xml:space="preserve"> PAGEREF _Toc122440223 \h </w:instrText>
      </w:r>
      <w:r>
        <w:fldChar w:fldCharType="separate"/>
      </w:r>
      <w:r>
        <w:t>123</w:t>
      </w:r>
      <w:r>
        <w:fldChar w:fldCharType="end"/>
      </w:r>
    </w:p>
    <w:p w14:paraId="36C5367E" w14:textId="2F8DF2DB" w:rsidR="009722D9" w:rsidRDefault="009722D9">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_Toc122440224 \h </w:instrText>
      </w:r>
      <w:r>
        <w:fldChar w:fldCharType="separate"/>
      </w:r>
      <w:r>
        <w:t>123</w:t>
      </w:r>
      <w:r>
        <w:fldChar w:fldCharType="end"/>
      </w:r>
    </w:p>
    <w:p w14:paraId="46C85019" w14:textId="78A8CB0A" w:rsidR="009722D9" w:rsidRDefault="009722D9">
      <w:pPr>
        <w:pStyle w:val="TOC3"/>
        <w:rPr>
          <w:rFonts w:asciiTheme="minorHAnsi" w:eastAsiaTheme="minorEastAsia" w:hAnsiTheme="minorHAnsi" w:cstheme="minorBidi"/>
          <w:sz w:val="22"/>
          <w:szCs w:val="22"/>
        </w:rPr>
      </w:pPr>
      <w:r>
        <w:rPr>
          <w:lang w:eastAsia="ko-KR"/>
        </w:rP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_Toc122440225 \h </w:instrText>
      </w:r>
      <w:r>
        <w:fldChar w:fldCharType="separate"/>
      </w:r>
      <w:r>
        <w:t>126</w:t>
      </w:r>
      <w:r>
        <w:fldChar w:fldCharType="end"/>
      </w:r>
    </w:p>
    <w:p w14:paraId="0DB59E23" w14:textId="5642F408" w:rsidR="009722D9" w:rsidRDefault="009722D9">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Roaming</w:t>
      </w:r>
      <w:r>
        <w:tab/>
      </w:r>
      <w:r>
        <w:fldChar w:fldCharType="begin" w:fldLock="1"/>
      </w:r>
      <w:r>
        <w:instrText xml:space="preserve"> PAGEREF _Toc122440226 \h </w:instrText>
      </w:r>
      <w:r>
        <w:fldChar w:fldCharType="separate"/>
      </w:r>
      <w:r>
        <w:t>128</w:t>
      </w:r>
      <w:r>
        <w:fldChar w:fldCharType="end"/>
      </w:r>
    </w:p>
    <w:p w14:paraId="0B804A08" w14:textId="2909F094" w:rsidR="009722D9" w:rsidRDefault="009722D9">
      <w:pPr>
        <w:pStyle w:val="TOC3"/>
        <w:rPr>
          <w:rFonts w:asciiTheme="minorHAnsi" w:eastAsiaTheme="minorEastAsia" w:hAnsiTheme="minorHAnsi" w:cstheme="minorBidi"/>
          <w:sz w:val="22"/>
          <w:szCs w:val="22"/>
        </w:rPr>
      </w:pPr>
      <w:r w:rsidRPr="0071183A">
        <w:rPr>
          <w:rFonts w:eastAsia="SimSun"/>
        </w:rPr>
        <w:t>5.6.4</w:t>
      </w:r>
      <w:r>
        <w:rPr>
          <w:rFonts w:asciiTheme="minorHAnsi" w:eastAsiaTheme="minorEastAsia" w:hAnsiTheme="minorHAnsi" w:cstheme="minorBidi"/>
          <w:sz w:val="22"/>
          <w:szCs w:val="22"/>
        </w:rPr>
        <w:tab/>
      </w:r>
      <w:r w:rsidRPr="0071183A">
        <w:rPr>
          <w:rFonts w:eastAsia="SimSun"/>
        </w:rPr>
        <w:t xml:space="preserve">Single PDU Session with </w:t>
      </w:r>
      <w:r w:rsidRPr="0071183A">
        <w:rPr>
          <w:rFonts w:eastAsia="SimSun"/>
          <w:lang w:eastAsia="fr-FR"/>
        </w:rPr>
        <w:t>multiple PDU Session Anchors</w:t>
      </w:r>
      <w:r>
        <w:tab/>
      </w:r>
      <w:r>
        <w:fldChar w:fldCharType="begin" w:fldLock="1"/>
      </w:r>
      <w:r>
        <w:instrText xml:space="preserve"> PAGEREF _Toc122440227 \h </w:instrText>
      </w:r>
      <w:r>
        <w:fldChar w:fldCharType="separate"/>
      </w:r>
      <w:r>
        <w:t>129</w:t>
      </w:r>
      <w:r>
        <w:fldChar w:fldCharType="end"/>
      </w:r>
    </w:p>
    <w:p w14:paraId="53A4D9EA" w14:textId="1B7AC558" w:rsidR="009722D9" w:rsidRDefault="009722D9">
      <w:pPr>
        <w:pStyle w:val="TOC4"/>
        <w:rPr>
          <w:rFonts w:asciiTheme="minorHAnsi" w:eastAsiaTheme="minorEastAsia" w:hAnsiTheme="minorHAnsi" w:cstheme="minorBidi"/>
          <w:sz w:val="22"/>
          <w:szCs w:val="22"/>
        </w:rPr>
      </w:pPr>
      <w:r w:rsidRPr="0071183A">
        <w:rPr>
          <w:rFonts w:eastAsia="SimSun"/>
        </w:rPr>
        <w:t>5.6.4.1</w:t>
      </w:r>
      <w:r>
        <w:rPr>
          <w:rFonts w:asciiTheme="minorHAnsi" w:eastAsiaTheme="minorEastAsia" w:hAnsiTheme="minorHAnsi" w:cstheme="minorBidi"/>
          <w:sz w:val="22"/>
          <w:szCs w:val="22"/>
        </w:rPr>
        <w:tab/>
      </w:r>
      <w:r w:rsidRPr="0071183A">
        <w:rPr>
          <w:rFonts w:eastAsia="SimSun"/>
        </w:rPr>
        <w:t>General</w:t>
      </w:r>
      <w:r>
        <w:tab/>
      </w:r>
      <w:r>
        <w:fldChar w:fldCharType="begin" w:fldLock="1"/>
      </w:r>
      <w:r>
        <w:instrText xml:space="preserve"> PAGEREF _Toc122440228 \h </w:instrText>
      </w:r>
      <w:r>
        <w:fldChar w:fldCharType="separate"/>
      </w:r>
      <w:r>
        <w:t>129</w:t>
      </w:r>
      <w:r>
        <w:fldChar w:fldCharType="end"/>
      </w:r>
    </w:p>
    <w:p w14:paraId="7648CB02" w14:textId="0B932A21" w:rsidR="009722D9" w:rsidRDefault="009722D9">
      <w:pPr>
        <w:pStyle w:val="TOC4"/>
        <w:rPr>
          <w:rFonts w:asciiTheme="minorHAnsi" w:eastAsiaTheme="minorEastAsia" w:hAnsiTheme="minorHAnsi" w:cstheme="minorBidi"/>
          <w:sz w:val="22"/>
          <w:szCs w:val="22"/>
        </w:rPr>
      </w:pPr>
      <w:r w:rsidRPr="0071183A">
        <w:rPr>
          <w:rFonts w:eastAsia="SimSun"/>
        </w:rPr>
        <w:t>5.6.4.2</w:t>
      </w:r>
      <w:r>
        <w:rPr>
          <w:rFonts w:asciiTheme="minorHAnsi" w:eastAsiaTheme="minorEastAsia" w:hAnsiTheme="minorHAnsi" w:cstheme="minorBidi"/>
          <w:sz w:val="22"/>
          <w:szCs w:val="22"/>
        </w:rPr>
        <w:tab/>
      </w:r>
      <w:r w:rsidRPr="0071183A">
        <w:rPr>
          <w:rFonts w:eastAsia="SimSun"/>
        </w:rPr>
        <w:t>Usage of an UL Classifier for a PDU Session</w:t>
      </w:r>
      <w:r>
        <w:tab/>
      </w:r>
      <w:r>
        <w:fldChar w:fldCharType="begin" w:fldLock="1"/>
      </w:r>
      <w:r>
        <w:instrText xml:space="preserve"> PAGEREF _Toc122440229 \h </w:instrText>
      </w:r>
      <w:r>
        <w:fldChar w:fldCharType="separate"/>
      </w:r>
      <w:r>
        <w:t>130</w:t>
      </w:r>
      <w:r>
        <w:fldChar w:fldCharType="end"/>
      </w:r>
    </w:p>
    <w:p w14:paraId="61A1063C" w14:textId="38E31F24" w:rsidR="009722D9" w:rsidRDefault="009722D9">
      <w:pPr>
        <w:pStyle w:val="TOC4"/>
        <w:rPr>
          <w:rFonts w:asciiTheme="minorHAnsi" w:eastAsiaTheme="minorEastAsia" w:hAnsiTheme="minorHAnsi" w:cstheme="minorBidi"/>
          <w:sz w:val="22"/>
          <w:szCs w:val="22"/>
        </w:rPr>
      </w:pPr>
      <w:r w:rsidRPr="0071183A">
        <w:rPr>
          <w:rFonts w:eastAsia="SimSun"/>
        </w:rPr>
        <w:t>5.6.4.3</w:t>
      </w:r>
      <w:r>
        <w:rPr>
          <w:rFonts w:asciiTheme="minorHAnsi" w:eastAsiaTheme="minorEastAsia" w:hAnsiTheme="minorHAnsi" w:cstheme="minorBidi"/>
          <w:sz w:val="22"/>
          <w:szCs w:val="22"/>
        </w:rPr>
        <w:tab/>
      </w:r>
      <w:r w:rsidRPr="0071183A">
        <w:rPr>
          <w:rFonts w:eastAsia="SimSun"/>
        </w:rPr>
        <w:t>Usage of IPv6 multi-homing for a PDU Session</w:t>
      </w:r>
      <w:r>
        <w:tab/>
      </w:r>
      <w:r>
        <w:fldChar w:fldCharType="begin" w:fldLock="1"/>
      </w:r>
      <w:r>
        <w:instrText xml:space="preserve"> PAGEREF _Toc122440230 \h </w:instrText>
      </w:r>
      <w:r>
        <w:fldChar w:fldCharType="separate"/>
      </w:r>
      <w:r>
        <w:t>131</w:t>
      </w:r>
      <w:r>
        <w:fldChar w:fldCharType="end"/>
      </w:r>
    </w:p>
    <w:p w14:paraId="79790509" w14:textId="340C645E" w:rsidR="009722D9" w:rsidRDefault="009722D9">
      <w:pPr>
        <w:pStyle w:val="TOC3"/>
        <w:rPr>
          <w:rFonts w:asciiTheme="minorHAnsi" w:eastAsiaTheme="minorEastAsia" w:hAnsiTheme="minorHAnsi" w:cstheme="minorBidi"/>
          <w:sz w:val="22"/>
          <w:szCs w:val="22"/>
        </w:rPr>
      </w:pPr>
      <w:r>
        <w:rPr>
          <w:lang w:eastAsia="ko-KR"/>
        </w:rPr>
        <w:lastRenderedPageBreak/>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_Toc122440231 \h </w:instrText>
      </w:r>
      <w:r>
        <w:fldChar w:fldCharType="separate"/>
      </w:r>
      <w:r>
        <w:t>133</w:t>
      </w:r>
      <w:r>
        <w:fldChar w:fldCharType="end"/>
      </w:r>
    </w:p>
    <w:p w14:paraId="32C310EC" w14:textId="6D6731BE" w:rsidR="009722D9" w:rsidRDefault="009722D9">
      <w:pPr>
        <w:pStyle w:val="TOC3"/>
        <w:rPr>
          <w:rFonts w:asciiTheme="minorHAnsi" w:eastAsiaTheme="minorEastAsia" w:hAnsiTheme="minorHAnsi" w:cstheme="minorBidi"/>
          <w:sz w:val="22"/>
          <w:szCs w:val="22"/>
        </w:rPr>
      </w:pPr>
      <w:r>
        <w:t>5.6.6</w:t>
      </w:r>
      <w:r>
        <w:rPr>
          <w:rFonts w:asciiTheme="minorHAnsi" w:eastAsiaTheme="minorEastAsia" w:hAnsiTheme="minorHAnsi" w:cstheme="minorBidi"/>
          <w:sz w:val="22"/>
          <w:szCs w:val="22"/>
        </w:rPr>
        <w:tab/>
      </w:r>
      <w:r>
        <w:t>Secondary authentication/authorization by a DN-AAA server during the establishment of a PDU Session</w:t>
      </w:r>
      <w:r>
        <w:tab/>
      </w:r>
      <w:r>
        <w:fldChar w:fldCharType="begin" w:fldLock="1"/>
      </w:r>
      <w:r>
        <w:instrText xml:space="preserve"> PAGEREF _Toc122440232 \h </w:instrText>
      </w:r>
      <w:r>
        <w:fldChar w:fldCharType="separate"/>
      </w:r>
      <w:r>
        <w:t>135</w:t>
      </w:r>
      <w:r>
        <w:fldChar w:fldCharType="end"/>
      </w:r>
    </w:p>
    <w:p w14:paraId="006D01E2" w14:textId="61123868" w:rsidR="009722D9" w:rsidRDefault="009722D9">
      <w:pPr>
        <w:pStyle w:val="TOC3"/>
        <w:rPr>
          <w:rFonts w:asciiTheme="minorHAnsi" w:eastAsiaTheme="minorEastAsia" w:hAnsiTheme="minorHAnsi" w:cstheme="minorBidi"/>
          <w:sz w:val="22"/>
          <w:szCs w:val="22"/>
        </w:rPr>
      </w:pPr>
      <w:r>
        <w:t>5.6.7</w:t>
      </w:r>
      <w:r>
        <w:rPr>
          <w:rFonts w:asciiTheme="minorHAnsi" w:eastAsiaTheme="minorEastAsia" w:hAnsiTheme="minorHAnsi" w:cstheme="minorBidi"/>
          <w:sz w:val="22"/>
          <w:szCs w:val="22"/>
        </w:rPr>
        <w:tab/>
      </w:r>
      <w:r>
        <w:t>Application Function influence on traffic routing</w:t>
      </w:r>
      <w:r>
        <w:tab/>
      </w:r>
      <w:r>
        <w:fldChar w:fldCharType="begin" w:fldLock="1"/>
      </w:r>
      <w:r>
        <w:instrText xml:space="preserve"> PAGEREF _Toc122440233 \h </w:instrText>
      </w:r>
      <w:r>
        <w:fldChar w:fldCharType="separate"/>
      </w:r>
      <w:r>
        <w:t>137</w:t>
      </w:r>
      <w:r>
        <w:fldChar w:fldCharType="end"/>
      </w:r>
    </w:p>
    <w:p w14:paraId="70EDEDE6" w14:textId="4359C54F" w:rsidR="009722D9" w:rsidRDefault="009722D9">
      <w:pPr>
        <w:pStyle w:val="TOC4"/>
        <w:rPr>
          <w:rFonts w:asciiTheme="minorHAnsi" w:eastAsiaTheme="minorEastAsia" w:hAnsiTheme="minorHAnsi" w:cstheme="minorBidi"/>
          <w:sz w:val="22"/>
          <w:szCs w:val="22"/>
        </w:rPr>
      </w:pPr>
      <w:r>
        <w:t>5.6.7.1</w:t>
      </w:r>
      <w:r>
        <w:rPr>
          <w:rFonts w:asciiTheme="minorHAnsi" w:eastAsiaTheme="minorEastAsia" w:hAnsiTheme="minorHAnsi" w:cstheme="minorBidi"/>
          <w:sz w:val="22"/>
          <w:szCs w:val="22"/>
        </w:rPr>
        <w:tab/>
      </w:r>
      <w:r>
        <w:t>General</w:t>
      </w:r>
      <w:r>
        <w:tab/>
      </w:r>
      <w:r>
        <w:fldChar w:fldCharType="begin" w:fldLock="1"/>
      </w:r>
      <w:r>
        <w:instrText xml:space="preserve"> PAGEREF _Toc122440234 \h </w:instrText>
      </w:r>
      <w:r>
        <w:fldChar w:fldCharType="separate"/>
      </w:r>
      <w:r>
        <w:t>137</w:t>
      </w:r>
      <w:r>
        <w:fldChar w:fldCharType="end"/>
      </w:r>
    </w:p>
    <w:p w14:paraId="72CC969A" w14:textId="2ECB4726" w:rsidR="009722D9" w:rsidRDefault="009722D9">
      <w:pPr>
        <w:pStyle w:val="TOC4"/>
        <w:rPr>
          <w:rFonts w:asciiTheme="minorHAnsi" w:eastAsiaTheme="minorEastAsia" w:hAnsiTheme="minorHAnsi" w:cstheme="minorBidi"/>
          <w:sz w:val="22"/>
          <w:szCs w:val="22"/>
        </w:rPr>
      </w:pPr>
      <w:r>
        <w:t>5.6.7.2</w:t>
      </w:r>
      <w:r>
        <w:rPr>
          <w:rFonts w:asciiTheme="minorHAnsi" w:eastAsiaTheme="minorEastAsia" w:hAnsiTheme="minorHAnsi" w:cstheme="minorBidi"/>
          <w:sz w:val="22"/>
          <w:szCs w:val="22"/>
        </w:rPr>
        <w:tab/>
      </w:r>
      <w:r>
        <w:t>Enhancement of UP path management based on the coordination with AFs</w:t>
      </w:r>
      <w:r>
        <w:tab/>
      </w:r>
      <w:r>
        <w:fldChar w:fldCharType="begin" w:fldLock="1"/>
      </w:r>
      <w:r>
        <w:instrText xml:space="preserve"> PAGEREF _Toc122440235 \h </w:instrText>
      </w:r>
      <w:r>
        <w:fldChar w:fldCharType="separate"/>
      </w:r>
      <w:r>
        <w:t>144</w:t>
      </w:r>
      <w:r>
        <w:fldChar w:fldCharType="end"/>
      </w:r>
    </w:p>
    <w:p w14:paraId="2DBA75AD" w14:textId="3F8336F9" w:rsidR="009722D9" w:rsidRDefault="009722D9">
      <w:pPr>
        <w:pStyle w:val="TOC3"/>
        <w:rPr>
          <w:rFonts w:asciiTheme="minorHAnsi" w:eastAsiaTheme="minorEastAsia" w:hAnsiTheme="minorHAnsi" w:cstheme="minorBidi"/>
          <w:sz w:val="22"/>
          <w:szCs w:val="22"/>
        </w:rPr>
      </w:pPr>
      <w:r>
        <w:rPr>
          <w:lang w:eastAsia="ko-KR"/>
        </w:rP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_Toc122440236 \h </w:instrText>
      </w:r>
      <w:r>
        <w:fldChar w:fldCharType="separate"/>
      </w:r>
      <w:r>
        <w:t>145</w:t>
      </w:r>
      <w:r>
        <w:fldChar w:fldCharType="end"/>
      </w:r>
    </w:p>
    <w:p w14:paraId="65413EB1" w14:textId="703F7133" w:rsidR="009722D9" w:rsidRDefault="009722D9">
      <w:pPr>
        <w:pStyle w:val="TOC3"/>
        <w:rPr>
          <w:rFonts w:asciiTheme="minorHAnsi" w:eastAsiaTheme="minorEastAsia" w:hAnsiTheme="minorHAnsi" w:cstheme="minorBidi"/>
          <w:sz w:val="22"/>
          <w:szCs w:val="22"/>
        </w:rPr>
      </w:pPr>
      <w:r>
        <w:t>5.6.9</w:t>
      </w:r>
      <w:r>
        <w:rPr>
          <w:rFonts w:asciiTheme="minorHAnsi" w:eastAsiaTheme="minorEastAsia" w:hAnsiTheme="minorHAnsi" w:cstheme="minorBidi"/>
          <w:sz w:val="22"/>
          <w:szCs w:val="22"/>
        </w:rPr>
        <w:tab/>
      </w:r>
      <w:r>
        <w:t>Session and Service Continuity</w:t>
      </w:r>
      <w:r>
        <w:tab/>
      </w:r>
      <w:r>
        <w:fldChar w:fldCharType="begin" w:fldLock="1"/>
      </w:r>
      <w:r>
        <w:instrText xml:space="preserve"> PAGEREF _Toc122440237 \h </w:instrText>
      </w:r>
      <w:r>
        <w:fldChar w:fldCharType="separate"/>
      </w:r>
      <w:r>
        <w:t>146</w:t>
      </w:r>
      <w:r>
        <w:fldChar w:fldCharType="end"/>
      </w:r>
    </w:p>
    <w:p w14:paraId="130F0C22" w14:textId="0718EBB1" w:rsidR="009722D9" w:rsidRDefault="009722D9">
      <w:pPr>
        <w:pStyle w:val="TOC4"/>
        <w:rPr>
          <w:rFonts w:asciiTheme="minorHAnsi" w:eastAsiaTheme="minorEastAsia" w:hAnsiTheme="minorHAnsi" w:cstheme="minorBidi"/>
          <w:sz w:val="22"/>
          <w:szCs w:val="22"/>
        </w:rPr>
      </w:pPr>
      <w:r>
        <w:t>5.6.9.1</w:t>
      </w:r>
      <w:r>
        <w:rPr>
          <w:rFonts w:asciiTheme="minorHAnsi" w:eastAsiaTheme="minorEastAsia" w:hAnsiTheme="minorHAnsi" w:cstheme="minorBidi"/>
          <w:sz w:val="22"/>
          <w:szCs w:val="22"/>
        </w:rPr>
        <w:tab/>
      </w:r>
      <w:r>
        <w:t>General</w:t>
      </w:r>
      <w:r>
        <w:tab/>
      </w:r>
      <w:r>
        <w:fldChar w:fldCharType="begin" w:fldLock="1"/>
      </w:r>
      <w:r>
        <w:instrText xml:space="preserve"> PAGEREF _Toc122440238 \h </w:instrText>
      </w:r>
      <w:r>
        <w:fldChar w:fldCharType="separate"/>
      </w:r>
      <w:r>
        <w:t>146</w:t>
      </w:r>
      <w:r>
        <w:fldChar w:fldCharType="end"/>
      </w:r>
    </w:p>
    <w:p w14:paraId="4351232F" w14:textId="3EAE93B6" w:rsidR="009722D9" w:rsidRDefault="009722D9">
      <w:pPr>
        <w:pStyle w:val="TOC4"/>
        <w:rPr>
          <w:rFonts w:asciiTheme="minorHAnsi" w:eastAsiaTheme="minorEastAsia" w:hAnsiTheme="minorHAnsi" w:cstheme="minorBidi"/>
          <w:sz w:val="22"/>
          <w:szCs w:val="22"/>
        </w:rPr>
      </w:pPr>
      <w:r>
        <w:t>5.6.9.2</w:t>
      </w:r>
      <w:r>
        <w:rPr>
          <w:rFonts w:asciiTheme="minorHAnsi" w:eastAsiaTheme="minorEastAsia" w:hAnsiTheme="minorHAnsi" w:cstheme="minorBidi"/>
          <w:sz w:val="22"/>
          <w:szCs w:val="22"/>
        </w:rPr>
        <w:tab/>
      </w:r>
      <w:r>
        <w:t>SSC mode</w:t>
      </w:r>
      <w:r>
        <w:tab/>
      </w:r>
      <w:r>
        <w:fldChar w:fldCharType="begin" w:fldLock="1"/>
      </w:r>
      <w:r>
        <w:instrText xml:space="preserve"> PAGEREF _Toc122440239 \h </w:instrText>
      </w:r>
      <w:r>
        <w:fldChar w:fldCharType="separate"/>
      </w:r>
      <w:r>
        <w:t>146</w:t>
      </w:r>
      <w:r>
        <w:fldChar w:fldCharType="end"/>
      </w:r>
    </w:p>
    <w:p w14:paraId="1ABF89B5" w14:textId="2863D527" w:rsidR="009722D9" w:rsidRDefault="009722D9">
      <w:pPr>
        <w:pStyle w:val="TOC5"/>
        <w:rPr>
          <w:rFonts w:asciiTheme="minorHAnsi" w:eastAsiaTheme="minorEastAsia" w:hAnsiTheme="minorHAnsi" w:cstheme="minorBidi"/>
          <w:sz w:val="22"/>
          <w:szCs w:val="22"/>
        </w:rPr>
      </w:pPr>
      <w:r>
        <w:t>5.6.9.2.1</w:t>
      </w:r>
      <w:r>
        <w:rPr>
          <w:rFonts w:asciiTheme="minorHAnsi" w:eastAsiaTheme="minorEastAsia" w:hAnsiTheme="minorHAnsi" w:cstheme="minorBidi"/>
          <w:sz w:val="22"/>
          <w:szCs w:val="22"/>
        </w:rPr>
        <w:tab/>
      </w:r>
      <w:r>
        <w:t>SSC Mode 1</w:t>
      </w:r>
      <w:r>
        <w:tab/>
      </w:r>
      <w:r>
        <w:fldChar w:fldCharType="begin" w:fldLock="1"/>
      </w:r>
      <w:r>
        <w:instrText xml:space="preserve"> PAGEREF _Toc122440240 \h </w:instrText>
      </w:r>
      <w:r>
        <w:fldChar w:fldCharType="separate"/>
      </w:r>
      <w:r>
        <w:t>146</w:t>
      </w:r>
      <w:r>
        <w:fldChar w:fldCharType="end"/>
      </w:r>
    </w:p>
    <w:p w14:paraId="4112B11B" w14:textId="4EE09B02" w:rsidR="009722D9" w:rsidRDefault="009722D9">
      <w:pPr>
        <w:pStyle w:val="TOC5"/>
        <w:rPr>
          <w:rFonts w:asciiTheme="minorHAnsi" w:eastAsiaTheme="minorEastAsia" w:hAnsiTheme="minorHAnsi" w:cstheme="minorBidi"/>
          <w:sz w:val="22"/>
          <w:szCs w:val="22"/>
        </w:rPr>
      </w:pPr>
      <w:r>
        <w:t>5.6.9.2</w:t>
      </w:r>
      <w:r>
        <w:rPr>
          <w:lang w:eastAsia="zh-CN"/>
        </w:rPr>
        <w:t>.2</w:t>
      </w:r>
      <w:r>
        <w:rPr>
          <w:rFonts w:asciiTheme="minorHAnsi" w:eastAsiaTheme="minorEastAsia" w:hAnsiTheme="minorHAnsi" w:cstheme="minorBidi"/>
          <w:sz w:val="22"/>
          <w:szCs w:val="22"/>
        </w:rPr>
        <w:tab/>
      </w:r>
      <w:r>
        <w:t>SSC Mode 2</w:t>
      </w:r>
      <w:r>
        <w:tab/>
      </w:r>
      <w:r>
        <w:fldChar w:fldCharType="begin" w:fldLock="1"/>
      </w:r>
      <w:r>
        <w:instrText xml:space="preserve"> PAGEREF _Toc122440241 \h </w:instrText>
      </w:r>
      <w:r>
        <w:fldChar w:fldCharType="separate"/>
      </w:r>
      <w:r>
        <w:t>147</w:t>
      </w:r>
      <w:r>
        <w:fldChar w:fldCharType="end"/>
      </w:r>
    </w:p>
    <w:p w14:paraId="0521362C" w14:textId="0129117C" w:rsidR="009722D9" w:rsidRDefault="009722D9">
      <w:pPr>
        <w:pStyle w:val="TOC5"/>
        <w:rPr>
          <w:rFonts w:asciiTheme="minorHAnsi" w:eastAsiaTheme="minorEastAsia" w:hAnsiTheme="minorHAnsi" w:cstheme="minorBidi"/>
          <w:sz w:val="22"/>
          <w:szCs w:val="22"/>
        </w:rPr>
      </w:pPr>
      <w:r>
        <w:t>5.6.9.</w:t>
      </w:r>
      <w:r>
        <w:rPr>
          <w:lang w:eastAsia="zh-CN"/>
        </w:rPr>
        <w:t>2.</w:t>
      </w:r>
      <w:r>
        <w:t>3</w:t>
      </w:r>
      <w:r>
        <w:rPr>
          <w:rFonts w:asciiTheme="minorHAnsi" w:eastAsiaTheme="minorEastAsia" w:hAnsiTheme="minorHAnsi" w:cstheme="minorBidi"/>
          <w:sz w:val="22"/>
          <w:szCs w:val="22"/>
        </w:rPr>
        <w:tab/>
      </w:r>
      <w:r>
        <w:t>SSC Mode 3</w:t>
      </w:r>
      <w:r>
        <w:tab/>
      </w:r>
      <w:r>
        <w:fldChar w:fldCharType="begin" w:fldLock="1"/>
      </w:r>
      <w:r>
        <w:instrText xml:space="preserve"> PAGEREF _Toc122440242 \h </w:instrText>
      </w:r>
      <w:r>
        <w:fldChar w:fldCharType="separate"/>
      </w:r>
      <w:r>
        <w:t>147</w:t>
      </w:r>
      <w:r>
        <w:fldChar w:fldCharType="end"/>
      </w:r>
    </w:p>
    <w:p w14:paraId="6627F5E5" w14:textId="235B0B61" w:rsidR="009722D9" w:rsidRDefault="009722D9">
      <w:pPr>
        <w:pStyle w:val="TOC4"/>
        <w:rPr>
          <w:rFonts w:asciiTheme="minorHAnsi" w:eastAsiaTheme="minorEastAsia" w:hAnsiTheme="minorHAnsi" w:cstheme="minorBidi"/>
          <w:sz w:val="22"/>
          <w:szCs w:val="22"/>
        </w:rPr>
      </w:pPr>
      <w:r>
        <w:t>5.</w:t>
      </w:r>
      <w:r>
        <w:rPr>
          <w:lang w:eastAsia="zh-CN"/>
        </w:rPr>
        <w:t>6.9.3</w:t>
      </w:r>
      <w:r>
        <w:rPr>
          <w:rFonts w:asciiTheme="minorHAnsi" w:eastAsiaTheme="minorEastAsia" w:hAnsiTheme="minorHAnsi" w:cstheme="minorBidi"/>
          <w:sz w:val="22"/>
          <w:szCs w:val="22"/>
        </w:rPr>
        <w:tab/>
      </w:r>
      <w:r>
        <w:t>SSC mode selection</w:t>
      </w:r>
      <w:r>
        <w:tab/>
      </w:r>
      <w:r>
        <w:fldChar w:fldCharType="begin" w:fldLock="1"/>
      </w:r>
      <w:r>
        <w:instrText xml:space="preserve"> PAGEREF _Toc122440243 \h </w:instrText>
      </w:r>
      <w:r>
        <w:fldChar w:fldCharType="separate"/>
      </w:r>
      <w:r>
        <w:t>147</w:t>
      </w:r>
      <w:r>
        <w:fldChar w:fldCharType="end"/>
      </w:r>
    </w:p>
    <w:p w14:paraId="26115013" w14:textId="2B3BF526" w:rsidR="009722D9" w:rsidRDefault="009722D9">
      <w:pPr>
        <w:pStyle w:val="TOC3"/>
        <w:rPr>
          <w:rFonts w:asciiTheme="minorHAnsi" w:eastAsiaTheme="minorEastAsia" w:hAnsiTheme="minorHAnsi" w:cstheme="minorBidi"/>
          <w:sz w:val="22"/>
          <w:szCs w:val="22"/>
        </w:rPr>
      </w:pPr>
      <w:r>
        <w:t>5.6.10</w:t>
      </w:r>
      <w:r>
        <w:rPr>
          <w:rFonts w:asciiTheme="minorHAnsi" w:eastAsiaTheme="minorEastAsia" w:hAnsiTheme="minorHAnsi" w:cstheme="minorBidi"/>
          <w:sz w:val="22"/>
          <w:szCs w:val="22"/>
        </w:rPr>
        <w:tab/>
      </w:r>
      <w:r>
        <w:t>Specific aspects of different PDU Session types</w:t>
      </w:r>
      <w:r>
        <w:tab/>
      </w:r>
      <w:r>
        <w:fldChar w:fldCharType="begin" w:fldLock="1"/>
      </w:r>
      <w:r>
        <w:instrText xml:space="preserve"> PAGEREF _Toc122440244 \h </w:instrText>
      </w:r>
      <w:r>
        <w:fldChar w:fldCharType="separate"/>
      </w:r>
      <w:r>
        <w:t>148</w:t>
      </w:r>
      <w:r>
        <w:fldChar w:fldCharType="end"/>
      </w:r>
    </w:p>
    <w:p w14:paraId="0139A260" w14:textId="48ED927D" w:rsidR="009722D9" w:rsidRDefault="009722D9">
      <w:pPr>
        <w:pStyle w:val="TOC4"/>
        <w:rPr>
          <w:rFonts w:asciiTheme="minorHAnsi" w:eastAsiaTheme="minorEastAsia" w:hAnsiTheme="minorHAnsi" w:cstheme="minorBidi"/>
          <w:sz w:val="22"/>
          <w:szCs w:val="22"/>
        </w:rPr>
      </w:pPr>
      <w:r>
        <w:t>5.6.10.1</w:t>
      </w:r>
      <w:r>
        <w:rPr>
          <w:rFonts w:asciiTheme="minorHAnsi" w:eastAsiaTheme="minorEastAsia" w:hAnsiTheme="minorHAnsi" w:cstheme="minorBidi"/>
          <w:sz w:val="22"/>
          <w:szCs w:val="22"/>
        </w:rPr>
        <w:tab/>
      </w:r>
      <w:r>
        <w:t>Support of IP PDU Session type</w:t>
      </w:r>
      <w:r>
        <w:tab/>
      </w:r>
      <w:r>
        <w:fldChar w:fldCharType="begin" w:fldLock="1"/>
      </w:r>
      <w:r>
        <w:instrText xml:space="preserve"> PAGEREF _Toc122440245 \h </w:instrText>
      </w:r>
      <w:r>
        <w:fldChar w:fldCharType="separate"/>
      </w:r>
      <w:r>
        <w:t>148</w:t>
      </w:r>
      <w:r>
        <w:fldChar w:fldCharType="end"/>
      </w:r>
    </w:p>
    <w:p w14:paraId="1B16FC91" w14:textId="34BABC7A" w:rsidR="009722D9" w:rsidRDefault="009722D9">
      <w:pPr>
        <w:pStyle w:val="TOC4"/>
        <w:rPr>
          <w:rFonts w:asciiTheme="minorHAnsi" w:eastAsiaTheme="minorEastAsia" w:hAnsiTheme="minorHAnsi" w:cstheme="minorBidi"/>
          <w:sz w:val="22"/>
          <w:szCs w:val="22"/>
        </w:rPr>
      </w:pPr>
      <w:r>
        <w:t>5.6.10.2</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_Toc122440246 \h </w:instrText>
      </w:r>
      <w:r>
        <w:fldChar w:fldCharType="separate"/>
      </w:r>
      <w:r>
        <w:t>149</w:t>
      </w:r>
      <w:r>
        <w:fldChar w:fldCharType="end"/>
      </w:r>
    </w:p>
    <w:p w14:paraId="5BE40949" w14:textId="5B9F22CE" w:rsidR="009722D9" w:rsidRDefault="009722D9">
      <w:pPr>
        <w:pStyle w:val="TOC4"/>
        <w:rPr>
          <w:rFonts w:asciiTheme="minorHAnsi" w:eastAsiaTheme="minorEastAsia" w:hAnsiTheme="minorHAnsi" w:cstheme="minorBidi"/>
          <w:sz w:val="22"/>
          <w:szCs w:val="22"/>
        </w:rPr>
      </w:pPr>
      <w:r>
        <w:t>5.6.10.3</w:t>
      </w:r>
      <w:r>
        <w:rPr>
          <w:rFonts w:asciiTheme="minorHAnsi" w:eastAsiaTheme="minorEastAsia" w:hAnsiTheme="minorHAnsi" w:cstheme="minorBidi"/>
          <w:sz w:val="22"/>
          <w:szCs w:val="22"/>
        </w:rPr>
        <w:tab/>
      </w:r>
      <w:r>
        <w:t>Support of Unstructured PDU Session type</w:t>
      </w:r>
      <w:r>
        <w:tab/>
      </w:r>
      <w:r>
        <w:fldChar w:fldCharType="begin" w:fldLock="1"/>
      </w:r>
      <w:r>
        <w:instrText xml:space="preserve"> PAGEREF _Toc122440247 \h </w:instrText>
      </w:r>
      <w:r>
        <w:fldChar w:fldCharType="separate"/>
      </w:r>
      <w:r>
        <w:t>150</w:t>
      </w:r>
      <w:r>
        <w:fldChar w:fldCharType="end"/>
      </w:r>
    </w:p>
    <w:p w14:paraId="56452D37" w14:textId="11EBF7DA" w:rsidR="009722D9" w:rsidRDefault="009722D9">
      <w:pPr>
        <w:pStyle w:val="TOC4"/>
        <w:rPr>
          <w:rFonts w:asciiTheme="minorHAnsi" w:eastAsiaTheme="minorEastAsia" w:hAnsiTheme="minorHAnsi" w:cstheme="minorBidi"/>
          <w:sz w:val="22"/>
          <w:szCs w:val="22"/>
        </w:rPr>
      </w:pPr>
      <w:r>
        <w:t>5.6.10.4</w:t>
      </w:r>
      <w:r>
        <w:rPr>
          <w:rFonts w:asciiTheme="minorHAnsi" w:eastAsiaTheme="minorEastAsia" w:hAnsiTheme="minorHAnsi" w:cstheme="minorBidi"/>
          <w:sz w:val="22"/>
          <w:szCs w:val="22"/>
        </w:rPr>
        <w:tab/>
      </w:r>
      <w:r>
        <w:t>Maximum Transfer Unit size considerations</w:t>
      </w:r>
      <w:r>
        <w:tab/>
      </w:r>
      <w:r>
        <w:fldChar w:fldCharType="begin" w:fldLock="1"/>
      </w:r>
      <w:r>
        <w:instrText xml:space="preserve"> PAGEREF _Toc122440248 \h </w:instrText>
      </w:r>
      <w:r>
        <w:fldChar w:fldCharType="separate"/>
      </w:r>
      <w:r>
        <w:t>151</w:t>
      </w:r>
      <w:r>
        <w:fldChar w:fldCharType="end"/>
      </w:r>
    </w:p>
    <w:p w14:paraId="36E48A85" w14:textId="0870B903" w:rsidR="009722D9" w:rsidRDefault="009722D9">
      <w:pPr>
        <w:pStyle w:val="TOC3"/>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UE presence in Area of Interest reporting usage by SMF</w:t>
      </w:r>
      <w:r>
        <w:tab/>
      </w:r>
      <w:r>
        <w:fldChar w:fldCharType="begin" w:fldLock="1"/>
      </w:r>
      <w:r>
        <w:instrText xml:space="preserve"> PAGEREF _Toc122440249 \h </w:instrText>
      </w:r>
      <w:r>
        <w:fldChar w:fldCharType="separate"/>
      </w:r>
      <w:r>
        <w:t>152</w:t>
      </w:r>
      <w:r>
        <w:fldChar w:fldCharType="end"/>
      </w:r>
    </w:p>
    <w:p w14:paraId="78A2ED99" w14:textId="2F31FA11" w:rsidR="009722D9" w:rsidRDefault="009722D9">
      <w:pPr>
        <w:pStyle w:val="TOC3"/>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Use of Network Instance</w:t>
      </w:r>
      <w:r>
        <w:tab/>
      </w:r>
      <w:r>
        <w:fldChar w:fldCharType="begin" w:fldLock="1"/>
      </w:r>
      <w:r>
        <w:instrText xml:space="preserve"> PAGEREF _Toc122440250 \h </w:instrText>
      </w:r>
      <w:r>
        <w:fldChar w:fldCharType="separate"/>
      </w:r>
      <w:r>
        <w:t>153</w:t>
      </w:r>
      <w:r>
        <w:fldChar w:fldCharType="end"/>
      </w:r>
    </w:p>
    <w:p w14:paraId="1D820C42" w14:textId="5120C7AE" w:rsidR="009722D9" w:rsidRDefault="009722D9">
      <w:pPr>
        <w:pStyle w:val="TOC3"/>
        <w:rPr>
          <w:rFonts w:asciiTheme="minorHAnsi" w:eastAsiaTheme="minorEastAsia" w:hAnsiTheme="minorHAnsi" w:cstheme="minorBidi"/>
          <w:sz w:val="22"/>
          <w:szCs w:val="22"/>
        </w:rPr>
      </w:pPr>
      <w:r>
        <w:rPr>
          <w:lang w:eastAsia="ko-KR"/>
        </w:rPr>
        <w:t>5.6.</w:t>
      </w:r>
      <w:r>
        <w:rPr>
          <w:lang w:eastAsia="zh-CN"/>
        </w:rPr>
        <w:t>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_Toc122440251 \h </w:instrText>
      </w:r>
      <w:r>
        <w:fldChar w:fldCharType="separate"/>
      </w:r>
      <w:r>
        <w:t>154</w:t>
      </w:r>
      <w:r>
        <w:fldChar w:fldCharType="end"/>
      </w:r>
    </w:p>
    <w:p w14:paraId="211CF541" w14:textId="5353158D" w:rsidR="009722D9" w:rsidRDefault="009722D9">
      <w:pPr>
        <w:pStyle w:val="TOC3"/>
        <w:rPr>
          <w:rFonts w:asciiTheme="minorHAnsi" w:eastAsiaTheme="minorEastAsia" w:hAnsiTheme="minorHAnsi" w:cstheme="minorBidi"/>
          <w:sz w:val="22"/>
          <w:szCs w:val="22"/>
        </w:rPr>
      </w:pPr>
      <w:r>
        <w:rPr>
          <w:lang w:eastAsia="zh-CN"/>
        </w:rP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_Toc122440252 \h </w:instrText>
      </w:r>
      <w:r>
        <w:fldChar w:fldCharType="separate"/>
      </w:r>
      <w:r>
        <w:t>154</w:t>
      </w:r>
      <w:r>
        <w:fldChar w:fldCharType="end"/>
      </w:r>
    </w:p>
    <w:p w14:paraId="6EF977B5" w14:textId="7B44CA9D" w:rsidR="009722D9" w:rsidRDefault="009722D9">
      <w:pPr>
        <w:pStyle w:val="TOC3"/>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Triggers for network analytics</w:t>
      </w:r>
      <w:r>
        <w:tab/>
      </w:r>
      <w:r>
        <w:fldChar w:fldCharType="begin" w:fldLock="1"/>
      </w:r>
      <w:r>
        <w:instrText xml:space="preserve"> PAGEREF _Toc122440253 \h </w:instrText>
      </w:r>
      <w:r>
        <w:fldChar w:fldCharType="separate"/>
      </w:r>
      <w:r>
        <w:t>155</w:t>
      </w:r>
      <w:r>
        <w:fldChar w:fldCharType="end"/>
      </w:r>
    </w:p>
    <w:p w14:paraId="73724453" w14:textId="64EE6373" w:rsidR="009722D9" w:rsidRDefault="009722D9">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QoS model</w:t>
      </w:r>
      <w:r>
        <w:tab/>
      </w:r>
      <w:r>
        <w:fldChar w:fldCharType="begin" w:fldLock="1"/>
      </w:r>
      <w:r>
        <w:instrText xml:space="preserve"> PAGEREF _Toc122440254 \h </w:instrText>
      </w:r>
      <w:r>
        <w:fldChar w:fldCharType="separate"/>
      </w:r>
      <w:r>
        <w:t>155</w:t>
      </w:r>
      <w:r>
        <w:fldChar w:fldCharType="end"/>
      </w:r>
    </w:p>
    <w:p w14:paraId="01B421D0" w14:textId="2ED905F7" w:rsidR="009722D9" w:rsidRDefault="009722D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Overview</w:t>
      </w:r>
      <w:r>
        <w:tab/>
      </w:r>
      <w:r>
        <w:fldChar w:fldCharType="begin" w:fldLock="1"/>
      </w:r>
      <w:r>
        <w:instrText xml:space="preserve"> PAGEREF _Toc122440255 \h </w:instrText>
      </w:r>
      <w:r>
        <w:fldChar w:fldCharType="separate"/>
      </w:r>
      <w:r>
        <w:t>155</w:t>
      </w:r>
      <w:r>
        <w:fldChar w:fldCharType="end"/>
      </w:r>
    </w:p>
    <w:p w14:paraId="7681CD33" w14:textId="0AF3199C" w:rsidR="009722D9" w:rsidRDefault="009722D9">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QoS Flow</w:t>
      </w:r>
      <w:r>
        <w:tab/>
      </w:r>
      <w:r>
        <w:fldChar w:fldCharType="begin" w:fldLock="1"/>
      </w:r>
      <w:r>
        <w:instrText xml:space="preserve"> PAGEREF _Toc122440256 \h </w:instrText>
      </w:r>
      <w:r>
        <w:fldChar w:fldCharType="separate"/>
      </w:r>
      <w:r>
        <w:t>155</w:t>
      </w:r>
      <w:r>
        <w:fldChar w:fldCharType="end"/>
      </w:r>
    </w:p>
    <w:p w14:paraId="6CAA16E9" w14:textId="26119F37" w:rsidR="009722D9" w:rsidRDefault="009722D9">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QoS Profile</w:t>
      </w:r>
      <w:r>
        <w:tab/>
      </w:r>
      <w:r>
        <w:fldChar w:fldCharType="begin" w:fldLock="1"/>
      </w:r>
      <w:r>
        <w:instrText xml:space="preserve"> PAGEREF _Toc122440257 \h </w:instrText>
      </w:r>
      <w:r>
        <w:fldChar w:fldCharType="separate"/>
      </w:r>
      <w:r>
        <w:t>156</w:t>
      </w:r>
      <w:r>
        <w:fldChar w:fldCharType="end"/>
      </w:r>
    </w:p>
    <w:p w14:paraId="543DE373" w14:textId="0DC90C35" w:rsidR="009722D9" w:rsidRDefault="009722D9">
      <w:pPr>
        <w:pStyle w:val="TOC4"/>
        <w:rPr>
          <w:rFonts w:asciiTheme="minorHAnsi" w:eastAsiaTheme="minorEastAsia" w:hAnsiTheme="minorHAnsi" w:cstheme="minorBidi"/>
          <w:sz w:val="22"/>
          <w:szCs w:val="22"/>
        </w:rPr>
      </w:pPr>
      <w:r>
        <w:t>5.7.1.2a</w:t>
      </w:r>
      <w:r>
        <w:rPr>
          <w:rFonts w:asciiTheme="minorHAnsi" w:eastAsiaTheme="minorEastAsia" w:hAnsiTheme="minorHAnsi" w:cstheme="minorBidi"/>
          <w:sz w:val="22"/>
          <w:szCs w:val="22"/>
        </w:rPr>
        <w:tab/>
      </w:r>
      <w:r>
        <w:t>Alternative QoS Profile</w:t>
      </w:r>
      <w:r>
        <w:tab/>
      </w:r>
      <w:r>
        <w:fldChar w:fldCharType="begin" w:fldLock="1"/>
      </w:r>
      <w:r>
        <w:instrText xml:space="preserve"> PAGEREF _Toc122440258 \h </w:instrText>
      </w:r>
      <w:r>
        <w:fldChar w:fldCharType="separate"/>
      </w:r>
      <w:r>
        <w:t>156</w:t>
      </w:r>
      <w:r>
        <w:fldChar w:fldCharType="end"/>
      </w:r>
    </w:p>
    <w:p w14:paraId="654BA7E3" w14:textId="3152E1EA" w:rsidR="009722D9" w:rsidRDefault="009722D9">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Control of QoS Flows</w:t>
      </w:r>
      <w:r>
        <w:tab/>
      </w:r>
      <w:r>
        <w:fldChar w:fldCharType="begin" w:fldLock="1"/>
      </w:r>
      <w:r>
        <w:instrText xml:space="preserve"> PAGEREF _Toc122440259 \h </w:instrText>
      </w:r>
      <w:r>
        <w:fldChar w:fldCharType="separate"/>
      </w:r>
      <w:r>
        <w:t>157</w:t>
      </w:r>
      <w:r>
        <w:fldChar w:fldCharType="end"/>
      </w:r>
    </w:p>
    <w:p w14:paraId="2274ABFF" w14:textId="4E90B64D" w:rsidR="009722D9" w:rsidRDefault="009722D9">
      <w:pPr>
        <w:pStyle w:val="TOC4"/>
        <w:rPr>
          <w:rFonts w:asciiTheme="minorHAnsi" w:eastAsiaTheme="minorEastAsia" w:hAnsiTheme="minorHAnsi" w:cstheme="minorBidi"/>
          <w:sz w:val="22"/>
          <w:szCs w:val="22"/>
        </w:rPr>
      </w:pPr>
      <w:r>
        <w:t>5.7.1.4</w:t>
      </w:r>
      <w:r>
        <w:rPr>
          <w:rFonts w:asciiTheme="minorHAnsi" w:eastAsiaTheme="minorEastAsia" w:hAnsiTheme="minorHAnsi" w:cstheme="minorBidi"/>
          <w:sz w:val="22"/>
          <w:szCs w:val="22"/>
        </w:rPr>
        <w:tab/>
      </w:r>
      <w:r>
        <w:t>QoS Rules</w:t>
      </w:r>
      <w:r>
        <w:tab/>
      </w:r>
      <w:r>
        <w:fldChar w:fldCharType="begin" w:fldLock="1"/>
      </w:r>
      <w:r>
        <w:instrText xml:space="preserve"> PAGEREF _Toc122440260 \h </w:instrText>
      </w:r>
      <w:r>
        <w:fldChar w:fldCharType="separate"/>
      </w:r>
      <w:r>
        <w:t>157</w:t>
      </w:r>
      <w:r>
        <w:fldChar w:fldCharType="end"/>
      </w:r>
    </w:p>
    <w:p w14:paraId="70F72B21" w14:textId="215EC360" w:rsidR="009722D9" w:rsidRDefault="009722D9">
      <w:pPr>
        <w:pStyle w:val="TOC4"/>
        <w:rPr>
          <w:rFonts w:asciiTheme="minorHAnsi" w:eastAsiaTheme="minorEastAsia" w:hAnsiTheme="minorHAnsi" w:cstheme="minorBidi"/>
          <w:sz w:val="22"/>
          <w:szCs w:val="22"/>
        </w:rPr>
      </w:pPr>
      <w:r>
        <w:t>5.7.1.5</w:t>
      </w:r>
      <w:r>
        <w:rPr>
          <w:rFonts w:asciiTheme="minorHAnsi" w:eastAsiaTheme="minorEastAsia" w:hAnsiTheme="minorHAnsi" w:cstheme="minorBidi"/>
          <w:sz w:val="22"/>
          <w:szCs w:val="22"/>
        </w:rPr>
        <w:tab/>
      </w:r>
      <w:r>
        <w:t>QoS Flow mapping</w:t>
      </w:r>
      <w:r>
        <w:tab/>
      </w:r>
      <w:r>
        <w:fldChar w:fldCharType="begin" w:fldLock="1"/>
      </w:r>
      <w:r>
        <w:instrText xml:space="preserve"> PAGEREF _Toc122440261 \h </w:instrText>
      </w:r>
      <w:r>
        <w:fldChar w:fldCharType="separate"/>
      </w:r>
      <w:r>
        <w:t>157</w:t>
      </w:r>
      <w:r>
        <w:fldChar w:fldCharType="end"/>
      </w:r>
    </w:p>
    <w:p w14:paraId="553E747E" w14:textId="29A1A871" w:rsidR="009722D9" w:rsidRDefault="009722D9">
      <w:pPr>
        <w:pStyle w:val="TOC4"/>
        <w:rPr>
          <w:rFonts w:asciiTheme="minorHAnsi" w:eastAsiaTheme="minorEastAsia" w:hAnsiTheme="minorHAnsi" w:cstheme="minorBidi"/>
          <w:sz w:val="22"/>
          <w:szCs w:val="22"/>
        </w:rPr>
      </w:pPr>
      <w:r>
        <w:t>5.7.1.6</w:t>
      </w:r>
      <w:r>
        <w:rPr>
          <w:rFonts w:asciiTheme="minorHAnsi" w:eastAsiaTheme="minorEastAsia" w:hAnsiTheme="minorHAnsi" w:cstheme="minorBidi"/>
          <w:sz w:val="22"/>
          <w:szCs w:val="22"/>
        </w:rPr>
        <w:tab/>
      </w:r>
      <w:r>
        <w:t>DL traffic</w:t>
      </w:r>
      <w:r>
        <w:tab/>
      </w:r>
      <w:r>
        <w:fldChar w:fldCharType="begin" w:fldLock="1"/>
      </w:r>
      <w:r>
        <w:instrText xml:space="preserve"> PAGEREF _Toc122440262 \h </w:instrText>
      </w:r>
      <w:r>
        <w:fldChar w:fldCharType="separate"/>
      </w:r>
      <w:r>
        <w:t>159</w:t>
      </w:r>
      <w:r>
        <w:fldChar w:fldCharType="end"/>
      </w:r>
    </w:p>
    <w:p w14:paraId="5807E801" w14:textId="235FF448" w:rsidR="009722D9" w:rsidRDefault="009722D9">
      <w:pPr>
        <w:pStyle w:val="TOC4"/>
        <w:rPr>
          <w:rFonts w:asciiTheme="minorHAnsi" w:eastAsiaTheme="minorEastAsia" w:hAnsiTheme="minorHAnsi" w:cstheme="minorBidi"/>
          <w:sz w:val="22"/>
          <w:szCs w:val="22"/>
        </w:rPr>
      </w:pPr>
      <w:r>
        <w:t>5.7.1.7</w:t>
      </w:r>
      <w:r>
        <w:rPr>
          <w:rFonts w:asciiTheme="minorHAnsi" w:eastAsiaTheme="minorEastAsia" w:hAnsiTheme="minorHAnsi" w:cstheme="minorBidi"/>
          <w:sz w:val="22"/>
          <w:szCs w:val="22"/>
        </w:rPr>
        <w:tab/>
      </w:r>
      <w:r>
        <w:t>UL Traffic</w:t>
      </w:r>
      <w:r>
        <w:tab/>
      </w:r>
      <w:r>
        <w:fldChar w:fldCharType="begin" w:fldLock="1"/>
      </w:r>
      <w:r>
        <w:instrText xml:space="preserve"> PAGEREF _Toc122440263 \h </w:instrText>
      </w:r>
      <w:r>
        <w:fldChar w:fldCharType="separate"/>
      </w:r>
      <w:r>
        <w:t>160</w:t>
      </w:r>
      <w:r>
        <w:fldChar w:fldCharType="end"/>
      </w:r>
    </w:p>
    <w:p w14:paraId="425C4D39" w14:textId="2589AC12" w:rsidR="009722D9" w:rsidRDefault="009722D9">
      <w:pPr>
        <w:pStyle w:val="TOC4"/>
        <w:rPr>
          <w:rFonts w:asciiTheme="minorHAnsi" w:eastAsiaTheme="minorEastAsia" w:hAnsiTheme="minorHAnsi" w:cstheme="minorBidi"/>
          <w:sz w:val="22"/>
          <w:szCs w:val="22"/>
        </w:rPr>
      </w:pPr>
      <w:r>
        <w:t>5.7.1.8</w:t>
      </w:r>
      <w:r>
        <w:rPr>
          <w:rFonts w:asciiTheme="minorHAnsi" w:eastAsiaTheme="minorEastAsia" w:hAnsiTheme="minorHAnsi" w:cstheme="minorBidi"/>
          <w:sz w:val="22"/>
          <w:szCs w:val="22"/>
        </w:rPr>
        <w:tab/>
      </w:r>
      <w:r>
        <w:t>AMBR/MFBR enforcement and rate limitation</w:t>
      </w:r>
      <w:r>
        <w:tab/>
      </w:r>
      <w:r>
        <w:fldChar w:fldCharType="begin" w:fldLock="1"/>
      </w:r>
      <w:r>
        <w:instrText xml:space="preserve"> PAGEREF _Toc122440264 \h </w:instrText>
      </w:r>
      <w:r>
        <w:fldChar w:fldCharType="separate"/>
      </w:r>
      <w:r>
        <w:t>160</w:t>
      </w:r>
      <w:r>
        <w:fldChar w:fldCharType="end"/>
      </w:r>
    </w:p>
    <w:p w14:paraId="6A0B5BE5" w14:textId="74E511E5" w:rsidR="009722D9" w:rsidRDefault="009722D9">
      <w:pPr>
        <w:pStyle w:val="TOC4"/>
        <w:rPr>
          <w:rFonts w:asciiTheme="minorHAnsi" w:eastAsiaTheme="minorEastAsia" w:hAnsiTheme="minorHAnsi" w:cstheme="minorBidi"/>
          <w:sz w:val="22"/>
          <w:szCs w:val="22"/>
        </w:rPr>
      </w:pPr>
      <w:r>
        <w:t>5.7.1.9</w:t>
      </w:r>
      <w:r>
        <w:rPr>
          <w:rFonts w:asciiTheme="minorHAnsi" w:eastAsiaTheme="minorEastAsia" w:hAnsiTheme="minorHAnsi" w:cstheme="minorBidi"/>
          <w:sz w:val="22"/>
          <w:szCs w:val="22"/>
        </w:rPr>
        <w:tab/>
      </w:r>
      <w:r>
        <w:t>Precedence Value</w:t>
      </w:r>
      <w:r>
        <w:tab/>
      </w:r>
      <w:r>
        <w:fldChar w:fldCharType="begin" w:fldLock="1"/>
      </w:r>
      <w:r>
        <w:instrText xml:space="preserve"> PAGEREF _Toc122440265 \h </w:instrText>
      </w:r>
      <w:r>
        <w:fldChar w:fldCharType="separate"/>
      </w:r>
      <w:r>
        <w:t>161</w:t>
      </w:r>
      <w:r>
        <w:fldChar w:fldCharType="end"/>
      </w:r>
    </w:p>
    <w:p w14:paraId="50D15860" w14:textId="7FF2397D" w:rsidR="009722D9" w:rsidRDefault="009722D9">
      <w:pPr>
        <w:pStyle w:val="TOC4"/>
        <w:rPr>
          <w:rFonts w:asciiTheme="minorHAnsi" w:eastAsiaTheme="minorEastAsia" w:hAnsiTheme="minorHAnsi" w:cstheme="minorBidi"/>
          <w:sz w:val="22"/>
          <w:szCs w:val="22"/>
        </w:rPr>
      </w:pPr>
      <w:r>
        <w:t>5.7.1.10</w:t>
      </w:r>
      <w:r>
        <w:rPr>
          <w:rFonts w:asciiTheme="minorHAnsi" w:eastAsiaTheme="minorEastAsia" w:hAnsiTheme="minorHAnsi" w:cstheme="minorBidi"/>
          <w:sz w:val="22"/>
          <w:szCs w:val="22"/>
        </w:rPr>
        <w:tab/>
      </w:r>
      <w:r>
        <w:t>UE-Slice-MBR enforcement and rate limitation</w:t>
      </w:r>
      <w:r>
        <w:tab/>
      </w:r>
      <w:r>
        <w:fldChar w:fldCharType="begin" w:fldLock="1"/>
      </w:r>
      <w:r>
        <w:instrText xml:space="preserve"> PAGEREF _Toc122440266 \h </w:instrText>
      </w:r>
      <w:r>
        <w:fldChar w:fldCharType="separate"/>
      </w:r>
      <w:r>
        <w:t>161</w:t>
      </w:r>
      <w:r>
        <w:fldChar w:fldCharType="end"/>
      </w:r>
    </w:p>
    <w:p w14:paraId="0A384234" w14:textId="5D52539C" w:rsidR="009722D9" w:rsidRDefault="009722D9">
      <w:pPr>
        <w:pStyle w:val="TOC4"/>
        <w:rPr>
          <w:rFonts w:asciiTheme="minorHAnsi" w:eastAsiaTheme="minorEastAsia" w:hAnsiTheme="minorHAnsi" w:cstheme="minorBidi"/>
          <w:sz w:val="22"/>
          <w:szCs w:val="22"/>
        </w:rPr>
      </w:pPr>
      <w:r>
        <w:t>5.7.1.11</w:t>
      </w:r>
      <w:r>
        <w:rPr>
          <w:rFonts w:asciiTheme="minorHAnsi" w:eastAsiaTheme="minorEastAsia" w:hAnsiTheme="minorHAnsi" w:cstheme="minorBidi"/>
          <w:sz w:val="22"/>
          <w:szCs w:val="22"/>
        </w:rPr>
        <w:tab/>
      </w:r>
      <w:r>
        <w:t>QoS aspects of home-routed roaming</w:t>
      </w:r>
      <w:r>
        <w:tab/>
      </w:r>
      <w:r>
        <w:fldChar w:fldCharType="begin" w:fldLock="1"/>
      </w:r>
      <w:r>
        <w:instrText xml:space="preserve"> PAGEREF _Toc122440267 \h </w:instrText>
      </w:r>
      <w:r>
        <w:fldChar w:fldCharType="separate"/>
      </w:r>
      <w:r>
        <w:t>161</w:t>
      </w:r>
      <w:r>
        <w:fldChar w:fldCharType="end"/>
      </w:r>
    </w:p>
    <w:p w14:paraId="2B508AE0" w14:textId="6C2CD3AC" w:rsidR="009722D9" w:rsidRDefault="009722D9">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5G QoS Parameters</w:t>
      </w:r>
      <w:r>
        <w:tab/>
      </w:r>
      <w:r>
        <w:fldChar w:fldCharType="begin" w:fldLock="1"/>
      </w:r>
      <w:r>
        <w:instrText xml:space="preserve"> PAGEREF _Toc122440268 \h </w:instrText>
      </w:r>
      <w:r>
        <w:fldChar w:fldCharType="separate"/>
      </w:r>
      <w:r>
        <w:t>161</w:t>
      </w:r>
      <w:r>
        <w:fldChar w:fldCharType="end"/>
      </w:r>
    </w:p>
    <w:p w14:paraId="4BEC7FE0" w14:textId="7843EEB2" w:rsidR="009722D9" w:rsidRDefault="009722D9">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5QI</w:t>
      </w:r>
      <w:r>
        <w:tab/>
      </w:r>
      <w:r>
        <w:fldChar w:fldCharType="begin" w:fldLock="1"/>
      </w:r>
      <w:r>
        <w:instrText xml:space="preserve"> PAGEREF _Toc122440269 \h </w:instrText>
      </w:r>
      <w:r>
        <w:fldChar w:fldCharType="separate"/>
      </w:r>
      <w:r>
        <w:t>161</w:t>
      </w:r>
      <w:r>
        <w:fldChar w:fldCharType="end"/>
      </w:r>
    </w:p>
    <w:p w14:paraId="4AF29FAC" w14:textId="790FFB33" w:rsidR="009722D9" w:rsidRDefault="009722D9">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ARP</w:t>
      </w:r>
      <w:r>
        <w:tab/>
      </w:r>
      <w:r>
        <w:fldChar w:fldCharType="begin" w:fldLock="1"/>
      </w:r>
      <w:r>
        <w:instrText xml:space="preserve"> PAGEREF _Toc122440270 \h </w:instrText>
      </w:r>
      <w:r>
        <w:fldChar w:fldCharType="separate"/>
      </w:r>
      <w:r>
        <w:t>162</w:t>
      </w:r>
      <w:r>
        <w:fldChar w:fldCharType="end"/>
      </w:r>
    </w:p>
    <w:p w14:paraId="58E46785" w14:textId="61D5A5D3" w:rsidR="009722D9" w:rsidRDefault="009722D9">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RQA</w:t>
      </w:r>
      <w:r>
        <w:tab/>
      </w:r>
      <w:r>
        <w:fldChar w:fldCharType="begin" w:fldLock="1"/>
      </w:r>
      <w:r>
        <w:instrText xml:space="preserve"> PAGEREF _Toc122440271 \h </w:instrText>
      </w:r>
      <w:r>
        <w:fldChar w:fldCharType="separate"/>
      </w:r>
      <w:r>
        <w:t>162</w:t>
      </w:r>
      <w:r>
        <w:fldChar w:fldCharType="end"/>
      </w:r>
    </w:p>
    <w:p w14:paraId="4D643195" w14:textId="62F72921" w:rsidR="009722D9" w:rsidRDefault="009722D9">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Notification control</w:t>
      </w:r>
      <w:r>
        <w:tab/>
      </w:r>
      <w:r>
        <w:fldChar w:fldCharType="begin" w:fldLock="1"/>
      </w:r>
      <w:r>
        <w:instrText xml:space="preserve"> PAGEREF _Toc122440272 \h </w:instrText>
      </w:r>
      <w:r>
        <w:fldChar w:fldCharType="separate"/>
      </w:r>
      <w:r>
        <w:t>162</w:t>
      </w:r>
      <w:r>
        <w:fldChar w:fldCharType="end"/>
      </w:r>
    </w:p>
    <w:p w14:paraId="17CEF9EC" w14:textId="15625DF0" w:rsidR="009722D9" w:rsidRDefault="009722D9">
      <w:pPr>
        <w:pStyle w:val="TOC5"/>
        <w:rPr>
          <w:rFonts w:asciiTheme="minorHAnsi" w:eastAsiaTheme="minorEastAsia" w:hAnsiTheme="minorHAnsi" w:cstheme="minorBidi"/>
          <w:sz w:val="22"/>
          <w:szCs w:val="22"/>
        </w:rPr>
      </w:pPr>
      <w:r>
        <w:t>5.7.2.4.1</w:t>
      </w:r>
      <w:r>
        <w:rPr>
          <w:rFonts w:asciiTheme="minorHAnsi" w:eastAsiaTheme="minorEastAsia" w:hAnsiTheme="minorHAnsi" w:cstheme="minorBidi"/>
          <w:sz w:val="22"/>
          <w:szCs w:val="22"/>
        </w:rPr>
        <w:tab/>
      </w:r>
      <w:r>
        <w:t>General</w:t>
      </w:r>
      <w:r>
        <w:tab/>
      </w:r>
      <w:r>
        <w:fldChar w:fldCharType="begin" w:fldLock="1"/>
      </w:r>
      <w:r>
        <w:instrText xml:space="preserve"> PAGEREF _Toc122440273 \h </w:instrText>
      </w:r>
      <w:r>
        <w:fldChar w:fldCharType="separate"/>
      </w:r>
      <w:r>
        <w:t>162</w:t>
      </w:r>
      <w:r>
        <w:fldChar w:fldCharType="end"/>
      </w:r>
    </w:p>
    <w:p w14:paraId="7A568F93" w14:textId="5DADBB59" w:rsidR="009722D9" w:rsidRDefault="009722D9">
      <w:pPr>
        <w:pStyle w:val="TOC5"/>
        <w:rPr>
          <w:rFonts w:asciiTheme="minorHAnsi" w:eastAsiaTheme="minorEastAsia" w:hAnsiTheme="minorHAnsi" w:cstheme="minorBidi"/>
          <w:sz w:val="22"/>
          <w:szCs w:val="22"/>
        </w:rPr>
      </w:pPr>
      <w:r>
        <w:t>5.7.2.4.1a</w:t>
      </w:r>
      <w:r>
        <w:rPr>
          <w:rFonts w:asciiTheme="minorHAnsi" w:eastAsiaTheme="minorEastAsia" w:hAnsiTheme="minorHAnsi" w:cstheme="minorBidi"/>
          <w:sz w:val="22"/>
          <w:szCs w:val="22"/>
        </w:rPr>
        <w:tab/>
      </w:r>
      <w:r>
        <w:t>Notification Control without Alternative QoS Profiles</w:t>
      </w:r>
      <w:r>
        <w:tab/>
      </w:r>
      <w:r>
        <w:fldChar w:fldCharType="begin" w:fldLock="1"/>
      </w:r>
      <w:r>
        <w:instrText xml:space="preserve"> PAGEREF _Toc122440274 \h </w:instrText>
      </w:r>
      <w:r>
        <w:fldChar w:fldCharType="separate"/>
      </w:r>
      <w:r>
        <w:t>163</w:t>
      </w:r>
      <w:r>
        <w:fldChar w:fldCharType="end"/>
      </w:r>
    </w:p>
    <w:p w14:paraId="65CEE71F" w14:textId="2810F507" w:rsidR="009722D9" w:rsidRDefault="009722D9">
      <w:pPr>
        <w:pStyle w:val="TOC5"/>
        <w:rPr>
          <w:rFonts w:asciiTheme="minorHAnsi" w:eastAsiaTheme="minorEastAsia" w:hAnsiTheme="minorHAnsi" w:cstheme="minorBidi"/>
          <w:sz w:val="22"/>
          <w:szCs w:val="22"/>
        </w:rPr>
      </w:pPr>
      <w:r>
        <w:t>5.7.2.4.1b</w:t>
      </w:r>
      <w:r>
        <w:rPr>
          <w:rFonts w:asciiTheme="minorHAnsi" w:eastAsiaTheme="minorEastAsia" w:hAnsiTheme="minorHAnsi" w:cstheme="minorBidi"/>
          <w:sz w:val="22"/>
          <w:szCs w:val="22"/>
        </w:rPr>
        <w:tab/>
      </w:r>
      <w:r>
        <w:t>Notification control with Alternative QoS Profiles</w:t>
      </w:r>
      <w:r>
        <w:tab/>
      </w:r>
      <w:r>
        <w:fldChar w:fldCharType="begin" w:fldLock="1"/>
      </w:r>
      <w:r>
        <w:instrText xml:space="preserve"> PAGEREF _Toc122440275 \h </w:instrText>
      </w:r>
      <w:r>
        <w:fldChar w:fldCharType="separate"/>
      </w:r>
      <w:r>
        <w:t>163</w:t>
      </w:r>
      <w:r>
        <w:fldChar w:fldCharType="end"/>
      </w:r>
    </w:p>
    <w:p w14:paraId="4D857FAE" w14:textId="5A19781B" w:rsidR="009722D9" w:rsidRDefault="009722D9">
      <w:pPr>
        <w:pStyle w:val="TOC5"/>
        <w:rPr>
          <w:rFonts w:asciiTheme="minorHAnsi" w:eastAsiaTheme="minorEastAsia" w:hAnsiTheme="minorHAnsi" w:cstheme="minorBidi"/>
          <w:sz w:val="22"/>
          <w:szCs w:val="22"/>
        </w:rPr>
      </w:pPr>
      <w:r>
        <w:t>5.7.2.4.2</w:t>
      </w:r>
      <w:r>
        <w:rPr>
          <w:rFonts w:asciiTheme="minorHAnsi" w:eastAsiaTheme="minorEastAsia" w:hAnsiTheme="minorHAnsi" w:cstheme="minorBidi"/>
          <w:sz w:val="22"/>
          <w:szCs w:val="22"/>
        </w:rPr>
        <w:tab/>
      </w:r>
      <w:r>
        <w:t>Usage of Notification control with Alternative QoS Profiles at handover</w:t>
      </w:r>
      <w:r>
        <w:tab/>
      </w:r>
      <w:r>
        <w:fldChar w:fldCharType="begin" w:fldLock="1"/>
      </w:r>
      <w:r>
        <w:instrText xml:space="preserve"> PAGEREF _Toc122440276 \h </w:instrText>
      </w:r>
      <w:r>
        <w:fldChar w:fldCharType="separate"/>
      </w:r>
      <w:r>
        <w:t>164</w:t>
      </w:r>
      <w:r>
        <w:fldChar w:fldCharType="end"/>
      </w:r>
    </w:p>
    <w:p w14:paraId="158013E0" w14:textId="53A877A9" w:rsidR="009722D9" w:rsidRDefault="009722D9">
      <w:pPr>
        <w:pStyle w:val="TOC5"/>
        <w:rPr>
          <w:rFonts w:asciiTheme="minorHAnsi" w:eastAsiaTheme="minorEastAsia" w:hAnsiTheme="minorHAnsi" w:cstheme="minorBidi"/>
          <w:sz w:val="22"/>
          <w:szCs w:val="22"/>
        </w:rPr>
      </w:pPr>
      <w:r>
        <w:t>5.7.2.4.3</w:t>
      </w:r>
      <w:r>
        <w:rPr>
          <w:rFonts w:asciiTheme="minorHAnsi" w:eastAsiaTheme="minorEastAsia" w:hAnsiTheme="minorHAnsi" w:cstheme="minorBidi"/>
          <w:sz w:val="22"/>
          <w:szCs w:val="22"/>
        </w:rPr>
        <w:tab/>
      </w:r>
      <w:r>
        <w:t>Usage of Notification control with Alternative QoS Profiles during QoS Flow establishment and modification</w:t>
      </w:r>
      <w:r>
        <w:tab/>
      </w:r>
      <w:r>
        <w:fldChar w:fldCharType="begin" w:fldLock="1"/>
      </w:r>
      <w:r>
        <w:instrText xml:space="preserve"> PAGEREF _Toc122440277 \h </w:instrText>
      </w:r>
      <w:r>
        <w:fldChar w:fldCharType="separate"/>
      </w:r>
      <w:r>
        <w:t>165</w:t>
      </w:r>
      <w:r>
        <w:fldChar w:fldCharType="end"/>
      </w:r>
    </w:p>
    <w:p w14:paraId="6D872DCC" w14:textId="45B1C61F" w:rsidR="009722D9" w:rsidRDefault="009722D9">
      <w:pPr>
        <w:pStyle w:val="TOC4"/>
        <w:rPr>
          <w:rFonts w:asciiTheme="minorHAnsi" w:eastAsiaTheme="minorEastAsia" w:hAnsiTheme="minorHAnsi" w:cstheme="minorBidi"/>
          <w:sz w:val="22"/>
          <w:szCs w:val="22"/>
        </w:rPr>
      </w:pPr>
      <w:r>
        <w:t>5.7.2.5</w:t>
      </w:r>
      <w:r>
        <w:rPr>
          <w:rFonts w:asciiTheme="minorHAnsi" w:eastAsiaTheme="minorEastAsia" w:hAnsiTheme="minorHAnsi" w:cstheme="minorBidi"/>
          <w:sz w:val="22"/>
          <w:szCs w:val="22"/>
        </w:rPr>
        <w:tab/>
      </w:r>
      <w:r>
        <w:t>Flow Bit Rates</w:t>
      </w:r>
      <w:r>
        <w:tab/>
      </w:r>
      <w:r>
        <w:fldChar w:fldCharType="begin" w:fldLock="1"/>
      </w:r>
      <w:r>
        <w:instrText xml:space="preserve"> PAGEREF _Toc122440278 \h </w:instrText>
      </w:r>
      <w:r>
        <w:fldChar w:fldCharType="separate"/>
      </w:r>
      <w:r>
        <w:t>165</w:t>
      </w:r>
      <w:r>
        <w:fldChar w:fldCharType="end"/>
      </w:r>
    </w:p>
    <w:p w14:paraId="75F4D880" w14:textId="54DC3519" w:rsidR="009722D9" w:rsidRDefault="009722D9">
      <w:pPr>
        <w:pStyle w:val="TOC4"/>
        <w:rPr>
          <w:rFonts w:asciiTheme="minorHAnsi" w:eastAsiaTheme="minorEastAsia" w:hAnsiTheme="minorHAnsi" w:cstheme="minorBidi"/>
          <w:sz w:val="22"/>
          <w:szCs w:val="22"/>
        </w:rPr>
      </w:pPr>
      <w:r>
        <w:t>5.7.2.6</w:t>
      </w:r>
      <w:r>
        <w:rPr>
          <w:rFonts w:asciiTheme="minorHAnsi" w:eastAsiaTheme="minorEastAsia" w:hAnsiTheme="minorHAnsi" w:cstheme="minorBidi"/>
          <w:sz w:val="22"/>
          <w:szCs w:val="22"/>
        </w:rPr>
        <w:tab/>
      </w:r>
      <w:r>
        <w:t>Aggregate Bit Rates</w:t>
      </w:r>
      <w:r>
        <w:tab/>
      </w:r>
      <w:r>
        <w:fldChar w:fldCharType="begin" w:fldLock="1"/>
      </w:r>
      <w:r>
        <w:instrText xml:space="preserve"> PAGEREF _Toc122440279 \h </w:instrText>
      </w:r>
      <w:r>
        <w:fldChar w:fldCharType="separate"/>
      </w:r>
      <w:r>
        <w:t>165</w:t>
      </w:r>
      <w:r>
        <w:fldChar w:fldCharType="end"/>
      </w:r>
    </w:p>
    <w:p w14:paraId="4D22AE32" w14:textId="6F3A8E30" w:rsidR="009722D9" w:rsidRDefault="009722D9">
      <w:pPr>
        <w:pStyle w:val="TOC4"/>
        <w:rPr>
          <w:rFonts w:asciiTheme="minorHAnsi" w:eastAsiaTheme="minorEastAsia" w:hAnsiTheme="minorHAnsi" w:cstheme="minorBidi"/>
          <w:sz w:val="22"/>
          <w:szCs w:val="22"/>
        </w:rPr>
      </w:pPr>
      <w:r>
        <w:t>5.7.2.7</w:t>
      </w:r>
      <w:r>
        <w:rPr>
          <w:rFonts w:asciiTheme="minorHAnsi" w:eastAsiaTheme="minorEastAsia" w:hAnsiTheme="minorHAnsi" w:cstheme="minorBidi"/>
          <w:sz w:val="22"/>
          <w:szCs w:val="22"/>
        </w:rPr>
        <w:tab/>
      </w:r>
      <w:r>
        <w:t>Default values</w:t>
      </w:r>
      <w:r>
        <w:tab/>
      </w:r>
      <w:r>
        <w:fldChar w:fldCharType="begin" w:fldLock="1"/>
      </w:r>
      <w:r>
        <w:instrText xml:space="preserve"> PAGEREF _Toc122440280 \h </w:instrText>
      </w:r>
      <w:r>
        <w:fldChar w:fldCharType="separate"/>
      </w:r>
      <w:r>
        <w:t>166</w:t>
      </w:r>
      <w:r>
        <w:fldChar w:fldCharType="end"/>
      </w:r>
    </w:p>
    <w:p w14:paraId="46818C34" w14:textId="74BCB28A" w:rsidR="009722D9" w:rsidRDefault="009722D9">
      <w:pPr>
        <w:pStyle w:val="TOC4"/>
        <w:rPr>
          <w:rFonts w:asciiTheme="minorHAnsi" w:eastAsiaTheme="minorEastAsia" w:hAnsiTheme="minorHAnsi" w:cstheme="minorBidi"/>
          <w:sz w:val="22"/>
          <w:szCs w:val="22"/>
        </w:rPr>
      </w:pPr>
      <w:r>
        <w:t>5.7.2.8</w:t>
      </w:r>
      <w:r>
        <w:rPr>
          <w:rFonts w:asciiTheme="minorHAnsi" w:eastAsiaTheme="minorEastAsia" w:hAnsiTheme="minorHAnsi" w:cstheme="minorBidi"/>
          <w:sz w:val="22"/>
          <w:szCs w:val="22"/>
        </w:rPr>
        <w:tab/>
      </w:r>
      <w:r>
        <w:t>Maximum Packet Loss Rate</w:t>
      </w:r>
      <w:r>
        <w:tab/>
      </w:r>
      <w:r>
        <w:fldChar w:fldCharType="begin" w:fldLock="1"/>
      </w:r>
      <w:r>
        <w:instrText xml:space="preserve"> PAGEREF _Toc122440281 \h </w:instrText>
      </w:r>
      <w:r>
        <w:fldChar w:fldCharType="separate"/>
      </w:r>
      <w:r>
        <w:t>167</w:t>
      </w:r>
      <w:r>
        <w:fldChar w:fldCharType="end"/>
      </w:r>
    </w:p>
    <w:p w14:paraId="72EC9123" w14:textId="78E6A363" w:rsidR="009722D9" w:rsidRDefault="009722D9">
      <w:pPr>
        <w:pStyle w:val="TOC4"/>
        <w:rPr>
          <w:rFonts w:asciiTheme="minorHAnsi" w:eastAsiaTheme="minorEastAsia" w:hAnsiTheme="minorHAnsi" w:cstheme="minorBidi"/>
          <w:sz w:val="22"/>
          <w:szCs w:val="22"/>
        </w:rPr>
      </w:pPr>
      <w:r>
        <w:t>5.7.2.9</w:t>
      </w:r>
      <w:r>
        <w:rPr>
          <w:rFonts w:asciiTheme="minorHAnsi" w:eastAsiaTheme="minorEastAsia" w:hAnsiTheme="minorHAnsi" w:cstheme="minorBidi"/>
          <w:sz w:val="22"/>
          <w:szCs w:val="22"/>
        </w:rPr>
        <w:tab/>
      </w:r>
      <w:r>
        <w:t>Wireline access network specific 5G QoS parameters</w:t>
      </w:r>
      <w:r>
        <w:tab/>
      </w:r>
      <w:r>
        <w:fldChar w:fldCharType="begin" w:fldLock="1"/>
      </w:r>
      <w:r>
        <w:instrText xml:space="preserve"> PAGEREF _Toc122440282 \h </w:instrText>
      </w:r>
      <w:r>
        <w:fldChar w:fldCharType="separate"/>
      </w:r>
      <w:r>
        <w:t>167</w:t>
      </w:r>
      <w:r>
        <w:fldChar w:fldCharType="end"/>
      </w:r>
    </w:p>
    <w:p w14:paraId="7888DB48" w14:textId="53C73F16" w:rsidR="009722D9" w:rsidRDefault="009722D9">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5G QoS characteristics</w:t>
      </w:r>
      <w:r>
        <w:tab/>
      </w:r>
      <w:r>
        <w:fldChar w:fldCharType="begin" w:fldLock="1"/>
      </w:r>
      <w:r>
        <w:instrText xml:space="preserve"> PAGEREF _Toc122440283 \h </w:instrText>
      </w:r>
      <w:r>
        <w:fldChar w:fldCharType="separate"/>
      </w:r>
      <w:r>
        <w:t>167</w:t>
      </w:r>
      <w:r>
        <w:fldChar w:fldCharType="end"/>
      </w:r>
    </w:p>
    <w:p w14:paraId="355144D4" w14:textId="052FAF11" w:rsidR="009722D9" w:rsidRDefault="009722D9">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_Toc122440284 \h </w:instrText>
      </w:r>
      <w:r>
        <w:fldChar w:fldCharType="separate"/>
      </w:r>
      <w:r>
        <w:t>167</w:t>
      </w:r>
      <w:r>
        <w:fldChar w:fldCharType="end"/>
      </w:r>
    </w:p>
    <w:p w14:paraId="09CA539C" w14:textId="4A8581A3" w:rsidR="009722D9" w:rsidRDefault="009722D9">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Resource Type</w:t>
      </w:r>
      <w:r>
        <w:tab/>
      </w:r>
      <w:r>
        <w:fldChar w:fldCharType="begin" w:fldLock="1"/>
      </w:r>
      <w:r>
        <w:instrText xml:space="preserve"> PAGEREF _Toc122440285 \h </w:instrText>
      </w:r>
      <w:r>
        <w:fldChar w:fldCharType="separate"/>
      </w:r>
      <w:r>
        <w:t>167</w:t>
      </w:r>
      <w:r>
        <w:fldChar w:fldCharType="end"/>
      </w:r>
    </w:p>
    <w:p w14:paraId="31F62BF0" w14:textId="4E256C06" w:rsidR="009722D9" w:rsidRDefault="009722D9">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Priority Level</w:t>
      </w:r>
      <w:r>
        <w:tab/>
      </w:r>
      <w:r>
        <w:fldChar w:fldCharType="begin" w:fldLock="1"/>
      </w:r>
      <w:r>
        <w:instrText xml:space="preserve"> PAGEREF _Toc122440286 \h </w:instrText>
      </w:r>
      <w:r>
        <w:fldChar w:fldCharType="separate"/>
      </w:r>
      <w:r>
        <w:t>167</w:t>
      </w:r>
      <w:r>
        <w:fldChar w:fldCharType="end"/>
      </w:r>
    </w:p>
    <w:p w14:paraId="4C006CBB" w14:textId="715E238B" w:rsidR="009722D9" w:rsidRDefault="009722D9">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Packet Delay Budget</w:t>
      </w:r>
      <w:r>
        <w:tab/>
      </w:r>
      <w:r>
        <w:fldChar w:fldCharType="begin" w:fldLock="1"/>
      </w:r>
      <w:r>
        <w:instrText xml:space="preserve"> PAGEREF _Toc122440287 \h </w:instrText>
      </w:r>
      <w:r>
        <w:fldChar w:fldCharType="separate"/>
      </w:r>
      <w:r>
        <w:t>168</w:t>
      </w:r>
      <w:r>
        <w:fldChar w:fldCharType="end"/>
      </w:r>
    </w:p>
    <w:p w14:paraId="475813E8" w14:textId="5DC1EAE7" w:rsidR="009722D9" w:rsidRDefault="009722D9">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Packet Error Rate</w:t>
      </w:r>
      <w:r>
        <w:tab/>
      </w:r>
      <w:r>
        <w:fldChar w:fldCharType="begin" w:fldLock="1"/>
      </w:r>
      <w:r>
        <w:instrText xml:space="preserve"> PAGEREF _Toc122440288 \h </w:instrText>
      </w:r>
      <w:r>
        <w:fldChar w:fldCharType="separate"/>
      </w:r>
      <w:r>
        <w:t>169</w:t>
      </w:r>
      <w:r>
        <w:fldChar w:fldCharType="end"/>
      </w:r>
    </w:p>
    <w:p w14:paraId="19007A2F" w14:textId="0685214D" w:rsidR="009722D9" w:rsidRDefault="009722D9">
      <w:pPr>
        <w:pStyle w:val="TOC4"/>
        <w:rPr>
          <w:rFonts w:asciiTheme="minorHAnsi" w:eastAsiaTheme="minorEastAsia" w:hAnsiTheme="minorHAnsi" w:cstheme="minorBidi"/>
          <w:sz w:val="22"/>
          <w:szCs w:val="22"/>
        </w:rPr>
      </w:pPr>
      <w:r>
        <w:t>5.7.3.6</w:t>
      </w:r>
      <w:r>
        <w:rPr>
          <w:rFonts w:asciiTheme="minorHAnsi" w:eastAsiaTheme="minorEastAsia" w:hAnsiTheme="minorHAnsi" w:cstheme="minorBidi"/>
          <w:sz w:val="22"/>
          <w:szCs w:val="22"/>
        </w:rPr>
        <w:tab/>
      </w:r>
      <w:r>
        <w:t>Averaging Window</w:t>
      </w:r>
      <w:r>
        <w:tab/>
      </w:r>
      <w:r>
        <w:fldChar w:fldCharType="begin" w:fldLock="1"/>
      </w:r>
      <w:r>
        <w:instrText xml:space="preserve"> PAGEREF _Toc122440289 \h </w:instrText>
      </w:r>
      <w:r>
        <w:fldChar w:fldCharType="separate"/>
      </w:r>
      <w:r>
        <w:t>169</w:t>
      </w:r>
      <w:r>
        <w:fldChar w:fldCharType="end"/>
      </w:r>
    </w:p>
    <w:p w14:paraId="425C1AD1" w14:textId="66707097" w:rsidR="009722D9" w:rsidRDefault="009722D9">
      <w:pPr>
        <w:pStyle w:val="TOC4"/>
        <w:rPr>
          <w:rFonts w:asciiTheme="minorHAnsi" w:eastAsiaTheme="minorEastAsia" w:hAnsiTheme="minorHAnsi" w:cstheme="minorBidi"/>
          <w:sz w:val="22"/>
          <w:szCs w:val="22"/>
        </w:rPr>
      </w:pPr>
      <w:r>
        <w:t>5.7.3.7</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_Toc122440290 \h </w:instrText>
      </w:r>
      <w:r>
        <w:fldChar w:fldCharType="separate"/>
      </w:r>
      <w:r>
        <w:t>169</w:t>
      </w:r>
      <w:r>
        <w:fldChar w:fldCharType="end"/>
      </w:r>
    </w:p>
    <w:p w14:paraId="627D912D" w14:textId="1646D9B4" w:rsidR="009722D9" w:rsidRDefault="009722D9">
      <w:pPr>
        <w:pStyle w:val="TOC3"/>
        <w:rPr>
          <w:rFonts w:asciiTheme="minorHAnsi" w:eastAsiaTheme="minorEastAsia" w:hAnsiTheme="minorHAnsi" w:cstheme="minorBidi"/>
          <w:sz w:val="22"/>
          <w:szCs w:val="22"/>
        </w:rPr>
      </w:pPr>
      <w:r>
        <w:lastRenderedPageBreak/>
        <w:t>5.7.4</w:t>
      </w:r>
      <w:r>
        <w:rPr>
          <w:rFonts w:asciiTheme="minorHAnsi" w:eastAsiaTheme="minorEastAsia" w:hAnsiTheme="minorHAnsi" w:cstheme="minorBidi"/>
          <w:sz w:val="22"/>
          <w:szCs w:val="22"/>
        </w:rPr>
        <w:tab/>
      </w:r>
      <w:r>
        <w:t>Standardized 5QI to QoS characteristics mapping</w:t>
      </w:r>
      <w:r>
        <w:tab/>
      </w:r>
      <w:r>
        <w:fldChar w:fldCharType="begin" w:fldLock="1"/>
      </w:r>
      <w:r>
        <w:instrText xml:space="preserve"> PAGEREF _Toc122440291 \h </w:instrText>
      </w:r>
      <w:r>
        <w:fldChar w:fldCharType="separate"/>
      </w:r>
      <w:r>
        <w:t>169</w:t>
      </w:r>
      <w:r>
        <w:fldChar w:fldCharType="end"/>
      </w:r>
    </w:p>
    <w:p w14:paraId="06374F9B" w14:textId="34A952DF" w:rsidR="009722D9" w:rsidRDefault="009722D9">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Reflective QoS</w:t>
      </w:r>
      <w:r>
        <w:tab/>
      </w:r>
      <w:r>
        <w:fldChar w:fldCharType="begin" w:fldLock="1"/>
      </w:r>
      <w:r>
        <w:instrText xml:space="preserve"> PAGEREF _Toc122440292 \h </w:instrText>
      </w:r>
      <w:r>
        <w:fldChar w:fldCharType="separate"/>
      </w:r>
      <w:r>
        <w:t>175</w:t>
      </w:r>
      <w:r>
        <w:fldChar w:fldCharType="end"/>
      </w:r>
    </w:p>
    <w:p w14:paraId="12F5A223" w14:textId="1315CE6F" w:rsidR="009722D9" w:rsidRDefault="009722D9">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_Toc122440293 \h </w:instrText>
      </w:r>
      <w:r>
        <w:fldChar w:fldCharType="separate"/>
      </w:r>
      <w:r>
        <w:t>175</w:t>
      </w:r>
      <w:r>
        <w:fldChar w:fldCharType="end"/>
      </w:r>
    </w:p>
    <w:p w14:paraId="7459CE5C" w14:textId="4E456CBD" w:rsidR="009722D9" w:rsidRDefault="009722D9">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 xml:space="preserve">UE Derived QoS </w:t>
      </w:r>
      <w:r>
        <w:rPr>
          <w:lang w:eastAsia="zh-CN"/>
        </w:rPr>
        <w:t>R</w:t>
      </w:r>
      <w:r>
        <w:t>ule</w:t>
      </w:r>
      <w:r>
        <w:tab/>
      </w:r>
      <w:r>
        <w:fldChar w:fldCharType="begin" w:fldLock="1"/>
      </w:r>
      <w:r>
        <w:instrText xml:space="preserve"> PAGEREF _Toc122440294 \h </w:instrText>
      </w:r>
      <w:r>
        <w:fldChar w:fldCharType="separate"/>
      </w:r>
      <w:r>
        <w:t>175</w:t>
      </w:r>
      <w:r>
        <w:fldChar w:fldCharType="end"/>
      </w:r>
    </w:p>
    <w:p w14:paraId="344EA1B9" w14:textId="4F5CAADB" w:rsidR="009722D9" w:rsidRDefault="009722D9">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Reflective QoS Control</w:t>
      </w:r>
      <w:r>
        <w:tab/>
      </w:r>
      <w:r>
        <w:fldChar w:fldCharType="begin" w:fldLock="1"/>
      </w:r>
      <w:r>
        <w:instrText xml:space="preserve"> PAGEREF _Toc122440295 \h </w:instrText>
      </w:r>
      <w:r>
        <w:fldChar w:fldCharType="separate"/>
      </w:r>
      <w:r>
        <w:t>176</w:t>
      </w:r>
      <w:r>
        <w:fldChar w:fldCharType="end"/>
      </w:r>
    </w:p>
    <w:p w14:paraId="479F0B40" w14:textId="74BE4253" w:rsidR="009722D9" w:rsidRDefault="009722D9">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Packet Filter Set</w:t>
      </w:r>
      <w:r>
        <w:tab/>
      </w:r>
      <w:r>
        <w:fldChar w:fldCharType="begin" w:fldLock="1"/>
      </w:r>
      <w:r>
        <w:instrText xml:space="preserve"> PAGEREF _Toc122440296 \h </w:instrText>
      </w:r>
      <w:r>
        <w:fldChar w:fldCharType="separate"/>
      </w:r>
      <w:r>
        <w:t>177</w:t>
      </w:r>
      <w:r>
        <w:fldChar w:fldCharType="end"/>
      </w:r>
    </w:p>
    <w:p w14:paraId="3B7F764F" w14:textId="4EE73C27" w:rsidR="009722D9" w:rsidRDefault="009722D9">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_Toc122440297 \h </w:instrText>
      </w:r>
      <w:r>
        <w:fldChar w:fldCharType="separate"/>
      </w:r>
      <w:r>
        <w:t>177</w:t>
      </w:r>
      <w:r>
        <w:fldChar w:fldCharType="end"/>
      </w:r>
    </w:p>
    <w:p w14:paraId="23EA894C" w14:textId="150FD38A" w:rsidR="009722D9" w:rsidRDefault="009722D9">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IP Packet Filter Set</w:t>
      </w:r>
      <w:r>
        <w:tab/>
      </w:r>
      <w:r>
        <w:fldChar w:fldCharType="begin" w:fldLock="1"/>
      </w:r>
      <w:r>
        <w:instrText xml:space="preserve"> PAGEREF _Toc122440298 \h </w:instrText>
      </w:r>
      <w:r>
        <w:fldChar w:fldCharType="separate"/>
      </w:r>
      <w:r>
        <w:t>177</w:t>
      </w:r>
      <w:r>
        <w:fldChar w:fldCharType="end"/>
      </w:r>
    </w:p>
    <w:p w14:paraId="77A1DEDB" w14:textId="151677CB" w:rsidR="009722D9" w:rsidRDefault="009722D9">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Ethernet Packet Filter Set</w:t>
      </w:r>
      <w:r>
        <w:tab/>
      </w:r>
      <w:r>
        <w:fldChar w:fldCharType="begin" w:fldLock="1"/>
      </w:r>
      <w:r>
        <w:instrText xml:space="preserve"> PAGEREF _Toc122440299 \h </w:instrText>
      </w:r>
      <w:r>
        <w:fldChar w:fldCharType="separate"/>
      </w:r>
      <w:r>
        <w:t>178</w:t>
      </w:r>
      <w:r>
        <w:fldChar w:fldCharType="end"/>
      </w:r>
    </w:p>
    <w:p w14:paraId="17EF64E2" w14:textId="4E97B9B4" w:rsidR="009722D9" w:rsidRDefault="009722D9">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User Plane Management</w:t>
      </w:r>
      <w:r>
        <w:tab/>
      </w:r>
      <w:r>
        <w:fldChar w:fldCharType="begin" w:fldLock="1"/>
      </w:r>
      <w:r>
        <w:instrText xml:space="preserve"> PAGEREF _Toc122440300 \h </w:instrText>
      </w:r>
      <w:r>
        <w:fldChar w:fldCharType="separate"/>
      </w:r>
      <w:r>
        <w:t>178</w:t>
      </w:r>
      <w:r>
        <w:fldChar w:fldCharType="end"/>
      </w:r>
    </w:p>
    <w:p w14:paraId="55FDE62D" w14:textId="320A6278" w:rsidR="009722D9" w:rsidRDefault="009722D9">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_Toc122440301 \h </w:instrText>
      </w:r>
      <w:r>
        <w:fldChar w:fldCharType="separate"/>
      </w:r>
      <w:r>
        <w:t>178</w:t>
      </w:r>
      <w:r>
        <w:fldChar w:fldCharType="end"/>
      </w:r>
    </w:p>
    <w:p w14:paraId="08742F68" w14:textId="09222A4D" w:rsidR="009722D9" w:rsidRDefault="009722D9">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_Toc122440302 \h </w:instrText>
      </w:r>
      <w:r>
        <w:fldChar w:fldCharType="separate"/>
      </w:r>
      <w:r>
        <w:t>179</w:t>
      </w:r>
      <w:r>
        <w:fldChar w:fldCharType="end"/>
      </w:r>
    </w:p>
    <w:p w14:paraId="6C4B6133" w14:textId="520C9D9C" w:rsidR="009722D9" w:rsidRDefault="009722D9">
      <w:pPr>
        <w:pStyle w:val="TOC4"/>
        <w:rPr>
          <w:rFonts w:asciiTheme="minorHAnsi" w:eastAsiaTheme="minorEastAsia" w:hAnsiTheme="minorHAnsi" w:cstheme="minorBidi"/>
          <w:sz w:val="22"/>
          <w:szCs w:val="22"/>
        </w:rPr>
      </w:pPr>
      <w:r>
        <w:rPr>
          <w:lang w:eastAsia="ko-KR"/>
        </w:rP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_Toc122440303 \h </w:instrText>
      </w:r>
      <w:r>
        <w:fldChar w:fldCharType="separate"/>
      </w:r>
      <w:r>
        <w:t>179</w:t>
      </w:r>
      <w:r>
        <w:fldChar w:fldCharType="end"/>
      </w:r>
    </w:p>
    <w:p w14:paraId="22DCD91D" w14:textId="571A8A51" w:rsidR="009722D9" w:rsidRDefault="009722D9">
      <w:pPr>
        <w:pStyle w:val="TOC4"/>
        <w:rPr>
          <w:rFonts w:asciiTheme="minorHAnsi" w:eastAsiaTheme="minorEastAsia" w:hAnsiTheme="minorHAnsi" w:cstheme="minorBidi"/>
          <w:sz w:val="22"/>
          <w:szCs w:val="22"/>
        </w:rPr>
      </w:pPr>
      <w:r>
        <w:rPr>
          <w:lang w:eastAsia="ko-KR"/>
        </w:rP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_Toc122440304 \h </w:instrText>
      </w:r>
      <w:r>
        <w:fldChar w:fldCharType="separate"/>
      </w:r>
      <w:r>
        <w:t>179</w:t>
      </w:r>
      <w:r>
        <w:fldChar w:fldCharType="end"/>
      </w:r>
    </w:p>
    <w:p w14:paraId="0D82037B" w14:textId="0827F71E" w:rsidR="009722D9" w:rsidRDefault="009722D9">
      <w:pPr>
        <w:pStyle w:val="TOC5"/>
        <w:rPr>
          <w:rFonts w:asciiTheme="minorHAnsi" w:eastAsiaTheme="minorEastAsia" w:hAnsiTheme="minorHAnsi" w:cstheme="minorBidi"/>
          <w:sz w:val="22"/>
          <w:szCs w:val="22"/>
        </w:rPr>
      </w:pPr>
      <w:r>
        <w:rPr>
          <w:lang w:eastAsia="ko-KR"/>
        </w:rP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_Toc122440305 \h </w:instrText>
      </w:r>
      <w:r>
        <w:fldChar w:fldCharType="separate"/>
      </w:r>
      <w:r>
        <w:t>179</w:t>
      </w:r>
      <w:r>
        <w:fldChar w:fldCharType="end"/>
      </w:r>
    </w:p>
    <w:p w14:paraId="4FCC4645" w14:textId="6BBB396D" w:rsidR="009722D9" w:rsidRDefault="009722D9">
      <w:pPr>
        <w:pStyle w:val="TOC5"/>
        <w:rPr>
          <w:rFonts w:asciiTheme="minorHAnsi" w:eastAsiaTheme="minorEastAsia" w:hAnsiTheme="minorHAnsi" w:cstheme="minorBidi"/>
          <w:sz w:val="22"/>
          <w:szCs w:val="22"/>
        </w:rPr>
      </w:pPr>
      <w:r>
        <w:rPr>
          <w:lang w:eastAsia="ko-KR"/>
        </w:rP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_Toc122440306 \h </w:instrText>
      </w:r>
      <w:r>
        <w:fldChar w:fldCharType="separate"/>
      </w:r>
      <w:r>
        <w:t>181</w:t>
      </w:r>
      <w:r>
        <w:fldChar w:fldCharType="end"/>
      </w:r>
    </w:p>
    <w:p w14:paraId="6AB0B4EF" w14:textId="100C1B83" w:rsidR="009722D9" w:rsidRDefault="009722D9">
      <w:pPr>
        <w:pStyle w:val="TOC5"/>
        <w:rPr>
          <w:rFonts w:asciiTheme="minorHAnsi" w:eastAsiaTheme="minorEastAsia" w:hAnsiTheme="minorHAnsi" w:cstheme="minorBidi"/>
          <w:sz w:val="22"/>
          <w:szCs w:val="22"/>
        </w:rPr>
      </w:pPr>
      <w:r w:rsidRPr="0071183A">
        <w:rPr>
          <w:rFonts w:eastAsia="SimSun"/>
          <w:lang w:eastAsia="zh-CN"/>
        </w:rPr>
        <w:t>5.8.2.2.3</w:t>
      </w:r>
      <w:r>
        <w:rPr>
          <w:rFonts w:asciiTheme="minorHAnsi" w:eastAsiaTheme="minorEastAsia" w:hAnsiTheme="minorHAnsi" w:cstheme="minorBidi"/>
          <w:sz w:val="22"/>
          <w:szCs w:val="22"/>
        </w:rPr>
        <w:tab/>
      </w:r>
      <w:r w:rsidRPr="0071183A">
        <w:rPr>
          <w:rFonts w:eastAsia="SimSun"/>
          <w:lang w:eastAsia="zh-CN"/>
        </w:rPr>
        <w:t>The procedure of Stateless IPv6 Address Autoconfiguration</w:t>
      </w:r>
      <w:r>
        <w:tab/>
      </w:r>
      <w:r>
        <w:fldChar w:fldCharType="begin" w:fldLock="1"/>
      </w:r>
      <w:r>
        <w:instrText xml:space="preserve"> PAGEREF _Toc122440307 \h </w:instrText>
      </w:r>
      <w:r>
        <w:fldChar w:fldCharType="separate"/>
      </w:r>
      <w:r>
        <w:t>181</w:t>
      </w:r>
      <w:r>
        <w:fldChar w:fldCharType="end"/>
      </w:r>
    </w:p>
    <w:p w14:paraId="181A15EF" w14:textId="03616441" w:rsidR="009722D9" w:rsidRDefault="009722D9">
      <w:pPr>
        <w:pStyle w:val="TOC4"/>
        <w:rPr>
          <w:rFonts w:asciiTheme="minorHAnsi" w:eastAsiaTheme="minorEastAsia" w:hAnsiTheme="minorHAnsi" w:cstheme="minorBidi"/>
          <w:sz w:val="22"/>
          <w:szCs w:val="22"/>
        </w:rPr>
      </w:pPr>
      <w:r>
        <w:rPr>
          <w:lang w:eastAsia="ko-KR"/>
        </w:rP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_Toc122440308 \h </w:instrText>
      </w:r>
      <w:r>
        <w:fldChar w:fldCharType="separate"/>
      </w:r>
      <w:r>
        <w:t>182</w:t>
      </w:r>
      <w:r>
        <w:fldChar w:fldCharType="end"/>
      </w:r>
    </w:p>
    <w:p w14:paraId="3BC834E3" w14:textId="355638F0" w:rsidR="009722D9" w:rsidRDefault="009722D9">
      <w:pPr>
        <w:pStyle w:val="TOC5"/>
        <w:rPr>
          <w:rFonts w:asciiTheme="minorHAnsi" w:eastAsiaTheme="minorEastAsia" w:hAnsiTheme="minorHAnsi" w:cstheme="minorBidi"/>
          <w:sz w:val="22"/>
          <w:szCs w:val="22"/>
        </w:rPr>
      </w:pPr>
      <w:r>
        <w:t>5.8.2.3.1</w:t>
      </w:r>
      <w:r>
        <w:rPr>
          <w:rFonts w:asciiTheme="minorHAnsi" w:eastAsiaTheme="minorEastAsia" w:hAnsiTheme="minorHAnsi" w:cstheme="minorBidi"/>
          <w:sz w:val="22"/>
          <w:szCs w:val="22"/>
        </w:rPr>
        <w:tab/>
      </w:r>
      <w:r>
        <w:t>General</w:t>
      </w:r>
      <w:r>
        <w:tab/>
      </w:r>
      <w:r>
        <w:fldChar w:fldCharType="begin" w:fldLock="1"/>
      </w:r>
      <w:r>
        <w:instrText xml:space="preserve"> PAGEREF _Toc122440309 \h </w:instrText>
      </w:r>
      <w:r>
        <w:fldChar w:fldCharType="separate"/>
      </w:r>
      <w:r>
        <w:t>182</w:t>
      </w:r>
      <w:r>
        <w:fldChar w:fldCharType="end"/>
      </w:r>
    </w:p>
    <w:p w14:paraId="0AA1B1C0" w14:textId="2BFC2D37" w:rsidR="009722D9" w:rsidRDefault="009722D9">
      <w:pPr>
        <w:pStyle w:val="TOC5"/>
        <w:rPr>
          <w:rFonts w:asciiTheme="minorHAnsi" w:eastAsiaTheme="minorEastAsia" w:hAnsiTheme="minorHAnsi" w:cstheme="minorBidi"/>
          <w:sz w:val="22"/>
          <w:szCs w:val="22"/>
        </w:rPr>
      </w:pPr>
      <w:r>
        <w:t>5.8.2.3.2</w:t>
      </w:r>
      <w:r>
        <w:rPr>
          <w:rFonts w:asciiTheme="minorHAnsi" w:eastAsiaTheme="minorEastAsia" w:hAnsiTheme="minorHAnsi" w:cstheme="minorBidi"/>
          <w:sz w:val="22"/>
          <w:szCs w:val="22"/>
        </w:rPr>
        <w:tab/>
      </w:r>
      <w:r>
        <w:t>Void</w:t>
      </w:r>
      <w:r>
        <w:tab/>
      </w:r>
      <w:r>
        <w:fldChar w:fldCharType="begin" w:fldLock="1"/>
      </w:r>
      <w:r>
        <w:instrText xml:space="preserve"> PAGEREF _Toc122440310 \h </w:instrText>
      </w:r>
      <w:r>
        <w:fldChar w:fldCharType="separate"/>
      </w:r>
      <w:r>
        <w:t>182</w:t>
      </w:r>
      <w:r>
        <w:fldChar w:fldCharType="end"/>
      </w:r>
    </w:p>
    <w:p w14:paraId="782CB896" w14:textId="3D5948EB" w:rsidR="009722D9" w:rsidRDefault="009722D9">
      <w:pPr>
        <w:pStyle w:val="TOC5"/>
        <w:rPr>
          <w:rFonts w:asciiTheme="minorHAnsi" w:eastAsiaTheme="minorEastAsia" w:hAnsiTheme="minorHAnsi" w:cstheme="minorBidi"/>
          <w:sz w:val="22"/>
          <w:szCs w:val="22"/>
        </w:rPr>
      </w:pPr>
      <w:r>
        <w:t>5.8.2.3.3</w:t>
      </w:r>
      <w:r>
        <w:rPr>
          <w:rFonts w:asciiTheme="minorHAnsi" w:eastAsiaTheme="minorEastAsia" w:hAnsiTheme="minorHAnsi" w:cstheme="minorBidi"/>
          <w:sz w:val="22"/>
          <w:szCs w:val="22"/>
        </w:rPr>
        <w:tab/>
      </w:r>
      <w:r>
        <w:t>Management of CN Tunnel Info in the UPF</w:t>
      </w:r>
      <w:r>
        <w:tab/>
      </w:r>
      <w:r>
        <w:fldChar w:fldCharType="begin" w:fldLock="1"/>
      </w:r>
      <w:r>
        <w:instrText xml:space="preserve"> PAGEREF _Toc122440311 \h </w:instrText>
      </w:r>
      <w:r>
        <w:fldChar w:fldCharType="separate"/>
      </w:r>
      <w:r>
        <w:t>182</w:t>
      </w:r>
      <w:r>
        <w:fldChar w:fldCharType="end"/>
      </w:r>
    </w:p>
    <w:p w14:paraId="66B24847" w14:textId="67752315" w:rsidR="009722D9" w:rsidRDefault="009722D9">
      <w:pPr>
        <w:pStyle w:val="TOC4"/>
        <w:rPr>
          <w:rFonts w:asciiTheme="minorHAnsi" w:eastAsiaTheme="minorEastAsia" w:hAnsiTheme="minorHAnsi" w:cstheme="minorBidi"/>
          <w:sz w:val="22"/>
          <w:szCs w:val="22"/>
        </w:rPr>
      </w:pPr>
      <w:r>
        <w:rPr>
          <w:lang w:eastAsia="ko-KR"/>
        </w:rP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_Toc122440312 \h </w:instrText>
      </w:r>
      <w:r>
        <w:fldChar w:fldCharType="separate"/>
      </w:r>
      <w:r>
        <w:t>182</w:t>
      </w:r>
      <w:r>
        <w:fldChar w:fldCharType="end"/>
      </w:r>
    </w:p>
    <w:p w14:paraId="608BBA4F" w14:textId="2B1E7E01" w:rsidR="009722D9" w:rsidRDefault="009722D9">
      <w:pPr>
        <w:pStyle w:val="TOC5"/>
        <w:rPr>
          <w:rFonts w:asciiTheme="minorHAnsi" w:eastAsiaTheme="minorEastAsia" w:hAnsiTheme="minorHAnsi" w:cstheme="minorBidi"/>
          <w:sz w:val="22"/>
          <w:szCs w:val="22"/>
        </w:rPr>
      </w:pPr>
      <w:r>
        <w:rPr>
          <w:lang w:eastAsia="zh-CN"/>
        </w:rP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_Toc122440313 \h </w:instrText>
      </w:r>
      <w:r>
        <w:fldChar w:fldCharType="separate"/>
      </w:r>
      <w:r>
        <w:t>182</w:t>
      </w:r>
      <w:r>
        <w:fldChar w:fldCharType="end"/>
      </w:r>
    </w:p>
    <w:p w14:paraId="6B7765D4" w14:textId="43581330" w:rsidR="009722D9" w:rsidRDefault="009722D9">
      <w:pPr>
        <w:pStyle w:val="TOC5"/>
        <w:rPr>
          <w:rFonts w:asciiTheme="minorHAnsi" w:eastAsiaTheme="minorEastAsia" w:hAnsiTheme="minorHAnsi" w:cstheme="minorBidi"/>
          <w:sz w:val="22"/>
          <w:szCs w:val="22"/>
        </w:rPr>
      </w:pPr>
      <w:r>
        <w:t>5.8.2.4.2</w:t>
      </w:r>
      <w:r>
        <w:rPr>
          <w:rFonts w:asciiTheme="minorHAnsi" w:eastAsiaTheme="minorEastAsia" w:hAnsiTheme="minorHAnsi" w:cstheme="minorBidi"/>
          <w:sz w:val="22"/>
          <w:szCs w:val="22"/>
        </w:rPr>
        <w:tab/>
      </w:r>
      <w:r>
        <w:t>Traffic Detection Information</w:t>
      </w:r>
      <w:r>
        <w:tab/>
      </w:r>
      <w:r>
        <w:fldChar w:fldCharType="begin" w:fldLock="1"/>
      </w:r>
      <w:r>
        <w:instrText xml:space="preserve"> PAGEREF _Toc122440314 \h </w:instrText>
      </w:r>
      <w:r>
        <w:fldChar w:fldCharType="separate"/>
      </w:r>
      <w:r>
        <w:t>182</w:t>
      </w:r>
      <w:r>
        <w:fldChar w:fldCharType="end"/>
      </w:r>
    </w:p>
    <w:p w14:paraId="5E8A5CE4" w14:textId="3F6DA5FE" w:rsidR="009722D9" w:rsidRDefault="009722D9">
      <w:pPr>
        <w:pStyle w:val="TOC4"/>
        <w:rPr>
          <w:rFonts w:asciiTheme="minorHAnsi" w:eastAsiaTheme="minorEastAsia" w:hAnsiTheme="minorHAnsi" w:cstheme="minorBidi"/>
          <w:sz w:val="22"/>
          <w:szCs w:val="22"/>
        </w:rPr>
      </w:pPr>
      <w:r>
        <w:rPr>
          <w:lang w:eastAsia="ko-KR"/>
        </w:rP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_Toc122440315 \h </w:instrText>
      </w:r>
      <w:r>
        <w:fldChar w:fldCharType="separate"/>
      </w:r>
      <w:r>
        <w:t>183</w:t>
      </w:r>
      <w:r>
        <w:fldChar w:fldCharType="end"/>
      </w:r>
    </w:p>
    <w:p w14:paraId="7D1A7FCD" w14:textId="78CA5A5D" w:rsidR="009722D9" w:rsidRDefault="009722D9">
      <w:pPr>
        <w:pStyle w:val="TOC5"/>
        <w:rPr>
          <w:rFonts w:asciiTheme="minorHAnsi" w:eastAsiaTheme="minorEastAsia" w:hAnsiTheme="minorHAnsi" w:cstheme="minorBidi"/>
          <w:sz w:val="22"/>
          <w:szCs w:val="22"/>
        </w:rPr>
      </w:pPr>
      <w:r>
        <w:t>5.8.2.5.1</w:t>
      </w:r>
      <w:r>
        <w:rPr>
          <w:rFonts w:asciiTheme="minorHAnsi" w:eastAsiaTheme="minorEastAsia" w:hAnsiTheme="minorHAnsi" w:cstheme="minorBidi"/>
          <w:sz w:val="22"/>
          <w:szCs w:val="22"/>
        </w:rPr>
        <w:tab/>
      </w:r>
      <w:r>
        <w:t>General</w:t>
      </w:r>
      <w:r>
        <w:tab/>
      </w:r>
      <w:r>
        <w:fldChar w:fldCharType="begin" w:fldLock="1"/>
      </w:r>
      <w:r>
        <w:instrText xml:space="preserve"> PAGEREF _Toc122440316 \h </w:instrText>
      </w:r>
      <w:r>
        <w:fldChar w:fldCharType="separate"/>
      </w:r>
      <w:r>
        <w:t>183</w:t>
      </w:r>
      <w:r>
        <w:fldChar w:fldCharType="end"/>
      </w:r>
    </w:p>
    <w:p w14:paraId="7CA5C7AA" w14:textId="1C0A25D0" w:rsidR="009722D9" w:rsidRDefault="009722D9">
      <w:pPr>
        <w:pStyle w:val="TOC5"/>
        <w:rPr>
          <w:rFonts w:asciiTheme="minorHAnsi" w:eastAsiaTheme="minorEastAsia" w:hAnsiTheme="minorHAnsi" w:cstheme="minorBidi"/>
          <w:sz w:val="22"/>
          <w:szCs w:val="22"/>
        </w:rPr>
      </w:pPr>
      <w:r>
        <w:t>5.8.2.5.2</w:t>
      </w:r>
      <w:r>
        <w:rPr>
          <w:rFonts w:asciiTheme="minorHAnsi" w:eastAsiaTheme="minorEastAsia" w:hAnsiTheme="minorHAnsi" w:cstheme="minorBidi"/>
          <w:sz w:val="22"/>
          <w:szCs w:val="22"/>
        </w:rPr>
        <w:tab/>
      </w:r>
      <w:r>
        <w:t>Data forwarding between the SMF and UPF</w:t>
      </w:r>
      <w:r>
        <w:tab/>
      </w:r>
      <w:r>
        <w:fldChar w:fldCharType="begin" w:fldLock="1"/>
      </w:r>
      <w:r>
        <w:instrText xml:space="preserve"> PAGEREF _Toc122440317 \h </w:instrText>
      </w:r>
      <w:r>
        <w:fldChar w:fldCharType="separate"/>
      </w:r>
      <w:r>
        <w:t>183</w:t>
      </w:r>
      <w:r>
        <w:fldChar w:fldCharType="end"/>
      </w:r>
    </w:p>
    <w:p w14:paraId="7EE9D00C" w14:textId="65C68C75" w:rsidR="009722D9" w:rsidRDefault="009722D9">
      <w:pPr>
        <w:pStyle w:val="TOC5"/>
        <w:rPr>
          <w:rFonts w:asciiTheme="minorHAnsi" w:eastAsiaTheme="minorEastAsia" w:hAnsiTheme="minorHAnsi" w:cstheme="minorBidi"/>
          <w:sz w:val="22"/>
          <w:szCs w:val="22"/>
        </w:rPr>
      </w:pPr>
      <w:r>
        <w:t>5.8.2.5.3</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_Toc122440318 \h </w:instrText>
      </w:r>
      <w:r>
        <w:fldChar w:fldCharType="separate"/>
      </w:r>
      <w:r>
        <w:t>184</w:t>
      </w:r>
      <w:r>
        <w:fldChar w:fldCharType="end"/>
      </w:r>
    </w:p>
    <w:p w14:paraId="6ADF4FF9" w14:textId="0F6DDF85" w:rsidR="009722D9" w:rsidRDefault="009722D9">
      <w:pPr>
        <w:pStyle w:val="TOC4"/>
        <w:rPr>
          <w:rFonts w:asciiTheme="minorHAnsi" w:eastAsiaTheme="minorEastAsia" w:hAnsiTheme="minorHAnsi" w:cstheme="minorBidi"/>
          <w:sz w:val="22"/>
          <w:szCs w:val="22"/>
        </w:rPr>
      </w:pPr>
      <w:r>
        <w:rPr>
          <w:lang w:eastAsia="ko-KR"/>
        </w:rP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_Toc122440319 \h </w:instrText>
      </w:r>
      <w:r>
        <w:fldChar w:fldCharType="separate"/>
      </w:r>
      <w:r>
        <w:t>185</w:t>
      </w:r>
      <w:r>
        <w:fldChar w:fldCharType="end"/>
      </w:r>
    </w:p>
    <w:p w14:paraId="140BE7CA" w14:textId="263AB7F5" w:rsidR="009722D9" w:rsidRDefault="009722D9">
      <w:pPr>
        <w:pStyle w:val="TOC5"/>
        <w:rPr>
          <w:rFonts w:asciiTheme="minorHAnsi" w:eastAsiaTheme="minorEastAsia" w:hAnsiTheme="minorHAnsi" w:cstheme="minorBidi"/>
          <w:sz w:val="22"/>
          <w:szCs w:val="22"/>
        </w:rPr>
      </w:pPr>
      <w:r>
        <w:t>5.8.2.6.1</w:t>
      </w:r>
      <w:r>
        <w:rPr>
          <w:rFonts w:asciiTheme="minorHAnsi" w:eastAsiaTheme="minorEastAsia" w:hAnsiTheme="minorHAnsi" w:cstheme="minorBidi"/>
          <w:sz w:val="22"/>
          <w:szCs w:val="22"/>
        </w:rPr>
        <w:tab/>
      </w:r>
      <w:r>
        <w:t>General</w:t>
      </w:r>
      <w:r>
        <w:tab/>
      </w:r>
      <w:r>
        <w:fldChar w:fldCharType="begin" w:fldLock="1"/>
      </w:r>
      <w:r>
        <w:instrText xml:space="preserve"> PAGEREF _Toc122440320 \h </w:instrText>
      </w:r>
      <w:r>
        <w:fldChar w:fldCharType="separate"/>
      </w:r>
      <w:r>
        <w:t>185</w:t>
      </w:r>
      <w:r>
        <w:fldChar w:fldCharType="end"/>
      </w:r>
    </w:p>
    <w:p w14:paraId="27C7EC41" w14:textId="1C7A99BC" w:rsidR="009722D9" w:rsidRDefault="009722D9">
      <w:pPr>
        <w:pStyle w:val="TOC5"/>
        <w:rPr>
          <w:rFonts w:asciiTheme="minorHAnsi" w:eastAsiaTheme="minorEastAsia" w:hAnsiTheme="minorHAnsi" w:cstheme="minorBidi"/>
          <w:sz w:val="22"/>
          <w:szCs w:val="22"/>
        </w:rPr>
      </w:pPr>
      <w:r>
        <w:t>5.8.2.6.2</w:t>
      </w:r>
      <w:r>
        <w:rPr>
          <w:rFonts w:asciiTheme="minorHAnsi" w:eastAsiaTheme="minorEastAsia" w:hAnsiTheme="minorHAnsi" w:cstheme="minorBidi"/>
          <w:sz w:val="22"/>
          <w:szCs w:val="22"/>
        </w:rPr>
        <w:tab/>
      </w:r>
      <w:r>
        <w:t>Activation of Usage Reporting in UPF</w:t>
      </w:r>
      <w:r>
        <w:tab/>
      </w:r>
      <w:r>
        <w:fldChar w:fldCharType="begin" w:fldLock="1"/>
      </w:r>
      <w:r>
        <w:instrText xml:space="preserve"> PAGEREF _Toc122440321 \h </w:instrText>
      </w:r>
      <w:r>
        <w:fldChar w:fldCharType="separate"/>
      </w:r>
      <w:r>
        <w:t>185</w:t>
      </w:r>
      <w:r>
        <w:fldChar w:fldCharType="end"/>
      </w:r>
    </w:p>
    <w:p w14:paraId="3BBF321C" w14:textId="0FE89EB3" w:rsidR="009722D9" w:rsidRDefault="009722D9">
      <w:pPr>
        <w:pStyle w:val="TOC5"/>
        <w:rPr>
          <w:rFonts w:asciiTheme="minorHAnsi" w:eastAsiaTheme="minorEastAsia" w:hAnsiTheme="minorHAnsi" w:cstheme="minorBidi"/>
          <w:sz w:val="22"/>
          <w:szCs w:val="22"/>
        </w:rPr>
      </w:pPr>
      <w:r>
        <w:t>5.8.2.6.3</w:t>
      </w:r>
      <w:r>
        <w:rPr>
          <w:rFonts w:asciiTheme="minorHAnsi" w:eastAsiaTheme="minorEastAsia" w:hAnsiTheme="minorHAnsi" w:cstheme="minorBidi"/>
          <w:sz w:val="22"/>
          <w:szCs w:val="22"/>
        </w:rPr>
        <w:tab/>
      </w:r>
      <w:r>
        <w:t>Reporting of Usage Information towards SMF</w:t>
      </w:r>
      <w:r>
        <w:tab/>
      </w:r>
      <w:r>
        <w:fldChar w:fldCharType="begin" w:fldLock="1"/>
      </w:r>
      <w:r>
        <w:instrText xml:space="preserve"> PAGEREF _Toc122440322 \h </w:instrText>
      </w:r>
      <w:r>
        <w:fldChar w:fldCharType="separate"/>
      </w:r>
      <w:r>
        <w:t>186</w:t>
      </w:r>
      <w:r>
        <w:fldChar w:fldCharType="end"/>
      </w:r>
    </w:p>
    <w:p w14:paraId="30F2345D" w14:textId="046363E9" w:rsidR="009722D9" w:rsidRDefault="009722D9">
      <w:pPr>
        <w:pStyle w:val="TOC4"/>
        <w:rPr>
          <w:rFonts w:asciiTheme="minorHAnsi" w:eastAsiaTheme="minorEastAsia" w:hAnsiTheme="minorHAnsi" w:cstheme="minorBidi"/>
          <w:sz w:val="22"/>
          <w:szCs w:val="22"/>
        </w:rPr>
      </w:pPr>
      <w:r>
        <w:rPr>
          <w:lang w:eastAsia="ko-KR"/>
        </w:rP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_Toc122440323 \h </w:instrText>
      </w:r>
      <w:r>
        <w:fldChar w:fldCharType="separate"/>
      </w:r>
      <w:r>
        <w:t>186</w:t>
      </w:r>
      <w:r>
        <w:fldChar w:fldCharType="end"/>
      </w:r>
    </w:p>
    <w:p w14:paraId="56CFA59B" w14:textId="26D125CF" w:rsidR="009722D9" w:rsidRDefault="009722D9">
      <w:pPr>
        <w:pStyle w:val="TOC4"/>
        <w:rPr>
          <w:rFonts w:asciiTheme="minorHAnsi" w:eastAsiaTheme="minorEastAsia" w:hAnsiTheme="minorHAnsi" w:cstheme="minorBidi"/>
          <w:sz w:val="22"/>
          <w:szCs w:val="22"/>
        </w:rPr>
      </w:pPr>
      <w:r>
        <w:rPr>
          <w:lang w:eastAsia="ko-KR"/>
        </w:rP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_Toc122440324 \h </w:instrText>
      </w:r>
      <w:r>
        <w:fldChar w:fldCharType="separate"/>
      </w:r>
      <w:r>
        <w:t>186</w:t>
      </w:r>
      <w:r>
        <w:fldChar w:fldCharType="end"/>
      </w:r>
    </w:p>
    <w:p w14:paraId="771112A2" w14:textId="14FFCCA3" w:rsidR="009722D9" w:rsidRDefault="009722D9">
      <w:pPr>
        <w:pStyle w:val="TOC5"/>
        <w:rPr>
          <w:rFonts w:asciiTheme="minorHAnsi" w:eastAsiaTheme="minorEastAsia" w:hAnsiTheme="minorHAnsi" w:cstheme="minorBidi"/>
          <w:sz w:val="22"/>
          <w:szCs w:val="22"/>
        </w:rPr>
      </w:pPr>
      <w:r>
        <w:rPr>
          <w:lang w:eastAsia="zh-CN"/>
        </w:rP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_Toc122440325 \h </w:instrText>
      </w:r>
      <w:r>
        <w:fldChar w:fldCharType="separate"/>
      </w:r>
      <w:r>
        <w:t>186</w:t>
      </w:r>
      <w:r>
        <w:fldChar w:fldCharType="end"/>
      </w:r>
    </w:p>
    <w:p w14:paraId="6504BD32" w14:textId="1740016A" w:rsidR="009722D9" w:rsidRDefault="009722D9">
      <w:pPr>
        <w:pStyle w:val="TOC5"/>
        <w:rPr>
          <w:rFonts w:asciiTheme="minorHAnsi" w:eastAsiaTheme="minorEastAsia" w:hAnsiTheme="minorHAnsi" w:cstheme="minorBidi"/>
          <w:sz w:val="22"/>
          <w:szCs w:val="22"/>
        </w:rPr>
      </w:pPr>
      <w:r>
        <w:rPr>
          <w:lang w:eastAsia="zh-CN"/>
        </w:rP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_Toc122440326 \h </w:instrText>
      </w:r>
      <w:r>
        <w:fldChar w:fldCharType="separate"/>
      </w:r>
      <w:r>
        <w:t>187</w:t>
      </w:r>
      <w:r>
        <w:fldChar w:fldCharType="end"/>
      </w:r>
    </w:p>
    <w:p w14:paraId="01DB1A2F" w14:textId="05EFE683" w:rsidR="009722D9" w:rsidRDefault="009722D9">
      <w:pPr>
        <w:pStyle w:val="TOC5"/>
        <w:rPr>
          <w:rFonts w:asciiTheme="minorHAnsi" w:eastAsiaTheme="minorEastAsia" w:hAnsiTheme="minorHAnsi" w:cstheme="minorBidi"/>
          <w:sz w:val="22"/>
          <w:szCs w:val="22"/>
        </w:rPr>
      </w:pPr>
      <w:r>
        <w:rPr>
          <w:lang w:eastAsia="zh-CN"/>
        </w:rP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_Toc122440327 \h </w:instrText>
      </w:r>
      <w:r>
        <w:fldChar w:fldCharType="separate"/>
      </w:r>
      <w:r>
        <w:t>187</w:t>
      </w:r>
      <w:r>
        <w:fldChar w:fldCharType="end"/>
      </w:r>
    </w:p>
    <w:p w14:paraId="4D882995" w14:textId="5BC325C6" w:rsidR="009722D9" w:rsidRDefault="009722D9">
      <w:pPr>
        <w:pStyle w:val="TOC5"/>
        <w:rPr>
          <w:rFonts w:asciiTheme="minorHAnsi" w:eastAsiaTheme="minorEastAsia" w:hAnsiTheme="minorHAnsi" w:cstheme="minorBidi"/>
          <w:sz w:val="22"/>
          <w:szCs w:val="22"/>
        </w:rPr>
      </w:pPr>
      <w:r>
        <w:t>5.8.2.8.4</w:t>
      </w:r>
      <w:r>
        <w:rPr>
          <w:rFonts w:asciiTheme="minorHAnsi" w:eastAsiaTheme="minorEastAsia" w:hAnsiTheme="minorHAnsi" w:cstheme="minorBidi"/>
          <w:sz w:val="22"/>
          <w:szCs w:val="22"/>
        </w:rPr>
        <w:tab/>
      </w:r>
      <w:r>
        <w:t>Support of PFD Management</w:t>
      </w:r>
      <w:r>
        <w:tab/>
      </w:r>
      <w:r>
        <w:fldChar w:fldCharType="begin" w:fldLock="1"/>
      </w:r>
      <w:r>
        <w:instrText xml:space="preserve"> PAGEREF _Toc122440328 \h </w:instrText>
      </w:r>
      <w:r>
        <w:fldChar w:fldCharType="separate"/>
      </w:r>
      <w:r>
        <w:t>188</w:t>
      </w:r>
      <w:r>
        <w:fldChar w:fldCharType="end"/>
      </w:r>
    </w:p>
    <w:p w14:paraId="7BB00EEC" w14:textId="13F4CB53" w:rsidR="009722D9" w:rsidRDefault="009722D9">
      <w:pPr>
        <w:pStyle w:val="TOC4"/>
        <w:rPr>
          <w:rFonts w:asciiTheme="minorHAnsi" w:eastAsiaTheme="minorEastAsia" w:hAnsiTheme="minorHAnsi" w:cstheme="minorBidi"/>
          <w:sz w:val="22"/>
          <w:szCs w:val="22"/>
        </w:rPr>
      </w:pPr>
      <w:r>
        <w:rPr>
          <w:lang w:eastAsia="ko-KR"/>
        </w:rP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_Toc122440329 \h </w:instrText>
      </w:r>
      <w:r>
        <w:fldChar w:fldCharType="separate"/>
      </w:r>
      <w:r>
        <w:t>188</w:t>
      </w:r>
      <w:r>
        <w:fldChar w:fldCharType="end"/>
      </w:r>
    </w:p>
    <w:p w14:paraId="2C3963C1" w14:textId="2450B511" w:rsidR="009722D9" w:rsidRDefault="009722D9">
      <w:pPr>
        <w:pStyle w:val="TOC5"/>
        <w:rPr>
          <w:rFonts w:asciiTheme="minorHAnsi" w:eastAsiaTheme="minorEastAsia" w:hAnsiTheme="minorHAnsi" w:cstheme="minorBidi"/>
          <w:sz w:val="22"/>
          <w:szCs w:val="22"/>
        </w:rPr>
      </w:pPr>
      <w:r>
        <w:rPr>
          <w:lang w:eastAsia="zh-CN"/>
        </w:rP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_Toc122440330 \h </w:instrText>
      </w:r>
      <w:r>
        <w:fldChar w:fldCharType="separate"/>
      </w:r>
      <w:r>
        <w:t>188</w:t>
      </w:r>
      <w:r>
        <w:fldChar w:fldCharType="end"/>
      </w:r>
    </w:p>
    <w:p w14:paraId="30B4ABDF" w14:textId="484DCBDB" w:rsidR="009722D9" w:rsidRDefault="009722D9">
      <w:pPr>
        <w:pStyle w:val="TOC5"/>
        <w:rPr>
          <w:rFonts w:asciiTheme="minorHAnsi" w:eastAsiaTheme="minorEastAsia" w:hAnsiTheme="minorHAnsi" w:cstheme="minorBidi"/>
          <w:sz w:val="22"/>
          <w:szCs w:val="22"/>
        </w:rPr>
      </w:pPr>
      <w:r>
        <w:rPr>
          <w:lang w:eastAsia="zh-CN"/>
        </w:rP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_Toc122440331 \h </w:instrText>
      </w:r>
      <w:r>
        <w:fldChar w:fldCharType="separate"/>
      </w:r>
      <w:r>
        <w:t>188</w:t>
      </w:r>
      <w:r>
        <w:fldChar w:fldCharType="end"/>
      </w:r>
    </w:p>
    <w:p w14:paraId="1E324BCD" w14:textId="3A727C5D" w:rsidR="009722D9" w:rsidRDefault="009722D9">
      <w:pPr>
        <w:pStyle w:val="TOC5"/>
        <w:rPr>
          <w:rFonts w:asciiTheme="minorHAnsi" w:eastAsiaTheme="minorEastAsia" w:hAnsiTheme="minorHAnsi" w:cstheme="minorBidi"/>
          <w:sz w:val="22"/>
          <w:szCs w:val="22"/>
        </w:rPr>
      </w:pPr>
      <w:r>
        <w:rPr>
          <w:lang w:eastAsia="zh-CN"/>
        </w:rP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_Toc122440332 \h </w:instrText>
      </w:r>
      <w:r>
        <w:fldChar w:fldCharType="separate"/>
      </w:r>
      <w:r>
        <w:t>189</w:t>
      </w:r>
      <w:r>
        <w:fldChar w:fldCharType="end"/>
      </w:r>
    </w:p>
    <w:p w14:paraId="0A92BD62" w14:textId="4633503F" w:rsidR="009722D9" w:rsidRDefault="009722D9">
      <w:pPr>
        <w:pStyle w:val="TOC4"/>
        <w:rPr>
          <w:rFonts w:asciiTheme="minorHAnsi" w:eastAsiaTheme="minorEastAsia" w:hAnsiTheme="minorHAnsi" w:cstheme="minorBidi"/>
          <w:sz w:val="22"/>
          <w:szCs w:val="22"/>
        </w:rPr>
      </w:pPr>
      <w:r>
        <w:rPr>
          <w:lang w:eastAsia="ko-KR"/>
        </w:rP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_Toc122440333 \h </w:instrText>
      </w:r>
      <w:r>
        <w:fldChar w:fldCharType="separate"/>
      </w:r>
      <w:r>
        <w:t>189</w:t>
      </w:r>
      <w:r>
        <w:fldChar w:fldCharType="end"/>
      </w:r>
    </w:p>
    <w:p w14:paraId="3A781E23" w14:textId="51F3519D" w:rsidR="009722D9" w:rsidRDefault="009722D9">
      <w:pPr>
        <w:pStyle w:val="TOC4"/>
        <w:rPr>
          <w:rFonts w:asciiTheme="minorHAnsi" w:eastAsiaTheme="minorEastAsia" w:hAnsiTheme="minorHAnsi" w:cstheme="minorBidi"/>
          <w:sz w:val="22"/>
          <w:szCs w:val="22"/>
        </w:rPr>
      </w:pPr>
      <w:r>
        <w:rPr>
          <w:lang w:eastAsia="ko-KR"/>
        </w:rP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_Toc122440334 \h </w:instrText>
      </w:r>
      <w:r>
        <w:fldChar w:fldCharType="separate"/>
      </w:r>
      <w:r>
        <w:t>189</w:t>
      </w:r>
      <w:r>
        <w:fldChar w:fldCharType="end"/>
      </w:r>
    </w:p>
    <w:p w14:paraId="2D28EDC5" w14:textId="23AE2228" w:rsidR="009722D9" w:rsidRDefault="009722D9">
      <w:pPr>
        <w:pStyle w:val="TOC5"/>
        <w:rPr>
          <w:rFonts w:asciiTheme="minorHAnsi" w:eastAsiaTheme="minorEastAsia" w:hAnsiTheme="minorHAnsi" w:cstheme="minorBidi"/>
          <w:sz w:val="22"/>
          <w:szCs w:val="22"/>
        </w:rPr>
      </w:pPr>
      <w:r>
        <w:t>5.8.2.11.1</w:t>
      </w:r>
      <w:r>
        <w:rPr>
          <w:rFonts w:asciiTheme="minorHAnsi" w:eastAsiaTheme="minorEastAsia" w:hAnsiTheme="minorHAnsi" w:cstheme="minorBidi"/>
          <w:sz w:val="22"/>
          <w:szCs w:val="22"/>
        </w:rPr>
        <w:tab/>
      </w:r>
      <w:r>
        <w:t>General</w:t>
      </w:r>
      <w:r>
        <w:tab/>
      </w:r>
      <w:r>
        <w:fldChar w:fldCharType="begin" w:fldLock="1"/>
      </w:r>
      <w:r>
        <w:instrText xml:space="preserve"> PAGEREF _Toc122440335 \h </w:instrText>
      </w:r>
      <w:r>
        <w:fldChar w:fldCharType="separate"/>
      </w:r>
      <w:r>
        <w:t>189</w:t>
      </w:r>
      <w:r>
        <w:fldChar w:fldCharType="end"/>
      </w:r>
    </w:p>
    <w:p w14:paraId="16367C3B" w14:textId="751F504F" w:rsidR="009722D9" w:rsidRDefault="009722D9">
      <w:pPr>
        <w:pStyle w:val="TOC5"/>
        <w:rPr>
          <w:rFonts w:asciiTheme="minorHAnsi" w:eastAsiaTheme="minorEastAsia" w:hAnsiTheme="minorHAnsi" w:cstheme="minorBidi"/>
          <w:sz w:val="22"/>
          <w:szCs w:val="22"/>
        </w:rPr>
      </w:pPr>
      <w:r>
        <w:t>5.8.2.11.2</w:t>
      </w:r>
      <w:r>
        <w:rPr>
          <w:rFonts w:asciiTheme="minorHAnsi" w:eastAsiaTheme="minorEastAsia" w:hAnsiTheme="minorHAnsi" w:cstheme="minorBidi"/>
          <w:sz w:val="22"/>
          <w:szCs w:val="22"/>
        </w:rPr>
        <w:tab/>
      </w:r>
      <w:r>
        <w:t>N4 Session Context</w:t>
      </w:r>
      <w:r>
        <w:tab/>
      </w:r>
      <w:r>
        <w:fldChar w:fldCharType="begin" w:fldLock="1"/>
      </w:r>
      <w:r>
        <w:instrText xml:space="preserve"> PAGEREF _Toc122440336 \h </w:instrText>
      </w:r>
      <w:r>
        <w:fldChar w:fldCharType="separate"/>
      </w:r>
      <w:r>
        <w:t>191</w:t>
      </w:r>
      <w:r>
        <w:fldChar w:fldCharType="end"/>
      </w:r>
    </w:p>
    <w:p w14:paraId="434898DC" w14:textId="60DCE15D" w:rsidR="009722D9" w:rsidRDefault="009722D9">
      <w:pPr>
        <w:pStyle w:val="TOC5"/>
        <w:rPr>
          <w:rFonts w:asciiTheme="minorHAnsi" w:eastAsiaTheme="minorEastAsia" w:hAnsiTheme="minorHAnsi" w:cstheme="minorBidi"/>
          <w:sz w:val="22"/>
          <w:szCs w:val="22"/>
        </w:rPr>
      </w:pPr>
      <w:r>
        <w:t>5.8.2.11.3</w:t>
      </w:r>
      <w:r>
        <w:rPr>
          <w:rFonts w:asciiTheme="minorHAnsi" w:eastAsiaTheme="minorEastAsia" w:hAnsiTheme="minorHAnsi" w:cstheme="minorBidi"/>
          <w:sz w:val="22"/>
          <w:szCs w:val="22"/>
        </w:rPr>
        <w:tab/>
      </w:r>
      <w:r>
        <w:t>Packet Detection Rule</w:t>
      </w:r>
      <w:r>
        <w:tab/>
      </w:r>
      <w:r>
        <w:fldChar w:fldCharType="begin" w:fldLock="1"/>
      </w:r>
      <w:r>
        <w:instrText xml:space="preserve"> PAGEREF _Toc122440337 \h </w:instrText>
      </w:r>
      <w:r>
        <w:fldChar w:fldCharType="separate"/>
      </w:r>
      <w:r>
        <w:t>191</w:t>
      </w:r>
      <w:r>
        <w:fldChar w:fldCharType="end"/>
      </w:r>
    </w:p>
    <w:p w14:paraId="531CF6F4" w14:textId="674262BB" w:rsidR="009722D9" w:rsidRDefault="009722D9">
      <w:pPr>
        <w:pStyle w:val="TOC5"/>
        <w:rPr>
          <w:rFonts w:asciiTheme="minorHAnsi" w:eastAsiaTheme="minorEastAsia" w:hAnsiTheme="minorHAnsi" w:cstheme="minorBidi"/>
          <w:sz w:val="22"/>
          <w:szCs w:val="22"/>
        </w:rPr>
      </w:pPr>
      <w:r>
        <w:t>5.8.2.11.4</w:t>
      </w:r>
      <w:r>
        <w:rPr>
          <w:rFonts w:asciiTheme="minorHAnsi" w:eastAsiaTheme="minorEastAsia" w:hAnsiTheme="minorHAnsi" w:cstheme="minorBidi"/>
          <w:sz w:val="22"/>
          <w:szCs w:val="22"/>
        </w:rPr>
        <w:tab/>
      </w:r>
      <w:r>
        <w:t>QoS Enforcement Rule</w:t>
      </w:r>
      <w:r>
        <w:tab/>
      </w:r>
      <w:r>
        <w:fldChar w:fldCharType="begin" w:fldLock="1"/>
      </w:r>
      <w:r>
        <w:instrText xml:space="preserve"> PAGEREF _Toc122440338 \h </w:instrText>
      </w:r>
      <w:r>
        <w:fldChar w:fldCharType="separate"/>
      </w:r>
      <w:r>
        <w:t>194</w:t>
      </w:r>
      <w:r>
        <w:fldChar w:fldCharType="end"/>
      </w:r>
    </w:p>
    <w:p w14:paraId="193ACFFA" w14:textId="143A576F" w:rsidR="009722D9" w:rsidRDefault="009722D9">
      <w:pPr>
        <w:pStyle w:val="TOC5"/>
        <w:rPr>
          <w:rFonts w:asciiTheme="minorHAnsi" w:eastAsiaTheme="minorEastAsia" w:hAnsiTheme="minorHAnsi" w:cstheme="minorBidi"/>
          <w:sz w:val="22"/>
          <w:szCs w:val="22"/>
        </w:rPr>
      </w:pPr>
      <w:r>
        <w:t>5.8.2.11.5</w:t>
      </w:r>
      <w:r>
        <w:rPr>
          <w:rFonts w:asciiTheme="minorHAnsi" w:eastAsiaTheme="minorEastAsia" w:hAnsiTheme="minorHAnsi" w:cstheme="minorBidi"/>
          <w:sz w:val="22"/>
          <w:szCs w:val="22"/>
        </w:rPr>
        <w:tab/>
      </w:r>
      <w:r>
        <w:t>Usage Reporting Rule</w:t>
      </w:r>
      <w:r>
        <w:tab/>
      </w:r>
      <w:r>
        <w:fldChar w:fldCharType="begin" w:fldLock="1"/>
      </w:r>
      <w:r>
        <w:instrText xml:space="preserve"> PAGEREF _Toc122440339 \h </w:instrText>
      </w:r>
      <w:r>
        <w:fldChar w:fldCharType="separate"/>
      </w:r>
      <w:r>
        <w:t>197</w:t>
      </w:r>
      <w:r>
        <w:fldChar w:fldCharType="end"/>
      </w:r>
    </w:p>
    <w:p w14:paraId="00495B6D" w14:textId="12B23923" w:rsidR="009722D9" w:rsidRDefault="009722D9">
      <w:pPr>
        <w:pStyle w:val="TOC5"/>
        <w:rPr>
          <w:rFonts w:asciiTheme="minorHAnsi" w:eastAsiaTheme="minorEastAsia" w:hAnsiTheme="minorHAnsi" w:cstheme="minorBidi"/>
          <w:sz w:val="22"/>
          <w:szCs w:val="22"/>
        </w:rPr>
      </w:pPr>
      <w:r>
        <w:t>5.8.2.11.6</w:t>
      </w:r>
      <w:r>
        <w:rPr>
          <w:rFonts w:asciiTheme="minorHAnsi" w:eastAsiaTheme="minorEastAsia" w:hAnsiTheme="minorHAnsi" w:cstheme="minorBidi"/>
          <w:sz w:val="22"/>
          <w:szCs w:val="22"/>
        </w:rPr>
        <w:tab/>
      </w:r>
      <w:r>
        <w:t>Forwarding Action Rule</w:t>
      </w:r>
      <w:r>
        <w:tab/>
      </w:r>
      <w:r>
        <w:fldChar w:fldCharType="begin" w:fldLock="1"/>
      </w:r>
      <w:r>
        <w:instrText xml:space="preserve"> PAGEREF _Toc122440340 \h </w:instrText>
      </w:r>
      <w:r>
        <w:fldChar w:fldCharType="separate"/>
      </w:r>
      <w:r>
        <w:t>200</w:t>
      </w:r>
      <w:r>
        <w:fldChar w:fldCharType="end"/>
      </w:r>
    </w:p>
    <w:p w14:paraId="19452184" w14:textId="36FD65C8" w:rsidR="009722D9" w:rsidRDefault="009722D9">
      <w:pPr>
        <w:pStyle w:val="TOC5"/>
        <w:rPr>
          <w:rFonts w:asciiTheme="minorHAnsi" w:eastAsiaTheme="minorEastAsia" w:hAnsiTheme="minorHAnsi" w:cstheme="minorBidi"/>
          <w:sz w:val="22"/>
          <w:szCs w:val="22"/>
        </w:rPr>
      </w:pPr>
      <w:r>
        <w:t>5.8.2.11.7</w:t>
      </w:r>
      <w:r>
        <w:rPr>
          <w:rFonts w:asciiTheme="minorHAnsi" w:eastAsiaTheme="minorEastAsia" w:hAnsiTheme="minorHAnsi" w:cstheme="minorBidi"/>
          <w:sz w:val="22"/>
          <w:szCs w:val="22"/>
        </w:rPr>
        <w:tab/>
      </w:r>
      <w:r>
        <w:t>Usage Report generated by UPF</w:t>
      </w:r>
      <w:r>
        <w:tab/>
      </w:r>
      <w:r>
        <w:fldChar w:fldCharType="begin" w:fldLock="1"/>
      </w:r>
      <w:r>
        <w:instrText xml:space="preserve"> PAGEREF _Toc122440341 \h </w:instrText>
      </w:r>
      <w:r>
        <w:fldChar w:fldCharType="separate"/>
      </w:r>
      <w:r>
        <w:t>203</w:t>
      </w:r>
      <w:r>
        <w:fldChar w:fldCharType="end"/>
      </w:r>
    </w:p>
    <w:p w14:paraId="0C239249" w14:textId="132039B9" w:rsidR="009722D9" w:rsidRDefault="009722D9">
      <w:pPr>
        <w:pStyle w:val="TOC5"/>
        <w:rPr>
          <w:rFonts w:asciiTheme="minorHAnsi" w:eastAsiaTheme="minorEastAsia" w:hAnsiTheme="minorHAnsi" w:cstheme="minorBidi"/>
          <w:sz w:val="22"/>
          <w:szCs w:val="22"/>
        </w:rPr>
      </w:pPr>
      <w:r>
        <w:t>5.8.2.11.8</w:t>
      </w:r>
      <w:r>
        <w:rPr>
          <w:rFonts w:asciiTheme="minorHAnsi" w:eastAsiaTheme="minorEastAsia" w:hAnsiTheme="minorHAnsi" w:cstheme="minorBidi"/>
          <w:sz w:val="22"/>
          <w:szCs w:val="22"/>
        </w:rPr>
        <w:tab/>
      </w:r>
      <w:r>
        <w:t>Multi-Access Rule</w:t>
      </w:r>
      <w:r>
        <w:tab/>
      </w:r>
      <w:r>
        <w:fldChar w:fldCharType="begin" w:fldLock="1"/>
      </w:r>
      <w:r>
        <w:instrText xml:space="preserve"> PAGEREF _Toc122440342 \h </w:instrText>
      </w:r>
      <w:r>
        <w:fldChar w:fldCharType="separate"/>
      </w:r>
      <w:r>
        <w:t>204</w:t>
      </w:r>
      <w:r>
        <w:fldChar w:fldCharType="end"/>
      </w:r>
    </w:p>
    <w:p w14:paraId="4BAFA762" w14:textId="2D3A98B6" w:rsidR="009722D9" w:rsidRDefault="009722D9">
      <w:pPr>
        <w:pStyle w:val="TOC5"/>
        <w:rPr>
          <w:rFonts w:asciiTheme="minorHAnsi" w:eastAsiaTheme="minorEastAsia" w:hAnsiTheme="minorHAnsi" w:cstheme="minorBidi"/>
          <w:sz w:val="22"/>
          <w:szCs w:val="22"/>
        </w:rPr>
      </w:pPr>
      <w:r>
        <w:t>5.8.2.11.9</w:t>
      </w:r>
      <w:r>
        <w:rPr>
          <w:rFonts w:asciiTheme="minorHAnsi" w:eastAsiaTheme="minorEastAsia" w:hAnsiTheme="minorHAnsi" w:cstheme="minorBidi"/>
          <w:sz w:val="22"/>
          <w:szCs w:val="22"/>
        </w:rPr>
        <w:tab/>
      </w:r>
      <w:r>
        <w:t>Bridge Information</w:t>
      </w:r>
      <w:r>
        <w:tab/>
      </w:r>
      <w:r>
        <w:fldChar w:fldCharType="begin" w:fldLock="1"/>
      </w:r>
      <w:r>
        <w:instrText xml:space="preserve"> PAGEREF _Toc122440343 \h </w:instrText>
      </w:r>
      <w:r>
        <w:fldChar w:fldCharType="separate"/>
      </w:r>
      <w:r>
        <w:t>205</w:t>
      </w:r>
      <w:r>
        <w:fldChar w:fldCharType="end"/>
      </w:r>
    </w:p>
    <w:p w14:paraId="2CB534B9" w14:textId="5446285E" w:rsidR="009722D9" w:rsidRDefault="009722D9">
      <w:pPr>
        <w:pStyle w:val="TOC5"/>
        <w:rPr>
          <w:rFonts w:asciiTheme="minorHAnsi" w:eastAsiaTheme="minorEastAsia" w:hAnsiTheme="minorHAnsi" w:cstheme="minorBidi"/>
          <w:sz w:val="22"/>
          <w:szCs w:val="22"/>
        </w:rPr>
      </w:pPr>
      <w:r>
        <w:t>5.8.2.11.10</w:t>
      </w:r>
      <w:r>
        <w:rPr>
          <w:rFonts w:asciiTheme="minorHAnsi" w:eastAsiaTheme="minorEastAsia" w:hAnsiTheme="minorHAnsi" w:cstheme="minorBidi"/>
          <w:sz w:val="22"/>
          <w:szCs w:val="22"/>
        </w:rPr>
        <w:tab/>
      </w:r>
      <w:r>
        <w:t>Void</w:t>
      </w:r>
      <w:r>
        <w:tab/>
      </w:r>
      <w:r>
        <w:fldChar w:fldCharType="begin" w:fldLock="1"/>
      </w:r>
      <w:r>
        <w:instrText xml:space="preserve"> PAGEREF _Toc122440344 \h </w:instrText>
      </w:r>
      <w:r>
        <w:fldChar w:fldCharType="separate"/>
      </w:r>
      <w:r>
        <w:t>205</w:t>
      </w:r>
      <w:r>
        <w:fldChar w:fldCharType="end"/>
      </w:r>
    </w:p>
    <w:p w14:paraId="3EB46C42" w14:textId="33AF1E2C" w:rsidR="009722D9" w:rsidRDefault="009722D9">
      <w:pPr>
        <w:pStyle w:val="TOC5"/>
        <w:rPr>
          <w:rFonts w:asciiTheme="minorHAnsi" w:eastAsiaTheme="minorEastAsia" w:hAnsiTheme="minorHAnsi" w:cstheme="minorBidi"/>
          <w:sz w:val="22"/>
          <w:szCs w:val="22"/>
        </w:rPr>
      </w:pPr>
      <w:r>
        <w:t>5.8.2.11.11</w:t>
      </w:r>
      <w:r>
        <w:rPr>
          <w:rFonts w:asciiTheme="minorHAnsi" w:eastAsiaTheme="minorEastAsia" w:hAnsiTheme="minorHAnsi" w:cstheme="minorBidi"/>
          <w:sz w:val="22"/>
          <w:szCs w:val="22"/>
        </w:rPr>
        <w:tab/>
      </w:r>
      <w:r>
        <w:t>Session Reporting Rule</w:t>
      </w:r>
      <w:r>
        <w:tab/>
      </w:r>
      <w:r>
        <w:fldChar w:fldCharType="begin" w:fldLock="1"/>
      </w:r>
      <w:r>
        <w:instrText xml:space="preserve"> PAGEREF _Toc122440345 \h </w:instrText>
      </w:r>
      <w:r>
        <w:fldChar w:fldCharType="separate"/>
      </w:r>
      <w:r>
        <w:t>205</w:t>
      </w:r>
      <w:r>
        <w:fldChar w:fldCharType="end"/>
      </w:r>
    </w:p>
    <w:p w14:paraId="2AA9EBA8" w14:textId="3652D0C4" w:rsidR="009722D9" w:rsidRDefault="009722D9">
      <w:pPr>
        <w:pStyle w:val="TOC5"/>
        <w:rPr>
          <w:rFonts w:asciiTheme="minorHAnsi" w:eastAsiaTheme="minorEastAsia" w:hAnsiTheme="minorHAnsi" w:cstheme="minorBidi"/>
          <w:sz w:val="22"/>
          <w:szCs w:val="22"/>
        </w:rPr>
      </w:pPr>
      <w:r>
        <w:t>5.8.2.11.12</w:t>
      </w:r>
      <w:r>
        <w:rPr>
          <w:rFonts w:asciiTheme="minorHAnsi" w:eastAsiaTheme="minorEastAsia" w:hAnsiTheme="minorHAnsi" w:cstheme="minorBidi"/>
          <w:sz w:val="22"/>
          <w:szCs w:val="22"/>
        </w:rPr>
        <w:tab/>
      </w:r>
      <w:r>
        <w:t>Session reporting generated by UPF</w:t>
      </w:r>
      <w:r>
        <w:tab/>
      </w:r>
      <w:r>
        <w:fldChar w:fldCharType="begin" w:fldLock="1"/>
      </w:r>
      <w:r>
        <w:instrText xml:space="preserve"> PAGEREF _Toc122440346 \h </w:instrText>
      </w:r>
      <w:r>
        <w:fldChar w:fldCharType="separate"/>
      </w:r>
      <w:r>
        <w:t>206</w:t>
      </w:r>
      <w:r>
        <w:fldChar w:fldCharType="end"/>
      </w:r>
    </w:p>
    <w:p w14:paraId="53C2510A" w14:textId="0BCF69A2" w:rsidR="009722D9" w:rsidRDefault="009722D9">
      <w:pPr>
        <w:pStyle w:val="TOC5"/>
        <w:rPr>
          <w:rFonts w:asciiTheme="minorHAnsi" w:eastAsiaTheme="minorEastAsia" w:hAnsiTheme="minorHAnsi" w:cstheme="minorBidi"/>
          <w:sz w:val="22"/>
          <w:szCs w:val="22"/>
        </w:rPr>
      </w:pPr>
      <w:r>
        <w:t>5.8.2.11.13</w:t>
      </w:r>
      <w:r>
        <w:rPr>
          <w:rFonts w:asciiTheme="minorHAnsi" w:eastAsiaTheme="minorEastAsia" w:hAnsiTheme="minorHAnsi" w:cstheme="minorBidi"/>
          <w:sz w:val="22"/>
          <w:szCs w:val="22"/>
        </w:rPr>
        <w:tab/>
      </w:r>
      <w:r>
        <w:t>Void</w:t>
      </w:r>
      <w:r>
        <w:tab/>
      </w:r>
      <w:r>
        <w:fldChar w:fldCharType="begin" w:fldLock="1"/>
      </w:r>
      <w:r>
        <w:instrText xml:space="preserve"> PAGEREF _Toc122440347 \h </w:instrText>
      </w:r>
      <w:r>
        <w:fldChar w:fldCharType="separate"/>
      </w:r>
      <w:r>
        <w:t>206</w:t>
      </w:r>
      <w:r>
        <w:fldChar w:fldCharType="end"/>
      </w:r>
    </w:p>
    <w:p w14:paraId="60ABD1A2" w14:textId="33671167" w:rsidR="009722D9" w:rsidRDefault="009722D9">
      <w:pPr>
        <w:pStyle w:val="TOC5"/>
        <w:rPr>
          <w:rFonts w:asciiTheme="minorHAnsi" w:eastAsiaTheme="minorEastAsia" w:hAnsiTheme="minorHAnsi" w:cstheme="minorBidi"/>
          <w:sz w:val="22"/>
          <w:szCs w:val="22"/>
        </w:rPr>
      </w:pPr>
      <w:r>
        <w:t>5.8.2.11.14</w:t>
      </w:r>
      <w:r>
        <w:rPr>
          <w:rFonts w:asciiTheme="minorHAnsi" w:eastAsiaTheme="minorEastAsia" w:hAnsiTheme="minorHAnsi" w:cstheme="minorBidi"/>
          <w:sz w:val="22"/>
          <w:szCs w:val="22"/>
        </w:rPr>
        <w:tab/>
      </w:r>
      <w:r>
        <w:t>TSC Management Information</w:t>
      </w:r>
      <w:r>
        <w:tab/>
      </w:r>
      <w:r>
        <w:fldChar w:fldCharType="begin" w:fldLock="1"/>
      </w:r>
      <w:r>
        <w:instrText xml:space="preserve"> PAGEREF _Toc122440348 \h </w:instrText>
      </w:r>
      <w:r>
        <w:fldChar w:fldCharType="separate"/>
      </w:r>
      <w:r>
        <w:t>206</w:t>
      </w:r>
      <w:r>
        <w:fldChar w:fldCharType="end"/>
      </w:r>
    </w:p>
    <w:p w14:paraId="3A962E5C" w14:textId="6CB7518A" w:rsidR="009722D9" w:rsidRDefault="009722D9">
      <w:pPr>
        <w:pStyle w:val="TOC5"/>
        <w:rPr>
          <w:rFonts w:asciiTheme="minorHAnsi" w:eastAsiaTheme="minorEastAsia" w:hAnsiTheme="minorHAnsi" w:cstheme="minorBidi"/>
          <w:sz w:val="22"/>
          <w:szCs w:val="22"/>
        </w:rPr>
      </w:pPr>
      <w:r>
        <w:t>5.8.2.11.15</w:t>
      </w:r>
      <w:r>
        <w:rPr>
          <w:rFonts w:asciiTheme="minorHAnsi" w:eastAsiaTheme="minorEastAsia" w:hAnsiTheme="minorHAnsi" w:cstheme="minorBidi"/>
          <w:sz w:val="22"/>
          <w:szCs w:val="22"/>
        </w:rPr>
        <w:tab/>
      </w:r>
      <w:r>
        <w:t>Downlink Data Report generated by UPF</w:t>
      </w:r>
      <w:r>
        <w:tab/>
      </w:r>
      <w:r>
        <w:fldChar w:fldCharType="begin" w:fldLock="1"/>
      </w:r>
      <w:r>
        <w:instrText xml:space="preserve"> PAGEREF _Toc122440349 \h </w:instrText>
      </w:r>
      <w:r>
        <w:fldChar w:fldCharType="separate"/>
      </w:r>
      <w:r>
        <w:t>207</w:t>
      </w:r>
      <w:r>
        <w:fldChar w:fldCharType="end"/>
      </w:r>
    </w:p>
    <w:p w14:paraId="2E7D5897" w14:textId="39D9504E" w:rsidR="009722D9" w:rsidRDefault="009722D9">
      <w:pPr>
        <w:pStyle w:val="TOC4"/>
        <w:rPr>
          <w:rFonts w:asciiTheme="minorHAnsi" w:eastAsiaTheme="minorEastAsia" w:hAnsiTheme="minorHAnsi" w:cstheme="minorBidi"/>
          <w:sz w:val="22"/>
          <w:szCs w:val="22"/>
        </w:rPr>
      </w:pPr>
      <w:r>
        <w:t>5.8.2.12</w:t>
      </w:r>
      <w:r>
        <w:rPr>
          <w:rFonts w:asciiTheme="minorHAnsi" w:eastAsiaTheme="minorEastAsia" w:hAnsiTheme="minorHAnsi" w:cstheme="minorBidi"/>
          <w:sz w:val="22"/>
          <w:szCs w:val="22"/>
        </w:rPr>
        <w:tab/>
      </w:r>
      <w:r>
        <w:t>Reporting of the UE MAC addresses used in a PDU Session</w:t>
      </w:r>
      <w:r>
        <w:tab/>
      </w:r>
      <w:r>
        <w:fldChar w:fldCharType="begin" w:fldLock="1"/>
      </w:r>
      <w:r>
        <w:instrText xml:space="preserve"> PAGEREF _Toc122440350 \h </w:instrText>
      </w:r>
      <w:r>
        <w:fldChar w:fldCharType="separate"/>
      </w:r>
      <w:r>
        <w:t>207</w:t>
      </w:r>
      <w:r>
        <w:fldChar w:fldCharType="end"/>
      </w:r>
    </w:p>
    <w:p w14:paraId="19BC522E" w14:textId="5747120C" w:rsidR="009722D9" w:rsidRDefault="009722D9">
      <w:pPr>
        <w:pStyle w:val="TOC4"/>
        <w:rPr>
          <w:rFonts w:asciiTheme="minorHAnsi" w:eastAsiaTheme="minorEastAsia" w:hAnsiTheme="minorHAnsi" w:cstheme="minorBidi"/>
          <w:sz w:val="22"/>
          <w:szCs w:val="22"/>
        </w:rPr>
      </w:pPr>
      <w:r>
        <w:t>5.8.2.13</w:t>
      </w:r>
      <w:r>
        <w:rPr>
          <w:rFonts w:asciiTheme="minorHAnsi" w:eastAsiaTheme="minorEastAsia" w:hAnsiTheme="minorHAnsi" w:cstheme="minorBidi"/>
          <w:sz w:val="22"/>
          <w:szCs w:val="22"/>
        </w:rPr>
        <w:tab/>
      </w:r>
      <w:r>
        <w:t>Support for 5G VN group communication</w:t>
      </w:r>
      <w:r>
        <w:tab/>
      </w:r>
      <w:r>
        <w:fldChar w:fldCharType="begin" w:fldLock="1"/>
      </w:r>
      <w:r>
        <w:instrText xml:space="preserve"> PAGEREF _Toc122440351 \h </w:instrText>
      </w:r>
      <w:r>
        <w:fldChar w:fldCharType="separate"/>
      </w:r>
      <w:r>
        <w:t>207</w:t>
      </w:r>
      <w:r>
        <w:fldChar w:fldCharType="end"/>
      </w:r>
    </w:p>
    <w:p w14:paraId="68A96076" w14:textId="3CF8F119" w:rsidR="009722D9" w:rsidRDefault="009722D9">
      <w:pPr>
        <w:pStyle w:val="TOC5"/>
        <w:rPr>
          <w:rFonts w:asciiTheme="minorHAnsi" w:eastAsiaTheme="minorEastAsia" w:hAnsiTheme="minorHAnsi" w:cstheme="minorBidi"/>
          <w:sz w:val="22"/>
          <w:szCs w:val="22"/>
        </w:rPr>
      </w:pPr>
      <w:r>
        <w:t>5.8.2.13.0</w:t>
      </w:r>
      <w:r>
        <w:rPr>
          <w:rFonts w:asciiTheme="minorHAnsi" w:eastAsiaTheme="minorEastAsia" w:hAnsiTheme="minorHAnsi" w:cstheme="minorBidi"/>
          <w:sz w:val="22"/>
          <w:szCs w:val="22"/>
        </w:rPr>
        <w:tab/>
      </w:r>
      <w:r>
        <w:t>General</w:t>
      </w:r>
      <w:r>
        <w:tab/>
      </w:r>
      <w:r>
        <w:fldChar w:fldCharType="begin" w:fldLock="1"/>
      </w:r>
      <w:r>
        <w:instrText xml:space="preserve"> PAGEREF _Toc122440352 \h </w:instrText>
      </w:r>
      <w:r>
        <w:fldChar w:fldCharType="separate"/>
      </w:r>
      <w:r>
        <w:t>207</w:t>
      </w:r>
      <w:r>
        <w:fldChar w:fldCharType="end"/>
      </w:r>
    </w:p>
    <w:p w14:paraId="44E68015" w14:textId="66E15BFB" w:rsidR="009722D9" w:rsidRDefault="009722D9">
      <w:pPr>
        <w:pStyle w:val="TOC5"/>
        <w:rPr>
          <w:rFonts w:asciiTheme="minorHAnsi" w:eastAsiaTheme="minorEastAsia" w:hAnsiTheme="minorHAnsi" w:cstheme="minorBidi"/>
          <w:sz w:val="22"/>
          <w:szCs w:val="22"/>
        </w:rPr>
      </w:pPr>
      <w:r>
        <w:lastRenderedPageBreak/>
        <w:t>5.8.2.13.1</w:t>
      </w:r>
      <w:r>
        <w:rPr>
          <w:rFonts w:asciiTheme="minorHAnsi" w:eastAsiaTheme="minorEastAsia" w:hAnsiTheme="minorHAnsi" w:cstheme="minorBidi"/>
          <w:sz w:val="22"/>
          <w:szCs w:val="22"/>
        </w:rPr>
        <w:tab/>
      </w:r>
      <w:r>
        <w:t>Support for unicast traffic forwarding of a 5G VN</w:t>
      </w:r>
      <w:r>
        <w:tab/>
      </w:r>
      <w:r>
        <w:fldChar w:fldCharType="begin" w:fldLock="1"/>
      </w:r>
      <w:r>
        <w:instrText xml:space="preserve"> PAGEREF _Toc122440353 \h </w:instrText>
      </w:r>
      <w:r>
        <w:fldChar w:fldCharType="separate"/>
      </w:r>
      <w:r>
        <w:t>208</w:t>
      </w:r>
      <w:r>
        <w:fldChar w:fldCharType="end"/>
      </w:r>
    </w:p>
    <w:p w14:paraId="59CC9113" w14:textId="73FAE0AD" w:rsidR="009722D9" w:rsidRDefault="009722D9">
      <w:pPr>
        <w:pStyle w:val="TOC5"/>
        <w:rPr>
          <w:rFonts w:asciiTheme="minorHAnsi" w:eastAsiaTheme="minorEastAsia" w:hAnsiTheme="minorHAnsi" w:cstheme="minorBidi"/>
          <w:sz w:val="22"/>
          <w:szCs w:val="22"/>
        </w:rPr>
      </w:pPr>
      <w:r>
        <w:t>5.8.2.13.2</w:t>
      </w:r>
      <w:r>
        <w:rPr>
          <w:rFonts w:asciiTheme="minorHAnsi" w:eastAsiaTheme="minorEastAsia" w:hAnsiTheme="minorHAnsi" w:cstheme="minorBidi"/>
          <w:sz w:val="22"/>
          <w:szCs w:val="22"/>
        </w:rPr>
        <w:tab/>
      </w:r>
      <w:r>
        <w:t>Support for unicast traffic forwarding update due to UE mobility</w:t>
      </w:r>
      <w:r>
        <w:tab/>
      </w:r>
      <w:r>
        <w:fldChar w:fldCharType="begin" w:fldLock="1"/>
      </w:r>
      <w:r>
        <w:instrText xml:space="preserve"> PAGEREF _Toc122440354 \h </w:instrText>
      </w:r>
      <w:r>
        <w:fldChar w:fldCharType="separate"/>
      </w:r>
      <w:r>
        <w:t>209</w:t>
      </w:r>
      <w:r>
        <w:fldChar w:fldCharType="end"/>
      </w:r>
    </w:p>
    <w:p w14:paraId="17E671E0" w14:textId="358E4EC3" w:rsidR="009722D9" w:rsidRDefault="009722D9">
      <w:pPr>
        <w:pStyle w:val="TOC5"/>
        <w:rPr>
          <w:rFonts w:asciiTheme="minorHAnsi" w:eastAsiaTheme="minorEastAsia" w:hAnsiTheme="minorHAnsi" w:cstheme="minorBidi"/>
          <w:sz w:val="22"/>
          <w:szCs w:val="22"/>
        </w:rPr>
      </w:pPr>
      <w:r>
        <w:t>5.8.2.13.3</w:t>
      </w:r>
      <w:r>
        <w:rPr>
          <w:rFonts w:asciiTheme="minorHAnsi" w:eastAsiaTheme="minorEastAsia" w:hAnsiTheme="minorHAnsi" w:cstheme="minorBidi"/>
          <w:sz w:val="22"/>
          <w:szCs w:val="22"/>
        </w:rPr>
        <w:tab/>
      </w:r>
      <w:r>
        <w:t>Support for user plane traffic replication in a 5G VN</w:t>
      </w:r>
      <w:r>
        <w:tab/>
      </w:r>
      <w:r>
        <w:fldChar w:fldCharType="begin" w:fldLock="1"/>
      </w:r>
      <w:r>
        <w:instrText xml:space="preserve"> PAGEREF _Toc122440355 \h </w:instrText>
      </w:r>
      <w:r>
        <w:fldChar w:fldCharType="separate"/>
      </w:r>
      <w:r>
        <w:t>210</w:t>
      </w:r>
      <w:r>
        <w:fldChar w:fldCharType="end"/>
      </w:r>
    </w:p>
    <w:p w14:paraId="7EAB6E65" w14:textId="00B5D79A" w:rsidR="009722D9" w:rsidRDefault="009722D9">
      <w:pPr>
        <w:pStyle w:val="TOC4"/>
        <w:rPr>
          <w:rFonts w:asciiTheme="minorHAnsi" w:eastAsiaTheme="minorEastAsia" w:hAnsiTheme="minorHAnsi" w:cstheme="minorBidi"/>
          <w:sz w:val="22"/>
          <w:szCs w:val="22"/>
        </w:rPr>
      </w:pPr>
      <w:r>
        <w:t>5.8.2.14</w:t>
      </w:r>
      <w:r>
        <w:rPr>
          <w:rFonts w:asciiTheme="minorHAnsi" w:eastAsiaTheme="minorEastAsia" w:hAnsiTheme="minorHAnsi" w:cstheme="minorBidi"/>
          <w:sz w:val="22"/>
          <w:szCs w:val="22"/>
        </w:rPr>
        <w:tab/>
      </w:r>
      <w:r>
        <w:t>Inter PLMN User Plane Security functionality</w:t>
      </w:r>
      <w:r>
        <w:tab/>
      </w:r>
      <w:r>
        <w:fldChar w:fldCharType="begin" w:fldLock="1"/>
      </w:r>
      <w:r>
        <w:instrText xml:space="preserve"> PAGEREF _Toc122440356 \h </w:instrText>
      </w:r>
      <w:r>
        <w:fldChar w:fldCharType="separate"/>
      </w:r>
      <w:r>
        <w:t>212</w:t>
      </w:r>
      <w:r>
        <w:fldChar w:fldCharType="end"/>
      </w:r>
    </w:p>
    <w:p w14:paraId="11B71899" w14:textId="2E08FAA0" w:rsidR="009722D9" w:rsidRDefault="009722D9">
      <w:pPr>
        <w:pStyle w:val="TOC4"/>
        <w:rPr>
          <w:rFonts w:asciiTheme="minorHAnsi" w:eastAsiaTheme="minorEastAsia" w:hAnsiTheme="minorHAnsi" w:cstheme="minorBidi"/>
          <w:sz w:val="22"/>
          <w:szCs w:val="22"/>
        </w:rPr>
      </w:pPr>
      <w:r>
        <w:t>5.8.2.15</w:t>
      </w:r>
      <w:r>
        <w:rPr>
          <w:rFonts w:asciiTheme="minorHAnsi" w:eastAsiaTheme="minorEastAsia" w:hAnsiTheme="minorHAnsi" w:cstheme="minorBidi"/>
          <w:sz w:val="22"/>
          <w:szCs w:val="22"/>
        </w:rPr>
        <w:tab/>
      </w:r>
      <w:r>
        <w:t>Void</w:t>
      </w:r>
      <w:r>
        <w:tab/>
      </w:r>
      <w:r>
        <w:fldChar w:fldCharType="begin" w:fldLock="1"/>
      </w:r>
      <w:r>
        <w:instrText xml:space="preserve"> PAGEREF _Toc122440357 \h </w:instrText>
      </w:r>
      <w:r>
        <w:fldChar w:fldCharType="separate"/>
      </w:r>
      <w:r>
        <w:t>212</w:t>
      </w:r>
      <w:r>
        <w:fldChar w:fldCharType="end"/>
      </w:r>
    </w:p>
    <w:p w14:paraId="38375B75" w14:textId="20E660BE" w:rsidR="009722D9" w:rsidRDefault="009722D9">
      <w:pPr>
        <w:pStyle w:val="TOC4"/>
        <w:rPr>
          <w:rFonts w:asciiTheme="minorHAnsi" w:eastAsiaTheme="minorEastAsia" w:hAnsiTheme="minorHAnsi" w:cstheme="minorBidi"/>
          <w:sz w:val="22"/>
          <w:szCs w:val="22"/>
        </w:rPr>
      </w:pPr>
      <w:r>
        <w:t>5.8.2.16</w:t>
      </w:r>
      <w:r>
        <w:rPr>
          <w:rFonts w:asciiTheme="minorHAnsi" w:eastAsiaTheme="minorEastAsia" w:hAnsiTheme="minorHAnsi" w:cstheme="minorBidi"/>
          <w:sz w:val="22"/>
          <w:szCs w:val="22"/>
        </w:rPr>
        <w:tab/>
      </w:r>
      <w:r>
        <w:t>Support for L2TP tunnelling on N6</w:t>
      </w:r>
      <w:r>
        <w:tab/>
      </w:r>
      <w:r>
        <w:fldChar w:fldCharType="begin" w:fldLock="1"/>
      </w:r>
      <w:r>
        <w:instrText xml:space="preserve"> PAGEREF _Toc122440358 \h </w:instrText>
      </w:r>
      <w:r>
        <w:fldChar w:fldCharType="separate"/>
      </w:r>
      <w:r>
        <w:t>212</w:t>
      </w:r>
      <w:r>
        <w:fldChar w:fldCharType="end"/>
      </w:r>
    </w:p>
    <w:p w14:paraId="3EBC61FC" w14:textId="1D7D2205" w:rsidR="009722D9" w:rsidRDefault="009722D9">
      <w:pPr>
        <w:pStyle w:val="TOC4"/>
        <w:rPr>
          <w:rFonts w:asciiTheme="minorHAnsi" w:eastAsiaTheme="minorEastAsia" w:hAnsiTheme="minorHAnsi" w:cstheme="minorBidi"/>
          <w:sz w:val="22"/>
          <w:szCs w:val="22"/>
        </w:rPr>
      </w:pPr>
      <w:r>
        <w:t>5.8.2.17</w:t>
      </w:r>
      <w:r>
        <w:rPr>
          <w:rFonts w:asciiTheme="minorHAnsi" w:eastAsiaTheme="minorEastAsia" w:hAnsiTheme="minorHAnsi" w:cstheme="minorBidi"/>
          <w:sz w:val="22"/>
          <w:szCs w:val="22"/>
        </w:rPr>
        <w:tab/>
      </w:r>
      <w:r>
        <w:t>Data exposure via SBI interface</w:t>
      </w:r>
      <w:r>
        <w:tab/>
      </w:r>
      <w:r>
        <w:fldChar w:fldCharType="begin" w:fldLock="1"/>
      </w:r>
      <w:r>
        <w:instrText xml:space="preserve"> PAGEREF _Toc122440359 \h </w:instrText>
      </w:r>
      <w:r>
        <w:fldChar w:fldCharType="separate"/>
      </w:r>
      <w:r>
        <w:t>212</w:t>
      </w:r>
      <w:r>
        <w:fldChar w:fldCharType="end"/>
      </w:r>
    </w:p>
    <w:p w14:paraId="5C07C927" w14:textId="1E3A55EC" w:rsidR="009722D9" w:rsidRDefault="009722D9">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Explicit Buffer Management</w:t>
      </w:r>
      <w:r>
        <w:tab/>
      </w:r>
      <w:r>
        <w:fldChar w:fldCharType="begin" w:fldLock="1"/>
      </w:r>
      <w:r>
        <w:instrText xml:space="preserve"> PAGEREF _Toc122440360 \h </w:instrText>
      </w:r>
      <w:r>
        <w:fldChar w:fldCharType="separate"/>
      </w:r>
      <w:r>
        <w:t>213</w:t>
      </w:r>
      <w:r>
        <w:fldChar w:fldCharType="end"/>
      </w:r>
    </w:p>
    <w:p w14:paraId="31BCB762" w14:textId="5C409D04" w:rsidR="009722D9" w:rsidRDefault="009722D9">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General</w:t>
      </w:r>
      <w:r>
        <w:tab/>
      </w:r>
      <w:r>
        <w:fldChar w:fldCharType="begin" w:fldLock="1"/>
      </w:r>
      <w:r>
        <w:instrText xml:space="preserve"> PAGEREF _Toc122440361 \h </w:instrText>
      </w:r>
      <w:r>
        <w:fldChar w:fldCharType="separate"/>
      </w:r>
      <w:r>
        <w:t>213</w:t>
      </w:r>
      <w:r>
        <w:fldChar w:fldCharType="end"/>
      </w:r>
    </w:p>
    <w:p w14:paraId="2FD3F8C1" w14:textId="2DCCF266" w:rsidR="009722D9" w:rsidRDefault="009722D9">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t>Buffering at UPF</w:t>
      </w:r>
      <w:r>
        <w:tab/>
      </w:r>
      <w:r>
        <w:fldChar w:fldCharType="begin" w:fldLock="1"/>
      </w:r>
      <w:r>
        <w:instrText xml:space="preserve"> PAGEREF _Toc122440362 \h </w:instrText>
      </w:r>
      <w:r>
        <w:fldChar w:fldCharType="separate"/>
      </w:r>
      <w:r>
        <w:t>213</w:t>
      </w:r>
      <w:r>
        <w:fldChar w:fldCharType="end"/>
      </w:r>
    </w:p>
    <w:p w14:paraId="71FAC8E5" w14:textId="7A9176BE" w:rsidR="009722D9" w:rsidRDefault="009722D9">
      <w:pPr>
        <w:pStyle w:val="TOC4"/>
        <w:rPr>
          <w:rFonts w:asciiTheme="minorHAnsi" w:eastAsiaTheme="minorEastAsia" w:hAnsiTheme="minorHAnsi" w:cstheme="minorBidi"/>
          <w:sz w:val="22"/>
          <w:szCs w:val="22"/>
        </w:rPr>
      </w:pPr>
      <w:r w:rsidRPr="0071183A">
        <w:rPr>
          <w:rFonts w:eastAsia="SimSun"/>
          <w:lang w:eastAsia="zh-CN"/>
        </w:rPr>
        <w:t>5.8.3.3</w:t>
      </w:r>
      <w:r>
        <w:rPr>
          <w:rFonts w:asciiTheme="minorHAnsi" w:eastAsiaTheme="minorEastAsia" w:hAnsiTheme="minorHAnsi" w:cstheme="minorBidi"/>
          <w:sz w:val="22"/>
          <w:szCs w:val="22"/>
        </w:rPr>
        <w:tab/>
      </w:r>
      <w:r w:rsidRPr="0071183A">
        <w:rPr>
          <w:rFonts w:eastAsia="SimSun"/>
          <w:lang w:eastAsia="zh-CN"/>
        </w:rPr>
        <w:t>Buffering at SMF</w:t>
      </w:r>
      <w:r>
        <w:tab/>
      </w:r>
      <w:r>
        <w:fldChar w:fldCharType="begin" w:fldLock="1"/>
      </w:r>
      <w:r>
        <w:instrText xml:space="preserve"> PAGEREF _Toc122440363 \h </w:instrText>
      </w:r>
      <w:r>
        <w:fldChar w:fldCharType="separate"/>
      </w:r>
      <w:r>
        <w:t>214</w:t>
      </w:r>
      <w:r>
        <w:fldChar w:fldCharType="end"/>
      </w:r>
    </w:p>
    <w:p w14:paraId="3CF9EFA7" w14:textId="64989F66" w:rsidR="009722D9" w:rsidRDefault="009722D9">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SMF Pause of Charging</w:t>
      </w:r>
      <w:r>
        <w:tab/>
      </w:r>
      <w:r>
        <w:fldChar w:fldCharType="begin" w:fldLock="1"/>
      </w:r>
      <w:r>
        <w:instrText xml:space="preserve"> PAGEREF _Toc122440364 \h </w:instrText>
      </w:r>
      <w:r>
        <w:fldChar w:fldCharType="separate"/>
      </w:r>
      <w:r>
        <w:t>214</w:t>
      </w:r>
      <w:r>
        <w:fldChar w:fldCharType="end"/>
      </w:r>
    </w:p>
    <w:p w14:paraId="5B6BBA40" w14:textId="0A690E4A" w:rsidR="009722D9" w:rsidRDefault="009722D9">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Identifiers</w:t>
      </w:r>
      <w:r>
        <w:tab/>
      </w:r>
      <w:r>
        <w:fldChar w:fldCharType="begin" w:fldLock="1"/>
      </w:r>
      <w:r>
        <w:instrText xml:space="preserve"> PAGEREF _Toc122440365 \h </w:instrText>
      </w:r>
      <w:r>
        <w:fldChar w:fldCharType="separate"/>
      </w:r>
      <w:r>
        <w:t>214</w:t>
      </w:r>
      <w:r>
        <w:fldChar w:fldCharType="end"/>
      </w:r>
    </w:p>
    <w:p w14:paraId="4ED50842" w14:textId="2C3A7C11" w:rsidR="009722D9" w:rsidRDefault="009722D9">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General</w:t>
      </w:r>
      <w:r>
        <w:tab/>
      </w:r>
      <w:r>
        <w:fldChar w:fldCharType="begin" w:fldLock="1"/>
      </w:r>
      <w:r>
        <w:instrText xml:space="preserve"> PAGEREF _Toc122440366 \h </w:instrText>
      </w:r>
      <w:r>
        <w:fldChar w:fldCharType="separate"/>
      </w:r>
      <w:r>
        <w:t>214</w:t>
      </w:r>
      <w:r>
        <w:fldChar w:fldCharType="end"/>
      </w:r>
    </w:p>
    <w:p w14:paraId="5DAAB21A" w14:textId="590BE6AC" w:rsidR="009722D9" w:rsidRDefault="009722D9">
      <w:pPr>
        <w:pStyle w:val="TOC3"/>
        <w:rPr>
          <w:rFonts w:asciiTheme="minorHAnsi" w:eastAsiaTheme="minorEastAsia" w:hAnsiTheme="minorHAnsi" w:cstheme="minorBidi"/>
          <w:sz w:val="22"/>
          <w:szCs w:val="22"/>
        </w:rPr>
      </w:pPr>
      <w:r>
        <w:t>5.9.2</w:t>
      </w:r>
      <w:r>
        <w:rPr>
          <w:rFonts w:asciiTheme="minorHAnsi" w:eastAsiaTheme="minorEastAsia" w:hAnsiTheme="minorHAnsi" w:cstheme="minorBidi"/>
          <w:sz w:val="22"/>
          <w:szCs w:val="22"/>
        </w:rPr>
        <w:tab/>
      </w:r>
      <w:r>
        <w:t>Subscription Permanent Identifier</w:t>
      </w:r>
      <w:r>
        <w:tab/>
      </w:r>
      <w:r>
        <w:fldChar w:fldCharType="begin" w:fldLock="1"/>
      </w:r>
      <w:r>
        <w:instrText xml:space="preserve"> PAGEREF _Toc122440367 \h </w:instrText>
      </w:r>
      <w:r>
        <w:fldChar w:fldCharType="separate"/>
      </w:r>
      <w:r>
        <w:t>214</w:t>
      </w:r>
      <w:r>
        <w:fldChar w:fldCharType="end"/>
      </w:r>
    </w:p>
    <w:p w14:paraId="787F7F63" w14:textId="3015995E" w:rsidR="009722D9" w:rsidRDefault="009722D9">
      <w:pPr>
        <w:pStyle w:val="TOC3"/>
        <w:rPr>
          <w:rFonts w:asciiTheme="minorHAnsi" w:eastAsiaTheme="minorEastAsia" w:hAnsiTheme="minorHAnsi" w:cstheme="minorBidi"/>
          <w:sz w:val="22"/>
          <w:szCs w:val="22"/>
        </w:rPr>
      </w:pPr>
      <w:r>
        <w:t>5.9.2a</w:t>
      </w:r>
      <w:r>
        <w:rPr>
          <w:rFonts w:asciiTheme="minorHAnsi" w:eastAsiaTheme="minorEastAsia" w:hAnsiTheme="minorHAnsi" w:cstheme="minorBidi"/>
          <w:sz w:val="22"/>
          <w:szCs w:val="22"/>
        </w:rPr>
        <w:tab/>
      </w:r>
      <w:r>
        <w:t>Subscription Concealed Identifier</w:t>
      </w:r>
      <w:r>
        <w:tab/>
      </w:r>
      <w:r>
        <w:fldChar w:fldCharType="begin" w:fldLock="1"/>
      </w:r>
      <w:r>
        <w:instrText xml:space="preserve"> PAGEREF _Toc122440368 \h </w:instrText>
      </w:r>
      <w:r>
        <w:fldChar w:fldCharType="separate"/>
      </w:r>
      <w:r>
        <w:t>215</w:t>
      </w:r>
      <w:r>
        <w:fldChar w:fldCharType="end"/>
      </w:r>
    </w:p>
    <w:p w14:paraId="4E46E10A" w14:textId="5F574B07" w:rsidR="009722D9" w:rsidRDefault="009722D9">
      <w:pPr>
        <w:pStyle w:val="TOC3"/>
        <w:rPr>
          <w:rFonts w:asciiTheme="minorHAnsi" w:eastAsiaTheme="minorEastAsia" w:hAnsiTheme="minorHAnsi" w:cstheme="minorBidi"/>
          <w:sz w:val="22"/>
          <w:szCs w:val="22"/>
        </w:rPr>
      </w:pPr>
      <w:r>
        <w:t>5.9.3</w:t>
      </w:r>
      <w:r>
        <w:rPr>
          <w:rFonts w:asciiTheme="minorHAnsi" w:eastAsiaTheme="minorEastAsia" w:hAnsiTheme="minorHAnsi" w:cstheme="minorBidi"/>
          <w:sz w:val="22"/>
          <w:szCs w:val="22"/>
        </w:rPr>
        <w:tab/>
      </w:r>
      <w:r>
        <w:t>Permanent Equipment Identifier</w:t>
      </w:r>
      <w:r>
        <w:tab/>
      </w:r>
      <w:r>
        <w:fldChar w:fldCharType="begin" w:fldLock="1"/>
      </w:r>
      <w:r>
        <w:instrText xml:space="preserve"> PAGEREF _Toc122440369 \h </w:instrText>
      </w:r>
      <w:r>
        <w:fldChar w:fldCharType="separate"/>
      </w:r>
      <w:r>
        <w:t>215</w:t>
      </w:r>
      <w:r>
        <w:fldChar w:fldCharType="end"/>
      </w:r>
    </w:p>
    <w:p w14:paraId="10342204" w14:textId="1F9A685B" w:rsidR="009722D9" w:rsidRDefault="009722D9">
      <w:pPr>
        <w:pStyle w:val="TOC3"/>
        <w:rPr>
          <w:rFonts w:asciiTheme="minorHAnsi" w:eastAsiaTheme="minorEastAsia" w:hAnsiTheme="minorHAnsi" w:cstheme="minorBidi"/>
          <w:sz w:val="22"/>
          <w:szCs w:val="22"/>
        </w:rPr>
      </w:pPr>
      <w:r>
        <w:t>5.9.4</w:t>
      </w:r>
      <w:r>
        <w:rPr>
          <w:rFonts w:asciiTheme="minorHAnsi" w:eastAsiaTheme="minorEastAsia" w:hAnsiTheme="minorHAnsi" w:cstheme="minorBidi"/>
          <w:sz w:val="22"/>
          <w:szCs w:val="22"/>
        </w:rPr>
        <w:tab/>
      </w:r>
      <w:r>
        <w:t xml:space="preserve">5G </w:t>
      </w:r>
      <w:r w:rsidRPr="0071183A">
        <w:rPr>
          <w:rFonts w:eastAsia="DengXian"/>
          <w:bCs/>
        </w:rPr>
        <w:t xml:space="preserve">Globally Unique </w:t>
      </w:r>
      <w:r>
        <w:t>Temporary Identifier</w:t>
      </w:r>
      <w:r>
        <w:tab/>
      </w:r>
      <w:r>
        <w:fldChar w:fldCharType="begin" w:fldLock="1"/>
      </w:r>
      <w:r>
        <w:instrText xml:space="preserve"> PAGEREF _Toc122440370 \h </w:instrText>
      </w:r>
      <w:r>
        <w:fldChar w:fldCharType="separate"/>
      </w:r>
      <w:r>
        <w:t>215</w:t>
      </w:r>
      <w:r>
        <w:fldChar w:fldCharType="end"/>
      </w:r>
    </w:p>
    <w:p w14:paraId="3B099DB7" w14:textId="08065412" w:rsidR="009722D9" w:rsidRDefault="009722D9">
      <w:pPr>
        <w:pStyle w:val="TOC3"/>
        <w:rPr>
          <w:rFonts w:asciiTheme="minorHAnsi" w:eastAsiaTheme="minorEastAsia" w:hAnsiTheme="minorHAnsi" w:cstheme="minorBidi"/>
          <w:sz w:val="22"/>
          <w:szCs w:val="22"/>
        </w:rPr>
      </w:pPr>
      <w:r>
        <w:rPr>
          <w:lang w:eastAsia="zh-CN"/>
        </w:rP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_Toc122440371 \h </w:instrText>
      </w:r>
      <w:r>
        <w:fldChar w:fldCharType="separate"/>
      </w:r>
      <w:r>
        <w:t>216</w:t>
      </w:r>
      <w:r>
        <w:fldChar w:fldCharType="end"/>
      </w:r>
    </w:p>
    <w:p w14:paraId="7AF43A09" w14:textId="3ED8955B" w:rsidR="009722D9" w:rsidRDefault="009722D9">
      <w:pPr>
        <w:pStyle w:val="TOC3"/>
        <w:rPr>
          <w:rFonts w:asciiTheme="minorHAnsi" w:eastAsiaTheme="minorEastAsia" w:hAnsiTheme="minorHAnsi" w:cstheme="minorBidi"/>
          <w:sz w:val="22"/>
          <w:szCs w:val="22"/>
        </w:rPr>
      </w:pPr>
      <w:r>
        <w:t>5.9.6</w:t>
      </w:r>
      <w:r>
        <w:rPr>
          <w:rFonts w:asciiTheme="minorHAnsi" w:eastAsiaTheme="minorEastAsia" w:hAnsiTheme="minorHAnsi" w:cstheme="minorBidi"/>
          <w:sz w:val="22"/>
          <w:szCs w:val="22"/>
        </w:rPr>
        <w:tab/>
      </w:r>
      <w:r>
        <w:t>Data Network Name (DNN)</w:t>
      </w:r>
      <w:r>
        <w:tab/>
      </w:r>
      <w:r>
        <w:fldChar w:fldCharType="begin" w:fldLock="1"/>
      </w:r>
      <w:r>
        <w:instrText xml:space="preserve"> PAGEREF _Toc122440372 \h </w:instrText>
      </w:r>
      <w:r>
        <w:fldChar w:fldCharType="separate"/>
      </w:r>
      <w:r>
        <w:t>216</w:t>
      </w:r>
      <w:r>
        <w:fldChar w:fldCharType="end"/>
      </w:r>
    </w:p>
    <w:p w14:paraId="06637331" w14:textId="3A676392" w:rsidR="009722D9" w:rsidRDefault="009722D9">
      <w:pPr>
        <w:pStyle w:val="TOC3"/>
        <w:rPr>
          <w:rFonts w:asciiTheme="minorHAnsi" w:eastAsiaTheme="minorEastAsia" w:hAnsiTheme="minorHAnsi" w:cstheme="minorBidi"/>
          <w:sz w:val="22"/>
          <w:szCs w:val="22"/>
        </w:rPr>
      </w:pPr>
      <w:r>
        <w:t>5.9.7</w:t>
      </w:r>
      <w:r>
        <w:rPr>
          <w:rFonts w:asciiTheme="minorHAnsi" w:eastAsiaTheme="minorEastAsia" w:hAnsiTheme="minorHAnsi" w:cstheme="minorBidi"/>
          <w:sz w:val="22"/>
          <w:szCs w:val="22"/>
        </w:rPr>
        <w:tab/>
      </w:r>
      <w:r>
        <w:t>Internal-Group Identifier</w:t>
      </w:r>
      <w:r>
        <w:tab/>
      </w:r>
      <w:r>
        <w:fldChar w:fldCharType="begin" w:fldLock="1"/>
      </w:r>
      <w:r>
        <w:instrText xml:space="preserve"> PAGEREF _Toc122440373 \h </w:instrText>
      </w:r>
      <w:r>
        <w:fldChar w:fldCharType="separate"/>
      </w:r>
      <w:r>
        <w:t>216</w:t>
      </w:r>
      <w:r>
        <w:fldChar w:fldCharType="end"/>
      </w:r>
    </w:p>
    <w:p w14:paraId="3046E576" w14:textId="094F820B" w:rsidR="009722D9" w:rsidRDefault="009722D9">
      <w:pPr>
        <w:pStyle w:val="TOC3"/>
        <w:rPr>
          <w:rFonts w:asciiTheme="minorHAnsi" w:eastAsiaTheme="minorEastAsia" w:hAnsiTheme="minorHAnsi" w:cstheme="minorBidi"/>
          <w:sz w:val="22"/>
          <w:szCs w:val="22"/>
        </w:rPr>
      </w:pPr>
      <w:r>
        <w:t>5.9.8</w:t>
      </w:r>
      <w:r>
        <w:rPr>
          <w:rFonts w:asciiTheme="minorHAnsi" w:eastAsiaTheme="minorEastAsia" w:hAnsiTheme="minorHAnsi" w:cstheme="minorBidi"/>
          <w:sz w:val="22"/>
          <w:szCs w:val="22"/>
        </w:rPr>
        <w:tab/>
      </w:r>
      <w:r>
        <w:t>Generic Public Subscription Identifier</w:t>
      </w:r>
      <w:r>
        <w:tab/>
      </w:r>
      <w:r>
        <w:fldChar w:fldCharType="begin" w:fldLock="1"/>
      </w:r>
      <w:r>
        <w:instrText xml:space="preserve"> PAGEREF _Toc122440374 \h </w:instrText>
      </w:r>
      <w:r>
        <w:fldChar w:fldCharType="separate"/>
      </w:r>
      <w:r>
        <w:t>217</w:t>
      </w:r>
      <w:r>
        <w:fldChar w:fldCharType="end"/>
      </w:r>
    </w:p>
    <w:p w14:paraId="2ADD9E5C" w14:textId="0720AF57" w:rsidR="009722D9" w:rsidRDefault="009722D9">
      <w:pPr>
        <w:pStyle w:val="TOC3"/>
        <w:rPr>
          <w:rFonts w:asciiTheme="minorHAnsi" w:eastAsiaTheme="minorEastAsia" w:hAnsiTheme="minorHAnsi" w:cstheme="minorBidi"/>
          <w:sz w:val="22"/>
          <w:szCs w:val="22"/>
        </w:rPr>
      </w:pPr>
      <w:r>
        <w:t>5.9.9</w:t>
      </w:r>
      <w:r>
        <w:rPr>
          <w:rFonts w:asciiTheme="minorHAnsi" w:eastAsiaTheme="minorEastAsia" w:hAnsiTheme="minorHAnsi" w:cstheme="minorBidi"/>
          <w:sz w:val="22"/>
          <w:szCs w:val="22"/>
        </w:rPr>
        <w:tab/>
      </w:r>
      <w:r>
        <w:t>AMF UE NGAP ID</w:t>
      </w:r>
      <w:r>
        <w:tab/>
      </w:r>
      <w:r>
        <w:fldChar w:fldCharType="begin" w:fldLock="1"/>
      </w:r>
      <w:r>
        <w:instrText xml:space="preserve"> PAGEREF _Toc122440375 \h </w:instrText>
      </w:r>
      <w:r>
        <w:fldChar w:fldCharType="separate"/>
      </w:r>
      <w:r>
        <w:t>217</w:t>
      </w:r>
      <w:r>
        <w:fldChar w:fldCharType="end"/>
      </w:r>
    </w:p>
    <w:p w14:paraId="1310F5A2" w14:textId="261C1A95" w:rsidR="009722D9" w:rsidRDefault="009722D9">
      <w:pPr>
        <w:pStyle w:val="TOC3"/>
        <w:rPr>
          <w:rFonts w:asciiTheme="minorHAnsi" w:eastAsiaTheme="minorEastAsia" w:hAnsiTheme="minorHAnsi" w:cstheme="minorBidi"/>
          <w:sz w:val="22"/>
          <w:szCs w:val="22"/>
        </w:rPr>
      </w:pPr>
      <w:r>
        <w:t>5.9.10</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_Toc122440376 \h </w:instrText>
      </w:r>
      <w:r>
        <w:fldChar w:fldCharType="separate"/>
      </w:r>
      <w:r>
        <w:t>217</w:t>
      </w:r>
      <w:r>
        <w:fldChar w:fldCharType="end"/>
      </w:r>
    </w:p>
    <w:p w14:paraId="0CAC02E6" w14:textId="4EE5FEA2" w:rsidR="009722D9" w:rsidRDefault="009722D9">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Security aspects</w:t>
      </w:r>
      <w:r>
        <w:tab/>
      </w:r>
      <w:r>
        <w:fldChar w:fldCharType="begin" w:fldLock="1"/>
      </w:r>
      <w:r>
        <w:instrText xml:space="preserve"> PAGEREF _Toc122440377 \h </w:instrText>
      </w:r>
      <w:r>
        <w:fldChar w:fldCharType="separate"/>
      </w:r>
      <w:r>
        <w:t>218</w:t>
      </w:r>
      <w:r>
        <w:fldChar w:fldCharType="end"/>
      </w:r>
    </w:p>
    <w:p w14:paraId="3DF7EA20" w14:textId="6F350E08" w:rsidR="009722D9" w:rsidRDefault="009722D9">
      <w:pPr>
        <w:pStyle w:val="TOC3"/>
        <w:rPr>
          <w:rFonts w:asciiTheme="minorHAnsi" w:eastAsiaTheme="minorEastAsia" w:hAnsiTheme="minorHAnsi" w:cstheme="minorBidi"/>
          <w:sz w:val="22"/>
          <w:szCs w:val="22"/>
        </w:rPr>
      </w:pPr>
      <w:r>
        <w:rPr>
          <w:lang w:eastAsia="zh-CN"/>
        </w:rP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_Toc122440378 \h </w:instrText>
      </w:r>
      <w:r>
        <w:fldChar w:fldCharType="separate"/>
      </w:r>
      <w:r>
        <w:t>218</w:t>
      </w:r>
      <w:r>
        <w:fldChar w:fldCharType="end"/>
      </w:r>
    </w:p>
    <w:p w14:paraId="6ADDACC8" w14:textId="667482C0" w:rsidR="009722D9" w:rsidRDefault="009722D9">
      <w:pPr>
        <w:pStyle w:val="TOC3"/>
        <w:rPr>
          <w:rFonts w:asciiTheme="minorHAnsi" w:eastAsiaTheme="minorEastAsia" w:hAnsiTheme="minorHAnsi" w:cstheme="minorBidi"/>
          <w:sz w:val="22"/>
          <w:szCs w:val="22"/>
        </w:rPr>
      </w:pPr>
      <w:r>
        <w:rPr>
          <w:lang w:eastAsia="zh-CN"/>
        </w:rP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_Toc122440379 \h </w:instrText>
      </w:r>
      <w:r>
        <w:fldChar w:fldCharType="separate"/>
      </w:r>
      <w:r>
        <w:t>218</w:t>
      </w:r>
      <w:r>
        <w:fldChar w:fldCharType="end"/>
      </w:r>
    </w:p>
    <w:p w14:paraId="553A68B8" w14:textId="2C2404A1" w:rsidR="009722D9" w:rsidRDefault="009722D9">
      <w:pPr>
        <w:pStyle w:val="TOC4"/>
        <w:rPr>
          <w:rFonts w:asciiTheme="minorHAnsi" w:eastAsiaTheme="minorEastAsia" w:hAnsiTheme="minorHAnsi" w:cstheme="minorBidi"/>
          <w:sz w:val="22"/>
          <w:szCs w:val="22"/>
        </w:rPr>
      </w:pPr>
      <w:r>
        <w:t>5.10.2.1</w:t>
      </w:r>
      <w:r>
        <w:rPr>
          <w:rFonts w:asciiTheme="minorHAnsi" w:eastAsiaTheme="minorEastAsia" w:hAnsiTheme="minorHAnsi" w:cstheme="minorBidi"/>
          <w:sz w:val="22"/>
          <w:szCs w:val="22"/>
        </w:rPr>
        <w:tab/>
      </w:r>
      <w:r>
        <w:t>Signalling Security</w:t>
      </w:r>
      <w:r>
        <w:tab/>
      </w:r>
      <w:r>
        <w:fldChar w:fldCharType="begin" w:fldLock="1"/>
      </w:r>
      <w:r>
        <w:instrText xml:space="preserve"> PAGEREF _Toc122440380 \h </w:instrText>
      </w:r>
      <w:r>
        <w:fldChar w:fldCharType="separate"/>
      </w:r>
      <w:r>
        <w:t>218</w:t>
      </w:r>
      <w:r>
        <w:fldChar w:fldCharType="end"/>
      </w:r>
    </w:p>
    <w:p w14:paraId="3CD0429F" w14:textId="3D6F3DC8" w:rsidR="009722D9" w:rsidRDefault="009722D9">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PDU Session User Plane Security</w:t>
      </w:r>
      <w:r>
        <w:tab/>
      </w:r>
      <w:r>
        <w:fldChar w:fldCharType="begin" w:fldLock="1"/>
      </w:r>
      <w:r>
        <w:instrText xml:space="preserve"> PAGEREF _Toc122440381 \h </w:instrText>
      </w:r>
      <w:r>
        <w:fldChar w:fldCharType="separate"/>
      </w:r>
      <w:r>
        <w:t>218</w:t>
      </w:r>
      <w:r>
        <w:fldChar w:fldCharType="end"/>
      </w:r>
    </w:p>
    <w:p w14:paraId="1C989732" w14:textId="1228B9E5" w:rsidR="009722D9" w:rsidRDefault="009722D9">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Support for Dual Connectivity, Multi-Connectivity</w:t>
      </w:r>
      <w:r>
        <w:tab/>
      </w:r>
      <w:r>
        <w:fldChar w:fldCharType="begin" w:fldLock="1"/>
      </w:r>
      <w:r>
        <w:instrText xml:space="preserve"> PAGEREF _Toc122440382 \h </w:instrText>
      </w:r>
      <w:r>
        <w:fldChar w:fldCharType="separate"/>
      </w:r>
      <w:r>
        <w:t>221</w:t>
      </w:r>
      <w:r>
        <w:fldChar w:fldCharType="end"/>
      </w:r>
    </w:p>
    <w:p w14:paraId="24ED0CF1" w14:textId="254BBE1B" w:rsidR="009722D9" w:rsidRDefault="009722D9">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_Toc122440383 \h </w:instrText>
      </w:r>
      <w:r>
        <w:fldChar w:fldCharType="separate"/>
      </w:r>
      <w:r>
        <w:t>221</w:t>
      </w:r>
      <w:r>
        <w:fldChar w:fldCharType="end"/>
      </w:r>
    </w:p>
    <w:p w14:paraId="351640BC" w14:textId="167039EA" w:rsidR="009722D9" w:rsidRDefault="009722D9">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Charging</w:t>
      </w:r>
      <w:r>
        <w:tab/>
      </w:r>
      <w:r>
        <w:fldChar w:fldCharType="begin" w:fldLock="1"/>
      </w:r>
      <w:r>
        <w:instrText xml:space="preserve"> PAGEREF _Toc122440384 \h </w:instrText>
      </w:r>
      <w:r>
        <w:fldChar w:fldCharType="separate"/>
      </w:r>
      <w:r>
        <w:t>221</w:t>
      </w:r>
      <w:r>
        <w:fldChar w:fldCharType="end"/>
      </w:r>
    </w:p>
    <w:p w14:paraId="31BE3534" w14:textId="3F46C6CB" w:rsidR="009722D9" w:rsidRDefault="009722D9">
      <w:pPr>
        <w:pStyle w:val="TOC3"/>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General</w:t>
      </w:r>
      <w:r>
        <w:tab/>
      </w:r>
      <w:r>
        <w:fldChar w:fldCharType="begin" w:fldLock="1"/>
      </w:r>
      <w:r>
        <w:instrText xml:space="preserve"> PAGEREF _Toc122440385 \h </w:instrText>
      </w:r>
      <w:r>
        <w:fldChar w:fldCharType="separate"/>
      </w:r>
      <w:r>
        <w:t>221</w:t>
      </w:r>
      <w:r>
        <w:fldChar w:fldCharType="end"/>
      </w:r>
    </w:p>
    <w:p w14:paraId="690BDB9D" w14:textId="3741D055" w:rsidR="009722D9" w:rsidRDefault="009722D9">
      <w:pPr>
        <w:pStyle w:val="TOC3"/>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Usage Data Reporting for Secondary RAT</w:t>
      </w:r>
      <w:r>
        <w:tab/>
      </w:r>
      <w:r>
        <w:fldChar w:fldCharType="begin" w:fldLock="1"/>
      </w:r>
      <w:r>
        <w:instrText xml:space="preserve"> PAGEREF _Toc122440386 \h </w:instrText>
      </w:r>
      <w:r>
        <w:fldChar w:fldCharType="separate"/>
      </w:r>
      <w:r>
        <w:t>222</w:t>
      </w:r>
      <w:r>
        <w:fldChar w:fldCharType="end"/>
      </w:r>
    </w:p>
    <w:p w14:paraId="06F4FA11" w14:textId="6BEC8DCC" w:rsidR="009722D9" w:rsidRDefault="009722D9">
      <w:pPr>
        <w:pStyle w:val="TOC3"/>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Secondary RAT Periodic Usage Data Reporting Procedure</w:t>
      </w:r>
      <w:r>
        <w:tab/>
      </w:r>
      <w:r>
        <w:fldChar w:fldCharType="begin" w:fldLock="1"/>
      </w:r>
      <w:r>
        <w:instrText xml:space="preserve"> PAGEREF _Toc122440387 \h </w:instrText>
      </w:r>
      <w:r>
        <w:fldChar w:fldCharType="separate"/>
      </w:r>
      <w:r>
        <w:t>222</w:t>
      </w:r>
      <w:r>
        <w:fldChar w:fldCharType="end"/>
      </w:r>
    </w:p>
    <w:p w14:paraId="7F2A2474" w14:textId="4876B53B" w:rsidR="009722D9" w:rsidRDefault="009722D9">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Support for Edge Computing</w:t>
      </w:r>
      <w:r>
        <w:tab/>
      </w:r>
      <w:r>
        <w:fldChar w:fldCharType="begin" w:fldLock="1"/>
      </w:r>
      <w:r>
        <w:instrText xml:space="preserve"> PAGEREF _Toc122440388 \h </w:instrText>
      </w:r>
      <w:r>
        <w:fldChar w:fldCharType="separate"/>
      </w:r>
      <w:r>
        <w:t>222</w:t>
      </w:r>
      <w:r>
        <w:fldChar w:fldCharType="end"/>
      </w:r>
    </w:p>
    <w:p w14:paraId="0EC584E2" w14:textId="0F9EF053" w:rsidR="009722D9" w:rsidRDefault="009722D9">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Policy Control</w:t>
      </w:r>
      <w:r>
        <w:tab/>
      </w:r>
      <w:r>
        <w:fldChar w:fldCharType="begin" w:fldLock="1"/>
      </w:r>
      <w:r>
        <w:instrText xml:space="preserve"> PAGEREF _Toc122440389 \h </w:instrText>
      </w:r>
      <w:r>
        <w:fldChar w:fldCharType="separate"/>
      </w:r>
      <w:r>
        <w:t>223</w:t>
      </w:r>
      <w:r>
        <w:fldChar w:fldCharType="end"/>
      </w:r>
    </w:p>
    <w:p w14:paraId="4A8786A0" w14:textId="4C9CE4AB" w:rsidR="009722D9" w:rsidRDefault="009722D9">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Network slicing</w:t>
      </w:r>
      <w:r>
        <w:tab/>
      </w:r>
      <w:r>
        <w:fldChar w:fldCharType="begin" w:fldLock="1"/>
      </w:r>
      <w:r>
        <w:instrText xml:space="preserve"> PAGEREF _Toc122440390 \h </w:instrText>
      </w:r>
      <w:r>
        <w:fldChar w:fldCharType="separate"/>
      </w:r>
      <w:r>
        <w:t>223</w:t>
      </w:r>
      <w:r>
        <w:fldChar w:fldCharType="end"/>
      </w:r>
    </w:p>
    <w:p w14:paraId="4C448EA0" w14:textId="0B98CADD" w:rsidR="009722D9" w:rsidRDefault="009722D9">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General</w:t>
      </w:r>
      <w:r>
        <w:tab/>
      </w:r>
      <w:r>
        <w:fldChar w:fldCharType="begin" w:fldLock="1"/>
      </w:r>
      <w:r>
        <w:instrText xml:space="preserve"> PAGEREF _Toc122440391 \h </w:instrText>
      </w:r>
      <w:r>
        <w:fldChar w:fldCharType="separate"/>
      </w:r>
      <w:r>
        <w:t>223</w:t>
      </w:r>
      <w:r>
        <w:fldChar w:fldCharType="end"/>
      </w:r>
    </w:p>
    <w:p w14:paraId="7D207C8B" w14:textId="05998C13" w:rsidR="009722D9" w:rsidRDefault="009722D9">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Identification and selection of a Network Slice: the S-NSSAI and the NSSAI</w:t>
      </w:r>
      <w:r>
        <w:tab/>
      </w:r>
      <w:r>
        <w:fldChar w:fldCharType="begin" w:fldLock="1"/>
      </w:r>
      <w:r>
        <w:instrText xml:space="preserve"> PAGEREF _Toc122440392 \h </w:instrText>
      </w:r>
      <w:r>
        <w:fldChar w:fldCharType="separate"/>
      </w:r>
      <w:r>
        <w:t>224</w:t>
      </w:r>
      <w:r>
        <w:fldChar w:fldCharType="end"/>
      </w:r>
    </w:p>
    <w:p w14:paraId="6256DA54" w14:textId="0CD8BD89" w:rsidR="009722D9" w:rsidRDefault="009722D9">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General</w:t>
      </w:r>
      <w:r>
        <w:tab/>
      </w:r>
      <w:r>
        <w:fldChar w:fldCharType="begin" w:fldLock="1"/>
      </w:r>
      <w:r>
        <w:instrText xml:space="preserve"> PAGEREF _Toc122440393 \h </w:instrText>
      </w:r>
      <w:r>
        <w:fldChar w:fldCharType="separate"/>
      </w:r>
      <w:r>
        <w:t>224</w:t>
      </w:r>
      <w:r>
        <w:fldChar w:fldCharType="end"/>
      </w:r>
    </w:p>
    <w:p w14:paraId="3902AFD8" w14:textId="2EE6271E" w:rsidR="009722D9" w:rsidRDefault="009722D9">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Standardised SST values</w:t>
      </w:r>
      <w:r>
        <w:tab/>
      </w:r>
      <w:r>
        <w:fldChar w:fldCharType="begin" w:fldLock="1"/>
      </w:r>
      <w:r>
        <w:instrText xml:space="preserve"> PAGEREF _Toc122440394 \h </w:instrText>
      </w:r>
      <w:r>
        <w:fldChar w:fldCharType="separate"/>
      </w:r>
      <w:r>
        <w:t>225</w:t>
      </w:r>
      <w:r>
        <w:fldChar w:fldCharType="end"/>
      </w:r>
    </w:p>
    <w:p w14:paraId="3720B774" w14:textId="1201804A" w:rsidR="009722D9" w:rsidRDefault="009722D9">
      <w:pPr>
        <w:pStyle w:val="TOC3"/>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Subscription aspects</w:t>
      </w:r>
      <w:r>
        <w:tab/>
      </w:r>
      <w:r>
        <w:fldChar w:fldCharType="begin" w:fldLock="1"/>
      </w:r>
      <w:r>
        <w:instrText xml:space="preserve"> PAGEREF _Toc122440395 \h </w:instrText>
      </w:r>
      <w:r>
        <w:fldChar w:fldCharType="separate"/>
      </w:r>
      <w:r>
        <w:t>226</w:t>
      </w:r>
      <w:r>
        <w:fldChar w:fldCharType="end"/>
      </w:r>
    </w:p>
    <w:p w14:paraId="7D2AA9A4" w14:textId="11C9E45F" w:rsidR="009722D9" w:rsidRDefault="009722D9">
      <w:pPr>
        <w:pStyle w:val="TOC3"/>
        <w:rPr>
          <w:rFonts w:asciiTheme="minorHAnsi" w:eastAsiaTheme="minorEastAsia" w:hAnsiTheme="minorHAnsi" w:cstheme="minorBidi"/>
          <w:sz w:val="22"/>
          <w:szCs w:val="22"/>
        </w:rPr>
      </w:pPr>
      <w:r>
        <w:rPr>
          <w:lang w:eastAsia="zh-CN"/>
        </w:rP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_Toc122440396 \h </w:instrText>
      </w:r>
      <w:r>
        <w:fldChar w:fldCharType="separate"/>
      </w:r>
      <w:r>
        <w:t>227</w:t>
      </w:r>
      <w:r>
        <w:fldChar w:fldCharType="end"/>
      </w:r>
    </w:p>
    <w:p w14:paraId="68BAE3E0" w14:textId="1EC1B8B8" w:rsidR="009722D9" w:rsidRDefault="009722D9">
      <w:pPr>
        <w:pStyle w:val="TOC4"/>
        <w:rPr>
          <w:rFonts w:asciiTheme="minorHAnsi" w:eastAsiaTheme="minorEastAsia" w:hAnsiTheme="minorHAnsi" w:cstheme="minorBidi"/>
          <w:sz w:val="22"/>
          <w:szCs w:val="22"/>
        </w:rPr>
      </w:pPr>
      <w:r>
        <w:rPr>
          <w:lang w:eastAsia="zh-CN"/>
        </w:rP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_Toc122440397 \h </w:instrText>
      </w:r>
      <w:r>
        <w:fldChar w:fldCharType="separate"/>
      </w:r>
      <w:r>
        <w:t>227</w:t>
      </w:r>
      <w:r>
        <w:fldChar w:fldCharType="end"/>
      </w:r>
    </w:p>
    <w:p w14:paraId="64C4E668" w14:textId="02F0DE3C" w:rsidR="009722D9" w:rsidRDefault="009722D9">
      <w:pPr>
        <w:pStyle w:val="TOC5"/>
        <w:rPr>
          <w:rFonts w:asciiTheme="minorHAnsi" w:eastAsiaTheme="minorEastAsia" w:hAnsiTheme="minorHAnsi" w:cstheme="minorBidi"/>
          <w:sz w:val="22"/>
          <w:szCs w:val="22"/>
        </w:rPr>
      </w:pPr>
      <w:r>
        <w:t>5.15.4.1.1</w:t>
      </w:r>
      <w:r>
        <w:rPr>
          <w:rFonts w:asciiTheme="minorHAnsi" w:eastAsiaTheme="minorEastAsia" w:hAnsiTheme="minorHAnsi" w:cstheme="minorBidi"/>
          <w:sz w:val="22"/>
          <w:szCs w:val="22"/>
        </w:rPr>
        <w:tab/>
      </w:r>
      <w:r>
        <w:t>UE Network Slice configuration</w:t>
      </w:r>
      <w:r>
        <w:tab/>
      </w:r>
      <w:r>
        <w:fldChar w:fldCharType="begin" w:fldLock="1"/>
      </w:r>
      <w:r>
        <w:instrText xml:space="preserve"> PAGEREF _Toc122440398 \h </w:instrText>
      </w:r>
      <w:r>
        <w:fldChar w:fldCharType="separate"/>
      </w:r>
      <w:r>
        <w:t>227</w:t>
      </w:r>
      <w:r>
        <w:fldChar w:fldCharType="end"/>
      </w:r>
    </w:p>
    <w:p w14:paraId="70C82268" w14:textId="66F1CFA4" w:rsidR="009722D9" w:rsidRDefault="009722D9">
      <w:pPr>
        <w:pStyle w:val="TOC5"/>
        <w:rPr>
          <w:rFonts w:asciiTheme="minorHAnsi" w:eastAsiaTheme="minorEastAsia" w:hAnsiTheme="minorHAnsi" w:cstheme="minorBidi"/>
          <w:sz w:val="22"/>
          <w:szCs w:val="22"/>
        </w:rPr>
      </w:pPr>
      <w:r>
        <w:t>5.15.4.1.2</w:t>
      </w:r>
      <w:r>
        <w:rPr>
          <w:rFonts w:asciiTheme="minorHAnsi" w:eastAsiaTheme="minorEastAsia" w:hAnsiTheme="minorHAnsi" w:cstheme="minorBidi"/>
          <w:sz w:val="22"/>
          <w:szCs w:val="22"/>
        </w:rPr>
        <w:tab/>
      </w:r>
      <w:r>
        <w:t>Mapping of S-NSSAIs values in the Allowed NSSAI and in the Requested NSSAI to the S-NSSAIs values used in the HPLMN</w:t>
      </w:r>
      <w:r>
        <w:tab/>
      </w:r>
      <w:r>
        <w:fldChar w:fldCharType="begin" w:fldLock="1"/>
      </w:r>
      <w:r>
        <w:instrText xml:space="preserve"> PAGEREF _Toc122440399 \h </w:instrText>
      </w:r>
      <w:r>
        <w:fldChar w:fldCharType="separate"/>
      </w:r>
      <w:r>
        <w:t>229</w:t>
      </w:r>
      <w:r>
        <w:fldChar w:fldCharType="end"/>
      </w:r>
    </w:p>
    <w:p w14:paraId="48DCEEEF" w14:textId="41FBCEF5" w:rsidR="009722D9" w:rsidRDefault="009722D9">
      <w:pPr>
        <w:pStyle w:val="TOC4"/>
        <w:rPr>
          <w:rFonts w:asciiTheme="minorHAnsi" w:eastAsiaTheme="minorEastAsia" w:hAnsiTheme="minorHAnsi" w:cstheme="minorBidi"/>
          <w:sz w:val="22"/>
          <w:szCs w:val="22"/>
        </w:rPr>
      </w:pPr>
      <w:r>
        <w:rPr>
          <w:lang w:eastAsia="ko-KR"/>
        </w:rP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_Toc122440400 \h </w:instrText>
      </w:r>
      <w:r>
        <w:fldChar w:fldCharType="separate"/>
      </w:r>
      <w:r>
        <w:t>229</w:t>
      </w:r>
      <w:r>
        <w:fldChar w:fldCharType="end"/>
      </w:r>
    </w:p>
    <w:p w14:paraId="5EC72A1A" w14:textId="10F7A2CF" w:rsidR="009722D9" w:rsidRDefault="009722D9">
      <w:pPr>
        <w:pStyle w:val="TOC3"/>
        <w:rPr>
          <w:rFonts w:asciiTheme="minorHAnsi" w:eastAsiaTheme="minorEastAsia" w:hAnsiTheme="minorHAnsi" w:cstheme="minorBidi"/>
          <w:sz w:val="22"/>
          <w:szCs w:val="22"/>
        </w:rPr>
      </w:pPr>
      <w:r>
        <w:t>5.15.5</w:t>
      </w:r>
      <w:r>
        <w:rPr>
          <w:rFonts w:asciiTheme="minorHAnsi" w:eastAsiaTheme="minorEastAsia" w:hAnsiTheme="minorHAnsi" w:cstheme="minorBidi"/>
          <w:sz w:val="22"/>
          <w:szCs w:val="22"/>
        </w:rPr>
        <w:tab/>
      </w:r>
      <w:r>
        <w:t>Detailed Operation Overview</w:t>
      </w:r>
      <w:r>
        <w:tab/>
      </w:r>
      <w:r>
        <w:fldChar w:fldCharType="begin" w:fldLock="1"/>
      </w:r>
      <w:r>
        <w:instrText xml:space="preserve"> PAGEREF _Toc122440401 \h </w:instrText>
      </w:r>
      <w:r>
        <w:fldChar w:fldCharType="separate"/>
      </w:r>
      <w:r>
        <w:t>230</w:t>
      </w:r>
      <w:r>
        <w:fldChar w:fldCharType="end"/>
      </w:r>
    </w:p>
    <w:p w14:paraId="19A71B23" w14:textId="461CE9D3" w:rsidR="009722D9" w:rsidRDefault="009722D9">
      <w:pPr>
        <w:pStyle w:val="TOC4"/>
        <w:rPr>
          <w:rFonts w:asciiTheme="minorHAnsi" w:eastAsiaTheme="minorEastAsia" w:hAnsiTheme="minorHAnsi" w:cstheme="minorBidi"/>
          <w:sz w:val="22"/>
          <w:szCs w:val="22"/>
        </w:rPr>
      </w:pPr>
      <w:r>
        <w:t>5.15.5.1</w:t>
      </w:r>
      <w:r>
        <w:rPr>
          <w:rFonts w:asciiTheme="minorHAnsi" w:eastAsiaTheme="minorEastAsia" w:hAnsiTheme="minorHAnsi" w:cstheme="minorBidi"/>
          <w:sz w:val="22"/>
          <w:szCs w:val="22"/>
        </w:rPr>
        <w:tab/>
      </w:r>
      <w:r>
        <w:t>General</w:t>
      </w:r>
      <w:r>
        <w:tab/>
      </w:r>
      <w:r>
        <w:fldChar w:fldCharType="begin" w:fldLock="1"/>
      </w:r>
      <w:r>
        <w:instrText xml:space="preserve"> PAGEREF _Toc122440402 \h </w:instrText>
      </w:r>
      <w:r>
        <w:fldChar w:fldCharType="separate"/>
      </w:r>
      <w:r>
        <w:t>230</w:t>
      </w:r>
      <w:r>
        <w:fldChar w:fldCharType="end"/>
      </w:r>
    </w:p>
    <w:p w14:paraId="3AC8D293" w14:textId="36B6704F" w:rsidR="009722D9" w:rsidRDefault="009722D9">
      <w:pPr>
        <w:pStyle w:val="TOC4"/>
        <w:rPr>
          <w:rFonts w:asciiTheme="minorHAnsi" w:eastAsiaTheme="minorEastAsia" w:hAnsiTheme="minorHAnsi" w:cstheme="minorBidi"/>
          <w:sz w:val="22"/>
          <w:szCs w:val="22"/>
        </w:rPr>
      </w:pPr>
      <w:r>
        <w:t>5.15.5.2</w:t>
      </w:r>
      <w:r>
        <w:rPr>
          <w:rFonts w:asciiTheme="minorHAnsi" w:eastAsiaTheme="minorEastAsia" w:hAnsiTheme="minorHAnsi" w:cstheme="minorBidi"/>
          <w:sz w:val="22"/>
          <w:szCs w:val="22"/>
        </w:rPr>
        <w:tab/>
      </w:r>
      <w:r>
        <w:t>Selection of a Serving AMF supporting the Network Slices</w:t>
      </w:r>
      <w:r>
        <w:tab/>
      </w:r>
      <w:r>
        <w:fldChar w:fldCharType="begin" w:fldLock="1"/>
      </w:r>
      <w:r>
        <w:instrText xml:space="preserve"> PAGEREF _Toc122440403 \h </w:instrText>
      </w:r>
      <w:r>
        <w:fldChar w:fldCharType="separate"/>
      </w:r>
      <w:r>
        <w:t>230</w:t>
      </w:r>
      <w:r>
        <w:fldChar w:fldCharType="end"/>
      </w:r>
    </w:p>
    <w:p w14:paraId="45432878" w14:textId="1B23E1AD" w:rsidR="009722D9" w:rsidRDefault="009722D9">
      <w:pPr>
        <w:pStyle w:val="TOC5"/>
        <w:rPr>
          <w:rFonts w:asciiTheme="minorHAnsi" w:eastAsiaTheme="minorEastAsia" w:hAnsiTheme="minorHAnsi" w:cstheme="minorBidi"/>
          <w:sz w:val="22"/>
          <w:szCs w:val="22"/>
        </w:rPr>
      </w:pPr>
      <w:r>
        <w:t>5.15.5.2.1</w:t>
      </w:r>
      <w:r>
        <w:rPr>
          <w:rFonts w:asciiTheme="minorHAnsi" w:eastAsiaTheme="minorEastAsia" w:hAnsiTheme="minorHAnsi" w:cstheme="minorBidi"/>
          <w:sz w:val="22"/>
          <w:szCs w:val="22"/>
        </w:rPr>
        <w:tab/>
      </w:r>
      <w:r>
        <w:t>Registration to a set of Network Slices</w:t>
      </w:r>
      <w:r>
        <w:tab/>
      </w:r>
      <w:r>
        <w:fldChar w:fldCharType="begin" w:fldLock="1"/>
      </w:r>
      <w:r>
        <w:instrText xml:space="preserve"> PAGEREF _Toc122440404 \h </w:instrText>
      </w:r>
      <w:r>
        <w:fldChar w:fldCharType="separate"/>
      </w:r>
      <w:r>
        <w:t>230</w:t>
      </w:r>
      <w:r>
        <w:fldChar w:fldCharType="end"/>
      </w:r>
    </w:p>
    <w:p w14:paraId="3C745FFB" w14:textId="7CC6CD41" w:rsidR="009722D9" w:rsidRDefault="009722D9">
      <w:pPr>
        <w:pStyle w:val="TOC5"/>
        <w:rPr>
          <w:rFonts w:asciiTheme="minorHAnsi" w:eastAsiaTheme="minorEastAsia" w:hAnsiTheme="minorHAnsi" w:cstheme="minorBidi"/>
          <w:sz w:val="22"/>
          <w:szCs w:val="22"/>
        </w:rPr>
      </w:pPr>
      <w:r>
        <w:t>5.15.5.2.2</w:t>
      </w:r>
      <w:r>
        <w:rPr>
          <w:rFonts w:asciiTheme="minorHAnsi" w:eastAsiaTheme="minorEastAsia" w:hAnsiTheme="minorHAnsi" w:cstheme="minorBidi"/>
          <w:sz w:val="22"/>
          <w:szCs w:val="22"/>
        </w:rPr>
        <w:tab/>
      </w:r>
      <w:r>
        <w:t>Modification of the Set of Network Slice(s) for a UE</w:t>
      </w:r>
      <w:r>
        <w:tab/>
      </w:r>
      <w:r>
        <w:fldChar w:fldCharType="begin" w:fldLock="1"/>
      </w:r>
      <w:r>
        <w:instrText xml:space="preserve"> PAGEREF _Toc122440405 \h </w:instrText>
      </w:r>
      <w:r>
        <w:fldChar w:fldCharType="separate"/>
      </w:r>
      <w:r>
        <w:t>235</w:t>
      </w:r>
      <w:r>
        <w:fldChar w:fldCharType="end"/>
      </w:r>
    </w:p>
    <w:p w14:paraId="5792F899" w14:textId="713ECED5" w:rsidR="009722D9" w:rsidRDefault="009722D9">
      <w:pPr>
        <w:pStyle w:val="TOC5"/>
        <w:rPr>
          <w:rFonts w:asciiTheme="minorHAnsi" w:eastAsiaTheme="minorEastAsia" w:hAnsiTheme="minorHAnsi" w:cstheme="minorBidi"/>
          <w:sz w:val="22"/>
          <w:szCs w:val="22"/>
        </w:rPr>
      </w:pPr>
      <w:r>
        <w:t>5.15.5.2.3</w:t>
      </w:r>
      <w:r>
        <w:rPr>
          <w:rFonts w:asciiTheme="minorHAnsi" w:eastAsiaTheme="minorEastAsia" w:hAnsiTheme="minorHAnsi" w:cstheme="minorBidi"/>
          <w:sz w:val="22"/>
          <w:szCs w:val="22"/>
        </w:rPr>
        <w:tab/>
      </w:r>
      <w:r>
        <w:t>AMF Re-allocation due to Network Slice(s) Support</w:t>
      </w:r>
      <w:r>
        <w:tab/>
      </w:r>
      <w:r>
        <w:fldChar w:fldCharType="begin" w:fldLock="1"/>
      </w:r>
      <w:r>
        <w:instrText xml:space="preserve"> PAGEREF _Toc122440406 \h </w:instrText>
      </w:r>
      <w:r>
        <w:fldChar w:fldCharType="separate"/>
      </w:r>
      <w:r>
        <w:t>237</w:t>
      </w:r>
      <w:r>
        <w:fldChar w:fldCharType="end"/>
      </w:r>
    </w:p>
    <w:p w14:paraId="3C57EC4F" w14:textId="27A39614" w:rsidR="009722D9" w:rsidRDefault="009722D9">
      <w:pPr>
        <w:pStyle w:val="TOC4"/>
        <w:rPr>
          <w:rFonts w:asciiTheme="minorHAnsi" w:eastAsiaTheme="minorEastAsia" w:hAnsiTheme="minorHAnsi" w:cstheme="minorBidi"/>
          <w:sz w:val="22"/>
          <w:szCs w:val="22"/>
        </w:rPr>
      </w:pPr>
      <w:r>
        <w:t>5.15.5.3</w:t>
      </w:r>
      <w:r>
        <w:rPr>
          <w:rFonts w:asciiTheme="minorHAnsi" w:eastAsiaTheme="minorEastAsia" w:hAnsiTheme="minorHAnsi" w:cstheme="minorBidi"/>
          <w:sz w:val="22"/>
          <w:szCs w:val="22"/>
        </w:rPr>
        <w:tab/>
      </w:r>
      <w:r>
        <w:t>Establishing a PDU Session in a Network Slice</w:t>
      </w:r>
      <w:r>
        <w:tab/>
      </w:r>
      <w:r>
        <w:fldChar w:fldCharType="begin" w:fldLock="1"/>
      </w:r>
      <w:r>
        <w:instrText xml:space="preserve"> PAGEREF _Toc122440407 \h </w:instrText>
      </w:r>
      <w:r>
        <w:fldChar w:fldCharType="separate"/>
      </w:r>
      <w:r>
        <w:t>237</w:t>
      </w:r>
      <w:r>
        <w:fldChar w:fldCharType="end"/>
      </w:r>
    </w:p>
    <w:p w14:paraId="14116DAA" w14:textId="16770A10" w:rsidR="009722D9" w:rsidRDefault="009722D9">
      <w:pPr>
        <w:pStyle w:val="TOC3"/>
        <w:rPr>
          <w:rFonts w:asciiTheme="minorHAnsi" w:eastAsiaTheme="minorEastAsia" w:hAnsiTheme="minorHAnsi" w:cstheme="minorBidi"/>
          <w:sz w:val="22"/>
          <w:szCs w:val="22"/>
        </w:rPr>
      </w:pPr>
      <w:r>
        <w:t>5.15.6</w:t>
      </w:r>
      <w:r>
        <w:rPr>
          <w:rFonts w:asciiTheme="minorHAnsi" w:eastAsiaTheme="minorEastAsia" w:hAnsiTheme="minorHAnsi" w:cstheme="minorBidi"/>
          <w:sz w:val="22"/>
          <w:szCs w:val="22"/>
        </w:rPr>
        <w:tab/>
      </w:r>
      <w:r>
        <w:t>Network Slicing Support for Roaming</w:t>
      </w:r>
      <w:r>
        <w:tab/>
      </w:r>
      <w:r>
        <w:fldChar w:fldCharType="begin" w:fldLock="1"/>
      </w:r>
      <w:r>
        <w:instrText xml:space="preserve"> PAGEREF _Toc122440408 \h </w:instrText>
      </w:r>
      <w:r>
        <w:fldChar w:fldCharType="separate"/>
      </w:r>
      <w:r>
        <w:t>238</w:t>
      </w:r>
      <w:r>
        <w:fldChar w:fldCharType="end"/>
      </w:r>
    </w:p>
    <w:p w14:paraId="7BA8D9DD" w14:textId="17471101" w:rsidR="009722D9" w:rsidRDefault="009722D9">
      <w:pPr>
        <w:pStyle w:val="TOC3"/>
        <w:rPr>
          <w:rFonts w:asciiTheme="minorHAnsi" w:eastAsiaTheme="minorEastAsia" w:hAnsiTheme="minorHAnsi" w:cstheme="minorBidi"/>
          <w:sz w:val="22"/>
          <w:szCs w:val="22"/>
        </w:rPr>
      </w:pPr>
      <w:r>
        <w:rPr>
          <w:lang w:eastAsia="ko-KR"/>
        </w:rP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_Toc122440409 \h </w:instrText>
      </w:r>
      <w:r>
        <w:fldChar w:fldCharType="separate"/>
      </w:r>
      <w:r>
        <w:t>239</w:t>
      </w:r>
      <w:r>
        <w:fldChar w:fldCharType="end"/>
      </w:r>
    </w:p>
    <w:p w14:paraId="17BADB97" w14:textId="7777F23D" w:rsidR="009722D9" w:rsidRDefault="009722D9">
      <w:pPr>
        <w:pStyle w:val="TOC4"/>
        <w:rPr>
          <w:rFonts w:asciiTheme="minorHAnsi" w:eastAsiaTheme="minorEastAsia" w:hAnsiTheme="minorHAnsi" w:cstheme="minorBidi"/>
          <w:sz w:val="22"/>
          <w:szCs w:val="22"/>
        </w:rPr>
      </w:pPr>
      <w:r>
        <w:t>5.15.7.1</w:t>
      </w:r>
      <w:r>
        <w:rPr>
          <w:rFonts w:asciiTheme="minorHAnsi" w:eastAsiaTheme="minorEastAsia" w:hAnsiTheme="minorHAnsi" w:cstheme="minorBidi"/>
          <w:sz w:val="22"/>
          <w:szCs w:val="22"/>
        </w:rPr>
        <w:tab/>
      </w:r>
      <w:r>
        <w:t>General</w:t>
      </w:r>
      <w:r>
        <w:tab/>
      </w:r>
      <w:r>
        <w:fldChar w:fldCharType="begin" w:fldLock="1"/>
      </w:r>
      <w:r>
        <w:instrText xml:space="preserve"> PAGEREF _Toc122440410 \h </w:instrText>
      </w:r>
      <w:r>
        <w:fldChar w:fldCharType="separate"/>
      </w:r>
      <w:r>
        <w:t>239</w:t>
      </w:r>
      <w:r>
        <w:fldChar w:fldCharType="end"/>
      </w:r>
    </w:p>
    <w:p w14:paraId="7686DD55" w14:textId="6DF56172" w:rsidR="009722D9" w:rsidRDefault="009722D9">
      <w:pPr>
        <w:pStyle w:val="TOC4"/>
        <w:rPr>
          <w:rFonts w:asciiTheme="minorHAnsi" w:eastAsiaTheme="minorEastAsia" w:hAnsiTheme="minorHAnsi" w:cstheme="minorBidi"/>
          <w:sz w:val="22"/>
          <w:szCs w:val="22"/>
        </w:rPr>
      </w:pPr>
      <w:r>
        <w:t>5.15.7.2</w:t>
      </w:r>
      <w:r>
        <w:rPr>
          <w:rFonts w:asciiTheme="minorHAnsi" w:eastAsiaTheme="minorEastAsia" w:hAnsiTheme="minorHAnsi" w:cstheme="minorBidi"/>
          <w:sz w:val="22"/>
          <w:szCs w:val="22"/>
        </w:rPr>
        <w:tab/>
      </w:r>
      <w:r>
        <w:t>Idle mode aspects</w:t>
      </w:r>
      <w:r>
        <w:tab/>
      </w:r>
      <w:r>
        <w:fldChar w:fldCharType="begin" w:fldLock="1"/>
      </w:r>
      <w:r>
        <w:instrText xml:space="preserve"> PAGEREF _Toc122440411 \h </w:instrText>
      </w:r>
      <w:r>
        <w:fldChar w:fldCharType="separate"/>
      </w:r>
      <w:r>
        <w:t>239</w:t>
      </w:r>
      <w:r>
        <w:fldChar w:fldCharType="end"/>
      </w:r>
    </w:p>
    <w:p w14:paraId="2EE60FE6" w14:textId="1969F346" w:rsidR="009722D9" w:rsidRDefault="009722D9">
      <w:pPr>
        <w:pStyle w:val="TOC4"/>
        <w:rPr>
          <w:rFonts w:asciiTheme="minorHAnsi" w:eastAsiaTheme="minorEastAsia" w:hAnsiTheme="minorHAnsi" w:cstheme="minorBidi"/>
          <w:sz w:val="22"/>
          <w:szCs w:val="22"/>
        </w:rPr>
      </w:pPr>
      <w:r>
        <w:t>5.15.7.3</w:t>
      </w:r>
      <w:r>
        <w:rPr>
          <w:rFonts w:asciiTheme="minorHAnsi" w:eastAsiaTheme="minorEastAsia" w:hAnsiTheme="minorHAnsi" w:cstheme="minorBidi"/>
          <w:sz w:val="22"/>
          <w:szCs w:val="22"/>
        </w:rPr>
        <w:tab/>
      </w:r>
      <w:r>
        <w:t>Connected mode aspects</w:t>
      </w:r>
      <w:r>
        <w:tab/>
      </w:r>
      <w:r>
        <w:fldChar w:fldCharType="begin" w:fldLock="1"/>
      </w:r>
      <w:r>
        <w:instrText xml:space="preserve"> PAGEREF _Toc122440412 \h </w:instrText>
      </w:r>
      <w:r>
        <w:fldChar w:fldCharType="separate"/>
      </w:r>
      <w:r>
        <w:t>240</w:t>
      </w:r>
      <w:r>
        <w:fldChar w:fldCharType="end"/>
      </w:r>
    </w:p>
    <w:p w14:paraId="4AFCB482" w14:textId="4B20F8DC" w:rsidR="009722D9" w:rsidRDefault="009722D9">
      <w:pPr>
        <w:pStyle w:val="TOC3"/>
        <w:rPr>
          <w:rFonts w:asciiTheme="minorHAnsi" w:eastAsiaTheme="minorEastAsia" w:hAnsiTheme="minorHAnsi" w:cstheme="minorBidi"/>
          <w:sz w:val="22"/>
          <w:szCs w:val="22"/>
        </w:rPr>
      </w:pPr>
      <w:r>
        <w:t>5.15.8</w:t>
      </w:r>
      <w:r>
        <w:rPr>
          <w:rFonts w:asciiTheme="minorHAnsi" w:eastAsiaTheme="minorEastAsia" w:hAnsiTheme="minorHAnsi" w:cstheme="minorBidi"/>
          <w:sz w:val="22"/>
          <w:szCs w:val="22"/>
        </w:rPr>
        <w:tab/>
      </w:r>
      <w:r>
        <w:t>Configuration of Network Slice availability in a PLMN</w:t>
      </w:r>
      <w:r>
        <w:tab/>
      </w:r>
      <w:r>
        <w:fldChar w:fldCharType="begin" w:fldLock="1"/>
      </w:r>
      <w:r>
        <w:instrText xml:space="preserve"> PAGEREF _Toc122440413 \h </w:instrText>
      </w:r>
      <w:r>
        <w:fldChar w:fldCharType="separate"/>
      </w:r>
      <w:r>
        <w:t>240</w:t>
      </w:r>
      <w:r>
        <w:fldChar w:fldCharType="end"/>
      </w:r>
    </w:p>
    <w:p w14:paraId="5BA5C3C7" w14:textId="22CCEB13" w:rsidR="009722D9" w:rsidRDefault="009722D9">
      <w:pPr>
        <w:pStyle w:val="TOC3"/>
        <w:rPr>
          <w:rFonts w:asciiTheme="minorHAnsi" w:eastAsiaTheme="minorEastAsia" w:hAnsiTheme="minorHAnsi" w:cstheme="minorBidi"/>
          <w:sz w:val="22"/>
          <w:szCs w:val="22"/>
        </w:rPr>
      </w:pPr>
      <w:r>
        <w:lastRenderedPageBreak/>
        <w:t>5.15.9</w:t>
      </w:r>
      <w:r>
        <w:rPr>
          <w:rFonts w:asciiTheme="minorHAnsi" w:eastAsiaTheme="minorEastAsia" w:hAnsiTheme="minorHAnsi" w:cstheme="minorBidi"/>
          <w:sz w:val="22"/>
          <w:szCs w:val="22"/>
        </w:rPr>
        <w:tab/>
      </w:r>
      <w:r>
        <w:t>Operator-controlled inclusion of NSSAI in Access Stratum Connection Establishment</w:t>
      </w:r>
      <w:r>
        <w:tab/>
      </w:r>
      <w:r>
        <w:fldChar w:fldCharType="begin" w:fldLock="1"/>
      </w:r>
      <w:r>
        <w:instrText xml:space="preserve"> PAGEREF _Toc122440414 \h </w:instrText>
      </w:r>
      <w:r>
        <w:fldChar w:fldCharType="separate"/>
      </w:r>
      <w:r>
        <w:t>241</w:t>
      </w:r>
      <w:r>
        <w:fldChar w:fldCharType="end"/>
      </w:r>
    </w:p>
    <w:p w14:paraId="0154A05C" w14:textId="6615F577" w:rsidR="009722D9" w:rsidRDefault="009722D9">
      <w:pPr>
        <w:pStyle w:val="TOC3"/>
        <w:rPr>
          <w:rFonts w:asciiTheme="minorHAnsi" w:eastAsiaTheme="minorEastAsia" w:hAnsiTheme="minorHAnsi" w:cstheme="minorBidi"/>
          <w:sz w:val="22"/>
          <w:szCs w:val="22"/>
        </w:rPr>
      </w:pPr>
      <w:r>
        <w:t>5.15.10</w:t>
      </w:r>
      <w:r>
        <w:rPr>
          <w:rFonts w:asciiTheme="minorHAnsi" w:eastAsiaTheme="minorEastAsia" w:hAnsiTheme="minorHAnsi" w:cstheme="minorBidi"/>
          <w:sz w:val="22"/>
          <w:szCs w:val="22"/>
        </w:rPr>
        <w:tab/>
      </w:r>
      <w:r>
        <w:t>Network Slice-Specific Authentication and Authorization</w:t>
      </w:r>
      <w:r>
        <w:tab/>
      </w:r>
      <w:r>
        <w:fldChar w:fldCharType="begin" w:fldLock="1"/>
      </w:r>
      <w:r>
        <w:instrText xml:space="preserve"> PAGEREF _Toc122440415 \h </w:instrText>
      </w:r>
      <w:r>
        <w:fldChar w:fldCharType="separate"/>
      </w:r>
      <w:r>
        <w:t>242</w:t>
      </w:r>
      <w:r>
        <w:fldChar w:fldCharType="end"/>
      </w:r>
    </w:p>
    <w:p w14:paraId="26988E97" w14:textId="2F5B563C" w:rsidR="009722D9" w:rsidRDefault="009722D9">
      <w:pPr>
        <w:pStyle w:val="TOC3"/>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Network Slice Admission Control</w:t>
      </w:r>
      <w:r>
        <w:tab/>
      </w:r>
      <w:r>
        <w:fldChar w:fldCharType="begin" w:fldLock="1"/>
      </w:r>
      <w:r>
        <w:instrText xml:space="preserve"> PAGEREF _Toc122440416 \h </w:instrText>
      </w:r>
      <w:r>
        <w:fldChar w:fldCharType="separate"/>
      </w:r>
      <w:r>
        <w:t>243</w:t>
      </w:r>
      <w:r>
        <w:fldChar w:fldCharType="end"/>
      </w:r>
    </w:p>
    <w:p w14:paraId="45A2EDEE" w14:textId="5E93D8C4" w:rsidR="009722D9" w:rsidRDefault="009722D9">
      <w:pPr>
        <w:pStyle w:val="TOC4"/>
        <w:rPr>
          <w:rFonts w:asciiTheme="minorHAnsi" w:eastAsiaTheme="minorEastAsia" w:hAnsiTheme="minorHAnsi" w:cstheme="minorBidi"/>
          <w:sz w:val="22"/>
          <w:szCs w:val="22"/>
        </w:rPr>
      </w:pPr>
      <w:r>
        <w:t>5.15.11.0</w:t>
      </w:r>
      <w:r>
        <w:rPr>
          <w:rFonts w:asciiTheme="minorHAnsi" w:eastAsiaTheme="minorEastAsia" w:hAnsiTheme="minorHAnsi" w:cstheme="minorBidi"/>
          <w:sz w:val="22"/>
          <w:szCs w:val="22"/>
        </w:rPr>
        <w:tab/>
      </w:r>
      <w:r>
        <w:t>General</w:t>
      </w:r>
      <w:r>
        <w:tab/>
      </w:r>
      <w:r>
        <w:fldChar w:fldCharType="begin" w:fldLock="1"/>
      </w:r>
      <w:r>
        <w:instrText xml:space="preserve"> PAGEREF _Toc122440417 \h </w:instrText>
      </w:r>
      <w:r>
        <w:fldChar w:fldCharType="separate"/>
      </w:r>
      <w:r>
        <w:t>243</w:t>
      </w:r>
      <w:r>
        <w:fldChar w:fldCharType="end"/>
      </w:r>
    </w:p>
    <w:p w14:paraId="168E95D9" w14:textId="6BD9C014" w:rsidR="009722D9" w:rsidRDefault="009722D9">
      <w:pPr>
        <w:pStyle w:val="TOC4"/>
        <w:rPr>
          <w:rFonts w:asciiTheme="minorHAnsi" w:eastAsiaTheme="minorEastAsia" w:hAnsiTheme="minorHAnsi" w:cstheme="minorBidi"/>
          <w:sz w:val="22"/>
          <w:szCs w:val="22"/>
        </w:rPr>
      </w:pPr>
      <w:r>
        <w:t>5.15.11.1</w:t>
      </w:r>
      <w:r>
        <w:rPr>
          <w:rFonts w:asciiTheme="minorHAnsi" w:eastAsiaTheme="minorEastAsia" w:hAnsiTheme="minorHAnsi" w:cstheme="minorBidi"/>
          <w:sz w:val="22"/>
          <w:szCs w:val="22"/>
        </w:rPr>
        <w:tab/>
      </w:r>
      <w:r>
        <w:t>Network Slice Admission Control for maximum number of UEs</w:t>
      </w:r>
      <w:r>
        <w:tab/>
      </w:r>
      <w:r>
        <w:fldChar w:fldCharType="begin" w:fldLock="1"/>
      </w:r>
      <w:r>
        <w:instrText xml:space="preserve"> PAGEREF _Toc122440418 \h </w:instrText>
      </w:r>
      <w:r>
        <w:fldChar w:fldCharType="separate"/>
      </w:r>
      <w:r>
        <w:t>244</w:t>
      </w:r>
      <w:r>
        <w:fldChar w:fldCharType="end"/>
      </w:r>
    </w:p>
    <w:p w14:paraId="77176179" w14:textId="180C29DA" w:rsidR="009722D9" w:rsidRDefault="009722D9">
      <w:pPr>
        <w:pStyle w:val="TOC4"/>
        <w:rPr>
          <w:rFonts w:asciiTheme="minorHAnsi" w:eastAsiaTheme="minorEastAsia" w:hAnsiTheme="minorHAnsi" w:cstheme="minorBidi"/>
          <w:sz w:val="22"/>
          <w:szCs w:val="22"/>
        </w:rPr>
      </w:pPr>
      <w:r>
        <w:t>5.15.11.2</w:t>
      </w:r>
      <w:r>
        <w:rPr>
          <w:rFonts w:asciiTheme="minorHAnsi" w:eastAsiaTheme="minorEastAsia" w:hAnsiTheme="minorHAnsi" w:cstheme="minorBidi"/>
          <w:sz w:val="22"/>
          <w:szCs w:val="22"/>
        </w:rPr>
        <w:tab/>
      </w:r>
      <w:r>
        <w:t>Network Slice Admission Control for maximum number of PDU sessions</w:t>
      </w:r>
      <w:r>
        <w:tab/>
      </w:r>
      <w:r>
        <w:fldChar w:fldCharType="begin" w:fldLock="1"/>
      </w:r>
      <w:r>
        <w:instrText xml:space="preserve"> PAGEREF _Toc122440419 \h </w:instrText>
      </w:r>
      <w:r>
        <w:fldChar w:fldCharType="separate"/>
      </w:r>
      <w:r>
        <w:t>245</w:t>
      </w:r>
      <w:r>
        <w:fldChar w:fldCharType="end"/>
      </w:r>
    </w:p>
    <w:p w14:paraId="57034F46" w14:textId="0FAA2880" w:rsidR="009722D9" w:rsidRDefault="009722D9">
      <w:pPr>
        <w:pStyle w:val="TOC4"/>
        <w:rPr>
          <w:rFonts w:asciiTheme="minorHAnsi" w:eastAsiaTheme="minorEastAsia" w:hAnsiTheme="minorHAnsi" w:cstheme="minorBidi"/>
          <w:sz w:val="22"/>
          <w:szCs w:val="22"/>
        </w:rPr>
      </w:pPr>
      <w:r>
        <w:t>5.15.11.3</w:t>
      </w:r>
      <w:r>
        <w:rPr>
          <w:rFonts w:asciiTheme="minorHAnsi" w:eastAsiaTheme="minorEastAsia" w:hAnsiTheme="minorHAnsi" w:cstheme="minorBidi"/>
          <w:sz w:val="22"/>
          <w:szCs w:val="22"/>
        </w:rPr>
        <w:tab/>
      </w:r>
      <w:r>
        <w:t>Network Slice Admission Control for Roaming</w:t>
      </w:r>
      <w:r>
        <w:tab/>
      </w:r>
      <w:r>
        <w:fldChar w:fldCharType="begin" w:fldLock="1"/>
      </w:r>
      <w:r>
        <w:instrText xml:space="preserve"> PAGEREF _Toc122440420 \h </w:instrText>
      </w:r>
      <w:r>
        <w:fldChar w:fldCharType="separate"/>
      </w:r>
      <w:r>
        <w:t>245</w:t>
      </w:r>
      <w:r>
        <w:fldChar w:fldCharType="end"/>
      </w:r>
    </w:p>
    <w:p w14:paraId="3505150F" w14:textId="1F4852F1" w:rsidR="009722D9" w:rsidRDefault="009722D9">
      <w:pPr>
        <w:pStyle w:val="TOC4"/>
        <w:rPr>
          <w:rFonts w:asciiTheme="minorHAnsi" w:eastAsiaTheme="minorEastAsia" w:hAnsiTheme="minorHAnsi" w:cstheme="minorBidi"/>
          <w:sz w:val="22"/>
          <w:szCs w:val="22"/>
        </w:rPr>
      </w:pPr>
      <w:r>
        <w:t>5.15.11.4</w:t>
      </w:r>
      <w:r>
        <w:rPr>
          <w:rFonts w:asciiTheme="minorHAnsi" w:eastAsiaTheme="minorEastAsia" w:hAnsiTheme="minorHAnsi" w:cstheme="minorBidi"/>
          <w:sz w:val="22"/>
          <w:szCs w:val="22"/>
        </w:rPr>
        <w:tab/>
      </w:r>
      <w:r>
        <w:t>Network Slice status notifications and reports to a consumer NF</w:t>
      </w:r>
      <w:r>
        <w:tab/>
      </w:r>
      <w:r>
        <w:fldChar w:fldCharType="begin" w:fldLock="1"/>
      </w:r>
      <w:r>
        <w:instrText xml:space="preserve"> PAGEREF _Toc122440421 \h </w:instrText>
      </w:r>
      <w:r>
        <w:fldChar w:fldCharType="separate"/>
      </w:r>
      <w:r>
        <w:t>246</w:t>
      </w:r>
      <w:r>
        <w:fldChar w:fldCharType="end"/>
      </w:r>
    </w:p>
    <w:p w14:paraId="1F05B81E" w14:textId="4DE190EF" w:rsidR="009722D9" w:rsidRDefault="009722D9">
      <w:pPr>
        <w:pStyle w:val="TOC4"/>
        <w:rPr>
          <w:rFonts w:asciiTheme="minorHAnsi" w:eastAsiaTheme="minorEastAsia" w:hAnsiTheme="minorHAnsi" w:cstheme="minorBidi"/>
          <w:sz w:val="22"/>
          <w:szCs w:val="22"/>
        </w:rPr>
      </w:pPr>
      <w:r>
        <w:t>5.15.11.5</w:t>
      </w:r>
      <w:r>
        <w:rPr>
          <w:rFonts w:asciiTheme="minorHAnsi" w:eastAsiaTheme="minorEastAsia" w:hAnsiTheme="minorHAnsi" w:cstheme="minorBidi"/>
          <w:sz w:val="22"/>
          <w:szCs w:val="22"/>
        </w:rPr>
        <w:tab/>
      </w:r>
      <w:r>
        <w:t>Support of Network Slice Admission Control and Interworking with EPC</w:t>
      </w:r>
      <w:r>
        <w:tab/>
      </w:r>
      <w:r>
        <w:fldChar w:fldCharType="begin" w:fldLock="1"/>
      </w:r>
      <w:r>
        <w:instrText xml:space="preserve"> PAGEREF _Toc122440422 \h </w:instrText>
      </w:r>
      <w:r>
        <w:fldChar w:fldCharType="separate"/>
      </w:r>
      <w:r>
        <w:t>246</w:t>
      </w:r>
      <w:r>
        <w:fldChar w:fldCharType="end"/>
      </w:r>
    </w:p>
    <w:p w14:paraId="39751E4E" w14:textId="62AA641F" w:rsidR="009722D9" w:rsidRDefault="009722D9">
      <w:pPr>
        <w:pStyle w:val="TOC3"/>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Support of subscription-based restrictions to simultaneous registration of network slices</w:t>
      </w:r>
      <w:r>
        <w:tab/>
      </w:r>
      <w:r>
        <w:fldChar w:fldCharType="begin" w:fldLock="1"/>
      </w:r>
      <w:r>
        <w:instrText xml:space="preserve"> PAGEREF _Toc122440423 \h </w:instrText>
      </w:r>
      <w:r>
        <w:fldChar w:fldCharType="separate"/>
      </w:r>
      <w:r>
        <w:t>247</w:t>
      </w:r>
      <w:r>
        <w:fldChar w:fldCharType="end"/>
      </w:r>
    </w:p>
    <w:p w14:paraId="5D187425" w14:textId="72383614" w:rsidR="009722D9" w:rsidRDefault="009722D9">
      <w:pPr>
        <w:pStyle w:val="TOC4"/>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General</w:t>
      </w:r>
      <w:r>
        <w:tab/>
      </w:r>
      <w:r>
        <w:fldChar w:fldCharType="begin" w:fldLock="1"/>
      </w:r>
      <w:r>
        <w:instrText xml:space="preserve"> PAGEREF _Toc122440424 \h </w:instrText>
      </w:r>
      <w:r>
        <w:fldChar w:fldCharType="separate"/>
      </w:r>
      <w:r>
        <w:t>247</w:t>
      </w:r>
      <w:r>
        <w:fldChar w:fldCharType="end"/>
      </w:r>
    </w:p>
    <w:p w14:paraId="0E2C992B" w14:textId="30CE33C6" w:rsidR="009722D9" w:rsidRDefault="009722D9">
      <w:pPr>
        <w:pStyle w:val="TOC4"/>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UE and UE configuration aspects</w:t>
      </w:r>
      <w:r>
        <w:tab/>
      </w:r>
      <w:r>
        <w:fldChar w:fldCharType="begin" w:fldLock="1"/>
      </w:r>
      <w:r>
        <w:instrText xml:space="preserve"> PAGEREF _Toc122440425 \h </w:instrText>
      </w:r>
      <w:r>
        <w:fldChar w:fldCharType="separate"/>
      </w:r>
      <w:r>
        <w:t>248</w:t>
      </w:r>
      <w:r>
        <w:fldChar w:fldCharType="end"/>
      </w:r>
    </w:p>
    <w:p w14:paraId="5FFCC569" w14:textId="11D97A2C" w:rsidR="009722D9" w:rsidRDefault="009722D9">
      <w:pPr>
        <w:pStyle w:val="TOC3"/>
        <w:rPr>
          <w:rFonts w:asciiTheme="minorHAnsi" w:eastAsiaTheme="minorEastAsia" w:hAnsiTheme="minorHAnsi" w:cstheme="minorBidi"/>
          <w:sz w:val="22"/>
          <w:szCs w:val="22"/>
        </w:rPr>
      </w:pPr>
      <w:r>
        <w:t>5.15.13</w:t>
      </w:r>
      <w:r>
        <w:rPr>
          <w:rFonts w:asciiTheme="minorHAnsi" w:eastAsiaTheme="minorEastAsia" w:hAnsiTheme="minorHAnsi" w:cstheme="minorBidi"/>
          <w:sz w:val="22"/>
          <w:szCs w:val="22"/>
        </w:rPr>
        <w:tab/>
      </w:r>
      <w:r>
        <w:t>Support of data rate limitation per Network Slice for a UE</w:t>
      </w:r>
      <w:r>
        <w:tab/>
      </w:r>
      <w:r>
        <w:fldChar w:fldCharType="begin" w:fldLock="1"/>
      </w:r>
      <w:r>
        <w:instrText xml:space="preserve"> PAGEREF _Toc122440426 \h </w:instrText>
      </w:r>
      <w:r>
        <w:fldChar w:fldCharType="separate"/>
      </w:r>
      <w:r>
        <w:t>249</w:t>
      </w:r>
      <w:r>
        <w:fldChar w:fldCharType="end"/>
      </w:r>
    </w:p>
    <w:p w14:paraId="7F2E2F39" w14:textId="7B2BBB0A" w:rsidR="009722D9" w:rsidRDefault="009722D9">
      <w:pPr>
        <w:pStyle w:val="TOC3"/>
        <w:rPr>
          <w:rFonts w:asciiTheme="minorHAnsi" w:eastAsiaTheme="minorEastAsia" w:hAnsiTheme="minorHAnsi" w:cstheme="minorBidi"/>
          <w:sz w:val="22"/>
          <w:szCs w:val="22"/>
        </w:rPr>
      </w:pPr>
      <w:r>
        <w:t>5.15.14</w:t>
      </w:r>
      <w:r>
        <w:rPr>
          <w:rFonts w:asciiTheme="minorHAnsi" w:eastAsiaTheme="minorEastAsia" w:hAnsiTheme="minorHAnsi" w:cstheme="minorBidi"/>
          <w:sz w:val="22"/>
          <w:szCs w:val="22"/>
        </w:rPr>
        <w:tab/>
      </w:r>
      <w:r>
        <w:t>Network Slice AS Groups support</w:t>
      </w:r>
      <w:r>
        <w:tab/>
      </w:r>
      <w:r>
        <w:fldChar w:fldCharType="begin" w:fldLock="1"/>
      </w:r>
      <w:r>
        <w:instrText xml:space="preserve"> PAGEREF _Toc122440427 \h </w:instrText>
      </w:r>
      <w:r>
        <w:fldChar w:fldCharType="separate"/>
      </w:r>
      <w:r>
        <w:t>249</w:t>
      </w:r>
      <w:r>
        <w:fldChar w:fldCharType="end"/>
      </w:r>
    </w:p>
    <w:p w14:paraId="29D694FF" w14:textId="5F28B44B" w:rsidR="009722D9" w:rsidRDefault="009722D9">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Support for specific services</w:t>
      </w:r>
      <w:r>
        <w:tab/>
      </w:r>
      <w:r>
        <w:fldChar w:fldCharType="begin" w:fldLock="1"/>
      </w:r>
      <w:r>
        <w:instrText xml:space="preserve"> PAGEREF _Toc122440428 \h </w:instrText>
      </w:r>
      <w:r>
        <w:fldChar w:fldCharType="separate"/>
      </w:r>
      <w:r>
        <w:t>250</w:t>
      </w:r>
      <w:r>
        <w:fldChar w:fldCharType="end"/>
      </w:r>
    </w:p>
    <w:p w14:paraId="281EB4B5" w14:textId="5D3A73C6" w:rsidR="009722D9" w:rsidRDefault="009722D9">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_Toc122440429 \h </w:instrText>
      </w:r>
      <w:r>
        <w:fldChar w:fldCharType="separate"/>
      </w:r>
      <w:r>
        <w:t>250</w:t>
      </w:r>
      <w:r>
        <w:fldChar w:fldCharType="end"/>
      </w:r>
    </w:p>
    <w:p w14:paraId="3D0754D4" w14:textId="35563EA5" w:rsidR="009722D9" w:rsidRDefault="009722D9">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SMS over NAS</w:t>
      </w:r>
      <w:r>
        <w:tab/>
      </w:r>
      <w:r>
        <w:fldChar w:fldCharType="begin" w:fldLock="1"/>
      </w:r>
      <w:r>
        <w:instrText xml:space="preserve"> PAGEREF _Toc122440430 \h </w:instrText>
      </w:r>
      <w:r>
        <w:fldChar w:fldCharType="separate"/>
      </w:r>
      <w:r>
        <w:t>250</w:t>
      </w:r>
      <w:r>
        <w:fldChar w:fldCharType="end"/>
      </w:r>
    </w:p>
    <w:p w14:paraId="5D4E1105" w14:textId="1C5BEC05" w:rsidR="009722D9" w:rsidRDefault="009722D9">
      <w:pPr>
        <w:pStyle w:val="TOC4"/>
        <w:rPr>
          <w:rFonts w:asciiTheme="minorHAnsi" w:eastAsiaTheme="minorEastAsia" w:hAnsiTheme="minorHAnsi" w:cstheme="minorBidi"/>
          <w:sz w:val="22"/>
          <w:szCs w:val="22"/>
        </w:rPr>
      </w:pPr>
      <w:r>
        <w:t>5.16.2.1</w:t>
      </w:r>
      <w:r>
        <w:rPr>
          <w:rFonts w:asciiTheme="minorHAnsi" w:eastAsiaTheme="minorEastAsia" w:hAnsiTheme="minorHAnsi" w:cstheme="minorBidi"/>
          <w:sz w:val="22"/>
          <w:szCs w:val="22"/>
        </w:rPr>
        <w:tab/>
      </w:r>
      <w:r>
        <w:t>General</w:t>
      </w:r>
      <w:r>
        <w:tab/>
      </w:r>
      <w:r>
        <w:fldChar w:fldCharType="begin" w:fldLock="1"/>
      </w:r>
      <w:r>
        <w:instrText xml:space="preserve"> PAGEREF _Toc122440431 \h </w:instrText>
      </w:r>
      <w:r>
        <w:fldChar w:fldCharType="separate"/>
      </w:r>
      <w:r>
        <w:t>250</w:t>
      </w:r>
      <w:r>
        <w:fldChar w:fldCharType="end"/>
      </w:r>
    </w:p>
    <w:p w14:paraId="16EFDC03" w14:textId="79366E56" w:rsidR="009722D9" w:rsidRDefault="009722D9">
      <w:pPr>
        <w:pStyle w:val="TOC4"/>
        <w:rPr>
          <w:rFonts w:asciiTheme="minorHAnsi" w:eastAsiaTheme="minorEastAsia" w:hAnsiTheme="minorHAnsi" w:cstheme="minorBidi"/>
          <w:sz w:val="22"/>
          <w:szCs w:val="22"/>
        </w:rPr>
      </w:pPr>
      <w:r>
        <w:t>5.16.2.2</w:t>
      </w:r>
      <w:r>
        <w:rPr>
          <w:rFonts w:asciiTheme="minorHAnsi" w:eastAsiaTheme="minorEastAsia" w:hAnsiTheme="minorHAnsi" w:cstheme="minorBidi"/>
          <w:sz w:val="22"/>
          <w:szCs w:val="22"/>
        </w:rPr>
        <w:tab/>
      </w:r>
      <w:r>
        <w:t>SMS over NAS transport</w:t>
      </w:r>
      <w:r>
        <w:tab/>
      </w:r>
      <w:r>
        <w:fldChar w:fldCharType="begin" w:fldLock="1"/>
      </w:r>
      <w:r>
        <w:instrText xml:space="preserve"> PAGEREF _Toc122440432 \h </w:instrText>
      </w:r>
      <w:r>
        <w:fldChar w:fldCharType="separate"/>
      </w:r>
      <w:r>
        <w:t>250</w:t>
      </w:r>
      <w:r>
        <w:fldChar w:fldCharType="end"/>
      </w:r>
    </w:p>
    <w:p w14:paraId="0AD827D9" w14:textId="6F631717" w:rsidR="009722D9" w:rsidRDefault="009722D9">
      <w:pPr>
        <w:pStyle w:val="TOC3"/>
        <w:rPr>
          <w:rFonts w:asciiTheme="minorHAnsi" w:eastAsiaTheme="minorEastAsia" w:hAnsiTheme="minorHAnsi" w:cstheme="minorBidi"/>
          <w:sz w:val="22"/>
          <w:szCs w:val="22"/>
        </w:rPr>
      </w:pPr>
      <w:r>
        <w:t>5.16.3</w:t>
      </w:r>
      <w:r>
        <w:rPr>
          <w:rFonts w:asciiTheme="minorHAnsi" w:eastAsiaTheme="minorEastAsia" w:hAnsiTheme="minorHAnsi" w:cstheme="minorBidi"/>
          <w:sz w:val="22"/>
          <w:szCs w:val="22"/>
        </w:rPr>
        <w:tab/>
      </w:r>
      <w:r>
        <w:t>IMS support</w:t>
      </w:r>
      <w:r>
        <w:tab/>
      </w:r>
      <w:r>
        <w:fldChar w:fldCharType="begin" w:fldLock="1"/>
      </w:r>
      <w:r>
        <w:instrText xml:space="preserve"> PAGEREF _Toc122440433 \h </w:instrText>
      </w:r>
      <w:r>
        <w:fldChar w:fldCharType="separate"/>
      </w:r>
      <w:r>
        <w:t>251</w:t>
      </w:r>
      <w:r>
        <w:fldChar w:fldCharType="end"/>
      </w:r>
    </w:p>
    <w:p w14:paraId="217D719F" w14:textId="49382D34" w:rsidR="009722D9" w:rsidRDefault="009722D9">
      <w:pPr>
        <w:pStyle w:val="TOC4"/>
        <w:rPr>
          <w:rFonts w:asciiTheme="minorHAnsi" w:eastAsiaTheme="minorEastAsia" w:hAnsiTheme="minorHAnsi" w:cstheme="minorBidi"/>
          <w:sz w:val="22"/>
          <w:szCs w:val="22"/>
        </w:rPr>
      </w:pPr>
      <w:r w:rsidRPr="0071183A">
        <w:rPr>
          <w:rFonts w:eastAsia="SimSun"/>
          <w:lang w:eastAsia="zh-CN"/>
        </w:rPr>
        <w:t>5.16.3.1</w:t>
      </w:r>
      <w:r>
        <w:rPr>
          <w:rFonts w:asciiTheme="minorHAnsi" w:eastAsiaTheme="minorEastAsia" w:hAnsiTheme="minorHAnsi" w:cstheme="minorBidi"/>
          <w:sz w:val="22"/>
          <w:szCs w:val="22"/>
        </w:rPr>
        <w:tab/>
      </w:r>
      <w:r w:rsidRPr="0071183A">
        <w:rPr>
          <w:rFonts w:eastAsia="SimSun"/>
          <w:lang w:eastAsia="zh-CN"/>
        </w:rPr>
        <w:t>General</w:t>
      </w:r>
      <w:r>
        <w:tab/>
      </w:r>
      <w:r>
        <w:fldChar w:fldCharType="begin" w:fldLock="1"/>
      </w:r>
      <w:r>
        <w:instrText xml:space="preserve"> PAGEREF _Toc122440434 \h </w:instrText>
      </w:r>
      <w:r>
        <w:fldChar w:fldCharType="separate"/>
      </w:r>
      <w:r>
        <w:t>251</w:t>
      </w:r>
      <w:r>
        <w:fldChar w:fldCharType="end"/>
      </w:r>
    </w:p>
    <w:p w14:paraId="647CA6AB" w14:textId="2DC86F9C" w:rsidR="009722D9" w:rsidRDefault="009722D9">
      <w:pPr>
        <w:pStyle w:val="TOC4"/>
        <w:rPr>
          <w:rFonts w:asciiTheme="minorHAnsi" w:eastAsiaTheme="minorEastAsia" w:hAnsiTheme="minorHAnsi" w:cstheme="minorBidi"/>
          <w:sz w:val="22"/>
          <w:szCs w:val="22"/>
        </w:rPr>
      </w:pPr>
      <w:r>
        <w:t>5.16.3.2</w:t>
      </w:r>
      <w:r>
        <w:rPr>
          <w:rFonts w:asciiTheme="minorHAnsi" w:eastAsiaTheme="minorEastAsia" w:hAnsiTheme="minorHAnsi" w:cstheme="minorBidi"/>
          <w:sz w:val="22"/>
          <w:szCs w:val="22"/>
        </w:rPr>
        <w:tab/>
      </w:r>
      <w:r>
        <w:t>IMS voice over PS Session Supported Indication over 3GPP access</w:t>
      </w:r>
      <w:r>
        <w:tab/>
      </w:r>
      <w:r>
        <w:fldChar w:fldCharType="begin" w:fldLock="1"/>
      </w:r>
      <w:r>
        <w:instrText xml:space="preserve"> PAGEREF _Toc122440435 \h </w:instrText>
      </w:r>
      <w:r>
        <w:fldChar w:fldCharType="separate"/>
      </w:r>
      <w:r>
        <w:t>251</w:t>
      </w:r>
      <w:r>
        <w:fldChar w:fldCharType="end"/>
      </w:r>
    </w:p>
    <w:p w14:paraId="1D12DA05" w14:textId="24278647" w:rsidR="009722D9" w:rsidRDefault="009722D9">
      <w:pPr>
        <w:pStyle w:val="TOC4"/>
        <w:rPr>
          <w:rFonts w:asciiTheme="minorHAnsi" w:eastAsiaTheme="minorEastAsia" w:hAnsiTheme="minorHAnsi" w:cstheme="minorBidi"/>
          <w:sz w:val="22"/>
          <w:szCs w:val="22"/>
        </w:rPr>
      </w:pPr>
      <w:r>
        <w:t>5.16.3.2a</w:t>
      </w:r>
      <w:r>
        <w:rPr>
          <w:rFonts w:asciiTheme="minorHAnsi" w:eastAsiaTheme="minorEastAsia" w:hAnsiTheme="minorHAnsi" w:cstheme="minorBidi"/>
          <w:sz w:val="22"/>
          <w:szCs w:val="22"/>
        </w:rPr>
        <w:tab/>
      </w:r>
      <w:r>
        <w:t>IMS voice over PS Session Supported Indication over non-3GPP access</w:t>
      </w:r>
      <w:r>
        <w:tab/>
      </w:r>
      <w:r>
        <w:fldChar w:fldCharType="begin" w:fldLock="1"/>
      </w:r>
      <w:r>
        <w:instrText xml:space="preserve"> PAGEREF _Toc122440436 \h </w:instrText>
      </w:r>
      <w:r>
        <w:fldChar w:fldCharType="separate"/>
      </w:r>
      <w:r>
        <w:t>252</w:t>
      </w:r>
      <w:r>
        <w:fldChar w:fldCharType="end"/>
      </w:r>
    </w:p>
    <w:p w14:paraId="7742BADE" w14:textId="2353DC46" w:rsidR="009722D9" w:rsidRDefault="009722D9">
      <w:pPr>
        <w:pStyle w:val="TOC4"/>
        <w:rPr>
          <w:rFonts w:asciiTheme="minorHAnsi" w:eastAsiaTheme="minorEastAsia" w:hAnsiTheme="minorHAnsi" w:cstheme="minorBidi"/>
          <w:sz w:val="22"/>
          <w:szCs w:val="22"/>
        </w:rPr>
      </w:pPr>
      <w:r>
        <w:t>5.16.3.3</w:t>
      </w:r>
      <w:r>
        <w:rPr>
          <w:rFonts w:asciiTheme="minorHAnsi" w:eastAsiaTheme="minorEastAsia" w:hAnsiTheme="minorHAnsi" w:cstheme="minorBidi"/>
          <w:sz w:val="22"/>
          <w:szCs w:val="22"/>
        </w:rPr>
        <w:tab/>
      </w:r>
      <w:r>
        <w:t>Homogeneous support for IMS voice over PS Session supported indication</w:t>
      </w:r>
      <w:r>
        <w:tab/>
      </w:r>
      <w:r>
        <w:fldChar w:fldCharType="begin" w:fldLock="1"/>
      </w:r>
      <w:r>
        <w:instrText xml:space="preserve"> PAGEREF _Toc122440437 \h </w:instrText>
      </w:r>
      <w:r>
        <w:fldChar w:fldCharType="separate"/>
      </w:r>
      <w:r>
        <w:t>252</w:t>
      </w:r>
      <w:r>
        <w:fldChar w:fldCharType="end"/>
      </w:r>
    </w:p>
    <w:p w14:paraId="5607DAAC" w14:textId="3B5E45CB" w:rsidR="009722D9" w:rsidRDefault="009722D9">
      <w:pPr>
        <w:pStyle w:val="TOC4"/>
        <w:rPr>
          <w:rFonts w:asciiTheme="minorHAnsi" w:eastAsiaTheme="minorEastAsia" w:hAnsiTheme="minorHAnsi" w:cstheme="minorBidi"/>
          <w:sz w:val="22"/>
          <w:szCs w:val="22"/>
        </w:rPr>
      </w:pPr>
      <w:r>
        <w:t>5.16.3.4</w:t>
      </w:r>
      <w:r>
        <w:rPr>
          <w:rFonts w:asciiTheme="minorHAnsi" w:eastAsiaTheme="minorEastAsia" w:hAnsiTheme="minorHAnsi" w:cstheme="minorBidi"/>
          <w:sz w:val="22"/>
          <w:szCs w:val="22"/>
        </w:rPr>
        <w:tab/>
      </w:r>
      <w:r>
        <w:t>P-CSCF address delivery</w:t>
      </w:r>
      <w:r>
        <w:tab/>
      </w:r>
      <w:r>
        <w:fldChar w:fldCharType="begin" w:fldLock="1"/>
      </w:r>
      <w:r>
        <w:instrText xml:space="preserve"> PAGEREF _Toc122440438 \h </w:instrText>
      </w:r>
      <w:r>
        <w:fldChar w:fldCharType="separate"/>
      </w:r>
      <w:r>
        <w:t>253</w:t>
      </w:r>
      <w:r>
        <w:fldChar w:fldCharType="end"/>
      </w:r>
    </w:p>
    <w:p w14:paraId="065CD46D" w14:textId="7ACE8B57" w:rsidR="009722D9" w:rsidRDefault="009722D9">
      <w:pPr>
        <w:pStyle w:val="TOC4"/>
        <w:rPr>
          <w:rFonts w:asciiTheme="minorHAnsi" w:eastAsiaTheme="minorEastAsia" w:hAnsiTheme="minorHAnsi" w:cstheme="minorBidi"/>
          <w:sz w:val="22"/>
          <w:szCs w:val="22"/>
        </w:rPr>
      </w:pPr>
      <w:r>
        <w:t>5.16.3.5</w:t>
      </w:r>
      <w:r>
        <w:rPr>
          <w:rFonts w:asciiTheme="minorHAnsi" w:eastAsiaTheme="minorEastAsia" w:hAnsiTheme="minorHAnsi" w:cstheme="minorBidi"/>
          <w:sz w:val="22"/>
          <w:szCs w:val="22"/>
        </w:rPr>
        <w:tab/>
      </w:r>
      <w:r>
        <w:t>Domain selection for UE originating sessions / calls</w:t>
      </w:r>
      <w:r>
        <w:tab/>
      </w:r>
      <w:r>
        <w:fldChar w:fldCharType="begin" w:fldLock="1"/>
      </w:r>
      <w:r>
        <w:instrText xml:space="preserve"> PAGEREF _Toc122440439 \h </w:instrText>
      </w:r>
      <w:r>
        <w:fldChar w:fldCharType="separate"/>
      </w:r>
      <w:r>
        <w:t>253</w:t>
      </w:r>
      <w:r>
        <w:fldChar w:fldCharType="end"/>
      </w:r>
    </w:p>
    <w:p w14:paraId="324E0834" w14:textId="0E7274BF" w:rsidR="009722D9" w:rsidRDefault="009722D9">
      <w:pPr>
        <w:pStyle w:val="TOC4"/>
        <w:rPr>
          <w:rFonts w:asciiTheme="minorHAnsi" w:eastAsiaTheme="minorEastAsia" w:hAnsiTheme="minorHAnsi" w:cstheme="minorBidi"/>
          <w:sz w:val="22"/>
          <w:szCs w:val="22"/>
        </w:rPr>
      </w:pPr>
      <w:r w:rsidRPr="0071183A">
        <w:rPr>
          <w:rFonts w:eastAsia="SimSun"/>
          <w:lang w:eastAsia="zh-CN"/>
        </w:rPr>
        <w:t>5.16.3.6</w:t>
      </w:r>
      <w:r>
        <w:rPr>
          <w:rFonts w:asciiTheme="minorHAnsi" w:eastAsiaTheme="minorEastAsia" w:hAnsiTheme="minorHAnsi" w:cstheme="minorBidi"/>
          <w:sz w:val="22"/>
          <w:szCs w:val="22"/>
        </w:rPr>
        <w:tab/>
      </w:r>
      <w:r w:rsidRPr="0071183A">
        <w:rPr>
          <w:rFonts w:eastAsia="SimSun"/>
          <w:lang w:eastAsia="zh-CN"/>
        </w:rPr>
        <w:t>Terminating domain selection for IMS voice</w:t>
      </w:r>
      <w:r>
        <w:tab/>
      </w:r>
      <w:r>
        <w:fldChar w:fldCharType="begin" w:fldLock="1"/>
      </w:r>
      <w:r>
        <w:instrText xml:space="preserve"> PAGEREF _Toc122440440 \h </w:instrText>
      </w:r>
      <w:r>
        <w:fldChar w:fldCharType="separate"/>
      </w:r>
      <w:r>
        <w:t>254</w:t>
      </w:r>
      <w:r>
        <w:fldChar w:fldCharType="end"/>
      </w:r>
    </w:p>
    <w:p w14:paraId="769D8BFA" w14:textId="4FB120B3" w:rsidR="009722D9" w:rsidRDefault="009722D9">
      <w:pPr>
        <w:pStyle w:val="TOC4"/>
        <w:rPr>
          <w:rFonts w:asciiTheme="minorHAnsi" w:eastAsiaTheme="minorEastAsia" w:hAnsiTheme="minorHAnsi" w:cstheme="minorBidi"/>
          <w:sz w:val="22"/>
          <w:szCs w:val="22"/>
        </w:rPr>
      </w:pPr>
      <w:r>
        <w:t>5.16.3.7</w:t>
      </w:r>
      <w:r>
        <w:rPr>
          <w:rFonts w:asciiTheme="minorHAnsi" w:eastAsiaTheme="minorEastAsia" w:hAnsiTheme="minorHAnsi" w:cstheme="minorBidi"/>
          <w:sz w:val="22"/>
          <w:szCs w:val="22"/>
        </w:rPr>
        <w:tab/>
      </w:r>
      <w:r>
        <w:t>UE's usage setting</w:t>
      </w:r>
      <w:r>
        <w:tab/>
      </w:r>
      <w:r>
        <w:fldChar w:fldCharType="begin" w:fldLock="1"/>
      </w:r>
      <w:r>
        <w:instrText xml:space="preserve"> PAGEREF _Toc122440441 \h </w:instrText>
      </w:r>
      <w:r>
        <w:fldChar w:fldCharType="separate"/>
      </w:r>
      <w:r>
        <w:t>254</w:t>
      </w:r>
      <w:r>
        <w:fldChar w:fldCharType="end"/>
      </w:r>
    </w:p>
    <w:p w14:paraId="150FF4E7" w14:textId="4C751E97" w:rsidR="009722D9" w:rsidRDefault="009722D9">
      <w:pPr>
        <w:pStyle w:val="TOC4"/>
        <w:rPr>
          <w:rFonts w:asciiTheme="minorHAnsi" w:eastAsiaTheme="minorEastAsia" w:hAnsiTheme="minorHAnsi" w:cstheme="minorBidi"/>
          <w:sz w:val="22"/>
          <w:szCs w:val="22"/>
        </w:rPr>
      </w:pPr>
      <w:r>
        <w:t>5.16.3.8</w:t>
      </w:r>
      <w:r>
        <w:rPr>
          <w:rFonts w:asciiTheme="minorHAnsi" w:eastAsiaTheme="minorEastAsia" w:hAnsiTheme="minorHAnsi" w:cstheme="minorBidi"/>
          <w:sz w:val="22"/>
          <w:szCs w:val="22"/>
        </w:rPr>
        <w:tab/>
      </w:r>
      <w:r>
        <w:t>Domain and Access Selection for UE originating SMS</w:t>
      </w:r>
      <w:r>
        <w:tab/>
      </w:r>
      <w:r>
        <w:fldChar w:fldCharType="begin" w:fldLock="1"/>
      </w:r>
      <w:r>
        <w:instrText xml:space="preserve"> PAGEREF _Toc122440442 \h </w:instrText>
      </w:r>
      <w:r>
        <w:fldChar w:fldCharType="separate"/>
      </w:r>
      <w:r>
        <w:t>254</w:t>
      </w:r>
      <w:r>
        <w:fldChar w:fldCharType="end"/>
      </w:r>
    </w:p>
    <w:p w14:paraId="2032F7CB" w14:textId="6722949F" w:rsidR="009722D9" w:rsidRDefault="009722D9">
      <w:pPr>
        <w:pStyle w:val="TOC5"/>
        <w:rPr>
          <w:rFonts w:asciiTheme="minorHAnsi" w:eastAsiaTheme="minorEastAsia" w:hAnsiTheme="minorHAnsi" w:cstheme="minorBidi"/>
          <w:sz w:val="22"/>
          <w:szCs w:val="22"/>
        </w:rPr>
      </w:pPr>
      <w:r>
        <w:t>5.16.3.8.1</w:t>
      </w:r>
      <w:r>
        <w:rPr>
          <w:rFonts w:asciiTheme="minorHAnsi" w:eastAsiaTheme="minorEastAsia" w:hAnsiTheme="minorHAnsi" w:cstheme="minorBidi"/>
          <w:sz w:val="22"/>
          <w:szCs w:val="22"/>
        </w:rPr>
        <w:tab/>
      </w:r>
      <w:r>
        <w:t>UE originating SMS for IMS Capable UEs supporting SMS over IP</w:t>
      </w:r>
      <w:r>
        <w:tab/>
      </w:r>
      <w:r>
        <w:fldChar w:fldCharType="begin" w:fldLock="1"/>
      </w:r>
      <w:r>
        <w:instrText xml:space="preserve"> PAGEREF _Toc122440443 \h </w:instrText>
      </w:r>
      <w:r>
        <w:fldChar w:fldCharType="separate"/>
      </w:r>
      <w:r>
        <w:t>254</w:t>
      </w:r>
      <w:r>
        <w:fldChar w:fldCharType="end"/>
      </w:r>
    </w:p>
    <w:p w14:paraId="5E58F139" w14:textId="193505AD" w:rsidR="009722D9" w:rsidRDefault="009722D9">
      <w:pPr>
        <w:pStyle w:val="TOC5"/>
        <w:rPr>
          <w:rFonts w:asciiTheme="minorHAnsi" w:eastAsiaTheme="minorEastAsia" w:hAnsiTheme="minorHAnsi" w:cstheme="minorBidi"/>
          <w:sz w:val="22"/>
          <w:szCs w:val="22"/>
        </w:rPr>
      </w:pPr>
      <w:r>
        <w:t>5.16.3.8.2</w:t>
      </w:r>
      <w:r>
        <w:rPr>
          <w:rFonts w:asciiTheme="minorHAnsi" w:eastAsiaTheme="minorEastAsia" w:hAnsiTheme="minorHAnsi" w:cstheme="minorBidi"/>
          <w:sz w:val="22"/>
          <w:szCs w:val="22"/>
        </w:rPr>
        <w:tab/>
      </w:r>
      <w:r>
        <w:t>Access Selection for SMS over NAS</w:t>
      </w:r>
      <w:r>
        <w:tab/>
      </w:r>
      <w:r>
        <w:fldChar w:fldCharType="begin" w:fldLock="1"/>
      </w:r>
      <w:r>
        <w:instrText xml:space="preserve"> PAGEREF _Toc122440444 \h </w:instrText>
      </w:r>
      <w:r>
        <w:fldChar w:fldCharType="separate"/>
      </w:r>
      <w:r>
        <w:t>254</w:t>
      </w:r>
      <w:r>
        <w:fldChar w:fldCharType="end"/>
      </w:r>
    </w:p>
    <w:p w14:paraId="152B06AE" w14:textId="382B0960" w:rsidR="009722D9" w:rsidRDefault="009722D9">
      <w:pPr>
        <w:pStyle w:val="TOC4"/>
        <w:rPr>
          <w:rFonts w:asciiTheme="minorHAnsi" w:eastAsiaTheme="minorEastAsia" w:hAnsiTheme="minorHAnsi" w:cstheme="minorBidi"/>
          <w:sz w:val="22"/>
          <w:szCs w:val="22"/>
        </w:rPr>
      </w:pPr>
      <w:r>
        <w:t>5.16.3.9</w:t>
      </w:r>
      <w:r>
        <w:rPr>
          <w:rFonts w:asciiTheme="minorHAnsi" w:eastAsiaTheme="minorEastAsia" w:hAnsiTheme="minorHAnsi" w:cstheme="minorBidi"/>
          <w:sz w:val="22"/>
          <w:szCs w:val="22"/>
        </w:rPr>
        <w:tab/>
      </w:r>
      <w:r>
        <w:t>SMF support for P-CSCF restoration procedure</w:t>
      </w:r>
      <w:r>
        <w:tab/>
      </w:r>
      <w:r>
        <w:fldChar w:fldCharType="begin" w:fldLock="1"/>
      </w:r>
      <w:r>
        <w:instrText xml:space="preserve"> PAGEREF _Toc122440445 \h </w:instrText>
      </w:r>
      <w:r>
        <w:fldChar w:fldCharType="separate"/>
      </w:r>
      <w:r>
        <w:t>254</w:t>
      </w:r>
      <w:r>
        <w:fldChar w:fldCharType="end"/>
      </w:r>
    </w:p>
    <w:p w14:paraId="2EABF510" w14:textId="4CE0C423" w:rsidR="009722D9" w:rsidRDefault="009722D9">
      <w:pPr>
        <w:pStyle w:val="TOC4"/>
        <w:rPr>
          <w:rFonts w:asciiTheme="minorHAnsi" w:eastAsiaTheme="minorEastAsia" w:hAnsiTheme="minorHAnsi" w:cstheme="minorBidi"/>
          <w:sz w:val="22"/>
          <w:szCs w:val="22"/>
        </w:rPr>
      </w:pPr>
      <w:r>
        <w:t>5.16.3.10</w:t>
      </w:r>
      <w:r>
        <w:rPr>
          <w:rFonts w:asciiTheme="minorHAnsi" w:eastAsiaTheme="minorEastAsia" w:hAnsiTheme="minorHAnsi" w:cstheme="minorBidi"/>
          <w:sz w:val="22"/>
          <w:szCs w:val="22"/>
        </w:rPr>
        <w:tab/>
      </w:r>
      <w:r>
        <w:t>IMS Voice Service via EPS Fallback or RAT fallback in 5GS</w:t>
      </w:r>
      <w:r>
        <w:tab/>
      </w:r>
      <w:r>
        <w:fldChar w:fldCharType="begin" w:fldLock="1"/>
      </w:r>
      <w:r>
        <w:instrText xml:space="preserve"> PAGEREF _Toc122440446 \h </w:instrText>
      </w:r>
      <w:r>
        <w:fldChar w:fldCharType="separate"/>
      </w:r>
      <w:r>
        <w:t>255</w:t>
      </w:r>
      <w:r>
        <w:fldChar w:fldCharType="end"/>
      </w:r>
    </w:p>
    <w:p w14:paraId="15E534F7" w14:textId="7174D34A" w:rsidR="009722D9" w:rsidRDefault="009722D9">
      <w:pPr>
        <w:pStyle w:val="TOC4"/>
        <w:rPr>
          <w:rFonts w:asciiTheme="minorHAnsi" w:eastAsiaTheme="minorEastAsia" w:hAnsiTheme="minorHAnsi" w:cstheme="minorBidi"/>
          <w:sz w:val="22"/>
          <w:szCs w:val="22"/>
        </w:rPr>
      </w:pPr>
      <w:r>
        <w:t>5.16.3.11</w:t>
      </w:r>
      <w:r>
        <w:rPr>
          <w:rFonts w:asciiTheme="minorHAnsi" w:eastAsiaTheme="minorEastAsia" w:hAnsiTheme="minorHAnsi" w:cstheme="minorBidi"/>
          <w:sz w:val="22"/>
          <w:szCs w:val="22"/>
        </w:rPr>
        <w:tab/>
      </w:r>
      <w:r>
        <w:t>P-CSCF discovery and selection</w:t>
      </w:r>
      <w:r>
        <w:tab/>
      </w:r>
      <w:r>
        <w:fldChar w:fldCharType="begin" w:fldLock="1"/>
      </w:r>
      <w:r>
        <w:instrText xml:space="preserve"> PAGEREF _Toc122440447 \h </w:instrText>
      </w:r>
      <w:r>
        <w:fldChar w:fldCharType="separate"/>
      </w:r>
      <w:r>
        <w:t>255</w:t>
      </w:r>
      <w:r>
        <w:fldChar w:fldCharType="end"/>
      </w:r>
    </w:p>
    <w:p w14:paraId="152DAC85" w14:textId="6406AD92" w:rsidR="009722D9" w:rsidRDefault="009722D9">
      <w:pPr>
        <w:pStyle w:val="TOC4"/>
        <w:rPr>
          <w:rFonts w:asciiTheme="minorHAnsi" w:eastAsiaTheme="minorEastAsia" w:hAnsiTheme="minorHAnsi" w:cstheme="minorBidi"/>
          <w:sz w:val="22"/>
          <w:szCs w:val="22"/>
        </w:rPr>
      </w:pPr>
      <w:r>
        <w:t>5.16.3.12</w:t>
      </w:r>
      <w:r>
        <w:rPr>
          <w:rFonts w:asciiTheme="minorHAnsi" w:eastAsiaTheme="minorEastAsia" w:hAnsiTheme="minorHAnsi" w:cstheme="minorBidi"/>
          <w:sz w:val="22"/>
          <w:szCs w:val="22"/>
        </w:rPr>
        <w:tab/>
      </w:r>
      <w:r>
        <w:t>HSS discovery and selection</w:t>
      </w:r>
      <w:r>
        <w:tab/>
      </w:r>
      <w:r>
        <w:fldChar w:fldCharType="begin" w:fldLock="1"/>
      </w:r>
      <w:r>
        <w:instrText xml:space="preserve"> PAGEREF _Toc122440448 \h </w:instrText>
      </w:r>
      <w:r>
        <w:fldChar w:fldCharType="separate"/>
      </w:r>
      <w:r>
        <w:t>256</w:t>
      </w:r>
      <w:r>
        <w:fldChar w:fldCharType="end"/>
      </w:r>
    </w:p>
    <w:p w14:paraId="1440140E" w14:textId="4B611251" w:rsidR="009722D9" w:rsidRDefault="009722D9">
      <w:pPr>
        <w:pStyle w:val="TOC3"/>
        <w:rPr>
          <w:rFonts w:asciiTheme="minorHAnsi" w:eastAsiaTheme="minorEastAsia" w:hAnsiTheme="minorHAnsi" w:cstheme="minorBidi"/>
          <w:sz w:val="22"/>
          <w:szCs w:val="22"/>
        </w:rPr>
      </w:pPr>
      <w:r>
        <w:t>5.16.4</w:t>
      </w:r>
      <w:r>
        <w:rPr>
          <w:rFonts w:asciiTheme="minorHAnsi" w:eastAsiaTheme="minorEastAsia" w:hAnsiTheme="minorHAnsi" w:cstheme="minorBidi"/>
          <w:sz w:val="22"/>
          <w:szCs w:val="22"/>
        </w:rPr>
        <w:tab/>
      </w:r>
      <w:r>
        <w:t>Emergency Services</w:t>
      </w:r>
      <w:r>
        <w:tab/>
      </w:r>
      <w:r>
        <w:fldChar w:fldCharType="begin" w:fldLock="1"/>
      </w:r>
      <w:r>
        <w:instrText xml:space="preserve"> PAGEREF _Toc122440449 \h </w:instrText>
      </w:r>
      <w:r>
        <w:fldChar w:fldCharType="separate"/>
      </w:r>
      <w:r>
        <w:t>256</w:t>
      </w:r>
      <w:r>
        <w:fldChar w:fldCharType="end"/>
      </w:r>
    </w:p>
    <w:p w14:paraId="794E173A" w14:textId="60425821" w:rsidR="009722D9" w:rsidRDefault="009722D9">
      <w:pPr>
        <w:pStyle w:val="TOC4"/>
        <w:rPr>
          <w:rFonts w:asciiTheme="minorHAnsi" w:eastAsiaTheme="minorEastAsia" w:hAnsiTheme="minorHAnsi" w:cstheme="minorBidi"/>
          <w:sz w:val="22"/>
          <w:szCs w:val="22"/>
        </w:rPr>
      </w:pPr>
      <w:r>
        <w:t>5.16.4.1</w:t>
      </w:r>
      <w:r>
        <w:rPr>
          <w:rFonts w:asciiTheme="minorHAnsi" w:eastAsiaTheme="minorEastAsia" w:hAnsiTheme="minorHAnsi" w:cstheme="minorBidi"/>
          <w:sz w:val="22"/>
          <w:szCs w:val="22"/>
        </w:rPr>
        <w:tab/>
      </w:r>
      <w:r>
        <w:t>Introduction</w:t>
      </w:r>
      <w:r>
        <w:tab/>
      </w:r>
      <w:r>
        <w:fldChar w:fldCharType="begin" w:fldLock="1"/>
      </w:r>
      <w:r>
        <w:instrText xml:space="preserve"> PAGEREF _Toc122440450 \h </w:instrText>
      </w:r>
      <w:r>
        <w:fldChar w:fldCharType="separate"/>
      </w:r>
      <w:r>
        <w:t>256</w:t>
      </w:r>
      <w:r>
        <w:fldChar w:fldCharType="end"/>
      </w:r>
    </w:p>
    <w:p w14:paraId="43DE0A79" w14:textId="48B6DBBC" w:rsidR="009722D9" w:rsidRDefault="009722D9">
      <w:pPr>
        <w:pStyle w:val="TOC4"/>
        <w:rPr>
          <w:rFonts w:asciiTheme="minorHAnsi" w:eastAsiaTheme="minorEastAsia" w:hAnsiTheme="minorHAnsi" w:cstheme="minorBidi"/>
          <w:sz w:val="22"/>
          <w:szCs w:val="22"/>
        </w:rPr>
      </w:pPr>
      <w:r>
        <w:t>5.16.4.2</w:t>
      </w:r>
      <w:r>
        <w:rPr>
          <w:rFonts w:asciiTheme="minorHAnsi" w:eastAsiaTheme="minorEastAsia" w:hAnsiTheme="minorHAnsi" w:cstheme="minorBidi"/>
          <w:sz w:val="22"/>
          <w:szCs w:val="22"/>
        </w:rPr>
        <w:tab/>
      </w:r>
      <w:r>
        <w:t>Architecture Reference Model for Emergency Services</w:t>
      </w:r>
      <w:r>
        <w:tab/>
      </w:r>
      <w:r>
        <w:fldChar w:fldCharType="begin" w:fldLock="1"/>
      </w:r>
      <w:r>
        <w:instrText xml:space="preserve"> PAGEREF _Toc122440451 \h </w:instrText>
      </w:r>
      <w:r>
        <w:fldChar w:fldCharType="separate"/>
      </w:r>
      <w:r>
        <w:t>259</w:t>
      </w:r>
      <w:r>
        <w:fldChar w:fldCharType="end"/>
      </w:r>
    </w:p>
    <w:p w14:paraId="3844AE48" w14:textId="3C46ED37" w:rsidR="009722D9" w:rsidRDefault="009722D9">
      <w:pPr>
        <w:pStyle w:val="TOC4"/>
        <w:rPr>
          <w:rFonts w:asciiTheme="minorHAnsi" w:eastAsiaTheme="minorEastAsia" w:hAnsiTheme="minorHAnsi" w:cstheme="minorBidi"/>
          <w:sz w:val="22"/>
          <w:szCs w:val="22"/>
        </w:rPr>
      </w:pPr>
      <w:r>
        <w:t>5.16.4.3</w:t>
      </w:r>
      <w:r>
        <w:rPr>
          <w:rFonts w:asciiTheme="minorHAnsi" w:eastAsiaTheme="minorEastAsia" w:hAnsiTheme="minorHAnsi" w:cstheme="minorBidi"/>
          <w:sz w:val="22"/>
          <w:szCs w:val="22"/>
        </w:rPr>
        <w:tab/>
      </w:r>
      <w:r>
        <w:t>Mobility Restrictions and Access Restrictions for Emergency Services</w:t>
      </w:r>
      <w:r>
        <w:tab/>
      </w:r>
      <w:r>
        <w:fldChar w:fldCharType="begin" w:fldLock="1"/>
      </w:r>
      <w:r>
        <w:instrText xml:space="preserve"> PAGEREF _Toc122440452 \h </w:instrText>
      </w:r>
      <w:r>
        <w:fldChar w:fldCharType="separate"/>
      </w:r>
      <w:r>
        <w:t>259</w:t>
      </w:r>
      <w:r>
        <w:fldChar w:fldCharType="end"/>
      </w:r>
    </w:p>
    <w:p w14:paraId="3DDED054" w14:textId="6F340302" w:rsidR="009722D9" w:rsidRDefault="009722D9">
      <w:pPr>
        <w:pStyle w:val="TOC4"/>
        <w:rPr>
          <w:rFonts w:asciiTheme="minorHAnsi" w:eastAsiaTheme="minorEastAsia" w:hAnsiTheme="minorHAnsi" w:cstheme="minorBidi"/>
          <w:sz w:val="22"/>
          <w:szCs w:val="22"/>
        </w:rPr>
      </w:pPr>
      <w:r>
        <w:t>5.16.4.4</w:t>
      </w:r>
      <w:r>
        <w:rPr>
          <w:rFonts w:asciiTheme="minorHAnsi" w:eastAsiaTheme="minorEastAsia" w:hAnsiTheme="minorHAnsi" w:cstheme="minorBidi"/>
          <w:sz w:val="22"/>
          <w:szCs w:val="22"/>
        </w:rPr>
        <w:tab/>
      </w:r>
      <w:r>
        <w:t>Reachability Management</w:t>
      </w:r>
      <w:r>
        <w:tab/>
      </w:r>
      <w:r>
        <w:fldChar w:fldCharType="begin" w:fldLock="1"/>
      </w:r>
      <w:r>
        <w:instrText xml:space="preserve"> PAGEREF _Toc122440453 \h </w:instrText>
      </w:r>
      <w:r>
        <w:fldChar w:fldCharType="separate"/>
      </w:r>
      <w:r>
        <w:t>259</w:t>
      </w:r>
      <w:r>
        <w:fldChar w:fldCharType="end"/>
      </w:r>
    </w:p>
    <w:p w14:paraId="27EB0DFE" w14:textId="348F47EF" w:rsidR="009722D9" w:rsidRDefault="009722D9">
      <w:pPr>
        <w:pStyle w:val="TOC4"/>
        <w:rPr>
          <w:rFonts w:asciiTheme="minorHAnsi" w:eastAsiaTheme="minorEastAsia" w:hAnsiTheme="minorHAnsi" w:cstheme="minorBidi"/>
          <w:sz w:val="22"/>
          <w:szCs w:val="22"/>
        </w:rPr>
      </w:pPr>
      <w:r>
        <w:t>5.16.4.5</w:t>
      </w:r>
      <w:r>
        <w:rPr>
          <w:rFonts w:asciiTheme="minorHAnsi" w:eastAsiaTheme="minorEastAsia" w:hAnsiTheme="minorHAnsi" w:cstheme="minorBidi"/>
          <w:sz w:val="22"/>
          <w:szCs w:val="22"/>
        </w:rPr>
        <w:tab/>
      </w:r>
      <w:r>
        <w:t>SMF and UPF selection function for Emergency Services</w:t>
      </w:r>
      <w:r>
        <w:tab/>
      </w:r>
      <w:r>
        <w:fldChar w:fldCharType="begin" w:fldLock="1"/>
      </w:r>
      <w:r>
        <w:instrText xml:space="preserve"> PAGEREF _Toc122440454 \h </w:instrText>
      </w:r>
      <w:r>
        <w:fldChar w:fldCharType="separate"/>
      </w:r>
      <w:r>
        <w:t>259</w:t>
      </w:r>
      <w:r>
        <w:fldChar w:fldCharType="end"/>
      </w:r>
    </w:p>
    <w:p w14:paraId="7F849D31" w14:textId="0FCB7853" w:rsidR="009722D9" w:rsidRDefault="009722D9">
      <w:pPr>
        <w:pStyle w:val="TOC4"/>
        <w:rPr>
          <w:rFonts w:asciiTheme="minorHAnsi" w:eastAsiaTheme="minorEastAsia" w:hAnsiTheme="minorHAnsi" w:cstheme="minorBidi"/>
          <w:sz w:val="22"/>
          <w:szCs w:val="22"/>
        </w:rPr>
      </w:pPr>
      <w:r>
        <w:t>5.16.4.6</w:t>
      </w:r>
      <w:r>
        <w:rPr>
          <w:rFonts w:asciiTheme="minorHAnsi" w:eastAsiaTheme="minorEastAsia" w:hAnsiTheme="minorHAnsi" w:cstheme="minorBidi"/>
          <w:sz w:val="22"/>
          <w:szCs w:val="22"/>
        </w:rPr>
        <w:tab/>
      </w:r>
      <w:r>
        <w:t>QoS for Emergency Services</w:t>
      </w:r>
      <w:r>
        <w:tab/>
      </w:r>
      <w:r>
        <w:fldChar w:fldCharType="begin" w:fldLock="1"/>
      </w:r>
      <w:r>
        <w:instrText xml:space="preserve"> PAGEREF _Toc122440455 \h </w:instrText>
      </w:r>
      <w:r>
        <w:fldChar w:fldCharType="separate"/>
      </w:r>
      <w:r>
        <w:t>260</w:t>
      </w:r>
      <w:r>
        <w:fldChar w:fldCharType="end"/>
      </w:r>
    </w:p>
    <w:p w14:paraId="1D8F4B6D" w14:textId="6158C115" w:rsidR="009722D9" w:rsidRDefault="009722D9">
      <w:pPr>
        <w:pStyle w:val="TOC4"/>
        <w:rPr>
          <w:rFonts w:asciiTheme="minorHAnsi" w:eastAsiaTheme="minorEastAsia" w:hAnsiTheme="minorHAnsi" w:cstheme="minorBidi"/>
          <w:sz w:val="22"/>
          <w:szCs w:val="22"/>
        </w:rPr>
      </w:pPr>
      <w:r>
        <w:t>5.16.4.7</w:t>
      </w:r>
      <w:r>
        <w:rPr>
          <w:rFonts w:asciiTheme="minorHAnsi" w:eastAsiaTheme="minorEastAsia" w:hAnsiTheme="minorHAnsi" w:cstheme="minorBidi"/>
          <w:sz w:val="22"/>
          <w:szCs w:val="22"/>
        </w:rPr>
        <w:tab/>
      </w:r>
      <w:r>
        <w:t>PCC for Emergency Services</w:t>
      </w:r>
      <w:r>
        <w:tab/>
      </w:r>
      <w:r>
        <w:fldChar w:fldCharType="begin" w:fldLock="1"/>
      </w:r>
      <w:r>
        <w:instrText xml:space="preserve"> PAGEREF _Toc122440456 \h </w:instrText>
      </w:r>
      <w:r>
        <w:fldChar w:fldCharType="separate"/>
      </w:r>
      <w:r>
        <w:t>260</w:t>
      </w:r>
      <w:r>
        <w:fldChar w:fldCharType="end"/>
      </w:r>
    </w:p>
    <w:p w14:paraId="1D4D5A5C" w14:textId="6C8E7F09" w:rsidR="009722D9" w:rsidRDefault="009722D9">
      <w:pPr>
        <w:pStyle w:val="TOC4"/>
        <w:rPr>
          <w:rFonts w:asciiTheme="minorHAnsi" w:eastAsiaTheme="minorEastAsia" w:hAnsiTheme="minorHAnsi" w:cstheme="minorBidi"/>
          <w:sz w:val="22"/>
          <w:szCs w:val="22"/>
        </w:rPr>
      </w:pPr>
      <w:r>
        <w:t>5.16.4.8</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_Toc122440457 \h </w:instrText>
      </w:r>
      <w:r>
        <w:fldChar w:fldCharType="separate"/>
      </w:r>
      <w:r>
        <w:t>260</w:t>
      </w:r>
      <w:r>
        <w:fldChar w:fldCharType="end"/>
      </w:r>
    </w:p>
    <w:p w14:paraId="3B903305" w14:textId="61B3EF83" w:rsidR="009722D9" w:rsidRDefault="009722D9">
      <w:pPr>
        <w:pStyle w:val="TOC4"/>
        <w:rPr>
          <w:rFonts w:asciiTheme="minorHAnsi" w:eastAsiaTheme="minorEastAsia" w:hAnsiTheme="minorHAnsi" w:cstheme="minorBidi"/>
          <w:sz w:val="22"/>
          <w:szCs w:val="22"/>
        </w:rPr>
      </w:pPr>
      <w:r>
        <w:t>5.16.4.9</w:t>
      </w:r>
      <w:r>
        <w:rPr>
          <w:rFonts w:asciiTheme="minorHAnsi" w:eastAsiaTheme="minorEastAsia" w:hAnsiTheme="minorHAnsi" w:cstheme="minorBidi"/>
          <w:sz w:val="22"/>
          <w:szCs w:val="22"/>
        </w:rPr>
        <w:tab/>
      </w:r>
      <w:r>
        <w:t>Handling of PDU Sessions for Emergency Services</w:t>
      </w:r>
      <w:r>
        <w:tab/>
      </w:r>
      <w:r>
        <w:fldChar w:fldCharType="begin" w:fldLock="1"/>
      </w:r>
      <w:r>
        <w:instrText xml:space="preserve"> PAGEREF _Toc122440458 \h </w:instrText>
      </w:r>
      <w:r>
        <w:fldChar w:fldCharType="separate"/>
      </w:r>
      <w:r>
        <w:t>260</w:t>
      </w:r>
      <w:r>
        <w:fldChar w:fldCharType="end"/>
      </w:r>
    </w:p>
    <w:p w14:paraId="2602181E" w14:textId="0123676B" w:rsidR="009722D9" w:rsidRDefault="009722D9">
      <w:pPr>
        <w:pStyle w:val="TOC4"/>
        <w:rPr>
          <w:rFonts w:asciiTheme="minorHAnsi" w:eastAsiaTheme="minorEastAsia" w:hAnsiTheme="minorHAnsi" w:cstheme="minorBidi"/>
          <w:sz w:val="22"/>
          <w:szCs w:val="22"/>
        </w:rPr>
      </w:pPr>
      <w:r>
        <w:t>5.16.4.9a</w:t>
      </w:r>
      <w:r>
        <w:rPr>
          <w:rFonts w:asciiTheme="minorHAnsi" w:eastAsiaTheme="minorEastAsia" w:hAnsiTheme="minorHAnsi" w:cstheme="minorBidi"/>
          <w:sz w:val="22"/>
          <w:szCs w:val="22"/>
        </w:rPr>
        <w:tab/>
      </w:r>
      <w:r>
        <w:t>Handling of PDU Sessions for normal services for Emergency Registered UEs</w:t>
      </w:r>
      <w:r>
        <w:tab/>
      </w:r>
      <w:r>
        <w:fldChar w:fldCharType="begin" w:fldLock="1"/>
      </w:r>
      <w:r>
        <w:instrText xml:space="preserve"> PAGEREF _Toc122440459 \h </w:instrText>
      </w:r>
      <w:r>
        <w:fldChar w:fldCharType="separate"/>
      </w:r>
      <w:r>
        <w:t>260</w:t>
      </w:r>
      <w:r>
        <w:fldChar w:fldCharType="end"/>
      </w:r>
    </w:p>
    <w:p w14:paraId="3963ED72" w14:textId="1CF145F6" w:rsidR="009722D9" w:rsidRDefault="009722D9">
      <w:pPr>
        <w:pStyle w:val="TOC4"/>
        <w:rPr>
          <w:rFonts w:asciiTheme="minorHAnsi" w:eastAsiaTheme="minorEastAsia" w:hAnsiTheme="minorHAnsi" w:cstheme="minorBidi"/>
          <w:sz w:val="22"/>
          <w:szCs w:val="22"/>
        </w:rPr>
      </w:pPr>
      <w:r>
        <w:t>5.16.4.10</w:t>
      </w:r>
      <w:r>
        <w:rPr>
          <w:rFonts w:asciiTheme="minorHAnsi" w:eastAsiaTheme="minorEastAsia" w:hAnsiTheme="minorHAnsi" w:cstheme="minorBidi"/>
          <w:sz w:val="22"/>
          <w:szCs w:val="22"/>
        </w:rPr>
        <w:tab/>
      </w:r>
      <w:r>
        <w:t>Support of eCall Only Mode</w:t>
      </w:r>
      <w:r>
        <w:tab/>
      </w:r>
      <w:r>
        <w:fldChar w:fldCharType="begin" w:fldLock="1"/>
      </w:r>
      <w:r>
        <w:instrText xml:space="preserve"> PAGEREF _Toc122440460 \h </w:instrText>
      </w:r>
      <w:r>
        <w:fldChar w:fldCharType="separate"/>
      </w:r>
      <w:r>
        <w:t>261</w:t>
      </w:r>
      <w:r>
        <w:fldChar w:fldCharType="end"/>
      </w:r>
    </w:p>
    <w:p w14:paraId="4999113F" w14:textId="453C52DF" w:rsidR="009722D9" w:rsidRDefault="009722D9">
      <w:pPr>
        <w:pStyle w:val="TOC4"/>
        <w:rPr>
          <w:rFonts w:asciiTheme="minorHAnsi" w:eastAsiaTheme="minorEastAsia" w:hAnsiTheme="minorHAnsi" w:cstheme="minorBidi"/>
          <w:sz w:val="22"/>
          <w:szCs w:val="22"/>
        </w:rPr>
      </w:pPr>
      <w:r>
        <w:t>5.16.4.11</w:t>
      </w:r>
      <w:r>
        <w:rPr>
          <w:rFonts w:asciiTheme="minorHAnsi" w:eastAsiaTheme="minorEastAsia" w:hAnsiTheme="minorHAnsi" w:cstheme="minorBidi"/>
          <w:sz w:val="22"/>
          <w:szCs w:val="22"/>
        </w:rPr>
        <w:tab/>
      </w:r>
      <w:r>
        <w:t>Emergency Services Fallback</w:t>
      </w:r>
      <w:r>
        <w:tab/>
      </w:r>
      <w:r>
        <w:fldChar w:fldCharType="begin" w:fldLock="1"/>
      </w:r>
      <w:r>
        <w:instrText xml:space="preserve"> PAGEREF _Toc122440461 \h </w:instrText>
      </w:r>
      <w:r>
        <w:fldChar w:fldCharType="separate"/>
      </w:r>
      <w:r>
        <w:t>261</w:t>
      </w:r>
      <w:r>
        <w:fldChar w:fldCharType="end"/>
      </w:r>
    </w:p>
    <w:p w14:paraId="103767C5" w14:textId="33B7AB78" w:rsidR="009722D9" w:rsidRDefault="009722D9">
      <w:pPr>
        <w:pStyle w:val="TOC3"/>
        <w:rPr>
          <w:rFonts w:asciiTheme="minorHAnsi" w:eastAsiaTheme="minorEastAsia" w:hAnsiTheme="minorHAnsi" w:cstheme="minorBidi"/>
          <w:sz w:val="22"/>
          <w:szCs w:val="22"/>
        </w:rPr>
      </w:pPr>
      <w:r>
        <w:t>5.16.5</w:t>
      </w:r>
      <w:r>
        <w:rPr>
          <w:rFonts w:asciiTheme="minorHAnsi" w:eastAsiaTheme="minorEastAsia" w:hAnsiTheme="minorHAnsi" w:cstheme="minorBidi"/>
          <w:sz w:val="22"/>
          <w:szCs w:val="22"/>
        </w:rPr>
        <w:tab/>
      </w:r>
      <w:r>
        <w:t>Multimedia Priority Services</w:t>
      </w:r>
      <w:r>
        <w:tab/>
      </w:r>
      <w:r>
        <w:fldChar w:fldCharType="begin" w:fldLock="1"/>
      </w:r>
      <w:r>
        <w:instrText xml:space="preserve"> PAGEREF _Toc122440462 \h </w:instrText>
      </w:r>
      <w:r>
        <w:fldChar w:fldCharType="separate"/>
      </w:r>
      <w:r>
        <w:t>262</w:t>
      </w:r>
      <w:r>
        <w:fldChar w:fldCharType="end"/>
      </w:r>
    </w:p>
    <w:p w14:paraId="3894A7CA" w14:textId="40834F17" w:rsidR="009722D9" w:rsidRDefault="009722D9">
      <w:pPr>
        <w:pStyle w:val="TOC3"/>
        <w:rPr>
          <w:rFonts w:asciiTheme="minorHAnsi" w:eastAsiaTheme="minorEastAsia" w:hAnsiTheme="minorHAnsi" w:cstheme="minorBidi"/>
          <w:sz w:val="22"/>
          <w:szCs w:val="22"/>
        </w:rPr>
      </w:pPr>
      <w:r>
        <w:t>5.16.6</w:t>
      </w:r>
      <w:r>
        <w:rPr>
          <w:rFonts w:asciiTheme="minorHAnsi" w:eastAsiaTheme="minorEastAsia" w:hAnsiTheme="minorHAnsi" w:cstheme="minorBidi"/>
          <w:sz w:val="22"/>
          <w:szCs w:val="22"/>
        </w:rPr>
        <w:tab/>
      </w:r>
      <w:r>
        <w:t>Mission Critical Services</w:t>
      </w:r>
      <w:r>
        <w:tab/>
      </w:r>
      <w:r>
        <w:fldChar w:fldCharType="begin" w:fldLock="1"/>
      </w:r>
      <w:r>
        <w:instrText xml:space="preserve"> PAGEREF _Toc122440463 \h </w:instrText>
      </w:r>
      <w:r>
        <w:fldChar w:fldCharType="separate"/>
      </w:r>
      <w:r>
        <w:t>263</w:t>
      </w:r>
      <w:r>
        <w:fldChar w:fldCharType="end"/>
      </w:r>
    </w:p>
    <w:p w14:paraId="39F5C534" w14:textId="2B582C66" w:rsidR="009722D9" w:rsidRDefault="009722D9">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Interworking and Migration</w:t>
      </w:r>
      <w:r>
        <w:tab/>
      </w:r>
      <w:r>
        <w:fldChar w:fldCharType="begin" w:fldLock="1"/>
      </w:r>
      <w:r>
        <w:instrText xml:space="preserve"> PAGEREF _Toc122440464 \h </w:instrText>
      </w:r>
      <w:r>
        <w:fldChar w:fldCharType="separate"/>
      </w:r>
      <w:r>
        <w:t>264</w:t>
      </w:r>
      <w:r>
        <w:fldChar w:fldCharType="end"/>
      </w:r>
    </w:p>
    <w:p w14:paraId="249B270C" w14:textId="796276F4" w:rsidR="009722D9" w:rsidRDefault="009722D9">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Support for Migration from EPC to 5GC</w:t>
      </w:r>
      <w:r>
        <w:tab/>
      </w:r>
      <w:r>
        <w:fldChar w:fldCharType="begin" w:fldLock="1"/>
      </w:r>
      <w:r>
        <w:instrText xml:space="preserve"> PAGEREF _Toc122440465 \h </w:instrText>
      </w:r>
      <w:r>
        <w:fldChar w:fldCharType="separate"/>
      </w:r>
      <w:r>
        <w:t>264</w:t>
      </w:r>
      <w:r>
        <w:fldChar w:fldCharType="end"/>
      </w:r>
    </w:p>
    <w:p w14:paraId="6F35B1F3" w14:textId="3C14A38F" w:rsidR="009722D9" w:rsidRDefault="009722D9">
      <w:pPr>
        <w:pStyle w:val="TOC4"/>
        <w:rPr>
          <w:rFonts w:asciiTheme="minorHAnsi" w:eastAsiaTheme="minorEastAsia" w:hAnsiTheme="minorHAnsi" w:cstheme="minorBidi"/>
          <w:sz w:val="22"/>
          <w:szCs w:val="22"/>
        </w:rPr>
      </w:pPr>
      <w:r>
        <w:t>5.17.1.1</w:t>
      </w:r>
      <w:r>
        <w:rPr>
          <w:rFonts w:asciiTheme="minorHAnsi" w:eastAsiaTheme="minorEastAsia" w:hAnsiTheme="minorHAnsi" w:cstheme="minorBidi"/>
          <w:sz w:val="22"/>
          <w:szCs w:val="22"/>
        </w:rPr>
        <w:tab/>
      </w:r>
      <w:r>
        <w:t>General</w:t>
      </w:r>
      <w:r>
        <w:tab/>
      </w:r>
      <w:r>
        <w:fldChar w:fldCharType="begin" w:fldLock="1"/>
      </w:r>
      <w:r>
        <w:instrText xml:space="preserve"> PAGEREF _Toc122440466 \h </w:instrText>
      </w:r>
      <w:r>
        <w:fldChar w:fldCharType="separate"/>
      </w:r>
      <w:r>
        <w:t>264</w:t>
      </w:r>
      <w:r>
        <w:fldChar w:fldCharType="end"/>
      </w:r>
    </w:p>
    <w:p w14:paraId="79F8B920" w14:textId="2F572B40" w:rsidR="009722D9" w:rsidRDefault="009722D9">
      <w:pPr>
        <w:pStyle w:val="TOC4"/>
        <w:rPr>
          <w:rFonts w:asciiTheme="minorHAnsi" w:eastAsiaTheme="minorEastAsia" w:hAnsiTheme="minorHAnsi" w:cstheme="minorBidi"/>
          <w:sz w:val="22"/>
          <w:szCs w:val="22"/>
        </w:rPr>
      </w:pPr>
      <w:r>
        <w:t>5.17.1.2</w:t>
      </w:r>
      <w:r>
        <w:rPr>
          <w:rFonts w:asciiTheme="minorHAnsi" w:eastAsiaTheme="minorEastAsia" w:hAnsiTheme="minorHAnsi" w:cstheme="minorBidi"/>
          <w:sz w:val="22"/>
          <w:szCs w:val="22"/>
        </w:rPr>
        <w:tab/>
      </w:r>
      <w:r>
        <w:t>User Plane management to support interworking with EPS</w:t>
      </w:r>
      <w:r>
        <w:tab/>
      </w:r>
      <w:r>
        <w:fldChar w:fldCharType="begin" w:fldLock="1"/>
      </w:r>
      <w:r>
        <w:instrText xml:space="preserve"> PAGEREF _Toc122440467 \h </w:instrText>
      </w:r>
      <w:r>
        <w:fldChar w:fldCharType="separate"/>
      </w:r>
      <w:r>
        <w:t>266</w:t>
      </w:r>
      <w:r>
        <w:fldChar w:fldCharType="end"/>
      </w:r>
    </w:p>
    <w:p w14:paraId="55E2F896" w14:textId="3A1A4BC7" w:rsidR="009722D9" w:rsidRDefault="009722D9">
      <w:pPr>
        <w:pStyle w:val="TOC4"/>
        <w:rPr>
          <w:rFonts w:asciiTheme="minorHAnsi" w:eastAsiaTheme="minorEastAsia" w:hAnsiTheme="minorHAnsi" w:cstheme="minorBidi"/>
          <w:sz w:val="22"/>
          <w:szCs w:val="22"/>
        </w:rPr>
      </w:pPr>
      <w:r>
        <w:t>5.17.1.3</w:t>
      </w:r>
      <w:r>
        <w:rPr>
          <w:rFonts w:asciiTheme="minorHAnsi" w:eastAsiaTheme="minorEastAsia" w:hAnsiTheme="minorHAnsi" w:cstheme="minorBidi"/>
          <w:sz w:val="22"/>
          <w:szCs w:val="22"/>
        </w:rPr>
        <w:tab/>
      </w:r>
      <w:r>
        <w:t>QoS handling for home routed roaming</w:t>
      </w:r>
      <w:r>
        <w:tab/>
      </w:r>
      <w:r>
        <w:fldChar w:fldCharType="begin" w:fldLock="1"/>
      </w:r>
      <w:r>
        <w:instrText xml:space="preserve"> PAGEREF _Toc122440468 \h </w:instrText>
      </w:r>
      <w:r>
        <w:fldChar w:fldCharType="separate"/>
      </w:r>
      <w:r>
        <w:t>266</w:t>
      </w:r>
      <w:r>
        <w:fldChar w:fldCharType="end"/>
      </w:r>
    </w:p>
    <w:p w14:paraId="7F6764FC" w14:textId="0215F0D2" w:rsidR="009722D9" w:rsidRDefault="009722D9">
      <w:pPr>
        <w:pStyle w:val="TOC3"/>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_Toc122440469 \h </w:instrText>
      </w:r>
      <w:r>
        <w:fldChar w:fldCharType="separate"/>
      </w:r>
      <w:r>
        <w:t>266</w:t>
      </w:r>
      <w:r>
        <w:fldChar w:fldCharType="end"/>
      </w:r>
    </w:p>
    <w:p w14:paraId="3C9A173A" w14:textId="4F266CF6" w:rsidR="009722D9" w:rsidRDefault="009722D9">
      <w:pPr>
        <w:pStyle w:val="TOC4"/>
        <w:rPr>
          <w:rFonts w:asciiTheme="minorHAnsi" w:eastAsiaTheme="minorEastAsia" w:hAnsiTheme="minorHAnsi" w:cstheme="minorBidi"/>
          <w:sz w:val="22"/>
          <w:szCs w:val="22"/>
        </w:rPr>
      </w:pPr>
      <w:r>
        <w:t>5.17.2.1</w:t>
      </w:r>
      <w:r>
        <w:rPr>
          <w:rFonts w:asciiTheme="minorHAnsi" w:eastAsiaTheme="minorEastAsia" w:hAnsiTheme="minorHAnsi" w:cstheme="minorBidi"/>
          <w:sz w:val="22"/>
          <w:szCs w:val="22"/>
        </w:rPr>
        <w:tab/>
      </w:r>
      <w:r>
        <w:t>General</w:t>
      </w:r>
      <w:r>
        <w:tab/>
      </w:r>
      <w:r>
        <w:fldChar w:fldCharType="begin" w:fldLock="1"/>
      </w:r>
      <w:r>
        <w:instrText xml:space="preserve"> PAGEREF _Toc122440470 \h </w:instrText>
      </w:r>
      <w:r>
        <w:fldChar w:fldCharType="separate"/>
      </w:r>
      <w:r>
        <w:t>266</w:t>
      </w:r>
      <w:r>
        <w:fldChar w:fldCharType="end"/>
      </w:r>
    </w:p>
    <w:p w14:paraId="7E79D353" w14:textId="29746398" w:rsidR="009722D9" w:rsidRDefault="009722D9">
      <w:pPr>
        <w:pStyle w:val="TOC4"/>
        <w:rPr>
          <w:rFonts w:asciiTheme="minorHAnsi" w:eastAsiaTheme="minorEastAsia" w:hAnsiTheme="minorHAnsi" w:cstheme="minorBidi"/>
          <w:sz w:val="22"/>
          <w:szCs w:val="22"/>
        </w:rPr>
      </w:pPr>
      <w:r>
        <w:rPr>
          <w:lang w:eastAsia="zh-CN"/>
        </w:rP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_Toc122440471 \h </w:instrText>
      </w:r>
      <w:r>
        <w:fldChar w:fldCharType="separate"/>
      </w:r>
      <w:r>
        <w:t>270</w:t>
      </w:r>
      <w:r>
        <w:fldChar w:fldCharType="end"/>
      </w:r>
    </w:p>
    <w:p w14:paraId="22AD0D64" w14:textId="16FEBE19" w:rsidR="009722D9" w:rsidRDefault="009722D9">
      <w:pPr>
        <w:pStyle w:val="TOC5"/>
        <w:rPr>
          <w:rFonts w:asciiTheme="minorHAnsi" w:eastAsiaTheme="minorEastAsia" w:hAnsiTheme="minorHAnsi" w:cstheme="minorBidi"/>
          <w:sz w:val="22"/>
          <w:szCs w:val="22"/>
        </w:rPr>
      </w:pPr>
      <w:r>
        <w:rPr>
          <w:lang w:eastAsia="zh-CN"/>
        </w:rP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_Toc122440472 \h </w:instrText>
      </w:r>
      <w:r>
        <w:fldChar w:fldCharType="separate"/>
      </w:r>
      <w:r>
        <w:t>270</w:t>
      </w:r>
      <w:r>
        <w:fldChar w:fldCharType="end"/>
      </w:r>
    </w:p>
    <w:p w14:paraId="63E78114" w14:textId="69772655" w:rsidR="009722D9" w:rsidRDefault="009722D9">
      <w:pPr>
        <w:pStyle w:val="TOC5"/>
        <w:rPr>
          <w:rFonts w:asciiTheme="minorHAnsi" w:eastAsiaTheme="minorEastAsia" w:hAnsiTheme="minorHAnsi" w:cstheme="minorBidi"/>
          <w:sz w:val="22"/>
          <w:szCs w:val="22"/>
        </w:rPr>
      </w:pPr>
      <w:r>
        <w:rPr>
          <w:lang w:eastAsia="zh-CN"/>
        </w:rP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_Toc122440473 \h </w:instrText>
      </w:r>
      <w:r>
        <w:fldChar w:fldCharType="separate"/>
      </w:r>
      <w:r>
        <w:t>271</w:t>
      </w:r>
      <w:r>
        <w:fldChar w:fldCharType="end"/>
      </w:r>
    </w:p>
    <w:p w14:paraId="434FCE9B" w14:textId="6767A32A" w:rsidR="009722D9" w:rsidRDefault="009722D9">
      <w:pPr>
        <w:pStyle w:val="TOC4"/>
        <w:rPr>
          <w:rFonts w:asciiTheme="minorHAnsi" w:eastAsiaTheme="minorEastAsia" w:hAnsiTheme="minorHAnsi" w:cstheme="minorBidi"/>
          <w:sz w:val="22"/>
          <w:szCs w:val="22"/>
        </w:rPr>
      </w:pPr>
      <w:r>
        <w:rPr>
          <w:lang w:eastAsia="zh-CN"/>
        </w:rP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_Toc122440474 \h </w:instrText>
      </w:r>
      <w:r>
        <w:fldChar w:fldCharType="separate"/>
      </w:r>
      <w:r>
        <w:t>272</w:t>
      </w:r>
      <w:r>
        <w:fldChar w:fldCharType="end"/>
      </w:r>
    </w:p>
    <w:p w14:paraId="67B5F130" w14:textId="4F8E7587" w:rsidR="009722D9" w:rsidRDefault="009722D9">
      <w:pPr>
        <w:pStyle w:val="TOC5"/>
        <w:rPr>
          <w:rFonts w:asciiTheme="minorHAnsi" w:eastAsiaTheme="minorEastAsia" w:hAnsiTheme="minorHAnsi" w:cstheme="minorBidi"/>
          <w:sz w:val="22"/>
          <w:szCs w:val="22"/>
        </w:rPr>
      </w:pPr>
      <w:r>
        <w:rPr>
          <w:lang w:eastAsia="zh-CN"/>
        </w:rP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_Toc122440475 \h </w:instrText>
      </w:r>
      <w:r>
        <w:fldChar w:fldCharType="separate"/>
      </w:r>
      <w:r>
        <w:t>272</w:t>
      </w:r>
      <w:r>
        <w:fldChar w:fldCharType="end"/>
      </w:r>
    </w:p>
    <w:p w14:paraId="49F2B952" w14:textId="622B1C58" w:rsidR="009722D9" w:rsidRDefault="009722D9">
      <w:pPr>
        <w:pStyle w:val="TOC5"/>
        <w:rPr>
          <w:rFonts w:asciiTheme="minorHAnsi" w:eastAsiaTheme="minorEastAsia" w:hAnsiTheme="minorHAnsi" w:cstheme="minorBidi"/>
          <w:sz w:val="22"/>
          <w:szCs w:val="22"/>
        </w:rPr>
      </w:pPr>
      <w:r>
        <w:rPr>
          <w:lang w:eastAsia="zh-CN"/>
        </w:rPr>
        <w:lastRenderedPageBreak/>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_Toc122440476 \h </w:instrText>
      </w:r>
      <w:r>
        <w:fldChar w:fldCharType="separate"/>
      </w:r>
      <w:r>
        <w:t>273</w:t>
      </w:r>
      <w:r>
        <w:fldChar w:fldCharType="end"/>
      </w:r>
    </w:p>
    <w:p w14:paraId="7FBC546E" w14:textId="71663582" w:rsidR="009722D9" w:rsidRDefault="009722D9">
      <w:pPr>
        <w:pStyle w:val="TOC5"/>
        <w:rPr>
          <w:rFonts w:asciiTheme="minorHAnsi" w:eastAsiaTheme="minorEastAsia" w:hAnsiTheme="minorHAnsi" w:cstheme="minorBidi"/>
          <w:sz w:val="22"/>
          <w:szCs w:val="22"/>
        </w:rPr>
      </w:pPr>
      <w:r>
        <w:rPr>
          <w:lang w:eastAsia="zh-CN"/>
        </w:rP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_Toc122440477 \h </w:instrText>
      </w:r>
      <w:r>
        <w:fldChar w:fldCharType="separate"/>
      </w:r>
      <w:r>
        <w:t>273</w:t>
      </w:r>
      <w:r>
        <w:fldChar w:fldCharType="end"/>
      </w:r>
    </w:p>
    <w:p w14:paraId="76FFF166" w14:textId="2DEF66AF" w:rsidR="009722D9" w:rsidRDefault="009722D9">
      <w:pPr>
        <w:pStyle w:val="TOC5"/>
        <w:rPr>
          <w:rFonts w:asciiTheme="minorHAnsi" w:eastAsiaTheme="minorEastAsia" w:hAnsiTheme="minorHAnsi" w:cstheme="minorBidi"/>
          <w:sz w:val="22"/>
          <w:szCs w:val="22"/>
        </w:rPr>
      </w:pPr>
      <w:r>
        <w:rPr>
          <w:lang w:eastAsia="zh-CN"/>
        </w:rP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_Toc122440478 \h </w:instrText>
      </w:r>
      <w:r>
        <w:fldChar w:fldCharType="separate"/>
      </w:r>
      <w:r>
        <w:t>274</w:t>
      </w:r>
      <w:r>
        <w:fldChar w:fldCharType="end"/>
      </w:r>
    </w:p>
    <w:p w14:paraId="53DCD68E" w14:textId="18E58562" w:rsidR="009722D9" w:rsidRDefault="009722D9">
      <w:pPr>
        <w:pStyle w:val="TOC4"/>
        <w:rPr>
          <w:rFonts w:asciiTheme="minorHAnsi" w:eastAsiaTheme="minorEastAsia" w:hAnsiTheme="minorHAnsi" w:cstheme="minorBidi"/>
          <w:sz w:val="22"/>
          <w:szCs w:val="22"/>
        </w:rPr>
      </w:pPr>
      <w:r>
        <w:t>5.17.2.4</w:t>
      </w:r>
      <w:r>
        <w:rPr>
          <w:rFonts w:asciiTheme="minorHAnsi" w:eastAsiaTheme="minorEastAsia" w:hAnsiTheme="minorHAnsi" w:cstheme="minorBidi"/>
          <w:sz w:val="22"/>
          <w:szCs w:val="22"/>
        </w:rPr>
        <w:tab/>
      </w:r>
      <w:r>
        <w:t>Mobility between 5GS and GERAN/UTRAN</w:t>
      </w:r>
      <w:r>
        <w:tab/>
      </w:r>
      <w:r>
        <w:fldChar w:fldCharType="begin" w:fldLock="1"/>
      </w:r>
      <w:r>
        <w:instrText xml:space="preserve"> PAGEREF _Toc122440479 \h </w:instrText>
      </w:r>
      <w:r>
        <w:fldChar w:fldCharType="separate"/>
      </w:r>
      <w:r>
        <w:t>275</w:t>
      </w:r>
      <w:r>
        <w:fldChar w:fldCharType="end"/>
      </w:r>
    </w:p>
    <w:p w14:paraId="5A1FF334" w14:textId="424FE307" w:rsidR="009722D9" w:rsidRDefault="009722D9">
      <w:pPr>
        <w:pStyle w:val="TOC4"/>
        <w:rPr>
          <w:rFonts w:asciiTheme="minorHAnsi" w:eastAsiaTheme="minorEastAsia" w:hAnsiTheme="minorHAnsi" w:cstheme="minorBidi"/>
          <w:sz w:val="22"/>
          <w:szCs w:val="22"/>
        </w:rPr>
      </w:pPr>
      <w:r>
        <w:t>5.17.2.5</w:t>
      </w:r>
      <w:r>
        <w:rPr>
          <w:rFonts w:asciiTheme="minorHAnsi" w:eastAsiaTheme="minorEastAsia" w:hAnsiTheme="minorHAnsi" w:cstheme="minorBidi"/>
          <w:sz w:val="22"/>
          <w:szCs w:val="22"/>
        </w:rPr>
        <w:tab/>
      </w:r>
      <w:r>
        <w:t>Secondary DN authentication and authorization in EPS Interworking case</w:t>
      </w:r>
      <w:r>
        <w:tab/>
      </w:r>
      <w:r>
        <w:fldChar w:fldCharType="begin" w:fldLock="1"/>
      </w:r>
      <w:r>
        <w:instrText xml:space="preserve"> PAGEREF _Toc122440480 \h </w:instrText>
      </w:r>
      <w:r>
        <w:fldChar w:fldCharType="separate"/>
      </w:r>
      <w:r>
        <w:t>276</w:t>
      </w:r>
      <w:r>
        <w:fldChar w:fldCharType="end"/>
      </w:r>
    </w:p>
    <w:p w14:paraId="16C20821" w14:textId="7956ABF7" w:rsidR="009722D9" w:rsidRDefault="009722D9">
      <w:pPr>
        <w:pStyle w:val="TOC3"/>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Interworking with EPC in presence of Non-3GPP PDU Sessions</w:t>
      </w:r>
      <w:r>
        <w:tab/>
      </w:r>
      <w:r>
        <w:fldChar w:fldCharType="begin" w:fldLock="1"/>
      </w:r>
      <w:r>
        <w:instrText xml:space="preserve"> PAGEREF _Toc122440481 \h </w:instrText>
      </w:r>
      <w:r>
        <w:fldChar w:fldCharType="separate"/>
      </w:r>
      <w:r>
        <w:t>276</w:t>
      </w:r>
      <w:r>
        <w:fldChar w:fldCharType="end"/>
      </w:r>
    </w:p>
    <w:p w14:paraId="2CBEA598" w14:textId="03C2E00D" w:rsidR="009722D9" w:rsidRDefault="009722D9">
      <w:pPr>
        <w:pStyle w:val="TOC3"/>
        <w:rPr>
          <w:rFonts w:asciiTheme="minorHAnsi" w:eastAsiaTheme="minorEastAsia" w:hAnsiTheme="minorHAnsi" w:cstheme="minorBidi"/>
          <w:sz w:val="22"/>
          <w:szCs w:val="22"/>
        </w:rPr>
      </w:pPr>
      <w:r>
        <w:t>5.17.4</w:t>
      </w:r>
      <w:r>
        <w:rPr>
          <w:rFonts w:asciiTheme="minorHAnsi" w:eastAsiaTheme="minorEastAsia" w:hAnsiTheme="minorHAnsi" w:cstheme="minorBidi"/>
          <w:sz w:val="22"/>
          <w:szCs w:val="22"/>
        </w:rPr>
        <w:tab/>
      </w:r>
      <w:r>
        <w:t>Network sharing support and interworking between EPS and 5GS</w:t>
      </w:r>
      <w:r>
        <w:tab/>
      </w:r>
      <w:r>
        <w:fldChar w:fldCharType="begin" w:fldLock="1"/>
      </w:r>
      <w:r>
        <w:instrText xml:space="preserve"> PAGEREF _Toc122440482 \h </w:instrText>
      </w:r>
      <w:r>
        <w:fldChar w:fldCharType="separate"/>
      </w:r>
      <w:r>
        <w:t>276</w:t>
      </w:r>
      <w:r>
        <w:fldChar w:fldCharType="end"/>
      </w:r>
    </w:p>
    <w:p w14:paraId="28E37643" w14:textId="5D7FA22C" w:rsidR="009722D9" w:rsidRDefault="009722D9">
      <w:pPr>
        <w:pStyle w:val="TOC3"/>
        <w:rPr>
          <w:rFonts w:asciiTheme="minorHAnsi" w:eastAsiaTheme="minorEastAsia" w:hAnsiTheme="minorHAnsi" w:cstheme="minorBidi"/>
          <w:sz w:val="22"/>
          <w:szCs w:val="22"/>
        </w:rPr>
      </w:pPr>
      <w:r>
        <w:t>5.17.5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_Toc122440483 \h </w:instrText>
      </w:r>
      <w:r>
        <w:fldChar w:fldCharType="separate"/>
      </w:r>
      <w:r>
        <w:t>277</w:t>
      </w:r>
      <w:r>
        <w:fldChar w:fldCharType="end"/>
      </w:r>
    </w:p>
    <w:p w14:paraId="393CAB1A" w14:textId="6330C8BF" w:rsidR="009722D9" w:rsidRDefault="009722D9">
      <w:pPr>
        <w:pStyle w:val="TOC4"/>
        <w:rPr>
          <w:rFonts w:asciiTheme="minorHAnsi" w:eastAsiaTheme="minorEastAsia" w:hAnsiTheme="minorHAnsi" w:cstheme="minorBidi"/>
          <w:sz w:val="22"/>
          <w:szCs w:val="22"/>
        </w:rPr>
      </w:pPr>
      <w:r>
        <w:t>5.17.5.1</w:t>
      </w:r>
      <w:r>
        <w:rPr>
          <w:rFonts w:asciiTheme="minorHAnsi" w:eastAsiaTheme="minorEastAsia" w:hAnsiTheme="minorHAnsi" w:cstheme="minorBidi"/>
          <w:sz w:val="22"/>
          <w:szCs w:val="22"/>
        </w:rPr>
        <w:tab/>
      </w:r>
      <w:r>
        <w:t>General</w:t>
      </w:r>
      <w:r>
        <w:tab/>
      </w:r>
      <w:r>
        <w:fldChar w:fldCharType="begin" w:fldLock="1"/>
      </w:r>
      <w:r>
        <w:instrText xml:space="preserve"> PAGEREF _Toc122440484 \h </w:instrText>
      </w:r>
      <w:r>
        <w:fldChar w:fldCharType="separate"/>
      </w:r>
      <w:r>
        <w:t>277</w:t>
      </w:r>
      <w:r>
        <w:fldChar w:fldCharType="end"/>
      </w:r>
    </w:p>
    <w:p w14:paraId="677CD837" w14:textId="229FF563" w:rsidR="009722D9" w:rsidRDefault="009722D9">
      <w:pPr>
        <w:pStyle w:val="TOC4"/>
        <w:rPr>
          <w:rFonts w:asciiTheme="minorHAnsi" w:eastAsiaTheme="minorEastAsia" w:hAnsiTheme="minorHAnsi" w:cstheme="minorBidi"/>
          <w:sz w:val="22"/>
          <w:szCs w:val="22"/>
        </w:rPr>
      </w:pPr>
      <w:r>
        <w:t>5.17.5.2</w:t>
      </w:r>
      <w:r>
        <w:rPr>
          <w:rFonts w:asciiTheme="minorHAnsi" w:eastAsiaTheme="minorEastAsia" w:hAnsiTheme="minorHAnsi" w:cstheme="minorBidi"/>
          <w:sz w:val="22"/>
          <w:szCs w:val="22"/>
        </w:rPr>
        <w:tab/>
      </w:r>
      <w:r>
        <w:t>Support of interworking for Monitoring Events</w:t>
      </w:r>
      <w:r>
        <w:tab/>
      </w:r>
      <w:r>
        <w:fldChar w:fldCharType="begin" w:fldLock="1"/>
      </w:r>
      <w:r>
        <w:instrText xml:space="preserve"> PAGEREF _Toc122440485 \h </w:instrText>
      </w:r>
      <w:r>
        <w:fldChar w:fldCharType="separate"/>
      </w:r>
      <w:r>
        <w:t>278</w:t>
      </w:r>
      <w:r>
        <w:fldChar w:fldCharType="end"/>
      </w:r>
    </w:p>
    <w:p w14:paraId="3B7F92AB" w14:textId="6D680F7B" w:rsidR="009722D9" w:rsidRDefault="009722D9">
      <w:pPr>
        <w:pStyle w:val="TOC5"/>
        <w:rPr>
          <w:rFonts w:asciiTheme="minorHAnsi" w:eastAsiaTheme="minorEastAsia" w:hAnsiTheme="minorHAnsi" w:cstheme="minorBidi"/>
          <w:sz w:val="22"/>
          <w:szCs w:val="22"/>
        </w:rPr>
      </w:pPr>
      <w:r>
        <w:t>5.17.5.2.1</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_Toc122440486 \h </w:instrText>
      </w:r>
      <w:r>
        <w:fldChar w:fldCharType="separate"/>
      </w:r>
      <w:r>
        <w:t>278</w:t>
      </w:r>
      <w:r>
        <w:fldChar w:fldCharType="end"/>
      </w:r>
    </w:p>
    <w:p w14:paraId="282A780C" w14:textId="255BA7DE" w:rsidR="009722D9" w:rsidRDefault="009722D9">
      <w:pPr>
        <w:pStyle w:val="TOC5"/>
        <w:rPr>
          <w:rFonts w:asciiTheme="minorHAnsi" w:eastAsiaTheme="minorEastAsia" w:hAnsiTheme="minorHAnsi" w:cstheme="minorBidi"/>
          <w:sz w:val="22"/>
          <w:szCs w:val="22"/>
        </w:rPr>
      </w:pPr>
      <w:r>
        <w:t>5.17.5.2.2</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_Toc122440487 \h </w:instrText>
      </w:r>
      <w:r>
        <w:fldChar w:fldCharType="separate"/>
      </w:r>
      <w:r>
        <w:t>278</w:t>
      </w:r>
      <w:r>
        <w:fldChar w:fldCharType="end"/>
      </w:r>
    </w:p>
    <w:p w14:paraId="004C3A9B" w14:textId="689A7FC9" w:rsidR="009722D9" w:rsidRDefault="009722D9">
      <w:pPr>
        <w:pStyle w:val="TOC4"/>
        <w:rPr>
          <w:rFonts w:asciiTheme="minorHAnsi" w:eastAsiaTheme="minorEastAsia" w:hAnsiTheme="minorHAnsi" w:cstheme="minorBidi"/>
          <w:sz w:val="22"/>
          <w:szCs w:val="22"/>
        </w:rPr>
      </w:pPr>
      <w:r>
        <w:t>5.17.5.3</w:t>
      </w:r>
      <w:r>
        <w:rPr>
          <w:rFonts w:asciiTheme="minorHAnsi" w:eastAsiaTheme="minorEastAsia" w:hAnsiTheme="minorHAnsi" w:cstheme="minorBidi"/>
          <w:sz w:val="22"/>
          <w:szCs w:val="22"/>
        </w:rPr>
        <w:tab/>
      </w:r>
      <w:r>
        <w:t>Availability or expected level of a service API</w:t>
      </w:r>
      <w:r>
        <w:tab/>
      </w:r>
      <w:r>
        <w:fldChar w:fldCharType="begin" w:fldLock="1"/>
      </w:r>
      <w:r>
        <w:instrText xml:space="preserve"> PAGEREF _Toc122440488 \h </w:instrText>
      </w:r>
      <w:r>
        <w:fldChar w:fldCharType="separate"/>
      </w:r>
      <w:r>
        <w:t>278</w:t>
      </w:r>
      <w:r>
        <w:fldChar w:fldCharType="end"/>
      </w:r>
    </w:p>
    <w:p w14:paraId="07710269" w14:textId="4D042D7B" w:rsidR="009722D9" w:rsidRDefault="009722D9">
      <w:pPr>
        <w:pStyle w:val="TOC3"/>
        <w:rPr>
          <w:rFonts w:asciiTheme="minorHAnsi" w:eastAsiaTheme="minorEastAsia" w:hAnsiTheme="minorHAnsi" w:cstheme="minorBidi"/>
          <w:sz w:val="22"/>
          <w:szCs w:val="22"/>
        </w:rPr>
      </w:pPr>
      <w:r>
        <w:t>5.17.6</w:t>
      </w:r>
      <w:r>
        <w:rPr>
          <w:rFonts w:asciiTheme="minorHAnsi" w:eastAsiaTheme="minorEastAsia" w:hAnsiTheme="minorHAnsi" w:cstheme="minorBidi"/>
          <w:sz w:val="22"/>
          <w:szCs w:val="22"/>
        </w:rPr>
        <w:tab/>
      </w:r>
      <w:r>
        <w:t>Void</w:t>
      </w:r>
      <w:r>
        <w:tab/>
      </w:r>
      <w:r>
        <w:fldChar w:fldCharType="begin" w:fldLock="1"/>
      </w:r>
      <w:r>
        <w:instrText xml:space="preserve"> PAGEREF _Toc122440489 \h </w:instrText>
      </w:r>
      <w:r>
        <w:fldChar w:fldCharType="separate"/>
      </w:r>
      <w:r>
        <w:t>279</w:t>
      </w:r>
      <w:r>
        <w:fldChar w:fldCharType="end"/>
      </w:r>
    </w:p>
    <w:p w14:paraId="15762F2B" w14:textId="7EBD8053" w:rsidR="009722D9" w:rsidRDefault="009722D9">
      <w:pPr>
        <w:pStyle w:val="TOC3"/>
        <w:rPr>
          <w:rFonts w:asciiTheme="minorHAnsi" w:eastAsiaTheme="minorEastAsia" w:hAnsiTheme="minorHAnsi" w:cstheme="minorBidi"/>
          <w:sz w:val="22"/>
          <w:szCs w:val="22"/>
        </w:rPr>
      </w:pPr>
      <w:r>
        <w:t>5.17.7</w:t>
      </w:r>
      <w:r>
        <w:rPr>
          <w:rFonts w:asciiTheme="minorHAnsi" w:eastAsiaTheme="minorEastAsia" w:hAnsiTheme="minorHAnsi" w:cstheme="minorBidi"/>
          <w:sz w:val="22"/>
          <w:szCs w:val="22"/>
        </w:rPr>
        <w:tab/>
      </w:r>
      <w:r>
        <w:t>Configuration Transfer Procedure between NG-RAN and E-UTRAN</w:t>
      </w:r>
      <w:r>
        <w:tab/>
      </w:r>
      <w:r>
        <w:fldChar w:fldCharType="begin" w:fldLock="1"/>
      </w:r>
      <w:r>
        <w:instrText xml:space="preserve"> PAGEREF _Toc122440490 \h </w:instrText>
      </w:r>
      <w:r>
        <w:fldChar w:fldCharType="separate"/>
      </w:r>
      <w:r>
        <w:t>279</w:t>
      </w:r>
      <w:r>
        <w:fldChar w:fldCharType="end"/>
      </w:r>
    </w:p>
    <w:p w14:paraId="71FC4F3D" w14:textId="4852E687" w:rsidR="009722D9" w:rsidRDefault="009722D9">
      <w:pPr>
        <w:pStyle w:val="TOC4"/>
        <w:rPr>
          <w:rFonts w:asciiTheme="minorHAnsi" w:eastAsiaTheme="minorEastAsia" w:hAnsiTheme="minorHAnsi" w:cstheme="minorBidi"/>
          <w:sz w:val="22"/>
          <w:szCs w:val="22"/>
        </w:rPr>
      </w:pPr>
      <w:r>
        <w:t>5.17.7.1</w:t>
      </w:r>
      <w:r>
        <w:rPr>
          <w:rFonts w:asciiTheme="minorHAnsi" w:eastAsiaTheme="minorEastAsia" w:hAnsiTheme="minorHAnsi" w:cstheme="minorBidi"/>
          <w:sz w:val="22"/>
          <w:szCs w:val="22"/>
        </w:rPr>
        <w:tab/>
      </w:r>
      <w:r>
        <w:t>Architecture Principles for Configuration Transfer between NG-RAN and E-UTRAN</w:t>
      </w:r>
      <w:r>
        <w:tab/>
      </w:r>
      <w:r>
        <w:fldChar w:fldCharType="begin" w:fldLock="1"/>
      </w:r>
      <w:r>
        <w:instrText xml:space="preserve"> PAGEREF _Toc122440491 \h </w:instrText>
      </w:r>
      <w:r>
        <w:fldChar w:fldCharType="separate"/>
      </w:r>
      <w:r>
        <w:t>279</w:t>
      </w:r>
      <w:r>
        <w:fldChar w:fldCharType="end"/>
      </w:r>
    </w:p>
    <w:p w14:paraId="7778C4D1" w14:textId="57626D47" w:rsidR="009722D9" w:rsidRDefault="009722D9">
      <w:pPr>
        <w:pStyle w:val="TOC4"/>
        <w:rPr>
          <w:rFonts w:asciiTheme="minorHAnsi" w:eastAsiaTheme="minorEastAsia" w:hAnsiTheme="minorHAnsi" w:cstheme="minorBidi"/>
          <w:sz w:val="22"/>
          <w:szCs w:val="22"/>
        </w:rPr>
      </w:pPr>
      <w:r>
        <w:t>5.17.7.2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_Toc122440492 \h </w:instrText>
      </w:r>
      <w:r>
        <w:fldChar w:fldCharType="separate"/>
      </w:r>
      <w:r>
        <w:t>280</w:t>
      </w:r>
      <w:r>
        <w:fldChar w:fldCharType="end"/>
      </w:r>
    </w:p>
    <w:p w14:paraId="6F236C80" w14:textId="4D4A3FEB" w:rsidR="009722D9" w:rsidRDefault="009722D9">
      <w:pPr>
        <w:pStyle w:val="TOC5"/>
        <w:rPr>
          <w:rFonts w:asciiTheme="minorHAnsi" w:eastAsiaTheme="minorEastAsia" w:hAnsiTheme="minorHAnsi" w:cstheme="minorBidi"/>
          <w:sz w:val="22"/>
          <w:szCs w:val="22"/>
        </w:rPr>
      </w:pPr>
      <w:r>
        <w:t>5.17.7.2.1</w:t>
      </w:r>
      <w:r>
        <w:rPr>
          <w:rFonts w:asciiTheme="minorHAnsi" w:eastAsiaTheme="minorEastAsia" w:hAnsiTheme="minorHAnsi" w:cstheme="minorBidi"/>
          <w:sz w:val="22"/>
          <w:szCs w:val="22"/>
        </w:rPr>
        <w:tab/>
      </w:r>
      <w:r>
        <w:t>Addressing</w:t>
      </w:r>
      <w:r>
        <w:tab/>
      </w:r>
      <w:r>
        <w:fldChar w:fldCharType="begin" w:fldLock="1"/>
      </w:r>
      <w:r>
        <w:instrText xml:space="preserve"> PAGEREF _Toc122440493 \h </w:instrText>
      </w:r>
      <w:r>
        <w:fldChar w:fldCharType="separate"/>
      </w:r>
      <w:r>
        <w:t>280</w:t>
      </w:r>
      <w:r>
        <w:fldChar w:fldCharType="end"/>
      </w:r>
    </w:p>
    <w:p w14:paraId="3D065DF7" w14:textId="45DE4653" w:rsidR="009722D9" w:rsidRDefault="009722D9">
      <w:pPr>
        <w:pStyle w:val="TOC5"/>
        <w:rPr>
          <w:rFonts w:asciiTheme="minorHAnsi" w:eastAsiaTheme="minorEastAsia" w:hAnsiTheme="minorHAnsi" w:cstheme="minorBidi"/>
          <w:sz w:val="22"/>
          <w:szCs w:val="22"/>
        </w:rPr>
      </w:pPr>
      <w:r>
        <w:t>5.17.7.2.2</w:t>
      </w:r>
      <w:r>
        <w:rPr>
          <w:rFonts w:asciiTheme="minorHAnsi" w:eastAsiaTheme="minorEastAsia" w:hAnsiTheme="minorHAnsi" w:cstheme="minorBidi"/>
          <w:sz w:val="22"/>
          <w:szCs w:val="22"/>
        </w:rPr>
        <w:tab/>
      </w:r>
      <w:r>
        <w:t>Routing</w:t>
      </w:r>
      <w:r>
        <w:tab/>
      </w:r>
      <w:r>
        <w:fldChar w:fldCharType="begin" w:fldLock="1"/>
      </w:r>
      <w:r>
        <w:instrText xml:space="preserve"> PAGEREF _Toc122440494 \h </w:instrText>
      </w:r>
      <w:r>
        <w:fldChar w:fldCharType="separate"/>
      </w:r>
      <w:r>
        <w:t>280</w:t>
      </w:r>
      <w:r>
        <w:fldChar w:fldCharType="end"/>
      </w:r>
    </w:p>
    <w:p w14:paraId="384FA320" w14:textId="2E8E35A5" w:rsidR="009722D9" w:rsidRDefault="009722D9">
      <w:pPr>
        <w:pStyle w:val="TOC5"/>
        <w:rPr>
          <w:rFonts w:asciiTheme="minorHAnsi" w:eastAsiaTheme="minorEastAsia" w:hAnsiTheme="minorHAnsi" w:cstheme="minorBidi"/>
          <w:sz w:val="22"/>
          <w:szCs w:val="22"/>
        </w:rPr>
      </w:pPr>
      <w:r>
        <w:t>5.17.7.2.3</w:t>
      </w:r>
      <w:r>
        <w:rPr>
          <w:rFonts w:asciiTheme="minorHAnsi" w:eastAsiaTheme="minorEastAsia" w:hAnsiTheme="minorHAnsi" w:cstheme="minorBidi"/>
          <w:sz w:val="22"/>
          <w:szCs w:val="22"/>
        </w:rPr>
        <w:tab/>
      </w:r>
      <w:r>
        <w:t>Relaying</w:t>
      </w:r>
      <w:r>
        <w:tab/>
      </w:r>
      <w:r>
        <w:fldChar w:fldCharType="begin" w:fldLock="1"/>
      </w:r>
      <w:r>
        <w:instrText xml:space="preserve"> PAGEREF _Toc122440495 \h </w:instrText>
      </w:r>
      <w:r>
        <w:fldChar w:fldCharType="separate"/>
      </w:r>
      <w:r>
        <w:t>280</w:t>
      </w:r>
      <w:r>
        <w:fldChar w:fldCharType="end"/>
      </w:r>
    </w:p>
    <w:p w14:paraId="6231C6A8" w14:textId="2A11AD75" w:rsidR="009722D9" w:rsidRDefault="009722D9">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Network Sharing</w:t>
      </w:r>
      <w:r>
        <w:tab/>
      </w:r>
      <w:r>
        <w:fldChar w:fldCharType="begin" w:fldLock="1"/>
      </w:r>
      <w:r>
        <w:instrText xml:space="preserve"> PAGEREF _Toc122440496 \h </w:instrText>
      </w:r>
      <w:r>
        <w:fldChar w:fldCharType="separate"/>
      </w:r>
      <w:r>
        <w:t>280</w:t>
      </w:r>
      <w:r>
        <w:fldChar w:fldCharType="end"/>
      </w:r>
    </w:p>
    <w:p w14:paraId="2A9F188A" w14:textId="21213DA5" w:rsidR="009722D9" w:rsidRDefault="009722D9">
      <w:pPr>
        <w:pStyle w:val="TOC3"/>
        <w:rPr>
          <w:rFonts w:asciiTheme="minorHAnsi" w:eastAsiaTheme="minorEastAsia" w:hAnsiTheme="minorHAnsi" w:cstheme="minorBidi"/>
          <w:sz w:val="22"/>
          <w:szCs w:val="22"/>
        </w:rPr>
      </w:pPr>
      <w:r>
        <w:t>5.</w:t>
      </w:r>
      <w:r>
        <w:rPr>
          <w:lang w:eastAsia="zh-CN"/>
        </w:rPr>
        <w:t>1</w:t>
      </w:r>
      <w:r>
        <w:t>8.1</w:t>
      </w:r>
      <w:r>
        <w:rPr>
          <w:rFonts w:asciiTheme="minorHAnsi" w:eastAsiaTheme="minorEastAsia" w:hAnsiTheme="minorHAnsi" w:cstheme="minorBidi"/>
          <w:sz w:val="22"/>
          <w:szCs w:val="22"/>
        </w:rPr>
        <w:tab/>
      </w:r>
      <w:r>
        <w:t>General concepts</w:t>
      </w:r>
      <w:r>
        <w:tab/>
      </w:r>
      <w:r>
        <w:fldChar w:fldCharType="begin" w:fldLock="1"/>
      </w:r>
      <w:r>
        <w:instrText xml:space="preserve"> PAGEREF _Toc122440497 \h </w:instrText>
      </w:r>
      <w:r>
        <w:fldChar w:fldCharType="separate"/>
      </w:r>
      <w:r>
        <w:t>280</w:t>
      </w:r>
      <w:r>
        <w:fldChar w:fldCharType="end"/>
      </w:r>
    </w:p>
    <w:p w14:paraId="347D2320" w14:textId="5BA748B6" w:rsidR="009722D9" w:rsidRDefault="009722D9">
      <w:pPr>
        <w:pStyle w:val="TOC3"/>
        <w:rPr>
          <w:rFonts w:asciiTheme="minorHAnsi" w:eastAsiaTheme="minorEastAsia" w:hAnsiTheme="minorHAnsi" w:cstheme="minorBidi"/>
          <w:sz w:val="22"/>
          <w:szCs w:val="22"/>
        </w:rPr>
      </w:pPr>
      <w:r>
        <w:t>5.18.2</w:t>
      </w:r>
      <w:r>
        <w:rPr>
          <w:rFonts w:asciiTheme="minorHAnsi" w:eastAsiaTheme="minorEastAsia" w:hAnsiTheme="minorHAnsi" w:cstheme="minorBidi"/>
          <w:sz w:val="22"/>
          <w:szCs w:val="22"/>
        </w:rPr>
        <w:tab/>
      </w:r>
      <w:r>
        <w:t>Broadcast system information for network sharing</w:t>
      </w:r>
      <w:r>
        <w:tab/>
      </w:r>
      <w:r>
        <w:fldChar w:fldCharType="begin" w:fldLock="1"/>
      </w:r>
      <w:r>
        <w:instrText xml:space="preserve"> PAGEREF _Toc122440498 \h </w:instrText>
      </w:r>
      <w:r>
        <w:fldChar w:fldCharType="separate"/>
      </w:r>
      <w:r>
        <w:t>281</w:t>
      </w:r>
      <w:r>
        <w:fldChar w:fldCharType="end"/>
      </w:r>
    </w:p>
    <w:p w14:paraId="3FB956EB" w14:textId="1BB6A641" w:rsidR="009722D9" w:rsidRDefault="009722D9">
      <w:pPr>
        <w:pStyle w:val="TOC3"/>
        <w:rPr>
          <w:rFonts w:asciiTheme="minorHAnsi" w:eastAsiaTheme="minorEastAsia" w:hAnsiTheme="minorHAnsi" w:cstheme="minorBidi"/>
          <w:sz w:val="22"/>
          <w:szCs w:val="22"/>
        </w:rPr>
      </w:pPr>
      <w:r w:rsidRPr="0071183A">
        <w:rPr>
          <w:rFonts w:eastAsia="MS Mincho"/>
        </w:rPr>
        <w:t>5.18.2a</w:t>
      </w:r>
      <w:r>
        <w:rPr>
          <w:rFonts w:asciiTheme="minorHAnsi" w:eastAsiaTheme="minorEastAsia" w:hAnsiTheme="minorHAnsi" w:cstheme="minorBidi"/>
          <w:sz w:val="22"/>
          <w:szCs w:val="22"/>
        </w:rPr>
        <w:tab/>
      </w:r>
      <w:r w:rsidRPr="0071183A">
        <w:rPr>
          <w:rFonts w:eastAsia="MS Mincho"/>
        </w:rPr>
        <w:t>PLMN list and SNPN list handling for network sharing</w:t>
      </w:r>
      <w:r>
        <w:tab/>
      </w:r>
      <w:r>
        <w:fldChar w:fldCharType="begin" w:fldLock="1"/>
      </w:r>
      <w:r>
        <w:instrText xml:space="preserve"> PAGEREF _Toc122440499 \h </w:instrText>
      </w:r>
      <w:r>
        <w:fldChar w:fldCharType="separate"/>
      </w:r>
      <w:r>
        <w:t>282</w:t>
      </w:r>
      <w:r>
        <w:fldChar w:fldCharType="end"/>
      </w:r>
    </w:p>
    <w:p w14:paraId="44485C79" w14:textId="37EDD8FB" w:rsidR="009722D9" w:rsidRDefault="009722D9">
      <w:pPr>
        <w:pStyle w:val="TOC3"/>
        <w:rPr>
          <w:rFonts w:asciiTheme="minorHAnsi" w:eastAsiaTheme="minorEastAsia" w:hAnsiTheme="minorHAnsi" w:cstheme="minorBidi"/>
          <w:sz w:val="22"/>
          <w:szCs w:val="22"/>
        </w:rPr>
      </w:pPr>
      <w:r w:rsidRPr="0071183A">
        <w:rPr>
          <w:rFonts w:eastAsia="MS Mincho"/>
        </w:rPr>
        <w:t>5.18.3</w:t>
      </w:r>
      <w:r>
        <w:rPr>
          <w:rFonts w:asciiTheme="minorHAnsi" w:eastAsiaTheme="minorEastAsia" w:hAnsiTheme="minorHAnsi" w:cstheme="minorBidi"/>
          <w:sz w:val="22"/>
          <w:szCs w:val="22"/>
        </w:rPr>
        <w:tab/>
      </w:r>
      <w:r w:rsidRPr="0071183A">
        <w:rPr>
          <w:rFonts w:eastAsia="MS Mincho"/>
        </w:rPr>
        <w:t>Network selection by the UE</w:t>
      </w:r>
      <w:r>
        <w:tab/>
      </w:r>
      <w:r>
        <w:fldChar w:fldCharType="begin" w:fldLock="1"/>
      </w:r>
      <w:r>
        <w:instrText xml:space="preserve"> PAGEREF _Toc122440500 \h </w:instrText>
      </w:r>
      <w:r>
        <w:fldChar w:fldCharType="separate"/>
      </w:r>
      <w:r>
        <w:t>282</w:t>
      </w:r>
      <w:r>
        <w:fldChar w:fldCharType="end"/>
      </w:r>
    </w:p>
    <w:p w14:paraId="27106566" w14:textId="2B1CD1B0" w:rsidR="009722D9" w:rsidRDefault="009722D9">
      <w:pPr>
        <w:pStyle w:val="TOC3"/>
        <w:rPr>
          <w:rFonts w:asciiTheme="minorHAnsi" w:eastAsiaTheme="minorEastAsia" w:hAnsiTheme="minorHAnsi" w:cstheme="minorBidi"/>
          <w:sz w:val="22"/>
          <w:szCs w:val="22"/>
        </w:rPr>
      </w:pPr>
      <w:r>
        <w:t>5.18.4</w:t>
      </w:r>
      <w:r>
        <w:rPr>
          <w:rFonts w:asciiTheme="minorHAnsi" w:eastAsiaTheme="minorEastAsia" w:hAnsiTheme="minorHAnsi" w:cstheme="minorBidi"/>
          <w:sz w:val="22"/>
          <w:szCs w:val="22"/>
        </w:rPr>
        <w:tab/>
      </w:r>
      <w:r>
        <w:t>Network selection by the network</w:t>
      </w:r>
      <w:r>
        <w:tab/>
      </w:r>
      <w:r>
        <w:fldChar w:fldCharType="begin" w:fldLock="1"/>
      </w:r>
      <w:r>
        <w:instrText xml:space="preserve"> PAGEREF _Toc122440501 \h </w:instrText>
      </w:r>
      <w:r>
        <w:fldChar w:fldCharType="separate"/>
      </w:r>
      <w:r>
        <w:t>282</w:t>
      </w:r>
      <w:r>
        <w:fldChar w:fldCharType="end"/>
      </w:r>
    </w:p>
    <w:p w14:paraId="3B0ED2EC" w14:textId="5F32349D" w:rsidR="009722D9" w:rsidRDefault="009722D9">
      <w:pPr>
        <w:pStyle w:val="TOC3"/>
        <w:rPr>
          <w:rFonts w:asciiTheme="minorHAnsi" w:eastAsiaTheme="minorEastAsia" w:hAnsiTheme="minorHAnsi" w:cstheme="minorBidi"/>
          <w:sz w:val="22"/>
          <w:szCs w:val="22"/>
        </w:rPr>
      </w:pPr>
      <w:r>
        <w:t>5.18.5</w:t>
      </w:r>
      <w:r>
        <w:rPr>
          <w:rFonts w:asciiTheme="minorHAnsi" w:eastAsiaTheme="minorEastAsia" w:hAnsiTheme="minorHAnsi" w:cstheme="minorBidi"/>
          <w:sz w:val="22"/>
          <w:szCs w:val="22"/>
        </w:rPr>
        <w:tab/>
      </w:r>
      <w:r>
        <w:t>Network Sharing and Network Slicing</w:t>
      </w:r>
      <w:r>
        <w:tab/>
      </w:r>
      <w:r>
        <w:fldChar w:fldCharType="begin" w:fldLock="1"/>
      </w:r>
      <w:r>
        <w:instrText xml:space="preserve"> PAGEREF _Toc122440502 \h </w:instrText>
      </w:r>
      <w:r>
        <w:fldChar w:fldCharType="separate"/>
      </w:r>
      <w:r>
        <w:t>283</w:t>
      </w:r>
      <w:r>
        <w:fldChar w:fldCharType="end"/>
      </w:r>
    </w:p>
    <w:p w14:paraId="42BE6B8B" w14:textId="29A3E838" w:rsidR="009722D9" w:rsidRDefault="009722D9">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Control Plane Load Control, Congestion and Overload Control</w:t>
      </w:r>
      <w:r>
        <w:tab/>
      </w:r>
      <w:r>
        <w:fldChar w:fldCharType="begin" w:fldLock="1"/>
      </w:r>
      <w:r>
        <w:instrText xml:space="preserve"> PAGEREF _Toc122440503 \h </w:instrText>
      </w:r>
      <w:r>
        <w:fldChar w:fldCharType="separate"/>
      </w:r>
      <w:r>
        <w:t>283</w:t>
      </w:r>
      <w:r>
        <w:fldChar w:fldCharType="end"/>
      </w:r>
    </w:p>
    <w:p w14:paraId="1E309C19" w14:textId="6785B6C4" w:rsidR="009722D9" w:rsidRDefault="009722D9">
      <w:pPr>
        <w:pStyle w:val="TOC3"/>
        <w:rPr>
          <w:rFonts w:asciiTheme="minorHAnsi" w:eastAsiaTheme="minorEastAsia" w:hAnsiTheme="minorHAnsi" w:cstheme="minorBidi"/>
          <w:sz w:val="22"/>
          <w:szCs w:val="22"/>
        </w:rPr>
      </w:pPr>
      <w:r>
        <w:t>5.19.1</w:t>
      </w:r>
      <w:r>
        <w:rPr>
          <w:rFonts w:asciiTheme="minorHAnsi" w:eastAsiaTheme="minorEastAsia" w:hAnsiTheme="minorHAnsi" w:cstheme="minorBidi"/>
          <w:sz w:val="22"/>
          <w:szCs w:val="22"/>
        </w:rPr>
        <w:tab/>
      </w:r>
      <w:r>
        <w:t>General</w:t>
      </w:r>
      <w:r>
        <w:tab/>
      </w:r>
      <w:r>
        <w:fldChar w:fldCharType="begin" w:fldLock="1"/>
      </w:r>
      <w:r>
        <w:instrText xml:space="preserve"> PAGEREF _Toc122440504 \h </w:instrText>
      </w:r>
      <w:r>
        <w:fldChar w:fldCharType="separate"/>
      </w:r>
      <w:r>
        <w:t>283</w:t>
      </w:r>
      <w:r>
        <w:fldChar w:fldCharType="end"/>
      </w:r>
    </w:p>
    <w:p w14:paraId="49E13470" w14:textId="1BE1CA78" w:rsidR="009722D9" w:rsidRDefault="009722D9">
      <w:pPr>
        <w:pStyle w:val="TOC3"/>
        <w:rPr>
          <w:rFonts w:asciiTheme="minorHAnsi" w:eastAsiaTheme="minorEastAsia" w:hAnsiTheme="minorHAnsi" w:cstheme="minorBidi"/>
          <w:sz w:val="22"/>
          <w:szCs w:val="22"/>
        </w:rPr>
      </w:pPr>
      <w:r>
        <w:t>5.19.2</w:t>
      </w:r>
      <w:r>
        <w:rPr>
          <w:rFonts w:asciiTheme="minorHAnsi" w:eastAsiaTheme="minorEastAsia" w:hAnsiTheme="minorHAnsi" w:cstheme="minorBidi"/>
          <w:sz w:val="22"/>
          <w:szCs w:val="22"/>
        </w:rPr>
        <w:tab/>
      </w:r>
      <w:r>
        <w:t>TNLA Load Balancing and TNLA Load Re-Balancing</w:t>
      </w:r>
      <w:r>
        <w:tab/>
      </w:r>
      <w:r>
        <w:fldChar w:fldCharType="begin" w:fldLock="1"/>
      </w:r>
      <w:r>
        <w:instrText xml:space="preserve"> PAGEREF _Toc122440505 \h </w:instrText>
      </w:r>
      <w:r>
        <w:fldChar w:fldCharType="separate"/>
      </w:r>
      <w:r>
        <w:t>283</w:t>
      </w:r>
      <w:r>
        <w:fldChar w:fldCharType="end"/>
      </w:r>
    </w:p>
    <w:p w14:paraId="5FA57FDB" w14:textId="741803BC" w:rsidR="009722D9" w:rsidRDefault="009722D9">
      <w:pPr>
        <w:pStyle w:val="TOC3"/>
        <w:rPr>
          <w:rFonts w:asciiTheme="minorHAnsi" w:eastAsiaTheme="minorEastAsia" w:hAnsiTheme="minorHAnsi" w:cstheme="minorBidi"/>
          <w:sz w:val="22"/>
          <w:szCs w:val="22"/>
        </w:rPr>
      </w:pPr>
      <w:r>
        <w:t>5.19.3</w:t>
      </w:r>
      <w:r>
        <w:rPr>
          <w:rFonts w:asciiTheme="minorHAnsi" w:eastAsiaTheme="minorEastAsia" w:hAnsiTheme="minorHAnsi" w:cstheme="minorBidi"/>
          <w:sz w:val="22"/>
          <w:szCs w:val="22"/>
        </w:rPr>
        <w:tab/>
      </w:r>
      <w:r>
        <w:t>AMF Load Balancing</w:t>
      </w:r>
      <w:r>
        <w:tab/>
      </w:r>
      <w:r>
        <w:fldChar w:fldCharType="begin" w:fldLock="1"/>
      </w:r>
      <w:r>
        <w:instrText xml:space="preserve"> PAGEREF _Toc122440506 \h </w:instrText>
      </w:r>
      <w:r>
        <w:fldChar w:fldCharType="separate"/>
      </w:r>
      <w:r>
        <w:t>283</w:t>
      </w:r>
      <w:r>
        <w:fldChar w:fldCharType="end"/>
      </w:r>
    </w:p>
    <w:p w14:paraId="6B26E639" w14:textId="2C9333AA" w:rsidR="009722D9" w:rsidRDefault="009722D9">
      <w:pPr>
        <w:pStyle w:val="TOC3"/>
        <w:rPr>
          <w:rFonts w:asciiTheme="minorHAnsi" w:eastAsiaTheme="minorEastAsia" w:hAnsiTheme="minorHAnsi" w:cstheme="minorBidi"/>
          <w:sz w:val="22"/>
          <w:szCs w:val="22"/>
        </w:rPr>
      </w:pPr>
      <w:r>
        <w:t>5.19.4</w:t>
      </w:r>
      <w:r>
        <w:rPr>
          <w:rFonts w:asciiTheme="minorHAnsi" w:eastAsiaTheme="minorEastAsia" w:hAnsiTheme="minorHAnsi" w:cstheme="minorBidi"/>
          <w:sz w:val="22"/>
          <w:szCs w:val="22"/>
        </w:rPr>
        <w:tab/>
      </w:r>
      <w:r>
        <w:t>AMF Load Re-Balancing</w:t>
      </w:r>
      <w:r>
        <w:tab/>
      </w:r>
      <w:r>
        <w:fldChar w:fldCharType="begin" w:fldLock="1"/>
      </w:r>
      <w:r>
        <w:instrText xml:space="preserve"> PAGEREF _Toc122440507 \h </w:instrText>
      </w:r>
      <w:r>
        <w:fldChar w:fldCharType="separate"/>
      </w:r>
      <w:r>
        <w:t>284</w:t>
      </w:r>
      <w:r>
        <w:fldChar w:fldCharType="end"/>
      </w:r>
    </w:p>
    <w:p w14:paraId="4E5B079A" w14:textId="22C38CBA" w:rsidR="009722D9" w:rsidRDefault="009722D9">
      <w:pPr>
        <w:pStyle w:val="TOC3"/>
        <w:rPr>
          <w:rFonts w:asciiTheme="minorHAnsi" w:eastAsiaTheme="minorEastAsia" w:hAnsiTheme="minorHAnsi" w:cstheme="minorBidi"/>
          <w:sz w:val="22"/>
          <w:szCs w:val="22"/>
        </w:rPr>
      </w:pPr>
      <w:r>
        <w:t>5.19.5</w:t>
      </w:r>
      <w:r>
        <w:rPr>
          <w:rFonts w:asciiTheme="minorHAnsi" w:eastAsiaTheme="minorEastAsia" w:hAnsiTheme="minorHAnsi" w:cstheme="minorBidi"/>
          <w:sz w:val="22"/>
          <w:szCs w:val="22"/>
        </w:rPr>
        <w:tab/>
      </w:r>
      <w:r>
        <w:t>AMF Control Of Overload</w:t>
      </w:r>
      <w:r>
        <w:tab/>
      </w:r>
      <w:r>
        <w:fldChar w:fldCharType="begin" w:fldLock="1"/>
      </w:r>
      <w:r>
        <w:instrText xml:space="preserve"> PAGEREF _Toc122440508 \h </w:instrText>
      </w:r>
      <w:r>
        <w:fldChar w:fldCharType="separate"/>
      </w:r>
      <w:r>
        <w:t>284</w:t>
      </w:r>
      <w:r>
        <w:fldChar w:fldCharType="end"/>
      </w:r>
    </w:p>
    <w:p w14:paraId="153F7232" w14:textId="3F0587D8" w:rsidR="009722D9" w:rsidRDefault="009722D9">
      <w:pPr>
        <w:pStyle w:val="TOC4"/>
        <w:rPr>
          <w:rFonts w:asciiTheme="minorHAnsi" w:eastAsiaTheme="minorEastAsia" w:hAnsiTheme="minorHAnsi" w:cstheme="minorBidi"/>
          <w:sz w:val="22"/>
          <w:szCs w:val="22"/>
        </w:rPr>
      </w:pPr>
      <w:r>
        <w:rPr>
          <w:lang w:eastAsia="ja-JP"/>
        </w:rP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_Toc122440509 \h </w:instrText>
      </w:r>
      <w:r>
        <w:fldChar w:fldCharType="separate"/>
      </w:r>
      <w:r>
        <w:t>284</w:t>
      </w:r>
      <w:r>
        <w:fldChar w:fldCharType="end"/>
      </w:r>
    </w:p>
    <w:p w14:paraId="3E0C9413" w14:textId="64EA4494" w:rsidR="009722D9" w:rsidRDefault="009722D9">
      <w:pPr>
        <w:pStyle w:val="TOC4"/>
        <w:rPr>
          <w:rFonts w:asciiTheme="minorHAnsi" w:eastAsiaTheme="minorEastAsia" w:hAnsiTheme="minorHAnsi" w:cstheme="minorBidi"/>
          <w:sz w:val="22"/>
          <w:szCs w:val="22"/>
        </w:rPr>
      </w:pPr>
      <w:r>
        <w:t>5.19.5.2</w:t>
      </w:r>
      <w:r>
        <w:rPr>
          <w:rFonts w:asciiTheme="minorHAnsi" w:eastAsiaTheme="minorEastAsia" w:hAnsiTheme="minorHAnsi" w:cstheme="minorBidi"/>
          <w:sz w:val="22"/>
          <w:szCs w:val="22"/>
        </w:rPr>
        <w:tab/>
      </w:r>
      <w:r>
        <w:t>AMF Overload Control</w:t>
      </w:r>
      <w:r>
        <w:tab/>
      </w:r>
      <w:r>
        <w:fldChar w:fldCharType="begin" w:fldLock="1"/>
      </w:r>
      <w:r>
        <w:instrText xml:space="preserve"> PAGEREF _Toc122440510 \h </w:instrText>
      </w:r>
      <w:r>
        <w:fldChar w:fldCharType="separate"/>
      </w:r>
      <w:r>
        <w:t>284</w:t>
      </w:r>
      <w:r>
        <w:fldChar w:fldCharType="end"/>
      </w:r>
    </w:p>
    <w:p w14:paraId="03996151" w14:textId="5EDEA7DF" w:rsidR="009722D9" w:rsidRDefault="009722D9">
      <w:pPr>
        <w:pStyle w:val="TOC3"/>
        <w:rPr>
          <w:rFonts w:asciiTheme="minorHAnsi" w:eastAsiaTheme="minorEastAsia" w:hAnsiTheme="minorHAnsi" w:cstheme="minorBidi"/>
          <w:sz w:val="22"/>
          <w:szCs w:val="22"/>
        </w:rPr>
      </w:pPr>
      <w:r>
        <w:t>5.19.6</w:t>
      </w:r>
      <w:r>
        <w:rPr>
          <w:rFonts w:asciiTheme="minorHAnsi" w:eastAsiaTheme="minorEastAsia" w:hAnsiTheme="minorHAnsi" w:cstheme="minorBidi"/>
          <w:sz w:val="22"/>
          <w:szCs w:val="22"/>
        </w:rPr>
        <w:tab/>
      </w:r>
      <w:r>
        <w:t>SMF Overload Control</w:t>
      </w:r>
      <w:r>
        <w:tab/>
      </w:r>
      <w:r>
        <w:fldChar w:fldCharType="begin" w:fldLock="1"/>
      </w:r>
      <w:r>
        <w:instrText xml:space="preserve"> PAGEREF _Toc122440511 \h </w:instrText>
      </w:r>
      <w:r>
        <w:fldChar w:fldCharType="separate"/>
      </w:r>
      <w:r>
        <w:t>285</w:t>
      </w:r>
      <w:r>
        <w:fldChar w:fldCharType="end"/>
      </w:r>
    </w:p>
    <w:p w14:paraId="2E370DAF" w14:textId="13647069" w:rsidR="009722D9" w:rsidRDefault="009722D9">
      <w:pPr>
        <w:pStyle w:val="TOC3"/>
        <w:rPr>
          <w:rFonts w:asciiTheme="minorHAnsi" w:eastAsiaTheme="minorEastAsia" w:hAnsiTheme="minorHAnsi" w:cstheme="minorBidi"/>
          <w:sz w:val="22"/>
          <w:szCs w:val="22"/>
        </w:rPr>
      </w:pPr>
      <w:r>
        <w:t>5.19.7</w:t>
      </w:r>
      <w:r>
        <w:rPr>
          <w:rFonts w:asciiTheme="minorHAnsi" w:eastAsiaTheme="minorEastAsia" w:hAnsiTheme="minorHAnsi" w:cstheme="minorBidi"/>
          <w:sz w:val="22"/>
          <w:szCs w:val="22"/>
        </w:rPr>
        <w:tab/>
      </w:r>
      <w:r>
        <w:t>NAS level congestion control</w:t>
      </w:r>
      <w:r>
        <w:tab/>
      </w:r>
      <w:r>
        <w:fldChar w:fldCharType="begin" w:fldLock="1"/>
      </w:r>
      <w:r>
        <w:instrText xml:space="preserve"> PAGEREF _Toc122440512 \h </w:instrText>
      </w:r>
      <w:r>
        <w:fldChar w:fldCharType="separate"/>
      </w:r>
      <w:r>
        <w:t>286</w:t>
      </w:r>
      <w:r>
        <w:fldChar w:fldCharType="end"/>
      </w:r>
    </w:p>
    <w:p w14:paraId="1114C154" w14:textId="210C3376" w:rsidR="009722D9" w:rsidRDefault="009722D9">
      <w:pPr>
        <w:pStyle w:val="TOC4"/>
        <w:rPr>
          <w:rFonts w:asciiTheme="minorHAnsi" w:eastAsiaTheme="minorEastAsia" w:hAnsiTheme="minorHAnsi" w:cstheme="minorBidi"/>
          <w:sz w:val="22"/>
          <w:szCs w:val="22"/>
        </w:rPr>
      </w:pPr>
      <w:r>
        <w:t>5.19.7.1</w:t>
      </w:r>
      <w:r>
        <w:rPr>
          <w:rFonts w:asciiTheme="minorHAnsi" w:eastAsiaTheme="minorEastAsia" w:hAnsiTheme="minorHAnsi" w:cstheme="minorBidi"/>
          <w:sz w:val="22"/>
          <w:szCs w:val="22"/>
        </w:rPr>
        <w:tab/>
      </w:r>
      <w:r>
        <w:t>General</w:t>
      </w:r>
      <w:r>
        <w:tab/>
      </w:r>
      <w:r>
        <w:fldChar w:fldCharType="begin" w:fldLock="1"/>
      </w:r>
      <w:r>
        <w:instrText xml:space="preserve"> PAGEREF _Toc122440513 \h </w:instrText>
      </w:r>
      <w:r>
        <w:fldChar w:fldCharType="separate"/>
      </w:r>
      <w:r>
        <w:t>286</w:t>
      </w:r>
      <w:r>
        <w:fldChar w:fldCharType="end"/>
      </w:r>
    </w:p>
    <w:p w14:paraId="64496351" w14:textId="0C035CC1" w:rsidR="009722D9" w:rsidRDefault="009722D9">
      <w:pPr>
        <w:pStyle w:val="TOC4"/>
        <w:rPr>
          <w:rFonts w:asciiTheme="minorHAnsi" w:eastAsiaTheme="minorEastAsia" w:hAnsiTheme="minorHAnsi" w:cstheme="minorBidi"/>
          <w:sz w:val="22"/>
          <w:szCs w:val="22"/>
        </w:rPr>
      </w:pPr>
      <w:r>
        <w:t>5.19.7.2</w:t>
      </w:r>
      <w:r>
        <w:rPr>
          <w:rFonts w:asciiTheme="minorHAnsi" w:eastAsiaTheme="minorEastAsia" w:hAnsiTheme="minorHAnsi" w:cstheme="minorBidi"/>
          <w:sz w:val="22"/>
          <w:szCs w:val="22"/>
        </w:rPr>
        <w:tab/>
      </w:r>
      <w:r>
        <w:t>General NAS level congestion control</w:t>
      </w:r>
      <w:r>
        <w:tab/>
      </w:r>
      <w:r>
        <w:fldChar w:fldCharType="begin" w:fldLock="1"/>
      </w:r>
      <w:r>
        <w:instrText xml:space="preserve"> PAGEREF _Toc122440514 \h </w:instrText>
      </w:r>
      <w:r>
        <w:fldChar w:fldCharType="separate"/>
      </w:r>
      <w:r>
        <w:t>286</w:t>
      </w:r>
      <w:r>
        <w:fldChar w:fldCharType="end"/>
      </w:r>
    </w:p>
    <w:p w14:paraId="6E741648" w14:textId="303E46C7" w:rsidR="009722D9" w:rsidRDefault="009722D9">
      <w:pPr>
        <w:pStyle w:val="TOC4"/>
        <w:rPr>
          <w:rFonts w:asciiTheme="minorHAnsi" w:eastAsiaTheme="minorEastAsia" w:hAnsiTheme="minorHAnsi" w:cstheme="minorBidi"/>
          <w:sz w:val="22"/>
          <w:szCs w:val="22"/>
        </w:rPr>
      </w:pPr>
      <w:r>
        <w:t>5.19.7.3</w:t>
      </w:r>
      <w:r>
        <w:rPr>
          <w:rFonts w:asciiTheme="minorHAnsi" w:eastAsiaTheme="minorEastAsia" w:hAnsiTheme="minorHAnsi" w:cstheme="minorBidi"/>
          <w:sz w:val="22"/>
          <w:szCs w:val="22"/>
        </w:rPr>
        <w:tab/>
      </w:r>
      <w:r>
        <w:t>DNN based congestion control</w:t>
      </w:r>
      <w:r>
        <w:tab/>
      </w:r>
      <w:r>
        <w:fldChar w:fldCharType="begin" w:fldLock="1"/>
      </w:r>
      <w:r>
        <w:instrText xml:space="preserve"> PAGEREF _Toc122440515 \h </w:instrText>
      </w:r>
      <w:r>
        <w:fldChar w:fldCharType="separate"/>
      </w:r>
      <w:r>
        <w:t>287</w:t>
      </w:r>
      <w:r>
        <w:fldChar w:fldCharType="end"/>
      </w:r>
    </w:p>
    <w:p w14:paraId="7687ABA8" w14:textId="421B281C" w:rsidR="009722D9" w:rsidRDefault="009722D9">
      <w:pPr>
        <w:pStyle w:val="TOC4"/>
        <w:rPr>
          <w:rFonts w:asciiTheme="minorHAnsi" w:eastAsiaTheme="minorEastAsia" w:hAnsiTheme="minorHAnsi" w:cstheme="minorBidi"/>
          <w:sz w:val="22"/>
          <w:szCs w:val="22"/>
        </w:rPr>
      </w:pPr>
      <w:r>
        <w:t>5.19.7.4</w:t>
      </w:r>
      <w:r>
        <w:rPr>
          <w:rFonts w:asciiTheme="minorHAnsi" w:eastAsiaTheme="minorEastAsia" w:hAnsiTheme="minorHAnsi" w:cstheme="minorBidi"/>
          <w:sz w:val="22"/>
          <w:szCs w:val="22"/>
        </w:rPr>
        <w:tab/>
      </w:r>
      <w:r>
        <w:t>S-NSSAI based congestion control</w:t>
      </w:r>
      <w:r>
        <w:tab/>
      </w:r>
      <w:r>
        <w:fldChar w:fldCharType="begin" w:fldLock="1"/>
      </w:r>
      <w:r>
        <w:instrText xml:space="preserve"> PAGEREF _Toc122440516 \h </w:instrText>
      </w:r>
      <w:r>
        <w:fldChar w:fldCharType="separate"/>
      </w:r>
      <w:r>
        <w:t>288</w:t>
      </w:r>
      <w:r>
        <w:fldChar w:fldCharType="end"/>
      </w:r>
    </w:p>
    <w:p w14:paraId="4DD154A0" w14:textId="0B365BEE" w:rsidR="009722D9" w:rsidRDefault="009722D9">
      <w:pPr>
        <w:pStyle w:val="TOC4"/>
        <w:rPr>
          <w:rFonts w:asciiTheme="minorHAnsi" w:eastAsiaTheme="minorEastAsia" w:hAnsiTheme="minorHAnsi" w:cstheme="minorBidi"/>
          <w:sz w:val="22"/>
          <w:szCs w:val="22"/>
        </w:rPr>
      </w:pPr>
      <w:r>
        <w:t>5.19.7.5</w:t>
      </w:r>
      <w:r>
        <w:rPr>
          <w:rFonts w:asciiTheme="minorHAnsi" w:eastAsiaTheme="minorEastAsia" w:hAnsiTheme="minorHAnsi" w:cstheme="minorBidi"/>
          <w:sz w:val="22"/>
          <w:szCs w:val="22"/>
        </w:rPr>
        <w:tab/>
      </w:r>
      <w:r>
        <w:t>Group specific NAS level congestion control</w:t>
      </w:r>
      <w:r>
        <w:tab/>
      </w:r>
      <w:r>
        <w:fldChar w:fldCharType="begin" w:fldLock="1"/>
      </w:r>
      <w:r>
        <w:instrText xml:space="preserve"> PAGEREF _Toc122440517 \h </w:instrText>
      </w:r>
      <w:r>
        <w:fldChar w:fldCharType="separate"/>
      </w:r>
      <w:r>
        <w:t>290</w:t>
      </w:r>
      <w:r>
        <w:fldChar w:fldCharType="end"/>
      </w:r>
    </w:p>
    <w:p w14:paraId="72A85D0E" w14:textId="5CA480B2" w:rsidR="009722D9" w:rsidRDefault="009722D9">
      <w:pPr>
        <w:pStyle w:val="TOC4"/>
        <w:rPr>
          <w:rFonts w:asciiTheme="minorHAnsi" w:eastAsiaTheme="minorEastAsia" w:hAnsiTheme="minorHAnsi" w:cstheme="minorBidi"/>
          <w:sz w:val="22"/>
          <w:szCs w:val="22"/>
        </w:rPr>
      </w:pPr>
      <w:r>
        <w:t>5.19.7.6</w:t>
      </w:r>
      <w:r>
        <w:rPr>
          <w:rFonts w:asciiTheme="minorHAnsi" w:eastAsiaTheme="minorEastAsia" w:hAnsiTheme="minorHAnsi" w:cstheme="minorBidi"/>
          <w:sz w:val="22"/>
          <w:szCs w:val="22"/>
        </w:rPr>
        <w:tab/>
      </w:r>
      <w:r>
        <w:t>Control Plane data specific NAS level congestion control</w:t>
      </w:r>
      <w:r>
        <w:tab/>
      </w:r>
      <w:r>
        <w:fldChar w:fldCharType="begin" w:fldLock="1"/>
      </w:r>
      <w:r>
        <w:instrText xml:space="preserve"> PAGEREF _Toc122440518 \h </w:instrText>
      </w:r>
      <w:r>
        <w:fldChar w:fldCharType="separate"/>
      </w:r>
      <w:r>
        <w:t>290</w:t>
      </w:r>
      <w:r>
        <w:fldChar w:fldCharType="end"/>
      </w:r>
    </w:p>
    <w:p w14:paraId="4006E79C" w14:textId="458754D9" w:rsidR="009722D9" w:rsidRDefault="009722D9">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rPr>
          <w:lang w:eastAsia="ko-KR"/>
        </w:rPr>
        <w:t>External Exposure of Network Capability</w:t>
      </w:r>
      <w:r>
        <w:tab/>
      </w:r>
      <w:r>
        <w:fldChar w:fldCharType="begin" w:fldLock="1"/>
      </w:r>
      <w:r>
        <w:instrText xml:space="preserve"> PAGEREF _Toc122440519 \h </w:instrText>
      </w:r>
      <w:r>
        <w:fldChar w:fldCharType="separate"/>
      </w:r>
      <w:r>
        <w:t>291</w:t>
      </w:r>
      <w:r>
        <w:fldChar w:fldCharType="end"/>
      </w:r>
    </w:p>
    <w:p w14:paraId="63F01985" w14:textId="66D49365" w:rsidR="009722D9" w:rsidRDefault="009722D9">
      <w:pPr>
        <w:pStyle w:val="TOC2"/>
        <w:rPr>
          <w:rFonts w:asciiTheme="minorHAnsi" w:eastAsiaTheme="minorEastAsia" w:hAnsiTheme="minorHAnsi" w:cstheme="minorBidi"/>
          <w:sz w:val="22"/>
          <w:szCs w:val="22"/>
        </w:rPr>
      </w:pPr>
      <w:r>
        <w:t>5.20a</w:t>
      </w:r>
      <w:r>
        <w:rPr>
          <w:rFonts w:asciiTheme="minorHAnsi" w:eastAsiaTheme="minorEastAsia" w:hAnsiTheme="minorHAnsi" w:cstheme="minorBidi"/>
          <w:sz w:val="22"/>
          <w:szCs w:val="22"/>
        </w:rPr>
        <w:tab/>
      </w:r>
      <w:r>
        <w:t>Data Collection from an AF</w:t>
      </w:r>
      <w:r>
        <w:tab/>
      </w:r>
      <w:r>
        <w:fldChar w:fldCharType="begin" w:fldLock="1"/>
      </w:r>
      <w:r>
        <w:instrText xml:space="preserve"> PAGEREF _Toc122440520 \h </w:instrText>
      </w:r>
      <w:r>
        <w:fldChar w:fldCharType="separate"/>
      </w:r>
      <w:r>
        <w:t>292</w:t>
      </w:r>
      <w:r>
        <w:fldChar w:fldCharType="end"/>
      </w:r>
    </w:p>
    <w:p w14:paraId="0D0FF8F5" w14:textId="646F3C64" w:rsidR="009722D9" w:rsidRDefault="009722D9">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Architectural support for virtualized deployments</w:t>
      </w:r>
      <w:r>
        <w:tab/>
      </w:r>
      <w:r>
        <w:fldChar w:fldCharType="begin" w:fldLock="1"/>
      </w:r>
      <w:r>
        <w:instrText xml:space="preserve"> PAGEREF _Toc122440521 \h </w:instrText>
      </w:r>
      <w:r>
        <w:fldChar w:fldCharType="separate"/>
      </w:r>
      <w:r>
        <w:t>293</w:t>
      </w:r>
      <w:r>
        <w:fldChar w:fldCharType="end"/>
      </w:r>
    </w:p>
    <w:p w14:paraId="38CE8939" w14:textId="58EF2B43" w:rsidR="009722D9" w:rsidRDefault="009722D9">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t>General</w:t>
      </w:r>
      <w:r>
        <w:tab/>
      </w:r>
      <w:r>
        <w:fldChar w:fldCharType="begin" w:fldLock="1"/>
      </w:r>
      <w:r>
        <w:instrText xml:space="preserve"> PAGEREF _Toc122440522 \h </w:instrText>
      </w:r>
      <w:r>
        <w:fldChar w:fldCharType="separate"/>
      </w:r>
      <w:r>
        <w:t>293</w:t>
      </w:r>
      <w:r>
        <w:fldChar w:fldCharType="end"/>
      </w:r>
    </w:p>
    <w:p w14:paraId="66732EB7" w14:textId="0F3A1F13" w:rsidR="009722D9" w:rsidRDefault="009722D9">
      <w:pPr>
        <w:pStyle w:val="TOC3"/>
        <w:rPr>
          <w:rFonts w:asciiTheme="minorHAnsi" w:eastAsiaTheme="minorEastAsia" w:hAnsiTheme="minorHAnsi" w:cstheme="minorBidi"/>
          <w:sz w:val="22"/>
          <w:szCs w:val="22"/>
        </w:rPr>
      </w:pPr>
      <w:r>
        <w:rPr>
          <w:lang w:eastAsia="zh-CN"/>
        </w:rP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_Toc122440523 \h </w:instrText>
      </w:r>
      <w:r>
        <w:fldChar w:fldCharType="separate"/>
      </w:r>
      <w:r>
        <w:t>293</w:t>
      </w:r>
      <w:r>
        <w:fldChar w:fldCharType="end"/>
      </w:r>
    </w:p>
    <w:p w14:paraId="6BD4089B" w14:textId="19A7F162" w:rsidR="009722D9" w:rsidRDefault="009722D9">
      <w:pPr>
        <w:pStyle w:val="TOC4"/>
        <w:rPr>
          <w:rFonts w:asciiTheme="minorHAnsi" w:eastAsiaTheme="minorEastAsia" w:hAnsiTheme="minorHAnsi" w:cstheme="minorBidi"/>
          <w:sz w:val="22"/>
          <w:szCs w:val="22"/>
        </w:rPr>
      </w:pPr>
      <w:r>
        <w:t>5.21.1.1</w:t>
      </w:r>
      <w:r>
        <w:rPr>
          <w:rFonts w:asciiTheme="minorHAnsi" w:eastAsiaTheme="minorEastAsia" w:hAnsiTheme="minorHAnsi" w:cstheme="minorBidi"/>
          <w:sz w:val="22"/>
          <w:szCs w:val="22"/>
        </w:rPr>
        <w:tab/>
      </w:r>
      <w:r>
        <w:t>TNL associations</w:t>
      </w:r>
      <w:r>
        <w:tab/>
      </w:r>
      <w:r>
        <w:fldChar w:fldCharType="begin" w:fldLock="1"/>
      </w:r>
      <w:r>
        <w:instrText xml:space="preserve"> PAGEREF _Toc122440524 \h </w:instrText>
      </w:r>
      <w:r>
        <w:fldChar w:fldCharType="separate"/>
      </w:r>
      <w:r>
        <w:t>293</w:t>
      </w:r>
      <w:r>
        <w:fldChar w:fldCharType="end"/>
      </w:r>
    </w:p>
    <w:p w14:paraId="405B1240" w14:textId="7D997941" w:rsidR="009722D9" w:rsidRDefault="009722D9">
      <w:pPr>
        <w:pStyle w:val="TOC4"/>
        <w:rPr>
          <w:rFonts w:asciiTheme="minorHAnsi" w:eastAsiaTheme="minorEastAsia" w:hAnsiTheme="minorHAnsi" w:cstheme="minorBidi"/>
          <w:sz w:val="22"/>
          <w:szCs w:val="22"/>
        </w:rPr>
      </w:pPr>
      <w:r>
        <w:t>5.21.1.2</w:t>
      </w:r>
      <w:r>
        <w:rPr>
          <w:rFonts w:asciiTheme="minorHAnsi" w:eastAsiaTheme="minorEastAsia" w:hAnsiTheme="minorHAnsi" w:cstheme="minorBidi"/>
          <w:sz w:val="22"/>
          <w:szCs w:val="22"/>
        </w:rPr>
        <w:tab/>
      </w:r>
      <w:r>
        <w:t>NGAP UE-TNLA-binding</w:t>
      </w:r>
      <w:r>
        <w:tab/>
      </w:r>
      <w:r>
        <w:fldChar w:fldCharType="begin" w:fldLock="1"/>
      </w:r>
      <w:r>
        <w:instrText xml:space="preserve"> PAGEREF _Toc122440525 \h </w:instrText>
      </w:r>
      <w:r>
        <w:fldChar w:fldCharType="separate"/>
      </w:r>
      <w:r>
        <w:t>293</w:t>
      </w:r>
      <w:r>
        <w:fldChar w:fldCharType="end"/>
      </w:r>
    </w:p>
    <w:p w14:paraId="00D8097B" w14:textId="4E2FBE25" w:rsidR="009722D9" w:rsidRDefault="009722D9">
      <w:pPr>
        <w:pStyle w:val="TOC4"/>
        <w:rPr>
          <w:rFonts w:asciiTheme="minorHAnsi" w:eastAsiaTheme="minorEastAsia" w:hAnsiTheme="minorHAnsi" w:cstheme="minorBidi"/>
          <w:sz w:val="22"/>
          <w:szCs w:val="22"/>
        </w:rPr>
      </w:pPr>
      <w:r>
        <w:t>5.21.1.3</w:t>
      </w:r>
      <w:r>
        <w:rPr>
          <w:rFonts w:asciiTheme="minorHAnsi" w:eastAsiaTheme="minorEastAsia" w:hAnsiTheme="minorHAnsi" w:cstheme="minorBidi"/>
          <w:sz w:val="22"/>
          <w:szCs w:val="22"/>
        </w:rPr>
        <w:tab/>
      </w:r>
      <w:r>
        <w:t>N2 TNL association selection</w:t>
      </w:r>
      <w:r>
        <w:tab/>
      </w:r>
      <w:r>
        <w:fldChar w:fldCharType="begin" w:fldLock="1"/>
      </w:r>
      <w:r>
        <w:instrText xml:space="preserve"> PAGEREF _Toc122440526 \h </w:instrText>
      </w:r>
      <w:r>
        <w:fldChar w:fldCharType="separate"/>
      </w:r>
      <w:r>
        <w:t>294</w:t>
      </w:r>
      <w:r>
        <w:fldChar w:fldCharType="end"/>
      </w:r>
    </w:p>
    <w:p w14:paraId="7AF05A32" w14:textId="65BFFB3E" w:rsidR="009722D9" w:rsidRDefault="009722D9">
      <w:pPr>
        <w:pStyle w:val="TOC3"/>
        <w:rPr>
          <w:rFonts w:asciiTheme="minorHAnsi" w:eastAsiaTheme="minorEastAsia" w:hAnsiTheme="minorHAnsi" w:cstheme="minorBidi"/>
          <w:sz w:val="22"/>
          <w:szCs w:val="22"/>
        </w:rPr>
      </w:pPr>
      <w:r>
        <w:rPr>
          <w:lang w:eastAsia="zh-CN"/>
        </w:rP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_Toc122440527 \h </w:instrText>
      </w:r>
      <w:r>
        <w:fldChar w:fldCharType="separate"/>
      </w:r>
      <w:r>
        <w:t>294</w:t>
      </w:r>
      <w:r>
        <w:fldChar w:fldCharType="end"/>
      </w:r>
    </w:p>
    <w:p w14:paraId="71C117F0" w14:textId="2EDC6651" w:rsidR="009722D9" w:rsidRDefault="009722D9">
      <w:pPr>
        <w:pStyle w:val="TOC4"/>
        <w:rPr>
          <w:rFonts w:asciiTheme="minorHAnsi" w:eastAsiaTheme="minorEastAsia" w:hAnsiTheme="minorHAnsi" w:cstheme="minorBidi"/>
          <w:sz w:val="22"/>
          <w:szCs w:val="22"/>
        </w:rPr>
      </w:pPr>
      <w:r>
        <w:t>5.21.2.1</w:t>
      </w:r>
      <w:r>
        <w:rPr>
          <w:rFonts w:asciiTheme="minorHAnsi" w:eastAsiaTheme="minorEastAsia" w:hAnsiTheme="minorHAnsi" w:cstheme="minorBidi"/>
          <w:sz w:val="22"/>
          <w:szCs w:val="22"/>
        </w:rPr>
        <w:tab/>
      </w:r>
      <w:r>
        <w:t>AMF Addition/Update</w:t>
      </w:r>
      <w:r>
        <w:tab/>
      </w:r>
      <w:r>
        <w:fldChar w:fldCharType="begin" w:fldLock="1"/>
      </w:r>
      <w:r>
        <w:instrText xml:space="preserve"> PAGEREF _Toc122440528 \h </w:instrText>
      </w:r>
      <w:r>
        <w:fldChar w:fldCharType="separate"/>
      </w:r>
      <w:r>
        <w:t>294</w:t>
      </w:r>
      <w:r>
        <w:fldChar w:fldCharType="end"/>
      </w:r>
    </w:p>
    <w:p w14:paraId="17C04D99" w14:textId="3B100A3C" w:rsidR="009722D9" w:rsidRDefault="009722D9">
      <w:pPr>
        <w:pStyle w:val="TOC4"/>
        <w:rPr>
          <w:rFonts w:asciiTheme="minorHAnsi" w:eastAsiaTheme="minorEastAsia" w:hAnsiTheme="minorHAnsi" w:cstheme="minorBidi"/>
          <w:sz w:val="22"/>
          <w:szCs w:val="22"/>
        </w:rPr>
      </w:pPr>
      <w:r>
        <w:t>5.21.2.2</w:t>
      </w:r>
      <w:r>
        <w:rPr>
          <w:rFonts w:asciiTheme="minorHAnsi" w:eastAsiaTheme="minorEastAsia" w:hAnsiTheme="minorHAnsi" w:cstheme="minorBidi"/>
          <w:sz w:val="22"/>
          <w:szCs w:val="22"/>
        </w:rPr>
        <w:tab/>
      </w:r>
      <w:r>
        <w:t>AMF planned removal procedure</w:t>
      </w:r>
      <w:r>
        <w:tab/>
      </w:r>
      <w:r>
        <w:fldChar w:fldCharType="begin" w:fldLock="1"/>
      </w:r>
      <w:r>
        <w:instrText xml:space="preserve"> PAGEREF _Toc122440529 \h </w:instrText>
      </w:r>
      <w:r>
        <w:fldChar w:fldCharType="separate"/>
      </w:r>
      <w:r>
        <w:t>294</w:t>
      </w:r>
      <w:r>
        <w:fldChar w:fldCharType="end"/>
      </w:r>
    </w:p>
    <w:p w14:paraId="476DA05A" w14:textId="351D9CE1" w:rsidR="009722D9" w:rsidRDefault="009722D9">
      <w:pPr>
        <w:pStyle w:val="TOC5"/>
        <w:rPr>
          <w:rFonts w:asciiTheme="minorHAnsi" w:eastAsiaTheme="minorEastAsia" w:hAnsiTheme="minorHAnsi" w:cstheme="minorBidi"/>
          <w:sz w:val="22"/>
          <w:szCs w:val="22"/>
        </w:rPr>
      </w:pPr>
      <w:r>
        <w:t>5.21.2.2.1</w:t>
      </w:r>
      <w:r>
        <w:rPr>
          <w:rFonts w:asciiTheme="minorHAnsi" w:eastAsiaTheme="minorEastAsia" w:hAnsiTheme="minorHAnsi" w:cstheme="minorBidi"/>
          <w:sz w:val="22"/>
          <w:szCs w:val="22"/>
        </w:rPr>
        <w:tab/>
      </w:r>
      <w:r>
        <w:t>AMF planned removal procedure with UDSF deployed</w:t>
      </w:r>
      <w:r>
        <w:tab/>
      </w:r>
      <w:r>
        <w:fldChar w:fldCharType="begin" w:fldLock="1"/>
      </w:r>
      <w:r>
        <w:instrText xml:space="preserve"> PAGEREF _Toc122440530 \h </w:instrText>
      </w:r>
      <w:r>
        <w:fldChar w:fldCharType="separate"/>
      </w:r>
      <w:r>
        <w:t>294</w:t>
      </w:r>
      <w:r>
        <w:fldChar w:fldCharType="end"/>
      </w:r>
    </w:p>
    <w:p w14:paraId="53AD7842" w14:textId="1741140D" w:rsidR="009722D9" w:rsidRDefault="009722D9">
      <w:pPr>
        <w:pStyle w:val="TOC5"/>
        <w:rPr>
          <w:rFonts w:asciiTheme="minorHAnsi" w:eastAsiaTheme="minorEastAsia" w:hAnsiTheme="minorHAnsi" w:cstheme="minorBidi"/>
          <w:sz w:val="22"/>
          <w:szCs w:val="22"/>
        </w:rPr>
      </w:pPr>
      <w:r>
        <w:t>5.21.2.2.2</w:t>
      </w:r>
      <w:r>
        <w:rPr>
          <w:rFonts w:asciiTheme="minorHAnsi" w:eastAsiaTheme="minorEastAsia" w:hAnsiTheme="minorHAnsi" w:cstheme="minorBidi"/>
          <w:sz w:val="22"/>
          <w:szCs w:val="22"/>
        </w:rPr>
        <w:tab/>
      </w:r>
      <w:r>
        <w:t>AMF planned removal procedure without UDSF</w:t>
      </w:r>
      <w:r>
        <w:tab/>
      </w:r>
      <w:r>
        <w:fldChar w:fldCharType="begin" w:fldLock="1"/>
      </w:r>
      <w:r>
        <w:instrText xml:space="preserve"> PAGEREF _Toc122440531 \h </w:instrText>
      </w:r>
      <w:r>
        <w:fldChar w:fldCharType="separate"/>
      </w:r>
      <w:r>
        <w:t>296</w:t>
      </w:r>
      <w:r>
        <w:fldChar w:fldCharType="end"/>
      </w:r>
    </w:p>
    <w:p w14:paraId="40EB5478" w14:textId="0031AACE" w:rsidR="009722D9" w:rsidRDefault="009722D9">
      <w:pPr>
        <w:pStyle w:val="TOC4"/>
        <w:rPr>
          <w:rFonts w:asciiTheme="minorHAnsi" w:eastAsiaTheme="minorEastAsia" w:hAnsiTheme="minorHAnsi" w:cstheme="minorBidi"/>
          <w:sz w:val="22"/>
          <w:szCs w:val="22"/>
        </w:rPr>
      </w:pPr>
      <w:r>
        <w:t>5.21.2.3</w:t>
      </w:r>
      <w:r>
        <w:rPr>
          <w:rFonts w:asciiTheme="minorHAnsi" w:eastAsiaTheme="minorEastAsia" w:hAnsiTheme="minorHAnsi" w:cstheme="minorBidi"/>
          <w:sz w:val="22"/>
          <w:szCs w:val="22"/>
        </w:rPr>
        <w:tab/>
      </w:r>
      <w:r>
        <w:t>Procedure for AMF Auto-recovery</w:t>
      </w:r>
      <w:r>
        <w:tab/>
      </w:r>
      <w:r>
        <w:fldChar w:fldCharType="begin" w:fldLock="1"/>
      </w:r>
      <w:r>
        <w:instrText xml:space="preserve"> PAGEREF _Toc122440532 \h </w:instrText>
      </w:r>
      <w:r>
        <w:fldChar w:fldCharType="separate"/>
      </w:r>
      <w:r>
        <w:t>298</w:t>
      </w:r>
      <w:r>
        <w:fldChar w:fldCharType="end"/>
      </w:r>
    </w:p>
    <w:p w14:paraId="1F1446EE" w14:textId="424F1965" w:rsidR="009722D9" w:rsidRDefault="009722D9">
      <w:pPr>
        <w:pStyle w:val="TOC3"/>
        <w:rPr>
          <w:rFonts w:asciiTheme="minorHAnsi" w:eastAsiaTheme="minorEastAsia" w:hAnsiTheme="minorHAnsi" w:cstheme="minorBidi"/>
          <w:sz w:val="22"/>
          <w:szCs w:val="22"/>
        </w:rPr>
      </w:pPr>
      <w:r>
        <w:t>5.21.3</w:t>
      </w:r>
      <w:r>
        <w:rPr>
          <w:rFonts w:asciiTheme="minorHAnsi" w:eastAsiaTheme="minorEastAsia" w:hAnsiTheme="minorHAnsi" w:cstheme="minorBidi"/>
          <w:sz w:val="22"/>
          <w:szCs w:val="22"/>
        </w:rPr>
        <w:tab/>
      </w:r>
      <w:r>
        <w:t>Network Reliability support with Sets</w:t>
      </w:r>
      <w:r>
        <w:tab/>
      </w:r>
      <w:r>
        <w:fldChar w:fldCharType="begin" w:fldLock="1"/>
      </w:r>
      <w:r>
        <w:instrText xml:space="preserve"> PAGEREF _Toc122440533 \h </w:instrText>
      </w:r>
      <w:r>
        <w:fldChar w:fldCharType="separate"/>
      </w:r>
      <w:r>
        <w:t>299</w:t>
      </w:r>
      <w:r>
        <w:fldChar w:fldCharType="end"/>
      </w:r>
    </w:p>
    <w:p w14:paraId="67F1C8F0" w14:textId="6E76AEB7" w:rsidR="009722D9" w:rsidRDefault="009722D9">
      <w:pPr>
        <w:pStyle w:val="TOC4"/>
        <w:rPr>
          <w:rFonts w:asciiTheme="minorHAnsi" w:eastAsiaTheme="minorEastAsia" w:hAnsiTheme="minorHAnsi" w:cstheme="minorBidi"/>
          <w:sz w:val="22"/>
          <w:szCs w:val="22"/>
        </w:rPr>
      </w:pPr>
      <w:r>
        <w:t>5.21.3.1</w:t>
      </w:r>
      <w:r>
        <w:rPr>
          <w:rFonts w:asciiTheme="minorHAnsi" w:eastAsiaTheme="minorEastAsia" w:hAnsiTheme="minorHAnsi" w:cstheme="minorBidi"/>
          <w:sz w:val="22"/>
          <w:szCs w:val="22"/>
        </w:rPr>
        <w:tab/>
      </w:r>
      <w:r>
        <w:t>General</w:t>
      </w:r>
      <w:r>
        <w:tab/>
      </w:r>
      <w:r>
        <w:fldChar w:fldCharType="begin" w:fldLock="1"/>
      </w:r>
      <w:r>
        <w:instrText xml:space="preserve"> PAGEREF _Toc122440534 \h </w:instrText>
      </w:r>
      <w:r>
        <w:fldChar w:fldCharType="separate"/>
      </w:r>
      <w:r>
        <w:t>299</w:t>
      </w:r>
      <w:r>
        <w:fldChar w:fldCharType="end"/>
      </w:r>
    </w:p>
    <w:p w14:paraId="41B68D08" w14:textId="33904EDE" w:rsidR="009722D9" w:rsidRDefault="009722D9">
      <w:pPr>
        <w:pStyle w:val="TOC4"/>
        <w:rPr>
          <w:rFonts w:asciiTheme="minorHAnsi" w:eastAsiaTheme="minorEastAsia" w:hAnsiTheme="minorHAnsi" w:cstheme="minorBidi"/>
          <w:sz w:val="22"/>
          <w:szCs w:val="22"/>
        </w:rPr>
      </w:pPr>
      <w:r>
        <w:t>5.21.3.2</w:t>
      </w:r>
      <w:r>
        <w:rPr>
          <w:rFonts w:asciiTheme="minorHAnsi" w:eastAsiaTheme="minorEastAsia" w:hAnsiTheme="minorHAnsi" w:cstheme="minorBidi"/>
          <w:sz w:val="22"/>
          <w:szCs w:val="22"/>
        </w:rPr>
        <w:tab/>
      </w:r>
      <w:r>
        <w:t>NF Set and NF Service Set</w:t>
      </w:r>
      <w:r>
        <w:tab/>
      </w:r>
      <w:r>
        <w:fldChar w:fldCharType="begin" w:fldLock="1"/>
      </w:r>
      <w:r>
        <w:instrText xml:space="preserve"> PAGEREF _Toc122440535 \h </w:instrText>
      </w:r>
      <w:r>
        <w:fldChar w:fldCharType="separate"/>
      </w:r>
      <w:r>
        <w:t>299</w:t>
      </w:r>
      <w:r>
        <w:fldChar w:fldCharType="end"/>
      </w:r>
    </w:p>
    <w:p w14:paraId="134D50B0" w14:textId="74B66A4B" w:rsidR="009722D9" w:rsidRDefault="009722D9">
      <w:pPr>
        <w:pStyle w:val="TOC4"/>
        <w:rPr>
          <w:rFonts w:asciiTheme="minorHAnsi" w:eastAsiaTheme="minorEastAsia" w:hAnsiTheme="minorHAnsi" w:cstheme="minorBidi"/>
          <w:sz w:val="22"/>
          <w:szCs w:val="22"/>
        </w:rPr>
      </w:pPr>
      <w:r>
        <w:t>5.21.3.3</w:t>
      </w:r>
      <w:r>
        <w:rPr>
          <w:rFonts w:asciiTheme="minorHAnsi" w:eastAsiaTheme="minorEastAsia" w:hAnsiTheme="minorHAnsi" w:cstheme="minorBidi"/>
          <w:sz w:val="22"/>
          <w:szCs w:val="22"/>
        </w:rPr>
        <w:tab/>
      </w:r>
      <w:r>
        <w:t>Reliability of NF instances within the same NF Set</w:t>
      </w:r>
      <w:r>
        <w:tab/>
      </w:r>
      <w:r>
        <w:fldChar w:fldCharType="begin" w:fldLock="1"/>
      </w:r>
      <w:r>
        <w:instrText xml:space="preserve"> PAGEREF _Toc122440536 \h </w:instrText>
      </w:r>
      <w:r>
        <w:fldChar w:fldCharType="separate"/>
      </w:r>
      <w:r>
        <w:t>300</w:t>
      </w:r>
      <w:r>
        <w:fldChar w:fldCharType="end"/>
      </w:r>
    </w:p>
    <w:p w14:paraId="181D2F2E" w14:textId="1458C744" w:rsidR="009722D9" w:rsidRDefault="009722D9">
      <w:pPr>
        <w:pStyle w:val="TOC4"/>
        <w:rPr>
          <w:rFonts w:asciiTheme="minorHAnsi" w:eastAsiaTheme="minorEastAsia" w:hAnsiTheme="minorHAnsi" w:cstheme="minorBidi"/>
          <w:sz w:val="22"/>
          <w:szCs w:val="22"/>
        </w:rPr>
      </w:pPr>
      <w:r>
        <w:t>5.21.3.4</w:t>
      </w:r>
      <w:r>
        <w:rPr>
          <w:rFonts w:asciiTheme="minorHAnsi" w:eastAsiaTheme="minorEastAsia" w:hAnsiTheme="minorHAnsi" w:cstheme="minorBidi"/>
          <w:sz w:val="22"/>
          <w:szCs w:val="22"/>
        </w:rPr>
        <w:tab/>
      </w:r>
      <w:r>
        <w:t>Reliability of NF Services</w:t>
      </w:r>
      <w:r>
        <w:tab/>
      </w:r>
      <w:r>
        <w:fldChar w:fldCharType="begin" w:fldLock="1"/>
      </w:r>
      <w:r>
        <w:instrText xml:space="preserve"> PAGEREF _Toc122440537 \h </w:instrText>
      </w:r>
      <w:r>
        <w:fldChar w:fldCharType="separate"/>
      </w:r>
      <w:r>
        <w:t>300</w:t>
      </w:r>
      <w:r>
        <w:fldChar w:fldCharType="end"/>
      </w:r>
    </w:p>
    <w:p w14:paraId="32A7B6E0" w14:textId="59B2A08F" w:rsidR="009722D9" w:rsidRDefault="009722D9">
      <w:pPr>
        <w:pStyle w:val="TOC3"/>
        <w:rPr>
          <w:rFonts w:asciiTheme="minorHAnsi" w:eastAsiaTheme="minorEastAsia" w:hAnsiTheme="minorHAnsi" w:cstheme="minorBidi"/>
          <w:sz w:val="22"/>
          <w:szCs w:val="22"/>
        </w:rPr>
      </w:pPr>
      <w:r>
        <w:lastRenderedPageBreak/>
        <w:t>5.21.4</w:t>
      </w:r>
      <w:r>
        <w:rPr>
          <w:rFonts w:asciiTheme="minorHAnsi" w:eastAsiaTheme="minorEastAsia" w:hAnsiTheme="minorHAnsi" w:cstheme="minorBidi"/>
          <w:sz w:val="22"/>
          <w:szCs w:val="22"/>
        </w:rPr>
        <w:tab/>
      </w:r>
      <w:r>
        <w:t>Network Function/NF Service Context Transfer</w:t>
      </w:r>
      <w:r>
        <w:tab/>
      </w:r>
      <w:r>
        <w:fldChar w:fldCharType="begin" w:fldLock="1"/>
      </w:r>
      <w:r>
        <w:instrText xml:space="preserve"> PAGEREF _Toc122440538 \h </w:instrText>
      </w:r>
      <w:r>
        <w:fldChar w:fldCharType="separate"/>
      </w:r>
      <w:r>
        <w:t>300</w:t>
      </w:r>
      <w:r>
        <w:fldChar w:fldCharType="end"/>
      </w:r>
    </w:p>
    <w:p w14:paraId="671F8DEF" w14:textId="7609A440" w:rsidR="009722D9" w:rsidRDefault="009722D9">
      <w:pPr>
        <w:pStyle w:val="TOC4"/>
        <w:rPr>
          <w:rFonts w:asciiTheme="minorHAnsi" w:eastAsiaTheme="minorEastAsia" w:hAnsiTheme="minorHAnsi" w:cstheme="minorBidi"/>
          <w:sz w:val="22"/>
          <w:szCs w:val="22"/>
        </w:rPr>
      </w:pPr>
      <w:r>
        <w:t>5.21.4.1</w:t>
      </w:r>
      <w:r>
        <w:rPr>
          <w:rFonts w:asciiTheme="minorHAnsi" w:eastAsiaTheme="minorEastAsia" w:hAnsiTheme="minorHAnsi" w:cstheme="minorBidi"/>
          <w:sz w:val="22"/>
          <w:szCs w:val="22"/>
        </w:rPr>
        <w:tab/>
      </w:r>
      <w:r>
        <w:t>General</w:t>
      </w:r>
      <w:r>
        <w:tab/>
      </w:r>
      <w:r>
        <w:fldChar w:fldCharType="begin" w:fldLock="1"/>
      </w:r>
      <w:r>
        <w:instrText xml:space="preserve"> PAGEREF _Toc122440539 \h </w:instrText>
      </w:r>
      <w:r>
        <w:fldChar w:fldCharType="separate"/>
      </w:r>
      <w:r>
        <w:t>300</w:t>
      </w:r>
      <w:r>
        <w:fldChar w:fldCharType="end"/>
      </w:r>
    </w:p>
    <w:p w14:paraId="4094EC81" w14:textId="479910AD" w:rsidR="009722D9" w:rsidRDefault="009722D9">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System Enablers for priority mechanism</w:t>
      </w:r>
      <w:r>
        <w:tab/>
      </w:r>
      <w:r>
        <w:fldChar w:fldCharType="begin" w:fldLock="1"/>
      </w:r>
      <w:r>
        <w:instrText xml:space="preserve"> PAGEREF _Toc122440540 \h </w:instrText>
      </w:r>
      <w:r>
        <w:fldChar w:fldCharType="separate"/>
      </w:r>
      <w:r>
        <w:t>300</w:t>
      </w:r>
      <w:r>
        <w:fldChar w:fldCharType="end"/>
      </w:r>
    </w:p>
    <w:p w14:paraId="2C41F32C" w14:textId="536702A5" w:rsidR="009722D9" w:rsidRDefault="009722D9">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_Toc122440541 \h </w:instrText>
      </w:r>
      <w:r>
        <w:fldChar w:fldCharType="separate"/>
      </w:r>
      <w:r>
        <w:t>300</w:t>
      </w:r>
      <w:r>
        <w:fldChar w:fldCharType="end"/>
      </w:r>
    </w:p>
    <w:p w14:paraId="791A9E72" w14:textId="33448DD6" w:rsidR="009722D9" w:rsidRDefault="009722D9">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rPr>
          <w:lang w:eastAsia="zh-CN"/>
        </w:rPr>
        <w:t>Subscription-related Priority Mechanisms</w:t>
      </w:r>
      <w:r>
        <w:tab/>
      </w:r>
      <w:r>
        <w:fldChar w:fldCharType="begin" w:fldLock="1"/>
      </w:r>
      <w:r>
        <w:instrText xml:space="preserve"> PAGEREF _Toc122440542 \h </w:instrText>
      </w:r>
      <w:r>
        <w:fldChar w:fldCharType="separate"/>
      </w:r>
      <w:r>
        <w:t>301</w:t>
      </w:r>
      <w:r>
        <w:fldChar w:fldCharType="end"/>
      </w:r>
    </w:p>
    <w:p w14:paraId="0D3D75DA" w14:textId="5E94FC6B" w:rsidR="009722D9" w:rsidRDefault="009722D9">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rPr>
          <w:lang w:eastAsia="zh-CN"/>
        </w:rPr>
        <w:t>Invocation-related Priority Mechanisms</w:t>
      </w:r>
      <w:r>
        <w:tab/>
      </w:r>
      <w:r>
        <w:fldChar w:fldCharType="begin" w:fldLock="1"/>
      </w:r>
      <w:r>
        <w:instrText xml:space="preserve"> PAGEREF _Toc122440543 \h </w:instrText>
      </w:r>
      <w:r>
        <w:fldChar w:fldCharType="separate"/>
      </w:r>
      <w:r>
        <w:t>301</w:t>
      </w:r>
      <w:r>
        <w:fldChar w:fldCharType="end"/>
      </w:r>
    </w:p>
    <w:p w14:paraId="09DED82F" w14:textId="5AF2D68C" w:rsidR="009722D9" w:rsidRDefault="009722D9">
      <w:pPr>
        <w:pStyle w:val="TOC3"/>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 xml:space="preserve">QoS </w:t>
      </w:r>
      <w:r>
        <w:rPr>
          <w:lang w:eastAsia="zh-CN"/>
        </w:rPr>
        <w:t>Mechanisms applied to established QoS Flows</w:t>
      </w:r>
      <w:r>
        <w:tab/>
      </w:r>
      <w:r>
        <w:fldChar w:fldCharType="begin" w:fldLock="1"/>
      </w:r>
      <w:r>
        <w:instrText xml:space="preserve"> PAGEREF _Toc122440544 \h </w:instrText>
      </w:r>
      <w:r>
        <w:fldChar w:fldCharType="separate"/>
      </w:r>
      <w:r>
        <w:t>303</w:t>
      </w:r>
      <w:r>
        <w:fldChar w:fldCharType="end"/>
      </w:r>
    </w:p>
    <w:p w14:paraId="45182817" w14:textId="1C0F2F34" w:rsidR="009722D9" w:rsidRDefault="009722D9">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Supporting for Asynchronous Type Communication</w:t>
      </w:r>
      <w:r>
        <w:tab/>
      </w:r>
      <w:r>
        <w:fldChar w:fldCharType="begin" w:fldLock="1"/>
      </w:r>
      <w:r>
        <w:instrText xml:space="preserve"> PAGEREF _Toc122440545 \h </w:instrText>
      </w:r>
      <w:r>
        <w:fldChar w:fldCharType="separate"/>
      </w:r>
      <w:r>
        <w:t>303</w:t>
      </w:r>
      <w:r>
        <w:fldChar w:fldCharType="end"/>
      </w:r>
    </w:p>
    <w:p w14:paraId="4AC6C9DB" w14:textId="607F788B" w:rsidR="009722D9" w:rsidRDefault="009722D9">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3GPP PS Data Off</w:t>
      </w:r>
      <w:r>
        <w:tab/>
      </w:r>
      <w:r>
        <w:fldChar w:fldCharType="begin" w:fldLock="1"/>
      </w:r>
      <w:r>
        <w:instrText xml:space="preserve"> PAGEREF _Toc122440546 \h </w:instrText>
      </w:r>
      <w:r>
        <w:fldChar w:fldCharType="separate"/>
      </w:r>
      <w:r>
        <w:t>304</w:t>
      </w:r>
      <w:r>
        <w:fldChar w:fldCharType="end"/>
      </w:r>
    </w:p>
    <w:p w14:paraId="473AA5AF" w14:textId="3A994DA8" w:rsidR="009722D9" w:rsidRDefault="009722D9">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Support of OAM Features</w:t>
      </w:r>
      <w:r>
        <w:tab/>
      </w:r>
      <w:r>
        <w:fldChar w:fldCharType="begin" w:fldLock="1"/>
      </w:r>
      <w:r>
        <w:instrText xml:space="preserve"> PAGEREF _Toc122440547 \h </w:instrText>
      </w:r>
      <w:r>
        <w:fldChar w:fldCharType="separate"/>
      </w:r>
      <w:r>
        <w:t>304</w:t>
      </w:r>
      <w:r>
        <w:fldChar w:fldCharType="end"/>
      </w:r>
    </w:p>
    <w:p w14:paraId="2FF2FD39" w14:textId="350E972A" w:rsidR="009722D9" w:rsidRDefault="009722D9">
      <w:pPr>
        <w:pStyle w:val="TOC3"/>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Support of Tracing: Signalling Based Activation/Deactivation of Tracing</w:t>
      </w:r>
      <w:r>
        <w:tab/>
      </w:r>
      <w:r>
        <w:fldChar w:fldCharType="begin" w:fldLock="1"/>
      </w:r>
      <w:r>
        <w:instrText xml:space="preserve"> PAGEREF _Toc122440548 \h </w:instrText>
      </w:r>
      <w:r>
        <w:fldChar w:fldCharType="separate"/>
      </w:r>
      <w:r>
        <w:t>304</w:t>
      </w:r>
      <w:r>
        <w:fldChar w:fldCharType="end"/>
      </w:r>
    </w:p>
    <w:p w14:paraId="17E93499" w14:textId="30304676" w:rsidR="009722D9" w:rsidRDefault="009722D9">
      <w:pPr>
        <w:pStyle w:val="TOC3"/>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Support of OAM-based 5G VN group management</w:t>
      </w:r>
      <w:r>
        <w:tab/>
      </w:r>
      <w:r>
        <w:fldChar w:fldCharType="begin" w:fldLock="1"/>
      </w:r>
      <w:r>
        <w:instrText xml:space="preserve"> PAGEREF _Toc122440549 \h </w:instrText>
      </w:r>
      <w:r>
        <w:fldChar w:fldCharType="separate"/>
      </w:r>
      <w:r>
        <w:t>305</w:t>
      </w:r>
      <w:r>
        <w:fldChar w:fldCharType="end"/>
      </w:r>
    </w:p>
    <w:p w14:paraId="68939098" w14:textId="726A11C5" w:rsidR="009722D9" w:rsidRDefault="009722D9">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Configuration Transfer Procedure</w:t>
      </w:r>
      <w:r>
        <w:tab/>
      </w:r>
      <w:r>
        <w:fldChar w:fldCharType="begin" w:fldLock="1"/>
      </w:r>
      <w:r>
        <w:instrText xml:space="preserve"> PAGEREF _Toc122440550 \h </w:instrText>
      </w:r>
      <w:r>
        <w:fldChar w:fldCharType="separate"/>
      </w:r>
      <w:r>
        <w:t>305</w:t>
      </w:r>
      <w:r>
        <w:fldChar w:fldCharType="end"/>
      </w:r>
    </w:p>
    <w:p w14:paraId="001F0E36" w14:textId="2D36645A" w:rsidR="009722D9" w:rsidRDefault="009722D9">
      <w:pPr>
        <w:pStyle w:val="TOC3"/>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Architecture Principles for Configuration Transfer</w:t>
      </w:r>
      <w:r>
        <w:tab/>
      </w:r>
      <w:r>
        <w:fldChar w:fldCharType="begin" w:fldLock="1"/>
      </w:r>
      <w:r>
        <w:instrText xml:space="preserve"> PAGEREF _Toc122440551 \h </w:instrText>
      </w:r>
      <w:r>
        <w:fldChar w:fldCharType="separate"/>
      </w:r>
      <w:r>
        <w:t>305</w:t>
      </w:r>
      <w:r>
        <w:fldChar w:fldCharType="end"/>
      </w:r>
    </w:p>
    <w:p w14:paraId="4270CBD0" w14:textId="03261C1A" w:rsidR="009722D9" w:rsidRDefault="009722D9">
      <w:pPr>
        <w:pStyle w:val="TOC3"/>
        <w:rPr>
          <w:rFonts w:asciiTheme="minorHAnsi" w:eastAsiaTheme="minorEastAsia" w:hAnsiTheme="minorHAnsi" w:cstheme="minorBidi"/>
          <w:sz w:val="22"/>
          <w:szCs w:val="22"/>
        </w:rPr>
      </w:pPr>
      <w:r>
        <w:t>5.26.2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_Toc122440552 \h </w:instrText>
      </w:r>
      <w:r>
        <w:fldChar w:fldCharType="separate"/>
      </w:r>
      <w:r>
        <w:t>306</w:t>
      </w:r>
      <w:r>
        <w:fldChar w:fldCharType="end"/>
      </w:r>
    </w:p>
    <w:p w14:paraId="7C47CC1E" w14:textId="4392F767" w:rsidR="009722D9" w:rsidRDefault="009722D9">
      <w:pPr>
        <w:pStyle w:val="TOC4"/>
        <w:rPr>
          <w:rFonts w:asciiTheme="minorHAnsi" w:eastAsiaTheme="minorEastAsia" w:hAnsiTheme="minorHAnsi" w:cstheme="minorBidi"/>
          <w:sz w:val="22"/>
          <w:szCs w:val="22"/>
        </w:rPr>
      </w:pPr>
      <w:r>
        <w:t>5.26.2.1</w:t>
      </w:r>
      <w:r>
        <w:rPr>
          <w:rFonts w:asciiTheme="minorHAnsi" w:eastAsiaTheme="minorEastAsia" w:hAnsiTheme="minorHAnsi" w:cstheme="minorBidi"/>
          <w:sz w:val="22"/>
          <w:szCs w:val="22"/>
        </w:rPr>
        <w:tab/>
      </w:r>
      <w:r>
        <w:t>Addressing</w:t>
      </w:r>
      <w:r>
        <w:tab/>
      </w:r>
      <w:r>
        <w:fldChar w:fldCharType="begin" w:fldLock="1"/>
      </w:r>
      <w:r>
        <w:instrText xml:space="preserve"> PAGEREF _Toc122440553 \h </w:instrText>
      </w:r>
      <w:r>
        <w:fldChar w:fldCharType="separate"/>
      </w:r>
      <w:r>
        <w:t>306</w:t>
      </w:r>
      <w:r>
        <w:fldChar w:fldCharType="end"/>
      </w:r>
    </w:p>
    <w:p w14:paraId="696E9627" w14:textId="6C85681F" w:rsidR="009722D9" w:rsidRDefault="009722D9">
      <w:pPr>
        <w:pStyle w:val="TOC4"/>
        <w:rPr>
          <w:rFonts w:asciiTheme="minorHAnsi" w:eastAsiaTheme="minorEastAsia" w:hAnsiTheme="minorHAnsi" w:cstheme="minorBidi"/>
          <w:sz w:val="22"/>
          <w:szCs w:val="22"/>
        </w:rPr>
      </w:pPr>
      <w:r>
        <w:t>5.26.2.2</w:t>
      </w:r>
      <w:r>
        <w:rPr>
          <w:rFonts w:asciiTheme="minorHAnsi" w:eastAsiaTheme="minorEastAsia" w:hAnsiTheme="minorHAnsi" w:cstheme="minorBidi"/>
          <w:sz w:val="22"/>
          <w:szCs w:val="22"/>
        </w:rPr>
        <w:tab/>
      </w:r>
      <w:r>
        <w:t>Routing</w:t>
      </w:r>
      <w:r>
        <w:tab/>
      </w:r>
      <w:r>
        <w:fldChar w:fldCharType="begin" w:fldLock="1"/>
      </w:r>
      <w:r>
        <w:instrText xml:space="preserve"> PAGEREF _Toc122440554 \h </w:instrText>
      </w:r>
      <w:r>
        <w:fldChar w:fldCharType="separate"/>
      </w:r>
      <w:r>
        <w:t>306</w:t>
      </w:r>
      <w:r>
        <w:fldChar w:fldCharType="end"/>
      </w:r>
    </w:p>
    <w:p w14:paraId="52834EBA" w14:textId="011FB5A2" w:rsidR="009722D9" w:rsidRDefault="009722D9">
      <w:pPr>
        <w:pStyle w:val="TOC4"/>
        <w:rPr>
          <w:rFonts w:asciiTheme="minorHAnsi" w:eastAsiaTheme="minorEastAsia" w:hAnsiTheme="minorHAnsi" w:cstheme="minorBidi"/>
          <w:sz w:val="22"/>
          <w:szCs w:val="22"/>
        </w:rPr>
      </w:pPr>
      <w:r>
        <w:t>5.26.2.3</w:t>
      </w:r>
      <w:r>
        <w:rPr>
          <w:rFonts w:asciiTheme="minorHAnsi" w:eastAsiaTheme="minorEastAsia" w:hAnsiTheme="minorHAnsi" w:cstheme="minorBidi"/>
          <w:sz w:val="22"/>
          <w:szCs w:val="22"/>
        </w:rPr>
        <w:tab/>
      </w:r>
      <w:r>
        <w:t>Relaying</w:t>
      </w:r>
      <w:r>
        <w:tab/>
      </w:r>
      <w:r>
        <w:fldChar w:fldCharType="begin" w:fldLock="1"/>
      </w:r>
      <w:r>
        <w:instrText xml:space="preserve"> PAGEREF _Toc122440555 \h </w:instrText>
      </w:r>
      <w:r>
        <w:fldChar w:fldCharType="separate"/>
      </w:r>
      <w:r>
        <w:t>306</w:t>
      </w:r>
      <w:r>
        <w:fldChar w:fldCharType="end"/>
      </w:r>
    </w:p>
    <w:p w14:paraId="12701961" w14:textId="5EE2259C" w:rsidR="009722D9" w:rsidRDefault="009722D9">
      <w:pPr>
        <w:pStyle w:val="TOC2"/>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Enablers for Time Sensitive Communications and Time Synchronization</w:t>
      </w:r>
      <w:r>
        <w:tab/>
      </w:r>
      <w:r>
        <w:fldChar w:fldCharType="begin" w:fldLock="1"/>
      </w:r>
      <w:r>
        <w:instrText xml:space="preserve"> PAGEREF _Toc122440556 \h </w:instrText>
      </w:r>
      <w:r>
        <w:fldChar w:fldCharType="separate"/>
      </w:r>
      <w:r>
        <w:t>307</w:t>
      </w:r>
      <w:r>
        <w:fldChar w:fldCharType="end"/>
      </w:r>
    </w:p>
    <w:p w14:paraId="718A4F9D" w14:textId="68310BF3" w:rsidR="009722D9" w:rsidRDefault="009722D9">
      <w:pPr>
        <w:pStyle w:val="TOC3"/>
        <w:rPr>
          <w:rFonts w:asciiTheme="minorHAnsi" w:eastAsiaTheme="minorEastAsia" w:hAnsiTheme="minorHAnsi" w:cstheme="minorBidi"/>
          <w:sz w:val="22"/>
          <w:szCs w:val="22"/>
        </w:rPr>
      </w:pPr>
      <w:r>
        <w:t>5.27.0</w:t>
      </w:r>
      <w:r>
        <w:rPr>
          <w:rFonts w:asciiTheme="minorHAnsi" w:eastAsiaTheme="minorEastAsia" w:hAnsiTheme="minorHAnsi" w:cstheme="minorBidi"/>
          <w:sz w:val="22"/>
          <w:szCs w:val="22"/>
        </w:rPr>
        <w:tab/>
      </w:r>
      <w:r>
        <w:t>General</w:t>
      </w:r>
      <w:r>
        <w:tab/>
      </w:r>
      <w:r>
        <w:fldChar w:fldCharType="begin" w:fldLock="1"/>
      </w:r>
      <w:r>
        <w:instrText xml:space="preserve"> PAGEREF _Toc122440557 \h </w:instrText>
      </w:r>
      <w:r>
        <w:fldChar w:fldCharType="separate"/>
      </w:r>
      <w:r>
        <w:t>307</w:t>
      </w:r>
      <w:r>
        <w:fldChar w:fldCharType="end"/>
      </w:r>
    </w:p>
    <w:p w14:paraId="621D2EC6" w14:textId="7E62DF7D" w:rsidR="009722D9" w:rsidRDefault="009722D9">
      <w:pPr>
        <w:pStyle w:val="TOC3"/>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Time Synchronization</w:t>
      </w:r>
      <w:r>
        <w:tab/>
      </w:r>
      <w:r>
        <w:fldChar w:fldCharType="begin" w:fldLock="1"/>
      </w:r>
      <w:r>
        <w:instrText xml:space="preserve"> PAGEREF _Toc122440558 \h </w:instrText>
      </w:r>
      <w:r>
        <w:fldChar w:fldCharType="separate"/>
      </w:r>
      <w:r>
        <w:t>307</w:t>
      </w:r>
      <w:r>
        <w:fldChar w:fldCharType="end"/>
      </w:r>
    </w:p>
    <w:p w14:paraId="14983BC6" w14:textId="34DD2436" w:rsidR="009722D9" w:rsidRDefault="009722D9">
      <w:pPr>
        <w:pStyle w:val="TOC4"/>
        <w:rPr>
          <w:rFonts w:asciiTheme="minorHAnsi" w:eastAsiaTheme="minorEastAsia" w:hAnsiTheme="minorHAnsi" w:cstheme="minorBidi"/>
          <w:sz w:val="22"/>
          <w:szCs w:val="22"/>
        </w:rPr>
      </w:pPr>
      <w:r>
        <w:t>5.27.1.1</w:t>
      </w:r>
      <w:r>
        <w:rPr>
          <w:rFonts w:asciiTheme="minorHAnsi" w:eastAsiaTheme="minorEastAsia" w:hAnsiTheme="minorHAnsi" w:cstheme="minorBidi"/>
          <w:sz w:val="22"/>
          <w:szCs w:val="22"/>
        </w:rPr>
        <w:tab/>
      </w:r>
      <w:r>
        <w:t>General</w:t>
      </w:r>
      <w:r>
        <w:tab/>
      </w:r>
      <w:r>
        <w:fldChar w:fldCharType="begin" w:fldLock="1"/>
      </w:r>
      <w:r>
        <w:instrText xml:space="preserve"> PAGEREF _Toc122440559 \h </w:instrText>
      </w:r>
      <w:r>
        <w:fldChar w:fldCharType="separate"/>
      </w:r>
      <w:r>
        <w:t>307</w:t>
      </w:r>
      <w:r>
        <w:fldChar w:fldCharType="end"/>
      </w:r>
    </w:p>
    <w:p w14:paraId="2F39C63D" w14:textId="5C6783A1" w:rsidR="009722D9" w:rsidRDefault="009722D9">
      <w:pPr>
        <w:pStyle w:val="TOC4"/>
        <w:rPr>
          <w:rFonts w:asciiTheme="minorHAnsi" w:eastAsiaTheme="minorEastAsia" w:hAnsiTheme="minorHAnsi" w:cstheme="minorBidi"/>
          <w:sz w:val="22"/>
          <w:szCs w:val="22"/>
        </w:rPr>
      </w:pPr>
      <w:r>
        <w:t>5.27.1.2</w:t>
      </w:r>
      <w:r>
        <w:rPr>
          <w:rFonts w:asciiTheme="minorHAnsi" w:eastAsiaTheme="minorEastAsia" w:hAnsiTheme="minorHAnsi" w:cstheme="minorBidi"/>
          <w:sz w:val="22"/>
          <w:szCs w:val="22"/>
        </w:rPr>
        <w:tab/>
      </w:r>
      <w:r>
        <w:t>Distribution of timing information</w:t>
      </w:r>
      <w:r>
        <w:tab/>
      </w:r>
      <w:r>
        <w:fldChar w:fldCharType="begin" w:fldLock="1"/>
      </w:r>
      <w:r>
        <w:instrText xml:space="preserve"> PAGEREF _Toc122440560 \h </w:instrText>
      </w:r>
      <w:r>
        <w:fldChar w:fldCharType="separate"/>
      </w:r>
      <w:r>
        <w:t>309</w:t>
      </w:r>
      <w:r>
        <w:fldChar w:fldCharType="end"/>
      </w:r>
    </w:p>
    <w:p w14:paraId="5676EB8C" w14:textId="690A2F4F" w:rsidR="009722D9" w:rsidRDefault="009722D9">
      <w:pPr>
        <w:pStyle w:val="TOC5"/>
        <w:rPr>
          <w:rFonts w:asciiTheme="minorHAnsi" w:eastAsiaTheme="minorEastAsia" w:hAnsiTheme="minorHAnsi" w:cstheme="minorBidi"/>
          <w:sz w:val="22"/>
          <w:szCs w:val="22"/>
        </w:rPr>
      </w:pPr>
      <w:r>
        <w:t>5.27.1.2.1</w:t>
      </w:r>
      <w:r>
        <w:rPr>
          <w:rFonts w:asciiTheme="minorHAnsi" w:eastAsiaTheme="minorEastAsia" w:hAnsiTheme="minorHAnsi" w:cstheme="minorBidi"/>
          <w:sz w:val="22"/>
          <w:szCs w:val="22"/>
        </w:rPr>
        <w:tab/>
      </w:r>
      <w:r>
        <w:t>Distribution of 5G internal system clock</w:t>
      </w:r>
      <w:r>
        <w:tab/>
      </w:r>
      <w:r>
        <w:fldChar w:fldCharType="begin" w:fldLock="1"/>
      </w:r>
      <w:r>
        <w:instrText xml:space="preserve"> PAGEREF _Toc122440561 \h </w:instrText>
      </w:r>
      <w:r>
        <w:fldChar w:fldCharType="separate"/>
      </w:r>
      <w:r>
        <w:t>309</w:t>
      </w:r>
      <w:r>
        <w:fldChar w:fldCharType="end"/>
      </w:r>
    </w:p>
    <w:p w14:paraId="2B374E73" w14:textId="5041329E" w:rsidR="009722D9" w:rsidRDefault="009722D9">
      <w:pPr>
        <w:pStyle w:val="TOC5"/>
        <w:rPr>
          <w:rFonts w:asciiTheme="minorHAnsi" w:eastAsiaTheme="minorEastAsia" w:hAnsiTheme="minorHAnsi" w:cstheme="minorBidi"/>
          <w:sz w:val="22"/>
          <w:szCs w:val="22"/>
        </w:rPr>
      </w:pPr>
      <w:r>
        <w:t>5.27.1.2.2</w:t>
      </w:r>
      <w:r>
        <w:rPr>
          <w:rFonts w:asciiTheme="minorHAnsi" w:eastAsiaTheme="minorEastAsia" w:hAnsiTheme="minorHAnsi" w:cstheme="minorBidi"/>
          <w:sz w:val="22"/>
          <w:szCs w:val="22"/>
        </w:rPr>
        <w:tab/>
      </w:r>
      <w:r>
        <w:t>Distribution of grandmaster clock and time-stamping</w:t>
      </w:r>
      <w:r>
        <w:tab/>
      </w:r>
      <w:r>
        <w:fldChar w:fldCharType="begin" w:fldLock="1"/>
      </w:r>
      <w:r>
        <w:instrText xml:space="preserve"> PAGEREF _Toc122440562 \h </w:instrText>
      </w:r>
      <w:r>
        <w:fldChar w:fldCharType="separate"/>
      </w:r>
      <w:r>
        <w:t>309</w:t>
      </w:r>
      <w:r>
        <w:fldChar w:fldCharType="end"/>
      </w:r>
    </w:p>
    <w:p w14:paraId="03C95D89" w14:textId="0C62AFAE" w:rsidR="009722D9" w:rsidRDefault="009722D9">
      <w:pPr>
        <w:pStyle w:val="TOC4"/>
        <w:rPr>
          <w:rFonts w:asciiTheme="minorHAnsi" w:eastAsiaTheme="minorEastAsia" w:hAnsiTheme="minorHAnsi" w:cstheme="minorBidi"/>
          <w:sz w:val="22"/>
          <w:szCs w:val="22"/>
        </w:rPr>
      </w:pPr>
      <w:r>
        <w:t>5.27.1.3</w:t>
      </w:r>
      <w:r>
        <w:rPr>
          <w:rFonts w:asciiTheme="minorHAnsi" w:eastAsiaTheme="minorEastAsia" w:hAnsiTheme="minorHAnsi" w:cstheme="minorBidi"/>
          <w:sz w:val="22"/>
          <w:szCs w:val="22"/>
        </w:rPr>
        <w:tab/>
      </w:r>
      <w:r>
        <w:t>Support for multiple (g)PTP domains</w:t>
      </w:r>
      <w:r>
        <w:tab/>
      </w:r>
      <w:r>
        <w:fldChar w:fldCharType="begin" w:fldLock="1"/>
      </w:r>
      <w:r>
        <w:instrText xml:space="preserve"> PAGEREF _Toc122440563 \h </w:instrText>
      </w:r>
      <w:r>
        <w:fldChar w:fldCharType="separate"/>
      </w:r>
      <w:r>
        <w:t>312</w:t>
      </w:r>
      <w:r>
        <w:fldChar w:fldCharType="end"/>
      </w:r>
    </w:p>
    <w:p w14:paraId="5F15F662" w14:textId="6CF52EFD" w:rsidR="009722D9" w:rsidRDefault="009722D9">
      <w:pPr>
        <w:pStyle w:val="TOC4"/>
        <w:rPr>
          <w:rFonts w:asciiTheme="minorHAnsi" w:eastAsiaTheme="minorEastAsia" w:hAnsiTheme="minorHAnsi" w:cstheme="minorBidi"/>
          <w:sz w:val="22"/>
          <w:szCs w:val="22"/>
        </w:rPr>
      </w:pPr>
      <w:r>
        <w:t>5.27.1.4</w:t>
      </w:r>
      <w:r>
        <w:rPr>
          <w:rFonts w:asciiTheme="minorHAnsi" w:eastAsiaTheme="minorEastAsia" w:hAnsiTheme="minorHAnsi" w:cstheme="minorBidi"/>
          <w:sz w:val="22"/>
          <w:szCs w:val="22"/>
        </w:rPr>
        <w:tab/>
      </w:r>
      <w:r>
        <w:t>DS-TT and NW-TT Time Synchronization functionality</w:t>
      </w:r>
      <w:r>
        <w:tab/>
      </w:r>
      <w:r>
        <w:fldChar w:fldCharType="begin" w:fldLock="1"/>
      </w:r>
      <w:r>
        <w:instrText xml:space="preserve"> PAGEREF _Toc122440564 \h </w:instrText>
      </w:r>
      <w:r>
        <w:fldChar w:fldCharType="separate"/>
      </w:r>
      <w:r>
        <w:t>312</w:t>
      </w:r>
      <w:r>
        <w:fldChar w:fldCharType="end"/>
      </w:r>
    </w:p>
    <w:p w14:paraId="6899EE7B" w14:textId="30EA4213" w:rsidR="009722D9" w:rsidRDefault="009722D9">
      <w:pPr>
        <w:pStyle w:val="TOC4"/>
        <w:rPr>
          <w:rFonts w:asciiTheme="minorHAnsi" w:eastAsiaTheme="minorEastAsia" w:hAnsiTheme="minorHAnsi" w:cstheme="minorBidi"/>
          <w:sz w:val="22"/>
          <w:szCs w:val="22"/>
        </w:rPr>
      </w:pPr>
      <w:r>
        <w:t>5.27.1.5</w:t>
      </w:r>
      <w:r>
        <w:rPr>
          <w:rFonts w:asciiTheme="minorHAnsi" w:eastAsiaTheme="minorEastAsia" w:hAnsiTheme="minorHAnsi" w:cstheme="minorBidi"/>
          <w:sz w:val="22"/>
          <w:szCs w:val="22"/>
        </w:rPr>
        <w:tab/>
      </w:r>
      <w:r>
        <w:t>Detection of (g)PTP Sync and Announce timeouts</w:t>
      </w:r>
      <w:r>
        <w:tab/>
      </w:r>
      <w:r>
        <w:fldChar w:fldCharType="begin" w:fldLock="1"/>
      </w:r>
      <w:r>
        <w:instrText xml:space="preserve"> PAGEREF _Toc122440565 \h </w:instrText>
      </w:r>
      <w:r>
        <w:fldChar w:fldCharType="separate"/>
      </w:r>
      <w:r>
        <w:t>313</w:t>
      </w:r>
      <w:r>
        <w:fldChar w:fldCharType="end"/>
      </w:r>
    </w:p>
    <w:p w14:paraId="745EDF90" w14:textId="7D18BE9A" w:rsidR="009722D9" w:rsidRDefault="009722D9">
      <w:pPr>
        <w:pStyle w:val="TOC4"/>
        <w:rPr>
          <w:rFonts w:asciiTheme="minorHAnsi" w:eastAsiaTheme="minorEastAsia" w:hAnsiTheme="minorHAnsi" w:cstheme="minorBidi"/>
          <w:sz w:val="22"/>
          <w:szCs w:val="22"/>
        </w:rPr>
      </w:pPr>
      <w:r>
        <w:t>5.27.1.6</w:t>
      </w:r>
      <w:r>
        <w:rPr>
          <w:rFonts w:asciiTheme="minorHAnsi" w:eastAsiaTheme="minorEastAsia" w:hAnsiTheme="minorHAnsi" w:cstheme="minorBidi"/>
          <w:sz w:val="22"/>
          <w:szCs w:val="22"/>
        </w:rPr>
        <w:tab/>
      </w:r>
      <w:r>
        <w:t>Distribution of Announce messages and best master clock selection</w:t>
      </w:r>
      <w:r>
        <w:tab/>
      </w:r>
      <w:r>
        <w:fldChar w:fldCharType="begin" w:fldLock="1"/>
      </w:r>
      <w:r>
        <w:instrText xml:space="preserve"> PAGEREF _Toc122440566 \h </w:instrText>
      </w:r>
      <w:r>
        <w:fldChar w:fldCharType="separate"/>
      </w:r>
      <w:r>
        <w:t>313</w:t>
      </w:r>
      <w:r>
        <w:fldChar w:fldCharType="end"/>
      </w:r>
    </w:p>
    <w:p w14:paraId="76B39351" w14:textId="3591D278" w:rsidR="009722D9" w:rsidRDefault="009722D9">
      <w:pPr>
        <w:pStyle w:val="TOC4"/>
        <w:rPr>
          <w:rFonts w:asciiTheme="minorHAnsi" w:eastAsiaTheme="minorEastAsia" w:hAnsiTheme="minorHAnsi" w:cstheme="minorBidi"/>
          <w:sz w:val="22"/>
          <w:szCs w:val="22"/>
        </w:rPr>
      </w:pPr>
      <w:r>
        <w:t>5.27.1.7</w:t>
      </w:r>
      <w:r>
        <w:rPr>
          <w:rFonts w:asciiTheme="minorHAnsi" w:eastAsiaTheme="minorEastAsia" w:hAnsiTheme="minorHAnsi" w:cstheme="minorBidi"/>
          <w:sz w:val="22"/>
          <w:szCs w:val="22"/>
        </w:rPr>
        <w:tab/>
      </w:r>
      <w:r>
        <w:t>Support for PTP grandmaster function in 5GS</w:t>
      </w:r>
      <w:r>
        <w:tab/>
      </w:r>
      <w:r>
        <w:fldChar w:fldCharType="begin" w:fldLock="1"/>
      </w:r>
      <w:r>
        <w:instrText xml:space="preserve"> PAGEREF _Toc122440567 \h </w:instrText>
      </w:r>
      <w:r>
        <w:fldChar w:fldCharType="separate"/>
      </w:r>
      <w:r>
        <w:t>314</w:t>
      </w:r>
      <w:r>
        <w:fldChar w:fldCharType="end"/>
      </w:r>
    </w:p>
    <w:p w14:paraId="62277BF1" w14:textId="14AF0FCE" w:rsidR="009722D9" w:rsidRDefault="009722D9">
      <w:pPr>
        <w:pStyle w:val="TOC4"/>
        <w:rPr>
          <w:rFonts w:asciiTheme="minorHAnsi" w:eastAsiaTheme="minorEastAsia" w:hAnsiTheme="minorHAnsi" w:cstheme="minorBidi"/>
          <w:sz w:val="22"/>
          <w:szCs w:val="22"/>
        </w:rPr>
      </w:pPr>
      <w:r>
        <w:t>5.27.1.8</w:t>
      </w:r>
      <w:r>
        <w:rPr>
          <w:rFonts w:asciiTheme="minorHAnsi" w:eastAsiaTheme="minorEastAsia" w:hAnsiTheme="minorHAnsi" w:cstheme="minorBidi"/>
          <w:sz w:val="22"/>
          <w:szCs w:val="22"/>
        </w:rPr>
        <w:tab/>
      </w:r>
      <w:r>
        <w:t>Exposure of Time Synchronization</w:t>
      </w:r>
      <w:r>
        <w:tab/>
      </w:r>
      <w:r>
        <w:fldChar w:fldCharType="begin" w:fldLock="1"/>
      </w:r>
      <w:r>
        <w:instrText xml:space="preserve"> PAGEREF _Toc122440568 \h </w:instrText>
      </w:r>
      <w:r>
        <w:fldChar w:fldCharType="separate"/>
      </w:r>
      <w:r>
        <w:t>315</w:t>
      </w:r>
      <w:r>
        <w:fldChar w:fldCharType="end"/>
      </w:r>
    </w:p>
    <w:p w14:paraId="1FCAAD96" w14:textId="79E60E71" w:rsidR="009722D9" w:rsidRDefault="009722D9">
      <w:pPr>
        <w:pStyle w:val="TOC4"/>
        <w:rPr>
          <w:rFonts w:asciiTheme="minorHAnsi" w:eastAsiaTheme="minorEastAsia" w:hAnsiTheme="minorHAnsi" w:cstheme="minorBidi"/>
          <w:sz w:val="22"/>
          <w:szCs w:val="22"/>
        </w:rPr>
      </w:pPr>
      <w:r>
        <w:t>5.27.1.9</w:t>
      </w:r>
      <w:r>
        <w:rPr>
          <w:rFonts w:asciiTheme="minorHAnsi" w:eastAsiaTheme="minorEastAsia" w:hAnsiTheme="minorHAnsi" w:cstheme="minorBidi"/>
          <w:sz w:val="22"/>
          <w:szCs w:val="22"/>
        </w:rPr>
        <w:tab/>
      </w:r>
      <w:r>
        <w:t>Support for derivation of Uu time synchronization error budget</w:t>
      </w:r>
      <w:r>
        <w:tab/>
      </w:r>
      <w:r>
        <w:fldChar w:fldCharType="begin" w:fldLock="1"/>
      </w:r>
      <w:r>
        <w:instrText xml:space="preserve"> PAGEREF _Toc122440569 \h </w:instrText>
      </w:r>
      <w:r>
        <w:fldChar w:fldCharType="separate"/>
      </w:r>
      <w:r>
        <w:t>316</w:t>
      </w:r>
      <w:r>
        <w:fldChar w:fldCharType="end"/>
      </w:r>
    </w:p>
    <w:p w14:paraId="3D720F96" w14:textId="32AC599D" w:rsidR="009722D9" w:rsidRDefault="009722D9">
      <w:pPr>
        <w:pStyle w:val="TOC4"/>
        <w:rPr>
          <w:rFonts w:asciiTheme="minorHAnsi" w:eastAsiaTheme="minorEastAsia" w:hAnsiTheme="minorHAnsi" w:cstheme="minorBidi"/>
          <w:sz w:val="22"/>
          <w:szCs w:val="22"/>
        </w:rPr>
      </w:pPr>
      <w:r>
        <w:t>5.27.1.10</w:t>
      </w:r>
      <w:r>
        <w:rPr>
          <w:rFonts w:asciiTheme="minorHAnsi" w:eastAsiaTheme="minorEastAsia" w:hAnsiTheme="minorHAnsi" w:cstheme="minorBidi"/>
          <w:sz w:val="22"/>
          <w:szCs w:val="22"/>
        </w:rPr>
        <w:tab/>
      </w:r>
      <w:r>
        <w:t>Support for coverage area filters for time synchronization service</w:t>
      </w:r>
      <w:r>
        <w:tab/>
      </w:r>
      <w:r>
        <w:fldChar w:fldCharType="begin" w:fldLock="1"/>
      </w:r>
      <w:r>
        <w:instrText xml:space="preserve"> PAGEREF _Toc122440570 \h </w:instrText>
      </w:r>
      <w:r>
        <w:fldChar w:fldCharType="separate"/>
      </w:r>
      <w:r>
        <w:t>316</w:t>
      </w:r>
      <w:r>
        <w:fldChar w:fldCharType="end"/>
      </w:r>
    </w:p>
    <w:p w14:paraId="5BCCBAE4" w14:textId="1C2F0B38" w:rsidR="009722D9" w:rsidRDefault="009722D9">
      <w:pPr>
        <w:pStyle w:val="TOC4"/>
        <w:rPr>
          <w:rFonts w:asciiTheme="minorHAnsi" w:eastAsiaTheme="minorEastAsia" w:hAnsiTheme="minorHAnsi" w:cstheme="minorBidi"/>
          <w:sz w:val="22"/>
          <w:szCs w:val="22"/>
        </w:rPr>
      </w:pPr>
      <w:r>
        <w:t>5.27.1.11</w:t>
      </w:r>
      <w:r>
        <w:rPr>
          <w:rFonts w:asciiTheme="minorHAnsi" w:eastAsiaTheme="minorEastAsia" w:hAnsiTheme="minorHAnsi" w:cstheme="minorBidi"/>
          <w:sz w:val="22"/>
          <w:szCs w:val="22"/>
        </w:rPr>
        <w:tab/>
      </w:r>
      <w:r>
        <w:t>Controlling time synchronization service based on the Subscription</w:t>
      </w:r>
      <w:r>
        <w:tab/>
      </w:r>
      <w:r>
        <w:fldChar w:fldCharType="begin" w:fldLock="1"/>
      </w:r>
      <w:r>
        <w:instrText xml:space="preserve"> PAGEREF _Toc122440571 \h </w:instrText>
      </w:r>
      <w:r>
        <w:fldChar w:fldCharType="separate"/>
      </w:r>
      <w:r>
        <w:t>317</w:t>
      </w:r>
      <w:r>
        <w:fldChar w:fldCharType="end"/>
      </w:r>
    </w:p>
    <w:p w14:paraId="582AAF05" w14:textId="0199C410" w:rsidR="009722D9" w:rsidRDefault="009722D9">
      <w:pPr>
        <w:pStyle w:val="TOC3"/>
        <w:rPr>
          <w:rFonts w:asciiTheme="minorHAnsi" w:eastAsiaTheme="minorEastAsia" w:hAnsiTheme="minorHAnsi" w:cstheme="minorBidi"/>
          <w:sz w:val="22"/>
          <w:szCs w:val="22"/>
        </w:rPr>
      </w:pPr>
      <w:r>
        <w:t>5.27.1a</w:t>
      </w:r>
      <w:r>
        <w:rPr>
          <w:rFonts w:asciiTheme="minorHAnsi" w:eastAsiaTheme="minorEastAsia" w:hAnsiTheme="minorHAnsi" w:cstheme="minorBidi"/>
          <w:sz w:val="22"/>
          <w:szCs w:val="22"/>
        </w:rPr>
        <w:tab/>
      </w:r>
      <w:r>
        <w:t>Periodic deterministic communication</w:t>
      </w:r>
      <w:r>
        <w:tab/>
      </w:r>
      <w:r>
        <w:fldChar w:fldCharType="begin" w:fldLock="1"/>
      </w:r>
      <w:r>
        <w:instrText xml:space="preserve"> PAGEREF _Toc122440572 \h </w:instrText>
      </w:r>
      <w:r>
        <w:fldChar w:fldCharType="separate"/>
      </w:r>
      <w:r>
        <w:t>319</w:t>
      </w:r>
      <w:r>
        <w:fldChar w:fldCharType="end"/>
      </w:r>
    </w:p>
    <w:p w14:paraId="788925C2" w14:textId="63634FE8" w:rsidR="009722D9" w:rsidRDefault="009722D9">
      <w:pPr>
        <w:pStyle w:val="TOC3"/>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TSC Assistance Information (TSCAI) and TSC Assistance Container (TSCAC)</w:t>
      </w:r>
      <w:r>
        <w:tab/>
      </w:r>
      <w:r>
        <w:fldChar w:fldCharType="begin" w:fldLock="1"/>
      </w:r>
      <w:r>
        <w:instrText xml:space="preserve"> PAGEREF _Toc122440573 \h </w:instrText>
      </w:r>
      <w:r>
        <w:fldChar w:fldCharType="separate"/>
      </w:r>
      <w:r>
        <w:t>319</w:t>
      </w:r>
      <w:r>
        <w:fldChar w:fldCharType="end"/>
      </w:r>
    </w:p>
    <w:p w14:paraId="407A869A" w14:textId="0D90E5A4" w:rsidR="009722D9" w:rsidRDefault="009722D9">
      <w:pPr>
        <w:pStyle w:val="TOC4"/>
        <w:rPr>
          <w:rFonts w:asciiTheme="minorHAnsi" w:eastAsiaTheme="minorEastAsia" w:hAnsiTheme="minorHAnsi" w:cstheme="minorBidi"/>
          <w:sz w:val="22"/>
          <w:szCs w:val="22"/>
        </w:rPr>
      </w:pPr>
      <w:r>
        <w:t>5.27.2.1</w:t>
      </w:r>
      <w:r>
        <w:rPr>
          <w:rFonts w:asciiTheme="minorHAnsi" w:eastAsiaTheme="minorEastAsia" w:hAnsiTheme="minorHAnsi" w:cstheme="minorBidi"/>
          <w:sz w:val="22"/>
          <w:szCs w:val="22"/>
        </w:rPr>
        <w:tab/>
      </w:r>
      <w:r>
        <w:t>General</w:t>
      </w:r>
      <w:r>
        <w:tab/>
      </w:r>
      <w:r>
        <w:fldChar w:fldCharType="begin" w:fldLock="1"/>
      </w:r>
      <w:r>
        <w:instrText xml:space="preserve"> PAGEREF _Toc122440574 \h </w:instrText>
      </w:r>
      <w:r>
        <w:fldChar w:fldCharType="separate"/>
      </w:r>
      <w:r>
        <w:t>319</w:t>
      </w:r>
      <w:r>
        <w:fldChar w:fldCharType="end"/>
      </w:r>
    </w:p>
    <w:p w14:paraId="378A96FD" w14:textId="65605A2B" w:rsidR="009722D9" w:rsidRDefault="009722D9">
      <w:pPr>
        <w:pStyle w:val="TOC4"/>
        <w:rPr>
          <w:rFonts w:asciiTheme="minorHAnsi" w:eastAsiaTheme="minorEastAsia" w:hAnsiTheme="minorHAnsi" w:cstheme="minorBidi"/>
          <w:sz w:val="22"/>
          <w:szCs w:val="22"/>
        </w:rPr>
      </w:pPr>
      <w:r>
        <w:t>5.27.2.2</w:t>
      </w:r>
      <w:r>
        <w:rPr>
          <w:rFonts w:asciiTheme="minorHAnsi" w:eastAsiaTheme="minorEastAsia" w:hAnsiTheme="minorHAnsi" w:cstheme="minorBidi"/>
          <w:sz w:val="22"/>
          <w:szCs w:val="22"/>
        </w:rPr>
        <w:tab/>
      </w:r>
      <w:r>
        <w:t>TSC Assistance Container determination based on PSFP</w:t>
      </w:r>
      <w:r>
        <w:tab/>
      </w:r>
      <w:r>
        <w:fldChar w:fldCharType="begin" w:fldLock="1"/>
      </w:r>
      <w:r>
        <w:instrText xml:space="preserve"> PAGEREF _Toc122440575 \h </w:instrText>
      </w:r>
      <w:r>
        <w:fldChar w:fldCharType="separate"/>
      </w:r>
      <w:r>
        <w:t>320</w:t>
      </w:r>
      <w:r>
        <w:fldChar w:fldCharType="end"/>
      </w:r>
    </w:p>
    <w:p w14:paraId="5ACF47F8" w14:textId="34A6CCFB" w:rsidR="009722D9" w:rsidRDefault="009722D9">
      <w:pPr>
        <w:pStyle w:val="TOC4"/>
        <w:rPr>
          <w:rFonts w:asciiTheme="minorHAnsi" w:eastAsiaTheme="minorEastAsia" w:hAnsiTheme="minorHAnsi" w:cstheme="minorBidi"/>
          <w:sz w:val="22"/>
          <w:szCs w:val="22"/>
        </w:rPr>
      </w:pPr>
      <w:r>
        <w:t>5.27.2.3</w:t>
      </w:r>
      <w:r>
        <w:rPr>
          <w:rFonts w:asciiTheme="minorHAnsi" w:eastAsiaTheme="minorEastAsia" w:hAnsiTheme="minorHAnsi" w:cstheme="minorBidi"/>
          <w:sz w:val="22"/>
          <w:szCs w:val="22"/>
        </w:rPr>
        <w:tab/>
      </w:r>
      <w:r>
        <w:t>TSC Assistance Container determination by TSCTSF</w:t>
      </w:r>
      <w:r>
        <w:tab/>
      </w:r>
      <w:r>
        <w:fldChar w:fldCharType="begin" w:fldLock="1"/>
      </w:r>
      <w:r>
        <w:instrText xml:space="preserve"> PAGEREF _Toc122440576 \h </w:instrText>
      </w:r>
      <w:r>
        <w:fldChar w:fldCharType="separate"/>
      </w:r>
      <w:r>
        <w:t>321</w:t>
      </w:r>
      <w:r>
        <w:fldChar w:fldCharType="end"/>
      </w:r>
    </w:p>
    <w:p w14:paraId="5D08C9B0" w14:textId="764D07CA" w:rsidR="009722D9" w:rsidRDefault="009722D9">
      <w:pPr>
        <w:pStyle w:val="TOC4"/>
        <w:rPr>
          <w:rFonts w:asciiTheme="minorHAnsi" w:eastAsiaTheme="minorEastAsia" w:hAnsiTheme="minorHAnsi" w:cstheme="minorBidi"/>
          <w:sz w:val="22"/>
          <w:szCs w:val="22"/>
        </w:rPr>
      </w:pPr>
      <w:r>
        <w:t>5.27.2.4</w:t>
      </w:r>
      <w:r>
        <w:rPr>
          <w:rFonts w:asciiTheme="minorHAnsi" w:eastAsiaTheme="minorEastAsia" w:hAnsiTheme="minorHAnsi" w:cstheme="minorBidi"/>
          <w:sz w:val="22"/>
          <w:szCs w:val="22"/>
        </w:rPr>
        <w:tab/>
      </w:r>
      <w:r>
        <w:t>TSCAI determination based on TSC Assistance Container</w:t>
      </w:r>
      <w:r>
        <w:tab/>
      </w:r>
      <w:r>
        <w:fldChar w:fldCharType="begin" w:fldLock="1"/>
      </w:r>
      <w:r>
        <w:instrText xml:space="preserve"> PAGEREF _Toc122440577 \h </w:instrText>
      </w:r>
      <w:r>
        <w:fldChar w:fldCharType="separate"/>
      </w:r>
      <w:r>
        <w:t>321</w:t>
      </w:r>
      <w:r>
        <w:fldChar w:fldCharType="end"/>
      </w:r>
    </w:p>
    <w:p w14:paraId="352E418D" w14:textId="3204CCE1" w:rsidR="009722D9" w:rsidRDefault="009722D9">
      <w:pPr>
        <w:pStyle w:val="TOC4"/>
        <w:rPr>
          <w:rFonts w:asciiTheme="minorHAnsi" w:eastAsiaTheme="minorEastAsia" w:hAnsiTheme="minorHAnsi" w:cstheme="minorBidi"/>
          <w:sz w:val="22"/>
          <w:szCs w:val="22"/>
        </w:rPr>
      </w:pPr>
      <w:r>
        <w:t>5.27.2.5</w:t>
      </w:r>
      <w:r>
        <w:rPr>
          <w:rFonts w:asciiTheme="minorHAnsi" w:eastAsiaTheme="minorEastAsia" w:hAnsiTheme="minorHAnsi" w:cstheme="minorBidi"/>
          <w:sz w:val="22"/>
          <w:szCs w:val="22"/>
        </w:rPr>
        <w:tab/>
      </w:r>
      <w:r>
        <w:t>RAN feedback for Burst Arrival Time offset</w:t>
      </w:r>
      <w:r>
        <w:tab/>
      </w:r>
      <w:r>
        <w:fldChar w:fldCharType="begin" w:fldLock="1"/>
      </w:r>
      <w:r>
        <w:instrText xml:space="preserve"> PAGEREF _Toc122440578 \h </w:instrText>
      </w:r>
      <w:r>
        <w:fldChar w:fldCharType="separate"/>
      </w:r>
      <w:r>
        <w:t>322</w:t>
      </w:r>
      <w:r>
        <w:fldChar w:fldCharType="end"/>
      </w:r>
    </w:p>
    <w:p w14:paraId="4A95852E" w14:textId="1BB1A379" w:rsidR="009722D9" w:rsidRDefault="009722D9">
      <w:pPr>
        <w:pStyle w:val="TOC5"/>
        <w:rPr>
          <w:rFonts w:asciiTheme="minorHAnsi" w:eastAsiaTheme="minorEastAsia" w:hAnsiTheme="minorHAnsi" w:cstheme="minorBidi"/>
          <w:sz w:val="22"/>
          <w:szCs w:val="22"/>
        </w:rPr>
      </w:pPr>
      <w:r>
        <w:t>5.27.2.5.1</w:t>
      </w:r>
      <w:r>
        <w:rPr>
          <w:rFonts w:asciiTheme="minorHAnsi" w:eastAsiaTheme="minorEastAsia" w:hAnsiTheme="minorHAnsi" w:cstheme="minorBidi"/>
          <w:sz w:val="22"/>
          <w:szCs w:val="22"/>
        </w:rPr>
        <w:tab/>
      </w:r>
      <w:r>
        <w:t>Overview</w:t>
      </w:r>
      <w:r>
        <w:tab/>
      </w:r>
      <w:r>
        <w:fldChar w:fldCharType="begin" w:fldLock="1"/>
      </w:r>
      <w:r>
        <w:instrText xml:space="preserve"> PAGEREF _Toc122440579 \h </w:instrText>
      </w:r>
      <w:r>
        <w:fldChar w:fldCharType="separate"/>
      </w:r>
      <w:r>
        <w:t>322</w:t>
      </w:r>
      <w:r>
        <w:fldChar w:fldCharType="end"/>
      </w:r>
    </w:p>
    <w:p w14:paraId="65231013" w14:textId="4C93F504" w:rsidR="009722D9" w:rsidRDefault="009722D9">
      <w:pPr>
        <w:pStyle w:val="TOC5"/>
        <w:rPr>
          <w:rFonts w:asciiTheme="minorHAnsi" w:eastAsiaTheme="minorEastAsia" w:hAnsiTheme="minorHAnsi" w:cstheme="minorBidi"/>
          <w:sz w:val="22"/>
          <w:szCs w:val="22"/>
        </w:rPr>
      </w:pPr>
      <w:r>
        <w:t>5.27.2.5.2</w:t>
      </w:r>
      <w:r>
        <w:rPr>
          <w:rFonts w:asciiTheme="minorHAnsi" w:eastAsiaTheme="minorEastAsia" w:hAnsiTheme="minorHAnsi" w:cstheme="minorBidi"/>
          <w:sz w:val="22"/>
          <w:szCs w:val="22"/>
        </w:rPr>
        <w:tab/>
      </w:r>
      <w:r>
        <w:t>Proactive RAN feedback for Burst Arrival Time adaptation with BAT</w:t>
      </w:r>
      <w:r>
        <w:tab/>
      </w:r>
      <w:r>
        <w:fldChar w:fldCharType="begin" w:fldLock="1"/>
      </w:r>
      <w:r>
        <w:instrText xml:space="preserve"> PAGEREF _Toc122440580 \h </w:instrText>
      </w:r>
      <w:r>
        <w:fldChar w:fldCharType="separate"/>
      </w:r>
      <w:r>
        <w:t>323</w:t>
      </w:r>
      <w:r>
        <w:fldChar w:fldCharType="end"/>
      </w:r>
    </w:p>
    <w:p w14:paraId="0D2C84FE" w14:textId="56F9CFA5" w:rsidR="009722D9" w:rsidRDefault="009722D9">
      <w:pPr>
        <w:pStyle w:val="TOC5"/>
        <w:rPr>
          <w:rFonts w:asciiTheme="minorHAnsi" w:eastAsiaTheme="minorEastAsia" w:hAnsiTheme="minorHAnsi" w:cstheme="minorBidi"/>
          <w:sz w:val="22"/>
          <w:szCs w:val="22"/>
        </w:rPr>
      </w:pPr>
      <w:r>
        <w:t>5.27.2.5.2</w:t>
      </w:r>
      <w:r>
        <w:rPr>
          <w:rFonts w:asciiTheme="minorHAnsi" w:eastAsiaTheme="minorEastAsia" w:hAnsiTheme="minorHAnsi" w:cstheme="minorBidi"/>
          <w:sz w:val="22"/>
          <w:szCs w:val="22"/>
        </w:rPr>
        <w:tab/>
      </w:r>
      <w:r>
        <w:t>Reactive RAN feedback</w:t>
      </w:r>
      <w:r>
        <w:tab/>
      </w:r>
      <w:r>
        <w:fldChar w:fldCharType="begin" w:fldLock="1"/>
      </w:r>
      <w:r>
        <w:instrText xml:space="preserve"> PAGEREF _Toc122440581 \h </w:instrText>
      </w:r>
      <w:r>
        <w:fldChar w:fldCharType="separate"/>
      </w:r>
      <w:r>
        <w:t>323</w:t>
      </w:r>
      <w:r>
        <w:fldChar w:fldCharType="end"/>
      </w:r>
    </w:p>
    <w:p w14:paraId="7FF6C0D0" w14:textId="4F08833C" w:rsidR="009722D9" w:rsidRDefault="009722D9">
      <w:pPr>
        <w:pStyle w:val="TOC3"/>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Support for TSC QoS Flows</w:t>
      </w:r>
      <w:r>
        <w:tab/>
      </w:r>
      <w:r>
        <w:fldChar w:fldCharType="begin" w:fldLock="1"/>
      </w:r>
      <w:r>
        <w:instrText xml:space="preserve"> PAGEREF _Toc122440582 \h </w:instrText>
      </w:r>
      <w:r>
        <w:fldChar w:fldCharType="separate"/>
      </w:r>
      <w:r>
        <w:t>323</w:t>
      </w:r>
      <w:r>
        <w:fldChar w:fldCharType="end"/>
      </w:r>
    </w:p>
    <w:p w14:paraId="384FE2C6" w14:textId="138FCD75" w:rsidR="009722D9" w:rsidRDefault="009722D9">
      <w:pPr>
        <w:pStyle w:val="TOC3"/>
        <w:rPr>
          <w:rFonts w:asciiTheme="minorHAnsi" w:eastAsiaTheme="minorEastAsia" w:hAnsiTheme="minorHAnsi" w:cstheme="minorBidi"/>
          <w:sz w:val="22"/>
          <w:szCs w:val="22"/>
        </w:rPr>
      </w:pPr>
      <w:r>
        <w:t>5.27.4</w:t>
      </w:r>
      <w:r>
        <w:rPr>
          <w:rFonts w:asciiTheme="minorHAnsi" w:eastAsiaTheme="minorEastAsia" w:hAnsiTheme="minorHAnsi" w:cstheme="minorBidi"/>
          <w:sz w:val="22"/>
          <w:szCs w:val="22"/>
        </w:rPr>
        <w:tab/>
      </w:r>
      <w:r>
        <w:t>Hold and Forward Buffering mechanism</w:t>
      </w:r>
      <w:r>
        <w:tab/>
      </w:r>
      <w:r>
        <w:fldChar w:fldCharType="begin" w:fldLock="1"/>
      </w:r>
      <w:r>
        <w:instrText xml:space="preserve"> PAGEREF _Toc122440583 \h </w:instrText>
      </w:r>
      <w:r>
        <w:fldChar w:fldCharType="separate"/>
      </w:r>
      <w:r>
        <w:t>324</w:t>
      </w:r>
      <w:r>
        <w:fldChar w:fldCharType="end"/>
      </w:r>
    </w:p>
    <w:p w14:paraId="6BBB9F77" w14:textId="0BEA49E0" w:rsidR="009722D9" w:rsidRDefault="009722D9">
      <w:pPr>
        <w:pStyle w:val="TOC3"/>
        <w:rPr>
          <w:rFonts w:asciiTheme="minorHAnsi" w:eastAsiaTheme="minorEastAsia" w:hAnsiTheme="minorHAnsi" w:cstheme="minorBidi"/>
          <w:sz w:val="22"/>
          <w:szCs w:val="22"/>
        </w:rPr>
      </w:pPr>
      <w:r>
        <w:t>5.27.5</w:t>
      </w:r>
      <w:r>
        <w:rPr>
          <w:rFonts w:asciiTheme="minorHAnsi" w:eastAsiaTheme="minorEastAsia" w:hAnsiTheme="minorHAnsi" w:cstheme="minorBidi"/>
          <w:sz w:val="22"/>
          <w:szCs w:val="22"/>
        </w:rPr>
        <w:tab/>
      </w:r>
      <w:r>
        <w:t>5G System Bridge delay</w:t>
      </w:r>
      <w:r>
        <w:tab/>
      </w:r>
      <w:r>
        <w:fldChar w:fldCharType="begin" w:fldLock="1"/>
      </w:r>
      <w:r>
        <w:instrText xml:space="preserve"> PAGEREF _Toc122440584 \h </w:instrText>
      </w:r>
      <w:r>
        <w:fldChar w:fldCharType="separate"/>
      </w:r>
      <w:r>
        <w:t>324</w:t>
      </w:r>
      <w:r>
        <w:fldChar w:fldCharType="end"/>
      </w:r>
    </w:p>
    <w:p w14:paraId="17E19AC2" w14:textId="65C2869C" w:rsidR="009722D9" w:rsidRDefault="009722D9">
      <w:pPr>
        <w:pStyle w:val="TOC2"/>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Support of integration with TSN</w:t>
      </w:r>
      <w:r>
        <w:tab/>
      </w:r>
      <w:r>
        <w:fldChar w:fldCharType="begin" w:fldLock="1"/>
      </w:r>
      <w:r>
        <w:instrText xml:space="preserve"> PAGEREF _Toc122440585 \h </w:instrText>
      </w:r>
      <w:r>
        <w:fldChar w:fldCharType="separate"/>
      </w:r>
      <w:r>
        <w:t>325</w:t>
      </w:r>
      <w:r>
        <w:fldChar w:fldCharType="end"/>
      </w:r>
    </w:p>
    <w:p w14:paraId="44FAC823" w14:textId="21FADF94" w:rsidR="009722D9" w:rsidRDefault="009722D9">
      <w:pPr>
        <w:pStyle w:val="TOC3"/>
        <w:rPr>
          <w:rFonts w:asciiTheme="minorHAnsi" w:eastAsiaTheme="minorEastAsia" w:hAnsiTheme="minorHAnsi" w:cstheme="minorBidi"/>
          <w:sz w:val="22"/>
          <w:szCs w:val="22"/>
        </w:rPr>
      </w:pPr>
      <w:r>
        <w:t>5.28.0</w:t>
      </w:r>
      <w:r>
        <w:rPr>
          <w:rFonts w:asciiTheme="minorHAnsi" w:eastAsiaTheme="minorEastAsia" w:hAnsiTheme="minorHAnsi" w:cstheme="minorBidi"/>
          <w:sz w:val="22"/>
          <w:szCs w:val="22"/>
        </w:rPr>
        <w:tab/>
      </w:r>
      <w:r>
        <w:t>General</w:t>
      </w:r>
      <w:r>
        <w:tab/>
      </w:r>
      <w:r>
        <w:fldChar w:fldCharType="begin" w:fldLock="1"/>
      </w:r>
      <w:r>
        <w:instrText xml:space="preserve"> PAGEREF _Toc122440586 \h </w:instrText>
      </w:r>
      <w:r>
        <w:fldChar w:fldCharType="separate"/>
      </w:r>
      <w:r>
        <w:t>325</w:t>
      </w:r>
      <w:r>
        <w:fldChar w:fldCharType="end"/>
      </w:r>
    </w:p>
    <w:p w14:paraId="63DCC160" w14:textId="77695A29" w:rsidR="009722D9" w:rsidRDefault="009722D9">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5GS bridge management</w:t>
      </w:r>
      <w:r>
        <w:tab/>
      </w:r>
      <w:r>
        <w:fldChar w:fldCharType="begin" w:fldLock="1"/>
      </w:r>
      <w:r>
        <w:instrText xml:space="preserve"> PAGEREF _Toc122440587 \h </w:instrText>
      </w:r>
      <w:r>
        <w:fldChar w:fldCharType="separate"/>
      </w:r>
      <w:r>
        <w:t>325</w:t>
      </w:r>
      <w:r>
        <w:fldChar w:fldCharType="end"/>
      </w:r>
    </w:p>
    <w:p w14:paraId="26F377D6" w14:textId="3648C460" w:rsidR="009722D9" w:rsidRDefault="009722D9">
      <w:pPr>
        <w:pStyle w:val="TOC3"/>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5GS Bridge configuration</w:t>
      </w:r>
      <w:r>
        <w:tab/>
      </w:r>
      <w:r>
        <w:fldChar w:fldCharType="begin" w:fldLock="1"/>
      </w:r>
      <w:r>
        <w:instrText xml:space="preserve"> PAGEREF _Toc122440588 \h </w:instrText>
      </w:r>
      <w:r>
        <w:fldChar w:fldCharType="separate"/>
      </w:r>
      <w:r>
        <w:t>327</w:t>
      </w:r>
      <w:r>
        <w:fldChar w:fldCharType="end"/>
      </w:r>
    </w:p>
    <w:p w14:paraId="65491F29" w14:textId="74E91E4C" w:rsidR="009722D9" w:rsidRDefault="009722D9">
      <w:pPr>
        <w:pStyle w:val="TOC3"/>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Port and user plane node management information exchange in 5GS</w:t>
      </w:r>
      <w:r>
        <w:tab/>
      </w:r>
      <w:r>
        <w:fldChar w:fldCharType="begin" w:fldLock="1"/>
      </w:r>
      <w:r>
        <w:instrText xml:space="preserve"> PAGEREF _Toc122440589 \h </w:instrText>
      </w:r>
      <w:r>
        <w:fldChar w:fldCharType="separate"/>
      </w:r>
      <w:r>
        <w:t>329</w:t>
      </w:r>
      <w:r>
        <w:fldChar w:fldCharType="end"/>
      </w:r>
    </w:p>
    <w:p w14:paraId="413D609B" w14:textId="1ED055E3" w:rsidR="009722D9" w:rsidRDefault="009722D9">
      <w:pPr>
        <w:pStyle w:val="TOC4"/>
        <w:rPr>
          <w:rFonts w:asciiTheme="minorHAnsi" w:eastAsiaTheme="minorEastAsia" w:hAnsiTheme="minorHAnsi" w:cstheme="minorBidi"/>
          <w:sz w:val="22"/>
          <w:szCs w:val="22"/>
        </w:rPr>
      </w:pPr>
      <w:r>
        <w:t>5.28.3.1</w:t>
      </w:r>
      <w:r>
        <w:rPr>
          <w:rFonts w:asciiTheme="minorHAnsi" w:eastAsiaTheme="minorEastAsia" w:hAnsiTheme="minorHAnsi" w:cstheme="minorBidi"/>
          <w:sz w:val="22"/>
          <w:szCs w:val="22"/>
        </w:rPr>
        <w:tab/>
      </w:r>
      <w:r>
        <w:t>General</w:t>
      </w:r>
      <w:r>
        <w:tab/>
      </w:r>
      <w:r>
        <w:fldChar w:fldCharType="begin" w:fldLock="1"/>
      </w:r>
      <w:r>
        <w:instrText xml:space="preserve"> PAGEREF _Toc122440590 \h </w:instrText>
      </w:r>
      <w:r>
        <w:fldChar w:fldCharType="separate"/>
      </w:r>
      <w:r>
        <w:t>329</w:t>
      </w:r>
      <w:r>
        <w:fldChar w:fldCharType="end"/>
      </w:r>
    </w:p>
    <w:p w14:paraId="6AAFE5AF" w14:textId="10725992" w:rsidR="009722D9" w:rsidRDefault="009722D9">
      <w:pPr>
        <w:pStyle w:val="TOC4"/>
        <w:rPr>
          <w:rFonts w:asciiTheme="minorHAnsi" w:eastAsiaTheme="minorEastAsia" w:hAnsiTheme="minorHAnsi" w:cstheme="minorBidi"/>
          <w:sz w:val="22"/>
          <w:szCs w:val="22"/>
        </w:rPr>
      </w:pPr>
      <w:r>
        <w:t>5.28.3.2</w:t>
      </w:r>
      <w:r>
        <w:rPr>
          <w:rFonts w:asciiTheme="minorHAnsi" w:eastAsiaTheme="minorEastAsia" w:hAnsiTheme="minorHAnsi" w:cstheme="minorBidi"/>
          <w:sz w:val="22"/>
          <w:szCs w:val="22"/>
        </w:rPr>
        <w:tab/>
      </w:r>
      <w:r>
        <w:t>Transfer of port or user plane node management information</w:t>
      </w:r>
      <w:r>
        <w:tab/>
      </w:r>
      <w:r>
        <w:fldChar w:fldCharType="begin" w:fldLock="1"/>
      </w:r>
      <w:r>
        <w:instrText xml:space="preserve"> PAGEREF _Toc122440591 \h </w:instrText>
      </w:r>
      <w:r>
        <w:fldChar w:fldCharType="separate"/>
      </w:r>
      <w:r>
        <w:t>345</w:t>
      </w:r>
      <w:r>
        <w:fldChar w:fldCharType="end"/>
      </w:r>
    </w:p>
    <w:p w14:paraId="790B606F" w14:textId="737F30CE" w:rsidR="009722D9" w:rsidRDefault="009722D9">
      <w:pPr>
        <w:pStyle w:val="TOC4"/>
        <w:rPr>
          <w:rFonts w:asciiTheme="minorHAnsi" w:eastAsiaTheme="minorEastAsia" w:hAnsiTheme="minorHAnsi" w:cstheme="minorBidi"/>
          <w:sz w:val="22"/>
          <w:szCs w:val="22"/>
        </w:rPr>
      </w:pPr>
      <w:r>
        <w:t>5.28.3.3</w:t>
      </w:r>
      <w:r>
        <w:rPr>
          <w:rFonts w:asciiTheme="minorHAnsi" w:eastAsiaTheme="minorEastAsia" w:hAnsiTheme="minorHAnsi" w:cstheme="minorBidi"/>
          <w:sz w:val="22"/>
          <w:szCs w:val="22"/>
        </w:rPr>
        <w:tab/>
      </w:r>
      <w:r>
        <w:t>VLAN Configuration Information</w:t>
      </w:r>
      <w:r>
        <w:tab/>
      </w:r>
      <w:r>
        <w:fldChar w:fldCharType="begin" w:fldLock="1"/>
      </w:r>
      <w:r>
        <w:instrText xml:space="preserve"> PAGEREF _Toc122440592 \h </w:instrText>
      </w:r>
      <w:r>
        <w:fldChar w:fldCharType="separate"/>
      </w:r>
      <w:r>
        <w:t>345</w:t>
      </w:r>
      <w:r>
        <w:fldChar w:fldCharType="end"/>
      </w:r>
    </w:p>
    <w:p w14:paraId="447F77D0" w14:textId="0DB1BD1C" w:rsidR="009722D9" w:rsidRDefault="009722D9">
      <w:pPr>
        <w:pStyle w:val="TOC3"/>
        <w:rPr>
          <w:rFonts w:asciiTheme="minorHAnsi" w:eastAsiaTheme="minorEastAsia" w:hAnsiTheme="minorHAnsi" w:cstheme="minorBidi"/>
          <w:sz w:val="22"/>
          <w:szCs w:val="22"/>
        </w:rPr>
      </w:pPr>
      <w:r>
        <w:t>5.28.4</w:t>
      </w:r>
      <w:r>
        <w:rPr>
          <w:rFonts w:asciiTheme="minorHAnsi" w:eastAsiaTheme="minorEastAsia" w:hAnsiTheme="minorHAnsi" w:cstheme="minorBidi"/>
          <w:sz w:val="22"/>
          <w:szCs w:val="22"/>
        </w:rPr>
        <w:tab/>
      </w:r>
      <w:r>
        <w:t>QoS mapping tables</w:t>
      </w:r>
      <w:r>
        <w:tab/>
      </w:r>
      <w:r>
        <w:fldChar w:fldCharType="begin" w:fldLock="1"/>
      </w:r>
      <w:r>
        <w:instrText xml:space="preserve"> PAGEREF _Toc122440593 \h </w:instrText>
      </w:r>
      <w:r>
        <w:fldChar w:fldCharType="separate"/>
      </w:r>
      <w:r>
        <w:t>346</w:t>
      </w:r>
      <w:r>
        <w:fldChar w:fldCharType="end"/>
      </w:r>
    </w:p>
    <w:p w14:paraId="69243935" w14:textId="3CBFDB46" w:rsidR="009722D9" w:rsidRDefault="009722D9">
      <w:pPr>
        <w:pStyle w:val="TOC2"/>
        <w:rPr>
          <w:rFonts w:asciiTheme="minorHAnsi" w:eastAsiaTheme="minorEastAsia" w:hAnsiTheme="minorHAnsi" w:cstheme="minorBidi"/>
          <w:sz w:val="22"/>
          <w:szCs w:val="22"/>
        </w:rPr>
      </w:pPr>
      <w:r>
        <w:t>5.28a</w:t>
      </w:r>
      <w:r>
        <w:rPr>
          <w:rFonts w:asciiTheme="minorHAnsi" w:eastAsiaTheme="minorEastAsia" w:hAnsiTheme="minorHAnsi" w:cstheme="minorBidi"/>
          <w:sz w:val="22"/>
          <w:szCs w:val="22"/>
        </w:rPr>
        <w:tab/>
      </w:r>
      <w:r>
        <w:t>Support of integration with TSN Transport Network</w:t>
      </w:r>
      <w:r>
        <w:tab/>
      </w:r>
      <w:r>
        <w:fldChar w:fldCharType="begin" w:fldLock="1"/>
      </w:r>
      <w:r>
        <w:instrText xml:space="preserve"> PAGEREF _Toc122440594 \h </w:instrText>
      </w:r>
      <w:r>
        <w:fldChar w:fldCharType="separate"/>
      </w:r>
      <w:r>
        <w:t>347</w:t>
      </w:r>
      <w:r>
        <w:fldChar w:fldCharType="end"/>
      </w:r>
    </w:p>
    <w:p w14:paraId="2DB38D82" w14:textId="01F106A3" w:rsidR="009722D9" w:rsidRDefault="009722D9">
      <w:pPr>
        <w:pStyle w:val="TOC3"/>
        <w:rPr>
          <w:rFonts w:asciiTheme="minorHAnsi" w:eastAsiaTheme="minorEastAsia" w:hAnsiTheme="minorHAnsi" w:cstheme="minorBidi"/>
          <w:sz w:val="22"/>
          <w:szCs w:val="22"/>
        </w:rPr>
      </w:pPr>
      <w:r>
        <w:t>5.28a.1</w:t>
      </w:r>
      <w:r>
        <w:rPr>
          <w:rFonts w:asciiTheme="minorHAnsi" w:eastAsiaTheme="minorEastAsia" w:hAnsiTheme="minorHAnsi" w:cstheme="minorBidi"/>
          <w:sz w:val="22"/>
          <w:szCs w:val="22"/>
        </w:rPr>
        <w:tab/>
      </w:r>
      <w:r>
        <w:t>General</w:t>
      </w:r>
      <w:r>
        <w:tab/>
      </w:r>
      <w:r>
        <w:fldChar w:fldCharType="begin" w:fldLock="1"/>
      </w:r>
      <w:r>
        <w:instrText xml:space="preserve"> PAGEREF _Toc122440595 \h </w:instrText>
      </w:r>
      <w:r>
        <w:fldChar w:fldCharType="separate"/>
      </w:r>
      <w:r>
        <w:t>347</w:t>
      </w:r>
      <w:r>
        <w:fldChar w:fldCharType="end"/>
      </w:r>
    </w:p>
    <w:p w14:paraId="5C48733D" w14:textId="3C9703C5" w:rsidR="009722D9" w:rsidRDefault="009722D9">
      <w:pPr>
        <w:pStyle w:val="TOC3"/>
        <w:rPr>
          <w:rFonts w:asciiTheme="minorHAnsi" w:eastAsiaTheme="minorEastAsia" w:hAnsiTheme="minorHAnsi" w:cstheme="minorBidi"/>
          <w:sz w:val="22"/>
          <w:szCs w:val="22"/>
        </w:rPr>
      </w:pPr>
      <w:r>
        <w:t>5.28a.2</w:t>
      </w:r>
      <w:r>
        <w:rPr>
          <w:rFonts w:asciiTheme="minorHAnsi" w:eastAsiaTheme="minorEastAsia" w:hAnsiTheme="minorHAnsi" w:cstheme="minorBidi"/>
          <w:sz w:val="22"/>
          <w:szCs w:val="22"/>
        </w:rPr>
        <w:tab/>
      </w:r>
      <w:r>
        <w:t>Transfer of TL-Container between SMF/CUC and AN-TL and CN-TL</w:t>
      </w:r>
      <w:r>
        <w:tab/>
      </w:r>
      <w:r>
        <w:fldChar w:fldCharType="begin" w:fldLock="1"/>
      </w:r>
      <w:r>
        <w:instrText xml:space="preserve"> PAGEREF _Toc122440596 \h </w:instrText>
      </w:r>
      <w:r>
        <w:fldChar w:fldCharType="separate"/>
      </w:r>
      <w:r>
        <w:t>347</w:t>
      </w:r>
      <w:r>
        <w:fldChar w:fldCharType="end"/>
      </w:r>
    </w:p>
    <w:p w14:paraId="6279E225" w14:textId="1EB4E635" w:rsidR="009722D9" w:rsidRDefault="009722D9">
      <w:pPr>
        <w:pStyle w:val="TOC3"/>
        <w:rPr>
          <w:rFonts w:asciiTheme="minorHAnsi" w:eastAsiaTheme="minorEastAsia" w:hAnsiTheme="minorHAnsi" w:cstheme="minorBidi"/>
          <w:sz w:val="22"/>
          <w:szCs w:val="22"/>
        </w:rPr>
      </w:pPr>
      <w:r>
        <w:t>5.28a.3</w:t>
      </w:r>
      <w:r>
        <w:rPr>
          <w:rFonts w:asciiTheme="minorHAnsi" w:eastAsiaTheme="minorEastAsia" w:hAnsiTheme="minorHAnsi" w:cstheme="minorBidi"/>
          <w:sz w:val="22"/>
          <w:szCs w:val="22"/>
        </w:rPr>
        <w:tab/>
      </w:r>
      <w:r>
        <w:t>Topology Information for TSN TN</w:t>
      </w:r>
      <w:r>
        <w:tab/>
      </w:r>
      <w:r>
        <w:fldChar w:fldCharType="begin" w:fldLock="1"/>
      </w:r>
      <w:r>
        <w:instrText xml:space="preserve"> PAGEREF _Toc122440597 \h </w:instrText>
      </w:r>
      <w:r>
        <w:fldChar w:fldCharType="separate"/>
      </w:r>
      <w:r>
        <w:t>348</w:t>
      </w:r>
      <w:r>
        <w:fldChar w:fldCharType="end"/>
      </w:r>
    </w:p>
    <w:p w14:paraId="78E5905C" w14:textId="737D7419" w:rsidR="009722D9" w:rsidRDefault="009722D9">
      <w:pPr>
        <w:pStyle w:val="TOC2"/>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_Toc122440598 \h </w:instrText>
      </w:r>
      <w:r>
        <w:fldChar w:fldCharType="separate"/>
      </w:r>
      <w:r>
        <w:t>348</w:t>
      </w:r>
      <w:r>
        <w:fldChar w:fldCharType="end"/>
      </w:r>
    </w:p>
    <w:p w14:paraId="19E02158" w14:textId="581B61F8" w:rsidR="009722D9" w:rsidRDefault="009722D9">
      <w:pPr>
        <w:pStyle w:val="TOC3"/>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General</w:t>
      </w:r>
      <w:r>
        <w:tab/>
      </w:r>
      <w:r>
        <w:fldChar w:fldCharType="begin" w:fldLock="1"/>
      </w:r>
      <w:r>
        <w:instrText xml:space="preserve"> PAGEREF _Toc122440599 \h </w:instrText>
      </w:r>
      <w:r>
        <w:fldChar w:fldCharType="separate"/>
      </w:r>
      <w:r>
        <w:t>348</w:t>
      </w:r>
      <w:r>
        <w:fldChar w:fldCharType="end"/>
      </w:r>
    </w:p>
    <w:p w14:paraId="466BF3A0" w14:textId="32A52A09" w:rsidR="009722D9" w:rsidRDefault="009722D9">
      <w:pPr>
        <w:pStyle w:val="TOC3"/>
        <w:rPr>
          <w:rFonts w:asciiTheme="minorHAnsi" w:eastAsiaTheme="minorEastAsia" w:hAnsiTheme="minorHAnsi" w:cstheme="minorBidi"/>
          <w:sz w:val="22"/>
          <w:szCs w:val="22"/>
        </w:rPr>
      </w:pPr>
      <w:r>
        <w:lastRenderedPageBreak/>
        <w:t>5.29.2</w:t>
      </w:r>
      <w:r>
        <w:rPr>
          <w:rFonts w:asciiTheme="minorHAnsi" w:eastAsiaTheme="minorEastAsia" w:hAnsiTheme="minorHAnsi" w:cstheme="minorBidi"/>
          <w:sz w:val="22"/>
          <w:szCs w:val="22"/>
        </w:rPr>
        <w:tab/>
      </w:r>
      <w:r>
        <w:t>5G VN group management</w:t>
      </w:r>
      <w:r>
        <w:tab/>
      </w:r>
      <w:r>
        <w:fldChar w:fldCharType="begin" w:fldLock="1"/>
      </w:r>
      <w:r>
        <w:instrText xml:space="preserve"> PAGEREF _Toc122440600 \h </w:instrText>
      </w:r>
      <w:r>
        <w:fldChar w:fldCharType="separate"/>
      </w:r>
      <w:r>
        <w:t>349</w:t>
      </w:r>
      <w:r>
        <w:fldChar w:fldCharType="end"/>
      </w:r>
    </w:p>
    <w:p w14:paraId="366E25FB" w14:textId="1F65674D" w:rsidR="009722D9" w:rsidRDefault="009722D9">
      <w:pPr>
        <w:pStyle w:val="TOC3"/>
        <w:rPr>
          <w:rFonts w:asciiTheme="minorHAnsi" w:eastAsiaTheme="minorEastAsia" w:hAnsiTheme="minorHAnsi" w:cstheme="minorBidi"/>
          <w:sz w:val="22"/>
          <w:szCs w:val="22"/>
        </w:rPr>
      </w:pPr>
      <w:r>
        <w:t>5.29.3</w:t>
      </w:r>
      <w:r>
        <w:rPr>
          <w:rFonts w:asciiTheme="minorHAnsi" w:eastAsiaTheme="minorEastAsia" w:hAnsiTheme="minorHAnsi" w:cstheme="minorBidi"/>
          <w:sz w:val="22"/>
          <w:szCs w:val="22"/>
        </w:rPr>
        <w:tab/>
      </w:r>
      <w:r>
        <w:t>PDU Session management</w:t>
      </w:r>
      <w:r>
        <w:tab/>
      </w:r>
      <w:r>
        <w:fldChar w:fldCharType="begin" w:fldLock="1"/>
      </w:r>
      <w:r>
        <w:instrText xml:space="preserve"> PAGEREF _Toc122440601 \h </w:instrText>
      </w:r>
      <w:r>
        <w:fldChar w:fldCharType="separate"/>
      </w:r>
      <w:r>
        <w:t>350</w:t>
      </w:r>
      <w:r>
        <w:fldChar w:fldCharType="end"/>
      </w:r>
    </w:p>
    <w:p w14:paraId="3AB3D464" w14:textId="76EDE262" w:rsidR="009722D9" w:rsidRDefault="009722D9">
      <w:pPr>
        <w:pStyle w:val="TOC3"/>
        <w:rPr>
          <w:rFonts w:asciiTheme="minorHAnsi" w:eastAsiaTheme="minorEastAsia" w:hAnsiTheme="minorHAnsi" w:cstheme="minorBidi"/>
          <w:sz w:val="22"/>
          <w:szCs w:val="22"/>
        </w:rPr>
      </w:pPr>
      <w:r>
        <w:t>5.29.4</w:t>
      </w:r>
      <w:r>
        <w:rPr>
          <w:rFonts w:asciiTheme="minorHAnsi" w:eastAsiaTheme="minorEastAsia" w:hAnsiTheme="minorHAnsi" w:cstheme="minorBidi"/>
          <w:sz w:val="22"/>
          <w:szCs w:val="22"/>
        </w:rPr>
        <w:tab/>
      </w:r>
      <w:r>
        <w:t>User Plane handling</w:t>
      </w:r>
      <w:r>
        <w:tab/>
      </w:r>
      <w:r>
        <w:fldChar w:fldCharType="begin" w:fldLock="1"/>
      </w:r>
      <w:r>
        <w:instrText xml:space="preserve"> PAGEREF _Toc122440602 \h </w:instrText>
      </w:r>
      <w:r>
        <w:fldChar w:fldCharType="separate"/>
      </w:r>
      <w:r>
        <w:t>351</w:t>
      </w:r>
      <w:r>
        <w:fldChar w:fldCharType="end"/>
      </w:r>
    </w:p>
    <w:p w14:paraId="1FE7E1BD" w14:textId="1DE79566" w:rsidR="009722D9" w:rsidRDefault="009722D9">
      <w:pPr>
        <w:pStyle w:val="TOC2"/>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_Toc122440603 \h </w:instrText>
      </w:r>
      <w:r>
        <w:fldChar w:fldCharType="separate"/>
      </w:r>
      <w:r>
        <w:t>352</w:t>
      </w:r>
      <w:r>
        <w:fldChar w:fldCharType="end"/>
      </w:r>
    </w:p>
    <w:p w14:paraId="1DCBC83C" w14:textId="49509FE4" w:rsidR="009722D9" w:rsidRDefault="009722D9">
      <w:pPr>
        <w:pStyle w:val="TOC3"/>
        <w:rPr>
          <w:rFonts w:asciiTheme="minorHAnsi" w:eastAsiaTheme="minorEastAsia" w:hAnsiTheme="minorHAnsi" w:cstheme="minorBidi"/>
          <w:sz w:val="22"/>
          <w:szCs w:val="22"/>
        </w:rPr>
      </w:pPr>
      <w:r>
        <w:t>5.30.1</w:t>
      </w:r>
      <w:r>
        <w:rPr>
          <w:rFonts w:asciiTheme="minorHAnsi" w:eastAsiaTheme="minorEastAsia" w:hAnsiTheme="minorHAnsi" w:cstheme="minorBidi"/>
          <w:sz w:val="22"/>
          <w:szCs w:val="22"/>
        </w:rPr>
        <w:tab/>
      </w:r>
      <w:r>
        <w:t>General</w:t>
      </w:r>
      <w:r>
        <w:tab/>
      </w:r>
      <w:r>
        <w:fldChar w:fldCharType="begin" w:fldLock="1"/>
      </w:r>
      <w:r>
        <w:instrText xml:space="preserve"> PAGEREF _Toc122440604 \h </w:instrText>
      </w:r>
      <w:r>
        <w:fldChar w:fldCharType="separate"/>
      </w:r>
      <w:r>
        <w:t>352</w:t>
      </w:r>
      <w:r>
        <w:fldChar w:fldCharType="end"/>
      </w:r>
    </w:p>
    <w:p w14:paraId="2DCD5E98" w14:textId="4FFEBC2F" w:rsidR="009722D9" w:rsidRDefault="009722D9">
      <w:pPr>
        <w:pStyle w:val="TOC3"/>
        <w:rPr>
          <w:rFonts w:asciiTheme="minorHAnsi" w:eastAsiaTheme="minorEastAsia" w:hAnsiTheme="minorHAnsi" w:cstheme="minorBidi"/>
          <w:sz w:val="22"/>
          <w:szCs w:val="22"/>
        </w:rPr>
      </w:pPr>
      <w:r>
        <w:t>5.30.2</w:t>
      </w:r>
      <w:r>
        <w:rPr>
          <w:rFonts w:asciiTheme="minorHAnsi" w:eastAsiaTheme="minorEastAsia" w:hAnsiTheme="minorHAnsi" w:cstheme="minorBidi"/>
          <w:sz w:val="22"/>
          <w:szCs w:val="22"/>
        </w:rPr>
        <w:tab/>
      </w:r>
      <w:r>
        <w:t>Stand-alone non-public networks</w:t>
      </w:r>
      <w:r>
        <w:tab/>
      </w:r>
      <w:r>
        <w:fldChar w:fldCharType="begin" w:fldLock="1"/>
      </w:r>
      <w:r>
        <w:instrText xml:space="preserve"> PAGEREF _Toc122440605 \h </w:instrText>
      </w:r>
      <w:r>
        <w:fldChar w:fldCharType="separate"/>
      </w:r>
      <w:r>
        <w:t>352</w:t>
      </w:r>
      <w:r>
        <w:fldChar w:fldCharType="end"/>
      </w:r>
    </w:p>
    <w:p w14:paraId="3AB2BAEC" w14:textId="0E6370F1" w:rsidR="009722D9" w:rsidRDefault="009722D9">
      <w:pPr>
        <w:pStyle w:val="TOC4"/>
        <w:rPr>
          <w:rFonts w:asciiTheme="minorHAnsi" w:eastAsiaTheme="minorEastAsia" w:hAnsiTheme="minorHAnsi" w:cstheme="minorBidi"/>
          <w:sz w:val="22"/>
          <w:szCs w:val="22"/>
        </w:rPr>
      </w:pPr>
      <w:r>
        <w:t>5.30.2.0</w:t>
      </w:r>
      <w:r>
        <w:rPr>
          <w:rFonts w:asciiTheme="minorHAnsi" w:eastAsiaTheme="minorEastAsia" w:hAnsiTheme="minorHAnsi" w:cstheme="minorBidi"/>
          <w:sz w:val="22"/>
          <w:szCs w:val="22"/>
        </w:rPr>
        <w:tab/>
      </w:r>
      <w:r>
        <w:t>General</w:t>
      </w:r>
      <w:r>
        <w:tab/>
      </w:r>
      <w:r>
        <w:fldChar w:fldCharType="begin" w:fldLock="1"/>
      </w:r>
      <w:r>
        <w:instrText xml:space="preserve"> PAGEREF _Toc122440606 \h </w:instrText>
      </w:r>
      <w:r>
        <w:fldChar w:fldCharType="separate"/>
      </w:r>
      <w:r>
        <w:t>352</w:t>
      </w:r>
      <w:r>
        <w:fldChar w:fldCharType="end"/>
      </w:r>
    </w:p>
    <w:p w14:paraId="75B9B112" w14:textId="5F2A7BEA" w:rsidR="009722D9" w:rsidRDefault="009722D9">
      <w:pPr>
        <w:pStyle w:val="TOC4"/>
        <w:rPr>
          <w:rFonts w:asciiTheme="minorHAnsi" w:eastAsiaTheme="minorEastAsia" w:hAnsiTheme="minorHAnsi" w:cstheme="minorBidi"/>
          <w:sz w:val="22"/>
          <w:szCs w:val="22"/>
        </w:rPr>
      </w:pPr>
      <w:r>
        <w:t>5.30.2.1</w:t>
      </w:r>
      <w:r>
        <w:rPr>
          <w:rFonts w:asciiTheme="minorHAnsi" w:eastAsiaTheme="minorEastAsia" w:hAnsiTheme="minorHAnsi" w:cstheme="minorBidi"/>
          <w:sz w:val="22"/>
          <w:szCs w:val="22"/>
        </w:rPr>
        <w:tab/>
      </w:r>
      <w:r>
        <w:t>Identifiers</w:t>
      </w:r>
      <w:r>
        <w:tab/>
      </w:r>
      <w:r>
        <w:fldChar w:fldCharType="begin" w:fldLock="1"/>
      </w:r>
      <w:r>
        <w:instrText xml:space="preserve"> PAGEREF _Toc122440607 \h </w:instrText>
      </w:r>
      <w:r>
        <w:fldChar w:fldCharType="separate"/>
      </w:r>
      <w:r>
        <w:t>353</w:t>
      </w:r>
      <w:r>
        <w:fldChar w:fldCharType="end"/>
      </w:r>
    </w:p>
    <w:p w14:paraId="6FCAE85C" w14:textId="1BF68418" w:rsidR="009722D9" w:rsidRDefault="009722D9">
      <w:pPr>
        <w:pStyle w:val="TOC4"/>
        <w:rPr>
          <w:rFonts w:asciiTheme="minorHAnsi" w:eastAsiaTheme="minorEastAsia" w:hAnsiTheme="minorHAnsi" w:cstheme="minorBidi"/>
          <w:sz w:val="22"/>
          <w:szCs w:val="22"/>
        </w:rPr>
      </w:pPr>
      <w:r>
        <w:t>5.30.2.2</w:t>
      </w:r>
      <w:r>
        <w:rPr>
          <w:rFonts w:asciiTheme="minorHAnsi" w:eastAsiaTheme="minorEastAsia" w:hAnsiTheme="minorHAnsi" w:cstheme="minorBidi"/>
          <w:sz w:val="22"/>
          <w:szCs w:val="22"/>
        </w:rPr>
        <w:tab/>
      </w:r>
      <w:r>
        <w:t>Broadcast system information</w:t>
      </w:r>
      <w:r>
        <w:tab/>
      </w:r>
      <w:r>
        <w:fldChar w:fldCharType="begin" w:fldLock="1"/>
      </w:r>
      <w:r>
        <w:instrText xml:space="preserve"> PAGEREF _Toc122440608 \h </w:instrText>
      </w:r>
      <w:r>
        <w:fldChar w:fldCharType="separate"/>
      </w:r>
      <w:r>
        <w:t>353</w:t>
      </w:r>
      <w:r>
        <w:fldChar w:fldCharType="end"/>
      </w:r>
    </w:p>
    <w:p w14:paraId="5641161E" w14:textId="016DEC14" w:rsidR="009722D9" w:rsidRDefault="009722D9">
      <w:pPr>
        <w:pStyle w:val="TOC4"/>
        <w:rPr>
          <w:rFonts w:asciiTheme="minorHAnsi" w:eastAsiaTheme="minorEastAsia" w:hAnsiTheme="minorHAnsi" w:cstheme="minorBidi"/>
          <w:sz w:val="22"/>
          <w:szCs w:val="22"/>
        </w:rPr>
      </w:pPr>
      <w:r>
        <w:t>5.30.2.3</w:t>
      </w:r>
      <w:r>
        <w:rPr>
          <w:rFonts w:asciiTheme="minorHAnsi" w:eastAsiaTheme="minorEastAsia" w:hAnsiTheme="minorHAnsi" w:cstheme="minorBidi"/>
          <w:sz w:val="22"/>
          <w:szCs w:val="22"/>
        </w:rPr>
        <w:tab/>
      </w:r>
      <w:r>
        <w:t>UE configuration and subscription aspects</w:t>
      </w:r>
      <w:r>
        <w:tab/>
      </w:r>
      <w:r>
        <w:fldChar w:fldCharType="begin" w:fldLock="1"/>
      </w:r>
      <w:r>
        <w:instrText xml:space="preserve"> PAGEREF _Toc122440609 \h </w:instrText>
      </w:r>
      <w:r>
        <w:fldChar w:fldCharType="separate"/>
      </w:r>
      <w:r>
        <w:t>354</w:t>
      </w:r>
      <w:r>
        <w:fldChar w:fldCharType="end"/>
      </w:r>
    </w:p>
    <w:p w14:paraId="19FA711D" w14:textId="7E76324C" w:rsidR="009722D9" w:rsidRDefault="009722D9">
      <w:pPr>
        <w:pStyle w:val="TOC4"/>
        <w:rPr>
          <w:rFonts w:asciiTheme="minorHAnsi" w:eastAsiaTheme="minorEastAsia" w:hAnsiTheme="minorHAnsi" w:cstheme="minorBidi"/>
          <w:sz w:val="22"/>
          <w:szCs w:val="22"/>
        </w:rPr>
      </w:pPr>
      <w:r>
        <w:t>5.30.2.4</w:t>
      </w:r>
      <w:r>
        <w:rPr>
          <w:rFonts w:asciiTheme="minorHAnsi" w:eastAsiaTheme="minorEastAsia" w:hAnsiTheme="minorHAnsi" w:cstheme="minorBidi"/>
          <w:sz w:val="22"/>
          <w:szCs w:val="22"/>
        </w:rPr>
        <w:tab/>
      </w:r>
      <w:r>
        <w:t>Network selection in SNPN access mode</w:t>
      </w:r>
      <w:r>
        <w:tab/>
      </w:r>
      <w:r>
        <w:fldChar w:fldCharType="begin" w:fldLock="1"/>
      </w:r>
      <w:r>
        <w:instrText xml:space="preserve"> PAGEREF _Toc122440610 \h </w:instrText>
      </w:r>
      <w:r>
        <w:fldChar w:fldCharType="separate"/>
      </w:r>
      <w:r>
        <w:t>355</w:t>
      </w:r>
      <w:r>
        <w:fldChar w:fldCharType="end"/>
      </w:r>
    </w:p>
    <w:p w14:paraId="37D234CF" w14:textId="314C78B3" w:rsidR="009722D9" w:rsidRDefault="009722D9">
      <w:pPr>
        <w:pStyle w:val="TOC5"/>
        <w:rPr>
          <w:rFonts w:asciiTheme="minorHAnsi" w:eastAsiaTheme="minorEastAsia" w:hAnsiTheme="minorHAnsi" w:cstheme="minorBidi"/>
          <w:sz w:val="22"/>
          <w:szCs w:val="22"/>
        </w:rPr>
      </w:pPr>
      <w:r>
        <w:t>5.30.2.4.1</w:t>
      </w:r>
      <w:r>
        <w:rPr>
          <w:rFonts w:asciiTheme="minorHAnsi" w:eastAsiaTheme="minorEastAsia" w:hAnsiTheme="minorHAnsi" w:cstheme="minorBidi"/>
          <w:sz w:val="22"/>
          <w:szCs w:val="22"/>
        </w:rPr>
        <w:tab/>
      </w:r>
      <w:r>
        <w:t>General</w:t>
      </w:r>
      <w:r>
        <w:tab/>
      </w:r>
      <w:r>
        <w:fldChar w:fldCharType="begin" w:fldLock="1"/>
      </w:r>
      <w:r>
        <w:instrText xml:space="preserve"> PAGEREF _Toc122440611 \h </w:instrText>
      </w:r>
      <w:r>
        <w:fldChar w:fldCharType="separate"/>
      </w:r>
      <w:r>
        <w:t>355</w:t>
      </w:r>
      <w:r>
        <w:fldChar w:fldCharType="end"/>
      </w:r>
    </w:p>
    <w:p w14:paraId="1640C9C9" w14:textId="2194157E" w:rsidR="009722D9" w:rsidRDefault="009722D9">
      <w:pPr>
        <w:pStyle w:val="TOC5"/>
        <w:rPr>
          <w:rFonts w:asciiTheme="minorHAnsi" w:eastAsiaTheme="minorEastAsia" w:hAnsiTheme="minorHAnsi" w:cstheme="minorBidi"/>
          <w:sz w:val="22"/>
          <w:szCs w:val="22"/>
        </w:rPr>
      </w:pPr>
      <w:r>
        <w:t>5.30.2.4.2</w:t>
      </w:r>
      <w:r>
        <w:rPr>
          <w:rFonts w:asciiTheme="minorHAnsi" w:eastAsiaTheme="minorEastAsia" w:hAnsiTheme="minorHAnsi" w:cstheme="minorBidi"/>
          <w:sz w:val="22"/>
          <w:szCs w:val="22"/>
        </w:rPr>
        <w:tab/>
      </w:r>
      <w:r>
        <w:t>Automatic network selection</w:t>
      </w:r>
      <w:r>
        <w:tab/>
      </w:r>
      <w:r>
        <w:fldChar w:fldCharType="begin" w:fldLock="1"/>
      </w:r>
      <w:r>
        <w:instrText xml:space="preserve"> PAGEREF _Toc122440612 \h </w:instrText>
      </w:r>
      <w:r>
        <w:fldChar w:fldCharType="separate"/>
      </w:r>
      <w:r>
        <w:t>356</w:t>
      </w:r>
      <w:r>
        <w:fldChar w:fldCharType="end"/>
      </w:r>
    </w:p>
    <w:p w14:paraId="4E89DCAA" w14:textId="4C89E1A3" w:rsidR="009722D9" w:rsidRDefault="009722D9">
      <w:pPr>
        <w:pStyle w:val="TOC5"/>
        <w:rPr>
          <w:rFonts w:asciiTheme="minorHAnsi" w:eastAsiaTheme="minorEastAsia" w:hAnsiTheme="minorHAnsi" w:cstheme="minorBidi"/>
          <w:sz w:val="22"/>
          <w:szCs w:val="22"/>
        </w:rPr>
      </w:pPr>
      <w:r>
        <w:t>5.30.2.4.3</w:t>
      </w:r>
      <w:r>
        <w:rPr>
          <w:rFonts w:asciiTheme="minorHAnsi" w:eastAsiaTheme="minorEastAsia" w:hAnsiTheme="minorHAnsi" w:cstheme="minorBidi"/>
          <w:sz w:val="22"/>
          <w:szCs w:val="22"/>
        </w:rPr>
        <w:tab/>
      </w:r>
      <w:r>
        <w:t>Manual network selection</w:t>
      </w:r>
      <w:r>
        <w:tab/>
      </w:r>
      <w:r>
        <w:fldChar w:fldCharType="begin" w:fldLock="1"/>
      </w:r>
      <w:r>
        <w:instrText xml:space="preserve"> PAGEREF _Toc122440613 \h </w:instrText>
      </w:r>
      <w:r>
        <w:fldChar w:fldCharType="separate"/>
      </w:r>
      <w:r>
        <w:t>356</w:t>
      </w:r>
      <w:r>
        <w:fldChar w:fldCharType="end"/>
      </w:r>
    </w:p>
    <w:p w14:paraId="19E34BE3" w14:textId="5EC1F79E" w:rsidR="009722D9" w:rsidRDefault="009722D9">
      <w:pPr>
        <w:pStyle w:val="TOC4"/>
        <w:rPr>
          <w:rFonts w:asciiTheme="minorHAnsi" w:eastAsiaTheme="minorEastAsia" w:hAnsiTheme="minorHAnsi" w:cstheme="minorBidi"/>
          <w:sz w:val="22"/>
          <w:szCs w:val="22"/>
        </w:rPr>
      </w:pPr>
      <w:r>
        <w:t>5.30.2.5</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_Toc122440614 \h </w:instrText>
      </w:r>
      <w:r>
        <w:fldChar w:fldCharType="separate"/>
      </w:r>
      <w:r>
        <w:t>357</w:t>
      </w:r>
      <w:r>
        <w:fldChar w:fldCharType="end"/>
      </w:r>
    </w:p>
    <w:p w14:paraId="3FE30D0B" w14:textId="04A3F4C9" w:rsidR="009722D9" w:rsidRDefault="009722D9">
      <w:pPr>
        <w:pStyle w:val="TOC4"/>
        <w:rPr>
          <w:rFonts w:asciiTheme="minorHAnsi" w:eastAsiaTheme="minorEastAsia" w:hAnsiTheme="minorHAnsi" w:cstheme="minorBidi"/>
          <w:sz w:val="22"/>
          <w:szCs w:val="22"/>
        </w:rPr>
      </w:pPr>
      <w:r>
        <w:t>5.30.2.6</w:t>
      </w:r>
      <w:r>
        <w:rPr>
          <w:rFonts w:asciiTheme="minorHAnsi" w:eastAsiaTheme="minorEastAsia" w:hAnsiTheme="minorHAnsi" w:cstheme="minorBidi"/>
          <w:sz w:val="22"/>
          <w:szCs w:val="22"/>
        </w:rPr>
        <w:tab/>
      </w:r>
      <w:r>
        <w:t>Cell (re-)selection in SNPN access mode</w:t>
      </w:r>
      <w:r>
        <w:tab/>
      </w:r>
      <w:r>
        <w:fldChar w:fldCharType="begin" w:fldLock="1"/>
      </w:r>
      <w:r>
        <w:instrText xml:space="preserve"> PAGEREF _Toc122440615 \h </w:instrText>
      </w:r>
      <w:r>
        <w:fldChar w:fldCharType="separate"/>
      </w:r>
      <w:r>
        <w:t>357</w:t>
      </w:r>
      <w:r>
        <w:fldChar w:fldCharType="end"/>
      </w:r>
    </w:p>
    <w:p w14:paraId="04784713" w14:textId="6668B589" w:rsidR="009722D9" w:rsidRDefault="009722D9">
      <w:pPr>
        <w:pStyle w:val="TOC4"/>
        <w:rPr>
          <w:rFonts w:asciiTheme="minorHAnsi" w:eastAsiaTheme="minorEastAsia" w:hAnsiTheme="minorHAnsi" w:cstheme="minorBidi"/>
          <w:sz w:val="22"/>
          <w:szCs w:val="22"/>
        </w:rPr>
      </w:pPr>
      <w:r>
        <w:t>5.30.2.7</w:t>
      </w:r>
      <w:r>
        <w:rPr>
          <w:rFonts w:asciiTheme="minorHAnsi" w:eastAsiaTheme="minorEastAsia" w:hAnsiTheme="minorHAnsi" w:cstheme="minorBidi"/>
          <w:sz w:val="22"/>
          <w:szCs w:val="22"/>
        </w:rPr>
        <w:tab/>
      </w:r>
      <w:r>
        <w:t>Access to PLMN services via stand-alone non-public networks</w:t>
      </w:r>
      <w:r>
        <w:tab/>
      </w:r>
      <w:r>
        <w:fldChar w:fldCharType="begin" w:fldLock="1"/>
      </w:r>
      <w:r>
        <w:instrText xml:space="preserve"> PAGEREF _Toc122440616 \h </w:instrText>
      </w:r>
      <w:r>
        <w:fldChar w:fldCharType="separate"/>
      </w:r>
      <w:r>
        <w:t>357</w:t>
      </w:r>
      <w:r>
        <w:fldChar w:fldCharType="end"/>
      </w:r>
    </w:p>
    <w:p w14:paraId="154B62D8" w14:textId="79D12417" w:rsidR="009722D9" w:rsidRDefault="009722D9">
      <w:pPr>
        <w:pStyle w:val="TOC4"/>
        <w:rPr>
          <w:rFonts w:asciiTheme="minorHAnsi" w:eastAsiaTheme="minorEastAsia" w:hAnsiTheme="minorHAnsi" w:cstheme="minorBidi"/>
          <w:sz w:val="22"/>
          <w:szCs w:val="22"/>
        </w:rPr>
      </w:pPr>
      <w:r>
        <w:t>5.30.2.8</w:t>
      </w:r>
      <w:r>
        <w:rPr>
          <w:rFonts w:asciiTheme="minorHAnsi" w:eastAsiaTheme="minorEastAsia" w:hAnsiTheme="minorHAnsi" w:cstheme="minorBidi"/>
          <w:sz w:val="22"/>
          <w:szCs w:val="22"/>
        </w:rPr>
        <w:tab/>
      </w:r>
      <w:r>
        <w:t>Access to stand-alone non-public network services via PLMN</w:t>
      </w:r>
      <w:r>
        <w:tab/>
      </w:r>
      <w:r>
        <w:fldChar w:fldCharType="begin" w:fldLock="1"/>
      </w:r>
      <w:r>
        <w:instrText xml:space="preserve"> PAGEREF _Toc122440617 \h </w:instrText>
      </w:r>
      <w:r>
        <w:fldChar w:fldCharType="separate"/>
      </w:r>
      <w:r>
        <w:t>358</w:t>
      </w:r>
      <w:r>
        <w:fldChar w:fldCharType="end"/>
      </w:r>
    </w:p>
    <w:p w14:paraId="081BC221" w14:textId="24A98270" w:rsidR="009722D9" w:rsidRDefault="009722D9">
      <w:pPr>
        <w:pStyle w:val="TOC4"/>
        <w:rPr>
          <w:rFonts w:asciiTheme="minorHAnsi" w:eastAsiaTheme="minorEastAsia" w:hAnsiTheme="minorHAnsi" w:cstheme="minorBidi"/>
          <w:sz w:val="22"/>
          <w:szCs w:val="22"/>
        </w:rPr>
      </w:pPr>
      <w:r>
        <w:t>5.30.2.9</w:t>
      </w:r>
      <w:r>
        <w:rPr>
          <w:rFonts w:asciiTheme="minorHAnsi" w:eastAsiaTheme="minorEastAsia" w:hAnsiTheme="minorHAnsi" w:cstheme="minorBidi"/>
          <w:sz w:val="22"/>
          <w:szCs w:val="22"/>
        </w:rPr>
        <w:tab/>
      </w:r>
      <w:r>
        <w:t>SNPN connectivity for UEs with credentials owned by Credentials Holder</w:t>
      </w:r>
      <w:r>
        <w:tab/>
      </w:r>
      <w:r>
        <w:fldChar w:fldCharType="begin" w:fldLock="1"/>
      </w:r>
      <w:r>
        <w:instrText xml:space="preserve"> PAGEREF _Toc122440618 \h </w:instrText>
      </w:r>
      <w:r>
        <w:fldChar w:fldCharType="separate"/>
      </w:r>
      <w:r>
        <w:t>358</w:t>
      </w:r>
      <w:r>
        <w:fldChar w:fldCharType="end"/>
      </w:r>
    </w:p>
    <w:p w14:paraId="2BF30E4F" w14:textId="22B67793" w:rsidR="009722D9" w:rsidRDefault="009722D9">
      <w:pPr>
        <w:pStyle w:val="TOC5"/>
        <w:rPr>
          <w:rFonts w:asciiTheme="minorHAnsi" w:eastAsiaTheme="minorEastAsia" w:hAnsiTheme="minorHAnsi" w:cstheme="minorBidi"/>
          <w:sz w:val="22"/>
          <w:szCs w:val="22"/>
        </w:rPr>
      </w:pPr>
      <w:r>
        <w:t>5.30.2.9.1</w:t>
      </w:r>
      <w:r>
        <w:rPr>
          <w:rFonts w:asciiTheme="minorHAnsi" w:eastAsiaTheme="minorEastAsia" w:hAnsiTheme="minorHAnsi" w:cstheme="minorBidi"/>
          <w:sz w:val="22"/>
          <w:szCs w:val="22"/>
        </w:rPr>
        <w:tab/>
      </w:r>
      <w:r>
        <w:t>General</w:t>
      </w:r>
      <w:r>
        <w:tab/>
      </w:r>
      <w:r>
        <w:fldChar w:fldCharType="begin" w:fldLock="1"/>
      </w:r>
      <w:r>
        <w:instrText xml:space="preserve"> PAGEREF _Toc122440619 \h </w:instrText>
      </w:r>
      <w:r>
        <w:fldChar w:fldCharType="separate"/>
      </w:r>
      <w:r>
        <w:t>358</w:t>
      </w:r>
      <w:r>
        <w:fldChar w:fldCharType="end"/>
      </w:r>
    </w:p>
    <w:p w14:paraId="2678A785" w14:textId="1B1D0318" w:rsidR="009722D9" w:rsidRDefault="009722D9">
      <w:pPr>
        <w:pStyle w:val="TOC5"/>
        <w:rPr>
          <w:rFonts w:asciiTheme="minorHAnsi" w:eastAsiaTheme="minorEastAsia" w:hAnsiTheme="minorHAnsi" w:cstheme="minorBidi"/>
          <w:sz w:val="22"/>
          <w:szCs w:val="22"/>
        </w:rPr>
      </w:pPr>
      <w:r>
        <w:t>5.30.2.9.2</w:t>
      </w:r>
      <w:r>
        <w:rPr>
          <w:rFonts w:asciiTheme="minorHAnsi" w:eastAsiaTheme="minorEastAsia" w:hAnsiTheme="minorHAnsi" w:cstheme="minorBidi"/>
          <w:sz w:val="22"/>
          <w:szCs w:val="22"/>
        </w:rPr>
        <w:tab/>
      </w:r>
      <w:r>
        <w:t>Credentials Holder using AAA Server for primary authentication and authorization</w:t>
      </w:r>
      <w:r>
        <w:tab/>
      </w:r>
      <w:r>
        <w:fldChar w:fldCharType="begin" w:fldLock="1"/>
      </w:r>
      <w:r>
        <w:instrText xml:space="preserve"> PAGEREF _Toc122440620 \h </w:instrText>
      </w:r>
      <w:r>
        <w:fldChar w:fldCharType="separate"/>
      </w:r>
      <w:r>
        <w:t>358</w:t>
      </w:r>
      <w:r>
        <w:fldChar w:fldCharType="end"/>
      </w:r>
    </w:p>
    <w:p w14:paraId="7DBF6358" w14:textId="310425D6" w:rsidR="009722D9" w:rsidRDefault="009722D9">
      <w:pPr>
        <w:pStyle w:val="TOC5"/>
        <w:rPr>
          <w:rFonts w:asciiTheme="minorHAnsi" w:eastAsiaTheme="minorEastAsia" w:hAnsiTheme="minorHAnsi" w:cstheme="minorBidi"/>
          <w:sz w:val="22"/>
          <w:szCs w:val="22"/>
        </w:rPr>
      </w:pPr>
      <w:r>
        <w:t>5.30.2.9.3</w:t>
      </w:r>
      <w:r>
        <w:rPr>
          <w:rFonts w:asciiTheme="minorHAnsi" w:eastAsiaTheme="minorEastAsia" w:hAnsiTheme="minorHAnsi" w:cstheme="minorBidi"/>
          <w:sz w:val="22"/>
          <w:szCs w:val="22"/>
        </w:rPr>
        <w:tab/>
      </w:r>
      <w:r>
        <w:t>Credentials Holder using AUSF and UDM for primary authentication and authorization</w:t>
      </w:r>
      <w:r>
        <w:tab/>
      </w:r>
      <w:r>
        <w:fldChar w:fldCharType="begin" w:fldLock="1"/>
      </w:r>
      <w:r>
        <w:instrText xml:space="preserve"> PAGEREF _Toc122440621 \h </w:instrText>
      </w:r>
      <w:r>
        <w:fldChar w:fldCharType="separate"/>
      </w:r>
      <w:r>
        <w:t>360</w:t>
      </w:r>
      <w:r>
        <w:fldChar w:fldCharType="end"/>
      </w:r>
    </w:p>
    <w:p w14:paraId="3253127E" w14:textId="24D8013F" w:rsidR="009722D9" w:rsidRDefault="009722D9">
      <w:pPr>
        <w:pStyle w:val="TOC4"/>
        <w:rPr>
          <w:rFonts w:asciiTheme="minorHAnsi" w:eastAsiaTheme="minorEastAsia" w:hAnsiTheme="minorHAnsi" w:cstheme="minorBidi"/>
          <w:sz w:val="22"/>
          <w:szCs w:val="22"/>
        </w:rPr>
      </w:pPr>
      <w:r>
        <w:t>5.30.2.10</w:t>
      </w:r>
      <w:r>
        <w:rPr>
          <w:rFonts w:asciiTheme="minorHAnsi" w:eastAsiaTheme="minorEastAsia" w:hAnsiTheme="minorHAnsi" w:cstheme="minorBidi"/>
          <w:sz w:val="22"/>
          <w:szCs w:val="22"/>
        </w:rPr>
        <w:tab/>
      </w:r>
      <w:r>
        <w:t>Onboarding of UEs for SNPNs</w:t>
      </w:r>
      <w:r>
        <w:tab/>
      </w:r>
      <w:r>
        <w:fldChar w:fldCharType="begin" w:fldLock="1"/>
      </w:r>
      <w:r>
        <w:instrText xml:space="preserve"> PAGEREF _Toc122440622 \h </w:instrText>
      </w:r>
      <w:r>
        <w:fldChar w:fldCharType="separate"/>
      </w:r>
      <w:r>
        <w:t>360</w:t>
      </w:r>
      <w:r>
        <w:fldChar w:fldCharType="end"/>
      </w:r>
    </w:p>
    <w:p w14:paraId="37F9386D" w14:textId="469CCECF" w:rsidR="009722D9" w:rsidRDefault="009722D9">
      <w:pPr>
        <w:pStyle w:val="TOC5"/>
        <w:rPr>
          <w:rFonts w:asciiTheme="minorHAnsi" w:eastAsiaTheme="minorEastAsia" w:hAnsiTheme="minorHAnsi" w:cstheme="minorBidi"/>
          <w:sz w:val="22"/>
          <w:szCs w:val="22"/>
        </w:rPr>
      </w:pPr>
      <w:r>
        <w:t>5.30.2.10.1</w:t>
      </w:r>
      <w:r>
        <w:rPr>
          <w:rFonts w:asciiTheme="minorHAnsi" w:eastAsiaTheme="minorEastAsia" w:hAnsiTheme="minorHAnsi" w:cstheme="minorBidi"/>
          <w:sz w:val="22"/>
          <w:szCs w:val="22"/>
        </w:rPr>
        <w:tab/>
      </w:r>
      <w:r>
        <w:t>General</w:t>
      </w:r>
      <w:r>
        <w:tab/>
      </w:r>
      <w:r>
        <w:fldChar w:fldCharType="begin" w:fldLock="1"/>
      </w:r>
      <w:r>
        <w:instrText xml:space="preserve"> PAGEREF _Toc122440623 \h </w:instrText>
      </w:r>
      <w:r>
        <w:fldChar w:fldCharType="separate"/>
      </w:r>
      <w:r>
        <w:t>360</w:t>
      </w:r>
      <w:r>
        <w:fldChar w:fldCharType="end"/>
      </w:r>
    </w:p>
    <w:p w14:paraId="6EF68077" w14:textId="60EF8937" w:rsidR="009722D9" w:rsidRDefault="009722D9">
      <w:pPr>
        <w:pStyle w:val="TOC5"/>
        <w:rPr>
          <w:rFonts w:asciiTheme="minorHAnsi" w:eastAsiaTheme="minorEastAsia" w:hAnsiTheme="minorHAnsi" w:cstheme="minorBidi"/>
          <w:sz w:val="22"/>
          <w:szCs w:val="22"/>
        </w:rPr>
      </w:pPr>
      <w:r>
        <w:t>5.30.2.10.2</w:t>
      </w:r>
      <w:r>
        <w:rPr>
          <w:rFonts w:asciiTheme="minorHAnsi" w:eastAsiaTheme="minorEastAsia" w:hAnsiTheme="minorHAnsi" w:cstheme="minorBidi"/>
          <w:sz w:val="22"/>
          <w:szCs w:val="22"/>
        </w:rPr>
        <w:tab/>
      </w:r>
      <w:r>
        <w:t>Onboarding Network is an SNPN</w:t>
      </w:r>
      <w:r>
        <w:tab/>
      </w:r>
      <w:r>
        <w:fldChar w:fldCharType="begin" w:fldLock="1"/>
      </w:r>
      <w:r>
        <w:instrText xml:space="preserve"> PAGEREF _Toc122440624 \h </w:instrText>
      </w:r>
      <w:r>
        <w:fldChar w:fldCharType="separate"/>
      </w:r>
      <w:r>
        <w:t>361</w:t>
      </w:r>
      <w:r>
        <w:fldChar w:fldCharType="end"/>
      </w:r>
    </w:p>
    <w:p w14:paraId="01AB5164" w14:textId="66925E22" w:rsidR="009722D9" w:rsidRDefault="009722D9">
      <w:pPr>
        <w:pStyle w:val="TOC5"/>
        <w:rPr>
          <w:rFonts w:asciiTheme="minorHAnsi" w:eastAsiaTheme="minorEastAsia" w:hAnsiTheme="minorHAnsi" w:cstheme="minorBidi"/>
          <w:sz w:val="22"/>
          <w:szCs w:val="22"/>
        </w:rPr>
      </w:pPr>
      <w:r>
        <w:t>5.30.2.10.3</w:t>
      </w:r>
      <w:r>
        <w:rPr>
          <w:rFonts w:asciiTheme="minorHAnsi" w:eastAsiaTheme="minorEastAsia" w:hAnsiTheme="minorHAnsi" w:cstheme="minorBidi"/>
          <w:sz w:val="22"/>
          <w:szCs w:val="22"/>
        </w:rPr>
        <w:tab/>
      </w:r>
      <w:r>
        <w:t>Onboarding Network is a PLMN</w:t>
      </w:r>
      <w:r>
        <w:tab/>
      </w:r>
      <w:r>
        <w:fldChar w:fldCharType="begin" w:fldLock="1"/>
      </w:r>
      <w:r>
        <w:instrText xml:space="preserve"> PAGEREF _Toc122440625 \h </w:instrText>
      </w:r>
      <w:r>
        <w:fldChar w:fldCharType="separate"/>
      </w:r>
      <w:r>
        <w:t>366</w:t>
      </w:r>
      <w:r>
        <w:fldChar w:fldCharType="end"/>
      </w:r>
    </w:p>
    <w:p w14:paraId="245E1C0E" w14:textId="16F89B30" w:rsidR="009722D9" w:rsidRDefault="009722D9">
      <w:pPr>
        <w:pStyle w:val="TOC5"/>
        <w:rPr>
          <w:rFonts w:asciiTheme="minorHAnsi" w:eastAsiaTheme="minorEastAsia" w:hAnsiTheme="minorHAnsi" w:cstheme="minorBidi"/>
          <w:sz w:val="22"/>
          <w:szCs w:val="22"/>
        </w:rPr>
      </w:pPr>
      <w:r>
        <w:t>5.30.2.10.4</w:t>
      </w:r>
      <w:r>
        <w:rPr>
          <w:rFonts w:asciiTheme="minorHAnsi" w:eastAsiaTheme="minorEastAsia" w:hAnsiTheme="minorHAnsi" w:cstheme="minorBidi"/>
          <w:sz w:val="22"/>
          <w:szCs w:val="22"/>
        </w:rPr>
        <w:tab/>
      </w:r>
      <w:r>
        <w:t>Remote Provisioning of UEs in Onboarding Network</w:t>
      </w:r>
      <w:r>
        <w:tab/>
      </w:r>
      <w:r>
        <w:fldChar w:fldCharType="begin" w:fldLock="1"/>
      </w:r>
      <w:r>
        <w:instrText xml:space="preserve"> PAGEREF _Toc122440626 \h </w:instrText>
      </w:r>
      <w:r>
        <w:fldChar w:fldCharType="separate"/>
      </w:r>
      <w:r>
        <w:t>366</w:t>
      </w:r>
      <w:r>
        <w:fldChar w:fldCharType="end"/>
      </w:r>
    </w:p>
    <w:p w14:paraId="49671DCE" w14:textId="09A6D2B5" w:rsidR="009722D9" w:rsidRDefault="009722D9">
      <w:pPr>
        <w:pStyle w:val="TOC4"/>
        <w:rPr>
          <w:rFonts w:asciiTheme="minorHAnsi" w:eastAsiaTheme="minorEastAsia" w:hAnsiTheme="minorHAnsi" w:cstheme="minorBidi"/>
          <w:sz w:val="22"/>
          <w:szCs w:val="22"/>
        </w:rPr>
      </w:pPr>
      <w:r>
        <w:t>5.30.2.11</w:t>
      </w:r>
      <w:r>
        <w:rPr>
          <w:rFonts w:asciiTheme="minorHAnsi" w:eastAsiaTheme="minorEastAsia" w:hAnsiTheme="minorHAnsi" w:cstheme="minorBidi"/>
          <w:sz w:val="22"/>
          <w:szCs w:val="22"/>
        </w:rPr>
        <w:tab/>
      </w:r>
      <w:r>
        <w:t>UE Mobility support for SNPN</w:t>
      </w:r>
      <w:r>
        <w:tab/>
      </w:r>
      <w:r>
        <w:fldChar w:fldCharType="begin" w:fldLock="1"/>
      </w:r>
      <w:r>
        <w:instrText xml:space="preserve"> PAGEREF _Toc122440627 \h </w:instrText>
      </w:r>
      <w:r>
        <w:fldChar w:fldCharType="separate"/>
      </w:r>
      <w:r>
        <w:t>368</w:t>
      </w:r>
      <w:r>
        <w:fldChar w:fldCharType="end"/>
      </w:r>
    </w:p>
    <w:p w14:paraId="13EF34B7" w14:textId="616A279F" w:rsidR="009722D9" w:rsidRDefault="009722D9">
      <w:pPr>
        <w:pStyle w:val="TOC4"/>
        <w:rPr>
          <w:rFonts w:asciiTheme="minorHAnsi" w:eastAsiaTheme="minorEastAsia" w:hAnsiTheme="minorHAnsi" w:cstheme="minorBidi"/>
          <w:sz w:val="22"/>
          <w:szCs w:val="22"/>
        </w:rPr>
      </w:pPr>
      <w:r>
        <w:t>5.30.2.12</w:t>
      </w:r>
      <w:r>
        <w:rPr>
          <w:rFonts w:asciiTheme="minorHAnsi" w:eastAsiaTheme="minorEastAsia" w:hAnsiTheme="minorHAnsi" w:cstheme="minorBidi"/>
          <w:sz w:val="22"/>
          <w:szCs w:val="22"/>
        </w:rPr>
        <w:tab/>
      </w:r>
      <w:r>
        <w:t>Access to SNPN services via Untrusted non-3GPP access</w:t>
      </w:r>
      <w:r>
        <w:tab/>
      </w:r>
      <w:r>
        <w:fldChar w:fldCharType="begin" w:fldLock="1"/>
      </w:r>
      <w:r>
        <w:instrText xml:space="preserve"> PAGEREF _Toc122440628 \h </w:instrText>
      </w:r>
      <w:r>
        <w:fldChar w:fldCharType="separate"/>
      </w:r>
      <w:r>
        <w:t>368</w:t>
      </w:r>
      <w:r>
        <w:fldChar w:fldCharType="end"/>
      </w:r>
    </w:p>
    <w:p w14:paraId="5AC611E4" w14:textId="4FBDACDB" w:rsidR="009722D9" w:rsidRDefault="009722D9">
      <w:pPr>
        <w:pStyle w:val="TOC4"/>
        <w:rPr>
          <w:rFonts w:asciiTheme="minorHAnsi" w:eastAsiaTheme="minorEastAsia" w:hAnsiTheme="minorHAnsi" w:cstheme="minorBidi"/>
          <w:sz w:val="22"/>
          <w:szCs w:val="22"/>
        </w:rPr>
      </w:pPr>
      <w:r>
        <w:t>5.30.2.13</w:t>
      </w:r>
      <w:r>
        <w:rPr>
          <w:rFonts w:asciiTheme="minorHAnsi" w:eastAsiaTheme="minorEastAsia" w:hAnsiTheme="minorHAnsi" w:cstheme="minorBidi"/>
          <w:sz w:val="22"/>
          <w:szCs w:val="22"/>
        </w:rPr>
        <w:tab/>
      </w:r>
      <w:r>
        <w:t>Access to SNPN services via Trusted non-3GPP access</w:t>
      </w:r>
      <w:r>
        <w:tab/>
      </w:r>
      <w:r>
        <w:fldChar w:fldCharType="begin" w:fldLock="1"/>
      </w:r>
      <w:r>
        <w:instrText xml:space="preserve"> PAGEREF _Toc122440629 \h </w:instrText>
      </w:r>
      <w:r>
        <w:fldChar w:fldCharType="separate"/>
      </w:r>
      <w:r>
        <w:t>369</w:t>
      </w:r>
      <w:r>
        <w:fldChar w:fldCharType="end"/>
      </w:r>
    </w:p>
    <w:p w14:paraId="7BA9479E" w14:textId="5479B638" w:rsidR="009722D9" w:rsidRDefault="009722D9">
      <w:pPr>
        <w:pStyle w:val="TOC4"/>
        <w:rPr>
          <w:rFonts w:asciiTheme="minorHAnsi" w:eastAsiaTheme="minorEastAsia" w:hAnsiTheme="minorHAnsi" w:cstheme="minorBidi"/>
          <w:sz w:val="22"/>
          <w:szCs w:val="22"/>
        </w:rPr>
      </w:pPr>
      <w:r>
        <w:t>5.30.2.14</w:t>
      </w:r>
      <w:r>
        <w:rPr>
          <w:rFonts w:asciiTheme="minorHAnsi" w:eastAsiaTheme="minorEastAsia" w:hAnsiTheme="minorHAnsi" w:cstheme="minorBidi"/>
          <w:sz w:val="22"/>
          <w:szCs w:val="22"/>
        </w:rPr>
        <w:tab/>
      </w:r>
      <w:r>
        <w:t>Access to SNPN services via wireline access network</w:t>
      </w:r>
      <w:r>
        <w:tab/>
      </w:r>
      <w:r>
        <w:fldChar w:fldCharType="begin" w:fldLock="1"/>
      </w:r>
      <w:r>
        <w:instrText xml:space="preserve"> PAGEREF _Toc122440630 \h </w:instrText>
      </w:r>
      <w:r>
        <w:fldChar w:fldCharType="separate"/>
      </w:r>
      <w:r>
        <w:t>369</w:t>
      </w:r>
      <w:r>
        <w:fldChar w:fldCharType="end"/>
      </w:r>
    </w:p>
    <w:p w14:paraId="282D78E7" w14:textId="7C66B10E" w:rsidR="009722D9" w:rsidRDefault="009722D9">
      <w:pPr>
        <w:pStyle w:val="TOC3"/>
        <w:rPr>
          <w:rFonts w:asciiTheme="minorHAnsi" w:eastAsiaTheme="minorEastAsia" w:hAnsiTheme="minorHAnsi" w:cstheme="minorBidi"/>
          <w:sz w:val="22"/>
          <w:szCs w:val="22"/>
        </w:rPr>
      </w:pPr>
      <w:r>
        <w:t>5.30.3</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_Toc122440631 \h </w:instrText>
      </w:r>
      <w:r>
        <w:fldChar w:fldCharType="separate"/>
      </w:r>
      <w:r>
        <w:t>370</w:t>
      </w:r>
      <w:r>
        <w:fldChar w:fldCharType="end"/>
      </w:r>
    </w:p>
    <w:p w14:paraId="7383FD2C" w14:textId="0C007315" w:rsidR="009722D9" w:rsidRDefault="009722D9">
      <w:pPr>
        <w:pStyle w:val="TOC4"/>
        <w:rPr>
          <w:rFonts w:asciiTheme="minorHAnsi" w:eastAsiaTheme="minorEastAsia" w:hAnsiTheme="minorHAnsi" w:cstheme="minorBidi"/>
          <w:sz w:val="22"/>
          <w:szCs w:val="22"/>
        </w:rPr>
      </w:pPr>
      <w:r>
        <w:t>5.30.3.1</w:t>
      </w:r>
      <w:r>
        <w:rPr>
          <w:rFonts w:asciiTheme="minorHAnsi" w:eastAsiaTheme="minorEastAsia" w:hAnsiTheme="minorHAnsi" w:cstheme="minorBidi"/>
          <w:sz w:val="22"/>
          <w:szCs w:val="22"/>
        </w:rPr>
        <w:tab/>
      </w:r>
      <w:r>
        <w:t>General</w:t>
      </w:r>
      <w:r>
        <w:tab/>
      </w:r>
      <w:r>
        <w:fldChar w:fldCharType="begin" w:fldLock="1"/>
      </w:r>
      <w:r>
        <w:instrText xml:space="preserve"> PAGEREF _Toc122440632 \h </w:instrText>
      </w:r>
      <w:r>
        <w:fldChar w:fldCharType="separate"/>
      </w:r>
      <w:r>
        <w:t>370</w:t>
      </w:r>
      <w:r>
        <w:fldChar w:fldCharType="end"/>
      </w:r>
    </w:p>
    <w:p w14:paraId="29947739" w14:textId="514B99D9" w:rsidR="009722D9" w:rsidRDefault="009722D9">
      <w:pPr>
        <w:pStyle w:val="TOC4"/>
        <w:rPr>
          <w:rFonts w:asciiTheme="minorHAnsi" w:eastAsiaTheme="minorEastAsia" w:hAnsiTheme="minorHAnsi" w:cstheme="minorBidi"/>
          <w:sz w:val="22"/>
          <w:szCs w:val="22"/>
        </w:rPr>
      </w:pPr>
      <w:r>
        <w:t>5.30.3.2</w:t>
      </w:r>
      <w:r>
        <w:rPr>
          <w:rFonts w:asciiTheme="minorHAnsi" w:eastAsiaTheme="minorEastAsia" w:hAnsiTheme="minorHAnsi" w:cstheme="minorBidi"/>
          <w:sz w:val="22"/>
          <w:szCs w:val="22"/>
        </w:rPr>
        <w:tab/>
      </w:r>
      <w:r>
        <w:t>Identifiers</w:t>
      </w:r>
      <w:r>
        <w:tab/>
      </w:r>
      <w:r>
        <w:fldChar w:fldCharType="begin" w:fldLock="1"/>
      </w:r>
      <w:r>
        <w:instrText xml:space="preserve"> PAGEREF _Toc122440633 \h </w:instrText>
      </w:r>
      <w:r>
        <w:fldChar w:fldCharType="separate"/>
      </w:r>
      <w:r>
        <w:t>370</w:t>
      </w:r>
      <w:r>
        <w:fldChar w:fldCharType="end"/>
      </w:r>
    </w:p>
    <w:p w14:paraId="3FAE9176" w14:textId="066759C8" w:rsidR="009722D9" w:rsidRDefault="009722D9">
      <w:pPr>
        <w:pStyle w:val="TOC4"/>
        <w:rPr>
          <w:rFonts w:asciiTheme="minorHAnsi" w:eastAsiaTheme="minorEastAsia" w:hAnsiTheme="minorHAnsi" w:cstheme="minorBidi"/>
          <w:sz w:val="22"/>
          <w:szCs w:val="22"/>
        </w:rPr>
      </w:pPr>
      <w:r>
        <w:t>5.30.3.3</w:t>
      </w:r>
      <w:r>
        <w:rPr>
          <w:rFonts w:asciiTheme="minorHAnsi" w:eastAsiaTheme="minorEastAsia" w:hAnsiTheme="minorHAnsi" w:cstheme="minorBidi"/>
          <w:sz w:val="22"/>
          <w:szCs w:val="22"/>
        </w:rPr>
        <w:tab/>
      </w:r>
      <w:r>
        <w:t>UE configuration, subscription aspects and storage</w:t>
      </w:r>
      <w:r>
        <w:tab/>
      </w:r>
      <w:r>
        <w:fldChar w:fldCharType="begin" w:fldLock="1"/>
      </w:r>
      <w:r>
        <w:instrText xml:space="preserve"> PAGEREF _Toc122440634 \h </w:instrText>
      </w:r>
      <w:r>
        <w:fldChar w:fldCharType="separate"/>
      </w:r>
      <w:r>
        <w:t>371</w:t>
      </w:r>
      <w:r>
        <w:fldChar w:fldCharType="end"/>
      </w:r>
    </w:p>
    <w:p w14:paraId="270F27D9" w14:textId="4FDABDFF" w:rsidR="009722D9" w:rsidRDefault="009722D9">
      <w:pPr>
        <w:pStyle w:val="TOC4"/>
        <w:rPr>
          <w:rFonts w:asciiTheme="minorHAnsi" w:eastAsiaTheme="minorEastAsia" w:hAnsiTheme="minorHAnsi" w:cstheme="minorBidi"/>
          <w:sz w:val="22"/>
          <w:szCs w:val="22"/>
        </w:rPr>
      </w:pPr>
      <w:r>
        <w:t>5.30.3.4</w:t>
      </w:r>
      <w:r>
        <w:rPr>
          <w:rFonts w:asciiTheme="minorHAnsi" w:eastAsiaTheme="minorEastAsia" w:hAnsiTheme="minorHAnsi" w:cstheme="minorBidi"/>
          <w:sz w:val="22"/>
          <w:szCs w:val="22"/>
        </w:rPr>
        <w:tab/>
      </w:r>
      <w:r>
        <w:t>Network and cell (re-)selection, and access control</w:t>
      </w:r>
      <w:r>
        <w:tab/>
      </w:r>
      <w:r>
        <w:fldChar w:fldCharType="begin" w:fldLock="1"/>
      </w:r>
      <w:r>
        <w:instrText xml:space="preserve"> PAGEREF _Toc122440635 \h </w:instrText>
      </w:r>
      <w:r>
        <w:fldChar w:fldCharType="separate"/>
      </w:r>
      <w:r>
        <w:t>371</w:t>
      </w:r>
      <w:r>
        <w:fldChar w:fldCharType="end"/>
      </w:r>
    </w:p>
    <w:p w14:paraId="0B786A5B" w14:textId="0FAC5CB8" w:rsidR="009722D9" w:rsidRDefault="009722D9">
      <w:pPr>
        <w:pStyle w:val="TOC4"/>
        <w:rPr>
          <w:rFonts w:asciiTheme="minorHAnsi" w:eastAsiaTheme="minorEastAsia" w:hAnsiTheme="minorHAnsi" w:cstheme="minorBidi"/>
          <w:sz w:val="22"/>
          <w:szCs w:val="22"/>
        </w:rPr>
      </w:pPr>
      <w:r>
        <w:t>5.30.3.5</w:t>
      </w:r>
      <w:r>
        <w:rPr>
          <w:rFonts w:asciiTheme="minorHAnsi" w:eastAsiaTheme="minorEastAsia" w:hAnsiTheme="minorHAnsi" w:cstheme="minorBidi"/>
          <w:sz w:val="22"/>
          <w:szCs w:val="22"/>
        </w:rPr>
        <w:tab/>
      </w:r>
      <w:r>
        <w:t>Support of emergency services in CAG cells</w:t>
      </w:r>
      <w:r>
        <w:tab/>
      </w:r>
      <w:r>
        <w:fldChar w:fldCharType="begin" w:fldLock="1"/>
      </w:r>
      <w:r>
        <w:instrText xml:space="preserve"> PAGEREF _Toc122440636 \h </w:instrText>
      </w:r>
      <w:r>
        <w:fldChar w:fldCharType="separate"/>
      </w:r>
      <w:r>
        <w:t>372</w:t>
      </w:r>
      <w:r>
        <w:fldChar w:fldCharType="end"/>
      </w:r>
    </w:p>
    <w:p w14:paraId="2594D337" w14:textId="457EC573" w:rsidR="009722D9" w:rsidRDefault="009722D9">
      <w:pPr>
        <w:pStyle w:val="TOC2"/>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_Toc122440637 \h </w:instrText>
      </w:r>
      <w:r>
        <w:fldChar w:fldCharType="separate"/>
      </w:r>
      <w:r>
        <w:t>373</w:t>
      </w:r>
      <w:r>
        <w:fldChar w:fldCharType="end"/>
      </w:r>
    </w:p>
    <w:p w14:paraId="5977BA9F" w14:textId="1CBE7CD1" w:rsidR="009722D9" w:rsidRDefault="009722D9">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General</w:t>
      </w:r>
      <w:r>
        <w:tab/>
      </w:r>
      <w:r>
        <w:fldChar w:fldCharType="begin" w:fldLock="1"/>
      </w:r>
      <w:r>
        <w:instrText xml:space="preserve"> PAGEREF _Toc122440638 \h </w:instrText>
      </w:r>
      <w:r>
        <w:fldChar w:fldCharType="separate"/>
      </w:r>
      <w:r>
        <w:t>373</w:t>
      </w:r>
      <w:r>
        <w:fldChar w:fldCharType="end"/>
      </w:r>
    </w:p>
    <w:p w14:paraId="613F5734" w14:textId="17300C2A" w:rsidR="009722D9" w:rsidRDefault="009722D9">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Preferred and Supported Network Behaviour</w:t>
      </w:r>
      <w:r>
        <w:tab/>
      </w:r>
      <w:r>
        <w:fldChar w:fldCharType="begin" w:fldLock="1"/>
      </w:r>
      <w:r>
        <w:instrText xml:space="preserve"> PAGEREF _Toc122440639 \h </w:instrText>
      </w:r>
      <w:r>
        <w:fldChar w:fldCharType="separate"/>
      </w:r>
      <w:r>
        <w:t>373</w:t>
      </w:r>
      <w:r>
        <w:fldChar w:fldCharType="end"/>
      </w:r>
    </w:p>
    <w:p w14:paraId="56013FE1" w14:textId="58E9DD77" w:rsidR="009722D9" w:rsidRDefault="009722D9">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Selection, steering and redirection between EPS and 5GS</w:t>
      </w:r>
      <w:r>
        <w:tab/>
      </w:r>
      <w:r>
        <w:fldChar w:fldCharType="begin" w:fldLock="1"/>
      </w:r>
      <w:r>
        <w:instrText xml:space="preserve"> PAGEREF _Toc122440640 \h </w:instrText>
      </w:r>
      <w:r>
        <w:fldChar w:fldCharType="separate"/>
      </w:r>
      <w:r>
        <w:t>374</w:t>
      </w:r>
      <w:r>
        <w:fldChar w:fldCharType="end"/>
      </w:r>
    </w:p>
    <w:p w14:paraId="08FC7A5A" w14:textId="3EA4AAE5" w:rsidR="009722D9" w:rsidRDefault="009722D9">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Control Plane CIoT 5GS Optimisation</w:t>
      </w:r>
      <w:r>
        <w:tab/>
      </w:r>
      <w:r>
        <w:fldChar w:fldCharType="begin" w:fldLock="1"/>
      </w:r>
      <w:r>
        <w:instrText xml:space="preserve"> PAGEREF _Toc122440641 \h </w:instrText>
      </w:r>
      <w:r>
        <w:fldChar w:fldCharType="separate"/>
      </w:r>
      <w:r>
        <w:t>375</w:t>
      </w:r>
      <w:r>
        <w:fldChar w:fldCharType="end"/>
      </w:r>
    </w:p>
    <w:p w14:paraId="58EE797A" w14:textId="5199607A" w:rsidR="009722D9" w:rsidRDefault="009722D9">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_Toc122440642 \h </w:instrText>
      </w:r>
      <w:r>
        <w:fldChar w:fldCharType="separate"/>
      </w:r>
      <w:r>
        <w:t>375</w:t>
      </w:r>
      <w:r>
        <w:fldChar w:fldCharType="end"/>
      </w:r>
    </w:p>
    <w:p w14:paraId="4FB732A8" w14:textId="20F108AB" w:rsidR="009722D9" w:rsidRDefault="009722D9">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Establishment of N3 data transfer during Data Transport in Control Plane CIoT 5GS Optimisation</w:t>
      </w:r>
      <w:r>
        <w:tab/>
      </w:r>
      <w:r>
        <w:fldChar w:fldCharType="begin" w:fldLock="1"/>
      </w:r>
      <w:r>
        <w:instrText xml:space="preserve"> PAGEREF _Toc122440643 \h </w:instrText>
      </w:r>
      <w:r>
        <w:fldChar w:fldCharType="separate"/>
      </w:r>
      <w:r>
        <w:t>376</w:t>
      </w:r>
      <w:r>
        <w:fldChar w:fldCharType="end"/>
      </w:r>
    </w:p>
    <w:p w14:paraId="421F421B" w14:textId="7298FEF0" w:rsidR="009722D9" w:rsidRDefault="009722D9">
      <w:pPr>
        <w:pStyle w:val="TOC4"/>
        <w:rPr>
          <w:rFonts w:asciiTheme="minorHAnsi" w:eastAsiaTheme="minorEastAsia" w:hAnsiTheme="minorHAnsi" w:cstheme="minorBidi"/>
          <w:sz w:val="22"/>
          <w:szCs w:val="22"/>
        </w:rPr>
      </w:pPr>
      <w:r>
        <w:t>5.31.4.3</w:t>
      </w:r>
      <w:r>
        <w:rPr>
          <w:rFonts w:asciiTheme="minorHAnsi" w:eastAsiaTheme="minorEastAsia" w:hAnsiTheme="minorHAnsi" w:cstheme="minorBidi"/>
          <w:sz w:val="22"/>
          <w:szCs w:val="22"/>
        </w:rPr>
        <w:tab/>
      </w:r>
      <w:r>
        <w:t>Control Plane Relocation Indication procedure</w:t>
      </w:r>
      <w:r>
        <w:tab/>
      </w:r>
      <w:r>
        <w:fldChar w:fldCharType="begin" w:fldLock="1"/>
      </w:r>
      <w:r>
        <w:instrText xml:space="preserve"> PAGEREF _Toc122440644 \h </w:instrText>
      </w:r>
      <w:r>
        <w:fldChar w:fldCharType="separate"/>
      </w:r>
      <w:r>
        <w:t>376</w:t>
      </w:r>
      <w:r>
        <w:fldChar w:fldCharType="end"/>
      </w:r>
    </w:p>
    <w:p w14:paraId="4437CEF0" w14:textId="7F41B0E3" w:rsidR="009722D9" w:rsidRDefault="009722D9">
      <w:pPr>
        <w:pStyle w:val="TOC3"/>
        <w:rPr>
          <w:rFonts w:asciiTheme="minorHAnsi" w:eastAsiaTheme="minorEastAsia" w:hAnsiTheme="minorHAnsi" w:cstheme="minorBidi"/>
          <w:sz w:val="22"/>
          <w:szCs w:val="22"/>
        </w:rPr>
      </w:pPr>
      <w:r>
        <w:t>5.31.5</w:t>
      </w:r>
      <w:r>
        <w:rPr>
          <w:rFonts w:asciiTheme="minorHAnsi" w:eastAsiaTheme="minorEastAsia" w:hAnsiTheme="minorHAnsi" w:cstheme="minorBidi"/>
          <w:sz w:val="22"/>
          <w:szCs w:val="22"/>
        </w:rPr>
        <w:tab/>
      </w:r>
      <w:r>
        <w:t>Non-IP Data Delivery (NIDD)</w:t>
      </w:r>
      <w:r>
        <w:tab/>
      </w:r>
      <w:r>
        <w:fldChar w:fldCharType="begin" w:fldLock="1"/>
      </w:r>
      <w:r>
        <w:instrText xml:space="preserve"> PAGEREF _Toc122440645 \h </w:instrText>
      </w:r>
      <w:r>
        <w:fldChar w:fldCharType="separate"/>
      </w:r>
      <w:r>
        <w:t>376</w:t>
      </w:r>
      <w:r>
        <w:fldChar w:fldCharType="end"/>
      </w:r>
    </w:p>
    <w:p w14:paraId="2C0AB1D1" w14:textId="5D80FF7C" w:rsidR="009722D9" w:rsidRDefault="009722D9">
      <w:pPr>
        <w:pStyle w:val="TOC3"/>
        <w:rPr>
          <w:rFonts w:asciiTheme="minorHAnsi" w:eastAsiaTheme="minorEastAsia" w:hAnsiTheme="minorHAnsi" w:cstheme="minorBidi"/>
          <w:sz w:val="22"/>
          <w:szCs w:val="22"/>
        </w:rPr>
      </w:pPr>
      <w:r>
        <w:t>5.31.6</w:t>
      </w:r>
      <w:r>
        <w:rPr>
          <w:rFonts w:asciiTheme="minorHAnsi" w:eastAsiaTheme="minorEastAsia" w:hAnsiTheme="minorHAnsi" w:cstheme="minorBidi"/>
          <w:sz w:val="22"/>
          <w:szCs w:val="22"/>
        </w:rPr>
        <w:tab/>
      </w:r>
      <w:r>
        <w:t>Reliable Data Service</w:t>
      </w:r>
      <w:r>
        <w:tab/>
      </w:r>
      <w:r>
        <w:fldChar w:fldCharType="begin" w:fldLock="1"/>
      </w:r>
      <w:r>
        <w:instrText xml:space="preserve"> PAGEREF _Toc122440646 \h </w:instrText>
      </w:r>
      <w:r>
        <w:fldChar w:fldCharType="separate"/>
      </w:r>
      <w:r>
        <w:t>377</w:t>
      </w:r>
      <w:r>
        <w:fldChar w:fldCharType="end"/>
      </w:r>
    </w:p>
    <w:p w14:paraId="31547698" w14:textId="1B081A24" w:rsidR="009722D9" w:rsidRDefault="009722D9">
      <w:pPr>
        <w:pStyle w:val="TOC3"/>
        <w:rPr>
          <w:rFonts w:asciiTheme="minorHAnsi" w:eastAsiaTheme="minorEastAsia" w:hAnsiTheme="minorHAnsi" w:cstheme="minorBidi"/>
          <w:sz w:val="22"/>
          <w:szCs w:val="22"/>
        </w:rPr>
      </w:pPr>
      <w:r>
        <w:t>5.31.7</w:t>
      </w:r>
      <w:r>
        <w:rPr>
          <w:rFonts w:asciiTheme="minorHAnsi" w:eastAsiaTheme="minorEastAsia" w:hAnsiTheme="minorHAnsi" w:cstheme="minorBidi"/>
          <w:sz w:val="22"/>
          <w:szCs w:val="22"/>
        </w:rPr>
        <w:tab/>
      </w:r>
      <w:r>
        <w:t>Power Saving Enhancements</w:t>
      </w:r>
      <w:r>
        <w:tab/>
      </w:r>
      <w:r>
        <w:fldChar w:fldCharType="begin" w:fldLock="1"/>
      </w:r>
      <w:r>
        <w:instrText xml:space="preserve"> PAGEREF _Toc122440647 \h </w:instrText>
      </w:r>
      <w:r>
        <w:fldChar w:fldCharType="separate"/>
      </w:r>
      <w:r>
        <w:t>378</w:t>
      </w:r>
      <w:r>
        <w:fldChar w:fldCharType="end"/>
      </w:r>
    </w:p>
    <w:p w14:paraId="10566CA1" w14:textId="2CB8A67D" w:rsidR="009722D9" w:rsidRDefault="009722D9">
      <w:pPr>
        <w:pStyle w:val="TOC4"/>
        <w:rPr>
          <w:rFonts w:asciiTheme="minorHAnsi" w:eastAsiaTheme="minorEastAsia" w:hAnsiTheme="minorHAnsi" w:cstheme="minorBidi"/>
          <w:sz w:val="22"/>
          <w:szCs w:val="22"/>
        </w:rPr>
      </w:pPr>
      <w:r>
        <w:t>5.31.7.1</w:t>
      </w:r>
      <w:r>
        <w:rPr>
          <w:rFonts w:asciiTheme="minorHAnsi" w:eastAsiaTheme="minorEastAsia" w:hAnsiTheme="minorHAnsi" w:cstheme="minorBidi"/>
          <w:sz w:val="22"/>
          <w:szCs w:val="22"/>
        </w:rPr>
        <w:tab/>
      </w:r>
      <w:r>
        <w:t>General</w:t>
      </w:r>
      <w:r>
        <w:tab/>
      </w:r>
      <w:r>
        <w:fldChar w:fldCharType="begin" w:fldLock="1"/>
      </w:r>
      <w:r>
        <w:instrText xml:space="preserve"> PAGEREF _Toc122440648 \h </w:instrText>
      </w:r>
      <w:r>
        <w:fldChar w:fldCharType="separate"/>
      </w:r>
      <w:r>
        <w:t>378</w:t>
      </w:r>
      <w:r>
        <w:fldChar w:fldCharType="end"/>
      </w:r>
    </w:p>
    <w:p w14:paraId="5E9213EF" w14:textId="4E70279B" w:rsidR="009722D9" w:rsidRDefault="009722D9">
      <w:pPr>
        <w:pStyle w:val="TOC4"/>
        <w:rPr>
          <w:rFonts w:asciiTheme="minorHAnsi" w:eastAsiaTheme="minorEastAsia" w:hAnsiTheme="minorHAnsi" w:cstheme="minorBidi"/>
          <w:sz w:val="22"/>
          <w:szCs w:val="22"/>
        </w:rPr>
      </w:pPr>
      <w:r>
        <w:t>5.31.7.2</w:t>
      </w:r>
      <w:r>
        <w:rPr>
          <w:rFonts w:asciiTheme="minorHAnsi" w:eastAsiaTheme="minorEastAsia" w:hAnsiTheme="minorHAnsi" w:cstheme="minorBidi"/>
          <w:sz w:val="22"/>
          <w:szCs w:val="22"/>
        </w:rPr>
        <w:tab/>
      </w:r>
      <w:r>
        <w:t>Extended Discontinuous Reception (DRX) for CM-IDLE and CM-CONNECTED with RRC-INACTIVE</w:t>
      </w:r>
      <w:r>
        <w:tab/>
      </w:r>
      <w:r>
        <w:fldChar w:fldCharType="begin" w:fldLock="1"/>
      </w:r>
      <w:r>
        <w:instrText xml:space="preserve"> PAGEREF _Toc122440649 \h </w:instrText>
      </w:r>
      <w:r>
        <w:fldChar w:fldCharType="separate"/>
      </w:r>
      <w:r>
        <w:t>378</w:t>
      </w:r>
      <w:r>
        <w:fldChar w:fldCharType="end"/>
      </w:r>
    </w:p>
    <w:p w14:paraId="2513A18D" w14:textId="596F9E2D" w:rsidR="009722D9" w:rsidRDefault="009722D9">
      <w:pPr>
        <w:pStyle w:val="TOC5"/>
        <w:rPr>
          <w:rFonts w:asciiTheme="minorHAnsi" w:eastAsiaTheme="minorEastAsia" w:hAnsiTheme="minorHAnsi" w:cstheme="minorBidi"/>
          <w:sz w:val="22"/>
          <w:szCs w:val="22"/>
        </w:rPr>
      </w:pPr>
      <w:r>
        <w:t>5.31.7.2.1</w:t>
      </w:r>
      <w:r>
        <w:rPr>
          <w:rFonts w:asciiTheme="minorHAnsi" w:eastAsiaTheme="minorEastAsia" w:hAnsiTheme="minorHAnsi" w:cstheme="minorBidi"/>
          <w:sz w:val="22"/>
          <w:szCs w:val="22"/>
        </w:rPr>
        <w:tab/>
      </w:r>
      <w:r>
        <w:t>Overview</w:t>
      </w:r>
      <w:r>
        <w:tab/>
      </w:r>
      <w:r>
        <w:fldChar w:fldCharType="begin" w:fldLock="1"/>
      </w:r>
      <w:r>
        <w:instrText xml:space="preserve"> PAGEREF _Toc122440650 \h </w:instrText>
      </w:r>
      <w:r>
        <w:fldChar w:fldCharType="separate"/>
      </w:r>
      <w:r>
        <w:t>378</w:t>
      </w:r>
      <w:r>
        <w:fldChar w:fldCharType="end"/>
      </w:r>
    </w:p>
    <w:p w14:paraId="7D295D02" w14:textId="49D943C7" w:rsidR="009722D9" w:rsidRDefault="009722D9">
      <w:pPr>
        <w:pStyle w:val="TOC5"/>
        <w:rPr>
          <w:rFonts w:asciiTheme="minorHAnsi" w:eastAsiaTheme="minorEastAsia" w:hAnsiTheme="minorHAnsi" w:cstheme="minorBidi"/>
          <w:sz w:val="22"/>
          <w:szCs w:val="22"/>
        </w:rPr>
      </w:pPr>
      <w:r>
        <w:t>5.31.7.2.2</w:t>
      </w:r>
      <w:r>
        <w:rPr>
          <w:rFonts w:asciiTheme="minorHAnsi" w:eastAsiaTheme="minorEastAsia" w:hAnsiTheme="minorHAnsi" w:cstheme="minorBidi"/>
          <w:sz w:val="22"/>
          <w:szCs w:val="22"/>
        </w:rPr>
        <w:tab/>
      </w:r>
      <w:r>
        <w:t>Paging for extended idle mode DRX in E-UTRA and NR connected to 5GC</w:t>
      </w:r>
      <w:r>
        <w:tab/>
      </w:r>
      <w:r>
        <w:fldChar w:fldCharType="begin" w:fldLock="1"/>
      </w:r>
      <w:r>
        <w:instrText xml:space="preserve"> PAGEREF _Toc122440651 \h </w:instrText>
      </w:r>
      <w:r>
        <w:fldChar w:fldCharType="separate"/>
      </w:r>
      <w:r>
        <w:t>379</w:t>
      </w:r>
      <w:r>
        <w:fldChar w:fldCharType="end"/>
      </w:r>
    </w:p>
    <w:p w14:paraId="36E21E2C" w14:textId="4ACC479E" w:rsidR="009722D9" w:rsidRDefault="009722D9">
      <w:pPr>
        <w:pStyle w:val="TOC5"/>
        <w:rPr>
          <w:rFonts w:asciiTheme="minorHAnsi" w:eastAsiaTheme="minorEastAsia" w:hAnsiTheme="minorHAnsi" w:cstheme="minorBidi"/>
          <w:sz w:val="22"/>
          <w:szCs w:val="22"/>
        </w:rPr>
      </w:pPr>
      <w:r>
        <w:t>5.31.7.2.3</w:t>
      </w:r>
      <w:r>
        <w:rPr>
          <w:rFonts w:asciiTheme="minorHAnsi" w:eastAsiaTheme="minorEastAsia" w:hAnsiTheme="minorHAnsi" w:cstheme="minorBidi"/>
          <w:sz w:val="22"/>
          <w:szCs w:val="22"/>
        </w:rPr>
        <w:tab/>
      </w:r>
      <w:r>
        <w:t>Paging for a UE registered in a tracking area with heterogeneous support of extended idle mode DRX</w:t>
      </w:r>
      <w:r>
        <w:tab/>
      </w:r>
      <w:r>
        <w:fldChar w:fldCharType="begin" w:fldLock="1"/>
      </w:r>
      <w:r>
        <w:instrText xml:space="preserve"> PAGEREF _Toc122440652 \h </w:instrText>
      </w:r>
      <w:r>
        <w:fldChar w:fldCharType="separate"/>
      </w:r>
      <w:r>
        <w:t>380</w:t>
      </w:r>
      <w:r>
        <w:fldChar w:fldCharType="end"/>
      </w:r>
    </w:p>
    <w:p w14:paraId="1BAC4EFC" w14:textId="29D2E1F5" w:rsidR="009722D9" w:rsidRDefault="009722D9">
      <w:pPr>
        <w:pStyle w:val="TOC5"/>
        <w:rPr>
          <w:rFonts w:asciiTheme="minorHAnsi" w:eastAsiaTheme="minorEastAsia" w:hAnsiTheme="minorHAnsi" w:cstheme="minorBidi"/>
          <w:sz w:val="22"/>
          <w:szCs w:val="22"/>
        </w:rPr>
      </w:pPr>
      <w:r>
        <w:t>5.31.7.2.4</w:t>
      </w:r>
      <w:r>
        <w:rPr>
          <w:rFonts w:asciiTheme="minorHAnsi" w:eastAsiaTheme="minorEastAsia" w:hAnsiTheme="minorHAnsi" w:cstheme="minorBidi"/>
          <w:sz w:val="22"/>
          <w:szCs w:val="22"/>
        </w:rPr>
        <w:tab/>
      </w:r>
      <w:r>
        <w:t>Paging for extended DRX for RRC-INACTIVE in NR connected to 5GC</w:t>
      </w:r>
      <w:r>
        <w:tab/>
      </w:r>
      <w:r>
        <w:fldChar w:fldCharType="begin" w:fldLock="1"/>
      </w:r>
      <w:r>
        <w:instrText xml:space="preserve"> PAGEREF _Toc122440653 \h </w:instrText>
      </w:r>
      <w:r>
        <w:fldChar w:fldCharType="separate"/>
      </w:r>
      <w:r>
        <w:t>381</w:t>
      </w:r>
      <w:r>
        <w:fldChar w:fldCharType="end"/>
      </w:r>
    </w:p>
    <w:p w14:paraId="3C5EDA96" w14:textId="3C99A959" w:rsidR="009722D9" w:rsidRDefault="009722D9">
      <w:pPr>
        <w:pStyle w:val="TOC4"/>
        <w:rPr>
          <w:rFonts w:asciiTheme="minorHAnsi" w:eastAsiaTheme="minorEastAsia" w:hAnsiTheme="minorHAnsi" w:cstheme="minorBidi"/>
          <w:sz w:val="22"/>
          <w:szCs w:val="22"/>
        </w:rPr>
      </w:pPr>
      <w:r>
        <w:t>5.31.7.3</w:t>
      </w:r>
      <w:r>
        <w:rPr>
          <w:rFonts w:asciiTheme="minorHAnsi" w:eastAsiaTheme="minorEastAsia" w:hAnsiTheme="minorHAnsi" w:cstheme="minorBidi"/>
          <w:sz w:val="22"/>
          <w:szCs w:val="22"/>
        </w:rPr>
        <w:tab/>
      </w:r>
      <w:r>
        <w:t>MICO mode with Extended Connected Time</w:t>
      </w:r>
      <w:r>
        <w:tab/>
      </w:r>
      <w:r>
        <w:fldChar w:fldCharType="begin" w:fldLock="1"/>
      </w:r>
      <w:r>
        <w:instrText xml:space="preserve"> PAGEREF _Toc122440654 \h </w:instrText>
      </w:r>
      <w:r>
        <w:fldChar w:fldCharType="separate"/>
      </w:r>
      <w:r>
        <w:t>381</w:t>
      </w:r>
      <w:r>
        <w:fldChar w:fldCharType="end"/>
      </w:r>
    </w:p>
    <w:p w14:paraId="1DF47972" w14:textId="6EF900D4" w:rsidR="009722D9" w:rsidRDefault="009722D9">
      <w:pPr>
        <w:pStyle w:val="TOC4"/>
        <w:rPr>
          <w:rFonts w:asciiTheme="minorHAnsi" w:eastAsiaTheme="minorEastAsia" w:hAnsiTheme="minorHAnsi" w:cstheme="minorBidi"/>
          <w:sz w:val="22"/>
          <w:szCs w:val="22"/>
        </w:rPr>
      </w:pPr>
      <w:r>
        <w:t>5.31.7.4</w:t>
      </w:r>
      <w:r>
        <w:rPr>
          <w:rFonts w:asciiTheme="minorHAnsi" w:eastAsiaTheme="minorEastAsia" w:hAnsiTheme="minorHAnsi" w:cstheme="minorBidi"/>
          <w:sz w:val="22"/>
          <w:szCs w:val="22"/>
        </w:rPr>
        <w:tab/>
      </w:r>
      <w:r>
        <w:t>MICO mode with Active Time</w:t>
      </w:r>
      <w:r>
        <w:tab/>
      </w:r>
      <w:r>
        <w:fldChar w:fldCharType="begin" w:fldLock="1"/>
      </w:r>
      <w:r>
        <w:instrText xml:space="preserve"> PAGEREF _Toc122440655 \h </w:instrText>
      </w:r>
      <w:r>
        <w:fldChar w:fldCharType="separate"/>
      </w:r>
      <w:r>
        <w:t>381</w:t>
      </w:r>
      <w:r>
        <w:fldChar w:fldCharType="end"/>
      </w:r>
    </w:p>
    <w:p w14:paraId="46E3D2CB" w14:textId="13D55C96" w:rsidR="009722D9" w:rsidRDefault="009722D9">
      <w:pPr>
        <w:pStyle w:val="TOC4"/>
        <w:rPr>
          <w:rFonts w:asciiTheme="minorHAnsi" w:eastAsiaTheme="minorEastAsia" w:hAnsiTheme="minorHAnsi" w:cstheme="minorBidi"/>
          <w:sz w:val="22"/>
          <w:szCs w:val="22"/>
        </w:rPr>
      </w:pPr>
      <w:r>
        <w:t>5.31.7.5</w:t>
      </w:r>
      <w:r>
        <w:rPr>
          <w:rFonts w:asciiTheme="minorHAnsi" w:eastAsiaTheme="minorEastAsia" w:hAnsiTheme="minorHAnsi" w:cstheme="minorBidi"/>
          <w:sz w:val="22"/>
          <w:szCs w:val="22"/>
        </w:rPr>
        <w:tab/>
      </w:r>
      <w:r>
        <w:t>MICO mode and Periodic Registration Timer Control</w:t>
      </w:r>
      <w:r>
        <w:tab/>
      </w:r>
      <w:r>
        <w:fldChar w:fldCharType="begin" w:fldLock="1"/>
      </w:r>
      <w:r>
        <w:instrText xml:space="preserve"> PAGEREF _Toc122440656 \h </w:instrText>
      </w:r>
      <w:r>
        <w:fldChar w:fldCharType="separate"/>
      </w:r>
      <w:r>
        <w:t>382</w:t>
      </w:r>
      <w:r>
        <w:fldChar w:fldCharType="end"/>
      </w:r>
    </w:p>
    <w:p w14:paraId="2D1AA16B" w14:textId="6151F5F1" w:rsidR="009722D9" w:rsidRDefault="009722D9">
      <w:pPr>
        <w:pStyle w:val="TOC3"/>
        <w:rPr>
          <w:rFonts w:asciiTheme="minorHAnsi" w:eastAsiaTheme="minorEastAsia" w:hAnsiTheme="minorHAnsi" w:cstheme="minorBidi"/>
          <w:sz w:val="22"/>
          <w:szCs w:val="22"/>
        </w:rPr>
      </w:pPr>
      <w:r>
        <w:t>5.31.8</w:t>
      </w:r>
      <w:r>
        <w:rPr>
          <w:rFonts w:asciiTheme="minorHAnsi" w:eastAsiaTheme="minorEastAsia" w:hAnsiTheme="minorHAnsi" w:cstheme="minorBidi"/>
          <w:sz w:val="22"/>
          <w:szCs w:val="22"/>
        </w:rPr>
        <w:tab/>
      </w:r>
      <w:r>
        <w:t>High latency communication</w:t>
      </w:r>
      <w:r>
        <w:tab/>
      </w:r>
      <w:r>
        <w:fldChar w:fldCharType="begin" w:fldLock="1"/>
      </w:r>
      <w:r>
        <w:instrText xml:space="preserve"> PAGEREF _Toc122440657 \h </w:instrText>
      </w:r>
      <w:r>
        <w:fldChar w:fldCharType="separate"/>
      </w:r>
      <w:r>
        <w:t>382</w:t>
      </w:r>
      <w:r>
        <w:fldChar w:fldCharType="end"/>
      </w:r>
    </w:p>
    <w:p w14:paraId="71AF6062" w14:textId="73A30EF3" w:rsidR="009722D9" w:rsidRDefault="009722D9">
      <w:pPr>
        <w:pStyle w:val="TOC3"/>
        <w:rPr>
          <w:rFonts w:asciiTheme="minorHAnsi" w:eastAsiaTheme="minorEastAsia" w:hAnsiTheme="minorHAnsi" w:cstheme="minorBidi"/>
          <w:sz w:val="22"/>
          <w:szCs w:val="22"/>
        </w:rPr>
      </w:pPr>
      <w:r>
        <w:t>5.31.9</w:t>
      </w:r>
      <w:r>
        <w:rPr>
          <w:rFonts w:asciiTheme="minorHAnsi" w:eastAsiaTheme="minorEastAsia" w:hAnsiTheme="minorHAnsi" w:cstheme="minorBidi"/>
          <w:sz w:val="22"/>
          <w:szCs w:val="22"/>
        </w:rPr>
        <w:tab/>
      </w:r>
      <w:r>
        <w:t>Support for Monitoring Events</w:t>
      </w:r>
      <w:r>
        <w:tab/>
      </w:r>
      <w:r>
        <w:fldChar w:fldCharType="begin" w:fldLock="1"/>
      </w:r>
      <w:r>
        <w:instrText xml:space="preserve"> PAGEREF _Toc122440658 \h </w:instrText>
      </w:r>
      <w:r>
        <w:fldChar w:fldCharType="separate"/>
      </w:r>
      <w:r>
        <w:t>383</w:t>
      </w:r>
      <w:r>
        <w:fldChar w:fldCharType="end"/>
      </w:r>
    </w:p>
    <w:p w14:paraId="7011799F" w14:textId="7A49AEF7" w:rsidR="009722D9" w:rsidRDefault="009722D9">
      <w:pPr>
        <w:pStyle w:val="TOC3"/>
        <w:rPr>
          <w:rFonts w:asciiTheme="minorHAnsi" w:eastAsiaTheme="minorEastAsia" w:hAnsiTheme="minorHAnsi" w:cstheme="minorBidi"/>
          <w:sz w:val="22"/>
          <w:szCs w:val="22"/>
        </w:rPr>
      </w:pPr>
      <w:r>
        <w:lastRenderedPageBreak/>
        <w:t>5.31.10</w:t>
      </w:r>
      <w:r>
        <w:rPr>
          <w:rFonts w:asciiTheme="minorHAnsi" w:eastAsiaTheme="minorEastAsia" w:hAnsiTheme="minorHAnsi" w:cstheme="minorBidi"/>
          <w:sz w:val="22"/>
          <w:szCs w:val="22"/>
        </w:rPr>
        <w:tab/>
      </w:r>
      <w:r>
        <w:t>NB-IoT UE Radio Capability Handling</w:t>
      </w:r>
      <w:r>
        <w:tab/>
      </w:r>
      <w:r>
        <w:fldChar w:fldCharType="begin" w:fldLock="1"/>
      </w:r>
      <w:r>
        <w:instrText xml:space="preserve"> PAGEREF _Toc122440659 \h </w:instrText>
      </w:r>
      <w:r>
        <w:fldChar w:fldCharType="separate"/>
      </w:r>
      <w:r>
        <w:t>383</w:t>
      </w:r>
      <w:r>
        <w:fldChar w:fldCharType="end"/>
      </w:r>
    </w:p>
    <w:p w14:paraId="6973C9DC" w14:textId="1C50ECBB" w:rsidR="009722D9" w:rsidRDefault="009722D9">
      <w:pPr>
        <w:pStyle w:val="TOC3"/>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Inter-RAT idle mode mobility to and from NB-IoT</w:t>
      </w:r>
      <w:r>
        <w:tab/>
      </w:r>
      <w:r>
        <w:fldChar w:fldCharType="begin" w:fldLock="1"/>
      </w:r>
      <w:r>
        <w:instrText xml:space="preserve"> PAGEREF _Toc122440660 \h </w:instrText>
      </w:r>
      <w:r>
        <w:fldChar w:fldCharType="separate"/>
      </w:r>
      <w:r>
        <w:t>384</w:t>
      </w:r>
      <w:r>
        <w:fldChar w:fldCharType="end"/>
      </w:r>
    </w:p>
    <w:p w14:paraId="1A13FBEE" w14:textId="1903E55E" w:rsidR="009722D9" w:rsidRDefault="009722D9">
      <w:pPr>
        <w:pStyle w:val="TOC3"/>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Restriction of use of Enhanced Coverage</w:t>
      </w:r>
      <w:r>
        <w:tab/>
      </w:r>
      <w:r>
        <w:fldChar w:fldCharType="begin" w:fldLock="1"/>
      </w:r>
      <w:r>
        <w:instrText xml:space="preserve"> PAGEREF _Toc122440661 \h </w:instrText>
      </w:r>
      <w:r>
        <w:fldChar w:fldCharType="separate"/>
      </w:r>
      <w:r>
        <w:t>384</w:t>
      </w:r>
      <w:r>
        <w:fldChar w:fldCharType="end"/>
      </w:r>
    </w:p>
    <w:p w14:paraId="0BB4885F" w14:textId="74978BB2" w:rsidR="009722D9" w:rsidRDefault="009722D9">
      <w:pPr>
        <w:pStyle w:val="TOC3"/>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Paging for Enhanced Coverage</w:t>
      </w:r>
      <w:r>
        <w:tab/>
      </w:r>
      <w:r>
        <w:fldChar w:fldCharType="begin" w:fldLock="1"/>
      </w:r>
      <w:r>
        <w:instrText xml:space="preserve"> PAGEREF _Toc122440662 \h </w:instrText>
      </w:r>
      <w:r>
        <w:fldChar w:fldCharType="separate"/>
      </w:r>
      <w:r>
        <w:t>385</w:t>
      </w:r>
      <w:r>
        <w:fldChar w:fldCharType="end"/>
      </w:r>
    </w:p>
    <w:p w14:paraId="27E04CC0" w14:textId="3841E323" w:rsidR="009722D9" w:rsidRDefault="009722D9">
      <w:pPr>
        <w:pStyle w:val="TOC3"/>
        <w:rPr>
          <w:rFonts w:asciiTheme="minorHAnsi" w:eastAsiaTheme="minorEastAsia" w:hAnsiTheme="minorHAnsi" w:cstheme="minorBidi"/>
          <w:sz w:val="22"/>
          <w:szCs w:val="22"/>
        </w:rPr>
      </w:pPr>
      <w:r>
        <w:t>5.31.14</w:t>
      </w:r>
      <w:r>
        <w:rPr>
          <w:rFonts w:asciiTheme="minorHAnsi" w:eastAsiaTheme="minorEastAsia" w:hAnsiTheme="minorHAnsi" w:cstheme="minorBidi"/>
          <w:sz w:val="22"/>
          <w:szCs w:val="22"/>
        </w:rPr>
        <w:tab/>
      </w:r>
      <w:r>
        <w:t>Support of rate control of user data</w:t>
      </w:r>
      <w:r>
        <w:tab/>
      </w:r>
      <w:r>
        <w:fldChar w:fldCharType="begin" w:fldLock="1"/>
      </w:r>
      <w:r>
        <w:instrText xml:space="preserve"> PAGEREF _Toc122440663 \h </w:instrText>
      </w:r>
      <w:r>
        <w:fldChar w:fldCharType="separate"/>
      </w:r>
      <w:r>
        <w:t>386</w:t>
      </w:r>
      <w:r>
        <w:fldChar w:fldCharType="end"/>
      </w:r>
    </w:p>
    <w:p w14:paraId="62ED29FB" w14:textId="28F1687E" w:rsidR="009722D9" w:rsidRDefault="009722D9">
      <w:pPr>
        <w:pStyle w:val="TOC4"/>
        <w:rPr>
          <w:rFonts w:asciiTheme="minorHAnsi" w:eastAsiaTheme="minorEastAsia" w:hAnsiTheme="minorHAnsi" w:cstheme="minorBidi"/>
          <w:sz w:val="22"/>
          <w:szCs w:val="22"/>
        </w:rPr>
      </w:pPr>
      <w:r>
        <w:t>5.31.14.1</w:t>
      </w:r>
      <w:r>
        <w:rPr>
          <w:rFonts w:asciiTheme="minorHAnsi" w:eastAsiaTheme="minorEastAsia" w:hAnsiTheme="minorHAnsi" w:cstheme="minorBidi"/>
          <w:sz w:val="22"/>
          <w:szCs w:val="22"/>
        </w:rPr>
        <w:tab/>
      </w:r>
      <w:r>
        <w:t>General</w:t>
      </w:r>
      <w:r>
        <w:tab/>
      </w:r>
      <w:r>
        <w:fldChar w:fldCharType="begin" w:fldLock="1"/>
      </w:r>
      <w:r>
        <w:instrText xml:space="preserve"> PAGEREF _Toc122440664 \h </w:instrText>
      </w:r>
      <w:r>
        <w:fldChar w:fldCharType="separate"/>
      </w:r>
      <w:r>
        <w:t>386</w:t>
      </w:r>
      <w:r>
        <w:fldChar w:fldCharType="end"/>
      </w:r>
    </w:p>
    <w:p w14:paraId="3F705FEB" w14:textId="2EBA3AB8" w:rsidR="009722D9" w:rsidRDefault="009722D9">
      <w:pPr>
        <w:pStyle w:val="TOC4"/>
        <w:rPr>
          <w:rFonts w:asciiTheme="minorHAnsi" w:eastAsiaTheme="minorEastAsia" w:hAnsiTheme="minorHAnsi" w:cstheme="minorBidi"/>
          <w:sz w:val="22"/>
          <w:szCs w:val="22"/>
        </w:rPr>
      </w:pPr>
      <w:r>
        <w:t>5.31.14.2</w:t>
      </w:r>
      <w:r>
        <w:rPr>
          <w:rFonts w:asciiTheme="minorHAnsi" w:eastAsiaTheme="minorEastAsia" w:hAnsiTheme="minorHAnsi" w:cstheme="minorBidi"/>
          <w:sz w:val="22"/>
          <w:szCs w:val="22"/>
        </w:rPr>
        <w:tab/>
      </w:r>
      <w:r>
        <w:t>Serving PLMN Rate Control</w:t>
      </w:r>
      <w:r>
        <w:tab/>
      </w:r>
      <w:r>
        <w:fldChar w:fldCharType="begin" w:fldLock="1"/>
      </w:r>
      <w:r>
        <w:instrText xml:space="preserve"> PAGEREF _Toc122440665 \h </w:instrText>
      </w:r>
      <w:r>
        <w:fldChar w:fldCharType="separate"/>
      </w:r>
      <w:r>
        <w:t>386</w:t>
      </w:r>
      <w:r>
        <w:fldChar w:fldCharType="end"/>
      </w:r>
    </w:p>
    <w:p w14:paraId="551C9D20" w14:textId="4F5D0B1C" w:rsidR="009722D9" w:rsidRDefault="009722D9">
      <w:pPr>
        <w:pStyle w:val="TOC4"/>
        <w:rPr>
          <w:rFonts w:asciiTheme="minorHAnsi" w:eastAsiaTheme="minorEastAsia" w:hAnsiTheme="minorHAnsi" w:cstheme="minorBidi"/>
          <w:sz w:val="22"/>
          <w:szCs w:val="22"/>
        </w:rPr>
      </w:pPr>
      <w:r>
        <w:t>5.31.14.3</w:t>
      </w:r>
      <w:r>
        <w:rPr>
          <w:rFonts w:asciiTheme="minorHAnsi" w:eastAsiaTheme="minorEastAsia" w:hAnsiTheme="minorHAnsi" w:cstheme="minorBidi"/>
          <w:sz w:val="22"/>
          <w:szCs w:val="22"/>
        </w:rPr>
        <w:tab/>
      </w:r>
      <w:r>
        <w:t>Small Data Rate Control</w:t>
      </w:r>
      <w:r>
        <w:tab/>
      </w:r>
      <w:r>
        <w:fldChar w:fldCharType="begin" w:fldLock="1"/>
      </w:r>
      <w:r>
        <w:instrText xml:space="preserve"> PAGEREF _Toc122440666 \h </w:instrText>
      </w:r>
      <w:r>
        <w:fldChar w:fldCharType="separate"/>
      </w:r>
      <w:r>
        <w:t>386</w:t>
      </w:r>
      <w:r>
        <w:fldChar w:fldCharType="end"/>
      </w:r>
    </w:p>
    <w:p w14:paraId="45C4BDE6" w14:textId="59C5C769" w:rsidR="009722D9" w:rsidRDefault="009722D9">
      <w:pPr>
        <w:pStyle w:val="TOC3"/>
        <w:rPr>
          <w:rFonts w:asciiTheme="minorHAnsi" w:eastAsiaTheme="minorEastAsia" w:hAnsiTheme="minorHAnsi" w:cstheme="minorBidi"/>
          <w:sz w:val="22"/>
          <w:szCs w:val="22"/>
        </w:rPr>
      </w:pPr>
      <w:r>
        <w:t>5.31.15</w:t>
      </w:r>
      <w:r>
        <w:rPr>
          <w:rFonts w:asciiTheme="minorHAnsi" w:eastAsiaTheme="minorEastAsia" w:hAnsiTheme="minorHAnsi" w:cstheme="minorBidi"/>
          <w:sz w:val="22"/>
          <w:szCs w:val="22"/>
        </w:rPr>
        <w:tab/>
      </w:r>
      <w:r>
        <w:t>Control Plane Data Transfer Congestion Control</w:t>
      </w:r>
      <w:r>
        <w:tab/>
      </w:r>
      <w:r>
        <w:fldChar w:fldCharType="begin" w:fldLock="1"/>
      </w:r>
      <w:r>
        <w:instrText xml:space="preserve"> PAGEREF _Toc122440667 \h </w:instrText>
      </w:r>
      <w:r>
        <w:fldChar w:fldCharType="separate"/>
      </w:r>
      <w:r>
        <w:t>388</w:t>
      </w:r>
      <w:r>
        <w:fldChar w:fldCharType="end"/>
      </w:r>
    </w:p>
    <w:p w14:paraId="27B60243" w14:textId="3A44688F" w:rsidR="009722D9" w:rsidRDefault="009722D9">
      <w:pPr>
        <w:pStyle w:val="TOC3"/>
        <w:rPr>
          <w:rFonts w:asciiTheme="minorHAnsi" w:eastAsiaTheme="minorEastAsia" w:hAnsiTheme="minorHAnsi" w:cstheme="minorBidi"/>
          <w:sz w:val="22"/>
          <w:szCs w:val="22"/>
        </w:rPr>
      </w:pPr>
      <w:r>
        <w:t>5.31.16</w:t>
      </w:r>
      <w:r>
        <w:rPr>
          <w:rFonts w:asciiTheme="minorHAnsi" w:eastAsiaTheme="minorEastAsia" w:hAnsiTheme="minorHAnsi" w:cstheme="minorBidi"/>
          <w:sz w:val="22"/>
          <w:szCs w:val="22"/>
        </w:rPr>
        <w:tab/>
      </w:r>
      <w:r>
        <w:t>Service Gap Control</w:t>
      </w:r>
      <w:r>
        <w:tab/>
      </w:r>
      <w:r>
        <w:fldChar w:fldCharType="begin" w:fldLock="1"/>
      </w:r>
      <w:r>
        <w:instrText xml:space="preserve"> PAGEREF _Toc122440668 \h </w:instrText>
      </w:r>
      <w:r>
        <w:fldChar w:fldCharType="separate"/>
      </w:r>
      <w:r>
        <w:t>388</w:t>
      </w:r>
      <w:r>
        <w:fldChar w:fldCharType="end"/>
      </w:r>
    </w:p>
    <w:p w14:paraId="0C8198CA" w14:textId="4980708E" w:rsidR="009722D9" w:rsidRDefault="009722D9">
      <w:pPr>
        <w:pStyle w:val="TOC3"/>
        <w:rPr>
          <w:rFonts w:asciiTheme="minorHAnsi" w:eastAsiaTheme="minorEastAsia" w:hAnsiTheme="minorHAnsi" w:cstheme="minorBidi"/>
          <w:sz w:val="22"/>
          <w:szCs w:val="22"/>
        </w:rPr>
      </w:pPr>
      <w:r>
        <w:t>5.31.17</w:t>
      </w:r>
      <w:r>
        <w:rPr>
          <w:rFonts w:asciiTheme="minorHAnsi" w:eastAsiaTheme="minorEastAsia" w:hAnsiTheme="minorHAnsi" w:cstheme="minorBidi"/>
          <w:sz w:val="22"/>
          <w:szCs w:val="22"/>
        </w:rPr>
        <w:tab/>
      </w:r>
      <w:r>
        <w:t>Inter-UE QoS for NB-IoT</w:t>
      </w:r>
      <w:r>
        <w:tab/>
      </w:r>
      <w:r>
        <w:fldChar w:fldCharType="begin" w:fldLock="1"/>
      </w:r>
      <w:r>
        <w:instrText xml:space="preserve"> PAGEREF _Toc122440669 \h </w:instrText>
      </w:r>
      <w:r>
        <w:fldChar w:fldCharType="separate"/>
      </w:r>
      <w:r>
        <w:t>389</w:t>
      </w:r>
      <w:r>
        <w:fldChar w:fldCharType="end"/>
      </w:r>
    </w:p>
    <w:p w14:paraId="62CF25B1" w14:textId="1A5BF351" w:rsidR="009722D9" w:rsidRDefault="009722D9">
      <w:pPr>
        <w:pStyle w:val="TOC3"/>
        <w:rPr>
          <w:rFonts w:asciiTheme="minorHAnsi" w:eastAsiaTheme="minorEastAsia" w:hAnsiTheme="minorHAnsi" w:cstheme="minorBidi"/>
          <w:sz w:val="22"/>
          <w:szCs w:val="22"/>
        </w:rPr>
      </w:pPr>
      <w:r>
        <w:t>5.31.18</w:t>
      </w:r>
      <w:r>
        <w:rPr>
          <w:rFonts w:asciiTheme="minorHAnsi" w:eastAsiaTheme="minorEastAsia" w:hAnsiTheme="minorHAnsi" w:cstheme="minorBidi"/>
          <w:sz w:val="22"/>
          <w:szCs w:val="22"/>
        </w:rPr>
        <w:tab/>
      </w:r>
      <w:r>
        <w:t>User Plane CIoT 5GS Optimisation</w:t>
      </w:r>
      <w:r>
        <w:tab/>
      </w:r>
      <w:r>
        <w:fldChar w:fldCharType="begin" w:fldLock="1"/>
      </w:r>
      <w:r>
        <w:instrText xml:space="preserve"> PAGEREF _Toc122440670 \h </w:instrText>
      </w:r>
      <w:r>
        <w:fldChar w:fldCharType="separate"/>
      </w:r>
      <w:r>
        <w:t>389</w:t>
      </w:r>
      <w:r>
        <w:fldChar w:fldCharType="end"/>
      </w:r>
    </w:p>
    <w:p w14:paraId="3FE5ECDD" w14:textId="41C6B77E" w:rsidR="009722D9" w:rsidRDefault="009722D9">
      <w:pPr>
        <w:pStyle w:val="TOC3"/>
        <w:rPr>
          <w:rFonts w:asciiTheme="minorHAnsi" w:eastAsiaTheme="minorEastAsia" w:hAnsiTheme="minorHAnsi" w:cstheme="minorBidi"/>
          <w:sz w:val="22"/>
          <w:szCs w:val="22"/>
        </w:rPr>
      </w:pPr>
      <w:r>
        <w:t>5.31.19</w:t>
      </w:r>
      <w:r>
        <w:rPr>
          <w:rFonts w:asciiTheme="minorHAnsi" w:eastAsiaTheme="minorEastAsia" w:hAnsiTheme="minorHAnsi" w:cstheme="minorBidi"/>
          <w:sz w:val="22"/>
          <w:szCs w:val="22"/>
        </w:rPr>
        <w:tab/>
      </w:r>
      <w:r>
        <w:t>QoS model for NB-IoT</w:t>
      </w:r>
      <w:r>
        <w:tab/>
      </w:r>
      <w:r>
        <w:fldChar w:fldCharType="begin" w:fldLock="1"/>
      </w:r>
      <w:r>
        <w:instrText xml:space="preserve"> PAGEREF _Toc122440671 \h </w:instrText>
      </w:r>
      <w:r>
        <w:fldChar w:fldCharType="separate"/>
      </w:r>
      <w:r>
        <w:t>390</w:t>
      </w:r>
      <w:r>
        <w:fldChar w:fldCharType="end"/>
      </w:r>
    </w:p>
    <w:p w14:paraId="72BCB3E6" w14:textId="5D6CBC6D" w:rsidR="009722D9" w:rsidRDefault="009722D9">
      <w:pPr>
        <w:pStyle w:val="TOC3"/>
        <w:rPr>
          <w:rFonts w:asciiTheme="minorHAnsi" w:eastAsiaTheme="minorEastAsia" w:hAnsiTheme="minorHAnsi" w:cstheme="minorBidi"/>
          <w:sz w:val="22"/>
          <w:szCs w:val="22"/>
        </w:rPr>
      </w:pPr>
      <w:r>
        <w:t>5.31.20</w:t>
      </w:r>
      <w:r>
        <w:rPr>
          <w:rFonts w:asciiTheme="minorHAnsi" w:eastAsiaTheme="minorEastAsia" w:hAnsiTheme="minorHAnsi" w:cstheme="minorBidi"/>
          <w:sz w:val="22"/>
          <w:szCs w:val="22"/>
        </w:rPr>
        <w:tab/>
      </w:r>
      <w:r>
        <w:t>Category M UEs differentiation</w:t>
      </w:r>
      <w:r>
        <w:tab/>
      </w:r>
      <w:r>
        <w:fldChar w:fldCharType="begin" w:fldLock="1"/>
      </w:r>
      <w:r>
        <w:instrText xml:space="preserve"> PAGEREF _Toc122440672 \h </w:instrText>
      </w:r>
      <w:r>
        <w:fldChar w:fldCharType="separate"/>
      </w:r>
      <w:r>
        <w:t>391</w:t>
      </w:r>
      <w:r>
        <w:fldChar w:fldCharType="end"/>
      </w:r>
    </w:p>
    <w:p w14:paraId="4C4E61AF" w14:textId="375AB49C" w:rsidR="009722D9" w:rsidRDefault="009722D9">
      <w:pPr>
        <w:pStyle w:val="TOC2"/>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Support for ATSSS</w:t>
      </w:r>
      <w:r>
        <w:tab/>
      </w:r>
      <w:r>
        <w:fldChar w:fldCharType="begin" w:fldLock="1"/>
      </w:r>
      <w:r>
        <w:instrText xml:space="preserve"> PAGEREF _Toc122440673 \h </w:instrText>
      </w:r>
      <w:r>
        <w:fldChar w:fldCharType="separate"/>
      </w:r>
      <w:r>
        <w:t>391</w:t>
      </w:r>
      <w:r>
        <w:fldChar w:fldCharType="end"/>
      </w:r>
    </w:p>
    <w:p w14:paraId="76065C66" w14:textId="551A5BA9" w:rsidR="009722D9" w:rsidRDefault="009722D9">
      <w:pPr>
        <w:pStyle w:val="TOC3"/>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_Toc122440674 \h </w:instrText>
      </w:r>
      <w:r>
        <w:fldChar w:fldCharType="separate"/>
      </w:r>
      <w:r>
        <w:t>391</w:t>
      </w:r>
      <w:r>
        <w:fldChar w:fldCharType="end"/>
      </w:r>
    </w:p>
    <w:p w14:paraId="6D13AF7C" w14:textId="7711C5B6" w:rsidR="009722D9" w:rsidRDefault="009722D9">
      <w:pPr>
        <w:pStyle w:val="TOC3"/>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Multi Access PDU Sessions</w:t>
      </w:r>
      <w:r>
        <w:tab/>
      </w:r>
      <w:r>
        <w:fldChar w:fldCharType="begin" w:fldLock="1"/>
      </w:r>
      <w:r>
        <w:instrText xml:space="preserve"> PAGEREF _Toc122440675 \h </w:instrText>
      </w:r>
      <w:r>
        <w:fldChar w:fldCharType="separate"/>
      </w:r>
      <w:r>
        <w:t>393</w:t>
      </w:r>
      <w:r>
        <w:fldChar w:fldCharType="end"/>
      </w:r>
    </w:p>
    <w:p w14:paraId="274020C2" w14:textId="62EF490C" w:rsidR="009722D9" w:rsidRDefault="009722D9">
      <w:pPr>
        <w:pStyle w:val="TOC3"/>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Policy for ATSSS Control</w:t>
      </w:r>
      <w:r>
        <w:tab/>
      </w:r>
      <w:r>
        <w:fldChar w:fldCharType="begin" w:fldLock="1"/>
      </w:r>
      <w:r>
        <w:instrText xml:space="preserve"> PAGEREF _Toc122440676 \h </w:instrText>
      </w:r>
      <w:r>
        <w:fldChar w:fldCharType="separate"/>
      </w:r>
      <w:r>
        <w:t>395</w:t>
      </w:r>
      <w:r>
        <w:fldChar w:fldCharType="end"/>
      </w:r>
    </w:p>
    <w:p w14:paraId="62357DED" w14:textId="3B8440A7" w:rsidR="009722D9" w:rsidRDefault="009722D9">
      <w:pPr>
        <w:pStyle w:val="TOC3"/>
        <w:rPr>
          <w:rFonts w:asciiTheme="minorHAnsi" w:eastAsiaTheme="minorEastAsia" w:hAnsiTheme="minorHAnsi" w:cstheme="minorBidi"/>
          <w:sz w:val="22"/>
          <w:szCs w:val="22"/>
        </w:rPr>
      </w:pPr>
      <w:r>
        <w:t>5.32.4</w:t>
      </w:r>
      <w:r>
        <w:rPr>
          <w:rFonts w:asciiTheme="minorHAnsi" w:eastAsiaTheme="minorEastAsia" w:hAnsiTheme="minorHAnsi" w:cstheme="minorBidi"/>
          <w:sz w:val="22"/>
          <w:szCs w:val="22"/>
        </w:rPr>
        <w:tab/>
      </w:r>
      <w:r>
        <w:t>QoS Support</w:t>
      </w:r>
      <w:r>
        <w:tab/>
      </w:r>
      <w:r>
        <w:fldChar w:fldCharType="begin" w:fldLock="1"/>
      </w:r>
      <w:r>
        <w:instrText xml:space="preserve"> PAGEREF _Toc122440677 \h </w:instrText>
      </w:r>
      <w:r>
        <w:fldChar w:fldCharType="separate"/>
      </w:r>
      <w:r>
        <w:t>395</w:t>
      </w:r>
      <w:r>
        <w:fldChar w:fldCharType="end"/>
      </w:r>
    </w:p>
    <w:p w14:paraId="392CE9EE" w14:textId="1EE59893" w:rsidR="009722D9" w:rsidRDefault="009722D9">
      <w:pPr>
        <w:pStyle w:val="TOC3"/>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Access Network Performance Measurements</w:t>
      </w:r>
      <w:r>
        <w:tab/>
      </w:r>
      <w:r>
        <w:fldChar w:fldCharType="begin" w:fldLock="1"/>
      </w:r>
      <w:r>
        <w:instrText xml:space="preserve"> PAGEREF _Toc122440678 \h </w:instrText>
      </w:r>
      <w:r>
        <w:fldChar w:fldCharType="separate"/>
      </w:r>
      <w:r>
        <w:t>397</w:t>
      </w:r>
      <w:r>
        <w:fldChar w:fldCharType="end"/>
      </w:r>
    </w:p>
    <w:p w14:paraId="0B171A78" w14:textId="3E8CF99D" w:rsidR="009722D9" w:rsidRDefault="009722D9">
      <w:pPr>
        <w:pStyle w:val="TOC4"/>
        <w:rPr>
          <w:rFonts w:asciiTheme="minorHAnsi" w:eastAsiaTheme="minorEastAsia" w:hAnsiTheme="minorHAnsi" w:cstheme="minorBidi"/>
          <w:sz w:val="22"/>
          <w:szCs w:val="22"/>
        </w:rPr>
      </w:pPr>
      <w:r>
        <w:t>5.32.5.1</w:t>
      </w:r>
      <w:r>
        <w:rPr>
          <w:rFonts w:asciiTheme="minorHAnsi" w:eastAsiaTheme="minorEastAsia" w:hAnsiTheme="minorHAnsi" w:cstheme="minorBidi"/>
          <w:sz w:val="22"/>
          <w:szCs w:val="22"/>
        </w:rPr>
        <w:tab/>
      </w:r>
      <w:r>
        <w:t>General principles</w:t>
      </w:r>
      <w:r>
        <w:tab/>
      </w:r>
      <w:r>
        <w:fldChar w:fldCharType="begin" w:fldLock="1"/>
      </w:r>
      <w:r>
        <w:instrText xml:space="preserve"> PAGEREF _Toc122440679 \h </w:instrText>
      </w:r>
      <w:r>
        <w:fldChar w:fldCharType="separate"/>
      </w:r>
      <w:r>
        <w:t>397</w:t>
      </w:r>
      <w:r>
        <w:fldChar w:fldCharType="end"/>
      </w:r>
    </w:p>
    <w:p w14:paraId="105F1A41" w14:textId="6593CE18" w:rsidR="009722D9" w:rsidRDefault="009722D9">
      <w:pPr>
        <w:pStyle w:val="TOC4"/>
        <w:rPr>
          <w:rFonts w:asciiTheme="minorHAnsi" w:eastAsiaTheme="minorEastAsia" w:hAnsiTheme="minorHAnsi" w:cstheme="minorBidi"/>
          <w:sz w:val="22"/>
          <w:szCs w:val="22"/>
        </w:rPr>
      </w:pPr>
      <w:r>
        <w:t>5.32.5.1a</w:t>
      </w:r>
      <w:r>
        <w:rPr>
          <w:rFonts w:asciiTheme="minorHAnsi" w:eastAsiaTheme="minorEastAsia" w:hAnsiTheme="minorHAnsi" w:cstheme="minorBidi"/>
          <w:sz w:val="22"/>
          <w:szCs w:val="22"/>
        </w:rPr>
        <w:tab/>
      </w:r>
      <w:r>
        <w:t>Address of PMF messages</w:t>
      </w:r>
      <w:r>
        <w:tab/>
      </w:r>
      <w:r>
        <w:fldChar w:fldCharType="begin" w:fldLock="1"/>
      </w:r>
      <w:r>
        <w:instrText xml:space="preserve"> PAGEREF _Toc122440680 \h </w:instrText>
      </w:r>
      <w:r>
        <w:fldChar w:fldCharType="separate"/>
      </w:r>
      <w:r>
        <w:t>399</w:t>
      </w:r>
      <w:r>
        <w:fldChar w:fldCharType="end"/>
      </w:r>
    </w:p>
    <w:p w14:paraId="2B7EECFB" w14:textId="3C78C0E8" w:rsidR="009722D9" w:rsidRDefault="009722D9">
      <w:pPr>
        <w:pStyle w:val="TOC4"/>
        <w:rPr>
          <w:rFonts w:asciiTheme="minorHAnsi" w:eastAsiaTheme="minorEastAsia" w:hAnsiTheme="minorHAnsi" w:cstheme="minorBidi"/>
          <w:sz w:val="22"/>
          <w:szCs w:val="22"/>
        </w:rPr>
      </w:pPr>
      <w:r>
        <w:t>5.32.5.2</w:t>
      </w:r>
      <w:r>
        <w:rPr>
          <w:rFonts w:asciiTheme="minorHAnsi" w:eastAsiaTheme="minorEastAsia" w:hAnsiTheme="minorHAnsi" w:cstheme="minorBidi"/>
          <w:sz w:val="22"/>
          <w:szCs w:val="22"/>
        </w:rPr>
        <w:tab/>
      </w:r>
      <w:r>
        <w:t>Round Trip Time Measurements</w:t>
      </w:r>
      <w:r>
        <w:tab/>
      </w:r>
      <w:r>
        <w:fldChar w:fldCharType="begin" w:fldLock="1"/>
      </w:r>
      <w:r>
        <w:instrText xml:space="preserve"> PAGEREF _Toc122440681 \h </w:instrText>
      </w:r>
      <w:r>
        <w:fldChar w:fldCharType="separate"/>
      </w:r>
      <w:r>
        <w:t>400</w:t>
      </w:r>
      <w:r>
        <w:fldChar w:fldCharType="end"/>
      </w:r>
    </w:p>
    <w:p w14:paraId="3F5629F5" w14:textId="4C2FD63E" w:rsidR="009722D9" w:rsidRDefault="009722D9">
      <w:pPr>
        <w:pStyle w:val="TOC4"/>
        <w:rPr>
          <w:rFonts w:asciiTheme="minorHAnsi" w:eastAsiaTheme="minorEastAsia" w:hAnsiTheme="minorHAnsi" w:cstheme="minorBidi"/>
          <w:sz w:val="22"/>
          <w:szCs w:val="22"/>
        </w:rPr>
      </w:pPr>
      <w:r>
        <w:t>5.32.5.2a</w:t>
      </w:r>
      <w:r>
        <w:rPr>
          <w:rFonts w:asciiTheme="minorHAnsi" w:eastAsiaTheme="minorEastAsia" w:hAnsiTheme="minorHAnsi" w:cstheme="minorBidi"/>
          <w:sz w:val="22"/>
          <w:szCs w:val="22"/>
        </w:rPr>
        <w:tab/>
      </w:r>
      <w:r>
        <w:t>Packet Loss Rate Measurements</w:t>
      </w:r>
      <w:r>
        <w:tab/>
      </w:r>
      <w:r>
        <w:fldChar w:fldCharType="begin" w:fldLock="1"/>
      </w:r>
      <w:r>
        <w:instrText xml:space="preserve"> PAGEREF _Toc122440682 \h </w:instrText>
      </w:r>
      <w:r>
        <w:fldChar w:fldCharType="separate"/>
      </w:r>
      <w:r>
        <w:t>401</w:t>
      </w:r>
      <w:r>
        <w:fldChar w:fldCharType="end"/>
      </w:r>
    </w:p>
    <w:p w14:paraId="67946E7F" w14:textId="6EC285E2" w:rsidR="009722D9" w:rsidRDefault="009722D9">
      <w:pPr>
        <w:pStyle w:val="TOC4"/>
        <w:rPr>
          <w:rFonts w:asciiTheme="minorHAnsi" w:eastAsiaTheme="minorEastAsia" w:hAnsiTheme="minorHAnsi" w:cstheme="minorBidi"/>
          <w:sz w:val="22"/>
          <w:szCs w:val="22"/>
        </w:rPr>
      </w:pPr>
      <w:r>
        <w:t>5.32.5.3</w:t>
      </w:r>
      <w:r>
        <w:rPr>
          <w:rFonts w:asciiTheme="minorHAnsi" w:eastAsiaTheme="minorEastAsia" w:hAnsiTheme="minorHAnsi" w:cstheme="minorBidi"/>
          <w:sz w:val="22"/>
          <w:szCs w:val="22"/>
        </w:rPr>
        <w:tab/>
      </w:r>
      <w:r>
        <w:t>Access Availability/Unavailability Report</w:t>
      </w:r>
      <w:r>
        <w:tab/>
      </w:r>
      <w:r>
        <w:fldChar w:fldCharType="begin" w:fldLock="1"/>
      </w:r>
      <w:r>
        <w:instrText xml:space="preserve"> PAGEREF _Toc122440683 \h </w:instrText>
      </w:r>
      <w:r>
        <w:fldChar w:fldCharType="separate"/>
      </w:r>
      <w:r>
        <w:t>401</w:t>
      </w:r>
      <w:r>
        <w:fldChar w:fldCharType="end"/>
      </w:r>
    </w:p>
    <w:p w14:paraId="445FFDD1" w14:textId="379FA311" w:rsidR="009722D9" w:rsidRDefault="009722D9">
      <w:pPr>
        <w:pStyle w:val="TOC4"/>
        <w:rPr>
          <w:rFonts w:asciiTheme="minorHAnsi" w:eastAsiaTheme="minorEastAsia" w:hAnsiTheme="minorHAnsi" w:cstheme="minorBidi"/>
          <w:sz w:val="22"/>
          <w:szCs w:val="22"/>
        </w:rPr>
      </w:pPr>
      <w:r>
        <w:t>5.32.5.4</w:t>
      </w:r>
      <w:r>
        <w:rPr>
          <w:rFonts w:asciiTheme="minorHAnsi" w:eastAsiaTheme="minorEastAsia" w:hAnsiTheme="minorHAnsi" w:cstheme="minorBidi"/>
          <w:sz w:val="22"/>
          <w:szCs w:val="22"/>
        </w:rPr>
        <w:tab/>
      </w:r>
      <w:r>
        <w:t>Protocol stack for user plane measurements and measurement reports</w:t>
      </w:r>
      <w:r>
        <w:tab/>
      </w:r>
      <w:r>
        <w:fldChar w:fldCharType="begin" w:fldLock="1"/>
      </w:r>
      <w:r>
        <w:instrText xml:space="preserve"> PAGEREF _Toc122440684 \h </w:instrText>
      </w:r>
      <w:r>
        <w:fldChar w:fldCharType="separate"/>
      </w:r>
      <w:r>
        <w:t>402</w:t>
      </w:r>
      <w:r>
        <w:fldChar w:fldCharType="end"/>
      </w:r>
    </w:p>
    <w:p w14:paraId="3199022F" w14:textId="13BA3FBC" w:rsidR="009722D9" w:rsidRDefault="009722D9">
      <w:pPr>
        <w:pStyle w:val="TOC4"/>
        <w:rPr>
          <w:rFonts w:asciiTheme="minorHAnsi" w:eastAsiaTheme="minorEastAsia" w:hAnsiTheme="minorHAnsi" w:cstheme="minorBidi"/>
          <w:sz w:val="22"/>
          <w:szCs w:val="22"/>
        </w:rPr>
      </w:pPr>
      <w:r>
        <w:t>5.32.5.5</w:t>
      </w:r>
      <w:r>
        <w:rPr>
          <w:rFonts w:asciiTheme="minorHAnsi" w:eastAsiaTheme="minorEastAsia" w:hAnsiTheme="minorHAnsi" w:cstheme="minorBidi"/>
          <w:sz w:val="22"/>
          <w:szCs w:val="22"/>
        </w:rPr>
        <w:tab/>
      </w:r>
      <w:r>
        <w:t>UE Assistance Operation</w:t>
      </w:r>
      <w:r>
        <w:tab/>
      </w:r>
      <w:r>
        <w:fldChar w:fldCharType="begin" w:fldLock="1"/>
      </w:r>
      <w:r>
        <w:instrText xml:space="preserve"> PAGEREF _Toc122440685 \h </w:instrText>
      </w:r>
      <w:r>
        <w:fldChar w:fldCharType="separate"/>
      </w:r>
      <w:r>
        <w:t>403</w:t>
      </w:r>
      <w:r>
        <w:fldChar w:fldCharType="end"/>
      </w:r>
    </w:p>
    <w:p w14:paraId="55F594F2" w14:textId="6D92A14F" w:rsidR="009722D9" w:rsidRDefault="009722D9">
      <w:pPr>
        <w:pStyle w:val="TOC3"/>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Support of Steering Functionalities</w:t>
      </w:r>
      <w:r>
        <w:tab/>
      </w:r>
      <w:r>
        <w:fldChar w:fldCharType="begin" w:fldLock="1"/>
      </w:r>
      <w:r>
        <w:instrText xml:space="preserve"> PAGEREF _Toc122440686 \h </w:instrText>
      </w:r>
      <w:r>
        <w:fldChar w:fldCharType="separate"/>
      </w:r>
      <w:r>
        <w:t>403</w:t>
      </w:r>
      <w:r>
        <w:fldChar w:fldCharType="end"/>
      </w:r>
    </w:p>
    <w:p w14:paraId="495FF9E1" w14:textId="1603E7C6" w:rsidR="009722D9" w:rsidRDefault="009722D9">
      <w:pPr>
        <w:pStyle w:val="TOC4"/>
        <w:rPr>
          <w:rFonts w:asciiTheme="minorHAnsi" w:eastAsiaTheme="minorEastAsia" w:hAnsiTheme="minorHAnsi" w:cstheme="minorBidi"/>
          <w:sz w:val="22"/>
          <w:szCs w:val="22"/>
        </w:rPr>
      </w:pPr>
      <w:r>
        <w:t>5.32.6.1</w:t>
      </w:r>
      <w:r>
        <w:rPr>
          <w:rFonts w:asciiTheme="minorHAnsi" w:eastAsiaTheme="minorEastAsia" w:hAnsiTheme="minorHAnsi" w:cstheme="minorBidi"/>
          <w:sz w:val="22"/>
          <w:szCs w:val="22"/>
        </w:rPr>
        <w:tab/>
      </w:r>
      <w:r>
        <w:t>General</w:t>
      </w:r>
      <w:r>
        <w:tab/>
      </w:r>
      <w:r>
        <w:fldChar w:fldCharType="begin" w:fldLock="1"/>
      </w:r>
      <w:r>
        <w:instrText xml:space="preserve"> PAGEREF _Toc122440687 \h </w:instrText>
      </w:r>
      <w:r>
        <w:fldChar w:fldCharType="separate"/>
      </w:r>
      <w:r>
        <w:t>403</w:t>
      </w:r>
      <w:r>
        <w:fldChar w:fldCharType="end"/>
      </w:r>
    </w:p>
    <w:p w14:paraId="02021125" w14:textId="0E233283" w:rsidR="009722D9" w:rsidRDefault="009722D9">
      <w:pPr>
        <w:pStyle w:val="TOC4"/>
        <w:rPr>
          <w:rFonts w:asciiTheme="minorHAnsi" w:eastAsiaTheme="minorEastAsia" w:hAnsiTheme="minorHAnsi" w:cstheme="minorBidi"/>
          <w:sz w:val="22"/>
          <w:szCs w:val="22"/>
        </w:rPr>
      </w:pPr>
      <w:r>
        <w:t>5.32.6.2</w:t>
      </w:r>
      <w:r>
        <w:rPr>
          <w:rFonts w:asciiTheme="minorHAnsi" w:eastAsiaTheme="minorEastAsia" w:hAnsiTheme="minorHAnsi" w:cstheme="minorBidi"/>
          <w:sz w:val="22"/>
          <w:szCs w:val="22"/>
        </w:rPr>
        <w:tab/>
      </w:r>
      <w:r>
        <w:t>High-Layer Steering Functionalities</w:t>
      </w:r>
      <w:r>
        <w:tab/>
      </w:r>
      <w:r>
        <w:fldChar w:fldCharType="begin" w:fldLock="1"/>
      </w:r>
      <w:r>
        <w:instrText xml:space="preserve"> PAGEREF _Toc122440688 \h </w:instrText>
      </w:r>
      <w:r>
        <w:fldChar w:fldCharType="separate"/>
      </w:r>
      <w:r>
        <w:t>405</w:t>
      </w:r>
      <w:r>
        <w:fldChar w:fldCharType="end"/>
      </w:r>
    </w:p>
    <w:p w14:paraId="24587B34" w14:textId="067A6B19" w:rsidR="009722D9" w:rsidRDefault="009722D9">
      <w:pPr>
        <w:pStyle w:val="TOC5"/>
        <w:rPr>
          <w:rFonts w:asciiTheme="minorHAnsi" w:eastAsiaTheme="minorEastAsia" w:hAnsiTheme="minorHAnsi" w:cstheme="minorBidi"/>
          <w:sz w:val="22"/>
          <w:szCs w:val="22"/>
        </w:rPr>
      </w:pPr>
      <w:r>
        <w:t>5.32.6.2.1</w:t>
      </w:r>
      <w:r>
        <w:rPr>
          <w:rFonts w:asciiTheme="minorHAnsi" w:eastAsiaTheme="minorEastAsia" w:hAnsiTheme="minorHAnsi" w:cstheme="minorBidi"/>
          <w:sz w:val="22"/>
          <w:szCs w:val="22"/>
        </w:rPr>
        <w:tab/>
      </w:r>
      <w:r>
        <w:t>MPTCP Functionality</w:t>
      </w:r>
      <w:r>
        <w:tab/>
      </w:r>
      <w:r>
        <w:fldChar w:fldCharType="begin" w:fldLock="1"/>
      </w:r>
      <w:r>
        <w:instrText xml:space="preserve"> PAGEREF _Toc122440689 \h </w:instrText>
      </w:r>
      <w:r>
        <w:fldChar w:fldCharType="separate"/>
      </w:r>
      <w:r>
        <w:t>405</w:t>
      </w:r>
      <w:r>
        <w:fldChar w:fldCharType="end"/>
      </w:r>
    </w:p>
    <w:p w14:paraId="717B4DA9" w14:textId="6F1243EA" w:rsidR="009722D9" w:rsidRDefault="009722D9">
      <w:pPr>
        <w:pStyle w:val="TOC4"/>
        <w:rPr>
          <w:rFonts w:asciiTheme="minorHAnsi" w:eastAsiaTheme="minorEastAsia" w:hAnsiTheme="minorHAnsi" w:cstheme="minorBidi"/>
          <w:sz w:val="22"/>
          <w:szCs w:val="22"/>
        </w:rPr>
      </w:pPr>
      <w:r>
        <w:t>5.32.6.3</w:t>
      </w:r>
      <w:r>
        <w:rPr>
          <w:rFonts w:asciiTheme="minorHAnsi" w:eastAsiaTheme="minorEastAsia" w:hAnsiTheme="minorHAnsi" w:cstheme="minorBidi"/>
          <w:sz w:val="22"/>
          <w:szCs w:val="22"/>
        </w:rPr>
        <w:tab/>
      </w:r>
      <w:r>
        <w:t>Low-Layer Steering Functionalities</w:t>
      </w:r>
      <w:r>
        <w:tab/>
      </w:r>
      <w:r>
        <w:fldChar w:fldCharType="begin" w:fldLock="1"/>
      </w:r>
      <w:r>
        <w:instrText xml:space="preserve"> PAGEREF _Toc122440690 \h </w:instrText>
      </w:r>
      <w:r>
        <w:fldChar w:fldCharType="separate"/>
      </w:r>
      <w:r>
        <w:t>406</w:t>
      </w:r>
      <w:r>
        <w:fldChar w:fldCharType="end"/>
      </w:r>
    </w:p>
    <w:p w14:paraId="225F4016" w14:textId="610485EA" w:rsidR="009722D9" w:rsidRDefault="009722D9">
      <w:pPr>
        <w:pStyle w:val="TOC5"/>
        <w:rPr>
          <w:rFonts w:asciiTheme="minorHAnsi" w:eastAsiaTheme="minorEastAsia" w:hAnsiTheme="minorHAnsi" w:cstheme="minorBidi"/>
          <w:sz w:val="22"/>
          <w:szCs w:val="22"/>
        </w:rPr>
      </w:pPr>
      <w:r>
        <w:t>5.32.6.3.1</w:t>
      </w:r>
      <w:r>
        <w:rPr>
          <w:rFonts w:asciiTheme="minorHAnsi" w:eastAsiaTheme="minorEastAsia" w:hAnsiTheme="minorHAnsi" w:cstheme="minorBidi"/>
          <w:sz w:val="22"/>
          <w:szCs w:val="22"/>
        </w:rPr>
        <w:tab/>
      </w:r>
      <w:r>
        <w:t>ATSSS-LL Functionality</w:t>
      </w:r>
      <w:r>
        <w:tab/>
      </w:r>
      <w:r>
        <w:fldChar w:fldCharType="begin" w:fldLock="1"/>
      </w:r>
      <w:r>
        <w:instrText xml:space="preserve"> PAGEREF _Toc122440691 \h </w:instrText>
      </w:r>
      <w:r>
        <w:fldChar w:fldCharType="separate"/>
      </w:r>
      <w:r>
        <w:t>406</w:t>
      </w:r>
      <w:r>
        <w:fldChar w:fldCharType="end"/>
      </w:r>
    </w:p>
    <w:p w14:paraId="3B2A50DA" w14:textId="07274625" w:rsidR="009722D9" w:rsidRDefault="009722D9">
      <w:pPr>
        <w:pStyle w:val="TOC3"/>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Interworking with EPS</w:t>
      </w:r>
      <w:r>
        <w:tab/>
      </w:r>
      <w:r>
        <w:fldChar w:fldCharType="begin" w:fldLock="1"/>
      </w:r>
      <w:r>
        <w:instrText xml:space="preserve"> PAGEREF _Toc122440692 \h </w:instrText>
      </w:r>
      <w:r>
        <w:fldChar w:fldCharType="separate"/>
      </w:r>
      <w:r>
        <w:t>407</w:t>
      </w:r>
      <w:r>
        <w:fldChar w:fldCharType="end"/>
      </w:r>
    </w:p>
    <w:p w14:paraId="616C9243" w14:textId="0660FDBA" w:rsidR="009722D9" w:rsidRDefault="009722D9">
      <w:pPr>
        <w:pStyle w:val="TOC4"/>
        <w:rPr>
          <w:rFonts w:asciiTheme="minorHAnsi" w:eastAsiaTheme="minorEastAsia" w:hAnsiTheme="minorHAnsi" w:cstheme="minorBidi"/>
          <w:sz w:val="22"/>
          <w:szCs w:val="22"/>
        </w:rPr>
      </w:pPr>
      <w:r>
        <w:t>5.32.7.1</w:t>
      </w:r>
      <w:r>
        <w:rPr>
          <w:rFonts w:asciiTheme="minorHAnsi" w:eastAsiaTheme="minorEastAsia" w:hAnsiTheme="minorHAnsi" w:cstheme="minorBidi"/>
          <w:sz w:val="22"/>
          <w:szCs w:val="22"/>
        </w:rPr>
        <w:tab/>
      </w:r>
      <w:r>
        <w:t>General</w:t>
      </w:r>
      <w:r>
        <w:tab/>
      </w:r>
      <w:r>
        <w:fldChar w:fldCharType="begin" w:fldLock="1"/>
      </w:r>
      <w:r>
        <w:instrText xml:space="preserve"> PAGEREF _Toc122440693 \h </w:instrText>
      </w:r>
      <w:r>
        <w:fldChar w:fldCharType="separate"/>
      </w:r>
      <w:r>
        <w:t>407</w:t>
      </w:r>
      <w:r>
        <w:fldChar w:fldCharType="end"/>
      </w:r>
    </w:p>
    <w:p w14:paraId="1D33F0BB" w14:textId="0BF0D7AA" w:rsidR="009722D9" w:rsidRDefault="009722D9">
      <w:pPr>
        <w:pStyle w:val="TOC4"/>
        <w:rPr>
          <w:rFonts w:asciiTheme="minorHAnsi" w:eastAsiaTheme="minorEastAsia" w:hAnsiTheme="minorHAnsi" w:cstheme="minorBidi"/>
          <w:sz w:val="22"/>
          <w:szCs w:val="22"/>
        </w:rPr>
      </w:pPr>
      <w:r>
        <w:t>5.32.7.2</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_Toc122440694 \h </w:instrText>
      </w:r>
      <w:r>
        <w:fldChar w:fldCharType="separate"/>
      </w:r>
      <w:r>
        <w:t>407</w:t>
      </w:r>
      <w:r>
        <w:fldChar w:fldCharType="end"/>
      </w:r>
    </w:p>
    <w:p w14:paraId="6CA6E7FC" w14:textId="0D6CF9D3" w:rsidR="009722D9" w:rsidRDefault="009722D9">
      <w:pPr>
        <w:pStyle w:val="TOC4"/>
        <w:rPr>
          <w:rFonts w:asciiTheme="minorHAnsi" w:eastAsiaTheme="minorEastAsia" w:hAnsiTheme="minorHAnsi" w:cstheme="minorBidi"/>
          <w:sz w:val="22"/>
          <w:szCs w:val="22"/>
        </w:rPr>
      </w:pPr>
      <w:r>
        <w:t>5.32.7.3</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_Toc122440695 \h </w:instrText>
      </w:r>
      <w:r>
        <w:fldChar w:fldCharType="separate"/>
      </w:r>
      <w:r>
        <w:t>408</w:t>
      </w:r>
      <w:r>
        <w:fldChar w:fldCharType="end"/>
      </w:r>
    </w:p>
    <w:p w14:paraId="5A1E9546" w14:textId="1030A6E1" w:rsidR="009722D9" w:rsidRDefault="009722D9">
      <w:pPr>
        <w:pStyle w:val="TOC3"/>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ATSSS Rules</w:t>
      </w:r>
      <w:r>
        <w:tab/>
      </w:r>
      <w:r>
        <w:fldChar w:fldCharType="begin" w:fldLock="1"/>
      </w:r>
      <w:r>
        <w:instrText xml:space="preserve"> PAGEREF _Toc122440696 \h </w:instrText>
      </w:r>
      <w:r>
        <w:fldChar w:fldCharType="separate"/>
      </w:r>
      <w:r>
        <w:t>408</w:t>
      </w:r>
      <w:r>
        <w:fldChar w:fldCharType="end"/>
      </w:r>
    </w:p>
    <w:p w14:paraId="62517977" w14:textId="0E87337B" w:rsidR="009722D9" w:rsidRDefault="009722D9">
      <w:pPr>
        <w:pStyle w:val="TOC2"/>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Support for Ultra Reliable Low Latency Communication</w:t>
      </w:r>
      <w:r>
        <w:tab/>
      </w:r>
      <w:r>
        <w:fldChar w:fldCharType="begin" w:fldLock="1"/>
      </w:r>
      <w:r>
        <w:instrText xml:space="preserve"> PAGEREF _Toc122440697 \h </w:instrText>
      </w:r>
      <w:r>
        <w:fldChar w:fldCharType="separate"/>
      </w:r>
      <w:r>
        <w:t>411</w:t>
      </w:r>
      <w:r>
        <w:fldChar w:fldCharType="end"/>
      </w:r>
    </w:p>
    <w:p w14:paraId="6AADBEAB" w14:textId="20E26B4A" w:rsidR="009722D9" w:rsidRDefault="009722D9">
      <w:pPr>
        <w:pStyle w:val="TOC3"/>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_Toc122440698 \h </w:instrText>
      </w:r>
      <w:r>
        <w:fldChar w:fldCharType="separate"/>
      </w:r>
      <w:r>
        <w:t>411</w:t>
      </w:r>
      <w:r>
        <w:fldChar w:fldCharType="end"/>
      </w:r>
    </w:p>
    <w:p w14:paraId="26788A4D" w14:textId="56039D0C" w:rsidR="009722D9" w:rsidRDefault="009722D9">
      <w:pPr>
        <w:pStyle w:val="TOC3"/>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Redundant transmission for high reliability communication</w:t>
      </w:r>
      <w:r>
        <w:tab/>
      </w:r>
      <w:r>
        <w:fldChar w:fldCharType="begin" w:fldLock="1"/>
      </w:r>
      <w:r>
        <w:instrText xml:space="preserve"> PAGEREF _Toc122440699 \h </w:instrText>
      </w:r>
      <w:r>
        <w:fldChar w:fldCharType="separate"/>
      </w:r>
      <w:r>
        <w:t>412</w:t>
      </w:r>
      <w:r>
        <w:fldChar w:fldCharType="end"/>
      </w:r>
    </w:p>
    <w:p w14:paraId="795E8030" w14:textId="281E5C7C" w:rsidR="009722D9" w:rsidRDefault="009722D9">
      <w:pPr>
        <w:pStyle w:val="TOC4"/>
        <w:rPr>
          <w:rFonts w:asciiTheme="minorHAnsi" w:eastAsiaTheme="minorEastAsia" w:hAnsiTheme="minorHAnsi" w:cstheme="minorBidi"/>
          <w:sz w:val="22"/>
          <w:szCs w:val="22"/>
        </w:rPr>
      </w:pPr>
      <w:r>
        <w:t>5.33.2.1</w:t>
      </w:r>
      <w:r>
        <w:rPr>
          <w:rFonts w:asciiTheme="minorHAnsi" w:eastAsiaTheme="minorEastAsia" w:hAnsiTheme="minorHAnsi" w:cstheme="minorBidi"/>
          <w:sz w:val="22"/>
          <w:szCs w:val="22"/>
        </w:rPr>
        <w:tab/>
      </w:r>
      <w:r>
        <w:t>Dual Connectivity based end to end Redundant User Plane Paths</w:t>
      </w:r>
      <w:r>
        <w:tab/>
      </w:r>
      <w:r>
        <w:fldChar w:fldCharType="begin" w:fldLock="1"/>
      </w:r>
      <w:r>
        <w:instrText xml:space="preserve"> PAGEREF _Toc122440700 \h </w:instrText>
      </w:r>
      <w:r>
        <w:fldChar w:fldCharType="separate"/>
      </w:r>
      <w:r>
        <w:t>412</w:t>
      </w:r>
      <w:r>
        <w:fldChar w:fldCharType="end"/>
      </w:r>
    </w:p>
    <w:p w14:paraId="3968B7EF" w14:textId="3F8E84C3" w:rsidR="009722D9" w:rsidRDefault="009722D9">
      <w:pPr>
        <w:pStyle w:val="TOC4"/>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Support of redundant transmission on N3/N9 interfaces</w:t>
      </w:r>
      <w:r>
        <w:tab/>
      </w:r>
      <w:r>
        <w:fldChar w:fldCharType="begin" w:fldLock="1"/>
      </w:r>
      <w:r>
        <w:instrText xml:space="preserve"> PAGEREF _Toc122440701 \h </w:instrText>
      </w:r>
      <w:r>
        <w:fldChar w:fldCharType="separate"/>
      </w:r>
      <w:r>
        <w:t>414</w:t>
      </w:r>
      <w:r>
        <w:fldChar w:fldCharType="end"/>
      </w:r>
    </w:p>
    <w:p w14:paraId="01652777" w14:textId="3F7FBBB8" w:rsidR="009722D9" w:rsidRDefault="009722D9">
      <w:pPr>
        <w:pStyle w:val="TOC4"/>
        <w:rPr>
          <w:rFonts w:asciiTheme="minorHAnsi" w:eastAsiaTheme="minorEastAsia" w:hAnsiTheme="minorHAnsi" w:cstheme="minorBidi"/>
          <w:sz w:val="22"/>
          <w:szCs w:val="22"/>
        </w:rPr>
      </w:pPr>
      <w:r>
        <w:t>5.33.2.3</w:t>
      </w:r>
      <w:r>
        <w:rPr>
          <w:rFonts w:asciiTheme="minorHAnsi" w:eastAsiaTheme="minorEastAsia" w:hAnsiTheme="minorHAnsi" w:cstheme="minorBidi"/>
          <w:sz w:val="22"/>
          <w:szCs w:val="22"/>
        </w:rPr>
        <w:tab/>
      </w:r>
      <w:r>
        <w:t>Support for redundant transmission at transport layer</w:t>
      </w:r>
      <w:r>
        <w:tab/>
      </w:r>
      <w:r>
        <w:fldChar w:fldCharType="begin" w:fldLock="1"/>
      </w:r>
      <w:r>
        <w:instrText xml:space="preserve"> PAGEREF _Toc122440702 \h </w:instrText>
      </w:r>
      <w:r>
        <w:fldChar w:fldCharType="separate"/>
      </w:r>
      <w:r>
        <w:t>416</w:t>
      </w:r>
      <w:r>
        <w:fldChar w:fldCharType="end"/>
      </w:r>
    </w:p>
    <w:p w14:paraId="20A7B954" w14:textId="0B8F9267" w:rsidR="009722D9" w:rsidRDefault="009722D9">
      <w:pPr>
        <w:pStyle w:val="TOC3"/>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QoS Monitoring to Assist URLLC Service</w:t>
      </w:r>
      <w:r>
        <w:tab/>
      </w:r>
      <w:r>
        <w:fldChar w:fldCharType="begin" w:fldLock="1"/>
      </w:r>
      <w:r>
        <w:instrText xml:space="preserve"> PAGEREF _Toc122440703 \h </w:instrText>
      </w:r>
      <w:r>
        <w:fldChar w:fldCharType="separate"/>
      </w:r>
      <w:r>
        <w:t>416</w:t>
      </w:r>
      <w:r>
        <w:fldChar w:fldCharType="end"/>
      </w:r>
    </w:p>
    <w:p w14:paraId="5D7D8EBA" w14:textId="4B95B741" w:rsidR="009722D9" w:rsidRDefault="009722D9">
      <w:pPr>
        <w:pStyle w:val="TOC4"/>
        <w:rPr>
          <w:rFonts w:asciiTheme="minorHAnsi" w:eastAsiaTheme="minorEastAsia" w:hAnsiTheme="minorHAnsi" w:cstheme="minorBidi"/>
          <w:sz w:val="22"/>
          <w:szCs w:val="22"/>
        </w:rPr>
      </w:pPr>
      <w:r>
        <w:t>5.33.3.1</w:t>
      </w:r>
      <w:r>
        <w:rPr>
          <w:rFonts w:asciiTheme="minorHAnsi" w:eastAsiaTheme="minorEastAsia" w:hAnsiTheme="minorHAnsi" w:cstheme="minorBidi"/>
          <w:sz w:val="22"/>
          <w:szCs w:val="22"/>
        </w:rPr>
        <w:tab/>
      </w:r>
      <w:r>
        <w:t>General</w:t>
      </w:r>
      <w:r>
        <w:tab/>
      </w:r>
      <w:r>
        <w:fldChar w:fldCharType="begin" w:fldLock="1"/>
      </w:r>
      <w:r>
        <w:instrText xml:space="preserve"> PAGEREF _Toc122440704 \h </w:instrText>
      </w:r>
      <w:r>
        <w:fldChar w:fldCharType="separate"/>
      </w:r>
      <w:r>
        <w:t>416</w:t>
      </w:r>
      <w:r>
        <w:fldChar w:fldCharType="end"/>
      </w:r>
    </w:p>
    <w:p w14:paraId="34D9584A" w14:textId="6515D0CD" w:rsidR="009722D9" w:rsidRDefault="009722D9">
      <w:pPr>
        <w:pStyle w:val="TOC4"/>
        <w:rPr>
          <w:rFonts w:asciiTheme="minorHAnsi" w:eastAsiaTheme="minorEastAsia" w:hAnsiTheme="minorHAnsi" w:cstheme="minorBidi"/>
          <w:sz w:val="22"/>
          <w:szCs w:val="22"/>
        </w:rPr>
      </w:pPr>
      <w:r>
        <w:t>5.33.3.2</w:t>
      </w:r>
      <w:r>
        <w:rPr>
          <w:rFonts w:asciiTheme="minorHAnsi" w:eastAsiaTheme="minorEastAsia" w:hAnsiTheme="minorHAnsi" w:cstheme="minorBidi"/>
          <w:sz w:val="22"/>
          <w:szCs w:val="22"/>
        </w:rPr>
        <w:tab/>
      </w:r>
      <w:r>
        <w:t>Per QoS Flow per UE QoS Monitoring</w:t>
      </w:r>
      <w:r>
        <w:tab/>
      </w:r>
      <w:r>
        <w:fldChar w:fldCharType="begin" w:fldLock="1"/>
      </w:r>
      <w:r>
        <w:instrText xml:space="preserve"> PAGEREF _Toc122440705 \h </w:instrText>
      </w:r>
      <w:r>
        <w:fldChar w:fldCharType="separate"/>
      </w:r>
      <w:r>
        <w:t>416</w:t>
      </w:r>
      <w:r>
        <w:fldChar w:fldCharType="end"/>
      </w:r>
    </w:p>
    <w:p w14:paraId="111CE175" w14:textId="128656E1" w:rsidR="009722D9" w:rsidRDefault="009722D9">
      <w:pPr>
        <w:pStyle w:val="TOC4"/>
        <w:rPr>
          <w:rFonts w:asciiTheme="minorHAnsi" w:eastAsiaTheme="minorEastAsia" w:hAnsiTheme="minorHAnsi" w:cstheme="minorBidi"/>
          <w:sz w:val="22"/>
          <w:szCs w:val="22"/>
        </w:rPr>
      </w:pPr>
      <w:r>
        <w:t>5.33.3.3</w:t>
      </w:r>
      <w:r>
        <w:rPr>
          <w:rFonts w:asciiTheme="minorHAnsi" w:eastAsiaTheme="minorEastAsia" w:hAnsiTheme="minorHAnsi" w:cstheme="minorBidi"/>
          <w:sz w:val="22"/>
          <w:szCs w:val="22"/>
        </w:rPr>
        <w:tab/>
      </w:r>
      <w:r>
        <w:t>GTP-U Path Monitoring</w:t>
      </w:r>
      <w:r>
        <w:tab/>
      </w:r>
      <w:r>
        <w:fldChar w:fldCharType="begin" w:fldLock="1"/>
      </w:r>
      <w:r>
        <w:instrText xml:space="preserve"> PAGEREF _Toc122440706 \h </w:instrText>
      </w:r>
      <w:r>
        <w:fldChar w:fldCharType="separate"/>
      </w:r>
      <w:r>
        <w:t>417</w:t>
      </w:r>
      <w:r>
        <w:fldChar w:fldCharType="end"/>
      </w:r>
    </w:p>
    <w:p w14:paraId="1C01FF6D" w14:textId="0796B4E2" w:rsidR="009722D9" w:rsidRDefault="009722D9">
      <w:pPr>
        <w:pStyle w:val="TOC2"/>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Support of deployments topologies with specific SMF Service Areas</w:t>
      </w:r>
      <w:r>
        <w:tab/>
      </w:r>
      <w:r>
        <w:fldChar w:fldCharType="begin" w:fldLock="1"/>
      </w:r>
      <w:r>
        <w:instrText xml:space="preserve"> PAGEREF _Toc122440707 \h </w:instrText>
      </w:r>
      <w:r>
        <w:fldChar w:fldCharType="separate"/>
      </w:r>
      <w:r>
        <w:t>418</w:t>
      </w:r>
      <w:r>
        <w:fldChar w:fldCharType="end"/>
      </w:r>
    </w:p>
    <w:p w14:paraId="13B0BBBD" w14:textId="0C216917" w:rsidR="009722D9" w:rsidRDefault="009722D9">
      <w:pPr>
        <w:pStyle w:val="TOC3"/>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_Toc122440708 \h </w:instrText>
      </w:r>
      <w:r>
        <w:fldChar w:fldCharType="separate"/>
      </w:r>
      <w:r>
        <w:t>418</w:t>
      </w:r>
      <w:r>
        <w:fldChar w:fldCharType="end"/>
      </w:r>
    </w:p>
    <w:p w14:paraId="7E1EEB8B" w14:textId="4D67E527" w:rsidR="009722D9" w:rsidRDefault="009722D9">
      <w:pPr>
        <w:pStyle w:val="TOC3"/>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Architecture</w:t>
      </w:r>
      <w:r>
        <w:tab/>
      </w:r>
      <w:r>
        <w:fldChar w:fldCharType="begin" w:fldLock="1"/>
      </w:r>
      <w:r>
        <w:instrText xml:space="preserve"> PAGEREF _Toc122440709 \h </w:instrText>
      </w:r>
      <w:r>
        <w:fldChar w:fldCharType="separate"/>
      </w:r>
      <w:r>
        <w:t>419</w:t>
      </w:r>
      <w:r>
        <w:fldChar w:fldCharType="end"/>
      </w:r>
    </w:p>
    <w:p w14:paraId="033F21F2" w14:textId="71E4448F" w:rsidR="009722D9" w:rsidRDefault="009722D9">
      <w:pPr>
        <w:pStyle w:val="TOC4"/>
        <w:rPr>
          <w:rFonts w:asciiTheme="minorHAnsi" w:eastAsiaTheme="minorEastAsia" w:hAnsiTheme="minorHAnsi" w:cstheme="minorBidi"/>
          <w:sz w:val="22"/>
          <w:szCs w:val="22"/>
        </w:rPr>
      </w:pPr>
      <w:r>
        <w:t>5.34.2.1</w:t>
      </w:r>
      <w:r>
        <w:rPr>
          <w:rFonts w:asciiTheme="minorHAnsi" w:eastAsiaTheme="minorEastAsia" w:hAnsiTheme="minorHAnsi" w:cstheme="minorBidi"/>
          <w:sz w:val="22"/>
          <w:szCs w:val="22"/>
        </w:rPr>
        <w:tab/>
      </w:r>
      <w:r>
        <w:t>SBA architecture</w:t>
      </w:r>
      <w:r>
        <w:tab/>
      </w:r>
      <w:r>
        <w:fldChar w:fldCharType="begin" w:fldLock="1"/>
      </w:r>
      <w:r>
        <w:instrText xml:space="preserve"> PAGEREF _Toc122440710 \h </w:instrText>
      </w:r>
      <w:r>
        <w:fldChar w:fldCharType="separate"/>
      </w:r>
      <w:r>
        <w:t>419</w:t>
      </w:r>
      <w:r>
        <w:fldChar w:fldCharType="end"/>
      </w:r>
    </w:p>
    <w:p w14:paraId="2805EA80" w14:textId="1E4460DC" w:rsidR="009722D9" w:rsidRDefault="009722D9">
      <w:pPr>
        <w:pStyle w:val="TOC4"/>
        <w:rPr>
          <w:rFonts w:asciiTheme="minorHAnsi" w:eastAsiaTheme="minorEastAsia" w:hAnsiTheme="minorHAnsi" w:cstheme="minorBidi"/>
          <w:sz w:val="22"/>
          <w:szCs w:val="22"/>
        </w:rPr>
      </w:pPr>
      <w:r>
        <w:t>5.34.2.2</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_Toc122440711 \h </w:instrText>
      </w:r>
      <w:r>
        <w:fldChar w:fldCharType="separate"/>
      </w:r>
      <w:r>
        <w:t>419</w:t>
      </w:r>
      <w:r>
        <w:fldChar w:fldCharType="end"/>
      </w:r>
    </w:p>
    <w:p w14:paraId="06020314" w14:textId="22538370" w:rsidR="009722D9" w:rsidRDefault="009722D9">
      <w:pPr>
        <w:pStyle w:val="TOC4"/>
        <w:rPr>
          <w:rFonts w:asciiTheme="minorHAnsi" w:eastAsiaTheme="minorEastAsia" w:hAnsiTheme="minorHAnsi" w:cstheme="minorBidi"/>
          <w:sz w:val="22"/>
          <w:szCs w:val="22"/>
        </w:rPr>
      </w:pPr>
      <w:r>
        <w:t>5.34.2.3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_Toc122440712 \h </w:instrText>
      </w:r>
      <w:r>
        <w:fldChar w:fldCharType="separate"/>
      </w:r>
      <w:r>
        <w:t>420</w:t>
      </w:r>
      <w:r>
        <w:fldChar w:fldCharType="end"/>
      </w:r>
    </w:p>
    <w:p w14:paraId="163CC0D4" w14:textId="1ACDC13D" w:rsidR="009722D9" w:rsidRDefault="009722D9">
      <w:pPr>
        <w:pStyle w:val="TOC3"/>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I-SMF selection, V-SMF reselection</w:t>
      </w:r>
      <w:r>
        <w:tab/>
      </w:r>
      <w:r>
        <w:fldChar w:fldCharType="begin" w:fldLock="1"/>
      </w:r>
      <w:r>
        <w:instrText xml:space="preserve"> PAGEREF _Toc122440713 \h </w:instrText>
      </w:r>
      <w:r>
        <w:fldChar w:fldCharType="separate"/>
      </w:r>
      <w:r>
        <w:t>421</w:t>
      </w:r>
      <w:r>
        <w:fldChar w:fldCharType="end"/>
      </w:r>
    </w:p>
    <w:p w14:paraId="33BE3F16" w14:textId="1D47BA21" w:rsidR="009722D9" w:rsidRDefault="009722D9">
      <w:pPr>
        <w:pStyle w:val="TOC3"/>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Usage of an UL Classifier for a PDU Session controlled by I-SMF</w:t>
      </w:r>
      <w:r>
        <w:tab/>
      </w:r>
      <w:r>
        <w:fldChar w:fldCharType="begin" w:fldLock="1"/>
      </w:r>
      <w:r>
        <w:instrText xml:space="preserve"> PAGEREF _Toc122440714 \h </w:instrText>
      </w:r>
      <w:r>
        <w:fldChar w:fldCharType="separate"/>
      </w:r>
      <w:r>
        <w:t>422</w:t>
      </w:r>
      <w:r>
        <w:fldChar w:fldCharType="end"/>
      </w:r>
    </w:p>
    <w:p w14:paraId="24870011" w14:textId="5D50DA9A" w:rsidR="009722D9" w:rsidRDefault="009722D9">
      <w:pPr>
        <w:pStyle w:val="TOC3"/>
        <w:rPr>
          <w:rFonts w:asciiTheme="minorHAnsi" w:eastAsiaTheme="minorEastAsia" w:hAnsiTheme="minorHAnsi" w:cstheme="minorBidi"/>
          <w:sz w:val="22"/>
          <w:szCs w:val="22"/>
        </w:rPr>
      </w:pPr>
      <w:r>
        <w:t>5.34.5</w:t>
      </w:r>
      <w:r>
        <w:rPr>
          <w:rFonts w:asciiTheme="minorHAnsi" w:eastAsiaTheme="minorEastAsia" w:hAnsiTheme="minorHAnsi" w:cstheme="minorBidi"/>
          <w:sz w:val="22"/>
          <w:szCs w:val="22"/>
        </w:rPr>
        <w:tab/>
      </w:r>
      <w:r>
        <w:t>Usage of IPv6 multi-homing for a PDU Session controlled by I-SMF</w:t>
      </w:r>
      <w:r>
        <w:tab/>
      </w:r>
      <w:r>
        <w:fldChar w:fldCharType="begin" w:fldLock="1"/>
      </w:r>
      <w:r>
        <w:instrText xml:space="preserve"> PAGEREF _Toc122440715 \h </w:instrText>
      </w:r>
      <w:r>
        <w:fldChar w:fldCharType="separate"/>
      </w:r>
      <w:r>
        <w:t>423</w:t>
      </w:r>
      <w:r>
        <w:fldChar w:fldCharType="end"/>
      </w:r>
    </w:p>
    <w:p w14:paraId="6A1A542E" w14:textId="0C31F112" w:rsidR="009722D9" w:rsidRDefault="009722D9">
      <w:pPr>
        <w:pStyle w:val="TOC3"/>
        <w:rPr>
          <w:rFonts w:asciiTheme="minorHAnsi" w:eastAsiaTheme="minorEastAsia" w:hAnsiTheme="minorHAnsi" w:cstheme="minorBidi"/>
          <w:sz w:val="22"/>
          <w:szCs w:val="22"/>
        </w:rPr>
      </w:pPr>
      <w:r>
        <w:t>5.34.6</w:t>
      </w:r>
      <w:r>
        <w:rPr>
          <w:rFonts w:asciiTheme="minorHAnsi" w:eastAsiaTheme="minorEastAsia" w:hAnsiTheme="minorHAnsi" w:cstheme="minorBidi"/>
          <w:sz w:val="22"/>
          <w:szCs w:val="22"/>
        </w:rPr>
        <w:tab/>
      </w:r>
      <w:r>
        <w:t>Interaction between I-SMF and SMF for the support of traffic offload by UPF controlled by the I-SMF</w:t>
      </w:r>
      <w:r>
        <w:tab/>
      </w:r>
      <w:r>
        <w:fldChar w:fldCharType="begin" w:fldLock="1"/>
      </w:r>
      <w:r>
        <w:instrText xml:space="preserve"> PAGEREF _Toc122440716 \h </w:instrText>
      </w:r>
      <w:r>
        <w:fldChar w:fldCharType="separate"/>
      </w:r>
      <w:r>
        <w:t>423</w:t>
      </w:r>
      <w:r>
        <w:fldChar w:fldCharType="end"/>
      </w:r>
    </w:p>
    <w:p w14:paraId="0F1C57E8" w14:textId="1BFBAC3C" w:rsidR="009722D9" w:rsidRDefault="009722D9">
      <w:pPr>
        <w:pStyle w:val="TOC4"/>
        <w:rPr>
          <w:rFonts w:asciiTheme="minorHAnsi" w:eastAsiaTheme="minorEastAsia" w:hAnsiTheme="minorHAnsi" w:cstheme="minorBidi"/>
          <w:sz w:val="22"/>
          <w:szCs w:val="22"/>
        </w:rPr>
      </w:pPr>
      <w:r>
        <w:t>5.34.6.1</w:t>
      </w:r>
      <w:r>
        <w:rPr>
          <w:rFonts w:asciiTheme="minorHAnsi" w:eastAsiaTheme="minorEastAsia" w:hAnsiTheme="minorHAnsi" w:cstheme="minorBidi"/>
          <w:sz w:val="22"/>
          <w:szCs w:val="22"/>
        </w:rPr>
        <w:tab/>
      </w:r>
      <w:r>
        <w:t>General</w:t>
      </w:r>
      <w:r>
        <w:tab/>
      </w:r>
      <w:r>
        <w:fldChar w:fldCharType="begin" w:fldLock="1"/>
      </w:r>
      <w:r>
        <w:instrText xml:space="preserve"> PAGEREF _Toc122440717 \h </w:instrText>
      </w:r>
      <w:r>
        <w:fldChar w:fldCharType="separate"/>
      </w:r>
      <w:r>
        <w:t>423</w:t>
      </w:r>
      <w:r>
        <w:fldChar w:fldCharType="end"/>
      </w:r>
    </w:p>
    <w:p w14:paraId="4D652809" w14:textId="4AC20CA6" w:rsidR="009722D9" w:rsidRDefault="009722D9">
      <w:pPr>
        <w:pStyle w:val="TOC4"/>
        <w:rPr>
          <w:rFonts w:asciiTheme="minorHAnsi" w:eastAsiaTheme="minorEastAsia" w:hAnsiTheme="minorHAnsi" w:cstheme="minorBidi"/>
          <w:sz w:val="22"/>
          <w:szCs w:val="22"/>
        </w:rPr>
      </w:pPr>
      <w:r>
        <w:t>5.34.6.2</w:t>
      </w:r>
      <w:r>
        <w:rPr>
          <w:rFonts w:asciiTheme="minorHAnsi" w:eastAsiaTheme="minorEastAsia" w:hAnsiTheme="minorHAnsi" w:cstheme="minorBidi"/>
          <w:sz w:val="22"/>
          <w:szCs w:val="22"/>
        </w:rPr>
        <w:tab/>
      </w:r>
      <w:r>
        <w:t>N4 information sent from SMF to I-SMF for local traffic offload</w:t>
      </w:r>
      <w:r>
        <w:tab/>
      </w:r>
      <w:r>
        <w:fldChar w:fldCharType="begin" w:fldLock="1"/>
      </w:r>
      <w:r>
        <w:instrText xml:space="preserve"> PAGEREF _Toc122440718 \h </w:instrText>
      </w:r>
      <w:r>
        <w:fldChar w:fldCharType="separate"/>
      </w:r>
      <w:r>
        <w:t>424</w:t>
      </w:r>
      <w:r>
        <w:fldChar w:fldCharType="end"/>
      </w:r>
    </w:p>
    <w:p w14:paraId="3CBDC96C" w14:textId="5D8580F0" w:rsidR="009722D9" w:rsidRDefault="009722D9">
      <w:pPr>
        <w:pStyle w:val="TOC3"/>
        <w:rPr>
          <w:rFonts w:asciiTheme="minorHAnsi" w:eastAsiaTheme="minorEastAsia" w:hAnsiTheme="minorHAnsi" w:cstheme="minorBidi"/>
          <w:sz w:val="22"/>
          <w:szCs w:val="22"/>
        </w:rPr>
      </w:pPr>
      <w:r>
        <w:t>5.34.7</w:t>
      </w:r>
      <w:r>
        <w:rPr>
          <w:rFonts w:asciiTheme="minorHAnsi" w:eastAsiaTheme="minorEastAsia" w:hAnsiTheme="minorHAnsi" w:cstheme="minorBidi"/>
          <w:sz w:val="22"/>
          <w:szCs w:val="22"/>
        </w:rPr>
        <w:tab/>
      </w:r>
      <w:r>
        <w:t>Event Management</w:t>
      </w:r>
      <w:r>
        <w:tab/>
      </w:r>
      <w:r>
        <w:fldChar w:fldCharType="begin" w:fldLock="1"/>
      </w:r>
      <w:r>
        <w:instrText xml:space="preserve"> PAGEREF _Toc122440719 \h </w:instrText>
      </w:r>
      <w:r>
        <w:fldChar w:fldCharType="separate"/>
      </w:r>
      <w:r>
        <w:t>425</w:t>
      </w:r>
      <w:r>
        <w:fldChar w:fldCharType="end"/>
      </w:r>
    </w:p>
    <w:p w14:paraId="57E4FA24" w14:textId="1F6A1530" w:rsidR="009722D9" w:rsidRDefault="009722D9">
      <w:pPr>
        <w:pStyle w:val="TOC4"/>
        <w:rPr>
          <w:rFonts w:asciiTheme="minorHAnsi" w:eastAsiaTheme="minorEastAsia" w:hAnsiTheme="minorHAnsi" w:cstheme="minorBidi"/>
          <w:sz w:val="22"/>
          <w:szCs w:val="22"/>
        </w:rPr>
      </w:pPr>
      <w:r>
        <w:lastRenderedPageBreak/>
        <w:t>5.34.7.1</w:t>
      </w:r>
      <w:r>
        <w:rPr>
          <w:rFonts w:asciiTheme="minorHAnsi" w:eastAsiaTheme="minorEastAsia" w:hAnsiTheme="minorHAnsi" w:cstheme="minorBidi"/>
          <w:sz w:val="22"/>
          <w:szCs w:val="22"/>
        </w:rPr>
        <w:tab/>
      </w:r>
      <w:r>
        <w:t>UE's Mobility Event Management</w:t>
      </w:r>
      <w:r>
        <w:tab/>
      </w:r>
      <w:r>
        <w:fldChar w:fldCharType="begin" w:fldLock="1"/>
      </w:r>
      <w:r>
        <w:instrText xml:space="preserve"> PAGEREF _Toc122440720 \h </w:instrText>
      </w:r>
      <w:r>
        <w:fldChar w:fldCharType="separate"/>
      </w:r>
      <w:r>
        <w:t>425</w:t>
      </w:r>
      <w:r>
        <w:fldChar w:fldCharType="end"/>
      </w:r>
    </w:p>
    <w:p w14:paraId="065D22FB" w14:textId="186810A1" w:rsidR="009722D9" w:rsidRDefault="009722D9">
      <w:pPr>
        <w:pStyle w:val="TOC4"/>
        <w:rPr>
          <w:rFonts w:asciiTheme="minorHAnsi" w:eastAsiaTheme="minorEastAsia" w:hAnsiTheme="minorHAnsi" w:cstheme="minorBidi"/>
          <w:sz w:val="22"/>
          <w:szCs w:val="22"/>
        </w:rPr>
      </w:pPr>
      <w:r>
        <w:t>5.34.7.2</w:t>
      </w:r>
      <w:r>
        <w:rPr>
          <w:rFonts w:asciiTheme="minorHAnsi" w:eastAsiaTheme="minorEastAsia" w:hAnsiTheme="minorHAnsi" w:cstheme="minorBidi"/>
          <w:sz w:val="22"/>
          <w:szCs w:val="22"/>
        </w:rPr>
        <w:tab/>
      </w:r>
      <w:r>
        <w:t>SMF event exposure service</w:t>
      </w:r>
      <w:r>
        <w:tab/>
      </w:r>
      <w:r>
        <w:fldChar w:fldCharType="begin" w:fldLock="1"/>
      </w:r>
      <w:r>
        <w:instrText xml:space="preserve"> PAGEREF _Toc122440721 \h </w:instrText>
      </w:r>
      <w:r>
        <w:fldChar w:fldCharType="separate"/>
      </w:r>
      <w:r>
        <w:t>425</w:t>
      </w:r>
      <w:r>
        <w:fldChar w:fldCharType="end"/>
      </w:r>
    </w:p>
    <w:p w14:paraId="3E1399E0" w14:textId="293608D9" w:rsidR="009722D9" w:rsidRDefault="009722D9">
      <w:pPr>
        <w:pStyle w:val="TOC4"/>
        <w:rPr>
          <w:rFonts w:asciiTheme="minorHAnsi" w:eastAsiaTheme="minorEastAsia" w:hAnsiTheme="minorHAnsi" w:cstheme="minorBidi"/>
          <w:sz w:val="22"/>
          <w:szCs w:val="22"/>
        </w:rPr>
      </w:pPr>
      <w:r>
        <w:t>5.34.7.3</w:t>
      </w:r>
      <w:r>
        <w:rPr>
          <w:rFonts w:asciiTheme="minorHAnsi" w:eastAsiaTheme="minorEastAsia" w:hAnsiTheme="minorHAnsi" w:cstheme="minorBidi"/>
          <w:sz w:val="22"/>
          <w:szCs w:val="22"/>
        </w:rPr>
        <w:tab/>
      </w:r>
      <w:r>
        <w:t>AMF implicit subscription about events related with the PDU Session</w:t>
      </w:r>
      <w:r>
        <w:tab/>
      </w:r>
      <w:r>
        <w:fldChar w:fldCharType="begin" w:fldLock="1"/>
      </w:r>
      <w:r>
        <w:instrText xml:space="preserve"> PAGEREF _Toc122440722 \h </w:instrText>
      </w:r>
      <w:r>
        <w:fldChar w:fldCharType="separate"/>
      </w:r>
      <w:r>
        <w:t>425</w:t>
      </w:r>
      <w:r>
        <w:fldChar w:fldCharType="end"/>
      </w:r>
    </w:p>
    <w:p w14:paraId="1103040A" w14:textId="5C7B4D03" w:rsidR="009722D9" w:rsidRDefault="009722D9">
      <w:pPr>
        <w:pStyle w:val="TOC3"/>
        <w:rPr>
          <w:rFonts w:asciiTheme="minorHAnsi" w:eastAsiaTheme="minorEastAsia" w:hAnsiTheme="minorHAnsi" w:cstheme="minorBidi"/>
          <w:sz w:val="22"/>
          <w:szCs w:val="22"/>
        </w:rPr>
      </w:pPr>
      <w:r>
        <w:t>5.34.8</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_Toc122440723 \h </w:instrText>
      </w:r>
      <w:r>
        <w:fldChar w:fldCharType="separate"/>
      </w:r>
      <w:r>
        <w:t>426</w:t>
      </w:r>
      <w:r>
        <w:fldChar w:fldCharType="end"/>
      </w:r>
    </w:p>
    <w:p w14:paraId="3BBEA90F" w14:textId="7636593F" w:rsidR="009722D9" w:rsidRDefault="009722D9">
      <w:pPr>
        <w:pStyle w:val="TOC3"/>
        <w:rPr>
          <w:rFonts w:asciiTheme="minorHAnsi" w:eastAsiaTheme="minorEastAsia" w:hAnsiTheme="minorHAnsi" w:cstheme="minorBidi"/>
          <w:sz w:val="22"/>
          <w:szCs w:val="22"/>
        </w:rPr>
      </w:pPr>
      <w:r>
        <w:t>5.34.9</w:t>
      </w:r>
      <w:r>
        <w:rPr>
          <w:rFonts w:asciiTheme="minorHAnsi" w:eastAsiaTheme="minorEastAsia" w:hAnsiTheme="minorHAnsi" w:cstheme="minorBidi"/>
          <w:sz w:val="22"/>
          <w:szCs w:val="22"/>
        </w:rPr>
        <w:tab/>
      </w:r>
      <w:r>
        <w:t>Support of the Deployment Topologies with specific SMF Service Areas feature within and between PLMN(s)</w:t>
      </w:r>
      <w:r>
        <w:tab/>
      </w:r>
      <w:r>
        <w:fldChar w:fldCharType="begin" w:fldLock="1"/>
      </w:r>
      <w:r>
        <w:instrText xml:space="preserve"> PAGEREF _Toc122440724 \h </w:instrText>
      </w:r>
      <w:r>
        <w:fldChar w:fldCharType="separate"/>
      </w:r>
      <w:r>
        <w:t>426</w:t>
      </w:r>
      <w:r>
        <w:fldChar w:fldCharType="end"/>
      </w:r>
    </w:p>
    <w:p w14:paraId="1C686B7C" w14:textId="783DA118" w:rsidR="009722D9" w:rsidRDefault="009722D9">
      <w:pPr>
        <w:pStyle w:val="TOC3"/>
        <w:rPr>
          <w:rFonts w:asciiTheme="minorHAnsi" w:eastAsiaTheme="minorEastAsia" w:hAnsiTheme="minorHAnsi" w:cstheme="minorBidi"/>
          <w:sz w:val="22"/>
          <w:szCs w:val="22"/>
        </w:rPr>
      </w:pPr>
      <w:r>
        <w:t>5.34.10</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_Toc122440725 \h </w:instrText>
      </w:r>
      <w:r>
        <w:fldChar w:fldCharType="separate"/>
      </w:r>
      <w:r>
        <w:t>426</w:t>
      </w:r>
      <w:r>
        <w:fldChar w:fldCharType="end"/>
      </w:r>
    </w:p>
    <w:p w14:paraId="6CF02F03" w14:textId="626E299C" w:rsidR="009722D9" w:rsidRDefault="009722D9">
      <w:pPr>
        <w:pStyle w:val="TOC2"/>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Support for Integrated access and backhaul (IAB)</w:t>
      </w:r>
      <w:r>
        <w:tab/>
      </w:r>
      <w:r>
        <w:fldChar w:fldCharType="begin" w:fldLock="1"/>
      </w:r>
      <w:r>
        <w:instrText xml:space="preserve"> PAGEREF _Toc122440726 \h </w:instrText>
      </w:r>
      <w:r>
        <w:fldChar w:fldCharType="separate"/>
      </w:r>
      <w:r>
        <w:t>426</w:t>
      </w:r>
      <w:r>
        <w:fldChar w:fldCharType="end"/>
      </w:r>
    </w:p>
    <w:p w14:paraId="5548846B" w14:textId="401E0AEF" w:rsidR="009722D9" w:rsidRDefault="009722D9">
      <w:pPr>
        <w:pStyle w:val="TOC3"/>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IAB architecture and functional entities</w:t>
      </w:r>
      <w:r>
        <w:tab/>
      </w:r>
      <w:r>
        <w:fldChar w:fldCharType="begin" w:fldLock="1"/>
      </w:r>
      <w:r>
        <w:instrText xml:space="preserve"> PAGEREF _Toc122440727 \h </w:instrText>
      </w:r>
      <w:r>
        <w:fldChar w:fldCharType="separate"/>
      </w:r>
      <w:r>
        <w:t>426</w:t>
      </w:r>
      <w:r>
        <w:fldChar w:fldCharType="end"/>
      </w:r>
    </w:p>
    <w:p w14:paraId="5A0CE04D" w14:textId="16F2313E" w:rsidR="009722D9" w:rsidRDefault="009722D9">
      <w:pPr>
        <w:pStyle w:val="TOC3"/>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5G System enhancements to support IAB</w:t>
      </w:r>
      <w:r>
        <w:tab/>
      </w:r>
      <w:r>
        <w:fldChar w:fldCharType="begin" w:fldLock="1"/>
      </w:r>
      <w:r>
        <w:instrText xml:space="preserve"> PAGEREF _Toc122440728 \h </w:instrText>
      </w:r>
      <w:r>
        <w:fldChar w:fldCharType="separate"/>
      </w:r>
      <w:r>
        <w:t>428</w:t>
      </w:r>
      <w:r>
        <w:fldChar w:fldCharType="end"/>
      </w:r>
    </w:p>
    <w:p w14:paraId="3B05C53C" w14:textId="7C2F4F47" w:rsidR="009722D9" w:rsidRDefault="009722D9">
      <w:pPr>
        <w:pStyle w:val="TOC3"/>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Data handling and QoS support with IAB</w:t>
      </w:r>
      <w:r>
        <w:tab/>
      </w:r>
      <w:r>
        <w:fldChar w:fldCharType="begin" w:fldLock="1"/>
      </w:r>
      <w:r>
        <w:instrText xml:space="preserve"> PAGEREF _Toc122440729 \h </w:instrText>
      </w:r>
      <w:r>
        <w:fldChar w:fldCharType="separate"/>
      </w:r>
      <w:r>
        <w:t>428</w:t>
      </w:r>
      <w:r>
        <w:fldChar w:fldCharType="end"/>
      </w:r>
    </w:p>
    <w:p w14:paraId="676C71C6" w14:textId="16839DD2" w:rsidR="009722D9" w:rsidRDefault="009722D9">
      <w:pPr>
        <w:pStyle w:val="TOC3"/>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Mobility support with IAB</w:t>
      </w:r>
      <w:r>
        <w:tab/>
      </w:r>
      <w:r>
        <w:fldChar w:fldCharType="begin" w:fldLock="1"/>
      </w:r>
      <w:r>
        <w:instrText xml:space="preserve"> PAGEREF _Toc122440730 \h </w:instrText>
      </w:r>
      <w:r>
        <w:fldChar w:fldCharType="separate"/>
      </w:r>
      <w:r>
        <w:t>428</w:t>
      </w:r>
      <w:r>
        <w:fldChar w:fldCharType="end"/>
      </w:r>
    </w:p>
    <w:p w14:paraId="4655B71C" w14:textId="3C08D1AC" w:rsidR="009722D9" w:rsidRDefault="009722D9">
      <w:pPr>
        <w:pStyle w:val="TOC3"/>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Charging support with IAB</w:t>
      </w:r>
      <w:r>
        <w:tab/>
      </w:r>
      <w:r>
        <w:fldChar w:fldCharType="begin" w:fldLock="1"/>
      </w:r>
      <w:r>
        <w:instrText xml:space="preserve"> PAGEREF _Toc122440731 \h </w:instrText>
      </w:r>
      <w:r>
        <w:fldChar w:fldCharType="separate"/>
      </w:r>
      <w:r>
        <w:t>429</w:t>
      </w:r>
      <w:r>
        <w:fldChar w:fldCharType="end"/>
      </w:r>
    </w:p>
    <w:p w14:paraId="615E8283" w14:textId="00055B87" w:rsidR="009722D9" w:rsidRDefault="009722D9">
      <w:pPr>
        <w:pStyle w:val="TOC2"/>
        <w:rPr>
          <w:rFonts w:asciiTheme="minorHAnsi" w:eastAsiaTheme="minorEastAsia" w:hAnsiTheme="minorHAnsi" w:cstheme="minorBidi"/>
          <w:sz w:val="22"/>
          <w:szCs w:val="22"/>
        </w:rPr>
      </w:pPr>
      <w:r>
        <w:t>5.35A</w:t>
      </w:r>
      <w:r>
        <w:rPr>
          <w:rFonts w:asciiTheme="minorHAnsi" w:eastAsiaTheme="minorEastAsia" w:hAnsiTheme="minorHAnsi" w:cstheme="minorBidi"/>
          <w:sz w:val="22"/>
          <w:szCs w:val="22"/>
        </w:rPr>
        <w:tab/>
      </w:r>
      <w:r>
        <w:t>Support for Mobile Base Station Relay (MBSR)</w:t>
      </w:r>
      <w:r>
        <w:tab/>
      </w:r>
      <w:r>
        <w:fldChar w:fldCharType="begin" w:fldLock="1"/>
      </w:r>
      <w:r>
        <w:instrText xml:space="preserve"> PAGEREF _Toc122440732 \h </w:instrText>
      </w:r>
      <w:r>
        <w:fldChar w:fldCharType="separate"/>
      </w:r>
      <w:r>
        <w:t>429</w:t>
      </w:r>
      <w:r>
        <w:fldChar w:fldCharType="end"/>
      </w:r>
    </w:p>
    <w:p w14:paraId="01C1D786" w14:textId="53005B87" w:rsidR="009722D9" w:rsidRDefault="009722D9">
      <w:pPr>
        <w:pStyle w:val="TOC3"/>
        <w:rPr>
          <w:rFonts w:asciiTheme="minorHAnsi" w:eastAsiaTheme="minorEastAsia" w:hAnsiTheme="minorHAnsi" w:cstheme="minorBidi"/>
          <w:sz w:val="22"/>
          <w:szCs w:val="22"/>
        </w:rPr>
      </w:pPr>
      <w:r>
        <w:t>5. 35A.1</w:t>
      </w:r>
      <w:r>
        <w:rPr>
          <w:rFonts w:asciiTheme="minorHAnsi" w:eastAsiaTheme="minorEastAsia" w:hAnsiTheme="minorHAnsi" w:cstheme="minorBidi"/>
          <w:sz w:val="22"/>
          <w:szCs w:val="22"/>
        </w:rPr>
        <w:tab/>
      </w:r>
      <w:r>
        <w:t>General</w:t>
      </w:r>
      <w:r>
        <w:tab/>
      </w:r>
      <w:r>
        <w:fldChar w:fldCharType="begin" w:fldLock="1"/>
      </w:r>
      <w:r>
        <w:instrText xml:space="preserve"> PAGEREF _Toc122440733 \h </w:instrText>
      </w:r>
      <w:r>
        <w:fldChar w:fldCharType="separate"/>
      </w:r>
      <w:r>
        <w:t>429</w:t>
      </w:r>
      <w:r>
        <w:fldChar w:fldCharType="end"/>
      </w:r>
    </w:p>
    <w:p w14:paraId="0475F3CB" w14:textId="0DE8625E" w:rsidR="009722D9" w:rsidRDefault="009722D9">
      <w:pPr>
        <w:pStyle w:val="TOC3"/>
        <w:rPr>
          <w:rFonts w:asciiTheme="minorHAnsi" w:eastAsiaTheme="minorEastAsia" w:hAnsiTheme="minorHAnsi" w:cstheme="minorBidi"/>
          <w:sz w:val="22"/>
          <w:szCs w:val="22"/>
        </w:rPr>
      </w:pPr>
      <w:r>
        <w:t>5.35A.2</w:t>
      </w:r>
      <w:r>
        <w:rPr>
          <w:rFonts w:asciiTheme="minorHAnsi" w:eastAsiaTheme="minorEastAsia" w:hAnsiTheme="minorHAnsi" w:cstheme="minorBidi"/>
          <w:sz w:val="22"/>
          <w:szCs w:val="22"/>
        </w:rPr>
        <w:tab/>
      </w:r>
      <w:r>
        <w:t xml:space="preserve"> Configuration of the MBSR</w:t>
      </w:r>
      <w:r>
        <w:tab/>
      </w:r>
      <w:r>
        <w:fldChar w:fldCharType="begin" w:fldLock="1"/>
      </w:r>
      <w:r>
        <w:instrText xml:space="preserve"> PAGEREF _Toc122440734 \h </w:instrText>
      </w:r>
      <w:r>
        <w:fldChar w:fldCharType="separate"/>
      </w:r>
      <w:r>
        <w:t>429</w:t>
      </w:r>
      <w:r>
        <w:fldChar w:fldCharType="end"/>
      </w:r>
    </w:p>
    <w:p w14:paraId="3C166A7F" w14:textId="1CEB7B9C" w:rsidR="009722D9" w:rsidRDefault="009722D9">
      <w:pPr>
        <w:pStyle w:val="TOC3"/>
        <w:rPr>
          <w:rFonts w:asciiTheme="minorHAnsi" w:eastAsiaTheme="minorEastAsia" w:hAnsiTheme="minorHAnsi" w:cstheme="minorBidi"/>
          <w:sz w:val="22"/>
          <w:szCs w:val="22"/>
        </w:rPr>
      </w:pPr>
      <w:r>
        <w:t>5.35A.3</w:t>
      </w:r>
      <w:r>
        <w:rPr>
          <w:rFonts w:asciiTheme="minorHAnsi" w:eastAsiaTheme="minorEastAsia" w:hAnsiTheme="minorHAnsi" w:cstheme="minorBidi"/>
          <w:sz w:val="22"/>
          <w:szCs w:val="22"/>
        </w:rPr>
        <w:tab/>
      </w:r>
      <w:r>
        <w:t>Mobility support of UEs served by MBSR</w:t>
      </w:r>
      <w:r>
        <w:tab/>
      </w:r>
      <w:r>
        <w:fldChar w:fldCharType="begin" w:fldLock="1"/>
      </w:r>
      <w:r>
        <w:instrText xml:space="preserve"> PAGEREF _Toc122440735 \h </w:instrText>
      </w:r>
      <w:r>
        <w:fldChar w:fldCharType="separate"/>
      </w:r>
      <w:r>
        <w:t>429</w:t>
      </w:r>
      <w:r>
        <w:fldChar w:fldCharType="end"/>
      </w:r>
    </w:p>
    <w:p w14:paraId="43005A00" w14:textId="18E56D3A" w:rsidR="009722D9" w:rsidRDefault="009722D9">
      <w:pPr>
        <w:pStyle w:val="TOC4"/>
        <w:rPr>
          <w:rFonts w:asciiTheme="minorHAnsi" w:eastAsiaTheme="minorEastAsia" w:hAnsiTheme="minorHAnsi" w:cstheme="minorBidi"/>
          <w:sz w:val="22"/>
          <w:szCs w:val="22"/>
        </w:rPr>
      </w:pPr>
      <w:r>
        <w:t>5.35A.3.1</w:t>
      </w:r>
      <w:r>
        <w:rPr>
          <w:rFonts w:asciiTheme="minorHAnsi" w:eastAsiaTheme="minorEastAsia" w:hAnsiTheme="minorHAnsi" w:cstheme="minorBidi"/>
          <w:sz w:val="22"/>
          <w:szCs w:val="22"/>
        </w:rPr>
        <w:tab/>
      </w:r>
      <w:r>
        <w:t>UE mobility between a fixed cell and MBSR cell</w:t>
      </w:r>
      <w:r>
        <w:tab/>
      </w:r>
      <w:r>
        <w:fldChar w:fldCharType="begin" w:fldLock="1"/>
      </w:r>
      <w:r>
        <w:instrText xml:space="preserve"> PAGEREF _Toc122440736 \h </w:instrText>
      </w:r>
      <w:r>
        <w:fldChar w:fldCharType="separate"/>
      </w:r>
      <w:r>
        <w:t>429</w:t>
      </w:r>
      <w:r>
        <w:fldChar w:fldCharType="end"/>
      </w:r>
    </w:p>
    <w:p w14:paraId="7F8994AD" w14:textId="6EED8640" w:rsidR="009722D9" w:rsidRDefault="009722D9">
      <w:pPr>
        <w:pStyle w:val="TOC4"/>
        <w:rPr>
          <w:rFonts w:asciiTheme="minorHAnsi" w:eastAsiaTheme="minorEastAsia" w:hAnsiTheme="minorHAnsi" w:cstheme="minorBidi"/>
          <w:sz w:val="22"/>
          <w:szCs w:val="22"/>
        </w:rPr>
      </w:pPr>
      <w:r>
        <w:t>5.35A.3.2</w:t>
      </w:r>
      <w:r>
        <w:rPr>
          <w:rFonts w:asciiTheme="minorHAnsi" w:eastAsiaTheme="minorEastAsia" w:hAnsiTheme="minorHAnsi" w:cstheme="minorBidi"/>
          <w:sz w:val="22"/>
          <w:szCs w:val="22"/>
        </w:rPr>
        <w:tab/>
      </w:r>
      <w:r>
        <w:t>UE mobility between MBSR cells</w:t>
      </w:r>
      <w:r>
        <w:tab/>
      </w:r>
      <w:r>
        <w:fldChar w:fldCharType="begin" w:fldLock="1"/>
      </w:r>
      <w:r>
        <w:instrText xml:space="preserve"> PAGEREF _Toc122440737 \h </w:instrText>
      </w:r>
      <w:r>
        <w:fldChar w:fldCharType="separate"/>
      </w:r>
      <w:r>
        <w:t>430</w:t>
      </w:r>
      <w:r>
        <w:fldChar w:fldCharType="end"/>
      </w:r>
    </w:p>
    <w:p w14:paraId="5C19B984" w14:textId="04B36808" w:rsidR="009722D9" w:rsidRDefault="009722D9">
      <w:pPr>
        <w:pStyle w:val="TOC4"/>
        <w:rPr>
          <w:rFonts w:asciiTheme="minorHAnsi" w:eastAsiaTheme="minorEastAsia" w:hAnsiTheme="minorHAnsi" w:cstheme="minorBidi"/>
          <w:sz w:val="22"/>
          <w:szCs w:val="22"/>
        </w:rPr>
      </w:pPr>
      <w:r>
        <w:t>5.35A.3.3</w:t>
      </w:r>
      <w:r>
        <w:rPr>
          <w:rFonts w:asciiTheme="minorHAnsi" w:eastAsiaTheme="minorEastAsia" w:hAnsiTheme="minorHAnsi" w:cstheme="minorBidi"/>
          <w:sz w:val="22"/>
          <w:szCs w:val="22"/>
        </w:rPr>
        <w:tab/>
      </w:r>
      <w:r>
        <w:t>UE mobility when moving together with a MBSR cell</w:t>
      </w:r>
      <w:r>
        <w:tab/>
      </w:r>
      <w:r>
        <w:fldChar w:fldCharType="begin" w:fldLock="1"/>
      </w:r>
      <w:r>
        <w:instrText xml:space="preserve"> PAGEREF _Toc122440738 \h </w:instrText>
      </w:r>
      <w:r>
        <w:fldChar w:fldCharType="separate"/>
      </w:r>
      <w:r>
        <w:t>430</w:t>
      </w:r>
      <w:r>
        <w:fldChar w:fldCharType="end"/>
      </w:r>
    </w:p>
    <w:p w14:paraId="61EEE2C7" w14:textId="536A210A" w:rsidR="009722D9" w:rsidRDefault="009722D9">
      <w:pPr>
        <w:pStyle w:val="TOC3"/>
        <w:rPr>
          <w:rFonts w:asciiTheme="minorHAnsi" w:eastAsiaTheme="minorEastAsia" w:hAnsiTheme="minorHAnsi" w:cstheme="minorBidi"/>
          <w:sz w:val="22"/>
          <w:szCs w:val="22"/>
        </w:rPr>
      </w:pPr>
      <w:r>
        <w:t>5.35A.4</w:t>
      </w:r>
      <w:r>
        <w:rPr>
          <w:rFonts w:asciiTheme="minorHAnsi" w:eastAsiaTheme="minorEastAsia" w:hAnsiTheme="minorHAnsi" w:cstheme="minorBidi"/>
          <w:sz w:val="22"/>
          <w:szCs w:val="22"/>
        </w:rPr>
        <w:tab/>
      </w:r>
      <w:r>
        <w:t>MBSR authorization</w:t>
      </w:r>
      <w:r>
        <w:tab/>
      </w:r>
      <w:r>
        <w:fldChar w:fldCharType="begin" w:fldLock="1"/>
      </w:r>
      <w:r>
        <w:instrText xml:space="preserve"> PAGEREF _Toc122440739 \h </w:instrText>
      </w:r>
      <w:r>
        <w:fldChar w:fldCharType="separate"/>
      </w:r>
      <w:r>
        <w:t>430</w:t>
      </w:r>
      <w:r>
        <w:fldChar w:fldCharType="end"/>
      </w:r>
    </w:p>
    <w:p w14:paraId="247EE6BA" w14:textId="5AB794CE" w:rsidR="009722D9" w:rsidRDefault="009722D9">
      <w:pPr>
        <w:pStyle w:val="TOC3"/>
        <w:rPr>
          <w:rFonts w:asciiTheme="minorHAnsi" w:eastAsiaTheme="minorEastAsia" w:hAnsiTheme="minorHAnsi" w:cstheme="minorBidi"/>
          <w:sz w:val="22"/>
          <w:szCs w:val="22"/>
        </w:rPr>
      </w:pPr>
      <w:r>
        <w:t>5.35A.5</w:t>
      </w:r>
      <w:r>
        <w:rPr>
          <w:rFonts w:asciiTheme="minorHAnsi" w:eastAsiaTheme="minorEastAsia" w:hAnsiTheme="minorHAnsi" w:cstheme="minorBidi"/>
          <w:sz w:val="22"/>
          <w:szCs w:val="22"/>
        </w:rPr>
        <w:tab/>
      </w:r>
      <w:r>
        <w:t>Location Service Support of UEs served by MBSR</w:t>
      </w:r>
      <w:r>
        <w:tab/>
      </w:r>
      <w:r>
        <w:fldChar w:fldCharType="begin" w:fldLock="1"/>
      </w:r>
      <w:r>
        <w:instrText xml:space="preserve"> PAGEREF _Toc122440740 \h </w:instrText>
      </w:r>
      <w:r>
        <w:fldChar w:fldCharType="separate"/>
      </w:r>
      <w:r>
        <w:t>430</w:t>
      </w:r>
      <w:r>
        <w:fldChar w:fldCharType="end"/>
      </w:r>
    </w:p>
    <w:p w14:paraId="33663FC5" w14:textId="147D4A46" w:rsidR="009722D9" w:rsidRDefault="009722D9">
      <w:pPr>
        <w:pStyle w:val="TOC3"/>
        <w:rPr>
          <w:rFonts w:asciiTheme="minorHAnsi" w:eastAsiaTheme="minorEastAsia" w:hAnsiTheme="minorHAnsi" w:cstheme="minorBidi"/>
          <w:sz w:val="22"/>
          <w:szCs w:val="22"/>
        </w:rPr>
      </w:pPr>
      <w:r>
        <w:t>5.35A.6</w:t>
      </w:r>
      <w:r>
        <w:rPr>
          <w:rFonts w:asciiTheme="minorHAnsi" w:eastAsiaTheme="minorEastAsia" w:hAnsiTheme="minorHAnsi" w:cstheme="minorBidi"/>
          <w:sz w:val="22"/>
          <w:szCs w:val="22"/>
        </w:rPr>
        <w:tab/>
      </w:r>
      <w:r>
        <w:t>Providing cell ID/TAC of MBSR for services</w:t>
      </w:r>
      <w:r>
        <w:tab/>
      </w:r>
      <w:r>
        <w:fldChar w:fldCharType="begin" w:fldLock="1"/>
      </w:r>
      <w:r>
        <w:instrText xml:space="preserve"> PAGEREF _Toc122440741 \h </w:instrText>
      </w:r>
      <w:r>
        <w:fldChar w:fldCharType="separate"/>
      </w:r>
      <w:r>
        <w:t>430</w:t>
      </w:r>
      <w:r>
        <w:fldChar w:fldCharType="end"/>
      </w:r>
    </w:p>
    <w:p w14:paraId="74A92601" w14:textId="366232CE" w:rsidR="009722D9" w:rsidRDefault="009722D9">
      <w:pPr>
        <w:pStyle w:val="TOC3"/>
        <w:rPr>
          <w:rFonts w:asciiTheme="minorHAnsi" w:eastAsiaTheme="minorEastAsia" w:hAnsiTheme="minorHAnsi" w:cstheme="minorBidi"/>
          <w:sz w:val="22"/>
          <w:szCs w:val="22"/>
        </w:rPr>
      </w:pPr>
      <w:r>
        <w:t>5.35A.7</w:t>
      </w:r>
      <w:r>
        <w:rPr>
          <w:rFonts w:asciiTheme="minorHAnsi" w:eastAsiaTheme="minorEastAsia" w:hAnsiTheme="minorHAnsi" w:cstheme="minorBidi"/>
          <w:sz w:val="22"/>
          <w:szCs w:val="22"/>
        </w:rPr>
        <w:tab/>
      </w:r>
      <w:r>
        <w:t>Control of UE access to MBSR</w:t>
      </w:r>
      <w:r>
        <w:tab/>
      </w:r>
      <w:r>
        <w:fldChar w:fldCharType="begin" w:fldLock="1"/>
      </w:r>
      <w:r>
        <w:instrText xml:space="preserve"> PAGEREF _Toc122440742 \h </w:instrText>
      </w:r>
      <w:r>
        <w:fldChar w:fldCharType="separate"/>
      </w:r>
      <w:r>
        <w:t>431</w:t>
      </w:r>
      <w:r>
        <w:fldChar w:fldCharType="end"/>
      </w:r>
    </w:p>
    <w:p w14:paraId="1823F278" w14:textId="2FB12F7B" w:rsidR="009722D9" w:rsidRDefault="009722D9">
      <w:pPr>
        <w:pStyle w:val="TOC3"/>
        <w:rPr>
          <w:rFonts w:asciiTheme="minorHAnsi" w:eastAsiaTheme="minorEastAsia" w:hAnsiTheme="minorHAnsi" w:cstheme="minorBidi"/>
          <w:sz w:val="22"/>
          <w:szCs w:val="22"/>
        </w:rPr>
      </w:pPr>
      <w:r>
        <w:t>5.35.6</w:t>
      </w:r>
      <w:r>
        <w:rPr>
          <w:rFonts w:asciiTheme="minorHAnsi" w:eastAsiaTheme="minorEastAsia" w:hAnsiTheme="minorHAnsi" w:cstheme="minorBidi"/>
          <w:sz w:val="22"/>
          <w:szCs w:val="22"/>
        </w:rPr>
        <w:tab/>
      </w:r>
      <w:r>
        <w:t>IAB operation involving EPC</w:t>
      </w:r>
      <w:r>
        <w:tab/>
      </w:r>
      <w:r>
        <w:fldChar w:fldCharType="begin" w:fldLock="1"/>
      </w:r>
      <w:r>
        <w:instrText xml:space="preserve"> PAGEREF _Toc122440743 \h </w:instrText>
      </w:r>
      <w:r>
        <w:fldChar w:fldCharType="separate"/>
      </w:r>
      <w:r>
        <w:t>431</w:t>
      </w:r>
      <w:r>
        <w:fldChar w:fldCharType="end"/>
      </w:r>
    </w:p>
    <w:p w14:paraId="3619B40B" w14:textId="3E11E2D2" w:rsidR="009722D9" w:rsidRDefault="009722D9">
      <w:pPr>
        <w:pStyle w:val="TOC2"/>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RIM Information Transfer</w:t>
      </w:r>
      <w:r>
        <w:tab/>
      </w:r>
      <w:r>
        <w:fldChar w:fldCharType="begin" w:fldLock="1"/>
      </w:r>
      <w:r>
        <w:instrText xml:space="preserve"> PAGEREF _Toc122440744 \h </w:instrText>
      </w:r>
      <w:r>
        <w:fldChar w:fldCharType="separate"/>
      </w:r>
      <w:r>
        <w:t>431</w:t>
      </w:r>
      <w:r>
        <w:fldChar w:fldCharType="end"/>
      </w:r>
    </w:p>
    <w:p w14:paraId="131CEAA8" w14:textId="2D5D8D7C" w:rsidR="009722D9" w:rsidRDefault="009722D9">
      <w:pPr>
        <w:pStyle w:val="TOC2"/>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Support for high data rate low latency services</w:t>
      </w:r>
      <w:r>
        <w:tab/>
      </w:r>
      <w:r>
        <w:fldChar w:fldCharType="begin" w:fldLock="1"/>
      </w:r>
      <w:r>
        <w:instrText xml:space="preserve"> PAGEREF _Toc122440745 \h </w:instrText>
      </w:r>
      <w:r>
        <w:fldChar w:fldCharType="separate"/>
      </w:r>
      <w:r>
        <w:t>432</w:t>
      </w:r>
      <w:r>
        <w:fldChar w:fldCharType="end"/>
      </w:r>
    </w:p>
    <w:p w14:paraId="5762EEA5" w14:textId="03C35492" w:rsidR="009722D9" w:rsidRDefault="009722D9">
      <w:pPr>
        <w:pStyle w:val="TOC2"/>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Support for Multi-USIM UE</w:t>
      </w:r>
      <w:r>
        <w:tab/>
      </w:r>
      <w:r>
        <w:fldChar w:fldCharType="begin" w:fldLock="1"/>
      </w:r>
      <w:r>
        <w:instrText xml:space="preserve"> PAGEREF _Toc122440746 \h </w:instrText>
      </w:r>
      <w:r>
        <w:fldChar w:fldCharType="separate"/>
      </w:r>
      <w:r>
        <w:t>432</w:t>
      </w:r>
      <w:r>
        <w:fldChar w:fldCharType="end"/>
      </w:r>
    </w:p>
    <w:p w14:paraId="096A11F4" w14:textId="6C7F9F10" w:rsidR="009722D9" w:rsidRDefault="009722D9">
      <w:pPr>
        <w:pStyle w:val="TOC3"/>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_Toc122440747 \h </w:instrText>
      </w:r>
      <w:r>
        <w:fldChar w:fldCharType="separate"/>
      </w:r>
      <w:r>
        <w:t>432</w:t>
      </w:r>
      <w:r>
        <w:fldChar w:fldCharType="end"/>
      </w:r>
    </w:p>
    <w:p w14:paraId="453F613B" w14:textId="60BCA2F4" w:rsidR="009722D9" w:rsidRDefault="009722D9">
      <w:pPr>
        <w:pStyle w:val="TOC3"/>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Connection Release</w:t>
      </w:r>
      <w:r>
        <w:tab/>
      </w:r>
      <w:r>
        <w:fldChar w:fldCharType="begin" w:fldLock="1"/>
      </w:r>
      <w:r>
        <w:instrText xml:space="preserve"> PAGEREF _Toc122440748 \h </w:instrText>
      </w:r>
      <w:r>
        <w:fldChar w:fldCharType="separate"/>
      </w:r>
      <w:r>
        <w:t>432</w:t>
      </w:r>
      <w:r>
        <w:fldChar w:fldCharType="end"/>
      </w:r>
    </w:p>
    <w:p w14:paraId="2B81F8FD" w14:textId="4FB29141" w:rsidR="009722D9" w:rsidRDefault="009722D9">
      <w:pPr>
        <w:pStyle w:val="TOC3"/>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Paging Cause Indication for Voice Service</w:t>
      </w:r>
      <w:r>
        <w:tab/>
      </w:r>
      <w:r>
        <w:fldChar w:fldCharType="begin" w:fldLock="1"/>
      </w:r>
      <w:r>
        <w:instrText xml:space="preserve"> PAGEREF _Toc122440749 \h </w:instrText>
      </w:r>
      <w:r>
        <w:fldChar w:fldCharType="separate"/>
      </w:r>
      <w:r>
        <w:t>433</w:t>
      </w:r>
      <w:r>
        <w:fldChar w:fldCharType="end"/>
      </w:r>
    </w:p>
    <w:p w14:paraId="3439D29C" w14:textId="519B76E5" w:rsidR="009722D9" w:rsidRDefault="009722D9">
      <w:pPr>
        <w:pStyle w:val="TOC3"/>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Reject Paging Request</w:t>
      </w:r>
      <w:r>
        <w:tab/>
      </w:r>
      <w:r>
        <w:fldChar w:fldCharType="begin" w:fldLock="1"/>
      </w:r>
      <w:r>
        <w:instrText xml:space="preserve"> PAGEREF _Toc122440750 \h </w:instrText>
      </w:r>
      <w:r>
        <w:fldChar w:fldCharType="separate"/>
      </w:r>
      <w:r>
        <w:t>433</w:t>
      </w:r>
      <w:r>
        <w:fldChar w:fldCharType="end"/>
      </w:r>
    </w:p>
    <w:p w14:paraId="29517634" w14:textId="3EE849CD" w:rsidR="009722D9" w:rsidRDefault="009722D9">
      <w:pPr>
        <w:pStyle w:val="TOC3"/>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Paging Restriction</w:t>
      </w:r>
      <w:r>
        <w:tab/>
      </w:r>
      <w:r>
        <w:fldChar w:fldCharType="begin" w:fldLock="1"/>
      </w:r>
      <w:r>
        <w:instrText xml:space="preserve"> PAGEREF _Toc122440751 \h </w:instrText>
      </w:r>
      <w:r>
        <w:fldChar w:fldCharType="separate"/>
      </w:r>
      <w:r>
        <w:t>433</w:t>
      </w:r>
      <w:r>
        <w:fldChar w:fldCharType="end"/>
      </w:r>
    </w:p>
    <w:p w14:paraId="35305FF7" w14:textId="7E42B9D6" w:rsidR="009722D9" w:rsidRDefault="009722D9">
      <w:pPr>
        <w:pStyle w:val="TOC3"/>
        <w:rPr>
          <w:rFonts w:asciiTheme="minorHAnsi" w:eastAsiaTheme="minorEastAsia" w:hAnsiTheme="minorHAnsi" w:cstheme="minorBidi"/>
          <w:sz w:val="22"/>
          <w:szCs w:val="22"/>
        </w:rPr>
      </w:pPr>
      <w:r>
        <w:t>5.38.6</w:t>
      </w:r>
      <w:r>
        <w:rPr>
          <w:rFonts w:asciiTheme="minorHAnsi" w:eastAsiaTheme="minorEastAsia" w:hAnsiTheme="minorHAnsi" w:cstheme="minorBidi"/>
          <w:sz w:val="22"/>
          <w:szCs w:val="22"/>
        </w:rPr>
        <w:tab/>
      </w:r>
      <w:r>
        <w:t>Paging Timing Collision Control</w:t>
      </w:r>
      <w:r>
        <w:tab/>
      </w:r>
      <w:r>
        <w:fldChar w:fldCharType="begin" w:fldLock="1"/>
      </w:r>
      <w:r>
        <w:instrText xml:space="preserve"> PAGEREF _Toc122440752 \h </w:instrText>
      </w:r>
      <w:r>
        <w:fldChar w:fldCharType="separate"/>
      </w:r>
      <w:r>
        <w:t>434</w:t>
      </w:r>
      <w:r>
        <w:fldChar w:fldCharType="end"/>
      </w:r>
    </w:p>
    <w:p w14:paraId="1BDE4D9D" w14:textId="3ACB615A" w:rsidR="009722D9" w:rsidRDefault="009722D9">
      <w:pPr>
        <w:pStyle w:val="TOC2"/>
        <w:rPr>
          <w:rFonts w:asciiTheme="minorHAnsi" w:eastAsiaTheme="minorEastAsia" w:hAnsiTheme="minorHAnsi" w:cstheme="minorBidi"/>
          <w:sz w:val="22"/>
          <w:szCs w:val="22"/>
        </w:rPr>
      </w:pPr>
      <w:r>
        <w:t>5.39</w:t>
      </w:r>
      <w:r>
        <w:rPr>
          <w:rFonts w:asciiTheme="minorHAnsi" w:eastAsiaTheme="minorEastAsia" w:hAnsiTheme="minorHAnsi" w:cstheme="minorBidi"/>
          <w:sz w:val="22"/>
          <w:szCs w:val="22"/>
        </w:rPr>
        <w:tab/>
      </w:r>
      <w:r>
        <w:t>Remote provisioning of credentials for NSSAA or secondary authentication/authorization</w:t>
      </w:r>
      <w:r>
        <w:tab/>
      </w:r>
      <w:r>
        <w:fldChar w:fldCharType="begin" w:fldLock="1"/>
      </w:r>
      <w:r>
        <w:instrText xml:space="preserve"> PAGEREF _Toc122440753 \h </w:instrText>
      </w:r>
      <w:r>
        <w:fldChar w:fldCharType="separate"/>
      </w:r>
      <w:r>
        <w:t>434</w:t>
      </w:r>
      <w:r>
        <w:fldChar w:fldCharType="end"/>
      </w:r>
    </w:p>
    <w:p w14:paraId="3A54536E" w14:textId="33B70D19" w:rsidR="009722D9" w:rsidRDefault="009722D9">
      <w:pPr>
        <w:pStyle w:val="TOC3"/>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_Toc122440754 \h </w:instrText>
      </w:r>
      <w:r>
        <w:fldChar w:fldCharType="separate"/>
      </w:r>
      <w:r>
        <w:t>434</w:t>
      </w:r>
      <w:r>
        <w:fldChar w:fldCharType="end"/>
      </w:r>
    </w:p>
    <w:p w14:paraId="5011832B" w14:textId="15AF9567" w:rsidR="009722D9" w:rsidRDefault="009722D9">
      <w:pPr>
        <w:pStyle w:val="TOC3"/>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Configuration for the UE</w:t>
      </w:r>
      <w:r>
        <w:tab/>
      </w:r>
      <w:r>
        <w:fldChar w:fldCharType="begin" w:fldLock="1"/>
      </w:r>
      <w:r>
        <w:instrText xml:space="preserve"> PAGEREF _Toc122440755 \h </w:instrText>
      </w:r>
      <w:r>
        <w:fldChar w:fldCharType="separate"/>
      </w:r>
      <w:r>
        <w:t>435</w:t>
      </w:r>
      <w:r>
        <w:fldChar w:fldCharType="end"/>
      </w:r>
    </w:p>
    <w:p w14:paraId="4AE1EB27" w14:textId="2EF8C2CD" w:rsidR="009722D9" w:rsidRDefault="009722D9">
      <w:pPr>
        <w:pStyle w:val="TOC2"/>
        <w:rPr>
          <w:rFonts w:asciiTheme="minorHAnsi" w:eastAsiaTheme="minorEastAsia" w:hAnsiTheme="minorHAnsi" w:cstheme="minorBidi"/>
          <w:sz w:val="22"/>
          <w:szCs w:val="22"/>
        </w:rPr>
      </w:pPr>
      <w:r>
        <w:t>5.40</w:t>
      </w:r>
      <w:r>
        <w:rPr>
          <w:rFonts w:asciiTheme="minorHAnsi" w:eastAsiaTheme="minorEastAsia" w:hAnsiTheme="minorHAnsi" w:cstheme="minorBidi"/>
          <w:sz w:val="22"/>
          <w:szCs w:val="22"/>
        </w:rPr>
        <w:tab/>
      </w:r>
      <w:r>
        <w:t>Support of Disaster Roaming with Minimization of Service Interruption</w:t>
      </w:r>
      <w:r>
        <w:tab/>
      </w:r>
      <w:r>
        <w:fldChar w:fldCharType="begin" w:fldLock="1"/>
      </w:r>
      <w:r>
        <w:instrText xml:space="preserve"> PAGEREF _Toc122440756 \h </w:instrText>
      </w:r>
      <w:r>
        <w:fldChar w:fldCharType="separate"/>
      </w:r>
      <w:r>
        <w:t>435</w:t>
      </w:r>
      <w:r>
        <w:fldChar w:fldCharType="end"/>
      </w:r>
    </w:p>
    <w:p w14:paraId="58070B89" w14:textId="44CBC323" w:rsidR="009722D9" w:rsidRDefault="009722D9">
      <w:pPr>
        <w:pStyle w:val="TOC3"/>
        <w:rPr>
          <w:rFonts w:asciiTheme="minorHAnsi" w:eastAsiaTheme="minorEastAsia" w:hAnsiTheme="minorHAnsi" w:cstheme="minorBidi"/>
          <w:sz w:val="22"/>
          <w:szCs w:val="22"/>
        </w:rPr>
      </w:pPr>
      <w:r>
        <w:t>5.40.1</w:t>
      </w:r>
      <w:r>
        <w:rPr>
          <w:rFonts w:asciiTheme="minorHAnsi" w:eastAsiaTheme="minorEastAsia" w:hAnsiTheme="minorHAnsi" w:cstheme="minorBidi"/>
          <w:sz w:val="22"/>
          <w:szCs w:val="22"/>
        </w:rPr>
        <w:tab/>
      </w:r>
      <w:r>
        <w:t>General</w:t>
      </w:r>
      <w:r>
        <w:tab/>
      </w:r>
      <w:r>
        <w:fldChar w:fldCharType="begin" w:fldLock="1"/>
      </w:r>
      <w:r>
        <w:instrText xml:space="preserve"> PAGEREF _Toc122440757 \h </w:instrText>
      </w:r>
      <w:r>
        <w:fldChar w:fldCharType="separate"/>
      </w:r>
      <w:r>
        <w:t>435</w:t>
      </w:r>
      <w:r>
        <w:fldChar w:fldCharType="end"/>
      </w:r>
    </w:p>
    <w:p w14:paraId="215274D7" w14:textId="0712ADAD" w:rsidR="009722D9" w:rsidRDefault="009722D9">
      <w:pPr>
        <w:pStyle w:val="TOC3"/>
        <w:rPr>
          <w:rFonts w:asciiTheme="minorHAnsi" w:eastAsiaTheme="minorEastAsia" w:hAnsiTheme="minorHAnsi" w:cstheme="minorBidi"/>
          <w:sz w:val="22"/>
          <w:szCs w:val="22"/>
        </w:rPr>
      </w:pPr>
      <w:r>
        <w:t>5.40.2</w:t>
      </w:r>
      <w:r>
        <w:rPr>
          <w:rFonts w:asciiTheme="minorHAnsi" w:eastAsiaTheme="minorEastAsia" w:hAnsiTheme="minorHAnsi" w:cstheme="minorBidi"/>
          <w:sz w:val="22"/>
          <w:szCs w:val="22"/>
        </w:rPr>
        <w:tab/>
      </w:r>
      <w:r>
        <w:t>UE configuration and provisioning for Disaster Roaming</w:t>
      </w:r>
      <w:r>
        <w:tab/>
      </w:r>
      <w:r>
        <w:fldChar w:fldCharType="begin" w:fldLock="1"/>
      </w:r>
      <w:r>
        <w:instrText xml:space="preserve"> PAGEREF _Toc122440758 \h </w:instrText>
      </w:r>
      <w:r>
        <w:fldChar w:fldCharType="separate"/>
      </w:r>
      <w:r>
        <w:t>435</w:t>
      </w:r>
      <w:r>
        <w:fldChar w:fldCharType="end"/>
      </w:r>
    </w:p>
    <w:p w14:paraId="73592F6C" w14:textId="00DE6EA2" w:rsidR="009722D9" w:rsidRDefault="009722D9">
      <w:pPr>
        <w:pStyle w:val="TOC3"/>
        <w:rPr>
          <w:rFonts w:asciiTheme="minorHAnsi" w:eastAsiaTheme="minorEastAsia" w:hAnsiTheme="minorHAnsi" w:cstheme="minorBidi"/>
          <w:sz w:val="22"/>
          <w:szCs w:val="22"/>
        </w:rPr>
      </w:pPr>
      <w:r>
        <w:t>5.40.3</w:t>
      </w:r>
      <w:r>
        <w:rPr>
          <w:rFonts w:asciiTheme="minorHAnsi" w:eastAsiaTheme="minorEastAsia" w:hAnsiTheme="minorHAnsi" w:cstheme="minorBidi"/>
          <w:sz w:val="22"/>
          <w:szCs w:val="22"/>
        </w:rPr>
        <w:tab/>
      </w:r>
      <w:r>
        <w:t>Disaster Condition Notification and Determination</w:t>
      </w:r>
      <w:r>
        <w:tab/>
      </w:r>
      <w:r>
        <w:fldChar w:fldCharType="begin" w:fldLock="1"/>
      </w:r>
      <w:r>
        <w:instrText xml:space="preserve"> PAGEREF _Toc122440759 \h </w:instrText>
      </w:r>
      <w:r>
        <w:fldChar w:fldCharType="separate"/>
      </w:r>
      <w:r>
        <w:t>436</w:t>
      </w:r>
      <w:r>
        <w:fldChar w:fldCharType="end"/>
      </w:r>
    </w:p>
    <w:p w14:paraId="3F7D41D6" w14:textId="0CA7DB3E" w:rsidR="009722D9" w:rsidRDefault="009722D9">
      <w:pPr>
        <w:pStyle w:val="TOC3"/>
        <w:rPr>
          <w:rFonts w:asciiTheme="minorHAnsi" w:eastAsiaTheme="minorEastAsia" w:hAnsiTheme="minorHAnsi" w:cstheme="minorBidi"/>
          <w:sz w:val="22"/>
          <w:szCs w:val="22"/>
        </w:rPr>
      </w:pPr>
      <w:r>
        <w:t>5.40.4</w:t>
      </w:r>
      <w:r>
        <w:rPr>
          <w:rFonts w:asciiTheme="minorHAnsi" w:eastAsiaTheme="minorEastAsia" w:hAnsiTheme="minorHAnsi" w:cstheme="minorBidi"/>
          <w:sz w:val="22"/>
          <w:szCs w:val="22"/>
        </w:rPr>
        <w:tab/>
      </w:r>
      <w:r>
        <w:t>Registration for Disaster Roaming service</w:t>
      </w:r>
      <w:r>
        <w:tab/>
      </w:r>
      <w:r>
        <w:fldChar w:fldCharType="begin" w:fldLock="1"/>
      </w:r>
      <w:r>
        <w:instrText xml:space="preserve"> PAGEREF _Toc122440760 \h </w:instrText>
      </w:r>
      <w:r>
        <w:fldChar w:fldCharType="separate"/>
      </w:r>
      <w:r>
        <w:t>436</w:t>
      </w:r>
      <w:r>
        <w:fldChar w:fldCharType="end"/>
      </w:r>
    </w:p>
    <w:p w14:paraId="43539578" w14:textId="1E7DFC10" w:rsidR="009722D9" w:rsidRDefault="009722D9">
      <w:pPr>
        <w:pStyle w:val="TOC3"/>
        <w:rPr>
          <w:rFonts w:asciiTheme="minorHAnsi" w:eastAsiaTheme="minorEastAsia" w:hAnsiTheme="minorHAnsi" w:cstheme="minorBidi"/>
          <w:sz w:val="22"/>
          <w:szCs w:val="22"/>
        </w:rPr>
      </w:pPr>
      <w:r>
        <w:t>5.40.5</w:t>
      </w:r>
      <w:r>
        <w:rPr>
          <w:rFonts w:asciiTheme="minorHAnsi" w:eastAsiaTheme="minorEastAsia" w:hAnsiTheme="minorHAnsi" w:cstheme="minorBidi"/>
          <w:sz w:val="22"/>
          <w:szCs w:val="22"/>
        </w:rPr>
        <w:tab/>
      </w:r>
      <w:r>
        <w:t>Handling when a Disaster Condition is no longer applicable</w:t>
      </w:r>
      <w:r>
        <w:tab/>
      </w:r>
      <w:r>
        <w:fldChar w:fldCharType="begin" w:fldLock="1"/>
      </w:r>
      <w:r>
        <w:instrText xml:space="preserve"> PAGEREF _Toc122440761 \h </w:instrText>
      </w:r>
      <w:r>
        <w:fldChar w:fldCharType="separate"/>
      </w:r>
      <w:r>
        <w:t>437</w:t>
      </w:r>
      <w:r>
        <w:fldChar w:fldCharType="end"/>
      </w:r>
    </w:p>
    <w:p w14:paraId="7899F78E" w14:textId="66DDADC4" w:rsidR="009722D9" w:rsidRDefault="009722D9">
      <w:pPr>
        <w:pStyle w:val="TOC3"/>
        <w:rPr>
          <w:rFonts w:asciiTheme="minorHAnsi" w:eastAsiaTheme="minorEastAsia" w:hAnsiTheme="minorHAnsi" w:cstheme="minorBidi"/>
          <w:sz w:val="22"/>
          <w:szCs w:val="22"/>
        </w:rPr>
      </w:pPr>
      <w:r>
        <w:t>5.40.6</w:t>
      </w:r>
      <w:r>
        <w:rPr>
          <w:rFonts w:asciiTheme="minorHAnsi" w:eastAsiaTheme="minorEastAsia" w:hAnsiTheme="minorHAnsi" w:cstheme="minorBidi"/>
          <w:sz w:val="22"/>
          <w:szCs w:val="22"/>
        </w:rPr>
        <w:tab/>
      </w:r>
      <w:r>
        <w:t>Prevention of signalling overload related to Disaster Condition and Disaster Roaming service</w:t>
      </w:r>
      <w:r>
        <w:tab/>
      </w:r>
      <w:r>
        <w:fldChar w:fldCharType="begin" w:fldLock="1"/>
      </w:r>
      <w:r>
        <w:instrText xml:space="preserve"> PAGEREF _Toc122440762 \h </w:instrText>
      </w:r>
      <w:r>
        <w:fldChar w:fldCharType="separate"/>
      </w:r>
      <w:r>
        <w:t>438</w:t>
      </w:r>
      <w:r>
        <w:fldChar w:fldCharType="end"/>
      </w:r>
    </w:p>
    <w:p w14:paraId="45BAF00E" w14:textId="3551C060" w:rsidR="009722D9" w:rsidRDefault="009722D9">
      <w:pPr>
        <w:pStyle w:val="TOC2"/>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NR RedCap UEs differentiation</w:t>
      </w:r>
      <w:r>
        <w:tab/>
      </w:r>
      <w:r>
        <w:fldChar w:fldCharType="begin" w:fldLock="1"/>
      </w:r>
      <w:r>
        <w:instrText xml:space="preserve"> PAGEREF _Toc122440763 \h </w:instrText>
      </w:r>
      <w:r>
        <w:fldChar w:fldCharType="separate"/>
      </w:r>
      <w:r>
        <w:t>438</w:t>
      </w:r>
      <w:r>
        <w:fldChar w:fldCharType="end"/>
      </w:r>
    </w:p>
    <w:p w14:paraId="2F983176" w14:textId="035DBFCF" w:rsidR="009722D9" w:rsidRDefault="009722D9">
      <w:pPr>
        <w:pStyle w:val="TOC2"/>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Support of Non-seamless WLAN offload</w:t>
      </w:r>
      <w:r>
        <w:tab/>
      </w:r>
      <w:r>
        <w:fldChar w:fldCharType="begin" w:fldLock="1"/>
      </w:r>
      <w:r>
        <w:instrText xml:space="preserve"> PAGEREF _Toc122440764 \h </w:instrText>
      </w:r>
      <w:r>
        <w:fldChar w:fldCharType="separate"/>
      </w:r>
      <w:r>
        <w:t>438</w:t>
      </w:r>
      <w:r>
        <w:fldChar w:fldCharType="end"/>
      </w:r>
    </w:p>
    <w:p w14:paraId="7CAE56AD" w14:textId="541072CA" w:rsidR="009722D9" w:rsidRDefault="009722D9">
      <w:pPr>
        <w:pStyle w:val="TOC2"/>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Support for 5G Satellite Backhaul</w:t>
      </w:r>
      <w:r>
        <w:tab/>
      </w:r>
      <w:r>
        <w:fldChar w:fldCharType="begin" w:fldLock="1"/>
      </w:r>
      <w:r>
        <w:instrText xml:space="preserve"> PAGEREF _Toc122440765 \h </w:instrText>
      </w:r>
      <w:r>
        <w:fldChar w:fldCharType="separate"/>
      </w:r>
      <w:r>
        <w:t>439</w:t>
      </w:r>
      <w:r>
        <w:fldChar w:fldCharType="end"/>
      </w:r>
    </w:p>
    <w:p w14:paraId="474030BF" w14:textId="2CB1D511" w:rsidR="009722D9" w:rsidRDefault="009722D9">
      <w:pPr>
        <w:pStyle w:val="TOC3"/>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General</w:t>
      </w:r>
      <w:r>
        <w:tab/>
      </w:r>
      <w:r>
        <w:fldChar w:fldCharType="begin" w:fldLock="1"/>
      </w:r>
      <w:r>
        <w:instrText xml:space="preserve"> PAGEREF _Toc122440766 \h </w:instrText>
      </w:r>
      <w:r>
        <w:fldChar w:fldCharType="separate"/>
      </w:r>
      <w:r>
        <w:t>439</w:t>
      </w:r>
      <w:r>
        <w:fldChar w:fldCharType="end"/>
      </w:r>
    </w:p>
    <w:p w14:paraId="049AD9A5" w14:textId="1961D111" w:rsidR="009722D9" w:rsidRDefault="009722D9">
      <w:pPr>
        <w:pStyle w:val="TOC3"/>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Edge Computing via UPF deployed on satellite</w:t>
      </w:r>
      <w:r>
        <w:tab/>
      </w:r>
      <w:r>
        <w:fldChar w:fldCharType="begin" w:fldLock="1"/>
      </w:r>
      <w:r>
        <w:instrText xml:space="preserve"> PAGEREF _Toc122440767 \h </w:instrText>
      </w:r>
      <w:r>
        <w:fldChar w:fldCharType="separate"/>
      </w:r>
      <w:r>
        <w:t>439</w:t>
      </w:r>
      <w:r>
        <w:fldChar w:fldCharType="end"/>
      </w:r>
    </w:p>
    <w:p w14:paraId="439C42A4" w14:textId="301DA891" w:rsidR="009722D9" w:rsidRDefault="009722D9">
      <w:pPr>
        <w:pStyle w:val="TOC3"/>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Local switch for UE-to-UE communications via UPF deployed on GEO satellite</w:t>
      </w:r>
      <w:r>
        <w:tab/>
      </w:r>
      <w:r>
        <w:fldChar w:fldCharType="begin" w:fldLock="1"/>
      </w:r>
      <w:r>
        <w:instrText xml:space="preserve"> PAGEREF _Toc122440768 \h </w:instrText>
      </w:r>
      <w:r>
        <w:fldChar w:fldCharType="separate"/>
      </w:r>
      <w:r>
        <w:t>440</w:t>
      </w:r>
      <w:r>
        <w:fldChar w:fldCharType="end"/>
      </w:r>
    </w:p>
    <w:p w14:paraId="5CB57427" w14:textId="091832A8" w:rsidR="009722D9" w:rsidRDefault="009722D9">
      <w:pPr>
        <w:pStyle w:val="TOC4"/>
        <w:rPr>
          <w:rFonts w:asciiTheme="minorHAnsi" w:eastAsiaTheme="minorEastAsia" w:hAnsiTheme="minorHAnsi" w:cstheme="minorBidi"/>
          <w:sz w:val="22"/>
          <w:szCs w:val="22"/>
        </w:rPr>
      </w:pPr>
      <w:r>
        <w:t>5.43.3.1</w:t>
      </w:r>
      <w:r>
        <w:rPr>
          <w:rFonts w:asciiTheme="minorHAnsi" w:eastAsiaTheme="minorEastAsia" w:hAnsiTheme="minorHAnsi" w:cstheme="minorBidi"/>
          <w:sz w:val="22"/>
          <w:szCs w:val="22"/>
        </w:rPr>
        <w:tab/>
      </w:r>
      <w:r>
        <w:t>General</w:t>
      </w:r>
      <w:r>
        <w:tab/>
      </w:r>
      <w:r>
        <w:fldChar w:fldCharType="begin" w:fldLock="1"/>
      </w:r>
      <w:r>
        <w:instrText xml:space="preserve"> PAGEREF _Toc122440769 \h </w:instrText>
      </w:r>
      <w:r>
        <w:fldChar w:fldCharType="separate"/>
      </w:r>
      <w:r>
        <w:t>440</w:t>
      </w:r>
      <w:r>
        <w:fldChar w:fldCharType="end"/>
      </w:r>
    </w:p>
    <w:p w14:paraId="3835EF8F" w14:textId="74DEC81D" w:rsidR="009722D9" w:rsidRDefault="009722D9">
      <w:pPr>
        <w:pStyle w:val="TOC4"/>
        <w:rPr>
          <w:rFonts w:asciiTheme="minorHAnsi" w:eastAsiaTheme="minorEastAsia" w:hAnsiTheme="minorHAnsi" w:cstheme="minorBidi"/>
          <w:sz w:val="22"/>
          <w:szCs w:val="22"/>
        </w:rPr>
      </w:pPr>
      <w:r>
        <w:t>5.43.3.2</w:t>
      </w:r>
      <w:r>
        <w:rPr>
          <w:rFonts w:asciiTheme="minorHAnsi" w:eastAsiaTheme="minorEastAsia" w:hAnsiTheme="minorHAnsi" w:cstheme="minorBidi"/>
          <w:sz w:val="22"/>
          <w:szCs w:val="22"/>
        </w:rPr>
        <w:tab/>
      </w:r>
      <w:r>
        <w:t>Local switch with PSA UPF deployed on satellite</w:t>
      </w:r>
      <w:r>
        <w:tab/>
      </w:r>
      <w:r>
        <w:fldChar w:fldCharType="begin" w:fldLock="1"/>
      </w:r>
      <w:r>
        <w:instrText xml:space="preserve"> PAGEREF _Toc122440770 \h </w:instrText>
      </w:r>
      <w:r>
        <w:fldChar w:fldCharType="separate"/>
      </w:r>
      <w:r>
        <w:t>440</w:t>
      </w:r>
      <w:r>
        <w:fldChar w:fldCharType="end"/>
      </w:r>
    </w:p>
    <w:p w14:paraId="0834104D" w14:textId="71E1DDF2" w:rsidR="009722D9" w:rsidRDefault="009722D9">
      <w:pPr>
        <w:pStyle w:val="TOC4"/>
        <w:rPr>
          <w:rFonts w:asciiTheme="minorHAnsi" w:eastAsiaTheme="minorEastAsia" w:hAnsiTheme="minorHAnsi" w:cstheme="minorBidi"/>
          <w:sz w:val="22"/>
          <w:szCs w:val="22"/>
        </w:rPr>
      </w:pPr>
      <w:r>
        <w:t>5.43.3.3</w:t>
      </w:r>
      <w:r>
        <w:rPr>
          <w:rFonts w:asciiTheme="minorHAnsi" w:eastAsiaTheme="minorEastAsia" w:hAnsiTheme="minorHAnsi" w:cstheme="minorBidi"/>
          <w:sz w:val="22"/>
          <w:szCs w:val="22"/>
        </w:rPr>
        <w:tab/>
      </w:r>
      <w:r>
        <w:t>Local switch with ULCL/BP and local PSA UPF deployed on satellite</w:t>
      </w:r>
      <w:r>
        <w:tab/>
      </w:r>
      <w:r>
        <w:fldChar w:fldCharType="begin" w:fldLock="1"/>
      </w:r>
      <w:r>
        <w:instrText xml:space="preserve"> PAGEREF _Toc122440771 \h </w:instrText>
      </w:r>
      <w:r>
        <w:fldChar w:fldCharType="separate"/>
      </w:r>
      <w:r>
        <w:t>441</w:t>
      </w:r>
      <w:r>
        <w:fldChar w:fldCharType="end"/>
      </w:r>
    </w:p>
    <w:p w14:paraId="50621B29" w14:textId="2359C11B" w:rsidR="009722D9" w:rsidRDefault="009722D9">
      <w:pPr>
        <w:pStyle w:val="TOC3"/>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Reporting of satellite backhaul to SMF</w:t>
      </w:r>
      <w:r>
        <w:tab/>
      </w:r>
      <w:r>
        <w:fldChar w:fldCharType="begin" w:fldLock="1"/>
      </w:r>
      <w:r>
        <w:instrText xml:space="preserve"> PAGEREF _Toc122440772 \h </w:instrText>
      </w:r>
      <w:r>
        <w:fldChar w:fldCharType="separate"/>
      </w:r>
      <w:r>
        <w:t>441</w:t>
      </w:r>
      <w:r>
        <w:fldChar w:fldCharType="end"/>
      </w:r>
    </w:p>
    <w:p w14:paraId="5EB8CEC8" w14:textId="46711480" w:rsidR="009722D9" w:rsidRDefault="009722D9">
      <w:pPr>
        <w:pStyle w:val="TOC3"/>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QoS monitoring when dynamic Satellite Backhaul is used</w:t>
      </w:r>
      <w:r>
        <w:tab/>
      </w:r>
      <w:r>
        <w:fldChar w:fldCharType="begin" w:fldLock="1"/>
      </w:r>
      <w:r>
        <w:instrText xml:space="preserve"> PAGEREF _Toc122440773 \h </w:instrText>
      </w:r>
      <w:r>
        <w:fldChar w:fldCharType="separate"/>
      </w:r>
      <w:r>
        <w:t>442</w:t>
      </w:r>
      <w:r>
        <w:fldChar w:fldCharType="end"/>
      </w:r>
    </w:p>
    <w:p w14:paraId="72E1B528" w14:textId="79F8A5C2" w:rsidR="009722D9" w:rsidRDefault="009722D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Network Functions</w:t>
      </w:r>
      <w:r>
        <w:tab/>
      </w:r>
      <w:r>
        <w:fldChar w:fldCharType="begin" w:fldLock="1"/>
      </w:r>
      <w:r>
        <w:instrText xml:space="preserve"> PAGEREF _Toc122440774 \h </w:instrText>
      </w:r>
      <w:r>
        <w:fldChar w:fldCharType="separate"/>
      </w:r>
      <w:r>
        <w:t>442</w:t>
      </w:r>
      <w:r>
        <w:fldChar w:fldCharType="end"/>
      </w:r>
    </w:p>
    <w:p w14:paraId="57EFABF4" w14:textId="6E27360D" w:rsidR="009722D9" w:rsidRDefault="009722D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_Toc122440775 \h </w:instrText>
      </w:r>
      <w:r>
        <w:fldChar w:fldCharType="separate"/>
      </w:r>
      <w:r>
        <w:t>442</w:t>
      </w:r>
      <w:r>
        <w:fldChar w:fldCharType="end"/>
      </w:r>
    </w:p>
    <w:p w14:paraId="20A48330" w14:textId="76A2B94B" w:rsidR="009722D9" w:rsidRDefault="009722D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Network Function Functional description</w:t>
      </w:r>
      <w:r>
        <w:tab/>
      </w:r>
      <w:r>
        <w:fldChar w:fldCharType="begin" w:fldLock="1"/>
      </w:r>
      <w:r>
        <w:instrText xml:space="preserve"> PAGEREF _Toc122440776 \h </w:instrText>
      </w:r>
      <w:r>
        <w:fldChar w:fldCharType="separate"/>
      </w:r>
      <w:r>
        <w:t>442</w:t>
      </w:r>
      <w:r>
        <w:fldChar w:fldCharType="end"/>
      </w:r>
    </w:p>
    <w:p w14:paraId="62499038" w14:textId="2BB2F1FC" w:rsidR="009722D9" w:rsidRDefault="009722D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AMF</w:t>
      </w:r>
      <w:r>
        <w:tab/>
      </w:r>
      <w:r>
        <w:fldChar w:fldCharType="begin" w:fldLock="1"/>
      </w:r>
      <w:r>
        <w:instrText xml:space="preserve"> PAGEREF _Toc122440777 \h </w:instrText>
      </w:r>
      <w:r>
        <w:fldChar w:fldCharType="separate"/>
      </w:r>
      <w:r>
        <w:t>442</w:t>
      </w:r>
      <w:r>
        <w:fldChar w:fldCharType="end"/>
      </w:r>
    </w:p>
    <w:p w14:paraId="3B2E8EA2" w14:textId="540D4FB2" w:rsidR="009722D9" w:rsidRDefault="009722D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SMF</w:t>
      </w:r>
      <w:r>
        <w:tab/>
      </w:r>
      <w:r>
        <w:fldChar w:fldCharType="begin" w:fldLock="1"/>
      </w:r>
      <w:r>
        <w:instrText xml:space="preserve"> PAGEREF _Toc122440778 \h </w:instrText>
      </w:r>
      <w:r>
        <w:fldChar w:fldCharType="separate"/>
      </w:r>
      <w:r>
        <w:t>444</w:t>
      </w:r>
      <w:r>
        <w:fldChar w:fldCharType="end"/>
      </w:r>
    </w:p>
    <w:p w14:paraId="0422B1F9" w14:textId="42D08F95" w:rsidR="009722D9" w:rsidRDefault="009722D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UPF</w:t>
      </w:r>
      <w:r>
        <w:tab/>
      </w:r>
      <w:r>
        <w:fldChar w:fldCharType="begin" w:fldLock="1"/>
      </w:r>
      <w:r>
        <w:instrText xml:space="preserve"> PAGEREF _Toc122440779 \h </w:instrText>
      </w:r>
      <w:r>
        <w:fldChar w:fldCharType="separate"/>
      </w:r>
      <w:r>
        <w:t>445</w:t>
      </w:r>
      <w:r>
        <w:fldChar w:fldCharType="end"/>
      </w:r>
    </w:p>
    <w:p w14:paraId="42125E1F" w14:textId="17B387A6" w:rsidR="009722D9" w:rsidRDefault="009722D9">
      <w:pPr>
        <w:pStyle w:val="TOC3"/>
        <w:rPr>
          <w:rFonts w:asciiTheme="minorHAnsi" w:eastAsiaTheme="minorEastAsia" w:hAnsiTheme="minorHAnsi" w:cstheme="minorBidi"/>
          <w:sz w:val="22"/>
          <w:szCs w:val="22"/>
        </w:rPr>
      </w:pPr>
      <w:r>
        <w:lastRenderedPageBreak/>
        <w:t>6.2.4</w:t>
      </w:r>
      <w:r>
        <w:rPr>
          <w:rFonts w:asciiTheme="minorHAnsi" w:eastAsiaTheme="minorEastAsia" w:hAnsiTheme="minorHAnsi" w:cstheme="minorBidi"/>
          <w:sz w:val="22"/>
          <w:szCs w:val="22"/>
        </w:rPr>
        <w:tab/>
      </w:r>
      <w:r>
        <w:t>PCF</w:t>
      </w:r>
      <w:r>
        <w:tab/>
      </w:r>
      <w:r>
        <w:fldChar w:fldCharType="begin" w:fldLock="1"/>
      </w:r>
      <w:r>
        <w:instrText xml:space="preserve"> PAGEREF _Toc122440780 \h </w:instrText>
      </w:r>
      <w:r>
        <w:fldChar w:fldCharType="separate"/>
      </w:r>
      <w:r>
        <w:t>446</w:t>
      </w:r>
      <w:r>
        <w:fldChar w:fldCharType="end"/>
      </w:r>
    </w:p>
    <w:p w14:paraId="55B19BBC" w14:textId="16EC1B2F" w:rsidR="009722D9" w:rsidRDefault="009722D9">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NEF</w:t>
      </w:r>
      <w:r>
        <w:tab/>
      </w:r>
      <w:r>
        <w:fldChar w:fldCharType="begin" w:fldLock="1"/>
      </w:r>
      <w:r>
        <w:instrText xml:space="preserve"> PAGEREF _Toc122440781 \h </w:instrText>
      </w:r>
      <w:r>
        <w:fldChar w:fldCharType="separate"/>
      </w:r>
      <w:r>
        <w:t>446</w:t>
      </w:r>
      <w:r>
        <w:fldChar w:fldCharType="end"/>
      </w:r>
    </w:p>
    <w:p w14:paraId="19B05849" w14:textId="77A118CD" w:rsidR="009722D9" w:rsidRDefault="009722D9">
      <w:pPr>
        <w:pStyle w:val="TOC4"/>
        <w:rPr>
          <w:rFonts w:asciiTheme="minorHAnsi" w:eastAsiaTheme="minorEastAsia" w:hAnsiTheme="minorHAnsi" w:cstheme="minorBidi"/>
          <w:sz w:val="22"/>
          <w:szCs w:val="22"/>
        </w:rPr>
      </w:pPr>
      <w:r>
        <w:t>6.2.5.0</w:t>
      </w:r>
      <w:r>
        <w:rPr>
          <w:rFonts w:asciiTheme="minorHAnsi" w:eastAsiaTheme="minorEastAsia" w:hAnsiTheme="minorHAnsi" w:cstheme="minorBidi"/>
          <w:sz w:val="22"/>
          <w:szCs w:val="22"/>
        </w:rPr>
        <w:tab/>
      </w:r>
      <w:r>
        <w:t>NEF functionality</w:t>
      </w:r>
      <w:r>
        <w:tab/>
      </w:r>
      <w:r>
        <w:fldChar w:fldCharType="begin" w:fldLock="1"/>
      </w:r>
      <w:r>
        <w:instrText xml:space="preserve"> PAGEREF _Toc122440782 \h </w:instrText>
      </w:r>
      <w:r>
        <w:fldChar w:fldCharType="separate"/>
      </w:r>
      <w:r>
        <w:t>446</w:t>
      </w:r>
      <w:r>
        <w:fldChar w:fldCharType="end"/>
      </w:r>
    </w:p>
    <w:p w14:paraId="1D37ABF5" w14:textId="5B19836E" w:rsidR="009722D9" w:rsidRDefault="009722D9">
      <w:pPr>
        <w:pStyle w:val="TOC4"/>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Support for CAPIF</w:t>
      </w:r>
      <w:r>
        <w:tab/>
      </w:r>
      <w:r>
        <w:fldChar w:fldCharType="begin" w:fldLock="1"/>
      </w:r>
      <w:r>
        <w:instrText xml:space="preserve"> PAGEREF _Toc122440783 \h </w:instrText>
      </w:r>
      <w:r>
        <w:fldChar w:fldCharType="separate"/>
      </w:r>
      <w:r>
        <w:t>448</w:t>
      </w:r>
      <w:r>
        <w:fldChar w:fldCharType="end"/>
      </w:r>
    </w:p>
    <w:p w14:paraId="7BCC9BC2" w14:textId="7406EB54" w:rsidR="009722D9" w:rsidRDefault="009722D9">
      <w:pPr>
        <w:pStyle w:val="TOC3"/>
        <w:rPr>
          <w:rFonts w:asciiTheme="minorHAnsi" w:eastAsiaTheme="minorEastAsia" w:hAnsiTheme="minorHAnsi" w:cstheme="minorBidi"/>
          <w:sz w:val="22"/>
          <w:szCs w:val="22"/>
        </w:rPr>
      </w:pPr>
      <w:r>
        <w:t>6.2.5a</w:t>
      </w:r>
      <w:r>
        <w:rPr>
          <w:rFonts w:asciiTheme="minorHAnsi" w:eastAsiaTheme="minorEastAsia" w:hAnsiTheme="minorHAnsi" w:cstheme="minorBidi"/>
          <w:sz w:val="22"/>
          <w:szCs w:val="22"/>
        </w:rPr>
        <w:tab/>
      </w:r>
      <w:r>
        <w:t>Void</w:t>
      </w:r>
      <w:r>
        <w:tab/>
      </w:r>
      <w:r>
        <w:fldChar w:fldCharType="begin" w:fldLock="1"/>
      </w:r>
      <w:r>
        <w:instrText xml:space="preserve"> PAGEREF _Toc122440784 \h </w:instrText>
      </w:r>
      <w:r>
        <w:fldChar w:fldCharType="separate"/>
      </w:r>
      <w:r>
        <w:t>448</w:t>
      </w:r>
      <w:r>
        <w:fldChar w:fldCharType="end"/>
      </w:r>
    </w:p>
    <w:p w14:paraId="738065CC" w14:textId="7F765F38" w:rsidR="009722D9" w:rsidRDefault="009722D9">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NRF</w:t>
      </w:r>
      <w:r>
        <w:tab/>
      </w:r>
      <w:r>
        <w:fldChar w:fldCharType="begin" w:fldLock="1"/>
      </w:r>
      <w:r>
        <w:instrText xml:space="preserve"> PAGEREF _Toc122440785 \h </w:instrText>
      </w:r>
      <w:r>
        <w:fldChar w:fldCharType="separate"/>
      </w:r>
      <w:r>
        <w:t>448</w:t>
      </w:r>
      <w:r>
        <w:fldChar w:fldCharType="end"/>
      </w:r>
    </w:p>
    <w:p w14:paraId="1FCE3AEC" w14:textId="3AFE1124" w:rsidR="009722D9" w:rsidRDefault="009722D9">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_Toc122440786 \h </w:instrText>
      </w:r>
      <w:r>
        <w:fldChar w:fldCharType="separate"/>
      </w:r>
      <w:r>
        <w:t>448</w:t>
      </w:r>
      <w:r>
        <w:fldChar w:fldCharType="end"/>
      </w:r>
    </w:p>
    <w:p w14:paraId="45B7344B" w14:textId="769FC518" w:rsidR="009722D9" w:rsidRDefault="009722D9">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NF profile</w:t>
      </w:r>
      <w:r>
        <w:tab/>
      </w:r>
      <w:r>
        <w:fldChar w:fldCharType="begin" w:fldLock="1"/>
      </w:r>
      <w:r>
        <w:instrText xml:space="preserve"> PAGEREF _Toc122440787 \h </w:instrText>
      </w:r>
      <w:r>
        <w:fldChar w:fldCharType="separate"/>
      </w:r>
      <w:r>
        <w:t>448</w:t>
      </w:r>
      <w:r>
        <w:fldChar w:fldCharType="end"/>
      </w:r>
    </w:p>
    <w:p w14:paraId="205E02CE" w14:textId="771DDA75" w:rsidR="009722D9" w:rsidRDefault="009722D9">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SCP profile</w:t>
      </w:r>
      <w:r>
        <w:tab/>
      </w:r>
      <w:r>
        <w:fldChar w:fldCharType="begin" w:fldLock="1"/>
      </w:r>
      <w:r>
        <w:instrText xml:space="preserve"> PAGEREF _Toc122440788 \h </w:instrText>
      </w:r>
      <w:r>
        <w:fldChar w:fldCharType="separate"/>
      </w:r>
      <w:r>
        <w:t>450</w:t>
      </w:r>
      <w:r>
        <w:fldChar w:fldCharType="end"/>
      </w:r>
    </w:p>
    <w:p w14:paraId="519E5F58" w14:textId="507BE25C" w:rsidR="009722D9" w:rsidRDefault="009722D9">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UDM</w:t>
      </w:r>
      <w:r>
        <w:tab/>
      </w:r>
      <w:r>
        <w:fldChar w:fldCharType="begin" w:fldLock="1"/>
      </w:r>
      <w:r>
        <w:instrText xml:space="preserve"> PAGEREF _Toc122440789 \h </w:instrText>
      </w:r>
      <w:r>
        <w:fldChar w:fldCharType="separate"/>
      </w:r>
      <w:r>
        <w:t>451</w:t>
      </w:r>
      <w:r>
        <w:fldChar w:fldCharType="end"/>
      </w:r>
    </w:p>
    <w:p w14:paraId="43BC89E3" w14:textId="7D7EEEF1" w:rsidR="009722D9" w:rsidRDefault="009722D9">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AUSF</w:t>
      </w:r>
      <w:r>
        <w:tab/>
      </w:r>
      <w:r>
        <w:fldChar w:fldCharType="begin" w:fldLock="1"/>
      </w:r>
      <w:r>
        <w:instrText xml:space="preserve"> PAGEREF _Toc122440790 \h </w:instrText>
      </w:r>
      <w:r>
        <w:fldChar w:fldCharType="separate"/>
      </w:r>
      <w:r>
        <w:t>452</w:t>
      </w:r>
      <w:r>
        <w:fldChar w:fldCharType="end"/>
      </w:r>
    </w:p>
    <w:p w14:paraId="330297EA" w14:textId="493A0E73" w:rsidR="009722D9" w:rsidRDefault="009722D9">
      <w:pPr>
        <w:pStyle w:val="TOC3"/>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N3IWF</w:t>
      </w:r>
      <w:r>
        <w:tab/>
      </w:r>
      <w:r>
        <w:fldChar w:fldCharType="begin" w:fldLock="1"/>
      </w:r>
      <w:r>
        <w:instrText xml:space="preserve"> PAGEREF _Toc122440791 \h </w:instrText>
      </w:r>
      <w:r>
        <w:fldChar w:fldCharType="separate"/>
      </w:r>
      <w:r>
        <w:t>452</w:t>
      </w:r>
      <w:r>
        <w:fldChar w:fldCharType="end"/>
      </w:r>
    </w:p>
    <w:p w14:paraId="058ACCAB" w14:textId="2EA12069" w:rsidR="009722D9" w:rsidRDefault="009722D9">
      <w:pPr>
        <w:pStyle w:val="TOC3"/>
        <w:rPr>
          <w:rFonts w:asciiTheme="minorHAnsi" w:eastAsiaTheme="minorEastAsia" w:hAnsiTheme="minorHAnsi" w:cstheme="minorBidi"/>
          <w:sz w:val="22"/>
          <w:szCs w:val="22"/>
        </w:rPr>
      </w:pPr>
      <w:r>
        <w:t>6.2.9A</w:t>
      </w:r>
      <w:r>
        <w:rPr>
          <w:rFonts w:asciiTheme="minorHAnsi" w:eastAsiaTheme="minorEastAsia" w:hAnsiTheme="minorHAnsi" w:cstheme="minorBidi"/>
          <w:sz w:val="22"/>
          <w:szCs w:val="22"/>
        </w:rPr>
        <w:tab/>
      </w:r>
      <w:r>
        <w:t>TNGF</w:t>
      </w:r>
      <w:r>
        <w:tab/>
      </w:r>
      <w:r>
        <w:fldChar w:fldCharType="begin" w:fldLock="1"/>
      </w:r>
      <w:r>
        <w:instrText xml:space="preserve"> PAGEREF _Toc122440792 \h </w:instrText>
      </w:r>
      <w:r>
        <w:fldChar w:fldCharType="separate"/>
      </w:r>
      <w:r>
        <w:t>452</w:t>
      </w:r>
      <w:r>
        <w:fldChar w:fldCharType="end"/>
      </w:r>
    </w:p>
    <w:p w14:paraId="38DA7BBC" w14:textId="535FEF17" w:rsidR="009722D9" w:rsidRDefault="009722D9">
      <w:pPr>
        <w:pStyle w:val="TOC3"/>
        <w:rPr>
          <w:rFonts w:asciiTheme="minorHAnsi" w:eastAsiaTheme="minorEastAsia" w:hAnsiTheme="minorHAnsi" w:cstheme="minorBidi"/>
          <w:sz w:val="22"/>
          <w:szCs w:val="22"/>
        </w:rPr>
      </w:pPr>
      <w:r>
        <w:t>6.2.10</w:t>
      </w:r>
      <w:r>
        <w:rPr>
          <w:rFonts w:asciiTheme="minorHAnsi" w:eastAsiaTheme="minorEastAsia" w:hAnsiTheme="minorHAnsi" w:cstheme="minorBidi"/>
          <w:sz w:val="22"/>
          <w:szCs w:val="22"/>
        </w:rPr>
        <w:tab/>
      </w:r>
      <w:r>
        <w:t>AF</w:t>
      </w:r>
      <w:r>
        <w:tab/>
      </w:r>
      <w:r>
        <w:fldChar w:fldCharType="begin" w:fldLock="1"/>
      </w:r>
      <w:r>
        <w:instrText xml:space="preserve"> PAGEREF _Toc122440793 \h </w:instrText>
      </w:r>
      <w:r>
        <w:fldChar w:fldCharType="separate"/>
      </w:r>
      <w:r>
        <w:t>453</w:t>
      </w:r>
      <w:r>
        <w:fldChar w:fldCharType="end"/>
      </w:r>
    </w:p>
    <w:p w14:paraId="30C9BD4E" w14:textId="0D113069" w:rsidR="009722D9" w:rsidRDefault="009722D9">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UDR</w:t>
      </w:r>
      <w:r>
        <w:tab/>
      </w:r>
      <w:r>
        <w:fldChar w:fldCharType="begin" w:fldLock="1"/>
      </w:r>
      <w:r>
        <w:instrText xml:space="preserve"> PAGEREF _Toc122440794 \h </w:instrText>
      </w:r>
      <w:r>
        <w:fldChar w:fldCharType="separate"/>
      </w:r>
      <w:r>
        <w:t>453</w:t>
      </w:r>
      <w:r>
        <w:fldChar w:fldCharType="end"/>
      </w:r>
    </w:p>
    <w:p w14:paraId="4670234A" w14:textId="75BDD2C8" w:rsidR="009722D9" w:rsidRDefault="009722D9">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UDSF</w:t>
      </w:r>
      <w:r>
        <w:tab/>
      </w:r>
      <w:r>
        <w:fldChar w:fldCharType="begin" w:fldLock="1"/>
      </w:r>
      <w:r>
        <w:instrText xml:space="preserve"> PAGEREF _Toc122440795 \h </w:instrText>
      </w:r>
      <w:r>
        <w:fldChar w:fldCharType="separate"/>
      </w:r>
      <w:r>
        <w:t>453</w:t>
      </w:r>
      <w:r>
        <w:fldChar w:fldCharType="end"/>
      </w:r>
    </w:p>
    <w:p w14:paraId="5706B26F" w14:textId="2CC49FA3" w:rsidR="009722D9" w:rsidRDefault="009722D9">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SMSF</w:t>
      </w:r>
      <w:r>
        <w:tab/>
      </w:r>
      <w:r>
        <w:fldChar w:fldCharType="begin" w:fldLock="1"/>
      </w:r>
      <w:r>
        <w:instrText xml:space="preserve"> PAGEREF _Toc122440796 \h </w:instrText>
      </w:r>
      <w:r>
        <w:fldChar w:fldCharType="separate"/>
      </w:r>
      <w:r>
        <w:t>453</w:t>
      </w:r>
      <w:r>
        <w:fldChar w:fldCharType="end"/>
      </w:r>
    </w:p>
    <w:p w14:paraId="36F84363" w14:textId="300A539A" w:rsidR="009722D9" w:rsidRDefault="009722D9">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NSSF</w:t>
      </w:r>
      <w:r>
        <w:tab/>
      </w:r>
      <w:r>
        <w:fldChar w:fldCharType="begin" w:fldLock="1"/>
      </w:r>
      <w:r>
        <w:instrText xml:space="preserve"> PAGEREF _Toc122440797 \h </w:instrText>
      </w:r>
      <w:r>
        <w:fldChar w:fldCharType="separate"/>
      </w:r>
      <w:r>
        <w:t>454</w:t>
      </w:r>
      <w:r>
        <w:fldChar w:fldCharType="end"/>
      </w:r>
    </w:p>
    <w:p w14:paraId="6D3DF87D" w14:textId="42726B48" w:rsidR="009722D9" w:rsidRDefault="009722D9">
      <w:pPr>
        <w:pStyle w:val="TOC3"/>
        <w:rPr>
          <w:rFonts w:asciiTheme="minorHAnsi" w:eastAsiaTheme="minorEastAsia" w:hAnsiTheme="minorHAnsi" w:cstheme="minorBidi"/>
          <w:sz w:val="22"/>
          <w:szCs w:val="22"/>
        </w:rPr>
      </w:pPr>
      <w:r>
        <w:t>6.2.</w:t>
      </w:r>
      <w:r>
        <w:rPr>
          <w:lang w:eastAsia="zh-CN"/>
        </w:rPr>
        <w:t>15</w:t>
      </w:r>
      <w:r>
        <w:rPr>
          <w:rFonts w:asciiTheme="minorHAnsi" w:eastAsiaTheme="minorEastAsia" w:hAnsiTheme="minorHAnsi" w:cstheme="minorBidi"/>
          <w:sz w:val="22"/>
          <w:szCs w:val="22"/>
        </w:rPr>
        <w:tab/>
      </w:r>
      <w:r>
        <w:t>5G-</w:t>
      </w:r>
      <w:r>
        <w:rPr>
          <w:lang w:eastAsia="zh-CN"/>
        </w:rPr>
        <w:t>EIR</w:t>
      </w:r>
      <w:r>
        <w:tab/>
      </w:r>
      <w:r>
        <w:fldChar w:fldCharType="begin" w:fldLock="1"/>
      </w:r>
      <w:r>
        <w:instrText xml:space="preserve"> PAGEREF _Toc122440798 \h </w:instrText>
      </w:r>
      <w:r>
        <w:fldChar w:fldCharType="separate"/>
      </w:r>
      <w:r>
        <w:t>454</w:t>
      </w:r>
      <w:r>
        <w:fldChar w:fldCharType="end"/>
      </w:r>
    </w:p>
    <w:p w14:paraId="7D72D735" w14:textId="40F71B01" w:rsidR="009722D9" w:rsidRDefault="009722D9">
      <w:pPr>
        <w:pStyle w:val="TOC3"/>
        <w:rPr>
          <w:rFonts w:asciiTheme="minorHAnsi" w:eastAsiaTheme="minorEastAsia" w:hAnsiTheme="minorHAnsi" w:cstheme="minorBidi"/>
          <w:sz w:val="22"/>
          <w:szCs w:val="22"/>
        </w:rPr>
      </w:pPr>
      <w:r>
        <w:t>6.2.16</w:t>
      </w:r>
      <w:r>
        <w:rPr>
          <w:rFonts w:asciiTheme="minorHAnsi" w:eastAsiaTheme="minorEastAsia" w:hAnsiTheme="minorHAnsi" w:cstheme="minorBidi"/>
          <w:sz w:val="22"/>
          <w:szCs w:val="22"/>
        </w:rPr>
        <w:tab/>
      </w:r>
      <w:r>
        <w:t>LMF</w:t>
      </w:r>
      <w:r>
        <w:tab/>
      </w:r>
      <w:r>
        <w:fldChar w:fldCharType="begin" w:fldLock="1"/>
      </w:r>
      <w:r>
        <w:instrText xml:space="preserve"> PAGEREF _Toc122440799 \h </w:instrText>
      </w:r>
      <w:r>
        <w:fldChar w:fldCharType="separate"/>
      </w:r>
      <w:r>
        <w:t>454</w:t>
      </w:r>
      <w:r>
        <w:fldChar w:fldCharType="end"/>
      </w:r>
    </w:p>
    <w:p w14:paraId="39B6F993" w14:textId="23014844" w:rsidR="009722D9" w:rsidRDefault="009722D9">
      <w:pPr>
        <w:pStyle w:val="TOC3"/>
        <w:rPr>
          <w:rFonts w:asciiTheme="minorHAnsi" w:eastAsiaTheme="minorEastAsia" w:hAnsiTheme="minorHAnsi" w:cstheme="minorBidi"/>
          <w:sz w:val="22"/>
          <w:szCs w:val="22"/>
        </w:rPr>
      </w:pPr>
      <w:r>
        <w:t>6.2.16A</w:t>
      </w:r>
      <w:r>
        <w:rPr>
          <w:rFonts w:asciiTheme="minorHAnsi" w:eastAsiaTheme="minorEastAsia" w:hAnsiTheme="minorHAnsi" w:cstheme="minorBidi"/>
          <w:sz w:val="22"/>
          <w:szCs w:val="22"/>
        </w:rPr>
        <w:tab/>
      </w:r>
      <w:r>
        <w:t>GMLC</w:t>
      </w:r>
      <w:r>
        <w:tab/>
      </w:r>
      <w:r>
        <w:fldChar w:fldCharType="begin" w:fldLock="1"/>
      </w:r>
      <w:r>
        <w:instrText xml:space="preserve"> PAGEREF _Toc122440800 \h </w:instrText>
      </w:r>
      <w:r>
        <w:fldChar w:fldCharType="separate"/>
      </w:r>
      <w:r>
        <w:t>454</w:t>
      </w:r>
      <w:r>
        <w:fldChar w:fldCharType="end"/>
      </w:r>
    </w:p>
    <w:p w14:paraId="3B9156D7" w14:textId="00D46DAB" w:rsidR="009722D9" w:rsidRDefault="009722D9">
      <w:pPr>
        <w:pStyle w:val="TOC3"/>
        <w:rPr>
          <w:rFonts w:asciiTheme="minorHAnsi" w:eastAsiaTheme="minorEastAsia" w:hAnsiTheme="minorHAnsi" w:cstheme="minorBidi"/>
          <w:sz w:val="22"/>
          <w:szCs w:val="22"/>
        </w:rPr>
      </w:pPr>
      <w:r>
        <w:t>6.2.</w:t>
      </w:r>
      <w:r>
        <w:rPr>
          <w:lang w:eastAsia="zh-CN"/>
        </w:rPr>
        <w:t>17</w:t>
      </w:r>
      <w:r>
        <w:rPr>
          <w:rFonts w:asciiTheme="minorHAnsi" w:eastAsiaTheme="minorEastAsia" w:hAnsiTheme="minorHAnsi" w:cstheme="minorBidi"/>
          <w:sz w:val="22"/>
          <w:szCs w:val="22"/>
        </w:rPr>
        <w:tab/>
      </w:r>
      <w:r>
        <w:t>SEPP</w:t>
      </w:r>
      <w:r>
        <w:tab/>
      </w:r>
      <w:r>
        <w:fldChar w:fldCharType="begin" w:fldLock="1"/>
      </w:r>
      <w:r>
        <w:instrText xml:space="preserve"> PAGEREF _Toc122440801 \h </w:instrText>
      </w:r>
      <w:r>
        <w:fldChar w:fldCharType="separate"/>
      </w:r>
      <w:r>
        <w:t>454</w:t>
      </w:r>
      <w:r>
        <w:fldChar w:fldCharType="end"/>
      </w:r>
    </w:p>
    <w:p w14:paraId="51BD5929" w14:textId="028E6FA0" w:rsidR="009722D9" w:rsidRDefault="009722D9">
      <w:pPr>
        <w:pStyle w:val="TOC3"/>
        <w:rPr>
          <w:rFonts w:asciiTheme="minorHAnsi" w:eastAsiaTheme="minorEastAsia" w:hAnsiTheme="minorHAnsi" w:cstheme="minorBidi"/>
          <w:sz w:val="22"/>
          <w:szCs w:val="22"/>
        </w:rPr>
      </w:pPr>
      <w:r>
        <w:t>6.2.18</w:t>
      </w:r>
      <w:r>
        <w:rPr>
          <w:rFonts w:asciiTheme="minorHAnsi" w:eastAsiaTheme="minorEastAsia" w:hAnsiTheme="minorHAnsi" w:cstheme="minorBidi"/>
          <w:sz w:val="22"/>
          <w:szCs w:val="22"/>
        </w:rPr>
        <w:tab/>
      </w:r>
      <w:r>
        <w:t>Network Data Analytics Function (NWDAF)</w:t>
      </w:r>
      <w:r>
        <w:tab/>
      </w:r>
      <w:r>
        <w:fldChar w:fldCharType="begin" w:fldLock="1"/>
      </w:r>
      <w:r>
        <w:instrText xml:space="preserve"> PAGEREF _Toc122440802 \h </w:instrText>
      </w:r>
      <w:r>
        <w:fldChar w:fldCharType="separate"/>
      </w:r>
      <w:r>
        <w:t>455</w:t>
      </w:r>
      <w:r>
        <w:fldChar w:fldCharType="end"/>
      </w:r>
    </w:p>
    <w:p w14:paraId="681258AD" w14:textId="2BA61244" w:rsidR="009722D9" w:rsidRDefault="009722D9">
      <w:pPr>
        <w:pStyle w:val="TOC3"/>
        <w:rPr>
          <w:rFonts w:asciiTheme="minorHAnsi" w:eastAsiaTheme="minorEastAsia" w:hAnsiTheme="minorHAnsi" w:cstheme="minorBidi"/>
          <w:sz w:val="22"/>
          <w:szCs w:val="22"/>
        </w:rPr>
      </w:pPr>
      <w:r>
        <w:t>6.2.19</w:t>
      </w:r>
      <w:r>
        <w:rPr>
          <w:rFonts w:asciiTheme="minorHAnsi" w:eastAsiaTheme="minorEastAsia" w:hAnsiTheme="minorHAnsi" w:cstheme="minorBidi"/>
          <w:sz w:val="22"/>
          <w:szCs w:val="22"/>
        </w:rPr>
        <w:tab/>
      </w:r>
      <w:r>
        <w:t>SCP</w:t>
      </w:r>
      <w:r>
        <w:tab/>
      </w:r>
      <w:r>
        <w:fldChar w:fldCharType="begin" w:fldLock="1"/>
      </w:r>
      <w:r>
        <w:instrText xml:space="preserve"> PAGEREF _Toc122440803 \h </w:instrText>
      </w:r>
      <w:r>
        <w:fldChar w:fldCharType="separate"/>
      </w:r>
      <w:r>
        <w:t>455</w:t>
      </w:r>
      <w:r>
        <w:fldChar w:fldCharType="end"/>
      </w:r>
    </w:p>
    <w:p w14:paraId="22E0DC6F" w14:textId="2F3F2C87" w:rsidR="009722D9" w:rsidRDefault="009722D9">
      <w:pPr>
        <w:pStyle w:val="TOC3"/>
        <w:rPr>
          <w:rFonts w:asciiTheme="minorHAnsi" w:eastAsiaTheme="minorEastAsia" w:hAnsiTheme="minorHAnsi" w:cstheme="minorBidi"/>
          <w:sz w:val="22"/>
          <w:szCs w:val="22"/>
        </w:rPr>
      </w:pPr>
      <w:r>
        <w:t>6.2.20</w:t>
      </w:r>
      <w:r>
        <w:rPr>
          <w:rFonts w:asciiTheme="minorHAnsi" w:eastAsiaTheme="minorEastAsia" w:hAnsiTheme="minorHAnsi" w:cstheme="minorBidi"/>
          <w:sz w:val="22"/>
          <w:szCs w:val="22"/>
        </w:rPr>
        <w:tab/>
      </w:r>
      <w:r>
        <w:t>W-AGF</w:t>
      </w:r>
      <w:r>
        <w:tab/>
      </w:r>
      <w:r>
        <w:fldChar w:fldCharType="begin" w:fldLock="1"/>
      </w:r>
      <w:r>
        <w:instrText xml:space="preserve"> PAGEREF _Toc122440804 \h </w:instrText>
      </w:r>
      <w:r>
        <w:fldChar w:fldCharType="separate"/>
      </w:r>
      <w:r>
        <w:t>455</w:t>
      </w:r>
      <w:r>
        <w:fldChar w:fldCharType="end"/>
      </w:r>
    </w:p>
    <w:p w14:paraId="27756445" w14:textId="4FC488ED" w:rsidR="009722D9" w:rsidRDefault="009722D9">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UE radio Capability Management Function (UCMF)</w:t>
      </w:r>
      <w:r>
        <w:tab/>
      </w:r>
      <w:r>
        <w:fldChar w:fldCharType="begin" w:fldLock="1"/>
      </w:r>
      <w:r>
        <w:instrText xml:space="preserve"> PAGEREF _Toc122440805 \h </w:instrText>
      </w:r>
      <w:r>
        <w:fldChar w:fldCharType="separate"/>
      </w:r>
      <w:r>
        <w:t>456</w:t>
      </w:r>
      <w:r>
        <w:fldChar w:fldCharType="end"/>
      </w:r>
    </w:p>
    <w:p w14:paraId="5D946BA7" w14:textId="381A344F" w:rsidR="009722D9" w:rsidRDefault="009722D9">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TWIF</w:t>
      </w:r>
      <w:r>
        <w:tab/>
      </w:r>
      <w:r>
        <w:fldChar w:fldCharType="begin" w:fldLock="1"/>
      </w:r>
      <w:r>
        <w:instrText xml:space="preserve"> PAGEREF _Toc122440806 \h </w:instrText>
      </w:r>
      <w:r>
        <w:fldChar w:fldCharType="separate"/>
      </w:r>
      <w:r>
        <w:t>456</w:t>
      </w:r>
      <w:r>
        <w:fldChar w:fldCharType="end"/>
      </w:r>
    </w:p>
    <w:p w14:paraId="21F2D58A" w14:textId="44CF002B" w:rsidR="009722D9" w:rsidRDefault="009722D9">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NSSAAF</w:t>
      </w:r>
      <w:r>
        <w:tab/>
      </w:r>
      <w:r>
        <w:fldChar w:fldCharType="begin" w:fldLock="1"/>
      </w:r>
      <w:r>
        <w:instrText xml:space="preserve"> PAGEREF _Toc122440807 \h </w:instrText>
      </w:r>
      <w:r>
        <w:fldChar w:fldCharType="separate"/>
      </w:r>
      <w:r>
        <w:t>456</w:t>
      </w:r>
      <w:r>
        <w:fldChar w:fldCharType="end"/>
      </w:r>
    </w:p>
    <w:p w14:paraId="7BF6C9E0" w14:textId="5C6BDA3D" w:rsidR="009722D9" w:rsidRDefault="009722D9">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DCCF</w:t>
      </w:r>
      <w:r>
        <w:tab/>
      </w:r>
      <w:r>
        <w:fldChar w:fldCharType="begin" w:fldLock="1"/>
      </w:r>
      <w:r>
        <w:instrText xml:space="preserve"> PAGEREF _Toc122440808 \h </w:instrText>
      </w:r>
      <w:r>
        <w:fldChar w:fldCharType="separate"/>
      </w:r>
      <w:r>
        <w:t>456</w:t>
      </w:r>
      <w:r>
        <w:fldChar w:fldCharType="end"/>
      </w:r>
    </w:p>
    <w:p w14:paraId="45AB7FCD" w14:textId="2479966E" w:rsidR="009722D9" w:rsidRDefault="009722D9">
      <w:pPr>
        <w:pStyle w:val="TOC3"/>
        <w:rPr>
          <w:rFonts w:asciiTheme="minorHAnsi" w:eastAsiaTheme="minorEastAsia" w:hAnsiTheme="minorHAnsi" w:cstheme="minorBidi"/>
          <w:sz w:val="22"/>
          <w:szCs w:val="22"/>
        </w:rPr>
      </w:pPr>
      <w:r>
        <w:t>6.2.25</w:t>
      </w:r>
      <w:r>
        <w:rPr>
          <w:rFonts w:asciiTheme="minorHAnsi" w:eastAsiaTheme="minorEastAsia" w:hAnsiTheme="minorHAnsi" w:cstheme="minorBidi"/>
          <w:sz w:val="22"/>
          <w:szCs w:val="22"/>
        </w:rPr>
        <w:tab/>
      </w:r>
      <w:r>
        <w:t>MFAF</w:t>
      </w:r>
      <w:r>
        <w:tab/>
      </w:r>
      <w:r>
        <w:fldChar w:fldCharType="begin" w:fldLock="1"/>
      </w:r>
      <w:r>
        <w:instrText xml:space="preserve"> PAGEREF _Toc122440809 \h </w:instrText>
      </w:r>
      <w:r>
        <w:fldChar w:fldCharType="separate"/>
      </w:r>
      <w:r>
        <w:t>457</w:t>
      </w:r>
      <w:r>
        <w:fldChar w:fldCharType="end"/>
      </w:r>
    </w:p>
    <w:p w14:paraId="5F52A4D3" w14:textId="079B4483" w:rsidR="009722D9" w:rsidRDefault="009722D9">
      <w:pPr>
        <w:pStyle w:val="TOC3"/>
        <w:rPr>
          <w:rFonts w:asciiTheme="minorHAnsi" w:eastAsiaTheme="minorEastAsia" w:hAnsiTheme="minorHAnsi" w:cstheme="minorBidi"/>
          <w:sz w:val="22"/>
          <w:szCs w:val="22"/>
        </w:rPr>
      </w:pPr>
      <w:r>
        <w:t>6.2.26</w:t>
      </w:r>
      <w:r>
        <w:rPr>
          <w:rFonts w:asciiTheme="minorHAnsi" w:eastAsiaTheme="minorEastAsia" w:hAnsiTheme="minorHAnsi" w:cstheme="minorBidi"/>
          <w:sz w:val="22"/>
          <w:szCs w:val="22"/>
        </w:rPr>
        <w:tab/>
      </w:r>
      <w:r>
        <w:t>ADRF</w:t>
      </w:r>
      <w:r>
        <w:tab/>
      </w:r>
      <w:r>
        <w:fldChar w:fldCharType="begin" w:fldLock="1"/>
      </w:r>
      <w:r>
        <w:instrText xml:space="preserve"> PAGEREF _Toc122440810 \h </w:instrText>
      </w:r>
      <w:r>
        <w:fldChar w:fldCharType="separate"/>
      </w:r>
      <w:r>
        <w:t>457</w:t>
      </w:r>
      <w:r>
        <w:fldChar w:fldCharType="end"/>
      </w:r>
    </w:p>
    <w:p w14:paraId="008A2C31" w14:textId="2724D09F" w:rsidR="009722D9" w:rsidRDefault="009722D9">
      <w:pPr>
        <w:pStyle w:val="TOC3"/>
        <w:rPr>
          <w:rFonts w:asciiTheme="minorHAnsi" w:eastAsiaTheme="minorEastAsia" w:hAnsiTheme="minorHAnsi" w:cstheme="minorBidi"/>
          <w:sz w:val="22"/>
          <w:szCs w:val="22"/>
        </w:rPr>
      </w:pPr>
      <w:r>
        <w:t>6.2.27</w:t>
      </w:r>
      <w:r>
        <w:rPr>
          <w:rFonts w:asciiTheme="minorHAnsi" w:eastAsiaTheme="minorEastAsia" w:hAnsiTheme="minorHAnsi" w:cstheme="minorBidi"/>
          <w:sz w:val="22"/>
          <w:szCs w:val="22"/>
        </w:rPr>
        <w:tab/>
      </w:r>
      <w:r>
        <w:t>MB-SMF</w:t>
      </w:r>
      <w:r>
        <w:tab/>
      </w:r>
      <w:r>
        <w:fldChar w:fldCharType="begin" w:fldLock="1"/>
      </w:r>
      <w:r>
        <w:instrText xml:space="preserve"> PAGEREF _Toc122440811 \h </w:instrText>
      </w:r>
      <w:r>
        <w:fldChar w:fldCharType="separate"/>
      </w:r>
      <w:r>
        <w:t>457</w:t>
      </w:r>
      <w:r>
        <w:fldChar w:fldCharType="end"/>
      </w:r>
    </w:p>
    <w:p w14:paraId="4FCDF8BD" w14:textId="1D0AE9AF" w:rsidR="009722D9" w:rsidRDefault="009722D9">
      <w:pPr>
        <w:pStyle w:val="TOC3"/>
        <w:rPr>
          <w:rFonts w:asciiTheme="minorHAnsi" w:eastAsiaTheme="minorEastAsia" w:hAnsiTheme="minorHAnsi" w:cstheme="minorBidi"/>
          <w:sz w:val="22"/>
          <w:szCs w:val="22"/>
        </w:rPr>
      </w:pPr>
      <w:r>
        <w:t>6.2.27a</w:t>
      </w:r>
      <w:r>
        <w:rPr>
          <w:rFonts w:asciiTheme="minorHAnsi" w:eastAsiaTheme="minorEastAsia" w:hAnsiTheme="minorHAnsi" w:cstheme="minorBidi"/>
          <w:sz w:val="22"/>
          <w:szCs w:val="22"/>
        </w:rPr>
        <w:tab/>
      </w:r>
      <w:r>
        <w:t>MB-UPF</w:t>
      </w:r>
      <w:r>
        <w:tab/>
      </w:r>
      <w:r>
        <w:fldChar w:fldCharType="begin" w:fldLock="1"/>
      </w:r>
      <w:r>
        <w:instrText xml:space="preserve"> PAGEREF _Toc122440812 \h </w:instrText>
      </w:r>
      <w:r>
        <w:fldChar w:fldCharType="separate"/>
      </w:r>
      <w:r>
        <w:t>457</w:t>
      </w:r>
      <w:r>
        <w:fldChar w:fldCharType="end"/>
      </w:r>
    </w:p>
    <w:p w14:paraId="2BCC598F" w14:textId="7AF2BF74" w:rsidR="009722D9" w:rsidRDefault="009722D9">
      <w:pPr>
        <w:pStyle w:val="TOC3"/>
        <w:rPr>
          <w:rFonts w:asciiTheme="minorHAnsi" w:eastAsiaTheme="minorEastAsia" w:hAnsiTheme="minorHAnsi" w:cstheme="minorBidi"/>
          <w:sz w:val="22"/>
          <w:szCs w:val="22"/>
        </w:rPr>
      </w:pPr>
      <w:r>
        <w:t>6.2.27b</w:t>
      </w:r>
      <w:r>
        <w:rPr>
          <w:rFonts w:asciiTheme="minorHAnsi" w:eastAsiaTheme="minorEastAsia" w:hAnsiTheme="minorHAnsi" w:cstheme="minorBidi"/>
          <w:sz w:val="22"/>
          <w:szCs w:val="22"/>
        </w:rPr>
        <w:tab/>
      </w:r>
      <w:r>
        <w:t>MBSF</w:t>
      </w:r>
      <w:r>
        <w:tab/>
      </w:r>
      <w:r>
        <w:fldChar w:fldCharType="begin" w:fldLock="1"/>
      </w:r>
      <w:r>
        <w:instrText xml:space="preserve"> PAGEREF _Toc122440813 \h </w:instrText>
      </w:r>
      <w:r>
        <w:fldChar w:fldCharType="separate"/>
      </w:r>
      <w:r>
        <w:t>457</w:t>
      </w:r>
      <w:r>
        <w:fldChar w:fldCharType="end"/>
      </w:r>
    </w:p>
    <w:p w14:paraId="59947B4B" w14:textId="7A91468D" w:rsidR="009722D9" w:rsidRDefault="009722D9">
      <w:pPr>
        <w:pStyle w:val="TOC3"/>
        <w:rPr>
          <w:rFonts w:asciiTheme="minorHAnsi" w:eastAsiaTheme="minorEastAsia" w:hAnsiTheme="minorHAnsi" w:cstheme="minorBidi"/>
          <w:sz w:val="22"/>
          <w:szCs w:val="22"/>
        </w:rPr>
      </w:pPr>
      <w:r>
        <w:t>6.2.27c</w:t>
      </w:r>
      <w:r>
        <w:rPr>
          <w:rFonts w:asciiTheme="minorHAnsi" w:eastAsiaTheme="minorEastAsia" w:hAnsiTheme="minorHAnsi" w:cstheme="minorBidi"/>
          <w:sz w:val="22"/>
          <w:szCs w:val="22"/>
        </w:rPr>
        <w:tab/>
      </w:r>
      <w:r>
        <w:t>MBSTF</w:t>
      </w:r>
      <w:r>
        <w:tab/>
      </w:r>
      <w:r>
        <w:fldChar w:fldCharType="begin" w:fldLock="1"/>
      </w:r>
      <w:r>
        <w:instrText xml:space="preserve"> PAGEREF _Toc122440814 \h </w:instrText>
      </w:r>
      <w:r>
        <w:fldChar w:fldCharType="separate"/>
      </w:r>
      <w:r>
        <w:t>457</w:t>
      </w:r>
      <w:r>
        <w:fldChar w:fldCharType="end"/>
      </w:r>
    </w:p>
    <w:p w14:paraId="304ADCDD" w14:textId="59791BE5" w:rsidR="009722D9" w:rsidRDefault="009722D9">
      <w:pPr>
        <w:pStyle w:val="TOC3"/>
        <w:rPr>
          <w:rFonts w:asciiTheme="minorHAnsi" w:eastAsiaTheme="minorEastAsia" w:hAnsiTheme="minorHAnsi" w:cstheme="minorBidi"/>
          <w:sz w:val="22"/>
          <w:szCs w:val="22"/>
        </w:rPr>
      </w:pPr>
      <w:r>
        <w:rPr>
          <w:lang w:eastAsia="zh-CN"/>
        </w:rPr>
        <w:t>6.2.28</w:t>
      </w:r>
      <w:r>
        <w:rPr>
          <w:rFonts w:asciiTheme="minorHAnsi" w:eastAsiaTheme="minorEastAsia" w:hAnsiTheme="minorHAnsi" w:cstheme="minorBidi"/>
          <w:sz w:val="22"/>
          <w:szCs w:val="22"/>
        </w:rPr>
        <w:tab/>
      </w:r>
      <w:r>
        <w:rPr>
          <w:lang w:eastAsia="zh-CN"/>
        </w:rPr>
        <w:t>NSACF</w:t>
      </w:r>
      <w:r>
        <w:tab/>
      </w:r>
      <w:r>
        <w:fldChar w:fldCharType="begin" w:fldLock="1"/>
      </w:r>
      <w:r>
        <w:instrText xml:space="preserve"> PAGEREF _Toc122440815 \h </w:instrText>
      </w:r>
      <w:r>
        <w:fldChar w:fldCharType="separate"/>
      </w:r>
      <w:r>
        <w:t>458</w:t>
      </w:r>
      <w:r>
        <w:fldChar w:fldCharType="end"/>
      </w:r>
    </w:p>
    <w:p w14:paraId="4307E459" w14:textId="2C021FEF" w:rsidR="009722D9" w:rsidRDefault="009722D9">
      <w:pPr>
        <w:pStyle w:val="TOC3"/>
        <w:rPr>
          <w:rFonts w:asciiTheme="minorHAnsi" w:eastAsiaTheme="minorEastAsia" w:hAnsiTheme="minorHAnsi" w:cstheme="minorBidi"/>
          <w:sz w:val="22"/>
          <w:szCs w:val="22"/>
        </w:rPr>
      </w:pPr>
      <w:r>
        <w:rPr>
          <w:lang w:eastAsia="zh-CN"/>
        </w:rPr>
        <w:t>6.2.29</w:t>
      </w:r>
      <w:r>
        <w:rPr>
          <w:rFonts w:asciiTheme="minorHAnsi" w:eastAsiaTheme="minorEastAsia" w:hAnsiTheme="minorHAnsi" w:cstheme="minorBidi"/>
          <w:sz w:val="22"/>
          <w:szCs w:val="22"/>
        </w:rPr>
        <w:tab/>
      </w:r>
      <w:r>
        <w:rPr>
          <w:lang w:eastAsia="zh-CN"/>
        </w:rPr>
        <w:t>TSCTSF</w:t>
      </w:r>
      <w:r>
        <w:tab/>
      </w:r>
      <w:r>
        <w:fldChar w:fldCharType="begin" w:fldLock="1"/>
      </w:r>
      <w:r>
        <w:instrText xml:space="preserve"> PAGEREF _Toc122440816 \h </w:instrText>
      </w:r>
      <w:r>
        <w:fldChar w:fldCharType="separate"/>
      </w:r>
      <w:r>
        <w:t>458</w:t>
      </w:r>
      <w:r>
        <w:fldChar w:fldCharType="end"/>
      </w:r>
    </w:p>
    <w:p w14:paraId="20D010E9" w14:textId="14101A37" w:rsidR="009722D9" w:rsidRDefault="009722D9">
      <w:pPr>
        <w:pStyle w:val="TOC3"/>
        <w:rPr>
          <w:rFonts w:asciiTheme="minorHAnsi" w:eastAsiaTheme="minorEastAsia" w:hAnsiTheme="minorHAnsi" w:cstheme="minorBidi"/>
          <w:sz w:val="22"/>
          <w:szCs w:val="22"/>
        </w:rPr>
      </w:pPr>
      <w:r>
        <w:rPr>
          <w:lang w:eastAsia="zh-CN"/>
        </w:rPr>
        <w:t>6.2.30</w:t>
      </w:r>
      <w:r>
        <w:rPr>
          <w:rFonts w:asciiTheme="minorHAnsi" w:eastAsiaTheme="minorEastAsia" w:hAnsiTheme="minorHAnsi" w:cstheme="minorBidi"/>
          <w:sz w:val="22"/>
          <w:szCs w:val="22"/>
        </w:rPr>
        <w:tab/>
      </w:r>
      <w:r>
        <w:rPr>
          <w:lang w:eastAsia="zh-CN"/>
        </w:rPr>
        <w:t>5G DDNMF</w:t>
      </w:r>
      <w:r>
        <w:tab/>
      </w:r>
      <w:r>
        <w:fldChar w:fldCharType="begin" w:fldLock="1"/>
      </w:r>
      <w:r>
        <w:instrText xml:space="preserve"> PAGEREF _Toc122440817 \h </w:instrText>
      </w:r>
      <w:r>
        <w:fldChar w:fldCharType="separate"/>
      </w:r>
      <w:r>
        <w:t>458</w:t>
      </w:r>
      <w:r>
        <w:fldChar w:fldCharType="end"/>
      </w:r>
    </w:p>
    <w:p w14:paraId="692587AB" w14:textId="5B761BFD" w:rsidR="009722D9" w:rsidRDefault="009722D9">
      <w:pPr>
        <w:pStyle w:val="TOC3"/>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EASDF</w:t>
      </w:r>
      <w:r>
        <w:tab/>
      </w:r>
      <w:r>
        <w:fldChar w:fldCharType="begin" w:fldLock="1"/>
      </w:r>
      <w:r>
        <w:instrText xml:space="preserve"> PAGEREF _Toc122440818 \h </w:instrText>
      </w:r>
      <w:r>
        <w:fldChar w:fldCharType="separate"/>
      </w:r>
      <w:r>
        <w:t>458</w:t>
      </w:r>
      <w:r>
        <w:fldChar w:fldCharType="end"/>
      </w:r>
    </w:p>
    <w:p w14:paraId="5FD2A0D5" w14:textId="503EDCD6" w:rsidR="009722D9" w:rsidRDefault="009722D9">
      <w:pPr>
        <w:pStyle w:val="TOC3"/>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TSN AF</w:t>
      </w:r>
      <w:r>
        <w:tab/>
      </w:r>
      <w:r>
        <w:fldChar w:fldCharType="begin" w:fldLock="1"/>
      </w:r>
      <w:r>
        <w:instrText xml:space="preserve"> PAGEREF _Toc122440819 \h </w:instrText>
      </w:r>
      <w:r>
        <w:fldChar w:fldCharType="separate"/>
      </w:r>
      <w:r>
        <w:t>458</w:t>
      </w:r>
      <w:r>
        <w:fldChar w:fldCharType="end"/>
      </w:r>
    </w:p>
    <w:p w14:paraId="2E70F2EE" w14:textId="54F2D8D5" w:rsidR="009722D9" w:rsidRDefault="009722D9">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rPr>
          <w:lang w:eastAsia="zh-CN"/>
        </w:rPr>
        <w:t>NSWOF</w:t>
      </w:r>
      <w:r>
        <w:tab/>
      </w:r>
      <w:r>
        <w:fldChar w:fldCharType="begin" w:fldLock="1"/>
      </w:r>
      <w:r>
        <w:instrText xml:space="preserve"> PAGEREF _Toc122440820 \h </w:instrText>
      </w:r>
      <w:r>
        <w:fldChar w:fldCharType="separate"/>
      </w:r>
      <w:r>
        <w:t>459</w:t>
      </w:r>
      <w:r>
        <w:fldChar w:fldCharType="end"/>
      </w:r>
    </w:p>
    <w:p w14:paraId="3E246F59" w14:textId="2E7CFBA5" w:rsidR="009722D9" w:rsidRDefault="009722D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Principles for Network Function and Network Function Service discovery and selection</w:t>
      </w:r>
      <w:r>
        <w:tab/>
      </w:r>
      <w:r>
        <w:fldChar w:fldCharType="begin" w:fldLock="1"/>
      </w:r>
      <w:r>
        <w:instrText xml:space="preserve"> PAGEREF _Toc122440821 \h </w:instrText>
      </w:r>
      <w:r>
        <w:fldChar w:fldCharType="separate"/>
      </w:r>
      <w:r>
        <w:t>459</w:t>
      </w:r>
      <w:r>
        <w:fldChar w:fldCharType="end"/>
      </w:r>
    </w:p>
    <w:p w14:paraId="16D08FD6" w14:textId="33E05BD5" w:rsidR="009722D9" w:rsidRDefault="009722D9">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_Toc122440822 \h </w:instrText>
      </w:r>
      <w:r>
        <w:fldChar w:fldCharType="separate"/>
      </w:r>
      <w:r>
        <w:t>459</w:t>
      </w:r>
      <w:r>
        <w:fldChar w:fldCharType="end"/>
      </w:r>
    </w:p>
    <w:p w14:paraId="5A2ACACD" w14:textId="3A1CD77B" w:rsidR="009722D9" w:rsidRDefault="009722D9">
      <w:pPr>
        <w:pStyle w:val="TOC4"/>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Principles for Binding, Selection and Reselection</w:t>
      </w:r>
      <w:r>
        <w:tab/>
      </w:r>
      <w:r>
        <w:fldChar w:fldCharType="begin" w:fldLock="1"/>
      </w:r>
      <w:r>
        <w:instrText xml:space="preserve"> PAGEREF _Toc122440823 \h </w:instrText>
      </w:r>
      <w:r>
        <w:fldChar w:fldCharType="separate"/>
      </w:r>
      <w:r>
        <w:t>460</w:t>
      </w:r>
      <w:r>
        <w:fldChar w:fldCharType="end"/>
      </w:r>
    </w:p>
    <w:p w14:paraId="36B2EDF2" w14:textId="74FDE73D" w:rsidR="009722D9" w:rsidRDefault="009722D9">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NF Discovery and Selection aspects relevant with indirect communication</w:t>
      </w:r>
      <w:r>
        <w:tab/>
      </w:r>
      <w:r>
        <w:fldChar w:fldCharType="begin" w:fldLock="1"/>
      </w:r>
      <w:r>
        <w:instrText xml:space="preserve"> PAGEREF _Toc122440824 \h </w:instrText>
      </w:r>
      <w:r>
        <w:fldChar w:fldCharType="separate"/>
      </w:r>
      <w:r>
        <w:t>462</w:t>
      </w:r>
      <w:r>
        <w:fldChar w:fldCharType="end"/>
      </w:r>
    </w:p>
    <w:p w14:paraId="095F1DBB" w14:textId="4144DB60" w:rsidR="009722D9" w:rsidRDefault="009722D9">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Location information</w:t>
      </w:r>
      <w:r>
        <w:tab/>
      </w:r>
      <w:r>
        <w:fldChar w:fldCharType="begin" w:fldLock="1"/>
      </w:r>
      <w:r>
        <w:instrText xml:space="preserve"> PAGEREF _Toc122440825 \h </w:instrText>
      </w:r>
      <w:r>
        <w:fldChar w:fldCharType="separate"/>
      </w:r>
      <w:r>
        <w:t>463</w:t>
      </w:r>
      <w:r>
        <w:fldChar w:fldCharType="end"/>
      </w:r>
    </w:p>
    <w:p w14:paraId="210446FB" w14:textId="007869A9" w:rsidR="009722D9" w:rsidRDefault="009722D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SMF discovery and selection</w:t>
      </w:r>
      <w:r>
        <w:tab/>
      </w:r>
      <w:r>
        <w:fldChar w:fldCharType="begin" w:fldLock="1"/>
      </w:r>
      <w:r>
        <w:instrText xml:space="preserve"> PAGEREF _Toc122440826 \h </w:instrText>
      </w:r>
      <w:r>
        <w:fldChar w:fldCharType="separate"/>
      </w:r>
      <w:r>
        <w:t>463</w:t>
      </w:r>
      <w:r>
        <w:fldChar w:fldCharType="end"/>
      </w:r>
    </w:p>
    <w:p w14:paraId="3C23DFEE" w14:textId="179E3DC7" w:rsidR="009722D9" w:rsidRDefault="009722D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User Plane Function Selection</w:t>
      </w:r>
      <w:r>
        <w:tab/>
      </w:r>
      <w:r>
        <w:fldChar w:fldCharType="begin" w:fldLock="1"/>
      </w:r>
      <w:r>
        <w:instrText xml:space="preserve"> PAGEREF _Toc122440827 \h </w:instrText>
      </w:r>
      <w:r>
        <w:fldChar w:fldCharType="separate"/>
      </w:r>
      <w:r>
        <w:t>465</w:t>
      </w:r>
      <w:r>
        <w:fldChar w:fldCharType="end"/>
      </w:r>
    </w:p>
    <w:p w14:paraId="475271A5" w14:textId="1849C5A3" w:rsidR="009722D9" w:rsidRDefault="009722D9">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Overview</w:t>
      </w:r>
      <w:r>
        <w:tab/>
      </w:r>
      <w:r>
        <w:fldChar w:fldCharType="begin" w:fldLock="1"/>
      </w:r>
      <w:r>
        <w:instrText xml:space="preserve"> PAGEREF _Toc122440828 \h </w:instrText>
      </w:r>
      <w:r>
        <w:fldChar w:fldCharType="separate"/>
      </w:r>
      <w:r>
        <w:t>465</w:t>
      </w:r>
      <w:r>
        <w:fldChar w:fldCharType="end"/>
      </w:r>
    </w:p>
    <w:p w14:paraId="40DEAC05" w14:textId="2CFBA433" w:rsidR="009722D9" w:rsidRDefault="009722D9">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SMF Provisioning of available UPF(s)</w:t>
      </w:r>
      <w:r>
        <w:tab/>
      </w:r>
      <w:r>
        <w:fldChar w:fldCharType="begin" w:fldLock="1"/>
      </w:r>
      <w:r>
        <w:instrText xml:space="preserve"> PAGEREF _Toc122440829 \h </w:instrText>
      </w:r>
      <w:r>
        <w:fldChar w:fldCharType="separate"/>
      </w:r>
      <w:r>
        <w:t>466</w:t>
      </w:r>
      <w:r>
        <w:fldChar w:fldCharType="end"/>
      </w:r>
    </w:p>
    <w:p w14:paraId="397A16EE" w14:textId="01AD9B3D" w:rsidR="009722D9" w:rsidRDefault="009722D9">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Selection of an UPF for a particular PDU Session</w:t>
      </w:r>
      <w:r>
        <w:tab/>
      </w:r>
      <w:r>
        <w:fldChar w:fldCharType="begin" w:fldLock="1"/>
      </w:r>
      <w:r>
        <w:instrText xml:space="preserve"> PAGEREF _Toc122440830 \h </w:instrText>
      </w:r>
      <w:r>
        <w:fldChar w:fldCharType="separate"/>
      </w:r>
      <w:r>
        <w:t>466</w:t>
      </w:r>
      <w:r>
        <w:fldChar w:fldCharType="end"/>
      </w:r>
    </w:p>
    <w:p w14:paraId="1BCE7D82" w14:textId="0F065C97" w:rsidR="009722D9" w:rsidRDefault="009722D9">
      <w:pPr>
        <w:pStyle w:val="TOC3"/>
        <w:rPr>
          <w:rFonts w:asciiTheme="minorHAnsi" w:eastAsiaTheme="minorEastAsia" w:hAnsiTheme="minorHAnsi" w:cstheme="minorBidi"/>
          <w:sz w:val="22"/>
          <w:szCs w:val="22"/>
        </w:rPr>
      </w:pPr>
      <w:r>
        <w:rPr>
          <w:lang w:eastAsia="zh-CN"/>
        </w:rPr>
        <w:t>6.3.</w:t>
      </w:r>
      <w:r w:rsidRPr="0071183A">
        <w:rPr>
          <w:rFonts w:eastAsia="Malgun Gothic"/>
          <w:lang w:eastAsia="ko-KR"/>
        </w:rPr>
        <w:t>4</w:t>
      </w:r>
      <w:r>
        <w:rPr>
          <w:rFonts w:asciiTheme="minorHAnsi" w:eastAsiaTheme="minorEastAsia" w:hAnsiTheme="minorHAnsi" w:cstheme="minorBidi"/>
          <w:sz w:val="22"/>
          <w:szCs w:val="22"/>
        </w:rPr>
        <w:tab/>
      </w:r>
      <w:r w:rsidRPr="0071183A">
        <w:rPr>
          <w:rFonts w:eastAsia="Malgun Gothic"/>
          <w:lang w:eastAsia="ko-KR"/>
        </w:rPr>
        <w:t>AUSF discovery and selection</w:t>
      </w:r>
      <w:r>
        <w:tab/>
      </w:r>
      <w:r>
        <w:fldChar w:fldCharType="begin" w:fldLock="1"/>
      </w:r>
      <w:r>
        <w:instrText xml:space="preserve"> PAGEREF _Toc122440831 \h </w:instrText>
      </w:r>
      <w:r>
        <w:fldChar w:fldCharType="separate"/>
      </w:r>
      <w:r>
        <w:t>467</w:t>
      </w:r>
      <w:r>
        <w:fldChar w:fldCharType="end"/>
      </w:r>
    </w:p>
    <w:p w14:paraId="5BB19DEC" w14:textId="5978A0E9" w:rsidR="009722D9" w:rsidRDefault="009722D9">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AMF discovery and selection</w:t>
      </w:r>
      <w:r>
        <w:tab/>
      </w:r>
      <w:r>
        <w:fldChar w:fldCharType="begin" w:fldLock="1"/>
      </w:r>
      <w:r>
        <w:instrText xml:space="preserve"> PAGEREF _Toc122440832 \h </w:instrText>
      </w:r>
      <w:r>
        <w:fldChar w:fldCharType="separate"/>
      </w:r>
      <w:r>
        <w:t>468</w:t>
      </w:r>
      <w:r>
        <w:fldChar w:fldCharType="end"/>
      </w:r>
    </w:p>
    <w:p w14:paraId="48043B54" w14:textId="1231EF19" w:rsidR="009722D9" w:rsidRDefault="009722D9">
      <w:pPr>
        <w:pStyle w:val="TOC3"/>
        <w:rPr>
          <w:rFonts w:asciiTheme="minorHAnsi" w:eastAsiaTheme="minorEastAsia" w:hAnsiTheme="minorHAnsi" w:cstheme="minorBidi"/>
          <w:sz w:val="22"/>
          <w:szCs w:val="22"/>
        </w:rPr>
      </w:pPr>
      <w:r w:rsidRPr="0071183A">
        <w:rPr>
          <w:rFonts w:eastAsia="Malgun Gothic"/>
          <w:lang w:eastAsia="ko-KR"/>
        </w:rPr>
        <w:t>6.3.6</w:t>
      </w:r>
      <w:r>
        <w:rPr>
          <w:rFonts w:asciiTheme="minorHAnsi" w:eastAsiaTheme="minorEastAsia" w:hAnsiTheme="minorHAnsi" w:cstheme="minorBidi"/>
          <w:sz w:val="22"/>
          <w:szCs w:val="22"/>
        </w:rPr>
        <w:tab/>
      </w:r>
      <w:r w:rsidRPr="0071183A">
        <w:rPr>
          <w:rFonts w:eastAsia="Malgun Gothic"/>
          <w:lang w:eastAsia="ko-KR"/>
        </w:rPr>
        <w:t>N3IWF</w:t>
      </w:r>
      <w:r>
        <w:t xml:space="preserve"> </w:t>
      </w:r>
      <w:r w:rsidRPr="0071183A">
        <w:rPr>
          <w:rFonts w:eastAsia="Malgun Gothic"/>
          <w:lang w:eastAsia="ko-KR"/>
        </w:rPr>
        <w:t>s</w:t>
      </w:r>
      <w:r>
        <w:t>election</w:t>
      </w:r>
      <w:r>
        <w:tab/>
      </w:r>
      <w:r>
        <w:fldChar w:fldCharType="begin" w:fldLock="1"/>
      </w:r>
      <w:r>
        <w:instrText xml:space="preserve"> PAGEREF _Toc122440833 \h </w:instrText>
      </w:r>
      <w:r>
        <w:fldChar w:fldCharType="separate"/>
      </w:r>
      <w:r>
        <w:t>471</w:t>
      </w:r>
      <w:r>
        <w:fldChar w:fldCharType="end"/>
      </w:r>
    </w:p>
    <w:p w14:paraId="6564E220" w14:textId="4EB5D467" w:rsidR="009722D9" w:rsidRDefault="009722D9">
      <w:pPr>
        <w:pStyle w:val="TOC4"/>
        <w:rPr>
          <w:rFonts w:asciiTheme="minorHAnsi" w:eastAsiaTheme="minorEastAsia" w:hAnsiTheme="minorHAnsi" w:cstheme="minorBidi"/>
          <w:sz w:val="22"/>
          <w:szCs w:val="22"/>
        </w:rPr>
      </w:pPr>
      <w:r>
        <w:rPr>
          <w:lang w:eastAsia="ko-KR"/>
        </w:rPr>
        <w:t>6.3.6.1</w:t>
      </w:r>
      <w:r>
        <w:rPr>
          <w:rFonts w:asciiTheme="minorHAnsi" w:eastAsiaTheme="minorEastAsia" w:hAnsiTheme="minorHAnsi" w:cstheme="minorBidi"/>
          <w:sz w:val="22"/>
          <w:szCs w:val="22"/>
        </w:rPr>
        <w:tab/>
      </w:r>
      <w:r>
        <w:t>General</w:t>
      </w:r>
      <w:r>
        <w:tab/>
      </w:r>
      <w:r>
        <w:fldChar w:fldCharType="begin" w:fldLock="1"/>
      </w:r>
      <w:r>
        <w:instrText xml:space="preserve"> PAGEREF _Toc122440834 \h </w:instrText>
      </w:r>
      <w:r>
        <w:fldChar w:fldCharType="separate"/>
      </w:r>
      <w:r>
        <w:t>471</w:t>
      </w:r>
      <w:r>
        <w:fldChar w:fldCharType="end"/>
      </w:r>
    </w:p>
    <w:p w14:paraId="6A43D2F1" w14:textId="4FEE46E8" w:rsidR="009722D9" w:rsidRDefault="009722D9">
      <w:pPr>
        <w:pStyle w:val="TOC4"/>
        <w:rPr>
          <w:rFonts w:asciiTheme="minorHAnsi" w:eastAsiaTheme="minorEastAsia" w:hAnsiTheme="minorHAnsi" w:cstheme="minorBidi"/>
          <w:sz w:val="22"/>
          <w:szCs w:val="22"/>
        </w:rPr>
      </w:pPr>
      <w:r>
        <w:rPr>
          <w:lang w:eastAsia="ko-KR"/>
        </w:rP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_Toc122440835 \h </w:instrText>
      </w:r>
      <w:r>
        <w:fldChar w:fldCharType="separate"/>
      </w:r>
      <w:r>
        <w:t>472</w:t>
      </w:r>
      <w:r>
        <w:fldChar w:fldCharType="end"/>
      </w:r>
    </w:p>
    <w:p w14:paraId="47006847" w14:textId="2313FB30" w:rsidR="009722D9" w:rsidRDefault="009722D9">
      <w:pPr>
        <w:pStyle w:val="TOC4"/>
        <w:rPr>
          <w:rFonts w:asciiTheme="minorHAnsi" w:eastAsiaTheme="minorEastAsia" w:hAnsiTheme="minorHAnsi" w:cstheme="minorBidi"/>
          <w:sz w:val="22"/>
          <w:szCs w:val="22"/>
        </w:rPr>
      </w:pPr>
      <w:r>
        <w:t>6.3.6.2a</w:t>
      </w:r>
      <w:r>
        <w:rPr>
          <w:rFonts w:asciiTheme="minorHAnsi" w:eastAsiaTheme="minorEastAsia" w:hAnsiTheme="minorHAnsi" w:cstheme="minorBidi"/>
          <w:sz w:val="22"/>
          <w:szCs w:val="22"/>
        </w:rPr>
        <w:tab/>
      </w:r>
      <w:r>
        <w:t>SNPN N3IWF selection</w:t>
      </w:r>
      <w:r>
        <w:tab/>
      </w:r>
      <w:r>
        <w:fldChar w:fldCharType="begin" w:fldLock="1"/>
      </w:r>
      <w:r>
        <w:instrText xml:space="preserve"> PAGEREF _Toc122440836 \h </w:instrText>
      </w:r>
      <w:r>
        <w:fldChar w:fldCharType="separate"/>
      </w:r>
      <w:r>
        <w:t>473</w:t>
      </w:r>
      <w:r>
        <w:fldChar w:fldCharType="end"/>
      </w:r>
    </w:p>
    <w:p w14:paraId="75AD47E0" w14:textId="5E97F3D5" w:rsidR="009722D9" w:rsidRDefault="009722D9">
      <w:pPr>
        <w:pStyle w:val="TOC4"/>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Combined N3IWF/ePDG Selection</w:t>
      </w:r>
      <w:r>
        <w:tab/>
      </w:r>
      <w:r>
        <w:fldChar w:fldCharType="begin" w:fldLock="1"/>
      </w:r>
      <w:r>
        <w:instrText xml:space="preserve"> PAGEREF _Toc122440837 \h </w:instrText>
      </w:r>
      <w:r>
        <w:fldChar w:fldCharType="separate"/>
      </w:r>
      <w:r>
        <w:t>474</w:t>
      </w:r>
      <w:r>
        <w:fldChar w:fldCharType="end"/>
      </w:r>
    </w:p>
    <w:p w14:paraId="13AB65A6" w14:textId="12B07CCB" w:rsidR="009722D9" w:rsidRDefault="009722D9">
      <w:pPr>
        <w:pStyle w:val="TOC4"/>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PLMN and non-3GPP access node Selection for emergency services</w:t>
      </w:r>
      <w:r>
        <w:tab/>
      </w:r>
      <w:r>
        <w:fldChar w:fldCharType="begin" w:fldLock="1"/>
      </w:r>
      <w:r>
        <w:instrText xml:space="preserve"> PAGEREF _Toc122440838 \h </w:instrText>
      </w:r>
      <w:r>
        <w:fldChar w:fldCharType="separate"/>
      </w:r>
      <w:r>
        <w:t>476</w:t>
      </w:r>
      <w:r>
        <w:fldChar w:fldCharType="end"/>
      </w:r>
    </w:p>
    <w:p w14:paraId="31673BCA" w14:textId="53DBE444" w:rsidR="009722D9" w:rsidRDefault="009722D9">
      <w:pPr>
        <w:pStyle w:val="TOC5"/>
        <w:rPr>
          <w:rFonts w:asciiTheme="minorHAnsi" w:eastAsiaTheme="minorEastAsia" w:hAnsiTheme="minorHAnsi" w:cstheme="minorBidi"/>
          <w:sz w:val="22"/>
          <w:szCs w:val="22"/>
        </w:rPr>
      </w:pPr>
      <w:r>
        <w:t>6.3.6.4.1</w:t>
      </w:r>
      <w:r>
        <w:rPr>
          <w:rFonts w:asciiTheme="minorHAnsi" w:eastAsiaTheme="minorEastAsia" w:hAnsiTheme="minorHAnsi" w:cstheme="minorBidi"/>
          <w:sz w:val="22"/>
          <w:szCs w:val="22"/>
        </w:rPr>
        <w:tab/>
      </w:r>
      <w:r>
        <w:t>General</w:t>
      </w:r>
      <w:r>
        <w:tab/>
      </w:r>
      <w:r>
        <w:fldChar w:fldCharType="begin" w:fldLock="1"/>
      </w:r>
      <w:r>
        <w:instrText xml:space="preserve"> PAGEREF _Toc122440839 \h </w:instrText>
      </w:r>
      <w:r>
        <w:fldChar w:fldCharType="separate"/>
      </w:r>
      <w:r>
        <w:t>476</w:t>
      </w:r>
      <w:r>
        <w:fldChar w:fldCharType="end"/>
      </w:r>
    </w:p>
    <w:p w14:paraId="606D8DD8" w14:textId="2D612F2B" w:rsidR="009722D9" w:rsidRDefault="009722D9">
      <w:pPr>
        <w:pStyle w:val="TOC5"/>
        <w:rPr>
          <w:rFonts w:asciiTheme="minorHAnsi" w:eastAsiaTheme="minorEastAsia" w:hAnsiTheme="minorHAnsi" w:cstheme="minorBidi"/>
          <w:sz w:val="22"/>
          <w:szCs w:val="22"/>
        </w:rPr>
      </w:pPr>
      <w:r>
        <w:t>6.3.6.4.2</w:t>
      </w:r>
      <w:r>
        <w:rPr>
          <w:rFonts w:asciiTheme="minorHAnsi" w:eastAsiaTheme="minorEastAsia" w:hAnsiTheme="minorHAnsi" w:cstheme="minorBidi"/>
          <w:sz w:val="22"/>
          <w:szCs w:val="22"/>
        </w:rPr>
        <w:tab/>
      </w:r>
      <w:r>
        <w:t>Stand-alone N3IWF selection</w:t>
      </w:r>
      <w:r>
        <w:tab/>
      </w:r>
      <w:r>
        <w:fldChar w:fldCharType="begin" w:fldLock="1"/>
      </w:r>
      <w:r>
        <w:instrText xml:space="preserve"> PAGEREF _Toc122440840 \h </w:instrText>
      </w:r>
      <w:r>
        <w:fldChar w:fldCharType="separate"/>
      </w:r>
      <w:r>
        <w:t>477</w:t>
      </w:r>
      <w:r>
        <w:fldChar w:fldCharType="end"/>
      </w:r>
    </w:p>
    <w:p w14:paraId="65E79306" w14:textId="6174213E" w:rsidR="009722D9" w:rsidRDefault="009722D9">
      <w:pPr>
        <w:pStyle w:val="TOC5"/>
        <w:rPr>
          <w:rFonts w:asciiTheme="minorHAnsi" w:eastAsiaTheme="minorEastAsia" w:hAnsiTheme="minorHAnsi" w:cstheme="minorBidi"/>
          <w:sz w:val="22"/>
          <w:szCs w:val="22"/>
        </w:rPr>
      </w:pPr>
      <w:r>
        <w:t>6.3.6.3.3</w:t>
      </w:r>
      <w:r>
        <w:rPr>
          <w:rFonts w:asciiTheme="minorHAnsi" w:eastAsiaTheme="minorEastAsia" w:hAnsiTheme="minorHAnsi" w:cstheme="minorBidi"/>
          <w:sz w:val="22"/>
          <w:szCs w:val="22"/>
        </w:rPr>
        <w:tab/>
      </w:r>
      <w:r>
        <w:t>Combined N3IWF/ePDG Selection</w:t>
      </w:r>
      <w:r>
        <w:tab/>
      </w:r>
      <w:r>
        <w:fldChar w:fldCharType="begin" w:fldLock="1"/>
      </w:r>
      <w:r>
        <w:instrText xml:space="preserve"> PAGEREF _Toc122440841 \h </w:instrText>
      </w:r>
      <w:r>
        <w:fldChar w:fldCharType="separate"/>
      </w:r>
      <w:r>
        <w:t>477</w:t>
      </w:r>
      <w:r>
        <w:fldChar w:fldCharType="end"/>
      </w:r>
    </w:p>
    <w:p w14:paraId="00003B2E" w14:textId="17B4E587" w:rsidR="009722D9" w:rsidRDefault="009722D9">
      <w:pPr>
        <w:pStyle w:val="TOC3"/>
        <w:rPr>
          <w:rFonts w:asciiTheme="minorHAnsi" w:eastAsiaTheme="minorEastAsia" w:hAnsiTheme="minorHAnsi" w:cstheme="minorBidi"/>
          <w:sz w:val="22"/>
          <w:szCs w:val="22"/>
        </w:rPr>
      </w:pPr>
      <w:r>
        <w:rPr>
          <w:lang w:eastAsia="zh-CN"/>
        </w:rPr>
        <w:lastRenderedPageBreak/>
        <w:t>6.3.</w:t>
      </w:r>
      <w:r w:rsidRPr="0071183A">
        <w:rPr>
          <w:rFonts w:eastAsia="Malgun Gothic"/>
          <w:lang w:eastAsia="ko-KR"/>
        </w:rPr>
        <w:t>7</w:t>
      </w:r>
      <w:r>
        <w:rPr>
          <w:rFonts w:asciiTheme="minorHAnsi" w:eastAsiaTheme="minorEastAsia" w:hAnsiTheme="minorHAnsi" w:cstheme="minorBidi"/>
          <w:sz w:val="22"/>
          <w:szCs w:val="22"/>
        </w:rPr>
        <w:tab/>
      </w:r>
      <w:r w:rsidRPr="0071183A">
        <w:rPr>
          <w:rFonts w:eastAsia="Malgun Gothic"/>
          <w:lang w:eastAsia="ko-KR"/>
        </w:rPr>
        <w:t>PCF discovery and selection</w:t>
      </w:r>
      <w:r>
        <w:tab/>
      </w:r>
      <w:r>
        <w:fldChar w:fldCharType="begin" w:fldLock="1"/>
      </w:r>
      <w:r>
        <w:instrText xml:space="preserve"> PAGEREF _Toc122440842 \h </w:instrText>
      </w:r>
      <w:r>
        <w:fldChar w:fldCharType="separate"/>
      </w:r>
      <w:r>
        <w:t>479</w:t>
      </w:r>
      <w:r>
        <w:fldChar w:fldCharType="end"/>
      </w:r>
    </w:p>
    <w:p w14:paraId="23EAF9B4" w14:textId="0F090C63" w:rsidR="009722D9" w:rsidRDefault="009722D9">
      <w:pPr>
        <w:pStyle w:val="TOC4"/>
        <w:rPr>
          <w:rFonts w:asciiTheme="minorHAnsi" w:eastAsiaTheme="minorEastAsia" w:hAnsiTheme="minorHAnsi" w:cstheme="minorBidi"/>
          <w:sz w:val="22"/>
          <w:szCs w:val="22"/>
        </w:rPr>
      </w:pPr>
      <w:r>
        <w:t>6.3.7.0</w:t>
      </w:r>
      <w:r>
        <w:rPr>
          <w:rFonts w:asciiTheme="minorHAnsi" w:eastAsiaTheme="minorEastAsia" w:hAnsiTheme="minorHAnsi" w:cstheme="minorBidi"/>
          <w:sz w:val="22"/>
          <w:szCs w:val="22"/>
        </w:rPr>
        <w:tab/>
      </w:r>
      <w:r>
        <w:t>General principles</w:t>
      </w:r>
      <w:r>
        <w:tab/>
      </w:r>
      <w:r>
        <w:fldChar w:fldCharType="begin" w:fldLock="1"/>
      </w:r>
      <w:r>
        <w:instrText xml:space="preserve"> PAGEREF _Toc122440843 \h </w:instrText>
      </w:r>
      <w:r>
        <w:fldChar w:fldCharType="separate"/>
      </w:r>
      <w:r>
        <w:t>479</w:t>
      </w:r>
      <w:r>
        <w:fldChar w:fldCharType="end"/>
      </w:r>
    </w:p>
    <w:p w14:paraId="087A2565" w14:textId="3E3E05F3" w:rsidR="009722D9" w:rsidRDefault="009722D9">
      <w:pPr>
        <w:pStyle w:val="TOC4"/>
        <w:rPr>
          <w:rFonts w:asciiTheme="minorHAnsi" w:eastAsiaTheme="minorEastAsia" w:hAnsiTheme="minorHAnsi" w:cstheme="minorBidi"/>
          <w:sz w:val="22"/>
          <w:szCs w:val="22"/>
        </w:rPr>
      </w:pPr>
      <w:r>
        <w:rPr>
          <w:lang w:eastAsia="zh-CN"/>
        </w:rPr>
        <w:t>6.3.7</w:t>
      </w:r>
      <w:r w:rsidRPr="0071183A">
        <w:rPr>
          <w:rFonts w:eastAsia="Malgun Gothic"/>
          <w:lang w:eastAsia="ko-KR"/>
        </w:rPr>
        <w:t>.1</w:t>
      </w:r>
      <w:r>
        <w:rPr>
          <w:rFonts w:asciiTheme="minorHAnsi" w:eastAsiaTheme="minorEastAsia" w:hAnsiTheme="minorHAnsi" w:cstheme="minorBidi"/>
          <w:sz w:val="22"/>
          <w:szCs w:val="22"/>
        </w:rPr>
        <w:tab/>
      </w:r>
      <w:r w:rsidRPr="0071183A">
        <w:rPr>
          <w:rFonts w:eastAsia="Malgun Gothic"/>
          <w:lang w:eastAsia="ko-KR"/>
        </w:rPr>
        <w:t>PCF discovery and selection for a UE or a PDU Session</w:t>
      </w:r>
      <w:r>
        <w:tab/>
      </w:r>
      <w:r>
        <w:fldChar w:fldCharType="begin" w:fldLock="1"/>
      </w:r>
      <w:r>
        <w:instrText xml:space="preserve"> PAGEREF _Toc122440844 \h </w:instrText>
      </w:r>
      <w:r>
        <w:fldChar w:fldCharType="separate"/>
      </w:r>
      <w:r>
        <w:t>479</w:t>
      </w:r>
      <w:r>
        <w:fldChar w:fldCharType="end"/>
      </w:r>
    </w:p>
    <w:p w14:paraId="50F93B07" w14:textId="45978422" w:rsidR="009722D9" w:rsidRDefault="009722D9">
      <w:pPr>
        <w:pStyle w:val="TOC4"/>
        <w:rPr>
          <w:rFonts w:asciiTheme="minorHAnsi" w:eastAsiaTheme="minorEastAsia" w:hAnsiTheme="minorHAnsi" w:cstheme="minorBidi"/>
          <w:sz w:val="22"/>
          <w:szCs w:val="22"/>
        </w:rPr>
      </w:pPr>
      <w:r>
        <w:rPr>
          <w:lang w:eastAsia="zh-CN"/>
        </w:rPr>
        <w:t>6.3.7</w:t>
      </w:r>
      <w:r w:rsidRPr="0071183A">
        <w:rPr>
          <w:rFonts w:eastAsia="Malgun Gothic"/>
          <w:lang w:eastAsia="ko-KR"/>
        </w:rPr>
        <w:t>.2</w:t>
      </w:r>
      <w:r>
        <w:rPr>
          <w:rFonts w:asciiTheme="minorHAnsi" w:eastAsiaTheme="minorEastAsia" w:hAnsiTheme="minorHAnsi" w:cstheme="minorBidi"/>
          <w:sz w:val="22"/>
          <w:szCs w:val="22"/>
        </w:rPr>
        <w:tab/>
      </w:r>
      <w:r w:rsidRPr="0071183A">
        <w:rPr>
          <w:rFonts w:eastAsia="Malgun Gothic"/>
          <w:lang w:eastAsia="ko-KR"/>
        </w:rPr>
        <w:t>Providing policy requirements that apply to multiple UE and hence to multiple PCF</w:t>
      </w:r>
      <w:r>
        <w:tab/>
      </w:r>
      <w:r>
        <w:fldChar w:fldCharType="begin" w:fldLock="1"/>
      </w:r>
      <w:r>
        <w:instrText xml:space="preserve"> PAGEREF _Toc122440845 \h </w:instrText>
      </w:r>
      <w:r>
        <w:fldChar w:fldCharType="separate"/>
      </w:r>
      <w:r>
        <w:t>481</w:t>
      </w:r>
      <w:r>
        <w:fldChar w:fldCharType="end"/>
      </w:r>
    </w:p>
    <w:p w14:paraId="045A633F" w14:textId="0F0007C7" w:rsidR="009722D9" w:rsidRDefault="009722D9">
      <w:pPr>
        <w:pStyle w:val="TOC4"/>
        <w:rPr>
          <w:rFonts w:asciiTheme="minorHAnsi" w:eastAsiaTheme="minorEastAsia" w:hAnsiTheme="minorHAnsi" w:cstheme="minorBidi"/>
          <w:sz w:val="22"/>
          <w:szCs w:val="22"/>
        </w:rPr>
      </w:pPr>
      <w:r>
        <w:rPr>
          <w:lang w:eastAsia="zh-CN"/>
        </w:rPr>
        <w:t>6.3.7</w:t>
      </w:r>
      <w:r w:rsidRPr="0071183A">
        <w:rPr>
          <w:rFonts w:eastAsia="Malgun Gothic"/>
          <w:lang w:eastAsia="ko-KR"/>
        </w:rPr>
        <w:t>.3</w:t>
      </w:r>
      <w:r>
        <w:rPr>
          <w:rFonts w:asciiTheme="minorHAnsi" w:eastAsiaTheme="minorEastAsia" w:hAnsiTheme="minorHAnsi" w:cstheme="minorBidi"/>
          <w:sz w:val="22"/>
          <w:szCs w:val="22"/>
        </w:rPr>
        <w:tab/>
      </w:r>
      <w:r w:rsidRPr="0071183A">
        <w:rPr>
          <w:rFonts w:eastAsia="Malgun Gothic"/>
          <w:lang w:eastAsia="ko-KR"/>
        </w:rPr>
        <w:t>Binding an AF request targeting a UE address to the relevant PCF</w:t>
      </w:r>
      <w:r>
        <w:tab/>
      </w:r>
      <w:r>
        <w:fldChar w:fldCharType="begin" w:fldLock="1"/>
      </w:r>
      <w:r>
        <w:instrText xml:space="preserve"> PAGEREF _Toc122440846 \h </w:instrText>
      </w:r>
      <w:r>
        <w:fldChar w:fldCharType="separate"/>
      </w:r>
      <w:r>
        <w:t>482</w:t>
      </w:r>
      <w:r>
        <w:fldChar w:fldCharType="end"/>
      </w:r>
    </w:p>
    <w:p w14:paraId="1A9E2A5A" w14:textId="2A1F1A9C" w:rsidR="009722D9" w:rsidRDefault="009722D9">
      <w:pPr>
        <w:pStyle w:val="TOC4"/>
        <w:rPr>
          <w:rFonts w:asciiTheme="minorHAnsi" w:eastAsiaTheme="minorEastAsia" w:hAnsiTheme="minorHAnsi" w:cstheme="minorBidi"/>
          <w:sz w:val="22"/>
          <w:szCs w:val="22"/>
        </w:rPr>
      </w:pPr>
      <w:r>
        <w:rPr>
          <w:lang w:eastAsia="zh-CN"/>
        </w:rPr>
        <w:t>6.3.7</w:t>
      </w:r>
      <w:r w:rsidRPr="0071183A">
        <w:rPr>
          <w:rFonts w:eastAsia="Malgun Gothic"/>
          <w:lang w:eastAsia="ko-KR"/>
        </w:rPr>
        <w:t>.4</w:t>
      </w:r>
      <w:r>
        <w:rPr>
          <w:rFonts w:asciiTheme="minorHAnsi" w:eastAsiaTheme="minorEastAsia" w:hAnsiTheme="minorHAnsi" w:cstheme="minorBidi"/>
          <w:sz w:val="22"/>
          <w:szCs w:val="22"/>
        </w:rPr>
        <w:tab/>
      </w:r>
      <w:r>
        <w:rPr>
          <w:lang w:eastAsia="zh-CN"/>
        </w:rPr>
        <w:t>Binding an AF request targeting a UE to the relevant PCF</w:t>
      </w:r>
      <w:r>
        <w:tab/>
      </w:r>
      <w:r>
        <w:fldChar w:fldCharType="begin" w:fldLock="1"/>
      </w:r>
      <w:r>
        <w:instrText xml:space="preserve"> PAGEREF _Toc122440847 \h </w:instrText>
      </w:r>
      <w:r>
        <w:fldChar w:fldCharType="separate"/>
      </w:r>
      <w:r>
        <w:t>482</w:t>
      </w:r>
      <w:r>
        <w:fldChar w:fldCharType="end"/>
      </w:r>
    </w:p>
    <w:p w14:paraId="40CB7698" w14:textId="49CD1BFE" w:rsidR="009722D9" w:rsidRDefault="009722D9">
      <w:pPr>
        <w:pStyle w:val="TOC3"/>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rPr>
          <w:lang w:eastAsia="zh-CN"/>
        </w:rPr>
        <w:t>UDM</w:t>
      </w:r>
      <w:r w:rsidRPr="0071183A">
        <w:rPr>
          <w:rFonts w:eastAsia="Malgun Gothic"/>
          <w:lang w:eastAsia="ko-KR"/>
        </w:rPr>
        <w:t xml:space="preserve"> </w:t>
      </w:r>
      <w:r>
        <w:rPr>
          <w:lang w:eastAsia="zh-CN"/>
        </w:rPr>
        <w:t>discovery and selection</w:t>
      </w:r>
      <w:r>
        <w:tab/>
      </w:r>
      <w:r>
        <w:fldChar w:fldCharType="begin" w:fldLock="1"/>
      </w:r>
      <w:r>
        <w:instrText xml:space="preserve"> PAGEREF _Toc122440848 \h </w:instrText>
      </w:r>
      <w:r>
        <w:fldChar w:fldCharType="separate"/>
      </w:r>
      <w:r>
        <w:t>482</w:t>
      </w:r>
      <w:r>
        <w:fldChar w:fldCharType="end"/>
      </w:r>
    </w:p>
    <w:p w14:paraId="58916C06" w14:textId="63ECF2EB" w:rsidR="009722D9" w:rsidRDefault="009722D9">
      <w:pPr>
        <w:pStyle w:val="TOC3"/>
        <w:rPr>
          <w:rFonts w:asciiTheme="minorHAnsi" w:eastAsiaTheme="minorEastAsia" w:hAnsiTheme="minorHAnsi" w:cstheme="minorBidi"/>
          <w:sz w:val="22"/>
          <w:szCs w:val="22"/>
        </w:rPr>
      </w:pPr>
      <w:r>
        <w:rPr>
          <w:lang w:eastAsia="zh-CN"/>
        </w:rP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_Toc122440849 \h </w:instrText>
      </w:r>
      <w:r>
        <w:fldChar w:fldCharType="separate"/>
      </w:r>
      <w:r>
        <w:t>483</w:t>
      </w:r>
      <w:r>
        <w:fldChar w:fldCharType="end"/>
      </w:r>
    </w:p>
    <w:p w14:paraId="5DEA14F8" w14:textId="1EFC55A3" w:rsidR="009722D9" w:rsidRDefault="009722D9">
      <w:pPr>
        <w:pStyle w:val="TOC3"/>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SMSF discovery and selection</w:t>
      </w:r>
      <w:r>
        <w:tab/>
      </w:r>
      <w:r>
        <w:fldChar w:fldCharType="begin" w:fldLock="1"/>
      </w:r>
      <w:r>
        <w:instrText xml:space="preserve"> PAGEREF _Toc122440850 \h </w:instrText>
      </w:r>
      <w:r>
        <w:fldChar w:fldCharType="separate"/>
      </w:r>
      <w:r>
        <w:t>483</w:t>
      </w:r>
      <w:r>
        <w:fldChar w:fldCharType="end"/>
      </w:r>
    </w:p>
    <w:p w14:paraId="7833526B" w14:textId="1685D39C" w:rsidR="009722D9" w:rsidRDefault="009722D9">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CHF discovery and selection</w:t>
      </w:r>
      <w:r>
        <w:tab/>
      </w:r>
      <w:r>
        <w:fldChar w:fldCharType="begin" w:fldLock="1"/>
      </w:r>
      <w:r>
        <w:instrText xml:space="preserve"> PAGEREF _Toc122440851 \h </w:instrText>
      </w:r>
      <w:r>
        <w:fldChar w:fldCharType="separate"/>
      </w:r>
      <w:r>
        <w:t>484</w:t>
      </w:r>
      <w:r>
        <w:fldChar w:fldCharType="end"/>
      </w:r>
    </w:p>
    <w:p w14:paraId="63EDDB63" w14:textId="009E3B6B" w:rsidR="009722D9" w:rsidRDefault="009722D9">
      <w:pPr>
        <w:pStyle w:val="TOC3"/>
        <w:rPr>
          <w:rFonts w:asciiTheme="minorHAnsi" w:eastAsiaTheme="minorEastAsia" w:hAnsiTheme="minorHAnsi" w:cstheme="minorBidi"/>
          <w:sz w:val="22"/>
          <w:szCs w:val="22"/>
        </w:rPr>
      </w:pPr>
      <w:r>
        <w:rPr>
          <w:lang w:eastAsia="zh-CN"/>
        </w:rP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_Toc122440852 \h </w:instrText>
      </w:r>
      <w:r>
        <w:fldChar w:fldCharType="separate"/>
      </w:r>
      <w:r>
        <w:t>485</w:t>
      </w:r>
      <w:r>
        <w:fldChar w:fldCharType="end"/>
      </w:r>
    </w:p>
    <w:p w14:paraId="3706635F" w14:textId="5247A7AF" w:rsidR="009722D9" w:rsidRDefault="009722D9">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fldLock="1"/>
      </w:r>
      <w:r>
        <w:instrText xml:space="preserve"> PAGEREF _Toc122440853 \h </w:instrText>
      </w:r>
      <w:r>
        <w:fldChar w:fldCharType="separate"/>
      </w:r>
      <w:r>
        <w:t>485</w:t>
      </w:r>
      <w:r>
        <w:fldChar w:fldCharType="end"/>
      </w:r>
    </w:p>
    <w:p w14:paraId="0B1EF766" w14:textId="49CC501A" w:rsidR="009722D9" w:rsidRDefault="009722D9">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_Toc122440854 \h </w:instrText>
      </w:r>
      <w:r>
        <w:fldChar w:fldCharType="separate"/>
      </w:r>
      <w:r>
        <w:t>486</w:t>
      </w:r>
      <w:r>
        <w:fldChar w:fldCharType="end"/>
      </w:r>
    </w:p>
    <w:p w14:paraId="3E05CD43" w14:textId="52861523" w:rsidR="009722D9" w:rsidRDefault="009722D9">
      <w:pPr>
        <w:pStyle w:val="TOC3"/>
        <w:rPr>
          <w:rFonts w:asciiTheme="minorHAnsi" w:eastAsiaTheme="minorEastAsia" w:hAnsiTheme="minorHAnsi" w:cstheme="minorBidi"/>
          <w:sz w:val="22"/>
          <w:szCs w:val="22"/>
        </w:rPr>
      </w:pPr>
      <w:r>
        <w:t>6.3.12a</w:t>
      </w:r>
      <w:r>
        <w:rPr>
          <w:rFonts w:asciiTheme="minorHAnsi" w:eastAsiaTheme="minorEastAsia" w:hAnsiTheme="minorHAnsi" w:cstheme="minorBidi"/>
          <w:sz w:val="22"/>
          <w:szCs w:val="22"/>
        </w:rPr>
        <w:tab/>
      </w:r>
      <w:r>
        <w:t>Access Network selection for devices that do not support 5GC NAS over WLAN</w:t>
      </w:r>
      <w:r>
        <w:tab/>
      </w:r>
      <w:r>
        <w:fldChar w:fldCharType="begin" w:fldLock="1"/>
      </w:r>
      <w:r>
        <w:instrText xml:space="preserve"> PAGEREF _Toc122440855 \h </w:instrText>
      </w:r>
      <w:r>
        <w:fldChar w:fldCharType="separate"/>
      </w:r>
      <w:r>
        <w:t>488</w:t>
      </w:r>
      <w:r>
        <w:fldChar w:fldCharType="end"/>
      </w:r>
    </w:p>
    <w:p w14:paraId="7FA04892" w14:textId="34FDF517" w:rsidR="009722D9" w:rsidRDefault="009722D9">
      <w:pPr>
        <w:pStyle w:val="TOC4"/>
        <w:rPr>
          <w:rFonts w:asciiTheme="minorHAnsi" w:eastAsiaTheme="minorEastAsia" w:hAnsiTheme="minorHAnsi" w:cstheme="minorBidi"/>
          <w:sz w:val="22"/>
          <w:szCs w:val="22"/>
        </w:rPr>
      </w:pPr>
      <w:r>
        <w:t>6.3.12a.1</w:t>
      </w:r>
      <w:r>
        <w:rPr>
          <w:rFonts w:asciiTheme="minorHAnsi" w:eastAsiaTheme="minorEastAsia" w:hAnsiTheme="minorHAnsi" w:cstheme="minorBidi"/>
          <w:sz w:val="22"/>
          <w:szCs w:val="22"/>
        </w:rPr>
        <w:tab/>
      </w:r>
      <w:r>
        <w:t>General</w:t>
      </w:r>
      <w:r>
        <w:tab/>
      </w:r>
      <w:r>
        <w:fldChar w:fldCharType="begin" w:fldLock="1"/>
      </w:r>
      <w:r>
        <w:instrText xml:space="preserve"> PAGEREF _Toc122440856 \h </w:instrText>
      </w:r>
      <w:r>
        <w:fldChar w:fldCharType="separate"/>
      </w:r>
      <w:r>
        <w:t>488</w:t>
      </w:r>
      <w:r>
        <w:fldChar w:fldCharType="end"/>
      </w:r>
    </w:p>
    <w:p w14:paraId="430D02F3" w14:textId="745D96AB" w:rsidR="009722D9" w:rsidRDefault="009722D9">
      <w:pPr>
        <w:pStyle w:val="TOC4"/>
        <w:rPr>
          <w:rFonts w:asciiTheme="minorHAnsi" w:eastAsiaTheme="minorEastAsia" w:hAnsiTheme="minorHAnsi" w:cstheme="minorBidi"/>
          <w:sz w:val="22"/>
          <w:szCs w:val="22"/>
        </w:rPr>
      </w:pPr>
      <w:r>
        <w:t>6.3.12a.2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_Toc122440857 \h </w:instrText>
      </w:r>
      <w:r>
        <w:fldChar w:fldCharType="separate"/>
      </w:r>
      <w:r>
        <w:t>488</w:t>
      </w:r>
      <w:r>
        <w:fldChar w:fldCharType="end"/>
      </w:r>
    </w:p>
    <w:p w14:paraId="6536EC22" w14:textId="75918798" w:rsidR="009722D9" w:rsidRDefault="009722D9">
      <w:pPr>
        <w:pStyle w:val="TOC3"/>
        <w:rPr>
          <w:rFonts w:asciiTheme="minorHAnsi" w:eastAsiaTheme="minorEastAsia" w:hAnsiTheme="minorHAnsi" w:cstheme="minorBidi"/>
          <w:sz w:val="22"/>
          <w:szCs w:val="22"/>
        </w:rPr>
      </w:pPr>
      <w:r>
        <w:t>6.3.12b</w:t>
      </w:r>
      <w:r>
        <w:rPr>
          <w:rFonts w:asciiTheme="minorHAnsi" w:eastAsiaTheme="minorEastAsia" w:hAnsiTheme="minorHAnsi" w:cstheme="minorBidi"/>
          <w:sz w:val="22"/>
          <w:szCs w:val="22"/>
        </w:rPr>
        <w:tab/>
      </w:r>
      <w:r>
        <w:t>Access Network selection for 5G NSWO</w:t>
      </w:r>
      <w:r>
        <w:tab/>
      </w:r>
      <w:r>
        <w:fldChar w:fldCharType="begin" w:fldLock="1"/>
      </w:r>
      <w:r>
        <w:instrText xml:space="preserve"> PAGEREF _Toc122440858 \h </w:instrText>
      </w:r>
      <w:r>
        <w:fldChar w:fldCharType="separate"/>
      </w:r>
      <w:r>
        <w:t>489</w:t>
      </w:r>
      <w:r>
        <w:fldChar w:fldCharType="end"/>
      </w:r>
    </w:p>
    <w:p w14:paraId="070DB59D" w14:textId="76966202" w:rsidR="009722D9" w:rsidRDefault="009722D9">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NWDAF discovery and selection</w:t>
      </w:r>
      <w:r>
        <w:tab/>
      </w:r>
      <w:r>
        <w:fldChar w:fldCharType="begin" w:fldLock="1"/>
      </w:r>
      <w:r>
        <w:instrText xml:space="preserve"> PAGEREF _Toc122440859 \h </w:instrText>
      </w:r>
      <w:r>
        <w:fldChar w:fldCharType="separate"/>
      </w:r>
      <w:r>
        <w:t>490</w:t>
      </w:r>
      <w:r>
        <w:fldChar w:fldCharType="end"/>
      </w:r>
    </w:p>
    <w:p w14:paraId="33FCF2AC" w14:textId="021D9294" w:rsidR="009722D9" w:rsidRDefault="009722D9">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NEF Discovery</w:t>
      </w:r>
      <w:r>
        <w:tab/>
      </w:r>
      <w:r>
        <w:fldChar w:fldCharType="begin" w:fldLock="1"/>
      </w:r>
      <w:r>
        <w:instrText xml:space="preserve"> PAGEREF _Toc122440860 \h </w:instrText>
      </w:r>
      <w:r>
        <w:fldChar w:fldCharType="separate"/>
      </w:r>
      <w:r>
        <w:t>491</w:t>
      </w:r>
      <w:r>
        <w:fldChar w:fldCharType="end"/>
      </w:r>
    </w:p>
    <w:p w14:paraId="09F67187" w14:textId="05452F11" w:rsidR="009722D9" w:rsidRDefault="009722D9">
      <w:pPr>
        <w:pStyle w:val="TOC3"/>
        <w:rPr>
          <w:rFonts w:asciiTheme="minorHAnsi" w:eastAsiaTheme="minorEastAsia" w:hAnsiTheme="minorHAnsi" w:cstheme="minorBidi"/>
          <w:sz w:val="22"/>
          <w:szCs w:val="22"/>
        </w:rPr>
      </w:pPr>
      <w:r>
        <w:t>6.3.15</w:t>
      </w:r>
      <w:r>
        <w:rPr>
          <w:rFonts w:asciiTheme="minorHAnsi" w:eastAsiaTheme="minorEastAsia" w:hAnsiTheme="minorHAnsi" w:cstheme="minorBidi"/>
          <w:sz w:val="22"/>
          <w:szCs w:val="22"/>
        </w:rPr>
        <w:tab/>
      </w:r>
      <w:r>
        <w:t>UCMF Discovery and Selection</w:t>
      </w:r>
      <w:r>
        <w:tab/>
      </w:r>
      <w:r>
        <w:fldChar w:fldCharType="begin" w:fldLock="1"/>
      </w:r>
      <w:r>
        <w:instrText xml:space="preserve"> PAGEREF _Toc122440861 \h </w:instrText>
      </w:r>
      <w:r>
        <w:fldChar w:fldCharType="separate"/>
      </w:r>
      <w:r>
        <w:t>492</w:t>
      </w:r>
      <w:r>
        <w:fldChar w:fldCharType="end"/>
      </w:r>
    </w:p>
    <w:p w14:paraId="4E6DEEA1" w14:textId="2C5942C5" w:rsidR="009722D9" w:rsidRDefault="009722D9">
      <w:pPr>
        <w:pStyle w:val="TOC3"/>
        <w:rPr>
          <w:rFonts w:asciiTheme="minorHAnsi" w:eastAsiaTheme="minorEastAsia" w:hAnsiTheme="minorHAnsi" w:cstheme="minorBidi"/>
          <w:sz w:val="22"/>
          <w:szCs w:val="22"/>
        </w:rPr>
      </w:pPr>
      <w:r>
        <w:t>6.3.16</w:t>
      </w:r>
      <w:r>
        <w:rPr>
          <w:rFonts w:asciiTheme="minorHAnsi" w:eastAsiaTheme="minorEastAsia" w:hAnsiTheme="minorHAnsi" w:cstheme="minorBidi"/>
          <w:sz w:val="22"/>
          <w:szCs w:val="22"/>
        </w:rPr>
        <w:tab/>
      </w:r>
      <w:r>
        <w:t>SCP discovery and selection</w:t>
      </w:r>
      <w:r>
        <w:tab/>
      </w:r>
      <w:r>
        <w:fldChar w:fldCharType="begin" w:fldLock="1"/>
      </w:r>
      <w:r>
        <w:instrText xml:space="preserve"> PAGEREF _Toc122440862 \h </w:instrText>
      </w:r>
      <w:r>
        <w:fldChar w:fldCharType="separate"/>
      </w:r>
      <w:r>
        <w:t>492</w:t>
      </w:r>
      <w:r>
        <w:fldChar w:fldCharType="end"/>
      </w:r>
    </w:p>
    <w:p w14:paraId="6A68853B" w14:textId="1B1F4B3C" w:rsidR="009722D9" w:rsidRDefault="009722D9">
      <w:pPr>
        <w:pStyle w:val="TOC3"/>
        <w:rPr>
          <w:rFonts w:asciiTheme="minorHAnsi" w:eastAsiaTheme="minorEastAsia" w:hAnsiTheme="minorHAnsi" w:cstheme="minorBidi"/>
          <w:sz w:val="22"/>
          <w:szCs w:val="22"/>
        </w:rPr>
      </w:pPr>
      <w:r>
        <w:t>6.3.17</w:t>
      </w:r>
      <w:r>
        <w:rPr>
          <w:rFonts w:asciiTheme="minorHAnsi" w:eastAsiaTheme="minorEastAsia" w:hAnsiTheme="minorHAnsi" w:cstheme="minorBidi"/>
          <w:sz w:val="22"/>
          <w:szCs w:val="22"/>
        </w:rPr>
        <w:tab/>
      </w:r>
      <w:r>
        <w:t>NSSAAF discovery and selection</w:t>
      </w:r>
      <w:r>
        <w:tab/>
      </w:r>
      <w:r>
        <w:fldChar w:fldCharType="begin" w:fldLock="1"/>
      </w:r>
      <w:r>
        <w:instrText xml:space="preserve"> PAGEREF _Toc122440863 \h </w:instrText>
      </w:r>
      <w:r>
        <w:fldChar w:fldCharType="separate"/>
      </w:r>
      <w:r>
        <w:t>492</w:t>
      </w:r>
      <w:r>
        <w:fldChar w:fldCharType="end"/>
      </w:r>
    </w:p>
    <w:p w14:paraId="46CC141B" w14:textId="489CDE45" w:rsidR="009722D9" w:rsidRDefault="009722D9">
      <w:pPr>
        <w:pStyle w:val="TOC3"/>
        <w:rPr>
          <w:rFonts w:asciiTheme="minorHAnsi" w:eastAsiaTheme="minorEastAsia" w:hAnsiTheme="minorHAnsi" w:cstheme="minorBidi"/>
          <w:sz w:val="22"/>
          <w:szCs w:val="22"/>
        </w:rPr>
      </w:pPr>
      <w:r>
        <w:t>6.3.18</w:t>
      </w:r>
      <w:r>
        <w:rPr>
          <w:rFonts w:asciiTheme="minorHAnsi" w:eastAsiaTheme="minorEastAsia" w:hAnsiTheme="minorHAnsi" w:cstheme="minorBidi"/>
          <w:sz w:val="22"/>
          <w:szCs w:val="22"/>
        </w:rPr>
        <w:tab/>
      </w:r>
      <w:r>
        <w:t>5G-EIR discovery and selection</w:t>
      </w:r>
      <w:r>
        <w:tab/>
      </w:r>
      <w:r>
        <w:fldChar w:fldCharType="begin" w:fldLock="1"/>
      </w:r>
      <w:r>
        <w:instrText xml:space="preserve"> PAGEREF _Toc122440864 \h </w:instrText>
      </w:r>
      <w:r>
        <w:fldChar w:fldCharType="separate"/>
      </w:r>
      <w:r>
        <w:t>493</w:t>
      </w:r>
      <w:r>
        <w:fldChar w:fldCharType="end"/>
      </w:r>
    </w:p>
    <w:p w14:paraId="1E2C2A53" w14:textId="7ED50A15" w:rsidR="009722D9" w:rsidRDefault="009722D9">
      <w:pPr>
        <w:pStyle w:val="TOC3"/>
        <w:rPr>
          <w:rFonts w:asciiTheme="minorHAnsi" w:eastAsiaTheme="minorEastAsia" w:hAnsiTheme="minorHAnsi" w:cstheme="minorBidi"/>
          <w:sz w:val="22"/>
          <w:szCs w:val="22"/>
        </w:rPr>
      </w:pPr>
      <w:r>
        <w:t>6.3.19</w:t>
      </w:r>
      <w:r>
        <w:rPr>
          <w:rFonts w:asciiTheme="minorHAnsi" w:eastAsiaTheme="minorEastAsia" w:hAnsiTheme="minorHAnsi" w:cstheme="minorBidi"/>
          <w:sz w:val="22"/>
          <w:szCs w:val="22"/>
        </w:rPr>
        <w:tab/>
      </w:r>
      <w:r>
        <w:t>DCCF discovery and selection</w:t>
      </w:r>
      <w:r>
        <w:tab/>
      </w:r>
      <w:r>
        <w:fldChar w:fldCharType="begin" w:fldLock="1"/>
      </w:r>
      <w:r>
        <w:instrText xml:space="preserve"> PAGEREF _Toc122440865 \h </w:instrText>
      </w:r>
      <w:r>
        <w:fldChar w:fldCharType="separate"/>
      </w:r>
      <w:r>
        <w:t>493</w:t>
      </w:r>
      <w:r>
        <w:fldChar w:fldCharType="end"/>
      </w:r>
    </w:p>
    <w:p w14:paraId="1F6075D1" w14:textId="62CF8461" w:rsidR="009722D9" w:rsidRDefault="009722D9">
      <w:pPr>
        <w:pStyle w:val="TOC3"/>
        <w:rPr>
          <w:rFonts w:asciiTheme="minorHAnsi" w:eastAsiaTheme="minorEastAsia" w:hAnsiTheme="minorHAnsi" w:cstheme="minorBidi"/>
          <w:sz w:val="22"/>
          <w:szCs w:val="22"/>
        </w:rPr>
      </w:pPr>
      <w:r>
        <w:t>6.3.20</w:t>
      </w:r>
      <w:r>
        <w:rPr>
          <w:rFonts w:asciiTheme="minorHAnsi" w:eastAsiaTheme="minorEastAsia" w:hAnsiTheme="minorHAnsi" w:cstheme="minorBidi"/>
          <w:sz w:val="22"/>
          <w:szCs w:val="22"/>
        </w:rPr>
        <w:tab/>
      </w:r>
      <w:r>
        <w:t>ADRF discovery and selection</w:t>
      </w:r>
      <w:r>
        <w:tab/>
      </w:r>
      <w:r>
        <w:fldChar w:fldCharType="begin" w:fldLock="1"/>
      </w:r>
      <w:r>
        <w:instrText xml:space="preserve"> PAGEREF _Toc122440866 \h </w:instrText>
      </w:r>
      <w:r>
        <w:fldChar w:fldCharType="separate"/>
      </w:r>
      <w:r>
        <w:t>493</w:t>
      </w:r>
      <w:r>
        <w:fldChar w:fldCharType="end"/>
      </w:r>
    </w:p>
    <w:p w14:paraId="5294873A" w14:textId="6B58A3DE" w:rsidR="009722D9" w:rsidRDefault="009722D9">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MFAF discovery and selection</w:t>
      </w:r>
      <w:r>
        <w:tab/>
      </w:r>
      <w:r>
        <w:fldChar w:fldCharType="begin" w:fldLock="1"/>
      </w:r>
      <w:r>
        <w:instrText xml:space="preserve"> PAGEREF _Toc122440867 \h </w:instrText>
      </w:r>
      <w:r>
        <w:fldChar w:fldCharType="separate"/>
      </w:r>
      <w:r>
        <w:t>494</w:t>
      </w:r>
      <w:r>
        <w:fldChar w:fldCharType="end"/>
      </w:r>
    </w:p>
    <w:p w14:paraId="27148DAB" w14:textId="5772CD21" w:rsidR="009722D9" w:rsidRDefault="009722D9">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NSACF discovery and selection</w:t>
      </w:r>
      <w:r>
        <w:tab/>
      </w:r>
      <w:r>
        <w:fldChar w:fldCharType="begin" w:fldLock="1"/>
      </w:r>
      <w:r>
        <w:instrText xml:space="preserve"> PAGEREF _Toc122440868 \h </w:instrText>
      </w:r>
      <w:r>
        <w:fldChar w:fldCharType="separate"/>
      </w:r>
      <w:r>
        <w:t>494</w:t>
      </w:r>
      <w:r>
        <w:fldChar w:fldCharType="end"/>
      </w:r>
    </w:p>
    <w:p w14:paraId="5A8BAB8A" w14:textId="3C02681C" w:rsidR="009722D9" w:rsidRDefault="009722D9">
      <w:pPr>
        <w:pStyle w:val="TOC3"/>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EASDF discovery and selection</w:t>
      </w:r>
      <w:r>
        <w:tab/>
      </w:r>
      <w:r>
        <w:fldChar w:fldCharType="begin" w:fldLock="1"/>
      </w:r>
      <w:r>
        <w:instrText xml:space="preserve"> PAGEREF _Toc122440869 \h </w:instrText>
      </w:r>
      <w:r>
        <w:fldChar w:fldCharType="separate"/>
      </w:r>
      <w:r>
        <w:t>494</w:t>
      </w:r>
      <w:r>
        <w:fldChar w:fldCharType="end"/>
      </w:r>
    </w:p>
    <w:p w14:paraId="3B40C5D8" w14:textId="470706FC" w:rsidR="009722D9" w:rsidRDefault="009722D9">
      <w:pPr>
        <w:pStyle w:val="TOC3"/>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TSCTSF Discovery</w:t>
      </w:r>
      <w:r>
        <w:tab/>
      </w:r>
      <w:r>
        <w:fldChar w:fldCharType="begin" w:fldLock="1"/>
      </w:r>
      <w:r>
        <w:instrText xml:space="preserve"> PAGEREF _Toc122440870 \h </w:instrText>
      </w:r>
      <w:r>
        <w:fldChar w:fldCharType="separate"/>
      </w:r>
      <w:r>
        <w:t>495</w:t>
      </w:r>
      <w:r>
        <w:fldChar w:fldCharType="end"/>
      </w:r>
    </w:p>
    <w:p w14:paraId="3EF2BAD9" w14:textId="6B50D934" w:rsidR="009722D9" w:rsidRDefault="009722D9">
      <w:pPr>
        <w:pStyle w:val="TOC3"/>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AF Discovery and Selection</w:t>
      </w:r>
      <w:r>
        <w:tab/>
      </w:r>
      <w:r>
        <w:fldChar w:fldCharType="begin" w:fldLock="1"/>
      </w:r>
      <w:r>
        <w:instrText xml:space="preserve"> PAGEREF _Toc122440871 \h </w:instrText>
      </w:r>
      <w:r>
        <w:fldChar w:fldCharType="separate"/>
      </w:r>
      <w:r>
        <w:t>495</w:t>
      </w:r>
      <w:r>
        <w:fldChar w:fldCharType="end"/>
      </w:r>
    </w:p>
    <w:p w14:paraId="00F6E656" w14:textId="096B2B66" w:rsidR="009722D9" w:rsidRDefault="009722D9">
      <w:pPr>
        <w:pStyle w:val="TOC3"/>
        <w:rPr>
          <w:rFonts w:asciiTheme="minorHAnsi" w:eastAsiaTheme="minorEastAsia" w:hAnsiTheme="minorHAnsi" w:cstheme="minorBidi"/>
          <w:sz w:val="22"/>
          <w:szCs w:val="22"/>
        </w:rPr>
      </w:pPr>
      <w:r>
        <w:t>6.3.26</w:t>
      </w:r>
      <w:r>
        <w:rPr>
          <w:rFonts w:asciiTheme="minorHAnsi" w:eastAsiaTheme="minorEastAsia" w:hAnsiTheme="minorHAnsi" w:cstheme="minorBidi"/>
          <w:sz w:val="22"/>
          <w:szCs w:val="22"/>
        </w:rPr>
        <w:tab/>
      </w:r>
      <w:r>
        <w:t>NRF discovery and selection</w:t>
      </w:r>
      <w:r>
        <w:tab/>
      </w:r>
      <w:r>
        <w:fldChar w:fldCharType="begin" w:fldLock="1"/>
      </w:r>
      <w:r>
        <w:instrText xml:space="preserve"> PAGEREF _Toc122440872 \h </w:instrText>
      </w:r>
      <w:r>
        <w:fldChar w:fldCharType="separate"/>
      </w:r>
      <w:r>
        <w:t>495</w:t>
      </w:r>
      <w:r>
        <w:fldChar w:fldCharType="end"/>
      </w:r>
    </w:p>
    <w:p w14:paraId="1AEF1A01" w14:textId="3AC368B3" w:rsidR="009722D9" w:rsidRDefault="009722D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Network Function Services and descriptions</w:t>
      </w:r>
      <w:r>
        <w:tab/>
      </w:r>
      <w:r>
        <w:fldChar w:fldCharType="begin" w:fldLock="1"/>
      </w:r>
      <w:r>
        <w:instrText xml:space="preserve"> PAGEREF _Toc122440873 \h </w:instrText>
      </w:r>
      <w:r>
        <w:fldChar w:fldCharType="separate"/>
      </w:r>
      <w:r>
        <w:t>496</w:t>
      </w:r>
      <w:r>
        <w:fldChar w:fldCharType="end"/>
      </w:r>
    </w:p>
    <w:p w14:paraId="61C56B02" w14:textId="03036E5B" w:rsidR="009722D9" w:rsidRDefault="009722D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Network Function Service Framework</w:t>
      </w:r>
      <w:r>
        <w:tab/>
      </w:r>
      <w:r>
        <w:fldChar w:fldCharType="begin" w:fldLock="1"/>
      </w:r>
      <w:r>
        <w:instrText xml:space="preserve"> PAGEREF _Toc122440874 \h </w:instrText>
      </w:r>
      <w:r>
        <w:fldChar w:fldCharType="separate"/>
      </w:r>
      <w:r>
        <w:t>496</w:t>
      </w:r>
      <w:r>
        <w:fldChar w:fldCharType="end"/>
      </w:r>
    </w:p>
    <w:p w14:paraId="6DA71E7A" w14:textId="4595B0C4" w:rsidR="009722D9" w:rsidRDefault="009722D9">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_Toc122440875 \h </w:instrText>
      </w:r>
      <w:r>
        <w:fldChar w:fldCharType="separate"/>
      </w:r>
      <w:r>
        <w:t>496</w:t>
      </w:r>
      <w:r>
        <w:fldChar w:fldCharType="end"/>
      </w:r>
    </w:p>
    <w:p w14:paraId="3F49224F" w14:textId="094E5D59" w:rsidR="009722D9" w:rsidRDefault="009722D9">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NF Service Consumer - NF Service Producer interactions</w:t>
      </w:r>
      <w:r>
        <w:tab/>
      </w:r>
      <w:r>
        <w:fldChar w:fldCharType="begin" w:fldLock="1"/>
      </w:r>
      <w:r>
        <w:instrText xml:space="preserve"> PAGEREF _Toc122440876 \h </w:instrText>
      </w:r>
      <w:r>
        <w:fldChar w:fldCharType="separate"/>
      </w:r>
      <w:r>
        <w:t>497</w:t>
      </w:r>
      <w:r>
        <w:fldChar w:fldCharType="end"/>
      </w:r>
    </w:p>
    <w:p w14:paraId="73B6116E" w14:textId="3D95567D" w:rsidR="009722D9" w:rsidRDefault="009722D9">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Network Function Service discovery</w:t>
      </w:r>
      <w:r>
        <w:tab/>
      </w:r>
      <w:r>
        <w:fldChar w:fldCharType="begin" w:fldLock="1"/>
      </w:r>
      <w:r>
        <w:instrText xml:space="preserve"> PAGEREF _Toc122440877 \h </w:instrText>
      </w:r>
      <w:r>
        <w:fldChar w:fldCharType="separate"/>
      </w:r>
      <w:r>
        <w:t>499</w:t>
      </w:r>
      <w:r>
        <w:fldChar w:fldCharType="end"/>
      </w:r>
    </w:p>
    <w:p w14:paraId="2AC795E9" w14:textId="11E3578B" w:rsidR="009722D9" w:rsidRDefault="009722D9">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Network Function Service Authorization</w:t>
      </w:r>
      <w:r>
        <w:tab/>
      </w:r>
      <w:r>
        <w:fldChar w:fldCharType="begin" w:fldLock="1"/>
      </w:r>
      <w:r>
        <w:instrText xml:space="preserve"> PAGEREF _Toc122440878 \h </w:instrText>
      </w:r>
      <w:r>
        <w:fldChar w:fldCharType="separate"/>
      </w:r>
      <w:r>
        <w:t>499</w:t>
      </w:r>
      <w:r>
        <w:fldChar w:fldCharType="end"/>
      </w:r>
    </w:p>
    <w:p w14:paraId="45CEC351" w14:textId="03D6AD73" w:rsidR="009722D9" w:rsidRDefault="009722D9">
      <w:pPr>
        <w:pStyle w:val="TOC3"/>
        <w:rPr>
          <w:rFonts w:asciiTheme="minorHAnsi" w:eastAsiaTheme="minorEastAsia" w:hAnsiTheme="minorHAnsi" w:cstheme="minorBidi"/>
          <w:sz w:val="22"/>
          <w:szCs w:val="22"/>
        </w:rPr>
      </w:pPr>
      <w:r>
        <w:t>7.1.5</w:t>
      </w:r>
      <w:r>
        <w:rPr>
          <w:rFonts w:asciiTheme="minorHAnsi" w:eastAsiaTheme="minorEastAsia" w:hAnsiTheme="minorHAnsi" w:cstheme="minorBidi"/>
          <w:sz w:val="22"/>
          <w:szCs w:val="22"/>
        </w:rPr>
        <w:tab/>
      </w:r>
      <w:r>
        <w:t>Network Function and Network Function Service registration and de-registration</w:t>
      </w:r>
      <w:r>
        <w:tab/>
      </w:r>
      <w:r>
        <w:fldChar w:fldCharType="begin" w:fldLock="1"/>
      </w:r>
      <w:r>
        <w:instrText xml:space="preserve"> PAGEREF _Toc122440879 \h </w:instrText>
      </w:r>
      <w:r>
        <w:fldChar w:fldCharType="separate"/>
      </w:r>
      <w:r>
        <w:t>500</w:t>
      </w:r>
      <w:r>
        <w:fldChar w:fldCharType="end"/>
      </w:r>
    </w:p>
    <w:p w14:paraId="2827D2B1" w14:textId="49E60E2E" w:rsidR="009722D9" w:rsidRDefault="009722D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Network Function Services</w:t>
      </w:r>
      <w:r>
        <w:tab/>
      </w:r>
      <w:r>
        <w:fldChar w:fldCharType="begin" w:fldLock="1"/>
      </w:r>
      <w:r>
        <w:instrText xml:space="preserve"> PAGEREF _Toc122440880 \h </w:instrText>
      </w:r>
      <w:r>
        <w:fldChar w:fldCharType="separate"/>
      </w:r>
      <w:r>
        <w:t>500</w:t>
      </w:r>
      <w:r>
        <w:fldChar w:fldCharType="end"/>
      </w:r>
    </w:p>
    <w:p w14:paraId="1ACAA918" w14:textId="6225E5A5" w:rsidR="009722D9" w:rsidRDefault="009722D9">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_Toc122440881 \h </w:instrText>
      </w:r>
      <w:r>
        <w:fldChar w:fldCharType="separate"/>
      </w:r>
      <w:r>
        <w:t>500</w:t>
      </w:r>
      <w:r>
        <w:fldChar w:fldCharType="end"/>
      </w:r>
    </w:p>
    <w:p w14:paraId="6BC5BA8F" w14:textId="70326A2E" w:rsidR="009722D9" w:rsidRDefault="009722D9">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AMF Services</w:t>
      </w:r>
      <w:r>
        <w:tab/>
      </w:r>
      <w:r>
        <w:fldChar w:fldCharType="begin" w:fldLock="1"/>
      </w:r>
      <w:r>
        <w:instrText xml:space="preserve"> PAGEREF _Toc122440882 \h </w:instrText>
      </w:r>
      <w:r>
        <w:fldChar w:fldCharType="separate"/>
      </w:r>
      <w:r>
        <w:t>501</w:t>
      </w:r>
      <w:r>
        <w:fldChar w:fldCharType="end"/>
      </w:r>
    </w:p>
    <w:p w14:paraId="1B92ECAC" w14:textId="18BFE08A" w:rsidR="009722D9" w:rsidRDefault="009722D9">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SMF Services</w:t>
      </w:r>
      <w:r>
        <w:tab/>
      </w:r>
      <w:r>
        <w:fldChar w:fldCharType="begin" w:fldLock="1"/>
      </w:r>
      <w:r>
        <w:instrText xml:space="preserve"> PAGEREF _Toc122440883 \h </w:instrText>
      </w:r>
      <w:r>
        <w:fldChar w:fldCharType="separate"/>
      </w:r>
      <w:r>
        <w:t>502</w:t>
      </w:r>
      <w:r>
        <w:fldChar w:fldCharType="end"/>
      </w:r>
    </w:p>
    <w:p w14:paraId="6E8E4B89" w14:textId="3DFD53A4" w:rsidR="009722D9" w:rsidRDefault="009722D9">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PCF Services</w:t>
      </w:r>
      <w:r>
        <w:tab/>
      </w:r>
      <w:r>
        <w:fldChar w:fldCharType="begin" w:fldLock="1"/>
      </w:r>
      <w:r>
        <w:instrText xml:space="preserve"> PAGEREF _Toc122440884 \h </w:instrText>
      </w:r>
      <w:r>
        <w:fldChar w:fldCharType="separate"/>
      </w:r>
      <w:r>
        <w:t>502</w:t>
      </w:r>
      <w:r>
        <w:fldChar w:fldCharType="end"/>
      </w:r>
    </w:p>
    <w:p w14:paraId="63F4CACB" w14:textId="27BAEB3C" w:rsidR="009722D9" w:rsidRDefault="009722D9">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UDM Services</w:t>
      </w:r>
      <w:r>
        <w:tab/>
      </w:r>
      <w:r>
        <w:fldChar w:fldCharType="begin" w:fldLock="1"/>
      </w:r>
      <w:r>
        <w:instrText xml:space="preserve"> PAGEREF _Toc122440885 \h </w:instrText>
      </w:r>
      <w:r>
        <w:fldChar w:fldCharType="separate"/>
      </w:r>
      <w:r>
        <w:t>503</w:t>
      </w:r>
      <w:r>
        <w:fldChar w:fldCharType="end"/>
      </w:r>
    </w:p>
    <w:p w14:paraId="4114A9AF" w14:textId="436E3999" w:rsidR="009722D9" w:rsidRDefault="009722D9">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NRF Services</w:t>
      </w:r>
      <w:r>
        <w:tab/>
      </w:r>
      <w:r>
        <w:fldChar w:fldCharType="begin" w:fldLock="1"/>
      </w:r>
      <w:r>
        <w:instrText xml:space="preserve"> PAGEREF _Toc122440886 \h </w:instrText>
      </w:r>
      <w:r>
        <w:fldChar w:fldCharType="separate"/>
      </w:r>
      <w:r>
        <w:t>504</w:t>
      </w:r>
      <w:r>
        <w:fldChar w:fldCharType="end"/>
      </w:r>
    </w:p>
    <w:p w14:paraId="50BE738B" w14:textId="0C659B75" w:rsidR="009722D9" w:rsidRDefault="009722D9">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AUSF Services</w:t>
      </w:r>
      <w:r>
        <w:tab/>
      </w:r>
      <w:r>
        <w:fldChar w:fldCharType="begin" w:fldLock="1"/>
      </w:r>
      <w:r>
        <w:instrText xml:space="preserve"> PAGEREF _Toc122440887 \h </w:instrText>
      </w:r>
      <w:r>
        <w:fldChar w:fldCharType="separate"/>
      </w:r>
      <w:r>
        <w:t>505</w:t>
      </w:r>
      <w:r>
        <w:fldChar w:fldCharType="end"/>
      </w:r>
    </w:p>
    <w:p w14:paraId="35637496" w14:textId="233BB641" w:rsidR="009722D9" w:rsidRDefault="009722D9">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NEF Services</w:t>
      </w:r>
      <w:r>
        <w:tab/>
      </w:r>
      <w:r>
        <w:fldChar w:fldCharType="begin" w:fldLock="1"/>
      </w:r>
      <w:r>
        <w:instrText xml:space="preserve"> PAGEREF _Toc122440888 \h </w:instrText>
      </w:r>
      <w:r>
        <w:fldChar w:fldCharType="separate"/>
      </w:r>
      <w:r>
        <w:t>505</w:t>
      </w:r>
      <w:r>
        <w:fldChar w:fldCharType="end"/>
      </w:r>
    </w:p>
    <w:p w14:paraId="437C7735" w14:textId="532AA460" w:rsidR="009722D9" w:rsidRDefault="009722D9">
      <w:pPr>
        <w:pStyle w:val="TOC3"/>
        <w:rPr>
          <w:rFonts w:asciiTheme="minorHAnsi" w:eastAsiaTheme="minorEastAsia" w:hAnsiTheme="minorHAnsi" w:cstheme="minorBidi"/>
          <w:sz w:val="22"/>
          <w:szCs w:val="22"/>
        </w:rPr>
      </w:pPr>
      <w:r>
        <w:t>7.2.8A</w:t>
      </w:r>
      <w:r>
        <w:rPr>
          <w:rFonts w:asciiTheme="minorHAnsi" w:eastAsiaTheme="minorEastAsia" w:hAnsiTheme="minorHAnsi" w:cstheme="minorBidi"/>
          <w:sz w:val="22"/>
          <w:szCs w:val="22"/>
        </w:rPr>
        <w:tab/>
      </w:r>
      <w:r>
        <w:t>Void</w:t>
      </w:r>
      <w:r>
        <w:tab/>
      </w:r>
      <w:r>
        <w:fldChar w:fldCharType="begin" w:fldLock="1"/>
      </w:r>
      <w:r>
        <w:instrText xml:space="preserve"> PAGEREF _Toc122440889 \h </w:instrText>
      </w:r>
      <w:r>
        <w:fldChar w:fldCharType="separate"/>
      </w:r>
      <w:r>
        <w:t>508</w:t>
      </w:r>
      <w:r>
        <w:fldChar w:fldCharType="end"/>
      </w:r>
    </w:p>
    <w:p w14:paraId="18F6087E" w14:textId="4E9F73B5" w:rsidR="009722D9" w:rsidRDefault="009722D9">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SM</w:t>
      </w:r>
      <w:r>
        <w:rPr>
          <w:lang w:eastAsia="zh-CN"/>
        </w:rPr>
        <w:t>S</w:t>
      </w:r>
      <w:r>
        <w:t>F Services</w:t>
      </w:r>
      <w:r>
        <w:tab/>
      </w:r>
      <w:r>
        <w:fldChar w:fldCharType="begin" w:fldLock="1"/>
      </w:r>
      <w:r>
        <w:instrText xml:space="preserve"> PAGEREF _Toc122440890 \h </w:instrText>
      </w:r>
      <w:r>
        <w:fldChar w:fldCharType="separate"/>
      </w:r>
      <w:r>
        <w:t>508</w:t>
      </w:r>
      <w:r>
        <w:fldChar w:fldCharType="end"/>
      </w:r>
    </w:p>
    <w:p w14:paraId="31B09441" w14:textId="5F02EBE1" w:rsidR="009722D9" w:rsidRDefault="009722D9">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UDR Services</w:t>
      </w:r>
      <w:r>
        <w:tab/>
      </w:r>
      <w:r>
        <w:fldChar w:fldCharType="begin" w:fldLock="1"/>
      </w:r>
      <w:r>
        <w:instrText xml:space="preserve"> PAGEREF _Toc122440891 \h </w:instrText>
      </w:r>
      <w:r>
        <w:fldChar w:fldCharType="separate"/>
      </w:r>
      <w:r>
        <w:t>508</w:t>
      </w:r>
      <w:r>
        <w:fldChar w:fldCharType="end"/>
      </w:r>
    </w:p>
    <w:p w14:paraId="5E344A38" w14:textId="2E487E53" w:rsidR="009722D9" w:rsidRDefault="009722D9">
      <w:pPr>
        <w:pStyle w:val="TOC3"/>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_Toc122440892 \h </w:instrText>
      </w:r>
      <w:r>
        <w:fldChar w:fldCharType="separate"/>
      </w:r>
      <w:r>
        <w:t>508</w:t>
      </w:r>
      <w:r>
        <w:fldChar w:fldCharType="end"/>
      </w:r>
    </w:p>
    <w:p w14:paraId="1710208F" w14:textId="5F411A6A" w:rsidR="009722D9" w:rsidRDefault="009722D9">
      <w:pPr>
        <w:pStyle w:val="TOC3"/>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_Toc122440893 \h </w:instrText>
      </w:r>
      <w:r>
        <w:fldChar w:fldCharType="separate"/>
      </w:r>
      <w:r>
        <w:t>509</w:t>
      </w:r>
      <w:r>
        <w:fldChar w:fldCharType="end"/>
      </w:r>
    </w:p>
    <w:p w14:paraId="60BDDC19" w14:textId="5A020655" w:rsidR="009722D9" w:rsidRDefault="009722D9">
      <w:pPr>
        <w:pStyle w:val="TOC3"/>
        <w:rPr>
          <w:rFonts w:asciiTheme="minorHAnsi" w:eastAsiaTheme="minorEastAsia" w:hAnsiTheme="minorHAnsi" w:cstheme="minorBidi"/>
          <w:sz w:val="22"/>
          <w:szCs w:val="22"/>
        </w:rPr>
      </w:pPr>
      <w:r>
        <w:t>7.2.13</w:t>
      </w:r>
      <w:r>
        <w:rPr>
          <w:rFonts w:asciiTheme="minorHAnsi" w:eastAsiaTheme="minorEastAsia" w:hAnsiTheme="minorHAnsi" w:cstheme="minorBidi"/>
          <w:sz w:val="22"/>
          <w:szCs w:val="22"/>
        </w:rPr>
        <w:tab/>
      </w:r>
      <w:r>
        <w:t>UDSF Services</w:t>
      </w:r>
      <w:r>
        <w:tab/>
      </w:r>
      <w:r>
        <w:fldChar w:fldCharType="begin" w:fldLock="1"/>
      </w:r>
      <w:r>
        <w:instrText xml:space="preserve"> PAGEREF _Toc122440894 \h </w:instrText>
      </w:r>
      <w:r>
        <w:fldChar w:fldCharType="separate"/>
      </w:r>
      <w:r>
        <w:t>509</w:t>
      </w:r>
      <w:r>
        <w:fldChar w:fldCharType="end"/>
      </w:r>
    </w:p>
    <w:p w14:paraId="6EB1963A" w14:textId="6CFF72F6" w:rsidR="009722D9" w:rsidRDefault="009722D9">
      <w:pPr>
        <w:pStyle w:val="TOC3"/>
        <w:rPr>
          <w:rFonts w:asciiTheme="minorHAnsi" w:eastAsiaTheme="minorEastAsia" w:hAnsiTheme="minorHAnsi" w:cstheme="minorBidi"/>
          <w:sz w:val="22"/>
          <w:szCs w:val="22"/>
        </w:rPr>
      </w:pPr>
      <w:r>
        <w:t>7.2.14</w:t>
      </w:r>
      <w:r>
        <w:rPr>
          <w:rFonts w:asciiTheme="minorHAnsi" w:eastAsiaTheme="minorEastAsia" w:hAnsiTheme="minorHAnsi" w:cstheme="minorBidi"/>
          <w:sz w:val="22"/>
          <w:szCs w:val="22"/>
        </w:rPr>
        <w:tab/>
      </w:r>
      <w:r>
        <w:t>NSSF Services</w:t>
      </w:r>
      <w:r>
        <w:tab/>
      </w:r>
      <w:r>
        <w:fldChar w:fldCharType="begin" w:fldLock="1"/>
      </w:r>
      <w:r>
        <w:instrText xml:space="preserve"> PAGEREF _Toc122440895 \h </w:instrText>
      </w:r>
      <w:r>
        <w:fldChar w:fldCharType="separate"/>
      </w:r>
      <w:r>
        <w:t>509</w:t>
      </w:r>
      <w:r>
        <w:fldChar w:fldCharType="end"/>
      </w:r>
    </w:p>
    <w:p w14:paraId="2DDD2589" w14:textId="11B73396" w:rsidR="009722D9" w:rsidRDefault="009722D9">
      <w:pPr>
        <w:pStyle w:val="TOC3"/>
        <w:rPr>
          <w:rFonts w:asciiTheme="minorHAnsi" w:eastAsiaTheme="minorEastAsia" w:hAnsiTheme="minorHAnsi" w:cstheme="minorBidi"/>
          <w:sz w:val="22"/>
          <w:szCs w:val="22"/>
        </w:rPr>
      </w:pPr>
      <w:r>
        <w:t>7.2.15</w:t>
      </w:r>
      <w:r>
        <w:rPr>
          <w:rFonts w:asciiTheme="minorHAnsi" w:eastAsiaTheme="minorEastAsia" w:hAnsiTheme="minorHAnsi" w:cstheme="minorBidi"/>
          <w:sz w:val="22"/>
          <w:szCs w:val="22"/>
        </w:rPr>
        <w:tab/>
      </w:r>
      <w:r>
        <w:t>BSF Services</w:t>
      </w:r>
      <w:r>
        <w:tab/>
      </w:r>
      <w:r>
        <w:fldChar w:fldCharType="begin" w:fldLock="1"/>
      </w:r>
      <w:r>
        <w:instrText xml:space="preserve"> PAGEREF _Toc122440896 \h </w:instrText>
      </w:r>
      <w:r>
        <w:fldChar w:fldCharType="separate"/>
      </w:r>
      <w:r>
        <w:t>510</w:t>
      </w:r>
      <w:r>
        <w:fldChar w:fldCharType="end"/>
      </w:r>
    </w:p>
    <w:p w14:paraId="17F5B2FE" w14:textId="46E3BDEF" w:rsidR="009722D9" w:rsidRDefault="009722D9">
      <w:pPr>
        <w:pStyle w:val="TOC3"/>
        <w:rPr>
          <w:rFonts w:asciiTheme="minorHAnsi" w:eastAsiaTheme="minorEastAsia" w:hAnsiTheme="minorHAnsi" w:cstheme="minorBidi"/>
          <w:sz w:val="22"/>
          <w:szCs w:val="22"/>
        </w:rPr>
      </w:pPr>
      <w:r>
        <w:t>7.2.16</w:t>
      </w:r>
      <w:r>
        <w:rPr>
          <w:rFonts w:asciiTheme="minorHAnsi" w:eastAsiaTheme="minorEastAsia" w:hAnsiTheme="minorHAnsi" w:cstheme="minorBidi"/>
          <w:sz w:val="22"/>
          <w:szCs w:val="22"/>
        </w:rPr>
        <w:tab/>
      </w:r>
      <w:r>
        <w:t>LMF Services</w:t>
      </w:r>
      <w:r>
        <w:tab/>
      </w:r>
      <w:r>
        <w:fldChar w:fldCharType="begin" w:fldLock="1"/>
      </w:r>
      <w:r>
        <w:instrText xml:space="preserve"> PAGEREF _Toc122440897 \h </w:instrText>
      </w:r>
      <w:r>
        <w:fldChar w:fldCharType="separate"/>
      </w:r>
      <w:r>
        <w:t>510</w:t>
      </w:r>
      <w:r>
        <w:fldChar w:fldCharType="end"/>
      </w:r>
    </w:p>
    <w:p w14:paraId="47E072EB" w14:textId="35687607" w:rsidR="009722D9" w:rsidRDefault="009722D9">
      <w:pPr>
        <w:pStyle w:val="TOC3"/>
        <w:rPr>
          <w:rFonts w:asciiTheme="minorHAnsi" w:eastAsiaTheme="minorEastAsia" w:hAnsiTheme="minorHAnsi" w:cstheme="minorBidi"/>
          <w:sz w:val="22"/>
          <w:szCs w:val="22"/>
        </w:rPr>
      </w:pPr>
      <w:r>
        <w:t>7.2.16A</w:t>
      </w:r>
      <w:r>
        <w:rPr>
          <w:rFonts w:asciiTheme="minorHAnsi" w:eastAsiaTheme="minorEastAsia" w:hAnsiTheme="minorHAnsi" w:cstheme="minorBidi"/>
          <w:sz w:val="22"/>
          <w:szCs w:val="22"/>
        </w:rPr>
        <w:tab/>
      </w:r>
      <w:r>
        <w:t>GMLC Services</w:t>
      </w:r>
      <w:r>
        <w:tab/>
      </w:r>
      <w:r>
        <w:fldChar w:fldCharType="begin" w:fldLock="1"/>
      </w:r>
      <w:r>
        <w:instrText xml:space="preserve"> PAGEREF _Toc122440898 \h </w:instrText>
      </w:r>
      <w:r>
        <w:fldChar w:fldCharType="separate"/>
      </w:r>
      <w:r>
        <w:t>510</w:t>
      </w:r>
      <w:r>
        <w:fldChar w:fldCharType="end"/>
      </w:r>
    </w:p>
    <w:p w14:paraId="08A58781" w14:textId="09DBC41F" w:rsidR="009722D9" w:rsidRDefault="009722D9">
      <w:pPr>
        <w:pStyle w:val="TOC3"/>
        <w:rPr>
          <w:rFonts w:asciiTheme="minorHAnsi" w:eastAsiaTheme="minorEastAsia" w:hAnsiTheme="minorHAnsi" w:cstheme="minorBidi"/>
          <w:sz w:val="22"/>
          <w:szCs w:val="22"/>
        </w:rPr>
      </w:pPr>
      <w:r>
        <w:t>7.2.17</w:t>
      </w:r>
      <w:r>
        <w:rPr>
          <w:rFonts w:asciiTheme="minorHAnsi" w:eastAsiaTheme="minorEastAsia" w:hAnsiTheme="minorHAnsi" w:cstheme="minorBidi"/>
          <w:sz w:val="22"/>
          <w:szCs w:val="22"/>
        </w:rPr>
        <w:tab/>
      </w:r>
      <w:r>
        <w:t>CHF Services</w:t>
      </w:r>
      <w:r>
        <w:tab/>
      </w:r>
      <w:r>
        <w:fldChar w:fldCharType="begin" w:fldLock="1"/>
      </w:r>
      <w:r>
        <w:instrText xml:space="preserve"> PAGEREF _Toc122440899 \h </w:instrText>
      </w:r>
      <w:r>
        <w:fldChar w:fldCharType="separate"/>
      </w:r>
      <w:r>
        <w:t>510</w:t>
      </w:r>
      <w:r>
        <w:fldChar w:fldCharType="end"/>
      </w:r>
    </w:p>
    <w:p w14:paraId="514C0314" w14:textId="177AF6CC" w:rsidR="009722D9" w:rsidRDefault="009722D9">
      <w:pPr>
        <w:pStyle w:val="TOC3"/>
        <w:rPr>
          <w:rFonts w:asciiTheme="minorHAnsi" w:eastAsiaTheme="minorEastAsia" w:hAnsiTheme="minorHAnsi" w:cstheme="minorBidi"/>
          <w:sz w:val="22"/>
          <w:szCs w:val="22"/>
        </w:rPr>
      </w:pPr>
      <w:r>
        <w:t>7.2.18</w:t>
      </w:r>
      <w:r>
        <w:rPr>
          <w:rFonts w:asciiTheme="minorHAnsi" w:eastAsiaTheme="minorEastAsia" w:hAnsiTheme="minorHAnsi" w:cstheme="minorBidi"/>
          <w:sz w:val="22"/>
          <w:szCs w:val="22"/>
        </w:rPr>
        <w:tab/>
      </w:r>
      <w:r>
        <w:t>UCMF Services</w:t>
      </w:r>
      <w:r>
        <w:tab/>
      </w:r>
      <w:r>
        <w:fldChar w:fldCharType="begin" w:fldLock="1"/>
      </w:r>
      <w:r>
        <w:instrText xml:space="preserve"> PAGEREF _Toc122440900 \h </w:instrText>
      </w:r>
      <w:r>
        <w:fldChar w:fldCharType="separate"/>
      </w:r>
      <w:r>
        <w:t>511</w:t>
      </w:r>
      <w:r>
        <w:fldChar w:fldCharType="end"/>
      </w:r>
    </w:p>
    <w:p w14:paraId="6C1EFE57" w14:textId="35D4F12E" w:rsidR="009722D9" w:rsidRDefault="009722D9">
      <w:pPr>
        <w:pStyle w:val="TOC3"/>
        <w:rPr>
          <w:rFonts w:asciiTheme="minorHAnsi" w:eastAsiaTheme="minorEastAsia" w:hAnsiTheme="minorHAnsi" w:cstheme="minorBidi"/>
          <w:sz w:val="22"/>
          <w:szCs w:val="22"/>
        </w:rPr>
      </w:pPr>
      <w:r>
        <w:t>7.2.19</w:t>
      </w:r>
      <w:r>
        <w:rPr>
          <w:rFonts w:asciiTheme="minorHAnsi" w:eastAsiaTheme="minorEastAsia" w:hAnsiTheme="minorHAnsi" w:cstheme="minorBidi"/>
          <w:sz w:val="22"/>
          <w:szCs w:val="22"/>
        </w:rPr>
        <w:tab/>
      </w:r>
      <w:r>
        <w:t>AF Services</w:t>
      </w:r>
      <w:r>
        <w:tab/>
      </w:r>
      <w:r>
        <w:fldChar w:fldCharType="begin" w:fldLock="1"/>
      </w:r>
      <w:r>
        <w:instrText xml:space="preserve"> PAGEREF _Toc122440901 \h </w:instrText>
      </w:r>
      <w:r>
        <w:fldChar w:fldCharType="separate"/>
      </w:r>
      <w:r>
        <w:t>511</w:t>
      </w:r>
      <w:r>
        <w:fldChar w:fldCharType="end"/>
      </w:r>
    </w:p>
    <w:p w14:paraId="7C1034E8" w14:textId="38C3E62F" w:rsidR="009722D9" w:rsidRDefault="009722D9">
      <w:pPr>
        <w:pStyle w:val="TOC3"/>
        <w:rPr>
          <w:rFonts w:asciiTheme="minorHAnsi" w:eastAsiaTheme="minorEastAsia" w:hAnsiTheme="minorHAnsi" w:cstheme="minorBidi"/>
          <w:sz w:val="22"/>
          <w:szCs w:val="22"/>
        </w:rPr>
      </w:pPr>
      <w:r>
        <w:t>7.2.20</w:t>
      </w:r>
      <w:r>
        <w:rPr>
          <w:rFonts w:asciiTheme="minorHAnsi" w:eastAsiaTheme="minorEastAsia" w:hAnsiTheme="minorHAnsi" w:cstheme="minorBidi"/>
          <w:sz w:val="22"/>
          <w:szCs w:val="22"/>
        </w:rPr>
        <w:tab/>
      </w:r>
      <w:r>
        <w:t>NSSAAF Services</w:t>
      </w:r>
      <w:r>
        <w:tab/>
      </w:r>
      <w:r>
        <w:fldChar w:fldCharType="begin" w:fldLock="1"/>
      </w:r>
      <w:r>
        <w:instrText xml:space="preserve"> PAGEREF _Toc122440902 \h </w:instrText>
      </w:r>
      <w:r>
        <w:fldChar w:fldCharType="separate"/>
      </w:r>
      <w:r>
        <w:t>512</w:t>
      </w:r>
      <w:r>
        <w:fldChar w:fldCharType="end"/>
      </w:r>
    </w:p>
    <w:p w14:paraId="14CA984D" w14:textId="1823A498" w:rsidR="009722D9" w:rsidRDefault="009722D9">
      <w:pPr>
        <w:pStyle w:val="TOC3"/>
        <w:rPr>
          <w:rFonts w:asciiTheme="minorHAnsi" w:eastAsiaTheme="minorEastAsia" w:hAnsiTheme="minorHAnsi" w:cstheme="minorBidi"/>
          <w:sz w:val="22"/>
          <w:szCs w:val="22"/>
        </w:rPr>
      </w:pPr>
      <w:r>
        <w:lastRenderedPageBreak/>
        <w:t>7.2.21</w:t>
      </w:r>
      <w:r>
        <w:rPr>
          <w:rFonts w:asciiTheme="minorHAnsi" w:eastAsiaTheme="minorEastAsia" w:hAnsiTheme="minorHAnsi" w:cstheme="minorBidi"/>
          <w:sz w:val="22"/>
          <w:szCs w:val="22"/>
        </w:rPr>
        <w:tab/>
      </w:r>
      <w:r>
        <w:t>DCCF Services</w:t>
      </w:r>
      <w:r>
        <w:tab/>
      </w:r>
      <w:r>
        <w:fldChar w:fldCharType="begin" w:fldLock="1"/>
      </w:r>
      <w:r>
        <w:instrText xml:space="preserve"> PAGEREF _Toc122440903 \h </w:instrText>
      </w:r>
      <w:r>
        <w:fldChar w:fldCharType="separate"/>
      </w:r>
      <w:r>
        <w:t>512</w:t>
      </w:r>
      <w:r>
        <w:fldChar w:fldCharType="end"/>
      </w:r>
    </w:p>
    <w:p w14:paraId="3B418ABB" w14:textId="59AD4796" w:rsidR="009722D9" w:rsidRDefault="009722D9">
      <w:pPr>
        <w:pStyle w:val="TOC3"/>
        <w:rPr>
          <w:rFonts w:asciiTheme="minorHAnsi" w:eastAsiaTheme="minorEastAsia" w:hAnsiTheme="minorHAnsi" w:cstheme="minorBidi"/>
          <w:sz w:val="22"/>
          <w:szCs w:val="22"/>
        </w:rPr>
      </w:pPr>
      <w:r>
        <w:t>7.2.22</w:t>
      </w:r>
      <w:r>
        <w:rPr>
          <w:rFonts w:asciiTheme="minorHAnsi" w:eastAsiaTheme="minorEastAsia" w:hAnsiTheme="minorHAnsi" w:cstheme="minorBidi"/>
          <w:sz w:val="22"/>
          <w:szCs w:val="22"/>
        </w:rPr>
        <w:tab/>
      </w:r>
      <w:r>
        <w:t>MFAF Services</w:t>
      </w:r>
      <w:r>
        <w:tab/>
      </w:r>
      <w:r>
        <w:fldChar w:fldCharType="begin" w:fldLock="1"/>
      </w:r>
      <w:r>
        <w:instrText xml:space="preserve"> PAGEREF _Toc122440904 \h </w:instrText>
      </w:r>
      <w:r>
        <w:fldChar w:fldCharType="separate"/>
      </w:r>
      <w:r>
        <w:t>512</w:t>
      </w:r>
      <w:r>
        <w:fldChar w:fldCharType="end"/>
      </w:r>
    </w:p>
    <w:p w14:paraId="5C73E9B8" w14:textId="375EAD58" w:rsidR="009722D9" w:rsidRDefault="009722D9">
      <w:pPr>
        <w:pStyle w:val="TOC3"/>
        <w:rPr>
          <w:rFonts w:asciiTheme="minorHAnsi" w:eastAsiaTheme="minorEastAsia" w:hAnsiTheme="minorHAnsi" w:cstheme="minorBidi"/>
          <w:sz w:val="22"/>
          <w:szCs w:val="22"/>
        </w:rPr>
      </w:pPr>
      <w:r>
        <w:t>7.2.23</w:t>
      </w:r>
      <w:r>
        <w:rPr>
          <w:rFonts w:asciiTheme="minorHAnsi" w:eastAsiaTheme="minorEastAsia" w:hAnsiTheme="minorHAnsi" w:cstheme="minorBidi"/>
          <w:sz w:val="22"/>
          <w:szCs w:val="22"/>
        </w:rPr>
        <w:tab/>
      </w:r>
      <w:r>
        <w:t>ADRF Services</w:t>
      </w:r>
      <w:r>
        <w:tab/>
      </w:r>
      <w:r>
        <w:fldChar w:fldCharType="begin" w:fldLock="1"/>
      </w:r>
      <w:r>
        <w:instrText xml:space="preserve"> PAGEREF _Toc122440905 \h </w:instrText>
      </w:r>
      <w:r>
        <w:fldChar w:fldCharType="separate"/>
      </w:r>
      <w:r>
        <w:t>513</w:t>
      </w:r>
      <w:r>
        <w:fldChar w:fldCharType="end"/>
      </w:r>
    </w:p>
    <w:p w14:paraId="65DA241D" w14:textId="4030DBF3" w:rsidR="009722D9" w:rsidRDefault="009722D9">
      <w:pPr>
        <w:pStyle w:val="TOC3"/>
        <w:rPr>
          <w:rFonts w:asciiTheme="minorHAnsi" w:eastAsiaTheme="minorEastAsia" w:hAnsiTheme="minorHAnsi" w:cstheme="minorBidi"/>
          <w:sz w:val="22"/>
          <w:szCs w:val="22"/>
        </w:rPr>
      </w:pPr>
      <w:r>
        <w:t>7.2.24</w:t>
      </w:r>
      <w:r>
        <w:rPr>
          <w:rFonts w:asciiTheme="minorHAnsi" w:eastAsiaTheme="minorEastAsia" w:hAnsiTheme="minorHAnsi" w:cstheme="minorBidi"/>
          <w:sz w:val="22"/>
          <w:szCs w:val="22"/>
        </w:rPr>
        <w:tab/>
      </w:r>
      <w:r>
        <w:t>5G DDNMF Services</w:t>
      </w:r>
      <w:r>
        <w:tab/>
      </w:r>
      <w:r>
        <w:fldChar w:fldCharType="begin" w:fldLock="1"/>
      </w:r>
      <w:r>
        <w:instrText xml:space="preserve"> PAGEREF _Toc122440906 \h </w:instrText>
      </w:r>
      <w:r>
        <w:fldChar w:fldCharType="separate"/>
      </w:r>
      <w:r>
        <w:t>513</w:t>
      </w:r>
      <w:r>
        <w:fldChar w:fldCharType="end"/>
      </w:r>
    </w:p>
    <w:p w14:paraId="7CA8586E" w14:textId="32BD5E1F" w:rsidR="009722D9" w:rsidRDefault="009722D9">
      <w:pPr>
        <w:pStyle w:val="TOC3"/>
        <w:rPr>
          <w:rFonts w:asciiTheme="minorHAnsi" w:eastAsiaTheme="minorEastAsia" w:hAnsiTheme="minorHAnsi" w:cstheme="minorBidi"/>
          <w:sz w:val="22"/>
          <w:szCs w:val="22"/>
        </w:rPr>
      </w:pPr>
      <w:r>
        <w:t>7.2.25</w:t>
      </w:r>
      <w:r>
        <w:rPr>
          <w:rFonts w:asciiTheme="minorHAnsi" w:eastAsiaTheme="minorEastAsia" w:hAnsiTheme="minorHAnsi" w:cstheme="minorBidi"/>
          <w:sz w:val="22"/>
          <w:szCs w:val="22"/>
        </w:rPr>
        <w:tab/>
      </w:r>
      <w:r>
        <w:t>EASDF Services</w:t>
      </w:r>
      <w:r>
        <w:tab/>
      </w:r>
      <w:r>
        <w:fldChar w:fldCharType="begin" w:fldLock="1"/>
      </w:r>
      <w:r>
        <w:instrText xml:space="preserve"> PAGEREF _Toc122440907 \h </w:instrText>
      </w:r>
      <w:r>
        <w:fldChar w:fldCharType="separate"/>
      </w:r>
      <w:r>
        <w:t>513</w:t>
      </w:r>
      <w:r>
        <w:fldChar w:fldCharType="end"/>
      </w:r>
    </w:p>
    <w:p w14:paraId="61556361" w14:textId="780406AD" w:rsidR="009722D9" w:rsidRDefault="009722D9">
      <w:pPr>
        <w:pStyle w:val="TOC3"/>
        <w:rPr>
          <w:rFonts w:asciiTheme="minorHAnsi" w:eastAsiaTheme="minorEastAsia" w:hAnsiTheme="minorHAnsi" w:cstheme="minorBidi"/>
          <w:sz w:val="22"/>
          <w:szCs w:val="22"/>
        </w:rPr>
      </w:pPr>
      <w:r>
        <w:t>7.2.26</w:t>
      </w:r>
      <w:r>
        <w:rPr>
          <w:rFonts w:asciiTheme="minorHAnsi" w:eastAsiaTheme="minorEastAsia" w:hAnsiTheme="minorHAnsi" w:cstheme="minorBidi"/>
          <w:sz w:val="22"/>
          <w:szCs w:val="22"/>
        </w:rPr>
        <w:tab/>
      </w:r>
      <w:r>
        <w:t>TSCTSF Services</w:t>
      </w:r>
      <w:r>
        <w:tab/>
      </w:r>
      <w:r>
        <w:fldChar w:fldCharType="begin" w:fldLock="1"/>
      </w:r>
      <w:r>
        <w:instrText xml:space="preserve"> PAGEREF _Toc122440908 \h </w:instrText>
      </w:r>
      <w:r>
        <w:fldChar w:fldCharType="separate"/>
      </w:r>
      <w:r>
        <w:t>513</w:t>
      </w:r>
      <w:r>
        <w:fldChar w:fldCharType="end"/>
      </w:r>
    </w:p>
    <w:p w14:paraId="23D25DFA" w14:textId="3FA165DC" w:rsidR="009722D9" w:rsidRDefault="009722D9">
      <w:pPr>
        <w:pStyle w:val="TOC3"/>
        <w:rPr>
          <w:rFonts w:asciiTheme="minorHAnsi" w:eastAsiaTheme="minorEastAsia" w:hAnsiTheme="minorHAnsi" w:cstheme="minorBidi"/>
          <w:sz w:val="22"/>
          <w:szCs w:val="22"/>
        </w:rPr>
      </w:pPr>
      <w:r>
        <w:t>7.2.27</w:t>
      </w:r>
      <w:r>
        <w:rPr>
          <w:rFonts w:asciiTheme="minorHAnsi" w:eastAsiaTheme="minorEastAsia" w:hAnsiTheme="minorHAnsi" w:cstheme="minorBidi"/>
          <w:sz w:val="22"/>
          <w:szCs w:val="22"/>
        </w:rPr>
        <w:tab/>
      </w:r>
      <w:r>
        <w:t>NSACF Services</w:t>
      </w:r>
      <w:r>
        <w:tab/>
      </w:r>
      <w:r>
        <w:fldChar w:fldCharType="begin" w:fldLock="1"/>
      </w:r>
      <w:r>
        <w:instrText xml:space="preserve"> PAGEREF _Toc122440909 \h </w:instrText>
      </w:r>
      <w:r>
        <w:fldChar w:fldCharType="separate"/>
      </w:r>
      <w:r>
        <w:t>514</w:t>
      </w:r>
      <w:r>
        <w:fldChar w:fldCharType="end"/>
      </w:r>
    </w:p>
    <w:p w14:paraId="586BFC36" w14:textId="78350078" w:rsidR="009722D9" w:rsidRDefault="009722D9">
      <w:pPr>
        <w:pStyle w:val="TOC3"/>
        <w:rPr>
          <w:rFonts w:asciiTheme="minorHAnsi" w:eastAsiaTheme="minorEastAsia" w:hAnsiTheme="minorHAnsi" w:cstheme="minorBidi"/>
          <w:sz w:val="22"/>
          <w:szCs w:val="22"/>
        </w:rPr>
      </w:pPr>
      <w:r>
        <w:t>7.2.28</w:t>
      </w:r>
      <w:r>
        <w:rPr>
          <w:rFonts w:asciiTheme="minorHAnsi" w:eastAsiaTheme="minorEastAsia" w:hAnsiTheme="minorHAnsi" w:cstheme="minorBidi"/>
          <w:sz w:val="22"/>
          <w:szCs w:val="22"/>
        </w:rPr>
        <w:tab/>
      </w:r>
      <w:r>
        <w:t>MB-SMF Services</w:t>
      </w:r>
      <w:r>
        <w:tab/>
      </w:r>
      <w:r>
        <w:fldChar w:fldCharType="begin" w:fldLock="1"/>
      </w:r>
      <w:r>
        <w:instrText xml:space="preserve"> PAGEREF _Toc122440910 \h </w:instrText>
      </w:r>
      <w:r>
        <w:fldChar w:fldCharType="separate"/>
      </w:r>
      <w:r>
        <w:t>514</w:t>
      </w:r>
      <w:r>
        <w:fldChar w:fldCharType="end"/>
      </w:r>
    </w:p>
    <w:p w14:paraId="41B78CE4" w14:textId="54456680" w:rsidR="009722D9" w:rsidRDefault="009722D9">
      <w:pPr>
        <w:pStyle w:val="TOC3"/>
        <w:rPr>
          <w:rFonts w:asciiTheme="minorHAnsi" w:eastAsiaTheme="minorEastAsia" w:hAnsiTheme="minorHAnsi" w:cstheme="minorBidi"/>
          <w:sz w:val="22"/>
          <w:szCs w:val="22"/>
        </w:rPr>
      </w:pPr>
      <w:r>
        <w:t>7.2.29</w:t>
      </w:r>
      <w:r>
        <w:rPr>
          <w:rFonts w:asciiTheme="minorHAnsi" w:eastAsiaTheme="minorEastAsia" w:hAnsiTheme="minorHAnsi" w:cstheme="minorBidi"/>
          <w:sz w:val="22"/>
          <w:szCs w:val="22"/>
        </w:rPr>
        <w:tab/>
      </w:r>
      <w:r>
        <w:t>UPF Services</w:t>
      </w:r>
      <w:r>
        <w:tab/>
      </w:r>
      <w:r>
        <w:fldChar w:fldCharType="begin" w:fldLock="1"/>
      </w:r>
      <w:r>
        <w:instrText xml:space="preserve"> PAGEREF _Toc122440911 \h </w:instrText>
      </w:r>
      <w:r>
        <w:fldChar w:fldCharType="separate"/>
      </w:r>
      <w:r>
        <w:t>515</w:t>
      </w:r>
      <w:r>
        <w:fldChar w:fldCharType="end"/>
      </w:r>
    </w:p>
    <w:p w14:paraId="39A4E889" w14:textId="7B59E968" w:rsidR="009722D9" w:rsidRDefault="009722D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Exposure</w:t>
      </w:r>
      <w:r>
        <w:tab/>
      </w:r>
      <w:r>
        <w:fldChar w:fldCharType="begin" w:fldLock="1"/>
      </w:r>
      <w:r>
        <w:instrText xml:space="preserve"> PAGEREF _Toc122440912 \h </w:instrText>
      </w:r>
      <w:r>
        <w:fldChar w:fldCharType="separate"/>
      </w:r>
      <w:r>
        <w:t>515</w:t>
      </w:r>
      <w:r>
        <w:fldChar w:fldCharType="end"/>
      </w:r>
    </w:p>
    <w:p w14:paraId="0679A438" w14:textId="19D7EF84" w:rsidR="009722D9" w:rsidRDefault="009722D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Control and User Plane Protocol Stacks</w:t>
      </w:r>
      <w:r>
        <w:tab/>
      </w:r>
      <w:r>
        <w:fldChar w:fldCharType="begin" w:fldLock="1"/>
      </w:r>
      <w:r>
        <w:instrText xml:space="preserve"> PAGEREF _Toc122440913 \h </w:instrText>
      </w:r>
      <w:r>
        <w:fldChar w:fldCharType="separate"/>
      </w:r>
      <w:r>
        <w:t>515</w:t>
      </w:r>
      <w:r>
        <w:fldChar w:fldCharType="end"/>
      </w:r>
    </w:p>
    <w:p w14:paraId="039DA0A9" w14:textId="521F7577" w:rsidR="009722D9" w:rsidRDefault="009722D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_Toc122440914 \h </w:instrText>
      </w:r>
      <w:r>
        <w:fldChar w:fldCharType="separate"/>
      </w:r>
      <w:r>
        <w:t>515</w:t>
      </w:r>
      <w:r>
        <w:fldChar w:fldCharType="end"/>
      </w:r>
    </w:p>
    <w:p w14:paraId="51291C3B" w14:textId="6D72470D" w:rsidR="009722D9" w:rsidRDefault="009722D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Control Plane Protocol Stacks</w:t>
      </w:r>
      <w:r>
        <w:tab/>
      </w:r>
      <w:r>
        <w:fldChar w:fldCharType="begin" w:fldLock="1"/>
      </w:r>
      <w:r>
        <w:instrText xml:space="preserve"> PAGEREF _Toc122440915 \h </w:instrText>
      </w:r>
      <w:r>
        <w:fldChar w:fldCharType="separate"/>
      </w:r>
      <w:r>
        <w:t>515</w:t>
      </w:r>
      <w:r>
        <w:fldChar w:fldCharType="end"/>
      </w:r>
    </w:p>
    <w:p w14:paraId="312CDD0D" w14:textId="7B5E7A6D" w:rsidR="009722D9" w:rsidRDefault="009722D9">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_Toc122440916 \h </w:instrText>
      </w:r>
      <w:r>
        <w:fldChar w:fldCharType="separate"/>
      </w:r>
      <w:r>
        <w:t>515</w:t>
      </w:r>
      <w:r>
        <w:fldChar w:fldCharType="end"/>
      </w:r>
    </w:p>
    <w:p w14:paraId="2128F87E" w14:textId="669C1F73" w:rsidR="009722D9" w:rsidRDefault="009722D9">
      <w:pPr>
        <w:pStyle w:val="TOC4"/>
        <w:rPr>
          <w:rFonts w:asciiTheme="minorHAnsi" w:eastAsiaTheme="minorEastAsia" w:hAnsiTheme="minorHAnsi" w:cstheme="minorBidi"/>
          <w:sz w:val="22"/>
          <w:szCs w:val="22"/>
        </w:rPr>
      </w:pPr>
      <w:r>
        <w:t>8.2.1</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_Toc122440917 \h </w:instrText>
      </w:r>
      <w:r>
        <w:fldChar w:fldCharType="separate"/>
      </w:r>
      <w:r>
        <w:t>515</w:t>
      </w:r>
      <w:r>
        <w:fldChar w:fldCharType="end"/>
      </w:r>
    </w:p>
    <w:p w14:paraId="3BD1B92A" w14:textId="6F61EC11"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rPr>
        <w:tab/>
      </w:r>
      <w:r>
        <w:t>5G-AN - AMF</w:t>
      </w:r>
      <w:r>
        <w:tab/>
      </w:r>
      <w:r>
        <w:fldChar w:fldCharType="begin" w:fldLock="1"/>
      </w:r>
      <w:r>
        <w:instrText xml:space="preserve"> PAGEREF _Toc122440918 \h </w:instrText>
      </w:r>
      <w:r>
        <w:fldChar w:fldCharType="separate"/>
      </w:r>
      <w:r>
        <w:t>516</w:t>
      </w:r>
      <w:r>
        <w:fldChar w:fldCharType="end"/>
      </w:r>
    </w:p>
    <w:p w14:paraId="77B94D5B" w14:textId="357F7A9B"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rPr>
        <w:tab/>
      </w:r>
      <w:r>
        <w:t>5G-AN - SMF</w:t>
      </w:r>
      <w:r>
        <w:tab/>
      </w:r>
      <w:r>
        <w:fldChar w:fldCharType="begin" w:fldLock="1"/>
      </w:r>
      <w:r>
        <w:instrText xml:space="preserve"> PAGEREF _Toc122440919 \h </w:instrText>
      </w:r>
      <w:r>
        <w:fldChar w:fldCharType="separate"/>
      </w:r>
      <w:r>
        <w:t>516</w:t>
      </w:r>
      <w:r>
        <w:fldChar w:fldCharType="end"/>
      </w:r>
    </w:p>
    <w:p w14:paraId="1AD998BE" w14:textId="3404B08B" w:rsidR="009722D9" w:rsidRDefault="009722D9">
      <w:pPr>
        <w:pStyle w:val="TOC3"/>
        <w:rPr>
          <w:rFonts w:asciiTheme="minorHAnsi" w:eastAsiaTheme="minorEastAsia" w:hAnsiTheme="minorHAnsi" w:cstheme="minorBidi"/>
          <w:sz w:val="22"/>
          <w:szCs w:val="22"/>
        </w:rPr>
      </w:pPr>
      <w:r>
        <w:rPr>
          <w:lang w:eastAsia="zh-CN"/>
        </w:rPr>
        <w:t>8</w:t>
      </w:r>
      <w:r>
        <w:t>.</w:t>
      </w:r>
      <w:r>
        <w:rPr>
          <w:lang w:eastAsia="zh-CN"/>
        </w:rPr>
        <w:t>2</w:t>
      </w:r>
      <w:r>
        <w:t>.2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_Toc122440920 \h </w:instrText>
      </w:r>
      <w:r>
        <w:fldChar w:fldCharType="separate"/>
      </w:r>
      <w:r>
        <w:t>517</w:t>
      </w:r>
      <w:r>
        <w:fldChar w:fldCharType="end"/>
      </w:r>
    </w:p>
    <w:p w14:paraId="28C56E17" w14:textId="17056A73" w:rsidR="009722D9" w:rsidRDefault="009722D9">
      <w:pPr>
        <w:pStyle w:val="TOC4"/>
        <w:rPr>
          <w:rFonts w:asciiTheme="minorHAnsi" w:eastAsiaTheme="minorEastAsia" w:hAnsiTheme="minorHAnsi" w:cstheme="minorBidi"/>
          <w:sz w:val="22"/>
          <w:szCs w:val="22"/>
        </w:rPr>
      </w:pPr>
      <w:r>
        <w:t>8.2.2</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_Toc122440921 \h </w:instrText>
      </w:r>
      <w:r>
        <w:fldChar w:fldCharType="separate"/>
      </w:r>
      <w:r>
        <w:t>517</w:t>
      </w:r>
      <w:r>
        <w:fldChar w:fldCharType="end"/>
      </w:r>
    </w:p>
    <w:p w14:paraId="391D439E" w14:textId="7477BF2D"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rPr>
        <w:tab/>
      </w:r>
      <w:r>
        <w:t>UE - AMF</w:t>
      </w:r>
      <w:r>
        <w:tab/>
      </w:r>
      <w:r>
        <w:fldChar w:fldCharType="begin" w:fldLock="1"/>
      </w:r>
      <w:r>
        <w:instrText xml:space="preserve"> PAGEREF _Toc122440922 \h </w:instrText>
      </w:r>
      <w:r>
        <w:fldChar w:fldCharType="separate"/>
      </w:r>
      <w:r>
        <w:t>518</w:t>
      </w:r>
      <w:r>
        <w:fldChar w:fldCharType="end"/>
      </w:r>
    </w:p>
    <w:p w14:paraId="32B7E761" w14:textId="0FBC66BD"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rPr>
        <w:tab/>
      </w:r>
      <w:r>
        <w:t>UE – SMF</w:t>
      </w:r>
      <w:r>
        <w:tab/>
      </w:r>
      <w:r>
        <w:fldChar w:fldCharType="begin" w:fldLock="1"/>
      </w:r>
      <w:r>
        <w:instrText xml:space="preserve"> PAGEREF _Toc122440923 \h </w:instrText>
      </w:r>
      <w:r>
        <w:fldChar w:fldCharType="separate"/>
      </w:r>
      <w:r>
        <w:t>518</w:t>
      </w:r>
      <w:r>
        <w:fldChar w:fldCharType="end"/>
      </w:r>
    </w:p>
    <w:p w14:paraId="54344C0E" w14:textId="631104BD" w:rsidR="009722D9" w:rsidRDefault="009722D9">
      <w:pPr>
        <w:pStyle w:val="TOC3"/>
        <w:rPr>
          <w:rFonts w:asciiTheme="minorHAnsi" w:eastAsiaTheme="minorEastAsia" w:hAnsiTheme="minorHAnsi" w:cstheme="minorBidi"/>
          <w:sz w:val="22"/>
          <w:szCs w:val="22"/>
        </w:rPr>
      </w:pPr>
      <w:r>
        <w:rPr>
          <w:lang w:eastAsia="zh-CN"/>
        </w:rPr>
        <w:t>8</w:t>
      </w:r>
      <w:r>
        <w:t>.</w:t>
      </w:r>
      <w:r>
        <w:rPr>
          <w:lang w:eastAsia="zh-CN"/>
        </w:rPr>
        <w:t>2</w:t>
      </w:r>
      <w:r>
        <w:t>.3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_Toc122440924 \h </w:instrText>
      </w:r>
      <w:r>
        <w:fldChar w:fldCharType="separate"/>
      </w:r>
      <w:r>
        <w:t>519</w:t>
      </w:r>
      <w:r>
        <w:fldChar w:fldCharType="end"/>
      </w:r>
    </w:p>
    <w:p w14:paraId="75568A6D" w14:textId="7BC17B35"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_Toc122440925 \h </w:instrText>
      </w:r>
      <w:r>
        <w:fldChar w:fldCharType="separate"/>
      </w:r>
      <w:r>
        <w:t>519</w:t>
      </w:r>
      <w:r>
        <w:fldChar w:fldCharType="end"/>
      </w:r>
    </w:p>
    <w:p w14:paraId="14097388" w14:textId="6EE9017A" w:rsidR="009722D9" w:rsidRDefault="009722D9">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_Toc122440926 \h </w:instrText>
      </w:r>
      <w:r>
        <w:fldChar w:fldCharType="separate"/>
      </w:r>
      <w:r>
        <w:t>519</w:t>
      </w:r>
      <w:r>
        <w:fldChar w:fldCharType="end"/>
      </w:r>
    </w:p>
    <w:p w14:paraId="49A1ECAA" w14:textId="7E4D535E" w:rsidR="009722D9" w:rsidRDefault="009722D9">
      <w:pPr>
        <w:pStyle w:val="TOC3"/>
        <w:rPr>
          <w:rFonts w:asciiTheme="minorHAnsi" w:eastAsiaTheme="minorEastAsia" w:hAnsiTheme="minorHAnsi" w:cstheme="minorBidi"/>
          <w:sz w:val="22"/>
          <w:szCs w:val="22"/>
        </w:rPr>
      </w:pPr>
      <w:r>
        <w:rPr>
          <w:lang w:eastAsia="zh-CN"/>
        </w:rPr>
        <w:t>8</w:t>
      </w:r>
      <w:r>
        <w:t>.</w:t>
      </w:r>
      <w:r>
        <w:rPr>
          <w:lang w:eastAsia="zh-CN"/>
        </w:rPr>
        <w:t>2</w:t>
      </w:r>
      <w:r>
        <w:t>.4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_Toc122440927 \h </w:instrText>
      </w:r>
      <w:r>
        <w:fldChar w:fldCharType="separate"/>
      </w:r>
      <w:r>
        <w:t>520</w:t>
      </w:r>
      <w:r>
        <w:fldChar w:fldCharType="end"/>
      </w:r>
    </w:p>
    <w:p w14:paraId="640121CD" w14:textId="7F44E2E4" w:rsidR="009722D9" w:rsidRDefault="009722D9">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_Toc122440928 \h </w:instrText>
      </w:r>
      <w:r>
        <w:fldChar w:fldCharType="separate"/>
      </w:r>
      <w:r>
        <w:t>521</w:t>
      </w:r>
      <w:r>
        <w:fldChar w:fldCharType="end"/>
      </w:r>
    </w:p>
    <w:p w14:paraId="1A7AB2D5" w14:textId="3147B4FB" w:rsidR="009722D9" w:rsidRDefault="009722D9">
      <w:pPr>
        <w:pStyle w:val="TOC3"/>
        <w:rPr>
          <w:rFonts w:asciiTheme="minorHAnsi" w:eastAsiaTheme="minorEastAsia" w:hAnsiTheme="minorHAnsi" w:cstheme="minorBidi"/>
          <w:sz w:val="22"/>
          <w:szCs w:val="22"/>
        </w:rPr>
      </w:pPr>
      <w:r>
        <w:rPr>
          <w:lang w:eastAsia="zh-CN"/>
        </w:rP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_Toc122440929 \h </w:instrText>
      </w:r>
      <w:r>
        <w:fldChar w:fldCharType="separate"/>
      </w:r>
      <w:r>
        <w:t>521</w:t>
      </w:r>
      <w:r>
        <w:fldChar w:fldCharType="end"/>
      </w:r>
    </w:p>
    <w:p w14:paraId="702B446E" w14:textId="42DEDDAC" w:rsidR="009722D9" w:rsidRDefault="009722D9">
      <w:pPr>
        <w:pStyle w:val="TOC3"/>
        <w:rPr>
          <w:rFonts w:asciiTheme="minorHAnsi" w:eastAsiaTheme="minorEastAsia" w:hAnsiTheme="minorHAnsi" w:cstheme="minorBidi"/>
          <w:sz w:val="22"/>
          <w:szCs w:val="22"/>
        </w:rPr>
      </w:pPr>
      <w:r>
        <w:rPr>
          <w:lang w:eastAsia="zh-CN"/>
        </w:rPr>
        <w:t>8.2.7</w:t>
      </w:r>
      <w:r>
        <w:rPr>
          <w:rFonts w:asciiTheme="minorHAnsi" w:eastAsiaTheme="minorEastAsia" w:hAnsiTheme="minorHAnsi" w:cstheme="minorBidi"/>
          <w:sz w:val="22"/>
          <w:szCs w:val="22"/>
        </w:rPr>
        <w:tab/>
      </w:r>
      <w:r>
        <w:rPr>
          <w:lang w:eastAsia="zh-CN"/>
        </w:rPr>
        <w:t>Control Plane for Trusted WLAN Access for N5CW Device</w:t>
      </w:r>
      <w:r>
        <w:tab/>
      </w:r>
      <w:r>
        <w:fldChar w:fldCharType="begin" w:fldLock="1"/>
      </w:r>
      <w:r>
        <w:instrText xml:space="preserve"> PAGEREF _Toc122440930 \h </w:instrText>
      </w:r>
      <w:r>
        <w:fldChar w:fldCharType="separate"/>
      </w:r>
      <w:r>
        <w:t>522</w:t>
      </w:r>
      <w:r>
        <w:fldChar w:fldCharType="end"/>
      </w:r>
    </w:p>
    <w:p w14:paraId="46ED32DC" w14:textId="15B1108C" w:rsidR="009722D9" w:rsidRDefault="009722D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Plane Protocol Stacks</w:t>
      </w:r>
      <w:r>
        <w:tab/>
      </w:r>
      <w:r>
        <w:fldChar w:fldCharType="begin" w:fldLock="1"/>
      </w:r>
      <w:r>
        <w:instrText xml:space="preserve"> PAGEREF _Toc122440931 \h </w:instrText>
      </w:r>
      <w:r>
        <w:fldChar w:fldCharType="separate"/>
      </w:r>
      <w:r>
        <w:t>522</w:t>
      </w:r>
      <w:r>
        <w:fldChar w:fldCharType="end"/>
      </w:r>
    </w:p>
    <w:p w14:paraId="14C5085A" w14:textId="7866034C" w:rsidR="009722D9" w:rsidRDefault="009722D9">
      <w:pPr>
        <w:pStyle w:val="TOC3"/>
        <w:rPr>
          <w:rFonts w:asciiTheme="minorHAnsi" w:eastAsiaTheme="minorEastAsia" w:hAnsiTheme="minorHAnsi" w:cstheme="minorBidi"/>
          <w:sz w:val="22"/>
          <w:szCs w:val="22"/>
        </w:rPr>
      </w:pPr>
      <w:r>
        <w:rPr>
          <w:lang w:eastAsia="zh-CN"/>
        </w:rP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_Toc122440932 \h </w:instrText>
      </w:r>
      <w:r>
        <w:fldChar w:fldCharType="separate"/>
      </w:r>
      <w:r>
        <w:t>522</w:t>
      </w:r>
      <w:r>
        <w:fldChar w:fldCharType="end"/>
      </w:r>
    </w:p>
    <w:p w14:paraId="65DE23C8" w14:textId="1F8CD78A" w:rsidR="009722D9" w:rsidRDefault="009722D9">
      <w:pPr>
        <w:pStyle w:val="TOC3"/>
        <w:rPr>
          <w:rFonts w:asciiTheme="minorHAnsi" w:eastAsiaTheme="minorEastAsia" w:hAnsiTheme="minorHAnsi" w:cstheme="minorBidi"/>
          <w:sz w:val="22"/>
          <w:szCs w:val="22"/>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_Toc122440933 \h </w:instrText>
      </w:r>
      <w:r>
        <w:fldChar w:fldCharType="separate"/>
      </w:r>
      <w:r>
        <w:t>523</w:t>
      </w:r>
      <w:r>
        <w:fldChar w:fldCharType="end"/>
      </w:r>
    </w:p>
    <w:p w14:paraId="160FAD9D" w14:textId="6E961542" w:rsidR="009722D9" w:rsidRDefault="009722D9">
      <w:pPr>
        <w:pStyle w:val="TOC3"/>
        <w:rPr>
          <w:rFonts w:asciiTheme="minorHAnsi" w:eastAsiaTheme="minorEastAsia" w:hAnsiTheme="minorHAnsi" w:cstheme="minorBidi"/>
          <w:sz w:val="22"/>
          <w:szCs w:val="22"/>
        </w:rPr>
      </w:pPr>
      <w:r>
        <w:rPr>
          <w:lang w:eastAsia="zh-CN"/>
        </w:rP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_Toc122440934 \h </w:instrText>
      </w:r>
      <w:r>
        <w:fldChar w:fldCharType="separate"/>
      </w:r>
      <w:r>
        <w:t>523</w:t>
      </w:r>
      <w:r>
        <w:fldChar w:fldCharType="end"/>
      </w:r>
    </w:p>
    <w:p w14:paraId="72842079" w14:textId="46C1CBA5" w:rsidR="009722D9" w:rsidRDefault="009722D9">
      <w:pPr>
        <w:pStyle w:val="TOC3"/>
        <w:rPr>
          <w:rFonts w:asciiTheme="minorHAnsi" w:eastAsiaTheme="minorEastAsia" w:hAnsiTheme="minorHAnsi" w:cstheme="minorBidi"/>
          <w:sz w:val="22"/>
          <w:szCs w:val="22"/>
        </w:rPr>
      </w:pPr>
      <w:r>
        <w:rPr>
          <w:lang w:eastAsia="zh-CN"/>
        </w:rP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_Toc122440935 \h </w:instrText>
      </w:r>
      <w:r>
        <w:fldChar w:fldCharType="separate"/>
      </w:r>
      <w:r>
        <w:t>524</w:t>
      </w:r>
      <w:r>
        <w:fldChar w:fldCharType="end"/>
      </w:r>
    </w:p>
    <w:p w14:paraId="51DEA3E3" w14:textId="33B0C681" w:rsidR="009722D9" w:rsidRDefault="009722D9">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_Toc122440936 \h </w:instrText>
      </w:r>
      <w:r>
        <w:fldChar w:fldCharType="separate"/>
      </w:r>
      <w:r>
        <w:t>524</w:t>
      </w:r>
      <w:r>
        <w:fldChar w:fldCharType="end"/>
      </w:r>
    </w:p>
    <w:p w14:paraId="654224E3" w14:textId="78D3F21D" w:rsidR="009722D9" w:rsidRDefault="009722D9">
      <w:pPr>
        <w:pStyle w:val="TOC3"/>
        <w:rPr>
          <w:rFonts w:asciiTheme="minorHAnsi" w:eastAsiaTheme="minorEastAsia" w:hAnsiTheme="minorHAnsi" w:cstheme="minorBidi"/>
          <w:sz w:val="22"/>
          <w:szCs w:val="22"/>
        </w:rPr>
      </w:pPr>
      <w:r>
        <w:rPr>
          <w:lang w:eastAsia="zh-CN"/>
        </w:rPr>
        <w:t>8.3.6</w:t>
      </w:r>
      <w:r>
        <w:rPr>
          <w:rFonts w:asciiTheme="minorHAnsi" w:eastAsiaTheme="minorEastAsia" w:hAnsiTheme="minorHAnsi" w:cstheme="minorBidi"/>
          <w:sz w:val="22"/>
          <w:szCs w:val="22"/>
        </w:rPr>
        <w:tab/>
      </w:r>
      <w:r>
        <w:rPr>
          <w:lang w:eastAsia="zh-CN"/>
        </w:rPr>
        <w:t>User Plane for Trusted WLAN Access for N5CW Device</w:t>
      </w:r>
      <w:r>
        <w:tab/>
      </w:r>
      <w:r>
        <w:fldChar w:fldCharType="begin" w:fldLock="1"/>
      </w:r>
      <w:r>
        <w:instrText xml:space="preserve"> PAGEREF _Toc122440937 \h </w:instrText>
      </w:r>
      <w:r>
        <w:fldChar w:fldCharType="separate"/>
      </w:r>
      <w:r>
        <w:t>524</w:t>
      </w:r>
      <w:r>
        <w:fldChar w:fldCharType="end"/>
      </w:r>
    </w:p>
    <w:p w14:paraId="358E081C" w14:textId="1345A6C4" w:rsidR="009722D9" w:rsidRDefault="009722D9">
      <w:pPr>
        <w:pStyle w:val="TOC8"/>
        <w:rPr>
          <w:rFonts w:asciiTheme="minorHAnsi" w:eastAsiaTheme="minorEastAsia" w:hAnsiTheme="minorHAnsi" w:cstheme="minorBidi"/>
          <w:b w:val="0"/>
          <w:szCs w:val="22"/>
        </w:rPr>
      </w:pPr>
      <w:r>
        <w:t xml:space="preserve">Annex A (informative): </w:t>
      </w:r>
      <w:r>
        <w:rPr>
          <w:lang w:eastAsia="ja-JP"/>
        </w:rPr>
        <w:t>Relationship between Service-Based Interfaces and Reference Points</w:t>
      </w:r>
      <w:r>
        <w:tab/>
      </w:r>
      <w:r>
        <w:fldChar w:fldCharType="begin" w:fldLock="1"/>
      </w:r>
      <w:r>
        <w:instrText xml:space="preserve"> PAGEREF _Toc122440938 \h </w:instrText>
      </w:r>
      <w:r>
        <w:fldChar w:fldCharType="separate"/>
      </w:r>
      <w:r>
        <w:t>525</w:t>
      </w:r>
      <w:r>
        <w:fldChar w:fldCharType="end"/>
      </w:r>
    </w:p>
    <w:p w14:paraId="24D9E660" w14:textId="5E111B30" w:rsidR="009722D9" w:rsidRDefault="009722D9">
      <w:pPr>
        <w:pStyle w:val="TOC8"/>
        <w:rPr>
          <w:rFonts w:asciiTheme="minorHAnsi" w:eastAsiaTheme="minorEastAsia" w:hAnsiTheme="minorHAnsi" w:cstheme="minorBidi"/>
          <w:b w:val="0"/>
          <w:szCs w:val="22"/>
        </w:rPr>
      </w:pPr>
      <w:r>
        <w:t>Annex B (normative): Mapping between temporary identities</w:t>
      </w:r>
      <w:r>
        <w:tab/>
      </w:r>
      <w:r>
        <w:fldChar w:fldCharType="begin" w:fldLock="1"/>
      </w:r>
      <w:r>
        <w:instrText xml:space="preserve"> PAGEREF _Toc122440939 \h </w:instrText>
      </w:r>
      <w:r>
        <w:fldChar w:fldCharType="separate"/>
      </w:r>
      <w:r>
        <w:t>527</w:t>
      </w:r>
      <w:r>
        <w:fldChar w:fldCharType="end"/>
      </w:r>
    </w:p>
    <w:p w14:paraId="5667C04C" w14:textId="477A4A74" w:rsidR="009722D9" w:rsidRDefault="009722D9">
      <w:pPr>
        <w:pStyle w:val="TOC8"/>
        <w:rPr>
          <w:rFonts w:asciiTheme="minorHAnsi" w:eastAsiaTheme="minorEastAsia" w:hAnsiTheme="minorHAnsi" w:cstheme="minorBidi"/>
          <w:b w:val="0"/>
          <w:szCs w:val="22"/>
        </w:rPr>
      </w:pPr>
      <w:r>
        <w:t>Annex C (informative): Guidelines and Principles for Compute-Storage Separation</w:t>
      </w:r>
      <w:r>
        <w:tab/>
      </w:r>
      <w:r>
        <w:fldChar w:fldCharType="begin" w:fldLock="1"/>
      </w:r>
      <w:r>
        <w:instrText xml:space="preserve"> PAGEREF _Toc122440940 \h </w:instrText>
      </w:r>
      <w:r>
        <w:fldChar w:fldCharType="separate"/>
      </w:r>
      <w:r>
        <w:t>528</w:t>
      </w:r>
      <w:r>
        <w:fldChar w:fldCharType="end"/>
      </w:r>
    </w:p>
    <w:p w14:paraId="65491220" w14:textId="5BC7350C" w:rsidR="009722D9" w:rsidRDefault="009722D9">
      <w:pPr>
        <w:pStyle w:val="TOC8"/>
        <w:rPr>
          <w:rFonts w:asciiTheme="minorHAnsi" w:eastAsiaTheme="minorEastAsia" w:hAnsiTheme="minorHAnsi" w:cstheme="minorBidi"/>
          <w:b w:val="0"/>
          <w:szCs w:val="22"/>
        </w:rPr>
      </w:pPr>
      <w:r>
        <w:t>Annex D (informative): 5GS support for Non-Public Network deployment options</w:t>
      </w:r>
      <w:r>
        <w:tab/>
      </w:r>
      <w:r>
        <w:fldChar w:fldCharType="begin" w:fldLock="1"/>
      </w:r>
      <w:r>
        <w:instrText xml:space="preserve"> PAGEREF _Toc122440941 \h </w:instrText>
      </w:r>
      <w:r>
        <w:fldChar w:fldCharType="separate"/>
      </w:r>
      <w:r>
        <w:t>529</w:t>
      </w:r>
      <w:r>
        <w:fldChar w:fldCharType="end"/>
      </w:r>
    </w:p>
    <w:p w14:paraId="3F4952C1" w14:textId="5433E156" w:rsidR="009722D9" w:rsidRDefault="009722D9">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Introduction</w:t>
      </w:r>
      <w:r>
        <w:tab/>
      </w:r>
      <w:r>
        <w:fldChar w:fldCharType="begin" w:fldLock="1"/>
      </w:r>
      <w:r>
        <w:instrText xml:space="preserve"> PAGEREF _Toc122440942 \h </w:instrText>
      </w:r>
      <w:r>
        <w:fldChar w:fldCharType="separate"/>
      </w:r>
      <w:r>
        <w:t>529</w:t>
      </w:r>
      <w:r>
        <w:fldChar w:fldCharType="end"/>
      </w:r>
    </w:p>
    <w:p w14:paraId="7AF89CFD" w14:textId="2965536D" w:rsidR="009722D9" w:rsidRDefault="009722D9">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Support of Non-Public Network as a network slice of a PLMN</w:t>
      </w:r>
      <w:r>
        <w:tab/>
      </w:r>
      <w:r>
        <w:fldChar w:fldCharType="begin" w:fldLock="1"/>
      </w:r>
      <w:r>
        <w:instrText xml:space="preserve"> PAGEREF _Toc122440943 \h </w:instrText>
      </w:r>
      <w:r>
        <w:fldChar w:fldCharType="separate"/>
      </w:r>
      <w:r>
        <w:t>529</w:t>
      </w:r>
      <w:r>
        <w:fldChar w:fldCharType="end"/>
      </w:r>
    </w:p>
    <w:p w14:paraId="2EAB7ED0" w14:textId="0E031512" w:rsidR="009722D9" w:rsidRDefault="009722D9">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Support for access to PLMN services via Stand-alone Non-Public Network and access to Stand-alone Non Public Network services via PLMN</w:t>
      </w:r>
      <w:r>
        <w:tab/>
      </w:r>
      <w:r>
        <w:fldChar w:fldCharType="begin" w:fldLock="1"/>
      </w:r>
      <w:r>
        <w:instrText xml:space="preserve"> PAGEREF _Toc122440944 \h </w:instrText>
      </w:r>
      <w:r>
        <w:fldChar w:fldCharType="separate"/>
      </w:r>
      <w:r>
        <w:t>530</w:t>
      </w:r>
      <w:r>
        <w:fldChar w:fldCharType="end"/>
      </w:r>
    </w:p>
    <w:p w14:paraId="042CB06E" w14:textId="27479997" w:rsidR="009722D9" w:rsidRDefault="009722D9">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Support for UE capable of simultaneously connecting to an SNPN and a PLMN</w:t>
      </w:r>
      <w:r>
        <w:tab/>
      </w:r>
      <w:r>
        <w:fldChar w:fldCharType="begin" w:fldLock="1"/>
      </w:r>
      <w:r>
        <w:instrText xml:space="preserve"> PAGEREF _Toc122440945 \h </w:instrText>
      </w:r>
      <w:r>
        <w:fldChar w:fldCharType="separate"/>
      </w:r>
      <w:r>
        <w:t>531</w:t>
      </w:r>
      <w:r>
        <w:fldChar w:fldCharType="end"/>
      </w:r>
    </w:p>
    <w:p w14:paraId="41792EA6" w14:textId="39F318C9" w:rsidR="009722D9" w:rsidRDefault="009722D9">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t>Support for keeping UE in CM-CONNECTED state in overlay network when accessing services via NWu</w:t>
      </w:r>
      <w:r>
        <w:tab/>
      </w:r>
      <w:r>
        <w:fldChar w:fldCharType="begin" w:fldLock="1"/>
      </w:r>
      <w:r>
        <w:instrText xml:space="preserve"> PAGEREF _Toc122440946 \h </w:instrText>
      </w:r>
      <w:r>
        <w:fldChar w:fldCharType="separate"/>
      </w:r>
      <w:r>
        <w:t>531</w:t>
      </w:r>
      <w:r>
        <w:fldChar w:fldCharType="end"/>
      </w:r>
    </w:p>
    <w:p w14:paraId="60FF631B" w14:textId="68119A9E" w:rsidR="009722D9" w:rsidRDefault="009722D9">
      <w:pPr>
        <w:pStyle w:val="TOC1"/>
        <w:rPr>
          <w:rFonts w:asciiTheme="minorHAnsi" w:eastAsiaTheme="minorEastAsia" w:hAnsiTheme="minorHAnsi" w:cstheme="minorBidi"/>
          <w:szCs w:val="22"/>
        </w:rPr>
      </w:pPr>
      <w:r>
        <w:t>D.6</w:t>
      </w:r>
      <w:r>
        <w:rPr>
          <w:rFonts w:asciiTheme="minorHAnsi" w:eastAsiaTheme="minorEastAsia" w:hAnsiTheme="minorHAnsi" w:cstheme="minorBidi"/>
          <w:szCs w:val="22"/>
        </w:rPr>
        <w:tab/>
      </w:r>
      <w:r>
        <w:t>Support for session/service continuity between SNPN and PLMN when using N3IWF</w:t>
      </w:r>
      <w:r>
        <w:tab/>
      </w:r>
      <w:r>
        <w:fldChar w:fldCharType="begin" w:fldLock="1"/>
      </w:r>
      <w:r>
        <w:instrText xml:space="preserve"> PAGEREF _Toc122440947 \h </w:instrText>
      </w:r>
      <w:r>
        <w:fldChar w:fldCharType="separate"/>
      </w:r>
      <w:r>
        <w:t>532</w:t>
      </w:r>
      <w:r>
        <w:fldChar w:fldCharType="end"/>
      </w:r>
    </w:p>
    <w:p w14:paraId="4089E39E" w14:textId="598DF672" w:rsidR="009722D9" w:rsidRDefault="009722D9">
      <w:pPr>
        <w:pStyle w:val="TOC1"/>
        <w:rPr>
          <w:rFonts w:asciiTheme="minorHAnsi" w:eastAsiaTheme="minorEastAsia" w:hAnsiTheme="minorHAnsi" w:cstheme="minorBidi"/>
          <w:szCs w:val="22"/>
        </w:rPr>
      </w:pPr>
      <w:r>
        <w:t>D.7</w:t>
      </w:r>
      <w:r>
        <w:rPr>
          <w:rFonts w:asciiTheme="minorHAnsi" w:eastAsiaTheme="minorEastAsia" w:hAnsiTheme="minorHAnsi" w:cstheme="minorBidi"/>
          <w:szCs w:val="22"/>
        </w:rPr>
        <w:tab/>
      </w:r>
      <w:r>
        <w:t>Guidance for underlay network to support QoS differentiation for User Plane IPsec Child SA</w:t>
      </w:r>
      <w:r>
        <w:tab/>
      </w:r>
      <w:r>
        <w:fldChar w:fldCharType="begin" w:fldLock="1"/>
      </w:r>
      <w:r>
        <w:instrText xml:space="preserve"> PAGEREF _Toc122440948 \h </w:instrText>
      </w:r>
      <w:r>
        <w:fldChar w:fldCharType="separate"/>
      </w:r>
      <w:r>
        <w:t>533</w:t>
      </w:r>
      <w:r>
        <w:fldChar w:fldCharType="end"/>
      </w:r>
    </w:p>
    <w:p w14:paraId="04EDF1F4" w14:textId="3F203B39" w:rsidR="009722D9" w:rsidRDefault="009722D9">
      <w:pPr>
        <w:pStyle w:val="TOC2"/>
        <w:rPr>
          <w:rFonts w:asciiTheme="minorHAnsi" w:eastAsiaTheme="minorEastAsia" w:hAnsiTheme="minorHAnsi" w:cstheme="minorBidi"/>
          <w:sz w:val="22"/>
          <w:szCs w:val="22"/>
        </w:rPr>
      </w:pPr>
      <w:r>
        <w:t>D.7.1</w:t>
      </w:r>
      <w:r>
        <w:rPr>
          <w:rFonts w:asciiTheme="minorHAnsi" w:eastAsiaTheme="minorEastAsia" w:hAnsiTheme="minorHAnsi" w:cstheme="minorBidi"/>
          <w:sz w:val="22"/>
          <w:szCs w:val="22"/>
        </w:rPr>
        <w:tab/>
      </w:r>
      <w:r>
        <w:t>Network initiated QoS</w:t>
      </w:r>
      <w:r>
        <w:tab/>
      </w:r>
      <w:r>
        <w:fldChar w:fldCharType="begin" w:fldLock="1"/>
      </w:r>
      <w:r>
        <w:instrText xml:space="preserve"> PAGEREF _Toc122440949 \h </w:instrText>
      </w:r>
      <w:r>
        <w:fldChar w:fldCharType="separate"/>
      </w:r>
      <w:r>
        <w:t>533</w:t>
      </w:r>
      <w:r>
        <w:fldChar w:fldCharType="end"/>
      </w:r>
    </w:p>
    <w:p w14:paraId="3767D10B" w14:textId="12E6134E" w:rsidR="009722D9" w:rsidRDefault="009722D9">
      <w:pPr>
        <w:pStyle w:val="TOC2"/>
        <w:rPr>
          <w:rFonts w:asciiTheme="minorHAnsi" w:eastAsiaTheme="minorEastAsia" w:hAnsiTheme="minorHAnsi" w:cstheme="minorBidi"/>
          <w:sz w:val="22"/>
          <w:szCs w:val="22"/>
        </w:rPr>
      </w:pPr>
      <w:r>
        <w:t>D.7.2</w:t>
      </w:r>
      <w:r>
        <w:rPr>
          <w:rFonts w:asciiTheme="minorHAnsi" w:eastAsiaTheme="minorEastAsia" w:hAnsiTheme="minorHAnsi" w:cstheme="minorBidi"/>
          <w:sz w:val="22"/>
          <w:szCs w:val="22"/>
        </w:rPr>
        <w:tab/>
      </w:r>
      <w:r>
        <w:t>UE initiated QoS</w:t>
      </w:r>
      <w:r>
        <w:tab/>
      </w:r>
      <w:r>
        <w:fldChar w:fldCharType="begin" w:fldLock="1"/>
      </w:r>
      <w:r>
        <w:instrText xml:space="preserve"> PAGEREF _Toc122440950 \h </w:instrText>
      </w:r>
      <w:r>
        <w:fldChar w:fldCharType="separate"/>
      </w:r>
      <w:r>
        <w:t>534</w:t>
      </w:r>
      <w:r>
        <w:fldChar w:fldCharType="end"/>
      </w:r>
    </w:p>
    <w:p w14:paraId="24CB5DB4" w14:textId="18E94083" w:rsidR="009722D9" w:rsidRDefault="009722D9">
      <w:pPr>
        <w:pStyle w:val="TOC8"/>
        <w:rPr>
          <w:rFonts w:asciiTheme="minorHAnsi" w:eastAsiaTheme="minorEastAsia" w:hAnsiTheme="minorHAnsi" w:cstheme="minorBidi"/>
          <w:b w:val="0"/>
          <w:szCs w:val="22"/>
        </w:rPr>
      </w:pPr>
      <w:r>
        <w:lastRenderedPageBreak/>
        <w:t>Annex E (informative): Communication models for NF/NF services interaction</w:t>
      </w:r>
      <w:r>
        <w:tab/>
      </w:r>
      <w:r>
        <w:fldChar w:fldCharType="begin" w:fldLock="1"/>
      </w:r>
      <w:r>
        <w:instrText xml:space="preserve"> PAGEREF _Toc122440951 \h </w:instrText>
      </w:r>
      <w:r>
        <w:fldChar w:fldCharType="separate"/>
      </w:r>
      <w:r>
        <w:t>536</w:t>
      </w:r>
      <w:r>
        <w:fldChar w:fldCharType="end"/>
      </w:r>
    </w:p>
    <w:p w14:paraId="28D6798A" w14:textId="33D3E0A5" w:rsidR="009722D9" w:rsidRDefault="009722D9">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General</w:t>
      </w:r>
      <w:r>
        <w:tab/>
      </w:r>
      <w:r>
        <w:fldChar w:fldCharType="begin" w:fldLock="1"/>
      </w:r>
      <w:r>
        <w:instrText xml:space="preserve"> PAGEREF _Toc122440952 \h </w:instrText>
      </w:r>
      <w:r>
        <w:fldChar w:fldCharType="separate"/>
      </w:r>
      <w:r>
        <w:t>536</w:t>
      </w:r>
      <w:r>
        <w:fldChar w:fldCharType="end"/>
      </w:r>
    </w:p>
    <w:p w14:paraId="470170FC" w14:textId="6EB30DDF" w:rsidR="009722D9" w:rsidRDefault="009722D9">
      <w:pPr>
        <w:pStyle w:val="TOC8"/>
        <w:rPr>
          <w:rFonts w:asciiTheme="minorHAnsi" w:eastAsiaTheme="minorEastAsia" w:hAnsiTheme="minorHAnsi" w:cstheme="minorBidi"/>
          <w:b w:val="0"/>
          <w:szCs w:val="22"/>
        </w:rPr>
      </w:pPr>
      <w:r>
        <w:t>Annex F (informative): Redundant user plane paths based on multiple UEs per device</w:t>
      </w:r>
      <w:r>
        <w:tab/>
      </w:r>
      <w:r>
        <w:fldChar w:fldCharType="begin" w:fldLock="1"/>
      </w:r>
      <w:r>
        <w:instrText xml:space="preserve"> PAGEREF _Toc122440953 \h </w:instrText>
      </w:r>
      <w:r>
        <w:fldChar w:fldCharType="separate"/>
      </w:r>
      <w:r>
        <w:t>538</w:t>
      </w:r>
      <w:r>
        <w:fldChar w:fldCharType="end"/>
      </w:r>
    </w:p>
    <w:p w14:paraId="1D5842D3" w14:textId="4253AECD" w:rsidR="009722D9" w:rsidRDefault="009722D9">
      <w:pPr>
        <w:pStyle w:val="TOC8"/>
        <w:rPr>
          <w:rFonts w:asciiTheme="minorHAnsi" w:eastAsiaTheme="minorEastAsia" w:hAnsiTheme="minorHAnsi" w:cstheme="minorBidi"/>
          <w:b w:val="0"/>
          <w:szCs w:val="22"/>
        </w:rPr>
      </w:pPr>
      <w:r>
        <w:t xml:space="preserve">Annex G (informative): </w:t>
      </w:r>
      <w:r>
        <w:rPr>
          <w:lang w:eastAsia="ja-JP"/>
        </w:rPr>
        <w:t>SCP Deployment Examples</w:t>
      </w:r>
      <w:r>
        <w:tab/>
      </w:r>
      <w:r>
        <w:fldChar w:fldCharType="begin" w:fldLock="1"/>
      </w:r>
      <w:r>
        <w:instrText xml:space="preserve"> PAGEREF _Toc122440954 \h </w:instrText>
      </w:r>
      <w:r>
        <w:fldChar w:fldCharType="separate"/>
      </w:r>
      <w:r>
        <w:t>541</w:t>
      </w:r>
      <w:r>
        <w:fldChar w:fldCharType="end"/>
      </w:r>
    </w:p>
    <w:p w14:paraId="5E0852DF" w14:textId="295DE608" w:rsidR="009722D9" w:rsidRDefault="009722D9">
      <w:pPr>
        <w:pStyle w:val="TOC1"/>
        <w:rPr>
          <w:rFonts w:asciiTheme="minorHAnsi" w:eastAsiaTheme="minorEastAsia" w:hAnsiTheme="minorHAnsi" w:cstheme="minorBidi"/>
          <w:szCs w:val="22"/>
        </w:rPr>
      </w:pPr>
      <w:r>
        <w:rPr>
          <w:lang w:eastAsia="ja-JP"/>
        </w:rP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_Toc122440955 \h </w:instrText>
      </w:r>
      <w:r>
        <w:fldChar w:fldCharType="separate"/>
      </w:r>
      <w:r>
        <w:t>541</w:t>
      </w:r>
      <w:r>
        <w:fldChar w:fldCharType="end"/>
      </w:r>
    </w:p>
    <w:p w14:paraId="00601406" w14:textId="3CE5FE7E" w:rsidR="009722D9" w:rsidRDefault="009722D9">
      <w:pPr>
        <w:pStyle w:val="TOC1"/>
        <w:rPr>
          <w:rFonts w:asciiTheme="minorHAnsi" w:eastAsiaTheme="minorEastAsia" w:hAnsiTheme="minorHAnsi" w:cstheme="minorBidi"/>
          <w:szCs w:val="22"/>
        </w:rPr>
      </w:pPr>
      <w:r>
        <w:rPr>
          <w:lang w:eastAsia="ja-JP"/>
        </w:rP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_Toc122440956 \h </w:instrText>
      </w:r>
      <w:r>
        <w:fldChar w:fldCharType="separate"/>
      </w:r>
      <w:r>
        <w:t>541</w:t>
      </w:r>
      <w:r>
        <w:fldChar w:fldCharType="end"/>
      </w:r>
    </w:p>
    <w:p w14:paraId="00ECE9F3" w14:textId="5CD52E76" w:rsidR="009722D9" w:rsidRDefault="009722D9">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Introduction</w:t>
      </w:r>
      <w:r>
        <w:tab/>
      </w:r>
      <w:r>
        <w:fldChar w:fldCharType="begin" w:fldLock="1"/>
      </w:r>
      <w:r>
        <w:instrText xml:space="preserve"> PAGEREF _Toc122440957 \h </w:instrText>
      </w:r>
      <w:r>
        <w:fldChar w:fldCharType="separate"/>
      </w:r>
      <w:r>
        <w:t>541</w:t>
      </w:r>
      <w:r>
        <w:fldChar w:fldCharType="end"/>
      </w:r>
    </w:p>
    <w:p w14:paraId="1BD7B27F" w14:textId="57F6CA96" w:rsidR="009722D9" w:rsidRDefault="009722D9">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Communication across service mesh boundaries</w:t>
      </w:r>
      <w:r>
        <w:tab/>
      </w:r>
      <w:r>
        <w:fldChar w:fldCharType="begin" w:fldLock="1"/>
      </w:r>
      <w:r>
        <w:instrText xml:space="preserve"> PAGEREF _Toc122440958 \h </w:instrText>
      </w:r>
      <w:r>
        <w:fldChar w:fldCharType="separate"/>
      </w:r>
      <w:r>
        <w:t>542</w:t>
      </w:r>
      <w:r>
        <w:fldChar w:fldCharType="end"/>
      </w:r>
    </w:p>
    <w:p w14:paraId="3CE78239" w14:textId="599C23F9" w:rsidR="009722D9" w:rsidRDefault="009722D9">
      <w:pPr>
        <w:pStyle w:val="TOC1"/>
        <w:rPr>
          <w:rFonts w:asciiTheme="minorHAnsi" w:eastAsiaTheme="minorEastAsia" w:hAnsiTheme="minorHAnsi" w:cstheme="minorBidi"/>
          <w:szCs w:val="22"/>
        </w:rPr>
      </w:pPr>
      <w:r>
        <w:rPr>
          <w:lang w:eastAsia="ja-JP"/>
        </w:rP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_Toc122440959 \h </w:instrText>
      </w:r>
      <w:r>
        <w:fldChar w:fldCharType="separate"/>
      </w:r>
      <w:r>
        <w:t>543</w:t>
      </w:r>
      <w:r>
        <w:fldChar w:fldCharType="end"/>
      </w:r>
    </w:p>
    <w:p w14:paraId="187B99D4" w14:textId="3A8DD34E" w:rsidR="009722D9" w:rsidRDefault="009722D9">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An SCP deployment example based on name-based routing</w:t>
      </w:r>
      <w:r>
        <w:tab/>
      </w:r>
      <w:r>
        <w:fldChar w:fldCharType="begin" w:fldLock="1"/>
      </w:r>
      <w:r>
        <w:instrText xml:space="preserve"> PAGEREF _Toc122440960 \h </w:instrText>
      </w:r>
      <w:r>
        <w:fldChar w:fldCharType="separate"/>
      </w:r>
      <w:r>
        <w:t>544</w:t>
      </w:r>
      <w:r>
        <w:fldChar w:fldCharType="end"/>
      </w:r>
    </w:p>
    <w:p w14:paraId="58C91AAD" w14:textId="191311FD" w:rsidR="009722D9" w:rsidRDefault="009722D9">
      <w:pPr>
        <w:pStyle w:val="TOC2"/>
        <w:rPr>
          <w:rFonts w:asciiTheme="minorHAnsi" w:eastAsiaTheme="minorEastAsia" w:hAnsiTheme="minorHAnsi" w:cstheme="minorBidi"/>
          <w:sz w:val="22"/>
          <w:szCs w:val="22"/>
        </w:rPr>
      </w:pPr>
      <w:r>
        <w:t>G.4.0</w:t>
      </w:r>
      <w:r>
        <w:rPr>
          <w:rFonts w:asciiTheme="minorHAnsi" w:eastAsiaTheme="minorEastAsia" w:hAnsiTheme="minorHAnsi" w:cstheme="minorBidi"/>
          <w:sz w:val="22"/>
          <w:szCs w:val="22"/>
        </w:rPr>
        <w:tab/>
      </w:r>
      <w:r>
        <w:t>General Information</w:t>
      </w:r>
      <w:r>
        <w:tab/>
      </w:r>
      <w:r>
        <w:fldChar w:fldCharType="begin" w:fldLock="1"/>
      </w:r>
      <w:r>
        <w:instrText xml:space="preserve"> PAGEREF _Toc122440961 \h </w:instrText>
      </w:r>
      <w:r>
        <w:fldChar w:fldCharType="separate"/>
      </w:r>
      <w:r>
        <w:t>544</w:t>
      </w:r>
      <w:r>
        <w:fldChar w:fldCharType="end"/>
      </w:r>
    </w:p>
    <w:p w14:paraId="361155AF" w14:textId="561C54E7" w:rsidR="009722D9" w:rsidRDefault="009722D9">
      <w:pPr>
        <w:pStyle w:val="TOC2"/>
        <w:rPr>
          <w:rFonts w:asciiTheme="minorHAnsi" w:eastAsiaTheme="minorEastAsia" w:hAnsiTheme="minorHAnsi" w:cstheme="minorBidi"/>
          <w:sz w:val="22"/>
          <w:szCs w:val="22"/>
        </w:rPr>
      </w:pPr>
      <w:r>
        <w:t>G.4.1</w:t>
      </w:r>
      <w:r>
        <w:rPr>
          <w:rFonts w:asciiTheme="minorHAnsi" w:eastAsiaTheme="minorEastAsia" w:hAnsiTheme="minorHAnsi" w:cstheme="minorBidi"/>
          <w:sz w:val="22"/>
          <w:szCs w:val="22"/>
        </w:rPr>
        <w:tab/>
      </w:r>
      <w:r>
        <w:t>Service Registration and Service Discovery</w:t>
      </w:r>
      <w:r>
        <w:tab/>
      </w:r>
      <w:r>
        <w:fldChar w:fldCharType="begin" w:fldLock="1"/>
      </w:r>
      <w:r>
        <w:instrText xml:space="preserve"> PAGEREF _Toc122440962 \h </w:instrText>
      </w:r>
      <w:r>
        <w:fldChar w:fldCharType="separate"/>
      </w:r>
      <w:r>
        <w:t>545</w:t>
      </w:r>
      <w:r>
        <w:fldChar w:fldCharType="end"/>
      </w:r>
    </w:p>
    <w:p w14:paraId="5210F78F" w14:textId="41F043A2" w:rsidR="009722D9" w:rsidRDefault="009722D9">
      <w:pPr>
        <w:pStyle w:val="TOC2"/>
        <w:rPr>
          <w:rFonts w:asciiTheme="minorHAnsi" w:eastAsiaTheme="minorEastAsia" w:hAnsiTheme="minorHAnsi" w:cstheme="minorBidi"/>
          <w:sz w:val="22"/>
          <w:szCs w:val="22"/>
        </w:rPr>
      </w:pPr>
      <w:r>
        <w:t>G.4.2</w:t>
      </w:r>
      <w:r>
        <w:rPr>
          <w:rFonts w:asciiTheme="minorHAnsi" w:eastAsiaTheme="minorEastAsia" w:hAnsiTheme="minorHAnsi" w:cstheme="minorBidi"/>
          <w:sz w:val="22"/>
          <w:szCs w:val="22"/>
        </w:rPr>
        <w:tab/>
      </w:r>
      <w:r>
        <w:t>Overview of Deployment Scenario</w:t>
      </w:r>
      <w:r>
        <w:tab/>
      </w:r>
      <w:r>
        <w:fldChar w:fldCharType="begin" w:fldLock="1"/>
      </w:r>
      <w:r>
        <w:instrText xml:space="preserve"> PAGEREF _Toc122440963 \h </w:instrText>
      </w:r>
      <w:r>
        <w:fldChar w:fldCharType="separate"/>
      </w:r>
      <w:r>
        <w:t>546</w:t>
      </w:r>
      <w:r>
        <w:fldChar w:fldCharType="end"/>
      </w:r>
    </w:p>
    <w:p w14:paraId="6FF612BF" w14:textId="15182DFF" w:rsidR="009722D9" w:rsidRDefault="009722D9">
      <w:pPr>
        <w:pStyle w:val="TOC2"/>
        <w:rPr>
          <w:rFonts w:asciiTheme="minorHAnsi" w:eastAsiaTheme="minorEastAsia" w:hAnsiTheme="minorHAnsi" w:cstheme="minorBidi"/>
          <w:sz w:val="22"/>
          <w:szCs w:val="22"/>
        </w:rPr>
      </w:pPr>
      <w:r>
        <w:t>G.4.3</w:t>
      </w:r>
      <w:r>
        <w:rPr>
          <w:rFonts w:asciiTheme="minorHAnsi" w:eastAsiaTheme="minorEastAsia" w:hAnsiTheme="minorHAnsi" w:cstheme="minorBidi"/>
          <w:sz w:val="22"/>
          <w:szCs w:val="22"/>
        </w:rPr>
        <w:tab/>
      </w:r>
      <w:r>
        <w:t>References</w:t>
      </w:r>
      <w:r>
        <w:tab/>
      </w:r>
      <w:r>
        <w:fldChar w:fldCharType="begin" w:fldLock="1"/>
      </w:r>
      <w:r>
        <w:instrText xml:space="preserve"> PAGEREF _Toc122440964 \h </w:instrText>
      </w:r>
      <w:r>
        <w:fldChar w:fldCharType="separate"/>
      </w:r>
      <w:r>
        <w:t>546</w:t>
      </w:r>
      <w:r>
        <w:fldChar w:fldCharType="end"/>
      </w:r>
    </w:p>
    <w:p w14:paraId="4E3A1582" w14:textId="63DDA54D" w:rsidR="009722D9" w:rsidRDefault="009722D9">
      <w:pPr>
        <w:pStyle w:val="TOC8"/>
        <w:rPr>
          <w:rFonts w:asciiTheme="minorHAnsi" w:eastAsiaTheme="minorEastAsia" w:hAnsiTheme="minorHAnsi" w:cstheme="minorBidi"/>
          <w:b w:val="0"/>
          <w:szCs w:val="22"/>
        </w:rPr>
      </w:pPr>
      <w:r>
        <w:t>Annex H (normative): PTP usage guidelines</w:t>
      </w:r>
      <w:r>
        <w:tab/>
      </w:r>
      <w:r>
        <w:fldChar w:fldCharType="begin" w:fldLock="1"/>
      </w:r>
      <w:r>
        <w:instrText xml:space="preserve"> PAGEREF _Toc122440965 \h </w:instrText>
      </w:r>
      <w:r>
        <w:fldChar w:fldCharType="separate"/>
      </w:r>
      <w:r>
        <w:t>547</w:t>
      </w:r>
      <w:r>
        <w:fldChar w:fldCharType="end"/>
      </w:r>
    </w:p>
    <w:p w14:paraId="2557FA43" w14:textId="68398B6C" w:rsidR="009722D9" w:rsidRDefault="009722D9">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fldLock="1"/>
      </w:r>
      <w:r>
        <w:instrText xml:space="preserve"> PAGEREF _Toc122440966 \h </w:instrText>
      </w:r>
      <w:r>
        <w:fldChar w:fldCharType="separate"/>
      </w:r>
      <w:r>
        <w:t>547</w:t>
      </w:r>
      <w:r>
        <w:fldChar w:fldCharType="end"/>
      </w:r>
    </w:p>
    <w:p w14:paraId="3B28B49B" w14:textId="413F81F0" w:rsidR="009722D9" w:rsidRDefault="009722D9">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Signalling of ingress time for time synchronization</w:t>
      </w:r>
      <w:r>
        <w:tab/>
      </w:r>
      <w:r>
        <w:fldChar w:fldCharType="begin" w:fldLock="1"/>
      </w:r>
      <w:r>
        <w:instrText xml:space="preserve"> PAGEREF _Toc122440967 \h </w:instrText>
      </w:r>
      <w:r>
        <w:fldChar w:fldCharType="separate"/>
      </w:r>
      <w:r>
        <w:t>547</w:t>
      </w:r>
      <w:r>
        <w:fldChar w:fldCharType="end"/>
      </w:r>
    </w:p>
    <w:p w14:paraId="23A5771A" w14:textId="3B88C661" w:rsidR="009722D9" w:rsidRDefault="009722D9">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Void</w:t>
      </w:r>
      <w:r>
        <w:tab/>
      </w:r>
      <w:r>
        <w:fldChar w:fldCharType="begin" w:fldLock="1"/>
      </w:r>
      <w:r>
        <w:instrText xml:space="preserve"> PAGEREF _Toc122440968 \h </w:instrText>
      </w:r>
      <w:r>
        <w:fldChar w:fldCharType="separate"/>
      </w:r>
      <w:r>
        <w:t>547</w:t>
      </w:r>
      <w:r>
        <w:fldChar w:fldCharType="end"/>
      </w:r>
    </w:p>
    <w:p w14:paraId="1DD6DD4A" w14:textId="06866387" w:rsidR="009722D9" w:rsidRDefault="009722D9">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Path and Link delay measurements</w:t>
      </w:r>
      <w:r>
        <w:tab/>
      </w:r>
      <w:r>
        <w:fldChar w:fldCharType="begin" w:fldLock="1"/>
      </w:r>
      <w:r>
        <w:instrText xml:space="preserve"> PAGEREF _Toc122440969 \h </w:instrText>
      </w:r>
      <w:r>
        <w:fldChar w:fldCharType="separate"/>
      </w:r>
      <w:r>
        <w:t>547</w:t>
      </w:r>
      <w:r>
        <w:fldChar w:fldCharType="end"/>
      </w:r>
    </w:p>
    <w:p w14:paraId="56F4263D" w14:textId="3A5E4BF1" w:rsidR="009722D9" w:rsidRDefault="009722D9">
      <w:pPr>
        <w:pStyle w:val="TOC8"/>
        <w:rPr>
          <w:rFonts w:asciiTheme="minorHAnsi" w:eastAsiaTheme="minorEastAsia" w:hAnsiTheme="minorHAnsi" w:cstheme="minorBidi"/>
          <w:b w:val="0"/>
          <w:szCs w:val="22"/>
        </w:rPr>
      </w:pPr>
      <w:r>
        <w:t>Annex I (normative): TSN usage guidelines</w:t>
      </w:r>
      <w:r>
        <w:tab/>
      </w:r>
      <w:r>
        <w:fldChar w:fldCharType="begin" w:fldLock="1"/>
      </w:r>
      <w:r>
        <w:instrText xml:space="preserve"> PAGEREF _Toc122440970 \h </w:instrText>
      </w:r>
      <w:r>
        <w:fldChar w:fldCharType="separate"/>
      </w:r>
      <w:r>
        <w:t>549</w:t>
      </w:r>
      <w:r>
        <w:fldChar w:fldCharType="end"/>
      </w:r>
    </w:p>
    <w:p w14:paraId="6F6BE180" w14:textId="7D16327E" w:rsidR="009722D9" w:rsidRDefault="009722D9">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Determination of traffic pattern information</w:t>
      </w:r>
      <w:r>
        <w:tab/>
      </w:r>
      <w:r>
        <w:fldChar w:fldCharType="begin" w:fldLock="1"/>
      </w:r>
      <w:r>
        <w:instrText xml:space="preserve"> PAGEREF _Toc122440971 \h </w:instrText>
      </w:r>
      <w:r>
        <w:fldChar w:fldCharType="separate"/>
      </w:r>
      <w:r>
        <w:t>549</w:t>
      </w:r>
      <w:r>
        <w:fldChar w:fldCharType="end"/>
      </w:r>
    </w:p>
    <w:p w14:paraId="18B6E88F" w14:textId="6E87A288" w:rsidR="009722D9" w:rsidRDefault="009722D9">
      <w:pPr>
        <w:pStyle w:val="TOC8"/>
        <w:rPr>
          <w:rFonts w:asciiTheme="minorHAnsi" w:eastAsiaTheme="minorEastAsia" w:hAnsiTheme="minorHAnsi" w:cstheme="minorBidi"/>
          <w:b w:val="0"/>
          <w:szCs w:val="22"/>
        </w:rPr>
      </w:pPr>
      <w:r>
        <w:t>Annex J (informative): Link MTU considerations</w:t>
      </w:r>
      <w:r>
        <w:tab/>
      </w:r>
      <w:r>
        <w:fldChar w:fldCharType="begin" w:fldLock="1"/>
      </w:r>
      <w:r>
        <w:instrText xml:space="preserve"> PAGEREF _Toc122440972 \h </w:instrText>
      </w:r>
      <w:r>
        <w:fldChar w:fldCharType="separate"/>
      </w:r>
      <w:r>
        <w:t>551</w:t>
      </w:r>
      <w:r>
        <w:fldChar w:fldCharType="end"/>
      </w:r>
    </w:p>
    <w:p w14:paraId="3C046F92" w14:textId="42F6B7B2" w:rsidR="009722D9" w:rsidRDefault="009722D9">
      <w:pPr>
        <w:pStyle w:val="TOC8"/>
        <w:rPr>
          <w:rFonts w:asciiTheme="minorHAnsi" w:eastAsiaTheme="minorEastAsia" w:hAnsiTheme="minorHAnsi" w:cstheme="minorBidi"/>
          <w:b w:val="0"/>
          <w:szCs w:val="22"/>
        </w:rPr>
      </w:pPr>
      <w:r>
        <w:t>Annex K (normative): Port and user plane node management information exchange</w:t>
      </w:r>
      <w:r>
        <w:tab/>
      </w:r>
      <w:r>
        <w:fldChar w:fldCharType="begin" w:fldLock="1"/>
      </w:r>
      <w:r>
        <w:instrText xml:space="preserve"> PAGEREF _Toc122440973 \h </w:instrText>
      </w:r>
      <w:r>
        <w:fldChar w:fldCharType="separate"/>
      </w:r>
      <w:r>
        <w:t>553</w:t>
      </w:r>
      <w:r>
        <w:fldChar w:fldCharType="end"/>
      </w:r>
    </w:p>
    <w:p w14:paraId="113901AB" w14:textId="7E807A78" w:rsidR="009722D9" w:rsidRDefault="009722D9">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Standardized port and user plane node management information</w:t>
      </w:r>
      <w:r>
        <w:tab/>
      </w:r>
      <w:r>
        <w:fldChar w:fldCharType="begin" w:fldLock="1"/>
      </w:r>
      <w:r>
        <w:instrText xml:space="preserve"> PAGEREF _Toc122440974 \h </w:instrText>
      </w:r>
      <w:r>
        <w:fldChar w:fldCharType="separate"/>
      </w:r>
      <w:r>
        <w:t>553</w:t>
      </w:r>
      <w:r>
        <w:fldChar w:fldCharType="end"/>
      </w:r>
    </w:p>
    <w:p w14:paraId="5301B77D" w14:textId="7AF5AC90" w:rsidR="009722D9" w:rsidRDefault="009722D9">
      <w:pPr>
        <w:pStyle w:val="TOC1"/>
        <w:rPr>
          <w:rFonts w:asciiTheme="minorHAnsi" w:eastAsiaTheme="minorEastAsia" w:hAnsiTheme="minorHAnsi" w:cstheme="minorBidi"/>
          <w:szCs w:val="22"/>
        </w:rPr>
      </w:pPr>
      <w:r>
        <w:t>K.2</w:t>
      </w:r>
      <w:r>
        <w:rPr>
          <w:rFonts w:asciiTheme="minorHAnsi" w:eastAsiaTheme="minorEastAsia" w:hAnsiTheme="minorHAnsi" w:cstheme="minorBidi"/>
          <w:szCs w:val="22"/>
        </w:rPr>
        <w:tab/>
      </w:r>
      <w:r>
        <w:t>Port and user plane node management information exchange for time synchronization</w:t>
      </w:r>
      <w:r>
        <w:tab/>
      </w:r>
      <w:r>
        <w:fldChar w:fldCharType="begin" w:fldLock="1"/>
      </w:r>
      <w:r>
        <w:instrText xml:space="preserve"> PAGEREF _Toc122440975 \h </w:instrText>
      </w:r>
      <w:r>
        <w:fldChar w:fldCharType="separate"/>
      </w:r>
      <w:r>
        <w:t>553</w:t>
      </w:r>
      <w:r>
        <w:fldChar w:fldCharType="end"/>
      </w:r>
    </w:p>
    <w:p w14:paraId="03E9235C" w14:textId="7C3D1BE8" w:rsidR="009722D9" w:rsidRDefault="009722D9">
      <w:pPr>
        <w:pStyle w:val="TOC2"/>
        <w:rPr>
          <w:rFonts w:asciiTheme="minorHAnsi" w:eastAsiaTheme="minorEastAsia" w:hAnsiTheme="minorHAnsi" w:cstheme="minorBidi"/>
          <w:sz w:val="22"/>
          <w:szCs w:val="22"/>
        </w:rPr>
      </w:pPr>
      <w:r>
        <w:t>K.2.1</w:t>
      </w:r>
      <w:r>
        <w:rPr>
          <w:rFonts w:asciiTheme="minorHAnsi" w:eastAsiaTheme="minorEastAsia" w:hAnsiTheme="minorHAnsi" w:cstheme="minorBidi"/>
          <w:sz w:val="22"/>
          <w:szCs w:val="22"/>
        </w:rPr>
        <w:tab/>
      </w:r>
      <w:r>
        <w:t>Capability exchange</w:t>
      </w:r>
      <w:r>
        <w:tab/>
      </w:r>
      <w:r>
        <w:fldChar w:fldCharType="begin" w:fldLock="1"/>
      </w:r>
      <w:r>
        <w:instrText xml:space="preserve"> PAGEREF _Toc122440976 \h </w:instrText>
      </w:r>
      <w:r>
        <w:fldChar w:fldCharType="separate"/>
      </w:r>
      <w:r>
        <w:t>553</w:t>
      </w:r>
      <w:r>
        <w:fldChar w:fldCharType="end"/>
      </w:r>
    </w:p>
    <w:p w14:paraId="21FE37F2" w14:textId="2ED0C9BC" w:rsidR="009722D9" w:rsidRDefault="009722D9">
      <w:pPr>
        <w:pStyle w:val="TOC2"/>
        <w:rPr>
          <w:rFonts w:asciiTheme="minorHAnsi" w:eastAsiaTheme="minorEastAsia" w:hAnsiTheme="minorHAnsi" w:cstheme="minorBidi"/>
          <w:sz w:val="22"/>
          <w:szCs w:val="22"/>
        </w:rPr>
      </w:pPr>
      <w:r>
        <w:t>K.2.2</w:t>
      </w:r>
      <w:r>
        <w:rPr>
          <w:rFonts w:asciiTheme="minorHAnsi" w:eastAsiaTheme="minorEastAsia" w:hAnsiTheme="minorHAnsi" w:cstheme="minorBidi"/>
          <w:sz w:val="22"/>
          <w:szCs w:val="22"/>
        </w:rPr>
        <w:tab/>
      </w:r>
      <w:r>
        <w:t>PTP Instance configuration</w:t>
      </w:r>
      <w:r>
        <w:tab/>
      </w:r>
      <w:r>
        <w:fldChar w:fldCharType="begin" w:fldLock="1"/>
      </w:r>
      <w:r>
        <w:instrText xml:space="preserve"> PAGEREF _Toc122440977 \h </w:instrText>
      </w:r>
      <w:r>
        <w:fldChar w:fldCharType="separate"/>
      </w:r>
      <w:r>
        <w:t>553</w:t>
      </w:r>
      <w:r>
        <w:fldChar w:fldCharType="end"/>
      </w:r>
    </w:p>
    <w:p w14:paraId="30B5093F" w14:textId="643B9470" w:rsidR="009722D9" w:rsidRDefault="009722D9">
      <w:pPr>
        <w:pStyle w:val="TOC3"/>
        <w:rPr>
          <w:rFonts w:asciiTheme="minorHAnsi" w:eastAsiaTheme="minorEastAsia" w:hAnsiTheme="minorHAnsi" w:cstheme="minorBidi"/>
          <w:sz w:val="22"/>
          <w:szCs w:val="22"/>
        </w:rPr>
      </w:pPr>
      <w:r>
        <w:t>K.2.2.1</w:t>
      </w:r>
      <w:r>
        <w:rPr>
          <w:rFonts w:asciiTheme="minorHAnsi" w:eastAsiaTheme="minorEastAsia" w:hAnsiTheme="minorHAnsi" w:cstheme="minorBidi"/>
          <w:sz w:val="22"/>
          <w:szCs w:val="22"/>
        </w:rPr>
        <w:tab/>
      </w:r>
      <w:r>
        <w:t>General</w:t>
      </w:r>
      <w:r>
        <w:tab/>
      </w:r>
      <w:r>
        <w:fldChar w:fldCharType="begin" w:fldLock="1"/>
      </w:r>
      <w:r>
        <w:instrText xml:space="preserve"> PAGEREF _Toc122440978 \h </w:instrText>
      </w:r>
      <w:r>
        <w:fldChar w:fldCharType="separate"/>
      </w:r>
      <w:r>
        <w:t>553</w:t>
      </w:r>
      <w:r>
        <w:fldChar w:fldCharType="end"/>
      </w:r>
    </w:p>
    <w:p w14:paraId="2C30708F" w14:textId="21EB9733" w:rsidR="009722D9" w:rsidRDefault="009722D9">
      <w:pPr>
        <w:pStyle w:val="TOC3"/>
        <w:rPr>
          <w:rFonts w:asciiTheme="minorHAnsi" w:eastAsiaTheme="minorEastAsia" w:hAnsiTheme="minorHAnsi" w:cstheme="minorBidi"/>
          <w:sz w:val="22"/>
          <w:szCs w:val="22"/>
        </w:rPr>
      </w:pPr>
      <w:r>
        <w:t>K.2.2.2</w:t>
      </w:r>
      <w:r>
        <w:rPr>
          <w:rFonts w:asciiTheme="minorHAnsi" w:eastAsiaTheme="minorEastAsia" w:hAnsiTheme="minorHAnsi" w:cstheme="minorBidi"/>
          <w:sz w:val="22"/>
          <w:szCs w:val="22"/>
        </w:rPr>
        <w:tab/>
      </w:r>
      <w:r>
        <w:t>Configuration for Sync and Announce reception timeouts</w:t>
      </w:r>
      <w:r>
        <w:tab/>
      </w:r>
      <w:r>
        <w:fldChar w:fldCharType="begin" w:fldLock="1"/>
      </w:r>
      <w:r>
        <w:instrText xml:space="preserve"> PAGEREF _Toc122440979 \h </w:instrText>
      </w:r>
      <w:r>
        <w:fldChar w:fldCharType="separate"/>
      </w:r>
      <w:r>
        <w:t>555</w:t>
      </w:r>
      <w:r>
        <w:fldChar w:fldCharType="end"/>
      </w:r>
    </w:p>
    <w:p w14:paraId="595ADA0A" w14:textId="32D9A713" w:rsidR="009722D9" w:rsidRDefault="009722D9">
      <w:pPr>
        <w:pStyle w:val="TOC3"/>
        <w:rPr>
          <w:rFonts w:asciiTheme="minorHAnsi" w:eastAsiaTheme="minorEastAsia" w:hAnsiTheme="minorHAnsi" w:cstheme="minorBidi"/>
          <w:sz w:val="22"/>
          <w:szCs w:val="22"/>
        </w:rPr>
      </w:pPr>
      <w:r>
        <w:t>K.2.2.3</w:t>
      </w:r>
      <w:r>
        <w:rPr>
          <w:rFonts w:asciiTheme="minorHAnsi" w:eastAsiaTheme="minorEastAsia" w:hAnsiTheme="minorHAnsi" w:cstheme="minorBidi"/>
          <w:sz w:val="22"/>
          <w:szCs w:val="22"/>
        </w:rPr>
        <w:tab/>
      </w:r>
      <w:r>
        <w:t>Configuration for PTP port states</w:t>
      </w:r>
      <w:r>
        <w:tab/>
      </w:r>
      <w:r>
        <w:fldChar w:fldCharType="begin" w:fldLock="1"/>
      </w:r>
      <w:r>
        <w:instrText xml:space="preserve"> PAGEREF _Toc122440980 \h </w:instrText>
      </w:r>
      <w:r>
        <w:fldChar w:fldCharType="separate"/>
      </w:r>
      <w:r>
        <w:t>555</w:t>
      </w:r>
      <w:r>
        <w:fldChar w:fldCharType="end"/>
      </w:r>
    </w:p>
    <w:p w14:paraId="0D6BA567" w14:textId="331A5707" w:rsidR="009722D9" w:rsidRDefault="009722D9">
      <w:pPr>
        <w:pStyle w:val="TOC3"/>
        <w:rPr>
          <w:rFonts w:asciiTheme="minorHAnsi" w:eastAsiaTheme="minorEastAsia" w:hAnsiTheme="minorHAnsi" w:cstheme="minorBidi"/>
          <w:sz w:val="22"/>
          <w:szCs w:val="22"/>
        </w:rPr>
      </w:pPr>
      <w:r>
        <w:t>K.2.2.4</w:t>
      </w:r>
      <w:r>
        <w:rPr>
          <w:rFonts w:asciiTheme="minorHAnsi" w:eastAsiaTheme="minorEastAsia" w:hAnsiTheme="minorHAnsi" w:cstheme="minorBidi"/>
          <w:sz w:val="22"/>
          <w:szCs w:val="22"/>
        </w:rPr>
        <w:tab/>
      </w:r>
      <w:r>
        <w:t>Configuration for PTP grandmaster function</w:t>
      </w:r>
      <w:r>
        <w:tab/>
      </w:r>
      <w:r>
        <w:fldChar w:fldCharType="begin" w:fldLock="1"/>
      </w:r>
      <w:r>
        <w:instrText xml:space="preserve"> PAGEREF _Toc122440981 \h </w:instrText>
      </w:r>
      <w:r>
        <w:fldChar w:fldCharType="separate"/>
      </w:r>
      <w:r>
        <w:t>555</w:t>
      </w:r>
      <w:r>
        <w:fldChar w:fldCharType="end"/>
      </w:r>
    </w:p>
    <w:p w14:paraId="75B505E1" w14:textId="33D149AF" w:rsidR="009722D9" w:rsidRDefault="009722D9">
      <w:pPr>
        <w:pStyle w:val="TOC3"/>
        <w:rPr>
          <w:rFonts w:asciiTheme="minorHAnsi" w:eastAsiaTheme="minorEastAsia" w:hAnsiTheme="minorHAnsi" w:cstheme="minorBidi"/>
          <w:sz w:val="22"/>
          <w:szCs w:val="22"/>
        </w:rPr>
      </w:pPr>
      <w:r>
        <w:t>K.2.2.5</w:t>
      </w:r>
      <w:r>
        <w:rPr>
          <w:rFonts w:asciiTheme="minorHAnsi" w:eastAsiaTheme="minorEastAsia" w:hAnsiTheme="minorHAnsi" w:cstheme="minorBidi"/>
          <w:sz w:val="22"/>
          <w:szCs w:val="22"/>
        </w:rPr>
        <w:tab/>
      </w:r>
      <w:r>
        <w:t>Configuration for Sync and Announce intervals</w:t>
      </w:r>
      <w:r>
        <w:tab/>
      </w:r>
      <w:r>
        <w:fldChar w:fldCharType="begin" w:fldLock="1"/>
      </w:r>
      <w:r>
        <w:instrText xml:space="preserve"> PAGEREF _Toc122440982 \h </w:instrText>
      </w:r>
      <w:r>
        <w:fldChar w:fldCharType="separate"/>
      </w:r>
      <w:r>
        <w:t>556</w:t>
      </w:r>
      <w:r>
        <w:fldChar w:fldCharType="end"/>
      </w:r>
    </w:p>
    <w:p w14:paraId="3CAF820C" w14:textId="731A1F52" w:rsidR="009722D9" w:rsidRDefault="009722D9">
      <w:pPr>
        <w:pStyle w:val="TOC3"/>
        <w:rPr>
          <w:rFonts w:asciiTheme="minorHAnsi" w:eastAsiaTheme="minorEastAsia" w:hAnsiTheme="minorHAnsi" w:cstheme="minorBidi"/>
          <w:sz w:val="22"/>
          <w:szCs w:val="22"/>
        </w:rPr>
      </w:pPr>
      <w:r>
        <w:t>K.2.2.6</w:t>
      </w:r>
      <w:r>
        <w:rPr>
          <w:rFonts w:asciiTheme="minorHAnsi" w:eastAsiaTheme="minorEastAsia" w:hAnsiTheme="minorHAnsi" w:cstheme="minorBidi"/>
          <w:sz w:val="22"/>
          <w:szCs w:val="22"/>
        </w:rPr>
        <w:tab/>
      </w:r>
      <w:r>
        <w:t>Configuration for transport protocols</w:t>
      </w:r>
      <w:r>
        <w:tab/>
      </w:r>
      <w:r>
        <w:fldChar w:fldCharType="begin" w:fldLock="1"/>
      </w:r>
      <w:r>
        <w:instrText xml:space="preserve"> PAGEREF _Toc122440983 \h </w:instrText>
      </w:r>
      <w:r>
        <w:fldChar w:fldCharType="separate"/>
      </w:r>
      <w:r>
        <w:t>556</w:t>
      </w:r>
      <w:r>
        <w:fldChar w:fldCharType="end"/>
      </w:r>
    </w:p>
    <w:p w14:paraId="341CE332" w14:textId="4DA46519" w:rsidR="009722D9" w:rsidRDefault="009722D9">
      <w:pPr>
        <w:pStyle w:val="TOC8"/>
        <w:rPr>
          <w:rFonts w:asciiTheme="minorHAnsi" w:eastAsiaTheme="minorEastAsia" w:hAnsiTheme="minorHAnsi" w:cstheme="minorBidi"/>
          <w:b w:val="0"/>
          <w:szCs w:val="22"/>
        </w:rPr>
      </w:pPr>
      <w:r>
        <w:t>Annex L (normative): Support of GERAN/UTRAN access</w:t>
      </w:r>
      <w:r>
        <w:tab/>
      </w:r>
      <w:r>
        <w:fldChar w:fldCharType="begin" w:fldLock="1"/>
      </w:r>
      <w:r>
        <w:instrText xml:space="preserve"> PAGEREF _Toc122440984 \h </w:instrText>
      </w:r>
      <w:r>
        <w:fldChar w:fldCharType="separate"/>
      </w:r>
      <w:r>
        <w:t>558</w:t>
      </w:r>
      <w:r>
        <w:fldChar w:fldCharType="end"/>
      </w:r>
    </w:p>
    <w:p w14:paraId="5344D106" w14:textId="1575A49D" w:rsidR="009722D9" w:rsidRDefault="009722D9">
      <w:pPr>
        <w:pStyle w:val="TOC8"/>
        <w:rPr>
          <w:rFonts w:asciiTheme="minorHAnsi" w:eastAsiaTheme="minorEastAsia" w:hAnsiTheme="minorHAnsi" w:cstheme="minorBidi"/>
          <w:b w:val="0"/>
          <w:szCs w:val="22"/>
        </w:rPr>
      </w:pPr>
      <w:r>
        <w:t>Annex M (normative): Interworking with TSN deployed in the Transport Network</w:t>
      </w:r>
      <w:r>
        <w:tab/>
      </w:r>
      <w:r>
        <w:fldChar w:fldCharType="begin" w:fldLock="1"/>
      </w:r>
      <w:r>
        <w:instrText xml:space="preserve"> PAGEREF _Toc122440985 \h </w:instrText>
      </w:r>
      <w:r>
        <w:fldChar w:fldCharType="separate"/>
      </w:r>
      <w:r>
        <w:t>559</w:t>
      </w:r>
      <w:r>
        <w:fldChar w:fldCharType="end"/>
      </w:r>
    </w:p>
    <w:p w14:paraId="1213C78C" w14:textId="108462E1" w:rsidR="009722D9" w:rsidRDefault="009722D9">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Mapping of the parameters between 5GS and TSN UNI</w:t>
      </w:r>
      <w:r>
        <w:tab/>
      </w:r>
      <w:r>
        <w:fldChar w:fldCharType="begin" w:fldLock="1"/>
      </w:r>
      <w:r>
        <w:instrText xml:space="preserve"> PAGEREF _Toc122440986 \h </w:instrText>
      </w:r>
      <w:r>
        <w:fldChar w:fldCharType="separate"/>
      </w:r>
      <w:r>
        <w:t>559</w:t>
      </w:r>
      <w:r>
        <w:fldChar w:fldCharType="end"/>
      </w:r>
    </w:p>
    <w:p w14:paraId="1BDAFCB6" w14:textId="04913DB8" w:rsidR="009722D9" w:rsidRDefault="009722D9">
      <w:pPr>
        <w:pStyle w:val="TOC8"/>
        <w:rPr>
          <w:rFonts w:asciiTheme="minorHAnsi" w:eastAsiaTheme="minorEastAsia" w:hAnsiTheme="minorHAnsi" w:cstheme="minorBidi"/>
          <w:b w:val="0"/>
          <w:szCs w:val="22"/>
        </w:rPr>
      </w:pPr>
      <w:r>
        <w:t>Annex N (informative): Change history</w:t>
      </w:r>
      <w:r>
        <w:tab/>
      </w:r>
      <w:r>
        <w:fldChar w:fldCharType="begin" w:fldLock="1"/>
      </w:r>
      <w:r>
        <w:instrText xml:space="preserve"> PAGEREF _Toc122440987 \h </w:instrText>
      </w:r>
      <w:r>
        <w:fldChar w:fldCharType="separate"/>
      </w:r>
      <w:r>
        <w:t>562</w:t>
      </w:r>
      <w:r>
        <w:fldChar w:fldCharType="end"/>
      </w:r>
    </w:p>
    <w:p w14:paraId="5B6892B9" w14:textId="3B1D8418"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22440053"/>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22440054"/>
      <w:r w:rsidRPr="001B7C50">
        <w:lastRenderedPageBreak/>
        <w:t>1</w:t>
      </w:r>
      <w:r w:rsidRPr="001B7C50">
        <w:tab/>
        <w:t>Scope</w:t>
      </w:r>
      <w:bookmarkEnd w:id="16"/>
      <w:bookmarkEnd w:id="17"/>
      <w:bookmarkEnd w:id="18"/>
      <w:bookmarkEnd w:id="19"/>
      <w:bookmarkEnd w:id="20"/>
      <w:bookmarkEnd w:id="21"/>
      <w:bookmarkEnd w:id="22"/>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22440055"/>
      <w:r w:rsidRPr="001B7C50">
        <w:t>2</w:t>
      </w:r>
      <w:r w:rsidRPr="001B7C50">
        <w:tab/>
        <w:t>References</w:t>
      </w:r>
      <w:bookmarkEnd w:id="23"/>
      <w:bookmarkEnd w:id="24"/>
      <w:bookmarkEnd w:id="25"/>
      <w:bookmarkEnd w:id="26"/>
      <w:bookmarkEnd w:id="27"/>
      <w:bookmarkEnd w:id="28"/>
      <w:bookmarkEnd w:id="29"/>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33B7C16" w:rsidR="00D40151" w:rsidRPr="001B7C50" w:rsidRDefault="00D40151" w:rsidP="00D40151">
      <w:pPr>
        <w:pStyle w:val="EX"/>
      </w:pPr>
      <w:r w:rsidRPr="001B7C50">
        <w:t>[1]</w:t>
      </w:r>
      <w:r w:rsidRPr="001B7C50">
        <w:tab/>
      </w:r>
      <w:r w:rsidR="00695DF1" w:rsidRPr="001B7C50">
        <w:t>3GPP</w:t>
      </w:r>
      <w:r w:rsidR="00695DF1">
        <w:t> </w:t>
      </w:r>
      <w:r w:rsidR="00695DF1" w:rsidRPr="001B7C50">
        <w:t>TR</w:t>
      </w:r>
      <w:r w:rsidR="00695DF1">
        <w:t> </w:t>
      </w:r>
      <w:r w:rsidR="00695DF1" w:rsidRPr="001B7C50">
        <w:t>21.905:</w:t>
      </w:r>
      <w:r w:rsidRPr="001B7C50">
        <w:t xml:space="preserve"> "Vocabulary for 3GPP Specifications".</w:t>
      </w:r>
    </w:p>
    <w:p w14:paraId="188F7C6E" w14:textId="5A02125A" w:rsidR="00D40151" w:rsidRPr="001B7C50" w:rsidRDefault="00D40151" w:rsidP="00D40151">
      <w:pPr>
        <w:pStyle w:val="EX"/>
      </w:pPr>
      <w:r w:rsidRPr="001B7C50">
        <w:t>[2]</w:t>
      </w:r>
      <w:r w:rsidRPr="001B7C50">
        <w:tab/>
      </w:r>
      <w:r w:rsidR="00695DF1" w:rsidRPr="001B7C50">
        <w:t>3GPP</w:t>
      </w:r>
      <w:r w:rsidR="00695DF1">
        <w:t> </w:t>
      </w:r>
      <w:r w:rsidR="00695DF1" w:rsidRPr="001B7C50">
        <w:t>TS</w:t>
      </w:r>
      <w:r w:rsidR="00695DF1">
        <w:t> </w:t>
      </w:r>
      <w:r w:rsidR="00695DF1" w:rsidRPr="001B7C50">
        <w:t>22.261:</w:t>
      </w:r>
      <w:r w:rsidRPr="001B7C50">
        <w:t xml:space="preserve"> "Service requirements for next generation new services and markets; Stage 1".</w:t>
      </w:r>
    </w:p>
    <w:p w14:paraId="53A5470D" w14:textId="6DB17ECA" w:rsidR="00D40151" w:rsidRPr="001B7C50" w:rsidRDefault="00D40151" w:rsidP="00D40151">
      <w:pPr>
        <w:pStyle w:val="EX"/>
      </w:pPr>
      <w:r w:rsidRPr="001B7C50">
        <w:t>[</w:t>
      </w:r>
      <w:r w:rsidRPr="001B7C50">
        <w:rPr>
          <w:noProof/>
        </w:rPr>
        <w:t>3</w:t>
      </w:r>
      <w:r w:rsidRPr="001B7C50">
        <w:t>]</w:t>
      </w:r>
      <w:r w:rsidRPr="001B7C50">
        <w:tab/>
      </w:r>
      <w:r w:rsidR="00695DF1" w:rsidRPr="001B7C50">
        <w:t>3GPP</w:t>
      </w:r>
      <w:r w:rsidR="00695DF1">
        <w:t> </w:t>
      </w:r>
      <w:r w:rsidR="00695DF1" w:rsidRPr="001B7C50">
        <w:t>TS</w:t>
      </w:r>
      <w:r w:rsidR="00695DF1">
        <w:t> </w:t>
      </w:r>
      <w:r w:rsidR="00695DF1" w:rsidRPr="001B7C50">
        <w:t>23.502:</w:t>
      </w:r>
      <w:r w:rsidRPr="001B7C50">
        <w:t xml:space="preserve"> "Procedures for the 5G System; Stage 2".</w:t>
      </w:r>
    </w:p>
    <w:p w14:paraId="06A39551" w14:textId="4B11A80A" w:rsidR="00D40151" w:rsidRPr="001B7C50" w:rsidRDefault="00D40151" w:rsidP="00D40151">
      <w:pPr>
        <w:pStyle w:val="EX"/>
      </w:pPr>
      <w:r w:rsidRPr="001B7C50">
        <w:t>[</w:t>
      </w:r>
      <w:r w:rsidRPr="001B7C50">
        <w:rPr>
          <w:noProof/>
        </w:rPr>
        <w:t>4</w:t>
      </w:r>
      <w:r w:rsidRPr="001B7C50">
        <w:t>]</w:t>
      </w:r>
      <w:r w:rsidRPr="001B7C50">
        <w:tab/>
      </w:r>
      <w:r w:rsidR="00695DF1" w:rsidRPr="001B7C50">
        <w:t>3GPP</w:t>
      </w:r>
      <w:r w:rsidR="00695DF1">
        <w:t> </w:t>
      </w:r>
      <w:r w:rsidR="00695DF1" w:rsidRPr="001B7C50">
        <w:t>TS</w:t>
      </w:r>
      <w:r w:rsidR="00695DF1">
        <w:t> </w:t>
      </w:r>
      <w:r w:rsidR="00695DF1" w:rsidRPr="001B7C50">
        <w:t>23.203:</w:t>
      </w:r>
      <w:r w:rsidRPr="001B7C50">
        <w:t xml:space="preserve"> "Policies and Charging control architecture; Stage 2".</w:t>
      </w:r>
    </w:p>
    <w:p w14:paraId="4CA404DD" w14:textId="137E978B" w:rsidR="00D40151" w:rsidRPr="001B7C50" w:rsidRDefault="00D40151" w:rsidP="00D40151">
      <w:pPr>
        <w:pStyle w:val="EX"/>
      </w:pPr>
      <w:r w:rsidRPr="001B7C50">
        <w:t>[</w:t>
      </w:r>
      <w:r w:rsidRPr="001B7C50">
        <w:rPr>
          <w:noProof/>
        </w:rPr>
        <w:t>5</w:t>
      </w:r>
      <w:r w:rsidRPr="001B7C50">
        <w:t>]</w:t>
      </w:r>
      <w:r w:rsidRPr="001B7C50">
        <w:tab/>
      </w:r>
      <w:r w:rsidR="00695DF1" w:rsidRPr="001B7C50">
        <w:t>3GPP</w:t>
      </w:r>
      <w:r w:rsidR="00695DF1">
        <w:t> </w:t>
      </w:r>
      <w:r w:rsidR="00695DF1" w:rsidRPr="001B7C50">
        <w:t>TS</w:t>
      </w:r>
      <w:r w:rsidR="00695DF1">
        <w:t> </w:t>
      </w:r>
      <w:r w:rsidR="00695DF1" w:rsidRPr="001B7C50">
        <w:t>23.040:</w:t>
      </w:r>
      <w:r w:rsidRPr="001B7C50">
        <w:t xml:space="preserve"> "Technical realization of the Short Message Service (SMS); Stage 2".</w:t>
      </w:r>
    </w:p>
    <w:p w14:paraId="4B5B7437" w14:textId="4449A9E3" w:rsidR="00D40151" w:rsidRPr="001B7C50" w:rsidRDefault="00D40151" w:rsidP="00D40151">
      <w:pPr>
        <w:pStyle w:val="EX"/>
      </w:pPr>
      <w:r w:rsidRPr="001B7C50">
        <w:t>[6]</w:t>
      </w:r>
      <w:r w:rsidRPr="001B7C50">
        <w:tab/>
      </w:r>
      <w:r w:rsidR="00695DF1" w:rsidRPr="001B7C50">
        <w:t>3GPP</w:t>
      </w:r>
      <w:r w:rsidR="00695DF1">
        <w:t> </w:t>
      </w:r>
      <w:r w:rsidR="00695DF1" w:rsidRPr="001B7C50">
        <w:t>TS</w:t>
      </w:r>
      <w:r w:rsidR="00695DF1">
        <w:t> </w:t>
      </w:r>
      <w:r w:rsidR="00695DF1"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D342C80" w:rsidR="00D40151" w:rsidRPr="001B7C50" w:rsidRDefault="00D40151" w:rsidP="00D40151">
      <w:pPr>
        <w:pStyle w:val="EX"/>
      </w:pPr>
      <w:r w:rsidRPr="001B7C50">
        <w:t>[13]</w:t>
      </w:r>
      <w:r w:rsidRPr="001B7C50">
        <w:tab/>
      </w:r>
      <w:r w:rsidR="00695DF1" w:rsidRPr="001B7C50">
        <w:t>3GPP</w:t>
      </w:r>
      <w:r w:rsidR="00695DF1">
        <w:t> </w:t>
      </w:r>
      <w:r w:rsidR="00695DF1" w:rsidRPr="001B7C50">
        <w:t>TS</w:t>
      </w:r>
      <w:r w:rsidR="00695DF1">
        <w:t> </w:t>
      </w:r>
      <w:r w:rsidR="00695DF1" w:rsidRPr="001B7C50">
        <w:t>24.301:</w:t>
      </w:r>
      <w:r w:rsidRPr="001B7C50">
        <w:t xml:space="preserve">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45FB00E8" w:rsidR="00D40151" w:rsidRPr="001B7C50" w:rsidRDefault="00D40151" w:rsidP="00D40151">
      <w:pPr>
        <w:pStyle w:val="EX"/>
      </w:pPr>
      <w:r w:rsidRPr="001B7C50">
        <w:lastRenderedPageBreak/>
        <w:t>[15]</w:t>
      </w:r>
      <w:r w:rsidRPr="001B7C50">
        <w:tab/>
      </w:r>
      <w:r w:rsidR="00695DF1" w:rsidRPr="001B7C50">
        <w:t>3GPP</w:t>
      </w:r>
      <w:r w:rsidR="00695DF1">
        <w:t> </w:t>
      </w:r>
      <w:r w:rsidR="00695DF1" w:rsidRPr="001B7C50">
        <w:t>TS</w:t>
      </w:r>
      <w:r w:rsidR="00695DF1">
        <w:t> </w:t>
      </w:r>
      <w:r w:rsidR="00695DF1" w:rsidRPr="001B7C50">
        <w:t>23.228:</w:t>
      </w:r>
      <w:r w:rsidRPr="001B7C50">
        <w:t xml:space="preserve"> "IP Multimedia Subsystem (IMS); Stage 2".</w:t>
      </w:r>
    </w:p>
    <w:p w14:paraId="2CBAE0D4" w14:textId="29FD849D" w:rsidR="00D40151" w:rsidRPr="001B7C50" w:rsidRDefault="00D40151" w:rsidP="00D40151">
      <w:pPr>
        <w:pStyle w:val="EX"/>
      </w:pPr>
      <w:r w:rsidRPr="001B7C50">
        <w:t>[16]</w:t>
      </w:r>
      <w:r w:rsidRPr="001B7C50">
        <w:tab/>
      </w:r>
      <w:r w:rsidR="00695DF1" w:rsidRPr="001B7C50">
        <w:t>3GPP</w:t>
      </w:r>
      <w:r w:rsidR="00695DF1">
        <w:t> </w:t>
      </w:r>
      <w:r w:rsidR="00695DF1" w:rsidRPr="001B7C50">
        <w:t>TS</w:t>
      </w:r>
      <w:r w:rsidR="00695DF1">
        <w:t> </w:t>
      </w:r>
      <w:r w:rsidR="00695DF1" w:rsidRPr="001B7C50">
        <w:t>22.173:</w:t>
      </w:r>
      <w:r w:rsidRPr="001B7C50">
        <w:t xml:space="preserve"> "IMS Multimedia Telephony Service and supplementary services; Stage 1".</w:t>
      </w:r>
    </w:p>
    <w:p w14:paraId="184FF99D" w14:textId="2091045C" w:rsidR="00D40151" w:rsidRPr="001B7C50" w:rsidRDefault="00D40151" w:rsidP="00D40151">
      <w:pPr>
        <w:pStyle w:val="EX"/>
      </w:pPr>
      <w:r w:rsidRPr="001B7C50">
        <w:t>[17]</w:t>
      </w:r>
      <w:r w:rsidRPr="001B7C50">
        <w:tab/>
      </w:r>
      <w:r w:rsidR="00695DF1" w:rsidRPr="001B7C50">
        <w:t>3GPP</w:t>
      </w:r>
      <w:r w:rsidR="00695DF1">
        <w:t> </w:t>
      </w:r>
      <w:r w:rsidR="00695DF1" w:rsidRPr="001B7C50">
        <w:t>TS</w:t>
      </w:r>
      <w:r w:rsidR="00695DF1">
        <w:t> </w:t>
      </w:r>
      <w:r w:rsidR="00695DF1" w:rsidRPr="001B7C50">
        <w:t>23.122:</w:t>
      </w:r>
      <w:r w:rsidRPr="001B7C50">
        <w:t xml:space="preserve"> "Non-Access-Stratum (NAS) functions related to Mobile Station in idle mode".</w:t>
      </w:r>
    </w:p>
    <w:p w14:paraId="4F27B248" w14:textId="7D7D5DB2" w:rsidR="00D40151" w:rsidRPr="001B7C50" w:rsidRDefault="00D40151" w:rsidP="00D40151">
      <w:pPr>
        <w:pStyle w:val="EX"/>
      </w:pPr>
      <w:r w:rsidRPr="001B7C50">
        <w:t>[18]</w:t>
      </w:r>
      <w:r w:rsidRPr="001B7C50">
        <w:tab/>
      </w:r>
      <w:r w:rsidR="00695DF1" w:rsidRPr="001B7C50">
        <w:t>3GPP</w:t>
      </w:r>
      <w:r w:rsidR="00695DF1">
        <w:t> </w:t>
      </w:r>
      <w:r w:rsidR="00695DF1" w:rsidRPr="001B7C50">
        <w:t>TS</w:t>
      </w:r>
      <w:r w:rsidR="00695DF1">
        <w:t> </w:t>
      </w:r>
      <w:r w:rsidR="00695DF1" w:rsidRPr="001B7C50">
        <w:t>23.167:</w:t>
      </w:r>
      <w:r w:rsidRPr="001B7C50">
        <w:t xml:space="preserve"> "3rd Generation Partnership Project; Technical Specification Group Services and Systems Aspects; IP Multimedia Subsystem (IMS) emergency sessions".</w:t>
      </w:r>
    </w:p>
    <w:p w14:paraId="40EF617A" w14:textId="7FB62217" w:rsidR="00D40151" w:rsidRPr="001B7C50" w:rsidRDefault="00D40151" w:rsidP="00D40151">
      <w:pPr>
        <w:pStyle w:val="EX"/>
      </w:pPr>
      <w:r w:rsidRPr="001B7C50">
        <w:t>[19]</w:t>
      </w:r>
      <w:r w:rsidRPr="001B7C50">
        <w:tab/>
      </w:r>
      <w:r w:rsidR="00695DF1" w:rsidRPr="001B7C50">
        <w:t>3GPP</w:t>
      </w:r>
      <w:r w:rsidR="00695DF1">
        <w:t> </w:t>
      </w:r>
      <w:r w:rsidR="00695DF1" w:rsidRPr="001B7C50">
        <w:t>TS</w:t>
      </w:r>
      <w:r w:rsidR="00695DF1">
        <w:t> </w:t>
      </w:r>
      <w:r w:rsidR="00695DF1"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2484D1AD" w:rsidR="00D40151" w:rsidRPr="001B7C50" w:rsidRDefault="00D40151" w:rsidP="00D40151">
      <w:pPr>
        <w:pStyle w:val="EX"/>
      </w:pPr>
      <w:r w:rsidRPr="001B7C50">
        <w:t>[21]</w:t>
      </w:r>
      <w:r w:rsidRPr="001B7C50">
        <w:tab/>
      </w:r>
      <w:r w:rsidR="00695DF1" w:rsidRPr="001B7C50">
        <w:t>3GPP</w:t>
      </w:r>
      <w:r w:rsidR="00695DF1">
        <w:t> </w:t>
      </w:r>
      <w:r w:rsidR="00695DF1" w:rsidRPr="001B7C50">
        <w:t>TS</w:t>
      </w:r>
      <w:r w:rsidR="00695DF1">
        <w:t> </w:t>
      </w:r>
      <w:r w:rsidR="00695DF1" w:rsidRPr="001B7C50">
        <w:t>23.002:</w:t>
      </w:r>
      <w:r w:rsidRPr="001B7C50">
        <w:t xml:space="preserve"> "Network Architecture".</w:t>
      </w:r>
    </w:p>
    <w:p w14:paraId="26776E4D" w14:textId="5F6D075B" w:rsidR="00D40151" w:rsidRPr="001B7C50" w:rsidRDefault="00D40151" w:rsidP="00D40151">
      <w:pPr>
        <w:pStyle w:val="EX"/>
      </w:pPr>
      <w:r w:rsidRPr="001B7C50">
        <w:t>[22]</w:t>
      </w:r>
      <w:r w:rsidRPr="001B7C50">
        <w:tab/>
      </w:r>
      <w:r w:rsidR="00695DF1" w:rsidRPr="001B7C50">
        <w:t>3GPP</w:t>
      </w:r>
      <w:r w:rsidR="00695DF1">
        <w:t> </w:t>
      </w:r>
      <w:r w:rsidR="00695DF1" w:rsidRPr="001B7C50">
        <w:t>TS</w:t>
      </w:r>
      <w:r w:rsidR="00695DF1">
        <w:t> </w:t>
      </w:r>
      <w:r w:rsidR="00695DF1" w:rsidRPr="001B7C50">
        <w:t>23.335:</w:t>
      </w:r>
      <w:r w:rsidRPr="001B7C50">
        <w:t xml:space="preserve"> "User Data Convergence (UDC); Technical realization and information flows; Stage 2".</w:t>
      </w:r>
    </w:p>
    <w:p w14:paraId="4ECF50D2" w14:textId="0B29483C" w:rsidR="00D40151" w:rsidRPr="001B7C50" w:rsidRDefault="00D40151" w:rsidP="00D40151">
      <w:pPr>
        <w:pStyle w:val="EX"/>
      </w:pPr>
      <w:r w:rsidRPr="001B7C50">
        <w:t>[23]</w:t>
      </w:r>
      <w:r w:rsidRPr="001B7C50">
        <w:tab/>
      </w:r>
      <w:r w:rsidR="00695DF1" w:rsidRPr="001B7C50">
        <w:t>3GPP</w:t>
      </w:r>
      <w:r w:rsidR="00695DF1">
        <w:t> </w:t>
      </w:r>
      <w:r w:rsidR="00695DF1" w:rsidRPr="001B7C50">
        <w:t>TS</w:t>
      </w:r>
      <w:r w:rsidR="00695DF1">
        <w:t> </w:t>
      </w:r>
      <w:r w:rsidR="00695DF1" w:rsidRPr="001B7C50">
        <w:t>23.221:</w:t>
      </w:r>
      <w:r w:rsidRPr="001B7C50">
        <w:t xml:space="preserve"> "Architectural requirements".</w:t>
      </w:r>
    </w:p>
    <w:p w14:paraId="025C61C2" w14:textId="4316C5BF" w:rsidR="00D40151" w:rsidRPr="001B7C50" w:rsidRDefault="00D40151" w:rsidP="00D40151">
      <w:pPr>
        <w:pStyle w:val="EX"/>
      </w:pPr>
      <w:r w:rsidRPr="001B7C50">
        <w:t>[24]</w:t>
      </w:r>
      <w:r w:rsidRPr="001B7C50">
        <w:tab/>
      </w:r>
      <w:r w:rsidR="00695DF1" w:rsidRPr="001B7C50">
        <w:t>3GPP</w:t>
      </w:r>
      <w:r w:rsidR="00695DF1">
        <w:t> </w:t>
      </w:r>
      <w:r w:rsidR="00695DF1" w:rsidRPr="001B7C50">
        <w:t>TS</w:t>
      </w:r>
      <w:r w:rsidR="00695DF1">
        <w:t> </w:t>
      </w:r>
      <w:r w:rsidR="00695DF1" w:rsidRPr="001B7C50">
        <w:t>22.153:</w:t>
      </w:r>
      <w:r w:rsidRPr="001B7C50">
        <w:t xml:space="preserve"> "Multimedia priority service".</w:t>
      </w:r>
    </w:p>
    <w:p w14:paraId="2D1EFE4F" w14:textId="61A142AF" w:rsidR="00D40151" w:rsidRPr="001B7C50" w:rsidRDefault="00D40151" w:rsidP="00D40151">
      <w:pPr>
        <w:pStyle w:val="EX"/>
      </w:pPr>
      <w:r w:rsidRPr="001B7C50">
        <w:t>[25]</w:t>
      </w:r>
      <w:r w:rsidRPr="001B7C50">
        <w:tab/>
      </w:r>
      <w:r w:rsidR="00695DF1" w:rsidRPr="001B7C50">
        <w:t>3GPP</w:t>
      </w:r>
      <w:r w:rsidR="00695DF1">
        <w:t> </w:t>
      </w:r>
      <w:r w:rsidR="00695DF1" w:rsidRPr="001B7C50">
        <w:t>TS</w:t>
      </w:r>
      <w:r w:rsidR="00695DF1">
        <w:t> </w:t>
      </w:r>
      <w:r w:rsidR="00695DF1" w:rsidRPr="001B7C50">
        <w:t>22.011:</w:t>
      </w:r>
      <w:r w:rsidRPr="001B7C50">
        <w:t xml:space="preserve"> "Service Accessibility".</w:t>
      </w:r>
    </w:p>
    <w:p w14:paraId="190EE456" w14:textId="18A6356D" w:rsidR="00D40151" w:rsidRPr="001B7C50" w:rsidRDefault="00D40151" w:rsidP="00D40151">
      <w:pPr>
        <w:pStyle w:val="EX"/>
      </w:pPr>
      <w:r w:rsidRPr="001B7C50">
        <w:t>[26]</w:t>
      </w:r>
      <w:r w:rsidRPr="001B7C50">
        <w:tab/>
      </w:r>
      <w:r w:rsidR="00695DF1" w:rsidRPr="001B7C50">
        <w:t>3GPP</w:t>
      </w:r>
      <w:r w:rsidR="00695DF1">
        <w:t> </w:t>
      </w:r>
      <w:r w:rsidR="00695DF1" w:rsidRPr="001B7C50">
        <w:t>TS</w:t>
      </w:r>
      <w:r w:rsidR="00695DF1">
        <w:t> </w:t>
      </w:r>
      <w:r w:rsidR="00695DF1" w:rsidRPr="001B7C50">
        <w:t>23.401:</w:t>
      </w:r>
      <w:r w:rsidRPr="001B7C50">
        <w:t xml:space="preserve"> "General Packet Radio Service (GPRS) enhancements for Evolved Universal Terrestrial Radio Access Network (E-UTRAN) access".</w:t>
      </w:r>
    </w:p>
    <w:p w14:paraId="6B5A743B" w14:textId="261B1523" w:rsidR="00D40151" w:rsidRPr="001B7C50" w:rsidRDefault="00D40151" w:rsidP="00D40151">
      <w:pPr>
        <w:pStyle w:val="EX"/>
      </w:pPr>
      <w:r w:rsidRPr="001B7C50">
        <w:t>[27]</w:t>
      </w:r>
      <w:r w:rsidRPr="001B7C50">
        <w:tab/>
      </w:r>
      <w:r w:rsidR="00695DF1" w:rsidRPr="001B7C50">
        <w:t>3GPP</w:t>
      </w:r>
      <w:r w:rsidR="00695DF1">
        <w:t> </w:t>
      </w:r>
      <w:r w:rsidR="00695DF1" w:rsidRPr="001B7C50">
        <w:t>TS</w:t>
      </w:r>
      <w:r w:rsidR="00695DF1">
        <w:t> </w:t>
      </w:r>
      <w:r w:rsidR="00695DF1" w:rsidRPr="001B7C50">
        <w:t>38.300:</w:t>
      </w:r>
      <w:r w:rsidRPr="001B7C50">
        <w:t xml:space="preserve"> "NR; NR and NG-RAN Overall Description".</w:t>
      </w:r>
    </w:p>
    <w:p w14:paraId="0829F618" w14:textId="24B650A2" w:rsidR="00D40151" w:rsidRPr="001B7C50" w:rsidRDefault="00D40151" w:rsidP="00D40151">
      <w:pPr>
        <w:pStyle w:val="EX"/>
      </w:pPr>
      <w:r w:rsidRPr="001B7C50">
        <w:t>[28]</w:t>
      </w:r>
      <w:r w:rsidRPr="001B7C50">
        <w:tab/>
      </w:r>
      <w:r w:rsidR="00695DF1" w:rsidRPr="001B7C50">
        <w:t>3GPP</w:t>
      </w:r>
      <w:r w:rsidR="00695DF1">
        <w:t> </w:t>
      </w:r>
      <w:r w:rsidR="00695DF1" w:rsidRPr="001B7C50">
        <w:t>TS</w:t>
      </w:r>
      <w:r w:rsidR="00695DF1">
        <w:t> </w:t>
      </w:r>
      <w:r w:rsidR="00695DF1" w:rsidRPr="001B7C50">
        <w:t>38.331:</w:t>
      </w:r>
      <w:r w:rsidRPr="001B7C50">
        <w:t xml:space="preserve"> "NR; Radio Resource Control (RRC); Protocol Specification".</w:t>
      </w:r>
    </w:p>
    <w:p w14:paraId="4CD2B788" w14:textId="3012370B" w:rsidR="00D40151" w:rsidRPr="001B7C50" w:rsidRDefault="00D40151" w:rsidP="00D40151">
      <w:pPr>
        <w:pStyle w:val="EX"/>
      </w:pPr>
      <w:r w:rsidRPr="001B7C50">
        <w:t>[29]</w:t>
      </w:r>
      <w:r w:rsidRPr="001B7C50">
        <w:tab/>
      </w:r>
      <w:r w:rsidR="00695DF1" w:rsidRPr="001B7C50">
        <w:t>3GPP</w:t>
      </w:r>
      <w:r w:rsidR="00695DF1">
        <w:t> </w:t>
      </w:r>
      <w:r w:rsidR="00695DF1" w:rsidRPr="001B7C50">
        <w:t>TS</w:t>
      </w:r>
      <w:r w:rsidR="00695DF1">
        <w:t> </w:t>
      </w:r>
      <w:r w:rsidR="00695DF1" w:rsidRPr="001B7C50">
        <w:t>33.501:</w:t>
      </w:r>
      <w:r w:rsidRPr="001B7C50">
        <w:t xml:space="preserve"> "Security architecture and procedures for 5G system".</w:t>
      </w:r>
    </w:p>
    <w:p w14:paraId="4AD7BAD1" w14:textId="37A22DFE" w:rsidR="00D40151" w:rsidRPr="001B7C50" w:rsidRDefault="00D40151" w:rsidP="00D40151">
      <w:pPr>
        <w:pStyle w:val="EX"/>
      </w:pPr>
      <w:r w:rsidRPr="001B7C50">
        <w:t>[30]</w:t>
      </w:r>
      <w:r w:rsidRPr="001B7C50">
        <w:tab/>
      </w:r>
      <w:r w:rsidR="00695DF1" w:rsidRPr="001B7C50">
        <w:t>3GPP</w:t>
      </w:r>
      <w:r w:rsidR="00695DF1">
        <w:t> </w:t>
      </w:r>
      <w:r w:rsidR="00695DF1" w:rsidRPr="001B7C50">
        <w:t>TS</w:t>
      </w:r>
      <w:r w:rsidR="00695DF1">
        <w:t> </w:t>
      </w:r>
      <w:r w:rsidR="00695DF1" w:rsidRPr="001B7C50">
        <w:t>36.300:</w:t>
      </w:r>
      <w:r w:rsidRPr="001B7C50">
        <w:t xml:space="preserve"> "Evolved Universal Terrestrial Radio Access (E-UTRA) and Evolved Universal Terrestrial Radio Access Network (E-UTRAN); Overall description; Stage 2".</w:t>
      </w:r>
    </w:p>
    <w:p w14:paraId="5126B8AB" w14:textId="77D20EAB" w:rsidR="00D40151" w:rsidRPr="001B7C50" w:rsidRDefault="00D40151" w:rsidP="00D40151">
      <w:pPr>
        <w:pStyle w:val="EX"/>
      </w:pPr>
      <w:r w:rsidRPr="001B7C50">
        <w:t>[31]</w:t>
      </w:r>
      <w:r w:rsidRPr="001B7C50">
        <w:tab/>
      </w:r>
      <w:r w:rsidR="00695DF1" w:rsidRPr="001B7C50">
        <w:t>3GPP</w:t>
      </w:r>
      <w:r w:rsidR="00695DF1">
        <w:t> </w:t>
      </w:r>
      <w:r w:rsidR="00695DF1" w:rsidRPr="001B7C50">
        <w:t>TS</w:t>
      </w:r>
      <w:r w:rsidR="00695DF1">
        <w:t> </w:t>
      </w:r>
      <w:r w:rsidR="00695DF1" w:rsidRPr="001B7C50">
        <w:t>37.340:</w:t>
      </w:r>
      <w:r w:rsidRPr="001B7C50">
        <w:t xml:space="preserve"> "Evolved Universal Terrestrial Radio Access (E-UTRA) and NR; Multi-connectivity; Stage 2".</w:t>
      </w:r>
    </w:p>
    <w:p w14:paraId="558762AB" w14:textId="11FA1E8C" w:rsidR="00D40151" w:rsidRPr="001B7C50" w:rsidRDefault="00D40151" w:rsidP="00D40151">
      <w:pPr>
        <w:pStyle w:val="EX"/>
      </w:pPr>
      <w:r w:rsidRPr="001B7C50">
        <w:t>[32]</w:t>
      </w:r>
      <w:r w:rsidRPr="001B7C50">
        <w:tab/>
      </w:r>
      <w:r w:rsidR="00695DF1" w:rsidRPr="001B7C50">
        <w:t>3GPP</w:t>
      </w:r>
      <w:r w:rsidR="00695DF1">
        <w:t> </w:t>
      </w:r>
      <w:r w:rsidR="00695DF1" w:rsidRPr="001B7C50">
        <w:t>TS</w:t>
      </w:r>
      <w:r w:rsidR="00695DF1">
        <w:t> </w:t>
      </w:r>
      <w:r w:rsidR="00695DF1" w:rsidRPr="001B7C50">
        <w:t>23.214:</w:t>
      </w:r>
      <w:r w:rsidRPr="001B7C50">
        <w:t xml:space="preserve"> "Architecture enhancements for control and user plane separation of EPC nodes; Stage 2".</w:t>
      </w:r>
    </w:p>
    <w:p w14:paraId="45E11F33" w14:textId="1B51FF86" w:rsidR="00D40151" w:rsidRPr="001B7C50" w:rsidRDefault="00D40151" w:rsidP="00D40151">
      <w:pPr>
        <w:pStyle w:val="EX"/>
      </w:pPr>
      <w:r w:rsidRPr="001B7C50">
        <w:t>[33]</w:t>
      </w:r>
      <w:r w:rsidRPr="001B7C50">
        <w:tab/>
      </w:r>
      <w:r w:rsidR="00695DF1" w:rsidRPr="001B7C50">
        <w:t>3GPP</w:t>
      </w:r>
      <w:r w:rsidR="00695DF1">
        <w:t> </w:t>
      </w:r>
      <w:r w:rsidR="00695DF1" w:rsidRPr="001B7C50">
        <w:t>TS</w:t>
      </w:r>
      <w:r w:rsidR="00695DF1">
        <w:t> </w:t>
      </w:r>
      <w:r w:rsidR="00695DF1" w:rsidRPr="001B7C50">
        <w:t>22.101:</w:t>
      </w:r>
      <w:r w:rsidRPr="001B7C50">
        <w:t xml:space="preserve"> "3rd Generation Partnership Project; Technical Specification Group Services and Systems Aspects; Service aspects; Service principles".</w:t>
      </w:r>
    </w:p>
    <w:p w14:paraId="6876C2A3" w14:textId="61CAFEBD" w:rsidR="00D40151" w:rsidRPr="001B7C50" w:rsidRDefault="00D40151" w:rsidP="00D40151">
      <w:pPr>
        <w:pStyle w:val="EX"/>
      </w:pPr>
      <w:r w:rsidRPr="001B7C50">
        <w:t>[34]</w:t>
      </w:r>
      <w:r w:rsidRPr="001B7C50">
        <w:tab/>
      </w:r>
      <w:r w:rsidR="00695DF1" w:rsidRPr="001B7C50">
        <w:t>3GPP</w:t>
      </w:r>
      <w:r w:rsidR="00695DF1">
        <w:t> </w:t>
      </w:r>
      <w:r w:rsidR="00695DF1" w:rsidRPr="001B7C50">
        <w:t>TS</w:t>
      </w:r>
      <w:r w:rsidR="00695DF1">
        <w:t> </w:t>
      </w:r>
      <w:r w:rsidR="00695DF1" w:rsidRPr="001B7C50">
        <w:t>38.413:</w:t>
      </w:r>
      <w:r w:rsidRPr="001B7C50">
        <w:t xml:space="preserve"> "NG-RAN; NG Application Protocol (NGAP)".</w:t>
      </w:r>
    </w:p>
    <w:p w14:paraId="2F15E2A0" w14:textId="05E9BF17" w:rsidR="00D40151" w:rsidRPr="001B7C50" w:rsidRDefault="00D40151" w:rsidP="00D40151">
      <w:pPr>
        <w:pStyle w:val="EX"/>
      </w:pPr>
      <w:r w:rsidRPr="001B7C50">
        <w:t>[35]</w:t>
      </w:r>
      <w:r w:rsidRPr="001B7C50">
        <w:tab/>
      </w:r>
      <w:r w:rsidR="00695DF1" w:rsidRPr="001B7C50">
        <w:t>3GPP</w:t>
      </w:r>
      <w:r w:rsidR="00695DF1">
        <w:t> </w:t>
      </w:r>
      <w:r w:rsidR="00695DF1" w:rsidRPr="001B7C50">
        <w:t>TS</w:t>
      </w:r>
      <w:r w:rsidR="00695DF1">
        <w:t> </w:t>
      </w:r>
      <w:r w:rsidR="00695DF1" w:rsidRPr="001B7C50">
        <w:t>33.126:</w:t>
      </w:r>
      <w:r w:rsidRPr="001B7C50">
        <w:t xml:space="preserve"> "Lawful Interception Requirements".</w:t>
      </w:r>
    </w:p>
    <w:p w14:paraId="75A3CDD1" w14:textId="37B49271" w:rsidR="00D40151" w:rsidRPr="001B7C50" w:rsidRDefault="00D40151" w:rsidP="00D40151">
      <w:pPr>
        <w:pStyle w:val="EX"/>
      </w:pPr>
      <w:r w:rsidRPr="001B7C50">
        <w:t>[36]</w:t>
      </w:r>
      <w:r w:rsidRPr="001B7C50">
        <w:tab/>
      </w:r>
      <w:r w:rsidR="00695DF1" w:rsidRPr="001B7C50">
        <w:t>3GPP</w:t>
      </w:r>
      <w:r w:rsidR="00695DF1">
        <w:t> </w:t>
      </w:r>
      <w:r w:rsidR="00695DF1" w:rsidRPr="001B7C50">
        <w:t>TS</w:t>
      </w:r>
      <w:r w:rsidR="00695DF1">
        <w:t> </w:t>
      </w:r>
      <w:r w:rsidR="00695DF1" w:rsidRPr="001B7C50">
        <w:t>23.682:</w:t>
      </w:r>
      <w:r w:rsidRPr="001B7C50">
        <w:t xml:space="preserve"> "Architecture enhancements to facilitate communications with packet data networks and applications".</w:t>
      </w:r>
    </w:p>
    <w:p w14:paraId="281BC5E3" w14:textId="095D7306" w:rsidR="00D40151" w:rsidRPr="001B7C50" w:rsidRDefault="00D40151" w:rsidP="00D40151">
      <w:pPr>
        <w:pStyle w:val="EX"/>
      </w:pPr>
      <w:r w:rsidRPr="001B7C50">
        <w:t>[37]</w:t>
      </w:r>
      <w:r w:rsidRPr="001B7C50">
        <w:tab/>
      </w:r>
      <w:r w:rsidR="00695DF1" w:rsidRPr="001B7C50">
        <w:t>3GPP</w:t>
      </w:r>
      <w:r w:rsidR="00695DF1">
        <w:t> </w:t>
      </w:r>
      <w:r w:rsidR="00695DF1" w:rsidRPr="001B7C50">
        <w:t>TS</w:t>
      </w:r>
      <w:r w:rsidR="00695DF1">
        <w:t> </w:t>
      </w:r>
      <w:r w:rsidR="00695DF1" w:rsidRPr="001B7C50">
        <w:t>22.280:</w:t>
      </w:r>
      <w:r w:rsidRPr="001B7C50">
        <w:t xml:space="preserve"> "Mission Critical Services Common Requirements (MCCoRe); Stage 1".</w:t>
      </w:r>
    </w:p>
    <w:p w14:paraId="4C834BCA" w14:textId="4FD55BB7" w:rsidR="00D40151" w:rsidRPr="001B7C50" w:rsidRDefault="00D40151" w:rsidP="00D40151">
      <w:pPr>
        <w:pStyle w:val="EX"/>
      </w:pPr>
      <w:r w:rsidRPr="001B7C50">
        <w:t>[38]</w:t>
      </w:r>
      <w:r w:rsidRPr="001B7C50">
        <w:tab/>
      </w:r>
      <w:r w:rsidR="00695DF1" w:rsidRPr="001B7C50">
        <w:t>3GPP</w:t>
      </w:r>
      <w:r w:rsidR="00695DF1">
        <w:t> </w:t>
      </w:r>
      <w:r w:rsidR="00695DF1" w:rsidRPr="001B7C50">
        <w:t>TS</w:t>
      </w:r>
      <w:r w:rsidR="00695DF1">
        <w:t> </w:t>
      </w:r>
      <w:r w:rsidR="00695DF1" w:rsidRPr="001B7C50">
        <w:t>23.379:</w:t>
      </w:r>
      <w:r w:rsidRPr="001B7C50">
        <w:t xml:space="preserve"> "Functional architecture and information flows to support Mission Critical Push To Talk (MCPTT); Stage 2".</w:t>
      </w:r>
    </w:p>
    <w:p w14:paraId="63FF524E" w14:textId="0A75E34F" w:rsidR="00D40151" w:rsidRPr="001B7C50" w:rsidRDefault="00D40151" w:rsidP="00D40151">
      <w:pPr>
        <w:pStyle w:val="EX"/>
      </w:pPr>
      <w:r w:rsidRPr="001B7C50">
        <w:t>[39]</w:t>
      </w:r>
      <w:r w:rsidRPr="001B7C50">
        <w:tab/>
      </w:r>
      <w:r w:rsidR="00695DF1" w:rsidRPr="001B7C50">
        <w:t>3GPP</w:t>
      </w:r>
      <w:r w:rsidR="00695DF1">
        <w:t> </w:t>
      </w:r>
      <w:r w:rsidR="00695DF1" w:rsidRPr="001B7C50">
        <w:t>TS</w:t>
      </w:r>
      <w:r w:rsidR="00695DF1">
        <w:t> </w:t>
      </w:r>
      <w:r w:rsidR="00695DF1" w:rsidRPr="001B7C50">
        <w:t>23.281:</w:t>
      </w:r>
      <w:r w:rsidRPr="001B7C50">
        <w:t xml:space="preserve"> "Functional architecture and information flows to support Mission Critical Video (MCVideo); Stage 2".</w:t>
      </w:r>
    </w:p>
    <w:p w14:paraId="550576F1" w14:textId="6D5F7352" w:rsidR="00D40151" w:rsidRPr="001B7C50" w:rsidRDefault="00D40151" w:rsidP="00D40151">
      <w:pPr>
        <w:pStyle w:val="EX"/>
      </w:pPr>
      <w:r w:rsidRPr="001B7C50">
        <w:t>[40]</w:t>
      </w:r>
      <w:r w:rsidRPr="001B7C50">
        <w:tab/>
      </w:r>
      <w:r w:rsidR="00695DF1" w:rsidRPr="001B7C50">
        <w:t>3GPP</w:t>
      </w:r>
      <w:r w:rsidR="00695DF1">
        <w:t> </w:t>
      </w:r>
      <w:r w:rsidR="00695DF1" w:rsidRPr="001B7C50">
        <w:t>TS</w:t>
      </w:r>
      <w:r w:rsidR="00695DF1">
        <w:t> </w:t>
      </w:r>
      <w:r w:rsidR="00695DF1" w:rsidRPr="001B7C50">
        <w:t>23.282:</w:t>
      </w:r>
      <w:r w:rsidRPr="001B7C50">
        <w:t xml:space="preserve"> "Functional architecture and information flows to support Mission Critical Data (MCData); Stage 2".</w:t>
      </w:r>
    </w:p>
    <w:p w14:paraId="4DB0D803" w14:textId="3C9EC1E9" w:rsidR="00D40151" w:rsidRPr="001B7C50" w:rsidRDefault="00D40151" w:rsidP="00D40151">
      <w:pPr>
        <w:pStyle w:val="EX"/>
      </w:pPr>
      <w:r w:rsidRPr="001B7C50">
        <w:t>[41]</w:t>
      </w:r>
      <w:r w:rsidRPr="001B7C50">
        <w:tab/>
      </w:r>
      <w:r w:rsidR="00695DF1" w:rsidRPr="001B7C50">
        <w:t>3GPP</w:t>
      </w:r>
      <w:r w:rsidR="00695DF1">
        <w:t> </w:t>
      </w:r>
      <w:r w:rsidR="00695DF1" w:rsidRPr="001B7C50">
        <w:t>TS</w:t>
      </w:r>
      <w:r w:rsidR="00695DF1">
        <w:t> </w:t>
      </w:r>
      <w:r w:rsidR="00695DF1" w:rsidRPr="001B7C50">
        <w:t>32.240:</w:t>
      </w:r>
      <w:r w:rsidRPr="001B7C50">
        <w:t xml:space="preserve"> "Charging management; Charging architecture and principles".</w:t>
      </w:r>
    </w:p>
    <w:p w14:paraId="145BCA7A" w14:textId="2B2CC911" w:rsidR="00D40151" w:rsidRPr="001B7C50" w:rsidRDefault="00D40151" w:rsidP="00D40151">
      <w:pPr>
        <w:pStyle w:val="EX"/>
      </w:pPr>
      <w:r w:rsidRPr="001B7C50">
        <w:t>[42]</w:t>
      </w:r>
      <w:r w:rsidRPr="001B7C50">
        <w:tab/>
      </w:r>
      <w:r w:rsidR="00695DF1" w:rsidRPr="001B7C50">
        <w:t>3GPP</w:t>
      </w:r>
      <w:r w:rsidR="00695DF1">
        <w:t> </w:t>
      </w:r>
      <w:r w:rsidR="00695DF1" w:rsidRPr="001B7C50">
        <w:t>TS</w:t>
      </w:r>
      <w:r w:rsidR="00695DF1">
        <w:t> </w:t>
      </w:r>
      <w:r w:rsidR="00695DF1" w:rsidRPr="001B7C50">
        <w:t>38.401:</w:t>
      </w:r>
      <w:r w:rsidRPr="001B7C50">
        <w:t xml:space="preserve"> "NG-RAN Architecture description".</w:t>
      </w:r>
    </w:p>
    <w:p w14:paraId="20736691" w14:textId="2E948C6B" w:rsidR="00D40151" w:rsidRPr="001B7C50" w:rsidRDefault="00D40151" w:rsidP="00D40151">
      <w:pPr>
        <w:pStyle w:val="EX"/>
      </w:pPr>
      <w:r w:rsidRPr="001B7C50">
        <w:t>[43]</w:t>
      </w:r>
      <w:r w:rsidRPr="001B7C50">
        <w:tab/>
      </w:r>
      <w:r w:rsidR="00695DF1" w:rsidRPr="001B7C50">
        <w:t>3GPP</w:t>
      </w:r>
      <w:r w:rsidR="00695DF1">
        <w:t> </w:t>
      </w:r>
      <w:r w:rsidR="00695DF1" w:rsidRPr="001B7C50">
        <w:t>TS</w:t>
      </w:r>
      <w:r w:rsidR="00695DF1">
        <w:t> </w:t>
      </w:r>
      <w:r w:rsidR="00695DF1"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00B5EEC3" w:rsidR="00D40151" w:rsidRPr="001B7C50" w:rsidRDefault="00D40151" w:rsidP="00D40151">
      <w:pPr>
        <w:pStyle w:val="EX"/>
      </w:pPr>
      <w:r w:rsidRPr="001B7C50">
        <w:t>[45]</w:t>
      </w:r>
      <w:r w:rsidRPr="001B7C50">
        <w:tab/>
      </w:r>
      <w:r w:rsidR="00695DF1" w:rsidRPr="001B7C50">
        <w:t>3GPP</w:t>
      </w:r>
      <w:r w:rsidR="00695DF1">
        <w:t> </w:t>
      </w:r>
      <w:r w:rsidR="00695DF1" w:rsidRPr="001B7C50">
        <w:t>TS</w:t>
      </w:r>
      <w:r w:rsidR="00695DF1">
        <w:t> </w:t>
      </w:r>
      <w:r w:rsidR="00695DF1" w:rsidRPr="001B7C50">
        <w:t>23.503:</w:t>
      </w:r>
      <w:r w:rsidRPr="001B7C50">
        <w:t xml:space="preserve"> "Policy and Charging Control Framework for the 5G System".</w:t>
      </w:r>
    </w:p>
    <w:p w14:paraId="7ABA184E" w14:textId="40AB1E7E" w:rsidR="00D40151" w:rsidRPr="001B7C50" w:rsidRDefault="00D40151" w:rsidP="00D40151">
      <w:pPr>
        <w:pStyle w:val="EX"/>
      </w:pPr>
      <w:r w:rsidRPr="001B7C50">
        <w:t>[46]</w:t>
      </w:r>
      <w:r w:rsidRPr="001B7C50">
        <w:tab/>
      </w:r>
      <w:r w:rsidR="00695DF1" w:rsidRPr="001B7C50">
        <w:t>3GPP</w:t>
      </w:r>
      <w:r w:rsidR="00695DF1">
        <w:t> </w:t>
      </w:r>
      <w:r w:rsidR="00695DF1" w:rsidRPr="001B7C50">
        <w:t>TS</w:t>
      </w:r>
      <w:r w:rsidR="00695DF1">
        <w:t> </w:t>
      </w:r>
      <w:r w:rsidR="00695DF1" w:rsidRPr="001B7C50">
        <w:t>23.041:</w:t>
      </w:r>
      <w:r w:rsidRPr="001B7C50">
        <w:t xml:space="preserve"> "Public Warning System".</w:t>
      </w:r>
    </w:p>
    <w:p w14:paraId="5043646B" w14:textId="7208CB43" w:rsidR="00D40151" w:rsidRPr="001B7C50" w:rsidRDefault="00D40151" w:rsidP="00D40151">
      <w:pPr>
        <w:pStyle w:val="EX"/>
      </w:pPr>
      <w:r w:rsidRPr="001B7C50">
        <w:t>[47]</w:t>
      </w:r>
      <w:r w:rsidRPr="001B7C50">
        <w:tab/>
      </w:r>
      <w:r w:rsidR="00695DF1" w:rsidRPr="001B7C50">
        <w:t>3GPP</w:t>
      </w:r>
      <w:r w:rsidR="00695DF1">
        <w:t> </w:t>
      </w:r>
      <w:r w:rsidR="00695DF1" w:rsidRPr="001B7C50">
        <w:t>TS</w:t>
      </w:r>
      <w:r w:rsidR="00695DF1">
        <w:t> </w:t>
      </w:r>
      <w:r w:rsidR="00695DF1" w:rsidRPr="001B7C50">
        <w:t>24.501:</w:t>
      </w:r>
      <w:r w:rsidRPr="001B7C50">
        <w:t xml:space="preserve"> "Non-Access-Stratum (NAS) protocol for 5G System (5GS); Stage 3".</w:t>
      </w:r>
    </w:p>
    <w:p w14:paraId="44702EEB" w14:textId="3424975A" w:rsidR="00D40151" w:rsidRPr="001B7C50" w:rsidRDefault="00D40151" w:rsidP="00D40151">
      <w:pPr>
        <w:pStyle w:val="EX"/>
      </w:pPr>
      <w:r w:rsidRPr="001B7C50">
        <w:t>[48]</w:t>
      </w:r>
      <w:r w:rsidRPr="001B7C50">
        <w:tab/>
      </w:r>
      <w:r w:rsidR="00695DF1" w:rsidRPr="001B7C50">
        <w:t>3GPP</w:t>
      </w:r>
      <w:r w:rsidR="00695DF1">
        <w:t> </w:t>
      </w:r>
      <w:r w:rsidR="00695DF1" w:rsidRPr="001B7C50">
        <w:t>TS</w:t>
      </w:r>
      <w:r w:rsidR="00695DF1">
        <w:t> </w:t>
      </w:r>
      <w:r w:rsidR="00695DF1" w:rsidRPr="001B7C50">
        <w:t>24.502:</w:t>
      </w:r>
      <w:r w:rsidRPr="001B7C50">
        <w:t xml:space="preserve"> "Access to the 5G System (5GS) via non-3GPP access networks; Stage 3".</w:t>
      </w:r>
    </w:p>
    <w:p w14:paraId="1EC4C33E" w14:textId="7A641577" w:rsidR="00D40151" w:rsidRPr="001B7C50" w:rsidRDefault="00D40151" w:rsidP="00D40151">
      <w:pPr>
        <w:pStyle w:val="EX"/>
      </w:pPr>
      <w:r w:rsidRPr="001B7C50">
        <w:t>[49]</w:t>
      </w:r>
      <w:r w:rsidRPr="001B7C50">
        <w:tab/>
      </w:r>
      <w:r w:rsidR="00695DF1" w:rsidRPr="001B7C50">
        <w:t>3GPP</w:t>
      </w:r>
      <w:r w:rsidR="00695DF1">
        <w:t> </w:t>
      </w:r>
      <w:r w:rsidR="00695DF1" w:rsidRPr="001B7C50">
        <w:t>TS</w:t>
      </w:r>
      <w:r w:rsidR="00695DF1">
        <w:t> </w:t>
      </w:r>
      <w:r w:rsidR="00695DF1" w:rsidRPr="001B7C50">
        <w:t>29.500:</w:t>
      </w:r>
      <w:r w:rsidRPr="001B7C50">
        <w:t xml:space="preserve"> "5G System; Technical Realization of Service Based Architecture; Stage 3".</w:t>
      </w:r>
    </w:p>
    <w:p w14:paraId="7D82DB24" w14:textId="1030F436" w:rsidR="00D40151" w:rsidRPr="001B7C50" w:rsidRDefault="00D40151" w:rsidP="00D40151">
      <w:pPr>
        <w:pStyle w:val="EX"/>
      </w:pPr>
      <w:r w:rsidRPr="001B7C50">
        <w:t>[50]</w:t>
      </w:r>
      <w:r w:rsidRPr="001B7C50">
        <w:tab/>
      </w:r>
      <w:r w:rsidR="00695DF1" w:rsidRPr="001B7C50">
        <w:t>3GPP</w:t>
      </w:r>
      <w:r w:rsidR="00695DF1">
        <w:t> </w:t>
      </w:r>
      <w:r w:rsidR="00695DF1" w:rsidRPr="001B7C50">
        <w:t>TS</w:t>
      </w:r>
      <w:r w:rsidR="00695DF1">
        <w:t> </w:t>
      </w:r>
      <w:r w:rsidR="00695DF1" w:rsidRPr="001B7C50">
        <w:t>38.304:</w:t>
      </w:r>
      <w:r w:rsidRPr="001B7C50">
        <w:t xml:space="preserve"> "NR; User Equipment (UE) procedures in idle mode".</w:t>
      </w:r>
    </w:p>
    <w:p w14:paraId="201DE812" w14:textId="60CE5D59" w:rsidR="00D40151" w:rsidRPr="001B7C50" w:rsidRDefault="00D40151" w:rsidP="00D40151">
      <w:pPr>
        <w:pStyle w:val="EX"/>
      </w:pPr>
      <w:r w:rsidRPr="001B7C50">
        <w:t>[51]</w:t>
      </w:r>
      <w:r w:rsidRPr="001B7C50">
        <w:tab/>
      </w:r>
      <w:r w:rsidR="00695DF1" w:rsidRPr="001B7C50">
        <w:t>3GPP</w:t>
      </w:r>
      <w:r w:rsidR="00695DF1">
        <w:t> </w:t>
      </w:r>
      <w:r w:rsidR="00695DF1" w:rsidRPr="001B7C50">
        <w:t>TS</w:t>
      </w:r>
      <w:r w:rsidR="00695DF1">
        <w:t> </w:t>
      </w:r>
      <w:r w:rsidR="00695DF1" w:rsidRPr="001B7C50">
        <w:t>36.331:</w:t>
      </w:r>
      <w:r w:rsidRPr="001B7C50">
        <w:t xml:space="preserve"> "Evolved Universal Terrestrial Radio Access (E-UTRA); Radio Resource Control (RRC); Protocol specification".</w:t>
      </w:r>
    </w:p>
    <w:p w14:paraId="365CB4E9" w14:textId="00F617FC" w:rsidR="00D40151" w:rsidRPr="001B7C50" w:rsidRDefault="00D40151" w:rsidP="00D40151">
      <w:pPr>
        <w:pStyle w:val="EX"/>
      </w:pPr>
      <w:r w:rsidRPr="001B7C50">
        <w:t>[52]</w:t>
      </w:r>
      <w:r w:rsidRPr="001B7C50">
        <w:tab/>
      </w:r>
      <w:r w:rsidR="00695DF1" w:rsidRPr="001B7C50">
        <w:t>3GPP</w:t>
      </w:r>
      <w:r w:rsidR="00695DF1">
        <w:t> </w:t>
      </w:r>
      <w:r w:rsidR="00695DF1" w:rsidRPr="001B7C50">
        <w:t>TS</w:t>
      </w:r>
      <w:r w:rsidR="00695DF1">
        <w:t> </w:t>
      </w:r>
      <w:r w:rsidR="00695DF1"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56AC6A85" w:rsidR="00D40151" w:rsidRPr="001B7C50" w:rsidRDefault="00D40151" w:rsidP="00D40151">
      <w:pPr>
        <w:pStyle w:val="EX"/>
      </w:pPr>
      <w:r w:rsidRPr="001B7C50">
        <w:t>[55]</w:t>
      </w:r>
      <w:r w:rsidRPr="001B7C50">
        <w:tab/>
      </w:r>
      <w:r w:rsidR="00695DF1" w:rsidRPr="001B7C50">
        <w:t>3GPP</w:t>
      </w:r>
      <w:r w:rsidR="00695DF1">
        <w:t> </w:t>
      </w:r>
      <w:r w:rsidR="00695DF1" w:rsidRPr="001B7C50">
        <w:t>TS</w:t>
      </w:r>
      <w:r w:rsidR="00695DF1">
        <w:t> </w:t>
      </w:r>
      <w:r w:rsidR="00695DF1" w:rsidRPr="001B7C50">
        <w:t>23.271:</w:t>
      </w:r>
      <w:r w:rsidRPr="001B7C50">
        <w:t xml:space="preserve"> "Functional stage 2 description of Location Services (LCS)".</w:t>
      </w:r>
    </w:p>
    <w:p w14:paraId="504F61E9" w14:textId="628E9031" w:rsidR="00D40151" w:rsidRPr="001B7C50" w:rsidRDefault="00D40151" w:rsidP="00D40151">
      <w:pPr>
        <w:pStyle w:val="EX"/>
      </w:pPr>
      <w:r w:rsidRPr="001B7C50">
        <w:t>[56]</w:t>
      </w:r>
      <w:r w:rsidRPr="001B7C50">
        <w:tab/>
      </w:r>
      <w:r w:rsidR="00695DF1" w:rsidRPr="001B7C50">
        <w:t>3GPP</w:t>
      </w:r>
      <w:r w:rsidR="00695DF1">
        <w:t> </w:t>
      </w:r>
      <w:r w:rsidR="00695DF1" w:rsidRPr="001B7C50">
        <w:t>TS</w:t>
      </w:r>
      <w:r w:rsidR="00695DF1">
        <w:t> </w:t>
      </w:r>
      <w:r w:rsidR="00695DF1"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410A6FEF" w:rsidR="00D40151" w:rsidRPr="001B7C50" w:rsidRDefault="00D40151" w:rsidP="00D40151">
      <w:pPr>
        <w:pStyle w:val="EX"/>
      </w:pPr>
      <w:r w:rsidRPr="001B7C50">
        <w:t>[58]</w:t>
      </w:r>
      <w:r w:rsidRPr="001B7C50">
        <w:tab/>
      </w:r>
      <w:r w:rsidR="00695DF1" w:rsidRPr="001B7C50">
        <w:t>3GPP</w:t>
      </w:r>
      <w:r w:rsidR="00695DF1">
        <w:t> </w:t>
      </w:r>
      <w:r w:rsidR="00695DF1" w:rsidRPr="001B7C50">
        <w:t>TS</w:t>
      </w:r>
      <w:r w:rsidR="00695DF1">
        <w:t> </w:t>
      </w:r>
      <w:r w:rsidR="00695DF1" w:rsidRPr="001B7C50">
        <w:t>29.510:</w:t>
      </w:r>
      <w:r w:rsidRPr="001B7C50">
        <w:t xml:space="preserve"> "5G System: Network function repository services; Stage 3".</w:t>
      </w:r>
    </w:p>
    <w:p w14:paraId="08DFD4AA" w14:textId="57B40F6B" w:rsidR="00D40151" w:rsidRPr="001B7C50" w:rsidRDefault="00D40151" w:rsidP="00D40151">
      <w:pPr>
        <w:pStyle w:val="EX"/>
      </w:pPr>
      <w:r w:rsidRPr="001B7C50">
        <w:t>[59]</w:t>
      </w:r>
      <w:r w:rsidRPr="001B7C50">
        <w:tab/>
      </w:r>
      <w:r w:rsidR="00695DF1" w:rsidRPr="001B7C50">
        <w:t>3GPP</w:t>
      </w:r>
      <w:r w:rsidR="00695DF1">
        <w:t> </w:t>
      </w:r>
      <w:r w:rsidR="00695DF1" w:rsidRPr="001B7C50">
        <w:t>TS</w:t>
      </w:r>
      <w:r w:rsidR="00695DF1">
        <w:t> </w:t>
      </w:r>
      <w:r w:rsidR="00695DF1"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18795D6A" w:rsidR="00D40151" w:rsidRPr="001B7C50" w:rsidRDefault="00D40151" w:rsidP="00D40151">
      <w:pPr>
        <w:pStyle w:val="EX"/>
      </w:pPr>
      <w:r w:rsidRPr="001B7C50">
        <w:t>[61]</w:t>
      </w:r>
      <w:r w:rsidRPr="001B7C50">
        <w:tab/>
      </w:r>
      <w:r w:rsidR="00695DF1" w:rsidRPr="001B7C50">
        <w:t>3GPP</w:t>
      </w:r>
      <w:r w:rsidR="00695DF1">
        <w:t> </w:t>
      </w:r>
      <w:r w:rsidR="00695DF1" w:rsidRPr="001B7C50">
        <w:t>TS</w:t>
      </w:r>
      <w:r w:rsidR="00695DF1">
        <w:t> </w:t>
      </w:r>
      <w:r w:rsidR="00695DF1" w:rsidRPr="001B7C50">
        <w:t>23.380:</w:t>
      </w:r>
      <w:r w:rsidRPr="001B7C50">
        <w:t xml:space="preserve"> "IMS Restoration Procedures".</w:t>
      </w:r>
    </w:p>
    <w:p w14:paraId="66A8730A" w14:textId="68036752" w:rsidR="00D40151" w:rsidRPr="001B7C50" w:rsidRDefault="00D40151" w:rsidP="00D40151">
      <w:pPr>
        <w:pStyle w:val="EX"/>
      </w:pPr>
      <w:r w:rsidRPr="001B7C50">
        <w:t>[62]</w:t>
      </w:r>
      <w:r w:rsidRPr="001B7C50">
        <w:tab/>
      </w:r>
      <w:r w:rsidR="00695DF1" w:rsidRPr="001B7C50">
        <w:t>3GPP</w:t>
      </w:r>
      <w:r w:rsidR="00695DF1">
        <w:t> </w:t>
      </w:r>
      <w:r w:rsidR="00695DF1" w:rsidRPr="001B7C50">
        <w:t>TS</w:t>
      </w:r>
      <w:r w:rsidR="00695DF1">
        <w:t> </w:t>
      </w:r>
      <w:r w:rsidR="00695DF1" w:rsidRPr="001B7C50">
        <w:t>24.229:</w:t>
      </w:r>
      <w:r w:rsidRPr="001B7C50">
        <w:t xml:space="preserve"> "IP multimedia call control protocol based on Session Initiation Protocol (SIP) and Session Description Protocol (SDP); Stage 3".</w:t>
      </w:r>
    </w:p>
    <w:p w14:paraId="67523F1E" w14:textId="0FFDE6B7" w:rsidR="00D40151" w:rsidRPr="001B7C50" w:rsidRDefault="00D40151" w:rsidP="00D40151">
      <w:pPr>
        <w:pStyle w:val="EX"/>
      </w:pPr>
      <w:r w:rsidRPr="001B7C50">
        <w:t>[63]</w:t>
      </w:r>
      <w:r w:rsidRPr="001B7C50">
        <w:tab/>
      </w:r>
      <w:r w:rsidR="00695DF1" w:rsidRPr="001B7C50">
        <w:t>3GPP</w:t>
      </w:r>
      <w:r w:rsidR="00695DF1">
        <w:t> </w:t>
      </w:r>
      <w:r w:rsidR="00695DF1" w:rsidRPr="001B7C50">
        <w:t>TS</w:t>
      </w:r>
      <w:r w:rsidR="00695DF1">
        <w:t> </w:t>
      </w:r>
      <w:r w:rsidR="00695DF1" w:rsidRPr="001B7C50">
        <w:t>23.292:</w:t>
      </w:r>
      <w:r w:rsidRPr="001B7C50">
        <w:t xml:space="preserve"> "IP Multimedia Subsystem (IMS) centralized services; Stage 2".</w:t>
      </w:r>
    </w:p>
    <w:p w14:paraId="594C3EBC" w14:textId="1DFC93A1" w:rsidR="00D40151" w:rsidRPr="001B7C50" w:rsidRDefault="00D40151" w:rsidP="00D40151">
      <w:pPr>
        <w:pStyle w:val="EX"/>
      </w:pPr>
      <w:r w:rsidRPr="001B7C50">
        <w:t>[64]</w:t>
      </w:r>
      <w:r w:rsidRPr="001B7C50">
        <w:tab/>
      </w:r>
      <w:r w:rsidR="00695DF1" w:rsidRPr="001B7C50">
        <w:t>3GPP</w:t>
      </w:r>
      <w:r w:rsidR="00695DF1">
        <w:t> </w:t>
      </w:r>
      <w:r w:rsidR="00695DF1" w:rsidRPr="001B7C50">
        <w:t>TS</w:t>
      </w:r>
      <w:r w:rsidR="00695DF1">
        <w:t> </w:t>
      </w:r>
      <w:r w:rsidR="00695DF1" w:rsidRPr="001B7C50">
        <w:t>23.222:</w:t>
      </w:r>
      <w:r w:rsidRPr="001B7C50">
        <w:t xml:space="preserve"> "Functional architecture and information flows to support Common API Framework for 3GPP Northbound APIs".</w:t>
      </w:r>
    </w:p>
    <w:p w14:paraId="5D0F8E28" w14:textId="311C4CF1" w:rsidR="00D40151" w:rsidRPr="001B7C50" w:rsidRDefault="00D40151" w:rsidP="00D40151">
      <w:pPr>
        <w:pStyle w:val="EX"/>
      </w:pPr>
      <w:r w:rsidRPr="001B7C50">
        <w:t>[65]</w:t>
      </w:r>
      <w:r w:rsidRPr="001B7C50">
        <w:tab/>
      </w:r>
      <w:r w:rsidR="00695DF1" w:rsidRPr="001B7C50">
        <w:t>3GPP</w:t>
      </w:r>
      <w:r w:rsidR="00695DF1">
        <w:t> </w:t>
      </w:r>
      <w:r w:rsidR="00695DF1" w:rsidRPr="001B7C50">
        <w:t>TS</w:t>
      </w:r>
      <w:r w:rsidR="00695DF1">
        <w:t> </w:t>
      </w:r>
      <w:r w:rsidR="00695DF1" w:rsidRPr="001B7C50">
        <w:t>29.244:</w:t>
      </w:r>
      <w:r w:rsidRPr="001B7C50">
        <w:t xml:space="preserve"> "Interface between the Control Plane and the User Plane Nodes; Stage 3".</w:t>
      </w:r>
    </w:p>
    <w:p w14:paraId="38CD88E5" w14:textId="6D7B7606" w:rsidR="00D40151" w:rsidRPr="001B7C50" w:rsidRDefault="00D40151" w:rsidP="00D40151">
      <w:pPr>
        <w:pStyle w:val="EX"/>
      </w:pPr>
      <w:r w:rsidRPr="001B7C50">
        <w:t>[66]</w:t>
      </w:r>
      <w:r w:rsidRPr="001B7C50">
        <w:tab/>
      </w:r>
      <w:r w:rsidR="00695DF1" w:rsidRPr="001B7C50">
        <w:t>3GPP</w:t>
      </w:r>
      <w:r w:rsidR="00695DF1">
        <w:t> </w:t>
      </w:r>
      <w:r w:rsidR="00695DF1" w:rsidRPr="001B7C50">
        <w:t>TS</w:t>
      </w:r>
      <w:r w:rsidR="00695DF1">
        <w:t> </w:t>
      </w:r>
      <w:r w:rsidR="00695DF1" w:rsidRPr="001B7C50">
        <w:t>32.421:</w:t>
      </w:r>
      <w:r w:rsidRPr="001B7C50">
        <w:t xml:space="preserve"> "Telecommunication management; Subscriber and equipment trace; Trace concepts and requirements".</w:t>
      </w:r>
    </w:p>
    <w:p w14:paraId="40099667" w14:textId="411A5B47" w:rsidR="00D40151" w:rsidRPr="001B7C50" w:rsidRDefault="00D40151" w:rsidP="00D40151">
      <w:pPr>
        <w:pStyle w:val="EX"/>
      </w:pPr>
      <w:r w:rsidRPr="001B7C50">
        <w:t>[67]</w:t>
      </w:r>
      <w:r w:rsidRPr="001B7C50">
        <w:tab/>
      </w:r>
      <w:r w:rsidR="00695DF1" w:rsidRPr="001B7C50">
        <w:t>3GPP</w:t>
      </w:r>
      <w:r w:rsidR="00695DF1">
        <w:t> </w:t>
      </w:r>
      <w:r w:rsidR="00695DF1" w:rsidRPr="001B7C50">
        <w:t>TS</w:t>
      </w:r>
      <w:r w:rsidR="00695DF1">
        <w:t> </w:t>
      </w:r>
      <w:r w:rsidR="00695DF1" w:rsidRPr="001B7C50">
        <w:t>32.290:</w:t>
      </w:r>
      <w:r w:rsidRPr="001B7C50">
        <w:t xml:space="preserve"> "5G system; Services, operations and procedures of charging using Service Based Interface (SBI)".</w:t>
      </w:r>
    </w:p>
    <w:p w14:paraId="4ADBC5C2" w14:textId="0BFBD58D" w:rsidR="00D40151" w:rsidRPr="001B7C50" w:rsidRDefault="00D40151" w:rsidP="00D40151">
      <w:pPr>
        <w:pStyle w:val="EX"/>
      </w:pPr>
      <w:r w:rsidRPr="001B7C50">
        <w:t>[68]</w:t>
      </w:r>
      <w:r w:rsidRPr="001B7C50">
        <w:tab/>
      </w:r>
      <w:r w:rsidR="00695DF1" w:rsidRPr="001B7C50">
        <w:t>3GPP</w:t>
      </w:r>
      <w:r w:rsidR="00695DF1">
        <w:t> </w:t>
      </w:r>
      <w:r w:rsidR="00695DF1" w:rsidRPr="001B7C50">
        <w:t>TS</w:t>
      </w:r>
      <w:r w:rsidR="00695DF1">
        <w:t> </w:t>
      </w:r>
      <w:r w:rsidR="00695DF1" w:rsidRPr="001B7C50">
        <w:t>32.255:</w:t>
      </w:r>
      <w:r w:rsidRPr="001B7C50">
        <w:t xml:space="preserve"> "5G Data connectivity domain charging; Stage 2".</w:t>
      </w:r>
    </w:p>
    <w:p w14:paraId="6C3E833C" w14:textId="1792F744" w:rsidR="00D40151" w:rsidRPr="001B7C50" w:rsidRDefault="00D40151" w:rsidP="00D40151">
      <w:pPr>
        <w:pStyle w:val="EX"/>
      </w:pPr>
      <w:r w:rsidRPr="001B7C50">
        <w:t>[69]</w:t>
      </w:r>
      <w:r w:rsidRPr="001B7C50">
        <w:tab/>
      </w:r>
      <w:r w:rsidR="00695DF1" w:rsidRPr="001B7C50">
        <w:t>3GPP</w:t>
      </w:r>
      <w:r w:rsidR="00695DF1">
        <w:t> </w:t>
      </w:r>
      <w:r w:rsidR="00695DF1" w:rsidRPr="001B7C50">
        <w:t>TS</w:t>
      </w:r>
      <w:r w:rsidR="00695DF1">
        <w:t> </w:t>
      </w:r>
      <w:r w:rsidR="00695DF1" w:rsidRPr="001B7C50">
        <w:t>38.306:</w:t>
      </w:r>
      <w:r w:rsidRPr="001B7C50">
        <w:t xml:space="preserve"> "NR; User Equipment -UE) radio access capabilities".</w:t>
      </w:r>
    </w:p>
    <w:p w14:paraId="353D73E2" w14:textId="60E6BFC6" w:rsidR="00D40151" w:rsidRPr="001B7C50" w:rsidRDefault="00D40151" w:rsidP="00D40151">
      <w:pPr>
        <w:pStyle w:val="EX"/>
      </w:pPr>
      <w:r w:rsidRPr="001B7C50">
        <w:t>[70]</w:t>
      </w:r>
      <w:r w:rsidRPr="001B7C50">
        <w:tab/>
      </w:r>
      <w:r w:rsidR="00695DF1" w:rsidRPr="001B7C50">
        <w:t>3GPP</w:t>
      </w:r>
      <w:r w:rsidR="00695DF1">
        <w:t> </w:t>
      </w:r>
      <w:r w:rsidR="00695DF1" w:rsidRPr="001B7C50">
        <w:t>TS</w:t>
      </w:r>
      <w:r w:rsidR="00695DF1">
        <w:t> </w:t>
      </w:r>
      <w:r w:rsidR="00695DF1" w:rsidRPr="001B7C50">
        <w:t>36.306:</w:t>
      </w:r>
      <w:r w:rsidRPr="001B7C50">
        <w:t xml:space="preserve"> "Evolved Universal Terrestrial Radio Access -E-UTRA); User Equipment -UE) radio access capabilities".</w:t>
      </w:r>
    </w:p>
    <w:p w14:paraId="11936BE9" w14:textId="5C2A6FBB" w:rsidR="00D40151" w:rsidRPr="001B7C50" w:rsidRDefault="00D40151" w:rsidP="00D40151">
      <w:pPr>
        <w:pStyle w:val="EX"/>
      </w:pPr>
      <w:r w:rsidRPr="001B7C50">
        <w:t>[71]</w:t>
      </w:r>
      <w:r w:rsidRPr="001B7C50">
        <w:tab/>
      </w:r>
      <w:r w:rsidR="00695DF1" w:rsidRPr="001B7C50">
        <w:t>3GPP</w:t>
      </w:r>
      <w:r w:rsidR="00695DF1">
        <w:t> </w:t>
      </w:r>
      <w:r w:rsidR="00695DF1" w:rsidRPr="001B7C50">
        <w:t>TS</w:t>
      </w:r>
      <w:r w:rsidR="00695DF1">
        <w:t> </w:t>
      </w:r>
      <w:r w:rsidR="00695DF1" w:rsidRPr="001B7C50">
        <w:t>29.518:</w:t>
      </w:r>
      <w:r w:rsidRPr="001B7C50">
        <w:t xml:space="preserve"> "5G System; Access and Mobility Management Services; Stage 3".</w:t>
      </w:r>
    </w:p>
    <w:p w14:paraId="5F9F9612" w14:textId="1D44D276" w:rsidR="00D40151" w:rsidRPr="001B7C50" w:rsidRDefault="00D40151" w:rsidP="00D40151">
      <w:pPr>
        <w:pStyle w:val="EX"/>
      </w:pPr>
      <w:r w:rsidRPr="001B7C50">
        <w:t>[72]</w:t>
      </w:r>
      <w:r w:rsidRPr="001B7C50">
        <w:tab/>
      </w:r>
      <w:r w:rsidR="00695DF1" w:rsidRPr="001B7C50">
        <w:t>3GPP</w:t>
      </w:r>
      <w:r w:rsidR="00695DF1">
        <w:t> </w:t>
      </w:r>
      <w:r w:rsidR="00695DF1" w:rsidRPr="001B7C50">
        <w:t>TS</w:t>
      </w:r>
      <w:r w:rsidR="00695DF1">
        <w:t> </w:t>
      </w:r>
      <w:r w:rsidR="00695DF1" w:rsidRPr="001B7C50">
        <w:t>23.285:</w:t>
      </w:r>
      <w:r w:rsidRPr="001B7C50">
        <w:t xml:space="preserve">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089890F1" w:rsidR="00D40151" w:rsidRPr="001B7C50" w:rsidRDefault="00D40151" w:rsidP="00D40151">
      <w:pPr>
        <w:pStyle w:val="EX"/>
      </w:pPr>
      <w:r w:rsidRPr="001B7C50">
        <w:lastRenderedPageBreak/>
        <w:t>[75]</w:t>
      </w:r>
      <w:r w:rsidRPr="001B7C50">
        <w:tab/>
      </w:r>
      <w:r w:rsidR="00695DF1" w:rsidRPr="001B7C50">
        <w:t>3GPP</w:t>
      </w:r>
      <w:r w:rsidR="00695DF1">
        <w:t> </w:t>
      </w:r>
      <w:r w:rsidR="00695DF1" w:rsidRPr="001B7C50">
        <w:t>TS</w:t>
      </w:r>
      <w:r w:rsidR="00695DF1">
        <w:t> </w:t>
      </w:r>
      <w:r w:rsidR="00695DF1" w:rsidRPr="001B7C50">
        <w:t>29.281:</w:t>
      </w:r>
      <w:r w:rsidRPr="001B7C50">
        <w:t xml:space="preserve"> "General Packet Radio System (GPRS) Tunnelling Protocol User Plane (GTPv1-U)".</w:t>
      </w:r>
    </w:p>
    <w:p w14:paraId="177913E3" w14:textId="185DBE44" w:rsidR="00D40151" w:rsidRPr="001B7C50" w:rsidRDefault="00D40151" w:rsidP="00D40151">
      <w:pPr>
        <w:pStyle w:val="EX"/>
      </w:pPr>
      <w:r w:rsidRPr="001B7C50">
        <w:t>[76]</w:t>
      </w:r>
      <w:r w:rsidRPr="001B7C50">
        <w:tab/>
      </w:r>
      <w:r w:rsidR="00695DF1" w:rsidRPr="001B7C50">
        <w:t>3GPP</w:t>
      </w:r>
      <w:r w:rsidR="00695DF1">
        <w:t> </w:t>
      </w:r>
      <w:r w:rsidR="00695DF1" w:rsidRPr="001B7C50">
        <w:t>TS</w:t>
      </w:r>
      <w:r w:rsidR="00695DF1">
        <w:t> </w:t>
      </w:r>
      <w:r w:rsidR="00695DF1" w:rsidRPr="001B7C50">
        <w:t>26.238:</w:t>
      </w:r>
      <w:r w:rsidRPr="001B7C50">
        <w:t xml:space="preserve"> "Uplink streaming".</w:t>
      </w:r>
    </w:p>
    <w:p w14:paraId="1AFC968D" w14:textId="7AC0D012" w:rsidR="00D40151" w:rsidRPr="001B7C50" w:rsidRDefault="00D40151" w:rsidP="00D40151">
      <w:pPr>
        <w:pStyle w:val="EX"/>
      </w:pPr>
      <w:r w:rsidRPr="001B7C50">
        <w:t>[77]</w:t>
      </w:r>
      <w:r w:rsidRPr="001B7C50">
        <w:tab/>
      </w:r>
      <w:r w:rsidR="00695DF1" w:rsidRPr="001B7C50">
        <w:t>3GPP</w:t>
      </w:r>
      <w:r w:rsidR="00695DF1">
        <w:t> </w:t>
      </w:r>
      <w:r w:rsidR="00695DF1" w:rsidRPr="001B7C50">
        <w:t>TR</w:t>
      </w:r>
      <w:r w:rsidR="00695DF1">
        <w:t> </w:t>
      </w:r>
      <w:r w:rsidR="00695DF1"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3AA5336A" w:rsidR="00D40151" w:rsidRPr="001B7C50" w:rsidRDefault="00D40151" w:rsidP="00D40151">
      <w:pPr>
        <w:pStyle w:val="EX"/>
      </w:pPr>
      <w:r w:rsidRPr="001B7C50">
        <w:t>[79]</w:t>
      </w:r>
      <w:r w:rsidRPr="001B7C50">
        <w:tab/>
      </w:r>
      <w:r w:rsidR="00695DF1" w:rsidRPr="001B7C50">
        <w:t>3GPP</w:t>
      </w:r>
      <w:r w:rsidR="00695DF1">
        <w:t> </w:t>
      </w:r>
      <w:r w:rsidR="00695DF1" w:rsidRPr="001B7C50">
        <w:t>TS</w:t>
      </w:r>
      <w:r w:rsidR="00695DF1">
        <w:t> </w:t>
      </w:r>
      <w:r w:rsidR="00695DF1" w:rsidRPr="001B7C50">
        <w:t>28.533:</w:t>
      </w:r>
      <w:r w:rsidRPr="001B7C50">
        <w:t xml:space="preserve"> "Management and orchestration; Architecture framework".</w:t>
      </w:r>
    </w:p>
    <w:p w14:paraId="1488879A" w14:textId="44D06399" w:rsidR="00D40151" w:rsidRPr="001B7C50" w:rsidRDefault="00D40151" w:rsidP="00D40151">
      <w:pPr>
        <w:pStyle w:val="EX"/>
      </w:pPr>
      <w:r w:rsidRPr="001B7C50">
        <w:t>[80]</w:t>
      </w:r>
      <w:r w:rsidRPr="001B7C50">
        <w:tab/>
      </w:r>
      <w:r w:rsidR="00695DF1" w:rsidRPr="001B7C50">
        <w:t>3GPP</w:t>
      </w:r>
      <w:r w:rsidR="00695DF1">
        <w:t> </w:t>
      </w:r>
      <w:r w:rsidR="00695DF1" w:rsidRPr="001B7C50">
        <w:t>TS</w:t>
      </w:r>
      <w:r w:rsidR="00695DF1">
        <w:t> </w:t>
      </w:r>
      <w:r w:rsidR="00695DF1"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3BDF8145" w:rsidR="00D40151" w:rsidRPr="001B7C50" w:rsidRDefault="00D40151" w:rsidP="00D40151">
      <w:pPr>
        <w:pStyle w:val="EX"/>
      </w:pPr>
      <w:r w:rsidRPr="001B7C50">
        <w:t>[84]</w:t>
      </w:r>
      <w:r w:rsidRPr="001B7C50">
        <w:tab/>
      </w:r>
      <w:r w:rsidR="00695DF1" w:rsidRPr="001B7C50">
        <w:t>3GPP</w:t>
      </w:r>
      <w:r w:rsidR="00695DF1">
        <w:t> </w:t>
      </w:r>
      <w:r w:rsidR="00695DF1" w:rsidRPr="001B7C50">
        <w:t>TS</w:t>
      </w:r>
      <w:r w:rsidR="00695DF1">
        <w:t> </w:t>
      </w:r>
      <w:r w:rsidR="00695DF1"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5D31ECD" w:rsidR="00D40151" w:rsidRPr="001B7C50" w:rsidRDefault="00D40151" w:rsidP="00D40151">
      <w:pPr>
        <w:pStyle w:val="EX"/>
      </w:pPr>
      <w:r w:rsidRPr="001B7C50">
        <w:t>[86]</w:t>
      </w:r>
      <w:r w:rsidRPr="001B7C50">
        <w:tab/>
      </w:r>
      <w:r w:rsidR="00695DF1" w:rsidRPr="001B7C50">
        <w:t>3GPP</w:t>
      </w:r>
      <w:r w:rsidR="00695DF1">
        <w:t> </w:t>
      </w:r>
      <w:r w:rsidR="00695DF1" w:rsidRPr="001B7C50">
        <w:t>TS</w:t>
      </w:r>
      <w:r w:rsidR="00695DF1">
        <w:t> </w:t>
      </w:r>
      <w:r w:rsidR="00695DF1" w:rsidRPr="001B7C50">
        <w:t>23.288:</w:t>
      </w:r>
      <w:r w:rsidRPr="001B7C50">
        <w:t xml:space="preserve"> "Architecture enhancements for 5G System (5GS) to support network data analytics services".</w:t>
      </w:r>
    </w:p>
    <w:p w14:paraId="38C04DFF" w14:textId="2C525AAA" w:rsidR="00D40151" w:rsidRPr="001B7C50" w:rsidRDefault="00D40151" w:rsidP="00D40151">
      <w:pPr>
        <w:pStyle w:val="EX"/>
      </w:pPr>
      <w:r w:rsidRPr="001B7C50">
        <w:t>[87]</w:t>
      </w:r>
      <w:r w:rsidRPr="001B7C50">
        <w:tab/>
      </w:r>
      <w:r w:rsidR="00695DF1" w:rsidRPr="001B7C50">
        <w:t>3GPP</w:t>
      </w:r>
      <w:r w:rsidR="00695DF1">
        <w:t> </w:t>
      </w:r>
      <w:r w:rsidR="00695DF1" w:rsidRPr="001B7C50">
        <w:t>TS</w:t>
      </w:r>
      <w:r w:rsidR="00695DF1">
        <w:t> </w:t>
      </w:r>
      <w:r w:rsidR="00695DF1" w:rsidRPr="001B7C50">
        <w:t>23.273:</w:t>
      </w:r>
      <w:r w:rsidRPr="001B7C50">
        <w:t xml:space="preserve"> "5G System (5GS) Location Services (LCS); Stage 2".</w:t>
      </w:r>
    </w:p>
    <w:p w14:paraId="447D0BA6" w14:textId="22994A01" w:rsidR="00D40151" w:rsidRPr="001B7C50" w:rsidRDefault="00D40151" w:rsidP="00D40151">
      <w:pPr>
        <w:pStyle w:val="EX"/>
      </w:pPr>
      <w:r w:rsidRPr="001B7C50">
        <w:t>[88]</w:t>
      </w:r>
      <w:r w:rsidRPr="001B7C50">
        <w:tab/>
      </w:r>
      <w:r w:rsidR="00695DF1" w:rsidRPr="001B7C50">
        <w:t>3GPP</w:t>
      </w:r>
      <w:r w:rsidR="00695DF1">
        <w:t> </w:t>
      </w:r>
      <w:r w:rsidR="00695DF1" w:rsidRPr="001B7C50">
        <w:t>TS</w:t>
      </w:r>
      <w:r w:rsidR="00695DF1">
        <w:t> </w:t>
      </w:r>
      <w:r w:rsidR="00695DF1"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1054AE90" w:rsidR="00D40151" w:rsidRPr="001B7C50" w:rsidRDefault="00D40151" w:rsidP="00D40151">
      <w:pPr>
        <w:pStyle w:val="EX"/>
      </w:pPr>
      <w:r w:rsidRPr="001B7C50">
        <w:t>[99]</w:t>
      </w:r>
      <w:r w:rsidRPr="001B7C50">
        <w:tab/>
      </w:r>
      <w:r w:rsidR="00695DF1" w:rsidRPr="001B7C50">
        <w:t>3GPP</w:t>
      </w:r>
      <w:r w:rsidR="00695DF1">
        <w:t> </w:t>
      </w:r>
      <w:r w:rsidR="00695DF1" w:rsidRPr="001B7C50">
        <w:t>TS</w:t>
      </w:r>
      <w:r w:rsidR="00695DF1">
        <w:t> </w:t>
      </w:r>
      <w:r w:rsidR="00695DF1" w:rsidRPr="001B7C50">
        <w:t>38.423:</w:t>
      </w:r>
      <w:r w:rsidRPr="001B7C50">
        <w:t xml:space="preserve"> "NG-RAN; Xn Application Protocol (XnAP)".</w:t>
      </w:r>
    </w:p>
    <w:p w14:paraId="51353DD5" w14:textId="7CFA7862" w:rsidR="00D40151" w:rsidRPr="001B7C50" w:rsidRDefault="00D40151" w:rsidP="00D40151">
      <w:pPr>
        <w:pStyle w:val="EX"/>
      </w:pPr>
      <w:r w:rsidRPr="001B7C50">
        <w:t>[100]</w:t>
      </w:r>
      <w:r w:rsidRPr="001B7C50">
        <w:tab/>
      </w:r>
      <w:r w:rsidR="00695DF1" w:rsidRPr="001B7C50">
        <w:t>3GPP</w:t>
      </w:r>
      <w:r w:rsidR="00695DF1">
        <w:t> </w:t>
      </w:r>
      <w:r w:rsidR="00695DF1" w:rsidRPr="001B7C50">
        <w:t>TS</w:t>
      </w:r>
      <w:r w:rsidR="00695DF1">
        <w:t> </w:t>
      </w:r>
      <w:r w:rsidR="00695DF1" w:rsidRPr="001B7C50">
        <w:t>36.413:</w:t>
      </w:r>
      <w:r w:rsidRPr="001B7C50">
        <w:t xml:space="preserve"> "Evolved Universal Terrestrial Radio Access Network (E-UTRAN); S1 Application Protocol (S1AP)".</w:t>
      </w:r>
    </w:p>
    <w:p w14:paraId="0292029A" w14:textId="05EB1DEE" w:rsidR="00D40151" w:rsidRPr="001B7C50" w:rsidRDefault="00D40151" w:rsidP="00D40151">
      <w:pPr>
        <w:pStyle w:val="EX"/>
      </w:pPr>
      <w:r w:rsidRPr="001B7C50">
        <w:t>[101]</w:t>
      </w:r>
      <w:r w:rsidRPr="001B7C50">
        <w:tab/>
      </w:r>
      <w:r w:rsidR="00695DF1" w:rsidRPr="001B7C50">
        <w:t>3GPP</w:t>
      </w:r>
      <w:r w:rsidR="00695DF1">
        <w:t> </w:t>
      </w:r>
      <w:r w:rsidR="00695DF1" w:rsidRPr="001B7C50">
        <w:t>TS</w:t>
      </w:r>
      <w:r w:rsidR="00695DF1">
        <w:t> </w:t>
      </w:r>
      <w:r w:rsidR="00695DF1" w:rsidRPr="001B7C50">
        <w:t>29.274:</w:t>
      </w:r>
      <w:r w:rsidRPr="001B7C50">
        <w:t xml:space="preserve"> "Evolved General Packet Radio Service (GPRS) Tunnelling Protocol for Control plane (GTPv2-C); Stage 3".</w:t>
      </w:r>
    </w:p>
    <w:p w14:paraId="367A88D7" w14:textId="41340550" w:rsidR="00D40151" w:rsidRPr="001B7C50" w:rsidRDefault="00D40151" w:rsidP="00D40151">
      <w:pPr>
        <w:pStyle w:val="EX"/>
      </w:pPr>
      <w:r w:rsidRPr="001B7C50">
        <w:lastRenderedPageBreak/>
        <w:t>[102]</w:t>
      </w:r>
      <w:r w:rsidRPr="001B7C50">
        <w:tab/>
      </w:r>
      <w:r w:rsidR="00695DF1" w:rsidRPr="001B7C50">
        <w:t>3GPP</w:t>
      </w:r>
      <w:r w:rsidR="00695DF1">
        <w:t> </w:t>
      </w:r>
      <w:r w:rsidR="00695DF1" w:rsidRPr="001B7C50">
        <w:t>TS</w:t>
      </w:r>
      <w:r w:rsidR="00695DF1">
        <w:t> </w:t>
      </w:r>
      <w:r w:rsidR="00695DF1" w:rsidRPr="001B7C50">
        <w:t>23.632:</w:t>
      </w:r>
      <w:r w:rsidRPr="001B7C50">
        <w:t xml:space="preserve"> "User Data Interworking, Coexistence and Migration; stage 2".</w:t>
      </w:r>
    </w:p>
    <w:p w14:paraId="15E0711C" w14:textId="697F3758" w:rsidR="00D40151" w:rsidRPr="001B7C50" w:rsidRDefault="00D40151" w:rsidP="00D40151">
      <w:pPr>
        <w:pStyle w:val="EX"/>
      </w:pPr>
      <w:r w:rsidRPr="001B7C50">
        <w:t>[103]</w:t>
      </w:r>
      <w:r w:rsidRPr="001B7C50">
        <w:tab/>
      </w:r>
      <w:r w:rsidR="00695DF1" w:rsidRPr="001B7C50">
        <w:t>3GPP</w:t>
      </w:r>
      <w:r w:rsidR="00695DF1">
        <w:t> </w:t>
      </w:r>
      <w:r w:rsidR="00695DF1" w:rsidRPr="001B7C50">
        <w:t>TS</w:t>
      </w:r>
      <w:r w:rsidR="00695DF1">
        <w:t> </w:t>
      </w:r>
      <w:r w:rsidR="00695DF1"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972BC32" w:rsidR="00D40151" w:rsidRPr="001B7C50" w:rsidRDefault="00D40151" w:rsidP="00D40151">
      <w:pPr>
        <w:pStyle w:val="EX"/>
      </w:pPr>
      <w:r w:rsidRPr="001B7C50">
        <w:t>[105]</w:t>
      </w:r>
      <w:r w:rsidRPr="001B7C50">
        <w:tab/>
      </w:r>
      <w:r w:rsidR="00695DF1" w:rsidRPr="001B7C50">
        <w:t>3GPP</w:t>
      </w:r>
      <w:r w:rsidR="00695DF1">
        <w:t> </w:t>
      </w:r>
      <w:r w:rsidR="00695DF1" w:rsidRPr="001B7C50">
        <w:t>TS</w:t>
      </w:r>
      <w:r w:rsidR="00695DF1">
        <w:t> </w:t>
      </w:r>
      <w:r w:rsidR="00695DF1"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1ADEE9CE" w:rsidR="00D40151" w:rsidRPr="001B7C50" w:rsidRDefault="00D40151" w:rsidP="00D40151">
      <w:pPr>
        <w:pStyle w:val="EX"/>
      </w:pPr>
      <w:r w:rsidRPr="001B7C50">
        <w:t>[108]</w:t>
      </w:r>
      <w:r w:rsidRPr="001B7C50">
        <w:tab/>
      </w:r>
      <w:r w:rsidR="00695DF1" w:rsidRPr="001B7C50">
        <w:t>3GPP</w:t>
      </w:r>
      <w:r w:rsidR="00695DF1">
        <w:t> </w:t>
      </w:r>
      <w:r w:rsidR="00695DF1" w:rsidRPr="001B7C50">
        <w:t>TS</w:t>
      </w:r>
      <w:r w:rsidR="00695DF1">
        <w:t> </w:t>
      </w:r>
      <w:r w:rsidR="00695DF1" w:rsidRPr="001B7C50">
        <w:t>28.552:</w:t>
      </w:r>
      <w:r w:rsidRPr="001B7C50">
        <w:t xml:space="preserve"> "Management and orchestration; 5G performance measurements".</w:t>
      </w:r>
    </w:p>
    <w:p w14:paraId="7B9F3AED" w14:textId="1E71DDE4" w:rsidR="00D40151" w:rsidRPr="001B7C50" w:rsidRDefault="00D40151" w:rsidP="00D40151">
      <w:pPr>
        <w:pStyle w:val="EX"/>
      </w:pPr>
      <w:r w:rsidRPr="001B7C50">
        <w:t>[109]</w:t>
      </w:r>
      <w:r w:rsidRPr="001B7C50">
        <w:tab/>
      </w:r>
      <w:r w:rsidR="00695DF1" w:rsidRPr="001B7C50">
        <w:t>3GPP</w:t>
      </w:r>
      <w:r w:rsidR="00695DF1">
        <w:t> </w:t>
      </w:r>
      <w:r w:rsidR="00695DF1" w:rsidRPr="001B7C50">
        <w:t>TS</w:t>
      </w:r>
      <w:r w:rsidR="00695DF1">
        <w:t> </w:t>
      </w:r>
      <w:r w:rsidR="00695DF1" w:rsidRPr="001B7C50">
        <w:t>24.193:</w:t>
      </w:r>
      <w:r w:rsidRPr="001B7C50">
        <w:t xml:space="preserve"> "Access Traffic Steering, Switching and Splitting; Stage 3".</w:t>
      </w:r>
    </w:p>
    <w:p w14:paraId="26A496C0" w14:textId="0F08C6DB" w:rsidR="00D40151" w:rsidRPr="001B7C50" w:rsidRDefault="00D40151" w:rsidP="00D40151">
      <w:pPr>
        <w:pStyle w:val="EX"/>
      </w:pPr>
      <w:r w:rsidRPr="001B7C50">
        <w:t>[110]</w:t>
      </w:r>
      <w:r w:rsidRPr="001B7C50">
        <w:tab/>
      </w:r>
      <w:r w:rsidR="00695DF1" w:rsidRPr="001B7C50">
        <w:t>3GPP</w:t>
      </w:r>
      <w:r w:rsidR="00695DF1">
        <w:t> </w:t>
      </w:r>
      <w:r w:rsidR="00695DF1" w:rsidRPr="001B7C50">
        <w:t>TS</w:t>
      </w:r>
      <w:r w:rsidR="00695DF1">
        <w:t> </w:t>
      </w:r>
      <w:r w:rsidR="00695DF1" w:rsidRPr="001B7C50">
        <w:t>24.526:</w:t>
      </w:r>
      <w:r w:rsidRPr="001B7C50">
        <w:t xml:space="preserve"> "User Equipment (UE) policies for 5G System (5GS); Stage 3".</w:t>
      </w:r>
    </w:p>
    <w:p w14:paraId="133818F2" w14:textId="0E3D3FE5" w:rsidR="00D40151" w:rsidRPr="001B7C50" w:rsidRDefault="00D40151" w:rsidP="00D40151">
      <w:pPr>
        <w:pStyle w:val="EX"/>
      </w:pPr>
      <w:bookmarkStart w:id="30" w:name="_Toc20149625"/>
      <w:r w:rsidRPr="001B7C50">
        <w:t>[111]</w:t>
      </w:r>
      <w:r w:rsidRPr="001B7C50">
        <w:tab/>
      </w:r>
      <w:r w:rsidR="00695DF1" w:rsidRPr="001B7C50">
        <w:t>3GPP</w:t>
      </w:r>
      <w:r w:rsidR="00695DF1">
        <w:t> </w:t>
      </w:r>
      <w:r w:rsidR="00695DF1" w:rsidRPr="001B7C50">
        <w:t>TS</w:t>
      </w:r>
      <w:r w:rsidR="00695DF1">
        <w:t> </w:t>
      </w:r>
      <w:r w:rsidR="00695DF1" w:rsidRPr="001B7C50">
        <w:t>22.186:</w:t>
      </w:r>
      <w:r w:rsidRPr="001B7C50">
        <w:t xml:space="preserve"> "Enhancement of 3GPP support for V2X scenarios; Stage 1".</w:t>
      </w:r>
    </w:p>
    <w:p w14:paraId="6A21C38B" w14:textId="67071705" w:rsidR="00D40151" w:rsidRPr="001B7C50" w:rsidRDefault="00D40151" w:rsidP="00D40151">
      <w:pPr>
        <w:pStyle w:val="EX"/>
      </w:pPr>
      <w:r w:rsidRPr="001B7C50">
        <w:t>[112]</w:t>
      </w:r>
      <w:r w:rsidRPr="001B7C50">
        <w:tab/>
      </w:r>
      <w:r w:rsidR="00695DF1" w:rsidRPr="001B7C50">
        <w:t>3GPP</w:t>
      </w:r>
      <w:r w:rsidR="00695DF1">
        <w:t> </w:t>
      </w:r>
      <w:r w:rsidR="00695DF1" w:rsidRPr="001B7C50">
        <w:t>TR</w:t>
      </w:r>
      <w:r w:rsidR="00695DF1">
        <w:t> </w:t>
      </w:r>
      <w:r w:rsidR="00695DF1"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46CD16C" w:rsidR="00D40151" w:rsidRPr="001B7C50" w:rsidRDefault="00D40151" w:rsidP="00D40151">
      <w:pPr>
        <w:pStyle w:val="EX"/>
      </w:pPr>
      <w:r w:rsidRPr="001B7C50">
        <w:t>[114]</w:t>
      </w:r>
      <w:r w:rsidRPr="001B7C50">
        <w:tab/>
      </w:r>
      <w:r w:rsidR="00695DF1" w:rsidRPr="001B7C50">
        <w:t>3GPP</w:t>
      </w:r>
      <w:r w:rsidR="00695DF1">
        <w:t> </w:t>
      </w:r>
      <w:r w:rsidR="00695DF1" w:rsidRPr="001B7C50">
        <w:t>TS</w:t>
      </w:r>
      <w:r w:rsidR="00695DF1">
        <w:t> </w:t>
      </w:r>
      <w:r w:rsidR="00695DF1" w:rsidRPr="001B7C50">
        <w:t>32.256:</w:t>
      </w:r>
      <w:r w:rsidRPr="001B7C50">
        <w:t xml:space="preserve"> "Charging Management; 5G connection and mobility domain charging; Stage 2".</w:t>
      </w:r>
    </w:p>
    <w:p w14:paraId="70780F18" w14:textId="0F3CBF4C" w:rsidR="00D40151" w:rsidRPr="001B7C50" w:rsidRDefault="00D40151" w:rsidP="00D40151">
      <w:pPr>
        <w:pStyle w:val="EX"/>
      </w:pPr>
      <w:bookmarkStart w:id="31" w:name="_Toc27846416"/>
      <w:r w:rsidRPr="001B7C50">
        <w:t>[115]</w:t>
      </w:r>
      <w:r w:rsidRPr="001B7C50">
        <w:tab/>
      </w:r>
      <w:r w:rsidR="00695DF1" w:rsidRPr="001B7C50">
        <w:t>3GPP</w:t>
      </w:r>
      <w:r w:rsidR="00695DF1">
        <w:t> </w:t>
      </w:r>
      <w:r w:rsidR="00695DF1" w:rsidRPr="001B7C50">
        <w:t>TS</w:t>
      </w:r>
      <w:r w:rsidR="00695DF1">
        <w:t> </w:t>
      </w:r>
      <w:r w:rsidR="00695DF1" w:rsidRPr="001B7C50">
        <w:t>33.210:</w:t>
      </w:r>
      <w:r w:rsidRPr="001B7C50">
        <w:t xml:space="preserve"> "Network Domain Security (NDS); IP network layer security".</w:t>
      </w:r>
    </w:p>
    <w:p w14:paraId="48E80999" w14:textId="5FE164C4" w:rsidR="00D40151" w:rsidRPr="001B7C50" w:rsidRDefault="00D40151" w:rsidP="00D40151">
      <w:pPr>
        <w:pStyle w:val="EX"/>
      </w:pPr>
      <w:r w:rsidRPr="001B7C50">
        <w:t>[116]</w:t>
      </w:r>
      <w:r w:rsidRPr="001B7C50">
        <w:tab/>
      </w:r>
      <w:r w:rsidR="00695DF1" w:rsidRPr="001B7C50">
        <w:t>3GPP</w:t>
      </w:r>
      <w:r w:rsidR="00695DF1">
        <w:t> </w:t>
      </w:r>
      <w:r w:rsidR="00695DF1" w:rsidRPr="001B7C50">
        <w:t>TS</w:t>
      </w:r>
      <w:r w:rsidR="00695DF1">
        <w:t> </w:t>
      </w:r>
      <w:r w:rsidR="00695DF1" w:rsidRPr="001B7C50">
        <w:t>38.415:</w:t>
      </w:r>
      <w:r w:rsidRPr="001B7C50">
        <w:t xml:space="preserve"> "PDU Session User Plane Protocol".</w:t>
      </w:r>
    </w:p>
    <w:p w14:paraId="08C5126B" w14:textId="601CCF00" w:rsidR="00D40151" w:rsidRPr="001B7C50" w:rsidRDefault="00D40151" w:rsidP="00D40151">
      <w:pPr>
        <w:pStyle w:val="EX"/>
      </w:pPr>
      <w:r w:rsidRPr="001B7C50">
        <w:t>[117]</w:t>
      </w:r>
      <w:r w:rsidRPr="001B7C50">
        <w:tab/>
      </w:r>
      <w:r w:rsidR="00695DF1" w:rsidRPr="001B7C50">
        <w:t>3GPP</w:t>
      </w:r>
      <w:r w:rsidR="00695DF1">
        <w:t> </w:t>
      </w:r>
      <w:r w:rsidR="00695DF1" w:rsidRPr="001B7C50">
        <w:t>TS</w:t>
      </w:r>
      <w:r w:rsidR="00695DF1">
        <w:t> </w:t>
      </w:r>
      <w:r w:rsidR="00695DF1" w:rsidRPr="001B7C50">
        <w:t>24.535:</w:t>
      </w:r>
      <w:r w:rsidRPr="001B7C50">
        <w:t xml:space="preserve"> "Device-side Time-Sensitive Networking (TSN) Translator (DS-TT) to network-side TSN Translator (NW-TT) protocol aspects; Stage 3".</w:t>
      </w:r>
    </w:p>
    <w:p w14:paraId="0B605290" w14:textId="195E3A26" w:rsidR="00D40151" w:rsidRPr="001B7C50" w:rsidRDefault="00D40151" w:rsidP="00D40151">
      <w:pPr>
        <w:pStyle w:val="EX"/>
      </w:pPr>
      <w:r w:rsidRPr="001B7C50">
        <w:t>[118]</w:t>
      </w:r>
      <w:r w:rsidRPr="001B7C50">
        <w:tab/>
      </w:r>
      <w:r w:rsidR="00695DF1" w:rsidRPr="001B7C50">
        <w:t>3GPP</w:t>
      </w:r>
      <w:r w:rsidR="00695DF1">
        <w:t> </w:t>
      </w:r>
      <w:r w:rsidR="00695DF1" w:rsidRPr="001B7C50">
        <w:t>TS</w:t>
      </w:r>
      <w:r w:rsidR="00695DF1">
        <w:t> </w:t>
      </w:r>
      <w:r w:rsidR="00695DF1" w:rsidRPr="001B7C50">
        <w:t>32.274:</w:t>
      </w:r>
      <w:r w:rsidRPr="001B7C50">
        <w:t xml:space="preserve"> "Charging Management; Short Message Service (SMS) charging".</w:t>
      </w:r>
    </w:p>
    <w:p w14:paraId="094C20ED" w14:textId="2958A4C9" w:rsidR="00D40151" w:rsidRPr="001B7C50" w:rsidRDefault="00D40151" w:rsidP="00D40151">
      <w:pPr>
        <w:pStyle w:val="EX"/>
      </w:pPr>
      <w:r w:rsidRPr="001B7C50">
        <w:t>[119]</w:t>
      </w:r>
      <w:r w:rsidRPr="001B7C50">
        <w:tab/>
      </w:r>
      <w:r w:rsidR="00695DF1" w:rsidRPr="001B7C50">
        <w:t>3GPP</w:t>
      </w:r>
      <w:r w:rsidR="00695DF1">
        <w:t> </w:t>
      </w:r>
      <w:r w:rsidR="00695DF1" w:rsidRPr="001B7C50">
        <w:t>TS</w:t>
      </w:r>
      <w:r w:rsidR="00695DF1">
        <w:t> </w:t>
      </w:r>
      <w:r w:rsidR="00695DF1" w:rsidRPr="001B7C50">
        <w:t>23.008:</w:t>
      </w:r>
      <w:r w:rsidRPr="001B7C50">
        <w:t xml:space="preserve"> "Organization of subscriber data".</w:t>
      </w:r>
    </w:p>
    <w:p w14:paraId="4897E9EE" w14:textId="29F70519" w:rsidR="00D40151" w:rsidRPr="001B7C50" w:rsidRDefault="00D40151" w:rsidP="00D40151">
      <w:pPr>
        <w:pStyle w:val="EX"/>
      </w:pPr>
      <w:bookmarkStart w:id="32" w:name="_Toc36187540"/>
      <w:r w:rsidRPr="001B7C50">
        <w:t>[120]</w:t>
      </w:r>
      <w:r w:rsidRPr="001B7C50">
        <w:tab/>
      </w:r>
      <w:r w:rsidR="00695DF1" w:rsidRPr="001B7C50">
        <w:t>3GPP</w:t>
      </w:r>
      <w:r w:rsidR="00695DF1">
        <w:t> </w:t>
      </w:r>
      <w:r w:rsidR="00695DF1" w:rsidRPr="001B7C50">
        <w:t>TS</w:t>
      </w:r>
      <w:r w:rsidR="00695DF1">
        <w:t> </w:t>
      </w:r>
      <w:r w:rsidR="00695DF1" w:rsidRPr="001B7C50">
        <w:t>38.314:</w:t>
      </w:r>
      <w:r w:rsidRPr="001B7C50">
        <w:t xml:space="preserve"> "NR; Layer 2 measurements".</w:t>
      </w:r>
    </w:p>
    <w:p w14:paraId="06F63465" w14:textId="1CCA431A" w:rsidR="00D40151" w:rsidRPr="001B7C50" w:rsidRDefault="00D40151" w:rsidP="00D40151">
      <w:pPr>
        <w:pStyle w:val="EX"/>
      </w:pPr>
      <w:r w:rsidRPr="001B7C50">
        <w:t>[121]</w:t>
      </w:r>
      <w:r w:rsidRPr="001B7C50">
        <w:tab/>
      </w:r>
      <w:r w:rsidR="00695DF1" w:rsidRPr="001B7C50">
        <w:t>3GPP</w:t>
      </w:r>
      <w:r w:rsidR="00695DF1">
        <w:t> </w:t>
      </w:r>
      <w:r w:rsidR="00695DF1" w:rsidRPr="001B7C50">
        <w:t>TS</w:t>
      </w:r>
      <w:r w:rsidR="00695DF1">
        <w:t> </w:t>
      </w:r>
      <w:r w:rsidR="00695DF1" w:rsidRPr="001B7C50">
        <w:t>23.287:</w:t>
      </w:r>
      <w:r w:rsidRPr="001B7C50">
        <w:t xml:space="preserve"> "Architecture enhancements for 5G System (5GS) to support Vehicle-to-Everything (V2X) services".</w:t>
      </w:r>
    </w:p>
    <w:p w14:paraId="2E44AD81" w14:textId="17DC667C" w:rsidR="00D40151" w:rsidRPr="001B7C50" w:rsidRDefault="00D40151" w:rsidP="00D40151">
      <w:pPr>
        <w:pStyle w:val="EX"/>
      </w:pPr>
      <w:r w:rsidRPr="001B7C50">
        <w:t>[122]</w:t>
      </w:r>
      <w:r w:rsidRPr="001B7C50">
        <w:tab/>
      </w:r>
      <w:r w:rsidR="00695DF1" w:rsidRPr="001B7C50">
        <w:t>3GPP</w:t>
      </w:r>
      <w:r w:rsidR="00695DF1">
        <w:t> </w:t>
      </w:r>
      <w:r w:rsidR="00695DF1" w:rsidRPr="001B7C50">
        <w:t>TS</w:t>
      </w:r>
      <w:r w:rsidR="00695DF1">
        <w:t> </w:t>
      </w:r>
      <w:r w:rsidR="00695DF1" w:rsidRPr="001B7C50">
        <w:t>29.503:</w:t>
      </w:r>
      <w:r w:rsidRPr="001B7C50">
        <w:t xml:space="preserve"> "5G System; Unified Data Management Services; Stage 3".</w:t>
      </w:r>
    </w:p>
    <w:p w14:paraId="63B0C3DB" w14:textId="37EC26C1" w:rsidR="008A60FE" w:rsidRPr="001B7C50" w:rsidRDefault="008A60FE" w:rsidP="008A60FE">
      <w:pPr>
        <w:pStyle w:val="EX"/>
      </w:pPr>
      <w:bookmarkStart w:id="33" w:name="_Toc45183444"/>
      <w:bookmarkStart w:id="34" w:name="_Toc47342286"/>
      <w:bookmarkStart w:id="35" w:name="_Toc51768984"/>
      <w:r w:rsidRPr="001B7C50">
        <w:t>[123]</w:t>
      </w:r>
      <w:r w:rsidRPr="001B7C50">
        <w:tab/>
      </w:r>
      <w:r w:rsidR="00695DF1" w:rsidRPr="001B7C50">
        <w:t>3GPP</w:t>
      </w:r>
      <w:r w:rsidR="00695DF1">
        <w:t> </w:t>
      </w:r>
      <w:r w:rsidR="00695DF1" w:rsidRPr="001B7C50">
        <w:t>TS</w:t>
      </w:r>
      <w:r w:rsidR="00695DF1">
        <w:t> </w:t>
      </w:r>
      <w:r w:rsidR="00695DF1" w:rsidRPr="001B7C50">
        <w:t>32.254:</w:t>
      </w:r>
      <w:r w:rsidRPr="001B7C50">
        <w:t xml:space="preserve"> "Charging management; Exposure function Northbound Application Program Interfaces (APIs) charging".</w:t>
      </w:r>
    </w:p>
    <w:p w14:paraId="63A65AA2" w14:textId="04454E03" w:rsidR="00C05113" w:rsidRPr="001B7C50" w:rsidRDefault="00C05113" w:rsidP="00C05113">
      <w:pPr>
        <w:pStyle w:val="EX"/>
      </w:pPr>
      <w:r w:rsidRPr="001B7C50">
        <w:t>[124]</w:t>
      </w:r>
      <w:r w:rsidRPr="001B7C50">
        <w:tab/>
      </w:r>
      <w:r w:rsidR="00695DF1" w:rsidRPr="001B7C50">
        <w:t>3GPP</w:t>
      </w:r>
      <w:r w:rsidR="00695DF1">
        <w:t> </w:t>
      </w:r>
      <w:r w:rsidR="00695DF1" w:rsidRPr="001B7C50">
        <w:t>TS</w:t>
      </w:r>
      <w:r w:rsidR="00695DF1">
        <w:t> </w:t>
      </w:r>
      <w:r w:rsidR="00695DF1" w:rsidRPr="001B7C50">
        <w:t>33.535:</w:t>
      </w:r>
      <w:r w:rsidRPr="001B7C50">
        <w:t xml:space="preserve"> "Authentication and Key Management for Applications based on 3GPP credentials in the 5G System (5GS)".</w:t>
      </w:r>
    </w:p>
    <w:p w14:paraId="416EEF04" w14:textId="5DF050C0" w:rsidR="00DC49BB" w:rsidRPr="001B7C50" w:rsidRDefault="00DC49BB" w:rsidP="00DC49BB">
      <w:pPr>
        <w:pStyle w:val="EX"/>
      </w:pPr>
      <w:r w:rsidRPr="001B7C50">
        <w:t>[125]</w:t>
      </w:r>
      <w:r w:rsidRPr="001B7C50">
        <w:tab/>
      </w:r>
      <w:r w:rsidR="00695DF1" w:rsidRPr="001B7C50">
        <w:t>3GPP</w:t>
      </w:r>
      <w:r w:rsidR="00695DF1">
        <w:t> </w:t>
      </w:r>
      <w:r w:rsidR="00695DF1" w:rsidRPr="001B7C50">
        <w:t>TS</w:t>
      </w:r>
      <w:r w:rsidR="00695DF1">
        <w:t> </w:t>
      </w:r>
      <w:r w:rsidR="00695DF1"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AA5E42B" w:rsidR="00405088" w:rsidRPr="001B7C50" w:rsidRDefault="00405088" w:rsidP="00405088">
      <w:pPr>
        <w:pStyle w:val="EX"/>
      </w:pPr>
      <w:r w:rsidRPr="001B7C50">
        <w:lastRenderedPageBreak/>
        <w:t>[128]</w:t>
      </w:r>
      <w:r w:rsidRPr="001B7C50">
        <w:tab/>
      </w:r>
      <w:r w:rsidR="00695DF1" w:rsidRPr="001B7C50">
        <w:t>3GPP</w:t>
      </w:r>
      <w:r w:rsidR="00695DF1">
        <w:t> </w:t>
      </w:r>
      <w:r w:rsidR="00695DF1" w:rsidRPr="001B7C50">
        <w:t>TS</w:t>
      </w:r>
      <w:r w:rsidR="00695DF1">
        <w:t> </w:t>
      </w:r>
      <w:r w:rsidR="00695DF1" w:rsidRPr="001B7C50">
        <w:t>23.304:</w:t>
      </w:r>
      <w:r w:rsidRPr="001B7C50">
        <w:t xml:space="preserve"> "Proximity based Services (ProSe) in the 5G System (5GS)".</w:t>
      </w:r>
    </w:p>
    <w:p w14:paraId="229A16B8" w14:textId="0B1FE278" w:rsidR="009D42BF" w:rsidRPr="001B7C50" w:rsidRDefault="009D42BF" w:rsidP="009D42BF">
      <w:pPr>
        <w:pStyle w:val="EX"/>
      </w:pPr>
      <w:r w:rsidRPr="001B7C50">
        <w:t>[129]</w:t>
      </w:r>
      <w:r w:rsidRPr="001B7C50">
        <w:tab/>
      </w:r>
      <w:r w:rsidR="00695DF1" w:rsidRPr="001B7C50">
        <w:t>3GPP</w:t>
      </w:r>
      <w:r w:rsidR="00695DF1">
        <w:t> </w:t>
      </w:r>
      <w:r w:rsidR="00695DF1" w:rsidRPr="001B7C50">
        <w:t>TS</w:t>
      </w:r>
      <w:r w:rsidR="00695DF1">
        <w:t> </w:t>
      </w:r>
      <w:r w:rsidR="00695DF1" w:rsidRPr="001B7C50">
        <w:t>23.247:</w:t>
      </w:r>
      <w:r w:rsidRPr="001B7C50">
        <w:t xml:space="preserve"> "Architectural enhancements for 5G multicast-broadcast services".</w:t>
      </w:r>
    </w:p>
    <w:p w14:paraId="6AEDCA10" w14:textId="7526ABEE" w:rsidR="00FD5C4A" w:rsidRPr="001B7C50" w:rsidRDefault="00FD5C4A" w:rsidP="00FD5C4A">
      <w:pPr>
        <w:pStyle w:val="EX"/>
      </w:pPr>
      <w:bookmarkStart w:id="36" w:name="MCCTEMPBM_00000009"/>
      <w:r w:rsidRPr="001B7C50">
        <w:t>[130]</w:t>
      </w:r>
      <w:r w:rsidRPr="001B7C50">
        <w:tab/>
      </w:r>
      <w:r w:rsidR="00695DF1" w:rsidRPr="001B7C50">
        <w:t>3GPP</w:t>
      </w:r>
      <w:r w:rsidR="00695DF1">
        <w:t> </w:t>
      </w:r>
      <w:r w:rsidR="00695DF1" w:rsidRPr="001B7C50">
        <w:t>TS</w:t>
      </w:r>
      <w:r w:rsidR="00695DF1">
        <w:t> </w:t>
      </w:r>
      <w:r w:rsidR="00695DF1" w:rsidRPr="001B7C50">
        <w:t>23.548</w:t>
      </w:r>
      <w:r w:rsidR="00695DF1">
        <w:t>:</w:t>
      </w:r>
      <w:r w:rsidR="00695DF1" w:rsidRPr="001B7C50">
        <w:t xml:space="preserve"> </w:t>
      </w:r>
      <w:r w:rsidRPr="001B7C50">
        <w:t>"5G System Enhancements for Edge Computing; Stage 2".</w:t>
      </w:r>
    </w:p>
    <w:bookmarkEnd w:id="36"/>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6423CA42" w:rsidR="00607A94" w:rsidRPr="001B7C50" w:rsidRDefault="00607A94" w:rsidP="00607A94">
      <w:pPr>
        <w:pStyle w:val="EX"/>
      </w:pPr>
      <w:r w:rsidRPr="001B7C50">
        <w:t>[132]</w:t>
      </w:r>
      <w:r w:rsidRPr="001B7C50">
        <w:tab/>
      </w:r>
      <w:r w:rsidR="00695DF1" w:rsidRPr="001B7C50">
        <w:t>3GPP</w:t>
      </w:r>
      <w:r w:rsidR="00695DF1">
        <w:t> </w:t>
      </w:r>
      <w:r w:rsidR="00695DF1" w:rsidRPr="001B7C50">
        <w:t>TS</w:t>
      </w:r>
      <w:r w:rsidR="00695DF1">
        <w:t> </w:t>
      </w:r>
      <w:r w:rsidR="00695DF1" w:rsidRPr="001B7C50">
        <w:t>29.561:</w:t>
      </w:r>
      <w:r w:rsidRPr="001B7C50">
        <w:t xml:space="preserve"> "5G System; Interworking between 5G Network and external Data Networks; Stage 3".</w:t>
      </w:r>
    </w:p>
    <w:p w14:paraId="27F3E1B5" w14:textId="560926F0" w:rsidR="00BA212C" w:rsidRPr="001B7C50" w:rsidRDefault="00BA212C" w:rsidP="00BA212C">
      <w:pPr>
        <w:pStyle w:val="EX"/>
      </w:pPr>
      <w:r w:rsidRPr="001B7C50">
        <w:t>[133]</w:t>
      </w:r>
      <w:r w:rsidRPr="001B7C50">
        <w:tab/>
      </w:r>
      <w:r w:rsidR="00695DF1" w:rsidRPr="001B7C50">
        <w:t>3GPP</w:t>
      </w:r>
      <w:r w:rsidR="00695DF1">
        <w:t> </w:t>
      </w:r>
      <w:r w:rsidR="00695DF1" w:rsidRPr="001B7C50">
        <w:t>TS</w:t>
      </w:r>
      <w:r w:rsidR="00695DF1">
        <w:t> </w:t>
      </w:r>
      <w:r w:rsidR="00695DF1" w:rsidRPr="001B7C50">
        <w:t>29.513:</w:t>
      </w:r>
      <w:r w:rsidRPr="001B7C50">
        <w:t xml:space="preserve"> "Policy and Charging Control signalling flows and QoS parameter mapping; Stage 3".</w:t>
      </w:r>
    </w:p>
    <w:p w14:paraId="283B0413" w14:textId="32762EA2" w:rsidR="00B04F2B" w:rsidRPr="001B7C50" w:rsidRDefault="00B04F2B" w:rsidP="00B04F2B">
      <w:pPr>
        <w:pStyle w:val="EX"/>
      </w:pPr>
      <w:r w:rsidRPr="001B7C50">
        <w:t>[134]</w:t>
      </w:r>
      <w:r w:rsidRPr="001B7C50">
        <w:tab/>
      </w:r>
      <w:r w:rsidR="00695DF1" w:rsidRPr="001B7C50">
        <w:t>3GPP</w:t>
      </w:r>
      <w:r w:rsidR="00695DF1">
        <w:t> </w:t>
      </w:r>
      <w:r w:rsidR="00695DF1" w:rsidRPr="001B7C50">
        <w:t>TS</w:t>
      </w:r>
      <w:r w:rsidR="00695DF1">
        <w:t> </w:t>
      </w:r>
      <w:r w:rsidR="00695DF1" w:rsidRPr="001B7C50">
        <w:t>23.558:</w:t>
      </w:r>
      <w:r w:rsidRPr="001B7C50">
        <w:t xml:space="preserve"> "Architecture for enabling Edge Applications (EA)".</w:t>
      </w:r>
    </w:p>
    <w:p w14:paraId="68D675EF" w14:textId="5C172CFA" w:rsidR="00160667" w:rsidRPr="001B7C50" w:rsidRDefault="00160667" w:rsidP="00160667">
      <w:pPr>
        <w:pStyle w:val="EX"/>
      </w:pPr>
      <w:r w:rsidRPr="001B7C50">
        <w:t>[135]</w:t>
      </w:r>
      <w:r w:rsidRPr="001B7C50">
        <w:tab/>
      </w:r>
      <w:r w:rsidR="00695DF1" w:rsidRPr="001B7C50">
        <w:t>3GPP</w:t>
      </w:r>
      <w:r w:rsidR="00695DF1">
        <w:t> </w:t>
      </w:r>
      <w:r w:rsidR="00695DF1" w:rsidRPr="001B7C50">
        <w:t>TS</w:t>
      </w:r>
      <w:r w:rsidR="00695DF1">
        <w:t> </w:t>
      </w:r>
      <w:r w:rsidR="00695DF1" w:rsidRPr="001B7C50">
        <w:t>26.501:</w:t>
      </w:r>
      <w:r w:rsidRPr="001B7C50">
        <w:t xml:space="preserve"> "5G Media Streaming (5GMS); General description and architecture".</w:t>
      </w:r>
    </w:p>
    <w:p w14:paraId="057987B4" w14:textId="5B933DF0" w:rsidR="00C84B6D" w:rsidRPr="001B7C50" w:rsidRDefault="00C84B6D" w:rsidP="00C84B6D">
      <w:pPr>
        <w:pStyle w:val="EX"/>
      </w:pPr>
      <w:bookmarkStart w:id="37" w:name="MCCTEMPBM_00000010"/>
      <w:r w:rsidRPr="001B7C50">
        <w:t>[136]</w:t>
      </w:r>
      <w:r w:rsidRPr="001B7C50">
        <w:tab/>
      </w:r>
      <w:r w:rsidR="00695DF1" w:rsidRPr="001B7C50">
        <w:t>3GPP</w:t>
      </w:r>
      <w:r w:rsidR="00695DF1">
        <w:t> </w:t>
      </w:r>
      <w:r w:rsidR="00695DF1" w:rsidRPr="001B7C50">
        <w:t>TS</w:t>
      </w:r>
      <w:r w:rsidR="00695DF1">
        <w:t> </w:t>
      </w:r>
      <w:r w:rsidR="00695DF1" w:rsidRPr="001B7C50">
        <w:t>23.256</w:t>
      </w:r>
      <w:r w:rsidR="00695DF1">
        <w:t>:</w:t>
      </w:r>
      <w:r w:rsidR="00695DF1" w:rsidRPr="001B7C50">
        <w:t xml:space="preserve"> </w:t>
      </w:r>
      <w:r w:rsidRPr="001B7C50">
        <w:t>"Support of Uncrewed Aerial Systems (UAS) connectivity, identification and tracking; Stage 2".</w:t>
      </w:r>
    </w:p>
    <w:bookmarkEnd w:id="37"/>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2FB8C8EE" w:rsidR="00611C81" w:rsidRPr="001B7C50" w:rsidRDefault="00611C81" w:rsidP="00611C81">
      <w:pPr>
        <w:pStyle w:val="EX"/>
      </w:pPr>
      <w:r w:rsidRPr="001B7C50">
        <w:t>[139]</w:t>
      </w:r>
      <w:r w:rsidRPr="001B7C50">
        <w:tab/>
      </w:r>
      <w:r w:rsidR="00695DF1" w:rsidRPr="001B7C50">
        <w:t>3GPP</w:t>
      </w:r>
      <w:r w:rsidR="00695DF1">
        <w:t> </w:t>
      </w:r>
      <w:r w:rsidR="00695DF1" w:rsidRPr="001B7C50">
        <w:t>TS</w:t>
      </w:r>
      <w:r w:rsidR="00695DF1">
        <w:t> </w:t>
      </w:r>
      <w:r w:rsidR="00695DF1" w:rsidRPr="001B7C50">
        <w:t>24.539:</w:t>
      </w:r>
      <w:r w:rsidRPr="001B7C50">
        <w:t xml:space="preserve"> "5G System (5GS); Network to TSN translator (TT) protocol aspects; Stage 3".</w:t>
      </w:r>
    </w:p>
    <w:p w14:paraId="54D8633B" w14:textId="5952BAF5" w:rsidR="00627C2F" w:rsidRPr="001B7C50" w:rsidRDefault="00627C2F" w:rsidP="00627C2F">
      <w:pPr>
        <w:pStyle w:val="EX"/>
      </w:pPr>
      <w:r w:rsidRPr="001B7C50">
        <w:t>[140]</w:t>
      </w:r>
      <w:r w:rsidRPr="001B7C50">
        <w:tab/>
      </w:r>
      <w:r w:rsidR="00695DF1" w:rsidRPr="001B7C50">
        <w:t>3GPP</w:t>
      </w:r>
      <w:r w:rsidR="00695DF1">
        <w:t> </w:t>
      </w:r>
      <w:r w:rsidR="00695DF1" w:rsidRPr="001B7C50">
        <w:t>TS</w:t>
      </w:r>
      <w:r w:rsidR="00695DF1">
        <w:t> </w:t>
      </w:r>
      <w:r w:rsidR="00695DF1" w:rsidRPr="001B7C50">
        <w:t>33.220:</w:t>
      </w:r>
      <w:r w:rsidRPr="001B7C50">
        <w:t xml:space="preserve"> "Generic Authentication Architecture (GAA); Generic bootstrapping architecture".</w:t>
      </w:r>
    </w:p>
    <w:p w14:paraId="23F8CFF0" w14:textId="4AB3679E" w:rsidR="00627C2F" w:rsidRPr="001B7C50" w:rsidRDefault="00627C2F" w:rsidP="00627C2F">
      <w:pPr>
        <w:pStyle w:val="EX"/>
      </w:pPr>
      <w:r w:rsidRPr="001B7C50">
        <w:t>[141]</w:t>
      </w:r>
      <w:r w:rsidRPr="001B7C50">
        <w:tab/>
      </w:r>
      <w:r w:rsidR="00695DF1" w:rsidRPr="001B7C50">
        <w:t>3GPP</w:t>
      </w:r>
      <w:r w:rsidR="00695DF1">
        <w:t> </w:t>
      </w:r>
      <w:r w:rsidR="00695DF1" w:rsidRPr="001B7C50">
        <w:t>TS</w:t>
      </w:r>
      <w:r w:rsidR="00695DF1">
        <w:t> </w:t>
      </w:r>
      <w:r w:rsidR="00695DF1" w:rsidRPr="001B7C50">
        <w:t>33.223:</w:t>
      </w:r>
      <w:r w:rsidRPr="001B7C50">
        <w:t xml:space="preserve"> "Generic Authentication Architecture (GAA); Generic Bootstrapping Architecture (GBA) Push function".</w:t>
      </w:r>
    </w:p>
    <w:p w14:paraId="5395F07B" w14:textId="27E0DB1D" w:rsidR="00183D3D" w:rsidRPr="001B7C50" w:rsidRDefault="00183D3D" w:rsidP="00183D3D">
      <w:pPr>
        <w:pStyle w:val="EX"/>
      </w:pPr>
      <w:r w:rsidRPr="001B7C50">
        <w:t>[14</w:t>
      </w:r>
      <w:r>
        <w:t>2</w:t>
      </w:r>
      <w:r w:rsidRPr="001B7C50">
        <w:t>]</w:t>
      </w:r>
      <w:r w:rsidRPr="001B7C50">
        <w:tab/>
      </w:r>
      <w:r w:rsidR="00695DF1" w:rsidRPr="001B7C50">
        <w:t>3GPP</w:t>
      </w:r>
      <w:r w:rsidR="00695DF1">
        <w:t> </w:t>
      </w:r>
      <w:r w:rsidR="00695DF1">
        <w:t>TS</w:t>
      </w:r>
      <w:r w:rsidR="00695DF1">
        <w:t> </w:t>
      </w:r>
      <w:r w:rsidR="00695DF1">
        <w:t>23.540:</w:t>
      </w:r>
      <w:r>
        <w:t xml:space="preserve"> "Technical realization of Service Based Short Message Service; Stage 2".</w:t>
      </w:r>
    </w:p>
    <w:p w14:paraId="1A55CCF3" w14:textId="1EC151F5" w:rsidR="00183D3D" w:rsidRPr="001B7C50" w:rsidRDefault="00183D3D" w:rsidP="00183D3D">
      <w:pPr>
        <w:pStyle w:val="EX"/>
      </w:pPr>
      <w:r w:rsidRPr="001B7C50">
        <w:t>[14</w:t>
      </w:r>
      <w:r>
        <w:t>3</w:t>
      </w:r>
      <w:r w:rsidRPr="001B7C50">
        <w:t>]</w:t>
      </w:r>
      <w:r w:rsidRPr="001B7C50">
        <w:tab/>
      </w:r>
      <w:r w:rsidR="00695DF1" w:rsidRPr="001B7C50">
        <w:t>3GPP</w:t>
      </w:r>
      <w:r w:rsidR="00695DF1">
        <w:t> </w:t>
      </w:r>
      <w:r w:rsidR="00695DF1">
        <w:t>TS</w:t>
      </w:r>
      <w:r w:rsidR="00695DF1">
        <w:t> </w:t>
      </w:r>
      <w:r w:rsidR="00695DF1">
        <w:t>38.321:</w:t>
      </w:r>
      <w:r>
        <w:t xml:space="preserve"> "NR; Medium Access Control (MAC) protocol specification".</w:t>
      </w:r>
    </w:p>
    <w:p w14:paraId="6B776334" w14:textId="5865FFE7" w:rsidR="006F101E" w:rsidRPr="001B7C50" w:rsidRDefault="006F101E" w:rsidP="006F101E">
      <w:pPr>
        <w:pStyle w:val="EX"/>
      </w:pPr>
      <w:r w:rsidRPr="001B7C50">
        <w:t>[14</w:t>
      </w:r>
      <w:r>
        <w:t>4</w:t>
      </w:r>
      <w:r w:rsidRPr="001B7C50">
        <w:t>]</w:t>
      </w:r>
      <w:r w:rsidRPr="001B7C50">
        <w:tab/>
      </w:r>
      <w:r w:rsidR="00695DF1" w:rsidRPr="001B7C50">
        <w:t>3GPP</w:t>
      </w:r>
      <w:r w:rsidR="00695DF1">
        <w:t> </w:t>
      </w:r>
      <w:r w:rsidR="00695DF1">
        <w:t>TS</w:t>
      </w:r>
      <w:r w:rsidR="00695DF1">
        <w:t> </w:t>
      </w:r>
      <w:r w:rsidR="00695DF1">
        <w:t>29.525:</w:t>
      </w:r>
      <w:r>
        <w:t xml:space="preserve"> "5G System; UE Policy Control Service; Stage 3".</w:t>
      </w:r>
    </w:p>
    <w:p w14:paraId="586EA6F4" w14:textId="6864A1C0" w:rsidR="006F101E" w:rsidRPr="001B7C50" w:rsidRDefault="006F101E" w:rsidP="006F101E">
      <w:pPr>
        <w:pStyle w:val="EX"/>
      </w:pPr>
      <w:r w:rsidRPr="001B7C50">
        <w:t>[14</w:t>
      </w:r>
      <w:r>
        <w:t>5</w:t>
      </w:r>
      <w:r w:rsidRPr="001B7C50">
        <w:t>]</w:t>
      </w:r>
      <w:r w:rsidRPr="001B7C50">
        <w:tab/>
      </w:r>
      <w:r w:rsidR="00695DF1" w:rsidRPr="001B7C50">
        <w:t>3GPP</w:t>
      </w:r>
      <w:r w:rsidR="00695DF1">
        <w:t> </w:t>
      </w:r>
      <w:r w:rsidR="00695DF1">
        <w:t>TS</w:t>
      </w:r>
      <w:r w:rsidR="00695DF1">
        <w:t> </w:t>
      </w:r>
      <w:r w:rsidR="00695DF1">
        <w:t>29.505:</w:t>
      </w:r>
      <w:r>
        <w:t xml:space="preserve"> "5G System; Usage of the Unified Data Repository Services for Subscription Data; Stage 3".</w:t>
      </w:r>
    </w:p>
    <w:p w14:paraId="1C8A63E3" w14:textId="3BBD0A15" w:rsidR="00A92B4B" w:rsidRPr="001B7C50" w:rsidRDefault="00A92B4B" w:rsidP="00A92B4B">
      <w:pPr>
        <w:pStyle w:val="EX"/>
      </w:pPr>
      <w:r w:rsidRPr="001B7C50">
        <w:t>[1</w:t>
      </w:r>
      <w:r>
        <w:t>46</w:t>
      </w:r>
      <w:r w:rsidRPr="001B7C50">
        <w:t>]</w:t>
      </w:r>
      <w:r w:rsidRPr="001B7C50">
        <w:tab/>
        <w:t>IEEE Std </w:t>
      </w:r>
      <w:r>
        <w:t>P802.1Qdj-d0.3: "IEEE Draft Standard for Local and metropolitan area networks - Bridges and Bridged Networks - Amendment XX: Configuration Enhancements for Time-Sensitive Networking".</w:t>
      </w:r>
    </w:p>
    <w:p w14:paraId="5F6F3C50" w14:textId="53B4DCF5" w:rsidR="00A92B4B" w:rsidRPr="001B7C50" w:rsidRDefault="00A92B4B" w:rsidP="00A92B4B">
      <w:pPr>
        <w:pStyle w:val="EX"/>
      </w:pPr>
      <w:r w:rsidRPr="001B7C50">
        <w:t>[14</w:t>
      </w:r>
      <w:r>
        <w:t>7</w:t>
      </w:r>
      <w:r w:rsidRPr="001B7C50">
        <w:t>]</w:t>
      </w:r>
      <w:r w:rsidRPr="001B7C50">
        <w:tab/>
      </w:r>
      <w:r w:rsidR="00695DF1" w:rsidRPr="001B7C50">
        <w:t>3GPP</w:t>
      </w:r>
      <w:r w:rsidR="00695DF1">
        <w:t> </w:t>
      </w:r>
      <w:r w:rsidR="00695DF1">
        <w:t>TS</w:t>
      </w:r>
      <w:r w:rsidR="00695DF1">
        <w:t> </w:t>
      </w:r>
      <w:r w:rsidR="00695DF1">
        <w:t>23</w:t>
      </w:r>
      <w:r w:rsidR="00695DF1">
        <w:t>.</w:t>
      </w:r>
      <w:r w:rsidR="00695DF1">
        <w:t>700</w:t>
      </w:r>
      <w:r w:rsidR="00695DF1">
        <w:noBreakHyphen/>
      </w:r>
      <w:r w:rsidR="00695DF1">
        <w:t>05:</w:t>
      </w:r>
      <w:r>
        <w:t xml:space="preserve"> "Study on architecture enhancements for vehicle-mounted relays".</w:t>
      </w:r>
    </w:p>
    <w:p w14:paraId="1BC10B27" w14:textId="77777777" w:rsidR="00D40151" w:rsidRPr="001B7C50" w:rsidRDefault="00D40151" w:rsidP="00D40151">
      <w:pPr>
        <w:pStyle w:val="Heading1"/>
      </w:pPr>
      <w:bookmarkStart w:id="38" w:name="_Toc122440056"/>
      <w:r w:rsidRPr="001B7C50">
        <w:t>3</w:t>
      </w:r>
      <w:r w:rsidRPr="001B7C50">
        <w:tab/>
        <w:t>Definitions and abbreviations</w:t>
      </w:r>
      <w:bookmarkEnd w:id="30"/>
      <w:bookmarkEnd w:id="31"/>
      <w:bookmarkEnd w:id="32"/>
      <w:bookmarkEnd w:id="33"/>
      <w:bookmarkEnd w:id="34"/>
      <w:bookmarkEnd w:id="35"/>
      <w:bookmarkEnd w:id="38"/>
    </w:p>
    <w:p w14:paraId="57D5901D" w14:textId="77777777" w:rsidR="00D40151" w:rsidRPr="001B7C50" w:rsidRDefault="00D40151" w:rsidP="00D40151">
      <w:pPr>
        <w:pStyle w:val="Heading2"/>
      </w:pPr>
      <w:bookmarkStart w:id="39" w:name="_Toc20149626"/>
      <w:bookmarkStart w:id="40" w:name="_Toc27846417"/>
      <w:bookmarkStart w:id="41" w:name="_Toc36187541"/>
      <w:bookmarkStart w:id="42" w:name="_Toc45183445"/>
      <w:bookmarkStart w:id="43" w:name="_Toc47342287"/>
      <w:bookmarkStart w:id="44" w:name="_Toc51768985"/>
      <w:bookmarkStart w:id="45" w:name="_Toc122440057"/>
      <w:r w:rsidRPr="001B7C50">
        <w:t>3.1</w:t>
      </w:r>
      <w:r w:rsidRPr="001B7C50">
        <w:tab/>
        <w:t>Definitions</w:t>
      </w:r>
      <w:bookmarkEnd w:id="39"/>
      <w:bookmarkEnd w:id="40"/>
      <w:bookmarkEnd w:id="41"/>
      <w:bookmarkEnd w:id="42"/>
      <w:bookmarkEnd w:id="43"/>
      <w:bookmarkEnd w:id="44"/>
      <w:bookmarkEnd w:id="45"/>
    </w:p>
    <w:p w14:paraId="3706842C" w14:textId="2D0B0D3B" w:rsidR="00D40151" w:rsidRPr="001B7C50" w:rsidRDefault="00D40151" w:rsidP="00D40151">
      <w:r w:rsidRPr="001B7C50">
        <w:t xml:space="preserve">For the purposes of the present document, the terms and definitions given in </w:t>
      </w:r>
      <w:r w:rsidR="00695DF1" w:rsidRPr="001B7C50">
        <w:t>TR</w:t>
      </w:r>
      <w:r w:rsidR="00695DF1">
        <w:t> </w:t>
      </w:r>
      <w:r w:rsidR="00695DF1" w:rsidRPr="001B7C50">
        <w:t>21.905</w:t>
      </w:r>
      <w:r w:rsidR="00695DF1">
        <w:t> </w:t>
      </w:r>
      <w:r w:rsidR="00695DF1" w:rsidRPr="001B7C50">
        <w:t>[</w:t>
      </w:r>
      <w:r w:rsidRPr="001B7C50">
        <w:t xml:space="preserve">1] and the following apply. A term defined in the present document takes precedence over the definition of the same term, if any, in </w:t>
      </w:r>
      <w:r w:rsidR="00695DF1" w:rsidRPr="001B7C50">
        <w:t>TR</w:t>
      </w:r>
      <w:r w:rsidR="00695DF1">
        <w:t> </w:t>
      </w:r>
      <w:r w:rsidR="00695DF1" w:rsidRPr="001B7C50">
        <w:t>21.905</w:t>
      </w:r>
      <w:r w:rsidR="00695DF1">
        <w:t> </w:t>
      </w:r>
      <w:r w:rsidR="00695DF1" w:rsidRPr="001B7C50">
        <w:t>[</w:t>
      </w:r>
      <w:r w:rsidRPr="001B7C50">
        <w:t>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1355F787"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695DF1">
        <w:t>TS</w:t>
      </w:r>
      <w:r w:rsidR="00695DF1">
        <w:t> </w:t>
      </w:r>
      <w:r w:rsidR="00695DF1">
        <w:t>38.331</w:t>
      </w:r>
      <w:r w:rsidR="00695DF1">
        <w:t> </w:t>
      </w:r>
      <w:r w:rsidR="00695DF1">
        <w:t>[</w:t>
      </w:r>
      <w:r>
        <w:t>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lastRenderedPageBreak/>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lastRenderedPageBreak/>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684F57F8" w:rsidR="00F8101C" w:rsidRPr="001B7C50" w:rsidRDefault="00F8101C" w:rsidP="00D40151">
      <w:pPr>
        <w:keepLines/>
      </w:pPr>
      <w:r w:rsidRPr="001B7C50">
        <w:rPr>
          <w:b/>
          <w:bCs/>
        </w:rPr>
        <w:t>Disaster Condition:</w:t>
      </w:r>
      <w:r w:rsidRPr="001B7C50">
        <w:t xml:space="preserve"> See definition in </w:t>
      </w:r>
      <w:r w:rsidR="00695DF1" w:rsidRPr="001B7C50">
        <w:t>TS</w:t>
      </w:r>
      <w:r w:rsidR="00695DF1">
        <w:t> </w:t>
      </w:r>
      <w:r w:rsidR="00695DF1" w:rsidRPr="001B7C50">
        <w:t>22.261</w:t>
      </w:r>
      <w:r w:rsidR="00695DF1">
        <w:t> </w:t>
      </w:r>
      <w:r w:rsidR="00695DF1" w:rsidRPr="001B7C50">
        <w:t>[</w:t>
      </w:r>
      <w:r w:rsidRPr="001B7C50">
        <w:t>2].</w:t>
      </w:r>
    </w:p>
    <w:p w14:paraId="1A128DF6" w14:textId="544402FE" w:rsidR="00F8101C" w:rsidRPr="001B7C50" w:rsidRDefault="00F8101C" w:rsidP="00D40151">
      <w:pPr>
        <w:keepLines/>
      </w:pPr>
      <w:r w:rsidRPr="001B7C50">
        <w:rPr>
          <w:b/>
          <w:bCs/>
        </w:rPr>
        <w:t>Disaster Inbound Roamer:</w:t>
      </w:r>
      <w:r w:rsidRPr="001B7C50">
        <w:t xml:space="preserve"> See definition in </w:t>
      </w:r>
      <w:r w:rsidR="00695DF1" w:rsidRPr="001B7C50">
        <w:t>TS</w:t>
      </w:r>
      <w:r w:rsidR="00695DF1">
        <w:t> </w:t>
      </w:r>
      <w:r w:rsidR="00695DF1" w:rsidRPr="001B7C50">
        <w:t>22.261</w:t>
      </w:r>
      <w:r w:rsidR="00695DF1">
        <w:t> </w:t>
      </w:r>
      <w:r w:rsidR="00695DF1" w:rsidRPr="001B7C50">
        <w:t>[</w:t>
      </w:r>
      <w:r w:rsidRPr="001B7C50">
        <w:t>2].</w:t>
      </w:r>
    </w:p>
    <w:p w14:paraId="37E1767E" w14:textId="54D88F2A" w:rsidR="00F8101C" w:rsidRPr="001B7C50" w:rsidRDefault="00F8101C" w:rsidP="00D40151">
      <w:pPr>
        <w:keepLines/>
      </w:pPr>
      <w:r w:rsidRPr="001B7C50">
        <w:rPr>
          <w:b/>
          <w:bCs/>
        </w:rPr>
        <w:t>Disaster Roaming:</w:t>
      </w:r>
      <w:r w:rsidRPr="001B7C50">
        <w:t xml:space="preserve"> See definition in </w:t>
      </w:r>
      <w:r w:rsidR="00695DF1" w:rsidRPr="001B7C50">
        <w:t>TS</w:t>
      </w:r>
      <w:r w:rsidR="00695DF1">
        <w:t> </w:t>
      </w:r>
      <w:r w:rsidR="00695DF1" w:rsidRPr="001B7C50">
        <w:t>22.261</w:t>
      </w:r>
      <w:r w:rsidR="00695DF1">
        <w:t> </w:t>
      </w:r>
      <w:r w:rsidR="00695DF1" w:rsidRPr="001B7C50">
        <w:t>[</w:t>
      </w:r>
      <w:r w:rsidRPr="001B7C50">
        <w:t>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4203EF72" w:rsidR="00D40151" w:rsidRPr="001B7C50" w:rsidRDefault="00D40151" w:rsidP="00D40151">
      <w:r w:rsidRPr="001B7C50">
        <w:rPr>
          <w:b/>
        </w:rPr>
        <w:t>En-gNB:</w:t>
      </w:r>
      <w:r w:rsidRPr="001B7C50">
        <w:t xml:space="preserve"> as defined in </w:t>
      </w:r>
      <w:r w:rsidR="00695DF1" w:rsidRPr="001B7C50">
        <w:t>TS</w:t>
      </w:r>
      <w:r w:rsidR="00695DF1">
        <w:t> </w:t>
      </w:r>
      <w:r w:rsidR="00695DF1" w:rsidRPr="001B7C50">
        <w:t>37.340</w:t>
      </w:r>
      <w:r w:rsidR="00695DF1">
        <w:t> </w:t>
      </w:r>
      <w:r w:rsidR="00695DF1" w:rsidRPr="001B7C50">
        <w:t>[</w:t>
      </w:r>
      <w:r w:rsidRPr="001B7C50">
        <w:t>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4C88F941" w:rsidR="00616F73" w:rsidRPr="001B7C50" w:rsidRDefault="00616F73" w:rsidP="00D40151">
      <w:pPr>
        <w:keepLines/>
      </w:pPr>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695DF1" w:rsidRPr="001B7C50">
        <w:t>TS</w:t>
      </w:r>
      <w:r w:rsidR="00695DF1">
        <w:t> </w:t>
      </w:r>
      <w:r w:rsidR="00695DF1" w:rsidRPr="001B7C50">
        <w:t>23.003</w:t>
      </w:r>
      <w:r w:rsidR="00695DF1">
        <w:t> </w:t>
      </w:r>
      <w:r w:rsidR="00695DF1" w:rsidRPr="001B7C50">
        <w:t>[</w:t>
      </w:r>
      <w:r w:rsidRPr="001B7C50">
        <w:t>19].</w:t>
      </w:r>
    </w:p>
    <w:p w14:paraId="62F90DC5" w14:textId="309D14E4"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695DF1" w:rsidRPr="001B7C50">
        <w:t>TS</w:t>
      </w:r>
      <w:r w:rsidR="00695DF1">
        <w:t> </w:t>
      </w:r>
      <w:r w:rsidR="00695DF1" w:rsidRPr="001B7C50">
        <w:t>38.401</w:t>
      </w:r>
      <w:r w:rsidR="00695DF1">
        <w:t> </w:t>
      </w:r>
      <w:r w:rsidR="00695DF1" w:rsidRPr="001B7C50">
        <w:t>[</w:t>
      </w:r>
      <w:r w:rsidRPr="001B7C50">
        <w:t>42].</w:t>
      </w:r>
    </w:p>
    <w:p w14:paraId="07922885" w14:textId="21B0278A"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Uu backhaul links. It supports the UE function and the DU function of the CU/DU architecture for IAB defined in </w:t>
      </w:r>
      <w:r w:rsidR="00695DF1" w:rsidRPr="001B7C50">
        <w:t>TS</w:t>
      </w:r>
      <w:r w:rsidR="00695DF1">
        <w:t> </w:t>
      </w:r>
      <w:r w:rsidR="00695DF1" w:rsidRPr="001B7C50">
        <w:t>38.401</w:t>
      </w:r>
      <w:r w:rsidR="00695DF1">
        <w:t> </w:t>
      </w:r>
      <w:r w:rsidR="00695DF1" w:rsidRPr="001B7C50">
        <w:t>[</w:t>
      </w:r>
      <w:r w:rsidRPr="001B7C50">
        <w:t>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18378CCD" w:rsidR="00A92B4B" w:rsidRPr="00695DF1" w:rsidRDefault="00A92B4B" w:rsidP="00D40151">
      <w:pPr>
        <w:keepLines/>
      </w:pPr>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695DF1">
        <w:t>TS</w:t>
      </w:r>
      <w:r w:rsidR="00695DF1">
        <w:t> </w:t>
      </w:r>
      <w:r w:rsidR="00695DF1">
        <w:t>22.261</w:t>
      </w:r>
      <w:r w:rsidR="00695DF1">
        <w:t> </w:t>
      </w:r>
      <w:r w:rsidR="00695DF1">
        <w:t>[</w:t>
      </w:r>
      <w:r>
        <w:t xml:space="preserve">2]. A mobile Base Station Relay is supported in 5GS with the IAB-architecture with mobility as specified in clause 5.35A and that described in </w:t>
      </w:r>
      <w:r w:rsidR="00695DF1">
        <w:t>TS</w:t>
      </w:r>
      <w:r w:rsidR="00695DF1">
        <w:t> </w:t>
      </w:r>
      <w:r w:rsidR="00695DF1">
        <w:t>38.401</w:t>
      </w:r>
      <w:r w:rsidR="00695DF1">
        <w:t> </w:t>
      </w:r>
      <w:r w:rsidR="00695DF1">
        <w:t>[</w:t>
      </w:r>
      <w:r>
        <w:t>42].</w:t>
      </w:r>
    </w:p>
    <w:p w14:paraId="065493AF" w14:textId="6432A414"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lastRenderedPageBreak/>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171AB9E2" w:rsidR="00D40151" w:rsidRPr="001B7C50" w:rsidRDefault="00D40151" w:rsidP="00D40151">
      <w:pPr>
        <w:keepLines/>
      </w:pPr>
      <w:r w:rsidRPr="001B7C50">
        <w:t xml:space="preserve">Non-Public Network: See definition in </w:t>
      </w:r>
      <w:r w:rsidR="00695DF1" w:rsidRPr="001B7C50">
        <w:t>TS</w:t>
      </w:r>
      <w:r w:rsidR="00695DF1">
        <w:t> </w:t>
      </w:r>
      <w:r w:rsidR="00695DF1" w:rsidRPr="001B7C50">
        <w:t>22.261</w:t>
      </w:r>
      <w:r w:rsidR="00695DF1">
        <w:t> </w:t>
      </w:r>
      <w:r w:rsidR="00695DF1" w:rsidRPr="001B7C50">
        <w:t>[</w:t>
      </w:r>
      <w:r w:rsidRPr="001B7C50">
        <w:t>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596B3BED"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695DF1" w:rsidRPr="001B7C50">
        <w:t>TS</w:t>
      </w:r>
      <w:r w:rsidR="00695DF1">
        <w:t> </w:t>
      </w:r>
      <w:r w:rsidR="00695DF1" w:rsidRPr="001B7C50">
        <w:t>23.502</w:t>
      </w:r>
      <w:r w:rsidR="00695DF1">
        <w:t> </w:t>
      </w:r>
      <w:r w:rsidR="00695DF1" w:rsidRPr="001B7C50">
        <w:t>[</w:t>
      </w:r>
      <w:r w:rsidR="00FC0C60" w:rsidRPr="001B7C50">
        <w:t>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18982D94" w:rsidR="00D40151" w:rsidRPr="001B7C50" w:rsidRDefault="00D40151" w:rsidP="00D40151">
      <w:r w:rsidRPr="001B7C50">
        <w:rPr>
          <w:b/>
        </w:rPr>
        <w:t>Private communication:</w:t>
      </w:r>
      <w:r w:rsidRPr="001B7C50">
        <w:t xml:space="preserve"> See definition in </w:t>
      </w:r>
      <w:r w:rsidR="00695DF1" w:rsidRPr="001B7C50">
        <w:t>TS</w:t>
      </w:r>
      <w:r w:rsidR="00695DF1">
        <w:t> </w:t>
      </w:r>
      <w:r w:rsidR="00695DF1" w:rsidRPr="001B7C50">
        <w:t>22.261</w:t>
      </w:r>
      <w:r w:rsidR="00695DF1">
        <w:t> </w:t>
      </w:r>
      <w:r w:rsidR="00695DF1"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lastRenderedPageBreak/>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23A446D0" w:rsidR="00D40151" w:rsidRPr="001B7C50" w:rsidRDefault="00D40151" w:rsidP="00D40151">
      <w:pPr>
        <w:keepLines/>
      </w:pPr>
      <w:r w:rsidRPr="001B7C50">
        <w:rPr>
          <w:b/>
        </w:rPr>
        <w:t>SNPN access mode:</w:t>
      </w:r>
      <w:r w:rsidRPr="001B7C50">
        <w:t xml:space="preserve"> A UE operating in SNPN access mode only selects stand-alone Non-Public Networks.</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overflowPunct w:val="0"/>
        <w:autoSpaceDE w:val="0"/>
        <w:autoSpaceDN w:val="0"/>
        <w:adjustRightInd w:val="0"/>
        <w:textAlignment w:val="baseline"/>
      </w:pPr>
      <w:r w:rsidRPr="001B7C50">
        <w:rPr>
          <w:b/>
          <w:bCs/>
        </w:rPr>
        <w:t>Survival Time:</w:t>
      </w:r>
      <w:r w:rsidRPr="001B7C50">
        <w:t xml:space="preserve"> The time that an application consuming a communication service may continue without an anticipated message.</w:t>
      </w:r>
    </w:p>
    <w:p w14:paraId="0DEF9C9D" w14:textId="255B37D0" w:rsidR="0010039C" w:rsidRPr="001B7C50" w:rsidRDefault="0010039C" w:rsidP="00C74FFE">
      <w:pPr>
        <w:pStyle w:val="NO"/>
      </w:pPr>
      <w:r w:rsidRPr="001B7C50">
        <w:t>NOTE 2:</w:t>
      </w:r>
      <w:r w:rsidRPr="001B7C50">
        <w:tab/>
        <w:t xml:space="preserve">Taken from clause 3.1 of </w:t>
      </w:r>
      <w:r w:rsidR="00695DF1" w:rsidRPr="001B7C50">
        <w:t>TS</w:t>
      </w:r>
      <w:r w:rsidR="00695DF1">
        <w:t> </w:t>
      </w:r>
      <w:r w:rsidR="00695DF1" w:rsidRPr="001B7C50">
        <w:t>22.261</w:t>
      </w:r>
      <w:r w:rsidR="00695DF1">
        <w:t> </w:t>
      </w:r>
      <w:r w:rsidR="00695DF1" w:rsidRPr="001B7C50">
        <w:t>[</w:t>
      </w:r>
      <w:r w:rsidRPr="001B7C50">
        <w:t>2].</w:t>
      </w:r>
    </w:p>
    <w:p w14:paraId="6294A504" w14:textId="04B474CB" w:rsidR="006E1B0F" w:rsidRPr="001B7C50" w:rsidRDefault="006E1B0F" w:rsidP="00D40151">
      <w:pPr>
        <w:keepLines/>
        <w:overflowPunct w:val="0"/>
        <w:autoSpaceDE w:val="0"/>
        <w:autoSpaceDN w:val="0"/>
        <w:adjustRightInd w:val="0"/>
        <w:textAlignment w:val="baseline"/>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overflowPunct w:val="0"/>
        <w:autoSpaceDE w:val="0"/>
        <w:autoSpaceDN w:val="0"/>
        <w:adjustRightInd w:val="0"/>
        <w:textAlignment w:val="baseline"/>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overflowPunct w:val="0"/>
        <w:autoSpaceDE w:val="0"/>
        <w:autoSpaceDN w:val="0"/>
        <w:adjustRightInd w:val="0"/>
        <w:textAlignment w:val="baseline"/>
      </w:pPr>
      <w:r w:rsidRPr="001B7C50">
        <w:rPr>
          <w:b/>
        </w:rPr>
        <w:lastRenderedPageBreak/>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overflowPunct w:val="0"/>
        <w:autoSpaceDE w:val="0"/>
        <w:autoSpaceDN w:val="0"/>
        <w:adjustRightInd w:val="0"/>
        <w:textAlignment w:val="baseline"/>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overflowPunct w:val="0"/>
        <w:autoSpaceDE w:val="0"/>
        <w:autoSpaceDN w:val="0"/>
        <w:adjustRightInd w:val="0"/>
        <w:textAlignment w:val="baseline"/>
      </w:pPr>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overflowPunct w:val="0"/>
        <w:autoSpaceDE w:val="0"/>
        <w:autoSpaceDN w:val="0"/>
        <w:adjustRightInd w:val="0"/>
        <w:textAlignment w:val="baseline"/>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46"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7" w:name="_Toc27846418"/>
      <w:bookmarkStart w:id="48" w:name="_Toc36187542"/>
      <w:bookmarkStart w:id="49" w:name="_Toc45183446"/>
      <w:bookmarkStart w:id="50" w:name="_Toc47342288"/>
      <w:bookmarkStart w:id="51" w:name="_Toc51768986"/>
      <w:bookmarkStart w:id="52" w:name="_Toc122440058"/>
      <w:r w:rsidRPr="001B7C50">
        <w:t>3.2</w:t>
      </w:r>
      <w:r w:rsidRPr="001B7C50">
        <w:tab/>
        <w:t>Abbreviations</w:t>
      </w:r>
      <w:bookmarkEnd w:id="46"/>
      <w:bookmarkEnd w:id="47"/>
      <w:bookmarkEnd w:id="48"/>
      <w:bookmarkEnd w:id="49"/>
      <w:bookmarkEnd w:id="50"/>
      <w:bookmarkEnd w:id="51"/>
      <w:bookmarkEnd w:id="52"/>
    </w:p>
    <w:p w14:paraId="4E066447" w14:textId="364DAF57" w:rsidR="00D40151" w:rsidRPr="001B7C50" w:rsidRDefault="00D40151" w:rsidP="00D40151">
      <w:pPr>
        <w:keepNext/>
      </w:pPr>
      <w:r w:rsidRPr="001B7C50">
        <w:t xml:space="preserve">For the purposes of the present document, the abbreviations given in </w:t>
      </w:r>
      <w:r w:rsidR="00695DF1" w:rsidRPr="001B7C50">
        <w:t>TR</w:t>
      </w:r>
      <w:r w:rsidR="00695DF1">
        <w:t> </w:t>
      </w:r>
      <w:r w:rsidR="00695DF1" w:rsidRPr="001B7C50">
        <w:t>21.905</w:t>
      </w:r>
      <w:r w:rsidR="00695DF1">
        <w:t> </w:t>
      </w:r>
      <w:r w:rsidR="00695DF1" w:rsidRPr="001B7C50">
        <w:t>[</w:t>
      </w:r>
      <w:r w:rsidRPr="001B7C50">
        <w:t xml:space="preserve">1] and the following apply. An abbreviation defined in the present document takes precedence over the definition of the same abbreviation, if any, in </w:t>
      </w:r>
      <w:r w:rsidR="00695DF1" w:rsidRPr="001B7C50">
        <w:t>TR</w:t>
      </w:r>
      <w:r w:rsidR="00695DF1">
        <w:t> </w:t>
      </w:r>
      <w:r w:rsidR="00695DF1" w:rsidRPr="001B7C50">
        <w:t>21.905</w:t>
      </w:r>
      <w:r w:rsidR="00695DF1">
        <w:t> </w:t>
      </w:r>
      <w:r w:rsidR="00695DF1"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lastRenderedPageBreak/>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lastRenderedPageBreak/>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lastRenderedPageBreak/>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3" w:name="_Toc20149628"/>
      <w:bookmarkStart w:id="54" w:name="_Toc27846419"/>
      <w:bookmarkStart w:id="55" w:name="_Toc36187543"/>
      <w:bookmarkStart w:id="56" w:name="_Toc45183447"/>
      <w:bookmarkStart w:id="57" w:name="_Toc47342289"/>
      <w:bookmarkStart w:id="58" w:name="_Toc51768987"/>
      <w:bookmarkStart w:id="59" w:name="_Toc122440059"/>
      <w:r w:rsidRPr="001B7C50">
        <w:t>4</w:t>
      </w:r>
      <w:r w:rsidRPr="001B7C50">
        <w:tab/>
        <w:t>Architecture model and concepts</w:t>
      </w:r>
      <w:bookmarkEnd w:id="53"/>
      <w:bookmarkEnd w:id="54"/>
      <w:bookmarkEnd w:id="55"/>
      <w:bookmarkEnd w:id="56"/>
      <w:bookmarkEnd w:id="57"/>
      <w:bookmarkEnd w:id="58"/>
      <w:bookmarkEnd w:id="59"/>
    </w:p>
    <w:p w14:paraId="0A549CE0" w14:textId="77777777" w:rsidR="00D40151" w:rsidRPr="001B7C50" w:rsidRDefault="00D40151" w:rsidP="00D40151">
      <w:pPr>
        <w:pStyle w:val="Heading2"/>
      </w:pPr>
      <w:bookmarkStart w:id="60" w:name="_Toc20149629"/>
      <w:bookmarkStart w:id="61" w:name="_Toc27846420"/>
      <w:bookmarkStart w:id="62" w:name="_Toc36187544"/>
      <w:bookmarkStart w:id="63" w:name="_Toc45183448"/>
      <w:bookmarkStart w:id="64" w:name="_Toc47342290"/>
      <w:bookmarkStart w:id="65" w:name="_Toc51768988"/>
      <w:bookmarkStart w:id="66" w:name="_Toc122440060"/>
      <w:r w:rsidRPr="001B7C50">
        <w:t>4.1</w:t>
      </w:r>
      <w:r w:rsidRPr="001B7C50">
        <w:tab/>
        <w:t>General concepts</w:t>
      </w:r>
      <w:bookmarkEnd w:id="60"/>
      <w:bookmarkEnd w:id="61"/>
      <w:bookmarkEnd w:id="62"/>
      <w:bookmarkEnd w:id="63"/>
      <w:bookmarkEnd w:id="64"/>
      <w:bookmarkEnd w:id="65"/>
      <w:bookmarkEnd w:id="66"/>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lastRenderedPageBreak/>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7" w:name="_Toc20149630"/>
      <w:bookmarkStart w:id="68" w:name="_Toc27846421"/>
      <w:bookmarkStart w:id="69" w:name="_Toc36187545"/>
      <w:bookmarkStart w:id="70" w:name="_Toc45183449"/>
      <w:bookmarkStart w:id="71" w:name="_Toc47342291"/>
      <w:bookmarkStart w:id="72" w:name="_Toc51768989"/>
      <w:bookmarkStart w:id="73" w:name="_Toc122440061"/>
      <w:r w:rsidRPr="001B7C50">
        <w:t>4.2</w:t>
      </w:r>
      <w:r w:rsidRPr="001B7C50">
        <w:tab/>
        <w:t>Architecture reference model</w:t>
      </w:r>
      <w:bookmarkEnd w:id="67"/>
      <w:bookmarkEnd w:id="68"/>
      <w:bookmarkEnd w:id="69"/>
      <w:bookmarkEnd w:id="70"/>
      <w:bookmarkEnd w:id="71"/>
      <w:bookmarkEnd w:id="72"/>
      <w:bookmarkEnd w:id="73"/>
    </w:p>
    <w:p w14:paraId="64076A66" w14:textId="77777777" w:rsidR="00D40151" w:rsidRPr="001B7C50" w:rsidRDefault="00D40151" w:rsidP="00D40151">
      <w:pPr>
        <w:pStyle w:val="Heading3"/>
      </w:pPr>
      <w:bookmarkStart w:id="74" w:name="_Toc20149631"/>
      <w:bookmarkStart w:id="75" w:name="_Toc27846422"/>
      <w:bookmarkStart w:id="76" w:name="_Toc36187546"/>
      <w:bookmarkStart w:id="77" w:name="_Toc45183450"/>
      <w:bookmarkStart w:id="78" w:name="_Toc47342292"/>
      <w:bookmarkStart w:id="79" w:name="_Toc51768990"/>
      <w:bookmarkStart w:id="80" w:name="_Toc122440062"/>
      <w:r w:rsidRPr="001B7C50">
        <w:t>4.2.1</w:t>
      </w:r>
      <w:r w:rsidRPr="001B7C50">
        <w:tab/>
        <w:t>General</w:t>
      </w:r>
      <w:bookmarkEnd w:id="74"/>
      <w:bookmarkEnd w:id="75"/>
      <w:bookmarkEnd w:id="76"/>
      <w:bookmarkEnd w:id="77"/>
      <w:bookmarkEnd w:id="78"/>
      <w:bookmarkEnd w:id="79"/>
      <w:bookmarkEnd w:id="80"/>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3169064F" w14:textId="77777777" w:rsidR="00D40151" w:rsidRPr="001B7C50" w:rsidRDefault="00D40151" w:rsidP="00D40151">
      <w:pPr>
        <w:pStyle w:val="NO"/>
      </w:pPr>
      <w:r w:rsidRPr="001B7C50">
        <w:t>NOTE 2:</w:t>
      </w:r>
      <w:r w:rsidRPr="001B7C50">
        <w:tab/>
        <w:t>UPF does not provide any services in this Release of the specification, but can consume services provided by 5GC Control Plane NFs.</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1" w:name="_Toc20149632"/>
      <w:bookmarkStart w:id="82" w:name="_Toc27846423"/>
      <w:bookmarkStart w:id="83" w:name="_Toc36187547"/>
      <w:bookmarkStart w:id="84" w:name="_Toc45183451"/>
      <w:bookmarkStart w:id="85" w:name="_Toc47342293"/>
      <w:bookmarkStart w:id="86" w:name="_Toc51768991"/>
      <w:r w:rsidRPr="001B7C50">
        <w:t>In addition to the architecture descriptions in clause 4, the following areas are further described in other specifications:</w:t>
      </w:r>
    </w:p>
    <w:p w14:paraId="7D10E237" w14:textId="1D82E222" w:rsidR="00160667" w:rsidRPr="001B7C50" w:rsidRDefault="00160667" w:rsidP="00562E84">
      <w:pPr>
        <w:pStyle w:val="B1"/>
      </w:pPr>
      <w:r w:rsidRPr="001B7C50">
        <w:t>-</w:t>
      </w:r>
      <w:r w:rsidRPr="001B7C50">
        <w:tab/>
        <w:t xml:space="preserve">NG-RAN architecture is described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38.401</w:t>
      </w:r>
      <w:r w:rsidR="00695DF1">
        <w:t> </w:t>
      </w:r>
      <w:r w:rsidR="00695DF1" w:rsidRPr="001B7C50">
        <w:t>[</w:t>
      </w:r>
      <w:r w:rsidRPr="001B7C50">
        <w:t>42].</w:t>
      </w:r>
    </w:p>
    <w:p w14:paraId="5AA9152C" w14:textId="77C43767" w:rsidR="00160667" w:rsidRPr="001B7C50" w:rsidRDefault="00160667" w:rsidP="00562E84">
      <w:pPr>
        <w:pStyle w:val="B1"/>
      </w:pPr>
      <w:r w:rsidRPr="001B7C50">
        <w:t>-</w:t>
      </w:r>
      <w:r w:rsidRPr="001B7C50">
        <w:tab/>
        <w:t xml:space="preserve">Security architecture is described in </w:t>
      </w:r>
      <w:r w:rsidR="00695DF1" w:rsidRPr="001B7C50">
        <w:t>TS</w:t>
      </w:r>
      <w:r w:rsidR="00695DF1">
        <w:t> </w:t>
      </w:r>
      <w:r w:rsidR="00695DF1" w:rsidRPr="001B7C50">
        <w:t>33.501</w:t>
      </w:r>
      <w:r w:rsidR="00695DF1">
        <w:t> </w:t>
      </w:r>
      <w:r w:rsidR="00695DF1" w:rsidRPr="001B7C50">
        <w:t>[</w:t>
      </w:r>
      <w:r w:rsidRPr="001B7C50">
        <w:t xml:space="preserve">29] and </w:t>
      </w:r>
      <w:r w:rsidR="00695DF1" w:rsidRPr="001B7C50">
        <w:t>TS</w:t>
      </w:r>
      <w:r w:rsidR="00695DF1">
        <w:t> </w:t>
      </w:r>
      <w:r w:rsidR="00695DF1" w:rsidRPr="001B7C50">
        <w:t>33.535</w:t>
      </w:r>
      <w:r w:rsidR="00695DF1">
        <w:t> </w:t>
      </w:r>
      <w:r w:rsidR="00695DF1" w:rsidRPr="001B7C50">
        <w:t>[</w:t>
      </w:r>
      <w:r w:rsidRPr="001B7C50">
        <w:t>124].</w:t>
      </w:r>
    </w:p>
    <w:p w14:paraId="03D1A87B" w14:textId="1DD8732C" w:rsidR="00160667" w:rsidRPr="001B7C50" w:rsidRDefault="00160667" w:rsidP="00562E84">
      <w:pPr>
        <w:pStyle w:val="B1"/>
      </w:pPr>
      <w:r w:rsidRPr="001B7C50">
        <w:t>-</w:t>
      </w:r>
      <w:r w:rsidRPr="001B7C50">
        <w:tab/>
        <w:t xml:space="preserve">Charging architecture is described in </w:t>
      </w:r>
      <w:r w:rsidR="00695DF1" w:rsidRPr="001B7C50">
        <w:t>TS</w:t>
      </w:r>
      <w:r w:rsidR="00695DF1">
        <w:t> </w:t>
      </w:r>
      <w:r w:rsidR="00695DF1" w:rsidRPr="001B7C50">
        <w:t>32.240</w:t>
      </w:r>
      <w:r w:rsidR="00695DF1">
        <w:t> </w:t>
      </w:r>
      <w:r w:rsidR="00695DF1" w:rsidRPr="001B7C50">
        <w:t>[</w:t>
      </w:r>
      <w:r w:rsidRPr="001B7C50">
        <w:t>41].</w:t>
      </w:r>
    </w:p>
    <w:p w14:paraId="3604ADB4" w14:textId="115433E0" w:rsidR="00160667" w:rsidRPr="001B7C50" w:rsidRDefault="00160667" w:rsidP="00562E84">
      <w:pPr>
        <w:pStyle w:val="B1"/>
      </w:pPr>
      <w:r w:rsidRPr="001B7C50">
        <w:t>-</w:t>
      </w:r>
      <w:r w:rsidRPr="001B7C50">
        <w:tab/>
        <w:t xml:space="preserve">5G Media streaming architecture is described in </w:t>
      </w:r>
      <w:r w:rsidR="00695DF1" w:rsidRPr="001B7C50">
        <w:t>TS</w:t>
      </w:r>
      <w:r w:rsidR="00695DF1">
        <w:t> </w:t>
      </w:r>
      <w:r w:rsidR="00695DF1" w:rsidRPr="001B7C50">
        <w:t>26.501</w:t>
      </w:r>
      <w:r w:rsidR="00695DF1">
        <w:t> </w:t>
      </w:r>
      <w:r w:rsidR="00695DF1"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7" w:name="_Toc122440063"/>
      <w:r w:rsidRPr="001B7C50">
        <w:lastRenderedPageBreak/>
        <w:t>4.2.2</w:t>
      </w:r>
      <w:r w:rsidRPr="001B7C50">
        <w:tab/>
        <w:t>Network Functions and entities</w:t>
      </w:r>
      <w:bookmarkEnd w:id="81"/>
      <w:bookmarkEnd w:id="82"/>
      <w:bookmarkEnd w:id="83"/>
      <w:bookmarkEnd w:id="84"/>
      <w:bookmarkEnd w:id="85"/>
      <w:bookmarkEnd w:id="86"/>
      <w:bookmarkEnd w:id="87"/>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lastRenderedPageBreak/>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88" w:name="_Toc20149633"/>
      <w:bookmarkStart w:id="89"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0" w:name="_Toc36187548"/>
      <w:bookmarkStart w:id="91" w:name="_Toc45183452"/>
      <w:bookmarkStart w:id="92" w:name="_Toc47342294"/>
      <w:bookmarkStart w:id="93" w:name="_Toc51768992"/>
      <w:bookmarkStart w:id="94" w:name="_Toc122440064"/>
      <w:r w:rsidRPr="001B7C50">
        <w:t>4.2.3</w:t>
      </w:r>
      <w:r w:rsidRPr="001B7C50">
        <w:rPr>
          <w:lang w:eastAsia="zh-CN"/>
        </w:rPr>
        <w:tab/>
      </w:r>
      <w:r w:rsidRPr="001B7C50">
        <w:t>Non-roaming reference architecture</w:t>
      </w:r>
      <w:bookmarkEnd w:id="88"/>
      <w:bookmarkEnd w:id="89"/>
      <w:bookmarkEnd w:id="90"/>
      <w:bookmarkEnd w:id="91"/>
      <w:bookmarkEnd w:id="92"/>
      <w:bookmarkEnd w:id="93"/>
      <w:bookmarkEnd w:id="94"/>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19.9pt;height:280.5pt" o:ole="">
            <v:imagedata r:id="rId13" o:title=""/>
          </v:shape>
          <o:OLEObject Type="Embed" ProgID="Word.Picture.8" ShapeID="_x0000_i1027" DrawAspect="Content" ObjectID="_1733054062"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7.6pt;height:238.45pt" o:ole="">
            <v:imagedata r:id="rId15" o:title="" cropbottom="9539f"/>
          </v:shape>
          <o:OLEObject Type="Embed" ProgID="Visio.Drawing.11" ShapeID="_x0000_i1028" DrawAspect="Content" ObjectID="_1733054063"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EDA070F"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695DF1" w:rsidRPr="001B7C50">
        <w:t>TS</w:t>
      </w:r>
      <w:r w:rsidR="00695DF1">
        <w:t> </w:t>
      </w:r>
      <w:r w:rsidR="00695DF1" w:rsidRPr="001B7C50">
        <w:t>23.288</w:t>
      </w:r>
      <w:r w:rsidR="00695DF1">
        <w:t> </w:t>
      </w:r>
      <w:r w:rsidR="00695DF1" w:rsidRPr="001B7C50">
        <w:t>[</w:t>
      </w:r>
      <w:r w:rsidRPr="001B7C50">
        <w:t>86].</w:t>
      </w:r>
    </w:p>
    <w:p w14:paraId="49D61D81" w14:textId="19518BE4"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695DF1" w:rsidRPr="001B7C50">
        <w:t>TS</w:t>
      </w:r>
      <w:r w:rsidR="00695DF1">
        <w:t> </w:t>
      </w:r>
      <w:r w:rsidR="00695DF1" w:rsidRPr="001B7C50">
        <w:t>23.304</w:t>
      </w:r>
      <w:r w:rsidR="00695DF1">
        <w:t> </w:t>
      </w:r>
      <w:r w:rsidR="00695DF1"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2209976E" w:rsidR="0010039C" w:rsidRPr="001B7C50" w:rsidRDefault="008546A1" w:rsidP="0073598F">
      <w:pPr>
        <w:pStyle w:val="NO"/>
      </w:pPr>
      <w:r w:rsidRPr="001B7C50">
        <w:t>NOTE 8:</w:t>
      </w:r>
      <w:r w:rsidRPr="001B7C50">
        <w:tab/>
        <w:t xml:space="preserve">For exposure of QoS monitoring information, direct interaction between UPF (L-PSA UPF) and Local NEF/Local AF can be supported via the Nupf interface, as described in </w:t>
      </w:r>
      <w:r w:rsidR="00695DF1" w:rsidRPr="001B7C50">
        <w:t>TS</w:t>
      </w:r>
      <w:r w:rsidR="00695DF1">
        <w:t> </w:t>
      </w:r>
      <w:r w:rsidR="00695DF1" w:rsidRPr="001B7C50">
        <w:t>23.548</w:t>
      </w:r>
      <w:r w:rsidR="00695DF1">
        <w:t> </w:t>
      </w:r>
      <w:r w:rsidR="00695DF1" w:rsidRPr="001B7C50">
        <w:t>[</w:t>
      </w:r>
      <w:r w:rsidRPr="001B7C50">
        <w:t>130].</w:t>
      </w:r>
    </w:p>
    <w:p w14:paraId="7D5AA15E" w14:textId="42C14838"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695DF1" w:rsidRPr="001B7C50">
        <w:t>TS</w:t>
      </w:r>
      <w:r w:rsidR="00695DF1">
        <w:t> </w:t>
      </w:r>
      <w:r w:rsidR="00695DF1" w:rsidRPr="001B7C50">
        <w:t>23.548</w:t>
      </w:r>
      <w:r w:rsidR="00695DF1">
        <w:t> </w:t>
      </w:r>
      <w:r w:rsidR="00695DF1"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75pt;height:258.05pt" o:ole="">
            <v:imagedata r:id="rId17" o:title=""/>
          </v:shape>
          <o:OLEObject Type="Embed" ProgID="Visio.Drawing.11" ShapeID="_x0000_i1029" DrawAspect="Content" ObjectID="_1733054064"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95" w:name="_MON_1678543087"/>
    <w:bookmarkEnd w:id="95"/>
    <w:p w14:paraId="017C8160" w14:textId="6B932C54" w:rsidR="008E69B3" w:rsidRPr="001B7C50" w:rsidRDefault="008E69B3" w:rsidP="00562E84">
      <w:pPr>
        <w:pStyle w:val="TH"/>
      </w:pPr>
      <w:r w:rsidRPr="001B7C50">
        <w:object w:dxaOrig="8647" w:dyaOrig="5202" w14:anchorId="61F4133E">
          <v:shape id="_x0000_i1030" type="#_x0000_t75" style="width:433.15pt;height:260.35pt" o:ole="">
            <v:imagedata r:id="rId19" o:title=""/>
          </v:shape>
          <o:OLEObject Type="Embed" ProgID="Word.Picture.8" ShapeID="_x0000_i1030" DrawAspect="Content" ObjectID="_1733054065"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65pt;height:278.8pt" o:ole="">
            <v:imagedata r:id="rId21" o:title=""/>
          </v:shape>
          <o:OLEObject Type="Embed" ProgID="Visio.Drawing.15" ShapeID="_x0000_i1031" DrawAspect="Content" ObjectID="_1733054066"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2A0C1997"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695DF1" w:rsidRPr="001B7C50">
        <w:t>TS</w:t>
      </w:r>
      <w:r w:rsidR="00695DF1">
        <w:t> </w:t>
      </w:r>
      <w:r w:rsidR="00695DF1" w:rsidRPr="001B7C50">
        <w:t>23.682</w:t>
      </w:r>
      <w:r w:rsidR="00695DF1">
        <w:t> </w:t>
      </w:r>
      <w:r w:rsidR="00695DF1"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6" w:name="_Toc20149634"/>
      <w:bookmarkStart w:id="97" w:name="_Toc27846425"/>
      <w:bookmarkStart w:id="98" w:name="_Toc36187549"/>
      <w:bookmarkStart w:id="99" w:name="_Toc45183453"/>
      <w:bookmarkStart w:id="100" w:name="_Toc47342295"/>
      <w:bookmarkStart w:id="101" w:name="_Toc51768993"/>
      <w:bookmarkStart w:id="102" w:name="_Toc122440065"/>
      <w:r w:rsidRPr="001B7C50">
        <w:t>4.2.4</w:t>
      </w:r>
      <w:r w:rsidRPr="001B7C50">
        <w:rPr>
          <w:lang w:eastAsia="zh-CN"/>
        </w:rPr>
        <w:tab/>
      </w:r>
      <w:r w:rsidRPr="001B7C50">
        <w:t>Roaming reference architectures</w:t>
      </w:r>
      <w:bookmarkEnd w:id="96"/>
      <w:bookmarkEnd w:id="97"/>
      <w:bookmarkEnd w:id="98"/>
      <w:bookmarkEnd w:id="99"/>
      <w:bookmarkEnd w:id="100"/>
      <w:bookmarkEnd w:id="101"/>
      <w:bookmarkEnd w:id="102"/>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65pt;height:197pt;mso-width-percent:0;mso-height-percent:0;mso-width-percent:0;mso-height-percent:0" o:ole="">
            <v:imagedata r:id="rId23" o:title=""/>
          </v:shape>
          <o:OLEObject Type="Embed" ProgID="Visio.Drawing.11" ShapeID="_x0000_i1032" DrawAspect="Content" ObjectID="_1733054067"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8pt;height:225.8pt;mso-width-percent:0;mso-height-percent:0;mso-width-percent:0;mso-height-percent:0" o:ole="">
            <v:imagedata r:id="rId25" o:title=""/>
          </v:shape>
          <o:OLEObject Type="Embed" ProgID="Visio.Drawing.11" ShapeID="_x0000_i1033" DrawAspect="Content" ObjectID="_1733054068"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pt;height:245.4pt;mso-width-percent:0;mso-height-percent:0;mso-width-percent:0;mso-height-percent:0" o:ole="">
            <v:imagedata r:id="rId27" o:title=""/>
          </v:shape>
          <o:OLEObject Type="Embed" ProgID="Visio.Drawing.11" ShapeID="_x0000_i1034" DrawAspect="Content" ObjectID="_1733054069"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65pt;height:261.5pt" o:ole="">
            <v:imagedata r:id="rId29" o:title=""/>
          </v:shape>
          <o:OLEObject Type="Embed" ProgID="Visio.Drawing.11" ShapeID="_x0000_i1035" DrawAspect="Content" ObjectID="_1733054070"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5pt;height:173.4pt" o:ole="">
            <v:imagedata r:id="rId31" o:title=""/>
          </v:shape>
          <o:OLEObject Type="Embed" ProgID="Visio.Drawing.11" ShapeID="_x0000_i1036" DrawAspect="Content" ObjectID="_1733054071"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3" w:name="_Toc20149635"/>
      <w:bookmarkStart w:id="104"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4D1C9D7A" w:rsidR="00D40151" w:rsidRPr="001B7C50" w:rsidRDefault="00D40151" w:rsidP="00D40151">
      <w:r w:rsidRPr="001B7C50">
        <w:t xml:space="preserve">The IPUPS functionality is specified in clause 5.8.2.14 and </w:t>
      </w:r>
      <w:r w:rsidR="00695DF1" w:rsidRPr="001B7C50">
        <w:t>TS</w:t>
      </w:r>
      <w:r w:rsidR="00695DF1">
        <w:t> </w:t>
      </w:r>
      <w:r w:rsidR="00695DF1" w:rsidRPr="001B7C50">
        <w:t>33.501</w:t>
      </w:r>
      <w:r w:rsidR="00695DF1">
        <w:t> </w:t>
      </w:r>
      <w:r w:rsidR="00695DF1"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0.05pt;mso-width-percent:0;mso-height-percent:0;mso-width-percent:0;mso-height-percent:0" o:ole="">
            <v:imagedata r:id="rId33" o:title=""/>
          </v:shape>
          <o:OLEObject Type="Embed" ProgID="Visio.Drawing.11" ShapeID="_x0000_i1037" DrawAspect="Content" ObjectID="_1733054072"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5" w:name="_Toc36187550"/>
      <w:bookmarkStart w:id="106" w:name="_Toc45183454"/>
      <w:bookmarkStart w:id="107" w:name="_Toc47342296"/>
      <w:bookmarkStart w:id="108" w:name="_Toc51768994"/>
      <w:bookmarkStart w:id="109" w:name="_Toc122440066"/>
      <w:r w:rsidRPr="001B7C50">
        <w:t>4.2.5</w:t>
      </w:r>
      <w:r w:rsidRPr="001B7C50">
        <w:tab/>
        <w:t>Data Storage architectures</w:t>
      </w:r>
      <w:bookmarkEnd w:id="103"/>
      <w:bookmarkEnd w:id="104"/>
      <w:bookmarkEnd w:id="105"/>
      <w:bookmarkEnd w:id="106"/>
      <w:bookmarkEnd w:id="107"/>
      <w:bookmarkEnd w:id="108"/>
      <w:bookmarkEnd w:id="109"/>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8pt;height:50.1pt" o:ole="">
            <v:imagedata r:id="rId35" o:title=""/>
          </v:shape>
          <o:OLEObject Type="Embed" ProgID="Visio.Drawing.11" ShapeID="_x0000_i1038" DrawAspect="Content" ObjectID="_1733054073"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95pt" o:ole="">
            <v:imagedata r:id="rId37" o:title=""/>
          </v:shape>
          <o:OLEObject Type="Embed" ProgID="Visio.Drawing.15" ShapeID="_x0000_i1039" DrawAspect="Content" ObjectID="_1733054074"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10" w:name="_Toc20149636"/>
      <w:bookmarkStart w:id="111" w:name="_Toc27846427"/>
      <w:bookmarkStart w:id="112" w:name="_Toc36187551"/>
      <w:bookmarkStart w:id="113" w:name="_Toc45183455"/>
      <w:bookmarkStart w:id="114" w:name="_Toc47342297"/>
      <w:bookmarkStart w:id="115" w:name="_Toc51768995"/>
      <w:bookmarkStart w:id="116" w:name="_Toc122440067"/>
      <w:r w:rsidRPr="001B7C50">
        <w:t>4.2.5a</w:t>
      </w:r>
      <w:r w:rsidRPr="001B7C50">
        <w:tab/>
        <w:t>Radio Capabilities Signalling optimisation</w:t>
      </w:r>
      <w:bookmarkEnd w:id="110"/>
      <w:bookmarkEnd w:id="111"/>
      <w:bookmarkEnd w:id="112"/>
      <w:bookmarkEnd w:id="113"/>
      <w:bookmarkEnd w:id="114"/>
      <w:bookmarkEnd w:id="115"/>
      <w:bookmarkEnd w:id="116"/>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45pt;height:175.7pt" o:ole="">
            <v:imagedata r:id="rId39" o:title=""/>
          </v:shape>
          <o:OLEObject Type="Embed" ProgID="Visio.Drawing.11" ShapeID="_x0000_i1040" DrawAspect="Content" ObjectID="_1733054075"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7pt" o:ole="">
            <v:imagedata r:id="rId41" o:title=""/>
          </v:shape>
          <o:OLEObject Type="Embed" ProgID="Visio.Drawing.11" ShapeID="_x0000_i1041" DrawAspect="Content" ObjectID="_1733054076"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7" w:name="_Toc20149637"/>
      <w:bookmarkStart w:id="118" w:name="_Toc27846428"/>
      <w:bookmarkStart w:id="119" w:name="_Toc36187552"/>
      <w:bookmarkStart w:id="120" w:name="_Toc45183456"/>
      <w:bookmarkStart w:id="121" w:name="_Toc47342298"/>
      <w:bookmarkStart w:id="122" w:name="_Toc51768996"/>
      <w:bookmarkStart w:id="123" w:name="_Toc122440068"/>
      <w:r w:rsidRPr="001B7C50">
        <w:t>4.2.6</w:t>
      </w:r>
      <w:r w:rsidRPr="001B7C50">
        <w:tab/>
        <w:t>Service-based interfaces</w:t>
      </w:r>
      <w:bookmarkEnd w:id="117"/>
      <w:bookmarkEnd w:id="118"/>
      <w:bookmarkEnd w:id="119"/>
      <w:bookmarkEnd w:id="120"/>
      <w:bookmarkEnd w:id="121"/>
      <w:bookmarkEnd w:id="122"/>
      <w:bookmarkEnd w:id="123"/>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lastRenderedPageBreak/>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24" w:name="_Toc20149638"/>
      <w:bookmarkStart w:id="125" w:name="_Toc27846429"/>
      <w:bookmarkStart w:id="126" w:name="_Toc36187553"/>
      <w:bookmarkStart w:id="127" w:name="_Toc45183457"/>
      <w:bookmarkStart w:id="128" w:name="_Toc47342299"/>
      <w:bookmarkStart w:id="129" w:name="_Toc51768997"/>
      <w:r w:rsidRPr="001B7C50">
        <w:rPr>
          <w:b/>
          <w:bCs/>
        </w:rPr>
        <w:t>Naanf:</w:t>
      </w:r>
      <w:r w:rsidRPr="001B7C50">
        <w:tab/>
        <w:t>Service-based interface exhibited by AANF.</w:t>
      </w:r>
    </w:p>
    <w:p w14:paraId="4F228F5E" w14:textId="514946F4"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695DF1" w:rsidRPr="001B7C50">
        <w:t>TS</w:t>
      </w:r>
      <w:r w:rsidR="00695DF1">
        <w:t> </w:t>
      </w:r>
      <w:r w:rsidR="00695DF1" w:rsidRPr="001B7C50">
        <w:t>33.535</w:t>
      </w:r>
      <w:r w:rsidR="00695DF1">
        <w:t> </w:t>
      </w:r>
      <w:r w:rsidR="00695DF1"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CD8D3C2" w:rsidR="00607A94" w:rsidRPr="001B7C50" w:rsidRDefault="00607A94" w:rsidP="00607A94">
      <w:pPr>
        <w:pStyle w:val="NO"/>
      </w:pPr>
      <w:r w:rsidRPr="001B7C50">
        <w:t>NOTE 2:</w:t>
      </w:r>
      <w:r w:rsidRPr="001B7C50">
        <w:tab/>
        <w:t xml:space="preserve">The Service-based interfaces exhibited by MB-SMF and MBSF are defined in </w:t>
      </w:r>
      <w:r w:rsidR="00695DF1" w:rsidRPr="001B7C50">
        <w:t>TS</w:t>
      </w:r>
      <w:r w:rsidR="00695DF1">
        <w:t> </w:t>
      </w:r>
      <w:r w:rsidR="00695DF1" w:rsidRPr="001B7C50">
        <w:t>23.247</w:t>
      </w:r>
      <w:r w:rsidR="00695DF1">
        <w:t> </w:t>
      </w:r>
      <w:r w:rsidR="00695DF1"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33554CD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695DF1" w:rsidRPr="001B7C50">
        <w:t>TS</w:t>
      </w:r>
      <w:r w:rsidR="00695DF1">
        <w:t> </w:t>
      </w:r>
      <w:r w:rsidR="00695DF1" w:rsidRPr="001B7C50">
        <w:t>33.220</w:t>
      </w:r>
      <w:r w:rsidR="00695DF1">
        <w:t> </w:t>
      </w:r>
      <w:r w:rsidR="00695DF1" w:rsidRPr="001B7C50">
        <w:t>[</w:t>
      </w:r>
      <w:r w:rsidRPr="001B7C50">
        <w:t xml:space="preserve">140] and </w:t>
      </w:r>
      <w:r w:rsidR="00695DF1" w:rsidRPr="001B7C50">
        <w:t>TS</w:t>
      </w:r>
      <w:r w:rsidR="00695DF1">
        <w:t> </w:t>
      </w:r>
      <w:r w:rsidR="00695DF1" w:rsidRPr="001B7C50">
        <w:t>33.223</w:t>
      </w:r>
      <w:r w:rsidR="00695DF1">
        <w:t> </w:t>
      </w:r>
      <w:r w:rsidR="00695DF1"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2540CB31" w:rsidR="0010576F" w:rsidRPr="001B7C50" w:rsidRDefault="0010576F" w:rsidP="0010576F">
      <w:pPr>
        <w:pStyle w:val="NO"/>
      </w:pPr>
      <w:r w:rsidRPr="001B7C50">
        <w:t>NOTE 3:</w:t>
      </w:r>
      <w:r w:rsidRPr="001B7C50">
        <w:tab/>
        <w:t xml:space="preserve">The Service-based interfaces exhibited by EADSF is defined in </w:t>
      </w:r>
      <w:r w:rsidR="00695DF1" w:rsidRPr="001B7C50">
        <w:t>TS</w:t>
      </w:r>
      <w:r w:rsidR="00695DF1">
        <w:t> </w:t>
      </w:r>
      <w:r w:rsidR="00695DF1" w:rsidRPr="001B7C50">
        <w:t>23.548</w:t>
      </w:r>
      <w:r w:rsidR="00695DF1">
        <w:t> </w:t>
      </w:r>
      <w:r w:rsidR="00695DF1"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30" w:name="_Toc122440069"/>
      <w:r w:rsidRPr="001B7C50">
        <w:t>4.2.7</w:t>
      </w:r>
      <w:r w:rsidRPr="001B7C50">
        <w:rPr>
          <w:lang w:eastAsia="zh-CN"/>
        </w:rPr>
        <w:tab/>
      </w:r>
      <w:r w:rsidRPr="001B7C50">
        <w:t>Reference points</w:t>
      </w:r>
      <w:bookmarkEnd w:id="124"/>
      <w:bookmarkEnd w:id="125"/>
      <w:bookmarkEnd w:id="126"/>
      <w:bookmarkEnd w:id="127"/>
      <w:bookmarkEnd w:id="128"/>
      <w:bookmarkEnd w:id="129"/>
      <w:bookmarkEnd w:id="130"/>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lastRenderedPageBreak/>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47D11A1"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695DF1" w:rsidRPr="001B7C50">
        <w:t>TS</w:t>
      </w:r>
      <w:r w:rsidR="00695DF1">
        <w:t> </w:t>
      </w:r>
      <w:r w:rsidR="00695DF1" w:rsidRPr="001B7C50">
        <w:t>23.503</w:t>
      </w:r>
      <w:r w:rsidR="00695DF1">
        <w:t> </w:t>
      </w:r>
      <w:r w:rsidR="00695DF1"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494E5F62"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695DF1" w:rsidRPr="001B7C50">
        <w:rPr>
          <w:iCs/>
        </w:rPr>
        <w:t>TS</w:t>
      </w:r>
      <w:r w:rsidR="00695DF1">
        <w:rPr>
          <w:iCs/>
        </w:rPr>
        <w:t> </w:t>
      </w:r>
      <w:r w:rsidR="00695DF1" w:rsidRPr="001B7C50">
        <w:rPr>
          <w:iCs/>
        </w:rPr>
        <w:t>33.501</w:t>
      </w:r>
      <w:r w:rsidR="00695DF1">
        <w:rPr>
          <w:iCs/>
        </w:rPr>
        <w:t> </w:t>
      </w:r>
      <w:r w:rsidR="00695DF1"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449B2825" w:rsidR="00C84B6D" w:rsidRPr="001B7C50" w:rsidRDefault="00C84B6D" w:rsidP="00D40151">
      <w:pPr>
        <w:pStyle w:val="NO"/>
      </w:pPr>
      <w:r w:rsidRPr="001B7C50">
        <w:lastRenderedPageBreak/>
        <w:t>NOTE 4:</w:t>
      </w:r>
      <w:r w:rsidRPr="001B7C50">
        <w:tab/>
        <w:t xml:space="preserve">The functionality of N40, N41 and N42 reference points are defined in </w:t>
      </w:r>
      <w:r w:rsidR="00695DF1" w:rsidRPr="001B7C50">
        <w:t>TS</w:t>
      </w:r>
      <w:r w:rsidR="00695DF1">
        <w:t> </w:t>
      </w:r>
      <w:r w:rsidR="00695DF1" w:rsidRPr="001B7C50">
        <w:t>32.240</w:t>
      </w:r>
      <w:r w:rsidR="00695DF1">
        <w:t> </w:t>
      </w:r>
      <w:r w:rsidR="00695DF1"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5B8DE371" w:rsidR="00C84B6D" w:rsidRPr="001B7C50" w:rsidRDefault="00C84B6D" w:rsidP="00D40151">
      <w:pPr>
        <w:pStyle w:val="NO"/>
      </w:pPr>
      <w:r w:rsidRPr="001B7C50">
        <w:t>NOTE 5:</w:t>
      </w:r>
      <w:r w:rsidRPr="001B7C50">
        <w:tab/>
        <w:t xml:space="preserve">The functionality of N43 reference point is defined in </w:t>
      </w:r>
      <w:r w:rsidR="00695DF1" w:rsidRPr="001B7C50">
        <w:t>TS</w:t>
      </w:r>
      <w:r w:rsidR="00695DF1">
        <w:t> </w:t>
      </w:r>
      <w:r w:rsidR="00695DF1" w:rsidRPr="001B7C50">
        <w:t>23.503</w:t>
      </w:r>
      <w:r w:rsidR="00695DF1">
        <w:t> </w:t>
      </w:r>
      <w:r w:rsidR="00695DF1" w:rsidRPr="001B7C50">
        <w:t>[</w:t>
      </w:r>
      <w:r w:rsidRPr="001B7C50">
        <w:t>45].</w:t>
      </w:r>
    </w:p>
    <w:p w14:paraId="064690FF" w14:textId="6523FFA4"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695DF1" w:rsidRPr="001B7C50">
        <w:t>TS</w:t>
      </w:r>
      <w:r w:rsidR="00695DF1">
        <w:t> </w:t>
      </w:r>
      <w:r w:rsidR="00695DF1" w:rsidRPr="001B7C50">
        <w:t>32.240</w:t>
      </w:r>
      <w:r w:rsidR="00695DF1">
        <w:t> </w:t>
      </w:r>
      <w:r w:rsidR="00695DF1"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28BD93B9"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695DF1" w:rsidRPr="001B7C50">
        <w:t>TS</w:t>
      </w:r>
      <w:r w:rsidR="00695DF1">
        <w:t> </w:t>
      </w:r>
      <w:r w:rsidR="00695DF1" w:rsidRPr="001B7C50">
        <w:t>23.041</w:t>
      </w:r>
      <w:r w:rsidR="00695DF1">
        <w:t> </w:t>
      </w:r>
      <w:r w:rsidR="00695DF1"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3E029612" w:rsidR="006310D8" w:rsidRPr="001B7C50" w:rsidRDefault="006310D8" w:rsidP="006310D8">
      <w:pPr>
        <w:pStyle w:val="NO"/>
      </w:pPr>
      <w:r w:rsidRPr="001B7C50">
        <w:t>NOTE 8:</w:t>
      </w:r>
      <w:r w:rsidRPr="001B7C50">
        <w:tab/>
        <w:t xml:space="preserve">The functionality of N60 reference point is defined in </w:t>
      </w:r>
      <w:r w:rsidR="00695DF1" w:rsidRPr="001B7C50">
        <w:t>TS</w:t>
      </w:r>
      <w:r w:rsidR="00695DF1">
        <w:t> </w:t>
      </w:r>
      <w:r w:rsidR="00695DF1" w:rsidRPr="001B7C50">
        <w:t>33.501</w:t>
      </w:r>
      <w:r w:rsidR="00695DF1">
        <w:t> </w:t>
      </w:r>
      <w:r w:rsidR="00695DF1"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5E36E16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695DF1" w:rsidRPr="001B7C50">
        <w:t>TS</w:t>
      </w:r>
      <w:r w:rsidR="00695DF1">
        <w:t> </w:t>
      </w:r>
      <w:r w:rsidR="00695DF1" w:rsidRPr="001B7C50">
        <w:t>23.503</w:t>
      </w:r>
      <w:r w:rsidR="00695DF1">
        <w:t> </w:t>
      </w:r>
      <w:r w:rsidR="00695DF1" w:rsidRPr="001B7C50">
        <w:t>[</w:t>
      </w:r>
      <w:r w:rsidRPr="001B7C50">
        <w:t>45].</w:t>
      </w:r>
    </w:p>
    <w:p w14:paraId="5CCF08ED" w14:textId="38116E01" w:rsidR="00872C86" w:rsidRPr="001B7C50" w:rsidRDefault="00872C86" w:rsidP="00872C86">
      <w:pPr>
        <w:pStyle w:val="NO"/>
      </w:pPr>
      <w:r>
        <w:t>NOTE 10:</w:t>
      </w:r>
      <w:r>
        <w:tab/>
        <w:t xml:space="preserve">The reference points from N100 up to and including N109 are reserved for allocation and definition in </w:t>
      </w:r>
      <w:r w:rsidR="00695DF1">
        <w:t>TS</w:t>
      </w:r>
      <w:r w:rsidR="00695DF1">
        <w:t> </w:t>
      </w:r>
      <w:r w:rsidR="00695DF1">
        <w:t>32.240</w:t>
      </w:r>
      <w:r w:rsidR="00695DF1">
        <w:t> </w:t>
      </w:r>
      <w:r w:rsidR="00695DF1">
        <w:t>[</w:t>
      </w:r>
      <w:r>
        <w:t>41].</w:t>
      </w:r>
    </w:p>
    <w:p w14:paraId="584887D4" w14:textId="253E019B" w:rsidR="00D40151" w:rsidRPr="001B7C50" w:rsidRDefault="00D40151" w:rsidP="00D40151">
      <w:r w:rsidRPr="001B7C50">
        <w:t>The reference points to support SMS over NAS are listed in clause 4.4.2.2.</w:t>
      </w:r>
    </w:p>
    <w:p w14:paraId="718FBCA9" w14:textId="55ECEFB8" w:rsidR="00D40151" w:rsidRPr="001B7C50" w:rsidRDefault="00D40151" w:rsidP="00D40151">
      <w:r w:rsidRPr="001B7C50">
        <w:t xml:space="preserve">The reference points to support Location Services are listed in </w:t>
      </w:r>
      <w:r w:rsidR="00695DF1" w:rsidRPr="001B7C50">
        <w:t>TS</w:t>
      </w:r>
      <w:r w:rsidR="00695DF1">
        <w:t> </w:t>
      </w:r>
      <w:r w:rsidR="00695DF1" w:rsidRPr="001B7C50">
        <w:t>23.273</w:t>
      </w:r>
      <w:r w:rsidR="00695DF1">
        <w:t> </w:t>
      </w:r>
      <w:r w:rsidR="00695DF1" w:rsidRPr="001B7C50">
        <w:t>[</w:t>
      </w:r>
      <w:r w:rsidRPr="001B7C50">
        <w:t>87].</w:t>
      </w:r>
    </w:p>
    <w:p w14:paraId="324587C5" w14:textId="1AA68D1D" w:rsidR="00D40151" w:rsidRPr="001B7C50" w:rsidRDefault="00D40151" w:rsidP="00D40151">
      <w:bookmarkStart w:id="131" w:name="_Toc20149639"/>
      <w:r w:rsidRPr="001B7C50">
        <w:t xml:space="preserve">The reference points to support SBA in IMS (N5, N70 and N71) are described in </w:t>
      </w:r>
      <w:r w:rsidR="00695DF1" w:rsidRPr="001B7C50">
        <w:t>TS</w:t>
      </w:r>
      <w:r w:rsidR="00695DF1">
        <w:t> </w:t>
      </w:r>
      <w:r w:rsidR="00695DF1" w:rsidRPr="001B7C50">
        <w:t>23.228</w:t>
      </w:r>
      <w:r w:rsidR="00695DF1">
        <w:t> </w:t>
      </w:r>
      <w:r w:rsidR="00695DF1" w:rsidRPr="001B7C50">
        <w:t>[</w:t>
      </w:r>
      <w:r w:rsidRPr="001B7C50">
        <w:t>15].</w:t>
      </w:r>
    </w:p>
    <w:p w14:paraId="4A23963A" w14:textId="425BF87C" w:rsidR="00C05113" w:rsidRPr="001B7C50" w:rsidRDefault="00C05113" w:rsidP="00C05113">
      <w:bookmarkStart w:id="132" w:name="_Toc27846430"/>
      <w:bookmarkStart w:id="133" w:name="_Toc36187554"/>
      <w:bookmarkStart w:id="134" w:name="_Toc45183458"/>
      <w:bookmarkStart w:id="135" w:name="_Toc47342300"/>
      <w:bookmarkStart w:id="136" w:name="_Toc51768998"/>
      <w:r w:rsidRPr="001B7C50">
        <w:t xml:space="preserve">The reference points to support AKMA (N61, N62 and N63) are described in </w:t>
      </w:r>
      <w:r w:rsidR="00695DF1" w:rsidRPr="001B7C50">
        <w:t>TS</w:t>
      </w:r>
      <w:r w:rsidR="00695DF1">
        <w:t> </w:t>
      </w:r>
      <w:r w:rsidR="00695DF1" w:rsidRPr="001B7C50">
        <w:t>33.535</w:t>
      </w:r>
      <w:r w:rsidR="00695DF1">
        <w:t> </w:t>
      </w:r>
      <w:r w:rsidR="00695DF1" w:rsidRPr="001B7C50">
        <w:t>[</w:t>
      </w:r>
      <w:r w:rsidRPr="001B7C50">
        <w:t>124].</w:t>
      </w:r>
    </w:p>
    <w:p w14:paraId="419707CD" w14:textId="744B3250"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695DF1" w:rsidRPr="001B7C50">
        <w:t>TS</w:t>
      </w:r>
      <w:r w:rsidR="00695DF1">
        <w:t> </w:t>
      </w:r>
      <w:r w:rsidR="00695DF1" w:rsidRPr="001B7C50">
        <w:t>23.304</w:t>
      </w:r>
      <w:r w:rsidR="00695DF1">
        <w:t> </w:t>
      </w:r>
      <w:r w:rsidR="00695DF1" w:rsidRPr="001B7C50">
        <w:t>[</w:t>
      </w:r>
      <w:r w:rsidRPr="001B7C50">
        <w:t>128].</w:t>
      </w:r>
    </w:p>
    <w:p w14:paraId="4A1B24A4" w14:textId="077B2A39" w:rsidR="00607A94" w:rsidRPr="001B7C50" w:rsidRDefault="00607A94" w:rsidP="00607A94">
      <w:r w:rsidRPr="001B7C50">
        <w:t xml:space="preserve">The reference points to support 5G multicast-broadcast services are described in </w:t>
      </w:r>
      <w:r w:rsidR="00695DF1" w:rsidRPr="001B7C50">
        <w:t>TS</w:t>
      </w:r>
      <w:r w:rsidR="00695DF1">
        <w:t> </w:t>
      </w:r>
      <w:r w:rsidR="00695DF1" w:rsidRPr="001B7C50">
        <w:t>23.247</w:t>
      </w:r>
      <w:r w:rsidR="00695DF1">
        <w:t> </w:t>
      </w:r>
      <w:r w:rsidR="00695DF1" w:rsidRPr="001B7C50">
        <w:t>[</w:t>
      </w:r>
      <w:r w:rsidRPr="001B7C50">
        <w:t>129].</w:t>
      </w:r>
    </w:p>
    <w:p w14:paraId="380C49FB" w14:textId="3025C304" w:rsidR="00C84B6D" w:rsidRPr="001B7C50" w:rsidRDefault="00C84B6D" w:rsidP="00C84B6D">
      <w:r w:rsidRPr="001B7C50">
        <w:t xml:space="preserve">The reference points to Support Uncrewed Aerial Systems (UAS) connectivity, identification and tracking are described in </w:t>
      </w:r>
      <w:r w:rsidR="00695DF1" w:rsidRPr="001B7C50">
        <w:t>TS</w:t>
      </w:r>
      <w:r w:rsidR="00695DF1">
        <w:t> </w:t>
      </w:r>
      <w:r w:rsidR="00695DF1" w:rsidRPr="001B7C50">
        <w:t>23.256</w:t>
      </w:r>
      <w:r w:rsidR="00695DF1">
        <w:t> </w:t>
      </w:r>
      <w:r w:rsidR="00695DF1" w:rsidRPr="001B7C50">
        <w:t>[</w:t>
      </w:r>
      <w:r w:rsidRPr="001B7C50">
        <w:t>136].</w:t>
      </w:r>
    </w:p>
    <w:p w14:paraId="434ED500" w14:textId="1C8BF911" w:rsidR="00627C2F" w:rsidRPr="001B7C50" w:rsidRDefault="00627C2F" w:rsidP="00627C2F">
      <w:r w:rsidRPr="001B7C50">
        <w:lastRenderedPageBreak/>
        <w:t xml:space="preserve">The reference points to support SBA in GBA and GBA push (N65, N66, N67 and N68) are described in </w:t>
      </w:r>
      <w:r w:rsidR="00695DF1" w:rsidRPr="001B7C50">
        <w:t>TS</w:t>
      </w:r>
      <w:r w:rsidR="00695DF1">
        <w:t> </w:t>
      </w:r>
      <w:r w:rsidR="00695DF1" w:rsidRPr="001B7C50">
        <w:t>33.220</w:t>
      </w:r>
      <w:r w:rsidR="00695DF1">
        <w:t> </w:t>
      </w:r>
      <w:r w:rsidR="00695DF1" w:rsidRPr="001B7C50">
        <w:t>[</w:t>
      </w:r>
      <w:r w:rsidRPr="001B7C50">
        <w:t xml:space="preserve">140] and </w:t>
      </w:r>
      <w:r w:rsidR="00695DF1" w:rsidRPr="001B7C50">
        <w:t>TS</w:t>
      </w:r>
      <w:r w:rsidR="00695DF1">
        <w:t> </w:t>
      </w:r>
      <w:r w:rsidR="00695DF1" w:rsidRPr="001B7C50">
        <w:t>33.223</w:t>
      </w:r>
      <w:r w:rsidR="00695DF1">
        <w:t> </w:t>
      </w:r>
      <w:r w:rsidR="00695DF1" w:rsidRPr="001B7C50">
        <w:t>[</w:t>
      </w:r>
      <w:r w:rsidRPr="001B7C50">
        <w:t>141].</w:t>
      </w:r>
    </w:p>
    <w:p w14:paraId="609BE9BF" w14:textId="457E5977" w:rsidR="00183D3D" w:rsidRPr="001B7C50" w:rsidRDefault="00183D3D" w:rsidP="00183D3D">
      <w:r>
        <w:t xml:space="preserve">The reference points to support SMS delivery using SBA are described in </w:t>
      </w:r>
      <w:r w:rsidR="00695DF1">
        <w:t>TS</w:t>
      </w:r>
      <w:r w:rsidR="00695DF1">
        <w:t> </w:t>
      </w:r>
      <w:r w:rsidR="00695DF1">
        <w:t>23.540</w:t>
      </w:r>
      <w:r w:rsidR="00695DF1">
        <w:t> </w:t>
      </w:r>
      <w:r w:rsidR="00695DF1">
        <w:t>[</w:t>
      </w:r>
      <w:r>
        <w:t>142].</w:t>
      </w:r>
    </w:p>
    <w:p w14:paraId="30766B75" w14:textId="77777777" w:rsidR="00D40151" w:rsidRPr="001B7C50" w:rsidRDefault="00D40151" w:rsidP="00D40151">
      <w:pPr>
        <w:pStyle w:val="Heading3"/>
      </w:pPr>
      <w:bookmarkStart w:id="137" w:name="_Toc122440070"/>
      <w:r w:rsidRPr="001B7C50">
        <w:t>4.2.8</w:t>
      </w:r>
      <w:r w:rsidRPr="001B7C50">
        <w:tab/>
        <w:t>Support of non-3GPP access</w:t>
      </w:r>
      <w:bookmarkEnd w:id="131"/>
      <w:bookmarkEnd w:id="132"/>
      <w:bookmarkEnd w:id="133"/>
      <w:bookmarkEnd w:id="134"/>
      <w:bookmarkEnd w:id="135"/>
      <w:bookmarkEnd w:id="136"/>
      <w:bookmarkEnd w:id="137"/>
    </w:p>
    <w:p w14:paraId="4A0527A4" w14:textId="77777777" w:rsidR="00D40151" w:rsidRPr="001B7C50" w:rsidRDefault="00D40151" w:rsidP="00D40151">
      <w:pPr>
        <w:pStyle w:val="Heading4"/>
      </w:pPr>
      <w:bookmarkStart w:id="138" w:name="_Toc20149640"/>
      <w:bookmarkStart w:id="139" w:name="_Toc27846431"/>
      <w:bookmarkStart w:id="140" w:name="_Toc36187555"/>
      <w:bookmarkStart w:id="141" w:name="_Toc45183459"/>
      <w:bookmarkStart w:id="142" w:name="_Toc47342301"/>
      <w:bookmarkStart w:id="143" w:name="_Toc51768999"/>
      <w:bookmarkStart w:id="144" w:name="_Toc122440071"/>
      <w:r w:rsidRPr="001B7C50">
        <w:t>4.2.8.0</w:t>
      </w:r>
      <w:r w:rsidRPr="001B7C50">
        <w:tab/>
        <w:t>General</w:t>
      </w:r>
      <w:bookmarkEnd w:id="138"/>
      <w:bookmarkEnd w:id="139"/>
      <w:bookmarkEnd w:id="140"/>
      <w:bookmarkEnd w:id="141"/>
      <w:bookmarkEnd w:id="142"/>
      <w:bookmarkEnd w:id="143"/>
      <w:bookmarkEnd w:id="144"/>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7AFB6DF4"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695DF1" w:rsidRPr="001B7C50">
        <w:rPr>
          <w:lang w:eastAsia="ko-KR"/>
        </w:rPr>
        <w:t>TS</w:t>
      </w:r>
      <w:r w:rsidR="00695DF1">
        <w:rPr>
          <w:lang w:eastAsia="ko-KR"/>
        </w:rPr>
        <w:t> </w:t>
      </w:r>
      <w:r w:rsidR="00695DF1" w:rsidRPr="001B7C50">
        <w:rPr>
          <w:lang w:eastAsia="ko-KR"/>
        </w:rPr>
        <w:t>23.316</w:t>
      </w:r>
      <w:r w:rsidR="00695DF1">
        <w:rPr>
          <w:lang w:eastAsia="ko-KR"/>
        </w:rPr>
        <w:t> </w:t>
      </w:r>
      <w:r w:rsidR="00695DF1"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45" w:name="_Toc20149641"/>
      <w:bookmarkStart w:id="146" w:name="_Toc27846432"/>
      <w:bookmarkStart w:id="147" w:name="_Toc36187556"/>
      <w:bookmarkStart w:id="148" w:name="_Toc45183460"/>
      <w:bookmarkStart w:id="149" w:name="_Toc47342302"/>
      <w:bookmarkStart w:id="150" w:name="_Toc51769000"/>
      <w:bookmarkStart w:id="151" w:name="_Toc122440072"/>
      <w:r w:rsidRPr="001B7C50">
        <w:t>4.2.8.1</w:t>
      </w:r>
      <w:r w:rsidRPr="001B7C50">
        <w:tab/>
        <w:t xml:space="preserve">General </w:t>
      </w:r>
      <w:r w:rsidRPr="001B7C50">
        <w:rPr>
          <w:lang w:eastAsia="ko-KR"/>
        </w:rPr>
        <w:t>Concepts to Support Trusted and Untrusted Non-3GPP Access</w:t>
      </w:r>
      <w:bookmarkEnd w:id="145"/>
      <w:bookmarkEnd w:id="146"/>
      <w:bookmarkEnd w:id="147"/>
      <w:bookmarkEnd w:id="148"/>
      <w:bookmarkEnd w:id="149"/>
      <w:bookmarkEnd w:id="150"/>
      <w:bookmarkEnd w:id="151"/>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lastRenderedPageBreak/>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7AE94631"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37A4622F"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695DF1" w:rsidRPr="001B7C50">
        <w:rPr>
          <w:rFonts w:eastAsia="MS Mincho"/>
        </w:rPr>
        <w:t>TS</w:t>
      </w:r>
      <w:r w:rsidR="00695DF1">
        <w:rPr>
          <w:rFonts w:eastAsia="MS Mincho"/>
        </w:rPr>
        <w:t> </w:t>
      </w:r>
      <w:r w:rsidR="00695DF1" w:rsidRPr="001B7C50">
        <w:rPr>
          <w:rFonts w:eastAsia="MS Mincho"/>
        </w:rPr>
        <w:t>23.502</w:t>
      </w:r>
      <w:r w:rsidR="00695DF1">
        <w:rPr>
          <w:rFonts w:eastAsia="MS Mincho"/>
        </w:rPr>
        <w:t> </w:t>
      </w:r>
      <w:r w:rsidR="00695DF1"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695DF1" w:rsidRPr="001B7C50">
        <w:rPr>
          <w:rFonts w:eastAsia="MS Mincho"/>
        </w:rPr>
        <w:t>TS</w:t>
      </w:r>
      <w:r w:rsidR="00695DF1">
        <w:rPr>
          <w:rFonts w:eastAsia="MS Mincho"/>
        </w:rPr>
        <w:t> </w:t>
      </w:r>
      <w:r w:rsidR="00695DF1" w:rsidRPr="001B7C50">
        <w:rPr>
          <w:rFonts w:eastAsia="MS Mincho"/>
        </w:rPr>
        <w:t>23.502</w:t>
      </w:r>
      <w:r w:rsidR="00695DF1">
        <w:rPr>
          <w:rFonts w:eastAsia="MS Mincho"/>
        </w:rPr>
        <w:t> </w:t>
      </w:r>
      <w:r w:rsidR="00695DF1"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52" w:name="_Toc20149642"/>
      <w:bookmarkStart w:id="153" w:name="_Toc27846433"/>
      <w:bookmarkStart w:id="154" w:name="_Toc36187557"/>
      <w:bookmarkStart w:id="155" w:name="_Toc45183461"/>
      <w:bookmarkStart w:id="156" w:name="_Toc47342303"/>
      <w:bookmarkStart w:id="157" w:name="_Toc51769001"/>
      <w:bookmarkStart w:id="158" w:name="_Toc122440073"/>
      <w:r w:rsidRPr="001B7C50">
        <w:t>4.2.8.1A</w:t>
      </w:r>
      <w:r w:rsidRPr="001B7C50">
        <w:tab/>
        <w:t>General Concepts to support Wireline Access</w:t>
      </w:r>
      <w:bookmarkEnd w:id="152"/>
      <w:bookmarkEnd w:id="153"/>
      <w:bookmarkEnd w:id="154"/>
      <w:bookmarkEnd w:id="155"/>
      <w:bookmarkEnd w:id="156"/>
      <w:bookmarkEnd w:id="157"/>
      <w:bookmarkEnd w:id="158"/>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C56E15F"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 xml:space="preserve">3] and </w:t>
      </w:r>
      <w:r w:rsidR="00695DF1" w:rsidRPr="001B7C50">
        <w:rPr>
          <w:lang w:eastAsia="x-none"/>
        </w:rPr>
        <w:t>TS</w:t>
      </w:r>
      <w:r w:rsidR="00695DF1">
        <w:rPr>
          <w:lang w:eastAsia="x-none"/>
        </w:rPr>
        <w:t> </w:t>
      </w:r>
      <w:r w:rsidR="00695DF1" w:rsidRPr="001B7C50">
        <w:rPr>
          <w:lang w:eastAsia="x-none"/>
        </w:rPr>
        <w:t>23.503</w:t>
      </w:r>
      <w:r w:rsidR="00695DF1">
        <w:rPr>
          <w:lang w:eastAsia="x-none"/>
        </w:rPr>
        <w:t> </w:t>
      </w:r>
      <w:r w:rsidR="00695DF1" w:rsidRPr="001B7C50">
        <w:rPr>
          <w:lang w:eastAsia="x-none"/>
        </w:rPr>
        <w:t>[</w:t>
      </w:r>
      <w:r w:rsidRPr="001B7C50">
        <w:rPr>
          <w:lang w:eastAsia="x-none"/>
        </w:rPr>
        <w:t xml:space="preserve">45] are applicable as defined for UE connected to 5GC via NG RAN unless differently specified in this TS and in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3A5CDD19" w:rsidR="00D40151" w:rsidRPr="001B7C50" w:rsidRDefault="00D40151" w:rsidP="00D40151">
      <w:pPr>
        <w:rPr>
          <w:lang w:eastAsia="x-none"/>
        </w:rPr>
      </w:pPr>
      <w:r w:rsidRPr="001B7C50">
        <w:rPr>
          <w:lang w:eastAsia="x-none"/>
        </w:rPr>
        <w:t xml:space="preserve">The 5G-RG connected to 5GC via NG-RAN is specified in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0F2DBDBB"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59" w:name="_Toc20149643"/>
      <w:bookmarkStart w:id="160" w:name="_Toc27846434"/>
      <w:bookmarkStart w:id="161" w:name="_Toc36187558"/>
      <w:bookmarkStart w:id="162" w:name="_Toc45183462"/>
      <w:bookmarkStart w:id="163" w:name="_Toc47342304"/>
      <w:bookmarkStart w:id="164" w:name="_Toc51769002"/>
      <w:bookmarkStart w:id="165" w:name="_Toc122440074"/>
      <w:r w:rsidRPr="001B7C50">
        <w:lastRenderedPageBreak/>
        <w:t>4.2.8.2</w:t>
      </w:r>
      <w:r w:rsidRPr="001B7C50">
        <w:tab/>
      </w:r>
      <w:r w:rsidRPr="001B7C50">
        <w:rPr>
          <w:lang w:eastAsia="ko-KR"/>
        </w:rPr>
        <w:t>Architecture Reference Model for Trusted and Untrusted Non-3GPP Accesses</w:t>
      </w:r>
      <w:bookmarkEnd w:id="159"/>
      <w:bookmarkEnd w:id="160"/>
      <w:bookmarkEnd w:id="161"/>
      <w:bookmarkEnd w:id="162"/>
      <w:bookmarkEnd w:id="163"/>
      <w:bookmarkEnd w:id="164"/>
      <w:bookmarkEnd w:id="165"/>
    </w:p>
    <w:p w14:paraId="5F1997EB" w14:textId="77777777" w:rsidR="00D40151" w:rsidRPr="001B7C50" w:rsidRDefault="00D40151" w:rsidP="00D40151">
      <w:pPr>
        <w:pStyle w:val="Heading5"/>
      </w:pPr>
      <w:bookmarkStart w:id="166" w:name="_Toc20149644"/>
      <w:bookmarkStart w:id="167" w:name="_Toc27846435"/>
      <w:bookmarkStart w:id="168" w:name="_Toc36187559"/>
      <w:bookmarkStart w:id="169" w:name="_Toc45183463"/>
      <w:bookmarkStart w:id="170" w:name="_Toc47342305"/>
      <w:bookmarkStart w:id="171" w:name="_Toc51769003"/>
      <w:bookmarkStart w:id="172" w:name="_Toc122440075"/>
      <w:r w:rsidRPr="001B7C50">
        <w:t>4.2.8.2.1</w:t>
      </w:r>
      <w:r w:rsidRPr="001B7C50">
        <w:tab/>
        <w:t>Non-roaming Architecture</w:t>
      </w:r>
      <w:bookmarkEnd w:id="166"/>
      <w:bookmarkEnd w:id="167"/>
      <w:bookmarkEnd w:id="168"/>
      <w:bookmarkEnd w:id="169"/>
      <w:bookmarkEnd w:id="170"/>
      <w:bookmarkEnd w:id="171"/>
      <w:bookmarkEnd w:id="172"/>
    </w:p>
    <w:p w14:paraId="73E5EC82" w14:textId="77777777" w:rsidR="00D40151" w:rsidRPr="001B7C50" w:rsidRDefault="00D40151" w:rsidP="00D40151">
      <w:pPr>
        <w:pStyle w:val="TH"/>
      </w:pPr>
      <w:r w:rsidRPr="001B7C50">
        <w:object w:dxaOrig="11593" w:dyaOrig="4660" w14:anchorId="18E8A0E4">
          <v:shape id="_x0000_i1042" type="#_x0000_t75" style="width:481.55pt;height:193.55pt" o:ole="">
            <v:imagedata r:id="rId43" o:title=""/>
          </v:shape>
          <o:OLEObject Type="Embed" ProgID="Visio.Drawing.11" ShapeID="_x0000_i1042" DrawAspect="Content" ObjectID="_1733054077"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45pt" o:ole="">
            <v:imagedata r:id="rId45" o:title=""/>
          </v:shape>
          <o:OLEObject Type="Embed" ProgID="Visio.Drawing.11" ShapeID="_x0000_i1043" DrawAspect="Content" ObjectID="_1733054078"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3" w:name="_Toc20149645"/>
      <w:bookmarkStart w:id="174" w:name="_Toc27846436"/>
      <w:bookmarkStart w:id="175" w:name="_Toc36187560"/>
      <w:bookmarkStart w:id="176" w:name="_Toc45183464"/>
      <w:bookmarkStart w:id="177" w:name="_Toc47342306"/>
      <w:bookmarkStart w:id="178" w:name="_Toc51769004"/>
      <w:bookmarkStart w:id="179" w:name="_Toc122440076"/>
      <w:r w:rsidRPr="001B7C50">
        <w:lastRenderedPageBreak/>
        <w:t>4.2.8.2.2</w:t>
      </w:r>
      <w:r w:rsidRPr="001B7C50">
        <w:tab/>
        <w:t xml:space="preserve">LBO </w:t>
      </w:r>
      <w:r w:rsidRPr="001B7C50">
        <w:rPr>
          <w:lang w:eastAsia="ko-KR"/>
        </w:rPr>
        <w:t>R</w:t>
      </w:r>
      <w:r w:rsidRPr="001B7C50">
        <w:t>oaming Architecture</w:t>
      </w:r>
      <w:bookmarkEnd w:id="173"/>
      <w:bookmarkEnd w:id="174"/>
      <w:bookmarkEnd w:id="175"/>
      <w:bookmarkEnd w:id="176"/>
      <w:bookmarkEnd w:id="177"/>
      <w:bookmarkEnd w:id="178"/>
      <w:bookmarkEnd w:id="179"/>
    </w:p>
    <w:p w14:paraId="4AA41E29" w14:textId="77777777" w:rsidR="00D40151" w:rsidRPr="001B7C50" w:rsidRDefault="00D40151" w:rsidP="00D40151">
      <w:pPr>
        <w:pStyle w:val="TH"/>
      </w:pPr>
      <w:r w:rsidRPr="001B7C50">
        <w:object w:dxaOrig="11593" w:dyaOrig="4660" w14:anchorId="1C884BA2">
          <v:shape id="_x0000_i1044" type="#_x0000_t75" style="width:481.55pt;height:193.55pt" o:ole="">
            <v:imagedata r:id="rId47" o:title=""/>
          </v:shape>
          <o:OLEObject Type="Embed" ProgID="Visio.Drawing.11" ShapeID="_x0000_i1044" DrawAspect="Content" ObjectID="_1733054079"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4pt;height:300.65pt" o:ole="">
            <v:imagedata r:id="rId49" o:title=""/>
          </v:shape>
          <o:OLEObject Type="Embed" ProgID="Visio.Drawing.11" ShapeID="_x0000_i1045" DrawAspect="Content" ObjectID="_1733054080"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0.75pt" o:ole="">
            <v:imagedata r:id="rId51" o:title=""/>
          </v:shape>
          <o:OLEObject Type="Embed" ProgID="Visio.Drawing.11" ShapeID="_x0000_i1046" DrawAspect="Content" ObjectID="_1733054081"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55pt;height:286.25pt" o:ole="">
            <v:imagedata r:id="rId53" o:title=""/>
          </v:shape>
          <o:OLEObject Type="Embed" ProgID="Visio.Drawing.11" ShapeID="_x0000_i1047" DrawAspect="Content" ObjectID="_1733054082"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80" w:name="_Toc20149646"/>
      <w:bookmarkStart w:id="181" w:name="_Toc27846437"/>
      <w:bookmarkStart w:id="182" w:name="_Toc36187561"/>
      <w:bookmarkStart w:id="183" w:name="_Toc45183465"/>
      <w:bookmarkStart w:id="184" w:name="_Toc47342307"/>
      <w:bookmarkStart w:id="185" w:name="_Toc51769005"/>
      <w:bookmarkStart w:id="186" w:name="_Toc122440077"/>
      <w:r w:rsidRPr="001B7C50">
        <w:t>4.2.8.2.3</w:t>
      </w:r>
      <w:r w:rsidRPr="001B7C50">
        <w:tab/>
        <w:t xml:space="preserve">Home-routed </w:t>
      </w:r>
      <w:r w:rsidRPr="001B7C50">
        <w:rPr>
          <w:lang w:eastAsia="ko-KR"/>
        </w:rPr>
        <w:t>R</w:t>
      </w:r>
      <w:r w:rsidRPr="001B7C50">
        <w:t>oaming Architecture</w:t>
      </w:r>
      <w:bookmarkEnd w:id="180"/>
      <w:bookmarkEnd w:id="181"/>
      <w:bookmarkEnd w:id="182"/>
      <w:bookmarkEnd w:id="183"/>
      <w:bookmarkEnd w:id="184"/>
      <w:bookmarkEnd w:id="185"/>
      <w:bookmarkEnd w:id="186"/>
    </w:p>
    <w:bookmarkStart w:id="187" w:name="_MON_1274251218"/>
    <w:bookmarkEnd w:id="187"/>
    <w:bookmarkStart w:id="188" w:name="_MON_1274250813"/>
    <w:bookmarkEnd w:id="188"/>
    <w:p w14:paraId="4F734CCF" w14:textId="77777777" w:rsidR="00D40151" w:rsidRPr="001B7C50" w:rsidRDefault="00D40151" w:rsidP="00D40151">
      <w:pPr>
        <w:pStyle w:val="TH"/>
      </w:pPr>
      <w:r w:rsidRPr="001B7C50">
        <w:object w:dxaOrig="9210" w:dyaOrig="6347" w14:anchorId="7F8D59E8">
          <v:shape id="_x0000_i1048" type="#_x0000_t75" style="width:437.75pt;height:301.25pt" o:ole="">
            <v:imagedata r:id="rId55" o:title=""/>
          </v:shape>
          <o:OLEObject Type="Embed" ProgID="Word.Picture.8" ShapeID="_x0000_i1048" DrawAspect="Content" ObjectID="_1733054083"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19.9pt;height:289.15pt" o:ole="">
            <v:imagedata r:id="rId57" o:title=""/>
          </v:shape>
          <o:OLEObject Type="Embed" ProgID="Word.Picture.8" ShapeID="_x0000_i1049" DrawAspect="Content" ObjectID="_1733054084"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7pt;height:295.5pt" o:ole="">
            <v:imagedata r:id="rId59" o:title=""/>
          </v:shape>
          <o:OLEObject Type="Embed" ProgID="Word.Picture.8" ShapeID="_x0000_i1050" DrawAspect="Content" ObjectID="_1733054085"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1.95pt;height:226.35pt" o:ole="">
            <v:imagedata r:id="rId61" o:title=""/>
          </v:shape>
          <o:OLEObject Type="Embed" ProgID="Visio.Drawing.11" ShapeID="_x0000_i1051" DrawAspect="Content" ObjectID="_1733054086"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89" w:name="_Toc20149647"/>
      <w:bookmarkStart w:id="190" w:name="_Toc27846438"/>
      <w:bookmarkStart w:id="191" w:name="_Toc36187562"/>
      <w:bookmarkStart w:id="192" w:name="_Toc45183466"/>
      <w:bookmarkStart w:id="193" w:name="_Toc47342308"/>
      <w:bookmarkStart w:id="194" w:name="_Toc51769006"/>
      <w:bookmarkStart w:id="195" w:name="_Toc122440078"/>
      <w:r w:rsidRPr="001B7C50">
        <w:t>4.2.8.3</w:t>
      </w:r>
      <w:r w:rsidRPr="001B7C50">
        <w:tab/>
      </w:r>
      <w:r w:rsidRPr="001B7C50">
        <w:rPr>
          <w:lang w:eastAsia="ko-KR"/>
        </w:rPr>
        <w:t>Reference Points for Non-3GPP Access</w:t>
      </w:r>
      <w:bookmarkEnd w:id="189"/>
      <w:bookmarkEnd w:id="190"/>
      <w:bookmarkEnd w:id="191"/>
      <w:bookmarkEnd w:id="192"/>
      <w:bookmarkEnd w:id="193"/>
      <w:bookmarkEnd w:id="194"/>
      <w:bookmarkEnd w:id="195"/>
    </w:p>
    <w:p w14:paraId="09230E5D" w14:textId="77777777" w:rsidR="00D40151" w:rsidRPr="001B7C50" w:rsidRDefault="00D40151" w:rsidP="00D40151">
      <w:pPr>
        <w:pStyle w:val="Heading5"/>
      </w:pPr>
      <w:bookmarkStart w:id="196" w:name="_Toc20149648"/>
      <w:bookmarkStart w:id="197" w:name="_Toc27846439"/>
      <w:bookmarkStart w:id="198" w:name="_Toc36187563"/>
      <w:bookmarkStart w:id="199" w:name="_Toc45183467"/>
      <w:bookmarkStart w:id="200" w:name="_Toc47342309"/>
      <w:bookmarkStart w:id="201" w:name="_Toc51769007"/>
      <w:bookmarkStart w:id="202" w:name="_Toc122440079"/>
      <w:r w:rsidRPr="001B7C50">
        <w:t>4.2.8.3.1</w:t>
      </w:r>
      <w:r w:rsidRPr="001B7C50">
        <w:tab/>
        <w:t>Overview</w:t>
      </w:r>
      <w:bookmarkEnd w:id="196"/>
      <w:bookmarkEnd w:id="197"/>
      <w:bookmarkEnd w:id="198"/>
      <w:bookmarkEnd w:id="199"/>
      <w:bookmarkEnd w:id="200"/>
      <w:bookmarkEnd w:id="201"/>
      <w:bookmarkEnd w:id="202"/>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2C0CA549"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695DF1" w:rsidRPr="001B7C50">
        <w:t>TS</w:t>
      </w:r>
      <w:r w:rsidR="00695DF1">
        <w:t> </w:t>
      </w:r>
      <w:r w:rsidR="00695DF1" w:rsidRPr="001B7C50">
        <w:t>23.502</w:t>
      </w:r>
      <w:r w:rsidR="00695DF1">
        <w:t> </w:t>
      </w:r>
      <w:r w:rsidR="00695DF1"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3" w:name="_Toc20149649"/>
      <w:bookmarkStart w:id="204" w:name="_Toc27846440"/>
      <w:bookmarkStart w:id="205" w:name="_Toc36187564"/>
      <w:bookmarkStart w:id="206" w:name="_Toc45183468"/>
      <w:bookmarkStart w:id="207" w:name="_Toc47342310"/>
      <w:bookmarkStart w:id="208" w:name="_Toc51769008"/>
      <w:bookmarkStart w:id="209" w:name="_Toc122440080"/>
      <w:r w:rsidRPr="001B7C50">
        <w:t>4.2.8.3.2</w:t>
      </w:r>
      <w:r w:rsidRPr="001B7C50">
        <w:tab/>
        <w:t>Requirements on Ta</w:t>
      </w:r>
      <w:bookmarkEnd w:id="203"/>
      <w:bookmarkEnd w:id="204"/>
      <w:bookmarkEnd w:id="205"/>
      <w:bookmarkEnd w:id="206"/>
      <w:bookmarkEnd w:id="207"/>
      <w:bookmarkEnd w:id="208"/>
      <w:bookmarkEnd w:id="209"/>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10" w:name="_Toc20149650"/>
      <w:bookmarkStart w:id="211" w:name="_Toc27846441"/>
      <w:bookmarkStart w:id="212" w:name="_Toc36187565"/>
      <w:bookmarkStart w:id="213" w:name="_Toc45183469"/>
      <w:bookmarkStart w:id="214" w:name="_Toc47342311"/>
      <w:bookmarkStart w:id="215" w:name="_Toc51769009"/>
      <w:bookmarkStart w:id="216" w:name="_Toc122440081"/>
      <w:r w:rsidRPr="001B7C50">
        <w:t>4.2.8.4</w:t>
      </w:r>
      <w:r w:rsidRPr="001B7C50">
        <w:tab/>
        <w:t>Architecture Reference Model for Wireline Access network</w:t>
      </w:r>
      <w:bookmarkEnd w:id="210"/>
      <w:bookmarkEnd w:id="211"/>
      <w:bookmarkEnd w:id="212"/>
      <w:bookmarkEnd w:id="213"/>
      <w:bookmarkEnd w:id="214"/>
      <w:bookmarkEnd w:id="215"/>
      <w:bookmarkEnd w:id="216"/>
    </w:p>
    <w:p w14:paraId="169318AB" w14:textId="77777777" w:rsidR="00D40151" w:rsidRPr="001B7C50" w:rsidRDefault="00D40151" w:rsidP="00D40151">
      <w:pPr>
        <w:pStyle w:val="TH"/>
      </w:pPr>
      <w:r w:rsidRPr="001B7C50">
        <w:object w:dxaOrig="10140" w:dyaOrig="5280" w14:anchorId="6C48FE8B">
          <v:shape id="_x0000_i1052" type="#_x0000_t75" style="width:448.7pt;height:233.85pt" o:ole="">
            <v:imagedata r:id="rId63" o:title=""/>
          </v:shape>
          <o:OLEObject Type="Embed" ProgID="Visio.Drawing.11" ShapeID="_x0000_i1052" DrawAspect="Content" ObjectID="_1733054087"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7pt;height:233.85pt" o:ole="">
            <v:imagedata r:id="rId65" o:title=""/>
          </v:shape>
          <o:OLEObject Type="Embed" ProgID="Visio.Drawing.11" ShapeID="_x0000_i1053" DrawAspect="Content" ObjectID="_1733054088"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7" w:name="_Toc20149651"/>
      <w:bookmarkStart w:id="218" w:name="_Toc27846442"/>
      <w:bookmarkStart w:id="219" w:name="_Toc36187566"/>
      <w:bookmarkStart w:id="220" w:name="_Toc45183470"/>
      <w:bookmarkStart w:id="221" w:name="_Toc47342312"/>
      <w:bookmarkStart w:id="222" w:name="_Toc51769010"/>
      <w:bookmarkStart w:id="223" w:name="_Toc122440082"/>
      <w:r w:rsidRPr="001B7C50">
        <w:t>4.2.8.5</w:t>
      </w:r>
      <w:r w:rsidRPr="001B7C50">
        <w:tab/>
        <w:t>Access to 5GC from devices that do not support 5GC NAS over WLAN access</w:t>
      </w:r>
      <w:bookmarkEnd w:id="217"/>
      <w:bookmarkEnd w:id="218"/>
      <w:bookmarkEnd w:id="219"/>
      <w:bookmarkEnd w:id="220"/>
      <w:bookmarkEnd w:id="221"/>
      <w:bookmarkEnd w:id="222"/>
      <w:bookmarkEnd w:id="223"/>
    </w:p>
    <w:p w14:paraId="40F3D0C0" w14:textId="77777777" w:rsidR="00D40151" w:rsidRPr="001B7C50" w:rsidRDefault="00D40151" w:rsidP="00D40151">
      <w:pPr>
        <w:pStyle w:val="Heading5"/>
      </w:pPr>
      <w:bookmarkStart w:id="224" w:name="_Toc20149652"/>
      <w:bookmarkStart w:id="225" w:name="_Toc27846443"/>
      <w:bookmarkStart w:id="226" w:name="_Toc36187567"/>
      <w:bookmarkStart w:id="227" w:name="_Toc45183471"/>
      <w:bookmarkStart w:id="228" w:name="_Toc47342313"/>
      <w:bookmarkStart w:id="229" w:name="_Toc51769011"/>
      <w:bookmarkStart w:id="230" w:name="_Toc122440083"/>
      <w:r w:rsidRPr="001B7C50">
        <w:t>4.2.8.5.1</w:t>
      </w:r>
      <w:r w:rsidRPr="001B7C50">
        <w:tab/>
        <w:t>General</w:t>
      </w:r>
      <w:bookmarkEnd w:id="224"/>
      <w:bookmarkEnd w:id="225"/>
      <w:bookmarkEnd w:id="226"/>
      <w:bookmarkEnd w:id="227"/>
      <w:bookmarkEnd w:id="228"/>
      <w:bookmarkEnd w:id="229"/>
      <w:bookmarkEnd w:id="230"/>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2CBF5449" w:rsidR="00D40151" w:rsidRPr="001B7C50" w:rsidRDefault="00D40151" w:rsidP="00D40151">
      <w:pPr>
        <w:rPr>
          <w:lang w:eastAsia="x-none"/>
        </w:rPr>
      </w:pPr>
      <w:r w:rsidRPr="001B7C50">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695DF1" w:rsidRPr="001B7C50">
        <w:rPr>
          <w:lang w:eastAsia="x-none"/>
        </w:rPr>
        <w:t>TS</w:t>
      </w:r>
      <w:r w:rsidR="00695DF1">
        <w:rPr>
          <w:lang w:eastAsia="x-none"/>
        </w:rPr>
        <w:t> </w:t>
      </w:r>
      <w:r w:rsidR="00695DF1" w:rsidRPr="001B7C50">
        <w:rPr>
          <w:lang w:eastAsia="x-none"/>
        </w:rPr>
        <w:t>33.501</w:t>
      </w:r>
      <w:r w:rsidR="00695DF1">
        <w:rPr>
          <w:lang w:eastAsia="x-none"/>
        </w:rPr>
        <w:t> </w:t>
      </w:r>
      <w:r w:rsidR="00695DF1"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31" w:name="_Toc20149653"/>
      <w:bookmarkStart w:id="232" w:name="_Toc27846444"/>
      <w:bookmarkStart w:id="233" w:name="_Toc36187568"/>
      <w:bookmarkStart w:id="234" w:name="_Toc45183472"/>
      <w:bookmarkStart w:id="235" w:name="_Toc47342314"/>
      <w:bookmarkStart w:id="236" w:name="_Toc51769012"/>
      <w:bookmarkStart w:id="237" w:name="_Toc122440084"/>
      <w:r w:rsidRPr="001B7C50">
        <w:lastRenderedPageBreak/>
        <w:t>4.2.8.5.2</w:t>
      </w:r>
      <w:r w:rsidRPr="001B7C50">
        <w:tab/>
        <w:t>Reference Architecture</w:t>
      </w:r>
      <w:bookmarkEnd w:id="231"/>
      <w:bookmarkEnd w:id="232"/>
      <w:bookmarkEnd w:id="233"/>
      <w:bookmarkEnd w:id="234"/>
      <w:bookmarkEnd w:id="235"/>
      <w:bookmarkEnd w:id="236"/>
      <w:bookmarkEnd w:id="237"/>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pt;height:236.75pt" o:ole="">
            <v:imagedata r:id="rId67" o:title=""/>
          </v:shape>
          <o:OLEObject Type="Embed" ProgID="Visio.Drawing.11" ShapeID="_x0000_i1054" DrawAspect="Content" ObjectID="_1733054089"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2B7278E0" w14:textId="77777777" w:rsidR="00D40151" w:rsidRPr="001B7C50" w:rsidRDefault="00D40151" w:rsidP="00D40151">
      <w:pPr>
        <w:pStyle w:val="Heading5"/>
      </w:pPr>
      <w:bookmarkStart w:id="238" w:name="_Toc20149654"/>
      <w:bookmarkStart w:id="239" w:name="_Toc27846445"/>
      <w:bookmarkStart w:id="240" w:name="_Toc36187569"/>
      <w:bookmarkStart w:id="241" w:name="_Toc45183473"/>
      <w:bookmarkStart w:id="242" w:name="_Toc47342315"/>
      <w:bookmarkStart w:id="243" w:name="_Toc51769013"/>
      <w:bookmarkStart w:id="244" w:name="_Toc122440085"/>
      <w:r w:rsidRPr="001B7C50">
        <w:t>4.2.8.5.3</w:t>
      </w:r>
      <w:r w:rsidRPr="001B7C50">
        <w:tab/>
        <w:t>Network Functions</w:t>
      </w:r>
      <w:bookmarkEnd w:id="238"/>
      <w:bookmarkEnd w:id="239"/>
      <w:bookmarkEnd w:id="240"/>
      <w:bookmarkEnd w:id="241"/>
      <w:bookmarkEnd w:id="242"/>
      <w:bookmarkEnd w:id="243"/>
      <w:bookmarkEnd w:id="24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5" w:name="_Toc20149655"/>
      <w:bookmarkStart w:id="246" w:name="_Toc27846446"/>
      <w:bookmarkStart w:id="247" w:name="_Toc36187570"/>
      <w:bookmarkStart w:id="248" w:name="_Toc45183474"/>
      <w:bookmarkStart w:id="249" w:name="_Toc47342316"/>
      <w:bookmarkStart w:id="250" w:name="_Toc51769014"/>
      <w:bookmarkStart w:id="251" w:name="_Toc122440086"/>
      <w:r w:rsidRPr="001B7C50">
        <w:t>4.2.8.5.4</w:t>
      </w:r>
      <w:r w:rsidRPr="001B7C50">
        <w:tab/>
        <w:t>Reference Points</w:t>
      </w:r>
      <w:bookmarkEnd w:id="245"/>
      <w:bookmarkEnd w:id="246"/>
      <w:bookmarkEnd w:id="247"/>
      <w:bookmarkEnd w:id="248"/>
      <w:bookmarkEnd w:id="249"/>
      <w:bookmarkEnd w:id="250"/>
      <w:bookmarkEnd w:id="251"/>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252" w:name="_Toc20149656"/>
      <w:bookmarkStart w:id="253" w:name="_Toc27846447"/>
      <w:bookmarkStart w:id="254" w:name="_Toc36187571"/>
      <w:bookmarkStart w:id="255" w:name="_Toc45183475"/>
      <w:bookmarkStart w:id="256" w:name="_Toc47342317"/>
      <w:bookmarkStart w:id="257" w:name="_Toc51769015"/>
      <w:bookmarkStart w:id="258" w:name="_Toc122440087"/>
      <w:r w:rsidRPr="001B7C50">
        <w:t>4.2.9</w:t>
      </w:r>
      <w:r w:rsidRPr="001B7C50">
        <w:tab/>
        <w:t>Network Analytics architecture</w:t>
      </w:r>
      <w:bookmarkEnd w:id="252"/>
      <w:bookmarkEnd w:id="253"/>
      <w:bookmarkEnd w:id="254"/>
      <w:bookmarkEnd w:id="255"/>
      <w:bookmarkEnd w:id="256"/>
      <w:bookmarkEnd w:id="257"/>
      <w:bookmarkEnd w:id="258"/>
    </w:p>
    <w:p w14:paraId="1EDE36D9" w14:textId="03DF2581" w:rsidR="00D40151" w:rsidRPr="001B7C50" w:rsidRDefault="00D40151" w:rsidP="00D40151">
      <w:r w:rsidRPr="001B7C50">
        <w:t xml:space="preserve">The Network Analytics architecture is defined in </w:t>
      </w:r>
      <w:r w:rsidR="00695DF1" w:rsidRPr="001B7C50">
        <w:t>TS</w:t>
      </w:r>
      <w:r w:rsidR="00695DF1">
        <w:t> </w:t>
      </w:r>
      <w:r w:rsidR="00695DF1" w:rsidRPr="001B7C50">
        <w:t>23.288</w:t>
      </w:r>
      <w:r w:rsidR="00695DF1">
        <w:t> </w:t>
      </w:r>
      <w:r w:rsidR="00695DF1" w:rsidRPr="001B7C50">
        <w:t>[</w:t>
      </w:r>
      <w:r w:rsidRPr="001B7C50">
        <w:t>86].</w:t>
      </w:r>
    </w:p>
    <w:p w14:paraId="4DEAE07F" w14:textId="77777777" w:rsidR="00D40151" w:rsidRPr="001B7C50" w:rsidRDefault="00D40151" w:rsidP="00D40151">
      <w:pPr>
        <w:pStyle w:val="Heading3"/>
      </w:pPr>
      <w:bookmarkStart w:id="259" w:name="_Toc20149657"/>
      <w:bookmarkStart w:id="260" w:name="_Toc27846448"/>
      <w:bookmarkStart w:id="261" w:name="_Toc36187572"/>
      <w:bookmarkStart w:id="262" w:name="_Toc45183476"/>
      <w:bookmarkStart w:id="263" w:name="_Toc47342318"/>
      <w:bookmarkStart w:id="264" w:name="_Toc51769016"/>
      <w:bookmarkStart w:id="265" w:name="_Toc122440088"/>
      <w:r w:rsidRPr="001B7C50">
        <w:t>4.2.10</w:t>
      </w:r>
      <w:r w:rsidRPr="001B7C50">
        <w:tab/>
        <w:t>Architecture Reference Model for ATSSS Support</w:t>
      </w:r>
      <w:bookmarkEnd w:id="259"/>
      <w:bookmarkEnd w:id="260"/>
      <w:bookmarkEnd w:id="261"/>
      <w:bookmarkEnd w:id="262"/>
      <w:bookmarkEnd w:id="263"/>
      <w:bookmarkEnd w:id="264"/>
      <w:bookmarkEnd w:id="265"/>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45pt;height:184.9pt" o:ole="">
            <v:imagedata r:id="rId69" o:title=""/>
          </v:shape>
          <o:OLEObject Type="Embed" ProgID="Visio.Drawing.11" ShapeID="_x0000_i1055" DrawAspect="Content" ObjectID="_1733054090" r:id="rId70"/>
        </w:object>
      </w:r>
    </w:p>
    <w:p w14:paraId="44125946" w14:textId="77777777" w:rsidR="00D40151" w:rsidRPr="001B7C50" w:rsidRDefault="00D40151" w:rsidP="00D40151">
      <w:pPr>
        <w:pStyle w:val="TF"/>
      </w:pPr>
      <w:r w:rsidRPr="001B7C50">
        <w:t>Figure 4.2.10-1: Non-roaming and Roaming with Local Breakout architecture for ATSSS support</w:t>
      </w:r>
    </w:p>
    <w:p w14:paraId="0EF7B9FC" w14:textId="56956050" w:rsidR="00D40151" w:rsidRPr="001B7C50" w:rsidRDefault="00D40151" w:rsidP="00D40151">
      <w:pPr>
        <w:pStyle w:val="NO"/>
      </w:pPr>
      <w:r w:rsidRPr="001B7C50">
        <w:t>NOTE 2:</w:t>
      </w:r>
      <w:r w:rsidRPr="001B7C50">
        <w:tab/>
        <w:t xml:space="preserve">The interactions between the UE and PCF that may be required for ATSSS control are specified in </w:t>
      </w:r>
      <w:r w:rsidR="00695DF1" w:rsidRPr="001B7C50">
        <w:t>TS</w:t>
      </w:r>
      <w:r w:rsidR="00695DF1">
        <w:t> </w:t>
      </w:r>
      <w:r w:rsidR="00695DF1" w:rsidRPr="001B7C50">
        <w:t>23.503</w:t>
      </w:r>
      <w:r w:rsidR="00695DF1">
        <w:t> </w:t>
      </w:r>
      <w:r w:rsidR="00695DF1" w:rsidRPr="001B7C50">
        <w:t>[</w:t>
      </w:r>
      <w:r w:rsidRPr="001B7C50">
        <w:t>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4pt;height:198.7pt" o:ole="">
            <v:imagedata r:id="rId71" o:title=""/>
          </v:shape>
          <o:OLEObject Type="Embed" ProgID="Visio.Drawing.11" ShapeID="_x0000_i1056" DrawAspect="Content" ObjectID="_1733054091" r:id="rId72"/>
        </w:object>
      </w:r>
    </w:p>
    <w:p w14:paraId="5EF1AA8E" w14:textId="77777777" w:rsidR="00D40151" w:rsidRPr="001B7C50" w:rsidRDefault="00D40151" w:rsidP="00D40151">
      <w:pPr>
        <w:pStyle w:val="TF"/>
      </w:pPr>
      <w:r w:rsidRPr="001B7C50">
        <w:t>Figure 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4pt;height:230.4pt" o:ole="">
            <v:imagedata r:id="rId73" o:title=""/>
          </v:shape>
          <o:OLEObject Type="Embed" ProgID="Visio.Drawing.11" ShapeID="_x0000_i1057" DrawAspect="Content" ObjectID="_1733054092" r:id="rId74"/>
        </w:object>
      </w:r>
    </w:p>
    <w:p w14:paraId="5A1F36FE" w14:textId="77777777"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6" w:name="_Toc20149658"/>
      <w:bookmarkStart w:id="267" w:name="_Toc27846449"/>
      <w:bookmarkStart w:id="268" w:name="_Toc36187573"/>
      <w:bookmarkStart w:id="269" w:name="_Toc45183477"/>
      <w:bookmarkStart w:id="270" w:name="_Toc47342319"/>
      <w:bookmarkStart w:id="271" w:name="_Toc51769017"/>
      <w:bookmarkStart w:id="272" w:name="_Toc122440089"/>
      <w:r w:rsidRPr="001B7C50">
        <w:t>4.2.11</w:t>
      </w:r>
      <w:r w:rsidRPr="001B7C50">
        <w:tab/>
        <w:t>Architecture for 5G multicast-broadcast services</w:t>
      </w:r>
      <w:bookmarkEnd w:id="272"/>
    </w:p>
    <w:p w14:paraId="48F33A40" w14:textId="4F8EA1EE" w:rsidR="00607A94" w:rsidRPr="001B7C50" w:rsidRDefault="00607A94" w:rsidP="00562E84">
      <w:r w:rsidRPr="001B7C50">
        <w:t xml:space="preserve">The architecture for 5G multicast-broadcast services is defined in </w:t>
      </w:r>
      <w:r w:rsidR="00695DF1" w:rsidRPr="001B7C50">
        <w:t>TS</w:t>
      </w:r>
      <w:r w:rsidR="00695DF1">
        <w:t> </w:t>
      </w:r>
      <w:r w:rsidR="00695DF1" w:rsidRPr="001B7C50">
        <w:t>23.247</w:t>
      </w:r>
      <w:r w:rsidR="00695DF1">
        <w:t> </w:t>
      </w:r>
      <w:r w:rsidR="00695DF1" w:rsidRPr="001B7C50">
        <w:t>[</w:t>
      </w:r>
      <w:r w:rsidRPr="001B7C50">
        <w:t>129].</w:t>
      </w:r>
    </w:p>
    <w:p w14:paraId="1DF617FF" w14:textId="2B455300" w:rsidR="00160667" w:rsidRPr="001B7C50" w:rsidRDefault="00160667" w:rsidP="00160667">
      <w:pPr>
        <w:pStyle w:val="Heading3"/>
      </w:pPr>
      <w:bookmarkStart w:id="273" w:name="_Toc122440090"/>
      <w:r w:rsidRPr="001B7C50">
        <w:t>4.2.12</w:t>
      </w:r>
      <w:r w:rsidRPr="001B7C50">
        <w:tab/>
        <w:t>Architecture for Proximity based Services (ProSe) in 5GS</w:t>
      </w:r>
      <w:bookmarkEnd w:id="273"/>
    </w:p>
    <w:p w14:paraId="1D8DECC3" w14:textId="20BEDEAA" w:rsidR="00160667" w:rsidRPr="001B7C50" w:rsidRDefault="00160667" w:rsidP="00562E84">
      <w:r w:rsidRPr="001B7C50">
        <w:t xml:space="preserve">The architecture for Proximity based Services (ProSe) in the 5G System is defined in </w:t>
      </w:r>
      <w:r w:rsidR="00695DF1" w:rsidRPr="001B7C50">
        <w:t>TS</w:t>
      </w:r>
      <w:r w:rsidR="00695DF1">
        <w:t> </w:t>
      </w:r>
      <w:r w:rsidR="00695DF1" w:rsidRPr="001B7C50">
        <w:t>23.304</w:t>
      </w:r>
      <w:r w:rsidR="00695DF1">
        <w:t> </w:t>
      </w:r>
      <w:r w:rsidR="00695DF1" w:rsidRPr="001B7C50">
        <w:t>[</w:t>
      </w:r>
      <w:r w:rsidRPr="001B7C50">
        <w:t>128].</w:t>
      </w:r>
    </w:p>
    <w:p w14:paraId="00B199E5" w14:textId="49D4E8CA" w:rsidR="00C84B6D" w:rsidRPr="001B7C50" w:rsidRDefault="00C84B6D" w:rsidP="00C84B6D">
      <w:pPr>
        <w:pStyle w:val="Heading3"/>
      </w:pPr>
      <w:bookmarkStart w:id="274" w:name="_Toc122440091"/>
      <w:r w:rsidRPr="001B7C50">
        <w:t>4.2.13</w:t>
      </w:r>
      <w:r w:rsidRPr="001B7C50">
        <w:tab/>
        <w:t>Architecture enhancements for Edge Computing</w:t>
      </w:r>
      <w:bookmarkEnd w:id="274"/>
    </w:p>
    <w:p w14:paraId="07F37922" w14:textId="03798B17" w:rsidR="00C84B6D" w:rsidRPr="001B7C50" w:rsidRDefault="00C84B6D" w:rsidP="00562E84">
      <w:r w:rsidRPr="001B7C50">
        <w:t xml:space="preserve">The architecture enhancements for edge computing are outlined in clause 5.13 and further described in </w:t>
      </w:r>
      <w:r w:rsidR="00695DF1" w:rsidRPr="001B7C50">
        <w:t>TS</w:t>
      </w:r>
      <w:r w:rsidR="00695DF1">
        <w:t> </w:t>
      </w:r>
      <w:r w:rsidR="00695DF1" w:rsidRPr="001B7C50">
        <w:t>23.548</w:t>
      </w:r>
      <w:r w:rsidR="00695DF1">
        <w:t> </w:t>
      </w:r>
      <w:r w:rsidR="00695DF1" w:rsidRPr="001B7C50">
        <w:t>[</w:t>
      </w:r>
      <w:r w:rsidRPr="001B7C50">
        <w:t>130].</w:t>
      </w:r>
    </w:p>
    <w:p w14:paraId="6500BA34" w14:textId="49A3F741" w:rsidR="00C84B6D" w:rsidRPr="001B7C50" w:rsidRDefault="00C84B6D" w:rsidP="00C84B6D">
      <w:pPr>
        <w:pStyle w:val="Heading3"/>
      </w:pPr>
      <w:bookmarkStart w:id="275" w:name="_Toc122440092"/>
      <w:r w:rsidRPr="001B7C50">
        <w:lastRenderedPageBreak/>
        <w:t>4.2.14</w:t>
      </w:r>
      <w:r w:rsidRPr="001B7C50">
        <w:tab/>
        <w:t>Architecture for Support of Uncrewed Aerial Systems connectivity, identification and tracking</w:t>
      </w:r>
      <w:bookmarkEnd w:id="275"/>
    </w:p>
    <w:p w14:paraId="325167CF" w14:textId="467A96BA" w:rsidR="00C84B6D" w:rsidRPr="001B7C50" w:rsidRDefault="00C84B6D" w:rsidP="00562E84">
      <w:r w:rsidRPr="001B7C50">
        <w:t xml:space="preserve">The architecture for Support of Uncrewed Aerial Systems (UAS) connectivity, identification and tracking is defined in </w:t>
      </w:r>
      <w:r w:rsidR="00695DF1" w:rsidRPr="001B7C50">
        <w:t>TS</w:t>
      </w:r>
      <w:r w:rsidR="00695DF1">
        <w:t> </w:t>
      </w:r>
      <w:r w:rsidR="00695DF1" w:rsidRPr="001B7C50">
        <w:t>23.256</w:t>
      </w:r>
      <w:r w:rsidR="00695DF1">
        <w:t> </w:t>
      </w:r>
      <w:r w:rsidR="00695DF1" w:rsidRPr="001B7C50">
        <w:t>[</w:t>
      </w:r>
      <w:r w:rsidRPr="001B7C50">
        <w:t>136].</w:t>
      </w:r>
    </w:p>
    <w:p w14:paraId="155F15BB" w14:textId="14BD5F0E" w:rsidR="00D841E1" w:rsidRPr="001B7C50" w:rsidRDefault="00D841E1" w:rsidP="00D841E1">
      <w:pPr>
        <w:pStyle w:val="Heading3"/>
      </w:pPr>
      <w:bookmarkStart w:id="276" w:name="_Toc122440093"/>
      <w:r w:rsidRPr="001B7C50">
        <w:t>4.2.15</w:t>
      </w:r>
      <w:r w:rsidRPr="001B7C50">
        <w:tab/>
        <w:t>Architecture to support WLAN connection using 5G credentials without 5GS registration</w:t>
      </w:r>
      <w:bookmarkEnd w:id="276"/>
    </w:p>
    <w:p w14:paraId="0908AC80" w14:textId="73976920" w:rsidR="00D841E1" w:rsidRPr="001B7C50"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 interface as defined in </w:t>
      </w:r>
      <w:r w:rsidR="00695DF1" w:rsidRPr="001B7C50">
        <w:t>TS</w:t>
      </w:r>
      <w:r w:rsidR="00695DF1">
        <w:t> </w:t>
      </w:r>
      <w:r w:rsidR="00695DF1" w:rsidRPr="001B7C50">
        <w:t>23.402</w:t>
      </w:r>
      <w:r w:rsidR="00695DF1">
        <w:t> </w:t>
      </w:r>
      <w:r w:rsidR="00695DF1" w:rsidRPr="001B7C50">
        <w:t>[</w:t>
      </w:r>
      <w:r w:rsidRPr="001B7C50">
        <w:t>43], and interfaces to the AUSF using the Nausf SBI. 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695DF1" w:rsidRPr="001B7C50">
        <w:t>TS</w:t>
      </w:r>
      <w:r w:rsidR="00695DF1">
        <w:t> </w:t>
      </w:r>
      <w:r w:rsidR="00695DF1" w:rsidRPr="001B7C50">
        <w:t>33.501</w:t>
      </w:r>
      <w:r w:rsidR="00695DF1">
        <w:t> </w:t>
      </w:r>
      <w:r w:rsidR="00695DF1"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67492654" w14:textId="69426F98"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695DF1" w:rsidRPr="001B7C50">
        <w:t>TS</w:t>
      </w:r>
      <w:r w:rsidR="00695DF1">
        <w:t> </w:t>
      </w:r>
      <w:r w:rsidR="00695DF1" w:rsidRPr="001B7C50">
        <w:t>23.502</w:t>
      </w:r>
      <w:r w:rsidR="00695DF1">
        <w:t> </w:t>
      </w:r>
      <w:bookmarkStart w:id="277" w:name="MCCTEMPBM_00000011"/>
      <w:r w:rsidR="00695DF1" w:rsidRPr="001B7C50">
        <w:t>[</w:t>
      </w:r>
      <w:r w:rsidRPr="001B7C50">
        <w:t>3]</w:t>
      </w:r>
      <w:bookmarkEnd w:id="277"/>
      <w:r w:rsidRPr="001B7C50">
        <w:t>.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3FF44E97" w14:textId="7F54C7B4" w:rsidR="00D841E1" w:rsidRPr="001B7C50" w:rsidRDefault="00D841E1" w:rsidP="00D841E1">
      <w:pPr>
        <w:pStyle w:val="TH"/>
      </w:pPr>
      <w:r w:rsidRPr="001B7C50">
        <w:object w:dxaOrig="11610" w:dyaOrig="1620" w14:anchorId="357BCB41">
          <v:shape id="_x0000_i1058" type="#_x0000_t75" style="width:441.8pt;height:61.05pt" o:ole="">
            <v:imagedata r:id="rId75" o:title=""/>
          </v:shape>
          <o:OLEObject Type="Embed" ProgID="Visio.Drawing.15" ShapeID="_x0000_i1058" DrawAspect="Content" ObjectID="_1733054093" r:id="rId76"/>
        </w:object>
      </w:r>
    </w:p>
    <w:p w14:paraId="31602D99" w14:textId="2AA54711"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5pt;height:183.75pt" o:ole="">
            <v:imagedata r:id="rId77" o:title=""/>
          </v:shape>
          <o:OLEObject Type="Embed" ProgID="Word.Picture.8" ShapeID="_x0000_i1059" DrawAspect="Content" ObjectID="_1733054094"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305FF7C" w14:textId="1818BAA0" w:rsidR="008B15DC" w:rsidRPr="001B7C50" w:rsidRDefault="008B15DC" w:rsidP="008B15DC">
      <w:pPr>
        <w:pStyle w:val="TH"/>
      </w:pPr>
      <w:r w:rsidRPr="008D7A79">
        <w:object w:dxaOrig="10980" w:dyaOrig="3890" w14:anchorId="3750C4A6">
          <v:shape id="_x0000_i1060" type="#_x0000_t75" style="width:479.8pt;height:169.35pt" o:ole="">
            <v:imagedata r:id="rId79" o:title=""/>
          </v:shape>
          <o:OLEObject Type="Embed" ProgID="Visio.Drawing.15" ShapeID="_x0000_i1060" DrawAspect="Content" ObjectID="_1733054095" r:id="rId80"/>
        </w:object>
      </w:r>
    </w:p>
    <w:p w14:paraId="1826EEAC" w14:textId="67993003" w:rsidR="008B15DC" w:rsidRPr="001B7C50" w:rsidRDefault="008B15DC" w:rsidP="008B15DC">
      <w:pPr>
        <w:pStyle w:val="TF"/>
      </w:pPr>
      <w:r>
        <w:t>Figure 4.2.15-3: Roaming reference architectures to support authentication for Non-seamless WLAN offload in 5GS</w:t>
      </w:r>
    </w:p>
    <w:p w14:paraId="5CC2B2EC" w14:textId="5C54C63C" w:rsidR="008B15DC" w:rsidRDefault="008B15DC" w:rsidP="0073598F">
      <w:pPr>
        <w:pStyle w:val="NO"/>
      </w:pPr>
      <w:r>
        <w:t>NOTE</w:t>
      </w:r>
      <w:r w:rsidR="001F5968">
        <w:t> 2</w:t>
      </w:r>
      <w:r>
        <w:t>:</w:t>
      </w:r>
      <w:r>
        <w:tab/>
        <w:t>Configuration 2) in Figure 4.2.15-3 is a deployment variant of configuration 1)</w:t>
      </w:r>
    </w:p>
    <w:bookmarkStart w:id="278" w:name="_MON_1709020281"/>
    <w:bookmarkEnd w:id="278"/>
    <w:p w14:paraId="58378847" w14:textId="046D6EE4" w:rsidR="008B15DC" w:rsidRPr="001B7C50" w:rsidRDefault="008B15DC" w:rsidP="008B15DC">
      <w:pPr>
        <w:pStyle w:val="TH"/>
      </w:pPr>
      <w:r w:rsidRPr="008D7A79">
        <w:object w:dxaOrig="6663" w:dyaOrig="4250" w14:anchorId="0B1D7711">
          <v:shape id="_x0000_i1061" type="#_x0000_t75" style="width:332.35pt;height:211.4pt" o:ole="">
            <v:imagedata r:id="rId81" o:title=""/>
          </v:shape>
          <o:OLEObject Type="Embed" ProgID="Word.Picture.8" ShapeID="_x0000_i1061" DrawAspect="Content" ObjectID="_1733054096" r:id="rId82"/>
        </w:object>
      </w:r>
    </w:p>
    <w:p w14:paraId="65740061" w14:textId="72EA4A6C" w:rsidR="008B15DC" w:rsidRPr="001B7C50" w:rsidRDefault="008B15DC" w:rsidP="008B15DC">
      <w:pPr>
        <w:pStyle w:val="TF"/>
      </w:pPr>
      <w:r>
        <w:t>Figure 4.2.15-4: Service based Roaming reference architecture to support authentication for Non-seamless WLAN offload in 5GS</w:t>
      </w:r>
    </w:p>
    <w:p w14:paraId="7A8D98D1" w14:textId="77777777" w:rsidR="00D40151" w:rsidRPr="001B7C50" w:rsidRDefault="00D40151" w:rsidP="00D40151">
      <w:pPr>
        <w:pStyle w:val="Heading2"/>
      </w:pPr>
      <w:bookmarkStart w:id="279" w:name="_Toc122440094"/>
      <w:r w:rsidRPr="001B7C50">
        <w:t>4.3</w:t>
      </w:r>
      <w:r w:rsidRPr="001B7C50">
        <w:tab/>
        <w:t>Interworking with EPC</w:t>
      </w:r>
      <w:bookmarkEnd w:id="266"/>
      <w:bookmarkEnd w:id="267"/>
      <w:bookmarkEnd w:id="268"/>
      <w:bookmarkEnd w:id="269"/>
      <w:bookmarkEnd w:id="270"/>
      <w:bookmarkEnd w:id="271"/>
      <w:bookmarkEnd w:id="279"/>
    </w:p>
    <w:p w14:paraId="252C955F" w14:textId="77777777" w:rsidR="00D40151" w:rsidRPr="001B7C50" w:rsidRDefault="00D40151" w:rsidP="00D40151">
      <w:pPr>
        <w:pStyle w:val="Heading3"/>
      </w:pPr>
      <w:bookmarkStart w:id="280" w:name="_Toc20149659"/>
      <w:bookmarkStart w:id="281" w:name="_Toc27846450"/>
      <w:bookmarkStart w:id="282" w:name="_Toc36187574"/>
      <w:bookmarkStart w:id="283" w:name="_Toc45183478"/>
      <w:bookmarkStart w:id="284" w:name="_Toc47342320"/>
      <w:bookmarkStart w:id="285" w:name="_Toc51769018"/>
      <w:bookmarkStart w:id="286" w:name="_Toc122440095"/>
      <w:r w:rsidRPr="001B7C50">
        <w:t>4.3.1</w:t>
      </w:r>
      <w:r w:rsidRPr="001B7C50">
        <w:tab/>
        <w:t>Non-roaming architecture</w:t>
      </w:r>
      <w:bookmarkEnd w:id="280"/>
      <w:bookmarkEnd w:id="281"/>
      <w:bookmarkEnd w:id="282"/>
      <w:bookmarkEnd w:id="283"/>
      <w:bookmarkEnd w:id="284"/>
      <w:bookmarkEnd w:id="285"/>
      <w:bookmarkEnd w:id="286"/>
    </w:p>
    <w:p w14:paraId="3A6B1256" w14:textId="77777777" w:rsidR="00D40151" w:rsidRPr="001B7C50" w:rsidRDefault="00D40151" w:rsidP="00D40151">
      <w:r w:rsidRPr="001B7C50">
        <w:t>Figure 4.3.1-1 represents the non-roaming architecture for interworking between 5GS and EPC/E-UTRAN.</w:t>
      </w:r>
    </w:p>
    <w:bookmarkStart w:id="287" w:name="_MON_1600414475"/>
    <w:bookmarkEnd w:id="287"/>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85pt;height:293.75pt" o:ole="">
            <v:imagedata r:id="rId83" o:title=""/>
          </v:shape>
          <o:OLEObject Type="Embed" ProgID="Word.Picture.8" ShapeID="_x0000_i1062" DrawAspect="Content" ObjectID="_1733054097" r:id="rId84"/>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5CA0C10"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695DF1" w:rsidRPr="001B7C50">
        <w:t>TS</w:t>
      </w:r>
      <w:r w:rsidR="00695DF1">
        <w:t> </w:t>
      </w:r>
      <w:r w:rsidR="00695DF1" w:rsidRPr="001B7C50">
        <w:t>23.214</w:t>
      </w:r>
      <w:r w:rsidR="00695DF1">
        <w:t> </w:t>
      </w:r>
      <w:r w:rsidR="00695DF1" w:rsidRPr="001B7C50">
        <w:t>[</w:t>
      </w:r>
      <w:r w:rsidRPr="001B7C50">
        <w:t>32].</w:t>
      </w:r>
    </w:p>
    <w:p w14:paraId="7990CDD9" w14:textId="77777777" w:rsidR="00D40151" w:rsidRPr="001B7C50" w:rsidRDefault="00D40151" w:rsidP="00D40151">
      <w:pPr>
        <w:pStyle w:val="Heading3"/>
      </w:pPr>
      <w:bookmarkStart w:id="288" w:name="_Toc20149660"/>
      <w:bookmarkStart w:id="289" w:name="_Toc27846451"/>
      <w:bookmarkStart w:id="290" w:name="_Toc36187575"/>
      <w:bookmarkStart w:id="291" w:name="_Toc45183479"/>
      <w:bookmarkStart w:id="292" w:name="_Toc47342321"/>
      <w:bookmarkStart w:id="293" w:name="_Toc51769019"/>
      <w:bookmarkStart w:id="294" w:name="_Toc122440096"/>
      <w:r w:rsidRPr="001B7C50">
        <w:t>4.3.2</w:t>
      </w:r>
      <w:r w:rsidRPr="001B7C50">
        <w:tab/>
        <w:t>Roaming architecture</w:t>
      </w:r>
      <w:bookmarkEnd w:id="288"/>
      <w:bookmarkEnd w:id="289"/>
      <w:bookmarkEnd w:id="290"/>
      <w:bookmarkEnd w:id="291"/>
      <w:bookmarkEnd w:id="292"/>
      <w:bookmarkEnd w:id="293"/>
      <w:bookmarkEnd w:id="294"/>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5" w:name="_MON_1600414424"/>
    <w:bookmarkEnd w:id="295"/>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75pt;height:332.35pt" o:ole="">
            <v:imagedata r:id="rId85" o:title=""/>
          </v:shape>
          <o:OLEObject Type="Embed" ProgID="Word.Picture.8" ShapeID="_x0000_i1063" DrawAspect="Content" ObjectID="_1733054098" r:id="rId86"/>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95pt;height:401.45pt" o:ole="">
            <v:imagedata r:id="rId87" o:title=""/>
          </v:shape>
          <o:OLEObject Type="Embed" ProgID="Word.Picture.8" ShapeID="_x0000_i1064" DrawAspect="Content" ObjectID="_1733054099" r:id="rId88"/>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6" w:name="_Toc20149661"/>
      <w:bookmarkStart w:id="297" w:name="_Toc27846452"/>
      <w:bookmarkStart w:id="298" w:name="_Toc36187576"/>
      <w:bookmarkStart w:id="299" w:name="_Toc45183480"/>
      <w:bookmarkStart w:id="300" w:name="_Toc47342322"/>
      <w:bookmarkStart w:id="301" w:name="_Toc51769020"/>
      <w:bookmarkStart w:id="302" w:name="_Toc122440097"/>
      <w:r w:rsidRPr="001B7C50">
        <w:t>4.3.3</w:t>
      </w:r>
      <w:r w:rsidRPr="001B7C50">
        <w:tab/>
        <w:t>Interworking between 5GC via non-3GPP access and E-UTRAN connected to EPC</w:t>
      </w:r>
      <w:bookmarkEnd w:id="296"/>
      <w:bookmarkEnd w:id="297"/>
      <w:bookmarkEnd w:id="298"/>
      <w:bookmarkEnd w:id="299"/>
      <w:bookmarkEnd w:id="300"/>
      <w:bookmarkEnd w:id="301"/>
      <w:bookmarkEnd w:id="302"/>
    </w:p>
    <w:p w14:paraId="032DB882" w14:textId="77777777" w:rsidR="00D40151" w:rsidRPr="001B7C50" w:rsidRDefault="00D40151" w:rsidP="00D40151">
      <w:pPr>
        <w:pStyle w:val="Heading4"/>
      </w:pPr>
      <w:bookmarkStart w:id="303" w:name="_Toc20149662"/>
      <w:bookmarkStart w:id="304" w:name="_Toc27846453"/>
      <w:bookmarkStart w:id="305" w:name="_Toc36187577"/>
      <w:bookmarkStart w:id="306" w:name="_Toc45183481"/>
      <w:bookmarkStart w:id="307" w:name="_Toc47342323"/>
      <w:bookmarkStart w:id="308" w:name="_Toc51769021"/>
      <w:bookmarkStart w:id="309" w:name="_Toc122440098"/>
      <w:r w:rsidRPr="001B7C50">
        <w:t>4.3.3.1</w:t>
      </w:r>
      <w:r w:rsidRPr="001B7C50">
        <w:tab/>
        <w:t>Non-roaming architecture</w:t>
      </w:r>
      <w:bookmarkEnd w:id="303"/>
      <w:bookmarkEnd w:id="304"/>
      <w:bookmarkEnd w:id="305"/>
      <w:bookmarkEnd w:id="306"/>
      <w:bookmarkEnd w:id="307"/>
      <w:bookmarkEnd w:id="308"/>
      <w:bookmarkEnd w:id="309"/>
    </w:p>
    <w:p w14:paraId="0C0BFC37" w14:textId="77777777" w:rsidR="00D40151" w:rsidRPr="001B7C50" w:rsidRDefault="00D40151" w:rsidP="00D40151">
      <w:r w:rsidRPr="001B7C50">
        <w:t>Figure 4.3.3-1 represents the non-roaming architecture for interworking between 5GC via non-3GPP access and EPC/E-UTRAN.</w:t>
      </w:r>
    </w:p>
    <w:bookmarkStart w:id="310" w:name="_MON_1631681159"/>
    <w:bookmarkEnd w:id="310"/>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85pt;height:293.75pt" o:ole="">
            <v:imagedata r:id="rId89" o:title=""/>
          </v:shape>
          <o:OLEObject Type="Embed" ProgID="Word.Picture.8" ShapeID="_x0000_i1065" DrawAspect="Content" ObjectID="_1733054100" r:id="rId90"/>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11" w:name="_Toc20149663"/>
      <w:bookmarkStart w:id="312" w:name="_Toc27846454"/>
      <w:bookmarkStart w:id="313" w:name="_Toc36187578"/>
      <w:bookmarkStart w:id="314" w:name="_Toc45183482"/>
      <w:bookmarkStart w:id="315" w:name="_Toc47342324"/>
      <w:bookmarkStart w:id="316" w:name="_Toc51769022"/>
      <w:bookmarkStart w:id="317" w:name="_Toc122440099"/>
      <w:r w:rsidRPr="001B7C50">
        <w:t>4.3.3.2</w:t>
      </w:r>
      <w:r w:rsidRPr="001B7C50">
        <w:tab/>
        <w:t>Roaming architecture</w:t>
      </w:r>
      <w:bookmarkEnd w:id="311"/>
      <w:bookmarkEnd w:id="312"/>
      <w:bookmarkEnd w:id="313"/>
      <w:bookmarkEnd w:id="314"/>
      <w:bookmarkEnd w:id="315"/>
      <w:bookmarkEnd w:id="316"/>
      <w:bookmarkEnd w:id="317"/>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8" w:name="_MON_1631681432"/>
    <w:bookmarkEnd w:id="318"/>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75pt;height:332.35pt" o:ole="">
            <v:imagedata r:id="rId91" o:title=""/>
          </v:shape>
          <o:OLEObject Type="Embed" ProgID="Word.Picture.8" ShapeID="_x0000_i1066" DrawAspect="Content" ObjectID="_1733054101" r:id="rId92"/>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19" w:name="_MON_1631681492"/>
    <w:bookmarkEnd w:id="319"/>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95pt;height:401.45pt" o:ole="">
            <v:imagedata r:id="rId93" o:title=""/>
          </v:shape>
          <o:OLEObject Type="Embed" ProgID="Word.Picture.8" ShapeID="_x0000_i1067" DrawAspect="Content" ObjectID="_1733054102" r:id="rId94"/>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20" w:name="_Toc20149664"/>
      <w:bookmarkStart w:id="321" w:name="_Toc27846455"/>
      <w:bookmarkStart w:id="322" w:name="_Toc36187579"/>
      <w:bookmarkStart w:id="323" w:name="_Toc45183483"/>
      <w:bookmarkStart w:id="324" w:name="_Toc47342325"/>
      <w:bookmarkStart w:id="325" w:name="_Toc51769023"/>
      <w:bookmarkStart w:id="326" w:name="_Toc122440100"/>
      <w:r w:rsidRPr="001B7C50">
        <w:t>4.3.4</w:t>
      </w:r>
      <w:r w:rsidRPr="001B7C50">
        <w:tab/>
        <w:t>Interworking between ePDG connected to EPC and 5GS</w:t>
      </w:r>
      <w:bookmarkEnd w:id="320"/>
      <w:bookmarkEnd w:id="321"/>
      <w:bookmarkEnd w:id="322"/>
      <w:bookmarkEnd w:id="323"/>
      <w:bookmarkEnd w:id="324"/>
      <w:bookmarkEnd w:id="325"/>
      <w:bookmarkEnd w:id="326"/>
    </w:p>
    <w:p w14:paraId="71D07A96" w14:textId="77777777" w:rsidR="00D40151" w:rsidRPr="001B7C50" w:rsidRDefault="00D40151" w:rsidP="00D40151">
      <w:pPr>
        <w:pStyle w:val="Heading4"/>
      </w:pPr>
      <w:bookmarkStart w:id="327" w:name="_Toc20149665"/>
      <w:bookmarkStart w:id="328" w:name="_Toc27846456"/>
      <w:bookmarkStart w:id="329" w:name="_Toc36187580"/>
      <w:bookmarkStart w:id="330" w:name="_Toc45183484"/>
      <w:bookmarkStart w:id="331" w:name="_Toc47342326"/>
      <w:bookmarkStart w:id="332" w:name="_Toc51769024"/>
      <w:bookmarkStart w:id="333" w:name="_Toc122440101"/>
      <w:r w:rsidRPr="001B7C50">
        <w:t>4.3.4.1</w:t>
      </w:r>
      <w:r w:rsidRPr="001B7C50">
        <w:tab/>
        <w:t>Non-roaming architecture</w:t>
      </w:r>
      <w:bookmarkEnd w:id="327"/>
      <w:bookmarkEnd w:id="328"/>
      <w:bookmarkEnd w:id="329"/>
      <w:bookmarkEnd w:id="330"/>
      <w:bookmarkEnd w:id="331"/>
      <w:bookmarkEnd w:id="332"/>
      <w:bookmarkEnd w:id="333"/>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55pt" o:ole="">
            <v:imagedata r:id="rId95" o:title=""/>
          </v:shape>
          <o:OLEObject Type="Embed" ProgID="Word.Picture.8" ShapeID="_x0000_i1068" DrawAspect="Content" ObjectID="_1733054103" r:id="rId96"/>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43336EB1"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695DF1" w:rsidRPr="001B7C50">
        <w:rPr>
          <w:rFonts w:eastAsia="SimSun"/>
        </w:rPr>
        <w:t>TS</w:t>
      </w:r>
      <w:r w:rsidR="00695DF1">
        <w:rPr>
          <w:rFonts w:eastAsia="SimSun"/>
        </w:rPr>
        <w:t> </w:t>
      </w:r>
      <w:r w:rsidR="00695DF1" w:rsidRPr="001B7C50">
        <w:rPr>
          <w:rFonts w:eastAsia="SimSun"/>
        </w:rPr>
        <w:t>23.402</w:t>
      </w:r>
      <w:r w:rsidR="00695DF1">
        <w:rPr>
          <w:rFonts w:eastAsia="SimSun"/>
        </w:rPr>
        <w:t> </w:t>
      </w:r>
      <w:r w:rsidR="00695DF1" w:rsidRPr="001B7C50">
        <w:rPr>
          <w:rFonts w:eastAsia="SimSun"/>
        </w:rPr>
        <w:t>[</w:t>
      </w:r>
      <w:r w:rsidRPr="001B7C50">
        <w:rPr>
          <w:rFonts w:eastAsia="SimSun"/>
        </w:rPr>
        <w:t>43].</w:t>
      </w:r>
    </w:p>
    <w:p w14:paraId="56BA6930" w14:textId="1F6F6F8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48624BDA" w14:textId="77777777" w:rsidR="00D40151" w:rsidRPr="001B7C50" w:rsidRDefault="00D40151" w:rsidP="00D40151">
      <w:pPr>
        <w:pStyle w:val="Heading4"/>
      </w:pPr>
      <w:bookmarkStart w:id="334" w:name="_Toc20149666"/>
      <w:bookmarkStart w:id="335" w:name="_Toc27846457"/>
      <w:bookmarkStart w:id="336" w:name="_Toc36187581"/>
      <w:bookmarkStart w:id="337" w:name="_Toc45183485"/>
      <w:bookmarkStart w:id="338" w:name="_Toc47342327"/>
      <w:bookmarkStart w:id="339" w:name="_Toc51769025"/>
      <w:bookmarkStart w:id="340" w:name="_Toc122440102"/>
      <w:r w:rsidRPr="001B7C50">
        <w:t>4.3.4.2</w:t>
      </w:r>
      <w:r w:rsidRPr="001B7C50">
        <w:tab/>
        <w:t>Roaming architectures</w:t>
      </w:r>
      <w:bookmarkEnd w:id="334"/>
      <w:bookmarkEnd w:id="335"/>
      <w:bookmarkEnd w:id="336"/>
      <w:bookmarkEnd w:id="337"/>
      <w:bookmarkEnd w:id="338"/>
      <w:bookmarkEnd w:id="339"/>
      <w:bookmarkEnd w:id="340"/>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7.7pt" o:ole="">
            <v:imagedata r:id="rId97" o:title=""/>
          </v:shape>
          <o:OLEObject Type="Embed" ProgID="Word.Picture.8" ShapeID="_x0000_i1069" DrawAspect="Content" ObjectID="_1733054104" r:id="rId98"/>
        </w:object>
      </w:r>
    </w:p>
    <w:p w14:paraId="5207EFAE" w14:textId="77777777" w:rsidR="00D40151" w:rsidRPr="001B7C50" w:rsidRDefault="00D40151" w:rsidP="00D40151">
      <w:pPr>
        <w:pStyle w:val="TF"/>
        <w:rPr>
          <w:lang w:eastAsia="zh-CN"/>
        </w:rPr>
      </w:pPr>
      <w:r w:rsidRPr="001B7C50">
        <w:rPr>
          <w:lang w:eastAsia="zh-CN"/>
        </w:rPr>
        <w:t>Figure 4.3.4.2-1:</w:t>
      </w:r>
      <w:r w:rsidRPr="001B7C50">
        <w:rPr>
          <w:lang w:eastAsia="zh-CN"/>
        </w:rPr>
        <w:tab/>
        <w:t xml:space="preserve">Local breakout roaming architecture for interworking between ePDG/EPC and </w:t>
      </w:r>
      <w:r w:rsidRPr="001B7C50">
        <w:t>5GS</w:t>
      </w:r>
    </w:p>
    <w:p w14:paraId="1582C154" w14:textId="7ED4696F"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695DF1" w:rsidRPr="001B7C50">
        <w:rPr>
          <w:rFonts w:eastAsia="SimSun"/>
        </w:rPr>
        <w:t>TS</w:t>
      </w:r>
      <w:r w:rsidR="00695DF1">
        <w:rPr>
          <w:rFonts w:eastAsia="SimSun"/>
        </w:rPr>
        <w:t> </w:t>
      </w:r>
      <w:r w:rsidR="00695DF1" w:rsidRPr="001B7C50">
        <w:rPr>
          <w:rFonts w:eastAsia="SimSun"/>
        </w:rPr>
        <w:t>23.402</w:t>
      </w:r>
      <w:r w:rsidR="00695DF1">
        <w:rPr>
          <w:rFonts w:eastAsia="SimSun"/>
        </w:rPr>
        <w:t> </w:t>
      </w:r>
      <w:r w:rsidR="00695DF1" w:rsidRPr="001B7C50">
        <w:rPr>
          <w:rFonts w:eastAsia="SimSun"/>
        </w:rPr>
        <w:t>[</w:t>
      </w:r>
      <w:r w:rsidRPr="001B7C50">
        <w:rPr>
          <w:rFonts w:eastAsia="SimSun"/>
        </w:rPr>
        <w:t>43].</w:t>
      </w:r>
    </w:p>
    <w:p w14:paraId="543F6232" w14:textId="2FA66AF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95pt;height:411.25pt" o:ole="">
            <v:imagedata r:id="rId99" o:title=""/>
          </v:shape>
          <o:OLEObject Type="Embed" ProgID="Word.Picture.8" ShapeID="_x0000_i1070" DrawAspect="Content" ObjectID="_1733054105" r:id="rId100"/>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5C899C7C"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695DF1" w:rsidRPr="001B7C50">
        <w:rPr>
          <w:rFonts w:eastAsia="SimSun"/>
        </w:rPr>
        <w:t>TS</w:t>
      </w:r>
      <w:r w:rsidR="00695DF1">
        <w:rPr>
          <w:rFonts w:eastAsia="SimSun"/>
        </w:rPr>
        <w:t> </w:t>
      </w:r>
      <w:r w:rsidR="00695DF1" w:rsidRPr="001B7C50">
        <w:rPr>
          <w:rFonts w:eastAsia="SimSun"/>
        </w:rPr>
        <w:t>23.402</w:t>
      </w:r>
      <w:r w:rsidR="00695DF1">
        <w:rPr>
          <w:rFonts w:eastAsia="SimSun"/>
        </w:rPr>
        <w:t> </w:t>
      </w:r>
      <w:r w:rsidR="00695DF1" w:rsidRPr="001B7C50">
        <w:rPr>
          <w:rFonts w:eastAsia="SimSun"/>
        </w:rPr>
        <w:t>[</w:t>
      </w:r>
      <w:r w:rsidRPr="001B7C50">
        <w:rPr>
          <w:rFonts w:eastAsia="SimSun"/>
        </w:rPr>
        <w:t>43].</w:t>
      </w:r>
    </w:p>
    <w:p w14:paraId="7111BE72" w14:textId="2C76C7B6"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50C41C37" w14:textId="77777777" w:rsidR="00D40151" w:rsidRPr="001B7C50" w:rsidRDefault="00D40151" w:rsidP="00D40151">
      <w:pPr>
        <w:pStyle w:val="Heading3"/>
      </w:pPr>
      <w:bookmarkStart w:id="341" w:name="_Toc20149667"/>
      <w:bookmarkStart w:id="342" w:name="_Toc27846458"/>
      <w:bookmarkStart w:id="343" w:name="_Toc36187582"/>
      <w:bookmarkStart w:id="344" w:name="_Toc45183486"/>
      <w:bookmarkStart w:id="345" w:name="_Toc47342328"/>
      <w:bookmarkStart w:id="346" w:name="_Toc51769026"/>
      <w:bookmarkStart w:id="347" w:name="_Toc122440103"/>
      <w:r w:rsidRPr="001B7C50">
        <w:t>4.3.5</w:t>
      </w:r>
      <w:r w:rsidRPr="001B7C50">
        <w:tab/>
        <w:t>Service Exposure in Interworking Scenarios</w:t>
      </w:r>
      <w:bookmarkEnd w:id="341"/>
      <w:bookmarkEnd w:id="342"/>
      <w:bookmarkEnd w:id="343"/>
      <w:bookmarkEnd w:id="344"/>
      <w:bookmarkEnd w:id="345"/>
      <w:bookmarkEnd w:id="346"/>
      <w:bookmarkEnd w:id="347"/>
    </w:p>
    <w:p w14:paraId="0E7B4D1D" w14:textId="77777777" w:rsidR="00D40151" w:rsidRPr="001B7C50" w:rsidRDefault="00D40151" w:rsidP="00D40151">
      <w:pPr>
        <w:pStyle w:val="Heading4"/>
      </w:pPr>
      <w:bookmarkStart w:id="348" w:name="_Toc20149668"/>
      <w:bookmarkStart w:id="349" w:name="_Toc27846459"/>
      <w:bookmarkStart w:id="350" w:name="_Toc36187583"/>
      <w:bookmarkStart w:id="351" w:name="_Toc45183487"/>
      <w:bookmarkStart w:id="352" w:name="_Toc47342329"/>
      <w:bookmarkStart w:id="353" w:name="_Toc51769027"/>
      <w:bookmarkStart w:id="354" w:name="_Toc122440104"/>
      <w:r w:rsidRPr="001B7C50">
        <w:t>4.3.5.1</w:t>
      </w:r>
      <w:r w:rsidRPr="001B7C50">
        <w:tab/>
        <w:t>Non-roaming architecture</w:t>
      </w:r>
      <w:bookmarkEnd w:id="348"/>
      <w:bookmarkEnd w:id="349"/>
      <w:bookmarkEnd w:id="350"/>
      <w:bookmarkEnd w:id="351"/>
      <w:bookmarkEnd w:id="352"/>
      <w:bookmarkEnd w:id="353"/>
      <w:bookmarkEnd w:id="354"/>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6pt;height:217.15pt" o:ole="">
            <v:imagedata r:id="rId101" o:title=""/>
          </v:shape>
          <o:OLEObject Type="Embed" ProgID="Visio.Drawing.11" ShapeID="_x0000_i1071" DrawAspect="Content" ObjectID="_1733054106" r:id="rId102"/>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6BFE4553" w:rsidR="00D40151" w:rsidRPr="001B7C50" w:rsidRDefault="00D40151" w:rsidP="00D40151">
      <w:pPr>
        <w:pStyle w:val="NO"/>
      </w:pPr>
      <w:r w:rsidRPr="001B7C50">
        <w:t>NOTE 1:</w:t>
      </w:r>
      <w:r w:rsidRPr="001B7C50">
        <w:tab/>
        <w:t xml:space="preserve">In Figure 4.3.5.1-1, Trust domain for SCEF+NEF is same as Trust domain for SCEF as defined in </w:t>
      </w:r>
      <w:r w:rsidR="00695DF1" w:rsidRPr="001B7C50">
        <w:t>TS</w:t>
      </w:r>
      <w:r w:rsidR="00695DF1">
        <w:t> </w:t>
      </w:r>
      <w:r w:rsidR="00695DF1" w:rsidRPr="001B7C50">
        <w:t>23.682</w:t>
      </w:r>
      <w:r w:rsidR="00695DF1">
        <w:t> </w:t>
      </w:r>
      <w:r w:rsidR="00695DF1" w:rsidRPr="001B7C50">
        <w:t>[</w:t>
      </w:r>
      <w:r w:rsidRPr="001B7C50">
        <w:t>36].</w:t>
      </w:r>
    </w:p>
    <w:p w14:paraId="478C5ED1" w14:textId="7A59B4E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695DF1" w:rsidRPr="001B7C50">
        <w:t>TS</w:t>
      </w:r>
      <w:r w:rsidR="00695DF1">
        <w:t> </w:t>
      </w:r>
      <w:r w:rsidR="00695DF1" w:rsidRPr="001B7C50">
        <w:t>23.682</w:t>
      </w:r>
      <w:r w:rsidR="00695DF1">
        <w:t> </w:t>
      </w:r>
      <w:r w:rsidR="00695DF1"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5" w:name="_Toc20149669"/>
      <w:bookmarkStart w:id="356" w:name="_Toc27846460"/>
      <w:bookmarkStart w:id="357" w:name="_Toc36187584"/>
      <w:bookmarkStart w:id="358" w:name="_Toc45183488"/>
      <w:bookmarkStart w:id="359" w:name="_Toc47342330"/>
      <w:bookmarkStart w:id="360" w:name="_Toc51769028"/>
      <w:bookmarkStart w:id="361" w:name="_Toc122440105"/>
      <w:r w:rsidRPr="001B7C50">
        <w:t>4.3.5.2</w:t>
      </w:r>
      <w:r w:rsidRPr="001B7C50">
        <w:tab/>
        <w:t>Roaming architectures</w:t>
      </w:r>
      <w:bookmarkEnd w:id="355"/>
      <w:bookmarkEnd w:id="356"/>
      <w:bookmarkEnd w:id="357"/>
      <w:bookmarkEnd w:id="358"/>
      <w:bookmarkEnd w:id="359"/>
      <w:bookmarkEnd w:id="360"/>
      <w:bookmarkEnd w:id="361"/>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6pt" o:ole="">
            <v:imagedata r:id="rId103" o:title=""/>
          </v:shape>
          <o:OLEObject Type="Embed" ProgID="Visio.Drawing.11" ShapeID="_x0000_i1072" DrawAspect="Content" ObjectID="_1733054107" r:id="rId104"/>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62" w:name="_Toc20149670"/>
      <w:bookmarkStart w:id="363" w:name="_Toc27846461"/>
      <w:bookmarkStart w:id="364" w:name="_Toc36187585"/>
      <w:bookmarkStart w:id="365" w:name="_Toc45183489"/>
      <w:bookmarkStart w:id="366" w:name="_Toc47342331"/>
      <w:bookmarkStart w:id="367" w:name="_Toc51769029"/>
      <w:bookmarkStart w:id="368" w:name="_Toc122440106"/>
      <w:r w:rsidRPr="001B7C50">
        <w:t>4.4</w:t>
      </w:r>
      <w:r w:rsidRPr="001B7C50">
        <w:tab/>
        <w:t>Specific services</w:t>
      </w:r>
      <w:bookmarkEnd w:id="362"/>
      <w:bookmarkEnd w:id="363"/>
      <w:bookmarkEnd w:id="364"/>
      <w:bookmarkEnd w:id="365"/>
      <w:bookmarkEnd w:id="366"/>
      <w:bookmarkEnd w:id="367"/>
      <w:bookmarkEnd w:id="368"/>
    </w:p>
    <w:p w14:paraId="7CBBB367" w14:textId="77777777" w:rsidR="00D40151" w:rsidRPr="001B7C50" w:rsidRDefault="00D40151" w:rsidP="00D40151">
      <w:pPr>
        <w:pStyle w:val="Heading3"/>
      </w:pPr>
      <w:bookmarkStart w:id="369" w:name="_Toc20149671"/>
      <w:bookmarkStart w:id="370" w:name="_Toc27846462"/>
      <w:bookmarkStart w:id="371" w:name="_Toc36187586"/>
      <w:bookmarkStart w:id="372" w:name="_Toc45183490"/>
      <w:bookmarkStart w:id="373" w:name="_Toc47342332"/>
      <w:bookmarkStart w:id="374" w:name="_Toc51769030"/>
      <w:bookmarkStart w:id="375" w:name="_Toc122440107"/>
      <w:r w:rsidRPr="001B7C50">
        <w:t>4.4.1</w:t>
      </w:r>
      <w:r w:rsidRPr="001B7C50">
        <w:tab/>
        <w:t>Public Warning System</w:t>
      </w:r>
      <w:bookmarkEnd w:id="369"/>
      <w:bookmarkEnd w:id="370"/>
      <w:bookmarkEnd w:id="371"/>
      <w:bookmarkEnd w:id="372"/>
      <w:bookmarkEnd w:id="373"/>
      <w:bookmarkEnd w:id="374"/>
      <w:bookmarkEnd w:id="375"/>
    </w:p>
    <w:p w14:paraId="47DE61F1" w14:textId="50101A11" w:rsidR="00D40151" w:rsidRPr="001B7C50" w:rsidRDefault="00D40151" w:rsidP="00D40151">
      <w:pPr>
        <w:rPr>
          <w:rFonts w:eastAsia="MS Mincho"/>
        </w:rPr>
      </w:pPr>
      <w:r w:rsidRPr="001B7C50">
        <w:t xml:space="preserve">The Public Warning System architecture for 5G System is specified in </w:t>
      </w:r>
      <w:r w:rsidR="00695DF1" w:rsidRPr="001B7C50">
        <w:t>TS</w:t>
      </w:r>
      <w:r w:rsidR="00695DF1">
        <w:t> </w:t>
      </w:r>
      <w:r w:rsidR="00695DF1" w:rsidRPr="001B7C50">
        <w:t>23.041</w:t>
      </w:r>
      <w:r w:rsidR="00695DF1">
        <w:t> </w:t>
      </w:r>
      <w:r w:rsidR="00695DF1" w:rsidRPr="001B7C50">
        <w:t>[</w:t>
      </w:r>
      <w:r w:rsidRPr="001B7C50">
        <w:t>46].</w:t>
      </w:r>
    </w:p>
    <w:p w14:paraId="39602734" w14:textId="77777777" w:rsidR="00D40151" w:rsidRPr="001B7C50" w:rsidRDefault="00D40151" w:rsidP="00D40151">
      <w:pPr>
        <w:pStyle w:val="Heading3"/>
      </w:pPr>
      <w:bookmarkStart w:id="376" w:name="_Toc20149672"/>
      <w:bookmarkStart w:id="377" w:name="_Toc27846463"/>
      <w:bookmarkStart w:id="378" w:name="_Toc36187587"/>
      <w:bookmarkStart w:id="379" w:name="_Toc45183491"/>
      <w:bookmarkStart w:id="380" w:name="_Toc47342333"/>
      <w:bookmarkStart w:id="381" w:name="_Toc51769031"/>
      <w:bookmarkStart w:id="382" w:name="_Toc122440108"/>
      <w:r w:rsidRPr="001B7C50">
        <w:t>4.4.2</w:t>
      </w:r>
      <w:r w:rsidRPr="001B7C50">
        <w:tab/>
        <w:t>SMS over NAS</w:t>
      </w:r>
      <w:bookmarkEnd w:id="376"/>
      <w:bookmarkEnd w:id="377"/>
      <w:bookmarkEnd w:id="378"/>
      <w:bookmarkEnd w:id="379"/>
      <w:bookmarkEnd w:id="380"/>
      <w:bookmarkEnd w:id="381"/>
      <w:bookmarkEnd w:id="382"/>
    </w:p>
    <w:p w14:paraId="7D575E81" w14:textId="4D47319E" w:rsidR="00183D3D" w:rsidRDefault="00183D3D" w:rsidP="00D40151">
      <w:pPr>
        <w:pStyle w:val="Heading4"/>
      </w:pPr>
      <w:bookmarkStart w:id="383" w:name="_Toc20149673"/>
      <w:bookmarkStart w:id="384" w:name="_Toc27846464"/>
      <w:bookmarkStart w:id="385" w:name="_Toc36187588"/>
      <w:bookmarkStart w:id="386" w:name="_Toc45183492"/>
      <w:bookmarkStart w:id="387" w:name="_Toc47342334"/>
      <w:bookmarkStart w:id="388" w:name="_Toc51769032"/>
      <w:bookmarkStart w:id="389" w:name="_Toc122440109"/>
      <w:r>
        <w:t>4.4.2.0</w:t>
      </w:r>
      <w:r>
        <w:tab/>
        <w:t>General</w:t>
      </w:r>
      <w:bookmarkEnd w:id="389"/>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47E166D0" w:rsidR="00183D3D" w:rsidRDefault="00183D3D" w:rsidP="00183D3D">
      <w:r>
        <w:t xml:space="preserve">The SBI-based SMS architecture and interfaces are specified in </w:t>
      </w:r>
      <w:r w:rsidR="00695DF1">
        <w:t>TS</w:t>
      </w:r>
      <w:r w:rsidR="00695DF1">
        <w:t> </w:t>
      </w:r>
      <w:r w:rsidR="00695DF1">
        <w:t>23.540</w:t>
      </w:r>
      <w:r w:rsidR="00695DF1">
        <w:t> </w:t>
      </w:r>
      <w:r w:rsidR="00695DF1">
        <w:t>[</w:t>
      </w:r>
      <w:r>
        <w:t>142].</w:t>
      </w:r>
    </w:p>
    <w:p w14:paraId="38CCC8C3" w14:textId="1B71F1D6" w:rsidR="00D40151" w:rsidRPr="001B7C50" w:rsidRDefault="00D40151" w:rsidP="00D40151">
      <w:pPr>
        <w:pStyle w:val="Heading4"/>
      </w:pPr>
      <w:bookmarkStart w:id="390" w:name="_Toc122440110"/>
      <w:r w:rsidRPr="001B7C50">
        <w:t>4.4.2.1</w:t>
      </w:r>
      <w:r w:rsidRPr="001B7C50">
        <w:tab/>
        <w:t>Architecture to support SMS over NAS</w:t>
      </w:r>
      <w:bookmarkEnd w:id="383"/>
      <w:bookmarkEnd w:id="384"/>
      <w:bookmarkEnd w:id="385"/>
      <w:bookmarkEnd w:id="386"/>
      <w:bookmarkEnd w:id="387"/>
      <w:bookmarkEnd w:id="388"/>
      <w:bookmarkEnd w:id="390"/>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9.95pt" o:ole="">
            <v:imagedata r:id="rId105" o:title=""/>
          </v:shape>
          <o:OLEObject Type="Embed" ProgID="Word.Picture.8" ShapeID="_x0000_i1073" DrawAspect="Content" ObjectID="_1733054108" r:id="rId106"/>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3.35pt;height:137.65pt" o:ole="">
            <v:imagedata r:id="rId107" o:title=""/>
          </v:shape>
          <o:OLEObject Type="Embed" ProgID="Word.Picture.8" ShapeID="_x0000_i1074" DrawAspect="Content" ObjectID="_1733054109" r:id="rId108"/>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372D2676"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695DF1" w:rsidRPr="001B7C50">
        <w:t>TS</w:t>
      </w:r>
      <w:r w:rsidR="00695DF1">
        <w:t> </w:t>
      </w:r>
      <w:r w:rsidR="00695DF1" w:rsidRPr="001B7C50">
        <w:t>23.040</w:t>
      </w:r>
      <w:r w:rsidR="00695DF1">
        <w:t> </w:t>
      </w:r>
      <w:r w:rsidR="00695DF1" w:rsidRPr="001B7C50">
        <w:t>[</w:t>
      </w:r>
      <w:r w:rsidRPr="001B7C50">
        <w:t>5].</w:t>
      </w:r>
    </w:p>
    <w:p w14:paraId="7962B5D4" w14:textId="3E91A485"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695DF1" w:rsidRPr="001B7C50">
        <w:t>TS</w:t>
      </w:r>
      <w:r w:rsidR="00695DF1">
        <w:t> </w:t>
      </w:r>
      <w:r w:rsidR="00695DF1" w:rsidRPr="001B7C50">
        <w:t>23.040</w:t>
      </w:r>
      <w:r w:rsidR="00695DF1">
        <w:t> </w:t>
      </w:r>
      <w:r w:rsidR="00695DF1"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6BFFDD91"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695DF1" w:rsidRPr="001B7C50">
        <w:rPr>
          <w:rFonts w:eastAsia="SimSun"/>
        </w:rPr>
        <w:t>TS</w:t>
      </w:r>
      <w:r w:rsidR="00695DF1">
        <w:rPr>
          <w:rFonts w:eastAsia="SimSun"/>
        </w:rPr>
        <w:t> </w:t>
      </w:r>
      <w:r w:rsidR="00695DF1" w:rsidRPr="001B7C50">
        <w:rPr>
          <w:rFonts w:eastAsia="SimSun"/>
        </w:rPr>
        <w:t>23.040</w:t>
      </w:r>
      <w:r w:rsidR="00695DF1">
        <w:rPr>
          <w:rFonts w:eastAsia="SimSun"/>
        </w:rPr>
        <w:t> </w:t>
      </w:r>
      <w:r w:rsidR="00695DF1"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55pt;height:164.15pt" o:ole="">
            <v:imagedata r:id="rId109" o:title=""/>
          </v:shape>
          <o:OLEObject Type="Embed" ProgID="Word.Picture.8" ShapeID="_x0000_i1075" DrawAspect="Content" ObjectID="_1733054110" r:id="rId110"/>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45pt;height:140.55pt" o:ole="">
            <v:imagedata r:id="rId111" o:title=""/>
          </v:shape>
          <o:OLEObject Type="Embed" ProgID="Word.Picture.8" ShapeID="_x0000_i1076" DrawAspect="Content" ObjectID="_1733054111" r:id="rId112"/>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91" w:name="_Toc20149674"/>
      <w:bookmarkStart w:id="392" w:name="_Toc27846465"/>
      <w:bookmarkStart w:id="393" w:name="_Toc36187589"/>
      <w:bookmarkStart w:id="394" w:name="_Toc45183493"/>
      <w:bookmarkStart w:id="395" w:name="_Toc47342335"/>
      <w:bookmarkStart w:id="396" w:name="_Toc51769033"/>
      <w:bookmarkStart w:id="397" w:name="_Toc122440111"/>
      <w:r w:rsidRPr="001B7C50">
        <w:t>4.4.2.2</w:t>
      </w:r>
      <w:r w:rsidRPr="001B7C50">
        <w:tab/>
        <w:t>Reference point to support SMS over NAS</w:t>
      </w:r>
      <w:bookmarkEnd w:id="391"/>
      <w:bookmarkEnd w:id="392"/>
      <w:bookmarkEnd w:id="393"/>
      <w:bookmarkEnd w:id="394"/>
      <w:bookmarkEnd w:id="395"/>
      <w:bookmarkEnd w:id="396"/>
      <w:bookmarkEnd w:id="397"/>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8" w:name="_Toc20149675"/>
      <w:bookmarkStart w:id="399" w:name="_Toc27846466"/>
      <w:bookmarkStart w:id="400" w:name="_Toc36187590"/>
      <w:bookmarkStart w:id="401" w:name="_Toc45183494"/>
      <w:bookmarkStart w:id="402" w:name="_Toc47342336"/>
      <w:bookmarkStart w:id="403" w:name="_Toc51769034"/>
      <w:bookmarkStart w:id="404" w:name="_Toc122440112"/>
      <w:r w:rsidRPr="001B7C50">
        <w:t>4.4.2.3</w:t>
      </w:r>
      <w:r w:rsidRPr="001B7C50">
        <w:tab/>
        <w:t>Service based interface to support SMS over NAS</w:t>
      </w:r>
      <w:bookmarkEnd w:id="398"/>
      <w:bookmarkEnd w:id="399"/>
      <w:bookmarkEnd w:id="400"/>
      <w:bookmarkEnd w:id="401"/>
      <w:bookmarkEnd w:id="402"/>
      <w:bookmarkEnd w:id="403"/>
      <w:bookmarkEnd w:id="404"/>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05" w:name="_Toc20149676"/>
      <w:bookmarkStart w:id="406" w:name="_Toc27846467"/>
      <w:bookmarkStart w:id="407" w:name="_Toc36187591"/>
      <w:bookmarkStart w:id="408" w:name="_Toc45183495"/>
      <w:bookmarkStart w:id="409" w:name="_Toc47342337"/>
      <w:bookmarkStart w:id="410" w:name="_Toc51769035"/>
      <w:bookmarkStart w:id="411" w:name="_Toc122440113"/>
      <w:r w:rsidRPr="001B7C50">
        <w:t>4.4.3</w:t>
      </w:r>
      <w:r w:rsidRPr="001B7C50">
        <w:tab/>
        <w:t>IMS support</w:t>
      </w:r>
      <w:bookmarkEnd w:id="405"/>
      <w:bookmarkEnd w:id="406"/>
      <w:bookmarkEnd w:id="407"/>
      <w:bookmarkEnd w:id="408"/>
      <w:bookmarkEnd w:id="409"/>
      <w:bookmarkEnd w:id="410"/>
      <w:bookmarkEnd w:id="411"/>
    </w:p>
    <w:p w14:paraId="748BE837" w14:textId="5D92C11F" w:rsidR="00D40151" w:rsidRPr="001B7C50" w:rsidRDefault="00D40151" w:rsidP="00D40151">
      <w:r w:rsidRPr="001B7C50">
        <w:t xml:space="preserve">IMS support for 5GC is defined in </w:t>
      </w:r>
      <w:r w:rsidR="00695DF1" w:rsidRPr="001B7C50">
        <w:t>TS</w:t>
      </w:r>
      <w:r w:rsidR="00695DF1">
        <w:t> </w:t>
      </w:r>
      <w:r w:rsidR="00695DF1" w:rsidRPr="001B7C50">
        <w:t>23.228</w:t>
      </w:r>
      <w:r w:rsidR="00695DF1">
        <w:t> </w:t>
      </w:r>
      <w:r w:rsidR="00695DF1" w:rsidRPr="001B7C50">
        <w:t>[</w:t>
      </w:r>
      <w:r w:rsidRPr="001B7C50">
        <w:t>15].</w:t>
      </w:r>
    </w:p>
    <w:p w14:paraId="3658856F" w14:textId="0539590C" w:rsidR="00D40151" w:rsidRPr="001B7C50" w:rsidRDefault="00D40151" w:rsidP="00D40151">
      <w:r w:rsidRPr="001B7C50">
        <w:t xml:space="preserve">The 5G System architecture supports N5 interface between PCF and P-CSCF and supports Rx interface between PCF and P-CSCF, to enable IMS service. See </w:t>
      </w:r>
      <w:r w:rsidR="00695DF1" w:rsidRPr="001B7C50">
        <w:t>TS</w:t>
      </w:r>
      <w:r w:rsidR="00695DF1">
        <w:t> </w:t>
      </w:r>
      <w:r w:rsidR="00695DF1" w:rsidRPr="001B7C50">
        <w:t>23.228</w:t>
      </w:r>
      <w:r w:rsidR="00695DF1">
        <w:t> </w:t>
      </w:r>
      <w:r w:rsidR="00695DF1" w:rsidRPr="001B7C50">
        <w:t>[</w:t>
      </w:r>
      <w:r w:rsidRPr="001B7C50">
        <w:t xml:space="preserve">15], </w:t>
      </w:r>
      <w:r w:rsidR="00695DF1" w:rsidRPr="001B7C50">
        <w:t>TS</w:t>
      </w:r>
      <w:r w:rsidR="00695DF1">
        <w:t> </w:t>
      </w:r>
      <w:r w:rsidR="00695DF1" w:rsidRPr="001B7C50">
        <w:t>23.503</w:t>
      </w:r>
      <w:r w:rsidR="00695DF1">
        <w:t> </w:t>
      </w:r>
      <w:r w:rsidR="00695DF1" w:rsidRPr="001B7C50">
        <w:t>[</w:t>
      </w:r>
      <w:r w:rsidRPr="001B7C50">
        <w:t xml:space="preserve">45] and </w:t>
      </w:r>
      <w:r w:rsidR="00695DF1" w:rsidRPr="001B7C50">
        <w:t>TS</w:t>
      </w:r>
      <w:r w:rsidR="00695DF1">
        <w:t> </w:t>
      </w:r>
      <w:r w:rsidR="00695DF1" w:rsidRPr="001B7C50">
        <w:t>23.203</w:t>
      </w:r>
      <w:r w:rsidR="00695DF1">
        <w:t> </w:t>
      </w:r>
      <w:r w:rsidR="00695DF1"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12" w:name="_Toc20149677"/>
      <w:bookmarkStart w:id="413" w:name="_Toc27846468"/>
      <w:bookmarkStart w:id="414" w:name="_Toc36187592"/>
      <w:bookmarkStart w:id="415" w:name="_Toc45183496"/>
      <w:bookmarkStart w:id="416" w:name="_Toc47342338"/>
      <w:bookmarkStart w:id="417" w:name="_Toc51769036"/>
      <w:bookmarkStart w:id="418" w:name="_Toc122440114"/>
      <w:r w:rsidRPr="001B7C50">
        <w:t>4.4.4</w:t>
      </w:r>
      <w:r w:rsidRPr="001B7C50">
        <w:tab/>
        <w:t>Location services</w:t>
      </w:r>
      <w:bookmarkEnd w:id="412"/>
      <w:bookmarkEnd w:id="413"/>
      <w:bookmarkEnd w:id="414"/>
      <w:bookmarkEnd w:id="415"/>
      <w:bookmarkEnd w:id="416"/>
      <w:bookmarkEnd w:id="417"/>
      <w:bookmarkEnd w:id="418"/>
    </w:p>
    <w:p w14:paraId="22FAAA95" w14:textId="77777777" w:rsidR="00D40151" w:rsidRPr="001B7C50" w:rsidRDefault="00D40151" w:rsidP="00D40151">
      <w:pPr>
        <w:pStyle w:val="Heading4"/>
      </w:pPr>
      <w:bookmarkStart w:id="419" w:name="_Toc20149678"/>
      <w:bookmarkStart w:id="420" w:name="_Toc27846469"/>
      <w:bookmarkStart w:id="421" w:name="_Toc36187593"/>
      <w:bookmarkStart w:id="422" w:name="_Toc45183497"/>
      <w:bookmarkStart w:id="423" w:name="_Toc47342339"/>
      <w:bookmarkStart w:id="424" w:name="_Toc51769037"/>
      <w:bookmarkStart w:id="425" w:name="_Toc122440115"/>
      <w:r w:rsidRPr="001B7C50">
        <w:t>4.4.4.1</w:t>
      </w:r>
      <w:r w:rsidRPr="001B7C50">
        <w:tab/>
        <w:t>Architecture to support Location Services</w:t>
      </w:r>
      <w:bookmarkEnd w:id="419"/>
      <w:bookmarkEnd w:id="420"/>
      <w:bookmarkEnd w:id="421"/>
      <w:bookmarkEnd w:id="422"/>
      <w:bookmarkEnd w:id="423"/>
      <w:bookmarkEnd w:id="424"/>
      <w:bookmarkEnd w:id="425"/>
    </w:p>
    <w:p w14:paraId="056EECD3" w14:textId="6006DB5D"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695DF1" w:rsidRPr="001B7C50">
        <w:rPr>
          <w:lang w:eastAsia="zh-CN"/>
        </w:rPr>
        <w:t>TS</w:t>
      </w:r>
      <w:r w:rsidR="00695DF1">
        <w:rPr>
          <w:lang w:eastAsia="zh-CN"/>
        </w:rPr>
        <w:t> </w:t>
      </w:r>
      <w:r w:rsidR="00695DF1" w:rsidRPr="001B7C50">
        <w:rPr>
          <w:lang w:eastAsia="zh-CN"/>
        </w:rPr>
        <w:t>23.273</w:t>
      </w:r>
      <w:r w:rsidR="00695DF1">
        <w:rPr>
          <w:lang w:eastAsia="zh-CN"/>
        </w:rPr>
        <w:t> </w:t>
      </w:r>
      <w:r w:rsidR="00695DF1" w:rsidRPr="001B7C50">
        <w:rPr>
          <w:lang w:eastAsia="zh-CN"/>
        </w:rPr>
        <w:t>[</w:t>
      </w:r>
      <w:r w:rsidRPr="001B7C50">
        <w:rPr>
          <w:lang w:eastAsia="zh-CN"/>
        </w:rPr>
        <w:t>87].</w:t>
      </w:r>
    </w:p>
    <w:p w14:paraId="0B801433" w14:textId="77777777" w:rsidR="00D40151" w:rsidRPr="001B7C50" w:rsidRDefault="00D40151" w:rsidP="00D40151">
      <w:pPr>
        <w:pStyle w:val="Heading4"/>
      </w:pPr>
      <w:bookmarkStart w:id="426" w:name="_Toc20149679"/>
      <w:bookmarkStart w:id="427" w:name="_Toc27846470"/>
      <w:bookmarkStart w:id="428" w:name="_Toc36187594"/>
      <w:bookmarkStart w:id="429" w:name="_Toc45183498"/>
      <w:bookmarkStart w:id="430" w:name="_Toc47342340"/>
      <w:bookmarkStart w:id="431" w:name="_Toc51769038"/>
      <w:bookmarkStart w:id="432" w:name="_Toc122440116"/>
      <w:r w:rsidRPr="001B7C50">
        <w:t>4.4.4.2</w:t>
      </w:r>
      <w:r w:rsidRPr="001B7C50">
        <w:tab/>
        <w:t>Reference point to support Location Services</w:t>
      </w:r>
      <w:bookmarkEnd w:id="426"/>
      <w:bookmarkEnd w:id="427"/>
      <w:bookmarkEnd w:id="428"/>
      <w:bookmarkEnd w:id="429"/>
      <w:bookmarkEnd w:id="430"/>
      <w:bookmarkEnd w:id="431"/>
      <w:bookmarkEnd w:id="432"/>
    </w:p>
    <w:p w14:paraId="4B93AF2F" w14:textId="180A0BD8" w:rsidR="00D40151" w:rsidRPr="001B7C50" w:rsidRDefault="00D40151" w:rsidP="00D40151">
      <w:r w:rsidRPr="001B7C50">
        <w:t xml:space="preserve">The reference points to support Location Services are defined in clause 4.4 of </w:t>
      </w:r>
      <w:r w:rsidR="00695DF1" w:rsidRPr="001B7C50">
        <w:t>TS</w:t>
      </w:r>
      <w:r w:rsidR="00695DF1">
        <w:t> </w:t>
      </w:r>
      <w:r w:rsidR="00695DF1" w:rsidRPr="001B7C50">
        <w:t>23.273</w:t>
      </w:r>
      <w:r w:rsidR="00695DF1">
        <w:t> </w:t>
      </w:r>
      <w:r w:rsidR="00695DF1" w:rsidRPr="001B7C50">
        <w:t>[</w:t>
      </w:r>
      <w:r w:rsidRPr="001B7C50">
        <w:t>87].</w:t>
      </w:r>
    </w:p>
    <w:p w14:paraId="7BB482ED" w14:textId="77777777" w:rsidR="00D40151" w:rsidRPr="001B7C50" w:rsidRDefault="00D40151" w:rsidP="00D40151">
      <w:pPr>
        <w:pStyle w:val="Heading4"/>
      </w:pPr>
      <w:bookmarkStart w:id="433" w:name="_Toc20149680"/>
      <w:bookmarkStart w:id="434" w:name="_Toc27846471"/>
      <w:bookmarkStart w:id="435" w:name="_Toc36187595"/>
      <w:bookmarkStart w:id="436" w:name="_Toc45183499"/>
      <w:bookmarkStart w:id="437" w:name="_Toc47342341"/>
      <w:bookmarkStart w:id="438" w:name="_Toc51769039"/>
      <w:bookmarkStart w:id="439" w:name="_Toc122440117"/>
      <w:r w:rsidRPr="001B7C50">
        <w:t>4.4.4.3</w:t>
      </w:r>
      <w:r w:rsidRPr="001B7C50">
        <w:tab/>
        <w:t>Service Based Interfaces to support Location Services</w:t>
      </w:r>
      <w:bookmarkEnd w:id="433"/>
      <w:bookmarkEnd w:id="434"/>
      <w:bookmarkEnd w:id="435"/>
      <w:bookmarkEnd w:id="436"/>
      <w:bookmarkEnd w:id="437"/>
      <w:bookmarkEnd w:id="438"/>
      <w:bookmarkEnd w:id="439"/>
    </w:p>
    <w:p w14:paraId="570FAAAB" w14:textId="0842713F" w:rsidR="00D40151" w:rsidRPr="001B7C50" w:rsidRDefault="00D40151" w:rsidP="00D40151">
      <w:r w:rsidRPr="001B7C50">
        <w:t xml:space="preserve">The Service Based Interfaces to support Location Services are defined in clause 4.5 of </w:t>
      </w:r>
      <w:r w:rsidR="00695DF1" w:rsidRPr="001B7C50">
        <w:t>TS</w:t>
      </w:r>
      <w:r w:rsidR="00695DF1">
        <w:t> </w:t>
      </w:r>
      <w:r w:rsidR="00695DF1" w:rsidRPr="001B7C50">
        <w:t>23.273</w:t>
      </w:r>
      <w:r w:rsidR="00695DF1">
        <w:t> </w:t>
      </w:r>
      <w:r w:rsidR="00695DF1" w:rsidRPr="001B7C50">
        <w:t>[</w:t>
      </w:r>
      <w:r w:rsidRPr="001B7C50">
        <w:t>87].</w:t>
      </w:r>
    </w:p>
    <w:p w14:paraId="0F13439B" w14:textId="77777777" w:rsidR="00D40151" w:rsidRPr="001B7C50" w:rsidRDefault="00D40151" w:rsidP="00D40151">
      <w:pPr>
        <w:pStyle w:val="Heading3"/>
      </w:pPr>
      <w:bookmarkStart w:id="440" w:name="_Toc20149681"/>
      <w:bookmarkStart w:id="441" w:name="_Toc27846472"/>
      <w:bookmarkStart w:id="442" w:name="_Toc36187596"/>
      <w:bookmarkStart w:id="443" w:name="_Toc45183500"/>
      <w:bookmarkStart w:id="444" w:name="_Toc47342342"/>
      <w:bookmarkStart w:id="445" w:name="_Toc51769040"/>
      <w:bookmarkStart w:id="446" w:name="_Toc122440118"/>
      <w:r w:rsidRPr="001B7C50">
        <w:t>4.4.5</w:t>
      </w:r>
      <w:r w:rsidRPr="001B7C50">
        <w:tab/>
        <w:t>Application Triggering Services</w:t>
      </w:r>
      <w:bookmarkEnd w:id="440"/>
      <w:bookmarkEnd w:id="441"/>
      <w:bookmarkEnd w:id="442"/>
      <w:bookmarkEnd w:id="443"/>
      <w:bookmarkEnd w:id="444"/>
      <w:bookmarkEnd w:id="445"/>
      <w:bookmarkEnd w:id="446"/>
    </w:p>
    <w:p w14:paraId="711550D8" w14:textId="44ECB7D3"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7" w:name="_Toc20149682"/>
      <w:bookmarkStart w:id="448" w:name="_Toc27846473"/>
      <w:bookmarkStart w:id="449" w:name="_Toc36187597"/>
      <w:bookmarkStart w:id="450" w:name="_Toc45183501"/>
      <w:bookmarkStart w:id="451" w:name="_Toc47342343"/>
      <w:bookmarkStart w:id="452" w:name="_Toc51769041"/>
      <w:bookmarkStart w:id="453" w:name="_Toc122440119"/>
      <w:r w:rsidRPr="001B7C50">
        <w:t>4.4.6</w:t>
      </w:r>
      <w:r w:rsidRPr="001B7C50">
        <w:tab/>
        <w:t>5G LAN-type Services</w:t>
      </w:r>
      <w:bookmarkEnd w:id="447"/>
      <w:bookmarkEnd w:id="448"/>
      <w:bookmarkEnd w:id="449"/>
      <w:bookmarkEnd w:id="450"/>
      <w:bookmarkEnd w:id="451"/>
      <w:bookmarkEnd w:id="452"/>
      <w:bookmarkEnd w:id="453"/>
    </w:p>
    <w:p w14:paraId="706C323E" w14:textId="77777777" w:rsidR="00D40151" w:rsidRPr="001B7C50" w:rsidRDefault="00D40151" w:rsidP="00D40151">
      <w:pPr>
        <w:pStyle w:val="Heading4"/>
      </w:pPr>
      <w:bookmarkStart w:id="454" w:name="_Toc20149683"/>
      <w:bookmarkStart w:id="455" w:name="_Toc27846474"/>
      <w:bookmarkStart w:id="456" w:name="_Toc36187598"/>
      <w:bookmarkStart w:id="457" w:name="_Toc45183502"/>
      <w:bookmarkStart w:id="458" w:name="_Toc47342344"/>
      <w:bookmarkStart w:id="459" w:name="_Toc51769042"/>
      <w:bookmarkStart w:id="460" w:name="_Toc122440120"/>
      <w:r w:rsidRPr="001B7C50">
        <w:t>4.4.6.1</w:t>
      </w:r>
      <w:r w:rsidRPr="001B7C50">
        <w:tab/>
        <w:t>User plane architecture to support 5G LAN-type service</w:t>
      </w:r>
      <w:bookmarkEnd w:id="454"/>
      <w:bookmarkEnd w:id="455"/>
      <w:bookmarkEnd w:id="456"/>
      <w:bookmarkEnd w:id="457"/>
      <w:bookmarkEnd w:id="458"/>
      <w:bookmarkEnd w:id="459"/>
      <w:bookmarkEnd w:id="460"/>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p w14:paraId="4A493C92" w14:textId="2BC5FC16" w:rsidR="00D40151" w:rsidRPr="001B7C50" w:rsidRDefault="00FA1F66" w:rsidP="00D40151">
      <w:pPr>
        <w:pStyle w:val="TH"/>
      </w:pPr>
      <w:r w:rsidRPr="001B7C50">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p w14:paraId="7683579E" w14:textId="5408DA08" w:rsidR="00D40151" w:rsidRPr="001B7C50" w:rsidRDefault="00FA1F66" w:rsidP="00D40151">
      <w:pPr>
        <w:pStyle w:val="TH"/>
      </w:pPr>
      <w:r w:rsidRPr="001B7C50">
        <w:rPr>
          <w:noProof/>
        </w:rPr>
        <w:lastRenderedPageBreak/>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1B7C50" w:rsidRDefault="00D40151" w:rsidP="00D40151">
      <w:pPr>
        <w:pStyle w:val="TF"/>
      </w:pPr>
      <w:r w:rsidRPr="001B7C50">
        <w:t>Figure 4.4.6.1-2: N19-based user plane architecture in non-roaming scenario</w:t>
      </w:r>
    </w:p>
    <w:p w14:paraId="54DE4085" w14:textId="77777777" w:rsidR="00D40151" w:rsidRPr="001B7C50" w:rsidRDefault="00D40151" w:rsidP="00D40151">
      <w:pPr>
        <w:pStyle w:val="Heading4"/>
      </w:pPr>
      <w:bookmarkStart w:id="461" w:name="_Toc20149684"/>
      <w:bookmarkStart w:id="462" w:name="_Toc27846475"/>
      <w:bookmarkStart w:id="463" w:name="_Toc36187599"/>
      <w:bookmarkStart w:id="464" w:name="_Toc45183503"/>
      <w:bookmarkStart w:id="465" w:name="_Toc47342345"/>
      <w:bookmarkStart w:id="466" w:name="_Toc51769043"/>
      <w:bookmarkStart w:id="467" w:name="_Toc122440121"/>
      <w:r w:rsidRPr="001B7C50">
        <w:t>4.4.6.2</w:t>
      </w:r>
      <w:r w:rsidRPr="001B7C50">
        <w:tab/>
        <w:t>Reference points to support 5G LAN-type service</w:t>
      </w:r>
      <w:bookmarkEnd w:id="461"/>
      <w:bookmarkEnd w:id="462"/>
      <w:bookmarkEnd w:id="463"/>
      <w:bookmarkEnd w:id="464"/>
      <w:bookmarkEnd w:id="465"/>
      <w:bookmarkEnd w:id="466"/>
      <w:bookmarkEnd w:id="467"/>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68" w:name="_Toc20149685"/>
      <w:bookmarkStart w:id="469" w:name="_Toc27846476"/>
      <w:bookmarkStart w:id="470" w:name="_Toc36187600"/>
      <w:bookmarkStart w:id="471" w:name="_Toc45183504"/>
      <w:bookmarkStart w:id="472" w:name="_Toc47342346"/>
      <w:bookmarkStart w:id="473" w:name="_Toc51769044"/>
      <w:bookmarkStart w:id="474" w:name="_Toc122440122"/>
      <w:r w:rsidRPr="001B7C50">
        <w:t>4.4.7</w:t>
      </w:r>
      <w:r w:rsidRPr="001B7C50">
        <w:tab/>
        <w:t>MSISDN-less MO SMS Service</w:t>
      </w:r>
      <w:bookmarkEnd w:id="468"/>
      <w:bookmarkEnd w:id="469"/>
      <w:bookmarkEnd w:id="470"/>
      <w:bookmarkEnd w:id="471"/>
      <w:bookmarkEnd w:id="472"/>
      <w:bookmarkEnd w:id="473"/>
      <w:bookmarkEnd w:id="474"/>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5DF05A10"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695DF1" w:rsidRPr="001B7C50">
        <w:t>TS</w:t>
      </w:r>
      <w:r w:rsidR="00695DF1">
        <w:t> </w:t>
      </w:r>
      <w:r w:rsidR="00695DF1" w:rsidRPr="001B7C50">
        <w:t>23.040</w:t>
      </w:r>
      <w:r w:rsidR="00695DF1">
        <w:t> </w:t>
      </w:r>
      <w:r w:rsidR="00695DF1"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3BE50DCB"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for a description of NEF Services and Service Operations.</w:t>
      </w:r>
    </w:p>
    <w:p w14:paraId="1A0B65CF" w14:textId="3D2DB798" w:rsidR="00D40151" w:rsidRPr="001B7C50" w:rsidRDefault="00D40151" w:rsidP="00D40151">
      <w:pPr>
        <w:pStyle w:val="Heading3"/>
      </w:pPr>
      <w:bookmarkStart w:id="475" w:name="_Toc20149686"/>
      <w:bookmarkStart w:id="476" w:name="_Toc27846477"/>
      <w:bookmarkStart w:id="477" w:name="_Toc36187601"/>
      <w:bookmarkStart w:id="478" w:name="_Toc45183505"/>
      <w:bookmarkStart w:id="479" w:name="_Toc47342347"/>
      <w:bookmarkStart w:id="480" w:name="_Toc51769045"/>
      <w:bookmarkStart w:id="481" w:name="_Toc122440123"/>
      <w:r w:rsidRPr="001B7C50">
        <w:t>4.4.8</w:t>
      </w:r>
      <w:r w:rsidRPr="001B7C50">
        <w:tab/>
      </w:r>
      <w:r w:rsidR="001F3682" w:rsidRPr="001B7C50">
        <w:t xml:space="preserve">Architecture to enable </w:t>
      </w:r>
      <w:r w:rsidRPr="001B7C50">
        <w:t>Time Sensitive Communication</w:t>
      </w:r>
      <w:bookmarkEnd w:id="475"/>
      <w:bookmarkEnd w:id="476"/>
      <w:bookmarkEnd w:id="477"/>
      <w:bookmarkEnd w:id="478"/>
      <w:bookmarkEnd w:id="479"/>
      <w:bookmarkEnd w:id="480"/>
      <w:r w:rsidR="001F3682" w:rsidRPr="001B7C50">
        <w:t xml:space="preserve"> and Time Synchronization</w:t>
      </w:r>
      <w:bookmarkEnd w:id="481"/>
    </w:p>
    <w:p w14:paraId="424D7584" w14:textId="77777777" w:rsidR="00D40151" w:rsidRPr="001B7C50" w:rsidRDefault="00D40151" w:rsidP="00D40151">
      <w:pPr>
        <w:pStyle w:val="Heading4"/>
      </w:pPr>
      <w:bookmarkStart w:id="482" w:name="_Toc20149687"/>
      <w:bookmarkStart w:id="483" w:name="_Toc27846478"/>
      <w:bookmarkStart w:id="484" w:name="_Toc36187602"/>
      <w:bookmarkStart w:id="485" w:name="_Toc45183506"/>
      <w:bookmarkStart w:id="486" w:name="_Toc47342348"/>
      <w:bookmarkStart w:id="487" w:name="_Toc51769046"/>
      <w:bookmarkStart w:id="488" w:name="_Toc122440124"/>
      <w:r w:rsidRPr="001B7C50">
        <w:t>4.4.8.1</w:t>
      </w:r>
      <w:r w:rsidRPr="001B7C50">
        <w:tab/>
        <w:t>General</w:t>
      </w:r>
      <w:bookmarkEnd w:id="482"/>
      <w:bookmarkEnd w:id="483"/>
      <w:bookmarkEnd w:id="484"/>
      <w:bookmarkEnd w:id="485"/>
      <w:bookmarkEnd w:id="486"/>
      <w:bookmarkEnd w:id="487"/>
      <w:bookmarkEnd w:id="488"/>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89" w:name="_Toc20149688"/>
      <w:bookmarkStart w:id="490" w:name="_Toc27846479"/>
      <w:bookmarkStart w:id="491" w:name="_Toc36187603"/>
      <w:bookmarkStart w:id="492" w:name="_Toc45183507"/>
      <w:bookmarkStart w:id="493" w:name="_Toc47342349"/>
      <w:bookmarkStart w:id="494" w:name="_Toc51769047"/>
      <w:r w:rsidRPr="001B7C50">
        <w:t>b)</w:t>
      </w:r>
      <w:r w:rsidRPr="001B7C50">
        <w:tab/>
        <w:t>Enablers for AF requested support of Time Synchronization and/or some aspects of Time Sensitive Communication. The architecture is described in clause 4.4.8.3.</w:t>
      </w:r>
    </w:p>
    <w:p w14:paraId="73242AC2" w14:textId="707008DB" w:rsidR="00A92B4B" w:rsidRDefault="00A92B4B" w:rsidP="00695DF1">
      <w:pPr>
        <w:pStyle w:val="B1"/>
      </w:pPr>
      <w:r>
        <w:t>c)</w:t>
      </w:r>
      <w:r>
        <w:tab/>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802.1Qcc [95].</w:t>
      </w:r>
    </w:p>
    <w:p w14:paraId="5AEFF404" w14:textId="40E02CD1" w:rsidR="00D40151" w:rsidRPr="001B7C50" w:rsidRDefault="00D40151" w:rsidP="00D40151">
      <w:pPr>
        <w:pStyle w:val="Heading4"/>
      </w:pPr>
      <w:bookmarkStart w:id="495" w:name="_Toc122440125"/>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89"/>
      <w:bookmarkEnd w:id="490"/>
      <w:bookmarkEnd w:id="491"/>
      <w:bookmarkEnd w:id="492"/>
      <w:bookmarkEnd w:id="493"/>
      <w:bookmarkEnd w:id="494"/>
      <w:bookmarkEnd w:id="495"/>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w:t>
      </w:r>
      <w:r w:rsidRPr="001B7C50">
        <w:rPr>
          <w:lang w:eastAsia="x-none"/>
        </w:rPr>
        <w:lastRenderedPageBreak/>
        <w:t>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7" type="#_x0000_t75" style="width:481.55pt;height:257.45pt" o:ole="">
            <v:imagedata r:id="rId115" o:title=""/>
          </v:shape>
          <o:OLEObject Type="Embed" ProgID="Word.Picture.8" ShapeID="_x0000_i1077" DrawAspect="Content" ObjectID="_1733054112" r:id="rId116"/>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6" w:name="_Toc20149689"/>
      <w:bookmarkStart w:id="497" w:name="_Toc27846480"/>
      <w:bookmarkStart w:id="498" w:name="_Toc36187604"/>
      <w:bookmarkStart w:id="499" w:name="_Toc45183508"/>
      <w:bookmarkStart w:id="500" w:name="_Toc47342350"/>
      <w:bookmarkStart w:id="501"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02" w:name="_Toc122440126"/>
      <w:r w:rsidRPr="001B7C50">
        <w:lastRenderedPageBreak/>
        <w:t>4.4.8.3</w:t>
      </w:r>
      <w:r w:rsidRPr="001B7C50">
        <w:tab/>
        <w:t>Architecture for AF requested support of Time Sensitive Communication and Time Synchronization</w:t>
      </w:r>
      <w:bookmarkEnd w:id="502"/>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03" w:name="_MON_1710917690"/>
    <w:bookmarkEnd w:id="503"/>
    <w:p w14:paraId="31D78378" w14:textId="690D1AE9" w:rsidR="0082686E" w:rsidRPr="001B7C50" w:rsidRDefault="0082686E" w:rsidP="0082686E">
      <w:pPr>
        <w:pStyle w:val="TH"/>
      </w:pPr>
      <w:r>
        <w:rPr>
          <w:noProof/>
        </w:rPr>
        <w:object w:dxaOrig="8703" w:dyaOrig="3952" w14:anchorId="026EA06D">
          <v:shape id="_x0000_i1078" type="#_x0000_t75" alt="" style="width:434.9pt;height:197.55pt" o:ole="">
            <v:imagedata r:id="rId117" o:title=""/>
          </v:shape>
          <o:OLEObject Type="Embed" ProgID="Word.Document.12" ShapeID="_x0000_i1078" DrawAspect="Content" ObjectID="_1733054113" r:id="rId118">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2A66F99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695DF1" w:rsidRPr="001B7C50">
        <w:t>TS</w:t>
      </w:r>
      <w:r w:rsidR="00695DF1">
        <w:t> </w:t>
      </w:r>
      <w:r w:rsidR="00695DF1" w:rsidRPr="001B7C50">
        <w:t>29.244</w:t>
      </w:r>
      <w:r w:rsidR="00695DF1">
        <w:t> </w:t>
      </w:r>
      <w:r w:rsidR="00695DF1"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504" w:name="_Toc122440127"/>
      <w:r w:rsidRPr="001B7C50">
        <w:lastRenderedPageBreak/>
        <w:t>5</w:t>
      </w:r>
      <w:r w:rsidRPr="001B7C50">
        <w:tab/>
        <w:t>High level features</w:t>
      </w:r>
      <w:bookmarkEnd w:id="496"/>
      <w:bookmarkEnd w:id="497"/>
      <w:bookmarkEnd w:id="498"/>
      <w:bookmarkEnd w:id="499"/>
      <w:bookmarkEnd w:id="500"/>
      <w:bookmarkEnd w:id="501"/>
      <w:bookmarkEnd w:id="504"/>
    </w:p>
    <w:p w14:paraId="32472D0B" w14:textId="77777777" w:rsidR="00D40151" w:rsidRPr="001B7C50" w:rsidRDefault="00D40151" w:rsidP="00D40151">
      <w:pPr>
        <w:pStyle w:val="Heading2"/>
      </w:pPr>
      <w:bookmarkStart w:id="505" w:name="_Toc20149690"/>
      <w:bookmarkStart w:id="506" w:name="_Toc27846481"/>
      <w:bookmarkStart w:id="507" w:name="_Toc36187605"/>
      <w:bookmarkStart w:id="508" w:name="_Toc45183509"/>
      <w:bookmarkStart w:id="509" w:name="_Toc47342351"/>
      <w:bookmarkStart w:id="510" w:name="_Toc51769049"/>
      <w:bookmarkStart w:id="511" w:name="_Toc122440128"/>
      <w:r w:rsidRPr="001B7C50">
        <w:t>5.1</w:t>
      </w:r>
      <w:r w:rsidRPr="001B7C50">
        <w:tab/>
        <w:t>General</w:t>
      </w:r>
      <w:bookmarkEnd w:id="505"/>
      <w:bookmarkEnd w:id="506"/>
      <w:bookmarkEnd w:id="507"/>
      <w:bookmarkEnd w:id="508"/>
      <w:bookmarkEnd w:id="509"/>
      <w:bookmarkEnd w:id="510"/>
      <w:bookmarkEnd w:id="511"/>
    </w:p>
    <w:p w14:paraId="6F97CC78" w14:textId="25605CD8"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695DF1" w:rsidRPr="001B7C50">
        <w:t>TS</w:t>
      </w:r>
      <w:r w:rsidR="00695DF1">
        <w:t> </w:t>
      </w:r>
      <w:r w:rsidR="00695DF1" w:rsidRPr="001B7C50">
        <w:t>23.401</w:t>
      </w:r>
      <w:r w:rsidR="00695DF1">
        <w:t> </w:t>
      </w:r>
      <w:r w:rsidR="00695DF1" w:rsidRPr="001B7C50">
        <w:t>[</w:t>
      </w:r>
      <w:r w:rsidRPr="001B7C50">
        <w:t>26].</w:t>
      </w:r>
    </w:p>
    <w:p w14:paraId="2D8C10C1" w14:textId="77777777" w:rsidR="00D40151" w:rsidRPr="001B7C50" w:rsidRDefault="00D40151" w:rsidP="00D40151">
      <w:pPr>
        <w:pStyle w:val="Heading2"/>
      </w:pPr>
      <w:bookmarkStart w:id="512" w:name="_Toc20149691"/>
      <w:bookmarkStart w:id="513" w:name="_Toc27846482"/>
      <w:bookmarkStart w:id="514" w:name="_Toc36187606"/>
      <w:bookmarkStart w:id="515" w:name="_Toc45183510"/>
      <w:bookmarkStart w:id="516" w:name="_Toc47342352"/>
      <w:bookmarkStart w:id="517" w:name="_Toc51769050"/>
      <w:bookmarkStart w:id="518" w:name="_Toc122440129"/>
      <w:r w:rsidRPr="001B7C50">
        <w:t>5.2</w:t>
      </w:r>
      <w:r w:rsidRPr="001B7C50">
        <w:tab/>
        <w:t>Network Access Control</w:t>
      </w:r>
      <w:bookmarkEnd w:id="512"/>
      <w:bookmarkEnd w:id="513"/>
      <w:bookmarkEnd w:id="514"/>
      <w:bookmarkEnd w:id="515"/>
      <w:bookmarkEnd w:id="516"/>
      <w:bookmarkEnd w:id="517"/>
      <w:bookmarkEnd w:id="518"/>
    </w:p>
    <w:p w14:paraId="716B8B03" w14:textId="77777777" w:rsidR="00D40151" w:rsidRPr="001B7C50" w:rsidRDefault="00D40151" w:rsidP="00D40151">
      <w:pPr>
        <w:pStyle w:val="Heading3"/>
        <w:rPr>
          <w:rFonts w:eastAsia="MS Mincho"/>
        </w:rPr>
      </w:pPr>
      <w:bookmarkStart w:id="519" w:name="_Toc20149692"/>
      <w:bookmarkStart w:id="520" w:name="_Toc27846483"/>
      <w:bookmarkStart w:id="521" w:name="_Toc36187607"/>
      <w:bookmarkStart w:id="522" w:name="_Toc45183511"/>
      <w:bookmarkStart w:id="523" w:name="_Toc47342353"/>
      <w:bookmarkStart w:id="524" w:name="_Toc51769051"/>
      <w:bookmarkStart w:id="525" w:name="_Toc122440130"/>
      <w:r w:rsidRPr="001B7C50">
        <w:rPr>
          <w:rFonts w:eastAsia="MS Mincho"/>
        </w:rPr>
        <w:t>5.2.1</w:t>
      </w:r>
      <w:r w:rsidRPr="001B7C50">
        <w:rPr>
          <w:rFonts w:eastAsia="MS Mincho"/>
        </w:rPr>
        <w:tab/>
        <w:t>General</w:t>
      </w:r>
      <w:bookmarkEnd w:id="519"/>
      <w:bookmarkEnd w:id="520"/>
      <w:bookmarkEnd w:id="521"/>
      <w:bookmarkEnd w:id="522"/>
      <w:bookmarkEnd w:id="523"/>
      <w:bookmarkEnd w:id="524"/>
      <w:bookmarkEnd w:id="525"/>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6" w:name="_Toc20149693"/>
      <w:bookmarkStart w:id="527" w:name="_Toc27846484"/>
      <w:bookmarkStart w:id="528" w:name="_Toc36187608"/>
      <w:bookmarkStart w:id="529" w:name="_Toc45183512"/>
      <w:bookmarkStart w:id="530" w:name="_Toc47342354"/>
      <w:bookmarkStart w:id="531" w:name="_Toc51769052"/>
      <w:bookmarkStart w:id="532" w:name="_Toc122440131"/>
      <w:r w:rsidRPr="001B7C50">
        <w:rPr>
          <w:rFonts w:eastAsia="MS Mincho"/>
        </w:rPr>
        <w:t>5.2.2</w:t>
      </w:r>
      <w:r w:rsidRPr="001B7C50">
        <w:rPr>
          <w:rFonts w:eastAsia="MS Mincho"/>
        </w:rPr>
        <w:tab/>
        <w:t>Network selection</w:t>
      </w:r>
      <w:bookmarkEnd w:id="526"/>
      <w:bookmarkEnd w:id="527"/>
      <w:bookmarkEnd w:id="528"/>
      <w:bookmarkEnd w:id="529"/>
      <w:bookmarkEnd w:id="530"/>
      <w:bookmarkEnd w:id="531"/>
      <w:bookmarkEnd w:id="532"/>
    </w:p>
    <w:p w14:paraId="2817394D" w14:textId="42223B77"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695DF1" w:rsidRPr="001B7C50">
        <w:rPr>
          <w:rFonts w:eastAsia="MS Mincho"/>
        </w:rPr>
        <w:t>TS</w:t>
      </w:r>
      <w:r w:rsidR="00695DF1">
        <w:rPr>
          <w:rFonts w:eastAsia="MS Mincho"/>
        </w:rPr>
        <w:t> </w:t>
      </w:r>
      <w:r w:rsidR="00695DF1" w:rsidRPr="001B7C50">
        <w:rPr>
          <w:rFonts w:eastAsia="MS Mincho"/>
        </w:rPr>
        <w:t>22.011</w:t>
      </w:r>
      <w:r w:rsidR="00695DF1">
        <w:rPr>
          <w:rFonts w:eastAsia="MS Mincho"/>
        </w:rPr>
        <w:t> </w:t>
      </w:r>
      <w:r w:rsidR="00695DF1" w:rsidRPr="001B7C50">
        <w:rPr>
          <w:rFonts w:eastAsia="MS Mincho"/>
        </w:rPr>
        <w:t>[</w:t>
      </w:r>
      <w:r w:rsidRPr="001B7C50">
        <w:rPr>
          <w:rFonts w:eastAsia="MS Mincho"/>
        </w:rPr>
        <w:t xml:space="preserve">25] and the procedures are in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 xml:space="preserve">17]. The access network selection part for the 3GPP access networks is specified in </w:t>
      </w:r>
      <w:r w:rsidR="00695DF1" w:rsidRPr="001B7C50">
        <w:rPr>
          <w:rFonts w:eastAsia="MS Mincho"/>
        </w:rPr>
        <w:t>TS</w:t>
      </w:r>
      <w:r w:rsidR="00695DF1">
        <w:rPr>
          <w:rFonts w:eastAsia="MS Mincho"/>
        </w:rPr>
        <w:t> </w:t>
      </w:r>
      <w:r w:rsidR="00695DF1" w:rsidRPr="001B7C50">
        <w:rPr>
          <w:rFonts w:eastAsia="MS Mincho"/>
        </w:rPr>
        <w:t>36.300</w:t>
      </w:r>
      <w:r w:rsidR="00695DF1">
        <w:rPr>
          <w:rFonts w:eastAsia="MS Mincho"/>
        </w:rPr>
        <w:t> </w:t>
      </w:r>
      <w:r w:rsidR="00695DF1" w:rsidRPr="001B7C50">
        <w:rPr>
          <w:rFonts w:eastAsia="MS Mincho"/>
        </w:rPr>
        <w:t>[</w:t>
      </w:r>
      <w:r w:rsidRPr="001B7C50">
        <w:rPr>
          <w:rFonts w:eastAsia="MS Mincho"/>
        </w:rPr>
        <w:t xml:space="preserve">30] for E-UTRAN and in </w:t>
      </w:r>
      <w:r w:rsidR="00695DF1" w:rsidRPr="001B7C50">
        <w:rPr>
          <w:rFonts w:eastAsia="MS Mincho"/>
        </w:rPr>
        <w:t>TS</w:t>
      </w:r>
      <w:r w:rsidR="00695DF1">
        <w:rPr>
          <w:rFonts w:eastAsia="MS Mincho"/>
        </w:rPr>
        <w:t> </w:t>
      </w:r>
      <w:r w:rsidR="00695DF1" w:rsidRPr="001B7C50">
        <w:rPr>
          <w:rFonts w:eastAsia="MS Mincho"/>
        </w:rPr>
        <w:t>38.300</w:t>
      </w:r>
      <w:r w:rsidR="00695DF1">
        <w:rPr>
          <w:rFonts w:eastAsia="MS Mincho"/>
        </w:rPr>
        <w:t> </w:t>
      </w:r>
      <w:r w:rsidR="00695DF1" w:rsidRPr="001B7C50">
        <w:rPr>
          <w:rFonts w:eastAsia="MS Mincho"/>
        </w:rPr>
        <w:t>[</w:t>
      </w:r>
      <w:r w:rsidRPr="001B7C50">
        <w:rPr>
          <w:rFonts w:eastAsia="MS Mincho"/>
        </w:rPr>
        <w:t>27] for the NR.</w:t>
      </w:r>
    </w:p>
    <w:p w14:paraId="36BC5F01" w14:textId="1A0CD25D" w:rsidR="00426DE4" w:rsidRPr="001B7C50" w:rsidRDefault="00426DE4" w:rsidP="00426DE4">
      <w:pPr>
        <w:rPr>
          <w:rFonts w:eastAsia="MS Mincho"/>
        </w:rPr>
      </w:pPr>
      <w:bookmarkStart w:id="533" w:name="_Toc20149694"/>
      <w:bookmarkStart w:id="534" w:name="_Toc27846485"/>
      <w:bookmarkStart w:id="535" w:name="_Toc36187609"/>
      <w:bookmarkStart w:id="536" w:name="_Toc45183513"/>
      <w:bookmarkStart w:id="537" w:name="_Toc47342355"/>
      <w:bookmarkStart w:id="538" w:name="_Toc51769053"/>
      <w:r w:rsidRPr="001B7C50">
        <w:rPr>
          <w:rFonts w:eastAsia="MS Mincho"/>
        </w:rPr>
        <w:t xml:space="preserve">The network selection for the Disaster Roaming is described in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 xml:space="preserve">17] and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539" w:name="_Toc122440132"/>
      <w:r w:rsidRPr="001B7C50">
        <w:rPr>
          <w:rFonts w:eastAsia="MS Mincho"/>
        </w:rPr>
        <w:t>5.2.2a</w:t>
      </w:r>
      <w:r w:rsidR="00607A94" w:rsidRPr="001B7C50">
        <w:rPr>
          <w:rFonts w:eastAsia="MS Mincho"/>
        </w:rPr>
        <w:tab/>
        <w:t>Void</w:t>
      </w:r>
      <w:bookmarkEnd w:id="539"/>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40" w:name="_Toc122440133"/>
      <w:r w:rsidRPr="001B7C50">
        <w:rPr>
          <w:rFonts w:eastAsia="MS Mincho"/>
        </w:rPr>
        <w:t>5.2.3</w:t>
      </w:r>
      <w:r w:rsidRPr="001B7C50">
        <w:rPr>
          <w:rFonts w:eastAsia="MS Mincho"/>
        </w:rPr>
        <w:tab/>
        <w:t>Identification and authentication</w:t>
      </w:r>
      <w:bookmarkEnd w:id="533"/>
      <w:bookmarkEnd w:id="534"/>
      <w:bookmarkEnd w:id="535"/>
      <w:bookmarkEnd w:id="536"/>
      <w:bookmarkEnd w:id="537"/>
      <w:bookmarkEnd w:id="538"/>
      <w:bookmarkEnd w:id="540"/>
    </w:p>
    <w:p w14:paraId="32B552AA" w14:textId="39F767A5"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695DF1" w:rsidRPr="001B7C50">
        <w:rPr>
          <w:rFonts w:eastAsia="MS Mincho"/>
        </w:rPr>
        <w:t>TS</w:t>
      </w:r>
      <w:r w:rsidR="00695DF1">
        <w:rPr>
          <w:rFonts w:eastAsia="MS Mincho"/>
        </w:rPr>
        <w:t> </w:t>
      </w:r>
      <w:r w:rsidR="00695DF1" w:rsidRPr="001B7C50">
        <w:rPr>
          <w:rFonts w:eastAsia="MS Mincho"/>
        </w:rPr>
        <w:t>33.501</w:t>
      </w:r>
      <w:r w:rsidR="00695DF1">
        <w:rPr>
          <w:rFonts w:eastAsia="MS Mincho"/>
        </w:rPr>
        <w:t> </w:t>
      </w:r>
      <w:r w:rsidR="00695DF1"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541" w:name="_Toc20149695"/>
      <w:bookmarkStart w:id="542" w:name="_Toc27846486"/>
      <w:bookmarkStart w:id="543" w:name="_Toc36187610"/>
      <w:bookmarkStart w:id="544" w:name="_Toc45183514"/>
      <w:bookmarkStart w:id="545" w:name="_Toc47342356"/>
      <w:bookmarkStart w:id="546" w:name="_Toc51769054"/>
      <w:bookmarkStart w:id="547" w:name="_Toc122440134"/>
      <w:r w:rsidRPr="001B7C50">
        <w:rPr>
          <w:rFonts w:eastAsia="MS Mincho"/>
        </w:rPr>
        <w:t>5.2.4</w:t>
      </w:r>
      <w:r w:rsidRPr="001B7C50">
        <w:rPr>
          <w:rFonts w:eastAsia="MS Mincho"/>
        </w:rPr>
        <w:tab/>
        <w:t>Authorisation</w:t>
      </w:r>
      <w:bookmarkEnd w:id="541"/>
      <w:bookmarkEnd w:id="542"/>
      <w:bookmarkEnd w:id="543"/>
      <w:bookmarkEnd w:id="544"/>
      <w:bookmarkEnd w:id="545"/>
      <w:bookmarkEnd w:id="546"/>
      <w:bookmarkEnd w:id="547"/>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48" w:name="_Toc20149696"/>
      <w:bookmarkStart w:id="549" w:name="_Toc27846487"/>
      <w:bookmarkStart w:id="550" w:name="_Toc36187611"/>
      <w:bookmarkStart w:id="551" w:name="_Toc45183515"/>
      <w:bookmarkStart w:id="552" w:name="_Toc47342357"/>
      <w:bookmarkStart w:id="553" w:name="_Toc51769055"/>
      <w:bookmarkStart w:id="554" w:name="_Toc122440135"/>
      <w:r w:rsidRPr="001B7C50">
        <w:rPr>
          <w:rFonts w:eastAsia="MS Mincho"/>
        </w:rPr>
        <w:t>5.2.5</w:t>
      </w:r>
      <w:r w:rsidRPr="001B7C50">
        <w:rPr>
          <w:rFonts w:eastAsia="MS Mincho"/>
        </w:rPr>
        <w:tab/>
        <w:t>Access control and barring</w:t>
      </w:r>
      <w:bookmarkEnd w:id="548"/>
      <w:bookmarkEnd w:id="549"/>
      <w:bookmarkEnd w:id="550"/>
      <w:bookmarkEnd w:id="551"/>
      <w:bookmarkEnd w:id="552"/>
      <w:bookmarkEnd w:id="553"/>
      <w:bookmarkEnd w:id="554"/>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5208A26B" w:rsidR="00D40151" w:rsidRPr="001B7C50" w:rsidRDefault="00D40151" w:rsidP="00D40151">
      <w:pPr>
        <w:rPr>
          <w:rFonts w:eastAsia="MS Mincho"/>
        </w:rPr>
      </w:pPr>
      <w:r w:rsidRPr="001B7C50">
        <w:rPr>
          <w:rFonts w:eastAsia="MS Mincho"/>
        </w:rPr>
        <w:lastRenderedPageBreak/>
        <w:t xml:space="preserve">Under high network load conditions, the network may protect itself against overload by using the Unified Access Control functionality for 3GPP access specified in </w:t>
      </w:r>
      <w:r w:rsidR="00695DF1" w:rsidRPr="001B7C50">
        <w:rPr>
          <w:rFonts w:eastAsia="MS Mincho"/>
        </w:rPr>
        <w:t>TS</w:t>
      </w:r>
      <w:r w:rsidR="00695DF1">
        <w:rPr>
          <w:rFonts w:eastAsia="MS Mincho"/>
        </w:rPr>
        <w:t> </w:t>
      </w:r>
      <w:r w:rsidR="00695DF1" w:rsidRPr="001B7C50">
        <w:rPr>
          <w:rFonts w:eastAsia="MS Mincho"/>
        </w:rPr>
        <w:t>22.261</w:t>
      </w:r>
      <w:r w:rsidR="00695DF1">
        <w:rPr>
          <w:rFonts w:eastAsia="MS Mincho"/>
        </w:rPr>
        <w:t> </w:t>
      </w:r>
      <w:r w:rsidR="00695DF1" w:rsidRPr="001B7C50">
        <w:rPr>
          <w:rFonts w:eastAsia="MS Mincho"/>
        </w:rPr>
        <w:t>[</w:t>
      </w:r>
      <w:r w:rsidRPr="001B7C50">
        <w:rPr>
          <w:rFonts w:eastAsia="MS Mincho"/>
        </w:rPr>
        <w:t xml:space="preserve">2],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 xml:space="preserve">47] and </w:t>
      </w:r>
      <w:r w:rsidR="00695DF1" w:rsidRPr="001B7C50">
        <w:rPr>
          <w:rFonts w:eastAsia="MS Mincho"/>
        </w:rPr>
        <w:t>TS</w:t>
      </w:r>
      <w:r w:rsidR="00695DF1">
        <w:rPr>
          <w:rFonts w:eastAsia="MS Mincho"/>
        </w:rPr>
        <w:t> </w:t>
      </w:r>
      <w:r w:rsidR="00695DF1" w:rsidRPr="001B7C50">
        <w:rPr>
          <w:rFonts w:eastAsia="MS Mincho"/>
        </w:rPr>
        <w:t>38.300</w:t>
      </w:r>
      <w:r w:rsidR="00695DF1">
        <w:rPr>
          <w:rFonts w:eastAsia="MS Mincho"/>
        </w:rPr>
        <w:t> </w:t>
      </w:r>
      <w:r w:rsidR="00695DF1"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695DF1" w:rsidRPr="001B7C50">
        <w:rPr>
          <w:rFonts w:eastAsia="MS Mincho"/>
        </w:rPr>
        <w:t>TS</w:t>
      </w:r>
      <w:r w:rsidR="00695DF1">
        <w:rPr>
          <w:rFonts w:eastAsia="MS Mincho"/>
        </w:rPr>
        <w:t> </w:t>
      </w:r>
      <w:r w:rsidR="00695DF1" w:rsidRPr="001B7C50">
        <w:rPr>
          <w:rFonts w:eastAsia="MS Mincho"/>
        </w:rPr>
        <w:t>22.261</w:t>
      </w:r>
      <w:r w:rsidR="00695DF1">
        <w:rPr>
          <w:rFonts w:eastAsia="MS Mincho"/>
        </w:rPr>
        <w:t> </w:t>
      </w:r>
      <w:r w:rsidR="00695DF1" w:rsidRPr="001B7C50">
        <w:rPr>
          <w:rFonts w:eastAsia="MS Mincho"/>
        </w:rPr>
        <w:t>[</w:t>
      </w:r>
      <w:r w:rsidRPr="001B7C50">
        <w:rPr>
          <w:rFonts w:eastAsia="MS Mincho"/>
        </w:rPr>
        <w:t>2]</w:t>
      </w:r>
      <w:r w:rsidRPr="001B7C50">
        <w:rPr>
          <w:rFonts w:eastAsia="SimSun"/>
          <w:lang w:eastAsia="zh-CN"/>
        </w:rPr>
        <w:t xml:space="preserve"> and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695DF1" w:rsidRPr="001B7C50">
        <w:rPr>
          <w:rFonts w:eastAsia="MS Mincho"/>
        </w:rPr>
        <w:t>TS</w:t>
      </w:r>
      <w:r w:rsidR="00695DF1">
        <w:rPr>
          <w:rFonts w:eastAsia="MS Mincho"/>
        </w:rPr>
        <w:t> </w:t>
      </w:r>
      <w:r w:rsidR="00695DF1" w:rsidRPr="001B7C50">
        <w:rPr>
          <w:rFonts w:eastAsia="MS Mincho"/>
        </w:rPr>
        <w:t>38.300</w:t>
      </w:r>
      <w:r w:rsidR="00695DF1">
        <w:rPr>
          <w:rFonts w:eastAsia="MS Mincho"/>
        </w:rPr>
        <w:t> </w:t>
      </w:r>
      <w:r w:rsidR="00695DF1"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0BAEE06C" w:rsidR="00D40151" w:rsidRPr="001B7C50" w:rsidRDefault="00D40151" w:rsidP="00D40151">
      <w:pPr>
        <w:rPr>
          <w:rFonts w:eastAsia="MS Mincho"/>
        </w:rPr>
      </w:pPr>
      <w:r w:rsidRPr="001B7C50">
        <w:rPr>
          <w:rFonts w:eastAsia="MS Mincho"/>
        </w:rPr>
        <w:t xml:space="preserve">If the UE supports both N1 and S1 modes NAS and, as defined in </w:t>
      </w:r>
      <w:r w:rsidR="00695DF1" w:rsidRPr="001B7C50">
        <w:rPr>
          <w:rFonts w:eastAsia="MS Mincho"/>
        </w:rPr>
        <w:t>TS</w:t>
      </w:r>
      <w:r w:rsidR="00695DF1">
        <w:rPr>
          <w:rFonts w:eastAsia="MS Mincho"/>
        </w:rPr>
        <w:t> </w:t>
      </w:r>
      <w:r w:rsidR="00695DF1" w:rsidRPr="001B7C50">
        <w:rPr>
          <w:rFonts w:eastAsia="MS Mincho"/>
        </w:rPr>
        <w:t>23.401</w:t>
      </w:r>
      <w:r w:rsidR="00695DF1">
        <w:rPr>
          <w:rFonts w:eastAsia="MS Mincho"/>
        </w:rPr>
        <w:t> </w:t>
      </w:r>
      <w:r w:rsidR="00695DF1"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 xml:space="preserve">47], </w:t>
      </w:r>
      <w:r w:rsidR="00695DF1" w:rsidRPr="001B7C50">
        <w:rPr>
          <w:rFonts w:eastAsia="MS Mincho"/>
        </w:rPr>
        <w:t>TS</w:t>
      </w:r>
      <w:r w:rsidR="00695DF1">
        <w:rPr>
          <w:rFonts w:eastAsia="MS Mincho"/>
        </w:rPr>
        <w:t> </w:t>
      </w:r>
      <w:r w:rsidR="00695DF1" w:rsidRPr="001B7C50">
        <w:rPr>
          <w:rFonts w:eastAsia="MS Mincho"/>
        </w:rPr>
        <w:t>38.331</w:t>
      </w:r>
      <w:r w:rsidR="00695DF1">
        <w:rPr>
          <w:rFonts w:eastAsia="MS Mincho"/>
        </w:rPr>
        <w:t> </w:t>
      </w:r>
      <w:r w:rsidR="00695DF1" w:rsidRPr="001B7C50">
        <w:rPr>
          <w:rFonts w:eastAsia="MS Mincho"/>
        </w:rPr>
        <w:t>[</w:t>
      </w:r>
      <w:r w:rsidRPr="001B7C50">
        <w:rPr>
          <w:rFonts w:eastAsia="MS Mincho"/>
        </w:rPr>
        <w:t xml:space="preserve">28], </w:t>
      </w:r>
      <w:r w:rsidR="00695DF1" w:rsidRPr="001B7C50">
        <w:rPr>
          <w:rFonts w:eastAsia="MS Mincho"/>
        </w:rPr>
        <w:t>TS</w:t>
      </w:r>
      <w:r w:rsidR="00695DF1">
        <w:rPr>
          <w:rFonts w:eastAsia="MS Mincho"/>
        </w:rPr>
        <w:t> </w:t>
      </w:r>
      <w:r w:rsidR="00695DF1" w:rsidRPr="001B7C50">
        <w:rPr>
          <w:rFonts w:eastAsia="MS Mincho"/>
        </w:rPr>
        <w:t>36.331</w:t>
      </w:r>
      <w:r w:rsidR="00695DF1">
        <w:rPr>
          <w:rFonts w:eastAsia="MS Mincho"/>
        </w:rPr>
        <w:t> </w:t>
      </w:r>
      <w:r w:rsidR="00695DF1" w:rsidRPr="001B7C50">
        <w:rPr>
          <w:rFonts w:eastAsia="MS Mincho"/>
        </w:rPr>
        <w:t>[</w:t>
      </w:r>
      <w:r w:rsidRPr="001B7C50">
        <w:rPr>
          <w:rFonts w:eastAsia="MS Mincho"/>
        </w:rPr>
        <w:t>51].</w:t>
      </w:r>
    </w:p>
    <w:p w14:paraId="15801534" w14:textId="7E4D953B" w:rsidR="00D40151" w:rsidRPr="001B7C50" w:rsidRDefault="00D40151" w:rsidP="00D40151">
      <w:pPr>
        <w:rPr>
          <w:rFonts w:eastAsia="MS Mincho"/>
        </w:rPr>
      </w:pPr>
      <w:r w:rsidRPr="001B7C50">
        <w:rPr>
          <w:rFonts w:eastAsia="MS Mincho"/>
        </w:rPr>
        <w:t xml:space="preserve">If the UE supports both N1 and S1 modes NAS and, as defined in </w:t>
      </w:r>
      <w:r w:rsidR="00695DF1" w:rsidRPr="001B7C50">
        <w:rPr>
          <w:rFonts w:eastAsia="MS Mincho"/>
        </w:rPr>
        <w:t>TS</w:t>
      </w:r>
      <w:r w:rsidR="00695DF1">
        <w:rPr>
          <w:rFonts w:eastAsia="MS Mincho"/>
        </w:rPr>
        <w:t> </w:t>
      </w:r>
      <w:r w:rsidR="00695DF1" w:rsidRPr="001B7C50">
        <w:rPr>
          <w:rFonts w:eastAsia="MS Mincho"/>
        </w:rPr>
        <w:t>23.401</w:t>
      </w:r>
      <w:r w:rsidR="00695DF1">
        <w:rPr>
          <w:rFonts w:eastAsia="MS Mincho"/>
        </w:rPr>
        <w:t> </w:t>
      </w:r>
      <w:r w:rsidR="00695DF1"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139B61B9"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47].</w:t>
      </w:r>
    </w:p>
    <w:p w14:paraId="2B714386" w14:textId="71609FFA" w:rsidR="00426DE4" w:rsidRPr="001B7C50" w:rsidRDefault="00426DE4" w:rsidP="00461850">
      <w:pPr>
        <w:rPr>
          <w:rFonts w:eastAsia="MS Mincho"/>
        </w:rPr>
      </w:pPr>
      <w:bookmarkStart w:id="555" w:name="_Toc20149697"/>
      <w:bookmarkStart w:id="556" w:name="_Toc27846488"/>
      <w:bookmarkStart w:id="557" w:name="_Toc36187612"/>
      <w:bookmarkStart w:id="558" w:name="_Toc45183516"/>
      <w:bookmarkStart w:id="559" w:name="_Toc47342358"/>
      <w:bookmarkStart w:id="560" w:name="_Toc51769056"/>
      <w:r w:rsidRPr="001B7C50">
        <w:rPr>
          <w:rFonts w:eastAsia="MS Mincho"/>
        </w:rPr>
        <w:t xml:space="preserve">The access control for the Disaster Roaming is described in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 xml:space="preserve">17] and </w:t>
      </w:r>
      <w:r w:rsidR="00695DF1" w:rsidRPr="001B7C50">
        <w:rPr>
          <w:rFonts w:eastAsia="MS Mincho"/>
        </w:rPr>
        <w:t>TS</w:t>
      </w:r>
      <w:r w:rsidR="00695DF1">
        <w:rPr>
          <w:rFonts w:eastAsia="MS Mincho"/>
        </w:rPr>
        <w:t> </w:t>
      </w:r>
      <w:r w:rsidR="00695DF1" w:rsidRPr="001B7C50">
        <w:rPr>
          <w:rFonts w:eastAsia="MS Mincho"/>
        </w:rPr>
        <w:t>24.501</w:t>
      </w:r>
      <w:r w:rsidR="00695DF1">
        <w:rPr>
          <w:rFonts w:eastAsia="MS Mincho"/>
        </w:rPr>
        <w:t> </w:t>
      </w:r>
      <w:r w:rsidR="00695DF1"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561" w:name="_Toc122440136"/>
      <w:r w:rsidRPr="001B7C50">
        <w:rPr>
          <w:rFonts w:eastAsia="MS Mincho"/>
        </w:rPr>
        <w:t>5.2.6</w:t>
      </w:r>
      <w:r w:rsidRPr="001B7C50">
        <w:rPr>
          <w:rFonts w:eastAsia="MS Mincho"/>
        </w:rPr>
        <w:tab/>
        <w:t>Policy control</w:t>
      </w:r>
      <w:bookmarkEnd w:id="555"/>
      <w:bookmarkEnd w:id="556"/>
      <w:bookmarkEnd w:id="557"/>
      <w:bookmarkEnd w:id="558"/>
      <w:bookmarkEnd w:id="559"/>
      <w:bookmarkEnd w:id="560"/>
      <w:bookmarkEnd w:id="561"/>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62" w:name="_Toc20149698"/>
      <w:bookmarkStart w:id="563" w:name="_Toc27846489"/>
      <w:bookmarkStart w:id="564" w:name="_Toc36187613"/>
      <w:bookmarkStart w:id="565" w:name="_Toc45183517"/>
      <w:bookmarkStart w:id="566" w:name="_Toc47342359"/>
      <w:bookmarkStart w:id="567" w:name="_Toc51769057"/>
      <w:bookmarkStart w:id="568" w:name="_Toc122440137"/>
      <w:r w:rsidRPr="001B7C50">
        <w:rPr>
          <w:rFonts w:eastAsia="MS Mincho"/>
        </w:rPr>
        <w:t>5.2.7</w:t>
      </w:r>
      <w:r w:rsidRPr="001B7C50">
        <w:rPr>
          <w:rFonts w:eastAsia="MS Mincho"/>
        </w:rPr>
        <w:tab/>
        <w:t>Lawful Interception</w:t>
      </w:r>
      <w:bookmarkEnd w:id="562"/>
      <w:bookmarkEnd w:id="563"/>
      <w:bookmarkEnd w:id="564"/>
      <w:bookmarkEnd w:id="565"/>
      <w:bookmarkEnd w:id="566"/>
      <w:bookmarkEnd w:id="567"/>
      <w:bookmarkEnd w:id="568"/>
    </w:p>
    <w:p w14:paraId="3DFB653D" w14:textId="032AAAFC"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695DF1" w:rsidRPr="001B7C50">
        <w:rPr>
          <w:snapToGrid w:val="0"/>
          <w:lang w:eastAsia="fr-FR"/>
        </w:rPr>
        <w:t>TS</w:t>
      </w:r>
      <w:r w:rsidR="00695DF1">
        <w:rPr>
          <w:snapToGrid w:val="0"/>
          <w:lang w:eastAsia="fr-FR"/>
        </w:rPr>
        <w:t> </w:t>
      </w:r>
      <w:r w:rsidR="00695DF1" w:rsidRPr="001B7C50">
        <w:rPr>
          <w:snapToGrid w:val="0"/>
          <w:lang w:eastAsia="fr-FR"/>
        </w:rPr>
        <w:t>33.126</w:t>
      </w:r>
      <w:r w:rsidR="00695DF1">
        <w:rPr>
          <w:snapToGrid w:val="0"/>
          <w:lang w:eastAsia="fr-FR"/>
        </w:rPr>
        <w:t> </w:t>
      </w:r>
      <w:r w:rsidR="00695DF1"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569" w:name="_Toc20149699"/>
      <w:bookmarkStart w:id="570" w:name="_Toc27846490"/>
      <w:bookmarkStart w:id="571" w:name="_Toc36187614"/>
      <w:bookmarkStart w:id="572" w:name="_Toc45183518"/>
      <w:bookmarkStart w:id="573" w:name="_Toc47342360"/>
      <w:bookmarkStart w:id="574" w:name="_Toc51769058"/>
      <w:bookmarkStart w:id="575" w:name="_Toc122440138"/>
      <w:r w:rsidRPr="001B7C50">
        <w:t>5.3</w:t>
      </w:r>
      <w:r w:rsidRPr="001B7C50">
        <w:tab/>
        <w:t>Registration and Connection Management</w:t>
      </w:r>
      <w:bookmarkEnd w:id="569"/>
      <w:bookmarkEnd w:id="570"/>
      <w:bookmarkEnd w:id="571"/>
      <w:bookmarkEnd w:id="572"/>
      <w:bookmarkEnd w:id="573"/>
      <w:bookmarkEnd w:id="574"/>
      <w:bookmarkEnd w:id="575"/>
    </w:p>
    <w:p w14:paraId="54B7246A" w14:textId="77777777" w:rsidR="00D40151" w:rsidRPr="001B7C50" w:rsidRDefault="00D40151" w:rsidP="00D40151">
      <w:pPr>
        <w:pStyle w:val="Heading3"/>
      </w:pPr>
      <w:bookmarkStart w:id="576" w:name="_Toc20149700"/>
      <w:bookmarkStart w:id="577" w:name="_Toc27846491"/>
      <w:bookmarkStart w:id="578" w:name="_Toc36187615"/>
      <w:bookmarkStart w:id="579" w:name="_Toc45183519"/>
      <w:bookmarkStart w:id="580" w:name="_Toc47342361"/>
      <w:bookmarkStart w:id="581" w:name="_Toc51769059"/>
      <w:bookmarkStart w:id="582" w:name="_Toc122440139"/>
      <w:r w:rsidRPr="001B7C50">
        <w:t>5.3.1</w:t>
      </w:r>
      <w:r w:rsidRPr="001B7C50">
        <w:tab/>
        <w:t>General</w:t>
      </w:r>
      <w:bookmarkEnd w:id="576"/>
      <w:bookmarkEnd w:id="577"/>
      <w:bookmarkEnd w:id="578"/>
      <w:bookmarkEnd w:id="579"/>
      <w:bookmarkEnd w:id="580"/>
      <w:bookmarkEnd w:id="581"/>
      <w:bookmarkEnd w:id="582"/>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3" w:name="_Toc20149701"/>
      <w:bookmarkStart w:id="584" w:name="_Toc27846492"/>
      <w:bookmarkStart w:id="585" w:name="_Toc36187616"/>
      <w:bookmarkStart w:id="586" w:name="_Toc45183520"/>
      <w:bookmarkStart w:id="587" w:name="_Toc47342362"/>
      <w:bookmarkStart w:id="588" w:name="_Toc51769060"/>
      <w:bookmarkStart w:id="589" w:name="_Toc122440140"/>
      <w:r w:rsidRPr="001B7C50">
        <w:lastRenderedPageBreak/>
        <w:t>5.3.2</w:t>
      </w:r>
      <w:r w:rsidRPr="001B7C50">
        <w:tab/>
        <w:t>Registration Management</w:t>
      </w:r>
      <w:bookmarkEnd w:id="583"/>
      <w:bookmarkEnd w:id="584"/>
      <w:bookmarkEnd w:id="585"/>
      <w:bookmarkEnd w:id="586"/>
      <w:bookmarkEnd w:id="587"/>
      <w:bookmarkEnd w:id="588"/>
      <w:bookmarkEnd w:id="589"/>
    </w:p>
    <w:p w14:paraId="09A4DC70" w14:textId="77777777" w:rsidR="00D40151" w:rsidRPr="001B7C50" w:rsidRDefault="00D40151" w:rsidP="00D40151">
      <w:pPr>
        <w:pStyle w:val="Heading4"/>
      </w:pPr>
      <w:bookmarkStart w:id="590" w:name="_Toc20149702"/>
      <w:bookmarkStart w:id="591" w:name="_Toc27846493"/>
      <w:bookmarkStart w:id="592" w:name="_Toc36187617"/>
      <w:bookmarkStart w:id="593" w:name="_Toc45183521"/>
      <w:bookmarkStart w:id="594" w:name="_Toc47342363"/>
      <w:bookmarkStart w:id="595" w:name="_Toc51769061"/>
      <w:bookmarkStart w:id="596" w:name="_Toc122440141"/>
      <w:r w:rsidRPr="001B7C50">
        <w:t>5.3.2.1</w:t>
      </w:r>
      <w:r w:rsidRPr="001B7C50">
        <w:tab/>
        <w:t>General</w:t>
      </w:r>
      <w:bookmarkEnd w:id="590"/>
      <w:bookmarkEnd w:id="591"/>
      <w:bookmarkEnd w:id="592"/>
      <w:bookmarkEnd w:id="593"/>
      <w:bookmarkEnd w:id="594"/>
      <w:bookmarkEnd w:id="595"/>
      <w:bookmarkEnd w:id="596"/>
    </w:p>
    <w:p w14:paraId="14A97DD2" w14:textId="1840E219"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695DF1" w:rsidRPr="001B7C50">
        <w:t>TS</w:t>
      </w:r>
      <w:r w:rsidR="00695DF1">
        <w:t> </w:t>
      </w:r>
      <w:r w:rsidR="00695DF1" w:rsidRPr="001B7C50">
        <w:t>23.502</w:t>
      </w:r>
      <w:r w:rsidR="00695DF1">
        <w:t> </w:t>
      </w:r>
      <w:r w:rsidR="00695DF1"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597" w:name="_Toc20149703"/>
      <w:bookmarkStart w:id="598" w:name="_Toc27846494"/>
      <w:bookmarkStart w:id="599" w:name="_Toc36187618"/>
      <w:bookmarkStart w:id="600" w:name="_Toc45183522"/>
      <w:bookmarkStart w:id="601" w:name="_Toc47342364"/>
      <w:bookmarkStart w:id="602" w:name="_Toc51769062"/>
      <w:bookmarkStart w:id="603" w:name="_Toc122440142"/>
      <w:r w:rsidRPr="001B7C50">
        <w:t>5.3.2.2</w:t>
      </w:r>
      <w:r w:rsidRPr="001B7C50">
        <w:tab/>
        <w:t>5GS Registration Management states</w:t>
      </w:r>
      <w:bookmarkEnd w:id="597"/>
      <w:bookmarkEnd w:id="598"/>
      <w:bookmarkEnd w:id="599"/>
      <w:bookmarkEnd w:id="600"/>
      <w:bookmarkEnd w:id="601"/>
      <w:bookmarkEnd w:id="602"/>
      <w:bookmarkEnd w:id="603"/>
    </w:p>
    <w:p w14:paraId="5EACE5A0" w14:textId="77777777" w:rsidR="00D40151" w:rsidRPr="001B7C50" w:rsidRDefault="00D40151" w:rsidP="00D40151">
      <w:pPr>
        <w:pStyle w:val="Heading5"/>
      </w:pPr>
      <w:bookmarkStart w:id="604" w:name="_Toc20149704"/>
      <w:bookmarkStart w:id="605" w:name="_Toc27846495"/>
      <w:bookmarkStart w:id="606" w:name="_Toc36187619"/>
      <w:bookmarkStart w:id="607" w:name="_Toc45183523"/>
      <w:bookmarkStart w:id="608" w:name="_Toc47342365"/>
      <w:bookmarkStart w:id="609" w:name="_Toc51769063"/>
      <w:bookmarkStart w:id="610" w:name="_Toc122440143"/>
      <w:r w:rsidRPr="001B7C50">
        <w:t>5.3.2.2.1</w:t>
      </w:r>
      <w:r w:rsidRPr="001B7C50">
        <w:tab/>
        <w:t>General</w:t>
      </w:r>
      <w:bookmarkEnd w:id="604"/>
      <w:bookmarkEnd w:id="605"/>
      <w:bookmarkEnd w:id="606"/>
      <w:bookmarkEnd w:id="607"/>
      <w:bookmarkEnd w:id="608"/>
      <w:bookmarkEnd w:id="609"/>
      <w:bookmarkEnd w:id="610"/>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11" w:name="_Toc20149705"/>
      <w:bookmarkStart w:id="612" w:name="_Toc27846496"/>
      <w:bookmarkStart w:id="613" w:name="_Toc36187620"/>
      <w:bookmarkStart w:id="614" w:name="_Toc45183524"/>
      <w:bookmarkStart w:id="615" w:name="_Toc47342366"/>
      <w:bookmarkStart w:id="616" w:name="_Toc51769064"/>
      <w:bookmarkStart w:id="617" w:name="_Toc122440144"/>
      <w:r w:rsidRPr="001B7C50">
        <w:t>5.3.2.2.2</w:t>
      </w:r>
      <w:r w:rsidRPr="001B7C50">
        <w:tab/>
        <w:t>RM-DEREGISTERED state</w:t>
      </w:r>
      <w:bookmarkEnd w:id="611"/>
      <w:bookmarkEnd w:id="612"/>
      <w:bookmarkEnd w:id="613"/>
      <w:bookmarkEnd w:id="614"/>
      <w:bookmarkEnd w:id="615"/>
      <w:bookmarkEnd w:id="616"/>
      <w:bookmarkEnd w:id="617"/>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FD741DF"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w:t>
      </w:r>
    </w:p>
    <w:p w14:paraId="3FE34573" w14:textId="258405CD"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w:t>
      </w:r>
    </w:p>
    <w:p w14:paraId="0CEC1250" w14:textId="7E051041"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3291D59C"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 or</w:t>
      </w:r>
    </w:p>
    <w:p w14:paraId="536685BC" w14:textId="590A0E29"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618" w:name="_Toc20149706"/>
      <w:bookmarkStart w:id="619" w:name="_Toc27846497"/>
      <w:bookmarkStart w:id="620" w:name="_Toc36187621"/>
      <w:bookmarkStart w:id="621" w:name="_Toc45183525"/>
      <w:bookmarkStart w:id="622" w:name="_Toc47342367"/>
      <w:bookmarkStart w:id="623" w:name="_Toc51769065"/>
      <w:bookmarkStart w:id="624" w:name="_Toc122440145"/>
      <w:r w:rsidRPr="001B7C50">
        <w:t>5.3.2.2.3</w:t>
      </w:r>
      <w:r w:rsidRPr="001B7C50">
        <w:tab/>
        <w:t>RM-REGISTERED state</w:t>
      </w:r>
      <w:bookmarkEnd w:id="618"/>
      <w:bookmarkEnd w:id="619"/>
      <w:bookmarkEnd w:id="620"/>
      <w:bookmarkEnd w:id="621"/>
      <w:bookmarkEnd w:id="622"/>
      <w:bookmarkEnd w:id="623"/>
      <w:bookmarkEnd w:id="624"/>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344EFF27" w:rsidR="00D40151" w:rsidRPr="001B7C50" w:rsidRDefault="00D40151" w:rsidP="00D40151">
      <w:pPr>
        <w:pStyle w:val="B1"/>
      </w:pPr>
      <w:r w:rsidRPr="001B7C50">
        <w:lastRenderedPageBreak/>
        <w:t>-</w:t>
      </w:r>
      <w:r w:rsidRPr="001B7C50">
        <w:tab/>
        <w:t xml:space="preserve">perform Mobility Registration Update procedure if the current TAI of the serving cell (see </w:t>
      </w:r>
      <w:r w:rsidR="00695DF1" w:rsidRPr="001B7C50">
        <w:t>TS</w:t>
      </w:r>
      <w:r w:rsidR="00695DF1">
        <w:t> </w:t>
      </w:r>
      <w:r w:rsidR="00695DF1" w:rsidRPr="001B7C50">
        <w:t>37.340</w:t>
      </w:r>
      <w:r w:rsidR="00695DF1">
        <w:t> </w:t>
      </w:r>
      <w:r w:rsidR="00695DF1"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7EC7187E"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and enter RM-DEREGISTERED state, when the UE needs to be no longer registered with the PLMN. The UE may decide to deregister from the network at any time.</w:t>
      </w:r>
    </w:p>
    <w:p w14:paraId="4F9CC548" w14:textId="00FEA404"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F611196"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695DF1" w:rsidRPr="001B7C50">
        <w:rPr>
          <w:rFonts w:eastAsia="Batang"/>
          <w:lang w:eastAsia="ko-KR"/>
        </w:rPr>
        <w:t>TS</w:t>
      </w:r>
      <w:r w:rsidR="00695DF1">
        <w:rPr>
          <w:rFonts w:eastAsia="Batang"/>
          <w:lang w:eastAsia="ko-KR"/>
        </w:rPr>
        <w:t> </w:t>
      </w:r>
      <w:r w:rsidR="00695DF1" w:rsidRPr="001B7C50">
        <w:rPr>
          <w:rFonts w:eastAsia="Batang"/>
          <w:lang w:eastAsia="ko-KR"/>
        </w:rPr>
        <w:t>23.502</w:t>
      </w:r>
      <w:r w:rsidR="00695DF1">
        <w:rPr>
          <w:rFonts w:eastAsia="Batang"/>
          <w:lang w:eastAsia="ko-KR"/>
        </w:rPr>
        <w:t> </w:t>
      </w:r>
      <w:r w:rsidR="00695DF1"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5" w:name="_Toc20149707"/>
      <w:bookmarkStart w:id="626" w:name="_Toc27846498"/>
      <w:bookmarkStart w:id="627" w:name="_Toc36187622"/>
      <w:bookmarkStart w:id="628" w:name="_Toc45183526"/>
      <w:bookmarkStart w:id="629" w:name="_Toc47342368"/>
      <w:bookmarkStart w:id="630" w:name="_Toc51769066"/>
      <w:bookmarkStart w:id="631" w:name="_Toc122440146"/>
      <w:r w:rsidRPr="001B7C50">
        <w:t>5.3.2.2.4</w:t>
      </w:r>
      <w:r w:rsidRPr="001B7C50">
        <w:tab/>
        <w:t>5GS Registration Management State models</w:t>
      </w:r>
      <w:bookmarkEnd w:id="625"/>
      <w:bookmarkEnd w:id="626"/>
      <w:bookmarkEnd w:id="627"/>
      <w:bookmarkEnd w:id="628"/>
      <w:bookmarkEnd w:id="629"/>
      <w:bookmarkEnd w:id="630"/>
      <w:bookmarkEnd w:id="631"/>
    </w:p>
    <w:bookmarkStart w:id="632" w:name="_MON_1551624930"/>
    <w:bookmarkEnd w:id="632"/>
    <w:p w14:paraId="3B3D2396" w14:textId="77777777" w:rsidR="00D40151" w:rsidRPr="001B7C50" w:rsidRDefault="00D40151" w:rsidP="00D40151">
      <w:pPr>
        <w:pStyle w:val="TH"/>
      </w:pPr>
      <w:r w:rsidRPr="001B7C50">
        <w:object w:dxaOrig="7076" w:dyaOrig="2171" w14:anchorId="781C75F0">
          <v:shape id="_x0000_i1079" type="#_x0000_t75" style="width:354.25pt;height:108.85pt" o:ole="">
            <v:imagedata r:id="rId119" o:title=""/>
          </v:shape>
          <o:OLEObject Type="Embed" ProgID="Word.Picture.8" ShapeID="_x0000_i1079" DrawAspect="Content" ObjectID="_1733054114" r:id="rId120"/>
        </w:object>
      </w:r>
    </w:p>
    <w:p w14:paraId="338B1227" w14:textId="77777777" w:rsidR="00D40151" w:rsidRPr="001B7C50" w:rsidRDefault="00D40151" w:rsidP="00D40151">
      <w:pPr>
        <w:pStyle w:val="TF"/>
      </w:pPr>
      <w:r w:rsidRPr="001B7C50">
        <w:t>Figure 5.3.2.2.4-1: RM state model in UE</w:t>
      </w:r>
    </w:p>
    <w:bookmarkStart w:id="633" w:name="_MON_1551624961"/>
    <w:bookmarkEnd w:id="633"/>
    <w:p w14:paraId="794421C7" w14:textId="77777777" w:rsidR="00D40151" w:rsidRPr="001B7C50" w:rsidRDefault="00D40151" w:rsidP="00D40151">
      <w:pPr>
        <w:pStyle w:val="TH"/>
      </w:pPr>
      <w:r w:rsidRPr="001B7C50">
        <w:object w:dxaOrig="7076" w:dyaOrig="2171" w14:anchorId="76E5825A">
          <v:shape id="_x0000_i1080" type="#_x0000_t75" style="width:354.25pt;height:108.85pt" o:ole="">
            <v:imagedata r:id="rId121" o:title=""/>
          </v:shape>
          <o:OLEObject Type="Embed" ProgID="Word.Picture.8" ShapeID="_x0000_i1080" DrawAspect="Content" ObjectID="_1733054115" r:id="rId122"/>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4" w:name="_Toc20149708"/>
      <w:bookmarkStart w:id="635" w:name="_Toc27846499"/>
      <w:bookmarkStart w:id="636" w:name="_Toc36187623"/>
      <w:bookmarkStart w:id="637" w:name="_Toc45183527"/>
      <w:bookmarkStart w:id="638" w:name="_Toc47342369"/>
      <w:bookmarkStart w:id="639" w:name="_Toc51769067"/>
      <w:bookmarkStart w:id="640" w:name="_Toc122440147"/>
      <w:r w:rsidRPr="001B7C50">
        <w:rPr>
          <w:lang w:eastAsia="zh-CN"/>
        </w:rPr>
        <w:t>5.3.2.3</w:t>
      </w:r>
      <w:r w:rsidRPr="001B7C50">
        <w:rPr>
          <w:lang w:eastAsia="zh-CN"/>
        </w:rPr>
        <w:tab/>
        <w:t>Registration Area management</w:t>
      </w:r>
      <w:bookmarkEnd w:id="634"/>
      <w:bookmarkEnd w:id="635"/>
      <w:bookmarkEnd w:id="636"/>
      <w:bookmarkEnd w:id="637"/>
      <w:bookmarkEnd w:id="638"/>
      <w:bookmarkEnd w:id="639"/>
      <w:bookmarkEnd w:id="640"/>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lastRenderedPageBreak/>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0A079A6B"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695DF1" w:rsidRPr="001B7C50">
        <w:t>TS</w:t>
      </w:r>
      <w:r w:rsidR="00695DF1">
        <w:t> </w:t>
      </w:r>
      <w:r w:rsidR="00695DF1" w:rsidRPr="001B7C50">
        <w:t>38.413</w:t>
      </w:r>
      <w:r w:rsidR="00695DF1">
        <w:t> </w:t>
      </w:r>
      <w:r w:rsidR="00695DF1"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6A36C862"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23.003</w:t>
      </w:r>
      <w:r w:rsidR="00695DF1">
        <w:rPr>
          <w:rFonts w:eastAsia="SimSun"/>
          <w:lang w:eastAsia="zh-CN"/>
        </w:rPr>
        <w:t> </w:t>
      </w:r>
      <w:r w:rsidR="00695DF1"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1A9F7B16"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38.413</w:t>
      </w:r>
      <w:r w:rsidR="00695DF1">
        <w:rPr>
          <w:rFonts w:eastAsia="SimSun"/>
          <w:lang w:eastAsia="zh-CN"/>
        </w:rPr>
        <w:t> </w:t>
      </w:r>
      <w:r w:rsidR="00695DF1"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641" w:name="_Toc20149709"/>
      <w:bookmarkStart w:id="642"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lastRenderedPageBreak/>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3" w:name="_Toc36187624"/>
      <w:bookmarkStart w:id="644" w:name="_Toc45183528"/>
      <w:bookmarkStart w:id="645" w:name="_Toc47342370"/>
      <w:bookmarkStart w:id="646" w:name="_Toc51769068"/>
      <w:bookmarkStart w:id="647" w:name="_Toc122440148"/>
      <w:r w:rsidRPr="001B7C50">
        <w:rPr>
          <w:lang w:eastAsia="zh-CN"/>
        </w:rPr>
        <w:t>5.3.2.4</w:t>
      </w:r>
      <w:r w:rsidRPr="001B7C50">
        <w:rPr>
          <w:lang w:eastAsia="zh-CN"/>
        </w:rPr>
        <w:tab/>
        <w:t>Support of a UE registered over both 3GPP and Non-3GPP access</w:t>
      </w:r>
      <w:bookmarkEnd w:id="641"/>
      <w:bookmarkEnd w:id="642"/>
      <w:bookmarkEnd w:id="643"/>
      <w:bookmarkEnd w:id="644"/>
      <w:bookmarkEnd w:id="645"/>
      <w:bookmarkEnd w:id="646"/>
      <w:bookmarkEnd w:id="647"/>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501E893" w:rsidR="008B15DC" w:rsidRDefault="008B15DC" w:rsidP="00D40151">
      <w:r>
        <w:t xml:space="preserve">The 5G NSWO authentication as defined in Annex S of </w:t>
      </w:r>
      <w:r w:rsidR="00695DF1">
        <w:t>TS</w:t>
      </w:r>
      <w:r w:rsidR="00695DF1">
        <w:t> </w:t>
      </w:r>
      <w:r w:rsidR="00695DF1">
        <w:t>33.501</w:t>
      </w:r>
      <w:r w:rsidR="00695DF1">
        <w:t> </w:t>
      </w:r>
      <w:r w:rsidR="00695DF1">
        <w:t>[</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 xml:space="preserve">The AMF shall not provide a Periodic Registration Timer for the UE over a Non-3GPP access. Consequently, the UE need not perform Periodic Registration Update procedure over Non-3GPP access. Instead, during the Initial </w:t>
      </w:r>
      <w:r w:rsidRPr="001B7C50">
        <w:lastRenderedPageBreak/>
        <w:t>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lastRenderedPageBreak/>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48" w:name="_Toc20149710"/>
      <w:bookmarkStart w:id="649" w:name="_Toc27846501"/>
      <w:bookmarkStart w:id="650" w:name="_Toc36187625"/>
      <w:bookmarkStart w:id="651" w:name="_Toc45183529"/>
      <w:bookmarkStart w:id="652" w:name="_Toc47342371"/>
      <w:bookmarkStart w:id="653" w:name="_Toc51769069"/>
      <w:bookmarkStart w:id="654" w:name="_Toc122440149"/>
      <w:r w:rsidRPr="001B7C50">
        <w:t>5.3.3</w:t>
      </w:r>
      <w:r w:rsidRPr="001B7C50">
        <w:tab/>
        <w:t>Connection Management</w:t>
      </w:r>
      <w:bookmarkEnd w:id="648"/>
      <w:bookmarkEnd w:id="649"/>
      <w:bookmarkEnd w:id="650"/>
      <w:bookmarkEnd w:id="651"/>
      <w:bookmarkEnd w:id="652"/>
      <w:bookmarkEnd w:id="653"/>
      <w:bookmarkEnd w:id="654"/>
    </w:p>
    <w:p w14:paraId="6F65C566" w14:textId="77777777" w:rsidR="00D40151" w:rsidRPr="001B7C50" w:rsidRDefault="00D40151" w:rsidP="00D40151">
      <w:pPr>
        <w:pStyle w:val="Heading4"/>
        <w:rPr>
          <w:lang w:eastAsia="zh-CN"/>
        </w:rPr>
      </w:pPr>
      <w:bookmarkStart w:id="655" w:name="_Toc20149711"/>
      <w:bookmarkStart w:id="656" w:name="_Toc27846502"/>
      <w:bookmarkStart w:id="657" w:name="_Toc36187626"/>
      <w:bookmarkStart w:id="658" w:name="_Toc45183530"/>
      <w:bookmarkStart w:id="659" w:name="_Toc47342372"/>
      <w:bookmarkStart w:id="660" w:name="_Toc51769070"/>
      <w:bookmarkStart w:id="661" w:name="_Toc122440150"/>
      <w:r w:rsidRPr="001B7C50">
        <w:rPr>
          <w:lang w:eastAsia="zh-CN"/>
        </w:rPr>
        <w:t>5.3.3.1</w:t>
      </w:r>
      <w:r w:rsidRPr="001B7C50">
        <w:rPr>
          <w:lang w:eastAsia="zh-CN"/>
        </w:rPr>
        <w:tab/>
        <w:t>General</w:t>
      </w:r>
      <w:bookmarkEnd w:id="655"/>
      <w:bookmarkEnd w:id="656"/>
      <w:bookmarkEnd w:id="657"/>
      <w:bookmarkEnd w:id="658"/>
      <w:bookmarkEnd w:id="659"/>
      <w:bookmarkEnd w:id="660"/>
      <w:bookmarkEnd w:id="661"/>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62" w:name="_Toc20149712"/>
      <w:bookmarkStart w:id="663" w:name="_Toc27846503"/>
      <w:bookmarkStart w:id="664" w:name="_Toc36187627"/>
      <w:bookmarkStart w:id="665" w:name="_Toc45183531"/>
      <w:bookmarkStart w:id="666" w:name="_Toc47342373"/>
      <w:bookmarkStart w:id="667" w:name="_Toc51769071"/>
      <w:bookmarkStart w:id="668" w:name="_Toc122440151"/>
      <w:r w:rsidRPr="001B7C50">
        <w:rPr>
          <w:lang w:eastAsia="zh-CN"/>
        </w:rPr>
        <w:t>5.3.3.2</w:t>
      </w:r>
      <w:r w:rsidRPr="001B7C50">
        <w:rPr>
          <w:lang w:eastAsia="zh-CN"/>
        </w:rPr>
        <w:tab/>
        <w:t>5GS Connection Management states</w:t>
      </w:r>
      <w:bookmarkEnd w:id="662"/>
      <w:bookmarkEnd w:id="663"/>
      <w:bookmarkEnd w:id="664"/>
      <w:bookmarkEnd w:id="665"/>
      <w:bookmarkEnd w:id="666"/>
      <w:bookmarkEnd w:id="667"/>
      <w:bookmarkEnd w:id="668"/>
    </w:p>
    <w:p w14:paraId="2A899A37" w14:textId="77777777" w:rsidR="00D40151" w:rsidRPr="001B7C50" w:rsidRDefault="00D40151" w:rsidP="00D40151">
      <w:pPr>
        <w:pStyle w:val="Heading5"/>
        <w:rPr>
          <w:lang w:eastAsia="zh-CN"/>
        </w:rPr>
      </w:pPr>
      <w:bookmarkStart w:id="669" w:name="_Toc20149713"/>
      <w:bookmarkStart w:id="670" w:name="_Toc27846504"/>
      <w:bookmarkStart w:id="671" w:name="_Toc36187628"/>
      <w:bookmarkStart w:id="672" w:name="_Toc45183532"/>
      <w:bookmarkStart w:id="673" w:name="_Toc47342374"/>
      <w:bookmarkStart w:id="674" w:name="_Toc51769072"/>
      <w:bookmarkStart w:id="675" w:name="_Toc122440152"/>
      <w:r w:rsidRPr="001B7C50">
        <w:rPr>
          <w:lang w:eastAsia="zh-CN"/>
        </w:rPr>
        <w:t>5.3.3.2.1</w:t>
      </w:r>
      <w:r w:rsidRPr="001B7C50">
        <w:rPr>
          <w:lang w:eastAsia="zh-CN"/>
        </w:rPr>
        <w:tab/>
        <w:t>General</w:t>
      </w:r>
      <w:bookmarkEnd w:id="669"/>
      <w:bookmarkEnd w:id="670"/>
      <w:bookmarkEnd w:id="671"/>
      <w:bookmarkEnd w:id="672"/>
      <w:bookmarkEnd w:id="673"/>
      <w:bookmarkEnd w:id="674"/>
      <w:bookmarkEnd w:id="675"/>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6" w:name="_Toc20149714"/>
      <w:bookmarkStart w:id="677" w:name="_Toc27846505"/>
      <w:bookmarkStart w:id="678" w:name="_Toc36187629"/>
      <w:bookmarkStart w:id="679" w:name="_Toc45183533"/>
      <w:bookmarkStart w:id="680" w:name="_Toc47342375"/>
      <w:bookmarkStart w:id="681" w:name="_Toc51769073"/>
      <w:bookmarkStart w:id="682" w:name="_Toc122440153"/>
      <w:r w:rsidRPr="001B7C50">
        <w:t>5.3.3.2.2</w:t>
      </w:r>
      <w:r w:rsidRPr="001B7C50">
        <w:tab/>
        <w:t>CM-IDLE state</w:t>
      </w:r>
      <w:bookmarkEnd w:id="676"/>
      <w:bookmarkEnd w:id="677"/>
      <w:bookmarkEnd w:id="678"/>
      <w:bookmarkEnd w:id="679"/>
      <w:bookmarkEnd w:id="680"/>
      <w:bookmarkEnd w:id="681"/>
      <w:bookmarkEnd w:id="682"/>
    </w:p>
    <w:p w14:paraId="2C66EF89" w14:textId="09B69830"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695DF1" w:rsidRPr="001B7C50">
        <w:t>TS</w:t>
      </w:r>
      <w:r w:rsidR="00695DF1">
        <w:t> </w:t>
      </w:r>
      <w:r w:rsidR="00695DF1" w:rsidRPr="001B7C50">
        <w:t>38.304</w:t>
      </w:r>
      <w:r w:rsidR="00695DF1">
        <w:t> </w:t>
      </w:r>
      <w:r w:rsidR="00695DF1" w:rsidRPr="001B7C50">
        <w:t>[</w:t>
      </w:r>
      <w:r w:rsidRPr="001B7C50">
        <w:t xml:space="preserve">50] and PLMN selection according to </w:t>
      </w:r>
      <w:r w:rsidR="00695DF1" w:rsidRPr="001B7C50">
        <w:t>TS</w:t>
      </w:r>
      <w:r w:rsidR="00695DF1">
        <w:t> </w:t>
      </w:r>
      <w:r w:rsidR="00695DF1" w:rsidRPr="001B7C50">
        <w:t>23.122</w:t>
      </w:r>
      <w:r w:rsidR="00695DF1">
        <w:t> </w:t>
      </w:r>
      <w:r w:rsidR="00695DF1"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2267EE46"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unless the UE is in MICO mode (see clause 5.4.1.3);</w:t>
      </w:r>
    </w:p>
    <w:p w14:paraId="5A69DCEE" w14:textId="2BB11246"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1644A429" w:rsidR="00D40151" w:rsidRPr="001B7C50" w:rsidRDefault="00D40151" w:rsidP="00D40151">
      <w:r w:rsidRPr="001B7C50">
        <w:t xml:space="preserve">The UE provides 5G-S-TMSI as part of AN parameters during AN signalling connection establishment as specified in </w:t>
      </w:r>
      <w:r w:rsidR="00695DF1" w:rsidRPr="001B7C50">
        <w:t>TS</w:t>
      </w:r>
      <w:r w:rsidR="00695DF1">
        <w:t> </w:t>
      </w:r>
      <w:r w:rsidR="00695DF1" w:rsidRPr="001B7C50">
        <w:t>38.331</w:t>
      </w:r>
      <w:r w:rsidR="00695DF1">
        <w:t> </w:t>
      </w:r>
      <w:r w:rsidR="00695DF1" w:rsidRPr="001B7C50">
        <w:t>[</w:t>
      </w:r>
      <w:r w:rsidRPr="001B7C50">
        <w:t xml:space="preserve">28] and </w:t>
      </w:r>
      <w:r w:rsidR="00695DF1" w:rsidRPr="001B7C50">
        <w:t>TS</w:t>
      </w:r>
      <w:r w:rsidR="00695DF1">
        <w:t> </w:t>
      </w:r>
      <w:r w:rsidR="00695DF1" w:rsidRPr="001B7C50">
        <w:t>36.331</w:t>
      </w:r>
      <w:r w:rsidR="00695DF1">
        <w:t> </w:t>
      </w:r>
      <w:r w:rsidR="00695DF1"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687FD464"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695DF1" w:rsidRPr="001B7C50">
        <w:t>TS</w:t>
      </w:r>
      <w:r w:rsidR="00695DF1">
        <w:t> </w:t>
      </w:r>
      <w:r w:rsidR="00695DF1" w:rsidRPr="001B7C50">
        <w:t>23.502</w:t>
      </w:r>
      <w:r w:rsidR="00695DF1">
        <w:t> </w:t>
      </w:r>
      <w:r w:rsidR="00695DF1"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lastRenderedPageBreak/>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3" w:name="_Toc20149715"/>
      <w:bookmarkStart w:id="684" w:name="_Toc27846506"/>
      <w:bookmarkStart w:id="685" w:name="_Toc36187630"/>
      <w:bookmarkStart w:id="686" w:name="_Toc45183534"/>
      <w:bookmarkStart w:id="687" w:name="_Toc47342376"/>
      <w:bookmarkStart w:id="688" w:name="_Toc51769074"/>
      <w:bookmarkStart w:id="689" w:name="_Toc122440154"/>
      <w:r w:rsidRPr="001B7C50">
        <w:rPr>
          <w:lang w:eastAsia="zh-CN"/>
        </w:rPr>
        <w:t>5.3.3.2.3</w:t>
      </w:r>
      <w:r w:rsidRPr="001B7C50">
        <w:rPr>
          <w:lang w:eastAsia="zh-CN"/>
        </w:rPr>
        <w:tab/>
        <w:t>CM-CONNECTED state</w:t>
      </w:r>
      <w:bookmarkEnd w:id="683"/>
      <w:bookmarkEnd w:id="684"/>
      <w:bookmarkEnd w:id="685"/>
      <w:bookmarkEnd w:id="686"/>
      <w:bookmarkEnd w:id="687"/>
      <w:bookmarkEnd w:id="688"/>
      <w:bookmarkEnd w:id="689"/>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51119BEA" w:rsidR="00D40151" w:rsidRPr="001B7C50" w:rsidRDefault="00D40151" w:rsidP="00D40151">
      <w:pPr>
        <w:pStyle w:val="B1"/>
      </w:pPr>
      <w:r w:rsidRPr="001B7C50">
        <w:t>-</w:t>
      </w:r>
      <w:r w:rsidRPr="001B7C50">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695DF1" w:rsidRPr="001B7C50">
        <w:t>TS</w:t>
      </w:r>
      <w:r w:rsidR="00695DF1">
        <w:t> </w:t>
      </w:r>
      <w:r w:rsidR="00695DF1" w:rsidRPr="001B7C50">
        <w:t>38.331</w:t>
      </w:r>
      <w:r w:rsidR="00695DF1">
        <w:t> </w:t>
      </w:r>
      <w:r w:rsidR="00695DF1"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28ED0362"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695DF1" w:rsidRPr="001B7C50">
        <w:t>TS</w:t>
      </w:r>
      <w:r w:rsidR="00695DF1">
        <w:t> </w:t>
      </w:r>
      <w:r w:rsidR="00695DF1" w:rsidRPr="001B7C50">
        <w:t>23.502</w:t>
      </w:r>
      <w:r w:rsidR="00695DF1">
        <w:t> </w:t>
      </w:r>
      <w:r w:rsidR="00695DF1"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333F6BD6" w:rsidR="00D40151" w:rsidRPr="001B7C50" w:rsidRDefault="00D40151" w:rsidP="00D40151">
      <w:pPr>
        <w:rPr>
          <w:rFonts w:eastAsia="SimSun"/>
          <w:lang w:eastAsia="zh-CN"/>
        </w:rPr>
      </w:pPr>
      <w:r w:rsidRPr="001B7C50">
        <w:rPr>
          <w:rFonts w:eastAsia="SimSun"/>
          <w:lang w:eastAsia="zh-CN"/>
        </w:rPr>
        <w:t xml:space="preserve">A UE in CM-CONNECTED state can be in RRC Inactive state, see </w:t>
      </w:r>
      <w:r w:rsidR="00695DF1" w:rsidRPr="001B7C50">
        <w:rPr>
          <w:rFonts w:eastAsia="SimSun"/>
          <w:lang w:eastAsia="zh-CN"/>
        </w:rPr>
        <w:t>TS</w:t>
      </w:r>
      <w:r w:rsidR="00695DF1">
        <w:rPr>
          <w:rFonts w:eastAsia="SimSun"/>
          <w:lang w:eastAsia="zh-CN"/>
        </w:rPr>
        <w:t> </w:t>
      </w:r>
      <w:r w:rsidR="00695DF1" w:rsidRPr="001B7C50">
        <w:rPr>
          <w:rFonts w:eastAsia="SimSun"/>
          <w:lang w:eastAsia="zh-CN"/>
        </w:rPr>
        <w:t>38.300</w:t>
      </w:r>
      <w:r w:rsidR="00695DF1">
        <w:rPr>
          <w:rFonts w:eastAsia="SimSun"/>
          <w:lang w:eastAsia="zh-CN"/>
        </w:rPr>
        <w:t> </w:t>
      </w:r>
      <w:r w:rsidR="00695DF1" w:rsidRPr="001B7C50">
        <w:rPr>
          <w:rFonts w:eastAsia="SimSun"/>
          <w:lang w:eastAsia="zh-CN"/>
        </w:rPr>
        <w:t>[</w:t>
      </w:r>
      <w:r w:rsidRPr="001B7C50">
        <w:rPr>
          <w:rFonts w:eastAsia="SimSun"/>
          <w:lang w:eastAsia="zh-CN"/>
        </w:rPr>
        <w:t>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90" w:name="_Toc20149716"/>
      <w:bookmarkStart w:id="691" w:name="_Toc27846507"/>
      <w:bookmarkStart w:id="692" w:name="_Toc36187631"/>
      <w:bookmarkStart w:id="693" w:name="_Toc45183535"/>
      <w:bookmarkStart w:id="694" w:name="_Toc47342377"/>
      <w:bookmarkStart w:id="695" w:name="_Toc51769075"/>
      <w:bookmarkStart w:id="696" w:name="_Toc122440155"/>
      <w:r w:rsidRPr="001B7C50">
        <w:rPr>
          <w:lang w:eastAsia="zh-CN"/>
        </w:rPr>
        <w:t>5.3.3.2.4</w:t>
      </w:r>
      <w:r w:rsidRPr="001B7C50">
        <w:rPr>
          <w:lang w:eastAsia="zh-CN"/>
        </w:rPr>
        <w:tab/>
        <w:t>5GS Connection Management State models</w:t>
      </w:r>
      <w:bookmarkEnd w:id="690"/>
      <w:bookmarkEnd w:id="691"/>
      <w:bookmarkEnd w:id="692"/>
      <w:bookmarkEnd w:id="693"/>
      <w:bookmarkEnd w:id="694"/>
      <w:bookmarkEnd w:id="695"/>
      <w:bookmarkEnd w:id="696"/>
    </w:p>
    <w:p w14:paraId="503C39F2" w14:textId="77777777" w:rsidR="00D40151" w:rsidRPr="001B7C50" w:rsidRDefault="00D40151" w:rsidP="00D40151">
      <w:pPr>
        <w:pStyle w:val="TH"/>
      </w:pPr>
      <w:r w:rsidRPr="001B7C50">
        <w:object w:dxaOrig="6633" w:dyaOrig="1415" w14:anchorId="5DC6B4CC">
          <v:shape id="_x0000_i1081" type="#_x0000_t75" style="width:333.5pt;height:70.85pt" o:ole="">
            <v:imagedata r:id="rId123" o:title=""/>
          </v:shape>
          <o:OLEObject Type="Embed" ProgID="Word.Picture.8" ShapeID="_x0000_i1081" DrawAspect="Content" ObjectID="_1733054116" r:id="rId124"/>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697" w:name="_MON_1554662594"/>
    <w:bookmarkEnd w:id="697"/>
    <w:p w14:paraId="41E3D0D7" w14:textId="77777777" w:rsidR="00D40151" w:rsidRPr="001B7C50" w:rsidRDefault="00D40151" w:rsidP="00D40151">
      <w:pPr>
        <w:pStyle w:val="TH"/>
      </w:pPr>
      <w:r w:rsidRPr="001B7C50">
        <w:object w:dxaOrig="6633" w:dyaOrig="1319" w14:anchorId="2B12EAED">
          <v:shape id="_x0000_i1082" type="#_x0000_t75" style="width:333.5pt;height:66.25pt" o:ole="">
            <v:imagedata r:id="rId125" o:title=""/>
          </v:shape>
          <o:OLEObject Type="Embed" ProgID="Word.Picture.8" ShapeID="_x0000_i1082" DrawAspect="Content" ObjectID="_1733054117" r:id="rId126"/>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698" w:name="_Toc20149717"/>
      <w:bookmarkStart w:id="699" w:name="_Toc27846508"/>
      <w:bookmarkStart w:id="700" w:name="_Toc36187632"/>
      <w:bookmarkStart w:id="701" w:name="_Toc45183536"/>
      <w:bookmarkStart w:id="702" w:name="_Toc47342378"/>
      <w:bookmarkStart w:id="703" w:name="_Toc51769076"/>
      <w:bookmarkStart w:id="704" w:name="_Toc122440156"/>
      <w:r w:rsidRPr="001B7C50">
        <w:lastRenderedPageBreak/>
        <w:t>5.3.3.2.5</w:t>
      </w:r>
      <w:r w:rsidRPr="001B7C50">
        <w:tab/>
        <w:t>CM-CONNECTED with RRC Inactive state</w:t>
      </w:r>
      <w:bookmarkEnd w:id="698"/>
      <w:bookmarkEnd w:id="699"/>
      <w:bookmarkEnd w:id="700"/>
      <w:bookmarkEnd w:id="701"/>
      <w:bookmarkEnd w:id="702"/>
      <w:bookmarkEnd w:id="703"/>
      <w:bookmarkEnd w:id="704"/>
    </w:p>
    <w:p w14:paraId="7FEBE247" w14:textId="6CD3A9C0" w:rsidR="00D40151" w:rsidRPr="001B7C50" w:rsidRDefault="00D40151" w:rsidP="00D40151">
      <w:r w:rsidRPr="001B7C50">
        <w:t xml:space="preserve">RRC Inactive state applies to NG-RAN. UE support for RRC Inactive state is defined in </w:t>
      </w:r>
      <w:r w:rsidR="00695DF1" w:rsidRPr="001B7C50">
        <w:t>TS</w:t>
      </w:r>
      <w:r w:rsidR="00695DF1">
        <w:t> </w:t>
      </w:r>
      <w:r w:rsidR="00695DF1" w:rsidRPr="001B7C50">
        <w:t>38.306</w:t>
      </w:r>
      <w:r w:rsidR="00695DF1">
        <w:t> </w:t>
      </w:r>
      <w:r w:rsidR="00695DF1" w:rsidRPr="001B7C50">
        <w:t>[</w:t>
      </w:r>
      <w:r w:rsidRPr="001B7C50">
        <w:t xml:space="preserve">69] for NR and </w:t>
      </w:r>
      <w:r w:rsidR="00695DF1" w:rsidRPr="001B7C50">
        <w:t>TS</w:t>
      </w:r>
      <w:r w:rsidR="00695DF1">
        <w:t> </w:t>
      </w:r>
      <w:r w:rsidR="00695DF1" w:rsidRPr="001B7C50">
        <w:t>36.306</w:t>
      </w:r>
      <w:r w:rsidR="00695DF1">
        <w:t> </w:t>
      </w:r>
      <w:r w:rsidR="00695DF1" w:rsidRPr="001B7C50">
        <w:t>[</w:t>
      </w:r>
      <w:r w:rsidRPr="001B7C50">
        <w:t>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6CEAD847"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695DF1" w:rsidRPr="001B7C50">
        <w:rPr>
          <w:rFonts w:eastAsia="DengXian"/>
        </w:rPr>
        <w:t>TS</w:t>
      </w:r>
      <w:r w:rsidR="00695DF1">
        <w:rPr>
          <w:rFonts w:eastAsia="DengXian"/>
        </w:rPr>
        <w:t> </w:t>
      </w:r>
      <w:r w:rsidR="00695DF1" w:rsidRPr="001B7C50">
        <w:rPr>
          <w:rFonts w:eastAsia="DengXian"/>
        </w:rPr>
        <w:t>38.304</w:t>
      </w:r>
      <w:r w:rsidR="00695DF1">
        <w:rPr>
          <w:rFonts w:eastAsia="DengXian"/>
        </w:rPr>
        <w:t> </w:t>
      </w:r>
      <w:r w:rsidR="00695DF1" w:rsidRPr="001B7C50">
        <w:rPr>
          <w:rFonts w:eastAsia="DengXian"/>
        </w:rPr>
        <w:t>[</w:t>
      </w:r>
      <w:r w:rsidRPr="001B7C50">
        <w:rPr>
          <w:rFonts w:eastAsia="DengXian"/>
        </w:rPr>
        <w:t>50</w:t>
      </w:r>
      <w:r w:rsidRPr="001B7C50">
        <w:t xml:space="preserve">] for NR and </w:t>
      </w:r>
      <w:r w:rsidR="00695DF1" w:rsidRPr="001B7C50">
        <w:t>TS</w:t>
      </w:r>
      <w:r w:rsidR="00695DF1">
        <w:t> </w:t>
      </w:r>
      <w:r w:rsidR="00695DF1" w:rsidRPr="001B7C50">
        <w:t>36.304</w:t>
      </w:r>
      <w:r w:rsidR="00695DF1">
        <w:t> </w:t>
      </w:r>
      <w:r w:rsidR="00695DF1"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7EBB7F9" w:rsidR="00283ED6" w:rsidRPr="001B7C50" w:rsidRDefault="00283ED6" w:rsidP="00283ED6">
      <w:pPr>
        <w:pStyle w:val="B1"/>
      </w:pPr>
      <w:r w:rsidRPr="001B7C50">
        <w:t>-</w:t>
      </w:r>
      <w:r w:rsidRPr="001B7C50">
        <w:tab/>
        <w:t xml:space="preserve">AMF PEIPS Assistance Information (see clause 5.4.12.2) for paging a UE in CM-CONNECTED with RRC Inactive state over NR as defined in </w:t>
      </w:r>
      <w:r w:rsidR="00695DF1" w:rsidRPr="001B7C50">
        <w:t>TS</w:t>
      </w:r>
      <w:r w:rsidR="00695DF1">
        <w:t> </w:t>
      </w:r>
      <w:r w:rsidR="00695DF1" w:rsidRPr="001B7C50">
        <w:t>38.300</w:t>
      </w:r>
      <w:r w:rsidR="00695DF1">
        <w:t> </w:t>
      </w:r>
      <w:r w:rsidR="00695DF1" w:rsidRPr="001B7C50">
        <w:t>[</w:t>
      </w:r>
      <w:r w:rsidRPr="001B7C50">
        <w:t>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68CAF36A"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08813F1"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r w:rsidRPr="001B7C50">
        <w:t>.</w:t>
      </w:r>
    </w:p>
    <w:p w14:paraId="3B510DC0" w14:textId="2FE7715D" w:rsidR="00D40151" w:rsidRPr="001B7C50" w:rsidRDefault="00D40151" w:rsidP="00D40151">
      <w:r w:rsidRPr="001B7C50">
        <w:t>When the UE is in CM-CONNECTED with RRC Inactive state, the UE performs PLMN selection procedures as defined in</w:t>
      </w:r>
      <w:r w:rsidR="00960CDA" w:rsidRPr="001B7C50">
        <w:t xml:space="preserve"> </w:t>
      </w:r>
      <w:r w:rsidR="00695DF1" w:rsidRPr="001B7C50">
        <w:t>TS</w:t>
      </w:r>
      <w:r w:rsidR="00695DF1">
        <w:t> </w:t>
      </w:r>
      <w:r w:rsidR="00695DF1" w:rsidRPr="001B7C50">
        <w:t>23.122</w:t>
      </w:r>
      <w:r w:rsidR="00695DF1">
        <w:t> </w:t>
      </w:r>
      <w:r w:rsidR="00695DF1" w:rsidRPr="001B7C50">
        <w:t>[</w:t>
      </w:r>
      <w:r w:rsidRPr="001B7C50">
        <w:t xml:space="preserve">17] and </w:t>
      </w:r>
      <w:r w:rsidR="00695DF1" w:rsidRPr="001B7C50">
        <w:t>TS</w:t>
      </w:r>
      <w:r w:rsidR="00695DF1">
        <w:t> </w:t>
      </w:r>
      <w:r w:rsidR="00695DF1" w:rsidRPr="001B7C50">
        <w:t>24.501</w:t>
      </w:r>
      <w:r w:rsidR="00695DF1">
        <w:t> </w:t>
      </w:r>
      <w:r w:rsidR="00695DF1" w:rsidRPr="001B7C50">
        <w:t>[</w:t>
      </w:r>
      <w:r w:rsidRPr="001B7C50">
        <w:t>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lastRenderedPageBreak/>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491090F"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4E05D990" w14:textId="3399908E"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695DF1" w:rsidRPr="001B7C50">
        <w:t>TS</w:t>
      </w:r>
      <w:r w:rsidR="00695DF1">
        <w:t> </w:t>
      </w:r>
      <w:r w:rsidR="00695DF1" w:rsidRPr="001B7C50">
        <w:t>38.300</w:t>
      </w:r>
      <w:r w:rsidR="00695DF1">
        <w:t> </w:t>
      </w:r>
      <w:r w:rsidR="00695DF1" w:rsidRPr="001B7C50">
        <w:t>[</w:t>
      </w:r>
      <w:r w:rsidRPr="001B7C50">
        <w:t>27].</w:t>
      </w:r>
    </w:p>
    <w:p w14:paraId="51784027" w14:textId="738DBF40" w:rsidR="00D40151" w:rsidRPr="001B7C50" w:rsidRDefault="00D40151" w:rsidP="00D40151">
      <w:r w:rsidRPr="001B7C50">
        <w:t xml:space="preserve">If the RAN paging procedure, as defined in </w:t>
      </w:r>
      <w:r w:rsidR="00695DF1" w:rsidRPr="001B7C50">
        <w:t>TS</w:t>
      </w:r>
      <w:r w:rsidR="00695DF1">
        <w:t> </w:t>
      </w:r>
      <w:r w:rsidR="00695DF1" w:rsidRPr="001B7C50">
        <w:t>38.300</w:t>
      </w:r>
      <w:r w:rsidR="00695DF1">
        <w:t> </w:t>
      </w:r>
      <w:r w:rsidR="00695DF1"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23E4D98F"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695DF1" w:rsidRPr="001B7C50">
        <w:t>TS</w:t>
      </w:r>
      <w:r w:rsidR="00695DF1">
        <w:t> </w:t>
      </w:r>
      <w:r w:rsidR="00695DF1" w:rsidRPr="001B7C50">
        <w:t>23.502</w:t>
      </w:r>
      <w:r w:rsidR="00695DF1">
        <w:t> </w:t>
      </w:r>
      <w:r w:rsidR="00695DF1" w:rsidRPr="001B7C50">
        <w:t>[</w:t>
      </w:r>
      <w:r w:rsidRPr="001B7C50">
        <w:t>3]) to move the UE CM state in the AMF to CM-IDLE state and indicate to the AMF the NAS non-delivery.</w:t>
      </w:r>
    </w:p>
    <w:p w14:paraId="38ED85DF" w14:textId="3186362C"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36B7F506" w:rsidR="00D40151" w:rsidRPr="001B7C50" w:rsidRDefault="00D40151" w:rsidP="00D40151">
      <w:r w:rsidRPr="001B7C50">
        <w:t xml:space="preserve">In addition, a UE in CM-CONNECTED state with RRC Inactive state shall enter CM-IDLE state and initiates the NAS signalling recovery (see </w:t>
      </w:r>
      <w:r w:rsidR="00695DF1" w:rsidRPr="001B7C50">
        <w:t>TS</w:t>
      </w:r>
      <w:r w:rsidR="00695DF1">
        <w:t> </w:t>
      </w:r>
      <w:r w:rsidR="00695DF1" w:rsidRPr="001B7C50">
        <w:t>24.501</w:t>
      </w:r>
      <w:r w:rsidR="00695DF1">
        <w:t> </w:t>
      </w:r>
      <w:r w:rsidR="00695DF1"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3F51F85"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23.502</w:t>
      </w:r>
      <w:r w:rsidR="00695DF1">
        <w:rPr>
          <w:rFonts w:eastAsia="SimSun"/>
          <w:lang w:eastAsia="zh-CN"/>
        </w:rPr>
        <w:t> </w:t>
      </w:r>
      <w:r w:rsidR="00695DF1"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5288C101"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010F7DFF" w:rsidR="00D40151" w:rsidRPr="001B7C50" w:rsidRDefault="00D40151" w:rsidP="00D40151">
      <w:pPr>
        <w:rPr>
          <w:lang w:eastAsia="zh-CN"/>
        </w:rPr>
      </w:pPr>
      <w:r w:rsidRPr="001B7C50">
        <w:rPr>
          <w:lang w:eastAsia="zh-CN"/>
        </w:rPr>
        <w:t xml:space="preserve">When the UE is in CM-CONNECTED with RRC Inactive state, if the old NG-RAN node that sents the UE into RRC Inactive state receives the downlink N2 signalling, it initiates the RAN paging as defined in </w:t>
      </w:r>
      <w:r w:rsidR="00695DF1" w:rsidRPr="001B7C50">
        <w:rPr>
          <w:lang w:eastAsia="zh-CN"/>
        </w:rPr>
        <w:t>TS</w:t>
      </w:r>
      <w:r w:rsidR="00695DF1">
        <w:rPr>
          <w:lang w:eastAsia="zh-CN"/>
        </w:rPr>
        <w:t> </w:t>
      </w:r>
      <w:r w:rsidR="00695DF1" w:rsidRPr="001B7C50">
        <w:rPr>
          <w:lang w:eastAsia="zh-CN"/>
        </w:rPr>
        <w:t>38.300</w:t>
      </w:r>
      <w:r w:rsidR="00695DF1">
        <w:rPr>
          <w:lang w:eastAsia="zh-CN"/>
        </w:rPr>
        <w:t> </w:t>
      </w:r>
      <w:r w:rsidR="00695DF1" w:rsidRPr="001B7C50">
        <w:rPr>
          <w:lang w:eastAsia="zh-CN"/>
        </w:rPr>
        <w:t>[</w:t>
      </w:r>
      <w:r w:rsidRPr="001B7C50">
        <w:rPr>
          <w:lang w:eastAsia="zh-CN"/>
        </w:rPr>
        <w:t xml:space="preserve">27]. If the UE resumes the RRC Connection towards a different NG-RAN node, the old NG-RAN node includes the "UE Context Transfer" indication into a response container to the NF (e.g. AMF or SMF) that generates such N2 downlink signalling. </w:t>
      </w:r>
      <w:r w:rsidRPr="001B7C50">
        <w:rPr>
          <w:lang w:eastAsia="zh-CN"/>
        </w:rPr>
        <w:lastRenderedPageBreak/>
        <w:t>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5" w:name="_Toc20149718"/>
      <w:bookmarkStart w:id="706" w:name="_Toc27846509"/>
      <w:bookmarkStart w:id="707" w:name="_Toc36187633"/>
      <w:bookmarkStart w:id="708" w:name="_Toc45183537"/>
      <w:bookmarkStart w:id="709" w:name="_Toc47342379"/>
      <w:bookmarkStart w:id="710" w:name="_Toc51769077"/>
      <w:bookmarkStart w:id="711" w:name="_Toc122440157"/>
      <w:r w:rsidRPr="001B7C50">
        <w:rPr>
          <w:lang w:eastAsia="zh-CN"/>
        </w:rPr>
        <w:t>5.3.3.3</w:t>
      </w:r>
      <w:r w:rsidRPr="001B7C50">
        <w:rPr>
          <w:lang w:eastAsia="zh-CN"/>
        </w:rPr>
        <w:tab/>
        <w:t>NAS signalling connection management</w:t>
      </w:r>
      <w:bookmarkEnd w:id="705"/>
      <w:bookmarkEnd w:id="706"/>
      <w:bookmarkEnd w:id="707"/>
      <w:bookmarkEnd w:id="708"/>
      <w:bookmarkEnd w:id="709"/>
      <w:bookmarkEnd w:id="710"/>
      <w:bookmarkEnd w:id="711"/>
    </w:p>
    <w:p w14:paraId="110C0318" w14:textId="77777777" w:rsidR="00D40151" w:rsidRPr="001B7C50" w:rsidRDefault="00D40151" w:rsidP="00D40151">
      <w:pPr>
        <w:pStyle w:val="Heading5"/>
        <w:rPr>
          <w:lang w:eastAsia="zh-CN"/>
        </w:rPr>
      </w:pPr>
      <w:bookmarkStart w:id="712" w:name="_Toc20149719"/>
      <w:bookmarkStart w:id="713" w:name="_Toc27846510"/>
      <w:bookmarkStart w:id="714" w:name="_Toc36187634"/>
      <w:bookmarkStart w:id="715" w:name="_Toc45183538"/>
      <w:bookmarkStart w:id="716" w:name="_Toc47342380"/>
      <w:bookmarkStart w:id="717" w:name="_Toc51769078"/>
      <w:bookmarkStart w:id="718" w:name="_Toc122440158"/>
      <w:r w:rsidRPr="001B7C50">
        <w:rPr>
          <w:lang w:eastAsia="zh-CN"/>
        </w:rPr>
        <w:t>5.3.3.3.1</w:t>
      </w:r>
      <w:r w:rsidRPr="001B7C50">
        <w:rPr>
          <w:lang w:eastAsia="zh-CN"/>
        </w:rPr>
        <w:tab/>
        <w:t>General</w:t>
      </w:r>
      <w:bookmarkEnd w:id="712"/>
      <w:bookmarkEnd w:id="713"/>
      <w:bookmarkEnd w:id="714"/>
      <w:bookmarkEnd w:id="715"/>
      <w:bookmarkEnd w:id="716"/>
      <w:bookmarkEnd w:id="717"/>
      <w:bookmarkEnd w:id="718"/>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19" w:name="_Toc20149720"/>
      <w:bookmarkStart w:id="720" w:name="_Toc27846511"/>
      <w:bookmarkStart w:id="721" w:name="_Toc36187635"/>
      <w:bookmarkStart w:id="722" w:name="_Toc45183539"/>
      <w:bookmarkStart w:id="723" w:name="_Toc47342381"/>
      <w:bookmarkStart w:id="724" w:name="_Toc51769079"/>
      <w:bookmarkStart w:id="725" w:name="_Toc122440159"/>
      <w:r w:rsidRPr="001B7C50">
        <w:rPr>
          <w:lang w:eastAsia="zh-CN"/>
        </w:rPr>
        <w:t>5.3.3.3.2</w:t>
      </w:r>
      <w:r w:rsidRPr="001B7C50">
        <w:rPr>
          <w:lang w:eastAsia="zh-CN"/>
        </w:rPr>
        <w:tab/>
        <w:t>NAS signalling connection establishment</w:t>
      </w:r>
      <w:bookmarkEnd w:id="719"/>
      <w:bookmarkEnd w:id="720"/>
      <w:bookmarkEnd w:id="721"/>
      <w:bookmarkEnd w:id="722"/>
      <w:bookmarkEnd w:id="723"/>
      <w:bookmarkEnd w:id="724"/>
      <w:bookmarkEnd w:id="725"/>
    </w:p>
    <w:p w14:paraId="23E87769" w14:textId="7C59A7DA"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695DF1" w:rsidRPr="001B7C50">
        <w:t>TS</w:t>
      </w:r>
      <w:r w:rsidR="00695DF1">
        <w:t> </w:t>
      </w:r>
      <w:r w:rsidR="00695DF1" w:rsidRPr="001B7C50">
        <w:t>23.502</w:t>
      </w:r>
      <w:r w:rsidR="00695DF1">
        <w:t> </w:t>
      </w:r>
      <w:r w:rsidR="00695DF1" w:rsidRPr="001B7C50">
        <w:t>[</w:t>
      </w:r>
      <w:r w:rsidRPr="001B7C50">
        <w:t>3])</w:t>
      </w:r>
      <w:r w:rsidRPr="001B7C50">
        <w:rPr>
          <w:rFonts w:eastAsia="SimSun"/>
          <w:lang w:eastAsia="zh-CN"/>
        </w:rPr>
        <w:t>.</w:t>
      </w:r>
    </w:p>
    <w:p w14:paraId="2839C885" w14:textId="192B32E0"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6" w:name="_Toc20149721"/>
      <w:bookmarkStart w:id="727" w:name="_Toc27846512"/>
      <w:bookmarkStart w:id="728" w:name="_Toc36187636"/>
      <w:bookmarkStart w:id="729" w:name="_Toc45183540"/>
      <w:bookmarkStart w:id="730" w:name="_Toc47342382"/>
      <w:bookmarkStart w:id="731" w:name="_Toc51769080"/>
      <w:bookmarkStart w:id="732" w:name="_Toc122440160"/>
      <w:r w:rsidRPr="001B7C50">
        <w:rPr>
          <w:lang w:eastAsia="zh-CN"/>
        </w:rPr>
        <w:t>5.3.3.3.3</w:t>
      </w:r>
      <w:r w:rsidRPr="001B7C50">
        <w:rPr>
          <w:lang w:eastAsia="zh-CN"/>
        </w:rPr>
        <w:tab/>
        <w:t>NAS signalling connection Release</w:t>
      </w:r>
      <w:bookmarkEnd w:id="726"/>
      <w:bookmarkEnd w:id="727"/>
      <w:bookmarkEnd w:id="728"/>
      <w:bookmarkEnd w:id="729"/>
      <w:bookmarkEnd w:id="730"/>
      <w:bookmarkEnd w:id="731"/>
      <w:bookmarkEnd w:id="732"/>
    </w:p>
    <w:p w14:paraId="6597C99C" w14:textId="4D83FB89"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695DF1" w:rsidRPr="001B7C50">
        <w:t>TS</w:t>
      </w:r>
      <w:r w:rsidR="00695DF1">
        <w:t> </w:t>
      </w:r>
      <w:r w:rsidR="00695DF1" w:rsidRPr="001B7C50">
        <w:t>23.502</w:t>
      </w:r>
      <w:r w:rsidR="00695DF1">
        <w:t> </w:t>
      </w:r>
      <w:r w:rsidR="00695DF1"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3" w:name="_Toc20149722"/>
      <w:bookmarkStart w:id="734" w:name="_Toc27846513"/>
      <w:bookmarkStart w:id="735" w:name="_Toc36187637"/>
      <w:bookmarkStart w:id="736" w:name="_Toc45183541"/>
      <w:bookmarkStart w:id="737" w:name="_Toc47342383"/>
      <w:bookmarkStart w:id="738" w:name="_Toc51769081"/>
      <w:bookmarkStart w:id="739" w:name="_Toc122440161"/>
      <w:r w:rsidRPr="001B7C50">
        <w:rPr>
          <w:lang w:eastAsia="zh-CN"/>
        </w:rPr>
        <w:t>5.3.3.4</w:t>
      </w:r>
      <w:r w:rsidRPr="001B7C50">
        <w:rPr>
          <w:lang w:eastAsia="zh-CN"/>
        </w:rPr>
        <w:tab/>
        <w:t>Support of a UE connected over both 3GPP and Non-3GPP access</w:t>
      </w:r>
      <w:bookmarkEnd w:id="733"/>
      <w:bookmarkEnd w:id="734"/>
      <w:bookmarkEnd w:id="735"/>
      <w:bookmarkEnd w:id="736"/>
      <w:bookmarkEnd w:id="737"/>
      <w:bookmarkEnd w:id="738"/>
      <w:bookmarkEnd w:id="739"/>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1903CEB"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40" w:name="_Toc20149723"/>
      <w:bookmarkStart w:id="741" w:name="_Toc27846514"/>
      <w:bookmarkStart w:id="742" w:name="_Toc36187638"/>
      <w:bookmarkStart w:id="743" w:name="_Toc45183542"/>
      <w:bookmarkStart w:id="744" w:name="_Toc47342384"/>
      <w:bookmarkStart w:id="745" w:name="_Toc51769082"/>
      <w:bookmarkStart w:id="746" w:name="_Toc122440162"/>
      <w:r w:rsidRPr="001B7C50">
        <w:rPr>
          <w:lang w:eastAsia="zh-CN"/>
        </w:rPr>
        <w:t>5.3.4</w:t>
      </w:r>
      <w:r w:rsidRPr="001B7C50">
        <w:rPr>
          <w:lang w:eastAsia="zh-CN"/>
        </w:rPr>
        <w:tab/>
        <w:t>UE Mobility</w:t>
      </w:r>
      <w:bookmarkEnd w:id="740"/>
      <w:bookmarkEnd w:id="741"/>
      <w:bookmarkEnd w:id="742"/>
      <w:bookmarkEnd w:id="743"/>
      <w:bookmarkEnd w:id="744"/>
      <w:bookmarkEnd w:id="745"/>
      <w:bookmarkEnd w:id="746"/>
    </w:p>
    <w:p w14:paraId="29AEEC94" w14:textId="77777777" w:rsidR="00D40151" w:rsidRPr="001B7C50" w:rsidRDefault="00D40151" w:rsidP="00D40151">
      <w:pPr>
        <w:pStyle w:val="Heading4"/>
      </w:pPr>
      <w:bookmarkStart w:id="747" w:name="_Toc20149724"/>
      <w:bookmarkStart w:id="748" w:name="_Toc27846515"/>
      <w:bookmarkStart w:id="749" w:name="_Toc36187639"/>
      <w:bookmarkStart w:id="750" w:name="_Toc45183543"/>
      <w:bookmarkStart w:id="751" w:name="_Toc47342385"/>
      <w:bookmarkStart w:id="752" w:name="_Toc51769083"/>
      <w:bookmarkStart w:id="753" w:name="_Toc122440163"/>
      <w:r w:rsidRPr="001B7C50">
        <w:t>5.3.4.1</w:t>
      </w:r>
      <w:r w:rsidRPr="001B7C50">
        <w:tab/>
        <w:t>Mobility Restrictions</w:t>
      </w:r>
      <w:bookmarkEnd w:id="747"/>
      <w:bookmarkEnd w:id="748"/>
      <w:bookmarkEnd w:id="749"/>
      <w:bookmarkEnd w:id="750"/>
      <w:bookmarkEnd w:id="751"/>
      <w:bookmarkEnd w:id="752"/>
      <w:bookmarkEnd w:id="753"/>
    </w:p>
    <w:p w14:paraId="36B6B6CB" w14:textId="77777777" w:rsidR="00D40151" w:rsidRPr="001B7C50" w:rsidRDefault="00D40151" w:rsidP="00D40151">
      <w:pPr>
        <w:pStyle w:val="Heading5"/>
      </w:pPr>
      <w:bookmarkStart w:id="754" w:name="_Toc20149725"/>
      <w:bookmarkStart w:id="755" w:name="_Toc27846516"/>
      <w:bookmarkStart w:id="756" w:name="_Toc36187640"/>
      <w:bookmarkStart w:id="757" w:name="_Toc45183544"/>
      <w:bookmarkStart w:id="758" w:name="_Toc47342386"/>
      <w:bookmarkStart w:id="759" w:name="_Toc51769084"/>
      <w:bookmarkStart w:id="760" w:name="_Toc122440164"/>
      <w:r w:rsidRPr="001B7C50">
        <w:t>5.3.4.1.1</w:t>
      </w:r>
      <w:r w:rsidRPr="001B7C50">
        <w:tab/>
        <w:t>General</w:t>
      </w:r>
      <w:bookmarkEnd w:id="754"/>
      <w:bookmarkEnd w:id="755"/>
      <w:bookmarkEnd w:id="756"/>
      <w:bookmarkEnd w:id="757"/>
      <w:bookmarkEnd w:id="758"/>
      <w:bookmarkEnd w:id="759"/>
      <w:bookmarkEnd w:id="760"/>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lastRenderedPageBreak/>
        <w:t>Unless otherwise stated, Mobility Restrictions only apply to 3GPP access and wireline access, they do not apply to other non-3GPP accesses.</w:t>
      </w:r>
    </w:p>
    <w:p w14:paraId="795792F4" w14:textId="5B0D169E"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695DF1" w:rsidRPr="001B7C50">
        <w:t>TS</w:t>
      </w:r>
      <w:r w:rsidR="00695DF1">
        <w:t> </w:t>
      </w:r>
      <w:r w:rsidR="00695DF1" w:rsidRPr="001B7C50">
        <w:t>24.501</w:t>
      </w:r>
      <w:r w:rsidR="00695DF1">
        <w:t> </w:t>
      </w:r>
      <w:r w:rsidR="00695DF1"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1DA7284" w:rsidR="00D40151" w:rsidRPr="001B7C50" w:rsidRDefault="00D40151" w:rsidP="00D40151">
      <w:pPr>
        <w:pStyle w:val="B1"/>
      </w:pPr>
      <w:r w:rsidRPr="001B7C50">
        <w:tab/>
        <w:t xml:space="preserve">Further description on Forbidden Area when using wireline access is available in </w:t>
      </w:r>
      <w:r w:rsidR="00695DF1" w:rsidRPr="001B7C50">
        <w:t>TS</w:t>
      </w:r>
      <w:r w:rsidR="00695DF1">
        <w:t> </w:t>
      </w:r>
      <w:r w:rsidR="00695DF1" w:rsidRPr="001B7C50">
        <w:t>23.316</w:t>
      </w:r>
      <w:r w:rsidR="00695DF1">
        <w:t> </w:t>
      </w:r>
      <w:r w:rsidR="00695DF1"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6325FB1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695DF1" w:rsidRPr="001B7C50">
        <w:t>TS</w:t>
      </w:r>
      <w:r w:rsidR="00695DF1">
        <w:t> </w:t>
      </w:r>
      <w:r w:rsidR="00695DF1" w:rsidRPr="001B7C50">
        <w:t>24.501</w:t>
      </w:r>
      <w:r w:rsidR="00695DF1">
        <w:t> </w:t>
      </w:r>
      <w:r w:rsidR="00695DF1" w:rsidRPr="001B7C50">
        <w:t>[</w:t>
      </w:r>
      <w:r w:rsidRPr="001B7C50">
        <w:t>47].</w:t>
      </w:r>
    </w:p>
    <w:p w14:paraId="28083BBA" w14:textId="264B9D7B" w:rsidR="00D40151" w:rsidRPr="001B7C50" w:rsidRDefault="00D40151" w:rsidP="00D40151">
      <w:pPr>
        <w:pStyle w:val="NO"/>
      </w:pPr>
      <w:r w:rsidRPr="001B7C50">
        <w:t>NOTE 2:</w:t>
      </w:r>
      <w:r w:rsidRPr="001B7C50">
        <w:tab/>
        <w:t xml:space="preserve">The UE reactions to specific network responses are described in </w:t>
      </w:r>
      <w:r w:rsidR="00695DF1" w:rsidRPr="001B7C50">
        <w:t>TS</w:t>
      </w:r>
      <w:r w:rsidR="00695DF1">
        <w:t> </w:t>
      </w:r>
      <w:r w:rsidR="00695DF1" w:rsidRPr="001B7C50">
        <w:t>24.501</w:t>
      </w:r>
      <w:r w:rsidR="00695DF1">
        <w:t> </w:t>
      </w:r>
      <w:r w:rsidR="00695DF1"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662243D6" w:rsidR="00D40151" w:rsidRPr="001B7C50" w:rsidRDefault="00D40151" w:rsidP="00D40151">
      <w:pPr>
        <w:pStyle w:val="B2"/>
      </w:pPr>
      <w:r w:rsidRPr="001B7C50">
        <w:lastRenderedPageBreak/>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695DF1" w:rsidRPr="001B7C50">
        <w:t>TS</w:t>
      </w:r>
      <w:r w:rsidR="00695DF1">
        <w:t> </w:t>
      </w:r>
      <w:r w:rsidR="00695DF1" w:rsidRPr="001B7C50">
        <w:t>23.316</w:t>
      </w:r>
      <w:r w:rsidR="00695DF1">
        <w:t> </w:t>
      </w:r>
      <w:r w:rsidR="00695DF1" w:rsidRPr="001B7C50">
        <w:t>[</w:t>
      </w:r>
      <w:r w:rsidRPr="001B7C50">
        <w:t>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5D00A54D"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695DF1" w:rsidRPr="001B7C50">
        <w:t>TS</w:t>
      </w:r>
      <w:r w:rsidR="00695DF1">
        <w:t> </w:t>
      </w:r>
      <w:r w:rsidR="00695DF1" w:rsidRPr="001B7C50">
        <w:t>24.501</w:t>
      </w:r>
      <w:r w:rsidR="00695DF1">
        <w:t> </w:t>
      </w:r>
      <w:r w:rsidR="00695DF1"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1DF58FEF" w:rsidR="00D40151" w:rsidRPr="001B7C50" w:rsidRDefault="00D40151" w:rsidP="00D40151">
      <w:bookmarkStart w:id="761" w:name="_Toc20149726"/>
      <w:r w:rsidRPr="001B7C50">
        <w:t xml:space="preserve">The UDM shall provide to the AMF the information defined in </w:t>
      </w:r>
      <w:r w:rsidR="00695DF1" w:rsidRPr="001B7C50">
        <w:t>TS</w:t>
      </w:r>
      <w:r w:rsidR="00695DF1">
        <w:t> </w:t>
      </w:r>
      <w:r w:rsidR="00695DF1" w:rsidRPr="001B7C50">
        <w:t>23.008</w:t>
      </w:r>
      <w:r w:rsidR="00695DF1">
        <w:t> </w:t>
      </w:r>
      <w:r w:rsidR="00695DF1"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lastRenderedPageBreak/>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62" w:name="_Toc27846517"/>
      <w:bookmarkStart w:id="763" w:name="_Toc36187641"/>
      <w:bookmarkStart w:id="764" w:name="_Toc45183545"/>
      <w:bookmarkStart w:id="765" w:name="_Toc47342387"/>
      <w:bookmarkStart w:id="766" w:name="_Toc51769085"/>
      <w:bookmarkStart w:id="767" w:name="_Toc122440165"/>
      <w:r w:rsidRPr="001B7C50">
        <w:t>5.3.4.1.2</w:t>
      </w:r>
      <w:r w:rsidRPr="001B7C50">
        <w:tab/>
        <w:t>Management of Service Area Restrictions</w:t>
      </w:r>
      <w:bookmarkEnd w:id="761"/>
      <w:bookmarkEnd w:id="762"/>
      <w:bookmarkEnd w:id="763"/>
      <w:bookmarkEnd w:id="764"/>
      <w:bookmarkEnd w:id="765"/>
      <w:bookmarkEnd w:id="766"/>
      <w:bookmarkEnd w:id="767"/>
    </w:p>
    <w:p w14:paraId="660E606A" w14:textId="692F1AE7" w:rsidR="00D40151" w:rsidRPr="001B7C50" w:rsidRDefault="00D40151" w:rsidP="00D40151">
      <w:r w:rsidRPr="001B7C50">
        <w:t xml:space="preserve">This clause describes Service Area Restrictions for 3GPP access. For Service Area Restrictions when using wireline access, see </w:t>
      </w:r>
      <w:r w:rsidR="00695DF1" w:rsidRPr="001B7C50">
        <w:t>TS</w:t>
      </w:r>
      <w:r w:rsidR="00695DF1">
        <w:t> </w:t>
      </w:r>
      <w:r w:rsidR="00695DF1" w:rsidRPr="001B7C50">
        <w:t>23.316</w:t>
      </w:r>
      <w:r w:rsidR="00695DF1">
        <w:t> </w:t>
      </w:r>
      <w:r w:rsidR="00695DF1"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 xml:space="preserve">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w:t>
      </w:r>
      <w:r w:rsidRPr="001B7C50">
        <w:lastRenderedPageBreak/>
        <w:t>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5BE3542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695DF1" w:rsidRPr="001B7C50">
        <w:t>TS</w:t>
      </w:r>
      <w:r w:rsidR="00695DF1">
        <w:t> </w:t>
      </w:r>
      <w:r w:rsidR="00695DF1" w:rsidRPr="001B7C50">
        <w:t>23.288</w:t>
      </w:r>
      <w:r w:rsidR="00695DF1">
        <w:t> </w:t>
      </w:r>
      <w:r w:rsidR="00695DF1"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695DF1" w:rsidRPr="001B7C50">
        <w:rPr>
          <w:lang w:eastAsia="zh-CN"/>
        </w:rPr>
        <w:t>TS</w:t>
      </w:r>
      <w:r w:rsidR="00695DF1">
        <w:rPr>
          <w:lang w:eastAsia="zh-CN"/>
        </w:rPr>
        <w:t> </w:t>
      </w:r>
      <w:r w:rsidR="00695DF1" w:rsidRPr="001B7C50">
        <w:rPr>
          <w:lang w:eastAsia="zh-CN"/>
        </w:rPr>
        <w:t>24.501</w:t>
      </w:r>
      <w:r w:rsidR="00695DF1">
        <w:rPr>
          <w:lang w:eastAsia="zh-CN"/>
        </w:rPr>
        <w:t> </w:t>
      </w:r>
      <w:r w:rsidR="00695DF1"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31E04CA3"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68" w:name="_Toc20149727"/>
      <w:bookmarkStart w:id="769" w:name="_Toc27846518"/>
      <w:bookmarkStart w:id="770" w:name="_Toc36187642"/>
      <w:bookmarkStart w:id="771" w:name="_Toc45183546"/>
      <w:bookmarkStart w:id="772" w:name="_Toc47342388"/>
      <w:bookmarkStart w:id="773"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4" w:name="_Toc122440166"/>
      <w:r w:rsidRPr="001B7C50">
        <w:rPr>
          <w:lang w:eastAsia="ko-KR"/>
        </w:rPr>
        <w:t>5.3.4.2</w:t>
      </w:r>
      <w:r w:rsidRPr="001B7C50">
        <w:rPr>
          <w:lang w:eastAsia="ko-KR"/>
        </w:rPr>
        <w:tab/>
        <w:t>Mobility Pattern</w:t>
      </w:r>
      <w:bookmarkEnd w:id="768"/>
      <w:bookmarkEnd w:id="769"/>
      <w:bookmarkEnd w:id="770"/>
      <w:bookmarkEnd w:id="771"/>
      <w:bookmarkEnd w:id="772"/>
      <w:bookmarkEnd w:id="773"/>
      <w:bookmarkEnd w:id="774"/>
    </w:p>
    <w:p w14:paraId="68EAB41B" w14:textId="44693A92"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695DF1" w:rsidRPr="001B7C50">
        <w:t>TS</w:t>
      </w:r>
      <w:r w:rsidR="00695DF1">
        <w:t> </w:t>
      </w:r>
      <w:r w:rsidR="00695DF1" w:rsidRPr="001B7C50">
        <w:t>23.288</w:t>
      </w:r>
      <w:r w:rsidR="00695DF1">
        <w:t> </w:t>
      </w:r>
      <w:r w:rsidR="00695DF1"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5" w:name="_Toc20149728"/>
      <w:bookmarkStart w:id="776" w:name="_Toc27846519"/>
      <w:bookmarkStart w:id="777" w:name="_Toc36187643"/>
      <w:bookmarkStart w:id="778" w:name="_Toc45183547"/>
      <w:bookmarkStart w:id="779" w:name="_Toc47342389"/>
      <w:bookmarkStart w:id="780" w:name="_Toc51769087"/>
      <w:bookmarkStart w:id="781" w:name="_Toc122440167"/>
      <w:r w:rsidRPr="001B7C50">
        <w:t>5.3.4.3</w:t>
      </w:r>
      <w:r w:rsidRPr="001B7C50">
        <w:tab/>
        <w:t>Radio Resource Management functions</w:t>
      </w:r>
      <w:bookmarkEnd w:id="775"/>
      <w:bookmarkEnd w:id="776"/>
      <w:bookmarkEnd w:id="777"/>
      <w:bookmarkEnd w:id="778"/>
      <w:bookmarkEnd w:id="779"/>
      <w:bookmarkEnd w:id="780"/>
      <w:bookmarkEnd w:id="781"/>
    </w:p>
    <w:p w14:paraId="44F78EB7" w14:textId="5E66D861" w:rsidR="00BA212C" w:rsidRPr="001B7C50" w:rsidRDefault="00BA212C" w:rsidP="00562E84">
      <w:pPr>
        <w:pStyle w:val="Heading5"/>
      </w:pPr>
      <w:bookmarkStart w:id="782" w:name="_Toc122440168"/>
      <w:r w:rsidRPr="001B7C50">
        <w:t>5.3.4.3.1</w:t>
      </w:r>
      <w:r w:rsidRPr="001B7C50">
        <w:tab/>
        <w:t>General</w:t>
      </w:r>
      <w:bookmarkEnd w:id="782"/>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 xml:space="preserve">RAN across N2. The RFSP Index is mapped by the RAN to locally defined configuration in order to apply specific RRM strategies, taking into account any available information in RAN. The </w:t>
      </w:r>
      <w:r w:rsidRPr="001B7C50">
        <w:lastRenderedPageBreak/>
        <w:t>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55908383"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695DF1" w:rsidRPr="001B7C50">
        <w:t>TS</w:t>
      </w:r>
      <w:r w:rsidR="00695DF1">
        <w:t> </w:t>
      </w:r>
      <w:r w:rsidR="00695DF1" w:rsidRPr="001B7C50">
        <w:t>23.502</w:t>
      </w:r>
      <w:r w:rsidR="00695DF1">
        <w:t> </w:t>
      </w:r>
      <w:r w:rsidR="00695DF1"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577DCF3F"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695DF1" w:rsidRPr="001B7C50">
        <w:rPr>
          <w:rFonts w:eastAsia="DengXian"/>
        </w:rPr>
        <w:t>TS</w:t>
      </w:r>
      <w:r w:rsidR="00695DF1">
        <w:rPr>
          <w:rFonts w:eastAsia="DengXian"/>
        </w:rPr>
        <w:t> </w:t>
      </w:r>
      <w:r w:rsidR="00695DF1" w:rsidRPr="001B7C50">
        <w:rPr>
          <w:rFonts w:eastAsia="DengXian"/>
        </w:rPr>
        <w:t>23.503</w:t>
      </w:r>
      <w:r w:rsidR="00695DF1">
        <w:rPr>
          <w:rFonts w:eastAsia="DengXian"/>
        </w:rPr>
        <w:t> </w:t>
      </w:r>
      <w:r w:rsidR="00695DF1"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45180331" w:rsidR="00972BA6" w:rsidRPr="001B7C50" w:rsidRDefault="00972BA6" w:rsidP="00972BA6">
      <w:bookmarkStart w:id="783" w:name="_Toc20149729"/>
      <w:bookmarkStart w:id="784" w:name="_Toc27846520"/>
      <w:bookmarkStart w:id="785" w:name="_Toc36187644"/>
      <w:bookmarkStart w:id="786" w:name="_Toc45183548"/>
      <w:bookmarkStart w:id="787" w:name="_Toc47342390"/>
      <w:bookmarkStart w:id="788" w:name="_Toc51769088"/>
      <w:r>
        <w:t xml:space="preserve">A UE supporting NSAG (see clause 5.15.14) may be configured, for some of the S-NSSAIs in the configured NSSAI, with NSAGs it can use as described in </w:t>
      </w:r>
      <w:r w:rsidR="00695DF1">
        <w:t>TS</w:t>
      </w:r>
      <w:r w:rsidR="00695DF1">
        <w:t> </w:t>
      </w:r>
      <w:r w:rsidR="00695DF1">
        <w:t>38.300</w:t>
      </w:r>
      <w:r w:rsidR="00695DF1">
        <w:t> </w:t>
      </w:r>
      <w:r w:rsidR="00695DF1">
        <w:t>[</w:t>
      </w:r>
      <w:r>
        <w:t xml:space="preserve">27], </w:t>
      </w:r>
      <w:r w:rsidR="00695DF1">
        <w:t>TS</w:t>
      </w:r>
      <w:r w:rsidR="00695DF1">
        <w:t> </w:t>
      </w:r>
      <w:r w:rsidR="00695DF1">
        <w:t>38.304</w:t>
      </w:r>
      <w:r w:rsidR="00695DF1">
        <w:t> </w:t>
      </w:r>
      <w:r w:rsidR="00695DF1">
        <w:t>[</w:t>
      </w:r>
      <w:r>
        <w:t xml:space="preserve">50], </w:t>
      </w:r>
      <w:r w:rsidR="00695DF1">
        <w:t>TS</w:t>
      </w:r>
      <w:r w:rsidR="00695DF1">
        <w:t> </w:t>
      </w:r>
      <w:r w:rsidR="00695DF1">
        <w:t>38.331</w:t>
      </w:r>
      <w:r w:rsidR="00695DF1">
        <w:t> </w:t>
      </w:r>
      <w:r w:rsidR="00695DF1">
        <w:t>[</w:t>
      </w:r>
      <w:r>
        <w:t>28]</w:t>
      </w:r>
      <w:r w:rsidR="00183D3D">
        <w:t xml:space="preserve">, </w:t>
      </w:r>
      <w:r w:rsidR="00695DF1">
        <w:t>TS</w:t>
      </w:r>
      <w:r w:rsidR="00695DF1">
        <w:t> </w:t>
      </w:r>
      <w:r w:rsidR="00695DF1">
        <w:t>38.321</w:t>
      </w:r>
      <w:r w:rsidR="00695DF1">
        <w:t> </w:t>
      </w:r>
      <w:r w:rsidR="00695DF1">
        <w:t>[</w:t>
      </w:r>
      <w:r w:rsidR="00183D3D">
        <w:t>143],</w:t>
      </w:r>
      <w:r>
        <w:t xml:space="preserve"> </w:t>
      </w:r>
      <w:r w:rsidR="00695DF1">
        <w:t>TS</w:t>
      </w:r>
      <w:r w:rsidR="00695DF1">
        <w:t> </w:t>
      </w:r>
      <w:r w:rsidR="00695DF1">
        <w:t>24.501</w:t>
      </w:r>
      <w:r w:rsidR="00695DF1">
        <w:t> </w:t>
      </w:r>
      <w:r w:rsidR="00695DF1">
        <w:t>[</w:t>
      </w:r>
      <w:r>
        <w:t>47]</w:t>
      </w:r>
      <w:r w:rsidR="00183D3D">
        <w:t xml:space="preserve"> and as described in clause 5.3.4.3.4</w:t>
      </w:r>
      <w:r>
        <w:t>.</w:t>
      </w:r>
    </w:p>
    <w:p w14:paraId="7B94DB87" w14:textId="77777777" w:rsidR="00BA212C" w:rsidRPr="001B7C50" w:rsidRDefault="00BA212C" w:rsidP="00562E84">
      <w:pPr>
        <w:pStyle w:val="Heading5"/>
      </w:pPr>
      <w:bookmarkStart w:id="789" w:name="_Toc122440169"/>
      <w:r w:rsidRPr="001B7C50">
        <w:t>5.3.4.3.2</w:t>
      </w:r>
      <w:r w:rsidRPr="001B7C50">
        <w:tab/>
        <w:t>Preferred band(s) per data radio bearer(s)</w:t>
      </w:r>
      <w:bookmarkEnd w:id="789"/>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90" w:name="_Toc122440170"/>
      <w:r w:rsidRPr="001B7C50">
        <w:lastRenderedPageBreak/>
        <w:t>5.3.4.3.3</w:t>
      </w:r>
      <w:r w:rsidRPr="001B7C50">
        <w:tab/>
        <w:t>Redirection to dedicated frequency band(s) for an S-NSSAI</w:t>
      </w:r>
      <w:bookmarkEnd w:id="790"/>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B981266"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695DF1" w:rsidRPr="001B7C50">
        <w:t>TS</w:t>
      </w:r>
      <w:r w:rsidR="00695DF1">
        <w:t> </w:t>
      </w:r>
      <w:r w:rsidR="00695DF1" w:rsidRPr="001B7C50">
        <w:t>23.502</w:t>
      </w:r>
      <w:r w:rsidR="00695DF1">
        <w:t> </w:t>
      </w:r>
      <w:r w:rsidR="00695DF1" w:rsidRPr="001B7C50">
        <w:t>[</w:t>
      </w:r>
      <w:r w:rsidRPr="001B7C50">
        <w:t xml:space="preserve">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695DF1" w:rsidRPr="001B7C50">
        <w:t>TS</w:t>
      </w:r>
      <w:r w:rsidR="00695DF1">
        <w:t> </w:t>
      </w:r>
      <w:r w:rsidR="00695DF1" w:rsidRPr="001B7C50">
        <w:t>23.502</w:t>
      </w:r>
      <w:r w:rsidR="00695DF1">
        <w:t> </w:t>
      </w:r>
      <w:r w:rsidR="00695DF1" w:rsidRPr="001B7C50">
        <w:t>[</w:t>
      </w:r>
      <w:r w:rsidRPr="001B7C50">
        <w:t>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w:t>
      </w:r>
      <w:r w:rsidR="00FC0C60" w:rsidRPr="001B7C50">
        <w:lastRenderedPageBreak/>
        <w:t>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791" w:name="_Toc122440171"/>
      <w:r>
        <w:t>5.3.4.3.4</w:t>
      </w:r>
      <w:r>
        <w:tab/>
        <w:t>Network Slice based cell reselection</w:t>
      </w:r>
      <w:r w:rsidR="00183D3D">
        <w:t xml:space="preserve"> and Random Access</w:t>
      </w:r>
      <w:bookmarkEnd w:id="791"/>
    </w:p>
    <w:p w14:paraId="258E7A54" w14:textId="750CEF93"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695DF1">
        <w:t>TS</w:t>
      </w:r>
      <w:r w:rsidR="00695DF1">
        <w:t> </w:t>
      </w:r>
      <w:r w:rsidR="00695DF1">
        <w:t>38.300</w:t>
      </w:r>
      <w:r w:rsidR="00695DF1">
        <w:t> </w:t>
      </w:r>
      <w:r w:rsidR="00695DF1">
        <w:t>[</w:t>
      </w:r>
      <w:r>
        <w:t xml:space="preserve">27], </w:t>
      </w:r>
      <w:r w:rsidR="00695DF1">
        <w:t>TS</w:t>
      </w:r>
      <w:r w:rsidR="00695DF1">
        <w:t> </w:t>
      </w:r>
      <w:r w:rsidR="00695DF1">
        <w:t>38.304</w:t>
      </w:r>
      <w:r w:rsidR="00695DF1">
        <w:t> </w:t>
      </w:r>
      <w:r w:rsidR="00695DF1">
        <w:t>[</w:t>
      </w:r>
      <w:r>
        <w:t xml:space="preserve">50], </w:t>
      </w:r>
      <w:r w:rsidR="00695DF1">
        <w:t>TS</w:t>
      </w:r>
      <w:r w:rsidR="00695DF1">
        <w:t> </w:t>
      </w:r>
      <w:r w:rsidR="00695DF1">
        <w:t>38.331</w:t>
      </w:r>
      <w:r w:rsidR="00695DF1">
        <w:t> </w:t>
      </w:r>
      <w:r w:rsidR="00695DF1">
        <w:t>[</w:t>
      </w:r>
      <w:r>
        <w:t>28]</w:t>
      </w:r>
      <w:r w:rsidR="00183D3D">
        <w:t xml:space="preserve">, </w:t>
      </w:r>
      <w:r w:rsidR="00695DF1">
        <w:t>TS</w:t>
      </w:r>
      <w:r w:rsidR="00695DF1">
        <w:t> </w:t>
      </w:r>
      <w:r w:rsidR="00695DF1">
        <w:t>38.321</w:t>
      </w:r>
      <w:r w:rsidR="00695DF1">
        <w:t> </w:t>
      </w:r>
      <w:r w:rsidR="00695DF1">
        <w:t>[</w:t>
      </w:r>
      <w:r w:rsidR="00183D3D">
        <w:t>143]</w:t>
      </w:r>
      <w:r>
        <w:t xml:space="preserve"> and </w:t>
      </w:r>
      <w:r w:rsidR="00695DF1">
        <w:t>TS</w:t>
      </w:r>
      <w:r w:rsidR="00695DF1">
        <w:t> </w:t>
      </w:r>
      <w:r w:rsidR="00695DF1">
        <w:t>24.501</w:t>
      </w:r>
      <w:r w:rsidR="00695DF1">
        <w:t> </w:t>
      </w:r>
      <w:r w:rsidR="00695DF1">
        <w:t>[</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92" w:name="_Toc122440172"/>
      <w:r w:rsidRPr="001B7C50">
        <w:t>5.3.4.4</w:t>
      </w:r>
      <w:r w:rsidRPr="001B7C50">
        <w:tab/>
        <w:t>UE mobility event notification</w:t>
      </w:r>
      <w:bookmarkEnd w:id="783"/>
      <w:bookmarkEnd w:id="784"/>
      <w:bookmarkEnd w:id="785"/>
      <w:bookmarkEnd w:id="786"/>
      <w:bookmarkEnd w:id="787"/>
      <w:bookmarkEnd w:id="788"/>
      <w:bookmarkEnd w:id="792"/>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6F535BED" w:rsidR="00D40151" w:rsidRPr="001B7C50" w:rsidRDefault="00D40151" w:rsidP="00D40151">
      <w:pPr>
        <w:pStyle w:val="B1"/>
      </w:pPr>
      <w:r w:rsidRPr="001B7C50">
        <w:lastRenderedPageBreak/>
        <w:t>-</w:t>
      </w:r>
      <w:r w:rsidRPr="001B7C50">
        <w:tab/>
        <w:t xml:space="preserve">The target of event reporting that indicates a specific UE, a group of UE(s) or any UE (i.e. all UEs). Further details on the information provided by the NF service consumer are provided in clause 4.15 of </w:t>
      </w:r>
      <w:r w:rsidR="00695DF1" w:rsidRPr="001B7C50">
        <w:t>TS</w:t>
      </w:r>
      <w:r w:rsidR="00695DF1">
        <w:t> </w:t>
      </w:r>
      <w:r w:rsidR="00695DF1" w:rsidRPr="001B7C50">
        <w:t>23.502</w:t>
      </w:r>
      <w:r w:rsidR="00695DF1">
        <w:t> </w:t>
      </w:r>
      <w:r w:rsidR="00695DF1" w:rsidRPr="001B7C50">
        <w:t>[</w:t>
      </w:r>
      <w:r w:rsidRPr="001B7C50">
        <w:t>3].</w:t>
      </w:r>
    </w:p>
    <w:p w14:paraId="08E561D9" w14:textId="0E184492"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695DF1" w:rsidRPr="001B7C50">
        <w:t>TS</w:t>
      </w:r>
      <w:r w:rsidR="00695DF1">
        <w:t> </w:t>
      </w:r>
      <w:r w:rsidR="00695DF1" w:rsidRPr="001B7C50">
        <w:t>23.502</w:t>
      </w:r>
      <w:r w:rsidR="00695DF1">
        <w:t> </w:t>
      </w:r>
      <w:r w:rsidR="00695DF1" w:rsidRPr="001B7C50">
        <w:t>[</w:t>
      </w:r>
      <w:r w:rsidRPr="001B7C50">
        <w:t>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3D714EB8"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00695DF1" w:rsidRPr="001B7C50">
        <w:t>TS</w:t>
      </w:r>
      <w:r w:rsidR="00695DF1">
        <w:t> </w:t>
      </w:r>
      <w:r w:rsidR="00695DF1" w:rsidRPr="001B7C50">
        <w:t>23.502</w:t>
      </w:r>
      <w:r w:rsidR="00695DF1">
        <w:t> </w:t>
      </w:r>
      <w:r w:rsidR="00695DF1" w:rsidRPr="001B7C50">
        <w:t>[</w:t>
      </w:r>
      <w:r w:rsidRPr="001B7C50">
        <w:t>3] to track the UE presence in the Area Of Interest.</w:t>
      </w:r>
    </w:p>
    <w:p w14:paraId="68614D89" w14:textId="3DBE95F5" w:rsidR="00D40151" w:rsidRPr="001B7C50" w:rsidRDefault="00D40151" w:rsidP="00D40151">
      <w:bookmarkStart w:id="793" w:name="_Toc20149730"/>
      <w:bookmarkStart w:id="794" w:name="_Toc27846521"/>
      <w:r w:rsidRPr="001B7C50">
        <w:t xml:space="preserve">The AMF may provide UE mobility event reporting to PCF, using Policy Control Report Triggers defined in </w:t>
      </w:r>
      <w:r w:rsidR="00695DF1" w:rsidRPr="001B7C50">
        <w:t>TS</w:t>
      </w:r>
      <w:r w:rsidR="00695DF1">
        <w:t> </w:t>
      </w:r>
      <w:r w:rsidR="00695DF1" w:rsidRPr="001B7C50">
        <w:t>23.503</w:t>
      </w:r>
      <w:r w:rsidR="00695DF1">
        <w:t> </w:t>
      </w:r>
      <w:r w:rsidR="00695DF1" w:rsidRPr="001B7C50">
        <w:t>[</w:t>
      </w:r>
      <w:r w:rsidRPr="001B7C50">
        <w:t>45].</w:t>
      </w:r>
    </w:p>
    <w:p w14:paraId="1F446F00" w14:textId="6AC75E84" w:rsidR="009D42BF" w:rsidRPr="001B7C50" w:rsidRDefault="009D42BF" w:rsidP="009D42BF">
      <w:pPr>
        <w:pStyle w:val="Heading3"/>
        <w:rPr>
          <w:lang w:eastAsia="zh-CN"/>
        </w:rPr>
      </w:pPr>
      <w:bookmarkStart w:id="795" w:name="_Toc36187645"/>
      <w:bookmarkStart w:id="796" w:name="_Toc45183549"/>
      <w:bookmarkStart w:id="797" w:name="_Toc47342391"/>
      <w:bookmarkStart w:id="798" w:name="_Toc51769089"/>
      <w:bookmarkStart w:id="799" w:name="_Toc122440173"/>
      <w:r w:rsidRPr="001B7C50">
        <w:rPr>
          <w:lang w:eastAsia="zh-CN"/>
        </w:rPr>
        <w:t>5.3.5</w:t>
      </w:r>
      <w:r w:rsidRPr="001B7C50">
        <w:rPr>
          <w:lang w:eastAsia="zh-CN"/>
        </w:rPr>
        <w:tab/>
        <w:t>Triggers for network analytics</w:t>
      </w:r>
      <w:bookmarkEnd w:id="799"/>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C82213D"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695DF1" w:rsidRPr="001B7C50">
        <w:rPr>
          <w:lang w:eastAsia="zh-CN"/>
        </w:rPr>
        <w:t>TS</w:t>
      </w:r>
      <w:r w:rsidR="00695DF1">
        <w:rPr>
          <w:lang w:eastAsia="zh-CN"/>
        </w:rPr>
        <w:t> </w:t>
      </w:r>
      <w:r w:rsidR="00695DF1" w:rsidRPr="001B7C50">
        <w:rPr>
          <w:lang w:eastAsia="zh-CN"/>
        </w:rPr>
        <w:t>23.288</w:t>
      </w:r>
      <w:r w:rsidR="00695DF1">
        <w:rPr>
          <w:lang w:eastAsia="zh-CN"/>
        </w:rPr>
        <w:t> </w:t>
      </w:r>
      <w:r w:rsidR="00695DF1"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800" w:name="_Toc122440174"/>
      <w:r w:rsidRPr="001B7C50">
        <w:t>5.4</w:t>
      </w:r>
      <w:r w:rsidRPr="001B7C50">
        <w:tab/>
        <w:t>3GPP access specific aspects</w:t>
      </w:r>
      <w:bookmarkEnd w:id="793"/>
      <w:bookmarkEnd w:id="794"/>
      <w:bookmarkEnd w:id="795"/>
      <w:bookmarkEnd w:id="796"/>
      <w:bookmarkEnd w:id="797"/>
      <w:bookmarkEnd w:id="798"/>
      <w:bookmarkEnd w:id="800"/>
    </w:p>
    <w:p w14:paraId="2D3B670B" w14:textId="77777777" w:rsidR="00D40151" w:rsidRPr="001B7C50" w:rsidRDefault="00D40151" w:rsidP="00D40151">
      <w:pPr>
        <w:pStyle w:val="Heading3"/>
        <w:rPr>
          <w:lang w:eastAsia="zh-CN"/>
        </w:rPr>
      </w:pPr>
      <w:bookmarkStart w:id="801" w:name="_Toc20149731"/>
      <w:bookmarkStart w:id="802" w:name="_Toc27846522"/>
      <w:bookmarkStart w:id="803" w:name="_Toc36187646"/>
      <w:bookmarkStart w:id="804" w:name="_Toc45183550"/>
      <w:bookmarkStart w:id="805" w:name="_Toc47342392"/>
      <w:bookmarkStart w:id="806" w:name="_Toc51769090"/>
      <w:bookmarkStart w:id="807" w:name="_Toc122440175"/>
      <w:r w:rsidRPr="001B7C50">
        <w:rPr>
          <w:lang w:eastAsia="zh-CN"/>
        </w:rPr>
        <w:t>5.4.1</w:t>
      </w:r>
      <w:r w:rsidRPr="001B7C50">
        <w:rPr>
          <w:lang w:eastAsia="zh-CN"/>
        </w:rPr>
        <w:tab/>
        <w:t>UE reachability in CM-IDLE</w:t>
      </w:r>
      <w:bookmarkEnd w:id="801"/>
      <w:bookmarkEnd w:id="802"/>
      <w:bookmarkEnd w:id="803"/>
      <w:bookmarkEnd w:id="804"/>
      <w:bookmarkEnd w:id="805"/>
      <w:bookmarkEnd w:id="806"/>
      <w:bookmarkEnd w:id="807"/>
    </w:p>
    <w:p w14:paraId="5AECED88" w14:textId="77777777" w:rsidR="00D40151" w:rsidRPr="001B7C50" w:rsidRDefault="00D40151" w:rsidP="00D40151">
      <w:pPr>
        <w:pStyle w:val="Heading4"/>
        <w:rPr>
          <w:lang w:eastAsia="zh-CN"/>
        </w:rPr>
      </w:pPr>
      <w:bookmarkStart w:id="808" w:name="_Toc20149732"/>
      <w:bookmarkStart w:id="809" w:name="_Toc27846523"/>
      <w:bookmarkStart w:id="810" w:name="_Toc36187647"/>
      <w:bookmarkStart w:id="811" w:name="_Toc45183551"/>
      <w:bookmarkStart w:id="812" w:name="_Toc47342393"/>
      <w:bookmarkStart w:id="813" w:name="_Toc51769091"/>
      <w:bookmarkStart w:id="814" w:name="_Toc122440176"/>
      <w:r w:rsidRPr="001B7C50">
        <w:rPr>
          <w:lang w:eastAsia="zh-CN"/>
        </w:rPr>
        <w:t>5.4.1.1</w:t>
      </w:r>
      <w:r w:rsidRPr="001B7C50">
        <w:rPr>
          <w:lang w:eastAsia="zh-CN"/>
        </w:rPr>
        <w:tab/>
        <w:t>General</w:t>
      </w:r>
      <w:bookmarkEnd w:id="808"/>
      <w:bookmarkEnd w:id="809"/>
      <w:bookmarkEnd w:id="810"/>
      <w:bookmarkEnd w:id="811"/>
      <w:bookmarkEnd w:id="812"/>
      <w:bookmarkEnd w:id="813"/>
      <w:bookmarkEnd w:id="814"/>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lastRenderedPageBreak/>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If the UE indicates an Unavailability Period Duration, then AMF shall consider the UE as unreachable and will not trigger the Paging procedure (e.g. clear the PPF) until the UE registers for normal service again (e.g. set the PPF). Once 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5" w:name="_Toc20149733"/>
      <w:bookmarkStart w:id="816" w:name="_Toc27846524"/>
      <w:bookmarkStart w:id="817" w:name="_Toc36187648"/>
      <w:bookmarkStart w:id="818" w:name="_Toc45183552"/>
      <w:bookmarkStart w:id="819" w:name="_Toc47342394"/>
      <w:bookmarkStart w:id="820" w:name="_Toc51769092"/>
      <w:bookmarkStart w:id="821" w:name="_Toc122440177"/>
      <w:r w:rsidRPr="001B7C50">
        <w:rPr>
          <w:lang w:eastAsia="zh-CN"/>
        </w:rPr>
        <w:t>5.4.1.2</w:t>
      </w:r>
      <w:r w:rsidRPr="001B7C50">
        <w:rPr>
          <w:lang w:eastAsia="zh-CN"/>
        </w:rPr>
        <w:tab/>
        <w:t>UE reachability allowing mobile terminated data while the UE is CM-IDLE</w:t>
      </w:r>
      <w:bookmarkEnd w:id="815"/>
      <w:bookmarkEnd w:id="816"/>
      <w:bookmarkEnd w:id="817"/>
      <w:bookmarkEnd w:id="818"/>
      <w:bookmarkEnd w:id="819"/>
      <w:bookmarkEnd w:id="820"/>
      <w:bookmarkEnd w:id="821"/>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822" w:name="_Toc20149734"/>
      <w:bookmarkStart w:id="823" w:name="_Toc27846525"/>
      <w:bookmarkStart w:id="824" w:name="_Toc36187649"/>
      <w:bookmarkStart w:id="825" w:name="_Toc45183553"/>
      <w:bookmarkStart w:id="826" w:name="_Toc47342395"/>
      <w:bookmarkStart w:id="827" w:name="_Toc51769093"/>
      <w:bookmarkStart w:id="828" w:name="_Toc122440178"/>
      <w:r w:rsidRPr="001B7C50">
        <w:rPr>
          <w:lang w:eastAsia="zh-CN"/>
        </w:rPr>
        <w:t>5.4.1.3</w:t>
      </w:r>
      <w:r w:rsidRPr="001B7C50">
        <w:rPr>
          <w:lang w:eastAsia="zh-CN"/>
        </w:rPr>
        <w:tab/>
        <w:t>Mobile Initiated Connection Only (MICO) mode</w:t>
      </w:r>
      <w:bookmarkEnd w:id="822"/>
      <w:bookmarkEnd w:id="823"/>
      <w:bookmarkEnd w:id="824"/>
      <w:bookmarkEnd w:id="825"/>
      <w:bookmarkEnd w:id="826"/>
      <w:bookmarkEnd w:id="827"/>
      <w:bookmarkEnd w:id="828"/>
    </w:p>
    <w:p w14:paraId="52CD5F91" w14:textId="4DF048D9"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w:t>
      </w:r>
      <w:r w:rsidRPr="001B7C50">
        <w:rPr>
          <w:lang w:eastAsia="zh-CN"/>
        </w:rPr>
        <w:lastRenderedPageBreak/>
        <w:t xml:space="preserve">NWDAF (see </w:t>
      </w:r>
      <w:r w:rsidR="00695DF1" w:rsidRPr="001B7C50">
        <w:rPr>
          <w:lang w:eastAsia="zh-CN"/>
        </w:rPr>
        <w:t>TS</w:t>
      </w:r>
      <w:r w:rsidR="00695DF1">
        <w:rPr>
          <w:lang w:eastAsia="zh-CN"/>
        </w:rPr>
        <w:t> </w:t>
      </w:r>
      <w:r w:rsidR="00695DF1" w:rsidRPr="001B7C50">
        <w:rPr>
          <w:lang w:eastAsia="zh-CN"/>
        </w:rPr>
        <w:t>23.288</w:t>
      </w:r>
      <w:r w:rsidR="00695DF1">
        <w:rPr>
          <w:lang w:eastAsia="zh-CN"/>
        </w:rPr>
        <w:t> </w:t>
      </w:r>
      <w:r w:rsidR="00695DF1"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7BC11F61"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FD96CB"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829" w:name="_Toc20149735"/>
      <w:bookmarkStart w:id="830" w:name="_Toc27846526"/>
      <w:bookmarkStart w:id="831" w:name="_Toc36187650"/>
      <w:bookmarkStart w:id="832" w:name="_Toc45183554"/>
      <w:bookmarkStart w:id="833" w:name="_Toc47342396"/>
      <w:bookmarkStart w:id="834" w:name="_Toc51769094"/>
      <w:bookmarkStart w:id="835" w:name="_Toc122440179"/>
      <w:r>
        <w:rPr>
          <w:lang w:eastAsia="zh-CN"/>
        </w:rPr>
        <w:t>5.4.1.4</w:t>
      </w:r>
      <w:r>
        <w:rPr>
          <w:lang w:eastAsia="zh-CN"/>
        </w:rPr>
        <w:tab/>
        <w:t>Support of Unavailability Period</w:t>
      </w:r>
      <w:bookmarkEnd w:id="835"/>
    </w:p>
    <w:p w14:paraId="77B23072" w14:textId="77777777"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Supported" indication in Registration Accept message.</w:t>
      </w:r>
    </w:p>
    <w:p w14:paraId="33276573" w14:textId="77777777" w:rsidR="00872C86" w:rsidRDefault="00872C86" w:rsidP="00872C86">
      <w:pPr>
        <w:rPr>
          <w:lang w:eastAsia="zh-CN"/>
        </w:rPr>
      </w:pPr>
      <w:r>
        <w:rPr>
          <w:lang w:eastAsia="zh-CN"/>
        </w:rPr>
        <w:t xml:space="preserve">If the UE and network support Unavailability Period and an event is triggered in the UE that would make the UE unavailable for a certain period of time, the UE may store its MM and SM context in USIM or Non Volatile memory to </w:t>
      </w:r>
      <w:r>
        <w:rPr>
          <w:lang w:eastAsia="zh-CN"/>
        </w:rPr>
        <w:lastRenderedPageBreak/>
        <w:t>be able to reuse it after its unavailability period. If the UE can store its contexts the UE may trigger Mobility Registration Update procedure otherwise the UE shall trigger UE-initiated Deregistration procedure.</w:t>
      </w:r>
    </w:p>
    <w:p w14:paraId="1B2F46B9" w14:textId="2F860615" w:rsidR="00872C86" w:rsidRDefault="00872C86" w:rsidP="00695DF1">
      <w:pPr>
        <w:pStyle w:val="NO"/>
        <w:rPr>
          <w:lang w:eastAsia="zh-CN"/>
        </w:rPr>
      </w:pPr>
      <w:r>
        <w:rPr>
          <w:lang w:eastAsia="zh-CN"/>
        </w:rPr>
        <w:t>NOTE:</w:t>
      </w:r>
      <w:r>
        <w:rPr>
          <w:lang w:eastAsia="zh-CN"/>
        </w:rPr>
        <w:tab/>
        <w:t>How the UE stores its contexts depends upon the UE implementation. The UE can store some or all of its contexts in the USIM using existing USIM functionality.</w:t>
      </w:r>
    </w:p>
    <w:p w14:paraId="7142C1E6" w14:textId="77777777" w:rsidR="00872C86" w:rsidRDefault="00872C86" w:rsidP="00872C86">
      <w:pPr>
        <w:rPr>
          <w:lang w:eastAsia="zh-CN"/>
        </w:rPr>
      </w:pPr>
      <w:r>
        <w:rPr>
          <w:lang w:eastAsia="zh-CN"/>
        </w:rPr>
        <w:t>Before the start of an event that makes the UE unavailable, the UE includes the Unavailability Period Duration and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474F2AB6" w14:textId="77777777" w:rsidR="00872C86" w:rsidRDefault="00872C86" w:rsidP="00695DF1">
      <w:pPr>
        <w:pStyle w:val="B2"/>
        <w:rPr>
          <w:lang w:eastAsia="zh-CN"/>
        </w:rPr>
      </w:pPr>
      <w:r>
        <w:rPr>
          <w:lang w:eastAsia="zh-CN"/>
        </w:rPr>
        <w:t>1)</w:t>
      </w:r>
      <w:r>
        <w:rPr>
          <w:lang w:eastAsia="zh-CN"/>
        </w:rPr>
        <w:tab/>
        <w:t>The AMF may take the Unavailability Period Duration into account when determining Periodic Registration Update timer value. The AMF may provide a Periodic Registration Update time longer than or equal to Unavailability Period Duration to avoid interfering with the UE dealing with the event that causes the unavailability;</w:t>
      </w:r>
    </w:p>
    <w:p w14:paraId="20820DEA" w14:textId="77777777" w:rsidR="00872C86" w:rsidRDefault="00872C86" w:rsidP="00695DF1">
      <w:pPr>
        <w:pStyle w:val="B2"/>
        <w:rPr>
          <w:lang w:eastAsia="zh-CN"/>
        </w:rPr>
      </w:pPr>
      <w:r>
        <w:rPr>
          <w:lang w:eastAsia="zh-CN"/>
        </w:rPr>
        <w:t>2)</w:t>
      </w:r>
      <w:r>
        <w:rPr>
          <w:lang w:eastAsia="zh-CN"/>
        </w:rPr>
        <w:tab/>
        <w:t>The AMF stores the information that the UE is unavailable in UE context, and considers the UE is unreachable (i.e. clear the PPF in AMF) until the UE enters CM-CONNECTED state;</w:t>
      </w:r>
    </w:p>
    <w:p w14:paraId="514C3870" w14:textId="77777777" w:rsidR="00872C86" w:rsidRDefault="00872C86" w:rsidP="00695DF1">
      <w:pPr>
        <w:pStyle w:val="B2"/>
        <w:rPr>
          <w:lang w:eastAsia="zh-CN"/>
        </w:rPr>
      </w:pPr>
      <w:r>
        <w:rPr>
          <w:lang w:eastAsia="zh-CN"/>
        </w:rPr>
        <w:t>3)</w:t>
      </w:r>
      <w:r>
        <w:rPr>
          <w:lang w:eastAsia="zh-CN"/>
        </w:rPr>
        <w:tab/>
        <w:t>While the UE is unreachable, all high latency communication solutions (see clause 5.31.8) apply if supported in the network, e.g. extended data buffering, downlink data buffering status report, etc; and</w:t>
      </w:r>
    </w:p>
    <w:p w14:paraId="25523BF6" w14:textId="77777777" w:rsidR="00872C86" w:rsidRDefault="00872C86" w:rsidP="00695DF1">
      <w:pPr>
        <w:pStyle w:val="B2"/>
        <w:rPr>
          <w:lang w:eastAsia="zh-CN"/>
        </w:rPr>
      </w:pPr>
      <w:r>
        <w:rPr>
          <w:lang w:eastAsia="zh-CN"/>
        </w:rPr>
        <w:t>4)</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7B6A0BCC" w14:textId="77777777"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08FDACAF" w14:textId="77777777" w:rsidR="00872C86" w:rsidRDefault="00872C86" w:rsidP="00872C86">
      <w:pPr>
        <w:rPr>
          <w:lang w:eastAsia="zh-CN"/>
        </w:rPr>
      </w:pPr>
      <w:r>
        <w:rPr>
          <w:lang w:eastAsia="zh-CN"/>
        </w:rPr>
        <w:t>Once the event which makes the UE unavailable is completed in the UE or the event is delayed to a future time or cancelled in the UE, the UE triggers Registration procedure to resume regular service. The UE shall not include the Unavailability Period in this Registration Request message. Depending on the UE state, the Registration procedure can be Initial Registration procedure or Mobility Registration Update procedure.</w:t>
      </w:r>
    </w:p>
    <w:p w14:paraId="0A959DB1" w14:textId="31CBB90F" w:rsidR="00D40151" w:rsidRPr="001B7C50" w:rsidRDefault="00D40151" w:rsidP="00D40151">
      <w:pPr>
        <w:pStyle w:val="Heading3"/>
        <w:rPr>
          <w:lang w:eastAsia="zh-CN"/>
        </w:rPr>
      </w:pPr>
      <w:bookmarkStart w:id="836" w:name="_Toc122440180"/>
      <w:r w:rsidRPr="001B7C50">
        <w:rPr>
          <w:lang w:eastAsia="zh-CN"/>
        </w:rPr>
        <w:t>5.4.2</w:t>
      </w:r>
      <w:r w:rsidRPr="001B7C50">
        <w:rPr>
          <w:lang w:eastAsia="zh-CN"/>
        </w:rPr>
        <w:tab/>
        <w:t>UE reachability in CM-CONNECTED</w:t>
      </w:r>
      <w:bookmarkEnd w:id="829"/>
      <w:bookmarkEnd w:id="830"/>
      <w:bookmarkEnd w:id="831"/>
      <w:bookmarkEnd w:id="832"/>
      <w:bookmarkEnd w:id="833"/>
      <w:bookmarkEnd w:id="834"/>
      <w:bookmarkEnd w:id="836"/>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C2DCAFD"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w:t>
      </w:r>
      <w:r w:rsidR="00695DF1" w:rsidRPr="001B7C50">
        <w:rPr>
          <w:rFonts w:eastAsia="Arial Unicode MS"/>
          <w:lang w:eastAsia="zh-CN"/>
        </w:rPr>
        <w:t>TS</w:t>
      </w:r>
      <w:r w:rsidR="00695DF1">
        <w:rPr>
          <w:rFonts w:eastAsia="Arial Unicode MS"/>
          <w:lang w:eastAsia="zh-CN"/>
        </w:rPr>
        <w:t> </w:t>
      </w:r>
      <w:r w:rsidR="00695DF1" w:rsidRPr="001B7C50">
        <w:rPr>
          <w:rFonts w:eastAsia="Arial Unicode MS"/>
          <w:lang w:eastAsia="zh-CN"/>
        </w:rPr>
        <w:t>38.300</w:t>
      </w:r>
      <w:r w:rsidR="00695DF1">
        <w:rPr>
          <w:rFonts w:eastAsia="Arial Unicode MS"/>
          <w:lang w:eastAsia="zh-CN"/>
        </w:rPr>
        <w:t> </w:t>
      </w:r>
      <w:r w:rsidR="00695DF1"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2FB540B8"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xml:space="preserve">, as specified in </w:t>
      </w:r>
      <w:r w:rsidR="00695DF1" w:rsidRPr="001B7C50">
        <w:rPr>
          <w:rFonts w:eastAsia="Arial Unicode MS"/>
        </w:rPr>
        <w:t>TS</w:t>
      </w:r>
      <w:r w:rsidR="00695DF1">
        <w:rPr>
          <w:rFonts w:eastAsia="Arial Unicode MS"/>
        </w:rPr>
        <w:t> </w:t>
      </w:r>
      <w:r w:rsidR="00695DF1" w:rsidRPr="001B7C50">
        <w:rPr>
          <w:rFonts w:eastAsia="Arial Unicode MS"/>
        </w:rPr>
        <w:t>38.300</w:t>
      </w:r>
      <w:r w:rsidR="00695DF1">
        <w:rPr>
          <w:rFonts w:eastAsia="Arial Unicode MS"/>
        </w:rPr>
        <w:t> </w:t>
      </w:r>
      <w:r w:rsidR="00695DF1" w:rsidRPr="001B7C50">
        <w:rPr>
          <w:rFonts w:eastAsia="Arial Unicode MS"/>
        </w:rPr>
        <w:t>[</w:t>
      </w:r>
      <w:r w:rsidRPr="001B7C50">
        <w:rPr>
          <w:rFonts w:eastAsia="Arial Unicode MS"/>
        </w:rPr>
        <w:t>27].</w:t>
      </w:r>
    </w:p>
    <w:p w14:paraId="61A9ADCA" w14:textId="5D1379B9"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7" w:name="_Toc20149736"/>
      <w:bookmarkStart w:id="838" w:name="_Toc27846527"/>
      <w:bookmarkStart w:id="839" w:name="_Toc36187651"/>
      <w:bookmarkStart w:id="840" w:name="_Toc45183555"/>
      <w:bookmarkStart w:id="841" w:name="_Toc47342397"/>
      <w:bookmarkStart w:id="842" w:name="_Toc51769095"/>
      <w:bookmarkStart w:id="843" w:name="_Toc122440181"/>
      <w:r w:rsidRPr="001B7C50">
        <w:lastRenderedPageBreak/>
        <w:t>5.4.3</w:t>
      </w:r>
      <w:r w:rsidRPr="001B7C50">
        <w:tab/>
        <w:t>Paging strategy handling</w:t>
      </w:r>
      <w:bookmarkEnd w:id="837"/>
      <w:bookmarkEnd w:id="838"/>
      <w:bookmarkEnd w:id="839"/>
      <w:bookmarkEnd w:id="840"/>
      <w:bookmarkEnd w:id="841"/>
      <w:bookmarkEnd w:id="842"/>
      <w:bookmarkEnd w:id="843"/>
    </w:p>
    <w:p w14:paraId="6A30E780" w14:textId="77777777" w:rsidR="00D40151" w:rsidRPr="001B7C50" w:rsidRDefault="00D40151" w:rsidP="00D40151">
      <w:pPr>
        <w:pStyle w:val="Heading4"/>
      </w:pPr>
      <w:bookmarkStart w:id="844" w:name="_Toc20149737"/>
      <w:bookmarkStart w:id="845" w:name="_Toc27846528"/>
      <w:bookmarkStart w:id="846" w:name="_Toc36187652"/>
      <w:bookmarkStart w:id="847" w:name="_Toc45183556"/>
      <w:bookmarkStart w:id="848" w:name="_Toc47342398"/>
      <w:bookmarkStart w:id="849" w:name="_Toc51769096"/>
      <w:bookmarkStart w:id="850" w:name="_Toc122440182"/>
      <w:r w:rsidRPr="001B7C50">
        <w:t>5.4.3.1</w:t>
      </w:r>
      <w:r w:rsidRPr="001B7C50">
        <w:tab/>
        <w:t>General</w:t>
      </w:r>
      <w:bookmarkEnd w:id="844"/>
      <w:bookmarkEnd w:id="845"/>
      <w:bookmarkEnd w:id="846"/>
      <w:bookmarkEnd w:id="847"/>
      <w:bookmarkEnd w:id="848"/>
      <w:bookmarkEnd w:id="849"/>
      <w:bookmarkEnd w:id="850"/>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01F2907F"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695DF1" w:rsidRPr="001B7C50">
        <w:t>TS</w:t>
      </w:r>
      <w:r w:rsidR="00695DF1">
        <w:t> </w:t>
      </w:r>
      <w:r w:rsidR="00695DF1" w:rsidRPr="001B7C50">
        <w:t>23.288</w:t>
      </w:r>
      <w:r w:rsidR="00695DF1">
        <w:t> </w:t>
      </w:r>
      <w:r w:rsidR="00695DF1" w:rsidRPr="001B7C50">
        <w:t>[</w:t>
      </w:r>
      <w:r w:rsidRPr="001B7C50">
        <w:t>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4AB9F65D"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695DF1" w:rsidRPr="001B7C50">
        <w:t>TS</w:t>
      </w:r>
      <w:r w:rsidR="00695DF1">
        <w:t> </w:t>
      </w:r>
      <w:r w:rsidR="00695DF1" w:rsidRPr="001B7C50">
        <w:t>23.502</w:t>
      </w:r>
      <w:r w:rsidR="00695DF1">
        <w:t> </w:t>
      </w:r>
      <w:r w:rsidR="00695DF1"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51" w:name="_Toc20149738"/>
      <w:bookmarkStart w:id="852" w:name="_Toc27846529"/>
      <w:bookmarkStart w:id="853" w:name="_Toc36187653"/>
      <w:bookmarkStart w:id="854" w:name="_Toc45183557"/>
      <w:bookmarkStart w:id="855" w:name="_Toc47342399"/>
      <w:bookmarkStart w:id="856" w:name="_Toc51769097"/>
      <w:bookmarkStart w:id="857" w:name="_Toc122440183"/>
      <w:r w:rsidRPr="001B7C50">
        <w:t>5.4.3.2</w:t>
      </w:r>
      <w:r w:rsidRPr="001B7C50">
        <w:tab/>
        <w:t>Paging Policy Differentiation</w:t>
      </w:r>
      <w:bookmarkEnd w:id="851"/>
      <w:bookmarkEnd w:id="852"/>
      <w:bookmarkEnd w:id="853"/>
      <w:bookmarkEnd w:id="854"/>
      <w:bookmarkEnd w:id="855"/>
      <w:bookmarkEnd w:id="856"/>
      <w:bookmarkEnd w:id="857"/>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05B98F0D"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695DF1" w:rsidRPr="001B7C50">
        <w:t>TS</w:t>
      </w:r>
      <w:r w:rsidR="00695DF1">
        <w:t> </w:t>
      </w:r>
      <w:r w:rsidR="00695DF1" w:rsidRPr="001B7C50">
        <w:t>23.228</w:t>
      </w:r>
      <w:r w:rsidR="00695DF1">
        <w:t> </w:t>
      </w:r>
      <w:r w:rsidR="00695DF1"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lastRenderedPageBreak/>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58" w:name="_Toc20149739"/>
      <w:bookmarkStart w:id="859" w:name="_Toc27846530"/>
      <w:bookmarkStart w:id="860" w:name="_Toc36187654"/>
      <w:bookmarkStart w:id="861" w:name="_Toc45183558"/>
      <w:bookmarkStart w:id="862" w:name="_Toc47342400"/>
      <w:bookmarkStart w:id="863" w:name="_Toc51769098"/>
      <w:bookmarkStart w:id="864" w:name="_Toc122440184"/>
      <w:r w:rsidRPr="001B7C50">
        <w:t>5.4.3.3</w:t>
      </w:r>
      <w:r w:rsidRPr="001B7C50">
        <w:tab/>
        <w:t>Paging Priority</w:t>
      </w:r>
      <w:bookmarkEnd w:id="858"/>
      <w:bookmarkEnd w:id="859"/>
      <w:bookmarkEnd w:id="860"/>
      <w:bookmarkEnd w:id="861"/>
      <w:bookmarkEnd w:id="862"/>
      <w:bookmarkEnd w:id="863"/>
      <w:bookmarkEnd w:id="864"/>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5" w:name="_Toc20149740"/>
      <w:bookmarkStart w:id="866" w:name="_Toc27846531"/>
      <w:bookmarkStart w:id="867" w:name="_Toc36187655"/>
      <w:bookmarkStart w:id="868" w:name="_Toc45183559"/>
      <w:bookmarkStart w:id="869" w:name="_Toc47342401"/>
      <w:bookmarkStart w:id="870" w:name="_Toc51769099"/>
      <w:bookmarkStart w:id="871" w:name="_Toc122440185"/>
      <w:r w:rsidRPr="001B7C50">
        <w:t>5.4.4</w:t>
      </w:r>
      <w:r w:rsidRPr="001B7C50">
        <w:tab/>
        <w:t>UE Radio Capability handling</w:t>
      </w:r>
      <w:bookmarkEnd w:id="865"/>
      <w:bookmarkEnd w:id="866"/>
      <w:bookmarkEnd w:id="867"/>
      <w:bookmarkEnd w:id="868"/>
      <w:bookmarkEnd w:id="869"/>
      <w:bookmarkEnd w:id="870"/>
      <w:bookmarkEnd w:id="871"/>
    </w:p>
    <w:p w14:paraId="2B289B79" w14:textId="77777777" w:rsidR="00D40151" w:rsidRPr="001B7C50" w:rsidRDefault="00D40151" w:rsidP="00D40151">
      <w:pPr>
        <w:pStyle w:val="Heading4"/>
      </w:pPr>
      <w:bookmarkStart w:id="872" w:name="_Toc20149741"/>
      <w:bookmarkStart w:id="873" w:name="_Toc27846532"/>
      <w:bookmarkStart w:id="874" w:name="_Toc36187656"/>
      <w:bookmarkStart w:id="875" w:name="_Toc45183560"/>
      <w:bookmarkStart w:id="876" w:name="_Toc47342402"/>
      <w:bookmarkStart w:id="877" w:name="_Toc51769100"/>
      <w:bookmarkStart w:id="878" w:name="_Toc122440186"/>
      <w:r w:rsidRPr="001B7C50">
        <w:t>5.4.4.1</w:t>
      </w:r>
      <w:r w:rsidRPr="001B7C50">
        <w:tab/>
        <w:t>UE radio capability information storage in the AMF</w:t>
      </w:r>
      <w:bookmarkEnd w:id="872"/>
      <w:bookmarkEnd w:id="873"/>
      <w:bookmarkEnd w:id="874"/>
      <w:bookmarkEnd w:id="875"/>
      <w:bookmarkEnd w:id="876"/>
      <w:bookmarkEnd w:id="877"/>
      <w:bookmarkEnd w:id="878"/>
    </w:p>
    <w:p w14:paraId="4FE13AC3" w14:textId="77777777" w:rsidR="00D40151" w:rsidRPr="001B7C50" w:rsidRDefault="00D40151" w:rsidP="00D40151">
      <w:r w:rsidRPr="001B7C50">
        <w:t>This clause applies when no radio capability signalling optimisation is used between a UE and the network.</w:t>
      </w:r>
    </w:p>
    <w:p w14:paraId="0E982176" w14:textId="3907AFED" w:rsidR="00D40151" w:rsidRPr="001B7C50" w:rsidRDefault="00D40151" w:rsidP="00D40151">
      <w:r w:rsidRPr="001B7C50">
        <w:t>The UE Radio Capability information</w:t>
      </w:r>
      <w:r w:rsidR="008A60FE" w:rsidRPr="001B7C50">
        <w:t xml:space="preserve"> is defined in </w:t>
      </w:r>
      <w:r w:rsidR="00695DF1" w:rsidRPr="001B7C50">
        <w:t>TS</w:t>
      </w:r>
      <w:r w:rsidR="00695DF1">
        <w:t> </w:t>
      </w:r>
      <w:r w:rsidR="00695DF1" w:rsidRPr="001B7C50">
        <w:t>38.300</w:t>
      </w:r>
      <w:r w:rsidR="00695DF1">
        <w:t> </w:t>
      </w:r>
      <w:r w:rsidR="00695DF1"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FAB2F98"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695DF1" w:rsidRPr="001B7C50">
        <w:t>TS</w:t>
      </w:r>
      <w:r w:rsidR="00695DF1">
        <w:t> </w:t>
      </w:r>
      <w:r w:rsidR="00695DF1" w:rsidRPr="001B7C50">
        <w:t>38.300</w:t>
      </w:r>
      <w:r w:rsidR="00695DF1">
        <w:t> </w:t>
      </w:r>
      <w:r w:rsidR="00695DF1"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4857C1F9"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w:t>
      </w:r>
      <w:r w:rsidR="008A60FE" w:rsidRPr="001B7C50">
        <w:lastRenderedPageBreak/>
        <w:t xml:space="preserve">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695DF1" w:rsidRPr="001B7C50">
        <w:t>TS</w:t>
      </w:r>
      <w:r w:rsidR="00695DF1">
        <w:t> </w:t>
      </w:r>
      <w:r w:rsidR="00695DF1" w:rsidRPr="001B7C50">
        <w:t>36.331</w:t>
      </w:r>
      <w:r w:rsidR="00695DF1">
        <w:t> </w:t>
      </w:r>
      <w:r w:rsidR="00695DF1"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79" w:name="_Toc20149742"/>
      <w:bookmarkStart w:id="880" w:name="_Toc27846533"/>
      <w:bookmarkStart w:id="881" w:name="_Toc36187657"/>
      <w:bookmarkStart w:id="882" w:name="_Toc45183561"/>
      <w:bookmarkStart w:id="883" w:name="_Toc47342403"/>
      <w:bookmarkStart w:id="884" w:name="_Toc51769101"/>
      <w:bookmarkStart w:id="885" w:name="_Toc122440187"/>
      <w:r w:rsidRPr="001B7C50">
        <w:t>5.4.4.1a</w:t>
      </w:r>
      <w:r w:rsidRPr="001B7C50">
        <w:tab/>
        <w:t>UE radio capability signalling optimisation (RACS)</w:t>
      </w:r>
      <w:bookmarkEnd w:id="879"/>
      <w:bookmarkEnd w:id="880"/>
      <w:bookmarkEnd w:id="881"/>
      <w:bookmarkEnd w:id="882"/>
      <w:bookmarkEnd w:id="883"/>
      <w:bookmarkEnd w:id="884"/>
      <w:bookmarkEnd w:id="885"/>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662766DD"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 The UCMF shall be configured with a Version ID for PLMN-assigned UE Radio Capability IDs, defined in clause 5.9.10.</w:t>
      </w:r>
    </w:p>
    <w:p w14:paraId="0A75077E" w14:textId="63D10584"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695DF1" w:rsidRPr="001B7C50">
        <w:rPr>
          <w:lang w:eastAsia="x-none"/>
        </w:rPr>
        <w:t>TS</w:t>
      </w:r>
      <w:r w:rsidR="00695DF1">
        <w:rPr>
          <w:lang w:eastAsia="x-none"/>
        </w:rPr>
        <w:t> </w:t>
      </w:r>
      <w:r w:rsidR="00695DF1" w:rsidRPr="001B7C50">
        <w:rPr>
          <w:lang w:eastAsia="x-none"/>
        </w:rPr>
        <w:t>36.331</w:t>
      </w:r>
      <w:r w:rsidR="00695DF1">
        <w:rPr>
          <w:lang w:eastAsia="x-none"/>
        </w:rPr>
        <w:t> </w:t>
      </w:r>
      <w:r w:rsidR="00695DF1" w:rsidRPr="001B7C50">
        <w:rPr>
          <w:lang w:eastAsia="x-none"/>
        </w:rPr>
        <w:t>[</w:t>
      </w:r>
      <w:r w:rsidRPr="001B7C50">
        <w:rPr>
          <w:lang w:eastAsia="x-none"/>
        </w:rPr>
        <w:t xml:space="preserve">51] and </w:t>
      </w:r>
      <w:r w:rsidR="00695DF1" w:rsidRPr="001B7C50">
        <w:rPr>
          <w:lang w:eastAsia="x-none"/>
        </w:rPr>
        <w:t>TS</w:t>
      </w:r>
      <w:r w:rsidR="00695DF1">
        <w:rPr>
          <w:lang w:eastAsia="x-none"/>
        </w:rPr>
        <w:t> </w:t>
      </w:r>
      <w:r w:rsidR="00695DF1" w:rsidRPr="001B7C50">
        <w:rPr>
          <w:lang w:eastAsia="x-none"/>
        </w:rPr>
        <w:t>38.331</w:t>
      </w:r>
      <w:r w:rsidR="00695DF1">
        <w:rPr>
          <w:lang w:eastAsia="x-none"/>
        </w:rPr>
        <w:t> </w:t>
      </w:r>
      <w:r w:rsidR="00695DF1" w:rsidRPr="001B7C50">
        <w:rPr>
          <w:lang w:eastAsia="x-none"/>
        </w:rPr>
        <w:t>[</w:t>
      </w:r>
      <w:r w:rsidRPr="001B7C50">
        <w:rPr>
          <w:lang w:eastAsia="x-none"/>
        </w:rPr>
        <w:t xml:space="preserve">28]. The two UE radio capabilities formats shall be identifiable by the AMF and UCMF and the AMF shall store the </w:t>
      </w:r>
      <w:r w:rsidR="00695DF1" w:rsidRPr="001B7C50">
        <w:rPr>
          <w:lang w:eastAsia="x-none"/>
        </w:rPr>
        <w:t>TS</w:t>
      </w:r>
      <w:r w:rsidR="00695DF1">
        <w:rPr>
          <w:lang w:eastAsia="x-none"/>
        </w:rPr>
        <w:t> </w:t>
      </w:r>
      <w:r w:rsidR="00695DF1" w:rsidRPr="001B7C50">
        <w:rPr>
          <w:lang w:eastAsia="x-none"/>
        </w:rPr>
        <w:t>38.331</w:t>
      </w:r>
      <w:r w:rsidR="00695DF1">
        <w:rPr>
          <w:lang w:eastAsia="x-none"/>
        </w:rPr>
        <w:t> </w:t>
      </w:r>
      <w:r w:rsidR="00695DF1" w:rsidRPr="001B7C50">
        <w:rPr>
          <w:lang w:eastAsia="x-none"/>
        </w:rPr>
        <w:t>[</w:t>
      </w:r>
      <w:r w:rsidRPr="001B7C50">
        <w:rPr>
          <w:lang w:eastAsia="x-none"/>
        </w:rPr>
        <w:t>28] format only.</w:t>
      </w:r>
    </w:p>
    <w:p w14:paraId="46AD1802" w14:textId="6C9EB97F"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695DF1" w:rsidRPr="001B7C50">
        <w:rPr>
          <w:lang w:eastAsia="x-none"/>
        </w:rPr>
        <w:t>TS</w:t>
      </w:r>
      <w:r w:rsidR="00695DF1">
        <w:rPr>
          <w:lang w:eastAsia="x-none"/>
        </w:rPr>
        <w:t> </w:t>
      </w:r>
      <w:r w:rsidR="00695DF1" w:rsidRPr="001B7C50">
        <w:rPr>
          <w:lang w:eastAsia="x-none"/>
        </w:rPr>
        <w:t>38.331</w:t>
      </w:r>
      <w:r w:rsidR="00695DF1">
        <w:rPr>
          <w:lang w:eastAsia="x-none"/>
        </w:rPr>
        <w:t> </w:t>
      </w:r>
      <w:r w:rsidR="00695DF1" w:rsidRPr="001B7C50">
        <w:rPr>
          <w:lang w:eastAsia="x-none"/>
        </w:rPr>
        <w:t>[</w:t>
      </w:r>
      <w:r w:rsidRPr="001B7C50">
        <w:rPr>
          <w:lang w:eastAsia="x-none"/>
        </w:rPr>
        <w:t>28]) to retrieve UE radio capabilities from the UE:</w:t>
      </w:r>
    </w:p>
    <w:p w14:paraId="797ED725" w14:textId="78D726DD" w:rsidR="00D40151" w:rsidRPr="001B7C50" w:rsidRDefault="00D40151" w:rsidP="00D40151">
      <w:pPr>
        <w:pStyle w:val="B1"/>
      </w:pPr>
      <w:r w:rsidRPr="001B7C50">
        <w:lastRenderedPageBreak/>
        <w:t>-</w:t>
      </w:r>
      <w:r w:rsidRPr="001B7C50">
        <w:tab/>
        <w:t>Mode of operation A): The NG-RAN provides to the AMF both formats (i.e</w:t>
      </w:r>
      <w:r w:rsidR="00E83620" w:rsidRPr="001B7C50">
        <w:t>.</w:t>
      </w:r>
      <w:r w:rsidRPr="001B7C50">
        <w:t xml:space="preserve"> the </w:t>
      </w:r>
      <w:r w:rsidR="00695DF1" w:rsidRPr="001B7C50">
        <w:t>TS</w:t>
      </w:r>
      <w:r w:rsidR="00695DF1">
        <w:t> </w:t>
      </w:r>
      <w:r w:rsidR="00695DF1" w:rsidRPr="001B7C50">
        <w:t>38.331</w:t>
      </w:r>
      <w:r w:rsidR="00695DF1">
        <w:t> </w:t>
      </w:r>
      <w:r w:rsidR="00695DF1" w:rsidRPr="001B7C50">
        <w:t>[</w:t>
      </w:r>
      <w:r w:rsidRPr="001B7C50">
        <w:t xml:space="preserve">28] format and </w:t>
      </w:r>
      <w:r w:rsidR="00695DF1" w:rsidRPr="001B7C50">
        <w:t>TS</w:t>
      </w:r>
      <w:r w:rsidR="00695DF1">
        <w:t> </w:t>
      </w:r>
      <w:r w:rsidR="00695DF1" w:rsidRPr="001B7C50">
        <w:t>36.331</w:t>
      </w:r>
      <w:r w:rsidR="00695DF1">
        <w:t> </w:t>
      </w:r>
      <w:r w:rsidR="00695DF1"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03B0457B" w:rsidR="00D40151" w:rsidRPr="001B7C50" w:rsidRDefault="00D40151" w:rsidP="00D40151">
      <w:pPr>
        <w:pStyle w:val="B1"/>
      </w:pPr>
      <w:r w:rsidRPr="001B7C50">
        <w:t>-</w:t>
      </w:r>
      <w:r w:rsidRPr="001B7C50">
        <w:tab/>
        <w:t xml:space="preserve">Mode of operation B): The NG-RAN provides to the AMF the </w:t>
      </w:r>
      <w:r w:rsidR="00695DF1" w:rsidRPr="001B7C50">
        <w:t>TS</w:t>
      </w:r>
      <w:r w:rsidR="00695DF1">
        <w:t> </w:t>
      </w:r>
      <w:r w:rsidR="00695DF1" w:rsidRPr="001B7C50">
        <w:t>38.331</w:t>
      </w:r>
      <w:r w:rsidR="00695DF1">
        <w:t> </w:t>
      </w:r>
      <w:r w:rsidR="00695DF1"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6F77F170"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695DF1" w:rsidRPr="001B7C50">
        <w:t>TS</w:t>
      </w:r>
      <w:r w:rsidR="00695DF1">
        <w:t> </w:t>
      </w:r>
      <w:r w:rsidR="00695DF1" w:rsidRPr="001B7C50">
        <w:t>36.331</w:t>
      </w:r>
      <w:r w:rsidR="00695DF1">
        <w:t> </w:t>
      </w:r>
      <w:r w:rsidR="00695DF1" w:rsidRPr="001B7C50">
        <w:t>[</w:t>
      </w:r>
      <w:r w:rsidRPr="001B7C50">
        <w:t xml:space="preserve">51] and </w:t>
      </w:r>
      <w:r w:rsidR="00695DF1" w:rsidRPr="001B7C50">
        <w:t>TS</w:t>
      </w:r>
      <w:r w:rsidR="00695DF1">
        <w:t> </w:t>
      </w:r>
      <w:r w:rsidR="00695DF1" w:rsidRPr="001B7C50">
        <w:t>38.331</w:t>
      </w:r>
      <w:r w:rsidR="00695DF1">
        <w:t> </w:t>
      </w:r>
      <w:r w:rsidR="00695DF1"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59799FD"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695DF1" w:rsidRPr="001B7C50">
        <w:t>TS</w:t>
      </w:r>
      <w:r w:rsidR="00695DF1">
        <w:t> </w:t>
      </w:r>
      <w:r w:rsidR="00695DF1" w:rsidRPr="001B7C50">
        <w:t>36.331</w:t>
      </w:r>
      <w:r w:rsidR="00695DF1">
        <w:t> </w:t>
      </w:r>
      <w:r w:rsidR="00695DF1" w:rsidRPr="001B7C50">
        <w:t>[</w:t>
      </w:r>
      <w:r w:rsidRPr="001B7C50">
        <w:t xml:space="preserve">51] and </w:t>
      </w:r>
      <w:r w:rsidR="00695DF1" w:rsidRPr="001B7C50">
        <w:t>TS</w:t>
      </w:r>
      <w:r w:rsidR="00695DF1">
        <w:t> </w:t>
      </w:r>
      <w:r w:rsidR="00695DF1" w:rsidRPr="001B7C50">
        <w:t>38.331</w:t>
      </w:r>
      <w:r w:rsidR="00695DF1">
        <w:t> </w:t>
      </w:r>
      <w:r w:rsidR="00695DF1"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4BB59BED"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695DF1" w:rsidRPr="001B7C50">
        <w:t>TS</w:t>
      </w:r>
      <w:r w:rsidR="00695DF1">
        <w:t> </w:t>
      </w:r>
      <w:r w:rsidR="00695DF1" w:rsidRPr="001B7C50">
        <w:t>38.413</w:t>
      </w:r>
      <w:r w:rsidR="00695DF1">
        <w:t> </w:t>
      </w:r>
      <w:r w:rsidR="00695DF1" w:rsidRPr="001B7C50">
        <w:t>[</w:t>
      </w:r>
      <w:r w:rsidRPr="001B7C50">
        <w:t>34].</w:t>
      </w:r>
    </w:p>
    <w:p w14:paraId="4C6B4B60" w14:textId="53A661B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695DF1" w:rsidRPr="001B7C50">
        <w:t>TS</w:t>
      </w:r>
      <w:r w:rsidR="00695DF1">
        <w:t> </w:t>
      </w:r>
      <w:r w:rsidR="00695DF1" w:rsidRPr="001B7C50">
        <w:t>36.331</w:t>
      </w:r>
      <w:r w:rsidR="00695DF1">
        <w:t> </w:t>
      </w:r>
      <w:r w:rsidR="00695DF1" w:rsidRPr="001B7C50">
        <w:t>[</w:t>
      </w:r>
      <w:r w:rsidRPr="001B7C50">
        <w:t xml:space="preserve">51] and </w:t>
      </w:r>
      <w:r w:rsidR="00695DF1" w:rsidRPr="001B7C50">
        <w:t>TS</w:t>
      </w:r>
      <w:r w:rsidR="00695DF1">
        <w:t> </w:t>
      </w:r>
      <w:r w:rsidR="00695DF1" w:rsidRPr="001B7C50">
        <w:t>38.331</w:t>
      </w:r>
      <w:r w:rsidR="00695DF1">
        <w:t> </w:t>
      </w:r>
      <w:r w:rsidR="00695DF1"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9FB0180"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695DF1" w:rsidRPr="001B7C50">
        <w:t>TS</w:t>
      </w:r>
      <w:r w:rsidR="00695DF1">
        <w:t> </w:t>
      </w:r>
      <w:r w:rsidR="00695DF1" w:rsidRPr="001B7C50">
        <w:t>38.331</w:t>
      </w:r>
      <w:r w:rsidR="00695DF1">
        <w:t> </w:t>
      </w:r>
      <w:r w:rsidR="00695DF1" w:rsidRPr="001B7C50">
        <w:t>[</w:t>
      </w:r>
      <w:r w:rsidRPr="001B7C50">
        <w:t xml:space="preserve">28] format and the UCMF returns a mapping of the UE Radio Capability ID to the corresponding UE Radio Capability information in </w:t>
      </w:r>
      <w:r w:rsidR="00695DF1" w:rsidRPr="001B7C50">
        <w:t>TS</w:t>
      </w:r>
      <w:r w:rsidR="00695DF1">
        <w:t> </w:t>
      </w:r>
      <w:r w:rsidR="00695DF1" w:rsidRPr="001B7C50">
        <w:t>38.331</w:t>
      </w:r>
      <w:r w:rsidR="00695DF1">
        <w:t> </w:t>
      </w:r>
      <w:r w:rsidR="00695DF1" w:rsidRPr="001B7C50">
        <w:t>[</w:t>
      </w:r>
      <w:r w:rsidRPr="001B7C50">
        <w:t>28] format to the AMF.</w:t>
      </w:r>
    </w:p>
    <w:p w14:paraId="286FC5BA" w14:textId="77777777" w:rsidR="00D40151" w:rsidRPr="001B7C50" w:rsidRDefault="00D40151" w:rsidP="00D40151">
      <w:pPr>
        <w:pStyle w:val="B1"/>
      </w:pPr>
      <w:r w:rsidRPr="001B7C50">
        <w:t>-</w:t>
      </w:r>
      <w:r w:rsidRPr="001B7C50">
        <w:tab/>
        <w:t xml:space="preserve">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w:t>
      </w:r>
      <w:r w:rsidRPr="001B7C50">
        <w:lastRenderedPageBreak/>
        <w:t>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32DF1B3B"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695DF1">
        <w:rPr>
          <w:lang w:eastAsia="x-none"/>
        </w:rPr>
        <w:t>TS</w:t>
      </w:r>
      <w:r w:rsidR="00695DF1">
        <w:rPr>
          <w:lang w:eastAsia="x-none"/>
        </w:rPr>
        <w:t> </w:t>
      </w:r>
      <w:r w:rsidR="00695DF1">
        <w:rPr>
          <w:lang w:eastAsia="x-none"/>
        </w:rPr>
        <w:t>38.413</w:t>
      </w:r>
      <w:r w:rsidR="00695DF1">
        <w:rPr>
          <w:lang w:eastAsia="x-none"/>
        </w:rPr>
        <w:t> </w:t>
      </w:r>
      <w:r w:rsidR="00695DF1">
        <w:rPr>
          <w:lang w:eastAsia="x-none"/>
        </w:rPr>
        <w:t>[</w:t>
      </w:r>
      <w:r>
        <w:rPr>
          <w:lang w:eastAsia="x-none"/>
        </w:rPr>
        <w:t xml:space="preserve">34] and </w:t>
      </w:r>
      <w:r w:rsidR="00695DF1">
        <w:rPr>
          <w:lang w:eastAsia="x-none"/>
        </w:rPr>
        <w:t>TS</w:t>
      </w:r>
      <w:r w:rsidR="00695DF1">
        <w:rPr>
          <w:lang w:eastAsia="x-none"/>
        </w:rPr>
        <w:t> </w:t>
      </w:r>
      <w:r w:rsidR="00695DF1">
        <w:rPr>
          <w:lang w:eastAsia="x-none"/>
        </w:rPr>
        <w:t>38.423</w:t>
      </w:r>
      <w:r w:rsidR="00695DF1">
        <w:rPr>
          <w:lang w:eastAsia="x-none"/>
        </w:rPr>
        <w:t> </w:t>
      </w:r>
      <w:r w:rsidR="00695DF1">
        <w:rPr>
          <w:lang w:eastAsia="x-none"/>
        </w:rPr>
        <w:t>[</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695DF1">
        <w:rPr>
          <w:lang w:eastAsia="x-none"/>
        </w:rPr>
        <w:t>TS</w:t>
      </w:r>
      <w:r w:rsidR="00695DF1">
        <w:rPr>
          <w:lang w:eastAsia="x-none"/>
        </w:rPr>
        <w:t> </w:t>
      </w:r>
      <w:r w:rsidR="00695DF1">
        <w:rPr>
          <w:lang w:eastAsia="x-none"/>
        </w:rPr>
        <w:t>38.413</w:t>
      </w:r>
      <w:r w:rsidR="00695DF1">
        <w:rPr>
          <w:lang w:eastAsia="x-none"/>
        </w:rPr>
        <w:t> </w:t>
      </w:r>
      <w:r w:rsidR="00695DF1">
        <w:rPr>
          <w:lang w:eastAsia="x-none"/>
        </w:rPr>
        <w:t>[</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36C4470E"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 xml:space="preserve">3] and based on triggers defined in </w:t>
      </w:r>
      <w:r w:rsidR="00695DF1" w:rsidRPr="001B7C50">
        <w:rPr>
          <w:lang w:eastAsia="x-none"/>
        </w:rPr>
        <w:t>TS</w:t>
      </w:r>
      <w:r w:rsidR="00695DF1">
        <w:rPr>
          <w:lang w:eastAsia="x-none"/>
        </w:rPr>
        <w:t> </w:t>
      </w:r>
      <w:r w:rsidR="00695DF1" w:rsidRPr="001B7C50">
        <w:rPr>
          <w:lang w:eastAsia="x-none"/>
        </w:rPr>
        <w:t>24.501</w:t>
      </w:r>
      <w:r w:rsidR="00695DF1">
        <w:rPr>
          <w:lang w:eastAsia="x-none"/>
        </w:rPr>
        <w:t> </w:t>
      </w:r>
      <w:r w:rsidR="00695DF1"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 xml:space="preserve">The AMF stores a PLMN-assigned ID in the "UE Manufacturer Assigned operation requested list" for a time duration that is implementation specific, but IMEI/TACs are stored until the UCMF require to remove certain </w:t>
      </w:r>
      <w:r w:rsidRPr="001B7C50">
        <w:lastRenderedPageBreak/>
        <w:t>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F19D518"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695DF1" w:rsidRPr="001B7C50">
        <w:t>TS</w:t>
      </w:r>
      <w:r w:rsidR="00695DF1">
        <w:t> </w:t>
      </w:r>
      <w:r w:rsidR="00695DF1" w:rsidRPr="001B7C50">
        <w:t>36.331</w:t>
      </w:r>
      <w:r w:rsidR="00695DF1">
        <w:t> </w:t>
      </w:r>
      <w:r w:rsidR="00695DF1" w:rsidRPr="001B7C50">
        <w:t>[</w:t>
      </w:r>
      <w:r w:rsidRPr="001B7C50">
        <w:t xml:space="preserve">51] and </w:t>
      </w:r>
      <w:r w:rsidR="00695DF1" w:rsidRPr="001B7C50">
        <w:t>TS</w:t>
      </w:r>
      <w:r w:rsidR="00695DF1">
        <w:t> </w:t>
      </w:r>
      <w:r w:rsidR="00695DF1" w:rsidRPr="001B7C50">
        <w:t>38.331</w:t>
      </w:r>
      <w:r w:rsidR="00695DF1">
        <w:t> </w:t>
      </w:r>
      <w:r w:rsidR="00695DF1"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56C76C3" w:rsidR="00D40151" w:rsidRPr="001B7C50" w:rsidRDefault="00D40151" w:rsidP="00D40151">
      <w:r w:rsidRPr="001B7C50">
        <w:t xml:space="preserve">The NG-RAN may apply RRC filtering of UE radio capabilities when it retrieves the UE Radio Capability Information from the UE as defined in </w:t>
      </w:r>
      <w:r w:rsidR="00695DF1" w:rsidRPr="001B7C50">
        <w:t>TS</w:t>
      </w:r>
      <w:r w:rsidR="00695DF1">
        <w:t> </w:t>
      </w:r>
      <w:r w:rsidR="00695DF1" w:rsidRPr="001B7C50">
        <w:t>38.331</w:t>
      </w:r>
      <w:r w:rsidR="00695DF1">
        <w:t> </w:t>
      </w:r>
      <w:r w:rsidR="00695DF1" w:rsidRPr="001B7C50">
        <w:t>[</w:t>
      </w:r>
      <w:r w:rsidRPr="001B7C50">
        <w:t>28].</w:t>
      </w:r>
    </w:p>
    <w:p w14:paraId="00382C5C" w14:textId="77777777" w:rsidR="00D40151" w:rsidRPr="001B7C50" w:rsidRDefault="00D40151" w:rsidP="00D40151">
      <w:pPr>
        <w:pStyle w:val="NO"/>
      </w:pPr>
      <w:r w:rsidRPr="001B7C50">
        <w:lastRenderedPageBreak/>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5D3EAE48"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695DF1" w:rsidRPr="001B7C50">
        <w:t>TS</w:t>
      </w:r>
      <w:r w:rsidR="00695DF1">
        <w:t> </w:t>
      </w:r>
      <w:r w:rsidR="00695DF1" w:rsidRPr="001B7C50">
        <w:t>23.401</w:t>
      </w:r>
      <w:r w:rsidR="00695DF1">
        <w:t> </w:t>
      </w:r>
      <w:r w:rsidR="00695DF1" w:rsidRPr="001B7C50">
        <w:t>[</w:t>
      </w:r>
      <w:r w:rsidRPr="001B7C50">
        <w:t>26].</w:t>
      </w:r>
    </w:p>
    <w:p w14:paraId="4F832A1C" w14:textId="34BC85B3"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36.300</w:t>
      </w:r>
      <w:r w:rsidR="00695DF1">
        <w:t> </w:t>
      </w:r>
      <w:r w:rsidR="00695DF1"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6E9039DE" w:rsidR="00D40151" w:rsidRPr="001B7C50" w:rsidRDefault="00D40151" w:rsidP="00D40151">
      <w:r w:rsidRPr="001B7C50">
        <w:t xml:space="preserve">Support for RACS in EPS is defined in </w:t>
      </w:r>
      <w:r w:rsidR="00695DF1" w:rsidRPr="001B7C50">
        <w:t>TS</w:t>
      </w:r>
      <w:r w:rsidR="00695DF1">
        <w:t> </w:t>
      </w:r>
      <w:r w:rsidR="00695DF1" w:rsidRPr="001B7C50">
        <w:t>23.401</w:t>
      </w:r>
      <w:r w:rsidR="00695DF1">
        <w:t> </w:t>
      </w:r>
      <w:r w:rsidR="00695DF1" w:rsidRPr="001B7C50">
        <w:t>[</w:t>
      </w:r>
      <w:r w:rsidRPr="001B7C50">
        <w:t>26].</w:t>
      </w:r>
    </w:p>
    <w:p w14:paraId="14631F7A" w14:textId="77777777" w:rsidR="00D40151" w:rsidRPr="001B7C50" w:rsidRDefault="00D40151" w:rsidP="00D40151">
      <w:pPr>
        <w:pStyle w:val="Heading4"/>
      </w:pPr>
      <w:bookmarkStart w:id="886" w:name="_Toc20149743"/>
      <w:bookmarkStart w:id="887" w:name="_Toc27846534"/>
      <w:bookmarkStart w:id="888" w:name="_Toc36187658"/>
      <w:bookmarkStart w:id="889" w:name="_Toc45183562"/>
      <w:bookmarkStart w:id="890" w:name="_Toc47342404"/>
      <w:bookmarkStart w:id="891" w:name="_Toc51769102"/>
      <w:bookmarkStart w:id="892" w:name="_Toc122440188"/>
      <w:r w:rsidRPr="001B7C50">
        <w:t>5.4.4.2</w:t>
      </w:r>
      <w:r w:rsidRPr="001B7C50">
        <w:tab/>
        <w:t>Void</w:t>
      </w:r>
      <w:bookmarkEnd w:id="886"/>
      <w:bookmarkEnd w:id="887"/>
      <w:bookmarkEnd w:id="888"/>
      <w:bookmarkEnd w:id="889"/>
      <w:bookmarkEnd w:id="890"/>
      <w:bookmarkEnd w:id="891"/>
      <w:bookmarkEnd w:id="892"/>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93" w:name="_Toc20149744"/>
      <w:bookmarkStart w:id="894" w:name="_Toc27846535"/>
      <w:bookmarkStart w:id="895" w:name="_Toc36187659"/>
      <w:bookmarkStart w:id="896" w:name="_Toc45183563"/>
      <w:bookmarkStart w:id="897" w:name="_Toc47342405"/>
      <w:bookmarkStart w:id="898" w:name="_Toc51769103"/>
      <w:bookmarkStart w:id="899" w:name="_Toc122440189"/>
      <w:r w:rsidRPr="001B7C50">
        <w:rPr>
          <w:lang w:eastAsia="zh-CN"/>
        </w:rPr>
        <w:t>5.4.4.2a</w:t>
      </w:r>
      <w:r w:rsidRPr="001B7C50">
        <w:rPr>
          <w:lang w:eastAsia="zh-CN"/>
        </w:rPr>
        <w:tab/>
        <w:t>UE Radio Capability Match Request</w:t>
      </w:r>
      <w:bookmarkEnd w:id="893"/>
      <w:bookmarkEnd w:id="894"/>
      <w:bookmarkEnd w:id="895"/>
      <w:bookmarkEnd w:id="896"/>
      <w:bookmarkEnd w:id="897"/>
      <w:bookmarkEnd w:id="898"/>
      <w:bookmarkEnd w:id="899"/>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2FA56AA" w:rsidR="00D40151" w:rsidRPr="001B7C50" w:rsidRDefault="00D40151" w:rsidP="00D40151">
      <w:pPr>
        <w:pStyle w:val="NO"/>
      </w:pPr>
      <w:bookmarkStart w:id="900" w:name="_Toc20149745"/>
      <w:bookmarkStart w:id="901"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695DF1" w:rsidRPr="001B7C50">
        <w:t>TS</w:t>
      </w:r>
      <w:r w:rsidR="00695DF1">
        <w:t> </w:t>
      </w:r>
      <w:r w:rsidR="00695DF1" w:rsidRPr="001B7C50">
        <w:t>38.413</w:t>
      </w:r>
      <w:r w:rsidR="00695DF1">
        <w:t> </w:t>
      </w:r>
      <w:r w:rsidR="00695DF1"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02" w:name="_Toc36187660"/>
      <w:bookmarkStart w:id="903" w:name="_Toc45183564"/>
      <w:bookmarkStart w:id="904" w:name="_Toc47342406"/>
      <w:bookmarkStart w:id="905" w:name="_Toc51769104"/>
      <w:bookmarkStart w:id="906" w:name="_Toc122440190"/>
      <w:r w:rsidRPr="001B7C50">
        <w:rPr>
          <w:lang w:eastAsia="zh-CN"/>
        </w:rPr>
        <w:t>5.4.4.3</w:t>
      </w:r>
      <w:r w:rsidRPr="001B7C50">
        <w:rPr>
          <w:lang w:eastAsia="zh-CN"/>
        </w:rPr>
        <w:tab/>
        <w:t>Paging assistance information</w:t>
      </w:r>
      <w:bookmarkEnd w:id="900"/>
      <w:bookmarkEnd w:id="901"/>
      <w:bookmarkEnd w:id="902"/>
      <w:bookmarkEnd w:id="903"/>
      <w:bookmarkEnd w:id="904"/>
      <w:bookmarkEnd w:id="905"/>
      <w:bookmarkEnd w:id="906"/>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386F423"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695DF1" w:rsidRPr="001B7C50">
        <w:t>TS</w:t>
      </w:r>
      <w:r w:rsidR="00695DF1">
        <w:t> </w:t>
      </w:r>
      <w:r w:rsidR="00695DF1" w:rsidRPr="001B7C50">
        <w:t>38.413</w:t>
      </w:r>
      <w:r w:rsidR="00695DF1">
        <w:t> </w:t>
      </w:r>
      <w:r w:rsidR="00695DF1"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lastRenderedPageBreak/>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7" w:name="_Toc20149746"/>
      <w:bookmarkStart w:id="908" w:name="_Toc27846537"/>
      <w:bookmarkStart w:id="909" w:name="_Toc36187661"/>
      <w:bookmarkStart w:id="910" w:name="_Toc45183565"/>
      <w:bookmarkStart w:id="911" w:name="_Toc47342407"/>
      <w:bookmarkStart w:id="912" w:name="_Toc51769105"/>
      <w:bookmarkStart w:id="913" w:name="_Toc122440191"/>
      <w:r w:rsidRPr="001B7C50">
        <w:rPr>
          <w:lang w:eastAsia="zh-CN"/>
        </w:rPr>
        <w:t>5.4.4a</w:t>
      </w:r>
      <w:r w:rsidRPr="001B7C50">
        <w:rPr>
          <w:lang w:eastAsia="zh-CN"/>
        </w:rPr>
        <w:tab/>
        <w:t>UE MM Core Network Capability handling</w:t>
      </w:r>
      <w:bookmarkEnd w:id="907"/>
      <w:bookmarkEnd w:id="908"/>
      <w:bookmarkEnd w:id="909"/>
      <w:bookmarkEnd w:id="910"/>
      <w:bookmarkEnd w:id="911"/>
      <w:bookmarkEnd w:id="912"/>
      <w:bookmarkEnd w:id="913"/>
    </w:p>
    <w:p w14:paraId="3CDA4A88" w14:textId="3A4A4155"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695DF1" w:rsidRPr="001B7C50">
        <w:t>TS</w:t>
      </w:r>
      <w:r w:rsidR="00695DF1">
        <w:t> </w:t>
      </w:r>
      <w:r w:rsidR="00695DF1" w:rsidRPr="001B7C50">
        <w:t>24.501</w:t>
      </w:r>
      <w:r w:rsidR="00695DF1">
        <w:t> </w:t>
      </w:r>
      <w:r w:rsidR="00695DF1"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A58E20A"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4738123"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52A42F6A"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695DF1" w:rsidRPr="001B7C50">
        <w:rPr>
          <w:lang w:eastAsia="zh-CN"/>
        </w:rPr>
        <w:t>TS</w:t>
      </w:r>
      <w:r w:rsidR="00695DF1">
        <w:rPr>
          <w:lang w:eastAsia="zh-CN"/>
        </w:rPr>
        <w:t> </w:t>
      </w:r>
      <w:r w:rsidR="00695DF1" w:rsidRPr="001B7C50">
        <w:rPr>
          <w:lang w:eastAsia="zh-CN"/>
        </w:rPr>
        <w:t>23.216</w:t>
      </w:r>
      <w:r w:rsidR="00695DF1">
        <w:rPr>
          <w:lang w:eastAsia="zh-CN"/>
        </w:rPr>
        <w:t> </w:t>
      </w:r>
      <w:r w:rsidR="00695DF1"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914" w:name="_Toc20149747"/>
      <w:bookmarkStart w:id="915"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916"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917" w:name="_Toc45183566"/>
      <w:bookmarkStart w:id="918" w:name="_Toc47342408"/>
      <w:bookmarkStart w:id="919"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485CBF40" w:rsidR="00872C86" w:rsidRDefault="00872C86" w:rsidP="00872C86">
      <w:pPr>
        <w:pStyle w:val="B1"/>
        <w:rPr>
          <w:lang w:eastAsia="zh-CN"/>
        </w:rPr>
      </w:pPr>
      <w:r>
        <w:rPr>
          <w:lang w:eastAsia="zh-CN"/>
        </w:rPr>
        <w:t>-</w:t>
      </w:r>
      <w:r>
        <w:rPr>
          <w:lang w:eastAsia="zh-CN"/>
        </w:rPr>
        <w:tab/>
        <w:t>Unavailability Period, as described in clause 5.4.1.4.</w:t>
      </w:r>
    </w:p>
    <w:p w14:paraId="6007A4DA" w14:textId="4DC47AC6" w:rsidR="000F5D21" w:rsidRPr="001B7C50" w:rsidRDefault="000F5D21" w:rsidP="000F5D21">
      <w:pPr>
        <w:rPr>
          <w:lang w:eastAsia="zh-CN"/>
        </w:rPr>
      </w:pPr>
      <w:r w:rsidRPr="001B7C50">
        <w:rPr>
          <w:lang w:eastAsia="zh-CN"/>
        </w:rPr>
        <w:lastRenderedPageBreak/>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20" w:name="_Toc122440192"/>
      <w:r w:rsidRPr="001B7C50">
        <w:rPr>
          <w:lang w:eastAsia="zh-CN"/>
        </w:rPr>
        <w:t>5.4.4b</w:t>
      </w:r>
      <w:r w:rsidRPr="001B7C50">
        <w:rPr>
          <w:lang w:eastAsia="zh-CN"/>
        </w:rPr>
        <w:tab/>
        <w:t>UE 5GSM Core Network Capability handling</w:t>
      </w:r>
      <w:bookmarkEnd w:id="914"/>
      <w:bookmarkEnd w:id="915"/>
      <w:bookmarkEnd w:id="916"/>
      <w:bookmarkEnd w:id="917"/>
      <w:bookmarkEnd w:id="918"/>
      <w:bookmarkEnd w:id="919"/>
      <w:bookmarkEnd w:id="920"/>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21" w:name="_Toc20149748"/>
      <w:bookmarkStart w:id="922" w:name="_Toc27846539"/>
      <w:bookmarkStart w:id="923" w:name="_Toc36187663"/>
      <w:bookmarkStart w:id="924" w:name="_Toc45183567"/>
      <w:bookmarkStart w:id="925" w:name="_Toc47342409"/>
      <w:bookmarkStart w:id="926" w:name="_Toc51769107"/>
      <w:bookmarkStart w:id="927" w:name="_Toc122440193"/>
      <w:r w:rsidRPr="001B7C50">
        <w:rPr>
          <w:lang w:eastAsia="zh-CN"/>
        </w:rPr>
        <w:t>5.4.5</w:t>
      </w:r>
      <w:r w:rsidRPr="001B7C50">
        <w:rPr>
          <w:lang w:eastAsia="zh-CN"/>
        </w:rPr>
        <w:tab/>
        <w:t>DRX (</w:t>
      </w:r>
      <w:r w:rsidRPr="001B7C50">
        <w:t>Discontinuous Reception) framework</w:t>
      </w:r>
      <w:bookmarkEnd w:id="921"/>
      <w:bookmarkEnd w:id="922"/>
      <w:bookmarkEnd w:id="923"/>
      <w:bookmarkEnd w:id="924"/>
      <w:bookmarkEnd w:id="925"/>
      <w:bookmarkEnd w:id="926"/>
      <w:bookmarkEnd w:id="927"/>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1EF4626B" w:rsidR="00D40151" w:rsidRPr="001B7C50" w:rsidRDefault="00D40151" w:rsidP="00D40151">
      <w:pPr>
        <w:rPr>
          <w:lang w:eastAsia="ko-KR"/>
        </w:rPr>
      </w:pPr>
      <w:r w:rsidRPr="001B7C50">
        <w:rPr>
          <w:lang w:eastAsia="ko-KR"/>
        </w:rPr>
        <w:t xml:space="preserve">For details of DRX parameters, see </w:t>
      </w:r>
      <w:r w:rsidR="00695DF1" w:rsidRPr="001B7C50">
        <w:rPr>
          <w:lang w:eastAsia="ko-KR"/>
        </w:rPr>
        <w:t>TS</w:t>
      </w:r>
      <w:r w:rsidR="00695DF1">
        <w:rPr>
          <w:lang w:eastAsia="ko-KR"/>
        </w:rPr>
        <w:t> </w:t>
      </w:r>
      <w:r w:rsidR="00695DF1" w:rsidRPr="001B7C50">
        <w:rPr>
          <w:lang w:eastAsia="ko-KR"/>
        </w:rPr>
        <w:t>38.331</w:t>
      </w:r>
      <w:r w:rsidR="00695DF1">
        <w:rPr>
          <w:lang w:eastAsia="ko-KR"/>
        </w:rPr>
        <w:t> </w:t>
      </w:r>
      <w:r w:rsidR="00695DF1" w:rsidRPr="001B7C50">
        <w:rPr>
          <w:lang w:eastAsia="ko-KR"/>
        </w:rPr>
        <w:t>[</w:t>
      </w:r>
      <w:r w:rsidRPr="001B7C50">
        <w:rPr>
          <w:lang w:eastAsia="ko-KR"/>
        </w:rPr>
        <w:t xml:space="preserve">28] and </w:t>
      </w:r>
      <w:r w:rsidR="00695DF1" w:rsidRPr="001B7C50">
        <w:rPr>
          <w:lang w:eastAsia="ko-KR"/>
        </w:rPr>
        <w:t>TS</w:t>
      </w:r>
      <w:r w:rsidR="00695DF1">
        <w:rPr>
          <w:lang w:eastAsia="ko-KR"/>
        </w:rPr>
        <w:t> </w:t>
      </w:r>
      <w:r w:rsidR="00695DF1" w:rsidRPr="001B7C50">
        <w:rPr>
          <w:lang w:eastAsia="ko-KR"/>
        </w:rPr>
        <w:t>36.331</w:t>
      </w:r>
      <w:r w:rsidR="00695DF1">
        <w:rPr>
          <w:lang w:eastAsia="ko-KR"/>
        </w:rPr>
        <w:t> </w:t>
      </w:r>
      <w:r w:rsidR="00695DF1" w:rsidRPr="001B7C50">
        <w:rPr>
          <w:lang w:eastAsia="ko-KR"/>
        </w:rPr>
        <w:t>[</w:t>
      </w:r>
      <w:r w:rsidRPr="001B7C50">
        <w:rPr>
          <w:lang w:eastAsia="ko-KR"/>
        </w:rPr>
        <w:t>51].</w:t>
      </w:r>
    </w:p>
    <w:p w14:paraId="108FD2F5" w14:textId="555D7DE7"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695DF1" w:rsidRPr="001B7C50">
        <w:rPr>
          <w:lang w:eastAsia="ko-KR"/>
        </w:rPr>
        <w:t>TS</w:t>
      </w:r>
      <w:r w:rsidR="00695DF1">
        <w:rPr>
          <w:lang w:eastAsia="ko-KR"/>
        </w:rPr>
        <w:t> </w:t>
      </w:r>
      <w:r w:rsidR="00695DF1" w:rsidRPr="001B7C50">
        <w:rPr>
          <w:lang w:eastAsia="ko-KR"/>
        </w:rPr>
        <w:t>38.304</w:t>
      </w:r>
      <w:r w:rsidR="00695DF1">
        <w:rPr>
          <w:lang w:eastAsia="ko-KR"/>
        </w:rPr>
        <w:t> </w:t>
      </w:r>
      <w:r w:rsidR="00695DF1" w:rsidRPr="001B7C50">
        <w:rPr>
          <w:lang w:eastAsia="ko-KR"/>
        </w:rPr>
        <w:t>[</w:t>
      </w:r>
      <w:r w:rsidRPr="001B7C50">
        <w:rPr>
          <w:lang w:eastAsia="ko-KR"/>
        </w:rPr>
        <w:t xml:space="preserve">50] and </w:t>
      </w:r>
      <w:r w:rsidR="00695DF1" w:rsidRPr="001B7C50">
        <w:rPr>
          <w:lang w:eastAsia="ko-KR"/>
        </w:rPr>
        <w:t>TS</w:t>
      </w:r>
      <w:r w:rsidR="00695DF1">
        <w:rPr>
          <w:lang w:eastAsia="ko-KR"/>
        </w:rPr>
        <w:t> </w:t>
      </w:r>
      <w:r w:rsidR="00695DF1" w:rsidRPr="001B7C50">
        <w:rPr>
          <w:lang w:eastAsia="ko-KR"/>
        </w:rPr>
        <w:t>36.304</w:t>
      </w:r>
      <w:r w:rsidR="00695DF1">
        <w:rPr>
          <w:lang w:eastAsia="ko-KR"/>
        </w:rPr>
        <w:t> </w:t>
      </w:r>
      <w:r w:rsidR="00695DF1"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lastRenderedPageBreak/>
        <w:t>The Periodic Registration procedure does not change the UE's DRX settings.</w:t>
      </w:r>
    </w:p>
    <w:p w14:paraId="32599B1A" w14:textId="27EFA3F6" w:rsidR="00D40151" w:rsidRPr="001B7C50" w:rsidRDefault="00D40151" w:rsidP="00D40151">
      <w:r w:rsidRPr="001B7C50">
        <w:t xml:space="preserve">In CM-CONNECTED with RRC Inactive state, the UE applies either the DRX cycle negotiated with AMF, or the DRX cycle broadcast by RAN or the UE specific DRX cycle configured by RAN, as defined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38.304</w:t>
      </w:r>
      <w:r w:rsidR="00695DF1">
        <w:t> </w:t>
      </w:r>
      <w:r w:rsidR="00695DF1" w:rsidRPr="001B7C50">
        <w:t>[</w:t>
      </w:r>
      <w:r w:rsidRPr="001B7C50">
        <w:t>50].</w:t>
      </w:r>
    </w:p>
    <w:p w14:paraId="32A003A5" w14:textId="77777777" w:rsidR="00D40151" w:rsidRPr="001B7C50" w:rsidRDefault="00D40151" w:rsidP="00D40151">
      <w:pPr>
        <w:pStyle w:val="Heading3"/>
        <w:rPr>
          <w:szCs w:val="28"/>
        </w:rPr>
      </w:pPr>
      <w:bookmarkStart w:id="928" w:name="_Toc20149749"/>
      <w:bookmarkStart w:id="929" w:name="_Toc27846540"/>
      <w:bookmarkStart w:id="930" w:name="_Toc36187664"/>
      <w:bookmarkStart w:id="931" w:name="_Toc45183568"/>
      <w:bookmarkStart w:id="932" w:name="_Toc47342410"/>
      <w:bookmarkStart w:id="933" w:name="_Toc51769108"/>
      <w:bookmarkStart w:id="934" w:name="_Toc122440194"/>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28"/>
      <w:bookmarkEnd w:id="929"/>
      <w:bookmarkEnd w:id="930"/>
      <w:bookmarkEnd w:id="931"/>
      <w:bookmarkEnd w:id="932"/>
      <w:bookmarkEnd w:id="933"/>
      <w:bookmarkEnd w:id="934"/>
    </w:p>
    <w:p w14:paraId="3FB8AA8E" w14:textId="77777777" w:rsidR="00D40151" w:rsidRPr="001B7C50" w:rsidRDefault="00D40151" w:rsidP="00D40151">
      <w:pPr>
        <w:pStyle w:val="Heading4"/>
      </w:pPr>
      <w:bookmarkStart w:id="935" w:name="_Toc20149750"/>
      <w:bookmarkStart w:id="936" w:name="_Toc27846541"/>
      <w:bookmarkStart w:id="937" w:name="_Toc36187665"/>
      <w:bookmarkStart w:id="938" w:name="_Toc45183569"/>
      <w:bookmarkStart w:id="939" w:name="_Toc47342411"/>
      <w:bookmarkStart w:id="940" w:name="_Toc51769109"/>
      <w:bookmarkStart w:id="941" w:name="_Toc122440195"/>
      <w:r w:rsidRPr="001B7C50">
        <w:t>5.4.6.1</w:t>
      </w:r>
      <w:r w:rsidRPr="001B7C50">
        <w:tab/>
        <w:t>General</w:t>
      </w:r>
      <w:bookmarkEnd w:id="935"/>
      <w:bookmarkEnd w:id="936"/>
      <w:bookmarkEnd w:id="937"/>
      <w:bookmarkEnd w:id="938"/>
      <w:bookmarkEnd w:id="939"/>
      <w:bookmarkEnd w:id="940"/>
      <w:bookmarkEnd w:id="941"/>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42" w:name="_Toc20149751"/>
      <w:bookmarkStart w:id="943" w:name="_Toc27846542"/>
      <w:bookmarkStart w:id="944" w:name="_Toc36187666"/>
      <w:bookmarkStart w:id="945" w:name="_Toc45183570"/>
      <w:bookmarkStart w:id="946" w:name="_Toc47342412"/>
      <w:bookmarkStart w:id="947" w:name="_Toc51769110"/>
      <w:bookmarkStart w:id="948" w:name="_Toc122440196"/>
      <w:r w:rsidRPr="001B7C50">
        <w:t>5.4.6.2</w:t>
      </w:r>
      <w:r w:rsidRPr="001B7C50">
        <w:tab/>
        <w:t>Core Network assisted RAN parameters tuning</w:t>
      </w:r>
      <w:bookmarkEnd w:id="942"/>
      <w:bookmarkEnd w:id="943"/>
      <w:bookmarkEnd w:id="944"/>
      <w:bookmarkEnd w:id="945"/>
      <w:bookmarkEnd w:id="946"/>
      <w:bookmarkEnd w:id="947"/>
      <w:bookmarkEnd w:id="948"/>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061CEC1"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695DF1" w:rsidRPr="001B7C50">
        <w:t>TS</w:t>
      </w:r>
      <w:r w:rsidR="00695DF1">
        <w:t> </w:t>
      </w:r>
      <w:r w:rsidR="00695DF1" w:rsidRPr="001B7C50">
        <w:t>23.502</w:t>
      </w:r>
      <w:r w:rsidR="00695DF1">
        <w:t> </w:t>
      </w:r>
      <w:r w:rsidR="00695DF1"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33247A5"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695DF1" w:rsidRPr="001B7C50">
        <w:t>TS</w:t>
      </w:r>
      <w:r w:rsidR="00695DF1">
        <w:t> </w:t>
      </w:r>
      <w:r w:rsidR="00695DF1" w:rsidRPr="001B7C50">
        <w:t>23.502</w:t>
      </w:r>
      <w:r w:rsidR="00695DF1">
        <w:t> </w:t>
      </w:r>
      <w:r w:rsidR="00695DF1"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lastRenderedPageBreak/>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6E1642B4"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695DF1" w:rsidRPr="001B7C50">
        <w:t>TS</w:t>
      </w:r>
      <w:r w:rsidR="00695DF1">
        <w:t> </w:t>
      </w:r>
      <w:r w:rsidR="00695DF1" w:rsidRPr="001B7C50">
        <w:t>23.502</w:t>
      </w:r>
      <w:r w:rsidR="00695DF1">
        <w:t> </w:t>
      </w:r>
      <w:r w:rsidR="00695DF1" w:rsidRPr="001B7C50">
        <w:t>[</w:t>
      </w:r>
      <w:r w:rsidRPr="001B7C50">
        <w:t>3]) to support Uu operation optimisation for NB-IoT UE differentiation if the RAT type is NB-IoT.</w:t>
      </w:r>
    </w:p>
    <w:p w14:paraId="45E5C3A2" w14:textId="69504B34" w:rsidR="00D40151" w:rsidRPr="001B7C50" w:rsidRDefault="00D40151" w:rsidP="00D40151">
      <w:r w:rsidRPr="001B7C50">
        <w:t xml:space="preserve">The AMF decides when to send this information to the RAN as "Expected UE activity behaviour" carried in N2 request over the N2 interface (see </w:t>
      </w:r>
      <w:r w:rsidR="00695DF1" w:rsidRPr="001B7C50">
        <w:t>TS</w:t>
      </w:r>
      <w:r w:rsidR="00695DF1">
        <w:t> </w:t>
      </w:r>
      <w:r w:rsidR="00695DF1" w:rsidRPr="001B7C50">
        <w:t>38.413</w:t>
      </w:r>
      <w:r w:rsidR="00695DF1">
        <w:t> </w:t>
      </w:r>
      <w:r w:rsidR="00695DF1"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49" w:name="_Toc20149752"/>
      <w:bookmarkStart w:id="950" w:name="_Toc27846543"/>
      <w:bookmarkStart w:id="951" w:name="_Toc36187667"/>
      <w:bookmarkStart w:id="952" w:name="_Toc45183571"/>
      <w:bookmarkStart w:id="953" w:name="_Toc47342413"/>
      <w:bookmarkStart w:id="954" w:name="_Toc51769111"/>
      <w:bookmarkStart w:id="955" w:name="_Toc122440197"/>
      <w:r w:rsidRPr="001B7C50">
        <w:t>5.4.6.3</w:t>
      </w:r>
      <w:r w:rsidRPr="001B7C50">
        <w:tab/>
        <w:t>Core Network assisted RAN paging information</w:t>
      </w:r>
      <w:bookmarkEnd w:id="949"/>
      <w:bookmarkEnd w:id="950"/>
      <w:bookmarkEnd w:id="951"/>
      <w:bookmarkEnd w:id="952"/>
      <w:bookmarkEnd w:id="953"/>
      <w:bookmarkEnd w:id="954"/>
      <w:bookmarkEnd w:id="955"/>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6" w:name="_Toc20149753"/>
      <w:bookmarkStart w:id="957" w:name="_Toc27846544"/>
      <w:bookmarkStart w:id="958" w:name="_Toc36187668"/>
      <w:bookmarkStart w:id="959" w:name="_Toc45183572"/>
      <w:bookmarkStart w:id="960" w:name="_Toc47342414"/>
      <w:bookmarkStart w:id="961" w:name="_Toc51769112"/>
      <w:bookmarkStart w:id="962" w:name="_Toc122440198"/>
      <w:r w:rsidRPr="001B7C50">
        <w:t>5.4.7</w:t>
      </w:r>
      <w:r w:rsidRPr="001B7C50">
        <w:tab/>
        <w:t>NG-RAN location reporting</w:t>
      </w:r>
      <w:bookmarkEnd w:id="956"/>
      <w:bookmarkEnd w:id="957"/>
      <w:bookmarkEnd w:id="958"/>
      <w:bookmarkEnd w:id="959"/>
      <w:bookmarkEnd w:id="960"/>
      <w:bookmarkEnd w:id="961"/>
      <w:bookmarkEnd w:id="962"/>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3F1446D" w:rsidR="00D40151" w:rsidRPr="001B7C50" w:rsidRDefault="00D40151" w:rsidP="00D40151">
      <w:r w:rsidRPr="001B7C50">
        <w:t xml:space="preserve">The AMF requests the location information of the UE either through independent N2 procedure (i.e. NG-RAN location reporting as specified in clause 4.10 of </w:t>
      </w:r>
      <w:r w:rsidR="00695DF1" w:rsidRPr="001B7C50">
        <w:t>TS</w:t>
      </w:r>
      <w:r w:rsidR="00695DF1">
        <w:t> </w:t>
      </w:r>
      <w:r w:rsidR="00695DF1" w:rsidRPr="001B7C50">
        <w:t>23.502</w:t>
      </w:r>
      <w:r w:rsidR="00695DF1">
        <w:t> </w:t>
      </w:r>
      <w:r w:rsidR="00695DF1" w:rsidRPr="001B7C50">
        <w:t>[</w:t>
      </w:r>
      <w:r w:rsidRPr="001B7C50">
        <w:t xml:space="preserve">3]), or by including the request in some specific N2 messages as specified in </w:t>
      </w:r>
      <w:r w:rsidR="00695DF1" w:rsidRPr="001B7C50">
        <w:t>TS</w:t>
      </w:r>
      <w:r w:rsidR="00695DF1">
        <w:t> </w:t>
      </w:r>
      <w:r w:rsidR="00695DF1" w:rsidRPr="001B7C50">
        <w:t>38.413</w:t>
      </w:r>
      <w:r w:rsidR="00695DF1">
        <w:t> </w:t>
      </w:r>
      <w:r w:rsidR="00695DF1" w:rsidRPr="001B7C50">
        <w:t>[</w:t>
      </w:r>
      <w:r w:rsidRPr="001B7C50">
        <w:t>34].</w:t>
      </w:r>
    </w:p>
    <w:p w14:paraId="7E156CD3" w14:textId="77777777" w:rsidR="00D40151" w:rsidRPr="001B7C50" w:rsidRDefault="00D40151" w:rsidP="00D40151">
      <w:pPr>
        <w:pStyle w:val="Heading3"/>
      </w:pPr>
      <w:bookmarkStart w:id="963" w:name="_Toc27846545"/>
      <w:bookmarkStart w:id="964" w:name="_Toc36187669"/>
      <w:bookmarkStart w:id="965" w:name="_Toc45183573"/>
      <w:bookmarkStart w:id="966" w:name="_Toc47342415"/>
      <w:bookmarkStart w:id="967" w:name="_Toc51769113"/>
      <w:bookmarkStart w:id="968" w:name="_Toc20149754"/>
      <w:bookmarkStart w:id="969" w:name="_Toc122440199"/>
      <w:r w:rsidRPr="001B7C50">
        <w:lastRenderedPageBreak/>
        <w:t>5.4.8</w:t>
      </w:r>
      <w:r w:rsidRPr="001B7C50">
        <w:tab/>
        <w:t>Support for identification and restriction of using unlicensed spectrum</w:t>
      </w:r>
      <w:bookmarkEnd w:id="963"/>
      <w:bookmarkEnd w:id="964"/>
      <w:bookmarkEnd w:id="965"/>
      <w:bookmarkEnd w:id="966"/>
      <w:bookmarkEnd w:id="967"/>
      <w:bookmarkEnd w:id="969"/>
    </w:p>
    <w:p w14:paraId="16FCDD41" w14:textId="70943333" w:rsidR="00D40151" w:rsidRPr="001B7C50" w:rsidRDefault="00D40151" w:rsidP="00D40151">
      <w:r w:rsidRPr="001B7C50">
        <w:t xml:space="preserve">Support for NG-RAN using unlicensed spectrum is defined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36.300</w:t>
      </w:r>
      <w:r w:rsidR="00695DF1">
        <w:t> </w:t>
      </w:r>
      <w:r w:rsidR="00695DF1" w:rsidRPr="001B7C50">
        <w:t>[</w:t>
      </w:r>
      <w:r w:rsidRPr="001B7C50">
        <w:t>30].</w:t>
      </w:r>
    </w:p>
    <w:p w14:paraId="7DC0D12A" w14:textId="460258E4"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36.300</w:t>
      </w:r>
      <w:r w:rsidR="00695DF1">
        <w:t> </w:t>
      </w:r>
      <w:r w:rsidR="00695DF1"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1FE3494D"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695DF1" w:rsidRPr="001B7C50">
        <w:t>TS</w:t>
      </w:r>
      <w:r w:rsidR="00695DF1">
        <w:t> </w:t>
      </w:r>
      <w:r w:rsidR="00695DF1" w:rsidRPr="001B7C50">
        <w:t>24.501</w:t>
      </w:r>
      <w:r w:rsidR="00695DF1">
        <w:t> </w:t>
      </w:r>
      <w:r w:rsidR="00695DF1"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0AD48A19"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36.300</w:t>
      </w:r>
      <w:r w:rsidR="00695DF1">
        <w:t> </w:t>
      </w:r>
      <w:r w:rsidR="00695DF1" w:rsidRPr="001B7C50">
        <w:t>[</w:t>
      </w:r>
      <w:r w:rsidRPr="001B7C50">
        <w:t>30], the AMF signals this access restriction to NG-RAN as part of Mobility Restriction List.</w:t>
      </w:r>
    </w:p>
    <w:p w14:paraId="21FB6DE9" w14:textId="4E260D5D"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36.300</w:t>
      </w:r>
      <w:r w:rsidR="00695DF1">
        <w:t> </w:t>
      </w:r>
      <w:r w:rsidR="00695DF1"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6E68226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695DF1" w:rsidRPr="001B7C50">
        <w:t>TS</w:t>
      </w:r>
      <w:r w:rsidR="00695DF1">
        <w:t> </w:t>
      </w:r>
      <w:r w:rsidR="00695DF1" w:rsidRPr="001B7C50">
        <w:t>38.413</w:t>
      </w:r>
      <w:r w:rsidR="00695DF1">
        <w:t> </w:t>
      </w:r>
      <w:r w:rsidR="00695DF1"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25C066CC"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695DF1" w:rsidRPr="001B7C50">
        <w:t>TS</w:t>
      </w:r>
      <w:r w:rsidR="00695DF1">
        <w:t> </w:t>
      </w:r>
      <w:r w:rsidR="00695DF1" w:rsidRPr="001B7C50">
        <w:t>38.413</w:t>
      </w:r>
      <w:r w:rsidR="00695DF1">
        <w:t> </w:t>
      </w:r>
      <w:r w:rsidR="00695DF1"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70" w:name="_Toc36187670"/>
      <w:bookmarkStart w:id="971" w:name="_Toc45183574"/>
      <w:bookmarkStart w:id="972" w:name="_Toc47342416"/>
      <w:bookmarkStart w:id="973" w:name="_Toc51769114"/>
      <w:bookmarkStart w:id="974" w:name="_Toc27846546"/>
      <w:bookmarkStart w:id="975" w:name="_Toc122440200"/>
      <w:r w:rsidRPr="001B7C50">
        <w:lastRenderedPageBreak/>
        <w:t>5.4.9</w:t>
      </w:r>
      <w:r w:rsidRPr="001B7C50">
        <w:tab/>
        <w:t>Wake Up Signal Assistance</w:t>
      </w:r>
      <w:bookmarkEnd w:id="970"/>
      <w:bookmarkEnd w:id="971"/>
      <w:bookmarkEnd w:id="972"/>
      <w:bookmarkEnd w:id="973"/>
      <w:bookmarkEnd w:id="975"/>
    </w:p>
    <w:p w14:paraId="34EDAC6C" w14:textId="77777777" w:rsidR="00D40151" w:rsidRPr="001B7C50" w:rsidRDefault="00D40151" w:rsidP="00D40151">
      <w:pPr>
        <w:pStyle w:val="Heading4"/>
      </w:pPr>
      <w:bookmarkStart w:id="976" w:name="_Toc51769115"/>
      <w:bookmarkStart w:id="977" w:name="_Toc122440201"/>
      <w:r w:rsidRPr="001B7C50">
        <w:t>5.4.9.1</w:t>
      </w:r>
      <w:r w:rsidRPr="001B7C50">
        <w:tab/>
        <w:t>General</w:t>
      </w:r>
      <w:bookmarkEnd w:id="976"/>
      <w:bookmarkEnd w:id="977"/>
    </w:p>
    <w:p w14:paraId="1CFC7544" w14:textId="19E8368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695DF1" w:rsidRPr="001B7C50">
        <w:rPr>
          <w:lang w:eastAsia="x-none"/>
        </w:rPr>
        <w:t>TS</w:t>
      </w:r>
      <w:r w:rsidR="00695DF1">
        <w:rPr>
          <w:lang w:eastAsia="x-none"/>
        </w:rPr>
        <w:t> </w:t>
      </w:r>
      <w:r w:rsidR="00695DF1" w:rsidRPr="001B7C50">
        <w:rPr>
          <w:lang w:eastAsia="x-none"/>
        </w:rPr>
        <w:t>36.304</w:t>
      </w:r>
      <w:r w:rsidR="00695DF1">
        <w:rPr>
          <w:lang w:eastAsia="x-none"/>
        </w:rPr>
        <w:t> </w:t>
      </w:r>
      <w:r w:rsidR="00695DF1"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1A842EDB"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695DF1" w:rsidRPr="001B7C50">
        <w:t>TS</w:t>
      </w:r>
      <w:r w:rsidR="00695DF1">
        <w:t> </w:t>
      </w:r>
      <w:r w:rsidR="00695DF1" w:rsidRPr="001B7C50">
        <w:t>38.413</w:t>
      </w:r>
      <w:r w:rsidR="00695DF1">
        <w:t> </w:t>
      </w:r>
      <w:r w:rsidR="00695DF1"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14E0A4A1"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695DF1" w:rsidRPr="001B7C50">
        <w:t>TS</w:t>
      </w:r>
      <w:r w:rsidR="00695DF1">
        <w:t> </w:t>
      </w:r>
      <w:r w:rsidR="00695DF1" w:rsidRPr="001B7C50">
        <w:t>38.413</w:t>
      </w:r>
      <w:r w:rsidR="00695DF1">
        <w:t> </w:t>
      </w:r>
      <w:r w:rsidR="00695DF1"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6223D63F"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695DF1" w:rsidRPr="001B7C50">
        <w:rPr>
          <w:lang w:eastAsia="x-none"/>
        </w:rPr>
        <w:t>TS</w:t>
      </w:r>
      <w:r w:rsidR="00695DF1">
        <w:rPr>
          <w:lang w:eastAsia="x-none"/>
        </w:rPr>
        <w:t> </w:t>
      </w:r>
      <w:r w:rsidR="00695DF1" w:rsidRPr="001B7C50">
        <w:rPr>
          <w:lang w:eastAsia="x-none"/>
        </w:rPr>
        <w:t>38.413</w:t>
      </w:r>
      <w:r w:rsidR="00695DF1">
        <w:rPr>
          <w:lang w:eastAsia="x-none"/>
        </w:rPr>
        <w:t> </w:t>
      </w:r>
      <w:r w:rsidR="00695DF1"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978" w:name="_Toc51769116"/>
      <w:bookmarkStart w:id="979" w:name="_Toc122440202"/>
      <w:r w:rsidRPr="001B7C50">
        <w:t>5.4.9.2</w:t>
      </w:r>
      <w:r w:rsidRPr="001B7C50">
        <w:tab/>
        <w:t>Group Wake Up Signal</w:t>
      </w:r>
      <w:bookmarkEnd w:id="978"/>
      <w:bookmarkEnd w:id="979"/>
    </w:p>
    <w:p w14:paraId="5E4C6E30" w14:textId="110B3E8C" w:rsidR="00D40151" w:rsidRPr="001B7C50" w:rsidRDefault="00D40151" w:rsidP="00D40151">
      <w:r w:rsidRPr="001B7C50">
        <w:t xml:space="preserve">To support the Wake Up Signal (WUS), the WUS Assistance Information is used by the ng-eNB to help determine the WUS group used when paging the UE (see </w:t>
      </w:r>
      <w:r w:rsidR="00695DF1" w:rsidRPr="001B7C50">
        <w:t>TS</w:t>
      </w:r>
      <w:r w:rsidR="00695DF1">
        <w:t> </w:t>
      </w:r>
      <w:r w:rsidR="00695DF1" w:rsidRPr="001B7C50">
        <w:t>36.300</w:t>
      </w:r>
      <w:r w:rsidR="00695DF1">
        <w:t> </w:t>
      </w:r>
      <w:r w:rsidR="00695DF1"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80" w:name="_Toc36187671"/>
      <w:bookmarkStart w:id="981" w:name="_Toc45183575"/>
      <w:bookmarkStart w:id="982" w:name="_Toc47342417"/>
      <w:bookmarkStart w:id="983" w:name="_Toc51769117"/>
      <w:bookmarkStart w:id="984" w:name="_Toc122440203"/>
      <w:r w:rsidRPr="001B7C50">
        <w:t>5.4.10</w:t>
      </w:r>
      <w:r w:rsidRPr="001B7C50">
        <w:tab/>
        <w:t>Support for identification and restriction of using NR satellite access</w:t>
      </w:r>
      <w:bookmarkEnd w:id="984"/>
    </w:p>
    <w:p w14:paraId="2048D040" w14:textId="36AA6718" w:rsidR="001C7C66" w:rsidRPr="001B7C50" w:rsidRDefault="001C7C66" w:rsidP="001C7C66">
      <w:r w:rsidRPr="001B7C50">
        <w:t xml:space="preserve">Support for NR satellite access is specified in </w:t>
      </w:r>
      <w:r w:rsidR="00695DF1" w:rsidRPr="001B7C50">
        <w:t>TS</w:t>
      </w:r>
      <w:r w:rsidR="00695DF1">
        <w:t> </w:t>
      </w:r>
      <w:r w:rsidR="00695DF1" w:rsidRPr="001B7C50">
        <w:t>38.300</w:t>
      </w:r>
      <w:r w:rsidR="00695DF1">
        <w:t> </w:t>
      </w:r>
      <w:r w:rsidR="00695DF1" w:rsidRPr="001B7C50">
        <w:t>[</w:t>
      </w:r>
      <w:r w:rsidRPr="001B7C50">
        <w:t>27].</w:t>
      </w:r>
    </w:p>
    <w:p w14:paraId="10DB4AFD" w14:textId="3CB3232A" w:rsidR="001C7C66" w:rsidRPr="001B7C50" w:rsidRDefault="001C7C66" w:rsidP="00323277">
      <w:pPr>
        <w:pStyle w:val="EditorsNote"/>
      </w:pPr>
      <w:r w:rsidRPr="001B7C50">
        <w:t>Editor's note:</w:t>
      </w:r>
      <w:r w:rsidRPr="001B7C50">
        <w:tab/>
      </w:r>
      <w:r w:rsidR="00695DF1" w:rsidRPr="001B7C50">
        <w:t>TS</w:t>
      </w:r>
      <w:r w:rsidR="00695DF1">
        <w:t> </w:t>
      </w:r>
      <w:r w:rsidR="00695DF1" w:rsidRPr="001B7C50">
        <w:t>38.300</w:t>
      </w:r>
      <w:r w:rsidR="00695DF1">
        <w:t> </w:t>
      </w:r>
      <w:r w:rsidR="00695DF1" w:rsidRPr="001B7C50">
        <w:t>[</w:t>
      </w:r>
      <w:r w:rsidRPr="001B7C50">
        <w:t>27] not yet updated by RAN groups.</w:t>
      </w:r>
    </w:p>
    <w:p w14:paraId="594EAC10" w14:textId="6B2979CD"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695DF1" w:rsidRPr="001B7C50">
        <w:t>TS</w:t>
      </w:r>
      <w:r w:rsidR="00695DF1">
        <w:t> </w:t>
      </w:r>
      <w:r w:rsidR="00695DF1" w:rsidRPr="001B7C50">
        <w:t>38.413</w:t>
      </w:r>
      <w:r w:rsidR="00695DF1">
        <w:t> </w:t>
      </w:r>
      <w:r w:rsidR="00695DF1" w:rsidRPr="001B7C50">
        <w:t>[</w:t>
      </w:r>
      <w:r w:rsidRPr="001B7C50">
        <w:t>34].</w:t>
      </w:r>
    </w:p>
    <w:p w14:paraId="33C15A37" w14:textId="4ED5E562" w:rsidR="001C7C66" w:rsidRPr="001B7C50" w:rsidRDefault="001C7C66" w:rsidP="00323277">
      <w:pPr>
        <w:pStyle w:val="EditorsNote"/>
      </w:pPr>
      <w:r w:rsidRPr="001B7C50">
        <w:lastRenderedPageBreak/>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0F5B38A5"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695DF1">
        <w:t>TS</w:t>
      </w:r>
      <w:r w:rsidR="00695DF1">
        <w:t> </w:t>
      </w:r>
      <w:r w:rsidR="00695DF1">
        <w:t>38.413</w:t>
      </w:r>
      <w:r w:rsidR="00695DF1">
        <w:t> </w:t>
      </w:r>
      <w:r w:rsidR="00695DF1">
        <w:t>[</w:t>
      </w:r>
      <w:r>
        <w:t>34].</w:t>
      </w:r>
    </w:p>
    <w:p w14:paraId="271C0312" w14:textId="3256D171" w:rsidR="00607A94" w:rsidRPr="001B7C50" w:rsidRDefault="00607A94" w:rsidP="00607A94">
      <w:pPr>
        <w:pStyle w:val="Heading3"/>
      </w:pPr>
      <w:bookmarkStart w:id="985" w:name="_Toc122440204"/>
      <w:r w:rsidRPr="001B7C50">
        <w:t>5.4.11</w:t>
      </w:r>
      <w:r w:rsidRPr="001B7C50">
        <w:tab/>
        <w:t xml:space="preserve">Support for integrating </w:t>
      </w:r>
      <w:r w:rsidR="00B96062" w:rsidRPr="001B7C50">
        <w:t xml:space="preserve">NR </w:t>
      </w:r>
      <w:r w:rsidRPr="001B7C50">
        <w:t>satellite access into 5GS</w:t>
      </w:r>
      <w:bookmarkEnd w:id="985"/>
    </w:p>
    <w:p w14:paraId="67E29A28" w14:textId="5DE94373" w:rsidR="00B96062" w:rsidRPr="001B7C50" w:rsidRDefault="00B96062" w:rsidP="00B96062">
      <w:pPr>
        <w:pStyle w:val="Heading4"/>
      </w:pPr>
      <w:bookmarkStart w:id="986" w:name="_Toc122440205"/>
      <w:r w:rsidRPr="001B7C50">
        <w:t>5.4.11.1</w:t>
      </w:r>
      <w:r w:rsidRPr="001B7C50">
        <w:tab/>
        <w:t>General</w:t>
      </w:r>
      <w:bookmarkEnd w:id="986"/>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7" w:name="_Toc122440206"/>
      <w:r w:rsidRPr="001B7C50">
        <w:t>5.4.11.2</w:t>
      </w:r>
      <w:r w:rsidRPr="001B7C50">
        <w:tab/>
        <w:t>Support of RAT types defined in 5GC for satellite access</w:t>
      </w:r>
      <w:bookmarkEnd w:id="987"/>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88" w:name="_Toc122440207"/>
      <w:r w:rsidRPr="001B7C50">
        <w:t>5.4.11.3</w:t>
      </w:r>
      <w:r w:rsidRPr="001B7C50">
        <w:tab/>
        <w:t>Void</w:t>
      </w:r>
      <w:bookmarkEnd w:id="988"/>
    </w:p>
    <w:p w14:paraId="4FBAA04B" w14:textId="77777777" w:rsidR="003B4D25" w:rsidRPr="001B7C50" w:rsidRDefault="003B4D25" w:rsidP="00C74FFE"/>
    <w:p w14:paraId="28B5BE8A" w14:textId="1925BBDC" w:rsidR="00607A94" w:rsidRPr="001B7C50" w:rsidRDefault="00607A94" w:rsidP="00562E84">
      <w:pPr>
        <w:pStyle w:val="Heading4"/>
      </w:pPr>
      <w:bookmarkStart w:id="989" w:name="_Toc122440208"/>
      <w:r w:rsidRPr="001B7C50">
        <w:t>5.4.11.4</w:t>
      </w:r>
      <w:r w:rsidRPr="001B7C50">
        <w:tab/>
        <w:t>Verification of UE location</w:t>
      </w:r>
      <w:bookmarkEnd w:id="989"/>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5E8B7C9F"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695DF1" w:rsidRPr="001B7C50">
        <w:t>TS</w:t>
      </w:r>
      <w:r w:rsidR="00695DF1">
        <w:t> </w:t>
      </w:r>
      <w:r w:rsidR="00695DF1" w:rsidRPr="001B7C50">
        <w:t>23.273</w:t>
      </w:r>
      <w:r w:rsidR="00695DF1">
        <w:t> </w:t>
      </w:r>
      <w:r w:rsidR="00695DF1"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695DF1" w:rsidRPr="001B7C50">
        <w:t>TS</w:t>
      </w:r>
      <w:r w:rsidR="00695DF1">
        <w:t> </w:t>
      </w:r>
      <w:r w:rsidR="00695DF1" w:rsidRPr="001B7C50">
        <w:t>23.122</w:t>
      </w:r>
      <w:r w:rsidR="00695DF1">
        <w:t> </w:t>
      </w:r>
      <w:r w:rsidR="00695DF1" w:rsidRPr="001B7C50">
        <w:t>[</w:t>
      </w:r>
      <w:r w:rsidR="00700DBF" w:rsidRPr="001B7C50">
        <w:t xml:space="preserve">17] and </w:t>
      </w:r>
      <w:r w:rsidR="00695DF1" w:rsidRPr="001B7C50">
        <w:t>TS</w:t>
      </w:r>
      <w:r w:rsidR="00695DF1">
        <w:t> </w:t>
      </w:r>
      <w:r w:rsidR="00695DF1" w:rsidRPr="001B7C50">
        <w:t>24.501</w:t>
      </w:r>
      <w:r w:rsidR="00695DF1">
        <w:t> </w:t>
      </w:r>
      <w:r w:rsidR="00695DF1" w:rsidRPr="001B7C50">
        <w:t>[</w:t>
      </w:r>
      <w:r w:rsidR="00700DBF"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90" w:name="_Toc122440209"/>
      <w:r w:rsidRPr="001B7C50">
        <w:lastRenderedPageBreak/>
        <w:t>5.4.11.5</w:t>
      </w:r>
      <w:r w:rsidRPr="001B7C50">
        <w:tab/>
        <w:t>Network selection for NR satellite access</w:t>
      </w:r>
      <w:bookmarkEnd w:id="990"/>
    </w:p>
    <w:p w14:paraId="1A3EDB3E" w14:textId="77777777" w:rsidR="00607A94" w:rsidRPr="001B7C50" w:rsidRDefault="00607A94" w:rsidP="00607A94">
      <w:r w:rsidRPr="001B7C50">
        <w:t>Network selection principles specified in clause 5.2.2 apply also for NR satellite access.</w:t>
      </w:r>
    </w:p>
    <w:p w14:paraId="51DC8319" w14:textId="6EA0A7B6"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695DF1" w:rsidRPr="001B7C50">
        <w:t>TS</w:t>
      </w:r>
      <w:r w:rsidR="00695DF1">
        <w:t> </w:t>
      </w:r>
      <w:r w:rsidR="00695DF1" w:rsidRPr="001B7C50">
        <w:t>23.122</w:t>
      </w:r>
      <w:r w:rsidR="00695DF1">
        <w:t> </w:t>
      </w:r>
      <w:r w:rsidR="00695DF1"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91" w:name="_Toc122440210"/>
      <w:r w:rsidRPr="001B7C50">
        <w:t>5.4.11.6</w:t>
      </w:r>
      <w:r w:rsidRPr="001B7C50">
        <w:tab/>
        <w:t>Support of Mobility Registration Update</w:t>
      </w:r>
      <w:bookmarkEnd w:id="991"/>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92" w:name="_Toc122440211"/>
      <w:r w:rsidRPr="001B7C50">
        <w:t>5.4.11.7</w:t>
      </w:r>
      <w:r w:rsidRPr="001B7C50">
        <w:tab/>
        <w:t>Tracking Area handling for NR satellite access</w:t>
      </w:r>
      <w:bookmarkEnd w:id="992"/>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5EB2EE66"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 xml:space="preserve">arth's surface, the NG-RAN may change the TAC values that are broadcast in a cell's system information as the cell moves, as described in </w:t>
      </w:r>
      <w:r w:rsidR="00695DF1" w:rsidRPr="001B7C50">
        <w:t>TS</w:t>
      </w:r>
      <w:r w:rsidR="00695DF1">
        <w:t> </w:t>
      </w:r>
      <w:r w:rsidR="00695DF1" w:rsidRPr="001B7C50">
        <w:t>38.331</w:t>
      </w:r>
      <w:r w:rsidR="00695DF1">
        <w:t> </w:t>
      </w:r>
      <w:r w:rsidR="00695DF1" w:rsidRPr="001B7C50">
        <w:t>[</w:t>
      </w:r>
      <w:r w:rsidRPr="001B7C50">
        <w:t>28].</w:t>
      </w:r>
    </w:p>
    <w:p w14:paraId="75572D52" w14:textId="44870168"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695DF1" w:rsidRPr="001B7C50">
        <w:t>TS</w:t>
      </w:r>
      <w:r w:rsidR="00695DF1">
        <w:t> </w:t>
      </w:r>
      <w:r w:rsidR="00695DF1" w:rsidRPr="001B7C50">
        <w:t>38.413</w:t>
      </w:r>
      <w:r w:rsidR="00695DF1">
        <w:t> </w:t>
      </w:r>
      <w:r w:rsidR="00695DF1" w:rsidRPr="001B7C50">
        <w:t>[</w:t>
      </w:r>
      <w:r w:rsidR="0010576F" w:rsidRPr="001B7C50">
        <w:t>34]</w:t>
      </w:r>
      <w:r w:rsidRPr="001B7C50">
        <w:t xml:space="preserve"> to the AMF as part of the ULI, whenever the ULI is included in the NGAP message as described in </w:t>
      </w:r>
      <w:r w:rsidR="00695DF1" w:rsidRPr="001B7C50">
        <w:t>TS</w:t>
      </w:r>
      <w:r w:rsidR="00695DF1">
        <w:t> </w:t>
      </w:r>
      <w:r w:rsidR="00695DF1" w:rsidRPr="001B7C50">
        <w:t>38.413</w:t>
      </w:r>
      <w:r w:rsidR="00695DF1">
        <w:t> </w:t>
      </w:r>
      <w:r w:rsidR="00695DF1"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93" w:name="_Toc122440212"/>
      <w:r w:rsidRPr="001B7C50">
        <w:t>5.4.11.8</w:t>
      </w:r>
      <w:r w:rsidRPr="001B7C50">
        <w:tab/>
        <w:t>Support for mobility Forbidden Area and Service Area Restrictions for NR satellite access</w:t>
      </w:r>
      <w:bookmarkEnd w:id="993"/>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442C00E7"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695DF1">
        <w:t>TS</w:t>
      </w:r>
      <w:r w:rsidR="00695DF1">
        <w:t> </w:t>
      </w:r>
      <w:r w:rsidR="00695DF1">
        <w:t>23.502</w:t>
      </w:r>
      <w:r w:rsidR="00695DF1">
        <w:t> </w:t>
      </w:r>
      <w:r w:rsidR="00695DF1">
        <w:t>[</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 xml:space="preserve">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w:t>
      </w:r>
      <w:r w:rsidRPr="001B7C50">
        <w:lastRenderedPageBreak/>
        <w:t>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4" w:name="_Toc122440213"/>
      <w:r w:rsidRPr="001B7C50">
        <w:t>5.4.12</w:t>
      </w:r>
      <w:r w:rsidRPr="001B7C50">
        <w:tab/>
        <w:t>Paging Early Indication with Paging Subgrouping Assistance</w:t>
      </w:r>
      <w:bookmarkEnd w:id="994"/>
    </w:p>
    <w:p w14:paraId="02100A45" w14:textId="77777777" w:rsidR="00283ED6" w:rsidRPr="001B7C50" w:rsidRDefault="00283ED6" w:rsidP="00461850">
      <w:pPr>
        <w:pStyle w:val="Heading4"/>
      </w:pPr>
      <w:bookmarkStart w:id="995" w:name="_Toc122440214"/>
      <w:r w:rsidRPr="001B7C50">
        <w:t>5.4.12.1</w:t>
      </w:r>
      <w:r w:rsidRPr="001B7C50">
        <w:tab/>
        <w:t>General</w:t>
      </w:r>
      <w:bookmarkEnd w:id="995"/>
    </w:p>
    <w:p w14:paraId="0896C9E5" w14:textId="3C63A1E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695DF1" w:rsidRPr="001B7C50">
        <w:t>TS</w:t>
      </w:r>
      <w:r w:rsidR="00695DF1">
        <w:t> </w:t>
      </w:r>
      <w:r w:rsidR="00695DF1" w:rsidRPr="001B7C50">
        <w:t>38.304</w:t>
      </w:r>
      <w:r w:rsidR="00695DF1">
        <w:t> </w:t>
      </w:r>
      <w:r w:rsidR="00695DF1"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791238C" w:rsidR="00AE12FC" w:rsidRPr="001B7C50" w:rsidRDefault="00AE12FC" w:rsidP="00283ED6">
      <w:r w:rsidRPr="001B7C50">
        <w:t xml:space="preserve">The NG-RAN node and the UE determine per cell which paging subgrouping method to use as defined in </w:t>
      </w:r>
      <w:r w:rsidR="00695DF1" w:rsidRPr="001B7C50">
        <w:t>TS</w:t>
      </w:r>
      <w:r w:rsidR="00695DF1">
        <w:t> </w:t>
      </w:r>
      <w:r w:rsidR="00695DF1" w:rsidRPr="001B7C50">
        <w:t>38.304</w:t>
      </w:r>
      <w:r w:rsidR="00695DF1">
        <w:t> </w:t>
      </w:r>
      <w:r w:rsidR="00695DF1" w:rsidRPr="001B7C50">
        <w:t>[</w:t>
      </w:r>
      <w:r w:rsidRPr="001B7C50">
        <w:t xml:space="preserve">50] and </w:t>
      </w:r>
      <w:r w:rsidR="00695DF1" w:rsidRPr="001B7C50">
        <w:t>TS</w:t>
      </w:r>
      <w:r w:rsidR="00695DF1">
        <w:t> </w:t>
      </w:r>
      <w:r w:rsidR="00695DF1" w:rsidRPr="001B7C50">
        <w:t>38.331</w:t>
      </w:r>
      <w:r w:rsidR="00695DF1">
        <w:t> </w:t>
      </w:r>
      <w:r w:rsidR="00695DF1" w:rsidRPr="001B7C50">
        <w:t>[</w:t>
      </w:r>
      <w:r w:rsidRPr="001B7C50">
        <w:t>28].</w:t>
      </w:r>
    </w:p>
    <w:p w14:paraId="2CAA3FC3" w14:textId="77777777" w:rsidR="00283ED6" w:rsidRPr="001B7C50" w:rsidRDefault="00283ED6" w:rsidP="00461850">
      <w:pPr>
        <w:pStyle w:val="Heading4"/>
      </w:pPr>
      <w:bookmarkStart w:id="996" w:name="_Toc122440215"/>
      <w:r w:rsidRPr="001B7C50">
        <w:t>5.4.12.2</w:t>
      </w:r>
      <w:r w:rsidRPr="001B7C50">
        <w:tab/>
        <w:t>Core Network Assistance for PEIPS</w:t>
      </w:r>
      <w:bookmarkEnd w:id="996"/>
    </w:p>
    <w:p w14:paraId="7A6FA08A" w14:textId="15D87D2D"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695DF1" w:rsidRPr="001B7C50">
        <w:t>TS</w:t>
      </w:r>
      <w:r w:rsidR="00695DF1">
        <w:t> </w:t>
      </w:r>
      <w:r w:rsidR="00695DF1" w:rsidRPr="001B7C50">
        <w:t>38.300</w:t>
      </w:r>
      <w:r w:rsidR="00695DF1">
        <w:t> </w:t>
      </w:r>
      <w:r w:rsidR="00695DF1"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0493F3EC" w:rsidR="00AE12FC" w:rsidRPr="001B7C50" w:rsidRDefault="00AE12FC" w:rsidP="00461850">
      <w:r w:rsidRPr="001B7C50">
        <w:lastRenderedPageBreak/>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695DF1" w:rsidRPr="001B7C50">
        <w:t>TS</w:t>
      </w:r>
      <w:r w:rsidR="00695DF1">
        <w:t> </w:t>
      </w:r>
      <w:r w:rsidR="00695DF1" w:rsidRPr="001B7C50">
        <w:t>38.300</w:t>
      </w:r>
      <w:r w:rsidR="00695DF1">
        <w:t> </w:t>
      </w:r>
      <w:r w:rsidR="00695DF1" w:rsidRPr="001B7C50">
        <w:t>[</w:t>
      </w:r>
      <w:r w:rsidRPr="001B7C50">
        <w:t>27].</w:t>
      </w:r>
    </w:p>
    <w:p w14:paraId="11304EDF" w14:textId="110F75ED" w:rsidR="00AE12FC" w:rsidRPr="001B7C50" w:rsidRDefault="00AE12FC" w:rsidP="00461850">
      <w:r w:rsidRPr="001B7C50">
        <w:t xml:space="preserve">The AMF may use the UE Configuration Update procedure (as described in clause 4.2.4 of </w:t>
      </w:r>
      <w:r w:rsidR="00695DF1" w:rsidRPr="001B7C50">
        <w:t>TS</w:t>
      </w:r>
      <w:r w:rsidR="00695DF1">
        <w:t> </w:t>
      </w:r>
      <w:r w:rsidR="00695DF1" w:rsidRPr="001B7C50">
        <w:t>23.502</w:t>
      </w:r>
      <w:r w:rsidR="00695DF1">
        <w:t> </w:t>
      </w:r>
      <w:r w:rsidR="00695DF1" w:rsidRPr="001B7C50">
        <w:t>[</w:t>
      </w:r>
      <w:r w:rsidRPr="001B7C50">
        <w:t>3])</w:t>
      </w:r>
      <w:r w:rsidR="00133F31" w:rsidRPr="001B7C50">
        <w:t xml:space="preserve"> and N2 UE Context Modification procedure (as described in clause 8.3.4 of </w:t>
      </w:r>
      <w:r w:rsidR="00695DF1" w:rsidRPr="001B7C50">
        <w:t>TS</w:t>
      </w:r>
      <w:r w:rsidR="00695DF1">
        <w:t> </w:t>
      </w:r>
      <w:r w:rsidR="00695DF1" w:rsidRPr="001B7C50">
        <w:t>38.413</w:t>
      </w:r>
      <w:r w:rsidR="00695DF1">
        <w:t> </w:t>
      </w:r>
      <w:r w:rsidR="00695DF1"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997" w:name="_Toc122440216"/>
      <w:r w:rsidRPr="001B7C50">
        <w:t>5.5</w:t>
      </w:r>
      <w:r w:rsidRPr="001B7C50">
        <w:tab/>
        <w:t>Non-3GPP access specific aspects</w:t>
      </w:r>
      <w:bookmarkEnd w:id="968"/>
      <w:bookmarkEnd w:id="974"/>
      <w:bookmarkEnd w:id="980"/>
      <w:bookmarkEnd w:id="981"/>
      <w:bookmarkEnd w:id="982"/>
      <w:bookmarkEnd w:id="983"/>
      <w:bookmarkEnd w:id="997"/>
    </w:p>
    <w:p w14:paraId="0858CE2B" w14:textId="77777777" w:rsidR="00D40151" w:rsidRPr="001B7C50" w:rsidRDefault="00D40151" w:rsidP="00D40151">
      <w:pPr>
        <w:pStyle w:val="Heading3"/>
      </w:pPr>
      <w:bookmarkStart w:id="998" w:name="_Toc20149755"/>
      <w:bookmarkStart w:id="999" w:name="_Toc27846547"/>
      <w:bookmarkStart w:id="1000" w:name="_Toc36187672"/>
      <w:bookmarkStart w:id="1001" w:name="_Toc45183576"/>
      <w:bookmarkStart w:id="1002" w:name="_Toc47342418"/>
      <w:bookmarkStart w:id="1003" w:name="_Toc51769118"/>
      <w:bookmarkStart w:id="1004" w:name="_Toc122440217"/>
      <w:r w:rsidRPr="001B7C50">
        <w:t>5.5.0</w:t>
      </w:r>
      <w:r w:rsidRPr="001B7C50">
        <w:tab/>
        <w:t>General</w:t>
      </w:r>
      <w:bookmarkEnd w:id="998"/>
      <w:bookmarkEnd w:id="999"/>
      <w:bookmarkEnd w:id="1000"/>
      <w:bookmarkEnd w:id="1001"/>
      <w:bookmarkEnd w:id="1002"/>
      <w:bookmarkEnd w:id="1003"/>
      <w:bookmarkEnd w:id="1004"/>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05" w:name="_Toc20149756"/>
      <w:bookmarkStart w:id="1006" w:name="_Toc27846548"/>
      <w:bookmarkStart w:id="1007" w:name="_Toc36187673"/>
      <w:bookmarkStart w:id="1008" w:name="_Toc45183577"/>
      <w:bookmarkStart w:id="1009" w:name="_Toc47342419"/>
      <w:bookmarkStart w:id="1010" w:name="_Toc51769119"/>
      <w:bookmarkStart w:id="1011" w:name="_Toc122440218"/>
      <w:r w:rsidRPr="001B7C50">
        <w:t>5.5.1</w:t>
      </w:r>
      <w:r w:rsidRPr="001B7C50">
        <w:tab/>
        <w:t>Registration Management</w:t>
      </w:r>
      <w:bookmarkEnd w:id="1005"/>
      <w:bookmarkEnd w:id="1006"/>
      <w:bookmarkEnd w:id="1007"/>
      <w:bookmarkEnd w:id="1008"/>
      <w:bookmarkEnd w:id="1009"/>
      <w:bookmarkEnd w:id="1010"/>
      <w:bookmarkEnd w:id="1011"/>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00E277AB" w:rsidR="0069561D" w:rsidRPr="001B7C50" w:rsidRDefault="0069561D" w:rsidP="0069561D">
      <w:pPr>
        <w:rPr>
          <w:noProof/>
        </w:rPr>
      </w:pPr>
      <w:bookmarkStart w:id="1012" w:name="_Toc20149757"/>
      <w:bookmarkStart w:id="1013" w:name="_Toc27846549"/>
      <w:bookmarkStart w:id="1014" w:name="_Toc36187674"/>
      <w:bookmarkStart w:id="1015" w:name="_Toc45183578"/>
      <w:bookmarkStart w:id="1016" w:name="_Toc47342420"/>
      <w:bookmarkStart w:id="1017" w:name="_Toc51769120"/>
      <w:r>
        <w:rPr>
          <w:noProof/>
        </w:rPr>
        <w:t>During registration procedure the AMF may determines whether the serving N3IWF is appropriate based on the slices supported by the N3IWFs as specified in clause 6.3.6.</w:t>
      </w:r>
    </w:p>
    <w:p w14:paraId="2CB04C3A" w14:textId="77777777" w:rsidR="00D40151" w:rsidRPr="001B7C50" w:rsidRDefault="00D40151" w:rsidP="00D40151">
      <w:pPr>
        <w:pStyle w:val="Heading3"/>
      </w:pPr>
      <w:bookmarkStart w:id="1018" w:name="_Toc122440219"/>
      <w:r w:rsidRPr="001B7C50">
        <w:t>5.5.2</w:t>
      </w:r>
      <w:r w:rsidRPr="001B7C50">
        <w:tab/>
        <w:t>Connection Management</w:t>
      </w:r>
      <w:bookmarkEnd w:id="1012"/>
      <w:bookmarkEnd w:id="1013"/>
      <w:bookmarkEnd w:id="1014"/>
      <w:bookmarkEnd w:id="1015"/>
      <w:bookmarkEnd w:id="1016"/>
      <w:bookmarkEnd w:id="1017"/>
      <w:bookmarkEnd w:id="1018"/>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lastRenderedPageBreak/>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lastRenderedPageBreak/>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19" w:name="_Toc20149758"/>
      <w:bookmarkStart w:id="1020" w:name="_Toc27846550"/>
      <w:bookmarkStart w:id="1021" w:name="_Toc36187675"/>
      <w:bookmarkStart w:id="1022" w:name="_Toc45183579"/>
      <w:bookmarkStart w:id="1023" w:name="_Toc47342421"/>
      <w:bookmarkStart w:id="1024" w:name="_Toc51769121"/>
      <w:bookmarkStart w:id="1025" w:name="_Toc122440220"/>
      <w:r w:rsidRPr="001B7C50">
        <w:rPr>
          <w:lang w:eastAsia="zh-CN"/>
        </w:rPr>
        <w:t>5.5.3</w:t>
      </w:r>
      <w:r w:rsidRPr="001B7C50">
        <w:rPr>
          <w:lang w:eastAsia="zh-CN"/>
        </w:rPr>
        <w:tab/>
        <w:t>UE Reachability</w:t>
      </w:r>
      <w:bookmarkEnd w:id="1019"/>
      <w:bookmarkEnd w:id="1020"/>
      <w:bookmarkEnd w:id="1021"/>
      <w:bookmarkEnd w:id="1022"/>
      <w:bookmarkEnd w:id="1023"/>
      <w:bookmarkEnd w:id="1024"/>
      <w:bookmarkEnd w:id="1025"/>
    </w:p>
    <w:p w14:paraId="527C7EEE" w14:textId="77777777" w:rsidR="00D40151" w:rsidRPr="001B7C50" w:rsidRDefault="00D40151" w:rsidP="00D40151">
      <w:pPr>
        <w:pStyle w:val="Heading4"/>
        <w:rPr>
          <w:lang w:eastAsia="zh-CN"/>
        </w:rPr>
      </w:pPr>
      <w:bookmarkStart w:id="1026" w:name="_Toc20149759"/>
      <w:bookmarkStart w:id="1027" w:name="_Toc27846551"/>
      <w:bookmarkStart w:id="1028" w:name="_Toc36187676"/>
      <w:bookmarkStart w:id="1029" w:name="_Toc45183580"/>
      <w:bookmarkStart w:id="1030" w:name="_Toc47342422"/>
      <w:bookmarkStart w:id="1031" w:name="_Toc51769122"/>
      <w:bookmarkStart w:id="1032" w:name="_Toc122440221"/>
      <w:r w:rsidRPr="001B7C50">
        <w:rPr>
          <w:lang w:eastAsia="zh-CN"/>
        </w:rPr>
        <w:t>5.5.3.1</w:t>
      </w:r>
      <w:r w:rsidRPr="001B7C50">
        <w:rPr>
          <w:lang w:eastAsia="zh-CN"/>
        </w:rPr>
        <w:tab/>
        <w:t>UE reachability in CM-IDLE</w:t>
      </w:r>
      <w:bookmarkEnd w:id="1026"/>
      <w:bookmarkEnd w:id="1027"/>
      <w:bookmarkEnd w:id="1028"/>
      <w:bookmarkEnd w:id="1029"/>
      <w:bookmarkEnd w:id="1030"/>
      <w:bookmarkEnd w:id="1031"/>
      <w:bookmarkEnd w:id="1032"/>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33" w:name="_Toc20149760"/>
      <w:bookmarkStart w:id="1034" w:name="_Toc27846552"/>
      <w:bookmarkStart w:id="1035" w:name="_Toc36187677"/>
      <w:bookmarkStart w:id="1036" w:name="_Toc45183581"/>
      <w:bookmarkStart w:id="1037" w:name="_Toc47342423"/>
      <w:bookmarkStart w:id="1038" w:name="_Toc51769123"/>
      <w:bookmarkStart w:id="1039" w:name="_Toc122440222"/>
      <w:r w:rsidRPr="001B7C50">
        <w:rPr>
          <w:lang w:eastAsia="zh-CN"/>
        </w:rPr>
        <w:t>5.5.3.2</w:t>
      </w:r>
      <w:r w:rsidRPr="001B7C50">
        <w:rPr>
          <w:lang w:eastAsia="zh-CN"/>
        </w:rPr>
        <w:tab/>
        <w:t>UE reachability in CM-CONNECTED</w:t>
      </w:r>
      <w:bookmarkEnd w:id="1033"/>
      <w:bookmarkEnd w:id="1034"/>
      <w:bookmarkEnd w:id="1035"/>
      <w:bookmarkEnd w:id="1036"/>
      <w:bookmarkEnd w:id="1037"/>
      <w:bookmarkEnd w:id="1038"/>
      <w:bookmarkEnd w:id="1039"/>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40" w:name="_Toc20149761"/>
      <w:bookmarkStart w:id="1041" w:name="_Toc27846553"/>
      <w:bookmarkStart w:id="1042" w:name="_Toc36187678"/>
      <w:bookmarkStart w:id="1043" w:name="_Toc45183582"/>
      <w:bookmarkStart w:id="1044" w:name="_Toc47342424"/>
      <w:bookmarkStart w:id="1045" w:name="_Toc51769124"/>
      <w:bookmarkStart w:id="1046" w:name="_Toc122440223"/>
      <w:r w:rsidRPr="001B7C50">
        <w:t>5.6</w:t>
      </w:r>
      <w:r w:rsidRPr="001B7C50">
        <w:tab/>
        <w:t>Session Management</w:t>
      </w:r>
      <w:bookmarkEnd w:id="1040"/>
      <w:bookmarkEnd w:id="1041"/>
      <w:bookmarkEnd w:id="1042"/>
      <w:bookmarkEnd w:id="1043"/>
      <w:bookmarkEnd w:id="1044"/>
      <w:bookmarkEnd w:id="1045"/>
      <w:bookmarkEnd w:id="1046"/>
    </w:p>
    <w:p w14:paraId="34194B52" w14:textId="77777777" w:rsidR="00D40151" w:rsidRPr="001B7C50" w:rsidRDefault="00D40151" w:rsidP="00D40151">
      <w:pPr>
        <w:pStyle w:val="Heading3"/>
        <w:rPr>
          <w:lang w:eastAsia="zh-CN"/>
        </w:rPr>
      </w:pPr>
      <w:bookmarkStart w:id="1047" w:name="_Toc20149762"/>
      <w:bookmarkStart w:id="1048" w:name="_Toc27846554"/>
      <w:bookmarkStart w:id="1049" w:name="_Toc36187679"/>
      <w:bookmarkStart w:id="1050" w:name="_Toc45183583"/>
      <w:bookmarkStart w:id="1051" w:name="_Toc47342425"/>
      <w:bookmarkStart w:id="1052" w:name="_Toc51769125"/>
      <w:bookmarkStart w:id="1053" w:name="_Toc122440224"/>
      <w:r w:rsidRPr="001B7C50">
        <w:t>5.6.1</w:t>
      </w:r>
      <w:r w:rsidRPr="001B7C50">
        <w:tab/>
        <w:t>Overview</w:t>
      </w:r>
      <w:bookmarkEnd w:id="1047"/>
      <w:bookmarkEnd w:id="1048"/>
      <w:bookmarkEnd w:id="1049"/>
      <w:bookmarkEnd w:id="1050"/>
      <w:bookmarkEnd w:id="1051"/>
      <w:bookmarkEnd w:id="1052"/>
      <w:bookmarkEnd w:id="1053"/>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6BFE0A9B"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695DF1" w:rsidRPr="001B7C50">
        <w:t>TS</w:t>
      </w:r>
      <w:r w:rsidR="00695DF1">
        <w:t> </w:t>
      </w:r>
      <w:r w:rsidR="00695DF1" w:rsidRPr="001B7C50">
        <w:t>23.502</w:t>
      </w:r>
      <w:r w:rsidR="00695DF1">
        <w:t> </w:t>
      </w:r>
      <w:r w:rsidR="00695DF1" w:rsidRPr="001B7C50">
        <w:t>[</w:t>
      </w:r>
      <w:r w:rsidRPr="001B7C50">
        <w:t>3] and therefore the UE requested DNN will be up to date.</w:t>
      </w:r>
    </w:p>
    <w:p w14:paraId="77220022" w14:textId="3E77EE89"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w:t>
      </w:r>
      <w:r w:rsidRPr="001B7C50">
        <w:lastRenderedPageBreak/>
        <w:t xml:space="preserve">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695DF1" w:rsidRPr="001B7C50">
        <w:t>TS</w:t>
      </w:r>
      <w:r w:rsidR="00695DF1">
        <w:t> </w:t>
      </w:r>
      <w:r w:rsidR="00695DF1" w:rsidRPr="001B7C50">
        <w:t>23.503</w:t>
      </w:r>
      <w:r w:rsidR="00695DF1">
        <w:t> </w:t>
      </w:r>
      <w:r w:rsidR="00695DF1"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509530F7"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695DF1" w:rsidRPr="001B7C50">
        <w:t>TS</w:t>
      </w:r>
      <w:r w:rsidR="00695DF1">
        <w:t> </w:t>
      </w:r>
      <w:r w:rsidR="00695DF1" w:rsidRPr="001B7C50">
        <w:t>32.255</w:t>
      </w:r>
      <w:r w:rsidR="00695DF1">
        <w:t> </w:t>
      </w:r>
      <w:r w:rsidR="00695DF1"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lastRenderedPageBreak/>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456B558F"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67491810"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695DF1" w:rsidRPr="001B7C50">
        <w:t>TS</w:t>
      </w:r>
      <w:r w:rsidR="00695DF1">
        <w:t> </w:t>
      </w:r>
      <w:r w:rsidR="00695DF1" w:rsidRPr="001B7C50">
        <w:t>24.501</w:t>
      </w:r>
      <w:r w:rsidR="00695DF1">
        <w:t> </w:t>
      </w:r>
      <w:r w:rsidR="00695DF1"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695DF1" w:rsidRPr="001B7C50">
        <w:t>TS</w:t>
      </w:r>
      <w:r w:rsidR="00695DF1">
        <w:t> </w:t>
      </w:r>
      <w:r w:rsidR="00695DF1" w:rsidRPr="001B7C50">
        <w:t>24.501</w:t>
      </w:r>
      <w:r w:rsidR="00695DF1">
        <w:t> </w:t>
      </w:r>
      <w:r w:rsidR="00695DF1" w:rsidRPr="001B7C50">
        <w:t>[</w:t>
      </w:r>
      <w:r w:rsidRPr="001B7C50">
        <w:t>47].</w:t>
      </w:r>
    </w:p>
    <w:p w14:paraId="438E93E2" w14:textId="767BA32C"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695DF1" w:rsidRPr="001B7C50">
        <w:t>TS</w:t>
      </w:r>
      <w:r w:rsidR="00695DF1">
        <w:t> </w:t>
      </w:r>
      <w:r w:rsidR="00695DF1" w:rsidRPr="001B7C50">
        <w:t>24.501</w:t>
      </w:r>
      <w:r w:rsidR="00695DF1">
        <w:t> </w:t>
      </w:r>
      <w:r w:rsidR="00695DF1"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7B141880"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695DF1" w:rsidRPr="001B7C50">
        <w:t>TS</w:t>
      </w:r>
      <w:r w:rsidR="00695DF1">
        <w:t> </w:t>
      </w:r>
      <w:r w:rsidR="00695DF1" w:rsidRPr="001B7C50">
        <w:t>23.503</w:t>
      </w:r>
      <w:r w:rsidR="00695DF1">
        <w:t> </w:t>
      </w:r>
      <w:r w:rsidR="00695DF1"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54" w:name="historyclause"/>
      <w:r w:rsidRPr="001B7C50">
        <w:t xml:space="preserve">User Plane resources for </w:t>
      </w:r>
      <w:bookmarkEnd w:id="1054"/>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33B1741F" w:rsidR="00D40151" w:rsidRPr="001B7C50" w:rsidRDefault="00D40151" w:rsidP="00D40151">
      <w:bookmarkStart w:id="1055"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695DF1" w:rsidRPr="001B7C50">
        <w:t>TS</w:t>
      </w:r>
      <w:r w:rsidR="00695DF1">
        <w:t> </w:t>
      </w:r>
      <w:r w:rsidR="00695DF1" w:rsidRPr="001B7C50">
        <w:t>23.502</w:t>
      </w:r>
      <w:r w:rsidR="00695DF1">
        <w:t> </w:t>
      </w:r>
      <w:r w:rsidR="00695DF1"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056" w:name="_Toc27846555"/>
      <w:bookmarkStart w:id="1057" w:name="_Toc36187680"/>
      <w:bookmarkStart w:id="1058" w:name="_Toc45183584"/>
      <w:bookmarkStart w:id="1059" w:name="_Toc47342426"/>
      <w:bookmarkStart w:id="1060" w:name="_Toc51769126"/>
      <w:bookmarkStart w:id="1061" w:name="_Toc122440225"/>
      <w:r w:rsidRPr="001B7C50">
        <w:rPr>
          <w:lang w:eastAsia="ko-KR"/>
        </w:rPr>
        <w:t>5.6.2</w:t>
      </w:r>
      <w:r w:rsidRPr="001B7C50">
        <w:rPr>
          <w:lang w:eastAsia="ko-KR"/>
        </w:rPr>
        <w:tab/>
        <w:t>Interaction between AMF and SMF</w:t>
      </w:r>
      <w:bookmarkEnd w:id="1055"/>
      <w:bookmarkEnd w:id="1056"/>
      <w:bookmarkEnd w:id="1057"/>
      <w:bookmarkEnd w:id="1058"/>
      <w:bookmarkEnd w:id="1059"/>
      <w:bookmarkEnd w:id="1060"/>
      <w:bookmarkEnd w:id="1061"/>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39962AFC"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695DF1" w:rsidRPr="001B7C50">
        <w:t>TS</w:t>
      </w:r>
      <w:r w:rsidR="00695DF1">
        <w:t> </w:t>
      </w:r>
      <w:r w:rsidR="00695DF1" w:rsidRPr="001B7C50">
        <w:t>38.413</w:t>
      </w:r>
      <w:r w:rsidR="00695DF1">
        <w:t> </w:t>
      </w:r>
      <w:r w:rsidR="00695DF1"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045C320F"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695DF1" w:rsidRPr="001B7C50">
        <w:t>TS</w:t>
      </w:r>
      <w:r w:rsidR="00695DF1">
        <w:t> </w:t>
      </w:r>
      <w:r w:rsidR="00695DF1" w:rsidRPr="001B7C50">
        <w:t>23.228</w:t>
      </w:r>
      <w:r w:rsidR="00695DF1">
        <w:t> </w:t>
      </w:r>
      <w:r w:rsidR="00695DF1"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627D2B38"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695DF1" w:rsidRPr="001B7C50">
        <w:t>TS</w:t>
      </w:r>
      <w:r w:rsidR="00695DF1">
        <w:t> </w:t>
      </w:r>
      <w:r w:rsidR="00695DF1" w:rsidRPr="001B7C50">
        <w:t>23.228</w:t>
      </w:r>
      <w:r w:rsidR="00695DF1">
        <w:t> </w:t>
      </w:r>
      <w:r w:rsidR="00695DF1"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470F223" w:rsidR="00D40151" w:rsidRPr="001B7C50" w:rsidRDefault="00D40151" w:rsidP="00D40151">
      <w:pPr>
        <w:pStyle w:val="B1"/>
      </w:pPr>
      <w:r w:rsidRPr="001B7C50">
        <w:t>-</w:t>
      </w:r>
      <w:r w:rsidRPr="001B7C50">
        <w:tab/>
        <w:t xml:space="preserve">In the case of W-5GAN access: The User Location Information for W-5GAN is defined in </w:t>
      </w:r>
      <w:r w:rsidR="00695DF1" w:rsidRPr="001B7C50">
        <w:t>TS</w:t>
      </w:r>
      <w:r w:rsidR="00695DF1">
        <w:t> </w:t>
      </w:r>
      <w:r w:rsidR="00695DF1" w:rsidRPr="001B7C50">
        <w:t>23.316</w:t>
      </w:r>
      <w:r w:rsidR="00695DF1">
        <w:t> </w:t>
      </w:r>
      <w:r w:rsidR="00695DF1"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62" w:name="_Toc20149764"/>
      <w:bookmarkStart w:id="1063" w:name="_Toc27846556"/>
      <w:bookmarkStart w:id="1064" w:name="_Toc36187681"/>
      <w:bookmarkStart w:id="1065" w:name="_Toc45183585"/>
      <w:bookmarkStart w:id="1066" w:name="_Toc47342427"/>
      <w:bookmarkStart w:id="1067" w:name="_Toc51769127"/>
      <w:bookmarkStart w:id="1068" w:name="_Toc122440226"/>
      <w:r w:rsidRPr="001B7C50">
        <w:t>5.6.3</w:t>
      </w:r>
      <w:r w:rsidRPr="001B7C50">
        <w:tab/>
        <w:t>Roaming</w:t>
      </w:r>
      <w:bookmarkEnd w:id="1062"/>
      <w:bookmarkEnd w:id="1063"/>
      <w:bookmarkEnd w:id="1064"/>
      <w:bookmarkEnd w:id="1065"/>
      <w:bookmarkEnd w:id="1066"/>
      <w:bookmarkEnd w:id="1067"/>
      <w:bookmarkEnd w:id="1068"/>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11C36029"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and provides the identifier of the selected SMF in the HPLMN to the selected SMF in the VPLMN.</w:t>
      </w:r>
    </w:p>
    <w:p w14:paraId="7A52247F" w14:textId="78A97DB1"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695DF1" w:rsidRPr="001B7C50">
        <w:t>TS</w:t>
      </w:r>
      <w:r w:rsidR="00695DF1">
        <w:t> </w:t>
      </w:r>
      <w:r w:rsidR="00695DF1" w:rsidRPr="001B7C50">
        <w:t>23.502</w:t>
      </w:r>
      <w:r w:rsidR="00695DF1">
        <w:t> </w:t>
      </w:r>
      <w:r w:rsidR="00695DF1"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69" w:name="_Toc20149765"/>
      <w:bookmarkStart w:id="1070" w:name="_Toc27846557"/>
      <w:bookmarkStart w:id="1071" w:name="_Toc36187682"/>
      <w:bookmarkStart w:id="1072" w:name="_Toc45183586"/>
      <w:bookmarkStart w:id="1073" w:name="_Toc47342428"/>
      <w:bookmarkStart w:id="1074" w:name="_Toc51769128"/>
      <w:bookmarkStart w:id="1075" w:name="_Toc122440227"/>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69"/>
      <w:bookmarkEnd w:id="1070"/>
      <w:bookmarkEnd w:id="1071"/>
      <w:bookmarkEnd w:id="1072"/>
      <w:bookmarkEnd w:id="1073"/>
      <w:bookmarkEnd w:id="1074"/>
      <w:bookmarkEnd w:id="1075"/>
    </w:p>
    <w:p w14:paraId="40023E51" w14:textId="77777777" w:rsidR="00D40151" w:rsidRPr="001B7C50" w:rsidRDefault="00D40151" w:rsidP="00D40151">
      <w:pPr>
        <w:pStyle w:val="Heading4"/>
        <w:rPr>
          <w:rFonts w:eastAsia="SimSun"/>
        </w:rPr>
      </w:pPr>
      <w:bookmarkStart w:id="1076" w:name="_Toc20149766"/>
      <w:bookmarkStart w:id="1077" w:name="_Toc27846558"/>
      <w:bookmarkStart w:id="1078" w:name="_Toc36187683"/>
      <w:bookmarkStart w:id="1079" w:name="_Toc45183587"/>
      <w:bookmarkStart w:id="1080" w:name="_Toc47342429"/>
      <w:bookmarkStart w:id="1081" w:name="_Toc51769129"/>
      <w:bookmarkStart w:id="1082" w:name="_Toc122440228"/>
      <w:r w:rsidRPr="001B7C50">
        <w:rPr>
          <w:rFonts w:eastAsia="SimSun"/>
        </w:rPr>
        <w:t>5.6.4.1</w:t>
      </w:r>
      <w:r w:rsidRPr="001B7C50">
        <w:rPr>
          <w:rFonts w:eastAsia="SimSun"/>
        </w:rPr>
        <w:tab/>
        <w:t>General</w:t>
      </w:r>
      <w:bookmarkEnd w:id="1076"/>
      <w:bookmarkEnd w:id="1077"/>
      <w:bookmarkEnd w:id="1078"/>
      <w:bookmarkEnd w:id="1079"/>
      <w:bookmarkEnd w:id="1080"/>
      <w:bookmarkEnd w:id="1081"/>
      <w:bookmarkEnd w:id="1082"/>
    </w:p>
    <w:p w14:paraId="311D9147" w14:textId="5969F537" w:rsidR="00D40151" w:rsidRPr="001B7C50" w:rsidRDefault="00D40151" w:rsidP="00D40151">
      <w:r w:rsidRPr="001B7C50">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695DF1" w:rsidRPr="001B7C50">
        <w:t>TS</w:t>
      </w:r>
      <w:r w:rsidR="00695DF1">
        <w:t> </w:t>
      </w:r>
      <w:r w:rsidR="00695DF1" w:rsidRPr="001B7C50">
        <w:t>23.503</w:t>
      </w:r>
      <w:r w:rsidR="00695DF1">
        <w:t> </w:t>
      </w:r>
      <w:r w:rsidR="00695DF1" w:rsidRPr="001B7C50">
        <w:t>[</w:t>
      </w:r>
      <w:r w:rsidRPr="001B7C50">
        <w:t>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4ED81038" w:rsidR="005C1DEB" w:rsidRDefault="005C1DEB" w:rsidP="00695DF1">
      <w:pPr>
        <w:rPr>
          <w:rFonts w:eastAsia="SimSun"/>
        </w:rPr>
      </w:pPr>
      <w:bookmarkStart w:id="1083" w:name="_Toc20149767"/>
      <w:bookmarkStart w:id="1084" w:name="_Toc27846559"/>
      <w:bookmarkStart w:id="1085" w:name="_Toc36187684"/>
      <w:bookmarkStart w:id="1086" w:name="_Toc45183588"/>
      <w:bookmarkStart w:id="1087" w:name="_Toc47342430"/>
      <w:bookmarkStart w:id="1088" w:name="_Toc51769130"/>
      <w:r>
        <w:rPr>
          <w:rFonts w:eastAsia="SimSun"/>
        </w:rPr>
        <w:lastRenderedPageBreak/>
        <w:t xml:space="preserve">SMF may also take decision to apply traffic routing (by using UL Classifier functionality or IPv6 multi-homing) in EAS Discovery with EASDF procedure described in </w:t>
      </w:r>
      <w:r w:rsidR="00695DF1">
        <w:rPr>
          <w:rFonts w:eastAsia="SimSun"/>
        </w:rPr>
        <w:t>TS</w:t>
      </w:r>
      <w:r w:rsidR="00695DF1">
        <w:rPr>
          <w:rFonts w:eastAsia="SimSun"/>
        </w:rPr>
        <w:t> </w:t>
      </w:r>
      <w:r w:rsidR="00695DF1">
        <w:rPr>
          <w:rFonts w:eastAsia="SimSun"/>
        </w:rPr>
        <w:t>23.548</w:t>
      </w:r>
      <w:r w:rsidR="00695DF1">
        <w:rPr>
          <w:rFonts w:eastAsia="SimSun"/>
        </w:rPr>
        <w:t> </w:t>
      </w:r>
      <w:r w:rsidR="00695DF1">
        <w:rPr>
          <w:rFonts w:eastAsia="SimSun"/>
        </w:rPr>
        <w:t>[</w:t>
      </w:r>
      <w:r>
        <w:rPr>
          <w:rFonts w:eastAsia="SimSun"/>
        </w:rPr>
        <w:t>130].</w:t>
      </w:r>
    </w:p>
    <w:p w14:paraId="3E91B2F5" w14:textId="1DED2923" w:rsidR="00D40151" w:rsidRPr="001B7C50" w:rsidRDefault="00D40151" w:rsidP="00D40151">
      <w:pPr>
        <w:pStyle w:val="Heading4"/>
        <w:rPr>
          <w:rFonts w:eastAsia="SimSun"/>
        </w:rPr>
      </w:pPr>
      <w:bookmarkStart w:id="1089" w:name="_Toc122440229"/>
      <w:r w:rsidRPr="001B7C50">
        <w:rPr>
          <w:rFonts w:eastAsia="SimSun"/>
        </w:rPr>
        <w:t>5.6.4.2</w:t>
      </w:r>
      <w:r w:rsidRPr="001B7C50">
        <w:rPr>
          <w:rFonts w:eastAsia="SimSun"/>
        </w:rPr>
        <w:tab/>
        <w:t>Usage of an UL Classifier for a PDU Session</w:t>
      </w:r>
      <w:bookmarkEnd w:id="1083"/>
      <w:bookmarkEnd w:id="1084"/>
      <w:bookmarkEnd w:id="1085"/>
      <w:bookmarkEnd w:id="1086"/>
      <w:bookmarkEnd w:id="1087"/>
      <w:bookmarkEnd w:id="1088"/>
      <w:bookmarkEnd w:id="1089"/>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90" w:name="_MON_1569397320"/>
    <w:bookmarkEnd w:id="1090"/>
    <w:p w14:paraId="63E0C3BD" w14:textId="77777777" w:rsidR="00D40151" w:rsidRPr="001B7C50" w:rsidRDefault="00D40151" w:rsidP="00D40151">
      <w:pPr>
        <w:pStyle w:val="TH"/>
      </w:pPr>
      <w:r w:rsidRPr="001B7C50">
        <w:object w:dxaOrig="7655" w:dyaOrig="3683" w14:anchorId="0FCB4065">
          <v:shape id="_x0000_i1083" type="#_x0000_t75" style="width:381.9pt;height:185.45pt" o:ole="">
            <v:imagedata r:id="rId127" o:title=""/>
          </v:shape>
          <o:OLEObject Type="Embed" ProgID="Word.Picture.8" ShapeID="_x0000_i1083" DrawAspect="Content" ObjectID="_1733054118" r:id="rId128"/>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2E14A06C"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695DF1" w:rsidRPr="001B7C50">
        <w:t>TS</w:t>
      </w:r>
      <w:r w:rsidR="00695DF1">
        <w:t> </w:t>
      </w:r>
      <w:r w:rsidR="00695DF1" w:rsidRPr="001B7C50">
        <w:t>23.548</w:t>
      </w:r>
      <w:r w:rsidR="00695DF1">
        <w:t> </w:t>
      </w:r>
      <w:r w:rsidR="00695DF1"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95FCA04"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695DF1" w:rsidRPr="001B7C50">
        <w:t>TS</w:t>
      </w:r>
      <w:r w:rsidR="00695DF1">
        <w:t> </w:t>
      </w:r>
      <w:r w:rsidR="00695DF1" w:rsidRPr="001B7C50">
        <w:t>23.502</w:t>
      </w:r>
      <w:r w:rsidR="00695DF1">
        <w:t> </w:t>
      </w:r>
      <w:r w:rsidR="00695DF1"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09E6BF3"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91" w:name="_Toc20149768"/>
      <w:bookmarkStart w:id="1092" w:name="_Toc27846560"/>
      <w:bookmarkStart w:id="1093" w:name="_Toc36187685"/>
      <w:bookmarkStart w:id="1094" w:name="_Toc45183589"/>
      <w:bookmarkStart w:id="1095" w:name="_Toc47342431"/>
      <w:bookmarkStart w:id="1096" w:name="_Toc51769131"/>
      <w:bookmarkStart w:id="1097" w:name="_Toc122440230"/>
      <w:r w:rsidRPr="001B7C50">
        <w:rPr>
          <w:rFonts w:eastAsia="SimSun"/>
        </w:rPr>
        <w:t>5.6.4.3</w:t>
      </w:r>
      <w:r w:rsidRPr="001B7C50">
        <w:rPr>
          <w:rFonts w:eastAsia="SimSun"/>
        </w:rPr>
        <w:tab/>
        <w:t>Usage of IPv6 multi-homing for a PDU Session</w:t>
      </w:r>
      <w:bookmarkEnd w:id="1091"/>
      <w:bookmarkEnd w:id="1092"/>
      <w:bookmarkEnd w:id="1093"/>
      <w:bookmarkEnd w:id="1094"/>
      <w:bookmarkEnd w:id="1095"/>
      <w:bookmarkEnd w:id="1096"/>
      <w:bookmarkEnd w:id="1097"/>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2543690"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 to determine if a multi-homed PDU Session is used to support the service continuity case shown in Figure 5.6.4.3-1, or if it is used to support the local access to DN case shown in Figure 5.6.4.3-2.</w:t>
      </w:r>
    </w:p>
    <w:bookmarkStart w:id="1098" w:name="_MON_1566805688"/>
    <w:bookmarkEnd w:id="1098"/>
    <w:p w14:paraId="59AA6463" w14:textId="77777777" w:rsidR="00D40151" w:rsidRPr="001B7C50" w:rsidRDefault="00D40151" w:rsidP="00D40151">
      <w:pPr>
        <w:pStyle w:val="TH"/>
      </w:pPr>
      <w:r w:rsidRPr="001B7C50">
        <w:object w:dxaOrig="7655" w:dyaOrig="3116" w14:anchorId="0372224F">
          <v:shape id="_x0000_i1084" type="#_x0000_t75" style="width:381.9pt;height:156.65pt" o:ole="">
            <v:imagedata r:id="rId129" o:title=""/>
          </v:shape>
          <o:OLEObject Type="Embed" ProgID="Word.Picture.8" ShapeID="_x0000_i1084" DrawAspect="Content" ObjectID="_1733054119" r:id="rId130"/>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099" w:name="_MON_1566805957"/>
    <w:bookmarkEnd w:id="1099"/>
    <w:p w14:paraId="199AA319" w14:textId="77777777" w:rsidR="00D40151" w:rsidRPr="001B7C50" w:rsidRDefault="00D40151" w:rsidP="00D40151">
      <w:pPr>
        <w:pStyle w:val="TH"/>
      </w:pPr>
      <w:r w:rsidRPr="001B7C50">
        <w:object w:dxaOrig="7655" w:dyaOrig="3683" w14:anchorId="4C9AEC57">
          <v:shape id="_x0000_i1085" type="#_x0000_t75" style="width:381.9pt;height:185.45pt" o:ole="">
            <v:imagedata r:id="rId131" o:title=""/>
          </v:shape>
          <o:OLEObject Type="Embed" ProgID="Word.Picture.8" ShapeID="_x0000_i1085" DrawAspect="Content" ObjectID="_1733054120" r:id="rId132"/>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100" w:name="_Toc20149769"/>
      <w:bookmarkStart w:id="1101" w:name="_Toc27846561"/>
      <w:bookmarkStart w:id="1102" w:name="_Toc36187686"/>
      <w:bookmarkStart w:id="1103" w:name="_Toc45183590"/>
      <w:bookmarkStart w:id="1104" w:name="_Toc47342432"/>
      <w:bookmarkStart w:id="1105" w:name="_Toc51769132"/>
      <w:bookmarkStart w:id="1106" w:name="_Toc122440231"/>
      <w:r w:rsidRPr="001B7C50">
        <w:rPr>
          <w:lang w:eastAsia="ko-KR"/>
        </w:rPr>
        <w:t>5.6.5</w:t>
      </w:r>
      <w:r w:rsidRPr="001B7C50">
        <w:rPr>
          <w:lang w:eastAsia="ko-KR"/>
        </w:rPr>
        <w:tab/>
        <w:t>Support for Local Area Data Network</w:t>
      </w:r>
      <w:bookmarkEnd w:id="1100"/>
      <w:bookmarkEnd w:id="1101"/>
      <w:bookmarkEnd w:id="1102"/>
      <w:bookmarkEnd w:id="1103"/>
      <w:bookmarkEnd w:id="1104"/>
      <w:bookmarkEnd w:id="1105"/>
      <w:bookmarkEnd w:id="1106"/>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51CE29F6" w:rsidR="00D40151" w:rsidRPr="001B7C50" w:rsidRDefault="00D40151" w:rsidP="00D40151">
      <w:pPr>
        <w:rPr>
          <w:rFonts w:eastAsia="SimSun"/>
          <w:lang w:eastAsia="zh-CN"/>
        </w:rPr>
      </w:pPr>
      <w:r w:rsidRPr="001B7C50">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23.503</w:t>
      </w:r>
      <w:r w:rsidR="00695DF1">
        <w:rPr>
          <w:rFonts w:eastAsia="SimSun"/>
          <w:lang w:eastAsia="zh-CN"/>
        </w:rPr>
        <w:t> </w:t>
      </w:r>
      <w:r w:rsidR="00695DF1"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0475F81A"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44BBE99B" w:rsidR="00405088" w:rsidRPr="001B7C50" w:rsidRDefault="00405088" w:rsidP="00323277">
      <w:bookmarkStart w:id="1107" w:name="_Toc20149770"/>
      <w:bookmarkStart w:id="1108" w:name="_Toc27846562"/>
      <w:bookmarkStart w:id="1109" w:name="_Toc36187687"/>
      <w:bookmarkStart w:id="1110" w:name="_Toc45183591"/>
      <w:bookmarkStart w:id="1111" w:name="_Toc47342433"/>
      <w:bookmarkStart w:id="1112" w:name="_Toc51769133"/>
      <w:r w:rsidRPr="001B7C50">
        <w:t xml:space="preserve">SMF may make use of UE mobility analytics provided by NWDAF, as described in clause 6.7.2 of </w:t>
      </w:r>
      <w:r w:rsidR="00695DF1" w:rsidRPr="001B7C50">
        <w:t>TS</w:t>
      </w:r>
      <w:r w:rsidR="00695DF1">
        <w:t> </w:t>
      </w:r>
      <w:r w:rsidR="00695DF1" w:rsidRPr="001B7C50">
        <w:t>23.288</w:t>
      </w:r>
      <w:r w:rsidR="00695DF1">
        <w:t> </w:t>
      </w:r>
      <w:r w:rsidR="00695DF1"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113" w:name="_Toc122440232"/>
      <w:r w:rsidRPr="001B7C50">
        <w:t>5.6.6</w:t>
      </w:r>
      <w:r w:rsidRPr="001B7C50">
        <w:tab/>
        <w:t>Secondary authentication/authorization by a DN-AAA server during the establishment of a PDU Session</w:t>
      </w:r>
      <w:bookmarkEnd w:id="1107"/>
      <w:bookmarkEnd w:id="1108"/>
      <w:bookmarkEnd w:id="1109"/>
      <w:bookmarkEnd w:id="1110"/>
      <w:bookmarkEnd w:id="1111"/>
      <w:bookmarkEnd w:id="1112"/>
      <w:bookmarkEnd w:id="1113"/>
    </w:p>
    <w:p w14:paraId="4C1EBB40" w14:textId="77777777" w:rsidR="00D40151" w:rsidRPr="001B7C50" w:rsidRDefault="00D40151" w:rsidP="00D40151">
      <w:r w:rsidRPr="001B7C50">
        <w:t>At PDU Session Establishment to a DN:</w:t>
      </w:r>
    </w:p>
    <w:p w14:paraId="520252C0" w14:textId="22C32EAE"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695DF1" w:rsidRPr="001B7C50">
        <w:t>TS</w:t>
      </w:r>
      <w:r w:rsidR="00695DF1">
        <w:t> </w:t>
      </w:r>
      <w:r w:rsidR="00695DF1" w:rsidRPr="001B7C50">
        <w:t>33.501</w:t>
      </w:r>
      <w:r w:rsidR="00695DF1">
        <w:t> </w:t>
      </w:r>
      <w:r w:rsidR="00695DF1"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358CA34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695DF1" w:rsidRPr="001B7C50">
        <w:t>TS</w:t>
      </w:r>
      <w:r w:rsidR="00695DF1">
        <w:t> </w:t>
      </w:r>
      <w:r w:rsidR="00695DF1" w:rsidRPr="001B7C50">
        <w:t>33.501</w:t>
      </w:r>
      <w:r w:rsidR="00695DF1">
        <w:t> </w:t>
      </w:r>
      <w:r w:rsidR="00695DF1"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1C88358F" w:rsidR="00607A94" w:rsidRPr="001B7C50" w:rsidRDefault="00607A94" w:rsidP="00562E84">
      <w:pPr>
        <w:pStyle w:val="B2"/>
      </w:pPr>
      <w:r w:rsidRPr="001B7C50">
        <w:t>-</w:t>
      </w:r>
      <w:r w:rsidRPr="001B7C50">
        <w:tab/>
        <w:t xml:space="preserve">L2TP information, such as LNS IP address and/or LNS host name, as described in </w:t>
      </w:r>
      <w:r w:rsidR="00695DF1" w:rsidRPr="001B7C50">
        <w:t>TS</w:t>
      </w:r>
      <w:r w:rsidR="00695DF1">
        <w:t> </w:t>
      </w:r>
      <w:r w:rsidR="00695DF1" w:rsidRPr="001B7C50">
        <w:t>29.561</w:t>
      </w:r>
      <w:r w:rsidR="00695DF1">
        <w:t> </w:t>
      </w:r>
      <w:r w:rsidR="00695DF1"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9EF2C3E"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6F85EE3"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695DF1" w:rsidRPr="001B7C50">
        <w:t>TS</w:t>
      </w:r>
      <w:r w:rsidR="00695DF1">
        <w:t> </w:t>
      </w:r>
      <w:r w:rsidR="00695DF1" w:rsidRPr="001B7C50">
        <w:t>33.501</w:t>
      </w:r>
      <w:r w:rsidR="00695DF1">
        <w:t> </w:t>
      </w:r>
      <w:r w:rsidR="00695DF1"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2EBEED68"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77EE2F31" w14:textId="4C9CFB2B" w:rsidR="00182EE7" w:rsidRPr="001B7C50" w:rsidRDefault="00182EE7" w:rsidP="00182EE7">
      <w:bookmarkStart w:id="1114" w:name="_Toc20149771"/>
      <w:bookmarkStart w:id="1115" w:name="_Toc27846563"/>
      <w:bookmarkStart w:id="1116" w:name="_Toc36187688"/>
      <w:bookmarkStart w:id="1117" w:name="_Toc45183592"/>
      <w:bookmarkStart w:id="1118" w:name="_Toc47342434"/>
      <w:bookmarkStart w:id="1119" w:name="_Toc51769134"/>
      <w:r w:rsidRPr="001B7C50">
        <w:t xml:space="preserve">The support for L2TP on N6 is further specified in clause 5.8.2.16, and the procedure for establishment of L2TP tunnelling on N6 for a PDU Session is described in clause 4.3.2.4 of </w:t>
      </w:r>
      <w:r w:rsidR="00695DF1" w:rsidRPr="001B7C50">
        <w:t>TS</w:t>
      </w:r>
      <w:r w:rsidR="00695DF1">
        <w:t> </w:t>
      </w:r>
      <w:r w:rsidR="00695DF1" w:rsidRPr="001B7C50">
        <w:t>23.502</w:t>
      </w:r>
      <w:r w:rsidR="00695DF1">
        <w:t> </w:t>
      </w:r>
      <w:r w:rsidR="00695DF1"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20" w:name="_Toc122440233"/>
      <w:r w:rsidRPr="001B7C50">
        <w:t>5.6.7</w:t>
      </w:r>
      <w:r w:rsidRPr="001B7C50">
        <w:tab/>
        <w:t>Application Function influence on traffic routing</w:t>
      </w:r>
      <w:bookmarkEnd w:id="1114"/>
      <w:bookmarkEnd w:id="1115"/>
      <w:bookmarkEnd w:id="1116"/>
      <w:bookmarkEnd w:id="1117"/>
      <w:bookmarkEnd w:id="1118"/>
      <w:bookmarkEnd w:id="1119"/>
      <w:bookmarkEnd w:id="1120"/>
    </w:p>
    <w:p w14:paraId="6C21AF90" w14:textId="77777777" w:rsidR="00D40151" w:rsidRPr="001B7C50" w:rsidRDefault="00D40151" w:rsidP="00D40151">
      <w:pPr>
        <w:pStyle w:val="Heading4"/>
      </w:pPr>
      <w:bookmarkStart w:id="1121" w:name="_Toc20149772"/>
      <w:bookmarkStart w:id="1122" w:name="_Toc27846564"/>
      <w:bookmarkStart w:id="1123" w:name="_Toc36187689"/>
      <w:bookmarkStart w:id="1124" w:name="_Toc45183593"/>
      <w:bookmarkStart w:id="1125" w:name="_Toc47342435"/>
      <w:bookmarkStart w:id="1126" w:name="_Toc51769135"/>
      <w:bookmarkStart w:id="1127" w:name="_Toc122440234"/>
      <w:r w:rsidRPr="001B7C50">
        <w:t>5.6.7.1</w:t>
      </w:r>
      <w:r w:rsidRPr="001B7C50">
        <w:tab/>
        <w:t>General</w:t>
      </w:r>
      <w:bookmarkEnd w:id="1121"/>
      <w:bookmarkEnd w:id="1122"/>
      <w:bookmarkEnd w:id="1123"/>
      <w:bookmarkEnd w:id="1124"/>
      <w:bookmarkEnd w:id="1125"/>
      <w:bookmarkEnd w:id="1126"/>
      <w:bookmarkEnd w:id="1127"/>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5F0B7DEF"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695DF1" w:rsidRPr="001B7C50">
        <w:t>TS</w:t>
      </w:r>
      <w:r w:rsidR="00695DF1">
        <w:t> </w:t>
      </w:r>
      <w:r w:rsidR="00695DF1" w:rsidRPr="001B7C50">
        <w:t>23.548</w:t>
      </w:r>
      <w:r w:rsidR="00695DF1">
        <w:t> </w:t>
      </w:r>
      <w:r w:rsidR="00695DF1"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0E36C386"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lastRenderedPageBreak/>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4817F2" w:rsidRPr="001B7C50" w14:paraId="6FDCEC3D" w14:textId="77777777" w:rsidTr="00FD5C4A">
        <w:trPr>
          <w:cantSplit/>
          <w:jc w:val="center"/>
        </w:trPr>
        <w:tc>
          <w:tcPr>
            <w:tcW w:w="9631" w:type="dxa"/>
            <w:gridSpan w:val="4"/>
          </w:tcPr>
          <w:p w14:paraId="2C3D0637" w14:textId="77777777" w:rsidR="004817F2" w:rsidRPr="001B7C50" w:rsidRDefault="004817F2" w:rsidP="004817F2">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4817F2" w:rsidRPr="001B7C50" w:rsidRDefault="004817F2" w:rsidP="004817F2">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4817F2" w:rsidRDefault="004817F2" w:rsidP="004817F2">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4817F2" w:rsidRPr="001B7C50" w:rsidRDefault="004817F2" w:rsidP="004817F2">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65F79E6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449E1C7F"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w:t>
      </w:r>
      <w:r w:rsidR="00695DF1" w:rsidRPr="001B7C50">
        <w:rPr>
          <w:lang w:eastAsia="zh-CN"/>
        </w:rPr>
        <w:t>TS</w:t>
      </w:r>
      <w:r w:rsidR="00695DF1">
        <w:rPr>
          <w:lang w:eastAsia="zh-CN"/>
        </w:rPr>
        <w:t> </w:t>
      </w:r>
      <w:r w:rsidR="00695DF1" w:rsidRPr="001B7C50">
        <w:rPr>
          <w:lang w:eastAsia="zh-CN"/>
        </w:rPr>
        <w:t>23.682</w:t>
      </w:r>
      <w:r w:rsidR="00695DF1">
        <w:rPr>
          <w:lang w:eastAsia="zh-CN"/>
        </w:rPr>
        <w:t> </w:t>
      </w:r>
      <w:r w:rsidR="00695DF1"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 xml:space="preserve">When the PDU Session type is IPv4 or IPv6 or IPv4v6, and the AF provides an IP address and/or an IP Prefix, or when the PDU Session type is Ethernet and the AF provides a MAC address, this allows the PCF to </w:t>
      </w:r>
      <w:r w:rsidRPr="001B7C50">
        <w:lastRenderedPageBreak/>
        <w:t>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tab/>
        <w:t>Otherwise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lastRenderedPageBreak/>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548E801"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695DF1" w:rsidRPr="001B7C50">
        <w:t>TS</w:t>
      </w:r>
      <w:r w:rsidR="00695DF1">
        <w:t> </w:t>
      </w:r>
      <w:r w:rsidR="00695DF1" w:rsidRPr="001B7C50">
        <w:t>23.548</w:t>
      </w:r>
      <w:r w:rsidR="00695DF1">
        <w:t> </w:t>
      </w:r>
      <w:r w:rsidR="00695DF1"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78AFA13E"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18657DFD"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695DF1" w:rsidRPr="001B7C50">
        <w:t>TS</w:t>
      </w:r>
      <w:r w:rsidR="00695DF1">
        <w:t> </w:t>
      </w:r>
      <w:r w:rsidR="00695DF1" w:rsidRPr="001B7C50">
        <w:t>23.548</w:t>
      </w:r>
      <w:r w:rsidR="00695DF1">
        <w:t> </w:t>
      </w:r>
      <w:r w:rsidR="00695DF1"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14161B33" w14:textId="410856BA" w:rsidR="004817F2" w:rsidRDefault="004817F2" w:rsidP="00695DF1">
      <w:pPr>
        <w:pStyle w:val="B1"/>
      </w:pPr>
      <w:r>
        <w:t>16)</w:t>
      </w:r>
      <w:r>
        <w:tab/>
        <w:t>EAS Correlation indication. Indicates selecting a common EAS for the application identified by the Traffic Description accessed by the set of UEs, the set of UEs contains UEs that the AF request aims at.</w:t>
      </w:r>
    </w:p>
    <w:p w14:paraId="616F4092" w14:textId="6C7D0AD9" w:rsidR="00D40151" w:rsidRPr="001B7C50" w:rsidRDefault="00D40151" w:rsidP="00D40151">
      <w:r w:rsidRPr="001B7C50">
        <w:t>An AF may send requests to influence SMF routeing decisions, for event subscription or for both.</w:t>
      </w:r>
    </w:p>
    <w:p w14:paraId="040D0AB1" w14:textId="472C8D2D" w:rsidR="00D40151" w:rsidRPr="001B7C50" w:rsidRDefault="00D40151" w:rsidP="00D40151">
      <w:r w:rsidRPr="001B7C50">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695DF1" w:rsidRPr="001B7C50">
        <w:t>TS</w:t>
      </w:r>
      <w:r w:rsidR="00695DF1">
        <w:t> </w:t>
      </w:r>
      <w:r w:rsidR="00695DF1" w:rsidRPr="001B7C50">
        <w:t>23.502</w:t>
      </w:r>
      <w:r w:rsidR="00695DF1">
        <w:t> </w:t>
      </w:r>
      <w:r w:rsidR="00695DF1"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04C9C6AE"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lastRenderedPageBreak/>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BD7BE21" w:rsidR="00D40151" w:rsidRPr="001B7C50" w:rsidRDefault="00D40151" w:rsidP="00D40151">
      <w:pPr>
        <w:pStyle w:val="NO"/>
      </w:pPr>
      <w:r w:rsidRPr="001B7C50">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EA5C55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366354F7"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004817F2">
        <w:t xml:space="preserve"> and/or an EAS Correlation indication</w:t>
      </w:r>
      <w:r w:rsidRPr="001B7C50">
        <w:rPr>
          <w:lang w:eastAsia="zh-CN"/>
        </w:rPr>
        <w:t>. The PCC rule also contains per DNAI a traffic steering policy ID and/or N6 traffic routing information, if the N6 traffic routing information is explicitly provided in the AF request.</w:t>
      </w:r>
      <w:r w:rsidR="004817F2">
        <w:rPr>
          <w:lang w:eastAsia="zh-CN"/>
        </w:rPr>
        <w:t xml:space="preserve"> If EAS Correlation_indication or indication of traffic correlation is included in the AF request, a traffic correlation ID will be included in PCC rule.</w:t>
      </w:r>
      <w:r w:rsidRPr="001B7C50">
        <w:rPr>
          <w:lang w:eastAsia="zh-CN"/>
        </w:rPr>
        <w:t xml:space="preserve">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1DB715F6"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695DF1" w:rsidRPr="001B7C50">
        <w:t>TS</w:t>
      </w:r>
      <w:r w:rsidR="00695DF1">
        <w:t> </w:t>
      </w:r>
      <w:r w:rsidR="00695DF1" w:rsidRPr="001B7C50">
        <w:t>23.288</w:t>
      </w:r>
      <w:r w:rsidR="00695DF1">
        <w:t> </w:t>
      </w:r>
      <w:r w:rsidR="00695DF1"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lastRenderedPageBreak/>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382B3A" w:rsidR="00D40151" w:rsidRPr="001B7C50" w:rsidRDefault="00D40151" w:rsidP="00D40151">
      <w:r w:rsidRPr="001B7C50">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695DF1" w:rsidRPr="001B7C50">
        <w:t>TS</w:t>
      </w:r>
      <w:r w:rsidR="00695DF1">
        <w:t> </w:t>
      </w:r>
      <w:r w:rsidR="00695DF1" w:rsidRPr="001B7C50">
        <w:t>23.502</w:t>
      </w:r>
      <w:r w:rsidR="00695DF1">
        <w:t> </w:t>
      </w:r>
      <w:r w:rsidR="00695DF1" w:rsidRPr="001B7C50">
        <w:t>[</w:t>
      </w:r>
      <w:r w:rsidRPr="001B7C50">
        <w:t>3].</w:t>
      </w:r>
    </w:p>
    <w:p w14:paraId="239DABDA" w14:textId="77777777" w:rsidR="00D40151" w:rsidRPr="001B7C50" w:rsidRDefault="00D40151" w:rsidP="00D40151">
      <w:pPr>
        <w:pStyle w:val="Heading4"/>
      </w:pPr>
      <w:bookmarkStart w:id="1128" w:name="_Toc20149773"/>
      <w:bookmarkStart w:id="1129" w:name="_Toc27846565"/>
      <w:bookmarkStart w:id="1130" w:name="_Toc36187690"/>
      <w:bookmarkStart w:id="1131" w:name="_Toc45183594"/>
      <w:bookmarkStart w:id="1132" w:name="_Toc47342436"/>
      <w:bookmarkStart w:id="1133" w:name="_Toc51769136"/>
      <w:bookmarkStart w:id="1134" w:name="_Toc122440235"/>
      <w:r w:rsidRPr="001B7C50">
        <w:t>5.6.7.2</w:t>
      </w:r>
      <w:r w:rsidRPr="001B7C50">
        <w:tab/>
        <w:t>Enhancement of UP path management based on the coordination with AFs</w:t>
      </w:r>
      <w:bookmarkEnd w:id="1128"/>
      <w:bookmarkEnd w:id="1129"/>
      <w:bookmarkEnd w:id="1130"/>
      <w:bookmarkEnd w:id="1131"/>
      <w:bookmarkEnd w:id="1132"/>
      <w:bookmarkEnd w:id="1133"/>
      <w:bookmarkEnd w:id="1134"/>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1C347C5C"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1065E180" w14:textId="7580A5EA" w:rsidR="00D40151" w:rsidRPr="001B7C50" w:rsidRDefault="00D40151" w:rsidP="00D40151">
      <w:pPr>
        <w:rPr>
          <w:lang w:eastAsia="x-none"/>
        </w:rPr>
      </w:pPr>
      <w:r w:rsidRPr="001B7C50">
        <w:rPr>
          <w:lang w:eastAsia="x-none"/>
        </w:rPr>
        <w:lastRenderedPageBreak/>
        <w:t xml:space="preserve">In the case of late notification, based on the indication of "AF acknowledgment to be expected" on AF subscription, the SMF does not activate the UP path towards the new DNAI until it receives a positive AF response as specified in clause 4.3.5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4805DBF0" w:rsidR="00B04F2B" w:rsidRPr="001B7C50" w:rsidRDefault="00B04F2B" w:rsidP="00B04F2B">
      <w:pPr>
        <w:rPr>
          <w:lang w:eastAsia="x-none"/>
        </w:rPr>
      </w:pPr>
      <w:bookmarkStart w:id="1135" w:name="_Toc20149774"/>
      <w:bookmarkStart w:id="1136" w:name="_Toc27846566"/>
      <w:bookmarkStart w:id="1137" w:name="_Toc36187691"/>
      <w:bookmarkStart w:id="1138" w:name="_Toc45183595"/>
      <w:bookmarkStart w:id="1139" w:name="_Toc47342437"/>
      <w:bookmarkStart w:id="1140"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695DF1" w:rsidRPr="001B7C50">
        <w:rPr>
          <w:lang w:eastAsia="x-none"/>
        </w:rPr>
        <w:t>TS</w:t>
      </w:r>
      <w:r w:rsidR="00695DF1">
        <w:rPr>
          <w:lang w:eastAsia="x-none"/>
        </w:rPr>
        <w:t> </w:t>
      </w:r>
      <w:r w:rsidR="00695DF1" w:rsidRPr="001B7C50">
        <w:rPr>
          <w:lang w:eastAsia="x-none"/>
        </w:rPr>
        <w:t>23.548</w:t>
      </w:r>
      <w:r w:rsidR="00695DF1">
        <w:rPr>
          <w:lang w:eastAsia="x-none"/>
        </w:rPr>
        <w:t> </w:t>
      </w:r>
      <w:r w:rsidR="00695DF1" w:rsidRPr="001B7C50">
        <w:rPr>
          <w:lang w:eastAsia="x-none"/>
        </w:rPr>
        <w:t>[</w:t>
      </w:r>
      <w:r w:rsidRPr="001B7C50">
        <w:rPr>
          <w:lang w:eastAsia="x-none"/>
        </w:rPr>
        <w:t>130].</w:t>
      </w:r>
    </w:p>
    <w:p w14:paraId="4B6A3F92" w14:textId="77777777" w:rsidR="00D40151" w:rsidRPr="001B7C50" w:rsidRDefault="00D40151" w:rsidP="00D40151">
      <w:pPr>
        <w:pStyle w:val="Heading3"/>
        <w:rPr>
          <w:lang w:eastAsia="ko-KR"/>
        </w:rPr>
      </w:pPr>
      <w:bookmarkStart w:id="1141" w:name="_Toc122440236"/>
      <w:r w:rsidRPr="001B7C50">
        <w:rPr>
          <w:lang w:eastAsia="ko-KR"/>
        </w:rPr>
        <w:t>5.6.8</w:t>
      </w:r>
      <w:r w:rsidRPr="001B7C50">
        <w:rPr>
          <w:lang w:eastAsia="ko-KR"/>
        </w:rPr>
        <w:tab/>
        <w:t>Selective activation and deactivation of UP connection of existing PDU Session</w:t>
      </w:r>
      <w:bookmarkEnd w:id="1135"/>
      <w:bookmarkEnd w:id="1136"/>
      <w:bookmarkEnd w:id="1137"/>
      <w:bookmarkEnd w:id="1138"/>
      <w:bookmarkEnd w:id="1139"/>
      <w:bookmarkEnd w:id="1140"/>
      <w:bookmarkEnd w:id="1141"/>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3DC22128"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t>23.502</w:t>
      </w:r>
      <w:r w:rsidR="00695DF1">
        <w:rPr>
          <w:lang w:eastAsia="zh-CN"/>
        </w:rPr>
        <w:t> </w:t>
      </w:r>
      <w:r w:rsidR="00695DF1"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 xml:space="preserve">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w:t>
      </w:r>
      <w:r w:rsidRPr="001B7C50">
        <w:lastRenderedPageBreak/>
        <w:t>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42" w:name="_Toc20149775"/>
      <w:bookmarkStart w:id="1143" w:name="_Toc27846567"/>
      <w:bookmarkStart w:id="1144" w:name="_Toc36187692"/>
      <w:bookmarkStart w:id="1145" w:name="_Toc45183596"/>
      <w:bookmarkStart w:id="1146" w:name="_Toc47342438"/>
      <w:bookmarkStart w:id="1147" w:name="_Toc51769138"/>
      <w:bookmarkStart w:id="1148" w:name="_Toc122440237"/>
      <w:r w:rsidRPr="001B7C50">
        <w:t>5.6.9</w:t>
      </w:r>
      <w:r w:rsidRPr="001B7C50">
        <w:tab/>
        <w:t>Session and Service Continuity</w:t>
      </w:r>
      <w:bookmarkEnd w:id="1142"/>
      <w:bookmarkEnd w:id="1143"/>
      <w:bookmarkEnd w:id="1144"/>
      <w:bookmarkEnd w:id="1145"/>
      <w:bookmarkEnd w:id="1146"/>
      <w:bookmarkEnd w:id="1147"/>
      <w:bookmarkEnd w:id="1148"/>
    </w:p>
    <w:p w14:paraId="6ACB8A79" w14:textId="77777777" w:rsidR="00D40151" w:rsidRPr="001B7C50" w:rsidRDefault="00D40151" w:rsidP="00D40151">
      <w:pPr>
        <w:pStyle w:val="Heading4"/>
      </w:pPr>
      <w:bookmarkStart w:id="1149" w:name="_Toc20149776"/>
      <w:bookmarkStart w:id="1150" w:name="_Toc27846568"/>
      <w:bookmarkStart w:id="1151" w:name="_Toc36187693"/>
      <w:bookmarkStart w:id="1152" w:name="_Toc45183597"/>
      <w:bookmarkStart w:id="1153" w:name="_Toc47342439"/>
      <w:bookmarkStart w:id="1154" w:name="_Toc51769139"/>
      <w:bookmarkStart w:id="1155" w:name="_Toc122440238"/>
      <w:r w:rsidRPr="001B7C50">
        <w:t>5.6.9.1</w:t>
      </w:r>
      <w:r w:rsidRPr="001B7C50">
        <w:tab/>
        <w:t>General</w:t>
      </w:r>
      <w:bookmarkEnd w:id="1149"/>
      <w:bookmarkEnd w:id="1150"/>
      <w:bookmarkEnd w:id="1151"/>
      <w:bookmarkEnd w:id="1152"/>
      <w:bookmarkEnd w:id="1153"/>
      <w:bookmarkEnd w:id="1154"/>
      <w:bookmarkEnd w:id="1155"/>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56" w:name="_Toc20149777"/>
      <w:bookmarkStart w:id="1157" w:name="_Toc27846569"/>
      <w:bookmarkStart w:id="1158" w:name="_Toc36187694"/>
      <w:bookmarkStart w:id="1159" w:name="_Toc45183598"/>
      <w:bookmarkStart w:id="1160" w:name="_Toc47342440"/>
      <w:bookmarkStart w:id="1161" w:name="_Toc51769140"/>
      <w:bookmarkStart w:id="1162" w:name="_Toc122440239"/>
      <w:r w:rsidRPr="001B7C50">
        <w:t>5.6.9.2</w:t>
      </w:r>
      <w:r w:rsidRPr="001B7C50">
        <w:tab/>
        <w:t>SSC mode</w:t>
      </w:r>
      <w:bookmarkEnd w:id="1156"/>
      <w:bookmarkEnd w:id="1157"/>
      <w:bookmarkEnd w:id="1158"/>
      <w:bookmarkEnd w:id="1159"/>
      <w:bookmarkEnd w:id="1160"/>
      <w:bookmarkEnd w:id="1161"/>
      <w:bookmarkEnd w:id="1162"/>
    </w:p>
    <w:p w14:paraId="5008C7DD" w14:textId="77777777" w:rsidR="00D40151" w:rsidRPr="001B7C50" w:rsidRDefault="00D40151" w:rsidP="00D40151">
      <w:pPr>
        <w:pStyle w:val="Heading5"/>
      </w:pPr>
      <w:bookmarkStart w:id="1163" w:name="_Toc20149778"/>
      <w:bookmarkStart w:id="1164" w:name="_Toc27846570"/>
      <w:bookmarkStart w:id="1165" w:name="_Toc36187695"/>
      <w:bookmarkStart w:id="1166" w:name="_Toc45183599"/>
      <w:bookmarkStart w:id="1167" w:name="_Toc47342441"/>
      <w:bookmarkStart w:id="1168" w:name="_Toc51769141"/>
      <w:bookmarkStart w:id="1169" w:name="_Toc122440240"/>
      <w:r w:rsidRPr="001B7C50">
        <w:t>5.6.9.2.1</w:t>
      </w:r>
      <w:r w:rsidRPr="001B7C50">
        <w:tab/>
        <w:t>SSC Mode 1</w:t>
      </w:r>
      <w:bookmarkEnd w:id="1163"/>
      <w:bookmarkEnd w:id="1164"/>
      <w:bookmarkEnd w:id="1165"/>
      <w:bookmarkEnd w:id="1166"/>
      <w:bookmarkEnd w:id="1167"/>
      <w:bookmarkEnd w:id="1168"/>
      <w:bookmarkEnd w:id="1169"/>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70" w:name="_Toc20149779"/>
      <w:bookmarkStart w:id="1171" w:name="_Toc27846571"/>
      <w:bookmarkStart w:id="1172" w:name="_Toc36187696"/>
      <w:bookmarkStart w:id="1173" w:name="_Toc45183600"/>
      <w:bookmarkStart w:id="1174" w:name="_Toc47342442"/>
      <w:bookmarkStart w:id="1175" w:name="_Toc51769142"/>
      <w:r w:rsidRPr="001B7C50">
        <w:lastRenderedPageBreak/>
        <w:t>A UE supporting PDU Connectivity shall support SSC mode 1.</w:t>
      </w:r>
    </w:p>
    <w:p w14:paraId="7C40A313" w14:textId="77777777" w:rsidR="00D40151" w:rsidRPr="001B7C50" w:rsidRDefault="00D40151" w:rsidP="00D40151">
      <w:pPr>
        <w:pStyle w:val="Heading5"/>
      </w:pPr>
      <w:bookmarkStart w:id="1176" w:name="_Toc122440241"/>
      <w:r w:rsidRPr="001B7C50">
        <w:t>5.6.9.2</w:t>
      </w:r>
      <w:r w:rsidRPr="001B7C50">
        <w:rPr>
          <w:lang w:eastAsia="zh-CN"/>
        </w:rPr>
        <w:t>.2</w:t>
      </w:r>
      <w:r w:rsidRPr="001B7C50">
        <w:tab/>
        <w:t>SSC Mode 2</w:t>
      </w:r>
      <w:bookmarkEnd w:id="1170"/>
      <w:bookmarkEnd w:id="1171"/>
      <w:bookmarkEnd w:id="1172"/>
      <w:bookmarkEnd w:id="1173"/>
      <w:bookmarkEnd w:id="1174"/>
      <w:bookmarkEnd w:id="1175"/>
      <w:bookmarkEnd w:id="1176"/>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77" w:name="_Toc20149780"/>
      <w:bookmarkStart w:id="1178" w:name="_Toc27846572"/>
      <w:bookmarkStart w:id="1179" w:name="_Toc36187697"/>
      <w:bookmarkStart w:id="1180" w:name="_Toc45183601"/>
      <w:bookmarkStart w:id="1181" w:name="_Toc47342443"/>
      <w:bookmarkStart w:id="1182" w:name="_Toc51769143"/>
      <w:bookmarkStart w:id="1183" w:name="_Toc122440242"/>
      <w:r w:rsidRPr="001B7C50">
        <w:t>5.6.9.</w:t>
      </w:r>
      <w:r w:rsidRPr="001B7C50">
        <w:rPr>
          <w:lang w:eastAsia="zh-CN"/>
        </w:rPr>
        <w:t>2.</w:t>
      </w:r>
      <w:r w:rsidRPr="001B7C50">
        <w:t>3</w:t>
      </w:r>
      <w:r w:rsidRPr="001B7C50">
        <w:tab/>
        <w:t>SSC Mode 3</w:t>
      </w:r>
      <w:bookmarkEnd w:id="1177"/>
      <w:bookmarkEnd w:id="1178"/>
      <w:bookmarkEnd w:id="1179"/>
      <w:bookmarkEnd w:id="1180"/>
      <w:bookmarkEnd w:id="1181"/>
      <w:bookmarkEnd w:id="1182"/>
      <w:bookmarkEnd w:id="1183"/>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1824AB1"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 xml:space="preserve">3]) or via Router Advertisement (as described in </w:t>
      </w:r>
      <w:r w:rsidR="00960CDA" w:rsidRPr="001B7C50">
        <w:t xml:space="preserve">clause 4.3.5.3 of </w:t>
      </w:r>
      <w:r w:rsidR="00695DF1" w:rsidRPr="001B7C50">
        <w:t>TS</w:t>
      </w:r>
      <w:r w:rsidR="00695DF1">
        <w:t> </w:t>
      </w:r>
      <w:r w:rsidR="00695DF1" w:rsidRPr="001B7C50">
        <w:t>23.502</w:t>
      </w:r>
      <w:r w:rsidR="00695DF1">
        <w:t> </w:t>
      </w:r>
      <w:r w:rsidR="00695DF1"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84" w:name="_Toc20149781"/>
      <w:bookmarkStart w:id="1185" w:name="_Toc27846573"/>
      <w:bookmarkStart w:id="1186" w:name="_Toc36187698"/>
      <w:bookmarkStart w:id="1187" w:name="_Toc45183602"/>
      <w:bookmarkStart w:id="1188" w:name="_Toc47342444"/>
      <w:bookmarkStart w:id="1189"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190" w:name="_Toc122440243"/>
      <w:r w:rsidRPr="001B7C50">
        <w:t>5.</w:t>
      </w:r>
      <w:r w:rsidRPr="001B7C50">
        <w:rPr>
          <w:lang w:eastAsia="zh-CN"/>
        </w:rPr>
        <w:t>6.9.3</w:t>
      </w:r>
      <w:r w:rsidRPr="001B7C50">
        <w:tab/>
        <w:t>SSC mode selection</w:t>
      </w:r>
      <w:bookmarkEnd w:id="1184"/>
      <w:bookmarkEnd w:id="1185"/>
      <w:bookmarkEnd w:id="1186"/>
      <w:bookmarkEnd w:id="1187"/>
      <w:bookmarkEnd w:id="1188"/>
      <w:bookmarkEnd w:id="1189"/>
      <w:bookmarkEnd w:id="1190"/>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0DDF1236"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lastRenderedPageBreak/>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191" w:name="_Toc20149782"/>
      <w:bookmarkStart w:id="1192" w:name="_Toc27846574"/>
      <w:bookmarkStart w:id="1193" w:name="_Toc36187699"/>
      <w:bookmarkStart w:id="1194" w:name="_Toc45183603"/>
      <w:bookmarkStart w:id="1195" w:name="_Toc47342445"/>
      <w:bookmarkStart w:id="1196"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197" w:name="_Toc122440244"/>
      <w:r w:rsidRPr="001B7C50">
        <w:t>5.6.10</w:t>
      </w:r>
      <w:r w:rsidRPr="001B7C50">
        <w:tab/>
        <w:t>Specific aspects of different PDU Session types</w:t>
      </w:r>
      <w:bookmarkEnd w:id="1191"/>
      <w:bookmarkEnd w:id="1192"/>
      <w:bookmarkEnd w:id="1193"/>
      <w:bookmarkEnd w:id="1194"/>
      <w:bookmarkEnd w:id="1195"/>
      <w:bookmarkEnd w:id="1196"/>
      <w:bookmarkEnd w:id="1197"/>
    </w:p>
    <w:p w14:paraId="1CEFEF1C" w14:textId="77777777" w:rsidR="00D40151" w:rsidRPr="001B7C50" w:rsidRDefault="00D40151" w:rsidP="00D40151">
      <w:pPr>
        <w:pStyle w:val="Heading4"/>
      </w:pPr>
      <w:bookmarkStart w:id="1198" w:name="_Toc20149783"/>
      <w:bookmarkStart w:id="1199" w:name="_Toc27846575"/>
      <w:bookmarkStart w:id="1200" w:name="_Toc36187700"/>
      <w:bookmarkStart w:id="1201" w:name="_Toc45183604"/>
      <w:bookmarkStart w:id="1202" w:name="_Toc47342446"/>
      <w:bookmarkStart w:id="1203" w:name="_Toc51769146"/>
      <w:bookmarkStart w:id="1204" w:name="_Toc122440245"/>
      <w:r w:rsidRPr="001B7C50">
        <w:t>5.6.10.1</w:t>
      </w:r>
      <w:r w:rsidRPr="001B7C50">
        <w:tab/>
        <w:t>Support of IP PDU Session type</w:t>
      </w:r>
      <w:bookmarkEnd w:id="1198"/>
      <w:bookmarkEnd w:id="1199"/>
      <w:bookmarkEnd w:id="1200"/>
      <w:bookmarkEnd w:id="1201"/>
      <w:bookmarkEnd w:id="1202"/>
      <w:bookmarkEnd w:id="1203"/>
      <w:bookmarkEnd w:id="1204"/>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2BFD3EFB" w:rsidR="00D40151" w:rsidRPr="001B7C50" w:rsidRDefault="00D40151" w:rsidP="00D40151">
      <w:pPr>
        <w:pStyle w:val="B1"/>
      </w:pPr>
      <w:r w:rsidRPr="001B7C50">
        <w:t>-</w:t>
      </w:r>
      <w:r w:rsidRPr="001B7C50">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695DF1" w:rsidRPr="001B7C50">
        <w:t>TS</w:t>
      </w:r>
      <w:r w:rsidR="00695DF1">
        <w:t> </w:t>
      </w:r>
      <w:r w:rsidR="00695DF1" w:rsidRPr="001B7C50">
        <w:t>24.501</w:t>
      </w:r>
      <w:r w:rsidR="00695DF1">
        <w:t> </w:t>
      </w:r>
      <w:r w:rsidR="00695DF1" w:rsidRPr="001B7C50">
        <w:t>[</w:t>
      </w:r>
      <w:r w:rsidRPr="001B7C50">
        <w:t xml:space="preserve">47] and </w:t>
      </w:r>
      <w:r w:rsidR="00695DF1" w:rsidRPr="001B7C50">
        <w:t>TS</w:t>
      </w:r>
      <w:r w:rsidR="00695DF1">
        <w:t> </w:t>
      </w:r>
      <w:r w:rsidR="00695DF1" w:rsidRPr="001B7C50">
        <w:t>33.501</w:t>
      </w:r>
      <w:r w:rsidR="00695DF1">
        <w:t> </w:t>
      </w:r>
      <w:r w:rsidR="00695DF1"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60C0DC71" w:rsidR="00D40151" w:rsidRPr="001B7C50" w:rsidRDefault="00D40151" w:rsidP="00D40151">
      <w:pPr>
        <w:pStyle w:val="B1"/>
      </w:pPr>
      <w:r w:rsidRPr="001B7C50">
        <w:t>-</w:t>
      </w:r>
      <w:r w:rsidRPr="001B7C50">
        <w:tab/>
        <w:t xml:space="preserve">an indication of the support of P-CSCF re-selection based on procedures specified in </w:t>
      </w:r>
      <w:r w:rsidR="00695DF1" w:rsidRPr="001B7C50">
        <w:t>TS</w:t>
      </w:r>
      <w:r w:rsidR="00695DF1">
        <w:t> </w:t>
      </w:r>
      <w:r w:rsidR="00695DF1" w:rsidRPr="001B7C50">
        <w:t>24.229</w:t>
      </w:r>
      <w:r w:rsidR="00695DF1">
        <w:t> </w:t>
      </w:r>
      <w:r w:rsidR="00695DF1"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205"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206" w:name="_Toc27846576"/>
      <w:bookmarkStart w:id="1207" w:name="_Toc36187701"/>
      <w:bookmarkStart w:id="1208" w:name="_Toc45183605"/>
      <w:bookmarkStart w:id="1209" w:name="_Toc47342447"/>
      <w:bookmarkStart w:id="1210" w:name="_Toc51769147"/>
      <w:bookmarkStart w:id="1211" w:name="_Toc122440246"/>
      <w:r w:rsidRPr="001B7C50">
        <w:lastRenderedPageBreak/>
        <w:t>5.6.10.2</w:t>
      </w:r>
      <w:r w:rsidRPr="001B7C50">
        <w:tab/>
        <w:t>Support of Ethernet PDU Session type</w:t>
      </w:r>
      <w:bookmarkEnd w:id="1205"/>
      <w:bookmarkEnd w:id="1206"/>
      <w:bookmarkEnd w:id="1207"/>
      <w:bookmarkEnd w:id="1208"/>
      <w:bookmarkEnd w:id="1209"/>
      <w:bookmarkEnd w:id="1210"/>
      <w:bookmarkEnd w:id="1211"/>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1ACED1C4" w:rsidR="00D40151" w:rsidRPr="001B7C50" w:rsidRDefault="00D40151" w:rsidP="00D40151">
      <w:r w:rsidRPr="001B7C50">
        <w:t xml:space="preserve">Apart from specific conditions related to the support of PDU sessions over W-5GAN defined in </w:t>
      </w:r>
      <w:r w:rsidR="00695DF1" w:rsidRPr="001B7C50">
        <w:t>TS</w:t>
      </w:r>
      <w:r w:rsidR="00695DF1">
        <w:t> </w:t>
      </w:r>
      <w:r w:rsidR="00695DF1" w:rsidRPr="001B7C50">
        <w:t>23.316</w:t>
      </w:r>
      <w:r w:rsidR="00695DF1">
        <w:t> </w:t>
      </w:r>
      <w:r w:rsidR="00695DF1"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lastRenderedPageBreak/>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19E5872F"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695DF1" w:rsidRPr="001B7C50">
        <w:t>TS</w:t>
      </w:r>
      <w:r w:rsidR="00695DF1">
        <w:t> </w:t>
      </w:r>
      <w:r w:rsidR="00695DF1" w:rsidRPr="001B7C50">
        <w:t>23.503</w:t>
      </w:r>
      <w:r w:rsidR="00695DF1">
        <w:t> </w:t>
      </w:r>
      <w:r w:rsidR="00695DF1" w:rsidRPr="001B7C50">
        <w:t>[</w:t>
      </w:r>
      <w:r w:rsidRPr="001B7C50">
        <w:t>45].</w:t>
      </w:r>
    </w:p>
    <w:p w14:paraId="38A41271" w14:textId="7AAA5CA3"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695DF1" w:rsidRPr="001B7C50">
        <w:t>TS</w:t>
      </w:r>
      <w:r w:rsidR="00695DF1">
        <w:t> </w:t>
      </w:r>
      <w:r w:rsidR="00695DF1" w:rsidRPr="001B7C50">
        <w:t>23.503</w:t>
      </w:r>
      <w:r w:rsidR="00695DF1">
        <w:t> </w:t>
      </w:r>
      <w:r w:rsidR="00695DF1" w:rsidRPr="001B7C50">
        <w:t>[</w:t>
      </w:r>
      <w:r w:rsidRPr="001B7C50">
        <w:t>45].</w:t>
      </w:r>
    </w:p>
    <w:p w14:paraId="09645BA9" w14:textId="2AFDAEC6" w:rsidR="00D40151" w:rsidRPr="001B7C50" w:rsidRDefault="00D40151" w:rsidP="00D40151">
      <w:r w:rsidRPr="001B7C50">
        <w:t xml:space="preserve">The SMF may relocate the UPF acting as the PDU Session Anchor for an Ethernet PDU Session as defined in clause 4.3.5.8 of </w:t>
      </w:r>
      <w:r w:rsidR="00695DF1" w:rsidRPr="001B7C50">
        <w:t>TS</w:t>
      </w:r>
      <w:r w:rsidR="00695DF1">
        <w:t> </w:t>
      </w:r>
      <w:r w:rsidR="00695DF1" w:rsidRPr="001B7C50">
        <w:t>23.502</w:t>
      </w:r>
      <w:r w:rsidR="00695DF1">
        <w:t> </w:t>
      </w:r>
      <w:r w:rsidR="00695DF1"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12" w:name="_Toc20149785"/>
      <w:bookmarkStart w:id="1213" w:name="_Toc27846577"/>
      <w:bookmarkStart w:id="1214" w:name="_Toc36187702"/>
      <w:bookmarkStart w:id="1215" w:name="_Toc45183606"/>
      <w:bookmarkStart w:id="1216" w:name="_Toc47342448"/>
      <w:bookmarkStart w:id="1217" w:name="_Toc51769148"/>
      <w:bookmarkStart w:id="1218" w:name="_Toc122440247"/>
      <w:r w:rsidRPr="001B7C50">
        <w:t>5.6.10.3</w:t>
      </w:r>
      <w:r w:rsidRPr="001B7C50">
        <w:tab/>
        <w:t>Support of Unstructured PDU Session type</w:t>
      </w:r>
      <w:bookmarkEnd w:id="1212"/>
      <w:bookmarkEnd w:id="1213"/>
      <w:bookmarkEnd w:id="1214"/>
      <w:bookmarkEnd w:id="1215"/>
      <w:bookmarkEnd w:id="1216"/>
      <w:bookmarkEnd w:id="1217"/>
      <w:bookmarkEnd w:id="1218"/>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lastRenderedPageBreak/>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19" w:name="_Toc36187703"/>
      <w:bookmarkStart w:id="1220" w:name="_Toc45183607"/>
      <w:bookmarkStart w:id="1221" w:name="_Toc47342449"/>
      <w:bookmarkStart w:id="1222" w:name="_Toc51769149"/>
      <w:bookmarkStart w:id="1223" w:name="_Toc20149786"/>
      <w:bookmarkStart w:id="1224" w:name="_Toc27846578"/>
      <w:bookmarkStart w:id="1225" w:name="_Toc122440248"/>
      <w:r w:rsidRPr="001B7C50">
        <w:t>5.6.10.4</w:t>
      </w:r>
      <w:r w:rsidRPr="001B7C50">
        <w:tab/>
        <w:t>Maximum Transfer Unit size considerations</w:t>
      </w:r>
      <w:bookmarkEnd w:id="1219"/>
      <w:bookmarkEnd w:id="1220"/>
      <w:bookmarkEnd w:id="1221"/>
      <w:bookmarkEnd w:id="1222"/>
      <w:bookmarkEnd w:id="1225"/>
    </w:p>
    <w:p w14:paraId="097C5B81" w14:textId="11F3301E"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695DF1" w:rsidRPr="001B7C50">
        <w:t>TS</w:t>
      </w:r>
      <w:r w:rsidR="00695DF1">
        <w:t> </w:t>
      </w:r>
      <w:r w:rsidR="00695DF1" w:rsidRPr="001B7C50">
        <w:t>24.501</w:t>
      </w:r>
      <w:r w:rsidR="00695DF1">
        <w:t> </w:t>
      </w:r>
      <w:r w:rsidR="00695DF1"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69E83C78"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695DF1" w:rsidRPr="001B7C50">
        <w:t>TS</w:t>
      </w:r>
      <w:r w:rsidR="00695DF1">
        <w:t> </w:t>
      </w:r>
      <w:r w:rsidR="00695DF1" w:rsidRPr="001B7C50">
        <w:t>24.501</w:t>
      </w:r>
      <w:r w:rsidR="00695DF1">
        <w:t> </w:t>
      </w:r>
      <w:r w:rsidR="00695DF1"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lastRenderedPageBreak/>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26" w:name="_Toc36187704"/>
      <w:bookmarkStart w:id="1227" w:name="_Toc45183608"/>
      <w:bookmarkStart w:id="1228" w:name="_Toc47342450"/>
      <w:bookmarkStart w:id="1229" w:name="_Toc51769150"/>
      <w:bookmarkStart w:id="1230" w:name="_Toc122440249"/>
      <w:r w:rsidRPr="001B7C50">
        <w:t>5.6.11</w:t>
      </w:r>
      <w:r w:rsidRPr="001B7C50">
        <w:tab/>
        <w:t>UE presence in Area of Interest reporting usage by SMF</w:t>
      </w:r>
      <w:bookmarkEnd w:id="1223"/>
      <w:bookmarkEnd w:id="1224"/>
      <w:bookmarkEnd w:id="1226"/>
      <w:bookmarkEnd w:id="1227"/>
      <w:bookmarkEnd w:id="1228"/>
      <w:bookmarkEnd w:id="1229"/>
      <w:bookmarkEnd w:id="1230"/>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lastRenderedPageBreak/>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31" w:name="_Toc20149787"/>
      <w:bookmarkStart w:id="1232" w:name="_Toc27846579"/>
      <w:bookmarkStart w:id="1233" w:name="_Toc36187705"/>
      <w:bookmarkStart w:id="1234" w:name="_Toc45183609"/>
      <w:bookmarkStart w:id="1235" w:name="_Toc47342451"/>
      <w:bookmarkStart w:id="1236" w:name="_Toc51769151"/>
      <w:bookmarkStart w:id="1237" w:name="_Toc122440250"/>
      <w:r w:rsidRPr="001B7C50">
        <w:t>5.6.12</w:t>
      </w:r>
      <w:r w:rsidRPr="001B7C50">
        <w:tab/>
        <w:t>Use of Network Instance</w:t>
      </w:r>
      <w:bookmarkEnd w:id="1231"/>
      <w:bookmarkEnd w:id="1232"/>
      <w:bookmarkEnd w:id="1233"/>
      <w:bookmarkEnd w:id="1234"/>
      <w:bookmarkEnd w:id="1235"/>
      <w:bookmarkEnd w:id="1236"/>
      <w:bookmarkEnd w:id="1237"/>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38" w:name="_Toc20149788"/>
      <w:bookmarkStart w:id="1239" w:name="_Toc27846580"/>
      <w:bookmarkStart w:id="1240" w:name="_Toc36187706"/>
      <w:bookmarkStart w:id="1241" w:name="_Toc45183610"/>
      <w:bookmarkStart w:id="1242" w:name="_Toc47342452"/>
      <w:bookmarkStart w:id="1243" w:name="_Toc51769152"/>
      <w:bookmarkStart w:id="1244" w:name="_Toc122440251"/>
      <w:r w:rsidRPr="001B7C50">
        <w:rPr>
          <w:lang w:eastAsia="ko-KR"/>
        </w:rPr>
        <w:lastRenderedPageBreak/>
        <w:t>5.6.</w:t>
      </w:r>
      <w:r w:rsidRPr="001B7C50">
        <w:rPr>
          <w:lang w:eastAsia="zh-CN"/>
        </w:rPr>
        <w:t>13</w:t>
      </w:r>
      <w:r w:rsidRPr="001B7C50">
        <w:rPr>
          <w:lang w:eastAsia="ko-KR"/>
        </w:rPr>
        <w:tab/>
      </w:r>
      <w:r w:rsidRPr="001B7C50">
        <w:rPr>
          <w:lang w:eastAsia="zh-CN"/>
        </w:rPr>
        <w:t>Always-on PDU session</w:t>
      </w:r>
      <w:bookmarkEnd w:id="1238"/>
      <w:bookmarkEnd w:id="1239"/>
      <w:bookmarkEnd w:id="1240"/>
      <w:bookmarkEnd w:id="1241"/>
      <w:bookmarkEnd w:id="1242"/>
      <w:bookmarkEnd w:id="1243"/>
      <w:bookmarkEnd w:id="1244"/>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45" w:name="_Toc20149789"/>
      <w:bookmarkStart w:id="1246" w:name="_Toc27846581"/>
      <w:bookmarkStart w:id="1247" w:name="_Toc36187707"/>
      <w:bookmarkStart w:id="1248" w:name="_Toc45183611"/>
      <w:bookmarkStart w:id="1249" w:name="_Toc47342453"/>
      <w:bookmarkStart w:id="1250" w:name="_Toc51769153"/>
      <w:bookmarkStart w:id="1251" w:name="_Toc122440252"/>
      <w:r w:rsidRPr="001B7C50">
        <w:rPr>
          <w:lang w:eastAsia="zh-CN"/>
        </w:rPr>
        <w:t>5.6.14</w:t>
      </w:r>
      <w:r w:rsidRPr="001B7C50">
        <w:rPr>
          <w:lang w:eastAsia="zh-CN"/>
        </w:rPr>
        <w:tab/>
        <w:t>Support of Framed Routing</w:t>
      </w:r>
      <w:bookmarkEnd w:id="1245"/>
      <w:bookmarkEnd w:id="1246"/>
      <w:bookmarkEnd w:id="1247"/>
      <w:bookmarkEnd w:id="1248"/>
      <w:bookmarkEnd w:id="1249"/>
      <w:bookmarkEnd w:id="1250"/>
      <w:bookmarkEnd w:id="1251"/>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71858EA5"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390C57B3"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w:t>
      </w:r>
    </w:p>
    <w:p w14:paraId="68C5872C" w14:textId="77777777" w:rsidR="00D40151" w:rsidRPr="001B7C50" w:rsidRDefault="00D40151" w:rsidP="00D40151">
      <w:bookmarkStart w:id="1252" w:name="_Toc20149790"/>
      <w:bookmarkStart w:id="1253" w:name="_Toc27846582"/>
      <w:bookmarkStart w:id="1254" w:name="_Toc36187708"/>
      <w:r w:rsidRPr="001B7C50">
        <w:lastRenderedPageBreak/>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55" w:name="_Toc45183612"/>
      <w:bookmarkStart w:id="1256" w:name="_Toc47342454"/>
      <w:bookmarkStart w:id="1257" w:name="_Toc51769154"/>
      <w:bookmarkStart w:id="1258" w:name="_Toc122440253"/>
      <w:r w:rsidRPr="001B7C50">
        <w:t>5.6.15</w:t>
      </w:r>
      <w:r w:rsidRPr="001B7C50">
        <w:tab/>
        <w:t>Triggers for network analytics</w:t>
      </w:r>
      <w:bookmarkEnd w:id="1258"/>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5E37A179"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695DF1" w:rsidRPr="001B7C50">
        <w:t>TS</w:t>
      </w:r>
      <w:r w:rsidR="00695DF1">
        <w:t> </w:t>
      </w:r>
      <w:r w:rsidR="00695DF1" w:rsidRPr="001B7C50">
        <w:t>23.288</w:t>
      </w:r>
      <w:r w:rsidR="00695DF1">
        <w:t> </w:t>
      </w:r>
      <w:r w:rsidR="00695DF1" w:rsidRPr="001B7C50">
        <w:t>[</w:t>
      </w:r>
      <w:r w:rsidRPr="001B7C50">
        <w:t>86] to detect whether there are any exceptional UE behaviours in this area.</w:t>
      </w:r>
    </w:p>
    <w:p w14:paraId="7CDFA355" w14:textId="77777777" w:rsidR="00D40151" w:rsidRPr="001B7C50" w:rsidRDefault="00D40151" w:rsidP="00D40151">
      <w:pPr>
        <w:pStyle w:val="Heading2"/>
      </w:pPr>
      <w:bookmarkStart w:id="1259" w:name="_Toc122440254"/>
      <w:r w:rsidRPr="001B7C50">
        <w:t>5.7</w:t>
      </w:r>
      <w:r w:rsidRPr="001B7C50">
        <w:tab/>
        <w:t>QoS model</w:t>
      </w:r>
      <w:bookmarkEnd w:id="1252"/>
      <w:bookmarkEnd w:id="1253"/>
      <w:bookmarkEnd w:id="1254"/>
      <w:bookmarkEnd w:id="1255"/>
      <w:bookmarkEnd w:id="1256"/>
      <w:bookmarkEnd w:id="1257"/>
      <w:bookmarkEnd w:id="1259"/>
    </w:p>
    <w:p w14:paraId="2A89F9DA" w14:textId="77777777" w:rsidR="00D40151" w:rsidRPr="001B7C50" w:rsidRDefault="00D40151" w:rsidP="00D40151">
      <w:pPr>
        <w:pStyle w:val="Heading3"/>
      </w:pPr>
      <w:bookmarkStart w:id="1260" w:name="_Toc20149791"/>
      <w:bookmarkStart w:id="1261" w:name="_Toc27846583"/>
      <w:bookmarkStart w:id="1262" w:name="_Toc36187709"/>
      <w:bookmarkStart w:id="1263" w:name="_Toc45183613"/>
      <w:bookmarkStart w:id="1264" w:name="_Toc47342455"/>
      <w:bookmarkStart w:id="1265" w:name="_Toc51769155"/>
      <w:bookmarkStart w:id="1266" w:name="_Toc122440255"/>
      <w:r w:rsidRPr="001B7C50">
        <w:t>5.7.1</w:t>
      </w:r>
      <w:r w:rsidRPr="001B7C50">
        <w:tab/>
        <w:t>General Overview</w:t>
      </w:r>
      <w:bookmarkEnd w:id="1260"/>
      <w:bookmarkEnd w:id="1261"/>
      <w:bookmarkEnd w:id="1262"/>
      <w:bookmarkEnd w:id="1263"/>
      <w:bookmarkEnd w:id="1264"/>
      <w:bookmarkEnd w:id="1265"/>
      <w:bookmarkEnd w:id="1266"/>
    </w:p>
    <w:p w14:paraId="0A42F159" w14:textId="77777777" w:rsidR="00D40151" w:rsidRPr="001B7C50" w:rsidRDefault="00D40151" w:rsidP="00D40151">
      <w:pPr>
        <w:pStyle w:val="Heading4"/>
      </w:pPr>
      <w:bookmarkStart w:id="1267" w:name="_Toc20149792"/>
      <w:bookmarkStart w:id="1268" w:name="_Toc27846584"/>
      <w:bookmarkStart w:id="1269" w:name="_Toc36187710"/>
      <w:bookmarkStart w:id="1270" w:name="_Toc45183614"/>
      <w:bookmarkStart w:id="1271" w:name="_Toc47342456"/>
      <w:bookmarkStart w:id="1272" w:name="_Toc51769156"/>
      <w:bookmarkStart w:id="1273" w:name="_Toc122440256"/>
      <w:r w:rsidRPr="001B7C50">
        <w:t>5.7.1.1</w:t>
      </w:r>
      <w:r w:rsidRPr="001B7C50">
        <w:tab/>
        <w:t>QoS Flow</w:t>
      </w:r>
      <w:bookmarkEnd w:id="1267"/>
      <w:bookmarkEnd w:id="1268"/>
      <w:bookmarkEnd w:id="1269"/>
      <w:bookmarkEnd w:id="1270"/>
      <w:bookmarkEnd w:id="1271"/>
      <w:bookmarkEnd w:id="1272"/>
      <w:bookmarkEnd w:id="1273"/>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F8BB8F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6E526AD" w:rsidR="00D40151" w:rsidRPr="001B7C50" w:rsidRDefault="00D40151" w:rsidP="00D40151">
      <w:pPr>
        <w:pStyle w:val="B1"/>
      </w:pPr>
      <w:r w:rsidRPr="001B7C50">
        <w:t>-</w:t>
      </w:r>
      <w:r w:rsidRPr="001B7C50">
        <w:tab/>
        <w:t xml:space="preserve">One or more QoS rule(s) and optionally QoS Flow level QoS parameters (as specified in </w:t>
      </w:r>
      <w:r w:rsidR="00695DF1" w:rsidRPr="001B7C50">
        <w:t>TS</w:t>
      </w:r>
      <w:r w:rsidR="00695DF1">
        <w:t> </w:t>
      </w:r>
      <w:r w:rsidR="00695DF1" w:rsidRPr="001B7C50">
        <w:t>24.501</w:t>
      </w:r>
      <w:r w:rsidR="00695DF1">
        <w:t> </w:t>
      </w:r>
      <w:r w:rsidR="00695DF1"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lastRenderedPageBreak/>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274" w:name="_Toc20149793"/>
      <w:bookmarkStart w:id="1275" w:name="_Toc27846585"/>
      <w:bookmarkStart w:id="1276" w:name="_Toc36187711"/>
      <w:bookmarkStart w:id="1277" w:name="_Toc45183615"/>
      <w:bookmarkStart w:id="1278" w:name="_Toc47342457"/>
      <w:bookmarkStart w:id="1279" w:name="_Toc51769157"/>
      <w:bookmarkStart w:id="1280" w:name="_Toc122440257"/>
      <w:r w:rsidRPr="001B7C50">
        <w:t>5.7.1.2</w:t>
      </w:r>
      <w:r w:rsidRPr="001B7C50">
        <w:tab/>
        <w:t>QoS Profile</w:t>
      </w:r>
      <w:bookmarkEnd w:id="1274"/>
      <w:bookmarkEnd w:id="1275"/>
      <w:bookmarkEnd w:id="1276"/>
      <w:bookmarkEnd w:id="1277"/>
      <w:bookmarkEnd w:id="1278"/>
      <w:bookmarkEnd w:id="1279"/>
      <w:bookmarkEnd w:id="1280"/>
    </w:p>
    <w:p w14:paraId="193F002D" w14:textId="77777777" w:rsidR="00D40151" w:rsidRPr="001B7C50" w:rsidRDefault="00D40151" w:rsidP="00D40151">
      <w:pPr>
        <w:overflowPunct w:val="0"/>
        <w:autoSpaceDE w:val="0"/>
        <w:autoSpaceDN w:val="0"/>
        <w:adjustRightInd w:val="0"/>
        <w:textAlignment w:val="baseline"/>
      </w:pPr>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281" w:name="_Toc20149794"/>
      <w:bookmarkStart w:id="1282" w:name="_Toc27846586"/>
      <w:bookmarkStart w:id="1283" w:name="_Toc36187712"/>
      <w:bookmarkStart w:id="1284" w:name="_Toc45183616"/>
      <w:bookmarkStart w:id="1285" w:name="_Toc47342458"/>
      <w:bookmarkStart w:id="1286" w:name="_Toc51769158"/>
      <w:bookmarkStart w:id="1287" w:name="_Toc122440258"/>
      <w:r w:rsidRPr="001B7C50">
        <w:t>5.7.1.2a</w:t>
      </w:r>
      <w:r w:rsidRPr="001B7C50">
        <w:tab/>
        <w:t>Alternative QoS Profile</w:t>
      </w:r>
      <w:bookmarkEnd w:id="1281"/>
      <w:bookmarkEnd w:id="1282"/>
      <w:bookmarkEnd w:id="1283"/>
      <w:bookmarkEnd w:id="1284"/>
      <w:bookmarkEnd w:id="1285"/>
      <w:bookmarkEnd w:id="1286"/>
      <w:bookmarkEnd w:id="1287"/>
    </w:p>
    <w:p w14:paraId="6093BDAD" w14:textId="262449E2"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695DF1" w:rsidRPr="001B7C50">
        <w:rPr>
          <w:lang w:eastAsia="x-none"/>
        </w:rPr>
        <w:t>TS</w:t>
      </w:r>
      <w:r w:rsidR="00695DF1">
        <w:rPr>
          <w:lang w:eastAsia="x-none"/>
        </w:rPr>
        <w:t> </w:t>
      </w:r>
      <w:r w:rsidR="00695DF1" w:rsidRPr="001B7C50">
        <w:rPr>
          <w:lang w:eastAsia="x-none"/>
        </w:rPr>
        <w:t>23.503</w:t>
      </w:r>
      <w:r w:rsidR="00695DF1">
        <w:rPr>
          <w:lang w:eastAsia="x-none"/>
        </w:rPr>
        <w:t> </w:t>
      </w:r>
      <w:r w:rsidR="00695DF1"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288" w:name="_Toc20149795"/>
      <w:bookmarkStart w:id="1289" w:name="_Toc27846587"/>
      <w:bookmarkStart w:id="1290" w:name="_Toc36187713"/>
      <w:bookmarkStart w:id="1291" w:name="_Toc45183617"/>
      <w:bookmarkStart w:id="1292" w:name="_Toc47342459"/>
      <w:bookmarkStart w:id="1293"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294" w:name="_Toc122440259"/>
      <w:r w:rsidRPr="001B7C50">
        <w:lastRenderedPageBreak/>
        <w:t>5.7.1.3</w:t>
      </w:r>
      <w:r w:rsidRPr="001B7C50">
        <w:tab/>
        <w:t>Control of QoS Flows</w:t>
      </w:r>
      <w:bookmarkEnd w:id="1288"/>
      <w:bookmarkEnd w:id="1289"/>
      <w:bookmarkEnd w:id="1290"/>
      <w:bookmarkEnd w:id="1291"/>
      <w:bookmarkEnd w:id="1292"/>
      <w:bookmarkEnd w:id="1293"/>
      <w:bookmarkEnd w:id="1294"/>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295" w:name="_Toc20149796"/>
      <w:bookmarkStart w:id="1296" w:name="_Toc27846588"/>
      <w:bookmarkStart w:id="1297" w:name="_Toc36187714"/>
      <w:bookmarkStart w:id="1298" w:name="_Toc45183618"/>
      <w:bookmarkStart w:id="1299" w:name="_Toc47342460"/>
      <w:bookmarkStart w:id="1300" w:name="_Toc51769160"/>
      <w:bookmarkStart w:id="1301" w:name="_Toc122440260"/>
      <w:r w:rsidRPr="001B7C50">
        <w:t>5.7.1.4</w:t>
      </w:r>
      <w:r w:rsidRPr="001B7C50">
        <w:tab/>
        <w:t>QoS Rules</w:t>
      </w:r>
      <w:bookmarkEnd w:id="1295"/>
      <w:bookmarkEnd w:id="1296"/>
      <w:bookmarkEnd w:id="1297"/>
      <w:bookmarkEnd w:id="1298"/>
      <w:bookmarkEnd w:id="1299"/>
      <w:bookmarkEnd w:id="1300"/>
      <w:bookmarkEnd w:id="1301"/>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02" w:name="_Toc20149797"/>
      <w:bookmarkStart w:id="1303" w:name="_Toc27846589"/>
      <w:bookmarkStart w:id="1304" w:name="_Toc36187715"/>
      <w:bookmarkStart w:id="1305" w:name="_Toc45183619"/>
      <w:bookmarkStart w:id="1306" w:name="_Toc47342461"/>
      <w:bookmarkStart w:id="1307" w:name="_Toc51769161"/>
      <w:bookmarkStart w:id="1308" w:name="_Toc122440261"/>
      <w:r w:rsidRPr="001B7C50">
        <w:t>5.7.1.5</w:t>
      </w:r>
      <w:r w:rsidRPr="001B7C50">
        <w:tab/>
        <w:t>QoS Flow mapping</w:t>
      </w:r>
      <w:bookmarkEnd w:id="1302"/>
      <w:bookmarkEnd w:id="1303"/>
      <w:bookmarkEnd w:id="1304"/>
      <w:bookmarkEnd w:id="1305"/>
      <w:bookmarkEnd w:id="1306"/>
      <w:bookmarkEnd w:id="1307"/>
      <w:bookmarkEnd w:id="1308"/>
    </w:p>
    <w:p w14:paraId="763B1B00" w14:textId="688E9E0F" w:rsidR="00D40151" w:rsidRPr="001B7C50" w:rsidRDefault="00D40151" w:rsidP="00D40151">
      <w:pPr>
        <w:rPr>
          <w:lang w:eastAsia="zh-CN"/>
        </w:rPr>
      </w:pPr>
      <w:r w:rsidRPr="001B7C50">
        <w:t xml:space="preserve">The SMF performs the binding of PCC rules to QoS Flows based on the QoS and service requirements (as defined in </w:t>
      </w:r>
      <w:r w:rsidR="00695DF1" w:rsidRPr="001B7C50">
        <w:t>TS</w:t>
      </w:r>
      <w:r w:rsidR="00695DF1">
        <w:t> </w:t>
      </w:r>
      <w:r w:rsidR="00695DF1" w:rsidRPr="001B7C50">
        <w:t>23.503</w:t>
      </w:r>
      <w:r w:rsidR="00695DF1">
        <w:t> </w:t>
      </w:r>
      <w:r w:rsidR="00695DF1"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lastRenderedPageBreak/>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2E099FD3"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695DF1" w:rsidRPr="001B7C50">
        <w:t>TS</w:t>
      </w:r>
      <w:r w:rsidR="00695DF1">
        <w:t> </w:t>
      </w:r>
      <w:r w:rsidR="00695DF1" w:rsidRPr="001B7C50">
        <w:t>23.503</w:t>
      </w:r>
      <w:r w:rsidR="00695DF1">
        <w:t> </w:t>
      </w:r>
      <w:r w:rsidR="00695DF1"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4269836E"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695DF1" w:rsidRPr="001B7C50">
        <w:t>TS</w:t>
      </w:r>
      <w:r w:rsidR="00695DF1">
        <w:t> </w:t>
      </w:r>
      <w:r w:rsidR="00695DF1" w:rsidRPr="001B7C50">
        <w:t>24.501</w:t>
      </w:r>
      <w:r w:rsidR="00695DF1">
        <w:t> </w:t>
      </w:r>
      <w:r w:rsidR="00695DF1"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6" type="#_x0000_t75" style="width:455.05pt;height:217.15pt" o:ole="">
            <v:imagedata r:id="rId133" o:title=""/>
          </v:shape>
          <o:OLEObject Type="Embed" ProgID="Word.Picture.8" ShapeID="_x0000_i1086" DrawAspect="Content" ObjectID="_1733054121" r:id="rId134"/>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09" w:name="_Toc20149798"/>
      <w:bookmarkStart w:id="1310" w:name="_Toc27846590"/>
      <w:bookmarkStart w:id="1311" w:name="_Toc36187716"/>
      <w:bookmarkStart w:id="1312" w:name="_Toc45183620"/>
      <w:bookmarkStart w:id="1313" w:name="_Toc47342462"/>
      <w:bookmarkStart w:id="1314" w:name="_Toc51769162"/>
      <w:bookmarkStart w:id="1315" w:name="_Toc122440262"/>
      <w:r w:rsidRPr="001B7C50">
        <w:t>5.7.1.6</w:t>
      </w:r>
      <w:r w:rsidRPr="001B7C50">
        <w:tab/>
        <w:t>DL traffic</w:t>
      </w:r>
      <w:bookmarkEnd w:id="1309"/>
      <w:bookmarkEnd w:id="1310"/>
      <w:bookmarkEnd w:id="1311"/>
      <w:bookmarkEnd w:id="1312"/>
      <w:bookmarkEnd w:id="1313"/>
      <w:bookmarkEnd w:id="1314"/>
      <w:bookmarkEnd w:id="1315"/>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16" w:name="_Toc20149799"/>
      <w:bookmarkStart w:id="1317" w:name="_Toc27846591"/>
      <w:bookmarkStart w:id="1318" w:name="_Toc36187717"/>
      <w:bookmarkStart w:id="1319" w:name="_Toc45183621"/>
      <w:bookmarkStart w:id="1320" w:name="_Toc47342463"/>
      <w:bookmarkStart w:id="1321" w:name="_Toc51769163"/>
      <w:bookmarkStart w:id="1322" w:name="_Toc122440263"/>
      <w:r w:rsidRPr="001B7C50">
        <w:t>5.7.1.7</w:t>
      </w:r>
      <w:r w:rsidRPr="001B7C50">
        <w:tab/>
        <w:t>UL Traffic</w:t>
      </w:r>
      <w:bookmarkEnd w:id="1316"/>
      <w:bookmarkEnd w:id="1317"/>
      <w:bookmarkEnd w:id="1318"/>
      <w:bookmarkEnd w:id="1319"/>
      <w:bookmarkEnd w:id="1320"/>
      <w:bookmarkEnd w:id="1321"/>
      <w:bookmarkEnd w:id="1322"/>
    </w:p>
    <w:p w14:paraId="442C275B" w14:textId="77777777" w:rsidR="00D40151" w:rsidRPr="001B7C50" w:rsidRDefault="00D40151" w:rsidP="00D40151">
      <w:r w:rsidRPr="001B7C50">
        <w:t>Following characteristics apply for processing of UL traffic:</w:t>
      </w:r>
    </w:p>
    <w:p w14:paraId="6CEE9E87" w14:textId="496C9AC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695DF1" w:rsidRPr="001B7C50">
        <w:t>TS</w:t>
      </w:r>
      <w:r w:rsidR="00695DF1">
        <w:t> </w:t>
      </w:r>
      <w:r w:rsidR="00695DF1" w:rsidRPr="001B7C50">
        <w:t>38.300</w:t>
      </w:r>
      <w:r w:rsidR="00695DF1">
        <w:t> </w:t>
      </w:r>
      <w:r w:rsidR="00695DF1"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23" w:name="_Toc20149800"/>
      <w:bookmarkStart w:id="1324" w:name="_Toc27846592"/>
      <w:bookmarkStart w:id="1325" w:name="_Toc36187718"/>
      <w:bookmarkStart w:id="1326" w:name="_Toc45183622"/>
      <w:bookmarkStart w:id="1327" w:name="_Toc47342464"/>
      <w:bookmarkStart w:id="1328" w:name="_Toc51769164"/>
      <w:bookmarkStart w:id="1329" w:name="_Toc122440264"/>
      <w:r w:rsidRPr="001B7C50">
        <w:t>5.7.1.8</w:t>
      </w:r>
      <w:r w:rsidRPr="001B7C50">
        <w:tab/>
        <w:t>AMBR/MFBR enforcement and rate limitation</w:t>
      </w:r>
      <w:bookmarkEnd w:id="1323"/>
      <w:bookmarkEnd w:id="1324"/>
      <w:bookmarkEnd w:id="1325"/>
      <w:bookmarkEnd w:id="1326"/>
      <w:bookmarkEnd w:id="1327"/>
      <w:bookmarkEnd w:id="1328"/>
      <w:bookmarkEnd w:id="1329"/>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30" w:name="_Toc20149801"/>
      <w:bookmarkStart w:id="1331" w:name="_Toc27846593"/>
      <w:bookmarkStart w:id="1332" w:name="_Toc36187719"/>
      <w:bookmarkStart w:id="1333" w:name="_Toc45183623"/>
      <w:bookmarkStart w:id="1334" w:name="_Toc47342465"/>
      <w:bookmarkStart w:id="1335" w:name="_Toc51769165"/>
      <w:bookmarkStart w:id="1336" w:name="_Toc122440265"/>
      <w:r w:rsidRPr="001B7C50">
        <w:lastRenderedPageBreak/>
        <w:t>5.7.1.9</w:t>
      </w:r>
      <w:r w:rsidRPr="001B7C50">
        <w:tab/>
        <w:t>Precedence Value</w:t>
      </w:r>
      <w:bookmarkEnd w:id="1330"/>
      <w:bookmarkEnd w:id="1331"/>
      <w:bookmarkEnd w:id="1332"/>
      <w:bookmarkEnd w:id="1333"/>
      <w:bookmarkEnd w:id="1334"/>
      <w:bookmarkEnd w:id="1335"/>
      <w:bookmarkEnd w:id="1336"/>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37" w:name="_Toc20149802"/>
      <w:bookmarkStart w:id="1338" w:name="_Toc27846594"/>
      <w:bookmarkStart w:id="1339" w:name="_Toc36187720"/>
      <w:bookmarkStart w:id="1340" w:name="_Toc45183624"/>
      <w:bookmarkStart w:id="1341" w:name="_Toc47342466"/>
      <w:bookmarkStart w:id="1342" w:name="_Toc51769166"/>
      <w:bookmarkStart w:id="1343" w:name="_Toc122440266"/>
      <w:r w:rsidRPr="001B7C50">
        <w:t>5.7.1.10</w:t>
      </w:r>
      <w:r w:rsidRPr="001B7C50">
        <w:tab/>
        <w:t>UE-Slice-MBR enforcement and rate limitation</w:t>
      </w:r>
      <w:bookmarkEnd w:id="1343"/>
    </w:p>
    <w:p w14:paraId="1B079C32" w14:textId="77777777" w:rsidR="00BA212C" w:rsidRPr="001B7C50" w:rsidRDefault="00BA212C" w:rsidP="00BA212C">
      <w:r w:rsidRPr="001B7C50">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48035550" w:rsidR="00BA212C" w:rsidRPr="001B7C50" w:rsidRDefault="00BA212C" w:rsidP="00562E84">
      <w:pPr>
        <w:pStyle w:val="B1"/>
      </w:pPr>
      <w:r w:rsidRPr="001B7C50">
        <w:t>1)</w:t>
      </w:r>
      <w:r w:rsidRPr="001B7C50">
        <w:tab/>
        <w:t xml:space="preserve">Whenever a request for a GBR QoS Flow establishment or modification is received, the RAN admission control shall ensure that the sum of the GFBR values of the admitted GBR QoS Flows is not exceeding the UE-Slice-MBR and, if the </w:t>
      </w:r>
      <w:r w:rsidR="00426DE4" w:rsidRPr="001B7C50">
        <w:t>QoS Flow</w:t>
      </w:r>
      <w:r w:rsidRPr="001B7C50">
        <w:t xml:space="preserve"> cannot be admitted, the RAN shall reject the establishment/modification of the QoS Flow.</w:t>
      </w:r>
    </w:p>
    <w:p w14:paraId="36E1CC2E" w14:textId="77777777" w:rsidR="00BA212C" w:rsidRPr="001B7C50" w:rsidRDefault="00BA212C" w:rsidP="00562E84">
      <w:pPr>
        <w:pStyle w:val="B1"/>
      </w:pPr>
      <w:r w:rsidRPr="001B7C50">
        <w:t>2)</w:t>
      </w:r>
      <w:r w:rsidRPr="001B7C50">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44" w:name="_Toc122440267"/>
      <w:r w:rsidRPr="001B7C50">
        <w:t>5.7.1.11</w:t>
      </w:r>
      <w:r w:rsidRPr="001B7C50">
        <w:tab/>
        <w:t>QoS aspects of home-routed roaming</w:t>
      </w:r>
      <w:bookmarkEnd w:id="1344"/>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4DF2E9E1"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695DF1" w:rsidRPr="001B7C50">
        <w:t>TS</w:t>
      </w:r>
      <w:r w:rsidR="00695DF1">
        <w:t> </w:t>
      </w:r>
      <w:r w:rsidR="00695DF1" w:rsidRPr="001B7C50">
        <w:t>23.502</w:t>
      </w:r>
      <w:r w:rsidR="00695DF1">
        <w:t> </w:t>
      </w:r>
      <w:r w:rsidR="00695DF1" w:rsidRPr="001B7C50">
        <w:t>[</w:t>
      </w:r>
      <w:r w:rsidRPr="001B7C50">
        <w:t>3].</w:t>
      </w:r>
    </w:p>
    <w:p w14:paraId="0E74E08B" w14:textId="1BC4FEBD" w:rsidR="00FC0C60" w:rsidRPr="001B7C50" w:rsidRDefault="00FC0C60" w:rsidP="00FC0C60">
      <w:r w:rsidRPr="001B7C50">
        <w:t xml:space="preserve">For intra-5GS mobility with V-SMF insertion or V-SMF change (e.g. inter-PLMN mobility), as specified in clause 4.23 of </w:t>
      </w:r>
      <w:r w:rsidR="00695DF1" w:rsidRPr="001B7C50">
        <w:t>TS</w:t>
      </w:r>
      <w:r w:rsidR="00695DF1">
        <w:t> </w:t>
      </w:r>
      <w:r w:rsidR="00695DF1" w:rsidRPr="001B7C50">
        <w:t>23.502</w:t>
      </w:r>
      <w:r w:rsidR="00695DF1">
        <w:t> </w:t>
      </w:r>
      <w:r w:rsidR="00695DF1"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45" w:name="_Toc122440268"/>
      <w:r w:rsidRPr="001B7C50">
        <w:t>5.7.2</w:t>
      </w:r>
      <w:r w:rsidRPr="001B7C50">
        <w:tab/>
        <w:t>5G QoS Parameters</w:t>
      </w:r>
      <w:bookmarkEnd w:id="1337"/>
      <w:bookmarkEnd w:id="1338"/>
      <w:bookmarkEnd w:id="1339"/>
      <w:bookmarkEnd w:id="1340"/>
      <w:bookmarkEnd w:id="1341"/>
      <w:bookmarkEnd w:id="1342"/>
      <w:bookmarkEnd w:id="1345"/>
    </w:p>
    <w:p w14:paraId="791DADD4" w14:textId="77777777" w:rsidR="00D40151" w:rsidRPr="001B7C50" w:rsidRDefault="00D40151" w:rsidP="00D40151">
      <w:pPr>
        <w:pStyle w:val="Heading4"/>
      </w:pPr>
      <w:bookmarkStart w:id="1346" w:name="_Toc20149803"/>
      <w:bookmarkStart w:id="1347" w:name="_Toc27846595"/>
      <w:bookmarkStart w:id="1348" w:name="_Toc36187721"/>
      <w:bookmarkStart w:id="1349" w:name="_Toc45183625"/>
      <w:bookmarkStart w:id="1350" w:name="_Toc47342467"/>
      <w:bookmarkStart w:id="1351" w:name="_Toc51769167"/>
      <w:bookmarkStart w:id="1352" w:name="_Toc122440269"/>
      <w:r w:rsidRPr="001B7C50">
        <w:t>5.7.2.1</w:t>
      </w:r>
      <w:r w:rsidRPr="001B7C50">
        <w:tab/>
        <w:t>5QI</w:t>
      </w:r>
      <w:bookmarkEnd w:id="1346"/>
      <w:bookmarkEnd w:id="1347"/>
      <w:bookmarkEnd w:id="1348"/>
      <w:bookmarkEnd w:id="1349"/>
      <w:bookmarkEnd w:id="1350"/>
      <w:bookmarkEnd w:id="1351"/>
      <w:bookmarkEnd w:id="1352"/>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lastRenderedPageBreak/>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53" w:name="_Toc20149804"/>
      <w:bookmarkStart w:id="1354" w:name="_Toc27846596"/>
      <w:bookmarkStart w:id="1355" w:name="_Toc36187722"/>
      <w:bookmarkStart w:id="1356" w:name="_Toc45183626"/>
      <w:bookmarkStart w:id="1357" w:name="_Toc47342468"/>
      <w:bookmarkStart w:id="1358" w:name="_Toc51769168"/>
      <w:bookmarkStart w:id="1359" w:name="_Toc122440270"/>
      <w:r w:rsidRPr="001B7C50">
        <w:t>5.7.2.2</w:t>
      </w:r>
      <w:r w:rsidRPr="001B7C50">
        <w:tab/>
        <w:t>ARP</w:t>
      </w:r>
      <w:bookmarkEnd w:id="1353"/>
      <w:bookmarkEnd w:id="1354"/>
      <w:bookmarkEnd w:id="1355"/>
      <w:bookmarkEnd w:id="1356"/>
      <w:bookmarkEnd w:id="1357"/>
      <w:bookmarkEnd w:id="1358"/>
      <w:bookmarkEnd w:id="1359"/>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60" w:name="_Toc20149805"/>
      <w:bookmarkStart w:id="1361" w:name="_Toc27846597"/>
      <w:bookmarkStart w:id="1362" w:name="_Toc36187723"/>
      <w:bookmarkStart w:id="1363" w:name="_Toc45183627"/>
      <w:bookmarkStart w:id="1364" w:name="_Toc47342469"/>
      <w:bookmarkStart w:id="1365" w:name="_Toc51769169"/>
      <w:bookmarkStart w:id="1366" w:name="_Toc122440271"/>
      <w:r w:rsidRPr="001B7C50">
        <w:t>5.7.2.3</w:t>
      </w:r>
      <w:r w:rsidRPr="001B7C50">
        <w:tab/>
        <w:t>RQA</w:t>
      </w:r>
      <w:bookmarkEnd w:id="1360"/>
      <w:bookmarkEnd w:id="1361"/>
      <w:bookmarkEnd w:id="1362"/>
      <w:bookmarkEnd w:id="1363"/>
      <w:bookmarkEnd w:id="1364"/>
      <w:bookmarkEnd w:id="1365"/>
      <w:bookmarkEnd w:id="1366"/>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67" w:name="_Toc20149806"/>
      <w:bookmarkStart w:id="1368" w:name="_Toc27846598"/>
      <w:bookmarkStart w:id="1369" w:name="_Toc36187724"/>
      <w:bookmarkStart w:id="1370" w:name="_Toc45183628"/>
      <w:bookmarkStart w:id="1371" w:name="_Toc47342470"/>
      <w:bookmarkStart w:id="1372" w:name="_Toc51769170"/>
      <w:bookmarkStart w:id="1373" w:name="_Toc122440272"/>
      <w:r w:rsidRPr="001B7C50">
        <w:t>5.7.2.4</w:t>
      </w:r>
      <w:r w:rsidRPr="001B7C50">
        <w:tab/>
        <w:t>Notification control</w:t>
      </w:r>
      <w:bookmarkEnd w:id="1367"/>
      <w:bookmarkEnd w:id="1368"/>
      <w:bookmarkEnd w:id="1369"/>
      <w:bookmarkEnd w:id="1370"/>
      <w:bookmarkEnd w:id="1371"/>
      <w:bookmarkEnd w:id="1372"/>
      <w:bookmarkEnd w:id="1373"/>
    </w:p>
    <w:p w14:paraId="3694F195" w14:textId="77777777" w:rsidR="00D40151" w:rsidRPr="001B7C50" w:rsidRDefault="00D40151" w:rsidP="00D40151">
      <w:pPr>
        <w:pStyle w:val="Heading5"/>
      </w:pPr>
      <w:bookmarkStart w:id="1374" w:name="_Toc27846599"/>
      <w:bookmarkStart w:id="1375" w:name="_Toc36187725"/>
      <w:bookmarkStart w:id="1376" w:name="_Toc45183629"/>
      <w:bookmarkStart w:id="1377" w:name="_Toc47342471"/>
      <w:bookmarkStart w:id="1378" w:name="_Toc51769171"/>
      <w:bookmarkStart w:id="1379" w:name="_Toc122440273"/>
      <w:r w:rsidRPr="001B7C50">
        <w:t>5.7.2.4.1</w:t>
      </w:r>
      <w:r w:rsidRPr="001B7C50">
        <w:tab/>
        <w:t>General</w:t>
      </w:r>
      <w:bookmarkEnd w:id="1374"/>
      <w:bookmarkEnd w:id="1375"/>
      <w:bookmarkEnd w:id="1376"/>
      <w:bookmarkEnd w:id="1377"/>
      <w:bookmarkEnd w:id="1378"/>
      <w:bookmarkEnd w:id="1379"/>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380" w:name="_Toc36187726"/>
      <w:bookmarkStart w:id="1381" w:name="_Toc45183630"/>
      <w:bookmarkStart w:id="1382" w:name="_Toc47342472"/>
      <w:bookmarkStart w:id="1383" w:name="_Toc51769172"/>
      <w:bookmarkStart w:id="1384" w:name="_Toc122440274"/>
      <w:r w:rsidRPr="001B7C50">
        <w:lastRenderedPageBreak/>
        <w:t>5.7.2.4.1a</w:t>
      </w:r>
      <w:r w:rsidRPr="001B7C50">
        <w:tab/>
        <w:t>Notification Control without Alternative QoS Profiles</w:t>
      </w:r>
      <w:bookmarkEnd w:id="1380"/>
      <w:bookmarkEnd w:id="1381"/>
      <w:bookmarkEnd w:id="1382"/>
      <w:bookmarkEnd w:id="1383"/>
      <w:bookmarkEnd w:id="1384"/>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5FD3455E" w:rsidR="00D40151" w:rsidRPr="001B7C50" w:rsidRDefault="00D40151" w:rsidP="00D40151">
      <w:r w:rsidRPr="001B7C50">
        <w:t xml:space="preserve">Upon receiving a notification from the NG-RAN that the "GFBR can no longer be guaranteed", the SMF may forward the notification to the PCF, see </w:t>
      </w:r>
      <w:r w:rsidR="00695DF1" w:rsidRPr="001B7C50">
        <w:t>TS</w:t>
      </w:r>
      <w:r w:rsidR="00695DF1">
        <w:t> </w:t>
      </w:r>
      <w:r w:rsidR="00695DF1" w:rsidRPr="001B7C50">
        <w:t>23.503</w:t>
      </w:r>
      <w:r w:rsidR="00695DF1">
        <w:t> </w:t>
      </w:r>
      <w:r w:rsidR="00695DF1" w:rsidRPr="001B7C50">
        <w:t>[</w:t>
      </w:r>
      <w:r w:rsidRPr="001B7C50">
        <w:t>45].</w:t>
      </w:r>
    </w:p>
    <w:p w14:paraId="229812D1" w14:textId="49D3DF4A"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695DF1" w:rsidRPr="001B7C50">
        <w:t>TS</w:t>
      </w:r>
      <w:r w:rsidR="00695DF1">
        <w:t> </w:t>
      </w:r>
      <w:r w:rsidR="00695DF1" w:rsidRPr="001B7C50">
        <w:t>23.503</w:t>
      </w:r>
      <w:r w:rsidR="00695DF1">
        <w:t> </w:t>
      </w:r>
      <w:r w:rsidR="00695DF1"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385"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386" w:name="_Toc36187727"/>
      <w:bookmarkStart w:id="1387" w:name="_Toc45183631"/>
      <w:bookmarkStart w:id="1388" w:name="_Toc47342473"/>
      <w:bookmarkStart w:id="1389" w:name="_Toc51769173"/>
      <w:bookmarkStart w:id="1390" w:name="_Toc122440275"/>
      <w:r w:rsidRPr="001B7C50">
        <w:t>5.7.2.4.1b</w:t>
      </w:r>
      <w:r w:rsidRPr="001B7C50">
        <w:tab/>
        <w:t>Notification control with Alternative QoS Profiles</w:t>
      </w:r>
      <w:bookmarkEnd w:id="1386"/>
      <w:bookmarkEnd w:id="1387"/>
      <w:bookmarkEnd w:id="1388"/>
      <w:bookmarkEnd w:id="1389"/>
      <w:bookmarkEnd w:id="1390"/>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w:t>
      </w:r>
      <w:r w:rsidR="009D14FB" w:rsidRPr="001B7C50">
        <w:lastRenderedPageBreak/>
        <w:t>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EF2F272"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695DF1" w:rsidRPr="001B7C50">
        <w:t>TS</w:t>
      </w:r>
      <w:r w:rsidR="00695DF1">
        <w:t> </w:t>
      </w:r>
      <w:r w:rsidR="00695DF1" w:rsidRPr="001B7C50">
        <w:t>23.503</w:t>
      </w:r>
      <w:r w:rsidR="00695DF1">
        <w:t> </w:t>
      </w:r>
      <w:r w:rsidR="00695DF1"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391" w:name="_Toc36187728"/>
      <w:bookmarkStart w:id="1392" w:name="_Toc45183632"/>
      <w:bookmarkStart w:id="1393" w:name="_Toc47342474"/>
      <w:bookmarkStart w:id="1394" w:name="_Toc51769174"/>
      <w:bookmarkStart w:id="1395" w:name="_Toc122440276"/>
      <w:r w:rsidRPr="001B7C50">
        <w:t>5.7.2.4.2</w:t>
      </w:r>
      <w:r w:rsidRPr="001B7C50">
        <w:tab/>
        <w:t>Usage of Notification control with Alternative QoS Profiles at handover</w:t>
      </w:r>
      <w:bookmarkEnd w:id="1385"/>
      <w:bookmarkEnd w:id="1391"/>
      <w:bookmarkEnd w:id="1392"/>
      <w:bookmarkEnd w:id="1393"/>
      <w:bookmarkEnd w:id="1394"/>
      <w:bookmarkEnd w:id="1395"/>
    </w:p>
    <w:p w14:paraId="5D1307FD" w14:textId="77777777" w:rsidR="00D40151" w:rsidRPr="001B7C50" w:rsidRDefault="00D40151" w:rsidP="00D40151">
      <w:bookmarkStart w:id="1396"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7627B9B"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695DF1" w:rsidRPr="001B7C50">
        <w:t>TS</w:t>
      </w:r>
      <w:r w:rsidR="00695DF1">
        <w:t> </w:t>
      </w:r>
      <w:r w:rsidR="00695DF1" w:rsidRPr="001B7C50">
        <w:t>23.502</w:t>
      </w:r>
      <w:r w:rsidR="00695DF1">
        <w:t> </w:t>
      </w:r>
      <w:r w:rsidR="00695DF1" w:rsidRPr="001B7C50">
        <w:t>[</w:t>
      </w:r>
      <w:r w:rsidRPr="001B7C50">
        <w:t xml:space="preserve">3]. After the handover is completed successfully, the SMF shall send a notification to the PCF that the "GFBR can no longer be guaranteed" for a QoS Flow (see </w:t>
      </w:r>
      <w:r w:rsidR="00695DF1" w:rsidRPr="001B7C50">
        <w:t>TS</w:t>
      </w:r>
      <w:r w:rsidR="00695DF1">
        <w:t> </w:t>
      </w:r>
      <w:r w:rsidR="00695DF1" w:rsidRPr="001B7C50">
        <w:t>23.503</w:t>
      </w:r>
      <w:r w:rsidR="00695DF1">
        <w:t> </w:t>
      </w:r>
      <w:r w:rsidR="00695DF1"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397"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 xml:space="preserve">If a QoS Flow has been accepted by the Target NG-RAN and SMF did not receive from the Target NG-RAN a reference to any Alternative QoS Profile and the SMF has previously informed the UE about QoS parameters </w:t>
      </w:r>
      <w:r w:rsidRPr="001B7C50">
        <w:lastRenderedPageBreak/>
        <w:t>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398" w:name="_Toc36187729"/>
      <w:bookmarkStart w:id="1399" w:name="_Toc45183633"/>
      <w:bookmarkStart w:id="1400" w:name="_Toc47342475"/>
      <w:bookmarkStart w:id="1401" w:name="_Toc51769175"/>
      <w:bookmarkStart w:id="1402" w:name="_Toc122440277"/>
      <w:r w:rsidRPr="001B7C50">
        <w:t>5.7.2.4.3</w:t>
      </w:r>
      <w:r w:rsidRPr="001B7C50">
        <w:tab/>
        <w:t>Usage of Notification control with Alternative QoS Profiles during QoS Flow establishment and modification</w:t>
      </w:r>
      <w:bookmarkEnd w:id="1402"/>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6C5EFDC8"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695DF1" w:rsidRPr="001B7C50">
        <w:t>TS</w:t>
      </w:r>
      <w:r w:rsidR="00695DF1">
        <w:t> </w:t>
      </w:r>
      <w:r w:rsidR="00695DF1" w:rsidRPr="001B7C50">
        <w:t>23.503</w:t>
      </w:r>
      <w:r w:rsidR="00695DF1">
        <w:t> </w:t>
      </w:r>
      <w:r w:rsidR="00695DF1"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03" w:name="_Toc122440278"/>
      <w:r w:rsidRPr="001B7C50">
        <w:t>5.7.2.5</w:t>
      </w:r>
      <w:r w:rsidRPr="001B7C50">
        <w:tab/>
        <w:t>Flow Bit Rates</w:t>
      </w:r>
      <w:bookmarkEnd w:id="1396"/>
      <w:bookmarkEnd w:id="1397"/>
      <w:bookmarkEnd w:id="1398"/>
      <w:bookmarkEnd w:id="1399"/>
      <w:bookmarkEnd w:id="1400"/>
      <w:bookmarkEnd w:id="1401"/>
      <w:bookmarkEnd w:id="1403"/>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09BD2237" w:rsidR="00D40151" w:rsidRPr="001B7C50" w:rsidRDefault="00D40151" w:rsidP="00D40151">
      <w:r w:rsidRPr="001B7C50">
        <w:t xml:space="preserve">GFBR and MFBR are signalled to the (R)AN in the QoS Profile and signalled to the UE as QoS Flow level QoS parameter (as specified in </w:t>
      </w:r>
      <w:r w:rsidR="00695DF1" w:rsidRPr="001B7C50">
        <w:t>TS</w:t>
      </w:r>
      <w:r w:rsidR="00695DF1">
        <w:t> </w:t>
      </w:r>
      <w:r w:rsidR="00695DF1" w:rsidRPr="001B7C50">
        <w:t>24.501</w:t>
      </w:r>
      <w:r w:rsidR="00695DF1">
        <w:t> </w:t>
      </w:r>
      <w:r w:rsidR="00695DF1"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375419F6"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695DF1" w:rsidRPr="001B7C50">
        <w:t>TS</w:t>
      </w:r>
      <w:r w:rsidR="00695DF1">
        <w:t> </w:t>
      </w:r>
      <w:r w:rsidR="00695DF1" w:rsidRPr="001B7C50">
        <w:t>23.503</w:t>
      </w:r>
      <w:r w:rsidR="00695DF1">
        <w:t> </w:t>
      </w:r>
      <w:r w:rsidR="00695DF1"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04" w:name="_Toc20149808"/>
      <w:bookmarkStart w:id="1405" w:name="_Toc27846602"/>
      <w:bookmarkStart w:id="1406" w:name="_Toc36187730"/>
      <w:bookmarkStart w:id="1407" w:name="_Toc45183634"/>
      <w:bookmarkStart w:id="1408" w:name="_Toc47342476"/>
      <w:bookmarkStart w:id="1409" w:name="_Toc51769176"/>
      <w:bookmarkStart w:id="1410" w:name="_Toc122440279"/>
      <w:r w:rsidRPr="001B7C50">
        <w:t>5.7.2.6</w:t>
      </w:r>
      <w:r w:rsidRPr="001B7C50">
        <w:tab/>
        <w:t>Aggregate Bit Rates</w:t>
      </w:r>
      <w:bookmarkEnd w:id="1404"/>
      <w:bookmarkEnd w:id="1405"/>
      <w:bookmarkEnd w:id="1406"/>
      <w:bookmarkEnd w:id="1407"/>
      <w:bookmarkEnd w:id="1408"/>
      <w:bookmarkEnd w:id="1409"/>
      <w:bookmarkEnd w:id="1410"/>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lastRenderedPageBreak/>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77777777" w:rsidR="00BA212C" w:rsidRPr="001B7C50" w:rsidRDefault="00BA212C" w:rsidP="00562E84">
      <w:r w:rsidRPr="001B7C50">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11" w:name="_Toc20149809"/>
      <w:bookmarkStart w:id="1412" w:name="_Toc27846603"/>
      <w:bookmarkStart w:id="1413" w:name="_Toc36187731"/>
      <w:bookmarkStart w:id="1414" w:name="_Toc45183635"/>
      <w:bookmarkStart w:id="1415" w:name="_Toc47342477"/>
      <w:bookmarkStart w:id="1416" w:name="_Toc51769177"/>
      <w:bookmarkStart w:id="1417" w:name="_Toc122440280"/>
      <w:r w:rsidRPr="001B7C50">
        <w:t>5.7.2.7</w:t>
      </w:r>
      <w:r w:rsidRPr="001B7C50">
        <w:tab/>
        <w:t>Default values</w:t>
      </w:r>
      <w:bookmarkEnd w:id="1411"/>
      <w:bookmarkEnd w:id="1412"/>
      <w:bookmarkEnd w:id="1413"/>
      <w:bookmarkEnd w:id="1414"/>
      <w:bookmarkEnd w:id="1415"/>
      <w:bookmarkEnd w:id="1416"/>
      <w:bookmarkEnd w:id="1417"/>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1F95F31"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695DF1" w:rsidRPr="001B7C50">
        <w:t>TS</w:t>
      </w:r>
      <w:r w:rsidR="00695DF1">
        <w:t> </w:t>
      </w:r>
      <w:r w:rsidR="00695DF1" w:rsidRPr="001B7C50">
        <w:t>23.503</w:t>
      </w:r>
      <w:r w:rsidR="00695DF1">
        <w:t> </w:t>
      </w:r>
      <w:r w:rsidR="00695DF1"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68D05E3B"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695DF1" w:rsidRPr="001B7C50">
        <w:t>TS</w:t>
      </w:r>
      <w:r w:rsidR="00695DF1">
        <w:t> </w:t>
      </w:r>
      <w:r w:rsidR="00695DF1" w:rsidRPr="001B7C50">
        <w:t>23.503</w:t>
      </w:r>
      <w:r w:rsidR="00695DF1">
        <w:t> </w:t>
      </w:r>
      <w:r w:rsidR="00695DF1"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1EE1C4E4" w:rsidR="00D40151" w:rsidRPr="001B7C50" w:rsidRDefault="00D40151" w:rsidP="00D40151">
      <w:bookmarkStart w:id="1418" w:name="_Toc20149810"/>
      <w:r w:rsidRPr="001B7C50">
        <w:t xml:space="preserve">The SMF may change the subscribed Session-AMBR values (for UL and/or DL), based on interaction with the PCF as described in </w:t>
      </w:r>
      <w:r w:rsidR="00695DF1" w:rsidRPr="001B7C50">
        <w:t>TS</w:t>
      </w:r>
      <w:r w:rsidR="00695DF1">
        <w:t> </w:t>
      </w:r>
      <w:r w:rsidR="00695DF1" w:rsidRPr="001B7C50">
        <w:t>23.503</w:t>
      </w:r>
      <w:r w:rsidR="00695DF1">
        <w:t> </w:t>
      </w:r>
      <w:r w:rsidR="00695DF1"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19" w:name="_Toc27846604"/>
      <w:bookmarkStart w:id="1420" w:name="_Toc36187732"/>
      <w:bookmarkStart w:id="1421" w:name="_Toc45183636"/>
      <w:bookmarkStart w:id="1422" w:name="_Toc47342478"/>
      <w:bookmarkStart w:id="1423" w:name="_Toc51769178"/>
      <w:bookmarkStart w:id="1424" w:name="_Toc122440281"/>
      <w:r w:rsidRPr="001B7C50">
        <w:lastRenderedPageBreak/>
        <w:t>5.7.2.8</w:t>
      </w:r>
      <w:r w:rsidRPr="001B7C50">
        <w:tab/>
        <w:t>Maximum Packet Loss Rate</w:t>
      </w:r>
      <w:bookmarkEnd w:id="1418"/>
      <w:bookmarkEnd w:id="1419"/>
      <w:bookmarkEnd w:id="1420"/>
      <w:bookmarkEnd w:id="1421"/>
      <w:bookmarkEnd w:id="1422"/>
      <w:bookmarkEnd w:id="1423"/>
      <w:bookmarkEnd w:id="1424"/>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25" w:name="_Toc20149811"/>
      <w:bookmarkStart w:id="1426" w:name="_Toc27846605"/>
      <w:bookmarkStart w:id="1427" w:name="_Toc36187733"/>
      <w:bookmarkStart w:id="1428" w:name="_Toc45183637"/>
      <w:bookmarkStart w:id="1429" w:name="_Toc47342479"/>
      <w:bookmarkStart w:id="1430" w:name="_Toc51769179"/>
      <w:bookmarkStart w:id="1431" w:name="_Toc122440282"/>
      <w:r w:rsidRPr="001B7C50">
        <w:t>5.7.2.9</w:t>
      </w:r>
      <w:r w:rsidRPr="001B7C50">
        <w:tab/>
        <w:t>Wireline access network specific 5G QoS parameters</w:t>
      </w:r>
      <w:bookmarkEnd w:id="1425"/>
      <w:bookmarkEnd w:id="1426"/>
      <w:bookmarkEnd w:id="1427"/>
      <w:bookmarkEnd w:id="1428"/>
      <w:bookmarkEnd w:id="1429"/>
      <w:bookmarkEnd w:id="1430"/>
      <w:bookmarkEnd w:id="1431"/>
    </w:p>
    <w:p w14:paraId="6B80E537" w14:textId="221035D7"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w:t>
      </w:r>
    </w:p>
    <w:p w14:paraId="4AE653C2" w14:textId="77777777" w:rsidR="00D40151" w:rsidRPr="001B7C50" w:rsidRDefault="00D40151" w:rsidP="00D40151">
      <w:pPr>
        <w:pStyle w:val="Heading3"/>
      </w:pPr>
      <w:bookmarkStart w:id="1432" w:name="_Toc20149812"/>
      <w:bookmarkStart w:id="1433" w:name="_Toc27846606"/>
      <w:bookmarkStart w:id="1434" w:name="_Toc36187734"/>
      <w:bookmarkStart w:id="1435" w:name="_Toc45183638"/>
      <w:bookmarkStart w:id="1436" w:name="_Toc47342480"/>
      <w:bookmarkStart w:id="1437" w:name="_Toc51769180"/>
      <w:bookmarkStart w:id="1438" w:name="_Toc122440283"/>
      <w:r w:rsidRPr="001B7C50">
        <w:t>5.7.3</w:t>
      </w:r>
      <w:r w:rsidRPr="001B7C50">
        <w:tab/>
        <w:t>5G QoS characteristics</w:t>
      </w:r>
      <w:bookmarkEnd w:id="1432"/>
      <w:bookmarkEnd w:id="1433"/>
      <w:bookmarkEnd w:id="1434"/>
      <w:bookmarkEnd w:id="1435"/>
      <w:bookmarkEnd w:id="1436"/>
      <w:bookmarkEnd w:id="1437"/>
      <w:bookmarkEnd w:id="1438"/>
    </w:p>
    <w:p w14:paraId="01281F29" w14:textId="77777777" w:rsidR="00D40151" w:rsidRPr="001B7C50" w:rsidRDefault="00D40151" w:rsidP="00D40151">
      <w:pPr>
        <w:pStyle w:val="Heading4"/>
      </w:pPr>
      <w:bookmarkStart w:id="1439" w:name="_Toc20149813"/>
      <w:bookmarkStart w:id="1440" w:name="_Toc27846607"/>
      <w:bookmarkStart w:id="1441" w:name="_Toc36187735"/>
      <w:bookmarkStart w:id="1442" w:name="_Toc45183639"/>
      <w:bookmarkStart w:id="1443" w:name="_Toc47342481"/>
      <w:bookmarkStart w:id="1444" w:name="_Toc51769181"/>
      <w:bookmarkStart w:id="1445" w:name="_Toc122440284"/>
      <w:r w:rsidRPr="001B7C50">
        <w:t>5.7.3.1</w:t>
      </w:r>
      <w:r w:rsidRPr="001B7C50">
        <w:tab/>
        <w:t>General</w:t>
      </w:r>
      <w:bookmarkEnd w:id="1439"/>
      <w:bookmarkEnd w:id="1440"/>
      <w:bookmarkEnd w:id="1441"/>
      <w:bookmarkEnd w:id="1442"/>
      <w:bookmarkEnd w:id="1443"/>
      <w:bookmarkEnd w:id="1444"/>
      <w:bookmarkEnd w:id="1445"/>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46" w:name="_Toc20149814"/>
      <w:bookmarkStart w:id="1447" w:name="_Toc27846608"/>
      <w:bookmarkStart w:id="1448" w:name="_Toc36187736"/>
      <w:bookmarkStart w:id="1449" w:name="_Toc45183640"/>
      <w:bookmarkStart w:id="1450" w:name="_Toc47342482"/>
      <w:bookmarkStart w:id="1451" w:name="_Toc51769182"/>
      <w:bookmarkStart w:id="1452" w:name="_Toc122440285"/>
      <w:r w:rsidRPr="001B7C50">
        <w:t>5.7.3.2</w:t>
      </w:r>
      <w:r w:rsidRPr="001B7C50">
        <w:tab/>
        <w:t>Resource Type</w:t>
      </w:r>
      <w:bookmarkEnd w:id="1446"/>
      <w:bookmarkEnd w:id="1447"/>
      <w:bookmarkEnd w:id="1448"/>
      <w:bookmarkEnd w:id="1449"/>
      <w:bookmarkEnd w:id="1450"/>
      <w:bookmarkEnd w:id="1451"/>
      <w:bookmarkEnd w:id="1452"/>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53" w:name="_Toc20149815"/>
      <w:bookmarkStart w:id="1454" w:name="_Toc27846609"/>
      <w:bookmarkStart w:id="1455" w:name="_Toc36187737"/>
      <w:bookmarkStart w:id="1456" w:name="_Toc45183641"/>
      <w:bookmarkStart w:id="1457" w:name="_Toc47342483"/>
      <w:bookmarkStart w:id="1458" w:name="_Toc51769183"/>
      <w:bookmarkStart w:id="1459" w:name="_Toc122440286"/>
      <w:r w:rsidRPr="001B7C50">
        <w:t>5.7.3.3</w:t>
      </w:r>
      <w:r w:rsidRPr="001B7C50">
        <w:tab/>
        <w:t>Priority Level</w:t>
      </w:r>
      <w:bookmarkEnd w:id="1453"/>
      <w:bookmarkEnd w:id="1454"/>
      <w:bookmarkEnd w:id="1455"/>
      <w:bookmarkEnd w:id="1456"/>
      <w:bookmarkEnd w:id="1457"/>
      <w:bookmarkEnd w:id="1458"/>
      <w:bookmarkEnd w:id="1459"/>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lastRenderedPageBreak/>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60" w:name="_Toc20149816"/>
      <w:bookmarkStart w:id="1461" w:name="_Toc27846610"/>
      <w:bookmarkStart w:id="1462" w:name="_Toc36187738"/>
      <w:bookmarkStart w:id="1463" w:name="_Toc45183642"/>
      <w:bookmarkStart w:id="1464" w:name="_Toc47342484"/>
      <w:bookmarkStart w:id="1465" w:name="_Toc51769184"/>
      <w:bookmarkStart w:id="1466" w:name="_Toc122440287"/>
      <w:r w:rsidRPr="001B7C50">
        <w:t>5.7.3.4</w:t>
      </w:r>
      <w:r w:rsidRPr="001B7C50">
        <w:tab/>
        <w:t>Packet Delay Budget</w:t>
      </w:r>
      <w:bookmarkEnd w:id="1460"/>
      <w:bookmarkEnd w:id="1461"/>
      <w:bookmarkEnd w:id="1462"/>
      <w:bookmarkEnd w:id="1463"/>
      <w:bookmarkEnd w:id="1464"/>
      <w:bookmarkEnd w:id="1465"/>
      <w:bookmarkEnd w:id="1466"/>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lastRenderedPageBreak/>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67" w:name="_Toc20149817"/>
      <w:bookmarkStart w:id="1468" w:name="_Toc27846611"/>
      <w:bookmarkStart w:id="1469" w:name="_Toc36187739"/>
      <w:bookmarkStart w:id="1470" w:name="_Toc45183643"/>
      <w:bookmarkStart w:id="1471" w:name="_Toc47342485"/>
      <w:bookmarkStart w:id="1472" w:name="_Toc51769185"/>
      <w:bookmarkStart w:id="1473" w:name="_Toc122440288"/>
      <w:r w:rsidRPr="001B7C50">
        <w:t>5.7.3.5</w:t>
      </w:r>
      <w:r w:rsidRPr="001B7C50">
        <w:tab/>
        <w:t>Packet Error Rate</w:t>
      </w:r>
      <w:bookmarkEnd w:id="1467"/>
      <w:bookmarkEnd w:id="1468"/>
      <w:bookmarkEnd w:id="1469"/>
      <w:bookmarkEnd w:id="1470"/>
      <w:bookmarkEnd w:id="1471"/>
      <w:bookmarkEnd w:id="1472"/>
      <w:bookmarkEnd w:id="1473"/>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74" w:name="_Toc20149818"/>
      <w:bookmarkStart w:id="1475" w:name="_Toc27846612"/>
      <w:bookmarkStart w:id="1476" w:name="_Toc36187740"/>
      <w:bookmarkStart w:id="1477" w:name="_Toc45183644"/>
      <w:bookmarkStart w:id="1478" w:name="_Toc47342486"/>
      <w:bookmarkStart w:id="1479" w:name="_Toc51769186"/>
      <w:bookmarkStart w:id="1480" w:name="_Toc122440289"/>
      <w:r w:rsidRPr="001B7C50">
        <w:t>5.7.3.6</w:t>
      </w:r>
      <w:r w:rsidRPr="001B7C50">
        <w:tab/>
        <w:t>Averaging Window</w:t>
      </w:r>
      <w:bookmarkEnd w:id="1474"/>
      <w:bookmarkEnd w:id="1475"/>
      <w:bookmarkEnd w:id="1476"/>
      <w:bookmarkEnd w:id="1477"/>
      <w:bookmarkEnd w:id="1478"/>
      <w:bookmarkEnd w:id="1479"/>
      <w:bookmarkEnd w:id="1480"/>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481" w:name="_Toc20149819"/>
      <w:bookmarkStart w:id="1482" w:name="_Toc27846613"/>
      <w:bookmarkStart w:id="1483" w:name="_Toc36187741"/>
      <w:bookmarkStart w:id="1484" w:name="_Toc45183645"/>
      <w:bookmarkStart w:id="1485" w:name="_Toc47342487"/>
      <w:bookmarkStart w:id="1486" w:name="_Toc51769187"/>
      <w:bookmarkStart w:id="1487" w:name="_Toc122440290"/>
      <w:r w:rsidRPr="001B7C50">
        <w:t>5.7.3.7</w:t>
      </w:r>
      <w:r w:rsidRPr="001B7C50">
        <w:tab/>
        <w:t>Maximum Data Burst Volume</w:t>
      </w:r>
      <w:bookmarkEnd w:id="1481"/>
      <w:bookmarkEnd w:id="1482"/>
      <w:bookmarkEnd w:id="1483"/>
      <w:bookmarkEnd w:id="1484"/>
      <w:bookmarkEnd w:id="1485"/>
      <w:bookmarkEnd w:id="1486"/>
      <w:bookmarkEnd w:id="1487"/>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488" w:name="_Toc20149820"/>
      <w:bookmarkStart w:id="1489" w:name="_Toc27846614"/>
      <w:bookmarkStart w:id="1490" w:name="_Toc36187742"/>
      <w:bookmarkStart w:id="1491" w:name="_Toc45183646"/>
      <w:bookmarkStart w:id="1492" w:name="_Toc47342488"/>
      <w:bookmarkStart w:id="1493" w:name="_Toc51769188"/>
      <w:bookmarkStart w:id="1494" w:name="_Toc122440291"/>
      <w:r w:rsidRPr="001B7C50">
        <w:t>5.7.4</w:t>
      </w:r>
      <w:r w:rsidRPr="001B7C50">
        <w:tab/>
        <w:t>Standardized 5QI to QoS characteristics mapping</w:t>
      </w:r>
      <w:bookmarkEnd w:id="1488"/>
      <w:bookmarkEnd w:id="1489"/>
      <w:bookmarkEnd w:id="1490"/>
      <w:bookmarkEnd w:id="1491"/>
      <w:bookmarkEnd w:id="1492"/>
      <w:bookmarkEnd w:id="1493"/>
      <w:bookmarkEnd w:id="1494"/>
    </w:p>
    <w:p w14:paraId="02480EBA" w14:textId="77777777" w:rsidR="00D40151" w:rsidRPr="001B7C50" w:rsidRDefault="00D40151" w:rsidP="00D40151">
      <w:r w:rsidRPr="001B7C50">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w:t>
      </w:r>
      <w:r w:rsidRPr="001B7C50">
        <w:lastRenderedPageBreak/>
        <w:t>are not defined. The one-to-one mapping of standardized 5QI values to 5G QoS characteristics is specified in table 5.7.4-1.</w:t>
      </w:r>
    </w:p>
    <w:p w14:paraId="216995CB" w14:textId="77777777" w:rsidR="00D40151" w:rsidRPr="001B7C50" w:rsidRDefault="00D40151" w:rsidP="00D40151">
      <w:pPr>
        <w:pStyle w:val="TH"/>
      </w:pPr>
      <w:r w:rsidRPr="001B7C50">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495" w:name="_Toc20149821"/>
      <w:bookmarkStart w:id="1496" w:name="_Toc27846615"/>
      <w:bookmarkStart w:id="1497" w:name="_Toc36187743"/>
      <w:bookmarkStart w:id="1498" w:name="_Toc45183647"/>
      <w:bookmarkStart w:id="1499" w:name="_Toc47342489"/>
      <w:bookmarkStart w:id="1500" w:name="_Toc51769189"/>
      <w:bookmarkStart w:id="1501" w:name="_Toc122440292"/>
      <w:r w:rsidRPr="001B7C50">
        <w:lastRenderedPageBreak/>
        <w:t>5.7.5</w:t>
      </w:r>
      <w:r w:rsidRPr="001B7C50">
        <w:tab/>
        <w:t>Reflective QoS</w:t>
      </w:r>
      <w:bookmarkEnd w:id="1495"/>
      <w:bookmarkEnd w:id="1496"/>
      <w:bookmarkEnd w:id="1497"/>
      <w:bookmarkEnd w:id="1498"/>
      <w:bookmarkEnd w:id="1499"/>
      <w:bookmarkEnd w:id="1500"/>
      <w:bookmarkEnd w:id="1501"/>
    </w:p>
    <w:p w14:paraId="5330B702" w14:textId="77777777" w:rsidR="00D40151" w:rsidRPr="001B7C50" w:rsidRDefault="00D40151" w:rsidP="00D40151">
      <w:pPr>
        <w:pStyle w:val="Heading4"/>
      </w:pPr>
      <w:bookmarkStart w:id="1502" w:name="_Toc20149822"/>
      <w:bookmarkStart w:id="1503" w:name="_Toc27846616"/>
      <w:bookmarkStart w:id="1504" w:name="_Toc36187744"/>
      <w:bookmarkStart w:id="1505" w:name="_Toc45183648"/>
      <w:bookmarkStart w:id="1506" w:name="_Toc47342490"/>
      <w:bookmarkStart w:id="1507" w:name="_Toc51769190"/>
      <w:bookmarkStart w:id="1508" w:name="_Toc122440293"/>
      <w:r w:rsidRPr="001B7C50">
        <w:t>5.7.5.1</w:t>
      </w:r>
      <w:r w:rsidRPr="001B7C50">
        <w:tab/>
        <w:t>General</w:t>
      </w:r>
      <w:bookmarkEnd w:id="1502"/>
      <w:bookmarkEnd w:id="1503"/>
      <w:bookmarkEnd w:id="1504"/>
      <w:bookmarkEnd w:id="1505"/>
      <w:bookmarkEnd w:id="1506"/>
      <w:bookmarkEnd w:id="1507"/>
      <w:bookmarkEnd w:id="1508"/>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09" w:name="_Toc20149823"/>
      <w:bookmarkStart w:id="1510" w:name="_Toc27846617"/>
      <w:bookmarkStart w:id="1511" w:name="_Toc36187745"/>
      <w:bookmarkStart w:id="1512" w:name="_Toc45183649"/>
      <w:bookmarkStart w:id="1513" w:name="_Toc47342491"/>
      <w:bookmarkStart w:id="1514" w:name="_Toc51769191"/>
      <w:bookmarkStart w:id="1515" w:name="_Toc122440294"/>
      <w:r w:rsidRPr="001B7C50">
        <w:t>5.7.5.2</w:t>
      </w:r>
      <w:r w:rsidRPr="001B7C50">
        <w:tab/>
        <w:t xml:space="preserve">UE Derived QoS </w:t>
      </w:r>
      <w:r w:rsidRPr="001B7C50">
        <w:rPr>
          <w:lang w:eastAsia="zh-CN"/>
        </w:rPr>
        <w:t>R</w:t>
      </w:r>
      <w:r w:rsidRPr="001B7C50">
        <w:t>ule</w:t>
      </w:r>
      <w:bookmarkEnd w:id="1509"/>
      <w:bookmarkEnd w:id="1510"/>
      <w:bookmarkEnd w:id="1511"/>
      <w:bookmarkEnd w:id="1512"/>
      <w:bookmarkEnd w:id="1513"/>
      <w:bookmarkEnd w:id="1514"/>
      <w:bookmarkEnd w:id="1515"/>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w:t>
      </w:r>
      <w:r w:rsidR="0054498C">
        <w:rPr>
          <w:lang w:eastAsia="zh-CN"/>
        </w:rPr>
        <w:lastRenderedPageBreak/>
        <w:t>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16" w:name="_Toc20149824"/>
      <w:bookmarkStart w:id="1517" w:name="_Toc27846618"/>
      <w:bookmarkStart w:id="1518" w:name="_Toc36187746"/>
      <w:bookmarkStart w:id="1519" w:name="_Toc45183650"/>
      <w:bookmarkStart w:id="1520" w:name="_Toc47342492"/>
      <w:bookmarkStart w:id="1521" w:name="_Toc51769192"/>
      <w:bookmarkStart w:id="1522" w:name="_Toc122440295"/>
      <w:r w:rsidRPr="001B7C50">
        <w:t>5.7.5.3</w:t>
      </w:r>
      <w:r w:rsidRPr="001B7C50">
        <w:tab/>
        <w:t>Reflective QoS Control</w:t>
      </w:r>
      <w:bookmarkEnd w:id="1516"/>
      <w:bookmarkEnd w:id="1517"/>
      <w:bookmarkEnd w:id="1518"/>
      <w:bookmarkEnd w:id="1519"/>
      <w:bookmarkEnd w:id="1520"/>
      <w:bookmarkEnd w:id="1521"/>
      <w:bookmarkEnd w:id="1522"/>
    </w:p>
    <w:p w14:paraId="0B8BAD4D" w14:textId="04558CC0"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695DF1" w:rsidRPr="001B7C50">
        <w:t>TS</w:t>
      </w:r>
      <w:r w:rsidR="00695DF1">
        <w:t> </w:t>
      </w:r>
      <w:r w:rsidR="00695DF1" w:rsidRPr="001B7C50">
        <w:t>24.501</w:t>
      </w:r>
      <w:r w:rsidR="00695DF1">
        <w:t> </w:t>
      </w:r>
      <w:r w:rsidR="00695DF1"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1874A71"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695DF1" w:rsidRPr="001B7C50">
        <w:rPr>
          <w:lang w:eastAsia="zh-CN"/>
        </w:rPr>
        <w:t>TS</w:t>
      </w:r>
      <w:r w:rsidR="00695DF1">
        <w:rPr>
          <w:lang w:eastAsia="zh-CN"/>
        </w:rPr>
        <w:t> </w:t>
      </w:r>
      <w:r w:rsidR="00695DF1" w:rsidRPr="001B7C50">
        <w:rPr>
          <w:lang w:eastAsia="zh-CN"/>
        </w:rPr>
        <w:t>29.244</w:t>
      </w:r>
      <w:r w:rsidR="00695DF1">
        <w:rPr>
          <w:lang w:eastAsia="zh-CN"/>
        </w:rPr>
        <w:t> </w:t>
      </w:r>
      <w:r w:rsidR="00695DF1"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lastRenderedPageBreak/>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6A09CB51"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695DF1" w:rsidRPr="001B7C50">
        <w:rPr>
          <w:lang w:eastAsia="zh-CN"/>
        </w:rPr>
        <w:t>TS</w:t>
      </w:r>
      <w:r w:rsidR="00695DF1">
        <w:rPr>
          <w:lang w:eastAsia="zh-CN"/>
        </w:rPr>
        <w:t> </w:t>
      </w:r>
      <w:r w:rsidR="00695DF1" w:rsidRPr="001B7C50">
        <w:rPr>
          <w:lang w:eastAsia="zh-CN"/>
        </w:rPr>
        <w:t>29.244</w:t>
      </w:r>
      <w:r w:rsidR="00695DF1">
        <w:rPr>
          <w:lang w:eastAsia="zh-CN"/>
        </w:rPr>
        <w:t> </w:t>
      </w:r>
      <w:r w:rsidR="00695DF1"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52C98950"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695DF1" w:rsidRPr="001B7C50">
        <w:rPr>
          <w:lang w:eastAsia="zh-CN"/>
        </w:rPr>
        <w:t>TS</w:t>
      </w:r>
      <w:r w:rsidR="00695DF1">
        <w:rPr>
          <w:lang w:eastAsia="zh-CN"/>
        </w:rPr>
        <w:t> </w:t>
      </w:r>
      <w:r w:rsidR="00695DF1" w:rsidRPr="001B7C50">
        <w:rPr>
          <w:lang w:eastAsia="zh-CN"/>
        </w:rPr>
        <w:t>29.244</w:t>
      </w:r>
      <w:r w:rsidR="00695DF1">
        <w:rPr>
          <w:lang w:eastAsia="zh-CN"/>
        </w:rPr>
        <w:t> </w:t>
      </w:r>
      <w:r w:rsidR="00695DF1"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23" w:name="_Toc20149825"/>
      <w:bookmarkStart w:id="1524" w:name="_Toc27846619"/>
      <w:bookmarkStart w:id="1525"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26" w:name="_Toc45183651"/>
      <w:bookmarkStart w:id="1527" w:name="_Toc47342493"/>
      <w:bookmarkStart w:id="1528" w:name="_Toc51769193"/>
      <w:bookmarkStart w:id="1529" w:name="_Toc122440296"/>
      <w:r w:rsidRPr="001B7C50">
        <w:t>5.7.6</w:t>
      </w:r>
      <w:r w:rsidRPr="001B7C50">
        <w:tab/>
        <w:t>Packet Filter Set</w:t>
      </w:r>
      <w:bookmarkEnd w:id="1523"/>
      <w:bookmarkEnd w:id="1524"/>
      <w:bookmarkEnd w:id="1525"/>
      <w:bookmarkEnd w:id="1526"/>
      <w:bookmarkEnd w:id="1527"/>
      <w:bookmarkEnd w:id="1528"/>
      <w:bookmarkEnd w:id="1529"/>
    </w:p>
    <w:p w14:paraId="3AF5AB22" w14:textId="77777777" w:rsidR="00D40151" w:rsidRPr="001B7C50" w:rsidRDefault="00D40151" w:rsidP="00D40151">
      <w:pPr>
        <w:pStyle w:val="Heading4"/>
      </w:pPr>
      <w:bookmarkStart w:id="1530" w:name="_Toc20149826"/>
      <w:bookmarkStart w:id="1531" w:name="_Toc27846620"/>
      <w:bookmarkStart w:id="1532" w:name="_Toc36187748"/>
      <w:bookmarkStart w:id="1533" w:name="_Toc45183652"/>
      <w:bookmarkStart w:id="1534" w:name="_Toc47342494"/>
      <w:bookmarkStart w:id="1535" w:name="_Toc51769194"/>
      <w:bookmarkStart w:id="1536" w:name="_Toc122440297"/>
      <w:r w:rsidRPr="001B7C50">
        <w:t>5.7.6.1</w:t>
      </w:r>
      <w:r w:rsidRPr="001B7C50">
        <w:tab/>
        <w:t>General</w:t>
      </w:r>
      <w:bookmarkEnd w:id="1530"/>
      <w:bookmarkEnd w:id="1531"/>
      <w:bookmarkEnd w:id="1532"/>
      <w:bookmarkEnd w:id="1533"/>
      <w:bookmarkEnd w:id="1534"/>
      <w:bookmarkEnd w:id="1535"/>
      <w:bookmarkEnd w:id="1536"/>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5E027495"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695DF1" w:rsidRPr="001B7C50">
        <w:t>TS</w:t>
      </w:r>
      <w:r w:rsidR="00695DF1">
        <w:t> </w:t>
      </w:r>
      <w:r w:rsidR="00695DF1" w:rsidRPr="001B7C50">
        <w:t>24.501</w:t>
      </w:r>
      <w:r w:rsidR="00695DF1">
        <w:t> </w:t>
      </w:r>
      <w:r w:rsidR="00695DF1"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37" w:name="_Toc20149827"/>
      <w:bookmarkStart w:id="1538" w:name="_Toc27846621"/>
      <w:bookmarkStart w:id="1539" w:name="_Toc36187749"/>
      <w:bookmarkStart w:id="1540" w:name="_Toc45183653"/>
      <w:bookmarkStart w:id="1541" w:name="_Toc47342495"/>
      <w:bookmarkStart w:id="1542" w:name="_Toc51769195"/>
      <w:bookmarkStart w:id="1543" w:name="_Toc122440298"/>
      <w:r w:rsidRPr="001B7C50">
        <w:t>5.7.6.2</w:t>
      </w:r>
      <w:r w:rsidRPr="001B7C50">
        <w:tab/>
        <w:t>IP Packet Filter Set</w:t>
      </w:r>
      <w:bookmarkEnd w:id="1537"/>
      <w:bookmarkEnd w:id="1538"/>
      <w:bookmarkEnd w:id="1539"/>
      <w:bookmarkEnd w:id="1540"/>
      <w:bookmarkEnd w:id="1541"/>
      <w:bookmarkEnd w:id="1542"/>
      <w:bookmarkEnd w:id="1543"/>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lastRenderedPageBreak/>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44" w:name="_Toc20149828"/>
      <w:bookmarkStart w:id="1545" w:name="_Toc27846622"/>
      <w:bookmarkStart w:id="1546" w:name="_Toc36187750"/>
      <w:bookmarkStart w:id="1547" w:name="_Toc45183654"/>
      <w:bookmarkStart w:id="1548" w:name="_Toc47342496"/>
      <w:bookmarkStart w:id="1549" w:name="_Toc51769196"/>
      <w:bookmarkStart w:id="1550" w:name="_Toc122440299"/>
      <w:r w:rsidRPr="001B7C50">
        <w:t>5.7.6.3</w:t>
      </w:r>
      <w:r w:rsidRPr="001B7C50">
        <w:tab/>
        <w:t>Ethernet Packet Filter Set</w:t>
      </w:r>
      <w:bookmarkEnd w:id="1544"/>
      <w:bookmarkEnd w:id="1545"/>
      <w:bookmarkEnd w:id="1546"/>
      <w:bookmarkEnd w:id="1547"/>
      <w:bookmarkEnd w:id="1548"/>
      <w:bookmarkEnd w:id="1549"/>
      <w:bookmarkEnd w:id="1550"/>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551" w:name="_Toc20149829"/>
      <w:bookmarkStart w:id="1552" w:name="_Toc27846623"/>
      <w:bookmarkStart w:id="1553" w:name="_Toc36187751"/>
      <w:bookmarkStart w:id="1554" w:name="_Toc45183655"/>
      <w:bookmarkStart w:id="1555" w:name="_Toc47342497"/>
      <w:bookmarkStart w:id="1556" w:name="_Toc51769197"/>
      <w:bookmarkStart w:id="1557" w:name="_Toc122440300"/>
      <w:r w:rsidRPr="001B7C50">
        <w:t>5.8</w:t>
      </w:r>
      <w:r w:rsidRPr="001B7C50">
        <w:tab/>
        <w:t>User Plane Management</w:t>
      </w:r>
      <w:bookmarkEnd w:id="1551"/>
      <w:bookmarkEnd w:id="1552"/>
      <w:bookmarkEnd w:id="1553"/>
      <w:bookmarkEnd w:id="1554"/>
      <w:bookmarkEnd w:id="1555"/>
      <w:bookmarkEnd w:id="1556"/>
      <w:bookmarkEnd w:id="1557"/>
    </w:p>
    <w:p w14:paraId="204792CB" w14:textId="77777777" w:rsidR="00D40151" w:rsidRPr="001B7C50" w:rsidRDefault="00D40151" w:rsidP="00D40151">
      <w:pPr>
        <w:pStyle w:val="Heading3"/>
        <w:rPr>
          <w:lang w:eastAsia="ko-KR"/>
        </w:rPr>
      </w:pPr>
      <w:bookmarkStart w:id="1558" w:name="_Toc20149830"/>
      <w:bookmarkStart w:id="1559" w:name="_Toc27846624"/>
      <w:bookmarkStart w:id="1560" w:name="_Toc36187752"/>
      <w:bookmarkStart w:id="1561" w:name="_Toc45183656"/>
      <w:bookmarkStart w:id="1562" w:name="_Toc47342498"/>
      <w:bookmarkStart w:id="1563" w:name="_Toc51769198"/>
      <w:bookmarkStart w:id="1564" w:name="_Toc122440301"/>
      <w:r w:rsidRPr="001B7C50">
        <w:rPr>
          <w:lang w:eastAsia="ko-KR"/>
        </w:rPr>
        <w:t>5.8.1</w:t>
      </w:r>
      <w:r w:rsidRPr="001B7C50">
        <w:rPr>
          <w:lang w:eastAsia="ko-KR"/>
        </w:rPr>
        <w:tab/>
        <w:t>General</w:t>
      </w:r>
      <w:bookmarkEnd w:id="1558"/>
      <w:bookmarkEnd w:id="1559"/>
      <w:bookmarkEnd w:id="1560"/>
      <w:bookmarkEnd w:id="1561"/>
      <w:bookmarkEnd w:id="1562"/>
      <w:bookmarkEnd w:id="1563"/>
      <w:bookmarkEnd w:id="1564"/>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lastRenderedPageBreak/>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65" w:name="_Toc20149831"/>
      <w:bookmarkStart w:id="1566" w:name="_Toc27846625"/>
      <w:bookmarkStart w:id="1567" w:name="_Toc36187753"/>
      <w:bookmarkStart w:id="1568" w:name="_Toc45183657"/>
      <w:bookmarkStart w:id="1569" w:name="_Toc47342499"/>
      <w:bookmarkStart w:id="1570" w:name="_Toc51769199"/>
      <w:bookmarkStart w:id="1571" w:name="_Toc122440302"/>
      <w:r w:rsidRPr="001B7C50">
        <w:rPr>
          <w:lang w:eastAsia="ko-KR"/>
        </w:rPr>
        <w:t>5.8.2</w:t>
      </w:r>
      <w:r w:rsidRPr="001B7C50">
        <w:rPr>
          <w:lang w:eastAsia="ko-KR"/>
        </w:rPr>
        <w:tab/>
        <w:t>Functional Description</w:t>
      </w:r>
      <w:bookmarkEnd w:id="1565"/>
      <w:bookmarkEnd w:id="1566"/>
      <w:bookmarkEnd w:id="1567"/>
      <w:bookmarkEnd w:id="1568"/>
      <w:bookmarkEnd w:id="1569"/>
      <w:bookmarkEnd w:id="1570"/>
      <w:bookmarkEnd w:id="1571"/>
    </w:p>
    <w:p w14:paraId="01B4116F" w14:textId="77777777" w:rsidR="00D40151" w:rsidRPr="001B7C50" w:rsidRDefault="00D40151" w:rsidP="00D40151">
      <w:pPr>
        <w:pStyle w:val="Heading4"/>
        <w:rPr>
          <w:lang w:eastAsia="ko-KR"/>
        </w:rPr>
      </w:pPr>
      <w:bookmarkStart w:id="1572" w:name="_Toc20149832"/>
      <w:bookmarkStart w:id="1573" w:name="_Toc27846626"/>
      <w:bookmarkStart w:id="1574" w:name="_Toc36187754"/>
      <w:bookmarkStart w:id="1575" w:name="_Toc45183658"/>
      <w:bookmarkStart w:id="1576" w:name="_Toc47342500"/>
      <w:bookmarkStart w:id="1577" w:name="_Toc51769200"/>
      <w:bookmarkStart w:id="1578" w:name="_Toc122440303"/>
      <w:r w:rsidRPr="001B7C50">
        <w:rPr>
          <w:lang w:eastAsia="ko-KR"/>
        </w:rPr>
        <w:t>5.8.2.1</w:t>
      </w:r>
      <w:r w:rsidRPr="001B7C50">
        <w:rPr>
          <w:lang w:eastAsia="ko-KR"/>
        </w:rPr>
        <w:tab/>
        <w:t>General</w:t>
      </w:r>
      <w:bookmarkEnd w:id="1572"/>
      <w:bookmarkEnd w:id="1573"/>
      <w:bookmarkEnd w:id="1574"/>
      <w:bookmarkEnd w:id="1575"/>
      <w:bookmarkEnd w:id="1576"/>
      <w:bookmarkEnd w:id="1577"/>
      <w:bookmarkEnd w:id="1578"/>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579" w:name="_Toc20149833"/>
      <w:bookmarkStart w:id="1580" w:name="_Toc27846627"/>
      <w:bookmarkStart w:id="1581" w:name="_Toc36187755"/>
      <w:bookmarkStart w:id="1582" w:name="_Toc45183659"/>
      <w:bookmarkStart w:id="1583" w:name="_Toc47342501"/>
      <w:bookmarkStart w:id="1584" w:name="_Toc51769201"/>
      <w:bookmarkStart w:id="1585" w:name="_Toc122440304"/>
      <w:r w:rsidRPr="001B7C50">
        <w:rPr>
          <w:lang w:eastAsia="ko-KR"/>
        </w:rPr>
        <w:t>5.8.2.2</w:t>
      </w:r>
      <w:r w:rsidRPr="001B7C50">
        <w:rPr>
          <w:lang w:eastAsia="ko-KR"/>
        </w:rPr>
        <w:tab/>
        <w:t>UE IP Address Management</w:t>
      </w:r>
      <w:bookmarkEnd w:id="1579"/>
      <w:bookmarkEnd w:id="1580"/>
      <w:bookmarkEnd w:id="1581"/>
      <w:bookmarkEnd w:id="1582"/>
      <w:bookmarkEnd w:id="1583"/>
      <w:bookmarkEnd w:id="1584"/>
      <w:bookmarkEnd w:id="1585"/>
    </w:p>
    <w:p w14:paraId="06520729" w14:textId="77777777" w:rsidR="00D40151" w:rsidRPr="001B7C50" w:rsidRDefault="00D40151" w:rsidP="00D40151">
      <w:pPr>
        <w:pStyle w:val="Heading5"/>
        <w:rPr>
          <w:lang w:eastAsia="ko-KR"/>
        </w:rPr>
      </w:pPr>
      <w:bookmarkStart w:id="1586" w:name="_Toc20149834"/>
      <w:bookmarkStart w:id="1587" w:name="_Toc27846628"/>
      <w:bookmarkStart w:id="1588" w:name="_Toc36187756"/>
      <w:bookmarkStart w:id="1589" w:name="_Toc45183660"/>
      <w:bookmarkStart w:id="1590" w:name="_Toc47342502"/>
      <w:bookmarkStart w:id="1591" w:name="_Toc51769202"/>
      <w:bookmarkStart w:id="1592" w:name="_Toc122440305"/>
      <w:r w:rsidRPr="001B7C50">
        <w:rPr>
          <w:lang w:eastAsia="ko-KR"/>
        </w:rPr>
        <w:t>5.8.2.2.1</w:t>
      </w:r>
      <w:r w:rsidRPr="001B7C50">
        <w:rPr>
          <w:lang w:eastAsia="ko-KR"/>
        </w:rPr>
        <w:tab/>
        <w:t>General</w:t>
      </w:r>
      <w:bookmarkEnd w:id="1586"/>
      <w:bookmarkEnd w:id="1587"/>
      <w:bookmarkEnd w:id="1588"/>
      <w:bookmarkEnd w:id="1589"/>
      <w:bookmarkEnd w:id="1590"/>
      <w:bookmarkEnd w:id="1591"/>
      <w:bookmarkEnd w:id="1592"/>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7909828A" w14:textId="77777777" w:rsidR="00D40151" w:rsidRPr="001B7C50" w:rsidRDefault="00D40151" w:rsidP="00D40151">
      <w:pPr>
        <w:pStyle w:val="B1"/>
      </w:pPr>
      <w:r w:rsidRPr="001B7C50">
        <w:t>-</w:t>
      </w:r>
      <w:r w:rsidRPr="001B7C50">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1B7C50" w:rsidRDefault="00D40151" w:rsidP="00D40151">
      <w:pPr>
        <w:pStyle w:val="B1"/>
      </w:pPr>
      <w:r w:rsidRPr="001B7C50">
        <w:t>-</w:t>
      </w:r>
      <w:r w:rsidRPr="001B7C50">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1B7C50" w:rsidRDefault="00D40151" w:rsidP="00D40151">
      <w:pPr>
        <w:pStyle w:val="B1"/>
      </w:pPr>
      <w:r w:rsidRPr="001B7C50">
        <w:t>-</w:t>
      </w:r>
      <w:r w:rsidRPr="001B7C50">
        <w:tab/>
        <w:t>A UE which supports IPv6 and IPv4 shall set the requested PDU Session Type "IPv4v6".</w:t>
      </w:r>
    </w:p>
    <w:p w14:paraId="6BA06F4F" w14:textId="77777777" w:rsidR="00D40151" w:rsidRPr="001B7C50" w:rsidRDefault="00D40151" w:rsidP="00D40151">
      <w:pPr>
        <w:pStyle w:val="B1"/>
      </w:pPr>
      <w:r w:rsidRPr="001B7C50">
        <w:t>-</w:t>
      </w:r>
      <w:r w:rsidRPr="001B7C50">
        <w:tab/>
        <w:t>A UE which supports only IPv4 shall request for PDU Session Type "IPv4".</w:t>
      </w:r>
    </w:p>
    <w:p w14:paraId="04DB17EC" w14:textId="77777777" w:rsidR="00D40151" w:rsidRPr="001B7C50" w:rsidRDefault="00D40151" w:rsidP="00D40151">
      <w:pPr>
        <w:pStyle w:val="B1"/>
      </w:pPr>
      <w:r w:rsidRPr="001B7C50">
        <w:t>-</w:t>
      </w:r>
      <w:r w:rsidRPr="001B7C50">
        <w:tab/>
        <w:t>A UE which supports only IPv6 shall request for PDU Session Type "IPv6".</w:t>
      </w:r>
    </w:p>
    <w:p w14:paraId="643173B3" w14:textId="77777777" w:rsidR="00D40151" w:rsidRPr="001B7C50" w:rsidRDefault="00D40151" w:rsidP="00D40151">
      <w:pPr>
        <w:pStyle w:val="B1"/>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lastRenderedPageBreak/>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77777777"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266C8B52"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695DF1" w:rsidRPr="001B7C50">
        <w:rPr>
          <w:lang w:eastAsia="zh-CN"/>
        </w:rPr>
        <w:t>TS</w:t>
      </w:r>
      <w:r w:rsidR="00695DF1">
        <w:rPr>
          <w:lang w:eastAsia="zh-CN"/>
        </w:rPr>
        <w:t> </w:t>
      </w:r>
      <w:r w:rsidR="00695DF1" w:rsidRPr="001B7C50">
        <w:rPr>
          <w:lang w:eastAsia="zh-CN"/>
        </w:rPr>
        <w:t>23.316</w:t>
      </w:r>
      <w:r w:rsidR="00695DF1">
        <w:rPr>
          <w:lang w:eastAsia="zh-CN"/>
        </w:rPr>
        <w:t> </w:t>
      </w:r>
      <w:r w:rsidR="00695DF1"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lastRenderedPageBreak/>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593" w:name="_Toc20149835"/>
      <w:bookmarkStart w:id="1594" w:name="_Toc27846629"/>
      <w:bookmarkStart w:id="1595" w:name="_Toc36187757"/>
      <w:bookmarkStart w:id="1596" w:name="_Toc45183661"/>
      <w:bookmarkStart w:id="1597" w:name="_Toc47342503"/>
      <w:bookmarkStart w:id="1598" w:name="_Toc51769203"/>
      <w:bookmarkStart w:id="1599" w:name="_Toc122440306"/>
      <w:r w:rsidRPr="001B7C50">
        <w:rPr>
          <w:lang w:eastAsia="ko-KR"/>
        </w:rPr>
        <w:t>5.8.2.2.2</w:t>
      </w:r>
      <w:r w:rsidRPr="001B7C50">
        <w:rPr>
          <w:lang w:eastAsia="ko-KR"/>
        </w:rPr>
        <w:tab/>
        <w:t>Routing rules configuration</w:t>
      </w:r>
      <w:bookmarkEnd w:id="1593"/>
      <w:bookmarkEnd w:id="1594"/>
      <w:bookmarkEnd w:id="1595"/>
      <w:bookmarkEnd w:id="1596"/>
      <w:bookmarkEnd w:id="1597"/>
      <w:bookmarkEnd w:id="1598"/>
      <w:bookmarkEnd w:id="1599"/>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D1DB0BB"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695DF1" w:rsidRPr="001B7C50">
        <w:rPr>
          <w:rFonts w:eastAsia="SimSun"/>
          <w:lang w:eastAsia="ko-KR"/>
        </w:rPr>
        <w:t>TS</w:t>
      </w:r>
      <w:r w:rsidR="00695DF1">
        <w:rPr>
          <w:rFonts w:eastAsia="SimSun"/>
          <w:lang w:eastAsia="ko-KR"/>
        </w:rPr>
        <w:t> </w:t>
      </w:r>
      <w:r w:rsidR="00695DF1" w:rsidRPr="001B7C50">
        <w:rPr>
          <w:rFonts w:eastAsia="SimSun"/>
          <w:lang w:eastAsia="ko-KR"/>
        </w:rPr>
        <w:t>23.503</w:t>
      </w:r>
      <w:r w:rsidR="00695DF1">
        <w:rPr>
          <w:rFonts w:eastAsia="SimSun"/>
          <w:lang w:eastAsia="ko-KR"/>
        </w:rPr>
        <w:t> </w:t>
      </w:r>
      <w:r w:rsidR="00695DF1"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600" w:name="_Toc20149836"/>
      <w:bookmarkStart w:id="1601" w:name="_Toc27846630"/>
      <w:bookmarkStart w:id="1602" w:name="_Toc36187758"/>
      <w:bookmarkStart w:id="1603" w:name="_Toc45183662"/>
      <w:bookmarkStart w:id="1604" w:name="_Toc47342504"/>
      <w:bookmarkStart w:id="1605" w:name="_Toc51769204"/>
      <w:bookmarkStart w:id="1606" w:name="_Toc122440307"/>
      <w:r w:rsidRPr="001B7C50">
        <w:rPr>
          <w:rFonts w:eastAsia="SimSun"/>
          <w:lang w:eastAsia="zh-CN"/>
        </w:rPr>
        <w:t>5.8.2.2.3</w:t>
      </w:r>
      <w:r w:rsidRPr="001B7C50">
        <w:rPr>
          <w:rFonts w:eastAsia="SimSun"/>
          <w:lang w:eastAsia="zh-CN"/>
        </w:rPr>
        <w:tab/>
        <w:t>The procedure of Stateless IPv6 Address Autoconfiguration</w:t>
      </w:r>
      <w:bookmarkEnd w:id="1600"/>
      <w:bookmarkEnd w:id="1601"/>
      <w:bookmarkEnd w:id="1602"/>
      <w:bookmarkEnd w:id="1603"/>
      <w:bookmarkEnd w:id="1604"/>
      <w:bookmarkEnd w:id="1605"/>
      <w:bookmarkEnd w:id="1606"/>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40C5020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w:t>
      </w:r>
      <w:r w:rsidRPr="001B7C50">
        <w:lastRenderedPageBreak/>
        <w:t xml:space="preserve">other than link-local, without involving the network. However, the UE shall not use any identifiers defined in </w:t>
      </w:r>
      <w:r w:rsidR="00695DF1" w:rsidRPr="001B7C50">
        <w:t>TS</w:t>
      </w:r>
      <w:r w:rsidR="00695DF1">
        <w:t> </w:t>
      </w:r>
      <w:r w:rsidR="00695DF1" w:rsidRPr="001B7C50">
        <w:t>23.003</w:t>
      </w:r>
      <w:r w:rsidR="00695DF1">
        <w:t> </w:t>
      </w:r>
      <w:r w:rsidR="00695DF1"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695DF1" w:rsidRPr="001B7C50">
        <w:t>TS</w:t>
      </w:r>
      <w:r w:rsidR="00695DF1">
        <w:t> </w:t>
      </w:r>
      <w:r w:rsidR="00695DF1" w:rsidRPr="001B7C50">
        <w:t>23.221</w:t>
      </w:r>
      <w:r w:rsidR="00695DF1">
        <w:t> </w:t>
      </w:r>
      <w:r w:rsidR="00695DF1"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68BAC9E4"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607" w:name="_Toc20149837"/>
      <w:bookmarkStart w:id="1608" w:name="_Toc27846631"/>
      <w:bookmarkStart w:id="1609" w:name="_Toc36187759"/>
      <w:bookmarkStart w:id="1610" w:name="_Toc45183663"/>
      <w:bookmarkStart w:id="1611" w:name="_Toc47342505"/>
      <w:bookmarkStart w:id="1612" w:name="_Toc51769205"/>
      <w:bookmarkStart w:id="1613" w:name="_Toc122440308"/>
      <w:r w:rsidRPr="001B7C50">
        <w:rPr>
          <w:lang w:eastAsia="ko-KR"/>
        </w:rPr>
        <w:t>5.8.2.3</w:t>
      </w:r>
      <w:r w:rsidRPr="001B7C50">
        <w:rPr>
          <w:lang w:eastAsia="ko-KR"/>
        </w:rPr>
        <w:tab/>
        <w:t>Management of CN Tunnel Info</w:t>
      </w:r>
      <w:bookmarkEnd w:id="1607"/>
      <w:bookmarkEnd w:id="1608"/>
      <w:bookmarkEnd w:id="1609"/>
      <w:bookmarkEnd w:id="1610"/>
      <w:bookmarkEnd w:id="1611"/>
      <w:bookmarkEnd w:id="1612"/>
      <w:bookmarkEnd w:id="1613"/>
    </w:p>
    <w:p w14:paraId="2CBDA382" w14:textId="77777777" w:rsidR="00D40151" w:rsidRPr="001B7C50" w:rsidRDefault="00D40151" w:rsidP="00D40151">
      <w:pPr>
        <w:pStyle w:val="Heading5"/>
      </w:pPr>
      <w:bookmarkStart w:id="1614" w:name="_Toc20149838"/>
      <w:bookmarkStart w:id="1615" w:name="_Toc27846632"/>
      <w:bookmarkStart w:id="1616" w:name="_Toc36187760"/>
      <w:bookmarkStart w:id="1617" w:name="_Toc45183664"/>
      <w:bookmarkStart w:id="1618" w:name="_Toc47342506"/>
      <w:bookmarkStart w:id="1619" w:name="_Toc51769206"/>
      <w:bookmarkStart w:id="1620" w:name="_Toc122440309"/>
      <w:r w:rsidRPr="001B7C50">
        <w:t>5.8.2.3.1</w:t>
      </w:r>
      <w:r w:rsidRPr="001B7C50">
        <w:tab/>
        <w:t>General</w:t>
      </w:r>
      <w:bookmarkEnd w:id="1614"/>
      <w:bookmarkEnd w:id="1615"/>
      <w:bookmarkEnd w:id="1616"/>
      <w:bookmarkEnd w:id="1617"/>
      <w:bookmarkEnd w:id="1618"/>
      <w:bookmarkEnd w:id="1619"/>
      <w:bookmarkEnd w:id="1620"/>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21" w:name="_Toc20149839"/>
      <w:bookmarkStart w:id="1622" w:name="_Toc27846633"/>
      <w:bookmarkStart w:id="1623" w:name="_Toc36187761"/>
      <w:bookmarkStart w:id="1624" w:name="_Toc45183665"/>
      <w:bookmarkStart w:id="1625" w:name="_Toc47342507"/>
      <w:bookmarkStart w:id="1626" w:name="_Toc51769207"/>
      <w:bookmarkStart w:id="1627" w:name="_Toc122440310"/>
      <w:r w:rsidRPr="001B7C50">
        <w:t>5.8.2.3.2</w:t>
      </w:r>
      <w:r w:rsidRPr="001B7C50">
        <w:tab/>
        <w:t>Void</w:t>
      </w:r>
      <w:bookmarkEnd w:id="1621"/>
      <w:bookmarkEnd w:id="1622"/>
      <w:bookmarkEnd w:id="1623"/>
      <w:bookmarkEnd w:id="1624"/>
      <w:bookmarkEnd w:id="1625"/>
      <w:bookmarkEnd w:id="1626"/>
      <w:bookmarkEnd w:id="1627"/>
    </w:p>
    <w:p w14:paraId="4F37C854" w14:textId="77777777" w:rsidR="00D40151" w:rsidRPr="001B7C50" w:rsidRDefault="00D40151" w:rsidP="00D40151"/>
    <w:p w14:paraId="2A0D2BCD" w14:textId="77777777" w:rsidR="00D40151" w:rsidRPr="001B7C50" w:rsidRDefault="00D40151" w:rsidP="00D40151">
      <w:pPr>
        <w:pStyle w:val="Heading5"/>
      </w:pPr>
      <w:bookmarkStart w:id="1628" w:name="_Toc20149840"/>
      <w:bookmarkStart w:id="1629" w:name="_Toc27846634"/>
      <w:bookmarkStart w:id="1630" w:name="_Toc36187762"/>
      <w:bookmarkStart w:id="1631" w:name="_Toc45183666"/>
      <w:bookmarkStart w:id="1632" w:name="_Toc47342508"/>
      <w:bookmarkStart w:id="1633" w:name="_Toc51769208"/>
      <w:bookmarkStart w:id="1634" w:name="_Toc122440311"/>
      <w:r w:rsidRPr="001B7C50">
        <w:t>5.8.2.3.3</w:t>
      </w:r>
      <w:r w:rsidRPr="001B7C50">
        <w:tab/>
        <w:t>Management of CN Tunnel Info in the UPF</w:t>
      </w:r>
      <w:bookmarkEnd w:id="1628"/>
      <w:bookmarkEnd w:id="1629"/>
      <w:bookmarkEnd w:id="1630"/>
      <w:bookmarkEnd w:id="1631"/>
      <w:bookmarkEnd w:id="1632"/>
      <w:bookmarkEnd w:id="1633"/>
      <w:bookmarkEnd w:id="1634"/>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35" w:name="_Toc20149841"/>
      <w:bookmarkStart w:id="1636" w:name="_Toc27846635"/>
      <w:bookmarkStart w:id="1637" w:name="_Toc36187763"/>
      <w:bookmarkStart w:id="1638" w:name="_Toc45183667"/>
      <w:bookmarkStart w:id="1639" w:name="_Toc47342509"/>
      <w:bookmarkStart w:id="1640" w:name="_Toc51769209"/>
      <w:bookmarkStart w:id="1641" w:name="_Toc122440312"/>
      <w:r w:rsidRPr="001B7C50">
        <w:rPr>
          <w:lang w:eastAsia="ko-KR"/>
        </w:rPr>
        <w:t>5.8.2.4</w:t>
      </w:r>
      <w:r w:rsidRPr="001B7C50">
        <w:rPr>
          <w:lang w:eastAsia="ko-KR"/>
        </w:rPr>
        <w:tab/>
        <w:t>Traffic Detection</w:t>
      </w:r>
      <w:bookmarkEnd w:id="1635"/>
      <w:bookmarkEnd w:id="1636"/>
      <w:bookmarkEnd w:id="1637"/>
      <w:bookmarkEnd w:id="1638"/>
      <w:bookmarkEnd w:id="1639"/>
      <w:bookmarkEnd w:id="1640"/>
      <w:bookmarkEnd w:id="1641"/>
    </w:p>
    <w:p w14:paraId="09754EF2" w14:textId="77777777" w:rsidR="00D40151" w:rsidRPr="001B7C50" w:rsidRDefault="00D40151" w:rsidP="00D40151">
      <w:pPr>
        <w:pStyle w:val="Heading5"/>
        <w:rPr>
          <w:lang w:eastAsia="zh-CN"/>
        </w:rPr>
      </w:pPr>
      <w:bookmarkStart w:id="1642" w:name="_Toc20149842"/>
      <w:bookmarkStart w:id="1643" w:name="_Toc27846636"/>
      <w:bookmarkStart w:id="1644" w:name="_Toc36187764"/>
      <w:bookmarkStart w:id="1645" w:name="_Toc45183668"/>
      <w:bookmarkStart w:id="1646" w:name="_Toc47342510"/>
      <w:bookmarkStart w:id="1647" w:name="_Toc51769210"/>
      <w:bookmarkStart w:id="1648" w:name="_Toc122440313"/>
      <w:r w:rsidRPr="001B7C50">
        <w:rPr>
          <w:lang w:eastAsia="zh-CN"/>
        </w:rPr>
        <w:t>5.8.2.4.1</w:t>
      </w:r>
      <w:r w:rsidRPr="001B7C50">
        <w:rPr>
          <w:lang w:eastAsia="zh-CN"/>
        </w:rPr>
        <w:tab/>
        <w:t>General</w:t>
      </w:r>
      <w:bookmarkEnd w:id="1642"/>
      <w:bookmarkEnd w:id="1643"/>
      <w:bookmarkEnd w:id="1644"/>
      <w:bookmarkEnd w:id="1645"/>
      <w:bookmarkEnd w:id="1646"/>
      <w:bookmarkEnd w:id="1647"/>
      <w:bookmarkEnd w:id="1648"/>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49" w:name="_Toc20149843"/>
      <w:bookmarkStart w:id="1650" w:name="_Toc27846637"/>
      <w:bookmarkStart w:id="1651" w:name="_Toc36187765"/>
      <w:bookmarkStart w:id="1652" w:name="_Toc45183669"/>
      <w:bookmarkStart w:id="1653" w:name="_Toc47342511"/>
      <w:bookmarkStart w:id="1654" w:name="_Toc51769211"/>
      <w:bookmarkStart w:id="1655" w:name="_Toc122440314"/>
      <w:r w:rsidRPr="001B7C50">
        <w:t>5.8.2.4.2</w:t>
      </w:r>
      <w:r w:rsidRPr="001B7C50">
        <w:tab/>
        <w:t>Traffic Detection Information</w:t>
      </w:r>
      <w:bookmarkEnd w:id="1649"/>
      <w:bookmarkEnd w:id="1650"/>
      <w:bookmarkEnd w:id="1651"/>
      <w:bookmarkEnd w:id="1652"/>
      <w:bookmarkEnd w:id="1653"/>
      <w:bookmarkEnd w:id="1654"/>
      <w:bookmarkEnd w:id="1655"/>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lastRenderedPageBreak/>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656" w:name="_Toc20149844"/>
      <w:bookmarkStart w:id="1657" w:name="_Toc27846638"/>
      <w:bookmarkStart w:id="1658" w:name="_Toc36187766"/>
      <w:bookmarkStart w:id="1659" w:name="_Toc45183670"/>
      <w:bookmarkStart w:id="1660" w:name="_Toc47342512"/>
      <w:bookmarkStart w:id="1661" w:name="_Toc51769212"/>
      <w:bookmarkStart w:id="1662" w:name="_Toc122440315"/>
      <w:r w:rsidRPr="001B7C50">
        <w:rPr>
          <w:lang w:eastAsia="ko-KR"/>
        </w:rPr>
        <w:t>5.8.2.5</w:t>
      </w:r>
      <w:r w:rsidRPr="001B7C50">
        <w:rPr>
          <w:lang w:eastAsia="ko-KR"/>
        </w:rPr>
        <w:tab/>
        <w:t>Control of User Plane Forwarding</w:t>
      </w:r>
      <w:bookmarkEnd w:id="1656"/>
      <w:bookmarkEnd w:id="1657"/>
      <w:bookmarkEnd w:id="1658"/>
      <w:bookmarkEnd w:id="1659"/>
      <w:bookmarkEnd w:id="1660"/>
      <w:bookmarkEnd w:id="1661"/>
      <w:bookmarkEnd w:id="1662"/>
    </w:p>
    <w:p w14:paraId="77544C2C" w14:textId="77777777" w:rsidR="00D40151" w:rsidRPr="001B7C50" w:rsidRDefault="00D40151" w:rsidP="00D40151">
      <w:pPr>
        <w:pStyle w:val="Heading5"/>
      </w:pPr>
      <w:bookmarkStart w:id="1663" w:name="_Toc27846639"/>
      <w:bookmarkStart w:id="1664" w:name="_Toc36187767"/>
      <w:bookmarkStart w:id="1665" w:name="_Toc45183671"/>
      <w:bookmarkStart w:id="1666" w:name="_Toc47342513"/>
      <w:bookmarkStart w:id="1667" w:name="_Toc51769213"/>
      <w:bookmarkStart w:id="1668" w:name="_Toc122440316"/>
      <w:r w:rsidRPr="001B7C50">
        <w:t>5.8.2.5.1</w:t>
      </w:r>
      <w:r w:rsidRPr="001B7C50">
        <w:tab/>
        <w:t>General</w:t>
      </w:r>
      <w:bookmarkEnd w:id="1663"/>
      <w:bookmarkEnd w:id="1664"/>
      <w:bookmarkEnd w:id="1665"/>
      <w:bookmarkEnd w:id="1666"/>
      <w:bookmarkEnd w:id="1667"/>
      <w:bookmarkEnd w:id="1668"/>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6640E6A5"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695DF1" w:rsidRPr="001B7C50">
        <w:rPr>
          <w:lang w:eastAsia="ko-KR"/>
        </w:rPr>
        <w:t>TS</w:t>
      </w:r>
      <w:r w:rsidR="00695DF1">
        <w:rPr>
          <w:lang w:eastAsia="ko-KR"/>
        </w:rPr>
        <w:t> </w:t>
      </w:r>
      <w:r w:rsidR="00695DF1" w:rsidRPr="001B7C50">
        <w:rPr>
          <w:lang w:eastAsia="ko-KR"/>
        </w:rPr>
        <w:t>29.244</w:t>
      </w:r>
      <w:r w:rsidR="00695DF1">
        <w:rPr>
          <w:lang w:eastAsia="ko-KR"/>
        </w:rPr>
        <w:t> </w:t>
      </w:r>
      <w:r w:rsidR="00695DF1" w:rsidRPr="001B7C50">
        <w:rPr>
          <w:lang w:eastAsia="ko-KR"/>
        </w:rPr>
        <w:t>[</w:t>
      </w:r>
      <w:r w:rsidRPr="001B7C50">
        <w:rPr>
          <w:lang w:eastAsia="ko-KR"/>
        </w:rPr>
        <w:t>65].</w:t>
      </w:r>
    </w:p>
    <w:p w14:paraId="4110D485" w14:textId="77777777" w:rsidR="00D40151" w:rsidRPr="001B7C50" w:rsidRDefault="00D40151" w:rsidP="00D40151">
      <w:pPr>
        <w:pStyle w:val="Heading5"/>
      </w:pPr>
      <w:bookmarkStart w:id="1669" w:name="_Toc27846640"/>
      <w:bookmarkStart w:id="1670" w:name="_Toc36187768"/>
      <w:bookmarkStart w:id="1671" w:name="_Toc45183672"/>
      <w:bookmarkStart w:id="1672" w:name="_Toc47342514"/>
      <w:bookmarkStart w:id="1673" w:name="_Toc51769214"/>
      <w:bookmarkStart w:id="1674" w:name="_Toc122440317"/>
      <w:r w:rsidRPr="001B7C50">
        <w:t>5.8.2.5.2</w:t>
      </w:r>
      <w:r w:rsidRPr="001B7C50">
        <w:tab/>
        <w:t>Data forwarding between the SMF and UPF</w:t>
      </w:r>
      <w:bookmarkEnd w:id="1669"/>
      <w:bookmarkEnd w:id="1670"/>
      <w:bookmarkEnd w:id="1671"/>
      <w:bookmarkEnd w:id="1672"/>
      <w:bookmarkEnd w:id="1673"/>
      <w:bookmarkEnd w:id="1674"/>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lastRenderedPageBreak/>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675" w:name="_Toc27846641"/>
      <w:bookmarkStart w:id="1676" w:name="_Toc36187769"/>
      <w:bookmarkStart w:id="1677" w:name="_Toc45183673"/>
      <w:bookmarkStart w:id="1678" w:name="_Toc47342515"/>
      <w:bookmarkStart w:id="1679" w:name="_Toc51769215"/>
      <w:bookmarkStart w:id="1680" w:name="_Toc122440318"/>
      <w:r w:rsidRPr="001B7C50">
        <w:t>5.8.2.5.3</w:t>
      </w:r>
      <w:r w:rsidRPr="001B7C50">
        <w:tab/>
        <w:t>Support of Ethernet PDU Session type</w:t>
      </w:r>
      <w:bookmarkEnd w:id="1675"/>
      <w:bookmarkEnd w:id="1676"/>
      <w:bookmarkEnd w:id="1677"/>
      <w:bookmarkEnd w:id="1678"/>
      <w:bookmarkEnd w:id="1679"/>
      <w:bookmarkEnd w:id="1680"/>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31B67AC6"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695DF1" w:rsidRPr="001B7C50">
        <w:rPr>
          <w:lang w:eastAsia="ko-KR"/>
        </w:rPr>
        <w:t>TS</w:t>
      </w:r>
      <w:r w:rsidR="00695DF1">
        <w:rPr>
          <w:lang w:eastAsia="ko-KR"/>
        </w:rPr>
        <w:t> </w:t>
      </w:r>
      <w:r w:rsidR="00695DF1" w:rsidRPr="001B7C50">
        <w:rPr>
          <w:lang w:eastAsia="ko-KR"/>
        </w:rPr>
        <w:t>23.503</w:t>
      </w:r>
      <w:r w:rsidR="00695DF1">
        <w:rPr>
          <w:lang w:eastAsia="ko-KR"/>
        </w:rPr>
        <w:t> </w:t>
      </w:r>
      <w:r w:rsidR="00695DF1"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1681"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682" w:name="_Toc27846642"/>
      <w:bookmarkStart w:id="1683" w:name="_Toc36187770"/>
      <w:bookmarkStart w:id="1684" w:name="_Toc45183674"/>
      <w:bookmarkStart w:id="1685" w:name="_Toc47342516"/>
      <w:bookmarkStart w:id="1686" w:name="_Toc51769216"/>
      <w:bookmarkStart w:id="1687" w:name="_Toc122440319"/>
      <w:r w:rsidRPr="001B7C50">
        <w:rPr>
          <w:lang w:eastAsia="ko-KR"/>
        </w:rPr>
        <w:t>5.8.2.6</w:t>
      </w:r>
      <w:r w:rsidRPr="001B7C50">
        <w:rPr>
          <w:lang w:eastAsia="ko-KR"/>
        </w:rPr>
        <w:tab/>
      </w:r>
      <w:r w:rsidRPr="001B7C50">
        <w:t>Charging and Usage Monitoring Handling</w:t>
      </w:r>
      <w:bookmarkEnd w:id="1681"/>
      <w:bookmarkEnd w:id="1682"/>
      <w:bookmarkEnd w:id="1683"/>
      <w:bookmarkEnd w:id="1684"/>
      <w:bookmarkEnd w:id="1685"/>
      <w:bookmarkEnd w:id="1686"/>
      <w:bookmarkEnd w:id="1687"/>
    </w:p>
    <w:p w14:paraId="08A1AECA" w14:textId="77777777" w:rsidR="00D40151" w:rsidRPr="001B7C50" w:rsidRDefault="00D40151" w:rsidP="00D40151">
      <w:pPr>
        <w:pStyle w:val="Heading5"/>
      </w:pPr>
      <w:bookmarkStart w:id="1688" w:name="_Toc20149846"/>
      <w:bookmarkStart w:id="1689" w:name="_Toc27846643"/>
      <w:bookmarkStart w:id="1690" w:name="_Toc36187771"/>
      <w:bookmarkStart w:id="1691" w:name="_Toc45183675"/>
      <w:bookmarkStart w:id="1692" w:name="_Toc47342517"/>
      <w:bookmarkStart w:id="1693" w:name="_Toc51769217"/>
      <w:bookmarkStart w:id="1694" w:name="_Toc122440320"/>
      <w:r w:rsidRPr="001B7C50">
        <w:t>5.8.2.6.1</w:t>
      </w:r>
      <w:r w:rsidRPr="001B7C50">
        <w:tab/>
        <w:t>General</w:t>
      </w:r>
      <w:bookmarkEnd w:id="1688"/>
      <w:bookmarkEnd w:id="1689"/>
      <w:bookmarkEnd w:id="1690"/>
      <w:bookmarkEnd w:id="1691"/>
      <w:bookmarkEnd w:id="1692"/>
      <w:bookmarkEnd w:id="1693"/>
      <w:bookmarkEnd w:id="1694"/>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695" w:name="_Toc20149847"/>
      <w:bookmarkStart w:id="1696" w:name="_Toc27846644"/>
      <w:bookmarkStart w:id="1697" w:name="_Toc36187772"/>
      <w:bookmarkStart w:id="1698" w:name="_Toc45183676"/>
      <w:bookmarkStart w:id="1699" w:name="_Toc47342518"/>
      <w:bookmarkStart w:id="1700" w:name="_Toc51769218"/>
      <w:bookmarkStart w:id="1701" w:name="_Toc122440321"/>
      <w:r w:rsidRPr="001B7C50">
        <w:t>5.8.2.6.2</w:t>
      </w:r>
      <w:r w:rsidRPr="001B7C50">
        <w:tab/>
        <w:t>Activation of Usage Reporting in UPF</w:t>
      </w:r>
      <w:bookmarkEnd w:id="1695"/>
      <w:bookmarkEnd w:id="1696"/>
      <w:bookmarkEnd w:id="1697"/>
      <w:bookmarkEnd w:id="1698"/>
      <w:bookmarkEnd w:id="1699"/>
      <w:bookmarkEnd w:id="1700"/>
      <w:bookmarkEnd w:id="1701"/>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399A7DA0" w:rsidR="00D40151" w:rsidRPr="001B7C50" w:rsidRDefault="00D40151" w:rsidP="00D40151">
      <w:r w:rsidRPr="001B7C50">
        <w:t xml:space="preserve">The SMF shall request the report of the relevant usage information for Usage Monitoring, based on Monitoring Keys and triggers which are specified in </w:t>
      </w:r>
      <w:r w:rsidR="00695DF1" w:rsidRPr="001B7C50">
        <w:t>TS</w:t>
      </w:r>
      <w:r w:rsidR="00695DF1">
        <w:t> </w:t>
      </w:r>
      <w:r w:rsidR="00695DF1" w:rsidRPr="001B7C50">
        <w:t>23.503</w:t>
      </w:r>
      <w:r w:rsidR="00695DF1">
        <w:t> </w:t>
      </w:r>
      <w:r w:rsidR="00695DF1"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27461BD1"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695DF1" w:rsidRPr="001B7C50">
        <w:t>TS</w:t>
      </w:r>
      <w:r w:rsidR="00695DF1">
        <w:t> </w:t>
      </w:r>
      <w:r w:rsidR="00695DF1" w:rsidRPr="001B7C50">
        <w:t>32.255</w:t>
      </w:r>
      <w:r w:rsidR="00695DF1">
        <w:t> </w:t>
      </w:r>
      <w:r w:rsidR="00695DF1"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8194B4E"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695DF1" w:rsidRPr="001B7C50">
        <w:t>TS</w:t>
      </w:r>
      <w:r w:rsidR="00695DF1">
        <w:t> </w:t>
      </w:r>
      <w:r w:rsidR="00695DF1" w:rsidRPr="001B7C50">
        <w:t>23.503</w:t>
      </w:r>
      <w:r w:rsidR="00695DF1">
        <w:t> </w:t>
      </w:r>
      <w:r w:rsidR="00695DF1" w:rsidRPr="001B7C50">
        <w:t>[</w:t>
      </w:r>
      <w:r w:rsidRPr="001B7C50">
        <w:t xml:space="preserve">45] for usage monitoring and by </w:t>
      </w:r>
      <w:r w:rsidR="00695DF1" w:rsidRPr="001B7C50">
        <w:t>TS</w:t>
      </w:r>
      <w:r w:rsidR="00695DF1">
        <w:t> </w:t>
      </w:r>
      <w:r w:rsidR="00695DF1" w:rsidRPr="001B7C50">
        <w:t>32.255</w:t>
      </w:r>
      <w:r w:rsidR="00695DF1">
        <w:t> </w:t>
      </w:r>
      <w:r w:rsidR="00695DF1"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695DF1" w:rsidRPr="001B7C50">
        <w:t>TS</w:t>
      </w:r>
      <w:r w:rsidR="00695DF1">
        <w:t> </w:t>
      </w:r>
      <w:r w:rsidR="00695DF1" w:rsidRPr="001B7C50">
        <w:t>29.244</w:t>
      </w:r>
      <w:r w:rsidR="00695DF1">
        <w:t> </w:t>
      </w:r>
      <w:r w:rsidR="00695DF1" w:rsidRPr="001B7C50">
        <w:t>[</w:t>
      </w:r>
      <w:r w:rsidRPr="001B7C50">
        <w:t>65].</w:t>
      </w:r>
    </w:p>
    <w:p w14:paraId="3F858029" w14:textId="2779471E" w:rsidR="00D40151" w:rsidRPr="001B7C50" w:rsidRDefault="00D40151" w:rsidP="00D40151">
      <w:r w:rsidRPr="001B7C50">
        <w:lastRenderedPageBreak/>
        <w:t xml:space="preserve">When the PCC Rule attribute Service Data flow handling while requesting credit (specified in </w:t>
      </w:r>
      <w:r w:rsidR="00695DF1" w:rsidRPr="001B7C50">
        <w:t>TS</w:t>
      </w:r>
      <w:r w:rsidR="00695DF1">
        <w:t> </w:t>
      </w:r>
      <w:r w:rsidR="00695DF1" w:rsidRPr="001B7C50">
        <w:t>23.503</w:t>
      </w:r>
      <w:r w:rsidR="00695DF1">
        <w:t> </w:t>
      </w:r>
      <w:r w:rsidR="00695DF1"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02" w:name="_Toc20149848"/>
      <w:bookmarkStart w:id="1703" w:name="_Toc27846645"/>
      <w:bookmarkStart w:id="1704" w:name="_Toc36187773"/>
      <w:bookmarkStart w:id="1705" w:name="_Toc45183677"/>
      <w:bookmarkStart w:id="1706" w:name="_Toc47342519"/>
      <w:bookmarkStart w:id="1707" w:name="_Toc51769219"/>
      <w:bookmarkStart w:id="1708" w:name="_Toc122440322"/>
      <w:r w:rsidRPr="001B7C50">
        <w:t>5.8.2.6.3</w:t>
      </w:r>
      <w:r w:rsidRPr="001B7C50">
        <w:tab/>
        <w:t>Reporting of Usage Information towards SMF</w:t>
      </w:r>
      <w:bookmarkEnd w:id="1702"/>
      <w:bookmarkEnd w:id="1703"/>
      <w:bookmarkEnd w:id="1704"/>
      <w:bookmarkEnd w:id="1705"/>
      <w:bookmarkEnd w:id="1706"/>
      <w:bookmarkEnd w:id="1707"/>
      <w:bookmarkEnd w:id="1708"/>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599C8EF4" w:rsidR="00D40151" w:rsidRPr="001B7C50" w:rsidRDefault="00D40151" w:rsidP="00D40151">
      <w:r w:rsidRPr="001B7C50">
        <w:t xml:space="preserve">This functionality is specified in </w:t>
      </w:r>
      <w:r w:rsidR="00695DF1" w:rsidRPr="001B7C50">
        <w:t>TS</w:t>
      </w:r>
      <w:r w:rsidR="00695DF1">
        <w:t> </w:t>
      </w:r>
      <w:r w:rsidR="00695DF1" w:rsidRPr="001B7C50">
        <w:t>32.255</w:t>
      </w:r>
      <w:r w:rsidR="00695DF1">
        <w:t> </w:t>
      </w:r>
      <w:r w:rsidR="00695DF1" w:rsidRPr="001B7C50">
        <w:t>[</w:t>
      </w:r>
      <w:r w:rsidR="00704A9E" w:rsidRPr="001B7C50">
        <w:t>68</w:t>
      </w:r>
      <w:r w:rsidRPr="001B7C50">
        <w:t>].</w:t>
      </w:r>
    </w:p>
    <w:p w14:paraId="4D65F1D7" w14:textId="1313DF99"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695DF1" w:rsidRPr="001B7C50">
        <w:t>TS</w:t>
      </w:r>
      <w:r w:rsidR="00695DF1">
        <w:t> </w:t>
      </w:r>
      <w:r w:rsidR="00695DF1" w:rsidRPr="001B7C50">
        <w:t>23.503</w:t>
      </w:r>
      <w:r w:rsidR="00695DF1">
        <w:t> </w:t>
      </w:r>
      <w:r w:rsidR="00695DF1" w:rsidRPr="001B7C50">
        <w:t>[</w:t>
      </w:r>
      <w:r w:rsidRPr="001B7C50">
        <w:t>45].</w:t>
      </w:r>
    </w:p>
    <w:p w14:paraId="5AFBA83C" w14:textId="77777777" w:rsidR="00D40151" w:rsidRPr="001B7C50" w:rsidRDefault="00D40151" w:rsidP="00D40151">
      <w:pPr>
        <w:pStyle w:val="Heading4"/>
        <w:rPr>
          <w:lang w:eastAsia="ko-KR"/>
        </w:rPr>
      </w:pPr>
      <w:bookmarkStart w:id="1709" w:name="_Toc20149849"/>
      <w:bookmarkStart w:id="1710" w:name="_Toc27846646"/>
      <w:bookmarkStart w:id="1711" w:name="_Toc36187774"/>
      <w:bookmarkStart w:id="1712" w:name="_Toc45183678"/>
      <w:bookmarkStart w:id="1713" w:name="_Toc47342520"/>
      <w:bookmarkStart w:id="1714" w:name="_Toc51769220"/>
      <w:bookmarkStart w:id="1715" w:name="_Toc122440323"/>
      <w:r w:rsidRPr="001B7C50">
        <w:rPr>
          <w:lang w:eastAsia="ko-KR"/>
        </w:rPr>
        <w:t>5.8.2.7</w:t>
      </w:r>
      <w:r w:rsidRPr="001B7C50">
        <w:rPr>
          <w:lang w:eastAsia="ko-KR"/>
        </w:rPr>
        <w:tab/>
        <w:t>PDU Session and QoS Flow Policing</w:t>
      </w:r>
      <w:bookmarkEnd w:id="1709"/>
      <w:bookmarkEnd w:id="1710"/>
      <w:bookmarkEnd w:id="1711"/>
      <w:bookmarkEnd w:id="1712"/>
      <w:bookmarkEnd w:id="1713"/>
      <w:bookmarkEnd w:id="1714"/>
      <w:bookmarkEnd w:id="1715"/>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1716" w:name="_Toc20149850"/>
      <w:bookmarkStart w:id="1717" w:name="_Toc27846647"/>
      <w:bookmarkStart w:id="1718" w:name="_Toc36187775"/>
      <w:bookmarkStart w:id="1719" w:name="_Toc45183679"/>
      <w:bookmarkStart w:id="1720" w:name="_Toc47342521"/>
      <w:bookmarkStart w:id="1721" w:name="_Toc51769221"/>
      <w:bookmarkStart w:id="1722" w:name="_Toc122440324"/>
      <w:r w:rsidRPr="001B7C50">
        <w:rPr>
          <w:lang w:eastAsia="ko-KR"/>
        </w:rPr>
        <w:t>5.8.2.8</w:t>
      </w:r>
      <w:r w:rsidRPr="001B7C50">
        <w:rPr>
          <w:lang w:eastAsia="ko-KR"/>
        </w:rPr>
        <w:tab/>
      </w:r>
      <w:r w:rsidRPr="001B7C50">
        <w:t>PCC Related Functions</w:t>
      </w:r>
      <w:bookmarkEnd w:id="1716"/>
      <w:bookmarkEnd w:id="1717"/>
      <w:bookmarkEnd w:id="1718"/>
      <w:bookmarkEnd w:id="1719"/>
      <w:bookmarkEnd w:id="1720"/>
      <w:bookmarkEnd w:id="1721"/>
      <w:bookmarkEnd w:id="1722"/>
    </w:p>
    <w:p w14:paraId="09514109" w14:textId="77777777" w:rsidR="00D40151" w:rsidRPr="001B7C50" w:rsidRDefault="00D40151" w:rsidP="00D40151">
      <w:pPr>
        <w:pStyle w:val="Heading5"/>
        <w:rPr>
          <w:lang w:eastAsia="zh-CN"/>
        </w:rPr>
      </w:pPr>
      <w:bookmarkStart w:id="1723" w:name="_Toc20149851"/>
      <w:bookmarkStart w:id="1724" w:name="_Toc27846648"/>
      <w:bookmarkStart w:id="1725" w:name="_Toc36187776"/>
      <w:bookmarkStart w:id="1726" w:name="_Toc45183680"/>
      <w:bookmarkStart w:id="1727" w:name="_Toc47342522"/>
      <w:bookmarkStart w:id="1728" w:name="_Toc51769222"/>
      <w:bookmarkStart w:id="1729" w:name="_Toc122440325"/>
      <w:r w:rsidRPr="001B7C50">
        <w:rPr>
          <w:lang w:eastAsia="zh-CN"/>
        </w:rPr>
        <w:t>5.8.2.8.1</w:t>
      </w:r>
      <w:r w:rsidRPr="001B7C50">
        <w:rPr>
          <w:lang w:eastAsia="zh-CN"/>
        </w:rPr>
        <w:tab/>
        <w:t>Activation/Deactivation of predefined PCC rules</w:t>
      </w:r>
      <w:bookmarkEnd w:id="1723"/>
      <w:bookmarkEnd w:id="1724"/>
      <w:bookmarkEnd w:id="1725"/>
      <w:bookmarkEnd w:id="1726"/>
      <w:bookmarkEnd w:id="1727"/>
      <w:bookmarkEnd w:id="1728"/>
      <w:bookmarkEnd w:id="1729"/>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30" w:name="_Toc20149852"/>
      <w:bookmarkStart w:id="1731" w:name="_Toc27846649"/>
      <w:bookmarkStart w:id="1732" w:name="_Toc36187777"/>
      <w:bookmarkStart w:id="1733" w:name="_Toc45183681"/>
      <w:bookmarkStart w:id="1734" w:name="_Toc47342523"/>
      <w:bookmarkStart w:id="1735" w:name="_Toc51769223"/>
      <w:bookmarkStart w:id="1736" w:name="_Toc122440326"/>
      <w:r w:rsidRPr="001B7C50">
        <w:rPr>
          <w:lang w:eastAsia="zh-CN"/>
        </w:rPr>
        <w:t>5.8.2.8.2</w:t>
      </w:r>
      <w:r w:rsidRPr="001B7C50">
        <w:rPr>
          <w:lang w:eastAsia="zh-CN"/>
        </w:rPr>
        <w:tab/>
        <w:t>Enforcement of Dynamic PCC Rules</w:t>
      </w:r>
      <w:bookmarkEnd w:id="1730"/>
      <w:bookmarkEnd w:id="1731"/>
      <w:bookmarkEnd w:id="1732"/>
      <w:bookmarkEnd w:id="1733"/>
      <w:bookmarkEnd w:id="1734"/>
      <w:bookmarkEnd w:id="1735"/>
      <w:bookmarkEnd w:id="1736"/>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37" w:name="_Toc20149853"/>
      <w:bookmarkStart w:id="1738" w:name="_Toc27846650"/>
      <w:bookmarkStart w:id="1739" w:name="_Toc36187778"/>
      <w:bookmarkStart w:id="1740" w:name="_Toc45183682"/>
      <w:bookmarkStart w:id="1741" w:name="_Toc47342524"/>
      <w:bookmarkStart w:id="1742" w:name="_Toc51769224"/>
      <w:bookmarkStart w:id="1743" w:name="_Toc122440327"/>
      <w:r w:rsidRPr="001B7C50">
        <w:rPr>
          <w:lang w:eastAsia="zh-CN"/>
        </w:rPr>
        <w:t>5.8.2.8.3</w:t>
      </w:r>
      <w:r w:rsidRPr="001B7C50">
        <w:rPr>
          <w:lang w:eastAsia="zh-CN"/>
        </w:rPr>
        <w:tab/>
        <w:t>Redirection</w:t>
      </w:r>
      <w:bookmarkEnd w:id="1737"/>
      <w:bookmarkEnd w:id="1738"/>
      <w:bookmarkEnd w:id="1739"/>
      <w:bookmarkEnd w:id="1740"/>
      <w:bookmarkEnd w:id="1741"/>
      <w:bookmarkEnd w:id="1742"/>
      <w:bookmarkEnd w:id="1743"/>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44" w:name="_Toc20149854"/>
      <w:bookmarkStart w:id="1745" w:name="_Toc27846651"/>
      <w:bookmarkStart w:id="1746" w:name="_Toc36187779"/>
      <w:bookmarkStart w:id="1747" w:name="_Toc45183683"/>
      <w:bookmarkStart w:id="1748" w:name="_Toc47342525"/>
      <w:bookmarkStart w:id="1749" w:name="_Toc51769225"/>
      <w:bookmarkStart w:id="1750" w:name="_Toc122440328"/>
      <w:r w:rsidRPr="001B7C50">
        <w:lastRenderedPageBreak/>
        <w:t>5.8.2.8.4</w:t>
      </w:r>
      <w:r w:rsidRPr="001B7C50">
        <w:tab/>
        <w:t>Support of PFD Management</w:t>
      </w:r>
      <w:bookmarkEnd w:id="1744"/>
      <w:bookmarkEnd w:id="1745"/>
      <w:bookmarkEnd w:id="1746"/>
      <w:bookmarkEnd w:id="1747"/>
      <w:bookmarkEnd w:id="1748"/>
      <w:bookmarkEnd w:id="1749"/>
      <w:bookmarkEnd w:id="1750"/>
    </w:p>
    <w:p w14:paraId="7640A360" w14:textId="7C2DEED3"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695DF1" w:rsidRPr="001B7C50">
        <w:t>TS</w:t>
      </w:r>
      <w:r w:rsidR="00695DF1">
        <w:t> </w:t>
      </w:r>
      <w:r w:rsidR="00695DF1" w:rsidRPr="001B7C50">
        <w:t>23.503</w:t>
      </w:r>
      <w:r w:rsidR="00695DF1">
        <w:t> </w:t>
      </w:r>
      <w:r w:rsidR="00695DF1" w:rsidRPr="001B7C50">
        <w:t>[</w:t>
      </w:r>
      <w:r w:rsidRPr="001B7C50">
        <w:t xml:space="preserve">45]. The SMF shall provide the PFD(s) to the UPF, which have active PDR(s) with the </w:t>
      </w:r>
      <w:r w:rsidR="00704A9E" w:rsidRPr="001B7C50">
        <w:t>a</w:t>
      </w:r>
      <w:r w:rsidRPr="001B7C50">
        <w:t>pplication identifier corresponding to the PFD(s).</w:t>
      </w:r>
    </w:p>
    <w:p w14:paraId="28C89A74" w14:textId="7E11BFE0" w:rsidR="00D40151" w:rsidRPr="001B7C50" w:rsidRDefault="00D40151" w:rsidP="00D40151">
      <w:r w:rsidRPr="001B7C50">
        <w:t xml:space="preserve">The SMF supports the procedures in clause 4.4.3.5 of </w:t>
      </w:r>
      <w:r w:rsidR="00695DF1" w:rsidRPr="001B7C50">
        <w:t>TS</w:t>
      </w:r>
      <w:r w:rsidR="00695DF1">
        <w:t> </w:t>
      </w:r>
      <w:r w:rsidR="00695DF1" w:rsidRPr="001B7C50">
        <w:t>23.502</w:t>
      </w:r>
      <w:r w:rsidR="00695DF1">
        <w:t> </w:t>
      </w:r>
      <w:r w:rsidR="00695DF1"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407BC20C"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695DF1" w:rsidRPr="001B7C50">
        <w:t>TS</w:t>
      </w:r>
      <w:r w:rsidR="00695DF1">
        <w:t> </w:t>
      </w:r>
      <w:r w:rsidR="00695DF1" w:rsidRPr="001B7C50">
        <w:t>23.503</w:t>
      </w:r>
      <w:r w:rsidR="00695DF1">
        <w:t> </w:t>
      </w:r>
      <w:r w:rsidR="00695DF1"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4D12B869"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51" w:name="_Toc20149855"/>
      <w:bookmarkStart w:id="1752" w:name="_Toc27846652"/>
      <w:bookmarkStart w:id="1753" w:name="_Toc36187780"/>
      <w:bookmarkStart w:id="1754" w:name="_Toc45183684"/>
      <w:bookmarkStart w:id="1755" w:name="_Toc47342526"/>
      <w:bookmarkStart w:id="1756" w:name="_Toc51769226"/>
      <w:bookmarkStart w:id="1757" w:name="_Toc122440329"/>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51"/>
      <w:bookmarkEnd w:id="1752"/>
      <w:bookmarkEnd w:id="1753"/>
      <w:bookmarkEnd w:id="1754"/>
      <w:bookmarkEnd w:id="1755"/>
      <w:bookmarkEnd w:id="1756"/>
      <w:bookmarkEnd w:id="1757"/>
    </w:p>
    <w:p w14:paraId="5399DF82" w14:textId="77777777" w:rsidR="00D40151" w:rsidRPr="001B7C50" w:rsidRDefault="00D40151" w:rsidP="00D40151">
      <w:pPr>
        <w:pStyle w:val="Heading5"/>
        <w:rPr>
          <w:lang w:eastAsia="zh-CN"/>
        </w:rPr>
      </w:pPr>
      <w:bookmarkStart w:id="1758" w:name="_Toc20149856"/>
      <w:bookmarkStart w:id="1759" w:name="_Toc27846653"/>
      <w:bookmarkStart w:id="1760" w:name="_Toc36187781"/>
      <w:bookmarkStart w:id="1761" w:name="_Toc45183685"/>
      <w:bookmarkStart w:id="1762" w:name="_Toc47342527"/>
      <w:bookmarkStart w:id="1763" w:name="_Toc51769227"/>
      <w:bookmarkStart w:id="1764" w:name="_Toc122440330"/>
      <w:r w:rsidRPr="001B7C50">
        <w:rPr>
          <w:lang w:eastAsia="zh-CN"/>
        </w:rPr>
        <w:t>5.8.2.9.0</w:t>
      </w:r>
      <w:r w:rsidRPr="001B7C50">
        <w:rPr>
          <w:lang w:eastAsia="zh-CN"/>
        </w:rPr>
        <w:tab/>
        <w:t>Introduction</w:t>
      </w:r>
      <w:bookmarkEnd w:id="1758"/>
      <w:bookmarkEnd w:id="1759"/>
      <w:bookmarkEnd w:id="1760"/>
      <w:bookmarkEnd w:id="1761"/>
      <w:bookmarkEnd w:id="1762"/>
      <w:bookmarkEnd w:id="1763"/>
      <w:bookmarkEnd w:id="1764"/>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65" w:name="_Toc20149857"/>
      <w:bookmarkStart w:id="1766" w:name="_Toc27846654"/>
      <w:bookmarkStart w:id="1767" w:name="_Toc36187782"/>
      <w:bookmarkStart w:id="1768" w:name="_Toc45183686"/>
      <w:bookmarkStart w:id="1769" w:name="_Toc47342528"/>
      <w:bookmarkStart w:id="1770" w:name="_Toc51769228"/>
      <w:bookmarkStart w:id="1771" w:name="_Toc122440331"/>
      <w:r w:rsidRPr="001B7C50">
        <w:rPr>
          <w:lang w:eastAsia="zh-CN"/>
        </w:rPr>
        <w:t>5.8.2.9.1</w:t>
      </w:r>
      <w:r w:rsidRPr="001B7C50">
        <w:rPr>
          <w:lang w:eastAsia="zh-CN"/>
        </w:rPr>
        <w:tab/>
        <w:t>UPF Constructing the "End marker" Packets</w:t>
      </w:r>
      <w:bookmarkEnd w:id="1765"/>
      <w:bookmarkEnd w:id="1766"/>
      <w:bookmarkEnd w:id="1767"/>
      <w:bookmarkEnd w:id="1768"/>
      <w:bookmarkEnd w:id="1769"/>
      <w:bookmarkEnd w:id="1770"/>
      <w:bookmarkEnd w:id="1771"/>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72" w:name="_Toc20149858"/>
      <w:bookmarkStart w:id="1773" w:name="_Toc27846655"/>
      <w:bookmarkStart w:id="1774" w:name="_Toc36187783"/>
      <w:bookmarkStart w:id="1775" w:name="_Toc45183687"/>
      <w:bookmarkStart w:id="1776" w:name="_Toc47342529"/>
      <w:bookmarkStart w:id="1777" w:name="_Toc51769229"/>
      <w:bookmarkStart w:id="1778" w:name="_Toc122440332"/>
      <w:r w:rsidRPr="001B7C50">
        <w:rPr>
          <w:lang w:eastAsia="zh-CN"/>
        </w:rPr>
        <w:t>5.8.2.9.2</w:t>
      </w:r>
      <w:r w:rsidRPr="001B7C50">
        <w:rPr>
          <w:lang w:eastAsia="zh-CN"/>
        </w:rPr>
        <w:tab/>
        <w:t>SMF Constructing the "End marker" Packets</w:t>
      </w:r>
      <w:bookmarkEnd w:id="1772"/>
      <w:bookmarkEnd w:id="1773"/>
      <w:bookmarkEnd w:id="1774"/>
      <w:bookmarkEnd w:id="1775"/>
      <w:bookmarkEnd w:id="1776"/>
      <w:bookmarkEnd w:id="1777"/>
      <w:bookmarkEnd w:id="1778"/>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779" w:name="_Toc20149859"/>
      <w:bookmarkStart w:id="1780" w:name="_Toc27846656"/>
      <w:bookmarkStart w:id="1781" w:name="_Toc36187784"/>
      <w:bookmarkStart w:id="1782" w:name="_Toc45183688"/>
      <w:bookmarkStart w:id="1783" w:name="_Toc47342530"/>
      <w:bookmarkStart w:id="1784" w:name="_Toc51769230"/>
      <w:bookmarkStart w:id="1785" w:name="_Toc122440333"/>
      <w:r w:rsidRPr="001B7C50">
        <w:rPr>
          <w:lang w:eastAsia="ko-KR"/>
        </w:rPr>
        <w:t>5.8.2.10</w:t>
      </w:r>
      <w:r w:rsidRPr="001B7C50">
        <w:rPr>
          <w:lang w:eastAsia="ko-KR"/>
        </w:rPr>
        <w:tab/>
        <w:t>UP Tunnel Management</w:t>
      </w:r>
      <w:bookmarkEnd w:id="1779"/>
      <w:bookmarkEnd w:id="1780"/>
      <w:bookmarkEnd w:id="1781"/>
      <w:bookmarkEnd w:id="1782"/>
      <w:bookmarkEnd w:id="1783"/>
      <w:bookmarkEnd w:id="1784"/>
      <w:bookmarkEnd w:id="1785"/>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1786" w:name="_Toc20149860"/>
      <w:bookmarkStart w:id="1787" w:name="_Toc27846657"/>
      <w:bookmarkStart w:id="1788" w:name="_Toc36187785"/>
      <w:bookmarkStart w:id="1789" w:name="_Toc45183689"/>
      <w:bookmarkStart w:id="1790" w:name="_Toc47342531"/>
      <w:bookmarkStart w:id="1791" w:name="_Toc51769231"/>
      <w:bookmarkStart w:id="1792" w:name="_Toc122440334"/>
      <w:r w:rsidRPr="001B7C50">
        <w:rPr>
          <w:lang w:eastAsia="ko-KR"/>
        </w:rPr>
        <w:t>5.8.2.11</w:t>
      </w:r>
      <w:r w:rsidRPr="001B7C50">
        <w:rPr>
          <w:lang w:eastAsia="ko-KR"/>
        </w:rPr>
        <w:tab/>
        <w:t>Parameters for N4 session management</w:t>
      </w:r>
      <w:bookmarkEnd w:id="1786"/>
      <w:bookmarkEnd w:id="1787"/>
      <w:bookmarkEnd w:id="1788"/>
      <w:bookmarkEnd w:id="1789"/>
      <w:bookmarkEnd w:id="1790"/>
      <w:bookmarkEnd w:id="1791"/>
      <w:bookmarkEnd w:id="1792"/>
    </w:p>
    <w:p w14:paraId="478883C5" w14:textId="77777777" w:rsidR="00D40151" w:rsidRPr="001B7C50" w:rsidRDefault="00D40151" w:rsidP="00D40151">
      <w:pPr>
        <w:pStyle w:val="Heading5"/>
      </w:pPr>
      <w:bookmarkStart w:id="1793" w:name="_Toc20149861"/>
      <w:bookmarkStart w:id="1794" w:name="_Toc27846658"/>
      <w:bookmarkStart w:id="1795" w:name="_Toc36187786"/>
      <w:bookmarkStart w:id="1796" w:name="_Toc45183690"/>
      <w:bookmarkStart w:id="1797" w:name="_Toc47342532"/>
      <w:bookmarkStart w:id="1798" w:name="_Toc51769232"/>
      <w:bookmarkStart w:id="1799" w:name="_Toc122440335"/>
      <w:r w:rsidRPr="001B7C50">
        <w:t>5.8.2.11.1</w:t>
      </w:r>
      <w:r w:rsidRPr="001B7C50">
        <w:tab/>
        <w:t>General</w:t>
      </w:r>
      <w:bookmarkEnd w:id="1793"/>
      <w:bookmarkEnd w:id="1794"/>
      <w:bookmarkEnd w:id="1795"/>
      <w:bookmarkEnd w:id="1796"/>
      <w:bookmarkEnd w:id="1797"/>
      <w:bookmarkEnd w:id="1798"/>
      <w:bookmarkEnd w:id="1799"/>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6EABE01F" w:rsidR="00D40151" w:rsidRPr="001B7C50" w:rsidRDefault="00D40151" w:rsidP="00D40151">
      <w:r w:rsidRPr="001B7C50">
        <w:lastRenderedPageBreak/>
        <w:t xml:space="preserve">The N4 session management procedures defined in clause 4.4.1 of </w:t>
      </w:r>
      <w:r w:rsidR="00695DF1" w:rsidRPr="001B7C50">
        <w:t>TS</w:t>
      </w:r>
      <w:r w:rsidR="00695DF1">
        <w:t> </w:t>
      </w:r>
      <w:r w:rsidR="00695DF1" w:rsidRPr="001B7C50">
        <w:t>23.502</w:t>
      </w:r>
      <w:r w:rsidR="00695DF1">
        <w:t> </w:t>
      </w:r>
      <w:r w:rsidR="00695DF1"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1800"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1801" w:name="_Toc27846659"/>
      <w:bookmarkStart w:id="1802" w:name="_Toc36187787"/>
      <w:bookmarkStart w:id="1803" w:name="_Toc45183691"/>
      <w:bookmarkStart w:id="1804" w:name="_Toc47342533"/>
      <w:bookmarkStart w:id="1805" w:name="_Toc51769233"/>
      <w:bookmarkStart w:id="1806" w:name="_Toc122440336"/>
      <w:r w:rsidRPr="001B7C50">
        <w:t>5.8.2.11.2</w:t>
      </w:r>
      <w:r w:rsidRPr="001B7C50">
        <w:tab/>
        <w:t>N4 Session Context</w:t>
      </w:r>
      <w:bookmarkEnd w:id="1800"/>
      <w:bookmarkEnd w:id="1801"/>
      <w:bookmarkEnd w:id="1802"/>
      <w:bookmarkEnd w:id="1803"/>
      <w:bookmarkEnd w:id="1804"/>
      <w:bookmarkEnd w:id="1805"/>
      <w:bookmarkEnd w:id="1806"/>
    </w:p>
    <w:p w14:paraId="1822584D" w14:textId="00A2DA17"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w:t>
      </w:r>
      <w:r w:rsidR="00695DF1" w:rsidRPr="001B7C50">
        <w:rPr>
          <w:lang w:eastAsia="x-none"/>
        </w:rPr>
        <w:t>TS</w:t>
      </w:r>
      <w:r w:rsidR="00695DF1">
        <w:rPr>
          <w:lang w:eastAsia="x-none"/>
        </w:rPr>
        <w:t> </w:t>
      </w:r>
      <w:r w:rsidR="00695DF1" w:rsidRPr="001B7C50">
        <w:rPr>
          <w:lang w:eastAsia="x-none"/>
        </w:rPr>
        <w:t>29.244</w:t>
      </w:r>
      <w:r w:rsidR="00695DF1">
        <w:rPr>
          <w:lang w:eastAsia="x-none"/>
        </w:rPr>
        <w:t> </w:t>
      </w:r>
      <w:r w:rsidR="00695DF1" w:rsidRPr="001B7C50">
        <w:rPr>
          <w:lang w:eastAsia="x-none"/>
        </w:rPr>
        <w:t>[</w:t>
      </w:r>
      <w:r w:rsidR="00F8101C" w:rsidRPr="001B7C50">
        <w:rPr>
          <w:lang w:eastAsia="x-none"/>
        </w:rPr>
        <w:t>65] for an exhaustive list):</w:t>
      </w:r>
    </w:p>
    <w:p w14:paraId="47F5931E" w14:textId="345C7DF1" w:rsidR="00F8101C" w:rsidRPr="001B7C50" w:rsidRDefault="00F8101C" w:rsidP="00C74FFE">
      <w:pPr>
        <w:pStyle w:val="B1"/>
      </w:pPr>
      <w:bookmarkStart w:id="1807" w:name="_Toc20149863"/>
      <w:bookmarkStart w:id="1808" w:name="_Toc27846660"/>
      <w:bookmarkStart w:id="1809" w:name="_Toc36187788"/>
      <w:bookmarkStart w:id="1810" w:name="_Toc45183692"/>
      <w:bookmarkStart w:id="1811" w:name="_Toc47342534"/>
      <w:bookmarkStart w:id="1812"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1813" w:name="_Toc122440337"/>
      <w:r w:rsidRPr="001B7C50">
        <w:t>5.8.2.11.3</w:t>
      </w:r>
      <w:r w:rsidRPr="001B7C50">
        <w:tab/>
        <w:t>Packet Detection Rule</w:t>
      </w:r>
      <w:bookmarkEnd w:id="1807"/>
      <w:bookmarkEnd w:id="1808"/>
      <w:bookmarkEnd w:id="1809"/>
      <w:bookmarkEnd w:id="1810"/>
      <w:bookmarkEnd w:id="1811"/>
      <w:bookmarkEnd w:id="1812"/>
      <w:bookmarkEnd w:id="1813"/>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r w:rsidRPr="001B7C50">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1814" w:name="_Toc20149864"/>
      <w:bookmarkStart w:id="1815" w:name="_Toc27846661"/>
      <w:bookmarkStart w:id="1816" w:name="_Toc36187789"/>
      <w:bookmarkStart w:id="1817" w:name="_Toc45183693"/>
      <w:bookmarkStart w:id="1818" w:name="_Toc47342535"/>
      <w:bookmarkStart w:id="1819" w:name="_Toc51769235"/>
      <w:bookmarkStart w:id="1820" w:name="_Toc122440338"/>
      <w:r w:rsidRPr="001B7C50">
        <w:t>5.8.2.11.4</w:t>
      </w:r>
      <w:r w:rsidRPr="001B7C50">
        <w:tab/>
        <w:t>QoS Enforcement Rule</w:t>
      </w:r>
      <w:bookmarkEnd w:id="1814"/>
      <w:bookmarkEnd w:id="1815"/>
      <w:bookmarkEnd w:id="1816"/>
      <w:bookmarkEnd w:id="1817"/>
      <w:bookmarkEnd w:id="1818"/>
      <w:bookmarkEnd w:id="1819"/>
      <w:bookmarkEnd w:id="1820"/>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r w:rsidRPr="001B7C50">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1821" w:name="_PERM_MCCTEMPBM_CRPT99180000___2" w:colFirst="2" w:colLast="2"/>
            <w:bookmarkStart w:id="1822" w:name="_PERM_MCCTEMPBM_CRPT40600000___2" w:colFirst="2" w:colLast="2"/>
            <w:bookmarkStart w:id="1823" w:name="_PERM_MCCTEMPBM_CRPT3181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1824" w:name="_PERM_MCCTEMPBM_CRPT99180001___2" w:colFirst="2" w:colLast="2"/>
            <w:bookmarkStart w:id="1825" w:name="_PERM_MCCTEMPBM_CRPT40600001___2" w:colFirst="2" w:colLast="2"/>
            <w:bookmarkStart w:id="1826" w:name="_PERM_MCCTEMPBM_CRPT31810001___2" w:colFirst="2" w:colLast="2"/>
            <w:bookmarkEnd w:id="1821"/>
            <w:bookmarkEnd w:id="1822"/>
            <w:bookmarkEnd w:id="1823"/>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1824"/>
      <w:bookmarkEnd w:id="1825"/>
      <w:bookmarkEnd w:id="1826"/>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1827" w:name="_PERM_MCCTEMPBM_CRPT99180002___2" w:colFirst="2" w:colLast="2"/>
            <w:bookmarkStart w:id="1828" w:name="_PERM_MCCTEMPBM_CRPT40600002___2" w:colFirst="2" w:colLast="2"/>
            <w:bookmarkStart w:id="1829" w:name="_PERM_MCCTEMPBM_CRPT3181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827"/>
      <w:bookmarkEnd w:id="1828"/>
      <w:bookmarkEnd w:id="1829"/>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1830" w:name="_Toc20149865"/>
      <w:bookmarkStart w:id="1831" w:name="_Toc27846662"/>
      <w:bookmarkStart w:id="1832" w:name="_Toc36187790"/>
      <w:bookmarkStart w:id="1833" w:name="_Toc45183694"/>
      <w:bookmarkStart w:id="1834" w:name="_Toc47342536"/>
      <w:bookmarkStart w:id="1835" w:name="_Toc51769236"/>
      <w:bookmarkStart w:id="1836" w:name="_Toc122440339"/>
      <w:r w:rsidRPr="001B7C50">
        <w:t>5.8.2.11.5</w:t>
      </w:r>
      <w:r w:rsidRPr="001B7C50">
        <w:tab/>
        <w:t>Usage Reporting Rule</w:t>
      </w:r>
      <w:bookmarkEnd w:id="1830"/>
      <w:bookmarkEnd w:id="1831"/>
      <w:bookmarkEnd w:id="1832"/>
      <w:bookmarkEnd w:id="1833"/>
      <w:bookmarkEnd w:id="1834"/>
      <w:bookmarkEnd w:id="1835"/>
      <w:bookmarkEnd w:id="1836"/>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r w:rsidRPr="001B7C50">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1837"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37"/>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4A01E77" w:rsidR="00D40151" w:rsidRPr="001B7C50" w:rsidRDefault="00D40151" w:rsidP="009D14FB">
            <w:pPr>
              <w:pStyle w:val="FP"/>
              <w:ind w:left="316" w:hanging="316"/>
            </w:pPr>
            <w:r w:rsidRPr="001B7C50">
              <w:t>-</w:t>
            </w:r>
            <w:r w:rsidRPr="001B7C50">
              <w:tab/>
              <w:t xml:space="preserve">to pause or set to active a measurement as for the Pause of charging described in clause 4.4.4 and clause 4.23.14 of </w:t>
            </w:r>
            <w:r w:rsidR="00695DF1" w:rsidRPr="001B7C50">
              <w:t>TS</w:t>
            </w:r>
            <w:r w:rsidR="00695DF1">
              <w:t> </w:t>
            </w:r>
            <w:r w:rsidR="00695DF1" w:rsidRPr="001B7C50">
              <w:t>23.502</w:t>
            </w:r>
            <w:r w:rsidR="00695DF1">
              <w:t> </w:t>
            </w:r>
            <w:r w:rsidR="00695DF1" w:rsidRPr="001B7C50">
              <w:t>[</w:t>
            </w:r>
            <w:r w:rsidRPr="001B7C50">
              <w:t>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1838" w:name="_Toc20149866"/>
      <w:bookmarkStart w:id="1839" w:name="_Toc27846663"/>
    </w:p>
    <w:p w14:paraId="494E6DC0" w14:textId="77777777" w:rsidR="00D40151" w:rsidRPr="001B7C50" w:rsidRDefault="00D40151" w:rsidP="00D40151">
      <w:pPr>
        <w:pStyle w:val="Heading5"/>
      </w:pPr>
      <w:bookmarkStart w:id="1840" w:name="_Toc36187791"/>
      <w:bookmarkStart w:id="1841" w:name="_Toc45183695"/>
      <w:bookmarkStart w:id="1842" w:name="_Toc47342537"/>
      <w:bookmarkStart w:id="1843" w:name="_Toc51769237"/>
      <w:bookmarkStart w:id="1844" w:name="_Toc122440340"/>
      <w:r w:rsidRPr="001B7C50">
        <w:t>5.8.2.11.6</w:t>
      </w:r>
      <w:r w:rsidRPr="001B7C50">
        <w:tab/>
        <w:t>Forwarding Action Rule</w:t>
      </w:r>
      <w:bookmarkEnd w:id="1838"/>
      <w:bookmarkEnd w:id="1839"/>
      <w:bookmarkEnd w:id="1840"/>
      <w:bookmarkEnd w:id="1841"/>
      <w:bookmarkEnd w:id="1842"/>
      <w:bookmarkEnd w:id="1843"/>
      <w:bookmarkEnd w:id="1844"/>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r w:rsidRPr="001B7C50">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1845"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1845"/>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1846" w:name="_Toc20149867"/>
      <w:bookmarkStart w:id="1847" w:name="_Toc27846664"/>
      <w:bookmarkStart w:id="1848" w:name="_Toc36187792"/>
      <w:bookmarkStart w:id="1849" w:name="_Toc45183696"/>
      <w:bookmarkStart w:id="1850" w:name="_Toc47342538"/>
      <w:bookmarkStart w:id="1851" w:name="_Toc51769238"/>
      <w:bookmarkStart w:id="1852" w:name="_Toc122440341"/>
      <w:r w:rsidRPr="001B7C50">
        <w:t>5.8.2.11.7</w:t>
      </w:r>
      <w:r w:rsidRPr="001B7C50">
        <w:tab/>
        <w:t>Usage Report generated by UPF</w:t>
      </w:r>
      <w:bookmarkEnd w:id="1846"/>
      <w:bookmarkEnd w:id="1847"/>
      <w:bookmarkEnd w:id="1848"/>
      <w:bookmarkEnd w:id="1849"/>
      <w:bookmarkEnd w:id="1850"/>
      <w:bookmarkEnd w:id="1851"/>
      <w:bookmarkEnd w:id="1852"/>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r w:rsidRPr="001B7C50">
        <w:lastRenderedPageBreak/>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1853" w:name="_Toc20149868"/>
      <w:bookmarkStart w:id="1854" w:name="_Toc27846665"/>
    </w:p>
    <w:p w14:paraId="7992DA51" w14:textId="77777777" w:rsidR="00D40151" w:rsidRPr="001B7C50" w:rsidRDefault="00D40151" w:rsidP="00D40151">
      <w:pPr>
        <w:pStyle w:val="Heading5"/>
      </w:pPr>
      <w:bookmarkStart w:id="1855" w:name="_Toc36187793"/>
      <w:bookmarkStart w:id="1856" w:name="_Toc45183697"/>
      <w:bookmarkStart w:id="1857" w:name="_Toc47342539"/>
      <w:bookmarkStart w:id="1858" w:name="_Toc51769239"/>
      <w:bookmarkStart w:id="1859" w:name="_Toc122440342"/>
      <w:r w:rsidRPr="001B7C50">
        <w:t>5.8.2.11.8</w:t>
      </w:r>
      <w:r w:rsidRPr="001B7C50">
        <w:tab/>
        <w:t>Multi-Access Rule</w:t>
      </w:r>
      <w:bookmarkEnd w:id="1853"/>
      <w:bookmarkEnd w:id="1854"/>
      <w:bookmarkEnd w:id="1855"/>
      <w:bookmarkEnd w:id="1856"/>
      <w:bookmarkEnd w:id="1857"/>
      <w:bookmarkEnd w:id="1858"/>
      <w:bookmarkEnd w:id="1859"/>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r w:rsidRPr="001B7C50">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1860" w:name="_Toc27846666"/>
      <w:bookmarkStart w:id="1861" w:name="_Toc36187794"/>
      <w:bookmarkStart w:id="1862" w:name="_Toc45183698"/>
      <w:bookmarkStart w:id="1863" w:name="_Toc47342540"/>
      <w:bookmarkStart w:id="1864" w:name="_Toc51769240"/>
      <w:bookmarkStart w:id="1865" w:name="_Toc20149869"/>
      <w:bookmarkStart w:id="1866" w:name="_Toc122440343"/>
      <w:r w:rsidRPr="001B7C50">
        <w:t>5.8.2.11.9</w:t>
      </w:r>
      <w:r w:rsidRPr="001B7C50">
        <w:tab/>
        <w:t>Bridge Information</w:t>
      </w:r>
      <w:bookmarkEnd w:id="1860"/>
      <w:bookmarkEnd w:id="1861"/>
      <w:bookmarkEnd w:id="1862"/>
      <w:bookmarkEnd w:id="1863"/>
      <w:bookmarkEnd w:id="1864"/>
      <w:bookmarkEnd w:id="1866"/>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r w:rsidRPr="001B7C50">
        <w:t xml:space="preserve">Table 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1867" w:name="_Toc27846667"/>
      <w:bookmarkStart w:id="1868" w:name="_Toc36187795"/>
      <w:bookmarkStart w:id="1869" w:name="_Toc45183699"/>
      <w:bookmarkStart w:id="1870" w:name="_Toc47342541"/>
      <w:bookmarkStart w:id="1871" w:name="_Toc51769241"/>
      <w:bookmarkStart w:id="1872" w:name="_Toc122440344"/>
      <w:r w:rsidRPr="001B7C50">
        <w:t>5.8.2.11.10</w:t>
      </w:r>
      <w:r w:rsidR="00CD64F1" w:rsidRPr="001B7C50">
        <w:tab/>
        <w:t>Void</w:t>
      </w:r>
      <w:bookmarkEnd w:id="1867"/>
      <w:bookmarkEnd w:id="1868"/>
      <w:bookmarkEnd w:id="1869"/>
      <w:bookmarkEnd w:id="1870"/>
      <w:bookmarkEnd w:id="1871"/>
      <w:bookmarkEnd w:id="1872"/>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1873" w:name="_Toc36187796"/>
      <w:bookmarkStart w:id="1874" w:name="_Toc45183700"/>
      <w:bookmarkStart w:id="1875" w:name="_Toc47342542"/>
      <w:bookmarkStart w:id="1876" w:name="_Toc51769242"/>
      <w:bookmarkStart w:id="1877" w:name="_Toc27846668"/>
      <w:bookmarkStart w:id="1878" w:name="_Toc122440345"/>
      <w:r w:rsidRPr="001B7C50">
        <w:t>5.8.2.11.11</w:t>
      </w:r>
      <w:r w:rsidRPr="001B7C50">
        <w:tab/>
        <w:t>Session Reporting Rule</w:t>
      </w:r>
      <w:bookmarkEnd w:id="1873"/>
      <w:bookmarkEnd w:id="1874"/>
      <w:bookmarkEnd w:id="1875"/>
      <w:bookmarkEnd w:id="1876"/>
      <w:bookmarkEnd w:id="1878"/>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r w:rsidRPr="001B7C50">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1879" w:name="_Toc36187797"/>
      <w:bookmarkStart w:id="1880" w:name="_Toc45183701"/>
      <w:bookmarkStart w:id="1881" w:name="_Toc47342543"/>
      <w:bookmarkStart w:id="1882" w:name="_Toc51769243"/>
      <w:bookmarkStart w:id="1883" w:name="_Toc122440346"/>
      <w:r w:rsidRPr="001B7C50">
        <w:t>5.8.2.11.12</w:t>
      </w:r>
      <w:r w:rsidRPr="001B7C50">
        <w:tab/>
        <w:t>Session reporting generated by UPF</w:t>
      </w:r>
      <w:bookmarkEnd w:id="1879"/>
      <w:bookmarkEnd w:id="1880"/>
      <w:bookmarkEnd w:id="1881"/>
      <w:bookmarkEnd w:id="1882"/>
      <w:bookmarkEnd w:id="1883"/>
    </w:p>
    <w:p w14:paraId="1D2D5923" w14:textId="5C0B309D"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w:t>
      </w:r>
      <w:r w:rsidR="00695DF1" w:rsidRPr="001B7C50">
        <w:rPr>
          <w:lang w:eastAsia="x-none"/>
        </w:rPr>
        <w:t>TS</w:t>
      </w:r>
      <w:r w:rsidR="00695DF1">
        <w:rPr>
          <w:lang w:eastAsia="x-none"/>
        </w:rPr>
        <w:t> </w:t>
      </w:r>
      <w:r w:rsidR="00695DF1" w:rsidRPr="001B7C50">
        <w:rPr>
          <w:lang w:eastAsia="x-none"/>
        </w:rPr>
        <w:t>23.548</w:t>
      </w:r>
      <w:r w:rsidR="00695DF1">
        <w:rPr>
          <w:lang w:eastAsia="x-none"/>
        </w:rPr>
        <w:t> </w:t>
      </w:r>
      <w:r w:rsidR="00695DF1" w:rsidRPr="001B7C50">
        <w:rPr>
          <w:lang w:eastAsia="x-none"/>
        </w:rPr>
        <w:t>[</w:t>
      </w:r>
      <w:r w:rsidR="00412DC3" w:rsidRPr="001B7C50">
        <w:rPr>
          <w:lang w:eastAsia="x-none"/>
        </w:rPr>
        <w:t>130].</w:t>
      </w:r>
    </w:p>
    <w:p w14:paraId="6FC146AA" w14:textId="77777777" w:rsidR="00D40151" w:rsidRPr="001B7C50" w:rsidRDefault="00D40151" w:rsidP="00D40151">
      <w:pPr>
        <w:pStyle w:val="TH"/>
      </w:pPr>
      <w:r w:rsidRPr="001B7C50">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1884" w:name="_Toc51769244"/>
      <w:bookmarkStart w:id="1885" w:name="_Toc36187798"/>
      <w:bookmarkStart w:id="1886" w:name="_Toc45183702"/>
      <w:bookmarkStart w:id="1887" w:name="_Toc47342544"/>
      <w:bookmarkStart w:id="1888" w:name="_Toc122440347"/>
      <w:r w:rsidRPr="001B7C50">
        <w:t>5.8.2.11.13</w:t>
      </w:r>
      <w:r w:rsidR="00CD64F1" w:rsidRPr="001B7C50">
        <w:tab/>
        <w:t>Void</w:t>
      </w:r>
      <w:bookmarkEnd w:id="1884"/>
      <w:bookmarkEnd w:id="1888"/>
    </w:p>
    <w:p w14:paraId="1D0CAAF9" w14:textId="77777777" w:rsidR="00D40151" w:rsidRPr="001B7C50" w:rsidRDefault="00D40151" w:rsidP="00D40151"/>
    <w:p w14:paraId="17277C5B" w14:textId="196D10F3" w:rsidR="00CD64F1" w:rsidRPr="001B7C50" w:rsidRDefault="00CD64F1" w:rsidP="00CD64F1">
      <w:pPr>
        <w:pStyle w:val="Heading5"/>
      </w:pPr>
      <w:bookmarkStart w:id="1889" w:name="_Toc51769245"/>
      <w:bookmarkStart w:id="1890" w:name="_Toc122440348"/>
      <w:r w:rsidRPr="001B7C50">
        <w:t>5.8.2.11.14</w:t>
      </w:r>
      <w:r w:rsidRPr="001B7C50">
        <w:tab/>
        <w:t>TSC Management Information</w:t>
      </w:r>
      <w:bookmarkEnd w:id="1890"/>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r w:rsidRPr="001B7C50">
        <w:t>Table 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2C0A21AD"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 5.28.3.1-2).</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65AD3739"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 5.28.3.1-1).</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1891" w:name="_Toc122440349"/>
      <w:r w:rsidRPr="001B7C50">
        <w:lastRenderedPageBreak/>
        <w:t>5.8.2.11.15</w:t>
      </w:r>
      <w:r w:rsidRPr="001B7C50">
        <w:tab/>
        <w:t>Downlink Data Report generated by UPF</w:t>
      </w:r>
      <w:bookmarkEnd w:id="1891"/>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r w:rsidRPr="001B7C50">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1892" w:name="_Toc122440350"/>
      <w:r w:rsidRPr="001B7C50">
        <w:t>5.8.2.12</w:t>
      </w:r>
      <w:r w:rsidRPr="001B7C50">
        <w:tab/>
        <w:t>Reporting of the UE MAC addresses used in a PDU Session</w:t>
      </w:r>
      <w:bookmarkEnd w:id="1865"/>
      <w:bookmarkEnd w:id="1877"/>
      <w:bookmarkEnd w:id="1885"/>
      <w:bookmarkEnd w:id="1886"/>
      <w:bookmarkEnd w:id="1887"/>
      <w:bookmarkEnd w:id="1889"/>
      <w:bookmarkEnd w:id="1892"/>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893" w:name="_Toc20149870"/>
      <w:bookmarkStart w:id="1894" w:name="_Toc27846669"/>
      <w:bookmarkStart w:id="1895" w:name="_Toc36187799"/>
      <w:bookmarkStart w:id="1896" w:name="_Toc45183703"/>
      <w:bookmarkStart w:id="1897" w:name="_Toc47342545"/>
      <w:bookmarkStart w:id="1898" w:name="_Toc51769246"/>
      <w:bookmarkStart w:id="1899" w:name="_Toc122440351"/>
      <w:r w:rsidRPr="001B7C50">
        <w:t>5.8.2.13</w:t>
      </w:r>
      <w:r w:rsidRPr="001B7C50">
        <w:tab/>
        <w:t>Support for 5G VN group communication</w:t>
      </w:r>
      <w:bookmarkEnd w:id="1893"/>
      <w:bookmarkEnd w:id="1894"/>
      <w:bookmarkEnd w:id="1895"/>
      <w:bookmarkEnd w:id="1896"/>
      <w:bookmarkEnd w:id="1897"/>
      <w:bookmarkEnd w:id="1898"/>
      <w:bookmarkEnd w:id="1899"/>
    </w:p>
    <w:p w14:paraId="5E9F9FBD" w14:textId="77777777" w:rsidR="00D40151" w:rsidRPr="001B7C50" w:rsidRDefault="00D40151" w:rsidP="00D40151">
      <w:pPr>
        <w:pStyle w:val="Heading5"/>
      </w:pPr>
      <w:bookmarkStart w:id="1900" w:name="_Toc20149871"/>
      <w:bookmarkStart w:id="1901" w:name="_Toc27846670"/>
      <w:bookmarkStart w:id="1902" w:name="_Toc36187800"/>
      <w:bookmarkStart w:id="1903" w:name="_Toc45183704"/>
      <w:bookmarkStart w:id="1904" w:name="_Toc47342546"/>
      <w:bookmarkStart w:id="1905" w:name="_Toc51769247"/>
      <w:bookmarkStart w:id="1906" w:name="_Toc122440352"/>
      <w:r w:rsidRPr="001B7C50">
        <w:t>5.8.2.13.0</w:t>
      </w:r>
      <w:r w:rsidRPr="001B7C50">
        <w:tab/>
        <w:t>General</w:t>
      </w:r>
      <w:bookmarkEnd w:id="1900"/>
      <w:bookmarkEnd w:id="1901"/>
      <w:bookmarkEnd w:id="1902"/>
      <w:bookmarkEnd w:id="1903"/>
      <w:bookmarkEnd w:id="1904"/>
      <w:bookmarkEnd w:id="1905"/>
      <w:bookmarkEnd w:id="1906"/>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907" w:name="_Toc20149872"/>
      <w:bookmarkStart w:id="1908" w:name="_Toc27846671"/>
      <w:bookmarkStart w:id="1909" w:name="_Toc36187801"/>
      <w:bookmarkStart w:id="1910" w:name="_Toc45183705"/>
      <w:bookmarkStart w:id="1911" w:name="_Toc47342547"/>
      <w:bookmarkStart w:id="1912" w:name="_Toc51769248"/>
      <w:bookmarkStart w:id="1913" w:name="_Toc122440353"/>
      <w:r w:rsidRPr="001B7C50">
        <w:t>5.8.2.13.1</w:t>
      </w:r>
      <w:r w:rsidRPr="001B7C50">
        <w:tab/>
        <w:t>Support for unicast traffic forwarding of a 5G VN</w:t>
      </w:r>
      <w:bookmarkEnd w:id="1907"/>
      <w:bookmarkEnd w:id="1908"/>
      <w:bookmarkEnd w:id="1909"/>
      <w:bookmarkEnd w:id="1910"/>
      <w:bookmarkEnd w:id="1911"/>
      <w:bookmarkEnd w:id="1912"/>
      <w:bookmarkEnd w:id="1913"/>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914"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915" w:name="_Toc27846672"/>
      <w:bookmarkStart w:id="1916" w:name="_Toc36187802"/>
      <w:bookmarkStart w:id="1917" w:name="_Toc45183706"/>
      <w:bookmarkStart w:id="1918" w:name="_Toc47342548"/>
      <w:bookmarkStart w:id="1919" w:name="_Toc51769249"/>
      <w:bookmarkStart w:id="1920" w:name="_Toc122440354"/>
      <w:r w:rsidRPr="001B7C50">
        <w:t>5.8.2.13.2</w:t>
      </w:r>
      <w:r w:rsidRPr="001B7C50">
        <w:tab/>
        <w:t>Support for unicast traffic forwarding update due to UE mobility</w:t>
      </w:r>
      <w:bookmarkEnd w:id="1914"/>
      <w:bookmarkEnd w:id="1915"/>
      <w:bookmarkEnd w:id="1916"/>
      <w:bookmarkEnd w:id="1917"/>
      <w:bookmarkEnd w:id="1918"/>
      <w:bookmarkEnd w:id="1919"/>
      <w:bookmarkEnd w:id="1920"/>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921" w:name="_Toc27846673"/>
      <w:bookmarkStart w:id="1922" w:name="_Toc36187803"/>
      <w:bookmarkStart w:id="1923" w:name="_Toc45183707"/>
      <w:bookmarkStart w:id="1924" w:name="_Toc47342549"/>
      <w:bookmarkStart w:id="1925" w:name="_Toc51769250"/>
      <w:bookmarkStart w:id="1926" w:name="_Toc122440355"/>
      <w:r w:rsidRPr="001B7C50">
        <w:t>5.8.2.13.3</w:t>
      </w:r>
      <w:r w:rsidRPr="001B7C50">
        <w:tab/>
        <w:t>Support for user plane traffic replication in a 5G VN</w:t>
      </w:r>
      <w:bookmarkEnd w:id="1921"/>
      <w:bookmarkEnd w:id="1922"/>
      <w:bookmarkEnd w:id="1923"/>
      <w:bookmarkEnd w:id="1924"/>
      <w:bookmarkEnd w:id="1925"/>
      <w:bookmarkEnd w:id="1926"/>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3C7D1ACA"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8CB659A"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695DF1" w:rsidRPr="001B7C50">
        <w:rPr>
          <w:lang w:eastAsia="x-none"/>
        </w:rPr>
        <w:t>TS</w:t>
      </w:r>
      <w:r w:rsidR="00695DF1">
        <w:rPr>
          <w:lang w:eastAsia="x-none"/>
        </w:rPr>
        <w:t> </w:t>
      </w:r>
      <w:r w:rsidR="00695DF1" w:rsidRPr="001B7C50">
        <w:rPr>
          <w:lang w:eastAsia="x-none"/>
        </w:rPr>
        <w:t>23.316</w:t>
      </w:r>
      <w:r w:rsidR="00695DF1">
        <w:rPr>
          <w:lang w:eastAsia="x-none"/>
        </w:rPr>
        <w:t> </w:t>
      </w:r>
      <w:r w:rsidR="00695DF1"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B1B9EEA"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695DF1" w:rsidRPr="001B7C50">
        <w:t>TS</w:t>
      </w:r>
      <w:r w:rsidR="00695DF1">
        <w:t> </w:t>
      </w:r>
      <w:r w:rsidR="00695DF1" w:rsidRPr="001B7C50">
        <w:t>23.316</w:t>
      </w:r>
      <w:r w:rsidR="00695DF1">
        <w:t> </w:t>
      </w:r>
      <w:r w:rsidR="00695DF1" w:rsidRPr="001B7C50">
        <w:t>[</w:t>
      </w:r>
      <w:r w:rsidRPr="001B7C50">
        <w:t>84], apply to UE members of a 5G VN group instead of 5G-RG, and</w:t>
      </w:r>
    </w:p>
    <w:p w14:paraId="5449BFB5" w14:textId="7A871EEC" w:rsidR="00D40151" w:rsidRPr="001B7C50" w:rsidRDefault="00D40151" w:rsidP="00D40151">
      <w:pPr>
        <w:pStyle w:val="B1"/>
      </w:pPr>
      <w:r w:rsidRPr="001B7C50">
        <w:t>-</w:t>
      </w:r>
      <w:r w:rsidRPr="001B7C50">
        <w:tab/>
      </w:r>
      <w:r w:rsidR="00D602DF" w:rsidRPr="001B7C50">
        <w:t xml:space="preserve">Clauses 7.7.1.1.2 and 7.7.1.1.4 of </w:t>
      </w:r>
      <w:r w:rsidR="00695DF1" w:rsidRPr="001B7C50">
        <w:t>TS</w:t>
      </w:r>
      <w:r w:rsidR="00695DF1">
        <w:t> </w:t>
      </w:r>
      <w:r w:rsidR="00695DF1" w:rsidRPr="001B7C50">
        <w:t>23.316</w:t>
      </w:r>
      <w:r w:rsidR="00695DF1">
        <w:t> </w:t>
      </w:r>
      <w:r w:rsidR="00695DF1"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927"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928" w:name="_Toc36187804"/>
      <w:bookmarkStart w:id="1929" w:name="_Toc45183708"/>
      <w:bookmarkStart w:id="1930" w:name="_Toc47342550"/>
      <w:bookmarkStart w:id="1931"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932" w:name="_Toc51769251"/>
      <w:bookmarkStart w:id="1933" w:name="_Toc122440356"/>
      <w:r w:rsidRPr="001B7C50">
        <w:t>5.8.2.14</w:t>
      </w:r>
      <w:r w:rsidRPr="001B7C50">
        <w:tab/>
        <w:t>Inter PLMN User Plane Security functionality</w:t>
      </w:r>
      <w:bookmarkEnd w:id="1928"/>
      <w:bookmarkEnd w:id="1929"/>
      <w:bookmarkEnd w:id="1930"/>
      <w:bookmarkEnd w:id="1932"/>
      <w:bookmarkEnd w:id="1933"/>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4EAE3955"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695DF1" w:rsidRPr="001B7C50">
        <w:rPr>
          <w:lang w:eastAsia="x-none"/>
        </w:rPr>
        <w:t>TS</w:t>
      </w:r>
      <w:r w:rsidR="00695DF1">
        <w:rPr>
          <w:lang w:eastAsia="x-none"/>
        </w:rPr>
        <w:t> </w:t>
      </w:r>
      <w:r w:rsidR="00695DF1" w:rsidRPr="001B7C50">
        <w:rPr>
          <w:lang w:eastAsia="x-none"/>
        </w:rPr>
        <w:t>33.501</w:t>
      </w:r>
      <w:r w:rsidR="00695DF1">
        <w:rPr>
          <w:lang w:eastAsia="x-none"/>
        </w:rPr>
        <w:t> </w:t>
      </w:r>
      <w:r w:rsidR="00695DF1"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1934" w:name="_Toc36187805"/>
      <w:bookmarkStart w:id="1935" w:name="_Toc45183709"/>
      <w:bookmarkStart w:id="1936" w:name="_Toc47342551"/>
      <w:bookmarkStart w:id="1937" w:name="_Toc51769252"/>
      <w:bookmarkStart w:id="1938" w:name="_Toc122440357"/>
      <w:r w:rsidRPr="001B7C50">
        <w:t>5.8.2.15</w:t>
      </w:r>
      <w:r w:rsidR="00A92B4B">
        <w:tab/>
        <w:t>Void</w:t>
      </w:r>
      <w:bookmarkEnd w:id="1938"/>
    </w:p>
    <w:p w14:paraId="586E585D" w14:textId="12F9D332" w:rsidR="006D2D57" w:rsidRPr="001B7C50" w:rsidRDefault="006D2D57" w:rsidP="00323277"/>
    <w:p w14:paraId="19FF0CD9" w14:textId="62515232" w:rsidR="00607A94" w:rsidRPr="001B7C50" w:rsidRDefault="00607A94" w:rsidP="00607A94">
      <w:pPr>
        <w:pStyle w:val="Heading4"/>
      </w:pPr>
      <w:bookmarkStart w:id="1939" w:name="_Toc122440358"/>
      <w:r w:rsidRPr="001B7C50">
        <w:t>5.8.2.16</w:t>
      </w:r>
      <w:r w:rsidRPr="001B7C50">
        <w:tab/>
        <w:t>Support for L2TP tunnelling on N6</w:t>
      </w:r>
      <w:bookmarkEnd w:id="1939"/>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28C53201" w:rsidR="00607A94" w:rsidRPr="001B7C50" w:rsidRDefault="00607A94" w:rsidP="00607A94">
      <w:r w:rsidRPr="001B7C50">
        <w:t xml:space="preserve">To enable this, the SMF may provide L2TP information to the UPF, such as LNS IP address and/or LNS host name, as described in </w:t>
      </w:r>
      <w:r w:rsidR="00695DF1" w:rsidRPr="001B7C50">
        <w:t>TS</w:t>
      </w:r>
      <w:r w:rsidR="00695DF1">
        <w:t> </w:t>
      </w:r>
      <w:r w:rsidR="00695DF1" w:rsidRPr="001B7C50">
        <w:t>29.244</w:t>
      </w:r>
      <w:r w:rsidR="00695DF1">
        <w:t> </w:t>
      </w:r>
      <w:r w:rsidR="00695DF1"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0EC4A45D" w:rsidR="00872C86" w:rsidRDefault="00872C86" w:rsidP="00872C86">
      <w:pPr>
        <w:pStyle w:val="Heading4"/>
      </w:pPr>
      <w:bookmarkStart w:id="1940" w:name="_Toc122440359"/>
      <w:r>
        <w:t>5.8.2.17</w:t>
      </w:r>
      <w:r>
        <w:tab/>
        <w:t>Data exposure via SBI interface</w:t>
      </w:r>
      <w:bookmarkEnd w:id="1940"/>
    </w:p>
    <w:p w14:paraId="1290312C" w14:textId="75652D6E" w:rsidR="00872C86" w:rsidRDefault="00872C86" w:rsidP="00872C86">
      <w:r>
        <w:t xml:space="preserve">The UPF may expose information described in </w:t>
      </w:r>
      <w:r w:rsidR="00695DF1">
        <w:t>TS</w:t>
      </w:r>
      <w:r w:rsidR="00695DF1">
        <w:t> </w:t>
      </w:r>
      <w:r w:rsidR="00695DF1">
        <w:t>23.502</w:t>
      </w:r>
      <w:r w:rsidR="00695DF1">
        <w:t> </w:t>
      </w:r>
      <w:bookmarkStart w:id="1941" w:name="MCCTEMPBM_00000012"/>
      <w:r w:rsidR="00695DF1">
        <w:t>[</w:t>
      </w:r>
      <w:r w:rsidR="00695DF1">
        <w:t>3</w:t>
      </w:r>
      <w:r>
        <w:t>]</w:t>
      </w:r>
      <w:bookmarkEnd w:id="1941"/>
      <w:r>
        <w:t xml:space="preserve"> clause 5.2.26.2, via a service-based interface directly. The NF consumer, which may receive UPF event notifications, are AF/NEF, TSNAF/TSCTSF and NWDAF.</w:t>
      </w:r>
    </w:p>
    <w:p w14:paraId="3BBE0959" w14:textId="77777777" w:rsidR="00872C86" w:rsidRDefault="00872C86" w:rsidP="00872C86">
      <w:r>
        <w:t>When the UPF support the data exposure via the SBI interface, it may register its NF profile to the NRF. The NF profile include the supported event exposure service and related event ID(s).</w:t>
      </w:r>
    </w:p>
    <w:p w14:paraId="54FC646C" w14:textId="77777777" w:rsidR="00872C86" w:rsidRDefault="00872C86" w:rsidP="00872C86">
      <w:r>
        <w:t>To get exposure data from UPF, NF consumer do the subscription to the UPF directly or indirectly via SMF. UPF selection is further described in clause 6.3.3.1.</w:t>
      </w:r>
    </w:p>
    <w:p w14:paraId="73BC07DC" w14:textId="77777777" w:rsidR="00872C86" w:rsidRDefault="00872C86" w:rsidP="00872C86">
      <w:r>
        <w:lastRenderedPageBreak/>
        <w:t>Only NWDAF can subscribe to the UPF event exposure service directly and only for the following case:</w:t>
      </w:r>
    </w:p>
    <w:p w14:paraId="3489C995" w14:textId="77777777" w:rsidR="00872C86" w:rsidRDefault="00872C86" w:rsidP="00695DF1">
      <w:pPr>
        <w:pStyle w:val="B1"/>
      </w:pPr>
      <w:r>
        <w:t>-</w:t>
      </w:r>
      <w:r>
        <w:tab/>
        <w:t>Data collected for UPF load analytics.</w:t>
      </w:r>
    </w:p>
    <w:p w14:paraId="24299383" w14:textId="77777777" w:rsidR="00872C86" w:rsidRDefault="00872C86" w:rsidP="00695DF1">
      <w:pPr>
        <w:pStyle w:val="B1"/>
      </w:pPr>
      <w:r>
        <w:t>-</w:t>
      </w:r>
      <w:r>
        <w:tab/>
        <w:t>Data collected for analytics targeting "any UE", but not related with an AoI or with a specific data flow.</w:t>
      </w:r>
    </w:p>
    <w:p w14:paraId="55F2B1A1" w14:textId="77777777" w:rsidR="00872C86" w:rsidRDefault="00872C86" w:rsidP="00872C86">
      <w:r>
        <w:t>To minimize the impact of event notification to UPF data processing, 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 When the related event is detected, the Reporting window defines the last reporting valid time. Per Reporting suggestion information UPF can concatenate several notification messages to the same notification endpoint in one notification message.</w:t>
      </w:r>
    </w:p>
    <w:p w14:paraId="516207C7" w14:textId="77777777" w:rsidR="00D40151" w:rsidRPr="001B7C50" w:rsidRDefault="00D40151" w:rsidP="00D40151">
      <w:pPr>
        <w:pStyle w:val="Heading3"/>
      </w:pPr>
      <w:bookmarkStart w:id="1942" w:name="_Toc122440360"/>
      <w:r w:rsidRPr="001B7C50">
        <w:t>5.8.3</w:t>
      </w:r>
      <w:r w:rsidRPr="001B7C50">
        <w:tab/>
        <w:t>Explicit Buffer Management</w:t>
      </w:r>
      <w:bookmarkEnd w:id="1927"/>
      <w:bookmarkEnd w:id="1931"/>
      <w:bookmarkEnd w:id="1934"/>
      <w:bookmarkEnd w:id="1935"/>
      <w:bookmarkEnd w:id="1936"/>
      <w:bookmarkEnd w:id="1937"/>
      <w:bookmarkEnd w:id="1942"/>
    </w:p>
    <w:p w14:paraId="38D12D9E" w14:textId="77777777" w:rsidR="00D40151" w:rsidRPr="001B7C50" w:rsidRDefault="00D40151" w:rsidP="00D40151">
      <w:pPr>
        <w:pStyle w:val="Heading4"/>
      </w:pPr>
      <w:bookmarkStart w:id="1943" w:name="_Toc20149876"/>
      <w:bookmarkStart w:id="1944" w:name="_Toc27846675"/>
      <w:bookmarkStart w:id="1945" w:name="_Toc36187806"/>
      <w:bookmarkStart w:id="1946" w:name="_Toc45183710"/>
      <w:bookmarkStart w:id="1947" w:name="_Toc47342552"/>
      <w:bookmarkStart w:id="1948" w:name="_Toc51769253"/>
      <w:bookmarkStart w:id="1949" w:name="_Toc122440361"/>
      <w:r w:rsidRPr="001B7C50">
        <w:t>5.8.3.1</w:t>
      </w:r>
      <w:r w:rsidRPr="001B7C50">
        <w:tab/>
        <w:t>General</w:t>
      </w:r>
      <w:bookmarkEnd w:id="1943"/>
      <w:bookmarkEnd w:id="1944"/>
      <w:bookmarkEnd w:id="1945"/>
      <w:bookmarkEnd w:id="1946"/>
      <w:bookmarkEnd w:id="1947"/>
      <w:bookmarkEnd w:id="1948"/>
      <w:bookmarkEnd w:id="1949"/>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1950" w:name="_Toc20149877"/>
      <w:bookmarkStart w:id="1951" w:name="_Toc27846676"/>
      <w:bookmarkStart w:id="1952" w:name="_Toc36187807"/>
      <w:bookmarkStart w:id="1953" w:name="_Toc45183711"/>
      <w:bookmarkStart w:id="1954" w:name="_Toc47342553"/>
      <w:bookmarkStart w:id="1955"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1956" w:name="_Toc122440362"/>
      <w:r w:rsidRPr="001B7C50">
        <w:t>5.8.3.2</w:t>
      </w:r>
      <w:r w:rsidRPr="001B7C50">
        <w:tab/>
        <w:t>Buffering at UPF</w:t>
      </w:r>
      <w:bookmarkEnd w:id="1950"/>
      <w:bookmarkEnd w:id="1951"/>
      <w:bookmarkEnd w:id="1952"/>
      <w:bookmarkEnd w:id="1953"/>
      <w:bookmarkEnd w:id="1954"/>
      <w:bookmarkEnd w:id="1955"/>
      <w:bookmarkEnd w:id="1956"/>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lastRenderedPageBreak/>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1E29160C" w:rsidR="00FD5C4A" w:rsidRPr="001B7C50" w:rsidRDefault="00FD5C4A" w:rsidP="00323277">
      <w:pPr>
        <w:rPr>
          <w:rFonts w:eastAsia="SimSun"/>
          <w:lang w:eastAsia="zh-CN"/>
        </w:rPr>
      </w:pPr>
      <w:bookmarkStart w:id="1957" w:name="_Toc20149878"/>
      <w:bookmarkStart w:id="1958" w:name="_Toc27846677"/>
      <w:bookmarkStart w:id="1959" w:name="_Toc36187808"/>
      <w:bookmarkStart w:id="1960" w:name="_Toc45183712"/>
      <w:bookmarkStart w:id="1961" w:name="_Toc47342554"/>
      <w:bookmarkStart w:id="1962"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23.548</w:t>
      </w:r>
      <w:r w:rsidR="00695DF1">
        <w:rPr>
          <w:rFonts w:eastAsia="SimSun"/>
          <w:lang w:eastAsia="zh-CN"/>
        </w:rPr>
        <w:t> </w:t>
      </w:r>
      <w:r w:rsidR="00695DF1" w:rsidRPr="001B7C50">
        <w:rPr>
          <w:rFonts w:eastAsia="SimSun"/>
          <w:lang w:eastAsia="zh-CN"/>
        </w:rPr>
        <w:t>[</w:t>
      </w:r>
      <w:r w:rsidR="000F5D21" w:rsidRPr="001B7C50">
        <w:rPr>
          <w:rFonts w:eastAsia="SimSun"/>
          <w:lang w:eastAsia="zh-CN"/>
        </w:rPr>
        <w:t>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1963" w:name="_Toc122440363"/>
      <w:r w:rsidRPr="001B7C50">
        <w:rPr>
          <w:rFonts w:eastAsia="SimSun"/>
          <w:lang w:eastAsia="zh-CN"/>
        </w:rPr>
        <w:t>5.8.3.3</w:t>
      </w:r>
      <w:r w:rsidRPr="001B7C50">
        <w:rPr>
          <w:rFonts w:eastAsia="SimSun"/>
          <w:lang w:eastAsia="zh-CN"/>
        </w:rPr>
        <w:tab/>
        <w:t>Buffering at SMF</w:t>
      </w:r>
      <w:bookmarkEnd w:id="1957"/>
      <w:bookmarkEnd w:id="1958"/>
      <w:bookmarkEnd w:id="1959"/>
      <w:bookmarkEnd w:id="1960"/>
      <w:bookmarkEnd w:id="1961"/>
      <w:bookmarkEnd w:id="1962"/>
      <w:bookmarkEnd w:id="1963"/>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1964" w:name="_Toc20149879"/>
      <w:bookmarkStart w:id="1965" w:name="_Toc27846678"/>
      <w:bookmarkStart w:id="1966" w:name="_Toc36187809"/>
      <w:bookmarkStart w:id="1967" w:name="_Toc45183713"/>
      <w:bookmarkStart w:id="1968" w:name="_Toc47342555"/>
      <w:bookmarkStart w:id="1969" w:name="_Toc51769256"/>
      <w:bookmarkStart w:id="1970" w:name="_Toc122440364"/>
      <w:r w:rsidRPr="001B7C50">
        <w:t>5.8.4</w:t>
      </w:r>
      <w:r w:rsidRPr="001B7C50">
        <w:tab/>
        <w:t>SMF Pause of Charging</w:t>
      </w:r>
      <w:bookmarkEnd w:id="1964"/>
      <w:bookmarkEnd w:id="1965"/>
      <w:bookmarkEnd w:id="1966"/>
      <w:bookmarkEnd w:id="1967"/>
      <w:bookmarkEnd w:id="1968"/>
      <w:bookmarkEnd w:id="1969"/>
      <w:bookmarkEnd w:id="1970"/>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1540484A" w:rsidR="00D40151" w:rsidRPr="001B7C50" w:rsidRDefault="00D40151" w:rsidP="00D40151">
      <w:r w:rsidRPr="001B7C50">
        <w:t xml:space="preserve">The procedures for SMF Pause of Charging are described in </w:t>
      </w:r>
      <w:r w:rsidR="00695DF1" w:rsidRPr="001B7C50">
        <w:t>TS</w:t>
      </w:r>
      <w:r w:rsidR="00695DF1">
        <w:t> </w:t>
      </w:r>
      <w:r w:rsidR="00695DF1" w:rsidRPr="001B7C50">
        <w:t>23.502</w:t>
      </w:r>
      <w:r w:rsidR="00695DF1">
        <w:t> </w:t>
      </w:r>
      <w:r w:rsidR="00695DF1" w:rsidRPr="001B7C50">
        <w:t>[</w:t>
      </w:r>
      <w:r w:rsidRPr="001B7C50">
        <w:t>3].</w:t>
      </w:r>
    </w:p>
    <w:p w14:paraId="043DF623" w14:textId="77777777" w:rsidR="00D40151" w:rsidRPr="001B7C50" w:rsidRDefault="00D40151" w:rsidP="00D40151">
      <w:pPr>
        <w:pStyle w:val="Heading2"/>
      </w:pPr>
      <w:bookmarkStart w:id="1971" w:name="_Toc20149880"/>
      <w:bookmarkStart w:id="1972" w:name="_Toc27846679"/>
      <w:bookmarkStart w:id="1973" w:name="_Toc36187810"/>
      <w:bookmarkStart w:id="1974" w:name="_Toc45183714"/>
      <w:bookmarkStart w:id="1975" w:name="_Toc47342556"/>
      <w:bookmarkStart w:id="1976" w:name="_Toc51769257"/>
      <w:bookmarkStart w:id="1977" w:name="_Toc122440365"/>
      <w:r w:rsidRPr="001B7C50">
        <w:t>5.9</w:t>
      </w:r>
      <w:r w:rsidRPr="001B7C50">
        <w:tab/>
        <w:t>Identifiers</w:t>
      </w:r>
      <w:bookmarkEnd w:id="1971"/>
      <w:bookmarkEnd w:id="1972"/>
      <w:bookmarkEnd w:id="1973"/>
      <w:bookmarkEnd w:id="1974"/>
      <w:bookmarkEnd w:id="1975"/>
      <w:bookmarkEnd w:id="1976"/>
      <w:bookmarkEnd w:id="1977"/>
    </w:p>
    <w:p w14:paraId="58185FED" w14:textId="77777777" w:rsidR="00D40151" w:rsidRPr="001B7C50" w:rsidRDefault="00D40151" w:rsidP="00D40151">
      <w:pPr>
        <w:pStyle w:val="Heading3"/>
      </w:pPr>
      <w:bookmarkStart w:id="1978" w:name="_Toc20149881"/>
      <w:bookmarkStart w:id="1979" w:name="_Toc27846680"/>
      <w:bookmarkStart w:id="1980" w:name="_Toc36187811"/>
      <w:bookmarkStart w:id="1981" w:name="_Toc45183715"/>
      <w:bookmarkStart w:id="1982" w:name="_Toc47342557"/>
      <w:bookmarkStart w:id="1983" w:name="_Toc51769258"/>
      <w:bookmarkStart w:id="1984" w:name="_Toc122440366"/>
      <w:r w:rsidRPr="001B7C50">
        <w:t>5.9.1</w:t>
      </w:r>
      <w:r w:rsidRPr="001B7C50">
        <w:tab/>
        <w:t>General</w:t>
      </w:r>
      <w:bookmarkEnd w:id="1978"/>
      <w:bookmarkEnd w:id="1979"/>
      <w:bookmarkEnd w:id="1980"/>
      <w:bookmarkEnd w:id="1981"/>
      <w:bookmarkEnd w:id="1982"/>
      <w:bookmarkEnd w:id="1983"/>
      <w:bookmarkEnd w:id="1984"/>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85" w:name="_Toc20149882"/>
      <w:bookmarkStart w:id="1986" w:name="_Toc27846681"/>
      <w:bookmarkStart w:id="1987" w:name="_Toc36187812"/>
      <w:bookmarkStart w:id="1988" w:name="_Toc45183716"/>
      <w:bookmarkStart w:id="1989" w:name="_Toc47342558"/>
      <w:bookmarkStart w:id="1990" w:name="_Toc51769259"/>
      <w:bookmarkStart w:id="1991" w:name="_Toc122440367"/>
      <w:r w:rsidRPr="001B7C50">
        <w:t>5.9.2</w:t>
      </w:r>
      <w:r w:rsidRPr="001B7C50">
        <w:tab/>
        <w:t>Subscription Permanent Identifier</w:t>
      </w:r>
      <w:bookmarkEnd w:id="1985"/>
      <w:bookmarkEnd w:id="1986"/>
      <w:bookmarkEnd w:id="1987"/>
      <w:bookmarkEnd w:id="1988"/>
      <w:bookmarkEnd w:id="1989"/>
      <w:bookmarkEnd w:id="1990"/>
      <w:bookmarkEnd w:id="1991"/>
    </w:p>
    <w:p w14:paraId="7B022930" w14:textId="31027ADA"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695DF1" w:rsidRPr="001B7C50">
        <w:rPr>
          <w:iCs/>
        </w:rPr>
        <w:t>TS</w:t>
      </w:r>
      <w:r w:rsidR="00695DF1">
        <w:rPr>
          <w:iCs/>
        </w:rPr>
        <w:t> </w:t>
      </w:r>
      <w:r w:rsidR="00695DF1" w:rsidRPr="001B7C50">
        <w:rPr>
          <w:iCs/>
        </w:rPr>
        <w:t>33.501</w:t>
      </w:r>
      <w:r w:rsidR="00695DF1">
        <w:rPr>
          <w:iCs/>
        </w:rPr>
        <w:t> </w:t>
      </w:r>
      <w:r w:rsidR="00695DF1" w:rsidRPr="001B7C50">
        <w:rPr>
          <w:iCs/>
        </w:rPr>
        <w:t>[</w:t>
      </w:r>
      <w:r w:rsidRPr="001B7C50">
        <w:rPr>
          <w:iCs/>
        </w:rPr>
        <w:t>29].</w:t>
      </w:r>
    </w:p>
    <w:p w14:paraId="1CF310B9" w14:textId="77777777" w:rsidR="00D40151" w:rsidRPr="001B7C50" w:rsidRDefault="00D40151" w:rsidP="00D40151">
      <w:r w:rsidRPr="001B7C50">
        <w:t>The SUPI may contain:</w:t>
      </w:r>
    </w:p>
    <w:p w14:paraId="33D54D78" w14:textId="56701C32" w:rsidR="00D40151" w:rsidRPr="001B7C50" w:rsidRDefault="00D40151" w:rsidP="00D40151">
      <w:pPr>
        <w:pStyle w:val="B1"/>
      </w:pPr>
      <w:r w:rsidRPr="001B7C50">
        <w:t>-</w:t>
      </w:r>
      <w:r w:rsidRPr="001B7C50">
        <w:tab/>
        <w:t xml:space="preserve">an IMSI as defined in </w:t>
      </w:r>
      <w:r w:rsidR="00695DF1" w:rsidRPr="001B7C50">
        <w:t>TS</w:t>
      </w:r>
      <w:r w:rsidR="00695DF1">
        <w:t> </w:t>
      </w:r>
      <w:r w:rsidR="00695DF1" w:rsidRPr="001B7C50">
        <w:t>23.003</w:t>
      </w:r>
      <w:r w:rsidR="00695DF1">
        <w:t> </w:t>
      </w:r>
      <w:r w:rsidR="00695DF1" w:rsidRPr="001B7C50">
        <w:t>[</w:t>
      </w:r>
      <w:r w:rsidRPr="001B7C50">
        <w:t>19], or</w:t>
      </w:r>
    </w:p>
    <w:p w14:paraId="1909BA48" w14:textId="18141895" w:rsidR="00D40151" w:rsidRPr="001B7C50" w:rsidRDefault="00D40151" w:rsidP="00D40151">
      <w:pPr>
        <w:pStyle w:val="B1"/>
      </w:pPr>
      <w:r w:rsidRPr="001B7C50">
        <w:t>-</w:t>
      </w:r>
      <w:r w:rsidRPr="001B7C50">
        <w:tab/>
        <w:t xml:space="preserve">a network-specific identifier, used for private networks as defined in </w:t>
      </w:r>
      <w:r w:rsidR="00695DF1" w:rsidRPr="001B7C50">
        <w:t>TS</w:t>
      </w:r>
      <w:r w:rsidR="00695DF1">
        <w:t> </w:t>
      </w:r>
      <w:r w:rsidR="00695DF1" w:rsidRPr="001B7C50">
        <w:t>22.261</w:t>
      </w:r>
      <w:r w:rsidR="00695DF1">
        <w:t> </w:t>
      </w:r>
      <w:r w:rsidR="00695DF1" w:rsidRPr="001B7C50">
        <w:t>[</w:t>
      </w:r>
      <w:r w:rsidRPr="001B7C50">
        <w:t>2].</w:t>
      </w:r>
    </w:p>
    <w:p w14:paraId="253C0CC9" w14:textId="3BEF93E4"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695DF1" w:rsidRPr="001B7C50">
        <w:t>TS</w:t>
      </w:r>
      <w:r w:rsidR="00695DF1">
        <w:t> </w:t>
      </w:r>
      <w:r w:rsidR="00695DF1" w:rsidRPr="001B7C50">
        <w:t>23.316</w:t>
      </w:r>
      <w:r w:rsidR="00695DF1">
        <w:t> </w:t>
      </w:r>
      <w:r w:rsidR="00695DF1" w:rsidRPr="001B7C50">
        <w:t>[</w:t>
      </w:r>
      <w:r w:rsidRPr="001B7C50">
        <w:t>84].</w:t>
      </w:r>
    </w:p>
    <w:p w14:paraId="0BC35071" w14:textId="604B64D2"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695DF1" w:rsidRPr="001B7C50">
        <w:t>TS</w:t>
      </w:r>
      <w:r w:rsidR="00695DF1">
        <w:t> </w:t>
      </w:r>
      <w:r w:rsidR="00695DF1" w:rsidRPr="001B7C50">
        <w:t>23.316</w:t>
      </w:r>
      <w:r w:rsidR="00695DF1">
        <w:t> </w:t>
      </w:r>
      <w:r w:rsidR="00695DF1" w:rsidRPr="001B7C50">
        <w:t>[</w:t>
      </w:r>
      <w:r w:rsidRPr="001B7C50">
        <w:t>84].</w:t>
      </w:r>
    </w:p>
    <w:p w14:paraId="5EF1B539" w14:textId="488697B7" w:rsidR="00D40151" w:rsidRPr="001B7C50" w:rsidRDefault="00D40151" w:rsidP="00D40151">
      <w:r w:rsidRPr="001B7C50">
        <w:lastRenderedPageBreak/>
        <w:t xml:space="preserve">A SUPI containing a network-specific identifier shall take the form of a Network Access Identifier (NAI) using the NAI RFC 7542 [20] based user identification as defined in </w:t>
      </w:r>
      <w:r w:rsidR="00695DF1" w:rsidRPr="001B7C50">
        <w:t>TS</w:t>
      </w:r>
      <w:r w:rsidR="00695DF1">
        <w:t> </w:t>
      </w:r>
      <w:r w:rsidR="00695DF1" w:rsidRPr="001B7C50">
        <w:t>23.003</w:t>
      </w:r>
      <w:r w:rsidR="00695DF1">
        <w:t> </w:t>
      </w:r>
      <w:r w:rsidR="00695DF1" w:rsidRPr="001B7C50">
        <w:t>[</w:t>
      </w:r>
      <w:r w:rsidRPr="001B7C50">
        <w:t>19].</w:t>
      </w:r>
    </w:p>
    <w:p w14:paraId="79C2320E" w14:textId="2C5D6401" w:rsidR="00D40151" w:rsidRPr="001B7C50" w:rsidRDefault="00D40151" w:rsidP="00D40151">
      <w:r w:rsidRPr="001B7C50">
        <w:t xml:space="preserve">When UE needs to indicate its SUPI to the network (e.g. as part of the Registration procedure), the UE provides the SUPI in concealed form as defined in </w:t>
      </w:r>
      <w:r w:rsidR="00695DF1" w:rsidRPr="001B7C50">
        <w:t>TS</w:t>
      </w:r>
      <w:r w:rsidR="00695DF1">
        <w:t> </w:t>
      </w:r>
      <w:r w:rsidR="00695DF1" w:rsidRPr="001B7C50">
        <w:t>23.003</w:t>
      </w:r>
      <w:r w:rsidR="00695DF1">
        <w:t> </w:t>
      </w:r>
      <w:r w:rsidR="00695DF1"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298116ED" w:rsidR="00D40151" w:rsidRPr="001B7C50" w:rsidRDefault="00D40151" w:rsidP="00D40151">
      <w:r w:rsidRPr="001B7C50">
        <w:t xml:space="preserve">The usage of SUPI for W-5GAN is further specified in </w:t>
      </w:r>
      <w:r w:rsidR="00695DF1" w:rsidRPr="001B7C50">
        <w:t>TS</w:t>
      </w:r>
      <w:r w:rsidR="00695DF1">
        <w:t> </w:t>
      </w:r>
      <w:r w:rsidR="00695DF1" w:rsidRPr="001B7C50">
        <w:t>23.316</w:t>
      </w:r>
      <w:r w:rsidR="00695DF1">
        <w:t> </w:t>
      </w:r>
      <w:r w:rsidR="00695DF1" w:rsidRPr="001B7C50">
        <w:t>[</w:t>
      </w:r>
      <w:r w:rsidRPr="001B7C50">
        <w:t>84].</w:t>
      </w:r>
    </w:p>
    <w:p w14:paraId="7DA33281" w14:textId="77777777" w:rsidR="00D40151" w:rsidRPr="001B7C50" w:rsidRDefault="00D40151" w:rsidP="00D40151">
      <w:pPr>
        <w:pStyle w:val="Heading3"/>
      </w:pPr>
      <w:bookmarkStart w:id="1992" w:name="_Toc20149883"/>
      <w:bookmarkStart w:id="1993" w:name="_Toc27846682"/>
      <w:bookmarkStart w:id="1994" w:name="_Toc36187813"/>
      <w:bookmarkStart w:id="1995" w:name="_Toc45183717"/>
      <w:bookmarkStart w:id="1996" w:name="_Toc47342559"/>
      <w:bookmarkStart w:id="1997" w:name="_Toc51769260"/>
      <w:bookmarkStart w:id="1998" w:name="_Toc122440368"/>
      <w:r w:rsidRPr="001B7C50">
        <w:t>5.9.2a</w:t>
      </w:r>
      <w:r w:rsidRPr="001B7C50">
        <w:tab/>
        <w:t>Subscription Concealed Identifier</w:t>
      </w:r>
      <w:bookmarkEnd w:id="1992"/>
      <w:bookmarkEnd w:id="1993"/>
      <w:bookmarkEnd w:id="1994"/>
      <w:bookmarkEnd w:id="1995"/>
      <w:bookmarkEnd w:id="1996"/>
      <w:bookmarkEnd w:id="1997"/>
      <w:bookmarkEnd w:id="1998"/>
    </w:p>
    <w:p w14:paraId="78D57D30" w14:textId="29610874" w:rsidR="00D40151" w:rsidRPr="001B7C50" w:rsidRDefault="00D40151" w:rsidP="00D40151">
      <w:r w:rsidRPr="001B7C50">
        <w:t xml:space="preserve">The Subscription Concealed Identifier (SUCI) is a privacy preserving identifier containing the concealed SUPI. It is specified in </w:t>
      </w:r>
      <w:r w:rsidR="00695DF1" w:rsidRPr="001B7C50">
        <w:t>TS</w:t>
      </w:r>
      <w:r w:rsidR="00695DF1">
        <w:t> </w:t>
      </w:r>
      <w:r w:rsidR="00695DF1" w:rsidRPr="001B7C50">
        <w:t>33.501</w:t>
      </w:r>
      <w:r w:rsidR="00695DF1">
        <w:t> </w:t>
      </w:r>
      <w:r w:rsidR="00695DF1" w:rsidRPr="001B7C50">
        <w:t>[</w:t>
      </w:r>
      <w:r w:rsidRPr="001B7C50">
        <w:t>29].</w:t>
      </w:r>
    </w:p>
    <w:p w14:paraId="3130A43B" w14:textId="662073B9" w:rsidR="00D40151" w:rsidRPr="001B7C50" w:rsidRDefault="00D40151" w:rsidP="00D40151">
      <w:r w:rsidRPr="001B7C50">
        <w:t xml:space="preserve">The usage of SUCI for W-5GAN access is further specified in </w:t>
      </w:r>
      <w:r w:rsidR="00695DF1" w:rsidRPr="001B7C50">
        <w:t>TS</w:t>
      </w:r>
      <w:r w:rsidR="00695DF1">
        <w:t> </w:t>
      </w:r>
      <w:r w:rsidR="00695DF1" w:rsidRPr="001B7C50">
        <w:t>23.316</w:t>
      </w:r>
      <w:r w:rsidR="00695DF1">
        <w:t> </w:t>
      </w:r>
      <w:r w:rsidR="00695DF1" w:rsidRPr="001B7C50">
        <w:t>[</w:t>
      </w:r>
      <w:r w:rsidRPr="001B7C50">
        <w:t>84].</w:t>
      </w:r>
    </w:p>
    <w:p w14:paraId="321946C6" w14:textId="77777777" w:rsidR="00D40151" w:rsidRPr="001B7C50" w:rsidRDefault="00D40151" w:rsidP="00D40151">
      <w:pPr>
        <w:pStyle w:val="Heading3"/>
      </w:pPr>
      <w:bookmarkStart w:id="1999" w:name="_Toc20149884"/>
      <w:bookmarkStart w:id="2000" w:name="_Toc27846683"/>
      <w:bookmarkStart w:id="2001" w:name="_Toc36187814"/>
      <w:bookmarkStart w:id="2002" w:name="_Toc45183718"/>
      <w:bookmarkStart w:id="2003" w:name="_Toc47342560"/>
      <w:bookmarkStart w:id="2004" w:name="_Toc51769261"/>
      <w:bookmarkStart w:id="2005" w:name="_Toc122440369"/>
      <w:r w:rsidRPr="001B7C50">
        <w:t>5.9.3</w:t>
      </w:r>
      <w:r w:rsidRPr="001B7C50">
        <w:tab/>
        <w:t>Permanent Equipment Identifier</w:t>
      </w:r>
      <w:bookmarkEnd w:id="1999"/>
      <w:bookmarkEnd w:id="2000"/>
      <w:bookmarkEnd w:id="2001"/>
      <w:bookmarkEnd w:id="2002"/>
      <w:bookmarkEnd w:id="2003"/>
      <w:bookmarkEnd w:id="2004"/>
      <w:bookmarkEnd w:id="2005"/>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4C2C5B79" w:rsidR="00D40151" w:rsidRPr="001B7C50" w:rsidRDefault="00D40151" w:rsidP="00D40151">
      <w:pPr>
        <w:pStyle w:val="B1"/>
      </w:pPr>
      <w:r w:rsidRPr="001B7C50">
        <w:t>-</w:t>
      </w:r>
      <w:r w:rsidRPr="001B7C50">
        <w:tab/>
        <w:t xml:space="preserve">for UEs that support at least one 3GPP access technology, an IMEI or IMEISV, as defined in </w:t>
      </w:r>
      <w:r w:rsidR="00695DF1" w:rsidRPr="001B7C50">
        <w:t>TS</w:t>
      </w:r>
      <w:r w:rsidR="00695DF1">
        <w:t> </w:t>
      </w:r>
      <w:r w:rsidR="00695DF1" w:rsidRPr="001B7C50">
        <w:t>23.003</w:t>
      </w:r>
      <w:r w:rsidR="00695DF1">
        <w:t> </w:t>
      </w:r>
      <w:r w:rsidR="00695DF1" w:rsidRPr="001B7C50">
        <w:t>[</w:t>
      </w:r>
      <w:r w:rsidRPr="001B7C50">
        <w:t>19];</w:t>
      </w:r>
    </w:p>
    <w:p w14:paraId="7B90AF2B" w14:textId="2D1013B4" w:rsidR="00D40151" w:rsidRPr="001B7C50" w:rsidRDefault="00D40151" w:rsidP="00D40151">
      <w:pPr>
        <w:pStyle w:val="B1"/>
      </w:pPr>
      <w:r w:rsidRPr="001B7C50">
        <w:t>-</w:t>
      </w:r>
      <w:r w:rsidRPr="001B7C50">
        <w:tab/>
        <w:t xml:space="preserve">PEI used in the case of W-5GAN access as further specified in </w:t>
      </w:r>
      <w:r w:rsidR="00695DF1" w:rsidRPr="001B7C50">
        <w:t>TS</w:t>
      </w:r>
      <w:r w:rsidR="00695DF1">
        <w:t> </w:t>
      </w:r>
      <w:r w:rsidR="00695DF1" w:rsidRPr="001B7C50">
        <w:t>23.316</w:t>
      </w:r>
      <w:r w:rsidR="00695DF1">
        <w:t> </w:t>
      </w:r>
      <w:r w:rsidR="00695DF1"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006" w:name="_Toc20149885"/>
      <w:bookmarkStart w:id="2007" w:name="_Toc27846684"/>
      <w:bookmarkStart w:id="2008" w:name="_Toc36187815"/>
      <w:bookmarkStart w:id="2009" w:name="_Toc45183719"/>
      <w:bookmarkStart w:id="2010" w:name="_Toc47342561"/>
      <w:bookmarkStart w:id="2011" w:name="_Toc51769262"/>
      <w:bookmarkStart w:id="2012" w:name="_Toc122440370"/>
      <w:r w:rsidRPr="001B7C50">
        <w:t>5.9.4</w:t>
      </w:r>
      <w:r w:rsidRPr="001B7C50">
        <w:tab/>
        <w:t xml:space="preserve">5G </w:t>
      </w:r>
      <w:r w:rsidRPr="001B7C50">
        <w:rPr>
          <w:rFonts w:eastAsia="DengXian"/>
          <w:bCs/>
        </w:rPr>
        <w:t xml:space="preserve">Globally Unique </w:t>
      </w:r>
      <w:r w:rsidRPr="001B7C50">
        <w:t>Temporary Identifier</w:t>
      </w:r>
      <w:bookmarkEnd w:id="2006"/>
      <w:bookmarkEnd w:id="2007"/>
      <w:bookmarkEnd w:id="2008"/>
      <w:bookmarkEnd w:id="2009"/>
      <w:bookmarkEnd w:id="2010"/>
      <w:bookmarkEnd w:id="2011"/>
      <w:bookmarkEnd w:id="2012"/>
    </w:p>
    <w:p w14:paraId="7744B170" w14:textId="0CBBCBF4"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695DF1" w:rsidRPr="001B7C50">
        <w:t>TS</w:t>
      </w:r>
      <w:r w:rsidR="00695DF1">
        <w:t> </w:t>
      </w:r>
      <w:r w:rsidR="00695DF1" w:rsidRPr="001B7C50">
        <w:t>33.501</w:t>
      </w:r>
      <w:r w:rsidR="00695DF1">
        <w:t> </w:t>
      </w:r>
      <w:r w:rsidR="00695DF1"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lastRenderedPageBreak/>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584FD4B" w:rsidR="00D40151" w:rsidRPr="001B7C50" w:rsidRDefault="00D40151" w:rsidP="00D40151">
      <w:pPr>
        <w:pStyle w:val="NO"/>
        <w:rPr>
          <w:rFonts w:eastAsia="DengXian"/>
        </w:rPr>
      </w:pPr>
      <w:r w:rsidRPr="001B7C50">
        <w:rPr>
          <w:rFonts w:eastAsia="DengXian"/>
        </w:rPr>
        <w:t xml:space="preserve">NOTE 3: See </w:t>
      </w:r>
      <w:r w:rsidR="00695DF1" w:rsidRPr="001B7C50">
        <w:rPr>
          <w:rFonts w:eastAsia="DengXian"/>
        </w:rPr>
        <w:t>TS</w:t>
      </w:r>
      <w:r w:rsidR="00695DF1">
        <w:rPr>
          <w:rFonts w:eastAsia="DengXian"/>
        </w:rPr>
        <w:t> </w:t>
      </w:r>
      <w:r w:rsidR="00695DF1" w:rsidRPr="001B7C50">
        <w:rPr>
          <w:rFonts w:eastAsia="DengXian"/>
        </w:rPr>
        <w:t>23.003</w:t>
      </w:r>
      <w:r w:rsidR="00695DF1">
        <w:rPr>
          <w:rFonts w:eastAsia="DengXian"/>
        </w:rPr>
        <w:t> </w:t>
      </w:r>
      <w:r w:rsidR="00695DF1"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DDB581B" w:rsidR="00D40151" w:rsidRPr="001B7C50" w:rsidRDefault="00D40151" w:rsidP="00D40151">
      <w:r w:rsidRPr="001B7C50">
        <w:t xml:space="preserve">As specified in </w:t>
      </w:r>
      <w:r w:rsidR="00695DF1" w:rsidRPr="001B7C50">
        <w:t>TS</w:t>
      </w:r>
      <w:r w:rsidR="00695DF1">
        <w:t> </w:t>
      </w:r>
      <w:r w:rsidR="00695DF1" w:rsidRPr="001B7C50">
        <w:t>38.304</w:t>
      </w:r>
      <w:r w:rsidR="00695DF1">
        <w:t> </w:t>
      </w:r>
      <w:r w:rsidR="00695DF1" w:rsidRPr="001B7C50">
        <w:t>[</w:t>
      </w:r>
      <w:r w:rsidRPr="001B7C50">
        <w:t xml:space="preserve">50] and </w:t>
      </w:r>
      <w:r w:rsidR="00695DF1" w:rsidRPr="001B7C50">
        <w:t>TS</w:t>
      </w:r>
      <w:r w:rsidR="00695DF1">
        <w:t> </w:t>
      </w:r>
      <w:r w:rsidR="00695DF1" w:rsidRPr="001B7C50">
        <w:t>36.304</w:t>
      </w:r>
      <w:r w:rsidR="00695DF1">
        <w:t> </w:t>
      </w:r>
      <w:r w:rsidR="00695DF1"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3341DA31" w:rsidR="00D40151" w:rsidRPr="001B7C50" w:rsidRDefault="00D40151" w:rsidP="00D40151">
      <w:r w:rsidRPr="001B7C50">
        <w:t xml:space="preserve">As specified in </w:t>
      </w:r>
      <w:r w:rsidR="00695DF1" w:rsidRPr="001B7C50">
        <w:t>TS</w:t>
      </w:r>
      <w:r w:rsidR="00695DF1">
        <w:t> </w:t>
      </w:r>
      <w:r w:rsidR="00695DF1" w:rsidRPr="001B7C50">
        <w:t>38.331</w:t>
      </w:r>
      <w:r w:rsidR="00695DF1">
        <w:t> </w:t>
      </w:r>
      <w:r w:rsidR="00695DF1" w:rsidRPr="001B7C50">
        <w:t>[</w:t>
      </w:r>
      <w:r w:rsidRPr="001B7C50">
        <w:t xml:space="preserve">28] and </w:t>
      </w:r>
      <w:r w:rsidR="00695DF1" w:rsidRPr="001B7C50">
        <w:t>TS</w:t>
      </w:r>
      <w:r w:rsidR="00695DF1">
        <w:t> </w:t>
      </w:r>
      <w:r w:rsidR="00695DF1" w:rsidRPr="001B7C50">
        <w:t>36.331</w:t>
      </w:r>
      <w:r w:rsidR="00695DF1">
        <w:t> </w:t>
      </w:r>
      <w:r w:rsidR="00695DF1"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013" w:name="_Toc20149886"/>
      <w:bookmarkStart w:id="2014" w:name="_Toc27846685"/>
      <w:bookmarkStart w:id="2015" w:name="_Toc36187816"/>
      <w:bookmarkStart w:id="2016" w:name="_Toc45183720"/>
      <w:bookmarkStart w:id="2017" w:name="_Toc47342562"/>
      <w:bookmarkStart w:id="2018" w:name="_Toc51769263"/>
      <w:bookmarkStart w:id="2019" w:name="_Toc122440371"/>
      <w:r w:rsidRPr="001B7C50">
        <w:rPr>
          <w:lang w:eastAsia="zh-CN"/>
        </w:rPr>
        <w:t>5.9.5</w:t>
      </w:r>
      <w:r w:rsidRPr="001B7C50">
        <w:rPr>
          <w:lang w:eastAsia="zh-CN"/>
        </w:rPr>
        <w:tab/>
        <w:t>AMF Name</w:t>
      </w:r>
      <w:bookmarkEnd w:id="2013"/>
      <w:bookmarkEnd w:id="2014"/>
      <w:bookmarkEnd w:id="2015"/>
      <w:bookmarkEnd w:id="2016"/>
      <w:bookmarkEnd w:id="2017"/>
      <w:bookmarkEnd w:id="2018"/>
      <w:bookmarkEnd w:id="2019"/>
    </w:p>
    <w:p w14:paraId="3DBC76AE" w14:textId="06C3D123"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695DF1" w:rsidRPr="001B7C50">
        <w:rPr>
          <w:lang w:eastAsia="zh-CN"/>
        </w:rPr>
        <w:t>TS</w:t>
      </w:r>
      <w:r w:rsidR="00695DF1">
        <w:rPr>
          <w:lang w:eastAsia="zh-CN"/>
        </w:rPr>
        <w:t> </w:t>
      </w:r>
      <w:r w:rsidR="00695DF1" w:rsidRPr="001B7C50">
        <w:rPr>
          <w:lang w:eastAsia="zh-CN"/>
        </w:rPr>
        <w:t>23.003</w:t>
      </w:r>
      <w:r w:rsidR="00695DF1">
        <w:rPr>
          <w:lang w:eastAsia="zh-CN"/>
        </w:rPr>
        <w:t> </w:t>
      </w:r>
      <w:r w:rsidR="00695DF1"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020" w:name="_Toc20149887"/>
      <w:bookmarkStart w:id="2021" w:name="_Toc27846686"/>
      <w:bookmarkStart w:id="2022" w:name="_Toc36187817"/>
      <w:bookmarkStart w:id="2023" w:name="_Toc45183721"/>
      <w:bookmarkStart w:id="2024" w:name="_Toc47342563"/>
      <w:bookmarkStart w:id="2025" w:name="_Toc51769264"/>
      <w:bookmarkStart w:id="2026" w:name="_Toc122440372"/>
      <w:r w:rsidRPr="001B7C50">
        <w:t>5.9.6</w:t>
      </w:r>
      <w:r w:rsidRPr="001B7C50">
        <w:tab/>
        <w:t>Data Network Name (DNN)</w:t>
      </w:r>
      <w:bookmarkEnd w:id="2020"/>
      <w:bookmarkEnd w:id="2021"/>
      <w:bookmarkEnd w:id="2022"/>
      <w:bookmarkEnd w:id="2023"/>
      <w:bookmarkEnd w:id="2024"/>
      <w:bookmarkEnd w:id="2025"/>
      <w:bookmarkEnd w:id="2026"/>
    </w:p>
    <w:p w14:paraId="64DC4A60" w14:textId="1296F9DF" w:rsidR="00D40151" w:rsidRPr="001B7C50" w:rsidRDefault="00D40151" w:rsidP="00D40151">
      <w:r w:rsidRPr="001B7C50">
        <w:t xml:space="preserve">A DNN is equivalent to an APN as defined in </w:t>
      </w:r>
      <w:r w:rsidR="00695DF1" w:rsidRPr="001B7C50">
        <w:t>TS</w:t>
      </w:r>
      <w:r w:rsidR="00695DF1">
        <w:t> </w:t>
      </w:r>
      <w:r w:rsidR="00695DF1" w:rsidRPr="001B7C50">
        <w:t>23.003</w:t>
      </w:r>
      <w:r w:rsidR="00695DF1">
        <w:t> </w:t>
      </w:r>
      <w:r w:rsidR="00695DF1"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27046148" w:rsidR="00D40151" w:rsidRPr="001B7C50" w:rsidRDefault="00D40151" w:rsidP="00D40151">
      <w:r w:rsidRPr="001B7C50">
        <w:t xml:space="preserve">The wildcard DNN is a value that can be used for the DNN field of Subscribed DNN list of Session Management Subscription data defined in clause 5.2.3.3 of </w:t>
      </w:r>
      <w:r w:rsidR="00695DF1" w:rsidRPr="001B7C50">
        <w:t>TS</w:t>
      </w:r>
      <w:r w:rsidR="00695DF1">
        <w:t> </w:t>
      </w:r>
      <w:r w:rsidR="00695DF1" w:rsidRPr="001B7C50">
        <w:t>23.502</w:t>
      </w:r>
      <w:r w:rsidR="00695DF1">
        <w:t> </w:t>
      </w:r>
      <w:r w:rsidR="00695DF1"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027" w:name="_Toc20149888"/>
      <w:bookmarkStart w:id="2028" w:name="_Toc27846687"/>
      <w:bookmarkStart w:id="2029" w:name="_Toc36187818"/>
      <w:bookmarkStart w:id="2030" w:name="_Toc45183722"/>
      <w:bookmarkStart w:id="2031" w:name="_Toc47342564"/>
      <w:bookmarkStart w:id="2032" w:name="_Toc51769265"/>
      <w:bookmarkStart w:id="2033" w:name="_Toc122440373"/>
      <w:r w:rsidRPr="001B7C50">
        <w:t>5.9.7</w:t>
      </w:r>
      <w:r w:rsidRPr="001B7C50">
        <w:tab/>
        <w:t>Internal-Group Identifier</w:t>
      </w:r>
      <w:bookmarkEnd w:id="2027"/>
      <w:bookmarkEnd w:id="2028"/>
      <w:bookmarkEnd w:id="2029"/>
      <w:bookmarkEnd w:id="2030"/>
      <w:bookmarkEnd w:id="2031"/>
      <w:bookmarkEnd w:id="2032"/>
      <w:bookmarkEnd w:id="2033"/>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lastRenderedPageBreak/>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034" w:name="_Toc20149889"/>
      <w:bookmarkStart w:id="2035" w:name="_Toc27846688"/>
      <w:bookmarkStart w:id="2036" w:name="_Toc36187819"/>
      <w:bookmarkStart w:id="2037" w:name="_Toc45183723"/>
      <w:bookmarkStart w:id="2038" w:name="_Toc47342565"/>
      <w:bookmarkStart w:id="2039" w:name="_Toc51769266"/>
      <w:bookmarkStart w:id="2040" w:name="_Toc122440374"/>
      <w:r w:rsidRPr="001B7C50">
        <w:t>5.9.8</w:t>
      </w:r>
      <w:r w:rsidRPr="001B7C50">
        <w:tab/>
        <w:t>Generic Public Subscription Identifier</w:t>
      </w:r>
      <w:bookmarkEnd w:id="2034"/>
      <w:bookmarkEnd w:id="2035"/>
      <w:bookmarkEnd w:id="2036"/>
      <w:bookmarkEnd w:id="2037"/>
      <w:bookmarkEnd w:id="2038"/>
      <w:bookmarkEnd w:id="2039"/>
      <w:bookmarkEnd w:id="2040"/>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D2CABFC" w:rsidR="00D40151" w:rsidRPr="001B7C50" w:rsidRDefault="00D40151" w:rsidP="00D40151">
      <w:pPr>
        <w:rPr>
          <w:lang w:eastAsia="zh-CN"/>
        </w:rPr>
      </w:pPr>
      <w:r w:rsidRPr="001B7C50">
        <w:t xml:space="preserve">The GPSI is either an MSISDN or an External Identifier, see </w:t>
      </w:r>
      <w:r w:rsidR="00695DF1" w:rsidRPr="001B7C50">
        <w:t>TS</w:t>
      </w:r>
      <w:r w:rsidR="00695DF1">
        <w:t> </w:t>
      </w:r>
      <w:r w:rsidR="00695DF1" w:rsidRPr="001B7C50">
        <w:t>23.003</w:t>
      </w:r>
      <w:r w:rsidR="00695DF1">
        <w:t> </w:t>
      </w:r>
      <w:r w:rsidR="00695DF1"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041" w:name="_Toc20149890"/>
      <w:bookmarkStart w:id="2042" w:name="_Toc27846689"/>
      <w:bookmarkStart w:id="2043" w:name="_Toc36187820"/>
      <w:bookmarkStart w:id="2044" w:name="_Toc45183724"/>
      <w:bookmarkStart w:id="2045" w:name="_Toc47342566"/>
      <w:bookmarkStart w:id="2046" w:name="_Toc51769267"/>
      <w:bookmarkStart w:id="2047" w:name="_Toc122440375"/>
      <w:r w:rsidRPr="001B7C50">
        <w:t>5.9.9</w:t>
      </w:r>
      <w:r w:rsidRPr="001B7C50">
        <w:tab/>
        <w:t>AMF UE NGAP ID</w:t>
      </w:r>
      <w:bookmarkEnd w:id="2041"/>
      <w:bookmarkEnd w:id="2042"/>
      <w:bookmarkEnd w:id="2043"/>
      <w:bookmarkEnd w:id="2044"/>
      <w:bookmarkEnd w:id="2045"/>
      <w:bookmarkEnd w:id="2046"/>
      <w:bookmarkEnd w:id="2047"/>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048" w:name="_Toc20149891"/>
      <w:bookmarkStart w:id="2049" w:name="_Toc27846690"/>
      <w:bookmarkStart w:id="2050" w:name="_Toc36187821"/>
      <w:bookmarkStart w:id="2051" w:name="_Toc45183725"/>
      <w:bookmarkStart w:id="2052" w:name="_Toc47342567"/>
      <w:bookmarkStart w:id="2053" w:name="_Toc51769268"/>
      <w:bookmarkStart w:id="2054" w:name="_Toc122440376"/>
      <w:r w:rsidRPr="001B7C50">
        <w:t>5.9.10</w:t>
      </w:r>
      <w:r w:rsidRPr="001B7C50">
        <w:tab/>
        <w:t>UE Radio Capability ID</w:t>
      </w:r>
      <w:bookmarkEnd w:id="2048"/>
      <w:bookmarkEnd w:id="2049"/>
      <w:bookmarkEnd w:id="2050"/>
      <w:bookmarkEnd w:id="2051"/>
      <w:bookmarkEnd w:id="2052"/>
      <w:bookmarkEnd w:id="2053"/>
      <w:bookmarkEnd w:id="2054"/>
    </w:p>
    <w:p w14:paraId="3D3497A4" w14:textId="550DF345" w:rsidR="00D40151" w:rsidRPr="001B7C50" w:rsidRDefault="00D40151" w:rsidP="00D40151">
      <w:r w:rsidRPr="001B7C50">
        <w:t xml:space="preserve">The UE Radio Capability ID is a short pointer with format defined in </w:t>
      </w:r>
      <w:r w:rsidR="00695DF1" w:rsidRPr="001B7C50">
        <w:t>TS</w:t>
      </w:r>
      <w:r w:rsidR="00695DF1">
        <w:t> </w:t>
      </w:r>
      <w:r w:rsidR="00695DF1" w:rsidRPr="001B7C50">
        <w:t>23.003</w:t>
      </w:r>
      <w:r w:rsidR="00695DF1">
        <w:t> </w:t>
      </w:r>
      <w:r w:rsidR="00695DF1"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055" w:name="_Toc20149892"/>
      <w:bookmarkStart w:id="2056" w:name="_Toc27846691"/>
      <w:bookmarkStart w:id="2057" w:name="_Toc36187822"/>
      <w:bookmarkStart w:id="2058" w:name="_Toc45183726"/>
      <w:bookmarkStart w:id="2059" w:name="_Toc47342568"/>
      <w:bookmarkStart w:id="2060" w:name="_Toc51769269"/>
      <w:bookmarkStart w:id="2061" w:name="_Toc122440377"/>
      <w:r w:rsidRPr="001B7C50">
        <w:lastRenderedPageBreak/>
        <w:t>5.10</w:t>
      </w:r>
      <w:r w:rsidRPr="001B7C50">
        <w:tab/>
        <w:t>Security aspects</w:t>
      </w:r>
      <w:bookmarkEnd w:id="2055"/>
      <w:bookmarkEnd w:id="2056"/>
      <w:bookmarkEnd w:id="2057"/>
      <w:bookmarkEnd w:id="2058"/>
      <w:bookmarkEnd w:id="2059"/>
      <w:bookmarkEnd w:id="2060"/>
      <w:bookmarkEnd w:id="2061"/>
    </w:p>
    <w:p w14:paraId="380DCDF6" w14:textId="77777777" w:rsidR="00D40151" w:rsidRPr="001B7C50" w:rsidRDefault="00D40151" w:rsidP="00D40151">
      <w:pPr>
        <w:pStyle w:val="Heading3"/>
        <w:rPr>
          <w:lang w:eastAsia="zh-CN"/>
        </w:rPr>
      </w:pPr>
      <w:bookmarkStart w:id="2062" w:name="_Toc20149893"/>
      <w:bookmarkStart w:id="2063" w:name="_Toc27846692"/>
      <w:bookmarkStart w:id="2064" w:name="_Toc36187823"/>
      <w:bookmarkStart w:id="2065" w:name="_Toc45183727"/>
      <w:bookmarkStart w:id="2066" w:name="_Toc47342569"/>
      <w:bookmarkStart w:id="2067" w:name="_Toc51769270"/>
      <w:bookmarkStart w:id="2068" w:name="_Toc122440378"/>
      <w:r w:rsidRPr="001B7C50">
        <w:rPr>
          <w:lang w:eastAsia="zh-CN"/>
        </w:rPr>
        <w:t>5.10.1</w:t>
      </w:r>
      <w:r w:rsidRPr="001B7C50">
        <w:rPr>
          <w:lang w:eastAsia="zh-CN"/>
        </w:rPr>
        <w:tab/>
        <w:t>General</w:t>
      </w:r>
      <w:bookmarkEnd w:id="2062"/>
      <w:bookmarkEnd w:id="2063"/>
      <w:bookmarkEnd w:id="2064"/>
      <w:bookmarkEnd w:id="2065"/>
      <w:bookmarkEnd w:id="2066"/>
      <w:bookmarkEnd w:id="2067"/>
      <w:bookmarkEnd w:id="2068"/>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5C349F95" w:rsidR="00D40151" w:rsidRPr="001B7C50" w:rsidRDefault="00D40151" w:rsidP="00D40151">
      <w:pPr>
        <w:pStyle w:val="B1"/>
      </w:pPr>
      <w:r w:rsidRPr="001B7C50">
        <w:t>-</w:t>
      </w:r>
      <w:r w:rsidRPr="001B7C50">
        <w:tab/>
        <w:t xml:space="preserve">Support of LI requirements as specified in </w:t>
      </w:r>
      <w:r w:rsidR="00695DF1" w:rsidRPr="001B7C50">
        <w:t>TS</w:t>
      </w:r>
      <w:r w:rsidR="00695DF1">
        <w:t> </w:t>
      </w:r>
      <w:r w:rsidR="00695DF1" w:rsidRPr="001B7C50">
        <w:t>33.126</w:t>
      </w:r>
      <w:r w:rsidR="00695DF1">
        <w:t> </w:t>
      </w:r>
      <w:r w:rsidR="00695DF1"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40AC9028" w:rsidR="00D40151" w:rsidRPr="001B7C50" w:rsidRDefault="00D40151" w:rsidP="00D40151">
      <w:pPr>
        <w:rPr>
          <w:lang w:eastAsia="zh-CN"/>
        </w:rPr>
      </w:pPr>
      <w:r w:rsidRPr="001B7C50">
        <w:t xml:space="preserve">Detailed security related network functions for 5G are described in </w:t>
      </w:r>
      <w:r w:rsidR="00695DF1" w:rsidRPr="001B7C50">
        <w:t>TS</w:t>
      </w:r>
      <w:r w:rsidR="00695DF1">
        <w:t> </w:t>
      </w:r>
      <w:r w:rsidR="00695DF1" w:rsidRPr="001B7C50">
        <w:t>33.501</w:t>
      </w:r>
      <w:r w:rsidR="00695DF1">
        <w:t> </w:t>
      </w:r>
      <w:r w:rsidR="00695DF1" w:rsidRPr="001B7C50">
        <w:t>[</w:t>
      </w:r>
      <w:r w:rsidRPr="001B7C50">
        <w:t>29].</w:t>
      </w:r>
    </w:p>
    <w:p w14:paraId="29981688" w14:textId="77777777" w:rsidR="00D40151" w:rsidRPr="001B7C50" w:rsidRDefault="00D40151" w:rsidP="00D40151">
      <w:pPr>
        <w:pStyle w:val="Heading3"/>
        <w:rPr>
          <w:lang w:eastAsia="zh-CN"/>
        </w:rPr>
      </w:pPr>
      <w:bookmarkStart w:id="2069" w:name="_Toc20149894"/>
      <w:bookmarkStart w:id="2070" w:name="_Toc27846693"/>
      <w:bookmarkStart w:id="2071" w:name="_Toc36187824"/>
      <w:bookmarkStart w:id="2072" w:name="_Toc45183728"/>
      <w:bookmarkStart w:id="2073" w:name="_Toc47342570"/>
      <w:bookmarkStart w:id="2074" w:name="_Toc51769271"/>
      <w:bookmarkStart w:id="2075" w:name="_Toc122440379"/>
      <w:r w:rsidRPr="001B7C50">
        <w:rPr>
          <w:lang w:eastAsia="zh-CN"/>
        </w:rPr>
        <w:t>5.10.2</w:t>
      </w:r>
      <w:r w:rsidRPr="001B7C50">
        <w:rPr>
          <w:lang w:eastAsia="zh-CN"/>
        </w:rPr>
        <w:tab/>
        <w:t>Security Model for non-3GPP access</w:t>
      </w:r>
      <w:bookmarkEnd w:id="2069"/>
      <w:bookmarkEnd w:id="2070"/>
      <w:bookmarkEnd w:id="2071"/>
      <w:bookmarkEnd w:id="2072"/>
      <w:bookmarkEnd w:id="2073"/>
      <w:bookmarkEnd w:id="2074"/>
      <w:bookmarkEnd w:id="2075"/>
    </w:p>
    <w:p w14:paraId="4AA51B20" w14:textId="77777777" w:rsidR="00D40151" w:rsidRPr="001B7C50" w:rsidRDefault="00D40151" w:rsidP="00D40151">
      <w:pPr>
        <w:pStyle w:val="Heading4"/>
      </w:pPr>
      <w:bookmarkStart w:id="2076" w:name="_Toc20149895"/>
      <w:bookmarkStart w:id="2077" w:name="_Toc27846694"/>
      <w:bookmarkStart w:id="2078" w:name="_Toc36187825"/>
      <w:bookmarkStart w:id="2079" w:name="_Toc45183729"/>
      <w:bookmarkStart w:id="2080" w:name="_Toc47342571"/>
      <w:bookmarkStart w:id="2081" w:name="_Toc51769272"/>
      <w:bookmarkStart w:id="2082" w:name="_Toc122440380"/>
      <w:r w:rsidRPr="001B7C50">
        <w:t>5.10.2.1</w:t>
      </w:r>
      <w:r w:rsidRPr="001B7C50">
        <w:tab/>
        <w:t>Signalling Security</w:t>
      </w:r>
      <w:bookmarkEnd w:id="2076"/>
      <w:bookmarkEnd w:id="2077"/>
      <w:bookmarkEnd w:id="2078"/>
      <w:bookmarkEnd w:id="2079"/>
      <w:bookmarkEnd w:id="2080"/>
      <w:bookmarkEnd w:id="2081"/>
      <w:bookmarkEnd w:id="2082"/>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83" w:name="_Toc20149896"/>
      <w:bookmarkStart w:id="2084" w:name="_Toc27846695"/>
      <w:bookmarkStart w:id="2085" w:name="_Toc36187826"/>
      <w:bookmarkStart w:id="2086" w:name="_Toc45183730"/>
      <w:bookmarkStart w:id="2087" w:name="_Toc47342572"/>
      <w:bookmarkStart w:id="2088" w:name="_Toc51769273"/>
      <w:bookmarkStart w:id="2089" w:name="_Toc122440381"/>
      <w:r w:rsidRPr="001B7C50">
        <w:t>5.10.3</w:t>
      </w:r>
      <w:r w:rsidRPr="001B7C50">
        <w:tab/>
        <w:t>PDU Session User Plane Security</w:t>
      </w:r>
      <w:bookmarkEnd w:id="2083"/>
      <w:bookmarkEnd w:id="2084"/>
      <w:bookmarkEnd w:id="2085"/>
      <w:bookmarkEnd w:id="2086"/>
      <w:bookmarkEnd w:id="2087"/>
      <w:bookmarkEnd w:id="2088"/>
      <w:bookmarkEnd w:id="2089"/>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39F9445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695DF1" w:rsidRPr="001B7C50">
        <w:t>TS</w:t>
      </w:r>
      <w:r w:rsidR="00695DF1">
        <w:t> </w:t>
      </w:r>
      <w:r w:rsidR="00695DF1" w:rsidRPr="001B7C50">
        <w:t>33.501</w:t>
      </w:r>
      <w:r w:rsidR="00695DF1">
        <w:t> </w:t>
      </w:r>
      <w:r w:rsidR="00695DF1" w:rsidRPr="001B7C50">
        <w:t>[</w:t>
      </w:r>
      <w:r w:rsidRPr="001B7C50">
        <w:t xml:space="preserve">29] and </w:t>
      </w:r>
      <w:r w:rsidR="00695DF1" w:rsidRPr="001B7C50">
        <w:t>TS</w:t>
      </w:r>
      <w:r w:rsidR="00695DF1">
        <w:t> </w:t>
      </w:r>
      <w:r w:rsidR="00695DF1" w:rsidRPr="001B7C50">
        <w:t>38.300</w:t>
      </w:r>
      <w:r w:rsidR="00695DF1">
        <w:t> </w:t>
      </w:r>
      <w:r w:rsidR="00695DF1"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139FE391" w:rsidR="00D40151" w:rsidRPr="001B7C50" w:rsidRDefault="00D40151" w:rsidP="00D40151">
      <w:pPr>
        <w:pStyle w:val="B1"/>
      </w:pPr>
      <w:r w:rsidRPr="001B7C50">
        <w:lastRenderedPageBreak/>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695DF1" w:rsidRPr="001B7C50">
        <w:t>TS</w:t>
      </w:r>
      <w:r w:rsidR="00695DF1">
        <w:t> </w:t>
      </w:r>
      <w:r w:rsidR="00695DF1" w:rsidRPr="001B7C50">
        <w:t>24.501</w:t>
      </w:r>
      <w:r w:rsidR="00695DF1">
        <w:t> </w:t>
      </w:r>
      <w:r w:rsidR="00695DF1"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695DF1" w:rsidRPr="001B7C50">
        <w:t>TS</w:t>
      </w:r>
      <w:r w:rsidR="00695DF1">
        <w:t> </w:t>
      </w:r>
      <w:r w:rsidR="00695DF1" w:rsidRPr="001B7C50">
        <w:t>24.501</w:t>
      </w:r>
      <w:r w:rsidR="00695DF1">
        <w:t> </w:t>
      </w:r>
      <w:r w:rsidR="00695DF1"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4665ABC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695DF1" w:rsidRPr="001B7C50">
        <w:t>TS</w:t>
      </w:r>
      <w:r w:rsidR="00695DF1">
        <w:t> </w:t>
      </w:r>
      <w:r w:rsidR="00695DF1" w:rsidRPr="001B7C50">
        <w:t>23.502</w:t>
      </w:r>
      <w:r w:rsidR="00695DF1">
        <w:t> </w:t>
      </w:r>
      <w:r w:rsidR="00695DF1"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695DF1" w:rsidRPr="001B7C50">
        <w:t>TS</w:t>
      </w:r>
      <w:r w:rsidR="00695DF1">
        <w:t> </w:t>
      </w:r>
      <w:r w:rsidR="00695DF1" w:rsidRPr="001B7C50">
        <w:t>23.502</w:t>
      </w:r>
      <w:r w:rsidR="00695DF1">
        <w:t> </w:t>
      </w:r>
      <w:r w:rsidR="00695DF1"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w:t>
      </w:r>
      <w:r w:rsidRPr="001B7C50">
        <w:lastRenderedPageBreak/>
        <w:t>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090" w:name="_Toc20149897"/>
      <w:bookmarkStart w:id="2091" w:name="_Toc27846696"/>
      <w:bookmarkStart w:id="2092" w:name="_Toc36187827"/>
      <w:bookmarkStart w:id="2093" w:name="_Toc45183731"/>
      <w:bookmarkStart w:id="2094" w:name="_Toc47342573"/>
      <w:bookmarkStart w:id="2095" w:name="_Toc51769274"/>
      <w:bookmarkStart w:id="2096" w:name="_Toc122440382"/>
      <w:r w:rsidRPr="001B7C50">
        <w:lastRenderedPageBreak/>
        <w:t>5.11</w:t>
      </w:r>
      <w:r w:rsidRPr="001B7C50">
        <w:tab/>
        <w:t>Support for Dual Connectivity, Multi-Connectivity</w:t>
      </w:r>
      <w:bookmarkEnd w:id="2090"/>
      <w:bookmarkEnd w:id="2091"/>
      <w:bookmarkEnd w:id="2092"/>
      <w:bookmarkEnd w:id="2093"/>
      <w:bookmarkEnd w:id="2094"/>
      <w:bookmarkEnd w:id="2095"/>
      <w:bookmarkEnd w:id="2096"/>
    </w:p>
    <w:p w14:paraId="6EE5502C" w14:textId="77777777" w:rsidR="00D40151" w:rsidRPr="001B7C50" w:rsidRDefault="00D40151" w:rsidP="00D40151">
      <w:pPr>
        <w:pStyle w:val="Heading3"/>
      </w:pPr>
      <w:bookmarkStart w:id="2097" w:name="_Toc20149898"/>
      <w:bookmarkStart w:id="2098" w:name="_Toc27846697"/>
      <w:bookmarkStart w:id="2099" w:name="_Toc36187828"/>
      <w:bookmarkStart w:id="2100" w:name="_Toc45183732"/>
      <w:bookmarkStart w:id="2101" w:name="_Toc47342574"/>
      <w:bookmarkStart w:id="2102" w:name="_Toc51769275"/>
      <w:bookmarkStart w:id="2103" w:name="_Toc122440383"/>
      <w:r w:rsidRPr="001B7C50">
        <w:t>5.11.1</w:t>
      </w:r>
      <w:r w:rsidRPr="001B7C50">
        <w:tab/>
        <w:t>Support for Dual Connectivity</w:t>
      </w:r>
      <w:bookmarkEnd w:id="2097"/>
      <w:bookmarkEnd w:id="2098"/>
      <w:bookmarkEnd w:id="2099"/>
      <w:bookmarkEnd w:id="2100"/>
      <w:bookmarkEnd w:id="2101"/>
      <w:bookmarkEnd w:id="2102"/>
      <w:bookmarkEnd w:id="2103"/>
    </w:p>
    <w:p w14:paraId="6E41886A" w14:textId="635E2F7E"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695DF1" w:rsidRPr="001B7C50">
        <w:t>TS</w:t>
      </w:r>
      <w:r w:rsidR="00695DF1">
        <w:t> </w:t>
      </w:r>
      <w:r w:rsidR="00695DF1" w:rsidRPr="001B7C50">
        <w:t>37.340</w:t>
      </w:r>
      <w:r w:rsidR="00695DF1">
        <w:t> </w:t>
      </w:r>
      <w:r w:rsidR="00695DF1"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104" w:name="_Toc20149899"/>
      <w:bookmarkStart w:id="2105" w:name="_Toc27846698"/>
      <w:bookmarkStart w:id="2106" w:name="_Toc36187829"/>
      <w:bookmarkStart w:id="2107" w:name="_Toc45183733"/>
      <w:bookmarkStart w:id="2108" w:name="_Toc47342575"/>
      <w:bookmarkStart w:id="2109" w:name="_Toc51769276"/>
      <w:bookmarkStart w:id="2110" w:name="_Toc122440384"/>
      <w:r w:rsidRPr="001B7C50">
        <w:t>5.12</w:t>
      </w:r>
      <w:r w:rsidRPr="001B7C50">
        <w:tab/>
        <w:t>Charging</w:t>
      </w:r>
      <w:bookmarkEnd w:id="2104"/>
      <w:bookmarkEnd w:id="2105"/>
      <w:bookmarkEnd w:id="2106"/>
      <w:bookmarkEnd w:id="2107"/>
      <w:bookmarkEnd w:id="2108"/>
      <w:bookmarkEnd w:id="2109"/>
      <w:bookmarkEnd w:id="2110"/>
    </w:p>
    <w:p w14:paraId="5AE27174" w14:textId="77777777" w:rsidR="00D40151" w:rsidRPr="001B7C50" w:rsidRDefault="00D40151" w:rsidP="00D40151">
      <w:pPr>
        <w:pStyle w:val="Heading3"/>
      </w:pPr>
      <w:bookmarkStart w:id="2111" w:name="_Toc20149900"/>
      <w:bookmarkStart w:id="2112" w:name="_Toc27846699"/>
      <w:bookmarkStart w:id="2113" w:name="_Toc36187830"/>
      <w:bookmarkStart w:id="2114" w:name="_Toc45183734"/>
      <w:bookmarkStart w:id="2115" w:name="_Toc47342576"/>
      <w:bookmarkStart w:id="2116" w:name="_Toc51769277"/>
      <w:bookmarkStart w:id="2117" w:name="_Toc122440385"/>
      <w:r w:rsidRPr="001B7C50">
        <w:t>5.12.1</w:t>
      </w:r>
      <w:r w:rsidRPr="001B7C50">
        <w:tab/>
        <w:t>General</w:t>
      </w:r>
      <w:bookmarkEnd w:id="2111"/>
      <w:bookmarkEnd w:id="2112"/>
      <w:bookmarkEnd w:id="2113"/>
      <w:bookmarkEnd w:id="2114"/>
      <w:bookmarkEnd w:id="2115"/>
      <w:bookmarkEnd w:id="2116"/>
      <w:bookmarkEnd w:id="2117"/>
    </w:p>
    <w:p w14:paraId="3C274B4E" w14:textId="3E4B258B"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695DF1" w:rsidRPr="001B7C50">
        <w:t>TS</w:t>
      </w:r>
      <w:r w:rsidR="00695DF1">
        <w:t> </w:t>
      </w:r>
      <w:r w:rsidR="00695DF1" w:rsidRPr="001B7C50">
        <w:t>32.240</w:t>
      </w:r>
      <w:r w:rsidR="00695DF1">
        <w:t> </w:t>
      </w:r>
      <w:r w:rsidR="00695DF1" w:rsidRPr="001B7C50">
        <w:t>[</w:t>
      </w:r>
      <w:r w:rsidRPr="001B7C50">
        <w:t>41].</w:t>
      </w:r>
      <w:r w:rsidR="008A60FE" w:rsidRPr="001B7C50">
        <w:t xml:space="preserve"> The CHF and the Nchf service are defined in </w:t>
      </w:r>
      <w:r w:rsidR="00695DF1" w:rsidRPr="001B7C50">
        <w:t>TS</w:t>
      </w:r>
      <w:r w:rsidR="00695DF1">
        <w:t> </w:t>
      </w:r>
      <w:r w:rsidR="00695DF1" w:rsidRPr="001B7C50">
        <w:t>32.290</w:t>
      </w:r>
      <w:r w:rsidR="00695DF1">
        <w:t> </w:t>
      </w:r>
      <w:r w:rsidR="00695DF1" w:rsidRPr="001B7C50">
        <w:t>[</w:t>
      </w:r>
      <w:r w:rsidR="008A60FE" w:rsidRPr="001B7C50">
        <w:t>67].</w:t>
      </w:r>
    </w:p>
    <w:p w14:paraId="5C00B6A3" w14:textId="40B26F10" w:rsidR="008A60FE" w:rsidRPr="001B7C50" w:rsidRDefault="00D40151" w:rsidP="00D40151">
      <w:r w:rsidRPr="001B7C50">
        <w:t>The SMF supports the interactions towards the</w:t>
      </w:r>
      <w:r w:rsidR="008A60FE" w:rsidRPr="001B7C50">
        <w:t xml:space="preserve"> CHF</w:t>
      </w:r>
      <w:r w:rsidRPr="001B7C50">
        <w:t xml:space="preserve">, as defined in </w:t>
      </w:r>
      <w:r w:rsidR="00695DF1" w:rsidRPr="001B7C50">
        <w:t>TS</w:t>
      </w:r>
      <w:r w:rsidR="00695DF1">
        <w:t> </w:t>
      </w:r>
      <w:r w:rsidR="00695DF1" w:rsidRPr="001B7C50">
        <w:t>32.255</w:t>
      </w:r>
      <w:r w:rsidR="00695DF1">
        <w:t> </w:t>
      </w:r>
      <w:r w:rsidR="00695DF1"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60B10149" w:rsidR="008A60FE" w:rsidRPr="001B7C50" w:rsidRDefault="00D40151" w:rsidP="00D40151">
      <w:r w:rsidRPr="001B7C50">
        <w:lastRenderedPageBreak/>
        <w:t>The AMF supports interactions towards the</w:t>
      </w:r>
      <w:r w:rsidR="00A346EF" w:rsidRPr="001B7C50">
        <w:t xml:space="preserve"> CHF</w:t>
      </w:r>
      <w:r w:rsidRPr="001B7C50">
        <w:t xml:space="preserve">, as defined in </w:t>
      </w:r>
      <w:r w:rsidR="00695DF1" w:rsidRPr="001B7C50">
        <w:t>TS</w:t>
      </w:r>
      <w:r w:rsidR="00695DF1">
        <w:t> </w:t>
      </w:r>
      <w:r w:rsidR="00695DF1" w:rsidRPr="001B7C50">
        <w:t>32.256</w:t>
      </w:r>
      <w:r w:rsidR="00695DF1">
        <w:t> </w:t>
      </w:r>
      <w:r w:rsidR="00695DF1" w:rsidRPr="001B7C50">
        <w:t>[</w:t>
      </w:r>
      <w:r w:rsidRPr="001B7C50">
        <w:t>114].</w:t>
      </w:r>
    </w:p>
    <w:p w14:paraId="4A80B2D9" w14:textId="49A55A84" w:rsidR="00D40151" w:rsidRPr="001B7C50" w:rsidRDefault="00D40151" w:rsidP="00D40151">
      <w:r w:rsidRPr="001B7C50">
        <w:t>The SMSF supports interactions towards the</w:t>
      </w:r>
      <w:r w:rsidR="00A346EF" w:rsidRPr="001B7C50">
        <w:t xml:space="preserve"> CHF</w:t>
      </w:r>
      <w:r w:rsidRPr="001B7C50">
        <w:t xml:space="preserve">, as defined in </w:t>
      </w:r>
      <w:r w:rsidR="00695DF1" w:rsidRPr="001B7C50">
        <w:t>TS</w:t>
      </w:r>
      <w:r w:rsidR="00695DF1">
        <w:t> </w:t>
      </w:r>
      <w:r w:rsidR="00695DF1" w:rsidRPr="001B7C50">
        <w:t>32.274</w:t>
      </w:r>
      <w:r w:rsidR="00695DF1">
        <w:t> </w:t>
      </w:r>
      <w:r w:rsidR="00695DF1" w:rsidRPr="001B7C50">
        <w:t>[</w:t>
      </w:r>
      <w:r w:rsidRPr="001B7C50">
        <w:t>118].</w:t>
      </w:r>
    </w:p>
    <w:p w14:paraId="09DF6CCA" w14:textId="431BA6C3" w:rsidR="008A60FE" w:rsidRPr="001B7C50" w:rsidRDefault="008A60FE" w:rsidP="008A60FE">
      <w:bookmarkStart w:id="2118" w:name="_Toc20149901"/>
      <w:bookmarkStart w:id="2119" w:name="_Toc27846700"/>
      <w:bookmarkStart w:id="2120" w:name="_Toc36187831"/>
      <w:bookmarkStart w:id="2121" w:name="_Toc45183735"/>
      <w:bookmarkStart w:id="2122" w:name="_Toc47342577"/>
      <w:bookmarkStart w:id="2123" w:name="_Toc51769278"/>
      <w:r w:rsidRPr="001B7C50">
        <w:t xml:space="preserve">The NEF supports interactions towards the CHF, as defined in </w:t>
      </w:r>
      <w:r w:rsidR="00695DF1" w:rsidRPr="001B7C50">
        <w:t>TS</w:t>
      </w:r>
      <w:r w:rsidR="00695DF1">
        <w:t> </w:t>
      </w:r>
      <w:r w:rsidR="00695DF1" w:rsidRPr="001B7C50">
        <w:t>32.254</w:t>
      </w:r>
      <w:r w:rsidR="00695DF1">
        <w:t> </w:t>
      </w:r>
      <w:r w:rsidR="00695DF1" w:rsidRPr="001B7C50">
        <w:t>[</w:t>
      </w:r>
      <w:r w:rsidRPr="001B7C50">
        <w:t>123].</w:t>
      </w:r>
    </w:p>
    <w:p w14:paraId="4659FB8F" w14:textId="77777777" w:rsidR="00D40151" w:rsidRPr="001B7C50" w:rsidRDefault="00D40151" w:rsidP="00D40151">
      <w:pPr>
        <w:pStyle w:val="Heading3"/>
      </w:pPr>
      <w:bookmarkStart w:id="2124" w:name="_Toc122440386"/>
      <w:r w:rsidRPr="001B7C50">
        <w:t>5.12.2</w:t>
      </w:r>
      <w:r w:rsidRPr="001B7C50">
        <w:tab/>
        <w:t>Usage Data Reporting for Secondary RAT</w:t>
      </w:r>
      <w:bookmarkEnd w:id="2118"/>
      <w:bookmarkEnd w:id="2119"/>
      <w:bookmarkEnd w:id="2120"/>
      <w:bookmarkEnd w:id="2121"/>
      <w:bookmarkEnd w:id="2122"/>
      <w:bookmarkEnd w:id="2123"/>
      <w:bookmarkEnd w:id="2124"/>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F035853"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695DF1" w:rsidRPr="001B7C50">
        <w:t>TS</w:t>
      </w:r>
      <w:r w:rsidR="00695DF1">
        <w:t> </w:t>
      </w:r>
      <w:r w:rsidR="00695DF1" w:rsidRPr="001B7C50">
        <w:t>38.413</w:t>
      </w:r>
      <w:r w:rsidR="00695DF1">
        <w:t> </w:t>
      </w:r>
      <w:r w:rsidR="00695DF1"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125" w:name="_Toc20149902"/>
      <w:bookmarkStart w:id="2126" w:name="_Toc27846701"/>
      <w:bookmarkStart w:id="2127" w:name="_Toc36187832"/>
      <w:bookmarkStart w:id="2128" w:name="_Toc45183736"/>
      <w:bookmarkStart w:id="2129" w:name="_Toc47342578"/>
      <w:bookmarkStart w:id="2130" w:name="_Toc51769279"/>
      <w:bookmarkStart w:id="2131" w:name="_Toc122440387"/>
      <w:r w:rsidRPr="001B7C50">
        <w:t>5.12.3</w:t>
      </w:r>
      <w:r w:rsidRPr="001B7C50">
        <w:tab/>
        <w:t>Secondary RAT Periodic Usage Data Reporting Procedure</w:t>
      </w:r>
      <w:bookmarkEnd w:id="2125"/>
      <w:bookmarkEnd w:id="2126"/>
      <w:bookmarkEnd w:id="2127"/>
      <w:bookmarkEnd w:id="2128"/>
      <w:bookmarkEnd w:id="2129"/>
      <w:bookmarkEnd w:id="2130"/>
      <w:bookmarkEnd w:id="2131"/>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132" w:name="_Toc20149903"/>
      <w:bookmarkStart w:id="2133" w:name="_Toc27846702"/>
      <w:bookmarkStart w:id="2134" w:name="_Toc36187833"/>
      <w:bookmarkStart w:id="2135" w:name="_Toc45183737"/>
      <w:bookmarkStart w:id="2136" w:name="_Toc47342579"/>
      <w:bookmarkStart w:id="2137" w:name="_Toc51769280"/>
      <w:bookmarkStart w:id="2138" w:name="_Toc122440388"/>
      <w:r w:rsidRPr="001B7C50">
        <w:t>5.13</w:t>
      </w:r>
      <w:r w:rsidRPr="001B7C50">
        <w:tab/>
        <w:t>Support for Edge Computing</w:t>
      </w:r>
      <w:bookmarkEnd w:id="2132"/>
      <w:bookmarkEnd w:id="2133"/>
      <w:bookmarkEnd w:id="2134"/>
      <w:bookmarkEnd w:id="2135"/>
      <w:bookmarkEnd w:id="2136"/>
      <w:bookmarkEnd w:id="2137"/>
      <w:bookmarkEnd w:id="2138"/>
    </w:p>
    <w:p w14:paraId="2E24137B" w14:textId="667818F1"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695DF1" w:rsidRPr="001B7C50">
        <w:t>TS</w:t>
      </w:r>
      <w:r w:rsidR="00695DF1">
        <w:t> </w:t>
      </w:r>
      <w:r w:rsidR="00695DF1" w:rsidRPr="001B7C50">
        <w:t>23.548</w:t>
      </w:r>
      <w:r w:rsidR="00695DF1">
        <w:t> </w:t>
      </w:r>
      <w:r w:rsidR="00695DF1" w:rsidRPr="001B7C50">
        <w:t>[</w:t>
      </w:r>
      <w:r w:rsidR="00B96062" w:rsidRPr="001B7C50">
        <w:t>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3C633599"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695DF1" w:rsidRPr="001B7C50">
        <w:rPr>
          <w:rFonts w:eastAsia="PMingLiU"/>
        </w:rPr>
        <w:t>TS</w:t>
      </w:r>
      <w:r w:rsidR="00695DF1">
        <w:rPr>
          <w:rFonts w:eastAsia="PMingLiU"/>
        </w:rPr>
        <w:t> </w:t>
      </w:r>
      <w:r w:rsidR="00695DF1" w:rsidRPr="001B7C50">
        <w:rPr>
          <w:rFonts w:eastAsia="PMingLiU"/>
        </w:rPr>
        <w:t>23.548</w:t>
      </w:r>
      <w:r w:rsidR="00695DF1">
        <w:rPr>
          <w:rFonts w:eastAsia="PMingLiU"/>
        </w:rPr>
        <w:t> </w:t>
      </w:r>
      <w:r w:rsidR="00695DF1"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lastRenderedPageBreak/>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21467905"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695DF1" w:rsidRPr="001B7C50">
        <w:t>TS</w:t>
      </w:r>
      <w:r w:rsidR="00695DF1">
        <w:t> </w:t>
      </w:r>
      <w:r w:rsidR="00695DF1" w:rsidRPr="001B7C50">
        <w:t>23.502</w:t>
      </w:r>
      <w:r w:rsidR="00695DF1">
        <w:t> </w:t>
      </w:r>
      <w:r w:rsidR="00695DF1"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695DF1" w:rsidRPr="001B7C50">
        <w:t>TS</w:t>
      </w:r>
      <w:r w:rsidR="00695DF1">
        <w:t> </w:t>
      </w:r>
      <w:r w:rsidR="00695DF1" w:rsidRPr="001B7C50">
        <w:t>23.548</w:t>
      </w:r>
      <w:r w:rsidR="00695DF1">
        <w:t> </w:t>
      </w:r>
      <w:r w:rsidR="00695DF1"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62A6C3AE" w:rsidR="00B96062" w:rsidRPr="001B7C50" w:rsidRDefault="00B96062" w:rsidP="00B96062">
      <w:pPr>
        <w:pStyle w:val="B1"/>
      </w:pPr>
      <w:bookmarkStart w:id="2139" w:name="_Toc20149904"/>
      <w:bookmarkStart w:id="2140" w:name="_Toc27846703"/>
      <w:bookmarkStart w:id="2141" w:name="_Toc36187834"/>
      <w:bookmarkStart w:id="2142" w:name="_Toc45183738"/>
      <w:bookmarkStart w:id="2143" w:name="_Toc47342580"/>
      <w:bookmarkStart w:id="2144" w:name="_Toc51769281"/>
      <w:r w:rsidRPr="001B7C50">
        <w:t>-</w:t>
      </w:r>
      <w:r w:rsidRPr="001B7C50">
        <w:tab/>
        <w:t xml:space="preserve">Discovery and re-discovery of Edge Applications Servers as described in </w:t>
      </w:r>
      <w:r w:rsidR="00695DF1" w:rsidRPr="001B7C50">
        <w:t>TS</w:t>
      </w:r>
      <w:r w:rsidR="00695DF1">
        <w:t> </w:t>
      </w:r>
      <w:r w:rsidR="00695DF1" w:rsidRPr="001B7C50">
        <w:t>23.548</w:t>
      </w:r>
      <w:r w:rsidR="00695DF1">
        <w:t> </w:t>
      </w:r>
      <w:r w:rsidR="00695DF1" w:rsidRPr="001B7C50">
        <w:t>[</w:t>
      </w:r>
      <w:r w:rsidRPr="001B7C50">
        <w:t>130].</w:t>
      </w:r>
    </w:p>
    <w:p w14:paraId="62E2B05A" w14:textId="22E991AA"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695DF1" w:rsidRPr="001B7C50">
        <w:t>TS</w:t>
      </w:r>
      <w:r w:rsidR="00695DF1">
        <w:t> </w:t>
      </w:r>
      <w:r w:rsidR="00695DF1" w:rsidRPr="001B7C50">
        <w:t>23.548</w:t>
      </w:r>
      <w:r w:rsidR="00695DF1">
        <w:t> </w:t>
      </w:r>
      <w:r w:rsidR="00695DF1" w:rsidRPr="001B7C50">
        <w:t>[</w:t>
      </w:r>
      <w:r w:rsidRPr="001B7C50">
        <w:t>130]</w:t>
      </w:r>
      <w:r w:rsidR="00A46717" w:rsidRPr="001B7C50">
        <w:t xml:space="preserve"> and the case of involving AF change as described in clauses 4.3.6.2, 4.3.6.3 and 4.3.6.4 of </w:t>
      </w:r>
      <w:r w:rsidR="00695DF1" w:rsidRPr="001B7C50">
        <w:t>TS</w:t>
      </w:r>
      <w:r w:rsidR="00695DF1">
        <w:t> </w:t>
      </w:r>
      <w:r w:rsidR="00695DF1" w:rsidRPr="001B7C50">
        <w:t>23.502</w:t>
      </w:r>
      <w:r w:rsidR="00695DF1">
        <w:t> </w:t>
      </w:r>
      <w:r w:rsidR="00695DF1" w:rsidRPr="001B7C50">
        <w:t>[</w:t>
      </w:r>
      <w:r w:rsidR="00A46717" w:rsidRPr="001B7C50">
        <w:t>3]</w:t>
      </w:r>
      <w:r w:rsidRPr="001B7C50">
        <w:t>.</w:t>
      </w:r>
    </w:p>
    <w:p w14:paraId="6F76F765" w14:textId="76470CA8"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681A366C" w14:textId="0729AD48" w:rsidR="00D40151" w:rsidRPr="001B7C50" w:rsidRDefault="00D40151" w:rsidP="00D40151">
      <w:pPr>
        <w:pStyle w:val="Heading2"/>
      </w:pPr>
      <w:bookmarkStart w:id="2145" w:name="_Toc122440389"/>
      <w:r w:rsidRPr="001B7C50">
        <w:t>5.14</w:t>
      </w:r>
      <w:r w:rsidRPr="001B7C50">
        <w:tab/>
        <w:t>Policy Control</w:t>
      </w:r>
      <w:bookmarkEnd w:id="2139"/>
      <w:bookmarkEnd w:id="2140"/>
      <w:bookmarkEnd w:id="2141"/>
      <w:bookmarkEnd w:id="2142"/>
      <w:bookmarkEnd w:id="2143"/>
      <w:bookmarkEnd w:id="2144"/>
      <w:bookmarkEnd w:id="2145"/>
    </w:p>
    <w:p w14:paraId="50A6C472" w14:textId="68216BF8" w:rsidR="00D40151" w:rsidRPr="001B7C50" w:rsidRDefault="00D40151" w:rsidP="00D40151">
      <w:r w:rsidRPr="001B7C50">
        <w:t xml:space="preserve">The policy and charging control framework for the 5G System is defined in </w:t>
      </w:r>
      <w:r w:rsidR="00695DF1" w:rsidRPr="001B7C50">
        <w:t>TS</w:t>
      </w:r>
      <w:r w:rsidR="00695DF1">
        <w:t> </w:t>
      </w:r>
      <w:r w:rsidR="00695DF1" w:rsidRPr="001B7C50">
        <w:t>23.503</w:t>
      </w:r>
      <w:r w:rsidR="00695DF1">
        <w:t> </w:t>
      </w:r>
      <w:r w:rsidR="00695DF1" w:rsidRPr="001B7C50">
        <w:t>[</w:t>
      </w:r>
      <w:r w:rsidRPr="001B7C50">
        <w:t>45].</w:t>
      </w:r>
    </w:p>
    <w:p w14:paraId="28CB22E1" w14:textId="77777777" w:rsidR="00D40151" w:rsidRPr="001B7C50" w:rsidRDefault="00D40151" w:rsidP="00D40151">
      <w:pPr>
        <w:pStyle w:val="Heading2"/>
      </w:pPr>
      <w:bookmarkStart w:id="2146" w:name="_Toc20149905"/>
      <w:bookmarkStart w:id="2147" w:name="_Toc27846704"/>
      <w:bookmarkStart w:id="2148" w:name="_Toc36187835"/>
      <w:bookmarkStart w:id="2149" w:name="_Toc45183739"/>
      <w:bookmarkStart w:id="2150" w:name="_Toc47342581"/>
      <w:bookmarkStart w:id="2151" w:name="_Toc51769282"/>
      <w:bookmarkStart w:id="2152" w:name="_Toc122440390"/>
      <w:r w:rsidRPr="001B7C50">
        <w:t>5.15</w:t>
      </w:r>
      <w:r w:rsidRPr="001B7C50">
        <w:tab/>
        <w:t>Network slicing</w:t>
      </w:r>
      <w:bookmarkEnd w:id="2146"/>
      <w:bookmarkEnd w:id="2147"/>
      <w:bookmarkEnd w:id="2148"/>
      <w:bookmarkEnd w:id="2149"/>
      <w:bookmarkEnd w:id="2150"/>
      <w:bookmarkEnd w:id="2151"/>
      <w:bookmarkEnd w:id="2152"/>
    </w:p>
    <w:p w14:paraId="1405E6EF" w14:textId="77777777" w:rsidR="00D40151" w:rsidRPr="001B7C50" w:rsidRDefault="00D40151" w:rsidP="00D40151">
      <w:pPr>
        <w:pStyle w:val="Heading3"/>
      </w:pPr>
      <w:bookmarkStart w:id="2153" w:name="_Toc20149906"/>
      <w:bookmarkStart w:id="2154" w:name="_Toc27846705"/>
      <w:bookmarkStart w:id="2155" w:name="_Toc36187836"/>
      <w:bookmarkStart w:id="2156" w:name="_Toc45183740"/>
      <w:bookmarkStart w:id="2157" w:name="_Toc47342582"/>
      <w:bookmarkStart w:id="2158" w:name="_Toc51769283"/>
      <w:bookmarkStart w:id="2159" w:name="_Toc122440391"/>
      <w:r w:rsidRPr="001B7C50">
        <w:t>5.15.1</w:t>
      </w:r>
      <w:r w:rsidRPr="001B7C50">
        <w:tab/>
        <w:t>General</w:t>
      </w:r>
      <w:bookmarkEnd w:id="2153"/>
      <w:bookmarkEnd w:id="2154"/>
      <w:bookmarkEnd w:id="2155"/>
      <w:bookmarkEnd w:id="2156"/>
      <w:bookmarkEnd w:id="2157"/>
      <w:bookmarkEnd w:id="2158"/>
      <w:bookmarkEnd w:id="2159"/>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6AB7D114" w:rsidR="00D40151" w:rsidRPr="001B7C50" w:rsidRDefault="00D40151" w:rsidP="00D40151">
      <w:pPr>
        <w:pStyle w:val="B1"/>
      </w:pPr>
      <w:r w:rsidRPr="001B7C50">
        <w:t>-</w:t>
      </w:r>
      <w:r w:rsidRPr="001B7C50">
        <w:tab/>
        <w:t>the NG-RAN described in</w:t>
      </w:r>
      <w:r w:rsidR="00704A9E" w:rsidRPr="001B7C50">
        <w:t xml:space="preserve"> </w:t>
      </w:r>
      <w:r w:rsidR="00695DF1" w:rsidRPr="001B7C50">
        <w:t>TS</w:t>
      </w:r>
      <w:r w:rsidR="00695DF1">
        <w:t> </w:t>
      </w:r>
      <w:r w:rsidR="00695DF1" w:rsidRPr="001B7C50">
        <w:t>38.300</w:t>
      </w:r>
      <w:r w:rsidR="00695DF1">
        <w:t> </w:t>
      </w:r>
      <w:r w:rsidR="00695DF1"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lastRenderedPageBreak/>
        <w:t>-</w:t>
      </w:r>
      <w:r w:rsidRPr="001B7C50">
        <w:tab/>
        <w:t>the W-AGF function to the Wireline Access Network described in clause 4.2.8.4.</w:t>
      </w:r>
    </w:p>
    <w:p w14:paraId="22534B51" w14:textId="5CF9098B"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695DF1" w:rsidRPr="001B7C50">
        <w:t>TS</w:t>
      </w:r>
      <w:r w:rsidR="00695DF1">
        <w:t> </w:t>
      </w:r>
      <w:r w:rsidR="00695DF1" w:rsidRPr="001B7C50">
        <w:t>23.502</w:t>
      </w:r>
      <w:r w:rsidR="00695DF1">
        <w:t> </w:t>
      </w:r>
      <w:r w:rsidR="00695DF1" w:rsidRPr="001B7C50">
        <w:t>[</w:t>
      </w:r>
      <w:r w:rsidRPr="001B7C50">
        <w:t xml:space="preserve">3] and </w:t>
      </w:r>
      <w:r w:rsidR="00695DF1" w:rsidRPr="001B7C50">
        <w:t>TS</w:t>
      </w:r>
      <w:r w:rsidR="00695DF1">
        <w:t> </w:t>
      </w:r>
      <w:r w:rsidR="00695DF1" w:rsidRPr="001B7C50">
        <w:t>23.503</w:t>
      </w:r>
      <w:r w:rsidR="00695DF1">
        <w:t> </w:t>
      </w:r>
      <w:r w:rsidR="00695DF1" w:rsidRPr="001B7C50">
        <w:t>[</w:t>
      </w:r>
      <w:r w:rsidRPr="001B7C50">
        <w:t>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60" w:name="_Toc20149907"/>
      <w:bookmarkStart w:id="2161" w:name="_Toc27846706"/>
      <w:bookmarkStart w:id="2162" w:name="_Toc36187837"/>
      <w:bookmarkStart w:id="2163" w:name="_Toc45183741"/>
      <w:bookmarkStart w:id="2164" w:name="_Toc47342583"/>
      <w:bookmarkStart w:id="2165"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63A5EFC7" w:rsidR="0069561D" w:rsidRPr="001B7C50" w:rsidRDefault="0069561D" w:rsidP="0069561D">
      <w:pPr>
        <w:rPr>
          <w:lang w:eastAsia="zh-CN"/>
        </w:rPr>
      </w:pPr>
      <w:r>
        <w:rPr>
          <w:lang w:eastAsia="zh-CN"/>
        </w:rPr>
        <w:t>The selection of N3IWF supporting a set of slice(s) is described in clause 6.3.6.</w:t>
      </w:r>
    </w:p>
    <w:p w14:paraId="2DB011C5" w14:textId="77777777" w:rsidR="00D40151" w:rsidRPr="001B7C50" w:rsidRDefault="00D40151" w:rsidP="00D40151">
      <w:pPr>
        <w:pStyle w:val="Heading3"/>
      </w:pPr>
      <w:bookmarkStart w:id="2166" w:name="_Toc122440392"/>
      <w:r w:rsidRPr="001B7C50">
        <w:t>5.15.2</w:t>
      </w:r>
      <w:r w:rsidRPr="001B7C50">
        <w:tab/>
        <w:t>Identification and selection of a Network Slice: the S-NSSAI and the NSSAI</w:t>
      </w:r>
      <w:bookmarkEnd w:id="2160"/>
      <w:bookmarkEnd w:id="2161"/>
      <w:bookmarkEnd w:id="2162"/>
      <w:bookmarkEnd w:id="2163"/>
      <w:bookmarkEnd w:id="2164"/>
      <w:bookmarkEnd w:id="2165"/>
      <w:bookmarkEnd w:id="2166"/>
    </w:p>
    <w:p w14:paraId="56A6794D" w14:textId="77777777" w:rsidR="00D40151" w:rsidRPr="001B7C50" w:rsidRDefault="00D40151" w:rsidP="00D40151">
      <w:pPr>
        <w:pStyle w:val="Heading4"/>
      </w:pPr>
      <w:bookmarkStart w:id="2167" w:name="_Toc20149908"/>
      <w:bookmarkStart w:id="2168" w:name="_Toc27846707"/>
      <w:bookmarkStart w:id="2169" w:name="_Toc36187838"/>
      <w:bookmarkStart w:id="2170" w:name="_Toc45183742"/>
      <w:bookmarkStart w:id="2171" w:name="_Toc47342584"/>
      <w:bookmarkStart w:id="2172" w:name="_Toc51769285"/>
      <w:bookmarkStart w:id="2173" w:name="_Toc122440393"/>
      <w:r w:rsidRPr="001B7C50">
        <w:t>5.15.2.1</w:t>
      </w:r>
      <w:r w:rsidRPr="001B7C50">
        <w:tab/>
        <w:t>General</w:t>
      </w:r>
      <w:bookmarkEnd w:id="2167"/>
      <w:bookmarkEnd w:id="2168"/>
      <w:bookmarkEnd w:id="2169"/>
      <w:bookmarkEnd w:id="2170"/>
      <w:bookmarkEnd w:id="2171"/>
      <w:bookmarkEnd w:id="2172"/>
      <w:bookmarkEnd w:id="2173"/>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lastRenderedPageBreak/>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49AC6F81"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1EE09169" w:rsidR="00D40151" w:rsidRPr="001B7C50" w:rsidRDefault="00D40151" w:rsidP="00D40151">
      <w:pPr>
        <w:pStyle w:val="NO"/>
      </w:pPr>
      <w:r w:rsidRPr="001B7C50">
        <w:t>NOTE:</w:t>
      </w:r>
      <w:r w:rsidRPr="001B7C50">
        <w:tab/>
        <w:t xml:space="preserve">The details of how the RAN uses NSSAI information are described in </w:t>
      </w:r>
      <w:r w:rsidR="00695DF1" w:rsidRPr="001B7C50">
        <w:t>TS</w:t>
      </w:r>
      <w:r w:rsidR="00695DF1">
        <w:t> </w:t>
      </w:r>
      <w:r w:rsidR="00695DF1" w:rsidRPr="001B7C50">
        <w:t>38.300</w:t>
      </w:r>
      <w:r w:rsidR="00695DF1">
        <w:t> </w:t>
      </w:r>
      <w:r w:rsidR="00695DF1" w:rsidRPr="001B7C50">
        <w:t>[</w:t>
      </w:r>
      <w:r w:rsidRPr="001B7C50">
        <w:t>27].</w:t>
      </w:r>
    </w:p>
    <w:p w14:paraId="6FC44485" w14:textId="77777777" w:rsidR="00D40151" w:rsidRPr="001B7C50" w:rsidRDefault="00D40151" w:rsidP="00D40151">
      <w:pPr>
        <w:pStyle w:val="Heading4"/>
      </w:pPr>
      <w:bookmarkStart w:id="2174" w:name="_Toc20149909"/>
      <w:bookmarkStart w:id="2175" w:name="_Toc27846708"/>
      <w:bookmarkStart w:id="2176" w:name="_Toc36187839"/>
      <w:bookmarkStart w:id="2177" w:name="_Toc45183743"/>
      <w:bookmarkStart w:id="2178" w:name="_Toc47342585"/>
      <w:bookmarkStart w:id="2179" w:name="_Toc51769286"/>
      <w:bookmarkStart w:id="2180" w:name="_Toc122440394"/>
      <w:r w:rsidRPr="001B7C50">
        <w:t>5.15.2.2</w:t>
      </w:r>
      <w:r w:rsidRPr="001B7C50">
        <w:tab/>
        <w:t>Standardised SST values</w:t>
      </w:r>
      <w:bookmarkEnd w:id="2174"/>
      <w:bookmarkEnd w:id="2175"/>
      <w:bookmarkEnd w:id="2176"/>
      <w:bookmarkEnd w:id="2177"/>
      <w:bookmarkEnd w:id="2178"/>
      <w:bookmarkEnd w:id="2179"/>
      <w:bookmarkEnd w:id="2180"/>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lastRenderedPageBreak/>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81" w:name="_Toc20149910"/>
      <w:bookmarkStart w:id="2182" w:name="_Toc27846709"/>
      <w:bookmarkStart w:id="2183" w:name="_Toc36187840"/>
      <w:bookmarkStart w:id="2184" w:name="_Toc45183744"/>
      <w:bookmarkStart w:id="2185" w:name="_Toc47342586"/>
      <w:bookmarkStart w:id="2186"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187" w:name="_Toc122440395"/>
      <w:r w:rsidRPr="001B7C50">
        <w:t>5.15.3</w:t>
      </w:r>
      <w:r w:rsidRPr="001B7C50">
        <w:tab/>
        <w:t>Subscription aspects</w:t>
      </w:r>
      <w:bookmarkEnd w:id="2181"/>
      <w:bookmarkEnd w:id="2182"/>
      <w:bookmarkEnd w:id="2183"/>
      <w:bookmarkEnd w:id="2184"/>
      <w:bookmarkEnd w:id="2185"/>
      <w:bookmarkEnd w:id="2186"/>
      <w:bookmarkEnd w:id="2187"/>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lastRenderedPageBreak/>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188" w:name="_Toc20149911"/>
      <w:bookmarkStart w:id="2189" w:name="_Toc27846710"/>
      <w:bookmarkStart w:id="2190" w:name="_Toc36187841"/>
      <w:bookmarkStart w:id="2191" w:name="_Toc45183745"/>
      <w:bookmarkStart w:id="2192" w:name="_Toc47342587"/>
      <w:bookmarkStart w:id="2193" w:name="_Toc51769288"/>
      <w:bookmarkStart w:id="2194" w:name="_Toc122440396"/>
      <w:r w:rsidRPr="001B7C50">
        <w:rPr>
          <w:lang w:eastAsia="zh-CN"/>
        </w:rPr>
        <w:t>5.15.4</w:t>
      </w:r>
      <w:r w:rsidRPr="001B7C50">
        <w:rPr>
          <w:lang w:eastAsia="zh-CN"/>
        </w:rPr>
        <w:tab/>
        <w:t>UE NSSAI configuration and NSSAI storage aspects</w:t>
      </w:r>
      <w:bookmarkEnd w:id="2188"/>
      <w:bookmarkEnd w:id="2189"/>
      <w:bookmarkEnd w:id="2190"/>
      <w:bookmarkEnd w:id="2191"/>
      <w:bookmarkEnd w:id="2192"/>
      <w:bookmarkEnd w:id="2193"/>
      <w:bookmarkEnd w:id="2194"/>
    </w:p>
    <w:p w14:paraId="7B5C68B2" w14:textId="77777777" w:rsidR="00D40151" w:rsidRPr="001B7C50" w:rsidRDefault="00D40151" w:rsidP="00D40151">
      <w:pPr>
        <w:pStyle w:val="Heading4"/>
        <w:rPr>
          <w:lang w:eastAsia="zh-CN"/>
        </w:rPr>
      </w:pPr>
      <w:bookmarkStart w:id="2195" w:name="_Toc20149912"/>
      <w:bookmarkStart w:id="2196" w:name="_Toc27846711"/>
      <w:bookmarkStart w:id="2197" w:name="_Toc36187842"/>
      <w:bookmarkStart w:id="2198" w:name="_Toc45183746"/>
      <w:bookmarkStart w:id="2199" w:name="_Toc47342588"/>
      <w:bookmarkStart w:id="2200" w:name="_Toc51769289"/>
      <w:bookmarkStart w:id="2201" w:name="_Toc122440397"/>
      <w:r w:rsidRPr="001B7C50">
        <w:rPr>
          <w:lang w:eastAsia="zh-CN"/>
        </w:rPr>
        <w:t>5.15.4.1</w:t>
      </w:r>
      <w:r w:rsidRPr="001B7C50">
        <w:rPr>
          <w:lang w:eastAsia="zh-CN"/>
        </w:rPr>
        <w:tab/>
        <w:t>General</w:t>
      </w:r>
      <w:bookmarkEnd w:id="2195"/>
      <w:bookmarkEnd w:id="2196"/>
      <w:bookmarkEnd w:id="2197"/>
      <w:bookmarkEnd w:id="2198"/>
      <w:bookmarkEnd w:id="2199"/>
      <w:bookmarkEnd w:id="2200"/>
      <w:bookmarkEnd w:id="2201"/>
    </w:p>
    <w:p w14:paraId="23296AD4" w14:textId="77777777" w:rsidR="00D40151" w:rsidRPr="001B7C50" w:rsidRDefault="00D40151" w:rsidP="00D40151">
      <w:pPr>
        <w:pStyle w:val="Heading5"/>
      </w:pPr>
      <w:bookmarkStart w:id="2202" w:name="_Toc20149913"/>
      <w:bookmarkStart w:id="2203" w:name="_Toc27846712"/>
      <w:bookmarkStart w:id="2204" w:name="_Toc36187843"/>
      <w:bookmarkStart w:id="2205" w:name="_Toc45183747"/>
      <w:bookmarkStart w:id="2206" w:name="_Toc47342589"/>
      <w:bookmarkStart w:id="2207" w:name="_Toc51769290"/>
      <w:bookmarkStart w:id="2208" w:name="_Toc122440398"/>
      <w:r w:rsidRPr="001B7C50">
        <w:t>5.15.4.1.1</w:t>
      </w:r>
      <w:r w:rsidRPr="001B7C50">
        <w:tab/>
        <w:t>UE Network Slice configuration</w:t>
      </w:r>
      <w:bookmarkEnd w:id="2202"/>
      <w:bookmarkEnd w:id="2203"/>
      <w:bookmarkEnd w:id="2204"/>
      <w:bookmarkEnd w:id="2205"/>
      <w:bookmarkEnd w:id="2206"/>
      <w:bookmarkEnd w:id="2207"/>
      <w:bookmarkEnd w:id="2208"/>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5EB8E491"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1F564263"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695DF1" w:rsidRPr="001B7C50">
        <w:t>TS</w:t>
      </w:r>
      <w:r w:rsidR="00695DF1">
        <w:t> </w:t>
      </w:r>
      <w:r w:rsidR="00695DF1" w:rsidRPr="001B7C50">
        <w:t>23.502</w:t>
      </w:r>
      <w:r w:rsidR="00695DF1">
        <w:t> </w:t>
      </w:r>
      <w:r w:rsidR="00695DF1"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69058D9B" w:rsidR="00D40151" w:rsidRPr="001B7C50" w:rsidRDefault="00D40151" w:rsidP="00D40151">
      <w:pPr>
        <w:rPr>
          <w:lang w:eastAsia="zh-CN"/>
        </w:rPr>
      </w:pPr>
      <w:r w:rsidRPr="001B7C50">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w:t>
      </w:r>
      <w:r w:rsidR="0054498C">
        <w:rPr>
          <w:lang w:eastAsia="zh-CN"/>
        </w:rPr>
        <w:lastRenderedPageBreak/>
        <w:t>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1F71EDF8"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695DF1" w:rsidRPr="001B7C50">
        <w:t>TS</w:t>
      </w:r>
      <w:r w:rsidR="00695DF1">
        <w:t> </w:t>
      </w:r>
      <w:r w:rsidR="00695DF1" w:rsidRPr="001B7C50">
        <w:t>24.501</w:t>
      </w:r>
      <w:r w:rsidR="00695DF1">
        <w:t> </w:t>
      </w:r>
      <w:r w:rsidR="00695DF1" w:rsidRPr="001B7C50">
        <w:t>[</w:t>
      </w:r>
      <w:r w:rsidRPr="001B7C50">
        <w:t>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lastRenderedPageBreak/>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0DA797BA"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695DF1" w:rsidRPr="001B7C50">
        <w:t>TS</w:t>
      </w:r>
      <w:r w:rsidR="00695DF1">
        <w:t> </w:t>
      </w:r>
      <w:r w:rsidR="00695DF1" w:rsidRPr="001B7C50">
        <w:t>24.501</w:t>
      </w:r>
      <w:r w:rsidR="00695DF1">
        <w:t> </w:t>
      </w:r>
      <w:r w:rsidR="00695DF1" w:rsidRPr="001B7C50">
        <w:t>[</w:t>
      </w:r>
      <w:r w:rsidRPr="001B7C50">
        <w:t>47].</w:t>
      </w:r>
    </w:p>
    <w:p w14:paraId="20F1FDEE" w14:textId="365ACE35" w:rsidR="00D40151" w:rsidRPr="001B7C50" w:rsidRDefault="00D40151" w:rsidP="00D40151">
      <w:pPr>
        <w:pStyle w:val="B1"/>
      </w:pPr>
      <w:bookmarkStart w:id="2209" w:name="_Toc20149914"/>
      <w:bookmarkStart w:id="2210" w:name="_Toc27846713"/>
      <w:bookmarkStart w:id="2211" w:name="_Toc36187844"/>
      <w:r w:rsidRPr="001B7C50">
        <w:t>-</w:t>
      </w:r>
      <w:r w:rsidRPr="001B7C50">
        <w:tab/>
        <w:t xml:space="preserve">If received, the Pending NSSAI shall be stored in the UE as described in </w:t>
      </w:r>
      <w:r w:rsidR="00695DF1" w:rsidRPr="001B7C50">
        <w:t>TS</w:t>
      </w:r>
      <w:r w:rsidR="00695DF1">
        <w:t> </w:t>
      </w:r>
      <w:r w:rsidR="00695DF1" w:rsidRPr="001B7C50">
        <w:t>24.501</w:t>
      </w:r>
      <w:r w:rsidR="00695DF1">
        <w:t> </w:t>
      </w:r>
      <w:r w:rsidR="00695DF1" w:rsidRPr="001B7C50">
        <w:t>[</w:t>
      </w:r>
      <w:r w:rsidRPr="001B7C50">
        <w:t>47].</w:t>
      </w:r>
    </w:p>
    <w:p w14:paraId="02D392AD" w14:textId="7CB0BAC8" w:rsidR="001F5968" w:rsidRDefault="001F5968" w:rsidP="00695DF1">
      <w:bookmarkStart w:id="2212" w:name="_Toc45183748"/>
      <w:bookmarkStart w:id="2213" w:name="_Toc47342590"/>
      <w:bookmarkStart w:id="2214" w:name="_Toc51769291"/>
      <w:r>
        <w:t>UE configuration to guide UE selection of a N3IWF that supports the S-NSSAIs needed by the UE is defined in clause 6.3.6.</w:t>
      </w:r>
    </w:p>
    <w:p w14:paraId="7EA753D2" w14:textId="351BB3F5" w:rsidR="00D40151" w:rsidRPr="001B7C50" w:rsidRDefault="00D40151" w:rsidP="00D40151">
      <w:pPr>
        <w:pStyle w:val="Heading5"/>
      </w:pPr>
      <w:bookmarkStart w:id="2215" w:name="_Toc122440399"/>
      <w:r w:rsidRPr="001B7C50">
        <w:t>5.15.4.1.2</w:t>
      </w:r>
      <w:r w:rsidRPr="001B7C50">
        <w:tab/>
        <w:t>Mapping of S-NSSAIs values in the Allowed NSSAI and in the Requested NSSAI to the S-NSSAIs values used in the HPLMN</w:t>
      </w:r>
      <w:bookmarkEnd w:id="2209"/>
      <w:bookmarkEnd w:id="2210"/>
      <w:bookmarkEnd w:id="2211"/>
      <w:bookmarkEnd w:id="2212"/>
      <w:bookmarkEnd w:id="2213"/>
      <w:bookmarkEnd w:id="2214"/>
      <w:bookmarkEnd w:id="2215"/>
    </w:p>
    <w:p w14:paraId="7447A09D" w14:textId="2B5D8DD4" w:rsidR="00D40151" w:rsidRPr="001B7C50" w:rsidRDefault="00D40151" w:rsidP="00D40151">
      <w:pPr>
        <w:rPr>
          <w:lang w:eastAsia="ko-KR"/>
        </w:rPr>
      </w:pPr>
      <w:r w:rsidRPr="001B7C50">
        <w:t>One or more S-NSSAIs in an Allowed NSSAI provided to the UE can have values which are not part of the UE's current Network S</w:t>
      </w:r>
      <w:r w:rsidRPr="001B7C50">
        <w:rPr>
          <w:lang w:eastAsia="zh-CN"/>
        </w:rPr>
        <w:t>lice configuration information for the Serving PLMN</w:t>
      </w:r>
      <w:r w:rsidRPr="001B7C50">
        <w:t xml:space="preserve">. </w:t>
      </w:r>
      <w:r w:rsidRPr="001B7C50">
        <w:rPr>
          <w:lang w:eastAsia="ko-KR"/>
        </w:rPr>
        <w:t xml:space="preserve">In this case, the network provides the Allowed NSSAI together with the mapping of each </w:t>
      </w:r>
      <w:r w:rsidRPr="001B7C50">
        <w:t>S-NSSAI of the Allowed NSSAI to the corresponding S-NSSAI of the HPLMN.</w:t>
      </w:r>
      <w:r w:rsidRPr="001B7C50">
        <w:rPr>
          <w:lang w:eastAsia="ko-KR"/>
        </w:rPr>
        <w:t xml:space="preserve"> This mapping information allows the UE to associate Applications to S-NSSAIs of the HPLMN as per NSSP of the URSP rules or as per the UE Local Configuration (if available), as defined in clause 6.1.2.2.1 of </w:t>
      </w:r>
      <w:r w:rsidR="00695DF1" w:rsidRPr="001B7C50">
        <w:rPr>
          <w:lang w:eastAsia="ko-KR"/>
        </w:rPr>
        <w:t>TS</w:t>
      </w:r>
      <w:r w:rsidR="00695DF1">
        <w:rPr>
          <w:lang w:eastAsia="ko-KR"/>
        </w:rPr>
        <w:t> </w:t>
      </w:r>
      <w:r w:rsidR="00695DF1" w:rsidRPr="001B7C50">
        <w:rPr>
          <w:lang w:eastAsia="ko-KR"/>
        </w:rPr>
        <w:t>23.503</w:t>
      </w:r>
      <w:r w:rsidR="00695DF1">
        <w:rPr>
          <w:lang w:eastAsia="ko-KR"/>
        </w:rPr>
        <w:t> </w:t>
      </w:r>
      <w:r w:rsidR="00695DF1" w:rsidRPr="001B7C50">
        <w:rPr>
          <w:lang w:eastAsia="ko-KR"/>
        </w:rPr>
        <w:t>[</w:t>
      </w:r>
      <w:r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216" w:name="_Toc20149915"/>
      <w:bookmarkStart w:id="2217" w:name="_Toc27846714"/>
      <w:bookmarkStart w:id="2218" w:name="_Toc36187845"/>
      <w:bookmarkStart w:id="2219" w:name="_Toc45183749"/>
      <w:bookmarkStart w:id="2220" w:name="_Toc47342591"/>
      <w:bookmarkStart w:id="2221" w:name="_Toc51769292"/>
      <w:bookmarkStart w:id="2222" w:name="_Toc122440400"/>
      <w:r w:rsidRPr="001B7C50">
        <w:rPr>
          <w:lang w:eastAsia="ko-KR"/>
        </w:rPr>
        <w:t>5.15.4.2</w:t>
      </w:r>
      <w:r w:rsidRPr="001B7C50">
        <w:rPr>
          <w:lang w:eastAsia="ko-KR"/>
        </w:rPr>
        <w:tab/>
        <w:t>Update of UE Network Slice configuration</w:t>
      </w:r>
      <w:bookmarkEnd w:id="2216"/>
      <w:bookmarkEnd w:id="2217"/>
      <w:bookmarkEnd w:id="2218"/>
      <w:bookmarkEnd w:id="2219"/>
      <w:bookmarkEnd w:id="2220"/>
      <w:bookmarkEnd w:id="2221"/>
      <w:bookmarkEnd w:id="2222"/>
    </w:p>
    <w:p w14:paraId="7B102FD4" w14:textId="0722E05B"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695DF1" w:rsidRPr="001B7C50">
        <w:t>TS</w:t>
      </w:r>
      <w:r w:rsidR="00695DF1">
        <w:t> </w:t>
      </w:r>
      <w:r w:rsidR="00695DF1" w:rsidRPr="001B7C50">
        <w:t>23.502</w:t>
      </w:r>
      <w:r w:rsidR="00695DF1">
        <w:t> </w:t>
      </w:r>
      <w:r w:rsidR="00695DF1" w:rsidRPr="001B7C50">
        <w:t>[</w:t>
      </w:r>
      <w:r w:rsidRPr="001B7C50">
        <w:t>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xml:space="preserve">), this results in updates to the Configured NSSAI for the Serving PLMN and/or to the associated mapping of the Configured NSSAI for </w:t>
      </w:r>
      <w:r w:rsidRPr="001B7C50">
        <w:lastRenderedPageBreak/>
        <w:t>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32D5CFC5"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695DF1" w:rsidRPr="001B7C50">
        <w:t>TS</w:t>
      </w:r>
      <w:r w:rsidR="00695DF1">
        <w:t> </w:t>
      </w:r>
      <w:r w:rsidR="00695DF1" w:rsidRPr="001B7C50">
        <w:t>23.502</w:t>
      </w:r>
      <w:r w:rsidR="00695DF1">
        <w:t> </w:t>
      </w:r>
      <w:r w:rsidR="00695DF1"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28DAF9FA" w:rsidR="00D40151" w:rsidRPr="001B7C50" w:rsidRDefault="00D40151" w:rsidP="00D40151">
      <w:r w:rsidRPr="001B7C50">
        <w:t xml:space="preserve">The update of URSP rules (which include the NSSP), if necessary at any time, is described in </w:t>
      </w:r>
      <w:r w:rsidR="00695DF1" w:rsidRPr="001B7C50">
        <w:t>TS</w:t>
      </w:r>
      <w:r w:rsidR="00695DF1">
        <w:t> </w:t>
      </w:r>
      <w:r w:rsidR="00695DF1" w:rsidRPr="001B7C50">
        <w:t>23.503</w:t>
      </w:r>
      <w:r w:rsidR="00695DF1">
        <w:t> </w:t>
      </w:r>
      <w:r w:rsidR="00695DF1" w:rsidRPr="001B7C50">
        <w:t>[</w:t>
      </w:r>
      <w:r w:rsidRPr="001B7C50">
        <w:t>45].</w:t>
      </w:r>
    </w:p>
    <w:p w14:paraId="09D9B558" w14:textId="77777777" w:rsidR="00D40151" w:rsidRPr="001B7C50" w:rsidRDefault="00D40151" w:rsidP="00D40151">
      <w:pPr>
        <w:pStyle w:val="Heading3"/>
      </w:pPr>
      <w:bookmarkStart w:id="2223" w:name="_Toc20149916"/>
      <w:bookmarkStart w:id="2224" w:name="_Toc27846715"/>
      <w:bookmarkStart w:id="2225" w:name="_Toc36187846"/>
      <w:bookmarkStart w:id="2226" w:name="_Toc45183750"/>
      <w:bookmarkStart w:id="2227" w:name="_Toc47342592"/>
      <w:bookmarkStart w:id="2228" w:name="_Toc51769293"/>
      <w:bookmarkStart w:id="2229" w:name="_Toc122440401"/>
      <w:r w:rsidRPr="001B7C50">
        <w:t>5.15.5</w:t>
      </w:r>
      <w:r w:rsidRPr="001B7C50">
        <w:tab/>
        <w:t>Detailed Operation Overview</w:t>
      </w:r>
      <w:bookmarkEnd w:id="2223"/>
      <w:bookmarkEnd w:id="2224"/>
      <w:bookmarkEnd w:id="2225"/>
      <w:bookmarkEnd w:id="2226"/>
      <w:bookmarkEnd w:id="2227"/>
      <w:bookmarkEnd w:id="2228"/>
      <w:bookmarkEnd w:id="2229"/>
    </w:p>
    <w:p w14:paraId="000EAFB0" w14:textId="77777777" w:rsidR="00D40151" w:rsidRPr="001B7C50" w:rsidRDefault="00D40151" w:rsidP="00D40151">
      <w:pPr>
        <w:pStyle w:val="Heading4"/>
      </w:pPr>
      <w:bookmarkStart w:id="2230" w:name="_Toc20149917"/>
      <w:bookmarkStart w:id="2231" w:name="_Toc27846716"/>
      <w:bookmarkStart w:id="2232" w:name="_Toc36187847"/>
      <w:bookmarkStart w:id="2233" w:name="_Toc45183751"/>
      <w:bookmarkStart w:id="2234" w:name="_Toc47342593"/>
      <w:bookmarkStart w:id="2235" w:name="_Toc51769294"/>
      <w:bookmarkStart w:id="2236" w:name="_Toc122440402"/>
      <w:r w:rsidRPr="001B7C50">
        <w:t>5.15.5.1</w:t>
      </w:r>
      <w:r w:rsidRPr="001B7C50">
        <w:tab/>
        <w:t>General</w:t>
      </w:r>
      <w:bookmarkEnd w:id="2230"/>
      <w:bookmarkEnd w:id="2231"/>
      <w:bookmarkEnd w:id="2232"/>
      <w:bookmarkEnd w:id="2233"/>
      <w:bookmarkEnd w:id="2234"/>
      <w:bookmarkEnd w:id="2235"/>
      <w:bookmarkEnd w:id="2236"/>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237" w:name="_Toc20149918"/>
      <w:bookmarkStart w:id="2238" w:name="_Toc27846717"/>
      <w:bookmarkStart w:id="2239" w:name="_Toc36187848"/>
      <w:bookmarkStart w:id="2240" w:name="_Toc45183752"/>
      <w:bookmarkStart w:id="2241" w:name="_Toc47342594"/>
      <w:bookmarkStart w:id="2242" w:name="_Toc51769295"/>
      <w:bookmarkStart w:id="2243" w:name="_Toc122440403"/>
      <w:r w:rsidRPr="001B7C50">
        <w:t>5.15.5.2</w:t>
      </w:r>
      <w:r w:rsidRPr="001B7C50">
        <w:tab/>
        <w:t>Selection of a Serving AMF supporting the Network Slices</w:t>
      </w:r>
      <w:bookmarkEnd w:id="2237"/>
      <w:bookmarkEnd w:id="2238"/>
      <w:bookmarkEnd w:id="2239"/>
      <w:bookmarkEnd w:id="2240"/>
      <w:bookmarkEnd w:id="2241"/>
      <w:bookmarkEnd w:id="2242"/>
      <w:bookmarkEnd w:id="2243"/>
    </w:p>
    <w:p w14:paraId="3524669D" w14:textId="77777777" w:rsidR="00D40151" w:rsidRPr="001B7C50" w:rsidRDefault="00D40151" w:rsidP="00D40151">
      <w:pPr>
        <w:pStyle w:val="Heading5"/>
      </w:pPr>
      <w:bookmarkStart w:id="2244" w:name="_Toc20149919"/>
      <w:bookmarkStart w:id="2245" w:name="_Toc27846718"/>
      <w:bookmarkStart w:id="2246" w:name="_Toc36187849"/>
      <w:bookmarkStart w:id="2247" w:name="_Toc45183753"/>
      <w:bookmarkStart w:id="2248" w:name="_Toc47342595"/>
      <w:bookmarkStart w:id="2249" w:name="_Toc51769296"/>
      <w:bookmarkStart w:id="2250" w:name="_Toc122440404"/>
      <w:r w:rsidRPr="001B7C50">
        <w:t>5.15.5.2.1</w:t>
      </w:r>
      <w:r w:rsidRPr="001B7C50">
        <w:tab/>
        <w:t>Registration to a set of Network Slices</w:t>
      </w:r>
      <w:bookmarkEnd w:id="2244"/>
      <w:bookmarkEnd w:id="2245"/>
      <w:bookmarkEnd w:id="2246"/>
      <w:bookmarkEnd w:id="2247"/>
      <w:bookmarkEnd w:id="2248"/>
      <w:bookmarkEnd w:id="2249"/>
      <w:bookmarkEnd w:id="2250"/>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27BC7972" w:rsidR="00D40151" w:rsidRPr="001B7C50" w:rsidRDefault="00D40151" w:rsidP="00D40151">
      <w:pPr>
        <w:pStyle w:val="NO"/>
      </w:pPr>
      <w:r w:rsidRPr="001B7C50">
        <w:lastRenderedPageBreak/>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695DF1" w:rsidRPr="001B7C50">
        <w:t>TS</w:t>
      </w:r>
      <w:r w:rsidR="00695DF1">
        <w:t> </w:t>
      </w:r>
      <w:r w:rsidR="00695DF1" w:rsidRPr="001B7C50">
        <w:t>23.503</w:t>
      </w:r>
      <w:r w:rsidR="00695DF1">
        <w:t> </w:t>
      </w:r>
      <w:r w:rsidR="00695DF1"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062E10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 xml:space="preserve">3], or as part of the EPS to 5GS handover using N26 interface procedure described in clause 4.11.1.2.2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lastRenderedPageBreak/>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76E5E4EA" w:rsidR="00D40151" w:rsidRPr="001B7C50" w:rsidRDefault="00D40151" w:rsidP="00D40151">
      <w:pPr>
        <w:pStyle w:val="B1"/>
      </w:pPr>
      <w:r w:rsidRPr="001B7C50">
        <w:lastRenderedPageBreak/>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lastRenderedPageBreak/>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6C070D73" w:rsidR="00C05113" w:rsidRPr="001B7C50" w:rsidRDefault="00C05113" w:rsidP="00323277">
      <w:pPr>
        <w:pStyle w:val="NO"/>
      </w:pPr>
      <w:r w:rsidRPr="001B7C50">
        <w:t>NOTE 5:</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xml:space="preserve">. The Pending NSSAI may contain a mapping of the </w:t>
      </w:r>
      <w:r w:rsidR="00D40151" w:rsidRPr="001B7C50">
        <w:lastRenderedPageBreak/>
        <w:t>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1AB2B06"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695DF1" w:rsidRPr="001B7C50">
        <w:t>TS</w:t>
      </w:r>
      <w:r w:rsidR="00695DF1">
        <w:t> </w:t>
      </w:r>
      <w:r w:rsidR="00695DF1" w:rsidRPr="001B7C50">
        <w:t>24.501</w:t>
      </w:r>
      <w:r w:rsidR="00695DF1">
        <w:t> </w:t>
      </w:r>
      <w:r w:rsidR="00695DF1"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70294E47"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251" w:name="_Toc20149920"/>
      <w:bookmarkStart w:id="2252" w:name="_Toc27846719"/>
      <w:bookmarkStart w:id="2253" w:name="_Toc36187850"/>
      <w:bookmarkStart w:id="2254" w:name="_Toc45183754"/>
      <w:bookmarkStart w:id="2255" w:name="_Toc47342596"/>
      <w:bookmarkStart w:id="2256" w:name="_Toc51769297"/>
      <w:bookmarkStart w:id="2257" w:name="_Toc122440405"/>
      <w:r w:rsidRPr="001B7C50">
        <w:t>5.15.5.2.2</w:t>
      </w:r>
      <w:r w:rsidRPr="001B7C50">
        <w:tab/>
        <w:t>Modification of the Set of Network Slice(s) for a UE</w:t>
      </w:r>
      <w:bookmarkEnd w:id="2251"/>
      <w:bookmarkEnd w:id="2252"/>
      <w:bookmarkEnd w:id="2253"/>
      <w:bookmarkEnd w:id="2254"/>
      <w:bookmarkEnd w:id="2255"/>
      <w:bookmarkEnd w:id="2256"/>
      <w:bookmarkEnd w:id="2257"/>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BCE1F0C"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695DF1" w:rsidRPr="001B7C50">
        <w:t>TS</w:t>
      </w:r>
      <w:r w:rsidR="00695DF1">
        <w:t> </w:t>
      </w:r>
      <w:r w:rsidR="00695DF1" w:rsidRPr="001B7C50">
        <w:t>23.502</w:t>
      </w:r>
      <w:r w:rsidR="00695DF1">
        <w:t> </w:t>
      </w:r>
      <w:r w:rsidR="00695DF1"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lastRenderedPageBreak/>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05D88995"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695DF1" w:rsidRPr="001B7C50">
        <w:t>TS</w:t>
      </w:r>
      <w:r w:rsidR="00695DF1">
        <w:t> </w:t>
      </w:r>
      <w:r w:rsidR="00695DF1" w:rsidRPr="001B7C50">
        <w:t>23.502</w:t>
      </w:r>
      <w:r w:rsidR="00695DF1">
        <w:t> </w:t>
      </w:r>
      <w:r w:rsidR="00695DF1"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535E48D"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6D381B23" w14:textId="759049DD"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0AEA3F85" w:rsidR="00D40151" w:rsidRPr="001B7C50" w:rsidRDefault="00D40151" w:rsidP="00D40151">
      <w:r w:rsidRPr="001B7C50">
        <w:t xml:space="preserve">The UE uses either the URSP rules (which includes the NSSP) or the UE Local Configuration as defined in clause 6.1.2.2.1 of </w:t>
      </w:r>
      <w:r w:rsidR="00695DF1" w:rsidRPr="001B7C50">
        <w:t>TS</w:t>
      </w:r>
      <w:r w:rsidR="00695DF1">
        <w:t> </w:t>
      </w:r>
      <w:r w:rsidR="00695DF1" w:rsidRPr="001B7C50">
        <w:t>23.503</w:t>
      </w:r>
      <w:r w:rsidR="00695DF1">
        <w:t> </w:t>
      </w:r>
      <w:r w:rsidR="00695DF1"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42B2E8A8"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695DF1" w:rsidRPr="001B7C50">
        <w:t>TS</w:t>
      </w:r>
      <w:r w:rsidR="00695DF1">
        <w:t> </w:t>
      </w:r>
      <w:r w:rsidR="00695DF1" w:rsidRPr="001B7C50">
        <w:t>23.502</w:t>
      </w:r>
      <w:r w:rsidR="00695DF1">
        <w:t> </w:t>
      </w:r>
      <w:r w:rsidR="00695DF1" w:rsidRPr="001B7C50">
        <w:t>[</w:t>
      </w:r>
      <w:r w:rsidRPr="001B7C50">
        <w:t xml:space="preserve">3]. Then the AMF modifies the PDU Session Status </w:t>
      </w:r>
      <w:r w:rsidRPr="001B7C50">
        <w:lastRenderedPageBreak/>
        <w:t>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258" w:name="_Toc20149921"/>
      <w:bookmarkStart w:id="2259" w:name="_Toc27846720"/>
      <w:bookmarkStart w:id="2260" w:name="_Toc36187851"/>
      <w:bookmarkStart w:id="2261" w:name="_Toc45183755"/>
      <w:bookmarkStart w:id="2262" w:name="_Toc47342597"/>
      <w:bookmarkStart w:id="2263" w:name="_Toc51769298"/>
      <w:bookmarkStart w:id="2264" w:name="_Toc122440406"/>
      <w:r w:rsidRPr="001B7C50">
        <w:t>5.15.5.2.3</w:t>
      </w:r>
      <w:r w:rsidRPr="001B7C50">
        <w:tab/>
        <w:t>AMF Re-allocation due to Network Slice(s) Support</w:t>
      </w:r>
      <w:bookmarkEnd w:id="2258"/>
      <w:bookmarkEnd w:id="2259"/>
      <w:bookmarkEnd w:id="2260"/>
      <w:bookmarkEnd w:id="2261"/>
      <w:bookmarkEnd w:id="2262"/>
      <w:bookmarkEnd w:id="2263"/>
      <w:bookmarkEnd w:id="2264"/>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077BD191"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265" w:name="_Toc20149922"/>
      <w:bookmarkStart w:id="2266" w:name="_Toc27846721"/>
      <w:bookmarkStart w:id="2267" w:name="_Toc36187852"/>
      <w:bookmarkStart w:id="2268" w:name="_Toc45183756"/>
      <w:bookmarkStart w:id="2269" w:name="_Toc47342598"/>
      <w:bookmarkStart w:id="2270" w:name="_Toc51769299"/>
      <w:bookmarkStart w:id="2271" w:name="_Toc122440407"/>
      <w:r w:rsidRPr="001B7C50">
        <w:t>5.15.5.3</w:t>
      </w:r>
      <w:r w:rsidRPr="001B7C50">
        <w:tab/>
        <w:t>Establishing a PDU Session in a Network Slice</w:t>
      </w:r>
      <w:bookmarkEnd w:id="2265"/>
      <w:bookmarkEnd w:id="2266"/>
      <w:bookmarkEnd w:id="2267"/>
      <w:bookmarkEnd w:id="2268"/>
      <w:bookmarkEnd w:id="2269"/>
      <w:bookmarkEnd w:id="2270"/>
      <w:bookmarkEnd w:id="2271"/>
    </w:p>
    <w:p w14:paraId="513274D0" w14:textId="328A450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695DF1" w:rsidRPr="001B7C50">
        <w:t>TS</w:t>
      </w:r>
      <w:r w:rsidR="00695DF1">
        <w:t> </w:t>
      </w:r>
      <w:r w:rsidR="00695DF1" w:rsidRPr="001B7C50">
        <w:t>23.503</w:t>
      </w:r>
      <w:r w:rsidR="00695DF1">
        <w:t> </w:t>
      </w:r>
      <w:r w:rsidR="00695DF1"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2F899EB0"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 the UE shall not indicate any S-NSSAI in the PDU Session Establishment procedure.</w:t>
      </w:r>
    </w:p>
    <w:p w14:paraId="104138C6" w14:textId="27633A96"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3FA15F7" w:rsidR="00D40151" w:rsidRPr="001B7C50" w:rsidRDefault="00D40151" w:rsidP="00D40151">
      <w:pPr>
        <w:rPr>
          <w:lang w:eastAsia="zh-CN"/>
        </w:rPr>
      </w:pPr>
      <w:r w:rsidRPr="001B7C50">
        <w:rPr>
          <w:lang w:eastAsia="zh-CN"/>
        </w:rPr>
        <w:t xml:space="preserve">The UE shall store and use the URSP rules, including the NSSP, as described in </w:t>
      </w:r>
      <w:r w:rsidR="00695DF1" w:rsidRPr="001B7C50">
        <w:rPr>
          <w:lang w:eastAsia="zh-CN"/>
        </w:rPr>
        <w:t>TS</w:t>
      </w:r>
      <w:r w:rsidR="00695DF1">
        <w:rPr>
          <w:lang w:eastAsia="zh-CN"/>
        </w:rPr>
        <w:t> </w:t>
      </w:r>
      <w:r w:rsidR="00695DF1" w:rsidRPr="001B7C50">
        <w:rPr>
          <w:lang w:eastAsia="zh-CN"/>
        </w:rPr>
        <w:t>23.503</w:t>
      </w:r>
      <w:r w:rsidR="00695DF1">
        <w:rPr>
          <w:lang w:eastAsia="zh-CN"/>
        </w:rPr>
        <w:t> </w:t>
      </w:r>
      <w:r w:rsidR="00695DF1" w:rsidRPr="001B7C50">
        <w:rPr>
          <w:lang w:eastAsia="zh-CN"/>
        </w:rPr>
        <w:t>[</w:t>
      </w:r>
      <w:r w:rsidRPr="001B7C50">
        <w:rPr>
          <w:lang w:eastAsia="zh-CN"/>
        </w:rPr>
        <w:t>45]. When a UE application associated with a specific S-NSSAI requests data transmission:</w:t>
      </w:r>
    </w:p>
    <w:p w14:paraId="74B7C77E" w14:textId="5BDFFCAE"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695DF1" w:rsidRPr="001B7C50">
        <w:t>TS</w:t>
      </w:r>
      <w:r w:rsidR="00695DF1">
        <w:t> </w:t>
      </w:r>
      <w:r w:rsidR="00695DF1" w:rsidRPr="001B7C50">
        <w:t>23.503</w:t>
      </w:r>
      <w:r w:rsidR="00695DF1">
        <w:t> </w:t>
      </w:r>
      <w:r w:rsidR="00695DF1" w:rsidRPr="001B7C50">
        <w:t>[</w:t>
      </w:r>
      <w:r w:rsidRPr="001B7C50">
        <w:t>45].</w:t>
      </w:r>
    </w:p>
    <w:p w14:paraId="496D33CB" w14:textId="471E8186"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695DF1" w:rsidRPr="001B7C50">
        <w:t>TS</w:t>
      </w:r>
      <w:r w:rsidR="00695DF1">
        <w:t> </w:t>
      </w:r>
      <w:r w:rsidR="00695DF1" w:rsidRPr="001B7C50">
        <w:t>23.503</w:t>
      </w:r>
      <w:r w:rsidR="00695DF1">
        <w:t> </w:t>
      </w:r>
      <w:r w:rsidR="00695DF1" w:rsidRPr="001B7C50">
        <w:t>[</w:t>
      </w:r>
      <w:r w:rsidRPr="001B7C50">
        <w:t>45].</w:t>
      </w:r>
    </w:p>
    <w:p w14:paraId="4B1E11CF" w14:textId="77777777" w:rsidR="00967FB9" w:rsidRPr="001B7C50" w:rsidRDefault="00D40151" w:rsidP="00D40151">
      <w:r w:rsidRPr="001B7C50">
        <w:lastRenderedPageBreak/>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5D697721"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272" w:name="_Toc20149923"/>
      <w:bookmarkStart w:id="2273" w:name="_Toc27846722"/>
      <w:bookmarkStart w:id="2274" w:name="_Toc36187853"/>
      <w:bookmarkStart w:id="2275" w:name="_Toc45183757"/>
      <w:bookmarkStart w:id="2276" w:name="_Toc47342599"/>
      <w:bookmarkStart w:id="2277" w:name="_Toc51769300"/>
      <w:bookmarkStart w:id="2278" w:name="_Toc122440408"/>
      <w:r w:rsidRPr="001B7C50">
        <w:t>5.15.6</w:t>
      </w:r>
      <w:r w:rsidRPr="001B7C50">
        <w:tab/>
        <w:t>Network Slicing Support for Roaming</w:t>
      </w:r>
      <w:bookmarkEnd w:id="2272"/>
      <w:bookmarkEnd w:id="2273"/>
      <w:bookmarkEnd w:id="2274"/>
      <w:bookmarkEnd w:id="2275"/>
      <w:bookmarkEnd w:id="2276"/>
      <w:bookmarkEnd w:id="2277"/>
      <w:bookmarkEnd w:id="2278"/>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1C4ED64"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695DF1" w:rsidRPr="001B7C50">
        <w:t>TS</w:t>
      </w:r>
      <w:r w:rsidR="00695DF1">
        <w:t> </w:t>
      </w:r>
      <w:r w:rsidR="00695DF1" w:rsidRPr="001B7C50">
        <w:t>23.503</w:t>
      </w:r>
      <w:r w:rsidR="00695DF1">
        <w:t> </w:t>
      </w:r>
      <w:r w:rsidR="00695DF1" w:rsidRPr="001B7C50">
        <w:t>[</w:t>
      </w:r>
      <w:r w:rsidRPr="001B7C50">
        <w:t>45]; the value of this S NSSAI is used in the HPLMN; and</w:t>
      </w:r>
    </w:p>
    <w:p w14:paraId="6D7C9A15" w14:textId="77777777" w:rsidR="00D40151" w:rsidRPr="001B7C50" w:rsidRDefault="00D40151" w:rsidP="00D40151">
      <w:pPr>
        <w:pStyle w:val="B2"/>
      </w:pPr>
      <w:r w:rsidRPr="001B7C50">
        <w:lastRenderedPageBreak/>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6127687"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695DF1" w:rsidRPr="001B7C50">
        <w:t>TS</w:t>
      </w:r>
      <w:r w:rsidR="00695DF1">
        <w:t> </w:t>
      </w:r>
      <w:r w:rsidR="00695DF1" w:rsidRPr="001B7C50">
        <w:t>23.502</w:t>
      </w:r>
      <w:r w:rsidR="00695DF1">
        <w:t> </w:t>
      </w:r>
      <w:r w:rsidR="00695DF1" w:rsidRPr="001B7C50">
        <w:t>[</w:t>
      </w:r>
      <w:r w:rsidRPr="001B7C50">
        <w:t xml:space="preserve">3] and, for SMF in clause 4.3.2.2.3.3 of </w:t>
      </w:r>
      <w:r w:rsidR="00695DF1" w:rsidRPr="001B7C50">
        <w:t>TS</w:t>
      </w:r>
      <w:r w:rsidR="00695DF1">
        <w:t> </w:t>
      </w:r>
      <w:r w:rsidR="00695DF1" w:rsidRPr="001B7C50">
        <w:t>23.502</w:t>
      </w:r>
      <w:r w:rsidR="00695DF1">
        <w:t> </w:t>
      </w:r>
      <w:r w:rsidR="00695DF1" w:rsidRPr="001B7C50">
        <w:t>[</w:t>
      </w:r>
      <w:r w:rsidRPr="001B7C50">
        <w:t>3].</w:t>
      </w:r>
    </w:p>
    <w:p w14:paraId="0463D5CE" w14:textId="77777777" w:rsidR="00D40151" w:rsidRPr="001B7C50" w:rsidRDefault="00D40151" w:rsidP="00D40151">
      <w:pPr>
        <w:pStyle w:val="Heading3"/>
        <w:rPr>
          <w:lang w:eastAsia="ko-KR"/>
        </w:rPr>
      </w:pPr>
      <w:bookmarkStart w:id="2279" w:name="_Toc20149924"/>
      <w:bookmarkStart w:id="2280" w:name="_Toc27846723"/>
      <w:bookmarkStart w:id="2281" w:name="_Toc36187854"/>
      <w:bookmarkStart w:id="2282" w:name="_Toc45183758"/>
      <w:bookmarkStart w:id="2283" w:name="_Toc47342600"/>
      <w:bookmarkStart w:id="2284" w:name="_Toc51769301"/>
      <w:bookmarkStart w:id="2285" w:name="_Toc122440409"/>
      <w:r w:rsidRPr="001B7C50">
        <w:rPr>
          <w:lang w:eastAsia="ko-KR"/>
        </w:rPr>
        <w:t>5.15.7</w:t>
      </w:r>
      <w:r w:rsidRPr="001B7C50">
        <w:rPr>
          <w:lang w:eastAsia="ko-KR"/>
        </w:rPr>
        <w:tab/>
        <w:t>Network slicing and Interworking with EPS</w:t>
      </w:r>
      <w:bookmarkEnd w:id="2279"/>
      <w:bookmarkEnd w:id="2280"/>
      <w:bookmarkEnd w:id="2281"/>
      <w:bookmarkEnd w:id="2282"/>
      <w:bookmarkEnd w:id="2283"/>
      <w:bookmarkEnd w:id="2284"/>
      <w:bookmarkEnd w:id="2285"/>
    </w:p>
    <w:p w14:paraId="050DF6FD" w14:textId="77777777" w:rsidR="00D40151" w:rsidRPr="001B7C50" w:rsidRDefault="00D40151" w:rsidP="00D40151">
      <w:pPr>
        <w:pStyle w:val="Heading4"/>
        <w:rPr>
          <w:lang w:eastAsia="ko-KR"/>
        </w:rPr>
      </w:pPr>
      <w:bookmarkStart w:id="2286" w:name="_Toc20149925"/>
      <w:bookmarkStart w:id="2287" w:name="_Toc27846724"/>
      <w:bookmarkStart w:id="2288" w:name="_Toc36187855"/>
      <w:bookmarkStart w:id="2289" w:name="_Toc45183759"/>
      <w:bookmarkStart w:id="2290" w:name="_Toc47342601"/>
      <w:bookmarkStart w:id="2291" w:name="_Toc51769302"/>
      <w:bookmarkStart w:id="2292" w:name="_Toc122440410"/>
      <w:r w:rsidRPr="001B7C50">
        <w:t>5.15.7.1</w:t>
      </w:r>
      <w:r w:rsidRPr="001B7C50">
        <w:tab/>
        <w:t>General</w:t>
      </w:r>
      <w:bookmarkEnd w:id="2286"/>
      <w:bookmarkEnd w:id="2287"/>
      <w:bookmarkEnd w:id="2288"/>
      <w:bookmarkEnd w:id="2289"/>
      <w:bookmarkEnd w:id="2290"/>
      <w:bookmarkEnd w:id="2291"/>
      <w:bookmarkEnd w:id="2292"/>
    </w:p>
    <w:p w14:paraId="03C8EF67" w14:textId="429947C8"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695DF1" w:rsidRPr="001B7C50">
        <w:t>TS</w:t>
      </w:r>
      <w:r w:rsidR="00695DF1">
        <w:t> </w:t>
      </w:r>
      <w:r w:rsidR="00695DF1" w:rsidRPr="001B7C50">
        <w:t>23.401</w:t>
      </w:r>
      <w:r w:rsidR="00695DF1">
        <w:t> </w:t>
      </w:r>
      <w:r w:rsidR="00695DF1"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3F206F05"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695DF1" w:rsidRPr="001B7C50">
        <w:t>TS</w:t>
      </w:r>
      <w:r w:rsidR="00695DF1">
        <w:t> </w:t>
      </w:r>
      <w:r w:rsidR="00695DF1" w:rsidRPr="001B7C50">
        <w:t>23.502</w:t>
      </w:r>
      <w:r w:rsidR="00695DF1">
        <w:t> </w:t>
      </w:r>
      <w:r w:rsidR="00695DF1"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293" w:name="_Toc20149926"/>
      <w:bookmarkStart w:id="2294" w:name="_Toc27846725"/>
      <w:bookmarkStart w:id="2295" w:name="_Toc36187856"/>
      <w:bookmarkStart w:id="2296" w:name="_Toc45183760"/>
      <w:bookmarkStart w:id="2297" w:name="_Toc47342602"/>
      <w:bookmarkStart w:id="2298"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299" w:name="_Toc122440411"/>
      <w:r w:rsidRPr="001B7C50">
        <w:t>5.15.7.2</w:t>
      </w:r>
      <w:r w:rsidRPr="001B7C50">
        <w:tab/>
        <w:t>Idle mode aspects</w:t>
      </w:r>
      <w:bookmarkEnd w:id="2293"/>
      <w:bookmarkEnd w:id="2294"/>
      <w:bookmarkEnd w:id="2295"/>
      <w:bookmarkEnd w:id="2296"/>
      <w:bookmarkEnd w:id="2297"/>
      <w:bookmarkEnd w:id="2298"/>
      <w:bookmarkEnd w:id="2299"/>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525405B"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w:t>
      </w:r>
      <w:r w:rsidRPr="001B7C50">
        <w:lastRenderedPageBreak/>
        <w:t>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300" w:name="_Toc20149927"/>
      <w:bookmarkStart w:id="2301" w:name="_Toc27846726"/>
      <w:bookmarkStart w:id="2302" w:name="_Toc36187857"/>
      <w:bookmarkStart w:id="2303" w:name="_Toc45183761"/>
      <w:bookmarkStart w:id="2304" w:name="_Toc47342603"/>
      <w:bookmarkStart w:id="2305" w:name="_Toc51769304"/>
      <w:bookmarkStart w:id="2306" w:name="_Toc122440412"/>
      <w:r w:rsidRPr="001B7C50">
        <w:t>5.15.7.3</w:t>
      </w:r>
      <w:r w:rsidRPr="001B7C50">
        <w:tab/>
        <w:t>Connected mode aspects</w:t>
      </w:r>
      <w:bookmarkEnd w:id="2300"/>
      <w:bookmarkEnd w:id="2301"/>
      <w:bookmarkEnd w:id="2302"/>
      <w:bookmarkEnd w:id="2303"/>
      <w:bookmarkEnd w:id="2304"/>
      <w:bookmarkEnd w:id="2305"/>
      <w:bookmarkEnd w:id="2306"/>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AFA14F9"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695DF1" w:rsidRPr="001B7C50">
        <w:t>TS</w:t>
      </w:r>
      <w:r w:rsidR="00695DF1">
        <w:t> </w:t>
      </w:r>
      <w:r w:rsidR="00695DF1" w:rsidRPr="001B7C50">
        <w:t>23.502</w:t>
      </w:r>
      <w:r w:rsidR="00695DF1">
        <w:t> </w:t>
      </w:r>
      <w:r w:rsidR="00695DF1"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37EE9662"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307" w:name="_Toc20149928"/>
      <w:bookmarkStart w:id="2308" w:name="_Toc27846727"/>
      <w:bookmarkStart w:id="2309" w:name="_Toc36187858"/>
      <w:bookmarkStart w:id="2310" w:name="_Toc45183762"/>
      <w:bookmarkStart w:id="2311" w:name="_Toc47342604"/>
      <w:bookmarkStart w:id="2312" w:name="_Toc51769305"/>
      <w:bookmarkStart w:id="2313" w:name="_Toc122440413"/>
      <w:r w:rsidRPr="001B7C50">
        <w:t>5.15.8</w:t>
      </w:r>
      <w:r w:rsidRPr="001B7C50">
        <w:tab/>
        <w:t>Configuration of Network Slice availability in a PLMN</w:t>
      </w:r>
      <w:bookmarkEnd w:id="2307"/>
      <w:bookmarkEnd w:id="2308"/>
      <w:bookmarkEnd w:id="2309"/>
      <w:bookmarkEnd w:id="2310"/>
      <w:bookmarkEnd w:id="2311"/>
      <w:bookmarkEnd w:id="2312"/>
      <w:bookmarkEnd w:id="2313"/>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6307FE9B" w:rsidR="00D40151" w:rsidRPr="001B7C50" w:rsidRDefault="00D40151" w:rsidP="00D40151">
      <w:r w:rsidRPr="001B7C50">
        <w:t xml:space="preserve">The AMF learns the S-NSSAIs supported per TA by the 5G-AN when the 5G-AN nodes establish or update the N2 connection with the AMF (see </w:t>
      </w:r>
      <w:r w:rsidR="00695DF1" w:rsidRPr="001B7C50">
        <w:t>TS</w:t>
      </w:r>
      <w:r w:rsidR="00695DF1">
        <w:t> </w:t>
      </w:r>
      <w:r w:rsidR="00695DF1" w:rsidRPr="001B7C50">
        <w:t>38.413</w:t>
      </w:r>
      <w:r w:rsidR="00695DF1">
        <w:t> </w:t>
      </w:r>
      <w:r w:rsidR="00695DF1" w:rsidRPr="001B7C50">
        <w:t>[</w:t>
      </w:r>
      <w:r w:rsidRPr="001B7C50">
        <w:t xml:space="preserve">34]) and </w:t>
      </w:r>
      <w:r w:rsidR="00695DF1" w:rsidRPr="001B7C50">
        <w:t>TS</w:t>
      </w:r>
      <w:r w:rsidR="00695DF1">
        <w:t> </w:t>
      </w:r>
      <w:r w:rsidR="00695DF1" w:rsidRPr="001B7C50">
        <w:t>38.300</w:t>
      </w:r>
      <w:r w:rsidR="00695DF1">
        <w:t> </w:t>
      </w:r>
      <w:r w:rsidR="00695DF1"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695DF1" w:rsidRPr="001B7C50">
        <w:t>TS</w:t>
      </w:r>
      <w:r w:rsidR="00695DF1">
        <w:t> </w:t>
      </w:r>
      <w:r w:rsidR="00695DF1" w:rsidRPr="001B7C50">
        <w:t>38.413</w:t>
      </w:r>
      <w:r w:rsidR="00695DF1">
        <w:t> </w:t>
      </w:r>
      <w:r w:rsidR="00695DF1" w:rsidRPr="001B7C50">
        <w:t>[</w:t>
      </w:r>
      <w:r w:rsidRPr="001B7C50">
        <w:t xml:space="preserve">34] and </w:t>
      </w:r>
      <w:r w:rsidR="00695DF1" w:rsidRPr="001B7C50">
        <w:t>TS</w:t>
      </w:r>
      <w:r w:rsidR="00695DF1">
        <w:t> </w:t>
      </w:r>
      <w:r w:rsidR="00695DF1" w:rsidRPr="001B7C50">
        <w:t>38.300</w:t>
      </w:r>
      <w:r w:rsidR="00695DF1">
        <w:t> </w:t>
      </w:r>
      <w:r w:rsidR="00695DF1" w:rsidRPr="001B7C50">
        <w:t>[</w:t>
      </w:r>
      <w:r w:rsidRPr="001B7C50">
        <w:t>27]).</w:t>
      </w:r>
    </w:p>
    <w:p w14:paraId="577CD4EA" w14:textId="77777777" w:rsidR="00D40151" w:rsidRPr="001B7C50" w:rsidRDefault="00D40151" w:rsidP="00D40151">
      <w:r w:rsidRPr="001B7C50">
        <w:lastRenderedPageBreak/>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314" w:name="_Toc20149929"/>
      <w:bookmarkStart w:id="2315" w:name="_Toc27846728"/>
      <w:bookmarkStart w:id="2316" w:name="_Toc36187859"/>
      <w:bookmarkStart w:id="2317" w:name="_Toc45183763"/>
      <w:bookmarkStart w:id="2318" w:name="_Toc47342605"/>
      <w:bookmarkStart w:id="2319" w:name="_Toc51769306"/>
      <w:bookmarkStart w:id="2320" w:name="_Toc122440414"/>
      <w:r w:rsidRPr="001B7C50">
        <w:t>5.15.9</w:t>
      </w:r>
      <w:r w:rsidRPr="001B7C50">
        <w:tab/>
        <w:t>Operator-controlled inclusion of NSSAI in Access Stratum Connection Establishment</w:t>
      </w:r>
      <w:bookmarkEnd w:id="2314"/>
      <w:bookmarkEnd w:id="2315"/>
      <w:bookmarkEnd w:id="2316"/>
      <w:bookmarkEnd w:id="2317"/>
      <w:bookmarkEnd w:id="2318"/>
      <w:bookmarkEnd w:id="2319"/>
      <w:bookmarkEnd w:id="2320"/>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4C0997C4"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695DF1" w:rsidRPr="001B7C50">
        <w:t>TS</w:t>
      </w:r>
      <w:r w:rsidR="00695DF1">
        <w:t> </w:t>
      </w:r>
      <w:r w:rsidR="00695DF1" w:rsidRPr="001B7C50">
        <w:t>38.331</w:t>
      </w:r>
      <w:r w:rsidR="00695DF1">
        <w:t> </w:t>
      </w:r>
      <w:r w:rsidR="00695DF1"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321"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lastRenderedPageBreak/>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322" w:name="_Toc27846729"/>
      <w:bookmarkStart w:id="2323" w:name="_Toc36187860"/>
      <w:bookmarkStart w:id="2324" w:name="_Toc45183764"/>
      <w:bookmarkStart w:id="2325" w:name="_Toc47342606"/>
      <w:bookmarkStart w:id="2326" w:name="_Toc51769307"/>
      <w:bookmarkStart w:id="2327" w:name="_Toc122440415"/>
      <w:r w:rsidRPr="001B7C50">
        <w:t>5.15.10</w:t>
      </w:r>
      <w:r w:rsidRPr="001B7C50">
        <w:tab/>
        <w:t>Network Slice-Specific Authentication and Authorization</w:t>
      </w:r>
      <w:bookmarkEnd w:id="2321"/>
      <w:bookmarkEnd w:id="2322"/>
      <w:bookmarkEnd w:id="2323"/>
      <w:bookmarkEnd w:id="2324"/>
      <w:bookmarkEnd w:id="2325"/>
      <w:bookmarkEnd w:id="2326"/>
      <w:bookmarkEnd w:id="2327"/>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4B6CB3C"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695DF1" w:rsidRPr="001B7C50">
        <w:t>TS</w:t>
      </w:r>
      <w:r w:rsidR="00695DF1">
        <w:t> </w:t>
      </w:r>
      <w:r w:rsidR="00695DF1" w:rsidRPr="001B7C50">
        <w:t>23.502</w:t>
      </w:r>
      <w:r w:rsidR="00695DF1">
        <w:t> </w:t>
      </w:r>
      <w:r w:rsidR="00695DF1" w:rsidRPr="001B7C50">
        <w:t>[</w:t>
      </w:r>
      <w:r w:rsidRPr="001B7C50">
        <w:t xml:space="preserve">3] (see also </w:t>
      </w:r>
      <w:r w:rsidR="00695DF1" w:rsidRPr="001B7C50">
        <w:t>TS</w:t>
      </w:r>
      <w:r w:rsidR="00695DF1">
        <w:t> </w:t>
      </w:r>
      <w:r w:rsidR="00695DF1" w:rsidRPr="001B7C50">
        <w:t>33.501</w:t>
      </w:r>
      <w:r w:rsidR="00695DF1">
        <w:t> </w:t>
      </w:r>
      <w:r w:rsidR="00695DF1"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552720FB" w:rsidR="00D40151" w:rsidRPr="001B7C50" w:rsidRDefault="00D40151" w:rsidP="00D40151">
      <w:pPr>
        <w:pStyle w:val="B2"/>
      </w:pPr>
      <w:r w:rsidRPr="001B7C50">
        <w:lastRenderedPageBreak/>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695DF1" w:rsidRPr="001B7C50">
        <w:t>TS</w:t>
      </w:r>
      <w:r w:rsidR="00695DF1">
        <w:t> </w:t>
      </w:r>
      <w:r w:rsidR="00695DF1" w:rsidRPr="001B7C50">
        <w:t>23.502</w:t>
      </w:r>
      <w:r w:rsidR="00695DF1">
        <w:t> </w:t>
      </w:r>
      <w:r w:rsidR="00695DF1"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328" w:name="_Toc20149931"/>
      <w:bookmarkStart w:id="2329" w:name="_Toc27846730"/>
      <w:bookmarkStart w:id="2330" w:name="_Toc36187861"/>
      <w:bookmarkStart w:id="2331" w:name="_Toc45183765"/>
      <w:bookmarkStart w:id="2332" w:name="_Toc47342607"/>
      <w:bookmarkStart w:id="2333" w:name="_Toc51769308"/>
      <w:bookmarkStart w:id="2334" w:name="_Toc122440416"/>
      <w:r w:rsidRPr="001B7C50">
        <w:t>5.15.11</w:t>
      </w:r>
      <w:r w:rsidRPr="001B7C50">
        <w:tab/>
        <w:t>Network Slice Admission Control</w:t>
      </w:r>
      <w:bookmarkEnd w:id="2334"/>
    </w:p>
    <w:p w14:paraId="7263D715" w14:textId="55279814" w:rsidR="005E258C" w:rsidRPr="001B7C50" w:rsidRDefault="005E258C" w:rsidP="005E258C">
      <w:pPr>
        <w:pStyle w:val="Heading4"/>
      </w:pPr>
      <w:bookmarkStart w:id="2335" w:name="_Toc122440417"/>
      <w:r w:rsidRPr="001B7C50">
        <w:t>5.15.11.0</w:t>
      </w:r>
      <w:r w:rsidRPr="001B7C50">
        <w:tab/>
        <w:t>General</w:t>
      </w:r>
      <w:bookmarkEnd w:id="2335"/>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659BF49A"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248D4794" w14:textId="77777777" w:rsidR="004817F2" w:rsidRDefault="0053150F" w:rsidP="00461850">
      <w:pPr>
        <w:pStyle w:val="B1"/>
      </w:pPr>
      <w:r w:rsidRPr="001B7C50">
        <w:t>-</w:t>
      </w:r>
      <w:r w:rsidRPr="001B7C50">
        <w:tab/>
        <w:t xml:space="preserve">If the network is configured with multiple service areas, an NSACF may be deployed on a service area basis, which can be one NSACF instance or one NSACF Set. </w:t>
      </w:r>
      <w:r w:rsidR="004817F2">
        <w:t>There are multiple NSACF architecture options:</w:t>
      </w:r>
    </w:p>
    <w:p w14:paraId="658C71B0" w14:textId="283900F6" w:rsidR="0053150F" w:rsidRPr="001B7C50" w:rsidRDefault="004817F2" w:rsidP="00695DF1">
      <w:pPr>
        <w:pStyle w:val="B2"/>
      </w:pPr>
      <w:r>
        <w:t>-</w:t>
      </w:r>
      <w:r>
        <w:tab/>
        <w:t>-</w:t>
      </w:r>
      <w:r>
        <w:tab/>
        <w:t xml:space="preserve">Option 1: non-Centralized Single tier NSACF architecture. In this architecture, independent NSACFs are deployed in every service area. There is no interaction between the NSACFs deployed in different service area. </w:t>
      </w:r>
      <w:r w:rsidR="0053150F" w:rsidRPr="001B7C50">
        <w:t>Each NSACF is configured with the maximum number of UEs per network slice and/or the maximum number of PDU Sessions which are valid in the service area</w:t>
      </w:r>
      <w:r>
        <w:t xml:space="preserve"> (see clause 5.15.11.1 for more details)</w:t>
      </w:r>
      <w:r w:rsidR="0053150F" w:rsidRPr="001B7C50">
        <w:t>.</w:t>
      </w:r>
    </w:p>
    <w:p w14:paraId="74B84E81" w14:textId="77777777" w:rsidR="004817F2" w:rsidRDefault="004817F2" w:rsidP="00695DF1">
      <w:pPr>
        <w:pStyle w:val="B2"/>
      </w:pPr>
      <w:r>
        <w:t>-</w:t>
      </w:r>
      <w:r>
        <w:tab/>
        <w:t>Option 2: Centralized architecture. In this architecture, a single centralized NSACF is deployed in the network to handle admissions in all service areas. The centralized NSACF is configured with the total number of UEs per network slice and the maximum number of PDU Sessions for the entire PLMN. NSAC Requests from AMF or SMF to the single centralized NSCAF in this case includes the service area of the NF consumer.</w:t>
      </w:r>
    </w:p>
    <w:p w14:paraId="6DFCC012" w14:textId="292A42B0" w:rsidR="004817F2" w:rsidRDefault="004817F2" w:rsidP="00695DF1">
      <w:pPr>
        <w:pStyle w:val="NO"/>
      </w:pPr>
      <w:r>
        <w:t>NOTE 1:</w:t>
      </w:r>
      <w:r>
        <w:tab/>
        <w:t>It is possible to configure in the centralized architecture the maximum number of registered UEs and/or the number of PDU sessions per service area if required by the operator.</w:t>
      </w:r>
    </w:p>
    <w:p w14:paraId="4B8F1B72" w14:textId="77777777" w:rsidR="004817F2" w:rsidRDefault="004817F2" w:rsidP="00695DF1">
      <w:pPr>
        <w:pStyle w:val="B2"/>
      </w:pPr>
      <w:r>
        <w:lastRenderedPageBreak/>
        <w:t>-</w:t>
      </w:r>
      <w:r>
        <w:tab/>
        <w:t>Option 3: Hierarchical NSACF architecture is deployed in the network. There are two roles of NSACF and interaction between them may be required (see clause 5.15.11.1a for more details):</w:t>
      </w:r>
    </w:p>
    <w:p w14:paraId="31C0FD89" w14:textId="77777777" w:rsidR="004817F2" w:rsidRDefault="004817F2" w:rsidP="00695DF1">
      <w:pPr>
        <w:pStyle w:val="B3"/>
      </w:pPr>
      <w:r>
        <w:t>-</w:t>
      </w:r>
      <w:r>
        <w:tab/>
        <w:t>Primary NSACF, controls and distributes of the maximum number of UEs and/or the maximum number of PDU Sessions for other NSACF(s) deployed in different service Area. The Primary NSACF handles overall NSAC for an S-NSSAI at the global level (i.e. it is ultimately responsible for the NSAC for an S-NSSAI).</w:t>
      </w:r>
    </w:p>
    <w:p w14:paraId="35E397E9" w14:textId="77777777" w:rsidR="004817F2" w:rsidRDefault="004817F2" w:rsidP="00695DF1">
      <w:pPr>
        <w:pStyle w:val="B3"/>
      </w:pPr>
      <w:r>
        <w:t>‐</w:t>
      </w:r>
      <w:r>
        <w:tab/>
        <w:t>NSACF is responsible for one or multiple Service Area. And one Service area is only associated with one NSACF instance or one NSACF Set.</w:t>
      </w:r>
    </w:p>
    <w:p w14:paraId="540A6B73" w14:textId="5E8CB82D"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NSAF for Option 3)</w:t>
      </w:r>
      <w:r w:rsidRPr="001B7C50">
        <w:t xml:space="preserve"> among multiple NSACFs, is implementation specific.</w:t>
      </w:r>
    </w:p>
    <w:p w14:paraId="5785439F" w14:textId="57827595"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336" w:name="_Toc122440418"/>
      <w:r w:rsidRPr="001B7C50">
        <w:t>5.15.11.1</w:t>
      </w:r>
      <w:r w:rsidR="00AF6F28" w:rsidRPr="001B7C50">
        <w:tab/>
        <w:t>Network Slice Admission Control for maximum number of UEs</w:t>
      </w:r>
      <w:bookmarkEnd w:id="2336"/>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28BEA769"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UE Deregistration procedure in clause 4.2.2.3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Network Slice-Specific Authentication and Authorisation procedure in clause 4.2.9.2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AAA Server triggered Slice-Specific Authorization Revocation in clause 4.2.9.4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r w:rsidR="00627C2F" w:rsidRPr="001B7C50">
        <w:t xml:space="preserve"> and UE Configuration Update procedure in clause 4.2.4.2 of </w:t>
      </w:r>
      <w:r w:rsidR="00695DF1" w:rsidRPr="001B7C50">
        <w:t>TS</w:t>
      </w:r>
      <w:r w:rsidR="00695DF1">
        <w:t> </w:t>
      </w:r>
      <w:r w:rsidR="00695DF1" w:rsidRPr="001B7C50">
        <w:t>23.502</w:t>
      </w:r>
      <w:r w:rsidR="00695DF1">
        <w:t> </w:t>
      </w:r>
      <w:r w:rsidR="00695DF1" w:rsidRPr="001B7C50">
        <w:t>[</w:t>
      </w:r>
      <w:r w:rsidR="00627C2F" w:rsidRPr="001B7C50">
        <w:t>3]</w:t>
      </w:r>
      <w:r w:rsidRPr="001B7C50">
        <w:t>.</w:t>
      </w:r>
    </w:p>
    <w:p w14:paraId="4B5C14E7" w14:textId="5A5E2563"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695DF1" w:rsidRPr="001B7C50">
        <w:t>TS</w:t>
      </w:r>
      <w:r w:rsidR="00695DF1">
        <w:t> </w:t>
      </w:r>
      <w:r w:rsidR="00695DF1" w:rsidRPr="001B7C50">
        <w:t>23.502</w:t>
      </w:r>
      <w:r w:rsidR="00695DF1">
        <w:t> </w:t>
      </w:r>
      <w:r w:rsidR="00695DF1"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w:t>
      </w:r>
      <w:r w:rsidR="008546A1" w:rsidRPr="001B7C50">
        <w:lastRenderedPageBreak/>
        <w:t>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337" w:name="_Toc122440419"/>
      <w:r w:rsidRPr="001B7C50">
        <w:t>5.15.11.2</w:t>
      </w:r>
      <w:r w:rsidR="00AF6F28" w:rsidRPr="001B7C50">
        <w:tab/>
        <w:t>Network Slice Admission Control for maximum number of PDU sessions</w:t>
      </w:r>
      <w:bookmarkEnd w:id="2337"/>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2933C977"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338" w:name="_Toc122440420"/>
      <w:r w:rsidRPr="001B7C50">
        <w:t>5.15.11.3</w:t>
      </w:r>
      <w:r w:rsidRPr="001B7C50">
        <w:tab/>
        <w:t>Network Slice Admission Control for Roaming</w:t>
      </w:r>
      <w:bookmarkEnd w:id="2338"/>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lastRenderedPageBreak/>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339" w:name="_Toc122440421"/>
      <w:r w:rsidRPr="001B7C50">
        <w:t>5.15.11.4</w:t>
      </w:r>
      <w:r w:rsidRPr="001B7C50">
        <w:tab/>
        <w:t>Network Slice status notifications and reports to a consumer NF</w:t>
      </w:r>
      <w:bookmarkEnd w:id="2339"/>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340" w:name="_Toc122440422"/>
      <w:r w:rsidRPr="001B7C50">
        <w:t>5.15.11.5</w:t>
      </w:r>
      <w:r w:rsidRPr="001B7C50">
        <w:tab/>
        <w:t>Support of Network Slice Admission Control and Interworking with EPC</w:t>
      </w:r>
      <w:bookmarkEnd w:id="2340"/>
    </w:p>
    <w:p w14:paraId="3737907E" w14:textId="6F3D7213"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695DF1" w:rsidRPr="001B7C50">
        <w:t>TS</w:t>
      </w:r>
      <w:r w:rsidR="00695DF1">
        <w:t> </w:t>
      </w:r>
      <w:r w:rsidR="00695DF1" w:rsidRPr="001B7C50">
        <w:t>23.502</w:t>
      </w:r>
      <w:r w:rsidR="00695DF1">
        <w:t> </w:t>
      </w:r>
      <w:r w:rsidR="00695DF1"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lastRenderedPageBreak/>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729BDFE1"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341" w:name="_Toc122440423"/>
      <w:r w:rsidRPr="001B7C50">
        <w:t>5.15.12</w:t>
      </w:r>
      <w:r w:rsidRPr="001B7C50">
        <w:tab/>
        <w:t>Support of subscription-based restrictions to simultaneous registration of network slices</w:t>
      </w:r>
      <w:bookmarkEnd w:id="2341"/>
    </w:p>
    <w:p w14:paraId="72CB9E81" w14:textId="77777777" w:rsidR="00681FC7" w:rsidRPr="001B7C50" w:rsidRDefault="00681FC7" w:rsidP="00562E84">
      <w:pPr>
        <w:pStyle w:val="Heading4"/>
      </w:pPr>
      <w:bookmarkStart w:id="2342" w:name="_Toc122440424"/>
      <w:r w:rsidRPr="001B7C50">
        <w:t>5.15.12.1</w:t>
      </w:r>
      <w:r w:rsidRPr="001B7C50">
        <w:tab/>
        <w:t>General</w:t>
      </w:r>
      <w:bookmarkEnd w:id="2342"/>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lastRenderedPageBreak/>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5BC5BC62" w:rsidR="00681FC7" w:rsidRPr="001B7C50" w:rsidRDefault="00681FC7" w:rsidP="00562E84">
      <w:pPr>
        <w:pStyle w:val="NO"/>
      </w:pPr>
      <w:r w:rsidRPr="001B7C50">
        <w:t>NOTE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343" w:name="_Toc122440425"/>
      <w:r w:rsidRPr="001B7C50">
        <w:t>5.15.12.2</w:t>
      </w:r>
      <w:r w:rsidRPr="001B7C50">
        <w:tab/>
        <w:t>UE and UE configuration aspects</w:t>
      </w:r>
      <w:bookmarkEnd w:id="2343"/>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3BA717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695DF1" w:rsidRPr="001B7C50">
        <w:t>TS</w:t>
      </w:r>
      <w:r w:rsidR="00695DF1">
        <w:t> </w:t>
      </w:r>
      <w:r w:rsidR="00695DF1" w:rsidRPr="001B7C50">
        <w:t>23.502</w:t>
      </w:r>
      <w:r w:rsidR="00695DF1">
        <w:t> </w:t>
      </w:r>
      <w:r w:rsidR="00695DF1"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4CA0D616" w14:textId="77777777"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lastRenderedPageBreak/>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7B37E800" w:rsidR="00E83620" w:rsidRPr="001B7C50" w:rsidRDefault="00681FC7" w:rsidP="00681FC7">
      <w:r w:rsidRPr="001B7C50">
        <w:t xml:space="preserve">When an AMF which supports the subscription-based restrictions to simultaneous registration of network slice feature, receives from a UE a Requested NSSAI including S-NSSAIs that are supported in the Tracking Area but do not share a common NSSRG,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344" w:name="_Toc122440426"/>
      <w:r w:rsidRPr="001B7C50">
        <w:t>5.15.13</w:t>
      </w:r>
      <w:r w:rsidRPr="001B7C50">
        <w:tab/>
        <w:t>Support of data rate limitation per Network Slice for a UE</w:t>
      </w:r>
      <w:bookmarkEnd w:id="2344"/>
    </w:p>
    <w:p w14:paraId="22ADD748" w14:textId="77777777" w:rsidR="00055D0B" w:rsidRPr="001B7C50" w:rsidRDefault="00055D0B" w:rsidP="00055D0B">
      <w:r w:rsidRPr="001B7C50">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p>
    <w:p w14:paraId="776349AE" w14:textId="3ABE147F"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695DF1" w:rsidRPr="001B7C50">
        <w:t>TS</w:t>
      </w:r>
      <w:r w:rsidR="00695DF1">
        <w:t> </w:t>
      </w:r>
      <w:r w:rsidR="00695DF1" w:rsidRPr="001B7C50">
        <w:t>23.503</w:t>
      </w:r>
      <w:r w:rsidR="00695DF1">
        <w:t> </w:t>
      </w:r>
      <w:r w:rsidR="00695DF1"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6C00BD59" w:rsidR="00055D0B" w:rsidRPr="001B7C50" w:rsidRDefault="00055D0B" w:rsidP="00055D0B">
      <w:r w:rsidRPr="001B7C50">
        <w:t>The enforcement of the UE-Slice-MBR value, if present in the UE context in the RAN for an S-NSSAI, is described in clause 5.7.1.10.</w:t>
      </w:r>
    </w:p>
    <w:p w14:paraId="1B0ED106" w14:textId="52D5F5C1"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695DF1" w:rsidRPr="001B7C50">
        <w:t>TS</w:t>
      </w:r>
      <w:r w:rsidR="00695DF1">
        <w:t> </w:t>
      </w:r>
      <w:r w:rsidR="00695DF1" w:rsidRPr="001B7C50">
        <w:t>23.503</w:t>
      </w:r>
      <w:r w:rsidR="00695DF1">
        <w:t> </w:t>
      </w:r>
      <w:r w:rsidR="00695DF1" w:rsidRPr="001B7C50">
        <w:t>[</w:t>
      </w:r>
      <w:r w:rsidRPr="001B7C50">
        <w:t>45] clause 6.2.1.9.</w:t>
      </w:r>
    </w:p>
    <w:p w14:paraId="6231416D" w14:textId="289539D4" w:rsidR="00972BA6" w:rsidRDefault="00972BA6" w:rsidP="00972BA6">
      <w:pPr>
        <w:pStyle w:val="Heading3"/>
      </w:pPr>
      <w:bookmarkStart w:id="2345" w:name="_Toc122440427"/>
      <w:r>
        <w:t>5.15.14</w:t>
      </w:r>
      <w:r>
        <w:tab/>
        <w:t>Network Slice AS Groups support</w:t>
      </w:r>
      <w:bookmarkEnd w:id="2345"/>
    </w:p>
    <w:p w14:paraId="05BE5D39" w14:textId="0683B743" w:rsidR="00D34376" w:rsidRDefault="00D34376" w:rsidP="00972BA6">
      <w:r>
        <w:t xml:space="preserve">The NG-RAN may support Network Slice AS Groups (NSAGs) which are used as specified in </w:t>
      </w:r>
      <w:r w:rsidR="00695DF1">
        <w:t>TS</w:t>
      </w:r>
      <w:r w:rsidR="00695DF1">
        <w:t> </w:t>
      </w:r>
      <w:r w:rsidR="00695DF1">
        <w:t>38.300</w:t>
      </w:r>
      <w:r w:rsidR="00695DF1">
        <w:t> </w:t>
      </w:r>
      <w:r w:rsidR="00695DF1">
        <w:t>[</w:t>
      </w:r>
      <w:r>
        <w:t xml:space="preserve">27], </w:t>
      </w:r>
      <w:r w:rsidR="00695DF1">
        <w:t>TS</w:t>
      </w:r>
      <w:r w:rsidR="00695DF1">
        <w:t> </w:t>
      </w:r>
      <w:r w:rsidR="00695DF1">
        <w:t>38.331</w:t>
      </w:r>
      <w:r w:rsidR="00695DF1">
        <w:t> </w:t>
      </w:r>
      <w:r w:rsidR="00695DF1">
        <w:t>[</w:t>
      </w:r>
      <w:r>
        <w:t xml:space="preserve">28], </w:t>
      </w:r>
      <w:r w:rsidR="00695DF1">
        <w:t>TS</w:t>
      </w:r>
      <w:r w:rsidR="00695DF1">
        <w:t> </w:t>
      </w:r>
      <w:r w:rsidR="00695DF1">
        <w:t>38.321</w:t>
      </w:r>
      <w:r w:rsidR="00695DF1">
        <w:t> </w:t>
      </w:r>
      <w:r w:rsidR="00695DF1">
        <w:t>[</w:t>
      </w:r>
      <w:r>
        <w:t xml:space="preserve">143] and </w:t>
      </w:r>
      <w:r w:rsidR="00695DF1">
        <w:t>TS</w:t>
      </w:r>
      <w:r w:rsidR="00695DF1">
        <w:t> </w:t>
      </w:r>
      <w:r w:rsidR="00695DF1">
        <w:t>38.304</w:t>
      </w:r>
      <w:r w:rsidR="00695DF1">
        <w:t> </w:t>
      </w:r>
      <w:r w:rsidR="00695DF1">
        <w:t>[</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1C7B753D"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695DF1">
        <w:t>TS</w:t>
      </w:r>
      <w:r w:rsidR="00695DF1">
        <w:t> </w:t>
      </w:r>
      <w:r w:rsidR="00695DF1">
        <w:t>38.413</w:t>
      </w:r>
      <w:r w:rsidR="00695DF1">
        <w:t> </w:t>
      </w:r>
      <w:r w:rsidR="00695DF1">
        <w:t>[</w:t>
      </w:r>
      <w:r>
        <w:t xml:space="preserve">34]). The AMF in turn provides this information to the NSSF. In deployments where the total number of groups does not exceed the number of groups associated with the NSAG size limit defined in </w:t>
      </w:r>
      <w:r w:rsidR="00695DF1">
        <w:t>TS</w:t>
      </w:r>
      <w:r w:rsidR="00695DF1">
        <w:t> </w:t>
      </w:r>
      <w:r w:rsidR="00695DF1">
        <w:t>38.331</w:t>
      </w:r>
      <w:r w:rsidR="00695DF1">
        <w:t> </w:t>
      </w:r>
      <w:r w:rsidR="00695DF1">
        <w:t>[</w:t>
      </w:r>
      <w:r>
        <w:t xml:space="preserve">28]), all the NSAGs configured in the </w:t>
      </w:r>
      <w:r w:rsidR="00D34376">
        <w:t>NG-</w:t>
      </w:r>
      <w:r>
        <w:t>RAN may be unique per PLMN</w:t>
      </w:r>
      <w:r w:rsidR="00D34376">
        <w:t xml:space="preserve"> or SNPN</w:t>
      </w:r>
      <w:r>
        <w:t xml:space="preserve">. If the UE has indicated that the UE supports NSAG in the 5GMM Core Network Capability (see clause 5.4.4a), the AMF may, with or without NSSF assistance, configure the UE with NSAG </w:t>
      </w:r>
      <w:r>
        <w:lastRenderedPageBreak/>
        <w:t>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346" w:name="_Toc122440428"/>
      <w:r w:rsidRPr="001B7C50">
        <w:t>5.16</w:t>
      </w:r>
      <w:r w:rsidRPr="001B7C50">
        <w:tab/>
        <w:t>Support for specific services</w:t>
      </w:r>
      <w:bookmarkEnd w:id="2328"/>
      <w:bookmarkEnd w:id="2329"/>
      <w:bookmarkEnd w:id="2330"/>
      <w:bookmarkEnd w:id="2331"/>
      <w:bookmarkEnd w:id="2332"/>
      <w:bookmarkEnd w:id="2333"/>
      <w:bookmarkEnd w:id="2346"/>
    </w:p>
    <w:p w14:paraId="583AC44A" w14:textId="77777777" w:rsidR="00D40151" w:rsidRPr="001B7C50" w:rsidRDefault="00D40151" w:rsidP="00D40151">
      <w:pPr>
        <w:pStyle w:val="Heading3"/>
      </w:pPr>
      <w:bookmarkStart w:id="2347" w:name="_Toc20149932"/>
      <w:bookmarkStart w:id="2348" w:name="_Toc27846731"/>
      <w:bookmarkStart w:id="2349" w:name="_Toc36187862"/>
      <w:bookmarkStart w:id="2350" w:name="_Toc45183766"/>
      <w:bookmarkStart w:id="2351" w:name="_Toc47342608"/>
      <w:bookmarkStart w:id="2352" w:name="_Toc51769309"/>
      <w:bookmarkStart w:id="2353" w:name="_Toc122440429"/>
      <w:r w:rsidRPr="001B7C50">
        <w:t>5.16.1</w:t>
      </w:r>
      <w:r w:rsidRPr="001B7C50">
        <w:tab/>
        <w:t>Public Warning System</w:t>
      </w:r>
      <w:bookmarkEnd w:id="2347"/>
      <w:bookmarkEnd w:id="2348"/>
      <w:bookmarkEnd w:id="2349"/>
      <w:bookmarkEnd w:id="2350"/>
      <w:bookmarkEnd w:id="2351"/>
      <w:bookmarkEnd w:id="2352"/>
      <w:bookmarkEnd w:id="2353"/>
    </w:p>
    <w:p w14:paraId="61894251" w14:textId="3A9B6054" w:rsidR="00D40151" w:rsidRPr="001B7C50" w:rsidRDefault="00D40151" w:rsidP="00D40151">
      <w:r w:rsidRPr="001B7C50">
        <w:t xml:space="preserve">The functional description for supporting Public Warning System for 5G System can be found in </w:t>
      </w:r>
      <w:r w:rsidR="00695DF1" w:rsidRPr="001B7C50">
        <w:t>TS</w:t>
      </w:r>
      <w:r w:rsidR="00695DF1">
        <w:t> </w:t>
      </w:r>
      <w:r w:rsidR="00695DF1" w:rsidRPr="001B7C50">
        <w:t>23.041</w:t>
      </w:r>
      <w:r w:rsidR="00695DF1">
        <w:t> </w:t>
      </w:r>
      <w:r w:rsidR="00695DF1" w:rsidRPr="001B7C50">
        <w:t>[</w:t>
      </w:r>
      <w:r w:rsidRPr="001B7C50">
        <w:t>46].</w:t>
      </w:r>
    </w:p>
    <w:p w14:paraId="69C20BCB" w14:textId="77777777" w:rsidR="00D40151" w:rsidRPr="001B7C50" w:rsidRDefault="00D40151" w:rsidP="00D40151">
      <w:pPr>
        <w:pStyle w:val="Heading3"/>
      </w:pPr>
      <w:bookmarkStart w:id="2354" w:name="_Toc20149933"/>
      <w:bookmarkStart w:id="2355" w:name="_Toc27846732"/>
      <w:bookmarkStart w:id="2356" w:name="_Toc36187863"/>
      <w:bookmarkStart w:id="2357" w:name="_Toc45183767"/>
      <w:bookmarkStart w:id="2358" w:name="_Toc47342609"/>
      <w:bookmarkStart w:id="2359" w:name="_Toc51769310"/>
      <w:bookmarkStart w:id="2360" w:name="_Toc122440430"/>
      <w:r w:rsidRPr="001B7C50">
        <w:t>5.16.2</w:t>
      </w:r>
      <w:r w:rsidRPr="001B7C50">
        <w:tab/>
        <w:t>SMS over NAS</w:t>
      </w:r>
      <w:bookmarkEnd w:id="2354"/>
      <w:bookmarkEnd w:id="2355"/>
      <w:bookmarkEnd w:id="2356"/>
      <w:bookmarkEnd w:id="2357"/>
      <w:bookmarkEnd w:id="2358"/>
      <w:bookmarkEnd w:id="2359"/>
      <w:bookmarkEnd w:id="2360"/>
    </w:p>
    <w:p w14:paraId="544B59F0" w14:textId="77777777" w:rsidR="00D40151" w:rsidRPr="001B7C50" w:rsidRDefault="00D40151" w:rsidP="00D40151">
      <w:pPr>
        <w:pStyle w:val="Heading4"/>
      </w:pPr>
      <w:bookmarkStart w:id="2361" w:name="_Toc20149934"/>
      <w:bookmarkStart w:id="2362" w:name="_Toc27846733"/>
      <w:bookmarkStart w:id="2363" w:name="_Toc36187864"/>
      <w:bookmarkStart w:id="2364" w:name="_Toc45183768"/>
      <w:bookmarkStart w:id="2365" w:name="_Toc47342610"/>
      <w:bookmarkStart w:id="2366" w:name="_Toc51769311"/>
      <w:bookmarkStart w:id="2367" w:name="_Toc122440431"/>
      <w:r w:rsidRPr="001B7C50">
        <w:t>5.16.2.1</w:t>
      </w:r>
      <w:r w:rsidRPr="001B7C50">
        <w:tab/>
        <w:t>General</w:t>
      </w:r>
      <w:bookmarkEnd w:id="2361"/>
      <w:bookmarkEnd w:id="2362"/>
      <w:bookmarkEnd w:id="2363"/>
      <w:bookmarkEnd w:id="2364"/>
      <w:bookmarkEnd w:id="2365"/>
      <w:bookmarkEnd w:id="2366"/>
      <w:bookmarkEnd w:id="2367"/>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68" w:name="_Toc20149935"/>
      <w:bookmarkStart w:id="2369" w:name="_Toc27846734"/>
      <w:bookmarkStart w:id="2370" w:name="_Toc36187865"/>
      <w:bookmarkStart w:id="2371" w:name="_Toc45183769"/>
      <w:bookmarkStart w:id="2372" w:name="_Toc47342611"/>
      <w:bookmarkStart w:id="2373" w:name="_Toc51769312"/>
      <w:bookmarkStart w:id="2374" w:name="_Toc122440432"/>
      <w:r w:rsidRPr="001B7C50">
        <w:t>5.16.2.2</w:t>
      </w:r>
      <w:r w:rsidRPr="001B7C50">
        <w:tab/>
        <w:t>SMS over NAS transport</w:t>
      </w:r>
      <w:bookmarkEnd w:id="2368"/>
      <w:bookmarkEnd w:id="2369"/>
      <w:bookmarkEnd w:id="2370"/>
      <w:bookmarkEnd w:id="2371"/>
      <w:bookmarkEnd w:id="2372"/>
      <w:bookmarkEnd w:id="2373"/>
      <w:bookmarkEnd w:id="2374"/>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lastRenderedPageBreak/>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75" w:name="_Toc20149936"/>
      <w:bookmarkStart w:id="2376" w:name="_Toc27846735"/>
      <w:bookmarkStart w:id="2377" w:name="_Toc36187866"/>
      <w:bookmarkStart w:id="2378" w:name="_Toc45183770"/>
      <w:bookmarkStart w:id="2379" w:name="_Toc47342612"/>
      <w:bookmarkStart w:id="2380" w:name="_Toc51769313"/>
      <w:bookmarkStart w:id="2381" w:name="_Toc122440433"/>
      <w:r w:rsidRPr="001B7C50">
        <w:t>5.16.3</w:t>
      </w:r>
      <w:r w:rsidRPr="001B7C50">
        <w:tab/>
        <w:t>IMS support</w:t>
      </w:r>
      <w:bookmarkEnd w:id="2375"/>
      <w:bookmarkEnd w:id="2376"/>
      <w:bookmarkEnd w:id="2377"/>
      <w:bookmarkEnd w:id="2378"/>
      <w:bookmarkEnd w:id="2379"/>
      <w:bookmarkEnd w:id="2380"/>
      <w:bookmarkEnd w:id="2381"/>
    </w:p>
    <w:p w14:paraId="3CFEC63F" w14:textId="77777777" w:rsidR="00D40151" w:rsidRPr="001B7C50" w:rsidRDefault="00D40151" w:rsidP="00D40151">
      <w:pPr>
        <w:pStyle w:val="Heading4"/>
        <w:rPr>
          <w:rFonts w:eastAsia="SimSun"/>
          <w:lang w:eastAsia="zh-CN"/>
        </w:rPr>
      </w:pPr>
      <w:bookmarkStart w:id="2382" w:name="_Toc20149937"/>
      <w:bookmarkStart w:id="2383" w:name="_Toc27846736"/>
      <w:bookmarkStart w:id="2384" w:name="_Toc36187867"/>
      <w:bookmarkStart w:id="2385" w:name="_Toc45183771"/>
      <w:bookmarkStart w:id="2386" w:name="_Toc47342613"/>
      <w:bookmarkStart w:id="2387" w:name="_Toc51769314"/>
      <w:bookmarkStart w:id="2388" w:name="_Toc122440434"/>
      <w:r w:rsidRPr="001B7C50">
        <w:rPr>
          <w:rFonts w:eastAsia="SimSun"/>
          <w:lang w:eastAsia="zh-CN"/>
        </w:rPr>
        <w:t>5.16.3.1</w:t>
      </w:r>
      <w:r w:rsidRPr="001B7C50">
        <w:rPr>
          <w:rFonts w:eastAsia="SimSun"/>
          <w:lang w:eastAsia="zh-CN"/>
        </w:rPr>
        <w:tab/>
        <w:t>General</w:t>
      </w:r>
      <w:bookmarkEnd w:id="2382"/>
      <w:bookmarkEnd w:id="2383"/>
      <w:bookmarkEnd w:id="2384"/>
      <w:bookmarkEnd w:id="2385"/>
      <w:bookmarkEnd w:id="2386"/>
      <w:bookmarkEnd w:id="2387"/>
      <w:bookmarkEnd w:id="2388"/>
    </w:p>
    <w:p w14:paraId="150835F5" w14:textId="20EF24F5"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23.228</w:t>
      </w:r>
      <w:r w:rsidR="00695DF1">
        <w:rPr>
          <w:rFonts w:eastAsia="SimSun"/>
          <w:lang w:eastAsia="zh-CN"/>
        </w:rPr>
        <w:t> </w:t>
      </w:r>
      <w:r w:rsidR="00695DF1"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5AD07E1F" w:rsidR="00D40151" w:rsidRPr="001B7C50" w:rsidRDefault="00D40151" w:rsidP="00D40151">
      <w:pPr>
        <w:pStyle w:val="B1"/>
      </w:pPr>
      <w:r w:rsidRPr="001B7C50">
        <w:t>-</w:t>
      </w:r>
      <w:r w:rsidRPr="001B7C50">
        <w:tab/>
        <w:t xml:space="preserve">Paging Policy Differentiation for IMS as defined in </w:t>
      </w:r>
      <w:r w:rsidR="00695DF1" w:rsidRPr="001B7C50">
        <w:t>TS</w:t>
      </w:r>
      <w:r w:rsidR="00695DF1">
        <w:t> </w:t>
      </w:r>
      <w:r w:rsidR="00695DF1" w:rsidRPr="001B7C50">
        <w:t>23.228</w:t>
      </w:r>
      <w:r w:rsidR="00695DF1">
        <w:t> </w:t>
      </w:r>
      <w:r w:rsidR="00695DF1" w:rsidRPr="001B7C50">
        <w:t>[</w:t>
      </w:r>
      <w:r w:rsidRPr="001B7C50">
        <w:t>15].</w:t>
      </w:r>
    </w:p>
    <w:p w14:paraId="31484589" w14:textId="09889042" w:rsidR="00D40151" w:rsidRPr="001B7C50" w:rsidRDefault="00D40151" w:rsidP="00D40151">
      <w:pPr>
        <w:pStyle w:val="B1"/>
      </w:pPr>
      <w:r w:rsidRPr="001B7C50">
        <w:t>-</w:t>
      </w:r>
      <w:r w:rsidRPr="001B7C50">
        <w:tab/>
        <w:t xml:space="preserve">IMS emergency service as defined in </w:t>
      </w:r>
      <w:r w:rsidR="00695DF1" w:rsidRPr="001B7C50">
        <w:t>TS</w:t>
      </w:r>
      <w:r w:rsidR="00695DF1">
        <w:t> </w:t>
      </w:r>
      <w:r w:rsidR="00695DF1" w:rsidRPr="001B7C50">
        <w:t>23.167</w:t>
      </w:r>
      <w:r w:rsidR="00695DF1">
        <w:t> </w:t>
      </w:r>
      <w:r w:rsidR="00695DF1"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389" w:name="_Toc20149938"/>
      <w:bookmarkStart w:id="2390" w:name="_Toc27846737"/>
      <w:bookmarkStart w:id="2391" w:name="_Toc36187868"/>
      <w:bookmarkStart w:id="2392" w:name="_Toc45183772"/>
      <w:bookmarkStart w:id="2393" w:name="_Toc47342614"/>
      <w:bookmarkStart w:id="2394" w:name="_Toc51769315"/>
      <w:bookmarkStart w:id="2395" w:name="_Toc122440435"/>
      <w:r w:rsidRPr="001B7C50">
        <w:t>5.16.3.2</w:t>
      </w:r>
      <w:r w:rsidRPr="001B7C50">
        <w:tab/>
        <w:t>IMS voice over PS Session Supported Indication over 3GPP access</w:t>
      </w:r>
      <w:bookmarkEnd w:id="2389"/>
      <w:bookmarkEnd w:id="2390"/>
      <w:bookmarkEnd w:id="2391"/>
      <w:bookmarkEnd w:id="2392"/>
      <w:bookmarkEnd w:id="2393"/>
      <w:bookmarkEnd w:id="2394"/>
      <w:bookmarkEnd w:id="2395"/>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lastRenderedPageBreak/>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14B8C346"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396" w:name="_Toc20149939"/>
      <w:bookmarkStart w:id="2397" w:name="_Toc27846738"/>
      <w:bookmarkStart w:id="2398" w:name="_Toc36187869"/>
      <w:bookmarkStart w:id="2399" w:name="_Toc45183773"/>
      <w:bookmarkStart w:id="2400" w:name="_Toc47342615"/>
      <w:bookmarkStart w:id="2401"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402" w:name="_Toc122440436"/>
      <w:r w:rsidRPr="001B7C50">
        <w:t>5.16.3.2a</w:t>
      </w:r>
      <w:r w:rsidRPr="001B7C50">
        <w:tab/>
        <w:t>IMS voice over PS Session Supported Indication over non-3GPP access</w:t>
      </w:r>
      <w:bookmarkEnd w:id="2396"/>
      <w:bookmarkEnd w:id="2397"/>
      <w:bookmarkEnd w:id="2398"/>
      <w:bookmarkEnd w:id="2399"/>
      <w:bookmarkEnd w:id="2400"/>
      <w:bookmarkEnd w:id="2401"/>
      <w:bookmarkEnd w:id="2402"/>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403" w:name="_Toc20149940"/>
      <w:bookmarkStart w:id="2404" w:name="_Toc27846739"/>
      <w:bookmarkStart w:id="2405" w:name="_Toc36187870"/>
      <w:bookmarkStart w:id="2406" w:name="_Toc45183774"/>
      <w:bookmarkStart w:id="2407" w:name="_Toc47342616"/>
      <w:bookmarkStart w:id="2408" w:name="_Toc51769317"/>
      <w:bookmarkStart w:id="2409" w:name="_Toc122440437"/>
      <w:r w:rsidRPr="001B7C50">
        <w:t>5.16.3.3</w:t>
      </w:r>
      <w:r w:rsidRPr="001B7C50">
        <w:tab/>
        <w:t>Homogeneous support for IMS voice over PS Session supported indication</w:t>
      </w:r>
      <w:bookmarkEnd w:id="2403"/>
      <w:bookmarkEnd w:id="2404"/>
      <w:bookmarkEnd w:id="2405"/>
      <w:bookmarkEnd w:id="2406"/>
      <w:bookmarkEnd w:id="2407"/>
      <w:bookmarkEnd w:id="2408"/>
      <w:bookmarkEnd w:id="2409"/>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1EA2C62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0E0FBB48" w:rsidR="00D40151" w:rsidRPr="001B7C50" w:rsidRDefault="00D40151" w:rsidP="00D40151">
      <w:pPr>
        <w:pStyle w:val="NO"/>
      </w:pPr>
      <w:r w:rsidRPr="001B7C50">
        <w:lastRenderedPageBreak/>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695DF1" w:rsidRPr="001B7C50">
        <w:t>TS</w:t>
      </w:r>
      <w:r w:rsidR="00695DF1">
        <w:t> </w:t>
      </w:r>
      <w:r w:rsidR="00695DF1" w:rsidRPr="001B7C50">
        <w:t>23.292</w:t>
      </w:r>
      <w:r w:rsidR="00695DF1">
        <w:t> </w:t>
      </w:r>
      <w:r w:rsidR="00695DF1" w:rsidRPr="001B7C50">
        <w:t>[</w:t>
      </w:r>
      <w:r w:rsidRPr="001B7C50">
        <w:t xml:space="preserve">63] and </w:t>
      </w:r>
      <w:r w:rsidR="00695DF1" w:rsidRPr="001B7C50">
        <w:t>TS</w:t>
      </w:r>
      <w:r w:rsidR="00695DF1">
        <w:t> </w:t>
      </w:r>
      <w:r w:rsidR="00695DF1" w:rsidRPr="001B7C50">
        <w:t>23.221</w:t>
      </w:r>
      <w:r w:rsidR="00695DF1">
        <w:t> </w:t>
      </w:r>
      <w:r w:rsidR="00695DF1"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410" w:name="_Toc20149941"/>
      <w:bookmarkStart w:id="2411" w:name="_Toc27846740"/>
      <w:bookmarkStart w:id="2412" w:name="_Toc36187871"/>
      <w:bookmarkStart w:id="2413" w:name="_Toc45183775"/>
      <w:bookmarkStart w:id="2414" w:name="_Toc47342617"/>
      <w:bookmarkStart w:id="2415" w:name="_Toc51769318"/>
      <w:bookmarkStart w:id="2416" w:name="_Toc122440438"/>
      <w:r w:rsidRPr="001B7C50">
        <w:t>5.16.3.4</w:t>
      </w:r>
      <w:r w:rsidRPr="001B7C50">
        <w:tab/>
        <w:t>P-CSCF address delivery</w:t>
      </w:r>
      <w:bookmarkEnd w:id="2410"/>
      <w:bookmarkEnd w:id="2411"/>
      <w:bookmarkEnd w:id="2412"/>
      <w:bookmarkEnd w:id="2413"/>
      <w:bookmarkEnd w:id="2414"/>
      <w:bookmarkEnd w:id="2415"/>
      <w:bookmarkEnd w:id="2416"/>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493EBF2" w:rsidR="00D40151" w:rsidRPr="001B7C50" w:rsidRDefault="00D40151" w:rsidP="00D40151">
      <w:pPr>
        <w:pStyle w:val="NO"/>
      </w:pPr>
      <w:r w:rsidRPr="001B7C50">
        <w:t>NOTE 1:</w:t>
      </w:r>
      <w:r w:rsidRPr="001B7C50">
        <w:tab/>
        <w:t xml:space="preserve">Other options to provide P-CSCF to the UE as defined in </w:t>
      </w:r>
      <w:r w:rsidR="00695DF1" w:rsidRPr="001B7C50">
        <w:t>TS</w:t>
      </w:r>
      <w:r w:rsidR="00695DF1">
        <w:t> </w:t>
      </w:r>
      <w:r w:rsidR="00695DF1" w:rsidRPr="001B7C50">
        <w:t>23.228</w:t>
      </w:r>
      <w:r w:rsidR="00695DF1">
        <w:t> </w:t>
      </w:r>
      <w:r w:rsidR="00695DF1"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417" w:name="_Toc20149942"/>
      <w:bookmarkStart w:id="2418" w:name="_Toc27846741"/>
      <w:bookmarkStart w:id="2419" w:name="_Toc36187872"/>
      <w:bookmarkStart w:id="2420" w:name="_Toc45183776"/>
      <w:bookmarkStart w:id="2421" w:name="_Toc47342618"/>
      <w:bookmarkStart w:id="2422"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423" w:name="_Toc122440439"/>
      <w:r w:rsidRPr="001B7C50">
        <w:t>5.16.3.5</w:t>
      </w:r>
      <w:r w:rsidRPr="001B7C50">
        <w:tab/>
        <w:t>Domain selection for UE originating sessions / calls</w:t>
      </w:r>
      <w:bookmarkEnd w:id="2417"/>
      <w:bookmarkEnd w:id="2418"/>
      <w:bookmarkEnd w:id="2419"/>
      <w:bookmarkEnd w:id="2420"/>
      <w:bookmarkEnd w:id="2421"/>
      <w:bookmarkEnd w:id="2422"/>
      <w:bookmarkEnd w:id="2423"/>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47E095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695DF1" w:rsidRPr="001B7C50">
        <w:t>TS</w:t>
      </w:r>
      <w:r w:rsidR="00695DF1">
        <w:t> </w:t>
      </w:r>
      <w:r w:rsidR="00695DF1" w:rsidRPr="001B7C50">
        <w:t>23.221</w:t>
      </w:r>
      <w:r w:rsidR="00695DF1">
        <w:t> </w:t>
      </w:r>
      <w:r w:rsidR="00695DF1"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424" w:name="_Toc20149943"/>
      <w:bookmarkStart w:id="2425" w:name="_Toc27846742"/>
      <w:bookmarkStart w:id="2426" w:name="_Toc36187873"/>
      <w:bookmarkStart w:id="2427" w:name="_Toc45183777"/>
      <w:bookmarkStart w:id="2428" w:name="_Toc47342619"/>
      <w:bookmarkStart w:id="2429" w:name="_Toc51769320"/>
      <w:bookmarkStart w:id="2430" w:name="_Toc122440440"/>
      <w:r w:rsidRPr="001B7C50">
        <w:rPr>
          <w:rFonts w:eastAsia="SimSun"/>
          <w:lang w:eastAsia="zh-CN"/>
        </w:rPr>
        <w:lastRenderedPageBreak/>
        <w:t>5.16.3.6</w:t>
      </w:r>
      <w:r w:rsidRPr="001B7C50">
        <w:rPr>
          <w:rFonts w:eastAsia="SimSun"/>
          <w:lang w:eastAsia="zh-CN"/>
        </w:rPr>
        <w:tab/>
        <w:t>Terminating domain selection for IMS voice</w:t>
      </w:r>
      <w:bookmarkEnd w:id="2424"/>
      <w:bookmarkEnd w:id="2425"/>
      <w:bookmarkEnd w:id="2426"/>
      <w:bookmarkEnd w:id="2427"/>
      <w:bookmarkEnd w:id="2428"/>
      <w:bookmarkEnd w:id="2429"/>
      <w:bookmarkEnd w:id="2430"/>
    </w:p>
    <w:p w14:paraId="7DCBAED4" w14:textId="2A1D974B"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23.221</w:t>
      </w:r>
      <w:r w:rsidR="00695DF1">
        <w:rPr>
          <w:rFonts w:eastAsia="SimSun"/>
          <w:lang w:eastAsia="zh-CN"/>
        </w:rPr>
        <w:t> </w:t>
      </w:r>
      <w:r w:rsidR="00695DF1"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431" w:name="_Toc20149944"/>
      <w:bookmarkStart w:id="2432" w:name="_Toc27846743"/>
      <w:bookmarkStart w:id="2433" w:name="_Toc36187874"/>
      <w:bookmarkStart w:id="2434" w:name="_Toc45183778"/>
      <w:bookmarkStart w:id="2435" w:name="_Toc47342620"/>
      <w:bookmarkStart w:id="2436" w:name="_Toc51769321"/>
      <w:bookmarkStart w:id="2437" w:name="_Toc122440441"/>
      <w:r w:rsidRPr="001B7C50">
        <w:t>5.16.3.7</w:t>
      </w:r>
      <w:r w:rsidRPr="001B7C50">
        <w:tab/>
        <w:t>UE's usage setting</w:t>
      </w:r>
      <w:bookmarkEnd w:id="2431"/>
      <w:bookmarkEnd w:id="2432"/>
      <w:bookmarkEnd w:id="2433"/>
      <w:bookmarkEnd w:id="2434"/>
      <w:bookmarkEnd w:id="2435"/>
      <w:bookmarkEnd w:id="2436"/>
      <w:bookmarkEnd w:id="2437"/>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38" w:name="_Toc20149945"/>
      <w:bookmarkStart w:id="2439" w:name="_Toc27846744"/>
      <w:bookmarkStart w:id="2440" w:name="_Toc36187875"/>
      <w:bookmarkStart w:id="2441" w:name="_Toc45183779"/>
      <w:bookmarkStart w:id="2442" w:name="_Toc47342621"/>
      <w:bookmarkStart w:id="2443" w:name="_Toc51769322"/>
      <w:bookmarkStart w:id="2444" w:name="_Toc122440442"/>
      <w:r w:rsidRPr="001B7C50">
        <w:t>5.16.3.8</w:t>
      </w:r>
      <w:r w:rsidRPr="001B7C50">
        <w:tab/>
        <w:t>Domain and Access Selection for UE originating SMS</w:t>
      </w:r>
      <w:bookmarkEnd w:id="2438"/>
      <w:bookmarkEnd w:id="2439"/>
      <w:bookmarkEnd w:id="2440"/>
      <w:bookmarkEnd w:id="2441"/>
      <w:bookmarkEnd w:id="2442"/>
      <w:bookmarkEnd w:id="2443"/>
      <w:bookmarkEnd w:id="2444"/>
    </w:p>
    <w:p w14:paraId="40ADD93F" w14:textId="77777777" w:rsidR="00D40151" w:rsidRPr="001B7C50" w:rsidRDefault="00D40151" w:rsidP="00D40151">
      <w:pPr>
        <w:pStyle w:val="Heading5"/>
      </w:pPr>
      <w:bookmarkStart w:id="2445" w:name="_Toc20149946"/>
      <w:bookmarkStart w:id="2446" w:name="_Toc27846745"/>
      <w:bookmarkStart w:id="2447" w:name="_Toc36187876"/>
      <w:bookmarkStart w:id="2448" w:name="_Toc45183780"/>
      <w:bookmarkStart w:id="2449" w:name="_Toc47342622"/>
      <w:bookmarkStart w:id="2450" w:name="_Toc51769323"/>
      <w:bookmarkStart w:id="2451" w:name="_Toc122440443"/>
      <w:r w:rsidRPr="001B7C50">
        <w:t>5.16.3.8.1</w:t>
      </w:r>
      <w:r w:rsidRPr="001B7C50">
        <w:tab/>
        <w:t>UE originating SMS for IMS Capable UEs supporting SMS over IP</w:t>
      </w:r>
      <w:bookmarkEnd w:id="2445"/>
      <w:bookmarkEnd w:id="2446"/>
      <w:bookmarkEnd w:id="2447"/>
      <w:bookmarkEnd w:id="2448"/>
      <w:bookmarkEnd w:id="2449"/>
      <w:bookmarkEnd w:id="2450"/>
      <w:bookmarkEnd w:id="2451"/>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52" w:name="_Toc20149947"/>
      <w:bookmarkStart w:id="2453" w:name="_Toc27846746"/>
      <w:bookmarkStart w:id="2454" w:name="_Toc36187877"/>
      <w:bookmarkStart w:id="2455" w:name="_Toc45183781"/>
      <w:bookmarkStart w:id="2456" w:name="_Toc47342623"/>
      <w:bookmarkStart w:id="2457" w:name="_Toc51769324"/>
      <w:bookmarkStart w:id="2458" w:name="_Toc122440444"/>
      <w:r w:rsidRPr="001B7C50">
        <w:t>5.16.3.8.2</w:t>
      </w:r>
      <w:r w:rsidRPr="001B7C50">
        <w:tab/>
        <w:t>Access Selection for SMS over NAS</w:t>
      </w:r>
      <w:bookmarkEnd w:id="2452"/>
      <w:bookmarkEnd w:id="2453"/>
      <w:bookmarkEnd w:id="2454"/>
      <w:bookmarkEnd w:id="2455"/>
      <w:bookmarkEnd w:id="2456"/>
      <w:bookmarkEnd w:id="2457"/>
      <w:bookmarkEnd w:id="2458"/>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59" w:name="_Toc20149948"/>
      <w:bookmarkStart w:id="2460" w:name="_Toc27846747"/>
      <w:bookmarkStart w:id="2461" w:name="_Toc36187878"/>
      <w:bookmarkStart w:id="2462" w:name="_Toc45183782"/>
      <w:bookmarkStart w:id="2463" w:name="_Toc47342624"/>
      <w:bookmarkStart w:id="2464" w:name="_Toc51769325"/>
      <w:bookmarkStart w:id="2465" w:name="_Toc122440445"/>
      <w:r w:rsidRPr="001B7C50">
        <w:t>5.16.3.9</w:t>
      </w:r>
      <w:r w:rsidRPr="001B7C50">
        <w:tab/>
        <w:t>SMF support for P-CSCF restoration procedure</w:t>
      </w:r>
      <w:bookmarkEnd w:id="2459"/>
      <w:bookmarkEnd w:id="2460"/>
      <w:bookmarkEnd w:id="2461"/>
      <w:bookmarkEnd w:id="2462"/>
      <w:bookmarkEnd w:id="2463"/>
      <w:bookmarkEnd w:id="2464"/>
      <w:bookmarkEnd w:id="2465"/>
    </w:p>
    <w:p w14:paraId="0D677415" w14:textId="74D4CC72" w:rsidR="00D40151" w:rsidRPr="001B7C50" w:rsidRDefault="00D40151" w:rsidP="00D40151">
      <w:pPr>
        <w:rPr>
          <w:lang w:eastAsia="x-none"/>
        </w:rPr>
      </w:pPr>
      <w:r w:rsidRPr="001B7C50">
        <w:rPr>
          <w:lang w:eastAsia="x-none"/>
        </w:rPr>
        <w:t xml:space="preserve">For the support of P-CSCF restoration the SMF behaves as described in </w:t>
      </w:r>
      <w:r w:rsidR="00695DF1" w:rsidRPr="001B7C50">
        <w:rPr>
          <w:lang w:eastAsia="x-none"/>
        </w:rPr>
        <w:t>TS</w:t>
      </w:r>
      <w:r w:rsidR="00695DF1">
        <w:rPr>
          <w:lang w:eastAsia="x-none"/>
        </w:rPr>
        <w:t> </w:t>
      </w:r>
      <w:r w:rsidR="00695DF1" w:rsidRPr="001B7C50">
        <w:rPr>
          <w:lang w:eastAsia="x-none"/>
        </w:rPr>
        <w:t>23.380</w:t>
      </w:r>
      <w:r w:rsidR="00695DF1">
        <w:rPr>
          <w:lang w:eastAsia="x-none"/>
        </w:rPr>
        <w:t> </w:t>
      </w:r>
      <w:r w:rsidR="00695DF1" w:rsidRPr="001B7C50">
        <w:rPr>
          <w:lang w:eastAsia="x-none"/>
        </w:rPr>
        <w:t>[</w:t>
      </w:r>
      <w:r w:rsidRPr="001B7C50">
        <w:rPr>
          <w:lang w:eastAsia="x-none"/>
        </w:rPr>
        <w:t>61].</w:t>
      </w:r>
    </w:p>
    <w:p w14:paraId="54DD1501" w14:textId="77777777" w:rsidR="00D40151" w:rsidRPr="001B7C50" w:rsidRDefault="00D40151" w:rsidP="00D40151">
      <w:pPr>
        <w:pStyle w:val="Heading4"/>
      </w:pPr>
      <w:bookmarkStart w:id="2466" w:name="_Toc20149949"/>
      <w:bookmarkStart w:id="2467" w:name="_Toc27846748"/>
      <w:bookmarkStart w:id="2468" w:name="_Toc36187879"/>
      <w:bookmarkStart w:id="2469" w:name="_Toc45183783"/>
      <w:bookmarkStart w:id="2470" w:name="_Toc47342625"/>
      <w:bookmarkStart w:id="2471" w:name="_Toc51769326"/>
      <w:bookmarkStart w:id="2472" w:name="_Toc122440446"/>
      <w:r w:rsidRPr="001B7C50">
        <w:lastRenderedPageBreak/>
        <w:t>5.16.3.10</w:t>
      </w:r>
      <w:r w:rsidRPr="001B7C50">
        <w:tab/>
        <w:t>IMS Voice Service via EPS Fallback or RAT fallback in 5GS</w:t>
      </w:r>
      <w:bookmarkEnd w:id="2466"/>
      <w:bookmarkEnd w:id="2467"/>
      <w:bookmarkEnd w:id="2468"/>
      <w:bookmarkEnd w:id="2469"/>
      <w:bookmarkEnd w:id="2470"/>
      <w:bookmarkEnd w:id="2471"/>
      <w:bookmarkEnd w:id="2472"/>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1CF41AB9"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2D110C58"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695DF1" w:rsidRPr="001B7C50">
        <w:t>TS</w:t>
      </w:r>
      <w:r w:rsidR="00695DF1">
        <w:t> </w:t>
      </w:r>
      <w:r w:rsidR="00695DF1" w:rsidRPr="001B7C50">
        <w:t>36.331</w:t>
      </w:r>
      <w:r w:rsidR="00695DF1">
        <w:t> </w:t>
      </w:r>
      <w:r w:rsidR="00695DF1" w:rsidRPr="001B7C50">
        <w:t>[</w:t>
      </w:r>
      <w:r w:rsidRPr="001B7C50">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73" w:name="_Toc20149950"/>
      <w:bookmarkStart w:id="2474" w:name="_Toc27846749"/>
      <w:bookmarkStart w:id="2475" w:name="_Toc36187880"/>
      <w:bookmarkStart w:id="2476" w:name="_Toc45183784"/>
      <w:bookmarkStart w:id="2477" w:name="_Toc47342626"/>
      <w:bookmarkStart w:id="2478" w:name="_Toc51769327"/>
      <w:bookmarkStart w:id="2479" w:name="_Toc122440447"/>
      <w:r w:rsidRPr="001B7C50">
        <w:t>5.16.3.11</w:t>
      </w:r>
      <w:r w:rsidRPr="001B7C50">
        <w:tab/>
        <w:t>P-CSCF discovery and selection</w:t>
      </w:r>
      <w:bookmarkEnd w:id="2473"/>
      <w:bookmarkEnd w:id="2474"/>
      <w:bookmarkEnd w:id="2475"/>
      <w:bookmarkEnd w:id="2476"/>
      <w:bookmarkEnd w:id="2477"/>
      <w:bookmarkEnd w:id="2478"/>
      <w:bookmarkEnd w:id="2479"/>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480" w:name="_Toc20149951"/>
      <w:bookmarkStart w:id="2481" w:name="_Toc27846750"/>
      <w:bookmarkStart w:id="2482" w:name="_Toc36187881"/>
      <w:bookmarkStart w:id="2483" w:name="_Toc45183785"/>
      <w:bookmarkStart w:id="2484" w:name="_Toc47342627"/>
      <w:bookmarkStart w:id="2485" w:name="_Toc51769328"/>
      <w:bookmarkStart w:id="2486" w:name="_Toc122440448"/>
      <w:r w:rsidRPr="001B7C50">
        <w:lastRenderedPageBreak/>
        <w:t>5.16.3.12</w:t>
      </w:r>
      <w:r w:rsidRPr="001B7C50">
        <w:tab/>
        <w:t>HSS discovery and selection</w:t>
      </w:r>
      <w:bookmarkEnd w:id="2480"/>
      <w:bookmarkEnd w:id="2481"/>
      <w:bookmarkEnd w:id="2482"/>
      <w:bookmarkEnd w:id="2483"/>
      <w:bookmarkEnd w:id="2484"/>
      <w:bookmarkEnd w:id="2485"/>
      <w:bookmarkEnd w:id="2486"/>
    </w:p>
    <w:p w14:paraId="77E0E86C" w14:textId="733ECB40"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695DF1" w:rsidRPr="001B7C50">
        <w:rPr>
          <w:lang w:eastAsia="x-none"/>
        </w:rPr>
        <w:t>TS</w:t>
      </w:r>
      <w:r w:rsidR="00695DF1">
        <w:rPr>
          <w:lang w:eastAsia="x-none"/>
        </w:rPr>
        <w:t> </w:t>
      </w:r>
      <w:r w:rsidR="00695DF1" w:rsidRPr="001B7C50">
        <w:rPr>
          <w:lang w:eastAsia="x-none"/>
        </w:rPr>
        <w:t>23.228</w:t>
      </w:r>
      <w:r w:rsidR="00695DF1">
        <w:rPr>
          <w:lang w:eastAsia="x-none"/>
        </w:rPr>
        <w:t> </w:t>
      </w:r>
      <w:r w:rsidR="00695DF1"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487" w:name="_Toc20149952"/>
      <w:bookmarkStart w:id="2488" w:name="_Toc27846751"/>
      <w:bookmarkStart w:id="2489" w:name="_Toc36187882"/>
      <w:bookmarkStart w:id="2490" w:name="_Toc45183786"/>
      <w:bookmarkStart w:id="2491" w:name="_Toc47342628"/>
      <w:bookmarkStart w:id="2492" w:name="_Toc51769329"/>
      <w:bookmarkStart w:id="2493" w:name="_Toc122440449"/>
      <w:r w:rsidRPr="001B7C50">
        <w:t>5.16.4</w:t>
      </w:r>
      <w:r w:rsidRPr="001B7C50">
        <w:tab/>
        <w:t>Emergency Services</w:t>
      </w:r>
      <w:bookmarkEnd w:id="2487"/>
      <w:bookmarkEnd w:id="2488"/>
      <w:bookmarkEnd w:id="2489"/>
      <w:bookmarkEnd w:id="2490"/>
      <w:bookmarkEnd w:id="2491"/>
      <w:bookmarkEnd w:id="2492"/>
      <w:bookmarkEnd w:id="2493"/>
    </w:p>
    <w:p w14:paraId="0914BD87" w14:textId="77777777" w:rsidR="00D40151" w:rsidRPr="001B7C50" w:rsidRDefault="00D40151" w:rsidP="00D40151">
      <w:pPr>
        <w:pStyle w:val="Heading4"/>
      </w:pPr>
      <w:bookmarkStart w:id="2494" w:name="_Toc20149953"/>
      <w:bookmarkStart w:id="2495" w:name="_Toc27846752"/>
      <w:bookmarkStart w:id="2496" w:name="_Toc36187883"/>
      <w:bookmarkStart w:id="2497" w:name="_Toc45183787"/>
      <w:bookmarkStart w:id="2498" w:name="_Toc47342629"/>
      <w:bookmarkStart w:id="2499" w:name="_Toc51769330"/>
      <w:bookmarkStart w:id="2500" w:name="_Toc122440450"/>
      <w:r w:rsidRPr="001B7C50">
        <w:t>5.16.4.1</w:t>
      </w:r>
      <w:r w:rsidRPr="001B7C50">
        <w:tab/>
        <w:t>Introduction</w:t>
      </w:r>
      <w:bookmarkEnd w:id="2494"/>
      <w:bookmarkEnd w:id="2495"/>
      <w:bookmarkEnd w:id="2496"/>
      <w:bookmarkEnd w:id="2497"/>
      <w:bookmarkEnd w:id="2498"/>
      <w:bookmarkEnd w:id="2499"/>
      <w:bookmarkEnd w:id="2500"/>
    </w:p>
    <w:p w14:paraId="7BB7A993" w14:textId="37CDAF13"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695DF1" w:rsidRPr="001B7C50">
        <w:rPr>
          <w:lang w:eastAsia="ja-JP"/>
        </w:rPr>
        <w:t>TS</w:t>
      </w:r>
      <w:r w:rsidR="00695DF1">
        <w:rPr>
          <w:lang w:eastAsia="ja-JP"/>
        </w:rPr>
        <w:t> </w:t>
      </w:r>
      <w:r w:rsidR="00695DF1" w:rsidRPr="001B7C50">
        <w:rPr>
          <w:lang w:eastAsia="ja-JP"/>
        </w:rPr>
        <w:t>23.401</w:t>
      </w:r>
      <w:r w:rsidR="00695DF1">
        <w:rPr>
          <w:lang w:eastAsia="ja-JP"/>
        </w:rPr>
        <w:t> </w:t>
      </w:r>
      <w:r w:rsidR="00695DF1" w:rsidRPr="001B7C50">
        <w:rPr>
          <w:lang w:eastAsia="ja-JP"/>
        </w:rPr>
        <w:t>[</w:t>
      </w:r>
      <w:r w:rsidRPr="001B7C50">
        <w:rPr>
          <w:lang w:eastAsia="ja-JP"/>
        </w:rPr>
        <w:t>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57CDAD98" w:rsidR="00D40151" w:rsidRPr="001B7C50" w:rsidRDefault="00D40151" w:rsidP="00D40151">
      <w:pPr>
        <w:pStyle w:val="B1"/>
      </w:pPr>
      <w:r w:rsidRPr="001B7C50">
        <w:t>-</w:t>
      </w:r>
      <w:r w:rsidRPr="001B7C50">
        <w:tab/>
        <w:t xml:space="preserve">a UE may be Emergency Registered and have an emergency PDU session over non-3GPP access or may be attached for emergency session to ePDG over untrusted WLAN (as defined in </w:t>
      </w:r>
      <w:r w:rsidR="00695DF1" w:rsidRPr="001B7C50">
        <w:t>TS</w:t>
      </w:r>
      <w:r w:rsidR="00695DF1">
        <w:t> </w:t>
      </w:r>
      <w:r w:rsidR="00695DF1" w:rsidRPr="001B7C50">
        <w:t>23.402</w:t>
      </w:r>
      <w:r w:rsidR="00695DF1">
        <w:t> </w:t>
      </w:r>
      <w:r w:rsidR="00695DF1"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In these cases the UE may thus briefly be emergency registered and receive emergency services over both 3GPP access and non-3GPP access concurrently.</w:t>
      </w:r>
    </w:p>
    <w:p w14:paraId="689C79EF" w14:textId="3ECEEE5E"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695DF1" w:rsidRPr="001B7C50">
        <w:rPr>
          <w:lang w:eastAsia="ja-JP"/>
        </w:rPr>
        <w:t>TS</w:t>
      </w:r>
      <w:r w:rsidR="00695DF1">
        <w:rPr>
          <w:lang w:eastAsia="ja-JP"/>
        </w:rPr>
        <w:t> </w:t>
      </w:r>
      <w:r w:rsidR="00695DF1" w:rsidRPr="001B7C50">
        <w:rPr>
          <w:lang w:eastAsia="ja-JP"/>
        </w:rPr>
        <w:t>23.167</w:t>
      </w:r>
      <w:r w:rsidR="00695DF1">
        <w:rPr>
          <w:lang w:eastAsia="ja-JP"/>
        </w:rPr>
        <w:t> </w:t>
      </w:r>
      <w:r w:rsidR="00695DF1"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016A16CD"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E2595D"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695DF1" w:rsidRPr="001B7C50">
        <w:rPr>
          <w:rFonts w:eastAsia="Malgun Gothic"/>
        </w:rPr>
        <w:t>TS</w:t>
      </w:r>
      <w:r w:rsidR="00695DF1">
        <w:rPr>
          <w:rFonts w:eastAsia="Malgun Gothic"/>
        </w:rPr>
        <w:t> </w:t>
      </w:r>
      <w:r w:rsidR="00695DF1" w:rsidRPr="001B7C50">
        <w:rPr>
          <w:rFonts w:eastAsia="Malgun Gothic"/>
        </w:rPr>
        <w:t>23.502</w:t>
      </w:r>
      <w:r w:rsidR="00695DF1">
        <w:rPr>
          <w:rFonts w:eastAsia="Malgun Gothic"/>
        </w:rPr>
        <w:t> </w:t>
      </w:r>
      <w:r w:rsidR="00695DF1"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B3E778F"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w:t>
      </w:r>
      <w:r w:rsidRPr="001B7C50">
        <w:rPr>
          <w:rFonts w:eastAsia="Malgun Gothic"/>
        </w:rPr>
        <w:lastRenderedPageBreak/>
        <w:t xml:space="preserve">setup emergency PDU Session to obtain emergency services. The AMF may include additional local emergency numbers associated with the serving network for the UE, further defined in </w:t>
      </w:r>
      <w:r w:rsidR="00695DF1" w:rsidRPr="001B7C50">
        <w:rPr>
          <w:rFonts w:eastAsia="Malgun Gothic"/>
        </w:rPr>
        <w:t>TS</w:t>
      </w:r>
      <w:r w:rsidR="00695DF1">
        <w:rPr>
          <w:rFonts w:eastAsia="Malgun Gothic"/>
        </w:rPr>
        <w:t> </w:t>
      </w:r>
      <w:r w:rsidR="00695DF1" w:rsidRPr="001B7C50">
        <w:rPr>
          <w:rFonts w:eastAsia="Malgun Gothic"/>
        </w:rPr>
        <w:t>24.501</w:t>
      </w:r>
      <w:r w:rsidR="00695DF1">
        <w:rPr>
          <w:rFonts w:eastAsia="Malgun Gothic"/>
        </w:rPr>
        <w:t> </w:t>
      </w:r>
      <w:r w:rsidR="00695DF1"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88B86AD" w:rsidR="00D40151" w:rsidRPr="001B7C50" w:rsidRDefault="00D40151" w:rsidP="00D40151">
      <w:pPr>
        <w:rPr>
          <w:lang w:eastAsia="ja-JP"/>
        </w:rPr>
      </w:pPr>
      <w:r w:rsidRPr="001B7C50">
        <w:rPr>
          <w:lang w:eastAsia="ja-JP"/>
        </w:rPr>
        <w:t xml:space="preserve">UEs that are in limited service state, as specified in </w:t>
      </w:r>
      <w:r w:rsidR="00695DF1" w:rsidRPr="001B7C50">
        <w:rPr>
          <w:lang w:eastAsia="ja-JP"/>
        </w:rPr>
        <w:t>TS</w:t>
      </w:r>
      <w:r w:rsidR="00695DF1">
        <w:rPr>
          <w:lang w:eastAsia="ja-JP"/>
        </w:rPr>
        <w:t> </w:t>
      </w:r>
      <w:r w:rsidR="00695DF1" w:rsidRPr="001B7C50">
        <w:rPr>
          <w:lang w:eastAsia="ja-JP"/>
        </w:rPr>
        <w:t>23.122</w:t>
      </w:r>
      <w:r w:rsidR="00695DF1">
        <w:rPr>
          <w:lang w:eastAsia="ja-JP"/>
        </w:rPr>
        <w:t> </w:t>
      </w:r>
      <w:r w:rsidR="00695DF1" w:rsidRPr="001B7C50">
        <w:rPr>
          <w:lang w:eastAsia="ja-JP"/>
        </w:rPr>
        <w:t>[</w:t>
      </w:r>
      <w:r w:rsidRPr="001B7C50">
        <w:rPr>
          <w:lang w:eastAsia="ja-JP"/>
        </w:rPr>
        <w:t xml:space="preserve">17], or that camp normally on a cell but failed to register successfully to the network under conditions specified in </w:t>
      </w:r>
      <w:r w:rsidR="00695DF1" w:rsidRPr="001B7C50">
        <w:rPr>
          <w:lang w:eastAsia="ja-JP"/>
        </w:rPr>
        <w:t>TS</w:t>
      </w:r>
      <w:r w:rsidR="00695DF1">
        <w:rPr>
          <w:lang w:eastAsia="ja-JP"/>
        </w:rPr>
        <w:t> </w:t>
      </w:r>
      <w:r w:rsidR="00695DF1" w:rsidRPr="001B7C50">
        <w:rPr>
          <w:lang w:eastAsia="ja-JP"/>
        </w:rPr>
        <w:t>24.501</w:t>
      </w:r>
      <w:r w:rsidR="00695DF1">
        <w:rPr>
          <w:lang w:eastAsia="ja-JP"/>
        </w:rPr>
        <w:t> </w:t>
      </w:r>
      <w:r w:rsidR="00695DF1"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C8749E3"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695DF1" w:rsidRPr="001B7C50">
        <w:rPr>
          <w:lang w:eastAsia="ja-JP"/>
        </w:rPr>
        <w:t>TS</w:t>
      </w:r>
      <w:r w:rsidR="00695DF1">
        <w:rPr>
          <w:lang w:eastAsia="ja-JP"/>
        </w:rPr>
        <w:t> </w:t>
      </w:r>
      <w:r w:rsidR="00695DF1" w:rsidRPr="001B7C50">
        <w:rPr>
          <w:lang w:eastAsia="ja-JP"/>
        </w:rPr>
        <w:t>23.122</w:t>
      </w:r>
      <w:r w:rsidR="00695DF1">
        <w:rPr>
          <w:lang w:eastAsia="ja-JP"/>
        </w:rPr>
        <w:t> </w:t>
      </w:r>
      <w:r w:rsidR="00695DF1"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C1A0169"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w:t>
      </w:r>
      <w:r w:rsidR="002D6B6E" w:rsidRPr="001B7C50">
        <w:rPr>
          <w:lang w:eastAsia="ja-JP"/>
        </w:rPr>
        <w:lastRenderedPageBreak/>
        <w:t xml:space="preserve">SNPN access mode and camp on any available PLMN cell supporting emergency calls (irrespective of PLMN ID) as defined in </w:t>
      </w:r>
      <w:r w:rsidR="00695DF1" w:rsidRPr="001B7C50">
        <w:rPr>
          <w:lang w:eastAsia="ja-JP"/>
        </w:rPr>
        <w:t>TS</w:t>
      </w:r>
      <w:r w:rsidR="00695DF1">
        <w:rPr>
          <w:lang w:eastAsia="ja-JP"/>
        </w:rPr>
        <w:t> </w:t>
      </w:r>
      <w:r w:rsidR="00695DF1" w:rsidRPr="001B7C50">
        <w:rPr>
          <w:lang w:eastAsia="ja-JP"/>
        </w:rPr>
        <w:t>23.122</w:t>
      </w:r>
      <w:r w:rsidR="00695DF1">
        <w:rPr>
          <w:lang w:eastAsia="ja-JP"/>
        </w:rPr>
        <w:t> </w:t>
      </w:r>
      <w:r w:rsidR="00695DF1" w:rsidRPr="001B7C50">
        <w:rPr>
          <w:lang w:eastAsia="ja-JP"/>
        </w:rPr>
        <w:t>[</w:t>
      </w:r>
      <w:r w:rsidR="002D6B6E" w:rsidRPr="001B7C50">
        <w:rPr>
          <w:lang w:eastAsia="ja-JP"/>
        </w:rPr>
        <w:t>17].</w:t>
      </w:r>
    </w:p>
    <w:p w14:paraId="059E185F" w14:textId="126B68A5"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695DF1">
        <w:rPr>
          <w:lang w:eastAsia="ja-JP"/>
        </w:rPr>
        <w:t>TS</w:t>
      </w:r>
      <w:r w:rsidR="00695DF1">
        <w:rPr>
          <w:lang w:eastAsia="ja-JP"/>
        </w:rPr>
        <w:t> </w:t>
      </w:r>
      <w:r w:rsidR="00695DF1">
        <w:rPr>
          <w:lang w:eastAsia="ja-JP"/>
        </w:rPr>
        <w:t>23.122</w:t>
      </w:r>
      <w:r w:rsidR="00695DF1">
        <w:rPr>
          <w:lang w:eastAsia="ja-JP"/>
        </w:rPr>
        <w:t> </w:t>
      </w:r>
      <w:r w:rsidR="00695DF1">
        <w:rPr>
          <w:lang w:eastAsia="ja-JP"/>
        </w:rPr>
        <w:t>[</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FC4ABAD" w:rsidR="00D40151" w:rsidRPr="001B7C50" w:rsidRDefault="00D40151" w:rsidP="00D40151">
      <w:pPr>
        <w:rPr>
          <w:lang w:eastAsia="ja-JP"/>
        </w:rPr>
      </w:pPr>
      <w:r w:rsidRPr="001B7C50">
        <w:rPr>
          <w:lang w:eastAsia="ja-JP"/>
        </w:rPr>
        <w:t xml:space="preserve">The UE shall set the RRC establishment cause to emergency as defined in </w:t>
      </w:r>
      <w:r w:rsidR="00695DF1" w:rsidRPr="001B7C50">
        <w:rPr>
          <w:lang w:eastAsia="ja-JP"/>
        </w:rPr>
        <w:t>TS</w:t>
      </w:r>
      <w:r w:rsidR="00695DF1">
        <w:rPr>
          <w:lang w:eastAsia="ja-JP"/>
        </w:rPr>
        <w:t> </w:t>
      </w:r>
      <w:r w:rsidR="00695DF1" w:rsidRPr="001B7C50">
        <w:rPr>
          <w:lang w:eastAsia="ja-JP"/>
        </w:rPr>
        <w:t>38.331</w:t>
      </w:r>
      <w:r w:rsidR="00695DF1">
        <w:rPr>
          <w:lang w:eastAsia="ja-JP"/>
        </w:rPr>
        <w:t> </w:t>
      </w:r>
      <w:r w:rsidR="00695DF1"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lastRenderedPageBreak/>
        <w:t>-</w:t>
      </w:r>
      <w:r w:rsidRPr="001B7C50">
        <w:rPr>
          <w:lang w:eastAsia="ja-JP"/>
        </w:rPr>
        <w:tab/>
        <w:t>at least one SMF shall have this capability.</w:t>
      </w:r>
    </w:p>
    <w:p w14:paraId="18685D87" w14:textId="382C7B1C"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695DF1" w:rsidRPr="001B7C50">
        <w:rPr>
          <w:lang w:eastAsia="ja-JP"/>
        </w:rPr>
        <w:t>TS</w:t>
      </w:r>
      <w:r w:rsidR="00695DF1">
        <w:rPr>
          <w:lang w:eastAsia="ja-JP"/>
        </w:rPr>
        <w:t> </w:t>
      </w:r>
      <w:r w:rsidR="00695DF1" w:rsidRPr="001B7C50">
        <w:rPr>
          <w:lang w:eastAsia="ja-JP"/>
        </w:rPr>
        <w:t>23.167</w:t>
      </w:r>
      <w:r w:rsidR="00695DF1">
        <w:rPr>
          <w:lang w:eastAsia="ja-JP"/>
        </w:rPr>
        <w:t> </w:t>
      </w:r>
      <w:r w:rsidR="00695DF1"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501" w:name="_Toc20149954"/>
      <w:bookmarkStart w:id="2502" w:name="_Toc27846753"/>
      <w:bookmarkStart w:id="2503" w:name="_Toc36187884"/>
      <w:bookmarkStart w:id="2504" w:name="_Toc45183788"/>
      <w:bookmarkStart w:id="2505" w:name="_Toc47342630"/>
      <w:bookmarkStart w:id="2506" w:name="_Toc51769331"/>
      <w:bookmarkStart w:id="2507" w:name="_Toc122440451"/>
      <w:r w:rsidRPr="001B7C50">
        <w:t>5.16.4.2</w:t>
      </w:r>
      <w:r w:rsidRPr="001B7C50">
        <w:tab/>
        <w:t>Architecture Reference Model for Emergency Services</w:t>
      </w:r>
      <w:bookmarkEnd w:id="2501"/>
      <w:bookmarkEnd w:id="2502"/>
      <w:bookmarkEnd w:id="2503"/>
      <w:bookmarkEnd w:id="2504"/>
      <w:bookmarkEnd w:id="2505"/>
      <w:bookmarkEnd w:id="2506"/>
      <w:bookmarkEnd w:id="2507"/>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508" w:name="_Toc20149955"/>
      <w:bookmarkStart w:id="2509" w:name="_Toc27846754"/>
      <w:bookmarkStart w:id="2510" w:name="_Toc36187885"/>
      <w:bookmarkStart w:id="2511" w:name="_Toc45183789"/>
      <w:bookmarkStart w:id="2512" w:name="_Toc47342631"/>
      <w:bookmarkStart w:id="2513" w:name="_Toc51769332"/>
      <w:bookmarkStart w:id="2514" w:name="_Toc122440452"/>
      <w:r w:rsidRPr="001B7C50">
        <w:t>5.16.4.3</w:t>
      </w:r>
      <w:r w:rsidRPr="001B7C50">
        <w:tab/>
        <w:t>Mobility Restrictions and Access Restrictions for Emergency Services</w:t>
      </w:r>
      <w:bookmarkEnd w:id="2508"/>
      <w:bookmarkEnd w:id="2509"/>
      <w:bookmarkEnd w:id="2510"/>
      <w:bookmarkEnd w:id="2511"/>
      <w:bookmarkEnd w:id="2512"/>
      <w:bookmarkEnd w:id="2513"/>
      <w:bookmarkEnd w:id="2514"/>
    </w:p>
    <w:p w14:paraId="6BCCDE15" w14:textId="58B9DA60"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695DF1" w:rsidRPr="001B7C50">
        <w:rPr>
          <w:lang w:eastAsia="ja-JP"/>
        </w:rPr>
        <w:t>TS</w:t>
      </w:r>
      <w:r w:rsidR="00695DF1">
        <w:rPr>
          <w:lang w:eastAsia="ja-JP"/>
        </w:rPr>
        <w:t> </w:t>
      </w:r>
      <w:r w:rsidR="00695DF1" w:rsidRPr="001B7C50">
        <w:rPr>
          <w:lang w:eastAsia="ja-JP"/>
        </w:rPr>
        <w:t>23.502</w:t>
      </w:r>
      <w:r w:rsidR="00695DF1">
        <w:rPr>
          <w:lang w:eastAsia="ja-JP"/>
        </w:rPr>
        <w:t> </w:t>
      </w:r>
      <w:r w:rsidR="00695DF1"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695DF1" w:rsidRPr="001B7C50">
        <w:rPr>
          <w:lang w:eastAsia="ja-JP"/>
        </w:rPr>
        <w:t>TS</w:t>
      </w:r>
      <w:r w:rsidR="00695DF1">
        <w:rPr>
          <w:lang w:eastAsia="ja-JP"/>
        </w:rPr>
        <w:t> </w:t>
      </w:r>
      <w:r w:rsidR="00695DF1" w:rsidRPr="001B7C50">
        <w:rPr>
          <w:lang w:eastAsia="ja-JP"/>
        </w:rPr>
        <w:t>24.501</w:t>
      </w:r>
      <w:r w:rsidR="00695DF1">
        <w:rPr>
          <w:lang w:eastAsia="ja-JP"/>
        </w:rPr>
        <w:t> </w:t>
      </w:r>
      <w:r w:rsidR="00695DF1"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515" w:name="_Toc20149956"/>
      <w:bookmarkStart w:id="2516" w:name="_Toc27846755"/>
      <w:bookmarkStart w:id="2517" w:name="_Toc36187886"/>
      <w:bookmarkStart w:id="2518" w:name="_Toc45183790"/>
      <w:bookmarkStart w:id="2519" w:name="_Toc47342632"/>
      <w:bookmarkStart w:id="2520" w:name="_Toc51769333"/>
      <w:bookmarkStart w:id="2521" w:name="_Toc122440453"/>
      <w:r w:rsidRPr="001B7C50">
        <w:t>5.16.4.4</w:t>
      </w:r>
      <w:r w:rsidRPr="001B7C50">
        <w:tab/>
        <w:t>Reachability Management</w:t>
      </w:r>
      <w:bookmarkEnd w:id="2515"/>
      <w:bookmarkEnd w:id="2516"/>
      <w:bookmarkEnd w:id="2517"/>
      <w:bookmarkEnd w:id="2518"/>
      <w:bookmarkEnd w:id="2519"/>
      <w:bookmarkEnd w:id="2520"/>
      <w:bookmarkEnd w:id="2521"/>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522" w:name="_Toc20149957"/>
      <w:bookmarkStart w:id="2523" w:name="_Toc27846756"/>
      <w:bookmarkStart w:id="2524" w:name="_Toc36187887"/>
      <w:bookmarkStart w:id="2525" w:name="_Toc45183791"/>
      <w:bookmarkStart w:id="2526" w:name="_Toc47342633"/>
      <w:bookmarkStart w:id="2527" w:name="_Toc51769334"/>
      <w:bookmarkStart w:id="2528" w:name="_Toc122440454"/>
      <w:r w:rsidRPr="001B7C50">
        <w:t>5.16.4.5</w:t>
      </w:r>
      <w:r w:rsidRPr="001B7C50">
        <w:tab/>
        <w:t>SMF and UPF selection function for Emergency Services</w:t>
      </w:r>
      <w:bookmarkEnd w:id="2522"/>
      <w:bookmarkEnd w:id="2523"/>
      <w:bookmarkEnd w:id="2524"/>
      <w:bookmarkEnd w:id="2525"/>
      <w:bookmarkEnd w:id="2526"/>
      <w:bookmarkEnd w:id="2527"/>
      <w:bookmarkEnd w:id="2528"/>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xml:space="preserve">. When </w:t>
      </w:r>
      <w:r w:rsidRPr="001B7C50">
        <w:lastRenderedPageBreak/>
        <w:t>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529" w:name="_Toc20149958"/>
      <w:bookmarkStart w:id="2530" w:name="_Toc27846757"/>
      <w:bookmarkStart w:id="2531" w:name="_Toc36187888"/>
      <w:bookmarkStart w:id="2532" w:name="_Toc45183792"/>
      <w:bookmarkStart w:id="2533" w:name="_Toc47342634"/>
      <w:bookmarkStart w:id="2534" w:name="_Toc51769335"/>
      <w:bookmarkStart w:id="2535" w:name="_Toc122440455"/>
      <w:r w:rsidRPr="001B7C50">
        <w:t>5.16.4.6</w:t>
      </w:r>
      <w:r w:rsidRPr="001B7C50">
        <w:tab/>
        <w:t>QoS for Emergency Services</w:t>
      </w:r>
      <w:bookmarkEnd w:id="2529"/>
      <w:bookmarkEnd w:id="2530"/>
      <w:bookmarkEnd w:id="2531"/>
      <w:bookmarkEnd w:id="2532"/>
      <w:bookmarkEnd w:id="2533"/>
      <w:bookmarkEnd w:id="2534"/>
      <w:bookmarkEnd w:id="2535"/>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36" w:name="_Toc20149959"/>
      <w:bookmarkStart w:id="2537" w:name="_Toc27846758"/>
      <w:bookmarkStart w:id="2538" w:name="_Toc36187889"/>
      <w:bookmarkStart w:id="2539" w:name="_Toc45183793"/>
      <w:bookmarkStart w:id="2540" w:name="_Toc47342635"/>
      <w:bookmarkStart w:id="2541" w:name="_Toc51769336"/>
      <w:bookmarkStart w:id="2542" w:name="_Toc122440456"/>
      <w:r w:rsidRPr="001B7C50">
        <w:t>5.16.4.7</w:t>
      </w:r>
      <w:r w:rsidRPr="001B7C50">
        <w:tab/>
        <w:t>PCC for Emergency Services</w:t>
      </w:r>
      <w:bookmarkEnd w:id="2536"/>
      <w:bookmarkEnd w:id="2537"/>
      <w:bookmarkEnd w:id="2538"/>
      <w:bookmarkEnd w:id="2539"/>
      <w:bookmarkEnd w:id="2540"/>
      <w:bookmarkEnd w:id="2541"/>
      <w:bookmarkEnd w:id="2542"/>
    </w:p>
    <w:p w14:paraId="18A00964" w14:textId="7D552EDE"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695DF1" w:rsidRPr="001B7C50">
        <w:t>TS</w:t>
      </w:r>
      <w:r w:rsidR="00695DF1">
        <w:t> </w:t>
      </w:r>
      <w:r w:rsidR="00695DF1" w:rsidRPr="001B7C50">
        <w:t>23.503</w:t>
      </w:r>
      <w:r w:rsidR="00695DF1">
        <w:t> </w:t>
      </w:r>
      <w:r w:rsidR="00695DF1"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543" w:name="_Toc20149960"/>
      <w:bookmarkStart w:id="2544" w:name="_Toc27846759"/>
      <w:bookmarkStart w:id="2545" w:name="_Toc36187890"/>
      <w:bookmarkStart w:id="2546" w:name="_Toc45183794"/>
      <w:bookmarkStart w:id="2547" w:name="_Toc47342636"/>
      <w:bookmarkStart w:id="2548" w:name="_Toc51769337"/>
      <w:bookmarkStart w:id="2549" w:name="_Toc122440457"/>
      <w:r w:rsidRPr="001B7C50">
        <w:t>5.16.4.8</w:t>
      </w:r>
      <w:r w:rsidRPr="001B7C50">
        <w:tab/>
        <w:t>IP Address Allocation</w:t>
      </w:r>
      <w:bookmarkEnd w:id="2543"/>
      <w:bookmarkEnd w:id="2544"/>
      <w:bookmarkEnd w:id="2545"/>
      <w:bookmarkEnd w:id="2546"/>
      <w:bookmarkEnd w:id="2547"/>
      <w:bookmarkEnd w:id="2548"/>
      <w:bookmarkEnd w:id="2549"/>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50" w:name="_Toc20149961"/>
      <w:bookmarkStart w:id="2551" w:name="_Toc27846760"/>
      <w:bookmarkStart w:id="2552" w:name="_Toc36187891"/>
      <w:bookmarkStart w:id="2553" w:name="_Toc45183795"/>
      <w:bookmarkStart w:id="2554" w:name="_Toc47342637"/>
      <w:bookmarkStart w:id="2555" w:name="_Toc51769338"/>
      <w:bookmarkStart w:id="2556" w:name="_Toc122440458"/>
      <w:r w:rsidRPr="001B7C50">
        <w:t>5.16.4.9</w:t>
      </w:r>
      <w:r w:rsidRPr="001B7C50">
        <w:tab/>
        <w:t>Handling of PDU Sessions for Emergency Services</w:t>
      </w:r>
      <w:bookmarkEnd w:id="2550"/>
      <w:bookmarkEnd w:id="2551"/>
      <w:bookmarkEnd w:id="2552"/>
      <w:bookmarkEnd w:id="2553"/>
      <w:bookmarkEnd w:id="2554"/>
      <w:bookmarkEnd w:id="2555"/>
      <w:bookmarkEnd w:id="2556"/>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21135A74"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695DF1">
        <w:rPr>
          <w:lang w:eastAsia="ja-JP"/>
        </w:rPr>
        <w:t>TS</w:t>
      </w:r>
      <w:r w:rsidR="00695DF1">
        <w:rPr>
          <w:lang w:eastAsia="ja-JP"/>
        </w:rPr>
        <w:t> </w:t>
      </w:r>
      <w:r w:rsidR="00695DF1">
        <w:rPr>
          <w:lang w:eastAsia="ja-JP"/>
        </w:rPr>
        <w:t>23.502</w:t>
      </w:r>
      <w:r w:rsidR="00695DF1">
        <w:rPr>
          <w:lang w:eastAsia="ja-JP"/>
        </w:rPr>
        <w:t> </w:t>
      </w:r>
      <w:r w:rsidR="00695DF1">
        <w:rPr>
          <w:lang w:eastAsia="ja-JP"/>
        </w:rPr>
        <w:t>[</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57" w:name="_Toc20149962"/>
      <w:bookmarkStart w:id="2558" w:name="_Toc27846761"/>
      <w:bookmarkStart w:id="2559" w:name="_Toc36187892"/>
      <w:bookmarkStart w:id="2560" w:name="_Toc45183796"/>
      <w:bookmarkStart w:id="2561" w:name="_Toc47342638"/>
      <w:bookmarkStart w:id="2562" w:name="_Toc51769339"/>
      <w:bookmarkStart w:id="2563" w:name="_Toc122440459"/>
      <w:r w:rsidRPr="001B7C50">
        <w:t>5.16.4.9a</w:t>
      </w:r>
      <w:r w:rsidRPr="001B7C50">
        <w:tab/>
        <w:t>Handling of PDU Sessions for normal services for Emergency Registered UEs</w:t>
      </w:r>
      <w:bookmarkEnd w:id="2557"/>
      <w:bookmarkEnd w:id="2558"/>
      <w:bookmarkEnd w:id="2559"/>
      <w:bookmarkEnd w:id="2560"/>
      <w:bookmarkEnd w:id="2561"/>
      <w:bookmarkEnd w:id="2562"/>
      <w:bookmarkEnd w:id="2563"/>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lastRenderedPageBreak/>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64" w:name="_Toc20149963"/>
      <w:bookmarkStart w:id="2565" w:name="_Toc27846762"/>
      <w:bookmarkStart w:id="2566" w:name="_Toc36187893"/>
      <w:bookmarkStart w:id="2567" w:name="_Toc45183797"/>
      <w:bookmarkStart w:id="2568" w:name="_Toc47342639"/>
      <w:bookmarkStart w:id="2569" w:name="_Toc51769340"/>
      <w:bookmarkStart w:id="2570" w:name="_Toc122440460"/>
      <w:r w:rsidRPr="001B7C50">
        <w:t>5.16.4.10</w:t>
      </w:r>
      <w:r w:rsidRPr="001B7C50">
        <w:tab/>
        <w:t>Support of eCall Only Mode</w:t>
      </w:r>
      <w:bookmarkEnd w:id="2564"/>
      <w:bookmarkEnd w:id="2565"/>
      <w:bookmarkEnd w:id="2566"/>
      <w:bookmarkEnd w:id="2567"/>
      <w:bookmarkEnd w:id="2568"/>
      <w:bookmarkEnd w:id="2569"/>
      <w:bookmarkEnd w:id="2570"/>
    </w:p>
    <w:p w14:paraId="224E2989" w14:textId="51FB90FF" w:rsidR="00D40151" w:rsidRPr="001B7C50" w:rsidRDefault="00D40151" w:rsidP="00D40151">
      <w:pPr>
        <w:rPr>
          <w:lang w:eastAsia="ja-JP"/>
        </w:rPr>
      </w:pPr>
      <w:r w:rsidRPr="001B7C50">
        <w:rPr>
          <w:lang w:eastAsia="ja-JP"/>
        </w:rPr>
        <w:t xml:space="preserve">For service requirements for eCall only mode, refer to </w:t>
      </w:r>
      <w:r w:rsidR="00695DF1" w:rsidRPr="001B7C50">
        <w:rPr>
          <w:lang w:eastAsia="ja-JP"/>
        </w:rPr>
        <w:t>TS</w:t>
      </w:r>
      <w:r w:rsidR="00695DF1">
        <w:rPr>
          <w:lang w:eastAsia="ja-JP"/>
        </w:rPr>
        <w:t> </w:t>
      </w:r>
      <w:r w:rsidR="00695DF1" w:rsidRPr="001B7C50">
        <w:rPr>
          <w:lang w:eastAsia="ja-JP"/>
        </w:rPr>
        <w:t>22.101</w:t>
      </w:r>
      <w:r w:rsidR="00695DF1">
        <w:rPr>
          <w:lang w:eastAsia="ja-JP"/>
        </w:rPr>
        <w:t> </w:t>
      </w:r>
      <w:r w:rsidR="00695DF1" w:rsidRPr="001B7C50">
        <w:rPr>
          <w:lang w:eastAsia="ja-JP"/>
        </w:rPr>
        <w:t>[</w:t>
      </w:r>
      <w:r w:rsidRPr="001B7C50">
        <w:rPr>
          <w:lang w:eastAsia="ja-JP"/>
        </w:rPr>
        <w:t>33].</w:t>
      </w:r>
    </w:p>
    <w:p w14:paraId="2B9C366D" w14:textId="1539E5A0"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RRC Connected 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RRC Connected 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571" w:name="_Toc20149964"/>
      <w:bookmarkStart w:id="2572" w:name="_Toc27846763"/>
      <w:bookmarkStart w:id="2573" w:name="_Toc36187894"/>
      <w:bookmarkStart w:id="2574" w:name="_Toc45183798"/>
      <w:bookmarkStart w:id="2575" w:name="_Toc47342640"/>
      <w:bookmarkStart w:id="2576" w:name="_Toc51769341"/>
      <w:bookmarkStart w:id="2577" w:name="_Toc122440461"/>
      <w:r w:rsidRPr="001B7C50">
        <w:t>5.16.4.11</w:t>
      </w:r>
      <w:r w:rsidRPr="001B7C50">
        <w:tab/>
        <w:t>Emergency Services Fallback</w:t>
      </w:r>
      <w:bookmarkEnd w:id="2571"/>
      <w:bookmarkEnd w:id="2572"/>
      <w:bookmarkEnd w:id="2573"/>
      <w:bookmarkEnd w:id="2574"/>
      <w:bookmarkEnd w:id="2575"/>
      <w:bookmarkEnd w:id="2576"/>
      <w:bookmarkEnd w:id="2577"/>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78C9DC1C"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695DF1" w:rsidRPr="001B7C50">
        <w:rPr>
          <w:rFonts w:eastAsia="Malgun Gothic"/>
          <w:lang w:eastAsia="ja-JP"/>
        </w:rPr>
        <w:t>TS</w:t>
      </w:r>
      <w:r w:rsidR="00695DF1">
        <w:rPr>
          <w:rFonts w:eastAsia="Malgun Gothic"/>
          <w:lang w:eastAsia="ja-JP"/>
        </w:rPr>
        <w:t> </w:t>
      </w:r>
      <w:r w:rsidR="00695DF1" w:rsidRPr="001B7C50">
        <w:rPr>
          <w:rFonts w:eastAsia="Malgun Gothic"/>
          <w:lang w:eastAsia="ja-JP"/>
        </w:rPr>
        <w:t>23.502</w:t>
      </w:r>
      <w:r w:rsidR="00695DF1">
        <w:rPr>
          <w:rFonts w:eastAsia="Malgun Gothic"/>
          <w:lang w:eastAsia="ja-JP"/>
        </w:rPr>
        <w:t> </w:t>
      </w:r>
      <w:r w:rsidR="00695DF1"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1B7C50">
        <w:lastRenderedPageBreak/>
        <w:t>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578"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579" w:name="_Toc27846764"/>
      <w:bookmarkStart w:id="2580" w:name="_Toc36187895"/>
      <w:bookmarkStart w:id="2581" w:name="_Toc45183799"/>
      <w:bookmarkStart w:id="2582" w:name="_Toc47342641"/>
      <w:bookmarkStart w:id="2583"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584" w:name="_Toc122440462"/>
      <w:r w:rsidRPr="001B7C50">
        <w:t>5.16.5</w:t>
      </w:r>
      <w:r w:rsidRPr="001B7C50">
        <w:tab/>
        <w:t>Multimedia Priority Services</w:t>
      </w:r>
      <w:bookmarkEnd w:id="2578"/>
      <w:bookmarkEnd w:id="2579"/>
      <w:bookmarkEnd w:id="2580"/>
      <w:bookmarkEnd w:id="2581"/>
      <w:bookmarkEnd w:id="2582"/>
      <w:bookmarkEnd w:id="2583"/>
      <w:bookmarkEnd w:id="2584"/>
    </w:p>
    <w:p w14:paraId="14C3CD12" w14:textId="285AFCAB" w:rsidR="00D40151" w:rsidRPr="001B7C50" w:rsidRDefault="00695DF1"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5CC32DAE"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695DF1" w:rsidRPr="001B7C50">
        <w:t>TS</w:t>
      </w:r>
      <w:r w:rsidR="00695DF1">
        <w:t> </w:t>
      </w:r>
      <w:r w:rsidR="00695DF1" w:rsidRPr="001B7C50">
        <w:t>22.261</w:t>
      </w:r>
      <w:r w:rsidR="00695DF1">
        <w:t> </w:t>
      </w:r>
      <w:r w:rsidR="00695DF1" w:rsidRPr="001B7C50">
        <w:t>[</w:t>
      </w:r>
      <w:r w:rsidRPr="001B7C50">
        <w:t xml:space="preserve">2]. This mechanism provides preferential access to UEs based on its assigned Access Identity. If an MPS-subscribed UE belongs to the special Access Identity as defined in </w:t>
      </w:r>
      <w:r w:rsidR="00695DF1" w:rsidRPr="001B7C50">
        <w:t>TS</w:t>
      </w:r>
      <w:r w:rsidR="00695DF1">
        <w:t> </w:t>
      </w:r>
      <w:r w:rsidR="00695DF1" w:rsidRPr="001B7C50">
        <w:t>22.261</w:t>
      </w:r>
      <w:r w:rsidR="00695DF1">
        <w:t> </w:t>
      </w:r>
      <w:r w:rsidR="00695DF1" w:rsidRPr="001B7C50">
        <w:t>[</w:t>
      </w:r>
      <w:r w:rsidRPr="001B7C50">
        <w:t>2], the UE has preferential access to the network compared to ordinary UEs in periods of congestion.</w:t>
      </w:r>
    </w:p>
    <w:p w14:paraId="590DFC51" w14:textId="00A2CE3E"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695DF1" w:rsidRPr="001B7C50">
        <w:t>TS</w:t>
      </w:r>
      <w:r w:rsidR="00695DF1">
        <w:t> </w:t>
      </w:r>
      <w:r w:rsidR="00695DF1" w:rsidRPr="001B7C50">
        <w:t>22.153</w:t>
      </w:r>
      <w:r w:rsidR="00695DF1">
        <w:t> </w:t>
      </w:r>
      <w:r w:rsidR="00695DF1" w:rsidRPr="001B7C50">
        <w:t>[</w:t>
      </w:r>
      <w:r w:rsidRPr="001B7C50">
        <w:t xml:space="preserve">24], </w:t>
      </w:r>
      <w:r w:rsidR="00695DF1" w:rsidRPr="001B7C50">
        <w:t>TS</w:t>
      </w:r>
      <w:r w:rsidR="00695DF1">
        <w:t> </w:t>
      </w:r>
      <w:r w:rsidR="00695DF1" w:rsidRPr="001B7C50">
        <w:t>23.503</w:t>
      </w:r>
      <w:r w:rsidR="00695DF1">
        <w:t> </w:t>
      </w:r>
      <w:r w:rsidR="00695DF1" w:rsidRPr="001B7C50">
        <w:t>[</w:t>
      </w:r>
      <w:r w:rsidRPr="001B7C50">
        <w:t xml:space="preserve">45] and </w:t>
      </w:r>
      <w:r w:rsidR="00695DF1" w:rsidRPr="001B7C50">
        <w:t>TS</w:t>
      </w:r>
      <w:r w:rsidR="00695DF1">
        <w:t> </w:t>
      </w:r>
      <w:r w:rsidR="00695DF1" w:rsidRPr="001B7C50">
        <w:t>23.228</w:t>
      </w:r>
      <w:r w:rsidR="00695DF1">
        <w:t> </w:t>
      </w:r>
      <w:r w:rsidR="00695DF1" w:rsidRPr="001B7C50">
        <w:t>[</w:t>
      </w:r>
      <w:r w:rsidRPr="001B7C50">
        <w:t>15].</w:t>
      </w:r>
    </w:p>
    <w:p w14:paraId="08959F26" w14:textId="44C2CECB" w:rsidR="00D40151" w:rsidRPr="001B7C50" w:rsidRDefault="00D40151" w:rsidP="00D40151">
      <w:pPr>
        <w:pStyle w:val="NO"/>
      </w:pPr>
      <w:r w:rsidRPr="001B7C50">
        <w:t>NOTE 2:</w:t>
      </w:r>
      <w:r w:rsidRPr="001B7C50">
        <w:tab/>
        <w:t xml:space="preserve">The term "Priority PDU connectivity services" is used to refer to 5G System functionality that corresponds to the functionality as provided by LTE/EPC Priority EPS bearer services in clause 4.3.18.3 of </w:t>
      </w:r>
      <w:r w:rsidR="00695DF1" w:rsidRPr="001B7C50">
        <w:t>TS</w:t>
      </w:r>
      <w:r w:rsidR="00695DF1">
        <w:t> </w:t>
      </w:r>
      <w:r w:rsidR="00695DF1" w:rsidRPr="001B7C50">
        <w:t>23.401</w:t>
      </w:r>
      <w:r w:rsidR="00695DF1">
        <w:t> </w:t>
      </w:r>
      <w:r w:rsidR="00695DF1"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78DC773D"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695DF1" w:rsidRPr="001B7C50">
        <w:t>TS</w:t>
      </w:r>
      <w:r w:rsidR="00695DF1">
        <w:t> </w:t>
      </w:r>
      <w:r w:rsidR="00695DF1" w:rsidRPr="001B7C50">
        <w:t>23.503</w:t>
      </w:r>
      <w:r w:rsidR="00695DF1">
        <w:t> </w:t>
      </w:r>
      <w:r w:rsidR="00695DF1" w:rsidRPr="001B7C50">
        <w:t>[</w:t>
      </w:r>
      <w:r w:rsidR="00182EE7" w:rsidRPr="001B7C50">
        <w:t>45]</w:t>
      </w:r>
      <w:r w:rsidRPr="001B7C50">
        <w:t xml:space="preserve">. Upon successful authorization, the PCF performs the necessary actions to achieve appropriate ARP and 5QI settings for the QoS Flows (see clause 6.1.3.11 of </w:t>
      </w:r>
      <w:r w:rsidR="00695DF1" w:rsidRPr="001B7C50">
        <w:t>TS</w:t>
      </w:r>
      <w:r w:rsidR="00695DF1">
        <w:t> </w:t>
      </w:r>
      <w:r w:rsidR="00695DF1" w:rsidRPr="001B7C50">
        <w:t>23.503</w:t>
      </w:r>
      <w:r w:rsidR="00695DF1">
        <w:t> </w:t>
      </w:r>
      <w:r w:rsidR="00695DF1" w:rsidRPr="001B7C50">
        <w:t>[</w:t>
      </w:r>
      <w:r w:rsidRPr="001B7C50">
        <w:t>45]).</w:t>
      </w:r>
    </w:p>
    <w:p w14:paraId="21E39650" w14:textId="77777777" w:rsidR="00821D9E" w:rsidRPr="001B7C50" w:rsidRDefault="00821D9E" w:rsidP="00821D9E">
      <w:r w:rsidRPr="001B7C50">
        <w:lastRenderedPageBreak/>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319F321B" w:rsidR="00821D9E" w:rsidRPr="001B7C50" w:rsidRDefault="00821D9E" w:rsidP="00D40151">
      <w:r w:rsidRPr="001B7C50">
        <w:t xml:space="preserve">For MPS for Data Transport Service, the AF may also create an SDF for priority signalling between the UE and the AF (see clause 6.1.3.11 of </w:t>
      </w:r>
      <w:r w:rsidR="00695DF1" w:rsidRPr="001B7C50">
        <w:t>TS</w:t>
      </w:r>
      <w:r w:rsidR="00695DF1">
        <w:t> </w:t>
      </w:r>
      <w:r w:rsidR="00695DF1" w:rsidRPr="001B7C50">
        <w:t>23.503</w:t>
      </w:r>
      <w:r w:rsidR="00695DF1">
        <w:t> </w:t>
      </w:r>
      <w:r w:rsidR="00695DF1"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2585" w:name="_Toc20149966"/>
      <w:bookmarkStart w:id="2586" w:name="_Toc27846765"/>
      <w:bookmarkStart w:id="2587" w:name="_Toc36187896"/>
      <w:bookmarkStart w:id="2588" w:name="_Toc45183800"/>
      <w:bookmarkStart w:id="2589" w:name="_Toc47342642"/>
      <w:bookmarkStart w:id="2590"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2591" w:name="_Toc122440463"/>
      <w:r w:rsidRPr="001B7C50">
        <w:t>5.16.6</w:t>
      </w:r>
      <w:r w:rsidRPr="001B7C50">
        <w:tab/>
        <w:t>Mission Critical Services</w:t>
      </w:r>
      <w:bookmarkEnd w:id="2585"/>
      <w:bookmarkEnd w:id="2586"/>
      <w:bookmarkEnd w:id="2587"/>
      <w:bookmarkEnd w:id="2588"/>
      <w:bookmarkEnd w:id="2589"/>
      <w:bookmarkEnd w:id="2590"/>
      <w:bookmarkEnd w:id="2591"/>
    </w:p>
    <w:p w14:paraId="460885A5" w14:textId="2CC04209" w:rsidR="00D40151" w:rsidRPr="001B7C50" w:rsidRDefault="00D40151" w:rsidP="00D40151">
      <w:r w:rsidRPr="001B7C50">
        <w:t xml:space="preserve">According to </w:t>
      </w:r>
      <w:r w:rsidR="00695DF1" w:rsidRPr="001B7C50">
        <w:t>TS</w:t>
      </w:r>
      <w:r w:rsidR="00695DF1">
        <w:t> </w:t>
      </w:r>
      <w:r w:rsidR="00695DF1" w:rsidRPr="001B7C50">
        <w:t>22.280</w:t>
      </w:r>
      <w:r w:rsidR="00695DF1">
        <w:t> </w:t>
      </w:r>
      <w:r w:rsidR="00695DF1"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695DF1" w:rsidRPr="001B7C50">
        <w:t>TS</w:t>
      </w:r>
      <w:r w:rsidR="00695DF1">
        <w:t> </w:t>
      </w:r>
      <w:r w:rsidR="00695DF1" w:rsidRPr="001B7C50">
        <w:t>23.379</w:t>
      </w:r>
      <w:r w:rsidR="00695DF1">
        <w:t> </w:t>
      </w:r>
      <w:r w:rsidR="00695DF1" w:rsidRPr="001B7C50">
        <w:t>[</w:t>
      </w:r>
      <w:r w:rsidRPr="001B7C50">
        <w:t xml:space="preserve">38], Mission Critical Video (MCVideo) as defined in </w:t>
      </w:r>
      <w:r w:rsidR="00695DF1" w:rsidRPr="001B7C50">
        <w:lastRenderedPageBreak/>
        <w:t>TS</w:t>
      </w:r>
      <w:r w:rsidR="00695DF1">
        <w:t> </w:t>
      </w:r>
      <w:r w:rsidR="00695DF1" w:rsidRPr="001B7C50">
        <w:t>23.281</w:t>
      </w:r>
      <w:r w:rsidR="00695DF1">
        <w:t> </w:t>
      </w:r>
      <w:r w:rsidR="00695DF1" w:rsidRPr="001B7C50">
        <w:t>[</w:t>
      </w:r>
      <w:r w:rsidRPr="001B7C50">
        <w:t xml:space="preserve">39], or Mission Critical Data (MCData) as defined in </w:t>
      </w:r>
      <w:r w:rsidR="00695DF1" w:rsidRPr="001B7C50">
        <w:t>TS</w:t>
      </w:r>
      <w:r w:rsidR="00695DF1">
        <w:t> </w:t>
      </w:r>
      <w:r w:rsidR="00695DF1" w:rsidRPr="001B7C50">
        <w:t>23.282</w:t>
      </w:r>
      <w:r w:rsidR="00695DF1">
        <w:t> </w:t>
      </w:r>
      <w:r w:rsidR="00695DF1"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1D52B888"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695DF1" w:rsidRPr="001B7C50">
        <w:t>TS</w:t>
      </w:r>
      <w:r w:rsidR="00695DF1">
        <w:t> </w:t>
      </w:r>
      <w:r w:rsidR="00695DF1" w:rsidRPr="001B7C50">
        <w:t>22.261</w:t>
      </w:r>
      <w:r w:rsidR="00695DF1">
        <w:t> </w:t>
      </w:r>
      <w:r w:rsidR="00695DF1"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16BC3573" w:rsidR="00D40151" w:rsidRPr="001B7C50" w:rsidRDefault="00D40151" w:rsidP="00D40151">
      <w:r w:rsidRPr="001B7C50">
        <w:t xml:space="preserve">An MCX-subscribed UE obtains priority access to the Radio Access Network by using the Unified Access Control mechanism according to </w:t>
      </w:r>
      <w:r w:rsidR="00695DF1" w:rsidRPr="001B7C50">
        <w:t>TS</w:t>
      </w:r>
      <w:r w:rsidR="00695DF1">
        <w:t> </w:t>
      </w:r>
      <w:r w:rsidR="00695DF1" w:rsidRPr="001B7C50">
        <w:t>22.261</w:t>
      </w:r>
      <w:r w:rsidR="00695DF1">
        <w:t> </w:t>
      </w:r>
      <w:r w:rsidR="00695DF1" w:rsidRPr="001B7C50">
        <w:t>[</w:t>
      </w:r>
      <w:r w:rsidRPr="001B7C50">
        <w:t xml:space="preserve">2]. This mechanism provides preferential access to UEs based on its assigned Access Identity. If an MCX-subscribed UE belongs to the special Access Identity as defined in </w:t>
      </w:r>
      <w:r w:rsidR="00695DF1" w:rsidRPr="001B7C50">
        <w:t>TS</w:t>
      </w:r>
      <w:r w:rsidR="00695DF1">
        <w:t> </w:t>
      </w:r>
      <w:r w:rsidR="00695DF1" w:rsidRPr="001B7C50">
        <w:t>22.261</w:t>
      </w:r>
      <w:r w:rsidR="00695DF1">
        <w:t> </w:t>
      </w:r>
      <w:r w:rsidR="00695DF1" w:rsidRPr="001B7C50">
        <w:t>[</w:t>
      </w:r>
      <w:r w:rsidRPr="001B7C50">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5429DEF1"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695DF1" w:rsidRPr="001B7C50">
        <w:t>TS</w:t>
      </w:r>
      <w:r w:rsidR="00695DF1">
        <w:t> </w:t>
      </w:r>
      <w:r w:rsidR="00695DF1" w:rsidRPr="001B7C50">
        <w:t>22.261</w:t>
      </w:r>
      <w:r w:rsidR="00695DF1">
        <w:t> </w:t>
      </w:r>
      <w:r w:rsidR="00695DF1" w:rsidRPr="001B7C50">
        <w:t>[</w:t>
      </w:r>
      <w:r w:rsidRPr="001B7C50">
        <w:t>2].</w:t>
      </w:r>
    </w:p>
    <w:p w14:paraId="53D43DC0" w14:textId="77777777" w:rsidR="00D40151" w:rsidRPr="001B7C50" w:rsidRDefault="00D40151" w:rsidP="00D40151">
      <w:pPr>
        <w:pStyle w:val="Heading2"/>
      </w:pPr>
      <w:bookmarkStart w:id="2592" w:name="_Toc20149967"/>
      <w:bookmarkStart w:id="2593" w:name="_Toc27846766"/>
      <w:bookmarkStart w:id="2594" w:name="_Toc36187897"/>
      <w:bookmarkStart w:id="2595" w:name="_Toc45183801"/>
      <w:bookmarkStart w:id="2596" w:name="_Toc47342643"/>
      <w:bookmarkStart w:id="2597" w:name="_Toc51769344"/>
      <w:bookmarkStart w:id="2598" w:name="_Toc122440464"/>
      <w:r w:rsidRPr="001B7C50">
        <w:t>5.17</w:t>
      </w:r>
      <w:r w:rsidRPr="001B7C50">
        <w:tab/>
        <w:t>Interworking and Migration</w:t>
      </w:r>
      <w:bookmarkEnd w:id="2592"/>
      <w:bookmarkEnd w:id="2593"/>
      <w:bookmarkEnd w:id="2594"/>
      <w:bookmarkEnd w:id="2595"/>
      <w:bookmarkEnd w:id="2596"/>
      <w:bookmarkEnd w:id="2597"/>
      <w:bookmarkEnd w:id="2598"/>
    </w:p>
    <w:p w14:paraId="1051DB79" w14:textId="77777777" w:rsidR="00D40151" w:rsidRPr="001B7C50" w:rsidRDefault="00D40151" w:rsidP="00D40151">
      <w:pPr>
        <w:pStyle w:val="Heading3"/>
      </w:pPr>
      <w:bookmarkStart w:id="2599" w:name="_Toc20149968"/>
      <w:bookmarkStart w:id="2600" w:name="_Toc27846767"/>
      <w:bookmarkStart w:id="2601" w:name="_Toc36187898"/>
      <w:bookmarkStart w:id="2602" w:name="_Toc45183802"/>
      <w:bookmarkStart w:id="2603" w:name="_Toc47342644"/>
      <w:bookmarkStart w:id="2604" w:name="_Toc51769345"/>
      <w:bookmarkStart w:id="2605" w:name="_Toc122440465"/>
      <w:r w:rsidRPr="001B7C50">
        <w:t>5.17.1</w:t>
      </w:r>
      <w:r w:rsidRPr="001B7C50">
        <w:tab/>
        <w:t>Support for Migration from EPC to 5GC</w:t>
      </w:r>
      <w:bookmarkEnd w:id="2599"/>
      <w:bookmarkEnd w:id="2600"/>
      <w:bookmarkEnd w:id="2601"/>
      <w:bookmarkEnd w:id="2602"/>
      <w:bookmarkEnd w:id="2603"/>
      <w:bookmarkEnd w:id="2604"/>
      <w:bookmarkEnd w:id="2605"/>
    </w:p>
    <w:p w14:paraId="2F5D79F0" w14:textId="77777777" w:rsidR="00D40151" w:rsidRPr="001B7C50" w:rsidRDefault="00D40151" w:rsidP="00D40151">
      <w:pPr>
        <w:pStyle w:val="Heading4"/>
      </w:pPr>
      <w:bookmarkStart w:id="2606" w:name="_Toc20149969"/>
      <w:bookmarkStart w:id="2607" w:name="_Toc27846768"/>
      <w:bookmarkStart w:id="2608" w:name="_Toc36187899"/>
      <w:bookmarkStart w:id="2609" w:name="_Toc45183803"/>
      <w:bookmarkStart w:id="2610" w:name="_Toc47342645"/>
      <w:bookmarkStart w:id="2611" w:name="_Toc51769346"/>
      <w:bookmarkStart w:id="2612" w:name="_Toc122440466"/>
      <w:r w:rsidRPr="001B7C50">
        <w:t>5.17.1.1</w:t>
      </w:r>
      <w:r w:rsidRPr="001B7C50">
        <w:tab/>
        <w:t>General</w:t>
      </w:r>
      <w:bookmarkEnd w:id="2606"/>
      <w:bookmarkEnd w:id="2607"/>
      <w:bookmarkEnd w:id="2608"/>
      <w:bookmarkEnd w:id="2609"/>
      <w:bookmarkEnd w:id="2610"/>
      <w:bookmarkEnd w:id="2611"/>
      <w:bookmarkEnd w:id="2612"/>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6047F15" w:rsidR="00D40151" w:rsidRPr="001B7C50" w:rsidRDefault="00D40151" w:rsidP="00D40151">
      <w:r w:rsidRPr="001B7C50">
        <w:lastRenderedPageBreak/>
        <w:t>It is assumed that a UE that is capable of supporting 5GC NAS</w:t>
      </w:r>
      <w:r w:rsidRPr="001B7C50" w:rsidDel="007569DB">
        <w:t xml:space="preserve"> </w:t>
      </w:r>
      <w:r w:rsidRPr="001B7C50">
        <w:t xml:space="preserve">procedures may also be capable of supporting EPC NAS (i.e. the NAS procedures defined in </w:t>
      </w:r>
      <w:r w:rsidR="00695DF1" w:rsidRPr="001B7C50">
        <w:t>TS</w:t>
      </w:r>
      <w:r w:rsidR="00695DF1">
        <w:t> </w:t>
      </w:r>
      <w:r w:rsidR="00695DF1" w:rsidRPr="001B7C50">
        <w:t>24.301</w:t>
      </w:r>
      <w:r w:rsidR="00695DF1">
        <w:t> </w:t>
      </w:r>
      <w:r w:rsidR="00695DF1"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853C94B"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695DF1" w:rsidRPr="001B7C50">
        <w:t>TS</w:t>
      </w:r>
      <w:r w:rsidR="00695DF1">
        <w:t> </w:t>
      </w:r>
      <w:r w:rsidR="00695DF1" w:rsidRPr="001B7C50">
        <w:t>23.002</w:t>
      </w:r>
      <w:r w:rsidR="00695DF1">
        <w:t> </w:t>
      </w:r>
      <w:r w:rsidR="00695DF1" w:rsidRPr="001B7C50">
        <w:t>[</w:t>
      </w:r>
      <w:r w:rsidRPr="001B7C50">
        <w:t xml:space="preserve">21]. The PCF has access to the UDR that acts as a common subscriber database for a given user identified by a SUPI using the Nudr services defined in </w:t>
      </w:r>
      <w:r w:rsidR="00695DF1" w:rsidRPr="001B7C50">
        <w:t>TS</w:t>
      </w:r>
      <w:r w:rsidR="00695DF1">
        <w:t> </w:t>
      </w:r>
      <w:r w:rsidR="00695DF1" w:rsidRPr="001B7C50">
        <w:t>23.502</w:t>
      </w:r>
      <w:r w:rsidR="00695DF1">
        <w:t> </w:t>
      </w:r>
      <w:r w:rsidR="00695DF1" w:rsidRPr="001B7C50">
        <w:t>[</w:t>
      </w:r>
      <w:r w:rsidRPr="001B7C50">
        <w:t>3].</w:t>
      </w:r>
    </w:p>
    <w:bookmarkStart w:id="2613" w:name="_MON_1403814472"/>
    <w:bookmarkStart w:id="2614" w:name="_MON_1564321816"/>
    <w:bookmarkStart w:id="2615" w:name="_MON_1546945334"/>
    <w:bookmarkStart w:id="2616" w:name="_MON_1541923653"/>
    <w:bookmarkEnd w:id="2613"/>
    <w:bookmarkEnd w:id="2614"/>
    <w:bookmarkEnd w:id="2615"/>
    <w:bookmarkEnd w:id="2616"/>
    <w:bookmarkStart w:id="2617" w:name="_MON_1403814463"/>
    <w:bookmarkEnd w:id="2617"/>
    <w:p w14:paraId="4B7A737D" w14:textId="77777777" w:rsidR="00D40151" w:rsidRPr="001B7C50" w:rsidRDefault="00D40151" w:rsidP="00D40151">
      <w:pPr>
        <w:pStyle w:val="TH"/>
      </w:pPr>
      <w:r w:rsidRPr="001B7C50">
        <w:object w:dxaOrig="8757" w:dyaOrig="4480" w14:anchorId="68750349">
          <v:shape id="_x0000_i1087" type="#_x0000_t75" style="width:437.75pt;height:224.05pt" o:ole="">
            <v:imagedata r:id="rId135" o:title=""/>
          </v:shape>
          <o:OLEObject Type="Embed" ProgID="Word.Picture.8" ShapeID="_x0000_i1087" DrawAspect="Content" ObjectID="_1733054122" r:id="rId136"/>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3C8C9314"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695DF1" w:rsidRPr="001B7C50">
        <w:t>TS</w:t>
      </w:r>
      <w:r w:rsidR="00695DF1">
        <w:t> </w:t>
      </w:r>
      <w:r w:rsidR="00695DF1" w:rsidRPr="001B7C50">
        <w:t>24.301</w:t>
      </w:r>
      <w:r w:rsidR="00695DF1">
        <w:t> </w:t>
      </w:r>
      <w:r w:rsidR="00695DF1"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3D35DF61"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695DF1" w:rsidRPr="001B7C50">
        <w:t>TS</w:t>
      </w:r>
      <w:r w:rsidR="00695DF1">
        <w:t> </w:t>
      </w:r>
      <w:r w:rsidR="00695DF1" w:rsidRPr="001B7C50">
        <w:t>23.122</w:t>
      </w:r>
      <w:r w:rsidR="00695DF1">
        <w:t> </w:t>
      </w:r>
      <w:r w:rsidR="00695DF1" w:rsidRPr="001B7C50">
        <w:t>[</w:t>
      </w:r>
      <w:r w:rsidRPr="001B7C50">
        <w:t>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 xml:space="preserve">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w:t>
      </w:r>
      <w:r w:rsidRPr="001B7C50">
        <w:lastRenderedPageBreak/>
        <w:t>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618" w:name="_Toc20149970"/>
      <w:bookmarkStart w:id="2619" w:name="_Toc27846769"/>
      <w:bookmarkStart w:id="2620" w:name="_Toc36187900"/>
      <w:bookmarkStart w:id="2621" w:name="_Toc45183804"/>
      <w:bookmarkStart w:id="2622" w:name="_Toc47342646"/>
      <w:bookmarkStart w:id="2623" w:name="_Toc51769347"/>
      <w:bookmarkStart w:id="2624" w:name="_Toc122440467"/>
      <w:r w:rsidRPr="001B7C50">
        <w:t>5.17.1.2</w:t>
      </w:r>
      <w:r w:rsidRPr="001B7C50">
        <w:tab/>
        <w:t>User Plane management to support interworking with EPS</w:t>
      </w:r>
      <w:bookmarkEnd w:id="2618"/>
      <w:bookmarkEnd w:id="2619"/>
      <w:bookmarkEnd w:id="2620"/>
      <w:bookmarkEnd w:id="2621"/>
      <w:bookmarkEnd w:id="2622"/>
      <w:bookmarkEnd w:id="2623"/>
      <w:bookmarkEnd w:id="2624"/>
    </w:p>
    <w:p w14:paraId="05296D0E" w14:textId="12895894"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695DF1" w:rsidRPr="001B7C50">
        <w:rPr>
          <w:lang w:eastAsia="x-none"/>
        </w:rPr>
        <w:t>TS</w:t>
      </w:r>
      <w:r w:rsidR="00695DF1">
        <w:rPr>
          <w:lang w:eastAsia="x-none"/>
        </w:rPr>
        <w:t> </w:t>
      </w:r>
      <w:r w:rsidR="00695DF1" w:rsidRPr="001B7C50">
        <w:rPr>
          <w:lang w:eastAsia="x-none"/>
        </w:rPr>
        <w:t>23.503</w:t>
      </w:r>
      <w:r w:rsidR="00695DF1">
        <w:rPr>
          <w:lang w:eastAsia="x-none"/>
        </w:rPr>
        <w:t> </w:t>
      </w:r>
      <w:r w:rsidR="00695DF1"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8A1D367"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695DF1" w:rsidRPr="001B7C50">
        <w:t>TS</w:t>
      </w:r>
      <w:r w:rsidR="00695DF1">
        <w:t> </w:t>
      </w:r>
      <w:r w:rsidR="00695DF1" w:rsidRPr="001B7C50">
        <w:t>23.503</w:t>
      </w:r>
      <w:r w:rsidR="00695DF1">
        <w:t> </w:t>
      </w:r>
      <w:r w:rsidR="00695DF1" w:rsidRPr="001B7C50">
        <w:t>[</w:t>
      </w:r>
      <w:r w:rsidRPr="001B7C50">
        <w:t>45], if available, to derive the parameters, e.g. APN, for the PDN connection establishment and associating an application to the PDN connection.</w:t>
      </w:r>
    </w:p>
    <w:p w14:paraId="29D8EC84" w14:textId="1F4B6C0C"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695DF1" w:rsidRPr="001B7C50">
        <w:t>TS</w:t>
      </w:r>
      <w:r w:rsidR="00695DF1">
        <w:t> </w:t>
      </w:r>
      <w:r w:rsidR="00695DF1" w:rsidRPr="001B7C50">
        <w:t>24.526</w:t>
      </w:r>
      <w:r w:rsidR="00695DF1">
        <w:t> </w:t>
      </w:r>
      <w:r w:rsidR="00695DF1" w:rsidRPr="001B7C50">
        <w:t>[</w:t>
      </w:r>
      <w:r w:rsidRPr="001B7C50">
        <w:t>110].</w:t>
      </w:r>
    </w:p>
    <w:p w14:paraId="1A677C09" w14:textId="232691BF" w:rsidR="00FC0C60" w:rsidRPr="001B7C50" w:rsidRDefault="00FC0C60" w:rsidP="00FC0C60">
      <w:pPr>
        <w:pStyle w:val="Heading4"/>
      </w:pPr>
      <w:bookmarkStart w:id="2625" w:name="_Toc20149971"/>
      <w:bookmarkStart w:id="2626" w:name="_Toc27846770"/>
      <w:bookmarkStart w:id="2627" w:name="_Toc36187901"/>
      <w:bookmarkStart w:id="2628" w:name="_Toc45183805"/>
      <w:bookmarkStart w:id="2629" w:name="_Toc47342647"/>
      <w:bookmarkStart w:id="2630" w:name="_Toc51769348"/>
      <w:bookmarkStart w:id="2631" w:name="_Toc122440468"/>
      <w:r w:rsidRPr="001B7C50">
        <w:t>5.17.1.3</w:t>
      </w:r>
      <w:r w:rsidRPr="001B7C50">
        <w:tab/>
        <w:t>QoS handling for home routed roaming</w:t>
      </w:r>
      <w:bookmarkEnd w:id="2631"/>
    </w:p>
    <w:p w14:paraId="19B209C1" w14:textId="2A129234" w:rsidR="00FC0C60" w:rsidRPr="001B7C50" w:rsidRDefault="00FC0C60" w:rsidP="001B7C50">
      <w:r w:rsidRPr="001B7C50">
        <w:t xml:space="preserve">During mobility from EPS to 5GS, the handling of QoS constraints in V-SMF is specified in clauses 4.11.1.2.2 and 4.11.1.3.3 of </w:t>
      </w:r>
      <w:r w:rsidR="00695DF1" w:rsidRPr="001B7C50">
        <w:t>TS</w:t>
      </w:r>
      <w:r w:rsidR="00695DF1">
        <w:t> </w:t>
      </w:r>
      <w:r w:rsidR="00695DF1" w:rsidRPr="001B7C50">
        <w:t>23.502</w:t>
      </w:r>
      <w:r w:rsidR="00695DF1">
        <w:t> </w:t>
      </w:r>
      <w:r w:rsidR="00695DF1" w:rsidRPr="001B7C50">
        <w:t>[</w:t>
      </w:r>
      <w:r w:rsidRPr="001B7C50">
        <w:t>3] and follows the same principle as described in clause 5.7.1.11.</w:t>
      </w:r>
    </w:p>
    <w:p w14:paraId="01F63B1B" w14:textId="77777777" w:rsidR="00D40151" w:rsidRPr="001B7C50" w:rsidRDefault="00D40151" w:rsidP="00D40151">
      <w:pPr>
        <w:pStyle w:val="Heading3"/>
      </w:pPr>
      <w:bookmarkStart w:id="2632" w:name="_Toc122440469"/>
      <w:r w:rsidRPr="001B7C50">
        <w:t>5.17.2</w:t>
      </w:r>
      <w:r w:rsidRPr="001B7C50">
        <w:tab/>
        <w:t>Interworking with EPC</w:t>
      </w:r>
      <w:bookmarkEnd w:id="2625"/>
      <w:bookmarkEnd w:id="2626"/>
      <w:bookmarkEnd w:id="2627"/>
      <w:bookmarkEnd w:id="2628"/>
      <w:bookmarkEnd w:id="2629"/>
      <w:bookmarkEnd w:id="2630"/>
      <w:bookmarkEnd w:id="2632"/>
    </w:p>
    <w:p w14:paraId="5E46224B" w14:textId="77777777" w:rsidR="00D40151" w:rsidRPr="001B7C50" w:rsidRDefault="00D40151" w:rsidP="00D40151">
      <w:pPr>
        <w:pStyle w:val="Heading4"/>
      </w:pPr>
      <w:bookmarkStart w:id="2633" w:name="_Toc20149972"/>
      <w:bookmarkStart w:id="2634" w:name="_Toc27846771"/>
      <w:bookmarkStart w:id="2635" w:name="_Toc36187902"/>
      <w:bookmarkStart w:id="2636" w:name="_Toc45183806"/>
      <w:bookmarkStart w:id="2637" w:name="_Toc47342648"/>
      <w:bookmarkStart w:id="2638" w:name="_Toc51769349"/>
      <w:bookmarkStart w:id="2639" w:name="_Toc122440470"/>
      <w:r w:rsidRPr="001B7C50">
        <w:t>5.17.2.1</w:t>
      </w:r>
      <w:r w:rsidRPr="001B7C50">
        <w:tab/>
        <w:t>General</w:t>
      </w:r>
      <w:bookmarkEnd w:id="2633"/>
      <w:bookmarkEnd w:id="2634"/>
      <w:bookmarkEnd w:id="2635"/>
      <w:bookmarkEnd w:id="2636"/>
      <w:bookmarkEnd w:id="2637"/>
      <w:bookmarkEnd w:id="2638"/>
      <w:bookmarkEnd w:id="2639"/>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 xml:space="preserve">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w:t>
      </w:r>
      <w:r w:rsidRPr="001B7C50">
        <w:lastRenderedPageBreak/>
        <w:t>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B140A36"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695DF1" w:rsidRPr="001B7C50">
        <w:t>TS</w:t>
      </w:r>
      <w:r w:rsidR="00695DF1">
        <w:t> </w:t>
      </w:r>
      <w:r w:rsidR="00695DF1" w:rsidRPr="001B7C50">
        <w:t>23.167</w:t>
      </w:r>
      <w:r w:rsidR="00695DF1">
        <w:t> </w:t>
      </w:r>
      <w:r w:rsidR="00695DF1"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9326D8"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695DF1" w:rsidRPr="001B7C50">
        <w:t>TS</w:t>
      </w:r>
      <w:r w:rsidR="00695DF1">
        <w:t> </w:t>
      </w:r>
      <w:r w:rsidR="00695DF1" w:rsidRPr="001B7C50">
        <w:t>23.502</w:t>
      </w:r>
      <w:r w:rsidR="00695DF1">
        <w:t> </w:t>
      </w:r>
      <w:r w:rsidR="00695DF1"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E4854B4"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lastRenderedPageBreak/>
        <w:t>MTU size consideration for PDU Sessions and PDN Connections towards a SMF</w:t>
      </w:r>
      <w:r w:rsidR="00704A9E" w:rsidRPr="001B7C50">
        <w:t>+PGW-C</w:t>
      </w:r>
      <w:r w:rsidRPr="001B7C50">
        <w:t xml:space="preserve"> follows the requirements in clause 5.6.10.4.</w:t>
      </w:r>
    </w:p>
    <w:p w14:paraId="6B47BE08" w14:textId="102D1F23"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695DF1" w:rsidRPr="001B7C50">
        <w:t>TS</w:t>
      </w:r>
      <w:r w:rsidR="00695DF1">
        <w:t> </w:t>
      </w:r>
      <w:r w:rsidR="00695DF1" w:rsidRPr="001B7C50">
        <w:t>23.401</w:t>
      </w:r>
      <w:r w:rsidR="00695DF1">
        <w:t> </w:t>
      </w:r>
      <w:r w:rsidR="00695DF1"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F30D02F"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758338DA"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2C1F5FFD"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695DF1" w:rsidRPr="001B7C50">
        <w:rPr>
          <w:lang w:eastAsia="zh-CN"/>
        </w:rPr>
        <w:t>TS</w:t>
      </w:r>
      <w:r w:rsidR="00695DF1">
        <w:rPr>
          <w:lang w:eastAsia="zh-CN"/>
        </w:rPr>
        <w:t> </w:t>
      </w:r>
      <w:r w:rsidR="00695DF1" w:rsidRPr="001B7C50">
        <w:rPr>
          <w:lang w:eastAsia="zh-CN"/>
        </w:rPr>
        <w:t>23.221</w:t>
      </w:r>
      <w:r w:rsidR="00695DF1">
        <w:rPr>
          <w:lang w:eastAsia="zh-CN"/>
        </w:rPr>
        <w:t> </w:t>
      </w:r>
      <w:r w:rsidR="00695DF1"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w:t>
      </w:r>
      <w:r w:rsidRPr="001B7C50">
        <w:rPr>
          <w:lang w:eastAsia="zh-CN"/>
        </w:rPr>
        <w:lastRenderedPageBreak/>
        <w:t>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2EB13FE1"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3C42767B"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 xml:space="preserve">26] and </w:t>
      </w:r>
      <w:r w:rsidR="00695DF1" w:rsidRPr="001B7C50">
        <w:rPr>
          <w:lang w:eastAsia="zh-CN"/>
        </w:rPr>
        <w:t>TS</w:t>
      </w:r>
      <w:r w:rsidR="00695DF1">
        <w:rPr>
          <w:lang w:eastAsia="zh-CN"/>
        </w:rPr>
        <w:t> </w:t>
      </w:r>
      <w:r w:rsidR="00695DF1" w:rsidRPr="001B7C50">
        <w:rPr>
          <w:lang w:eastAsia="zh-CN"/>
        </w:rPr>
        <w:t>24.501</w:t>
      </w:r>
      <w:r w:rsidR="00695DF1">
        <w:rPr>
          <w:lang w:eastAsia="zh-CN"/>
        </w:rPr>
        <w:t> </w:t>
      </w:r>
      <w:r w:rsidR="00695DF1"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640"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284DF56A"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695DF1" w:rsidRPr="001B7C50">
        <w:rPr>
          <w:lang w:eastAsia="zh-CN"/>
        </w:rPr>
        <w:t>TS</w:t>
      </w:r>
      <w:r w:rsidR="00695DF1">
        <w:rPr>
          <w:lang w:eastAsia="zh-CN"/>
        </w:rPr>
        <w:t> </w:t>
      </w:r>
      <w:r w:rsidR="00695DF1" w:rsidRPr="001B7C50">
        <w:rPr>
          <w:lang w:eastAsia="zh-CN"/>
        </w:rPr>
        <w:t>23.003</w:t>
      </w:r>
      <w:r w:rsidR="00695DF1">
        <w:rPr>
          <w:lang w:eastAsia="zh-CN"/>
        </w:rPr>
        <w:t> </w:t>
      </w:r>
      <w:r w:rsidR="00695DF1"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56AA2D78" w:rsidR="00D40151" w:rsidRPr="001B7C50" w:rsidRDefault="00D40151" w:rsidP="00D40151">
      <w:pPr>
        <w:rPr>
          <w:lang w:eastAsia="zh-CN"/>
        </w:rPr>
      </w:pPr>
      <w:r w:rsidRPr="001B7C50">
        <w:rPr>
          <w:lang w:eastAsia="zh-CN"/>
        </w:rPr>
        <w:lastRenderedPageBreak/>
        <w:t xml:space="preserve">If a Service Gap timer is running in the MME when the UE moves from EPC to 5GC, the MME stops the running Service Gap timer. If the UE returns to E-UTRAN connected to EPC from 5GC the MME provides the Service Gap Time to the UE as described in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641" w:name="_Toc27846772"/>
      <w:bookmarkStart w:id="2642" w:name="_Toc36187903"/>
      <w:bookmarkStart w:id="2643" w:name="_Toc45183807"/>
      <w:bookmarkStart w:id="2644" w:name="_Toc47342649"/>
      <w:bookmarkStart w:id="2645"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46" w:name="_Toc122440471"/>
      <w:r w:rsidRPr="001B7C50">
        <w:rPr>
          <w:lang w:eastAsia="zh-CN"/>
        </w:rPr>
        <w:t>5.17.2.2</w:t>
      </w:r>
      <w:r w:rsidRPr="001B7C50">
        <w:rPr>
          <w:lang w:eastAsia="zh-CN"/>
        </w:rPr>
        <w:tab/>
        <w:t>Interworking Procedures with N26 interface</w:t>
      </w:r>
      <w:bookmarkEnd w:id="2640"/>
      <w:bookmarkEnd w:id="2641"/>
      <w:bookmarkEnd w:id="2642"/>
      <w:bookmarkEnd w:id="2643"/>
      <w:bookmarkEnd w:id="2644"/>
      <w:bookmarkEnd w:id="2645"/>
      <w:bookmarkEnd w:id="2646"/>
    </w:p>
    <w:p w14:paraId="68949921" w14:textId="77777777" w:rsidR="00D40151" w:rsidRPr="001B7C50" w:rsidRDefault="00D40151" w:rsidP="00D40151">
      <w:pPr>
        <w:pStyle w:val="Heading5"/>
        <w:rPr>
          <w:lang w:eastAsia="zh-CN"/>
        </w:rPr>
      </w:pPr>
      <w:bookmarkStart w:id="2647" w:name="_Toc20149974"/>
      <w:bookmarkStart w:id="2648" w:name="_Toc27846773"/>
      <w:bookmarkStart w:id="2649" w:name="_Toc36187904"/>
      <w:bookmarkStart w:id="2650" w:name="_Toc45183808"/>
      <w:bookmarkStart w:id="2651" w:name="_Toc47342650"/>
      <w:bookmarkStart w:id="2652" w:name="_Toc51769351"/>
      <w:bookmarkStart w:id="2653" w:name="_Toc122440472"/>
      <w:r w:rsidRPr="001B7C50">
        <w:rPr>
          <w:lang w:eastAsia="zh-CN"/>
        </w:rPr>
        <w:t>5.17.2.2.1</w:t>
      </w:r>
      <w:r w:rsidRPr="001B7C50">
        <w:rPr>
          <w:lang w:eastAsia="zh-CN"/>
        </w:rPr>
        <w:tab/>
        <w:t>General</w:t>
      </w:r>
      <w:bookmarkEnd w:id="2647"/>
      <w:bookmarkEnd w:id="2648"/>
      <w:bookmarkEnd w:id="2649"/>
      <w:bookmarkEnd w:id="2650"/>
      <w:bookmarkEnd w:id="2651"/>
      <w:bookmarkEnd w:id="2652"/>
      <w:bookmarkEnd w:id="2653"/>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54"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55" w:name="_Toc27846774"/>
      <w:r w:rsidRPr="001B7C50">
        <w:rPr>
          <w:lang w:eastAsia="zh-CN"/>
        </w:rPr>
        <w:lastRenderedPageBreak/>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0AA69D30" w:rsidR="001F5968" w:rsidRDefault="001F5968" w:rsidP="001F5968">
      <w:pPr>
        <w:rPr>
          <w:lang w:eastAsia="zh-CN"/>
        </w:rPr>
      </w:pPr>
      <w:bookmarkStart w:id="2656" w:name="_Toc36187905"/>
      <w:bookmarkStart w:id="2657" w:name="_Toc45183809"/>
      <w:bookmarkStart w:id="2658" w:name="_Toc47342651"/>
      <w:bookmarkStart w:id="2659" w:name="_Toc51769352"/>
      <w:r>
        <w:rPr>
          <w:lang w:eastAsia="zh-CN"/>
        </w:rPr>
        <w:t xml:space="preserve">In the case of mobility from 5GS to EPS, if the mobility is triggered by the PCF when it determines to modify the RFSP Index value to indicate a change in priority from 5G access to E-UTRAN access for the UE as specified in </w:t>
      </w:r>
      <w:r w:rsidR="00695DF1">
        <w:rPr>
          <w:lang w:eastAsia="zh-CN"/>
        </w:rPr>
        <w:t>TS</w:t>
      </w:r>
      <w:r w:rsidR="00695DF1">
        <w:rPr>
          <w:lang w:eastAsia="zh-CN"/>
        </w:rPr>
        <w:t> </w:t>
      </w:r>
      <w:r w:rsidR="00695DF1">
        <w:rPr>
          <w:lang w:eastAsia="zh-CN"/>
        </w:rPr>
        <w:t>23.503</w:t>
      </w:r>
      <w:r w:rsidR="00695DF1">
        <w:rPr>
          <w:lang w:eastAsia="zh-CN"/>
        </w:rPr>
        <w:t> </w:t>
      </w:r>
      <w:r w:rsidR="00695DF1">
        <w:rPr>
          <w:lang w:eastAsia="zh-CN"/>
        </w:rPr>
        <w:t>[</w:t>
      </w:r>
      <w:r>
        <w:rPr>
          <w:lang w:eastAsia="zh-CN"/>
        </w:rPr>
        <w:t xml:space="preserve">45], the PCF may, based on operator policy, include a validity time in the message sent to the AMF. If the AMF receives RFSP in Use Validity Time and selects the RFSP Index in use identical to the authorized RFSP Index as specified in clause 5.3.4.3, then the AMF provides the MME the RFSP in Use Validity Time, which indicates the time by which the RFSP Index in use will be used in the MME as specified in clause 4.11.1.5.8 of </w:t>
      </w:r>
      <w:r w:rsidR="00695DF1">
        <w:rPr>
          <w:lang w:eastAsia="zh-CN"/>
        </w:rPr>
        <w:t>TS</w:t>
      </w:r>
      <w:r w:rsidR="00695DF1">
        <w:rPr>
          <w:lang w:eastAsia="zh-CN"/>
        </w:rPr>
        <w:t> </w:t>
      </w:r>
      <w:r w:rsidR="00695DF1">
        <w:rPr>
          <w:lang w:eastAsia="zh-CN"/>
        </w:rPr>
        <w:t>23.502</w:t>
      </w:r>
      <w:r w:rsidR="00695DF1">
        <w:rPr>
          <w:lang w:eastAsia="zh-CN"/>
        </w:rPr>
        <w:t> </w:t>
      </w:r>
      <w:r w:rsidR="00695DF1">
        <w:rPr>
          <w:lang w:eastAsia="zh-CN"/>
        </w:rPr>
        <w:t>[</w:t>
      </w:r>
      <w:r>
        <w:rPr>
          <w:lang w:eastAsia="zh-CN"/>
        </w:rPr>
        <w:t>3].</w:t>
      </w:r>
    </w:p>
    <w:p w14:paraId="14913713" w14:textId="3EB6718C" w:rsidR="001F5968" w:rsidRDefault="001F5968" w:rsidP="00695DF1">
      <w:pPr>
        <w:pStyle w:val="NO"/>
        <w:rPr>
          <w:lang w:eastAsia="zh-CN"/>
        </w:rPr>
      </w:pPr>
      <w:r>
        <w:rPr>
          <w:lang w:eastAsia="zh-CN"/>
        </w:rPr>
        <w:t>NOTE 3:</w:t>
      </w:r>
      <w:r>
        <w:rPr>
          <w:lang w:eastAsia="zh-CN"/>
        </w:rPr>
        <w:tab/>
        <w:t>The RFSP in Use Validity Time is to allow the UE to stay in EPS for a period of time to avoid the potential ping-pong issue (i.e., 5GS keeps sending the UE to EPS based on authorized RFSP Index from PCF, and the EPS keeps sending the UE back to 5GS immediately based on the subscribed RFSP Index.</w:t>
      </w:r>
    </w:p>
    <w:p w14:paraId="78D24413" w14:textId="0AB23DED" w:rsidR="001F5968" w:rsidRDefault="001F5968" w:rsidP="00695DF1">
      <w:pPr>
        <w:pStyle w:val="EditorsNote"/>
        <w:rPr>
          <w:lang w:eastAsia="zh-CN"/>
        </w:rPr>
      </w:pPr>
      <w:r>
        <w:rPr>
          <w:lang w:eastAsia="zh-CN"/>
        </w:rPr>
        <w:t>Editor's note:</w:t>
      </w:r>
      <w:r>
        <w:rPr>
          <w:lang w:eastAsia="zh-CN"/>
        </w:rPr>
        <w:tab/>
        <w:t>Whether PCF needs to be aware the modified RFSP index indicates a change of priority from 5GC to EPC is FFS.</w:t>
      </w:r>
    </w:p>
    <w:p w14:paraId="4368482A" w14:textId="0FF67956" w:rsidR="00D40151" w:rsidRPr="001B7C50" w:rsidRDefault="00D40151" w:rsidP="00D40151">
      <w:pPr>
        <w:pStyle w:val="Heading5"/>
        <w:rPr>
          <w:lang w:eastAsia="zh-CN"/>
        </w:rPr>
      </w:pPr>
      <w:bookmarkStart w:id="2660" w:name="_Toc122440473"/>
      <w:r w:rsidRPr="001B7C50">
        <w:rPr>
          <w:lang w:eastAsia="zh-CN"/>
        </w:rPr>
        <w:t>5.17.2.2.2</w:t>
      </w:r>
      <w:r w:rsidRPr="001B7C50">
        <w:rPr>
          <w:lang w:eastAsia="zh-CN"/>
        </w:rPr>
        <w:tab/>
        <w:t>Mobility for UEs in single-registration mode</w:t>
      </w:r>
      <w:bookmarkEnd w:id="2654"/>
      <w:bookmarkEnd w:id="2655"/>
      <w:bookmarkEnd w:id="2656"/>
      <w:bookmarkEnd w:id="2657"/>
      <w:bookmarkEnd w:id="2658"/>
      <w:bookmarkEnd w:id="2659"/>
      <w:bookmarkEnd w:id="2660"/>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506E3260"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695DF1" w:rsidRPr="001B7C50">
        <w:rPr>
          <w:lang w:eastAsia="zh-CN"/>
        </w:rPr>
        <w:t>TS</w:t>
      </w:r>
      <w:r w:rsidR="00695DF1">
        <w:rPr>
          <w:lang w:eastAsia="zh-CN"/>
        </w:rPr>
        <w:t> </w:t>
      </w:r>
      <w:r w:rsidR="00695DF1" w:rsidRPr="001B7C50">
        <w:rPr>
          <w:lang w:eastAsia="zh-CN"/>
        </w:rPr>
        <w:t>38.413</w:t>
      </w:r>
      <w:r w:rsidR="00695DF1">
        <w:rPr>
          <w:lang w:eastAsia="zh-CN"/>
        </w:rPr>
        <w:t> </w:t>
      </w:r>
      <w:r w:rsidR="00695DF1"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2F390B87"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445B5FD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695DF1" w:rsidRPr="001B7C50">
        <w:rPr>
          <w:lang w:eastAsia="zh-CN"/>
        </w:rPr>
        <w:t>TS</w:t>
      </w:r>
      <w:r w:rsidR="00695DF1">
        <w:rPr>
          <w:lang w:eastAsia="zh-CN"/>
        </w:rPr>
        <w:t> </w:t>
      </w:r>
      <w:r w:rsidR="00695DF1" w:rsidRPr="001B7C50">
        <w:rPr>
          <w:lang w:eastAsia="zh-CN"/>
        </w:rPr>
        <w:t>38.413</w:t>
      </w:r>
      <w:r w:rsidR="00695DF1">
        <w:rPr>
          <w:lang w:eastAsia="zh-CN"/>
        </w:rPr>
        <w:t> </w:t>
      </w:r>
      <w:r w:rsidR="00695DF1" w:rsidRPr="001B7C50">
        <w:rPr>
          <w:lang w:eastAsia="zh-CN"/>
        </w:rPr>
        <w:t>[</w:t>
      </w:r>
      <w:r w:rsidRPr="001B7C50">
        <w:rPr>
          <w:lang w:eastAsia="zh-CN"/>
        </w:rPr>
        <w:t>34]. During the Registration procedure, the HSS+UDM cancels any MME registration.</w:t>
      </w:r>
    </w:p>
    <w:p w14:paraId="4BC6F5CA" w14:textId="19014EF6"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695DF1" w:rsidRPr="001B7C50">
        <w:rPr>
          <w:lang w:eastAsia="zh-CN"/>
        </w:rPr>
        <w:t>TS</w:t>
      </w:r>
      <w:r w:rsidR="00695DF1">
        <w:rPr>
          <w:lang w:eastAsia="zh-CN"/>
        </w:rPr>
        <w:t> </w:t>
      </w:r>
      <w:r w:rsidR="00695DF1" w:rsidRPr="001B7C50">
        <w:rPr>
          <w:lang w:eastAsia="zh-CN"/>
        </w:rPr>
        <w:t>38.413</w:t>
      </w:r>
      <w:r w:rsidR="00695DF1">
        <w:rPr>
          <w:lang w:eastAsia="zh-CN"/>
        </w:rPr>
        <w:t> </w:t>
      </w:r>
      <w:r w:rsidR="00695DF1"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lastRenderedPageBreak/>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61" w:name="_Toc20149976"/>
      <w:bookmarkStart w:id="2662" w:name="_Toc27846775"/>
      <w:bookmarkStart w:id="2663" w:name="_Toc36187906"/>
      <w:bookmarkStart w:id="2664" w:name="_Toc45183810"/>
      <w:bookmarkStart w:id="2665" w:name="_Toc47342652"/>
      <w:bookmarkStart w:id="2666" w:name="_Toc51769353"/>
      <w:bookmarkStart w:id="2667" w:name="_Toc122440474"/>
      <w:r w:rsidRPr="001B7C50">
        <w:rPr>
          <w:lang w:eastAsia="zh-CN"/>
        </w:rPr>
        <w:t>5.17.2.3</w:t>
      </w:r>
      <w:r w:rsidRPr="001B7C50">
        <w:rPr>
          <w:lang w:eastAsia="zh-CN"/>
        </w:rPr>
        <w:tab/>
        <w:t>Interworking Procedures without N26 interface</w:t>
      </w:r>
      <w:bookmarkEnd w:id="2661"/>
      <w:bookmarkEnd w:id="2662"/>
      <w:bookmarkEnd w:id="2663"/>
      <w:bookmarkEnd w:id="2664"/>
      <w:bookmarkEnd w:id="2665"/>
      <w:bookmarkEnd w:id="2666"/>
      <w:bookmarkEnd w:id="2667"/>
    </w:p>
    <w:p w14:paraId="04B1767B" w14:textId="77777777" w:rsidR="00D40151" w:rsidRPr="001B7C50" w:rsidRDefault="00D40151" w:rsidP="00D40151">
      <w:pPr>
        <w:pStyle w:val="Heading5"/>
        <w:rPr>
          <w:lang w:eastAsia="zh-CN"/>
        </w:rPr>
      </w:pPr>
      <w:bookmarkStart w:id="2668" w:name="_Toc20149977"/>
      <w:bookmarkStart w:id="2669" w:name="_Toc27846776"/>
      <w:bookmarkStart w:id="2670" w:name="_Toc36187907"/>
      <w:bookmarkStart w:id="2671" w:name="_Toc45183811"/>
      <w:bookmarkStart w:id="2672" w:name="_Toc47342653"/>
      <w:bookmarkStart w:id="2673" w:name="_Toc51769354"/>
      <w:bookmarkStart w:id="2674" w:name="_Toc122440475"/>
      <w:r w:rsidRPr="001B7C50">
        <w:rPr>
          <w:lang w:eastAsia="zh-CN"/>
        </w:rPr>
        <w:t>5.17.2.3.1</w:t>
      </w:r>
      <w:r w:rsidRPr="001B7C50">
        <w:rPr>
          <w:lang w:eastAsia="zh-CN"/>
        </w:rPr>
        <w:tab/>
        <w:t>General</w:t>
      </w:r>
      <w:bookmarkEnd w:id="2668"/>
      <w:bookmarkEnd w:id="2669"/>
      <w:bookmarkEnd w:id="2670"/>
      <w:bookmarkEnd w:id="2671"/>
      <w:bookmarkEnd w:id="2672"/>
      <w:bookmarkEnd w:id="2673"/>
      <w:bookmarkEnd w:id="2674"/>
    </w:p>
    <w:p w14:paraId="271AF3CC" w14:textId="7D89A012"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 xml:space="preserve">3] and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675" w:name="_Toc20149978"/>
      <w:bookmarkStart w:id="2676" w:name="_Toc27846777"/>
      <w:bookmarkStart w:id="2677" w:name="_Toc36187908"/>
      <w:bookmarkStart w:id="2678" w:name="_Toc45183812"/>
      <w:bookmarkStart w:id="2679" w:name="_Toc47342654"/>
      <w:bookmarkStart w:id="2680" w:name="_Toc51769355"/>
      <w:bookmarkStart w:id="2681" w:name="_Toc122440476"/>
      <w:r w:rsidRPr="001B7C50">
        <w:rPr>
          <w:lang w:eastAsia="zh-CN"/>
        </w:rPr>
        <w:lastRenderedPageBreak/>
        <w:t>5.17.2.3.2</w:t>
      </w:r>
      <w:r w:rsidRPr="001B7C50">
        <w:rPr>
          <w:lang w:eastAsia="zh-CN"/>
        </w:rPr>
        <w:tab/>
        <w:t>Mobility for UEs in single-registration mode</w:t>
      </w:r>
      <w:bookmarkEnd w:id="2675"/>
      <w:bookmarkEnd w:id="2676"/>
      <w:bookmarkEnd w:id="2677"/>
      <w:bookmarkEnd w:id="2678"/>
      <w:bookmarkEnd w:id="2679"/>
      <w:bookmarkEnd w:id="2680"/>
      <w:bookmarkEnd w:id="2681"/>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5890A300"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or.</w:t>
      </w:r>
    </w:p>
    <w:p w14:paraId="7D969A38" w14:textId="4FEA1726"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7F5DC7F6"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for first TAU after GERAN/UTRAN Attach.</w:t>
      </w:r>
    </w:p>
    <w:p w14:paraId="4CB64CF4" w14:textId="3BC1B31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650CEC99"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2B420B5C"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682" w:name="_Toc20149979"/>
      <w:bookmarkStart w:id="2683" w:name="_Toc27846778"/>
      <w:bookmarkStart w:id="2684" w:name="_Toc36187909"/>
      <w:bookmarkStart w:id="2685" w:name="_Toc45183813"/>
      <w:bookmarkStart w:id="2686" w:name="_Toc47342655"/>
      <w:bookmarkStart w:id="2687" w:name="_Toc51769356"/>
      <w:bookmarkStart w:id="2688" w:name="_Toc122440477"/>
      <w:r w:rsidRPr="001B7C50">
        <w:rPr>
          <w:lang w:eastAsia="zh-CN"/>
        </w:rPr>
        <w:t>5.17.2.3.3</w:t>
      </w:r>
      <w:r w:rsidRPr="001B7C50">
        <w:rPr>
          <w:lang w:eastAsia="zh-CN"/>
        </w:rPr>
        <w:tab/>
        <w:t>Mobility for UEs in dual-registration mode</w:t>
      </w:r>
      <w:bookmarkEnd w:id="2682"/>
      <w:bookmarkEnd w:id="2683"/>
      <w:bookmarkEnd w:id="2684"/>
      <w:bookmarkEnd w:id="2685"/>
      <w:bookmarkEnd w:id="2686"/>
      <w:bookmarkEnd w:id="2687"/>
      <w:bookmarkEnd w:id="2688"/>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lastRenderedPageBreak/>
        <w:t>For UE operating in dual-registration mode the following principles apply for PDU Session transfer from 5GC to EPC:</w:t>
      </w:r>
    </w:p>
    <w:p w14:paraId="44C2A35B" w14:textId="67532628"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695DF1" w:rsidRPr="001B7C50">
        <w:rPr>
          <w:rFonts w:eastAsia="MS Mincho"/>
        </w:rPr>
        <w:t>TS</w:t>
      </w:r>
      <w:r w:rsidR="00695DF1">
        <w:rPr>
          <w:rFonts w:eastAsia="MS Mincho"/>
        </w:rPr>
        <w:t> </w:t>
      </w:r>
      <w:r w:rsidR="00695DF1" w:rsidRPr="001B7C50">
        <w:rPr>
          <w:rFonts w:eastAsia="MS Mincho"/>
        </w:rPr>
        <w:t>23.401</w:t>
      </w:r>
      <w:r w:rsidR="00695DF1">
        <w:rPr>
          <w:rFonts w:eastAsia="MS Mincho"/>
        </w:rPr>
        <w:t> </w:t>
      </w:r>
      <w:r w:rsidR="00695DF1"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73452E"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r w:rsidRPr="001B7C50">
        <w:rPr>
          <w:rFonts w:eastAsia="MS Mincho"/>
        </w:rPr>
        <w:t>.</w:t>
      </w:r>
    </w:p>
    <w:p w14:paraId="0BC8E9BD" w14:textId="13E5FCBD"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23.401</w:t>
      </w:r>
      <w:r w:rsidR="00695DF1">
        <w:rPr>
          <w:lang w:eastAsia="zh-CN"/>
        </w:rPr>
        <w:t> </w:t>
      </w:r>
      <w:r w:rsidR="00695DF1"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465C9280"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695DF1" w:rsidRPr="001B7C50">
        <w:rPr>
          <w:rFonts w:eastAsia="MS Mincho"/>
        </w:rPr>
        <w:t>TS</w:t>
      </w:r>
      <w:r w:rsidR="00695DF1">
        <w:rPr>
          <w:rFonts w:eastAsia="MS Mincho"/>
        </w:rPr>
        <w:t> </w:t>
      </w:r>
      <w:r w:rsidR="00695DF1" w:rsidRPr="001B7C50">
        <w:rPr>
          <w:rFonts w:eastAsia="MS Mincho"/>
        </w:rPr>
        <w:t>23.502</w:t>
      </w:r>
      <w:r w:rsidR="00695DF1">
        <w:rPr>
          <w:rFonts w:eastAsia="MS Mincho"/>
        </w:rPr>
        <w:t> </w:t>
      </w:r>
      <w:r w:rsidR="00695DF1" w:rsidRPr="001B7C50">
        <w:rPr>
          <w:rFonts w:eastAsia="MS Mincho"/>
        </w:rPr>
        <w:t>[</w:t>
      </w:r>
      <w:r w:rsidRPr="001B7C50">
        <w:rPr>
          <w:rFonts w:eastAsia="MS Mincho"/>
        </w:rPr>
        <w:t>3]).</w:t>
      </w:r>
    </w:p>
    <w:p w14:paraId="36EDA6C4" w14:textId="589382BE"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695DF1" w:rsidRPr="001B7C50">
        <w:t>TS</w:t>
      </w:r>
      <w:r w:rsidR="00695DF1">
        <w:t> </w:t>
      </w:r>
      <w:r w:rsidR="00695DF1" w:rsidRPr="001B7C50">
        <w:t>23.502</w:t>
      </w:r>
      <w:r w:rsidR="00695DF1">
        <w:t> </w:t>
      </w:r>
      <w:r w:rsidR="00695DF1"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35770EDD"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695DF1" w:rsidRPr="001B7C50">
        <w:rPr>
          <w:rFonts w:eastAsia="MS Mincho"/>
        </w:rPr>
        <w:t>TS</w:t>
      </w:r>
      <w:r w:rsidR="00695DF1">
        <w:rPr>
          <w:rFonts w:eastAsia="MS Mincho"/>
        </w:rPr>
        <w:t> </w:t>
      </w:r>
      <w:r w:rsidR="00695DF1" w:rsidRPr="001B7C50">
        <w:rPr>
          <w:rFonts w:eastAsia="MS Mincho"/>
        </w:rPr>
        <w:t>23.401</w:t>
      </w:r>
      <w:r w:rsidR="00695DF1">
        <w:rPr>
          <w:rFonts w:eastAsia="MS Mincho"/>
        </w:rPr>
        <w:t> </w:t>
      </w:r>
      <w:r w:rsidR="00695DF1"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689" w:name="_Toc20149980"/>
      <w:bookmarkStart w:id="2690" w:name="_Toc27846779"/>
      <w:bookmarkStart w:id="2691" w:name="_Toc36187910"/>
      <w:bookmarkStart w:id="2692" w:name="_Toc45183814"/>
      <w:bookmarkStart w:id="2693" w:name="_Toc47342656"/>
      <w:bookmarkStart w:id="2694" w:name="_Toc51769357"/>
      <w:bookmarkStart w:id="2695" w:name="_Toc122440478"/>
      <w:r w:rsidRPr="001B7C50">
        <w:rPr>
          <w:lang w:eastAsia="zh-CN"/>
        </w:rPr>
        <w:t>5.17.2.3.4</w:t>
      </w:r>
      <w:r w:rsidRPr="001B7C50">
        <w:rPr>
          <w:lang w:eastAsia="zh-CN"/>
        </w:rPr>
        <w:tab/>
        <w:t>Redirection for UEs in connected state</w:t>
      </w:r>
      <w:bookmarkEnd w:id="2689"/>
      <w:bookmarkEnd w:id="2690"/>
      <w:bookmarkEnd w:id="2691"/>
      <w:bookmarkEnd w:id="2692"/>
      <w:bookmarkEnd w:id="2693"/>
      <w:bookmarkEnd w:id="2694"/>
      <w:bookmarkEnd w:id="2695"/>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lastRenderedPageBreak/>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696" w:name="_Toc20149981"/>
      <w:bookmarkStart w:id="2697" w:name="_Toc27846780"/>
      <w:bookmarkStart w:id="2698" w:name="_Toc36187911"/>
      <w:bookmarkStart w:id="2699" w:name="_Toc45183815"/>
      <w:bookmarkStart w:id="2700" w:name="_Toc47342657"/>
      <w:bookmarkStart w:id="2701" w:name="_Toc51769358"/>
      <w:bookmarkStart w:id="2702" w:name="_Toc122440479"/>
      <w:r w:rsidRPr="001B7C50">
        <w:t>5.17.2.4</w:t>
      </w:r>
      <w:r w:rsidRPr="001B7C50">
        <w:tab/>
        <w:t>Mobility between 5GS and GERAN/UTRAN</w:t>
      </w:r>
      <w:bookmarkEnd w:id="2696"/>
      <w:bookmarkEnd w:id="2697"/>
      <w:bookmarkEnd w:id="2698"/>
      <w:bookmarkEnd w:id="2699"/>
      <w:bookmarkEnd w:id="2700"/>
      <w:bookmarkEnd w:id="2701"/>
      <w:bookmarkEnd w:id="2702"/>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D547176"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695DF1" w:rsidRPr="001B7C50">
        <w:rPr>
          <w:lang w:eastAsia="zh-CN"/>
        </w:rPr>
        <w:t>TS</w:t>
      </w:r>
      <w:r w:rsidR="00695DF1">
        <w:rPr>
          <w:lang w:eastAsia="zh-CN"/>
        </w:rPr>
        <w:t> </w:t>
      </w:r>
      <w:r w:rsidR="00695DF1" w:rsidRPr="001B7C50">
        <w:rPr>
          <w:lang w:eastAsia="zh-CN"/>
        </w:rPr>
        <w:t>23.060</w:t>
      </w:r>
      <w:r w:rsidR="00695DF1">
        <w:rPr>
          <w:lang w:eastAsia="zh-CN"/>
        </w:rPr>
        <w:t> </w:t>
      </w:r>
      <w:r w:rsidR="00695DF1"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7B432D"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695DF1" w:rsidRPr="001B7C50">
        <w:t>TS</w:t>
      </w:r>
      <w:r w:rsidR="00695DF1">
        <w:t> </w:t>
      </w:r>
      <w:r w:rsidR="00695DF1" w:rsidRPr="001B7C50">
        <w:t>23.502</w:t>
      </w:r>
      <w:r w:rsidR="00695DF1">
        <w:t> </w:t>
      </w:r>
      <w:r w:rsidR="00695DF1"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3EED1C41"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695DF1" w:rsidRPr="001B7C50">
        <w:t>TS</w:t>
      </w:r>
      <w:r w:rsidR="00695DF1">
        <w:t> </w:t>
      </w:r>
      <w:r w:rsidR="00695DF1" w:rsidRPr="001B7C50">
        <w:t>23.502</w:t>
      </w:r>
      <w:r w:rsidR="00695DF1">
        <w:t> </w:t>
      </w:r>
      <w:r w:rsidR="00695DF1" w:rsidRPr="001B7C50">
        <w:t>[</w:t>
      </w:r>
      <w:r w:rsidRPr="001B7C50">
        <w:t xml:space="preserve">3] and clause 4.3.8 of </w:t>
      </w:r>
      <w:r w:rsidR="00695DF1" w:rsidRPr="001B7C50">
        <w:t>TS</w:t>
      </w:r>
      <w:r w:rsidR="00695DF1">
        <w:t> </w:t>
      </w:r>
      <w:r w:rsidR="00695DF1" w:rsidRPr="001B7C50">
        <w:t>23.401</w:t>
      </w:r>
      <w:r w:rsidR="00695DF1">
        <w:t> </w:t>
      </w:r>
      <w:r w:rsidR="00695DF1" w:rsidRPr="001B7C50">
        <w:t>[</w:t>
      </w:r>
      <w:r w:rsidRPr="001B7C50">
        <w:t>26]) needs to support functionality (e.g. signalling of GERAN/UTRAN cell identification over N7) specified in Annex L.</w:t>
      </w:r>
    </w:p>
    <w:p w14:paraId="1090CA25" w14:textId="24791431"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695DF1" w:rsidRPr="001B7C50">
        <w:t>TS</w:t>
      </w:r>
      <w:r w:rsidR="00695DF1">
        <w:t> </w:t>
      </w:r>
      <w:r w:rsidR="00695DF1" w:rsidRPr="001B7C50">
        <w:t>29.274</w:t>
      </w:r>
      <w:r w:rsidR="00695DF1">
        <w:t> </w:t>
      </w:r>
      <w:r w:rsidR="00695DF1"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695DF1" w:rsidRPr="001B7C50">
        <w:t>TS</w:t>
      </w:r>
      <w:r w:rsidR="00695DF1">
        <w:t> </w:t>
      </w:r>
      <w:r w:rsidR="00695DF1" w:rsidRPr="001B7C50">
        <w:t>29.274</w:t>
      </w:r>
      <w:r w:rsidR="00695DF1">
        <w:t> </w:t>
      </w:r>
      <w:r w:rsidR="00695DF1"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11DBD24A" w:rsidR="00D40151" w:rsidRPr="001B7C50" w:rsidRDefault="00D40151" w:rsidP="0073598F">
      <w:pPr>
        <w:pStyle w:val="B2"/>
      </w:pPr>
      <w:r w:rsidRPr="001B7C50">
        <w:lastRenderedPageBreak/>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695DF1">
        <w:t>TS</w:t>
      </w:r>
      <w:r w:rsidR="00695DF1">
        <w:t> </w:t>
      </w:r>
      <w:r w:rsidR="00695DF1">
        <w:t>23.060</w:t>
      </w:r>
      <w:r w:rsidR="00695DF1">
        <w:t> </w:t>
      </w:r>
      <w:r w:rsidR="00695DF1">
        <w:t>[</w:t>
      </w:r>
      <w:r w:rsidR="006E7E83">
        <w:t>56]), it shall follow this option.</w:t>
      </w:r>
    </w:p>
    <w:p w14:paraId="53828DF5" w14:textId="5F30CED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7B113CFA"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695DF1" w:rsidRPr="001B7C50">
        <w:t>TS</w:t>
      </w:r>
      <w:r w:rsidR="00695DF1">
        <w:t> </w:t>
      </w:r>
      <w:r w:rsidR="00695DF1" w:rsidRPr="001B7C50">
        <w:t>23.060</w:t>
      </w:r>
      <w:r w:rsidR="00695DF1">
        <w:t> </w:t>
      </w:r>
      <w:r w:rsidR="00695DF1"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2BF9423" w:rsidR="00D40151" w:rsidRPr="001B7C50" w:rsidRDefault="00D40151" w:rsidP="00D40151">
      <w:r w:rsidRPr="001B7C50">
        <w:t xml:space="preserve">The 5G SRVCC from NG-RAN to UTRAN is specified in the </w:t>
      </w:r>
      <w:r w:rsidR="00695DF1" w:rsidRPr="001B7C50">
        <w:t>TS</w:t>
      </w:r>
      <w:r w:rsidR="00695DF1">
        <w:t> </w:t>
      </w:r>
      <w:r w:rsidR="00695DF1" w:rsidRPr="001B7C50">
        <w:t>23.216</w:t>
      </w:r>
      <w:r w:rsidR="00695DF1">
        <w:t> </w:t>
      </w:r>
      <w:r w:rsidR="00695DF1" w:rsidRPr="001B7C50">
        <w:t>[</w:t>
      </w:r>
      <w:r w:rsidRPr="001B7C50">
        <w:t>88]. After the 5G SRVCC to UTRAN, all the PDU sessions of the UE are released.</w:t>
      </w:r>
    </w:p>
    <w:p w14:paraId="1E84A6A2" w14:textId="336F100D" w:rsidR="0069561D" w:rsidRDefault="0069561D" w:rsidP="0069561D">
      <w:pPr>
        <w:pStyle w:val="Heading4"/>
      </w:pPr>
      <w:bookmarkStart w:id="2703" w:name="_Toc20149982"/>
      <w:bookmarkStart w:id="2704" w:name="_Toc27846781"/>
      <w:bookmarkStart w:id="2705" w:name="_Toc36187912"/>
      <w:bookmarkStart w:id="2706" w:name="_Toc45183816"/>
      <w:bookmarkStart w:id="2707" w:name="_Toc47342658"/>
      <w:bookmarkStart w:id="2708" w:name="_Toc51769359"/>
      <w:bookmarkStart w:id="2709" w:name="_Toc122440480"/>
      <w:r>
        <w:t>5.17.2.5</w:t>
      </w:r>
      <w:r>
        <w:tab/>
        <w:t>Secondary DN authentication and authorization in EPS Interworking case</w:t>
      </w:r>
      <w:bookmarkEnd w:id="2709"/>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612FA94F" w:rsidR="0069561D" w:rsidRDefault="0069561D" w:rsidP="00695DF1">
      <w:r>
        <w:t xml:space="preserve">This is further specified in Annex H of </w:t>
      </w:r>
      <w:r w:rsidR="00695DF1">
        <w:t>TS</w:t>
      </w:r>
      <w:r w:rsidR="00695DF1">
        <w:t> </w:t>
      </w:r>
      <w:r w:rsidR="00695DF1">
        <w:t>23.502</w:t>
      </w:r>
      <w:r w:rsidR="00695DF1">
        <w:t> </w:t>
      </w:r>
      <w:bookmarkStart w:id="2710" w:name="MCCTEMPBM_00000013"/>
      <w:r w:rsidR="00695DF1">
        <w:t>[</w:t>
      </w:r>
      <w:r w:rsidR="00695DF1">
        <w:t>3</w:t>
      </w:r>
      <w:r>
        <w:t>]</w:t>
      </w:r>
      <w:bookmarkEnd w:id="2710"/>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2711" w:name="_Toc122440481"/>
      <w:r w:rsidRPr="001B7C50">
        <w:t>5.17.3</w:t>
      </w:r>
      <w:r w:rsidRPr="001B7C50">
        <w:tab/>
        <w:t>Interworking with EPC in presence of Non-3GPP PDU Sessions</w:t>
      </w:r>
      <w:bookmarkEnd w:id="2703"/>
      <w:bookmarkEnd w:id="2704"/>
      <w:bookmarkEnd w:id="2705"/>
      <w:bookmarkEnd w:id="2706"/>
      <w:bookmarkEnd w:id="2707"/>
      <w:bookmarkEnd w:id="2708"/>
      <w:bookmarkEnd w:id="2711"/>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0350F282"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695DF1" w:rsidRPr="001B7C50">
        <w:t>TS</w:t>
      </w:r>
      <w:r w:rsidR="00695DF1">
        <w:t> </w:t>
      </w:r>
      <w:r w:rsidR="00695DF1" w:rsidRPr="001B7C50">
        <w:t>23.401</w:t>
      </w:r>
      <w:r w:rsidR="00695DF1">
        <w:t> </w:t>
      </w:r>
      <w:r w:rsidR="00695DF1" w:rsidRPr="001B7C50">
        <w:t>[</w:t>
      </w:r>
      <w:r w:rsidRPr="001B7C50">
        <w:t>26].</w:t>
      </w:r>
    </w:p>
    <w:p w14:paraId="702C31E1" w14:textId="77777777" w:rsidR="00D40151" w:rsidRPr="001B7C50" w:rsidRDefault="00D40151" w:rsidP="00D40151">
      <w:pPr>
        <w:pStyle w:val="Heading3"/>
      </w:pPr>
      <w:bookmarkStart w:id="2712" w:name="_Toc20149983"/>
      <w:bookmarkStart w:id="2713" w:name="_Toc27846782"/>
      <w:bookmarkStart w:id="2714" w:name="_Toc36187913"/>
      <w:bookmarkStart w:id="2715" w:name="_Toc45183817"/>
      <w:bookmarkStart w:id="2716" w:name="_Toc47342659"/>
      <w:bookmarkStart w:id="2717" w:name="_Toc51769360"/>
      <w:bookmarkStart w:id="2718" w:name="_Toc122440482"/>
      <w:r w:rsidRPr="001B7C50">
        <w:t>5.17.4</w:t>
      </w:r>
      <w:r w:rsidRPr="001B7C50">
        <w:tab/>
        <w:t>Network sharing support and interworking between EPS and 5GS</w:t>
      </w:r>
      <w:bookmarkEnd w:id="2712"/>
      <w:bookmarkEnd w:id="2713"/>
      <w:bookmarkEnd w:id="2714"/>
      <w:bookmarkEnd w:id="2715"/>
      <w:bookmarkEnd w:id="2716"/>
      <w:bookmarkEnd w:id="2717"/>
      <w:bookmarkEnd w:id="2718"/>
    </w:p>
    <w:p w14:paraId="6A828384" w14:textId="1F54D236" w:rsidR="00D40151" w:rsidRPr="001B7C50" w:rsidRDefault="00D40151" w:rsidP="00D40151">
      <w:r w:rsidRPr="001B7C50">
        <w:t xml:space="preserve">The detailed description for supporting network sharing and interworking between EPS and 5GS is described in clauses 4.11.1.2.1, 4.11.1.2.2, 4.11.1.3.2 and 4.11.1.3.3 of </w:t>
      </w:r>
      <w:r w:rsidR="00695DF1" w:rsidRPr="001B7C50">
        <w:t>TS</w:t>
      </w:r>
      <w:r w:rsidR="00695DF1">
        <w:t> </w:t>
      </w:r>
      <w:r w:rsidR="00695DF1" w:rsidRPr="001B7C50">
        <w:t>23.502</w:t>
      </w:r>
      <w:r w:rsidR="00695DF1">
        <w:t> </w:t>
      </w:r>
      <w:r w:rsidR="00695DF1" w:rsidRPr="001B7C50">
        <w:t>[</w:t>
      </w:r>
      <w:r w:rsidRPr="001B7C50">
        <w:t>3].</w:t>
      </w:r>
    </w:p>
    <w:p w14:paraId="2BFC45AE" w14:textId="77777777" w:rsidR="00D40151" w:rsidRPr="001B7C50" w:rsidRDefault="00D40151" w:rsidP="00D40151">
      <w:pPr>
        <w:pStyle w:val="Heading3"/>
      </w:pPr>
      <w:bookmarkStart w:id="2719" w:name="_Toc20149984"/>
      <w:bookmarkStart w:id="2720" w:name="_Toc27846783"/>
      <w:bookmarkStart w:id="2721" w:name="_Toc36187914"/>
      <w:bookmarkStart w:id="2722" w:name="_Toc45183818"/>
      <w:bookmarkStart w:id="2723" w:name="_Toc47342660"/>
      <w:bookmarkStart w:id="2724" w:name="_Toc51769361"/>
      <w:bookmarkStart w:id="2725" w:name="_Toc122440483"/>
      <w:r w:rsidRPr="001B7C50">
        <w:lastRenderedPageBreak/>
        <w:t>5.17.5</w:t>
      </w:r>
      <w:r w:rsidRPr="001B7C50">
        <w:tab/>
        <w:t>Service Exposure in Interworking Scenarios</w:t>
      </w:r>
      <w:bookmarkEnd w:id="2719"/>
      <w:bookmarkEnd w:id="2720"/>
      <w:bookmarkEnd w:id="2721"/>
      <w:bookmarkEnd w:id="2722"/>
      <w:bookmarkEnd w:id="2723"/>
      <w:bookmarkEnd w:id="2724"/>
      <w:bookmarkEnd w:id="2725"/>
    </w:p>
    <w:p w14:paraId="0809FF2D" w14:textId="77777777" w:rsidR="00D40151" w:rsidRPr="001B7C50" w:rsidRDefault="00D40151" w:rsidP="00D40151">
      <w:pPr>
        <w:pStyle w:val="Heading4"/>
      </w:pPr>
      <w:bookmarkStart w:id="2726" w:name="_Toc20149985"/>
      <w:bookmarkStart w:id="2727" w:name="_Toc27846784"/>
      <w:bookmarkStart w:id="2728" w:name="_Toc36187915"/>
      <w:bookmarkStart w:id="2729" w:name="_Toc45183819"/>
      <w:bookmarkStart w:id="2730" w:name="_Toc47342661"/>
      <w:bookmarkStart w:id="2731" w:name="_Toc51769362"/>
      <w:bookmarkStart w:id="2732" w:name="_Toc122440484"/>
      <w:r w:rsidRPr="001B7C50">
        <w:t>5.17.5.1</w:t>
      </w:r>
      <w:r w:rsidRPr="001B7C50">
        <w:tab/>
        <w:t>General</w:t>
      </w:r>
      <w:bookmarkEnd w:id="2726"/>
      <w:bookmarkEnd w:id="2727"/>
      <w:bookmarkEnd w:id="2728"/>
      <w:bookmarkEnd w:id="2729"/>
      <w:bookmarkEnd w:id="2730"/>
      <w:bookmarkEnd w:id="2731"/>
      <w:bookmarkEnd w:id="2732"/>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2E5017A9"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695DF1" w:rsidRPr="001B7C50">
        <w:t>TS</w:t>
      </w:r>
      <w:r w:rsidR="00695DF1">
        <w:t> </w:t>
      </w:r>
      <w:r w:rsidR="00695DF1" w:rsidRPr="001B7C50">
        <w:t>23.222</w:t>
      </w:r>
      <w:r w:rsidR="00695DF1">
        <w:t> </w:t>
      </w:r>
      <w:r w:rsidR="00695DF1"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213D45BD"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695DF1" w:rsidRPr="001B7C50">
        <w:t>TS</w:t>
      </w:r>
      <w:r w:rsidR="00695DF1">
        <w:t> </w:t>
      </w:r>
      <w:r w:rsidR="00695DF1" w:rsidRPr="001B7C50">
        <w:t>23.632</w:t>
      </w:r>
      <w:r w:rsidR="00695DF1">
        <w:t> </w:t>
      </w:r>
      <w:r w:rsidR="00695DF1"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695DF1" w:rsidRPr="001B7C50">
        <w:t>TS</w:t>
      </w:r>
      <w:r w:rsidR="00695DF1">
        <w:t> </w:t>
      </w:r>
      <w:r w:rsidR="00695DF1" w:rsidRPr="001B7C50">
        <w:t>23.682</w:t>
      </w:r>
      <w:r w:rsidR="00695DF1">
        <w:t> </w:t>
      </w:r>
      <w:r w:rsidR="00695DF1"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733" w:name="_Toc20149986"/>
      <w:bookmarkStart w:id="2734" w:name="_Toc27846785"/>
      <w:bookmarkStart w:id="2735" w:name="_Toc36187916"/>
      <w:bookmarkStart w:id="2736" w:name="_Toc45183820"/>
      <w:bookmarkStart w:id="2737" w:name="_Toc47342662"/>
      <w:bookmarkStart w:id="2738" w:name="_Toc51769363"/>
      <w:bookmarkStart w:id="2739" w:name="_Toc122440485"/>
      <w:r w:rsidRPr="001B7C50">
        <w:lastRenderedPageBreak/>
        <w:t>5.17.5.2</w:t>
      </w:r>
      <w:r w:rsidRPr="001B7C50">
        <w:tab/>
        <w:t>Support of interworking for Monitoring Events</w:t>
      </w:r>
      <w:bookmarkEnd w:id="2733"/>
      <w:bookmarkEnd w:id="2734"/>
      <w:bookmarkEnd w:id="2735"/>
      <w:bookmarkEnd w:id="2736"/>
      <w:bookmarkEnd w:id="2737"/>
      <w:bookmarkEnd w:id="2738"/>
      <w:bookmarkEnd w:id="2739"/>
    </w:p>
    <w:p w14:paraId="4D0CCF46" w14:textId="77777777" w:rsidR="00D40151" w:rsidRPr="001B7C50" w:rsidRDefault="00D40151" w:rsidP="00D40151">
      <w:pPr>
        <w:pStyle w:val="Heading5"/>
      </w:pPr>
      <w:bookmarkStart w:id="2740" w:name="_Toc20149987"/>
      <w:bookmarkStart w:id="2741" w:name="_Toc27846786"/>
      <w:bookmarkStart w:id="2742" w:name="_Toc36187917"/>
      <w:bookmarkStart w:id="2743" w:name="_Toc45183821"/>
      <w:bookmarkStart w:id="2744" w:name="_Toc47342663"/>
      <w:bookmarkStart w:id="2745" w:name="_Toc51769364"/>
      <w:bookmarkStart w:id="2746" w:name="_Toc122440486"/>
      <w:r w:rsidRPr="001B7C50">
        <w:t>5.17.5.2.1</w:t>
      </w:r>
      <w:r w:rsidRPr="001B7C50">
        <w:tab/>
        <w:t>Interworking with N26 interface</w:t>
      </w:r>
      <w:bookmarkEnd w:id="2740"/>
      <w:bookmarkEnd w:id="2741"/>
      <w:bookmarkEnd w:id="2742"/>
      <w:bookmarkEnd w:id="2743"/>
      <w:bookmarkEnd w:id="2744"/>
      <w:bookmarkEnd w:id="2745"/>
      <w:bookmarkEnd w:id="2746"/>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2D05B832"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695DF1" w:rsidRPr="001B7C50">
        <w:t>TS</w:t>
      </w:r>
      <w:r w:rsidR="00695DF1">
        <w:t> </w:t>
      </w:r>
      <w:r w:rsidR="00695DF1" w:rsidRPr="001B7C50">
        <w:t>23.502</w:t>
      </w:r>
      <w:r w:rsidR="00695DF1">
        <w:t> </w:t>
      </w:r>
      <w:r w:rsidR="00695DF1" w:rsidRPr="001B7C50">
        <w:t>[</w:t>
      </w:r>
      <w:r w:rsidRPr="001B7C50">
        <w:t>3].</w:t>
      </w:r>
    </w:p>
    <w:p w14:paraId="377455F4" w14:textId="77777777" w:rsidR="00D40151" w:rsidRPr="001B7C50" w:rsidRDefault="00D40151" w:rsidP="00D40151">
      <w:pPr>
        <w:pStyle w:val="Heading5"/>
      </w:pPr>
      <w:bookmarkStart w:id="2747" w:name="_Toc20149988"/>
      <w:bookmarkStart w:id="2748" w:name="_Toc27846787"/>
      <w:bookmarkStart w:id="2749" w:name="_Toc36187918"/>
      <w:bookmarkStart w:id="2750" w:name="_Toc45183822"/>
      <w:bookmarkStart w:id="2751" w:name="_Toc47342664"/>
      <w:bookmarkStart w:id="2752" w:name="_Toc51769365"/>
      <w:bookmarkStart w:id="2753" w:name="_Toc122440487"/>
      <w:r w:rsidRPr="001B7C50">
        <w:t>5.17.5.2.2</w:t>
      </w:r>
      <w:r w:rsidRPr="001B7C50">
        <w:tab/>
        <w:t>Interworking without N26 interface</w:t>
      </w:r>
      <w:bookmarkEnd w:id="2747"/>
      <w:bookmarkEnd w:id="2748"/>
      <w:bookmarkEnd w:id="2749"/>
      <w:bookmarkEnd w:id="2750"/>
      <w:bookmarkEnd w:id="2751"/>
      <w:bookmarkEnd w:id="2752"/>
      <w:bookmarkEnd w:id="2753"/>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A0FCE7"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695DF1" w:rsidRPr="001B7C50">
        <w:rPr>
          <w:lang w:eastAsia="x-none"/>
        </w:rPr>
        <w:t>TS</w:t>
      </w:r>
      <w:r w:rsidR="00695DF1">
        <w:rPr>
          <w:lang w:eastAsia="x-none"/>
        </w:rPr>
        <w:t> </w:t>
      </w:r>
      <w:r w:rsidR="00695DF1" w:rsidRPr="001B7C50">
        <w:rPr>
          <w:lang w:eastAsia="x-none"/>
        </w:rPr>
        <w:t>23.682</w:t>
      </w:r>
      <w:r w:rsidR="00695DF1">
        <w:rPr>
          <w:lang w:eastAsia="x-none"/>
        </w:rPr>
        <w:t> </w:t>
      </w:r>
      <w:r w:rsidR="00695DF1" w:rsidRPr="001B7C50">
        <w:rPr>
          <w:lang w:eastAsia="x-none"/>
        </w:rPr>
        <w:t>[</w:t>
      </w:r>
      <w:r w:rsidRPr="001B7C50">
        <w:rPr>
          <w:lang w:eastAsia="x-none"/>
        </w:rPr>
        <w:t>36].</w:t>
      </w:r>
    </w:p>
    <w:p w14:paraId="289ECE1A" w14:textId="353D852C"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695DF1" w:rsidRPr="001B7C50">
        <w:rPr>
          <w:lang w:eastAsia="x-none"/>
        </w:rPr>
        <w:t>TS</w:t>
      </w:r>
      <w:r w:rsidR="00695DF1">
        <w:rPr>
          <w:lang w:eastAsia="x-none"/>
        </w:rPr>
        <w:t> </w:t>
      </w:r>
      <w:r w:rsidR="00695DF1" w:rsidRPr="001B7C50">
        <w:rPr>
          <w:lang w:eastAsia="x-none"/>
        </w:rPr>
        <w:t>23.682</w:t>
      </w:r>
      <w:r w:rsidR="00695DF1">
        <w:rPr>
          <w:lang w:eastAsia="x-none"/>
        </w:rPr>
        <w:t> </w:t>
      </w:r>
      <w:r w:rsidR="00695DF1" w:rsidRPr="001B7C50">
        <w:rPr>
          <w:lang w:eastAsia="x-none"/>
        </w:rPr>
        <w:t>[</w:t>
      </w:r>
      <w:r w:rsidRPr="001B7C50">
        <w:rPr>
          <w:lang w:eastAsia="x-none"/>
        </w:rPr>
        <w:t xml:space="preserve">36] and at the AMF as described in clause 4.15.3.2.1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6F5577E9" w14:textId="77777777" w:rsidR="00D40151" w:rsidRPr="001B7C50" w:rsidRDefault="00D40151" w:rsidP="00D40151">
      <w:pPr>
        <w:pStyle w:val="Heading4"/>
      </w:pPr>
      <w:bookmarkStart w:id="2754" w:name="_Toc27846788"/>
      <w:bookmarkStart w:id="2755" w:name="_Toc36187919"/>
      <w:bookmarkStart w:id="2756" w:name="_Toc45183823"/>
      <w:bookmarkStart w:id="2757" w:name="_Toc47342665"/>
      <w:bookmarkStart w:id="2758" w:name="_Toc51769366"/>
      <w:bookmarkStart w:id="2759" w:name="_Toc20149989"/>
      <w:bookmarkStart w:id="2760" w:name="_Toc122440488"/>
      <w:r w:rsidRPr="001B7C50">
        <w:t>5.17.5.3</w:t>
      </w:r>
      <w:r w:rsidRPr="001B7C50">
        <w:tab/>
        <w:t>Availability or expected level of a service API</w:t>
      </w:r>
      <w:bookmarkEnd w:id="2754"/>
      <w:bookmarkEnd w:id="2755"/>
      <w:bookmarkEnd w:id="2756"/>
      <w:bookmarkEnd w:id="2757"/>
      <w:bookmarkEnd w:id="2758"/>
      <w:bookmarkEnd w:id="2760"/>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 xml:space="preserve">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w:t>
      </w:r>
      <w:r w:rsidRPr="001B7C50">
        <w:lastRenderedPageBreak/>
        <w:t>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61" w:name="_Toc27846789"/>
      <w:bookmarkStart w:id="2762" w:name="_Toc36187920"/>
      <w:bookmarkStart w:id="2763" w:name="_Toc45183824"/>
      <w:bookmarkStart w:id="2764" w:name="_Toc47342666"/>
      <w:bookmarkStart w:id="2765" w:name="_Toc51769367"/>
      <w:bookmarkStart w:id="2766" w:name="_Toc122440489"/>
      <w:r w:rsidRPr="001B7C50">
        <w:t>5.17.6</w:t>
      </w:r>
      <w:r w:rsidRPr="001B7C50">
        <w:tab/>
        <w:t>Void</w:t>
      </w:r>
      <w:bookmarkEnd w:id="2759"/>
      <w:bookmarkEnd w:id="2761"/>
      <w:bookmarkEnd w:id="2762"/>
      <w:bookmarkEnd w:id="2763"/>
      <w:bookmarkEnd w:id="2764"/>
      <w:bookmarkEnd w:id="2765"/>
      <w:bookmarkEnd w:id="2766"/>
    </w:p>
    <w:p w14:paraId="19433AB3" w14:textId="77777777" w:rsidR="00D40151" w:rsidRPr="001B7C50" w:rsidRDefault="00D40151" w:rsidP="00D40151">
      <w:pPr>
        <w:rPr>
          <w:lang w:eastAsia="x-none"/>
        </w:rPr>
      </w:pPr>
      <w:bookmarkStart w:id="2767" w:name="_Toc20149990"/>
    </w:p>
    <w:p w14:paraId="432FA22B" w14:textId="77777777" w:rsidR="00D40151" w:rsidRPr="001B7C50" w:rsidRDefault="00D40151" w:rsidP="00D40151">
      <w:pPr>
        <w:pStyle w:val="Heading3"/>
      </w:pPr>
      <w:bookmarkStart w:id="2768" w:name="_Toc20149991"/>
      <w:bookmarkStart w:id="2769" w:name="_Toc27846790"/>
      <w:bookmarkStart w:id="2770" w:name="_Toc36187921"/>
      <w:bookmarkStart w:id="2771" w:name="_Toc45183825"/>
      <w:bookmarkStart w:id="2772" w:name="_Toc47342667"/>
      <w:bookmarkStart w:id="2773" w:name="_Toc51769368"/>
      <w:bookmarkStart w:id="2774" w:name="_Toc122440490"/>
      <w:bookmarkEnd w:id="2767"/>
      <w:r w:rsidRPr="001B7C50">
        <w:t>5.17.7</w:t>
      </w:r>
      <w:r w:rsidRPr="001B7C50">
        <w:tab/>
        <w:t>Configuration Transfer Procedure between NG-RAN and E-UTRAN</w:t>
      </w:r>
      <w:bookmarkEnd w:id="2768"/>
      <w:bookmarkEnd w:id="2769"/>
      <w:bookmarkEnd w:id="2770"/>
      <w:bookmarkEnd w:id="2771"/>
      <w:bookmarkEnd w:id="2772"/>
      <w:bookmarkEnd w:id="2773"/>
      <w:bookmarkEnd w:id="2774"/>
    </w:p>
    <w:p w14:paraId="156D2DDB" w14:textId="77777777" w:rsidR="00D40151" w:rsidRPr="001B7C50" w:rsidRDefault="00D40151" w:rsidP="00D40151">
      <w:pPr>
        <w:pStyle w:val="Heading4"/>
      </w:pPr>
      <w:bookmarkStart w:id="2775" w:name="_Toc20149992"/>
      <w:bookmarkStart w:id="2776" w:name="_Toc27846791"/>
      <w:bookmarkStart w:id="2777" w:name="_Toc36187922"/>
      <w:bookmarkStart w:id="2778" w:name="_Toc45183826"/>
      <w:bookmarkStart w:id="2779" w:name="_Toc47342668"/>
      <w:bookmarkStart w:id="2780" w:name="_Toc51769369"/>
      <w:bookmarkStart w:id="2781" w:name="_Toc122440491"/>
      <w:r w:rsidRPr="001B7C50">
        <w:t>5.17.7.1</w:t>
      </w:r>
      <w:r w:rsidRPr="001B7C50">
        <w:tab/>
        <w:t>Architecture Principles for Configuration Transfer between NG-RAN and E-UTRAN</w:t>
      </w:r>
      <w:bookmarkEnd w:id="2775"/>
      <w:bookmarkEnd w:id="2776"/>
      <w:bookmarkEnd w:id="2777"/>
      <w:bookmarkEnd w:id="2778"/>
      <w:bookmarkEnd w:id="2779"/>
      <w:bookmarkEnd w:id="2780"/>
      <w:bookmarkEnd w:id="2781"/>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88" type="#_x0000_t75" style="width:479.8pt;height:266.7pt" o:ole="">
            <v:imagedata r:id="rId137" o:title=""/>
          </v:shape>
          <o:OLEObject Type="Embed" ProgID="Visio.Drawing.11" ShapeID="_x0000_i1088" DrawAspect="Content" ObjectID="_1733054123" r:id="rId138"/>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0684905D" w:rsidR="00D40151" w:rsidRPr="001B7C50" w:rsidRDefault="00D40151" w:rsidP="00D40151">
      <w:r w:rsidRPr="001B7C50">
        <w:t xml:space="preserve">An ENB Configuration Transfer message is used from the E-UTRAN node to the MME over S1 interface as described in </w:t>
      </w:r>
      <w:r w:rsidR="00695DF1" w:rsidRPr="001B7C50">
        <w:t>TS</w:t>
      </w:r>
      <w:r w:rsidR="00695DF1">
        <w:t> </w:t>
      </w:r>
      <w:r w:rsidR="00695DF1" w:rsidRPr="001B7C50">
        <w:t>36.413</w:t>
      </w:r>
      <w:r w:rsidR="00695DF1">
        <w:t> </w:t>
      </w:r>
      <w:r w:rsidR="00695DF1" w:rsidRPr="001B7C50">
        <w:t>[</w:t>
      </w:r>
      <w:r w:rsidRPr="001B7C50">
        <w:t xml:space="preserve">100], the destination RAN node includes the en-gNB Identifier and may include a TAI associated with the en-gNB. If MME is aware that the en-gNB serves cells which provide access to 5GC, the MME relays the request </w:t>
      </w:r>
      <w:r w:rsidRPr="001B7C50">
        <w:lastRenderedPageBreak/>
        <w:t>towards a suitable AMF via inter-system signalling based on a broadcast 5G TAC. An AMF Configuration Transfer message is used from the AMF to the NG-RAN over N2 interface.</w:t>
      </w:r>
    </w:p>
    <w:p w14:paraId="424F518C" w14:textId="75D83B05"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695DF1" w:rsidRPr="001B7C50">
        <w:t>TS</w:t>
      </w:r>
      <w:r w:rsidR="00695DF1">
        <w:t> </w:t>
      </w:r>
      <w:r w:rsidR="00695DF1" w:rsidRPr="001B7C50">
        <w:t>23.401</w:t>
      </w:r>
      <w:r w:rsidR="00695DF1">
        <w:t> </w:t>
      </w:r>
      <w:r w:rsidR="00695DF1"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782" w:name="_Toc20149993"/>
      <w:bookmarkStart w:id="2783" w:name="_Toc27846792"/>
      <w:bookmarkStart w:id="2784" w:name="_Toc36187923"/>
      <w:bookmarkStart w:id="2785" w:name="_Toc45183827"/>
      <w:bookmarkStart w:id="2786" w:name="_Toc47342669"/>
      <w:bookmarkStart w:id="2787" w:name="_Toc51769370"/>
      <w:bookmarkStart w:id="2788" w:name="_Toc122440492"/>
      <w:r w:rsidRPr="001B7C50">
        <w:t>5.17.7.2</w:t>
      </w:r>
      <w:r w:rsidRPr="001B7C50">
        <w:tab/>
        <w:t>Addressing, routing and relaying</w:t>
      </w:r>
      <w:bookmarkEnd w:id="2782"/>
      <w:bookmarkEnd w:id="2783"/>
      <w:bookmarkEnd w:id="2784"/>
      <w:bookmarkEnd w:id="2785"/>
      <w:bookmarkEnd w:id="2786"/>
      <w:bookmarkEnd w:id="2787"/>
      <w:bookmarkEnd w:id="2788"/>
    </w:p>
    <w:p w14:paraId="02C9EB34" w14:textId="77777777" w:rsidR="00D40151" w:rsidRPr="001B7C50" w:rsidRDefault="00D40151" w:rsidP="00D40151">
      <w:pPr>
        <w:pStyle w:val="Heading5"/>
      </w:pPr>
      <w:bookmarkStart w:id="2789" w:name="_Toc20149994"/>
      <w:bookmarkStart w:id="2790" w:name="_Toc27846793"/>
      <w:bookmarkStart w:id="2791" w:name="_Toc36187924"/>
      <w:bookmarkStart w:id="2792" w:name="_Toc45183828"/>
      <w:bookmarkStart w:id="2793" w:name="_Toc47342670"/>
      <w:bookmarkStart w:id="2794" w:name="_Toc51769371"/>
      <w:bookmarkStart w:id="2795" w:name="_Toc122440493"/>
      <w:r w:rsidRPr="001B7C50">
        <w:t>5.17.7.2.1</w:t>
      </w:r>
      <w:r w:rsidRPr="001B7C50">
        <w:tab/>
        <w:t>Addressing</w:t>
      </w:r>
      <w:bookmarkEnd w:id="2789"/>
      <w:bookmarkEnd w:id="2790"/>
      <w:bookmarkEnd w:id="2791"/>
      <w:bookmarkEnd w:id="2792"/>
      <w:bookmarkEnd w:id="2793"/>
      <w:bookmarkEnd w:id="2794"/>
      <w:bookmarkEnd w:id="2795"/>
    </w:p>
    <w:p w14:paraId="1750EA2F" w14:textId="77777777" w:rsidR="00D40151" w:rsidRPr="001B7C50" w:rsidRDefault="00D40151" w:rsidP="00D40151">
      <w:r w:rsidRPr="001B7C50">
        <w:t>All the Configuration Transfer messages contain the addresses of the source and destination RAN nodes.</w:t>
      </w:r>
    </w:p>
    <w:p w14:paraId="1634BAB6" w14:textId="42967EB7" w:rsidR="00D40151" w:rsidRPr="001B7C50" w:rsidRDefault="00D40151" w:rsidP="00D40151">
      <w:r w:rsidRPr="001B7C50">
        <w:t xml:space="preserve">An gNB node is addressed by the Target NG-RAN node identifier as described in </w:t>
      </w:r>
      <w:r w:rsidR="00695DF1" w:rsidRPr="001B7C50">
        <w:t>TS</w:t>
      </w:r>
      <w:r w:rsidR="00695DF1">
        <w:t> </w:t>
      </w:r>
      <w:r w:rsidR="00695DF1" w:rsidRPr="001B7C50">
        <w:t>38.413</w:t>
      </w:r>
      <w:r w:rsidR="00695DF1">
        <w:t> </w:t>
      </w:r>
      <w:r w:rsidR="00695DF1" w:rsidRPr="001B7C50">
        <w:t>[</w:t>
      </w:r>
      <w:r w:rsidRPr="001B7C50">
        <w:t>34].</w:t>
      </w:r>
    </w:p>
    <w:p w14:paraId="7FEB93FB" w14:textId="7BD37720" w:rsidR="00D40151" w:rsidRPr="001B7C50" w:rsidRDefault="00D40151" w:rsidP="00D40151">
      <w:r w:rsidRPr="001B7C50">
        <w:t xml:space="preserve">An eNodeB is addressed by the Target eNodeB identifier as described in </w:t>
      </w:r>
      <w:r w:rsidR="00695DF1" w:rsidRPr="001B7C50">
        <w:t>TS</w:t>
      </w:r>
      <w:r w:rsidR="00695DF1">
        <w:t> </w:t>
      </w:r>
      <w:r w:rsidR="00695DF1" w:rsidRPr="001B7C50">
        <w:t>36.413</w:t>
      </w:r>
      <w:r w:rsidR="00695DF1">
        <w:t> </w:t>
      </w:r>
      <w:r w:rsidR="00695DF1" w:rsidRPr="001B7C50">
        <w:t>[</w:t>
      </w:r>
      <w:r w:rsidRPr="001B7C50">
        <w:t>100].</w:t>
      </w:r>
    </w:p>
    <w:p w14:paraId="0B990969" w14:textId="77777777" w:rsidR="00D40151" w:rsidRPr="001B7C50" w:rsidRDefault="00D40151" w:rsidP="00D40151">
      <w:pPr>
        <w:pStyle w:val="Heading5"/>
      </w:pPr>
      <w:bookmarkStart w:id="2796" w:name="_Toc20149995"/>
      <w:bookmarkStart w:id="2797" w:name="_Toc27846794"/>
      <w:bookmarkStart w:id="2798" w:name="_Toc36187925"/>
      <w:bookmarkStart w:id="2799" w:name="_Toc45183829"/>
      <w:bookmarkStart w:id="2800" w:name="_Toc47342671"/>
      <w:bookmarkStart w:id="2801" w:name="_Toc51769372"/>
      <w:bookmarkStart w:id="2802" w:name="_Toc122440494"/>
      <w:r w:rsidRPr="001B7C50">
        <w:t>5.17.7.2.2</w:t>
      </w:r>
      <w:r w:rsidRPr="001B7C50">
        <w:tab/>
        <w:t>Routing</w:t>
      </w:r>
      <w:bookmarkEnd w:id="2796"/>
      <w:bookmarkEnd w:id="2797"/>
      <w:bookmarkEnd w:id="2798"/>
      <w:bookmarkEnd w:id="2799"/>
      <w:bookmarkEnd w:id="2800"/>
      <w:bookmarkEnd w:id="2801"/>
      <w:bookmarkEnd w:id="2802"/>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803" w:name="_Toc20149996"/>
      <w:bookmarkStart w:id="2804" w:name="_Toc27846795"/>
      <w:bookmarkStart w:id="2805" w:name="_Toc36187926"/>
      <w:bookmarkStart w:id="2806" w:name="_Toc45183830"/>
      <w:bookmarkStart w:id="2807" w:name="_Toc47342672"/>
      <w:bookmarkStart w:id="2808" w:name="_Toc51769373"/>
      <w:bookmarkStart w:id="2809" w:name="_Toc122440495"/>
      <w:r w:rsidRPr="001B7C50">
        <w:t>5.17.7.2.3</w:t>
      </w:r>
      <w:r w:rsidRPr="001B7C50">
        <w:tab/>
        <w:t>Relaying</w:t>
      </w:r>
      <w:bookmarkEnd w:id="2803"/>
      <w:bookmarkEnd w:id="2804"/>
      <w:bookmarkEnd w:id="2805"/>
      <w:bookmarkEnd w:id="2806"/>
      <w:bookmarkEnd w:id="2807"/>
      <w:bookmarkEnd w:id="2808"/>
      <w:bookmarkEnd w:id="2809"/>
    </w:p>
    <w:p w14:paraId="02451FF8" w14:textId="4B902A54" w:rsidR="00D40151" w:rsidRPr="001B7C50" w:rsidRDefault="00D40151" w:rsidP="00D40151">
      <w:r w:rsidRPr="001B7C50">
        <w:t xml:space="preserve">The AMF performs relaying between N2 and N26 messages as described in </w:t>
      </w:r>
      <w:r w:rsidR="00695DF1" w:rsidRPr="001B7C50">
        <w:t>TS</w:t>
      </w:r>
      <w:r w:rsidR="00695DF1">
        <w:t> </w:t>
      </w:r>
      <w:r w:rsidR="00695DF1" w:rsidRPr="001B7C50">
        <w:t>38.413</w:t>
      </w:r>
      <w:r w:rsidR="00695DF1">
        <w:t> </w:t>
      </w:r>
      <w:r w:rsidR="00695DF1" w:rsidRPr="001B7C50">
        <w:t>[</w:t>
      </w:r>
      <w:r w:rsidRPr="001B7C50">
        <w:t xml:space="preserve">34] and </w:t>
      </w:r>
      <w:r w:rsidR="00695DF1" w:rsidRPr="001B7C50">
        <w:t>TS</w:t>
      </w:r>
      <w:r w:rsidR="00695DF1">
        <w:t> </w:t>
      </w:r>
      <w:r w:rsidR="00695DF1" w:rsidRPr="001B7C50">
        <w:t>29.274</w:t>
      </w:r>
      <w:r w:rsidR="00695DF1">
        <w:t> </w:t>
      </w:r>
      <w:r w:rsidR="00695DF1" w:rsidRPr="001B7C50">
        <w:t>[</w:t>
      </w:r>
      <w:r w:rsidRPr="001B7C50">
        <w:t>101].</w:t>
      </w:r>
    </w:p>
    <w:p w14:paraId="30E828E3" w14:textId="05162529" w:rsidR="00D40151" w:rsidRPr="001B7C50" w:rsidRDefault="00D40151" w:rsidP="00D40151">
      <w:r w:rsidRPr="001B7C50">
        <w:t xml:space="preserve">The MME performs relaying between S1 and N26 message as described in </w:t>
      </w:r>
      <w:r w:rsidR="00695DF1" w:rsidRPr="001B7C50">
        <w:t>TS</w:t>
      </w:r>
      <w:r w:rsidR="00695DF1">
        <w:t> </w:t>
      </w:r>
      <w:r w:rsidR="00695DF1" w:rsidRPr="001B7C50">
        <w:t>36.413</w:t>
      </w:r>
      <w:r w:rsidR="00695DF1">
        <w:t> </w:t>
      </w:r>
      <w:r w:rsidR="00695DF1" w:rsidRPr="001B7C50">
        <w:t>[</w:t>
      </w:r>
      <w:r w:rsidR="008546A1" w:rsidRPr="001B7C50">
        <w:t>100</w:t>
      </w:r>
      <w:r w:rsidRPr="001B7C50">
        <w:t xml:space="preserve">] and </w:t>
      </w:r>
      <w:r w:rsidR="00695DF1" w:rsidRPr="001B7C50">
        <w:t>TS</w:t>
      </w:r>
      <w:r w:rsidR="00695DF1">
        <w:t> </w:t>
      </w:r>
      <w:r w:rsidR="00695DF1" w:rsidRPr="001B7C50">
        <w:t>29.274</w:t>
      </w:r>
      <w:r w:rsidR="00695DF1">
        <w:t> </w:t>
      </w:r>
      <w:r w:rsidR="00695DF1" w:rsidRPr="001B7C50">
        <w:t>[</w:t>
      </w:r>
      <w:r w:rsidRPr="001B7C50">
        <w:t>101].</w:t>
      </w:r>
    </w:p>
    <w:p w14:paraId="5575645B" w14:textId="77777777" w:rsidR="00D40151" w:rsidRPr="001B7C50" w:rsidRDefault="00D40151" w:rsidP="00D40151">
      <w:pPr>
        <w:pStyle w:val="Heading2"/>
      </w:pPr>
      <w:bookmarkStart w:id="2810" w:name="_Toc20149997"/>
      <w:bookmarkStart w:id="2811" w:name="_Toc27846796"/>
      <w:bookmarkStart w:id="2812" w:name="_Toc36187927"/>
      <w:bookmarkStart w:id="2813" w:name="_Toc45183831"/>
      <w:bookmarkStart w:id="2814" w:name="_Toc47342673"/>
      <w:bookmarkStart w:id="2815" w:name="_Toc51769374"/>
      <w:bookmarkStart w:id="2816" w:name="_Toc122440496"/>
      <w:r w:rsidRPr="001B7C50">
        <w:t>5.18</w:t>
      </w:r>
      <w:r w:rsidRPr="001B7C50">
        <w:tab/>
        <w:t>Network Sharing</w:t>
      </w:r>
      <w:bookmarkEnd w:id="2810"/>
      <w:bookmarkEnd w:id="2811"/>
      <w:bookmarkEnd w:id="2812"/>
      <w:bookmarkEnd w:id="2813"/>
      <w:bookmarkEnd w:id="2814"/>
      <w:bookmarkEnd w:id="2815"/>
      <w:bookmarkEnd w:id="2816"/>
    </w:p>
    <w:p w14:paraId="1397EA60" w14:textId="77777777" w:rsidR="00D40151" w:rsidRPr="001B7C50" w:rsidRDefault="00D40151" w:rsidP="00D40151">
      <w:pPr>
        <w:pStyle w:val="Heading3"/>
      </w:pPr>
      <w:bookmarkStart w:id="2817" w:name="_Toc20149998"/>
      <w:bookmarkStart w:id="2818" w:name="_Toc27846797"/>
      <w:bookmarkStart w:id="2819" w:name="_Toc36187928"/>
      <w:bookmarkStart w:id="2820" w:name="_Toc45183832"/>
      <w:bookmarkStart w:id="2821" w:name="_Toc47342674"/>
      <w:bookmarkStart w:id="2822" w:name="_Toc51769375"/>
      <w:bookmarkStart w:id="2823" w:name="_Toc122440497"/>
      <w:r w:rsidRPr="001B7C50">
        <w:t>5.</w:t>
      </w:r>
      <w:r w:rsidRPr="001B7C50">
        <w:rPr>
          <w:lang w:eastAsia="zh-CN"/>
        </w:rPr>
        <w:t>1</w:t>
      </w:r>
      <w:r w:rsidRPr="001B7C50">
        <w:t>8.1</w:t>
      </w:r>
      <w:r w:rsidRPr="001B7C50">
        <w:tab/>
        <w:t>General concepts</w:t>
      </w:r>
      <w:bookmarkEnd w:id="2817"/>
      <w:bookmarkEnd w:id="2818"/>
      <w:bookmarkEnd w:id="2819"/>
      <w:bookmarkEnd w:id="2820"/>
      <w:bookmarkEnd w:id="2821"/>
      <w:bookmarkEnd w:id="2822"/>
      <w:bookmarkEnd w:id="2823"/>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167BE9D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695DF1" w:rsidRPr="001B7C50">
        <w:rPr>
          <w:rFonts w:eastAsia="MS Mincho"/>
        </w:rPr>
        <w:t>TS</w:t>
      </w:r>
      <w:r w:rsidR="00695DF1">
        <w:rPr>
          <w:rFonts w:eastAsia="MS Mincho"/>
        </w:rPr>
        <w:t> </w:t>
      </w:r>
      <w:r w:rsidR="00695DF1" w:rsidRPr="001B7C50">
        <w:rPr>
          <w:rFonts w:eastAsia="MS Mincho"/>
        </w:rPr>
        <w:t>38.300</w:t>
      </w:r>
      <w:r w:rsidR="00695DF1">
        <w:rPr>
          <w:rFonts w:eastAsia="MS Mincho"/>
        </w:rPr>
        <w:t> </w:t>
      </w:r>
      <w:r w:rsidR="00695DF1" w:rsidRPr="001B7C50">
        <w:rPr>
          <w:rFonts w:eastAsia="MS Mincho"/>
        </w:rPr>
        <w:t>[</w:t>
      </w:r>
      <w:r w:rsidRPr="001B7C50">
        <w:rPr>
          <w:rFonts w:eastAsia="MS Mincho"/>
        </w:rPr>
        <w:t>27].</w:t>
      </w:r>
    </w:p>
    <w:p w14:paraId="21B06DEF" w14:textId="77777777" w:rsidR="00D40151" w:rsidRPr="001B7C50" w:rsidRDefault="00D40151" w:rsidP="00D40151">
      <w:r w:rsidRPr="001B7C50">
        <w:lastRenderedPageBreak/>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34F6A73C" w:rsidR="00D40151" w:rsidRPr="001B7C50" w:rsidRDefault="00D40151" w:rsidP="00D40151">
      <w:r w:rsidRPr="001B7C50">
        <w:t>In all non-public network sharing scenarios, each Cell Identity</w:t>
      </w:r>
      <w:r w:rsidR="00704A9E" w:rsidRPr="001B7C50">
        <w:t xml:space="preserve"> as specified in </w:t>
      </w:r>
      <w:r w:rsidR="00695DF1" w:rsidRPr="001B7C50">
        <w:t>TS</w:t>
      </w:r>
      <w:r w:rsidR="00695DF1">
        <w:t> </w:t>
      </w:r>
      <w:r w:rsidR="00695DF1" w:rsidRPr="001B7C50">
        <w:t>38.331</w:t>
      </w:r>
      <w:r w:rsidR="00695DF1">
        <w:t> </w:t>
      </w:r>
      <w:r w:rsidR="00695DF1"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89" type="#_x0000_t75" style="width:411.25pt;height:148.05pt" o:ole="">
            <v:imagedata r:id="rId139" o:title=""/>
          </v:shape>
          <o:OLEObject Type="Embed" ProgID="Word.Picture.8" ShapeID="_x0000_i1089" DrawAspect="Content" ObjectID="_1733054124" r:id="rId140"/>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824" w:name="_Toc20149999"/>
      <w:bookmarkStart w:id="2825" w:name="_Toc27846798"/>
      <w:bookmarkStart w:id="2826" w:name="_Toc36187929"/>
      <w:bookmarkStart w:id="2827" w:name="_Toc45183833"/>
      <w:bookmarkStart w:id="2828" w:name="_Toc47342675"/>
      <w:bookmarkStart w:id="2829" w:name="_Toc51769376"/>
      <w:bookmarkStart w:id="2830" w:name="_Toc122440498"/>
      <w:r w:rsidRPr="001B7C50">
        <w:t>5.18.2</w:t>
      </w:r>
      <w:r w:rsidRPr="001B7C50">
        <w:tab/>
        <w:t>Broadcast system information for network sharing</w:t>
      </w:r>
      <w:bookmarkEnd w:id="2824"/>
      <w:bookmarkEnd w:id="2825"/>
      <w:bookmarkEnd w:id="2826"/>
      <w:bookmarkEnd w:id="2827"/>
      <w:bookmarkEnd w:id="2828"/>
      <w:bookmarkEnd w:id="2829"/>
      <w:bookmarkEnd w:id="2830"/>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038F0FB2"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695DF1" w:rsidRPr="001B7C50">
        <w:lastRenderedPageBreak/>
        <w:t>TS</w:t>
      </w:r>
      <w:r w:rsidR="00695DF1">
        <w:t> </w:t>
      </w:r>
      <w:r w:rsidR="00695DF1" w:rsidRPr="001B7C50">
        <w:t>38.331</w:t>
      </w:r>
      <w:r w:rsidR="00695DF1">
        <w:t> </w:t>
      </w:r>
      <w:r w:rsidR="00695DF1" w:rsidRPr="001B7C50">
        <w:t>[</w:t>
      </w:r>
      <w:r w:rsidRPr="001B7C50">
        <w:t xml:space="preserve">28] for NR, </w:t>
      </w:r>
      <w:r w:rsidR="00695DF1" w:rsidRPr="001B7C50">
        <w:t>TS</w:t>
      </w:r>
      <w:r w:rsidR="00695DF1">
        <w:t> </w:t>
      </w:r>
      <w:r w:rsidR="00695DF1" w:rsidRPr="001B7C50">
        <w:t>36.331</w:t>
      </w:r>
      <w:r w:rsidR="00695DF1">
        <w:t> </w:t>
      </w:r>
      <w:r w:rsidR="00695DF1" w:rsidRPr="001B7C50">
        <w:t>[</w:t>
      </w:r>
      <w:r w:rsidRPr="001B7C50">
        <w:t xml:space="preserve">51] for E-UTRA and related UE access stratum idle mode procedures in </w:t>
      </w:r>
      <w:r w:rsidR="00695DF1" w:rsidRPr="001B7C50">
        <w:t>TS</w:t>
      </w:r>
      <w:r w:rsidR="00695DF1">
        <w:t> </w:t>
      </w:r>
      <w:r w:rsidR="00695DF1" w:rsidRPr="001B7C50">
        <w:t>38.304</w:t>
      </w:r>
      <w:r w:rsidR="00695DF1">
        <w:t> </w:t>
      </w:r>
      <w:r w:rsidR="00695DF1" w:rsidRPr="001B7C50">
        <w:t>[</w:t>
      </w:r>
      <w:r w:rsidRPr="001B7C50">
        <w:t xml:space="preserve">50] for NR and </w:t>
      </w:r>
      <w:r w:rsidR="00695DF1" w:rsidRPr="001B7C50">
        <w:t>TS</w:t>
      </w:r>
      <w:r w:rsidR="00695DF1">
        <w:t> </w:t>
      </w:r>
      <w:r w:rsidR="00695DF1" w:rsidRPr="001B7C50">
        <w:t>36.304</w:t>
      </w:r>
      <w:r w:rsidR="00695DF1">
        <w:t> </w:t>
      </w:r>
      <w:r w:rsidR="00695DF1" w:rsidRPr="001B7C50">
        <w:t>[</w:t>
      </w:r>
      <w:r w:rsidRPr="001B7C50">
        <w:t>52] for E-UTRA.</w:t>
      </w:r>
    </w:p>
    <w:p w14:paraId="7EAC8CA1" w14:textId="3EBECCA4" w:rsidR="00D40151" w:rsidRPr="001B7C50" w:rsidRDefault="00D40151" w:rsidP="00D40151">
      <w:pPr>
        <w:pStyle w:val="Heading3"/>
        <w:rPr>
          <w:rFonts w:eastAsia="MS Mincho"/>
        </w:rPr>
      </w:pPr>
      <w:bookmarkStart w:id="2831" w:name="_Toc20150000"/>
      <w:bookmarkStart w:id="2832" w:name="_Toc27846799"/>
      <w:bookmarkStart w:id="2833" w:name="_Toc36187930"/>
      <w:bookmarkStart w:id="2834" w:name="_Toc45183834"/>
      <w:bookmarkStart w:id="2835" w:name="_Toc47342676"/>
      <w:bookmarkStart w:id="2836" w:name="_Toc51769377"/>
      <w:bookmarkStart w:id="2837" w:name="_Toc122440499"/>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2831"/>
      <w:bookmarkEnd w:id="2832"/>
      <w:bookmarkEnd w:id="2833"/>
      <w:bookmarkEnd w:id="2834"/>
      <w:bookmarkEnd w:id="2835"/>
      <w:bookmarkEnd w:id="2836"/>
      <w:bookmarkEnd w:id="2837"/>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1E72D4D9"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2838" w:name="_Toc20150001"/>
      <w:bookmarkStart w:id="2839" w:name="_Toc27846800"/>
      <w:bookmarkStart w:id="2840" w:name="_Toc36187931"/>
      <w:bookmarkStart w:id="2841" w:name="_Toc45183835"/>
      <w:bookmarkStart w:id="2842" w:name="_Toc47342677"/>
      <w:bookmarkStart w:id="2843"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2844" w:name="_Toc122440500"/>
      <w:r w:rsidRPr="001B7C50">
        <w:rPr>
          <w:rFonts w:eastAsia="MS Mincho"/>
        </w:rPr>
        <w:t>5.18.3</w:t>
      </w:r>
      <w:r w:rsidRPr="001B7C50">
        <w:rPr>
          <w:rFonts w:eastAsia="MS Mincho"/>
        </w:rPr>
        <w:tab/>
        <w:t>Network selection by the UE</w:t>
      </w:r>
      <w:bookmarkEnd w:id="2838"/>
      <w:bookmarkEnd w:id="2839"/>
      <w:bookmarkEnd w:id="2840"/>
      <w:bookmarkEnd w:id="2841"/>
      <w:bookmarkEnd w:id="2842"/>
      <w:bookmarkEnd w:id="2843"/>
      <w:bookmarkEnd w:id="2844"/>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2B40A44D"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695DF1" w:rsidRPr="001B7C50">
        <w:rPr>
          <w:rFonts w:eastAsia="MS Mincho"/>
        </w:rPr>
        <w:t>TS</w:t>
      </w:r>
      <w:r w:rsidR="00695DF1">
        <w:rPr>
          <w:rFonts w:eastAsia="MS Mincho"/>
        </w:rPr>
        <w:t> </w:t>
      </w:r>
      <w:r w:rsidR="00695DF1" w:rsidRPr="001B7C50">
        <w:rPr>
          <w:rFonts w:eastAsia="MS Mincho"/>
        </w:rPr>
        <w:t>23.122</w:t>
      </w:r>
      <w:r w:rsidR="00695DF1">
        <w:rPr>
          <w:rFonts w:eastAsia="MS Mincho"/>
        </w:rPr>
        <w:t> </w:t>
      </w:r>
      <w:r w:rsidR="00695DF1"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6AB6EB9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695DF1" w:rsidRPr="001B7C50">
        <w:t>TS</w:t>
      </w:r>
      <w:r w:rsidR="00695DF1">
        <w:t> </w:t>
      </w:r>
      <w:r w:rsidR="00695DF1" w:rsidRPr="001B7C50">
        <w:t>23.122</w:t>
      </w:r>
      <w:r w:rsidR="00695DF1">
        <w:t> </w:t>
      </w:r>
      <w:r w:rsidR="00695DF1"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845" w:name="_Toc20150002"/>
      <w:bookmarkStart w:id="2846" w:name="_Toc27846801"/>
      <w:bookmarkStart w:id="2847" w:name="_Toc36187932"/>
      <w:bookmarkStart w:id="2848" w:name="_Toc45183836"/>
      <w:bookmarkStart w:id="2849" w:name="_Toc47342678"/>
      <w:bookmarkStart w:id="2850" w:name="_Toc51769379"/>
      <w:bookmarkStart w:id="2851" w:name="_Toc122440501"/>
      <w:r w:rsidRPr="001B7C50">
        <w:t>5.18.4</w:t>
      </w:r>
      <w:r w:rsidRPr="001B7C50">
        <w:tab/>
        <w:t>Network selection by the network</w:t>
      </w:r>
      <w:bookmarkEnd w:id="2845"/>
      <w:bookmarkEnd w:id="2846"/>
      <w:bookmarkEnd w:id="2847"/>
      <w:bookmarkEnd w:id="2848"/>
      <w:bookmarkEnd w:id="2849"/>
      <w:bookmarkEnd w:id="2850"/>
      <w:bookmarkEnd w:id="2851"/>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6DEE7DD9"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695DF1" w:rsidRPr="001B7C50">
        <w:t>TS</w:t>
      </w:r>
      <w:r w:rsidR="00695DF1">
        <w:t> </w:t>
      </w:r>
      <w:r w:rsidR="00695DF1" w:rsidRPr="001B7C50">
        <w:t>38.300</w:t>
      </w:r>
      <w:r w:rsidR="00695DF1">
        <w:t> </w:t>
      </w:r>
      <w:r w:rsidR="00695DF1"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 xml:space="preserve">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w:t>
      </w:r>
      <w:r w:rsidRPr="001B7C50">
        <w:lastRenderedPageBreak/>
        <w:t>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2852" w:name="_Toc20150003"/>
      <w:bookmarkStart w:id="2853" w:name="_Toc27846802"/>
      <w:bookmarkStart w:id="2854" w:name="_Toc36187933"/>
      <w:bookmarkStart w:id="2855" w:name="_Toc45183837"/>
      <w:bookmarkStart w:id="2856" w:name="_Toc47342679"/>
      <w:bookmarkStart w:id="2857"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105127DB" w:rsidR="0026280E" w:rsidRDefault="0026280E" w:rsidP="00695DF1">
      <w:pPr>
        <w:pStyle w:val="B1"/>
      </w:pPr>
      <w:r>
        <w:t>-</w:t>
      </w:r>
      <w:r>
        <w:tab/>
        <w:t xml:space="preserve">For Xn based HO procedure, Source NG-RAN indicates the selected SNPN ID to the target NG-RAN, see </w:t>
      </w:r>
      <w:r w:rsidR="00695DF1">
        <w:t>TS</w:t>
      </w:r>
      <w:r w:rsidR="00695DF1">
        <w:t> </w:t>
      </w:r>
      <w:r w:rsidR="00695DF1">
        <w:t>38.300</w:t>
      </w:r>
      <w:r w:rsidR="00695DF1">
        <w:t> </w:t>
      </w:r>
      <w:r w:rsidR="00695DF1">
        <w:t>[</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2858" w:name="_Toc122440502"/>
      <w:r w:rsidRPr="001B7C50">
        <w:t>5.18.5</w:t>
      </w:r>
      <w:r w:rsidRPr="001B7C50">
        <w:tab/>
        <w:t>Network Sharing and Network Slicing</w:t>
      </w:r>
      <w:bookmarkEnd w:id="2852"/>
      <w:bookmarkEnd w:id="2853"/>
      <w:bookmarkEnd w:id="2854"/>
      <w:bookmarkEnd w:id="2855"/>
      <w:bookmarkEnd w:id="2856"/>
      <w:bookmarkEnd w:id="2857"/>
      <w:bookmarkEnd w:id="2858"/>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59" w:name="_Toc20150004"/>
      <w:bookmarkStart w:id="2860" w:name="_Toc27846803"/>
      <w:bookmarkStart w:id="2861" w:name="_Toc36187934"/>
      <w:bookmarkStart w:id="2862" w:name="_Toc45183838"/>
      <w:bookmarkStart w:id="2863" w:name="_Toc47342680"/>
      <w:bookmarkStart w:id="2864" w:name="_Toc51769381"/>
      <w:bookmarkStart w:id="2865" w:name="_Toc122440503"/>
      <w:r w:rsidRPr="001B7C50">
        <w:t>5.19</w:t>
      </w:r>
      <w:r w:rsidRPr="001B7C50">
        <w:tab/>
        <w:t>Control Plane Load Control, Congestion and Overload Control</w:t>
      </w:r>
      <w:bookmarkEnd w:id="2859"/>
      <w:bookmarkEnd w:id="2860"/>
      <w:bookmarkEnd w:id="2861"/>
      <w:bookmarkEnd w:id="2862"/>
      <w:bookmarkEnd w:id="2863"/>
      <w:bookmarkEnd w:id="2864"/>
      <w:bookmarkEnd w:id="2865"/>
    </w:p>
    <w:p w14:paraId="521D2DF0" w14:textId="77777777" w:rsidR="00D40151" w:rsidRPr="001B7C50" w:rsidRDefault="00D40151" w:rsidP="00D40151">
      <w:pPr>
        <w:pStyle w:val="Heading3"/>
      </w:pPr>
      <w:bookmarkStart w:id="2866" w:name="_Toc20150005"/>
      <w:bookmarkStart w:id="2867" w:name="_Toc27846804"/>
      <w:bookmarkStart w:id="2868" w:name="_Toc36187935"/>
      <w:bookmarkStart w:id="2869" w:name="_Toc45183839"/>
      <w:bookmarkStart w:id="2870" w:name="_Toc47342681"/>
      <w:bookmarkStart w:id="2871" w:name="_Toc51769382"/>
      <w:bookmarkStart w:id="2872" w:name="_Toc122440504"/>
      <w:r w:rsidRPr="001B7C50">
        <w:t>5.19.1</w:t>
      </w:r>
      <w:r w:rsidRPr="001B7C50">
        <w:tab/>
        <w:t>General</w:t>
      </w:r>
      <w:bookmarkEnd w:id="2866"/>
      <w:bookmarkEnd w:id="2867"/>
      <w:bookmarkEnd w:id="2868"/>
      <w:bookmarkEnd w:id="2869"/>
      <w:bookmarkEnd w:id="2870"/>
      <w:bookmarkEnd w:id="2871"/>
      <w:bookmarkEnd w:id="2872"/>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73" w:name="_Toc20150006"/>
      <w:bookmarkStart w:id="2874" w:name="_Toc27846805"/>
      <w:bookmarkStart w:id="2875" w:name="_Toc36187936"/>
      <w:bookmarkStart w:id="2876" w:name="_Toc45183840"/>
      <w:bookmarkStart w:id="2877" w:name="_Toc47342682"/>
      <w:bookmarkStart w:id="2878" w:name="_Toc51769383"/>
      <w:bookmarkStart w:id="2879" w:name="_Toc122440505"/>
      <w:r w:rsidRPr="001B7C50">
        <w:t>5.19.2</w:t>
      </w:r>
      <w:r w:rsidRPr="001B7C50">
        <w:tab/>
        <w:t>TNLA Load Balancing and TNLA Load Re-Balancing</w:t>
      </w:r>
      <w:bookmarkEnd w:id="2873"/>
      <w:bookmarkEnd w:id="2874"/>
      <w:bookmarkEnd w:id="2875"/>
      <w:bookmarkEnd w:id="2876"/>
      <w:bookmarkEnd w:id="2877"/>
      <w:bookmarkEnd w:id="2878"/>
      <w:bookmarkEnd w:id="2879"/>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880" w:name="_Toc20150007"/>
      <w:bookmarkStart w:id="2881" w:name="_Toc27846806"/>
      <w:bookmarkStart w:id="2882" w:name="_Toc36187937"/>
      <w:bookmarkStart w:id="2883" w:name="_Toc45183841"/>
      <w:bookmarkStart w:id="2884" w:name="_Toc47342683"/>
      <w:bookmarkStart w:id="2885" w:name="_Toc51769384"/>
      <w:bookmarkStart w:id="2886" w:name="_Toc122440506"/>
      <w:r w:rsidRPr="001B7C50">
        <w:t>5.19.3</w:t>
      </w:r>
      <w:r w:rsidRPr="001B7C50">
        <w:tab/>
        <w:t>AMF Load Balancing</w:t>
      </w:r>
      <w:bookmarkEnd w:id="2880"/>
      <w:bookmarkEnd w:id="2881"/>
      <w:bookmarkEnd w:id="2882"/>
      <w:bookmarkEnd w:id="2883"/>
      <w:bookmarkEnd w:id="2884"/>
      <w:bookmarkEnd w:id="2885"/>
      <w:bookmarkEnd w:id="2886"/>
    </w:p>
    <w:p w14:paraId="5EDC53BC" w14:textId="5F9E72FF"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695DF1" w:rsidRPr="001B7C50">
        <w:t>TS</w:t>
      </w:r>
      <w:r w:rsidR="00695DF1">
        <w:t> </w:t>
      </w:r>
      <w:r w:rsidR="00695DF1" w:rsidRPr="001B7C50">
        <w:t>38.413</w:t>
      </w:r>
      <w:r w:rsidR="00695DF1">
        <w:t> </w:t>
      </w:r>
      <w:r w:rsidR="00695DF1"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lastRenderedPageBreak/>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887" w:name="_Toc20150008"/>
      <w:bookmarkStart w:id="2888" w:name="_Toc27846807"/>
      <w:bookmarkStart w:id="2889" w:name="_Toc36187938"/>
      <w:bookmarkStart w:id="2890" w:name="_Toc45183842"/>
      <w:bookmarkStart w:id="2891" w:name="_Toc47342684"/>
      <w:bookmarkStart w:id="2892" w:name="_Toc51769385"/>
      <w:bookmarkStart w:id="2893" w:name="_Toc122440507"/>
      <w:r w:rsidRPr="001B7C50">
        <w:t>5.19.4</w:t>
      </w:r>
      <w:r w:rsidRPr="001B7C50">
        <w:tab/>
        <w:t>AMF Load Re-Balancing</w:t>
      </w:r>
      <w:bookmarkEnd w:id="2887"/>
      <w:bookmarkEnd w:id="2888"/>
      <w:bookmarkEnd w:id="2889"/>
      <w:bookmarkEnd w:id="2890"/>
      <w:bookmarkEnd w:id="2891"/>
      <w:bookmarkEnd w:id="2892"/>
      <w:bookmarkEnd w:id="2893"/>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894" w:name="_Toc20150009"/>
      <w:bookmarkStart w:id="2895" w:name="_Toc27846808"/>
      <w:bookmarkStart w:id="2896" w:name="_Toc36187939"/>
      <w:bookmarkStart w:id="2897" w:name="_Toc45183843"/>
      <w:bookmarkStart w:id="2898" w:name="_Toc47342685"/>
      <w:bookmarkStart w:id="2899" w:name="_Toc51769386"/>
      <w:bookmarkStart w:id="2900" w:name="_Toc122440508"/>
      <w:r w:rsidRPr="001B7C50">
        <w:t>5.19.5</w:t>
      </w:r>
      <w:r w:rsidRPr="001B7C50">
        <w:tab/>
        <w:t>AMF Control Of Overload</w:t>
      </w:r>
      <w:bookmarkEnd w:id="2894"/>
      <w:bookmarkEnd w:id="2895"/>
      <w:bookmarkEnd w:id="2896"/>
      <w:bookmarkEnd w:id="2897"/>
      <w:bookmarkEnd w:id="2898"/>
      <w:bookmarkEnd w:id="2899"/>
      <w:bookmarkEnd w:id="2900"/>
    </w:p>
    <w:p w14:paraId="2BA60046" w14:textId="77777777" w:rsidR="00D40151" w:rsidRPr="001B7C50" w:rsidRDefault="00D40151" w:rsidP="00D40151">
      <w:pPr>
        <w:pStyle w:val="Heading4"/>
        <w:rPr>
          <w:lang w:eastAsia="ja-JP"/>
        </w:rPr>
      </w:pPr>
      <w:bookmarkStart w:id="2901" w:name="_Toc20150010"/>
      <w:bookmarkStart w:id="2902" w:name="_Toc27846809"/>
      <w:bookmarkStart w:id="2903" w:name="_Toc36187940"/>
      <w:bookmarkStart w:id="2904" w:name="_Toc45183844"/>
      <w:bookmarkStart w:id="2905" w:name="_Toc47342686"/>
      <w:bookmarkStart w:id="2906" w:name="_Toc51769387"/>
      <w:bookmarkStart w:id="2907" w:name="_Toc122440509"/>
      <w:r w:rsidRPr="001B7C50">
        <w:rPr>
          <w:lang w:eastAsia="ja-JP"/>
        </w:rPr>
        <w:t>5.19.5.1</w:t>
      </w:r>
      <w:r w:rsidRPr="001B7C50">
        <w:rPr>
          <w:lang w:eastAsia="ja-JP"/>
        </w:rPr>
        <w:tab/>
        <w:t>General</w:t>
      </w:r>
      <w:bookmarkEnd w:id="2901"/>
      <w:bookmarkEnd w:id="2902"/>
      <w:bookmarkEnd w:id="2903"/>
      <w:bookmarkEnd w:id="2904"/>
      <w:bookmarkEnd w:id="2905"/>
      <w:bookmarkEnd w:id="2906"/>
      <w:bookmarkEnd w:id="2907"/>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908" w:name="_Toc20150011"/>
      <w:bookmarkStart w:id="2909" w:name="_Toc27846810"/>
      <w:bookmarkStart w:id="2910" w:name="_Toc36187941"/>
      <w:bookmarkStart w:id="2911" w:name="_Toc45183845"/>
      <w:bookmarkStart w:id="2912" w:name="_Toc47342687"/>
      <w:bookmarkStart w:id="2913" w:name="_Toc51769388"/>
      <w:bookmarkStart w:id="2914" w:name="_Toc122440510"/>
      <w:r w:rsidRPr="001B7C50">
        <w:t>5.19.5.2</w:t>
      </w:r>
      <w:r w:rsidRPr="001B7C50">
        <w:tab/>
        <w:t>AMF Overload Control</w:t>
      </w:r>
      <w:bookmarkEnd w:id="2908"/>
      <w:bookmarkEnd w:id="2909"/>
      <w:bookmarkEnd w:id="2910"/>
      <w:bookmarkEnd w:id="2911"/>
      <w:bookmarkEnd w:id="2912"/>
      <w:bookmarkEnd w:id="2913"/>
      <w:bookmarkEnd w:id="2914"/>
    </w:p>
    <w:p w14:paraId="04997816" w14:textId="35CE19FF"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w:t>
      </w:r>
      <w:r w:rsidRPr="001B7C50">
        <w:rPr>
          <w:lang w:eastAsia="ja-JP"/>
        </w:rPr>
        <w:lastRenderedPageBreak/>
        <w:t xml:space="preserve">procedure (see </w:t>
      </w:r>
      <w:r w:rsidR="00695DF1" w:rsidRPr="001B7C50">
        <w:rPr>
          <w:lang w:eastAsia="ja-JP"/>
        </w:rPr>
        <w:t>TS</w:t>
      </w:r>
      <w:r w:rsidR="00695DF1">
        <w:rPr>
          <w:lang w:eastAsia="ja-JP"/>
        </w:rPr>
        <w:t> </w:t>
      </w:r>
      <w:r w:rsidR="00695DF1" w:rsidRPr="001B7C50">
        <w:rPr>
          <w:lang w:eastAsia="ja-JP"/>
        </w:rPr>
        <w:t>38.300</w:t>
      </w:r>
      <w:r w:rsidR="00695DF1">
        <w:rPr>
          <w:lang w:eastAsia="ja-JP"/>
        </w:rPr>
        <w:t> </w:t>
      </w:r>
      <w:r w:rsidR="00695DF1" w:rsidRPr="001B7C50">
        <w:rPr>
          <w:lang w:eastAsia="ja-JP"/>
        </w:rPr>
        <w:t>[</w:t>
      </w:r>
      <w:r w:rsidRPr="001B7C50">
        <w:rPr>
          <w:lang w:eastAsia="ja-JP"/>
        </w:rPr>
        <w:t xml:space="preserve">27] and </w:t>
      </w:r>
      <w:r w:rsidR="00695DF1" w:rsidRPr="001B7C50">
        <w:rPr>
          <w:lang w:eastAsia="ja-JP"/>
        </w:rPr>
        <w:t>TS</w:t>
      </w:r>
      <w:r w:rsidR="00695DF1">
        <w:rPr>
          <w:lang w:eastAsia="ja-JP"/>
        </w:rPr>
        <w:t> </w:t>
      </w:r>
      <w:r w:rsidR="00695DF1" w:rsidRPr="001B7C50">
        <w:rPr>
          <w:lang w:eastAsia="ja-JP"/>
        </w:rPr>
        <w:t>38.413</w:t>
      </w:r>
      <w:r w:rsidR="00695DF1">
        <w:rPr>
          <w:lang w:eastAsia="ja-JP"/>
        </w:rPr>
        <w:t> </w:t>
      </w:r>
      <w:r w:rsidR="00695DF1"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28701E76"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695DF1" w:rsidRPr="001B7C50">
        <w:t>TS</w:t>
      </w:r>
      <w:r w:rsidR="00695DF1">
        <w:t> </w:t>
      </w:r>
      <w:r w:rsidR="00695DF1" w:rsidRPr="001B7C50">
        <w:t>38.331</w:t>
      </w:r>
      <w:r w:rsidR="00695DF1">
        <w:t> </w:t>
      </w:r>
      <w:r w:rsidR="00695DF1" w:rsidRPr="001B7C50">
        <w:t>[</w:t>
      </w:r>
      <w:r w:rsidRPr="001B7C50">
        <w:t xml:space="preserve">28] and </w:t>
      </w:r>
      <w:r w:rsidR="00695DF1" w:rsidRPr="001B7C50">
        <w:t>TS</w:t>
      </w:r>
      <w:r w:rsidR="00695DF1">
        <w:t> </w:t>
      </w:r>
      <w:r w:rsidR="00695DF1" w:rsidRPr="001B7C50">
        <w:t>36.331</w:t>
      </w:r>
      <w:r w:rsidR="00695DF1">
        <w:t> </w:t>
      </w:r>
      <w:r w:rsidR="00695DF1" w:rsidRPr="001B7C50">
        <w:t>[</w:t>
      </w:r>
      <w:r w:rsidRPr="001B7C50">
        <w:t xml:space="preserve">51]. Additionally, a 5G-AN node provides support for the barring of UEs as described in </w:t>
      </w:r>
      <w:r w:rsidR="00695DF1" w:rsidRPr="001B7C50">
        <w:t>TS</w:t>
      </w:r>
      <w:r w:rsidR="00695DF1">
        <w:t> </w:t>
      </w:r>
      <w:r w:rsidR="00695DF1" w:rsidRPr="001B7C50">
        <w:t>22.261</w:t>
      </w:r>
      <w:r w:rsidR="00695DF1">
        <w:t> </w:t>
      </w:r>
      <w:r w:rsidR="00695DF1" w:rsidRPr="001B7C50">
        <w:t>[</w:t>
      </w:r>
      <w:r w:rsidRPr="001B7C50">
        <w:t xml:space="preserve">2]. These mechanisms are further specified in </w:t>
      </w:r>
      <w:r w:rsidR="00695DF1" w:rsidRPr="001B7C50">
        <w:t>TS</w:t>
      </w:r>
      <w:r w:rsidR="00695DF1">
        <w:t> </w:t>
      </w:r>
      <w:r w:rsidR="00695DF1" w:rsidRPr="001B7C50">
        <w:t>38.331</w:t>
      </w:r>
      <w:r w:rsidR="00695DF1">
        <w:t> </w:t>
      </w:r>
      <w:r w:rsidR="00695DF1" w:rsidRPr="001B7C50">
        <w:t>[</w:t>
      </w:r>
      <w:r w:rsidRPr="001B7C50">
        <w:t xml:space="preserve">28] and </w:t>
      </w:r>
      <w:r w:rsidR="00695DF1" w:rsidRPr="001B7C50">
        <w:t>TS</w:t>
      </w:r>
      <w:r w:rsidR="00695DF1">
        <w:t> </w:t>
      </w:r>
      <w:r w:rsidR="00695DF1" w:rsidRPr="001B7C50">
        <w:t>36.331</w:t>
      </w:r>
      <w:r w:rsidR="00695DF1">
        <w:t> </w:t>
      </w:r>
      <w:r w:rsidR="00695DF1" w:rsidRPr="001B7C50">
        <w:t>[</w:t>
      </w:r>
      <w:r w:rsidRPr="001B7C50">
        <w:t>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915" w:name="_Toc20150012"/>
      <w:bookmarkStart w:id="2916" w:name="_Toc27846811"/>
      <w:bookmarkStart w:id="2917" w:name="_Toc36187942"/>
      <w:bookmarkStart w:id="2918" w:name="_Toc45183846"/>
      <w:bookmarkStart w:id="2919" w:name="_Toc47342688"/>
      <w:bookmarkStart w:id="2920" w:name="_Toc51769389"/>
      <w:bookmarkStart w:id="2921" w:name="_Toc122440511"/>
      <w:r w:rsidRPr="001B7C50">
        <w:t>5.19.6</w:t>
      </w:r>
      <w:r w:rsidRPr="001B7C50">
        <w:tab/>
        <w:t>SMF Overload Control</w:t>
      </w:r>
      <w:bookmarkEnd w:id="2915"/>
      <w:bookmarkEnd w:id="2916"/>
      <w:bookmarkEnd w:id="2917"/>
      <w:bookmarkEnd w:id="2918"/>
      <w:bookmarkEnd w:id="2919"/>
      <w:bookmarkEnd w:id="2920"/>
      <w:bookmarkEnd w:id="2921"/>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lastRenderedPageBreak/>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922" w:name="_Toc20150013"/>
      <w:bookmarkStart w:id="2923" w:name="_Toc27846812"/>
      <w:bookmarkStart w:id="2924" w:name="_Toc36187943"/>
      <w:bookmarkStart w:id="2925" w:name="_Toc45183847"/>
      <w:bookmarkStart w:id="2926" w:name="_Toc47342689"/>
      <w:bookmarkStart w:id="2927" w:name="_Toc51769390"/>
      <w:bookmarkStart w:id="2928" w:name="_Toc122440512"/>
      <w:r w:rsidRPr="001B7C50">
        <w:t>5.19.7</w:t>
      </w:r>
      <w:r w:rsidRPr="001B7C50">
        <w:tab/>
        <w:t>NAS level congestion control</w:t>
      </w:r>
      <w:bookmarkEnd w:id="2922"/>
      <w:bookmarkEnd w:id="2923"/>
      <w:bookmarkEnd w:id="2924"/>
      <w:bookmarkEnd w:id="2925"/>
      <w:bookmarkEnd w:id="2926"/>
      <w:bookmarkEnd w:id="2927"/>
      <w:bookmarkEnd w:id="2928"/>
    </w:p>
    <w:p w14:paraId="16E41E8C" w14:textId="77777777" w:rsidR="00D40151" w:rsidRPr="001B7C50" w:rsidRDefault="00D40151" w:rsidP="00D40151">
      <w:pPr>
        <w:pStyle w:val="Heading4"/>
      </w:pPr>
      <w:bookmarkStart w:id="2929" w:name="_Toc20150014"/>
      <w:bookmarkStart w:id="2930" w:name="_Toc27846813"/>
      <w:bookmarkStart w:id="2931" w:name="_Toc36187944"/>
      <w:bookmarkStart w:id="2932" w:name="_Toc45183848"/>
      <w:bookmarkStart w:id="2933" w:name="_Toc47342690"/>
      <w:bookmarkStart w:id="2934" w:name="_Toc51769391"/>
      <w:bookmarkStart w:id="2935" w:name="_Toc122440513"/>
      <w:r w:rsidRPr="001B7C50">
        <w:t>5.19.7.1</w:t>
      </w:r>
      <w:r w:rsidRPr="001B7C50">
        <w:tab/>
        <w:t>General</w:t>
      </w:r>
      <w:bookmarkEnd w:id="2929"/>
      <w:bookmarkEnd w:id="2930"/>
      <w:bookmarkEnd w:id="2931"/>
      <w:bookmarkEnd w:id="2932"/>
      <w:bookmarkEnd w:id="2933"/>
      <w:bookmarkEnd w:id="2934"/>
      <w:bookmarkEnd w:id="2935"/>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936" w:name="_Toc20150015"/>
      <w:bookmarkStart w:id="2937" w:name="_Toc27846814"/>
      <w:bookmarkStart w:id="2938" w:name="_Toc36187945"/>
      <w:bookmarkStart w:id="2939" w:name="_Toc45183849"/>
      <w:bookmarkStart w:id="2940" w:name="_Toc47342691"/>
      <w:bookmarkStart w:id="2941" w:name="_Toc51769392"/>
      <w:bookmarkStart w:id="2942" w:name="_Toc122440514"/>
      <w:r w:rsidRPr="001B7C50">
        <w:t>5.19.7.2</w:t>
      </w:r>
      <w:r w:rsidRPr="001B7C50">
        <w:tab/>
        <w:t>General NAS level congestion control</w:t>
      </w:r>
      <w:bookmarkEnd w:id="2936"/>
      <w:bookmarkEnd w:id="2937"/>
      <w:bookmarkEnd w:id="2938"/>
      <w:bookmarkEnd w:id="2939"/>
      <w:bookmarkEnd w:id="2940"/>
      <w:bookmarkEnd w:id="2941"/>
      <w:bookmarkEnd w:id="2942"/>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D45362F"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695DF1" w:rsidRPr="001B7C50">
        <w:t>TS</w:t>
      </w:r>
      <w:r w:rsidR="00695DF1">
        <w:t> </w:t>
      </w:r>
      <w:r w:rsidR="00695DF1" w:rsidRPr="001B7C50">
        <w:t>24.501</w:t>
      </w:r>
      <w:r w:rsidR="00695DF1">
        <w:t> </w:t>
      </w:r>
      <w:r w:rsidR="00695DF1"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lastRenderedPageBreak/>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11E6548C" w:rsidR="00D40151" w:rsidRPr="001B7C50" w:rsidRDefault="00D40151" w:rsidP="00D40151">
      <w:r w:rsidRPr="001B7C50">
        <w:t xml:space="preserve">If the AMF deregisters the UE with an indication of re-registration required, the UE behaviour for handling the back-off timer(s) is as specified in </w:t>
      </w:r>
      <w:r w:rsidR="00695DF1" w:rsidRPr="001B7C50">
        <w:t>TS</w:t>
      </w:r>
      <w:r w:rsidR="00695DF1">
        <w:t> </w:t>
      </w:r>
      <w:r w:rsidR="00695DF1" w:rsidRPr="001B7C50">
        <w:t>24.501</w:t>
      </w:r>
      <w:r w:rsidR="00695DF1">
        <w:t> </w:t>
      </w:r>
      <w:r w:rsidR="00695DF1" w:rsidRPr="001B7C50">
        <w:t>[</w:t>
      </w:r>
      <w:r w:rsidRPr="001B7C50">
        <w:t>47].</w:t>
      </w:r>
    </w:p>
    <w:p w14:paraId="658DF958" w14:textId="77777777" w:rsidR="00D40151" w:rsidRPr="001B7C50" w:rsidRDefault="00D40151" w:rsidP="00D40151">
      <w:pPr>
        <w:pStyle w:val="Heading4"/>
      </w:pPr>
      <w:bookmarkStart w:id="2943" w:name="_Toc20150016"/>
      <w:bookmarkStart w:id="2944" w:name="_Toc27846815"/>
      <w:bookmarkStart w:id="2945" w:name="_Toc36187946"/>
      <w:bookmarkStart w:id="2946" w:name="_Toc45183850"/>
      <w:bookmarkStart w:id="2947" w:name="_Toc47342692"/>
      <w:bookmarkStart w:id="2948" w:name="_Toc51769393"/>
      <w:bookmarkStart w:id="2949" w:name="_Toc122440515"/>
      <w:r w:rsidRPr="001B7C50">
        <w:t>5.19.7.3</w:t>
      </w:r>
      <w:r w:rsidRPr="001B7C50">
        <w:tab/>
        <w:t>DNN based congestion control</w:t>
      </w:r>
      <w:bookmarkEnd w:id="2943"/>
      <w:bookmarkEnd w:id="2944"/>
      <w:bookmarkEnd w:id="2945"/>
      <w:bookmarkEnd w:id="2946"/>
      <w:bookmarkEnd w:id="2947"/>
      <w:bookmarkEnd w:id="2948"/>
      <w:bookmarkEnd w:id="2949"/>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47EE233F" w:rsidR="00BA212C" w:rsidRPr="001B7C50" w:rsidRDefault="00BA212C" w:rsidP="00D40151">
      <w:r w:rsidRPr="001B7C50">
        <w:t xml:space="preserve">If NWDAF is deployed, the SMF may make use of Session Management Congestion Control Experience analytics provided by NWDAF, as defined in clause 6.12 of </w:t>
      </w:r>
      <w:r w:rsidR="00695DF1" w:rsidRPr="001B7C50">
        <w:t>TS</w:t>
      </w:r>
      <w:r w:rsidR="00695DF1">
        <w:t> </w:t>
      </w:r>
      <w:r w:rsidR="00695DF1" w:rsidRPr="001B7C50">
        <w:t>23.288</w:t>
      </w:r>
      <w:r w:rsidR="00695DF1">
        <w:t> </w:t>
      </w:r>
      <w:r w:rsidR="00695DF1"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lastRenderedPageBreak/>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07D90E02"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695DF1" w:rsidRPr="001B7C50">
        <w:t>TS</w:t>
      </w:r>
      <w:r w:rsidR="00695DF1">
        <w:t> </w:t>
      </w:r>
      <w:r w:rsidR="00695DF1" w:rsidRPr="001B7C50">
        <w:t>24.501</w:t>
      </w:r>
      <w:r w:rsidR="00695DF1">
        <w:t> </w:t>
      </w:r>
      <w:r w:rsidR="00695DF1" w:rsidRPr="001B7C50">
        <w:t>[</w:t>
      </w:r>
      <w:r w:rsidRPr="001B7C50">
        <w:t>47].</w:t>
      </w:r>
    </w:p>
    <w:p w14:paraId="5BE3AEFB" w14:textId="4651ED74"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695DF1" w:rsidRPr="001B7C50">
        <w:t>TS</w:t>
      </w:r>
      <w:r w:rsidR="00695DF1">
        <w:t> </w:t>
      </w:r>
      <w:r w:rsidR="00695DF1" w:rsidRPr="001B7C50">
        <w:t>24.501</w:t>
      </w:r>
      <w:r w:rsidR="00695DF1">
        <w:t> </w:t>
      </w:r>
      <w:r w:rsidR="00695DF1"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50" w:name="_Toc20150017"/>
      <w:bookmarkStart w:id="2951" w:name="_Toc27846816"/>
      <w:bookmarkStart w:id="2952" w:name="_Toc36187947"/>
      <w:bookmarkStart w:id="2953" w:name="_Toc45183851"/>
      <w:bookmarkStart w:id="2954" w:name="_Toc47342693"/>
      <w:bookmarkStart w:id="2955" w:name="_Toc51769394"/>
      <w:bookmarkStart w:id="2956" w:name="_Toc122440516"/>
      <w:r w:rsidRPr="001B7C50">
        <w:t>5.19.7.4</w:t>
      </w:r>
      <w:r w:rsidRPr="001B7C50">
        <w:tab/>
        <w:t>S-NSSAI based congestion control</w:t>
      </w:r>
      <w:bookmarkEnd w:id="2950"/>
      <w:bookmarkEnd w:id="2951"/>
      <w:bookmarkEnd w:id="2952"/>
      <w:bookmarkEnd w:id="2953"/>
      <w:bookmarkEnd w:id="2954"/>
      <w:bookmarkEnd w:id="2955"/>
      <w:bookmarkEnd w:id="2956"/>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lastRenderedPageBreak/>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20B6AD0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695DF1" w:rsidRPr="001B7C50">
        <w:t>TS</w:t>
      </w:r>
      <w:r w:rsidR="00695DF1">
        <w:t> </w:t>
      </w:r>
      <w:r w:rsidR="00695DF1" w:rsidRPr="001B7C50">
        <w:t>23.288</w:t>
      </w:r>
      <w:r w:rsidR="00695DF1">
        <w:t> </w:t>
      </w:r>
      <w:r w:rsidR="00695DF1"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4AAEE374"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695DF1" w:rsidRPr="001B7C50">
        <w:t>TS</w:t>
      </w:r>
      <w:r w:rsidR="00695DF1">
        <w:t> </w:t>
      </w:r>
      <w:r w:rsidR="00695DF1" w:rsidRPr="001B7C50">
        <w:t>23.288</w:t>
      </w:r>
      <w:r w:rsidR="00695DF1">
        <w:t> </w:t>
      </w:r>
      <w:r w:rsidR="00695DF1"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695E5D82"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695DF1" w:rsidRPr="001B7C50">
        <w:t>TS</w:t>
      </w:r>
      <w:r w:rsidR="00695DF1">
        <w:t> </w:t>
      </w:r>
      <w:r w:rsidR="00695DF1" w:rsidRPr="001B7C50">
        <w:t>24.501</w:t>
      </w:r>
      <w:r w:rsidR="00695DF1">
        <w:t> </w:t>
      </w:r>
      <w:r w:rsidR="00695DF1" w:rsidRPr="001B7C50">
        <w:t>[</w:t>
      </w:r>
      <w:r w:rsidRPr="001B7C50">
        <w:t>47].</w:t>
      </w:r>
    </w:p>
    <w:p w14:paraId="5296859B" w14:textId="77777777" w:rsidR="00D40151" w:rsidRPr="001B7C50" w:rsidRDefault="00D40151" w:rsidP="00D40151">
      <w:r w:rsidRPr="001B7C50">
        <w:lastRenderedPageBreak/>
        <w:t>The UE shall maintain a separate back-off timer for each S-NSSAI and for each combination of S-NSSAI and DNN that the UE may use.</w:t>
      </w:r>
    </w:p>
    <w:p w14:paraId="73905D94" w14:textId="65EEB321"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695DF1" w:rsidRPr="001B7C50">
        <w:t>TS</w:t>
      </w:r>
      <w:r w:rsidR="00695DF1">
        <w:t> </w:t>
      </w:r>
      <w:r w:rsidR="00695DF1" w:rsidRPr="001B7C50">
        <w:t>24.501</w:t>
      </w:r>
      <w:r w:rsidR="00695DF1">
        <w:t> </w:t>
      </w:r>
      <w:r w:rsidR="00695DF1"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57" w:name="_Toc20150018"/>
      <w:bookmarkStart w:id="2958" w:name="_Toc27846817"/>
      <w:bookmarkStart w:id="2959" w:name="_Toc36187948"/>
      <w:bookmarkStart w:id="2960" w:name="_Toc45183852"/>
      <w:bookmarkStart w:id="2961" w:name="_Toc47342694"/>
      <w:bookmarkStart w:id="2962" w:name="_Toc51769395"/>
      <w:bookmarkStart w:id="2963" w:name="_Toc122440517"/>
      <w:r w:rsidRPr="001B7C50">
        <w:t>5.19.7.5</w:t>
      </w:r>
      <w:r w:rsidRPr="001B7C50">
        <w:tab/>
        <w:t>Group specific NAS level congestion control</w:t>
      </w:r>
      <w:bookmarkEnd w:id="2957"/>
      <w:bookmarkEnd w:id="2958"/>
      <w:bookmarkEnd w:id="2959"/>
      <w:bookmarkEnd w:id="2960"/>
      <w:bookmarkEnd w:id="2961"/>
      <w:bookmarkEnd w:id="2962"/>
      <w:bookmarkEnd w:id="2963"/>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64" w:name="_Toc20150019"/>
      <w:bookmarkStart w:id="2965" w:name="_Toc27846818"/>
      <w:bookmarkStart w:id="2966" w:name="_Toc36187949"/>
      <w:bookmarkStart w:id="2967" w:name="_Toc45183853"/>
      <w:bookmarkStart w:id="2968" w:name="_Toc47342695"/>
      <w:bookmarkStart w:id="2969" w:name="_Toc51769396"/>
      <w:bookmarkStart w:id="2970" w:name="_Toc122440518"/>
      <w:r w:rsidRPr="001B7C50">
        <w:t>5.19.7.6</w:t>
      </w:r>
      <w:r w:rsidRPr="001B7C50">
        <w:tab/>
        <w:t>Control Plane data specific NAS level congestion control</w:t>
      </w:r>
      <w:bookmarkEnd w:id="2964"/>
      <w:bookmarkEnd w:id="2965"/>
      <w:bookmarkEnd w:id="2966"/>
      <w:bookmarkEnd w:id="2967"/>
      <w:bookmarkEnd w:id="2968"/>
      <w:bookmarkEnd w:id="2969"/>
      <w:bookmarkEnd w:id="2970"/>
    </w:p>
    <w:p w14:paraId="28284924" w14:textId="0A0AD7F2"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695DF1" w:rsidRPr="001B7C50">
        <w:rPr>
          <w:lang w:eastAsia="x-none"/>
        </w:rPr>
        <w:t>TS</w:t>
      </w:r>
      <w:r w:rsidR="00695DF1">
        <w:rPr>
          <w:lang w:eastAsia="x-none"/>
        </w:rPr>
        <w:t> </w:t>
      </w:r>
      <w:r w:rsidR="00695DF1" w:rsidRPr="001B7C50">
        <w:rPr>
          <w:lang w:eastAsia="x-none"/>
        </w:rPr>
        <w:t>24.501</w:t>
      </w:r>
      <w:r w:rsidR="00695DF1">
        <w:rPr>
          <w:lang w:eastAsia="x-none"/>
        </w:rPr>
        <w:t> </w:t>
      </w:r>
      <w:r w:rsidR="00695DF1"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 xml:space="preserve">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w:t>
      </w:r>
      <w:r w:rsidRPr="001B7C50">
        <w:rPr>
          <w:lang w:eastAsia="x-none"/>
        </w:rPr>
        <w:lastRenderedPageBreak/>
        <w:t>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1D669B31"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71" w:name="_Toc20150020"/>
      <w:bookmarkStart w:id="2972" w:name="_Toc27846819"/>
      <w:bookmarkStart w:id="2973" w:name="_Toc36187950"/>
      <w:bookmarkStart w:id="2974" w:name="_Toc45183854"/>
      <w:bookmarkStart w:id="2975" w:name="_Toc47342696"/>
      <w:bookmarkStart w:id="2976" w:name="_Toc51769397"/>
      <w:bookmarkStart w:id="2977" w:name="_Toc122440519"/>
      <w:r w:rsidRPr="001B7C50">
        <w:t>5.20</w:t>
      </w:r>
      <w:r w:rsidRPr="001B7C50">
        <w:tab/>
      </w:r>
      <w:r w:rsidRPr="001B7C50">
        <w:rPr>
          <w:lang w:eastAsia="ko-KR"/>
        </w:rPr>
        <w:t>External Exposure of Network Capability</w:t>
      </w:r>
      <w:bookmarkEnd w:id="2971"/>
      <w:bookmarkEnd w:id="2972"/>
      <w:bookmarkEnd w:id="2973"/>
      <w:bookmarkEnd w:id="2974"/>
      <w:bookmarkEnd w:id="2975"/>
      <w:bookmarkEnd w:id="2976"/>
      <w:bookmarkEnd w:id="2977"/>
    </w:p>
    <w:p w14:paraId="46D50102" w14:textId="22C0652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695DF1" w:rsidRPr="001B7C50">
        <w:rPr>
          <w:lang w:eastAsia="ko-KR"/>
        </w:rPr>
        <w:t>TS</w:t>
      </w:r>
      <w:r w:rsidR="00695DF1">
        <w:rPr>
          <w:lang w:eastAsia="ko-KR"/>
        </w:rPr>
        <w:t> </w:t>
      </w:r>
      <w:r w:rsidR="00695DF1" w:rsidRPr="001B7C50">
        <w:rPr>
          <w:lang w:eastAsia="ko-KR"/>
        </w:rPr>
        <w:t>23.288</w:t>
      </w:r>
      <w:r w:rsidR="00695DF1">
        <w:rPr>
          <w:lang w:eastAsia="ko-KR"/>
        </w:rPr>
        <w:t> </w:t>
      </w:r>
      <w:r w:rsidR="00695DF1" w:rsidRPr="001B7C50">
        <w:rPr>
          <w:lang w:eastAsia="ko-KR"/>
        </w:rPr>
        <w:t>[</w:t>
      </w:r>
      <w:r w:rsidR="001E021F" w:rsidRPr="001B7C50">
        <w:rPr>
          <w:lang w:eastAsia="ko-KR"/>
        </w:rPr>
        <w:t>86])</w:t>
      </w:r>
      <w:r w:rsidRPr="001B7C50">
        <w:rPr>
          <w:lang w:eastAsia="ko-KR"/>
        </w:rPr>
        <w:t>.</w:t>
      </w:r>
    </w:p>
    <w:p w14:paraId="7EEC18E3" w14:textId="6C3BB5D8"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5F555B89"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 xml:space="preserve">3]. The </w:t>
      </w:r>
      <w:r w:rsidRPr="001B7C50">
        <w:rPr>
          <w:lang w:eastAsia="ko-KR"/>
        </w:rPr>
        <w:lastRenderedPageBreak/>
        <w:t xml:space="preserve">externally provisioned information which is defined as the Service Parameters in clause 4.15.6.7 of </w:t>
      </w:r>
      <w:r w:rsidR="00695DF1" w:rsidRPr="001B7C50">
        <w:rPr>
          <w:lang w:eastAsia="ko-KR"/>
        </w:rPr>
        <w:t>TS</w:t>
      </w:r>
      <w:r w:rsidR="00695DF1">
        <w:rPr>
          <w:lang w:eastAsia="ko-KR"/>
        </w:rPr>
        <w:t> </w:t>
      </w:r>
      <w:r w:rsidR="00695DF1" w:rsidRPr="001B7C50">
        <w:rPr>
          <w:lang w:eastAsia="ko-KR"/>
        </w:rPr>
        <w:t>23.502</w:t>
      </w:r>
      <w:r w:rsidR="00695DF1">
        <w:rPr>
          <w:lang w:eastAsia="ko-KR"/>
        </w:rPr>
        <w:t> </w:t>
      </w:r>
      <w:r w:rsidR="00695DF1"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2B8AF37F" w:rsidR="00D40151" w:rsidRPr="001B7C50" w:rsidRDefault="00D40151" w:rsidP="00D40151">
      <w:r w:rsidRPr="001B7C50">
        <w:t xml:space="preserve">An NEF may support exposure of NWDAF analytics as specified in </w:t>
      </w:r>
      <w:r w:rsidR="00695DF1" w:rsidRPr="001B7C50">
        <w:t>TS</w:t>
      </w:r>
      <w:r w:rsidR="00695DF1">
        <w:t> </w:t>
      </w:r>
      <w:r w:rsidR="00695DF1" w:rsidRPr="001B7C50">
        <w:t>23.288</w:t>
      </w:r>
      <w:r w:rsidR="00695DF1">
        <w:t> </w:t>
      </w:r>
      <w:r w:rsidR="00695DF1" w:rsidRPr="001B7C50">
        <w:t>[</w:t>
      </w:r>
      <w:r w:rsidRPr="001B7C50">
        <w:t>86].</w:t>
      </w:r>
    </w:p>
    <w:p w14:paraId="40B99442" w14:textId="126D60FD" w:rsidR="00A46717" w:rsidRPr="001B7C50" w:rsidRDefault="00A46717" w:rsidP="00A46717">
      <w:bookmarkStart w:id="2978" w:name="_Toc20150021"/>
      <w:bookmarkStart w:id="2979" w:name="_Toc27846820"/>
      <w:bookmarkStart w:id="2980" w:name="_Toc36187951"/>
      <w:bookmarkStart w:id="2981" w:name="_Toc45183855"/>
      <w:bookmarkStart w:id="2982" w:name="_Toc47342697"/>
      <w:bookmarkStart w:id="2983"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B8B5EA0"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695DF1" w:rsidRPr="001B7C50">
        <w:t>TS</w:t>
      </w:r>
      <w:r w:rsidR="00695DF1">
        <w:t> </w:t>
      </w:r>
      <w:r w:rsidR="00695DF1" w:rsidRPr="001B7C50">
        <w:t>23.502</w:t>
      </w:r>
      <w:r w:rsidR="00695DF1">
        <w:t> </w:t>
      </w:r>
      <w:r w:rsidR="00695DF1"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153034ED" w14:textId="0CD0B922" w:rsidR="00700DBF" w:rsidRPr="001B7C50" w:rsidRDefault="00700DBF" w:rsidP="00461850">
      <w:pPr>
        <w:pStyle w:val="NO"/>
      </w:pPr>
      <w:r w:rsidRPr="001B7C50">
        <w:t>NOTE 2:</w:t>
      </w:r>
      <w:r w:rsidRPr="001B7C50">
        <w:tab/>
        <w:t xml:space="preserve">How to enforce that the AF specific UE Identifier is different for different AFs is defined in </w:t>
      </w:r>
      <w:r w:rsidR="00695DF1" w:rsidRPr="001B7C50">
        <w:t>TS</w:t>
      </w:r>
      <w:r w:rsidR="00695DF1">
        <w:t> </w:t>
      </w:r>
      <w:r w:rsidR="00695DF1" w:rsidRPr="001B7C50">
        <w:t>33.501</w:t>
      </w:r>
      <w:r w:rsidR="00695DF1">
        <w:t> </w:t>
      </w:r>
      <w:r w:rsidR="00695DF1" w:rsidRPr="001B7C50">
        <w:t>[</w:t>
      </w:r>
      <w:r w:rsidRPr="001B7C50">
        <w:t>29].</w:t>
      </w:r>
    </w:p>
    <w:p w14:paraId="6A836932" w14:textId="2D929EA9" w:rsidR="00D40151" w:rsidRPr="001B7C50" w:rsidRDefault="00D40151" w:rsidP="00D40151">
      <w:pPr>
        <w:pStyle w:val="Heading2"/>
      </w:pPr>
      <w:bookmarkStart w:id="2984" w:name="_Toc122440520"/>
      <w:r w:rsidRPr="001B7C50">
        <w:t>5.20a</w:t>
      </w:r>
      <w:r w:rsidRPr="001B7C50">
        <w:tab/>
        <w:t>Data Collection from an AF</w:t>
      </w:r>
      <w:bookmarkEnd w:id="2978"/>
      <w:bookmarkEnd w:id="2979"/>
      <w:bookmarkEnd w:id="2980"/>
      <w:bookmarkEnd w:id="2981"/>
      <w:bookmarkEnd w:id="2982"/>
      <w:bookmarkEnd w:id="2983"/>
      <w:bookmarkEnd w:id="2984"/>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2F614555" w:rsidR="00D40151" w:rsidRPr="001B7C50" w:rsidRDefault="00D40151" w:rsidP="00D40151">
      <w:r w:rsidRPr="001B7C50">
        <w:t xml:space="preserve">The details for the data collected from an AF as well as interactions between NEF, AF and NWDAF are described in </w:t>
      </w:r>
      <w:r w:rsidR="00695DF1" w:rsidRPr="001B7C50">
        <w:t>TS</w:t>
      </w:r>
      <w:r w:rsidR="00695DF1">
        <w:t> </w:t>
      </w:r>
      <w:r w:rsidR="00695DF1" w:rsidRPr="001B7C50">
        <w:t>23.288</w:t>
      </w:r>
      <w:r w:rsidR="00695DF1">
        <w:t> </w:t>
      </w:r>
      <w:r w:rsidR="00695DF1" w:rsidRPr="001B7C50">
        <w:t>[</w:t>
      </w:r>
      <w:r w:rsidRPr="001B7C50">
        <w:t>86].</w:t>
      </w:r>
    </w:p>
    <w:p w14:paraId="4B833C08" w14:textId="77777777" w:rsidR="00D40151" w:rsidRPr="001B7C50" w:rsidRDefault="00D40151" w:rsidP="00D40151">
      <w:pPr>
        <w:pStyle w:val="Heading2"/>
      </w:pPr>
      <w:bookmarkStart w:id="2985" w:name="_Toc20150022"/>
      <w:bookmarkStart w:id="2986" w:name="_Toc27846821"/>
      <w:bookmarkStart w:id="2987" w:name="_Toc36187952"/>
      <w:bookmarkStart w:id="2988" w:name="_Toc45183856"/>
      <w:bookmarkStart w:id="2989" w:name="_Toc47342698"/>
      <w:bookmarkStart w:id="2990" w:name="_Toc51769399"/>
      <w:bookmarkStart w:id="2991" w:name="_Toc122440521"/>
      <w:r w:rsidRPr="001B7C50">
        <w:lastRenderedPageBreak/>
        <w:t>5.21</w:t>
      </w:r>
      <w:r w:rsidRPr="001B7C50">
        <w:tab/>
        <w:t>Architectural support for virtualized deployments</w:t>
      </w:r>
      <w:bookmarkEnd w:id="2985"/>
      <w:bookmarkEnd w:id="2986"/>
      <w:bookmarkEnd w:id="2987"/>
      <w:bookmarkEnd w:id="2988"/>
      <w:bookmarkEnd w:id="2989"/>
      <w:bookmarkEnd w:id="2990"/>
      <w:bookmarkEnd w:id="2991"/>
    </w:p>
    <w:p w14:paraId="04A2D8F9" w14:textId="77777777" w:rsidR="00D40151" w:rsidRPr="001B7C50" w:rsidRDefault="00D40151" w:rsidP="00D40151">
      <w:pPr>
        <w:pStyle w:val="Heading3"/>
      </w:pPr>
      <w:bookmarkStart w:id="2992" w:name="_Toc20150023"/>
      <w:bookmarkStart w:id="2993" w:name="_Toc27846822"/>
      <w:bookmarkStart w:id="2994" w:name="_Toc36187953"/>
      <w:bookmarkStart w:id="2995" w:name="_Toc45183857"/>
      <w:bookmarkStart w:id="2996" w:name="_Toc47342699"/>
      <w:bookmarkStart w:id="2997" w:name="_Toc51769400"/>
      <w:bookmarkStart w:id="2998" w:name="_Toc122440522"/>
      <w:r w:rsidRPr="001B7C50">
        <w:t>5.21.0</w:t>
      </w:r>
      <w:r w:rsidRPr="001B7C50">
        <w:tab/>
        <w:t>General</w:t>
      </w:r>
      <w:bookmarkEnd w:id="2992"/>
      <w:bookmarkEnd w:id="2993"/>
      <w:bookmarkEnd w:id="2994"/>
      <w:bookmarkEnd w:id="2995"/>
      <w:bookmarkEnd w:id="2996"/>
      <w:bookmarkEnd w:id="2997"/>
      <w:bookmarkEnd w:id="2998"/>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2999" w:name="_Toc20150024"/>
      <w:bookmarkStart w:id="3000" w:name="_Toc27846823"/>
      <w:bookmarkStart w:id="3001" w:name="_Toc36187954"/>
      <w:bookmarkStart w:id="3002" w:name="_Toc45183858"/>
      <w:bookmarkStart w:id="3003" w:name="_Toc47342700"/>
      <w:bookmarkStart w:id="3004" w:name="_Toc51769401"/>
      <w:bookmarkStart w:id="3005" w:name="_Toc122440523"/>
      <w:r w:rsidRPr="001B7C50">
        <w:rPr>
          <w:lang w:eastAsia="zh-CN"/>
        </w:rPr>
        <w:t>5.21.1</w:t>
      </w:r>
      <w:r w:rsidRPr="001B7C50">
        <w:rPr>
          <w:lang w:eastAsia="zh-CN"/>
        </w:rPr>
        <w:tab/>
        <w:t>Architectural support for N2</w:t>
      </w:r>
      <w:bookmarkEnd w:id="2999"/>
      <w:bookmarkEnd w:id="3000"/>
      <w:bookmarkEnd w:id="3001"/>
      <w:bookmarkEnd w:id="3002"/>
      <w:bookmarkEnd w:id="3003"/>
      <w:bookmarkEnd w:id="3004"/>
      <w:bookmarkEnd w:id="3005"/>
    </w:p>
    <w:p w14:paraId="0242495A" w14:textId="77777777" w:rsidR="00D40151" w:rsidRPr="001B7C50" w:rsidRDefault="00D40151" w:rsidP="00D40151">
      <w:pPr>
        <w:pStyle w:val="Heading4"/>
      </w:pPr>
      <w:bookmarkStart w:id="3006" w:name="_Toc20150025"/>
      <w:bookmarkStart w:id="3007" w:name="_Toc27846824"/>
      <w:bookmarkStart w:id="3008" w:name="_Toc36187955"/>
      <w:bookmarkStart w:id="3009" w:name="_Toc45183859"/>
      <w:bookmarkStart w:id="3010" w:name="_Toc47342701"/>
      <w:bookmarkStart w:id="3011" w:name="_Toc51769402"/>
      <w:bookmarkStart w:id="3012" w:name="_Toc122440524"/>
      <w:r w:rsidRPr="001B7C50">
        <w:t>5.21.1.1</w:t>
      </w:r>
      <w:r w:rsidRPr="001B7C50">
        <w:tab/>
        <w:t>TNL associations</w:t>
      </w:r>
      <w:bookmarkEnd w:id="3006"/>
      <w:bookmarkEnd w:id="3007"/>
      <w:bookmarkEnd w:id="3008"/>
      <w:bookmarkEnd w:id="3009"/>
      <w:bookmarkEnd w:id="3010"/>
      <w:bookmarkEnd w:id="3011"/>
      <w:bookmarkEnd w:id="3012"/>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013" w:name="_Toc20150026"/>
      <w:bookmarkStart w:id="3014" w:name="_Toc27846825"/>
      <w:bookmarkStart w:id="3015" w:name="_Toc36187956"/>
      <w:bookmarkStart w:id="3016" w:name="_Toc45183860"/>
      <w:bookmarkStart w:id="3017" w:name="_Toc47342702"/>
      <w:bookmarkStart w:id="3018" w:name="_Toc51769403"/>
      <w:bookmarkStart w:id="3019" w:name="_Toc122440525"/>
      <w:r w:rsidRPr="001B7C50">
        <w:t>5.21.1.2</w:t>
      </w:r>
      <w:r w:rsidRPr="001B7C50">
        <w:tab/>
        <w:t>NGAP UE-TNLA-binding</w:t>
      </w:r>
      <w:bookmarkEnd w:id="3013"/>
      <w:bookmarkEnd w:id="3014"/>
      <w:bookmarkEnd w:id="3015"/>
      <w:bookmarkEnd w:id="3016"/>
      <w:bookmarkEnd w:id="3017"/>
      <w:bookmarkEnd w:id="3018"/>
      <w:bookmarkEnd w:id="3019"/>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020" w:name="_Toc20150027"/>
      <w:bookmarkStart w:id="3021" w:name="_Toc27846826"/>
      <w:bookmarkStart w:id="3022" w:name="_Toc36187957"/>
      <w:bookmarkStart w:id="3023" w:name="_Toc45183861"/>
      <w:bookmarkStart w:id="3024" w:name="_Toc47342703"/>
      <w:bookmarkStart w:id="3025" w:name="_Toc51769404"/>
      <w:bookmarkStart w:id="3026" w:name="_Toc122440526"/>
      <w:r w:rsidRPr="001B7C50">
        <w:lastRenderedPageBreak/>
        <w:t>5.21.1.3</w:t>
      </w:r>
      <w:r w:rsidRPr="001B7C50">
        <w:tab/>
        <w:t>N2 TNL association selection</w:t>
      </w:r>
      <w:bookmarkEnd w:id="3020"/>
      <w:bookmarkEnd w:id="3021"/>
      <w:bookmarkEnd w:id="3022"/>
      <w:bookmarkEnd w:id="3023"/>
      <w:bookmarkEnd w:id="3024"/>
      <w:bookmarkEnd w:id="3025"/>
      <w:bookmarkEnd w:id="3026"/>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027" w:name="_Toc20150028"/>
      <w:bookmarkStart w:id="3028" w:name="_Toc27846827"/>
      <w:bookmarkStart w:id="3029" w:name="_Toc36187958"/>
      <w:bookmarkStart w:id="3030" w:name="_Toc45183862"/>
      <w:bookmarkStart w:id="3031" w:name="_Toc47342704"/>
      <w:bookmarkStart w:id="3032" w:name="_Toc51769405"/>
      <w:bookmarkStart w:id="3033" w:name="_Toc122440527"/>
      <w:r w:rsidRPr="001B7C50">
        <w:rPr>
          <w:lang w:eastAsia="zh-CN"/>
        </w:rPr>
        <w:t>5.21.2</w:t>
      </w:r>
      <w:r w:rsidRPr="001B7C50">
        <w:rPr>
          <w:lang w:eastAsia="zh-CN"/>
        </w:rPr>
        <w:tab/>
        <w:t>AMF Management</w:t>
      </w:r>
      <w:bookmarkEnd w:id="3027"/>
      <w:bookmarkEnd w:id="3028"/>
      <w:bookmarkEnd w:id="3029"/>
      <w:bookmarkEnd w:id="3030"/>
      <w:bookmarkEnd w:id="3031"/>
      <w:bookmarkEnd w:id="3032"/>
      <w:bookmarkEnd w:id="3033"/>
    </w:p>
    <w:p w14:paraId="1C800118" w14:textId="77777777" w:rsidR="00D40151" w:rsidRPr="001B7C50" w:rsidRDefault="00D40151" w:rsidP="00D40151">
      <w:pPr>
        <w:pStyle w:val="Heading4"/>
      </w:pPr>
      <w:bookmarkStart w:id="3034" w:name="_Toc20150029"/>
      <w:bookmarkStart w:id="3035" w:name="_Toc27846828"/>
      <w:bookmarkStart w:id="3036" w:name="_Toc36187959"/>
      <w:bookmarkStart w:id="3037" w:name="_Toc45183863"/>
      <w:bookmarkStart w:id="3038" w:name="_Toc47342705"/>
      <w:bookmarkStart w:id="3039" w:name="_Toc51769406"/>
      <w:bookmarkStart w:id="3040" w:name="_Toc122440528"/>
      <w:r w:rsidRPr="001B7C50">
        <w:t>5.21.2.1</w:t>
      </w:r>
      <w:r w:rsidRPr="001B7C50">
        <w:tab/>
        <w:t>AMF Addition/Update</w:t>
      </w:r>
      <w:bookmarkEnd w:id="3034"/>
      <w:bookmarkEnd w:id="3035"/>
      <w:bookmarkEnd w:id="3036"/>
      <w:bookmarkEnd w:id="3037"/>
      <w:bookmarkEnd w:id="3038"/>
      <w:bookmarkEnd w:id="3039"/>
      <w:bookmarkEnd w:id="3040"/>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41" w:name="_Toc20150030"/>
      <w:bookmarkStart w:id="3042" w:name="_Toc27846829"/>
      <w:bookmarkStart w:id="3043" w:name="_Toc36187960"/>
      <w:bookmarkStart w:id="3044" w:name="_Toc45183864"/>
      <w:bookmarkStart w:id="3045" w:name="_Toc47342706"/>
      <w:bookmarkStart w:id="3046" w:name="_Toc51769407"/>
      <w:bookmarkStart w:id="3047" w:name="_Toc122440529"/>
      <w:r w:rsidRPr="001B7C50">
        <w:t>5.21.2.2</w:t>
      </w:r>
      <w:r w:rsidRPr="001B7C50">
        <w:tab/>
        <w:t>AMF planned removal procedure</w:t>
      </w:r>
      <w:bookmarkEnd w:id="3041"/>
      <w:bookmarkEnd w:id="3042"/>
      <w:bookmarkEnd w:id="3043"/>
      <w:bookmarkEnd w:id="3044"/>
      <w:bookmarkEnd w:id="3045"/>
      <w:bookmarkEnd w:id="3046"/>
      <w:bookmarkEnd w:id="3047"/>
    </w:p>
    <w:p w14:paraId="00DB137D" w14:textId="77777777" w:rsidR="00D40151" w:rsidRPr="001B7C50" w:rsidRDefault="00D40151" w:rsidP="00D40151">
      <w:pPr>
        <w:pStyle w:val="Heading5"/>
      </w:pPr>
      <w:bookmarkStart w:id="3048" w:name="_Toc20150031"/>
      <w:bookmarkStart w:id="3049" w:name="_Toc27846830"/>
      <w:bookmarkStart w:id="3050" w:name="_Toc36187961"/>
      <w:bookmarkStart w:id="3051" w:name="_Toc45183865"/>
      <w:bookmarkStart w:id="3052" w:name="_Toc47342707"/>
      <w:bookmarkStart w:id="3053" w:name="_Toc51769408"/>
      <w:bookmarkStart w:id="3054" w:name="_Toc122440530"/>
      <w:r w:rsidRPr="001B7C50">
        <w:t>5.21.2.2.1</w:t>
      </w:r>
      <w:r w:rsidRPr="001B7C50">
        <w:tab/>
        <w:t>AMF planned removal procedure with UDSF deployed</w:t>
      </w:r>
      <w:bookmarkEnd w:id="3048"/>
      <w:bookmarkEnd w:id="3049"/>
      <w:bookmarkEnd w:id="3050"/>
      <w:bookmarkEnd w:id="3051"/>
      <w:bookmarkEnd w:id="3052"/>
      <w:bookmarkEnd w:id="3053"/>
      <w:bookmarkEnd w:id="3054"/>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lastRenderedPageBreak/>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66B3E581"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695DF1" w:rsidRPr="001B7C50">
        <w:t>TS</w:t>
      </w:r>
      <w:r w:rsidR="00695DF1">
        <w:t> </w:t>
      </w:r>
      <w:r w:rsidR="00695DF1" w:rsidRPr="001B7C50">
        <w:t>23.502</w:t>
      </w:r>
      <w:r w:rsidR="00695DF1">
        <w:t> </w:t>
      </w:r>
      <w:r w:rsidR="00695DF1"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lastRenderedPageBreak/>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55" w:name="_Toc20150032"/>
      <w:bookmarkStart w:id="3056" w:name="_Toc27846831"/>
      <w:bookmarkStart w:id="3057" w:name="_Toc36187962"/>
      <w:bookmarkStart w:id="3058" w:name="_Toc45183866"/>
      <w:bookmarkStart w:id="3059" w:name="_Toc47342708"/>
      <w:bookmarkStart w:id="3060" w:name="_Toc51769409"/>
      <w:bookmarkStart w:id="3061" w:name="_Toc122440531"/>
      <w:r w:rsidRPr="001B7C50">
        <w:t>5.21.2.2.2</w:t>
      </w:r>
      <w:r w:rsidRPr="001B7C50">
        <w:tab/>
        <w:t>AMF planned removal procedure without UDSF</w:t>
      </w:r>
      <w:bookmarkEnd w:id="3055"/>
      <w:bookmarkEnd w:id="3056"/>
      <w:bookmarkEnd w:id="3057"/>
      <w:bookmarkEnd w:id="3058"/>
      <w:bookmarkEnd w:id="3059"/>
      <w:bookmarkEnd w:id="3060"/>
      <w:bookmarkEnd w:id="3061"/>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69861010" w:rsidR="00D40151" w:rsidRPr="001B7C50" w:rsidRDefault="00D40151" w:rsidP="00D40151">
      <w:pPr>
        <w:pStyle w:val="NO"/>
      </w:pPr>
      <w:r w:rsidRPr="001B7C50">
        <w:lastRenderedPageBreak/>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695DF1" w:rsidRPr="001B7C50">
        <w:t>TS</w:t>
      </w:r>
      <w:r w:rsidR="00695DF1">
        <w:t> </w:t>
      </w:r>
      <w:r w:rsidR="00695DF1" w:rsidRPr="001B7C50">
        <w:t>23.502</w:t>
      </w:r>
      <w:r w:rsidR="00695DF1">
        <w:t> </w:t>
      </w:r>
      <w:r w:rsidR="00695DF1"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62" w:name="_Toc20150033"/>
      <w:bookmarkStart w:id="3063" w:name="_Toc27846832"/>
      <w:bookmarkStart w:id="3064" w:name="_Toc36187963"/>
      <w:bookmarkStart w:id="3065" w:name="_Toc45183867"/>
      <w:bookmarkStart w:id="3066" w:name="_Toc47342709"/>
      <w:bookmarkStart w:id="3067" w:name="_Toc51769410"/>
      <w:bookmarkStart w:id="3068" w:name="_Toc122440532"/>
      <w:r w:rsidRPr="001B7C50">
        <w:lastRenderedPageBreak/>
        <w:t>5.21.2.3</w:t>
      </w:r>
      <w:r w:rsidRPr="001B7C50">
        <w:tab/>
        <w:t>Procedure for AMF Auto-recovery</w:t>
      </w:r>
      <w:bookmarkEnd w:id="3062"/>
      <w:bookmarkEnd w:id="3063"/>
      <w:bookmarkEnd w:id="3064"/>
      <w:bookmarkEnd w:id="3065"/>
      <w:bookmarkEnd w:id="3066"/>
      <w:bookmarkEnd w:id="3067"/>
      <w:bookmarkEnd w:id="3068"/>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w:t>
      </w:r>
      <w:r w:rsidRPr="001B7C50">
        <w:lastRenderedPageBreak/>
        <w:t>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069" w:name="_Toc20150034"/>
      <w:bookmarkStart w:id="3070" w:name="_Toc27846833"/>
      <w:bookmarkStart w:id="3071" w:name="_Toc36187964"/>
      <w:bookmarkStart w:id="3072" w:name="_Toc45183868"/>
      <w:bookmarkStart w:id="3073" w:name="_Toc47342710"/>
      <w:bookmarkStart w:id="3074" w:name="_Toc51769411"/>
      <w:bookmarkStart w:id="3075" w:name="_Toc122440533"/>
      <w:r w:rsidRPr="001B7C50">
        <w:t>5.21.3</w:t>
      </w:r>
      <w:r w:rsidRPr="001B7C50">
        <w:tab/>
        <w:t>Network Reliability support with Sets</w:t>
      </w:r>
      <w:bookmarkEnd w:id="3069"/>
      <w:bookmarkEnd w:id="3070"/>
      <w:bookmarkEnd w:id="3071"/>
      <w:bookmarkEnd w:id="3072"/>
      <w:bookmarkEnd w:id="3073"/>
      <w:bookmarkEnd w:id="3074"/>
      <w:bookmarkEnd w:id="3075"/>
    </w:p>
    <w:p w14:paraId="33046B63" w14:textId="77777777" w:rsidR="00D40151" w:rsidRPr="001B7C50" w:rsidRDefault="00D40151" w:rsidP="00D40151">
      <w:pPr>
        <w:pStyle w:val="Heading4"/>
      </w:pPr>
      <w:bookmarkStart w:id="3076" w:name="_Toc20150035"/>
      <w:bookmarkStart w:id="3077" w:name="_Toc27846834"/>
      <w:bookmarkStart w:id="3078" w:name="_Toc36187965"/>
      <w:bookmarkStart w:id="3079" w:name="_Toc45183869"/>
      <w:bookmarkStart w:id="3080" w:name="_Toc47342711"/>
      <w:bookmarkStart w:id="3081" w:name="_Toc51769412"/>
      <w:bookmarkStart w:id="3082" w:name="_Toc122440534"/>
      <w:r w:rsidRPr="001B7C50">
        <w:t>5.21.3.1</w:t>
      </w:r>
      <w:r w:rsidRPr="001B7C50">
        <w:tab/>
        <w:t>General</w:t>
      </w:r>
      <w:bookmarkEnd w:id="3076"/>
      <w:bookmarkEnd w:id="3077"/>
      <w:bookmarkEnd w:id="3078"/>
      <w:bookmarkEnd w:id="3079"/>
      <w:bookmarkEnd w:id="3080"/>
      <w:bookmarkEnd w:id="3081"/>
      <w:bookmarkEnd w:id="3082"/>
    </w:p>
    <w:p w14:paraId="4B987A6C" w14:textId="2264BDCD"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695DF1" w:rsidRPr="001B7C50">
        <w:t>TS</w:t>
      </w:r>
      <w:r w:rsidR="00695DF1">
        <w:t> </w:t>
      </w:r>
      <w:r w:rsidR="00695DF1" w:rsidRPr="001B7C50">
        <w:t>23.502</w:t>
      </w:r>
      <w:r w:rsidR="00695DF1">
        <w:t> </w:t>
      </w:r>
      <w:r w:rsidR="00695DF1"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083" w:name="_Toc20150036"/>
      <w:bookmarkStart w:id="3084" w:name="_Toc27846835"/>
      <w:bookmarkStart w:id="3085" w:name="_Toc36187966"/>
      <w:bookmarkStart w:id="3086" w:name="_Toc45183870"/>
      <w:bookmarkStart w:id="3087" w:name="_Toc47342712"/>
      <w:bookmarkStart w:id="3088" w:name="_Toc51769413"/>
      <w:bookmarkStart w:id="3089" w:name="_Toc122440535"/>
      <w:r w:rsidRPr="001B7C50">
        <w:t>5.21.3.2</w:t>
      </w:r>
      <w:r w:rsidRPr="001B7C50">
        <w:tab/>
        <w:t>NF Set and NF Service Set</w:t>
      </w:r>
      <w:bookmarkEnd w:id="3083"/>
      <w:bookmarkEnd w:id="3084"/>
      <w:bookmarkEnd w:id="3085"/>
      <w:bookmarkEnd w:id="3086"/>
      <w:bookmarkEnd w:id="3087"/>
      <w:bookmarkEnd w:id="3088"/>
      <w:bookmarkEnd w:id="3089"/>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lastRenderedPageBreak/>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090" w:name="_Toc20150037"/>
      <w:bookmarkStart w:id="3091" w:name="_Toc27846836"/>
      <w:bookmarkStart w:id="3092" w:name="_Toc36187967"/>
      <w:bookmarkStart w:id="3093" w:name="_Toc45183871"/>
      <w:bookmarkStart w:id="3094" w:name="_Toc47342713"/>
      <w:bookmarkStart w:id="3095" w:name="_Toc51769414"/>
      <w:bookmarkStart w:id="3096" w:name="_Toc122440536"/>
      <w:r w:rsidRPr="001B7C50">
        <w:t>5.21.3.3</w:t>
      </w:r>
      <w:r w:rsidRPr="001B7C50">
        <w:tab/>
        <w:t>Reliability of NF instances within the same NF Set</w:t>
      </w:r>
      <w:bookmarkEnd w:id="3090"/>
      <w:bookmarkEnd w:id="3091"/>
      <w:bookmarkEnd w:id="3092"/>
      <w:bookmarkEnd w:id="3093"/>
      <w:bookmarkEnd w:id="3094"/>
      <w:bookmarkEnd w:id="3095"/>
      <w:bookmarkEnd w:id="3096"/>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097" w:name="_Toc20150038"/>
      <w:bookmarkStart w:id="3098" w:name="_Toc27846837"/>
      <w:bookmarkStart w:id="3099" w:name="_Toc36187968"/>
      <w:bookmarkStart w:id="3100" w:name="_Toc45183872"/>
      <w:bookmarkStart w:id="3101" w:name="_Toc47342714"/>
      <w:bookmarkStart w:id="3102" w:name="_Toc51769415"/>
      <w:bookmarkStart w:id="3103" w:name="_Toc122440537"/>
      <w:r w:rsidRPr="001B7C50">
        <w:t>5.21.3.4</w:t>
      </w:r>
      <w:r w:rsidRPr="001B7C50">
        <w:tab/>
        <w:t>Reliability of NF Services</w:t>
      </w:r>
      <w:bookmarkEnd w:id="3097"/>
      <w:bookmarkEnd w:id="3098"/>
      <w:bookmarkEnd w:id="3099"/>
      <w:bookmarkEnd w:id="3100"/>
      <w:bookmarkEnd w:id="3101"/>
      <w:bookmarkEnd w:id="3102"/>
      <w:bookmarkEnd w:id="3103"/>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104" w:name="_Toc20150039"/>
      <w:bookmarkStart w:id="3105" w:name="_Toc27846838"/>
      <w:bookmarkStart w:id="3106" w:name="_Toc36187969"/>
      <w:bookmarkStart w:id="3107" w:name="_Toc45183873"/>
      <w:bookmarkStart w:id="3108" w:name="_Toc47342715"/>
      <w:bookmarkStart w:id="3109" w:name="_Toc51769416"/>
      <w:bookmarkStart w:id="3110" w:name="_Toc122440538"/>
      <w:r w:rsidRPr="001B7C50">
        <w:t>5.21.4</w:t>
      </w:r>
      <w:r w:rsidRPr="001B7C50">
        <w:tab/>
        <w:t>Network Function/NF Service Context Transfer</w:t>
      </w:r>
      <w:bookmarkEnd w:id="3104"/>
      <w:bookmarkEnd w:id="3105"/>
      <w:bookmarkEnd w:id="3106"/>
      <w:bookmarkEnd w:id="3107"/>
      <w:bookmarkEnd w:id="3108"/>
      <w:bookmarkEnd w:id="3109"/>
      <w:bookmarkEnd w:id="3110"/>
    </w:p>
    <w:p w14:paraId="74866896" w14:textId="77777777" w:rsidR="00D40151" w:rsidRPr="001B7C50" w:rsidRDefault="00D40151" w:rsidP="00D40151">
      <w:pPr>
        <w:pStyle w:val="Heading4"/>
      </w:pPr>
      <w:bookmarkStart w:id="3111" w:name="_Toc20150040"/>
      <w:bookmarkStart w:id="3112" w:name="_Toc27846839"/>
      <w:bookmarkStart w:id="3113" w:name="_Toc36187970"/>
      <w:bookmarkStart w:id="3114" w:name="_Toc45183874"/>
      <w:bookmarkStart w:id="3115" w:name="_Toc47342716"/>
      <w:bookmarkStart w:id="3116" w:name="_Toc51769417"/>
      <w:bookmarkStart w:id="3117" w:name="_Toc122440539"/>
      <w:r w:rsidRPr="001B7C50">
        <w:t>5.21.4.1</w:t>
      </w:r>
      <w:r w:rsidRPr="001B7C50">
        <w:tab/>
        <w:t>General</w:t>
      </w:r>
      <w:bookmarkEnd w:id="3111"/>
      <w:bookmarkEnd w:id="3112"/>
      <w:bookmarkEnd w:id="3113"/>
      <w:bookmarkEnd w:id="3114"/>
      <w:bookmarkEnd w:id="3115"/>
      <w:bookmarkEnd w:id="3116"/>
      <w:bookmarkEnd w:id="3117"/>
    </w:p>
    <w:p w14:paraId="63673CA0" w14:textId="7991CA68"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118" w:name="_Toc20150041"/>
      <w:bookmarkStart w:id="3119" w:name="_Toc27846840"/>
      <w:bookmarkStart w:id="3120" w:name="_Toc36187971"/>
      <w:bookmarkStart w:id="3121" w:name="_Toc45183875"/>
      <w:bookmarkStart w:id="3122" w:name="_Toc47342717"/>
      <w:bookmarkStart w:id="3123" w:name="_Toc51769418"/>
      <w:bookmarkStart w:id="3124" w:name="_Toc122440540"/>
      <w:r w:rsidRPr="001B7C50">
        <w:t>5.22</w:t>
      </w:r>
      <w:r w:rsidRPr="001B7C50">
        <w:tab/>
        <w:t>System Enablers for priority mechanism</w:t>
      </w:r>
      <w:bookmarkEnd w:id="3118"/>
      <w:bookmarkEnd w:id="3119"/>
      <w:bookmarkEnd w:id="3120"/>
      <w:bookmarkEnd w:id="3121"/>
      <w:bookmarkEnd w:id="3122"/>
      <w:bookmarkEnd w:id="3123"/>
      <w:bookmarkEnd w:id="3124"/>
    </w:p>
    <w:p w14:paraId="156A0C70" w14:textId="77777777" w:rsidR="00D40151" w:rsidRPr="001B7C50" w:rsidRDefault="00D40151" w:rsidP="00D40151">
      <w:pPr>
        <w:pStyle w:val="Heading3"/>
      </w:pPr>
      <w:bookmarkStart w:id="3125" w:name="_Toc20150042"/>
      <w:bookmarkStart w:id="3126" w:name="_Toc27846841"/>
      <w:bookmarkStart w:id="3127" w:name="_Toc36187972"/>
      <w:bookmarkStart w:id="3128" w:name="_Toc45183876"/>
      <w:bookmarkStart w:id="3129" w:name="_Toc47342718"/>
      <w:bookmarkStart w:id="3130" w:name="_Toc51769419"/>
      <w:bookmarkStart w:id="3131" w:name="_Toc122440541"/>
      <w:r w:rsidRPr="001B7C50">
        <w:t>5.22.1</w:t>
      </w:r>
      <w:r w:rsidRPr="001B7C50">
        <w:tab/>
        <w:t>General</w:t>
      </w:r>
      <w:bookmarkEnd w:id="3125"/>
      <w:bookmarkEnd w:id="3126"/>
      <w:bookmarkEnd w:id="3127"/>
      <w:bookmarkEnd w:id="3128"/>
      <w:bookmarkEnd w:id="3129"/>
      <w:bookmarkEnd w:id="3130"/>
      <w:bookmarkEnd w:id="3131"/>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lastRenderedPageBreak/>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63071CD"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695DF1" w:rsidRPr="001B7C50">
        <w:t>TS</w:t>
      </w:r>
      <w:r w:rsidR="00695DF1">
        <w:t> </w:t>
      </w:r>
      <w:r w:rsidR="00695DF1" w:rsidRPr="001B7C50">
        <w:t>23.502</w:t>
      </w:r>
      <w:r w:rsidR="00695DF1">
        <w:t> </w:t>
      </w:r>
      <w:r w:rsidR="00695DF1" w:rsidRPr="001B7C50">
        <w:t>[</w:t>
      </w:r>
      <w:r w:rsidRPr="001B7C50">
        <w:t xml:space="preserve">3] and </w:t>
      </w:r>
      <w:r w:rsidR="00695DF1" w:rsidRPr="001B7C50">
        <w:t>TS</w:t>
      </w:r>
      <w:r w:rsidR="00695DF1">
        <w:t> </w:t>
      </w:r>
      <w:r w:rsidR="00695DF1" w:rsidRPr="001B7C50">
        <w:t>29.500</w:t>
      </w:r>
      <w:r w:rsidR="00695DF1">
        <w:t> </w:t>
      </w:r>
      <w:r w:rsidR="00695DF1"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0B98BBF"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695DF1" w:rsidRPr="001B7C50">
        <w:t>TS</w:t>
      </w:r>
      <w:r w:rsidR="00695DF1">
        <w:t> </w:t>
      </w:r>
      <w:r w:rsidR="00695DF1" w:rsidRPr="001B7C50">
        <w:t>23.503</w:t>
      </w:r>
      <w:r w:rsidR="00695DF1">
        <w:t> </w:t>
      </w:r>
      <w:r w:rsidR="00695DF1" w:rsidRPr="001B7C50">
        <w:t>[</w:t>
      </w:r>
      <w:r w:rsidRPr="001B7C50">
        <w:t>45].</w:t>
      </w:r>
    </w:p>
    <w:p w14:paraId="04955B35" w14:textId="77777777" w:rsidR="00D40151" w:rsidRPr="001B7C50" w:rsidRDefault="00D40151" w:rsidP="00D40151">
      <w:pPr>
        <w:pStyle w:val="Heading3"/>
      </w:pPr>
      <w:bookmarkStart w:id="3132" w:name="_Toc20150043"/>
      <w:bookmarkStart w:id="3133" w:name="_Toc27846842"/>
      <w:bookmarkStart w:id="3134" w:name="_Toc36187973"/>
      <w:bookmarkStart w:id="3135" w:name="_Toc45183877"/>
      <w:bookmarkStart w:id="3136" w:name="_Toc47342719"/>
      <w:bookmarkStart w:id="3137" w:name="_Toc51769420"/>
      <w:bookmarkStart w:id="3138" w:name="_Toc122440542"/>
      <w:r w:rsidRPr="001B7C50">
        <w:t>5.22.2</w:t>
      </w:r>
      <w:r w:rsidRPr="001B7C50">
        <w:tab/>
      </w:r>
      <w:r w:rsidRPr="001B7C50">
        <w:rPr>
          <w:lang w:eastAsia="zh-CN"/>
        </w:rPr>
        <w:t>Subscription-related Priority Mechanisms</w:t>
      </w:r>
      <w:bookmarkEnd w:id="3132"/>
      <w:bookmarkEnd w:id="3133"/>
      <w:bookmarkEnd w:id="3134"/>
      <w:bookmarkEnd w:id="3135"/>
      <w:bookmarkEnd w:id="3136"/>
      <w:bookmarkEnd w:id="3137"/>
      <w:bookmarkEnd w:id="3138"/>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E4ADAB1" w:rsidR="006F101E" w:rsidRDefault="006F101E" w:rsidP="00D40151">
      <w:pPr>
        <w:pStyle w:val="B1"/>
      </w:pPr>
      <w:r>
        <w:t>-</w:t>
      </w:r>
      <w:r>
        <w:tab/>
      </w:r>
      <w:r w:rsidRPr="00433EFC">
        <w:rPr>
          <w:b/>
          <w:bCs/>
        </w:rPr>
        <w:t>UDM:</w:t>
      </w:r>
      <w:r>
        <w:t xml:space="preserve"> As defined in clause 5.2.3 of </w:t>
      </w:r>
      <w:r w:rsidR="00695DF1">
        <w:t>TS</w:t>
      </w:r>
      <w:r w:rsidR="00695DF1">
        <w:t> </w:t>
      </w:r>
      <w:r w:rsidR="00695DF1">
        <w:t>23.502</w:t>
      </w:r>
      <w:r w:rsidR="00695DF1">
        <w:t> </w:t>
      </w:r>
      <w:r w:rsidR="00695DF1">
        <w:t>[</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695DF1">
        <w:t>TS</w:t>
      </w:r>
      <w:r w:rsidR="00695DF1">
        <w:t> </w:t>
      </w:r>
      <w:r w:rsidR="00695DF1">
        <w:t>23.502</w:t>
      </w:r>
      <w:r w:rsidR="00695DF1">
        <w:t> </w:t>
      </w:r>
      <w:r w:rsidR="00695DF1">
        <w:t>[</w:t>
      </w:r>
      <w:r>
        <w:t>3].</w:t>
      </w:r>
    </w:p>
    <w:p w14:paraId="399F1354" w14:textId="0371CA4C"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695DF1" w:rsidRPr="001B7C50">
        <w:t>TS</w:t>
      </w:r>
      <w:r w:rsidR="00695DF1">
        <w:t> </w:t>
      </w:r>
      <w:r w:rsidR="00695DF1" w:rsidRPr="001B7C50">
        <w:t>23.502</w:t>
      </w:r>
      <w:r w:rsidR="00695DF1">
        <w:t> </w:t>
      </w:r>
      <w:r w:rsidR="00695DF1"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695DF1">
        <w:t>TS</w:t>
      </w:r>
      <w:r w:rsidR="00695DF1">
        <w:t> </w:t>
      </w:r>
      <w:r w:rsidR="00695DF1">
        <w:t>23.502</w:t>
      </w:r>
      <w:r w:rsidR="00695DF1">
        <w:t> </w:t>
      </w:r>
      <w:r w:rsidR="00695DF1">
        <w:t>[</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39" w:name="_Toc20150044"/>
      <w:bookmarkStart w:id="3140" w:name="_Toc27846843"/>
      <w:bookmarkStart w:id="3141" w:name="_Toc36187974"/>
      <w:bookmarkStart w:id="3142" w:name="_Toc45183878"/>
      <w:bookmarkStart w:id="3143" w:name="_Toc47342720"/>
      <w:bookmarkStart w:id="3144" w:name="_Toc51769421"/>
      <w:bookmarkStart w:id="3145" w:name="_Toc122440543"/>
      <w:r w:rsidRPr="001B7C50">
        <w:t>5.22.3</w:t>
      </w:r>
      <w:r w:rsidRPr="001B7C50">
        <w:tab/>
      </w:r>
      <w:r w:rsidRPr="001B7C50">
        <w:rPr>
          <w:lang w:eastAsia="zh-CN"/>
        </w:rPr>
        <w:t>Invocation-related Priority Mechanisms</w:t>
      </w:r>
      <w:bookmarkEnd w:id="3139"/>
      <w:bookmarkEnd w:id="3140"/>
      <w:bookmarkEnd w:id="3141"/>
      <w:bookmarkEnd w:id="3142"/>
      <w:bookmarkEnd w:id="3143"/>
      <w:bookmarkEnd w:id="3144"/>
      <w:bookmarkEnd w:id="3145"/>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70BD06A7" w:rsidR="00821D9E" w:rsidRPr="001B7C50" w:rsidRDefault="00821D9E" w:rsidP="00323277">
      <w:r w:rsidRPr="001B7C50">
        <w:lastRenderedPageBreak/>
        <w:t>These mechanisms apply to mobile originated as well as mobile terminated SIP call/sessions (</w:t>
      </w:r>
      <w:r w:rsidR="00D602DF" w:rsidRPr="001B7C50">
        <w:t xml:space="preserve">clause 5.21 of </w:t>
      </w:r>
      <w:r w:rsidR="00695DF1" w:rsidRPr="001B7C50">
        <w:t>TS</w:t>
      </w:r>
      <w:r w:rsidR="00695DF1">
        <w:t> </w:t>
      </w:r>
      <w:r w:rsidR="00695DF1" w:rsidRPr="001B7C50">
        <w:t>23.228</w:t>
      </w:r>
      <w:r w:rsidR="00695DF1">
        <w:t> </w:t>
      </w:r>
      <w:r w:rsidR="00695DF1" w:rsidRPr="001B7C50">
        <w:t>[</w:t>
      </w:r>
      <w:r w:rsidRPr="001B7C50">
        <w:t>15]) and Priority PDU connectivity services including MPS for Data Transport Service.</w:t>
      </w:r>
    </w:p>
    <w:p w14:paraId="178C28D0" w14:textId="3232F9FE"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695DF1" w:rsidRPr="001B7C50">
        <w:t>TS</w:t>
      </w:r>
      <w:r w:rsidR="00695DF1">
        <w:t> </w:t>
      </w:r>
      <w:r w:rsidR="00695DF1" w:rsidRPr="001B7C50">
        <w:t>23.228</w:t>
      </w:r>
      <w:r w:rsidR="00695DF1">
        <w:t> </w:t>
      </w:r>
      <w:r w:rsidR="00695DF1"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1FACBB4E"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695DF1" w:rsidRPr="001B7C50">
        <w:t>TS</w:t>
      </w:r>
      <w:r w:rsidR="00695DF1">
        <w:t> </w:t>
      </w:r>
      <w:r w:rsidR="00695DF1" w:rsidRPr="001B7C50">
        <w:t>23.503</w:t>
      </w:r>
      <w:r w:rsidR="00695DF1">
        <w:t> </w:t>
      </w:r>
      <w:r w:rsidR="00695DF1"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4E34EE42"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695DF1" w:rsidRPr="001B7C50">
        <w:t>TS</w:t>
      </w:r>
      <w:r w:rsidR="00695DF1">
        <w:t> </w:t>
      </w:r>
      <w:r w:rsidR="00695DF1" w:rsidRPr="001B7C50">
        <w:t>23.502</w:t>
      </w:r>
      <w:r w:rsidR="00695DF1">
        <w:t> </w:t>
      </w:r>
      <w:r w:rsidR="00695DF1" w:rsidRPr="001B7C50">
        <w:t>[</w:t>
      </w:r>
      <w:r w:rsidRPr="001B7C50">
        <w:t>3].</w:t>
      </w:r>
    </w:p>
    <w:p w14:paraId="6D86CE9C" w14:textId="60B7DDF9"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695DF1" w:rsidRPr="001B7C50">
        <w:t>TS</w:t>
      </w:r>
      <w:r w:rsidR="00695DF1">
        <w:t> </w:t>
      </w:r>
      <w:r w:rsidR="00695DF1" w:rsidRPr="001B7C50">
        <w:t>23.502</w:t>
      </w:r>
      <w:r w:rsidR="00695DF1">
        <w:t> </w:t>
      </w:r>
      <w:r w:rsidR="00695DF1" w:rsidRPr="001B7C50">
        <w:t>[</w:t>
      </w:r>
      <w:r w:rsidRPr="001B7C50">
        <w:t>3].</w:t>
      </w:r>
    </w:p>
    <w:p w14:paraId="67B13453" w14:textId="749ABDA3"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695DF1" w:rsidRPr="001B7C50">
        <w:t>TS</w:t>
      </w:r>
      <w:r w:rsidR="00695DF1">
        <w:t> </w:t>
      </w:r>
      <w:r w:rsidR="00695DF1" w:rsidRPr="001B7C50">
        <w:t>23.502</w:t>
      </w:r>
      <w:r w:rsidR="00695DF1">
        <w:t> </w:t>
      </w:r>
      <w:r w:rsidR="00695DF1" w:rsidRPr="001B7C50">
        <w:t>[</w:t>
      </w:r>
      <w:r w:rsidRPr="001B7C50">
        <w:t>3].</w:t>
      </w:r>
    </w:p>
    <w:p w14:paraId="14314586" w14:textId="305E9627"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695DF1" w:rsidRPr="001B7C50">
        <w:t>TS</w:t>
      </w:r>
      <w:r w:rsidR="00695DF1">
        <w:t> </w:t>
      </w:r>
      <w:r w:rsidR="00695DF1" w:rsidRPr="001B7C50">
        <w:t>23.502</w:t>
      </w:r>
      <w:r w:rsidR="00695DF1">
        <w:t> </w:t>
      </w:r>
      <w:r w:rsidR="00695DF1" w:rsidRPr="001B7C50">
        <w:t>[</w:t>
      </w:r>
      <w:r w:rsidRPr="001B7C50">
        <w:t>3].</w:t>
      </w:r>
    </w:p>
    <w:p w14:paraId="4144D256" w14:textId="208A6D69"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695DF1" w:rsidRPr="001B7C50">
        <w:t>TS</w:t>
      </w:r>
      <w:r w:rsidR="00695DF1">
        <w:t> </w:t>
      </w:r>
      <w:r w:rsidR="00695DF1" w:rsidRPr="001B7C50">
        <w:t>23.502</w:t>
      </w:r>
      <w:r w:rsidR="00695DF1">
        <w:t> </w:t>
      </w:r>
      <w:r w:rsidR="00695DF1" w:rsidRPr="001B7C50">
        <w:t>[</w:t>
      </w:r>
      <w:r w:rsidRPr="001B7C50">
        <w:t>3].</w:t>
      </w:r>
    </w:p>
    <w:p w14:paraId="084610FA" w14:textId="6B20A25A"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695DF1" w:rsidRPr="001B7C50">
        <w:t>TS</w:t>
      </w:r>
      <w:r w:rsidR="00695DF1">
        <w:t> </w:t>
      </w:r>
      <w:r w:rsidR="00695DF1" w:rsidRPr="001B7C50">
        <w:t>23.502</w:t>
      </w:r>
      <w:r w:rsidR="00695DF1">
        <w:t> </w:t>
      </w:r>
      <w:r w:rsidR="00695DF1"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2EA5CAD4"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695DF1" w:rsidRPr="001B7C50">
        <w:t>TS</w:t>
      </w:r>
      <w:r w:rsidR="00695DF1">
        <w:t> </w:t>
      </w:r>
      <w:r w:rsidR="00695DF1" w:rsidRPr="001B7C50">
        <w:t>23.502</w:t>
      </w:r>
      <w:r w:rsidR="00695DF1">
        <w:t> </w:t>
      </w:r>
      <w:r w:rsidR="00695DF1" w:rsidRPr="001B7C50">
        <w:t>[</w:t>
      </w:r>
      <w:r w:rsidRPr="001B7C50">
        <w:t>3].</w:t>
      </w:r>
    </w:p>
    <w:p w14:paraId="3ABC21C7" w14:textId="1C54D569"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695DF1" w:rsidRPr="001B7C50">
        <w:t>TS</w:t>
      </w:r>
      <w:r w:rsidR="00695DF1">
        <w:t> </w:t>
      </w:r>
      <w:r w:rsidR="00695DF1" w:rsidRPr="001B7C50">
        <w:t>23.502</w:t>
      </w:r>
      <w:r w:rsidR="00695DF1">
        <w:t> </w:t>
      </w:r>
      <w:r w:rsidR="00695DF1" w:rsidRPr="001B7C50">
        <w:t>[</w:t>
      </w:r>
      <w:r w:rsidRPr="001B7C50">
        <w:t>3].</w:t>
      </w:r>
    </w:p>
    <w:p w14:paraId="5CB2B3C5" w14:textId="77777777" w:rsidR="00821D9E" w:rsidRPr="001B7C50" w:rsidRDefault="00821D9E" w:rsidP="00821D9E">
      <w:bookmarkStart w:id="3146" w:name="_Toc20150045"/>
      <w:bookmarkStart w:id="3147" w:name="_Toc27846844"/>
      <w:bookmarkStart w:id="3148" w:name="_Toc36187975"/>
      <w:bookmarkStart w:id="3149" w:name="_Toc45183879"/>
      <w:bookmarkStart w:id="3150" w:name="_Toc47342721"/>
      <w:bookmarkStart w:id="3151" w:name="_Toc51769422"/>
      <w:r w:rsidRPr="001B7C50">
        <w:lastRenderedPageBreak/>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52" w:name="_Toc122440544"/>
      <w:r w:rsidRPr="001B7C50">
        <w:t>5.22.4</w:t>
      </w:r>
      <w:r w:rsidRPr="001B7C50">
        <w:tab/>
        <w:t xml:space="preserve">QoS </w:t>
      </w:r>
      <w:r w:rsidRPr="001B7C50">
        <w:rPr>
          <w:lang w:eastAsia="zh-CN"/>
        </w:rPr>
        <w:t>Mechanisms applied to established QoS Flows</w:t>
      </w:r>
      <w:bookmarkEnd w:id="3146"/>
      <w:bookmarkEnd w:id="3147"/>
      <w:bookmarkEnd w:id="3148"/>
      <w:bookmarkEnd w:id="3149"/>
      <w:bookmarkEnd w:id="3150"/>
      <w:bookmarkEnd w:id="3151"/>
      <w:bookmarkEnd w:id="3152"/>
    </w:p>
    <w:p w14:paraId="70D6E764" w14:textId="77777777" w:rsidR="00D40151" w:rsidRPr="001B7C50" w:rsidRDefault="00D40151" w:rsidP="00D40151">
      <w:r w:rsidRPr="001B7C50">
        <w:t>Mechanisms applied to established QoS Flows:</w:t>
      </w:r>
    </w:p>
    <w:p w14:paraId="7F77DA1D" w14:textId="260EB323"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695DF1" w:rsidRPr="001B7C50">
        <w:t>TS</w:t>
      </w:r>
      <w:r w:rsidR="00695DF1">
        <w:t> </w:t>
      </w:r>
      <w:r w:rsidR="00695DF1" w:rsidRPr="001B7C50">
        <w:t>23.502</w:t>
      </w:r>
      <w:r w:rsidR="00695DF1">
        <w:t> </w:t>
      </w:r>
      <w:r w:rsidR="00695DF1"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153" w:name="_Toc20150046"/>
      <w:bookmarkStart w:id="3154" w:name="_Toc27846845"/>
      <w:bookmarkStart w:id="3155" w:name="_Toc36187976"/>
      <w:bookmarkStart w:id="3156" w:name="_Toc45183880"/>
      <w:bookmarkStart w:id="3157" w:name="_Toc47342722"/>
      <w:bookmarkStart w:id="3158" w:name="_Toc51769423"/>
      <w:bookmarkStart w:id="3159" w:name="_Toc122440545"/>
      <w:r w:rsidRPr="001B7C50">
        <w:t>5.23</w:t>
      </w:r>
      <w:r w:rsidRPr="001B7C50">
        <w:tab/>
        <w:t>Supporting for Asynchronous Type Communication</w:t>
      </w:r>
      <w:bookmarkEnd w:id="3153"/>
      <w:bookmarkEnd w:id="3154"/>
      <w:bookmarkEnd w:id="3155"/>
      <w:bookmarkEnd w:id="3156"/>
      <w:bookmarkEnd w:id="3157"/>
      <w:bookmarkEnd w:id="3158"/>
      <w:bookmarkEnd w:id="3159"/>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60" w:name="_Toc20150047"/>
      <w:bookmarkStart w:id="3161" w:name="_Toc27846846"/>
      <w:bookmarkStart w:id="3162" w:name="_Toc36187977"/>
      <w:bookmarkStart w:id="3163" w:name="_Toc45183881"/>
      <w:bookmarkStart w:id="3164" w:name="_Toc47342723"/>
      <w:bookmarkStart w:id="3165"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166" w:name="_Toc122440546"/>
      <w:r w:rsidRPr="001B7C50">
        <w:lastRenderedPageBreak/>
        <w:t>5.24</w:t>
      </w:r>
      <w:r w:rsidRPr="001B7C50">
        <w:tab/>
        <w:t>3GPP PS Data Off</w:t>
      </w:r>
      <w:bookmarkEnd w:id="3160"/>
      <w:bookmarkEnd w:id="3161"/>
      <w:bookmarkEnd w:id="3162"/>
      <w:bookmarkEnd w:id="3163"/>
      <w:bookmarkEnd w:id="3164"/>
      <w:bookmarkEnd w:id="3165"/>
      <w:bookmarkEnd w:id="3166"/>
    </w:p>
    <w:p w14:paraId="1EAAE918" w14:textId="4E574B2A"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695DF1" w:rsidRPr="001B7C50">
        <w:t>TS</w:t>
      </w:r>
      <w:r w:rsidR="00695DF1">
        <w:t> </w:t>
      </w:r>
      <w:r w:rsidR="00695DF1" w:rsidRPr="001B7C50">
        <w:t>22.011</w:t>
      </w:r>
      <w:r w:rsidR="00695DF1">
        <w:t> </w:t>
      </w:r>
      <w:r w:rsidR="00695DF1" w:rsidRPr="001B7C50">
        <w:t>[</w:t>
      </w:r>
      <w:r w:rsidRPr="001B7C50">
        <w:t xml:space="preserve">25] and </w:t>
      </w:r>
      <w:r w:rsidR="00695DF1" w:rsidRPr="001B7C50">
        <w:t>TS</w:t>
      </w:r>
      <w:r w:rsidR="00695DF1">
        <w:t> </w:t>
      </w:r>
      <w:r w:rsidR="00695DF1" w:rsidRPr="001B7C50">
        <w:t>23.221</w:t>
      </w:r>
      <w:r w:rsidR="00695DF1">
        <w:t> </w:t>
      </w:r>
      <w:r w:rsidR="00695DF1"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F6B4EE0" w:rsidR="00D40151" w:rsidRPr="001B7C50" w:rsidRDefault="00D40151" w:rsidP="00D40151">
      <w:r w:rsidRPr="001B7C50">
        <w:t xml:space="preserve">The additional behaviour of the SMF for 3GPP PS Data Off is controlled by local configuration or policy from the PCF as defined in </w:t>
      </w:r>
      <w:r w:rsidR="00695DF1" w:rsidRPr="001B7C50">
        <w:t>TS</w:t>
      </w:r>
      <w:r w:rsidR="00695DF1">
        <w:t> </w:t>
      </w:r>
      <w:r w:rsidR="00695DF1" w:rsidRPr="001B7C50">
        <w:t>23.503</w:t>
      </w:r>
      <w:r w:rsidR="00695DF1">
        <w:t> </w:t>
      </w:r>
      <w:r w:rsidR="00695DF1" w:rsidRPr="001B7C50">
        <w:t>[</w:t>
      </w:r>
      <w:r w:rsidRPr="001B7C50">
        <w:t>45].</w:t>
      </w:r>
    </w:p>
    <w:p w14:paraId="6B13D2E9" w14:textId="4DBFB8EB"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695DF1" w:rsidRPr="001B7C50">
        <w:t>TS</w:t>
      </w:r>
      <w:r w:rsidR="00695DF1">
        <w:t> </w:t>
      </w:r>
      <w:r w:rsidR="00695DF1" w:rsidRPr="001B7C50">
        <w:t>23.228</w:t>
      </w:r>
      <w:r w:rsidR="00695DF1">
        <w:t> </w:t>
      </w:r>
      <w:r w:rsidR="00695DF1"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167" w:name="_Toc20150048"/>
      <w:bookmarkStart w:id="3168" w:name="_Toc27846847"/>
      <w:bookmarkStart w:id="3169" w:name="_Toc36187978"/>
      <w:bookmarkStart w:id="3170" w:name="_Toc45183882"/>
      <w:bookmarkStart w:id="3171" w:name="_Toc47342724"/>
      <w:bookmarkStart w:id="3172" w:name="_Toc51769425"/>
      <w:bookmarkStart w:id="3173" w:name="_Toc122440547"/>
      <w:r w:rsidRPr="001B7C50">
        <w:t>5.25</w:t>
      </w:r>
      <w:r w:rsidRPr="001B7C50">
        <w:tab/>
        <w:t>Support of OAM Features</w:t>
      </w:r>
      <w:bookmarkEnd w:id="3167"/>
      <w:bookmarkEnd w:id="3168"/>
      <w:bookmarkEnd w:id="3169"/>
      <w:bookmarkEnd w:id="3170"/>
      <w:bookmarkEnd w:id="3171"/>
      <w:bookmarkEnd w:id="3172"/>
      <w:bookmarkEnd w:id="3173"/>
    </w:p>
    <w:p w14:paraId="7664CE9F" w14:textId="77777777" w:rsidR="00D40151" w:rsidRPr="001B7C50" w:rsidRDefault="00D40151" w:rsidP="00D40151">
      <w:pPr>
        <w:pStyle w:val="Heading3"/>
      </w:pPr>
      <w:bookmarkStart w:id="3174" w:name="_Toc20150049"/>
      <w:bookmarkStart w:id="3175" w:name="_Toc27846848"/>
      <w:bookmarkStart w:id="3176" w:name="_Toc36187979"/>
      <w:bookmarkStart w:id="3177" w:name="_Toc45183883"/>
      <w:bookmarkStart w:id="3178" w:name="_Toc47342725"/>
      <w:bookmarkStart w:id="3179" w:name="_Toc51769426"/>
      <w:bookmarkStart w:id="3180" w:name="_Toc122440548"/>
      <w:r w:rsidRPr="001B7C50">
        <w:t>5.25.1</w:t>
      </w:r>
      <w:r w:rsidRPr="001B7C50">
        <w:tab/>
        <w:t>Support of Tracing: Signalling Based Activation/Deactivation of Tracing</w:t>
      </w:r>
      <w:bookmarkEnd w:id="3174"/>
      <w:bookmarkEnd w:id="3175"/>
      <w:bookmarkEnd w:id="3176"/>
      <w:bookmarkEnd w:id="3177"/>
      <w:bookmarkEnd w:id="3178"/>
      <w:bookmarkEnd w:id="3179"/>
      <w:bookmarkEnd w:id="3180"/>
    </w:p>
    <w:p w14:paraId="14578E65" w14:textId="178CE511" w:rsidR="00D40151" w:rsidRPr="001B7C50" w:rsidRDefault="00D40151" w:rsidP="00D40151">
      <w:r w:rsidRPr="001B7C50">
        <w:t xml:space="preserve">5GS supports tracing as described in </w:t>
      </w:r>
      <w:r w:rsidR="00695DF1" w:rsidRPr="001B7C50">
        <w:t>TS</w:t>
      </w:r>
      <w:r w:rsidR="00695DF1">
        <w:t> </w:t>
      </w:r>
      <w:r w:rsidR="00695DF1" w:rsidRPr="001B7C50">
        <w:t>32.421</w:t>
      </w:r>
      <w:r w:rsidR="00695DF1">
        <w:t> </w:t>
      </w:r>
      <w:r w:rsidR="00695DF1" w:rsidRPr="001B7C50">
        <w:t>[</w:t>
      </w:r>
      <w:r w:rsidRPr="001B7C50">
        <w:t xml:space="preserve">66]. 5GS support may include subscriber tracing (tracing targeting a SUPI) or equipment tracing (tracing targeting a PEI) but also other forms of tracing further described in </w:t>
      </w:r>
      <w:r w:rsidR="00695DF1" w:rsidRPr="001B7C50">
        <w:t>TS</w:t>
      </w:r>
      <w:r w:rsidR="00695DF1">
        <w:t> </w:t>
      </w:r>
      <w:r w:rsidR="00695DF1" w:rsidRPr="001B7C50">
        <w:t>32.421</w:t>
      </w:r>
      <w:r w:rsidR="00695DF1">
        <w:t> </w:t>
      </w:r>
      <w:r w:rsidR="00695DF1" w:rsidRPr="001B7C50">
        <w:t>[</w:t>
      </w:r>
      <w:r w:rsidRPr="001B7C50">
        <w:t>66].</w:t>
      </w:r>
    </w:p>
    <w:p w14:paraId="7DFE6A11" w14:textId="79B23DE5" w:rsidR="00D40151" w:rsidRPr="001B7C50" w:rsidRDefault="00D40151" w:rsidP="00D40151">
      <w:pPr>
        <w:pStyle w:val="NO"/>
      </w:pPr>
      <w:r w:rsidRPr="001B7C50">
        <w:t>NOTE 1:</w:t>
      </w:r>
      <w:r w:rsidRPr="001B7C50">
        <w:tab/>
        <w:t xml:space="preserve">TS 23.501 / </w:t>
      </w:r>
      <w:r w:rsidR="00695DF1" w:rsidRPr="001B7C50">
        <w:t>TS</w:t>
      </w:r>
      <w:r w:rsidR="00695DF1">
        <w:t> </w:t>
      </w:r>
      <w:r w:rsidR="00695DF1" w:rsidRPr="001B7C50">
        <w:t>23.502</w:t>
      </w:r>
      <w:r w:rsidR="00695DF1">
        <w:t> </w:t>
      </w:r>
      <w:r w:rsidR="00695DF1" w:rsidRPr="001B7C50">
        <w:t>[</w:t>
      </w:r>
      <w:r w:rsidRPr="001B7C50">
        <w:t xml:space="preserve">3] / </w:t>
      </w:r>
      <w:r w:rsidR="00695DF1" w:rsidRPr="001B7C50">
        <w:t>TS</w:t>
      </w:r>
      <w:r w:rsidR="00695DF1">
        <w:t> </w:t>
      </w:r>
      <w:r w:rsidR="00695DF1" w:rsidRPr="001B7C50">
        <w:t>23.503</w:t>
      </w:r>
      <w:r w:rsidR="00695DF1">
        <w:t> </w:t>
      </w:r>
      <w:r w:rsidR="00695DF1"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564AB85" w:rsidR="00D40151" w:rsidRPr="001B7C50" w:rsidRDefault="00D40151" w:rsidP="00D40151">
      <w:r w:rsidRPr="001B7C50">
        <w:t xml:space="preserve">The content of Trace Requirements about a UE (e.g. trace reference, address of the Trace Collection Entity, etc.) is defined in </w:t>
      </w:r>
      <w:r w:rsidR="00695DF1" w:rsidRPr="001B7C50">
        <w:t>TS</w:t>
      </w:r>
      <w:r w:rsidR="00695DF1">
        <w:t> </w:t>
      </w:r>
      <w:r w:rsidR="00695DF1" w:rsidRPr="001B7C50">
        <w:t>32.421</w:t>
      </w:r>
      <w:r w:rsidR="00695DF1">
        <w:t> </w:t>
      </w:r>
      <w:r w:rsidR="00695DF1" w:rsidRPr="001B7C50">
        <w:t>[</w:t>
      </w:r>
      <w:r w:rsidRPr="001B7C50">
        <w:t>66].</w:t>
      </w:r>
    </w:p>
    <w:p w14:paraId="13D4A4DA" w14:textId="77777777" w:rsidR="00D40151" w:rsidRPr="001B7C50" w:rsidRDefault="00D40151" w:rsidP="00D40151">
      <w:r w:rsidRPr="001B7C50">
        <w:lastRenderedPageBreak/>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181" w:name="_Toc20150050"/>
      <w:bookmarkStart w:id="3182" w:name="_Toc27846849"/>
      <w:bookmarkStart w:id="3183" w:name="_Toc36187980"/>
      <w:bookmarkStart w:id="3184" w:name="_Toc45183884"/>
      <w:bookmarkStart w:id="3185" w:name="_Toc47342726"/>
      <w:bookmarkStart w:id="3186" w:name="_Toc51769427"/>
      <w:bookmarkStart w:id="3187" w:name="_Toc122440549"/>
      <w:r w:rsidRPr="001B7C50">
        <w:t>5.25.2</w:t>
      </w:r>
      <w:r w:rsidRPr="001B7C50">
        <w:tab/>
        <w:t>Support of OAM-based 5G VN group management</w:t>
      </w:r>
      <w:bookmarkEnd w:id="3181"/>
      <w:bookmarkEnd w:id="3182"/>
      <w:bookmarkEnd w:id="3183"/>
      <w:bookmarkEnd w:id="3184"/>
      <w:bookmarkEnd w:id="3185"/>
      <w:bookmarkEnd w:id="3186"/>
      <w:bookmarkEnd w:id="3187"/>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188" w:name="_Toc20150051"/>
      <w:bookmarkStart w:id="3189" w:name="_Toc27846850"/>
      <w:bookmarkStart w:id="3190" w:name="_Toc36187981"/>
      <w:bookmarkStart w:id="3191" w:name="_Toc45183885"/>
      <w:bookmarkStart w:id="3192" w:name="_Toc47342727"/>
      <w:bookmarkStart w:id="3193" w:name="_Toc51769428"/>
      <w:bookmarkStart w:id="3194" w:name="_Toc122440550"/>
      <w:r w:rsidRPr="001B7C50">
        <w:t>5.26</w:t>
      </w:r>
      <w:r w:rsidRPr="001B7C50">
        <w:tab/>
        <w:t>Configuration Transfer Procedure</w:t>
      </w:r>
      <w:bookmarkEnd w:id="3188"/>
      <w:bookmarkEnd w:id="3189"/>
      <w:bookmarkEnd w:id="3190"/>
      <w:bookmarkEnd w:id="3191"/>
      <w:bookmarkEnd w:id="3192"/>
      <w:bookmarkEnd w:id="3193"/>
      <w:bookmarkEnd w:id="3194"/>
    </w:p>
    <w:p w14:paraId="28D39624" w14:textId="7B770470"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695DF1" w:rsidRPr="001B7C50">
        <w:t>TS</w:t>
      </w:r>
      <w:r w:rsidR="00695DF1">
        <w:t> </w:t>
      </w:r>
      <w:r w:rsidR="00695DF1" w:rsidRPr="001B7C50">
        <w:t>38.413</w:t>
      </w:r>
      <w:r w:rsidR="00695DF1">
        <w:t> </w:t>
      </w:r>
      <w:r w:rsidR="00695DF1" w:rsidRPr="001B7C50">
        <w:t>[</w:t>
      </w:r>
      <w:r w:rsidRPr="001B7C50">
        <w:t>34].</w:t>
      </w:r>
    </w:p>
    <w:p w14:paraId="5833BC51" w14:textId="77777777" w:rsidR="00D40151" w:rsidRPr="001B7C50" w:rsidRDefault="00D40151" w:rsidP="00D40151">
      <w:pPr>
        <w:pStyle w:val="Heading3"/>
      </w:pPr>
      <w:bookmarkStart w:id="3195" w:name="_Toc20150052"/>
      <w:bookmarkStart w:id="3196" w:name="_Toc27846851"/>
      <w:bookmarkStart w:id="3197" w:name="_Toc36187982"/>
      <w:bookmarkStart w:id="3198" w:name="_Toc45183886"/>
      <w:bookmarkStart w:id="3199" w:name="_Toc47342728"/>
      <w:bookmarkStart w:id="3200" w:name="_Toc51769429"/>
      <w:bookmarkStart w:id="3201" w:name="_Toc122440551"/>
      <w:r w:rsidRPr="001B7C50">
        <w:t>5.26.1</w:t>
      </w:r>
      <w:r w:rsidRPr="001B7C50">
        <w:tab/>
        <w:t>Architecture Principles for Configuration Transfer</w:t>
      </w:r>
      <w:bookmarkEnd w:id="3195"/>
      <w:bookmarkEnd w:id="3196"/>
      <w:bookmarkEnd w:id="3197"/>
      <w:bookmarkEnd w:id="3198"/>
      <w:bookmarkEnd w:id="3199"/>
      <w:bookmarkEnd w:id="3200"/>
      <w:bookmarkEnd w:id="3201"/>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02" w:name="_MON_1306138469"/>
    <w:bookmarkEnd w:id="3202"/>
    <w:p w14:paraId="1A160292" w14:textId="77777777" w:rsidR="00D40151" w:rsidRPr="001B7C50" w:rsidRDefault="00D40151" w:rsidP="00D40151">
      <w:pPr>
        <w:pStyle w:val="TH"/>
      </w:pPr>
      <w:r w:rsidRPr="001B7C50">
        <w:object w:dxaOrig="4301" w:dyaOrig="2405" w14:anchorId="3BFF8F66">
          <v:shape id="_x0000_i1090" type="#_x0000_t75" style="width:472.3pt;height:262.65pt" o:ole="">
            <v:imagedata r:id="rId141" o:title=""/>
          </v:shape>
          <o:OLEObject Type="Embed" ProgID="Word.Picture.8" ShapeID="_x0000_i1090" DrawAspect="Content" ObjectID="_1733054125" r:id="rId142"/>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203" w:name="_Toc20150053"/>
      <w:bookmarkStart w:id="3204" w:name="_Toc27846852"/>
      <w:bookmarkStart w:id="3205" w:name="_Toc36187983"/>
      <w:bookmarkStart w:id="3206" w:name="_Toc45183887"/>
      <w:bookmarkStart w:id="3207" w:name="_Toc47342729"/>
      <w:bookmarkStart w:id="3208" w:name="_Toc51769430"/>
      <w:bookmarkStart w:id="3209" w:name="_Toc122440552"/>
      <w:r w:rsidRPr="001B7C50">
        <w:t>5.26.2</w:t>
      </w:r>
      <w:r w:rsidRPr="001B7C50">
        <w:tab/>
        <w:t>Addressing, routing and relaying</w:t>
      </w:r>
      <w:bookmarkEnd w:id="3203"/>
      <w:bookmarkEnd w:id="3204"/>
      <w:bookmarkEnd w:id="3205"/>
      <w:bookmarkEnd w:id="3206"/>
      <w:bookmarkEnd w:id="3207"/>
      <w:bookmarkEnd w:id="3208"/>
      <w:bookmarkEnd w:id="3209"/>
    </w:p>
    <w:p w14:paraId="7A07B79E" w14:textId="77777777" w:rsidR="00D40151" w:rsidRPr="001B7C50" w:rsidRDefault="00D40151" w:rsidP="00D40151">
      <w:pPr>
        <w:pStyle w:val="Heading4"/>
      </w:pPr>
      <w:bookmarkStart w:id="3210" w:name="_Toc20150054"/>
      <w:bookmarkStart w:id="3211" w:name="_Toc27846853"/>
      <w:bookmarkStart w:id="3212" w:name="_Toc36187984"/>
      <w:bookmarkStart w:id="3213" w:name="_Toc45183888"/>
      <w:bookmarkStart w:id="3214" w:name="_Toc47342730"/>
      <w:bookmarkStart w:id="3215" w:name="_Toc51769431"/>
      <w:bookmarkStart w:id="3216" w:name="_Toc122440553"/>
      <w:r w:rsidRPr="001B7C50">
        <w:t>5.26.2.1</w:t>
      </w:r>
      <w:r w:rsidRPr="001B7C50">
        <w:tab/>
        <w:t>Addressing</w:t>
      </w:r>
      <w:bookmarkEnd w:id="3210"/>
      <w:bookmarkEnd w:id="3211"/>
      <w:bookmarkEnd w:id="3212"/>
      <w:bookmarkEnd w:id="3213"/>
      <w:bookmarkEnd w:id="3214"/>
      <w:bookmarkEnd w:id="3215"/>
      <w:bookmarkEnd w:id="3216"/>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217" w:name="_Toc20150055"/>
      <w:bookmarkStart w:id="3218" w:name="_Toc27846854"/>
      <w:bookmarkStart w:id="3219" w:name="_Toc36187985"/>
      <w:bookmarkStart w:id="3220" w:name="_Toc45183889"/>
      <w:bookmarkStart w:id="3221" w:name="_Toc47342731"/>
      <w:bookmarkStart w:id="3222" w:name="_Toc51769432"/>
      <w:bookmarkStart w:id="3223" w:name="_Toc122440554"/>
      <w:r w:rsidRPr="001B7C50">
        <w:t>5.26.2.2</w:t>
      </w:r>
      <w:r w:rsidRPr="001B7C50">
        <w:tab/>
        <w:t>Routing</w:t>
      </w:r>
      <w:bookmarkEnd w:id="3217"/>
      <w:bookmarkEnd w:id="3218"/>
      <w:bookmarkEnd w:id="3219"/>
      <w:bookmarkEnd w:id="3220"/>
      <w:bookmarkEnd w:id="3221"/>
      <w:bookmarkEnd w:id="3222"/>
      <w:bookmarkEnd w:id="3223"/>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224" w:name="_Toc20150056"/>
      <w:bookmarkStart w:id="3225" w:name="_Toc27846855"/>
      <w:bookmarkStart w:id="3226" w:name="_Toc36187986"/>
      <w:bookmarkStart w:id="3227" w:name="_Toc45183890"/>
      <w:bookmarkStart w:id="3228" w:name="_Toc47342732"/>
      <w:bookmarkStart w:id="3229" w:name="_Toc51769433"/>
      <w:bookmarkStart w:id="3230" w:name="_Toc122440555"/>
      <w:r w:rsidRPr="001B7C50">
        <w:t>5.26.2.3</w:t>
      </w:r>
      <w:r w:rsidRPr="001B7C50">
        <w:tab/>
        <w:t>Relaying</w:t>
      </w:r>
      <w:bookmarkEnd w:id="3224"/>
      <w:bookmarkEnd w:id="3225"/>
      <w:bookmarkEnd w:id="3226"/>
      <w:bookmarkEnd w:id="3227"/>
      <w:bookmarkEnd w:id="3228"/>
      <w:bookmarkEnd w:id="3229"/>
      <w:bookmarkEnd w:id="3230"/>
    </w:p>
    <w:p w14:paraId="63943A71" w14:textId="14A602EC" w:rsidR="00D40151" w:rsidRPr="001B7C50" w:rsidRDefault="00D40151" w:rsidP="00D40151">
      <w:pPr>
        <w:rPr>
          <w:noProof/>
        </w:rPr>
      </w:pPr>
      <w:r w:rsidRPr="001B7C50">
        <w:rPr>
          <w:noProof/>
        </w:rPr>
        <w:t xml:space="preserve">The AMF performs relaying between N2 and N14 messages as described in </w:t>
      </w:r>
      <w:r w:rsidR="00695DF1" w:rsidRPr="001B7C50">
        <w:rPr>
          <w:noProof/>
        </w:rPr>
        <w:t>TS</w:t>
      </w:r>
      <w:r w:rsidR="00695DF1">
        <w:rPr>
          <w:noProof/>
        </w:rPr>
        <w:t> </w:t>
      </w:r>
      <w:r w:rsidR="00695DF1" w:rsidRPr="001B7C50">
        <w:rPr>
          <w:noProof/>
        </w:rPr>
        <w:t>38.413</w:t>
      </w:r>
      <w:r w:rsidR="00695DF1">
        <w:rPr>
          <w:noProof/>
        </w:rPr>
        <w:t> </w:t>
      </w:r>
      <w:r w:rsidR="00695DF1" w:rsidRPr="001B7C50">
        <w:rPr>
          <w:noProof/>
        </w:rPr>
        <w:t>[</w:t>
      </w:r>
      <w:r w:rsidRPr="001B7C50">
        <w:rPr>
          <w:noProof/>
        </w:rPr>
        <w:t xml:space="preserve">34], </w:t>
      </w:r>
      <w:r w:rsidR="00695DF1" w:rsidRPr="001B7C50">
        <w:rPr>
          <w:noProof/>
        </w:rPr>
        <w:t>TS</w:t>
      </w:r>
      <w:r w:rsidR="00695DF1">
        <w:rPr>
          <w:noProof/>
        </w:rPr>
        <w:t> </w:t>
      </w:r>
      <w:r w:rsidR="00695DF1" w:rsidRPr="001B7C50">
        <w:rPr>
          <w:noProof/>
        </w:rPr>
        <w:t>29.518</w:t>
      </w:r>
      <w:r w:rsidR="00695DF1">
        <w:rPr>
          <w:noProof/>
        </w:rPr>
        <w:t> </w:t>
      </w:r>
      <w:r w:rsidR="00695DF1" w:rsidRPr="001B7C50">
        <w:rPr>
          <w:noProof/>
        </w:rPr>
        <w:t>[</w:t>
      </w:r>
      <w:r w:rsidRPr="001B7C50">
        <w:rPr>
          <w:noProof/>
        </w:rPr>
        <w:t>71].</w:t>
      </w:r>
    </w:p>
    <w:p w14:paraId="4892EC0C" w14:textId="6C988E64" w:rsidR="00D40151" w:rsidRPr="001B7C50" w:rsidRDefault="00D40151" w:rsidP="00D40151">
      <w:pPr>
        <w:pStyle w:val="Heading2"/>
      </w:pPr>
      <w:bookmarkStart w:id="3231" w:name="_Toc20150057"/>
      <w:bookmarkStart w:id="3232" w:name="_Toc27846856"/>
      <w:bookmarkStart w:id="3233" w:name="_Toc36187987"/>
      <w:bookmarkStart w:id="3234" w:name="_Toc45183891"/>
      <w:bookmarkStart w:id="3235" w:name="_Toc47342733"/>
      <w:bookmarkStart w:id="3236" w:name="_Toc51769434"/>
      <w:bookmarkStart w:id="3237" w:name="_Toc122440556"/>
      <w:r w:rsidRPr="001B7C50">
        <w:lastRenderedPageBreak/>
        <w:t>5.27</w:t>
      </w:r>
      <w:r w:rsidRPr="001B7C50">
        <w:tab/>
      </w:r>
      <w:r w:rsidR="000E35F2" w:rsidRPr="001B7C50">
        <w:t xml:space="preserve">Enablers for </w:t>
      </w:r>
      <w:r w:rsidRPr="001B7C50">
        <w:t>Time Sensitive Communications</w:t>
      </w:r>
      <w:bookmarkEnd w:id="3231"/>
      <w:bookmarkEnd w:id="3232"/>
      <w:bookmarkEnd w:id="3233"/>
      <w:bookmarkEnd w:id="3234"/>
      <w:bookmarkEnd w:id="3235"/>
      <w:bookmarkEnd w:id="3236"/>
      <w:r w:rsidR="000E35F2" w:rsidRPr="001B7C50">
        <w:t xml:space="preserve"> and Time Synchronization</w:t>
      </w:r>
      <w:bookmarkEnd w:id="3237"/>
    </w:p>
    <w:p w14:paraId="477670E2" w14:textId="77777777" w:rsidR="00D40151" w:rsidRPr="001B7C50" w:rsidRDefault="00D40151" w:rsidP="00D40151">
      <w:pPr>
        <w:pStyle w:val="Heading3"/>
      </w:pPr>
      <w:bookmarkStart w:id="3238" w:name="_Toc20150058"/>
      <w:bookmarkStart w:id="3239" w:name="_Toc27846857"/>
      <w:bookmarkStart w:id="3240" w:name="_Toc36187988"/>
      <w:bookmarkStart w:id="3241" w:name="_Toc45183892"/>
      <w:bookmarkStart w:id="3242" w:name="_Toc47342734"/>
      <w:bookmarkStart w:id="3243" w:name="_Toc51769435"/>
      <w:bookmarkStart w:id="3244" w:name="_Toc122440557"/>
      <w:r w:rsidRPr="001B7C50">
        <w:t>5.27.0</w:t>
      </w:r>
      <w:r w:rsidRPr="001B7C50">
        <w:tab/>
        <w:t>General</w:t>
      </w:r>
      <w:bookmarkEnd w:id="3238"/>
      <w:bookmarkEnd w:id="3239"/>
      <w:bookmarkEnd w:id="3240"/>
      <w:bookmarkEnd w:id="3241"/>
      <w:bookmarkEnd w:id="3242"/>
      <w:bookmarkEnd w:id="3243"/>
      <w:bookmarkEnd w:id="3244"/>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245"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246" w:name="_Toc27846858"/>
      <w:bookmarkStart w:id="3247" w:name="_Toc36187989"/>
      <w:bookmarkStart w:id="3248" w:name="_Toc45183893"/>
      <w:bookmarkStart w:id="3249" w:name="_Toc47342735"/>
      <w:bookmarkStart w:id="3250" w:name="_Toc51769436"/>
      <w:bookmarkStart w:id="3251" w:name="_Toc122440558"/>
      <w:r w:rsidRPr="001B7C50">
        <w:t>5.27.1</w:t>
      </w:r>
      <w:r w:rsidRPr="001B7C50">
        <w:tab/>
        <w:t>Time Synchronization</w:t>
      </w:r>
      <w:bookmarkEnd w:id="3245"/>
      <w:bookmarkEnd w:id="3246"/>
      <w:bookmarkEnd w:id="3247"/>
      <w:bookmarkEnd w:id="3248"/>
      <w:bookmarkEnd w:id="3249"/>
      <w:bookmarkEnd w:id="3250"/>
      <w:bookmarkEnd w:id="3251"/>
    </w:p>
    <w:p w14:paraId="7B745D84" w14:textId="77777777" w:rsidR="00D40151" w:rsidRPr="001B7C50" w:rsidRDefault="00D40151" w:rsidP="00D40151">
      <w:pPr>
        <w:pStyle w:val="Heading4"/>
      </w:pPr>
      <w:bookmarkStart w:id="3252" w:name="_Toc20150060"/>
      <w:bookmarkStart w:id="3253" w:name="_Toc27846859"/>
      <w:bookmarkStart w:id="3254" w:name="_Toc36187990"/>
      <w:bookmarkStart w:id="3255" w:name="_Toc45183894"/>
      <w:bookmarkStart w:id="3256" w:name="_Toc47342736"/>
      <w:bookmarkStart w:id="3257" w:name="_Toc51769437"/>
      <w:bookmarkStart w:id="3258" w:name="_Toc122440559"/>
      <w:r w:rsidRPr="001B7C50">
        <w:t>5.27.1.1</w:t>
      </w:r>
      <w:r w:rsidRPr="001B7C50">
        <w:tab/>
        <w:t>General</w:t>
      </w:r>
      <w:bookmarkEnd w:id="3252"/>
      <w:bookmarkEnd w:id="3253"/>
      <w:bookmarkEnd w:id="3254"/>
      <w:bookmarkEnd w:id="3255"/>
      <w:bookmarkEnd w:id="3256"/>
      <w:bookmarkEnd w:id="3257"/>
      <w:bookmarkEnd w:id="3258"/>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lastRenderedPageBreak/>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59" w:name="_MON_1587198493"/>
    <w:bookmarkEnd w:id="3259"/>
    <w:p w14:paraId="2620F6E8" w14:textId="22C7C81E" w:rsidR="006D2D57" w:rsidRPr="001B7C50" w:rsidRDefault="006D2D57" w:rsidP="00B96062">
      <w:pPr>
        <w:pStyle w:val="TH"/>
      </w:pPr>
      <w:r w:rsidRPr="001B7C50">
        <w:object w:dxaOrig="9640" w:dyaOrig="3251" w14:anchorId="6746E736">
          <v:shape id="_x0000_i1091" type="#_x0000_t75" style="width:481.55pt;height:160.7pt" o:ole="">
            <v:imagedata r:id="rId143" o:title=""/>
          </v:shape>
          <o:OLEObject Type="Embed" ProgID="Word.Picture.8" ShapeID="_x0000_i1091" DrawAspect="Content" ObjectID="_1733054126" r:id="rId144"/>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F2C7449"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695DF1">
        <w:t>TS</w:t>
      </w:r>
      <w:r w:rsidR="00695DF1">
        <w:t> </w:t>
      </w:r>
      <w:r w:rsidR="00695DF1">
        <w:t>38.331</w:t>
      </w:r>
      <w:r w:rsidR="00695DF1">
        <w:t> </w:t>
      </w:r>
      <w:r w:rsidR="00695DF1">
        <w:t>[</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lastRenderedPageBreak/>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60" w:name="_Toc20150061"/>
      <w:bookmarkStart w:id="3261" w:name="_Toc27846860"/>
      <w:bookmarkStart w:id="3262" w:name="_Toc36187991"/>
      <w:bookmarkStart w:id="3263" w:name="_Toc45183895"/>
      <w:bookmarkStart w:id="3264" w:name="_Toc47342737"/>
      <w:bookmarkStart w:id="3265" w:name="_Toc51769438"/>
      <w:bookmarkStart w:id="3266" w:name="_Toc122440560"/>
      <w:r w:rsidRPr="001B7C50">
        <w:t>5.27.1.2</w:t>
      </w:r>
      <w:r w:rsidRPr="001B7C50">
        <w:tab/>
        <w:t>Distribution of timing information</w:t>
      </w:r>
      <w:bookmarkEnd w:id="3260"/>
      <w:bookmarkEnd w:id="3261"/>
      <w:bookmarkEnd w:id="3262"/>
      <w:bookmarkEnd w:id="3263"/>
      <w:bookmarkEnd w:id="3264"/>
      <w:bookmarkEnd w:id="3265"/>
      <w:bookmarkEnd w:id="3266"/>
    </w:p>
    <w:p w14:paraId="2BDBFA6F" w14:textId="77777777" w:rsidR="00D40151" w:rsidRPr="001B7C50" w:rsidRDefault="00D40151" w:rsidP="00D40151">
      <w:pPr>
        <w:pStyle w:val="Heading5"/>
      </w:pPr>
      <w:bookmarkStart w:id="3267" w:name="_Toc20150062"/>
      <w:bookmarkStart w:id="3268" w:name="_Toc27846861"/>
      <w:bookmarkStart w:id="3269" w:name="_Toc36187992"/>
      <w:bookmarkStart w:id="3270" w:name="_Toc45183896"/>
      <w:bookmarkStart w:id="3271" w:name="_Toc47342738"/>
      <w:bookmarkStart w:id="3272" w:name="_Toc51769439"/>
      <w:bookmarkStart w:id="3273" w:name="_Toc122440561"/>
      <w:r w:rsidRPr="001B7C50">
        <w:t>5.27.1.2.1</w:t>
      </w:r>
      <w:r w:rsidRPr="001B7C50">
        <w:tab/>
        <w:t>Distribution of 5G internal system clock</w:t>
      </w:r>
      <w:bookmarkEnd w:id="3267"/>
      <w:bookmarkEnd w:id="3268"/>
      <w:bookmarkEnd w:id="3269"/>
      <w:bookmarkEnd w:id="3270"/>
      <w:bookmarkEnd w:id="3271"/>
      <w:bookmarkEnd w:id="3272"/>
      <w:bookmarkEnd w:id="3273"/>
    </w:p>
    <w:p w14:paraId="312337B0" w14:textId="77462470"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695DF1" w:rsidRPr="001B7C50">
        <w:rPr>
          <w:lang w:eastAsia="x-none"/>
        </w:rPr>
        <w:t>TS</w:t>
      </w:r>
      <w:r w:rsidR="00695DF1">
        <w:rPr>
          <w:lang w:eastAsia="x-none"/>
        </w:rPr>
        <w:t> </w:t>
      </w:r>
      <w:r w:rsidR="00695DF1" w:rsidRPr="001B7C50">
        <w:rPr>
          <w:lang w:eastAsia="x-none"/>
        </w:rPr>
        <w:t>38.331</w:t>
      </w:r>
      <w:r w:rsidR="00695DF1">
        <w:rPr>
          <w:lang w:eastAsia="x-none"/>
        </w:rPr>
        <w:t> </w:t>
      </w:r>
      <w:r w:rsidR="00695DF1"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274" w:name="_Toc20150063"/>
      <w:bookmarkStart w:id="3275" w:name="_Toc27846862"/>
      <w:bookmarkStart w:id="3276" w:name="_Toc36187993"/>
      <w:bookmarkStart w:id="3277" w:name="_Toc45183897"/>
      <w:bookmarkStart w:id="3278" w:name="_Toc47342739"/>
      <w:bookmarkStart w:id="3279" w:name="_Toc51769440"/>
      <w:bookmarkStart w:id="3280" w:name="_Toc122440562"/>
      <w:r w:rsidRPr="001B7C50">
        <w:t>5.27.1.2.2</w:t>
      </w:r>
      <w:r w:rsidRPr="001B7C50">
        <w:tab/>
        <w:t>Distribution of grandmaster clock and time-stamping</w:t>
      </w:r>
      <w:bookmarkEnd w:id="3274"/>
      <w:bookmarkEnd w:id="3275"/>
      <w:bookmarkEnd w:id="3276"/>
      <w:bookmarkEnd w:id="3277"/>
      <w:bookmarkEnd w:id="3278"/>
      <w:bookmarkEnd w:id="3279"/>
      <w:bookmarkEnd w:id="3280"/>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lastRenderedPageBreak/>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281" w:name="_Toc20150064"/>
      <w:bookmarkStart w:id="3282" w:name="_Toc27846863"/>
      <w:bookmarkStart w:id="3283" w:name="_Toc36187994"/>
      <w:bookmarkStart w:id="3284" w:name="_Toc45183898"/>
      <w:bookmarkStart w:id="3285" w:name="_Toc47342740"/>
      <w:bookmarkStart w:id="3286"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lastRenderedPageBreak/>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lastRenderedPageBreak/>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287" w:name="_Toc122440563"/>
      <w:r w:rsidRPr="001B7C50">
        <w:t>5.27.1.3</w:t>
      </w:r>
      <w:r w:rsidRPr="001B7C50">
        <w:tab/>
        <w:t>Support for multiple</w:t>
      </w:r>
      <w:r w:rsidR="00607A94" w:rsidRPr="001B7C50">
        <w:t xml:space="preserve"> (g)PTP</w:t>
      </w:r>
      <w:r w:rsidRPr="001B7C50">
        <w:t xml:space="preserve"> domains</w:t>
      </w:r>
      <w:bookmarkEnd w:id="3281"/>
      <w:bookmarkEnd w:id="3282"/>
      <w:bookmarkEnd w:id="3283"/>
      <w:bookmarkEnd w:id="3284"/>
      <w:bookmarkEnd w:id="3285"/>
      <w:bookmarkEnd w:id="3286"/>
      <w:bookmarkEnd w:id="3287"/>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288" w:name="_Toc20150065"/>
      <w:bookmarkStart w:id="3289" w:name="_Toc27846864"/>
      <w:bookmarkStart w:id="3290" w:name="_Toc36187995"/>
      <w:bookmarkStart w:id="3291" w:name="_Toc45183899"/>
      <w:bookmarkStart w:id="3292"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293" w:name="_Toc51769442"/>
      <w:bookmarkStart w:id="3294" w:name="_Toc122440564"/>
      <w:r w:rsidRPr="001B7C50">
        <w:t>5.27.1.4</w:t>
      </w:r>
      <w:r w:rsidRPr="001B7C50">
        <w:tab/>
        <w:t>DS-TT and NW-TT Time Synchronization functionality</w:t>
      </w:r>
      <w:bookmarkEnd w:id="3294"/>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lastRenderedPageBreak/>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295" w:name="_Toc122440565"/>
      <w:r w:rsidRPr="001B7C50">
        <w:t>5.27.1.5</w:t>
      </w:r>
      <w:r w:rsidRPr="001B7C50">
        <w:tab/>
        <w:t>Detection of (g)PTP Sync and Announce timeouts</w:t>
      </w:r>
      <w:bookmarkEnd w:id="3295"/>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296" w:name="_Toc122440566"/>
      <w:r w:rsidRPr="001B7C50">
        <w:t>5.27.1.6</w:t>
      </w:r>
      <w:r w:rsidRPr="001B7C50">
        <w:tab/>
        <w:t>Distribution of Announce messages and best master clock selection</w:t>
      </w:r>
      <w:bookmarkEnd w:id="3296"/>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lastRenderedPageBreak/>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297" w:name="_Toc122440567"/>
      <w:r w:rsidRPr="001B7C50">
        <w:t>5.27.1.7</w:t>
      </w:r>
      <w:r w:rsidRPr="001B7C50">
        <w:tab/>
        <w:t>Support for PTP grandmaster function in 5GS</w:t>
      </w:r>
      <w:bookmarkEnd w:id="3297"/>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298" w:name="_Toc122440568"/>
      <w:r w:rsidRPr="001B7C50">
        <w:lastRenderedPageBreak/>
        <w:t>5.27.1.</w:t>
      </w:r>
      <w:r w:rsidR="006D2D57" w:rsidRPr="001B7C50">
        <w:t>8</w:t>
      </w:r>
      <w:r w:rsidRPr="001B7C50">
        <w:tab/>
        <w:t>Exposure of Time Synchronization</w:t>
      </w:r>
      <w:bookmarkEnd w:id="3298"/>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0C668472" w:rsidR="00EC5600" w:rsidRDefault="00EC5600" w:rsidP="00323277">
      <w:pPr>
        <w:pStyle w:val="B1"/>
      </w:pPr>
      <w:r>
        <w:t xml:space="preserve">The AF may use the service-specific parameters to control the time synchronization service for targeted UE(s). These parameters are specified in clause 4.15.9.3 and 4.15.9.4 of </w:t>
      </w:r>
      <w:r w:rsidR="00695DF1">
        <w:t>TS</w:t>
      </w:r>
      <w:r w:rsidR="00695DF1">
        <w:t> </w:t>
      </w:r>
      <w:r w:rsidR="00695DF1">
        <w:t>23.502</w:t>
      </w:r>
      <w:r w:rsidR="00695DF1">
        <w:t> </w:t>
      </w:r>
      <w:r w:rsidR="00695DF1">
        <w:t>[</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13A1CBD0"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695DF1">
        <w:t>TS</w:t>
      </w:r>
      <w:r w:rsidR="00695DF1">
        <w:t> </w:t>
      </w:r>
      <w:r w:rsidR="00695DF1">
        <w:t>23.502</w:t>
      </w:r>
      <w:r w:rsidR="00695DF1">
        <w:t> </w:t>
      </w:r>
      <w:r w:rsidR="00695DF1">
        <w:t>[</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60537B35"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695DF1" w:rsidRPr="001B7C50">
        <w:t>TS</w:t>
      </w:r>
      <w:r w:rsidR="00695DF1">
        <w:t> </w:t>
      </w:r>
      <w:r w:rsidR="00695DF1" w:rsidRPr="001B7C50">
        <w:t>23.502</w:t>
      </w:r>
      <w:r w:rsidR="00695DF1">
        <w:t> </w:t>
      </w:r>
      <w:r w:rsidR="00695DF1" w:rsidRPr="001B7C50">
        <w:t>[</w:t>
      </w:r>
      <w:r w:rsidRPr="001B7C50">
        <w:t>3].</w:t>
      </w:r>
    </w:p>
    <w:p w14:paraId="00538557" w14:textId="7B3D3D2E"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695DF1" w:rsidRPr="001B7C50">
        <w:t>TS</w:t>
      </w:r>
      <w:r w:rsidR="00695DF1">
        <w:t> </w:t>
      </w:r>
      <w:r w:rsidR="00695DF1" w:rsidRPr="001B7C50">
        <w:t>23.502</w:t>
      </w:r>
      <w:r w:rsidR="00695DF1">
        <w:t> </w:t>
      </w:r>
      <w:r w:rsidR="00695DF1"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5F994348" w:rsidR="0053150F" w:rsidRPr="001B7C50" w:rsidRDefault="0053150F" w:rsidP="008D5A3F">
      <w:r w:rsidRPr="001B7C50">
        <w:t xml:space="preserve">The AF uses the procedure for configuring the (g)PTP instance in 5GS as described in clause 4.15.9.3 of </w:t>
      </w:r>
      <w:r w:rsidR="00695DF1" w:rsidRPr="001B7C50">
        <w:t>TS</w:t>
      </w:r>
      <w:r w:rsidR="00695DF1">
        <w:t> </w:t>
      </w:r>
      <w:r w:rsidR="00695DF1" w:rsidRPr="001B7C50">
        <w:t>23.502</w:t>
      </w:r>
      <w:r w:rsidR="00695DF1">
        <w:t> </w:t>
      </w:r>
      <w:r w:rsidR="00695DF1" w:rsidRPr="001B7C50">
        <w:t>[</w:t>
      </w:r>
      <w:r w:rsidRPr="001B7C50">
        <w:t xml:space="preserve">3] and uses the procedure for providing the 5G access stratum time distribution as described in clause 4.15.9.4 of </w:t>
      </w:r>
      <w:r w:rsidR="00695DF1" w:rsidRPr="001B7C50">
        <w:t>TS</w:t>
      </w:r>
      <w:r w:rsidR="00695DF1">
        <w:t> </w:t>
      </w:r>
      <w:r w:rsidR="00695DF1" w:rsidRPr="001B7C50">
        <w:t>23.502</w:t>
      </w:r>
      <w:r w:rsidR="00695DF1">
        <w:t> </w:t>
      </w:r>
      <w:r w:rsidR="00695DF1" w:rsidRPr="001B7C50">
        <w:t>[</w:t>
      </w:r>
      <w:r w:rsidRPr="001B7C50">
        <w:t>3] for the UEs.</w:t>
      </w:r>
    </w:p>
    <w:p w14:paraId="443D8B22" w14:textId="4CAC4D6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695DF1">
        <w:t>TS</w:t>
      </w:r>
      <w:r w:rsidR="00695DF1">
        <w:t> </w:t>
      </w:r>
      <w:r w:rsidR="00695DF1">
        <w:t>23.502</w:t>
      </w:r>
      <w:r w:rsidR="00695DF1">
        <w:t> </w:t>
      </w:r>
      <w:r w:rsidR="00695DF1">
        <w:t>[</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38621F7C" w:rsidR="00F860C3" w:rsidRDefault="00F860C3" w:rsidP="008D5A3F">
      <w:r>
        <w:t xml:space="preserve">The TSCTSF uses the Time Synchronization parameters (Table 4.15.9.4-1) as received from the AF (directly or via NEF) to control the 5G access stratum time synchronization distribution as described in clause 4.15.9.4 of </w:t>
      </w:r>
      <w:r w:rsidR="00695DF1">
        <w:t>TS</w:t>
      </w:r>
      <w:r w:rsidR="00695DF1">
        <w:t> </w:t>
      </w:r>
      <w:r w:rsidR="00695DF1">
        <w:t>23.502</w:t>
      </w:r>
      <w:r w:rsidR="00695DF1">
        <w:t> </w:t>
      </w:r>
      <w:r w:rsidR="00695DF1">
        <w:t>[</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6E672E7C" w:rsidR="00960CDA" w:rsidRPr="001B7C50" w:rsidRDefault="00960CDA" w:rsidP="00562E84">
      <w:r w:rsidRPr="001B7C50">
        <w:lastRenderedPageBreak/>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695DF1" w:rsidRPr="001B7C50">
        <w:t>TS</w:t>
      </w:r>
      <w:r w:rsidR="00695DF1">
        <w:t> </w:t>
      </w:r>
      <w:r w:rsidR="00695DF1" w:rsidRPr="001B7C50">
        <w:t>23.502</w:t>
      </w:r>
      <w:r w:rsidR="00695DF1">
        <w:t> </w:t>
      </w:r>
      <w:r w:rsidR="00695DF1" w:rsidRPr="001B7C50">
        <w:t>[</w:t>
      </w:r>
      <w:r w:rsidR="00C950EF" w:rsidRPr="001B7C50">
        <w:t>3]</w:t>
      </w:r>
      <w:r w:rsidRPr="001B7C50">
        <w:t>.</w:t>
      </w:r>
    </w:p>
    <w:p w14:paraId="428417EA" w14:textId="2BDE5C33" w:rsidR="0010039C" w:rsidRPr="001B7C50" w:rsidRDefault="0010039C" w:rsidP="0010039C">
      <w:pPr>
        <w:pStyle w:val="Heading4"/>
      </w:pPr>
      <w:bookmarkStart w:id="3299" w:name="_Toc122440569"/>
      <w:r w:rsidRPr="001B7C50">
        <w:t>5.27.1.9</w:t>
      </w:r>
      <w:r w:rsidRPr="001B7C50">
        <w:tab/>
        <w:t>Support for</w:t>
      </w:r>
      <w:r w:rsidR="00F860C3">
        <w:t xml:space="preserve"> derivation of Uu time synchronization error budget</w:t>
      </w:r>
      <w:bookmarkEnd w:id="3299"/>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3A081048"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695DF1" w:rsidRPr="001B7C50">
        <w:t>TS</w:t>
      </w:r>
      <w:r w:rsidR="00695DF1">
        <w:t> </w:t>
      </w:r>
      <w:r w:rsidR="00695DF1" w:rsidRPr="001B7C50">
        <w:t>23.502</w:t>
      </w:r>
      <w:r w:rsidR="00695DF1">
        <w:t> </w:t>
      </w:r>
      <w:r w:rsidR="00695DF1"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695DF1">
        <w:t>TS</w:t>
      </w:r>
      <w:r w:rsidR="00695DF1">
        <w:t> </w:t>
      </w:r>
      <w:r w:rsidR="00695DF1">
        <w:t>23.502</w:t>
      </w:r>
      <w:r w:rsidR="00695DF1">
        <w:t> </w:t>
      </w:r>
      <w:r w:rsidR="00695DF1">
        <w:t>[</w:t>
      </w:r>
      <w:r w:rsidR="006E7E83">
        <w:t>3], if needed.</w:t>
      </w:r>
    </w:p>
    <w:p w14:paraId="4FFA23C6" w14:textId="1E614091"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695DF1" w:rsidRPr="001B7C50">
        <w:t>TS</w:t>
      </w:r>
      <w:r w:rsidR="00695DF1">
        <w:t> </w:t>
      </w:r>
      <w:r w:rsidR="00695DF1" w:rsidRPr="001B7C50">
        <w:t>38.300</w:t>
      </w:r>
      <w:r w:rsidR="00695DF1">
        <w:t> </w:t>
      </w:r>
      <w:r w:rsidR="00695DF1" w:rsidRPr="001B7C50">
        <w:t>[</w:t>
      </w:r>
      <w:r w:rsidRPr="001B7C50">
        <w:t>27].</w:t>
      </w:r>
    </w:p>
    <w:p w14:paraId="4EA48323" w14:textId="5303B5A2" w:rsidR="001151EB" w:rsidRDefault="001151EB" w:rsidP="007B6EB9">
      <w:pPr>
        <w:pStyle w:val="Heading4"/>
      </w:pPr>
      <w:bookmarkStart w:id="3300" w:name="_Toc122440570"/>
      <w:r>
        <w:t>5.27.1.10</w:t>
      </w:r>
      <w:r>
        <w:tab/>
        <w:t>Support for coverage area filters for time synchronization service</w:t>
      </w:r>
      <w:bookmarkEnd w:id="3300"/>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7314CC7E" w14:textId="4FCEA0E2" w:rsidR="001151EB" w:rsidRDefault="001151EB" w:rsidP="001151EB">
      <w:r>
        <w:t xml:space="preserve">The spatial validity condition is resolved at the TSCTSF. In order to do that, the TSCTSF discovers the AMF(s) serving the list of TA(s) that comprise the spatial validity using the NRF and subscribes to the discovered AMF(s) to receive notifications about presence of the UE in an Area of Interest events (as described in clause 5.3.4.4 of </w:t>
      </w:r>
      <w:r w:rsidR="00695DF1">
        <w:t>TS</w:t>
      </w:r>
      <w:r w:rsidR="00695DF1">
        <w:t> </w:t>
      </w:r>
      <w:r w:rsidR="00695DF1">
        <w:t>23.501</w:t>
      </w:r>
      <w:r w:rsidR="00695DF1">
        <w:t> </w:t>
      </w:r>
      <w:r w:rsidR="00695DF1">
        <w:t>[</w:t>
      </w:r>
      <w:r>
        <w:t>2]). An Area of Interest (AoI) for each AMF is represented by a list of TA(s), wherein the Area of Interest is identical to the requested coverage area, or the Area of Interest is a TA.</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586397E9"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695DF1">
        <w:t>TS</w:t>
      </w:r>
      <w:r w:rsidR="00695DF1">
        <w:t> </w:t>
      </w:r>
      <w:r w:rsidR="00695DF1">
        <w:t>23.502</w:t>
      </w:r>
      <w:r w:rsidR="00695DF1">
        <w:t> </w:t>
      </w:r>
      <w:r w:rsidR="00695DF1">
        <w:t>[</w:t>
      </w:r>
      <w:r>
        <w:t xml:space="preserve">3]. For (g)PTP distribution activation/deactivation, the TSCTSF will modify the PTP instance configuration by means of sending a PMIC to the impacted UE/DS-TTs and UMIC to the impacted UPF/NW-TT, as described in clause K.2.2 of </w:t>
      </w:r>
      <w:r w:rsidR="00695DF1">
        <w:t>TS</w:t>
      </w:r>
      <w:r w:rsidR="00695DF1">
        <w:t> </w:t>
      </w:r>
      <w:r w:rsidR="00695DF1">
        <w:t>23.501</w:t>
      </w:r>
      <w:r w:rsidR="00695DF1">
        <w:t> </w:t>
      </w:r>
      <w:r w:rsidR="00695DF1">
        <w:t>[</w:t>
      </w:r>
      <w:r>
        <w:t>2].</w:t>
      </w:r>
    </w:p>
    <w:p w14:paraId="75ADB5C8" w14:textId="77777777" w:rsidR="001151EB" w:rsidRDefault="001151EB" w:rsidP="001151EB">
      <w:r>
        <w:t xml:space="preserve">If the time synchronization service is modified based on the reports of UE presence in the Area of Interest, the TSCTSF informs the AF for the impacted UE(s) by indicating the PTP port state for the related DS-TT PTP port (in the case of </w:t>
      </w:r>
      <w:r>
        <w:lastRenderedPageBreak/>
        <w:t>(g)PTP based time distribution) or notifying the AF with the indication of 5G access status time distribution status (enabled or disabled, for ASTI based time distribution).</w:t>
      </w:r>
    </w:p>
    <w:p w14:paraId="312F6720" w14:textId="77777777" w:rsidR="001151EB" w:rsidRDefault="001151EB" w:rsidP="001151EB">
      <w:r>
        <w:t>In order to track the UE moving in and out of Time Synchronization coverage area at a TA granularity, the Registration Area (RA) shall only include TAs either inside or outside of the Requested Coverage Area the AF requested for Time Synchronization. This ensures the UE performs Registration update with the network when the UE moves in and out of Requested Coverage Area.</w:t>
      </w:r>
    </w:p>
    <w:p w14:paraId="51728749" w14:textId="38C091C2" w:rsidR="007B6EB9" w:rsidRDefault="007B6EB9" w:rsidP="007B6EB9">
      <w:pPr>
        <w:pStyle w:val="Heading4"/>
      </w:pPr>
      <w:bookmarkStart w:id="3301" w:name="_Toc122440571"/>
      <w:r>
        <w:t>5.27.1.1</w:t>
      </w:r>
      <w:r w:rsidR="001151EB">
        <w:t>1</w:t>
      </w:r>
      <w:r>
        <w:tab/>
        <w:t>Controlling time synchronization service based on the Subscription</w:t>
      </w:r>
      <w:bookmarkEnd w:id="3301"/>
    </w:p>
    <w:p w14:paraId="467D69C8" w14:textId="47274F46"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695DF1">
        <w:t>TS</w:t>
      </w:r>
      <w:r w:rsidR="00695DF1">
        <w:t> </w:t>
      </w:r>
      <w:r w:rsidR="00695DF1">
        <w:t>23.502</w:t>
      </w:r>
      <w:r w:rsidR="00695DF1">
        <w:t> </w:t>
      </w:r>
      <w:r w:rsidR="00695DF1">
        <w:t>[</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70075A10"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695DF1">
        <w:t>TS</w:t>
      </w:r>
      <w:r w:rsidR="00695DF1">
        <w:t> </w:t>
      </w:r>
      <w:r w:rsidR="00695DF1">
        <w:t>38.331</w:t>
      </w:r>
      <w:r w:rsidR="00695DF1">
        <w:t> </w:t>
      </w:r>
      <w:r w:rsidR="00695DF1">
        <w:t>[</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165FFF53" w14:textId="77777777"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77777777"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 In order to track the UE moving in and out of Time Synchronization Coverage Area, the Registration Area (RA) shall only include TAs either inside or outside of the subscribed Coverage Area.</w:t>
      </w:r>
    </w:p>
    <w:p w14:paraId="0E6940E5" w14:textId="77777777" w:rsidR="007B6EB9" w:rsidRDefault="007B6EB9" w:rsidP="00695DF1">
      <w:pPr>
        <w:pStyle w:val="NO"/>
      </w:pPr>
      <w:r>
        <w:t>NOTE:</w:t>
      </w:r>
      <w:r>
        <w:tab/>
        <w:t>This ensures the UE performs Registration update with the network when the UE moves in and out of Requested Coverage Area.</w:t>
      </w:r>
    </w:p>
    <w:p w14:paraId="3920D807" w14:textId="77777777" w:rsidR="007B6EB9" w:rsidRDefault="007B6EB9" w:rsidP="00695DF1">
      <w:pPr>
        <w:pStyle w:val="EditorsNote"/>
      </w:pPr>
      <w:r>
        <w:t>Editor's note:</w:t>
      </w:r>
      <w:r>
        <w:tab/>
        <w:t>How to ensure that the Time Synchronization Coverage Area and the Registration Area consist of the same is FFS.</w:t>
      </w:r>
    </w:p>
    <w:p w14:paraId="7C35E35E" w14:textId="77777777" w:rsidR="007B6EB9" w:rsidRDefault="007B6EB9" w:rsidP="007B6EB9">
      <w:pPr>
        <w:pStyle w:val="B1"/>
      </w:pPr>
      <w:r>
        <w:t>-</w:t>
      </w:r>
      <w:r>
        <w:tab/>
        <w:t>If the AMF receives the start and stop times, then the AMF enables and disables the 5G access stratum time distribution indication to the NG-RAN according to the expiry of start and stop times if the UE is in CM_Connected state. If the UE is in CM_Idle state when a Start time condition is met, the AMF pages the UE and provides the 5G access stratum time distribution indication to NG-RAN as part of the subsequent service request procedure initiated by the UE in the response to the paging.</w:t>
      </w:r>
    </w:p>
    <w:p w14:paraId="4627CEB1" w14:textId="367AC7BE" w:rsidR="007B6EB9" w:rsidRDefault="007B6EB9" w:rsidP="007B6EB9">
      <w:pPr>
        <w:pStyle w:val="B1"/>
      </w:pPr>
      <w:r>
        <w:t>-</w:t>
      </w:r>
      <w:r>
        <w:tab/>
        <w:t xml:space="preserve">The TSCTSF retrieves the Time Synchronization Subscription data from the UDM when the TSCTSF receives an AF request for 5G access stratum-based time synchronization service. According to the "AF request Authorization" in the Time Synchronization Subscription data, the TSCTSF determines whether the UE is authorized for an AF-requested time synchronization service. If the UE is authorized, the TSCTSF proceeds as specified in clause 5.27.1.8 and </w:t>
      </w:r>
      <w:r w:rsidR="00695DF1">
        <w:t>TS</w:t>
      </w:r>
      <w:r w:rsidR="00695DF1">
        <w:t> </w:t>
      </w:r>
      <w:r w:rsidR="00695DF1">
        <w:t>23.502</w:t>
      </w:r>
      <w:r w:rsidR="00695DF1">
        <w:t> </w:t>
      </w:r>
      <w:r w:rsidR="00695DF1">
        <w:t>[</w:t>
      </w:r>
      <w:r>
        <w:t>3].</w:t>
      </w:r>
    </w:p>
    <w:p w14:paraId="5E47B939" w14:textId="77777777" w:rsidR="007B6EB9" w:rsidRDefault="007B6EB9" w:rsidP="00695DF1">
      <w:r>
        <w:lastRenderedPageBreak/>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8A8FAB5" w14:textId="77777777" w:rsidR="007B6EB9" w:rsidRDefault="007B6EB9" w:rsidP="00695DF1">
      <w:pPr>
        <w:pStyle w:val="B2"/>
      </w:pPr>
      <w:r>
        <w:t>-</w:t>
      </w:r>
      <w:r>
        <w:tab/>
        <w:t>optionally, a list of TA(s) which specifies an area (a so called Time Synchronization Coverage Area) in which an AF may request time synchronization services.</w:t>
      </w:r>
    </w:p>
    <w:p w14:paraId="2FC29391" w14:textId="2DB4C6F2"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7777777" w:rsidR="007B6EB9" w:rsidRDefault="007B6EB9" w:rsidP="007B6EB9">
      <w:pPr>
        <w:pStyle w:val="B1"/>
      </w:pPr>
      <w:r>
        <w:t>-</w:t>
      </w:r>
      <w:r>
        <w:tab/>
        <w:t>optionally, Uu time synchronization error budget.</w:t>
      </w:r>
    </w:p>
    <w:p w14:paraId="79022201" w14:textId="77777777" w:rsidR="007B6EB9" w:rsidRDefault="007B6EB9" w:rsidP="007B6EB9">
      <w:r>
        <w:t>The TSCTSF retrieves the Time Synchronization Subscription data from UDM. The TSCTSF controls the Time Synchronization Service. If the UE subscription includes (g)PTP-based time synchronization service subscription:</w:t>
      </w:r>
    </w:p>
    <w:p w14:paraId="3485FBE7" w14:textId="77777777" w:rsidR="007B6EB9" w:rsidRDefault="007B6EB9" w:rsidP="00695DF1">
      <w:pPr>
        <w:pStyle w:val="B1"/>
      </w:pPr>
      <w:r>
        <w:t>-</w:t>
      </w:r>
      <w:r>
        <w:tab/>
        <w:t>The TSCTSF retrieves the Time Synchronization Subscription data from the UDM when the TSCTSF receives an AF request for the time synchronization service (either ASTI or (g)PTP).</w:t>
      </w:r>
    </w:p>
    <w:p w14:paraId="68AE9DA5" w14:textId="14306D65" w:rsidR="007B6EB9" w:rsidRDefault="007B6EB9" w:rsidP="00695DF1">
      <w:pPr>
        <w:pStyle w:val="B2"/>
      </w:pPr>
      <w:r>
        <w:t>-</w:t>
      </w:r>
      <w:r>
        <w:tab/>
        <w:t xml:space="preserve">According to the "AF request Authorization" in the UE's subscription data, the TSCTSF determines whether the UE is authorized for an AF-requested time synchronization service and, if the UE's subscription data contains a Time Synchronization Coverage Area (i.e., a list of TA(s) defining the restricted area for AF request), whether the UE is in the allowed area. If the AF request is authorized and the corresponding UE is in the allowed area, the TSCTSF proceeds as specified in clause 5.27.1.8 and </w:t>
      </w:r>
      <w:r w:rsidR="00695DF1">
        <w:t>TS</w:t>
      </w:r>
      <w:r w:rsidR="00695DF1">
        <w:t> </w:t>
      </w:r>
      <w:r w:rsidR="00695DF1">
        <w:t>23.502</w:t>
      </w:r>
      <w:r w:rsidR="00695DF1">
        <w:t> </w:t>
      </w:r>
      <w:r w:rsidR="00695DF1">
        <w:t>[</w:t>
      </w:r>
      <w:r>
        <w:t>3].</w:t>
      </w:r>
    </w:p>
    <w:p w14:paraId="5EF9B558" w14:textId="77777777"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p>
    <w:p w14:paraId="63B164D9" w14:textId="619A852E" w:rsidR="007B6EB9" w:rsidRDefault="007B6EB9" w:rsidP="00695DF1">
      <w:pPr>
        <w:pStyle w:val="B2"/>
      </w:pPr>
      <w:r>
        <w:t>-</w:t>
      </w:r>
      <w:r>
        <w:tab/>
        <w:t xml:space="preserve">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 of </w:t>
      </w:r>
      <w:r w:rsidR="00695DF1">
        <w:t>TS</w:t>
      </w:r>
      <w:r w:rsidR="00695DF1">
        <w:t> </w:t>
      </w:r>
      <w:r w:rsidR="00695DF1">
        <w:t>23.501</w:t>
      </w:r>
      <w:r w:rsidR="00695DF1">
        <w:t> </w:t>
      </w:r>
      <w:r w:rsidR="00695DF1">
        <w:t>[</w:t>
      </w:r>
      <w:r>
        <w:t>2].</w:t>
      </w:r>
    </w:p>
    <w:p w14:paraId="14740B53" w14:textId="420339CA" w:rsidR="007B6EB9" w:rsidRDefault="007B6EB9" w:rsidP="00695DF1">
      <w:pPr>
        <w:pStyle w:val="B2"/>
      </w:pPr>
      <w:r>
        <w:t>-</w:t>
      </w:r>
      <w:r>
        <w:tab/>
        <w:t xml:space="preserve">The TSCTSF configures a PTP port in DS-TT and adds it to the corresponding PTP instance in NW-TT as described in clause K.2.2 of </w:t>
      </w:r>
      <w:r w:rsidR="00695DF1">
        <w:t>TS</w:t>
      </w:r>
      <w:r w:rsidR="00695DF1">
        <w:t> </w:t>
      </w:r>
      <w:r w:rsidR="00695DF1">
        <w:t>23.501</w:t>
      </w:r>
      <w:r w:rsidR="00695DF1">
        <w:t> </w:t>
      </w:r>
      <w:r w:rsidR="00695DF1">
        <w:t>[</w:t>
      </w:r>
      <w:r>
        <w:t>2].</w:t>
      </w:r>
    </w:p>
    <w:p w14:paraId="17BC7E93" w14:textId="77777777"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32ED7EEA" w14:textId="6F9565E2" w:rsidR="00D40151" w:rsidRPr="001B7C50" w:rsidRDefault="00D40151" w:rsidP="00D40151">
      <w:pPr>
        <w:pStyle w:val="Heading3"/>
      </w:pPr>
      <w:bookmarkStart w:id="3302" w:name="_Toc122440572"/>
      <w:r w:rsidRPr="001B7C50">
        <w:lastRenderedPageBreak/>
        <w:t>5.27.1a</w:t>
      </w:r>
      <w:r w:rsidRPr="001B7C50">
        <w:tab/>
        <w:t>Periodic deterministic</w:t>
      </w:r>
      <w:r w:rsidR="00BB2064" w:rsidRPr="001B7C50">
        <w:t xml:space="preserve"> communication</w:t>
      </w:r>
      <w:bookmarkEnd w:id="3288"/>
      <w:bookmarkEnd w:id="3289"/>
      <w:bookmarkEnd w:id="3290"/>
      <w:bookmarkEnd w:id="3291"/>
      <w:bookmarkEnd w:id="3292"/>
      <w:bookmarkEnd w:id="3293"/>
      <w:bookmarkEnd w:id="3302"/>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303" w:name="_Toc20150066"/>
      <w:bookmarkStart w:id="3304" w:name="_Toc27846865"/>
      <w:bookmarkStart w:id="3305" w:name="_Toc36187996"/>
      <w:bookmarkStart w:id="3306" w:name="_Toc45183900"/>
      <w:bookmarkStart w:id="3307" w:name="_Toc47342742"/>
      <w:bookmarkStart w:id="3308" w:name="_Toc51769443"/>
      <w:bookmarkStart w:id="3309" w:name="_Toc122440573"/>
      <w:r w:rsidRPr="001B7C50">
        <w:t>5.27.2</w:t>
      </w:r>
      <w:r w:rsidRPr="001B7C50">
        <w:tab/>
        <w:t>TSC Assistance Information (TSCAI)</w:t>
      </w:r>
      <w:bookmarkEnd w:id="3303"/>
      <w:bookmarkEnd w:id="3304"/>
      <w:bookmarkEnd w:id="3305"/>
      <w:bookmarkEnd w:id="3306"/>
      <w:bookmarkEnd w:id="3307"/>
      <w:bookmarkEnd w:id="3308"/>
      <w:r w:rsidR="00BB2064" w:rsidRPr="001B7C50">
        <w:t xml:space="preserve"> and TSC Assistance Container (TSCAC)</w:t>
      </w:r>
      <w:bookmarkEnd w:id="3309"/>
    </w:p>
    <w:p w14:paraId="4DF02F06" w14:textId="0D64490C" w:rsidR="000E35F2" w:rsidRPr="001B7C50" w:rsidRDefault="000E35F2" w:rsidP="000E35F2">
      <w:pPr>
        <w:pStyle w:val="Heading4"/>
      </w:pPr>
      <w:bookmarkStart w:id="3310" w:name="_Toc122440574"/>
      <w:r w:rsidRPr="001B7C50">
        <w:t>5.27.2.1</w:t>
      </w:r>
      <w:r w:rsidRPr="001B7C50">
        <w:tab/>
        <w:t>General</w:t>
      </w:r>
      <w:bookmarkEnd w:id="3310"/>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1018B219"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695DF1" w:rsidRPr="001B7C50">
        <w:t>TS</w:t>
      </w:r>
      <w:r w:rsidR="00695DF1">
        <w:t> </w:t>
      </w:r>
      <w:r w:rsidR="00695DF1" w:rsidRPr="001B7C50">
        <w:t>23.503</w:t>
      </w:r>
      <w:r w:rsidR="00695DF1">
        <w:t> </w:t>
      </w:r>
      <w:r w:rsidR="00695DF1" w:rsidRPr="001B7C50">
        <w:t>[</w:t>
      </w:r>
      <w:r w:rsidRPr="001B7C50">
        <w:t>45]</w:t>
      </w:r>
      <w:r w:rsidR="000E35F2" w:rsidRPr="001B7C50">
        <w:t>.</w:t>
      </w:r>
    </w:p>
    <w:p w14:paraId="550572B1" w14:textId="0C98F67A"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695DF1" w:rsidRPr="001B7C50">
        <w:t>TS</w:t>
      </w:r>
      <w:r w:rsidR="00695DF1">
        <w:t> </w:t>
      </w:r>
      <w:r w:rsidR="00695DF1" w:rsidRPr="001B7C50">
        <w:t>23.503</w:t>
      </w:r>
      <w:r w:rsidR="00695DF1">
        <w:t> </w:t>
      </w:r>
      <w:r w:rsidR="00695DF1"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E89A2D4" w:rsidR="00BB2064" w:rsidRPr="001B7C50" w:rsidRDefault="00BB2064" w:rsidP="00BB2064">
      <w:r w:rsidRPr="001B7C50">
        <w:t xml:space="preserve">The SMF may send an update of the TSCAI to the NG-RAN as defined in clauses 4.3.3.2, 4.9.1.2.2 and 4.9.1.3.2 of </w:t>
      </w:r>
      <w:r w:rsidR="00695DF1" w:rsidRPr="001B7C50">
        <w:t>TS</w:t>
      </w:r>
      <w:r w:rsidR="00695DF1">
        <w:t> </w:t>
      </w:r>
      <w:r w:rsidR="00695DF1" w:rsidRPr="001B7C50">
        <w:t>23.502</w:t>
      </w:r>
      <w:r w:rsidR="00695DF1">
        <w:t> </w:t>
      </w:r>
      <w:r w:rsidR="00695DF1" w:rsidRPr="001B7C50">
        <w:t>[</w:t>
      </w:r>
      <w:r w:rsidRPr="001B7C50">
        <w:t>3].</w:t>
      </w:r>
    </w:p>
    <w:p w14:paraId="5B52FACB" w14:textId="266C6D62" w:rsidR="000E35F2" w:rsidRPr="001B7C50" w:rsidRDefault="000E35F2" w:rsidP="00323277">
      <w:pPr>
        <w:pStyle w:val="TH"/>
      </w:pPr>
      <w:r w:rsidRPr="001B7C50">
        <w:lastRenderedPageBreak/>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0194DE66" w14:textId="40A37A29" w:rsidR="0026280E" w:rsidRPr="001B7C50" w:rsidRDefault="00872C86" w:rsidP="00695DF1">
            <w:pPr>
              <w:pStyle w:val="TAN"/>
            </w:pPr>
            <w:r>
              <w:t>NOTE 2:</w:t>
            </w:r>
            <w:r>
              <w:tab/>
              <w:t>The parameter will only be provided together with Burst Arrival Time.</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4EF63E9E" w:rsidR="00872C86" w:rsidRPr="001B7C50" w:rsidRDefault="00872C86" w:rsidP="00C21A56">
            <w:pPr>
              <w:pStyle w:val="TAL"/>
            </w:pPr>
            <w:r>
              <w:t>Indicates the acceptable earliest and latest arrival time of the first packet 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78AB00A5" w14:textId="5D71129F" w:rsidR="00872C86" w:rsidRPr="001B7C50" w:rsidRDefault="00872C86" w:rsidP="00695DF1">
            <w:pPr>
              <w:pStyle w:val="TAN"/>
            </w:pPr>
            <w:r>
              <w:t>NOTE 2:</w:t>
            </w:r>
            <w:r>
              <w:tab/>
              <w:t>The parameter will only be provided together with Burst Arrival Time.</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311" w:name="_Toc122440575"/>
      <w:r w:rsidRPr="001B7C50">
        <w:t>5.27.2.2</w:t>
      </w:r>
      <w:r w:rsidRPr="001B7C50">
        <w:tab/>
        <w:t>TSC Assistance Container determination based on PSFP</w:t>
      </w:r>
      <w:bookmarkEnd w:id="3311"/>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lastRenderedPageBreak/>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312" w:name="_Toc122440576"/>
      <w:r w:rsidRPr="001B7C50">
        <w:t>5.27.2.3</w:t>
      </w:r>
      <w:r w:rsidRPr="001B7C50">
        <w:tab/>
        <w:t>TSC Assistance Container determination by</w:t>
      </w:r>
      <w:r w:rsidR="00055D0B" w:rsidRPr="001B7C50">
        <w:t xml:space="preserve"> TSCTSF</w:t>
      </w:r>
      <w:bookmarkEnd w:id="3312"/>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3E597521"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w:t>
      </w:r>
      <w:r w:rsidR="00872C86">
        <w:t xml:space="preserve"> If the AF is able to adjust the burst sending time, the AF may in addition provide a BAT Window or the Capability for BAT adaptation to the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313" w:name="_Toc122440577"/>
      <w:r w:rsidRPr="001B7C50">
        <w:t>5.27.2.4</w:t>
      </w:r>
      <w:r w:rsidRPr="001B7C50">
        <w:tab/>
        <w:t>TSCAI determination based on TSC Assistance Container</w:t>
      </w:r>
      <w:bookmarkEnd w:id="3313"/>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w:t>
      </w:r>
      <w:r w:rsidRPr="001B7C50">
        <w:lastRenderedPageBreak/>
        <w:t>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77777777" w:rsidR="00872C86" w:rsidRDefault="00872C86" w:rsidP="00695DF1">
      <w:pPr>
        <w:pStyle w:val="B1"/>
      </w:pPr>
      <w:r>
        <w:t>-</w:t>
      </w:r>
      <w:r>
        <w:tab/>
        <w:t>If the TSC Assistance Container contains a Capability for BAT adaptation, the SMF sets the Capability for BAT adaptation in the TSCAI.</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241BC6D4" w:rsidR="00D841E1" w:rsidRPr="001B7C50" w:rsidRDefault="00D841E1" w:rsidP="00D40151">
      <w:r w:rsidRPr="001B7C50">
        <w:t xml:space="preserve">The SMF uses the N4 Association Setup or Update procedures as described in clause 4.4.3 of </w:t>
      </w:r>
      <w:r w:rsidR="00695DF1" w:rsidRPr="001B7C50">
        <w:t>TS</w:t>
      </w:r>
      <w:r w:rsidR="00695DF1">
        <w:t> </w:t>
      </w:r>
      <w:r w:rsidR="00695DF1" w:rsidRPr="001B7C50">
        <w:t>23.502</w:t>
      </w:r>
      <w:r w:rsidR="00695DF1">
        <w:t> </w:t>
      </w:r>
      <w:r w:rsidR="00695DF1"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64031572"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695DF1" w:rsidRPr="001B7C50">
        <w:t>TS</w:t>
      </w:r>
      <w:r w:rsidR="00695DF1">
        <w:t> </w:t>
      </w:r>
      <w:r w:rsidR="00695DF1" w:rsidRPr="001B7C50">
        <w:t>23.502</w:t>
      </w:r>
      <w:r w:rsidR="00695DF1">
        <w:t> </w:t>
      </w:r>
      <w:r w:rsidR="00695DF1"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in order to update the TSCAI to the NG-RAN without requiring AN or N1 specific signalling exchange with the UE.</w:t>
      </w:r>
    </w:p>
    <w:p w14:paraId="4E18F423" w14:textId="1B1338F2"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42D6513D" w14:textId="77777777" w:rsidR="00872C86" w:rsidRDefault="00872C86" w:rsidP="00872C86">
      <w:pPr>
        <w:pStyle w:val="Heading4"/>
      </w:pPr>
      <w:bookmarkStart w:id="3314" w:name="_Toc20150067"/>
      <w:bookmarkStart w:id="3315" w:name="_Toc27846866"/>
      <w:bookmarkStart w:id="3316" w:name="_Toc36187997"/>
      <w:bookmarkStart w:id="3317" w:name="_Toc45183901"/>
      <w:bookmarkStart w:id="3318" w:name="_Toc47342743"/>
      <w:bookmarkStart w:id="3319" w:name="_Toc51769444"/>
      <w:bookmarkStart w:id="3320" w:name="_Toc122440578"/>
      <w:r>
        <w:t>5.27.2.5</w:t>
      </w:r>
      <w:r>
        <w:tab/>
        <w:t>RAN feedback for Burst Arrival Time offset</w:t>
      </w:r>
      <w:bookmarkEnd w:id="3320"/>
    </w:p>
    <w:p w14:paraId="580499DA" w14:textId="77777777" w:rsidR="00872C86" w:rsidRDefault="00872C86" w:rsidP="00695DF1">
      <w:pPr>
        <w:pStyle w:val="Heading5"/>
      </w:pPr>
      <w:bookmarkStart w:id="3321" w:name="_Toc122440579"/>
      <w:r>
        <w:t>5.27.2.5.1</w:t>
      </w:r>
      <w:r>
        <w:tab/>
        <w:t>Overview</w:t>
      </w:r>
      <w:bookmarkEnd w:id="3321"/>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118F8A5F" w14:textId="77777777" w:rsidR="00872C86" w:rsidRDefault="00872C86" w:rsidP="00872C86">
      <w:r>
        <w:t>NG-RAN may support the following feedback mechanisms:</w:t>
      </w:r>
    </w:p>
    <w:p w14:paraId="535B104F" w14:textId="77777777" w:rsidR="00872C86" w:rsidRDefault="00872C86" w:rsidP="00695DF1">
      <w:pPr>
        <w:pStyle w:val="B1"/>
      </w:pPr>
      <w:r>
        <w:lastRenderedPageBreak/>
        <w:t>-</w:t>
      </w:r>
      <w:r>
        <w:tab/>
        <w:t>Proactive RAN feedback for Burst Arrival Time adaptation: NG-RAN may provide a Burst Arrival Time offset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3CE10FC9" w:rsidR="00872C86" w:rsidRDefault="00872C86" w:rsidP="00872C86">
      <w:pPr>
        <w:pStyle w:val="Heading5"/>
      </w:pPr>
      <w:bookmarkStart w:id="3322" w:name="_Toc122440580"/>
      <w:r>
        <w:t>5.27.2.5.2</w:t>
      </w:r>
      <w:r>
        <w:tab/>
        <w:t>Proactive RAN feedback for Burst Arrival Time adaptation with BAT</w:t>
      </w:r>
      <w:bookmarkEnd w:id="3322"/>
    </w:p>
    <w:p w14:paraId="540A6092" w14:textId="77777777" w:rsidR="00872C86" w:rsidRDefault="00872C86" w:rsidP="00872C86">
      <w:r>
        <w:t>If the RAN receives a Burst Arrival Time and either the capability for BAT adaptation or a Burst Arrival Time Window in the TSCAI for a QoS Flow, the 5GS will perform the following actions:</w:t>
      </w:r>
    </w:p>
    <w:p w14:paraId="7061A1EF" w14:textId="77777777" w:rsidR="00872C86" w:rsidRDefault="00872C86" w:rsidP="00695DF1">
      <w:pPr>
        <w:pStyle w:val="B1"/>
      </w:pPr>
      <w:r>
        <w:t>-</w:t>
      </w:r>
      <w:r>
        <w:tab/>
        <w:t>The NG-RAN can determine a BAT offset in order to align the expected arrival of the traffic bursts (as indicated in the BAT) with the time when the next transmission over the air interface in each direction (i.e. DL or UL) is expected. Alternatively, NG-RAN may choose to not send 'BAT offset' in response if AF provided BAT is acceptable by NG-RAN. If BAT window was included in TSCAI, then the BAT offset shall always be provided by NG-RAN and it shall be within the BAT Window. The BAT offset is calculated with reference to earliest arrival time of received BAT Window.</w:t>
      </w:r>
    </w:p>
    <w:p w14:paraId="2AFDCCBC" w14:textId="6A4261DC" w:rsidR="00872C86" w:rsidRDefault="00872C86" w:rsidP="00695DF1">
      <w:pPr>
        <w:pStyle w:val="B1"/>
      </w:pPr>
      <w:r>
        <w:t>-</w:t>
      </w:r>
      <w:r>
        <w:tab/>
        <w:t xml:space="preserve">The BAT offset is provided from NG-RAN to the SMF in the response to the QoS Flow establishment or modification request. The SMF provides the BAT offset to the PCF and the PCF notifies the AF as described in clause 6.1.3.23a of </w:t>
      </w:r>
      <w:r w:rsidR="00695DF1">
        <w:t>TS</w:t>
      </w:r>
      <w:r w:rsidR="00695DF1">
        <w:t> </w:t>
      </w:r>
      <w:r w:rsidR="00695DF1">
        <w:t>23.503</w:t>
      </w:r>
      <w:r w:rsidR="00695DF1">
        <w:t> </w:t>
      </w:r>
      <w:r w:rsidR="00695DF1">
        <w:t>[</w:t>
      </w:r>
      <w:r>
        <w:t>45].</w:t>
      </w:r>
    </w:p>
    <w:p w14:paraId="6A37807A" w14:textId="5BA99B5C" w:rsidR="00872C86" w:rsidRDefault="00872C86" w:rsidP="00872C86">
      <w:r>
        <w:t>NOTE:</w:t>
      </w:r>
      <w:r>
        <w:tab/>
        <w:t>It is assumed that the feedback from RAN implies the RAN accepts the BAT offset.</w:t>
      </w:r>
    </w:p>
    <w:p w14:paraId="595D5ABB" w14:textId="77777777" w:rsidR="00872C86" w:rsidRDefault="00872C86" w:rsidP="00695DF1">
      <w:pPr>
        <w:pStyle w:val="B1"/>
      </w:pPr>
      <w:r>
        <w:t>-</w:t>
      </w:r>
      <w:r>
        <w:tab/>
        <w:t>If interworking with a TSN network deployed in the transport network is supported, the SMF/CUC uses the periodicity and BAT offset accepted by the RAN to adjust the EarliestTransmitOffset and LatestTransmitOffset in the Talker/Listener Group in IEEE 801.Qcc [95] as described in clause 5.28a.2.</w:t>
      </w:r>
    </w:p>
    <w:p w14:paraId="21275EAC" w14:textId="55BCA0DD" w:rsidR="00872C86" w:rsidRDefault="00872C86" w:rsidP="00695DF1">
      <w:pPr>
        <w:pStyle w:val="EditorsNote"/>
      </w:pPr>
      <w:r>
        <w:t>Editor's note:</w:t>
      </w:r>
      <w:r>
        <w:tab/>
        <w:t>Whether RAN may provide periodicity feedback is FFS.</w:t>
      </w:r>
    </w:p>
    <w:p w14:paraId="284660DA" w14:textId="77777777" w:rsidR="00872C86" w:rsidRDefault="00872C86" w:rsidP="00695DF1">
      <w:pPr>
        <w:pStyle w:val="Heading5"/>
      </w:pPr>
      <w:bookmarkStart w:id="3323" w:name="_Toc122440581"/>
      <w:r>
        <w:t>5.27.2.5.2</w:t>
      </w:r>
      <w:r>
        <w:tab/>
        <w:t>Reactive RAN feedback</w:t>
      </w:r>
      <w:bookmarkEnd w:id="3323"/>
    </w:p>
    <w:p w14:paraId="6D0463A4" w14:textId="77777777" w:rsidR="00872C86" w:rsidRDefault="00872C86" w:rsidP="00872C86">
      <w:r>
        <w:t>If the RAN receives the capability for BAT adaptation in the TSCAI and notification control is enabled for this QoS Flow, the 5GS will perform the following actions:</w:t>
      </w:r>
    </w:p>
    <w:p w14:paraId="301AB1D8" w14:textId="77777777" w:rsidR="00872C86" w:rsidRDefault="00872C86" w:rsidP="00695DF1">
      <w:pPr>
        <w:pStyle w:val="B1"/>
      </w:pPr>
      <w:r>
        <w:t>-</w:t>
      </w:r>
      <w:r>
        <w:tab/>
        <w:t>If NG-RAN determines that the PDB of the QoS flow cannot be fulfilled in DL direction, then if supported, NG-RAN shall determine a BAT offset value which reduces the time between the arrival of the traffic bursts and the time of the next possible transmission over the air interface. NG-RAN shall not provide a BAT offset with the same value until the PDB of the QoS Flow can be fulfilled again.</w:t>
      </w:r>
    </w:p>
    <w:p w14:paraId="34F18D7E" w14:textId="77777777" w:rsidR="00872C86" w:rsidRDefault="00872C86" w:rsidP="00695DF1">
      <w:pPr>
        <w:pStyle w:val="NO"/>
      </w:pPr>
      <w:r>
        <w:t>NOTE:</w:t>
      </w:r>
      <w:r>
        <w:tab/>
        <w:t>NG-RAN determines BAT offset value in reference to the current arrival time of the bursts experienced by RAN.</w:t>
      </w:r>
    </w:p>
    <w:p w14:paraId="6EB50FD8" w14:textId="21ACBDA0"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695DF1">
        <w:t>TS</w:t>
      </w:r>
      <w:r w:rsidR="00695DF1">
        <w:t> </w:t>
      </w:r>
      <w:r w:rsidR="00695DF1">
        <w:t>23.503</w:t>
      </w:r>
      <w:r w:rsidR="00695DF1">
        <w:t> </w:t>
      </w:r>
      <w:r w:rsidR="00695DF1">
        <w:t>[</w:t>
      </w:r>
      <w:r>
        <w:t>45]</w:t>
      </w:r>
    </w:p>
    <w:p w14:paraId="7CFA4606" w14:textId="78459A47" w:rsidR="00872C86" w:rsidRDefault="00872C86" w:rsidP="00695DF1">
      <w:pPr>
        <w:pStyle w:val="EditorsNote"/>
      </w:pPr>
      <w:r>
        <w:t>Editor's note:</w:t>
      </w:r>
      <w:r>
        <w:tab/>
        <w:t>UL BAT adaptation is subject to feedback from RAN WG2.</w:t>
      </w:r>
    </w:p>
    <w:p w14:paraId="606366BA" w14:textId="66A225B4" w:rsidR="00D40151" w:rsidRPr="001B7C50" w:rsidRDefault="00D40151" w:rsidP="00D40151">
      <w:pPr>
        <w:pStyle w:val="Heading3"/>
      </w:pPr>
      <w:bookmarkStart w:id="3324" w:name="_Toc122440582"/>
      <w:r w:rsidRPr="001B7C50">
        <w:t>5.27.3</w:t>
      </w:r>
      <w:r w:rsidRPr="001B7C50">
        <w:tab/>
        <w:t>Support for TSC QoS Flows</w:t>
      </w:r>
      <w:bookmarkEnd w:id="3314"/>
      <w:bookmarkEnd w:id="3315"/>
      <w:bookmarkEnd w:id="3316"/>
      <w:bookmarkEnd w:id="3317"/>
      <w:bookmarkEnd w:id="3318"/>
      <w:bookmarkEnd w:id="3319"/>
      <w:bookmarkEnd w:id="3324"/>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lastRenderedPageBreak/>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25" w:name="_Toc20150068"/>
      <w:bookmarkStart w:id="3326" w:name="_Toc27846867"/>
      <w:bookmarkStart w:id="3327"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6EB96F9A" w:rsidR="00412DC3" w:rsidRPr="001B7C50" w:rsidRDefault="00412DC3" w:rsidP="00412DC3">
      <w:pPr>
        <w:pStyle w:val="B1"/>
      </w:pPr>
      <w:bookmarkStart w:id="3328" w:name="_Toc45183902"/>
      <w:bookmarkStart w:id="3329" w:name="_Toc47342744"/>
      <w:bookmarkStart w:id="3330"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in the case of AF requested Time Sensitive Communication.</w:t>
      </w:r>
    </w:p>
    <w:p w14:paraId="546B1D9C" w14:textId="77777777" w:rsidR="00D40151" w:rsidRPr="001B7C50" w:rsidRDefault="00D40151" w:rsidP="00D40151">
      <w:pPr>
        <w:pStyle w:val="Heading3"/>
      </w:pPr>
      <w:bookmarkStart w:id="3331" w:name="_Toc122440583"/>
      <w:r w:rsidRPr="001B7C50">
        <w:t>5.27.4</w:t>
      </w:r>
      <w:r w:rsidRPr="001B7C50">
        <w:tab/>
        <w:t>Hold and Forward Buffering mechanism</w:t>
      </w:r>
      <w:bookmarkEnd w:id="3325"/>
      <w:bookmarkEnd w:id="3326"/>
      <w:bookmarkEnd w:id="3327"/>
      <w:bookmarkEnd w:id="3328"/>
      <w:bookmarkEnd w:id="3329"/>
      <w:bookmarkEnd w:id="3330"/>
      <w:bookmarkEnd w:id="3331"/>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332" w:name="_Toc20150069"/>
      <w:bookmarkStart w:id="3333" w:name="_Toc27846868"/>
      <w:bookmarkStart w:id="3334" w:name="_Toc36187999"/>
      <w:bookmarkStart w:id="3335" w:name="_Toc45183903"/>
      <w:bookmarkStart w:id="3336" w:name="_Toc47342745"/>
      <w:bookmarkStart w:id="3337" w:name="_Toc51769446"/>
      <w:bookmarkStart w:id="3338" w:name="_Toc122440584"/>
      <w:r w:rsidRPr="001B7C50">
        <w:t>5.27.5</w:t>
      </w:r>
      <w:r w:rsidRPr="001B7C50">
        <w:tab/>
        <w:t>5G System Bridge delay</w:t>
      </w:r>
      <w:bookmarkEnd w:id="3332"/>
      <w:bookmarkEnd w:id="3333"/>
      <w:bookmarkEnd w:id="3334"/>
      <w:bookmarkEnd w:id="3335"/>
      <w:bookmarkEnd w:id="3336"/>
      <w:bookmarkEnd w:id="3337"/>
      <w:bookmarkEnd w:id="3338"/>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w:t>
      </w:r>
      <w:r w:rsidR="0053150F" w:rsidRPr="001B7C50">
        <w:lastRenderedPageBreak/>
        <w:t xml:space="preserve">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Pr="001B7C50" w:rsidRDefault="00D40151" w:rsidP="00D40151">
      <w:pPr>
        <w:pStyle w:val="Heading2"/>
      </w:pPr>
      <w:bookmarkStart w:id="3339" w:name="_Toc20150070"/>
      <w:bookmarkStart w:id="3340" w:name="_Toc27846869"/>
      <w:bookmarkStart w:id="3341" w:name="_Toc36188000"/>
      <w:bookmarkStart w:id="3342" w:name="_Toc45183904"/>
      <w:bookmarkStart w:id="3343" w:name="_Toc47342746"/>
      <w:bookmarkStart w:id="3344" w:name="_Toc51769447"/>
      <w:bookmarkStart w:id="3345" w:name="_Toc122440585"/>
      <w:r w:rsidRPr="001B7C50">
        <w:t>5.28</w:t>
      </w:r>
      <w:r w:rsidRPr="001B7C50">
        <w:tab/>
        <w:t>Support of integration with TSN</w:t>
      </w:r>
      <w:bookmarkEnd w:id="3339"/>
      <w:bookmarkEnd w:id="3340"/>
      <w:bookmarkEnd w:id="3341"/>
      <w:bookmarkEnd w:id="3342"/>
      <w:bookmarkEnd w:id="3343"/>
      <w:bookmarkEnd w:id="3344"/>
      <w:bookmarkEnd w:id="3345"/>
    </w:p>
    <w:p w14:paraId="37CA9BAA" w14:textId="345356D8" w:rsidR="00A92B4B" w:rsidRDefault="00A92B4B" w:rsidP="00D40151">
      <w:pPr>
        <w:pStyle w:val="Heading3"/>
      </w:pPr>
      <w:bookmarkStart w:id="3346" w:name="_Toc20150071"/>
      <w:bookmarkStart w:id="3347" w:name="_Toc27846870"/>
      <w:bookmarkStart w:id="3348" w:name="_Toc36188001"/>
      <w:bookmarkStart w:id="3349" w:name="_Toc45183905"/>
      <w:bookmarkStart w:id="3350" w:name="_Toc47342747"/>
      <w:bookmarkStart w:id="3351" w:name="_Toc51769448"/>
      <w:bookmarkStart w:id="3352" w:name="_Toc122440586"/>
      <w:r>
        <w:t>5.28.0</w:t>
      </w:r>
      <w:r>
        <w:tab/>
        <w:t>General</w:t>
      </w:r>
      <w:bookmarkEnd w:id="3352"/>
    </w:p>
    <w:p w14:paraId="713D8EDC" w14:textId="77777777" w:rsidR="00A92B4B" w:rsidRDefault="00A92B4B" w:rsidP="00A92B4B">
      <w:r>
        <w:t>5GS supports interoperation with Time Sensitive Networking (TSN). Two basic deployment scenarios for integration of TSN are supported:</w:t>
      </w:r>
    </w:p>
    <w:p w14:paraId="5DC6F0B5" w14:textId="70C0882D" w:rsidR="00A92B4B" w:rsidRDefault="00A92B4B" w:rsidP="00695DF1">
      <w:pPr>
        <w:pStyle w:val="B1"/>
      </w:pPr>
      <w:r>
        <w:t>-</w:t>
      </w:r>
      <w:r>
        <w:tab/>
      </w:r>
      <w:r w:rsidRPr="00695DF1">
        <w:rPr>
          <w:b/>
          <w:bCs/>
        </w:rPr>
        <w:t>Integration of 5GS into a TSN data network (DN):</w:t>
      </w:r>
      <w:r>
        <w:t xml:space="preserve"> In this scenario, 5GS is deployed in a TSN DN to provide wireless connectivity. From the perspective of the TSN DN, the 5GS is modelled as a Layer 2 Ethernet Bridge of the TSN DN.</w:t>
      </w:r>
    </w:p>
    <w:p w14:paraId="6061A068" w14:textId="2CB396A7" w:rsidR="00A92B4B" w:rsidRDefault="00A92B4B" w:rsidP="00695DF1">
      <w:pPr>
        <w:pStyle w:val="B1"/>
      </w:pPr>
      <w:r>
        <w:t>-</w:t>
      </w:r>
      <w:r>
        <w:tab/>
      </w:r>
      <w:r w:rsidRPr="00695DF1">
        <w:rPr>
          <w:b/>
          <w:bCs/>
        </w:rPr>
        <w:t>Integration of 5GS with TSN enabled transport network (TN):</w:t>
      </w:r>
      <w:r>
        <w:t xml:space="preserve"> In this scenario, a TSN TN is deployed to realize the N3 interface between (R)AN and UPF. From the perspective of the TSN TN, (R)AN and UPF act as End Stations of the TSN TN.</w:t>
      </w:r>
    </w:p>
    <w:p w14:paraId="4D774FE6" w14:textId="77777777" w:rsidR="00A92B4B" w:rsidRDefault="00A92B4B" w:rsidP="00A92B4B">
      <w:r>
        <w:t>Clauses 5.28.1 to 5.28.4 define the 5GS integration in TSN DN as a 5GS bridge and clause 5.28a defines the 5GS integration with a TSN TN.</w:t>
      </w:r>
    </w:p>
    <w:p w14:paraId="03D305E7" w14:textId="26481E99" w:rsidR="00D40151" w:rsidRPr="001B7C50" w:rsidRDefault="00D40151" w:rsidP="00D40151">
      <w:pPr>
        <w:pStyle w:val="Heading3"/>
      </w:pPr>
      <w:bookmarkStart w:id="3353" w:name="_Toc122440587"/>
      <w:r w:rsidRPr="001B7C50">
        <w:t>5.28.1</w:t>
      </w:r>
      <w:r w:rsidRPr="001B7C50">
        <w:tab/>
        <w:t>5GS bridge management</w:t>
      </w:r>
      <w:bookmarkEnd w:id="3346"/>
      <w:bookmarkEnd w:id="3347"/>
      <w:bookmarkEnd w:id="3348"/>
      <w:bookmarkEnd w:id="3349"/>
      <w:bookmarkEnd w:id="3350"/>
      <w:bookmarkEnd w:id="3351"/>
      <w:bookmarkEnd w:id="3353"/>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ED61C56"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695DF1" w:rsidRPr="001B7C50">
        <w:t>TS</w:t>
      </w:r>
      <w:r w:rsidR="00695DF1">
        <w:t> </w:t>
      </w:r>
      <w:r w:rsidR="00695DF1" w:rsidRPr="001B7C50">
        <w:t>23.502</w:t>
      </w:r>
      <w:r w:rsidR="00695DF1">
        <w:t> </w:t>
      </w:r>
      <w:r w:rsidR="00695DF1"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lastRenderedPageBreak/>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54" w:name="_MON_1620822863"/>
    <w:bookmarkEnd w:id="3354"/>
    <w:p w14:paraId="0D5D6B76" w14:textId="77777777" w:rsidR="00D40151" w:rsidRPr="001B7C50" w:rsidRDefault="00D40151" w:rsidP="00D40151">
      <w:pPr>
        <w:pStyle w:val="TH"/>
      </w:pPr>
      <w:r w:rsidRPr="001B7C50">
        <w:object w:dxaOrig="9144" w:dyaOrig="3640" w14:anchorId="1A09EB3D">
          <v:shape id="_x0000_i1092" type="#_x0000_t75" style="width:458.5pt;height:182pt" o:ole="">
            <v:imagedata r:id="rId145" o:title=""/>
          </v:shape>
          <o:OLEObject Type="Embed" ProgID="Word.Picture.8" ShapeID="_x0000_i1092" DrawAspect="Content" ObjectID="_1733054127" r:id="rId146"/>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lastRenderedPageBreak/>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22C28989"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695DF1" w:rsidRPr="001B7C50">
        <w:t>TS</w:t>
      </w:r>
      <w:r w:rsidR="00695DF1">
        <w:t> </w:t>
      </w:r>
      <w:r w:rsidR="00695DF1" w:rsidRPr="001B7C50">
        <w:t>29.244</w:t>
      </w:r>
      <w:r w:rsidR="00695DF1">
        <w:t> </w:t>
      </w:r>
      <w:r w:rsidR="00695DF1"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77777777" w:rsidR="00D40151" w:rsidRPr="001B7C50" w:rsidRDefault="00D40151" w:rsidP="00D40151">
      <w:pPr>
        <w:pStyle w:val="Heading3"/>
      </w:pPr>
      <w:bookmarkStart w:id="3355" w:name="_Toc20150072"/>
      <w:bookmarkStart w:id="3356" w:name="_Toc27846871"/>
      <w:bookmarkStart w:id="3357" w:name="_Toc36188002"/>
      <w:bookmarkStart w:id="3358" w:name="_Toc45183906"/>
      <w:bookmarkStart w:id="3359" w:name="_Toc47342748"/>
      <w:bookmarkStart w:id="3360" w:name="_Toc51769449"/>
      <w:bookmarkStart w:id="3361" w:name="_Toc122440588"/>
      <w:r w:rsidRPr="001B7C50">
        <w:t>5.28.2</w:t>
      </w:r>
      <w:r w:rsidRPr="001B7C50">
        <w:tab/>
        <w:t>5GS Bridge configuration</w:t>
      </w:r>
      <w:bookmarkEnd w:id="3355"/>
      <w:bookmarkEnd w:id="3356"/>
      <w:bookmarkEnd w:id="3357"/>
      <w:bookmarkEnd w:id="3358"/>
      <w:bookmarkEnd w:id="3359"/>
      <w:bookmarkEnd w:id="3360"/>
      <w:bookmarkEnd w:id="3361"/>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lastRenderedPageBreak/>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62" w:name="_Toc20150073"/>
      <w:bookmarkStart w:id="3363"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58EBF15E"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695DF1" w:rsidRPr="001B7C50">
        <w:t>TS</w:t>
      </w:r>
      <w:r w:rsidR="00695DF1">
        <w:t> </w:t>
      </w:r>
      <w:r w:rsidR="00695DF1" w:rsidRPr="001B7C50">
        <w:t>23.503</w:t>
      </w:r>
      <w:r w:rsidR="00695DF1">
        <w:t> </w:t>
      </w:r>
      <w:r w:rsidR="00695DF1" w:rsidRPr="001B7C50">
        <w:t>[</w:t>
      </w:r>
      <w:r w:rsidRPr="001B7C50">
        <w:t>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64" w:name="_Toc36188003"/>
      <w:bookmarkStart w:id="3365" w:name="_Toc45183907"/>
      <w:bookmarkStart w:id="3366" w:name="_Toc47342749"/>
      <w:bookmarkStart w:id="3367"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68" w:name="_Toc122440589"/>
      <w:r w:rsidRPr="001B7C50">
        <w:t>5.28.3</w:t>
      </w:r>
      <w:r w:rsidRPr="001B7C50">
        <w:tab/>
        <w:t xml:space="preserve">Port and </w:t>
      </w:r>
      <w:r w:rsidR="00C4403A" w:rsidRPr="001B7C50">
        <w:t xml:space="preserve">user plane node </w:t>
      </w:r>
      <w:r w:rsidRPr="001B7C50">
        <w:t>management information exchange in 5GS</w:t>
      </w:r>
      <w:bookmarkEnd w:id="3362"/>
      <w:bookmarkEnd w:id="3363"/>
      <w:bookmarkEnd w:id="3364"/>
      <w:bookmarkEnd w:id="3365"/>
      <w:bookmarkEnd w:id="3366"/>
      <w:bookmarkEnd w:id="3367"/>
      <w:bookmarkEnd w:id="3368"/>
    </w:p>
    <w:p w14:paraId="1648E57D" w14:textId="77777777" w:rsidR="00D40151" w:rsidRPr="001B7C50" w:rsidRDefault="00D40151" w:rsidP="00D40151">
      <w:pPr>
        <w:pStyle w:val="Heading4"/>
      </w:pPr>
      <w:bookmarkStart w:id="3369" w:name="_Toc20150074"/>
      <w:bookmarkStart w:id="3370" w:name="_Toc27846873"/>
      <w:bookmarkStart w:id="3371" w:name="_Toc36188004"/>
      <w:bookmarkStart w:id="3372" w:name="_Toc45183908"/>
      <w:bookmarkStart w:id="3373" w:name="_Toc47342750"/>
      <w:bookmarkStart w:id="3374" w:name="_Toc51769451"/>
      <w:bookmarkStart w:id="3375" w:name="_Toc122440590"/>
      <w:r w:rsidRPr="001B7C50">
        <w:t>5.28.3.1</w:t>
      </w:r>
      <w:r w:rsidRPr="001B7C50">
        <w:tab/>
        <w:t>General</w:t>
      </w:r>
      <w:bookmarkEnd w:id="3369"/>
      <w:bookmarkEnd w:id="3370"/>
      <w:bookmarkEnd w:id="3371"/>
      <w:bookmarkEnd w:id="3372"/>
      <w:bookmarkEnd w:id="3373"/>
      <w:bookmarkEnd w:id="3374"/>
      <w:bookmarkEnd w:id="3375"/>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E9EC6EB"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lastRenderedPageBreak/>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71DABA73" w:rsidR="00182EE7" w:rsidRPr="001B7C50" w:rsidRDefault="00182EE7" w:rsidP="00182EE7">
            <w:pPr>
              <w:pStyle w:val="TAC"/>
            </w:pPr>
            <w:r w:rsidRPr="001B7C50">
              <w:t>IEEE Std 802.1Qcc [95]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1C18DEBF" w:rsidR="008546A1" w:rsidRPr="001B7C50" w:rsidRDefault="008546A1" w:rsidP="008546A1">
            <w:pPr>
              <w:pStyle w:val="TAC"/>
            </w:pPr>
            <w:r w:rsidRPr="001B7C50">
              <w:t>IEEE Std 802.1Q [98] Table 12-29</w:t>
            </w:r>
          </w:p>
        </w:tc>
      </w:tr>
      <w:tr w:rsidR="008546A1" w:rsidRPr="001B7C50" w14:paraId="3692E41C" w14:textId="77777777" w:rsidTr="008546A1">
        <w:trPr>
          <w:cantSplit/>
          <w:jc w:val="center"/>
        </w:trPr>
        <w:tc>
          <w:tcPr>
            <w:tcW w:w="3735" w:type="dxa"/>
            <w:shd w:val="clear" w:color="auto" w:fill="auto"/>
          </w:tcPr>
          <w:p w14:paraId="05861B8F" w14:textId="77777777" w:rsidR="008546A1" w:rsidRPr="001B7C50" w:rsidRDefault="008546A1" w:rsidP="008546A1">
            <w:pPr>
              <w:pStyle w:val="TAL"/>
            </w:pPr>
            <w:r w:rsidRPr="001B7C50">
              <w:t>AdminBaseTime</w:t>
            </w:r>
          </w:p>
        </w:tc>
        <w:tc>
          <w:tcPr>
            <w:tcW w:w="709" w:type="dxa"/>
            <w:shd w:val="clear" w:color="auto" w:fill="auto"/>
          </w:tcPr>
          <w:p w14:paraId="04DBE99C" w14:textId="77777777" w:rsidR="008546A1" w:rsidRPr="001B7C50" w:rsidRDefault="008546A1" w:rsidP="008546A1">
            <w:pPr>
              <w:pStyle w:val="TAC"/>
            </w:pPr>
            <w:r w:rsidRPr="001B7C50">
              <w:t>X</w:t>
            </w:r>
          </w:p>
        </w:tc>
        <w:tc>
          <w:tcPr>
            <w:tcW w:w="708" w:type="dxa"/>
            <w:shd w:val="clear" w:color="auto" w:fill="auto"/>
          </w:tcPr>
          <w:p w14:paraId="039DC30B" w14:textId="77777777" w:rsidR="008546A1" w:rsidRPr="001B7C50" w:rsidRDefault="008546A1" w:rsidP="008546A1">
            <w:pPr>
              <w:pStyle w:val="TAC"/>
            </w:pPr>
            <w:r w:rsidRPr="001B7C50">
              <w:t>X</w:t>
            </w:r>
          </w:p>
        </w:tc>
        <w:tc>
          <w:tcPr>
            <w:tcW w:w="1418" w:type="dxa"/>
            <w:shd w:val="clear" w:color="auto" w:fill="auto"/>
          </w:tcPr>
          <w:p w14:paraId="56502768" w14:textId="77777777" w:rsidR="008546A1" w:rsidRPr="001B7C50" w:rsidRDefault="008546A1" w:rsidP="008546A1">
            <w:pPr>
              <w:pStyle w:val="TAC"/>
            </w:pPr>
            <w:r w:rsidRPr="001B7C50">
              <w:t>RW</w:t>
            </w:r>
          </w:p>
        </w:tc>
        <w:tc>
          <w:tcPr>
            <w:tcW w:w="1338" w:type="dxa"/>
          </w:tcPr>
          <w:p w14:paraId="0787E121" w14:textId="1C0C1C0D" w:rsidR="008546A1" w:rsidRPr="001B7C50" w:rsidRDefault="008546A1" w:rsidP="008546A1">
            <w:pPr>
              <w:pStyle w:val="TAC"/>
            </w:pPr>
            <w:r w:rsidRPr="001B7C50">
              <w:t>-</w:t>
            </w:r>
          </w:p>
        </w:tc>
        <w:tc>
          <w:tcPr>
            <w:tcW w:w="2126" w:type="dxa"/>
            <w:shd w:val="clear" w:color="auto" w:fill="auto"/>
          </w:tcPr>
          <w:p w14:paraId="5C049347" w14:textId="2CB71AB2" w:rsidR="008546A1" w:rsidRPr="001B7C50" w:rsidRDefault="008546A1" w:rsidP="008546A1">
            <w:pPr>
              <w:pStyle w:val="TAC"/>
            </w:pPr>
            <w:r w:rsidRPr="001B7C50">
              <w:t>IEEE Std 802.1Q [98] Table 12-29</w:t>
            </w:r>
          </w:p>
        </w:tc>
      </w:tr>
      <w:tr w:rsidR="008546A1" w:rsidRPr="001B7C50" w14:paraId="5C87BAFC" w14:textId="77777777" w:rsidTr="008546A1">
        <w:trPr>
          <w:cantSplit/>
          <w:jc w:val="center"/>
        </w:trPr>
        <w:tc>
          <w:tcPr>
            <w:tcW w:w="3735" w:type="dxa"/>
            <w:shd w:val="clear" w:color="auto" w:fill="auto"/>
          </w:tcPr>
          <w:p w14:paraId="3C45CD6E" w14:textId="77777777" w:rsidR="008546A1" w:rsidRPr="001B7C50" w:rsidRDefault="008546A1" w:rsidP="008546A1">
            <w:pPr>
              <w:pStyle w:val="TAL"/>
            </w:pPr>
            <w:r w:rsidRPr="001B7C50">
              <w:t>AdminControlList</w:t>
            </w:r>
          </w:p>
        </w:tc>
        <w:tc>
          <w:tcPr>
            <w:tcW w:w="709" w:type="dxa"/>
            <w:shd w:val="clear" w:color="auto" w:fill="auto"/>
          </w:tcPr>
          <w:p w14:paraId="5CE6C4D5" w14:textId="77777777" w:rsidR="008546A1" w:rsidRPr="001B7C50" w:rsidRDefault="008546A1" w:rsidP="008546A1">
            <w:pPr>
              <w:pStyle w:val="TAC"/>
            </w:pPr>
            <w:r w:rsidRPr="001B7C50">
              <w:t>X</w:t>
            </w:r>
          </w:p>
        </w:tc>
        <w:tc>
          <w:tcPr>
            <w:tcW w:w="708" w:type="dxa"/>
            <w:shd w:val="clear" w:color="auto" w:fill="auto"/>
          </w:tcPr>
          <w:p w14:paraId="1C1A1159" w14:textId="77777777" w:rsidR="008546A1" w:rsidRPr="001B7C50" w:rsidRDefault="008546A1" w:rsidP="008546A1">
            <w:pPr>
              <w:pStyle w:val="TAC"/>
            </w:pPr>
            <w:r w:rsidRPr="001B7C50">
              <w:t>X</w:t>
            </w:r>
          </w:p>
        </w:tc>
        <w:tc>
          <w:tcPr>
            <w:tcW w:w="1418" w:type="dxa"/>
            <w:shd w:val="clear" w:color="auto" w:fill="auto"/>
          </w:tcPr>
          <w:p w14:paraId="2F184160" w14:textId="77777777" w:rsidR="008546A1" w:rsidRPr="001B7C50" w:rsidRDefault="008546A1" w:rsidP="008546A1">
            <w:pPr>
              <w:pStyle w:val="TAC"/>
            </w:pPr>
            <w:r w:rsidRPr="001B7C50">
              <w:t>RW</w:t>
            </w:r>
          </w:p>
        </w:tc>
        <w:tc>
          <w:tcPr>
            <w:tcW w:w="1338" w:type="dxa"/>
          </w:tcPr>
          <w:p w14:paraId="2B35156C" w14:textId="5ACDB827" w:rsidR="008546A1" w:rsidRPr="001B7C50" w:rsidRDefault="008546A1" w:rsidP="008546A1">
            <w:pPr>
              <w:pStyle w:val="TAC"/>
            </w:pPr>
            <w:r w:rsidRPr="001B7C50">
              <w:t>-</w:t>
            </w:r>
          </w:p>
        </w:tc>
        <w:tc>
          <w:tcPr>
            <w:tcW w:w="2126" w:type="dxa"/>
            <w:shd w:val="clear" w:color="auto" w:fill="auto"/>
          </w:tcPr>
          <w:p w14:paraId="5090C2A3" w14:textId="02D47264" w:rsidR="008546A1" w:rsidRPr="001B7C50" w:rsidRDefault="008546A1" w:rsidP="008546A1">
            <w:pPr>
              <w:pStyle w:val="TAC"/>
            </w:pPr>
            <w:r w:rsidRPr="001B7C50">
              <w:t>IEEE Std 802.1Q [98] Table 12-29</w:t>
            </w:r>
          </w:p>
        </w:tc>
      </w:tr>
      <w:tr w:rsidR="008546A1" w:rsidRPr="001B7C50" w14:paraId="04AB35D9" w14:textId="77777777" w:rsidTr="008546A1">
        <w:trPr>
          <w:cantSplit/>
          <w:jc w:val="center"/>
        </w:trPr>
        <w:tc>
          <w:tcPr>
            <w:tcW w:w="3735" w:type="dxa"/>
            <w:shd w:val="clear" w:color="auto" w:fill="auto"/>
          </w:tcPr>
          <w:p w14:paraId="5E1D323B" w14:textId="77777777" w:rsidR="008546A1" w:rsidRPr="001B7C50" w:rsidRDefault="008546A1" w:rsidP="008546A1">
            <w:pPr>
              <w:pStyle w:val="TAL"/>
            </w:pPr>
            <w:r w:rsidRPr="001B7C50">
              <w:t>AdminCycleTime (see NOTE 3)</w:t>
            </w:r>
          </w:p>
        </w:tc>
        <w:tc>
          <w:tcPr>
            <w:tcW w:w="709" w:type="dxa"/>
            <w:shd w:val="clear" w:color="auto" w:fill="auto"/>
          </w:tcPr>
          <w:p w14:paraId="211CF5B9" w14:textId="77777777" w:rsidR="008546A1" w:rsidRPr="001B7C50" w:rsidRDefault="008546A1" w:rsidP="008546A1">
            <w:pPr>
              <w:pStyle w:val="TAC"/>
            </w:pPr>
            <w:r w:rsidRPr="001B7C50">
              <w:t>X</w:t>
            </w:r>
          </w:p>
        </w:tc>
        <w:tc>
          <w:tcPr>
            <w:tcW w:w="708" w:type="dxa"/>
            <w:shd w:val="clear" w:color="auto" w:fill="auto"/>
          </w:tcPr>
          <w:p w14:paraId="6F0B9072" w14:textId="77777777" w:rsidR="008546A1" w:rsidRPr="001B7C50" w:rsidRDefault="008546A1" w:rsidP="008546A1">
            <w:pPr>
              <w:pStyle w:val="TAC"/>
            </w:pPr>
            <w:r w:rsidRPr="001B7C50">
              <w:t>X</w:t>
            </w:r>
          </w:p>
        </w:tc>
        <w:tc>
          <w:tcPr>
            <w:tcW w:w="1418" w:type="dxa"/>
            <w:shd w:val="clear" w:color="auto" w:fill="auto"/>
          </w:tcPr>
          <w:p w14:paraId="29B1683E" w14:textId="77777777" w:rsidR="008546A1" w:rsidRPr="001B7C50" w:rsidRDefault="008546A1" w:rsidP="008546A1">
            <w:pPr>
              <w:pStyle w:val="TAC"/>
            </w:pPr>
            <w:r w:rsidRPr="001B7C50">
              <w:t>RW</w:t>
            </w:r>
          </w:p>
        </w:tc>
        <w:tc>
          <w:tcPr>
            <w:tcW w:w="1338" w:type="dxa"/>
          </w:tcPr>
          <w:p w14:paraId="0A2DCA05" w14:textId="2DE5E647" w:rsidR="008546A1" w:rsidRPr="001B7C50" w:rsidRDefault="008546A1" w:rsidP="008546A1">
            <w:pPr>
              <w:pStyle w:val="TAC"/>
            </w:pPr>
            <w:r w:rsidRPr="001B7C50">
              <w:t>-</w:t>
            </w:r>
          </w:p>
        </w:tc>
        <w:tc>
          <w:tcPr>
            <w:tcW w:w="2126" w:type="dxa"/>
            <w:shd w:val="clear" w:color="auto" w:fill="auto"/>
          </w:tcPr>
          <w:p w14:paraId="15F8CBB2" w14:textId="2E839D14" w:rsidR="008546A1" w:rsidRPr="001B7C50" w:rsidRDefault="008546A1" w:rsidP="008546A1">
            <w:pPr>
              <w:pStyle w:val="TAC"/>
            </w:pPr>
            <w:r w:rsidRPr="001B7C50">
              <w:t>IEEE Std 802.1Q [98] Table 12-29</w:t>
            </w:r>
          </w:p>
        </w:tc>
      </w:tr>
      <w:tr w:rsidR="008546A1" w:rsidRPr="001B7C50" w14:paraId="3519C1A3" w14:textId="77777777" w:rsidTr="008546A1">
        <w:trPr>
          <w:cantSplit/>
          <w:jc w:val="center"/>
        </w:trPr>
        <w:tc>
          <w:tcPr>
            <w:tcW w:w="3735" w:type="dxa"/>
            <w:shd w:val="clear" w:color="auto" w:fill="auto"/>
          </w:tcPr>
          <w:p w14:paraId="373D7291" w14:textId="77777777" w:rsidR="008546A1" w:rsidRPr="001B7C50" w:rsidRDefault="008546A1" w:rsidP="008546A1">
            <w:pPr>
              <w:pStyle w:val="TAL"/>
            </w:pPr>
            <w:r w:rsidRPr="001B7C50">
              <w:t>AdminControlListLength (see NOTE 3)</w:t>
            </w:r>
          </w:p>
        </w:tc>
        <w:tc>
          <w:tcPr>
            <w:tcW w:w="709" w:type="dxa"/>
            <w:shd w:val="clear" w:color="auto" w:fill="auto"/>
          </w:tcPr>
          <w:p w14:paraId="4B60E903" w14:textId="77777777" w:rsidR="008546A1" w:rsidRPr="001B7C50" w:rsidRDefault="008546A1" w:rsidP="008546A1">
            <w:pPr>
              <w:pStyle w:val="TAC"/>
            </w:pPr>
            <w:r w:rsidRPr="001B7C50">
              <w:t>X</w:t>
            </w:r>
          </w:p>
        </w:tc>
        <w:tc>
          <w:tcPr>
            <w:tcW w:w="708" w:type="dxa"/>
            <w:shd w:val="clear" w:color="auto" w:fill="auto"/>
          </w:tcPr>
          <w:p w14:paraId="5FD7E4BD" w14:textId="77777777" w:rsidR="008546A1" w:rsidRPr="001B7C50" w:rsidRDefault="008546A1" w:rsidP="008546A1">
            <w:pPr>
              <w:pStyle w:val="TAC"/>
            </w:pPr>
            <w:r w:rsidRPr="001B7C50">
              <w:t>X</w:t>
            </w:r>
          </w:p>
        </w:tc>
        <w:tc>
          <w:tcPr>
            <w:tcW w:w="1418" w:type="dxa"/>
            <w:shd w:val="clear" w:color="auto" w:fill="auto"/>
          </w:tcPr>
          <w:p w14:paraId="786F1FE4" w14:textId="77777777" w:rsidR="008546A1" w:rsidRPr="001B7C50" w:rsidRDefault="008546A1" w:rsidP="008546A1">
            <w:pPr>
              <w:pStyle w:val="TAC"/>
            </w:pPr>
            <w:r w:rsidRPr="001B7C50">
              <w:t>RW</w:t>
            </w:r>
          </w:p>
        </w:tc>
        <w:tc>
          <w:tcPr>
            <w:tcW w:w="1338" w:type="dxa"/>
          </w:tcPr>
          <w:p w14:paraId="6F800739" w14:textId="6026EF9A" w:rsidR="008546A1" w:rsidRPr="001B7C50" w:rsidRDefault="008546A1" w:rsidP="008546A1">
            <w:pPr>
              <w:pStyle w:val="TAC"/>
            </w:pPr>
            <w:r w:rsidRPr="001B7C50">
              <w:t>-</w:t>
            </w:r>
          </w:p>
        </w:tc>
        <w:tc>
          <w:tcPr>
            <w:tcW w:w="2126" w:type="dxa"/>
            <w:shd w:val="clear" w:color="auto" w:fill="auto"/>
          </w:tcPr>
          <w:p w14:paraId="5A2769FC" w14:textId="4B89B05D" w:rsidR="008546A1" w:rsidRPr="001B7C50" w:rsidRDefault="008546A1" w:rsidP="008546A1">
            <w:pPr>
              <w:pStyle w:val="TAC"/>
            </w:pPr>
            <w:r w:rsidRPr="001B7C50">
              <w:t>IEEE Std 802.1Q [98] Table 12-2</w:t>
            </w:r>
            <w:r w:rsidR="0053150F" w:rsidRPr="001B7C50">
              <w:t>9</w:t>
            </w:r>
          </w:p>
        </w:tc>
      </w:tr>
      <w:tr w:rsidR="0053150F" w:rsidRPr="001B7C50" w14:paraId="549CB8CB" w14:textId="77777777" w:rsidTr="0033367F">
        <w:trPr>
          <w:cantSplit/>
          <w:jc w:val="center"/>
        </w:trPr>
        <w:tc>
          <w:tcPr>
            <w:tcW w:w="3735" w:type="dxa"/>
            <w:shd w:val="clear" w:color="auto" w:fill="auto"/>
          </w:tcPr>
          <w:p w14:paraId="4AF44F1C" w14:textId="49B6E732" w:rsidR="0053150F" w:rsidRPr="001B7C50" w:rsidRDefault="0053150F" w:rsidP="0053150F">
            <w:pPr>
              <w:pStyle w:val="TAL"/>
            </w:pPr>
            <w:r w:rsidRPr="001B7C50">
              <w:t>AdminCycleTimeExtension</w:t>
            </w:r>
          </w:p>
        </w:tc>
        <w:tc>
          <w:tcPr>
            <w:tcW w:w="709" w:type="dxa"/>
            <w:shd w:val="clear" w:color="auto" w:fill="auto"/>
          </w:tcPr>
          <w:p w14:paraId="198BC3CF" w14:textId="6D804A09" w:rsidR="0053150F" w:rsidRPr="001B7C50" w:rsidRDefault="0053150F" w:rsidP="0053150F">
            <w:pPr>
              <w:pStyle w:val="TAC"/>
            </w:pPr>
            <w:r w:rsidRPr="001B7C50">
              <w:t>X</w:t>
            </w:r>
          </w:p>
        </w:tc>
        <w:tc>
          <w:tcPr>
            <w:tcW w:w="708" w:type="dxa"/>
            <w:shd w:val="clear" w:color="auto" w:fill="auto"/>
          </w:tcPr>
          <w:p w14:paraId="21E39F7D" w14:textId="6DA52777" w:rsidR="0053150F" w:rsidRPr="001B7C50" w:rsidRDefault="0053150F" w:rsidP="0053150F">
            <w:pPr>
              <w:pStyle w:val="TAC"/>
            </w:pPr>
            <w:r w:rsidRPr="001B7C50">
              <w:t>X</w:t>
            </w:r>
          </w:p>
        </w:tc>
        <w:tc>
          <w:tcPr>
            <w:tcW w:w="1418" w:type="dxa"/>
            <w:shd w:val="clear" w:color="auto" w:fill="auto"/>
          </w:tcPr>
          <w:p w14:paraId="346A363C" w14:textId="73E7FC3C" w:rsidR="0053150F" w:rsidRPr="001B7C50" w:rsidRDefault="0053150F" w:rsidP="0053150F">
            <w:pPr>
              <w:pStyle w:val="TAC"/>
            </w:pPr>
            <w:r w:rsidRPr="001B7C50">
              <w:t>RW</w:t>
            </w:r>
          </w:p>
        </w:tc>
        <w:tc>
          <w:tcPr>
            <w:tcW w:w="1338" w:type="dxa"/>
          </w:tcPr>
          <w:p w14:paraId="69AF5BA2" w14:textId="25C47B51" w:rsidR="0053150F" w:rsidRPr="001B7C50" w:rsidRDefault="0053150F" w:rsidP="0053150F">
            <w:pPr>
              <w:pStyle w:val="TAC"/>
            </w:pPr>
            <w:r w:rsidRPr="001B7C50">
              <w:t>-</w:t>
            </w:r>
          </w:p>
        </w:tc>
        <w:tc>
          <w:tcPr>
            <w:tcW w:w="2126" w:type="dxa"/>
            <w:shd w:val="clear" w:color="auto" w:fill="auto"/>
          </w:tcPr>
          <w:p w14:paraId="075B4CC4" w14:textId="7DBB8D17" w:rsidR="0053150F" w:rsidRPr="001B7C50" w:rsidRDefault="0053150F" w:rsidP="0053150F">
            <w:pPr>
              <w:pStyle w:val="TAC"/>
            </w:pPr>
            <w:r w:rsidRPr="001B7C50">
              <w:t>IEEE Std 802.1Q [98] Table 12-29</w:t>
            </w:r>
          </w:p>
        </w:tc>
      </w:tr>
      <w:tr w:rsidR="0053150F" w:rsidRPr="001B7C50" w14:paraId="5BE6F25E" w14:textId="77777777" w:rsidTr="008546A1">
        <w:trPr>
          <w:cantSplit/>
          <w:jc w:val="center"/>
        </w:trPr>
        <w:tc>
          <w:tcPr>
            <w:tcW w:w="3735" w:type="dxa"/>
            <w:shd w:val="clear" w:color="auto" w:fill="auto"/>
          </w:tcPr>
          <w:p w14:paraId="382662EE" w14:textId="77777777" w:rsidR="0053150F" w:rsidRPr="001B7C50" w:rsidRDefault="0053150F" w:rsidP="0053150F">
            <w:pPr>
              <w:pStyle w:val="TAL"/>
            </w:pPr>
            <w:r w:rsidRPr="001B7C50">
              <w:t>Tick granularity</w:t>
            </w:r>
          </w:p>
        </w:tc>
        <w:tc>
          <w:tcPr>
            <w:tcW w:w="709" w:type="dxa"/>
            <w:shd w:val="clear" w:color="auto" w:fill="auto"/>
          </w:tcPr>
          <w:p w14:paraId="33AE20B3" w14:textId="77777777" w:rsidR="0053150F" w:rsidRPr="001B7C50" w:rsidRDefault="0053150F" w:rsidP="0053150F">
            <w:pPr>
              <w:pStyle w:val="TAC"/>
            </w:pPr>
            <w:r w:rsidRPr="001B7C50">
              <w:t>X</w:t>
            </w:r>
          </w:p>
        </w:tc>
        <w:tc>
          <w:tcPr>
            <w:tcW w:w="708" w:type="dxa"/>
            <w:shd w:val="clear" w:color="auto" w:fill="auto"/>
          </w:tcPr>
          <w:p w14:paraId="3A293D82" w14:textId="77777777" w:rsidR="0053150F" w:rsidRPr="001B7C50" w:rsidRDefault="0053150F" w:rsidP="0053150F">
            <w:pPr>
              <w:pStyle w:val="TAC"/>
            </w:pPr>
            <w:r w:rsidRPr="001B7C50">
              <w:t>X</w:t>
            </w:r>
          </w:p>
        </w:tc>
        <w:tc>
          <w:tcPr>
            <w:tcW w:w="1418" w:type="dxa"/>
            <w:shd w:val="clear" w:color="auto" w:fill="auto"/>
          </w:tcPr>
          <w:p w14:paraId="5B296CD5" w14:textId="77777777" w:rsidR="0053150F" w:rsidRPr="001B7C50" w:rsidRDefault="0053150F" w:rsidP="0053150F">
            <w:pPr>
              <w:pStyle w:val="TAC"/>
            </w:pPr>
            <w:r w:rsidRPr="001B7C50">
              <w:t>R</w:t>
            </w:r>
          </w:p>
        </w:tc>
        <w:tc>
          <w:tcPr>
            <w:tcW w:w="1338" w:type="dxa"/>
          </w:tcPr>
          <w:p w14:paraId="6BA44AB8" w14:textId="5EF3FC71" w:rsidR="0053150F" w:rsidRPr="001B7C50" w:rsidRDefault="0053150F" w:rsidP="0053150F">
            <w:pPr>
              <w:pStyle w:val="TAC"/>
            </w:pPr>
            <w:r w:rsidRPr="001B7C50">
              <w:t>-</w:t>
            </w:r>
          </w:p>
        </w:tc>
        <w:tc>
          <w:tcPr>
            <w:tcW w:w="2126" w:type="dxa"/>
            <w:shd w:val="clear" w:color="auto" w:fill="auto"/>
          </w:tcPr>
          <w:p w14:paraId="5F410197" w14:textId="1DA204F1" w:rsidR="0053150F" w:rsidRPr="001B7C50" w:rsidRDefault="0053150F" w:rsidP="0053150F">
            <w:pPr>
              <w:pStyle w:val="TAC"/>
            </w:pPr>
            <w:r w:rsidRPr="001B7C50">
              <w:t>IEEE Std 802.1Q [98] Table 12-29</w:t>
            </w:r>
          </w:p>
        </w:tc>
      </w:tr>
      <w:tr w:rsidR="00A84CD4" w:rsidRPr="001B7C50" w14:paraId="75D4577E" w14:textId="77777777" w:rsidTr="00447FC5">
        <w:trPr>
          <w:cantSplit/>
          <w:jc w:val="center"/>
        </w:trPr>
        <w:tc>
          <w:tcPr>
            <w:tcW w:w="3735" w:type="dxa"/>
            <w:shd w:val="clear" w:color="auto" w:fill="auto"/>
          </w:tcPr>
          <w:p w14:paraId="00142E18" w14:textId="4542A0CB" w:rsidR="00A84CD4" w:rsidRPr="001B7C50" w:rsidRDefault="00A84CD4" w:rsidP="00A84CD4">
            <w:pPr>
              <w:pStyle w:val="TAL"/>
            </w:pPr>
            <w:r w:rsidRPr="001B7C50">
              <w:t>SupportedListMax</w:t>
            </w:r>
          </w:p>
        </w:tc>
        <w:tc>
          <w:tcPr>
            <w:tcW w:w="709" w:type="dxa"/>
            <w:shd w:val="clear" w:color="auto" w:fill="auto"/>
          </w:tcPr>
          <w:p w14:paraId="2138FC5A" w14:textId="40EA9B6C" w:rsidR="00A84CD4" w:rsidRPr="001B7C50" w:rsidRDefault="00A84CD4" w:rsidP="00A84CD4">
            <w:pPr>
              <w:pStyle w:val="TAC"/>
            </w:pPr>
            <w:r w:rsidRPr="001B7C50">
              <w:t>X</w:t>
            </w:r>
          </w:p>
        </w:tc>
        <w:tc>
          <w:tcPr>
            <w:tcW w:w="708" w:type="dxa"/>
            <w:shd w:val="clear" w:color="auto" w:fill="auto"/>
          </w:tcPr>
          <w:p w14:paraId="2235D3ED" w14:textId="03596484" w:rsidR="00A84CD4" w:rsidRPr="001B7C50" w:rsidRDefault="00A84CD4" w:rsidP="00A84CD4">
            <w:pPr>
              <w:pStyle w:val="TAC"/>
            </w:pPr>
            <w:r w:rsidRPr="001B7C50">
              <w:t>X</w:t>
            </w:r>
          </w:p>
        </w:tc>
        <w:tc>
          <w:tcPr>
            <w:tcW w:w="1418" w:type="dxa"/>
            <w:shd w:val="clear" w:color="auto" w:fill="auto"/>
          </w:tcPr>
          <w:p w14:paraId="060FFA4D" w14:textId="1771CD1C" w:rsidR="00A84CD4" w:rsidRPr="001B7C50" w:rsidRDefault="00A84CD4" w:rsidP="00A84CD4">
            <w:pPr>
              <w:pStyle w:val="TAC"/>
            </w:pPr>
            <w:r w:rsidRPr="001B7C50">
              <w:t>R</w:t>
            </w:r>
          </w:p>
        </w:tc>
        <w:tc>
          <w:tcPr>
            <w:tcW w:w="1338" w:type="dxa"/>
          </w:tcPr>
          <w:p w14:paraId="2E020F3A" w14:textId="03D664A5" w:rsidR="00A84CD4" w:rsidRPr="001B7C50" w:rsidRDefault="00A84CD4" w:rsidP="00A84CD4">
            <w:pPr>
              <w:pStyle w:val="TAC"/>
            </w:pPr>
            <w:r w:rsidRPr="001B7C50">
              <w:t>-</w:t>
            </w:r>
          </w:p>
        </w:tc>
        <w:tc>
          <w:tcPr>
            <w:tcW w:w="2126" w:type="dxa"/>
            <w:shd w:val="clear" w:color="auto" w:fill="auto"/>
          </w:tcPr>
          <w:p w14:paraId="200EE0D7" w14:textId="52DFCDA1" w:rsidR="00A84CD4" w:rsidRPr="001B7C50" w:rsidRDefault="00A84CD4" w:rsidP="00A84CD4">
            <w:pPr>
              <w:pStyle w:val="TAC"/>
            </w:pPr>
            <w:r w:rsidRPr="001B7C50">
              <w:t>IEEE Std 802.1Q [98] Table 12-29</w:t>
            </w:r>
          </w:p>
        </w:tc>
      </w:tr>
      <w:tr w:rsidR="00A84CD4" w:rsidRPr="001B7C50" w14:paraId="5D3C45B5" w14:textId="77777777" w:rsidTr="008546A1">
        <w:trPr>
          <w:cantSplit/>
          <w:jc w:val="center"/>
        </w:trPr>
        <w:tc>
          <w:tcPr>
            <w:tcW w:w="3735" w:type="dxa"/>
            <w:shd w:val="clear" w:color="auto" w:fill="auto"/>
          </w:tcPr>
          <w:p w14:paraId="45ECEB4C" w14:textId="77777777" w:rsidR="00A84CD4" w:rsidRPr="001B7C50" w:rsidRDefault="00A84CD4" w:rsidP="00A84CD4">
            <w:pPr>
              <w:pStyle w:val="TAL"/>
              <w:rPr>
                <w:b/>
              </w:rPr>
            </w:pPr>
            <w:r w:rsidRPr="001B7C50">
              <w:rPr>
                <w:b/>
              </w:rPr>
              <w:t>General Neighbor discovery configuration</w:t>
            </w:r>
          </w:p>
          <w:p w14:paraId="2D0B92B6" w14:textId="77777777" w:rsidR="00A84CD4" w:rsidRPr="001B7C50" w:rsidRDefault="00A84CD4" w:rsidP="00A84CD4">
            <w:pPr>
              <w:pStyle w:val="TAL"/>
            </w:pPr>
            <w:r w:rsidRPr="001B7C50">
              <w:rPr>
                <w:b/>
                <w:bCs/>
              </w:rPr>
              <w:t>(NOTE 4)</w:t>
            </w:r>
          </w:p>
        </w:tc>
        <w:tc>
          <w:tcPr>
            <w:tcW w:w="709" w:type="dxa"/>
            <w:shd w:val="clear" w:color="auto" w:fill="auto"/>
          </w:tcPr>
          <w:p w14:paraId="30080A43" w14:textId="77777777" w:rsidR="00A84CD4" w:rsidRPr="001B7C50" w:rsidRDefault="00A84CD4" w:rsidP="00A84CD4">
            <w:pPr>
              <w:pStyle w:val="TAC"/>
            </w:pPr>
          </w:p>
        </w:tc>
        <w:tc>
          <w:tcPr>
            <w:tcW w:w="708" w:type="dxa"/>
            <w:shd w:val="clear" w:color="auto" w:fill="auto"/>
          </w:tcPr>
          <w:p w14:paraId="3F7E8462" w14:textId="77777777" w:rsidR="00A84CD4" w:rsidRPr="001B7C50" w:rsidRDefault="00A84CD4" w:rsidP="00A84CD4">
            <w:pPr>
              <w:pStyle w:val="TAC"/>
            </w:pPr>
          </w:p>
        </w:tc>
        <w:tc>
          <w:tcPr>
            <w:tcW w:w="1418" w:type="dxa"/>
            <w:shd w:val="clear" w:color="auto" w:fill="auto"/>
          </w:tcPr>
          <w:p w14:paraId="73A9677C" w14:textId="77777777" w:rsidR="00A84CD4" w:rsidRPr="001B7C50" w:rsidRDefault="00A84CD4" w:rsidP="00A84CD4">
            <w:pPr>
              <w:pStyle w:val="TAC"/>
            </w:pPr>
          </w:p>
        </w:tc>
        <w:tc>
          <w:tcPr>
            <w:tcW w:w="1338" w:type="dxa"/>
          </w:tcPr>
          <w:p w14:paraId="00E55A37" w14:textId="77777777" w:rsidR="00A84CD4" w:rsidRPr="001B7C50" w:rsidRDefault="00A84CD4" w:rsidP="00A84CD4">
            <w:pPr>
              <w:pStyle w:val="TAC"/>
            </w:pPr>
          </w:p>
        </w:tc>
        <w:tc>
          <w:tcPr>
            <w:tcW w:w="2126" w:type="dxa"/>
            <w:shd w:val="clear" w:color="auto" w:fill="auto"/>
          </w:tcPr>
          <w:p w14:paraId="44F3EF9D" w14:textId="18D36564" w:rsidR="00A84CD4" w:rsidRPr="001B7C50" w:rsidRDefault="00A84CD4" w:rsidP="00A84CD4">
            <w:pPr>
              <w:pStyle w:val="TAC"/>
            </w:pPr>
          </w:p>
        </w:tc>
      </w:tr>
      <w:tr w:rsidR="00A84CD4" w:rsidRPr="001B7C50" w14:paraId="14D10E16" w14:textId="77777777" w:rsidTr="008546A1">
        <w:trPr>
          <w:cantSplit/>
          <w:jc w:val="center"/>
        </w:trPr>
        <w:tc>
          <w:tcPr>
            <w:tcW w:w="3735" w:type="dxa"/>
            <w:shd w:val="clear" w:color="auto" w:fill="auto"/>
          </w:tcPr>
          <w:p w14:paraId="6C4B0B44" w14:textId="77777777" w:rsidR="00A84CD4" w:rsidRPr="001B7C50" w:rsidRDefault="00A84CD4" w:rsidP="00A84CD4">
            <w:pPr>
              <w:pStyle w:val="TAL"/>
              <w:rPr>
                <w:b/>
              </w:rPr>
            </w:pPr>
            <w:r w:rsidRPr="001B7C50">
              <w:t>adminStatus</w:t>
            </w:r>
          </w:p>
        </w:tc>
        <w:tc>
          <w:tcPr>
            <w:tcW w:w="709" w:type="dxa"/>
            <w:shd w:val="clear" w:color="auto" w:fill="auto"/>
          </w:tcPr>
          <w:p w14:paraId="15FC19BB" w14:textId="77777777" w:rsidR="00A84CD4" w:rsidRPr="001B7C50" w:rsidRDefault="00A84CD4" w:rsidP="00A84CD4">
            <w:pPr>
              <w:pStyle w:val="TAC"/>
            </w:pPr>
            <w:r w:rsidRPr="001B7C50">
              <w:t>D</w:t>
            </w:r>
          </w:p>
        </w:tc>
        <w:tc>
          <w:tcPr>
            <w:tcW w:w="708" w:type="dxa"/>
            <w:shd w:val="clear" w:color="auto" w:fill="auto"/>
          </w:tcPr>
          <w:p w14:paraId="0373CF50" w14:textId="77777777" w:rsidR="00A84CD4" w:rsidRPr="001B7C50" w:rsidRDefault="00A84CD4" w:rsidP="00A84CD4">
            <w:pPr>
              <w:pStyle w:val="TAC"/>
            </w:pPr>
            <w:r w:rsidRPr="001B7C50">
              <w:t>X</w:t>
            </w:r>
          </w:p>
        </w:tc>
        <w:tc>
          <w:tcPr>
            <w:tcW w:w="1418" w:type="dxa"/>
            <w:shd w:val="clear" w:color="auto" w:fill="auto"/>
          </w:tcPr>
          <w:p w14:paraId="0CE4E245" w14:textId="77777777" w:rsidR="00A84CD4" w:rsidRPr="001B7C50" w:rsidRDefault="00A84CD4" w:rsidP="00A84CD4">
            <w:pPr>
              <w:pStyle w:val="TAC"/>
            </w:pPr>
            <w:r w:rsidRPr="001B7C50">
              <w:t>RW</w:t>
            </w:r>
          </w:p>
        </w:tc>
        <w:tc>
          <w:tcPr>
            <w:tcW w:w="1338" w:type="dxa"/>
          </w:tcPr>
          <w:p w14:paraId="39E33E3D" w14:textId="562B4A9D" w:rsidR="00A84CD4" w:rsidRPr="001B7C50" w:rsidRDefault="00A84CD4" w:rsidP="00A84CD4">
            <w:pPr>
              <w:pStyle w:val="TAC"/>
            </w:pPr>
            <w:r w:rsidRPr="001B7C50">
              <w:t>-</w:t>
            </w:r>
          </w:p>
        </w:tc>
        <w:tc>
          <w:tcPr>
            <w:tcW w:w="2126" w:type="dxa"/>
            <w:shd w:val="clear" w:color="auto" w:fill="auto"/>
          </w:tcPr>
          <w:p w14:paraId="43C91901" w14:textId="79C29BE3" w:rsidR="00A84CD4" w:rsidRPr="001B7C50" w:rsidRDefault="00A84CD4" w:rsidP="00A84CD4">
            <w:pPr>
              <w:pStyle w:val="TAC"/>
            </w:pPr>
            <w:r w:rsidRPr="001B7C50">
              <w:t>IEEE Std 802.1AB [97] clause 9.2.5.1</w:t>
            </w:r>
          </w:p>
        </w:tc>
      </w:tr>
      <w:tr w:rsidR="00A84CD4" w:rsidRPr="001B7C50" w14:paraId="4B0F758A" w14:textId="77777777" w:rsidTr="008546A1">
        <w:trPr>
          <w:cantSplit/>
          <w:jc w:val="center"/>
        </w:trPr>
        <w:tc>
          <w:tcPr>
            <w:tcW w:w="3735" w:type="dxa"/>
            <w:shd w:val="clear" w:color="auto" w:fill="auto"/>
          </w:tcPr>
          <w:p w14:paraId="331629D9" w14:textId="77777777" w:rsidR="00A84CD4" w:rsidRPr="001B7C50" w:rsidRDefault="00A84CD4" w:rsidP="00A84CD4">
            <w:pPr>
              <w:pStyle w:val="TAL"/>
            </w:pPr>
            <w:r w:rsidRPr="001B7C50">
              <w:t>lldpV2LocChassisIdSubtype</w:t>
            </w:r>
          </w:p>
        </w:tc>
        <w:tc>
          <w:tcPr>
            <w:tcW w:w="709" w:type="dxa"/>
            <w:shd w:val="clear" w:color="auto" w:fill="auto"/>
          </w:tcPr>
          <w:p w14:paraId="74504B16" w14:textId="77777777" w:rsidR="00A84CD4" w:rsidRPr="001B7C50" w:rsidRDefault="00A84CD4" w:rsidP="00A84CD4">
            <w:pPr>
              <w:pStyle w:val="TAC"/>
            </w:pPr>
            <w:r w:rsidRPr="001B7C50">
              <w:t>D</w:t>
            </w:r>
          </w:p>
        </w:tc>
        <w:tc>
          <w:tcPr>
            <w:tcW w:w="708" w:type="dxa"/>
            <w:shd w:val="clear" w:color="auto" w:fill="auto"/>
          </w:tcPr>
          <w:p w14:paraId="475D825A" w14:textId="77777777" w:rsidR="00A84CD4" w:rsidRPr="001B7C50" w:rsidRDefault="00A84CD4" w:rsidP="00A84CD4">
            <w:pPr>
              <w:pStyle w:val="TAC"/>
            </w:pPr>
            <w:r w:rsidRPr="001B7C50">
              <w:t>X</w:t>
            </w:r>
          </w:p>
        </w:tc>
        <w:tc>
          <w:tcPr>
            <w:tcW w:w="1418" w:type="dxa"/>
            <w:shd w:val="clear" w:color="auto" w:fill="auto"/>
          </w:tcPr>
          <w:p w14:paraId="695E9E2B" w14:textId="77777777" w:rsidR="00A84CD4" w:rsidRPr="001B7C50" w:rsidRDefault="00A84CD4" w:rsidP="00A84CD4">
            <w:pPr>
              <w:pStyle w:val="TAC"/>
            </w:pPr>
            <w:r w:rsidRPr="001B7C50">
              <w:t>RW</w:t>
            </w:r>
          </w:p>
        </w:tc>
        <w:tc>
          <w:tcPr>
            <w:tcW w:w="1338" w:type="dxa"/>
          </w:tcPr>
          <w:p w14:paraId="30BEBC5D" w14:textId="3307A8BE" w:rsidR="00A84CD4" w:rsidRPr="001B7C50" w:rsidRDefault="00A84CD4" w:rsidP="00A84CD4">
            <w:pPr>
              <w:pStyle w:val="TAC"/>
            </w:pPr>
            <w:r w:rsidRPr="001B7C50">
              <w:t>-</w:t>
            </w:r>
          </w:p>
        </w:tc>
        <w:tc>
          <w:tcPr>
            <w:tcW w:w="2126" w:type="dxa"/>
            <w:shd w:val="clear" w:color="auto" w:fill="auto"/>
          </w:tcPr>
          <w:p w14:paraId="6DE6D1E7" w14:textId="5DD78964" w:rsidR="00A84CD4" w:rsidRPr="001B7C50" w:rsidRDefault="00A84CD4" w:rsidP="00A84CD4">
            <w:pPr>
              <w:pStyle w:val="TAC"/>
            </w:pPr>
            <w:r w:rsidRPr="001B7C50">
              <w:t>IEEE Std 802.1AB [97] Table 11-2</w:t>
            </w:r>
          </w:p>
        </w:tc>
      </w:tr>
      <w:tr w:rsidR="00A84CD4" w:rsidRPr="001B7C50" w14:paraId="6D89E4B1" w14:textId="77777777" w:rsidTr="008546A1">
        <w:trPr>
          <w:cantSplit/>
          <w:jc w:val="center"/>
        </w:trPr>
        <w:tc>
          <w:tcPr>
            <w:tcW w:w="3735" w:type="dxa"/>
            <w:shd w:val="clear" w:color="auto" w:fill="auto"/>
          </w:tcPr>
          <w:p w14:paraId="2B1D1B42" w14:textId="77777777" w:rsidR="00A84CD4" w:rsidRPr="001B7C50" w:rsidRDefault="00A84CD4" w:rsidP="00A84CD4">
            <w:pPr>
              <w:pStyle w:val="TAL"/>
            </w:pPr>
            <w:r w:rsidRPr="001B7C50">
              <w:t>lldpV2LocChassisId</w:t>
            </w:r>
          </w:p>
        </w:tc>
        <w:tc>
          <w:tcPr>
            <w:tcW w:w="709" w:type="dxa"/>
            <w:shd w:val="clear" w:color="auto" w:fill="auto"/>
          </w:tcPr>
          <w:p w14:paraId="16AB6A94" w14:textId="77777777" w:rsidR="00A84CD4" w:rsidRPr="001B7C50" w:rsidRDefault="00A84CD4" w:rsidP="00A84CD4">
            <w:pPr>
              <w:pStyle w:val="TAC"/>
            </w:pPr>
            <w:r w:rsidRPr="001B7C50">
              <w:t>D</w:t>
            </w:r>
          </w:p>
        </w:tc>
        <w:tc>
          <w:tcPr>
            <w:tcW w:w="708" w:type="dxa"/>
            <w:shd w:val="clear" w:color="auto" w:fill="auto"/>
          </w:tcPr>
          <w:p w14:paraId="49245AB3" w14:textId="77777777" w:rsidR="00A84CD4" w:rsidRPr="001B7C50" w:rsidRDefault="00A84CD4" w:rsidP="00A84CD4">
            <w:pPr>
              <w:pStyle w:val="TAC"/>
            </w:pPr>
            <w:r w:rsidRPr="001B7C50">
              <w:t>X</w:t>
            </w:r>
          </w:p>
        </w:tc>
        <w:tc>
          <w:tcPr>
            <w:tcW w:w="1418" w:type="dxa"/>
            <w:shd w:val="clear" w:color="auto" w:fill="auto"/>
          </w:tcPr>
          <w:p w14:paraId="12B861F1" w14:textId="77777777" w:rsidR="00A84CD4" w:rsidRPr="001B7C50" w:rsidRDefault="00A84CD4" w:rsidP="00A84CD4">
            <w:pPr>
              <w:pStyle w:val="TAC"/>
            </w:pPr>
            <w:r w:rsidRPr="001B7C50">
              <w:t>RW</w:t>
            </w:r>
          </w:p>
        </w:tc>
        <w:tc>
          <w:tcPr>
            <w:tcW w:w="1338" w:type="dxa"/>
          </w:tcPr>
          <w:p w14:paraId="43F95E33" w14:textId="04A75714" w:rsidR="00A84CD4" w:rsidRPr="001B7C50" w:rsidRDefault="00A84CD4" w:rsidP="00A84CD4">
            <w:pPr>
              <w:pStyle w:val="TAC"/>
            </w:pPr>
            <w:r w:rsidRPr="001B7C50">
              <w:t>-</w:t>
            </w:r>
          </w:p>
        </w:tc>
        <w:tc>
          <w:tcPr>
            <w:tcW w:w="2126" w:type="dxa"/>
            <w:shd w:val="clear" w:color="auto" w:fill="auto"/>
          </w:tcPr>
          <w:p w14:paraId="46921705" w14:textId="204CF901" w:rsidR="00A84CD4" w:rsidRPr="001B7C50" w:rsidRDefault="00A84CD4" w:rsidP="00A84CD4">
            <w:pPr>
              <w:pStyle w:val="TAC"/>
            </w:pPr>
            <w:r w:rsidRPr="001B7C50">
              <w:t>IEEE Std 802.1AB [97] Table 11-2</w:t>
            </w:r>
          </w:p>
        </w:tc>
      </w:tr>
      <w:tr w:rsidR="00A84CD4" w:rsidRPr="001B7C50" w14:paraId="0EB96320" w14:textId="77777777" w:rsidTr="008546A1">
        <w:trPr>
          <w:cantSplit/>
          <w:jc w:val="center"/>
        </w:trPr>
        <w:tc>
          <w:tcPr>
            <w:tcW w:w="3735" w:type="dxa"/>
            <w:shd w:val="clear" w:color="auto" w:fill="auto"/>
          </w:tcPr>
          <w:p w14:paraId="5E175E3F" w14:textId="77777777" w:rsidR="00A84CD4" w:rsidRPr="001B7C50" w:rsidRDefault="00A84CD4" w:rsidP="00A84CD4">
            <w:pPr>
              <w:pStyle w:val="TAL"/>
            </w:pPr>
            <w:r w:rsidRPr="001B7C50">
              <w:t>lldpV2MessageTxInterval</w:t>
            </w:r>
          </w:p>
        </w:tc>
        <w:tc>
          <w:tcPr>
            <w:tcW w:w="709" w:type="dxa"/>
            <w:shd w:val="clear" w:color="auto" w:fill="auto"/>
          </w:tcPr>
          <w:p w14:paraId="41879225" w14:textId="77777777" w:rsidR="00A84CD4" w:rsidRPr="001B7C50" w:rsidRDefault="00A84CD4" w:rsidP="00A84CD4">
            <w:pPr>
              <w:pStyle w:val="TAC"/>
            </w:pPr>
            <w:r w:rsidRPr="001B7C50">
              <w:t>D</w:t>
            </w:r>
          </w:p>
        </w:tc>
        <w:tc>
          <w:tcPr>
            <w:tcW w:w="708" w:type="dxa"/>
            <w:shd w:val="clear" w:color="auto" w:fill="auto"/>
          </w:tcPr>
          <w:p w14:paraId="08FE6791" w14:textId="77777777" w:rsidR="00A84CD4" w:rsidRPr="001B7C50" w:rsidRDefault="00A84CD4" w:rsidP="00A84CD4">
            <w:pPr>
              <w:pStyle w:val="TAC"/>
            </w:pPr>
            <w:r w:rsidRPr="001B7C50">
              <w:t>X</w:t>
            </w:r>
          </w:p>
        </w:tc>
        <w:tc>
          <w:tcPr>
            <w:tcW w:w="1418" w:type="dxa"/>
            <w:shd w:val="clear" w:color="auto" w:fill="auto"/>
          </w:tcPr>
          <w:p w14:paraId="22D7DC27" w14:textId="77777777" w:rsidR="00A84CD4" w:rsidRPr="001B7C50" w:rsidRDefault="00A84CD4" w:rsidP="00A84CD4">
            <w:pPr>
              <w:pStyle w:val="TAC"/>
            </w:pPr>
            <w:r w:rsidRPr="001B7C50">
              <w:t>RW</w:t>
            </w:r>
          </w:p>
        </w:tc>
        <w:tc>
          <w:tcPr>
            <w:tcW w:w="1338" w:type="dxa"/>
          </w:tcPr>
          <w:p w14:paraId="1793FA45" w14:textId="33FBD453" w:rsidR="00A84CD4" w:rsidRPr="001B7C50" w:rsidRDefault="00A84CD4" w:rsidP="00A84CD4">
            <w:pPr>
              <w:pStyle w:val="TAC"/>
            </w:pPr>
            <w:r w:rsidRPr="001B7C50">
              <w:t>-</w:t>
            </w:r>
          </w:p>
        </w:tc>
        <w:tc>
          <w:tcPr>
            <w:tcW w:w="2126" w:type="dxa"/>
            <w:shd w:val="clear" w:color="auto" w:fill="auto"/>
          </w:tcPr>
          <w:p w14:paraId="4E2579AB" w14:textId="509FA544" w:rsidR="00A84CD4" w:rsidRPr="001B7C50" w:rsidRDefault="00A84CD4" w:rsidP="00A84CD4">
            <w:pPr>
              <w:pStyle w:val="TAC"/>
            </w:pPr>
            <w:r w:rsidRPr="001B7C50">
              <w:t>IEEE Std 802.1AB [97] Table 11-2</w:t>
            </w:r>
          </w:p>
        </w:tc>
      </w:tr>
      <w:tr w:rsidR="00A84CD4" w:rsidRPr="001B7C50" w14:paraId="006835D0" w14:textId="77777777" w:rsidTr="008546A1">
        <w:trPr>
          <w:cantSplit/>
          <w:jc w:val="center"/>
        </w:trPr>
        <w:tc>
          <w:tcPr>
            <w:tcW w:w="3735" w:type="dxa"/>
            <w:shd w:val="clear" w:color="auto" w:fill="auto"/>
          </w:tcPr>
          <w:p w14:paraId="791C7978" w14:textId="77777777" w:rsidR="00A84CD4" w:rsidRPr="001B7C50" w:rsidRDefault="00A84CD4" w:rsidP="00A84CD4">
            <w:pPr>
              <w:pStyle w:val="TAL"/>
            </w:pPr>
            <w:r w:rsidRPr="001B7C50">
              <w:t>lldpV2MessageTxHoldMultiplier</w:t>
            </w:r>
          </w:p>
        </w:tc>
        <w:tc>
          <w:tcPr>
            <w:tcW w:w="709" w:type="dxa"/>
            <w:shd w:val="clear" w:color="auto" w:fill="auto"/>
          </w:tcPr>
          <w:p w14:paraId="546CEF4C" w14:textId="77777777" w:rsidR="00A84CD4" w:rsidRPr="001B7C50" w:rsidRDefault="00A84CD4" w:rsidP="00A84CD4">
            <w:pPr>
              <w:pStyle w:val="TAC"/>
            </w:pPr>
            <w:r w:rsidRPr="001B7C50">
              <w:t>D</w:t>
            </w:r>
          </w:p>
        </w:tc>
        <w:tc>
          <w:tcPr>
            <w:tcW w:w="708" w:type="dxa"/>
            <w:shd w:val="clear" w:color="auto" w:fill="auto"/>
          </w:tcPr>
          <w:p w14:paraId="72251671" w14:textId="77777777" w:rsidR="00A84CD4" w:rsidRPr="001B7C50" w:rsidRDefault="00A84CD4" w:rsidP="00A84CD4">
            <w:pPr>
              <w:pStyle w:val="TAC"/>
            </w:pPr>
            <w:r w:rsidRPr="001B7C50">
              <w:t>X</w:t>
            </w:r>
          </w:p>
        </w:tc>
        <w:tc>
          <w:tcPr>
            <w:tcW w:w="1418" w:type="dxa"/>
            <w:shd w:val="clear" w:color="auto" w:fill="auto"/>
          </w:tcPr>
          <w:p w14:paraId="13DAD31B" w14:textId="77777777" w:rsidR="00A84CD4" w:rsidRPr="001B7C50" w:rsidRDefault="00A84CD4" w:rsidP="00A84CD4">
            <w:pPr>
              <w:pStyle w:val="TAC"/>
            </w:pPr>
            <w:r w:rsidRPr="001B7C50">
              <w:t>RW</w:t>
            </w:r>
          </w:p>
        </w:tc>
        <w:tc>
          <w:tcPr>
            <w:tcW w:w="1338" w:type="dxa"/>
          </w:tcPr>
          <w:p w14:paraId="2AC2A3DF" w14:textId="1C2DFE2E" w:rsidR="00A84CD4" w:rsidRPr="001B7C50" w:rsidRDefault="00A84CD4" w:rsidP="00A84CD4">
            <w:pPr>
              <w:pStyle w:val="TAC"/>
            </w:pPr>
            <w:r w:rsidRPr="001B7C50">
              <w:t>-</w:t>
            </w:r>
          </w:p>
        </w:tc>
        <w:tc>
          <w:tcPr>
            <w:tcW w:w="2126" w:type="dxa"/>
            <w:shd w:val="clear" w:color="auto" w:fill="auto"/>
          </w:tcPr>
          <w:p w14:paraId="4CE17592" w14:textId="22F4F75E" w:rsidR="00A84CD4" w:rsidRPr="001B7C50" w:rsidRDefault="00A84CD4" w:rsidP="00A84CD4">
            <w:pPr>
              <w:pStyle w:val="TAC"/>
            </w:pPr>
            <w:r w:rsidRPr="001B7C50">
              <w:t>IEEE Std 802.1AB [97] Table 11-2</w:t>
            </w:r>
          </w:p>
        </w:tc>
      </w:tr>
      <w:tr w:rsidR="00A84CD4" w:rsidRPr="001B7C50" w14:paraId="56380BA3" w14:textId="77777777" w:rsidTr="008546A1">
        <w:trPr>
          <w:cantSplit/>
          <w:jc w:val="center"/>
        </w:trPr>
        <w:tc>
          <w:tcPr>
            <w:tcW w:w="3735" w:type="dxa"/>
            <w:shd w:val="clear" w:color="auto" w:fill="auto"/>
          </w:tcPr>
          <w:p w14:paraId="38E522E3" w14:textId="77777777" w:rsidR="00A84CD4" w:rsidRPr="001B7C50" w:rsidRDefault="00A84CD4" w:rsidP="00A84CD4">
            <w:pPr>
              <w:pStyle w:val="TAL"/>
            </w:pPr>
            <w:r w:rsidRPr="001B7C50">
              <w:rPr>
                <w:b/>
                <w:bCs/>
              </w:rPr>
              <w:t>NW-TT port neighbor discovery configuration</w:t>
            </w:r>
          </w:p>
        </w:tc>
        <w:tc>
          <w:tcPr>
            <w:tcW w:w="709" w:type="dxa"/>
            <w:shd w:val="clear" w:color="auto" w:fill="auto"/>
          </w:tcPr>
          <w:p w14:paraId="49782C64" w14:textId="77777777" w:rsidR="00A84CD4" w:rsidRPr="001B7C50" w:rsidRDefault="00A84CD4" w:rsidP="00A84CD4">
            <w:pPr>
              <w:pStyle w:val="TAC"/>
            </w:pPr>
          </w:p>
        </w:tc>
        <w:tc>
          <w:tcPr>
            <w:tcW w:w="708" w:type="dxa"/>
            <w:shd w:val="clear" w:color="auto" w:fill="auto"/>
          </w:tcPr>
          <w:p w14:paraId="224BDCF5" w14:textId="77777777" w:rsidR="00A84CD4" w:rsidRPr="001B7C50" w:rsidRDefault="00A84CD4" w:rsidP="00A84CD4">
            <w:pPr>
              <w:pStyle w:val="TAC"/>
            </w:pPr>
          </w:p>
        </w:tc>
        <w:tc>
          <w:tcPr>
            <w:tcW w:w="1418" w:type="dxa"/>
            <w:shd w:val="clear" w:color="auto" w:fill="auto"/>
          </w:tcPr>
          <w:p w14:paraId="53687AAB" w14:textId="77777777" w:rsidR="00A84CD4" w:rsidRPr="001B7C50" w:rsidRDefault="00A84CD4" w:rsidP="00A84CD4">
            <w:pPr>
              <w:pStyle w:val="TAC"/>
            </w:pPr>
          </w:p>
        </w:tc>
        <w:tc>
          <w:tcPr>
            <w:tcW w:w="1338" w:type="dxa"/>
          </w:tcPr>
          <w:p w14:paraId="388B4AE8" w14:textId="77777777" w:rsidR="00A84CD4" w:rsidRPr="001B7C50" w:rsidRDefault="00A84CD4" w:rsidP="00A84CD4">
            <w:pPr>
              <w:pStyle w:val="TAC"/>
            </w:pPr>
          </w:p>
        </w:tc>
        <w:tc>
          <w:tcPr>
            <w:tcW w:w="2126" w:type="dxa"/>
            <w:shd w:val="clear" w:color="auto" w:fill="auto"/>
          </w:tcPr>
          <w:p w14:paraId="6A36DFE4" w14:textId="081569DF" w:rsidR="00A84CD4" w:rsidRPr="001B7C50" w:rsidRDefault="00A84CD4" w:rsidP="00A84CD4">
            <w:pPr>
              <w:pStyle w:val="TAC"/>
            </w:pPr>
          </w:p>
        </w:tc>
      </w:tr>
      <w:tr w:rsidR="00A84CD4" w:rsidRPr="001B7C50" w14:paraId="58A98021" w14:textId="77777777" w:rsidTr="008546A1">
        <w:trPr>
          <w:cantSplit/>
          <w:jc w:val="center"/>
        </w:trPr>
        <w:tc>
          <w:tcPr>
            <w:tcW w:w="3735" w:type="dxa"/>
            <w:shd w:val="clear" w:color="auto" w:fill="auto"/>
          </w:tcPr>
          <w:p w14:paraId="3F2355F0" w14:textId="77777777" w:rsidR="00A84CD4" w:rsidRPr="001B7C50" w:rsidRDefault="00A84CD4" w:rsidP="00A84CD4">
            <w:pPr>
              <w:pStyle w:val="TAL"/>
              <w:rPr>
                <w:b/>
                <w:bCs/>
              </w:rPr>
            </w:pPr>
            <w:r w:rsidRPr="001B7C50">
              <w:t>lldpV2LocPortIdSubtype</w:t>
            </w:r>
          </w:p>
        </w:tc>
        <w:tc>
          <w:tcPr>
            <w:tcW w:w="709" w:type="dxa"/>
            <w:shd w:val="clear" w:color="auto" w:fill="auto"/>
          </w:tcPr>
          <w:p w14:paraId="49A4BD57" w14:textId="77777777" w:rsidR="00A84CD4" w:rsidRPr="001B7C50" w:rsidRDefault="00A84CD4" w:rsidP="00A84CD4">
            <w:pPr>
              <w:pStyle w:val="TAC"/>
            </w:pPr>
          </w:p>
        </w:tc>
        <w:tc>
          <w:tcPr>
            <w:tcW w:w="708" w:type="dxa"/>
            <w:shd w:val="clear" w:color="auto" w:fill="auto"/>
          </w:tcPr>
          <w:p w14:paraId="500094B0" w14:textId="77777777" w:rsidR="00A84CD4" w:rsidRPr="001B7C50" w:rsidRDefault="00A84CD4" w:rsidP="00A84CD4">
            <w:pPr>
              <w:pStyle w:val="TAC"/>
            </w:pPr>
            <w:r w:rsidRPr="001B7C50">
              <w:t>X</w:t>
            </w:r>
          </w:p>
        </w:tc>
        <w:tc>
          <w:tcPr>
            <w:tcW w:w="1418" w:type="dxa"/>
            <w:shd w:val="clear" w:color="auto" w:fill="auto"/>
          </w:tcPr>
          <w:p w14:paraId="4154F4DC" w14:textId="77777777" w:rsidR="00A84CD4" w:rsidRPr="001B7C50" w:rsidRDefault="00A84CD4" w:rsidP="00A84CD4">
            <w:pPr>
              <w:pStyle w:val="TAC"/>
            </w:pPr>
            <w:r w:rsidRPr="001B7C50">
              <w:t>RW</w:t>
            </w:r>
          </w:p>
        </w:tc>
        <w:tc>
          <w:tcPr>
            <w:tcW w:w="1338" w:type="dxa"/>
          </w:tcPr>
          <w:p w14:paraId="7C7DC631" w14:textId="1F8D1AB5" w:rsidR="00A84CD4" w:rsidRPr="001B7C50" w:rsidRDefault="00A84CD4" w:rsidP="00A84CD4">
            <w:pPr>
              <w:pStyle w:val="TAC"/>
            </w:pPr>
            <w:r w:rsidRPr="001B7C50">
              <w:t>-</w:t>
            </w:r>
          </w:p>
        </w:tc>
        <w:tc>
          <w:tcPr>
            <w:tcW w:w="2126" w:type="dxa"/>
            <w:shd w:val="clear" w:color="auto" w:fill="auto"/>
          </w:tcPr>
          <w:p w14:paraId="73427C5A" w14:textId="52C57747" w:rsidR="00A84CD4" w:rsidRPr="001B7C50" w:rsidRDefault="00A84CD4" w:rsidP="00A84CD4">
            <w:pPr>
              <w:pStyle w:val="TAC"/>
            </w:pPr>
            <w:r w:rsidRPr="001B7C50">
              <w:t>IEEE Std 802.1AB [97] Table 11-2</w:t>
            </w:r>
          </w:p>
        </w:tc>
      </w:tr>
      <w:tr w:rsidR="00A84CD4" w:rsidRPr="001B7C50" w14:paraId="52095A98" w14:textId="77777777" w:rsidTr="008546A1">
        <w:trPr>
          <w:cantSplit/>
          <w:jc w:val="center"/>
        </w:trPr>
        <w:tc>
          <w:tcPr>
            <w:tcW w:w="3735" w:type="dxa"/>
            <w:shd w:val="clear" w:color="auto" w:fill="auto"/>
          </w:tcPr>
          <w:p w14:paraId="79A56081" w14:textId="77777777" w:rsidR="00A84CD4" w:rsidRPr="001B7C50" w:rsidRDefault="00A84CD4" w:rsidP="00A84CD4">
            <w:pPr>
              <w:pStyle w:val="TAL"/>
            </w:pPr>
            <w:r w:rsidRPr="001B7C50">
              <w:t>lldpV2LocPortId</w:t>
            </w:r>
          </w:p>
        </w:tc>
        <w:tc>
          <w:tcPr>
            <w:tcW w:w="709" w:type="dxa"/>
            <w:shd w:val="clear" w:color="auto" w:fill="auto"/>
          </w:tcPr>
          <w:p w14:paraId="587431FE" w14:textId="77777777" w:rsidR="00A84CD4" w:rsidRPr="001B7C50" w:rsidRDefault="00A84CD4" w:rsidP="00A84CD4">
            <w:pPr>
              <w:pStyle w:val="TAC"/>
            </w:pPr>
          </w:p>
        </w:tc>
        <w:tc>
          <w:tcPr>
            <w:tcW w:w="708" w:type="dxa"/>
            <w:shd w:val="clear" w:color="auto" w:fill="auto"/>
          </w:tcPr>
          <w:p w14:paraId="7CAEC44C" w14:textId="77777777" w:rsidR="00A84CD4" w:rsidRPr="001B7C50" w:rsidRDefault="00A84CD4" w:rsidP="00A84CD4">
            <w:pPr>
              <w:pStyle w:val="TAC"/>
            </w:pPr>
            <w:r w:rsidRPr="001B7C50">
              <w:t>X</w:t>
            </w:r>
          </w:p>
        </w:tc>
        <w:tc>
          <w:tcPr>
            <w:tcW w:w="1418" w:type="dxa"/>
            <w:shd w:val="clear" w:color="auto" w:fill="auto"/>
          </w:tcPr>
          <w:p w14:paraId="57AD8E72" w14:textId="77777777" w:rsidR="00A84CD4" w:rsidRPr="001B7C50" w:rsidRDefault="00A84CD4" w:rsidP="00A84CD4">
            <w:pPr>
              <w:pStyle w:val="TAC"/>
            </w:pPr>
            <w:r w:rsidRPr="001B7C50">
              <w:t>RW</w:t>
            </w:r>
          </w:p>
        </w:tc>
        <w:tc>
          <w:tcPr>
            <w:tcW w:w="1338" w:type="dxa"/>
          </w:tcPr>
          <w:p w14:paraId="4880FC5B" w14:textId="3BD1C379" w:rsidR="00A84CD4" w:rsidRPr="001B7C50" w:rsidRDefault="00A84CD4" w:rsidP="00A84CD4">
            <w:pPr>
              <w:pStyle w:val="TAC"/>
            </w:pPr>
            <w:r w:rsidRPr="001B7C50">
              <w:t>-</w:t>
            </w:r>
          </w:p>
        </w:tc>
        <w:tc>
          <w:tcPr>
            <w:tcW w:w="2126" w:type="dxa"/>
            <w:shd w:val="clear" w:color="auto" w:fill="auto"/>
          </w:tcPr>
          <w:p w14:paraId="383E888D" w14:textId="0029391F" w:rsidR="00A84CD4" w:rsidRPr="001B7C50" w:rsidRDefault="00A84CD4" w:rsidP="00A84CD4">
            <w:pPr>
              <w:pStyle w:val="TAC"/>
            </w:pPr>
            <w:r w:rsidRPr="001B7C50">
              <w:t>IEEE Std 802.1AB [97] Table 11-2</w:t>
            </w:r>
          </w:p>
        </w:tc>
      </w:tr>
      <w:tr w:rsidR="00A84CD4" w:rsidRPr="001B7C50" w14:paraId="3261E35B" w14:textId="77777777" w:rsidTr="008546A1">
        <w:trPr>
          <w:cantSplit/>
          <w:jc w:val="center"/>
        </w:trPr>
        <w:tc>
          <w:tcPr>
            <w:tcW w:w="3735" w:type="dxa"/>
            <w:shd w:val="clear" w:color="auto" w:fill="auto"/>
          </w:tcPr>
          <w:p w14:paraId="4BE55D19" w14:textId="77777777" w:rsidR="00A84CD4" w:rsidRPr="001B7C50" w:rsidRDefault="00A84CD4" w:rsidP="00A84CD4">
            <w:pPr>
              <w:pStyle w:val="TAL"/>
            </w:pPr>
            <w:r w:rsidRPr="001B7C50">
              <w:rPr>
                <w:b/>
              </w:rPr>
              <w:t>DS-TT port neighbor discovery configuration</w:t>
            </w:r>
          </w:p>
        </w:tc>
        <w:tc>
          <w:tcPr>
            <w:tcW w:w="709" w:type="dxa"/>
            <w:shd w:val="clear" w:color="auto" w:fill="auto"/>
          </w:tcPr>
          <w:p w14:paraId="393166CB" w14:textId="77777777" w:rsidR="00A84CD4" w:rsidRPr="001B7C50" w:rsidRDefault="00A84CD4" w:rsidP="00A84CD4">
            <w:pPr>
              <w:pStyle w:val="TAC"/>
            </w:pPr>
          </w:p>
        </w:tc>
        <w:tc>
          <w:tcPr>
            <w:tcW w:w="708" w:type="dxa"/>
            <w:shd w:val="clear" w:color="auto" w:fill="auto"/>
          </w:tcPr>
          <w:p w14:paraId="37414400" w14:textId="77777777" w:rsidR="00A84CD4" w:rsidRPr="001B7C50" w:rsidRDefault="00A84CD4" w:rsidP="00A84CD4">
            <w:pPr>
              <w:pStyle w:val="TAC"/>
            </w:pPr>
          </w:p>
        </w:tc>
        <w:tc>
          <w:tcPr>
            <w:tcW w:w="1418" w:type="dxa"/>
            <w:shd w:val="clear" w:color="auto" w:fill="auto"/>
          </w:tcPr>
          <w:p w14:paraId="5DDA8E10" w14:textId="77777777" w:rsidR="00A84CD4" w:rsidRPr="001B7C50" w:rsidRDefault="00A84CD4" w:rsidP="00A84CD4">
            <w:pPr>
              <w:pStyle w:val="TAC"/>
            </w:pPr>
          </w:p>
        </w:tc>
        <w:tc>
          <w:tcPr>
            <w:tcW w:w="1338" w:type="dxa"/>
          </w:tcPr>
          <w:p w14:paraId="0B7FF706" w14:textId="77777777" w:rsidR="00A84CD4" w:rsidRPr="001B7C50" w:rsidRDefault="00A84CD4" w:rsidP="00A84CD4">
            <w:pPr>
              <w:pStyle w:val="TAC"/>
            </w:pPr>
          </w:p>
        </w:tc>
        <w:tc>
          <w:tcPr>
            <w:tcW w:w="2126" w:type="dxa"/>
            <w:shd w:val="clear" w:color="auto" w:fill="auto"/>
          </w:tcPr>
          <w:p w14:paraId="2488E264" w14:textId="175DFB57" w:rsidR="00A84CD4" w:rsidRPr="001B7C50" w:rsidRDefault="00A84CD4" w:rsidP="00A84CD4">
            <w:pPr>
              <w:pStyle w:val="TAC"/>
            </w:pPr>
          </w:p>
        </w:tc>
      </w:tr>
      <w:tr w:rsidR="00A84CD4" w:rsidRPr="001B7C50" w14:paraId="0499B271" w14:textId="77777777" w:rsidTr="008546A1">
        <w:trPr>
          <w:cantSplit/>
          <w:jc w:val="center"/>
        </w:trPr>
        <w:tc>
          <w:tcPr>
            <w:tcW w:w="3735" w:type="dxa"/>
            <w:shd w:val="clear" w:color="auto" w:fill="auto"/>
          </w:tcPr>
          <w:p w14:paraId="705BE968" w14:textId="77777777" w:rsidR="00A84CD4" w:rsidRPr="001B7C50" w:rsidRDefault="00A84CD4" w:rsidP="00A84CD4">
            <w:pPr>
              <w:pStyle w:val="TAL"/>
              <w:rPr>
                <w:b/>
              </w:rPr>
            </w:pPr>
            <w:r w:rsidRPr="001B7C50">
              <w:t>lldpV2LocPortIdSubtype</w:t>
            </w:r>
          </w:p>
        </w:tc>
        <w:tc>
          <w:tcPr>
            <w:tcW w:w="709" w:type="dxa"/>
            <w:shd w:val="clear" w:color="auto" w:fill="auto"/>
          </w:tcPr>
          <w:p w14:paraId="11162256" w14:textId="77777777" w:rsidR="00A84CD4" w:rsidRPr="001B7C50" w:rsidRDefault="00A84CD4" w:rsidP="00A84CD4">
            <w:pPr>
              <w:pStyle w:val="TAC"/>
            </w:pPr>
            <w:r w:rsidRPr="001B7C50">
              <w:t>D</w:t>
            </w:r>
          </w:p>
        </w:tc>
        <w:tc>
          <w:tcPr>
            <w:tcW w:w="708" w:type="dxa"/>
            <w:shd w:val="clear" w:color="auto" w:fill="auto"/>
          </w:tcPr>
          <w:p w14:paraId="192FF1EB" w14:textId="77777777" w:rsidR="00A84CD4" w:rsidRPr="001B7C50" w:rsidRDefault="00A84CD4" w:rsidP="00A84CD4">
            <w:pPr>
              <w:pStyle w:val="TAC"/>
            </w:pPr>
          </w:p>
        </w:tc>
        <w:tc>
          <w:tcPr>
            <w:tcW w:w="1418" w:type="dxa"/>
            <w:shd w:val="clear" w:color="auto" w:fill="auto"/>
          </w:tcPr>
          <w:p w14:paraId="5F609272" w14:textId="77777777" w:rsidR="00A84CD4" w:rsidRPr="001B7C50" w:rsidRDefault="00A84CD4" w:rsidP="00A84CD4">
            <w:pPr>
              <w:pStyle w:val="TAC"/>
            </w:pPr>
            <w:r w:rsidRPr="001B7C50">
              <w:t>RW</w:t>
            </w:r>
          </w:p>
        </w:tc>
        <w:tc>
          <w:tcPr>
            <w:tcW w:w="1338" w:type="dxa"/>
          </w:tcPr>
          <w:p w14:paraId="3F63CE66" w14:textId="5FE62FDE" w:rsidR="00A84CD4" w:rsidRPr="001B7C50" w:rsidRDefault="00A84CD4" w:rsidP="00A84CD4">
            <w:pPr>
              <w:pStyle w:val="TAC"/>
            </w:pPr>
            <w:r w:rsidRPr="001B7C50">
              <w:t>-</w:t>
            </w:r>
          </w:p>
        </w:tc>
        <w:tc>
          <w:tcPr>
            <w:tcW w:w="2126" w:type="dxa"/>
            <w:shd w:val="clear" w:color="auto" w:fill="auto"/>
          </w:tcPr>
          <w:p w14:paraId="16DF0399" w14:textId="4734606B" w:rsidR="00A84CD4" w:rsidRPr="001B7C50" w:rsidRDefault="00A84CD4" w:rsidP="00A84CD4">
            <w:pPr>
              <w:pStyle w:val="TAC"/>
            </w:pPr>
            <w:r w:rsidRPr="001B7C50">
              <w:t>IEEE Std 802.1AB [97] Table 11-2</w:t>
            </w:r>
          </w:p>
        </w:tc>
      </w:tr>
      <w:tr w:rsidR="00A84CD4" w:rsidRPr="001B7C50" w14:paraId="0918E621" w14:textId="77777777" w:rsidTr="008546A1">
        <w:trPr>
          <w:cantSplit/>
          <w:jc w:val="center"/>
        </w:trPr>
        <w:tc>
          <w:tcPr>
            <w:tcW w:w="3735" w:type="dxa"/>
            <w:shd w:val="clear" w:color="auto" w:fill="auto"/>
          </w:tcPr>
          <w:p w14:paraId="175F52D3" w14:textId="77777777" w:rsidR="00A84CD4" w:rsidRPr="001B7C50" w:rsidRDefault="00A84CD4" w:rsidP="00A84CD4">
            <w:pPr>
              <w:pStyle w:val="TAL"/>
            </w:pPr>
            <w:r w:rsidRPr="001B7C50">
              <w:t>lldpV2LocPortId</w:t>
            </w:r>
          </w:p>
        </w:tc>
        <w:tc>
          <w:tcPr>
            <w:tcW w:w="709" w:type="dxa"/>
            <w:shd w:val="clear" w:color="auto" w:fill="auto"/>
          </w:tcPr>
          <w:p w14:paraId="3EF91DDA" w14:textId="77777777" w:rsidR="00A84CD4" w:rsidRPr="001B7C50" w:rsidRDefault="00A84CD4" w:rsidP="00A84CD4">
            <w:pPr>
              <w:pStyle w:val="TAC"/>
            </w:pPr>
            <w:r w:rsidRPr="001B7C50">
              <w:t>D</w:t>
            </w:r>
          </w:p>
        </w:tc>
        <w:tc>
          <w:tcPr>
            <w:tcW w:w="708" w:type="dxa"/>
            <w:shd w:val="clear" w:color="auto" w:fill="auto"/>
          </w:tcPr>
          <w:p w14:paraId="75FB0CAF" w14:textId="77777777" w:rsidR="00A84CD4" w:rsidRPr="001B7C50" w:rsidRDefault="00A84CD4" w:rsidP="00A84CD4">
            <w:pPr>
              <w:pStyle w:val="TAC"/>
            </w:pPr>
          </w:p>
        </w:tc>
        <w:tc>
          <w:tcPr>
            <w:tcW w:w="1418" w:type="dxa"/>
            <w:shd w:val="clear" w:color="auto" w:fill="auto"/>
          </w:tcPr>
          <w:p w14:paraId="3B228345" w14:textId="77777777" w:rsidR="00A84CD4" w:rsidRPr="001B7C50" w:rsidRDefault="00A84CD4" w:rsidP="00A84CD4">
            <w:pPr>
              <w:pStyle w:val="TAC"/>
            </w:pPr>
            <w:r w:rsidRPr="001B7C50">
              <w:t>RW</w:t>
            </w:r>
          </w:p>
        </w:tc>
        <w:tc>
          <w:tcPr>
            <w:tcW w:w="1338" w:type="dxa"/>
          </w:tcPr>
          <w:p w14:paraId="489B52B7" w14:textId="2309DFD5" w:rsidR="00A84CD4" w:rsidRPr="001B7C50" w:rsidRDefault="00A84CD4" w:rsidP="00A84CD4">
            <w:pPr>
              <w:pStyle w:val="TAC"/>
            </w:pPr>
            <w:r w:rsidRPr="001B7C50">
              <w:t>-</w:t>
            </w:r>
          </w:p>
        </w:tc>
        <w:tc>
          <w:tcPr>
            <w:tcW w:w="2126" w:type="dxa"/>
            <w:shd w:val="clear" w:color="auto" w:fill="auto"/>
          </w:tcPr>
          <w:p w14:paraId="3612C4E9" w14:textId="72F1FD9D" w:rsidR="00A84CD4" w:rsidRPr="001B7C50" w:rsidRDefault="00A84CD4" w:rsidP="00A84CD4">
            <w:pPr>
              <w:pStyle w:val="TAC"/>
            </w:pPr>
            <w:r w:rsidRPr="001B7C50">
              <w:t>IEEE Std 802.1AB [97] Table 11-2</w:t>
            </w:r>
          </w:p>
        </w:tc>
      </w:tr>
      <w:tr w:rsidR="00A84CD4" w:rsidRPr="001B7C50" w14:paraId="76BDE640" w14:textId="77777777" w:rsidTr="008546A1">
        <w:trPr>
          <w:cantSplit/>
          <w:jc w:val="center"/>
        </w:trPr>
        <w:tc>
          <w:tcPr>
            <w:tcW w:w="3735" w:type="dxa"/>
            <w:shd w:val="clear" w:color="auto" w:fill="auto"/>
          </w:tcPr>
          <w:p w14:paraId="1B413E68" w14:textId="0ECC6B78" w:rsidR="00A84CD4" w:rsidRPr="001B7C50" w:rsidRDefault="00A84CD4" w:rsidP="00A84CD4">
            <w:pPr>
              <w:pStyle w:val="TAL"/>
            </w:pPr>
            <w:r w:rsidRPr="001B7C50">
              <w:rPr>
                <w:b/>
              </w:rPr>
              <w:t>Neighbor discovery information for each discovered neighbor of NW-TT (NOTE 26)</w:t>
            </w:r>
          </w:p>
        </w:tc>
        <w:tc>
          <w:tcPr>
            <w:tcW w:w="709" w:type="dxa"/>
            <w:shd w:val="clear" w:color="auto" w:fill="auto"/>
          </w:tcPr>
          <w:p w14:paraId="3103DB06" w14:textId="77777777" w:rsidR="00A84CD4" w:rsidRPr="001B7C50" w:rsidRDefault="00A84CD4" w:rsidP="00A84CD4">
            <w:pPr>
              <w:pStyle w:val="TAC"/>
            </w:pPr>
          </w:p>
        </w:tc>
        <w:tc>
          <w:tcPr>
            <w:tcW w:w="708" w:type="dxa"/>
            <w:shd w:val="clear" w:color="auto" w:fill="auto"/>
          </w:tcPr>
          <w:p w14:paraId="7BF63457" w14:textId="77777777" w:rsidR="00A84CD4" w:rsidRPr="001B7C50" w:rsidRDefault="00A84CD4" w:rsidP="00A84CD4">
            <w:pPr>
              <w:pStyle w:val="TAC"/>
            </w:pPr>
          </w:p>
        </w:tc>
        <w:tc>
          <w:tcPr>
            <w:tcW w:w="1418" w:type="dxa"/>
            <w:shd w:val="clear" w:color="auto" w:fill="auto"/>
          </w:tcPr>
          <w:p w14:paraId="2F42F288" w14:textId="77777777" w:rsidR="00A84CD4" w:rsidRPr="001B7C50" w:rsidRDefault="00A84CD4" w:rsidP="00A84CD4">
            <w:pPr>
              <w:pStyle w:val="TAC"/>
            </w:pPr>
          </w:p>
        </w:tc>
        <w:tc>
          <w:tcPr>
            <w:tcW w:w="1338" w:type="dxa"/>
          </w:tcPr>
          <w:p w14:paraId="4FE39CB8" w14:textId="77777777" w:rsidR="00A84CD4" w:rsidRPr="001B7C50" w:rsidRDefault="00A84CD4" w:rsidP="00A84CD4">
            <w:pPr>
              <w:pStyle w:val="TAC"/>
            </w:pPr>
          </w:p>
        </w:tc>
        <w:tc>
          <w:tcPr>
            <w:tcW w:w="2126" w:type="dxa"/>
            <w:shd w:val="clear" w:color="auto" w:fill="auto"/>
          </w:tcPr>
          <w:p w14:paraId="365F07E0" w14:textId="09C118DD" w:rsidR="00A84CD4" w:rsidRPr="001B7C50" w:rsidRDefault="00A84CD4" w:rsidP="00A84CD4">
            <w:pPr>
              <w:pStyle w:val="TAC"/>
            </w:pPr>
          </w:p>
        </w:tc>
      </w:tr>
      <w:tr w:rsidR="00A84CD4" w:rsidRPr="001B7C50" w14:paraId="7CA90A5C" w14:textId="77777777" w:rsidTr="008546A1">
        <w:trPr>
          <w:cantSplit/>
          <w:jc w:val="center"/>
        </w:trPr>
        <w:tc>
          <w:tcPr>
            <w:tcW w:w="3735" w:type="dxa"/>
            <w:shd w:val="clear" w:color="auto" w:fill="auto"/>
          </w:tcPr>
          <w:p w14:paraId="6E372932" w14:textId="77777777" w:rsidR="00A84CD4" w:rsidRPr="001B7C50" w:rsidRDefault="00A84CD4" w:rsidP="00A84CD4">
            <w:pPr>
              <w:pStyle w:val="TAL"/>
              <w:rPr>
                <w:b/>
              </w:rPr>
            </w:pPr>
            <w:r w:rsidRPr="001B7C50">
              <w:t>lldpV2RemChassisIdSubtype</w:t>
            </w:r>
          </w:p>
        </w:tc>
        <w:tc>
          <w:tcPr>
            <w:tcW w:w="709" w:type="dxa"/>
            <w:shd w:val="clear" w:color="auto" w:fill="auto"/>
          </w:tcPr>
          <w:p w14:paraId="55345E6C" w14:textId="77777777" w:rsidR="00A84CD4" w:rsidRPr="001B7C50" w:rsidRDefault="00A84CD4" w:rsidP="00A84CD4">
            <w:pPr>
              <w:pStyle w:val="TAC"/>
            </w:pPr>
          </w:p>
        </w:tc>
        <w:tc>
          <w:tcPr>
            <w:tcW w:w="708" w:type="dxa"/>
            <w:shd w:val="clear" w:color="auto" w:fill="auto"/>
          </w:tcPr>
          <w:p w14:paraId="5517276E" w14:textId="77777777" w:rsidR="00A84CD4" w:rsidRPr="001B7C50" w:rsidRDefault="00A84CD4" w:rsidP="00A84CD4">
            <w:pPr>
              <w:pStyle w:val="TAC"/>
            </w:pPr>
            <w:r w:rsidRPr="001B7C50">
              <w:t>X</w:t>
            </w:r>
          </w:p>
        </w:tc>
        <w:tc>
          <w:tcPr>
            <w:tcW w:w="1418" w:type="dxa"/>
            <w:shd w:val="clear" w:color="auto" w:fill="auto"/>
          </w:tcPr>
          <w:p w14:paraId="74508AC3" w14:textId="77777777" w:rsidR="00A84CD4" w:rsidRPr="001B7C50" w:rsidRDefault="00A84CD4" w:rsidP="00A84CD4">
            <w:pPr>
              <w:pStyle w:val="TAC"/>
            </w:pPr>
            <w:r w:rsidRPr="001B7C50">
              <w:t>R</w:t>
            </w:r>
          </w:p>
        </w:tc>
        <w:tc>
          <w:tcPr>
            <w:tcW w:w="1338" w:type="dxa"/>
          </w:tcPr>
          <w:p w14:paraId="1F445452" w14:textId="45F2AE33" w:rsidR="00A84CD4" w:rsidRPr="001B7C50" w:rsidRDefault="00A84CD4" w:rsidP="00A84CD4">
            <w:pPr>
              <w:pStyle w:val="TAC"/>
            </w:pPr>
            <w:r w:rsidRPr="001B7C50">
              <w:t>-</w:t>
            </w:r>
          </w:p>
        </w:tc>
        <w:tc>
          <w:tcPr>
            <w:tcW w:w="2126" w:type="dxa"/>
            <w:shd w:val="clear" w:color="auto" w:fill="auto"/>
          </w:tcPr>
          <w:p w14:paraId="50E858F2" w14:textId="6A000ECA" w:rsidR="00A84CD4" w:rsidRPr="001B7C50" w:rsidRDefault="00A84CD4" w:rsidP="00A84CD4">
            <w:pPr>
              <w:pStyle w:val="TAC"/>
            </w:pPr>
            <w:r w:rsidRPr="001B7C50">
              <w:t>IEEE Std 802.1AB [97] Table 11-2</w:t>
            </w:r>
          </w:p>
        </w:tc>
      </w:tr>
      <w:tr w:rsidR="00A84CD4" w:rsidRPr="001B7C50" w14:paraId="4F83DF8E" w14:textId="77777777" w:rsidTr="008546A1">
        <w:trPr>
          <w:cantSplit/>
          <w:jc w:val="center"/>
        </w:trPr>
        <w:tc>
          <w:tcPr>
            <w:tcW w:w="3735" w:type="dxa"/>
            <w:shd w:val="clear" w:color="auto" w:fill="auto"/>
          </w:tcPr>
          <w:p w14:paraId="7BFF7270" w14:textId="77777777" w:rsidR="00A84CD4" w:rsidRPr="001B7C50" w:rsidRDefault="00A84CD4" w:rsidP="00A84CD4">
            <w:pPr>
              <w:pStyle w:val="TAL"/>
            </w:pPr>
            <w:r w:rsidRPr="001B7C50">
              <w:t>lldpV2RemChassisId</w:t>
            </w:r>
          </w:p>
        </w:tc>
        <w:tc>
          <w:tcPr>
            <w:tcW w:w="709" w:type="dxa"/>
            <w:shd w:val="clear" w:color="auto" w:fill="auto"/>
          </w:tcPr>
          <w:p w14:paraId="11D63F2E" w14:textId="77777777" w:rsidR="00A84CD4" w:rsidRPr="001B7C50" w:rsidRDefault="00A84CD4" w:rsidP="00A84CD4">
            <w:pPr>
              <w:pStyle w:val="TAC"/>
            </w:pPr>
          </w:p>
        </w:tc>
        <w:tc>
          <w:tcPr>
            <w:tcW w:w="708" w:type="dxa"/>
            <w:shd w:val="clear" w:color="auto" w:fill="auto"/>
          </w:tcPr>
          <w:p w14:paraId="6342915D" w14:textId="77777777" w:rsidR="00A84CD4" w:rsidRPr="001B7C50" w:rsidRDefault="00A84CD4" w:rsidP="00A84CD4">
            <w:pPr>
              <w:pStyle w:val="TAC"/>
            </w:pPr>
            <w:r w:rsidRPr="001B7C50">
              <w:t>X</w:t>
            </w:r>
          </w:p>
        </w:tc>
        <w:tc>
          <w:tcPr>
            <w:tcW w:w="1418" w:type="dxa"/>
            <w:shd w:val="clear" w:color="auto" w:fill="auto"/>
          </w:tcPr>
          <w:p w14:paraId="0BCF8BD5" w14:textId="77777777" w:rsidR="00A84CD4" w:rsidRPr="001B7C50" w:rsidRDefault="00A84CD4" w:rsidP="00A84CD4">
            <w:pPr>
              <w:pStyle w:val="TAC"/>
            </w:pPr>
            <w:r w:rsidRPr="001B7C50">
              <w:t>R</w:t>
            </w:r>
          </w:p>
        </w:tc>
        <w:tc>
          <w:tcPr>
            <w:tcW w:w="1338" w:type="dxa"/>
          </w:tcPr>
          <w:p w14:paraId="545A1441" w14:textId="65104282" w:rsidR="00A84CD4" w:rsidRPr="001B7C50" w:rsidRDefault="00A84CD4" w:rsidP="00A84CD4">
            <w:pPr>
              <w:pStyle w:val="TAC"/>
            </w:pPr>
            <w:r w:rsidRPr="001B7C50">
              <w:t>-</w:t>
            </w:r>
          </w:p>
        </w:tc>
        <w:tc>
          <w:tcPr>
            <w:tcW w:w="2126" w:type="dxa"/>
            <w:shd w:val="clear" w:color="auto" w:fill="auto"/>
          </w:tcPr>
          <w:p w14:paraId="34342533" w14:textId="1B6387B6" w:rsidR="00A84CD4" w:rsidRPr="001B7C50" w:rsidRDefault="00A84CD4" w:rsidP="00A84CD4">
            <w:pPr>
              <w:pStyle w:val="TAC"/>
            </w:pPr>
            <w:r w:rsidRPr="001B7C50">
              <w:t>IEEE Std 802.1AB [97] Table 11-2</w:t>
            </w:r>
          </w:p>
        </w:tc>
      </w:tr>
      <w:tr w:rsidR="00A84CD4" w:rsidRPr="001B7C50" w14:paraId="73ED67D5" w14:textId="77777777" w:rsidTr="008546A1">
        <w:trPr>
          <w:cantSplit/>
          <w:jc w:val="center"/>
        </w:trPr>
        <w:tc>
          <w:tcPr>
            <w:tcW w:w="3735" w:type="dxa"/>
            <w:shd w:val="clear" w:color="auto" w:fill="auto"/>
          </w:tcPr>
          <w:p w14:paraId="1124361C" w14:textId="77777777" w:rsidR="00A84CD4" w:rsidRPr="001B7C50" w:rsidRDefault="00A84CD4" w:rsidP="00A84CD4">
            <w:pPr>
              <w:pStyle w:val="TAL"/>
            </w:pPr>
            <w:r w:rsidRPr="001B7C50">
              <w:lastRenderedPageBreak/>
              <w:t>lldpV2RemPortIdSubtype</w:t>
            </w:r>
          </w:p>
        </w:tc>
        <w:tc>
          <w:tcPr>
            <w:tcW w:w="709" w:type="dxa"/>
            <w:shd w:val="clear" w:color="auto" w:fill="auto"/>
          </w:tcPr>
          <w:p w14:paraId="353C9CC0" w14:textId="77777777" w:rsidR="00A84CD4" w:rsidRPr="001B7C50" w:rsidRDefault="00A84CD4" w:rsidP="00A84CD4">
            <w:pPr>
              <w:pStyle w:val="TAC"/>
            </w:pPr>
          </w:p>
        </w:tc>
        <w:tc>
          <w:tcPr>
            <w:tcW w:w="708" w:type="dxa"/>
            <w:shd w:val="clear" w:color="auto" w:fill="auto"/>
          </w:tcPr>
          <w:p w14:paraId="71563DA6" w14:textId="77777777" w:rsidR="00A84CD4" w:rsidRPr="001B7C50" w:rsidRDefault="00A84CD4" w:rsidP="00A84CD4">
            <w:pPr>
              <w:pStyle w:val="TAC"/>
            </w:pPr>
            <w:r w:rsidRPr="001B7C50">
              <w:t>X</w:t>
            </w:r>
          </w:p>
        </w:tc>
        <w:tc>
          <w:tcPr>
            <w:tcW w:w="1418" w:type="dxa"/>
            <w:shd w:val="clear" w:color="auto" w:fill="auto"/>
          </w:tcPr>
          <w:p w14:paraId="14880996" w14:textId="77777777" w:rsidR="00A84CD4" w:rsidRPr="001B7C50" w:rsidRDefault="00A84CD4" w:rsidP="00A84CD4">
            <w:pPr>
              <w:pStyle w:val="TAC"/>
            </w:pPr>
            <w:r w:rsidRPr="001B7C50">
              <w:t>R</w:t>
            </w:r>
          </w:p>
        </w:tc>
        <w:tc>
          <w:tcPr>
            <w:tcW w:w="1338" w:type="dxa"/>
          </w:tcPr>
          <w:p w14:paraId="72CAD35D" w14:textId="05D6DF7F" w:rsidR="00A84CD4" w:rsidRPr="001B7C50" w:rsidRDefault="00A84CD4" w:rsidP="00A84CD4">
            <w:pPr>
              <w:pStyle w:val="TAC"/>
            </w:pPr>
            <w:r w:rsidRPr="001B7C50">
              <w:t>-</w:t>
            </w:r>
          </w:p>
        </w:tc>
        <w:tc>
          <w:tcPr>
            <w:tcW w:w="2126" w:type="dxa"/>
            <w:shd w:val="clear" w:color="auto" w:fill="auto"/>
          </w:tcPr>
          <w:p w14:paraId="41E471C5" w14:textId="1EC7D1DD" w:rsidR="00A84CD4" w:rsidRPr="001B7C50" w:rsidRDefault="00A84CD4" w:rsidP="00A84CD4">
            <w:pPr>
              <w:pStyle w:val="TAC"/>
            </w:pPr>
            <w:r w:rsidRPr="001B7C50">
              <w:t>IEEE Std 802.1AB [97] Table 11-2</w:t>
            </w:r>
          </w:p>
        </w:tc>
      </w:tr>
      <w:tr w:rsidR="00A84CD4" w:rsidRPr="001B7C50" w14:paraId="4E1A7C8D" w14:textId="77777777" w:rsidTr="008546A1">
        <w:trPr>
          <w:cantSplit/>
          <w:jc w:val="center"/>
        </w:trPr>
        <w:tc>
          <w:tcPr>
            <w:tcW w:w="3735" w:type="dxa"/>
            <w:shd w:val="clear" w:color="auto" w:fill="auto"/>
          </w:tcPr>
          <w:p w14:paraId="75B54B57" w14:textId="77777777" w:rsidR="00A84CD4" w:rsidRPr="001B7C50" w:rsidRDefault="00A84CD4" w:rsidP="00A84CD4">
            <w:pPr>
              <w:pStyle w:val="TAL"/>
            </w:pPr>
            <w:r w:rsidRPr="001B7C50">
              <w:t>lldpV2RemPortId</w:t>
            </w:r>
          </w:p>
        </w:tc>
        <w:tc>
          <w:tcPr>
            <w:tcW w:w="709" w:type="dxa"/>
            <w:shd w:val="clear" w:color="auto" w:fill="auto"/>
          </w:tcPr>
          <w:p w14:paraId="47183746" w14:textId="77777777" w:rsidR="00A84CD4" w:rsidRPr="001B7C50" w:rsidRDefault="00A84CD4" w:rsidP="00A84CD4">
            <w:pPr>
              <w:pStyle w:val="TAC"/>
            </w:pPr>
          </w:p>
        </w:tc>
        <w:tc>
          <w:tcPr>
            <w:tcW w:w="708" w:type="dxa"/>
            <w:shd w:val="clear" w:color="auto" w:fill="auto"/>
          </w:tcPr>
          <w:p w14:paraId="070D5D36" w14:textId="77777777" w:rsidR="00A84CD4" w:rsidRPr="001B7C50" w:rsidRDefault="00A84CD4" w:rsidP="00A84CD4">
            <w:pPr>
              <w:pStyle w:val="TAC"/>
            </w:pPr>
            <w:r w:rsidRPr="001B7C50">
              <w:t>X</w:t>
            </w:r>
          </w:p>
        </w:tc>
        <w:tc>
          <w:tcPr>
            <w:tcW w:w="1418" w:type="dxa"/>
            <w:shd w:val="clear" w:color="auto" w:fill="auto"/>
          </w:tcPr>
          <w:p w14:paraId="26BD9FDC" w14:textId="77777777" w:rsidR="00A84CD4" w:rsidRPr="001B7C50" w:rsidRDefault="00A84CD4" w:rsidP="00A84CD4">
            <w:pPr>
              <w:pStyle w:val="TAC"/>
            </w:pPr>
            <w:r w:rsidRPr="001B7C50">
              <w:t>R</w:t>
            </w:r>
          </w:p>
        </w:tc>
        <w:tc>
          <w:tcPr>
            <w:tcW w:w="1338" w:type="dxa"/>
          </w:tcPr>
          <w:p w14:paraId="3DFB0AFD" w14:textId="1765F482" w:rsidR="00A84CD4" w:rsidRPr="001B7C50" w:rsidRDefault="00A84CD4" w:rsidP="00A84CD4">
            <w:pPr>
              <w:pStyle w:val="TAC"/>
            </w:pPr>
            <w:r w:rsidRPr="001B7C50">
              <w:t>-</w:t>
            </w:r>
          </w:p>
        </w:tc>
        <w:tc>
          <w:tcPr>
            <w:tcW w:w="2126" w:type="dxa"/>
            <w:shd w:val="clear" w:color="auto" w:fill="auto"/>
          </w:tcPr>
          <w:p w14:paraId="53AA7A16" w14:textId="6A1B8CF2" w:rsidR="00A84CD4" w:rsidRPr="001B7C50" w:rsidRDefault="00A84CD4" w:rsidP="00A84CD4">
            <w:pPr>
              <w:pStyle w:val="TAC"/>
            </w:pPr>
            <w:r w:rsidRPr="001B7C50">
              <w:t>IEEE Std 802.1AB [97] Table 11-2</w:t>
            </w:r>
          </w:p>
        </w:tc>
      </w:tr>
      <w:tr w:rsidR="00A84CD4" w:rsidRPr="001B7C50" w14:paraId="158A15C8" w14:textId="77777777" w:rsidTr="008546A1">
        <w:trPr>
          <w:cantSplit/>
          <w:jc w:val="center"/>
        </w:trPr>
        <w:tc>
          <w:tcPr>
            <w:tcW w:w="3735" w:type="dxa"/>
            <w:shd w:val="clear" w:color="auto" w:fill="auto"/>
          </w:tcPr>
          <w:p w14:paraId="69290FE7" w14:textId="77777777" w:rsidR="00A84CD4" w:rsidRPr="001B7C50" w:rsidRDefault="00A84CD4" w:rsidP="00A84CD4">
            <w:pPr>
              <w:pStyle w:val="TAL"/>
            </w:pPr>
            <w:r w:rsidRPr="001B7C50">
              <w:t>TTL</w:t>
            </w:r>
          </w:p>
        </w:tc>
        <w:tc>
          <w:tcPr>
            <w:tcW w:w="709" w:type="dxa"/>
            <w:shd w:val="clear" w:color="auto" w:fill="auto"/>
          </w:tcPr>
          <w:p w14:paraId="6753F339" w14:textId="77777777" w:rsidR="00A84CD4" w:rsidRPr="001B7C50" w:rsidRDefault="00A84CD4" w:rsidP="00A84CD4">
            <w:pPr>
              <w:pStyle w:val="TAC"/>
            </w:pPr>
          </w:p>
        </w:tc>
        <w:tc>
          <w:tcPr>
            <w:tcW w:w="708" w:type="dxa"/>
            <w:shd w:val="clear" w:color="auto" w:fill="auto"/>
          </w:tcPr>
          <w:p w14:paraId="1AA6B78A" w14:textId="77777777" w:rsidR="00A84CD4" w:rsidRPr="001B7C50" w:rsidRDefault="00A84CD4" w:rsidP="00A84CD4">
            <w:pPr>
              <w:pStyle w:val="TAC"/>
            </w:pPr>
            <w:r w:rsidRPr="001B7C50">
              <w:t>X</w:t>
            </w:r>
          </w:p>
        </w:tc>
        <w:tc>
          <w:tcPr>
            <w:tcW w:w="1418" w:type="dxa"/>
            <w:shd w:val="clear" w:color="auto" w:fill="auto"/>
          </w:tcPr>
          <w:p w14:paraId="08DBD6D8" w14:textId="77777777" w:rsidR="00A84CD4" w:rsidRPr="001B7C50" w:rsidRDefault="00A84CD4" w:rsidP="00A84CD4">
            <w:pPr>
              <w:pStyle w:val="TAC"/>
            </w:pPr>
            <w:r w:rsidRPr="001B7C50">
              <w:t>R</w:t>
            </w:r>
          </w:p>
        </w:tc>
        <w:tc>
          <w:tcPr>
            <w:tcW w:w="1338" w:type="dxa"/>
          </w:tcPr>
          <w:p w14:paraId="79884542" w14:textId="6C3C1C4D" w:rsidR="00A84CD4" w:rsidRPr="001B7C50" w:rsidRDefault="00A84CD4" w:rsidP="00A84CD4">
            <w:pPr>
              <w:pStyle w:val="TAC"/>
            </w:pPr>
            <w:r w:rsidRPr="001B7C50">
              <w:t>-</w:t>
            </w:r>
          </w:p>
        </w:tc>
        <w:tc>
          <w:tcPr>
            <w:tcW w:w="2126" w:type="dxa"/>
            <w:shd w:val="clear" w:color="auto" w:fill="auto"/>
          </w:tcPr>
          <w:p w14:paraId="74CDC84D" w14:textId="62E1550A" w:rsidR="00A84CD4" w:rsidRPr="001B7C50" w:rsidRDefault="00A84CD4" w:rsidP="00A84CD4">
            <w:pPr>
              <w:pStyle w:val="TAC"/>
            </w:pPr>
            <w:r w:rsidRPr="001B7C50">
              <w:t>IEEE Std 802.1AB [97] clause 8.5.4</w:t>
            </w:r>
          </w:p>
        </w:tc>
      </w:tr>
      <w:tr w:rsidR="00A84CD4" w:rsidRPr="001B7C50" w14:paraId="7C4EDAFA" w14:textId="77777777" w:rsidTr="008546A1">
        <w:trPr>
          <w:cantSplit/>
          <w:jc w:val="center"/>
        </w:trPr>
        <w:tc>
          <w:tcPr>
            <w:tcW w:w="3735" w:type="dxa"/>
            <w:shd w:val="clear" w:color="auto" w:fill="auto"/>
          </w:tcPr>
          <w:p w14:paraId="6D724B08" w14:textId="77777777" w:rsidR="00A84CD4" w:rsidRPr="001B7C50" w:rsidRDefault="00A84CD4" w:rsidP="00A84CD4">
            <w:pPr>
              <w:pStyle w:val="TAL"/>
              <w:rPr>
                <w:b/>
                <w:bCs/>
              </w:rPr>
            </w:pPr>
            <w:r w:rsidRPr="001B7C50">
              <w:rPr>
                <w:b/>
                <w:bCs/>
              </w:rPr>
              <w:t>Neighbor discovery information for each discovered neighbor of DS-TT</w:t>
            </w:r>
          </w:p>
          <w:p w14:paraId="54B566A5" w14:textId="77777777" w:rsidR="00A84CD4" w:rsidRPr="001B7C50" w:rsidRDefault="00A84CD4" w:rsidP="00A84CD4">
            <w:pPr>
              <w:pStyle w:val="TAL"/>
            </w:pPr>
            <w:r w:rsidRPr="001B7C50">
              <w:rPr>
                <w:b/>
                <w:bCs/>
              </w:rPr>
              <w:t>(NOTE 5)</w:t>
            </w:r>
          </w:p>
        </w:tc>
        <w:tc>
          <w:tcPr>
            <w:tcW w:w="709" w:type="dxa"/>
            <w:shd w:val="clear" w:color="auto" w:fill="auto"/>
          </w:tcPr>
          <w:p w14:paraId="4E2FA1C8" w14:textId="77777777" w:rsidR="00A84CD4" w:rsidRPr="001B7C50" w:rsidRDefault="00A84CD4" w:rsidP="00A84CD4">
            <w:pPr>
              <w:pStyle w:val="TAC"/>
            </w:pPr>
          </w:p>
        </w:tc>
        <w:tc>
          <w:tcPr>
            <w:tcW w:w="708" w:type="dxa"/>
            <w:shd w:val="clear" w:color="auto" w:fill="auto"/>
          </w:tcPr>
          <w:p w14:paraId="145E4755" w14:textId="77777777" w:rsidR="00A84CD4" w:rsidRPr="001B7C50" w:rsidRDefault="00A84CD4" w:rsidP="00A84CD4">
            <w:pPr>
              <w:pStyle w:val="TAC"/>
            </w:pPr>
          </w:p>
        </w:tc>
        <w:tc>
          <w:tcPr>
            <w:tcW w:w="1418" w:type="dxa"/>
            <w:shd w:val="clear" w:color="auto" w:fill="auto"/>
          </w:tcPr>
          <w:p w14:paraId="7FE33AE7" w14:textId="77777777" w:rsidR="00A84CD4" w:rsidRPr="001B7C50" w:rsidRDefault="00A84CD4" w:rsidP="00A84CD4">
            <w:pPr>
              <w:pStyle w:val="TAC"/>
            </w:pPr>
          </w:p>
        </w:tc>
        <w:tc>
          <w:tcPr>
            <w:tcW w:w="1338" w:type="dxa"/>
          </w:tcPr>
          <w:p w14:paraId="59D85B48" w14:textId="77777777" w:rsidR="00A84CD4" w:rsidRPr="001B7C50" w:rsidRDefault="00A84CD4" w:rsidP="00A84CD4">
            <w:pPr>
              <w:pStyle w:val="TAC"/>
            </w:pPr>
          </w:p>
        </w:tc>
        <w:tc>
          <w:tcPr>
            <w:tcW w:w="2126" w:type="dxa"/>
            <w:shd w:val="clear" w:color="auto" w:fill="auto"/>
          </w:tcPr>
          <w:p w14:paraId="4B57A482" w14:textId="7BD5F301" w:rsidR="00A84CD4" w:rsidRPr="001B7C50" w:rsidRDefault="00A84CD4" w:rsidP="00A84CD4">
            <w:pPr>
              <w:pStyle w:val="TAC"/>
            </w:pPr>
          </w:p>
        </w:tc>
      </w:tr>
      <w:tr w:rsidR="00A84CD4" w:rsidRPr="001B7C50" w14:paraId="2A51E6B3" w14:textId="77777777" w:rsidTr="008546A1">
        <w:trPr>
          <w:cantSplit/>
          <w:jc w:val="center"/>
        </w:trPr>
        <w:tc>
          <w:tcPr>
            <w:tcW w:w="3735" w:type="dxa"/>
            <w:shd w:val="clear" w:color="auto" w:fill="auto"/>
          </w:tcPr>
          <w:p w14:paraId="78339B28" w14:textId="77777777" w:rsidR="00A84CD4" w:rsidRPr="001B7C50" w:rsidRDefault="00A84CD4" w:rsidP="00A84CD4">
            <w:pPr>
              <w:pStyle w:val="TAL"/>
              <w:rPr>
                <w:b/>
                <w:bCs/>
              </w:rPr>
            </w:pPr>
            <w:r w:rsidRPr="001B7C50">
              <w:t>lldpV2RemChassisIdSubtype</w:t>
            </w:r>
          </w:p>
        </w:tc>
        <w:tc>
          <w:tcPr>
            <w:tcW w:w="709" w:type="dxa"/>
            <w:shd w:val="clear" w:color="auto" w:fill="auto"/>
          </w:tcPr>
          <w:p w14:paraId="6ED454ED" w14:textId="77777777" w:rsidR="00A84CD4" w:rsidRPr="001B7C50" w:rsidRDefault="00A84CD4" w:rsidP="00A84CD4">
            <w:pPr>
              <w:pStyle w:val="TAC"/>
            </w:pPr>
            <w:r w:rsidRPr="001B7C50">
              <w:t>D</w:t>
            </w:r>
          </w:p>
        </w:tc>
        <w:tc>
          <w:tcPr>
            <w:tcW w:w="708" w:type="dxa"/>
            <w:shd w:val="clear" w:color="auto" w:fill="auto"/>
          </w:tcPr>
          <w:p w14:paraId="62CAEAA0" w14:textId="77777777" w:rsidR="00A84CD4" w:rsidRPr="001B7C50" w:rsidRDefault="00A84CD4" w:rsidP="00A84CD4">
            <w:pPr>
              <w:pStyle w:val="TAC"/>
            </w:pPr>
          </w:p>
        </w:tc>
        <w:tc>
          <w:tcPr>
            <w:tcW w:w="1418" w:type="dxa"/>
            <w:shd w:val="clear" w:color="auto" w:fill="auto"/>
          </w:tcPr>
          <w:p w14:paraId="1D97F6EF" w14:textId="77777777" w:rsidR="00A84CD4" w:rsidRPr="001B7C50" w:rsidRDefault="00A84CD4" w:rsidP="00A84CD4">
            <w:pPr>
              <w:pStyle w:val="TAC"/>
            </w:pPr>
            <w:r w:rsidRPr="001B7C50">
              <w:t>R</w:t>
            </w:r>
          </w:p>
        </w:tc>
        <w:tc>
          <w:tcPr>
            <w:tcW w:w="1338" w:type="dxa"/>
          </w:tcPr>
          <w:p w14:paraId="22BB9346" w14:textId="6A4FA9BE" w:rsidR="00A84CD4" w:rsidRPr="001B7C50" w:rsidRDefault="00A84CD4" w:rsidP="00A84CD4">
            <w:pPr>
              <w:pStyle w:val="TAC"/>
            </w:pPr>
            <w:r w:rsidRPr="001B7C50">
              <w:t>-</w:t>
            </w:r>
          </w:p>
        </w:tc>
        <w:tc>
          <w:tcPr>
            <w:tcW w:w="2126" w:type="dxa"/>
            <w:shd w:val="clear" w:color="auto" w:fill="auto"/>
          </w:tcPr>
          <w:p w14:paraId="69E8FD7F" w14:textId="5C32C4FA" w:rsidR="00A84CD4" w:rsidRPr="001B7C50" w:rsidRDefault="00A84CD4" w:rsidP="00A84CD4">
            <w:pPr>
              <w:pStyle w:val="TAC"/>
            </w:pPr>
            <w:r w:rsidRPr="001B7C50">
              <w:t>IEEE Std 802.1AB [97] Table 11-2</w:t>
            </w:r>
          </w:p>
        </w:tc>
      </w:tr>
      <w:tr w:rsidR="00A84CD4" w:rsidRPr="001B7C50" w14:paraId="529AB3CF" w14:textId="77777777" w:rsidTr="008546A1">
        <w:trPr>
          <w:cantSplit/>
          <w:jc w:val="center"/>
        </w:trPr>
        <w:tc>
          <w:tcPr>
            <w:tcW w:w="3735" w:type="dxa"/>
            <w:shd w:val="clear" w:color="auto" w:fill="auto"/>
          </w:tcPr>
          <w:p w14:paraId="230C3AA5" w14:textId="77777777" w:rsidR="00A84CD4" w:rsidRPr="001B7C50" w:rsidRDefault="00A84CD4" w:rsidP="00A84CD4">
            <w:pPr>
              <w:pStyle w:val="TAL"/>
            </w:pPr>
            <w:r w:rsidRPr="001B7C50">
              <w:t>lldpV2RemChassisId</w:t>
            </w:r>
          </w:p>
        </w:tc>
        <w:tc>
          <w:tcPr>
            <w:tcW w:w="709" w:type="dxa"/>
            <w:shd w:val="clear" w:color="auto" w:fill="auto"/>
          </w:tcPr>
          <w:p w14:paraId="273288B6" w14:textId="77777777" w:rsidR="00A84CD4" w:rsidRPr="001B7C50" w:rsidRDefault="00A84CD4" w:rsidP="00A84CD4">
            <w:pPr>
              <w:pStyle w:val="TAC"/>
            </w:pPr>
            <w:r w:rsidRPr="001B7C50">
              <w:t>D</w:t>
            </w:r>
          </w:p>
        </w:tc>
        <w:tc>
          <w:tcPr>
            <w:tcW w:w="708" w:type="dxa"/>
            <w:shd w:val="clear" w:color="auto" w:fill="auto"/>
          </w:tcPr>
          <w:p w14:paraId="58B36D81" w14:textId="77777777" w:rsidR="00A84CD4" w:rsidRPr="001B7C50" w:rsidRDefault="00A84CD4" w:rsidP="00A84CD4">
            <w:pPr>
              <w:pStyle w:val="TAC"/>
            </w:pPr>
          </w:p>
        </w:tc>
        <w:tc>
          <w:tcPr>
            <w:tcW w:w="1418" w:type="dxa"/>
            <w:shd w:val="clear" w:color="auto" w:fill="auto"/>
          </w:tcPr>
          <w:p w14:paraId="767CE153" w14:textId="77777777" w:rsidR="00A84CD4" w:rsidRPr="001B7C50" w:rsidRDefault="00A84CD4" w:rsidP="00A84CD4">
            <w:pPr>
              <w:pStyle w:val="TAC"/>
            </w:pPr>
            <w:r w:rsidRPr="001B7C50">
              <w:t>R</w:t>
            </w:r>
          </w:p>
        </w:tc>
        <w:tc>
          <w:tcPr>
            <w:tcW w:w="1338" w:type="dxa"/>
          </w:tcPr>
          <w:p w14:paraId="52BA233E" w14:textId="7EE35A75" w:rsidR="00A84CD4" w:rsidRPr="001B7C50" w:rsidRDefault="00A84CD4" w:rsidP="00A84CD4">
            <w:pPr>
              <w:pStyle w:val="TAC"/>
            </w:pPr>
            <w:r w:rsidRPr="001B7C50">
              <w:t>-</w:t>
            </w:r>
          </w:p>
        </w:tc>
        <w:tc>
          <w:tcPr>
            <w:tcW w:w="2126" w:type="dxa"/>
            <w:shd w:val="clear" w:color="auto" w:fill="auto"/>
          </w:tcPr>
          <w:p w14:paraId="2FDD29D6" w14:textId="110D9FDA" w:rsidR="00A84CD4" w:rsidRPr="001B7C50" w:rsidRDefault="00A84CD4" w:rsidP="00A84CD4">
            <w:pPr>
              <w:pStyle w:val="TAC"/>
            </w:pPr>
            <w:r w:rsidRPr="001B7C50">
              <w:t>IEEE Std 802.1AB [97] Table 11-2</w:t>
            </w:r>
          </w:p>
        </w:tc>
      </w:tr>
      <w:tr w:rsidR="00A84CD4" w:rsidRPr="001B7C50" w14:paraId="00B33B7D" w14:textId="77777777" w:rsidTr="008546A1">
        <w:trPr>
          <w:cantSplit/>
          <w:jc w:val="center"/>
        </w:trPr>
        <w:tc>
          <w:tcPr>
            <w:tcW w:w="3735" w:type="dxa"/>
            <w:shd w:val="clear" w:color="auto" w:fill="auto"/>
          </w:tcPr>
          <w:p w14:paraId="13F0E777" w14:textId="77777777" w:rsidR="00A84CD4" w:rsidRPr="001B7C50" w:rsidRDefault="00A84CD4" w:rsidP="00A84CD4">
            <w:pPr>
              <w:pStyle w:val="TAL"/>
            </w:pPr>
            <w:r w:rsidRPr="001B7C50">
              <w:t>lldpV2RemPortIdSubtype</w:t>
            </w:r>
          </w:p>
        </w:tc>
        <w:tc>
          <w:tcPr>
            <w:tcW w:w="709" w:type="dxa"/>
            <w:shd w:val="clear" w:color="auto" w:fill="auto"/>
          </w:tcPr>
          <w:p w14:paraId="1BEC7CDA" w14:textId="77777777" w:rsidR="00A84CD4" w:rsidRPr="001B7C50" w:rsidRDefault="00A84CD4" w:rsidP="00A84CD4">
            <w:pPr>
              <w:pStyle w:val="TAC"/>
            </w:pPr>
            <w:r w:rsidRPr="001B7C50">
              <w:t>D</w:t>
            </w:r>
          </w:p>
        </w:tc>
        <w:tc>
          <w:tcPr>
            <w:tcW w:w="708" w:type="dxa"/>
            <w:shd w:val="clear" w:color="auto" w:fill="auto"/>
          </w:tcPr>
          <w:p w14:paraId="5A7E68A6" w14:textId="77777777" w:rsidR="00A84CD4" w:rsidRPr="001B7C50" w:rsidRDefault="00A84CD4" w:rsidP="00A84CD4">
            <w:pPr>
              <w:pStyle w:val="TAC"/>
            </w:pPr>
          </w:p>
        </w:tc>
        <w:tc>
          <w:tcPr>
            <w:tcW w:w="1418" w:type="dxa"/>
            <w:shd w:val="clear" w:color="auto" w:fill="auto"/>
          </w:tcPr>
          <w:p w14:paraId="3E817DA6" w14:textId="77777777" w:rsidR="00A84CD4" w:rsidRPr="001B7C50" w:rsidRDefault="00A84CD4" w:rsidP="00A84CD4">
            <w:pPr>
              <w:pStyle w:val="TAC"/>
            </w:pPr>
            <w:r w:rsidRPr="001B7C50">
              <w:t>R</w:t>
            </w:r>
          </w:p>
        </w:tc>
        <w:tc>
          <w:tcPr>
            <w:tcW w:w="1338" w:type="dxa"/>
          </w:tcPr>
          <w:p w14:paraId="3BEFA8A0" w14:textId="1678F5D6" w:rsidR="00A84CD4" w:rsidRPr="001B7C50" w:rsidRDefault="00A84CD4" w:rsidP="00A84CD4">
            <w:pPr>
              <w:pStyle w:val="TAC"/>
            </w:pPr>
            <w:r w:rsidRPr="001B7C50">
              <w:t>-</w:t>
            </w:r>
          </w:p>
        </w:tc>
        <w:tc>
          <w:tcPr>
            <w:tcW w:w="2126" w:type="dxa"/>
            <w:shd w:val="clear" w:color="auto" w:fill="auto"/>
          </w:tcPr>
          <w:p w14:paraId="08BE1EE0" w14:textId="49E6F271" w:rsidR="00A84CD4" w:rsidRPr="001B7C50" w:rsidRDefault="00A84CD4" w:rsidP="00A84CD4">
            <w:pPr>
              <w:pStyle w:val="TAC"/>
            </w:pPr>
            <w:r w:rsidRPr="001B7C50">
              <w:t>IEEE Std 802.1AB [97] Table 11-2</w:t>
            </w:r>
          </w:p>
        </w:tc>
      </w:tr>
      <w:tr w:rsidR="00A84CD4" w:rsidRPr="001B7C50" w14:paraId="06988942" w14:textId="77777777" w:rsidTr="008546A1">
        <w:trPr>
          <w:cantSplit/>
          <w:jc w:val="center"/>
        </w:trPr>
        <w:tc>
          <w:tcPr>
            <w:tcW w:w="3735" w:type="dxa"/>
            <w:shd w:val="clear" w:color="auto" w:fill="auto"/>
          </w:tcPr>
          <w:p w14:paraId="76FDE227" w14:textId="77777777" w:rsidR="00A84CD4" w:rsidRPr="001B7C50" w:rsidRDefault="00A84CD4" w:rsidP="00A84CD4">
            <w:pPr>
              <w:pStyle w:val="TAL"/>
            </w:pPr>
            <w:r w:rsidRPr="001B7C50">
              <w:t>lldpV2RemPortId</w:t>
            </w:r>
          </w:p>
        </w:tc>
        <w:tc>
          <w:tcPr>
            <w:tcW w:w="709" w:type="dxa"/>
            <w:shd w:val="clear" w:color="auto" w:fill="auto"/>
          </w:tcPr>
          <w:p w14:paraId="04D9F7C5" w14:textId="77777777" w:rsidR="00A84CD4" w:rsidRPr="001B7C50" w:rsidRDefault="00A84CD4" w:rsidP="00A84CD4">
            <w:pPr>
              <w:pStyle w:val="TAC"/>
            </w:pPr>
            <w:r w:rsidRPr="001B7C50">
              <w:t>D</w:t>
            </w:r>
          </w:p>
        </w:tc>
        <w:tc>
          <w:tcPr>
            <w:tcW w:w="708" w:type="dxa"/>
            <w:shd w:val="clear" w:color="auto" w:fill="auto"/>
          </w:tcPr>
          <w:p w14:paraId="3902FA7D" w14:textId="77777777" w:rsidR="00A84CD4" w:rsidRPr="001B7C50" w:rsidRDefault="00A84CD4" w:rsidP="00A84CD4">
            <w:pPr>
              <w:pStyle w:val="TAC"/>
            </w:pPr>
          </w:p>
        </w:tc>
        <w:tc>
          <w:tcPr>
            <w:tcW w:w="1418" w:type="dxa"/>
            <w:shd w:val="clear" w:color="auto" w:fill="auto"/>
          </w:tcPr>
          <w:p w14:paraId="4250508C" w14:textId="77777777" w:rsidR="00A84CD4" w:rsidRPr="001B7C50" w:rsidRDefault="00A84CD4" w:rsidP="00A84CD4">
            <w:pPr>
              <w:pStyle w:val="TAC"/>
            </w:pPr>
            <w:r w:rsidRPr="001B7C50">
              <w:t>R</w:t>
            </w:r>
          </w:p>
        </w:tc>
        <w:tc>
          <w:tcPr>
            <w:tcW w:w="1338" w:type="dxa"/>
          </w:tcPr>
          <w:p w14:paraId="4487AADE" w14:textId="2EC9D356" w:rsidR="00A84CD4" w:rsidRPr="001B7C50" w:rsidRDefault="00A84CD4" w:rsidP="00A84CD4">
            <w:pPr>
              <w:pStyle w:val="TAC"/>
            </w:pPr>
            <w:r w:rsidRPr="001B7C50">
              <w:t>-</w:t>
            </w:r>
          </w:p>
        </w:tc>
        <w:tc>
          <w:tcPr>
            <w:tcW w:w="2126" w:type="dxa"/>
            <w:shd w:val="clear" w:color="auto" w:fill="auto"/>
          </w:tcPr>
          <w:p w14:paraId="1E2EDB1C" w14:textId="7424D837" w:rsidR="00A84CD4" w:rsidRPr="001B7C50" w:rsidRDefault="00A84CD4" w:rsidP="00A84CD4">
            <w:pPr>
              <w:pStyle w:val="TAC"/>
            </w:pPr>
            <w:r w:rsidRPr="001B7C50">
              <w:t>IEEE Std 802.1AB [97] Table 11-2</w:t>
            </w:r>
          </w:p>
        </w:tc>
      </w:tr>
      <w:tr w:rsidR="00A84CD4" w:rsidRPr="001B7C50" w14:paraId="4905B702" w14:textId="77777777" w:rsidTr="008546A1">
        <w:trPr>
          <w:cantSplit/>
          <w:jc w:val="center"/>
        </w:trPr>
        <w:tc>
          <w:tcPr>
            <w:tcW w:w="3735" w:type="dxa"/>
            <w:shd w:val="clear" w:color="auto" w:fill="auto"/>
          </w:tcPr>
          <w:p w14:paraId="24D6526A" w14:textId="77777777" w:rsidR="00A84CD4" w:rsidRPr="001B7C50" w:rsidRDefault="00A84CD4" w:rsidP="00A84CD4">
            <w:pPr>
              <w:pStyle w:val="TAL"/>
            </w:pPr>
            <w:r w:rsidRPr="001B7C50">
              <w:t>TTL</w:t>
            </w:r>
          </w:p>
        </w:tc>
        <w:tc>
          <w:tcPr>
            <w:tcW w:w="709" w:type="dxa"/>
            <w:shd w:val="clear" w:color="auto" w:fill="auto"/>
          </w:tcPr>
          <w:p w14:paraId="4D247124" w14:textId="77777777" w:rsidR="00A84CD4" w:rsidRPr="001B7C50" w:rsidRDefault="00A84CD4" w:rsidP="00A84CD4">
            <w:pPr>
              <w:pStyle w:val="TAC"/>
            </w:pPr>
            <w:r w:rsidRPr="001B7C50">
              <w:t>D</w:t>
            </w:r>
          </w:p>
        </w:tc>
        <w:tc>
          <w:tcPr>
            <w:tcW w:w="708" w:type="dxa"/>
            <w:shd w:val="clear" w:color="auto" w:fill="auto"/>
          </w:tcPr>
          <w:p w14:paraId="0A155A9B" w14:textId="77777777" w:rsidR="00A84CD4" w:rsidRPr="001B7C50" w:rsidRDefault="00A84CD4" w:rsidP="00A84CD4">
            <w:pPr>
              <w:pStyle w:val="TAC"/>
            </w:pPr>
          </w:p>
        </w:tc>
        <w:tc>
          <w:tcPr>
            <w:tcW w:w="1418" w:type="dxa"/>
            <w:shd w:val="clear" w:color="auto" w:fill="auto"/>
          </w:tcPr>
          <w:p w14:paraId="7041AEB1" w14:textId="77777777" w:rsidR="00A84CD4" w:rsidRPr="001B7C50" w:rsidRDefault="00A84CD4" w:rsidP="00A84CD4">
            <w:pPr>
              <w:pStyle w:val="TAC"/>
            </w:pPr>
            <w:r w:rsidRPr="001B7C50">
              <w:t>R</w:t>
            </w:r>
          </w:p>
        </w:tc>
        <w:tc>
          <w:tcPr>
            <w:tcW w:w="1338" w:type="dxa"/>
          </w:tcPr>
          <w:p w14:paraId="226BD54A" w14:textId="6B629D17" w:rsidR="00A84CD4" w:rsidRPr="001B7C50" w:rsidRDefault="00A84CD4" w:rsidP="00A84CD4">
            <w:pPr>
              <w:pStyle w:val="TAC"/>
            </w:pPr>
            <w:r w:rsidRPr="001B7C50">
              <w:t>-</w:t>
            </w:r>
          </w:p>
        </w:tc>
        <w:tc>
          <w:tcPr>
            <w:tcW w:w="2126" w:type="dxa"/>
            <w:shd w:val="clear" w:color="auto" w:fill="auto"/>
          </w:tcPr>
          <w:p w14:paraId="22D7B9F5" w14:textId="23B2EE47" w:rsidR="00A84CD4" w:rsidRPr="001B7C50" w:rsidRDefault="00A84CD4" w:rsidP="00A84CD4">
            <w:pPr>
              <w:pStyle w:val="TAC"/>
            </w:pPr>
            <w:r w:rsidRPr="001B7C50">
              <w:t>IEEE Std 802.1AB [97] clause 8.5.4.1</w:t>
            </w:r>
          </w:p>
        </w:tc>
      </w:tr>
      <w:tr w:rsidR="00A84CD4" w:rsidRPr="001B7C50" w14:paraId="1F447900" w14:textId="77777777" w:rsidTr="008546A1">
        <w:trPr>
          <w:cantSplit/>
          <w:jc w:val="center"/>
        </w:trPr>
        <w:tc>
          <w:tcPr>
            <w:tcW w:w="3735" w:type="dxa"/>
            <w:shd w:val="clear" w:color="auto" w:fill="auto"/>
          </w:tcPr>
          <w:p w14:paraId="7B4A9ABE" w14:textId="77777777" w:rsidR="00A84CD4" w:rsidRPr="001B7C50" w:rsidRDefault="00A84CD4" w:rsidP="00A84CD4">
            <w:pPr>
              <w:pStyle w:val="TAL"/>
              <w:rPr>
                <w:b/>
                <w:bCs/>
              </w:rPr>
            </w:pPr>
            <w:r w:rsidRPr="001B7C50">
              <w:rPr>
                <w:b/>
                <w:bCs/>
              </w:rPr>
              <w:t>Stream Parameters</w:t>
            </w:r>
          </w:p>
          <w:p w14:paraId="781F751D" w14:textId="77777777" w:rsidR="00A84CD4" w:rsidRPr="001B7C50" w:rsidRDefault="00A84CD4" w:rsidP="00A84CD4">
            <w:pPr>
              <w:pStyle w:val="TAL"/>
            </w:pPr>
            <w:r w:rsidRPr="001B7C50">
              <w:rPr>
                <w:b/>
                <w:bCs/>
              </w:rPr>
              <w:t>(NOTE 11)</w:t>
            </w:r>
          </w:p>
        </w:tc>
        <w:tc>
          <w:tcPr>
            <w:tcW w:w="709" w:type="dxa"/>
            <w:shd w:val="clear" w:color="auto" w:fill="auto"/>
          </w:tcPr>
          <w:p w14:paraId="69DCD0BE" w14:textId="77777777" w:rsidR="00A84CD4" w:rsidRPr="001B7C50" w:rsidRDefault="00A84CD4" w:rsidP="00A84CD4">
            <w:pPr>
              <w:pStyle w:val="TAC"/>
            </w:pPr>
          </w:p>
        </w:tc>
        <w:tc>
          <w:tcPr>
            <w:tcW w:w="708" w:type="dxa"/>
            <w:shd w:val="clear" w:color="auto" w:fill="auto"/>
          </w:tcPr>
          <w:p w14:paraId="574108ED" w14:textId="77777777" w:rsidR="00A84CD4" w:rsidRPr="001B7C50" w:rsidRDefault="00A84CD4" w:rsidP="00A84CD4">
            <w:pPr>
              <w:pStyle w:val="TAC"/>
            </w:pPr>
          </w:p>
        </w:tc>
        <w:tc>
          <w:tcPr>
            <w:tcW w:w="1418" w:type="dxa"/>
            <w:shd w:val="clear" w:color="auto" w:fill="auto"/>
          </w:tcPr>
          <w:p w14:paraId="75004842" w14:textId="77777777" w:rsidR="00A84CD4" w:rsidRPr="001B7C50" w:rsidRDefault="00A84CD4" w:rsidP="00A84CD4">
            <w:pPr>
              <w:pStyle w:val="TAC"/>
            </w:pPr>
          </w:p>
        </w:tc>
        <w:tc>
          <w:tcPr>
            <w:tcW w:w="1338" w:type="dxa"/>
          </w:tcPr>
          <w:p w14:paraId="09EDEB5B" w14:textId="77777777" w:rsidR="00A84CD4" w:rsidRPr="001B7C50" w:rsidRDefault="00A84CD4" w:rsidP="00A84CD4">
            <w:pPr>
              <w:pStyle w:val="TAC"/>
            </w:pPr>
          </w:p>
        </w:tc>
        <w:tc>
          <w:tcPr>
            <w:tcW w:w="2126" w:type="dxa"/>
            <w:shd w:val="clear" w:color="auto" w:fill="auto"/>
          </w:tcPr>
          <w:p w14:paraId="26E0F5DA" w14:textId="1DE233E7" w:rsidR="00A84CD4" w:rsidRPr="001B7C50" w:rsidRDefault="00A84CD4" w:rsidP="00A84CD4">
            <w:pPr>
              <w:pStyle w:val="TAC"/>
            </w:pPr>
          </w:p>
        </w:tc>
      </w:tr>
      <w:tr w:rsidR="00A84CD4" w:rsidRPr="001B7C50" w14:paraId="00C46A87" w14:textId="77777777" w:rsidTr="008546A1">
        <w:trPr>
          <w:cantSplit/>
          <w:jc w:val="center"/>
        </w:trPr>
        <w:tc>
          <w:tcPr>
            <w:tcW w:w="3735" w:type="dxa"/>
            <w:shd w:val="clear" w:color="auto" w:fill="auto"/>
          </w:tcPr>
          <w:p w14:paraId="20E2AF72" w14:textId="77777777" w:rsidR="00A84CD4" w:rsidRPr="001B7C50" w:rsidRDefault="00A84CD4" w:rsidP="00A84CD4">
            <w:pPr>
              <w:pStyle w:val="TAL"/>
              <w:rPr>
                <w:b/>
                <w:bCs/>
              </w:rPr>
            </w:pPr>
            <w:r w:rsidRPr="001B7C50">
              <w:t>MaxStreamFilterInstances</w:t>
            </w:r>
          </w:p>
        </w:tc>
        <w:tc>
          <w:tcPr>
            <w:tcW w:w="709" w:type="dxa"/>
            <w:shd w:val="clear" w:color="auto" w:fill="auto"/>
          </w:tcPr>
          <w:p w14:paraId="337175F7" w14:textId="77777777" w:rsidR="00A84CD4" w:rsidRPr="001B7C50" w:rsidRDefault="00A84CD4" w:rsidP="00A84CD4">
            <w:pPr>
              <w:pStyle w:val="TAC"/>
            </w:pPr>
            <w:r w:rsidRPr="001B7C50">
              <w:t>X</w:t>
            </w:r>
          </w:p>
        </w:tc>
        <w:tc>
          <w:tcPr>
            <w:tcW w:w="708" w:type="dxa"/>
            <w:shd w:val="clear" w:color="auto" w:fill="auto"/>
          </w:tcPr>
          <w:p w14:paraId="22C75E7F" w14:textId="77777777" w:rsidR="00A84CD4" w:rsidRPr="001B7C50" w:rsidRDefault="00A84CD4" w:rsidP="00A84CD4">
            <w:pPr>
              <w:pStyle w:val="TAC"/>
            </w:pPr>
          </w:p>
        </w:tc>
        <w:tc>
          <w:tcPr>
            <w:tcW w:w="1418" w:type="dxa"/>
            <w:shd w:val="clear" w:color="auto" w:fill="auto"/>
          </w:tcPr>
          <w:p w14:paraId="5580F8D7" w14:textId="77777777" w:rsidR="00A84CD4" w:rsidRPr="001B7C50" w:rsidRDefault="00A84CD4" w:rsidP="00A84CD4">
            <w:pPr>
              <w:pStyle w:val="TAC"/>
            </w:pPr>
            <w:r w:rsidRPr="001B7C50">
              <w:t>R</w:t>
            </w:r>
          </w:p>
        </w:tc>
        <w:tc>
          <w:tcPr>
            <w:tcW w:w="1338" w:type="dxa"/>
          </w:tcPr>
          <w:p w14:paraId="2247AB84" w14:textId="721FA0B0" w:rsidR="00A84CD4" w:rsidRPr="001B7C50" w:rsidRDefault="00A84CD4" w:rsidP="00A84CD4">
            <w:pPr>
              <w:pStyle w:val="TAC"/>
            </w:pPr>
            <w:r w:rsidRPr="001B7C50">
              <w:t>-</w:t>
            </w:r>
          </w:p>
        </w:tc>
        <w:tc>
          <w:tcPr>
            <w:tcW w:w="2126" w:type="dxa"/>
            <w:shd w:val="clear" w:color="auto" w:fill="auto"/>
          </w:tcPr>
          <w:p w14:paraId="4FD72D9E" w14:textId="076AABA6" w:rsidR="00A84CD4" w:rsidRPr="001B7C50" w:rsidRDefault="00A84CD4" w:rsidP="00A84CD4">
            <w:pPr>
              <w:pStyle w:val="TAC"/>
            </w:pPr>
            <w:r w:rsidRPr="001B7C50">
              <w:t>IEEE Std 802.1Q [98]</w:t>
            </w:r>
          </w:p>
          <w:p w14:paraId="0CFDD441" w14:textId="77777777" w:rsidR="00A84CD4" w:rsidRPr="001B7C50" w:rsidRDefault="00A84CD4" w:rsidP="00A84CD4">
            <w:pPr>
              <w:pStyle w:val="TAC"/>
            </w:pPr>
            <w:r w:rsidRPr="001B7C50">
              <w:t xml:space="preserve"> clause 12.31.1.1</w:t>
            </w:r>
          </w:p>
        </w:tc>
      </w:tr>
      <w:tr w:rsidR="00A84CD4" w:rsidRPr="001B7C50" w14:paraId="66831614" w14:textId="77777777" w:rsidTr="008546A1">
        <w:trPr>
          <w:cantSplit/>
          <w:jc w:val="center"/>
        </w:trPr>
        <w:tc>
          <w:tcPr>
            <w:tcW w:w="3735" w:type="dxa"/>
            <w:shd w:val="clear" w:color="auto" w:fill="auto"/>
          </w:tcPr>
          <w:p w14:paraId="0A377744" w14:textId="77777777" w:rsidR="00A84CD4" w:rsidRPr="001B7C50" w:rsidRDefault="00A84CD4" w:rsidP="00A84CD4">
            <w:pPr>
              <w:pStyle w:val="TAL"/>
            </w:pPr>
            <w:r w:rsidRPr="001B7C50">
              <w:t>MaxStreamGateInstances</w:t>
            </w:r>
          </w:p>
        </w:tc>
        <w:tc>
          <w:tcPr>
            <w:tcW w:w="709" w:type="dxa"/>
            <w:shd w:val="clear" w:color="auto" w:fill="auto"/>
          </w:tcPr>
          <w:p w14:paraId="0CE7245B" w14:textId="77777777" w:rsidR="00A84CD4" w:rsidRPr="001B7C50" w:rsidRDefault="00A84CD4" w:rsidP="00A84CD4">
            <w:pPr>
              <w:pStyle w:val="TAC"/>
            </w:pPr>
            <w:r w:rsidRPr="001B7C50">
              <w:t>X</w:t>
            </w:r>
          </w:p>
        </w:tc>
        <w:tc>
          <w:tcPr>
            <w:tcW w:w="708" w:type="dxa"/>
            <w:shd w:val="clear" w:color="auto" w:fill="auto"/>
          </w:tcPr>
          <w:p w14:paraId="1A6A5BF7" w14:textId="77777777" w:rsidR="00A84CD4" w:rsidRPr="001B7C50" w:rsidRDefault="00A84CD4" w:rsidP="00A84CD4">
            <w:pPr>
              <w:pStyle w:val="TAC"/>
            </w:pPr>
          </w:p>
        </w:tc>
        <w:tc>
          <w:tcPr>
            <w:tcW w:w="1418" w:type="dxa"/>
            <w:shd w:val="clear" w:color="auto" w:fill="auto"/>
          </w:tcPr>
          <w:p w14:paraId="7D56C498" w14:textId="77777777" w:rsidR="00A84CD4" w:rsidRPr="001B7C50" w:rsidRDefault="00A84CD4" w:rsidP="00A84CD4">
            <w:pPr>
              <w:pStyle w:val="TAC"/>
            </w:pPr>
            <w:r w:rsidRPr="001B7C50">
              <w:t>R</w:t>
            </w:r>
          </w:p>
        </w:tc>
        <w:tc>
          <w:tcPr>
            <w:tcW w:w="1338" w:type="dxa"/>
          </w:tcPr>
          <w:p w14:paraId="31A77483" w14:textId="23ABE161" w:rsidR="00A84CD4" w:rsidRPr="001B7C50" w:rsidRDefault="00A84CD4" w:rsidP="00A84CD4">
            <w:pPr>
              <w:pStyle w:val="TAC"/>
            </w:pPr>
            <w:r w:rsidRPr="001B7C50">
              <w:t>-</w:t>
            </w:r>
          </w:p>
        </w:tc>
        <w:tc>
          <w:tcPr>
            <w:tcW w:w="2126" w:type="dxa"/>
            <w:shd w:val="clear" w:color="auto" w:fill="auto"/>
          </w:tcPr>
          <w:p w14:paraId="04C0E3B6" w14:textId="328BA0E0" w:rsidR="00A84CD4" w:rsidRPr="001B7C50" w:rsidRDefault="00A84CD4" w:rsidP="00A84CD4">
            <w:pPr>
              <w:pStyle w:val="TAC"/>
            </w:pPr>
            <w:r w:rsidRPr="001B7C50">
              <w:t>IEEE Std 802.1Q [98]</w:t>
            </w:r>
          </w:p>
          <w:p w14:paraId="76EC68F2" w14:textId="77777777" w:rsidR="00A84CD4" w:rsidRPr="001B7C50" w:rsidRDefault="00A84CD4" w:rsidP="00A84CD4">
            <w:pPr>
              <w:pStyle w:val="TAC"/>
            </w:pPr>
            <w:r w:rsidRPr="001B7C50">
              <w:t xml:space="preserve"> clause 12.31.1.2</w:t>
            </w:r>
          </w:p>
        </w:tc>
      </w:tr>
      <w:tr w:rsidR="00A84CD4" w:rsidRPr="001B7C50" w14:paraId="12DE94EC" w14:textId="77777777" w:rsidTr="008546A1">
        <w:trPr>
          <w:cantSplit/>
          <w:jc w:val="center"/>
        </w:trPr>
        <w:tc>
          <w:tcPr>
            <w:tcW w:w="3735" w:type="dxa"/>
            <w:shd w:val="clear" w:color="auto" w:fill="auto"/>
          </w:tcPr>
          <w:p w14:paraId="4DF2FB5F" w14:textId="77777777" w:rsidR="00A84CD4" w:rsidRPr="001B7C50" w:rsidRDefault="00A84CD4" w:rsidP="00A84CD4">
            <w:pPr>
              <w:pStyle w:val="TAL"/>
            </w:pPr>
            <w:r w:rsidRPr="001B7C50">
              <w:t>MaxFlowMeterInstances</w:t>
            </w:r>
          </w:p>
        </w:tc>
        <w:tc>
          <w:tcPr>
            <w:tcW w:w="709" w:type="dxa"/>
            <w:shd w:val="clear" w:color="auto" w:fill="auto"/>
          </w:tcPr>
          <w:p w14:paraId="7DA239E2" w14:textId="77777777" w:rsidR="00A84CD4" w:rsidRPr="001B7C50" w:rsidRDefault="00A84CD4" w:rsidP="00A84CD4">
            <w:pPr>
              <w:pStyle w:val="TAC"/>
            </w:pPr>
            <w:r w:rsidRPr="001B7C50">
              <w:t>X</w:t>
            </w:r>
          </w:p>
        </w:tc>
        <w:tc>
          <w:tcPr>
            <w:tcW w:w="708" w:type="dxa"/>
            <w:shd w:val="clear" w:color="auto" w:fill="auto"/>
          </w:tcPr>
          <w:p w14:paraId="53939327" w14:textId="77777777" w:rsidR="00A84CD4" w:rsidRPr="001B7C50" w:rsidRDefault="00A84CD4" w:rsidP="00A84CD4">
            <w:pPr>
              <w:pStyle w:val="TAC"/>
            </w:pPr>
          </w:p>
        </w:tc>
        <w:tc>
          <w:tcPr>
            <w:tcW w:w="1418" w:type="dxa"/>
            <w:shd w:val="clear" w:color="auto" w:fill="auto"/>
          </w:tcPr>
          <w:p w14:paraId="5F812957" w14:textId="77777777" w:rsidR="00A84CD4" w:rsidRPr="001B7C50" w:rsidRDefault="00A84CD4" w:rsidP="00A84CD4">
            <w:pPr>
              <w:pStyle w:val="TAC"/>
            </w:pPr>
            <w:r w:rsidRPr="001B7C50">
              <w:t>R</w:t>
            </w:r>
          </w:p>
        </w:tc>
        <w:tc>
          <w:tcPr>
            <w:tcW w:w="1338" w:type="dxa"/>
          </w:tcPr>
          <w:p w14:paraId="6FDA212F" w14:textId="45534FA9" w:rsidR="00A84CD4" w:rsidRPr="001B7C50" w:rsidRDefault="00A84CD4" w:rsidP="00A84CD4">
            <w:pPr>
              <w:pStyle w:val="TAC"/>
            </w:pPr>
            <w:r w:rsidRPr="001B7C50">
              <w:t>-</w:t>
            </w:r>
          </w:p>
        </w:tc>
        <w:tc>
          <w:tcPr>
            <w:tcW w:w="2126" w:type="dxa"/>
            <w:shd w:val="clear" w:color="auto" w:fill="auto"/>
          </w:tcPr>
          <w:p w14:paraId="791BD734" w14:textId="002D95D8" w:rsidR="00A84CD4" w:rsidRPr="001B7C50" w:rsidRDefault="00A84CD4" w:rsidP="00A84CD4">
            <w:pPr>
              <w:pStyle w:val="TAC"/>
            </w:pPr>
            <w:r w:rsidRPr="001B7C50">
              <w:t>IEEE Std 802.1Q [98]</w:t>
            </w:r>
          </w:p>
          <w:p w14:paraId="3C1BD59C" w14:textId="77777777" w:rsidR="00A84CD4" w:rsidRPr="001B7C50" w:rsidRDefault="00A84CD4" w:rsidP="00A84CD4">
            <w:pPr>
              <w:pStyle w:val="TAC"/>
            </w:pPr>
            <w:r w:rsidRPr="001B7C50">
              <w:t xml:space="preserve"> clause 12.31.1.3</w:t>
            </w:r>
          </w:p>
        </w:tc>
      </w:tr>
      <w:tr w:rsidR="00A84CD4" w:rsidRPr="001B7C50" w14:paraId="70A98362" w14:textId="77777777" w:rsidTr="008546A1">
        <w:trPr>
          <w:cantSplit/>
          <w:jc w:val="center"/>
        </w:trPr>
        <w:tc>
          <w:tcPr>
            <w:tcW w:w="3735" w:type="dxa"/>
            <w:shd w:val="clear" w:color="auto" w:fill="auto"/>
          </w:tcPr>
          <w:p w14:paraId="0003CDA6" w14:textId="77777777" w:rsidR="00A84CD4" w:rsidRPr="001B7C50" w:rsidRDefault="00A84CD4" w:rsidP="00A84CD4">
            <w:pPr>
              <w:pStyle w:val="TAL"/>
            </w:pPr>
            <w:r w:rsidRPr="001B7C50">
              <w:t>SupportedListMax</w:t>
            </w:r>
          </w:p>
        </w:tc>
        <w:tc>
          <w:tcPr>
            <w:tcW w:w="709" w:type="dxa"/>
            <w:shd w:val="clear" w:color="auto" w:fill="auto"/>
          </w:tcPr>
          <w:p w14:paraId="2CF4F75A" w14:textId="77777777" w:rsidR="00A84CD4" w:rsidRPr="001B7C50" w:rsidRDefault="00A84CD4" w:rsidP="00A84CD4">
            <w:pPr>
              <w:pStyle w:val="TAC"/>
            </w:pPr>
            <w:r w:rsidRPr="001B7C50">
              <w:t>X</w:t>
            </w:r>
          </w:p>
        </w:tc>
        <w:tc>
          <w:tcPr>
            <w:tcW w:w="708" w:type="dxa"/>
            <w:shd w:val="clear" w:color="auto" w:fill="auto"/>
          </w:tcPr>
          <w:p w14:paraId="4CC20B51" w14:textId="77777777" w:rsidR="00A84CD4" w:rsidRPr="001B7C50" w:rsidRDefault="00A84CD4" w:rsidP="00A84CD4">
            <w:pPr>
              <w:pStyle w:val="TAC"/>
            </w:pPr>
          </w:p>
        </w:tc>
        <w:tc>
          <w:tcPr>
            <w:tcW w:w="1418" w:type="dxa"/>
            <w:shd w:val="clear" w:color="auto" w:fill="auto"/>
          </w:tcPr>
          <w:p w14:paraId="4B38FF00" w14:textId="77777777" w:rsidR="00A84CD4" w:rsidRPr="001B7C50" w:rsidRDefault="00A84CD4" w:rsidP="00A84CD4">
            <w:pPr>
              <w:pStyle w:val="TAC"/>
            </w:pPr>
            <w:r w:rsidRPr="001B7C50">
              <w:t>R</w:t>
            </w:r>
          </w:p>
        </w:tc>
        <w:tc>
          <w:tcPr>
            <w:tcW w:w="1338" w:type="dxa"/>
          </w:tcPr>
          <w:p w14:paraId="65213D41" w14:textId="03DF89A7" w:rsidR="00A84CD4" w:rsidRPr="001B7C50" w:rsidRDefault="00A84CD4" w:rsidP="00A84CD4">
            <w:pPr>
              <w:pStyle w:val="TAC"/>
            </w:pPr>
            <w:r w:rsidRPr="001B7C50">
              <w:t>-</w:t>
            </w:r>
          </w:p>
        </w:tc>
        <w:tc>
          <w:tcPr>
            <w:tcW w:w="2126" w:type="dxa"/>
            <w:shd w:val="clear" w:color="auto" w:fill="auto"/>
          </w:tcPr>
          <w:p w14:paraId="649B799D" w14:textId="1E37FE3D" w:rsidR="00A84CD4" w:rsidRPr="001B7C50" w:rsidRDefault="00A84CD4" w:rsidP="00A84CD4">
            <w:pPr>
              <w:pStyle w:val="TAC"/>
            </w:pPr>
            <w:r w:rsidRPr="001B7C50">
              <w:t>IEEE Std 802.1Q [98]</w:t>
            </w:r>
          </w:p>
          <w:p w14:paraId="3B957B57" w14:textId="77777777" w:rsidR="00A84CD4" w:rsidRPr="001B7C50" w:rsidRDefault="00A84CD4" w:rsidP="00A84CD4">
            <w:pPr>
              <w:pStyle w:val="TAC"/>
            </w:pPr>
            <w:r w:rsidRPr="001B7C50">
              <w:t xml:space="preserve"> clause 12.31.1.4</w:t>
            </w:r>
          </w:p>
        </w:tc>
      </w:tr>
      <w:tr w:rsidR="00A84CD4" w:rsidRPr="001B7C50" w14:paraId="2E684603" w14:textId="77777777" w:rsidTr="008546A1">
        <w:trPr>
          <w:cantSplit/>
          <w:jc w:val="center"/>
        </w:trPr>
        <w:tc>
          <w:tcPr>
            <w:tcW w:w="3735" w:type="dxa"/>
            <w:shd w:val="clear" w:color="auto" w:fill="auto"/>
          </w:tcPr>
          <w:p w14:paraId="32222B15" w14:textId="77777777" w:rsidR="00A84CD4" w:rsidRPr="001B7C50" w:rsidRDefault="00A84CD4" w:rsidP="00A84CD4">
            <w:pPr>
              <w:pStyle w:val="TAL"/>
              <w:rPr>
                <w:b/>
                <w:bCs/>
              </w:rPr>
            </w:pPr>
            <w:r w:rsidRPr="001B7C50">
              <w:rPr>
                <w:b/>
                <w:bCs/>
              </w:rPr>
              <w:t>Per-Stream Filtering and Policing information</w:t>
            </w:r>
          </w:p>
          <w:p w14:paraId="63DB8E6E" w14:textId="77777777" w:rsidR="00A84CD4" w:rsidRPr="001B7C50" w:rsidRDefault="00A84CD4" w:rsidP="00A84CD4">
            <w:pPr>
              <w:pStyle w:val="TAL"/>
            </w:pPr>
            <w:r w:rsidRPr="001B7C50">
              <w:t>(NOTE 10)</w:t>
            </w:r>
          </w:p>
        </w:tc>
        <w:tc>
          <w:tcPr>
            <w:tcW w:w="709" w:type="dxa"/>
            <w:shd w:val="clear" w:color="auto" w:fill="auto"/>
          </w:tcPr>
          <w:p w14:paraId="78F40EF0" w14:textId="77777777" w:rsidR="00A84CD4" w:rsidRPr="001B7C50" w:rsidRDefault="00A84CD4" w:rsidP="00A84CD4">
            <w:pPr>
              <w:pStyle w:val="TAC"/>
            </w:pPr>
          </w:p>
        </w:tc>
        <w:tc>
          <w:tcPr>
            <w:tcW w:w="708" w:type="dxa"/>
            <w:shd w:val="clear" w:color="auto" w:fill="auto"/>
          </w:tcPr>
          <w:p w14:paraId="45EE0C7E" w14:textId="77777777" w:rsidR="00A84CD4" w:rsidRPr="001B7C50" w:rsidRDefault="00A84CD4" w:rsidP="00A84CD4">
            <w:pPr>
              <w:pStyle w:val="TAC"/>
            </w:pPr>
          </w:p>
        </w:tc>
        <w:tc>
          <w:tcPr>
            <w:tcW w:w="1418" w:type="dxa"/>
            <w:shd w:val="clear" w:color="auto" w:fill="auto"/>
          </w:tcPr>
          <w:p w14:paraId="586208A0" w14:textId="77777777" w:rsidR="00A84CD4" w:rsidRPr="001B7C50" w:rsidRDefault="00A84CD4" w:rsidP="00A84CD4">
            <w:pPr>
              <w:pStyle w:val="TAC"/>
            </w:pPr>
          </w:p>
        </w:tc>
        <w:tc>
          <w:tcPr>
            <w:tcW w:w="1338" w:type="dxa"/>
          </w:tcPr>
          <w:p w14:paraId="4365B6B7" w14:textId="77777777" w:rsidR="00A84CD4" w:rsidRPr="001B7C50" w:rsidRDefault="00A84CD4" w:rsidP="00A84CD4">
            <w:pPr>
              <w:pStyle w:val="TAC"/>
            </w:pPr>
          </w:p>
        </w:tc>
        <w:tc>
          <w:tcPr>
            <w:tcW w:w="2126" w:type="dxa"/>
            <w:shd w:val="clear" w:color="auto" w:fill="auto"/>
          </w:tcPr>
          <w:p w14:paraId="43F1CD92" w14:textId="4737D150" w:rsidR="00A84CD4" w:rsidRPr="001B7C50" w:rsidRDefault="00A84CD4" w:rsidP="00A84CD4">
            <w:pPr>
              <w:pStyle w:val="TAC"/>
            </w:pPr>
          </w:p>
        </w:tc>
      </w:tr>
      <w:tr w:rsidR="00A84CD4" w:rsidRPr="001B7C50" w14:paraId="45712C9F" w14:textId="77777777" w:rsidTr="008546A1">
        <w:trPr>
          <w:cantSplit/>
          <w:jc w:val="center"/>
        </w:trPr>
        <w:tc>
          <w:tcPr>
            <w:tcW w:w="3735" w:type="dxa"/>
            <w:shd w:val="clear" w:color="auto" w:fill="auto"/>
          </w:tcPr>
          <w:p w14:paraId="7152B11C" w14:textId="77777777" w:rsidR="00A84CD4" w:rsidRPr="001B7C50" w:rsidRDefault="00A84CD4" w:rsidP="00A84CD4">
            <w:pPr>
              <w:pStyle w:val="TAL"/>
              <w:rPr>
                <w:bCs/>
              </w:rPr>
            </w:pPr>
            <w:r w:rsidRPr="001B7C50">
              <w:rPr>
                <w:bCs/>
              </w:rPr>
              <w:t>Stream Filter Instance Table</w:t>
            </w:r>
          </w:p>
          <w:p w14:paraId="0C617F14" w14:textId="77777777" w:rsidR="00A84CD4" w:rsidRPr="001B7C50" w:rsidRDefault="00A84CD4" w:rsidP="00A84CD4">
            <w:pPr>
              <w:pStyle w:val="TAL"/>
              <w:rPr>
                <w:b/>
                <w:bCs/>
              </w:rPr>
            </w:pPr>
            <w:r w:rsidRPr="001B7C50">
              <w:rPr>
                <w:bCs/>
              </w:rPr>
              <w:t>(NOTE 8)</w:t>
            </w:r>
          </w:p>
        </w:tc>
        <w:tc>
          <w:tcPr>
            <w:tcW w:w="709" w:type="dxa"/>
            <w:shd w:val="clear" w:color="auto" w:fill="auto"/>
          </w:tcPr>
          <w:p w14:paraId="1354D824" w14:textId="77777777" w:rsidR="00A84CD4" w:rsidRPr="001B7C50" w:rsidRDefault="00A84CD4" w:rsidP="00A84CD4">
            <w:pPr>
              <w:pStyle w:val="TAC"/>
            </w:pPr>
          </w:p>
        </w:tc>
        <w:tc>
          <w:tcPr>
            <w:tcW w:w="708" w:type="dxa"/>
            <w:shd w:val="clear" w:color="auto" w:fill="auto"/>
          </w:tcPr>
          <w:p w14:paraId="38F4A78F" w14:textId="77777777" w:rsidR="00A84CD4" w:rsidRPr="001B7C50" w:rsidRDefault="00A84CD4" w:rsidP="00A84CD4">
            <w:pPr>
              <w:pStyle w:val="TAC"/>
            </w:pPr>
          </w:p>
        </w:tc>
        <w:tc>
          <w:tcPr>
            <w:tcW w:w="1418" w:type="dxa"/>
            <w:shd w:val="clear" w:color="auto" w:fill="auto"/>
          </w:tcPr>
          <w:p w14:paraId="1CCCE18F" w14:textId="77777777" w:rsidR="00A84CD4" w:rsidRPr="001B7C50" w:rsidRDefault="00A84CD4" w:rsidP="00A84CD4">
            <w:pPr>
              <w:pStyle w:val="TAC"/>
            </w:pPr>
          </w:p>
        </w:tc>
        <w:tc>
          <w:tcPr>
            <w:tcW w:w="1338" w:type="dxa"/>
          </w:tcPr>
          <w:p w14:paraId="3E4D1B7D" w14:textId="2C05F075" w:rsidR="00A84CD4" w:rsidRPr="001B7C50" w:rsidRDefault="00A84CD4" w:rsidP="00A84CD4">
            <w:pPr>
              <w:pStyle w:val="TAC"/>
            </w:pPr>
            <w:r w:rsidRPr="001B7C50">
              <w:t>-</w:t>
            </w:r>
          </w:p>
        </w:tc>
        <w:tc>
          <w:tcPr>
            <w:tcW w:w="2126" w:type="dxa"/>
            <w:shd w:val="clear" w:color="auto" w:fill="auto"/>
          </w:tcPr>
          <w:p w14:paraId="7AF5DECC" w14:textId="301F5D5A" w:rsidR="00A84CD4" w:rsidRPr="001B7C50" w:rsidRDefault="00A84CD4" w:rsidP="00A84CD4">
            <w:pPr>
              <w:pStyle w:val="TAC"/>
            </w:pPr>
            <w:r w:rsidRPr="001B7C50">
              <w:t>IEEE Std 802.1Q [98] Table 12-32</w:t>
            </w:r>
          </w:p>
        </w:tc>
      </w:tr>
      <w:tr w:rsidR="00A84CD4" w:rsidRPr="001B7C50" w14:paraId="1754400B" w14:textId="77777777" w:rsidTr="008546A1">
        <w:trPr>
          <w:cantSplit/>
          <w:jc w:val="center"/>
        </w:trPr>
        <w:tc>
          <w:tcPr>
            <w:tcW w:w="3735" w:type="dxa"/>
            <w:shd w:val="clear" w:color="auto" w:fill="auto"/>
          </w:tcPr>
          <w:p w14:paraId="2B86D3D7" w14:textId="59309101" w:rsidR="00A84CD4" w:rsidRPr="001B7C50" w:rsidRDefault="00A84CD4" w:rsidP="00A84CD4">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A84CD4" w:rsidRPr="001B7C50" w:rsidRDefault="00A84CD4" w:rsidP="00A84CD4">
            <w:pPr>
              <w:pStyle w:val="TAC"/>
            </w:pPr>
            <w:r w:rsidRPr="001B7C50">
              <w:rPr>
                <w:lang w:eastAsia="zh-CN"/>
              </w:rPr>
              <w:t>X</w:t>
            </w:r>
          </w:p>
        </w:tc>
        <w:tc>
          <w:tcPr>
            <w:tcW w:w="708" w:type="dxa"/>
            <w:shd w:val="clear" w:color="auto" w:fill="auto"/>
          </w:tcPr>
          <w:p w14:paraId="4C60289D" w14:textId="70387BD3" w:rsidR="00A84CD4" w:rsidRPr="001B7C50" w:rsidRDefault="00A84CD4" w:rsidP="00A84CD4">
            <w:pPr>
              <w:pStyle w:val="TAC"/>
            </w:pPr>
            <w:r w:rsidRPr="001B7C50">
              <w:rPr>
                <w:lang w:eastAsia="zh-CN"/>
              </w:rPr>
              <w:t>X</w:t>
            </w:r>
          </w:p>
        </w:tc>
        <w:tc>
          <w:tcPr>
            <w:tcW w:w="1418" w:type="dxa"/>
            <w:shd w:val="clear" w:color="auto" w:fill="auto"/>
          </w:tcPr>
          <w:p w14:paraId="2002F9CF" w14:textId="41F33EF2" w:rsidR="00A84CD4" w:rsidRPr="001B7C50" w:rsidRDefault="00A84CD4" w:rsidP="00A84CD4">
            <w:pPr>
              <w:pStyle w:val="TAC"/>
            </w:pPr>
            <w:r w:rsidRPr="001B7C50">
              <w:rPr>
                <w:lang w:eastAsia="zh-CN"/>
              </w:rPr>
              <w:t>RW</w:t>
            </w:r>
          </w:p>
        </w:tc>
        <w:tc>
          <w:tcPr>
            <w:tcW w:w="1338" w:type="dxa"/>
          </w:tcPr>
          <w:p w14:paraId="22071E59" w14:textId="78A3417E" w:rsidR="00A84CD4" w:rsidRPr="001B7C50" w:rsidRDefault="00A84CD4" w:rsidP="00A84CD4">
            <w:pPr>
              <w:pStyle w:val="TAC"/>
            </w:pPr>
            <w:r w:rsidRPr="001B7C50">
              <w:t>-</w:t>
            </w:r>
          </w:p>
        </w:tc>
        <w:tc>
          <w:tcPr>
            <w:tcW w:w="2126" w:type="dxa"/>
            <w:shd w:val="clear" w:color="auto" w:fill="auto"/>
          </w:tcPr>
          <w:p w14:paraId="2D364DD2" w14:textId="2F24636D" w:rsidR="00A84CD4" w:rsidRPr="001B7C50" w:rsidRDefault="00A84CD4" w:rsidP="00A84CD4">
            <w:pPr>
              <w:pStyle w:val="TAC"/>
            </w:pPr>
            <w:r w:rsidRPr="001B7C50">
              <w:t>IEEE Std 802.1Q [98] Table 12-32</w:t>
            </w:r>
          </w:p>
        </w:tc>
      </w:tr>
      <w:tr w:rsidR="00A84CD4" w:rsidRPr="001B7C50" w14:paraId="3AF3B2DF" w14:textId="77777777" w:rsidTr="008546A1">
        <w:trPr>
          <w:cantSplit/>
          <w:jc w:val="center"/>
        </w:trPr>
        <w:tc>
          <w:tcPr>
            <w:tcW w:w="3735" w:type="dxa"/>
            <w:shd w:val="clear" w:color="auto" w:fill="auto"/>
          </w:tcPr>
          <w:p w14:paraId="21C9BAFC" w14:textId="77777777" w:rsidR="00A84CD4" w:rsidRPr="001B7C50" w:rsidRDefault="00A84CD4" w:rsidP="00A84CD4">
            <w:pPr>
              <w:pStyle w:val="TAL"/>
              <w:rPr>
                <w:bCs/>
              </w:rPr>
            </w:pPr>
            <w:r w:rsidRPr="001B7C50">
              <w:rPr>
                <w:bCs/>
              </w:rPr>
              <w:t>&gt; Stream Identification type</w:t>
            </w:r>
          </w:p>
        </w:tc>
        <w:tc>
          <w:tcPr>
            <w:tcW w:w="709" w:type="dxa"/>
            <w:shd w:val="clear" w:color="auto" w:fill="auto"/>
          </w:tcPr>
          <w:p w14:paraId="53172C9D" w14:textId="77777777" w:rsidR="00A84CD4" w:rsidRPr="001B7C50" w:rsidRDefault="00A84CD4" w:rsidP="00A84CD4">
            <w:pPr>
              <w:pStyle w:val="TAC"/>
            </w:pPr>
            <w:r w:rsidRPr="001B7C50">
              <w:rPr>
                <w:lang w:eastAsia="fr-FR"/>
              </w:rPr>
              <w:t>X</w:t>
            </w:r>
          </w:p>
        </w:tc>
        <w:tc>
          <w:tcPr>
            <w:tcW w:w="708" w:type="dxa"/>
            <w:shd w:val="clear" w:color="auto" w:fill="auto"/>
          </w:tcPr>
          <w:p w14:paraId="3B175F6C" w14:textId="77777777" w:rsidR="00A84CD4" w:rsidRPr="001B7C50" w:rsidRDefault="00A84CD4" w:rsidP="00A84CD4">
            <w:pPr>
              <w:pStyle w:val="TAC"/>
            </w:pPr>
            <w:r w:rsidRPr="001B7C50">
              <w:rPr>
                <w:lang w:eastAsia="fr-FR"/>
              </w:rPr>
              <w:t>X</w:t>
            </w:r>
          </w:p>
        </w:tc>
        <w:tc>
          <w:tcPr>
            <w:tcW w:w="1418" w:type="dxa"/>
            <w:shd w:val="clear" w:color="auto" w:fill="auto"/>
          </w:tcPr>
          <w:p w14:paraId="0AB48AA7" w14:textId="77777777" w:rsidR="00A84CD4" w:rsidRPr="001B7C50" w:rsidRDefault="00A84CD4" w:rsidP="00A84CD4">
            <w:pPr>
              <w:pStyle w:val="TAC"/>
            </w:pPr>
            <w:r w:rsidRPr="001B7C50">
              <w:rPr>
                <w:lang w:eastAsia="fr-FR"/>
              </w:rPr>
              <w:t>RW</w:t>
            </w:r>
          </w:p>
        </w:tc>
        <w:tc>
          <w:tcPr>
            <w:tcW w:w="1338" w:type="dxa"/>
          </w:tcPr>
          <w:p w14:paraId="2CADBE9F" w14:textId="702CC4FF" w:rsidR="00A84CD4" w:rsidRPr="001B7C50" w:rsidRDefault="00A84CD4" w:rsidP="00A84CD4">
            <w:pPr>
              <w:pStyle w:val="TAC"/>
            </w:pPr>
            <w:r w:rsidRPr="001B7C50">
              <w:t>-</w:t>
            </w:r>
          </w:p>
        </w:tc>
        <w:tc>
          <w:tcPr>
            <w:tcW w:w="2126" w:type="dxa"/>
            <w:shd w:val="clear" w:color="auto" w:fill="auto"/>
          </w:tcPr>
          <w:p w14:paraId="4B37E908" w14:textId="0623F655" w:rsidR="00A84CD4" w:rsidRPr="001B7C50" w:rsidRDefault="00A84CD4" w:rsidP="00A84CD4">
            <w:pPr>
              <w:pStyle w:val="TAC"/>
            </w:pPr>
            <w:r w:rsidRPr="001B7C50">
              <w:t>IEEE 802.1CB [83] clause 9.1.1.6</w:t>
            </w:r>
          </w:p>
        </w:tc>
      </w:tr>
      <w:tr w:rsidR="00A84CD4" w:rsidRPr="001B7C50" w14:paraId="4032D4EC" w14:textId="77777777" w:rsidTr="008546A1">
        <w:trPr>
          <w:cantSplit/>
          <w:jc w:val="center"/>
        </w:trPr>
        <w:tc>
          <w:tcPr>
            <w:tcW w:w="3735" w:type="dxa"/>
            <w:shd w:val="clear" w:color="auto" w:fill="auto"/>
          </w:tcPr>
          <w:p w14:paraId="3221DC1F" w14:textId="77777777" w:rsidR="00A84CD4" w:rsidRPr="001B7C50" w:rsidRDefault="00A84CD4" w:rsidP="00A84CD4">
            <w:pPr>
              <w:pStyle w:val="TAL"/>
              <w:rPr>
                <w:bCs/>
              </w:rPr>
            </w:pPr>
            <w:r w:rsidRPr="001B7C50">
              <w:rPr>
                <w:lang w:eastAsia="fr-FR"/>
              </w:rPr>
              <w:t>&gt; Stream Identification Controlling Parameters</w:t>
            </w:r>
          </w:p>
        </w:tc>
        <w:tc>
          <w:tcPr>
            <w:tcW w:w="709" w:type="dxa"/>
            <w:shd w:val="clear" w:color="auto" w:fill="auto"/>
          </w:tcPr>
          <w:p w14:paraId="5806533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05B29F6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098E32B" w14:textId="77777777" w:rsidR="00A84CD4" w:rsidRPr="001B7C50" w:rsidRDefault="00A84CD4" w:rsidP="00A84CD4">
            <w:pPr>
              <w:pStyle w:val="TAC"/>
              <w:rPr>
                <w:lang w:eastAsia="fr-FR"/>
              </w:rPr>
            </w:pPr>
            <w:r w:rsidRPr="001B7C50">
              <w:rPr>
                <w:lang w:eastAsia="fr-FR"/>
              </w:rPr>
              <w:t>RW</w:t>
            </w:r>
          </w:p>
        </w:tc>
        <w:tc>
          <w:tcPr>
            <w:tcW w:w="1338" w:type="dxa"/>
          </w:tcPr>
          <w:p w14:paraId="02C6E44A" w14:textId="6E2A9F60" w:rsidR="00A84CD4" w:rsidRPr="001B7C50" w:rsidRDefault="00A84CD4" w:rsidP="00A84CD4">
            <w:pPr>
              <w:pStyle w:val="TAC"/>
              <w:rPr>
                <w:lang w:eastAsia="fr-FR"/>
              </w:rPr>
            </w:pPr>
            <w:r w:rsidRPr="001B7C50">
              <w:t>-</w:t>
            </w:r>
          </w:p>
        </w:tc>
        <w:tc>
          <w:tcPr>
            <w:tcW w:w="2126" w:type="dxa"/>
            <w:shd w:val="clear" w:color="auto" w:fill="auto"/>
          </w:tcPr>
          <w:p w14:paraId="744FB26C" w14:textId="2076A5E4" w:rsidR="00A84CD4" w:rsidRPr="001B7C50" w:rsidRDefault="00A84CD4" w:rsidP="00A84CD4">
            <w:pPr>
              <w:pStyle w:val="TAC"/>
              <w:rPr>
                <w:lang w:eastAsia="fr-FR"/>
              </w:rPr>
            </w:pPr>
            <w:r w:rsidRPr="001B7C50">
              <w:rPr>
                <w:lang w:eastAsia="fr-FR"/>
              </w:rPr>
              <w:t>IEEE 802.1CB [83] clauses 9.1.2, 9.1.3, 9.1.4</w:t>
            </w:r>
          </w:p>
          <w:p w14:paraId="307CD637" w14:textId="77777777" w:rsidR="00A84CD4" w:rsidRPr="001B7C50" w:rsidRDefault="00A84CD4" w:rsidP="00A84CD4">
            <w:pPr>
              <w:pStyle w:val="TAC"/>
            </w:pPr>
            <w:r w:rsidRPr="001B7C50">
              <w:rPr>
                <w:lang w:eastAsia="fr-FR"/>
              </w:rPr>
              <w:t>(NOTE 12)</w:t>
            </w:r>
          </w:p>
        </w:tc>
      </w:tr>
      <w:tr w:rsidR="00A84CD4" w:rsidRPr="001B7C50" w14:paraId="6AF1D81A" w14:textId="77777777" w:rsidTr="008546A1">
        <w:trPr>
          <w:cantSplit/>
          <w:jc w:val="center"/>
        </w:trPr>
        <w:tc>
          <w:tcPr>
            <w:tcW w:w="3735" w:type="dxa"/>
            <w:shd w:val="clear" w:color="auto" w:fill="auto"/>
          </w:tcPr>
          <w:p w14:paraId="791F2C82" w14:textId="77777777" w:rsidR="00A84CD4" w:rsidRPr="001B7C50" w:rsidRDefault="00A84CD4" w:rsidP="00A84CD4">
            <w:pPr>
              <w:pStyle w:val="TAL"/>
              <w:rPr>
                <w:lang w:eastAsia="fr-FR"/>
              </w:rPr>
            </w:pPr>
            <w:r w:rsidRPr="001B7C50">
              <w:rPr>
                <w:lang w:eastAsia="fr-FR"/>
              </w:rPr>
              <w:t>&gt; PrioritySpec</w:t>
            </w:r>
          </w:p>
        </w:tc>
        <w:tc>
          <w:tcPr>
            <w:tcW w:w="709" w:type="dxa"/>
            <w:shd w:val="clear" w:color="auto" w:fill="auto"/>
          </w:tcPr>
          <w:p w14:paraId="3BFB821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B9B658"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1952497" w14:textId="77777777" w:rsidR="00A84CD4" w:rsidRPr="001B7C50" w:rsidRDefault="00A84CD4" w:rsidP="00A84CD4">
            <w:pPr>
              <w:pStyle w:val="TAC"/>
              <w:rPr>
                <w:lang w:eastAsia="fr-FR"/>
              </w:rPr>
            </w:pPr>
            <w:r w:rsidRPr="001B7C50">
              <w:rPr>
                <w:lang w:eastAsia="fr-FR"/>
              </w:rPr>
              <w:t>RW</w:t>
            </w:r>
          </w:p>
        </w:tc>
        <w:tc>
          <w:tcPr>
            <w:tcW w:w="1338" w:type="dxa"/>
          </w:tcPr>
          <w:p w14:paraId="192FB882" w14:textId="0D7DF71F" w:rsidR="00A84CD4" w:rsidRPr="001B7C50" w:rsidRDefault="00A84CD4" w:rsidP="00A84CD4">
            <w:pPr>
              <w:pStyle w:val="TAC"/>
              <w:rPr>
                <w:lang w:eastAsia="fr-FR"/>
              </w:rPr>
            </w:pPr>
            <w:r w:rsidRPr="001B7C50">
              <w:t>-</w:t>
            </w:r>
          </w:p>
        </w:tc>
        <w:tc>
          <w:tcPr>
            <w:tcW w:w="2126" w:type="dxa"/>
            <w:shd w:val="clear" w:color="auto" w:fill="auto"/>
          </w:tcPr>
          <w:p w14:paraId="51A9676E" w14:textId="233090CC" w:rsidR="00A84CD4" w:rsidRPr="001B7C50" w:rsidRDefault="00A84CD4" w:rsidP="00A84CD4">
            <w:pPr>
              <w:pStyle w:val="TAC"/>
              <w:rPr>
                <w:lang w:eastAsia="fr-FR"/>
              </w:rPr>
            </w:pPr>
            <w:r w:rsidRPr="001B7C50">
              <w:rPr>
                <w:lang w:eastAsia="fr-FR"/>
              </w:rPr>
              <w:t>IEEE Std 802.1Q [98] Table 12-32</w:t>
            </w:r>
          </w:p>
        </w:tc>
      </w:tr>
      <w:tr w:rsidR="00A84CD4" w:rsidRPr="001B7C50" w14:paraId="692B87B9" w14:textId="77777777" w:rsidTr="008546A1">
        <w:trPr>
          <w:cantSplit/>
          <w:jc w:val="center"/>
        </w:trPr>
        <w:tc>
          <w:tcPr>
            <w:tcW w:w="3735" w:type="dxa"/>
            <w:shd w:val="clear" w:color="auto" w:fill="auto"/>
          </w:tcPr>
          <w:p w14:paraId="5AFC4D63" w14:textId="77777777" w:rsidR="00A84CD4" w:rsidRPr="001B7C50" w:rsidRDefault="00A84CD4" w:rsidP="00A84CD4">
            <w:pPr>
              <w:pStyle w:val="TAL"/>
              <w:rPr>
                <w:lang w:eastAsia="fr-FR"/>
              </w:rPr>
            </w:pPr>
            <w:r w:rsidRPr="001B7C50">
              <w:rPr>
                <w:lang w:eastAsia="fr-FR"/>
              </w:rPr>
              <w:t>&gt; StreamGateInstanceID</w:t>
            </w:r>
          </w:p>
        </w:tc>
        <w:tc>
          <w:tcPr>
            <w:tcW w:w="709" w:type="dxa"/>
            <w:shd w:val="clear" w:color="auto" w:fill="auto"/>
          </w:tcPr>
          <w:p w14:paraId="1C31B731"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A4D9FA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EF3979F" w14:textId="77777777" w:rsidR="00A84CD4" w:rsidRPr="001B7C50" w:rsidRDefault="00A84CD4" w:rsidP="00A84CD4">
            <w:pPr>
              <w:pStyle w:val="TAC"/>
              <w:rPr>
                <w:lang w:eastAsia="fr-FR"/>
              </w:rPr>
            </w:pPr>
            <w:r w:rsidRPr="001B7C50">
              <w:rPr>
                <w:lang w:eastAsia="fr-FR"/>
              </w:rPr>
              <w:t>RW</w:t>
            </w:r>
          </w:p>
        </w:tc>
        <w:tc>
          <w:tcPr>
            <w:tcW w:w="1338" w:type="dxa"/>
          </w:tcPr>
          <w:p w14:paraId="0629F6FF" w14:textId="674BC2DA" w:rsidR="00A84CD4" w:rsidRPr="001B7C50" w:rsidRDefault="00A84CD4" w:rsidP="00A84CD4">
            <w:pPr>
              <w:pStyle w:val="TAC"/>
              <w:rPr>
                <w:lang w:eastAsia="fr-FR"/>
              </w:rPr>
            </w:pPr>
            <w:r w:rsidRPr="001B7C50">
              <w:t>-</w:t>
            </w:r>
          </w:p>
        </w:tc>
        <w:tc>
          <w:tcPr>
            <w:tcW w:w="2126" w:type="dxa"/>
            <w:shd w:val="clear" w:color="auto" w:fill="auto"/>
          </w:tcPr>
          <w:p w14:paraId="720C9E8D" w14:textId="56C607E6" w:rsidR="00A84CD4" w:rsidRPr="001B7C50" w:rsidRDefault="00A84CD4" w:rsidP="00A84CD4">
            <w:pPr>
              <w:pStyle w:val="TAC"/>
              <w:rPr>
                <w:lang w:eastAsia="fr-FR"/>
              </w:rPr>
            </w:pPr>
            <w:r w:rsidRPr="001B7C50">
              <w:rPr>
                <w:lang w:eastAsia="fr-FR"/>
              </w:rPr>
              <w:t>IEEE Std 802.1Q [98] Table 12-32</w:t>
            </w:r>
          </w:p>
        </w:tc>
      </w:tr>
      <w:tr w:rsidR="00A84CD4" w:rsidRPr="001B7C50" w14:paraId="3F6CB066" w14:textId="77777777" w:rsidTr="008546A1">
        <w:trPr>
          <w:cantSplit/>
          <w:jc w:val="center"/>
        </w:trPr>
        <w:tc>
          <w:tcPr>
            <w:tcW w:w="3735" w:type="dxa"/>
            <w:shd w:val="clear" w:color="auto" w:fill="auto"/>
          </w:tcPr>
          <w:p w14:paraId="4602B1D4" w14:textId="77777777" w:rsidR="00A84CD4" w:rsidRPr="001B7C50" w:rsidRDefault="00A84CD4" w:rsidP="00A84CD4">
            <w:pPr>
              <w:pStyle w:val="TAL"/>
              <w:rPr>
                <w:bCs/>
              </w:rPr>
            </w:pPr>
            <w:r w:rsidRPr="001B7C50">
              <w:rPr>
                <w:bCs/>
              </w:rPr>
              <w:t>Stream Gate Instance Table</w:t>
            </w:r>
          </w:p>
          <w:p w14:paraId="706CE1E3" w14:textId="77777777" w:rsidR="00A84CD4" w:rsidRPr="001B7C50" w:rsidRDefault="00A84CD4" w:rsidP="00A84CD4">
            <w:pPr>
              <w:pStyle w:val="TAL"/>
              <w:rPr>
                <w:lang w:eastAsia="fr-FR"/>
              </w:rPr>
            </w:pPr>
            <w:r w:rsidRPr="001B7C50">
              <w:rPr>
                <w:bCs/>
              </w:rPr>
              <w:t>(NOTE 9)</w:t>
            </w:r>
          </w:p>
        </w:tc>
        <w:tc>
          <w:tcPr>
            <w:tcW w:w="709" w:type="dxa"/>
            <w:shd w:val="clear" w:color="auto" w:fill="auto"/>
          </w:tcPr>
          <w:p w14:paraId="1C22B36F" w14:textId="77777777" w:rsidR="00A84CD4" w:rsidRPr="001B7C50" w:rsidRDefault="00A84CD4" w:rsidP="00A84CD4">
            <w:pPr>
              <w:pStyle w:val="TAC"/>
              <w:rPr>
                <w:lang w:eastAsia="fr-FR"/>
              </w:rPr>
            </w:pPr>
          </w:p>
        </w:tc>
        <w:tc>
          <w:tcPr>
            <w:tcW w:w="708" w:type="dxa"/>
            <w:shd w:val="clear" w:color="auto" w:fill="auto"/>
          </w:tcPr>
          <w:p w14:paraId="7A4A6770" w14:textId="77777777" w:rsidR="00A84CD4" w:rsidRPr="001B7C50" w:rsidRDefault="00A84CD4" w:rsidP="00A84CD4">
            <w:pPr>
              <w:pStyle w:val="TAC"/>
              <w:rPr>
                <w:lang w:eastAsia="fr-FR"/>
              </w:rPr>
            </w:pPr>
          </w:p>
        </w:tc>
        <w:tc>
          <w:tcPr>
            <w:tcW w:w="1418" w:type="dxa"/>
            <w:shd w:val="clear" w:color="auto" w:fill="auto"/>
          </w:tcPr>
          <w:p w14:paraId="136F23C9" w14:textId="77777777" w:rsidR="00A84CD4" w:rsidRPr="001B7C50" w:rsidRDefault="00A84CD4" w:rsidP="00A84CD4">
            <w:pPr>
              <w:pStyle w:val="TAC"/>
              <w:rPr>
                <w:lang w:eastAsia="fr-FR"/>
              </w:rPr>
            </w:pPr>
          </w:p>
        </w:tc>
        <w:tc>
          <w:tcPr>
            <w:tcW w:w="1338" w:type="dxa"/>
          </w:tcPr>
          <w:p w14:paraId="6869005C" w14:textId="77777777" w:rsidR="00A84CD4" w:rsidRPr="001B7C50" w:rsidRDefault="00A84CD4" w:rsidP="00A84CD4">
            <w:pPr>
              <w:pStyle w:val="TAC"/>
            </w:pPr>
          </w:p>
        </w:tc>
        <w:tc>
          <w:tcPr>
            <w:tcW w:w="2126" w:type="dxa"/>
            <w:shd w:val="clear" w:color="auto" w:fill="auto"/>
          </w:tcPr>
          <w:p w14:paraId="29BC7F4F" w14:textId="12F55275" w:rsidR="00A84CD4" w:rsidRPr="001B7C50" w:rsidRDefault="00A84CD4" w:rsidP="00A84CD4">
            <w:pPr>
              <w:pStyle w:val="TAC"/>
              <w:rPr>
                <w:lang w:eastAsia="fr-FR"/>
              </w:rPr>
            </w:pPr>
            <w:r w:rsidRPr="001B7C50">
              <w:t>IEEE Std 802.1Q [98] Table 12-33</w:t>
            </w:r>
          </w:p>
        </w:tc>
      </w:tr>
      <w:tr w:rsidR="00A84CD4" w:rsidRPr="001B7C50" w14:paraId="1948322D" w14:textId="77777777" w:rsidTr="008546A1">
        <w:trPr>
          <w:cantSplit/>
          <w:jc w:val="center"/>
        </w:trPr>
        <w:tc>
          <w:tcPr>
            <w:tcW w:w="3735" w:type="dxa"/>
            <w:shd w:val="clear" w:color="auto" w:fill="auto"/>
          </w:tcPr>
          <w:p w14:paraId="47B80375" w14:textId="70F98BC8" w:rsidR="00A84CD4" w:rsidRPr="001B7C50" w:rsidRDefault="00A84CD4" w:rsidP="00A84CD4">
            <w:pPr>
              <w:pStyle w:val="TAL"/>
              <w:rPr>
                <w:bCs/>
              </w:rPr>
            </w:pPr>
            <w:r w:rsidRPr="001B7C50">
              <w:rPr>
                <w:bCs/>
              </w:rPr>
              <w:t>StreamGateInstanceIndex</w:t>
            </w:r>
          </w:p>
        </w:tc>
        <w:tc>
          <w:tcPr>
            <w:tcW w:w="709" w:type="dxa"/>
            <w:shd w:val="clear" w:color="auto" w:fill="auto"/>
          </w:tcPr>
          <w:p w14:paraId="79698780"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60803E32"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32DEF861" w14:textId="6AC92CAC" w:rsidR="00A84CD4" w:rsidRPr="001B7C50" w:rsidRDefault="00A84CD4" w:rsidP="00A84CD4">
            <w:pPr>
              <w:pStyle w:val="TAC"/>
              <w:rPr>
                <w:lang w:eastAsia="fr-FR"/>
              </w:rPr>
            </w:pPr>
            <w:r w:rsidRPr="001B7C50">
              <w:rPr>
                <w:lang w:eastAsia="fr-FR"/>
              </w:rPr>
              <w:t>RW</w:t>
            </w:r>
          </w:p>
        </w:tc>
        <w:tc>
          <w:tcPr>
            <w:tcW w:w="1338" w:type="dxa"/>
          </w:tcPr>
          <w:p w14:paraId="68588825" w14:textId="60C7AF7A" w:rsidR="00A84CD4" w:rsidRPr="001B7C50" w:rsidRDefault="00A84CD4" w:rsidP="00A84CD4">
            <w:pPr>
              <w:pStyle w:val="TAC"/>
            </w:pPr>
            <w:r w:rsidRPr="001B7C50">
              <w:t>-</w:t>
            </w:r>
          </w:p>
        </w:tc>
        <w:tc>
          <w:tcPr>
            <w:tcW w:w="2126" w:type="dxa"/>
            <w:shd w:val="clear" w:color="auto" w:fill="auto"/>
          </w:tcPr>
          <w:p w14:paraId="2EEB7084" w14:textId="1F3FA98F" w:rsidR="00A84CD4" w:rsidRPr="001B7C50" w:rsidRDefault="00A84CD4" w:rsidP="00A84CD4">
            <w:pPr>
              <w:pStyle w:val="TAC"/>
            </w:pPr>
            <w:r w:rsidRPr="001B7C50">
              <w:t>IEEE Std 802.1Q [98] Table 12-33</w:t>
            </w:r>
          </w:p>
        </w:tc>
      </w:tr>
      <w:tr w:rsidR="00A84CD4" w:rsidRPr="001B7C50" w14:paraId="030B3054" w14:textId="77777777" w:rsidTr="008546A1">
        <w:trPr>
          <w:cantSplit/>
          <w:jc w:val="center"/>
        </w:trPr>
        <w:tc>
          <w:tcPr>
            <w:tcW w:w="3735" w:type="dxa"/>
            <w:shd w:val="clear" w:color="auto" w:fill="auto"/>
          </w:tcPr>
          <w:p w14:paraId="01B9A0FF" w14:textId="77777777" w:rsidR="00A84CD4" w:rsidRPr="001B7C50" w:rsidRDefault="00A84CD4" w:rsidP="00A84CD4">
            <w:pPr>
              <w:pStyle w:val="TAL"/>
              <w:rPr>
                <w:bCs/>
              </w:rPr>
            </w:pPr>
            <w:r w:rsidRPr="001B7C50">
              <w:rPr>
                <w:lang w:eastAsia="fr-FR"/>
              </w:rPr>
              <w:t>PSFPAdminBaseTime</w:t>
            </w:r>
          </w:p>
        </w:tc>
        <w:tc>
          <w:tcPr>
            <w:tcW w:w="709" w:type="dxa"/>
            <w:shd w:val="clear" w:color="auto" w:fill="auto"/>
          </w:tcPr>
          <w:p w14:paraId="49621667"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53023700"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1704D3B8" w14:textId="77777777" w:rsidR="00A84CD4" w:rsidRPr="001B7C50" w:rsidRDefault="00A84CD4" w:rsidP="00A84CD4">
            <w:pPr>
              <w:pStyle w:val="TAC"/>
              <w:rPr>
                <w:lang w:eastAsia="fr-FR"/>
              </w:rPr>
            </w:pPr>
            <w:r w:rsidRPr="001B7C50">
              <w:rPr>
                <w:lang w:eastAsia="fr-FR"/>
              </w:rPr>
              <w:t>RW</w:t>
            </w:r>
          </w:p>
        </w:tc>
        <w:tc>
          <w:tcPr>
            <w:tcW w:w="1338" w:type="dxa"/>
          </w:tcPr>
          <w:p w14:paraId="733B14F0" w14:textId="0E9D753E" w:rsidR="00A84CD4" w:rsidRPr="001B7C50" w:rsidRDefault="00A84CD4" w:rsidP="00A84CD4">
            <w:pPr>
              <w:pStyle w:val="TAC"/>
              <w:rPr>
                <w:lang w:eastAsia="fr-FR"/>
              </w:rPr>
            </w:pPr>
            <w:r w:rsidRPr="001B7C50">
              <w:t>-</w:t>
            </w:r>
          </w:p>
        </w:tc>
        <w:tc>
          <w:tcPr>
            <w:tcW w:w="2126" w:type="dxa"/>
            <w:shd w:val="clear" w:color="auto" w:fill="auto"/>
          </w:tcPr>
          <w:p w14:paraId="2F3AEFB8" w14:textId="276BF24C" w:rsidR="00A84CD4" w:rsidRPr="001B7C50" w:rsidRDefault="00A84CD4" w:rsidP="00A84CD4">
            <w:pPr>
              <w:pStyle w:val="TAC"/>
            </w:pPr>
            <w:r w:rsidRPr="001B7C50">
              <w:rPr>
                <w:lang w:eastAsia="fr-FR"/>
              </w:rPr>
              <w:t>IEEE Std 802.1Q [98] Table 12-33</w:t>
            </w:r>
          </w:p>
        </w:tc>
      </w:tr>
      <w:tr w:rsidR="00A84CD4" w:rsidRPr="001B7C50" w14:paraId="0A7BBEED" w14:textId="77777777" w:rsidTr="008546A1">
        <w:trPr>
          <w:cantSplit/>
          <w:jc w:val="center"/>
        </w:trPr>
        <w:tc>
          <w:tcPr>
            <w:tcW w:w="3735" w:type="dxa"/>
            <w:shd w:val="clear" w:color="auto" w:fill="auto"/>
          </w:tcPr>
          <w:p w14:paraId="5F49A8C2" w14:textId="77777777" w:rsidR="00A84CD4" w:rsidRPr="001B7C50" w:rsidRDefault="00A84CD4" w:rsidP="00A84CD4">
            <w:pPr>
              <w:pStyle w:val="TAL"/>
              <w:rPr>
                <w:lang w:eastAsia="fr-FR"/>
              </w:rPr>
            </w:pPr>
            <w:r w:rsidRPr="001B7C50">
              <w:rPr>
                <w:lang w:eastAsia="fr-FR"/>
              </w:rPr>
              <w:t>PSFPAdminControlList</w:t>
            </w:r>
          </w:p>
        </w:tc>
        <w:tc>
          <w:tcPr>
            <w:tcW w:w="709" w:type="dxa"/>
            <w:shd w:val="clear" w:color="auto" w:fill="auto"/>
          </w:tcPr>
          <w:p w14:paraId="27DBF4B2"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3C470F74"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0D28B73A" w14:textId="77777777" w:rsidR="00A84CD4" w:rsidRPr="001B7C50" w:rsidRDefault="00A84CD4" w:rsidP="00A84CD4">
            <w:pPr>
              <w:pStyle w:val="TAC"/>
              <w:rPr>
                <w:lang w:eastAsia="fr-FR"/>
              </w:rPr>
            </w:pPr>
            <w:r w:rsidRPr="001B7C50">
              <w:rPr>
                <w:lang w:eastAsia="fr-FR"/>
              </w:rPr>
              <w:t>RW</w:t>
            </w:r>
          </w:p>
        </w:tc>
        <w:tc>
          <w:tcPr>
            <w:tcW w:w="1338" w:type="dxa"/>
          </w:tcPr>
          <w:p w14:paraId="43434240" w14:textId="3A10710D" w:rsidR="00A84CD4" w:rsidRPr="001B7C50" w:rsidRDefault="00A84CD4" w:rsidP="00A84CD4">
            <w:pPr>
              <w:pStyle w:val="TAC"/>
              <w:rPr>
                <w:lang w:eastAsia="fr-FR"/>
              </w:rPr>
            </w:pPr>
            <w:r w:rsidRPr="001B7C50">
              <w:t>-</w:t>
            </w:r>
          </w:p>
        </w:tc>
        <w:tc>
          <w:tcPr>
            <w:tcW w:w="2126" w:type="dxa"/>
            <w:shd w:val="clear" w:color="auto" w:fill="auto"/>
          </w:tcPr>
          <w:p w14:paraId="6E09D6A1" w14:textId="3C9F3865" w:rsidR="00A84CD4" w:rsidRPr="001B7C50" w:rsidRDefault="00A84CD4" w:rsidP="00A84CD4">
            <w:pPr>
              <w:pStyle w:val="TAC"/>
              <w:rPr>
                <w:lang w:eastAsia="fr-FR"/>
              </w:rPr>
            </w:pPr>
            <w:r w:rsidRPr="001B7C50">
              <w:rPr>
                <w:lang w:eastAsia="fr-FR"/>
              </w:rPr>
              <w:t>IEEE Std 802.1Q [98] Table 12-33</w:t>
            </w:r>
          </w:p>
        </w:tc>
      </w:tr>
      <w:tr w:rsidR="00A84CD4" w:rsidRPr="001B7C50" w14:paraId="711F02D6" w14:textId="77777777" w:rsidTr="008546A1">
        <w:trPr>
          <w:cantSplit/>
          <w:jc w:val="center"/>
        </w:trPr>
        <w:tc>
          <w:tcPr>
            <w:tcW w:w="3735" w:type="dxa"/>
            <w:shd w:val="clear" w:color="auto" w:fill="auto"/>
          </w:tcPr>
          <w:p w14:paraId="485834E2" w14:textId="77777777" w:rsidR="00A84CD4" w:rsidRPr="001B7C50" w:rsidRDefault="00A84CD4" w:rsidP="00A84CD4">
            <w:pPr>
              <w:pStyle w:val="TAL"/>
              <w:rPr>
                <w:lang w:eastAsia="fr-FR"/>
              </w:rPr>
            </w:pPr>
            <w:r w:rsidRPr="001B7C50">
              <w:rPr>
                <w:lang w:eastAsia="fr-FR"/>
              </w:rPr>
              <w:t>PSFPAdminCycleTime</w:t>
            </w:r>
          </w:p>
        </w:tc>
        <w:tc>
          <w:tcPr>
            <w:tcW w:w="709" w:type="dxa"/>
            <w:shd w:val="clear" w:color="auto" w:fill="auto"/>
          </w:tcPr>
          <w:p w14:paraId="7AF1911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205770FA"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5595F006" w14:textId="77777777" w:rsidR="00A84CD4" w:rsidRPr="001B7C50" w:rsidRDefault="00A84CD4" w:rsidP="00A84CD4">
            <w:pPr>
              <w:pStyle w:val="TAC"/>
              <w:rPr>
                <w:lang w:eastAsia="fr-FR"/>
              </w:rPr>
            </w:pPr>
            <w:r w:rsidRPr="001B7C50">
              <w:rPr>
                <w:lang w:eastAsia="fr-FR"/>
              </w:rPr>
              <w:t>RW</w:t>
            </w:r>
          </w:p>
        </w:tc>
        <w:tc>
          <w:tcPr>
            <w:tcW w:w="1338" w:type="dxa"/>
          </w:tcPr>
          <w:p w14:paraId="79756655" w14:textId="704608B0" w:rsidR="00A84CD4" w:rsidRPr="001B7C50" w:rsidRDefault="00A84CD4" w:rsidP="00A84CD4">
            <w:pPr>
              <w:pStyle w:val="TAC"/>
              <w:rPr>
                <w:lang w:eastAsia="fr-FR"/>
              </w:rPr>
            </w:pPr>
            <w:r w:rsidRPr="001B7C50">
              <w:t>-</w:t>
            </w:r>
          </w:p>
        </w:tc>
        <w:tc>
          <w:tcPr>
            <w:tcW w:w="2126" w:type="dxa"/>
            <w:shd w:val="clear" w:color="auto" w:fill="auto"/>
          </w:tcPr>
          <w:p w14:paraId="742601C6" w14:textId="065156A3" w:rsidR="00A84CD4" w:rsidRPr="001B7C50" w:rsidRDefault="00A84CD4" w:rsidP="00A84CD4">
            <w:pPr>
              <w:pStyle w:val="TAC"/>
              <w:rPr>
                <w:lang w:eastAsia="fr-FR"/>
              </w:rPr>
            </w:pPr>
            <w:r w:rsidRPr="001B7C50">
              <w:rPr>
                <w:lang w:eastAsia="fr-FR"/>
              </w:rPr>
              <w:t>IEEE Std 802.1Q [98] Table 12-33</w:t>
            </w:r>
          </w:p>
        </w:tc>
      </w:tr>
      <w:tr w:rsidR="00A84CD4" w:rsidRPr="001B7C50" w14:paraId="322899DE" w14:textId="77777777" w:rsidTr="008546A1">
        <w:trPr>
          <w:cantSplit/>
          <w:jc w:val="center"/>
        </w:trPr>
        <w:tc>
          <w:tcPr>
            <w:tcW w:w="3735" w:type="dxa"/>
            <w:shd w:val="clear" w:color="auto" w:fill="auto"/>
          </w:tcPr>
          <w:p w14:paraId="4DBCB9F6" w14:textId="77777777" w:rsidR="00A84CD4" w:rsidRPr="001B7C50" w:rsidRDefault="00A84CD4" w:rsidP="00A84CD4">
            <w:pPr>
              <w:pStyle w:val="TAL"/>
              <w:rPr>
                <w:lang w:eastAsia="fr-FR"/>
              </w:rPr>
            </w:pPr>
            <w:r w:rsidRPr="001B7C50">
              <w:rPr>
                <w:lang w:eastAsia="fr-FR"/>
              </w:rPr>
              <w:t>PSFPTickGranularity</w:t>
            </w:r>
          </w:p>
        </w:tc>
        <w:tc>
          <w:tcPr>
            <w:tcW w:w="709" w:type="dxa"/>
            <w:shd w:val="clear" w:color="auto" w:fill="auto"/>
          </w:tcPr>
          <w:p w14:paraId="5C36F3B3"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432FF1FE"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2163808E" w14:textId="77777777" w:rsidR="00A84CD4" w:rsidRPr="001B7C50" w:rsidRDefault="00A84CD4" w:rsidP="00A84CD4">
            <w:pPr>
              <w:pStyle w:val="TAC"/>
              <w:rPr>
                <w:lang w:eastAsia="fr-FR"/>
              </w:rPr>
            </w:pPr>
            <w:r w:rsidRPr="001B7C50">
              <w:rPr>
                <w:lang w:eastAsia="fr-FR"/>
              </w:rPr>
              <w:t>R</w:t>
            </w:r>
          </w:p>
        </w:tc>
        <w:tc>
          <w:tcPr>
            <w:tcW w:w="1338" w:type="dxa"/>
          </w:tcPr>
          <w:p w14:paraId="6501C3B1" w14:textId="2031851C" w:rsidR="00A84CD4" w:rsidRPr="001B7C50" w:rsidRDefault="00A84CD4" w:rsidP="00A84CD4">
            <w:pPr>
              <w:pStyle w:val="TAC"/>
              <w:rPr>
                <w:lang w:eastAsia="fr-FR"/>
              </w:rPr>
            </w:pPr>
            <w:r w:rsidRPr="001B7C50">
              <w:t>-</w:t>
            </w:r>
          </w:p>
        </w:tc>
        <w:tc>
          <w:tcPr>
            <w:tcW w:w="2126" w:type="dxa"/>
            <w:shd w:val="clear" w:color="auto" w:fill="auto"/>
          </w:tcPr>
          <w:p w14:paraId="014794EB" w14:textId="27E3B0C8" w:rsidR="00A84CD4" w:rsidRPr="001B7C50" w:rsidRDefault="00A84CD4" w:rsidP="00A84CD4">
            <w:pPr>
              <w:pStyle w:val="TAC"/>
              <w:rPr>
                <w:lang w:eastAsia="fr-FR"/>
              </w:rPr>
            </w:pPr>
            <w:r w:rsidRPr="001B7C50">
              <w:rPr>
                <w:lang w:eastAsia="fr-FR"/>
              </w:rPr>
              <w:t>IEEE Std 802.1Q [98] Table 12-33</w:t>
            </w:r>
          </w:p>
        </w:tc>
      </w:tr>
      <w:tr w:rsidR="00A84CD4" w:rsidRPr="001B7C50" w14:paraId="53E08FB8" w14:textId="77777777" w:rsidTr="00D71CD8">
        <w:trPr>
          <w:cantSplit/>
          <w:jc w:val="center"/>
        </w:trPr>
        <w:tc>
          <w:tcPr>
            <w:tcW w:w="3735" w:type="dxa"/>
            <w:shd w:val="clear" w:color="auto" w:fill="auto"/>
          </w:tcPr>
          <w:p w14:paraId="6CA047B9" w14:textId="21078C6B" w:rsidR="00A84CD4" w:rsidRPr="001B7C50" w:rsidRDefault="00A84CD4" w:rsidP="00A84CD4">
            <w:pPr>
              <w:pStyle w:val="TAL"/>
              <w:rPr>
                <w:lang w:eastAsia="fr-FR"/>
              </w:rPr>
            </w:pPr>
            <w:r w:rsidRPr="001B7C50">
              <w:rPr>
                <w:lang w:eastAsia="fr-FR"/>
              </w:rPr>
              <w:t>PSFPAdminCycleTimeExtension</w:t>
            </w:r>
          </w:p>
        </w:tc>
        <w:tc>
          <w:tcPr>
            <w:tcW w:w="709" w:type="dxa"/>
            <w:shd w:val="clear" w:color="auto" w:fill="auto"/>
          </w:tcPr>
          <w:p w14:paraId="5BEC7B6B" w14:textId="77777777" w:rsidR="00A84CD4" w:rsidRPr="001B7C50" w:rsidRDefault="00A84CD4" w:rsidP="00A84CD4">
            <w:pPr>
              <w:pStyle w:val="TAC"/>
              <w:rPr>
                <w:lang w:eastAsia="fr-FR"/>
              </w:rPr>
            </w:pPr>
            <w:r w:rsidRPr="001B7C50">
              <w:rPr>
                <w:lang w:eastAsia="fr-FR"/>
              </w:rPr>
              <w:t>X</w:t>
            </w:r>
          </w:p>
        </w:tc>
        <w:tc>
          <w:tcPr>
            <w:tcW w:w="708" w:type="dxa"/>
            <w:shd w:val="clear" w:color="auto" w:fill="auto"/>
          </w:tcPr>
          <w:p w14:paraId="1A47A857" w14:textId="77777777"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1DDBB" w14:textId="77777777" w:rsidR="00A84CD4" w:rsidRPr="001B7C50" w:rsidRDefault="00A84CD4" w:rsidP="00A84CD4">
            <w:pPr>
              <w:pStyle w:val="TAC"/>
              <w:rPr>
                <w:lang w:eastAsia="fr-FR"/>
              </w:rPr>
            </w:pPr>
            <w:r w:rsidRPr="001B7C50">
              <w:rPr>
                <w:lang w:eastAsia="fr-FR"/>
              </w:rPr>
              <w:t>R</w:t>
            </w:r>
          </w:p>
        </w:tc>
        <w:tc>
          <w:tcPr>
            <w:tcW w:w="1338" w:type="dxa"/>
          </w:tcPr>
          <w:p w14:paraId="2A743DC1" w14:textId="77777777" w:rsidR="00A84CD4" w:rsidRPr="001B7C50" w:rsidRDefault="00A84CD4" w:rsidP="00A84CD4">
            <w:pPr>
              <w:pStyle w:val="TAC"/>
              <w:rPr>
                <w:lang w:eastAsia="fr-FR"/>
              </w:rPr>
            </w:pPr>
            <w:r w:rsidRPr="001B7C50">
              <w:t>-</w:t>
            </w:r>
          </w:p>
        </w:tc>
        <w:tc>
          <w:tcPr>
            <w:tcW w:w="2126" w:type="dxa"/>
            <w:shd w:val="clear" w:color="auto" w:fill="auto"/>
          </w:tcPr>
          <w:p w14:paraId="4871E164" w14:textId="77777777" w:rsidR="00A84CD4" w:rsidRPr="001B7C50" w:rsidRDefault="00A84CD4" w:rsidP="00A84CD4">
            <w:pPr>
              <w:pStyle w:val="TAC"/>
              <w:rPr>
                <w:lang w:eastAsia="fr-FR"/>
              </w:rPr>
            </w:pPr>
            <w:r w:rsidRPr="001B7C50">
              <w:rPr>
                <w:lang w:eastAsia="fr-FR"/>
              </w:rPr>
              <w:t>IEEE Std 802.1Q [98] Table 12-33</w:t>
            </w:r>
          </w:p>
        </w:tc>
      </w:tr>
      <w:tr w:rsidR="00A84CD4" w:rsidRPr="001B7C50" w14:paraId="0A61C9AF" w14:textId="77777777" w:rsidTr="008546A1">
        <w:trPr>
          <w:cantSplit/>
          <w:jc w:val="center"/>
        </w:trPr>
        <w:tc>
          <w:tcPr>
            <w:tcW w:w="3735" w:type="dxa"/>
            <w:shd w:val="clear" w:color="auto" w:fill="auto"/>
          </w:tcPr>
          <w:p w14:paraId="3703C049" w14:textId="55D52756" w:rsidR="00A84CD4" w:rsidRPr="001B7C50" w:rsidRDefault="00A84CD4" w:rsidP="00A84CD4">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A84CD4" w:rsidRPr="001B7C50" w:rsidRDefault="00A84CD4" w:rsidP="00A84CD4">
            <w:pPr>
              <w:pStyle w:val="TAC"/>
              <w:rPr>
                <w:lang w:eastAsia="fr-FR"/>
              </w:rPr>
            </w:pPr>
          </w:p>
        </w:tc>
        <w:tc>
          <w:tcPr>
            <w:tcW w:w="708" w:type="dxa"/>
            <w:shd w:val="clear" w:color="auto" w:fill="auto"/>
          </w:tcPr>
          <w:p w14:paraId="30F6E266" w14:textId="77777777" w:rsidR="00A84CD4" w:rsidRPr="001B7C50" w:rsidRDefault="00A84CD4" w:rsidP="00A84CD4">
            <w:pPr>
              <w:pStyle w:val="TAC"/>
              <w:rPr>
                <w:lang w:eastAsia="fr-FR"/>
              </w:rPr>
            </w:pPr>
          </w:p>
        </w:tc>
        <w:tc>
          <w:tcPr>
            <w:tcW w:w="1418" w:type="dxa"/>
            <w:shd w:val="clear" w:color="auto" w:fill="auto"/>
          </w:tcPr>
          <w:p w14:paraId="0A582598" w14:textId="77777777" w:rsidR="00A84CD4" w:rsidRPr="001B7C50" w:rsidRDefault="00A84CD4" w:rsidP="00A84CD4">
            <w:pPr>
              <w:pStyle w:val="TAC"/>
              <w:rPr>
                <w:lang w:eastAsia="fr-FR"/>
              </w:rPr>
            </w:pPr>
          </w:p>
        </w:tc>
        <w:tc>
          <w:tcPr>
            <w:tcW w:w="1338" w:type="dxa"/>
          </w:tcPr>
          <w:p w14:paraId="6CF5A3D6" w14:textId="77777777" w:rsidR="00A84CD4" w:rsidRPr="001B7C50" w:rsidRDefault="00A84CD4" w:rsidP="00A84CD4">
            <w:pPr>
              <w:pStyle w:val="TAC"/>
              <w:rPr>
                <w:lang w:eastAsia="fr-FR"/>
              </w:rPr>
            </w:pPr>
          </w:p>
        </w:tc>
        <w:tc>
          <w:tcPr>
            <w:tcW w:w="2126" w:type="dxa"/>
            <w:shd w:val="clear" w:color="auto" w:fill="auto"/>
          </w:tcPr>
          <w:p w14:paraId="72A6F715" w14:textId="0FBD51BE" w:rsidR="00A84CD4" w:rsidRPr="001B7C50" w:rsidRDefault="00A84CD4" w:rsidP="00A84CD4">
            <w:pPr>
              <w:pStyle w:val="TAC"/>
              <w:rPr>
                <w:lang w:eastAsia="fr-FR"/>
              </w:rPr>
            </w:pPr>
          </w:p>
        </w:tc>
      </w:tr>
      <w:tr w:rsidR="00A84CD4" w:rsidRPr="001B7C50" w14:paraId="7D243B6F" w14:textId="77777777" w:rsidTr="008546A1">
        <w:trPr>
          <w:cantSplit/>
          <w:jc w:val="center"/>
        </w:trPr>
        <w:tc>
          <w:tcPr>
            <w:tcW w:w="3735" w:type="dxa"/>
            <w:shd w:val="clear" w:color="auto" w:fill="auto"/>
          </w:tcPr>
          <w:p w14:paraId="5E2D611B" w14:textId="4E5317FF" w:rsidR="00A84CD4" w:rsidRPr="001B7C50" w:rsidRDefault="00A84CD4" w:rsidP="00A84CD4">
            <w:pPr>
              <w:pStyle w:val="TAL"/>
              <w:rPr>
                <w:lang w:eastAsia="fr-FR"/>
              </w:rPr>
            </w:pPr>
            <w:r w:rsidRPr="001B7C50">
              <w:rPr>
                <w:lang w:eastAsia="fr-FR"/>
              </w:rPr>
              <w:t>TSN Time domain number (NOTE 24)</w:t>
            </w:r>
          </w:p>
        </w:tc>
        <w:tc>
          <w:tcPr>
            <w:tcW w:w="709" w:type="dxa"/>
            <w:shd w:val="clear" w:color="auto" w:fill="auto"/>
          </w:tcPr>
          <w:p w14:paraId="0DF33BAD" w14:textId="55D0E284" w:rsidR="00A84CD4" w:rsidRPr="001B7C50" w:rsidRDefault="00A84CD4" w:rsidP="00A84CD4">
            <w:pPr>
              <w:pStyle w:val="TAC"/>
              <w:rPr>
                <w:lang w:eastAsia="fr-FR"/>
              </w:rPr>
            </w:pPr>
            <w:r w:rsidRPr="001B7C50">
              <w:rPr>
                <w:lang w:eastAsia="fr-FR"/>
              </w:rPr>
              <w:t>X</w:t>
            </w:r>
          </w:p>
        </w:tc>
        <w:tc>
          <w:tcPr>
            <w:tcW w:w="708" w:type="dxa"/>
            <w:shd w:val="clear" w:color="auto" w:fill="auto"/>
          </w:tcPr>
          <w:p w14:paraId="474520C8" w14:textId="498ECA7A" w:rsidR="00A84CD4" w:rsidRPr="001B7C50" w:rsidRDefault="00A84CD4" w:rsidP="00A84CD4">
            <w:pPr>
              <w:pStyle w:val="TAC"/>
              <w:rPr>
                <w:lang w:eastAsia="fr-FR"/>
              </w:rPr>
            </w:pPr>
            <w:r w:rsidRPr="001B7C50">
              <w:rPr>
                <w:lang w:eastAsia="fr-FR"/>
              </w:rPr>
              <w:t>X</w:t>
            </w:r>
          </w:p>
        </w:tc>
        <w:tc>
          <w:tcPr>
            <w:tcW w:w="1418" w:type="dxa"/>
            <w:shd w:val="clear" w:color="auto" w:fill="auto"/>
          </w:tcPr>
          <w:p w14:paraId="420776B1" w14:textId="05FA9313" w:rsidR="00A84CD4" w:rsidRPr="001B7C50" w:rsidRDefault="00A84CD4" w:rsidP="00A84CD4">
            <w:pPr>
              <w:pStyle w:val="TAC"/>
              <w:rPr>
                <w:lang w:eastAsia="fr-FR"/>
              </w:rPr>
            </w:pPr>
            <w:r w:rsidRPr="001B7C50">
              <w:rPr>
                <w:lang w:eastAsia="fr-FR"/>
              </w:rPr>
              <w:t>RW</w:t>
            </w:r>
          </w:p>
        </w:tc>
        <w:tc>
          <w:tcPr>
            <w:tcW w:w="1338" w:type="dxa"/>
          </w:tcPr>
          <w:p w14:paraId="33613C91" w14:textId="7208FE0B" w:rsidR="00A84CD4" w:rsidRPr="001B7C50" w:rsidRDefault="00A84CD4" w:rsidP="00A84CD4">
            <w:pPr>
              <w:pStyle w:val="TAC"/>
              <w:rPr>
                <w:lang w:eastAsia="fr-FR"/>
              </w:rPr>
            </w:pPr>
          </w:p>
        </w:tc>
        <w:tc>
          <w:tcPr>
            <w:tcW w:w="2126" w:type="dxa"/>
            <w:shd w:val="clear" w:color="auto" w:fill="auto"/>
          </w:tcPr>
          <w:p w14:paraId="345D5F78" w14:textId="77777777" w:rsidR="00A84CD4" w:rsidRPr="001B7C50" w:rsidRDefault="00A84CD4" w:rsidP="00A84CD4">
            <w:pPr>
              <w:pStyle w:val="TAC"/>
              <w:rPr>
                <w:lang w:eastAsia="fr-FR"/>
              </w:rPr>
            </w:pPr>
          </w:p>
        </w:tc>
      </w:tr>
      <w:tr w:rsidR="00A84CD4" w:rsidRPr="001B7C50" w14:paraId="5BF34DB0" w14:textId="77777777" w:rsidTr="008546A1">
        <w:trPr>
          <w:cantSplit/>
          <w:jc w:val="center"/>
        </w:trPr>
        <w:tc>
          <w:tcPr>
            <w:tcW w:w="3735" w:type="dxa"/>
            <w:shd w:val="clear" w:color="auto" w:fill="auto"/>
          </w:tcPr>
          <w:p w14:paraId="761E59EF" w14:textId="1FF84510" w:rsidR="00A84CD4" w:rsidRPr="001B7C50" w:rsidRDefault="00A84CD4" w:rsidP="00A84CD4">
            <w:pPr>
              <w:pStyle w:val="TAL"/>
              <w:rPr>
                <w:lang w:eastAsia="fr-FR"/>
              </w:rPr>
            </w:pPr>
            <w:r w:rsidRPr="001B7C50">
              <w:rPr>
                <w:lang w:eastAsia="fr-FR"/>
              </w:rPr>
              <w:t>Supported PTP instance types (NOTE 13)</w:t>
            </w:r>
          </w:p>
        </w:tc>
        <w:tc>
          <w:tcPr>
            <w:tcW w:w="709" w:type="dxa"/>
            <w:shd w:val="clear" w:color="auto" w:fill="auto"/>
          </w:tcPr>
          <w:p w14:paraId="056D22F5" w14:textId="127E2E6A" w:rsidR="00A84CD4" w:rsidRPr="001B7C50" w:rsidRDefault="00A84CD4" w:rsidP="00A84CD4">
            <w:pPr>
              <w:pStyle w:val="TAC"/>
              <w:rPr>
                <w:lang w:eastAsia="fr-FR"/>
              </w:rPr>
            </w:pPr>
            <w:r w:rsidRPr="001B7C50">
              <w:rPr>
                <w:lang w:eastAsia="fr-FR"/>
              </w:rPr>
              <w:t>X</w:t>
            </w:r>
          </w:p>
        </w:tc>
        <w:tc>
          <w:tcPr>
            <w:tcW w:w="708" w:type="dxa"/>
            <w:shd w:val="clear" w:color="auto" w:fill="auto"/>
          </w:tcPr>
          <w:p w14:paraId="46E2D1AB" w14:textId="77777777" w:rsidR="00A84CD4" w:rsidRPr="001B7C50" w:rsidRDefault="00A84CD4" w:rsidP="00A84CD4">
            <w:pPr>
              <w:pStyle w:val="TAC"/>
              <w:rPr>
                <w:lang w:eastAsia="fr-FR"/>
              </w:rPr>
            </w:pPr>
          </w:p>
        </w:tc>
        <w:tc>
          <w:tcPr>
            <w:tcW w:w="1418" w:type="dxa"/>
            <w:shd w:val="clear" w:color="auto" w:fill="auto"/>
          </w:tcPr>
          <w:p w14:paraId="06925D99" w14:textId="0DC74372" w:rsidR="00A84CD4" w:rsidRPr="001B7C50" w:rsidRDefault="00A84CD4" w:rsidP="00A84CD4">
            <w:pPr>
              <w:pStyle w:val="TAC"/>
              <w:rPr>
                <w:lang w:eastAsia="fr-FR"/>
              </w:rPr>
            </w:pPr>
            <w:r w:rsidRPr="001B7C50">
              <w:rPr>
                <w:lang w:eastAsia="fr-FR"/>
              </w:rPr>
              <w:t>R</w:t>
            </w:r>
          </w:p>
        </w:tc>
        <w:tc>
          <w:tcPr>
            <w:tcW w:w="1338" w:type="dxa"/>
          </w:tcPr>
          <w:p w14:paraId="2D72A749" w14:textId="0A131229" w:rsidR="00A84CD4" w:rsidRPr="001B7C50" w:rsidRDefault="00A84CD4" w:rsidP="00A84CD4">
            <w:pPr>
              <w:pStyle w:val="TAC"/>
              <w:rPr>
                <w:lang w:eastAsia="fr-FR"/>
              </w:rPr>
            </w:pPr>
            <w:r w:rsidRPr="001B7C50">
              <w:rPr>
                <w:lang w:eastAsia="fr-FR"/>
              </w:rPr>
              <w:t>R</w:t>
            </w:r>
          </w:p>
        </w:tc>
        <w:tc>
          <w:tcPr>
            <w:tcW w:w="2126" w:type="dxa"/>
            <w:shd w:val="clear" w:color="auto" w:fill="auto"/>
          </w:tcPr>
          <w:p w14:paraId="381D6D35" w14:textId="1031AEC7" w:rsidR="00A84CD4" w:rsidRPr="001B7C50" w:rsidRDefault="00A84CD4" w:rsidP="00A84CD4">
            <w:pPr>
              <w:pStyle w:val="TAC"/>
              <w:rPr>
                <w:lang w:eastAsia="fr-FR"/>
              </w:rPr>
            </w:pPr>
            <w:r w:rsidRPr="001B7C50">
              <w:rPr>
                <w:lang w:eastAsia="fr-FR"/>
              </w:rPr>
              <w:t>IEEE Std 1588 [126] clause 8.2.1.5.5</w:t>
            </w:r>
          </w:p>
        </w:tc>
      </w:tr>
      <w:tr w:rsidR="00A84CD4" w:rsidRPr="001B7C50" w14:paraId="4AC4100D" w14:textId="77777777" w:rsidTr="008546A1">
        <w:trPr>
          <w:cantSplit/>
          <w:jc w:val="center"/>
        </w:trPr>
        <w:tc>
          <w:tcPr>
            <w:tcW w:w="3735" w:type="dxa"/>
            <w:shd w:val="clear" w:color="auto" w:fill="auto"/>
          </w:tcPr>
          <w:p w14:paraId="68C12BD7" w14:textId="5EA892E5" w:rsidR="00A84CD4" w:rsidRPr="001B7C50" w:rsidRDefault="00A84CD4" w:rsidP="00A84CD4">
            <w:pPr>
              <w:pStyle w:val="TAL"/>
              <w:rPr>
                <w:lang w:eastAsia="fr-FR"/>
              </w:rPr>
            </w:pPr>
            <w:r w:rsidRPr="001B7C50">
              <w:rPr>
                <w:lang w:eastAsia="fr-FR"/>
              </w:rPr>
              <w:t>Supported transport types (NOTE 14)</w:t>
            </w:r>
          </w:p>
        </w:tc>
        <w:tc>
          <w:tcPr>
            <w:tcW w:w="709" w:type="dxa"/>
            <w:shd w:val="clear" w:color="auto" w:fill="auto"/>
          </w:tcPr>
          <w:p w14:paraId="55BBD91B" w14:textId="041842AC" w:rsidR="00A84CD4" w:rsidRPr="001B7C50" w:rsidRDefault="00A84CD4" w:rsidP="00A84CD4">
            <w:pPr>
              <w:pStyle w:val="TAC"/>
              <w:rPr>
                <w:lang w:eastAsia="fr-FR"/>
              </w:rPr>
            </w:pPr>
            <w:r w:rsidRPr="001B7C50">
              <w:rPr>
                <w:lang w:eastAsia="fr-FR"/>
              </w:rPr>
              <w:t>X</w:t>
            </w:r>
          </w:p>
        </w:tc>
        <w:tc>
          <w:tcPr>
            <w:tcW w:w="708" w:type="dxa"/>
            <w:shd w:val="clear" w:color="auto" w:fill="auto"/>
          </w:tcPr>
          <w:p w14:paraId="2284C045" w14:textId="77777777" w:rsidR="00A84CD4" w:rsidRPr="001B7C50" w:rsidRDefault="00A84CD4" w:rsidP="00A84CD4">
            <w:pPr>
              <w:pStyle w:val="TAC"/>
              <w:rPr>
                <w:lang w:eastAsia="fr-FR"/>
              </w:rPr>
            </w:pPr>
          </w:p>
        </w:tc>
        <w:tc>
          <w:tcPr>
            <w:tcW w:w="1418" w:type="dxa"/>
            <w:shd w:val="clear" w:color="auto" w:fill="auto"/>
          </w:tcPr>
          <w:p w14:paraId="59D0DA47" w14:textId="31C26E0B" w:rsidR="00A84CD4" w:rsidRPr="001B7C50" w:rsidRDefault="00A84CD4" w:rsidP="00A84CD4">
            <w:pPr>
              <w:pStyle w:val="TAC"/>
              <w:rPr>
                <w:lang w:eastAsia="fr-FR"/>
              </w:rPr>
            </w:pPr>
            <w:r w:rsidRPr="001B7C50">
              <w:rPr>
                <w:lang w:eastAsia="fr-FR"/>
              </w:rPr>
              <w:t>R</w:t>
            </w:r>
          </w:p>
        </w:tc>
        <w:tc>
          <w:tcPr>
            <w:tcW w:w="1338" w:type="dxa"/>
          </w:tcPr>
          <w:p w14:paraId="684D391E" w14:textId="18AC63F2" w:rsidR="00A84CD4" w:rsidRPr="001B7C50" w:rsidRDefault="00A84CD4" w:rsidP="00A84CD4">
            <w:pPr>
              <w:pStyle w:val="TAC"/>
              <w:rPr>
                <w:lang w:eastAsia="fr-FR"/>
              </w:rPr>
            </w:pPr>
            <w:r w:rsidRPr="001B7C50">
              <w:rPr>
                <w:lang w:eastAsia="fr-FR"/>
              </w:rPr>
              <w:t>R</w:t>
            </w:r>
          </w:p>
        </w:tc>
        <w:tc>
          <w:tcPr>
            <w:tcW w:w="2126" w:type="dxa"/>
            <w:shd w:val="clear" w:color="auto" w:fill="auto"/>
          </w:tcPr>
          <w:p w14:paraId="3C52AD03" w14:textId="22887716" w:rsidR="00A84CD4" w:rsidRPr="001B7C50" w:rsidRDefault="00A84CD4" w:rsidP="00A84CD4">
            <w:pPr>
              <w:pStyle w:val="TAC"/>
              <w:rPr>
                <w:lang w:eastAsia="fr-FR"/>
              </w:rPr>
            </w:pPr>
          </w:p>
        </w:tc>
      </w:tr>
      <w:tr w:rsidR="00A84CD4" w:rsidRPr="001B7C50" w14:paraId="3D03E2C0" w14:textId="77777777" w:rsidTr="008546A1">
        <w:trPr>
          <w:cantSplit/>
          <w:jc w:val="center"/>
        </w:trPr>
        <w:tc>
          <w:tcPr>
            <w:tcW w:w="3735" w:type="dxa"/>
            <w:shd w:val="clear" w:color="auto" w:fill="auto"/>
          </w:tcPr>
          <w:p w14:paraId="516EEF24" w14:textId="591EA236" w:rsidR="00A84CD4" w:rsidRPr="001B7C50" w:rsidRDefault="00A84CD4" w:rsidP="00A84CD4">
            <w:pPr>
              <w:pStyle w:val="TAL"/>
              <w:rPr>
                <w:lang w:eastAsia="fr-FR"/>
              </w:rPr>
            </w:pPr>
            <w:r w:rsidRPr="001B7C50">
              <w:rPr>
                <w:lang w:eastAsia="fr-FR"/>
              </w:rPr>
              <w:t>Supported delay mechanisms (NOTE 15)</w:t>
            </w:r>
          </w:p>
        </w:tc>
        <w:tc>
          <w:tcPr>
            <w:tcW w:w="709" w:type="dxa"/>
            <w:shd w:val="clear" w:color="auto" w:fill="auto"/>
          </w:tcPr>
          <w:p w14:paraId="27D91D88" w14:textId="0741CFE1" w:rsidR="00A84CD4" w:rsidRPr="001B7C50" w:rsidRDefault="00A84CD4" w:rsidP="00A84CD4">
            <w:pPr>
              <w:pStyle w:val="TAC"/>
              <w:rPr>
                <w:lang w:eastAsia="fr-FR"/>
              </w:rPr>
            </w:pPr>
            <w:r w:rsidRPr="001B7C50">
              <w:rPr>
                <w:lang w:eastAsia="fr-FR"/>
              </w:rPr>
              <w:t>X</w:t>
            </w:r>
          </w:p>
        </w:tc>
        <w:tc>
          <w:tcPr>
            <w:tcW w:w="708" w:type="dxa"/>
            <w:shd w:val="clear" w:color="auto" w:fill="auto"/>
          </w:tcPr>
          <w:p w14:paraId="4F4EC1FF" w14:textId="77777777" w:rsidR="00A84CD4" w:rsidRPr="001B7C50" w:rsidRDefault="00A84CD4" w:rsidP="00A84CD4">
            <w:pPr>
              <w:pStyle w:val="TAC"/>
              <w:rPr>
                <w:lang w:eastAsia="fr-FR"/>
              </w:rPr>
            </w:pPr>
          </w:p>
        </w:tc>
        <w:tc>
          <w:tcPr>
            <w:tcW w:w="1418" w:type="dxa"/>
            <w:shd w:val="clear" w:color="auto" w:fill="auto"/>
          </w:tcPr>
          <w:p w14:paraId="1B753A71" w14:textId="02D0B18D" w:rsidR="00A84CD4" w:rsidRPr="001B7C50" w:rsidRDefault="00A84CD4" w:rsidP="00A84CD4">
            <w:pPr>
              <w:pStyle w:val="TAC"/>
              <w:rPr>
                <w:lang w:eastAsia="fr-FR"/>
              </w:rPr>
            </w:pPr>
            <w:r w:rsidRPr="001B7C50">
              <w:rPr>
                <w:lang w:eastAsia="fr-FR"/>
              </w:rPr>
              <w:t>R</w:t>
            </w:r>
          </w:p>
        </w:tc>
        <w:tc>
          <w:tcPr>
            <w:tcW w:w="1338" w:type="dxa"/>
          </w:tcPr>
          <w:p w14:paraId="75369B0F" w14:textId="28830578" w:rsidR="00A84CD4" w:rsidRPr="001B7C50" w:rsidRDefault="00A84CD4" w:rsidP="00A84CD4">
            <w:pPr>
              <w:pStyle w:val="TAC"/>
              <w:rPr>
                <w:lang w:eastAsia="fr-FR"/>
              </w:rPr>
            </w:pPr>
            <w:r w:rsidRPr="001B7C50">
              <w:rPr>
                <w:lang w:eastAsia="fr-FR"/>
              </w:rPr>
              <w:t>R</w:t>
            </w:r>
          </w:p>
        </w:tc>
        <w:tc>
          <w:tcPr>
            <w:tcW w:w="2126" w:type="dxa"/>
            <w:shd w:val="clear" w:color="auto" w:fill="auto"/>
          </w:tcPr>
          <w:p w14:paraId="7B4FBC9E" w14:textId="5D0ACBF4" w:rsidR="00A84CD4" w:rsidRPr="001B7C50" w:rsidRDefault="00A84CD4" w:rsidP="00A84CD4">
            <w:pPr>
              <w:pStyle w:val="TAC"/>
              <w:rPr>
                <w:lang w:eastAsia="fr-FR"/>
              </w:rPr>
            </w:pPr>
            <w:r w:rsidRPr="001B7C50">
              <w:rPr>
                <w:lang w:eastAsia="fr-FR"/>
              </w:rPr>
              <w:t>IEEE Std 1588 [126] clause </w:t>
            </w:r>
            <w:r w:rsidRPr="001B7C50">
              <w:t>8.2.15.4.4</w:t>
            </w:r>
          </w:p>
        </w:tc>
      </w:tr>
      <w:tr w:rsidR="00A84CD4" w:rsidRPr="001B7C50" w14:paraId="73098CF3" w14:textId="77777777" w:rsidTr="008546A1">
        <w:trPr>
          <w:cantSplit/>
          <w:jc w:val="center"/>
        </w:trPr>
        <w:tc>
          <w:tcPr>
            <w:tcW w:w="3735" w:type="dxa"/>
            <w:shd w:val="clear" w:color="auto" w:fill="auto"/>
          </w:tcPr>
          <w:p w14:paraId="790EAD5B" w14:textId="50714A3A" w:rsidR="00A84CD4" w:rsidRPr="001B7C50" w:rsidRDefault="00A84CD4" w:rsidP="00A84CD4">
            <w:pPr>
              <w:pStyle w:val="TAL"/>
              <w:rPr>
                <w:lang w:eastAsia="fr-FR"/>
              </w:rPr>
            </w:pPr>
            <w:r w:rsidRPr="001B7C50">
              <w:rPr>
                <w:lang w:eastAsia="fr-FR"/>
              </w:rPr>
              <w:lastRenderedPageBreak/>
              <w:t>PTP grandmaster capable (NOTE 16)</w:t>
            </w:r>
          </w:p>
        </w:tc>
        <w:tc>
          <w:tcPr>
            <w:tcW w:w="709" w:type="dxa"/>
            <w:shd w:val="clear" w:color="auto" w:fill="auto"/>
          </w:tcPr>
          <w:p w14:paraId="431D8135" w14:textId="253967F7" w:rsidR="00A84CD4" w:rsidRPr="001B7C50" w:rsidRDefault="00A84CD4" w:rsidP="00A84CD4">
            <w:pPr>
              <w:pStyle w:val="TAC"/>
              <w:rPr>
                <w:lang w:eastAsia="fr-FR"/>
              </w:rPr>
            </w:pPr>
            <w:r w:rsidRPr="001B7C50">
              <w:rPr>
                <w:lang w:eastAsia="fr-FR"/>
              </w:rPr>
              <w:t>X</w:t>
            </w:r>
          </w:p>
        </w:tc>
        <w:tc>
          <w:tcPr>
            <w:tcW w:w="708" w:type="dxa"/>
            <w:shd w:val="clear" w:color="auto" w:fill="auto"/>
          </w:tcPr>
          <w:p w14:paraId="5DF29F8D" w14:textId="77777777" w:rsidR="00A84CD4" w:rsidRPr="001B7C50" w:rsidRDefault="00A84CD4" w:rsidP="00A84CD4">
            <w:pPr>
              <w:pStyle w:val="TAC"/>
              <w:rPr>
                <w:lang w:eastAsia="fr-FR"/>
              </w:rPr>
            </w:pPr>
          </w:p>
        </w:tc>
        <w:tc>
          <w:tcPr>
            <w:tcW w:w="1418" w:type="dxa"/>
            <w:shd w:val="clear" w:color="auto" w:fill="auto"/>
          </w:tcPr>
          <w:p w14:paraId="3FDFC122" w14:textId="265640DB" w:rsidR="00A84CD4" w:rsidRPr="001B7C50" w:rsidRDefault="00A84CD4" w:rsidP="00A84CD4">
            <w:pPr>
              <w:pStyle w:val="TAC"/>
              <w:rPr>
                <w:lang w:eastAsia="fr-FR"/>
              </w:rPr>
            </w:pPr>
            <w:r w:rsidRPr="001B7C50">
              <w:rPr>
                <w:lang w:eastAsia="fr-FR"/>
              </w:rPr>
              <w:t>R</w:t>
            </w:r>
          </w:p>
        </w:tc>
        <w:tc>
          <w:tcPr>
            <w:tcW w:w="1338" w:type="dxa"/>
          </w:tcPr>
          <w:p w14:paraId="2D9B0DF9" w14:textId="45759C2B" w:rsidR="00A84CD4" w:rsidRPr="001B7C50" w:rsidRDefault="00A84CD4" w:rsidP="00A84CD4">
            <w:pPr>
              <w:pStyle w:val="TAC"/>
              <w:rPr>
                <w:lang w:eastAsia="fr-FR"/>
              </w:rPr>
            </w:pPr>
            <w:r w:rsidRPr="001B7C50">
              <w:rPr>
                <w:lang w:eastAsia="fr-FR"/>
              </w:rPr>
              <w:t>R</w:t>
            </w:r>
          </w:p>
        </w:tc>
        <w:tc>
          <w:tcPr>
            <w:tcW w:w="2126" w:type="dxa"/>
            <w:shd w:val="clear" w:color="auto" w:fill="auto"/>
          </w:tcPr>
          <w:p w14:paraId="06011830" w14:textId="4AE77C5E" w:rsidR="00A84CD4" w:rsidRPr="001B7C50" w:rsidRDefault="00A84CD4" w:rsidP="00A84CD4">
            <w:pPr>
              <w:pStyle w:val="TAC"/>
              <w:rPr>
                <w:lang w:eastAsia="fr-FR"/>
              </w:rPr>
            </w:pPr>
          </w:p>
        </w:tc>
      </w:tr>
      <w:tr w:rsidR="00A84CD4" w:rsidRPr="001B7C50" w14:paraId="5E701D61" w14:textId="77777777" w:rsidTr="008546A1">
        <w:trPr>
          <w:cantSplit/>
          <w:jc w:val="center"/>
        </w:trPr>
        <w:tc>
          <w:tcPr>
            <w:tcW w:w="3735" w:type="dxa"/>
            <w:shd w:val="clear" w:color="auto" w:fill="auto"/>
          </w:tcPr>
          <w:p w14:paraId="0BB76E99" w14:textId="0E240D0D" w:rsidR="00A84CD4" w:rsidRPr="001B7C50" w:rsidRDefault="00A84CD4" w:rsidP="00A84CD4">
            <w:pPr>
              <w:pStyle w:val="TAL"/>
              <w:rPr>
                <w:lang w:eastAsia="fr-FR"/>
              </w:rPr>
            </w:pPr>
            <w:r w:rsidRPr="001B7C50">
              <w:rPr>
                <w:lang w:eastAsia="fr-FR"/>
              </w:rPr>
              <w:t>gPTP grandmaster capable (NOTE 17)</w:t>
            </w:r>
          </w:p>
        </w:tc>
        <w:tc>
          <w:tcPr>
            <w:tcW w:w="709" w:type="dxa"/>
            <w:shd w:val="clear" w:color="auto" w:fill="auto"/>
          </w:tcPr>
          <w:p w14:paraId="171A9C75" w14:textId="18155409" w:rsidR="00A84CD4" w:rsidRPr="001B7C50" w:rsidRDefault="00A84CD4" w:rsidP="00A84CD4">
            <w:pPr>
              <w:pStyle w:val="TAC"/>
              <w:rPr>
                <w:lang w:eastAsia="fr-FR"/>
              </w:rPr>
            </w:pPr>
            <w:r w:rsidRPr="001B7C50">
              <w:rPr>
                <w:lang w:eastAsia="fr-FR"/>
              </w:rPr>
              <w:t>X</w:t>
            </w:r>
          </w:p>
        </w:tc>
        <w:tc>
          <w:tcPr>
            <w:tcW w:w="708" w:type="dxa"/>
            <w:shd w:val="clear" w:color="auto" w:fill="auto"/>
          </w:tcPr>
          <w:p w14:paraId="72F0E2CF" w14:textId="77777777" w:rsidR="00A84CD4" w:rsidRPr="001B7C50" w:rsidRDefault="00A84CD4" w:rsidP="00A84CD4">
            <w:pPr>
              <w:pStyle w:val="TAC"/>
              <w:rPr>
                <w:lang w:eastAsia="fr-FR"/>
              </w:rPr>
            </w:pPr>
          </w:p>
        </w:tc>
        <w:tc>
          <w:tcPr>
            <w:tcW w:w="1418" w:type="dxa"/>
            <w:shd w:val="clear" w:color="auto" w:fill="auto"/>
          </w:tcPr>
          <w:p w14:paraId="1E3A02C8" w14:textId="0545AC79" w:rsidR="00A84CD4" w:rsidRPr="001B7C50" w:rsidRDefault="00A84CD4" w:rsidP="00A84CD4">
            <w:pPr>
              <w:pStyle w:val="TAC"/>
              <w:rPr>
                <w:lang w:eastAsia="fr-FR"/>
              </w:rPr>
            </w:pPr>
            <w:r w:rsidRPr="001B7C50">
              <w:rPr>
                <w:lang w:eastAsia="fr-FR"/>
              </w:rPr>
              <w:t>R</w:t>
            </w:r>
          </w:p>
        </w:tc>
        <w:tc>
          <w:tcPr>
            <w:tcW w:w="1338" w:type="dxa"/>
          </w:tcPr>
          <w:p w14:paraId="65547547" w14:textId="4BF4F3B7" w:rsidR="00A84CD4" w:rsidRPr="001B7C50" w:rsidRDefault="00A84CD4" w:rsidP="00A84CD4">
            <w:pPr>
              <w:pStyle w:val="TAC"/>
              <w:rPr>
                <w:lang w:eastAsia="fr-FR"/>
              </w:rPr>
            </w:pPr>
            <w:r w:rsidRPr="001B7C50">
              <w:rPr>
                <w:lang w:eastAsia="fr-FR"/>
              </w:rPr>
              <w:t>R</w:t>
            </w:r>
          </w:p>
        </w:tc>
        <w:tc>
          <w:tcPr>
            <w:tcW w:w="2126" w:type="dxa"/>
            <w:shd w:val="clear" w:color="auto" w:fill="auto"/>
          </w:tcPr>
          <w:p w14:paraId="32897592" w14:textId="3073CB8C" w:rsidR="00A84CD4" w:rsidRPr="001B7C50" w:rsidRDefault="00A84CD4" w:rsidP="00A84CD4">
            <w:pPr>
              <w:pStyle w:val="TAC"/>
              <w:rPr>
                <w:lang w:eastAsia="fr-FR"/>
              </w:rPr>
            </w:pPr>
          </w:p>
        </w:tc>
      </w:tr>
      <w:tr w:rsidR="00A84CD4" w:rsidRPr="001B7C50" w14:paraId="20645D32" w14:textId="77777777" w:rsidTr="008546A1">
        <w:trPr>
          <w:cantSplit/>
          <w:jc w:val="center"/>
        </w:trPr>
        <w:tc>
          <w:tcPr>
            <w:tcW w:w="3735" w:type="dxa"/>
            <w:shd w:val="clear" w:color="auto" w:fill="auto"/>
          </w:tcPr>
          <w:p w14:paraId="5CFEE7D4" w14:textId="4557FD0A" w:rsidR="00A84CD4" w:rsidRPr="001B7C50" w:rsidRDefault="00A84CD4" w:rsidP="00A84CD4">
            <w:pPr>
              <w:pStyle w:val="TAL"/>
              <w:rPr>
                <w:lang w:eastAsia="fr-FR"/>
              </w:rPr>
            </w:pPr>
            <w:r w:rsidRPr="001B7C50">
              <w:rPr>
                <w:lang w:eastAsia="fr-FR"/>
              </w:rPr>
              <w:t>Supported PTP profiles (NOTE 18)</w:t>
            </w:r>
          </w:p>
        </w:tc>
        <w:tc>
          <w:tcPr>
            <w:tcW w:w="709" w:type="dxa"/>
            <w:shd w:val="clear" w:color="auto" w:fill="auto"/>
          </w:tcPr>
          <w:p w14:paraId="3A108C07" w14:textId="5B93331C" w:rsidR="00A84CD4" w:rsidRPr="001B7C50" w:rsidRDefault="00A84CD4" w:rsidP="00A84CD4">
            <w:pPr>
              <w:pStyle w:val="TAC"/>
              <w:rPr>
                <w:lang w:eastAsia="fr-FR"/>
              </w:rPr>
            </w:pPr>
            <w:r w:rsidRPr="001B7C50">
              <w:rPr>
                <w:lang w:eastAsia="fr-FR"/>
              </w:rPr>
              <w:t>X</w:t>
            </w:r>
          </w:p>
        </w:tc>
        <w:tc>
          <w:tcPr>
            <w:tcW w:w="708" w:type="dxa"/>
            <w:shd w:val="clear" w:color="auto" w:fill="auto"/>
          </w:tcPr>
          <w:p w14:paraId="27D8C47B" w14:textId="77777777" w:rsidR="00A84CD4" w:rsidRPr="001B7C50" w:rsidRDefault="00A84CD4" w:rsidP="00A84CD4">
            <w:pPr>
              <w:pStyle w:val="TAC"/>
              <w:rPr>
                <w:lang w:eastAsia="fr-FR"/>
              </w:rPr>
            </w:pPr>
          </w:p>
        </w:tc>
        <w:tc>
          <w:tcPr>
            <w:tcW w:w="1418" w:type="dxa"/>
            <w:shd w:val="clear" w:color="auto" w:fill="auto"/>
          </w:tcPr>
          <w:p w14:paraId="41F677A7" w14:textId="391CA824" w:rsidR="00A84CD4" w:rsidRPr="001B7C50" w:rsidRDefault="00A84CD4" w:rsidP="00A84CD4">
            <w:pPr>
              <w:pStyle w:val="TAC"/>
              <w:rPr>
                <w:lang w:eastAsia="fr-FR"/>
              </w:rPr>
            </w:pPr>
            <w:r w:rsidRPr="001B7C50">
              <w:rPr>
                <w:lang w:eastAsia="fr-FR"/>
              </w:rPr>
              <w:t>R</w:t>
            </w:r>
          </w:p>
        </w:tc>
        <w:tc>
          <w:tcPr>
            <w:tcW w:w="1338" w:type="dxa"/>
          </w:tcPr>
          <w:p w14:paraId="2428BBCF" w14:textId="0F368202" w:rsidR="00A84CD4" w:rsidRPr="001B7C50" w:rsidRDefault="00A84CD4" w:rsidP="00A84CD4">
            <w:pPr>
              <w:pStyle w:val="TAC"/>
              <w:rPr>
                <w:lang w:eastAsia="fr-FR"/>
              </w:rPr>
            </w:pPr>
            <w:r w:rsidRPr="001B7C50">
              <w:rPr>
                <w:lang w:eastAsia="fr-FR"/>
              </w:rPr>
              <w:t>R</w:t>
            </w:r>
          </w:p>
        </w:tc>
        <w:tc>
          <w:tcPr>
            <w:tcW w:w="2126" w:type="dxa"/>
            <w:shd w:val="clear" w:color="auto" w:fill="auto"/>
          </w:tcPr>
          <w:p w14:paraId="27591AC2" w14:textId="74240034" w:rsidR="00A84CD4" w:rsidRPr="001B7C50" w:rsidRDefault="00A84CD4" w:rsidP="00A84CD4">
            <w:pPr>
              <w:pStyle w:val="TAC"/>
              <w:rPr>
                <w:lang w:eastAsia="fr-FR"/>
              </w:rPr>
            </w:pPr>
          </w:p>
        </w:tc>
      </w:tr>
      <w:tr w:rsidR="00A84CD4" w:rsidRPr="001B7C50" w14:paraId="629C8919" w14:textId="77777777" w:rsidTr="008546A1">
        <w:trPr>
          <w:cantSplit/>
          <w:jc w:val="center"/>
        </w:trPr>
        <w:tc>
          <w:tcPr>
            <w:tcW w:w="3735" w:type="dxa"/>
            <w:shd w:val="clear" w:color="auto" w:fill="auto"/>
          </w:tcPr>
          <w:p w14:paraId="2D0752E1" w14:textId="2A447680" w:rsidR="00A84CD4" w:rsidRPr="001B7C50" w:rsidRDefault="00A84CD4" w:rsidP="00A84CD4">
            <w:pPr>
              <w:pStyle w:val="TAL"/>
              <w:rPr>
                <w:lang w:eastAsia="fr-FR"/>
              </w:rPr>
            </w:pPr>
            <w:r w:rsidRPr="001B7C50">
              <w:rPr>
                <w:lang w:eastAsia="fr-FR"/>
              </w:rPr>
              <w:t>Number of supported PTP instances</w:t>
            </w:r>
          </w:p>
        </w:tc>
        <w:tc>
          <w:tcPr>
            <w:tcW w:w="709" w:type="dxa"/>
            <w:shd w:val="clear" w:color="auto" w:fill="auto"/>
          </w:tcPr>
          <w:p w14:paraId="0D034660" w14:textId="1F82CDFD" w:rsidR="00A84CD4" w:rsidRPr="001B7C50" w:rsidRDefault="00A84CD4" w:rsidP="00A84CD4">
            <w:pPr>
              <w:pStyle w:val="TAC"/>
              <w:rPr>
                <w:lang w:eastAsia="fr-FR"/>
              </w:rPr>
            </w:pPr>
            <w:r w:rsidRPr="001B7C50">
              <w:rPr>
                <w:lang w:eastAsia="fr-FR"/>
              </w:rPr>
              <w:t>X</w:t>
            </w:r>
          </w:p>
        </w:tc>
        <w:tc>
          <w:tcPr>
            <w:tcW w:w="708" w:type="dxa"/>
            <w:shd w:val="clear" w:color="auto" w:fill="auto"/>
          </w:tcPr>
          <w:p w14:paraId="51AF9309" w14:textId="77777777" w:rsidR="00A84CD4" w:rsidRPr="001B7C50" w:rsidRDefault="00A84CD4" w:rsidP="00A84CD4">
            <w:pPr>
              <w:pStyle w:val="TAC"/>
              <w:rPr>
                <w:lang w:eastAsia="fr-FR"/>
              </w:rPr>
            </w:pPr>
          </w:p>
        </w:tc>
        <w:tc>
          <w:tcPr>
            <w:tcW w:w="1418" w:type="dxa"/>
            <w:shd w:val="clear" w:color="auto" w:fill="auto"/>
          </w:tcPr>
          <w:p w14:paraId="57A8A905" w14:textId="7825334E" w:rsidR="00A84CD4" w:rsidRPr="001B7C50" w:rsidRDefault="00A84CD4" w:rsidP="00A84CD4">
            <w:pPr>
              <w:pStyle w:val="TAC"/>
              <w:rPr>
                <w:lang w:eastAsia="fr-FR"/>
              </w:rPr>
            </w:pPr>
            <w:r w:rsidRPr="001B7C50">
              <w:rPr>
                <w:lang w:eastAsia="fr-FR"/>
              </w:rPr>
              <w:t>R</w:t>
            </w:r>
          </w:p>
        </w:tc>
        <w:tc>
          <w:tcPr>
            <w:tcW w:w="1338" w:type="dxa"/>
          </w:tcPr>
          <w:p w14:paraId="769B38E4" w14:textId="392647FD" w:rsidR="00A84CD4" w:rsidRPr="001B7C50" w:rsidRDefault="00A84CD4" w:rsidP="00A84CD4">
            <w:pPr>
              <w:pStyle w:val="TAC"/>
              <w:rPr>
                <w:lang w:eastAsia="fr-FR"/>
              </w:rPr>
            </w:pPr>
            <w:r w:rsidRPr="001B7C50">
              <w:rPr>
                <w:lang w:eastAsia="fr-FR"/>
              </w:rPr>
              <w:t>R</w:t>
            </w:r>
          </w:p>
        </w:tc>
        <w:tc>
          <w:tcPr>
            <w:tcW w:w="2126" w:type="dxa"/>
            <w:shd w:val="clear" w:color="auto" w:fill="auto"/>
          </w:tcPr>
          <w:p w14:paraId="7C68FC1B" w14:textId="49B9C3D9" w:rsidR="00A84CD4" w:rsidRPr="001B7C50" w:rsidRDefault="00A84CD4" w:rsidP="00A84CD4">
            <w:pPr>
              <w:pStyle w:val="TAC"/>
              <w:rPr>
                <w:lang w:eastAsia="fr-FR"/>
              </w:rPr>
            </w:pPr>
          </w:p>
        </w:tc>
      </w:tr>
      <w:tr w:rsidR="00A84CD4" w:rsidRPr="001B7C50" w14:paraId="264BA616" w14:textId="77777777" w:rsidTr="00D876DE">
        <w:trPr>
          <w:cantSplit/>
          <w:jc w:val="center"/>
        </w:trPr>
        <w:tc>
          <w:tcPr>
            <w:tcW w:w="3735" w:type="dxa"/>
            <w:shd w:val="clear" w:color="auto" w:fill="auto"/>
          </w:tcPr>
          <w:p w14:paraId="47BFCCC6" w14:textId="7FE475BB" w:rsidR="00A84CD4" w:rsidRPr="001B7C50" w:rsidRDefault="00A84CD4" w:rsidP="00A84CD4">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A84CD4" w:rsidRPr="001B7C50" w:rsidRDefault="00A84CD4" w:rsidP="00A84CD4">
            <w:pPr>
              <w:pStyle w:val="TAC"/>
              <w:rPr>
                <w:lang w:eastAsia="fr-FR"/>
              </w:rPr>
            </w:pPr>
          </w:p>
        </w:tc>
        <w:tc>
          <w:tcPr>
            <w:tcW w:w="708" w:type="dxa"/>
            <w:shd w:val="clear" w:color="auto" w:fill="auto"/>
          </w:tcPr>
          <w:p w14:paraId="6AEA271E" w14:textId="77777777" w:rsidR="00A84CD4" w:rsidRPr="001B7C50" w:rsidRDefault="00A84CD4" w:rsidP="00A84CD4">
            <w:pPr>
              <w:pStyle w:val="TAC"/>
              <w:rPr>
                <w:lang w:eastAsia="fr-FR"/>
              </w:rPr>
            </w:pPr>
          </w:p>
        </w:tc>
        <w:tc>
          <w:tcPr>
            <w:tcW w:w="1418" w:type="dxa"/>
            <w:shd w:val="clear" w:color="auto" w:fill="auto"/>
          </w:tcPr>
          <w:p w14:paraId="33EB9D84" w14:textId="7A14FA8E" w:rsidR="00A84CD4" w:rsidRPr="001B7C50" w:rsidRDefault="00A84CD4" w:rsidP="00A84CD4">
            <w:pPr>
              <w:pStyle w:val="TAC"/>
              <w:rPr>
                <w:lang w:eastAsia="fr-FR"/>
              </w:rPr>
            </w:pPr>
          </w:p>
        </w:tc>
        <w:tc>
          <w:tcPr>
            <w:tcW w:w="1338" w:type="dxa"/>
          </w:tcPr>
          <w:p w14:paraId="71068EEB" w14:textId="5F7A8389" w:rsidR="00A84CD4" w:rsidRPr="001B7C50" w:rsidRDefault="00A84CD4" w:rsidP="00A84CD4">
            <w:pPr>
              <w:pStyle w:val="TAC"/>
              <w:rPr>
                <w:lang w:eastAsia="fr-FR"/>
              </w:rPr>
            </w:pPr>
          </w:p>
        </w:tc>
        <w:tc>
          <w:tcPr>
            <w:tcW w:w="2126" w:type="dxa"/>
            <w:shd w:val="clear" w:color="auto" w:fill="auto"/>
          </w:tcPr>
          <w:p w14:paraId="23A5AF87" w14:textId="77777777" w:rsidR="00A84CD4" w:rsidRPr="001B7C50" w:rsidRDefault="00A84CD4" w:rsidP="00A84CD4">
            <w:pPr>
              <w:pStyle w:val="TAC"/>
              <w:rPr>
                <w:lang w:eastAsia="fr-FR"/>
              </w:rPr>
            </w:pPr>
          </w:p>
        </w:tc>
      </w:tr>
      <w:tr w:rsidR="00A84CD4" w:rsidRPr="001B7C50" w14:paraId="5339F83E" w14:textId="77777777" w:rsidTr="008546A1">
        <w:trPr>
          <w:cantSplit/>
          <w:jc w:val="center"/>
        </w:trPr>
        <w:tc>
          <w:tcPr>
            <w:tcW w:w="3735" w:type="dxa"/>
            <w:shd w:val="clear" w:color="auto" w:fill="auto"/>
          </w:tcPr>
          <w:p w14:paraId="00E83752" w14:textId="0F2840CE" w:rsidR="00A84CD4" w:rsidRPr="001B7C50" w:rsidRDefault="00A84CD4" w:rsidP="00A84CD4">
            <w:pPr>
              <w:pStyle w:val="TAL"/>
              <w:rPr>
                <w:lang w:eastAsia="fr-FR"/>
              </w:rPr>
            </w:pPr>
            <w:r w:rsidRPr="001B7C50">
              <w:rPr>
                <w:lang w:eastAsia="fr-FR"/>
              </w:rPr>
              <w:t>PTP Instance ID (NOTE 25)</w:t>
            </w:r>
          </w:p>
        </w:tc>
        <w:tc>
          <w:tcPr>
            <w:tcW w:w="709" w:type="dxa"/>
            <w:shd w:val="clear" w:color="auto" w:fill="auto"/>
          </w:tcPr>
          <w:p w14:paraId="679EED40" w14:textId="689DC781" w:rsidR="00A84CD4" w:rsidRPr="001B7C50" w:rsidRDefault="00A84CD4" w:rsidP="00A84CD4">
            <w:pPr>
              <w:pStyle w:val="TAC"/>
              <w:rPr>
                <w:lang w:eastAsia="fr-FR"/>
              </w:rPr>
            </w:pPr>
            <w:r w:rsidRPr="001B7C50">
              <w:rPr>
                <w:lang w:eastAsia="fr-FR"/>
              </w:rPr>
              <w:t>X</w:t>
            </w:r>
          </w:p>
        </w:tc>
        <w:tc>
          <w:tcPr>
            <w:tcW w:w="708" w:type="dxa"/>
            <w:shd w:val="clear" w:color="auto" w:fill="auto"/>
          </w:tcPr>
          <w:p w14:paraId="57008D63" w14:textId="07FBA1DE" w:rsidR="00A84CD4" w:rsidRPr="001B7C50" w:rsidRDefault="00A84CD4" w:rsidP="00A84CD4">
            <w:pPr>
              <w:pStyle w:val="TAC"/>
              <w:rPr>
                <w:lang w:eastAsia="fr-FR"/>
              </w:rPr>
            </w:pPr>
            <w:r w:rsidRPr="001B7C50">
              <w:rPr>
                <w:lang w:eastAsia="fr-FR"/>
              </w:rPr>
              <w:t>X</w:t>
            </w:r>
          </w:p>
        </w:tc>
        <w:tc>
          <w:tcPr>
            <w:tcW w:w="1418" w:type="dxa"/>
            <w:shd w:val="clear" w:color="auto" w:fill="auto"/>
          </w:tcPr>
          <w:p w14:paraId="4B3CEBCD" w14:textId="5B7D7ABE" w:rsidR="00A84CD4" w:rsidRPr="001B7C50" w:rsidRDefault="00A84CD4" w:rsidP="00A84CD4">
            <w:pPr>
              <w:pStyle w:val="TAC"/>
              <w:rPr>
                <w:lang w:eastAsia="fr-FR"/>
              </w:rPr>
            </w:pPr>
            <w:r w:rsidRPr="001B7C50">
              <w:rPr>
                <w:lang w:eastAsia="fr-FR"/>
              </w:rPr>
              <w:t>RW</w:t>
            </w:r>
          </w:p>
        </w:tc>
        <w:tc>
          <w:tcPr>
            <w:tcW w:w="1338" w:type="dxa"/>
          </w:tcPr>
          <w:p w14:paraId="7979764A" w14:textId="0CA496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2EF355" w14:textId="3BE27399" w:rsidR="00A84CD4" w:rsidRPr="001B7C50" w:rsidRDefault="00A84CD4" w:rsidP="00A84CD4">
            <w:pPr>
              <w:pStyle w:val="TAC"/>
              <w:rPr>
                <w:lang w:eastAsia="fr-FR"/>
              </w:rPr>
            </w:pPr>
          </w:p>
        </w:tc>
      </w:tr>
      <w:tr w:rsidR="00A84CD4" w:rsidRPr="001B7C50" w14:paraId="5E91B66B" w14:textId="77777777" w:rsidTr="008546A1">
        <w:trPr>
          <w:cantSplit/>
          <w:jc w:val="center"/>
        </w:trPr>
        <w:tc>
          <w:tcPr>
            <w:tcW w:w="3735" w:type="dxa"/>
            <w:shd w:val="clear" w:color="auto" w:fill="auto"/>
          </w:tcPr>
          <w:p w14:paraId="72F1C407" w14:textId="171006DB" w:rsidR="00A84CD4" w:rsidRPr="001B7C50" w:rsidRDefault="00A84CD4" w:rsidP="00A84CD4">
            <w:pPr>
              <w:pStyle w:val="TAL"/>
              <w:rPr>
                <w:lang w:eastAsia="fr-FR"/>
              </w:rPr>
            </w:pPr>
            <w:r w:rsidRPr="001B7C50">
              <w:rPr>
                <w:lang w:eastAsia="fr-FR"/>
              </w:rPr>
              <w:t>&gt; PTP profile (NOTE 19)</w:t>
            </w:r>
          </w:p>
        </w:tc>
        <w:tc>
          <w:tcPr>
            <w:tcW w:w="709" w:type="dxa"/>
            <w:shd w:val="clear" w:color="auto" w:fill="auto"/>
          </w:tcPr>
          <w:p w14:paraId="3FFA3222" w14:textId="5CE3CD2F" w:rsidR="00A84CD4" w:rsidRPr="001B7C50" w:rsidRDefault="00A84CD4" w:rsidP="00A84CD4">
            <w:pPr>
              <w:pStyle w:val="TAC"/>
              <w:rPr>
                <w:lang w:eastAsia="fr-FR"/>
              </w:rPr>
            </w:pPr>
            <w:r w:rsidRPr="001B7C50">
              <w:rPr>
                <w:lang w:eastAsia="fr-FR"/>
              </w:rPr>
              <w:t>X</w:t>
            </w:r>
          </w:p>
        </w:tc>
        <w:tc>
          <w:tcPr>
            <w:tcW w:w="708" w:type="dxa"/>
            <w:shd w:val="clear" w:color="auto" w:fill="auto"/>
          </w:tcPr>
          <w:p w14:paraId="7C622A46" w14:textId="26B9E272" w:rsidR="00A84CD4" w:rsidRPr="001B7C50" w:rsidRDefault="00A84CD4" w:rsidP="00A84CD4">
            <w:pPr>
              <w:pStyle w:val="TAC"/>
              <w:rPr>
                <w:lang w:eastAsia="fr-FR"/>
              </w:rPr>
            </w:pPr>
          </w:p>
        </w:tc>
        <w:tc>
          <w:tcPr>
            <w:tcW w:w="1418" w:type="dxa"/>
            <w:shd w:val="clear" w:color="auto" w:fill="auto"/>
          </w:tcPr>
          <w:p w14:paraId="5CFCBD28" w14:textId="767F1FC7" w:rsidR="00A84CD4" w:rsidRPr="001B7C50" w:rsidRDefault="00A84CD4" w:rsidP="00A84CD4">
            <w:pPr>
              <w:pStyle w:val="TAC"/>
              <w:rPr>
                <w:lang w:eastAsia="fr-FR"/>
              </w:rPr>
            </w:pPr>
            <w:r w:rsidRPr="001B7C50">
              <w:rPr>
                <w:lang w:eastAsia="fr-FR"/>
              </w:rPr>
              <w:t>RW</w:t>
            </w:r>
          </w:p>
        </w:tc>
        <w:tc>
          <w:tcPr>
            <w:tcW w:w="1338" w:type="dxa"/>
          </w:tcPr>
          <w:p w14:paraId="1E6DEAE1" w14:textId="2138BF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19FF0" w14:textId="43BC008D" w:rsidR="00A84CD4" w:rsidRPr="001B7C50" w:rsidRDefault="00A84CD4" w:rsidP="00A84CD4">
            <w:pPr>
              <w:pStyle w:val="TAC"/>
              <w:rPr>
                <w:lang w:eastAsia="fr-FR"/>
              </w:rPr>
            </w:pPr>
          </w:p>
        </w:tc>
      </w:tr>
      <w:tr w:rsidR="00A84CD4" w:rsidRPr="001B7C50" w14:paraId="603824B4" w14:textId="77777777" w:rsidTr="008546A1">
        <w:trPr>
          <w:cantSplit/>
          <w:jc w:val="center"/>
        </w:trPr>
        <w:tc>
          <w:tcPr>
            <w:tcW w:w="3735" w:type="dxa"/>
            <w:shd w:val="clear" w:color="auto" w:fill="auto"/>
          </w:tcPr>
          <w:p w14:paraId="2CFBD995" w14:textId="64E4EC8C" w:rsidR="00A84CD4" w:rsidRPr="001B7C50" w:rsidRDefault="00A84CD4" w:rsidP="00A84CD4">
            <w:pPr>
              <w:pStyle w:val="TAL"/>
              <w:rPr>
                <w:lang w:eastAsia="fr-FR"/>
              </w:rPr>
            </w:pPr>
            <w:r w:rsidRPr="001B7C50">
              <w:rPr>
                <w:lang w:eastAsia="fr-FR"/>
              </w:rPr>
              <w:t>&gt; Transport type (NOTE 20)</w:t>
            </w:r>
          </w:p>
        </w:tc>
        <w:tc>
          <w:tcPr>
            <w:tcW w:w="709" w:type="dxa"/>
            <w:shd w:val="clear" w:color="auto" w:fill="auto"/>
          </w:tcPr>
          <w:p w14:paraId="54D6EFC9" w14:textId="3D53AAEC" w:rsidR="00A84CD4" w:rsidRPr="001B7C50" w:rsidRDefault="00A84CD4" w:rsidP="00A84CD4">
            <w:pPr>
              <w:pStyle w:val="TAC"/>
              <w:rPr>
                <w:lang w:eastAsia="fr-FR"/>
              </w:rPr>
            </w:pPr>
            <w:r w:rsidRPr="001B7C50">
              <w:rPr>
                <w:lang w:eastAsia="fr-FR"/>
              </w:rPr>
              <w:t>X</w:t>
            </w:r>
          </w:p>
        </w:tc>
        <w:tc>
          <w:tcPr>
            <w:tcW w:w="708" w:type="dxa"/>
            <w:shd w:val="clear" w:color="auto" w:fill="auto"/>
          </w:tcPr>
          <w:p w14:paraId="54B9D6DF" w14:textId="4430F22D" w:rsidR="00A84CD4" w:rsidRPr="001B7C50" w:rsidRDefault="00A84CD4" w:rsidP="00A84CD4">
            <w:pPr>
              <w:pStyle w:val="TAC"/>
              <w:rPr>
                <w:lang w:eastAsia="fr-FR"/>
              </w:rPr>
            </w:pPr>
          </w:p>
        </w:tc>
        <w:tc>
          <w:tcPr>
            <w:tcW w:w="1418" w:type="dxa"/>
            <w:shd w:val="clear" w:color="auto" w:fill="auto"/>
          </w:tcPr>
          <w:p w14:paraId="78751594" w14:textId="67171626" w:rsidR="00A84CD4" w:rsidRPr="001B7C50" w:rsidRDefault="00A84CD4" w:rsidP="00A84CD4">
            <w:pPr>
              <w:pStyle w:val="TAC"/>
              <w:rPr>
                <w:lang w:eastAsia="fr-FR"/>
              </w:rPr>
            </w:pPr>
            <w:r w:rsidRPr="001B7C50">
              <w:rPr>
                <w:lang w:eastAsia="fr-FR"/>
              </w:rPr>
              <w:t>RW</w:t>
            </w:r>
          </w:p>
        </w:tc>
        <w:tc>
          <w:tcPr>
            <w:tcW w:w="1338" w:type="dxa"/>
          </w:tcPr>
          <w:p w14:paraId="0210240F" w14:textId="191AA3ED"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C9D689" w14:textId="79D8826A" w:rsidR="00A84CD4" w:rsidRPr="001B7C50" w:rsidRDefault="00A84CD4" w:rsidP="00A84CD4">
            <w:pPr>
              <w:pStyle w:val="TAC"/>
              <w:rPr>
                <w:lang w:eastAsia="fr-FR"/>
              </w:rPr>
            </w:pPr>
          </w:p>
        </w:tc>
      </w:tr>
      <w:tr w:rsidR="00A84CD4" w:rsidRPr="001B7C50" w14:paraId="078EC7AD" w14:textId="77777777" w:rsidTr="008546A1">
        <w:trPr>
          <w:cantSplit/>
          <w:jc w:val="center"/>
        </w:trPr>
        <w:tc>
          <w:tcPr>
            <w:tcW w:w="3735" w:type="dxa"/>
            <w:shd w:val="clear" w:color="auto" w:fill="auto"/>
          </w:tcPr>
          <w:p w14:paraId="4F394A71" w14:textId="0B8EF165" w:rsidR="00A84CD4" w:rsidRPr="001B7C50" w:rsidRDefault="00A84CD4" w:rsidP="00A84CD4">
            <w:pPr>
              <w:pStyle w:val="TAL"/>
              <w:rPr>
                <w:lang w:eastAsia="fr-FR"/>
              </w:rPr>
            </w:pPr>
            <w:r w:rsidRPr="001B7C50">
              <w:rPr>
                <w:lang w:eastAsia="fr-FR"/>
              </w:rPr>
              <w:t>&gt; Grandmaster enabled (NOTE 21)</w:t>
            </w:r>
          </w:p>
        </w:tc>
        <w:tc>
          <w:tcPr>
            <w:tcW w:w="709" w:type="dxa"/>
            <w:shd w:val="clear" w:color="auto" w:fill="auto"/>
          </w:tcPr>
          <w:p w14:paraId="63E9A9D7" w14:textId="05CF765A" w:rsidR="00A84CD4" w:rsidRPr="001B7C50" w:rsidRDefault="00A84CD4" w:rsidP="00A84CD4">
            <w:pPr>
              <w:pStyle w:val="TAC"/>
              <w:rPr>
                <w:lang w:eastAsia="fr-FR"/>
              </w:rPr>
            </w:pPr>
            <w:r w:rsidRPr="001B7C50">
              <w:rPr>
                <w:lang w:eastAsia="fr-FR"/>
              </w:rPr>
              <w:t>X</w:t>
            </w:r>
          </w:p>
        </w:tc>
        <w:tc>
          <w:tcPr>
            <w:tcW w:w="708" w:type="dxa"/>
            <w:shd w:val="clear" w:color="auto" w:fill="auto"/>
          </w:tcPr>
          <w:p w14:paraId="16258050" w14:textId="77777777" w:rsidR="00A84CD4" w:rsidRPr="001B7C50" w:rsidRDefault="00A84CD4" w:rsidP="00A84CD4">
            <w:pPr>
              <w:pStyle w:val="TAC"/>
              <w:rPr>
                <w:lang w:eastAsia="fr-FR"/>
              </w:rPr>
            </w:pPr>
          </w:p>
        </w:tc>
        <w:tc>
          <w:tcPr>
            <w:tcW w:w="1418" w:type="dxa"/>
            <w:shd w:val="clear" w:color="auto" w:fill="auto"/>
          </w:tcPr>
          <w:p w14:paraId="37B8436C" w14:textId="02FC1931" w:rsidR="00A84CD4" w:rsidRPr="001B7C50" w:rsidRDefault="00A84CD4" w:rsidP="00A84CD4">
            <w:pPr>
              <w:pStyle w:val="TAC"/>
              <w:rPr>
                <w:lang w:eastAsia="fr-FR"/>
              </w:rPr>
            </w:pPr>
            <w:r w:rsidRPr="001B7C50">
              <w:rPr>
                <w:lang w:eastAsia="fr-FR"/>
              </w:rPr>
              <w:t>RW</w:t>
            </w:r>
          </w:p>
        </w:tc>
        <w:tc>
          <w:tcPr>
            <w:tcW w:w="1338" w:type="dxa"/>
          </w:tcPr>
          <w:p w14:paraId="5D1A33F2" w14:textId="6E065E40" w:rsidR="00A84CD4" w:rsidRPr="001B7C50" w:rsidRDefault="00A84CD4" w:rsidP="00A84CD4">
            <w:pPr>
              <w:pStyle w:val="TAC"/>
              <w:rPr>
                <w:lang w:eastAsia="fr-FR"/>
              </w:rPr>
            </w:pPr>
            <w:r w:rsidRPr="001B7C50">
              <w:rPr>
                <w:lang w:eastAsia="fr-FR"/>
              </w:rPr>
              <w:t>RW</w:t>
            </w:r>
          </w:p>
        </w:tc>
        <w:tc>
          <w:tcPr>
            <w:tcW w:w="2126" w:type="dxa"/>
            <w:shd w:val="clear" w:color="auto" w:fill="auto"/>
          </w:tcPr>
          <w:p w14:paraId="32FF4F37" w14:textId="5A6B2FEB" w:rsidR="00A84CD4" w:rsidRPr="001B7C50" w:rsidRDefault="00A84CD4" w:rsidP="00A84CD4">
            <w:pPr>
              <w:pStyle w:val="TAC"/>
              <w:rPr>
                <w:lang w:eastAsia="fr-FR"/>
              </w:rPr>
            </w:pPr>
          </w:p>
        </w:tc>
      </w:tr>
      <w:tr w:rsidR="00A84CD4" w:rsidRPr="001B7C50" w14:paraId="26EEFD38" w14:textId="77777777" w:rsidTr="008546A1">
        <w:trPr>
          <w:cantSplit/>
          <w:jc w:val="center"/>
        </w:trPr>
        <w:tc>
          <w:tcPr>
            <w:tcW w:w="3735" w:type="dxa"/>
            <w:shd w:val="clear" w:color="auto" w:fill="auto"/>
          </w:tcPr>
          <w:p w14:paraId="50418F5E" w14:textId="023F2A4F" w:rsidR="00A84CD4" w:rsidRPr="001B7C50" w:rsidRDefault="00A84CD4" w:rsidP="00A84CD4">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A84CD4" w:rsidRPr="001B7C50" w:rsidRDefault="00A84CD4" w:rsidP="00A84CD4">
            <w:pPr>
              <w:pStyle w:val="TAC"/>
              <w:rPr>
                <w:lang w:eastAsia="fr-FR"/>
              </w:rPr>
            </w:pPr>
          </w:p>
        </w:tc>
        <w:tc>
          <w:tcPr>
            <w:tcW w:w="708" w:type="dxa"/>
            <w:shd w:val="clear" w:color="auto" w:fill="auto"/>
          </w:tcPr>
          <w:p w14:paraId="0F174EDC" w14:textId="77777777" w:rsidR="00A84CD4" w:rsidRPr="001B7C50" w:rsidRDefault="00A84CD4" w:rsidP="00A84CD4">
            <w:pPr>
              <w:pStyle w:val="TAC"/>
              <w:rPr>
                <w:lang w:eastAsia="fr-FR"/>
              </w:rPr>
            </w:pPr>
          </w:p>
        </w:tc>
        <w:tc>
          <w:tcPr>
            <w:tcW w:w="1418" w:type="dxa"/>
            <w:shd w:val="clear" w:color="auto" w:fill="auto"/>
          </w:tcPr>
          <w:p w14:paraId="0C3910FC" w14:textId="77777777" w:rsidR="00A84CD4" w:rsidRPr="001B7C50" w:rsidRDefault="00A84CD4" w:rsidP="00A84CD4">
            <w:pPr>
              <w:pStyle w:val="TAC"/>
              <w:rPr>
                <w:lang w:eastAsia="fr-FR"/>
              </w:rPr>
            </w:pPr>
          </w:p>
        </w:tc>
        <w:tc>
          <w:tcPr>
            <w:tcW w:w="1338" w:type="dxa"/>
          </w:tcPr>
          <w:p w14:paraId="4423B650" w14:textId="15C7625F" w:rsidR="00A84CD4" w:rsidRPr="001B7C50" w:rsidRDefault="00A84CD4" w:rsidP="00A84CD4">
            <w:pPr>
              <w:pStyle w:val="TAC"/>
              <w:rPr>
                <w:lang w:eastAsia="fr-FR"/>
              </w:rPr>
            </w:pPr>
          </w:p>
        </w:tc>
        <w:tc>
          <w:tcPr>
            <w:tcW w:w="2126" w:type="dxa"/>
            <w:shd w:val="clear" w:color="auto" w:fill="auto"/>
          </w:tcPr>
          <w:p w14:paraId="044D5CD5" w14:textId="5147A221" w:rsidR="00A84CD4" w:rsidRPr="001B7C50" w:rsidRDefault="00A84CD4" w:rsidP="00A84CD4">
            <w:pPr>
              <w:pStyle w:val="TAC"/>
              <w:rPr>
                <w:lang w:eastAsia="fr-FR"/>
              </w:rPr>
            </w:pPr>
          </w:p>
        </w:tc>
      </w:tr>
      <w:tr w:rsidR="00A84CD4" w:rsidRPr="001B7C50" w14:paraId="0843C61A" w14:textId="77777777" w:rsidTr="008546A1">
        <w:trPr>
          <w:cantSplit/>
          <w:jc w:val="center"/>
        </w:trPr>
        <w:tc>
          <w:tcPr>
            <w:tcW w:w="3735" w:type="dxa"/>
            <w:shd w:val="clear" w:color="auto" w:fill="auto"/>
          </w:tcPr>
          <w:p w14:paraId="7340B670" w14:textId="2B137D2F"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14A3E0D3" w14:textId="25B62E38" w:rsidR="00A84CD4" w:rsidRPr="001B7C50" w:rsidRDefault="00A84CD4" w:rsidP="00A84CD4">
            <w:pPr>
              <w:pStyle w:val="TAC"/>
              <w:rPr>
                <w:lang w:eastAsia="fr-FR"/>
              </w:rPr>
            </w:pPr>
            <w:r w:rsidRPr="001B7C50">
              <w:rPr>
                <w:lang w:eastAsia="fr-FR"/>
              </w:rPr>
              <w:t>X</w:t>
            </w:r>
          </w:p>
        </w:tc>
        <w:tc>
          <w:tcPr>
            <w:tcW w:w="708" w:type="dxa"/>
            <w:shd w:val="clear" w:color="auto" w:fill="auto"/>
          </w:tcPr>
          <w:p w14:paraId="6DF4B51F" w14:textId="24C77C1F" w:rsidR="00A84CD4" w:rsidRPr="001B7C50" w:rsidRDefault="00A84CD4" w:rsidP="00A84CD4">
            <w:pPr>
              <w:pStyle w:val="TAC"/>
              <w:rPr>
                <w:lang w:eastAsia="fr-FR"/>
              </w:rPr>
            </w:pPr>
          </w:p>
        </w:tc>
        <w:tc>
          <w:tcPr>
            <w:tcW w:w="1418" w:type="dxa"/>
            <w:shd w:val="clear" w:color="auto" w:fill="auto"/>
          </w:tcPr>
          <w:p w14:paraId="5FD5687C" w14:textId="06BA83DB" w:rsidR="00A84CD4" w:rsidRPr="001B7C50" w:rsidRDefault="00A84CD4" w:rsidP="00A84CD4">
            <w:pPr>
              <w:pStyle w:val="TAC"/>
              <w:rPr>
                <w:lang w:eastAsia="fr-FR"/>
              </w:rPr>
            </w:pPr>
            <w:r w:rsidRPr="001B7C50">
              <w:rPr>
                <w:lang w:eastAsia="fr-FR"/>
              </w:rPr>
              <w:t>RW</w:t>
            </w:r>
          </w:p>
        </w:tc>
        <w:tc>
          <w:tcPr>
            <w:tcW w:w="1338" w:type="dxa"/>
          </w:tcPr>
          <w:p w14:paraId="48EE4446" w14:textId="055AA960" w:rsidR="00A84CD4" w:rsidRPr="001B7C50" w:rsidRDefault="00A84CD4" w:rsidP="00A84CD4">
            <w:pPr>
              <w:pStyle w:val="TAC"/>
              <w:rPr>
                <w:lang w:eastAsia="fr-FR"/>
              </w:rPr>
            </w:pPr>
            <w:r w:rsidRPr="001B7C50">
              <w:rPr>
                <w:lang w:eastAsia="fr-FR"/>
              </w:rPr>
              <w:t>RW</w:t>
            </w:r>
          </w:p>
        </w:tc>
        <w:tc>
          <w:tcPr>
            <w:tcW w:w="2126" w:type="dxa"/>
            <w:shd w:val="clear" w:color="auto" w:fill="auto"/>
          </w:tcPr>
          <w:p w14:paraId="19165190" w14:textId="4C46C3EF" w:rsidR="00A84CD4" w:rsidRPr="001B7C50" w:rsidRDefault="00A84CD4" w:rsidP="00A84CD4">
            <w:pPr>
              <w:pStyle w:val="TAC"/>
              <w:rPr>
                <w:lang w:eastAsia="fr-FR"/>
              </w:rPr>
            </w:pPr>
            <w:r w:rsidRPr="001B7C50">
              <w:rPr>
                <w:lang w:eastAsia="fr-FR"/>
              </w:rPr>
              <w:t>IEEE Std 1588 [126] clause 8.2.1.2.2</w:t>
            </w:r>
          </w:p>
        </w:tc>
      </w:tr>
      <w:tr w:rsidR="00A84CD4" w:rsidRPr="001B7C50" w14:paraId="049F2D4C" w14:textId="77777777" w:rsidTr="008546A1">
        <w:trPr>
          <w:cantSplit/>
          <w:jc w:val="center"/>
        </w:trPr>
        <w:tc>
          <w:tcPr>
            <w:tcW w:w="3735" w:type="dxa"/>
            <w:shd w:val="clear" w:color="auto" w:fill="auto"/>
          </w:tcPr>
          <w:p w14:paraId="7C10C309" w14:textId="6999745B" w:rsidR="00A84CD4" w:rsidRPr="001B7C50" w:rsidRDefault="00A84CD4" w:rsidP="00A84CD4">
            <w:pPr>
              <w:pStyle w:val="TAL"/>
              <w:rPr>
                <w:lang w:eastAsia="fr-FR"/>
              </w:rPr>
            </w:pPr>
            <w:r w:rsidRPr="001B7C50">
              <w:rPr>
                <w:lang w:eastAsia="fr-FR"/>
              </w:rPr>
              <w:t>&gt; defaultDS.clockQuality.clockClass</w:t>
            </w:r>
          </w:p>
        </w:tc>
        <w:tc>
          <w:tcPr>
            <w:tcW w:w="709" w:type="dxa"/>
            <w:shd w:val="clear" w:color="auto" w:fill="auto"/>
          </w:tcPr>
          <w:p w14:paraId="2A172396" w14:textId="3F11A64B" w:rsidR="00A84CD4" w:rsidRPr="001B7C50" w:rsidRDefault="00A84CD4" w:rsidP="00A84CD4">
            <w:pPr>
              <w:pStyle w:val="TAC"/>
              <w:rPr>
                <w:lang w:eastAsia="fr-FR"/>
              </w:rPr>
            </w:pPr>
            <w:r w:rsidRPr="001B7C50">
              <w:rPr>
                <w:lang w:eastAsia="fr-FR"/>
              </w:rPr>
              <w:t>X</w:t>
            </w:r>
          </w:p>
        </w:tc>
        <w:tc>
          <w:tcPr>
            <w:tcW w:w="708" w:type="dxa"/>
            <w:shd w:val="clear" w:color="auto" w:fill="auto"/>
          </w:tcPr>
          <w:p w14:paraId="54BCF9F2" w14:textId="13F16796" w:rsidR="00A84CD4" w:rsidRPr="001B7C50" w:rsidRDefault="00A84CD4" w:rsidP="00A84CD4">
            <w:pPr>
              <w:pStyle w:val="TAC"/>
              <w:rPr>
                <w:lang w:eastAsia="fr-FR"/>
              </w:rPr>
            </w:pPr>
          </w:p>
        </w:tc>
        <w:tc>
          <w:tcPr>
            <w:tcW w:w="1418" w:type="dxa"/>
            <w:shd w:val="clear" w:color="auto" w:fill="auto"/>
          </w:tcPr>
          <w:p w14:paraId="70CDAB8D" w14:textId="6BDD7796" w:rsidR="00A84CD4" w:rsidRPr="001B7C50" w:rsidRDefault="00A84CD4" w:rsidP="00A84CD4">
            <w:pPr>
              <w:pStyle w:val="TAC"/>
              <w:rPr>
                <w:lang w:eastAsia="fr-FR"/>
              </w:rPr>
            </w:pPr>
            <w:r w:rsidRPr="001B7C50">
              <w:rPr>
                <w:lang w:eastAsia="fr-FR"/>
              </w:rPr>
              <w:t>RW</w:t>
            </w:r>
          </w:p>
        </w:tc>
        <w:tc>
          <w:tcPr>
            <w:tcW w:w="1338" w:type="dxa"/>
          </w:tcPr>
          <w:p w14:paraId="4FE011F4" w14:textId="02207F8D"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3B3CFB" w14:textId="51D77A3F" w:rsidR="00A84CD4" w:rsidRPr="001B7C50" w:rsidRDefault="00A84CD4" w:rsidP="00A84CD4">
            <w:pPr>
              <w:pStyle w:val="TAC"/>
              <w:rPr>
                <w:lang w:eastAsia="fr-FR"/>
              </w:rPr>
            </w:pPr>
            <w:r w:rsidRPr="001B7C50">
              <w:rPr>
                <w:lang w:eastAsia="fr-FR"/>
              </w:rPr>
              <w:t>IEEE Std 1588 [126] clause 8.2.1.3.1.2</w:t>
            </w:r>
          </w:p>
        </w:tc>
      </w:tr>
      <w:tr w:rsidR="00A84CD4" w:rsidRPr="001B7C50" w14:paraId="442CC78C" w14:textId="77777777" w:rsidTr="008546A1">
        <w:trPr>
          <w:cantSplit/>
          <w:jc w:val="center"/>
        </w:trPr>
        <w:tc>
          <w:tcPr>
            <w:tcW w:w="3735" w:type="dxa"/>
            <w:shd w:val="clear" w:color="auto" w:fill="auto"/>
          </w:tcPr>
          <w:p w14:paraId="5375F736" w14:textId="04F01C41"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6F99A39D" w14:textId="0A78ADA7" w:rsidR="00A84CD4" w:rsidRPr="001B7C50" w:rsidRDefault="00A84CD4" w:rsidP="00A84CD4">
            <w:pPr>
              <w:pStyle w:val="TAC"/>
              <w:rPr>
                <w:lang w:eastAsia="fr-FR"/>
              </w:rPr>
            </w:pPr>
            <w:r w:rsidRPr="001B7C50">
              <w:rPr>
                <w:lang w:eastAsia="fr-FR"/>
              </w:rPr>
              <w:t>X</w:t>
            </w:r>
          </w:p>
        </w:tc>
        <w:tc>
          <w:tcPr>
            <w:tcW w:w="708" w:type="dxa"/>
            <w:shd w:val="clear" w:color="auto" w:fill="auto"/>
          </w:tcPr>
          <w:p w14:paraId="7426A56F" w14:textId="2F1FB36B" w:rsidR="00A84CD4" w:rsidRPr="001B7C50" w:rsidRDefault="00A84CD4" w:rsidP="00A84CD4">
            <w:pPr>
              <w:pStyle w:val="TAC"/>
              <w:rPr>
                <w:lang w:eastAsia="fr-FR"/>
              </w:rPr>
            </w:pPr>
          </w:p>
        </w:tc>
        <w:tc>
          <w:tcPr>
            <w:tcW w:w="1418" w:type="dxa"/>
            <w:shd w:val="clear" w:color="auto" w:fill="auto"/>
          </w:tcPr>
          <w:p w14:paraId="09A586A4" w14:textId="747448C4" w:rsidR="00A84CD4" w:rsidRPr="001B7C50" w:rsidRDefault="00A84CD4" w:rsidP="00A84CD4">
            <w:pPr>
              <w:pStyle w:val="TAC"/>
              <w:rPr>
                <w:lang w:eastAsia="fr-FR"/>
              </w:rPr>
            </w:pPr>
            <w:r w:rsidRPr="001B7C50">
              <w:rPr>
                <w:lang w:eastAsia="fr-FR"/>
              </w:rPr>
              <w:t>RW</w:t>
            </w:r>
          </w:p>
        </w:tc>
        <w:tc>
          <w:tcPr>
            <w:tcW w:w="1338" w:type="dxa"/>
          </w:tcPr>
          <w:p w14:paraId="27067BCD" w14:textId="33C9F620"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2B0A09" w14:textId="5279AC3C" w:rsidR="00A84CD4" w:rsidRPr="001B7C50" w:rsidRDefault="00A84CD4" w:rsidP="00A84CD4">
            <w:pPr>
              <w:pStyle w:val="TAC"/>
              <w:rPr>
                <w:lang w:eastAsia="fr-FR"/>
              </w:rPr>
            </w:pPr>
            <w:r w:rsidRPr="001B7C50">
              <w:rPr>
                <w:lang w:eastAsia="fr-FR"/>
              </w:rPr>
              <w:t>IEEE Std 1588 [126] clause 8.2.1.3.1.3</w:t>
            </w:r>
          </w:p>
        </w:tc>
      </w:tr>
      <w:tr w:rsidR="00A84CD4" w:rsidRPr="001B7C50" w14:paraId="567A37D1" w14:textId="77777777" w:rsidTr="008546A1">
        <w:trPr>
          <w:cantSplit/>
          <w:jc w:val="center"/>
        </w:trPr>
        <w:tc>
          <w:tcPr>
            <w:tcW w:w="3735" w:type="dxa"/>
            <w:shd w:val="clear" w:color="auto" w:fill="auto"/>
          </w:tcPr>
          <w:p w14:paraId="55AB78F4" w14:textId="29BC292A"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A84CD4" w:rsidRPr="001B7C50" w:rsidRDefault="00A84CD4" w:rsidP="00A84CD4">
            <w:pPr>
              <w:pStyle w:val="TAC"/>
              <w:rPr>
                <w:lang w:eastAsia="fr-FR"/>
              </w:rPr>
            </w:pPr>
            <w:r w:rsidRPr="001B7C50">
              <w:rPr>
                <w:lang w:eastAsia="fr-FR"/>
              </w:rPr>
              <w:t>X</w:t>
            </w:r>
          </w:p>
        </w:tc>
        <w:tc>
          <w:tcPr>
            <w:tcW w:w="708" w:type="dxa"/>
            <w:shd w:val="clear" w:color="auto" w:fill="auto"/>
          </w:tcPr>
          <w:p w14:paraId="355B569B" w14:textId="6E32E61C" w:rsidR="00A84CD4" w:rsidRPr="001B7C50" w:rsidRDefault="00A84CD4" w:rsidP="00A84CD4">
            <w:pPr>
              <w:pStyle w:val="TAC"/>
              <w:rPr>
                <w:lang w:eastAsia="fr-FR"/>
              </w:rPr>
            </w:pPr>
          </w:p>
        </w:tc>
        <w:tc>
          <w:tcPr>
            <w:tcW w:w="1418" w:type="dxa"/>
            <w:shd w:val="clear" w:color="auto" w:fill="auto"/>
          </w:tcPr>
          <w:p w14:paraId="0C164D48" w14:textId="323923EB" w:rsidR="00A84CD4" w:rsidRPr="001B7C50" w:rsidRDefault="00A84CD4" w:rsidP="00A84CD4">
            <w:pPr>
              <w:pStyle w:val="TAC"/>
              <w:rPr>
                <w:lang w:eastAsia="fr-FR"/>
              </w:rPr>
            </w:pPr>
            <w:r w:rsidRPr="001B7C50">
              <w:rPr>
                <w:lang w:eastAsia="fr-FR"/>
              </w:rPr>
              <w:t>RW</w:t>
            </w:r>
          </w:p>
        </w:tc>
        <w:tc>
          <w:tcPr>
            <w:tcW w:w="1338" w:type="dxa"/>
          </w:tcPr>
          <w:p w14:paraId="2236BA7B" w14:textId="65F4026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9F75E2" w14:textId="20D16279" w:rsidR="00A84CD4" w:rsidRPr="001B7C50" w:rsidRDefault="00A84CD4" w:rsidP="00A84CD4">
            <w:pPr>
              <w:pStyle w:val="TAC"/>
              <w:rPr>
                <w:lang w:eastAsia="fr-FR"/>
              </w:rPr>
            </w:pPr>
            <w:r w:rsidRPr="001B7C50">
              <w:rPr>
                <w:lang w:eastAsia="fr-FR"/>
              </w:rPr>
              <w:t>IEEE Std 1588 [126] clause 8.2.1.3.1.4</w:t>
            </w:r>
          </w:p>
        </w:tc>
      </w:tr>
      <w:tr w:rsidR="00A84CD4" w:rsidRPr="001B7C50" w14:paraId="569E77C3" w14:textId="77777777" w:rsidTr="008546A1">
        <w:trPr>
          <w:cantSplit/>
          <w:jc w:val="center"/>
        </w:trPr>
        <w:tc>
          <w:tcPr>
            <w:tcW w:w="3735" w:type="dxa"/>
            <w:shd w:val="clear" w:color="auto" w:fill="auto"/>
          </w:tcPr>
          <w:p w14:paraId="1A693D4C" w14:textId="18654C1C"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52614DB9" w14:textId="0125809A" w:rsidR="00A84CD4" w:rsidRPr="001B7C50" w:rsidRDefault="00A84CD4" w:rsidP="00A84CD4">
            <w:pPr>
              <w:pStyle w:val="TAC"/>
              <w:rPr>
                <w:lang w:eastAsia="fr-FR"/>
              </w:rPr>
            </w:pPr>
            <w:r w:rsidRPr="001B7C50">
              <w:rPr>
                <w:lang w:eastAsia="fr-FR"/>
              </w:rPr>
              <w:t>X</w:t>
            </w:r>
          </w:p>
        </w:tc>
        <w:tc>
          <w:tcPr>
            <w:tcW w:w="708" w:type="dxa"/>
            <w:shd w:val="clear" w:color="auto" w:fill="auto"/>
          </w:tcPr>
          <w:p w14:paraId="79EF8620" w14:textId="31B2C2FF" w:rsidR="00A84CD4" w:rsidRPr="001B7C50" w:rsidRDefault="00A84CD4" w:rsidP="00A84CD4">
            <w:pPr>
              <w:pStyle w:val="TAC"/>
              <w:rPr>
                <w:lang w:eastAsia="fr-FR"/>
              </w:rPr>
            </w:pPr>
          </w:p>
        </w:tc>
        <w:tc>
          <w:tcPr>
            <w:tcW w:w="1418" w:type="dxa"/>
            <w:shd w:val="clear" w:color="auto" w:fill="auto"/>
          </w:tcPr>
          <w:p w14:paraId="74F9643F" w14:textId="5DFF1BBD" w:rsidR="00A84CD4" w:rsidRPr="001B7C50" w:rsidRDefault="00A84CD4" w:rsidP="00A84CD4">
            <w:pPr>
              <w:pStyle w:val="TAC"/>
              <w:rPr>
                <w:lang w:eastAsia="fr-FR"/>
              </w:rPr>
            </w:pPr>
            <w:r w:rsidRPr="001B7C50">
              <w:rPr>
                <w:lang w:eastAsia="fr-FR"/>
              </w:rPr>
              <w:t>RW</w:t>
            </w:r>
          </w:p>
        </w:tc>
        <w:tc>
          <w:tcPr>
            <w:tcW w:w="1338" w:type="dxa"/>
          </w:tcPr>
          <w:p w14:paraId="20114B0D" w14:textId="5D0D96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87B103" w14:textId="1BBB8C48" w:rsidR="00A84CD4" w:rsidRPr="001B7C50" w:rsidRDefault="00A84CD4" w:rsidP="00A84CD4">
            <w:pPr>
              <w:pStyle w:val="TAC"/>
              <w:rPr>
                <w:lang w:eastAsia="fr-FR"/>
              </w:rPr>
            </w:pPr>
            <w:r w:rsidRPr="001B7C50">
              <w:rPr>
                <w:lang w:eastAsia="fr-FR"/>
              </w:rPr>
              <w:t>IEEE Std 1588 [126] clause 8.2.1.4.1</w:t>
            </w:r>
          </w:p>
        </w:tc>
      </w:tr>
      <w:tr w:rsidR="00A84CD4" w:rsidRPr="001B7C50" w14:paraId="482A96E6" w14:textId="77777777" w:rsidTr="008546A1">
        <w:trPr>
          <w:cantSplit/>
          <w:jc w:val="center"/>
        </w:trPr>
        <w:tc>
          <w:tcPr>
            <w:tcW w:w="3735" w:type="dxa"/>
            <w:shd w:val="clear" w:color="auto" w:fill="auto"/>
          </w:tcPr>
          <w:p w14:paraId="79C41A54" w14:textId="24EBE3DA" w:rsidR="00A84CD4" w:rsidRPr="001B7C50" w:rsidRDefault="00A84CD4" w:rsidP="00A84CD4">
            <w:pPr>
              <w:pStyle w:val="TAL"/>
              <w:rPr>
                <w:lang w:eastAsia="fr-FR"/>
              </w:rPr>
            </w:pPr>
            <w:r w:rsidRPr="001B7C50">
              <w:rPr>
                <w:lang w:eastAsia="fr-FR"/>
              </w:rPr>
              <w:t>&gt; defaultDS.priority2</w:t>
            </w:r>
          </w:p>
        </w:tc>
        <w:tc>
          <w:tcPr>
            <w:tcW w:w="709" w:type="dxa"/>
            <w:shd w:val="clear" w:color="auto" w:fill="auto"/>
          </w:tcPr>
          <w:p w14:paraId="7332FB74" w14:textId="0890E410" w:rsidR="00A84CD4" w:rsidRPr="001B7C50" w:rsidRDefault="00A84CD4" w:rsidP="00A84CD4">
            <w:pPr>
              <w:pStyle w:val="TAC"/>
              <w:rPr>
                <w:lang w:eastAsia="fr-FR"/>
              </w:rPr>
            </w:pPr>
            <w:r w:rsidRPr="001B7C50">
              <w:rPr>
                <w:lang w:eastAsia="fr-FR"/>
              </w:rPr>
              <w:t>X</w:t>
            </w:r>
          </w:p>
        </w:tc>
        <w:tc>
          <w:tcPr>
            <w:tcW w:w="708" w:type="dxa"/>
            <w:shd w:val="clear" w:color="auto" w:fill="auto"/>
          </w:tcPr>
          <w:p w14:paraId="05E5838F" w14:textId="31EF902C" w:rsidR="00A84CD4" w:rsidRPr="001B7C50" w:rsidRDefault="00A84CD4" w:rsidP="00A84CD4">
            <w:pPr>
              <w:pStyle w:val="TAC"/>
              <w:rPr>
                <w:lang w:eastAsia="fr-FR"/>
              </w:rPr>
            </w:pPr>
          </w:p>
        </w:tc>
        <w:tc>
          <w:tcPr>
            <w:tcW w:w="1418" w:type="dxa"/>
            <w:shd w:val="clear" w:color="auto" w:fill="auto"/>
          </w:tcPr>
          <w:p w14:paraId="50F4C683" w14:textId="796FB7ED" w:rsidR="00A84CD4" w:rsidRPr="001B7C50" w:rsidRDefault="00A84CD4" w:rsidP="00A84CD4">
            <w:pPr>
              <w:pStyle w:val="TAC"/>
              <w:rPr>
                <w:lang w:eastAsia="fr-FR"/>
              </w:rPr>
            </w:pPr>
            <w:r w:rsidRPr="001B7C50">
              <w:rPr>
                <w:lang w:eastAsia="fr-FR"/>
              </w:rPr>
              <w:t>RW</w:t>
            </w:r>
          </w:p>
        </w:tc>
        <w:tc>
          <w:tcPr>
            <w:tcW w:w="1338" w:type="dxa"/>
          </w:tcPr>
          <w:p w14:paraId="038D60BD" w14:textId="6D5BCE22"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066F4" w14:textId="05017536" w:rsidR="00A84CD4" w:rsidRPr="001B7C50" w:rsidRDefault="00A84CD4" w:rsidP="00A84CD4">
            <w:pPr>
              <w:pStyle w:val="TAC"/>
              <w:rPr>
                <w:lang w:eastAsia="fr-FR"/>
              </w:rPr>
            </w:pPr>
            <w:r w:rsidRPr="001B7C50">
              <w:rPr>
                <w:lang w:eastAsia="fr-FR"/>
              </w:rPr>
              <w:t>IEEE Std 1588 [126] clause 8.2.1.4.2</w:t>
            </w:r>
          </w:p>
        </w:tc>
      </w:tr>
      <w:tr w:rsidR="00A84CD4" w:rsidRPr="001B7C50" w14:paraId="22263350" w14:textId="77777777" w:rsidTr="008546A1">
        <w:trPr>
          <w:cantSplit/>
          <w:jc w:val="center"/>
        </w:trPr>
        <w:tc>
          <w:tcPr>
            <w:tcW w:w="3735" w:type="dxa"/>
            <w:shd w:val="clear" w:color="auto" w:fill="auto"/>
          </w:tcPr>
          <w:p w14:paraId="7BF22503" w14:textId="2E8B433A"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1382D370" w14:textId="2F9EE6A2" w:rsidR="00A84CD4" w:rsidRPr="001B7C50" w:rsidRDefault="00A84CD4" w:rsidP="00A84CD4">
            <w:pPr>
              <w:pStyle w:val="TAC"/>
              <w:rPr>
                <w:lang w:eastAsia="fr-FR"/>
              </w:rPr>
            </w:pPr>
            <w:r w:rsidRPr="001B7C50">
              <w:rPr>
                <w:lang w:eastAsia="fr-FR"/>
              </w:rPr>
              <w:t>X</w:t>
            </w:r>
          </w:p>
        </w:tc>
        <w:tc>
          <w:tcPr>
            <w:tcW w:w="708" w:type="dxa"/>
            <w:shd w:val="clear" w:color="auto" w:fill="auto"/>
          </w:tcPr>
          <w:p w14:paraId="1CF6202B" w14:textId="4E7AB22A" w:rsidR="00A84CD4" w:rsidRPr="001B7C50" w:rsidRDefault="00A84CD4" w:rsidP="00A84CD4">
            <w:pPr>
              <w:pStyle w:val="TAC"/>
              <w:rPr>
                <w:lang w:eastAsia="fr-FR"/>
              </w:rPr>
            </w:pPr>
          </w:p>
        </w:tc>
        <w:tc>
          <w:tcPr>
            <w:tcW w:w="1418" w:type="dxa"/>
            <w:shd w:val="clear" w:color="auto" w:fill="auto"/>
          </w:tcPr>
          <w:p w14:paraId="293CD91B" w14:textId="438800ED" w:rsidR="00A84CD4" w:rsidRPr="001B7C50" w:rsidRDefault="00A84CD4" w:rsidP="00A84CD4">
            <w:pPr>
              <w:pStyle w:val="TAC"/>
              <w:rPr>
                <w:lang w:eastAsia="fr-FR"/>
              </w:rPr>
            </w:pPr>
            <w:r w:rsidRPr="001B7C50">
              <w:rPr>
                <w:lang w:eastAsia="fr-FR"/>
              </w:rPr>
              <w:t>RW</w:t>
            </w:r>
          </w:p>
        </w:tc>
        <w:tc>
          <w:tcPr>
            <w:tcW w:w="1338" w:type="dxa"/>
          </w:tcPr>
          <w:p w14:paraId="578A37BC" w14:textId="75FFDE84"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619F3A" w14:textId="23FA3DEF" w:rsidR="00A84CD4" w:rsidRPr="001B7C50" w:rsidRDefault="00A84CD4" w:rsidP="00A84CD4">
            <w:pPr>
              <w:pStyle w:val="TAC"/>
              <w:rPr>
                <w:lang w:eastAsia="fr-FR"/>
              </w:rPr>
            </w:pPr>
            <w:r w:rsidRPr="001B7C50">
              <w:rPr>
                <w:lang w:eastAsia="fr-FR"/>
              </w:rPr>
              <w:t>IEEE Std 1588 [126] clause 8.2.1.4.3</w:t>
            </w:r>
          </w:p>
        </w:tc>
      </w:tr>
      <w:tr w:rsidR="00A84CD4" w:rsidRPr="001B7C50" w14:paraId="58F520CE" w14:textId="77777777" w:rsidTr="008546A1">
        <w:trPr>
          <w:cantSplit/>
          <w:jc w:val="center"/>
        </w:trPr>
        <w:tc>
          <w:tcPr>
            <w:tcW w:w="3735" w:type="dxa"/>
            <w:shd w:val="clear" w:color="auto" w:fill="auto"/>
          </w:tcPr>
          <w:p w14:paraId="1CAF4D66" w14:textId="4EF852E8"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0C3905CB" w14:textId="2791607B" w:rsidR="00A84CD4" w:rsidRPr="001B7C50" w:rsidRDefault="00A84CD4" w:rsidP="00A84CD4">
            <w:pPr>
              <w:pStyle w:val="TAC"/>
              <w:rPr>
                <w:lang w:eastAsia="fr-FR"/>
              </w:rPr>
            </w:pPr>
            <w:r w:rsidRPr="001B7C50">
              <w:rPr>
                <w:lang w:eastAsia="fr-FR"/>
              </w:rPr>
              <w:t>X</w:t>
            </w:r>
          </w:p>
        </w:tc>
        <w:tc>
          <w:tcPr>
            <w:tcW w:w="708" w:type="dxa"/>
            <w:shd w:val="clear" w:color="auto" w:fill="auto"/>
          </w:tcPr>
          <w:p w14:paraId="029FF805" w14:textId="5411C85A" w:rsidR="00A84CD4" w:rsidRPr="001B7C50" w:rsidRDefault="00A84CD4" w:rsidP="00A84CD4">
            <w:pPr>
              <w:pStyle w:val="TAC"/>
              <w:rPr>
                <w:lang w:eastAsia="fr-FR"/>
              </w:rPr>
            </w:pPr>
          </w:p>
        </w:tc>
        <w:tc>
          <w:tcPr>
            <w:tcW w:w="1418" w:type="dxa"/>
            <w:shd w:val="clear" w:color="auto" w:fill="auto"/>
          </w:tcPr>
          <w:p w14:paraId="4DFA7EEE" w14:textId="1AF0FF5E" w:rsidR="00A84CD4" w:rsidRPr="001B7C50" w:rsidRDefault="00A84CD4" w:rsidP="00A84CD4">
            <w:pPr>
              <w:pStyle w:val="TAC"/>
              <w:rPr>
                <w:lang w:eastAsia="fr-FR"/>
              </w:rPr>
            </w:pPr>
            <w:r w:rsidRPr="001B7C50">
              <w:rPr>
                <w:lang w:eastAsia="fr-FR"/>
              </w:rPr>
              <w:t>RW</w:t>
            </w:r>
          </w:p>
        </w:tc>
        <w:tc>
          <w:tcPr>
            <w:tcW w:w="1338" w:type="dxa"/>
          </w:tcPr>
          <w:p w14:paraId="5F3CAA8A" w14:textId="74086B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1DE44343" w14:textId="5226BED5" w:rsidR="00A84CD4" w:rsidRPr="001B7C50" w:rsidRDefault="00A84CD4" w:rsidP="00A84CD4">
            <w:pPr>
              <w:pStyle w:val="TAC"/>
              <w:rPr>
                <w:lang w:eastAsia="fr-FR"/>
              </w:rPr>
            </w:pPr>
            <w:r w:rsidRPr="001B7C50">
              <w:rPr>
                <w:lang w:eastAsia="fr-FR"/>
              </w:rPr>
              <w:t>IEEE Std 1588 [126] clause 8.2.1.4.5</w:t>
            </w:r>
          </w:p>
        </w:tc>
      </w:tr>
      <w:tr w:rsidR="00A84CD4" w:rsidRPr="001B7C50" w14:paraId="2095AFB0" w14:textId="77777777" w:rsidTr="008546A1">
        <w:trPr>
          <w:cantSplit/>
          <w:jc w:val="center"/>
        </w:trPr>
        <w:tc>
          <w:tcPr>
            <w:tcW w:w="3735" w:type="dxa"/>
            <w:shd w:val="clear" w:color="auto" w:fill="auto"/>
          </w:tcPr>
          <w:p w14:paraId="03F7DB11" w14:textId="2981A9C9"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569BC9B5" w14:textId="6E5B5C5C" w:rsidR="00A84CD4" w:rsidRPr="001B7C50" w:rsidRDefault="00A84CD4" w:rsidP="00A84CD4">
            <w:pPr>
              <w:pStyle w:val="TAC"/>
              <w:rPr>
                <w:lang w:eastAsia="fr-FR"/>
              </w:rPr>
            </w:pPr>
            <w:r w:rsidRPr="001B7C50">
              <w:rPr>
                <w:lang w:eastAsia="fr-FR"/>
              </w:rPr>
              <w:t>X</w:t>
            </w:r>
          </w:p>
        </w:tc>
        <w:tc>
          <w:tcPr>
            <w:tcW w:w="708" w:type="dxa"/>
            <w:shd w:val="clear" w:color="auto" w:fill="auto"/>
          </w:tcPr>
          <w:p w14:paraId="3195F6E0" w14:textId="49400F65" w:rsidR="00A84CD4" w:rsidRPr="001B7C50" w:rsidRDefault="00A84CD4" w:rsidP="00A84CD4">
            <w:pPr>
              <w:pStyle w:val="TAC"/>
              <w:rPr>
                <w:lang w:eastAsia="fr-FR"/>
              </w:rPr>
            </w:pPr>
          </w:p>
        </w:tc>
        <w:tc>
          <w:tcPr>
            <w:tcW w:w="1418" w:type="dxa"/>
            <w:shd w:val="clear" w:color="auto" w:fill="auto"/>
          </w:tcPr>
          <w:p w14:paraId="612CCC36" w14:textId="258064F2" w:rsidR="00A84CD4" w:rsidRPr="001B7C50" w:rsidRDefault="00A84CD4" w:rsidP="00A84CD4">
            <w:pPr>
              <w:pStyle w:val="TAC"/>
              <w:rPr>
                <w:lang w:eastAsia="fr-FR"/>
              </w:rPr>
            </w:pPr>
            <w:r w:rsidRPr="001B7C50">
              <w:rPr>
                <w:lang w:eastAsia="fr-FR"/>
              </w:rPr>
              <w:t>RW</w:t>
            </w:r>
          </w:p>
        </w:tc>
        <w:tc>
          <w:tcPr>
            <w:tcW w:w="1338" w:type="dxa"/>
          </w:tcPr>
          <w:p w14:paraId="5A257DBE" w14:textId="01FE0BB7" w:rsidR="00A84CD4" w:rsidRPr="001B7C50" w:rsidRDefault="00A84CD4" w:rsidP="00A84CD4">
            <w:pPr>
              <w:pStyle w:val="TAC"/>
              <w:rPr>
                <w:lang w:eastAsia="fr-FR"/>
              </w:rPr>
            </w:pPr>
            <w:r w:rsidRPr="001B7C50">
              <w:rPr>
                <w:lang w:eastAsia="fr-FR"/>
              </w:rPr>
              <w:t>RW</w:t>
            </w:r>
          </w:p>
        </w:tc>
        <w:tc>
          <w:tcPr>
            <w:tcW w:w="2126" w:type="dxa"/>
            <w:shd w:val="clear" w:color="auto" w:fill="auto"/>
          </w:tcPr>
          <w:p w14:paraId="0EA30F7C" w14:textId="3373D662" w:rsidR="00A84CD4" w:rsidRPr="001B7C50" w:rsidRDefault="00A84CD4" w:rsidP="00A84CD4">
            <w:pPr>
              <w:pStyle w:val="TAC"/>
              <w:rPr>
                <w:lang w:eastAsia="fr-FR"/>
              </w:rPr>
            </w:pPr>
            <w:r w:rsidRPr="001B7C50">
              <w:rPr>
                <w:lang w:eastAsia="fr-FR"/>
              </w:rPr>
              <w:t>IEEE Std 1588 [126] clause 8.2.1.5.2</w:t>
            </w:r>
          </w:p>
        </w:tc>
      </w:tr>
      <w:tr w:rsidR="00A84CD4" w:rsidRPr="001B7C50" w14:paraId="5710A853" w14:textId="77777777" w:rsidTr="008546A1">
        <w:trPr>
          <w:cantSplit/>
          <w:jc w:val="center"/>
        </w:trPr>
        <w:tc>
          <w:tcPr>
            <w:tcW w:w="3735" w:type="dxa"/>
            <w:shd w:val="clear" w:color="auto" w:fill="auto"/>
          </w:tcPr>
          <w:p w14:paraId="4AD7A622" w14:textId="35165CDB" w:rsidR="00A84CD4" w:rsidRPr="001B7C50" w:rsidRDefault="00A84CD4" w:rsidP="00A84CD4">
            <w:pPr>
              <w:pStyle w:val="TAL"/>
              <w:rPr>
                <w:lang w:eastAsia="fr-FR"/>
              </w:rPr>
            </w:pPr>
            <w:r w:rsidRPr="001B7C50">
              <w:rPr>
                <w:lang w:eastAsia="fr-FR"/>
              </w:rPr>
              <w:t>&gt; defaultDS.instanceType</w:t>
            </w:r>
          </w:p>
        </w:tc>
        <w:tc>
          <w:tcPr>
            <w:tcW w:w="709" w:type="dxa"/>
            <w:shd w:val="clear" w:color="auto" w:fill="auto"/>
          </w:tcPr>
          <w:p w14:paraId="4E0D52D9" w14:textId="35F51C32" w:rsidR="00A84CD4" w:rsidRPr="001B7C50" w:rsidRDefault="00A84CD4" w:rsidP="00A84CD4">
            <w:pPr>
              <w:pStyle w:val="TAC"/>
              <w:rPr>
                <w:lang w:eastAsia="fr-FR"/>
              </w:rPr>
            </w:pPr>
            <w:r w:rsidRPr="001B7C50">
              <w:rPr>
                <w:lang w:eastAsia="fr-FR"/>
              </w:rPr>
              <w:t>X</w:t>
            </w:r>
          </w:p>
        </w:tc>
        <w:tc>
          <w:tcPr>
            <w:tcW w:w="708" w:type="dxa"/>
            <w:shd w:val="clear" w:color="auto" w:fill="auto"/>
          </w:tcPr>
          <w:p w14:paraId="70302945" w14:textId="399B6258" w:rsidR="00A84CD4" w:rsidRPr="001B7C50" w:rsidRDefault="00A84CD4" w:rsidP="00A84CD4">
            <w:pPr>
              <w:pStyle w:val="TAC"/>
              <w:rPr>
                <w:lang w:eastAsia="fr-FR"/>
              </w:rPr>
            </w:pPr>
          </w:p>
        </w:tc>
        <w:tc>
          <w:tcPr>
            <w:tcW w:w="1418" w:type="dxa"/>
            <w:shd w:val="clear" w:color="auto" w:fill="auto"/>
          </w:tcPr>
          <w:p w14:paraId="02AC1F20" w14:textId="2A3EB2F7" w:rsidR="00A84CD4" w:rsidRPr="001B7C50" w:rsidRDefault="00A84CD4" w:rsidP="00A84CD4">
            <w:pPr>
              <w:pStyle w:val="TAC"/>
              <w:rPr>
                <w:lang w:eastAsia="fr-FR"/>
              </w:rPr>
            </w:pPr>
            <w:r w:rsidRPr="001B7C50">
              <w:rPr>
                <w:lang w:eastAsia="fr-FR"/>
              </w:rPr>
              <w:t>RW</w:t>
            </w:r>
          </w:p>
        </w:tc>
        <w:tc>
          <w:tcPr>
            <w:tcW w:w="1338" w:type="dxa"/>
          </w:tcPr>
          <w:p w14:paraId="285FEE96" w14:textId="3F22C3A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032C733" w14:textId="1E8B158E" w:rsidR="00A84CD4" w:rsidRPr="001B7C50" w:rsidRDefault="00A84CD4" w:rsidP="00A84CD4">
            <w:pPr>
              <w:pStyle w:val="TAC"/>
              <w:rPr>
                <w:lang w:eastAsia="fr-FR"/>
              </w:rPr>
            </w:pPr>
            <w:r w:rsidRPr="001B7C50">
              <w:rPr>
                <w:lang w:eastAsia="fr-FR"/>
              </w:rPr>
              <w:t>IEEE Std 1588 [126] clause 8.2.1.5.5</w:t>
            </w:r>
          </w:p>
        </w:tc>
      </w:tr>
      <w:tr w:rsidR="00A84CD4" w:rsidRPr="001B7C50" w14:paraId="54C9285C" w14:textId="77777777" w:rsidTr="008546A1">
        <w:trPr>
          <w:cantSplit/>
          <w:jc w:val="center"/>
        </w:trPr>
        <w:tc>
          <w:tcPr>
            <w:tcW w:w="3735" w:type="dxa"/>
            <w:shd w:val="clear" w:color="auto" w:fill="auto"/>
          </w:tcPr>
          <w:p w14:paraId="47846FE8" w14:textId="441E3287"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EC5F611" w14:textId="55854E77" w:rsidR="00A84CD4" w:rsidRPr="001B7C50" w:rsidRDefault="00A84CD4" w:rsidP="00A84CD4">
            <w:pPr>
              <w:pStyle w:val="TAC"/>
              <w:rPr>
                <w:lang w:eastAsia="fr-FR"/>
              </w:rPr>
            </w:pPr>
            <w:r w:rsidRPr="001B7C50">
              <w:rPr>
                <w:lang w:eastAsia="fr-FR"/>
              </w:rPr>
              <w:t>X</w:t>
            </w:r>
          </w:p>
        </w:tc>
        <w:tc>
          <w:tcPr>
            <w:tcW w:w="708" w:type="dxa"/>
            <w:shd w:val="clear" w:color="auto" w:fill="auto"/>
          </w:tcPr>
          <w:p w14:paraId="4B7DBB66" w14:textId="76201ADF" w:rsidR="00A84CD4" w:rsidRPr="001B7C50" w:rsidRDefault="00A84CD4" w:rsidP="00A84CD4">
            <w:pPr>
              <w:pStyle w:val="TAC"/>
              <w:rPr>
                <w:lang w:eastAsia="fr-FR"/>
              </w:rPr>
            </w:pPr>
            <w:r w:rsidRPr="001B7C50">
              <w:rPr>
                <w:lang w:eastAsia="fr-FR"/>
              </w:rPr>
              <w:t>X</w:t>
            </w:r>
          </w:p>
        </w:tc>
        <w:tc>
          <w:tcPr>
            <w:tcW w:w="1418" w:type="dxa"/>
            <w:shd w:val="clear" w:color="auto" w:fill="auto"/>
          </w:tcPr>
          <w:p w14:paraId="318B0E00" w14:textId="48B3CF94" w:rsidR="00A84CD4" w:rsidRPr="001B7C50" w:rsidRDefault="00A84CD4" w:rsidP="00A84CD4">
            <w:pPr>
              <w:pStyle w:val="TAC"/>
              <w:rPr>
                <w:lang w:eastAsia="fr-FR"/>
              </w:rPr>
            </w:pPr>
            <w:r w:rsidRPr="001B7C50">
              <w:rPr>
                <w:lang w:eastAsia="fr-FR"/>
              </w:rPr>
              <w:t>RW</w:t>
            </w:r>
          </w:p>
        </w:tc>
        <w:tc>
          <w:tcPr>
            <w:tcW w:w="1338" w:type="dxa"/>
          </w:tcPr>
          <w:p w14:paraId="4C553D39" w14:textId="33B7D0F2" w:rsidR="00A84CD4" w:rsidRPr="001B7C50" w:rsidRDefault="00A84CD4" w:rsidP="00A84CD4">
            <w:pPr>
              <w:pStyle w:val="TAC"/>
              <w:rPr>
                <w:lang w:eastAsia="fr-FR"/>
              </w:rPr>
            </w:pPr>
            <w:r w:rsidRPr="001B7C50">
              <w:rPr>
                <w:lang w:eastAsia="fr-FR"/>
              </w:rPr>
              <w:t>RW</w:t>
            </w:r>
          </w:p>
        </w:tc>
        <w:tc>
          <w:tcPr>
            <w:tcW w:w="2126" w:type="dxa"/>
            <w:shd w:val="clear" w:color="auto" w:fill="auto"/>
          </w:tcPr>
          <w:p w14:paraId="3EA4D697" w14:textId="58C6A20E" w:rsidR="00A84CD4" w:rsidRPr="001B7C50" w:rsidRDefault="00A84CD4" w:rsidP="00A84CD4">
            <w:pPr>
              <w:pStyle w:val="TAC"/>
              <w:rPr>
                <w:lang w:eastAsia="fr-FR"/>
              </w:rPr>
            </w:pPr>
            <w:r w:rsidRPr="001B7C50">
              <w:rPr>
                <w:lang w:eastAsia="fr-FR"/>
              </w:rPr>
              <w:t>IEEE Std 1588 [126] clause 8.2.15.2.1</w:t>
            </w:r>
          </w:p>
        </w:tc>
      </w:tr>
      <w:tr w:rsidR="00A84CD4" w:rsidRPr="001B7C50" w14:paraId="243D808D" w14:textId="77777777" w:rsidTr="008546A1">
        <w:trPr>
          <w:cantSplit/>
          <w:jc w:val="center"/>
        </w:trPr>
        <w:tc>
          <w:tcPr>
            <w:tcW w:w="3735" w:type="dxa"/>
            <w:shd w:val="clear" w:color="auto" w:fill="auto"/>
          </w:tcPr>
          <w:p w14:paraId="5DB16C45" w14:textId="66796AF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7A937119" w14:textId="5B08E24A" w:rsidR="00A84CD4" w:rsidRPr="001B7C50" w:rsidRDefault="00A84CD4" w:rsidP="00A84CD4">
            <w:pPr>
              <w:pStyle w:val="TAC"/>
              <w:rPr>
                <w:lang w:eastAsia="fr-FR"/>
              </w:rPr>
            </w:pPr>
            <w:r w:rsidRPr="001B7C50">
              <w:rPr>
                <w:lang w:eastAsia="fr-FR"/>
              </w:rPr>
              <w:t>X</w:t>
            </w:r>
          </w:p>
        </w:tc>
        <w:tc>
          <w:tcPr>
            <w:tcW w:w="708" w:type="dxa"/>
            <w:shd w:val="clear" w:color="auto" w:fill="auto"/>
          </w:tcPr>
          <w:p w14:paraId="0566CAB7" w14:textId="7EDE0DF1" w:rsidR="00A84CD4" w:rsidRPr="001B7C50" w:rsidRDefault="00A84CD4" w:rsidP="00A84CD4">
            <w:pPr>
              <w:pStyle w:val="TAC"/>
              <w:rPr>
                <w:lang w:eastAsia="fr-FR"/>
              </w:rPr>
            </w:pPr>
            <w:r w:rsidRPr="001B7C50">
              <w:rPr>
                <w:lang w:eastAsia="fr-FR"/>
              </w:rPr>
              <w:t>X</w:t>
            </w:r>
          </w:p>
        </w:tc>
        <w:tc>
          <w:tcPr>
            <w:tcW w:w="1418" w:type="dxa"/>
            <w:shd w:val="clear" w:color="auto" w:fill="auto"/>
          </w:tcPr>
          <w:p w14:paraId="537B810E" w14:textId="19189CD8" w:rsidR="00A84CD4" w:rsidRPr="001B7C50" w:rsidRDefault="00A84CD4" w:rsidP="00A84CD4">
            <w:pPr>
              <w:pStyle w:val="TAC"/>
              <w:rPr>
                <w:lang w:eastAsia="fr-FR"/>
              </w:rPr>
            </w:pPr>
            <w:r w:rsidRPr="001B7C50">
              <w:rPr>
                <w:lang w:eastAsia="fr-FR"/>
              </w:rPr>
              <w:t>R</w:t>
            </w:r>
          </w:p>
        </w:tc>
        <w:tc>
          <w:tcPr>
            <w:tcW w:w="1338" w:type="dxa"/>
          </w:tcPr>
          <w:p w14:paraId="01ABFA65" w14:textId="6045B9E6" w:rsidR="00A84CD4" w:rsidRPr="001B7C50" w:rsidRDefault="00A84CD4" w:rsidP="00A84CD4">
            <w:pPr>
              <w:pStyle w:val="TAC"/>
              <w:rPr>
                <w:lang w:eastAsia="fr-FR"/>
              </w:rPr>
            </w:pPr>
            <w:r w:rsidRPr="001B7C50">
              <w:rPr>
                <w:lang w:eastAsia="fr-FR"/>
              </w:rPr>
              <w:t>R</w:t>
            </w:r>
          </w:p>
        </w:tc>
        <w:tc>
          <w:tcPr>
            <w:tcW w:w="2126" w:type="dxa"/>
            <w:shd w:val="clear" w:color="auto" w:fill="auto"/>
          </w:tcPr>
          <w:p w14:paraId="4412E73A" w14:textId="5743D923" w:rsidR="00A84CD4" w:rsidRPr="001B7C50" w:rsidRDefault="00A84CD4" w:rsidP="00A84CD4">
            <w:pPr>
              <w:pStyle w:val="TAC"/>
              <w:rPr>
                <w:lang w:eastAsia="fr-FR"/>
              </w:rPr>
            </w:pPr>
            <w:r w:rsidRPr="001B7C50">
              <w:rPr>
                <w:lang w:eastAsia="fr-FR"/>
              </w:rPr>
              <w:t>IEEE Std 1588 [126] clause 8.2.15.3.1</w:t>
            </w:r>
          </w:p>
        </w:tc>
      </w:tr>
      <w:tr w:rsidR="00A84CD4" w:rsidRPr="001B7C50" w14:paraId="382F7F8B" w14:textId="77777777" w:rsidTr="008546A1">
        <w:trPr>
          <w:cantSplit/>
          <w:jc w:val="center"/>
        </w:trPr>
        <w:tc>
          <w:tcPr>
            <w:tcW w:w="3735" w:type="dxa"/>
            <w:shd w:val="clear" w:color="auto" w:fill="auto"/>
          </w:tcPr>
          <w:p w14:paraId="3940227C" w14:textId="113CD22A" w:rsidR="00A84CD4" w:rsidRPr="001B7C50" w:rsidRDefault="00A84CD4" w:rsidP="00A84CD4">
            <w:pPr>
              <w:pStyle w:val="TAL"/>
              <w:rPr>
                <w:lang w:eastAsia="fr-FR"/>
              </w:rPr>
            </w:pPr>
            <w:r w:rsidRPr="001B7C50">
              <w:rPr>
                <w:lang w:eastAsia="fr-FR"/>
              </w:rPr>
              <w:t>&gt; portDS.logMinDelayReqInterval</w:t>
            </w:r>
          </w:p>
        </w:tc>
        <w:tc>
          <w:tcPr>
            <w:tcW w:w="709" w:type="dxa"/>
            <w:shd w:val="clear" w:color="auto" w:fill="auto"/>
          </w:tcPr>
          <w:p w14:paraId="6C77B4A7" w14:textId="6557407D" w:rsidR="00A84CD4" w:rsidRPr="001B7C50" w:rsidRDefault="00A84CD4" w:rsidP="00A84CD4">
            <w:pPr>
              <w:pStyle w:val="TAC"/>
              <w:rPr>
                <w:lang w:eastAsia="fr-FR"/>
              </w:rPr>
            </w:pPr>
            <w:r w:rsidRPr="001B7C50">
              <w:rPr>
                <w:lang w:eastAsia="fr-FR"/>
              </w:rPr>
              <w:t>X</w:t>
            </w:r>
          </w:p>
        </w:tc>
        <w:tc>
          <w:tcPr>
            <w:tcW w:w="708" w:type="dxa"/>
            <w:shd w:val="clear" w:color="auto" w:fill="auto"/>
          </w:tcPr>
          <w:p w14:paraId="475A610E" w14:textId="5F51F431" w:rsidR="00A84CD4" w:rsidRPr="001B7C50" w:rsidRDefault="00A84CD4" w:rsidP="00A84CD4">
            <w:pPr>
              <w:pStyle w:val="TAC"/>
              <w:rPr>
                <w:lang w:eastAsia="fr-FR"/>
              </w:rPr>
            </w:pPr>
            <w:r w:rsidRPr="001B7C50">
              <w:rPr>
                <w:lang w:eastAsia="fr-FR"/>
              </w:rPr>
              <w:t>X</w:t>
            </w:r>
          </w:p>
        </w:tc>
        <w:tc>
          <w:tcPr>
            <w:tcW w:w="1418" w:type="dxa"/>
            <w:shd w:val="clear" w:color="auto" w:fill="auto"/>
          </w:tcPr>
          <w:p w14:paraId="714A2F9F" w14:textId="6611F482" w:rsidR="00A84CD4" w:rsidRPr="001B7C50" w:rsidRDefault="00A84CD4" w:rsidP="00A84CD4">
            <w:pPr>
              <w:pStyle w:val="TAC"/>
              <w:rPr>
                <w:lang w:eastAsia="fr-FR"/>
              </w:rPr>
            </w:pPr>
            <w:r w:rsidRPr="001B7C50">
              <w:rPr>
                <w:lang w:eastAsia="fr-FR"/>
              </w:rPr>
              <w:t>RW</w:t>
            </w:r>
          </w:p>
        </w:tc>
        <w:tc>
          <w:tcPr>
            <w:tcW w:w="1338" w:type="dxa"/>
          </w:tcPr>
          <w:p w14:paraId="65D1F12B" w14:textId="4334F93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611E949" w14:textId="60EDFCB0" w:rsidR="00A84CD4" w:rsidRPr="001B7C50" w:rsidRDefault="00A84CD4" w:rsidP="00A84CD4">
            <w:pPr>
              <w:pStyle w:val="TAC"/>
              <w:rPr>
                <w:lang w:eastAsia="fr-FR"/>
              </w:rPr>
            </w:pPr>
            <w:r w:rsidRPr="001B7C50">
              <w:rPr>
                <w:lang w:eastAsia="fr-FR"/>
              </w:rPr>
              <w:t>IEEE Std 1588 [126] clause 8.2.15.3.2</w:t>
            </w:r>
          </w:p>
        </w:tc>
      </w:tr>
      <w:tr w:rsidR="00A84CD4" w:rsidRPr="001B7C50" w14:paraId="45D79250" w14:textId="77777777" w:rsidTr="008546A1">
        <w:trPr>
          <w:cantSplit/>
          <w:jc w:val="center"/>
        </w:trPr>
        <w:tc>
          <w:tcPr>
            <w:tcW w:w="3735" w:type="dxa"/>
            <w:shd w:val="clear" w:color="auto" w:fill="auto"/>
          </w:tcPr>
          <w:p w14:paraId="1D8E9C2E" w14:textId="7A14E88A" w:rsidR="00A84CD4" w:rsidRPr="001B7C50" w:rsidRDefault="00A84CD4" w:rsidP="00A84CD4">
            <w:pPr>
              <w:pStyle w:val="TAL"/>
              <w:rPr>
                <w:lang w:eastAsia="fr-FR"/>
              </w:rPr>
            </w:pPr>
            <w:r w:rsidRPr="001B7C50">
              <w:rPr>
                <w:lang w:eastAsia="fr-FR"/>
              </w:rPr>
              <w:t>&gt; portDS.logAnnounceInterval</w:t>
            </w:r>
          </w:p>
        </w:tc>
        <w:tc>
          <w:tcPr>
            <w:tcW w:w="709" w:type="dxa"/>
            <w:shd w:val="clear" w:color="auto" w:fill="auto"/>
          </w:tcPr>
          <w:p w14:paraId="030A5546" w14:textId="0F2A0267" w:rsidR="00A84CD4" w:rsidRPr="001B7C50" w:rsidRDefault="00A84CD4" w:rsidP="00A84CD4">
            <w:pPr>
              <w:pStyle w:val="TAC"/>
              <w:rPr>
                <w:lang w:eastAsia="fr-FR"/>
              </w:rPr>
            </w:pPr>
            <w:r w:rsidRPr="001B7C50">
              <w:rPr>
                <w:lang w:eastAsia="fr-FR"/>
              </w:rPr>
              <w:t>X</w:t>
            </w:r>
          </w:p>
        </w:tc>
        <w:tc>
          <w:tcPr>
            <w:tcW w:w="708" w:type="dxa"/>
            <w:shd w:val="clear" w:color="auto" w:fill="auto"/>
          </w:tcPr>
          <w:p w14:paraId="3E7619A0" w14:textId="59AADE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3C1D5A2" w14:textId="0B170CCC" w:rsidR="00A84CD4" w:rsidRPr="001B7C50" w:rsidRDefault="00A84CD4" w:rsidP="00A84CD4">
            <w:pPr>
              <w:pStyle w:val="TAC"/>
              <w:rPr>
                <w:lang w:eastAsia="fr-FR"/>
              </w:rPr>
            </w:pPr>
            <w:r w:rsidRPr="001B7C50">
              <w:rPr>
                <w:lang w:eastAsia="fr-FR"/>
              </w:rPr>
              <w:t>RW</w:t>
            </w:r>
          </w:p>
        </w:tc>
        <w:tc>
          <w:tcPr>
            <w:tcW w:w="1338" w:type="dxa"/>
          </w:tcPr>
          <w:p w14:paraId="1321DDB3" w14:textId="62486F7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2D95C5" w14:textId="2503D823" w:rsidR="00A84CD4" w:rsidRPr="001B7C50" w:rsidRDefault="00A84CD4" w:rsidP="00A84CD4">
            <w:pPr>
              <w:pStyle w:val="TAC"/>
              <w:rPr>
                <w:lang w:eastAsia="fr-FR"/>
              </w:rPr>
            </w:pPr>
            <w:r w:rsidRPr="001B7C50">
              <w:rPr>
                <w:lang w:eastAsia="fr-FR"/>
              </w:rPr>
              <w:t>IEEE Std 1588 [126] clause 8.2.15.4.1</w:t>
            </w:r>
          </w:p>
        </w:tc>
      </w:tr>
      <w:tr w:rsidR="00A84CD4" w:rsidRPr="001B7C50" w14:paraId="370D45D0" w14:textId="77777777" w:rsidTr="008546A1">
        <w:trPr>
          <w:cantSplit/>
          <w:jc w:val="center"/>
        </w:trPr>
        <w:tc>
          <w:tcPr>
            <w:tcW w:w="3735" w:type="dxa"/>
            <w:shd w:val="clear" w:color="auto" w:fill="auto"/>
          </w:tcPr>
          <w:p w14:paraId="094C4536" w14:textId="133C1F65"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4E07F019" w14:textId="77777777" w:rsidR="00A84CD4" w:rsidRPr="001B7C50" w:rsidRDefault="00A84CD4" w:rsidP="00A84CD4">
            <w:pPr>
              <w:pStyle w:val="TAC"/>
              <w:rPr>
                <w:lang w:eastAsia="fr-FR"/>
              </w:rPr>
            </w:pPr>
          </w:p>
        </w:tc>
        <w:tc>
          <w:tcPr>
            <w:tcW w:w="708" w:type="dxa"/>
            <w:shd w:val="clear" w:color="auto" w:fill="auto"/>
          </w:tcPr>
          <w:p w14:paraId="2192D3DD" w14:textId="048D2F93" w:rsidR="00A84CD4" w:rsidRPr="001B7C50" w:rsidRDefault="00A84CD4" w:rsidP="00A84CD4">
            <w:pPr>
              <w:pStyle w:val="TAC"/>
              <w:rPr>
                <w:lang w:eastAsia="fr-FR"/>
              </w:rPr>
            </w:pPr>
            <w:r w:rsidRPr="001B7C50">
              <w:rPr>
                <w:lang w:eastAsia="fr-FR"/>
              </w:rPr>
              <w:t>X</w:t>
            </w:r>
          </w:p>
        </w:tc>
        <w:tc>
          <w:tcPr>
            <w:tcW w:w="1418" w:type="dxa"/>
            <w:shd w:val="clear" w:color="auto" w:fill="auto"/>
          </w:tcPr>
          <w:p w14:paraId="18D68487" w14:textId="3766D1A0" w:rsidR="00A84CD4" w:rsidRPr="001B7C50" w:rsidRDefault="00A84CD4" w:rsidP="00A84CD4">
            <w:pPr>
              <w:pStyle w:val="TAC"/>
              <w:rPr>
                <w:lang w:eastAsia="fr-FR"/>
              </w:rPr>
            </w:pPr>
            <w:r w:rsidRPr="001B7C50">
              <w:rPr>
                <w:lang w:eastAsia="fr-FR"/>
              </w:rPr>
              <w:t>RW</w:t>
            </w:r>
          </w:p>
        </w:tc>
        <w:tc>
          <w:tcPr>
            <w:tcW w:w="1338" w:type="dxa"/>
          </w:tcPr>
          <w:p w14:paraId="3FC3322A" w14:textId="0FEA127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8A6EE34" w14:textId="1F877548" w:rsidR="00A84CD4" w:rsidRPr="001B7C50" w:rsidRDefault="00A84CD4" w:rsidP="00A84CD4">
            <w:pPr>
              <w:pStyle w:val="TAC"/>
              <w:rPr>
                <w:lang w:eastAsia="fr-FR"/>
              </w:rPr>
            </w:pPr>
            <w:r w:rsidRPr="001B7C50">
              <w:rPr>
                <w:lang w:eastAsia="fr-FR"/>
              </w:rPr>
              <w:t>IEEE Std 1588 [126] clause 8.2.15.4.2</w:t>
            </w:r>
          </w:p>
        </w:tc>
      </w:tr>
      <w:tr w:rsidR="00A84CD4" w:rsidRPr="001B7C50" w14:paraId="492B37A3" w14:textId="77777777" w:rsidTr="008546A1">
        <w:trPr>
          <w:cantSplit/>
          <w:jc w:val="center"/>
        </w:trPr>
        <w:tc>
          <w:tcPr>
            <w:tcW w:w="3735" w:type="dxa"/>
            <w:shd w:val="clear" w:color="auto" w:fill="auto"/>
          </w:tcPr>
          <w:p w14:paraId="48181D63" w14:textId="1A0247FA" w:rsidR="00A84CD4" w:rsidRPr="001B7C50" w:rsidRDefault="00A84CD4" w:rsidP="00A84CD4">
            <w:pPr>
              <w:pStyle w:val="TAL"/>
              <w:rPr>
                <w:lang w:eastAsia="fr-FR"/>
              </w:rPr>
            </w:pPr>
            <w:r w:rsidRPr="001B7C50">
              <w:rPr>
                <w:lang w:eastAsia="fr-FR"/>
              </w:rPr>
              <w:t>&gt; portDS.logSyncInterval</w:t>
            </w:r>
          </w:p>
        </w:tc>
        <w:tc>
          <w:tcPr>
            <w:tcW w:w="709" w:type="dxa"/>
            <w:shd w:val="clear" w:color="auto" w:fill="auto"/>
          </w:tcPr>
          <w:p w14:paraId="602C3BCD" w14:textId="648FFA8A" w:rsidR="00A84CD4" w:rsidRPr="001B7C50" w:rsidRDefault="00A84CD4" w:rsidP="00A84CD4">
            <w:pPr>
              <w:pStyle w:val="TAC"/>
              <w:rPr>
                <w:lang w:eastAsia="fr-FR"/>
              </w:rPr>
            </w:pPr>
            <w:r w:rsidRPr="001B7C50">
              <w:rPr>
                <w:lang w:eastAsia="fr-FR"/>
              </w:rPr>
              <w:t>X</w:t>
            </w:r>
          </w:p>
        </w:tc>
        <w:tc>
          <w:tcPr>
            <w:tcW w:w="708" w:type="dxa"/>
            <w:shd w:val="clear" w:color="auto" w:fill="auto"/>
          </w:tcPr>
          <w:p w14:paraId="1BFF0356" w14:textId="028B6D3C" w:rsidR="00A84CD4" w:rsidRPr="001B7C50" w:rsidRDefault="00A84CD4" w:rsidP="00A84CD4">
            <w:pPr>
              <w:pStyle w:val="TAC"/>
              <w:rPr>
                <w:lang w:eastAsia="fr-FR"/>
              </w:rPr>
            </w:pPr>
            <w:r w:rsidRPr="001B7C50">
              <w:rPr>
                <w:lang w:eastAsia="fr-FR"/>
              </w:rPr>
              <w:t>X</w:t>
            </w:r>
          </w:p>
        </w:tc>
        <w:tc>
          <w:tcPr>
            <w:tcW w:w="1418" w:type="dxa"/>
            <w:shd w:val="clear" w:color="auto" w:fill="auto"/>
          </w:tcPr>
          <w:p w14:paraId="212FC83F" w14:textId="39EA35E5" w:rsidR="00A84CD4" w:rsidRPr="001B7C50" w:rsidRDefault="00A84CD4" w:rsidP="00A84CD4">
            <w:pPr>
              <w:pStyle w:val="TAC"/>
              <w:rPr>
                <w:lang w:eastAsia="fr-FR"/>
              </w:rPr>
            </w:pPr>
            <w:r w:rsidRPr="001B7C50">
              <w:rPr>
                <w:lang w:eastAsia="fr-FR"/>
              </w:rPr>
              <w:t>RW</w:t>
            </w:r>
          </w:p>
        </w:tc>
        <w:tc>
          <w:tcPr>
            <w:tcW w:w="1338" w:type="dxa"/>
          </w:tcPr>
          <w:p w14:paraId="41E8ECAD" w14:textId="21D2081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121CFBC" w14:textId="2AAB1856" w:rsidR="00A84CD4" w:rsidRPr="001B7C50" w:rsidRDefault="00A84CD4" w:rsidP="00A84CD4">
            <w:pPr>
              <w:pStyle w:val="TAC"/>
              <w:rPr>
                <w:lang w:eastAsia="fr-FR"/>
              </w:rPr>
            </w:pPr>
            <w:r w:rsidRPr="001B7C50">
              <w:rPr>
                <w:lang w:eastAsia="fr-FR"/>
              </w:rPr>
              <w:t>IEEE Std 1588 [126] clause 8.2.15.4.3</w:t>
            </w:r>
          </w:p>
        </w:tc>
      </w:tr>
      <w:tr w:rsidR="00A84CD4" w:rsidRPr="001B7C50" w14:paraId="6A7F53D1" w14:textId="77777777" w:rsidTr="008546A1">
        <w:trPr>
          <w:cantSplit/>
          <w:jc w:val="center"/>
        </w:trPr>
        <w:tc>
          <w:tcPr>
            <w:tcW w:w="3735" w:type="dxa"/>
            <w:shd w:val="clear" w:color="auto" w:fill="auto"/>
          </w:tcPr>
          <w:p w14:paraId="520E6057" w14:textId="31BF65F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0C92D0DC" w14:textId="16B6D9C5" w:rsidR="00A84CD4" w:rsidRPr="001B7C50" w:rsidRDefault="00A84CD4" w:rsidP="00A84CD4">
            <w:pPr>
              <w:pStyle w:val="TAC"/>
              <w:rPr>
                <w:lang w:eastAsia="fr-FR"/>
              </w:rPr>
            </w:pPr>
            <w:r w:rsidRPr="001B7C50">
              <w:rPr>
                <w:lang w:eastAsia="fr-FR"/>
              </w:rPr>
              <w:t>X</w:t>
            </w:r>
          </w:p>
        </w:tc>
        <w:tc>
          <w:tcPr>
            <w:tcW w:w="708" w:type="dxa"/>
            <w:shd w:val="clear" w:color="auto" w:fill="auto"/>
          </w:tcPr>
          <w:p w14:paraId="776346EF" w14:textId="7FCD20C5" w:rsidR="00A84CD4" w:rsidRPr="001B7C50" w:rsidRDefault="00A84CD4" w:rsidP="00A84CD4">
            <w:pPr>
              <w:pStyle w:val="TAC"/>
              <w:rPr>
                <w:lang w:eastAsia="fr-FR"/>
              </w:rPr>
            </w:pPr>
            <w:r w:rsidRPr="001B7C50">
              <w:rPr>
                <w:lang w:eastAsia="fr-FR"/>
              </w:rPr>
              <w:t>X</w:t>
            </w:r>
          </w:p>
        </w:tc>
        <w:tc>
          <w:tcPr>
            <w:tcW w:w="1418" w:type="dxa"/>
            <w:shd w:val="clear" w:color="auto" w:fill="auto"/>
          </w:tcPr>
          <w:p w14:paraId="36A535D0" w14:textId="7B6F2D55" w:rsidR="00A84CD4" w:rsidRPr="001B7C50" w:rsidRDefault="00A84CD4" w:rsidP="00A84CD4">
            <w:pPr>
              <w:pStyle w:val="TAC"/>
              <w:rPr>
                <w:lang w:eastAsia="fr-FR"/>
              </w:rPr>
            </w:pPr>
            <w:r w:rsidRPr="001B7C50">
              <w:rPr>
                <w:lang w:eastAsia="fr-FR"/>
              </w:rPr>
              <w:t>RW</w:t>
            </w:r>
          </w:p>
        </w:tc>
        <w:tc>
          <w:tcPr>
            <w:tcW w:w="1338" w:type="dxa"/>
          </w:tcPr>
          <w:p w14:paraId="060BB11A" w14:textId="118E0792"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0E311E" w14:textId="00D1522B" w:rsidR="00A84CD4" w:rsidRPr="001B7C50" w:rsidRDefault="00A84CD4" w:rsidP="00A84CD4">
            <w:pPr>
              <w:pStyle w:val="TAC"/>
              <w:rPr>
                <w:lang w:eastAsia="fr-FR"/>
              </w:rPr>
            </w:pPr>
            <w:r w:rsidRPr="001B7C50">
              <w:rPr>
                <w:lang w:eastAsia="fr-FR"/>
              </w:rPr>
              <w:t>IEEE Std 1588 [126] clause 8.2.15.4.4</w:t>
            </w:r>
          </w:p>
        </w:tc>
      </w:tr>
      <w:tr w:rsidR="00A84CD4" w:rsidRPr="001B7C50" w14:paraId="547B0271" w14:textId="77777777" w:rsidTr="008546A1">
        <w:trPr>
          <w:cantSplit/>
          <w:jc w:val="center"/>
        </w:trPr>
        <w:tc>
          <w:tcPr>
            <w:tcW w:w="3735" w:type="dxa"/>
            <w:shd w:val="clear" w:color="auto" w:fill="auto"/>
          </w:tcPr>
          <w:p w14:paraId="226C6514" w14:textId="0E198524" w:rsidR="00A84CD4" w:rsidRPr="001B7C50" w:rsidRDefault="00A84CD4" w:rsidP="00A84CD4">
            <w:pPr>
              <w:pStyle w:val="TAL"/>
              <w:rPr>
                <w:lang w:eastAsia="fr-FR"/>
              </w:rPr>
            </w:pPr>
            <w:r w:rsidRPr="001B7C50">
              <w:rPr>
                <w:lang w:eastAsia="fr-FR"/>
              </w:rPr>
              <w:t>&gt; portDS.logMinPdelayReqInterval</w:t>
            </w:r>
          </w:p>
        </w:tc>
        <w:tc>
          <w:tcPr>
            <w:tcW w:w="709" w:type="dxa"/>
            <w:shd w:val="clear" w:color="auto" w:fill="auto"/>
          </w:tcPr>
          <w:p w14:paraId="336E69F6" w14:textId="041572A0" w:rsidR="00A84CD4" w:rsidRPr="001B7C50" w:rsidRDefault="00A84CD4" w:rsidP="00A84CD4">
            <w:pPr>
              <w:pStyle w:val="TAC"/>
              <w:rPr>
                <w:lang w:eastAsia="fr-FR"/>
              </w:rPr>
            </w:pPr>
            <w:r w:rsidRPr="001B7C50">
              <w:rPr>
                <w:lang w:eastAsia="fr-FR"/>
              </w:rPr>
              <w:t>X</w:t>
            </w:r>
          </w:p>
        </w:tc>
        <w:tc>
          <w:tcPr>
            <w:tcW w:w="708" w:type="dxa"/>
            <w:shd w:val="clear" w:color="auto" w:fill="auto"/>
          </w:tcPr>
          <w:p w14:paraId="2DE3D6F6" w14:textId="45DB0E9C" w:rsidR="00A84CD4" w:rsidRPr="001B7C50" w:rsidRDefault="00A84CD4" w:rsidP="00A84CD4">
            <w:pPr>
              <w:pStyle w:val="TAC"/>
              <w:rPr>
                <w:lang w:eastAsia="fr-FR"/>
              </w:rPr>
            </w:pPr>
            <w:r w:rsidRPr="001B7C50">
              <w:rPr>
                <w:lang w:eastAsia="fr-FR"/>
              </w:rPr>
              <w:t>X</w:t>
            </w:r>
          </w:p>
        </w:tc>
        <w:tc>
          <w:tcPr>
            <w:tcW w:w="1418" w:type="dxa"/>
            <w:shd w:val="clear" w:color="auto" w:fill="auto"/>
          </w:tcPr>
          <w:p w14:paraId="18BA77FB" w14:textId="7FCC5022" w:rsidR="00A84CD4" w:rsidRPr="001B7C50" w:rsidRDefault="00A84CD4" w:rsidP="00A84CD4">
            <w:pPr>
              <w:pStyle w:val="TAC"/>
              <w:rPr>
                <w:lang w:eastAsia="fr-FR"/>
              </w:rPr>
            </w:pPr>
            <w:r w:rsidRPr="001B7C50">
              <w:rPr>
                <w:lang w:eastAsia="fr-FR"/>
              </w:rPr>
              <w:t>RW</w:t>
            </w:r>
          </w:p>
        </w:tc>
        <w:tc>
          <w:tcPr>
            <w:tcW w:w="1338" w:type="dxa"/>
          </w:tcPr>
          <w:p w14:paraId="5671829B" w14:textId="10C52703" w:rsidR="00A84CD4" w:rsidRPr="001B7C50" w:rsidRDefault="00A84CD4" w:rsidP="00A84CD4">
            <w:pPr>
              <w:pStyle w:val="TAC"/>
              <w:rPr>
                <w:lang w:eastAsia="fr-FR"/>
              </w:rPr>
            </w:pPr>
            <w:r w:rsidRPr="001B7C50">
              <w:rPr>
                <w:lang w:eastAsia="fr-FR"/>
              </w:rPr>
              <w:t>RW</w:t>
            </w:r>
          </w:p>
        </w:tc>
        <w:tc>
          <w:tcPr>
            <w:tcW w:w="2126" w:type="dxa"/>
            <w:shd w:val="clear" w:color="auto" w:fill="auto"/>
          </w:tcPr>
          <w:p w14:paraId="44999F24" w14:textId="7949F490" w:rsidR="00A84CD4" w:rsidRPr="001B7C50" w:rsidRDefault="00A84CD4" w:rsidP="00A84CD4">
            <w:pPr>
              <w:pStyle w:val="TAC"/>
              <w:rPr>
                <w:lang w:eastAsia="fr-FR"/>
              </w:rPr>
            </w:pPr>
            <w:r w:rsidRPr="001B7C50">
              <w:rPr>
                <w:lang w:eastAsia="fr-FR"/>
              </w:rPr>
              <w:t>IEEE Std 1588 [126] clause 8.2.15.4.5</w:t>
            </w:r>
          </w:p>
        </w:tc>
      </w:tr>
      <w:tr w:rsidR="00A84CD4" w:rsidRPr="001B7C50" w14:paraId="46C9913B" w14:textId="77777777" w:rsidTr="008546A1">
        <w:trPr>
          <w:cantSplit/>
          <w:jc w:val="center"/>
        </w:trPr>
        <w:tc>
          <w:tcPr>
            <w:tcW w:w="3735" w:type="dxa"/>
            <w:shd w:val="clear" w:color="auto" w:fill="auto"/>
          </w:tcPr>
          <w:p w14:paraId="70231771" w14:textId="3DD54C84"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0D4731FB" w14:textId="3AE533C1" w:rsidR="00A84CD4" w:rsidRPr="001B7C50" w:rsidRDefault="00A84CD4" w:rsidP="00A84CD4">
            <w:pPr>
              <w:pStyle w:val="TAC"/>
              <w:rPr>
                <w:lang w:eastAsia="fr-FR"/>
              </w:rPr>
            </w:pPr>
            <w:r w:rsidRPr="001B7C50">
              <w:rPr>
                <w:lang w:eastAsia="fr-FR"/>
              </w:rPr>
              <w:t>X</w:t>
            </w:r>
          </w:p>
        </w:tc>
        <w:tc>
          <w:tcPr>
            <w:tcW w:w="708" w:type="dxa"/>
            <w:shd w:val="clear" w:color="auto" w:fill="auto"/>
          </w:tcPr>
          <w:p w14:paraId="7F551B42" w14:textId="05FF3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F03B234" w14:textId="2B0A82EA" w:rsidR="00A84CD4" w:rsidRPr="001B7C50" w:rsidRDefault="00A84CD4" w:rsidP="00A84CD4">
            <w:pPr>
              <w:pStyle w:val="TAC"/>
              <w:rPr>
                <w:lang w:eastAsia="fr-FR"/>
              </w:rPr>
            </w:pPr>
            <w:r w:rsidRPr="001B7C50">
              <w:rPr>
                <w:lang w:eastAsia="fr-FR"/>
              </w:rPr>
              <w:t>RW</w:t>
            </w:r>
          </w:p>
        </w:tc>
        <w:tc>
          <w:tcPr>
            <w:tcW w:w="1338" w:type="dxa"/>
          </w:tcPr>
          <w:p w14:paraId="7B2DC5C2" w14:textId="76764FB0"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D85F37" w14:textId="25383A51" w:rsidR="00A84CD4" w:rsidRPr="001B7C50" w:rsidRDefault="00A84CD4" w:rsidP="00A84CD4">
            <w:pPr>
              <w:pStyle w:val="TAC"/>
              <w:rPr>
                <w:lang w:eastAsia="fr-FR"/>
              </w:rPr>
            </w:pPr>
            <w:r w:rsidRPr="001B7C50">
              <w:rPr>
                <w:lang w:eastAsia="fr-FR"/>
              </w:rPr>
              <w:t>IEEE Std 1588 [126] clause 8.2.15.4.6</w:t>
            </w:r>
          </w:p>
        </w:tc>
      </w:tr>
      <w:tr w:rsidR="00A84CD4" w:rsidRPr="001B7C50" w14:paraId="205D156E" w14:textId="77777777" w:rsidTr="008546A1">
        <w:trPr>
          <w:cantSplit/>
          <w:jc w:val="center"/>
        </w:trPr>
        <w:tc>
          <w:tcPr>
            <w:tcW w:w="3735" w:type="dxa"/>
            <w:shd w:val="clear" w:color="auto" w:fill="auto"/>
          </w:tcPr>
          <w:p w14:paraId="7AAA0117" w14:textId="2E0BE63E"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66F8BD46" w14:textId="198CA4BA" w:rsidR="00A84CD4" w:rsidRPr="001B7C50" w:rsidRDefault="00A84CD4" w:rsidP="00A84CD4">
            <w:pPr>
              <w:pStyle w:val="TAC"/>
              <w:rPr>
                <w:lang w:eastAsia="fr-FR"/>
              </w:rPr>
            </w:pPr>
            <w:r w:rsidRPr="001B7C50">
              <w:rPr>
                <w:lang w:eastAsia="fr-FR"/>
              </w:rPr>
              <w:t>X</w:t>
            </w:r>
          </w:p>
        </w:tc>
        <w:tc>
          <w:tcPr>
            <w:tcW w:w="708" w:type="dxa"/>
            <w:shd w:val="clear" w:color="auto" w:fill="auto"/>
          </w:tcPr>
          <w:p w14:paraId="6F821240" w14:textId="439842FF" w:rsidR="00A84CD4" w:rsidRPr="001B7C50" w:rsidRDefault="00A84CD4" w:rsidP="00A84CD4">
            <w:pPr>
              <w:pStyle w:val="TAC"/>
              <w:rPr>
                <w:lang w:eastAsia="fr-FR"/>
              </w:rPr>
            </w:pPr>
            <w:r w:rsidRPr="001B7C50">
              <w:rPr>
                <w:lang w:eastAsia="fr-FR"/>
              </w:rPr>
              <w:t>X</w:t>
            </w:r>
          </w:p>
        </w:tc>
        <w:tc>
          <w:tcPr>
            <w:tcW w:w="1418" w:type="dxa"/>
            <w:shd w:val="clear" w:color="auto" w:fill="auto"/>
          </w:tcPr>
          <w:p w14:paraId="6C0309B3" w14:textId="434EF8CB" w:rsidR="00A84CD4" w:rsidRPr="001B7C50" w:rsidRDefault="00A84CD4" w:rsidP="00A84CD4">
            <w:pPr>
              <w:pStyle w:val="TAC"/>
              <w:rPr>
                <w:lang w:eastAsia="fr-FR"/>
              </w:rPr>
            </w:pPr>
            <w:r w:rsidRPr="001B7C50">
              <w:rPr>
                <w:lang w:eastAsia="fr-FR"/>
              </w:rPr>
              <w:t>RW</w:t>
            </w:r>
          </w:p>
        </w:tc>
        <w:tc>
          <w:tcPr>
            <w:tcW w:w="1338" w:type="dxa"/>
          </w:tcPr>
          <w:p w14:paraId="3598AF3B" w14:textId="33DC1C95"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97F9F5" w14:textId="7921FA22" w:rsidR="00A84CD4" w:rsidRPr="001B7C50" w:rsidRDefault="00A84CD4" w:rsidP="00A84CD4">
            <w:pPr>
              <w:pStyle w:val="TAC"/>
              <w:rPr>
                <w:lang w:eastAsia="fr-FR"/>
              </w:rPr>
            </w:pPr>
            <w:r w:rsidRPr="001B7C50">
              <w:rPr>
                <w:lang w:eastAsia="fr-FR"/>
              </w:rPr>
              <w:t>IEEE Std 1588 [126] clause 8.2.15.4.7</w:t>
            </w:r>
          </w:p>
        </w:tc>
      </w:tr>
      <w:tr w:rsidR="00A84CD4" w:rsidRPr="001B7C50" w14:paraId="5427D605" w14:textId="77777777" w:rsidTr="008546A1">
        <w:trPr>
          <w:cantSplit/>
          <w:jc w:val="center"/>
        </w:trPr>
        <w:tc>
          <w:tcPr>
            <w:tcW w:w="3735" w:type="dxa"/>
            <w:shd w:val="clear" w:color="auto" w:fill="auto"/>
          </w:tcPr>
          <w:p w14:paraId="5834458F" w14:textId="5A4D4713"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685D72DC" w14:textId="1E3EE999" w:rsidR="00A84CD4" w:rsidRPr="001B7C50" w:rsidRDefault="00A84CD4" w:rsidP="00A84CD4">
            <w:pPr>
              <w:pStyle w:val="TAC"/>
              <w:rPr>
                <w:lang w:eastAsia="fr-FR"/>
              </w:rPr>
            </w:pPr>
            <w:r w:rsidRPr="001B7C50">
              <w:rPr>
                <w:lang w:eastAsia="fr-FR"/>
              </w:rPr>
              <w:t>X</w:t>
            </w:r>
          </w:p>
        </w:tc>
        <w:tc>
          <w:tcPr>
            <w:tcW w:w="708" w:type="dxa"/>
            <w:shd w:val="clear" w:color="auto" w:fill="auto"/>
          </w:tcPr>
          <w:p w14:paraId="640C620C" w14:textId="6E94471B" w:rsidR="00A84CD4" w:rsidRPr="001B7C50" w:rsidRDefault="00A84CD4" w:rsidP="00A84CD4">
            <w:pPr>
              <w:pStyle w:val="TAC"/>
              <w:rPr>
                <w:lang w:eastAsia="fr-FR"/>
              </w:rPr>
            </w:pPr>
            <w:r w:rsidRPr="001B7C50">
              <w:rPr>
                <w:lang w:eastAsia="fr-FR"/>
              </w:rPr>
              <w:t>X</w:t>
            </w:r>
          </w:p>
        </w:tc>
        <w:tc>
          <w:tcPr>
            <w:tcW w:w="1418" w:type="dxa"/>
            <w:shd w:val="clear" w:color="auto" w:fill="auto"/>
          </w:tcPr>
          <w:p w14:paraId="4A1A576D" w14:textId="4978BD4F" w:rsidR="00A84CD4" w:rsidRPr="001B7C50" w:rsidRDefault="00A84CD4" w:rsidP="00A84CD4">
            <w:pPr>
              <w:pStyle w:val="TAC"/>
              <w:rPr>
                <w:lang w:eastAsia="fr-FR"/>
              </w:rPr>
            </w:pPr>
            <w:r w:rsidRPr="001B7C50">
              <w:rPr>
                <w:lang w:eastAsia="fr-FR"/>
              </w:rPr>
              <w:t>RW</w:t>
            </w:r>
          </w:p>
        </w:tc>
        <w:tc>
          <w:tcPr>
            <w:tcW w:w="1338" w:type="dxa"/>
          </w:tcPr>
          <w:p w14:paraId="07B235DC" w14:textId="1E414D88" w:rsidR="00A84CD4" w:rsidRPr="001B7C50" w:rsidRDefault="00A84CD4" w:rsidP="00A84CD4">
            <w:pPr>
              <w:pStyle w:val="TAC"/>
              <w:rPr>
                <w:lang w:eastAsia="fr-FR"/>
              </w:rPr>
            </w:pPr>
            <w:r w:rsidRPr="001B7C50">
              <w:rPr>
                <w:lang w:eastAsia="fr-FR"/>
              </w:rPr>
              <w:t>RW</w:t>
            </w:r>
          </w:p>
        </w:tc>
        <w:tc>
          <w:tcPr>
            <w:tcW w:w="2126" w:type="dxa"/>
            <w:shd w:val="clear" w:color="auto" w:fill="auto"/>
          </w:tcPr>
          <w:p w14:paraId="6F98CE1B" w14:textId="2785D9D9" w:rsidR="00A84CD4" w:rsidRPr="001B7C50" w:rsidRDefault="00A84CD4" w:rsidP="00A84CD4">
            <w:pPr>
              <w:pStyle w:val="TAC"/>
              <w:rPr>
                <w:lang w:eastAsia="fr-FR"/>
              </w:rPr>
            </w:pPr>
            <w:r w:rsidRPr="001B7C50">
              <w:rPr>
                <w:lang w:eastAsia="fr-FR"/>
              </w:rPr>
              <w:t>IEEE Std 1588 [126] clause 8.2.15.4.8</w:t>
            </w:r>
          </w:p>
        </w:tc>
      </w:tr>
      <w:tr w:rsidR="00A84CD4" w:rsidRPr="001B7C50" w14:paraId="79640D8B" w14:textId="77777777" w:rsidTr="008546A1">
        <w:trPr>
          <w:cantSplit/>
          <w:jc w:val="center"/>
        </w:trPr>
        <w:tc>
          <w:tcPr>
            <w:tcW w:w="3735" w:type="dxa"/>
            <w:shd w:val="clear" w:color="auto" w:fill="auto"/>
          </w:tcPr>
          <w:p w14:paraId="18FF743A" w14:textId="0E688D67" w:rsidR="00A84CD4" w:rsidRPr="001B7C50" w:rsidRDefault="00A84CD4" w:rsidP="00A84CD4">
            <w:pPr>
              <w:pStyle w:val="TAL"/>
              <w:rPr>
                <w:lang w:eastAsia="fr-FR"/>
              </w:rPr>
            </w:pPr>
            <w:r w:rsidRPr="001B7C50">
              <w:rPr>
                <w:lang w:eastAsia="fr-FR"/>
              </w:rPr>
              <w:t>&gt; portDS.portEnable</w:t>
            </w:r>
          </w:p>
        </w:tc>
        <w:tc>
          <w:tcPr>
            <w:tcW w:w="709" w:type="dxa"/>
            <w:shd w:val="clear" w:color="auto" w:fill="auto"/>
          </w:tcPr>
          <w:p w14:paraId="1B1A945A" w14:textId="5C055E4A" w:rsidR="00A84CD4" w:rsidRPr="001B7C50" w:rsidRDefault="00A84CD4" w:rsidP="00A84CD4">
            <w:pPr>
              <w:pStyle w:val="TAC"/>
              <w:rPr>
                <w:lang w:eastAsia="fr-FR"/>
              </w:rPr>
            </w:pPr>
            <w:r w:rsidRPr="001B7C50">
              <w:rPr>
                <w:lang w:eastAsia="fr-FR"/>
              </w:rPr>
              <w:t>X</w:t>
            </w:r>
          </w:p>
        </w:tc>
        <w:tc>
          <w:tcPr>
            <w:tcW w:w="708" w:type="dxa"/>
            <w:shd w:val="clear" w:color="auto" w:fill="auto"/>
          </w:tcPr>
          <w:p w14:paraId="65B9F029" w14:textId="54FF2DB9" w:rsidR="00A84CD4" w:rsidRPr="001B7C50" w:rsidRDefault="00A84CD4" w:rsidP="00A84CD4">
            <w:pPr>
              <w:pStyle w:val="TAC"/>
              <w:rPr>
                <w:lang w:eastAsia="fr-FR"/>
              </w:rPr>
            </w:pPr>
            <w:r w:rsidRPr="001B7C50">
              <w:rPr>
                <w:lang w:eastAsia="fr-FR"/>
              </w:rPr>
              <w:t>X</w:t>
            </w:r>
          </w:p>
        </w:tc>
        <w:tc>
          <w:tcPr>
            <w:tcW w:w="1418" w:type="dxa"/>
            <w:shd w:val="clear" w:color="auto" w:fill="auto"/>
          </w:tcPr>
          <w:p w14:paraId="293F4494" w14:textId="5C8A012D" w:rsidR="00A84CD4" w:rsidRPr="001B7C50" w:rsidRDefault="00A84CD4" w:rsidP="00A84CD4">
            <w:pPr>
              <w:pStyle w:val="TAC"/>
              <w:rPr>
                <w:lang w:eastAsia="fr-FR"/>
              </w:rPr>
            </w:pPr>
            <w:r w:rsidRPr="001B7C50">
              <w:rPr>
                <w:lang w:eastAsia="fr-FR"/>
              </w:rPr>
              <w:t>RW</w:t>
            </w:r>
          </w:p>
        </w:tc>
        <w:tc>
          <w:tcPr>
            <w:tcW w:w="1338" w:type="dxa"/>
          </w:tcPr>
          <w:p w14:paraId="66A0D390" w14:textId="4A48263C" w:rsidR="00A84CD4" w:rsidRPr="001B7C50" w:rsidRDefault="00A84CD4" w:rsidP="00A84CD4">
            <w:pPr>
              <w:pStyle w:val="TAC"/>
              <w:rPr>
                <w:lang w:eastAsia="fr-FR"/>
              </w:rPr>
            </w:pPr>
            <w:r w:rsidRPr="001B7C50">
              <w:rPr>
                <w:lang w:eastAsia="fr-FR"/>
              </w:rPr>
              <w:t>RW</w:t>
            </w:r>
          </w:p>
        </w:tc>
        <w:tc>
          <w:tcPr>
            <w:tcW w:w="2126" w:type="dxa"/>
            <w:shd w:val="clear" w:color="auto" w:fill="auto"/>
          </w:tcPr>
          <w:p w14:paraId="7B369E4E" w14:textId="55031819" w:rsidR="00A84CD4" w:rsidRPr="001B7C50" w:rsidRDefault="00A84CD4" w:rsidP="00A84CD4">
            <w:pPr>
              <w:pStyle w:val="TAC"/>
              <w:rPr>
                <w:lang w:eastAsia="fr-FR"/>
              </w:rPr>
            </w:pPr>
            <w:r w:rsidRPr="001B7C50">
              <w:rPr>
                <w:lang w:eastAsia="fr-FR"/>
              </w:rPr>
              <w:t>IEEE Std 1588 [126] clause 8.2.15.5.1</w:t>
            </w:r>
          </w:p>
        </w:tc>
      </w:tr>
      <w:tr w:rsidR="00A84CD4" w:rsidRPr="001B7C50" w14:paraId="3558A9E0" w14:textId="77777777" w:rsidTr="008546A1">
        <w:trPr>
          <w:cantSplit/>
          <w:jc w:val="center"/>
        </w:trPr>
        <w:tc>
          <w:tcPr>
            <w:tcW w:w="3735" w:type="dxa"/>
            <w:shd w:val="clear" w:color="auto" w:fill="auto"/>
          </w:tcPr>
          <w:p w14:paraId="225CBAB5" w14:textId="2579CB7F"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5A737AF5" w14:textId="4C8087CD" w:rsidR="00A84CD4" w:rsidRPr="001B7C50" w:rsidRDefault="00A84CD4" w:rsidP="00A84CD4">
            <w:pPr>
              <w:pStyle w:val="TAC"/>
              <w:rPr>
                <w:lang w:eastAsia="fr-FR"/>
              </w:rPr>
            </w:pPr>
            <w:r w:rsidRPr="001B7C50">
              <w:rPr>
                <w:lang w:eastAsia="fr-FR"/>
              </w:rPr>
              <w:t>X</w:t>
            </w:r>
          </w:p>
        </w:tc>
        <w:tc>
          <w:tcPr>
            <w:tcW w:w="708" w:type="dxa"/>
            <w:shd w:val="clear" w:color="auto" w:fill="auto"/>
          </w:tcPr>
          <w:p w14:paraId="1B40F49A" w14:textId="6DF98591" w:rsidR="00A84CD4" w:rsidRPr="001B7C50" w:rsidRDefault="00A84CD4" w:rsidP="00A84CD4">
            <w:pPr>
              <w:pStyle w:val="TAC"/>
              <w:rPr>
                <w:lang w:eastAsia="fr-FR"/>
              </w:rPr>
            </w:pPr>
          </w:p>
        </w:tc>
        <w:tc>
          <w:tcPr>
            <w:tcW w:w="1418" w:type="dxa"/>
            <w:shd w:val="clear" w:color="auto" w:fill="auto"/>
          </w:tcPr>
          <w:p w14:paraId="25F48B7E" w14:textId="1DC687E7" w:rsidR="00A84CD4" w:rsidRPr="001B7C50" w:rsidRDefault="00A84CD4" w:rsidP="00A84CD4">
            <w:pPr>
              <w:pStyle w:val="TAC"/>
              <w:rPr>
                <w:lang w:eastAsia="fr-FR"/>
              </w:rPr>
            </w:pPr>
            <w:r w:rsidRPr="001B7C50">
              <w:rPr>
                <w:lang w:eastAsia="fr-FR"/>
              </w:rPr>
              <w:t>RW</w:t>
            </w:r>
          </w:p>
        </w:tc>
        <w:tc>
          <w:tcPr>
            <w:tcW w:w="1338" w:type="dxa"/>
          </w:tcPr>
          <w:p w14:paraId="5561AC60" w14:textId="4CEF9EBE"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98288E" w14:textId="72C04EBF" w:rsidR="00A84CD4" w:rsidRPr="001B7C50" w:rsidRDefault="00A84CD4" w:rsidP="00A84CD4">
            <w:pPr>
              <w:pStyle w:val="TAC"/>
              <w:rPr>
                <w:lang w:eastAsia="fr-FR"/>
              </w:rPr>
            </w:pPr>
            <w:r w:rsidRPr="001B7C50">
              <w:rPr>
                <w:lang w:eastAsia="fr-FR"/>
              </w:rPr>
              <w:t>IEEE Std 1588 [126] clause 8.2.4.2</w:t>
            </w:r>
          </w:p>
        </w:tc>
      </w:tr>
      <w:tr w:rsidR="00A84CD4" w:rsidRPr="001B7C50" w14:paraId="298DAAF1" w14:textId="77777777" w:rsidTr="008546A1">
        <w:trPr>
          <w:cantSplit/>
          <w:jc w:val="center"/>
        </w:trPr>
        <w:tc>
          <w:tcPr>
            <w:tcW w:w="3735" w:type="dxa"/>
            <w:shd w:val="clear" w:color="auto" w:fill="auto"/>
          </w:tcPr>
          <w:p w14:paraId="7FE772D0" w14:textId="3AE3968C" w:rsidR="00A84CD4" w:rsidRPr="001B7C50" w:rsidRDefault="00A84CD4" w:rsidP="00A84CD4">
            <w:pPr>
              <w:pStyle w:val="TAL"/>
              <w:rPr>
                <w:lang w:eastAsia="fr-FR"/>
              </w:rPr>
            </w:pPr>
            <w:r w:rsidRPr="001B7C50">
              <w:rPr>
                <w:lang w:eastAsia="fr-FR"/>
              </w:rPr>
              <w:t>&gt; timePropertiesDS.timeSource</w:t>
            </w:r>
          </w:p>
        </w:tc>
        <w:tc>
          <w:tcPr>
            <w:tcW w:w="709" w:type="dxa"/>
            <w:shd w:val="clear" w:color="auto" w:fill="auto"/>
          </w:tcPr>
          <w:p w14:paraId="6D2C8487" w14:textId="48135F23" w:rsidR="00A84CD4" w:rsidRPr="001B7C50" w:rsidRDefault="00A84CD4" w:rsidP="00A84CD4">
            <w:pPr>
              <w:pStyle w:val="TAC"/>
              <w:rPr>
                <w:lang w:eastAsia="fr-FR"/>
              </w:rPr>
            </w:pPr>
            <w:r w:rsidRPr="001B7C50">
              <w:rPr>
                <w:lang w:eastAsia="fr-FR"/>
              </w:rPr>
              <w:t>X</w:t>
            </w:r>
          </w:p>
        </w:tc>
        <w:tc>
          <w:tcPr>
            <w:tcW w:w="708" w:type="dxa"/>
            <w:shd w:val="clear" w:color="auto" w:fill="auto"/>
          </w:tcPr>
          <w:p w14:paraId="5FE52FB1" w14:textId="188603CA" w:rsidR="00A84CD4" w:rsidRPr="001B7C50" w:rsidRDefault="00A84CD4" w:rsidP="00A84CD4">
            <w:pPr>
              <w:pStyle w:val="TAC"/>
              <w:rPr>
                <w:lang w:eastAsia="fr-FR"/>
              </w:rPr>
            </w:pPr>
          </w:p>
        </w:tc>
        <w:tc>
          <w:tcPr>
            <w:tcW w:w="1418" w:type="dxa"/>
            <w:shd w:val="clear" w:color="auto" w:fill="auto"/>
          </w:tcPr>
          <w:p w14:paraId="766394DB" w14:textId="65444C44" w:rsidR="00A84CD4" w:rsidRPr="001B7C50" w:rsidRDefault="00A84CD4" w:rsidP="00A84CD4">
            <w:pPr>
              <w:pStyle w:val="TAC"/>
              <w:rPr>
                <w:lang w:eastAsia="fr-FR"/>
              </w:rPr>
            </w:pPr>
            <w:r w:rsidRPr="001B7C50">
              <w:rPr>
                <w:lang w:eastAsia="fr-FR"/>
              </w:rPr>
              <w:t>RW</w:t>
            </w:r>
          </w:p>
        </w:tc>
        <w:tc>
          <w:tcPr>
            <w:tcW w:w="1338" w:type="dxa"/>
          </w:tcPr>
          <w:p w14:paraId="79396F4B" w14:textId="1FA9BBC9" w:rsidR="00A84CD4" w:rsidRPr="001B7C50" w:rsidRDefault="00A84CD4" w:rsidP="00A84CD4">
            <w:pPr>
              <w:pStyle w:val="TAC"/>
              <w:rPr>
                <w:lang w:eastAsia="fr-FR"/>
              </w:rPr>
            </w:pPr>
            <w:r w:rsidRPr="001B7C50">
              <w:rPr>
                <w:lang w:eastAsia="fr-FR"/>
              </w:rPr>
              <w:t>RW</w:t>
            </w:r>
          </w:p>
        </w:tc>
        <w:tc>
          <w:tcPr>
            <w:tcW w:w="2126" w:type="dxa"/>
            <w:shd w:val="clear" w:color="auto" w:fill="auto"/>
          </w:tcPr>
          <w:p w14:paraId="6552838D" w14:textId="5699E328" w:rsidR="00A84CD4" w:rsidRPr="001B7C50" w:rsidRDefault="00A84CD4" w:rsidP="00A84CD4">
            <w:pPr>
              <w:pStyle w:val="TAC"/>
              <w:rPr>
                <w:lang w:eastAsia="fr-FR"/>
              </w:rPr>
            </w:pPr>
            <w:r w:rsidRPr="001B7C50">
              <w:rPr>
                <w:lang w:eastAsia="fr-FR"/>
              </w:rPr>
              <w:t>IEEE Std 1588 [126] clause 8.2.4.9</w:t>
            </w:r>
          </w:p>
        </w:tc>
      </w:tr>
      <w:tr w:rsidR="00A84CD4" w:rsidRPr="001B7C50" w14:paraId="0DB26C8D" w14:textId="77777777" w:rsidTr="008546A1">
        <w:trPr>
          <w:cantSplit/>
          <w:jc w:val="center"/>
        </w:trPr>
        <w:tc>
          <w:tcPr>
            <w:tcW w:w="3735" w:type="dxa"/>
            <w:shd w:val="clear" w:color="auto" w:fill="auto"/>
          </w:tcPr>
          <w:p w14:paraId="4690916E" w14:textId="10FB1BA4"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A84CD4" w:rsidRPr="001B7C50" w:rsidRDefault="00A84CD4" w:rsidP="00A84CD4">
            <w:pPr>
              <w:pStyle w:val="TAC"/>
              <w:rPr>
                <w:lang w:eastAsia="fr-FR"/>
              </w:rPr>
            </w:pPr>
          </w:p>
        </w:tc>
        <w:tc>
          <w:tcPr>
            <w:tcW w:w="708" w:type="dxa"/>
            <w:shd w:val="clear" w:color="auto" w:fill="auto"/>
          </w:tcPr>
          <w:p w14:paraId="2142612C" w14:textId="684C1673" w:rsidR="00A84CD4" w:rsidRPr="001B7C50" w:rsidRDefault="00A84CD4" w:rsidP="00A84CD4">
            <w:pPr>
              <w:pStyle w:val="TAC"/>
              <w:rPr>
                <w:lang w:eastAsia="fr-FR"/>
              </w:rPr>
            </w:pPr>
          </w:p>
        </w:tc>
        <w:tc>
          <w:tcPr>
            <w:tcW w:w="1418" w:type="dxa"/>
            <w:shd w:val="clear" w:color="auto" w:fill="auto"/>
          </w:tcPr>
          <w:p w14:paraId="0A969C52" w14:textId="5EFE3474" w:rsidR="00A84CD4" w:rsidRPr="001B7C50" w:rsidRDefault="00A84CD4" w:rsidP="00A84CD4">
            <w:pPr>
              <w:pStyle w:val="TAC"/>
              <w:rPr>
                <w:lang w:eastAsia="fr-FR"/>
              </w:rPr>
            </w:pPr>
            <w:r w:rsidRPr="001B7C50">
              <w:rPr>
                <w:lang w:eastAsia="fr-FR"/>
              </w:rPr>
              <w:t>RW</w:t>
            </w:r>
          </w:p>
        </w:tc>
        <w:tc>
          <w:tcPr>
            <w:tcW w:w="1338" w:type="dxa"/>
          </w:tcPr>
          <w:p w14:paraId="73B76A11" w14:textId="4D95E2EA" w:rsidR="00A84CD4" w:rsidRPr="001B7C50" w:rsidRDefault="00A84CD4" w:rsidP="00A84CD4">
            <w:pPr>
              <w:pStyle w:val="TAC"/>
              <w:rPr>
                <w:lang w:eastAsia="fr-FR"/>
              </w:rPr>
            </w:pPr>
            <w:r w:rsidRPr="001B7C50">
              <w:rPr>
                <w:lang w:eastAsia="fr-FR"/>
              </w:rPr>
              <w:t>RW</w:t>
            </w:r>
          </w:p>
        </w:tc>
        <w:tc>
          <w:tcPr>
            <w:tcW w:w="2126" w:type="dxa"/>
            <w:shd w:val="clear" w:color="auto" w:fill="auto"/>
          </w:tcPr>
          <w:p w14:paraId="4EF7A644" w14:textId="68AC536A" w:rsidR="00A84CD4" w:rsidRPr="001B7C50" w:rsidRDefault="00A84CD4" w:rsidP="00A84CD4">
            <w:pPr>
              <w:pStyle w:val="TAC"/>
              <w:rPr>
                <w:lang w:eastAsia="fr-FR"/>
              </w:rPr>
            </w:pPr>
            <w:r w:rsidRPr="001B7C50">
              <w:rPr>
                <w:lang w:eastAsia="fr-FR"/>
              </w:rPr>
              <w:t>IEEE Std 1588 [126] clause 15.5.3.7.15.1</w:t>
            </w:r>
          </w:p>
        </w:tc>
      </w:tr>
      <w:tr w:rsidR="00A84CD4" w:rsidRPr="001B7C50" w14:paraId="0E1301BD" w14:textId="77777777" w:rsidTr="008546A1">
        <w:trPr>
          <w:cantSplit/>
          <w:jc w:val="center"/>
        </w:trPr>
        <w:tc>
          <w:tcPr>
            <w:tcW w:w="3735" w:type="dxa"/>
            <w:shd w:val="clear" w:color="auto" w:fill="auto"/>
          </w:tcPr>
          <w:p w14:paraId="36226FC5" w14:textId="0A36787E" w:rsidR="00A84CD4" w:rsidRPr="001B7C50" w:rsidRDefault="00A84CD4" w:rsidP="00A84CD4">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A84CD4" w:rsidRPr="001B7C50" w:rsidRDefault="00A84CD4" w:rsidP="00A84CD4">
            <w:pPr>
              <w:pStyle w:val="TAC"/>
              <w:rPr>
                <w:lang w:eastAsia="fr-FR"/>
              </w:rPr>
            </w:pPr>
          </w:p>
        </w:tc>
        <w:tc>
          <w:tcPr>
            <w:tcW w:w="708" w:type="dxa"/>
            <w:shd w:val="clear" w:color="auto" w:fill="auto"/>
          </w:tcPr>
          <w:p w14:paraId="01943196" w14:textId="77777777" w:rsidR="00A84CD4" w:rsidRPr="001B7C50" w:rsidRDefault="00A84CD4" w:rsidP="00A84CD4">
            <w:pPr>
              <w:pStyle w:val="TAC"/>
              <w:rPr>
                <w:lang w:eastAsia="fr-FR"/>
              </w:rPr>
            </w:pPr>
          </w:p>
        </w:tc>
        <w:tc>
          <w:tcPr>
            <w:tcW w:w="1418" w:type="dxa"/>
            <w:shd w:val="clear" w:color="auto" w:fill="auto"/>
          </w:tcPr>
          <w:p w14:paraId="2D3EFEA4" w14:textId="77777777" w:rsidR="00A84CD4" w:rsidRPr="001B7C50" w:rsidRDefault="00A84CD4" w:rsidP="00A84CD4">
            <w:pPr>
              <w:pStyle w:val="TAC"/>
              <w:rPr>
                <w:lang w:eastAsia="fr-FR"/>
              </w:rPr>
            </w:pPr>
          </w:p>
        </w:tc>
        <w:tc>
          <w:tcPr>
            <w:tcW w:w="1338" w:type="dxa"/>
          </w:tcPr>
          <w:p w14:paraId="198E0866" w14:textId="4A063136" w:rsidR="00A84CD4" w:rsidRPr="001B7C50" w:rsidRDefault="00A84CD4" w:rsidP="00A84CD4">
            <w:pPr>
              <w:pStyle w:val="TAC"/>
              <w:rPr>
                <w:lang w:eastAsia="fr-FR"/>
              </w:rPr>
            </w:pPr>
          </w:p>
        </w:tc>
        <w:tc>
          <w:tcPr>
            <w:tcW w:w="2126" w:type="dxa"/>
            <w:shd w:val="clear" w:color="auto" w:fill="auto"/>
          </w:tcPr>
          <w:p w14:paraId="64BBA76E" w14:textId="5E6D1366" w:rsidR="00A84CD4" w:rsidRPr="001B7C50" w:rsidRDefault="00A84CD4" w:rsidP="00A84CD4">
            <w:pPr>
              <w:pStyle w:val="TAC"/>
              <w:rPr>
                <w:lang w:eastAsia="fr-FR"/>
              </w:rPr>
            </w:pPr>
          </w:p>
        </w:tc>
      </w:tr>
      <w:tr w:rsidR="00A84CD4" w:rsidRPr="001B7C50" w14:paraId="2A9104C1" w14:textId="77777777" w:rsidTr="008546A1">
        <w:trPr>
          <w:cantSplit/>
          <w:jc w:val="center"/>
        </w:trPr>
        <w:tc>
          <w:tcPr>
            <w:tcW w:w="3735" w:type="dxa"/>
            <w:shd w:val="clear" w:color="auto" w:fill="auto"/>
          </w:tcPr>
          <w:p w14:paraId="353E7C93" w14:textId="18703981" w:rsidR="00A84CD4" w:rsidRPr="001B7C50" w:rsidRDefault="00A84CD4" w:rsidP="00A84CD4">
            <w:pPr>
              <w:pStyle w:val="TAL"/>
              <w:rPr>
                <w:lang w:eastAsia="fr-FR"/>
              </w:rPr>
            </w:pPr>
            <w:r w:rsidRPr="001B7C50">
              <w:rPr>
                <w:lang w:eastAsia="fr-FR"/>
              </w:rPr>
              <w:t>&gt; defaultDS.clockIdentity</w:t>
            </w:r>
          </w:p>
        </w:tc>
        <w:tc>
          <w:tcPr>
            <w:tcW w:w="709" w:type="dxa"/>
            <w:shd w:val="clear" w:color="auto" w:fill="auto"/>
          </w:tcPr>
          <w:p w14:paraId="393DEF91" w14:textId="245AD817" w:rsidR="00A84CD4" w:rsidRPr="001B7C50" w:rsidRDefault="00A84CD4" w:rsidP="00A84CD4">
            <w:pPr>
              <w:pStyle w:val="TAC"/>
              <w:rPr>
                <w:lang w:eastAsia="fr-FR"/>
              </w:rPr>
            </w:pPr>
            <w:r w:rsidRPr="001B7C50">
              <w:rPr>
                <w:lang w:eastAsia="fr-FR"/>
              </w:rPr>
              <w:t>X</w:t>
            </w:r>
          </w:p>
        </w:tc>
        <w:tc>
          <w:tcPr>
            <w:tcW w:w="708" w:type="dxa"/>
            <w:shd w:val="clear" w:color="auto" w:fill="auto"/>
          </w:tcPr>
          <w:p w14:paraId="181C5130" w14:textId="6A9AD2FC" w:rsidR="00A84CD4" w:rsidRPr="001B7C50" w:rsidRDefault="00A84CD4" w:rsidP="00A84CD4">
            <w:pPr>
              <w:pStyle w:val="TAC"/>
              <w:rPr>
                <w:lang w:eastAsia="fr-FR"/>
              </w:rPr>
            </w:pPr>
          </w:p>
        </w:tc>
        <w:tc>
          <w:tcPr>
            <w:tcW w:w="1418" w:type="dxa"/>
            <w:shd w:val="clear" w:color="auto" w:fill="auto"/>
          </w:tcPr>
          <w:p w14:paraId="11636B2B" w14:textId="1DF71C27" w:rsidR="00A84CD4" w:rsidRPr="001B7C50" w:rsidRDefault="00A84CD4" w:rsidP="00A84CD4">
            <w:pPr>
              <w:pStyle w:val="TAC"/>
              <w:rPr>
                <w:lang w:eastAsia="fr-FR"/>
              </w:rPr>
            </w:pPr>
            <w:r w:rsidRPr="001B7C50">
              <w:rPr>
                <w:lang w:eastAsia="fr-FR"/>
              </w:rPr>
              <w:t>RW</w:t>
            </w:r>
          </w:p>
        </w:tc>
        <w:tc>
          <w:tcPr>
            <w:tcW w:w="1338" w:type="dxa"/>
          </w:tcPr>
          <w:p w14:paraId="01031CDE" w14:textId="47B1B7D3"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130419" w14:textId="78E4EA72" w:rsidR="00A84CD4" w:rsidRPr="001B7C50" w:rsidRDefault="00A84CD4" w:rsidP="00A84CD4">
            <w:pPr>
              <w:pStyle w:val="TAC"/>
              <w:rPr>
                <w:lang w:eastAsia="fr-FR"/>
              </w:rPr>
            </w:pPr>
            <w:r w:rsidRPr="001B7C50">
              <w:rPr>
                <w:lang w:eastAsia="fr-FR"/>
              </w:rPr>
              <w:t>IEEE Std 802.1AS [104] clause 14.2.2</w:t>
            </w:r>
          </w:p>
        </w:tc>
      </w:tr>
      <w:tr w:rsidR="00A84CD4" w:rsidRPr="001B7C50" w14:paraId="62ACA905" w14:textId="77777777" w:rsidTr="008546A1">
        <w:trPr>
          <w:cantSplit/>
          <w:jc w:val="center"/>
        </w:trPr>
        <w:tc>
          <w:tcPr>
            <w:tcW w:w="3735" w:type="dxa"/>
            <w:shd w:val="clear" w:color="auto" w:fill="auto"/>
          </w:tcPr>
          <w:p w14:paraId="535995E1" w14:textId="14DD1297" w:rsidR="00A84CD4" w:rsidRPr="001B7C50" w:rsidRDefault="00A84CD4" w:rsidP="00A84CD4">
            <w:pPr>
              <w:pStyle w:val="TAL"/>
              <w:rPr>
                <w:lang w:eastAsia="fr-FR"/>
              </w:rPr>
            </w:pPr>
            <w:r w:rsidRPr="001B7C50">
              <w:rPr>
                <w:lang w:eastAsia="fr-FR"/>
              </w:rPr>
              <w:lastRenderedPageBreak/>
              <w:t>&gt; defaultDS.clockQuality.clockClass</w:t>
            </w:r>
          </w:p>
        </w:tc>
        <w:tc>
          <w:tcPr>
            <w:tcW w:w="709" w:type="dxa"/>
            <w:shd w:val="clear" w:color="auto" w:fill="auto"/>
          </w:tcPr>
          <w:p w14:paraId="2ED7A7B7" w14:textId="001EE24E" w:rsidR="00A84CD4" w:rsidRPr="001B7C50" w:rsidRDefault="00A84CD4" w:rsidP="00A84CD4">
            <w:pPr>
              <w:pStyle w:val="TAC"/>
              <w:rPr>
                <w:lang w:eastAsia="fr-FR"/>
              </w:rPr>
            </w:pPr>
            <w:r w:rsidRPr="001B7C50">
              <w:rPr>
                <w:lang w:eastAsia="fr-FR"/>
              </w:rPr>
              <w:t>X</w:t>
            </w:r>
          </w:p>
        </w:tc>
        <w:tc>
          <w:tcPr>
            <w:tcW w:w="708" w:type="dxa"/>
            <w:shd w:val="clear" w:color="auto" w:fill="auto"/>
          </w:tcPr>
          <w:p w14:paraId="2249DC31" w14:textId="509CFCBD" w:rsidR="00A84CD4" w:rsidRPr="001B7C50" w:rsidRDefault="00A84CD4" w:rsidP="00A84CD4">
            <w:pPr>
              <w:pStyle w:val="TAC"/>
              <w:rPr>
                <w:lang w:eastAsia="fr-FR"/>
              </w:rPr>
            </w:pPr>
          </w:p>
        </w:tc>
        <w:tc>
          <w:tcPr>
            <w:tcW w:w="1418" w:type="dxa"/>
            <w:shd w:val="clear" w:color="auto" w:fill="auto"/>
          </w:tcPr>
          <w:p w14:paraId="06910CEF" w14:textId="1734CAD2" w:rsidR="00A84CD4" w:rsidRPr="001B7C50" w:rsidRDefault="00A84CD4" w:rsidP="00A84CD4">
            <w:pPr>
              <w:pStyle w:val="TAC"/>
              <w:rPr>
                <w:lang w:eastAsia="fr-FR"/>
              </w:rPr>
            </w:pPr>
            <w:r w:rsidRPr="001B7C50">
              <w:rPr>
                <w:lang w:eastAsia="fr-FR"/>
              </w:rPr>
              <w:t>RW</w:t>
            </w:r>
          </w:p>
        </w:tc>
        <w:tc>
          <w:tcPr>
            <w:tcW w:w="1338" w:type="dxa"/>
          </w:tcPr>
          <w:p w14:paraId="45D79226" w14:textId="07E5F58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9EB18" w14:textId="6F771117" w:rsidR="00A84CD4" w:rsidRPr="001B7C50" w:rsidRDefault="00A84CD4" w:rsidP="00A84CD4">
            <w:pPr>
              <w:pStyle w:val="TAC"/>
              <w:rPr>
                <w:lang w:eastAsia="fr-FR"/>
              </w:rPr>
            </w:pPr>
            <w:r w:rsidRPr="001B7C50">
              <w:rPr>
                <w:lang w:eastAsia="fr-FR"/>
              </w:rPr>
              <w:t>IEEE Std 802.1AS [104] clause 14.2.4.2</w:t>
            </w:r>
          </w:p>
        </w:tc>
      </w:tr>
      <w:tr w:rsidR="00A84CD4" w:rsidRPr="001B7C50" w14:paraId="0DB170C1" w14:textId="77777777" w:rsidTr="008546A1">
        <w:trPr>
          <w:cantSplit/>
          <w:jc w:val="center"/>
        </w:trPr>
        <w:tc>
          <w:tcPr>
            <w:tcW w:w="3735" w:type="dxa"/>
            <w:shd w:val="clear" w:color="auto" w:fill="auto"/>
          </w:tcPr>
          <w:p w14:paraId="0AFDDEFB" w14:textId="6B3F5402" w:rsidR="00A84CD4" w:rsidRPr="001B7C50" w:rsidRDefault="00A84CD4" w:rsidP="00A84CD4">
            <w:pPr>
              <w:pStyle w:val="TAL"/>
              <w:rPr>
                <w:lang w:eastAsia="fr-FR"/>
              </w:rPr>
            </w:pPr>
            <w:r w:rsidRPr="001B7C50">
              <w:rPr>
                <w:lang w:eastAsia="fr-FR"/>
              </w:rPr>
              <w:t>&gt; defaultDS.clockQuality.clockAccuracy</w:t>
            </w:r>
          </w:p>
        </w:tc>
        <w:tc>
          <w:tcPr>
            <w:tcW w:w="709" w:type="dxa"/>
            <w:shd w:val="clear" w:color="auto" w:fill="auto"/>
          </w:tcPr>
          <w:p w14:paraId="485FF469" w14:textId="7786BDE5" w:rsidR="00A84CD4" w:rsidRPr="001B7C50" w:rsidRDefault="00A84CD4" w:rsidP="00A84CD4">
            <w:pPr>
              <w:pStyle w:val="TAC"/>
              <w:rPr>
                <w:lang w:eastAsia="fr-FR"/>
              </w:rPr>
            </w:pPr>
            <w:r w:rsidRPr="001B7C50">
              <w:rPr>
                <w:lang w:eastAsia="fr-FR"/>
              </w:rPr>
              <w:t>X</w:t>
            </w:r>
          </w:p>
        </w:tc>
        <w:tc>
          <w:tcPr>
            <w:tcW w:w="708" w:type="dxa"/>
            <w:shd w:val="clear" w:color="auto" w:fill="auto"/>
          </w:tcPr>
          <w:p w14:paraId="243046F3" w14:textId="3198CDC8" w:rsidR="00A84CD4" w:rsidRPr="001B7C50" w:rsidRDefault="00A84CD4" w:rsidP="00A84CD4">
            <w:pPr>
              <w:pStyle w:val="TAC"/>
              <w:rPr>
                <w:lang w:eastAsia="fr-FR"/>
              </w:rPr>
            </w:pPr>
          </w:p>
        </w:tc>
        <w:tc>
          <w:tcPr>
            <w:tcW w:w="1418" w:type="dxa"/>
            <w:shd w:val="clear" w:color="auto" w:fill="auto"/>
          </w:tcPr>
          <w:p w14:paraId="6B1E93D8" w14:textId="54A61D75" w:rsidR="00A84CD4" w:rsidRPr="001B7C50" w:rsidRDefault="00A84CD4" w:rsidP="00A84CD4">
            <w:pPr>
              <w:pStyle w:val="TAC"/>
              <w:rPr>
                <w:lang w:eastAsia="fr-FR"/>
              </w:rPr>
            </w:pPr>
            <w:r w:rsidRPr="001B7C50">
              <w:rPr>
                <w:lang w:eastAsia="fr-FR"/>
              </w:rPr>
              <w:t>RW</w:t>
            </w:r>
          </w:p>
        </w:tc>
        <w:tc>
          <w:tcPr>
            <w:tcW w:w="1338" w:type="dxa"/>
          </w:tcPr>
          <w:p w14:paraId="1A1D08CF" w14:textId="1C0896F5" w:rsidR="00A84CD4" w:rsidRPr="001B7C50" w:rsidRDefault="00A84CD4" w:rsidP="00A84CD4">
            <w:pPr>
              <w:pStyle w:val="TAC"/>
              <w:rPr>
                <w:lang w:eastAsia="fr-FR"/>
              </w:rPr>
            </w:pPr>
            <w:r w:rsidRPr="001B7C50">
              <w:rPr>
                <w:lang w:eastAsia="fr-FR"/>
              </w:rPr>
              <w:t>RW</w:t>
            </w:r>
          </w:p>
        </w:tc>
        <w:tc>
          <w:tcPr>
            <w:tcW w:w="2126" w:type="dxa"/>
            <w:shd w:val="clear" w:color="auto" w:fill="auto"/>
          </w:tcPr>
          <w:p w14:paraId="0F1AAED2" w14:textId="7A0E854E" w:rsidR="00A84CD4" w:rsidRPr="001B7C50" w:rsidRDefault="00A84CD4" w:rsidP="00A84CD4">
            <w:pPr>
              <w:pStyle w:val="TAC"/>
              <w:rPr>
                <w:lang w:eastAsia="fr-FR"/>
              </w:rPr>
            </w:pPr>
            <w:r w:rsidRPr="001B7C50">
              <w:rPr>
                <w:lang w:eastAsia="fr-FR"/>
              </w:rPr>
              <w:t>IEEE Std 802.1AS [104] clause 14.2.4.3</w:t>
            </w:r>
          </w:p>
        </w:tc>
      </w:tr>
      <w:tr w:rsidR="00A84CD4" w:rsidRPr="001B7C50" w14:paraId="19D87358" w14:textId="77777777" w:rsidTr="008546A1">
        <w:trPr>
          <w:cantSplit/>
          <w:jc w:val="center"/>
        </w:trPr>
        <w:tc>
          <w:tcPr>
            <w:tcW w:w="3735" w:type="dxa"/>
            <w:shd w:val="clear" w:color="auto" w:fill="auto"/>
          </w:tcPr>
          <w:p w14:paraId="11115ADB" w14:textId="1FCDC3B3" w:rsidR="00A84CD4" w:rsidRPr="001B7C50" w:rsidRDefault="00A84CD4" w:rsidP="00A84CD4">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A84CD4" w:rsidRPr="001B7C50" w:rsidRDefault="00A84CD4" w:rsidP="00A84CD4">
            <w:pPr>
              <w:pStyle w:val="TAC"/>
              <w:rPr>
                <w:lang w:eastAsia="fr-FR"/>
              </w:rPr>
            </w:pPr>
            <w:r w:rsidRPr="001B7C50">
              <w:rPr>
                <w:lang w:eastAsia="fr-FR"/>
              </w:rPr>
              <w:t>X</w:t>
            </w:r>
          </w:p>
        </w:tc>
        <w:tc>
          <w:tcPr>
            <w:tcW w:w="708" w:type="dxa"/>
            <w:shd w:val="clear" w:color="auto" w:fill="auto"/>
          </w:tcPr>
          <w:p w14:paraId="1B1EC6A6" w14:textId="4E1B3371" w:rsidR="00A84CD4" w:rsidRPr="001B7C50" w:rsidRDefault="00A84CD4" w:rsidP="00A84CD4">
            <w:pPr>
              <w:pStyle w:val="TAC"/>
              <w:rPr>
                <w:lang w:eastAsia="fr-FR"/>
              </w:rPr>
            </w:pPr>
          </w:p>
        </w:tc>
        <w:tc>
          <w:tcPr>
            <w:tcW w:w="1418" w:type="dxa"/>
            <w:shd w:val="clear" w:color="auto" w:fill="auto"/>
          </w:tcPr>
          <w:p w14:paraId="06B7817C" w14:textId="4DC63429" w:rsidR="00A84CD4" w:rsidRPr="001B7C50" w:rsidRDefault="00A84CD4" w:rsidP="00A84CD4">
            <w:pPr>
              <w:pStyle w:val="TAC"/>
              <w:rPr>
                <w:lang w:eastAsia="fr-FR"/>
              </w:rPr>
            </w:pPr>
            <w:r w:rsidRPr="001B7C50">
              <w:rPr>
                <w:lang w:eastAsia="fr-FR"/>
              </w:rPr>
              <w:t>RW</w:t>
            </w:r>
          </w:p>
        </w:tc>
        <w:tc>
          <w:tcPr>
            <w:tcW w:w="1338" w:type="dxa"/>
          </w:tcPr>
          <w:p w14:paraId="6161C39E" w14:textId="1093EBDB"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EF27D8" w14:textId="66E7B042" w:rsidR="00A84CD4" w:rsidRPr="001B7C50" w:rsidRDefault="00A84CD4" w:rsidP="00A84CD4">
            <w:pPr>
              <w:pStyle w:val="TAC"/>
              <w:rPr>
                <w:lang w:eastAsia="fr-FR"/>
              </w:rPr>
            </w:pPr>
            <w:r w:rsidRPr="001B7C50">
              <w:rPr>
                <w:lang w:eastAsia="fr-FR"/>
              </w:rPr>
              <w:t>IEEE Std 802.1AS [104] clause 14.2.4.4</w:t>
            </w:r>
          </w:p>
        </w:tc>
      </w:tr>
      <w:tr w:rsidR="00A84CD4" w:rsidRPr="001B7C50" w14:paraId="4C31EC25" w14:textId="77777777" w:rsidTr="008546A1">
        <w:trPr>
          <w:cantSplit/>
          <w:jc w:val="center"/>
        </w:trPr>
        <w:tc>
          <w:tcPr>
            <w:tcW w:w="3735" w:type="dxa"/>
            <w:shd w:val="clear" w:color="auto" w:fill="auto"/>
          </w:tcPr>
          <w:p w14:paraId="73A93511" w14:textId="323D1FC8" w:rsidR="00A84CD4" w:rsidRPr="001B7C50" w:rsidRDefault="00A84CD4" w:rsidP="00A84CD4">
            <w:pPr>
              <w:pStyle w:val="TAL"/>
              <w:rPr>
                <w:lang w:eastAsia="fr-FR"/>
              </w:rPr>
            </w:pPr>
            <w:r w:rsidRPr="001B7C50">
              <w:rPr>
                <w:lang w:eastAsia="fr-FR"/>
              </w:rPr>
              <w:t>&gt; defaultDS.priority1</w:t>
            </w:r>
          </w:p>
        </w:tc>
        <w:tc>
          <w:tcPr>
            <w:tcW w:w="709" w:type="dxa"/>
            <w:shd w:val="clear" w:color="auto" w:fill="auto"/>
          </w:tcPr>
          <w:p w14:paraId="3D65C67C" w14:textId="6DF91B6A" w:rsidR="00A84CD4" w:rsidRPr="001B7C50" w:rsidRDefault="00A84CD4" w:rsidP="00A84CD4">
            <w:pPr>
              <w:pStyle w:val="TAC"/>
              <w:rPr>
                <w:lang w:eastAsia="fr-FR"/>
              </w:rPr>
            </w:pPr>
            <w:r w:rsidRPr="001B7C50">
              <w:rPr>
                <w:lang w:eastAsia="fr-FR"/>
              </w:rPr>
              <w:t>X</w:t>
            </w:r>
          </w:p>
        </w:tc>
        <w:tc>
          <w:tcPr>
            <w:tcW w:w="708" w:type="dxa"/>
            <w:shd w:val="clear" w:color="auto" w:fill="auto"/>
          </w:tcPr>
          <w:p w14:paraId="047C5FE3" w14:textId="04916253" w:rsidR="00A84CD4" w:rsidRPr="001B7C50" w:rsidRDefault="00A84CD4" w:rsidP="00A84CD4">
            <w:pPr>
              <w:pStyle w:val="TAC"/>
              <w:rPr>
                <w:lang w:eastAsia="fr-FR"/>
              </w:rPr>
            </w:pPr>
          </w:p>
        </w:tc>
        <w:tc>
          <w:tcPr>
            <w:tcW w:w="1418" w:type="dxa"/>
            <w:shd w:val="clear" w:color="auto" w:fill="auto"/>
          </w:tcPr>
          <w:p w14:paraId="32773CF7" w14:textId="1FC0DE07" w:rsidR="00A84CD4" w:rsidRPr="001B7C50" w:rsidRDefault="00A84CD4" w:rsidP="00A84CD4">
            <w:pPr>
              <w:pStyle w:val="TAC"/>
              <w:rPr>
                <w:lang w:eastAsia="fr-FR"/>
              </w:rPr>
            </w:pPr>
            <w:r w:rsidRPr="001B7C50">
              <w:rPr>
                <w:lang w:eastAsia="fr-FR"/>
              </w:rPr>
              <w:t>RW</w:t>
            </w:r>
          </w:p>
        </w:tc>
        <w:tc>
          <w:tcPr>
            <w:tcW w:w="1338" w:type="dxa"/>
          </w:tcPr>
          <w:p w14:paraId="06D2B129" w14:textId="15CBE28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6A9DBC" w14:textId="7E9A76F6" w:rsidR="00A84CD4" w:rsidRPr="001B7C50" w:rsidRDefault="00A84CD4" w:rsidP="00A84CD4">
            <w:pPr>
              <w:pStyle w:val="TAC"/>
              <w:rPr>
                <w:lang w:eastAsia="fr-FR"/>
              </w:rPr>
            </w:pPr>
            <w:r w:rsidRPr="001B7C50">
              <w:rPr>
                <w:lang w:eastAsia="fr-FR"/>
              </w:rPr>
              <w:t>IEEE Std 802.1AS [104] clause 14.2.5</w:t>
            </w:r>
          </w:p>
        </w:tc>
      </w:tr>
      <w:tr w:rsidR="00A84CD4" w:rsidRPr="001B7C50" w14:paraId="200BC399" w14:textId="77777777" w:rsidTr="008546A1">
        <w:trPr>
          <w:cantSplit/>
          <w:jc w:val="center"/>
        </w:trPr>
        <w:tc>
          <w:tcPr>
            <w:tcW w:w="3735" w:type="dxa"/>
            <w:shd w:val="clear" w:color="auto" w:fill="auto"/>
          </w:tcPr>
          <w:p w14:paraId="7AB2A292" w14:textId="7E5B9880" w:rsidR="00A84CD4" w:rsidRPr="001B7C50" w:rsidRDefault="00A84CD4" w:rsidP="00A84CD4">
            <w:pPr>
              <w:pStyle w:val="TAL"/>
              <w:rPr>
                <w:lang w:eastAsia="fr-FR"/>
              </w:rPr>
            </w:pPr>
            <w:r w:rsidRPr="001B7C50">
              <w:t>&gt; defaultDS.priority2</w:t>
            </w:r>
          </w:p>
        </w:tc>
        <w:tc>
          <w:tcPr>
            <w:tcW w:w="709" w:type="dxa"/>
            <w:shd w:val="clear" w:color="auto" w:fill="auto"/>
          </w:tcPr>
          <w:p w14:paraId="3213B4F3" w14:textId="1AF65120" w:rsidR="00A84CD4" w:rsidRPr="001B7C50" w:rsidRDefault="00A84CD4" w:rsidP="00A84CD4">
            <w:pPr>
              <w:pStyle w:val="TAC"/>
              <w:rPr>
                <w:lang w:eastAsia="fr-FR"/>
              </w:rPr>
            </w:pPr>
            <w:r w:rsidRPr="001B7C50">
              <w:rPr>
                <w:lang w:eastAsia="fr-FR"/>
              </w:rPr>
              <w:t>X</w:t>
            </w:r>
          </w:p>
        </w:tc>
        <w:tc>
          <w:tcPr>
            <w:tcW w:w="708" w:type="dxa"/>
            <w:shd w:val="clear" w:color="auto" w:fill="auto"/>
          </w:tcPr>
          <w:p w14:paraId="39119622" w14:textId="5875CFAF" w:rsidR="00A84CD4" w:rsidRPr="001B7C50" w:rsidRDefault="00A84CD4" w:rsidP="00A84CD4">
            <w:pPr>
              <w:pStyle w:val="TAC"/>
              <w:rPr>
                <w:lang w:eastAsia="fr-FR"/>
              </w:rPr>
            </w:pPr>
          </w:p>
        </w:tc>
        <w:tc>
          <w:tcPr>
            <w:tcW w:w="1418" w:type="dxa"/>
            <w:shd w:val="clear" w:color="auto" w:fill="auto"/>
          </w:tcPr>
          <w:p w14:paraId="72B9779B" w14:textId="0035D391" w:rsidR="00A84CD4" w:rsidRPr="001B7C50" w:rsidRDefault="00A84CD4" w:rsidP="00A84CD4">
            <w:pPr>
              <w:pStyle w:val="TAC"/>
              <w:rPr>
                <w:lang w:eastAsia="fr-FR"/>
              </w:rPr>
            </w:pPr>
            <w:r w:rsidRPr="001B7C50">
              <w:rPr>
                <w:lang w:eastAsia="fr-FR"/>
              </w:rPr>
              <w:t>RW</w:t>
            </w:r>
          </w:p>
        </w:tc>
        <w:tc>
          <w:tcPr>
            <w:tcW w:w="1338" w:type="dxa"/>
          </w:tcPr>
          <w:p w14:paraId="31771DB5" w14:textId="49BE8187" w:rsidR="00A84CD4" w:rsidRPr="001B7C50" w:rsidRDefault="00A84CD4" w:rsidP="00A84CD4">
            <w:pPr>
              <w:pStyle w:val="TAC"/>
              <w:rPr>
                <w:lang w:eastAsia="fr-FR"/>
              </w:rPr>
            </w:pPr>
            <w:r w:rsidRPr="001B7C50">
              <w:rPr>
                <w:lang w:eastAsia="fr-FR"/>
              </w:rPr>
              <w:t>RW</w:t>
            </w:r>
          </w:p>
        </w:tc>
        <w:tc>
          <w:tcPr>
            <w:tcW w:w="2126" w:type="dxa"/>
            <w:shd w:val="clear" w:color="auto" w:fill="auto"/>
          </w:tcPr>
          <w:p w14:paraId="502E6CAB" w14:textId="5BE313B0" w:rsidR="00A84CD4" w:rsidRPr="001B7C50" w:rsidRDefault="00A84CD4" w:rsidP="00A84CD4">
            <w:pPr>
              <w:pStyle w:val="TAC"/>
              <w:rPr>
                <w:lang w:eastAsia="fr-FR"/>
              </w:rPr>
            </w:pPr>
            <w:r w:rsidRPr="001B7C50">
              <w:rPr>
                <w:lang w:eastAsia="fr-FR"/>
              </w:rPr>
              <w:t>IEEE Std 802.1AS [104] clause 14.2.6</w:t>
            </w:r>
          </w:p>
        </w:tc>
      </w:tr>
      <w:tr w:rsidR="00A84CD4" w:rsidRPr="001B7C50" w14:paraId="650F1ECE" w14:textId="77777777" w:rsidTr="008546A1">
        <w:trPr>
          <w:cantSplit/>
          <w:jc w:val="center"/>
        </w:trPr>
        <w:tc>
          <w:tcPr>
            <w:tcW w:w="3735" w:type="dxa"/>
            <w:shd w:val="clear" w:color="auto" w:fill="auto"/>
          </w:tcPr>
          <w:p w14:paraId="5A073E9A" w14:textId="101DB635" w:rsidR="00A84CD4" w:rsidRPr="001B7C50" w:rsidRDefault="00A84CD4" w:rsidP="00A84CD4">
            <w:pPr>
              <w:pStyle w:val="TAL"/>
            </w:pPr>
            <w:r w:rsidRPr="001B7C50">
              <w:rPr>
                <w:lang w:eastAsia="fr-FR"/>
              </w:rPr>
              <w:t>&gt; defaultDS.timeSource</w:t>
            </w:r>
          </w:p>
        </w:tc>
        <w:tc>
          <w:tcPr>
            <w:tcW w:w="709" w:type="dxa"/>
            <w:shd w:val="clear" w:color="auto" w:fill="auto"/>
          </w:tcPr>
          <w:p w14:paraId="62F97941" w14:textId="5EE3BBE9" w:rsidR="00A84CD4" w:rsidRPr="001B7C50" w:rsidRDefault="00A84CD4" w:rsidP="00A84CD4">
            <w:pPr>
              <w:pStyle w:val="TAC"/>
              <w:rPr>
                <w:lang w:eastAsia="fr-FR"/>
              </w:rPr>
            </w:pPr>
            <w:r w:rsidRPr="001B7C50">
              <w:rPr>
                <w:lang w:eastAsia="fr-FR"/>
              </w:rPr>
              <w:t>X</w:t>
            </w:r>
          </w:p>
        </w:tc>
        <w:tc>
          <w:tcPr>
            <w:tcW w:w="708" w:type="dxa"/>
            <w:shd w:val="clear" w:color="auto" w:fill="auto"/>
          </w:tcPr>
          <w:p w14:paraId="17AD8E41" w14:textId="3AAD5BFE" w:rsidR="00A84CD4" w:rsidRPr="001B7C50" w:rsidRDefault="00A84CD4" w:rsidP="00A84CD4">
            <w:pPr>
              <w:pStyle w:val="TAC"/>
              <w:rPr>
                <w:lang w:eastAsia="fr-FR"/>
              </w:rPr>
            </w:pPr>
          </w:p>
        </w:tc>
        <w:tc>
          <w:tcPr>
            <w:tcW w:w="1418" w:type="dxa"/>
            <w:shd w:val="clear" w:color="auto" w:fill="auto"/>
          </w:tcPr>
          <w:p w14:paraId="78370CB5" w14:textId="3AE9DCA6" w:rsidR="00A84CD4" w:rsidRPr="001B7C50" w:rsidRDefault="00A84CD4" w:rsidP="00A84CD4">
            <w:pPr>
              <w:pStyle w:val="TAC"/>
              <w:rPr>
                <w:lang w:eastAsia="fr-FR"/>
              </w:rPr>
            </w:pPr>
            <w:r w:rsidRPr="001B7C50">
              <w:rPr>
                <w:lang w:eastAsia="fr-FR"/>
              </w:rPr>
              <w:t>RW</w:t>
            </w:r>
          </w:p>
        </w:tc>
        <w:tc>
          <w:tcPr>
            <w:tcW w:w="1338" w:type="dxa"/>
          </w:tcPr>
          <w:p w14:paraId="4DC23E9A" w14:textId="2C7BF72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2EF6553" w14:textId="41BB6944" w:rsidR="00A84CD4" w:rsidRPr="001B7C50" w:rsidRDefault="00A84CD4" w:rsidP="00A84CD4">
            <w:pPr>
              <w:pStyle w:val="TAC"/>
              <w:rPr>
                <w:lang w:eastAsia="fr-FR"/>
              </w:rPr>
            </w:pPr>
            <w:r w:rsidRPr="001B7C50">
              <w:rPr>
                <w:lang w:eastAsia="fr-FR"/>
              </w:rPr>
              <w:t>IEEE Std 802.1AS [104] clause 14.2.15</w:t>
            </w:r>
          </w:p>
        </w:tc>
      </w:tr>
      <w:tr w:rsidR="00A84CD4" w:rsidRPr="001B7C50" w14:paraId="2D8C64C3" w14:textId="77777777" w:rsidTr="008546A1">
        <w:trPr>
          <w:cantSplit/>
          <w:jc w:val="center"/>
        </w:trPr>
        <w:tc>
          <w:tcPr>
            <w:tcW w:w="3735" w:type="dxa"/>
            <w:shd w:val="clear" w:color="auto" w:fill="auto"/>
          </w:tcPr>
          <w:p w14:paraId="0D1DA299" w14:textId="7E025A9D" w:rsidR="00A84CD4" w:rsidRPr="001B7C50" w:rsidRDefault="00A84CD4" w:rsidP="00A84CD4">
            <w:pPr>
              <w:pStyle w:val="TAL"/>
              <w:rPr>
                <w:lang w:eastAsia="fr-FR"/>
              </w:rPr>
            </w:pPr>
            <w:r w:rsidRPr="001B7C50">
              <w:rPr>
                <w:lang w:eastAsia="fr-FR"/>
              </w:rPr>
              <w:t>&gt; defaultDS.domainNumber</w:t>
            </w:r>
          </w:p>
        </w:tc>
        <w:tc>
          <w:tcPr>
            <w:tcW w:w="709" w:type="dxa"/>
            <w:shd w:val="clear" w:color="auto" w:fill="auto"/>
          </w:tcPr>
          <w:p w14:paraId="44F370DE" w14:textId="3B5B27B4" w:rsidR="00A84CD4" w:rsidRPr="001B7C50" w:rsidRDefault="00A84CD4" w:rsidP="00A84CD4">
            <w:pPr>
              <w:pStyle w:val="TAC"/>
              <w:rPr>
                <w:lang w:eastAsia="fr-FR"/>
              </w:rPr>
            </w:pPr>
            <w:r w:rsidRPr="001B7C50">
              <w:rPr>
                <w:lang w:eastAsia="fr-FR"/>
              </w:rPr>
              <w:t>X</w:t>
            </w:r>
          </w:p>
        </w:tc>
        <w:tc>
          <w:tcPr>
            <w:tcW w:w="708" w:type="dxa"/>
            <w:shd w:val="clear" w:color="auto" w:fill="auto"/>
          </w:tcPr>
          <w:p w14:paraId="4A3DD1B6" w14:textId="27AEFCF0" w:rsidR="00A84CD4" w:rsidRPr="001B7C50" w:rsidRDefault="00A84CD4" w:rsidP="00A84CD4">
            <w:pPr>
              <w:pStyle w:val="TAC"/>
              <w:rPr>
                <w:lang w:eastAsia="fr-FR"/>
              </w:rPr>
            </w:pPr>
          </w:p>
        </w:tc>
        <w:tc>
          <w:tcPr>
            <w:tcW w:w="1418" w:type="dxa"/>
            <w:shd w:val="clear" w:color="auto" w:fill="auto"/>
          </w:tcPr>
          <w:p w14:paraId="40A2FD85" w14:textId="62DF9C39" w:rsidR="00A84CD4" w:rsidRPr="001B7C50" w:rsidRDefault="00A84CD4" w:rsidP="00A84CD4">
            <w:pPr>
              <w:pStyle w:val="TAC"/>
              <w:rPr>
                <w:lang w:eastAsia="fr-FR"/>
              </w:rPr>
            </w:pPr>
            <w:r w:rsidRPr="001B7C50">
              <w:rPr>
                <w:lang w:eastAsia="fr-FR"/>
              </w:rPr>
              <w:t>RW</w:t>
            </w:r>
          </w:p>
        </w:tc>
        <w:tc>
          <w:tcPr>
            <w:tcW w:w="1338" w:type="dxa"/>
          </w:tcPr>
          <w:p w14:paraId="0563A40A" w14:textId="2AC473B9" w:rsidR="00A84CD4" w:rsidRPr="001B7C50" w:rsidRDefault="00A84CD4" w:rsidP="00A84CD4">
            <w:pPr>
              <w:pStyle w:val="TAC"/>
              <w:rPr>
                <w:lang w:eastAsia="fr-FR"/>
              </w:rPr>
            </w:pPr>
            <w:r w:rsidRPr="001B7C50">
              <w:rPr>
                <w:lang w:eastAsia="fr-FR"/>
              </w:rPr>
              <w:t>RW</w:t>
            </w:r>
          </w:p>
        </w:tc>
        <w:tc>
          <w:tcPr>
            <w:tcW w:w="2126" w:type="dxa"/>
            <w:shd w:val="clear" w:color="auto" w:fill="auto"/>
          </w:tcPr>
          <w:p w14:paraId="47E4BF51" w14:textId="2FE87F2D" w:rsidR="00A84CD4" w:rsidRPr="001B7C50" w:rsidRDefault="00A84CD4" w:rsidP="00A84CD4">
            <w:pPr>
              <w:pStyle w:val="TAC"/>
              <w:rPr>
                <w:lang w:eastAsia="fr-FR"/>
              </w:rPr>
            </w:pPr>
            <w:r w:rsidRPr="001B7C50">
              <w:rPr>
                <w:lang w:eastAsia="fr-FR"/>
              </w:rPr>
              <w:t>IEEE Std 802.1AS [104] clause 14.2.16</w:t>
            </w:r>
          </w:p>
        </w:tc>
      </w:tr>
      <w:tr w:rsidR="00A84CD4" w:rsidRPr="001B7C50" w14:paraId="4F886914" w14:textId="77777777" w:rsidTr="008546A1">
        <w:trPr>
          <w:cantSplit/>
          <w:jc w:val="center"/>
        </w:trPr>
        <w:tc>
          <w:tcPr>
            <w:tcW w:w="3735" w:type="dxa"/>
            <w:shd w:val="clear" w:color="auto" w:fill="auto"/>
          </w:tcPr>
          <w:p w14:paraId="1D787E04" w14:textId="3F3405E6" w:rsidR="00A84CD4" w:rsidRPr="001B7C50" w:rsidRDefault="00A84CD4" w:rsidP="00A84CD4">
            <w:pPr>
              <w:pStyle w:val="TAL"/>
              <w:rPr>
                <w:lang w:eastAsia="fr-FR"/>
              </w:rPr>
            </w:pPr>
            <w:r w:rsidRPr="001B7C50">
              <w:rPr>
                <w:lang w:eastAsia="fr-FR"/>
              </w:rPr>
              <w:t>&gt; defaultDS.sdoId</w:t>
            </w:r>
          </w:p>
        </w:tc>
        <w:tc>
          <w:tcPr>
            <w:tcW w:w="709" w:type="dxa"/>
            <w:shd w:val="clear" w:color="auto" w:fill="auto"/>
          </w:tcPr>
          <w:p w14:paraId="32871CE5" w14:textId="49D31608" w:rsidR="00A84CD4" w:rsidRPr="001B7C50" w:rsidRDefault="00A84CD4" w:rsidP="00A84CD4">
            <w:pPr>
              <w:pStyle w:val="TAC"/>
              <w:rPr>
                <w:lang w:eastAsia="fr-FR"/>
              </w:rPr>
            </w:pPr>
            <w:r w:rsidRPr="001B7C50">
              <w:rPr>
                <w:lang w:eastAsia="fr-FR"/>
              </w:rPr>
              <w:t>X</w:t>
            </w:r>
          </w:p>
        </w:tc>
        <w:tc>
          <w:tcPr>
            <w:tcW w:w="708" w:type="dxa"/>
            <w:shd w:val="clear" w:color="auto" w:fill="auto"/>
          </w:tcPr>
          <w:p w14:paraId="046C54F0" w14:textId="7F2A389C" w:rsidR="00A84CD4" w:rsidRPr="001B7C50" w:rsidRDefault="00A84CD4" w:rsidP="00A84CD4">
            <w:pPr>
              <w:pStyle w:val="TAC"/>
              <w:rPr>
                <w:lang w:eastAsia="fr-FR"/>
              </w:rPr>
            </w:pPr>
          </w:p>
        </w:tc>
        <w:tc>
          <w:tcPr>
            <w:tcW w:w="1418" w:type="dxa"/>
            <w:shd w:val="clear" w:color="auto" w:fill="auto"/>
          </w:tcPr>
          <w:p w14:paraId="4B032333" w14:textId="3BF7DF37" w:rsidR="00A84CD4" w:rsidRPr="001B7C50" w:rsidRDefault="00A84CD4" w:rsidP="00A84CD4">
            <w:pPr>
              <w:pStyle w:val="TAC"/>
              <w:rPr>
                <w:lang w:eastAsia="fr-FR"/>
              </w:rPr>
            </w:pPr>
            <w:r w:rsidRPr="001B7C50">
              <w:rPr>
                <w:lang w:eastAsia="fr-FR"/>
              </w:rPr>
              <w:t>RW</w:t>
            </w:r>
          </w:p>
        </w:tc>
        <w:tc>
          <w:tcPr>
            <w:tcW w:w="1338" w:type="dxa"/>
          </w:tcPr>
          <w:p w14:paraId="30272559" w14:textId="4D9845A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26A3537" w14:textId="5A98BA12" w:rsidR="00A84CD4" w:rsidRPr="001B7C50" w:rsidRDefault="00A84CD4" w:rsidP="00A84CD4">
            <w:pPr>
              <w:pStyle w:val="TAC"/>
              <w:rPr>
                <w:lang w:eastAsia="fr-FR"/>
              </w:rPr>
            </w:pPr>
            <w:r w:rsidRPr="001B7C50">
              <w:rPr>
                <w:lang w:eastAsia="fr-FR"/>
              </w:rPr>
              <w:t>IEEE Std 802.1AS [104] clause 14.2.4.3</w:t>
            </w:r>
          </w:p>
        </w:tc>
      </w:tr>
      <w:tr w:rsidR="00A84CD4" w:rsidRPr="001B7C50" w14:paraId="7FF17EAE" w14:textId="77777777" w:rsidTr="008546A1">
        <w:trPr>
          <w:cantSplit/>
          <w:jc w:val="center"/>
        </w:trPr>
        <w:tc>
          <w:tcPr>
            <w:tcW w:w="3735" w:type="dxa"/>
            <w:shd w:val="clear" w:color="auto" w:fill="auto"/>
          </w:tcPr>
          <w:p w14:paraId="0AE0D586" w14:textId="6E95D956" w:rsidR="00A84CD4" w:rsidRPr="001B7C50" w:rsidRDefault="00A84CD4" w:rsidP="00A84CD4">
            <w:pPr>
              <w:pStyle w:val="TAL"/>
              <w:rPr>
                <w:lang w:eastAsia="fr-FR"/>
              </w:rPr>
            </w:pPr>
            <w:r w:rsidRPr="001B7C50">
              <w:rPr>
                <w:lang w:eastAsia="fr-FR"/>
              </w:rPr>
              <w:t>&gt; defaultDS.instanceEnable</w:t>
            </w:r>
          </w:p>
        </w:tc>
        <w:tc>
          <w:tcPr>
            <w:tcW w:w="709" w:type="dxa"/>
            <w:shd w:val="clear" w:color="auto" w:fill="auto"/>
          </w:tcPr>
          <w:p w14:paraId="6E6C2B7A" w14:textId="05BFA976" w:rsidR="00A84CD4" w:rsidRPr="001B7C50" w:rsidRDefault="00A84CD4" w:rsidP="00A84CD4">
            <w:pPr>
              <w:pStyle w:val="TAC"/>
              <w:rPr>
                <w:lang w:eastAsia="fr-FR"/>
              </w:rPr>
            </w:pPr>
            <w:r w:rsidRPr="001B7C50">
              <w:rPr>
                <w:lang w:eastAsia="fr-FR"/>
              </w:rPr>
              <w:t>X</w:t>
            </w:r>
          </w:p>
        </w:tc>
        <w:tc>
          <w:tcPr>
            <w:tcW w:w="708" w:type="dxa"/>
            <w:shd w:val="clear" w:color="auto" w:fill="auto"/>
          </w:tcPr>
          <w:p w14:paraId="46CCD132" w14:textId="11CAA612" w:rsidR="00A84CD4" w:rsidRPr="001B7C50" w:rsidRDefault="00A84CD4" w:rsidP="00A84CD4">
            <w:pPr>
              <w:pStyle w:val="TAC"/>
              <w:rPr>
                <w:lang w:eastAsia="fr-FR"/>
              </w:rPr>
            </w:pPr>
          </w:p>
        </w:tc>
        <w:tc>
          <w:tcPr>
            <w:tcW w:w="1418" w:type="dxa"/>
            <w:shd w:val="clear" w:color="auto" w:fill="auto"/>
          </w:tcPr>
          <w:p w14:paraId="3A8237F7" w14:textId="1496AE1F" w:rsidR="00A84CD4" w:rsidRPr="001B7C50" w:rsidRDefault="00A84CD4" w:rsidP="00A84CD4">
            <w:pPr>
              <w:pStyle w:val="TAC"/>
              <w:rPr>
                <w:lang w:eastAsia="fr-FR"/>
              </w:rPr>
            </w:pPr>
            <w:r w:rsidRPr="001B7C50">
              <w:rPr>
                <w:lang w:eastAsia="fr-FR"/>
              </w:rPr>
              <w:t>RW</w:t>
            </w:r>
          </w:p>
        </w:tc>
        <w:tc>
          <w:tcPr>
            <w:tcW w:w="1338" w:type="dxa"/>
          </w:tcPr>
          <w:p w14:paraId="2A8B6035" w14:textId="7D119A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30A9DF8A" w14:textId="1F58BE5B" w:rsidR="00A84CD4" w:rsidRPr="001B7C50" w:rsidRDefault="00A84CD4" w:rsidP="00A84CD4">
            <w:pPr>
              <w:pStyle w:val="TAC"/>
              <w:rPr>
                <w:lang w:eastAsia="fr-FR"/>
              </w:rPr>
            </w:pPr>
            <w:r w:rsidRPr="001B7C50">
              <w:rPr>
                <w:lang w:eastAsia="fr-FR"/>
              </w:rPr>
              <w:t>IEEE Std 802.1AS [104] clause 14.2.19</w:t>
            </w:r>
          </w:p>
        </w:tc>
      </w:tr>
      <w:tr w:rsidR="00A84CD4" w:rsidRPr="001B7C50" w14:paraId="73D79076" w14:textId="77777777" w:rsidTr="008546A1">
        <w:trPr>
          <w:cantSplit/>
          <w:jc w:val="center"/>
        </w:trPr>
        <w:tc>
          <w:tcPr>
            <w:tcW w:w="3735" w:type="dxa"/>
            <w:shd w:val="clear" w:color="auto" w:fill="auto"/>
          </w:tcPr>
          <w:p w14:paraId="0B4A3B0F" w14:textId="2FCE0630" w:rsidR="00A84CD4" w:rsidRPr="001B7C50" w:rsidRDefault="00A84CD4" w:rsidP="00A84CD4">
            <w:pPr>
              <w:pStyle w:val="TAL"/>
              <w:rPr>
                <w:lang w:eastAsia="fr-FR"/>
              </w:rPr>
            </w:pPr>
            <w:r w:rsidRPr="001B7C50">
              <w:rPr>
                <w:lang w:eastAsia="fr-FR"/>
              </w:rPr>
              <w:t>&gt; portDS.portIdentity</w:t>
            </w:r>
          </w:p>
        </w:tc>
        <w:tc>
          <w:tcPr>
            <w:tcW w:w="709" w:type="dxa"/>
            <w:shd w:val="clear" w:color="auto" w:fill="auto"/>
          </w:tcPr>
          <w:p w14:paraId="39C86AEB" w14:textId="2651BB82" w:rsidR="00A84CD4" w:rsidRPr="001B7C50" w:rsidRDefault="00A84CD4" w:rsidP="00A84CD4">
            <w:pPr>
              <w:pStyle w:val="TAC"/>
              <w:rPr>
                <w:lang w:eastAsia="fr-FR"/>
              </w:rPr>
            </w:pPr>
          </w:p>
        </w:tc>
        <w:tc>
          <w:tcPr>
            <w:tcW w:w="708" w:type="dxa"/>
            <w:shd w:val="clear" w:color="auto" w:fill="auto"/>
          </w:tcPr>
          <w:p w14:paraId="58BA8340" w14:textId="0877275D" w:rsidR="00A84CD4" w:rsidRPr="001B7C50" w:rsidRDefault="00A84CD4" w:rsidP="00A84CD4">
            <w:pPr>
              <w:pStyle w:val="TAC"/>
              <w:rPr>
                <w:lang w:eastAsia="fr-FR"/>
              </w:rPr>
            </w:pPr>
            <w:r w:rsidRPr="001B7C50">
              <w:rPr>
                <w:lang w:eastAsia="fr-FR"/>
              </w:rPr>
              <w:t>X</w:t>
            </w:r>
          </w:p>
        </w:tc>
        <w:tc>
          <w:tcPr>
            <w:tcW w:w="1418" w:type="dxa"/>
            <w:shd w:val="clear" w:color="auto" w:fill="auto"/>
          </w:tcPr>
          <w:p w14:paraId="064A0BD7" w14:textId="5E2DDDFF" w:rsidR="00A84CD4" w:rsidRPr="001B7C50" w:rsidRDefault="00A84CD4" w:rsidP="00A84CD4">
            <w:pPr>
              <w:pStyle w:val="TAC"/>
              <w:rPr>
                <w:lang w:eastAsia="fr-FR"/>
              </w:rPr>
            </w:pPr>
            <w:r w:rsidRPr="001B7C50">
              <w:rPr>
                <w:lang w:eastAsia="fr-FR"/>
              </w:rPr>
              <w:t>RW</w:t>
            </w:r>
          </w:p>
        </w:tc>
        <w:tc>
          <w:tcPr>
            <w:tcW w:w="1338" w:type="dxa"/>
          </w:tcPr>
          <w:p w14:paraId="73429E14" w14:textId="274F26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1B4E58F" w14:textId="3FF69F1B" w:rsidR="00A84CD4" w:rsidRPr="001B7C50" w:rsidRDefault="00A84CD4" w:rsidP="00A84CD4">
            <w:pPr>
              <w:pStyle w:val="TAC"/>
              <w:rPr>
                <w:lang w:eastAsia="fr-FR"/>
              </w:rPr>
            </w:pPr>
            <w:r w:rsidRPr="001B7C50">
              <w:rPr>
                <w:lang w:eastAsia="fr-FR"/>
              </w:rPr>
              <w:t>IEEE Std 802.1AS [104] clause 14.8.2</w:t>
            </w:r>
          </w:p>
        </w:tc>
      </w:tr>
      <w:tr w:rsidR="00A84CD4" w:rsidRPr="001B7C50" w14:paraId="57AF5207" w14:textId="77777777" w:rsidTr="008546A1">
        <w:trPr>
          <w:cantSplit/>
          <w:jc w:val="center"/>
        </w:trPr>
        <w:tc>
          <w:tcPr>
            <w:tcW w:w="3735" w:type="dxa"/>
            <w:shd w:val="clear" w:color="auto" w:fill="auto"/>
          </w:tcPr>
          <w:p w14:paraId="25B49FC1" w14:textId="7BEAC043" w:rsidR="00A84CD4" w:rsidRPr="001B7C50" w:rsidRDefault="00A84CD4" w:rsidP="00A84CD4">
            <w:pPr>
              <w:pStyle w:val="TAL"/>
              <w:rPr>
                <w:lang w:eastAsia="fr-FR"/>
              </w:rPr>
            </w:pPr>
            <w:r w:rsidRPr="001B7C50">
              <w:rPr>
                <w:lang w:eastAsia="fr-FR"/>
              </w:rPr>
              <w:t>&gt; portDS.portState</w:t>
            </w:r>
          </w:p>
        </w:tc>
        <w:tc>
          <w:tcPr>
            <w:tcW w:w="709" w:type="dxa"/>
            <w:shd w:val="clear" w:color="auto" w:fill="auto"/>
          </w:tcPr>
          <w:p w14:paraId="1D61861C" w14:textId="77777777" w:rsidR="00A84CD4" w:rsidRPr="001B7C50" w:rsidRDefault="00A84CD4" w:rsidP="00A84CD4">
            <w:pPr>
              <w:pStyle w:val="TAC"/>
              <w:rPr>
                <w:lang w:eastAsia="fr-FR"/>
              </w:rPr>
            </w:pPr>
          </w:p>
        </w:tc>
        <w:tc>
          <w:tcPr>
            <w:tcW w:w="708" w:type="dxa"/>
            <w:shd w:val="clear" w:color="auto" w:fill="auto"/>
          </w:tcPr>
          <w:p w14:paraId="41628F3A" w14:textId="77DED5DA" w:rsidR="00A84CD4" w:rsidRPr="001B7C50" w:rsidRDefault="00A84CD4" w:rsidP="00A84CD4">
            <w:pPr>
              <w:pStyle w:val="TAC"/>
              <w:rPr>
                <w:lang w:eastAsia="fr-FR"/>
              </w:rPr>
            </w:pPr>
            <w:r w:rsidRPr="001B7C50">
              <w:rPr>
                <w:lang w:eastAsia="fr-FR"/>
              </w:rPr>
              <w:t>X</w:t>
            </w:r>
          </w:p>
        </w:tc>
        <w:tc>
          <w:tcPr>
            <w:tcW w:w="1418" w:type="dxa"/>
            <w:shd w:val="clear" w:color="auto" w:fill="auto"/>
          </w:tcPr>
          <w:p w14:paraId="7D1D809A" w14:textId="3ABF14CA" w:rsidR="00A84CD4" w:rsidRPr="001B7C50" w:rsidRDefault="00A84CD4" w:rsidP="00A84CD4">
            <w:pPr>
              <w:pStyle w:val="TAC"/>
              <w:rPr>
                <w:lang w:eastAsia="fr-FR"/>
              </w:rPr>
            </w:pPr>
            <w:r w:rsidRPr="001B7C50">
              <w:rPr>
                <w:lang w:eastAsia="fr-FR"/>
              </w:rPr>
              <w:t>R</w:t>
            </w:r>
          </w:p>
        </w:tc>
        <w:tc>
          <w:tcPr>
            <w:tcW w:w="1338" w:type="dxa"/>
          </w:tcPr>
          <w:p w14:paraId="60BF32B3" w14:textId="228BD221" w:rsidR="00A84CD4" w:rsidRPr="001B7C50" w:rsidRDefault="00A84CD4" w:rsidP="00A84CD4">
            <w:pPr>
              <w:pStyle w:val="TAC"/>
              <w:rPr>
                <w:lang w:eastAsia="fr-FR"/>
              </w:rPr>
            </w:pPr>
            <w:r w:rsidRPr="001B7C50">
              <w:rPr>
                <w:lang w:eastAsia="fr-FR"/>
              </w:rPr>
              <w:t>R</w:t>
            </w:r>
          </w:p>
        </w:tc>
        <w:tc>
          <w:tcPr>
            <w:tcW w:w="2126" w:type="dxa"/>
            <w:shd w:val="clear" w:color="auto" w:fill="auto"/>
          </w:tcPr>
          <w:p w14:paraId="6FDBA0A8" w14:textId="5DB76C36" w:rsidR="00A84CD4" w:rsidRPr="001B7C50" w:rsidRDefault="00A84CD4" w:rsidP="00A84CD4">
            <w:pPr>
              <w:pStyle w:val="TAC"/>
              <w:rPr>
                <w:lang w:eastAsia="fr-FR"/>
              </w:rPr>
            </w:pPr>
            <w:r w:rsidRPr="001B7C50">
              <w:rPr>
                <w:lang w:eastAsia="fr-FR"/>
              </w:rPr>
              <w:t>IEEE Std 802.1AS [104] clause 14.8.3</w:t>
            </w:r>
          </w:p>
        </w:tc>
      </w:tr>
      <w:tr w:rsidR="00A84CD4" w:rsidRPr="001B7C50" w14:paraId="2E7B53E7" w14:textId="77777777" w:rsidTr="008546A1">
        <w:trPr>
          <w:cantSplit/>
          <w:jc w:val="center"/>
        </w:trPr>
        <w:tc>
          <w:tcPr>
            <w:tcW w:w="3735" w:type="dxa"/>
            <w:shd w:val="clear" w:color="auto" w:fill="auto"/>
          </w:tcPr>
          <w:p w14:paraId="7EAC6384" w14:textId="4C4E995D" w:rsidR="00A84CD4" w:rsidRPr="001B7C50" w:rsidRDefault="00A84CD4" w:rsidP="00A84CD4">
            <w:pPr>
              <w:pStyle w:val="TAL"/>
              <w:rPr>
                <w:lang w:eastAsia="fr-FR"/>
              </w:rPr>
            </w:pPr>
            <w:r w:rsidRPr="001B7C50">
              <w:rPr>
                <w:lang w:eastAsia="fr-FR"/>
              </w:rPr>
              <w:t>&gt; portDS.ptpPortEnabled</w:t>
            </w:r>
          </w:p>
        </w:tc>
        <w:tc>
          <w:tcPr>
            <w:tcW w:w="709" w:type="dxa"/>
            <w:shd w:val="clear" w:color="auto" w:fill="auto"/>
          </w:tcPr>
          <w:p w14:paraId="3672AE5F" w14:textId="7E5E5375" w:rsidR="00A84CD4" w:rsidRPr="001B7C50" w:rsidRDefault="00A84CD4" w:rsidP="00A84CD4">
            <w:pPr>
              <w:pStyle w:val="TAC"/>
              <w:rPr>
                <w:lang w:eastAsia="fr-FR"/>
              </w:rPr>
            </w:pPr>
            <w:r w:rsidRPr="001B7C50">
              <w:rPr>
                <w:lang w:eastAsia="fr-FR"/>
              </w:rPr>
              <w:t>X</w:t>
            </w:r>
          </w:p>
        </w:tc>
        <w:tc>
          <w:tcPr>
            <w:tcW w:w="708" w:type="dxa"/>
            <w:shd w:val="clear" w:color="auto" w:fill="auto"/>
          </w:tcPr>
          <w:p w14:paraId="6898503F" w14:textId="03B4A512" w:rsidR="00A84CD4" w:rsidRPr="001B7C50" w:rsidRDefault="00A84CD4" w:rsidP="00A84CD4">
            <w:pPr>
              <w:pStyle w:val="TAC"/>
              <w:rPr>
                <w:lang w:eastAsia="fr-FR"/>
              </w:rPr>
            </w:pPr>
            <w:r w:rsidRPr="001B7C50">
              <w:rPr>
                <w:lang w:eastAsia="fr-FR"/>
              </w:rPr>
              <w:t>X</w:t>
            </w:r>
          </w:p>
        </w:tc>
        <w:tc>
          <w:tcPr>
            <w:tcW w:w="1418" w:type="dxa"/>
            <w:shd w:val="clear" w:color="auto" w:fill="auto"/>
          </w:tcPr>
          <w:p w14:paraId="364B63A5" w14:textId="442D56DD" w:rsidR="00A84CD4" w:rsidRPr="001B7C50" w:rsidRDefault="00A84CD4" w:rsidP="00A84CD4">
            <w:pPr>
              <w:pStyle w:val="TAC"/>
              <w:rPr>
                <w:lang w:eastAsia="fr-FR"/>
              </w:rPr>
            </w:pPr>
            <w:r w:rsidRPr="001B7C50">
              <w:rPr>
                <w:lang w:eastAsia="fr-FR"/>
              </w:rPr>
              <w:t>RW</w:t>
            </w:r>
          </w:p>
        </w:tc>
        <w:tc>
          <w:tcPr>
            <w:tcW w:w="1338" w:type="dxa"/>
          </w:tcPr>
          <w:p w14:paraId="4B0A9315" w14:textId="69090B8F"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3A73DB" w14:textId="2208EA20" w:rsidR="00A84CD4" w:rsidRPr="001B7C50" w:rsidRDefault="00A84CD4" w:rsidP="00A84CD4">
            <w:pPr>
              <w:pStyle w:val="TAC"/>
              <w:rPr>
                <w:lang w:eastAsia="fr-FR"/>
              </w:rPr>
            </w:pPr>
            <w:r w:rsidRPr="001B7C50">
              <w:rPr>
                <w:lang w:eastAsia="fr-FR"/>
              </w:rPr>
              <w:t>IEEE Std 802.1AS [104] clause 14.8.4</w:t>
            </w:r>
          </w:p>
        </w:tc>
      </w:tr>
      <w:tr w:rsidR="00A84CD4" w:rsidRPr="001B7C50" w14:paraId="2F3DD3EA" w14:textId="77777777" w:rsidTr="008546A1">
        <w:trPr>
          <w:cantSplit/>
          <w:jc w:val="center"/>
        </w:trPr>
        <w:tc>
          <w:tcPr>
            <w:tcW w:w="3735" w:type="dxa"/>
            <w:shd w:val="clear" w:color="auto" w:fill="auto"/>
          </w:tcPr>
          <w:p w14:paraId="74423D2E" w14:textId="71F78BB3" w:rsidR="00A84CD4" w:rsidRPr="001B7C50" w:rsidRDefault="00A84CD4" w:rsidP="00A84CD4">
            <w:pPr>
              <w:pStyle w:val="TAL"/>
              <w:rPr>
                <w:lang w:eastAsia="fr-FR"/>
              </w:rPr>
            </w:pPr>
            <w:r w:rsidRPr="001B7C50">
              <w:rPr>
                <w:lang w:eastAsia="fr-FR"/>
              </w:rPr>
              <w:t>&gt; portDS.delayMechanism</w:t>
            </w:r>
          </w:p>
        </w:tc>
        <w:tc>
          <w:tcPr>
            <w:tcW w:w="709" w:type="dxa"/>
            <w:shd w:val="clear" w:color="auto" w:fill="auto"/>
          </w:tcPr>
          <w:p w14:paraId="2C32115D" w14:textId="40B74E1C" w:rsidR="00A84CD4" w:rsidRPr="001B7C50" w:rsidRDefault="00A84CD4" w:rsidP="00A84CD4">
            <w:pPr>
              <w:pStyle w:val="TAC"/>
              <w:rPr>
                <w:lang w:eastAsia="fr-FR"/>
              </w:rPr>
            </w:pPr>
            <w:r w:rsidRPr="001B7C50">
              <w:rPr>
                <w:lang w:eastAsia="fr-FR"/>
              </w:rPr>
              <w:t>X</w:t>
            </w:r>
          </w:p>
        </w:tc>
        <w:tc>
          <w:tcPr>
            <w:tcW w:w="708" w:type="dxa"/>
            <w:shd w:val="clear" w:color="auto" w:fill="auto"/>
          </w:tcPr>
          <w:p w14:paraId="17D0D5CF" w14:textId="533C5A38" w:rsidR="00A84CD4" w:rsidRPr="001B7C50" w:rsidRDefault="00A84CD4" w:rsidP="00A84CD4">
            <w:pPr>
              <w:pStyle w:val="TAC"/>
              <w:rPr>
                <w:lang w:eastAsia="fr-FR"/>
              </w:rPr>
            </w:pPr>
            <w:r w:rsidRPr="001B7C50">
              <w:rPr>
                <w:lang w:eastAsia="fr-FR"/>
              </w:rPr>
              <w:t>X</w:t>
            </w:r>
          </w:p>
        </w:tc>
        <w:tc>
          <w:tcPr>
            <w:tcW w:w="1418" w:type="dxa"/>
            <w:shd w:val="clear" w:color="auto" w:fill="auto"/>
          </w:tcPr>
          <w:p w14:paraId="41A72271" w14:textId="4D5DEC36" w:rsidR="00A84CD4" w:rsidRPr="001B7C50" w:rsidRDefault="00A84CD4" w:rsidP="00A84CD4">
            <w:pPr>
              <w:pStyle w:val="TAC"/>
              <w:rPr>
                <w:lang w:eastAsia="fr-FR"/>
              </w:rPr>
            </w:pPr>
            <w:r w:rsidRPr="001B7C50">
              <w:rPr>
                <w:lang w:eastAsia="fr-FR"/>
              </w:rPr>
              <w:t>RW</w:t>
            </w:r>
          </w:p>
        </w:tc>
        <w:tc>
          <w:tcPr>
            <w:tcW w:w="1338" w:type="dxa"/>
          </w:tcPr>
          <w:p w14:paraId="38CD620C" w14:textId="1B0D696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E12463" w14:textId="6FB97514" w:rsidR="00A84CD4" w:rsidRPr="001B7C50" w:rsidRDefault="00A84CD4" w:rsidP="00A84CD4">
            <w:pPr>
              <w:pStyle w:val="TAC"/>
              <w:rPr>
                <w:lang w:eastAsia="fr-FR"/>
              </w:rPr>
            </w:pPr>
            <w:r w:rsidRPr="001B7C50">
              <w:rPr>
                <w:lang w:eastAsia="fr-FR"/>
              </w:rPr>
              <w:t>IEEE Std 802.1AS [104] clause 14.8.5</w:t>
            </w:r>
          </w:p>
        </w:tc>
      </w:tr>
      <w:tr w:rsidR="00A84CD4" w:rsidRPr="001B7C50" w14:paraId="44BC3A2B" w14:textId="77777777" w:rsidTr="008546A1">
        <w:trPr>
          <w:cantSplit/>
          <w:jc w:val="center"/>
        </w:trPr>
        <w:tc>
          <w:tcPr>
            <w:tcW w:w="3735" w:type="dxa"/>
            <w:shd w:val="clear" w:color="auto" w:fill="auto"/>
          </w:tcPr>
          <w:p w14:paraId="44049556" w14:textId="041058E5" w:rsidR="00A84CD4" w:rsidRPr="001B7C50" w:rsidRDefault="00A84CD4" w:rsidP="00A84CD4">
            <w:pPr>
              <w:pStyle w:val="TAL"/>
              <w:rPr>
                <w:lang w:eastAsia="fr-FR"/>
              </w:rPr>
            </w:pPr>
            <w:r w:rsidRPr="001B7C50">
              <w:rPr>
                <w:lang w:eastAsia="fr-FR"/>
              </w:rPr>
              <w:t>&gt; portDS.isMeasuringDelay</w:t>
            </w:r>
          </w:p>
        </w:tc>
        <w:tc>
          <w:tcPr>
            <w:tcW w:w="709" w:type="dxa"/>
            <w:shd w:val="clear" w:color="auto" w:fill="auto"/>
          </w:tcPr>
          <w:p w14:paraId="7EE1E6B2" w14:textId="022EF16F" w:rsidR="00A84CD4" w:rsidRPr="001B7C50" w:rsidRDefault="00A84CD4" w:rsidP="00A84CD4">
            <w:pPr>
              <w:pStyle w:val="TAC"/>
              <w:rPr>
                <w:lang w:eastAsia="fr-FR"/>
              </w:rPr>
            </w:pPr>
            <w:r w:rsidRPr="001B7C50">
              <w:rPr>
                <w:lang w:eastAsia="fr-FR"/>
              </w:rPr>
              <w:t>X</w:t>
            </w:r>
          </w:p>
        </w:tc>
        <w:tc>
          <w:tcPr>
            <w:tcW w:w="708" w:type="dxa"/>
            <w:shd w:val="clear" w:color="auto" w:fill="auto"/>
          </w:tcPr>
          <w:p w14:paraId="3B5C2E6E" w14:textId="5DF0D131" w:rsidR="00A84CD4" w:rsidRPr="001B7C50" w:rsidRDefault="00A84CD4" w:rsidP="00A84CD4">
            <w:pPr>
              <w:pStyle w:val="TAC"/>
              <w:rPr>
                <w:lang w:eastAsia="fr-FR"/>
              </w:rPr>
            </w:pPr>
            <w:r w:rsidRPr="001B7C50">
              <w:rPr>
                <w:lang w:eastAsia="fr-FR"/>
              </w:rPr>
              <w:t>X</w:t>
            </w:r>
          </w:p>
        </w:tc>
        <w:tc>
          <w:tcPr>
            <w:tcW w:w="1418" w:type="dxa"/>
            <w:shd w:val="clear" w:color="auto" w:fill="auto"/>
          </w:tcPr>
          <w:p w14:paraId="5A6DFDDD" w14:textId="7A962289" w:rsidR="00A84CD4" w:rsidRPr="001B7C50" w:rsidRDefault="00A84CD4" w:rsidP="00A84CD4">
            <w:pPr>
              <w:pStyle w:val="TAC"/>
              <w:rPr>
                <w:lang w:eastAsia="fr-FR"/>
              </w:rPr>
            </w:pPr>
            <w:r w:rsidRPr="001B7C50">
              <w:rPr>
                <w:lang w:eastAsia="fr-FR"/>
              </w:rPr>
              <w:t>R</w:t>
            </w:r>
          </w:p>
        </w:tc>
        <w:tc>
          <w:tcPr>
            <w:tcW w:w="1338" w:type="dxa"/>
          </w:tcPr>
          <w:p w14:paraId="74E5F35A" w14:textId="6C91894E" w:rsidR="00A84CD4" w:rsidRPr="001B7C50" w:rsidRDefault="00A84CD4" w:rsidP="00A84CD4">
            <w:pPr>
              <w:pStyle w:val="TAC"/>
              <w:rPr>
                <w:lang w:eastAsia="fr-FR"/>
              </w:rPr>
            </w:pPr>
            <w:r w:rsidRPr="001B7C50">
              <w:rPr>
                <w:lang w:eastAsia="fr-FR"/>
              </w:rPr>
              <w:t>R</w:t>
            </w:r>
          </w:p>
        </w:tc>
        <w:tc>
          <w:tcPr>
            <w:tcW w:w="2126" w:type="dxa"/>
            <w:shd w:val="clear" w:color="auto" w:fill="auto"/>
          </w:tcPr>
          <w:p w14:paraId="48B0E133" w14:textId="3A3741D9" w:rsidR="00A84CD4" w:rsidRPr="001B7C50" w:rsidRDefault="00A84CD4" w:rsidP="00A84CD4">
            <w:pPr>
              <w:pStyle w:val="TAC"/>
              <w:rPr>
                <w:lang w:eastAsia="fr-FR"/>
              </w:rPr>
            </w:pPr>
            <w:r w:rsidRPr="001B7C50">
              <w:rPr>
                <w:lang w:eastAsia="fr-FR"/>
              </w:rPr>
              <w:t>IEEE Std 802.1AS [104] clause 14.8.6</w:t>
            </w:r>
          </w:p>
        </w:tc>
      </w:tr>
      <w:tr w:rsidR="00A84CD4" w:rsidRPr="001B7C50" w14:paraId="39BD2594" w14:textId="77777777" w:rsidTr="008546A1">
        <w:trPr>
          <w:cantSplit/>
          <w:jc w:val="center"/>
        </w:trPr>
        <w:tc>
          <w:tcPr>
            <w:tcW w:w="3735" w:type="dxa"/>
            <w:shd w:val="clear" w:color="auto" w:fill="auto"/>
          </w:tcPr>
          <w:p w14:paraId="79CDF68D" w14:textId="28576340" w:rsidR="00A84CD4" w:rsidRPr="001B7C50" w:rsidRDefault="00A84CD4" w:rsidP="00A84CD4">
            <w:pPr>
              <w:pStyle w:val="TAL"/>
              <w:rPr>
                <w:lang w:eastAsia="fr-FR"/>
              </w:rPr>
            </w:pPr>
            <w:r w:rsidRPr="001B7C50">
              <w:rPr>
                <w:lang w:eastAsia="fr-FR"/>
              </w:rPr>
              <w:t>&gt; portDS.asCapable</w:t>
            </w:r>
          </w:p>
        </w:tc>
        <w:tc>
          <w:tcPr>
            <w:tcW w:w="709" w:type="dxa"/>
            <w:shd w:val="clear" w:color="auto" w:fill="auto"/>
          </w:tcPr>
          <w:p w14:paraId="6D787981" w14:textId="3B8768D7" w:rsidR="00A84CD4" w:rsidRPr="001B7C50" w:rsidRDefault="00A84CD4" w:rsidP="00A84CD4">
            <w:pPr>
              <w:pStyle w:val="TAC"/>
              <w:rPr>
                <w:lang w:eastAsia="fr-FR"/>
              </w:rPr>
            </w:pPr>
            <w:r w:rsidRPr="001B7C50">
              <w:rPr>
                <w:lang w:eastAsia="fr-FR"/>
              </w:rPr>
              <w:t>X</w:t>
            </w:r>
          </w:p>
        </w:tc>
        <w:tc>
          <w:tcPr>
            <w:tcW w:w="708" w:type="dxa"/>
            <w:shd w:val="clear" w:color="auto" w:fill="auto"/>
          </w:tcPr>
          <w:p w14:paraId="41DA347D" w14:textId="54CDCABC" w:rsidR="00A84CD4" w:rsidRPr="001B7C50" w:rsidRDefault="00A84CD4" w:rsidP="00A84CD4">
            <w:pPr>
              <w:pStyle w:val="TAC"/>
              <w:rPr>
                <w:lang w:eastAsia="fr-FR"/>
              </w:rPr>
            </w:pPr>
            <w:r w:rsidRPr="001B7C50">
              <w:rPr>
                <w:lang w:eastAsia="fr-FR"/>
              </w:rPr>
              <w:t>X</w:t>
            </w:r>
          </w:p>
        </w:tc>
        <w:tc>
          <w:tcPr>
            <w:tcW w:w="1418" w:type="dxa"/>
            <w:shd w:val="clear" w:color="auto" w:fill="auto"/>
          </w:tcPr>
          <w:p w14:paraId="6B1C652B" w14:textId="75E764D6" w:rsidR="00A84CD4" w:rsidRPr="001B7C50" w:rsidRDefault="00A84CD4" w:rsidP="00A84CD4">
            <w:pPr>
              <w:pStyle w:val="TAC"/>
              <w:rPr>
                <w:lang w:eastAsia="fr-FR"/>
              </w:rPr>
            </w:pPr>
            <w:r w:rsidRPr="001B7C50">
              <w:rPr>
                <w:lang w:eastAsia="fr-FR"/>
              </w:rPr>
              <w:t>R</w:t>
            </w:r>
          </w:p>
        </w:tc>
        <w:tc>
          <w:tcPr>
            <w:tcW w:w="1338" w:type="dxa"/>
          </w:tcPr>
          <w:p w14:paraId="3A013922" w14:textId="264D5CF7" w:rsidR="00A84CD4" w:rsidRPr="001B7C50" w:rsidRDefault="00A84CD4" w:rsidP="00A84CD4">
            <w:pPr>
              <w:pStyle w:val="TAC"/>
              <w:rPr>
                <w:lang w:eastAsia="fr-FR"/>
              </w:rPr>
            </w:pPr>
            <w:r w:rsidRPr="001B7C50">
              <w:rPr>
                <w:lang w:eastAsia="fr-FR"/>
              </w:rPr>
              <w:t>R</w:t>
            </w:r>
          </w:p>
        </w:tc>
        <w:tc>
          <w:tcPr>
            <w:tcW w:w="2126" w:type="dxa"/>
            <w:shd w:val="clear" w:color="auto" w:fill="auto"/>
          </w:tcPr>
          <w:p w14:paraId="3B620095" w14:textId="34B5B583" w:rsidR="00A84CD4" w:rsidRPr="001B7C50" w:rsidRDefault="00A84CD4" w:rsidP="00A84CD4">
            <w:pPr>
              <w:pStyle w:val="TAC"/>
              <w:rPr>
                <w:lang w:eastAsia="fr-FR"/>
              </w:rPr>
            </w:pPr>
            <w:r w:rsidRPr="001B7C50">
              <w:rPr>
                <w:lang w:eastAsia="fr-FR"/>
              </w:rPr>
              <w:t>IEEE Std 802.1AS [104] clause 14.8.7</w:t>
            </w:r>
          </w:p>
        </w:tc>
      </w:tr>
      <w:tr w:rsidR="00A84CD4" w:rsidRPr="001B7C50" w14:paraId="526C5CE5" w14:textId="77777777" w:rsidTr="008546A1">
        <w:trPr>
          <w:cantSplit/>
          <w:jc w:val="center"/>
        </w:trPr>
        <w:tc>
          <w:tcPr>
            <w:tcW w:w="3735" w:type="dxa"/>
            <w:shd w:val="clear" w:color="auto" w:fill="auto"/>
          </w:tcPr>
          <w:p w14:paraId="45A95279" w14:textId="2234AF9C" w:rsidR="00A84CD4" w:rsidRPr="001B7C50" w:rsidRDefault="00A84CD4" w:rsidP="00A84CD4">
            <w:pPr>
              <w:pStyle w:val="TAL"/>
              <w:rPr>
                <w:lang w:eastAsia="fr-FR"/>
              </w:rPr>
            </w:pPr>
            <w:r w:rsidRPr="001B7C50">
              <w:rPr>
                <w:lang w:eastAsia="fr-FR"/>
              </w:rPr>
              <w:t>&gt; portDS.meanLinkDelay</w:t>
            </w:r>
          </w:p>
        </w:tc>
        <w:tc>
          <w:tcPr>
            <w:tcW w:w="709" w:type="dxa"/>
            <w:shd w:val="clear" w:color="auto" w:fill="auto"/>
          </w:tcPr>
          <w:p w14:paraId="0BCDCBA5" w14:textId="5A41B528" w:rsidR="00A84CD4" w:rsidRPr="001B7C50" w:rsidRDefault="00A84CD4" w:rsidP="00A84CD4">
            <w:pPr>
              <w:pStyle w:val="TAC"/>
              <w:rPr>
                <w:lang w:eastAsia="fr-FR"/>
              </w:rPr>
            </w:pPr>
            <w:r w:rsidRPr="001B7C50">
              <w:rPr>
                <w:lang w:eastAsia="fr-FR"/>
              </w:rPr>
              <w:t>X</w:t>
            </w:r>
          </w:p>
        </w:tc>
        <w:tc>
          <w:tcPr>
            <w:tcW w:w="708" w:type="dxa"/>
            <w:shd w:val="clear" w:color="auto" w:fill="auto"/>
          </w:tcPr>
          <w:p w14:paraId="710A2AB1" w14:textId="25CFB64B" w:rsidR="00A84CD4" w:rsidRPr="001B7C50" w:rsidRDefault="00A84CD4" w:rsidP="00A84CD4">
            <w:pPr>
              <w:pStyle w:val="TAC"/>
              <w:rPr>
                <w:lang w:eastAsia="fr-FR"/>
              </w:rPr>
            </w:pPr>
            <w:r w:rsidRPr="001B7C50">
              <w:rPr>
                <w:lang w:eastAsia="fr-FR"/>
              </w:rPr>
              <w:t>X</w:t>
            </w:r>
          </w:p>
        </w:tc>
        <w:tc>
          <w:tcPr>
            <w:tcW w:w="1418" w:type="dxa"/>
            <w:shd w:val="clear" w:color="auto" w:fill="auto"/>
          </w:tcPr>
          <w:p w14:paraId="2E14B985" w14:textId="2C913144" w:rsidR="00A84CD4" w:rsidRPr="001B7C50" w:rsidRDefault="00A84CD4" w:rsidP="00A84CD4">
            <w:pPr>
              <w:pStyle w:val="TAC"/>
              <w:rPr>
                <w:lang w:eastAsia="fr-FR"/>
              </w:rPr>
            </w:pPr>
            <w:r w:rsidRPr="001B7C50">
              <w:rPr>
                <w:lang w:eastAsia="fr-FR"/>
              </w:rPr>
              <w:t>R</w:t>
            </w:r>
          </w:p>
        </w:tc>
        <w:tc>
          <w:tcPr>
            <w:tcW w:w="1338" w:type="dxa"/>
          </w:tcPr>
          <w:p w14:paraId="1262020E" w14:textId="00F42B4D" w:rsidR="00A84CD4" w:rsidRPr="001B7C50" w:rsidRDefault="00A84CD4" w:rsidP="00A84CD4">
            <w:pPr>
              <w:pStyle w:val="TAC"/>
              <w:rPr>
                <w:lang w:eastAsia="fr-FR"/>
              </w:rPr>
            </w:pPr>
            <w:r w:rsidRPr="001B7C50">
              <w:rPr>
                <w:lang w:eastAsia="fr-FR"/>
              </w:rPr>
              <w:t>R</w:t>
            </w:r>
          </w:p>
        </w:tc>
        <w:tc>
          <w:tcPr>
            <w:tcW w:w="2126" w:type="dxa"/>
            <w:shd w:val="clear" w:color="auto" w:fill="auto"/>
          </w:tcPr>
          <w:p w14:paraId="6C1DE879" w14:textId="5BF99F52" w:rsidR="00A84CD4" w:rsidRPr="001B7C50" w:rsidRDefault="00A84CD4" w:rsidP="00A84CD4">
            <w:pPr>
              <w:pStyle w:val="TAC"/>
              <w:rPr>
                <w:lang w:eastAsia="fr-FR"/>
              </w:rPr>
            </w:pPr>
            <w:r w:rsidRPr="001B7C50">
              <w:rPr>
                <w:lang w:eastAsia="fr-FR"/>
              </w:rPr>
              <w:t>IEEE Std 802.1AS [104] clause 14.8.8</w:t>
            </w:r>
          </w:p>
        </w:tc>
      </w:tr>
      <w:tr w:rsidR="00A84CD4" w:rsidRPr="001B7C50" w14:paraId="2C966545" w14:textId="77777777" w:rsidTr="008546A1">
        <w:trPr>
          <w:cantSplit/>
          <w:jc w:val="center"/>
        </w:trPr>
        <w:tc>
          <w:tcPr>
            <w:tcW w:w="3735" w:type="dxa"/>
            <w:shd w:val="clear" w:color="auto" w:fill="auto"/>
          </w:tcPr>
          <w:p w14:paraId="6E1BDF22" w14:textId="20B7DF36" w:rsidR="00A84CD4" w:rsidRPr="001B7C50" w:rsidRDefault="00A84CD4" w:rsidP="00A84CD4">
            <w:pPr>
              <w:pStyle w:val="TAL"/>
              <w:rPr>
                <w:lang w:eastAsia="fr-FR"/>
              </w:rPr>
            </w:pPr>
            <w:r w:rsidRPr="001B7C50">
              <w:rPr>
                <w:lang w:eastAsia="fr-FR"/>
              </w:rPr>
              <w:t>&gt; portDS.meanLinkDelayThresh</w:t>
            </w:r>
          </w:p>
        </w:tc>
        <w:tc>
          <w:tcPr>
            <w:tcW w:w="709" w:type="dxa"/>
            <w:shd w:val="clear" w:color="auto" w:fill="auto"/>
          </w:tcPr>
          <w:p w14:paraId="3E4BFB13" w14:textId="48FAD79C" w:rsidR="00A84CD4" w:rsidRPr="001B7C50" w:rsidRDefault="00A84CD4" w:rsidP="00A84CD4">
            <w:pPr>
              <w:pStyle w:val="TAC"/>
              <w:rPr>
                <w:lang w:eastAsia="fr-FR"/>
              </w:rPr>
            </w:pPr>
            <w:r w:rsidRPr="001B7C50">
              <w:rPr>
                <w:lang w:eastAsia="fr-FR"/>
              </w:rPr>
              <w:t>X</w:t>
            </w:r>
          </w:p>
        </w:tc>
        <w:tc>
          <w:tcPr>
            <w:tcW w:w="708" w:type="dxa"/>
            <w:shd w:val="clear" w:color="auto" w:fill="auto"/>
          </w:tcPr>
          <w:p w14:paraId="03EBD05D" w14:textId="5A2E4FF7" w:rsidR="00A84CD4" w:rsidRPr="001B7C50" w:rsidRDefault="00A84CD4" w:rsidP="00A84CD4">
            <w:pPr>
              <w:pStyle w:val="TAC"/>
              <w:rPr>
                <w:lang w:eastAsia="fr-FR"/>
              </w:rPr>
            </w:pPr>
            <w:r w:rsidRPr="001B7C50">
              <w:rPr>
                <w:lang w:eastAsia="fr-FR"/>
              </w:rPr>
              <w:t>X</w:t>
            </w:r>
          </w:p>
        </w:tc>
        <w:tc>
          <w:tcPr>
            <w:tcW w:w="1418" w:type="dxa"/>
            <w:shd w:val="clear" w:color="auto" w:fill="auto"/>
          </w:tcPr>
          <w:p w14:paraId="08A525B4" w14:textId="3DBE9DD5" w:rsidR="00A84CD4" w:rsidRPr="001B7C50" w:rsidRDefault="00A84CD4" w:rsidP="00A84CD4">
            <w:pPr>
              <w:pStyle w:val="TAC"/>
              <w:rPr>
                <w:lang w:eastAsia="fr-FR"/>
              </w:rPr>
            </w:pPr>
            <w:r w:rsidRPr="001B7C50">
              <w:rPr>
                <w:lang w:eastAsia="fr-FR"/>
              </w:rPr>
              <w:t>RW</w:t>
            </w:r>
          </w:p>
        </w:tc>
        <w:tc>
          <w:tcPr>
            <w:tcW w:w="1338" w:type="dxa"/>
          </w:tcPr>
          <w:p w14:paraId="6BC1E244" w14:textId="322DEBF6" w:rsidR="00A84CD4" w:rsidRPr="001B7C50" w:rsidRDefault="00A84CD4" w:rsidP="00A84CD4">
            <w:pPr>
              <w:pStyle w:val="TAC"/>
              <w:rPr>
                <w:lang w:eastAsia="fr-FR"/>
              </w:rPr>
            </w:pPr>
            <w:r w:rsidRPr="001B7C50">
              <w:rPr>
                <w:lang w:eastAsia="fr-FR"/>
              </w:rPr>
              <w:t>RW</w:t>
            </w:r>
          </w:p>
        </w:tc>
        <w:tc>
          <w:tcPr>
            <w:tcW w:w="2126" w:type="dxa"/>
            <w:shd w:val="clear" w:color="auto" w:fill="auto"/>
          </w:tcPr>
          <w:p w14:paraId="42A41A6B" w14:textId="54F590D3" w:rsidR="00A84CD4" w:rsidRPr="001B7C50" w:rsidRDefault="00A84CD4" w:rsidP="00A84CD4">
            <w:pPr>
              <w:pStyle w:val="TAC"/>
              <w:rPr>
                <w:lang w:eastAsia="fr-FR"/>
              </w:rPr>
            </w:pPr>
            <w:r w:rsidRPr="001B7C50">
              <w:rPr>
                <w:lang w:eastAsia="fr-FR"/>
              </w:rPr>
              <w:t>IEEE Std 802.1AS [104] clause 14.8.9</w:t>
            </w:r>
          </w:p>
        </w:tc>
      </w:tr>
      <w:tr w:rsidR="00A84CD4" w:rsidRPr="001B7C50" w14:paraId="1B5B0518" w14:textId="77777777" w:rsidTr="008546A1">
        <w:trPr>
          <w:cantSplit/>
          <w:jc w:val="center"/>
        </w:trPr>
        <w:tc>
          <w:tcPr>
            <w:tcW w:w="3735" w:type="dxa"/>
            <w:shd w:val="clear" w:color="auto" w:fill="auto"/>
          </w:tcPr>
          <w:p w14:paraId="4D51F6F9" w14:textId="30E7F921" w:rsidR="00A84CD4" w:rsidRPr="001B7C50" w:rsidRDefault="00A84CD4" w:rsidP="00A84CD4">
            <w:pPr>
              <w:pStyle w:val="TAL"/>
              <w:rPr>
                <w:lang w:eastAsia="fr-FR"/>
              </w:rPr>
            </w:pPr>
            <w:r w:rsidRPr="001B7C50">
              <w:rPr>
                <w:lang w:eastAsia="fr-FR"/>
              </w:rPr>
              <w:t>&gt; portDS.delayAsymmetry</w:t>
            </w:r>
          </w:p>
        </w:tc>
        <w:tc>
          <w:tcPr>
            <w:tcW w:w="709" w:type="dxa"/>
            <w:shd w:val="clear" w:color="auto" w:fill="auto"/>
          </w:tcPr>
          <w:p w14:paraId="5C7C99D4" w14:textId="432DBBCF" w:rsidR="00A84CD4" w:rsidRPr="001B7C50" w:rsidRDefault="00A84CD4" w:rsidP="00A84CD4">
            <w:pPr>
              <w:pStyle w:val="TAC"/>
              <w:rPr>
                <w:lang w:eastAsia="fr-FR"/>
              </w:rPr>
            </w:pPr>
            <w:r w:rsidRPr="001B7C50">
              <w:rPr>
                <w:lang w:eastAsia="fr-FR"/>
              </w:rPr>
              <w:t>X</w:t>
            </w:r>
          </w:p>
        </w:tc>
        <w:tc>
          <w:tcPr>
            <w:tcW w:w="708" w:type="dxa"/>
            <w:shd w:val="clear" w:color="auto" w:fill="auto"/>
          </w:tcPr>
          <w:p w14:paraId="33263F05" w14:textId="4C8ADFA5" w:rsidR="00A84CD4" w:rsidRPr="001B7C50" w:rsidRDefault="00A84CD4" w:rsidP="00A84CD4">
            <w:pPr>
              <w:pStyle w:val="TAC"/>
              <w:rPr>
                <w:lang w:eastAsia="fr-FR"/>
              </w:rPr>
            </w:pPr>
            <w:r w:rsidRPr="001B7C50">
              <w:rPr>
                <w:lang w:eastAsia="fr-FR"/>
              </w:rPr>
              <w:t>X</w:t>
            </w:r>
          </w:p>
        </w:tc>
        <w:tc>
          <w:tcPr>
            <w:tcW w:w="1418" w:type="dxa"/>
            <w:shd w:val="clear" w:color="auto" w:fill="auto"/>
          </w:tcPr>
          <w:p w14:paraId="5D4C76F6" w14:textId="06B2A8EB" w:rsidR="00A84CD4" w:rsidRPr="001B7C50" w:rsidRDefault="00A84CD4" w:rsidP="00A84CD4">
            <w:pPr>
              <w:pStyle w:val="TAC"/>
              <w:rPr>
                <w:lang w:eastAsia="fr-FR"/>
              </w:rPr>
            </w:pPr>
            <w:r w:rsidRPr="001B7C50">
              <w:rPr>
                <w:lang w:eastAsia="fr-FR"/>
              </w:rPr>
              <w:t>RW</w:t>
            </w:r>
          </w:p>
        </w:tc>
        <w:tc>
          <w:tcPr>
            <w:tcW w:w="1338" w:type="dxa"/>
          </w:tcPr>
          <w:p w14:paraId="3CA04858" w14:textId="26C1FEAF" w:rsidR="00A84CD4" w:rsidRPr="001B7C50" w:rsidRDefault="00A84CD4" w:rsidP="00A84CD4">
            <w:pPr>
              <w:pStyle w:val="TAC"/>
              <w:rPr>
                <w:lang w:eastAsia="fr-FR"/>
              </w:rPr>
            </w:pPr>
            <w:r w:rsidRPr="001B7C50">
              <w:rPr>
                <w:lang w:eastAsia="fr-FR"/>
              </w:rPr>
              <w:t>RW</w:t>
            </w:r>
          </w:p>
        </w:tc>
        <w:tc>
          <w:tcPr>
            <w:tcW w:w="2126" w:type="dxa"/>
            <w:shd w:val="clear" w:color="auto" w:fill="auto"/>
          </w:tcPr>
          <w:p w14:paraId="597C9488" w14:textId="08122EF6" w:rsidR="00A84CD4" w:rsidRPr="001B7C50" w:rsidRDefault="00A84CD4" w:rsidP="00A84CD4">
            <w:pPr>
              <w:pStyle w:val="TAC"/>
              <w:rPr>
                <w:lang w:eastAsia="fr-FR"/>
              </w:rPr>
            </w:pPr>
            <w:r w:rsidRPr="001B7C50">
              <w:rPr>
                <w:lang w:eastAsia="fr-FR"/>
              </w:rPr>
              <w:t>IEEE Std 802.1AS [104] clause 14.8.10</w:t>
            </w:r>
          </w:p>
        </w:tc>
      </w:tr>
      <w:tr w:rsidR="00A84CD4" w:rsidRPr="001B7C50" w14:paraId="37690936" w14:textId="77777777" w:rsidTr="008546A1">
        <w:trPr>
          <w:cantSplit/>
          <w:jc w:val="center"/>
        </w:trPr>
        <w:tc>
          <w:tcPr>
            <w:tcW w:w="3735" w:type="dxa"/>
            <w:shd w:val="clear" w:color="auto" w:fill="auto"/>
          </w:tcPr>
          <w:p w14:paraId="63EFBB47" w14:textId="53931F27" w:rsidR="00A84CD4" w:rsidRPr="001B7C50" w:rsidRDefault="00A84CD4" w:rsidP="00A84CD4">
            <w:pPr>
              <w:pStyle w:val="TAL"/>
              <w:rPr>
                <w:lang w:eastAsia="fr-FR"/>
              </w:rPr>
            </w:pPr>
            <w:r w:rsidRPr="001B7C50">
              <w:rPr>
                <w:lang w:eastAsia="fr-FR"/>
              </w:rPr>
              <w:t>&gt; portDS.neighborRateRatio</w:t>
            </w:r>
          </w:p>
        </w:tc>
        <w:tc>
          <w:tcPr>
            <w:tcW w:w="709" w:type="dxa"/>
            <w:shd w:val="clear" w:color="auto" w:fill="auto"/>
          </w:tcPr>
          <w:p w14:paraId="7EF07339" w14:textId="4E1F0065" w:rsidR="00A84CD4" w:rsidRPr="001B7C50" w:rsidRDefault="00A84CD4" w:rsidP="00A84CD4">
            <w:pPr>
              <w:pStyle w:val="TAC"/>
              <w:rPr>
                <w:lang w:eastAsia="fr-FR"/>
              </w:rPr>
            </w:pPr>
            <w:r w:rsidRPr="001B7C50">
              <w:rPr>
                <w:lang w:eastAsia="fr-FR"/>
              </w:rPr>
              <w:t>X</w:t>
            </w:r>
          </w:p>
        </w:tc>
        <w:tc>
          <w:tcPr>
            <w:tcW w:w="708" w:type="dxa"/>
            <w:shd w:val="clear" w:color="auto" w:fill="auto"/>
          </w:tcPr>
          <w:p w14:paraId="69814924" w14:textId="165F0BBE" w:rsidR="00A84CD4" w:rsidRPr="001B7C50" w:rsidRDefault="00A84CD4" w:rsidP="00A84CD4">
            <w:pPr>
              <w:pStyle w:val="TAC"/>
              <w:rPr>
                <w:lang w:eastAsia="fr-FR"/>
              </w:rPr>
            </w:pPr>
            <w:r w:rsidRPr="001B7C50">
              <w:rPr>
                <w:lang w:eastAsia="fr-FR"/>
              </w:rPr>
              <w:t>X</w:t>
            </w:r>
          </w:p>
        </w:tc>
        <w:tc>
          <w:tcPr>
            <w:tcW w:w="1418" w:type="dxa"/>
            <w:shd w:val="clear" w:color="auto" w:fill="auto"/>
          </w:tcPr>
          <w:p w14:paraId="1FDFD89A" w14:textId="575244D3" w:rsidR="00A84CD4" w:rsidRPr="001B7C50" w:rsidRDefault="00A84CD4" w:rsidP="00A84CD4">
            <w:pPr>
              <w:pStyle w:val="TAC"/>
              <w:rPr>
                <w:lang w:eastAsia="fr-FR"/>
              </w:rPr>
            </w:pPr>
            <w:r w:rsidRPr="001B7C50">
              <w:rPr>
                <w:lang w:eastAsia="fr-FR"/>
              </w:rPr>
              <w:t>R</w:t>
            </w:r>
          </w:p>
        </w:tc>
        <w:tc>
          <w:tcPr>
            <w:tcW w:w="1338" w:type="dxa"/>
          </w:tcPr>
          <w:p w14:paraId="74A1EA47" w14:textId="7B543508" w:rsidR="00A84CD4" w:rsidRPr="001B7C50" w:rsidRDefault="00A84CD4" w:rsidP="00A84CD4">
            <w:pPr>
              <w:pStyle w:val="TAC"/>
              <w:rPr>
                <w:lang w:eastAsia="fr-FR"/>
              </w:rPr>
            </w:pPr>
            <w:r w:rsidRPr="001B7C50">
              <w:rPr>
                <w:lang w:eastAsia="fr-FR"/>
              </w:rPr>
              <w:t>R</w:t>
            </w:r>
          </w:p>
        </w:tc>
        <w:tc>
          <w:tcPr>
            <w:tcW w:w="2126" w:type="dxa"/>
            <w:shd w:val="clear" w:color="auto" w:fill="auto"/>
          </w:tcPr>
          <w:p w14:paraId="69853C59" w14:textId="6C041B8D" w:rsidR="00A84CD4" w:rsidRPr="001B7C50" w:rsidRDefault="00A84CD4" w:rsidP="00A84CD4">
            <w:pPr>
              <w:pStyle w:val="TAC"/>
              <w:rPr>
                <w:lang w:eastAsia="fr-FR"/>
              </w:rPr>
            </w:pPr>
            <w:r w:rsidRPr="001B7C50">
              <w:rPr>
                <w:lang w:eastAsia="fr-FR"/>
              </w:rPr>
              <w:t>IEEE Std 802.1AS [104] clause 14.8.11</w:t>
            </w:r>
          </w:p>
        </w:tc>
      </w:tr>
      <w:tr w:rsidR="00A84CD4" w:rsidRPr="001B7C50" w14:paraId="061C7CC2" w14:textId="77777777" w:rsidTr="008546A1">
        <w:trPr>
          <w:cantSplit/>
          <w:jc w:val="center"/>
        </w:trPr>
        <w:tc>
          <w:tcPr>
            <w:tcW w:w="3735" w:type="dxa"/>
            <w:shd w:val="clear" w:color="auto" w:fill="auto"/>
          </w:tcPr>
          <w:p w14:paraId="2812F8CF" w14:textId="0DEABF60" w:rsidR="00A84CD4" w:rsidRPr="001B7C50" w:rsidRDefault="00A84CD4" w:rsidP="00A84CD4">
            <w:pPr>
              <w:pStyle w:val="TAL"/>
              <w:rPr>
                <w:lang w:eastAsia="fr-FR"/>
              </w:rPr>
            </w:pPr>
            <w:r w:rsidRPr="001B7C50">
              <w:rPr>
                <w:lang w:eastAsia="fr-FR"/>
              </w:rPr>
              <w:t>&gt; portDS.initialLogAnnounceInterval</w:t>
            </w:r>
          </w:p>
        </w:tc>
        <w:tc>
          <w:tcPr>
            <w:tcW w:w="709" w:type="dxa"/>
            <w:shd w:val="clear" w:color="auto" w:fill="auto"/>
          </w:tcPr>
          <w:p w14:paraId="7ADFD7CA" w14:textId="01BC6F64" w:rsidR="00A84CD4" w:rsidRPr="001B7C50" w:rsidRDefault="00A84CD4" w:rsidP="00A84CD4">
            <w:pPr>
              <w:pStyle w:val="TAC"/>
              <w:rPr>
                <w:lang w:eastAsia="fr-FR"/>
              </w:rPr>
            </w:pPr>
            <w:r w:rsidRPr="001B7C50">
              <w:rPr>
                <w:lang w:eastAsia="fr-FR"/>
              </w:rPr>
              <w:t>X</w:t>
            </w:r>
          </w:p>
        </w:tc>
        <w:tc>
          <w:tcPr>
            <w:tcW w:w="708" w:type="dxa"/>
            <w:shd w:val="clear" w:color="auto" w:fill="auto"/>
          </w:tcPr>
          <w:p w14:paraId="7866623B" w14:textId="3509F492" w:rsidR="00A84CD4" w:rsidRPr="001B7C50" w:rsidRDefault="00A84CD4" w:rsidP="00A84CD4">
            <w:pPr>
              <w:pStyle w:val="TAC"/>
              <w:rPr>
                <w:lang w:eastAsia="fr-FR"/>
              </w:rPr>
            </w:pPr>
            <w:r w:rsidRPr="001B7C50">
              <w:rPr>
                <w:lang w:eastAsia="fr-FR"/>
              </w:rPr>
              <w:t>X</w:t>
            </w:r>
          </w:p>
        </w:tc>
        <w:tc>
          <w:tcPr>
            <w:tcW w:w="1418" w:type="dxa"/>
            <w:shd w:val="clear" w:color="auto" w:fill="auto"/>
          </w:tcPr>
          <w:p w14:paraId="0AD36966" w14:textId="59F84315" w:rsidR="00A84CD4" w:rsidRPr="001B7C50" w:rsidRDefault="00A84CD4" w:rsidP="00A84CD4">
            <w:pPr>
              <w:pStyle w:val="TAC"/>
              <w:rPr>
                <w:lang w:eastAsia="fr-FR"/>
              </w:rPr>
            </w:pPr>
            <w:r w:rsidRPr="001B7C50">
              <w:rPr>
                <w:lang w:eastAsia="fr-FR"/>
              </w:rPr>
              <w:t>RW</w:t>
            </w:r>
          </w:p>
        </w:tc>
        <w:tc>
          <w:tcPr>
            <w:tcW w:w="1338" w:type="dxa"/>
          </w:tcPr>
          <w:p w14:paraId="2742C05E" w14:textId="688377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B7F1A2F" w14:textId="02A5A1F4" w:rsidR="00A84CD4" w:rsidRPr="001B7C50" w:rsidRDefault="00A84CD4" w:rsidP="00A84CD4">
            <w:pPr>
              <w:pStyle w:val="TAC"/>
              <w:rPr>
                <w:lang w:eastAsia="fr-FR"/>
              </w:rPr>
            </w:pPr>
            <w:r w:rsidRPr="001B7C50">
              <w:rPr>
                <w:lang w:eastAsia="fr-FR"/>
              </w:rPr>
              <w:t>IEEE Std 802.1AS [104] clause 14.8.12</w:t>
            </w:r>
          </w:p>
        </w:tc>
      </w:tr>
      <w:tr w:rsidR="00A84CD4" w:rsidRPr="001B7C50" w14:paraId="64572960" w14:textId="77777777" w:rsidTr="008546A1">
        <w:trPr>
          <w:cantSplit/>
          <w:jc w:val="center"/>
        </w:trPr>
        <w:tc>
          <w:tcPr>
            <w:tcW w:w="3735" w:type="dxa"/>
            <w:shd w:val="clear" w:color="auto" w:fill="auto"/>
          </w:tcPr>
          <w:p w14:paraId="2C4239D0" w14:textId="7EDB36FD" w:rsidR="00A84CD4" w:rsidRPr="001B7C50" w:rsidRDefault="00A84CD4" w:rsidP="00A84CD4">
            <w:pPr>
              <w:pStyle w:val="TAL"/>
              <w:rPr>
                <w:lang w:eastAsia="fr-FR"/>
              </w:rPr>
            </w:pPr>
            <w:r w:rsidRPr="001B7C50">
              <w:rPr>
                <w:lang w:eastAsia="fr-FR"/>
              </w:rPr>
              <w:t>&gt; portDS.currentLogAnnounceInterval</w:t>
            </w:r>
          </w:p>
        </w:tc>
        <w:tc>
          <w:tcPr>
            <w:tcW w:w="709" w:type="dxa"/>
            <w:shd w:val="clear" w:color="auto" w:fill="auto"/>
          </w:tcPr>
          <w:p w14:paraId="03B0A055" w14:textId="3AD9966D" w:rsidR="00A84CD4" w:rsidRPr="001B7C50" w:rsidRDefault="00A84CD4" w:rsidP="00A84CD4">
            <w:pPr>
              <w:pStyle w:val="TAC"/>
              <w:rPr>
                <w:lang w:eastAsia="fr-FR"/>
              </w:rPr>
            </w:pPr>
            <w:r w:rsidRPr="001B7C50">
              <w:rPr>
                <w:lang w:eastAsia="fr-FR"/>
              </w:rPr>
              <w:t>X</w:t>
            </w:r>
          </w:p>
        </w:tc>
        <w:tc>
          <w:tcPr>
            <w:tcW w:w="708" w:type="dxa"/>
            <w:shd w:val="clear" w:color="auto" w:fill="auto"/>
          </w:tcPr>
          <w:p w14:paraId="2A038019" w14:textId="486C99A8" w:rsidR="00A84CD4" w:rsidRPr="001B7C50" w:rsidRDefault="00A84CD4" w:rsidP="00A84CD4">
            <w:pPr>
              <w:pStyle w:val="TAC"/>
              <w:rPr>
                <w:lang w:eastAsia="fr-FR"/>
              </w:rPr>
            </w:pPr>
            <w:r w:rsidRPr="001B7C50">
              <w:rPr>
                <w:lang w:eastAsia="fr-FR"/>
              </w:rPr>
              <w:t>X</w:t>
            </w:r>
          </w:p>
        </w:tc>
        <w:tc>
          <w:tcPr>
            <w:tcW w:w="1418" w:type="dxa"/>
            <w:shd w:val="clear" w:color="auto" w:fill="auto"/>
          </w:tcPr>
          <w:p w14:paraId="635600CB" w14:textId="094F9581" w:rsidR="00A84CD4" w:rsidRPr="001B7C50" w:rsidRDefault="00A84CD4" w:rsidP="00A84CD4">
            <w:pPr>
              <w:pStyle w:val="TAC"/>
              <w:rPr>
                <w:lang w:eastAsia="fr-FR"/>
              </w:rPr>
            </w:pPr>
            <w:r w:rsidRPr="001B7C50">
              <w:rPr>
                <w:lang w:eastAsia="fr-FR"/>
              </w:rPr>
              <w:t>R</w:t>
            </w:r>
          </w:p>
        </w:tc>
        <w:tc>
          <w:tcPr>
            <w:tcW w:w="1338" w:type="dxa"/>
          </w:tcPr>
          <w:p w14:paraId="4E734786" w14:textId="169E314C" w:rsidR="00A84CD4" w:rsidRPr="001B7C50" w:rsidRDefault="00A84CD4" w:rsidP="00A84CD4">
            <w:pPr>
              <w:pStyle w:val="TAC"/>
              <w:rPr>
                <w:lang w:eastAsia="fr-FR"/>
              </w:rPr>
            </w:pPr>
            <w:r w:rsidRPr="001B7C50">
              <w:rPr>
                <w:lang w:eastAsia="fr-FR"/>
              </w:rPr>
              <w:t>R</w:t>
            </w:r>
          </w:p>
        </w:tc>
        <w:tc>
          <w:tcPr>
            <w:tcW w:w="2126" w:type="dxa"/>
            <w:shd w:val="clear" w:color="auto" w:fill="auto"/>
          </w:tcPr>
          <w:p w14:paraId="7569510C" w14:textId="46DAAEDE" w:rsidR="00A84CD4" w:rsidRPr="001B7C50" w:rsidRDefault="00A84CD4" w:rsidP="00A84CD4">
            <w:pPr>
              <w:pStyle w:val="TAC"/>
              <w:rPr>
                <w:lang w:eastAsia="fr-FR"/>
              </w:rPr>
            </w:pPr>
            <w:r w:rsidRPr="001B7C50">
              <w:rPr>
                <w:lang w:eastAsia="fr-FR"/>
              </w:rPr>
              <w:t>IEEE Std 802.1AS [104] clause 14.8.13</w:t>
            </w:r>
          </w:p>
        </w:tc>
      </w:tr>
      <w:tr w:rsidR="00A84CD4" w:rsidRPr="001B7C50" w14:paraId="6EC0838D" w14:textId="77777777" w:rsidTr="008546A1">
        <w:trPr>
          <w:cantSplit/>
          <w:jc w:val="center"/>
        </w:trPr>
        <w:tc>
          <w:tcPr>
            <w:tcW w:w="3735" w:type="dxa"/>
            <w:shd w:val="clear" w:color="auto" w:fill="auto"/>
          </w:tcPr>
          <w:p w14:paraId="6C29AD83" w14:textId="6A83BB6B" w:rsidR="00A84CD4" w:rsidRPr="001B7C50" w:rsidRDefault="00A84CD4" w:rsidP="00A84CD4">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A84CD4" w:rsidRPr="001B7C50" w:rsidRDefault="00A84CD4" w:rsidP="00A84CD4">
            <w:pPr>
              <w:pStyle w:val="TAC"/>
              <w:rPr>
                <w:lang w:eastAsia="fr-FR"/>
              </w:rPr>
            </w:pPr>
            <w:r w:rsidRPr="001B7C50">
              <w:rPr>
                <w:lang w:eastAsia="fr-FR"/>
              </w:rPr>
              <w:t>X</w:t>
            </w:r>
          </w:p>
        </w:tc>
        <w:tc>
          <w:tcPr>
            <w:tcW w:w="708" w:type="dxa"/>
            <w:shd w:val="clear" w:color="auto" w:fill="auto"/>
          </w:tcPr>
          <w:p w14:paraId="0E10B808" w14:textId="2BBF3EF4" w:rsidR="00A84CD4" w:rsidRPr="001B7C50" w:rsidRDefault="00A84CD4" w:rsidP="00A84CD4">
            <w:pPr>
              <w:pStyle w:val="TAC"/>
              <w:rPr>
                <w:lang w:eastAsia="fr-FR"/>
              </w:rPr>
            </w:pPr>
            <w:r w:rsidRPr="001B7C50">
              <w:rPr>
                <w:lang w:eastAsia="fr-FR"/>
              </w:rPr>
              <w:t>X</w:t>
            </w:r>
          </w:p>
        </w:tc>
        <w:tc>
          <w:tcPr>
            <w:tcW w:w="1418" w:type="dxa"/>
            <w:shd w:val="clear" w:color="auto" w:fill="auto"/>
          </w:tcPr>
          <w:p w14:paraId="3270C14E" w14:textId="62DEEFBB" w:rsidR="00A84CD4" w:rsidRPr="001B7C50" w:rsidRDefault="00A84CD4" w:rsidP="00A84CD4">
            <w:pPr>
              <w:pStyle w:val="TAC"/>
              <w:rPr>
                <w:lang w:eastAsia="fr-FR"/>
              </w:rPr>
            </w:pPr>
            <w:r w:rsidRPr="001B7C50">
              <w:rPr>
                <w:lang w:eastAsia="fr-FR"/>
              </w:rPr>
              <w:t>RW</w:t>
            </w:r>
          </w:p>
        </w:tc>
        <w:tc>
          <w:tcPr>
            <w:tcW w:w="1338" w:type="dxa"/>
          </w:tcPr>
          <w:p w14:paraId="086F9CF0" w14:textId="4DD600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AB4A23B" w14:textId="378BC775" w:rsidR="00A84CD4" w:rsidRPr="001B7C50" w:rsidRDefault="00A84CD4" w:rsidP="00A84CD4">
            <w:pPr>
              <w:pStyle w:val="TAC"/>
              <w:rPr>
                <w:lang w:eastAsia="fr-FR"/>
              </w:rPr>
            </w:pPr>
            <w:r w:rsidRPr="001B7C50">
              <w:rPr>
                <w:lang w:eastAsia="fr-FR"/>
              </w:rPr>
              <w:t>IEEE Std 802.1AS [104] clause 14.8.14</w:t>
            </w:r>
          </w:p>
        </w:tc>
      </w:tr>
      <w:tr w:rsidR="00A84CD4" w:rsidRPr="001B7C50" w14:paraId="2FBEBB1E" w14:textId="77777777" w:rsidTr="008546A1">
        <w:trPr>
          <w:cantSplit/>
          <w:jc w:val="center"/>
        </w:trPr>
        <w:tc>
          <w:tcPr>
            <w:tcW w:w="3735" w:type="dxa"/>
            <w:shd w:val="clear" w:color="auto" w:fill="auto"/>
          </w:tcPr>
          <w:p w14:paraId="44531B57" w14:textId="431D3501" w:rsidR="00A84CD4" w:rsidRPr="001B7C50" w:rsidRDefault="00A84CD4" w:rsidP="00A84CD4">
            <w:pPr>
              <w:pStyle w:val="TAL"/>
              <w:rPr>
                <w:lang w:eastAsia="fr-FR"/>
              </w:rPr>
            </w:pPr>
            <w:r w:rsidRPr="001B7C50">
              <w:rPr>
                <w:lang w:eastAsia="fr-FR"/>
              </w:rPr>
              <w:lastRenderedPageBreak/>
              <w:t>&gt; portDS.mgtSettableLogAnnounceInterval</w:t>
            </w:r>
          </w:p>
        </w:tc>
        <w:tc>
          <w:tcPr>
            <w:tcW w:w="709" w:type="dxa"/>
            <w:shd w:val="clear" w:color="auto" w:fill="auto"/>
          </w:tcPr>
          <w:p w14:paraId="434CAFAC" w14:textId="52874FAA" w:rsidR="00A84CD4" w:rsidRPr="001B7C50" w:rsidRDefault="00A84CD4" w:rsidP="00A84CD4">
            <w:pPr>
              <w:pStyle w:val="TAC"/>
              <w:rPr>
                <w:lang w:eastAsia="fr-FR"/>
              </w:rPr>
            </w:pPr>
            <w:r w:rsidRPr="001B7C50">
              <w:rPr>
                <w:lang w:eastAsia="fr-FR"/>
              </w:rPr>
              <w:t>X</w:t>
            </w:r>
          </w:p>
        </w:tc>
        <w:tc>
          <w:tcPr>
            <w:tcW w:w="708" w:type="dxa"/>
            <w:shd w:val="clear" w:color="auto" w:fill="auto"/>
          </w:tcPr>
          <w:p w14:paraId="6FFC35DE" w14:textId="2C08009B" w:rsidR="00A84CD4" w:rsidRPr="001B7C50" w:rsidRDefault="00A84CD4" w:rsidP="00A84CD4">
            <w:pPr>
              <w:pStyle w:val="TAC"/>
              <w:rPr>
                <w:lang w:eastAsia="fr-FR"/>
              </w:rPr>
            </w:pPr>
            <w:r w:rsidRPr="001B7C50">
              <w:rPr>
                <w:lang w:eastAsia="fr-FR"/>
              </w:rPr>
              <w:t>X</w:t>
            </w:r>
          </w:p>
        </w:tc>
        <w:tc>
          <w:tcPr>
            <w:tcW w:w="1418" w:type="dxa"/>
            <w:shd w:val="clear" w:color="auto" w:fill="auto"/>
          </w:tcPr>
          <w:p w14:paraId="39AB846E" w14:textId="4A0BF79A" w:rsidR="00A84CD4" w:rsidRPr="001B7C50" w:rsidRDefault="00A84CD4" w:rsidP="00A84CD4">
            <w:pPr>
              <w:pStyle w:val="TAC"/>
              <w:rPr>
                <w:lang w:eastAsia="fr-FR"/>
              </w:rPr>
            </w:pPr>
            <w:r w:rsidRPr="001B7C50">
              <w:rPr>
                <w:lang w:eastAsia="fr-FR"/>
              </w:rPr>
              <w:t>RW</w:t>
            </w:r>
          </w:p>
        </w:tc>
        <w:tc>
          <w:tcPr>
            <w:tcW w:w="1338" w:type="dxa"/>
          </w:tcPr>
          <w:p w14:paraId="1EE908EA" w14:textId="25CC216D" w:rsidR="00A84CD4" w:rsidRPr="001B7C50" w:rsidRDefault="00A84CD4" w:rsidP="00A84CD4">
            <w:pPr>
              <w:pStyle w:val="TAC"/>
              <w:rPr>
                <w:lang w:eastAsia="fr-FR"/>
              </w:rPr>
            </w:pPr>
            <w:r w:rsidRPr="001B7C50">
              <w:rPr>
                <w:lang w:eastAsia="fr-FR"/>
              </w:rPr>
              <w:t>RW</w:t>
            </w:r>
          </w:p>
        </w:tc>
        <w:tc>
          <w:tcPr>
            <w:tcW w:w="2126" w:type="dxa"/>
            <w:shd w:val="clear" w:color="auto" w:fill="auto"/>
          </w:tcPr>
          <w:p w14:paraId="04043054" w14:textId="3CE456F7" w:rsidR="00A84CD4" w:rsidRPr="001B7C50" w:rsidRDefault="00A84CD4" w:rsidP="00A84CD4">
            <w:pPr>
              <w:pStyle w:val="TAC"/>
              <w:rPr>
                <w:lang w:eastAsia="fr-FR"/>
              </w:rPr>
            </w:pPr>
            <w:r w:rsidRPr="001B7C50">
              <w:rPr>
                <w:lang w:eastAsia="fr-FR"/>
              </w:rPr>
              <w:t>IEEE Std 802.1AS [104] clause 14.8.15</w:t>
            </w:r>
          </w:p>
        </w:tc>
      </w:tr>
      <w:tr w:rsidR="00A84CD4" w:rsidRPr="001B7C50" w14:paraId="31961995" w14:textId="77777777" w:rsidTr="008546A1">
        <w:trPr>
          <w:cantSplit/>
          <w:jc w:val="center"/>
        </w:trPr>
        <w:tc>
          <w:tcPr>
            <w:tcW w:w="3735" w:type="dxa"/>
            <w:shd w:val="clear" w:color="auto" w:fill="auto"/>
          </w:tcPr>
          <w:p w14:paraId="19D132D3" w14:textId="66603867" w:rsidR="00A84CD4" w:rsidRPr="001B7C50" w:rsidRDefault="00A84CD4" w:rsidP="00A84CD4">
            <w:pPr>
              <w:pStyle w:val="TAL"/>
              <w:rPr>
                <w:lang w:eastAsia="fr-FR"/>
              </w:rPr>
            </w:pPr>
            <w:r w:rsidRPr="001B7C50">
              <w:rPr>
                <w:lang w:eastAsia="fr-FR"/>
              </w:rPr>
              <w:t>&gt; portDS.announceReceiptTimeout</w:t>
            </w:r>
          </w:p>
        </w:tc>
        <w:tc>
          <w:tcPr>
            <w:tcW w:w="709" w:type="dxa"/>
            <w:shd w:val="clear" w:color="auto" w:fill="auto"/>
          </w:tcPr>
          <w:p w14:paraId="09977F5B" w14:textId="77777777" w:rsidR="00A84CD4" w:rsidRPr="001B7C50" w:rsidRDefault="00A84CD4" w:rsidP="00A84CD4">
            <w:pPr>
              <w:pStyle w:val="TAC"/>
              <w:rPr>
                <w:lang w:eastAsia="fr-FR"/>
              </w:rPr>
            </w:pPr>
          </w:p>
        </w:tc>
        <w:tc>
          <w:tcPr>
            <w:tcW w:w="708" w:type="dxa"/>
            <w:shd w:val="clear" w:color="auto" w:fill="auto"/>
          </w:tcPr>
          <w:p w14:paraId="13FD6A1A" w14:textId="1460A801" w:rsidR="00A84CD4" w:rsidRPr="001B7C50" w:rsidRDefault="00A84CD4" w:rsidP="00A84CD4">
            <w:pPr>
              <w:pStyle w:val="TAC"/>
              <w:rPr>
                <w:lang w:eastAsia="fr-FR"/>
              </w:rPr>
            </w:pPr>
            <w:r w:rsidRPr="001B7C50">
              <w:rPr>
                <w:lang w:eastAsia="fr-FR"/>
              </w:rPr>
              <w:t>X</w:t>
            </w:r>
          </w:p>
        </w:tc>
        <w:tc>
          <w:tcPr>
            <w:tcW w:w="1418" w:type="dxa"/>
            <w:shd w:val="clear" w:color="auto" w:fill="auto"/>
          </w:tcPr>
          <w:p w14:paraId="7BDC2914" w14:textId="5B19E702" w:rsidR="00A84CD4" w:rsidRPr="001B7C50" w:rsidRDefault="00A84CD4" w:rsidP="00A84CD4">
            <w:pPr>
              <w:pStyle w:val="TAC"/>
              <w:rPr>
                <w:lang w:eastAsia="fr-FR"/>
              </w:rPr>
            </w:pPr>
            <w:r w:rsidRPr="001B7C50">
              <w:rPr>
                <w:lang w:eastAsia="fr-FR"/>
              </w:rPr>
              <w:t>RW</w:t>
            </w:r>
          </w:p>
        </w:tc>
        <w:tc>
          <w:tcPr>
            <w:tcW w:w="1338" w:type="dxa"/>
          </w:tcPr>
          <w:p w14:paraId="5DA6FDBB" w14:textId="232B295E" w:rsidR="00A84CD4" w:rsidRPr="001B7C50" w:rsidRDefault="00A84CD4" w:rsidP="00A84CD4">
            <w:pPr>
              <w:pStyle w:val="TAC"/>
              <w:rPr>
                <w:lang w:eastAsia="fr-FR"/>
              </w:rPr>
            </w:pPr>
            <w:r w:rsidRPr="001B7C50">
              <w:rPr>
                <w:lang w:eastAsia="fr-FR"/>
              </w:rPr>
              <w:t>RW</w:t>
            </w:r>
          </w:p>
        </w:tc>
        <w:tc>
          <w:tcPr>
            <w:tcW w:w="2126" w:type="dxa"/>
            <w:shd w:val="clear" w:color="auto" w:fill="auto"/>
          </w:tcPr>
          <w:p w14:paraId="4820E8F7" w14:textId="6D07C1E9" w:rsidR="00A84CD4" w:rsidRPr="001B7C50" w:rsidRDefault="00A84CD4" w:rsidP="00A84CD4">
            <w:pPr>
              <w:pStyle w:val="TAC"/>
              <w:rPr>
                <w:lang w:eastAsia="fr-FR"/>
              </w:rPr>
            </w:pPr>
            <w:r w:rsidRPr="001B7C50">
              <w:rPr>
                <w:lang w:eastAsia="fr-FR"/>
              </w:rPr>
              <w:t>IEEE Std 802.1AS [104] clause 14.8.16</w:t>
            </w:r>
          </w:p>
        </w:tc>
      </w:tr>
      <w:tr w:rsidR="00A84CD4" w:rsidRPr="001B7C50" w14:paraId="3FD7649E" w14:textId="77777777" w:rsidTr="008546A1">
        <w:trPr>
          <w:cantSplit/>
          <w:jc w:val="center"/>
        </w:trPr>
        <w:tc>
          <w:tcPr>
            <w:tcW w:w="3735" w:type="dxa"/>
            <w:shd w:val="clear" w:color="auto" w:fill="auto"/>
          </w:tcPr>
          <w:p w14:paraId="657ABFBD" w14:textId="453BD9AA" w:rsidR="00A84CD4" w:rsidRPr="001B7C50" w:rsidRDefault="00A84CD4" w:rsidP="00A84CD4">
            <w:pPr>
              <w:pStyle w:val="TAL"/>
              <w:rPr>
                <w:lang w:eastAsia="fr-FR"/>
              </w:rPr>
            </w:pPr>
            <w:r w:rsidRPr="001B7C50">
              <w:rPr>
                <w:lang w:eastAsia="fr-FR"/>
              </w:rPr>
              <w:t>&gt; portDS.initialLogSyncInterval</w:t>
            </w:r>
          </w:p>
        </w:tc>
        <w:tc>
          <w:tcPr>
            <w:tcW w:w="709" w:type="dxa"/>
            <w:shd w:val="clear" w:color="auto" w:fill="auto"/>
          </w:tcPr>
          <w:p w14:paraId="311A9CFD" w14:textId="241A278D" w:rsidR="00A84CD4" w:rsidRPr="001B7C50" w:rsidRDefault="00A84CD4" w:rsidP="00A84CD4">
            <w:pPr>
              <w:pStyle w:val="TAC"/>
              <w:rPr>
                <w:lang w:eastAsia="fr-FR"/>
              </w:rPr>
            </w:pPr>
            <w:r w:rsidRPr="001B7C50">
              <w:rPr>
                <w:lang w:eastAsia="fr-FR"/>
              </w:rPr>
              <w:t>X</w:t>
            </w:r>
          </w:p>
        </w:tc>
        <w:tc>
          <w:tcPr>
            <w:tcW w:w="708" w:type="dxa"/>
            <w:shd w:val="clear" w:color="auto" w:fill="auto"/>
          </w:tcPr>
          <w:p w14:paraId="65055BE4" w14:textId="1A6C0911"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32CB2" w14:textId="3DA49789" w:rsidR="00A84CD4" w:rsidRPr="001B7C50" w:rsidRDefault="00A84CD4" w:rsidP="00A84CD4">
            <w:pPr>
              <w:pStyle w:val="TAC"/>
              <w:rPr>
                <w:lang w:eastAsia="fr-FR"/>
              </w:rPr>
            </w:pPr>
            <w:r w:rsidRPr="001B7C50">
              <w:rPr>
                <w:lang w:eastAsia="fr-FR"/>
              </w:rPr>
              <w:t>RW</w:t>
            </w:r>
          </w:p>
        </w:tc>
        <w:tc>
          <w:tcPr>
            <w:tcW w:w="1338" w:type="dxa"/>
          </w:tcPr>
          <w:p w14:paraId="1F8A1404" w14:textId="49DEBB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3F66D9A" w14:textId="6A60D2F6" w:rsidR="00A84CD4" w:rsidRPr="001B7C50" w:rsidRDefault="00A84CD4" w:rsidP="00A84CD4">
            <w:pPr>
              <w:pStyle w:val="TAC"/>
              <w:rPr>
                <w:lang w:eastAsia="fr-FR"/>
              </w:rPr>
            </w:pPr>
            <w:r w:rsidRPr="001B7C50">
              <w:rPr>
                <w:lang w:eastAsia="fr-FR"/>
              </w:rPr>
              <w:t>IEEE Std 802.1AS [104] clause 14.8.17</w:t>
            </w:r>
          </w:p>
        </w:tc>
      </w:tr>
      <w:tr w:rsidR="00A84CD4" w:rsidRPr="001B7C50" w14:paraId="304EC7F3" w14:textId="77777777" w:rsidTr="008546A1">
        <w:trPr>
          <w:cantSplit/>
          <w:jc w:val="center"/>
        </w:trPr>
        <w:tc>
          <w:tcPr>
            <w:tcW w:w="3735" w:type="dxa"/>
            <w:shd w:val="clear" w:color="auto" w:fill="auto"/>
          </w:tcPr>
          <w:p w14:paraId="1B806231" w14:textId="595984ED" w:rsidR="00A84CD4" w:rsidRPr="001B7C50" w:rsidRDefault="00A84CD4" w:rsidP="00A84CD4">
            <w:pPr>
              <w:pStyle w:val="TAL"/>
              <w:rPr>
                <w:lang w:eastAsia="fr-FR"/>
              </w:rPr>
            </w:pPr>
            <w:r w:rsidRPr="001B7C50">
              <w:rPr>
                <w:lang w:eastAsia="fr-FR"/>
              </w:rPr>
              <w:t>&gt; portDS.currentLogSyncInterval</w:t>
            </w:r>
          </w:p>
        </w:tc>
        <w:tc>
          <w:tcPr>
            <w:tcW w:w="709" w:type="dxa"/>
            <w:shd w:val="clear" w:color="auto" w:fill="auto"/>
          </w:tcPr>
          <w:p w14:paraId="2743B90F" w14:textId="5A4D5528" w:rsidR="00A84CD4" w:rsidRPr="001B7C50" w:rsidRDefault="00A84CD4" w:rsidP="00A84CD4">
            <w:pPr>
              <w:pStyle w:val="TAC"/>
              <w:rPr>
                <w:lang w:eastAsia="fr-FR"/>
              </w:rPr>
            </w:pPr>
            <w:r w:rsidRPr="001B7C50">
              <w:rPr>
                <w:lang w:eastAsia="fr-FR"/>
              </w:rPr>
              <w:t>X</w:t>
            </w:r>
          </w:p>
        </w:tc>
        <w:tc>
          <w:tcPr>
            <w:tcW w:w="708" w:type="dxa"/>
            <w:shd w:val="clear" w:color="auto" w:fill="auto"/>
          </w:tcPr>
          <w:p w14:paraId="6C1F4452" w14:textId="63C8D04C" w:rsidR="00A84CD4" w:rsidRPr="001B7C50" w:rsidRDefault="00A84CD4" w:rsidP="00A84CD4">
            <w:pPr>
              <w:pStyle w:val="TAC"/>
              <w:rPr>
                <w:lang w:eastAsia="fr-FR"/>
              </w:rPr>
            </w:pPr>
            <w:r w:rsidRPr="001B7C50">
              <w:rPr>
                <w:lang w:eastAsia="fr-FR"/>
              </w:rPr>
              <w:t>X</w:t>
            </w:r>
          </w:p>
        </w:tc>
        <w:tc>
          <w:tcPr>
            <w:tcW w:w="1418" w:type="dxa"/>
            <w:shd w:val="clear" w:color="auto" w:fill="auto"/>
          </w:tcPr>
          <w:p w14:paraId="068CEFC2" w14:textId="29EBDB9D" w:rsidR="00A84CD4" w:rsidRPr="001B7C50" w:rsidRDefault="00A84CD4" w:rsidP="00A84CD4">
            <w:pPr>
              <w:pStyle w:val="TAC"/>
              <w:rPr>
                <w:lang w:eastAsia="fr-FR"/>
              </w:rPr>
            </w:pPr>
            <w:r w:rsidRPr="001B7C50">
              <w:rPr>
                <w:lang w:eastAsia="fr-FR"/>
              </w:rPr>
              <w:t>R</w:t>
            </w:r>
          </w:p>
        </w:tc>
        <w:tc>
          <w:tcPr>
            <w:tcW w:w="1338" w:type="dxa"/>
          </w:tcPr>
          <w:p w14:paraId="0AA8730C" w14:textId="00D22B4C" w:rsidR="00A84CD4" w:rsidRPr="001B7C50" w:rsidRDefault="00A84CD4" w:rsidP="00A84CD4">
            <w:pPr>
              <w:pStyle w:val="TAC"/>
              <w:rPr>
                <w:lang w:eastAsia="fr-FR"/>
              </w:rPr>
            </w:pPr>
            <w:r w:rsidRPr="001B7C50">
              <w:rPr>
                <w:lang w:eastAsia="fr-FR"/>
              </w:rPr>
              <w:t>R</w:t>
            </w:r>
          </w:p>
        </w:tc>
        <w:tc>
          <w:tcPr>
            <w:tcW w:w="2126" w:type="dxa"/>
            <w:shd w:val="clear" w:color="auto" w:fill="auto"/>
          </w:tcPr>
          <w:p w14:paraId="67D6A397" w14:textId="0F2E9F78" w:rsidR="00A84CD4" w:rsidRPr="001B7C50" w:rsidRDefault="00A84CD4" w:rsidP="00A84CD4">
            <w:pPr>
              <w:pStyle w:val="TAC"/>
              <w:rPr>
                <w:lang w:eastAsia="fr-FR"/>
              </w:rPr>
            </w:pPr>
            <w:r w:rsidRPr="001B7C50">
              <w:rPr>
                <w:lang w:eastAsia="fr-FR"/>
              </w:rPr>
              <w:t>IEEE Std 802.1AS [104] clause 14.8.18</w:t>
            </w:r>
          </w:p>
        </w:tc>
      </w:tr>
      <w:tr w:rsidR="00A84CD4" w:rsidRPr="001B7C50" w14:paraId="551C8B52" w14:textId="77777777" w:rsidTr="008546A1">
        <w:trPr>
          <w:cantSplit/>
          <w:jc w:val="center"/>
        </w:trPr>
        <w:tc>
          <w:tcPr>
            <w:tcW w:w="3735" w:type="dxa"/>
            <w:shd w:val="clear" w:color="auto" w:fill="auto"/>
          </w:tcPr>
          <w:p w14:paraId="1DC12F4F" w14:textId="4319A33A" w:rsidR="00A84CD4" w:rsidRPr="001B7C50" w:rsidRDefault="00A84CD4" w:rsidP="00A84CD4">
            <w:pPr>
              <w:pStyle w:val="TAL"/>
              <w:rPr>
                <w:lang w:eastAsia="fr-FR"/>
              </w:rPr>
            </w:pPr>
            <w:r w:rsidRPr="001B7C50">
              <w:rPr>
                <w:lang w:eastAsia="fr-FR"/>
              </w:rPr>
              <w:t>&gt; portDS.useMgtSettableLogSyncInterval</w:t>
            </w:r>
          </w:p>
        </w:tc>
        <w:tc>
          <w:tcPr>
            <w:tcW w:w="709" w:type="dxa"/>
            <w:shd w:val="clear" w:color="auto" w:fill="auto"/>
          </w:tcPr>
          <w:p w14:paraId="1740A98A" w14:textId="4997CB20" w:rsidR="00A84CD4" w:rsidRPr="001B7C50" w:rsidRDefault="00A84CD4" w:rsidP="00A84CD4">
            <w:pPr>
              <w:pStyle w:val="TAC"/>
              <w:rPr>
                <w:lang w:eastAsia="fr-FR"/>
              </w:rPr>
            </w:pPr>
            <w:r w:rsidRPr="001B7C50">
              <w:rPr>
                <w:lang w:eastAsia="fr-FR"/>
              </w:rPr>
              <w:t>X</w:t>
            </w:r>
          </w:p>
        </w:tc>
        <w:tc>
          <w:tcPr>
            <w:tcW w:w="708" w:type="dxa"/>
            <w:shd w:val="clear" w:color="auto" w:fill="auto"/>
          </w:tcPr>
          <w:p w14:paraId="26B4E3AF" w14:textId="5F586968" w:rsidR="00A84CD4" w:rsidRPr="001B7C50" w:rsidRDefault="00A84CD4" w:rsidP="00A84CD4">
            <w:pPr>
              <w:pStyle w:val="TAC"/>
              <w:rPr>
                <w:lang w:eastAsia="fr-FR"/>
              </w:rPr>
            </w:pPr>
            <w:r w:rsidRPr="001B7C50">
              <w:rPr>
                <w:lang w:eastAsia="fr-FR"/>
              </w:rPr>
              <w:t>X</w:t>
            </w:r>
          </w:p>
        </w:tc>
        <w:tc>
          <w:tcPr>
            <w:tcW w:w="1418" w:type="dxa"/>
            <w:shd w:val="clear" w:color="auto" w:fill="auto"/>
          </w:tcPr>
          <w:p w14:paraId="048F6E2B" w14:textId="5DD0B25E" w:rsidR="00A84CD4" w:rsidRPr="001B7C50" w:rsidRDefault="00A84CD4" w:rsidP="00A84CD4">
            <w:pPr>
              <w:pStyle w:val="TAC"/>
              <w:rPr>
                <w:lang w:eastAsia="fr-FR"/>
              </w:rPr>
            </w:pPr>
            <w:r w:rsidRPr="001B7C50">
              <w:rPr>
                <w:lang w:eastAsia="fr-FR"/>
              </w:rPr>
              <w:t>RW</w:t>
            </w:r>
          </w:p>
        </w:tc>
        <w:tc>
          <w:tcPr>
            <w:tcW w:w="1338" w:type="dxa"/>
          </w:tcPr>
          <w:p w14:paraId="1F4EC796" w14:textId="19D3C1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0D8226F0" w14:textId="7B524C87" w:rsidR="00A84CD4" w:rsidRPr="001B7C50" w:rsidRDefault="00A84CD4" w:rsidP="00A84CD4">
            <w:pPr>
              <w:pStyle w:val="TAC"/>
              <w:rPr>
                <w:lang w:eastAsia="fr-FR"/>
              </w:rPr>
            </w:pPr>
            <w:r w:rsidRPr="001B7C50">
              <w:rPr>
                <w:lang w:eastAsia="fr-FR"/>
              </w:rPr>
              <w:t>IEEE Std 802.1AS [104] clause 14.8.19</w:t>
            </w:r>
          </w:p>
        </w:tc>
      </w:tr>
      <w:tr w:rsidR="00A84CD4" w:rsidRPr="001B7C50" w14:paraId="403A4D17" w14:textId="77777777" w:rsidTr="008546A1">
        <w:trPr>
          <w:cantSplit/>
          <w:jc w:val="center"/>
        </w:trPr>
        <w:tc>
          <w:tcPr>
            <w:tcW w:w="3735" w:type="dxa"/>
            <w:shd w:val="clear" w:color="auto" w:fill="auto"/>
          </w:tcPr>
          <w:p w14:paraId="1B04EA20" w14:textId="17AC3B02" w:rsidR="00A84CD4" w:rsidRPr="001B7C50" w:rsidRDefault="00A84CD4" w:rsidP="00A84CD4">
            <w:pPr>
              <w:pStyle w:val="TAL"/>
              <w:rPr>
                <w:lang w:eastAsia="fr-FR"/>
              </w:rPr>
            </w:pPr>
            <w:r w:rsidRPr="001B7C50">
              <w:rPr>
                <w:lang w:eastAsia="fr-FR"/>
              </w:rPr>
              <w:t>&gt; portDS.mgtSettableLogSyncInterval</w:t>
            </w:r>
          </w:p>
        </w:tc>
        <w:tc>
          <w:tcPr>
            <w:tcW w:w="709" w:type="dxa"/>
            <w:shd w:val="clear" w:color="auto" w:fill="auto"/>
          </w:tcPr>
          <w:p w14:paraId="26969987" w14:textId="4560726D" w:rsidR="00A84CD4" w:rsidRPr="001B7C50" w:rsidRDefault="00A84CD4" w:rsidP="00A84CD4">
            <w:pPr>
              <w:pStyle w:val="TAC"/>
              <w:rPr>
                <w:lang w:eastAsia="fr-FR"/>
              </w:rPr>
            </w:pPr>
            <w:r w:rsidRPr="001B7C50">
              <w:rPr>
                <w:lang w:eastAsia="fr-FR"/>
              </w:rPr>
              <w:t>X</w:t>
            </w:r>
          </w:p>
        </w:tc>
        <w:tc>
          <w:tcPr>
            <w:tcW w:w="708" w:type="dxa"/>
            <w:shd w:val="clear" w:color="auto" w:fill="auto"/>
          </w:tcPr>
          <w:p w14:paraId="7A8CA9F4" w14:textId="20128A01" w:rsidR="00A84CD4" w:rsidRPr="001B7C50" w:rsidRDefault="00A84CD4" w:rsidP="00A84CD4">
            <w:pPr>
              <w:pStyle w:val="TAC"/>
              <w:rPr>
                <w:lang w:eastAsia="fr-FR"/>
              </w:rPr>
            </w:pPr>
            <w:r w:rsidRPr="001B7C50">
              <w:rPr>
                <w:lang w:eastAsia="fr-FR"/>
              </w:rPr>
              <w:t>X</w:t>
            </w:r>
          </w:p>
        </w:tc>
        <w:tc>
          <w:tcPr>
            <w:tcW w:w="1418" w:type="dxa"/>
            <w:shd w:val="clear" w:color="auto" w:fill="auto"/>
          </w:tcPr>
          <w:p w14:paraId="0160F4A6" w14:textId="02450A01" w:rsidR="00A84CD4" w:rsidRPr="001B7C50" w:rsidRDefault="00A84CD4" w:rsidP="00A84CD4">
            <w:pPr>
              <w:pStyle w:val="TAC"/>
              <w:rPr>
                <w:lang w:eastAsia="fr-FR"/>
              </w:rPr>
            </w:pPr>
            <w:r w:rsidRPr="001B7C50">
              <w:rPr>
                <w:lang w:eastAsia="fr-FR"/>
              </w:rPr>
              <w:t>RW</w:t>
            </w:r>
          </w:p>
        </w:tc>
        <w:tc>
          <w:tcPr>
            <w:tcW w:w="1338" w:type="dxa"/>
          </w:tcPr>
          <w:p w14:paraId="6B2F5CEE" w14:textId="6BB228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7F963348" w14:textId="2C4B98BD" w:rsidR="00A84CD4" w:rsidRPr="001B7C50" w:rsidRDefault="00A84CD4" w:rsidP="00A84CD4">
            <w:pPr>
              <w:pStyle w:val="TAC"/>
              <w:rPr>
                <w:lang w:eastAsia="fr-FR"/>
              </w:rPr>
            </w:pPr>
            <w:r w:rsidRPr="001B7C50">
              <w:rPr>
                <w:lang w:eastAsia="fr-FR"/>
              </w:rPr>
              <w:t>IEEE Std 802.1AS [104] clause 14.8.20</w:t>
            </w:r>
          </w:p>
        </w:tc>
      </w:tr>
      <w:tr w:rsidR="00A84CD4" w:rsidRPr="001B7C50" w14:paraId="56405758" w14:textId="77777777" w:rsidTr="008546A1">
        <w:trPr>
          <w:cantSplit/>
          <w:jc w:val="center"/>
        </w:trPr>
        <w:tc>
          <w:tcPr>
            <w:tcW w:w="3735" w:type="dxa"/>
            <w:shd w:val="clear" w:color="auto" w:fill="auto"/>
          </w:tcPr>
          <w:p w14:paraId="0B451FCB" w14:textId="7D639F56" w:rsidR="00A84CD4" w:rsidRPr="001B7C50" w:rsidRDefault="00A84CD4" w:rsidP="00A84CD4">
            <w:pPr>
              <w:pStyle w:val="TAL"/>
              <w:rPr>
                <w:lang w:eastAsia="fr-FR"/>
              </w:rPr>
            </w:pPr>
            <w:r w:rsidRPr="001B7C50">
              <w:rPr>
                <w:lang w:eastAsia="fr-FR"/>
              </w:rPr>
              <w:t>&gt; portDS.syncReceiptTimeout</w:t>
            </w:r>
          </w:p>
        </w:tc>
        <w:tc>
          <w:tcPr>
            <w:tcW w:w="709" w:type="dxa"/>
            <w:shd w:val="clear" w:color="auto" w:fill="auto"/>
          </w:tcPr>
          <w:p w14:paraId="75E172B4" w14:textId="77777777" w:rsidR="00A84CD4" w:rsidRPr="001B7C50" w:rsidRDefault="00A84CD4" w:rsidP="00A84CD4">
            <w:pPr>
              <w:pStyle w:val="TAC"/>
              <w:rPr>
                <w:lang w:eastAsia="fr-FR"/>
              </w:rPr>
            </w:pPr>
          </w:p>
        </w:tc>
        <w:tc>
          <w:tcPr>
            <w:tcW w:w="708" w:type="dxa"/>
            <w:shd w:val="clear" w:color="auto" w:fill="auto"/>
          </w:tcPr>
          <w:p w14:paraId="64FA59ED" w14:textId="71E4944F" w:rsidR="00A84CD4" w:rsidRPr="001B7C50" w:rsidRDefault="00A84CD4" w:rsidP="00A84CD4">
            <w:pPr>
              <w:pStyle w:val="TAC"/>
              <w:rPr>
                <w:lang w:eastAsia="fr-FR"/>
              </w:rPr>
            </w:pPr>
            <w:r w:rsidRPr="001B7C50">
              <w:rPr>
                <w:lang w:eastAsia="fr-FR"/>
              </w:rPr>
              <w:t>X</w:t>
            </w:r>
          </w:p>
        </w:tc>
        <w:tc>
          <w:tcPr>
            <w:tcW w:w="1418" w:type="dxa"/>
            <w:shd w:val="clear" w:color="auto" w:fill="auto"/>
          </w:tcPr>
          <w:p w14:paraId="7358C0B8" w14:textId="691A9475" w:rsidR="00A84CD4" w:rsidRPr="001B7C50" w:rsidRDefault="00A84CD4" w:rsidP="00A84CD4">
            <w:pPr>
              <w:pStyle w:val="TAC"/>
              <w:rPr>
                <w:lang w:eastAsia="fr-FR"/>
              </w:rPr>
            </w:pPr>
            <w:r w:rsidRPr="001B7C50">
              <w:rPr>
                <w:lang w:eastAsia="fr-FR"/>
              </w:rPr>
              <w:t>RW</w:t>
            </w:r>
          </w:p>
        </w:tc>
        <w:tc>
          <w:tcPr>
            <w:tcW w:w="1338" w:type="dxa"/>
          </w:tcPr>
          <w:p w14:paraId="74F52E7D" w14:textId="2CB5AD0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EE65B11" w14:textId="130D013D" w:rsidR="00A84CD4" w:rsidRPr="001B7C50" w:rsidRDefault="00A84CD4" w:rsidP="00A84CD4">
            <w:pPr>
              <w:pStyle w:val="TAC"/>
              <w:rPr>
                <w:lang w:eastAsia="fr-FR"/>
              </w:rPr>
            </w:pPr>
            <w:r w:rsidRPr="001B7C50">
              <w:rPr>
                <w:lang w:eastAsia="fr-FR"/>
              </w:rPr>
              <w:t>IEEE Std 802.1AS [104] clause 14.8.21</w:t>
            </w:r>
          </w:p>
        </w:tc>
      </w:tr>
      <w:tr w:rsidR="00A84CD4" w:rsidRPr="001B7C50" w14:paraId="4C6DFB17" w14:textId="77777777" w:rsidTr="008546A1">
        <w:trPr>
          <w:cantSplit/>
          <w:jc w:val="center"/>
        </w:trPr>
        <w:tc>
          <w:tcPr>
            <w:tcW w:w="3735" w:type="dxa"/>
            <w:shd w:val="clear" w:color="auto" w:fill="auto"/>
          </w:tcPr>
          <w:p w14:paraId="41C9A7E7" w14:textId="32468A42" w:rsidR="00A84CD4" w:rsidRPr="001B7C50" w:rsidRDefault="00A84CD4" w:rsidP="00A84CD4">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A84CD4" w:rsidRPr="001B7C50" w:rsidRDefault="00A84CD4" w:rsidP="00A84CD4">
            <w:pPr>
              <w:pStyle w:val="TAC"/>
              <w:rPr>
                <w:lang w:eastAsia="fr-FR"/>
              </w:rPr>
            </w:pPr>
          </w:p>
        </w:tc>
        <w:tc>
          <w:tcPr>
            <w:tcW w:w="708" w:type="dxa"/>
            <w:shd w:val="clear" w:color="auto" w:fill="auto"/>
          </w:tcPr>
          <w:p w14:paraId="2A0A031F" w14:textId="5732C4D7" w:rsidR="00A84CD4" w:rsidRPr="001B7C50" w:rsidRDefault="00A84CD4" w:rsidP="00A84CD4">
            <w:pPr>
              <w:pStyle w:val="TAC"/>
              <w:rPr>
                <w:lang w:eastAsia="fr-FR"/>
              </w:rPr>
            </w:pPr>
            <w:r w:rsidRPr="001B7C50">
              <w:rPr>
                <w:lang w:eastAsia="fr-FR"/>
              </w:rPr>
              <w:t>X</w:t>
            </w:r>
          </w:p>
        </w:tc>
        <w:tc>
          <w:tcPr>
            <w:tcW w:w="1418" w:type="dxa"/>
            <w:shd w:val="clear" w:color="auto" w:fill="auto"/>
          </w:tcPr>
          <w:p w14:paraId="5D26846B" w14:textId="51B65527" w:rsidR="00A84CD4" w:rsidRPr="001B7C50" w:rsidRDefault="00A84CD4" w:rsidP="00A84CD4">
            <w:pPr>
              <w:pStyle w:val="TAC"/>
              <w:rPr>
                <w:lang w:eastAsia="fr-FR"/>
              </w:rPr>
            </w:pPr>
            <w:r w:rsidRPr="001B7C50">
              <w:rPr>
                <w:lang w:eastAsia="fr-FR"/>
              </w:rPr>
              <w:t>RW</w:t>
            </w:r>
          </w:p>
        </w:tc>
        <w:tc>
          <w:tcPr>
            <w:tcW w:w="1338" w:type="dxa"/>
          </w:tcPr>
          <w:p w14:paraId="54464CD2" w14:textId="50BBD51C"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2D3A4" w14:textId="7D056D7D" w:rsidR="00A84CD4" w:rsidRPr="001B7C50" w:rsidRDefault="00A84CD4" w:rsidP="00A84CD4">
            <w:pPr>
              <w:pStyle w:val="TAC"/>
              <w:rPr>
                <w:lang w:eastAsia="fr-FR"/>
              </w:rPr>
            </w:pPr>
            <w:r w:rsidRPr="001B7C50">
              <w:rPr>
                <w:lang w:eastAsia="fr-FR"/>
              </w:rPr>
              <w:t>IEEE Std 802.1AS [104] clause 14.8.22</w:t>
            </w:r>
          </w:p>
        </w:tc>
      </w:tr>
      <w:tr w:rsidR="00A84CD4" w:rsidRPr="001B7C50" w14:paraId="79D1B02A" w14:textId="77777777" w:rsidTr="008546A1">
        <w:trPr>
          <w:cantSplit/>
          <w:jc w:val="center"/>
        </w:trPr>
        <w:tc>
          <w:tcPr>
            <w:tcW w:w="3735" w:type="dxa"/>
            <w:shd w:val="clear" w:color="auto" w:fill="auto"/>
          </w:tcPr>
          <w:p w14:paraId="7F7A71BD" w14:textId="7C6046FF" w:rsidR="00A84CD4" w:rsidRPr="001B7C50" w:rsidRDefault="00A84CD4" w:rsidP="00A84CD4">
            <w:pPr>
              <w:pStyle w:val="TAL"/>
              <w:rPr>
                <w:lang w:eastAsia="fr-FR"/>
              </w:rPr>
            </w:pPr>
            <w:r w:rsidRPr="001B7C50">
              <w:rPr>
                <w:lang w:eastAsia="fr-FR"/>
              </w:rPr>
              <w:t>&gt; portDS.initialLogPdelayReqInterval</w:t>
            </w:r>
          </w:p>
        </w:tc>
        <w:tc>
          <w:tcPr>
            <w:tcW w:w="709" w:type="dxa"/>
            <w:shd w:val="clear" w:color="auto" w:fill="auto"/>
          </w:tcPr>
          <w:p w14:paraId="176A523A" w14:textId="14909BB3" w:rsidR="00A84CD4" w:rsidRPr="001B7C50" w:rsidRDefault="00A84CD4" w:rsidP="00A84CD4">
            <w:pPr>
              <w:pStyle w:val="TAC"/>
              <w:rPr>
                <w:lang w:eastAsia="fr-FR"/>
              </w:rPr>
            </w:pPr>
            <w:r w:rsidRPr="001B7C50">
              <w:rPr>
                <w:lang w:eastAsia="fr-FR"/>
              </w:rPr>
              <w:t>X</w:t>
            </w:r>
          </w:p>
        </w:tc>
        <w:tc>
          <w:tcPr>
            <w:tcW w:w="708" w:type="dxa"/>
            <w:shd w:val="clear" w:color="auto" w:fill="auto"/>
          </w:tcPr>
          <w:p w14:paraId="64E14A91" w14:textId="0AB1EDA2" w:rsidR="00A84CD4" w:rsidRPr="001B7C50" w:rsidRDefault="00A84CD4" w:rsidP="00A84CD4">
            <w:pPr>
              <w:pStyle w:val="TAC"/>
              <w:rPr>
                <w:lang w:eastAsia="fr-FR"/>
              </w:rPr>
            </w:pPr>
            <w:r w:rsidRPr="001B7C50">
              <w:rPr>
                <w:lang w:eastAsia="fr-FR"/>
              </w:rPr>
              <w:t>X</w:t>
            </w:r>
          </w:p>
        </w:tc>
        <w:tc>
          <w:tcPr>
            <w:tcW w:w="1418" w:type="dxa"/>
            <w:shd w:val="clear" w:color="auto" w:fill="auto"/>
          </w:tcPr>
          <w:p w14:paraId="31F6922A" w14:textId="66F61DE4" w:rsidR="00A84CD4" w:rsidRPr="001B7C50" w:rsidRDefault="00A84CD4" w:rsidP="00A84CD4">
            <w:pPr>
              <w:pStyle w:val="TAC"/>
              <w:rPr>
                <w:lang w:eastAsia="fr-FR"/>
              </w:rPr>
            </w:pPr>
            <w:r w:rsidRPr="001B7C50">
              <w:rPr>
                <w:lang w:eastAsia="fr-FR"/>
              </w:rPr>
              <w:t>RW</w:t>
            </w:r>
          </w:p>
        </w:tc>
        <w:tc>
          <w:tcPr>
            <w:tcW w:w="1338" w:type="dxa"/>
          </w:tcPr>
          <w:p w14:paraId="530FC062" w14:textId="50EB7EC5" w:rsidR="00A84CD4" w:rsidRPr="001B7C50" w:rsidRDefault="00A84CD4" w:rsidP="00A84CD4">
            <w:pPr>
              <w:pStyle w:val="TAC"/>
              <w:rPr>
                <w:lang w:eastAsia="fr-FR"/>
              </w:rPr>
            </w:pPr>
            <w:r w:rsidRPr="001B7C50">
              <w:rPr>
                <w:lang w:eastAsia="fr-FR"/>
              </w:rPr>
              <w:t>RW</w:t>
            </w:r>
          </w:p>
        </w:tc>
        <w:tc>
          <w:tcPr>
            <w:tcW w:w="2126" w:type="dxa"/>
            <w:shd w:val="clear" w:color="auto" w:fill="auto"/>
          </w:tcPr>
          <w:p w14:paraId="5B5227E7" w14:textId="27FDEA3C" w:rsidR="00A84CD4" w:rsidRPr="001B7C50" w:rsidRDefault="00A84CD4" w:rsidP="00A84CD4">
            <w:pPr>
              <w:pStyle w:val="TAC"/>
              <w:rPr>
                <w:lang w:eastAsia="fr-FR"/>
              </w:rPr>
            </w:pPr>
            <w:r w:rsidRPr="001B7C50">
              <w:rPr>
                <w:lang w:eastAsia="fr-FR"/>
              </w:rPr>
              <w:t>IEEE Std 802.1AS [104] clause 14.8.23</w:t>
            </w:r>
          </w:p>
        </w:tc>
      </w:tr>
      <w:tr w:rsidR="00A84CD4" w:rsidRPr="001B7C50" w14:paraId="6D67F228" w14:textId="77777777" w:rsidTr="008546A1">
        <w:trPr>
          <w:cantSplit/>
          <w:jc w:val="center"/>
        </w:trPr>
        <w:tc>
          <w:tcPr>
            <w:tcW w:w="3735" w:type="dxa"/>
            <w:shd w:val="clear" w:color="auto" w:fill="auto"/>
          </w:tcPr>
          <w:p w14:paraId="31B8ED75" w14:textId="47C1CC56" w:rsidR="00A84CD4" w:rsidRPr="001B7C50" w:rsidRDefault="00A84CD4" w:rsidP="00A84CD4">
            <w:pPr>
              <w:pStyle w:val="TAL"/>
              <w:rPr>
                <w:lang w:eastAsia="fr-FR"/>
              </w:rPr>
            </w:pPr>
            <w:r w:rsidRPr="001B7C50">
              <w:rPr>
                <w:lang w:eastAsia="fr-FR"/>
              </w:rPr>
              <w:t>&gt; portDS.currentLogPdelayReqInterval</w:t>
            </w:r>
          </w:p>
        </w:tc>
        <w:tc>
          <w:tcPr>
            <w:tcW w:w="709" w:type="dxa"/>
            <w:shd w:val="clear" w:color="auto" w:fill="auto"/>
          </w:tcPr>
          <w:p w14:paraId="1E7A5DD3" w14:textId="70C8D6FB" w:rsidR="00A84CD4" w:rsidRPr="001B7C50" w:rsidRDefault="00A84CD4" w:rsidP="00A84CD4">
            <w:pPr>
              <w:pStyle w:val="TAC"/>
              <w:rPr>
                <w:lang w:eastAsia="fr-FR"/>
              </w:rPr>
            </w:pPr>
            <w:r w:rsidRPr="001B7C50">
              <w:rPr>
                <w:lang w:eastAsia="fr-FR"/>
              </w:rPr>
              <w:t>X</w:t>
            </w:r>
          </w:p>
        </w:tc>
        <w:tc>
          <w:tcPr>
            <w:tcW w:w="708" w:type="dxa"/>
            <w:shd w:val="clear" w:color="auto" w:fill="auto"/>
          </w:tcPr>
          <w:p w14:paraId="576E2398" w14:textId="63EC4FEC" w:rsidR="00A84CD4" w:rsidRPr="001B7C50" w:rsidRDefault="00A84CD4" w:rsidP="00A84CD4">
            <w:pPr>
              <w:pStyle w:val="TAC"/>
              <w:rPr>
                <w:lang w:eastAsia="fr-FR"/>
              </w:rPr>
            </w:pPr>
            <w:r w:rsidRPr="001B7C50">
              <w:rPr>
                <w:lang w:eastAsia="fr-FR"/>
              </w:rPr>
              <w:t>X</w:t>
            </w:r>
          </w:p>
        </w:tc>
        <w:tc>
          <w:tcPr>
            <w:tcW w:w="1418" w:type="dxa"/>
            <w:shd w:val="clear" w:color="auto" w:fill="auto"/>
          </w:tcPr>
          <w:p w14:paraId="3758640C" w14:textId="7BC2EA92" w:rsidR="00A84CD4" w:rsidRPr="001B7C50" w:rsidRDefault="00A84CD4" w:rsidP="00A84CD4">
            <w:pPr>
              <w:pStyle w:val="TAC"/>
              <w:rPr>
                <w:lang w:eastAsia="fr-FR"/>
              </w:rPr>
            </w:pPr>
            <w:r w:rsidRPr="001B7C50">
              <w:rPr>
                <w:lang w:eastAsia="fr-FR"/>
              </w:rPr>
              <w:t>R</w:t>
            </w:r>
          </w:p>
        </w:tc>
        <w:tc>
          <w:tcPr>
            <w:tcW w:w="1338" w:type="dxa"/>
          </w:tcPr>
          <w:p w14:paraId="25DF5FB4" w14:textId="756B1F1C" w:rsidR="00A84CD4" w:rsidRPr="001B7C50" w:rsidRDefault="00A84CD4" w:rsidP="00A84CD4">
            <w:pPr>
              <w:pStyle w:val="TAC"/>
              <w:rPr>
                <w:lang w:eastAsia="fr-FR"/>
              </w:rPr>
            </w:pPr>
            <w:r w:rsidRPr="001B7C50">
              <w:rPr>
                <w:lang w:eastAsia="fr-FR"/>
              </w:rPr>
              <w:t>R</w:t>
            </w:r>
          </w:p>
        </w:tc>
        <w:tc>
          <w:tcPr>
            <w:tcW w:w="2126" w:type="dxa"/>
            <w:shd w:val="clear" w:color="auto" w:fill="auto"/>
          </w:tcPr>
          <w:p w14:paraId="5502F46E" w14:textId="1E545F79" w:rsidR="00A84CD4" w:rsidRPr="001B7C50" w:rsidRDefault="00A84CD4" w:rsidP="00A84CD4">
            <w:pPr>
              <w:pStyle w:val="TAC"/>
              <w:rPr>
                <w:lang w:eastAsia="fr-FR"/>
              </w:rPr>
            </w:pPr>
            <w:r w:rsidRPr="001B7C50">
              <w:rPr>
                <w:lang w:eastAsia="fr-FR"/>
              </w:rPr>
              <w:t>IEEE Std 802.1AS [104] clause 14.8.24</w:t>
            </w:r>
          </w:p>
        </w:tc>
      </w:tr>
      <w:tr w:rsidR="00A84CD4" w:rsidRPr="001B7C50" w14:paraId="1A4E044B" w14:textId="77777777" w:rsidTr="008546A1">
        <w:trPr>
          <w:cantSplit/>
          <w:jc w:val="center"/>
        </w:trPr>
        <w:tc>
          <w:tcPr>
            <w:tcW w:w="3735" w:type="dxa"/>
            <w:shd w:val="clear" w:color="auto" w:fill="auto"/>
          </w:tcPr>
          <w:p w14:paraId="133E25A6" w14:textId="3E07816B" w:rsidR="00A84CD4" w:rsidRPr="001B7C50" w:rsidRDefault="00A84CD4" w:rsidP="00A84CD4">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A84CD4" w:rsidRPr="001B7C50" w:rsidRDefault="00A84CD4" w:rsidP="00A84CD4">
            <w:pPr>
              <w:pStyle w:val="TAC"/>
              <w:rPr>
                <w:lang w:eastAsia="fr-FR"/>
              </w:rPr>
            </w:pPr>
            <w:r w:rsidRPr="001B7C50">
              <w:rPr>
                <w:lang w:eastAsia="fr-FR"/>
              </w:rPr>
              <w:t>X</w:t>
            </w:r>
          </w:p>
        </w:tc>
        <w:tc>
          <w:tcPr>
            <w:tcW w:w="708" w:type="dxa"/>
            <w:shd w:val="clear" w:color="auto" w:fill="auto"/>
          </w:tcPr>
          <w:p w14:paraId="26574075" w14:textId="3D5EA341" w:rsidR="00A84CD4" w:rsidRPr="001B7C50" w:rsidRDefault="00A84CD4" w:rsidP="00A84CD4">
            <w:pPr>
              <w:pStyle w:val="TAC"/>
              <w:rPr>
                <w:lang w:eastAsia="fr-FR"/>
              </w:rPr>
            </w:pPr>
            <w:r w:rsidRPr="001B7C50">
              <w:rPr>
                <w:lang w:eastAsia="fr-FR"/>
              </w:rPr>
              <w:t>X</w:t>
            </w:r>
          </w:p>
        </w:tc>
        <w:tc>
          <w:tcPr>
            <w:tcW w:w="1418" w:type="dxa"/>
            <w:shd w:val="clear" w:color="auto" w:fill="auto"/>
          </w:tcPr>
          <w:p w14:paraId="7C5082A5" w14:textId="72A9B8DF" w:rsidR="00A84CD4" w:rsidRPr="001B7C50" w:rsidRDefault="00A84CD4" w:rsidP="00A84CD4">
            <w:pPr>
              <w:pStyle w:val="TAC"/>
              <w:rPr>
                <w:lang w:eastAsia="fr-FR"/>
              </w:rPr>
            </w:pPr>
            <w:r w:rsidRPr="001B7C50">
              <w:rPr>
                <w:lang w:eastAsia="fr-FR"/>
              </w:rPr>
              <w:t>RW</w:t>
            </w:r>
          </w:p>
        </w:tc>
        <w:tc>
          <w:tcPr>
            <w:tcW w:w="1338" w:type="dxa"/>
          </w:tcPr>
          <w:p w14:paraId="64FA0E6B" w14:textId="29956351" w:rsidR="00A84CD4" w:rsidRPr="001B7C50" w:rsidRDefault="00A84CD4" w:rsidP="00A84CD4">
            <w:pPr>
              <w:pStyle w:val="TAC"/>
              <w:rPr>
                <w:lang w:eastAsia="fr-FR"/>
              </w:rPr>
            </w:pPr>
            <w:r w:rsidRPr="001B7C50">
              <w:rPr>
                <w:lang w:eastAsia="fr-FR"/>
              </w:rPr>
              <w:t>RW</w:t>
            </w:r>
          </w:p>
        </w:tc>
        <w:tc>
          <w:tcPr>
            <w:tcW w:w="2126" w:type="dxa"/>
            <w:shd w:val="clear" w:color="auto" w:fill="auto"/>
          </w:tcPr>
          <w:p w14:paraId="37B0F259" w14:textId="05673F75" w:rsidR="00A84CD4" w:rsidRPr="001B7C50" w:rsidRDefault="00A84CD4" w:rsidP="00A84CD4">
            <w:pPr>
              <w:pStyle w:val="TAC"/>
              <w:rPr>
                <w:lang w:eastAsia="fr-FR"/>
              </w:rPr>
            </w:pPr>
            <w:r w:rsidRPr="001B7C50">
              <w:rPr>
                <w:lang w:eastAsia="fr-FR"/>
              </w:rPr>
              <w:t>IEEE Std 802.1AS [104] clause 14.8.25</w:t>
            </w:r>
          </w:p>
        </w:tc>
      </w:tr>
      <w:tr w:rsidR="00A84CD4" w:rsidRPr="001B7C50" w14:paraId="5354E4D0" w14:textId="77777777" w:rsidTr="008546A1">
        <w:trPr>
          <w:cantSplit/>
          <w:jc w:val="center"/>
        </w:trPr>
        <w:tc>
          <w:tcPr>
            <w:tcW w:w="3735" w:type="dxa"/>
            <w:shd w:val="clear" w:color="auto" w:fill="auto"/>
          </w:tcPr>
          <w:p w14:paraId="1FAB0C75" w14:textId="7ADACED5" w:rsidR="00A84CD4" w:rsidRPr="001B7C50" w:rsidRDefault="00A84CD4" w:rsidP="00A84CD4">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A84CD4" w:rsidRPr="001B7C50" w:rsidRDefault="00A84CD4" w:rsidP="00A84CD4">
            <w:pPr>
              <w:pStyle w:val="TAC"/>
              <w:rPr>
                <w:lang w:eastAsia="fr-FR"/>
              </w:rPr>
            </w:pPr>
            <w:r w:rsidRPr="001B7C50">
              <w:rPr>
                <w:lang w:eastAsia="fr-FR"/>
              </w:rPr>
              <w:t>X</w:t>
            </w:r>
          </w:p>
        </w:tc>
        <w:tc>
          <w:tcPr>
            <w:tcW w:w="708" w:type="dxa"/>
            <w:shd w:val="clear" w:color="auto" w:fill="auto"/>
          </w:tcPr>
          <w:p w14:paraId="0BA69375" w14:textId="583AF73C" w:rsidR="00A84CD4" w:rsidRPr="001B7C50" w:rsidRDefault="00A84CD4" w:rsidP="00A84CD4">
            <w:pPr>
              <w:pStyle w:val="TAC"/>
              <w:rPr>
                <w:lang w:eastAsia="fr-FR"/>
              </w:rPr>
            </w:pPr>
            <w:r w:rsidRPr="001B7C50">
              <w:rPr>
                <w:lang w:eastAsia="fr-FR"/>
              </w:rPr>
              <w:t>X</w:t>
            </w:r>
          </w:p>
        </w:tc>
        <w:tc>
          <w:tcPr>
            <w:tcW w:w="1418" w:type="dxa"/>
            <w:shd w:val="clear" w:color="auto" w:fill="auto"/>
          </w:tcPr>
          <w:p w14:paraId="1073A98A" w14:textId="692BA5E4" w:rsidR="00A84CD4" w:rsidRPr="001B7C50" w:rsidRDefault="00A84CD4" w:rsidP="00A84CD4">
            <w:pPr>
              <w:pStyle w:val="TAC"/>
              <w:rPr>
                <w:lang w:eastAsia="fr-FR"/>
              </w:rPr>
            </w:pPr>
            <w:r w:rsidRPr="001B7C50">
              <w:rPr>
                <w:lang w:eastAsia="fr-FR"/>
              </w:rPr>
              <w:t>RW</w:t>
            </w:r>
          </w:p>
        </w:tc>
        <w:tc>
          <w:tcPr>
            <w:tcW w:w="1338" w:type="dxa"/>
          </w:tcPr>
          <w:p w14:paraId="1891C51D" w14:textId="630FF4DD" w:rsidR="00A84CD4" w:rsidRPr="001B7C50" w:rsidRDefault="00A84CD4" w:rsidP="00A84CD4">
            <w:pPr>
              <w:pStyle w:val="TAC"/>
              <w:rPr>
                <w:lang w:eastAsia="fr-FR"/>
              </w:rPr>
            </w:pPr>
            <w:r w:rsidRPr="001B7C50">
              <w:rPr>
                <w:lang w:eastAsia="fr-FR"/>
              </w:rPr>
              <w:t>RW</w:t>
            </w:r>
          </w:p>
        </w:tc>
        <w:tc>
          <w:tcPr>
            <w:tcW w:w="2126" w:type="dxa"/>
            <w:shd w:val="clear" w:color="auto" w:fill="auto"/>
          </w:tcPr>
          <w:p w14:paraId="403BDB32" w14:textId="6808116F" w:rsidR="00A84CD4" w:rsidRPr="001B7C50" w:rsidRDefault="00A84CD4" w:rsidP="00A84CD4">
            <w:pPr>
              <w:pStyle w:val="TAC"/>
              <w:rPr>
                <w:lang w:eastAsia="fr-FR"/>
              </w:rPr>
            </w:pPr>
            <w:r w:rsidRPr="001B7C50">
              <w:rPr>
                <w:lang w:eastAsia="fr-FR"/>
              </w:rPr>
              <w:t>IEEE Std 802.1AS [104] clause 14.8.26</w:t>
            </w:r>
          </w:p>
        </w:tc>
      </w:tr>
      <w:tr w:rsidR="00A84CD4" w:rsidRPr="001B7C50" w14:paraId="7A8067AF" w14:textId="77777777" w:rsidTr="008546A1">
        <w:trPr>
          <w:cantSplit/>
          <w:jc w:val="center"/>
        </w:trPr>
        <w:tc>
          <w:tcPr>
            <w:tcW w:w="3735" w:type="dxa"/>
            <w:shd w:val="clear" w:color="auto" w:fill="auto"/>
          </w:tcPr>
          <w:p w14:paraId="34001B2A" w14:textId="2B16B137" w:rsidR="00A84CD4" w:rsidRPr="001B7C50" w:rsidRDefault="00A84CD4" w:rsidP="00A84CD4">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A84CD4" w:rsidRPr="001B7C50" w:rsidRDefault="00A84CD4" w:rsidP="00A84CD4">
            <w:pPr>
              <w:pStyle w:val="TAC"/>
              <w:rPr>
                <w:lang w:eastAsia="fr-FR"/>
              </w:rPr>
            </w:pPr>
            <w:r w:rsidRPr="001B7C50">
              <w:rPr>
                <w:lang w:eastAsia="fr-FR"/>
              </w:rPr>
              <w:t>X</w:t>
            </w:r>
          </w:p>
        </w:tc>
        <w:tc>
          <w:tcPr>
            <w:tcW w:w="708" w:type="dxa"/>
            <w:shd w:val="clear" w:color="auto" w:fill="auto"/>
          </w:tcPr>
          <w:p w14:paraId="55EEB019" w14:textId="376761D7" w:rsidR="00A84CD4" w:rsidRPr="001B7C50" w:rsidRDefault="00A84CD4" w:rsidP="00A84CD4">
            <w:pPr>
              <w:pStyle w:val="TAC"/>
              <w:rPr>
                <w:lang w:eastAsia="fr-FR"/>
              </w:rPr>
            </w:pPr>
            <w:r w:rsidRPr="001B7C50">
              <w:rPr>
                <w:lang w:eastAsia="fr-FR"/>
              </w:rPr>
              <w:t>X</w:t>
            </w:r>
          </w:p>
        </w:tc>
        <w:tc>
          <w:tcPr>
            <w:tcW w:w="1418" w:type="dxa"/>
            <w:shd w:val="clear" w:color="auto" w:fill="auto"/>
          </w:tcPr>
          <w:p w14:paraId="40E68D92" w14:textId="1421570A" w:rsidR="00A84CD4" w:rsidRPr="001B7C50" w:rsidRDefault="00A84CD4" w:rsidP="00A84CD4">
            <w:pPr>
              <w:pStyle w:val="TAC"/>
              <w:rPr>
                <w:lang w:eastAsia="fr-FR"/>
              </w:rPr>
            </w:pPr>
            <w:r w:rsidRPr="001B7C50">
              <w:rPr>
                <w:lang w:eastAsia="fr-FR"/>
              </w:rPr>
              <w:t>RW</w:t>
            </w:r>
          </w:p>
        </w:tc>
        <w:tc>
          <w:tcPr>
            <w:tcW w:w="1338" w:type="dxa"/>
          </w:tcPr>
          <w:p w14:paraId="5F04AA11" w14:textId="7631A556" w:rsidR="00A84CD4" w:rsidRPr="001B7C50" w:rsidRDefault="00A84CD4" w:rsidP="00A84CD4">
            <w:pPr>
              <w:pStyle w:val="TAC"/>
              <w:rPr>
                <w:lang w:eastAsia="fr-FR"/>
              </w:rPr>
            </w:pPr>
            <w:r w:rsidRPr="001B7C50">
              <w:rPr>
                <w:lang w:eastAsia="fr-FR"/>
              </w:rPr>
              <w:t>RW</w:t>
            </w:r>
          </w:p>
        </w:tc>
        <w:tc>
          <w:tcPr>
            <w:tcW w:w="2126" w:type="dxa"/>
            <w:shd w:val="clear" w:color="auto" w:fill="auto"/>
          </w:tcPr>
          <w:p w14:paraId="67D1E664" w14:textId="2B43B1B1" w:rsidR="00A84CD4" w:rsidRPr="001B7C50" w:rsidRDefault="00A84CD4" w:rsidP="00A84CD4">
            <w:pPr>
              <w:pStyle w:val="TAC"/>
              <w:rPr>
                <w:lang w:eastAsia="fr-FR"/>
              </w:rPr>
            </w:pPr>
            <w:r w:rsidRPr="001B7C50">
              <w:rPr>
                <w:lang w:eastAsia="fr-FR"/>
              </w:rPr>
              <w:t>IEEE Std 802.1AS [104] clause 14.8.27</w:t>
            </w:r>
          </w:p>
        </w:tc>
      </w:tr>
      <w:tr w:rsidR="00A84CD4" w:rsidRPr="001B7C50" w14:paraId="65877212" w14:textId="77777777" w:rsidTr="008546A1">
        <w:trPr>
          <w:cantSplit/>
          <w:jc w:val="center"/>
        </w:trPr>
        <w:tc>
          <w:tcPr>
            <w:tcW w:w="3735" w:type="dxa"/>
            <w:shd w:val="clear" w:color="auto" w:fill="auto"/>
          </w:tcPr>
          <w:p w14:paraId="2DA548F4" w14:textId="183007FD" w:rsidR="00A84CD4" w:rsidRPr="001B7C50" w:rsidRDefault="00A84CD4" w:rsidP="00A84CD4">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A84CD4" w:rsidRPr="001B7C50" w:rsidRDefault="00A84CD4" w:rsidP="00A84CD4">
            <w:pPr>
              <w:pStyle w:val="TAC"/>
              <w:rPr>
                <w:lang w:eastAsia="fr-FR"/>
              </w:rPr>
            </w:pPr>
            <w:r w:rsidRPr="001B7C50">
              <w:rPr>
                <w:lang w:eastAsia="fr-FR"/>
              </w:rPr>
              <w:t>X</w:t>
            </w:r>
          </w:p>
        </w:tc>
        <w:tc>
          <w:tcPr>
            <w:tcW w:w="708" w:type="dxa"/>
            <w:shd w:val="clear" w:color="auto" w:fill="auto"/>
          </w:tcPr>
          <w:p w14:paraId="65E1D42F" w14:textId="2E64D057" w:rsidR="00A84CD4" w:rsidRPr="001B7C50" w:rsidRDefault="00A84CD4" w:rsidP="00A84CD4">
            <w:pPr>
              <w:pStyle w:val="TAC"/>
              <w:rPr>
                <w:lang w:eastAsia="fr-FR"/>
              </w:rPr>
            </w:pPr>
            <w:r w:rsidRPr="001B7C50">
              <w:rPr>
                <w:lang w:eastAsia="fr-FR"/>
              </w:rPr>
              <w:t>X</w:t>
            </w:r>
          </w:p>
        </w:tc>
        <w:tc>
          <w:tcPr>
            <w:tcW w:w="1418" w:type="dxa"/>
            <w:shd w:val="clear" w:color="auto" w:fill="auto"/>
          </w:tcPr>
          <w:p w14:paraId="2395EEC2" w14:textId="6C997324" w:rsidR="00A84CD4" w:rsidRPr="001B7C50" w:rsidRDefault="00A84CD4" w:rsidP="00A84CD4">
            <w:pPr>
              <w:pStyle w:val="TAC"/>
              <w:rPr>
                <w:lang w:eastAsia="fr-FR"/>
              </w:rPr>
            </w:pPr>
            <w:r w:rsidRPr="001B7C50">
              <w:rPr>
                <w:lang w:eastAsia="fr-FR"/>
              </w:rPr>
              <w:t>R</w:t>
            </w:r>
          </w:p>
        </w:tc>
        <w:tc>
          <w:tcPr>
            <w:tcW w:w="1338" w:type="dxa"/>
          </w:tcPr>
          <w:p w14:paraId="1CE91CA0" w14:textId="69A0D963" w:rsidR="00A84CD4" w:rsidRPr="001B7C50" w:rsidRDefault="00A84CD4" w:rsidP="00A84CD4">
            <w:pPr>
              <w:pStyle w:val="TAC"/>
              <w:rPr>
                <w:lang w:eastAsia="fr-FR"/>
              </w:rPr>
            </w:pPr>
            <w:r w:rsidRPr="001B7C50">
              <w:rPr>
                <w:lang w:eastAsia="fr-FR"/>
              </w:rPr>
              <w:t>R</w:t>
            </w:r>
          </w:p>
        </w:tc>
        <w:tc>
          <w:tcPr>
            <w:tcW w:w="2126" w:type="dxa"/>
            <w:shd w:val="clear" w:color="auto" w:fill="auto"/>
          </w:tcPr>
          <w:p w14:paraId="49F56098" w14:textId="50FD350D" w:rsidR="00A84CD4" w:rsidRPr="001B7C50" w:rsidRDefault="00A84CD4" w:rsidP="00A84CD4">
            <w:pPr>
              <w:pStyle w:val="TAC"/>
              <w:rPr>
                <w:lang w:eastAsia="fr-FR"/>
              </w:rPr>
            </w:pPr>
            <w:r w:rsidRPr="001B7C50">
              <w:rPr>
                <w:lang w:eastAsia="fr-FR"/>
              </w:rPr>
              <w:t>IEEE Std 802.1AS [104] clause 14.8.28</w:t>
            </w:r>
          </w:p>
        </w:tc>
      </w:tr>
      <w:tr w:rsidR="00A84CD4" w:rsidRPr="001B7C50" w14:paraId="1D6CACCF" w14:textId="77777777" w:rsidTr="008546A1">
        <w:trPr>
          <w:cantSplit/>
          <w:jc w:val="center"/>
        </w:trPr>
        <w:tc>
          <w:tcPr>
            <w:tcW w:w="3735" w:type="dxa"/>
            <w:shd w:val="clear" w:color="auto" w:fill="auto"/>
          </w:tcPr>
          <w:p w14:paraId="7CB4A5E0" w14:textId="6D2E4E73" w:rsidR="00A84CD4" w:rsidRPr="001B7C50" w:rsidRDefault="00A84CD4" w:rsidP="00A84CD4">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A84CD4" w:rsidRPr="001B7C50" w:rsidRDefault="00A84CD4" w:rsidP="00A84CD4">
            <w:pPr>
              <w:pStyle w:val="TAC"/>
              <w:rPr>
                <w:lang w:eastAsia="fr-FR"/>
              </w:rPr>
            </w:pPr>
            <w:r w:rsidRPr="001B7C50">
              <w:rPr>
                <w:lang w:eastAsia="fr-FR"/>
              </w:rPr>
              <w:t>X</w:t>
            </w:r>
          </w:p>
        </w:tc>
        <w:tc>
          <w:tcPr>
            <w:tcW w:w="708" w:type="dxa"/>
            <w:shd w:val="clear" w:color="auto" w:fill="auto"/>
          </w:tcPr>
          <w:p w14:paraId="45AD8B5C" w14:textId="08B0EC3F" w:rsidR="00A84CD4" w:rsidRPr="001B7C50" w:rsidRDefault="00A84CD4" w:rsidP="00A84CD4">
            <w:pPr>
              <w:pStyle w:val="TAC"/>
              <w:rPr>
                <w:lang w:eastAsia="fr-FR"/>
              </w:rPr>
            </w:pPr>
            <w:r w:rsidRPr="001B7C50">
              <w:rPr>
                <w:lang w:eastAsia="fr-FR"/>
              </w:rPr>
              <w:t>X</w:t>
            </w:r>
          </w:p>
        </w:tc>
        <w:tc>
          <w:tcPr>
            <w:tcW w:w="1418" w:type="dxa"/>
            <w:shd w:val="clear" w:color="auto" w:fill="auto"/>
          </w:tcPr>
          <w:p w14:paraId="2DC8220A" w14:textId="0663F07A" w:rsidR="00A84CD4" w:rsidRPr="001B7C50" w:rsidRDefault="00A84CD4" w:rsidP="00A84CD4">
            <w:pPr>
              <w:pStyle w:val="TAC"/>
              <w:rPr>
                <w:lang w:eastAsia="fr-FR"/>
              </w:rPr>
            </w:pPr>
            <w:r w:rsidRPr="001B7C50">
              <w:rPr>
                <w:lang w:eastAsia="fr-FR"/>
              </w:rPr>
              <w:t>RW</w:t>
            </w:r>
          </w:p>
        </w:tc>
        <w:tc>
          <w:tcPr>
            <w:tcW w:w="1338" w:type="dxa"/>
          </w:tcPr>
          <w:p w14:paraId="1B8CA6F6" w14:textId="5AC0A2A0" w:rsidR="00A84CD4" w:rsidRPr="001B7C50" w:rsidRDefault="00A84CD4" w:rsidP="00A84CD4">
            <w:pPr>
              <w:pStyle w:val="TAC"/>
              <w:rPr>
                <w:lang w:eastAsia="fr-FR"/>
              </w:rPr>
            </w:pPr>
            <w:r w:rsidRPr="001B7C50">
              <w:rPr>
                <w:lang w:eastAsia="fr-FR"/>
              </w:rPr>
              <w:t>RW</w:t>
            </w:r>
          </w:p>
        </w:tc>
        <w:tc>
          <w:tcPr>
            <w:tcW w:w="2126" w:type="dxa"/>
            <w:shd w:val="clear" w:color="auto" w:fill="auto"/>
          </w:tcPr>
          <w:p w14:paraId="71CE9666" w14:textId="35FBE4FE" w:rsidR="00A84CD4" w:rsidRPr="001B7C50" w:rsidRDefault="00A84CD4" w:rsidP="00A84CD4">
            <w:pPr>
              <w:pStyle w:val="TAC"/>
              <w:rPr>
                <w:lang w:eastAsia="fr-FR"/>
              </w:rPr>
            </w:pPr>
            <w:r w:rsidRPr="001B7C50">
              <w:rPr>
                <w:lang w:eastAsia="fr-FR"/>
              </w:rPr>
              <w:t>IEEE Std 802.1AS [104] clause 14.8.29</w:t>
            </w:r>
          </w:p>
        </w:tc>
      </w:tr>
      <w:tr w:rsidR="00A84CD4" w:rsidRPr="001B7C50" w14:paraId="37F2AAF8" w14:textId="77777777" w:rsidTr="008546A1">
        <w:trPr>
          <w:cantSplit/>
          <w:jc w:val="center"/>
        </w:trPr>
        <w:tc>
          <w:tcPr>
            <w:tcW w:w="3735" w:type="dxa"/>
            <w:shd w:val="clear" w:color="auto" w:fill="auto"/>
          </w:tcPr>
          <w:p w14:paraId="50088280" w14:textId="7395CC00" w:rsidR="00A84CD4" w:rsidRPr="001B7C50" w:rsidRDefault="00A84CD4" w:rsidP="00A84CD4">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A84CD4" w:rsidRPr="001B7C50" w:rsidRDefault="00A84CD4" w:rsidP="00A84CD4">
            <w:pPr>
              <w:pStyle w:val="TAC"/>
              <w:rPr>
                <w:lang w:eastAsia="fr-FR"/>
              </w:rPr>
            </w:pPr>
            <w:r w:rsidRPr="001B7C50">
              <w:rPr>
                <w:lang w:eastAsia="fr-FR"/>
              </w:rPr>
              <w:t>X</w:t>
            </w:r>
          </w:p>
        </w:tc>
        <w:tc>
          <w:tcPr>
            <w:tcW w:w="708" w:type="dxa"/>
            <w:shd w:val="clear" w:color="auto" w:fill="auto"/>
          </w:tcPr>
          <w:p w14:paraId="5674B42B" w14:textId="6626E9BE" w:rsidR="00A84CD4" w:rsidRPr="001B7C50" w:rsidRDefault="00A84CD4" w:rsidP="00A84CD4">
            <w:pPr>
              <w:pStyle w:val="TAC"/>
              <w:rPr>
                <w:lang w:eastAsia="fr-FR"/>
              </w:rPr>
            </w:pPr>
            <w:r w:rsidRPr="001B7C50">
              <w:rPr>
                <w:lang w:eastAsia="fr-FR"/>
              </w:rPr>
              <w:t>X</w:t>
            </w:r>
          </w:p>
        </w:tc>
        <w:tc>
          <w:tcPr>
            <w:tcW w:w="1418" w:type="dxa"/>
            <w:shd w:val="clear" w:color="auto" w:fill="auto"/>
          </w:tcPr>
          <w:p w14:paraId="5630C257" w14:textId="7DE2118F" w:rsidR="00A84CD4" w:rsidRPr="001B7C50" w:rsidRDefault="00A84CD4" w:rsidP="00A84CD4">
            <w:pPr>
              <w:pStyle w:val="TAC"/>
              <w:rPr>
                <w:lang w:eastAsia="fr-FR"/>
              </w:rPr>
            </w:pPr>
            <w:r w:rsidRPr="001B7C50">
              <w:rPr>
                <w:lang w:eastAsia="fr-FR"/>
              </w:rPr>
              <w:t>RW</w:t>
            </w:r>
          </w:p>
        </w:tc>
        <w:tc>
          <w:tcPr>
            <w:tcW w:w="1338" w:type="dxa"/>
          </w:tcPr>
          <w:p w14:paraId="2D566A6E" w14:textId="2B2BB10A"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9C72F3" w14:textId="7DEDF82A" w:rsidR="00A84CD4" w:rsidRPr="001B7C50" w:rsidRDefault="00A84CD4" w:rsidP="00A84CD4">
            <w:pPr>
              <w:pStyle w:val="TAC"/>
              <w:rPr>
                <w:lang w:eastAsia="fr-FR"/>
              </w:rPr>
            </w:pPr>
            <w:r w:rsidRPr="001B7C50">
              <w:rPr>
                <w:lang w:eastAsia="fr-FR"/>
              </w:rPr>
              <w:t>IEEE Std 802.1AS [104] clause 14.8.30</w:t>
            </w:r>
          </w:p>
        </w:tc>
      </w:tr>
      <w:tr w:rsidR="00A84CD4" w:rsidRPr="001B7C50" w14:paraId="74D26D7E" w14:textId="77777777" w:rsidTr="008546A1">
        <w:trPr>
          <w:cantSplit/>
          <w:jc w:val="center"/>
        </w:trPr>
        <w:tc>
          <w:tcPr>
            <w:tcW w:w="3735" w:type="dxa"/>
            <w:shd w:val="clear" w:color="auto" w:fill="auto"/>
          </w:tcPr>
          <w:p w14:paraId="16DDA925" w14:textId="47BF6998" w:rsidR="00A84CD4" w:rsidRPr="001B7C50" w:rsidRDefault="00A84CD4" w:rsidP="00A84CD4">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A84CD4" w:rsidRPr="001B7C50" w:rsidRDefault="00A84CD4" w:rsidP="00A84CD4">
            <w:pPr>
              <w:pStyle w:val="TAC"/>
              <w:rPr>
                <w:lang w:eastAsia="fr-FR"/>
              </w:rPr>
            </w:pPr>
            <w:r w:rsidRPr="001B7C50">
              <w:rPr>
                <w:lang w:eastAsia="fr-FR"/>
              </w:rPr>
              <w:t>X</w:t>
            </w:r>
          </w:p>
        </w:tc>
        <w:tc>
          <w:tcPr>
            <w:tcW w:w="708" w:type="dxa"/>
            <w:shd w:val="clear" w:color="auto" w:fill="auto"/>
          </w:tcPr>
          <w:p w14:paraId="56B3A177" w14:textId="3BAF966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463297" w14:textId="5A29AD55" w:rsidR="00A84CD4" w:rsidRPr="001B7C50" w:rsidRDefault="00A84CD4" w:rsidP="00A84CD4">
            <w:pPr>
              <w:pStyle w:val="TAC"/>
              <w:rPr>
                <w:lang w:eastAsia="fr-FR"/>
              </w:rPr>
            </w:pPr>
            <w:r w:rsidRPr="001B7C50">
              <w:rPr>
                <w:lang w:eastAsia="fr-FR"/>
              </w:rPr>
              <w:t>RW</w:t>
            </w:r>
          </w:p>
        </w:tc>
        <w:tc>
          <w:tcPr>
            <w:tcW w:w="1338" w:type="dxa"/>
          </w:tcPr>
          <w:p w14:paraId="48B53A5B" w14:textId="4633891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0F94F5" w14:textId="673DCB82" w:rsidR="00A84CD4" w:rsidRPr="001B7C50" w:rsidRDefault="00A84CD4" w:rsidP="00A84CD4">
            <w:pPr>
              <w:pStyle w:val="TAC"/>
              <w:rPr>
                <w:lang w:eastAsia="fr-FR"/>
              </w:rPr>
            </w:pPr>
            <w:r w:rsidRPr="001B7C50">
              <w:rPr>
                <w:lang w:eastAsia="fr-FR"/>
              </w:rPr>
              <w:t>IEEE Std 802.1AS [104] clause 14.8.31</w:t>
            </w:r>
          </w:p>
        </w:tc>
      </w:tr>
      <w:tr w:rsidR="00A84CD4" w:rsidRPr="001B7C50" w14:paraId="39EC881D" w14:textId="77777777" w:rsidTr="008546A1">
        <w:trPr>
          <w:cantSplit/>
          <w:jc w:val="center"/>
        </w:trPr>
        <w:tc>
          <w:tcPr>
            <w:tcW w:w="3735" w:type="dxa"/>
            <w:shd w:val="clear" w:color="auto" w:fill="auto"/>
          </w:tcPr>
          <w:p w14:paraId="63AB2C6D" w14:textId="422E8864" w:rsidR="00A84CD4" w:rsidRPr="001B7C50" w:rsidRDefault="00A84CD4" w:rsidP="00A84CD4">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7369" w14:textId="60015C7D" w:rsidR="00A84CD4" w:rsidRPr="001B7C50" w:rsidRDefault="00A84CD4" w:rsidP="00A84CD4">
            <w:pPr>
              <w:pStyle w:val="TAC"/>
              <w:rPr>
                <w:lang w:eastAsia="fr-FR"/>
              </w:rPr>
            </w:pPr>
            <w:r w:rsidRPr="001B7C50">
              <w:rPr>
                <w:lang w:eastAsia="fr-FR"/>
              </w:rPr>
              <w:t>X</w:t>
            </w:r>
          </w:p>
        </w:tc>
        <w:tc>
          <w:tcPr>
            <w:tcW w:w="1418" w:type="dxa"/>
            <w:shd w:val="clear" w:color="auto" w:fill="auto"/>
          </w:tcPr>
          <w:p w14:paraId="01B35EC9" w14:textId="2F460ED0" w:rsidR="00A84CD4" w:rsidRPr="001B7C50" w:rsidRDefault="00A84CD4" w:rsidP="00A84CD4">
            <w:pPr>
              <w:pStyle w:val="TAC"/>
              <w:rPr>
                <w:lang w:eastAsia="fr-FR"/>
              </w:rPr>
            </w:pPr>
            <w:r w:rsidRPr="001B7C50">
              <w:rPr>
                <w:lang w:eastAsia="fr-FR"/>
              </w:rPr>
              <w:t>R</w:t>
            </w:r>
          </w:p>
        </w:tc>
        <w:tc>
          <w:tcPr>
            <w:tcW w:w="1338" w:type="dxa"/>
          </w:tcPr>
          <w:p w14:paraId="080E395B" w14:textId="421F7453" w:rsidR="00A84CD4" w:rsidRPr="001B7C50" w:rsidRDefault="00A84CD4" w:rsidP="00A84CD4">
            <w:pPr>
              <w:pStyle w:val="TAC"/>
              <w:rPr>
                <w:lang w:eastAsia="fr-FR"/>
              </w:rPr>
            </w:pPr>
            <w:r w:rsidRPr="001B7C50">
              <w:rPr>
                <w:lang w:eastAsia="fr-FR"/>
              </w:rPr>
              <w:t>R</w:t>
            </w:r>
          </w:p>
        </w:tc>
        <w:tc>
          <w:tcPr>
            <w:tcW w:w="2126" w:type="dxa"/>
            <w:shd w:val="clear" w:color="auto" w:fill="auto"/>
          </w:tcPr>
          <w:p w14:paraId="5947FE1D" w14:textId="6B8C7FC3" w:rsidR="00A84CD4" w:rsidRPr="001B7C50" w:rsidRDefault="00A84CD4" w:rsidP="00A84CD4">
            <w:pPr>
              <w:pStyle w:val="TAC"/>
              <w:rPr>
                <w:lang w:eastAsia="fr-FR"/>
              </w:rPr>
            </w:pPr>
            <w:r w:rsidRPr="001B7C50">
              <w:rPr>
                <w:lang w:eastAsia="fr-FR"/>
              </w:rPr>
              <w:t>IEEE Std 802.1AS [104] clause 14.8.32</w:t>
            </w:r>
          </w:p>
        </w:tc>
      </w:tr>
      <w:tr w:rsidR="00A84CD4" w:rsidRPr="001B7C50" w14:paraId="66761B68" w14:textId="77777777" w:rsidTr="008546A1">
        <w:trPr>
          <w:cantSplit/>
          <w:jc w:val="center"/>
        </w:trPr>
        <w:tc>
          <w:tcPr>
            <w:tcW w:w="3735" w:type="dxa"/>
            <w:shd w:val="clear" w:color="auto" w:fill="auto"/>
          </w:tcPr>
          <w:p w14:paraId="47264ABD" w14:textId="5C06558C" w:rsidR="00A84CD4" w:rsidRPr="001B7C50" w:rsidRDefault="00A84CD4" w:rsidP="00A84CD4">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A84CD4" w:rsidRPr="001B7C50" w:rsidRDefault="00A84CD4" w:rsidP="00A84CD4">
            <w:pPr>
              <w:pStyle w:val="TAC"/>
              <w:rPr>
                <w:lang w:eastAsia="fr-FR"/>
              </w:rPr>
            </w:pPr>
            <w:r w:rsidRPr="001B7C50">
              <w:rPr>
                <w:lang w:eastAsia="fr-FR"/>
              </w:rPr>
              <w:t>X</w:t>
            </w:r>
          </w:p>
        </w:tc>
        <w:tc>
          <w:tcPr>
            <w:tcW w:w="708" w:type="dxa"/>
            <w:shd w:val="clear" w:color="auto" w:fill="auto"/>
          </w:tcPr>
          <w:p w14:paraId="6C3282F9" w14:textId="56C2AD41" w:rsidR="00A84CD4" w:rsidRPr="001B7C50" w:rsidRDefault="00A84CD4" w:rsidP="00A84CD4">
            <w:pPr>
              <w:pStyle w:val="TAC"/>
              <w:rPr>
                <w:lang w:eastAsia="fr-FR"/>
              </w:rPr>
            </w:pPr>
            <w:r w:rsidRPr="001B7C50">
              <w:rPr>
                <w:lang w:eastAsia="fr-FR"/>
              </w:rPr>
              <w:t>X</w:t>
            </w:r>
          </w:p>
        </w:tc>
        <w:tc>
          <w:tcPr>
            <w:tcW w:w="1418" w:type="dxa"/>
            <w:shd w:val="clear" w:color="auto" w:fill="auto"/>
          </w:tcPr>
          <w:p w14:paraId="68D77C32" w14:textId="057D8AD5" w:rsidR="00A84CD4" w:rsidRPr="001B7C50" w:rsidRDefault="00A84CD4" w:rsidP="00A84CD4">
            <w:pPr>
              <w:pStyle w:val="TAC"/>
              <w:rPr>
                <w:lang w:eastAsia="fr-FR"/>
              </w:rPr>
            </w:pPr>
            <w:r w:rsidRPr="001B7C50">
              <w:rPr>
                <w:lang w:eastAsia="fr-FR"/>
              </w:rPr>
              <w:t>RW</w:t>
            </w:r>
          </w:p>
        </w:tc>
        <w:tc>
          <w:tcPr>
            <w:tcW w:w="1338" w:type="dxa"/>
          </w:tcPr>
          <w:p w14:paraId="34EA6D22" w14:textId="4BBE71BD" w:rsidR="00A84CD4" w:rsidRPr="001B7C50" w:rsidRDefault="00A84CD4" w:rsidP="00A84CD4">
            <w:pPr>
              <w:pStyle w:val="TAC"/>
              <w:rPr>
                <w:lang w:eastAsia="fr-FR"/>
              </w:rPr>
            </w:pPr>
            <w:r w:rsidRPr="001B7C50">
              <w:rPr>
                <w:lang w:eastAsia="fr-FR"/>
              </w:rPr>
              <w:t>RW</w:t>
            </w:r>
          </w:p>
        </w:tc>
        <w:tc>
          <w:tcPr>
            <w:tcW w:w="2126" w:type="dxa"/>
            <w:shd w:val="clear" w:color="auto" w:fill="auto"/>
          </w:tcPr>
          <w:p w14:paraId="2DC4802D" w14:textId="24BAFF8C" w:rsidR="00A84CD4" w:rsidRPr="001B7C50" w:rsidRDefault="00A84CD4" w:rsidP="00A84CD4">
            <w:pPr>
              <w:pStyle w:val="TAC"/>
              <w:rPr>
                <w:lang w:eastAsia="fr-FR"/>
              </w:rPr>
            </w:pPr>
            <w:r w:rsidRPr="001B7C50">
              <w:rPr>
                <w:lang w:eastAsia="fr-FR"/>
              </w:rPr>
              <w:t>IEEE Std 802.1AS [104] clause 14.8.33</w:t>
            </w:r>
          </w:p>
        </w:tc>
      </w:tr>
      <w:tr w:rsidR="00A84CD4" w:rsidRPr="001B7C50" w14:paraId="2AE5F1BA" w14:textId="77777777" w:rsidTr="008546A1">
        <w:trPr>
          <w:cantSplit/>
          <w:jc w:val="center"/>
        </w:trPr>
        <w:tc>
          <w:tcPr>
            <w:tcW w:w="3735" w:type="dxa"/>
            <w:shd w:val="clear" w:color="auto" w:fill="auto"/>
          </w:tcPr>
          <w:p w14:paraId="067BF7DC" w14:textId="52773254" w:rsidR="00A84CD4" w:rsidRPr="001B7C50" w:rsidRDefault="00A84CD4" w:rsidP="00A84CD4">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A84CD4" w:rsidRPr="001B7C50" w:rsidRDefault="00A84CD4" w:rsidP="00A84CD4">
            <w:pPr>
              <w:pStyle w:val="TAC"/>
              <w:rPr>
                <w:lang w:eastAsia="fr-FR"/>
              </w:rPr>
            </w:pPr>
            <w:r w:rsidRPr="001B7C50">
              <w:rPr>
                <w:lang w:eastAsia="fr-FR"/>
              </w:rPr>
              <w:t>X</w:t>
            </w:r>
          </w:p>
        </w:tc>
        <w:tc>
          <w:tcPr>
            <w:tcW w:w="708" w:type="dxa"/>
            <w:shd w:val="clear" w:color="auto" w:fill="auto"/>
          </w:tcPr>
          <w:p w14:paraId="271010E0" w14:textId="48167F9E" w:rsidR="00A84CD4" w:rsidRPr="001B7C50" w:rsidRDefault="00A84CD4" w:rsidP="00A84CD4">
            <w:pPr>
              <w:pStyle w:val="TAC"/>
              <w:rPr>
                <w:lang w:eastAsia="fr-FR"/>
              </w:rPr>
            </w:pPr>
            <w:r w:rsidRPr="001B7C50">
              <w:rPr>
                <w:lang w:eastAsia="fr-FR"/>
              </w:rPr>
              <w:t>X</w:t>
            </w:r>
          </w:p>
        </w:tc>
        <w:tc>
          <w:tcPr>
            <w:tcW w:w="1418" w:type="dxa"/>
            <w:shd w:val="clear" w:color="auto" w:fill="auto"/>
          </w:tcPr>
          <w:p w14:paraId="2E6431D9" w14:textId="222AAD50" w:rsidR="00A84CD4" w:rsidRPr="001B7C50" w:rsidRDefault="00A84CD4" w:rsidP="00A84CD4">
            <w:pPr>
              <w:pStyle w:val="TAC"/>
              <w:rPr>
                <w:lang w:eastAsia="fr-FR"/>
              </w:rPr>
            </w:pPr>
            <w:r w:rsidRPr="001B7C50">
              <w:rPr>
                <w:lang w:eastAsia="fr-FR"/>
              </w:rPr>
              <w:t>RW</w:t>
            </w:r>
          </w:p>
        </w:tc>
        <w:tc>
          <w:tcPr>
            <w:tcW w:w="1338" w:type="dxa"/>
          </w:tcPr>
          <w:p w14:paraId="0D105CD6" w14:textId="641E347A" w:rsidR="00A84CD4" w:rsidRPr="001B7C50" w:rsidRDefault="00A84CD4" w:rsidP="00A84CD4">
            <w:pPr>
              <w:pStyle w:val="TAC"/>
              <w:rPr>
                <w:lang w:eastAsia="fr-FR"/>
              </w:rPr>
            </w:pPr>
            <w:r w:rsidRPr="001B7C50">
              <w:rPr>
                <w:lang w:eastAsia="fr-FR"/>
              </w:rPr>
              <w:t>RW</w:t>
            </w:r>
          </w:p>
        </w:tc>
        <w:tc>
          <w:tcPr>
            <w:tcW w:w="2126" w:type="dxa"/>
            <w:shd w:val="clear" w:color="auto" w:fill="auto"/>
          </w:tcPr>
          <w:p w14:paraId="54D92ED1" w14:textId="206991F0" w:rsidR="00A84CD4" w:rsidRPr="001B7C50" w:rsidRDefault="00A84CD4" w:rsidP="00A84CD4">
            <w:pPr>
              <w:pStyle w:val="TAC"/>
              <w:rPr>
                <w:lang w:eastAsia="fr-FR"/>
              </w:rPr>
            </w:pPr>
            <w:r w:rsidRPr="001B7C50">
              <w:rPr>
                <w:lang w:eastAsia="fr-FR"/>
              </w:rPr>
              <w:t>IEEE Std 802.1AS [104] clause 14.8.34</w:t>
            </w:r>
          </w:p>
        </w:tc>
      </w:tr>
      <w:tr w:rsidR="00A84CD4" w:rsidRPr="001B7C50" w14:paraId="0EDF47BE" w14:textId="77777777" w:rsidTr="008546A1">
        <w:trPr>
          <w:cantSplit/>
          <w:jc w:val="center"/>
        </w:trPr>
        <w:tc>
          <w:tcPr>
            <w:tcW w:w="3735" w:type="dxa"/>
            <w:shd w:val="clear" w:color="auto" w:fill="auto"/>
          </w:tcPr>
          <w:p w14:paraId="3AFBA942" w14:textId="26CFECDC" w:rsidR="00A84CD4" w:rsidRPr="001B7C50" w:rsidRDefault="00A84CD4" w:rsidP="00A84CD4">
            <w:pPr>
              <w:pStyle w:val="TAL"/>
              <w:rPr>
                <w:lang w:eastAsia="fr-FR"/>
              </w:rPr>
            </w:pPr>
            <w:r w:rsidRPr="001B7C50">
              <w:rPr>
                <w:lang w:eastAsia="fr-FR"/>
              </w:rPr>
              <w:t>&gt; portDS.initialComputeMeanLinkDelay</w:t>
            </w:r>
          </w:p>
        </w:tc>
        <w:tc>
          <w:tcPr>
            <w:tcW w:w="709" w:type="dxa"/>
            <w:shd w:val="clear" w:color="auto" w:fill="auto"/>
          </w:tcPr>
          <w:p w14:paraId="63991A92" w14:textId="11BE8D8A" w:rsidR="00A84CD4" w:rsidRPr="001B7C50" w:rsidRDefault="00A84CD4" w:rsidP="00A84CD4">
            <w:pPr>
              <w:pStyle w:val="TAC"/>
              <w:rPr>
                <w:lang w:eastAsia="fr-FR"/>
              </w:rPr>
            </w:pPr>
            <w:r w:rsidRPr="001B7C50">
              <w:rPr>
                <w:lang w:eastAsia="fr-FR"/>
              </w:rPr>
              <w:t>X</w:t>
            </w:r>
          </w:p>
        </w:tc>
        <w:tc>
          <w:tcPr>
            <w:tcW w:w="708" w:type="dxa"/>
            <w:shd w:val="clear" w:color="auto" w:fill="auto"/>
          </w:tcPr>
          <w:p w14:paraId="039D4BD4" w14:textId="5648A3E6" w:rsidR="00A84CD4" w:rsidRPr="001B7C50" w:rsidRDefault="00A84CD4" w:rsidP="00A84CD4">
            <w:pPr>
              <w:pStyle w:val="TAC"/>
              <w:rPr>
                <w:lang w:eastAsia="fr-FR"/>
              </w:rPr>
            </w:pPr>
            <w:r w:rsidRPr="001B7C50">
              <w:rPr>
                <w:lang w:eastAsia="fr-FR"/>
              </w:rPr>
              <w:t>X</w:t>
            </w:r>
          </w:p>
        </w:tc>
        <w:tc>
          <w:tcPr>
            <w:tcW w:w="1418" w:type="dxa"/>
            <w:shd w:val="clear" w:color="auto" w:fill="auto"/>
          </w:tcPr>
          <w:p w14:paraId="4472B000" w14:textId="3BC4944F" w:rsidR="00A84CD4" w:rsidRPr="001B7C50" w:rsidRDefault="00A84CD4" w:rsidP="00A84CD4">
            <w:pPr>
              <w:pStyle w:val="TAC"/>
              <w:rPr>
                <w:lang w:eastAsia="fr-FR"/>
              </w:rPr>
            </w:pPr>
            <w:r w:rsidRPr="001B7C50">
              <w:rPr>
                <w:lang w:eastAsia="fr-FR"/>
              </w:rPr>
              <w:t>RW</w:t>
            </w:r>
          </w:p>
        </w:tc>
        <w:tc>
          <w:tcPr>
            <w:tcW w:w="1338" w:type="dxa"/>
          </w:tcPr>
          <w:p w14:paraId="1B326DCF" w14:textId="75D01DD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ED6BB60" w14:textId="47C63D82" w:rsidR="00A84CD4" w:rsidRPr="001B7C50" w:rsidRDefault="00A84CD4" w:rsidP="00A84CD4">
            <w:pPr>
              <w:pStyle w:val="TAC"/>
              <w:rPr>
                <w:lang w:eastAsia="fr-FR"/>
              </w:rPr>
            </w:pPr>
            <w:r w:rsidRPr="001B7C50">
              <w:rPr>
                <w:lang w:eastAsia="fr-FR"/>
              </w:rPr>
              <w:t>IEEE Std 802.1AS [104] clause 14.8.35</w:t>
            </w:r>
          </w:p>
        </w:tc>
      </w:tr>
      <w:tr w:rsidR="00A84CD4" w:rsidRPr="001B7C50" w14:paraId="3B00809A" w14:textId="77777777" w:rsidTr="008546A1">
        <w:trPr>
          <w:cantSplit/>
          <w:jc w:val="center"/>
        </w:trPr>
        <w:tc>
          <w:tcPr>
            <w:tcW w:w="3735" w:type="dxa"/>
            <w:shd w:val="clear" w:color="auto" w:fill="auto"/>
          </w:tcPr>
          <w:p w14:paraId="6562EF76" w14:textId="1D525ECD" w:rsidR="00A84CD4" w:rsidRPr="001B7C50" w:rsidRDefault="00A84CD4" w:rsidP="00A84CD4">
            <w:pPr>
              <w:pStyle w:val="TAL"/>
              <w:rPr>
                <w:lang w:eastAsia="fr-FR"/>
              </w:rPr>
            </w:pPr>
            <w:r w:rsidRPr="001B7C50">
              <w:rPr>
                <w:lang w:eastAsia="fr-FR"/>
              </w:rPr>
              <w:t>&gt; portDS.currentComputeMeanLinkDelay</w:t>
            </w:r>
          </w:p>
        </w:tc>
        <w:tc>
          <w:tcPr>
            <w:tcW w:w="709" w:type="dxa"/>
            <w:shd w:val="clear" w:color="auto" w:fill="auto"/>
          </w:tcPr>
          <w:p w14:paraId="1F897DE0" w14:textId="7C0BA38E" w:rsidR="00A84CD4" w:rsidRPr="001B7C50" w:rsidRDefault="00A84CD4" w:rsidP="00A84CD4">
            <w:pPr>
              <w:pStyle w:val="TAC"/>
              <w:rPr>
                <w:lang w:eastAsia="fr-FR"/>
              </w:rPr>
            </w:pPr>
            <w:r w:rsidRPr="001B7C50">
              <w:rPr>
                <w:lang w:eastAsia="fr-FR"/>
              </w:rPr>
              <w:t>X</w:t>
            </w:r>
          </w:p>
        </w:tc>
        <w:tc>
          <w:tcPr>
            <w:tcW w:w="708" w:type="dxa"/>
            <w:shd w:val="clear" w:color="auto" w:fill="auto"/>
          </w:tcPr>
          <w:p w14:paraId="78AEC573" w14:textId="658E6A8E" w:rsidR="00A84CD4" w:rsidRPr="001B7C50" w:rsidRDefault="00A84CD4" w:rsidP="00A84CD4">
            <w:pPr>
              <w:pStyle w:val="TAC"/>
              <w:rPr>
                <w:lang w:eastAsia="fr-FR"/>
              </w:rPr>
            </w:pPr>
            <w:r w:rsidRPr="001B7C50">
              <w:rPr>
                <w:lang w:eastAsia="fr-FR"/>
              </w:rPr>
              <w:t>X</w:t>
            </w:r>
          </w:p>
        </w:tc>
        <w:tc>
          <w:tcPr>
            <w:tcW w:w="1418" w:type="dxa"/>
            <w:shd w:val="clear" w:color="auto" w:fill="auto"/>
          </w:tcPr>
          <w:p w14:paraId="63D9CD21" w14:textId="239AC00D" w:rsidR="00A84CD4" w:rsidRPr="001B7C50" w:rsidRDefault="00A84CD4" w:rsidP="00A84CD4">
            <w:pPr>
              <w:pStyle w:val="TAC"/>
              <w:rPr>
                <w:lang w:eastAsia="fr-FR"/>
              </w:rPr>
            </w:pPr>
            <w:r w:rsidRPr="001B7C50">
              <w:rPr>
                <w:lang w:eastAsia="fr-FR"/>
              </w:rPr>
              <w:t>R</w:t>
            </w:r>
          </w:p>
        </w:tc>
        <w:tc>
          <w:tcPr>
            <w:tcW w:w="1338" w:type="dxa"/>
          </w:tcPr>
          <w:p w14:paraId="618B52F2" w14:textId="4C157BB3" w:rsidR="00A84CD4" w:rsidRPr="001B7C50" w:rsidRDefault="00A84CD4" w:rsidP="00A84CD4">
            <w:pPr>
              <w:pStyle w:val="TAC"/>
              <w:rPr>
                <w:lang w:eastAsia="fr-FR"/>
              </w:rPr>
            </w:pPr>
            <w:r w:rsidRPr="001B7C50">
              <w:rPr>
                <w:lang w:eastAsia="fr-FR"/>
              </w:rPr>
              <w:t>R</w:t>
            </w:r>
          </w:p>
        </w:tc>
        <w:tc>
          <w:tcPr>
            <w:tcW w:w="2126" w:type="dxa"/>
            <w:shd w:val="clear" w:color="auto" w:fill="auto"/>
          </w:tcPr>
          <w:p w14:paraId="359F4AAC" w14:textId="78AB5FE8" w:rsidR="00A84CD4" w:rsidRPr="001B7C50" w:rsidRDefault="00A84CD4" w:rsidP="00A84CD4">
            <w:pPr>
              <w:pStyle w:val="TAC"/>
              <w:rPr>
                <w:lang w:eastAsia="fr-FR"/>
              </w:rPr>
            </w:pPr>
            <w:r w:rsidRPr="001B7C50">
              <w:rPr>
                <w:lang w:eastAsia="fr-FR"/>
              </w:rPr>
              <w:t>IEEE Std 802.1AS [104] clause 14.8.36</w:t>
            </w:r>
          </w:p>
        </w:tc>
      </w:tr>
      <w:tr w:rsidR="00A84CD4" w:rsidRPr="001B7C50" w14:paraId="21E02243" w14:textId="77777777" w:rsidTr="008546A1">
        <w:trPr>
          <w:cantSplit/>
          <w:jc w:val="center"/>
        </w:trPr>
        <w:tc>
          <w:tcPr>
            <w:tcW w:w="3735" w:type="dxa"/>
            <w:shd w:val="clear" w:color="auto" w:fill="auto"/>
          </w:tcPr>
          <w:p w14:paraId="1F766F39" w14:textId="2E8F37A9" w:rsidR="00A84CD4" w:rsidRPr="001B7C50" w:rsidRDefault="00A84CD4" w:rsidP="00A84CD4">
            <w:pPr>
              <w:pStyle w:val="TAL"/>
              <w:rPr>
                <w:lang w:eastAsia="fr-FR"/>
              </w:rPr>
            </w:pPr>
            <w:r w:rsidRPr="001B7C50">
              <w:rPr>
                <w:lang w:eastAsia="fr-FR"/>
              </w:rPr>
              <w:lastRenderedPageBreak/>
              <w:t>&gt; portDS.useMgtSettableComputeMeanLinkDelay</w:t>
            </w:r>
          </w:p>
        </w:tc>
        <w:tc>
          <w:tcPr>
            <w:tcW w:w="709" w:type="dxa"/>
            <w:shd w:val="clear" w:color="auto" w:fill="auto"/>
          </w:tcPr>
          <w:p w14:paraId="1D95B11B" w14:textId="475727A2" w:rsidR="00A84CD4" w:rsidRPr="001B7C50" w:rsidRDefault="00A84CD4" w:rsidP="00A84CD4">
            <w:pPr>
              <w:pStyle w:val="TAC"/>
              <w:rPr>
                <w:lang w:eastAsia="fr-FR"/>
              </w:rPr>
            </w:pPr>
            <w:r w:rsidRPr="001B7C50">
              <w:rPr>
                <w:lang w:eastAsia="fr-FR"/>
              </w:rPr>
              <w:t>X</w:t>
            </w:r>
          </w:p>
        </w:tc>
        <w:tc>
          <w:tcPr>
            <w:tcW w:w="708" w:type="dxa"/>
            <w:shd w:val="clear" w:color="auto" w:fill="auto"/>
          </w:tcPr>
          <w:p w14:paraId="12B812A8" w14:textId="75985880" w:rsidR="00A84CD4" w:rsidRPr="001B7C50" w:rsidRDefault="00A84CD4" w:rsidP="00A84CD4">
            <w:pPr>
              <w:pStyle w:val="TAC"/>
              <w:rPr>
                <w:lang w:eastAsia="fr-FR"/>
              </w:rPr>
            </w:pPr>
            <w:r w:rsidRPr="001B7C50">
              <w:rPr>
                <w:lang w:eastAsia="fr-FR"/>
              </w:rPr>
              <w:t>X</w:t>
            </w:r>
          </w:p>
        </w:tc>
        <w:tc>
          <w:tcPr>
            <w:tcW w:w="1418" w:type="dxa"/>
            <w:shd w:val="clear" w:color="auto" w:fill="auto"/>
          </w:tcPr>
          <w:p w14:paraId="3AB07333" w14:textId="708820DB" w:rsidR="00A84CD4" w:rsidRPr="001B7C50" w:rsidRDefault="00A84CD4" w:rsidP="00A84CD4">
            <w:pPr>
              <w:pStyle w:val="TAC"/>
              <w:rPr>
                <w:lang w:eastAsia="fr-FR"/>
              </w:rPr>
            </w:pPr>
            <w:r w:rsidRPr="001B7C50">
              <w:rPr>
                <w:lang w:eastAsia="fr-FR"/>
              </w:rPr>
              <w:t>RW</w:t>
            </w:r>
          </w:p>
        </w:tc>
        <w:tc>
          <w:tcPr>
            <w:tcW w:w="1338" w:type="dxa"/>
          </w:tcPr>
          <w:p w14:paraId="698F8281" w14:textId="6F375DA9" w:rsidR="00A84CD4" w:rsidRPr="001B7C50" w:rsidRDefault="00A84CD4" w:rsidP="00A84CD4">
            <w:pPr>
              <w:pStyle w:val="TAC"/>
              <w:rPr>
                <w:lang w:eastAsia="fr-FR"/>
              </w:rPr>
            </w:pPr>
            <w:r w:rsidRPr="001B7C50">
              <w:rPr>
                <w:lang w:eastAsia="fr-FR"/>
              </w:rPr>
              <w:t>RW</w:t>
            </w:r>
          </w:p>
        </w:tc>
        <w:tc>
          <w:tcPr>
            <w:tcW w:w="2126" w:type="dxa"/>
            <w:shd w:val="clear" w:color="auto" w:fill="auto"/>
          </w:tcPr>
          <w:p w14:paraId="1E403FE6" w14:textId="38F9FDEF" w:rsidR="00A84CD4" w:rsidRPr="001B7C50" w:rsidRDefault="00A84CD4" w:rsidP="00A84CD4">
            <w:pPr>
              <w:pStyle w:val="TAC"/>
              <w:rPr>
                <w:lang w:eastAsia="fr-FR"/>
              </w:rPr>
            </w:pPr>
            <w:r w:rsidRPr="001B7C50">
              <w:rPr>
                <w:lang w:eastAsia="fr-FR"/>
              </w:rPr>
              <w:t>IEEE Std 802.1AS [104] clause 14.8.37</w:t>
            </w:r>
          </w:p>
        </w:tc>
      </w:tr>
      <w:tr w:rsidR="00A84CD4" w:rsidRPr="001B7C50" w14:paraId="2588783A" w14:textId="77777777" w:rsidTr="008546A1">
        <w:trPr>
          <w:cantSplit/>
          <w:jc w:val="center"/>
        </w:trPr>
        <w:tc>
          <w:tcPr>
            <w:tcW w:w="3735" w:type="dxa"/>
            <w:shd w:val="clear" w:color="auto" w:fill="auto"/>
          </w:tcPr>
          <w:p w14:paraId="6090A43C" w14:textId="7F791F3C" w:rsidR="00A84CD4" w:rsidRPr="001B7C50" w:rsidRDefault="00A84CD4" w:rsidP="00A84CD4">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A84CD4" w:rsidRPr="001B7C50" w:rsidRDefault="00A84CD4" w:rsidP="00A84CD4">
            <w:pPr>
              <w:pStyle w:val="TAC"/>
              <w:rPr>
                <w:lang w:eastAsia="fr-FR"/>
              </w:rPr>
            </w:pPr>
            <w:r w:rsidRPr="001B7C50">
              <w:rPr>
                <w:lang w:eastAsia="fr-FR"/>
              </w:rPr>
              <w:t>X</w:t>
            </w:r>
          </w:p>
        </w:tc>
        <w:tc>
          <w:tcPr>
            <w:tcW w:w="708" w:type="dxa"/>
            <w:shd w:val="clear" w:color="auto" w:fill="auto"/>
          </w:tcPr>
          <w:p w14:paraId="2B65E70E" w14:textId="5813B63F" w:rsidR="00A84CD4" w:rsidRPr="001B7C50" w:rsidRDefault="00A84CD4" w:rsidP="00A84CD4">
            <w:pPr>
              <w:pStyle w:val="TAC"/>
              <w:rPr>
                <w:lang w:eastAsia="fr-FR"/>
              </w:rPr>
            </w:pPr>
            <w:r w:rsidRPr="001B7C50">
              <w:rPr>
                <w:lang w:eastAsia="fr-FR"/>
              </w:rPr>
              <w:t>X</w:t>
            </w:r>
          </w:p>
        </w:tc>
        <w:tc>
          <w:tcPr>
            <w:tcW w:w="1418" w:type="dxa"/>
            <w:shd w:val="clear" w:color="auto" w:fill="auto"/>
          </w:tcPr>
          <w:p w14:paraId="7F5DC87E" w14:textId="07437817" w:rsidR="00A84CD4" w:rsidRPr="001B7C50" w:rsidRDefault="00A84CD4" w:rsidP="00A84CD4">
            <w:pPr>
              <w:pStyle w:val="TAC"/>
              <w:rPr>
                <w:lang w:eastAsia="fr-FR"/>
              </w:rPr>
            </w:pPr>
            <w:r w:rsidRPr="001B7C50">
              <w:rPr>
                <w:lang w:eastAsia="fr-FR"/>
              </w:rPr>
              <w:t>RW</w:t>
            </w:r>
          </w:p>
        </w:tc>
        <w:tc>
          <w:tcPr>
            <w:tcW w:w="1338" w:type="dxa"/>
          </w:tcPr>
          <w:p w14:paraId="106D4664" w14:textId="3A112238" w:rsidR="00A84CD4" w:rsidRPr="001B7C50" w:rsidRDefault="00A84CD4" w:rsidP="00A84CD4">
            <w:pPr>
              <w:pStyle w:val="TAC"/>
              <w:rPr>
                <w:lang w:eastAsia="fr-FR"/>
              </w:rPr>
            </w:pPr>
            <w:r w:rsidRPr="001B7C50">
              <w:rPr>
                <w:lang w:eastAsia="fr-FR"/>
              </w:rPr>
              <w:t>RW</w:t>
            </w:r>
          </w:p>
        </w:tc>
        <w:tc>
          <w:tcPr>
            <w:tcW w:w="2126" w:type="dxa"/>
            <w:shd w:val="clear" w:color="auto" w:fill="auto"/>
          </w:tcPr>
          <w:p w14:paraId="4BE183C2" w14:textId="418E700C" w:rsidR="00A84CD4" w:rsidRPr="001B7C50" w:rsidRDefault="00A84CD4" w:rsidP="00A84CD4">
            <w:pPr>
              <w:pStyle w:val="TAC"/>
              <w:rPr>
                <w:lang w:eastAsia="fr-FR"/>
              </w:rPr>
            </w:pPr>
            <w:r w:rsidRPr="001B7C50">
              <w:rPr>
                <w:lang w:eastAsia="fr-FR"/>
              </w:rPr>
              <w:t>IEEE Std 802.1AS [104] clause 14.8.38</w:t>
            </w:r>
          </w:p>
        </w:tc>
      </w:tr>
      <w:tr w:rsidR="00A84CD4" w:rsidRPr="001B7C50" w14:paraId="45B41431" w14:textId="77777777" w:rsidTr="008546A1">
        <w:trPr>
          <w:cantSplit/>
          <w:jc w:val="center"/>
        </w:trPr>
        <w:tc>
          <w:tcPr>
            <w:tcW w:w="3735" w:type="dxa"/>
            <w:shd w:val="clear" w:color="auto" w:fill="auto"/>
          </w:tcPr>
          <w:p w14:paraId="0256A40E" w14:textId="28776322" w:rsidR="00A84CD4" w:rsidRPr="001B7C50" w:rsidRDefault="00A84CD4" w:rsidP="00A84CD4">
            <w:pPr>
              <w:pStyle w:val="TAL"/>
              <w:rPr>
                <w:lang w:eastAsia="fr-FR"/>
              </w:rPr>
            </w:pPr>
            <w:r w:rsidRPr="001B7C50">
              <w:rPr>
                <w:lang w:eastAsia="fr-FR"/>
              </w:rPr>
              <w:t>&gt; portDS.allowedLostResponses</w:t>
            </w:r>
          </w:p>
        </w:tc>
        <w:tc>
          <w:tcPr>
            <w:tcW w:w="709" w:type="dxa"/>
            <w:shd w:val="clear" w:color="auto" w:fill="auto"/>
          </w:tcPr>
          <w:p w14:paraId="50E055B2" w14:textId="0722E632" w:rsidR="00A84CD4" w:rsidRPr="001B7C50" w:rsidRDefault="00A84CD4" w:rsidP="00A84CD4">
            <w:pPr>
              <w:pStyle w:val="TAC"/>
              <w:rPr>
                <w:lang w:eastAsia="fr-FR"/>
              </w:rPr>
            </w:pPr>
            <w:r w:rsidRPr="001B7C50">
              <w:rPr>
                <w:lang w:eastAsia="fr-FR"/>
              </w:rPr>
              <w:t>X</w:t>
            </w:r>
          </w:p>
        </w:tc>
        <w:tc>
          <w:tcPr>
            <w:tcW w:w="708" w:type="dxa"/>
            <w:shd w:val="clear" w:color="auto" w:fill="auto"/>
          </w:tcPr>
          <w:p w14:paraId="494478BD" w14:textId="60E5D3A5" w:rsidR="00A84CD4" w:rsidRPr="001B7C50" w:rsidRDefault="00A84CD4" w:rsidP="00A84CD4">
            <w:pPr>
              <w:pStyle w:val="TAC"/>
              <w:rPr>
                <w:lang w:eastAsia="fr-FR"/>
              </w:rPr>
            </w:pPr>
            <w:r w:rsidRPr="001B7C50">
              <w:rPr>
                <w:lang w:eastAsia="fr-FR"/>
              </w:rPr>
              <w:t>X</w:t>
            </w:r>
          </w:p>
        </w:tc>
        <w:tc>
          <w:tcPr>
            <w:tcW w:w="1418" w:type="dxa"/>
            <w:shd w:val="clear" w:color="auto" w:fill="auto"/>
          </w:tcPr>
          <w:p w14:paraId="62D8CACB" w14:textId="6BF545B8" w:rsidR="00A84CD4" w:rsidRPr="001B7C50" w:rsidRDefault="00A84CD4" w:rsidP="00A84CD4">
            <w:pPr>
              <w:pStyle w:val="TAC"/>
              <w:rPr>
                <w:lang w:eastAsia="fr-FR"/>
              </w:rPr>
            </w:pPr>
            <w:r w:rsidRPr="001B7C50">
              <w:rPr>
                <w:lang w:eastAsia="fr-FR"/>
              </w:rPr>
              <w:t>RW</w:t>
            </w:r>
          </w:p>
        </w:tc>
        <w:tc>
          <w:tcPr>
            <w:tcW w:w="1338" w:type="dxa"/>
          </w:tcPr>
          <w:p w14:paraId="5F549AFC" w14:textId="3E5A81B4" w:rsidR="00A84CD4" w:rsidRPr="001B7C50" w:rsidRDefault="00A84CD4" w:rsidP="00A84CD4">
            <w:pPr>
              <w:pStyle w:val="TAC"/>
              <w:rPr>
                <w:lang w:eastAsia="fr-FR"/>
              </w:rPr>
            </w:pPr>
            <w:r w:rsidRPr="001B7C50">
              <w:rPr>
                <w:lang w:eastAsia="fr-FR"/>
              </w:rPr>
              <w:t>RW</w:t>
            </w:r>
          </w:p>
        </w:tc>
        <w:tc>
          <w:tcPr>
            <w:tcW w:w="2126" w:type="dxa"/>
            <w:shd w:val="clear" w:color="auto" w:fill="auto"/>
          </w:tcPr>
          <w:p w14:paraId="31E8A94F" w14:textId="4B322F7D" w:rsidR="00A84CD4" w:rsidRPr="001B7C50" w:rsidRDefault="00A84CD4" w:rsidP="00A84CD4">
            <w:pPr>
              <w:pStyle w:val="TAC"/>
              <w:rPr>
                <w:lang w:eastAsia="fr-FR"/>
              </w:rPr>
            </w:pPr>
            <w:r w:rsidRPr="001B7C50">
              <w:rPr>
                <w:lang w:eastAsia="fr-FR"/>
              </w:rPr>
              <w:t>IEEE Std 802.1AS [104] clause 14.8.39</w:t>
            </w:r>
          </w:p>
        </w:tc>
      </w:tr>
      <w:tr w:rsidR="00A84CD4" w:rsidRPr="001B7C50" w14:paraId="747C6C5C" w14:textId="77777777" w:rsidTr="008546A1">
        <w:trPr>
          <w:cantSplit/>
          <w:jc w:val="center"/>
        </w:trPr>
        <w:tc>
          <w:tcPr>
            <w:tcW w:w="3735" w:type="dxa"/>
            <w:shd w:val="clear" w:color="auto" w:fill="auto"/>
          </w:tcPr>
          <w:p w14:paraId="1D2256AA" w14:textId="6455F164" w:rsidR="00A84CD4" w:rsidRPr="001B7C50" w:rsidRDefault="00A84CD4" w:rsidP="00A84CD4">
            <w:pPr>
              <w:pStyle w:val="TAL"/>
              <w:rPr>
                <w:lang w:eastAsia="fr-FR"/>
              </w:rPr>
            </w:pPr>
            <w:r w:rsidRPr="001B7C50">
              <w:rPr>
                <w:lang w:eastAsia="fr-FR"/>
              </w:rPr>
              <w:t>&gt; portDS.allowedFaults</w:t>
            </w:r>
          </w:p>
        </w:tc>
        <w:tc>
          <w:tcPr>
            <w:tcW w:w="709" w:type="dxa"/>
            <w:shd w:val="clear" w:color="auto" w:fill="auto"/>
          </w:tcPr>
          <w:p w14:paraId="49636A8F" w14:textId="501A7FCA" w:rsidR="00A84CD4" w:rsidRPr="001B7C50" w:rsidRDefault="00A84CD4" w:rsidP="00A84CD4">
            <w:pPr>
              <w:pStyle w:val="TAC"/>
              <w:rPr>
                <w:lang w:eastAsia="fr-FR"/>
              </w:rPr>
            </w:pPr>
            <w:r w:rsidRPr="001B7C50">
              <w:rPr>
                <w:lang w:eastAsia="fr-FR"/>
              </w:rPr>
              <w:t>X</w:t>
            </w:r>
          </w:p>
        </w:tc>
        <w:tc>
          <w:tcPr>
            <w:tcW w:w="708" w:type="dxa"/>
            <w:shd w:val="clear" w:color="auto" w:fill="auto"/>
          </w:tcPr>
          <w:p w14:paraId="05FBCFA3" w14:textId="23A548E4" w:rsidR="00A84CD4" w:rsidRPr="001B7C50" w:rsidRDefault="00A84CD4" w:rsidP="00A84CD4">
            <w:pPr>
              <w:pStyle w:val="TAC"/>
              <w:rPr>
                <w:lang w:eastAsia="fr-FR"/>
              </w:rPr>
            </w:pPr>
            <w:r w:rsidRPr="001B7C50">
              <w:rPr>
                <w:lang w:eastAsia="fr-FR"/>
              </w:rPr>
              <w:t>X</w:t>
            </w:r>
          </w:p>
        </w:tc>
        <w:tc>
          <w:tcPr>
            <w:tcW w:w="1418" w:type="dxa"/>
            <w:shd w:val="clear" w:color="auto" w:fill="auto"/>
          </w:tcPr>
          <w:p w14:paraId="285951F8" w14:textId="16EA2ADF" w:rsidR="00A84CD4" w:rsidRPr="001B7C50" w:rsidRDefault="00A84CD4" w:rsidP="00A84CD4">
            <w:pPr>
              <w:pStyle w:val="TAC"/>
              <w:rPr>
                <w:lang w:eastAsia="fr-FR"/>
              </w:rPr>
            </w:pPr>
            <w:r w:rsidRPr="001B7C50">
              <w:rPr>
                <w:lang w:eastAsia="fr-FR"/>
              </w:rPr>
              <w:t>RW</w:t>
            </w:r>
          </w:p>
        </w:tc>
        <w:tc>
          <w:tcPr>
            <w:tcW w:w="1338" w:type="dxa"/>
          </w:tcPr>
          <w:p w14:paraId="3894B07A" w14:textId="312EBB8C" w:rsidR="00A84CD4" w:rsidRPr="001B7C50" w:rsidRDefault="00A84CD4" w:rsidP="00A84CD4">
            <w:pPr>
              <w:pStyle w:val="TAC"/>
              <w:rPr>
                <w:lang w:eastAsia="fr-FR"/>
              </w:rPr>
            </w:pPr>
            <w:r w:rsidRPr="001B7C50">
              <w:rPr>
                <w:lang w:eastAsia="fr-FR"/>
              </w:rPr>
              <w:t>RW</w:t>
            </w:r>
          </w:p>
        </w:tc>
        <w:tc>
          <w:tcPr>
            <w:tcW w:w="2126" w:type="dxa"/>
            <w:shd w:val="clear" w:color="auto" w:fill="auto"/>
          </w:tcPr>
          <w:p w14:paraId="05AA61F3" w14:textId="4BCAA7D0" w:rsidR="00A84CD4" w:rsidRPr="001B7C50" w:rsidRDefault="00A84CD4" w:rsidP="00A84CD4">
            <w:pPr>
              <w:pStyle w:val="TAC"/>
              <w:rPr>
                <w:lang w:eastAsia="fr-FR"/>
              </w:rPr>
            </w:pPr>
            <w:r w:rsidRPr="001B7C50">
              <w:rPr>
                <w:lang w:eastAsia="fr-FR"/>
              </w:rPr>
              <w:t>IEEE Std 802.1AS [104] clause 14.8.40</w:t>
            </w:r>
          </w:p>
        </w:tc>
      </w:tr>
      <w:tr w:rsidR="00A84CD4" w:rsidRPr="001B7C50" w14:paraId="49E68CE6" w14:textId="77777777" w:rsidTr="008546A1">
        <w:trPr>
          <w:cantSplit/>
          <w:jc w:val="center"/>
        </w:trPr>
        <w:tc>
          <w:tcPr>
            <w:tcW w:w="3735" w:type="dxa"/>
            <w:shd w:val="clear" w:color="auto" w:fill="auto"/>
          </w:tcPr>
          <w:p w14:paraId="2DF66648" w14:textId="2CB83184" w:rsidR="00A84CD4" w:rsidRPr="001B7C50" w:rsidRDefault="00A84CD4" w:rsidP="00A84CD4">
            <w:pPr>
              <w:pStyle w:val="TAL"/>
              <w:rPr>
                <w:lang w:eastAsia="fr-FR"/>
              </w:rPr>
            </w:pPr>
            <w:r w:rsidRPr="001B7C50">
              <w:rPr>
                <w:lang w:eastAsia="fr-FR"/>
              </w:rPr>
              <w:t>&gt; portDS.gPtpCapableReceiptTimeout</w:t>
            </w:r>
          </w:p>
        </w:tc>
        <w:tc>
          <w:tcPr>
            <w:tcW w:w="709" w:type="dxa"/>
            <w:shd w:val="clear" w:color="auto" w:fill="auto"/>
          </w:tcPr>
          <w:p w14:paraId="60BE98D1" w14:textId="31506640" w:rsidR="00A84CD4" w:rsidRPr="001B7C50" w:rsidRDefault="00A84CD4" w:rsidP="00A84CD4">
            <w:pPr>
              <w:pStyle w:val="TAC"/>
              <w:rPr>
                <w:lang w:eastAsia="fr-FR"/>
              </w:rPr>
            </w:pPr>
            <w:r w:rsidRPr="001B7C50">
              <w:rPr>
                <w:lang w:eastAsia="fr-FR"/>
              </w:rPr>
              <w:t>X</w:t>
            </w:r>
          </w:p>
        </w:tc>
        <w:tc>
          <w:tcPr>
            <w:tcW w:w="708" w:type="dxa"/>
            <w:shd w:val="clear" w:color="auto" w:fill="auto"/>
          </w:tcPr>
          <w:p w14:paraId="0AF980C4" w14:textId="746F8229" w:rsidR="00A84CD4" w:rsidRPr="001B7C50" w:rsidRDefault="00A84CD4" w:rsidP="00A84CD4">
            <w:pPr>
              <w:pStyle w:val="TAC"/>
              <w:rPr>
                <w:lang w:eastAsia="fr-FR"/>
              </w:rPr>
            </w:pPr>
            <w:r w:rsidRPr="001B7C50">
              <w:rPr>
                <w:lang w:eastAsia="fr-FR"/>
              </w:rPr>
              <w:t>X</w:t>
            </w:r>
          </w:p>
        </w:tc>
        <w:tc>
          <w:tcPr>
            <w:tcW w:w="1418" w:type="dxa"/>
            <w:shd w:val="clear" w:color="auto" w:fill="auto"/>
          </w:tcPr>
          <w:p w14:paraId="20CD95D4" w14:textId="74E141B9" w:rsidR="00A84CD4" w:rsidRPr="001B7C50" w:rsidRDefault="00A84CD4" w:rsidP="00A84CD4">
            <w:pPr>
              <w:pStyle w:val="TAC"/>
              <w:rPr>
                <w:lang w:eastAsia="fr-FR"/>
              </w:rPr>
            </w:pPr>
            <w:r w:rsidRPr="001B7C50">
              <w:rPr>
                <w:lang w:eastAsia="fr-FR"/>
              </w:rPr>
              <w:t>RW</w:t>
            </w:r>
          </w:p>
        </w:tc>
        <w:tc>
          <w:tcPr>
            <w:tcW w:w="1338" w:type="dxa"/>
          </w:tcPr>
          <w:p w14:paraId="16EE82A3" w14:textId="68DDA593" w:rsidR="00A84CD4" w:rsidRPr="001B7C50" w:rsidRDefault="00A84CD4" w:rsidP="00A84CD4">
            <w:pPr>
              <w:pStyle w:val="TAC"/>
              <w:rPr>
                <w:lang w:eastAsia="fr-FR"/>
              </w:rPr>
            </w:pPr>
            <w:r w:rsidRPr="001B7C50">
              <w:rPr>
                <w:lang w:eastAsia="fr-FR"/>
              </w:rPr>
              <w:t>RW</w:t>
            </w:r>
          </w:p>
        </w:tc>
        <w:tc>
          <w:tcPr>
            <w:tcW w:w="2126" w:type="dxa"/>
            <w:shd w:val="clear" w:color="auto" w:fill="auto"/>
          </w:tcPr>
          <w:p w14:paraId="09F9A974" w14:textId="3B4310F6" w:rsidR="00A84CD4" w:rsidRPr="001B7C50" w:rsidRDefault="00A84CD4" w:rsidP="00A84CD4">
            <w:pPr>
              <w:pStyle w:val="TAC"/>
              <w:rPr>
                <w:lang w:eastAsia="fr-FR"/>
              </w:rPr>
            </w:pPr>
            <w:r w:rsidRPr="001B7C50">
              <w:rPr>
                <w:lang w:eastAsia="fr-FR"/>
              </w:rPr>
              <w:t>IEEE Std 802.1AS [104] clause 14.8.41</w:t>
            </w:r>
          </w:p>
        </w:tc>
      </w:tr>
      <w:tr w:rsidR="00A84CD4" w:rsidRPr="001B7C50" w14:paraId="109CCE89" w14:textId="77777777" w:rsidTr="008546A1">
        <w:trPr>
          <w:cantSplit/>
          <w:jc w:val="center"/>
        </w:trPr>
        <w:tc>
          <w:tcPr>
            <w:tcW w:w="3735" w:type="dxa"/>
            <w:shd w:val="clear" w:color="auto" w:fill="auto"/>
          </w:tcPr>
          <w:p w14:paraId="180091DA" w14:textId="6AAC06AE" w:rsidR="00A84CD4" w:rsidRPr="001B7C50" w:rsidRDefault="00A84CD4" w:rsidP="00A84CD4">
            <w:pPr>
              <w:pStyle w:val="TAL"/>
              <w:rPr>
                <w:lang w:eastAsia="fr-FR"/>
              </w:rPr>
            </w:pPr>
            <w:r w:rsidRPr="001B7C50">
              <w:rPr>
                <w:lang w:eastAsia="fr-FR"/>
              </w:rPr>
              <w:t>&gt; portDS.versionNumber</w:t>
            </w:r>
          </w:p>
        </w:tc>
        <w:tc>
          <w:tcPr>
            <w:tcW w:w="709" w:type="dxa"/>
            <w:shd w:val="clear" w:color="auto" w:fill="auto"/>
          </w:tcPr>
          <w:p w14:paraId="68E825BE" w14:textId="648921CB" w:rsidR="00A84CD4" w:rsidRPr="001B7C50" w:rsidRDefault="00A84CD4" w:rsidP="00A84CD4">
            <w:pPr>
              <w:pStyle w:val="TAC"/>
              <w:rPr>
                <w:lang w:eastAsia="fr-FR"/>
              </w:rPr>
            </w:pPr>
            <w:r w:rsidRPr="001B7C50">
              <w:rPr>
                <w:lang w:eastAsia="fr-FR"/>
              </w:rPr>
              <w:t>X</w:t>
            </w:r>
          </w:p>
        </w:tc>
        <w:tc>
          <w:tcPr>
            <w:tcW w:w="708" w:type="dxa"/>
            <w:shd w:val="clear" w:color="auto" w:fill="auto"/>
          </w:tcPr>
          <w:p w14:paraId="2CFCEA27" w14:textId="7BE247C0" w:rsidR="00A84CD4" w:rsidRPr="001B7C50" w:rsidRDefault="00A84CD4" w:rsidP="00A84CD4">
            <w:pPr>
              <w:pStyle w:val="TAC"/>
              <w:rPr>
                <w:lang w:eastAsia="fr-FR"/>
              </w:rPr>
            </w:pPr>
            <w:r w:rsidRPr="001B7C50">
              <w:rPr>
                <w:lang w:eastAsia="fr-FR"/>
              </w:rPr>
              <w:t>X</w:t>
            </w:r>
          </w:p>
        </w:tc>
        <w:tc>
          <w:tcPr>
            <w:tcW w:w="1418" w:type="dxa"/>
            <w:shd w:val="clear" w:color="auto" w:fill="auto"/>
          </w:tcPr>
          <w:p w14:paraId="7DAFA4DE" w14:textId="32E79D3E" w:rsidR="00A84CD4" w:rsidRPr="001B7C50" w:rsidRDefault="00A84CD4" w:rsidP="00A84CD4">
            <w:pPr>
              <w:pStyle w:val="TAC"/>
              <w:rPr>
                <w:lang w:eastAsia="fr-FR"/>
              </w:rPr>
            </w:pPr>
            <w:r w:rsidRPr="001B7C50">
              <w:rPr>
                <w:lang w:eastAsia="fr-FR"/>
              </w:rPr>
              <w:t>RW</w:t>
            </w:r>
          </w:p>
        </w:tc>
        <w:tc>
          <w:tcPr>
            <w:tcW w:w="1338" w:type="dxa"/>
          </w:tcPr>
          <w:p w14:paraId="13B29B29" w14:textId="1A25EFB1" w:rsidR="00A84CD4" w:rsidRPr="001B7C50" w:rsidRDefault="00A84CD4" w:rsidP="00A84CD4">
            <w:pPr>
              <w:pStyle w:val="TAC"/>
              <w:rPr>
                <w:lang w:eastAsia="fr-FR"/>
              </w:rPr>
            </w:pPr>
            <w:r w:rsidRPr="001B7C50">
              <w:rPr>
                <w:lang w:eastAsia="fr-FR"/>
              </w:rPr>
              <w:t>RW</w:t>
            </w:r>
          </w:p>
        </w:tc>
        <w:tc>
          <w:tcPr>
            <w:tcW w:w="2126" w:type="dxa"/>
            <w:shd w:val="clear" w:color="auto" w:fill="auto"/>
          </w:tcPr>
          <w:p w14:paraId="5654DC85" w14:textId="571675D0" w:rsidR="00A84CD4" w:rsidRPr="001B7C50" w:rsidRDefault="00A84CD4" w:rsidP="00A84CD4">
            <w:pPr>
              <w:pStyle w:val="TAC"/>
              <w:rPr>
                <w:lang w:eastAsia="fr-FR"/>
              </w:rPr>
            </w:pPr>
            <w:r w:rsidRPr="001B7C50">
              <w:rPr>
                <w:lang w:eastAsia="fr-FR"/>
              </w:rPr>
              <w:t>IEEE Std 802.1AS [104] clause 14.8.42</w:t>
            </w:r>
          </w:p>
        </w:tc>
      </w:tr>
      <w:tr w:rsidR="00A84CD4" w:rsidRPr="001B7C50" w14:paraId="53207536" w14:textId="77777777" w:rsidTr="008546A1">
        <w:trPr>
          <w:cantSplit/>
          <w:jc w:val="center"/>
        </w:trPr>
        <w:tc>
          <w:tcPr>
            <w:tcW w:w="3735" w:type="dxa"/>
            <w:shd w:val="clear" w:color="auto" w:fill="auto"/>
          </w:tcPr>
          <w:p w14:paraId="290B93B4" w14:textId="1F3D8617" w:rsidR="00A84CD4" w:rsidRPr="001B7C50" w:rsidRDefault="00A84CD4" w:rsidP="00A84CD4">
            <w:pPr>
              <w:pStyle w:val="TAL"/>
              <w:rPr>
                <w:lang w:eastAsia="fr-FR"/>
              </w:rPr>
            </w:pPr>
            <w:r w:rsidRPr="001B7C50">
              <w:rPr>
                <w:lang w:eastAsia="fr-FR"/>
              </w:rPr>
              <w:t>&gt; portDS.nup</w:t>
            </w:r>
          </w:p>
        </w:tc>
        <w:tc>
          <w:tcPr>
            <w:tcW w:w="709" w:type="dxa"/>
            <w:shd w:val="clear" w:color="auto" w:fill="auto"/>
          </w:tcPr>
          <w:p w14:paraId="3C2E3775" w14:textId="164DE24C" w:rsidR="00A84CD4" w:rsidRPr="001B7C50" w:rsidRDefault="00A84CD4" w:rsidP="00A84CD4">
            <w:pPr>
              <w:pStyle w:val="TAC"/>
              <w:rPr>
                <w:lang w:eastAsia="fr-FR"/>
              </w:rPr>
            </w:pPr>
            <w:r w:rsidRPr="001B7C50">
              <w:rPr>
                <w:lang w:eastAsia="fr-FR"/>
              </w:rPr>
              <w:t>X</w:t>
            </w:r>
          </w:p>
        </w:tc>
        <w:tc>
          <w:tcPr>
            <w:tcW w:w="708" w:type="dxa"/>
            <w:shd w:val="clear" w:color="auto" w:fill="auto"/>
          </w:tcPr>
          <w:p w14:paraId="54125FE4" w14:textId="44EF2B17" w:rsidR="00A84CD4" w:rsidRPr="001B7C50" w:rsidRDefault="00A84CD4" w:rsidP="00A84CD4">
            <w:pPr>
              <w:pStyle w:val="TAC"/>
              <w:rPr>
                <w:lang w:eastAsia="fr-FR"/>
              </w:rPr>
            </w:pPr>
            <w:r w:rsidRPr="001B7C50">
              <w:rPr>
                <w:lang w:eastAsia="fr-FR"/>
              </w:rPr>
              <w:t>X</w:t>
            </w:r>
          </w:p>
        </w:tc>
        <w:tc>
          <w:tcPr>
            <w:tcW w:w="1418" w:type="dxa"/>
            <w:shd w:val="clear" w:color="auto" w:fill="auto"/>
          </w:tcPr>
          <w:p w14:paraId="5FF5863E" w14:textId="2654F503" w:rsidR="00A84CD4" w:rsidRPr="001B7C50" w:rsidRDefault="00A84CD4" w:rsidP="00A84CD4">
            <w:pPr>
              <w:pStyle w:val="TAC"/>
              <w:rPr>
                <w:lang w:eastAsia="fr-FR"/>
              </w:rPr>
            </w:pPr>
            <w:r w:rsidRPr="001B7C50">
              <w:rPr>
                <w:lang w:eastAsia="fr-FR"/>
              </w:rPr>
              <w:t>RW</w:t>
            </w:r>
          </w:p>
        </w:tc>
        <w:tc>
          <w:tcPr>
            <w:tcW w:w="1338" w:type="dxa"/>
          </w:tcPr>
          <w:p w14:paraId="3643B276" w14:textId="3C69135F" w:rsidR="00A84CD4" w:rsidRPr="001B7C50" w:rsidRDefault="00A84CD4" w:rsidP="00A84CD4">
            <w:pPr>
              <w:pStyle w:val="TAC"/>
              <w:rPr>
                <w:lang w:eastAsia="fr-FR"/>
              </w:rPr>
            </w:pPr>
            <w:r w:rsidRPr="001B7C50">
              <w:rPr>
                <w:lang w:eastAsia="fr-FR"/>
              </w:rPr>
              <w:t>RW</w:t>
            </w:r>
          </w:p>
        </w:tc>
        <w:tc>
          <w:tcPr>
            <w:tcW w:w="2126" w:type="dxa"/>
            <w:shd w:val="clear" w:color="auto" w:fill="auto"/>
          </w:tcPr>
          <w:p w14:paraId="692BDF3F" w14:textId="45F72B44" w:rsidR="00A84CD4" w:rsidRPr="001B7C50" w:rsidRDefault="00A84CD4" w:rsidP="00A84CD4">
            <w:pPr>
              <w:pStyle w:val="TAC"/>
              <w:rPr>
                <w:lang w:eastAsia="fr-FR"/>
              </w:rPr>
            </w:pPr>
            <w:r w:rsidRPr="001B7C50">
              <w:rPr>
                <w:lang w:eastAsia="fr-FR"/>
              </w:rPr>
              <w:t>IEEE Std 802.1AS [104] clause 14.8.43</w:t>
            </w:r>
          </w:p>
        </w:tc>
      </w:tr>
      <w:tr w:rsidR="00A84CD4" w:rsidRPr="001B7C50" w14:paraId="7BBD2F13" w14:textId="77777777" w:rsidTr="008546A1">
        <w:trPr>
          <w:cantSplit/>
          <w:jc w:val="center"/>
        </w:trPr>
        <w:tc>
          <w:tcPr>
            <w:tcW w:w="3735" w:type="dxa"/>
            <w:shd w:val="clear" w:color="auto" w:fill="auto"/>
          </w:tcPr>
          <w:p w14:paraId="75F25FDD" w14:textId="23C3E92F" w:rsidR="00A84CD4" w:rsidRPr="001B7C50" w:rsidRDefault="00A84CD4" w:rsidP="00A84CD4">
            <w:pPr>
              <w:pStyle w:val="TAL"/>
              <w:rPr>
                <w:lang w:eastAsia="fr-FR"/>
              </w:rPr>
            </w:pPr>
            <w:r w:rsidRPr="001B7C50">
              <w:rPr>
                <w:lang w:eastAsia="fr-FR"/>
              </w:rPr>
              <w:t>&gt; portDS.ndown</w:t>
            </w:r>
          </w:p>
        </w:tc>
        <w:tc>
          <w:tcPr>
            <w:tcW w:w="709" w:type="dxa"/>
            <w:shd w:val="clear" w:color="auto" w:fill="auto"/>
          </w:tcPr>
          <w:p w14:paraId="6E54A4C8" w14:textId="2DD57E87" w:rsidR="00A84CD4" w:rsidRPr="001B7C50" w:rsidRDefault="00A84CD4" w:rsidP="00A84CD4">
            <w:pPr>
              <w:pStyle w:val="TAC"/>
              <w:rPr>
                <w:lang w:eastAsia="fr-FR"/>
              </w:rPr>
            </w:pPr>
            <w:r w:rsidRPr="001B7C50">
              <w:rPr>
                <w:lang w:eastAsia="fr-FR"/>
              </w:rPr>
              <w:t>X</w:t>
            </w:r>
          </w:p>
        </w:tc>
        <w:tc>
          <w:tcPr>
            <w:tcW w:w="708" w:type="dxa"/>
            <w:shd w:val="clear" w:color="auto" w:fill="auto"/>
          </w:tcPr>
          <w:p w14:paraId="40428478" w14:textId="7263BB56" w:rsidR="00A84CD4" w:rsidRPr="001B7C50" w:rsidRDefault="00A84CD4" w:rsidP="00A84CD4">
            <w:pPr>
              <w:pStyle w:val="TAC"/>
              <w:rPr>
                <w:lang w:eastAsia="fr-FR"/>
              </w:rPr>
            </w:pPr>
            <w:r w:rsidRPr="001B7C50">
              <w:rPr>
                <w:lang w:eastAsia="fr-FR"/>
              </w:rPr>
              <w:t>X</w:t>
            </w:r>
          </w:p>
        </w:tc>
        <w:tc>
          <w:tcPr>
            <w:tcW w:w="1418" w:type="dxa"/>
            <w:shd w:val="clear" w:color="auto" w:fill="auto"/>
          </w:tcPr>
          <w:p w14:paraId="52E0B427" w14:textId="7716B837" w:rsidR="00A84CD4" w:rsidRPr="001B7C50" w:rsidRDefault="00A84CD4" w:rsidP="00A84CD4">
            <w:pPr>
              <w:pStyle w:val="TAC"/>
              <w:rPr>
                <w:lang w:eastAsia="fr-FR"/>
              </w:rPr>
            </w:pPr>
            <w:r w:rsidRPr="001B7C50">
              <w:rPr>
                <w:lang w:eastAsia="fr-FR"/>
              </w:rPr>
              <w:t>RW</w:t>
            </w:r>
          </w:p>
        </w:tc>
        <w:tc>
          <w:tcPr>
            <w:tcW w:w="1338" w:type="dxa"/>
          </w:tcPr>
          <w:p w14:paraId="5D9082FF" w14:textId="2618F496" w:rsidR="00A84CD4" w:rsidRPr="001B7C50" w:rsidRDefault="00A84CD4" w:rsidP="00A84CD4">
            <w:pPr>
              <w:pStyle w:val="TAC"/>
              <w:rPr>
                <w:lang w:eastAsia="fr-FR"/>
              </w:rPr>
            </w:pPr>
            <w:r w:rsidRPr="001B7C50">
              <w:rPr>
                <w:lang w:eastAsia="fr-FR"/>
              </w:rPr>
              <w:t>RW</w:t>
            </w:r>
          </w:p>
        </w:tc>
        <w:tc>
          <w:tcPr>
            <w:tcW w:w="2126" w:type="dxa"/>
            <w:shd w:val="clear" w:color="auto" w:fill="auto"/>
          </w:tcPr>
          <w:p w14:paraId="116C1DBA" w14:textId="5E221BC7" w:rsidR="00A84CD4" w:rsidRPr="001B7C50" w:rsidRDefault="00A84CD4" w:rsidP="00A84CD4">
            <w:pPr>
              <w:pStyle w:val="TAC"/>
              <w:rPr>
                <w:lang w:eastAsia="fr-FR"/>
              </w:rPr>
            </w:pPr>
            <w:r w:rsidRPr="001B7C50">
              <w:rPr>
                <w:lang w:eastAsia="fr-FR"/>
              </w:rPr>
              <w:t>IEEE Std 802.1AS [104] clause 14.8.44</w:t>
            </w:r>
          </w:p>
        </w:tc>
      </w:tr>
      <w:tr w:rsidR="00A84CD4" w:rsidRPr="001B7C50" w14:paraId="0FD46A97" w14:textId="77777777" w:rsidTr="008546A1">
        <w:trPr>
          <w:cantSplit/>
          <w:jc w:val="center"/>
        </w:trPr>
        <w:tc>
          <w:tcPr>
            <w:tcW w:w="3735" w:type="dxa"/>
            <w:shd w:val="clear" w:color="auto" w:fill="auto"/>
          </w:tcPr>
          <w:p w14:paraId="48CD36BB" w14:textId="6309ED2F" w:rsidR="00A84CD4" w:rsidRPr="001B7C50" w:rsidRDefault="00A84CD4" w:rsidP="00A84CD4">
            <w:pPr>
              <w:pStyle w:val="TAL"/>
              <w:rPr>
                <w:lang w:eastAsia="fr-FR"/>
              </w:rPr>
            </w:pPr>
            <w:r w:rsidRPr="001B7C50">
              <w:rPr>
                <w:lang w:eastAsia="fr-FR"/>
              </w:rPr>
              <w:t>&gt; portDS.oneStepTxOper</w:t>
            </w:r>
          </w:p>
        </w:tc>
        <w:tc>
          <w:tcPr>
            <w:tcW w:w="709" w:type="dxa"/>
            <w:shd w:val="clear" w:color="auto" w:fill="auto"/>
          </w:tcPr>
          <w:p w14:paraId="03B98DF6" w14:textId="0EDD051C" w:rsidR="00A84CD4" w:rsidRPr="001B7C50" w:rsidRDefault="00A84CD4" w:rsidP="00A84CD4">
            <w:pPr>
              <w:pStyle w:val="TAC"/>
              <w:rPr>
                <w:lang w:eastAsia="fr-FR"/>
              </w:rPr>
            </w:pPr>
            <w:r w:rsidRPr="001B7C50">
              <w:rPr>
                <w:lang w:eastAsia="fr-FR"/>
              </w:rPr>
              <w:t>X</w:t>
            </w:r>
          </w:p>
        </w:tc>
        <w:tc>
          <w:tcPr>
            <w:tcW w:w="708" w:type="dxa"/>
            <w:shd w:val="clear" w:color="auto" w:fill="auto"/>
          </w:tcPr>
          <w:p w14:paraId="0087CAAC" w14:textId="5019BF44" w:rsidR="00A84CD4" w:rsidRPr="001B7C50" w:rsidRDefault="00A84CD4" w:rsidP="00A84CD4">
            <w:pPr>
              <w:pStyle w:val="TAC"/>
              <w:rPr>
                <w:lang w:eastAsia="fr-FR"/>
              </w:rPr>
            </w:pPr>
            <w:r w:rsidRPr="001B7C50">
              <w:rPr>
                <w:lang w:eastAsia="fr-FR"/>
              </w:rPr>
              <w:t>X</w:t>
            </w:r>
          </w:p>
        </w:tc>
        <w:tc>
          <w:tcPr>
            <w:tcW w:w="1418" w:type="dxa"/>
            <w:shd w:val="clear" w:color="auto" w:fill="auto"/>
          </w:tcPr>
          <w:p w14:paraId="7476D3B7" w14:textId="06CB611C" w:rsidR="00A84CD4" w:rsidRPr="001B7C50" w:rsidRDefault="00A84CD4" w:rsidP="00A84CD4">
            <w:pPr>
              <w:pStyle w:val="TAC"/>
              <w:rPr>
                <w:lang w:eastAsia="fr-FR"/>
              </w:rPr>
            </w:pPr>
            <w:r w:rsidRPr="001B7C50">
              <w:rPr>
                <w:lang w:eastAsia="fr-FR"/>
              </w:rPr>
              <w:t>R</w:t>
            </w:r>
          </w:p>
        </w:tc>
        <w:tc>
          <w:tcPr>
            <w:tcW w:w="1338" w:type="dxa"/>
          </w:tcPr>
          <w:p w14:paraId="3A6CC317" w14:textId="266BE680" w:rsidR="00A84CD4" w:rsidRPr="001B7C50" w:rsidRDefault="00A84CD4" w:rsidP="00A84CD4">
            <w:pPr>
              <w:pStyle w:val="TAC"/>
              <w:rPr>
                <w:lang w:eastAsia="fr-FR"/>
              </w:rPr>
            </w:pPr>
            <w:r w:rsidRPr="001B7C50">
              <w:rPr>
                <w:lang w:eastAsia="fr-FR"/>
              </w:rPr>
              <w:t>R</w:t>
            </w:r>
          </w:p>
        </w:tc>
        <w:tc>
          <w:tcPr>
            <w:tcW w:w="2126" w:type="dxa"/>
            <w:shd w:val="clear" w:color="auto" w:fill="auto"/>
          </w:tcPr>
          <w:p w14:paraId="0DA50C45" w14:textId="0BFE6B73" w:rsidR="00A84CD4" w:rsidRPr="001B7C50" w:rsidRDefault="00A84CD4" w:rsidP="00A84CD4">
            <w:pPr>
              <w:pStyle w:val="TAC"/>
              <w:rPr>
                <w:lang w:eastAsia="fr-FR"/>
              </w:rPr>
            </w:pPr>
            <w:r w:rsidRPr="001B7C50">
              <w:rPr>
                <w:lang w:eastAsia="fr-FR"/>
              </w:rPr>
              <w:t>IEEE Std 802.1AS [104] clause 14.8.45</w:t>
            </w:r>
          </w:p>
        </w:tc>
      </w:tr>
      <w:tr w:rsidR="00A84CD4" w:rsidRPr="001B7C50" w14:paraId="16262389" w14:textId="77777777" w:rsidTr="008546A1">
        <w:trPr>
          <w:cantSplit/>
          <w:jc w:val="center"/>
        </w:trPr>
        <w:tc>
          <w:tcPr>
            <w:tcW w:w="3735" w:type="dxa"/>
            <w:shd w:val="clear" w:color="auto" w:fill="auto"/>
          </w:tcPr>
          <w:p w14:paraId="0BC3ED94" w14:textId="502E0367" w:rsidR="00A84CD4" w:rsidRPr="001B7C50" w:rsidRDefault="00A84CD4" w:rsidP="00A84CD4">
            <w:pPr>
              <w:pStyle w:val="TAL"/>
              <w:rPr>
                <w:lang w:eastAsia="fr-FR"/>
              </w:rPr>
            </w:pPr>
            <w:r w:rsidRPr="001B7C50">
              <w:rPr>
                <w:lang w:eastAsia="fr-FR"/>
              </w:rPr>
              <w:t>&gt; portDS.oneStepReceive</w:t>
            </w:r>
          </w:p>
        </w:tc>
        <w:tc>
          <w:tcPr>
            <w:tcW w:w="709" w:type="dxa"/>
            <w:shd w:val="clear" w:color="auto" w:fill="auto"/>
          </w:tcPr>
          <w:p w14:paraId="767DEE8D" w14:textId="10456EF2" w:rsidR="00A84CD4" w:rsidRPr="001B7C50" w:rsidRDefault="00A84CD4" w:rsidP="00A84CD4">
            <w:pPr>
              <w:pStyle w:val="TAC"/>
              <w:rPr>
                <w:lang w:eastAsia="fr-FR"/>
              </w:rPr>
            </w:pPr>
            <w:r w:rsidRPr="001B7C50">
              <w:rPr>
                <w:lang w:eastAsia="fr-FR"/>
              </w:rPr>
              <w:t>X</w:t>
            </w:r>
          </w:p>
        </w:tc>
        <w:tc>
          <w:tcPr>
            <w:tcW w:w="708" w:type="dxa"/>
            <w:shd w:val="clear" w:color="auto" w:fill="auto"/>
          </w:tcPr>
          <w:p w14:paraId="5835825E" w14:textId="52BDFC4D" w:rsidR="00A84CD4" w:rsidRPr="001B7C50" w:rsidRDefault="00A84CD4" w:rsidP="00A84CD4">
            <w:pPr>
              <w:pStyle w:val="TAC"/>
              <w:rPr>
                <w:lang w:eastAsia="fr-FR"/>
              </w:rPr>
            </w:pPr>
            <w:r w:rsidRPr="001B7C50">
              <w:rPr>
                <w:lang w:eastAsia="fr-FR"/>
              </w:rPr>
              <w:t>X</w:t>
            </w:r>
          </w:p>
        </w:tc>
        <w:tc>
          <w:tcPr>
            <w:tcW w:w="1418" w:type="dxa"/>
            <w:shd w:val="clear" w:color="auto" w:fill="auto"/>
          </w:tcPr>
          <w:p w14:paraId="17D746C3" w14:textId="5D84ED43" w:rsidR="00A84CD4" w:rsidRPr="001B7C50" w:rsidRDefault="00A84CD4" w:rsidP="00A84CD4">
            <w:pPr>
              <w:pStyle w:val="TAC"/>
              <w:rPr>
                <w:lang w:eastAsia="fr-FR"/>
              </w:rPr>
            </w:pPr>
            <w:r w:rsidRPr="001B7C50">
              <w:rPr>
                <w:lang w:eastAsia="fr-FR"/>
              </w:rPr>
              <w:t>R</w:t>
            </w:r>
          </w:p>
        </w:tc>
        <w:tc>
          <w:tcPr>
            <w:tcW w:w="1338" w:type="dxa"/>
          </w:tcPr>
          <w:p w14:paraId="020BD934" w14:textId="14768555" w:rsidR="00A84CD4" w:rsidRPr="001B7C50" w:rsidRDefault="00A84CD4" w:rsidP="00A84CD4">
            <w:pPr>
              <w:pStyle w:val="TAC"/>
              <w:rPr>
                <w:lang w:eastAsia="fr-FR"/>
              </w:rPr>
            </w:pPr>
            <w:r w:rsidRPr="001B7C50">
              <w:rPr>
                <w:lang w:eastAsia="fr-FR"/>
              </w:rPr>
              <w:t>R</w:t>
            </w:r>
          </w:p>
        </w:tc>
        <w:tc>
          <w:tcPr>
            <w:tcW w:w="2126" w:type="dxa"/>
            <w:shd w:val="clear" w:color="auto" w:fill="auto"/>
          </w:tcPr>
          <w:p w14:paraId="38C26EEC" w14:textId="7985188D" w:rsidR="00A84CD4" w:rsidRPr="001B7C50" w:rsidRDefault="00A84CD4" w:rsidP="00A84CD4">
            <w:pPr>
              <w:pStyle w:val="TAC"/>
              <w:rPr>
                <w:lang w:eastAsia="fr-FR"/>
              </w:rPr>
            </w:pPr>
            <w:r w:rsidRPr="001B7C50">
              <w:rPr>
                <w:lang w:eastAsia="fr-FR"/>
              </w:rPr>
              <w:t>IEEE Std 802.1AS [104] clause 14.8.46</w:t>
            </w:r>
          </w:p>
        </w:tc>
      </w:tr>
      <w:tr w:rsidR="00A84CD4" w:rsidRPr="001B7C50" w14:paraId="5B240E61" w14:textId="77777777" w:rsidTr="008546A1">
        <w:trPr>
          <w:cantSplit/>
          <w:jc w:val="center"/>
        </w:trPr>
        <w:tc>
          <w:tcPr>
            <w:tcW w:w="3735" w:type="dxa"/>
            <w:shd w:val="clear" w:color="auto" w:fill="auto"/>
          </w:tcPr>
          <w:p w14:paraId="3A0D5BD8" w14:textId="11489448" w:rsidR="00A84CD4" w:rsidRPr="001B7C50" w:rsidRDefault="00A84CD4" w:rsidP="00A84CD4">
            <w:pPr>
              <w:pStyle w:val="TAL"/>
              <w:rPr>
                <w:lang w:eastAsia="fr-FR"/>
              </w:rPr>
            </w:pPr>
            <w:r w:rsidRPr="001B7C50">
              <w:rPr>
                <w:lang w:eastAsia="fr-FR"/>
              </w:rPr>
              <w:t>&gt; portDS.oneStepTransmit</w:t>
            </w:r>
          </w:p>
        </w:tc>
        <w:tc>
          <w:tcPr>
            <w:tcW w:w="709" w:type="dxa"/>
            <w:shd w:val="clear" w:color="auto" w:fill="auto"/>
          </w:tcPr>
          <w:p w14:paraId="2D894B35" w14:textId="286D36FE" w:rsidR="00A84CD4" w:rsidRPr="001B7C50" w:rsidRDefault="00A84CD4" w:rsidP="00A84CD4">
            <w:pPr>
              <w:pStyle w:val="TAC"/>
              <w:rPr>
                <w:lang w:eastAsia="fr-FR"/>
              </w:rPr>
            </w:pPr>
            <w:r w:rsidRPr="001B7C50">
              <w:rPr>
                <w:lang w:eastAsia="fr-FR"/>
              </w:rPr>
              <w:t>X</w:t>
            </w:r>
          </w:p>
        </w:tc>
        <w:tc>
          <w:tcPr>
            <w:tcW w:w="708" w:type="dxa"/>
            <w:shd w:val="clear" w:color="auto" w:fill="auto"/>
          </w:tcPr>
          <w:p w14:paraId="0716ECA6" w14:textId="00E387E4" w:rsidR="00A84CD4" w:rsidRPr="001B7C50" w:rsidRDefault="00A84CD4" w:rsidP="00A84CD4">
            <w:pPr>
              <w:pStyle w:val="TAC"/>
              <w:rPr>
                <w:lang w:eastAsia="fr-FR"/>
              </w:rPr>
            </w:pPr>
            <w:r w:rsidRPr="001B7C50">
              <w:rPr>
                <w:lang w:eastAsia="fr-FR"/>
              </w:rPr>
              <w:t>X</w:t>
            </w:r>
          </w:p>
        </w:tc>
        <w:tc>
          <w:tcPr>
            <w:tcW w:w="1418" w:type="dxa"/>
            <w:shd w:val="clear" w:color="auto" w:fill="auto"/>
          </w:tcPr>
          <w:p w14:paraId="15815F38" w14:textId="33E0F299" w:rsidR="00A84CD4" w:rsidRPr="001B7C50" w:rsidRDefault="00A84CD4" w:rsidP="00A84CD4">
            <w:pPr>
              <w:pStyle w:val="TAC"/>
              <w:rPr>
                <w:lang w:eastAsia="fr-FR"/>
              </w:rPr>
            </w:pPr>
            <w:r w:rsidRPr="001B7C50">
              <w:rPr>
                <w:lang w:eastAsia="fr-FR"/>
              </w:rPr>
              <w:t>R</w:t>
            </w:r>
          </w:p>
        </w:tc>
        <w:tc>
          <w:tcPr>
            <w:tcW w:w="1338" w:type="dxa"/>
          </w:tcPr>
          <w:p w14:paraId="3F277EC9" w14:textId="21E5D6A3" w:rsidR="00A84CD4" w:rsidRPr="001B7C50" w:rsidRDefault="00A84CD4" w:rsidP="00A84CD4">
            <w:pPr>
              <w:pStyle w:val="TAC"/>
              <w:rPr>
                <w:lang w:eastAsia="fr-FR"/>
              </w:rPr>
            </w:pPr>
            <w:r w:rsidRPr="001B7C50">
              <w:rPr>
                <w:lang w:eastAsia="fr-FR"/>
              </w:rPr>
              <w:t>R</w:t>
            </w:r>
          </w:p>
        </w:tc>
        <w:tc>
          <w:tcPr>
            <w:tcW w:w="2126" w:type="dxa"/>
            <w:shd w:val="clear" w:color="auto" w:fill="auto"/>
          </w:tcPr>
          <w:p w14:paraId="1F2EA2B0" w14:textId="1B985CA9" w:rsidR="00A84CD4" w:rsidRPr="001B7C50" w:rsidRDefault="00A84CD4" w:rsidP="00A84CD4">
            <w:pPr>
              <w:pStyle w:val="TAC"/>
              <w:rPr>
                <w:lang w:eastAsia="fr-FR"/>
              </w:rPr>
            </w:pPr>
            <w:r w:rsidRPr="001B7C50">
              <w:rPr>
                <w:lang w:eastAsia="fr-FR"/>
              </w:rPr>
              <w:t>IEEE Std 802.1AS [104] clause 14.8.47</w:t>
            </w:r>
          </w:p>
        </w:tc>
      </w:tr>
      <w:tr w:rsidR="00A84CD4" w:rsidRPr="001B7C50" w14:paraId="64A4ED4E" w14:textId="77777777" w:rsidTr="008546A1">
        <w:trPr>
          <w:cantSplit/>
          <w:jc w:val="center"/>
        </w:trPr>
        <w:tc>
          <w:tcPr>
            <w:tcW w:w="3735" w:type="dxa"/>
            <w:shd w:val="clear" w:color="auto" w:fill="auto"/>
          </w:tcPr>
          <w:p w14:paraId="70A16EE8" w14:textId="2630B1CA" w:rsidR="00A84CD4" w:rsidRPr="001B7C50" w:rsidRDefault="00A84CD4" w:rsidP="00A84CD4">
            <w:pPr>
              <w:pStyle w:val="TAL"/>
              <w:rPr>
                <w:lang w:eastAsia="fr-FR"/>
              </w:rPr>
            </w:pPr>
            <w:r w:rsidRPr="001B7C50">
              <w:rPr>
                <w:lang w:eastAsia="fr-FR"/>
              </w:rPr>
              <w:t>&gt; portDS.initialOneStepTxOper</w:t>
            </w:r>
          </w:p>
        </w:tc>
        <w:tc>
          <w:tcPr>
            <w:tcW w:w="709" w:type="dxa"/>
            <w:shd w:val="clear" w:color="auto" w:fill="auto"/>
          </w:tcPr>
          <w:p w14:paraId="7C28AA39" w14:textId="35214DCD" w:rsidR="00A84CD4" w:rsidRPr="001B7C50" w:rsidRDefault="00A84CD4" w:rsidP="00A84CD4">
            <w:pPr>
              <w:pStyle w:val="TAC"/>
              <w:rPr>
                <w:lang w:eastAsia="fr-FR"/>
              </w:rPr>
            </w:pPr>
            <w:r w:rsidRPr="001B7C50">
              <w:rPr>
                <w:lang w:eastAsia="fr-FR"/>
              </w:rPr>
              <w:t>X</w:t>
            </w:r>
          </w:p>
        </w:tc>
        <w:tc>
          <w:tcPr>
            <w:tcW w:w="708" w:type="dxa"/>
            <w:shd w:val="clear" w:color="auto" w:fill="auto"/>
          </w:tcPr>
          <w:p w14:paraId="3F1734EF" w14:textId="59B28CE2" w:rsidR="00A84CD4" w:rsidRPr="001B7C50" w:rsidRDefault="00A84CD4" w:rsidP="00A84CD4">
            <w:pPr>
              <w:pStyle w:val="TAC"/>
              <w:rPr>
                <w:lang w:eastAsia="fr-FR"/>
              </w:rPr>
            </w:pPr>
            <w:r w:rsidRPr="001B7C50">
              <w:rPr>
                <w:lang w:eastAsia="fr-FR"/>
              </w:rPr>
              <w:t>X</w:t>
            </w:r>
          </w:p>
        </w:tc>
        <w:tc>
          <w:tcPr>
            <w:tcW w:w="1418" w:type="dxa"/>
            <w:shd w:val="clear" w:color="auto" w:fill="auto"/>
          </w:tcPr>
          <w:p w14:paraId="785681C6" w14:textId="31D3AB05" w:rsidR="00A84CD4" w:rsidRPr="001B7C50" w:rsidRDefault="00A84CD4" w:rsidP="00A84CD4">
            <w:pPr>
              <w:pStyle w:val="TAC"/>
              <w:rPr>
                <w:lang w:eastAsia="fr-FR"/>
              </w:rPr>
            </w:pPr>
            <w:r w:rsidRPr="001B7C50">
              <w:rPr>
                <w:lang w:eastAsia="fr-FR"/>
              </w:rPr>
              <w:t>RW</w:t>
            </w:r>
          </w:p>
        </w:tc>
        <w:tc>
          <w:tcPr>
            <w:tcW w:w="1338" w:type="dxa"/>
          </w:tcPr>
          <w:p w14:paraId="1C2B9DE1" w14:textId="0967ED01" w:rsidR="00A84CD4" w:rsidRPr="001B7C50" w:rsidRDefault="00A84CD4" w:rsidP="00A84CD4">
            <w:pPr>
              <w:pStyle w:val="TAC"/>
              <w:rPr>
                <w:lang w:eastAsia="fr-FR"/>
              </w:rPr>
            </w:pPr>
            <w:r w:rsidRPr="001B7C50">
              <w:rPr>
                <w:lang w:eastAsia="fr-FR"/>
              </w:rPr>
              <w:t>RW</w:t>
            </w:r>
          </w:p>
        </w:tc>
        <w:tc>
          <w:tcPr>
            <w:tcW w:w="2126" w:type="dxa"/>
            <w:shd w:val="clear" w:color="auto" w:fill="auto"/>
          </w:tcPr>
          <w:p w14:paraId="29BD77AD" w14:textId="6937C91F" w:rsidR="00A84CD4" w:rsidRPr="001B7C50" w:rsidRDefault="00A84CD4" w:rsidP="00A84CD4">
            <w:pPr>
              <w:pStyle w:val="TAC"/>
              <w:rPr>
                <w:lang w:eastAsia="fr-FR"/>
              </w:rPr>
            </w:pPr>
            <w:r w:rsidRPr="001B7C50">
              <w:rPr>
                <w:lang w:eastAsia="fr-FR"/>
              </w:rPr>
              <w:t>IEEE Std 802.1AS [104] clause 14.8.48</w:t>
            </w:r>
          </w:p>
        </w:tc>
      </w:tr>
      <w:tr w:rsidR="00A84CD4" w:rsidRPr="001B7C50" w14:paraId="4F8BE636" w14:textId="77777777" w:rsidTr="008546A1">
        <w:trPr>
          <w:cantSplit/>
          <w:jc w:val="center"/>
        </w:trPr>
        <w:tc>
          <w:tcPr>
            <w:tcW w:w="3735" w:type="dxa"/>
            <w:shd w:val="clear" w:color="auto" w:fill="auto"/>
          </w:tcPr>
          <w:p w14:paraId="1B547B3C" w14:textId="450B945C" w:rsidR="00A84CD4" w:rsidRPr="001B7C50" w:rsidRDefault="00A84CD4" w:rsidP="00A84CD4">
            <w:pPr>
              <w:pStyle w:val="TAL"/>
              <w:rPr>
                <w:lang w:eastAsia="fr-FR"/>
              </w:rPr>
            </w:pPr>
            <w:r w:rsidRPr="001B7C50">
              <w:rPr>
                <w:lang w:eastAsia="fr-FR"/>
              </w:rPr>
              <w:t>&gt; portDS.currentOneStepTxOper</w:t>
            </w:r>
          </w:p>
        </w:tc>
        <w:tc>
          <w:tcPr>
            <w:tcW w:w="709" w:type="dxa"/>
            <w:shd w:val="clear" w:color="auto" w:fill="auto"/>
          </w:tcPr>
          <w:p w14:paraId="130874A8" w14:textId="68477917" w:rsidR="00A84CD4" w:rsidRPr="001B7C50" w:rsidRDefault="00A84CD4" w:rsidP="00A84CD4">
            <w:pPr>
              <w:pStyle w:val="TAC"/>
              <w:rPr>
                <w:lang w:eastAsia="fr-FR"/>
              </w:rPr>
            </w:pPr>
            <w:r w:rsidRPr="001B7C50">
              <w:rPr>
                <w:lang w:eastAsia="fr-FR"/>
              </w:rPr>
              <w:t>X</w:t>
            </w:r>
          </w:p>
        </w:tc>
        <w:tc>
          <w:tcPr>
            <w:tcW w:w="708" w:type="dxa"/>
            <w:shd w:val="clear" w:color="auto" w:fill="auto"/>
          </w:tcPr>
          <w:p w14:paraId="46700BED" w14:textId="18FD683C" w:rsidR="00A84CD4" w:rsidRPr="001B7C50" w:rsidRDefault="00A84CD4" w:rsidP="00A84CD4">
            <w:pPr>
              <w:pStyle w:val="TAC"/>
              <w:rPr>
                <w:lang w:eastAsia="fr-FR"/>
              </w:rPr>
            </w:pPr>
            <w:r w:rsidRPr="001B7C50">
              <w:rPr>
                <w:lang w:eastAsia="fr-FR"/>
              </w:rPr>
              <w:t>X</w:t>
            </w:r>
          </w:p>
        </w:tc>
        <w:tc>
          <w:tcPr>
            <w:tcW w:w="1418" w:type="dxa"/>
            <w:shd w:val="clear" w:color="auto" w:fill="auto"/>
          </w:tcPr>
          <w:p w14:paraId="53865418" w14:textId="4C948975" w:rsidR="00A84CD4" w:rsidRPr="001B7C50" w:rsidRDefault="00A84CD4" w:rsidP="00A84CD4">
            <w:pPr>
              <w:pStyle w:val="TAC"/>
              <w:rPr>
                <w:lang w:eastAsia="fr-FR"/>
              </w:rPr>
            </w:pPr>
            <w:r w:rsidRPr="001B7C50">
              <w:rPr>
                <w:lang w:eastAsia="fr-FR"/>
              </w:rPr>
              <w:t>RW</w:t>
            </w:r>
          </w:p>
        </w:tc>
        <w:tc>
          <w:tcPr>
            <w:tcW w:w="1338" w:type="dxa"/>
          </w:tcPr>
          <w:p w14:paraId="548AC1AD" w14:textId="72FC0545" w:rsidR="00A84CD4" w:rsidRPr="001B7C50" w:rsidRDefault="00A84CD4" w:rsidP="00A84CD4">
            <w:pPr>
              <w:pStyle w:val="TAC"/>
              <w:rPr>
                <w:lang w:eastAsia="fr-FR"/>
              </w:rPr>
            </w:pPr>
            <w:r w:rsidRPr="001B7C50">
              <w:rPr>
                <w:lang w:eastAsia="fr-FR"/>
              </w:rPr>
              <w:t>RW</w:t>
            </w:r>
          </w:p>
        </w:tc>
        <w:tc>
          <w:tcPr>
            <w:tcW w:w="2126" w:type="dxa"/>
            <w:shd w:val="clear" w:color="auto" w:fill="auto"/>
          </w:tcPr>
          <w:p w14:paraId="6355041E" w14:textId="50547EA1" w:rsidR="00A84CD4" w:rsidRPr="001B7C50" w:rsidRDefault="00A84CD4" w:rsidP="00A84CD4">
            <w:pPr>
              <w:pStyle w:val="TAC"/>
              <w:rPr>
                <w:lang w:eastAsia="fr-FR"/>
              </w:rPr>
            </w:pPr>
            <w:r w:rsidRPr="001B7C50">
              <w:rPr>
                <w:lang w:eastAsia="fr-FR"/>
              </w:rPr>
              <w:t>IEEE Std 802.1AS [104] clause 14.8.49</w:t>
            </w:r>
          </w:p>
        </w:tc>
      </w:tr>
      <w:tr w:rsidR="00A84CD4" w:rsidRPr="001B7C50" w14:paraId="6F36897C" w14:textId="77777777" w:rsidTr="008546A1">
        <w:trPr>
          <w:cantSplit/>
          <w:jc w:val="center"/>
        </w:trPr>
        <w:tc>
          <w:tcPr>
            <w:tcW w:w="3735" w:type="dxa"/>
            <w:shd w:val="clear" w:color="auto" w:fill="auto"/>
          </w:tcPr>
          <w:p w14:paraId="2BB1C91D" w14:textId="1A455A67" w:rsidR="00A84CD4" w:rsidRPr="001B7C50" w:rsidRDefault="00A84CD4" w:rsidP="00A84CD4">
            <w:pPr>
              <w:pStyle w:val="TAL"/>
              <w:rPr>
                <w:lang w:eastAsia="fr-FR"/>
              </w:rPr>
            </w:pPr>
            <w:r w:rsidRPr="001B7C50">
              <w:rPr>
                <w:lang w:eastAsia="fr-FR"/>
              </w:rPr>
              <w:t>&gt; portDS.useMgtSettableOneStepTxOper</w:t>
            </w:r>
          </w:p>
        </w:tc>
        <w:tc>
          <w:tcPr>
            <w:tcW w:w="709" w:type="dxa"/>
            <w:shd w:val="clear" w:color="auto" w:fill="auto"/>
          </w:tcPr>
          <w:p w14:paraId="5E7D180D" w14:textId="71A9DABC" w:rsidR="00A84CD4" w:rsidRPr="001B7C50" w:rsidRDefault="00A84CD4" w:rsidP="00A84CD4">
            <w:pPr>
              <w:pStyle w:val="TAC"/>
              <w:rPr>
                <w:lang w:eastAsia="fr-FR"/>
              </w:rPr>
            </w:pPr>
            <w:r w:rsidRPr="001B7C50">
              <w:rPr>
                <w:lang w:eastAsia="fr-FR"/>
              </w:rPr>
              <w:t>X</w:t>
            </w:r>
          </w:p>
        </w:tc>
        <w:tc>
          <w:tcPr>
            <w:tcW w:w="708" w:type="dxa"/>
            <w:shd w:val="clear" w:color="auto" w:fill="auto"/>
          </w:tcPr>
          <w:p w14:paraId="0010A59C" w14:textId="1C395CC7" w:rsidR="00A84CD4" w:rsidRPr="001B7C50" w:rsidRDefault="00A84CD4" w:rsidP="00A84CD4">
            <w:pPr>
              <w:pStyle w:val="TAC"/>
              <w:rPr>
                <w:lang w:eastAsia="fr-FR"/>
              </w:rPr>
            </w:pPr>
            <w:r w:rsidRPr="001B7C50">
              <w:rPr>
                <w:lang w:eastAsia="fr-FR"/>
              </w:rPr>
              <w:t>X</w:t>
            </w:r>
          </w:p>
        </w:tc>
        <w:tc>
          <w:tcPr>
            <w:tcW w:w="1418" w:type="dxa"/>
            <w:shd w:val="clear" w:color="auto" w:fill="auto"/>
          </w:tcPr>
          <w:p w14:paraId="19AE00F4" w14:textId="5FA90925" w:rsidR="00A84CD4" w:rsidRPr="001B7C50" w:rsidRDefault="00A84CD4" w:rsidP="00A84CD4">
            <w:pPr>
              <w:pStyle w:val="TAC"/>
              <w:rPr>
                <w:lang w:eastAsia="fr-FR"/>
              </w:rPr>
            </w:pPr>
            <w:r w:rsidRPr="001B7C50">
              <w:rPr>
                <w:lang w:eastAsia="fr-FR"/>
              </w:rPr>
              <w:t>RW</w:t>
            </w:r>
          </w:p>
        </w:tc>
        <w:tc>
          <w:tcPr>
            <w:tcW w:w="1338" w:type="dxa"/>
          </w:tcPr>
          <w:p w14:paraId="0A6304DD" w14:textId="496313F7" w:rsidR="00A84CD4" w:rsidRPr="001B7C50" w:rsidRDefault="00A84CD4" w:rsidP="00A84CD4">
            <w:pPr>
              <w:pStyle w:val="TAC"/>
              <w:rPr>
                <w:lang w:eastAsia="fr-FR"/>
              </w:rPr>
            </w:pPr>
            <w:r w:rsidRPr="001B7C50">
              <w:rPr>
                <w:lang w:eastAsia="fr-FR"/>
              </w:rPr>
              <w:t>RW</w:t>
            </w:r>
          </w:p>
        </w:tc>
        <w:tc>
          <w:tcPr>
            <w:tcW w:w="2126" w:type="dxa"/>
            <w:shd w:val="clear" w:color="auto" w:fill="auto"/>
          </w:tcPr>
          <w:p w14:paraId="43675BB8" w14:textId="6A34E5DB" w:rsidR="00A84CD4" w:rsidRPr="001B7C50" w:rsidRDefault="00A84CD4" w:rsidP="00A84CD4">
            <w:pPr>
              <w:pStyle w:val="TAC"/>
              <w:rPr>
                <w:lang w:eastAsia="fr-FR"/>
              </w:rPr>
            </w:pPr>
            <w:r w:rsidRPr="001B7C50">
              <w:rPr>
                <w:lang w:eastAsia="fr-FR"/>
              </w:rPr>
              <w:t>IEEE Std 802.1AS [104] clause 14.8.50</w:t>
            </w:r>
          </w:p>
        </w:tc>
      </w:tr>
      <w:tr w:rsidR="00A84CD4" w:rsidRPr="001B7C50" w14:paraId="75D79FF1" w14:textId="77777777" w:rsidTr="008546A1">
        <w:trPr>
          <w:cantSplit/>
          <w:jc w:val="center"/>
        </w:trPr>
        <w:tc>
          <w:tcPr>
            <w:tcW w:w="3735" w:type="dxa"/>
            <w:shd w:val="clear" w:color="auto" w:fill="auto"/>
          </w:tcPr>
          <w:p w14:paraId="46A364F2" w14:textId="6C1FC793" w:rsidR="00A84CD4" w:rsidRPr="001B7C50" w:rsidRDefault="00A84CD4" w:rsidP="00A84CD4">
            <w:pPr>
              <w:pStyle w:val="TAL"/>
              <w:rPr>
                <w:lang w:eastAsia="fr-FR"/>
              </w:rPr>
            </w:pPr>
            <w:r w:rsidRPr="001B7C50">
              <w:rPr>
                <w:lang w:eastAsia="fr-FR"/>
              </w:rPr>
              <w:t>&gt; portDS.mgtSettableOneStepTxOper</w:t>
            </w:r>
          </w:p>
        </w:tc>
        <w:tc>
          <w:tcPr>
            <w:tcW w:w="709" w:type="dxa"/>
            <w:shd w:val="clear" w:color="auto" w:fill="auto"/>
          </w:tcPr>
          <w:p w14:paraId="05647428" w14:textId="1A384951" w:rsidR="00A84CD4" w:rsidRPr="001B7C50" w:rsidRDefault="00A84CD4" w:rsidP="00A84CD4">
            <w:pPr>
              <w:pStyle w:val="TAC"/>
              <w:rPr>
                <w:lang w:eastAsia="fr-FR"/>
              </w:rPr>
            </w:pPr>
            <w:r w:rsidRPr="001B7C50">
              <w:rPr>
                <w:lang w:eastAsia="fr-FR"/>
              </w:rPr>
              <w:t>X</w:t>
            </w:r>
          </w:p>
        </w:tc>
        <w:tc>
          <w:tcPr>
            <w:tcW w:w="708" w:type="dxa"/>
            <w:shd w:val="clear" w:color="auto" w:fill="auto"/>
          </w:tcPr>
          <w:p w14:paraId="79C8C6A5" w14:textId="7C616617" w:rsidR="00A84CD4" w:rsidRPr="001B7C50" w:rsidRDefault="00A84CD4" w:rsidP="00A84CD4">
            <w:pPr>
              <w:pStyle w:val="TAC"/>
              <w:rPr>
                <w:lang w:eastAsia="fr-FR"/>
              </w:rPr>
            </w:pPr>
            <w:r w:rsidRPr="001B7C50">
              <w:rPr>
                <w:lang w:eastAsia="fr-FR"/>
              </w:rPr>
              <w:t>X</w:t>
            </w:r>
          </w:p>
        </w:tc>
        <w:tc>
          <w:tcPr>
            <w:tcW w:w="1418" w:type="dxa"/>
            <w:shd w:val="clear" w:color="auto" w:fill="auto"/>
          </w:tcPr>
          <w:p w14:paraId="267996E9" w14:textId="3F966D00" w:rsidR="00A84CD4" w:rsidRPr="001B7C50" w:rsidRDefault="00A84CD4" w:rsidP="00A84CD4">
            <w:pPr>
              <w:pStyle w:val="TAC"/>
              <w:rPr>
                <w:lang w:eastAsia="fr-FR"/>
              </w:rPr>
            </w:pPr>
            <w:r w:rsidRPr="001B7C50">
              <w:rPr>
                <w:lang w:eastAsia="fr-FR"/>
              </w:rPr>
              <w:t>RW</w:t>
            </w:r>
          </w:p>
        </w:tc>
        <w:tc>
          <w:tcPr>
            <w:tcW w:w="1338" w:type="dxa"/>
          </w:tcPr>
          <w:p w14:paraId="04CC43EC" w14:textId="7901B3C8" w:rsidR="00A84CD4" w:rsidRPr="001B7C50" w:rsidRDefault="00A84CD4" w:rsidP="00A84CD4">
            <w:pPr>
              <w:pStyle w:val="TAC"/>
              <w:rPr>
                <w:lang w:eastAsia="fr-FR"/>
              </w:rPr>
            </w:pPr>
            <w:r w:rsidRPr="001B7C50">
              <w:rPr>
                <w:lang w:eastAsia="fr-FR"/>
              </w:rPr>
              <w:t>RW</w:t>
            </w:r>
          </w:p>
        </w:tc>
        <w:tc>
          <w:tcPr>
            <w:tcW w:w="2126" w:type="dxa"/>
            <w:shd w:val="clear" w:color="auto" w:fill="auto"/>
          </w:tcPr>
          <w:p w14:paraId="219F42EF" w14:textId="13BE40E5" w:rsidR="00A84CD4" w:rsidRPr="001B7C50" w:rsidRDefault="00A84CD4" w:rsidP="00A84CD4">
            <w:pPr>
              <w:pStyle w:val="TAC"/>
              <w:rPr>
                <w:lang w:eastAsia="fr-FR"/>
              </w:rPr>
            </w:pPr>
            <w:r w:rsidRPr="001B7C50">
              <w:rPr>
                <w:lang w:eastAsia="fr-FR"/>
              </w:rPr>
              <w:t>IEEE Std 802.1AS [104] clause 14.8.51</w:t>
            </w:r>
          </w:p>
        </w:tc>
      </w:tr>
      <w:tr w:rsidR="00A84CD4" w:rsidRPr="001B7C50" w14:paraId="0D06167C" w14:textId="77777777" w:rsidTr="008546A1">
        <w:trPr>
          <w:cantSplit/>
          <w:jc w:val="center"/>
        </w:trPr>
        <w:tc>
          <w:tcPr>
            <w:tcW w:w="3735" w:type="dxa"/>
            <w:shd w:val="clear" w:color="auto" w:fill="auto"/>
          </w:tcPr>
          <w:p w14:paraId="20A30D84" w14:textId="3D9941E1" w:rsidR="00A84CD4" w:rsidRPr="001B7C50" w:rsidRDefault="00A84CD4" w:rsidP="00A84CD4">
            <w:pPr>
              <w:pStyle w:val="TAL"/>
              <w:rPr>
                <w:lang w:eastAsia="fr-FR"/>
              </w:rPr>
            </w:pPr>
            <w:r w:rsidRPr="001B7C50">
              <w:rPr>
                <w:lang w:eastAsia="fr-FR"/>
              </w:rPr>
              <w:t>&gt; portDS.syncLocked</w:t>
            </w:r>
          </w:p>
        </w:tc>
        <w:tc>
          <w:tcPr>
            <w:tcW w:w="709" w:type="dxa"/>
            <w:shd w:val="clear" w:color="auto" w:fill="auto"/>
          </w:tcPr>
          <w:p w14:paraId="2A4A570C" w14:textId="3B811C5F" w:rsidR="00A84CD4" w:rsidRPr="001B7C50" w:rsidRDefault="00A84CD4" w:rsidP="00A84CD4">
            <w:pPr>
              <w:pStyle w:val="TAC"/>
              <w:rPr>
                <w:lang w:eastAsia="fr-FR"/>
              </w:rPr>
            </w:pPr>
            <w:r w:rsidRPr="001B7C50">
              <w:rPr>
                <w:lang w:eastAsia="fr-FR"/>
              </w:rPr>
              <w:t>X</w:t>
            </w:r>
          </w:p>
        </w:tc>
        <w:tc>
          <w:tcPr>
            <w:tcW w:w="708" w:type="dxa"/>
            <w:shd w:val="clear" w:color="auto" w:fill="auto"/>
          </w:tcPr>
          <w:p w14:paraId="00FA35E3" w14:textId="632A34DD" w:rsidR="00A84CD4" w:rsidRPr="001B7C50" w:rsidRDefault="00A84CD4" w:rsidP="00A84CD4">
            <w:pPr>
              <w:pStyle w:val="TAC"/>
              <w:rPr>
                <w:lang w:eastAsia="fr-FR"/>
              </w:rPr>
            </w:pPr>
            <w:r w:rsidRPr="001B7C50">
              <w:rPr>
                <w:lang w:eastAsia="fr-FR"/>
              </w:rPr>
              <w:t>X</w:t>
            </w:r>
          </w:p>
        </w:tc>
        <w:tc>
          <w:tcPr>
            <w:tcW w:w="1418" w:type="dxa"/>
            <w:shd w:val="clear" w:color="auto" w:fill="auto"/>
          </w:tcPr>
          <w:p w14:paraId="19F206BB" w14:textId="653ADFA5" w:rsidR="00A84CD4" w:rsidRPr="001B7C50" w:rsidRDefault="00A84CD4" w:rsidP="00A84CD4">
            <w:pPr>
              <w:pStyle w:val="TAC"/>
              <w:rPr>
                <w:lang w:eastAsia="fr-FR"/>
              </w:rPr>
            </w:pPr>
            <w:r w:rsidRPr="001B7C50">
              <w:rPr>
                <w:lang w:eastAsia="fr-FR"/>
              </w:rPr>
              <w:t>R</w:t>
            </w:r>
          </w:p>
        </w:tc>
        <w:tc>
          <w:tcPr>
            <w:tcW w:w="1338" w:type="dxa"/>
          </w:tcPr>
          <w:p w14:paraId="2CBD933B" w14:textId="515B03AE" w:rsidR="00A84CD4" w:rsidRPr="001B7C50" w:rsidRDefault="00A84CD4" w:rsidP="00A84CD4">
            <w:pPr>
              <w:pStyle w:val="TAC"/>
              <w:rPr>
                <w:lang w:eastAsia="fr-FR"/>
              </w:rPr>
            </w:pPr>
            <w:r w:rsidRPr="001B7C50">
              <w:rPr>
                <w:lang w:eastAsia="fr-FR"/>
              </w:rPr>
              <w:t>R</w:t>
            </w:r>
          </w:p>
        </w:tc>
        <w:tc>
          <w:tcPr>
            <w:tcW w:w="2126" w:type="dxa"/>
            <w:shd w:val="clear" w:color="auto" w:fill="auto"/>
          </w:tcPr>
          <w:p w14:paraId="74F8EF6D" w14:textId="2B566716" w:rsidR="00A84CD4" w:rsidRPr="001B7C50" w:rsidRDefault="00A84CD4" w:rsidP="00A84CD4">
            <w:pPr>
              <w:pStyle w:val="TAC"/>
              <w:rPr>
                <w:lang w:eastAsia="fr-FR"/>
              </w:rPr>
            </w:pPr>
            <w:r w:rsidRPr="001B7C50">
              <w:rPr>
                <w:lang w:eastAsia="fr-FR"/>
              </w:rPr>
              <w:t>IEEE Std 802.1AS [104] clause 14.8.52</w:t>
            </w:r>
          </w:p>
        </w:tc>
      </w:tr>
      <w:tr w:rsidR="00A84CD4" w:rsidRPr="001B7C50" w14:paraId="137B30ED" w14:textId="77777777" w:rsidTr="008546A1">
        <w:trPr>
          <w:cantSplit/>
          <w:jc w:val="center"/>
        </w:trPr>
        <w:tc>
          <w:tcPr>
            <w:tcW w:w="3735" w:type="dxa"/>
            <w:shd w:val="clear" w:color="auto" w:fill="auto"/>
          </w:tcPr>
          <w:p w14:paraId="4992DB6B" w14:textId="7810B74E" w:rsidR="00A84CD4" w:rsidRPr="001B7C50" w:rsidRDefault="00A84CD4" w:rsidP="00A84CD4">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A84CD4" w:rsidRPr="001B7C50" w:rsidRDefault="00A84CD4" w:rsidP="00A84CD4">
            <w:pPr>
              <w:pStyle w:val="TAC"/>
              <w:rPr>
                <w:lang w:eastAsia="fr-FR"/>
              </w:rPr>
            </w:pPr>
            <w:r w:rsidRPr="001B7C50">
              <w:rPr>
                <w:lang w:eastAsia="fr-FR"/>
              </w:rPr>
              <w:t>X</w:t>
            </w:r>
          </w:p>
        </w:tc>
        <w:tc>
          <w:tcPr>
            <w:tcW w:w="708" w:type="dxa"/>
            <w:shd w:val="clear" w:color="auto" w:fill="auto"/>
          </w:tcPr>
          <w:p w14:paraId="51495AA5" w14:textId="420F8355" w:rsidR="00A84CD4" w:rsidRPr="001B7C50" w:rsidRDefault="00A84CD4" w:rsidP="00A84CD4">
            <w:pPr>
              <w:pStyle w:val="TAC"/>
              <w:rPr>
                <w:lang w:eastAsia="fr-FR"/>
              </w:rPr>
            </w:pPr>
            <w:r w:rsidRPr="001B7C50">
              <w:rPr>
                <w:lang w:eastAsia="fr-FR"/>
              </w:rPr>
              <w:t>X</w:t>
            </w:r>
          </w:p>
        </w:tc>
        <w:tc>
          <w:tcPr>
            <w:tcW w:w="1418" w:type="dxa"/>
            <w:shd w:val="clear" w:color="auto" w:fill="auto"/>
          </w:tcPr>
          <w:p w14:paraId="06274B41" w14:textId="682E240D" w:rsidR="00A84CD4" w:rsidRPr="001B7C50" w:rsidRDefault="00A84CD4" w:rsidP="00A84CD4">
            <w:pPr>
              <w:pStyle w:val="TAC"/>
              <w:rPr>
                <w:lang w:eastAsia="fr-FR"/>
              </w:rPr>
            </w:pPr>
            <w:r w:rsidRPr="001B7C50">
              <w:rPr>
                <w:lang w:eastAsia="fr-FR"/>
              </w:rPr>
              <w:t>RW</w:t>
            </w:r>
          </w:p>
        </w:tc>
        <w:tc>
          <w:tcPr>
            <w:tcW w:w="1338" w:type="dxa"/>
          </w:tcPr>
          <w:p w14:paraId="6B50C19C" w14:textId="2BA90626" w:rsidR="00A84CD4" w:rsidRPr="001B7C50" w:rsidRDefault="00A84CD4" w:rsidP="00A84CD4">
            <w:pPr>
              <w:pStyle w:val="TAC"/>
              <w:rPr>
                <w:lang w:eastAsia="fr-FR"/>
              </w:rPr>
            </w:pPr>
            <w:r w:rsidRPr="001B7C50">
              <w:rPr>
                <w:lang w:eastAsia="fr-FR"/>
              </w:rPr>
              <w:t>RW</w:t>
            </w:r>
          </w:p>
        </w:tc>
        <w:tc>
          <w:tcPr>
            <w:tcW w:w="2126" w:type="dxa"/>
            <w:shd w:val="clear" w:color="auto" w:fill="auto"/>
          </w:tcPr>
          <w:p w14:paraId="2C7EB1E4" w14:textId="7FC608E9" w:rsidR="00A84CD4" w:rsidRPr="001B7C50" w:rsidRDefault="00A84CD4" w:rsidP="00A84CD4">
            <w:pPr>
              <w:pStyle w:val="TAC"/>
              <w:rPr>
                <w:lang w:eastAsia="fr-FR"/>
              </w:rPr>
            </w:pPr>
            <w:r w:rsidRPr="001B7C50">
              <w:rPr>
                <w:lang w:eastAsia="fr-FR"/>
              </w:rPr>
              <w:t>IEEE Std 802.1AS [104] clause 14.8.53</w:t>
            </w:r>
          </w:p>
        </w:tc>
      </w:tr>
      <w:tr w:rsidR="00A84CD4" w:rsidRPr="001B7C50" w14:paraId="2DCF47E8" w14:textId="77777777" w:rsidTr="008546A1">
        <w:trPr>
          <w:cantSplit/>
          <w:jc w:val="center"/>
        </w:trPr>
        <w:tc>
          <w:tcPr>
            <w:tcW w:w="3735" w:type="dxa"/>
            <w:shd w:val="clear" w:color="auto" w:fill="auto"/>
          </w:tcPr>
          <w:p w14:paraId="26EF926C" w14:textId="040666E0" w:rsidR="00A84CD4" w:rsidRPr="001B7C50" w:rsidRDefault="00A84CD4" w:rsidP="00A84CD4">
            <w:pPr>
              <w:pStyle w:val="TAL"/>
              <w:rPr>
                <w:lang w:eastAsia="fr-FR"/>
              </w:rPr>
            </w:pPr>
            <w:r w:rsidRPr="001B7C50">
              <w:rPr>
                <w:lang w:eastAsia="fr-FR"/>
              </w:rPr>
              <w:t>&gt; portDS.minorVersionNumber</w:t>
            </w:r>
          </w:p>
        </w:tc>
        <w:tc>
          <w:tcPr>
            <w:tcW w:w="709" w:type="dxa"/>
            <w:shd w:val="clear" w:color="auto" w:fill="auto"/>
          </w:tcPr>
          <w:p w14:paraId="4FD0F939" w14:textId="04A55FD1" w:rsidR="00A84CD4" w:rsidRPr="001B7C50" w:rsidRDefault="00A84CD4" w:rsidP="00A84CD4">
            <w:pPr>
              <w:pStyle w:val="TAC"/>
              <w:rPr>
                <w:lang w:eastAsia="fr-FR"/>
              </w:rPr>
            </w:pPr>
            <w:r w:rsidRPr="001B7C50">
              <w:rPr>
                <w:lang w:eastAsia="fr-FR"/>
              </w:rPr>
              <w:t>X</w:t>
            </w:r>
          </w:p>
        </w:tc>
        <w:tc>
          <w:tcPr>
            <w:tcW w:w="708" w:type="dxa"/>
            <w:shd w:val="clear" w:color="auto" w:fill="auto"/>
          </w:tcPr>
          <w:p w14:paraId="1EF5DE32" w14:textId="5759907E" w:rsidR="00A84CD4" w:rsidRPr="001B7C50" w:rsidRDefault="00A84CD4" w:rsidP="00A84CD4">
            <w:pPr>
              <w:pStyle w:val="TAC"/>
              <w:rPr>
                <w:lang w:eastAsia="fr-FR"/>
              </w:rPr>
            </w:pPr>
            <w:r w:rsidRPr="001B7C50">
              <w:rPr>
                <w:lang w:eastAsia="fr-FR"/>
              </w:rPr>
              <w:t>X</w:t>
            </w:r>
          </w:p>
        </w:tc>
        <w:tc>
          <w:tcPr>
            <w:tcW w:w="1418" w:type="dxa"/>
            <w:shd w:val="clear" w:color="auto" w:fill="auto"/>
          </w:tcPr>
          <w:p w14:paraId="5959D983" w14:textId="22091B20" w:rsidR="00A84CD4" w:rsidRPr="001B7C50" w:rsidRDefault="00A84CD4" w:rsidP="00A84CD4">
            <w:pPr>
              <w:pStyle w:val="TAC"/>
              <w:rPr>
                <w:lang w:eastAsia="fr-FR"/>
              </w:rPr>
            </w:pPr>
            <w:r w:rsidRPr="001B7C50">
              <w:rPr>
                <w:lang w:eastAsia="fr-FR"/>
              </w:rPr>
              <w:t>RW</w:t>
            </w:r>
          </w:p>
        </w:tc>
        <w:tc>
          <w:tcPr>
            <w:tcW w:w="1338" w:type="dxa"/>
          </w:tcPr>
          <w:p w14:paraId="3D9B0B59" w14:textId="0E5DB4C7" w:rsidR="00A84CD4" w:rsidRPr="001B7C50" w:rsidRDefault="00A84CD4" w:rsidP="00A84CD4">
            <w:pPr>
              <w:pStyle w:val="TAC"/>
              <w:rPr>
                <w:lang w:eastAsia="fr-FR"/>
              </w:rPr>
            </w:pPr>
            <w:r w:rsidRPr="001B7C50">
              <w:rPr>
                <w:lang w:eastAsia="fr-FR"/>
              </w:rPr>
              <w:t>RW</w:t>
            </w:r>
          </w:p>
        </w:tc>
        <w:tc>
          <w:tcPr>
            <w:tcW w:w="2126" w:type="dxa"/>
            <w:shd w:val="clear" w:color="auto" w:fill="auto"/>
          </w:tcPr>
          <w:p w14:paraId="66FA5D04" w14:textId="14207E54" w:rsidR="00A84CD4" w:rsidRPr="001B7C50" w:rsidRDefault="00A84CD4" w:rsidP="00A84CD4">
            <w:pPr>
              <w:pStyle w:val="TAC"/>
              <w:rPr>
                <w:lang w:eastAsia="fr-FR"/>
              </w:rPr>
            </w:pPr>
            <w:r w:rsidRPr="001B7C50">
              <w:rPr>
                <w:lang w:eastAsia="fr-FR"/>
              </w:rPr>
              <w:t>IEEE Std 802.1AS [104] clause 14.8.54</w:t>
            </w:r>
          </w:p>
        </w:tc>
      </w:tr>
      <w:tr w:rsidR="00A84CD4" w:rsidRPr="001B7C50" w14:paraId="0090FE2E" w14:textId="77777777" w:rsidTr="008546A1">
        <w:trPr>
          <w:cantSplit/>
          <w:jc w:val="center"/>
        </w:trPr>
        <w:tc>
          <w:tcPr>
            <w:tcW w:w="3735" w:type="dxa"/>
            <w:shd w:val="clear" w:color="auto" w:fill="auto"/>
          </w:tcPr>
          <w:p w14:paraId="1470675F" w14:textId="5573E96D" w:rsidR="00A84CD4" w:rsidRPr="001B7C50" w:rsidRDefault="00A84CD4" w:rsidP="00A84CD4">
            <w:pPr>
              <w:pStyle w:val="TAL"/>
              <w:rPr>
                <w:lang w:eastAsia="fr-FR"/>
              </w:rPr>
            </w:pPr>
            <w:r w:rsidRPr="001B7C50">
              <w:rPr>
                <w:lang w:eastAsia="fr-FR"/>
              </w:rPr>
              <w:t>&gt; timePropertiesDS.currentUtcOffset</w:t>
            </w:r>
          </w:p>
        </w:tc>
        <w:tc>
          <w:tcPr>
            <w:tcW w:w="709" w:type="dxa"/>
            <w:shd w:val="clear" w:color="auto" w:fill="auto"/>
          </w:tcPr>
          <w:p w14:paraId="373A5A51" w14:textId="5ACED5B6" w:rsidR="00A84CD4" w:rsidRPr="001B7C50" w:rsidRDefault="00A84CD4" w:rsidP="00A84CD4">
            <w:pPr>
              <w:pStyle w:val="TAC"/>
              <w:rPr>
                <w:lang w:eastAsia="fr-FR"/>
              </w:rPr>
            </w:pPr>
            <w:r w:rsidRPr="001B7C50">
              <w:rPr>
                <w:lang w:eastAsia="fr-FR"/>
              </w:rPr>
              <w:t>X</w:t>
            </w:r>
          </w:p>
        </w:tc>
        <w:tc>
          <w:tcPr>
            <w:tcW w:w="708" w:type="dxa"/>
            <w:shd w:val="clear" w:color="auto" w:fill="auto"/>
          </w:tcPr>
          <w:p w14:paraId="54A7A5BF" w14:textId="28934232" w:rsidR="00A84CD4" w:rsidRPr="001B7C50" w:rsidRDefault="00A84CD4" w:rsidP="00A84CD4">
            <w:pPr>
              <w:pStyle w:val="TAC"/>
              <w:rPr>
                <w:lang w:eastAsia="fr-FR"/>
              </w:rPr>
            </w:pPr>
          </w:p>
        </w:tc>
        <w:tc>
          <w:tcPr>
            <w:tcW w:w="1418" w:type="dxa"/>
            <w:shd w:val="clear" w:color="auto" w:fill="auto"/>
          </w:tcPr>
          <w:p w14:paraId="3E8E85CD" w14:textId="5904DD2A" w:rsidR="00A84CD4" w:rsidRPr="001B7C50" w:rsidRDefault="00A84CD4" w:rsidP="00A84CD4">
            <w:pPr>
              <w:pStyle w:val="TAC"/>
              <w:rPr>
                <w:lang w:eastAsia="fr-FR"/>
              </w:rPr>
            </w:pPr>
            <w:r w:rsidRPr="001B7C50">
              <w:rPr>
                <w:lang w:eastAsia="fr-FR"/>
              </w:rPr>
              <w:t>RW</w:t>
            </w:r>
          </w:p>
        </w:tc>
        <w:tc>
          <w:tcPr>
            <w:tcW w:w="1338" w:type="dxa"/>
          </w:tcPr>
          <w:p w14:paraId="5ED6FC15" w14:textId="3BECE905" w:rsidR="00A84CD4" w:rsidRPr="001B7C50" w:rsidRDefault="00A84CD4" w:rsidP="00A84CD4">
            <w:pPr>
              <w:pStyle w:val="TAC"/>
              <w:rPr>
                <w:lang w:eastAsia="fr-FR"/>
              </w:rPr>
            </w:pPr>
            <w:r w:rsidRPr="001B7C50">
              <w:rPr>
                <w:lang w:eastAsia="fr-FR"/>
              </w:rPr>
              <w:t>RW</w:t>
            </w:r>
          </w:p>
        </w:tc>
        <w:tc>
          <w:tcPr>
            <w:tcW w:w="2126" w:type="dxa"/>
            <w:shd w:val="clear" w:color="auto" w:fill="auto"/>
          </w:tcPr>
          <w:p w14:paraId="7CAFD526" w14:textId="000F1CF8" w:rsidR="00A84CD4" w:rsidRPr="001B7C50" w:rsidRDefault="00A84CD4" w:rsidP="00A84CD4">
            <w:pPr>
              <w:pStyle w:val="TAC"/>
              <w:rPr>
                <w:lang w:eastAsia="fr-FR"/>
              </w:rPr>
            </w:pPr>
            <w:r w:rsidRPr="001B7C50">
              <w:rPr>
                <w:lang w:eastAsia="fr-FR"/>
              </w:rPr>
              <w:t>IEEE Std 802.1AS [104] clause 14.5.2</w:t>
            </w:r>
          </w:p>
        </w:tc>
      </w:tr>
      <w:tr w:rsidR="00A84CD4" w:rsidRPr="001B7C50" w14:paraId="604BE846" w14:textId="77777777" w:rsidTr="008546A1">
        <w:trPr>
          <w:cantSplit/>
          <w:jc w:val="center"/>
        </w:trPr>
        <w:tc>
          <w:tcPr>
            <w:tcW w:w="3735" w:type="dxa"/>
            <w:shd w:val="clear" w:color="auto" w:fill="auto"/>
          </w:tcPr>
          <w:p w14:paraId="1772E468" w14:textId="5B1AC029" w:rsidR="00A84CD4" w:rsidRPr="001B7C50" w:rsidRDefault="00A84CD4" w:rsidP="00A84CD4">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A84CD4" w:rsidRPr="001B7C50" w:rsidRDefault="00A84CD4" w:rsidP="00A84CD4">
            <w:pPr>
              <w:pStyle w:val="TAC"/>
              <w:rPr>
                <w:lang w:eastAsia="fr-FR"/>
              </w:rPr>
            </w:pPr>
          </w:p>
        </w:tc>
        <w:tc>
          <w:tcPr>
            <w:tcW w:w="708" w:type="dxa"/>
            <w:shd w:val="clear" w:color="auto" w:fill="auto"/>
          </w:tcPr>
          <w:p w14:paraId="00C7671E" w14:textId="345F3515" w:rsidR="00A84CD4" w:rsidRPr="001B7C50" w:rsidRDefault="00A84CD4" w:rsidP="00A84CD4">
            <w:pPr>
              <w:pStyle w:val="TAC"/>
              <w:rPr>
                <w:lang w:eastAsia="fr-FR"/>
              </w:rPr>
            </w:pPr>
            <w:r w:rsidRPr="001B7C50">
              <w:rPr>
                <w:lang w:eastAsia="fr-FR"/>
              </w:rPr>
              <w:t>X</w:t>
            </w:r>
          </w:p>
        </w:tc>
        <w:tc>
          <w:tcPr>
            <w:tcW w:w="1418" w:type="dxa"/>
            <w:shd w:val="clear" w:color="auto" w:fill="auto"/>
          </w:tcPr>
          <w:p w14:paraId="7CCB87CB" w14:textId="4D8C210D" w:rsidR="00A84CD4" w:rsidRPr="001B7C50" w:rsidRDefault="00A84CD4" w:rsidP="00A84CD4">
            <w:pPr>
              <w:pStyle w:val="TAC"/>
              <w:rPr>
                <w:lang w:eastAsia="fr-FR"/>
              </w:rPr>
            </w:pPr>
            <w:r w:rsidRPr="001B7C50">
              <w:rPr>
                <w:lang w:eastAsia="fr-FR"/>
              </w:rPr>
              <w:t>RW</w:t>
            </w:r>
          </w:p>
        </w:tc>
        <w:tc>
          <w:tcPr>
            <w:tcW w:w="1338" w:type="dxa"/>
          </w:tcPr>
          <w:p w14:paraId="032773D4" w14:textId="0AB43D89" w:rsidR="00A84CD4" w:rsidRPr="001B7C50" w:rsidRDefault="00A84CD4" w:rsidP="00A84CD4">
            <w:pPr>
              <w:pStyle w:val="TAC"/>
              <w:rPr>
                <w:lang w:eastAsia="fr-FR"/>
              </w:rPr>
            </w:pPr>
            <w:r w:rsidRPr="001B7C50">
              <w:rPr>
                <w:lang w:eastAsia="fr-FR"/>
              </w:rPr>
              <w:t>RW</w:t>
            </w:r>
          </w:p>
        </w:tc>
        <w:tc>
          <w:tcPr>
            <w:tcW w:w="2126" w:type="dxa"/>
            <w:shd w:val="clear" w:color="auto" w:fill="auto"/>
          </w:tcPr>
          <w:p w14:paraId="272562CC" w14:textId="78918EFD" w:rsidR="00A84CD4" w:rsidRPr="001B7C50" w:rsidRDefault="00A84CD4" w:rsidP="00A84CD4">
            <w:pPr>
              <w:pStyle w:val="TAC"/>
              <w:rPr>
                <w:lang w:eastAsia="fr-FR"/>
              </w:rPr>
            </w:pPr>
            <w:r w:rsidRPr="001B7C50">
              <w:rPr>
                <w:lang w:eastAsia="fr-FR"/>
              </w:rPr>
              <w:t>IEEE Std 802.1AS [104] clause 14.12.2</w:t>
            </w:r>
          </w:p>
        </w:tc>
      </w:tr>
      <w:tr w:rsidR="00A84CD4" w:rsidRPr="001B7C50" w14:paraId="2540CBF3" w14:textId="77777777" w:rsidTr="008546A1">
        <w:trPr>
          <w:cantSplit/>
          <w:jc w:val="center"/>
        </w:trPr>
        <w:tc>
          <w:tcPr>
            <w:tcW w:w="10034" w:type="dxa"/>
            <w:gridSpan w:val="6"/>
            <w:shd w:val="clear" w:color="auto" w:fill="auto"/>
          </w:tcPr>
          <w:p w14:paraId="0D1C8E6F" w14:textId="1DEA403E" w:rsidR="00A84CD4" w:rsidRPr="001B7C50" w:rsidRDefault="00A84CD4" w:rsidP="00A84CD4">
            <w:pPr>
              <w:pStyle w:val="TAN"/>
            </w:pPr>
            <w:r w:rsidRPr="001B7C50">
              <w:lastRenderedPageBreak/>
              <w:t>NOTE 1:</w:t>
            </w:r>
            <w:r w:rsidRPr="001B7C50">
              <w:tab/>
              <w:t>R = Read only access; RW = Read/Write access; ― = not supported.</w:t>
            </w:r>
          </w:p>
          <w:p w14:paraId="1B90EF06" w14:textId="77777777" w:rsidR="00A84CD4" w:rsidRPr="001B7C50" w:rsidRDefault="00A84CD4" w:rsidP="00A84CD4">
            <w:pPr>
              <w:pStyle w:val="TAN"/>
            </w:pPr>
            <w:r w:rsidRPr="001B7C50">
              <w:t>NOTE 2:</w:t>
            </w:r>
            <w:r w:rsidRPr="001B7C50">
              <w:tab/>
              <w:t>Indicates which standardized and deployment-specific port management information is supported by DS-TT or NW-TT.</w:t>
            </w:r>
          </w:p>
          <w:p w14:paraId="222E8396" w14:textId="77777777" w:rsidR="00A84CD4" w:rsidRPr="001B7C50" w:rsidRDefault="00A84CD4" w:rsidP="00A84CD4">
            <w:pPr>
              <w:pStyle w:val="TAN"/>
            </w:pPr>
            <w:r w:rsidRPr="001B7C50">
              <w:t>NOTE 3:</w:t>
            </w:r>
            <w:r w:rsidRPr="001B7C50">
              <w:tab/>
              <w:t>AdminCycleTime and AdminControlListLength are optional for gate control information.</w:t>
            </w:r>
          </w:p>
          <w:p w14:paraId="6D7AD320" w14:textId="438433F4" w:rsidR="00A84CD4" w:rsidRPr="001B7C50" w:rsidRDefault="00A84CD4" w:rsidP="00A84CD4">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A84CD4" w:rsidRPr="001B7C50" w:rsidRDefault="00A84CD4" w:rsidP="00A84CD4">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A84CD4" w:rsidRPr="001B7C50" w:rsidRDefault="00A84CD4" w:rsidP="00A84CD4">
            <w:pPr>
              <w:pStyle w:val="TAN"/>
            </w:pPr>
            <w:r w:rsidRPr="001B7C50">
              <w:t>NOTE 6:</w:t>
            </w:r>
            <w:r w:rsidRPr="001B7C50">
              <w:tab/>
              <w:t>X = applicable; D = applicable when validation and generation of LLDP frames is processed at the DS-TT.</w:t>
            </w:r>
          </w:p>
          <w:p w14:paraId="4B36EAA3" w14:textId="77777777" w:rsidR="00A84CD4" w:rsidRPr="001B7C50" w:rsidRDefault="00A84CD4" w:rsidP="00A84CD4">
            <w:pPr>
              <w:pStyle w:val="TAN"/>
            </w:pPr>
            <w:r w:rsidRPr="001B7C50">
              <w:t>NOTE 7:</w:t>
            </w:r>
            <w:r w:rsidRPr="001B7C50">
              <w:tab/>
              <w:t>Void.</w:t>
            </w:r>
          </w:p>
          <w:p w14:paraId="14D44FCD" w14:textId="77777777" w:rsidR="00A84CD4" w:rsidRPr="001B7C50" w:rsidRDefault="00A84CD4" w:rsidP="00A84CD4">
            <w:pPr>
              <w:pStyle w:val="TAN"/>
            </w:pPr>
            <w:r w:rsidRPr="001B7C50">
              <w:t>NOTE 8:</w:t>
            </w:r>
            <w:r w:rsidRPr="001B7C50">
              <w:tab/>
              <w:t>There is a Stream Filter Instance Table per Stream.</w:t>
            </w:r>
          </w:p>
          <w:p w14:paraId="3006241F" w14:textId="77777777" w:rsidR="00A84CD4" w:rsidRPr="001B7C50" w:rsidRDefault="00A84CD4" w:rsidP="00A84CD4">
            <w:pPr>
              <w:pStyle w:val="TAN"/>
            </w:pPr>
            <w:r w:rsidRPr="001B7C50">
              <w:t>NOTE 9:</w:t>
            </w:r>
            <w:r w:rsidRPr="001B7C50">
              <w:tab/>
              <w:t>There is a Stream Gate Instance Table per Gate.</w:t>
            </w:r>
          </w:p>
          <w:p w14:paraId="76A47906" w14:textId="3F4F780D" w:rsidR="00A84CD4" w:rsidRPr="001B7C50" w:rsidRDefault="00A84CD4" w:rsidP="00A84CD4">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A84CD4" w:rsidRPr="001B7C50" w:rsidRDefault="00A84CD4" w:rsidP="00A84CD4">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A84CD4" w:rsidRPr="001B7C50" w:rsidRDefault="00A84CD4" w:rsidP="00A84CD4">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A84CD4" w:rsidRPr="001B7C50" w:rsidRDefault="00A84CD4" w:rsidP="00A84CD4">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A84CD4" w:rsidRPr="001B7C50" w:rsidRDefault="00A84CD4" w:rsidP="00A84CD4">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A84CD4" w:rsidRPr="001B7C50" w:rsidRDefault="00A84CD4" w:rsidP="00A84CD4">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A84CD4" w:rsidRPr="001B7C50" w:rsidRDefault="00A84CD4" w:rsidP="00A84CD4">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A84CD4" w:rsidRPr="001B7C50" w:rsidRDefault="00A84CD4" w:rsidP="00A84CD4">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A84CD4" w:rsidRPr="001B7C50" w:rsidRDefault="00A84CD4" w:rsidP="00A84CD4">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A84CD4" w:rsidRPr="001B7C50" w:rsidRDefault="00A84CD4" w:rsidP="00A84CD4">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A84CD4" w:rsidRPr="001B7C50" w:rsidRDefault="00A84CD4" w:rsidP="00A84CD4">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A84CD4" w:rsidRPr="001B7C50" w:rsidRDefault="00A84CD4" w:rsidP="00A84CD4">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A84CD4" w:rsidRPr="001B7C50" w:rsidRDefault="00A84CD4" w:rsidP="00A84CD4">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A84CD4" w:rsidRPr="001B7C50" w:rsidRDefault="00A84CD4" w:rsidP="00A84CD4">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A84CD4" w:rsidRPr="001B7C50" w:rsidRDefault="00A84CD4" w:rsidP="00A84CD4">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A84CD4" w:rsidRPr="001B7C50" w:rsidRDefault="00A84CD4" w:rsidP="00A84CD4">
            <w:pPr>
              <w:pStyle w:val="TAN"/>
              <w:rPr>
                <w:lang w:eastAsia="fr-FR"/>
              </w:rPr>
            </w:pPr>
            <w:r w:rsidRPr="001B7C50">
              <w:rPr>
                <w:lang w:eastAsia="fr-FR"/>
              </w:rPr>
              <w:t>NOTE 25:</w:t>
            </w:r>
            <w:r w:rsidRPr="001B7C50">
              <w:rPr>
                <w:lang w:eastAsia="fr-FR"/>
              </w:rPr>
              <w:tab/>
              <w:t>PTP Instance ID uniquely identifies a PTP instance within the user plane node.</w:t>
            </w:r>
          </w:p>
          <w:p w14:paraId="138D0D38" w14:textId="1DD1FB7C" w:rsidR="00A84CD4" w:rsidRPr="001B7C50" w:rsidRDefault="00A84CD4" w:rsidP="00A84CD4">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lastRenderedPageBreak/>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lastRenderedPageBreak/>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483C52F9" w:rsidR="00182EE7" w:rsidRPr="001B7C50" w:rsidRDefault="00182EE7" w:rsidP="00182EE7">
            <w:pPr>
              <w:pStyle w:val="TAL"/>
            </w:pPr>
            <w:r w:rsidRPr="001B7C50">
              <w:rPr>
                <w:b/>
              </w:rPr>
              <w:t>Information for 5GS Bridge</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8546A1" w:rsidRPr="001B7C50" w14:paraId="3C2687EF" w14:textId="77777777" w:rsidTr="00182EE7">
        <w:trPr>
          <w:cantSplit/>
          <w:jc w:val="center"/>
        </w:trPr>
        <w:tc>
          <w:tcPr>
            <w:tcW w:w="5000" w:type="dxa"/>
            <w:shd w:val="clear" w:color="auto" w:fill="auto"/>
          </w:tcPr>
          <w:p w14:paraId="365CF68A" w14:textId="2D39B3A4" w:rsidR="008546A1" w:rsidRPr="001B7C50" w:rsidRDefault="008546A1" w:rsidP="008546A1">
            <w:pPr>
              <w:pStyle w:val="TAL"/>
              <w:rPr>
                <w:b/>
              </w:rPr>
            </w:pPr>
            <w:r w:rsidRPr="001B7C50">
              <w:t>MaxStreamFilterInstances</w:t>
            </w:r>
          </w:p>
        </w:tc>
        <w:tc>
          <w:tcPr>
            <w:tcW w:w="1418" w:type="dxa"/>
            <w:shd w:val="clear" w:color="auto" w:fill="auto"/>
          </w:tcPr>
          <w:p w14:paraId="276AE274" w14:textId="19AD6FED" w:rsidR="008546A1" w:rsidRPr="001B7C50" w:rsidRDefault="008546A1" w:rsidP="008546A1">
            <w:pPr>
              <w:pStyle w:val="TAC"/>
            </w:pPr>
            <w:r w:rsidRPr="001B7C50">
              <w:t>R</w:t>
            </w:r>
          </w:p>
        </w:tc>
        <w:tc>
          <w:tcPr>
            <w:tcW w:w="1338" w:type="dxa"/>
          </w:tcPr>
          <w:p w14:paraId="4A7E3935" w14:textId="6B2CA9BF" w:rsidR="008546A1" w:rsidRPr="001B7C50" w:rsidRDefault="008546A1" w:rsidP="008546A1">
            <w:pPr>
              <w:pStyle w:val="TAC"/>
            </w:pPr>
            <w:r w:rsidRPr="001B7C50">
              <w:t>-</w:t>
            </w:r>
          </w:p>
        </w:tc>
        <w:tc>
          <w:tcPr>
            <w:tcW w:w="2126" w:type="dxa"/>
            <w:shd w:val="clear" w:color="auto" w:fill="auto"/>
          </w:tcPr>
          <w:p w14:paraId="67658184" w14:textId="1FA8999A" w:rsidR="008546A1" w:rsidRPr="001B7C50" w:rsidRDefault="008546A1" w:rsidP="008546A1">
            <w:pPr>
              <w:pStyle w:val="TAC"/>
            </w:pPr>
            <w:r w:rsidRPr="001B7C50">
              <w:t>IEEE Std 802.1Q [98]</w:t>
            </w:r>
          </w:p>
        </w:tc>
      </w:tr>
      <w:tr w:rsidR="008546A1" w:rsidRPr="001B7C50" w14:paraId="7144DF66" w14:textId="77777777" w:rsidTr="00182EE7">
        <w:trPr>
          <w:cantSplit/>
          <w:jc w:val="center"/>
        </w:trPr>
        <w:tc>
          <w:tcPr>
            <w:tcW w:w="5000" w:type="dxa"/>
            <w:shd w:val="clear" w:color="auto" w:fill="auto"/>
          </w:tcPr>
          <w:p w14:paraId="5831A1AD" w14:textId="7A3B37A6" w:rsidR="008546A1" w:rsidRPr="001B7C50" w:rsidRDefault="008546A1" w:rsidP="008546A1">
            <w:pPr>
              <w:pStyle w:val="TAL"/>
            </w:pPr>
            <w:r w:rsidRPr="001B7C50">
              <w:t>MaxStreamGateInstances</w:t>
            </w:r>
          </w:p>
        </w:tc>
        <w:tc>
          <w:tcPr>
            <w:tcW w:w="1418" w:type="dxa"/>
            <w:shd w:val="clear" w:color="auto" w:fill="auto"/>
          </w:tcPr>
          <w:p w14:paraId="03144D6E" w14:textId="4CD2D536" w:rsidR="008546A1" w:rsidRPr="001B7C50" w:rsidRDefault="008546A1" w:rsidP="008546A1">
            <w:pPr>
              <w:pStyle w:val="TAC"/>
            </w:pPr>
            <w:r w:rsidRPr="001B7C50">
              <w:t>R</w:t>
            </w:r>
          </w:p>
        </w:tc>
        <w:tc>
          <w:tcPr>
            <w:tcW w:w="1338" w:type="dxa"/>
          </w:tcPr>
          <w:p w14:paraId="3CEB37CC" w14:textId="5BA692B4" w:rsidR="008546A1" w:rsidRPr="001B7C50" w:rsidRDefault="008546A1" w:rsidP="008546A1">
            <w:pPr>
              <w:pStyle w:val="TAC"/>
            </w:pPr>
            <w:r w:rsidRPr="001B7C50">
              <w:t>-</w:t>
            </w:r>
          </w:p>
        </w:tc>
        <w:tc>
          <w:tcPr>
            <w:tcW w:w="2126" w:type="dxa"/>
            <w:shd w:val="clear" w:color="auto" w:fill="auto"/>
          </w:tcPr>
          <w:p w14:paraId="26C867DA" w14:textId="221967AA" w:rsidR="008546A1" w:rsidRPr="001B7C50" w:rsidRDefault="008546A1" w:rsidP="008546A1">
            <w:pPr>
              <w:pStyle w:val="TAC"/>
            </w:pPr>
            <w:r w:rsidRPr="001B7C50">
              <w:t>IEEE Std 802.1Q [98]</w:t>
            </w:r>
          </w:p>
        </w:tc>
      </w:tr>
      <w:tr w:rsidR="008546A1" w:rsidRPr="001B7C50" w14:paraId="08C67B2A" w14:textId="77777777" w:rsidTr="00182EE7">
        <w:trPr>
          <w:cantSplit/>
          <w:jc w:val="center"/>
        </w:trPr>
        <w:tc>
          <w:tcPr>
            <w:tcW w:w="5000" w:type="dxa"/>
            <w:shd w:val="clear" w:color="auto" w:fill="auto"/>
          </w:tcPr>
          <w:p w14:paraId="4F366787" w14:textId="416FBE11" w:rsidR="008546A1" w:rsidRPr="001B7C50" w:rsidRDefault="008546A1" w:rsidP="008546A1">
            <w:pPr>
              <w:pStyle w:val="TAL"/>
            </w:pPr>
            <w:r w:rsidRPr="001B7C50">
              <w:t>MaxFlowMeterInstances</w:t>
            </w:r>
          </w:p>
        </w:tc>
        <w:tc>
          <w:tcPr>
            <w:tcW w:w="1418" w:type="dxa"/>
            <w:shd w:val="clear" w:color="auto" w:fill="auto"/>
          </w:tcPr>
          <w:p w14:paraId="752E97A2" w14:textId="76DB7AC6" w:rsidR="008546A1" w:rsidRPr="001B7C50" w:rsidRDefault="008546A1" w:rsidP="008546A1">
            <w:pPr>
              <w:pStyle w:val="TAC"/>
            </w:pPr>
            <w:r w:rsidRPr="001B7C50">
              <w:t>R</w:t>
            </w:r>
          </w:p>
        </w:tc>
        <w:tc>
          <w:tcPr>
            <w:tcW w:w="1338" w:type="dxa"/>
          </w:tcPr>
          <w:p w14:paraId="177C09C8" w14:textId="7A3DCC3A" w:rsidR="008546A1" w:rsidRPr="001B7C50" w:rsidRDefault="008546A1" w:rsidP="008546A1">
            <w:pPr>
              <w:pStyle w:val="TAC"/>
            </w:pPr>
            <w:r w:rsidRPr="001B7C50">
              <w:t>-</w:t>
            </w:r>
          </w:p>
        </w:tc>
        <w:tc>
          <w:tcPr>
            <w:tcW w:w="2126" w:type="dxa"/>
            <w:shd w:val="clear" w:color="auto" w:fill="auto"/>
          </w:tcPr>
          <w:p w14:paraId="0C8FEEBD" w14:textId="43AA9982" w:rsidR="008546A1" w:rsidRPr="001B7C50" w:rsidRDefault="008546A1" w:rsidP="008546A1">
            <w:pPr>
              <w:pStyle w:val="TAC"/>
            </w:pPr>
            <w:r w:rsidRPr="001B7C50">
              <w:t>IEEE Std 802.1Q [98]</w:t>
            </w:r>
          </w:p>
        </w:tc>
      </w:tr>
      <w:tr w:rsidR="008546A1" w:rsidRPr="001B7C50" w14:paraId="6DC47935" w14:textId="77777777" w:rsidTr="00182EE7">
        <w:trPr>
          <w:cantSplit/>
          <w:jc w:val="center"/>
        </w:trPr>
        <w:tc>
          <w:tcPr>
            <w:tcW w:w="5000" w:type="dxa"/>
            <w:shd w:val="clear" w:color="auto" w:fill="auto"/>
          </w:tcPr>
          <w:p w14:paraId="3287B17B" w14:textId="256ADF7D" w:rsidR="008546A1" w:rsidRPr="001B7C50" w:rsidRDefault="008546A1" w:rsidP="008546A1">
            <w:pPr>
              <w:pStyle w:val="TAL"/>
            </w:pPr>
            <w:r w:rsidRPr="001B7C50">
              <w:t>SupportedListMax</w:t>
            </w:r>
          </w:p>
        </w:tc>
        <w:tc>
          <w:tcPr>
            <w:tcW w:w="1418" w:type="dxa"/>
            <w:shd w:val="clear" w:color="auto" w:fill="auto"/>
          </w:tcPr>
          <w:p w14:paraId="1AB08A70" w14:textId="100C945B" w:rsidR="008546A1" w:rsidRPr="001B7C50" w:rsidRDefault="008546A1" w:rsidP="008546A1">
            <w:pPr>
              <w:pStyle w:val="TAC"/>
            </w:pPr>
            <w:r w:rsidRPr="001B7C50">
              <w:t>R</w:t>
            </w:r>
          </w:p>
        </w:tc>
        <w:tc>
          <w:tcPr>
            <w:tcW w:w="1338" w:type="dxa"/>
          </w:tcPr>
          <w:p w14:paraId="01BB9A7F" w14:textId="7568EA51" w:rsidR="008546A1" w:rsidRPr="001B7C50" w:rsidRDefault="008546A1" w:rsidP="008546A1">
            <w:pPr>
              <w:pStyle w:val="TAC"/>
            </w:pPr>
            <w:r w:rsidRPr="001B7C50">
              <w:t>-</w:t>
            </w:r>
          </w:p>
        </w:tc>
        <w:tc>
          <w:tcPr>
            <w:tcW w:w="2126" w:type="dxa"/>
            <w:shd w:val="clear" w:color="auto" w:fill="auto"/>
          </w:tcPr>
          <w:p w14:paraId="1522A945" w14:textId="02CFE546" w:rsidR="008546A1" w:rsidRPr="001B7C50" w:rsidRDefault="008546A1" w:rsidP="008546A1">
            <w:pPr>
              <w:pStyle w:val="TAC"/>
            </w:pPr>
            <w:r w:rsidRPr="001B7C50">
              <w:t>IEEE Std 802.1Q [98]</w:t>
            </w:r>
          </w:p>
        </w:tc>
      </w:tr>
      <w:tr w:rsidR="008546A1" w:rsidRPr="001B7C50" w14:paraId="1F0B8D19" w14:textId="77777777" w:rsidTr="00182EE7">
        <w:trPr>
          <w:cantSplit/>
          <w:jc w:val="center"/>
        </w:trPr>
        <w:tc>
          <w:tcPr>
            <w:tcW w:w="5000" w:type="dxa"/>
            <w:shd w:val="clear" w:color="auto" w:fill="auto"/>
          </w:tcPr>
          <w:p w14:paraId="7F8E511E" w14:textId="1930B8F9" w:rsidR="008546A1" w:rsidRPr="001B7C50" w:rsidRDefault="008546A1" w:rsidP="008546A1">
            <w:pPr>
              <w:pStyle w:val="TAL"/>
            </w:pPr>
            <w:r w:rsidRPr="001B7C50">
              <w:rPr>
                <w:b/>
                <w:bCs/>
                <w:lang w:eastAsia="fr-FR"/>
              </w:rPr>
              <w:t>Time synchronization information</w:t>
            </w:r>
          </w:p>
        </w:tc>
        <w:tc>
          <w:tcPr>
            <w:tcW w:w="1418" w:type="dxa"/>
            <w:shd w:val="clear" w:color="auto" w:fill="auto"/>
          </w:tcPr>
          <w:p w14:paraId="11CADE78" w14:textId="77777777" w:rsidR="008546A1" w:rsidRPr="001B7C50" w:rsidRDefault="008546A1" w:rsidP="008546A1">
            <w:pPr>
              <w:pStyle w:val="TAC"/>
            </w:pPr>
          </w:p>
        </w:tc>
        <w:tc>
          <w:tcPr>
            <w:tcW w:w="1338" w:type="dxa"/>
          </w:tcPr>
          <w:p w14:paraId="2EC54ABB" w14:textId="77777777" w:rsidR="008546A1" w:rsidRPr="001B7C50" w:rsidRDefault="008546A1" w:rsidP="008546A1">
            <w:pPr>
              <w:pStyle w:val="TAC"/>
            </w:pPr>
          </w:p>
        </w:tc>
        <w:tc>
          <w:tcPr>
            <w:tcW w:w="2126" w:type="dxa"/>
            <w:shd w:val="clear" w:color="auto" w:fill="auto"/>
          </w:tcPr>
          <w:p w14:paraId="61D0B70E" w14:textId="77777777" w:rsidR="008546A1" w:rsidRPr="001B7C50" w:rsidRDefault="008546A1" w:rsidP="008546A1">
            <w:pPr>
              <w:pStyle w:val="TAC"/>
            </w:pPr>
          </w:p>
        </w:tc>
      </w:tr>
      <w:tr w:rsidR="008546A1" w:rsidRPr="001B7C50" w14:paraId="0B80A766" w14:textId="77777777" w:rsidTr="00182EE7">
        <w:trPr>
          <w:cantSplit/>
          <w:jc w:val="center"/>
        </w:trPr>
        <w:tc>
          <w:tcPr>
            <w:tcW w:w="5000" w:type="dxa"/>
            <w:shd w:val="clear" w:color="auto" w:fill="auto"/>
          </w:tcPr>
          <w:p w14:paraId="771D7483" w14:textId="61A2B1F2" w:rsidR="008546A1" w:rsidRPr="001B7C50" w:rsidRDefault="008546A1" w:rsidP="008546A1">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8546A1" w:rsidRPr="001B7C50" w:rsidRDefault="008546A1" w:rsidP="008546A1">
            <w:pPr>
              <w:pStyle w:val="TAC"/>
            </w:pPr>
            <w:r w:rsidRPr="001B7C50">
              <w:t>R</w:t>
            </w:r>
          </w:p>
        </w:tc>
        <w:tc>
          <w:tcPr>
            <w:tcW w:w="1338" w:type="dxa"/>
          </w:tcPr>
          <w:p w14:paraId="1DA19AA7" w14:textId="2A03AB85" w:rsidR="008546A1" w:rsidRPr="001B7C50" w:rsidRDefault="008546A1" w:rsidP="008546A1">
            <w:pPr>
              <w:pStyle w:val="TAC"/>
            </w:pPr>
            <w:r w:rsidRPr="001B7C50">
              <w:t>R</w:t>
            </w:r>
          </w:p>
        </w:tc>
        <w:tc>
          <w:tcPr>
            <w:tcW w:w="2126" w:type="dxa"/>
            <w:shd w:val="clear" w:color="auto" w:fill="auto"/>
          </w:tcPr>
          <w:p w14:paraId="5BB6B668" w14:textId="77777777" w:rsidR="008546A1" w:rsidRPr="001B7C50" w:rsidRDefault="008546A1" w:rsidP="008546A1">
            <w:pPr>
              <w:pStyle w:val="TAC"/>
            </w:pPr>
          </w:p>
        </w:tc>
      </w:tr>
      <w:tr w:rsidR="008546A1" w:rsidRPr="001B7C50" w14:paraId="47016D79" w14:textId="77777777" w:rsidTr="00182EE7">
        <w:trPr>
          <w:cantSplit/>
          <w:jc w:val="center"/>
        </w:trPr>
        <w:tc>
          <w:tcPr>
            <w:tcW w:w="5000" w:type="dxa"/>
            <w:shd w:val="clear" w:color="auto" w:fill="auto"/>
          </w:tcPr>
          <w:p w14:paraId="1AC03A00" w14:textId="1CD1891C" w:rsidR="008546A1" w:rsidRPr="001B7C50" w:rsidRDefault="008546A1" w:rsidP="008546A1">
            <w:pPr>
              <w:pStyle w:val="TAL"/>
              <w:rPr>
                <w:lang w:eastAsia="fr-FR"/>
              </w:rPr>
            </w:pPr>
            <w:r w:rsidRPr="001B7C50">
              <w:rPr>
                <w:lang w:eastAsia="fr-FR"/>
              </w:rPr>
              <w:t>Supported transport types (NOTE 7)</w:t>
            </w:r>
          </w:p>
        </w:tc>
        <w:tc>
          <w:tcPr>
            <w:tcW w:w="1418" w:type="dxa"/>
            <w:shd w:val="clear" w:color="auto" w:fill="auto"/>
          </w:tcPr>
          <w:p w14:paraId="5B7DC7DF" w14:textId="2D85BBF5" w:rsidR="008546A1" w:rsidRPr="001B7C50" w:rsidRDefault="008546A1" w:rsidP="008546A1">
            <w:pPr>
              <w:pStyle w:val="TAC"/>
            </w:pPr>
            <w:r w:rsidRPr="001B7C50">
              <w:t>R</w:t>
            </w:r>
          </w:p>
        </w:tc>
        <w:tc>
          <w:tcPr>
            <w:tcW w:w="1338" w:type="dxa"/>
          </w:tcPr>
          <w:p w14:paraId="0369A6DC" w14:textId="69D7C73C" w:rsidR="008546A1" w:rsidRPr="001B7C50" w:rsidRDefault="008546A1" w:rsidP="008546A1">
            <w:pPr>
              <w:pStyle w:val="TAC"/>
            </w:pPr>
            <w:r w:rsidRPr="001B7C50">
              <w:t>R</w:t>
            </w:r>
          </w:p>
        </w:tc>
        <w:tc>
          <w:tcPr>
            <w:tcW w:w="2126" w:type="dxa"/>
            <w:shd w:val="clear" w:color="auto" w:fill="auto"/>
          </w:tcPr>
          <w:p w14:paraId="0732E82B" w14:textId="77777777" w:rsidR="008546A1" w:rsidRPr="001B7C50" w:rsidRDefault="008546A1" w:rsidP="008546A1">
            <w:pPr>
              <w:pStyle w:val="TAC"/>
            </w:pPr>
          </w:p>
        </w:tc>
      </w:tr>
      <w:tr w:rsidR="008546A1" w:rsidRPr="001B7C50" w14:paraId="68ACB9B3" w14:textId="77777777" w:rsidTr="00182EE7">
        <w:trPr>
          <w:cantSplit/>
          <w:jc w:val="center"/>
        </w:trPr>
        <w:tc>
          <w:tcPr>
            <w:tcW w:w="5000" w:type="dxa"/>
            <w:shd w:val="clear" w:color="auto" w:fill="auto"/>
          </w:tcPr>
          <w:p w14:paraId="22873813" w14:textId="455CEB15" w:rsidR="008546A1" w:rsidRPr="001B7C50" w:rsidRDefault="008546A1" w:rsidP="008546A1">
            <w:pPr>
              <w:pStyle w:val="TAL"/>
              <w:rPr>
                <w:lang w:eastAsia="fr-FR"/>
              </w:rPr>
            </w:pPr>
            <w:r w:rsidRPr="001B7C50">
              <w:rPr>
                <w:lang w:eastAsia="fr-FR"/>
              </w:rPr>
              <w:t>Supported delay mechanisms (NOTE 8)</w:t>
            </w:r>
          </w:p>
        </w:tc>
        <w:tc>
          <w:tcPr>
            <w:tcW w:w="1418" w:type="dxa"/>
            <w:shd w:val="clear" w:color="auto" w:fill="auto"/>
          </w:tcPr>
          <w:p w14:paraId="387EF623" w14:textId="18B3636A" w:rsidR="008546A1" w:rsidRPr="001B7C50" w:rsidRDefault="008546A1" w:rsidP="008546A1">
            <w:pPr>
              <w:pStyle w:val="TAC"/>
            </w:pPr>
            <w:r w:rsidRPr="001B7C50">
              <w:t>R</w:t>
            </w:r>
          </w:p>
        </w:tc>
        <w:tc>
          <w:tcPr>
            <w:tcW w:w="1338" w:type="dxa"/>
          </w:tcPr>
          <w:p w14:paraId="79B57042" w14:textId="1603324C" w:rsidR="008546A1" w:rsidRPr="001B7C50" w:rsidRDefault="008546A1" w:rsidP="008546A1">
            <w:pPr>
              <w:pStyle w:val="TAC"/>
            </w:pPr>
            <w:r w:rsidRPr="001B7C50">
              <w:t>R</w:t>
            </w:r>
          </w:p>
        </w:tc>
        <w:tc>
          <w:tcPr>
            <w:tcW w:w="2126" w:type="dxa"/>
            <w:shd w:val="clear" w:color="auto" w:fill="auto"/>
          </w:tcPr>
          <w:p w14:paraId="40A0821F" w14:textId="77777777" w:rsidR="008546A1" w:rsidRPr="001B7C50" w:rsidRDefault="008546A1" w:rsidP="008546A1">
            <w:pPr>
              <w:pStyle w:val="TAC"/>
            </w:pPr>
          </w:p>
        </w:tc>
      </w:tr>
      <w:tr w:rsidR="008546A1" w:rsidRPr="001B7C50" w14:paraId="1D9D6CA6" w14:textId="77777777" w:rsidTr="00182EE7">
        <w:trPr>
          <w:cantSplit/>
          <w:jc w:val="center"/>
        </w:trPr>
        <w:tc>
          <w:tcPr>
            <w:tcW w:w="5000" w:type="dxa"/>
            <w:shd w:val="clear" w:color="auto" w:fill="auto"/>
          </w:tcPr>
          <w:p w14:paraId="4CB7C9EC" w14:textId="3B5DE476" w:rsidR="008546A1" w:rsidRPr="001B7C50" w:rsidRDefault="008546A1" w:rsidP="008546A1">
            <w:pPr>
              <w:pStyle w:val="TAL"/>
              <w:rPr>
                <w:lang w:eastAsia="fr-FR"/>
              </w:rPr>
            </w:pPr>
            <w:r w:rsidRPr="001B7C50">
              <w:rPr>
                <w:lang w:eastAsia="fr-FR"/>
              </w:rPr>
              <w:t>PTP grandmaster capable (NOTE 9)</w:t>
            </w:r>
          </w:p>
        </w:tc>
        <w:tc>
          <w:tcPr>
            <w:tcW w:w="1418" w:type="dxa"/>
            <w:shd w:val="clear" w:color="auto" w:fill="auto"/>
          </w:tcPr>
          <w:p w14:paraId="41CA4C29" w14:textId="1C1259A3" w:rsidR="008546A1" w:rsidRPr="001B7C50" w:rsidRDefault="008546A1" w:rsidP="008546A1">
            <w:pPr>
              <w:pStyle w:val="TAC"/>
            </w:pPr>
            <w:r w:rsidRPr="001B7C50">
              <w:t>R</w:t>
            </w:r>
          </w:p>
        </w:tc>
        <w:tc>
          <w:tcPr>
            <w:tcW w:w="1338" w:type="dxa"/>
          </w:tcPr>
          <w:p w14:paraId="08D88A2E" w14:textId="13AD5DDC" w:rsidR="008546A1" w:rsidRPr="001B7C50" w:rsidRDefault="008546A1" w:rsidP="008546A1">
            <w:pPr>
              <w:pStyle w:val="TAC"/>
            </w:pPr>
            <w:r w:rsidRPr="001B7C50">
              <w:t>R</w:t>
            </w:r>
          </w:p>
        </w:tc>
        <w:tc>
          <w:tcPr>
            <w:tcW w:w="2126" w:type="dxa"/>
            <w:shd w:val="clear" w:color="auto" w:fill="auto"/>
          </w:tcPr>
          <w:p w14:paraId="7639AC8C" w14:textId="77777777" w:rsidR="008546A1" w:rsidRPr="001B7C50" w:rsidRDefault="008546A1" w:rsidP="008546A1">
            <w:pPr>
              <w:pStyle w:val="TAC"/>
            </w:pPr>
          </w:p>
        </w:tc>
      </w:tr>
      <w:tr w:rsidR="008546A1" w:rsidRPr="001B7C50" w14:paraId="24DA9479" w14:textId="77777777" w:rsidTr="00182EE7">
        <w:trPr>
          <w:cantSplit/>
          <w:jc w:val="center"/>
        </w:trPr>
        <w:tc>
          <w:tcPr>
            <w:tcW w:w="5000" w:type="dxa"/>
            <w:shd w:val="clear" w:color="auto" w:fill="auto"/>
          </w:tcPr>
          <w:p w14:paraId="3618DD47" w14:textId="707E9EFA" w:rsidR="008546A1" w:rsidRPr="001B7C50" w:rsidRDefault="008546A1" w:rsidP="008546A1">
            <w:pPr>
              <w:pStyle w:val="TAL"/>
              <w:rPr>
                <w:lang w:eastAsia="fr-FR"/>
              </w:rPr>
            </w:pPr>
            <w:r w:rsidRPr="001B7C50">
              <w:rPr>
                <w:lang w:eastAsia="fr-FR"/>
              </w:rPr>
              <w:t>gPTP grandmaster capable (NOTE 10)</w:t>
            </w:r>
          </w:p>
        </w:tc>
        <w:tc>
          <w:tcPr>
            <w:tcW w:w="1418" w:type="dxa"/>
            <w:shd w:val="clear" w:color="auto" w:fill="auto"/>
          </w:tcPr>
          <w:p w14:paraId="72EDC97A" w14:textId="44A5BF6D" w:rsidR="008546A1" w:rsidRPr="001B7C50" w:rsidRDefault="008546A1" w:rsidP="008546A1">
            <w:pPr>
              <w:pStyle w:val="TAC"/>
            </w:pPr>
            <w:r w:rsidRPr="001B7C50">
              <w:t>R</w:t>
            </w:r>
          </w:p>
        </w:tc>
        <w:tc>
          <w:tcPr>
            <w:tcW w:w="1338" w:type="dxa"/>
          </w:tcPr>
          <w:p w14:paraId="2757419C" w14:textId="7CF68900" w:rsidR="008546A1" w:rsidRPr="001B7C50" w:rsidRDefault="008546A1" w:rsidP="008546A1">
            <w:pPr>
              <w:pStyle w:val="TAC"/>
            </w:pPr>
            <w:r w:rsidRPr="001B7C50">
              <w:t>R</w:t>
            </w:r>
          </w:p>
        </w:tc>
        <w:tc>
          <w:tcPr>
            <w:tcW w:w="2126" w:type="dxa"/>
            <w:shd w:val="clear" w:color="auto" w:fill="auto"/>
          </w:tcPr>
          <w:p w14:paraId="597CD3EA" w14:textId="77777777" w:rsidR="008546A1" w:rsidRPr="001B7C50" w:rsidRDefault="008546A1" w:rsidP="008546A1">
            <w:pPr>
              <w:pStyle w:val="TAC"/>
            </w:pPr>
          </w:p>
        </w:tc>
      </w:tr>
      <w:tr w:rsidR="008546A1" w:rsidRPr="001B7C50" w14:paraId="73F450D1" w14:textId="77777777" w:rsidTr="00182EE7">
        <w:trPr>
          <w:cantSplit/>
          <w:jc w:val="center"/>
        </w:trPr>
        <w:tc>
          <w:tcPr>
            <w:tcW w:w="5000" w:type="dxa"/>
            <w:shd w:val="clear" w:color="auto" w:fill="auto"/>
          </w:tcPr>
          <w:p w14:paraId="4384BF84" w14:textId="7ECD4EDE" w:rsidR="008546A1" w:rsidRPr="001B7C50" w:rsidRDefault="008546A1" w:rsidP="008546A1">
            <w:pPr>
              <w:pStyle w:val="TAL"/>
              <w:rPr>
                <w:lang w:eastAsia="fr-FR"/>
              </w:rPr>
            </w:pPr>
            <w:r w:rsidRPr="001B7C50">
              <w:rPr>
                <w:lang w:eastAsia="fr-FR"/>
              </w:rPr>
              <w:t>Supported PTP profiles (NOTE 11)</w:t>
            </w:r>
          </w:p>
        </w:tc>
        <w:tc>
          <w:tcPr>
            <w:tcW w:w="1418" w:type="dxa"/>
            <w:shd w:val="clear" w:color="auto" w:fill="auto"/>
          </w:tcPr>
          <w:p w14:paraId="56B400D2" w14:textId="25579F0C" w:rsidR="008546A1" w:rsidRPr="001B7C50" w:rsidRDefault="008546A1" w:rsidP="008546A1">
            <w:pPr>
              <w:pStyle w:val="TAC"/>
            </w:pPr>
            <w:r w:rsidRPr="001B7C50">
              <w:t>R</w:t>
            </w:r>
          </w:p>
        </w:tc>
        <w:tc>
          <w:tcPr>
            <w:tcW w:w="1338" w:type="dxa"/>
          </w:tcPr>
          <w:p w14:paraId="52905845" w14:textId="18F2BB2A" w:rsidR="008546A1" w:rsidRPr="001B7C50" w:rsidRDefault="008546A1" w:rsidP="008546A1">
            <w:pPr>
              <w:pStyle w:val="TAC"/>
            </w:pPr>
            <w:r w:rsidRPr="001B7C50">
              <w:t>R</w:t>
            </w:r>
          </w:p>
        </w:tc>
        <w:tc>
          <w:tcPr>
            <w:tcW w:w="2126" w:type="dxa"/>
            <w:shd w:val="clear" w:color="auto" w:fill="auto"/>
          </w:tcPr>
          <w:p w14:paraId="0697430F" w14:textId="77777777" w:rsidR="008546A1" w:rsidRPr="001B7C50" w:rsidRDefault="008546A1" w:rsidP="008546A1">
            <w:pPr>
              <w:pStyle w:val="TAC"/>
            </w:pPr>
          </w:p>
        </w:tc>
      </w:tr>
      <w:tr w:rsidR="008546A1" w:rsidRPr="001B7C50" w14:paraId="2DE63E0F" w14:textId="77777777" w:rsidTr="00182EE7">
        <w:trPr>
          <w:cantSplit/>
          <w:jc w:val="center"/>
        </w:trPr>
        <w:tc>
          <w:tcPr>
            <w:tcW w:w="5000" w:type="dxa"/>
            <w:shd w:val="clear" w:color="auto" w:fill="auto"/>
          </w:tcPr>
          <w:p w14:paraId="3C59E2F5" w14:textId="74E78E5A" w:rsidR="008546A1" w:rsidRPr="001B7C50" w:rsidRDefault="008546A1" w:rsidP="008546A1">
            <w:pPr>
              <w:pStyle w:val="TAL"/>
              <w:rPr>
                <w:lang w:eastAsia="fr-FR"/>
              </w:rPr>
            </w:pPr>
            <w:r w:rsidRPr="001B7C50">
              <w:rPr>
                <w:lang w:eastAsia="fr-FR"/>
              </w:rPr>
              <w:t>Number of supported PTP instances</w:t>
            </w:r>
          </w:p>
        </w:tc>
        <w:tc>
          <w:tcPr>
            <w:tcW w:w="1418" w:type="dxa"/>
            <w:shd w:val="clear" w:color="auto" w:fill="auto"/>
          </w:tcPr>
          <w:p w14:paraId="5F64AA15" w14:textId="724D08C8" w:rsidR="008546A1" w:rsidRPr="001B7C50" w:rsidRDefault="008546A1" w:rsidP="008546A1">
            <w:pPr>
              <w:pStyle w:val="TAC"/>
            </w:pPr>
            <w:r w:rsidRPr="001B7C50">
              <w:t>R</w:t>
            </w:r>
          </w:p>
        </w:tc>
        <w:tc>
          <w:tcPr>
            <w:tcW w:w="1338" w:type="dxa"/>
          </w:tcPr>
          <w:p w14:paraId="33DDD76C" w14:textId="3302FEF8" w:rsidR="008546A1" w:rsidRPr="001B7C50" w:rsidRDefault="008546A1" w:rsidP="008546A1">
            <w:pPr>
              <w:pStyle w:val="TAC"/>
            </w:pPr>
            <w:r w:rsidRPr="001B7C50">
              <w:t>R</w:t>
            </w:r>
          </w:p>
        </w:tc>
        <w:tc>
          <w:tcPr>
            <w:tcW w:w="2126" w:type="dxa"/>
            <w:shd w:val="clear" w:color="auto" w:fill="auto"/>
          </w:tcPr>
          <w:p w14:paraId="609E245F" w14:textId="77777777" w:rsidR="008546A1" w:rsidRPr="001B7C50" w:rsidRDefault="008546A1" w:rsidP="008546A1">
            <w:pPr>
              <w:pStyle w:val="TAC"/>
            </w:pPr>
          </w:p>
        </w:tc>
      </w:tr>
      <w:tr w:rsidR="00824EE1" w:rsidRPr="001B7C50" w14:paraId="701AF932" w14:textId="77777777" w:rsidTr="00182EE7">
        <w:trPr>
          <w:cantSplit/>
          <w:jc w:val="center"/>
        </w:trPr>
        <w:tc>
          <w:tcPr>
            <w:tcW w:w="5000" w:type="dxa"/>
            <w:shd w:val="clear" w:color="auto" w:fill="auto"/>
          </w:tcPr>
          <w:p w14:paraId="57C8CBF6" w14:textId="7A5C30F3" w:rsidR="00824EE1" w:rsidRPr="001B7C50" w:rsidRDefault="00824EE1" w:rsidP="00824EE1">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824EE1" w:rsidRPr="001B7C50" w:rsidDel="00182EE7" w:rsidRDefault="00824EE1" w:rsidP="00824EE1">
            <w:pPr>
              <w:pStyle w:val="TAC"/>
            </w:pPr>
          </w:p>
        </w:tc>
        <w:tc>
          <w:tcPr>
            <w:tcW w:w="1338" w:type="dxa"/>
          </w:tcPr>
          <w:p w14:paraId="7D309CC9" w14:textId="77777777" w:rsidR="00824EE1" w:rsidRPr="001B7C50" w:rsidRDefault="00824EE1" w:rsidP="00824EE1">
            <w:pPr>
              <w:pStyle w:val="TAC"/>
            </w:pPr>
          </w:p>
        </w:tc>
        <w:tc>
          <w:tcPr>
            <w:tcW w:w="2126" w:type="dxa"/>
            <w:shd w:val="clear" w:color="auto" w:fill="auto"/>
          </w:tcPr>
          <w:p w14:paraId="4CFBB9FD" w14:textId="77777777" w:rsidR="00824EE1" w:rsidRPr="001B7C50" w:rsidRDefault="00824EE1" w:rsidP="00824EE1">
            <w:pPr>
              <w:pStyle w:val="TAC"/>
            </w:pPr>
          </w:p>
        </w:tc>
      </w:tr>
      <w:tr w:rsidR="00824EE1" w:rsidRPr="001B7C50" w14:paraId="79E6D031" w14:textId="77777777" w:rsidTr="00182EE7">
        <w:trPr>
          <w:cantSplit/>
          <w:jc w:val="center"/>
        </w:trPr>
        <w:tc>
          <w:tcPr>
            <w:tcW w:w="5000" w:type="dxa"/>
            <w:shd w:val="clear" w:color="auto" w:fill="auto"/>
          </w:tcPr>
          <w:p w14:paraId="55D6EEA5" w14:textId="3DCEC38D" w:rsidR="00824EE1" w:rsidRPr="001B7C50" w:rsidRDefault="00824EE1" w:rsidP="00824EE1">
            <w:pPr>
              <w:pStyle w:val="TAL"/>
              <w:rPr>
                <w:b/>
              </w:rPr>
            </w:pPr>
            <w:r w:rsidRPr="001B7C50">
              <w:rPr>
                <w:b/>
                <w:bCs/>
              </w:rPr>
              <w:t>&gt; PTP instance specification</w:t>
            </w:r>
          </w:p>
        </w:tc>
        <w:tc>
          <w:tcPr>
            <w:tcW w:w="1418" w:type="dxa"/>
            <w:shd w:val="clear" w:color="auto" w:fill="auto"/>
          </w:tcPr>
          <w:p w14:paraId="318E16F8" w14:textId="77777777" w:rsidR="00824EE1" w:rsidRPr="001B7C50" w:rsidDel="00182EE7" w:rsidRDefault="00824EE1" w:rsidP="00824EE1">
            <w:pPr>
              <w:pStyle w:val="TAC"/>
            </w:pPr>
          </w:p>
        </w:tc>
        <w:tc>
          <w:tcPr>
            <w:tcW w:w="1338" w:type="dxa"/>
          </w:tcPr>
          <w:p w14:paraId="3313F891" w14:textId="77777777" w:rsidR="00824EE1" w:rsidRPr="001B7C50" w:rsidRDefault="00824EE1" w:rsidP="00824EE1">
            <w:pPr>
              <w:pStyle w:val="TAC"/>
            </w:pPr>
          </w:p>
        </w:tc>
        <w:tc>
          <w:tcPr>
            <w:tcW w:w="2126" w:type="dxa"/>
            <w:shd w:val="clear" w:color="auto" w:fill="auto"/>
          </w:tcPr>
          <w:p w14:paraId="2033AFAA" w14:textId="77777777" w:rsidR="00824EE1" w:rsidRPr="001B7C50" w:rsidRDefault="00824EE1" w:rsidP="00824EE1">
            <w:pPr>
              <w:pStyle w:val="TAC"/>
            </w:pPr>
          </w:p>
        </w:tc>
      </w:tr>
      <w:tr w:rsidR="00824EE1" w:rsidRPr="001B7C50" w14:paraId="5251F7E6" w14:textId="77777777" w:rsidTr="00182EE7">
        <w:trPr>
          <w:cantSplit/>
          <w:jc w:val="center"/>
        </w:trPr>
        <w:tc>
          <w:tcPr>
            <w:tcW w:w="5000" w:type="dxa"/>
            <w:shd w:val="clear" w:color="auto" w:fill="auto"/>
          </w:tcPr>
          <w:p w14:paraId="26CDD3ED" w14:textId="4030DA01" w:rsidR="00824EE1" w:rsidRPr="001B7C50" w:rsidRDefault="00824EE1" w:rsidP="00824EE1">
            <w:pPr>
              <w:pStyle w:val="TAL"/>
              <w:rPr>
                <w:b/>
              </w:rPr>
            </w:pPr>
            <w:r w:rsidRPr="001B7C50">
              <w:rPr>
                <w:lang w:eastAsia="fr-FR"/>
              </w:rPr>
              <w:t xml:space="preserve">&gt;&gt; PTP Instance ID (NOTE 17) </w:t>
            </w:r>
          </w:p>
        </w:tc>
        <w:tc>
          <w:tcPr>
            <w:tcW w:w="1418" w:type="dxa"/>
            <w:shd w:val="clear" w:color="auto" w:fill="auto"/>
          </w:tcPr>
          <w:p w14:paraId="4147E2C5" w14:textId="2D2833C7" w:rsidR="00824EE1" w:rsidRPr="001B7C50" w:rsidDel="00182EE7" w:rsidRDefault="00824EE1" w:rsidP="00824EE1">
            <w:pPr>
              <w:pStyle w:val="TAC"/>
            </w:pPr>
            <w:r w:rsidRPr="001B7C50">
              <w:rPr>
                <w:rFonts w:eastAsia="DengXian"/>
              </w:rPr>
              <w:t>RW</w:t>
            </w:r>
          </w:p>
        </w:tc>
        <w:tc>
          <w:tcPr>
            <w:tcW w:w="1338" w:type="dxa"/>
          </w:tcPr>
          <w:p w14:paraId="7DD377D4" w14:textId="7A5723D8" w:rsidR="00824EE1" w:rsidRPr="001B7C50" w:rsidRDefault="00824EE1" w:rsidP="00824EE1">
            <w:pPr>
              <w:pStyle w:val="TAC"/>
            </w:pPr>
            <w:r w:rsidRPr="001B7C50">
              <w:rPr>
                <w:rFonts w:eastAsia="DengXian"/>
              </w:rPr>
              <w:t>RW</w:t>
            </w:r>
          </w:p>
        </w:tc>
        <w:tc>
          <w:tcPr>
            <w:tcW w:w="2126" w:type="dxa"/>
            <w:shd w:val="clear" w:color="auto" w:fill="auto"/>
          </w:tcPr>
          <w:p w14:paraId="34A8FF2C" w14:textId="77777777" w:rsidR="00824EE1" w:rsidRPr="001B7C50" w:rsidRDefault="00824EE1" w:rsidP="00824EE1">
            <w:pPr>
              <w:pStyle w:val="TAC"/>
            </w:pPr>
          </w:p>
        </w:tc>
      </w:tr>
      <w:tr w:rsidR="00824EE1" w:rsidRPr="001B7C50" w14:paraId="6AE30E33" w14:textId="77777777" w:rsidTr="00182EE7">
        <w:trPr>
          <w:cantSplit/>
          <w:jc w:val="center"/>
        </w:trPr>
        <w:tc>
          <w:tcPr>
            <w:tcW w:w="5000" w:type="dxa"/>
            <w:shd w:val="clear" w:color="auto" w:fill="auto"/>
          </w:tcPr>
          <w:p w14:paraId="2DA0263F" w14:textId="7C070B67" w:rsidR="00824EE1" w:rsidRPr="001B7C50" w:rsidRDefault="00824EE1" w:rsidP="00824EE1">
            <w:pPr>
              <w:pStyle w:val="TAL"/>
              <w:rPr>
                <w:b/>
              </w:rPr>
            </w:pPr>
            <w:r w:rsidRPr="001B7C50">
              <w:rPr>
                <w:rFonts w:eastAsia="DengXian"/>
                <w:lang w:eastAsia="fr-FR"/>
              </w:rPr>
              <w:t>&gt;&gt; PTP profile (NOTE 12)</w:t>
            </w:r>
          </w:p>
        </w:tc>
        <w:tc>
          <w:tcPr>
            <w:tcW w:w="1418" w:type="dxa"/>
            <w:shd w:val="clear" w:color="auto" w:fill="auto"/>
          </w:tcPr>
          <w:p w14:paraId="73E803BE" w14:textId="354D6B06" w:rsidR="00824EE1" w:rsidRPr="001B7C50" w:rsidDel="00182EE7" w:rsidRDefault="00824EE1" w:rsidP="00824EE1">
            <w:pPr>
              <w:pStyle w:val="TAC"/>
            </w:pPr>
            <w:r w:rsidRPr="001B7C50">
              <w:rPr>
                <w:rFonts w:eastAsia="DengXian"/>
              </w:rPr>
              <w:t>RW</w:t>
            </w:r>
          </w:p>
        </w:tc>
        <w:tc>
          <w:tcPr>
            <w:tcW w:w="1338" w:type="dxa"/>
          </w:tcPr>
          <w:p w14:paraId="26E48D75" w14:textId="760FA1B7" w:rsidR="00824EE1" w:rsidRPr="001B7C50" w:rsidRDefault="00824EE1" w:rsidP="00824EE1">
            <w:pPr>
              <w:pStyle w:val="TAC"/>
            </w:pPr>
            <w:r w:rsidRPr="001B7C50">
              <w:rPr>
                <w:rFonts w:eastAsia="DengXian"/>
              </w:rPr>
              <w:t>RW</w:t>
            </w:r>
          </w:p>
        </w:tc>
        <w:tc>
          <w:tcPr>
            <w:tcW w:w="2126" w:type="dxa"/>
            <w:shd w:val="clear" w:color="auto" w:fill="auto"/>
          </w:tcPr>
          <w:p w14:paraId="291377AE" w14:textId="77777777" w:rsidR="00824EE1" w:rsidRPr="001B7C50" w:rsidRDefault="00824EE1" w:rsidP="00824EE1">
            <w:pPr>
              <w:pStyle w:val="TAC"/>
            </w:pPr>
          </w:p>
        </w:tc>
      </w:tr>
      <w:tr w:rsidR="00824EE1" w:rsidRPr="001B7C50" w14:paraId="1A63BA86" w14:textId="77777777" w:rsidTr="00182EE7">
        <w:trPr>
          <w:cantSplit/>
          <w:jc w:val="center"/>
        </w:trPr>
        <w:tc>
          <w:tcPr>
            <w:tcW w:w="5000" w:type="dxa"/>
            <w:shd w:val="clear" w:color="auto" w:fill="auto"/>
          </w:tcPr>
          <w:p w14:paraId="23A49904" w14:textId="50BBCFD5" w:rsidR="00824EE1" w:rsidRPr="001B7C50" w:rsidRDefault="00824EE1" w:rsidP="00824EE1">
            <w:pPr>
              <w:pStyle w:val="TAL"/>
              <w:rPr>
                <w:b/>
              </w:rPr>
            </w:pPr>
            <w:r w:rsidRPr="001B7C50">
              <w:rPr>
                <w:rFonts w:eastAsia="DengXian"/>
                <w:lang w:eastAsia="fr-FR"/>
              </w:rPr>
              <w:t>&gt;&gt; Transport type (NOTE 13)</w:t>
            </w:r>
          </w:p>
        </w:tc>
        <w:tc>
          <w:tcPr>
            <w:tcW w:w="1418" w:type="dxa"/>
            <w:shd w:val="clear" w:color="auto" w:fill="auto"/>
          </w:tcPr>
          <w:p w14:paraId="7C8EE3E0" w14:textId="5020FD03" w:rsidR="00824EE1" w:rsidRPr="001B7C50" w:rsidDel="00182EE7" w:rsidRDefault="00824EE1" w:rsidP="00824EE1">
            <w:pPr>
              <w:pStyle w:val="TAC"/>
            </w:pPr>
            <w:r w:rsidRPr="001B7C50">
              <w:rPr>
                <w:rFonts w:eastAsia="DengXian"/>
              </w:rPr>
              <w:t>RW</w:t>
            </w:r>
          </w:p>
        </w:tc>
        <w:tc>
          <w:tcPr>
            <w:tcW w:w="1338" w:type="dxa"/>
          </w:tcPr>
          <w:p w14:paraId="10C8F5C6" w14:textId="1C9745BE" w:rsidR="00824EE1" w:rsidRPr="001B7C50" w:rsidRDefault="00824EE1" w:rsidP="00824EE1">
            <w:pPr>
              <w:pStyle w:val="TAC"/>
            </w:pPr>
            <w:r w:rsidRPr="001B7C50">
              <w:rPr>
                <w:rFonts w:eastAsia="DengXian"/>
              </w:rPr>
              <w:t>RW</w:t>
            </w:r>
          </w:p>
        </w:tc>
        <w:tc>
          <w:tcPr>
            <w:tcW w:w="2126" w:type="dxa"/>
            <w:shd w:val="clear" w:color="auto" w:fill="auto"/>
          </w:tcPr>
          <w:p w14:paraId="088967E7" w14:textId="77777777" w:rsidR="00824EE1" w:rsidRPr="001B7C50" w:rsidRDefault="00824EE1" w:rsidP="00824EE1">
            <w:pPr>
              <w:pStyle w:val="TAC"/>
            </w:pPr>
          </w:p>
        </w:tc>
      </w:tr>
      <w:tr w:rsidR="00824EE1" w:rsidRPr="001B7C50" w14:paraId="29B7E1CB" w14:textId="77777777" w:rsidTr="00182EE7">
        <w:trPr>
          <w:cantSplit/>
          <w:jc w:val="center"/>
        </w:trPr>
        <w:tc>
          <w:tcPr>
            <w:tcW w:w="5000" w:type="dxa"/>
            <w:shd w:val="clear" w:color="auto" w:fill="auto"/>
          </w:tcPr>
          <w:p w14:paraId="7EF76398" w14:textId="725B41D8" w:rsidR="00824EE1" w:rsidRPr="001B7C50" w:rsidRDefault="00824EE1" w:rsidP="00824EE1">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73B4B1E8" w14:textId="31F9E1AC" w:rsidR="00824EE1" w:rsidRPr="001B7C50" w:rsidDel="00182EE7" w:rsidRDefault="00824EE1" w:rsidP="00824EE1">
            <w:pPr>
              <w:pStyle w:val="TAC"/>
            </w:pPr>
            <w:r w:rsidRPr="001B7C50">
              <w:rPr>
                <w:rFonts w:eastAsia="DengXian"/>
                <w:lang w:eastAsia="zh-CN"/>
              </w:rPr>
              <w:t>RW</w:t>
            </w:r>
          </w:p>
        </w:tc>
        <w:tc>
          <w:tcPr>
            <w:tcW w:w="1338" w:type="dxa"/>
          </w:tcPr>
          <w:p w14:paraId="7619FC80" w14:textId="5A535408" w:rsidR="00824EE1" w:rsidRPr="001B7C50" w:rsidRDefault="00824EE1" w:rsidP="00824EE1">
            <w:pPr>
              <w:pStyle w:val="TAC"/>
            </w:pPr>
            <w:r w:rsidRPr="001B7C50">
              <w:rPr>
                <w:rFonts w:eastAsia="DengXian"/>
                <w:lang w:eastAsia="zh-CN"/>
              </w:rPr>
              <w:t>RW</w:t>
            </w:r>
          </w:p>
        </w:tc>
        <w:tc>
          <w:tcPr>
            <w:tcW w:w="2126" w:type="dxa"/>
            <w:shd w:val="clear" w:color="auto" w:fill="auto"/>
          </w:tcPr>
          <w:p w14:paraId="5DF8B801" w14:textId="77777777" w:rsidR="00824EE1" w:rsidRPr="001B7C50" w:rsidRDefault="00824EE1" w:rsidP="00824EE1">
            <w:pPr>
              <w:pStyle w:val="TAC"/>
            </w:pPr>
          </w:p>
        </w:tc>
      </w:tr>
      <w:tr w:rsidR="00824EE1" w:rsidRPr="001B7C50" w14:paraId="59CEC12B" w14:textId="77777777" w:rsidTr="00182EE7">
        <w:trPr>
          <w:cantSplit/>
          <w:jc w:val="center"/>
        </w:trPr>
        <w:tc>
          <w:tcPr>
            <w:tcW w:w="5000" w:type="dxa"/>
            <w:shd w:val="clear" w:color="auto" w:fill="auto"/>
          </w:tcPr>
          <w:p w14:paraId="0E5E0403" w14:textId="49CB9ADC" w:rsidR="00824EE1" w:rsidRPr="001B7C50" w:rsidRDefault="00824EE1" w:rsidP="00824EE1">
            <w:pPr>
              <w:pStyle w:val="TAL"/>
              <w:rPr>
                <w:b/>
              </w:rPr>
            </w:pPr>
            <w:r w:rsidRPr="001B7C50">
              <w:rPr>
                <w:b/>
                <w:bCs/>
                <w:lang w:eastAsia="fr-FR"/>
              </w:rPr>
              <w:t>IEEE Std 1588 [126] data sets (NOTE 15)</w:t>
            </w:r>
          </w:p>
        </w:tc>
        <w:tc>
          <w:tcPr>
            <w:tcW w:w="1418" w:type="dxa"/>
            <w:shd w:val="clear" w:color="auto" w:fill="auto"/>
          </w:tcPr>
          <w:p w14:paraId="47CCA3B5" w14:textId="77777777" w:rsidR="00824EE1" w:rsidRPr="001B7C50" w:rsidDel="00182EE7" w:rsidRDefault="00824EE1" w:rsidP="00824EE1">
            <w:pPr>
              <w:pStyle w:val="TAC"/>
            </w:pPr>
          </w:p>
        </w:tc>
        <w:tc>
          <w:tcPr>
            <w:tcW w:w="1338" w:type="dxa"/>
          </w:tcPr>
          <w:p w14:paraId="10B12E93" w14:textId="77777777" w:rsidR="00824EE1" w:rsidRPr="001B7C50" w:rsidRDefault="00824EE1" w:rsidP="00824EE1">
            <w:pPr>
              <w:pStyle w:val="TAC"/>
            </w:pPr>
          </w:p>
        </w:tc>
        <w:tc>
          <w:tcPr>
            <w:tcW w:w="2126" w:type="dxa"/>
            <w:shd w:val="clear" w:color="auto" w:fill="auto"/>
          </w:tcPr>
          <w:p w14:paraId="78546C61" w14:textId="77777777" w:rsidR="00824EE1" w:rsidRPr="001B7C50" w:rsidRDefault="00824EE1" w:rsidP="00824EE1">
            <w:pPr>
              <w:pStyle w:val="TAC"/>
            </w:pPr>
          </w:p>
        </w:tc>
      </w:tr>
      <w:tr w:rsidR="00824EE1" w:rsidRPr="001B7C50" w14:paraId="09A23758" w14:textId="77777777" w:rsidTr="00182EE7">
        <w:trPr>
          <w:cantSplit/>
          <w:jc w:val="center"/>
        </w:trPr>
        <w:tc>
          <w:tcPr>
            <w:tcW w:w="5000" w:type="dxa"/>
            <w:shd w:val="clear" w:color="auto" w:fill="auto"/>
          </w:tcPr>
          <w:p w14:paraId="6BD5793E" w14:textId="2300CF9A"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77992B91" w14:textId="71290D13" w:rsidR="00824EE1" w:rsidRPr="001B7C50" w:rsidDel="00182EE7" w:rsidRDefault="00824EE1" w:rsidP="00824EE1">
            <w:pPr>
              <w:pStyle w:val="TAC"/>
            </w:pPr>
            <w:r w:rsidRPr="001B7C50">
              <w:rPr>
                <w:rFonts w:eastAsia="DengXian"/>
              </w:rPr>
              <w:t>RW</w:t>
            </w:r>
          </w:p>
        </w:tc>
        <w:tc>
          <w:tcPr>
            <w:tcW w:w="1338" w:type="dxa"/>
          </w:tcPr>
          <w:p w14:paraId="4A29572E" w14:textId="4EE792B4" w:rsidR="00824EE1" w:rsidRPr="001B7C50" w:rsidRDefault="00824EE1" w:rsidP="00824EE1">
            <w:pPr>
              <w:pStyle w:val="TAC"/>
            </w:pPr>
            <w:r w:rsidRPr="001B7C50">
              <w:rPr>
                <w:rFonts w:eastAsia="DengXian"/>
              </w:rPr>
              <w:t>RW</w:t>
            </w:r>
          </w:p>
        </w:tc>
        <w:tc>
          <w:tcPr>
            <w:tcW w:w="2126" w:type="dxa"/>
            <w:shd w:val="clear" w:color="auto" w:fill="auto"/>
          </w:tcPr>
          <w:p w14:paraId="2F026324" w14:textId="24F3E686" w:rsidR="00824EE1" w:rsidRPr="001B7C50" w:rsidRDefault="00824EE1" w:rsidP="00824EE1">
            <w:pPr>
              <w:pStyle w:val="TAC"/>
            </w:pPr>
            <w:r w:rsidRPr="001B7C50">
              <w:rPr>
                <w:rFonts w:eastAsia="DengXian"/>
                <w:lang w:eastAsia="fr-FR"/>
              </w:rPr>
              <w:t>IEEE Std 1588 [126] clause 8.2.1.2.2</w:t>
            </w:r>
          </w:p>
        </w:tc>
      </w:tr>
      <w:tr w:rsidR="00824EE1" w:rsidRPr="001B7C50" w14:paraId="18716AF0" w14:textId="77777777" w:rsidTr="00182EE7">
        <w:trPr>
          <w:cantSplit/>
          <w:jc w:val="center"/>
        </w:trPr>
        <w:tc>
          <w:tcPr>
            <w:tcW w:w="5000" w:type="dxa"/>
            <w:shd w:val="clear" w:color="auto" w:fill="auto"/>
          </w:tcPr>
          <w:p w14:paraId="2F31E796" w14:textId="3BDF6212"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88E3D4F" w14:textId="03C219A5" w:rsidR="00824EE1" w:rsidRPr="001B7C50" w:rsidDel="00182EE7" w:rsidRDefault="00824EE1" w:rsidP="00824EE1">
            <w:pPr>
              <w:pStyle w:val="TAC"/>
            </w:pPr>
            <w:r w:rsidRPr="001B7C50">
              <w:rPr>
                <w:rFonts w:eastAsia="DengXian"/>
              </w:rPr>
              <w:t>RW</w:t>
            </w:r>
          </w:p>
        </w:tc>
        <w:tc>
          <w:tcPr>
            <w:tcW w:w="1338" w:type="dxa"/>
          </w:tcPr>
          <w:p w14:paraId="73D2D50A" w14:textId="485E7EE5" w:rsidR="00824EE1" w:rsidRPr="001B7C50" w:rsidRDefault="00824EE1" w:rsidP="00824EE1">
            <w:pPr>
              <w:pStyle w:val="TAC"/>
            </w:pPr>
            <w:r w:rsidRPr="001B7C50">
              <w:rPr>
                <w:rFonts w:eastAsia="DengXian"/>
              </w:rPr>
              <w:t>RW</w:t>
            </w:r>
          </w:p>
        </w:tc>
        <w:tc>
          <w:tcPr>
            <w:tcW w:w="2126" w:type="dxa"/>
            <w:shd w:val="clear" w:color="auto" w:fill="auto"/>
          </w:tcPr>
          <w:p w14:paraId="7A43DC90" w14:textId="6C36FA9E" w:rsidR="00824EE1" w:rsidRPr="001B7C50" w:rsidRDefault="00824EE1" w:rsidP="00824EE1">
            <w:pPr>
              <w:pStyle w:val="TAC"/>
            </w:pPr>
            <w:r w:rsidRPr="001B7C50">
              <w:rPr>
                <w:rFonts w:eastAsia="DengXian"/>
                <w:lang w:eastAsia="fr-FR"/>
              </w:rPr>
              <w:t>IEEE Std 1588 [126] clause 8.2.1.3.1.2</w:t>
            </w:r>
          </w:p>
        </w:tc>
      </w:tr>
      <w:tr w:rsidR="00824EE1" w:rsidRPr="001B7C50" w14:paraId="4A1E7186" w14:textId="77777777" w:rsidTr="00182EE7">
        <w:trPr>
          <w:cantSplit/>
          <w:jc w:val="center"/>
        </w:trPr>
        <w:tc>
          <w:tcPr>
            <w:tcW w:w="5000" w:type="dxa"/>
            <w:shd w:val="clear" w:color="auto" w:fill="auto"/>
          </w:tcPr>
          <w:p w14:paraId="52203EF2" w14:textId="14398107"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A1BA7E0" w14:textId="7D17A64E" w:rsidR="00824EE1" w:rsidRPr="001B7C50" w:rsidDel="00182EE7" w:rsidRDefault="00824EE1" w:rsidP="00824EE1">
            <w:pPr>
              <w:pStyle w:val="TAC"/>
            </w:pPr>
            <w:r w:rsidRPr="001B7C50">
              <w:rPr>
                <w:rFonts w:eastAsia="DengXian"/>
              </w:rPr>
              <w:t>RW</w:t>
            </w:r>
          </w:p>
        </w:tc>
        <w:tc>
          <w:tcPr>
            <w:tcW w:w="1338" w:type="dxa"/>
          </w:tcPr>
          <w:p w14:paraId="52040DAC" w14:textId="0F540A75" w:rsidR="00824EE1" w:rsidRPr="001B7C50" w:rsidRDefault="00824EE1" w:rsidP="00824EE1">
            <w:pPr>
              <w:pStyle w:val="TAC"/>
            </w:pPr>
            <w:r w:rsidRPr="001B7C50">
              <w:rPr>
                <w:rFonts w:eastAsia="DengXian"/>
              </w:rPr>
              <w:t>RW</w:t>
            </w:r>
          </w:p>
        </w:tc>
        <w:tc>
          <w:tcPr>
            <w:tcW w:w="2126" w:type="dxa"/>
            <w:shd w:val="clear" w:color="auto" w:fill="auto"/>
          </w:tcPr>
          <w:p w14:paraId="008D5C66" w14:textId="2621D165" w:rsidR="00824EE1" w:rsidRPr="001B7C50" w:rsidRDefault="00824EE1" w:rsidP="00824EE1">
            <w:pPr>
              <w:pStyle w:val="TAC"/>
            </w:pPr>
            <w:r w:rsidRPr="001B7C50">
              <w:rPr>
                <w:rFonts w:eastAsia="DengXian"/>
                <w:lang w:eastAsia="fr-FR"/>
              </w:rPr>
              <w:t>IEEE Std 1588 [126] clause 8.2.1.3.1.3</w:t>
            </w:r>
          </w:p>
        </w:tc>
      </w:tr>
      <w:tr w:rsidR="00824EE1" w:rsidRPr="001B7C50" w14:paraId="4D41E6B5" w14:textId="77777777" w:rsidTr="00182EE7">
        <w:trPr>
          <w:cantSplit/>
          <w:jc w:val="center"/>
        </w:trPr>
        <w:tc>
          <w:tcPr>
            <w:tcW w:w="5000" w:type="dxa"/>
            <w:shd w:val="clear" w:color="auto" w:fill="auto"/>
          </w:tcPr>
          <w:p w14:paraId="0CF5EB90" w14:textId="7A6ACD94"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515AB5FF" w14:textId="6E5DA850" w:rsidR="00824EE1" w:rsidRPr="001B7C50" w:rsidDel="00182EE7" w:rsidRDefault="00824EE1" w:rsidP="00824EE1">
            <w:pPr>
              <w:pStyle w:val="TAC"/>
            </w:pPr>
            <w:r w:rsidRPr="001B7C50" w:rsidDel="00A863FD">
              <w:rPr>
                <w:rFonts w:eastAsia="DengXian"/>
              </w:rPr>
              <w:t>RW</w:t>
            </w:r>
          </w:p>
        </w:tc>
        <w:tc>
          <w:tcPr>
            <w:tcW w:w="1338" w:type="dxa"/>
          </w:tcPr>
          <w:p w14:paraId="2004EACE" w14:textId="1A0F0784" w:rsidR="00824EE1" w:rsidRPr="001B7C50" w:rsidRDefault="00824EE1" w:rsidP="00824EE1">
            <w:pPr>
              <w:pStyle w:val="TAC"/>
            </w:pPr>
            <w:r w:rsidRPr="001B7C50">
              <w:rPr>
                <w:rFonts w:eastAsia="DengXian"/>
              </w:rPr>
              <w:t>RW</w:t>
            </w:r>
          </w:p>
        </w:tc>
        <w:tc>
          <w:tcPr>
            <w:tcW w:w="2126" w:type="dxa"/>
            <w:shd w:val="clear" w:color="auto" w:fill="auto"/>
          </w:tcPr>
          <w:p w14:paraId="77B09B47" w14:textId="4DA00F92" w:rsidR="00824EE1" w:rsidRPr="001B7C50" w:rsidRDefault="00824EE1" w:rsidP="00824EE1">
            <w:pPr>
              <w:pStyle w:val="TAC"/>
            </w:pPr>
            <w:r w:rsidRPr="001B7C50">
              <w:rPr>
                <w:rFonts w:eastAsia="DengXian"/>
                <w:lang w:eastAsia="fr-FR"/>
              </w:rPr>
              <w:t>IEEE Std 1588 [126] clause 8.2.1.3.1.4</w:t>
            </w:r>
          </w:p>
        </w:tc>
      </w:tr>
      <w:tr w:rsidR="00824EE1" w:rsidRPr="001B7C50" w14:paraId="3BD9FDB9" w14:textId="77777777" w:rsidTr="00182EE7">
        <w:trPr>
          <w:cantSplit/>
          <w:jc w:val="center"/>
        </w:trPr>
        <w:tc>
          <w:tcPr>
            <w:tcW w:w="5000" w:type="dxa"/>
            <w:shd w:val="clear" w:color="auto" w:fill="auto"/>
          </w:tcPr>
          <w:p w14:paraId="743C8797" w14:textId="10822BDC"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512AA3E4" w14:textId="6CD945E6" w:rsidR="00824EE1" w:rsidRPr="001B7C50" w:rsidDel="00182EE7" w:rsidRDefault="00824EE1" w:rsidP="00824EE1">
            <w:pPr>
              <w:pStyle w:val="TAC"/>
            </w:pPr>
            <w:r w:rsidRPr="001B7C50">
              <w:rPr>
                <w:rFonts w:eastAsia="DengXian"/>
              </w:rPr>
              <w:t>RW</w:t>
            </w:r>
          </w:p>
        </w:tc>
        <w:tc>
          <w:tcPr>
            <w:tcW w:w="1338" w:type="dxa"/>
          </w:tcPr>
          <w:p w14:paraId="6BDE3B5D" w14:textId="665B847C" w:rsidR="00824EE1" w:rsidRPr="001B7C50" w:rsidRDefault="00824EE1" w:rsidP="00824EE1">
            <w:pPr>
              <w:pStyle w:val="TAC"/>
            </w:pPr>
            <w:r w:rsidRPr="001B7C50">
              <w:rPr>
                <w:rFonts w:eastAsia="DengXian"/>
              </w:rPr>
              <w:t>RW</w:t>
            </w:r>
          </w:p>
        </w:tc>
        <w:tc>
          <w:tcPr>
            <w:tcW w:w="2126" w:type="dxa"/>
            <w:shd w:val="clear" w:color="auto" w:fill="auto"/>
          </w:tcPr>
          <w:p w14:paraId="4798614F" w14:textId="5FF673AB" w:rsidR="00824EE1" w:rsidRPr="001B7C50" w:rsidRDefault="00824EE1" w:rsidP="00824EE1">
            <w:pPr>
              <w:pStyle w:val="TAC"/>
            </w:pPr>
            <w:r w:rsidRPr="001B7C50">
              <w:rPr>
                <w:rFonts w:eastAsia="DengXian"/>
                <w:lang w:eastAsia="fr-FR"/>
              </w:rPr>
              <w:t>IEEE Std 1588 [126] clause 8.2.1.4.1</w:t>
            </w:r>
          </w:p>
        </w:tc>
      </w:tr>
      <w:tr w:rsidR="00824EE1" w:rsidRPr="001B7C50" w14:paraId="64A2A98D" w14:textId="77777777" w:rsidTr="00182EE7">
        <w:trPr>
          <w:cantSplit/>
          <w:jc w:val="center"/>
        </w:trPr>
        <w:tc>
          <w:tcPr>
            <w:tcW w:w="5000" w:type="dxa"/>
            <w:shd w:val="clear" w:color="auto" w:fill="auto"/>
          </w:tcPr>
          <w:p w14:paraId="34E77CDF" w14:textId="0CC0532C" w:rsidR="00824EE1" w:rsidRPr="001B7C50" w:rsidRDefault="00824EE1" w:rsidP="00824EE1">
            <w:pPr>
              <w:pStyle w:val="TAL"/>
              <w:rPr>
                <w:b/>
              </w:rPr>
            </w:pPr>
            <w:r w:rsidRPr="001B7C50">
              <w:rPr>
                <w:lang w:eastAsia="fr-FR"/>
              </w:rPr>
              <w:t>&gt;&gt; defaultDS.priority2</w:t>
            </w:r>
          </w:p>
        </w:tc>
        <w:tc>
          <w:tcPr>
            <w:tcW w:w="1418" w:type="dxa"/>
            <w:shd w:val="clear" w:color="auto" w:fill="auto"/>
          </w:tcPr>
          <w:p w14:paraId="2FAE489C" w14:textId="49436F9D" w:rsidR="00824EE1" w:rsidRPr="001B7C50" w:rsidDel="00182EE7" w:rsidRDefault="00824EE1" w:rsidP="00824EE1">
            <w:pPr>
              <w:pStyle w:val="TAC"/>
            </w:pPr>
            <w:r w:rsidRPr="001B7C50">
              <w:rPr>
                <w:rFonts w:eastAsia="DengXian"/>
              </w:rPr>
              <w:t>RW</w:t>
            </w:r>
          </w:p>
        </w:tc>
        <w:tc>
          <w:tcPr>
            <w:tcW w:w="1338" w:type="dxa"/>
          </w:tcPr>
          <w:p w14:paraId="4C245B18" w14:textId="3B1DAF74" w:rsidR="00824EE1" w:rsidRPr="001B7C50" w:rsidRDefault="00824EE1" w:rsidP="00824EE1">
            <w:pPr>
              <w:pStyle w:val="TAC"/>
            </w:pPr>
            <w:r w:rsidRPr="001B7C50">
              <w:rPr>
                <w:rFonts w:eastAsia="DengXian"/>
              </w:rPr>
              <w:t>RW</w:t>
            </w:r>
          </w:p>
        </w:tc>
        <w:tc>
          <w:tcPr>
            <w:tcW w:w="2126" w:type="dxa"/>
            <w:shd w:val="clear" w:color="auto" w:fill="auto"/>
          </w:tcPr>
          <w:p w14:paraId="29C77A11" w14:textId="7CE0D1AC" w:rsidR="00824EE1" w:rsidRPr="001B7C50" w:rsidRDefault="00824EE1" w:rsidP="00824EE1">
            <w:pPr>
              <w:pStyle w:val="TAC"/>
            </w:pPr>
            <w:r w:rsidRPr="001B7C50">
              <w:rPr>
                <w:rFonts w:eastAsia="DengXian"/>
                <w:lang w:eastAsia="fr-FR"/>
              </w:rPr>
              <w:t>IEEE Std 1588 [126] clause 8.2.1.4.2</w:t>
            </w:r>
          </w:p>
        </w:tc>
      </w:tr>
      <w:tr w:rsidR="00824EE1" w:rsidRPr="001B7C50" w14:paraId="08C2CFC5" w14:textId="77777777" w:rsidTr="00182EE7">
        <w:trPr>
          <w:cantSplit/>
          <w:jc w:val="center"/>
        </w:trPr>
        <w:tc>
          <w:tcPr>
            <w:tcW w:w="5000" w:type="dxa"/>
            <w:shd w:val="clear" w:color="auto" w:fill="auto"/>
          </w:tcPr>
          <w:p w14:paraId="4F4F7C16" w14:textId="57D8C033"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3758271E" w14:textId="3152432A" w:rsidR="00824EE1" w:rsidRPr="001B7C50" w:rsidDel="00182EE7" w:rsidRDefault="00824EE1" w:rsidP="00824EE1">
            <w:pPr>
              <w:pStyle w:val="TAC"/>
            </w:pPr>
            <w:r w:rsidRPr="001B7C50">
              <w:rPr>
                <w:rFonts w:eastAsia="DengXian"/>
              </w:rPr>
              <w:t>RW</w:t>
            </w:r>
          </w:p>
        </w:tc>
        <w:tc>
          <w:tcPr>
            <w:tcW w:w="1338" w:type="dxa"/>
          </w:tcPr>
          <w:p w14:paraId="4BE17C8B" w14:textId="3BE7658B" w:rsidR="00824EE1" w:rsidRPr="001B7C50" w:rsidRDefault="00824EE1" w:rsidP="00824EE1">
            <w:pPr>
              <w:pStyle w:val="TAC"/>
            </w:pPr>
            <w:r w:rsidRPr="001B7C50">
              <w:rPr>
                <w:rFonts w:eastAsia="DengXian"/>
              </w:rPr>
              <w:t>RW</w:t>
            </w:r>
          </w:p>
        </w:tc>
        <w:tc>
          <w:tcPr>
            <w:tcW w:w="2126" w:type="dxa"/>
            <w:shd w:val="clear" w:color="auto" w:fill="auto"/>
          </w:tcPr>
          <w:p w14:paraId="2473C7C0" w14:textId="372F63AF" w:rsidR="00824EE1" w:rsidRPr="001B7C50" w:rsidRDefault="00824EE1" w:rsidP="00824EE1">
            <w:pPr>
              <w:pStyle w:val="TAC"/>
            </w:pPr>
            <w:r w:rsidRPr="001B7C50">
              <w:rPr>
                <w:rFonts w:eastAsia="DengXian"/>
                <w:lang w:eastAsia="fr-FR"/>
              </w:rPr>
              <w:t>IEEE Std 1588 [126] clause 8.2.1.4.3</w:t>
            </w:r>
          </w:p>
        </w:tc>
      </w:tr>
      <w:tr w:rsidR="00824EE1" w:rsidRPr="001B7C50" w14:paraId="28B6764B" w14:textId="77777777" w:rsidTr="00182EE7">
        <w:trPr>
          <w:cantSplit/>
          <w:jc w:val="center"/>
        </w:trPr>
        <w:tc>
          <w:tcPr>
            <w:tcW w:w="5000" w:type="dxa"/>
            <w:shd w:val="clear" w:color="auto" w:fill="auto"/>
          </w:tcPr>
          <w:p w14:paraId="34A962D4" w14:textId="300FF06A" w:rsidR="00824EE1" w:rsidRPr="001B7C50" w:rsidRDefault="00824EE1" w:rsidP="00824EE1">
            <w:pPr>
              <w:pStyle w:val="TAL"/>
              <w:rPr>
                <w:b/>
              </w:rPr>
            </w:pPr>
            <w:r w:rsidRPr="001B7C50">
              <w:rPr>
                <w:lang w:eastAsia="fr-FR"/>
              </w:rPr>
              <w:t>&gt;&gt; defaultDS.sdoId</w:t>
            </w:r>
          </w:p>
        </w:tc>
        <w:tc>
          <w:tcPr>
            <w:tcW w:w="1418" w:type="dxa"/>
            <w:shd w:val="clear" w:color="auto" w:fill="auto"/>
          </w:tcPr>
          <w:p w14:paraId="61412393" w14:textId="6E86E30E" w:rsidR="00824EE1" w:rsidRPr="001B7C50" w:rsidDel="00182EE7" w:rsidRDefault="00824EE1" w:rsidP="00824EE1">
            <w:pPr>
              <w:pStyle w:val="TAC"/>
            </w:pPr>
            <w:r w:rsidRPr="001B7C50" w:rsidDel="00A863FD">
              <w:rPr>
                <w:rFonts w:eastAsia="DengXian"/>
              </w:rPr>
              <w:t>RW</w:t>
            </w:r>
          </w:p>
        </w:tc>
        <w:tc>
          <w:tcPr>
            <w:tcW w:w="1338" w:type="dxa"/>
          </w:tcPr>
          <w:p w14:paraId="1AFE9FF6" w14:textId="47C1740A" w:rsidR="00824EE1" w:rsidRPr="001B7C50" w:rsidRDefault="00824EE1" w:rsidP="00824EE1">
            <w:pPr>
              <w:pStyle w:val="TAC"/>
            </w:pPr>
            <w:r w:rsidRPr="001B7C50">
              <w:rPr>
                <w:rFonts w:eastAsia="DengXian"/>
              </w:rPr>
              <w:t>RW</w:t>
            </w:r>
          </w:p>
        </w:tc>
        <w:tc>
          <w:tcPr>
            <w:tcW w:w="2126" w:type="dxa"/>
            <w:shd w:val="clear" w:color="auto" w:fill="auto"/>
          </w:tcPr>
          <w:p w14:paraId="354B66E0" w14:textId="638D8975" w:rsidR="00824EE1" w:rsidRPr="001B7C50" w:rsidRDefault="00824EE1" w:rsidP="00824EE1">
            <w:pPr>
              <w:pStyle w:val="TAC"/>
            </w:pPr>
            <w:r w:rsidRPr="001B7C50">
              <w:rPr>
                <w:rFonts w:eastAsia="DengXian"/>
                <w:lang w:eastAsia="fr-FR"/>
              </w:rPr>
              <w:t>IEEE Std 1588 [126] clause 8.2.1.4.5</w:t>
            </w:r>
          </w:p>
        </w:tc>
      </w:tr>
      <w:tr w:rsidR="00824EE1" w:rsidRPr="001B7C50" w14:paraId="3EA9335A" w14:textId="77777777" w:rsidTr="00182EE7">
        <w:trPr>
          <w:cantSplit/>
          <w:jc w:val="center"/>
        </w:trPr>
        <w:tc>
          <w:tcPr>
            <w:tcW w:w="5000" w:type="dxa"/>
            <w:shd w:val="clear" w:color="auto" w:fill="auto"/>
          </w:tcPr>
          <w:p w14:paraId="7AE4E9B1" w14:textId="47DF47F0"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3AE63252" w14:textId="5BD79462" w:rsidR="00824EE1" w:rsidRPr="001B7C50" w:rsidDel="00182EE7" w:rsidRDefault="00824EE1" w:rsidP="00824EE1">
            <w:pPr>
              <w:pStyle w:val="TAC"/>
            </w:pPr>
            <w:r w:rsidRPr="001B7C50">
              <w:rPr>
                <w:rFonts w:eastAsia="DengXian"/>
              </w:rPr>
              <w:t>RW</w:t>
            </w:r>
          </w:p>
        </w:tc>
        <w:tc>
          <w:tcPr>
            <w:tcW w:w="1338" w:type="dxa"/>
          </w:tcPr>
          <w:p w14:paraId="2C2559EB" w14:textId="78645767" w:rsidR="00824EE1" w:rsidRPr="001B7C50" w:rsidRDefault="00824EE1" w:rsidP="00824EE1">
            <w:pPr>
              <w:pStyle w:val="TAC"/>
            </w:pPr>
            <w:r w:rsidRPr="001B7C50">
              <w:rPr>
                <w:rFonts w:eastAsia="DengXian"/>
              </w:rPr>
              <w:t>RW</w:t>
            </w:r>
          </w:p>
        </w:tc>
        <w:tc>
          <w:tcPr>
            <w:tcW w:w="2126" w:type="dxa"/>
            <w:shd w:val="clear" w:color="auto" w:fill="auto"/>
          </w:tcPr>
          <w:p w14:paraId="2FF755F4" w14:textId="3C7A0886" w:rsidR="00824EE1" w:rsidRPr="001B7C50" w:rsidRDefault="00824EE1" w:rsidP="00824EE1">
            <w:pPr>
              <w:pStyle w:val="TAC"/>
            </w:pPr>
            <w:r w:rsidRPr="001B7C50">
              <w:rPr>
                <w:rFonts w:eastAsia="DengXian"/>
                <w:lang w:eastAsia="fr-FR"/>
              </w:rPr>
              <w:t>IEEE Std 1588 [126] clause 8.2.1.5.2</w:t>
            </w:r>
          </w:p>
        </w:tc>
      </w:tr>
      <w:tr w:rsidR="00824EE1" w:rsidRPr="001B7C50" w14:paraId="19C56BE5" w14:textId="77777777" w:rsidTr="00182EE7">
        <w:trPr>
          <w:cantSplit/>
          <w:jc w:val="center"/>
        </w:trPr>
        <w:tc>
          <w:tcPr>
            <w:tcW w:w="5000" w:type="dxa"/>
            <w:shd w:val="clear" w:color="auto" w:fill="auto"/>
          </w:tcPr>
          <w:p w14:paraId="7C23E8FF" w14:textId="30A5CB22" w:rsidR="00824EE1" w:rsidRPr="001B7C50" w:rsidRDefault="00824EE1" w:rsidP="00824EE1">
            <w:pPr>
              <w:pStyle w:val="TAL"/>
              <w:rPr>
                <w:b/>
              </w:rPr>
            </w:pPr>
            <w:r w:rsidRPr="001B7C50">
              <w:rPr>
                <w:lang w:eastAsia="fr-FR"/>
              </w:rPr>
              <w:t>&gt;&gt; defaultDS.externalPortConfigurationEnabled</w:t>
            </w:r>
          </w:p>
        </w:tc>
        <w:tc>
          <w:tcPr>
            <w:tcW w:w="1418" w:type="dxa"/>
            <w:shd w:val="clear" w:color="auto" w:fill="auto"/>
          </w:tcPr>
          <w:p w14:paraId="08AE6EA9" w14:textId="636E91A5" w:rsidR="00824EE1" w:rsidRPr="001B7C50" w:rsidDel="00182EE7" w:rsidRDefault="00824EE1" w:rsidP="00824EE1">
            <w:pPr>
              <w:pStyle w:val="TAC"/>
            </w:pPr>
            <w:r w:rsidRPr="001B7C50">
              <w:rPr>
                <w:rFonts w:eastAsia="DengXian"/>
              </w:rPr>
              <w:t>RW</w:t>
            </w:r>
          </w:p>
        </w:tc>
        <w:tc>
          <w:tcPr>
            <w:tcW w:w="1338" w:type="dxa"/>
          </w:tcPr>
          <w:p w14:paraId="26D7EBCA" w14:textId="23D64CEC" w:rsidR="00824EE1" w:rsidRPr="001B7C50" w:rsidRDefault="00824EE1" w:rsidP="00824EE1">
            <w:pPr>
              <w:pStyle w:val="TAC"/>
            </w:pPr>
            <w:r w:rsidRPr="001B7C50">
              <w:rPr>
                <w:rFonts w:eastAsia="DengXian"/>
              </w:rPr>
              <w:t>RW</w:t>
            </w:r>
          </w:p>
        </w:tc>
        <w:tc>
          <w:tcPr>
            <w:tcW w:w="2126" w:type="dxa"/>
            <w:shd w:val="clear" w:color="auto" w:fill="auto"/>
          </w:tcPr>
          <w:p w14:paraId="447D662B" w14:textId="6F51B560" w:rsidR="00824EE1" w:rsidRPr="001B7C50" w:rsidRDefault="00824EE1" w:rsidP="00824EE1">
            <w:pPr>
              <w:pStyle w:val="TAC"/>
            </w:pPr>
            <w:r w:rsidRPr="001B7C50">
              <w:rPr>
                <w:rFonts w:eastAsia="DengXian"/>
                <w:lang w:eastAsia="fr-FR"/>
              </w:rPr>
              <w:t>IEEE Std 1588 [126] clause 8.2.1.5.3</w:t>
            </w:r>
          </w:p>
        </w:tc>
      </w:tr>
      <w:tr w:rsidR="00824EE1" w:rsidRPr="001B7C50" w14:paraId="7D3ABA4E" w14:textId="77777777" w:rsidTr="00182EE7">
        <w:trPr>
          <w:cantSplit/>
          <w:jc w:val="center"/>
        </w:trPr>
        <w:tc>
          <w:tcPr>
            <w:tcW w:w="5000" w:type="dxa"/>
            <w:shd w:val="clear" w:color="auto" w:fill="auto"/>
          </w:tcPr>
          <w:p w14:paraId="45C8F5BA" w14:textId="2CA81432" w:rsidR="00824EE1" w:rsidRPr="001B7C50" w:rsidRDefault="00824EE1" w:rsidP="00824EE1">
            <w:pPr>
              <w:pStyle w:val="TAL"/>
              <w:rPr>
                <w:b/>
              </w:rPr>
            </w:pPr>
            <w:r w:rsidRPr="001B7C50">
              <w:rPr>
                <w:lang w:eastAsia="fr-FR"/>
              </w:rPr>
              <w:t>&gt;&gt; defaultDS.instanceType</w:t>
            </w:r>
          </w:p>
        </w:tc>
        <w:tc>
          <w:tcPr>
            <w:tcW w:w="1418" w:type="dxa"/>
            <w:shd w:val="clear" w:color="auto" w:fill="auto"/>
          </w:tcPr>
          <w:p w14:paraId="4987A9A0" w14:textId="471B806E" w:rsidR="00824EE1" w:rsidRPr="001B7C50" w:rsidDel="00182EE7" w:rsidRDefault="00824EE1" w:rsidP="00824EE1">
            <w:pPr>
              <w:pStyle w:val="TAC"/>
            </w:pPr>
            <w:r w:rsidRPr="001B7C50">
              <w:rPr>
                <w:rFonts w:eastAsia="DengXian"/>
              </w:rPr>
              <w:t>RW</w:t>
            </w:r>
          </w:p>
        </w:tc>
        <w:tc>
          <w:tcPr>
            <w:tcW w:w="1338" w:type="dxa"/>
          </w:tcPr>
          <w:p w14:paraId="74833CC8" w14:textId="051AD3A2" w:rsidR="00824EE1" w:rsidRPr="001B7C50" w:rsidRDefault="00824EE1" w:rsidP="00824EE1">
            <w:pPr>
              <w:pStyle w:val="TAC"/>
            </w:pPr>
            <w:r w:rsidRPr="001B7C50">
              <w:rPr>
                <w:rFonts w:eastAsia="DengXian"/>
              </w:rPr>
              <w:t>RW</w:t>
            </w:r>
          </w:p>
        </w:tc>
        <w:tc>
          <w:tcPr>
            <w:tcW w:w="2126" w:type="dxa"/>
            <w:shd w:val="clear" w:color="auto" w:fill="auto"/>
          </w:tcPr>
          <w:p w14:paraId="69BFC6CE" w14:textId="71358EE4" w:rsidR="00824EE1" w:rsidRPr="001B7C50" w:rsidRDefault="00824EE1" w:rsidP="00824EE1">
            <w:pPr>
              <w:pStyle w:val="TAC"/>
            </w:pPr>
            <w:r w:rsidRPr="001B7C50">
              <w:rPr>
                <w:rFonts w:eastAsia="DengXian"/>
                <w:lang w:eastAsia="fr-FR"/>
              </w:rPr>
              <w:t>IEEE Std 1588 [126] clause 8.2.1.5.5</w:t>
            </w:r>
          </w:p>
        </w:tc>
      </w:tr>
      <w:tr w:rsidR="00824EE1" w:rsidRPr="001B7C50" w14:paraId="2E4DC8BB" w14:textId="77777777" w:rsidTr="00182EE7">
        <w:trPr>
          <w:cantSplit/>
          <w:jc w:val="center"/>
        </w:trPr>
        <w:tc>
          <w:tcPr>
            <w:tcW w:w="5000" w:type="dxa"/>
            <w:shd w:val="clear" w:color="auto" w:fill="auto"/>
          </w:tcPr>
          <w:p w14:paraId="510A2AA3" w14:textId="2EB7C501"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0E128310" w14:textId="5B0D7AB9" w:rsidR="00824EE1" w:rsidRPr="001B7C50" w:rsidDel="00182EE7" w:rsidRDefault="00824EE1" w:rsidP="00824EE1">
            <w:pPr>
              <w:pStyle w:val="TAC"/>
            </w:pPr>
            <w:r w:rsidRPr="001B7C50" w:rsidDel="00A863FD">
              <w:rPr>
                <w:rFonts w:eastAsia="DengXian"/>
              </w:rPr>
              <w:t>RW</w:t>
            </w:r>
          </w:p>
        </w:tc>
        <w:tc>
          <w:tcPr>
            <w:tcW w:w="1338" w:type="dxa"/>
          </w:tcPr>
          <w:p w14:paraId="773ABA1A" w14:textId="2F29F05D" w:rsidR="00824EE1" w:rsidRPr="001B7C50" w:rsidRDefault="00824EE1" w:rsidP="00824EE1">
            <w:pPr>
              <w:pStyle w:val="TAC"/>
            </w:pPr>
            <w:r w:rsidRPr="001B7C50">
              <w:rPr>
                <w:rFonts w:eastAsia="DengXian"/>
              </w:rPr>
              <w:t>RW</w:t>
            </w:r>
          </w:p>
        </w:tc>
        <w:tc>
          <w:tcPr>
            <w:tcW w:w="2126" w:type="dxa"/>
            <w:shd w:val="clear" w:color="auto" w:fill="auto"/>
          </w:tcPr>
          <w:p w14:paraId="2302679D" w14:textId="76F6DB80" w:rsidR="00824EE1" w:rsidRPr="001B7C50" w:rsidRDefault="00824EE1" w:rsidP="00824EE1">
            <w:pPr>
              <w:pStyle w:val="TAC"/>
            </w:pPr>
            <w:r w:rsidRPr="001B7C50">
              <w:rPr>
                <w:rFonts w:eastAsia="DengXian"/>
                <w:lang w:eastAsia="fr-FR"/>
              </w:rPr>
              <w:t>IEEE Std 1588 [126] clause 8.2.4.2</w:t>
            </w:r>
          </w:p>
        </w:tc>
      </w:tr>
      <w:tr w:rsidR="00824EE1" w:rsidRPr="001B7C50" w14:paraId="5CD9A333" w14:textId="77777777" w:rsidTr="00182EE7">
        <w:trPr>
          <w:cantSplit/>
          <w:jc w:val="center"/>
        </w:trPr>
        <w:tc>
          <w:tcPr>
            <w:tcW w:w="5000" w:type="dxa"/>
            <w:shd w:val="clear" w:color="auto" w:fill="auto"/>
          </w:tcPr>
          <w:p w14:paraId="791A677A" w14:textId="774FB4C8" w:rsidR="00824EE1" w:rsidRPr="001B7C50" w:rsidRDefault="00824EE1" w:rsidP="00824EE1">
            <w:pPr>
              <w:pStyle w:val="TAL"/>
              <w:rPr>
                <w:b/>
              </w:rPr>
            </w:pPr>
            <w:r w:rsidRPr="001B7C50">
              <w:rPr>
                <w:lang w:eastAsia="fr-FR"/>
              </w:rPr>
              <w:t>&gt;&gt; timePropertiesDS.timeSource</w:t>
            </w:r>
          </w:p>
        </w:tc>
        <w:tc>
          <w:tcPr>
            <w:tcW w:w="1418" w:type="dxa"/>
            <w:shd w:val="clear" w:color="auto" w:fill="auto"/>
          </w:tcPr>
          <w:p w14:paraId="0500A058" w14:textId="47D76374" w:rsidR="00824EE1" w:rsidRPr="001B7C50" w:rsidDel="00182EE7" w:rsidRDefault="00824EE1" w:rsidP="00824EE1">
            <w:pPr>
              <w:pStyle w:val="TAC"/>
            </w:pPr>
            <w:r w:rsidRPr="001B7C50">
              <w:rPr>
                <w:rFonts w:eastAsia="DengXian"/>
              </w:rPr>
              <w:t>RW</w:t>
            </w:r>
          </w:p>
        </w:tc>
        <w:tc>
          <w:tcPr>
            <w:tcW w:w="1338" w:type="dxa"/>
          </w:tcPr>
          <w:p w14:paraId="04140E8A" w14:textId="2D0F2A4A" w:rsidR="00824EE1" w:rsidRPr="001B7C50" w:rsidRDefault="00824EE1" w:rsidP="00824EE1">
            <w:pPr>
              <w:pStyle w:val="TAC"/>
            </w:pPr>
            <w:r w:rsidRPr="001B7C50">
              <w:rPr>
                <w:rFonts w:eastAsia="DengXian"/>
              </w:rPr>
              <w:t>RW</w:t>
            </w:r>
          </w:p>
        </w:tc>
        <w:tc>
          <w:tcPr>
            <w:tcW w:w="2126" w:type="dxa"/>
            <w:shd w:val="clear" w:color="auto" w:fill="auto"/>
          </w:tcPr>
          <w:p w14:paraId="107E6AF3" w14:textId="39D627DC" w:rsidR="00824EE1" w:rsidRPr="001B7C50" w:rsidRDefault="00824EE1" w:rsidP="00824EE1">
            <w:pPr>
              <w:pStyle w:val="TAC"/>
            </w:pPr>
            <w:r w:rsidRPr="001B7C50">
              <w:rPr>
                <w:rFonts w:eastAsia="DengXian"/>
                <w:lang w:eastAsia="fr-FR"/>
              </w:rPr>
              <w:t>IEEE Std 1588 [126] clause 8.2.4.9</w:t>
            </w:r>
          </w:p>
        </w:tc>
      </w:tr>
      <w:tr w:rsidR="00824EE1" w:rsidRPr="001B7C50" w14:paraId="3CB49C74" w14:textId="77777777" w:rsidTr="00182EE7">
        <w:trPr>
          <w:cantSplit/>
          <w:jc w:val="center"/>
        </w:trPr>
        <w:tc>
          <w:tcPr>
            <w:tcW w:w="5000" w:type="dxa"/>
            <w:shd w:val="clear" w:color="auto" w:fill="auto"/>
          </w:tcPr>
          <w:p w14:paraId="2456BAD7" w14:textId="67C3E7A1" w:rsidR="00824EE1" w:rsidRPr="001B7C50" w:rsidRDefault="00824EE1" w:rsidP="00824EE1">
            <w:pPr>
              <w:pStyle w:val="TAL"/>
              <w:rPr>
                <w:b/>
              </w:rPr>
            </w:pPr>
            <w:r w:rsidRPr="001B7C50">
              <w:rPr>
                <w:b/>
                <w:bCs/>
                <w:lang w:eastAsia="fr-FR"/>
              </w:rPr>
              <w:t>IEEE Std 802.1AS [104] data sets (NOTE 15)</w:t>
            </w:r>
          </w:p>
        </w:tc>
        <w:tc>
          <w:tcPr>
            <w:tcW w:w="1418" w:type="dxa"/>
            <w:shd w:val="clear" w:color="auto" w:fill="auto"/>
          </w:tcPr>
          <w:p w14:paraId="2E4A7F62" w14:textId="77777777" w:rsidR="00824EE1" w:rsidRPr="001B7C50" w:rsidDel="00182EE7" w:rsidRDefault="00824EE1" w:rsidP="00824EE1">
            <w:pPr>
              <w:pStyle w:val="TAC"/>
            </w:pPr>
          </w:p>
        </w:tc>
        <w:tc>
          <w:tcPr>
            <w:tcW w:w="1338" w:type="dxa"/>
          </w:tcPr>
          <w:p w14:paraId="7B058BB2" w14:textId="77777777" w:rsidR="00824EE1" w:rsidRPr="001B7C50" w:rsidRDefault="00824EE1" w:rsidP="00824EE1">
            <w:pPr>
              <w:pStyle w:val="TAC"/>
            </w:pPr>
          </w:p>
        </w:tc>
        <w:tc>
          <w:tcPr>
            <w:tcW w:w="2126" w:type="dxa"/>
            <w:shd w:val="clear" w:color="auto" w:fill="auto"/>
          </w:tcPr>
          <w:p w14:paraId="1ECD153E" w14:textId="77777777" w:rsidR="00824EE1" w:rsidRPr="001B7C50" w:rsidRDefault="00824EE1" w:rsidP="00824EE1">
            <w:pPr>
              <w:pStyle w:val="TAC"/>
            </w:pPr>
          </w:p>
        </w:tc>
      </w:tr>
      <w:tr w:rsidR="00824EE1" w:rsidRPr="001B7C50" w14:paraId="1808AF14" w14:textId="77777777" w:rsidTr="00182EE7">
        <w:trPr>
          <w:cantSplit/>
          <w:jc w:val="center"/>
        </w:trPr>
        <w:tc>
          <w:tcPr>
            <w:tcW w:w="5000" w:type="dxa"/>
            <w:shd w:val="clear" w:color="auto" w:fill="auto"/>
          </w:tcPr>
          <w:p w14:paraId="77E2D911" w14:textId="6199FAFB" w:rsidR="00824EE1" w:rsidRPr="001B7C50" w:rsidRDefault="00824EE1" w:rsidP="00824EE1">
            <w:pPr>
              <w:pStyle w:val="TAL"/>
              <w:rPr>
                <w:b/>
              </w:rPr>
            </w:pPr>
            <w:r w:rsidRPr="001B7C50">
              <w:rPr>
                <w:lang w:eastAsia="fr-FR"/>
              </w:rPr>
              <w:t>&gt;&gt; defaultDS.clockIdentity</w:t>
            </w:r>
          </w:p>
        </w:tc>
        <w:tc>
          <w:tcPr>
            <w:tcW w:w="1418" w:type="dxa"/>
            <w:shd w:val="clear" w:color="auto" w:fill="auto"/>
          </w:tcPr>
          <w:p w14:paraId="54AE5397" w14:textId="6B3E53CF" w:rsidR="00824EE1" w:rsidRPr="001B7C50" w:rsidDel="00182EE7" w:rsidRDefault="00824EE1" w:rsidP="00824EE1">
            <w:pPr>
              <w:pStyle w:val="TAC"/>
            </w:pPr>
            <w:r w:rsidRPr="001B7C50">
              <w:rPr>
                <w:rFonts w:eastAsia="DengXian"/>
              </w:rPr>
              <w:t>RW</w:t>
            </w:r>
          </w:p>
        </w:tc>
        <w:tc>
          <w:tcPr>
            <w:tcW w:w="1338" w:type="dxa"/>
          </w:tcPr>
          <w:p w14:paraId="3EC9AFC8" w14:textId="51222A3A" w:rsidR="00824EE1" w:rsidRPr="001B7C50" w:rsidRDefault="00824EE1" w:rsidP="00824EE1">
            <w:pPr>
              <w:pStyle w:val="TAC"/>
            </w:pPr>
            <w:r w:rsidRPr="001B7C50">
              <w:rPr>
                <w:rFonts w:eastAsia="DengXian"/>
              </w:rPr>
              <w:t>RW</w:t>
            </w:r>
          </w:p>
        </w:tc>
        <w:tc>
          <w:tcPr>
            <w:tcW w:w="2126" w:type="dxa"/>
            <w:shd w:val="clear" w:color="auto" w:fill="auto"/>
          </w:tcPr>
          <w:p w14:paraId="5A696305" w14:textId="26BAE0FE" w:rsidR="00824EE1" w:rsidRPr="001B7C50" w:rsidRDefault="00824EE1" w:rsidP="00824EE1">
            <w:pPr>
              <w:pStyle w:val="TAC"/>
            </w:pPr>
            <w:r w:rsidRPr="001B7C50">
              <w:rPr>
                <w:rFonts w:eastAsia="DengXian"/>
                <w:lang w:eastAsia="fr-FR"/>
              </w:rPr>
              <w:t>IEEE Std 802.1AS [104] clause 14.2.2</w:t>
            </w:r>
          </w:p>
        </w:tc>
      </w:tr>
      <w:tr w:rsidR="00824EE1" w:rsidRPr="001B7C50" w14:paraId="33E35C8D" w14:textId="77777777" w:rsidTr="00182EE7">
        <w:trPr>
          <w:cantSplit/>
          <w:jc w:val="center"/>
        </w:trPr>
        <w:tc>
          <w:tcPr>
            <w:tcW w:w="5000" w:type="dxa"/>
            <w:shd w:val="clear" w:color="auto" w:fill="auto"/>
          </w:tcPr>
          <w:p w14:paraId="20315A33" w14:textId="6A5635A8" w:rsidR="00824EE1" w:rsidRPr="001B7C50" w:rsidRDefault="00824EE1" w:rsidP="00824EE1">
            <w:pPr>
              <w:pStyle w:val="TAL"/>
              <w:rPr>
                <w:b/>
              </w:rPr>
            </w:pPr>
            <w:r w:rsidRPr="001B7C50">
              <w:rPr>
                <w:lang w:eastAsia="fr-FR"/>
              </w:rPr>
              <w:t>&gt;&gt; defaultDS.clockQuality.clockClass</w:t>
            </w:r>
          </w:p>
        </w:tc>
        <w:tc>
          <w:tcPr>
            <w:tcW w:w="1418" w:type="dxa"/>
            <w:shd w:val="clear" w:color="auto" w:fill="auto"/>
          </w:tcPr>
          <w:p w14:paraId="205E1864" w14:textId="08554F84" w:rsidR="00824EE1" w:rsidRPr="001B7C50" w:rsidDel="00182EE7" w:rsidRDefault="00824EE1" w:rsidP="00824EE1">
            <w:pPr>
              <w:pStyle w:val="TAC"/>
            </w:pPr>
            <w:r w:rsidRPr="001B7C50" w:rsidDel="00A863FD">
              <w:rPr>
                <w:rFonts w:eastAsia="DengXian"/>
              </w:rPr>
              <w:t>RW</w:t>
            </w:r>
          </w:p>
        </w:tc>
        <w:tc>
          <w:tcPr>
            <w:tcW w:w="1338" w:type="dxa"/>
          </w:tcPr>
          <w:p w14:paraId="54DA8134" w14:textId="4BD83A7E" w:rsidR="00824EE1" w:rsidRPr="001B7C50" w:rsidRDefault="00824EE1" w:rsidP="00824EE1">
            <w:pPr>
              <w:pStyle w:val="TAC"/>
            </w:pPr>
            <w:r w:rsidRPr="001B7C50">
              <w:rPr>
                <w:rFonts w:eastAsia="DengXian"/>
              </w:rPr>
              <w:t>RW</w:t>
            </w:r>
          </w:p>
        </w:tc>
        <w:tc>
          <w:tcPr>
            <w:tcW w:w="2126" w:type="dxa"/>
            <w:shd w:val="clear" w:color="auto" w:fill="auto"/>
          </w:tcPr>
          <w:p w14:paraId="5D9B8FAA" w14:textId="4148CED0" w:rsidR="00824EE1" w:rsidRPr="001B7C50" w:rsidRDefault="00824EE1" w:rsidP="00824EE1">
            <w:pPr>
              <w:pStyle w:val="TAC"/>
            </w:pPr>
            <w:r w:rsidRPr="001B7C50">
              <w:rPr>
                <w:rFonts w:eastAsia="DengXian"/>
                <w:lang w:eastAsia="fr-FR"/>
              </w:rPr>
              <w:t>IEEE Std 802.1AS [104] clause 14.2.4.2</w:t>
            </w:r>
          </w:p>
        </w:tc>
      </w:tr>
      <w:tr w:rsidR="00824EE1" w:rsidRPr="001B7C50" w14:paraId="00A5403E" w14:textId="77777777" w:rsidTr="00182EE7">
        <w:trPr>
          <w:cantSplit/>
          <w:jc w:val="center"/>
        </w:trPr>
        <w:tc>
          <w:tcPr>
            <w:tcW w:w="5000" w:type="dxa"/>
            <w:shd w:val="clear" w:color="auto" w:fill="auto"/>
          </w:tcPr>
          <w:p w14:paraId="3462675D" w14:textId="2132CFA4" w:rsidR="00824EE1" w:rsidRPr="001B7C50" w:rsidRDefault="00824EE1" w:rsidP="00824EE1">
            <w:pPr>
              <w:pStyle w:val="TAL"/>
              <w:rPr>
                <w:b/>
              </w:rPr>
            </w:pPr>
            <w:r w:rsidRPr="001B7C50">
              <w:rPr>
                <w:lang w:eastAsia="fr-FR"/>
              </w:rPr>
              <w:t>&gt;&gt; defaultDS.clockQuality.clockAccuracy</w:t>
            </w:r>
          </w:p>
        </w:tc>
        <w:tc>
          <w:tcPr>
            <w:tcW w:w="1418" w:type="dxa"/>
            <w:shd w:val="clear" w:color="auto" w:fill="auto"/>
          </w:tcPr>
          <w:p w14:paraId="3E2421F8" w14:textId="35548465" w:rsidR="00824EE1" w:rsidRPr="001B7C50" w:rsidDel="00182EE7" w:rsidRDefault="00824EE1" w:rsidP="00824EE1">
            <w:pPr>
              <w:pStyle w:val="TAC"/>
            </w:pPr>
            <w:r w:rsidRPr="001B7C50">
              <w:rPr>
                <w:rFonts w:eastAsia="DengXian"/>
              </w:rPr>
              <w:t>RW</w:t>
            </w:r>
          </w:p>
        </w:tc>
        <w:tc>
          <w:tcPr>
            <w:tcW w:w="1338" w:type="dxa"/>
          </w:tcPr>
          <w:p w14:paraId="0B37F001" w14:textId="0667EAEA" w:rsidR="00824EE1" w:rsidRPr="001B7C50" w:rsidRDefault="00824EE1" w:rsidP="00824EE1">
            <w:pPr>
              <w:pStyle w:val="TAC"/>
            </w:pPr>
            <w:r w:rsidRPr="001B7C50">
              <w:rPr>
                <w:rFonts w:eastAsia="DengXian"/>
              </w:rPr>
              <w:t>RW</w:t>
            </w:r>
          </w:p>
        </w:tc>
        <w:tc>
          <w:tcPr>
            <w:tcW w:w="2126" w:type="dxa"/>
            <w:shd w:val="clear" w:color="auto" w:fill="auto"/>
          </w:tcPr>
          <w:p w14:paraId="7BFEFFB8" w14:textId="5BABCCC7" w:rsidR="00824EE1" w:rsidRPr="001B7C50" w:rsidRDefault="00824EE1" w:rsidP="00824EE1">
            <w:pPr>
              <w:pStyle w:val="TAC"/>
            </w:pPr>
            <w:r w:rsidRPr="001B7C50">
              <w:rPr>
                <w:rFonts w:eastAsia="DengXian"/>
                <w:lang w:eastAsia="fr-FR"/>
              </w:rPr>
              <w:t>IEEE Std 802.1AS [104] clause 14.2.4.3</w:t>
            </w:r>
          </w:p>
        </w:tc>
      </w:tr>
      <w:tr w:rsidR="00824EE1" w:rsidRPr="001B7C50" w14:paraId="773739C5" w14:textId="77777777" w:rsidTr="00182EE7">
        <w:trPr>
          <w:cantSplit/>
          <w:jc w:val="center"/>
        </w:trPr>
        <w:tc>
          <w:tcPr>
            <w:tcW w:w="5000" w:type="dxa"/>
            <w:shd w:val="clear" w:color="auto" w:fill="auto"/>
          </w:tcPr>
          <w:p w14:paraId="5E9E2A84" w14:textId="68DBC9DA" w:rsidR="00824EE1" w:rsidRPr="001B7C50" w:rsidRDefault="00824EE1" w:rsidP="00824EE1">
            <w:pPr>
              <w:pStyle w:val="TAL"/>
              <w:rPr>
                <w:b/>
              </w:rPr>
            </w:pPr>
            <w:r w:rsidRPr="001B7C50">
              <w:rPr>
                <w:lang w:eastAsia="fr-FR"/>
              </w:rPr>
              <w:t>&gt;&gt; defaultDS.clockQuality.offsetScaledLogVariance</w:t>
            </w:r>
          </w:p>
        </w:tc>
        <w:tc>
          <w:tcPr>
            <w:tcW w:w="1418" w:type="dxa"/>
            <w:shd w:val="clear" w:color="auto" w:fill="auto"/>
          </w:tcPr>
          <w:p w14:paraId="74D1F94B" w14:textId="52DBAF0C" w:rsidR="00824EE1" w:rsidRPr="001B7C50" w:rsidDel="00182EE7" w:rsidRDefault="00824EE1" w:rsidP="00824EE1">
            <w:pPr>
              <w:pStyle w:val="TAC"/>
            </w:pPr>
            <w:r w:rsidRPr="001B7C50">
              <w:rPr>
                <w:rFonts w:eastAsia="DengXian"/>
              </w:rPr>
              <w:t>RW</w:t>
            </w:r>
          </w:p>
        </w:tc>
        <w:tc>
          <w:tcPr>
            <w:tcW w:w="1338" w:type="dxa"/>
          </w:tcPr>
          <w:p w14:paraId="3655BAC4" w14:textId="50D74D0E" w:rsidR="00824EE1" w:rsidRPr="001B7C50" w:rsidRDefault="00824EE1" w:rsidP="00824EE1">
            <w:pPr>
              <w:pStyle w:val="TAC"/>
            </w:pPr>
            <w:r w:rsidRPr="001B7C50">
              <w:rPr>
                <w:rFonts w:eastAsia="DengXian"/>
              </w:rPr>
              <w:t>RW</w:t>
            </w:r>
          </w:p>
        </w:tc>
        <w:tc>
          <w:tcPr>
            <w:tcW w:w="2126" w:type="dxa"/>
            <w:shd w:val="clear" w:color="auto" w:fill="auto"/>
          </w:tcPr>
          <w:p w14:paraId="11EAC93F" w14:textId="6EB3E8ED" w:rsidR="00824EE1" w:rsidRPr="001B7C50" w:rsidRDefault="00824EE1" w:rsidP="00824EE1">
            <w:pPr>
              <w:pStyle w:val="TAC"/>
            </w:pPr>
            <w:r w:rsidRPr="001B7C50">
              <w:rPr>
                <w:rFonts w:eastAsia="DengXian"/>
                <w:lang w:eastAsia="fr-FR"/>
              </w:rPr>
              <w:t>IEEE Std 802.1AS [104] clause 14.2.4.4</w:t>
            </w:r>
          </w:p>
        </w:tc>
      </w:tr>
      <w:tr w:rsidR="00824EE1" w:rsidRPr="001B7C50" w14:paraId="6ACB18D0" w14:textId="77777777" w:rsidTr="00182EE7">
        <w:trPr>
          <w:cantSplit/>
          <w:jc w:val="center"/>
        </w:trPr>
        <w:tc>
          <w:tcPr>
            <w:tcW w:w="5000" w:type="dxa"/>
            <w:shd w:val="clear" w:color="auto" w:fill="auto"/>
          </w:tcPr>
          <w:p w14:paraId="1CB02A23" w14:textId="06FBB9F2" w:rsidR="00824EE1" w:rsidRPr="001B7C50" w:rsidRDefault="00824EE1" w:rsidP="00824EE1">
            <w:pPr>
              <w:pStyle w:val="TAL"/>
              <w:rPr>
                <w:b/>
              </w:rPr>
            </w:pPr>
            <w:r w:rsidRPr="001B7C50">
              <w:rPr>
                <w:lang w:eastAsia="fr-FR"/>
              </w:rPr>
              <w:t>&gt;&gt; defaultDS.priority1</w:t>
            </w:r>
          </w:p>
        </w:tc>
        <w:tc>
          <w:tcPr>
            <w:tcW w:w="1418" w:type="dxa"/>
            <w:shd w:val="clear" w:color="auto" w:fill="auto"/>
          </w:tcPr>
          <w:p w14:paraId="2D4D4606" w14:textId="0219377C" w:rsidR="00824EE1" w:rsidRPr="001B7C50" w:rsidDel="00182EE7" w:rsidRDefault="00824EE1" w:rsidP="00824EE1">
            <w:pPr>
              <w:pStyle w:val="TAC"/>
            </w:pPr>
            <w:r w:rsidRPr="001B7C50">
              <w:rPr>
                <w:rFonts w:eastAsia="DengXian"/>
              </w:rPr>
              <w:t>RW</w:t>
            </w:r>
          </w:p>
        </w:tc>
        <w:tc>
          <w:tcPr>
            <w:tcW w:w="1338" w:type="dxa"/>
          </w:tcPr>
          <w:p w14:paraId="08842EB2" w14:textId="1C7236DD" w:rsidR="00824EE1" w:rsidRPr="001B7C50" w:rsidRDefault="00824EE1" w:rsidP="00824EE1">
            <w:pPr>
              <w:pStyle w:val="TAC"/>
            </w:pPr>
            <w:r w:rsidRPr="001B7C50">
              <w:rPr>
                <w:rFonts w:eastAsia="DengXian"/>
              </w:rPr>
              <w:t>RW</w:t>
            </w:r>
          </w:p>
        </w:tc>
        <w:tc>
          <w:tcPr>
            <w:tcW w:w="2126" w:type="dxa"/>
            <w:shd w:val="clear" w:color="auto" w:fill="auto"/>
          </w:tcPr>
          <w:p w14:paraId="52002653" w14:textId="64AF7335" w:rsidR="00824EE1" w:rsidRPr="001B7C50" w:rsidRDefault="00824EE1" w:rsidP="00824EE1">
            <w:pPr>
              <w:pStyle w:val="TAC"/>
            </w:pPr>
            <w:r w:rsidRPr="001B7C50">
              <w:rPr>
                <w:rFonts w:eastAsia="DengXian"/>
                <w:lang w:eastAsia="fr-FR"/>
              </w:rPr>
              <w:t>IEEE Std 802.1AS [104] clause 14.2.5</w:t>
            </w:r>
          </w:p>
        </w:tc>
      </w:tr>
      <w:tr w:rsidR="00824EE1" w:rsidRPr="001B7C50" w14:paraId="4D54E354" w14:textId="77777777" w:rsidTr="00182EE7">
        <w:trPr>
          <w:cantSplit/>
          <w:jc w:val="center"/>
        </w:trPr>
        <w:tc>
          <w:tcPr>
            <w:tcW w:w="5000" w:type="dxa"/>
            <w:shd w:val="clear" w:color="auto" w:fill="auto"/>
          </w:tcPr>
          <w:p w14:paraId="0C83DB87" w14:textId="39E3AE91" w:rsidR="00824EE1" w:rsidRPr="001B7C50" w:rsidRDefault="00824EE1" w:rsidP="00824EE1">
            <w:pPr>
              <w:pStyle w:val="TAL"/>
              <w:rPr>
                <w:b/>
              </w:rPr>
            </w:pPr>
            <w:r w:rsidRPr="001B7C50">
              <w:t>&gt;&gt; defaultDS.priority2</w:t>
            </w:r>
          </w:p>
        </w:tc>
        <w:tc>
          <w:tcPr>
            <w:tcW w:w="1418" w:type="dxa"/>
            <w:shd w:val="clear" w:color="auto" w:fill="auto"/>
          </w:tcPr>
          <w:p w14:paraId="3989762D" w14:textId="6EACC33F" w:rsidR="00824EE1" w:rsidRPr="001B7C50" w:rsidDel="00182EE7" w:rsidRDefault="00824EE1" w:rsidP="00824EE1">
            <w:pPr>
              <w:pStyle w:val="TAC"/>
            </w:pPr>
            <w:r w:rsidRPr="001B7C50" w:rsidDel="00A863FD">
              <w:rPr>
                <w:rFonts w:eastAsia="DengXian"/>
              </w:rPr>
              <w:t>RW</w:t>
            </w:r>
          </w:p>
        </w:tc>
        <w:tc>
          <w:tcPr>
            <w:tcW w:w="1338" w:type="dxa"/>
          </w:tcPr>
          <w:p w14:paraId="698775A9" w14:textId="74CB282B" w:rsidR="00824EE1" w:rsidRPr="001B7C50" w:rsidRDefault="00824EE1" w:rsidP="00824EE1">
            <w:pPr>
              <w:pStyle w:val="TAC"/>
            </w:pPr>
            <w:r w:rsidRPr="001B7C50">
              <w:rPr>
                <w:rFonts w:eastAsia="DengXian"/>
              </w:rPr>
              <w:t>RW</w:t>
            </w:r>
          </w:p>
        </w:tc>
        <w:tc>
          <w:tcPr>
            <w:tcW w:w="2126" w:type="dxa"/>
            <w:shd w:val="clear" w:color="auto" w:fill="auto"/>
          </w:tcPr>
          <w:p w14:paraId="0CB9C205" w14:textId="30D0E332" w:rsidR="00824EE1" w:rsidRPr="001B7C50" w:rsidRDefault="00824EE1" w:rsidP="00824EE1">
            <w:pPr>
              <w:pStyle w:val="TAC"/>
            </w:pPr>
            <w:r w:rsidRPr="001B7C50">
              <w:rPr>
                <w:rFonts w:eastAsia="DengXian"/>
                <w:lang w:eastAsia="fr-FR"/>
              </w:rPr>
              <w:t>IEEE Std 802.1AS [104] clause 14.2.6</w:t>
            </w:r>
          </w:p>
        </w:tc>
      </w:tr>
      <w:tr w:rsidR="00824EE1" w:rsidRPr="001B7C50" w14:paraId="0A1AD4C2" w14:textId="77777777" w:rsidTr="00182EE7">
        <w:trPr>
          <w:cantSplit/>
          <w:jc w:val="center"/>
        </w:trPr>
        <w:tc>
          <w:tcPr>
            <w:tcW w:w="5000" w:type="dxa"/>
            <w:shd w:val="clear" w:color="auto" w:fill="auto"/>
          </w:tcPr>
          <w:p w14:paraId="4CA1D91E" w14:textId="58A8CC74" w:rsidR="00824EE1" w:rsidRPr="001B7C50" w:rsidRDefault="00824EE1" w:rsidP="00824EE1">
            <w:pPr>
              <w:pStyle w:val="TAL"/>
              <w:rPr>
                <w:b/>
              </w:rPr>
            </w:pPr>
            <w:r w:rsidRPr="001B7C50">
              <w:rPr>
                <w:lang w:eastAsia="fr-FR"/>
              </w:rPr>
              <w:t>&gt;&gt; defaultDS.timeSource</w:t>
            </w:r>
          </w:p>
        </w:tc>
        <w:tc>
          <w:tcPr>
            <w:tcW w:w="1418" w:type="dxa"/>
            <w:shd w:val="clear" w:color="auto" w:fill="auto"/>
          </w:tcPr>
          <w:p w14:paraId="7813384D" w14:textId="5EB86F6E" w:rsidR="00824EE1" w:rsidRPr="001B7C50" w:rsidDel="00182EE7" w:rsidRDefault="00824EE1" w:rsidP="00824EE1">
            <w:pPr>
              <w:pStyle w:val="TAC"/>
            </w:pPr>
            <w:r w:rsidRPr="001B7C50">
              <w:rPr>
                <w:rFonts w:eastAsia="DengXian"/>
              </w:rPr>
              <w:t>RW</w:t>
            </w:r>
          </w:p>
        </w:tc>
        <w:tc>
          <w:tcPr>
            <w:tcW w:w="1338" w:type="dxa"/>
          </w:tcPr>
          <w:p w14:paraId="1463CB1A" w14:textId="6497C160" w:rsidR="00824EE1" w:rsidRPr="001B7C50" w:rsidRDefault="00824EE1" w:rsidP="00824EE1">
            <w:pPr>
              <w:pStyle w:val="TAC"/>
            </w:pPr>
            <w:r w:rsidRPr="001B7C50">
              <w:rPr>
                <w:rFonts w:eastAsia="DengXian"/>
              </w:rPr>
              <w:t>RW</w:t>
            </w:r>
          </w:p>
        </w:tc>
        <w:tc>
          <w:tcPr>
            <w:tcW w:w="2126" w:type="dxa"/>
            <w:shd w:val="clear" w:color="auto" w:fill="auto"/>
          </w:tcPr>
          <w:p w14:paraId="537351ED" w14:textId="2CE267BA" w:rsidR="00824EE1" w:rsidRPr="001B7C50" w:rsidRDefault="00824EE1" w:rsidP="00824EE1">
            <w:pPr>
              <w:pStyle w:val="TAC"/>
            </w:pPr>
            <w:r w:rsidRPr="001B7C50">
              <w:rPr>
                <w:rFonts w:eastAsia="DengXian"/>
                <w:lang w:eastAsia="fr-FR"/>
              </w:rPr>
              <w:t>IEEE Std 802.1AS [104] clause 14.2.15</w:t>
            </w:r>
          </w:p>
        </w:tc>
      </w:tr>
      <w:tr w:rsidR="00824EE1" w:rsidRPr="001B7C50" w14:paraId="50A651EF" w14:textId="77777777" w:rsidTr="00182EE7">
        <w:trPr>
          <w:cantSplit/>
          <w:jc w:val="center"/>
        </w:trPr>
        <w:tc>
          <w:tcPr>
            <w:tcW w:w="5000" w:type="dxa"/>
            <w:shd w:val="clear" w:color="auto" w:fill="auto"/>
          </w:tcPr>
          <w:p w14:paraId="4260B9EB" w14:textId="04B21AF9" w:rsidR="00824EE1" w:rsidRPr="001B7C50" w:rsidRDefault="00824EE1" w:rsidP="00824EE1">
            <w:pPr>
              <w:pStyle w:val="TAL"/>
              <w:rPr>
                <w:b/>
              </w:rPr>
            </w:pPr>
            <w:r w:rsidRPr="001B7C50">
              <w:rPr>
                <w:lang w:eastAsia="fr-FR"/>
              </w:rPr>
              <w:t>&gt;&gt; defaultDS.domainNumber</w:t>
            </w:r>
          </w:p>
        </w:tc>
        <w:tc>
          <w:tcPr>
            <w:tcW w:w="1418" w:type="dxa"/>
            <w:shd w:val="clear" w:color="auto" w:fill="auto"/>
          </w:tcPr>
          <w:p w14:paraId="13C942FE" w14:textId="3FC1721D" w:rsidR="00824EE1" w:rsidRPr="001B7C50" w:rsidDel="00182EE7" w:rsidRDefault="00824EE1" w:rsidP="00824EE1">
            <w:pPr>
              <w:pStyle w:val="TAC"/>
            </w:pPr>
            <w:r w:rsidRPr="001B7C50">
              <w:rPr>
                <w:rFonts w:eastAsia="DengXian"/>
              </w:rPr>
              <w:t>RW</w:t>
            </w:r>
          </w:p>
        </w:tc>
        <w:tc>
          <w:tcPr>
            <w:tcW w:w="1338" w:type="dxa"/>
          </w:tcPr>
          <w:p w14:paraId="2B1BBCDA" w14:textId="7B438A17" w:rsidR="00824EE1" w:rsidRPr="001B7C50" w:rsidRDefault="00824EE1" w:rsidP="00824EE1">
            <w:pPr>
              <w:pStyle w:val="TAC"/>
            </w:pPr>
            <w:r w:rsidRPr="001B7C50">
              <w:rPr>
                <w:rFonts w:eastAsia="DengXian"/>
              </w:rPr>
              <w:t>RW</w:t>
            </w:r>
          </w:p>
        </w:tc>
        <w:tc>
          <w:tcPr>
            <w:tcW w:w="2126" w:type="dxa"/>
            <w:shd w:val="clear" w:color="auto" w:fill="auto"/>
          </w:tcPr>
          <w:p w14:paraId="6228C1F9" w14:textId="6915801A" w:rsidR="00824EE1" w:rsidRPr="001B7C50" w:rsidRDefault="00824EE1" w:rsidP="00824EE1">
            <w:pPr>
              <w:pStyle w:val="TAC"/>
            </w:pPr>
            <w:r w:rsidRPr="001B7C50">
              <w:rPr>
                <w:rFonts w:eastAsia="DengXian"/>
                <w:lang w:eastAsia="fr-FR"/>
              </w:rPr>
              <w:t>IEEE Std 802.1AS [104] clause 14.2.16</w:t>
            </w:r>
          </w:p>
        </w:tc>
      </w:tr>
      <w:tr w:rsidR="00824EE1" w:rsidRPr="001B7C50" w14:paraId="0E08E328" w14:textId="77777777" w:rsidTr="00182EE7">
        <w:trPr>
          <w:cantSplit/>
          <w:jc w:val="center"/>
        </w:trPr>
        <w:tc>
          <w:tcPr>
            <w:tcW w:w="5000" w:type="dxa"/>
            <w:shd w:val="clear" w:color="auto" w:fill="auto"/>
          </w:tcPr>
          <w:p w14:paraId="17A22DEB" w14:textId="78E04713" w:rsidR="00824EE1" w:rsidRPr="001B7C50" w:rsidRDefault="00824EE1" w:rsidP="00824EE1">
            <w:pPr>
              <w:pStyle w:val="TAL"/>
              <w:rPr>
                <w:b/>
              </w:rPr>
            </w:pPr>
            <w:r w:rsidRPr="001B7C50">
              <w:rPr>
                <w:lang w:eastAsia="fr-FR"/>
              </w:rPr>
              <w:t>&gt;&gt; defaultDS.sdoId</w:t>
            </w:r>
          </w:p>
        </w:tc>
        <w:tc>
          <w:tcPr>
            <w:tcW w:w="1418" w:type="dxa"/>
            <w:shd w:val="clear" w:color="auto" w:fill="auto"/>
          </w:tcPr>
          <w:p w14:paraId="43C86005" w14:textId="4F1397BE" w:rsidR="00824EE1" w:rsidRPr="001B7C50" w:rsidDel="00182EE7" w:rsidRDefault="00824EE1" w:rsidP="00824EE1">
            <w:pPr>
              <w:pStyle w:val="TAC"/>
            </w:pPr>
            <w:r w:rsidRPr="001B7C50">
              <w:rPr>
                <w:rFonts w:eastAsia="DengXian"/>
              </w:rPr>
              <w:t>RW</w:t>
            </w:r>
          </w:p>
        </w:tc>
        <w:tc>
          <w:tcPr>
            <w:tcW w:w="1338" w:type="dxa"/>
          </w:tcPr>
          <w:p w14:paraId="79187CE0" w14:textId="3DB126F8" w:rsidR="00824EE1" w:rsidRPr="001B7C50" w:rsidRDefault="00824EE1" w:rsidP="00824EE1">
            <w:pPr>
              <w:pStyle w:val="TAC"/>
            </w:pPr>
            <w:r w:rsidRPr="001B7C50">
              <w:rPr>
                <w:rFonts w:eastAsia="DengXian"/>
              </w:rPr>
              <w:t>RW</w:t>
            </w:r>
          </w:p>
        </w:tc>
        <w:tc>
          <w:tcPr>
            <w:tcW w:w="2126" w:type="dxa"/>
            <w:shd w:val="clear" w:color="auto" w:fill="auto"/>
          </w:tcPr>
          <w:p w14:paraId="3B7B8E25" w14:textId="5030D4DB" w:rsidR="00824EE1" w:rsidRPr="001B7C50" w:rsidRDefault="00824EE1" w:rsidP="00824EE1">
            <w:pPr>
              <w:pStyle w:val="TAC"/>
            </w:pPr>
            <w:r w:rsidRPr="001B7C50">
              <w:rPr>
                <w:rFonts w:eastAsia="DengXian"/>
                <w:lang w:eastAsia="fr-FR"/>
              </w:rPr>
              <w:t>IEEE Std 802.1AS [104] clause 14.2.18</w:t>
            </w:r>
          </w:p>
        </w:tc>
      </w:tr>
      <w:tr w:rsidR="00824EE1" w:rsidRPr="001B7C50" w14:paraId="76854EDC" w14:textId="77777777" w:rsidTr="00182EE7">
        <w:trPr>
          <w:cantSplit/>
          <w:jc w:val="center"/>
        </w:trPr>
        <w:tc>
          <w:tcPr>
            <w:tcW w:w="5000" w:type="dxa"/>
            <w:shd w:val="clear" w:color="auto" w:fill="auto"/>
          </w:tcPr>
          <w:p w14:paraId="05FF347A" w14:textId="7C62AA73" w:rsidR="00824EE1" w:rsidRPr="001B7C50" w:rsidRDefault="00824EE1" w:rsidP="00824EE1">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824EE1" w:rsidRPr="001B7C50" w:rsidDel="00182EE7" w:rsidRDefault="00824EE1" w:rsidP="00824EE1">
            <w:pPr>
              <w:pStyle w:val="TAC"/>
            </w:pPr>
            <w:r w:rsidRPr="001B7C50" w:rsidDel="00A863FD">
              <w:rPr>
                <w:rFonts w:eastAsia="DengXian"/>
              </w:rPr>
              <w:t>RW</w:t>
            </w:r>
          </w:p>
        </w:tc>
        <w:tc>
          <w:tcPr>
            <w:tcW w:w="1338" w:type="dxa"/>
          </w:tcPr>
          <w:p w14:paraId="770582B6" w14:textId="47C1452D" w:rsidR="00824EE1" w:rsidRPr="001B7C50" w:rsidRDefault="00824EE1" w:rsidP="00824EE1">
            <w:pPr>
              <w:pStyle w:val="TAC"/>
            </w:pPr>
            <w:r w:rsidRPr="001B7C50">
              <w:rPr>
                <w:rFonts w:eastAsia="DengXian"/>
              </w:rPr>
              <w:t>RW</w:t>
            </w:r>
          </w:p>
        </w:tc>
        <w:tc>
          <w:tcPr>
            <w:tcW w:w="2126" w:type="dxa"/>
            <w:shd w:val="clear" w:color="auto" w:fill="auto"/>
          </w:tcPr>
          <w:p w14:paraId="297487AA" w14:textId="5C87AB49" w:rsidR="00824EE1" w:rsidRPr="001B7C50" w:rsidRDefault="00824EE1" w:rsidP="00824EE1">
            <w:pPr>
              <w:pStyle w:val="TAC"/>
            </w:pPr>
            <w:r w:rsidRPr="001B7C50">
              <w:rPr>
                <w:rFonts w:eastAsia="DengXian"/>
                <w:lang w:eastAsia="fr-FR"/>
              </w:rPr>
              <w:t>IEEE Std 802.1AS [104] clause 14.2.4.3</w:t>
            </w:r>
          </w:p>
        </w:tc>
      </w:tr>
      <w:tr w:rsidR="00824EE1" w:rsidRPr="001B7C50" w14:paraId="37B14C0F" w14:textId="77777777" w:rsidTr="00182EE7">
        <w:trPr>
          <w:cantSplit/>
          <w:jc w:val="center"/>
        </w:trPr>
        <w:tc>
          <w:tcPr>
            <w:tcW w:w="5000" w:type="dxa"/>
            <w:shd w:val="clear" w:color="auto" w:fill="auto"/>
          </w:tcPr>
          <w:p w14:paraId="732F4069" w14:textId="5BC2E47D" w:rsidR="00824EE1" w:rsidRPr="001B7C50" w:rsidRDefault="00824EE1" w:rsidP="00824EE1">
            <w:pPr>
              <w:pStyle w:val="TAL"/>
              <w:rPr>
                <w:b/>
              </w:rPr>
            </w:pPr>
            <w:r w:rsidRPr="001B7C50">
              <w:rPr>
                <w:lang w:eastAsia="fr-FR"/>
              </w:rPr>
              <w:t>&gt;&gt; defaultDS.instanceEnable</w:t>
            </w:r>
          </w:p>
        </w:tc>
        <w:tc>
          <w:tcPr>
            <w:tcW w:w="1418" w:type="dxa"/>
            <w:shd w:val="clear" w:color="auto" w:fill="auto"/>
          </w:tcPr>
          <w:p w14:paraId="76C6EAF6" w14:textId="5EC46880" w:rsidR="00824EE1" w:rsidRPr="001B7C50" w:rsidDel="00182EE7" w:rsidRDefault="00824EE1" w:rsidP="00824EE1">
            <w:pPr>
              <w:pStyle w:val="TAC"/>
            </w:pPr>
            <w:r w:rsidRPr="001B7C50" w:rsidDel="00A863FD">
              <w:rPr>
                <w:rFonts w:eastAsia="DengXian"/>
              </w:rPr>
              <w:t>RW</w:t>
            </w:r>
          </w:p>
        </w:tc>
        <w:tc>
          <w:tcPr>
            <w:tcW w:w="1338" w:type="dxa"/>
          </w:tcPr>
          <w:p w14:paraId="4830D215" w14:textId="2FE9CF37" w:rsidR="00824EE1" w:rsidRPr="001B7C50" w:rsidRDefault="00824EE1" w:rsidP="00824EE1">
            <w:pPr>
              <w:pStyle w:val="TAC"/>
            </w:pPr>
            <w:r w:rsidRPr="001B7C50">
              <w:rPr>
                <w:rFonts w:eastAsia="DengXian"/>
              </w:rPr>
              <w:t>RW</w:t>
            </w:r>
          </w:p>
        </w:tc>
        <w:tc>
          <w:tcPr>
            <w:tcW w:w="2126" w:type="dxa"/>
            <w:shd w:val="clear" w:color="auto" w:fill="auto"/>
          </w:tcPr>
          <w:p w14:paraId="13F84D11" w14:textId="37BF4D38" w:rsidR="00824EE1" w:rsidRPr="001B7C50" w:rsidRDefault="00824EE1" w:rsidP="00824EE1">
            <w:pPr>
              <w:pStyle w:val="TAC"/>
            </w:pPr>
            <w:r w:rsidRPr="001B7C50">
              <w:rPr>
                <w:rFonts w:eastAsia="DengXian"/>
                <w:lang w:eastAsia="fr-FR"/>
              </w:rPr>
              <w:t>IEEE Std 802.1AS [104] clause 14.2.19</w:t>
            </w:r>
          </w:p>
        </w:tc>
      </w:tr>
      <w:tr w:rsidR="00824EE1" w:rsidRPr="001B7C50" w14:paraId="3A029C40" w14:textId="77777777" w:rsidTr="00182EE7">
        <w:trPr>
          <w:cantSplit/>
          <w:jc w:val="center"/>
        </w:trPr>
        <w:tc>
          <w:tcPr>
            <w:tcW w:w="5000" w:type="dxa"/>
            <w:shd w:val="clear" w:color="auto" w:fill="auto"/>
          </w:tcPr>
          <w:p w14:paraId="27BFAED9" w14:textId="410227D3" w:rsidR="00824EE1" w:rsidRPr="001B7C50" w:rsidRDefault="00824EE1" w:rsidP="00824EE1">
            <w:pPr>
              <w:pStyle w:val="TAL"/>
              <w:rPr>
                <w:b/>
              </w:rPr>
            </w:pPr>
            <w:r w:rsidRPr="001B7C50">
              <w:rPr>
                <w:lang w:eastAsia="fr-FR"/>
              </w:rPr>
              <w:t>&gt;&gt; timePropertiesDS.currentUtcOffset</w:t>
            </w:r>
          </w:p>
        </w:tc>
        <w:tc>
          <w:tcPr>
            <w:tcW w:w="1418" w:type="dxa"/>
            <w:shd w:val="clear" w:color="auto" w:fill="auto"/>
          </w:tcPr>
          <w:p w14:paraId="7FA374AC" w14:textId="0ABE9243" w:rsidR="00824EE1" w:rsidRPr="001B7C50" w:rsidDel="00182EE7" w:rsidRDefault="00824EE1" w:rsidP="00824EE1">
            <w:pPr>
              <w:pStyle w:val="TAC"/>
            </w:pPr>
            <w:r w:rsidRPr="001B7C50">
              <w:rPr>
                <w:rFonts w:eastAsia="DengXian"/>
              </w:rPr>
              <w:t>RW</w:t>
            </w:r>
          </w:p>
        </w:tc>
        <w:tc>
          <w:tcPr>
            <w:tcW w:w="1338" w:type="dxa"/>
          </w:tcPr>
          <w:p w14:paraId="3CBFF361" w14:textId="4BFDC831" w:rsidR="00824EE1" w:rsidRPr="001B7C50" w:rsidRDefault="00824EE1" w:rsidP="00824EE1">
            <w:pPr>
              <w:pStyle w:val="TAC"/>
            </w:pPr>
            <w:r w:rsidRPr="001B7C50">
              <w:rPr>
                <w:rFonts w:eastAsia="DengXian"/>
              </w:rPr>
              <w:t>RW</w:t>
            </w:r>
          </w:p>
        </w:tc>
        <w:tc>
          <w:tcPr>
            <w:tcW w:w="2126" w:type="dxa"/>
            <w:shd w:val="clear" w:color="auto" w:fill="auto"/>
          </w:tcPr>
          <w:p w14:paraId="2AE8A4AF" w14:textId="61F5CDF3" w:rsidR="00824EE1" w:rsidRPr="001B7C50" w:rsidRDefault="00824EE1" w:rsidP="00824EE1">
            <w:pPr>
              <w:pStyle w:val="TAC"/>
            </w:pPr>
            <w:r w:rsidRPr="001B7C50">
              <w:rPr>
                <w:rFonts w:eastAsia="DengXian"/>
                <w:lang w:eastAsia="fr-FR"/>
              </w:rPr>
              <w:t>IEEE Std 802.1AS [104] clause 14.5.2</w:t>
            </w:r>
          </w:p>
        </w:tc>
      </w:tr>
      <w:tr w:rsidR="00824EE1" w:rsidRPr="001B7C50" w14:paraId="31122FE4" w14:textId="77777777" w:rsidTr="00182EE7">
        <w:trPr>
          <w:cantSplit/>
          <w:jc w:val="center"/>
        </w:trPr>
        <w:tc>
          <w:tcPr>
            <w:tcW w:w="5000" w:type="dxa"/>
            <w:shd w:val="clear" w:color="auto" w:fill="auto"/>
          </w:tcPr>
          <w:p w14:paraId="56C162B2" w14:textId="21C40D2E" w:rsidR="00824EE1" w:rsidRPr="001B7C50" w:rsidDel="00182EE7" w:rsidRDefault="00824EE1" w:rsidP="00824EE1">
            <w:pPr>
              <w:pStyle w:val="TAL"/>
              <w:rPr>
                <w:lang w:eastAsia="fr-FR"/>
              </w:rPr>
            </w:pPr>
            <w:r w:rsidRPr="001B7C50">
              <w:rPr>
                <w:b/>
              </w:rPr>
              <w:t>Time synchronization information for DS-TT ports</w:t>
            </w:r>
          </w:p>
        </w:tc>
        <w:tc>
          <w:tcPr>
            <w:tcW w:w="1418" w:type="dxa"/>
            <w:shd w:val="clear" w:color="auto" w:fill="auto"/>
          </w:tcPr>
          <w:p w14:paraId="53F42FF0" w14:textId="77777777" w:rsidR="00824EE1" w:rsidRPr="001B7C50" w:rsidDel="00182EE7" w:rsidRDefault="00824EE1" w:rsidP="00824EE1">
            <w:pPr>
              <w:pStyle w:val="TAC"/>
            </w:pPr>
          </w:p>
        </w:tc>
        <w:tc>
          <w:tcPr>
            <w:tcW w:w="1338" w:type="dxa"/>
          </w:tcPr>
          <w:p w14:paraId="59DFEBE5" w14:textId="77777777" w:rsidR="00824EE1" w:rsidRPr="001B7C50" w:rsidRDefault="00824EE1" w:rsidP="00824EE1">
            <w:pPr>
              <w:pStyle w:val="TAC"/>
            </w:pPr>
          </w:p>
        </w:tc>
        <w:tc>
          <w:tcPr>
            <w:tcW w:w="2126" w:type="dxa"/>
            <w:shd w:val="clear" w:color="auto" w:fill="auto"/>
          </w:tcPr>
          <w:p w14:paraId="7E6984A2" w14:textId="77777777" w:rsidR="00824EE1" w:rsidRPr="001B7C50" w:rsidRDefault="00824EE1" w:rsidP="00824EE1">
            <w:pPr>
              <w:pStyle w:val="TAC"/>
            </w:pPr>
          </w:p>
        </w:tc>
      </w:tr>
      <w:tr w:rsidR="00824EE1" w:rsidRPr="001B7C50" w14:paraId="2BF22C8D" w14:textId="77777777" w:rsidTr="00182EE7">
        <w:trPr>
          <w:cantSplit/>
          <w:jc w:val="center"/>
        </w:trPr>
        <w:tc>
          <w:tcPr>
            <w:tcW w:w="5000" w:type="dxa"/>
            <w:shd w:val="clear" w:color="auto" w:fill="auto"/>
          </w:tcPr>
          <w:p w14:paraId="78DB454D" w14:textId="04A3F172" w:rsidR="00824EE1" w:rsidRPr="001B7C50" w:rsidRDefault="00824EE1" w:rsidP="00824EE1">
            <w:pPr>
              <w:pStyle w:val="TAL"/>
              <w:rPr>
                <w:b/>
              </w:rPr>
            </w:pPr>
            <w:r w:rsidRPr="001B7C50">
              <w:rPr>
                <w:b/>
              </w:rPr>
              <w:t>&gt; Time synchronization information for each DS-TT port</w:t>
            </w:r>
          </w:p>
        </w:tc>
        <w:tc>
          <w:tcPr>
            <w:tcW w:w="1418" w:type="dxa"/>
            <w:shd w:val="clear" w:color="auto" w:fill="auto"/>
          </w:tcPr>
          <w:p w14:paraId="0EFE8287" w14:textId="77777777" w:rsidR="00824EE1" w:rsidRPr="001B7C50" w:rsidDel="00182EE7" w:rsidRDefault="00824EE1" w:rsidP="00824EE1">
            <w:pPr>
              <w:pStyle w:val="TAC"/>
            </w:pPr>
          </w:p>
        </w:tc>
        <w:tc>
          <w:tcPr>
            <w:tcW w:w="1338" w:type="dxa"/>
          </w:tcPr>
          <w:p w14:paraId="54E229B7" w14:textId="77777777" w:rsidR="00824EE1" w:rsidRPr="001B7C50" w:rsidRDefault="00824EE1" w:rsidP="00824EE1">
            <w:pPr>
              <w:pStyle w:val="TAC"/>
            </w:pPr>
          </w:p>
        </w:tc>
        <w:tc>
          <w:tcPr>
            <w:tcW w:w="2126" w:type="dxa"/>
            <w:shd w:val="clear" w:color="auto" w:fill="auto"/>
          </w:tcPr>
          <w:p w14:paraId="036745EC" w14:textId="77777777" w:rsidR="00824EE1" w:rsidRPr="001B7C50" w:rsidRDefault="00824EE1" w:rsidP="00824EE1">
            <w:pPr>
              <w:pStyle w:val="TAC"/>
            </w:pPr>
          </w:p>
        </w:tc>
      </w:tr>
      <w:tr w:rsidR="00824EE1" w:rsidRPr="001B7C50" w14:paraId="452A8FD5" w14:textId="77777777" w:rsidTr="00182EE7">
        <w:trPr>
          <w:cantSplit/>
          <w:jc w:val="center"/>
        </w:trPr>
        <w:tc>
          <w:tcPr>
            <w:tcW w:w="5000" w:type="dxa"/>
            <w:shd w:val="clear" w:color="auto" w:fill="auto"/>
          </w:tcPr>
          <w:p w14:paraId="5981D4D5" w14:textId="0CDCBCF1" w:rsidR="00824EE1" w:rsidRPr="001B7C50" w:rsidRDefault="00824EE1" w:rsidP="00824EE1">
            <w:pPr>
              <w:pStyle w:val="TAL"/>
              <w:rPr>
                <w:b/>
              </w:rPr>
            </w:pPr>
            <w:r w:rsidRPr="001B7C50">
              <w:lastRenderedPageBreak/>
              <w:t>&gt; DS-TT port number</w:t>
            </w:r>
          </w:p>
        </w:tc>
        <w:tc>
          <w:tcPr>
            <w:tcW w:w="1418" w:type="dxa"/>
            <w:shd w:val="clear" w:color="auto" w:fill="auto"/>
          </w:tcPr>
          <w:p w14:paraId="64CEDD39" w14:textId="0B4925DF" w:rsidR="00824EE1" w:rsidRPr="001B7C50" w:rsidDel="00182EE7" w:rsidRDefault="00824EE1" w:rsidP="00824EE1">
            <w:pPr>
              <w:pStyle w:val="TAC"/>
            </w:pPr>
            <w:r w:rsidRPr="001B7C50">
              <w:t>RW</w:t>
            </w:r>
          </w:p>
        </w:tc>
        <w:tc>
          <w:tcPr>
            <w:tcW w:w="1338" w:type="dxa"/>
          </w:tcPr>
          <w:p w14:paraId="6F09B87C" w14:textId="2B2C2456" w:rsidR="00824EE1" w:rsidRPr="001B7C50" w:rsidRDefault="00824EE1" w:rsidP="00824EE1">
            <w:pPr>
              <w:pStyle w:val="TAC"/>
            </w:pPr>
            <w:r w:rsidRPr="001B7C50">
              <w:t>RW</w:t>
            </w:r>
          </w:p>
        </w:tc>
        <w:tc>
          <w:tcPr>
            <w:tcW w:w="2126" w:type="dxa"/>
            <w:shd w:val="clear" w:color="auto" w:fill="auto"/>
          </w:tcPr>
          <w:p w14:paraId="62F752A6" w14:textId="77777777" w:rsidR="00824EE1" w:rsidRPr="001B7C50" w:rsidRDefault="00824EE1" w:rsidP="00824EE1">
            <w:pPr>
              <w:pStyle w:val="TAC"/>
            </w:pPr>
          </w:p>
        </w:tc>
      </w:tr>
      <w:tr w:rsidR="00824EE1" w:rsidRPr="001B7C50" w14:paraId="3B8BC090" w14:textId="77777777" w:rsidTr="00182EE7">
        <w:trPr>
          <w:cantSplit/>
          <w:jc w:val="center"/>
        </w:trPr>
        <w:tc>
          <w:tcPr>
            <w:tcW w:w="5000" w:type="dxa"/>
            <w:shd w:val="clear" w:color="auto" w:fill="auto"/>
          </w:tcPr>
          <w:p w14:paraId="6241CF85" w14:textId="7B672CCD" w:rsidR="00824EE1" w:rsidRPr="001B7C50" w:rsidRDefault="00824EE1" w:rsidP="00824EE1">
            <w:pPr>
              <w:pStyle w:val="TAL"/>
            </w:pPr>
            <w:r w:rsidRPr="001B7C50">
              <w:rPr>
                <w:b/>
              </w:rPr>
              <w:t>&gt;&gt; Time synchronization information for each PTP Instance</w:t>
            </w:r>
          </w:p>
        </w:tc>
        <w:tc>
          <w:tcPr>
            <w:tcW w:w="1418" w:type="dxa"/>
            <w:shd w:val="clear" w:color="auto" w:fill="auto"/>
          </w:tcPr>
          <w:p w14:paraId="11C30007" w14:textId="77777777" w:rsidR="00824EE1" w:rsidRPr="001B7C50" w:rsidRDefault="00824EE1" w:rsidP="00824EE1">
            <w:pPr>
              <w:pStyle w:val="TAC"/>
            </w:pPr>
          </w:p>
        </w:tc>
        <w:tc>
          <w:tcPr>
            <w:tcW w:w="1338" w:type="dxa"/>
          </w:tcPr>
          <w:p w14:paraId="00E4D6CD" w14:textId="77777777" w:rsidR="00824EE1" w:rsidRPr="001B7C50" w:rsidRDefault="00824EE1" w:rsidP="00824EE1">
            <w:pPr>
              <w:pStyle w:val="TAC"/>
            </w:pPr>
          </w:p>
        </w:tc>
        <w:tc>
          <w:tcPr>
            <w:tcW w:w="2126" w:type="dxa"/>
            <w:shd w:val="clear" w:color="auto" w:fill="auto"/>
          </w:tcPr>
          <w:p w14:paraId="66112A2C" w14:textId="77777777" w:rsidR="00824EE1" w:rsidRPr="001B7C50" w:rsidRDefault="00824EE1" w:rsidP="00824EE1">
            <w:pPr>
              <w:pStyle w:val="TAC"/>
            </w:pPr>
          </w:p>
        </w:tc>
      </w:tr>
      <w:tr w:rsidR="00824EE1" w:rsidRPr="001B7C50" w14:paraId="7F4CCCBB" w14:textId="77777777" w:rsidTr="00182EE7">
        <w:trPr>
          <w:cantSplit/>
          <w:jc w:val="center"/>
        </w:trPr>
        <w:tc>
          <w:tcPr>
            <w:tcW w:w="5000" w:type="dxa"/>
            <w:shd w:val="clear" w:color="auto" w:fill="auto"/>
          </w:tcPr>
          <w:p w14:paraId="10179EDF" w14:textId="1C1C5A90" w:rsidR="00824EE1" w:rsidRPr="001B7C50" w:rsidRDefault="00824EE1" w:rsidP="00824EE1">
            <w:pPr>
              <w:pStyle w:val="TAL"/>
              <w:rPr>
                <w:b/>
              </w:rPr>
            </w:pPr>
            <w:r w:rsidRPr="001B7C50">
              <w:rPr>
                <w:lang w:eastAsia="fr-FR"/>
              </w:rPr>
              <w:t>&gt;&gt; PTP Instance ID (NOTE 17)</w:t>
            </w:r>
          </w:p>
        </w:tc>
        <w:tc>
          <w:tcPr>
            <w:tcW w:w="1418" w:type="dxa"/>
            <w:shd w:val="clear" w:color="auto" w:fill="auto"/>
          </w:tcPr>
          <w:p w14:paraId="75369737" w14:textId="67F3BF69" w:rsidR="00824EE1" w:rsidRPr="001B7C50" w:rsidRDefault="00824EE1" w:rsidP="00824EE1">
            <w:pPr>
              <w:pStyle w:val="TAC"/>
            </w:pPr>
            <w:r w:rsidRPr="001B7C50">
              <w:t>RW</w:t>
            </w:r>
          </w:p>
        </w:tc>
        <w:tc>
          <w:tcPr>
            <w:tcW w:w="1338" w:type="dxa"/>
          </w:tcPr>
          <w:p w14:paraId="4A5420C0" w14:textId="577ACEE8" w:rsidR="00824EE1" w:rsidRPr="001B7C50" w:rsidRDefault="00824EE1" w:rsidP="00824EE1">
            <w:pPr>
              <w:pStyle w:val="TAC"/>
            </w:pPr>
            <w:r w:rsidRPr="001B7C50">
              <w:t>RW</w:t>
            </w:r>
          </w:p>
        </w:tc>
        <w:tc>
          <w:tcPr>
            <w:tcW w:w="2126" w:type="dxa"/>
            <w:shd w:val="clear" w:color="auto" w:fill="auto"/>
          </w:tcPr>
          <w:p w14:paraId="187944B0" w14:textId="77777777" w:rsidR="00824EE1" w:rsidRPr="001B7C50" w:rsidRDefault="00824EE1" w:rsidP="00824EE1">
            <w:pPr>
              <w:pStyle w:val="TAC"/>
            </w:pPr>
          </w:p>
        </w:tc>
      </w:tr>
      <w:tr w:rsidR="00824EE1" w:rsidRPr="001B7C50" w14:paraId="79059BED" w14:textId="77777777" w:rsidTr="00182EE7">
        <w:trPr>
          <w:cantSplit/>
          <w:jc w:val="center"/>
        </w:trPr>
        <w:tc>
          <w:tcPr>
            <w:tcW w:w="5000" w:type="dxa"/>
            <w:shd w:val="clear" w:color="auto" w:fill="auto"/>
          </w:tcPr>
          <w:p w14:paraId="3F60C849" w14:textId="673BDBD7" w:rsidR="00824EE1" w:rsidRPr="001B7C50" w:rsidRDefault="00824EE1" w:rsidP="00824EE1">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824EE1" w:rsidRPr="001B7C50" w:rsidRDefault="00824EE1" w:rsidP="00824EE1">
            <w:pPr>
              <w:pStyle w:val="TAC"/>
            </w:pPr>
            <w:r w:rsidRPr="001B7C50" w:rsidDel="00A863FD">
              <w:t>RW</w:t>
            </w:r>
          </w:p>
        </w:tc>
        <w:tc>
          <w:tcPr>
            <w:tcW w:w="1338" w:type="dxa"/>
          </w:tcPr>
          <w:p w14:paraId="6618AADB" w14:textId="6F95A321" w:rsidR="00824EE1" w:rsidRPr="001B7C50" w:rsidRDefault="00824EE1" w:rsidP="00824EE1">
            <w:pPr>
              <w:pStyle w:val="TAC"/>
            </w:pPr>
            <w:r w:rsidRPr="001B7C50">
              <w:t>RW</w:t>
            </w:r>
          </w:p>
        </w:tc>
        <w:tc>
          <w:tcPr>
            <w:tcW w:w="2126" w:type="dxa"/>
            <w:shd w:val="clear" w:color="auto" w:fill="auto"/>
          </w:tcPr>
          <w:p w14:paraId="5B5F7B2F" w14:textId="77777777" w:rsidR="00824EE1" w:rsidRPr="001B7C50" w:rsidRDefault="00824EE1" w:rsidP="00824EE1">
            <w:pPr>
              <w:pStyle w:val="TAC"/>
            </w:pPr>
          </w:p>
        </w:tc>
      </w:tr>
      <w:tr w:rsidR="00824EE1" w:rsidRPr="001B7C50" w14:paraId="17307B99" w14:textId="77777777" w:rsidTr="00182EE7">
        <w:trPr>
          <w:cantSplit/>
          <w:jc w:val="center"/>
        </w:trPr>
        <w:tc>
          <w:tcPr>
            <w:tcW w:w="5000" w:type="dxa"/>
            <w:shd w:val="clear" w:color="auto" w:fill="auto"/>
          </w:tcPr>
          <w:p w14:paraId="16FE0F48" w14:textId="48DD45C8" w:rsidR="00824EE1" w:rsidRPr="001B7C50" w:rsidDel="00A863FD" w:rsidRDefault="00824EE1" w:rsidP="00824EE1">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824EE1" w:rsidRPr="001B7C50" w:rsidDel="00A863FD" w:rsidRDefault="00824EE1" w:rsidP="00824EE1">
            <w:pPr>
              <w:pStyle w:val="TAC"/>
            </w:pPr>
          </w:p>
        </w:tc>
        <w:tc>
          <w:tcPr>
            <w:tcW w:w="1338" w:type="dxa"/>
          </w:tcPr>
          <w:p w14:paraId="4226A1BA" w14:textId="77777777" w:rsidR="00824EE1" w:rsidRPr="001B7C50" w:rsidRDefault="00824EE1" w:rsidP="00824EE1">
            <w:pPr>
              <w:pStyle w:val="TAC"/>
            </w:pPr>
          </w:p>
        </w:tc>
        <w:tc>
          <w:tcPr>
            <w:tcW w:w="2126" w:type="dxa"/>
            <w:shd w:val="clear" w:color="auto" w:fill="auto"/>
          </w:tcPr>
          <w:p w14:paraId="5F172D44" w14:textId="77777777" w:rsidR="00824EE1" w:rsidRPr="001B7C50" w:rsidRDefault="00824EE1" w:rsidP="00824EE1">
            <w:pPr>
              <w:pStyle w:val="TAC"/>
            </w:pPr>
          </w:p>
        </w:tc>
      </w:tr>
      <w:tr w:rsidR="00824EE1" w:rsidRPr="001B7C50" w14:paraId="5FEFDDFE" w14:textId="77777777" w:rsidTr="00182EE7">
        <w:trPr>
          <w:cantSplit/>
          <w:jc w:val="center"/>
        </w:trPr>
        <w:tc>
          <w:tcPr>
            <w:tcW w:w="5000" w:type="dxa"/>
            <w:shd w:val="clear" w:color="auto" w:fill="auto"/>
          </w:tcPr>
          <w:p w14:paraId="1C6CDC0F" w14:textId="10243058"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742E4B2" w14:textId="575F55FE" w:rsidR="00824EE1" w:rsidRPr="001B7C50" w:rsidRDefault="00824EE1" w:rsidP="00824EE1">
            <w:pPr>
              <w:pStyle w:val="TAC"/>
              <w:rPr>
                <w:lang w:eastAsia="fr-FR"/>
              </w:rPr>
            </w:pPr>
            <w:r w:rsidRPr="001B7C50">
              <w:rPr>
                <w:lang w:eastAsia="fr-FR"/>
              </w:rPr>
              <w:t>RW</w:t>
            </w:r>
          </w:p>
        </w:tc>
        <w:tc>
          <w:tcPr>
            <w:tcW w:w="1338" w:type="dxa"/>
          </w:tcPr>
          <w:p w14:paraId="7C4C51CF" w14:textId="4832CDD6" w:rsidR="00824EE1" w:rsidRPr="001B7C50" w:rsidRDefault="00824EE1" w:rsidP="00824EE1">
            <w:pPr>
              <w:pStyle w:val="TAC"/>
            </w:pPr>
            <w:r w:rsidRPr="001B7C50">
              <w:rPr>
                <w:lang w:eastAsia="fr-FR"/>
              </w:rPr>
              <w:t>RW</w:t>
            </w:r>
          </w:p>
        </w:tc>
        <w:tc>
          <w:tcPr>
            <w:tcW w:w="2126" w:type="dxa"/>
            <w:shd w:val="clear" w:color="auto" w:fill="auto"/>
          </w:tcPr>
          <w:p w14:paraId="16EB678A" w14:textId="05B00004" w:rsidR="00824EE1" w:rsidRPr="001B7C50" w:rsidRDefault="00824EE1" w:rsidP="00824EE1">
            <w:pPr>
              <w:pStyle w:val="TAC"/>
            </w:pPr>
            <w:r w:rsidRPr="001B7C50">
              <w:rPr>
                <w:lang w:eastAsia="fr-FR"/>
              </w:rPr>
              <w:t>IEEE Std 1588 [126] clause 8.2.15.2.1</w:t>
            </w:r>
          </w:p>
        </w:tc>
      </w:tr>
      <w:tr w:rsidR="00824EE1" w:rsidRPr="001B7C50" w14:paraId="738E5874" w14:textId="77777777" w:rsidTr="00182EE7">
        <w:trPr>
          <w:cantSplit/>
          <w:jc w:val="center"/>
        </w:trPr>
        <w:tc>
          <w:tcPr>
            <w:tcW w:w="5000" w:type="dxa"/>
            <w:shd w:val="clear" w:color="auto" w:fill="auto"/>
          </w:tcPr>
          <w:p w14:paraId="773E1A1F" w14:textId="36E44A16"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247D0DBA" w14:textId="6EFAEFDA" w:rsidR="00824EE1" w:rsidRPr="001B7C50" w:rsidRDefault="00824EE1" w:rsidP="00824EE1">
            <w:pPr>
              <w:pStyle w:val="TAC"/>
              <w:rPr>
                <w:lang w:eastAsia="fr-FR"/>
              </w:rPr>
            </w:pPr>
            <w:r w:rsidRPr="001B7C50">
              <w:rPr>
                <w:lang w:eastAsia="fr-FR"/>
              </w:rPr>
              <w:t>R</w:t>
            </w:r>
          </w:p>
        </w:tc>
        <w:tc>
          <w:tcPr>
            <w:tcW w:w="1338" w:type="dxa"/>
          </w:tcPr>
          <w:p w14:paraId="6C8452CA" w14:textId="600F6AA4" w:rsidR="00824EE1" w:rsidRPr="001B7C50" w:rsidRDefault="00824EE1" w:rsidP="00824EE1">
            <w:pPr>
              <w:pStyle w:val="TAC"/>
            </w:pPr>
            <w:r w:rsidRPr="001B7C50">
              <w:rPr>
                <w:lang w:eastAsia="fr-FR"/>
              </w:rPr>
              <w:t>R</w:t>
            </w:r>
          </w:p>
        </w:tc>
        <w:tc>
          <w:tcPr>
            <w:tcW w:w="2126" w:type="dxa"/>
            <w:shd w:val="clear" w:color="auto" w:fill="auto"/>
          </w:tcPr>
          <w:p w14:paraId="2B68EE65" w14:textId="4BFD4E47" w:rsidR="00824EE1" w:rsidRPr="001B7C50" w:rsidRDefault="00824EE1" w:rsidP="00824EE1">
            <w:pPr>
              <w:pStyle w:val="TAC"/>
            </w:pPr>
            <w:r w:rsidRPr="001B7C50">
              <w:rPr>
                <w:lang w:eastAsia="fr-FR"/>
              </w:rPr>
              <w:t>IEEE Std 1588 [126] clause 8.2.15.3.1</w:t>
            </w:r>
          </w:p>
        </w:tc>
      </w:tr>
      <w:tr w:rsidR="00824EE1" w:rsidRPr="001B7C50" w14:paraId="690BBE93" w14:textId="77777777" w:rsidTr="00182EE7">
        <w:trPr>
          <w:cantSplit/>
          <w:jc w:val="center"/>
        </w:trPr>
        <w:tc>
          <w:tcPr>
            <w:tcW w:w="5000" w:type="dxa"/>
            <w:shd w:val="clear" w:color="auto" w:fill="auto"/>
          </w:tcPr>
          <w:p w14:paraId="64135F5B" w14:textId="029AFD0D" w:rsidR="00824EE1" w:rsidRPr="001B7C50" w:rsidRDefault="00824EE1" w:rsidP="00824EE1">
            <w:pPr>
              <w:pStyle w:val="TAL"/>
              <w:rPr>
                <w:lang w:eastAsia="fr-FR"/>
              </w:rPr>
            </w:pPr>
            <w:r w:rsidRPr="001B7C50">
              <w:rPr>
                <w:lang w:eastAsia="fr-FR"/>
              </w:rPr>
              <w:t>&gt;&gt; portDS.logMinDelayReqInterval</w:t>
            </w:r>
          </w:p>
        </w:tc>
        <w:tc>
          <w:tcPr>
            <w:tcW w:w="1418" w:type="dxa"/>
            <w:shd w:val="clear" w:color="auto" w:fill="auto"/>
          </w:tcPr>
          <w:p w14:paraId="563E0D02" w14:textId="0EEA8191" w:rsidR="00824EE1" w:rsidRPr="001B7C50" w:rsidRDefault="00824EE1" w:rsidP="00824EE1">
            <w:pPr>
              <w:pStyle w:val="TAC"/>
              <w:rPr>
                <w:lang w:eastAsia="fr-FR"/>
              </w:rPr>
            </w:pPr>
            <w:r w:rsidRPr="001B7C50">
              <w:rPr>
                <w:lang w:eastAsia="fr-FR"/>
              </w:rPr>
              <w:t>RW</w:t>
            </w:r>
          </w:p>
        </w:tc>
        <w:tc>
          <w:tcPr>
            <w:tcW w:w="1338" w:type="dxa"/>
          </w:tcPr>
          <w:p w14:paraId="2585F599" w14:textId="4A7AF350" w:rsidR="00824EE1" w:rsidRPr="001B7C50" w:rsidRDefault="00824EE1" w:rsidP="00824EE1">
            <w:pPr>
              <w:pStyle w:val="TAC"/>
            </w:pPr>
            <w:r w:rsidRPr="001B7C50">
              <w:rPr>
                <w:lang w:eastAsia="fr-FR"/>
              </w:rPr>
              <w:t>RW</w:t>
            </w:r>
          </w:p>
        </w:tc>
        <w:tc>
          <w:tcPr>
            <w:tcW w:w="2126" w:type="dxa"/>
            <w:shd w:val="clear" w:color="auto" w:fill="auto"/>
          </w:tcPr>
          <w:p w14:paraId="1F2BA954" w14:textId="4FB0D5CE" w:rsidR="00824EE1" w:rsidRPr="001B7C50" w:rsidRDefault="00824EE1" w:rsidP="00824EE1">
            <w:pPr>
              <w:pStyle w:val="TAC"/>
            </w:pPr>
            <w:r w:rsidRPr="001B7C50">
              <w:rPr>
                <w:lang w:eastAsia="fr-FR"/>
              </w:rPr>
              <w:t>IEEE Std 1588 [126] clause 8.2.15.3.2</w:t>
            </w:r>
          </w:p>
        </w:tc>
      </w:tr>
      <w:tr w:rsidR="00824EE1" w:rsidRPr="001B7C50" w14:paraId="2CF2D9A7" w14:textId="77777777" w:rsidTr="00182EE7">
        <w:trPr>
          <w:cantSplit/>
          <w:jc w:val="center"/>
        </w:trPr>
        <w:tc>
          <w:tcPr>
            <w:tcW w:w="5000" w:type="dxa"/>
            <w:shd w:val="clear" w:color="auto" w:fill="auto"/>
          </w:tcPr>
          <w:p w14:paraId="3126987F" w14:textId="7B9493F0" w:rsidR="00824EE1" w:rsidRPr="001B7C50" w:rsidRDefault="00824EE1" w:rsidP="00824EE1">
            <w:pPr>
              <w:pStyle w:val="TAL"/>
              <w:rPr>
                <w:lang w:eastAsia="fr-FR"/>
              </w:rPr>
            </w:pPr>
            <w:r w:rsidRPr="001B7C50">
              <w:rPr>
                <w:lang w:eastAsia="fr-FR"/>
              </w:rPr>
              <w:t>&gt;&gt; portDS.logAnnounceInterval</w:t>
            </w:r>
          </w:p>
        </w:tc>
        <w:tc>
          <w:tcPr>
            <w:tcW w:w="1418" w:type="dxa"/>
            <w:shd w:val="clear" w:color="auto" w:fill="auto"/>
          </w:tcPr>
          <w:p w14:paraId="30B51E79" w14:textId="0DFC47D7" w:rsidR="00824EE1" w:rsidRPr="001B7C50" w:rsidRDefault="00824EE1" w:rsidP="00824EE1">
            <w:pPr>
              <w:pStyle w:val="TAC"/>
              <w:rPr>
                <w:lang w:eastAsia="fr-FR"/>
              </w:rPr>
            </w:pPr>
            <w:r w:rsidRPr="001B7C50">
              <w:rPr>
                <w:lang w:eastAsia="fr-FR"/>
              </w:rPr>
              <w:t>RW</w:t>
            </w:r>
          </w:p>
        </w:tc>
        <w:tc>
          <w:tcPr>
            <w:tcW w:w="1338" w:type="dxa"/>
          </w:tcPr>
          <w:p w14:paraId="2F5ED5BC" w14:textId="69D526D1" w:rsidR="00824EE1" w:rsidRPr="001B7C50" w:rsidRDefault="00824EE1" w:rsidP="00824EE1">
            <w:pPr>
              <w:pStyle w:val="TAC"/>
            </w:pPr>
            <w:r w:rsidRPr="001B7C50">
              <w:rPr>
                <w:lang w:eastAsia="fr-FR"/>
              </w:rPr>
              <w:t>RW</w:t>
            </w:r>
          </w:p>
        </w:tc>
        <w:tc>
          <w:tcPr>
            <w:tcW w:w="2126" w:type="dxa"/>
            <w:shd w:val="clear" w:color="auto" w:fill="auto"/>
          </w:tcPr>
          <w:p w14:paraId="643A559A" w14:textId="4E071BC6" w:rsidR="00824EE1" w:rsidRPr="001B7C50" w:rsidRDefault="00824EE1" w:rsidP="00824EE1">
            <w:pPr>
              <w:pStyle w:val="TAC"/>
            </w:pPr>
            <w:r w:rsidRPr="001B7C50">
              <w:rPr>
                <w:lang w:eastAsia="fr-FR"/>
              </w:rPr>
              <w:t>IEEE Std 1588 [126] clause 8.2.15.4.1</w:t>
            </w:r>
          </w:p>
        </w:tc>
      </w:tr>
      <w:tr w:rsidR="00824EE1" w:rsidRPr="001B7C50" w14:paraId="7EFA2BFF" w14:textId="77777777" w:rsidTr="00182EE7">
        <w:trPr>
          <w:cantSplit/>
          <w:jc w:val="center"/>
        </w:trPr>
        <w:tc>
          <w:tcPr>
            <w:tcW w:w="5000" w:type="dxa"/>
            <w:shd w:val="clear" w:color="auto" w:fill="auto"/>
          </w:tcPr>
          <w:p w14:paraId="1E4DCB7C" w14:textId="5E76DFF4"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29841756" w14:textId="117A7979" w:rsidR="00824EE1" w:rsidRPr="001B7C50" w:rsidRDefault="00824EE1" w:rsidP="00824EE1">
            <w:pPr>
              <w:pStyle w:val="TAC"/>
              <w:rPr>
                <w:lang w:eastAsia="fr-FR"/>
              </w:rPr>
            </w:pPr>
            <w:r w:rsidRPr="001B7C50">
              <w:rPr>
                <w:lang w:eastAsia="fr-FR"/>
              </w:rPr>
              <w:t>RW</w:t>
            </w:r>
          </w:p>
        </w:tc>
        <w:tc>
          <w:tcPr>
            <w:tcW w:w="1338" w:type="dxa"/>
          </w:tcPr>
          <w:p w14:paraId="4B7FF610" w14:textId="313F0934" w:rsidR="00824EE1" w:rsidRPr="001B7C50" w:rsidRDefault="00824EE1" w:rsidP="00824EE1">
            <w:pPr>
              <w:pStyle w:val="TAC"/>
            </w:pPr>
            <w:r w:rsidRPr="001B7C50">
              <w:rPr>
                <w:lang w:eastAsia="fr-FR"/>
              </w:rPr>
              <w:t>RW</w:t>
            </w:r>
          </w:p>
        </w:tc>
        <w:tc>
          <w:tcPr>
            <w:tcW w:w="2126" w:type="dxa"/>
            <w:shd w:val="clear" w:color="auto" w:fill="auto"/>
          </w:tcPr>
          <w:p w14:paraId="070FAA05" w14:textId="01C14FE7" w:rsidR="00824EE1" w:rsidRPr="001B7C50" w:rsidRDefault="00824EE1" w:rsidP="00824EE1">
            <w:pPr>
              <w:pStyle w:val="TAC"/>
            </w:pPr>
            <w:r w:rsidRPr="001B7C50">
              <w:rPr>
                <w:lang w:eastAsia="fr-FR"/>
              </w:rPr>
              <w:t>IEEE Std 1588 [126] clause 8.2.15.4.2</w:t>
            </w:r>
          </w:p>
        </w:tc>
      </w:tr>
      <w:tr w:rsidR="00824EE1" w:rsidRPr="001B7C50" w14:paraId="04CF9DE1" w14:textId="77777777" w:rsidTr="00182EE7">
        <w:trPr>
          <w:cantSplit/>
          <w:jc w:val="center"/>
        </w:trPr>
        <w:tc>
          <w:tcPr>
            <w:tcW w:w="5000" w:type="dxa"/>
            <w:shd w:val="clear" w:color="auto" w:fill="auto"/>
          </w:tcPr>
          <w:p w14:paraId="589D74E8" w14:textId="2BE87424" w:rsidR="00824EE1" w:rsidRPr="001B7C50" w:rsidRDefault="00824EE1" w:rsidP="00824EE1">
            <w:pPr>
              <w:pStyle w:val="TAL"/>
              <w:rPr>
                <w:lang w:eastAsia="fr-FR"/>
              </w:rPr>
            </w:pPr>
            <w:r w:rsidRPr="001B7C50">
              <w:rPr>
                <w:lang w:eastAsia="fr-FR"/>
              </w:rPr>
              <w:t>&gt;&gt; portDS.logSyncInterval</w:t>
            </w:r>
          </w:p>
        </w:tc>
        <w:tc>
          <w:tcPr>
            <w:tcW w:w="1418" w:type="dxa"/>
            <w:shd w:val="clear" w:color="auto" w:fill="auto"/>
          </w:tcPr>
          <w:p w14:paraId="2B9AC1F9" w14:textId="0FBC53C9" w:rsidR="00824EE1" w:rsidRPr="001B7C50" w:rsidRDefault="00824EE1" w:rsidP="00824EE1">
            <w:pPr>
              <w:pStyle w:val="TAC"/>
              <w:rPr>
                <w:lang w:eastAsia="fr-FR"/>
              </w:rPr>
            </w:pPr>
            <w:r w:rsidRPr="001B7C50">
              <w:rPr>
                <w:lang w:eastAsia="fr-FR"/>
              </w:rPr>
              <w:t>RW</w:t>
            </w:r>
          </w:p>
        </w:tc>
        <w:tc>
          <w:tcPr>
            <w:tcW w:w="1338" w:type="dxa"/>
          </w:tcPr>
          <w:p w14:paraId="6B103131" w14:textId="5A50CB3C" w:rsidR="00824EE1" w:rsidRPr="001B7C50" w:rsidRDefault="00824EE1" w:rsidP="00824EE1">
            <w:pPr>
              <w:pStyle w:val="TAC"/>
            </w:pPr>
            <w:r w:rsidRPr="001B7C50">
              <w:rPr>
                <w:lang w:eastAsia="fr-FR"/>
              </w:rPr>
              <w:t>RW</w:t>
            </w:r>
          </w:p>
        </w:tc>
        <w:tc>
          <w:tcPr>
            <w:tcW w:w="2126" w:type="dxa"/>
            <w:shd w:val="clear" w:color="auto" w:fill="auto"/>
          </w:tcPr>
          <w:p w14:paraId="673C066E" w14:textId="702303A4" w:rsidR="00824EE1" w:rsidRPr="001B7C50" w:rsidRDefault="00824EE1" w:rsidP="00824EE1">
            <w:pPr>
              <w:pStyle w:val="TAC"/>
            </w:pPr>
            <w:r w:rsidRPr="001B7C50">
              <w:rPr>
                <w:lang w:eastAsia="fr-FR"/>
              </w:rPr>
              <w:t>IEEE Std 1588 [126] clause 8.2.15.4.3</w:t>
            </w:r>
          </w:p>
        </w:tc>
      </w:tr>
      <w:tr w:rsidR="00824EE1" w:rsidRPr="001B7C50" w14:paraId="2FBFD164" w14:textId="77777777" w:rsidTr="00182EE7">
        <w:trPr>
          <w:cantSplit/>
          <w:jc w:val="center"/>
        </w:trPr>
        <w:tc>
          <w:tcPr>
            <w:tcW w:w="5000" w:type="dxa"/>
            <w:shd w:val="clear" w:color="auto" w:fill="auto"/>
          </w:tcPr>
          <w:p w14:paraId="0D715177" w14:textId="6CD0B2FB"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F4F01FE" w14:textId="1D6F363B" w:rsidR="00824EE1" w:rsidRPr="001B7C50" w:rsidRDefault="00824EE1" w:rsidP="00824EE1">
            <w:pPr>
              <w:pStyle w:val="TAC"/>
              <w:rPr>
                <w:lang w:eastAsia="fr-FR"/>
              </w:rPr>
            </w:pPr>
            <w:r w:rsidRPr="001B7C50">
              <w:rPr>
                <w:lang w:eastAsia="fr-FR"/>
              </w:rPr>
              <w:t>RW</w:t>
            </w:r>
          </w:p>
        </w:tc>
        <w:tc>
          <w:tcPr>
            <w:tcW w:w="1338" w:type="dxa"/>
          </w:tcPr>
          <w:p w14:paraId="250C5D38" w14:textId="6891913D" w:rsidR="00824EE1" w:rsidRPr="001B7C50" w:rsidRDefault="00824EE1" w:rsidP="00824EE1">
            <w:pPr>
              <w:pStyle w:val="TAC"/>
            </w:pPr>
            <w:r w:rsidRPr="001B7C50">
              <w:rPr>
                <w:lang w:eastAsia="fr-FR"/>
              </w:rPr>
              <w:t>RW</w:t>
            </w:r>
          </w:p>
        </w:tc>
        <w:tc>
          <w:tcPr>
            <w:tcW w:w="2126" w:type="dxa"/>
            <w:shd w:val="clear" w:color="auto" w:fill="auto"/>
          </w:tcPr>
          <w:p w14:paraId="6660EF0E" w14:textId="0A4FA9AA" w:rsidR="00824EE1" w:rsidRPr="001B7C50" w:rsidRDefault="00824EE1" w:rsidP="00824EE1">
            <w:pPr>
              <w:pStyle w:val="TAC"/>
            </w:pPr>
            <w:r w:rsidRPr="001B7C50">
              <w:rPr>
                <w:lang w:eastAsia="fr-FR"/>
              </w:rPr>
              <w:t>IEEE Std 1588 [126] clause 8.2.15.4.4</w:t>
            </w:r>
          </w:p>
        </w:tc>
      </w:tr>
      <w:tr w:rsidR="00824EE1" w:rsidRPr="001B7C50" w14:paraId="66C02B05" w14:textId="77777777" w:rsidTr="00182EE7">
        <w:trPr>
          <w:cantSplit/>
          <w:jc w:val="center"/>
        </w:trPr>
        <w:tc>
          <w:tcPr>
            <w:tcW w:w="5000" w:type="dxa"/>
            <w:shd w:val="clear" w:color="auto" w:fill="auto"/>
          </w:tcPr>
          <w:p w14:paraId="47DF94D2" w14:textId="753F3D39" w:rsidR="00824EE1" w:rsidRPr="001B7C50" w:rsidRDefault="00824EE1" w:rsidP="00824EE1">
            <w:pPr>
              <w:pStyle w:val="TAL"/>
              <w:rPr>
                <w:lang w:eastAsia="fr-FR"/>
              </w:rPr>
            </w:pPr>
            <w:r w:rsidRPr="001B7C50">
              <w:rPr>
                <w:lang w:eastAsia="fr-FR"/>
              </w:rPr>
              <w:t>&gt;&gt; portDS.logMinPdelayReqInterval</w:t>
            </w:r>
          </w:p>
        </w:tc>
        <w:tc>
          <w:tcPr>
            <w:tcW w:w="1418" w:type="dxa"/>
            <w:shd w:val="clear" w:color="auto" w:fill="auto"/>
          </w:tcPr>
          <w:p w14:paraId="675D136E" w14:textId="161CAED1" w:rsidR="00824EE1" w:rsidRPr="001B7C50" w:rsidRDefault="00824EE1" w:rsidP="00824EE1">
            <w:pPr>
              <w:pStyle w:val="TAC"/>
              <w:rPr>
                <w:lang w:eastAsia="fr-FR"/>
              </w:rPr>
            </w:pPr>
            <w:r w:rsidRPr="001B7C50">
              <w:rPr>
                <w:lang w:eastAsia="fr-FR"/>
              </w:rPr>
              <w:t>RW</w:t>
            </w:r>
          </w:p>
        </w:tc>
        <w:tc>
          <w:tcPr>
            <w:tcW w:w="1338" w:type="dxa"/>
          </w:tcPr>
          <w:p w14:paraId="78BF4650" w14:textId="337DC633" w:rsidR="00824EE1" w:rsidRPr="001B7C50" w:rsidRDefault="00824EE1" w:rsidP="00824EE1">
            <w:pPr>
              <w:pStyle w:val="TAC"/>
            </w:pPr>
            <w:r w:rsidRPr="001B7C50">
              <w:rPr>
                <w:lang w:eastAsia="fr-FR"/>
              </w:rPr>
              <w:t>RW</w:t>
            </w:r>
          </w:p>
        </w:tc>
        <w:tc>
          <w:tcPr>
            <w:tcW w:w="2126" w:type="dxa"/>
            <w:shd w:val="clear" w:color="auto" w:fill="auto"/>
          </w:tcPr>
          <w:p w14:paraId="5CF965B8" w14:textId="2D2C8559" w:rsidR="00824EE1" w:rsidRPr="001B7C50" w:rsidRDefault="00824EE1" w:rsidP="00824EE1">
            <w:pPr>
              <w:pStyle w:val="TAC"/>
            </w:pPr>
            <w:r w:rsidRPr="001B7C50">
              <w:rPr>
                <w:lang w:eastAsia="fr-FR"/>
              </w:rPr>
              <w:t>IEEE Std 1588 [126] clause 8.2.15.4.5</w:t>
            </w:r>
          </w:p>
        </w:tc>
      </w:tr>
      <w:tr w:rsidR="00824EE1" w:rsidRPr="001B7C50" w14:paraId="21B21AEB" w14:textId="77777777" w:rsidTr="00182EE7">
        <w:trPr>
          <w:cantSplit/>
          <w:jc w:val="center"/>
        </w:trPr>
        <w:tc>
          <w:tcPr>
            <w:tcW w:w="5000" w:type="dxa"/>
            <w:shd w:val="clear" w:color="auto" w:fill="auto"/>
          </w:tcPr>
          <w:p w14:paraId="26E2B172" w14:textId="48BF6876"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61BE2267" w14:textId="72174E75" w:rsidR="00824EE1" w:rsidRPr="001B7C50" w:rsidRDefault="00824EE1" w:rsidP="00824EE1">
            <w:pPr>
              <w:pStyle w:val="TAC"/>
              <w:rPr>
                <w:lang w:eastAsia="fr-FR"/>
              </w:rPr>
            </w:pPr>
            <w:r w:rsidRPr="001B7C50">
              <w:rPr>
                <w:lang w:eastAsia="fr-FR"/>
              </w:rPr>
              <w:t>RW</w:t>
            </w:r>
          </w:p>
        </w:tc>
        <w:tc>
          <w:tcPr>
            <w:tcW w:w="1338" w:type="dxa"/>
          </w:tcPr>
          <w:p w14:paraId="563AA7E7" w14:textId="7B2961B9" w:rsidR="00824EE1" w:rsidRPr="001B7C50" w:rsidRDefault="00824EE1" w:rsidP="00824EE1">
            <w:pPr>
              <w:pStyle w:val="TAC"/>
            </w:pPr>
            <w:r w:rsidRPr="001B7C50">
              <w:rPr>
                <w:lang w:eastAsia="fr-FR"/>
              </w:rPr>
              <w:t>RW</w:t>
            </w:r>
          </w:p>
        </w:tc>
        <w:tc>
          <w:tcPr>
            <w:tcW w:w="2126" w:type="dxa"/>
            <w:shd w:val="clear" w:color="auto" w:fill="auto"/>
          </w:tcPr>
          <w:p w14:paraId="234824A2" w14:textId="20046FB7" w:rsidR="00824EE1" w:rsidRPr="001B7C50" w:rsidRDefault="00824EE1" w:rsidP="00824EE1">
            <w:pPr>
              <w:pStyle w:val="TAC"/>
            </w:pPr>
            <w:r w:rsidRPr="001B7C50">
              <w:rPr>
                <w:lang w:eastAsia="fr-FR"/>
              </w:rPr>
              <w:t>IEEE Std 1588 [126] clause 8.2.15.4.6</w:t>
            </w:r>
          </w:p>
        </w:tc>
      </w:tr>
      <w:tr w:rsidR="00824EE1" w:rsidRPr="001B7C50" w14:paraId="5D802804" w14:textId="77777777" w:rsidTr="00182EE7">
        <w:trPr>
          <w:cantSplit/>
          <w:jc w:val="center"/>
        </w:trPr>
        <w:tc>
          <w:tcPr>
            <w:tcW w:w="5000" w:type="dxa"/>
            <w:shd w:val="clear" w:color="auto" w:fill="auto"/>
          </w:tcPr>
          <w:p w14:paraId="73B6198B" w14:textId="188C057C"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2BFEDB9D" w14:textId="4EBB2C54" w:rsidR="00824EE1" w:rsidRPr="001B7C50" w:rsidRDefault="00824EE1" w:rsidP="00824EE1">
            <w:pPr>
              <w:pStyle w:val="TAC"/>
              <w:rPr>
                <w:lang w:eastAsia="fr-FR"/>
              </w:rPr>
            </w:pPr>
            <w:r w:rsidRPr="001B7C50">
              <w:rPr>
                <w:lang w:eastAsia="fr-FR"/>
              </w:rPr>
              <w:t>RW</w:t>
            </w:r>
          </w:p>
        </w:tc>
        <w:tc>
          <w:tcPr>
            <w:tcW w:w="1338" w:type="dxa"/>
          </w:tcPr>
          <w:p w14:paraId="6B3BE216" w14:textId="7D96F62E" w:rsidR="00824EE1" w:rsidRPr="001B7C50" w:rsidRDefault="00824EE1" w:rsidP="00824EE1">
            <w:pPr>
              <w:pStyle w:val="TAC"/>
            </w:pPr>
            <w:r w:rsidRPr="001B7C50">
              <w:rPr>
                <w:lang w:eastAsia="fr-FR"/>
              </w:rPr>
              <w:t>RW</w:t>
            </w:r>
          </w:p>
        </w:tc>
        <w:tc>
          <w:tcPr>
            <w:tcW w:w="2126" w:type="dxa"/>
            <w:shd w:val="clear" w:color="auto" w:fill="auto"/>
          </w:tcPr>
          <w:p w14:paraId="735D4DD7" w14:textId="653E84CA" w:rsidR="00824EE1" w:rsidRPr="001B7C50" w:rsidRDefault="00824EE1" w:rsidP="00824EE1">
            <w:pPr>
              <w:pStyle w:val="TAC"/>
            </w:pPr>
            <w:r w:rsidRPr="001B7C50">
              <w:rPr>
                <w:lang w:eastAsia="fr-FR"/>
              </w:rPr>
              <w:t>IEEE Std 1588 [126] clause 8.2.15.4.7</w:t>
            </w:r>
          </w:p>
        </w:tc>
      </w:tr>
      <w:tr w:rsidR="00824EE1" w:rsidRPr="001B7C50" w14:paraId="75D74EBA" w14:textId="77777777" w:rsidTr="00182EE7">
        <w:trPr>
          <w:cantSplit/>
          <w:jc w:val="center"/>
        </w:trPr>
        <w:tc>
          <w:tcPr>
            <w:tcW w:w="5000" w:type="dxa"/>
            <w:shd w:val="clear" w:color="auto" w:fill="auto"/>
          </w:tcPr>
          <w:p w14:paraId="02A89794" w14:textId="01DCF7CD"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18CBCD1A" w14:textId="36BFBEAD" w:rsidR="00824EE1" w:rsidRPr="001B7C50" w:rsidRDefault="00824EE1" w:rsidP="00824EE1">
            <w:pPr>
              <w:pStyle w:val="TAC"/>
              <w:rPr>
                <w:lang w:eastAsia="fr-FR"/>
              </w:rPr>
            </w:pPr>
            <w:r w:rsidRPr="001B7C50">
              <w:rPr>
                <w:lang w:eastAsia="fr-FR"/>
              </w:rPr>
              <w:t>RW</w:t>
            </w:r>
          </w:p>
        </w:tc>
        <w:tc>
          <w:tcPr>
            <w:tcW w:w="1338" w:type="dxa"/>
          </w:tcPr>
          <w:p w14:paraId="5D882B19" w14:textId="236F4C35" w:rsidR="00824EE1" w:rsidRPr="001B7C50" w:rsidRDefault="00824EE1" w:rsidP="00824EE1">
            <w:pPr>
              <w:pStyle w:val="TAC"/>
            </w:pPr>
            <w:r w:rsidRPr="001B7C50">
              <w:rPr>
                <w:lang w:eastAsia="fr-FR"/>
              </w:rPr>
              <w:t>RW</w:t>
            </w:r>
          </w:p>
        </w:tc>
        <w:tc>
          <w:tcPr>
            <w:tcW w:w="2126" w:type="dxa"/>
            <w:shd w:val="clear" w:color="auto" w:fill="auto"/>
          </w:tcPr>
          <w:p w14:paraId="4BEA47F5" w14:textId="2A7913E6" w:rsidR="00824EE1" w:rsidRPr="001B7C50" w:rsidRDefault="00824EE1" w:rsidP="00824EE1">
            <w:pPr>
              <w:pStyle w:val="TAC"/>
            </w:pPr>
            <w:r w:rsidRPr="001B7C50">
              <w:rPr>
                <w:lang w:eastAsia="fr-FR"/>
              </w:rPr>
              <w:t>IEEE Std 1588 [126] clause 8.2.15.4.8</w:t>
            </w:r>
          </w:p>
        </w:tc>
      </w:tr>
      <w:tr w:rsidR="00824EE1" w:rsidRPr="001B7C50" w14:paraId="1D58D7AE" w14:textId="77777777" w:rsidTr="00182EE7">
        <w:trPr>
          <w:cantSplit/>
          <w:jc w:val="center"/>
        </w:trPr>
        <w:tc>
          <w:tcPr>
            <w:tcW w:w="5000" w:type="dxa"/>
            <w:shd w:val="clear" w:color="auto" w:fill="auto"/>
          </w:tcPr>
          <w:p w14:paraId="64E7D560" w14:textId="7456F0E5" w:rsidR="00824EE1" w:rsidRPr="001B7C50" w:rsidRDefault="00824EE1" w:rsidP="00824EE1">
            <w:pPr>
              <w:pStyle w:val="TAL"/>
              <w:rPr>
                <w:lang w:eastAsia="fr-FR"/>
              </w:rPr>
            </w:pPr>
            <w:r w:rsidRPr="001B7C50">
              <w:rPr>
                <w:lang w:eastAsia="fr-FR"/>
              </w:rPr>
              <w:t>&gt;&gt; portDS.portEnable</w:t>
            </w:r>
          </w:p>
        </w:tc>
        <w:tc>
          <w:tcPr>
            <w:tcW w:w="1418" w:type="dxa"/>
            <w:shd w:val="clear" w:color="auto" w:fill="auto"/>
          </w:tcPr>
          <w:p w14:paraId="2CF1C102" w14:textId="4664745B" w:rsidR="00824EE1" w:rsidRPr="001B7C50" w:rsidRDefault="00824EE1" w:rsidP="00824EE1">
            <w:pPr>
              <w:pStyle w:val="TAC"/>
              <w:rPr>
                <w:lang w:eastAsia="fr-FR"/>
              </w:rPr>
            </w:pPr>
            <w:r w:rsidRPr="001B7C50">
              <w:rPr>
                <w:lang w:eastAsia="fr-FR"/>
              </w:rPr>
              <w:t>RW</w:t>
            </w:r>
          </w:p>
        </w:tc>
        <w:tc>
          <w:tcPr>
            <w:tcW w:w="1338" w:type="dxa"/>
          </w:tcPr>
          <w:p w14:paraId="51862A3D" w14:textId="7FCB4CB7" w:rsidR="00824EE1" w:rsidRPr="001B7C50" w:rsidRDefault="00824EE1" w:rsidP="00824EE1">
            <w:pPr>
              <w:pStyle w:val="TAC"/>
            </w:pPr>
            <w:r w:rsidRPr="001B7C50">
              <w:rPr>
                <w:lang w:eastAsia="fr-FR"/>
              </w:rPr>
              <w:t>RW</w:t>
            </w:r>
          </w:p>
        </w:tc>
        <w:tc>
          <w:tcPr>
            <w:tcW w:w="2126" w:type="dxa"/>
            <w:shd w:val="clear" w:color="auto" w:fill="auto"/>
          </w:tcPr>
          <w:p w14:paraId="230F4F10" w14:textId="01FD2238" w:rsidR="00824EE1" w:rsidRPr="001B7C50" w:rsidRDefault="00824EE1" w:rsidP="00824EE1">
            <w:pPr>
              <w:pStyle w:val="TAC"/>
            </w:pPr>
            <w:r w:rsidRPr="001B7C50">
              <w:rPr>
                <w:lang w:eastAsia="fr-FR"/>
              </w:rPr>
              <w:t>IEEE Std 1588 [126] clause 8.2.15.5.1</w:t>
            </w:r>
          </w:p>
        </w:tc>
      </w:tr>
      <w:tr w:rsidR="00824EE1" w:rsidRPr="001B7C50" w14:paraId="0BA5234B" w14:textId="77777777" w:rsidTr="00182EE7">
        <w:trPr>
          <w:cantSplit/>
          <w:jc w:val="center"/>
        </w:trPr>
        <w:tc>
          <w:tcPr>
            <w:tcW w:w="5000" w:type="dxa"/>
            <w:shd w:val="clear" w:color="auto" w:fill="auto"/>
          </w:tcPr>
          <w:p w14:paraId="6F6959BE" w14:textId="5947A2B3"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824EE1" w:rsidRPr="001B7C50" w:rsidRDefault="00824EE1" w:rsidP="00824EE1">
            <w:pPr>
              <w:pStyle w:val="TAC"/>
              <w:rPr>
                <w:lang w:eastAsia="fr-FR"/>
              </w:rPr>
            </w:pPr>
            <w:r w:rsidRPr="001B7C50">
              <w:rPr>
                <w:lang w:eastAsia="fr-FR"/>
              </w:rPr>
              <w:t>RW</w:t>
            </w:r>
          </w:p>
        </w:tc>
        <w:tc>
          <w:tcPr>
            <w:tcW w:w="1338" w:type="dxa"/>
          </w:tcPr>
          <w:p w14:paraId="493D70BF" w14:textId="4D907770" w:rsidR="00824EE1" w:rsidRPr="001B7C50" w:rsidRDefault="00824EE1" w:rsidP="00824EE1">
            <w:pPr>
              <w:pStyle w:val="TAC"/>
            </w:pPr>
            <w:r w:rsidRPr="001B7C50">
              <w:rPr>
                <w:lang w:eastAsia="fr-FR"/>
              </w:rPr>
              <w:t>RW</w:t>
            </w:r>
          </w:p>
        </w:tc>
        <w:tc>
          <w:tcPr>
            <w:tcW w:w="2126" w:type="dxa"/>
            <w:shd w:val="clear" w:color="auto" w:fill="auto"/>
          </w:tcPr>
          <w:p w14:paraId="551B1944" w14:textId="1B30988F" w:rsidR="00824EE1" w:rsidRPr="001B7C50" w:rsidRDefault="00824EE1" w:rsidP="00824EE1">
            <w:pPr>
              <w:pStyle w:val="TAC"/>
            </w:pPr>
            <w:r w:rsidRPr="001B7C50">
              <w:rPr>
                <w:lang w:eastAsia="fr-FR"/>
              </w:rPr>
              <w:t>IEEE Std 1588 [126] clause 15.5.3.7.15.1</w:t>
            </w:r>
          </w:p>
        </w:tc>
      </w:tr>
      <w:tr w:rsidR="00824EE1" w:rsidRPr="001B7C50" w14:paraId="7FE9CF31" w14:textId="77777777" w:rsidTr="00182EE7">
        <w:trPr>
          <w:cantSplit/>
          <w:jc w:val="center"/>
        </w:trPr>
        <w:tc>
          <w:tcPr>
            <w:tcW w:w="5000" w:type="dxa"/>
            <w:shd w:val="clear" w:color="auto" w:fill="auto"/>
          </w:tcPr>
          <w:p w14:paraId="74C76EF6" w14:textId="47BE8409" w:rsidR="00824EE1" w:rsidRPr="001B7C50" w:rsidRDefault="00824EE1" w:rsidP="00824EE1">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824EE1" w:rsidRPr="001B7C50" w:rsidRDefault="00824EE1" w:rsidP="00824EE1">
            <w:pPr>
              <w:pStyle w:val="TAC"/>
              <w:rPr>
                <w:lang w:eastAsia="fr-FR"/>
              </w:rPr>
            </w:pPr>
          </w:p>
        </w:tc>
        <w:tc>
          <w:tcPr>
            <w:tcW w:w="1338" w:type="dxa"/>
          </w:tcPr>
          <w:p w14:paraId="5FA03364" w14:textId="77777777" w:rsidR="00824EE1" w:rsidRPr="001B7C50" w:rsidRDefault="00824EE1" w:rsidP="00824EE1">
            <w:pPr>
              <w:pStyle w:val="TAC"/>
            </w:pPr>
          </w:p>
        </w:tc>
        <w:tc>
          <w:tcPr>
            <w:tcW w:w="2126" w:type="dxa"/>
            <w:shd w:val="clear" w:color="auto" w:fill="auto"/>
          </w:tcPr>
          <w:p w14:paraId="1FE06E07" w14:textId="77777777" w:rsidR="00824EE1" w:rsidRPr="001B7C50" w:rsidRDefault="00824EE1" w:rsidP="00824EE1">
            <w:pPr>
              <w:pStyle w:val="TAC"/>
            </w:pPr>
          </w:p>
        </w:tc>
      </w:tr>
      <w:tr w:rsidR="00824EE1" w:rsidRPr="001B7C50" w14:paraId="2E4FC7AF" w14:textId="77777777" w:rsidTr="00182EE7">
        <w:trPr>
          <w:cantSplit/>
          <w:jc w:val="center"/>
        </w:trPr>
        <w:tc>
          <w:tcPr>
            <w:tcW w:w="5000" w:type="dxa"/>
            <w:shd w:val="clear" w:color="auto" w:fill="auto"/>
          </w:tcPr>
          <w:p w14:paraId="2900B30F" w14:textId="45AC42C4" w:rsidR="00824EE1" w:rsidRPr="001B7C50" w:rsidRDefault="00824EE1" w:rsidP="00824EE1">
            <w:pPr>
              <w:pStyle w:val="TAL"/>
              <w:rPr>
                <w:lang w:eastAsia="fr-FR"/>
              </w:rPr>
            </w:pPr>
            <w:r w:rsidRPr="001B7C50">
              <w:rPr>
                <w:lang w:eastAsia="fr-FR"/>
              </w:rPr>
              <w:t>&gt;&gt; portDS.portIdentity</w:t>
            </w:r>
          </w:p>
        </w:tc>
        <w:tc>
          <w:tcPr>
            <w:tcW w:w="1418" w:type="dxa"/>
            <w:shd w:val="clear" w:color="auto" w:fill="auto"/>
          </w:tcPr>
          <w:p w14:paraId="1AE200BF" w14:textId="7C8A29E6" w:rsidR="00824EE1" w:rsidRPr="001B7C50" w:rsidRDefault="00824EE1" w:rsidP="00824EE1">
            <w:pPr>
              <w:pStyle w:val="TAC"/>
              <w:rPr>
                <w:lang w:eastAsia="fr-FR"/>
              </w:rPr>
            </w:pPr>
            <w:r w:rsidRPr="001B7C50">
              <w:rPr>
                <w:lang w:eastAsia="fr-FR"/>
              </w:rPr>
              <w:t>RW</w:t>
            </w:r>
          </w:p>
        </w:tc>
        <w:tc>
          <w:tcPr>
            <w:tcW w:w="1338" w:type="dxa"/>
          </w:tcPr>
          <w:p w14:paraId="6B435F00" w14:textId="349C1384" w:rsidR="00824EE1" w:rsidRPr="001B7C50" w:rsidRDefault="00824EE1" w:rsidP="00824EE1">
            <w:pPr>
              <w:pStyle w:val="TAC"/>
            </w:pPr>
            <w:r w:rsidRPr="001B7C50">
              <w:rPr>
                <w:lang w:eastAsia="fr-FR"/>
              </w:rPr>
              <w:t>RW</w:t>
            </w:r>
          </w:p>
        </w:tc>
        <w:tc>
          <w:tcPr>
            <w:tcW w:w="2126" w:type="dxa"/>
            <w:shd w:val="clear" w:color="auto" w:fill="auto"/>
          </w:tcPr>
          <w:p w14:paraId="12A06502" w14:textId="0E3C8868" w:rsidR="00824EE1" w:rsidRPr="001B7C50" w:rsidRDefault="00824EE1" w:rsidP="00824EE1">
            <w:pPr>
              <w:pStyle w:val="TAC"/>
            </w:pPr>
            <w:r w:rsidRPr="001B7C50">
              <w:rPr>
                <w:lang w:eastAsia="fr-FR"/>
              </w:rPr>
              <w:t>IEEE Std 802.1AS [104] clause 14.8.2</w:t>
            </w:r>
          </w:p>
        </w:tc>
      </w:tr>
      <w:tr w:rsidR="00824EE1" w:rsidRPr="001B7C50" w14:paraId="61E1570C" w14:textId="77777777" w:rsidTr="00182EE7">
        <w:trPr>
          <w:cantSplit/>
          <w:jc w:val="center"/>
        </w:trPr>
        <w:tc>
          <w:tcPr>
            <w:tcW w:w="5000" w:type="dxa"/>
            <w:shd w:val="clear" w:color="auto" w:fill="auto"/>
          </w:tcPr>
          <w:p w14:paraId="2287679B" w14:textId="1CD5409A" w:rsidR="00824EE1" w:rsidRPr="001B7C50" w:rsidRDefault="00824EE1" w:rsidP="00824EE1">
            <w:pPr>
              <w:pStyle w:val="TAL"/>
              <w:rPr>
                <w:lang w:eastAsia="fr-FR"/>
              </w:rPr>
            </w:pPr>
            <w:r w:rsidRPr="001B7C50">
              <w:rPr>
                <w:lang w:eastAsia="fr-FR"/>
              </w:rPr>
              <w:t>&gt;&gt; portDS.portState</w:t>
            </w:r>
          </w:p>
        </w:tc>
        <w:tc>
          <w:tcPr>
            <w:tcW w:w="1418" w:type="dxa"/>
            <w:shd w:val="clear" w:color="auto" w:fill="auto"/>
          </w:tcPr>
          <w:p w14:paraId="3F9E617A" w14:textId="3C1C143C" w:rsidR="00824EE1" w:rsidRPr="001B7C50" w:rsidRDefault="00824EE1" w:rsidP="00824EE1">
            <w:pPr>
              <w:pStyle w:val="TAC"/>
              <w:rPr>
                <w:lang w:eastAsia="fr-FR"/>
              </w:rPr>
            </w:pPr>
            <w:r w:rsidRPr="001B7C50">
              <w:rPr>
                <w:lang w:eastAsia="fr-FR"/>
              </w:rPr>
              <w:t>R</w:t>
            </w:r>
          </w:p>
        </w:tc>
        <w:tc>
          <w:tcPr>
            <w:tcW w:w="1338" w:type="dxa"/>
          </w:tcPr>
          <w:p w14:paraId="3A0E59B1" w14:textId="62A56E7E" w:rsidR="00824EE1" w:rsidRPr="001B7C50" w:rsidRDefault="00824EE1" w:rsidP="00824EE1">
            <w:pPr>
              <w:pStyle w:val="TAC"/>
            </w:pPr>
            <w:r w:rsidRPr="001B7C50">
              <w:rPr>
                <w:lang w:eastAsia="fr-FR"/>
              </w:rPr>
              <w:t>R</w:t>
            </w:r>
          </w:p>
        </w:tc>
        <w:tc>
          <w:tcPr>
            <w:tcW w:w="2126" w:type="dxa"/>
            <w:shd w:val="clear" w:color="auto" w:fill="auto"/>
          </w:tcPr>
          <w:p w14:paraId="5393A302" w14:textId="4349A532" w:rsidR="00824EE1" w:rsidRPr="001B7C50" w:rsidRDefault="00824EE1" w:rsidP="00824EE1">
            <w:pPr>
              <w:pStyle w:val="TAC"/>
            </w:pPr>
            <w:r w:rsidRPr="001B7C50">
              <w:rPr>
                <w:lang w:eastAsia="fr-FR"/>
              </w:rPr>
              <w:t>IEEE Std 802.1AS [104] clause 14.8.3</w:t>
            </w:r>
          </w:p>
        </w:tc>
      </w:tr>
      <w:tr w:rsidR="00824EE1" w:rsidRPr="001B7C50" w14:paraId="0EAE8994" w14:textId="77777777" w:rsidTr="00182EE7">
        <w:trPr>
          <w:cantSplit/>
          <w:jc w:val="center"/>
        </w:trPr>
        <w:tc>
          <w:tcPr>
            <w:tcW w:w="5000" w:type="dxa"/>
            <w:shd w:val="clear" w:color="auto" w:fill="auto"/>
          </w:tcPr>
          <w:p w14:paraId="6C78D4FD" w14:textId="58E0B813" w:rsidR="00824EE1" w:rsidRPr="001B7C50" w:rsidRDefault="00824EE1" w:rsidP="00824EE1">
            <w:pPr>
              <w:pStyle w:val="TAL"/>
              <w:rPr>
                <w:lang w:eastAsia="fr-FR"/>
              </w:rPr>
            </w:pPr>
            <w:r w:rsidRPr="001B7C50">
              <w:rPr>
                <w:lang w:eastAsia="fr-FR"/>
              </w:rPr>
              <w:t>&gt;&gt; portDS.ptpPortEnabled</w:t>
            </w:r>
          </w:p>
        </w:tc>
        <w:tc>
          <w:tcPr>
            <w:tcW w:w="1418" w:type="dxa"/>
            <w:shd w:val="clear" w:color="auto" w:fill="auto"/>
          </w:tcPr>
          <w:p w14:paraId="728FDC34" w14:textId="40028B6B" w:rsidR="00824EE1" w:rsidRPr="001B7C50" w:rsidRDefault="00824EE1" w:rsidP="00824EE1">
            <w:pPr>
              <w:pStyle w:val="TAC"/>
              <w:rPr>
                <w:lang w:eastAsia="fr-FR"/>
              </w:rPr>
            </w:pPr>
            <w:r w:rsidRPr="001B7C50">
              <w:rPr>
                <w:lang w:eastAsia="fr-FR"/>
              </w:rPr>
              <w:t>RW</w:t>
            </w:r>
          </w:p>
        </w:tc>
        <w:tc>
          <w:tcPr>
            <w:tcW w:w="1338" w:type="dxa"/>
          </w:tcPr>
          <w:p w14:paraId="13FF9F1E" w14:textId="7F8CB2CF" w:rsidR="00824EE1" w:rsidRPr="001B7C50" w:rsidRDefault="00824EE1" w:rsidP="00824EE1">
            <w:pPr>
              <w:pStyle w:val="TAC"/>
            </w:pPr>
            <w:r w:rsidRPr="001B7C50">
              <w:rPr>
                <w:lang w:eastAsia="fr-FR"/>
              </w:rPr>
              <w:t>RW</w:t>
            </w:r>
          </w:p>
        </w:tc>
        <w:tc>
          <w:tcPr>
            <w:tcW w:w="2126" w:type="dxa"/>
            <w:shd w:val="clear" w:color="auto" w:fill="auto"/>
          </w:tcPr>
          <w:p w14:paraId="50880ED9" w14:textId="7B533777" w:rsidR="00824EE1" w:rsidRPr="001B7C50" w:rsidRDefault="00824EE1" w:rsidP="00824EE1">
            <w:pPr>
              <w:pStyle w:val="TAC"/>
            </w:pPr>
            <w:r w:rsidRPr="001B7C50">
              <w:rPr>
                <w:lang w:eastAsia="fr-FR"/>
              </w:rPr>
              <w:t>IEEE Std 802.1AS [104] clause 14.8.4</w:t>
            </w:r>
          </w:p>
        </w:tc>
      </w:tr>
      <w:tr w:rsidR="00824EE1" w:rsidRPr="001B7C50" w14:paraId="072113BB" w14:textId="77777777" w:rsidTr="00182EE7">
        <w:trPr>
          <w:cantSplit/>
          <w:jc w:val="center"/>
        </w:trPr>
        <w:tc>
          <w:tcPr>
            <w:tcW w:w="5000" w:type="dxa"/>
            <w:shd w:val="clear" w:color="auto" w:fill="auto"/>
          </w:tcPr>
          <w:p w14:paraId="14564910" w14:textId="1AFEADE6" w:rsidR="00824EE1" w:rsidRPr="001B7C50" w:rsidRDefault="00824EE1" w:rsidP="00824EE1">
            <w:pPr>
              <w:pStyle w:val="TAL"/>
              <w:rPr>
                <w:lang w:eastAsia="fr-FR"/>
              </w:rPr>
            </w:pPr>
            <w:r w:rsidRPr="001B7C50">
              <w:rPr>
                <w:lang w:eastAsia="fr-FR"/>
              </w:rPr>
              <w:t>&gt;&gt; portDS.delayMechanism</w:t>
            </w:r>
          </w:p>
        </w:tc>
        <w:tc>
          <w:tcPr>
            <w:tcW w:w="1418" w:type="dxa"/>
            <w:shd w:val="clear" w:color="auto" w:fill="auto"/>
          </w:tcPr>
          <w:p w14:paraId="4D3DB631" w14:textId="3762168A" w:rsidR="00824EE1" w:rsidRPr="001B7C50" w:rsidRDefault="00824EE1" w:rsidP="00824EE1">
            <w:pPr>
              <w:pStyle w:val="TAC"/>
              <w:rPr>
                <w:lang w:eastAsia="fr-FR"/>
              </w:rPr>
            </w:pPr>
            <w:r w:rsidRPr="001B7C50">
              <w:rPr>
                <w:lang w:eastAsia="fr-FR"/>
              </w:rPr>
              <w:t>RW</w:t>
            </w:r>
          </w:p>
        </w:tc>
        <w:tc>
          <w:tcPr>
            <w:tcW w:w="1338" w:type="dxa"/>
          </w:tcPr>
          <w:p w14:paraId="5383454D" w14:textId="53B4A3A3" w:rsidR="00824EE1" w:rsidRPr="001B7C50" w:rsidRDefault="00824EE1" w:rsidP="00824EE1">
            <w:pPr>
              <w:pStyle w:val="TAC"/>
            </w:pPr>
            <w:r w:rsidRPr="001B7C50">
              <w:rPr>
                <w:lang w:eastAsia="fr-FR"/>
              </w:rPr>
              <w:t>RW</w:t>
            </w:r>
          </w:p>
        </w:tc>
        <w:tc>
          <w:tcPr>
            <w:tcW w:w="2126" w:type="dxa"/>
            <w:shd w:val="clear" w:color="auto" w:fill="auto"/>
          </w:tcPr>
          <w:p w14:paraId="6E066A18" w14:textId="4283DB4C" w:rsidR="00824EE1" w:rsidRPr="001B7C50" w:rsidRDefault="00824EE1" w:rsidP="00824EE1">
            <w:pPr>
              <w:pStyle w:val="TAC"/>
            </w:pPr>
            <w:r w:rsidRPr="001B7C50">
              <w:rPr>
                <w:lang w:eastAsia="fr-FR"/>
              </w:rPr>
              <w:t>IEEE Std 802.1AS [104] clause 14.8.5</w:t>
            </w:r>
          </w:p>
        </w:tc>
      </w:tr>
      <w:tr w:rsidR="00824EE1" w:rsidRPr="001B7C50" w14:paraId="0215A637" w14:textId="77777777" w:rsidTr="00182EE7">
        <w:trPr>
          <w:cantSplit/>
          <w:jc w:val="center"/>
        </w:trPr>
        <w:tc>
          <w:tcPr>
            <w:tcW w:w="5000" w:type="dxa"/>
            <w:shd w:val="clear" w:color="auto" w:fill="auto"/>
          </w:tcPr>
          <w:p w14:paraId="3E2A1E4D" w14:textId="13964202" w:rsidR="00824EE1" w:rsidRPr="001B7C50" w:rsidRDefault="00824EE1" w:rsidP="00824EE1">
            <w:pPr>
              <w:pStyle w:val="TAL"/>
              <w:rPr>
                <w:lang w:eastAsia="fr-FR"/>
              </w:rPr>
            </w:pPr>
            <w:r w:rsidRPr="001B7C50">
              <w:rPr>
                <w:lang w:eastAsia="fr-FR"/>
              </w:rPr>
              <w:t>&gt;&gt; portDS.isMeasuringDelay</w:t>
            </w:r>
          </w:p>
        </w:tc>
        <w:tc>
          <w:tcPr>
            <w:tcW w:w="1418" w:type="dxa"/>
            <w:shd w:val="clear" w:color="auto" w:fill="auto"/>
          </w:tcPr>
          <w:p w14:paraId="70D95340" w14:textId="066EF8C9" w:rsidR="00824EE1" w:rsidRPr="001B7C50" w:rsidRDefault="00824EE1" w:rsidP="00824EE1">
            <w:pPr>
              <w:pStyle w:val="TAC"/>
              <w:rPr>
                <w:lang w:eastAsia="fr-FR"/>
              </w:rPr>
            </w:pPr>
            <w:r w:rsidRPr="001B7C50">
              <w:rPr>
                <w:lang w:eastAsia="fr-FR"/>
              </w:rPr>
              <w:t>R</w:t>
            </w:r>
          </w:p>
        </w:tc>
        <w:tc>
          <w:tcPr>
            <w:tcW w:w="1338" w:type="dxa"/>
          </w:tcPr>
          <w:p w14:paraId="5C5BB1F0" w14:textId="53F6888B" w:rsidR="00824EE1" w:rsidRPr="001B7C50" w:rsidRDefault="00824EE1" w:rsidP="00824EE1">
            <w:pPr>
              <w:pStyle w:val="TAC"/>
            </w:pPr>
            <w:r w:rsidRPr="001B7C50">
              <w:rPr>
                <w:lang w:eastAsia="fr-FR"/>
              </w:rPr>
              <w:t>R</w:t>
            </w:r>
          </w:p>
        </w:tc>
        <w:tc>
          <w:tcPr>
            <w:tcW w:w="2126" w:type="dxa"/>
            <w:shd w:val="clear" w:color="auto" w:fill="auto"/>
          </w:tcPr>
          <w:p w14:paraId="44C62F69" w14:textId="5780D13E" w:rsidR="00824EE1" w:rsidRPr="001B7C50" w:rsidRDefault="00824EE1" w:rsidP="00824EE1">
            <w:pPr>
              <w:pStyle w:val="TAC"/>
            </w:pPr>
            <w:r w:rsidRPr="001B7C50">
              <w:rPr>
                <w:lang w:eastAsia="fr-FR"/>
              </w:rPr>
              <w:t>IEEE Std 802.1AS [104] clause 14.8.6</w:t>
            </w:r>
          </w:p>
        </w:tc>
      </w:tr>
      <w:tr w:rsidR="00824EE1" w:rsidRPr="001B7C50" w14:paraId="4030C6F8" w14:textId="77777777" w:rsidTr="00182EE7">
        <w:trPr>
          <w:cantSplit/>
          <w:jc w:val="center"/>
        </w:trPr>
        <w:tc>
          <w:tcPr>
            <w:tcW w:w="5000" w:type="dxa"/>
            <w:shd w:val="clear" w:color="auto" w:fill="auto"/>
          </w:tcPr>
          <w:p w14:paraId="287B1635" w14:textId="2A4DE100" w:rsidR="00824EE1" w:rsidRPr="001B7C50" w:rsidRDefault="00824EE1" w:rsidP="00824EE1">
            <w:pPr>
              <w:pStyle w:val="TAL"/>
              <w:rPr>
                <w:lang w:eastAsia="fr-FR"/>
              </w:rPr>
            </w:pPr>
            <w:r w:rsidRPr="001B7C50">
              <w:rPr>
                <w:lang w:eastAsia="fr-FR"/>
              </w:rPr>
              <w:t>&gt;&gt; portDS.asCapable</w:t>
            </w:r>
          </w:p>
        </w:tc>
        <w:tc>
          <w:tcPr>
            <w:tcW w:w="1418" w:type="dxa"/>
            <w:shd w:val="clear" w:color="auto" w:fill="auto"/>
          </w:tcPr>
          <w:p w14:paraId="150FB0AB" w14:textId="08BD8CBA" w:rsidR="00824EE1" w:rsidRPr="001B7C50" w:rsidRDefault="00824EE1" w:rsidP="00824EE1">
            <w:pPr>
              <w:pStyle w:val="TAC"/>
              <w:rPr>
                <w:lang w:eastAsia="fr-FR"/>
              </w:rPr>
            </w:pPr>
            <w:r w:rsidRPr="001B7C50">
              <w:rPr>
                <w:lang w:eastAsia="fr-FR"/>
              </w:rPr>
              <w:t>R</w:t>
            </w:r>
          </w:p>
        </w:tc>
        <w:tc>
          <w:tcPr>
            <w:tcW w:w="1338" w:type="dxa"/>
          </w:tcPr>
          <w:p w14:paraId="15F9598E" w14:textId="33E11EA7" w:rsidR="00824EE1" w:rsidRPr="001B7C50" w:rsidRDefault="00824EE1" w:rsidP="00824EE1">
            <w:pPr>
              <w:pStyle w:val="TAC"/>
            </w:pPr>
            <w:r w:rsidRPr="001B7C50">
              <w:rPr>
                <w:lang w:eastAsia="fr-FR"/>
              </w:rPr>
              <w:t>R</w:t>
            </w:r>
          </w:p>
        </w:tc>
        <w:tc>
          <w:tcPr>
            <w:tcW w:w="2126" w:type="dxa"/>
            <w:shd w:val="clear" w:color="auto" w:fill="auto"/>
          </w:tcPr>
          <w:p w14:paraId="19ED505D" w14:textId="03E8212D" w:rsidR="00824EE1" w:rsidRPr="001B7C50" w:rsidRDefault="00824EE1" w:rsidP="00824EE1">
            <w:pPr>
              <w:pStyle w:val="TAC"/>
            </w:pPr>
            <w:r w:rsidRPr="001B7C50">
              <w:rPr>
                <w:lang w:eastAsia="fr-FR"/>
              </w:rPr>
              <w:t>IEEE Std 802.1AS [104] clause 14.8.7</w:t>
            </w:r>
          </w:p>
        </w:tc>
      </w:tr>
      <w:tr w:rsidR="00824EE1" w:rsidRPr="001B7C50" w14:paraId="7E9109E0" w14:textId="77777777" w:rsidTr="00182EE7">
        <w:trPr>
          <w:cantSplit/>
          <w:jc w:val="center"/>
        </w:trPr>
        <w:tc>
          <w:tcPr>
            <w:tcW w:w="5000" w:type="dxa"/>
            <w:shd w:val="clear" w:color="auto" w:fill="auto"/>
          </w:tcPr>
          <w:p w14:paraId="7B680975" w14:textId="1D34CF9D" w:rsidR="00824EE1" w:rsidRPr="001B7C50" w:rsidRDefault="00824EE1" w:rsidP="00824EE1">
            <w:pPr>
              <w:pStyle w:val="TAL"/>
              <w:rPr>
                <w:lang w:eastAsia="fr-FR"/>
              </w:rPr>
            </w:pPr>
            <w:r w:rsidRPr="001B7C50">
              <w:rPr>
                <w:lang w:eastAsia="fr-FR"/>
              </w:rPr>
              <w:t>&gt;&gt; portDS.meanLinkDelay</w:t>
            </w:r>
          </w:p>
        </w:tc>
        <w:tc>
          <w:tcPr>
            <w:tcW w:w="1418" w:type="dxa"/>
            <w:shd w:val="clear" w:color="auto" w:fill="auto"/>
          </w:tcPr>
          <w:p w14:paraId="613FBEDE" w14:textId="0E0D699E" w:rsidR="00824EE1" w:rsidRPr="001B7C50" w:rsidRDefault="00824EE1" w:rsidP="00824EE1">
            <w:pPr>
              <w:pStyle w:val="TAC"/>
              <w:rPr>
                <w:lang w:eastAsia="fr-FR"/>
              </w:rPr>
            </w:pPr>
            <w:r w:rsidRPr="001B7C50">
              <w:rPr>
                <w:lang w:eastAsia="fr-FR"/>
              </w:rPr>
              <w:t>R</w:t>
            </w:r>
          </w:p>
        </w:tc>
        <w:tc>
          <w:tcPr>
            <w:tcW w:w="1338" w:type="dxa"/>
          </w:tcPr>
          <w:p w14:paraId="658A441B" w14:textId="5E61C48F" w:rsidR="00824EE1" w:rsidRPr="001B7C50" w:rsidRDefault="00824EE1" w:rsidP="00824EE1">
            <w:pPr>
              <w:pStyle w:val="TAC"/>
            </w:pPr>
            <w:r w:rsidRPr="001B7C50">
              <w:rPr>
                <w:lang w:eastAsia="fr-FR"/>
              </w:rPr>
              <w:t>R</w:t>
            </w:r>
          </w:p>
        </w:tc>
        <w:tc>
          <w:tcPr>
            <w:tcW w:w="2126" w:type="dxa"/>
            <w:shd w:val="clear" w:color="auto" w:fill="auto"/>
          </w:tcPr>
          <w:p w14:paraId="0463AA83" w14:textId="7B4D732A" w:rsidR="00824EE1" w:rsidRPr="001B7C50" w:rsidRDefault="00824EE1" w:rsidP="00824EE1">
            <w:pPr>
              <w:pStyle w:val="TAC"/>
            </w:pPr>
            <w:r w:rsidRPr="001B7C50">
              <w:rPr>
                <w:lang w:eastAsia="fr-FR"/>
              </w:rPr>
              <w:t>IEEE Std 802.1AS [104] clause 14.8.8</w:t>
            </w:r>
          </w:p>
        </w:tc>
      </w:tr>
      <w:tr w:rsidR="00824EE1" w:rsidRPr="001B7C50" w14:paraId="3CEE0CEB" w14:textId="77777777" w:rsidTr="00182EE7">
        <w:trPr>
          <w:cantSplit/>
          <w:jc w:val="center"/>
        </w:trPr>
        <w:tc>
          <w:tcPr>
            <w:tcW w:w="5000" w:type="dxa"/>
            <w:shd w:val="clear" w:color="auto" w:fill="auto"/>
          </w:tcPr>
          <w:p w14:paraId="397AF426" w14:textId="13727A40" w:rsidR="00824EE1" w:rsidRPr="001B7C50" w:rsidRDefault="00824EE1" w:rsidP="00824EE1">
            <w:pPr>
              <w:pStyle w:val="TAL"/>
              <w:rPr>
                <w:lang w:eastAsia="fr-FR"/>
              </w:rPr>
            </w:pPr>
            <w:r w:rsidRPr="001B7C50">
              <w:rPr>
                <w:lang w:eastAsia="fr-FR"/>
              </w:rPr>
              <w:t>&gt;&gt; portDS.meanLinkDelayThresh</w:t>
            </w:r>
          </w:p>
        </w:tc>
        <w:tc>
          <w:tcPr>
            <w:tcW w:w="1418" w:type="dxa"/>
            <w:shd w:val="clear" w:color="auto" w:fill="auto"/>
          </w:tcPr>
          <w:p w14:paraId="3CF52202" w14:textId="29C8ABCA" w:rsidR="00824EE1" w:rsidRPr="001B7C50" w:rsidRDefault="00824EE1" w:rsidP="00824EE1">
            <w:pPr>
              <w:pStyle w:val="TAC"/>
              <w:rPr>
                <w:lang w:eastAsia="fr-FR"/>
              </w:rPr>
            </w:pPr>
            <w:r w:rsidRPr="001B7C50">
              <w:rPr>
                <w:lang w:eastAsia="fr-FR"/>
              </w:rPr>
              <w:t>RW</w:t>
            </w:r>
          </w:p>
        </w:tc>
        <w:tc>
          <w:tcPr>
            <w:tcW w:w="1338" w:type="dxa"/>
          </w:tcPr>
          <w:p w14:paraId="23267627" w14:textId="67BE7E42" w:rsidR="00824EE1" w:rsidRPr="001B7C50" w:rsidRDefault="00824EE1" w:rsidP="00824EE1">
            <w:pPr>
              <w:pStyle w:val="TAC"/>
            </w:pPr>
            <w:r w:rsidRPr="001B7C50">
              <w:rPr>
                <w:lang w:eastAsia="fr-FR"/>
              </w:rPr>
              <w:t>RW</w:t>
            </w:r>
          </w:p>
        </w:tc>
        <w:tc>
          <w:tcPr>
            <w:tcW w:w="2126" w:type="dxa"/>
            <w:shd w:val="clear" w:color="auto" w:fill="auto"/>
          </w:tcPr>
          <w:p w14:paraId="158F7E54" w14:textId="65481ED2" w:rsidR="00824EE1" w:rsidRPr="001B7C50" w:rsidRDefault="00824EE1" w:rsidP="00824EE1">
            <w:pPr>
              <w:pStyle w:val="TAC"/>
            </w:pPr>
            <w:r w:rsidRPr="001B7C50">
              <w:rPr>
                <w:lang w:eastAsia="fr-FR"/>
              </w:rPr>
              <w:t>IEEE Std 802.1AS [104] clause 14.8.9</w:t>
            </w:r>
          </w:p>
        </w:tc>
      </w:tr>
      <w:tr w:rsidR="00824EE1" w:rsidRPr="001B7C50" w14:paraId="67BFAAD5" w14:textId="77777777" w:rsidTr="00182EE7">
        <w:trPr>
          <w:cantSplit/>
          <w:jc w:val="center"/>
        </w:trPr>
        <w:tc>
          <w:tcPr>
            <w:tcW w:w="5000" w:type="dxa"/>
            <w:shd w:val="clear" w:color="auto" w:fill="auto"/>
          </w:tcPr>
          <w:p w14:paraId="77E42D64" w14:textId="4AC0EBD6" w:rsidR="00824EE1" w:rsidRPr="001B7C50" w:rsidRDefault="00824EE1" w:rsidP="00824EE1">
            <w:pPr>
              <w:pStyle w:val="TAL"/>
              <w:rPr>
                <w:lang w:eastAsia="fr-FR"/>
              </w:rPr>
            </w:pPr>
            <w:r w:rsidRPr="001B7C50">
              <w:rPr>
                <w:lang w:eastAsia="fr-FR"/>
              </w:rPr>
              <w:t>&gt;&gt; portDS.delayAsymmetry</w:t>
            </w:r>
          </w:p>
        </w:tc>
        <w:tc>
          <w:tcPr>
            <w:tcW w:w="1418" w:type="dxa"/>
            <w:shd w:val="clear" w:color="auto" w:fill="auto"/>
          </w:tcPr>
          <w:p w14:paraId="07AE5576" w14:textId="6FDC6FBD" w:rsidR="00824EE1" w:rsidRPr="001B7C50" w:rsidRDefault="00824EE1" w:rsidP="00824EE1">
            <w:pPr>
              <w:pStyle w:val="TAC"/>
              <w:rPr>
                <w:lang w:eastAsia="fr-FR"/>
              </w:rPr>
            </w:pPr>
            <w:r w:rsidRPr="001B7C50">
              <w:rPr>
                <w:lang w:eastAsia="fr-FR"/>
              </w:rPr>
              <w:t>RW</w:t>
            </w:r>
          </w:p>
        </w:tc>
        <w:tc>
          <w:tcPr>
            <w:tcW w:w="1338" w:type="dxa"/>
          </w:tcPr>
          <w:p w14:paraId="4611345B" w14:textId="11FEA1CA" w:rsidR="00824EE1" w:rsidRPr="001B7C50" w:rsidRDefault="00824EE1" w:rsidP="00824EE1">
            <w:pPr>
              <w:pStyle w:val="TAC"/>
            </w:pPr>
            <w:r w:rsidRPr="001B7C50">
              <w:rPr>
                <w:lang w:eastAsia="fr-FR"/>
              </w:rPr>
              <w:t>RW</w:t>
            </w:r>
          </w:p>
        </w:tc>
        <w:tc>
          <w:tcPr>
            <w:tcW w:w="2126" w:type="dxa"/>
            <w:shd w:val="clear" w:color="auto" w:fill="auto"/>
          </w:tcPr>
          <w:p w14:paraId="1D127282" w14:textId="1AD35534" w:rsidR="00824EE1" w:rsidRPr="001B7C50" w:rsidRDefault="00824EE1" w:rsidP="00824EE1">
            <w:pPr>
              <w:pStyle w:val="TAC"/>
            </w:pPr>
            <w:r w:rsidRPr="001B7C50">
              <w:rPr>
                <w:lang w:eastAsia="fr-FR"/>
              </w:rPr>
              <w:t>IEEE Std 802.1AS [104] clause 14.8.10</w:t>
            </w:r>
          </w:p>
        </w:tc>
      </w:tr>
      <w:tr w:rsidR="00824EE1" w:rsidRPr="001B7C50" w14:paraId="4BC45D75" w14:textId="77777777" w:rsidTr="00182EE7">
        <w:trPr>
          <w:cantSplit/>
          <w:jc w:val="center"/>
        </w:trPr>
        <w:tc>
          <w:tcPr>
            <w:tcW w:w="5000" w:type="dxa"/>
            <w:shd w:val="clear" w:color="auto" w:fill="auto"/>
          </w:tcPr>
          <w:p w14:paraId="147AA1BB" w14:textId="474233BC" w:rsidR="00824EE1" w:rsidRPr="001B7C50" w:rsidRDefault="00824EE1" w:rsidP="00824EE1">
            <w:pPr>
              <w:pStyle w:val="TAL"/>
              <w:rPr>
                <w:lang w:eastAsia="fr-FR"/>
              </w:rPr>
            </w:pPr>
            <w:r w:rsidRPr="001B7C50">
              <w:rPr>
                <w:lang w:eastAsia="fr-FR"/>
              </w:rPr>
              <w:t>&gt;&gt; portDS.neighborRateRatio</w:t>
            </w:r>
          </w:p>
        </w:tc>
        <w:tc>
          <w:tcPr>
            <w:tcW w:w="1418" w:type="dxa"/>
            <w:shd w:val="clear" w:color="auto" w:fill="auto"/>
          </w:tcPr>
          <w:p w14:paraId="3F9B51AF" w14:textId="51C79228" w:rsidR="00824EE1" w:rsidRPr="001B7C50" w:rsidRDefault="00824EE1" w:rsidP="00824EE1">
            <w:pPr>
              <w:pStyle w:val="TAC"/>
              <w:rPr>
                <w:lang w:eastAsia="fr-FR"/>
              </w:rPr>
            </w:pPr>
            <w:r w:rsidRPr="001B7C50">
              <w:rPr>
                <w:lang w:eastAsia="fr-FR"/>
              </w:rPr>
              <w:t>R</w:t>
            </w:r>
          </w:p>
        </w:tc>
        <w:tc>
          <w:tcPr>
            <w:tcW w:w="1338" w:type="dxa"/>
          </w:tcPr>
          <w:p w14:paraId="44997CBE" w14:textId="709186DD" w:rsidR="00824EE1" w:rsidRPr="001B7C50" w:rsidRDefault="00824EE1" w:rsidP="00824EE1">
            <w:pPr>
              <w:pStyle w:val="TAC"/>
            </w:pPr>
            <w:r w:rsidRPr="001B7C50">
              <w:rPr>
                <w:lang w:eastAsia="fr-FR"/>
              </w:rPr>
              <w:t>R</w:t>
            </w:r>
          </w:p>
        </w:tc>
        <w:tc>
          <w:tcPr>
            <w:tcW w:w="2126" w:type="dxa"/>
            <w:shd w:val="clear" w:color="auto" w:fill="auto"/>
          </w:tcPr>
          <w:p w14:paraId="4F535A84" w14:textId="3878697C" w:rsidR="00824EE1" w:rsidRPr="001B7C50" w:rsidRDefault="00824EE1" w:rsidP="00824EE1">
            <w:pPr>
              <w:pStyle w:val="TAC"/>
            </w:pPr>
            <w:r w:rsidRPr="001B7C50">
              <w:rPr>
                <w:lang w:eastAsia="fr-FR"/>
              </w:rPr>
              <w:t>IEEE Std 802.1AS [104] clause 14.8.11</w:t>
            </w:r>
          </w:p>
        </w:tc>
      </w:tr>
      <w:tr w:rsidR="00824EE1" w:rsidRPr="001B7C50" w14:paraId="30A28AC5" w14:textId="77777777" w:rsidTr="00182EE7">
        <w:trPr>
          <w:cantSplit/>
          <w:jc w:val="center"/>
        </w:trPr>
        <w:tc>
          <w:tcPr>
            <w:tcW w:w="5000" w:type="dxa"/>
            <w:shd w:val="clear" w:color="auto" w:fill="auto"/>
          </w:tcPr>
          <w:p w14:paraId="624CD523" w14:textId="66B27258" w:rsidR="00824EE1" w:rsidRPr="001B7C50" w:rsidRDefault="00824EE1" w:rsidP="00824EE1">
            <w:pPr>
              <w:pStyle w:val="TAL"/>
              <w:rPr>
                <w:lang w:eastAsia="fr-FR"/>
              </w:rPr>
            </w:pPr>
            <w:r w:rsidRPr="001B7C50">
              <w:rPr>
                <w:lang w:eastAsia="fr-FR"/>
              </w:rPr>
              <w:t>&gt;&gt; portDS.initialLogAnnounceInterval</w:t>
            </w:r>
          </w:p>
        </w:tc>
        <w:tc>
          <w:tcPr>
            <w:tcW w:w="1418" w:type="dxa"/>
            <w:shd w:val="clear" w:color="auto" w:fill="auto"/>
          </w:tcPr>
          <w:p w14:paraId="38998B03" w14:textId="66D97E72" w:rsidR="00824EE1" w:rsidRPr="001B7C50" w:rsidRDefault="00824EE1" w:rsidP="00824EE1">
            <w:pPr>
              <w:pStyle w:val="TAC"/>
              <w:rPr>
                <w:lang w:eastAsia="fr-FR"/>
              </w:rPr>
            </w:pPr>
            <w:r w:rsidRPr="001B7C50">
              <w:rPr>
                <w:lang w:eastAsia="fr-FR"/>
              </w:rPr>
              <w:t>RW</w:t>
            </w:r>
          </w:p>
        </w:tc>
        <w:tc>
          <w:tcPr>
            <w:tcW w:w="1338" w:type="dxa"/>
          </w:tcPr>
          <w:p w14:paraId="7576D01F" w14:textId="19EFCD3D" w:rsidR="00824EE1" w:rsidRPr="001B7C50" w:rsidRDefault="00824EE1" w:rsidP="00824EE1">
            <w:pPr>
              <w:pStyle w:val="TAC"/>
            </w:pPr>
            <w:r w:rsidRPr="001B7C50">
              <w:rPr>
                <w:lang w:eastAsia="fr-FR"/>
              </w:rPr>
              <w:t>RW</w:t>
            </w:r>
          </w:p>
        </w:tc>
        <w:tc>
          <w:tcPr>
            <w:tcW w:w="2126" w:type="dxa"/>
            <w:shd w:val="clear" w:color="auto" w:fill="auto"/>
          </w:tcPr>
          <w:p w14:paraId="6A1B33E3" w14:textId="7E73795C" w:rsidR="00824EE1" w:rsidRPr="001B7C50" w:rsidRDefault="00824EE1" w:rsidP="00824EE1">
            <w:pPr>
              <w:pStyle w:val="TAC"/>
            </w:pPr>
            <w:r w:rsidRPr="001B7C50">
              <w:rPr>
                <w:lang w:eastAsia="fr-FR"/>
              </w:rPr>
              <w:t>IEEE Std 802.1AS [104] clause 14.8.12</w:t>
            </w:r>
          </w:p>
        </w:tc>
      </w:tr>
      <w:tr w:rsidR="00824EE1" w:rsidRPr="001B7C50" w14:paraId="531F3442" w14:textId="77777777" w:rsidTr="00182EE7">
        <w:trPr>
          <w:cantSplit/>
          <w:jc w:val="center"/>
        </w:trPr>
        <w:tc>
          <w:tcPr>
            <w:tcW w:w="5000" w:type="dxa"/>
            <w:shd w:val="clear" w:color="auto" w:fill="auto"/>
          </w:tcPr>
          <w:p w14:paraId="34234C5B" w14:textId="6F24A69C" w:rsidR="00824EE1" w:rsidRPr="001B7C50" w:rsidRDefault="00824EE1" w:rsidP="00824EE1">
            <w:pPr>
              <w:pStyle w:val="TAL"/>
              <w:rPr>
                <w:lang w:eastAsia="fr-FR"/>
              </w:rPr>
            </w:pPr>
            <w:r w:rsidRPr="001B7C50">
              <w:rPr>
                <w:lang w:eastAsia="fr-FR"/>
              </w:rPr>
              <w:lastRenderedPageBreak/>
              <w:t>&gt;&gt; portDS.currentLogAnnounceInterval</w:t>
            </w:r>
          </w:p>
        </w:tc>
        <w:tc>
          <w:tcPr>
            <w:tcW w:w="1418" w:type="dxa"/>
            <w:shd w:val="clear" w:color="auto" w:fill="auto"/>
          </w:tcPr>
          <w:p w14:paraId="49351D65" w14:textId="6C189852" w:rsidR="00824EE1" w:rsidRPr="001B7C50" w:rsidRDefault="00824EE1" w:rsidP="00824EE1">
            <w:pPr>
              <w:pStyle w:val="TAC"/>
              <w:rPr>
                <w:lang w:eastAsia="fr-FR"/>
              </w:rPr>
            </w:pPr>
            <w:r w:rsidRPr="001B7C50">
              <w:rPr>
                <w:lang w:eastAsia="fr-FR"/>
              </w:rPr>
              <w:t>R</w:t>
            </w:r>
          </w:p>
        </w:tc>
        <w:tc>
          <w:tcPr>
            <w:tcW w:w="1338" w:type="dxa"/>
          </w:tcPr>
          <w:p w14:paraId="15B57978" w14:textId="1FA167DE" w:rsidR="00824EE1" w:rsidRPr="001B7C50" w:rsidRDefault="00824EE1" w:rsidP="00824EE1">
            <w:pPr>
              <w:pStyle w:val="TAC"/>
            </w:pPr>
            <w:r w:rsidRPr="001B7C50">
              <w:rPr>
                <w:lang w:eastAsia="fr-FR"/>
              </w:rPr>
              <w:t>R</w:t>
            </w:r>
          </w:p>
        </w:tc>
        <w:tc>
          <w:tcPr>
            <w:tcW w:w="2126" w:type="dxa"/>
            <w:shd w:val="clear" w:color="auto" w:fill="auto"/>
          </w:tcPr>
          <w:p w14:paraId="6E01B8E6" w14:textId="2F03AAEB" w:rsidR="00824EE1" w:rsidRPr="001B7C50" w:rsidRDefault="00824EE1" w:rsidP="00824EE1">
            <w:pPr>
              <w:pStyle w:val="TAC"/>
            </w:pPr>
            <w:r w:rsidRPr="001B7C50">
              <w:rPr>
                <w:lang w:eastAsia="fr-FR"/>
              </w:rPr>
              <w:t>IEEE Std 802.1AS [104] clause 14.8.13</w:t>
            </w:r>
          </w:p>
        </w:tc>
      </w:tr>
      <w:tr w:rsidR="00824EE1" w:rsidRPr="001B7C50" w14:paraId="7BFADC78" w14:textId="77777777" w:rsidTr="00182EE7">
        <w:trPr>
          <w:cantSplit/>
          <w:jc w:val="center"/>
        </w:trPr>
        <w:tc>
          <w:tcPr>
            <w:tcW w:w="5000" w:type="dxa"/>
            <w:shd w:val="clear" w:color="auto" w:fill="auto"/>
          </w:tcPr>
          <w:p w14:paraId="3D33AE7B" w14:textId="61E8F4E8" w:rsidR="00824EE1" w:rsidRPr="001B7C50" w:rsidRDefault="00824EE1" w:rsidP="00824EE1">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824EE1" w:rsidRPr="001B7C50" w:rsidRDefault="00824EE1" w:rsidP="00824EE1">
            <w:pPr>
              <w:pStyle w:val="TAC"/>
              <w:rPr>
                <w:lang w:eastAsia="fr-FR"/>
              </w:rPr>
            </w:pPr>
            <w:r w:rsidRPr="001B7C50">
              <w:rPr>
                <w:lang w:eastAsia="fr-FR"/>
              </w:rPr>
              <w:t>RW</w:t>
            </w:r>
          </w:p>
        </w:tc>
        <w:tc>
          <w:tcPr>
            <w:tcW w:w="1338" w:type="dxa"/>
          </w:tcPr>
          <w:p w14:paraId="230F1725" w14:textId="0E1A66CD" w:rsidR="00824EE1" w:rsidRPr="001B7C50" w:rsidRDefault="00824EE1" w:rsidP="00824EE1">
            <w:pPr>
              <w:pStyle w:val="TAC"/>
            </w:pPr>
            <w:r w:rsidRPr="001B7C50">
              <w:rPr>
                <w:lang w:eastAsia="fr-FR"/>
              </w:rPr>
              <w:t>RW</w:t>
            </w:r>
          </w:p>
        </w:tc>
        <w:tc>
          <w:tcPr>
            <w:tcW w:w="2126" w:type="dxa"/>
            <w:shd w:val="clear" w:color="auto" w:fill="auto"/>
          </w:tcPr>
          <w:p w14:paraId="14F7A829" w14:textId="3AC0D3CF" w:rsidR="00824EE1" w:rsidRPr="001B7C50" w:rsidRDefault="00824EE1" w:rsidP="00824EE1">
            <w:pPr>
              <w:pStyle w:val="TAC"/>
            </w:pPr>
            <w:r w:rsidRPr="001B7C50">
              <w:rPr>
                <w:lang w:eastAsia="fr-FR"/>
              </w:rPr>
              <w:t>IEEE Std 802.1AS [104] clause 14.8.14</w:t>
            </w:r>
          </w:p>
        </w:tc>
      </w:tr>
      <w:tr w:rsidR="00824EE1" w:rsidRPr="001B7C50" w14:paraId="659D7598" w14:textId="77777777" w:rsidTr="00182EE7">
        <w:trPr>
          <w:cantSplit/>
          <w:jc w:val="center"/>
        </w:trPr>
        <w:tc>
          <w:tcPr>
            <w:tcW w:w="5000" w:type="dxa"/>
            <w:shd w:val="clear" w:color="auto" w:fill="auto"/>
          </w:tcPr>
          <w:p w14:paraId="172895C6" w14:textId="64B52D72" w:rsidR="00824EE1" w:rsidRPr="001B7C50" w:rsidRDefault="00824EE1" w:rsidP="00824EE1">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824EE1" w:rsidRPr="001B7C50" w:rsidRDefault="00824EE1" w:rsidP="00824EE1">
            <w:pPr>
              <w:pStyle w:val="TAC"/>
              <w:rPr>
                <w:lang w:eastAsia="fr-FR"/>
              </w:rPr>
            </w:pPr>
            <w:r w:rsidRPr="001B7C50">
              <w:rPr>
                <w:lang w:eastAsia="fr-FR"/>
              </w:rPr>
              <w:t>RW</w:t>
            </w:r>
          </w:p>
        </w:tc>
        <w:tc>
          <w:tcPr>
            <w:tcW w:w="1338" w:type="dxa"/>
          </w:tcPr>
          <w:p w14:paraId="169243C3" w14:textId="25E66DF6" w:rsidR="00824EE1" w:rsidRPr="001B7C50" w:rsidRDefault="00824EE1" w:rsidP="00824EE1">
            <w:pPr>
              <w:pStyle w:val="TAC"/>
            </w:pPr>
            <w:r w:rsidRPr="001B7C50">
              <w:rPr>
                <w:lang w:eastAsia="fr-FR"/>
              </w:rPr>
              <w:t>RW</w:t>
            </w:r>
          </w:p>
        </w:tc>
        <w:tc>
          <w:tcPr>
            <w:tcW w:w="2126" w:type="dxa"/>
            <w:shd w:val="clear" w:color="auto" w:fill="auto"/>
          </w:tcPr>
          <w:p w14:paraId="043E505B" w14:textId="128A8F42" w:rsidR="00824EE1" w:rsidRPr="001B7C50" w:rsidRDefault="00824EE1" w:rsidP="00824EE1">
            <w:pPr>
              <w:pStyle w:val="TAC"/>
            </w:pPr>
            <w:r w:rsidRPr="001B7C50">
              <w:rPr>
                <w:lang w:eastAsia="fr-FR"/>
              </w:rPr>
              <w:t>IEEE Std 802.1AS [104] clause 14.8.15</w:t>
            </w:r>
          </w:p>
        </w:tc>
      </w:tr>
      <w:tr w:rsidR="00824EE1" w:rsidRPr="001B7C50" w14:paraId="52A76FED" w14:textId="77777777" w:rsidTr="00182EE7">
        <w:trPr>
          <w:cantSplit/>
          <w:jc w:val="center"/>
        </w:trPr>
        <w:tc>
          <w:tcPr>
            <w:tcW w:w="5000" w:type="dxa"/>
            <w:shd w:val="clear" w:color="auto" w:fill="auto"/>
          </w:tcPr>
          <w:p w14:paraId="674CA330" w14:textId="7C7DAD09" w:rsidR="00824EE1" w:rsidRPr="001B7C50" w:rsidRDefault="00824EE1" w:rsidP="00824EE1">
            <w:pPr>
              <w:pStyle w:val="TAL"/>
              <w:rPr>
                <w:lang w:eastAsia="fr-FR"/>
              </w:rPr>
            </w:pPr>
            <w:r w:rsidRPr="001B7C50">
              <w:rPr>
                <w:lang w:eastAsia="fr-FR"/>
              </w:rPr>
              <w:t>&gt;&gt; portDS.announceReceiptTimeout</w:t>
            </w:r>
          </w:p>
        </w:tc>
        <w:tc>
          <w:tcPr>
            <w:tcW w:w="1418" w:type="dxa"/>
            <w:shd w:val="clear" w:color="auto" w:fill="auto"/>
          </w:tcPr>
          <w:p w14:paraId="021D45F4" w14:textId="7C643F95" w:rsidR="00824EE1" w:rsidRPr="001B7C50" w:rsidRDefault="00824EE1" w:rsidP="00824EE1">
            <w:pPr>
              <w:pStyle w:val="TAC"/>
              <w:rPr>
                <w:lang w:eastAsia="fr-FR"/>
              </w:rPr>
            </w:pPr>
            <w:r w:rsidRPr="001B7C50">
              <w:rPr>
                <w:lang w:eastAsia="fr-FR"/>
              </w:rPr>
              <w:t>RW</w:t>
            </w:r>
          </w:p>
        </w:tc>
        <w:tc>
          <w:tcPr>
            <w:tcW w:w="1338" w:type="dxa"/>
          </w:tcPr>
          <w:p w14:paraId="38114921" w14:textId="141545A5" w:rsidR="00824EE1" w:rsidRPr="001B7C50" w:rsidRDefault="00824EE1" w:rsidP="00824EE1">
            <w:pPr>
              <w:pStyle w:val="TAC"/>
            </w:pPr>
            <w:r w:rsidRPr="001B7C50">
              <w:rPr>
                <w:lang w:eastAsia="fr-FR"/>
              </w:rPr>
              <w:t>RW</w:t>
            </w:r>
          </w:p>
        </w:tc>
        <w:tc>
          <w:tcPr>
            <w:tcW w:w="2126" w:type="dxa"/>
            <w:shd w:val="clear" w:color="auto" w:fill="auto"/>
          </w:tcPr>
          <w:p w14:paraId="0A2F4645" w14:textId="68A68F65" w:rsidR="00824EE1" w:rsidRPr="001B7C50" w:rsidRDefault="00824EE1" w:rsidP="00824EE1">
            <w:pPr>
              <w:pStyle w:val="TAC"/>
            </w:pPr>
            <w:r w:rsidRPr="001B7C50">
              <w:rPr>
                <w:lang w:eastAsia="fr-FR"/>
              </w:rPr>
              <w:t>IEEE Std 802.1AS [104] clause 14.8.16</w:t>
            </w:r>
          </w:p>
        </w:tc>
      </w:tr>
      <w:tr w:rsidR="00824EE1" w:rsidRPr="001B7C50" w14:paraId="65A0E8D7" w14:textId="77777777" w:rsidTr="00182EE7">
        <w:trPr>
          <w:cantSplit/>
          <w:jc w:val="center"/>
        </w:trPr>
        <w:tc>
          <w:tcPr>
            <w:tcW w:w="5000" w:type="dxa"/>
            <w:shd w:val="clear" w:color="auto" w:fill="auto"/>
          </w:tcPr>
          <w:p w14:paraId="30E346AB" w14:textId="69117331" w:rsidR="00824EE1" w:rsidRPr="001B7C50" w:rsidRDefault="00824EE1" w:rsidP="00824EE1">
            <w:pPr>
              <w:pStyle w:val="TAL"/>
              <w:rPr>
                <w:lang w:eastAsia="fr-FR"/>
              </w:rPr>
            </w:pPr>
            <w:r w:rsidRPr="001B7C50">
              <w:rPr>
                <w:lang w:eastAsia="fr-FR"/>
              </w:rPr>
              <w:t>&gt;&gt; portDS.initialLogSyncInterval</w:t>
            </w:r>
          </w:p>
        </w:tc>
        <w:tc>
          <w:tcPr>
            <w:tcW w:w="1418" w:type="dxa"/>
            <w:shd w:val="clear" w:color="auto" w:fill="auto"/>
          </w:tcPr>
          <w:p w14:paraId="1A1ADE26" w14:textId="5D7D1F00" w:rsidR="00824EE1" w:rsidRPr="001B7C50" w:rsidRDefault="00824EE1" w:rsidP="00824EE1">
            <w:pPr>
              <w:pStyle w:val="TAC"/>
              <w:rPr>
                <w:lang w:eastAsia="fr-FR"/>
              </w:rPr>
            </w:pPr>
            <w:r w:rsidRPr="001B7C50">
              <w:rPr>
                <w:lang w:eastAsia="fr-FR"/>
              </w:rPr>
              <w:t>RW</w:t>
            </w:r>
          </w:p>
        </w:tc>
        <w:tc>
          <w:tcPr>
            <w:tcW w:w="1338" w:type="dxa"/>
          </w:tcPr>
          <w:p w14:paraId="13C90AFC" w14:textId="0F1D852A" w:rsidR="00824EE1" w:rsidRPr="001B7C50" w:rsidRDefault="00824EE1" w:rsidP="00824EE1">
            <w:pPr>
              <w:pStyle w:val="TAC"/>
            </w:pPr>
            <w:r w:rsidRPr="001B7C50">
              <w:rPr>
                <w:lang w:eastAsia="fr-FR"/>
              </w:rPr>
              <w:t>RW</w:t>
            </w:r>
          </w:p>
        </w:tc>
        <w:tc>
          <w:tcPr>
            <w:tcW w:w="2126" w:type="dxa"/>
            <w:shd w:val="clear" w:color="auto" w:fill="auto"/>
          </w:tcPr>
          <w:p w14:paraId="22B71B59" w14:textId="58D80D47" w:rsidR="00824EE1" w:rsidRPr="001B7C50" w:rsidRDefault="00824EE1" w:rsidP="00824EE1">
            <w:pPr>
              <w:pStyle w:val="TAC"/>
            </w:pPr>
            <w:r w:rsidRPr="001B7C50">
              <w:rPr>
                <w:lang w:eastAsia="fr-FR"/>
              </w:rPr>
              <w:t>IEEE Std 802.1AS [104] clause 14.8.17</w:t>
            </w:r>
          </w:p>
        </w:tc>
      </w:tr>
      <w:tr w:rsidR="00824EE1" w:rsidRPr="001B7C50" w14:paraId="6D6A1029" w14:textId="77777777" w:rsidTr="00182EE7">
        <w:trPr>
          <w:cantSplit/>
          <w:jc w:val="center"/>
        </w:trPr>
        <w:tc>
          <w:tcPr>
            <w:tcW w:w="5000" w:type="dxa"/>
            <w:shd w:val="clear" w:color="auto" w:fill="auto"/>
          </w:tcPr>
          <w:p w14:paraId="20A464EF" w14:textId="18FAF540" w:rsidR="00824EE1" w:rsidRPr="001B7C50" w:rsidRDefault="00824EE1" w:rsidP="00824EE1">
            <w:pPr>
              <w:pStyle w:val="TAL"/>
              <w:rPr>
                <w:lang w:eastAsia="fr-FR"/>
              </w:rPr>
            </w:pPr>
            <w:r w:rsidRPr="001B7C50">
              <w:rPr>
                <w:lang w:eastAsia="fr-FR"/>
              </w:rPr>
              <w:t>&gt;&gt; portDS.currentLogSyncInterval</w:t>
            </w:r>
          </w:p>
        </w:tc>
        <w:tc>
          <w:tcPr>
            <w:tcW w:w="1418" w:type="dxa"/>
            <w:shd w:val="clear" w:color="auto" w:fill="auto"/>
          </w:tcPr>
          <w:p w14:paraId="5DC0DF57" w14:textId="6E9F5191" w:rsidR="00824EE1" w:rsidRPr="001B7C50" w:rsidRDefault="00824EE1" w:rsidP="00824EE1">
            <w:pPr>
              <w:pStyle w:val="TAC"/>
              <w:rPr>
                <w:lang w:eastAsia="fr-FR"/>
              </w:rPr>
            </w:pPr>
            <w:r w:rsidRPr="001B7C50">
              <w:rPr>
                <w:lang w:eastAsia="fr-FR"/>
              </w:rPr>
              <w:t>R</w:t>
            </w:r>
          </w:p>
        </w:tc>
        <w:tc>
          <w:tcPr>
            <w:tcW w:w="1338" w:type="dxa"/>
          </w:tcPr>
          <w:p w14:paraId="4B45077D" w14:textId="7A8A54E6" w:rsidR="00824EE1" w:rsidRPr="001B7C50" w:rsidRDefault="00824EE1" w:rsidP="00824EE1">
            <w:pPr>
              <w:pStyle w:val="TAC"/>
            </w:pPr>
            <w:r w:rsidRPr="001B7C50">
              <w:rPr>
                <w:lang w:eastAsia="fr-FR"/>
              </w:rPr>
              <w:t>R</w:t>
            </w:r>
          </w:p>
        </w:tc>
        <w:tc>
          <w:tcPr>
            <w:tcW w:w="2126" w:type="dxa"/>
            <w:shd w:val="clear" w:color="auto" w:fill="auto"/>
          </w:tcPr>
          <w:p w14:paraId="323D1C0E" w14:textId="738232BC" w:rsidR="00824EE1" w:rsidRPr="001B7C50" w:rsidRDefault="00824EE1" w:rsidP="00824EE1">
            <w:pPr>
              <w:pStyle w:val="TAC"/>
            </w:pPr>
            <w:r w:rsidRPr="001B7C50">
              <w:rPr>
                <w:lang w:eastAsia="fr-FR"/>
              </w:rPr>
              <w:t>IEEE Std 802.1AS [104] clause 14.8.18</w:t>
            </w:r>
          </w:p>
        </w:tc>
      </w:tr>
      <w:tr w:rsidR="00824EE1" w:rsidRPr="001B7C50" w14:paraId="256AAB9B" w14:textId="77777777" w:rsidTr="00182EE7">
        <w:trPr>
          <w:cantSplit/>
          <w:jc w:val="center"/>
        </w:trPr>
        <w:tc>
          <w:tcPr>
            <w:tcW w:w="5000" w:type="dxa"/>
            <w:shd w:val="clear" w:color="auto" w:fill="auto"/>
          </w:tcPr>
          <w:p w14:paraId="724C74CA" w14:textId="08461D92" w:rsidR="00824EE1" w:rsidRPr="001B7C50" w:rsidRDefault="00824EE1" w:rsidP="00824EE1">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824EE1" w:rsidRPr="001B7C50" w:rsidRDefault="00824EE1" w:rsidP="00824EE1">
            <w:pPr>
              <w:pStyle w:val="TAC"/>
              <w:rPr>
                <w:lang w:eastAsia="fr-FR"/>
              </w:rPr>
            </w:pPr>
            <w:r w:rsidRPr="001B7C50">
              <w:rPr>
                <w:lang w:eastAsia="fr-FR"/>
              </w:rPr>
              <w:t>RW</w:t>
            </w:r>
          </w:p>
        </w:tc>
        <w:tc>
          <w:tcPr>
            <w:tcW w:w="1338" w:type="dxa"/>
          </w:tcPr>
          <w:p w14:paraId="21C75109" w14:textId="27E8080C" w:rsidR="00824EE1" w:rsidRPr="001B7C50" w:rsidRDefault="00824EE1" w:rsidP="00824EE1">
            <w:pPr>
              <w:pStyle w:val="TAC"/>
            </w:pPr>
            <w:r w:rsidRPr="001B7C50">
              <w:rPr>
                <w:lang w:eastAsia="fr-FR"/>
              </w:rPr>
              <w:t>RW</w:t>
            </w:r>
          </w:p>
        </w:tc>
        <w:tc>
          <w:tcPr>
            <w:tcW w:w="2126" w:type="dxa"/>
            <w:shd w:val="clear" w:color="auto" w:fill="auto"/>
          </w:tcPr>
          <w:p w14:paraId="767C9B9C" w14:textId="64E13D3F" w:rsidR="00824EE1" w:rsidRPr="001B7C50" w:rsidRDefault="00824EE1" w:rsidP="00824EE1">
            <w:pPr>
              <w:pStyle w:val="TAC"/>
            </w:pPr>
            <w:r w:rsidRPr="001B7C50">
              <w:rPr>
                <w:lang w:eastAsia="fr-FR"/>
              </w:rPr>
              <w:t>IEEE Std 802.1AS [104] clause 14.8.19</w:t>
            </w:r>
          </w:p>
        </w:tc>
      </w:tr>
      <w:tr w:rsidR="00824EE1" w:rsidRPr="001B7C50" w14:paraId="04F51EDA" w14:textId="77777777" w:rsidTr="00182EE7">
        <w:trPr>
          <w:cantSplit/>
          <w:jc w:val="center"/>
        </w:trPr>
        <w:tc>
          <w:tcPr>
            <w:tcW w:w="5000" w:type="dxa"/>
            <w:shd w:val="clear" w:color="auto" w:fill="auto"/>
          </w:tcPr>
          <w:p w14:paraId="695BF69E" w14:textId="4AAD3E14" w:rsidR="00824EE1" w:rsidRPr="001B7C50" w:rsidRDefault="00824EE1" w:rsidP="00824EE1">
            <w:pPr>
              <w:pStyle w:val="TAL"/>
              <w:rPr>
                <w:lang w:eastAsia="fr-FR"/>
              </w:rPr>
            </w:pPr>
            <w:r w:rsidRPr="001B7C50">
              <w:rPr>
                <w:lang w:eastAsia="fr-FR"/>
              </w:rPr>
              <w:t>&gt;&gt; portDS.mgtSettableLogSyncInterval</w:t>
            </w:r>
          </w:p>
        </w:tc>
        <w:tc>
          <w:tcPr>
            <w:tcW w:w="1418" w:type="dxa"/>
            <w:shd w:val="clear" w:color="auto" w:fill="auto"/>
          </w:tcPr>
          <w:p w14:paraId="08110DE4" w14:textId="73335789" w:rsidR="00824EE1" w:rsidRPr="001B7C50" w:rsidRDefault="00824EE1" w:rsidP="00824EE1">
            <w:pPr>
              <w:pStyle w:val="TAC"/>
              <w:rPr>
                <w:lang w:eastAsia="fr-FR"/>
              </w:rPr>
            </w:pPr>
            <w:r w:rsidRPr="001B7C50">
              <w:rPr>
                <w:lang w:eastAsia="fr-FR"/>
              </w:rPr>
              <w:t>RW</w:t>
            </w:r>
          </w:p>
        </w:tc>
        <w:tc>
          <w:tcPr>
            <w:tcW w:w="1338" w:type="dxa"/>
          </w:tcPr>
          <w:p w14:paraId="114E90A3" w14:textId="0B897E04" w:rsidR="00824EE1" w:rsidRPr="001B7C50" w:rsidRDefault="00824EE1" w:rsidP="00824EE1">
            <w:pPr>
              <w:pStyle w:val="TAC"/>
            </w:pPr>
            <w:r w:rsidRPr="001B7C50">
              <w:rPr>
                <w:lang w:eastAsia="fr-FR"/>
              </w:rPr>
              <w:t>RW</w:t>
            </w:r>
          </w:p>
        </w:tc>
        <w:tc>
          <w:tcPr>
            <w:tcW w:w="2126" w:type="dxa"/>
            <w:shd w:val="clear" w:color="auto" w:fill="auto"/>
          </w:tcPr>
          <w:p w14:paraId="0E0F8885" w14:textId="2FF789E8" w:rsidR="00824EE1" w:rsidRPr="001B7C50" w:rsidRDefault="00824EE1" w:rsidP="00824EE1">
            <w:pPr>
              <w:pStyle w:val="TAC"/>
            </w:pPr>
            <w:r w:rsidRPr="001B7C50">
              <w:rPr>
                <w:lang w:eastAsia="fr-FR"/>
              </w:rPr>
              <w:t>IEEE Std 802.1AS [104] clause 14.8.20</w:t>
            </w:r>
          </w:p>
        </w:tc>
      </w:tr>
      <w:tr w:rsidR="00824EE1" w:rsidRPr="001B7C50" w14:paraId="016CCDC5" w14:textId="77777777" w:rsidTr="00182EE7">
        <w:trPr>
          <w:cantSplit/>
          <w:jc w:val="center"/>
        </w:trPr>
        <w:tc>
          <w:tcPr>
            <w:tcW w:w="5000" w:type="dxa"/>
            <w:shd w:val="clear" w:color="auto" w:fill="auto"/>
          </w:tcPr>
          <w:p w14:paraId="3010BFA7" w14:textId="461EB63D" w:rsidR="00824EE1" w:rsidRPr="001B7C50" w:rsidRDefault="00824EE1" w:rsidP="00824EE1">
            <w:pPr>
              <w:pStyle w:val="TAL"/>
              <w:rPr>
                <w:lang w:eastAsia="fr-FR"/>
              </w:rPr>
            </w:pPr>
            <w:r w:rsidRPr="001B7C50">
              <w:rPr>
                <w:lang w:eastAsia="fr-FR"/>
              </w:rPr>
              <w:t>&gt;&gt; portDS.syncReceiptTimeout</w:t>
            </w:r>
          </w:p>
        </w:tc>
        <w:tc>
          <w:tcPr>
            <w:tcW w:w="1418" w:type="dxa"/>
            <w:shd w:val="clear" w:color="auto" w:fill="auto"/>
          </w:tcPr>
          <w:p w14:paraId="0D9549A8" w14:textId="23421A6E" w:rsidR="00824EE1" w:rsidRPr="001B7C50" w:rsidRDefault="00824EE1" w:rsidP="00824EE1">
            <w:pPr>
              <w:pStyle w:val="TAC"/>
              <w:rPr>
                <w:lang w:eastAsia="fr-FR"/>
              </w:rPr>
            </w:pPr>
            <w:r w:rsidRPr="001B7C50">
              <w:rPr>
                <w:lang w:eastAsia="fr-FR"/>
              </w:rPr>
              <w:t>RW</w:t>
            </w:r>
          </w:p>
        </w:tc>
        <w:tc>
          <w:tcPr>
            <w:tcW w:w="1338" w:type="dxa"/>
          </w:tcPr>
          <w:p w14:paraId="3337594B" w14:textId="34B42822" w:rsidR="00824EE1" w:rsidRPr="001B7C50" w:rsidRDefault="00824EE1" w:rsidP="00824EE1">
            <w:pPr>
              <w:pStyle w:val="TAC"/>
            </w:pPr>
            <w:r w:rsidRPr="001B7C50">
              <w:rPr>
                <w:lang w:eastAsia="fr-FR"/>
              </w:rPr>
              <w:t>RW</w:t>
            </w:r>
          </w:p>
        </w:tc>
        <w:tc>
          <w:tcPr>
            <w:tcW w:w="2126" w:type="dxa"/>
            <w:shd w:val="clear" w:color="auto" w:fill="auto"/>
          </w:tcPr>
          <w:p w14:paraId="6D6972FA" w14:textId="467251F6" w:rsidR="00824EE1" w:rsidRPr="001B7C50" w:rsidRDefault="00824EE1" w:rsidP="00824EE1">
            <w:pPr>
              <w:pStyle w:val="TAC"/>
            </w:pPr>
            <w:r w:rsidRPr="001B7C50">
              <w:rPr>
                <w:lang w:eastAsia="fr-FR"/>
              </w:rPr>
              <w:t>IEEE Std 802.1AS [104] clause 14.8.21</w:t>
            </w:r>
          </w:p>
        </w:tc>
      </w:tr>
      <w:tr w:rsidR="00824EE1" w:rsidRPr="001B7C50" w14:paraId="7F1C3229" w14:textId="77777777" w:rsidTr="00182EE7">
        <w:trPr>
          <w:cantSplit/>
          <w:jc w:val="center"/>
        </w:trPr>
        <w:tc>
          <w:tcPr>
            <w:tcW w:w="5000" w:type="dxa"/>
            <w:shd w:val="clear" w:color="auto" w:fill="auto"/>
          </w:tcPr>
          <w:p w14:paraId="1BDD1B6E" w14:textId="77BD5D2E" w:rsidR="00824EE1" w:rsidRPr="001B7C50" w:rsidRDefault="00824EE1" w:rsidP="00824EE1">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824EE1" w:rsidRPr="001B7C50" w:rsidRDefault="00824EE1" w:rsidP="00824EE1">
            <w:pPr>
              <w:pStyle w:val="TAC"/>
              <w:rPr>
                <w:lang w:eastAsia="fr-FR"/>
              </w:rPr>
            </w:pPr>
            <w:r w:rsidRPr="001B7C50">
              <w:rPr>
                <w:lang w:eastAsia="fr-FR"/>
              </w:rPr>
              <w:t>RW</w:t>
            </w:r>
          </w:p>
        </w:tc>
        <w:tc>
          <w:tcPr>
            <w:tcW w:w="1338" w:type="dxa"/>
          </w:tcPr>
          <w:p w14:paraId="0C23E166" w14:textId="7E748188" w:rsidR="00824EE1" w:rsidRPr="001B7C50" w:rsidRDefault="00824EE1" w:rsidP="00824EE1">
            <w:pPr>
              <w:pStyle w:val="TAC"/>
            </w:pPr>
            <w:r w:rsidRPr="001B7C50">
              <w:rPr>
                <w:lang w:eastAsia="fr-FR"/>
              </w:rPr>
              <w:t>RW</w:t>
            </w:r>
          </w:p>
        </w:tc>
        <w:tc>
          <w:tcPr>
            <w:tcW w:w="2126" w:type="dxa"/>
            <w:shd w:val="clear" w:color="auto" w:fill="auto"/>
          </w:tcPr>
          <w:p w14:paraId="578AB3AF" w14:textId="2ABF2B8D" w:rsidR="00824EE1" w:rsidRPr="001B7C50" w:rsidRDefault="00824EE1" w:rsidP="00824EE1">
            <w:pPr>
              <w:pStyle w:val="TAC"/>
            </w:pPr>
            <w:r w:rsidRPr="001B7C50">
              <w:rPr>
                <w:lang w:eastAsia="fr-FR"/>
              </w:rPr>
              <w:t>IEEE Std 802.1AS [104] clause 14.8.22</w:t>
            </w:r>
          </w:p>
        </w:tc>
      </w:tr>
      <w:tr w:rsidR="00824EE1" w:rsidRPr="001B7C50" w14:paraId="07238686" w14:textId="77777777" w:rsidTr="00182EE7">
        <w:trPr>
          <w:cantSplit/>
          <w:jc w:val="center"/>
        </w:trPr>
        <w:tc>
          <w:tcPr>
            <w:tcW w:w="5000" w:type="dxa"/>
            <w:shd w:val="clear" w:color="auto" w:fill="auto"/>
          </w:tcPr>
          <w:p w14:paraId="63D54900" w14:textId="78EC6A17" w:rsidR="00824EE1" w:rsidRPr="001B7C50" w:rsidRDefault="00824EE1" w:rsidP="00824EE1">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824EE1" w:rsidRPr="001B7C50" w:rsidRDefault="00824EE1" w:rsidP="00824EE1">
            <w:pPr>
              <w:pStyle w:val="TAC"/>
              <w:rPr>
                <w:lang w:eastAsia="fr-FR"/>
              </w:rPr>
            </w:pPr>
            <w:r w:rsidRPr="001B7C50">
              <w:rPr>
                <w:lang w:eastAsia="fr-FR"/>
              </w:rPr>
              <w:t>RW</w:t>
            </w:r>
          </w:p>
        </w:tc>
        <w:tc>
          <w:tcPr>
            <w:tcW w:w="1338" w:type="dxa"/>
          </w:tcPr>
          <w:p w14:paraId="27E4CA38" w14:textId="569A2ECC" w:rsidR="00824EE1" w:rsidRPr="001B7C50" w:rsidRDefault="00824EE1" w:rsidP="00824EE1">
            <w:pPr>
              <w:pStyle w:val="TAC"/>
            </w:pPr>
            <w:r w:rsidRPr="001B7C50">
              <w:rPr>
                <w:lang w:eastAsia="fr-FR"/>
              </w:rPr>
              <w:t>RW</w:t>
            </w:r>
          </w:p>
        </w:tc>
        <w:tc>
          <w:tcPr>
            <w:tcW w:w="2126" w:type="dxa"/>
            <w:shd w:val="clear" w:color="auto" w:fill="auto"/>
          </w:tcPr>
          <w:p w14:paraId="0F2E87FC" w14:textId="02F68A42" w:rsidR="00824EE1" w:rsidRPr="001B7C50" w:rsidRDefault="00824EE1" w:rsidP="00824EE1">
            <w:pPr>
              <w:pStyle w:val="TAC"/>
            </w:pPr>
            <w:r w:rsidRPr="001B7C50">
              <w:rPr>
                <w:lang w:eastAsia="fr-FR"/>
              </w:rPr>
              <w:t>IEEE Std 802.1AS [104] clause 14.8.23</w:t>
            </w:r>
          </w:p>
        </w:tc>
      </w:tr>
      <w:tr w:rsidR="00824EE1" w:rsidRPr="001B7C50" w14:paraId="1A99A50E" w14:textId="77777777" w:rsidTr="00182EE7">
        <w:trPr>
          <w:cantSplit/>
          <w:jc w:val="center"/>
        </w:trPr>
        <w:tc>
          <w:tcPr>
            <w:tcW w:w="5000" w:type="dxa"/>
            <w:shd w:val="clear" w:color="auto" w:fill="auto"/>
          </w:tcPr>
          <w:p w14:paraId="7C4710A6" w14:textId="135DC79B" w:rsidR="00824EE1" w:rsidRPr="001B7C50" w:rsidRDefault="00824EE1" w:rsidP="00824EE1">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824EE1" w:rsidRPr="001B7C50" w:rsidRDefault="00824EE1" w:rsidP="00824EE1">
            <w:pPr>
              <w:pStyle w:val="TAC"/>
              <w:rPr>
                <w:lang w:eastAsia="fr-FR"/>
              </w:rPr>
            </w:pPr>
            <w:r w:rsidRPr="001B7C50">
              <w:rPr>
                <w:lang w:eastAsia="fr-FR"/>
              </w:rPr>
              <w:t>R</w:t>
            </w:r>
          </w:p>
        </w:tc>
        <w:tc>
          <w:tcPr>
            <w:tcW w:w="1338" w:type="dxa"/>
          </w:tcPr>
          <w:p w14:paraId="13030E4A" w14:textId="740233A1" w:rsidR="00824EE1" w:rsidRPr="001B7C50" w:rsidRDefault="00824EE1" w:rsidP="00824EE1">
            <w:pPr>
              <w:pStyle w:val="TAC"/>
            </w:pPr>
            <w:r w:rsidRPr="001B7C50">
              <w:rPr>
                <w:lang w:eastAsia="fr-FR"/>
              </w:rPr>
              <w:t>R</w:t>
            </w:r>
          </w:p>
        </w:tc>
        <w:tc>
          <w:tcPr>
            <w:tcW w:w="2126" w:type="dxa"/>
            <w:shd w:val="clear" w:color="auto" w:fill="auto"/>
          </w:tcPr>
          <w:p w14:paraId="7747DA96" w14:textId="4722A4C6" w:rsidR="00824EE1" w:rsidRPr="001B7C50" w:rsidRDefault="00824EE1" w:rsidP="00824EE1">
            <w:pPr>
              <w:pStyle w:val="TAC"/>
            </w:pPr>
            <w:r w:rsidRPr="001B7C50">
              <w:rPr>
                <w:lang w:eastAsia="fr-FR"/>
              </w:rPr>
              <w:t>IEEE Std 802.1AS [104] clause 14.8.24</w:t>
            </w:r>
          </w:p>
        </w:tc>
      </w:tr>
      <w:tr w:rsidR="00824EE1" w:rsidRPr="001B7C50" w14:paraId="4EB2B04F" w14:textId="77777777" w:rsidTr="00182EE7">
        <w:trPr>
          <w:cantSplit/>
          <w:jc w:val="center"/>
        </w:trPr>
        <w:tc>
          <w:tcPr>
            <w:tcW w:w="5000" w:type="dxa"/>
            <w:shd w:val="clear" w:color="auto" w:fill="auto"/>
          </w:tcPr>
          <w:p w14:paraId="62AC2001" w14:textId="3822B837" w:rsidR="00824EE1" w:rsidRPr="001B7C50" w:rsidRDefault="00824EE1" w:rsidP="00824EE1">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824EE1" w:rsidRPr="001B7C50" w:rsidRDefault="00824EE1" w:rsidP="00824EE1">
            <w:pPr>
              <w:pStyle w:val="TAC"/>
              <w:rPr>
                <w:lang w:eastAsia="fr-FR"/>
              </w:rPr>
            </w:pPr>
            <w:r w:rsidRPr="001B7C50">
              <w:rPr>
                <w:lang w:eastAsia="fr-FR"/>
              </w:rPr>
              <w:t>RW</w:t>
            </w:r>
          </w:p>
        </w:tc>
        <w:tc>
          <w:tcPr>
            <w:tcW w:w="1338" w:type="dxa"/>
          </w:tcPr>
          <w:p w14:paraId="4BA3A4C4" w14:textId="13839A6E" w:rsidR="00824EE1" w:rsidRPr="001B7C50" w:rsidRDefault="00824EE1" w:rsidP="00824EE1">
            <w:pPr>
              <w:pStyle w:val="TAC"/>
            </w:pPr>
            <w:r w:rsidRPr="001B7C50">
              <w:rPr>
                <w:lang w:eastAsia="fr-FR"/>
              </w:rPr>
              <w:t>RW</w:t>
            </w:r>
          </w:p>
        </w:tc>
        <w:tc>
          <w:tcPr>
            <w:tcW w:w="2126" w:type="dxa"/>
            <w:shd w:val="clear" w:color="auto" w:fill="auto"/>
          </w:tcPr>
          <w:p w14:paraId="5FF4D595" w14:textId="17180C83" w:rsidR="00824EE1" w:rsidRPr="001B7C50" w:rsidRDefault="00824EE1" w:rsidP="00824EE1">
            <w:pPr>
              <w:pStyle w:val="TAC"/>
            </w:pPr>
            <w:r w:rsidRPr="001B7C50">
              <w:rPr>
                <w:lang w:eastAsia="fr-FR"/>
              </w:rPr>
              <w:t>IEEE Std 802.1AS [104] clause 14.8.25</w:t>
            </w:r>
          </w:p>
        </w:tc>
      </w:tr>
      <w:tr w:rsidR="00824EE1" w:rsidRPr="001B7C50" w14:paraId="1C8BFF62" w14:textId="77777777" w:rsidTr="00182EE7">
        <w:trPr>
          <w:cantSplit/>
          <w:jc w:val="center"/>
        </w:trPr>
        <w:tc>
          <w:tcPr>
            <w:tcW w:w="5000" w:type="dxa"/>
            <w:shd w:val="clear" w:color="auto" w:fill="auto"/>
          </w:tcPr>
          <w:p w14:paraId="16F40689" w14:textId="41D105A1" w:rsidR="00824EE1" w:rsidRPr="001B7C50" w:rsidRDefault="00824EE1" w:rsidP="00824EE1">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824EE1" w:rsidRPr="001B7C50" w:rsidRDefault="00824EE1" w:rsidP="00824EE1">
            <w:pPr>
              <w:pStyle w:val="TAC"/>
              <w:rPr>
                <w:lang w:eastAsia="fr-FR"/>
              </w:rPr>
            </w:pPr>
            <w:r w:rsidRPr="001B7C50">
              <w:rPr>
                <w:lang w:eastAsia="fr-FR"/>
              </w:rPr>
              <w:t>RW</w:t>
            </w:r>
          </w:p>
        </w:tc>
        <w:tc>
          <w:tcPr>
            <w:tcW w:w="1338" w:type="dxa"/>
          </w:tcPr>
          <w:p w14:paraId="0BEBD355" w14:textId="3AC83A04" w:rsidR="00824EE1" w:rsidRPr="001B7C50" w:rsidRDefault="00824EE1" w:rsidP="00824EE1">
            <w:pPr>
              <w:pStyle w:val="TAC"/>
            </w:pPr>
            <w:r w:rsidRPr="001B7C50">
              <w:rPr>
                <w:lang w:eastAsia="fr-FR"/>
              </w:rPr>
              <w:t>RW</w:t>
            </w:r>
          </w:p>
        </w:tc>
        <w:tc>
          <w:tcPr>
            <w:tcW w:w="2126" w:type="dxa"/>
            <w:shd w:val="clear" w:color="auto" w:fill="auto"/>
          </w:tcPr>
          <w:p w14:paraId="71170E49" w14:textId="10A4BA23" w:rsidR="00824EE1" w:rsidRPr="001B7C50" w:rsidRDefault="00824EE1" w:rsidP="00824EE1">
            <w:pPr>
              <w:pStyle w:val="TAC"/>
            </w:pPr>
            <w:r w:rsidRPr="001B7C50">
              <w:rPr>
                <w:lang w:eastAsia="fr-FR"/>
              </w:rPr>
              <w:t>IEEE Std 802.1AS [104] clause 14.8.26</w:t>
            </w:r>
          </w:p>
        </w:tc>
      </w:tr>
      <w:tr w:rsidR="00824EE1" w:rsidRPr="001B7C50" w14:paraId="40CFAF01" w14:textId="77777777" w:rsidTr="00182EE7">
        <w:trPr>
          <w:cantSplit/>
          <w:jc w:val="center"/>
        </w:trPr>
        <w:tc>
          <w:tcPr>
            <w:tcW w:w="5000" w:type="dxa"/>
            <w:shd w:val="clear" w:color="auto" w:fill="auto"/>
          </w:tcPr>
          <w:p w14:paraId="24145F46" w14:textId="7A798856" w:rsidR="00824EE1" w:rsidRPr="001B7C50" w:rsidRDefault="00824EE1" w:rsidP="00824EE1">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824EE1" w:rsidRPr="001B7C50" w:rsidRDefault="00824EE1" w:rsidP="00824EE1">
            <w:pPr>
              <w:pStyle w:val="TAC"/>
              <w:rPr>
                <w:lang w:eastAsia="fr-FR"/>
              </w:rPr>
            </w:pPr>
            <w:r w:rsidRPr="001B7C50">
              <w:rPr>
                <w:lang w:eastAsia="fr-FR"/>
              </w:rPr>
              <w:t>RW</w:t>
            </w:r>
          </w:p>
        </w:tc>
        <w:tc>
          <w:tcPr>
            <w:tcW w:w="1338" w:type="dxa"/>
          </w:tcPr>
          <w:p w14:paraId="26671438" w14:textId="2E666CF1" w:rsidR="00824EE1" w:rsidRPr="001B7C50" w:rsidRDefault="00824EE1" w:rsidP="00824EE1">
            <w:pPr>
              <w:pStyle w:val="TAC"/>
            </w:pPr>
            <w:r w:rsidRPr="001B7C50">
              <w:rPr>
                <w:lang w:eastAsia="fr-FR"/>
              </w:rPr>
              <w:t>RW</w:t>
            </w:r>
          </w:p>
        </w:tc>
        <w:tc>
          <w:tcPr>
            <w:tcW w:w="2126" w:type="dxa"/>
            <w:shd w:val="clear" w:color="auto" w:fill="auto"/>
          </w:tcPr>
          <w:p w14:paraId="5B7F6196" w14:textId="1A857B34" w:rsidR="00824EE1" w:rsidRPr="001B7C50" w:rsidRDefault="00824EE1" w:rsidP="00824EE1">
            <w:pPr>
              <w:pStyle w:val="TAC"/>
            </w:pPr>
            <w:r w:rsidRPr="001B7C50">
              <w:rPr>
                <w:lang w:eastAsia="fr-FR"/>
              </w:rPr>
              <w:t>IEEE Std 802.1AS [104] clause 14.8.27</w:t>
            </w:r>
          </w:p>
        </w:tc>
      </w:tr>
      <w:tr w:rsidR="00824EE1" w:rsidRPr="001B7C50" w14:paraId="76628312" w14:textId="77777777" w:rsidTr="00182EE7">
        <w:trPr>
          <w:cantSplit/>
          <w:jc w:val="center"/>
        </w:trPr>
        <w:tc>
          <w:tcPr>
            <w:tcW w:w="5000" w:type="dxa"/>
            <w:shd w:val="clear" w:color="auto" w:fill="auto"/>
          </w:tcPr>
          <w:p w14:paraId="2330A94C" w14:textId="3C4B336A" w:rsidR="00824EE1" w:rsidRPr="001B7C50" w:rsidRDefault="00824EE1" w:rsidP="00824EE1">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824EE1" w:rsidRPr="001B7C50" w:rsidRDefault="00824EE1" w:rsidP="00824EE1">
            <w:pPr>
              <w:pStyle w:val="TAC"/>
              <w:rPr>
                <w:lang w:eastAsia="fr-FR"/>
              </w:rPr>
            </w:pPr>
            <w:r w:rsidRPr="001B7C50">
              <w:rPr>
                <w:lang w:eastAsia="fr-FR"/>
              </w:rPr>
              <w:t>R</w:t>
            </w:r>
          </w:p>
        </w:tc>
        <w:tc>
          <w:tcPr>
            <w:tcW w:w="1338" w:type="dxa"/>
          </w:tcPr>
          <w:p w14:paraId="303ECF99" w14:textId="2A6E29F3" w:rsidR="00824EE1" w:rsidRPr="001B7C50" w:rsidRDefault="00824EE1" w:rsidP="00824EE1">
            <w:pPr>
              <w:pStyle w:val="TAC"/>
            </w:pPr>
            <w:r w:rsidRPr="001B7C50">
              <w:rPr>
                <w:lang w:eastAsia="fr-FR"/>
              </w:rPr>
              <w:t>R</w:t>
            </w:r>
          </w:p>
        </w:tc>
        <w:tc>
          <w:tcPr>
            <w:tcW w:w="2126" w:type="dxa"/>
            <w:shd w:val="clear" w:color="auto" w:fill="auto"/>
          </w:tcPr>
          <w:p w14:paraId="74AEF10D" w14:textId="0DD42CFF" w:rsidR="00824EE1" w:rsidRPr="001B7C50" w:rsidRDefault="00824EE1" w:rsidP="00824EE1">
            <w:pPr>
              <w:pStyle w:val="TAC"/>
            </w:pPr>
            <w:r w:rsidRPr="001B7C50">
              <w:rPr>
                <w:lang w:eastAsia="fr-FR"/>
              </w:rPr>
              <w:t>IEEE Std 802.1AS [104] clause 14.8.28</w:t>
            </w:r>
          </w:p>
        </w:tc>
      </w:tr>
      <w:tr w:rsidR="00824EE1" w:rsidRPr="001B7C50" w14:paraId="19B35E40" w14:textId="77777777" w:rsidTr="00182EE7">
        <w:trPr>
          <w:cantSplit/>
          <w:jc w:val="center"/>
        </w:trPr>
        <w:tc>
          <w:tcPr>
            <w:tcW w:w="5000" w:type="dxa"/>
            <w:shd w:val="clear" w:color="auto" w:fill="auto"/>
          </w:tcPr>
          <w:p w14:paraId="750C30AD" w14:textId="11338050" w:rsidR="00824EE1" w:rsidRPr="001B7C50" w:rsidRDefault="00824EE1" w:rsidP="00824EE1">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824EE1" w:rsidRPr="001B7C50" w:rsidRDefault="00824EE1" w:rsidP="00824EE1">
            <w:pPr>
              <w:pStyle w:val="TAC"/>
              <w:rPr>
                <w:lang w:eastAsia="fr-FR"/>
              </w:rPr>
            </w:pPr>
            <w:r w:rsidRPr="001B7C50">
              <w:rPr>
                <w:lang w:eastAsia="fr-FR"/>
              </w:rPr>
              <w:t>RW</w:t>
            </w:r>
          </w:p>
        </w:tc>
        <w:tc>
          <w:tcPr>
            <w:tcW w:w="1338" w:type="dxa"/>
          </w:tcPr>
          <w:p w14:paraId="7396A229" w14:textId="5F4C254B" w:rsidR="00824EE1" w:rsidRPr="001B7C50" w:rsidRDefault="00824EE1" w:rsidP="00824EE1">
            <w:pPr>
              <w:pStyle w:val="TAC"/>
            </w:pPr>
            <w:r w:rsidRPr="001B7C50">
              <w:rPr>
                <w:lang w:eastAsia="fr-FR"/>
              </w:rPr>
              <w:t>RW</w:t>
            </w:r>
          </w:p>
        </w:tc>
        <w:tc>
          <w:tcPr>
            <w:tcW w:w="2126" w:type="dxa"/>
            <w:shd w:val="clear" w:color="auto" w:fill="auto"/>
          </w:tcPr>
          <w:p w14:paraId="74D7E684" w14:textId="1FCEE178" w:rsidR="00824EE1" w:rsidRPr="001B7C50" w:rsidRDefault="00824EE1" w:rsidP="00824EE1">
            <w:pPr>
              <w:pStyle w:val="TAC"/>
            </w:pPr>
            <w:r w:rsidRPr="001B7C50">
              <w:rPr>
                <w:lang w:eastAsia="fr-FR"/>
              </w:rPr>
              <w:t>IEEE Std 802.1AS [104] clause 14.8.29</w:t>
            </w:r>
          </w:p>
        </w:tc>
      </w:tr>
      <w:tr w:rsidR="00824EE1" w:rsidRPr="001B7C50" w14:paraId="363B7D38" w14:textId="77777777" w:rsidTr="00182EE7">
        <w:trPr>
          <w:cantSplit/>
          <w:jc w:val="center"/>
        </w:trPr>
        <w:tc>
          <w:tcPr>
            <w:tcW w:w="5000" w:type="dxa"/>
            <w:shd w:val="clear" w:color="auto" w:fill="auto"/>
          </w:tcPr>
          <w:p w14:paraId="723A9ABD" w14:textId="233F943A" w:rsidR="00824EE1" w:rsidRPr="001B7C50" w:rsidRDefault="00824EE1" w:rsidP="00824EE1">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824EE1" w:rsidRPr="001B7C50" w:rsidRDefault="00824EE1" w:rsidP="00824EE1">
            <w:pPr>
              <w:pStyle w:val="TAC"/>
              <w:rPr>
                <w:lang w:eastAsia="fr-FR"/>
              </w:rPr>
            </w:pPr>
            <w:r w:rsidRPr="001B7C50">
              <w:rPr>
                <w:lang w:eastAsia="fr-FR"/>
              </w:rPr>
              <w:t>RW</w:t>
            </w:r>
          </w:p>
        </w:tc>
        <w:tc>
          <w:tcPr>
            <w:tcW w:w="1338" w:type="dxa"/>
          </w:tcPr>
          <w:p w14:paraId="710C9254" w14:textId="073F9C2B" w:rsidR="00824EE1" w:rsidRPr="001B7C50" w:rsidRDefault="00824EE1" w:rsidP="00824EE1">
            <w:pPr>
              <w:pStyle w:val="TAC"/>
            </w:pPr>
            <w:r w:rsidRPr="001B7C50">
              <w:rPr>
                <w:lang w:eastAsia="fr-FR"/>
              </w:rPr>
              <w:t>RW</w:t>
            </w:r>
          </w:p>
        </w:tc>
        <w:tc>
          <w:tcPr>
            <w:tcW w:w="2126" w:type="dxa"/>
            <w:shd w:val="clear" w:color="auto" w:fill="auto"/>
          </w:tcPr>
          <w:p w14:paraId="0A569269" w14:textId="5EAC8039" w:rsidR="00824EE1" w:rsidRPr="001B7C50" w:rsidRDefault="00824EE1" w:rsidP="00824EE1">
            <w:pPr>
              <w:pStyle w:val="TAC"/>
            </w:pPr>
            <w:r w:rsidRPr="001B7C50">
              <w:rPr>
                <w:lang w:eastAsia="fr-FR"/>
              </w:rPr>
              <w:t>IEEE Std 802.1AS [104] clause 14.8.30</w:t>
            </w:r>
          </w:p>
        </w:tc>
      </w:tr>
      <w:tr w:rsidR="00824EE1" w:rsidRPr="001B7C50" w14:paraId="6F1F4585" w14:textId="77777777" w:rsidTr="00182EE7">
        <w:trPr>
          <w:cantSplit/>
          <w:jc w:val="center"/>
        </w:trPr>
        <w:tc>
          <w:tcPr>
            <w:tcW w:w="5000" w:type="dxa"/>
            <w:shd w:val="clear" w:color="auto" w:fill="auto"/>
          </w:tcPr>
          <w:p w14:paraId="00CF6481" w14:textId="1DBAEB5E" w:rsidR="00824EE1" w:rsidRPr="001B7C50" w:rsidRDefault="00824EE1" w:rsidP="00824EE1">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824EE1" w:rsidRPr="001B7C50" w:rsidRDefault="00824EE1" w:rsidP="00824EE1">
            <w:pPr>
              <w:pStyle w:val="TAC"/>
              <w:rPr>
                <w:lang w:eastAsia="fr-FR"/>
              </w:rPr>
            </w:pPr>
            <w:r w:rsidRPr="001B7C50">
              <w:rPr>
                <w:lang w:eastAsia="fr-FR"/>
              </w:rPr>
              <w:t>RW</w:t>
            </w:r>
          </w:p>
        </w:tc>
        <w:tc>
          <w:tcPr>
            <w:tcW w:w="1338" w:type="dxa"/>
          </w:tcPr>
          <w:p w14:paraId="1143168B" w14:textId="2E56E302" w:rsidR="00824EE1" w:rsidRPr="001B7C50" w:rsidRDefault="00824EE1" w:rsidP="00824EE1">
            <w:pPr>
              <w:pStyle w:val="TAC"/>
            </w:pPr>
            <w:r w:rsidRPr="001B7C50">
              <w:rPr>
                <w:lang w:eastAsia="fr-FR"/>
              </w:rPr>
              <w:t>RW</w:t>
            </w:r>
          </w:p>
        </w:tc>
        <w:tc>
          <w:tcPr>
            <w:tcW w:w="2126" w:type="dxa"/>
            <w:shd w:val="clear" w:color="auto" w:fill="auto"/>
          </w:tcPr>
          <w:p w14:paraId="55C48496" w14:textId="1ABFFD6D" w:rsidR="00824EE1" w:rsidRPr="001B7C50" w:rsidRDefault="00824EE1" w:rsidP="00824EE1">
            <w:pPr>
              <w:pStyle w:val="TAC"/>
            </w:pPr>
            <w:r w:rsidRPr="001B7C50">
              <w:rPr>
                <w:lang w:eastAsia="fr-FR"/>
              </w:rPr>
              <w:t>IEEE Std 802.1AS [104] clause 14.8.31</w:t>
            </w:r>
          </w:p>
        </w:tc>
      </w:tr>
      <w:tr w:rsidR="00824EE1" w:rsidRPr="001B7C50" w14:paraId="5DE2D393" w14:textId="77777777" w:rsidTr="00182EE7">
        <w:trPr>
          <w:cantSplit/>
          <w:jc w:val="center"/>
        </w:trPr>
        <w:tc>
          <w:tcPr>
            <w:tcW w:w="5000" w:type="dxa"/>
            <w:shd w:val="clear" w:color="auto" w:fill="auto"/>
          </w:tcPr>
          <w:p w14:paraId="7AC9A87F" w14:textId="61DBA084" w:rsidR="00824EE1" w:rsidRPr="001B7C50" w:rsidRDefault="00824EE1" w:rsidP="00824EE1">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824EE1" w:rsidRPr="001B7C50" w:rsidRDefault="00824EE1" w:rsidP="00824EE1">
            <w:pPr>
              <w:pStyle w:val="TAC"/>
              <w:rPr>
                <w:lang w:eastAsia="fr-FR"/>
              </w:rPr>
            </w:pPr>
            <w:r w:rsidRPr="001B7C50">
              <w:rPr>
                <w:lang w:eastAsia="fr-FR"/>
              </w:rPr>
              <w:t>R</w:t>
            </w:r>
          </w:p>
        </w:tc>
        <w:tc>
          <w:tcPr>
            <w:tcW w:w="1338" w:type="dxa"/>
          </w:tcPr>
          <w:p w14:paraId="54FC9160" w14:textId="564F7ED8" w:rsidR="00824EE1" w:rsidRPr="001B7C50" w:rsidRDefault="00824EE1" w:rsidP="00824EE1">
            <w:pPr>
              <w:pStyle w:val="TAC"/>
            </w:pPr>
            <w:r w:rsidRPr="001B7C50">
              <w:rPr>
                <w:lang w:eastAsia="fr-FR"/>
              </w:rPr>
              <w:t>R</w:t>
            </w:r>
          </w:p>
        </w:tc>
        <w:tc>
          <w:tcPr>
            <w:tcW w:w="2126" w:type="dxa"/>
            <w:shd w:val="clear" w:color="auto" w:fill="auto"/>
          </w:tcPr>
          <w:p w14:paraId="7861E032" w14:textId="5269F598" w:rsidR="00824EE1" w:rsidRPr="001B7C50" w:rsidRDefault="00824EE1" w:rsidP="00824EE1">
            <w:pPr>
              <w:pStyle w:val="TAC"/>
            </w:pPr>
            <w:r w:rsidRPr="001B7C50">
              <w:rPr>
                <w:lang w:eastAsia="fr-FR"/>
              </w:rPr>
              <w:t>IEEE Std 802.1AS [104] clause 14.8.32</w:t>
            </w:r>
          </w:p>
        </w:tc>
      </w:tr>
      <w:tr w:rsidR="00824EE1" w:rsidRPr="001B7C50" w14:paraId="35CDAC42" w14:textId="77777777" w:rsidTr="00182EE7">
        <w:trPr>
          <w:cantSplit/>
          <w:jc w:val="center"/>
        </w:trPr>
        <w:tc>
          <w:tcPr>
            <w:tcW w:w="5000" w:type="dxa"/>
            <w:shd w:val="clear" w:color="auto" w:fill="auto"/>
          </w:tcPr>
          <w:p w14:paraId="0F6EE859" w14:textId="2E56291C" w:rsidR="00824EE1" w:rsidRPr="001B7C50" w:rsidRDefault="00824EE1" w:rsidP="00824EE1">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824EE1" w:rsidRPr="001B7C50" w:rsidRDefault="00824EE1" w:rsidP="00824EE1">
            <w:pPr>
              <w:pStyle w:val="TAC"/>
              <w:rPr>
                <w:lang w:eastAsia="fr-FR"/>
              </w:rPr>
            </w:pPr>
            <w:r w:rsidRPr="001B7C50">
              <w:rPr>
                <w:lang w:eastAsia="fr-FR"/>
              </w:rPr>
              <w:t>RW</w:t>
            </w:r>
          </w:p>
        </w:tc>
        <w:tc>
          <w:tcPr>
            <w:tcW w:w="1338" w:type="dxa"/>
          </w:tcPr>
          <w:p w14:paraId="693099E9" w14:textId="42C20A5F" w:rsidR="00824EE1" w:rsidRPr="001B7C50" w:rsidRDefault="00824EE1" w:rsidP="00824EE1">
            <w:pPr>
              <w:pStyle w:val="TAC"/>
            </w:pPr>
            <w:r w:rsidRPr="001B7C50">
              <w:rPr>
                <w:lang w:eastAsia="fr-FR"/>
              </w:rPr>
              <w:t>RW</w:t>
            </w:r>
          </w:p>
        </w:tc>
        <w:tc>
          <w:tcPr>
            <w:tcW w:w="2126" w:type="dxa"/>
            <w:shd w:val="clear" w:color="auto" w:fill="auto"/>
          </w:tcPr>
          <w:p w14:paraId="088D74FC" w14:textId="45FFAE7F" w:rsidR="00824EE1" w:rsidRPr="001B7C50" w:rsidRDefault="00824EE1" w:rsidP="00824EE1">
            <w:pPr>
              <w:pStyle w:val="TAC"/>
            </w:pPr>
            <w:r w:rsidRPr="001B7C50">
              <w:rPr>
                <w:lang w:eastAsia="fr-FR"/>
              </w:rPr>
              <w:t>IEEE Std 802.1AS [104] clause 14.8.33</w:t>
            </w:r>
          </w:p>
        </w:tc>
      </w:tr>
      <w:tr w:rsidR="00824EE1" w:rsidRPr="001B7C50" w14:paraId="4C3FDC31" w14:textId="77777777" w:rsidTr="00182EE7">
        <w:trPr>
          <w:cantSplit/>
          <w:jc w:val="center"/>
        </w:trPr>
        <w:tc>
          <w:tcPr>
            <w:tcW w:w="5000" w:type="dxa"/>
            <w:shd w:val="clear" w:color="auto" w:fill="auto"/>
          </w:tcPr>
          <w:p w14:paraId="1FBA1B37" w14:textId="48EF22CF" w:rsidR="00824EE1" w:rsidRPr="001B7C50" w:rsidRDefault="00824EE1" w:rsidP="00824EE1">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824EE1" w:rsidRPr="001B7C50" w:rsidRDefault="00824EE1" w:rsidP="00824EE1">
            <w:pPr>
              <w:pStyle w:val="TAC"/>
              <w:rPr>
                <w:lang w:eastAsia="fr-FR"/>
              </w:rPr>
            </w:pPr>
            <w:r w:rsidRPr="001B7C50">
              <w:rPr>
                <w:lang w:eastAsia="fr-FR"/>
              </w:rPr>
              <w:t>RW</w:t>
            </w:r>
          </w:p>
        </w:tc>
        <w:tc>
          <w:tcPr>
            <w:tcW w:w="1338" w:type="dxa"/>
          </w:tcPr>
          <w:p w14:paraId="02CA4BF4" w14:textId="2914B98D" w:rsidR="00824EE1" w:rsidRPr="001B7C50" w:rsidRDefault="00824EE1" w:rsidP="00824EE1">
            <w:pPr>
              <w:pStyle w:val="TAC"/>
            </w:pPr>
            <w:r w:rsidRPr="001B7C50">
              <w:rPr>
                <w:lang w:eastAsia="fr-FR"/>
              </w:rPr>
              <w:t>RW</w:t>
            </w:r>
          </w:p>
        </w:tc>
        <w:tc>
          <w:tcPr>
            <w:tcW w:w="2126" w:type="dxa"/>
            <w:shd w:val="clear" w:color="auto" w:fill="auto"/>
          </w:tcPr>
          <w:p w14:paraId="25D089B6" w14:textId="7CD615A6" w:rsidR="00824EE1" w:rsidRPr="001B7C50" w:rsidRDefault="00824EE1" w:rsidP="00824EE1">
            <w:pPr>
              <w:pStyle w:val="TAC"/>
            </w:pPr>
            <w:r w:rsidRPr="001B7C50">
              <w:rPr>
                <w:lang w:eastAsia="fr-FR"/>
              </w:rPr>
              <w:t>IEEE Std 802.1AS [104] clause 14.8.34</w:t>
            </w:r>
          </w:p>
        </w:tc>
      </w:tr>
      <w:tr w:rsidR="00824EE1" w:rsidRPr="001B7C50" w14:paraId="26101C87" w14:textId="77777777" w:rsidTr="00182EE7">
        <w:trPr>
          <w:cantSplit/>
          <w:jc w:val="center"/>
        </w:trPr>
        <w:tc>
          <w:tcPr>
            <w:tcW w:w="5000" w:type="dxa"/>
            <w:shd w:val="clear" w:color="auto" w:fill="auto"/>
          </w:tcPr>
          <w:p w14:paraId="560DF7EB" w14:textId="53233318" w:rsidR="00824EE1" w:rsidRPr="001B7C50" w:rsidRDefault="00824EE1" w:rsidP="00824EE1">
            <w:pPr>
              <w:pStyle w:val="TAL"/>
              <w:rPr>
                <w:lang w:eastAsia="fr-FR"/>
              </w:rPr>
            </w:pPr>
            <w:r w:rsidRPr="001B7C50">
              <w:rPr>
                <w:lang w:eastAsia="fr-FR"/>
              </w:rPr>
              <w:lastRenderedPageBreak/>
              <w:t>&gt;&gt; portDS.initialComputeMeanLinkDelay</w:t>
            </w:r>
          </w:p>
        </w:tc>
        <w:tc>
          <w:tcPr>
            <w:tcW w:w="1418" w:type="dxa"/>
            <w:shd w:val="clear" w:color="auto" w:fill="auto"/>
          </w:tcPr>
          <w:p w14:paraId="70ECD38D" w14:textId="086C0793" w:rsidR="00824EE1" w:rsidRPr="001B7C50" w:rsidRDefault="00824EE1" w:rsidP="00824EE1">
            <w:pPr>
              <w:pStyle w:val="TAC"/>
              <w:rPr>
                <w:lang w:eastAsia="fr-FR"/>
              </w:rPr>
            </w:pPr>
            <w:r w:rsidRPr="001B7C50">
              <w:rPr>
                <w:lang w:eastAsia="fr-FR"/>
              </w:rPr>
              <w:t>RW</w:t>
            </w:r>
          </w:p>
        </w:tc>
        <w:tc>
          <w:tcPr>
            <w:tcW w:w="1338" w:type="dxa"/>
          </w:tcPr>
          <w:p w14:paraId="487CB89D" w14:textId="1B1F244D" w:rsidR="00824EE1" w:rsidRPr="001B7C50" w:rsidRDefault="00824EE1" w:rsidP="00824EE1">
            <w:pPr>
              <w:pStyle w:val="TAC"/>
            </w:pPr>
            <w:r w:rsidRPr="001B7C50">
              <w:rPr>
                <w:lang w:eastAsia="fr-FR"/>
              </w:rPr>
              <w:t>RW</w:t>
            </w:r>
          </w:p>
        </w:tc>
        <w:tc>
          <w:tcPr>
            <w:tcW w:w="2126" w:type="dxa"/>
            <w:shd w:val="clear" w:color="auto" w:fill="auto"/>
          </w:tcPr>
          <w:p w14:paraId="73C34A8E" w14:textId="3C098780" w:rsidR="00824EE1" w:rsidRPr="001B7C50" w:rsidRDefault="00824EE1" w:rsidP="00824EE1">
            <w:pPr>
              <w:pStyle w:val="TAC"/>
            </w:pPr>
            <w:r w:rsidRPr="001B7C50">
              <w:rPr>
                <w:lang w:eastAsia="fr-FR"/>
              </w:rPr>
              <w:t>IEEE Std 802.1AS [104] clause 14.8.35</w:t>
            </w:r>
          </w:p>
        </w:tc>
      </w:tr>
      <w:tr w:rsidR="00824EE1" w:rsidRPr="001B7C50" w14:paraId="53F77467" w14:textId="77777777" w:rsidTr="00182EE7">
        <w:trPr>
          <w:cantSplit/>
          <w:jc w:val="center"/>
        </w:trPr>
        <w:tc>
          <w:tcPr>
            <w:tcW w:w="5000" w:type="dxa"/>
            <w:shd w:val="clear" w:color="auto" w:fill="auto"/>
          </w:tcPr>
          <w:p w14:paraId="457BE1E5" w14:textId="573967A3" w:rsidR="00824EE1" w:rsidRPr="001B7C50" w:rsidRDefault="00824EE1" w:rsidP="00824EE1">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824EE1" w:rsidRPr="001B7C50" w:rsidRDefault="00824EE1" w:rsidP="00824EE1">
            <w:pPr>
              <w:pStyle w:val="TAC"/>
              <w:rPr>
                <w:lang w:eastAsia="fr-FR"/>
              </w:rPr>
            </w:pPr>
            <w:r w:rsidRPr="001B7C50">
              <w:rPr>
                <w:lang w:eastAsia="fr-FR"/>
              </w:rPr>
              <w:t>R</w:t>
            </w:r>
          </w:p>
        </w:tc>
        <w:tc>
          <w:tcPr>
            <w:tcW w:w="1338" w:type="dxa"/>
          </w:tcPr>
          <w:p w14:paraId="5FC217C1" w14:textId="14C05BCB" w:rsidR="00824EE1" w:rsidRPr="001B7C50" w:rsidRDefault="00824EE1" w:rsidP="00824EE1">
            <w:pPr>
              <w:pStyle w:val="TAC"/>
            </w:pPr>
            <w:r w:rsidRPr="001B7C50">
              <w:rPr>
                <w:lang w:eastAsia="fr-FR"/>
              </w:rPr>
              <w:t>R</w:t>
            </w:r>
          </w:p>
        </w:tc>
        <w:tc>
          <w:tcPr>
            <w:tcW w:w="2126" w:type="dxa"/>
            <w:shd w:val="clear" w:color="auto" w:fill="auto"/>
          </w:tcPr>
          <w:p w14:paraId="34163B8E" w14:textId="54A01FA0" w:rsidR="00824EE1" w:rsidRPr="001B7C50" w:rsidRDefault="00824EE1" w:rsidP="00824EE1">
            <w:pPr>
              <w:pStyle w:val="TAC"/>
            </w:pPr>
            <w:r w:rsidRPr="001B7C50">
              <w:rPr>
                <w:lang w:eastAsia="fr-FR"/>
              </w:rPr>
              <w:t>IEEE Std 802.1AS [104] clause 14.8.36</w:t>
            </w:r>
          </w:p>
        </w:tc>
      </w:tr>
      <w:tr w:rsidR="00824EE1" w:rsidRPr="001B7C50" w14:paraId="3DAF64B0" w14:textId="77777777" w:rsidTr="00182EE7">
        <w:trPr>
          <w:cantSplit/>
          <w:jc w:val="center"/>
        </w:trPr>
        <w:tc>
          <w:tcPr>
            <w:tcW w:w="5000" w:type="dxa"/>
            <w:shd w:val="clear" w:color="auto" w:fill="auto"/>
          </w:tcPr>
          <w:p w14:paraId="256A082F" w14:textId="0CB694E6" w:rsidR="00824EE1" w:rsidRPr="001B7C50" w:rsidRDefault="00824EE1" w:rsidP="00824EE1">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824EE1" w:rsidRPr="001B7C50" w:rsidRDefault="00824EE1" w:rsidP="00824EE1">
            <w:pPr>
              <w:pStyle w:val="TAC"/>
              <w:rPr>
                <w:lang w:eastAsia="fr-FR"/>
              </w:rPr>
            </w:pPr>
            <w:r w:rsidRPr="001B7C50">
              <w:rPr>
                <w:lang w:eastAsia="fr-FR"/>
              </w:rPr>
              <w:t>RW</w:t>
            </w:r>
          </w:p>
        </w:tc>
        <w:tc>
          <w:tcPr>
            <w:tcW w:w="1338" w:type="dxa"/>
          </w:tcPr>
          <w:p w14:paraId="025941FD" w14:textId="328E289A" w:rsidR="00824EE1" w:rsidRPr="001B7C50" w:rsidRDefault="00824EE1" w:rsidP="00824EE1">
            <w:pPr>
              <w:pStyle w:val="TAC"/>
            </w:pPr>
            <w:r w:rsidRPr="001B7C50">
              <w:rPr>
                <w:lang w:eastAsia="fr-FR"/>
              </w:rPr>
              <w:t>RW</w:t>
            </w:r>
          </w:p>
        </w:tc>
        <w:tc>
          <w:tcPr>
            <w:tcW w:w="2126" w:type="dxa"/>
            <w:shd w:val="clear" w:color="auto" w:fill="auto"/>
          </w:tcPr>
          <w:p w14:paraId="35454686" w14:textId="1DEA2D12" w:rsidR="00824EE1" w:rsidRPr="001B7C50" w:rsidRDefault="00824EE1" w:rsidP="00824EE1">
            <w:pPr>
              <w:pStyle w:val="TAC"/>
            </w:pPr>
            <w:r w:rsidRPr="001B7C50">
              <w:rPr>
                <w:lang w:eastAsia="fr-FR"/>
              </w:rPr>
              <w:t>IEEE Std 802.1AS [104] clause 14.8.37</w:t>
            </w:r>
          </w:p>
        </w:tc>
      </w:tr>
      <w:tr w:rsidR="00824EE1" w:rsidRPr="001B7C50" w14:paraId="574D5E0A" w14:textId="77777777" w:rsidTr="00182EE7">
        <w:trPr>
          <w:cantSplit/>
          <w:jc w:val="center"/>
        </w:trPr>
        <w:tc>
          <w:tcPr>
            <w:tcW w:w="5000" w:type="dxa"/>
            <w:shd w:val="clear" w:color="auto" w:fill="auto"/>
          </w:tcPr>
          <w:p w14:paraId="25EEDF5B" w14:textId="4E1D9341" w:rsidR="00824EE1" w:rsidRPr="001B7C50" w:rsidRDefault="00824EE1" w:rsidP="00824EE1">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824EE1" w:rsidRPr="001B7C50" w:rsidRDefault="00824EE1" w:rsidP="00824EE1">
            <w:pPr>
              <w:pStyle w:val="TAC"/>
              <w:rPr>
                <w:lang w:eastAsia="fr-FR"/>
              </w:rPr>
            </w:pPr>
            <w:r w:rsidRPr="001B7C50">
              <w:rPr>
                <w:lang w:eastAsia="fr-FR"/>
              </w:rPr>
              <w:t>RW</w:t>
            </w:r>
          </w:p>
        </w:tc>
        <w:tc>
          <w:tcPr>
            <w:tcW w:w="1338" w:type="dxa"/>
          </w:tcPr>
          <w:p w14:paraId="62221D5E" w14:textId="12B87C15" w:rsidR="00824EE1" w:rsidRPr="001B7C50" w:rsidRDefault="00824EE1" w:rsidP="00824EE1">
            <w:pPr>
              <w:pStyle w:val="TAC"/>
            </w:pPr>
            <w:r w:rsidRPr="001B7C50">
              <w:rPr>
                <w:lang w:eastAsia="fr-FR"/>
              </w:rPr>
              <w:t>RW</w:t>
            </w:r>
          </w:p>
        </w:tc>
        <w:tc>
          <w:tcPr>
            <w:tcW w:w="2126" w:type="dxa"/>
            <w:shd w:val="clear" w:color="auto" w:fill="auto"/>
          </w:tcPr>
          <w:p w14:paraId="51CD9802" w14:textId="3BCFCD40" w:rsidR="00824EE1" w:rsidRPr="001B7C50" w:rsidRDefault="00824EE1" w:rsidP="00824EE1">
            <w:pPr>
              <w:pStyle w:val="TAC"/>
            </w:pPr>
            <w:r w:rsidRPr="001B7C50">
              <w:rPr>
                <w:lang w:eastAsia="fr-FR"/>
              </w:rPr>
              <w:t>IEEE Std 802.1AS [104] clause 14.8.38</w:t>
            </w:r>
          </w:p>
        </w:tc>
      </w:tr>
      <w:tr w:rsidR="00824EE1" w:rsidRPr="001B7C50" w14:paraId="02883817" w14:textId="77777777" w:rsidTr="00182EE7">
        <w:trPr>
          <w:cantSplit/>
          <w:jc w:val="center"/>
        </w:trPr>
        <w:tc>
          <w:tcPr>
            <w:tcW w:w="5000" w:type="dxa"/>
            <w:shd w:val="clear" w:color="auto" w:fill="auto"/>
          </w:tcPr>
          <w:p w14:paraId="5789F3D6" w14:textId="3EDC8699" w:rsidR="00824EE1" w:rsidRPr="001B7C50" w:rsidRDefault="00824EE1" w:rsidP="00824EE1">
            <w:pPr>
              <w:pStyle w:val="TAL"/>
              <w:rPr>
                <w:lang w:eastAsia="fr-FR"/>
              </w:rPr>
            </w:pPr>
            <w:r w:rsidRPr="001B7C50">
              <w:rPr>
                <w:lang w:eastAsia="fr-FR"/>
              </w:rPr>
              <w:t>&gt;&gt; portDS.allowedLostResponses</w:t>
            </w:r>
          </w:p>
        </w:tc>
        <w:tc>
          <w:tcPr>
            <w:tcW w:w="1418" w:type="dxa"/>
            <w:shd w:val="clear" w:color="auto" w:fill="auto"/>
          </w:tcPr>
          <w:p w14:paraId="625C4D07" w14:textId="2D2476EC" w:rsidR="00824EE1" w:rsidRPr="001B7C50" w:rsidRDefault="00824EE1" w:rsidP="00824EE1">
            <w:pPr>
              <w:pStyle w:val="TAC"/>
              <w:rPr>
                <w:lang w:eastAsia="fr-FR"/>
              </w:rPr>
            </w:pPr>
            <w:r w:rsidRPr="001B7C50">
              <w:rPr>
                <w:lang w:eastAsia="fr-FR"/>
              </w:rPr>
              <w:t>RW</w:t>
            </w:r>
          </w:p>
        </w:tc>
        <w:tc>
          <w:tcPr>
            <w:tcW w:w="1338" w:type="dxa"/>
          </w:tcPr>
          <w:p w14:paraId="0A040227" w14:textId="4A7CE6D4" w:rsidR="00824EE1" w:rsidRPr="001B7C50" w:rsidRDefault="00824EE1" w:rsidP="00824EE1">
            <w:pPr>
              <w:pStyle w:val="TAC"/>
            </w:pPr>
            <w:r w:rsidRPr="001B7C50">
              <w:rPr>
                <w:lang w:eastAsia="fr-FR"/>
              </w:rPr>
              <w:t>RW</w:t>
            </w:r>
          </w:p>
        </w:tc>
        <w:tc>
          <w:tcPr>
            <w:tcW w:w="2126" w:type="dxa"/>
            <w:shd w:val="clear" w:color="auto" w:fill="auto"/>
          </w:tcPr>
          <w:p w14:paraId="56D34844" w14:textId="2E01F58E" w:rsidR="00824EE1" w:rsidRPr="001B7C50" w:rsidRDefault="00824EE1" w:rsidP="00824EE1">
            <w:pPr>
              <w:pStyle w:val="TAC"/>
            </w:pPr>
            <w:r w:rsidRPr="001B7C50">
              <w:rPr>
                <w:lang w:eastAsia="fr-FR"/>
              </w:rPr>
              <w:t>IEEE Std 802.1AS [104] clause 14.8.39</w:t>
            </w:r>
          </w:p>
        </w:tc>
      </w:tr>
      <w:tr w:rsidR="00824EE1" w:rsidRPr="001B7C50" w14:paraId="0BDB57DB" w14:textId="77777777" w:rsidTr="00182EE7">
        <w:trPr>
          <w:cantSplit/>
          <w:jc w:val="center"/>
        </w:trPr>
        <w:tc>
          <w:tcPr>
            <w:tcW w:w="5000" w:type="dxa"/>
            <w:shd w:val="clear" w:color="auto" w:fill="auto"/>
          </w:tcPr>
          <w:p w14:paraId="449F7A66" w14:textId="78C62234" w:rsidR="00824EE1" w:rsidRPr="001B7C50" w:rsidRDefault="00824EE1" w:rsidP="00824EE1">
            <w:pPr>
              <w:pStyle w:val="TAL"/>
              <w:rPr>
                <w:lang w:eastAsia="fr-FR"/>
              </w:rPr>
            </w:pPr>
            <w:r w:rsidRPr="001B7C50">
              <w:rPr>
                <w:lang w:eastAsia="fr-FR"/>
              </w:rPr>
              <w:t>&gt;&gt; portDS.allowedFaults</w:t>
            </w:r>
          </w:p>
        </w:tc>
        <w:tc>
          <w:tcPr>
            <w:tcW w:w="1418" w:type="dxa"/>
            <w:shd w:val="clear" w:color="auto" w:fill="auto"/>
          </w:tcPr>
          <w:p w14:paraId="35277F29" w14:textId="641B2730" w:rsidR="00824EE1" w:rsidRPr="001B7C50" w:rsidRDefault="00824EE1" w:rsidP="00824EE1">
            <w:pPr>
              <w:pStyle w:val="TAC"/>
              <w:rPr>
                <w:lang w:eastAsia="fr-FR"/>
              </w:rPr>
            </w:pPr>
            <w:r w:rsidRPr="001B7C50">
              <w:rPr>
                <w:lang w:eastAsia="fr-FR"/>
              </w:rPr>
              <w:t>RW</w:t>
            </w:r>
          </w:p>
        </w:tc>
        <w:tc>
          <w:tcPr>
            <w:tcW w:w="1338" w:type="dxa"/>
          </w:tcPr>
          <w:p w14:paraId="47461525" w14:textId="34B02B82" w:rsidR="00824EE1" w:rsidRPr="001B7C50" w:rsidRDefault="00824EE1" w:rsidP="00824EE1">
            <w:pPr>
              <w:pStyle w:val="TAC"/>
            </w:pPr>
            <w:r w:rsidRPr="001B7C50">
              <w:rPr>
                <w:lang w:eastAsia="fr-FR"/>
              </w:rPr>
              <w:t>RW</w:t>
            </w:r>
          </w:p>
        </w:tc>
        <w:tc>
          <w:tcPr>
            <w:tcW w:w="2126" w:type="dxa"/>
            <w:shd w:val="clear" w:color="auto" w:fill="auto"/>
          </w:tcPr>
          <w:p w14:paraId="66A610B2" w14:textId="1C36123E" w:rsidR="00824EE1" w:rsidRPr="001B7C50" w:rsidRDefault="00824EE1" w:rsidP="00824EE1">
            <w:pPr>
              <w:pStyle w:val="TAC"/>
            </w:pPr>
            <w:r w:rsidRPr="001B7C50">
              <w:rPr>
                <w:lang w:eastAsia="fr-FR"/>
              </w:rPr>
              <w:t>IEEE Std 802.1AS [104] clause 14.8.40</w:t>
            </w:r>
          </w:p>
        </w:tc>
      </w:tr>
      <w:tr w:rsidR="00824EE1" w:rsidRPr="001B7C50" w14:paraId="63C2CE9A" w14:textId="77777777" w:rsidTr="00182EE7">
        <w:trPr>
          <w:cantSplit/>
          <w:jc w:val="center"/>
        </w:trPr>
        <w:tc>
          <w:tcPr>
            <w:tcW w:w="5000" w:type="dxa"/>
            <w:shd w:val="clear" w:color="auto" w:fill="auto"/>
          </w:tcPr>
          <w:p w14:paraId="3B945129" w14:textId="437CE2BB" w:rsidR="00824EE1" w:rsidRPr="001B7C50" w:rsidRDefault="00824EE1" w:rsidP="00824EE1">
            <w:pPr>
              <w:pStyle w:val="TAL"/>
              <w:rPr>
                <w:lang w:eastAsia="fr-FR"/>
              </w:rPr>
            </w:pPr>
            <w:r w:rsidRPr="001B7C50">
              <w:rPr>
                <w:lang w:eastAsia="fr-FR"/>
              </w:rPr>
              <w:t>&gt;&gt; portDS.gPtpCapableReceiptTimeout</w:t>
            </w:r>
          </w:p>
        </w:tc>
        <w:tc>
          <w:tcPr>
            <w:tcW w:w="1418" w:type="dxa"/>
            <w:shd w:val="clear" w:color="auto" w:fill="auto"/>
          </w:tcPr>
          <w:p w14:paraId="43FA5D0C" w14:textId="2912F248" w:rsidR="00824EE1" w:rsidRPr="001B7C50" w:rsidRDefault="00824EE1" w:rsidP="00824EE1">
            <w:pPr>
              <w:pStyle w:val="TAC"/>
              <w:rPr>
                <w:lang w:eastAsia="fr-FR"/>
              </w:rPr>
            </w:pPr>
            <w:r w:rsidRPr="001B7C50">
              <w:rPr>
                <w:lang w:eastAsia="fr-FR"/>
              </w:rPr>
              <w:t>RW</w:t>
            </w:r>
          </w:p>
        </w:tc>
        <w:tc>
          <w:tcPr>
            <w:tcW w:w="1338" w:type="dxa"/>
          </w:tcPr>
          <w:p w14:paraId="76D07650" w14:textId="6581E18E" w:rsidR="00824EE1" w:rsidRPr="001B7C50" w:rsidRDefault="00824EE1" w:rsidP="00824EE1">
            <w:pPr>
              <w:pStyle w:val="TAC"/>
            </w:pPr>
            <w:r w:rsidRPr="001B7C50">
              <w:rPr>
                <w:lang w:eastAsia="fr-FR"/>
              </w:rPr>
              <w:t>RW</w:t>
            </w:r>
          </w:p>
        </w:tc>
        <w:tc>
          <w:tcPr>
            <w:tcW w:w="2126" w:type="dxa"/>
            <w:shd w:val="clear" w:color="auto" w:fill="auto"/>
          </w:tcPr>
          <w:p w14:paraId="3657DCEA" w14:textId="61669D34" w:rsidR="00824EE1" w:rsidRPr="001B7C50" w:rsidRDefault="00824EE1" w:rsidP="00824EE1">
            <w:pPr>
              <w:pStyle w:val="TAC"/>
            </w:pPr>
            <w:r w:rsidRPr="001B7C50">
              <w:rPr>
                <w:lang w:eastAsia="fr-FR"/>
              </w:rPr>
              <w:t>IEEE Std 802.1AS [104] clause 14.8.41</w:t>
            </w:r>
          </w:p>
        </w:tc>
      </w:tr>
      <w:tr w:rsidR="00824EE1" w:rsidRPr="001B7C50" w14:paraId="24D5FAD1" w14:textId="77777777" w:rsidTr="00182EE7">
        <w:trPr>
          <w:cantSplit/>
          <w:jc w:val="center"/>
        </w:trPr>
        <w:tc>
          <w:tcPr>
            <w:tcW w:w="5000" w:type="dxa"/>
            <w:shd w:val="clear" w:color="auto" w:fill="auto"/>
          </w:tcPr>
          <w:p w14:paraId="15FC76AB" w14:textId="4003EA6F" w:rsidR="00824EE1" w:rsidRPr="001B7C50" w:rsidRDefault="00824EE1" w:rsidP="00824EE1">
            <w:pPr>
              <w:pStyle w:val="TAL"/>
              <w:rPr>
                <w:lang w:eastAsia="fr-FR"/>
              </w:rPr>
            </w:pPr>
            <w:r w:rsidRPr="001B7C50">
              <w:rPr>
                <w:lang w:eastAsia="fr-FR"/>
              </w:rPr>
              <w:t>&gt;&gt; portDS.versionNumber</w:t>
            </w:r>
          </w:p>
        </w:tc>
        <w:tc>
          <w:tcPr>
            <w:tcW w:w="1418" w:type="dxa"/>
            <w:shd w:val="clear" w:color="auto" w:fill="auto"/>
          </w:tcPr>
          <w:p w14:paraId="11613D24" w14:textId="71457B3D" w:rsidR="00824EE1" w:rsidRPr="001B7C50" w:rsidRDefault="00824EE1" w:rsidP="00824EE1">
            <w:pPr>
              <w:pStyle w:val="TAC"/>
              <w:rPr>
                <w:lang w:eastAsia="fr-FR"/>
              </w:rPr>
            </w:pPr>
            <w:r w:rsidRPr="001B7C50">
              <w:rPr>
                <w:lang w:eastAsia="fr-FR"/>
              </w:rPr>
              <w:t>RW</w:t>
            </w:r>
          </w:p>
        </w:tc>
        <w:tc>
          <w:tcPr>
            <w:tcW w:w="1338" w:type="dxa"/>
          </w:tcPr>
          <w:p w14:paraId="5A733856" w14:textId="42B701CB" w:rsidR="00824EE1" w:rsidRPr="001B7C50" w:rsidRDefault="00824EE1" w:rsidP="00824EE1">
            <w:pPr>
              <w:pStyle w:val="TAC"/>
            </w:pPr>
            <w:r w:rsidRPr="001B7C50">
              <w:rPr>
                <w:lang w:eastAsia="fr-FR"/>
              </w:rPr>
              <w:t>RW</w:t>
            </w:r>
          </w:p>
        </w:tc>
        <w:tc>
          <w:tcPr>
            <w:tcW w:w="2126" w:type="dxa"/>
            <w:shd w:val="clear" w:color="auto" w:fill="auto"/>
          </w:tcPr>
          <w:p w14:paraId="1145262B" w14:textId="38A9B513" w:rsidR="00824EE1" w:rsidRPr="001B7C50" w:rsidRDefault="00824EE1" w:rsidP="00824EE1">
            <w:pPr>
              <w:pStyle w:val="TAC"/>
            </w:pPr>
            <w:r w:rsidRPr="001B7C50">
              <w:rPr>
                <w:lang w:eastAsia="fr-FR"/>
              </w:rPr>
              <w:t>IEEE Std 802.1AS [104] clause 14.8.42</w:t>
            </w:r>
          </w:p>
        </w:tc>
      </w:tr>
      <w:tr w:rsidR="00824EE1" w:rsidRPr="001B7C50" w14:paraId="79DD254E" w14:textId="77777777" w:rsidTr="00182EE7">
        <w:trPr>
          <w:cantSplit/>
          <w:jc w:val="center"/>
        </w:trPr>
        <w:tc>
          <w:tcPr>
            <w:tcW w:w="5000" w:type="dxa"/>
            <w:shd w:val="clear" w:color="auto" w:fill="auto"/>
          </w:tcPr>
          <w:p w14:paraId="299CB8BE" w14:textId="33ED1267" w:rsidR="00824EE1" w:rsidRPr="001B7C50" w:rsidRDefault="00824EE1" w:rsidP="00824EE1">
            <w:pPr>
              <w:pStyle w:val="TAL"/>
              <w:rPr>
                <w:lang w:eastAsia="fr-FR"/>
              </w:rPr>
            </w:pPr>
            <w:r w:rsidRPr="001B7C50">
              <w:rPr>
                <w:lang w:eastAsia="fr-FR"/>
              </w:rPr>
              <w:t>&gt;&gt; portDS.nup</w:t>
            </w:r>
          </w:p>
        </w:tc>
        <w:tc>
          <w:tcPr>
            <w:tcW w:w="1418" w:type="dxa"/>
            <w:shd w:val="clear" w:color="auto" w:fill="auto"/>
          </w:tcPr>
          <w:p w14:paraId="7C680BB0" w14:textId="28E7D701" w:rsidR="00824EE1" w:rsidRPr="001B7C50" w:rsidRDefault="00824EE1" w:rsidP="00824EE1">
            <w:pPr>
              <w:pStyle w:val="TAC"/>
              <w:rPr>
                <w:lang w:eastAsia="fr-FR"/>
              </w:rPr>
            </w:pPr>
            <w:r w:rsidRPr="001B7C50">
              <w:rPr>
                <w:lang w:eastAsia="fr-FR"/>
              </w:rPr>
              <w:t>RW</w:t>
            </w:r>
          </w:p>
        </w:tc>
        <w:tc>
          <w:tcPr>
            <w:tcW w:w="1338" w:type="dxa"/>
          </w:tcPr>
          <w:p w14:paraId="3E9567C2" w14:textId="01CC903B" w:rsidR="00824EE1" w:rsidRPr="001B7C50" w:rsidRDefault="00824EE1" w:rsidP="00824EE1">
            <w:pPr>
              <w:pStyle w:val="TAC"/>
            </w:pPr>
            <w:r w:rsidRPr="001B7C50">
              <w:rPr>
                <w:lang w:eastAsia="fr-FR"/>
              </w:rPr>
              <w:t>RW</w:t>
            </w:r>
          </w:p>
        </w:tc>
        <w:tc>
          <w:tcPr>
            <w:tcW w:w="2126" w:type="dxa"/>
            <w:shd w:val="clear" w:color="auto" w:fill="auto"/>
          </w:tcPr>
          <w:p w14:paraId="04BA4B08" w14:textId="619463EE" w:rsidR="00824EE1" w:rsidRPr="001B7C50" w:rsidRDefault="00824EE1" w:rsidP="00824EE1">
            <w:pPr>
              <w:pStyle w:val="TAC"/>
            </w:pPr>
            <w:r w:rsidRPr="001B7C50">
              <w:rPr>
                <w:lang w:eastAsia="fr-FR"/>
              </w:rPr>
              <w:t>IEEE Std 802.1AS [104] clause 14.8.43</w:t>
            </w:r>
          </w:p>
        </w:tc>
      </w:tr>
      <w:tr w:rsidR="00824EE1" w:rsidRPr="001B7C50" w14:paraId="734A0590" w14:textId="77777777" w:rsidTr="00182EE7">
        <w:trPr>
          <w:cantSplit/>
          <w:jc w:val="center"/>
        </w:trPr>
        <w:tc>
          <w:tcPr>
            <w:tcW w:w="5000" w:type="dxa"/>
            <w:shd w:val="clear" w:color="auto" w:fill="auto"/>
          </w:tcPr>
          <w:p w14:paraId="77F4126D" w14:textId="79C4497D" w:rsidR="00824EE1" w:rsidRPr="001B7C50" w:rsidRDefault="00824EE1" w:rsidP="00824EE1">
            <w:pPr>
              <w:pStyle w:val="TAL"/>
              <w:rPr>
                <w:lang w:eastAsia="fr-FR"/>
              </w:rPr>
            </w:pPr>
            <w:r w:rsidRPr="001B7C50">
              <w:rPr>
                <w:lang w:eastAsia="fr-FR"/>
              </w:rPr>
              <w:t>&gt;&gt; portDS.ndown</w:t>
            </w:r>
          </w:p>
        </w:tc>
        <w:tc>
          <w:tcPr>
            <w:tcW w:w="1418" w:type="dxa"/>
            <w:shd w:val="clear" w:color="auto" w:fill="auto"/>
          </w:tcPr>
          <w:p w14:paraId="6973D169" w14:textId="7A443B11" w:rsidR="00824EE1" w:rsidRPr="001B7C50" w:rsidRDefault="00824EE1" w:rsidP="00824EE1">
            <w:pPr>
              <w:pStyle w:val="TAC"/>
              <w:rPr>
                <w:lang w:eastAsia="fr-FR"/>
              </w:rPr>
            </w:pPr>
            <w:r w:rsidRPr="001B7C50">
              <w:rPr>
                <w:lang w:eastAsia="fr-FR"/>
              </w:rPr>
              <w:t>RW</w:t>
            </w:r>
          </w:p>
        </w:tc>
        <w:tc>
          <w:tcPr>
            <w:tcW w:w="1338" w:type="dxa"/>
          </w:tcPr>
          <w:p w14:paraId="1B35A60D" w14:textId="1FC5E5DA" w:rsidR="00824EE1" w:rsidRPr="001B7C50" w:rsidRDefault="00824EE1" w:rsidP="00824EE1">
            <w:pPr>
              <w:pStyle w:val="TAC"/>
            </w:pPr>
            <w:r w:rsidRPr="001B7C50">
              <w:rPr>
                <w:lang w:eastAsia="fr-FR"/>
              </w:rPr>
              <w:t>RW</w:t>
            </w:r>
          </w:p>
        </w:tc>
        <w:tc>
          <w:tcPr>
            <w:tcW w:w="2126" w:type="dxa"/>
            <w:shd w:val="clear" w:color="auto" w:fill="auto"/>
          </w:tcPr>
          <w:p w14:paraId="743012B1" w14:textId="14CA8CFC" w:rsidR="00824EE1" w:rsidRPr="001B7C50" w:rsidRDefault="00824EE1" w:rsidP="00824EE1">
            <w:pPr>
              <w:pStyle w:val="TAC"/>
            </w:pPr>
            <w:r w:rsidRPr="001B7C50">
              <w:rPr>
                <w:lang w:eastAsia="fr-FR"/>
              </w:rPr>
              <w:t>IEEE Std 802.1AS [104] clause 14.8.44</w:t>
            </w:r>
          </w:p>
        </w:tc>
      </w:tr>
      <w:tr w:rsidR="00824EE1" w:rsidRPr="001B7C50" w14:paraId="1F3190F4" w14:textId="77777777" w:rsidTr="00182EE7">
        <w:trPr>
          <w:cantSplit/>
          <w:jc w:val="center"/>
        </w:trPr>
        <w:tc>
          <w:tcPr>
            <w:tcW w:w="5000" w:type="dxa"/>
            <w:shd w:val="clear" w:color="auto" w:fill="auto"/>
          </w:tcPr>
          <w:p w14:paraId="1212E2DA" w14:textId="4B92A9EC" w:rsidR="00824EE1" w:rsidRPr="001B7C50" w:rsidRDefault="00824EE1" w:rsidP="00824EE1">
            <w:pPr>
              <w:pStyle w:val="TAL"/>
              <w:rPr>
                <w:lang w:eastAsia="fr-FR"/>
              </w:rPr>
            </w:pPr>
            <w:r w:rsidRPr="001B7C50">
              <w:rPr>
                <w:lang w:eastAsia="fr-FR"/>
              </w:rPr>
              <w:t>&gt;&gt; portDS.oneStepTxOper</w:t>
            </w:r>
          </w:p>
        </w:tc>
        <w:tc>
          <w:tcPr>
            <w:tcW w:w="1418" w:type="dxa"/>
            <w:shd w:val="clear" w:color="auto" w:fill="auto"/>
          </w:tcPr>
          <w:p w14:paraId="7995766C" w14:textId="548D8EEF" w:rsidR="00824EE1" w:rsidRPr="001B7C50" w:rsidRDefault="00824EE1" w:rsidP="00824EE1">
            <w:pPr>
              <w:pStyle w:val="TAC"/>
              <w:rPr>
                <w:lang w:eastAsia="fr-FR"/>
              </w:rPr>
            </w:pPr>
            <w:r w:rsidRPr="001B7C50">
              <w:rPr>
                <w:lang w:eastAsia="fr-FR"/>
              </w:rPr>
              <w:t>R</w:t>
            </w:r>
          </w:p>
        </w:tc>
        <w:tc>
          <w:tcPr>
            <w:tcW w:w="1338" w:type="dxa"/>
          </w:tcPr>
          <w:p w14:paraId="75ECF408" w14:textId="060F9B71" w:rsidR="00824EE1" w:rsidRPr="001B7C50" w:rsidRDefault="00824EE1" w:rsidP="00824EE1">
            <w:pPr>
              <w:pStyle w:val="TAC"/>
            </w:pPr>
            <w:r w:rsidRPr="001B7C50">
              <w:rPr>
                <w:lang w:eastAsia="fr-FR"/>
              </w:rPr>
              <w:t>R</w:t>
            </w:r>
          </w:p>
        </w:tc>
        <w:tc>
          <w:tcPr>
            <w:tcW w:w="2126" w:type="dxa"/>
            <w:shd w:val="clear" w:color="auto" w:fill="auto"/>
          </w:tcPr>
          <w:p w14:paraId="1E5ADF34" w14:textId="398F6C20" w:rsidR="00824EE1" w:rsidRPr="001B7C50" w:rsidRDefault="00824EE1" w:rsidP="00824EE1">
            <w:pPr>
              <w:pStyle w:val="TAC"/>
            </w:pPr>
            <w:r w:rsidRPr="001B7C50">
              <w:rPr>
                <w:lang w:eastAsia="fr-FR"/>
              </w:rPr>
              <w:t>IEEE Std 802.1AS [104] clause 14.8.45</w:t>
            </w:r>
          </w:p>
        </w:tc>
      </w:tr>
      <w:tr w:rsidR="00824EE1" w:rsidRPr="001B7C50" w14:paraId="718E71BE" w14:textId="77777777" w:rsidTr="00182EE7">
        <w:trPr>
          <w:cantSplit/>
          <w:jc w:val="center"/>
        </w:trPr>
        <w:tc>
          <w:tcPr>
            <w:tcW w:w="5000" w:type="dxa"/>
            <w:shd w:val="clear" w:color="auto" w:fill="auto"/>
          </w:tcPr>
          <w:p w14:paraId="69A84C1F" w14:textId="00AE78AB" w:rsidR="00824EE1" w:rsidRPr="001B7C50" w:rsidRDefault="00824EE1" w:rsidP="00824EE1">
            <w:pPr>
              <w:pStyle w:val="TAL"/>
              <w:rPr>
                <w:lang w:eastAsia="fr-FR"/>
              </w:rPr>
            </w:pPr>
            <w:r w:rsidRPr="001B7C50">
              <w:rPr>
                <w:lang w:eastAsia="fr-FR"/>
              </w:rPr>
              <w:t>&gt;&gt; portDS.oneStepReceive</w:t>
            </w:r>
          </w:p>
        </w:tc>
        <w:tc>
          <w:tcPr>
            <w:tcW w:w="1418" w:type="dxa"/>
            <w:shd w:val="clear" w:color="auto" w:fill="auto"/>
          </w:tcPr>
          <w:p w14:paraId="787D267D" w14:textId="4057F3B0" w:rsidR="00824EE1" w:rsidRPr="001B7C50" w:rsidRDefault="00824EE1" w:rsidP="00824EE1">
            <w:pPr>
              <w:pStyle w:val="TAC"/>
              <w:rPr>
                <w:lang w:eastAsia="fr-FR"/>
              </w:rPr>
            </w:pPr>
            <w:r w:rsidRPr="001B7C50">
              <w:rPr>
                <w:lang w:eastAsia="fr-FR"/>
              </w:rPr>
              <w:t>R</w:t>
            </w:r>
          </w:p>
        </w:tc>
        <w:tc>
          <w:tcPr>
            <w:tcW w:w="1338" w:type="dxa"/>
          </w:tcPr>
          <w:p w14:paraId="743A7275" w14:textId="1FCAEDDB" w:rsidR="00824EE1" w:rsidRPr="001B7C50" w:rsidRDefault="00824EE1" w:rsidP="00824EE1">
            <w:pPr>
              <w:pStyle w:val="TAC"/>
            </w:pPr>
            <w:r w:rsidRPr="001B7C50">
              <w:rPr>
                <w:lang w:eastAsia="fr-FR"/>
              </w:rPr>
              <w:t>R</w:t>
            </w:r>
          </w:p>
        </w:tc>
        <w:tc>
          <w:tcPr>
            <w:tcW w:w="2126" w:type="dxa"/>
            <w:shd w:val="clear" w:color="auto" w:fill="auto"/>
          </w:tcPr>
          <w:p w14:paraId="0145E5D3" w14:textId="4E33D387" w:rsidR="00824EE1" w:rsidRPr="001B7C50" w:rsidRDefault="00824EE1" w:rsidP="00824EE1">
            <w:pPr>
              <w:pStyle w:val="TAC"/>
            </w:pPr>
            <w:r w:rsidRPr="001B7C50">
              <w:rPr>
                <w:lang w:eastAsia="fr-FR"/>
              </w:rPr>
              <w:t>IEEE Std 802.1AS [104] clause 14.8.46</w:t>
            </w:r>
          </w:p>
        </w:tc>
      </w:tr>
      <w:tr w:rsidR="00824EE1" w:rsidRPr="001B7C50" w14:paraId="09E7A6C0" w14:textId="77777777" w:rsidTr="00182EE7">
        <w:trPr>
          <w:cantSplit/>
          <w:jc w:val="center"/>
        </w:trPr>
        <w:tc>
          <w:tcPr>
            <w:tcW w:w="5000" w:type="dxa"/>
            <w:shd w:val="clear" w:color="auto" w:fill="auto"/>
          </w:tcPr>
          <w:p w14:paraId="7E839691" w14:textId="16F4B95E" w:rsidR="00824EE1" w:rsidRPr="001B7C50" w:rsidRDefault="00824EE1" w:rsidP="00824EE1">
            <w:pPr>
              <w:pStyle w:val="TAL"/>
              <w:rPr>
                <w:lang w:eastAsia="fr-FR"/>
              </w:rPr>
            </w:pPr>
            <w:r w:rsidRPr="001B7C50">
              <w:rPr>
                <w:lang w:eastAsia="fr-FR"/>
              </w:rPr>
              <w:t>&gt;&gt; portDS.oneStepTransmit</w:t>
            </w:r>
          </w:p>
        </w:tc>
        <w:tc>
          <w:tcPr>
            <w:tcW w:w="1418" w:type="dxa"/>
            <w:shd w:val="clear" w:color="auto" w:fill="auto"/>
          </w:tcPr>
          <w:p w14:paraId="19342254" w14:textId="457805AB" w:rsidR="00824EE1" w:rsidRPr="001B7C50" w:rsidRDefault="00824EE1" w:rsidP="00824EE1">
            <w:pPr>
              <w:pStyle w:val="TAC"/>
              <w:rPr>
                <w:lang w:eastAsia="fr-FR"/>
              </w:rPr>
            </w:pPr>
            <w:r w:rsidRPr="001B7C50">
              <w:rPr>
                <w:lang w:eastAsia="fr-FR"/>
              </w:rPr>
              <w:t>R</w:t>
            </w:r>
          </w:p>
        </w:tc>
        <w:tc>
          <w:tcPr>
            <w:tcW w:w="1338" w:type="dxa"/>
          </w:tcPr>
          <w:p w14:paraId="0015A87E" w14:textId="4713C00D" w:rsidR="00824EE1" w:rsidRPr="001B7C50" w:rsidRDefault="00824EE1" w:rsidP="00824EE1">
            <w:pPr>
              <w:pStyle w:val="TAC"/>
            </w:pPr>
            <w:r w:rsidRPr="001B7C50">
              <w:rPr>
                <w:lang w:eastAsia="fr-FR"/>
              </w:rPr>
              <w:t>R</w:t>
            </w:r>
          </w:p>
        </w:tc>
        <w:tc>
          <w:tcPr>
            <w:tcW w:w="2126" w:type="dxa"/>
            <w:shd w:val="clear" w:color="auto" w:fill="auto"/>
          </w:tcPr>
          <w:p w14:paraId="59ED912F" w14:textId="3546BBF5" w:rsidR="00824EE1" w:rsidRPr="001B7C50" w:rsidRDefault="00824EE1" w:rsidP="00824EE1">
            <w:pPr>
              <w:pStyle w:val="TAC"/>
            </w:pPr>
            <w:r w:rsidRPr="001B7C50">
              <w:rPr>
                <w:lang w:eastAsia="fr-FR"/>
              </w:rPr>
              <w:t>IEEE Std 802.1AS [104] clause 14.8.47</w:t>
            </w:r>
          </w:p>
        </w:tc>
      </w:tr>
      <w:tr w:rsidR="00824EE1" w:rsidRPr="001B7C50" w14:paraId="0C7F7D3C" w14:textId="77777777" w:rsidTr="00182EE7">
        <w:trPr>
          <w:cantSplit/>
          <w:jc w:val="center"/>
        </w:trPr>
        <w:tc>
          <w:tcPr>
            <w:tcW w:w="5000" w:type="dxa"/>
            <w:shd w:val="clear" w:color="auto" w:fill="auto"/>
          </w:tcPr>
          <w:p w14:paraId="12BCC057" w14:textId="11F41CD3" w:rsidR="00824EE1" w:rsidRPr="001B7C50" w:rsidRDefault="00824EE1" w:rsidP="00824EE1">
            <w:pPr>
              <w:pStyle w:val="TAL"/>
              <w:rPr>
                <w:lang w:eastAsia="fr-FR"/>
              </w:rPr>
            </w:pPr>
            <w:r w:rsidRPr="001B7C50">
              <w:rPr>
                <w:lang w:eastAsia="fr-FR"/>
              </w:rPr>
              <w:t>&gt;&gt; portDS.initialOneStepTxOper</w:t>
            </w:r>
          </w:p>
        </w:tc>
        <w:tc>
          <w:tcPr>
            <w:tcW w:w="1418" w:type="dxa"/>
            <w:shd w:val="clear" w:color="auto" w:fill="auto"/>
          </w:tcPr>
          <w:p w14:paraId="6E2B7463" w14:textId="5D027CB4" w:rsidR="00824EE1" w:rsidRPr="001B7C50" w:rsidRDefault="00824EE1" w:rsidP="00824EE1">
            <w:pPr>
              <w:pStyle w:val="TAC"/>
              <w:rPr>
                <w:lang w:eastAsia="fr-FR"/>
              </w:rPr>
            </w:pPr>
            <w:r w:rsidRPr="001B7C50">
              <w:rPr>
                <w:lang w:eastAsia="fr-FR"/>
              </w:rPr>
              <w:t>RW</w:t>
            </w:r>
          </w:p>
        </w:tc>
        <w:tc>
          <w:tcPr>
            <w:tcW w:w="1338" w:type="dxa"/>
          </w:tcPr>
          <w:p w14:paraId="141CEF4E" w14:textId="5BBB963A" w:rsidR="00824EE1" w:rsidRPr="001B7C50" w:rsidRDefault="00824EE1" w:rsidP="00824EE1">
            <w:pPr>
              <w:pStyle w:val="TAC"/>
            </w:pPr>
            <w:r w:rsidRPr="001B7C50">
              <w:rPr>
                <w:lang w:eastAsia="fr-FR"/>
              </w:rPr>
              <w:t>RW</w:t>
            </w:r>
          </w:p>
        </w:tc>
        <w:tc>
          <w:tcPr>
            <w:tcW w:w="2126" w:type="dxa"/>
            <w:shd w:val="clear" w:color="auto" w:fill="auto"/>
          </w:tcPr>
          <w:p w14:paraId="35154832" w14:textId="75A57EA4" w:rsidR="00824EE1" w:rsidRPr="001B7C50" w:rsidRDefault="00824EE1" w:rsidP="00824EE1">
            <w:pPr>
              <w:pStyle w:val="TAC"/>
            </w:pPr>
            <w:r w:rsidRPr="001B7C50">
              <w:rPr>
                <w:lang w:eastAsia="fr-FR"/>
              </w:rPr>
              <w:t>IEEE Std 802.1AS [104] clause 14.8.48</w:t>
            </w:r>
          </w:p>
        </w:tc>
      </w:tr>
      <w:tr w:rsidR="00824EE1" w:rsidRPr="001B7C50" w14:paraId="4A6665B3" w14:textId="77777777" w:rsidTr="00182EE7">
        <w:trPr>
          <w:cantSplit/>
          <w:jc w:val="center"/>
        </w:trPr>
        <w:tc>
          <w:tcPr>
            <w:tcW w:w="5000" w:type="dxa"/>
            <w:shd w:val="clear" w:color="auto" w:fill="auto"/>
          </w:tcPr>
          <w:p w14:paraId="0921FE56" w14:textId="5558698E" w:rsidR="00824EE1" w:rsidRPr="001B7C50" w:rsidRDefault="00824EE1" w:rsidP="00824EE1">
            <w:pPr>
              <w:pStyle w:val="TAL"/>
              <w:rPr>
                <w:lang w:eastAsia="fr-FR"/>
              </w:rPr>
            </w:pPr>
            <w:r w:rsidRPr="001B7C50">
              <w:rPr>
                <w:lang w:eastAsia="fr-FR"/>
              </w:rPr>
              <w:t>&gt;&gt; portDS.currentOneStepTxOper</w:t>
            </w:r>
          </w:p>
        </w:tc>
        <w:tc>
          <w:tcPr>
            <w:tcW w:w="1418" w:type="dxa"/>
            <w:shd w:val="clear" w:color="auto" w:fill="auto"/>
          </w:tcPr>
          <w:p w14:paraId="7826E69B" w14:textId="3BD64B25" w:rsidR="00824EE1" w:rsidRPr="001B7C50" w:rsidRDefault="00824EE1" w:rsidP="00824EE1">
            <w:pPr>
              <w:pStyle w:val="TAC"/>
              <w:rPr>
                <w:lang w:eastAsia="fr-FR"/>
              </w:rPr>
            </w:pPr>
            <w:r w:rsidRPr="001B7C50">
              <w:rPr>
                <w:lang w:eastAsia="fr-FR"/>
              </w:rPr>
              <w:t>RW</w:t>
            </w:r>
          </w:p>
        </w:tc>
        <w:tc>
          <w:tcPr>
            <w:tcW w:w="1338" w:type="dxa"/>
          </w:tcPr>
          <w:p w14:paraId="0769BF73" w14:textId="467F114D" w:rsidR="00824EE1" w:rsidRPr="001B7C50" w:rsidRDefault="00824EE1" w:rsidP="00824EE1">
            <w:pPr>
              <w:pStyle w:val="TAC"/>
            </w:pPr>
            <w:r w:rsidRPr="001B7C50">
              <w:rPr>
                <w:lang w:eastAsia="fr-FR"/>
              </w:rPr>
              <w:t>RW</w:t>
            </w:r>
          </w:p>
        </w:tc>
        <w:tc>
          <w:tcPr>
            <w:tcW w:w="2126" w:type="dxa"/>
            <w:shd w:val="clear" w:color="auto" w:fill="auto"/>
          </w:tcPr>
          <w:p w14:paraId="7EE24B0E" w14:textId="68F85535" w:rsidR="00824EE1" w:rsidRPr="001B7C50" w:rsidRDefault="00824EE1" w:rsidP="00824EE1">
            <w:pPr>
              <w:pStyle w:val="TAC"/>
            </w:pPr>
            <w:r w:rsidRPr="001B7C50">
              <w:rPr>
                <w:lang w:eastAsia="fr-FR"/>
              </w:rPr>
              <w:t>IEEE Std 802.1AS [104] clause 14.8.49</w:t>
            </w:r>
          </w:p>
        </w:tc>
      </w:tr>
      <w:tr w:rsidR="00824EE1" w:rsidRPr="001B7C50" w14:paraId="1015C1DA" w14:textId="77777777" w:rsidTr="00182EE7">
        <w:trPr>
          <w:cantSplit/>
          <w:jc w:val="center"/>
        </w:trPr>
        <w:tc>
          <w:tcPr>
            <w:tcW w:w="5000" w:type="dxa"/>
            <w:shd w:val="clear" w:color="auto" w:fill="auto"/>
          </w:tcPr>
          <w:p w14:paraId="7AB3AB04" w14:textId="2DBA8BEF" w:rsidR="00824EE1" w:rsidRPr="001B7C50" w:rsidRDefault="00824EE1" w:rsidP="00824EE1">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824EE1" w:rsidRPr="001B7C50" w:rsidRDefault="00824EE1" w:rsidP="00824EE1">
            <w:pPr>
              <w:pStyle w:val="TAC"/>
              <w:rPr>
                <w:lang w:eastAsia="fr-FR"/>
              </w:rPr>
            </w:pPr>
            <w:r w:rsidRPr="001B7C50">
              <w:rPr>
                <w:lang w:eastAsia="fr-FR"/>
              </w:rPr>
              <w:t>RW</w:t>
            </w:r>
          </w:p>
        </w:tc>
        <w:tc>
          <w:tcPr>
            <w:tcW w:w="1338" w:type="dxa"/>
          </w:tcPr>
          <w:p w14:paraId="069B2582" w14:textId="13C795D6" w:rsidR="00824EE1" w:rsidRPr="001B7C50" w:rsidRDefault="00824EE1" w:rsidP="00824EE1">
            <w:pPr>
              <w:pStyle w:val="TAC"/>
            </w:pPr>
            <w:r w:rsidRPr="001B7C50">
              <w:rPr>
                <w:lang w:eastAsia="fr-FR"/>
              </w:rPr>
              <w:t>RW</w:t>
            </w:r>
          </w:p>
        </w:tc>
        <w:tc>
          <w:tcPr>
            <w:tcW w:w="2126" w:type="dxa"/>
            <w:shd w:val="clear" w:color="auto" w:fill="auto"/>
          </w:tcPr>
          <w:p w14:paraId="08FA943E" w14:textId="19E9C75F" w:rsidR="00824EE1" w:rsidRPr="001B7C50" w:rsidRDefault="00824EE1" w:rsidP="00824EE1">
            <w:pPr>
              <w:pStyle w:val="TAC"/>
            </w:pPr>
            <w:r w:rsidRPr="001B7C50">
              <w:rPr>
                <w:lang w:eastAsia="fr-FR"/>
              </w:rPr>
              <w:t>IEEE Std 802.1AS [104] clause 14.8.50</w:t>
            </w:r>
          </w:p>
        </w:tc>
      </w:tr>
      <w:tr w:rsidR="00824EE1" w:rsidRPr="001B7C50" w14:paraId="3E2ABAB8" w14:textId="77777777" w:rsidTr="00182EE7">
        <w:trPr>
          <w:cantSplit/>
          <w:jc w:val="center"/>
        </w:trPr>
        <w:tc>
          <w:tcPr>
            <w:tcW w:w="5000" w:type="dxa"/>
            <w:shd w:val="clear" w:color="auto" w:fill="auto"/>
          </w:tcPr>
          <w:p w14:paraId="4C77BD8F" w14:textId="0849FC24" w:rsidR="00824EE1" w:rsidRPr="001B7C50" w:rsidRDefault="00824EE1" w:rsidP="00824EE1">
            <w:pPr>
              <w:pStyle w:val="TAL"/>
              <w:rPr>
                <w:lang w:eastAsia="fr-FR"/>
              </w:rPr>
            </w:pPr>
            <w:r w:rsidRPr="001B7C50">
              <w:rPr>
                <w:lang w:eastAsia="fr-FR"/>
              </w:rPr>
              <w:t>&gt;&gt; portDS.mgtSettableOneStepTxOper</w:t>
            </w:r>
          </w:p>
        </w:tc>
        <w:tc>
          <w:tcPr>
            <w:tcW w:w="1418" w:type="dxa"/>
            <w:shd w:val="clear" w:color="auto" w:fill="auto"/>
          </w:tcPr>
          <w:p w14:paraId="28AFFAD5" w14:textId="195A95A5" w:rsidR="00824EE1" w:rsidRPr="001B7C50" w:rsidRDefault="00824EE1" w:rsidP="00824EE1">
            <w:pPr>
              <w:pStyle w:val="TAC"/>
              <w:rPr>
                <w:lang w:eastAsia="fr-FR"/>
              </w:rPr>
            </w:pPr>
            <w:r w:rsidRPr="001B7C50">
              <w:rPr>
                <w:lang w:eastAsia="fr-FR"/>
              </w:rPr>
              <w:t>RW</w:t>
            </w:r>
          </w:p>
        </w:tc>
        <w:tc>
          <w:tcPr>
            <w:tcW w:w="1338" w:type="dxa"/>
          </w:tcPr>
          <w:p w14:paraId="023675BB" w14:textId="6ACBE491" w:rsidR="00824EE1" w:rsidRPr="001B7C50" w:rsidRDefault="00824EE1" w:rsidP="00824EE1">
            <w:pPr>
              <w:pStyle w:val="TAC"/>
            </w:pPr>
            <w:r w:rsidRPr="001B7C50">
              <w:rPr>
                <w:lang w:eastAsia="fr-FR"/>
              </w:rPr>
              <w:t>RW</w:t>
            </w:r>
          </w:p>
        </w:tc>
        <w:tc>
          <w:tcPr>
            <w:tcW w:w="2126" w:type="dxa"/>
            <w:shd w:val="clear" w:color="auto" w:fill="auto"/>
          </w:tcPr>
          <w:p w14:paraId="7E4F2AD2" w14:textId="38923751" w:rsidR="00824EE1" w:rsidRPr="001B7C50" w:rsidRDefault="00824EE1" w:rsidP="00824EE1">
            <w:pPr>
              <w:pStyle w:val="TAC"/>
            </w:pPr>
            <w:r w:rsidRPr="001B7C50">
              <w:rPr>
                <w:lang w:eastAsia="fr-FR"/>
              </w:rPr>
              <w:t>IEEE Std 802.1AS [104] clause 14.8.51</w:t>
            </w:r>
          </w:p>
        </w:tc>
      </w:tr>
      <w:tr w:rsidR="00824EE1" w:rsidRPr="001B7C50" w14:paraId="64394E4F" w14:textId="77777777" w:rsidTr="00182EE7">
        <w:trPr>
          <w:cantSplit/>
          <w:jc w:val="center"/>
        </w:trPr>
        <w:tc>
          <w:tcPr>
            <w:tcW w:w="5000" w:type="dxa"/>
            <w:shd w:val="clear" w:color="auto" w:fill="auto"/>
          </w:tcPr>
          <w:p w14:paraId="062771F5" w14:textId="057E2304" w:rsidR="00824EE1" w:rsidRPr="001B7C50" w:rsidRDefault="00824EE1" w:rsidP="00824EE1">
            <w:pPr>
              <w:pStyle w:val="TAL"/>
              <w:rPr>
                <w:lang w:eastAsia="fr-FR"/>
              </w:rPr>
            </w:pPr>
            <w:r w:rsidRPr="001B7C50">
              <w:rPr>
                <w:lang w:eastAsia="fr-FR"/>
              </w:rPr>
              <w:t>&gt;&gt; portDS.syncLocked</w:t>
            </w:r>
          </w:p>
        </w:tc>
        <w:tc>
          <w:tcPr>
            <w:tcW w:w="1418" w:type="dxa"/>
            <w:shd w:val="clear" w:color="auto" w:fill="auto"/>
          </w:tcPr>
          <w:p w14:paraId="324B8545" w14:textId="5311FCA9" w:rsidR="00824EE1" w:rsidRPr="001B7C50" w:rsidRDefault="00824EE1" w:rsidP="00824EE1">
            <w:pPr>
              <w:pStyle w:val="TAC"/>
              <w:rPr>
                <w:lang w:eastAsia="fr-FR"/>
              </w:rPr>
            </w:pPr>
            <w:r w:rsidRPr="001B7C50">
              <w:rPr>
                <w:lang w:eastAsia="fr-FR"/>
              </w:rPr>
              <w:t>R</w:t>
            </w:r>
          </w:p>
        </w:tc>
        <w:tc>
          <w:tcPr>
            <w:tcW w:w="1338" w:type="dxa"/>
          </w:tcPr>
          <w:p w14:paraId="16446390" w14:textId="2B0C86DD" w:rsidR="00824EE1" w:rsidRPr="001B7C50" w:rsidRDefault="00824EE1" w:rsidP="00824EE1">
            <w:pPr>
              <w:pStyle w:val="TAC"/>
            </w:pPr>
            <w:r w:rsidRPr="001B7C50">
              <w:rPr>
                <w:lang w:eastAsia="fr-FR"/>
              </w:rPr>
              <w:t>R</w:t>
            </w:r>
          </w:p>
        </w:tc>
        <w:tc>
          <w:tcPr>
            <w:tcW w:w="2126" w:type="dxa"/>
            <w:shd w:val="clear" w:color="auto" w:fill="auto"/>
          </w:tcPr>
          <w:p w14:paraId="58AC4754" w14:textId="5C60F3EB" w:rsidR="00824EE1" w:rsidRPr="001B7C50" w:rsidRDefault="00824EE1" w:rsidP="00824EE1">
            <w:pPr>
              <w:pStyle w:val="TAC"/>
            </w:pPr>
            <w:r w:rsidRPr="001B7C50">
              <w:rPr>
                <w:lang w:eastAsia="fr-FR"/>
              </w:rPr>
              <w:t>IEEE Std 802.1AS [104] clause 14.8.52</w:t>
            </w:r>
          </w:p>
        </w:tc>
      </w:tr>
      <w:tr w:rsidR="00824EE1" w:rsidRPr="001B7C50" w14:paraId="78FD65F9" w14:textId="77777777" w:rsidTr="00182EE7">
        <w:trPr>
          <w:cantSplit/>
          <w:jc w:val="center"/>
        </w:trPr>
        <w:tc>
          <w:tcPr>
            <w:tcW w:w="5000" w:type="dxa"/>
            <w:shd w:val="clear" w:color="auto" w:fill="auto"/>
          </w:tcPr>
          <w:p w14:paraId="2AF1066B" w14:textId="2C3DEF3B" w:rsidR="00824EE1" w:rsidRPr="001B7C50" w:rsidRDefault="00824EE1" w:rsidP="00824EE1">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824EE1" w:rsidRPr="001B7C50" w:rsidRDefault="00824EE1" w:rsidP="00824EE1">
            <w:pPr>
              <w:pStyle w:val="TAC"/>
              <w:rPr>
                <w:lang w:eastAsia="fr-FR"/>
              </w:rPr>
            </w:pPr>
            <w:r w:rsidRPr="001B7C50">
              <w:rPr>
                <w:lang w:eastAsia="fr-FR"/>
              </w:rPr>
              <w:t>RW</w:t>
            </w:r>
          </w:p>
        </w:tc>
        <w:tc>
          <w:tcPr>
            <w:tcW w:w="1338" w:type="dxa"/>
          </w:tcPr>
          <w:p w14:paraId="5DB34C42" w14:textId="1A9E8D40" w:rsidR="00824EE1" w:rsidRPr="001B7C50" w:rsidRDefault="00824EE1" w:rsidP="00824EE1">
            <w:pPr>
              <w:pStyle w:val="TAC"/>
            </w:pPr>
            <w:r w:rsidRPr="001B7C50">
              <w:rPr>
                <w:lang w:eastAsia="fr-FR"/>
              </w:rPr>
              <w:t>RW</w:t>
            </w:r>
          </w:p>
        </w:tc>
        <w:tc>
          <w:tcPr>
            <w:tcW w:w="2126" w:type="dxa"/>
            <w:shd w:val="clear" w:color="auto" w:fill="auto"/>
          </w:tcPr>
          <w:p w14:paraId="4281649B" w14:textId="0E7A61E1" w:rsidR="00824EE1" w:rsidRPr="001B7C50" w:rsidRDefault="00824EE1" w:rsidP="00824EE1">
            <w:pPr>
              <w:pStyle w:val="TAC"/>
            </w:pPr>
            <w:r w:rsidRPr="001B7C50">
              <w:rPr>
                <w:lang w:eastAsia="fr-FR"/>
              </w:rPr>
              <w:t>IEEE Std 802.1AS [104] clause 14.8.53</w:t>
            </w:r>
          </w:p>
        </w:tc>
      </w:tr>
      <w:tr w:rsidR="00824EE1" w:rsidRPr="001B7C50" w14:paraId="1C966946" w14:textId="77777777" w:rsidTr="00182EE7">
        <w:trPr>
          <w:cantSplit/>
          <w:jc w:val="center"/>
        </w:trPr>
        <w:tc>
          <w:tcPr>
            <w:tcW w:w="5000" w:type="dxa"/>
            <w:shd w:val="clear" w:color="auto" w:fill="auto"/>
          </w:tcPr>
          <w:p w14:paraId="58C3888D" w14:textId="51516DBB" w:rsidR="00824EE1" w:rsidRPr="001B7C50" w:rsidRDefault="00824EE1" w:rsidP="00824EE1">
            <w:pPr>
              <w:pStyle w:val="TAL"/>
              <w:rPr>
                <w:lang w:eastAsia="fr-FR"/>
              </w:rPr>
            </w:pPr>
            <w:r w:rsidRPr="001B7C50">
              <w:rPr>
                <w:lang w:eastAsia="fr-FR"/>
              </w:rPr>
              <w:t>&gt;&gt; portDS.minorVersionNumber</w:t>
            </w:r>
          </w:p>
        </w:tc>
        <w:tc>
          <w:tcPr>
            <w:tcW w:w="1418" w:type="dxa"/>
            <w:shd w:val="clear" w:color="auto" w:fill="auto"/>
          </w:tcPr>
          <w:p w14:paraId="605A5C8B" w14:textId="3BEB8DD4" w:rsidR="00824EE1" w:rsidRPr="001B7C50" w:rsidRDefault="00824EE1" w:rsidP="00824EE1">
            <w:pPr>
              <w:pStyle w:val="TAC"/>
              <w:rPr>
                <w:lang w:eastAsia="fr-FR"/>
              </w:rPr>
            </w:pPr>
            <w:r w:rsidRPr="001B7C50">
              <w:rPr>
                <w:lang w:eastAsia="fr-FR"/>
              </w:rPr>
              <w:t>RW</w:t>
            </w:r>
          </w:p>
        </w:tc>
        <w:tc>
          <w:tcPr>
            <w:tcW w:w="1338" w:type="dxa"/>
          </w:tcPr>
          <w:p w14:paraId="059D19BD" w14:textId="4F9D963B" w:rsidR="00824EE1" w:rsidRPr="001B7C50" w:rsidRDefault="00824EE1" w:rsidP="00824EE1">
            <w:pPr>
              <w:pStyle w:val="TAC"/>
            </w:pPr>
            <w:r w:rsidRPr="001B7C50">
              <w:rPr>
                <w:lang w:eastAsia="fr-FR"/>
              </w:rPr>
              <w:t>RW</w:t>
            </w:r>
          </w:p>
        </w:tc>
        <w:tc>
          <w:tcPr>
            <w:tcW w:w="2126" w:type="dxa"/>
            <w:shd w:val="clear" w:color="auto" w:fill="auto"/>
          </w:tcPr>
          <w:p w14:paraId="76F127F2" w14:textId="0809B09C" w:rsidR="00824EE1" w:rsidRPr="001B7C50" w:rsidRDefault="00824EE1" w:rsidP="00824EE1">
            <w:pPr>
              <w:pStyle w:val="TAC"/>
            </w:pPr>
            <w:r w:rsidRPr="001B7C50">
              <w:rPr>
                <w:lang w:eastAsia="fr-FR"/>
              </w:rPr>
              <w:t>IEEE Std 802.1AS [104] clause 14.8.54</w:t>
            </w:r>
          </w:p>
        </w:tc>
      </w:tr>
      <w:tr w:rsidR="00824EE1" w:rsidRPr="001B7C50" w14:paraId="79470B8C" w14:textId="77777777" w:rsidTr="00182EE7">
        <w:trPr>
          <w:cantSplit/>
          <w:jc w:val="center"/>
        </w:trPr>
        <w:tc>
          <w:tcPr>
            <w:tcW w:w="5000" w:type="dxa"/>
            <w:shd w:val="clear" w:color="auto" w:fill="auto"/>
          </w:tcPr>
          <w:p w14:paraId="0254701E" w14:textId="3592FD0F" w:rsidR="00824EE1" w:rsidRPr="001B7C50" w:rsidRDefault="00824EE1" w:rsidP="00824EE1">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824EE1" w:rsidRPr="001B7C50" w:rsidRDefault="00824EE1" w:rsidP="00824EE1">
            <w:pPr>
              <w:pStyle w:val="TAC"/>
              <w:rPr>
                <w:lang w:eastAsia="fr-FR"/>
              </w:rPr>
            </w:pPr>
            <w:r w:rsidRPr="001B7C50">
              <w:rPr>
                <w:lang w:eastAsia="fr-FR"/>
              </w:rPr>
              <w:t>RW</w:t>
            </w:r>
          </w:p>
        </w:tc>
        <w:tc>
          <w:tcPr>
            <w:tcW w:w="1338" w:type="dxa"/>
          </w:tcPr>
          <w:p w14:paraId="3A4C1CD5" w14:textId="727776E7" w:rsidR="00824EE1" w:rsidRPr="001B7C50" w:rsidRDefault="00824EE1" w:rsidP="00824EE1">
            <w:pPr>
              <w:pStyle w:val="TAC"/>
            </w:pPr>
            <w:r w:rsidRPr="001B7C50">
              <w:rPr>
                <w:lang w:eastAsia="fr-FR"/>
              </w:rPr>
              <w:t>RW</w:t>
            </w:r>
          </w:p>
        </w:tc>
        <w:tc>
          <w:tcPr>
            <w:tcW w:w="2126" w:type="dxa"/>
            <w:shd w:val="clear" w:color="auto" w:fill="auto"/>
          </w:tcPr>
          <w:p w14:paraId="14FAEC47" w14:textId="19718ED0" w:rsidR="00824EE1" w:rsidRPr="001B7C50" w:rsidRDefault="00824EE1" w:rsidP="00824EE1">
            <w:pPr>
              <w:pStyle w:val="TAC"/>
            </w:pPr>
            <w:r w:rsidRPr="001B7C50">
              <w:rPr>
                <w:lang w:eastAsia="fr-FR"/>
              </w:rPr>
              <w:t>IEEE Std 802.1AS [104] clause 14.12.2</w:t>
            </w:r>
          </w:p>
        </w:tc>
      </w:tr>
      <w:tr w:rsidR="00824EE1" w:rsidRPr="001B7C50" w14:paraId="041C3470" w14:textId="77777777" w:rsidTr="00182EE7">
        <w:trPr>
          <w:cantSplit/>
          <w:jc w:val="center"/>
        </w:trPr>
        <w:tc>
          <w:tcPr>
            <w:tcW w:w="9882" w:type="dxa"/>
            <w:gridSpan w:val="4"/>
            <w:shd w:val="clear" w:color="auto" w:fill="auto"/>
          </w:tcPr>
          <w:p w14:paraId="4FCCBCB3" w14:textId="1E6D8760" w:rsidR="00824EE1" w:rsidRPr="001B7C50" w:rsidRDefault="00824EE1" w:rsidP="00824EE1">
            <w:pPr>
              <w:pStyle w:val="TAN"/>
            </w:pPr>
            <w:r w:rsidRPr="001B7C50">
              <w:lastRenderedPageBreak/>
              <w:t>NOTE 1:</w:t>
            </w:r>
            <w:r w:rsidRPr="001B7C50">
              <w:tab/>
              <w:t>R = Read only access; RW = Read/Write access; ― = not supported.</w:t>
            </w:r>
          </w:p>
          <w:p w14:paraId="7C6FFCD6" w14:textId="77777777" w:rsidR="00824EE1" w:rsidRPr="001B7C50" w:rsidRDefault="00824EE1" w:rsidP="00824EE1">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1B7C50" w:rsidRDefault="00824EE1" w:rsidP="00824EE1">
            <w:pPr>
              <w:pStyle w:val="TAN"/>
            </w:pPr>
            <w:r w:rsidRPr="001B7C50">
              <w:t>NOTE 3:</w:t>
            </w:r>
            <w:r w:rsidRPr="001B7C50">
              <w:tab/>
              <w:t>If the Static Filtering Entry information is present, UPF/NW-TT</w:t>
            </w:r>
            <w:r w:rsidR="00CB6EDC" w:rsidRPr="001B7C50">
              <w:t xml:space="preserve"> can</w:t>
            </w:r>
            <w:r w:rsidRPr="001B7C50">
              <w:t xml:space="preserve"> use Static Filtering Entry information for forwarding TSC traffic</w:t>
            </w:r>
            <w:r w:rsidR="00CB6EDC" w:rsidRPr="001B7C50">
              <w:t>, as</w:t>
            </w:r>
            <w:r w:rsidRPr="001B7C50">
              <w:t xml:space="preserve"> specified in clause 5.8.2.5.3.</w:t>
            </w:r>
          </w:p>
          <w:p w14:paraId="0CB0C576" w14:textId="03B47956" w:rsidR="00824EE1" w:rsidRPr="001B7C50" w:rsidRDefault="00824EE1" w:rsidP="00824EE1">
            <w:pPr>
              <w:pStyle w:val="TAN"/>
            </w:pPr>
            <w:r w:rsidRPr="001B7C50">
              <w:t>NOTE 4:</w:t>
            </w:r>
            <w:r w:rsidRPr="001B7C50">
              <w:tab/>
              <w:t>DS-TT discovery configuration and DS-TT discovery information are used only when DS-TT does not support LLDP and NW-TT performs neighbor discovery on behalf of DS-TT.</w:t>
            </w:r>
            <w:r w:rsidR="006810D1" w:rsidRPr="001B7C50">
              <w:t xml:space="preserve"> TSN AF indicates the discovered neighbor information for each DS-TT port to CNC.</w:t>
            </w:r>
          </w:p>
          <w:p w14:paraId="749402A0" w14:textId="77777777" w:rsidR="00824EE1" w:rsidRPr="001B7C50" w:rsidRDefault="00824EE1" w:rsidP="00824EE1">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1B7C50" w:rsidRDefault="00824EE1" w:rsidP="00824EE1">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824EE1" w:rsidRPr="001B7C50" w:rsidRDefault="00824EE1" w:rsidP="00824EE1">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824EE1" w:rsidRPr="001B7C50" w:rsidRDefault="00824EE1" w:rsidP="00824EE1">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824EE1" w:rsidRPr="001B7C50" w:rsidRDefault="00824EE1" w:rsidP="00824EE1">
            <w:pPr>
              <w:pStyle w:val="TAN"/>
              <w:rPr>
                <w:lang w:eastAsia="fr-FR"/>
              </w:rPr>
            </w:pPr>
            <w:r w:rsidRPr="001B7C50">
              <w:t>NOTE 9:</w:t>
            </w:r>
            <w:r w:rsidRPr="001B7C50">
              <w:tab/>
              <w:t>Indicates whether NW-TT supports acting as a PTP grandmaster.</w:t>
            </w:r>
          </w:p>
          <w:p w14:paraId="553538AF" w14:textId="77777777" w:rsidR="00824EE1" w:rsidRPr="001B7C50" w:rsidRDefault="00824EE1" w:rsidP="00824EE1">
            <w:pPr>
              <w:pStyle w:val="TAN"/>
              <w:rPr>
                <w:lang w:eastAsia="fr-FR"/>
              </w:rPr>
            </w:pPr>
            <w:r w:rsidRPr="001B7C50">
              <w:t>NOTE 10:</w:t>
            </w:r>
            <w:r w:rsidRPr="001B7C50">
              <w:tab/>
              <w:t>Indicates whether NW-TT supports acting as a gPTP grandmaster.</w:t>
            </w:r>
          </w:p>
          <w:p w14:paraId="75CC6A49" w14:textId="5913D8B0" w:rsidR="00824EE1" w:rsidRPr="001B7C50" w:rsidRDefault="00824EE1" w:rsidP="00824EE1">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824EE1" w:rsidRPr="001B7C50" w:rsidRDefault="00824EE1" w:rsidP="00824EE1">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824EE1" w:rsidRPr="001B7C50" w:rsidRDefault="00824EE1" w:rsidP="00824EE1">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824EE1" w:rsidRPr="001B7C50" w:rsidRDefault="00824EE1" w:rsidP="00824EE1">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824EE1" w:rsidRPr="001B7C50" w:rsidRDefault="00824EE1" w:rsidP="00824EE1">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824EE1" w:rsidRPr="001B7C50" w:rsidRDefault="00824EE1" w:rsidP="00824EE1">
            <w:pPr>
              <w:pStyle w:val="TAN"/>
            </w:pPr>
            <w:r w:rsidRPr="001B7C50">
              <w:t>NOTE 16:</w:t>
            </w:r>
            <w:r w:rsidRPr="001B7C50">
              <w:tab/>
              <w:t>Specifies the default data set for each PTP instance identified by PTP instance ID within the user plane node.</w:t>
            </w:r>
          </w:p>
          <w:p w14:paraId="4508F7EE" w14:textId="3217BE16" w:rsidR="00824EE1" w:rsidRPr="001B7C50" w:rsidRDefault="00824EE1" w:rsidP="00824EE1">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lastRenderedPageBreak/>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376" w:name="_Toc20150075"/>
      <w:bookmarkStart w:id="3377" w:name="_Toc27846874"/>
      <w:bookmarkStart w:id="3378" w:name="_Toc36188005"/>
      <w:bookmarkStart w:id="3379" w:name="_Toc45183909"/>
      <w:bookmarkStart w:id="3380" w:name="_Toc47342751"/>
      <w:bookmarkStart w:id="3381" w:name="_Toc51769452"/>
      <w:bookmarkStart w:id="3382" w:name="_Toc122440591"/>
      <w:r w:rsidRPr="001B7C50">
        <w:t>5.28.3.2</w:t>
      </w:r>
      <w:r w:rsidRPr="001B7C50">
        <w:tab/>
        <w:t xml:space="preserve">Transfer of port or </w:t>
      </w:r>
      <w:r w:rsidR="00C4403A" w:rsidRPr="001B7C50">
        <w:t xml:space="preserve">user plane node </w:t>
      </w:r>
      <w:r w:rsidRPr="001B7C50">
        <w:t>management information</w:t>
      </w:r>
      <w:bookmarkEnd w:id="3376"/>
      <w:bookmarkEnd w:id="3377"/>
      <w:bookmarkEnd w:id="3378"/>
      <w:bookmarkEnd w:id="3379"/>
      <w:bookmarkEnd w:id="3380"/>
      <w:bookmarkEnd w:id="3381"/>
      <w:bookmarkEnd w:id="3382"/>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43B90F85"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469D2600" w14:textId="7C38D329"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D451B2"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356E82F3" w14:textId="1EEAC24F" w:rsidR="00D40151" w:rsidRPr="001B7C50" w:rsidRDefault="00D40151" w:rsidP="00D40151">
      <w:bookmarkStart w:id="3383" w:name="_Toc20150076"/>
      <w:bookmarkStart w:id="3384" w:name="_Toc27846875"/>
      <w:bookmarkStart w:id="3385"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F8D8763"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695DF1" w:rsidRPr="001B7C50">
        <w:t>TS</w:t>
      </w:r>
      <w:r w:rsidR="00695DF1">
        <w:t> </w:t>
      </w:r>
      <w:r w:rsidR="00695DF1" w:rsidRPr="001B7C50">
        <w:t>23.502</w:t>
      </w:r>
      <w:r w:rsidR="00695DF1">
        <w:t> </w:t>
      </w:r>
      <w:r w:rsidR="00695DF1"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695DF1" w:rsidRPr="001B7C50">
        <w:t>TS</w:t>
      </w:r>
      <w:r w:rsidR="00695DF1">
        <w:t> </w:t>
      </w:r>
      <w:r w:rsidR="00695DF1" w:rsidRPr="001B7C50">
        <w:t>23.502</w:t>
      </w:r>
      <w:r w:rsidR="00695DF1">
        <w:t> </w:t>
      </w:r>
      <w:r w:rsidR="00695DF1" w:rsidRPr="001B7C50">
        <w:t>[</w:t>
      </w:r>
      <w:r w:rsidRPr="001B7C50">
        <w:t>3].</w:t>
      </w:r>
    </w:p>
    <w:p w14:paraId="50ADFA86" w14:textId="77777777" w:rsidR="00D40151" w:rsidRPr="001B7C50" w:rsidRDefault="00D40151" w:rsidP="00D40151">
      <w:pPr>
        <w:pStyle w:val="Heading4"/>
      </w:pPr>
      <w:bookmarkStart w:id="3386" w:name="_Toc45183910"/>
      <w:bookmarkStart w:id="3387" w:name="_Toc47342752"/>
      <w:bookmarkStart w:id="3388" w:name="_Toc51769453"/>
      <w:bookmarkStart w:id="3389" w:name="_Toc122440592"/>
      <w:r w:rsidRPr="001B7C50">
        <w:t>5.28.3.3</w:t>
      </w:r>
      <w:r w:rsidRPr="001B7C50">
        <w:tab/>
        <w:t>VLAN Configuration Information</w:t>
      </w:r>
      <w:bookmarkEnd w:id="3386"/>
      <w:bookmarkEnd w:id="3387"/>
      <w:bookmarkEnd w:id="3388"/>
      <w:bookmarkEnd w:id="3389"/>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77777777" w:rsidR="00D40151" w:rsidRPr="001B7C50" w:rsidRDefault="00D40151" w:rsidP="00D40151">
      <w:pPr>
        <w:pStyle w:val="Heading3"/>
      </w:pPr>
      <w:bookmarkStart w:id="3390" w:name="_Toc45183911"/>
      <w:bookmarkStart w:id="3391" w:name="_Toc47342753"/>
      <w:bookmarkStart w:id="3392" w:name="_Toc51769454"/>
      <w:bookmarkStart w:id="3393" w:name="_Toc122440593"/>
      <w:r w:rsidRPr="001B7C50">
        <w:lastRenderedPageBreak/>
        <w:t>5.28.4</w:t>
      </w:r>
      <w:r w:rsidRPr="001B7C50">
        <w:tab/>
        <w:t>QoS mapping tables</w:t>
      </w:r>
      <w:bookmarkEnd w:id="3383"/>
      <w:bookmarkEnd w:id="3384"/>
      <w:bookmarkEnd w:id="3385"/>
      <w:bookmarkEnd w:id="3390"/>
      <w:bookmarkEnd w:id="3391"/>
      <w:bookmarkEnd w:id="3392"/>
      <w:bookmarkEnd w:id="3393"/>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5D65C6D7"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695DF1" w:rsidRPr="001B7C50">
        <w:t>TS</w:t>
      </w:r>
      <w:r w:rsidR="00695DF1">
        <w:t> </w:t>
      </w:r>
      <w:r w:rsidR="00695DF1" w:rsidRPr="001B7C50">
        <w:t>23.503</w:t>
      </w:r>
      <w:r w:rsidR="00695DF1">
        <w:t> </w:t>
      </w:r>
      <w:r w:rsidR="00695DF1"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394" w:name="_MON_1662652790"/>
    <w:bookmarkEnd w:id="3394"/>
    <w:p w14:paraId="1BDAF3A2" w14:textId="0F0F8B05" w:rsidR="003B51EA" w:rsidRPr="001B7C50" w:rsidRDefault="003B51EA" w:rsidP="00733F50">
      <w:pPr>
        <w:pStyle w:val="TH"/>
      </w:pPr>
      <w:r w:rsidRPr="001B7C50">
        <w:object w:dxaOrig="7867" w:dyaOrig="3380" w14:anchorId="0B3F1B86">
          <v:shape id="_x0000_i1093" type="#_x0000_t75" style="width:392.85pt;height:169.35pt" o:ole="">
            <v:imagedata r:id="rId147" o:title=""/>
          </v:shape>
          <o:OLEObject Type="Embed" ProgID="Word.Picture.8" ShapeID="_x0000_i1093" DrawAspect="Content" ObjectID="_1733054128" r:id="rId148"/>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938F634"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695DF1" w:rsidRPr="001B7C50">
        <w:t>TS</w:t>
      </w:r>
      <w:r w:rsidR="00695DF1">
        <w:t> </w:t>
      </w:r>
      <w:r w:rsidR="00695DF1" w:rsidRPr="001B7C50">
        <w:t>23.503</w:t>
      </w:r>
      <w:r w:rsidR="00695DF1">
        <w:t> </w:t>
      </w:r>
      <w:r w:rsidR="00695DF1" w:rsidRPr="001B7C50">
        <w:t>[</w:t>
      </w:r>
      <w:r w:rsidRPr="001B7C50">
        <w:t xml:space="preserve">45]. Subsequently in the PCF, the 5G QoS Flow can be configured by selecting a 5QI as specified in </w:t>
      </w:r>
      <w:r w:rsidR="00695DF1" w:rsidRPr="001B7C50">
        <w:t>TS</w:t>
      </w:r>
      <w:r w:rsidR="00695DF1">
        <w:t> </w:t>
      </w:r>
      <w:r w:rsidR="00695DF1" w:rsidRPr="001B7C50">
        <w:t>23.503</w:t>
      </w:r>
      <w:r w:rsidR="00695DF1">
        <w:t> </w:t>
      </w:r>
      <w:r w:rsidR="00695DF1" w:rsidRPr="001B7C50">
        <w:t>[</w:t>
      </w:r>
      <w:r w:rsidRPr="001B7C50">
        <w:t>45]. This feedback approach uses the reported information to the CNC and the feedback of the configuration information coming from the CNC to perform the mapping and configuration in the 5GS.</w:t>
      </w:r>
    </w:p>
    <w:p w14:paraId="4C0F8638" w14:textId="57C2B0D7" w:rsidR="00D40151" w:rsidRPr="001B7C50" w:rsidRDefault="00D40151" w:rsidP="00D40151">
      <w:bookmarkStart w:id="3395"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695DF1" w:rsidRPr="001B7C50">
        <w:t>TS</w:t>
      </w:r>
      <w:r w:rsidR="00695DF1">
        <w:t> </w:t>
      </w:r>
      <w:r w:rsidR="00695DF1" w:rsidRPr="001B7C50">
        <w:t>23.503</w:t>
      </w:r>
      <w:r w:rsidR="00695DF1">
        <w:t> </w:t>
      </w:r>
      <w:r w:rsidR="00695DF1" w:rsidRPr="001B7C50">
        <w:t>[</w:t>
      </w:r>
      <w:r w:rsidRPr="001B7C50">
        <w:t>45].</w:t>
      </w:r>
    </w:p>
    <w:p w14:paraId="0A9CE3CB" w14:textId="77777777" w:rsidR="00D40151" w:rsidRPr="001B7C50" w:rsidRDefault="00D40151" w:rsidP="00D40151">
      <w:r w:rsidRPr="001B7C50">
        <w:lastRenderedPageBreak/>
        <w:t>Maximum Flow Bit Rate is calculated over PSFPAdminCycleTime as described in Annex I and provided by the TSN AF to the PCF. The PCF sets the GBR and MBR values to the Maximum Flow Bitrate value.</w:t>
      </w:r>
    </w:p>
    <w:p w14:paraId="3FDBA73B" w14:textId="0172BBD8"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695DF1" w:rsidRPr="001B7C50">
        <w:t>TS</w:t>
      </w:r>
      <w:r w:rsidR="00695DF1">
        <w:t> </w:t>
      </w:r>
      <w:r w:rsidR="00695DF1" w:rsidRPr="001B7C50">
        <w:t>23.503</w:t>
      </w:r>
      <w:r w:rsidR="00695DF1">
        <w:t> </w:t>
      </w:r>
      <w:r w:rsidR="00695DF1"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038F764C" w:rsidR="00D40151" w:rsidRPr="001B7C50" w:rsidRDefault="00D40151" w:rsidP="00D40151">
      <w:r w:rsidRPr="001B7C50">
        <w:t xml:space="preserve">Once the 5QIs to be used for TSN streams are identified by the PCF as specified in </w:t>
      </w:r>
      <w:r w:rsidR="00695DF1" w:rsidRPr="001B7C50">
        <w:t>TS</w:t>
      </w:r>
      <w:r w:rsidR="00695DF1">
        <w:t> </w:t>
      </w:r>
      <w:r w:rsidR="00695DF1" w:rsidRPr="001B7C50">
        <w:t>23.503</w:t>
      </w:r>
      <w:r w:rsidR="00695DF1">
        <w:t> </w:t>
      </w:r>
      <w:r w:rsidR="00695DF1"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3396" w:name="_Toc27846876"/>
      <w:bookmarkStart w:id="3397" w:name="_Toc36188007"/>
      <w:bookmarkStart w:id="3398" w:name="_Toc45183912"/>
      <w:bookmarkStart w:id="3399"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1124B1E7" w14:textId="011EF9B1" w:rsidR="00A92B4B" w:rsidRDefault="00A92B4B" w:rsidP="00D40151">
      <w:pPr>
        <w:pStyle w:val="Heading2"/>
      </w:pPr>
      <w:bookmarkStart w:id="3400" w:name="_Toc51769455"/>
      <w:bookmarkStart w:id="3401" w:name="_Toc122440594"/>
      <w:r>
        <w:t>5.28a</w:t>
      </w:r>
      <w:r>
        <w:tab/>
        <w:t>Support of integration with TSN Transport Network</w:t>
      </w:r>
      <w:bookmarkEnd w:id="3401"/>
    </w:p>
    <w:p w14:paraId="1C5DAFAE" w14:textId="09CAF50F" w:rsidR="00A92B4B" w:rsidRDefault="00A92B4B" w:rsidP="00A92B4B">
      <w:pPr>
        <w:pStyle w:val="Heading3"/>
      </w:pPr>
      <w:bookmarkStart w:id="3402" w:name="_Toc122440595"/>
      <w:r>
        <w:t>5.28a.1</w:t>
      </w:r>
      <w:r>
        <w:tab/>
        <w:t>General</w:t>
      </w:r>
      <w:bookmarkEnd w:id="3402"/>
    </w:p>
    <w:p w14:paraId="7D7555D6" w14:textId="65131E3C" w:rsidR="00A92B4B" w:rsidRDefault="00A92B4B" w:rsidP="00A92B4B">
      <w:r>
        <w:t>When the 5GS supports interworking with IEEE TSN deployed in the transport network, the CUC that is collocated with SMF interworks with the CNC in the transport network (TN CNC) as specified in clause 46.2 of IEEE Std 802.1Qcc [95].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EarliestTransmitOffset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77777777" w:rsidR="00A92B4B" w:rsidRDefault="00A92B4B" w:rsidP="00695DF1">
      <w:pPr>
        <w:pStyle w:val="NO"/>
      </w:pPr>
      <w:r>
        <w:t>NOTE:</w:t>
      </w:r>
      <w:r>
        <w:tab/>
        <w:t>How to realize AN-TL in the base station and CN-TL in UPF is up to implementation.</w:t>
      </w:r>
    </w:p>
    <w:p w14:paraId="4A27ECBB" w14:textId="6E74171D" w:rsidR="00A92B4B" w:rsidRDefault="00A92B4B" w:rsidP="00A92B4B">
      <w:pPr>
        <w:pStyle w:val="Heading3"/>
      </w:pPr>
      <w:bookmarkStart w:id="3403" w:name="_Toc122440596"/>
      <w:r>
        <w:t>5.28a.2</w:t>
      </w:r>
      <w:r>
        <w:tab/>
        <w:t>Transfer of TL-Container between SMF/CUC and AN-TL and CN-TL</w:t>
      </w:r>
      <w:bookmarkEnd w:id="3403"/>
    </w:p>
    <w:p w14:paraId="22C805E3" w14:textId="77777777" w:rsidR="00A92B4B" w:rsidRDefault="00A92B4B" w:rsidP="00A92B4B">
      <w:r>
        <w:t>When NG-RAN and UPF has signalled the support of AN-TL and CN-TL, the SMF/CUC may use the TL-Container to send a:</w:t>
      </w:r>
    </w:p>
    <w:p w14:paraId="24DE9FE0" w14:textId="77777777" w:rsidR="00A92B4B" w:rsidRDefault="00A92B4B" w:rsidP="00695DF1">
      <w:pPr>
        <w:pStyle w:val="B1"/>
      </w:pPr>
      <w:r>
        <w:t>1)</w:t>
      </w:r>
      <w:r>
        <w:tab/>
        <w:t>get-request.</w:t>
      </w:r>
    </w:p>
    <w:p w14:paraId="485906D5" w14:textId="77777777" w:rsidR="00A92B4B" w:rsidRDefault="00A92B4B" w:rsidP="00695DF1">
      <w:pPr>
        <w:pStyle w:val="B1"/>
      </w:pPr>
      <w:r>
        <w:lastRenderedPageBreak/>
        <w:t>2)</w:t>
      </w:r>
      <w:r>
        <w:tab/>
        <w:t>set-request: submits the following elements of the Status group to the AN-TL or CN-TL:</w:t>
      </w:r>
    </w:p>
    <w:p w14:paraId="4CF228A0" w14:textId="77777777" w:rsidR="00A92B4B" w:rsidRDefault="00A92B4B" w:rsidP="00695DF1">
      <w:pPr>
        <w:pStyle w:val="B2"/>
      </w:pPr>
      <w:r>
        <w:t>-</w:t>
      </w:r>
      <w:r>
        <w:tab/>
        <w:t>list of InterfaceConfiguration(s) (one InterfaceConfiguration is associated with each QFI in the N3 tunnel)</w:t>
      </w:r>
    </w:p>
    <w:p w14:paraId="7A84EDC4" w14:textId="4ADB0C7C" w:rsidR="00A92B4B" w:rsidRDefault="00A92B4B" w:rsidP="00695DF1">
      <w:pPr>
        <w:pStyle w:val="B1"/>
      </w:pPr>
      <w:r>
        <w:tab/>
        <w:t>submits the following elements of Talker group to the AN-TL or CN-TL, as derived by the SMF/CUC:</w:t>
      </w:r>
    </w:p>
    <w:p w14:paraId="6D08DE72" w14:textId="14B96C23" w:rsidR="00A92B4B" w:rsidRDefault="00A92B4B" w:rsidP="00695DF1">
      <w:pPr>
        <w:pStyle w:val="B2"/>
      </w:pPr>
      <w:r>
        <w:t>-</w:t>
      </w:r>
      <w:r>
        <w:tab/>
        <w:t>Interval.</w:t>
      </w:r>
    </w:p>
    <w:p w14:paraId="3368EC77" w14:textId="5F0D0A81" w:rsidR="00A92B4B" w:rsidRDefault="00A92B4B" w:rsidP="00695DF1">
      <w:pPr>
        <w:pStyle w:val="B2"/>
      </w:pPr>
      <w:r>
        <w:t>-</w:t>
      </w:r>
      <w:r>
        <w:tab/>
        <w:t>EarliestTransmitOffset.</w:t>
      </w:r>
    </w:p>
    <w:p w14:paraId="6662B609" w14:textId="183E0C26" w:rsidR="00A92B4B" w:rsidRDefault="00A92B4B" w:rsidP="00695DF1">
      <w:pPr>
        <w:pStyle w:val="B2"/>
      </w:pPr>
      <w:r>
        <w:t>-</w:t>
      </w:r>
      <w:r>
        <w:tab/>
        <w:t>LatestTransmitOffset.</w:t>
      </w:r>
    </w:p>
    <w:p w14:paraId="20458A32" w14:textId="77777777"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66DC41D4" w:rsidR="00A92B4B" w:rsidRDefault="00A92B4B" w:rsidP="00695DF1">
      <w:pPr>
        <w:pStyle w:val="B2"/>
      </w:pPr>
      <w:r>
        <w:t>-</w:t>
      </w:r>
      <w:r>
        <w:tab/>
        <w:t>EndStationInterfaces: list of InterfaceIDs, one InterfaceID is associated with each Local F-TEID.</w:t>
      </w:r>
    </w:p>
    <w:p w14:paraId="5414472F" w14:textId="59650763" w:rsidR="00A92B4B" w:rsidRDefault="00A92B4B" w:rsidP="00695DF1">
      <w:pPr>
        <w:pStyle w:val="B2"/>
      </w:pPr>
      <w:r>
        <w:t>-</w:t>
      </w:r>
      <w:r>
        <w:tab/>
        <w:t>InterfaceCapabilities.</w:t>
      </w:r>
    </w:p>
    <w:p w14:paraId="5E5E4A3A" w14:textId="5585337D" w:rsidR="00A92B4B" w:rsidRDefault="00A92B4B" w:rsidP="00695DF1">
      <w:pPr>
        <w:pStyle w:val="B2"/>
      </w:pPr>
      <w:r>
        <w:t>-</w:t>
      </w:r>
      <w:r>
        <w:tab/>
        <w:t>Buffer capability: maximum possible buffer duration supported by the Talker.</w:t>
      </w:r>
    </w:p>
    <w:p w14:paraId="0E8DBF4E" w14:textId="77777777" w:rsidR="00A92B4B" w:rsidRDefault="00A92B4B" w:rsidP="00695DF1">
      <w:pPr>
        <w:pStyle w:val="B1"/>
      </w:pPr>
      <w:r>
        <w:t>2)</w:t>
      </w:r>
      <w:r>
        <w:tab/>
        <w:t>set-response: acknowledges the reception of the Status group to the SMF/CUC.</w:t>
      </w:r>
    </w:p>
    <w:p w14:paraId="576F9F0A" w14:textId="30A795C5" w:rsidR="00A92B4B" w:rsidRDefault="00A92B4B" w:rsidP="00A92B4B">
      <w:r>
        <w:t xml:space="preserve">The SMF may request the UPF to report the support for AN-TL or CN-TL by including a TL-Container with a get-request to the AN-TL or CN-TN, respectively. The get-request is sent to AN-TL in the N2 SM information and to CN-TL in the N4 Session Establishment or Modification request as described in clause 4.3.2.2 of </w:t>
      </w:r>
      <w:r w:rsidR="00695DF1">
        <w:t>TS</w:t>
      </w:r>
      <w:r w:rsidR="00695DF1">
        <w:t> </w:t>
      </w:r>
      <w:r w:rsidR="00695DF1">
        <w:t>23.502</w:t>
      </w:r>
      <w:r w:rsidR="00695DF1">
        <w:t> </w:t>
      </w:r>
      <w:r w:rsidR="00695DF1">
        <w:t>[</w:t>
      </w:r>
      <w:r>
        <w:t>3].</w:t>
      </w:r>
    </w:p>
    <w:p w14:paraId="22B8659B" w14:textId="77777777" w:rsidR="00A92B4B" w:rsidRDefault="00A92B4B" w:rsidP="00A92B4B">
      <w:r>
        <w:t>If the NG-RAN/UPF supports AN-TL/CN-TL, the NG-RAN/AN-TL or UPF/CN-TL responds with a TL-Container including the elements defined for the get-response. The elements are associated with the corresponding N3 Tunnel Info (Local F-TEID) in the NG-RAN or UPF.</w:t>
      </w:r>
    </w:p>
    <w:p w14:paraId="295BE68B" w14:textId="7F0C59A8" w:rsidR="00A92B4B" w:rsidRDefault="00A92B4B" w:rsidP="00A92B4B">
      <w:r>
        <w:t xml:space="preserve">The SMF may submit TL-Container including a set-request the elements defined for the set-request to NG-RAN/AN-TL or UPF/CN-TL. The set-request is sent to AN-TL in the N2 SM information and to CN-TL in the N4 Session Establishment or Modification request as described in clause 4.3.2.2 of </w:t>
      </w:r>
      <w:r w:rsidR="00695DF1">
        <w:t>TS</w:t>
      </w:r>
      <w:r w:rsidR="00695DF1">
        <w:t> </w:t>
      </w:r>
      <w:r w:rsidR="00695DF1">
        <w:t>23.502</w:t>
      </w:r>
      <w:r w:rsidR="00695DF1">
        <w:t> </w:t>
      </w:r>
      <w:r w:rsidR="00695DF1">
        <w:t>[</w:t>
      </w:r>
      <w:r>
        <w:t>3]. The InterfaceConfiguration is associated with the corresponding QFI in the N3 tunnel in the NG-RAN or UPF, respectively. The AN-TL or CN-TL uses the provided configuration for the traffic in the QoS Flow of the given QFI as described in Annex M.</w:t>
      </w:r>
    </w:p>
    <w:p w14:paraId="76A7A293" w14:textId="1E549E27" w:rsidR="00A92B4B" w:rsidRDefault="00A92B4B" w:rsidP="00A92B4B">
      <w:pPr>
        <w:pStyle w:val="Heading3"/>
      </w:pPr>
      <w:bookmarkStart w:id="3404" w:name="_Toc122440597"/>
      <w:r>
        <w:t>5.28a.3</w:t>
      </w:r>
      <w:r>
        <w:tab/>
        <w:t>Topology Information for TSN TN</w:t>
      </w:r>
      <w:bookmarkEnd w:id="3404"/>
    </w:p>
    <w:p w14:paraId="31E1F238" w14:textId="77777777" w:rsidR="00A92B4B" w:rsidRDefault="00A92B4B" w:rsidP="00A92B4B">
      <w:r>
        <w:t>NG-RAN and UPF may support u-plane LLDP functionality to provide topology information to the TN. When LLDP is supported, AN-TL and CN-TL are performing 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3405" w:name="_Toc122440598"/>
      <w:r w:rsidRPr="001B7C50">
        <w:t>5.29</w:t>
      </w:r>
      <w:r w:rsidRPr="001B7C50">
        <w:tab/>
        <w:t>Support for 5G LAN-type service</w:t>
      </w:r>
      <w:bookmarkEnd w:id="3395"/>
      <w:bookmarkEnd w:id="3396"/>
      <w:bookmarkEnd w:id="3397"/>
      <w:bookmarkEnd w:id="3398"/>
      <w:bookmarkEnd w:id="3399"/>
      <w:bookmarkEnd w:id="3400"/>
      <w:bookmarkEnd w:id="3405"/>
    </w:p>
    <w:p w14:paraId="3849DAFF" w14:textId="77777777" w:rsidR="00D40151" w:rsidRPr="001B7C50" w:rsidRDefault="00D40151" w:rsidP="00D40151">
      <w:pPr>
        <w:pStyle w:val="Heading3"/>
      </w:pPr>
      <w:bookmarkStart w:id="3406" w:name="_Toc20150078"/>
      <w:bookmarkStart w:id="3407" w:name="_Toc27846877"/>
      <w:bookmarkStart w:id="3408" w:name="_Toc36188008"/>
      <w:bookmarkStart w:id="3409" w:name="_Toc45183913"/>
      <w:bookmarkStart w:id="3410" w:name="_Toc47342755"/>
      <w:bookmarkStart w:id="3411" w:name="_Toc51769456"/>
      <w:bookmarkStart w:id="3412" w:name="_Toc122440599"/>
      <w:r w:rsidRPr="001B7C50">
        <w:t>5.29.1</w:t>
      </w:r>
      <w:r w:rsidRPr="001B7C50">
        <w:tab/>
        <w:t>General</w:t>
      </w:r>
      <w:bookmarkEnd w:id="3406"/>
      <w:bookmarkEnd w:id="3407"/>
      <w:bookmarkEnd w:id="3408"/>
      <w:bookmarkEnd w:id="3409"/>
      <w:bookmarkEnd w:id="3410"/>
      <w:bookmarkEnd w:id="3411"/>
      <w:bookmarkEnd w:id="3412"/>
    </w:p>
    <w:p w14:paraId="0463378A" w14:textId="70B5EDE3" w:rsidR="00D40151" w:rsidRPr="001B7C50" w:rsidRDefault="00D40151" w:rsidP="00D40151">
      <w:r w:rsidRPr="001B7C50">
        <w:t xml:space="preserve">The service requirements for 5G LAN-type service are specified in </w:t>
      </w:r>
      <w:r w:rsidR="00695DF1" w:rsidRPr="001B7C50">
        <w:t>TS</w:t>
      </w:r>
      <w:r w:rsidR="00695DF1">
        <w:t> </w:t>
      </w:r>
      <w:r w:rsidR="00695DF1" w:rsidRPr="001B7C50">
        <w:t>22.261</w:t>
      </w:r>
      <w:r w:rsidR="00695DF1">
        <w:t> </w:t>
      </w:r>
      <w:r w:rsidR="00695DF1"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413" w:name="_Toc20150079"/>
      <w:bookmarkStart w:id="3414" w:name="_Toc27846878"/>
      <w:bookmarkStart w:id="3415" w:name="_Toc36188009"/>
      <w:bookmarkStart w:id="3416" w:name="_Toc45183914"/>
      <w:bookmarkStart w:id="3417" w:name="_Toc47342756"/>
      <w:bookmarkStart w:id="3418" w:name="_Toc51769457"/>
      <w:bookmarkStart w:id="3419" w:name="_Toc122440600"/>
      <w:r w:rsidRPr="001B7C50">
        <w:lastRenderedPageBreak/>
        <w:t>5.29.2</w:t>
      </w:r>
      <w:r w:rsidRPr="001B7C50">
        <w:tab/>
        <w:t>5G VN group management</w:t>
      </w:r>
      <w:bookmarkEnd w:id="3413"/>
      <w:bookmarkEnd w:id="3414"/>
      <w:bookmarkEnd w:id="3415"/>
      <w:bookmarkEnd w:id="3416"/>
      <w:bookmarkEnd w:id="3417"/>
      <w:bookmarkEnd w:id="3418"/>
      <w:bookmarkEnd w:id="3419"/>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01582BFA"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695DF1" w:rsidRPr="001B7C50">
        <w:t>TS</w:t>
      </w:r>
      <w:r w:rsidR="00695DF1">
        <w:t> </w:t>
      </w:r>
      <w:r w:rsidR="00695DF1" w:rsidRPr="001B7C50">
        <w:t>23.502</w:t>
      </w:r>
      <w:r w:rsidR="00695DF1">
        <w:t> </w:t>
      </w:r>
      <w:r w:rsidR="00695DF1" w:rsidRPr="001B7C50">
        <w:t>[</w:t>
      </w:r>
      <w:r w:rsidRPr="001B7C50">
        <w:t>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1DE545D"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77777777" w:rsidR="00D40151" w:rsidRPr="001B7C50" w:rsidRDefault="00D40151" w:rsidP="00D40151">
      <w:pPr>
        <w:pStyle w:val="NO"/>
      </w:pPr>
      <w:r w:rsidRPr="001B7C50">
        <w:t>NOTE 1:</w:t>
      </w:r>
      <w:r w:rsidRPr="001B7C50">
        <w:tab/>
        <w:t>It is assumed that all members of a 5G VN group belong to the same UDM Group ID. The NEF can select a UDM instance supporting the UDM Group ID of any of the member GPSIs of the 5G VN group.</w:t>
      </w:r>
    </w:p>
    <w:p w14:paraId="481B7548" w14:textId="30F41DA6" w:rsidR="00D40151" w:rsidRPr="001B7C50" w:rsidRDefault="00D40151" w:rsidP="00D40151">
      <w:pPr>
        <w:pStyle w:val="NO"/>
      </w:pPr>
      <w:r w:rsidRPr="001B7C50">
        <w:t>NOTE 2:</w:t>
      </w:r>
      <w:r w:rsidRPr="001B7C50">
        <w:tab/>
        <w:t xml:space="preserve">Shared data mechanisms as defined in </w:t>
      </w:r>
      <w:r w:rsidR="00695DF1" w:rsidRPr="001B7C50">
        <w:t>TS</w:t>
      </w:r>
      <w:r w:rsidR="00695DF1">
        <w:t> </w:t>
      </w:r>
      <w:r w:rsidR="00695DF1" w:rsidRPr="001B7C50">
        <w:t>29.503</w:t>
      </w:r>
      <w:r w:rsidR="00695DF1">
        <w:t> </w:t>
      </w:r>
      <w:r w:rsidR="00695DF1" w:rsidRPr="001B7C50">
        <w:t>[</w:t>
      </w:r>
      <w:r w:rsidRPr="001B7C50">
        <w:t>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66717159"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695DF1">
        <w:t>TS</w:t>
      </w:r>
      <w:r w:rsidR="00695DF1">
        <w:t> </w:t>
      </w:r>
      <w:r w:rsidR="00695DF1">
        <w:t>29.505</w:t>
      </w:r>
      <w:r w:rsidR="00695DF1">
        <w:t> </w:t>
      </w:r>
      <w:r w:rsidR="00695DF1">
        <w:t>[</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695DF1">
        <w:t>TS</w:t>
      </w:r>
      <w:r w:rsidR="00695DF1">
        <w:t> </w:t>
      </w:r>
      <w:r w:rsidR="00695DF1">
        <w:t>29.525</w:t>
      </w:r>
      <w:r w:rsidR="00695DF1">
        <w:t> </w:t>
      </w:r>
      <w:r w:rsidR="00695DF1">
        <w:t>[</w:t>
      </w:r>
      <w:r w:rsidR="006F101E">
        <w:t xml:space="preserve">144] or change of 5G VN group membership as defined in </w:t>
      </w:r>
      <w:r w:rsidR="00695DF1">
        <w:t>TS</w:t>
      </w:r>
      <w:r w:rsidR="00695DF1">
        <w:t> </w:t>
      </w:r>
      <w:r w:rsidR="00695DF1">
        <w:t>29.505</w:t>
      </w:r>
      <w:r w:rsidR="00695DF1">
        <w:t> </w:t>
      </w:r>
      <w:r w:rsidR="00695DF1">
        <w:t>[</w:t>
      </w:r>
      <w:r w:rsidR="006F101E">
        <w:t>145], or both, the PCF then may update the URSP rules for the impacted 5G VN group members.</w:t>
      </w:r>
    </w:p>
    <w:p w14:paraId="5853D03B" w14:textId="36D2DCBA" w:rsidR="006F101E" w:rsidRDefault="006F101E" w:rsidP="00433EFC">
      <w:pPr>
        <w:pStyle w:val="NO"/>
      </w:pPr>
      <w:r>
        <w:lastRenderedPageBreak/>
        <w:t>NOTE 3:</w:t>
      </w:r>
      <w:r>
        <w:tab/>
        <w:t xml:space="preserve">The proper way to obtain the 5G VN group membership changes of a specific UE, e.g. if the UE is added to a new 5G VN group, is via the notification of change of UE Internal Group Identifier(s) from the AMF as specified in </w:t>
      </w:r>
      <w:r w:rsidR="00695DF1">
        <w:t>TS</w:t>
      </w:r>
      <w:r w:rsidR="00695DF1">
        <w:t> </w:t>
      </w:r>
      <w:r w:rsidR="00695DF1">
        <w:t>29.525</w:t>
      </w:r>
      <w:r w:rsidR="00695DF1">
        <w:t> </w:t>
      </w:r>
      <w:r w:rsidR="00695DF1">
        <w:t>[</w:t>
      </w:r>
      <w:r>
        <w:t>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224C51AB" w14:textId="342C79CA" w:rsidR="003E5241" w:rsidRDefault="003E5241" w:rsidP="00D40151">
      <w:r>
        <w:t>An AF may subscribe to notification of the group status changes for the 5G VN group as described in clause 5.20.</w:t>
      </w:r>
    </w:p>
    <w:p w14:paraId="7AB533E5" w14:textId="65705A7D"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4DD6FD"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695DF1" w:rsidRPr="001B7C50">
        <w:t>TS</w:t>
      </w:r>
      <w:r w:rsidR="00695DF1">
        <w:t> </w:t>
      </w:r>
      <w:r w:rsidR="00695DF1" w:rsidRPr="001B7C50">
        <w:t>23.502</w:t>
      </w:r>
      <w:r w:rsidR="00695DF1">
        <w:t> </w:t>
      </w:r>
      <w:r w:rsidR="00695DF1" w:rsidRPr="001B7C50">
        <w:t>[</w:t>
      </w:r>
      <w:r w:rsidRPr="001B7C50">
        <w:t xml:space="preserve">3] and </w:t>
      </w:r>
      <w:r w:rsidR="00131D56" w:rsidRPr="001B7C50">
        <w:t xml:space="preserve">clause 6.1.2.2 of </w:t>
      </w:r>
      <w:r w:rsidR="00695DF1" w:rsidRPr="001B7C50">
        <w:t>TS</w:t>
      </w:r>
      <w:r w:rsidR="00695DF1">
        <w:t> </w:t>
      </w:r>
      <w:r w:rsidR="00695DF1" w:rsidRPr="001B7C50">
        <w:t>23.503</w:t>
      </w:r>
      <w:r w:rsidR="00695DF1">
        <w:t> </w:t>
      </w:r>
      <w:r w:rsidR="00695DF1" w:rsidRPr="001B7C50">
        <w:t>[</w:t>
      </w:r>
      <w:r w:rsidRPr="001B7C50">
        <w:t>45].</w:t>
      </w:r>
    </w:p>
    <w:p w14:paraId="7A906942" w14:textId="77777777" w:rsidR="00D40151" w:rsidRPr="001B7C50" w:rsidRDefault="00D40151" w:rsidP="00D40151">
      <w:pPr>
        <w:pStyle w:val="Heading3"/>
      </w:pPr>
      <w:bookmarkStart w:id="3420" w:name="_Toc20150080"/>
      <w:bookmarkStart w:id="3421" w:name="_Toc27846879"/>
      <w:bookmarkStart w:id="3422" w:name="_Toc36188010"/>
      <w:bookmarkStart w:id="3423" w:name="_Toc45183915"/>
      <w:bookmarkStart w:id="3424" w:name="_Toc47342757"/>
      <w:bookmarkStart w:id="3425" w:name="_Toc51769458"/>
      <w:bookmarkStart w:id="3426" w:name="_Toc122440601"/>
      <w:r w:rsidRPr="001B7C50">
        <w:t>5.29.3</w:t>
      </w:r>
      <w:r w:rsidRPr="001B7C50">
        <w:tab/>
        <w:t>PDU Session management</w:t>
      </w:r>
      <w:bookmarkEnd w:id="3420"/>
      <w:bookmarkEnd w:id="3421"/>
      <w:bookmarkEnd w:id="3422"/>
      <w:bookmarkEnd w:id="3423"/>
      <w:bookmarkEnd w:id="3424"/>
      <w:bookmarkEnd w:id="3425"/>
      <w:bookmarkEnd w:id="3426"/>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738899EE"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0D3D90E1" w14:textId="63413E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695DF1" w:rsidRPr="001B7C50">
        <w:t>TS</w:t>
      </w:r>
      <w:r w:rsidR="00695DF1">
        <w:t> </w:t>
      </w:r>
      <w:r w:rsidR="00695DF1" w:rsidRPr="001B7C50">
        <w:t>23.502</w:t>
      </w:r>
      <w:r w:rsidR="00695DF1">
        <w:t> </w:t>
      </w:r>
      <w:r w:rsidR="00695DF1"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79E64716"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695DF1" w:rsidRPr="001B7C50">
        <w:t>TS</w:t>
      </w:r>
      <w:r w:rsidR="00695DF1">
        <w:t> </w:t>
      </w:r>
      <w:r w:rsidR="00695DF1" w:rsidRPr="001B7C50">
        <w:t>23.502</w:t>
      </w:r>
      <w:r w:rsidR="00695DF1">
        <w:t> </w:t>
      </w:r>
      <w:r w:rsidR="00695DF1"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lastRenderedPageBreak/>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27"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3428" w:name="_Toc27846880"/>
      <w:bookmarkStart w:id="3429" w:name="_Toc36188011"/>
      <w:bookmarkStart w:id="3430" w:name="_Toc45183916"/>
      <w:bookmarkStart w:id="3431" w:name="_Toc47342758"/>
      <w:bookmarkStart w:id="3432" w:name="_Toc51769459"/>
      <w:bookmarkStart w:id="3433" w:name="_Toc122440602"/>
      <w:r w:rsidRPr="001B7C50">
        <w:t>5.29.4</w:t>
      </w:r>
      <w:r w:rsidRPr="001B7C50">
        <w:tab/>
        <w:t>User Plane handling</w:t>
      </w:r>
      <w:bookmarkEnd w:id="3427"/>
      <w:bookmarkEnd w:id="3428"/>
      <w:bookmarkEnd w:id="3429"/>
      <w:bookmarkEnd w:id="3430"/>
      <w:bookmarkEnd w:id="3431"/>
      <w:bookmarkEnd w:id="3432"/>
      <w:bookmarkEnd w:id="3433"/>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06B1A70B" w:rsidR="00D40151" w:rsidRPr="001B7C50" w:rsidRDefault="00D40151" w:rsidP="00D40151">
      <w:pPr>
        <w:pStyle w:val="NO"/>
      </w:pPr>
      <w:r w:rsidRPr="001B7C50">
        <w:t>NOTE </w:t>
      </w:r>
      <w:r w:rsidR="0053150F" w:rsidRPr="001B7C50">
        <w:t>2</w:t>
      </w:r>
      <w:r w:rsidRPr="001B7C50">
        <w:t>:</w:t>
      </w:r>
      <w:r w:rsidRPr="001B7C50">
        <w:tab/>
        <w:t xml:space="preserve">For handling VLAN tags for traffic on N6, TSP ID could also be used as described in clause 6.2.2.6 of </w:t>
      </w:r>
      <w:r w:rsidR="00695DF1" w:rsidRPr="001B7C50">
        <w:t>TS</w:t>
      </w:r>
      <w:r w:rsidR="00695DF1">
        <w:t> </w:t>
      </w:r>
      <w:r w:rsidR="00695DF1" w:rsidRPr="001B7C50">
        <w:t>23.503</w:t>
      </w:r>
      <w:r w:rsidR="00695DF1">
        <w:t> </w:t>
      </w:r>
      <w:r w:rsidR="00695DF1"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lastRenderedPageBreak/>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34" w:name="_Toc20150082"/>
      <w:bookmarkStart w:id="3435" w:name="_Toc27846881"/>
      <w:bookmarkStart w:id="3436" w:name="_Toc36188012"/>
      <w:bookmarkStart w:id="3437" w:name="_Toc45183917"/>
      <w:bookmarkStart w:id="3438" w:name="_Toc47342759"/>
      <w:bookmarkStart w:id="3439" w:name="_Toc51769460"/>
      <w:bookmarkStart w:id="3440" w:name="_Toc122440603"/>
      <w:r w:rsidRPr="001B7C50">
        <w:t>5.30</w:t>
      </w:r>
      <w:r w:rsidRPr="001B7C50">
        <w:tab/>
        <w:t>Support for non-public networks</w:t>
      </w:r>
      <w:bookmarkEnd w:id="3434"/>
      <w:bookmarkEnd w:id="3435"/>
      <w:bookmarkEnd w:id="3436"/>
      <w:bookmarkEnd w:id="3437"/>
      <w:bookmarkEnd w:id="3438"/>
      <w:bookmarkEnd w:id="3439"/>
      <w:bookmarkEnd w:id="3440"/>
    </w:p>
    <w:p w14:paraId="72F3A4AC" w14:textId="77777777" w:rsidR="00D40151" w:rsidRPr="001B7C50" w:rsidRDefault="00D40151" w:rsidP="00D40151">
      <w:pPr>
        <w:pStyle w:val="Heading3"/>
      </w:pPr>
      <w:bookmarkStart w:id="3441" w:name="_Toc20150083"/>
      <w:bookmarkStart w:id="3442" w:name="_Toc27846882"/>
      <w:bookmarkStart w:id="3443" w:name="_Toc36188013"/>
      <w:bookmarkStart w:id="3444" w:name="_Toc45183918"/>
      <w:bookmarkStart w:id="3445" w:name="_Toc47342760"/>
      <w:bookmarkStart w:id="3446" w:name="_Toc51769461"/>
      <w:bookmarkStart w:id="3447" w:name="_Toc122440604"/>
      <w:r w:rsidRPr="001B7C50">
        <w:t>5.30.1</w:t>
      </w:r>
      <w:r w:rsidRPr="001B7C50">
        <w:tab/>
        <w:t>General</w:t>
      </w:r>
      <w:bookmarkEnd w:id="3441"/>
      <w:bookmarkEnd w:id="3442"/>
      <w:bookmarkEnd w:id="3443"/>
      <w:bookmarkEnd w:id="3444"/>
      <w:bookmarkEnd w:id="3445"/>
      <w:bookmarkEnd w:id="3446"/>
      <w:bookmarkEnd w:id="3447"/>
    </w:p>
    <w:p w14:paraId="080144E3" w14:textId="6EC2880A" w:rsidR="00D40151" w:rsidRPr="001B7C50" w:rsidRDefault="00D40151" w:rsidP="00D40151">
      <w:r w:rsidRPr="001B7C50">
        <w:t xml:space="preserve">A Non-Public Network (NPN) is a 5GS deployed for non-public use, see </w:t>
      </w:r>
      <w:r w:rsidR="00695DF1" w:rsidRPr="001B7C50">
        <w:t>TS</w:t>
      </w:r>
      <w:r w:rsidR="00695DF1">
        <w:t> </w:t>
      </w:r>
      <w:r w:rsidR="00695DF1" w:rsidRPr="001B7C50">
        <w:t>22.261</w:t>
      </w:r>
      <w:r w:rsidR="00695DF1">
        <w:t> </w:t>
      </w:r>
      <w:r w:rsidR="00695DF1"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48" w:name="_Toc20150084"/>
      <w:bookmarkStart w:id="3449"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50" w:name="_Toc36188014"/>
      <w:bookmarkStart w:id="3451" w:name="_Toc45183919"/>
      <w:bookmarkStart w:id="3452" w:name="_Toc47342761"/>
      <w:bookmarkStart w:id="3453" w:name="_Toc51769462"/>
      <w:bookmarkStart w:id="3454" w:name="_Toc122440605"/>
      <w:r w:rsidRPr="001B7C50">
        <w:t>5.30.2</w:t>
      </w:r>
      <w:r w:rsidRPr="001B7C50">
        <w:tab/>
        <w:t>Stand-alone non-public networks</w:t>
      </w:r>
      <w:bookmarkEnd w:id="3448"/>
      <w:bookmarkEnd w:id="3449"/>
      <w:bookmarkEnd w:id="3450"/>
      <w:bookmarkEnd w:id="3451"/>
      <w:bookmarkEnd w:id="3452"/>
      <w:bookmarkEnd w:id="3453"/>
      <w:bookmarkEnd w:id="3454"/>
    </w:p>
    <w:p w14:paraId="027D767D" w14:textId="77777777" w:rsidR="00D40151" w:rsidRPr="001B7C50" w:rsidRDefault="00D40151" w:rsidP="00D40151">
      <w:pPr>
        <w:pStyle w:val="Heading4"/>
      </w:pPr>
      <w:bookmarkStart w:id="3455" w:name="_Toc51769463"/>
      <w:bookmarkStart w:id="3456" w:name="_Toc20150085"/>
      <w:bookmarkStart w:id="3457" w:name="_Toc27846884"/>
      <w:bookmarkStart w:id="3458" w:name="_Toc36188015"/>
      <w:bookmarkStart w:id="3459" w:name="_Toc45183920"/>
      <w:bookmarkStart w:id="3460" w:name="_Toc47342762"/>
      <w:bookmarkStart w:id="3461" w:name="_Toc122440606"/>
      <w:r w:rsidRPr="001B7C50">
        <w:t>5.30.2.0</w:t>
      </w:r>
      <w:r w:rsidRPr="001B7C50">
        <w:tab/>
        <w:t>General</w:t>
      </w:r>
      <w:bookmarkEnd w:id="3455"/>
      <w:bookmarkEnd w:id="3461"/>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7777777" w:rsidR="001F5968" w:rsidRDefault="001F5968" w:rsidP="00D40151">
      <w:pPr>
        <w:rPr>
          <w:lang w:eastAsia="x-none"/>
        </w:rPr>
      </w:pPr>
      <w:r>
        <w:rPr>
          <w:lang w:eastAsia="x-none"/>
        </w:rPr>
        <w:t>-</w:t>
      </w:r>
      <w:r>
        <w:rPr>
          <w:lang w:eastAsia="x-none"/>
        </w:rPr>
        <w:tab/>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1C713F26" w14:textId="50FA523C"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7FC815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D40151" w:rsidRPr="001B7C50">
        <w:t>.</w:t>
      </w:r>
    </w:p>
    <w:p w14:paraId="07BE688C" w14:textId="581C3447" w:rsidR="00F00626" w:rsidRPr="001B7C50" w:rsidRDefault="00F00626" w:rsidP="00F00626">
      <w:pPr>
        <w:pStyle w:val="B1"/>
      </w:pPr>
      <w:r w:rsidRPr="001B7C50">
        <w:t>-</w:t>
      </w:r>
      <w:r w:rsidRPr="001B7C50">
        <w:tab/>
      </w:r>
      <w:r w:rsidR="00D40151" w:rsidRPr="001B7C50">
        <w:t>Handover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2B850FC1" w:rsidR="000E5655" w:rsidRPr="001B7C50" w:rsidRDefault="000E5655" w:rsidP="000E5655">
      <w:pPr>
        <w:pStyle w:val="B1"/>
      </w:pPr>
      <w:bookmarkStart w:id="3462" w:name="_Toc51769464"/>
      <w:r w:rsidRPr="001B7C50">
        <w:t>-</w:t>
      </w:r>
      <w:r w:rsidRPr="001B7C50">
        <w:tab/>
        <w:t xml:space="preserve">Proximity based Services (ProSe) as defined in </w:t>
      </w:r>
      <w:r w:rsidR="00695DF1" w:rsidRPr="001B7C50">
        <w:t>TS</w:t>
      </w:r>
      <w:r w:rsidR="00695DF1">
        <w:t> </w:t>
      </w:r>
      <w:r w:rsidR="00695DF1" w:rsidRPr="001B7C50">
        <w:t>23.304</w:t>
      </w:r>
      <w:r w:rsidR="00695DF1">
        <w:t> </w:t>
      </w:r>
      <w:r w:rsidR="00695DF1" w:rsidRPr="001B7C50">
        <w:t>[</w:t>
      </w:r>
      <w:r w:rsidRPr="001B7C50">
        <w:t>128].</w:t>
      </w:r>
    </w:p>
    <w:p w14:paraId="3150203B" w14:textId="38E19F91" w:rsidR="008B15DC" w:rsidRPr="001B7C50" w:rsidRDefault="008B15DC" w:rsidP="008B15DC">
      <w:pPr>
        <w:pStyle w:val="B1"/>
      </w:pPr>
      <w:r>
        <w:lastRenderedPageBreak/>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63" w:name="_Toc122440607"/>
      <w:r w:rsidRPr="001B7C50">
        <w:t>5.30.2.1</w:t>
      </w:r>
      <w:r w:rsidRPr="001B7C50">
        <w:tab/>
        <w:t>Identifiers</w:t>
      </w:r>
      <w:bookmarkEnd w:id="3456"/>
      <w:bookmarkEnd w:id="3457"/>
      <w:bookmarkEnd w:id="3458"/>
      <w:bookmarkEnd w:id="3459"/>
      <w:bookmarkEnd w:id="3460"/>
      <w:bookmarkEnd w:id="3462"/>
      <w:bookmarkEnd w:id="3463"/>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6BE006BB"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695DF1" w:rsidRPr="001B7C50">
        <w:t>TS</w:t>
      </w:r>
      <w:r w:rsidR="00695DF1">
        <w:t> </w:t>
      </w:r>
      <w:r w:rsidR="00695DF1" w:rsidRPr="001B7C50">
        <w:t>23.003</w:t>
      </w:r>
      <w:r w:rsidR="00695DF1">
        <w:t> </w:t>
      </w:r>
      <w:r w:rsidR="00695DF1"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1448FAC"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695DF1" w:rsidRPr="001B7C50">
        <w:t>TS</w:t>
      </w:r>
      <w:r w:rsidR="00695DF1">
        <w:t> </w:t>
      </w:r>
      <w:r w:rsidR="00695DF1" w:rsidRPr="001B7C50">
        <w:t>23.003</w:t>
      </w:r>
      <w:r w:rsidR="00695DF1">
        <w:t> </w:t>
      </w:r>
      <w:r w:rsidR="00695DF1" w:rsidRPr="001B7C50">
        <w:t>[</w:t>
      </w:r>
      <w:r w:rsidR="007B3699" w:rsidRPr="001B7C50">
        <w:t>19]</w:t>
      </w:r>
    </w:p>
    <w:p w14:paraId="65EB5D5E" w14:textId="1E80982C"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695DF1" w:rsidRPr="001B7C50">
        <w:t>TS</w:t>
      </w:r>
      <w:r w:rsidR="00695DF1">
        <w:t> </w:t>
      </w:r>
      <w:r w:rsidR="00695DF1" w:rsidRPr="001B7C50">
        <w:t>23.003</w:t>
      </w:r>
      <w:r w:rsidR="00695DF1">
        <w:t> </w:t>
      </w:r>
      <w:r w:rsidR="00695DF1" w:rsidRPr="001B7C50">
        <w:t>[</w:t>
      </w:r>
      <w:r w:rsidRPr="001B7C50">
        <w:t>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5CE50777"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695DF1" w:rsidRPr="001B7C50">
        <w:t>TS</w:t>
      </w:r>
      <w:r w:rsidR="00695DF1">
        <w:t> </w:t>
      </w:r>
      <w:r w:rsidR="00695DF1" w:rsidRPr="001B7C50">
        <w:t>22.261</w:t>
      </w:r>
      <w:r w:rsidR="00695DF1">
        <w:t> </w:t>
      </w:r>
      <w:r w:rsidR="00695DF1" w:rsidRPr="001B7C50">
        <w:t>[</w:t>
      </w:r>
      <w:r w:rsidRPr="001B7C50">
        <w:t xml:space="preserve">2] and </w:t>
      </w:r>
      <w:r w:rsidR="00695DF1" w:rsidRPr="001B7C50">
        <w:t>TS</w:t>
      </w:r>
      <w:r w:rsidR="00695DF1">
        <w:t> </w:t>
      </w:r>
      <w:r w:rsidR="00695DF1" w:rsidRPr="001B7C50">
        <w:t>23.122</w:t>
      </w:r>
      <w:r w:rsidR="00695DF1">
        <w:t> </w:t>
      </w:r>
      <w:r w:rsidR="00695DF1" w:rsidRPr="001B7C50">
        <w:t>[</w:t>
      </w:r>
      <w:r w:rsidRPr="001B7C50">
        <w:t>17].</w:t>
      </w:r>
    </w:p>
    <w:p w14:paraId="1653FA89" w14:textId="77777777" w:rsidR="00D40151" w:rsidRPr="001B7C50" w:rsidRDefault="00D40151" w:rsidP="00D40151">
      <w:pPr>
        <w:pStyle w:val="Heading4"/>
      </w:pPr>
      <w:bookmarkStart w:id="3464" w:name="_Toc20150086"/>
      <w:bookmarkStart w:id="3465" w:name="_Toc27846885"/>
      <w:bookmarkStart w:id="3466" w:name="_Toc36188016"/>
      <w:bookmarkStart w:id="3467" w:name="_Toc45183921"/>
      <w:bookmarkStart w:id="3468" w:name="_Toc47342763"/>
      <w:bookmarkStart w:id="3469" w:name="_Toc51769465"/>
      <w:bookmarkStart w:id="3470" w:name="_Toc122440608"/>
      <w:r w:rsidRPr="001B7C50">
        <w:t>5.30.2.2</w:t>
      </w:r>
      <w:r w:rsidRPr="001B7C50">
        <w:tab/>
        <w:t>Broadcast system information</w:t>
      </w:r>
      <w:bookmarkEnd w:id="3464"/>
      <w:bookmarkEnd w:id="3465"/>
      <w:bookmarkEnd w:id="3466"/>
      <w:bookmarkEnd w:id="3467"/>
      <w:bookmarkEnd w:id="3468"/>
      <w:bookmarkEnd w:id="3469"/>
      <w:bookmarkEnd w:id="3470"/>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13B6DE33" w:rsidR="00D40151" w:rsidRPr="001B7C50" w:rsidRDefault="00D40151" w:rsidP="00D40151">
      <w:pPr>
        <w:pStyle w:val="NO"/>
      </w:pPr>
      <w:r w:rsidRPr="001B7C50">
        <w:lastRenderedPageBreak/>
        <w:t>NOTE 1:</w:t>
      </w:r>
      <w:r w:rsidRPr="001B7C50">
        <w:tab/>
        <w:t xml:space="preserve">It is assumed that an NG-RAN node supports broadcasting a total of twelve NIDs. Further details are defined in </w:t>
      </w:r>
      <w:r w:rsidR="00695DF1" w:rsidRPr="001B7C50">
        <w:t>TS</w:t>
      </w:r>
      <w:r w:rsidR="00695DF1">
        <w:t> </w:t>
      </w:r>
      <w:r w:rsidR="00695DF1" w:rsidRPr="001B7C50">
        <w:t>38.331</w:t>
      </w:r>
      <w:r w:rsidR="00695DF1">
        <w:t> </w:t>
      </w:r>
      <w:r w:rsidR="00695DF1"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51EE2A4B"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w:t>
      </w:r>
      <w:r w:rsidR="00695DF1" w:rsidRPr="001B7C50">
        <w:t>TS</w:t>
      </w:r>
      <w:r w:rsidR="00695DF1">
        <w:t> </w:t>
      </w:r>
      <w:r w:rsidR="00695DF1" w:rsidRPr="001B7C50">
        <w:t>38.331</w:t>
      </w:r>
      <w:r w:rsidR="00695DF1">
        <w:t> </w:t>
      </w:r>
      <w:r w:rsidR="00695DF1" w:rsidRPr="001B7C50">
        <w:t>[</w:t>
      </w:r>
      <w:r w:rsidRPr="001B7C50">
        <w:t>28].</w:t>
      </w:r>
    </w:p>
    <w:p w14:paraId="7170A87F" w14:textId="5856AA5D" w:rsidR="00D40151" w:rsidRPr="001B7C50" w:rsidRDefault="00D40151" w:rsidP="00323277">
      <w:pPr>
        <w:pStyle w:val="B2"/>
      </w:pPr>
      <w:r w:rsidRPr="001B7C50">
        <w:t>-</w:t>
      </w:r>
      <w:r w:rsidRPr="001B7C50">
        <w:tab/>
      </w:r>
      <w:r w:rsidR="00B00E92" w:rsidRPr="001B7C50">
        <w:t>I</w:t>
      </w:r>
      <w:r w:rsidRPr="001B7C50">
        <w:t xml:space="preserve">nformation, as described in </w:t>
      </w:r>
      <w:r w:rsidR="00695DF1" w:rsidRPr="001B7C50">
        <w:t>TS</w:t>
      </w:r>
      <w:r w:rsidR="00695DF1">
        <w:t> </w:t>
      </w:r>
      <w:r w:rsidR="00695DF1" w:rsidRPr="001B7C50">
        <w:t>38.300</w:t>
      </w:r>
      <w:r w:rsidR="00695DF1">
        <w:t> </w:t>
      </w:r>
      <w:r w:rsidR="00695DF1" w:rsidRPr="001B7C50">
        <w:t>[</w:t>
      </w:r>
      <w:r w:rsidRPr="001B7C50">
        <w:t xml:space="preserve">27], </w:t>
      </w:r>
      <w:r w:rsidR="00695DF1" w:rsidRPr="001B7C50">
        <w:t>TS</w:t>
      </w:r>
      <w:r w:rsidR="00695DF1">
        <w:t> </w:t>
      </w:r>
      <w:r w:rsidR="00695DF1" w:rsidRPr="001B7C50">
        <w:t>38.331</w:t>
      </w:r>
      <w:r w:rsidR="00695DF1">
        <w:t> </w:t>
      </w:r>
      <w:r w:rsidR="00695DF1" w:rsidRPr="001B7C50">
        <w:t>[</w:t>
      </w:r>
      <w:r w:rsidRPr="001B7C50">
        <w:t xml:space="preserve">28] and in </w:t>
      </w:r>
      <w:r w:rsidR="00695DF1" w:rsidRPr="001B7C50">
        <w:t>TS</w:t>
      </w:r>
      <w:r w:rsidR="00695DF1">
        <w:t> </w:t>
      </w:r>
      <w:r w:rsidR="00695DF1" w:rsidRPr="001B7C50">
        <w:t>38.304</w:t>
      </w:r>
      <w:r w:rsidR="00695DF1">
        <w:t> </w:t>
      </w:r>
      <w:r w:rsidR="00695DF1"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71" w:name="_Toc20150087"/>
      <w:bookmarkStart w:id="3472" w:name="_Toc27846886"/>
      <w:bookmarkStart w:id="3473" w:name="_Toc36188017"/>
      <w:bookmarkStart w:id="3474" w:name="_Toc45183922"/>
      <w:bookmarkStart w:id="3475" w:name="_Toc47342764"/>
      <w:bookmarkStart w:id="3476"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68453F5" w:rsidR="00B00E92" w:rsidRPr="001B7C50" w:rsidRDefault="00B00E92" w:rsidP="00323277">
      <w:pPr>
        <w:pStyle w:val="NO"/>
      </w:pPr>
      <w:r w:rsidRPr="001B7C50">
        <w:t>NOTE 4:</w:t>
      </w:r>
      <w:r w:rsidRPr="001B7C50">
        <w:tab/>
        <w:t xml:space="preserve">Further details (including number of supported GINs per SNPN) are defined in </w:t>
      </w:r>
      <w:r w:rsidR="00695DF1" w:rsidRPr="001B7C50">
        <w:t>TS</w:t>
      </w:r>
      <w:r w:rsidR="00695DF1">
        <w:t> </w:t>
      </w:r>
      <w:r w:rsidR="00695DF1" w:rsidRPr="001B7C50">
        <w:t>38.331</w:t>
      </w:r>
      <w:r w:rsidR="00695DF1">
        <w:t> </w:t>
      </w:r>
      <w:r w:rsidR="00695DF1" w:rsidRPr="001B7C50">
        <w:t>[</w:t>
      </w:r>
      <w:r w:rsidRPr="001B7C50">
        <w:t>28].</w:t>
      </w:r>
    </w:p>
    <w:p w14:paraId="09FCF1FF" w14:textId="3F3CA4EE" w:rsidR="00D40151" w:rsidRPr="001B7C50" w:rsidRDefault="00D40151" w:rsidP="00D40151">
      <w:pPr>
        <w:pStyle w:val="Heading4"/>
      </w:pPr>
      <w:bookmarkStart w:id="3477" w:name="_Toc122440609"/>
      <w:r w:rsidRPr="001B7C50">
        <w:t>5.30.2.3</w:t>
      </w:r>
      <w:r w:rsidRPr="001B7C50">
        <w:tab/>
        <w:t>UE configuration and subscription aspects</w:t>
      </w:r>
      <w:bookmarkEnd w:id="3471"/>
      <w:bookmarkEnd w:id="3472"/>
      <w:bookmarkEnd w:id="3473"/>
      <w:bookmarkEnd w:id="3474"/>
      <w:bookmarkEnd w:id="3475"/>
      <w:bookmarkEnd w:id="3476"/>
      <w:bookmarkEnd w:id="3477"/>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32560CB6" w:rsidR="0054498C" w:rsidRDefault="0054498C" w:rsidP="00695DF1">
      <w:pPr>
        <w:pStyle w:val="B1"/>
      </w:pPr>
      <w:r>
        <w:t>-</w:t>
      </w:r>
      <w:r>
        <w:tab/>
        <w:t xml:space="preserve">Protection scheme for concealing the SUPI as defined in </w:t>
      </w:r>
      <w:r w:rsidR="00695DF1">
        <w:t>TS</w:t>
      </w:r>
      <w:r w:rsidR="00695DF1">
        <w:t> </w:t>
      </w:r>
      <w:r w:rsidR="00695DF1">
        <w:t>33.501</w:t>
      </w:r>
      <w:r w:rsidR="00695DF1">
        <w:t> </w:t>
      </w:r>
      <w:r w:rsidR="00695DF1">
        <w:t>[</w:t>
      </w:r>
      <w:r>
        <w:t>29];</w:t>
      </w:r>
    </w:p>
    <w:p w14:paraId="484B3E6B" w14:textId="092892E6" w:rsidR="0054498C" w:rsidRDefault="0054498C" w:rsidP="00695DF1">
      <w:pPr>
        <w:pStyle w:val="NO"/>
      </w:pPr>
      <w:r>
        <w:t>NOTE:</w:t>
      </w:r>
      <w:r>
        <w:tab/>
        <w:t xml:space="preserve">Additionally the UE can be configured with indication to use anonymous SUCI as defined in </w:t>
      </w:r>
      <w:r w:rsidR="00695DF1">
        <w:t>TS</w:t>
      </w:r>
      <w:r w:rsidR="00695DF1">
        <w:t> </w:t>
      </w:r>
      <w:r w:rsidR="00695DF1">
        <w:t>24.501</w:t>
      </w:r>
      <w:r w:rsidR="00695DF1">
        <w:t> </w:t>
      </w:r>
      <w:r w:rsidR="00695DF1">
        <w:t>[</w:t>
      </w:r>
      <w:r>
        <w:t>47].</w:t>
      </w:r>
    </w:p>
    <w:p w14:paraId="3EA959EC" w14:textId="28C2B170"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w:t>
      </w:r>
      <w:r w:rsidR="00695DF1" w:rsidRPr="001B7C50">
        <w:t>TS</w:t>
      </w:r>
      <w:r w:rsidR="00695DF1">
        <w:t> </w:t>
      </w:r>
      <w:r w:rsidR="00695DF1" w:rsidRPr="001B7C50">
        <w:t>23.122</w:t>
      </w:r>
      <w:r w:rsidR="00695DF1">
        <w:t> </w:t>
      </w:r>
      <w:r w:rsidR="00695DF1" w:rsidRPr="001B7C50">
        <w:t>[</w:t>
      </w:r>
      <w:r w:rsidR="00E83620" w:rsidRPr="001B7C50">
        <w:t>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6DC1624F"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695DF1" w:rsidRPr="001B7C50">
        <w:t>TS</w:t>
      </w:r>
      <w:r w:rsidR="00695DF1">
        <w:t> </w:t>
      </w:r>
      <w:r w:rsidR="00695DF1" w:rsidRPr="001B7C50">
        <w:t>23.003</w:t>
      </w:r>
      <w:r w:rsidR="00695DF1">
        <w:t> </w:t>
      </w:r>
      <w:r w:rsidR="00695DF1"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1563EB4" w:rsidR="003F2E5D" w:rsidRPr="001B7C50" w:rsidRDefault="003F2E5D" w:rsidP="003F2E5D">
      <w:pPr>
        <w:pStyle w:val="NO"/>
      </w:pPr>
      <w:r w:rsidRPr="001B7C50">
        <w:lastRenderedPageBreak/>
        <w:t>NOTE 1:</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695DF1" w:rsidRPr="001B7C50">
        <w:t>TS</w:t>
      </w:r>
      <w:r w:rsidR="00695DF1">
        <w:t> </w:t>
      </w:r>
      <w:r w:rsidR="00695DF1" w:rsidRPr="001B7C50">
        <w:t>23.502</w:t>
      </w:r>
      <w:r w:rsidR="00695DF1">
        <w:t> </w:t>
      </w:r>
      <w:r w:rsidR="00695DF1"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314D556C"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w:t>
      </w:r>
      <w:r w:rsidR="00695DF1" w:rsidRPr="001B7C50">
        <w:t>TS</w:t>
      </w:r>
      <w:r w:rsidR="00695DF1">
        <w:t> </w:t>
      </w:r>
      <w:r w:rsidR="00695DF1" w:rsidRPr="001B7C50">
        <w:t>23.122</w:t>
      </w:r>
      <w:r w:rsidR="00695DF1">
        <w:t> </w:t>
      </w:r>
      <w:r w:rsidR="00695DF1" w:rsidRPr="001B7C50">
        <w:t>[</w:t>
      </w:r>
      <w:r w:rsidR="00E83620" w:rsidRPr="001B7C50">
        <w:t>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3478" w:name="_Toc20150088"/>
      <w:bookmarkStart w:id="3479" w:name="_Toc27846887"/>
      <w:bookmarkStart w:id="3480" w:name="_Toc36188018"/>
      <w:bookmarkStart w:id="3481" w:name="_Toc45183923"/>
      <w:bookmarkStart w:id="3482" w:name="_Toc47342765"/>
      <w:bookmarkStart w:id="3483" w:name="_Toc51769467"/>
      <w:bookmarkStart w:id="3484" w:name="_Toc122440610"/>
      <w:r w:rsidRPr="001B7C50">
        <w:t>5.30.2.4</w:t>
      </w:r>
      <w:r w:rsidRPr="001B7C50">
        <w:tab/>
        <w:t>Network selection in SNPN access mode</w:t>
      </w:r>
      <w:bookmarkEnd w:id="3478"/>
      <w:bookmarkEnd w:id="3479"/>
      <w:bookmarkEnd w:id="3480"/>
      <w:bookmarkEnd w:id="3481"/>
      <w:bookmarkEnd w:id="3482"/>
      <w:bookmarkEnd w:id="3483"/>
      <w:bookmarkEnd w:id="3484"/>
    </w:p>
    <w:p w14:paraId="09670335" w14:textId="77777777" w:rsidR="00B00E92" w:rsidRPr="001B7C50" w:rsidRDefault="00B00E92" w:rsidP="00323277">
      <w:pPr>
        <w:pStyle w:val="Heading5"/>
      </w:pPr>
      <w:bookmarkStart w:id="3485" w:name="_Toc122440611"/>
      <w:r w:rsidRPr="001B7C50">
        <w:t>5.30.2.4.1</w:t>
      </w:r>
      <w:r w:rsidRPr="001B7C50">
        <w:tab/>
        <w:t>General</w:t>
      </w:r>
      <w:bookmarkEnd w:id="3485"/>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0030395C"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695DF1" w:rsidRPr="001B7C50">
        <w:t>TS</w:t>
      </w:r>
      <w:r w:rsidR="00695DF1">
        <w:t> </w:t>
      </w:r>
      <w:r w:rsidR="00695DF1" w:rsidRPr="001B7C50">
        <w:t>23.122</w:t>
      </w:r>
      <w:r w:rsidR="00695DF1">
        <w:t> </w:t>
      </w:r>
      <w:r w:rsidR="00695DF1" w:rsidRPr="001B7C50">
        <w:t>[</w:t>
      </w:r>
      <w:r w:rsidRPr="001B7C50">
        <w:t>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396C57D2" w:rsidR="00D40151" w:rsidRPr="001B7C50" w:rsidRDefault="00D40151" w:rsidP="00D40151">
      <w:r w:rsidRPr="001B7C50">
        <w:t xml:space="preserve">When a UE is set to operate in SNPN access mode the UE does not perform normal PLMN selection procedures as defined in clause 4.4 of </w:t>
      </w:r>
      <w:r w:rsidR="00695DF1" w:rsidRPr="001B7C50">
        <w:t>TS</w:t>
      </w:r>
      <w:r w:rsidR="00695DF1">
        <w:t> </w:t>
      </w:r>
      <w:r w:rsidR="00695DF1" w:rsidRPr="001B7C50">
        <w:t>23.122</w:t>
      </w:r>
      <w:r w:rsidR="00695DF1">
        <w:t> </w:t>
      </w:r>
      <w:r w:rsidR="00695DF1" w:rsidRPr="001B7C50">
        <w:t>[</w:t>
      </w:r>
      <w:r w:rsidRPr="001B7C50">
        <w:t>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3486" w:name="_Toc122440612"/>
      <w:r w:rsidRPr="001B7C50">
        <w:t>5.30.2.4.2</w:t>
      </w:r>
      <w:r w:rsidRPr="001B7C50">
        <w:tab/>
        <w:t>Automatic network selection</w:t>
      </w:r>
      <w:bookmarkEnd w:id="3486"/>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55C57B20" w:rsidR="00B00E92" w:rsidRPr="001B7C50" w:rsidRDefault="00B00E92" w:rsidP="00323277">
      <w:pPr>
        <w:pStyle w:val="B1"/>
      </w:pPr>
      <w:r w:rsidRPr="001B7C50">
        <w:t>-</w:t>
      </w:r>
      <w:r w:rsidRPr="001B7C50">
        <w:tab/>
        <w:t>the SNPN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487" w:name="_Toc122440613"/>
      <w:r w:rsidRPr="001B7C50">
        <w:t>5.30.2.4.3</w:t>
      </w:r>
      <w:r w:rsidRPr="001B7C50">
        <w:tab/>
        <w:t>Manual network selection</w:t>
      </w:r>
      <w:bookmarkEnd w:id="3487"/>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7C079038"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695DF1" w:rsidRPr="001B7C50">
        <w:t>TS</w:t>
      </w:r>
      <w:r w:rsidR="00695DF1">
        <w:t> </w:t>
      </w:r>
      <w:r w:rsidR="00695DF1" w:rsidRPr="001B7C50">
        <w:t>23.122</w:t>
      </w:r>
      <w:r w:rsidR="00695DF1">
        <w:t> </w:t>
      </w:r>
      <w:r w:rsidR="00695DF1"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488" w:name="_Toc20150089"/>
      <w:bookmarkStart w:id="3489" w:name="_Toc27846888"/>
      <w:bookmarkStart w:id="3490" w:name="_Toc36188019"/>
      <w:bookmarkStart w:id="3491" w:name="_Toc45183924"/>
      <w:bookmarkStart w:id="3492" w:name="_Toc47342766"/>
      <w:bookmarkStart w:id="3493" w:name="_Toc51769468"/>
      <w:bookmarkStart w:id="3494" w:name="_Toc122440614"/>
      <w:r w:rsidRPr="001B7C50">
        <w:lastRenderedPageBreak/>
        <w:t>5.30.2.5</w:t>
      </w:r>
      <w:r w:rsidRPr="001B7C50">
        <w:tab/>
        <w:t>Network access control</w:t>
      </w:r>
      <w:bookmarkEnd w:id="3488"/>
      <w:bookmarkEnd w:id="3489"/>
      <w:bookmarkEnd w:id="3490"/>
      <w:bookmarkEnd w:id="3491"/>
      <w:bookmarkEnd w:id="3492"/>
      <w:bookmarkEnd w:id="3493"/>
      <w:bookmarkEnd w:id="3494"/>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577ECAE" w:rsidR="00D40151" w:rsidRPr="001B7C50" w:rsidRDefault="00D40151" w:rsidP="00D40151">
      <w:pPr>
        <w:pStyle w:val="NO"/>
      </w:pPr>
      <w:r w:rsidRPr="001B7C50">
        <w:t>NOTE:</w:t>
      </w:r>
      <w:r w:rsidRPr="001B7C50">
        <w:tab/>
        <w:t xml:space="preserve">The details of rejection and cause codes is defined in </w:t>
      </w:r>
      <w:r w:rsidR="00695DF1" w:rsidRPr="001B7C50">
        <w:t>TS</w:t>
      </w:r>
      <w:r w:rsidR="00695DF1">
        <w:t> </w:t>
      </w:r>
      <w:r w:rsidR="00695DF1" w:rsidRPr="001B7C50">
        <w:t>24.501</w:t>
      </w:r>
      <w:r w:rsidR="00695DF1">
        <w:t> </w:t>
      </w:r>
      <w:r w:rsidR="00695DF1" w:rsidRPr="001B7C50">
        <w:t>[</w:t>
      </w:r>
      <w:r w:rsidRPr="001B7C50">
        <w:t>47].</w:t>
      </w:r>
    </w:p>
    <w:p w14:paraId="224F1F00" w14:textId="7850120A" w:rsidR="00BA212C" w:rsidRPr="001B7C50" w:rsidRDefault="00BA212C" w:rsidP="00D40151">
      <w:r w:rsidRPr="001B7C50">
        <w:t xml:space="preserve">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w:t>
      </w:r>
      <w:r w:rsidR="00695DF1" w:rsidRPr="001B7C50">
        <w:t>TS</w:t>
      </w:r>
      <w:r w:rsidR="00695DF1">
        <w:t> </w:t>
      </w:r>
      <w:r w:rsidR="00695DF1" w:rsidRPr="001B7C50">
        <w:t>24.501</w:t>
      </w:r>
      <w:r w:rsidR="00695DF1">
        <w:t> </w:t>
      </w:r>
      <w:r w:rsidR="00695DF1" w:rsidRPr="001B7C50">
        <w:t>[</w:t>
      </w:r>
      <w:r w:rsidRPr="001B7C50">
        <w:t>47].</w:t>
      </w:r>
    </w:p>
    <w:p w14:paraId="5596804E" w14:textId="17760B6E"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695DF1" w:rsidRPr="001B7C50">
        <w:t>TS</w:t>
      </w:r>
      <w:r w:rsidR="00695DF1">
        <w:t> </w:t>
      </w:r>
      <w:r w:rsidR="00695DF1" w:rsidRPr="001B7C50">
        <w:t>24.501</w:t>
      </w:r>
      <w:r w:rsidR="00695DF1">
        <w:t> </w:t>
      </w:r>
      <w:r w:rsidR="00695DF1" w:rsidRPr="001B7C50">
        <w:t>[</w:t>
      </w:r>
      <w:r w:rsidRPr="001B7C50">
        <w:t>47].</w:t>
      </w:r>
    </w:p>
    <w:p w14:paraId="09C51186" w14:textId="77777777" w:rsidR="00D40151" w:rsidRPr="001B7C50" w:rsidRDefault="00D40151" w:rsidP="00D40151">
      <w:pPr>
        <w:pStyle w:val="Heading4"/>
      </w:pPr>
      <w:bookmarkStart w:id="3495" w:name="_Toc20150090"/>
      <w:bookmarkStart w:id="3496" w:name="_Toc27846889"/>
      <w:bookmarkStart w:id="3497" w:name="_Toc36188020"/>
      <w:bookmarkStart w:id="3498" w:name="_Toc45183925"/>
      <w:bookmarkStart w:id="3499" w:name="_Toc47342767"/>
      <w:bookmarkStart w:id="3500" w:name="_Toc51769469"/>
      <w:bookmarkStart w:id="3501" w:name="_Toc122440615"/>
      <w:r w:rsidRPr="001B7C50">
        <w:t>5.30.2.6</w:t>
      </w:r>
      <w:r w:rsidRPr="001B7C50">
        <w:tab/>
        <w:t>Cell (re-)selection in SNPN access mode</w:t>
      </w:r>
      <w:bookmarkEnd w:id="3495"/>
      <w:bookmarkEnd w:id="3496"/>
      <w:bookmarkEnd w:id="3497"/>
      <w:bookmarkEnd w:id="3498"/>
      <w:bookmarkEnd w:id="3499"/>
      <w:bookmarkEnd w:id="3500"/>
      <w:bookmarkEnd w:id="3501"/>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3854A13E"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695DF1" w:rsidRPr="001B7C50">
        <w:t>TS</w:t>
      </w:r>
      <w:r w:rsidR="00695DF1">
        <w:t> </w:t>
      </w:r>
      <w:r w:rsidR="00695DF1" w:rsidRPr="001B7C50">
        <w:t>38.331</w:t>
      </w:r>
      <w:r w:rsidR="00695DF1">
        <w:t> </w:t>
      </w:r>
      <w:r w:rsidR="00695DF1" w:rsidRPr="001B7C50">
        <w:t>[</w:t>
      </w:r>
      <w:r w:rsidRPr="001B7C50">
        <w:t xml:space="preserve">28] and in </w:t>
      </w:r>
      <w:r w:rsidR="00695DF1" w:rsidRPr="001B7C50">
        <w:t>TS</w:t>
      </w:r>
      <w:r w:rsidR="00695DF1">
        <w:t> </w:t>
      </w:r>
      <w:r w:rsidR="00695DF1" w:rsidRPr="001B7C50">
        <w:t>38.304</w:t>
      </w:r>
      <w:r w:rsidR="00695DF1">
        <w:t> </w:t>
      </w:r>
      <w:r w:rsidR="00695DF1" w:rsidRPr="001B7C50">
        <w:t>[</w:t>
      </w:r>
      <w:r w:rsidRPr="001B7C50">
        <w:t>50].</w:t>
      </w:r>
    </w:p>
    <w:p w14:paraId="39474A5A" w14:textId="77777777" w:rsidR="00D40151" w:rsidRPr="001B7C50" w:rsidRDefault="00D40151" w:rsidP="00D40151">
      <w:pPr>
        <w:pStyle w:val="Heading4"/>
      </w:pPr>
      <w:bookmarkStart w:id="3502" w:name="_Toc20150091"/>
      <w:bookmarkStart w:id="3503" w:name="_Toc27846890"/>
      <w:bookmarkStart w:id="3504" w:name="_Toc36188021"/>
      <w:bookmarkStart w:id="3505" w:name="_Toc45183926"/>
      <w:bookmarkStart w:id="3506" w:name="_Toc47342768"/>
      <w:bookmarkStart w:id="3507" w:name="_Toc51769470"/>
      <w:bookmarkStart w:id="3508" w:name="_Toc122440616"/>
      <w:r w:rsidRPr="001B7C50">
        <w:t>5.30.2.7</w:t>
      </w:r>
      <w:r w:rsidRPr="001B7C50">
        <w:tab/>
        <w:t>Access to PLMN services via stand-alone non-public networks</w:t>
      </w:r>
      <w:bookmarkEnd w:id="3502"/>
      <w:bookmarkEnd w:id="3503"/>
      <w:bookmarkEnd w:id="3504"/>
      <w:bookmarkEnd w:id="3505"/>
      <w:bookmarkEnd w:id="3506"/>
      <w:bookmarkEnd w:id="3507"/>
      <w:bookmarkEnd w:id="3508"/>
    </w:p>
    <w:p w14:paraId="7EFC2A98" w14:textId="779552E9"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and the SNPN taking the role of "Untrusted non-3GPP access". Annex D, clause D.3 provides additional details.</w:t>
      </w:r>
    </w:p>
    <w:p w14:paraId="2AFB097F" w14:textId="150F91AB"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509" w:name="_Toc20150092"/>
      <w:bookmarkStart w:id="3510" w:name="_Toc27846891"/>
      <w:bookmarkStart w:id="3511" w:name="_Toc36188022"/>
      <w:bookmarkStart w:id="3512" w:name="_Toc45183927"/>
      <w:bookmarkStart w:id="3513" w:name="_Toc47342769"/>
      <w:bookmarkStart w:id="3514"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515" w:name="_Toc122440617"/>
      <w:r w:rsidRPr="001B7C50">
        <w:lastRenderedPageBreak/>
        <w:t>5.30.2.8</w:t>
      </w:r>
      <w:r w:rsidRPr="001B7C50">
        <w:tab/>
        <w:t>Access to stand-alone non-public network services via PLMN</w:t>
      </w:r>
      <w:bookmarkEnd w:id="3509"/>
      <w:bookmarkEnd w:id="3510"/>
      <w:bookmarkEnd w:id="3511"/>
      <w:bookmarkEnd w:id="3512"/>
      <w:bookmarkEnd w:id="3513"/>
      <w:bookmarkEnd w:id="3514"/>
      <w:bookmarkEnd w:id="3515"/>
    </w:p>
    <w:p w14:paraId="42380B0E" w14:textId="59D85837"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 xml:space="preserve">3]) and the PLMN taking the role of "Untrusted non-3GPP access" of the SNPN, i.e. using the procedures for Untrusted non-3GPP access in clause 4.12.2 of </w:t>
      </w:r>
      <w:r w:rsidR="00695DF1" w:rsidRPr="001B7C50">
        <w:t>TS</w:t>
      </w:r>
      <w:r w:rsidR="00695DF1">
        <w:t> </w:t>
      </w:r>
      <w:r w:rsidR="00695DF1" w:rsidRPr="001B7C50">
        <w:t>23.502</w:t>
      </w:r>
      <w:r w:rsidR="00695DF1">
        <w:t> </w:t>
      </w:r>
      <w:r w:rsidR="00695DF1" w:rsidRPr="001B7C50">
        <w:t>[</w:t>
      </w:r>
      <w:r w:rsidRPr="001B7C50">
        <w:t>3]. Annex D, clause D.3 provides additional details. The case where UE that has successfully registered with a PLMN over non-3GPP access to access SNPN services is not specified in this Release.</w:t>
      </w:r>
    </w:p>
    <w:p w14:paraId="7B0CF48B" w14:textId="2E2A1AE8"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516" w:name="_Toc20150093"/>
      <w:bookmarkStart w:id="3517" w:name="_Toc27846892"/>
      <w:bookmarkStart w:id="3518" w:name="_Toc36188023"/>
      <w:bookmarkStart w:id="3519" w:name="_Toc45183928"/>
      <w:bookmarkStart w:id="3520" w:name="_Toc47342770"/>
      <w:bookmarkStart w:id="3521"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522" w:name="_Toc122440618"/>
      <w:r w:rsidRPr="001B7C50">
        <w:t>5.30.2.9</w:t>
      </w:r>
      <w:r w:rsidRPr="001B7C50">
        <w:tab/>
        <w:t>SNPN connectivity for UEs with credentials owned by Credentials Holder</w:t>
      </w:r>
      <w:bookmarkEnd w:id="3522"/>
    </w:p>
    <w:p w14:paraId="2BFBDDCF" w14:textId="4B07CBDE" w:rsidR="00A57580" w:rsidRPr="001B7C50" w:rsidRDefault="00A57580" w:rsidP="00323277">
      <w:pPr>
        <w:pStyle w:val="Heading5"/>
      </w:pPr>
      <w:bookmarkStart w:id="3523" w:name="_Toc122440619"/>
      <w:r w:rsidRPr="001B7C50">
        <w:t>5.30.2.9.1</w:t>
      </w:r>
      <w:r w:rsidRPr="001B7C50">
        <w:tab/>
        <w:t>General</w:t>
      </w:r>
      <w:bookmarkEnd w:id="3523"/>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524" w:name="_Toc122440620"/>
      <w:r w:rsidRPr="001B7C50">
        <w:t>5.30.2.9.</w:t>
      </w:r>
      <w:r w:rsidR="00A57580" w:rsidRPr="001B7C50">
        <w:t>2</w:t>
      </w:r>
      <w:r w:rsidRPr="001B7C50">
        <w:tab/>
        <w:t>Credentials Holder using AAA Server for primary authentication and authorization</w:t>
      </w:r>
      <w:bookmarkEnd w:id="3524"/>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C6846AC"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695DF1">
        <w:t>TS</w:t>
      </w:r>
      <w:r w:rsidR="00695DF1">
        <w:t> </w:t>
      </w:r>
      <w:r w:rsidR="00695DF1">
        <w:t>33.501</w:t>
      </w:r>
      <w:r w:rsidR="00695DF1">
        <w:t> </w:t>
      </w:r>
      <w:r w:rsidR="00695DF1">
        <w:t>[</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2491B0B8"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695DF1">
        <w:t>TS</w:t>
      </w:r>
      <w:r w:rsidR="00695DF1">
        <w:t> </w:t>
      </w:r>
      <w:r w:rsidR="00695DF1">
        <w:t>23.502</w:t>
      </w:r>
      <w:r w:rsidR="00695DF1">
        <w:t> </w:t>
      </w:r>
      <w:r w:rsidR="00695DF1">
        <w:t>[</w:t>
      </w:r>
      <w:r>
        <w:t>3].</w:t>
      </w:r>
    </w:p>
    <w:p w14:paraId="1CE0F73E" w14:textId="00061171" w:rsidR="00AF315F" w:rsidRPr="001B7C50" w:rsidRDefault="00AF315F" w:rsidP="00323277">
      <w:pPr>
        <w:pStyle w:val="B1"/>
      </w:pPr>
      <w:r w:rsidRPr="001B7C50">
        <w:lastRenderedPageBreak/>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695DF1">
        <w:t>TS</w:t>
      </w:r>
      <w:r w:rsidR="00695DF1">
        <w:t> </w:t>
      </w:r>
      <w:r w:rsidR="00695DF1">
        <w:t>33.501</w:t>
      </w:r>
      <w:r w:rsidR="00695DF1">
        <w:t> </w:t>
      </w:r>
      <w:r w:rsidR="00695DF1">
        <w:t>[</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C697B4A"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695DF1">
        <w:t>TS</w:t>
      </w:r>
      <w:r w:rsidR="00695DF1">
        <w:t> </w:t>
      </w:r>
      <w:r w:rsidR="00695DF1">
        <w:t>33.501</w:t>
      </w:r>
      <w:r w:rsidR="00695DF1">
        <w:t> </w:t>
      </w:r>
      <w:r w:rsidR="00695DF1">
        <w:t>[</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4" type="#_x0000_t75" style="width:427.4pt;height:232.7pt" o:ole="">
            <v:imagedata r:id="rId149" o:title=""/>
          </v:shape>
          <o:OLEObject Type="Embed" ProgID="Visio.Drawing.11" ShapeID="_x0000_i1094" DrawAspect="Content" ObjectID="_1733054129" r:id="rId150"/>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525" w:name="_Toc122440621"/>
      <w:r w:rsidRPr="001B7C50">
        <w:lastRenderedPageBreak/>
        <w:t>5.30.2.</w:t>
      </w:r>
      <w:r w:rsidR="00A57580" w:rsidRPr="001B7C50">
        <w:t>9.3</w:t>
      </w:r>
      <w:r w:rsidRPr="001B7C50">
        <w:tab/>
        <w:t>Credentials Holder using AUSF and UDM for primary authentication and authorization</w:t>
      </w:r>
      <w:bookmarkEnd w:id="3525"/>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5" type="#_x0000_t75" style="width:334.1pt;height:197pt" o:ole="">
            <v:imagedata r:id="rId151" o:title=""/>
          </v:shape>
          <o:OLEObject Type="Embed" ProgID="Visio.Drawing.11" ShapeID="_x0000_i1095" DrawAspect="Content" ObjectID="_1733054130" r:id="rId152"/>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526" w:name="_Toc122440622"/>
      <w:r w:rsidRPr="001B7C50">
        <w:t>5.30.2.10</w:t>
      </w:r>
      <w:r w:rsidRPr="001B7C50">
        <w:tab/>
        <w:t>Onboarding of UEs for SNPNs</w:t>
      </w:r>
      <w:bookmarkEnd w:id="3526"/>
    </w:p>
    <w:p w14:paraId="3F64B435" w14:textId="77777777" w:rsidR="00C922CA" w:rsidRPr="001B7C50" w:rsidRDefault="00C922CA" w:rsidP="00562E84">
      <w:pPr>
        <w:pStyle w:val="Heading5"/>
      </w:pPr>
      <w:bookmarkStart w:id="3527" w:name="_Toc122440623"/>
      <w:r w:rsidRPr="001B7C50">
        <w:t>5.30.2.10.1</w:t>
      </w:r>
      <w:r w:rsidRPr="001B7C50">
        <w:tab/>
        <w:t>General</w:t>
      </w:r>
      <w:bookmarkEnd w:id="3527"/>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lastRenderedPageBreak/>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528" w:name="_Toc122440624"/>
      <w:r w:rsidRPr="001B7C50">
        <w:t>5.30.2.10.2</w:t>
      </w:r>
      <w:r w:rsidRPr="001B7C50">
        <w:tab/>
        <w:t>Onboarding Network is an SNPN</w:t>
      </w:r>
      <w:bookmarkEnd w:id="3528"/>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6" type="#_x0000_t75" style="width:481.55pt;height:303.55pt" o:ole="">
            <v:imagedata r:id="rId153" o:title=""/>
          </v:shape>
          <o:OLEObject Type="Embed" ProgID="Visio.Drawing.15" ShapeID="_x0000_i1096" DrawAspect="Content" ObjectID="_1733054131" r:id="rId154"/>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7" type="#_x0000_t75" style="width:480.4pt;height:300.65pt" o:ole="">
            <v:imagedata r:id="rId155" o:title=""/>
          </v:shape>
          <o:OLEObject Type="Embed" ProgID="Visio.Drawing.15" ShapeID="_x0000_i1097" DrawAspect="Content" ObjectID="_1733054132" r:id="rId156"/>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098" type="#_x0000_t75" style="width:479.8pt;height:308.15pt" o:ole="">
            <v:imagedata r:id="rId157" o:title=""/>
          </v:shape>
          <o:OLEObject Type="Embed" ProgID="Visio.Drawing.15" ShapeID="_x0000_i1098" DrawAspect="Content" ObjectID="_1733054133" r:id="rId158"/>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lastRenderedPageBreak/>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86B6997" w:rsidR="00E83620" w:rsidRPr="001B7C50" w:rsidRDefault="00E83620" w:rsidP="00C74FFE">
      <w:pPr>
        <w:pStyle w:val="NO"/>
      </w:pPr>
      <w:r w:rsidRPr="001B7C50">
        <w:t>NOTE 4:</w:t>
      </w:r>
      <w:r w:rsidRPr="001B7C50">
        <w:tab/>
        <w:t xml:space="preserve">See </w:t>
      </w:r>
      <w:r w:rsidR="00695DF1" w:rsidRPr="001B7C50">
        <w:t>TS</w:t>
      </w:r>
      <w:r w:rsidR="00695DF1">
        <w:t> </w:t>
      </w:r>
      <w:r w:rsidR="00695DF1" w:rsidRPr="001B7C50">
        <w:t>33.501</w:t>
      </w:r>
      <w:r w:rsidR="00695DF1">
        <w:t> </w:t>
      </w:r>
      <w:r w:rsidR="00695DF1"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6909CF5"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695DF1">
        <w:t>TS</w:t>
      </w:r>
      <w:r w:rsidR="00695DF1">
        <w:t> </w:t>
      </w:r>
      <w:r w:rsidR="00695DF1">
        <w:t>23.502</w:t>
      </w:r>
      <w:r w:rsidR="00695DF1">
        <w:t> </w:t>
      </w:r>
      <w:r w:rsidR="00695DF1">
        <w:t>[</w:t>
      </w:r>
      <w:r>
        <w:t xml:space="preserve">3], with a DN-AAA using Default UE credentials for secondary authentication as described in clause I.9.2.4 of </w:t>
      </w:r>
      <w:r w:rsidR="00695DF1">
        <w:t>TS</w:t>
      </w:r>
      <w:r w:rsidR="00695DF1">
        <w:t> </w:t>
      </w:r>
      <w:r w:rsidR="00695DF1">
        <w:t>33.501</w:t>
      </w:r>
      <w:r w:rsidR="00695DF1">
        <w:t> </w:t>
      </w:r>
      <w:r w:rsidR="00695DF1">
        <w:t>[</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7006A8F9"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695DF1" w:rsidRPr="001B7C50">
        <w:t>TS</w:t>
      </w:r>
      <w:r w:rsidR="00695DF1">
        <w:t> </w:t>
      </w:r>
      <w:r w:rsidR="00695DF1" w:rsidRPr="001B7C50">
        <w:t>33.501</w:t>
      </w:r>
      <w:r w:rsidR="00695DF1">
        <w:t> </w:t>
      </w:r>
      <w:r w:rsidR="00695DF1" w:rsidRPr="001B7C50">
        <w:t>[</w:t>
      </w:r>
      <w:r w:rsidRPr="001B7C50">
        <w:t>29].</w:t>
      </w:r>
    </w:p>
    <w:p w14:paraId="5E078F0C" w14:textId="66571E7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695DF1" w:rsidRPr="001B7C50">
        <w:t>TS</w:t>
      </w:r>
      <w:r w:rsidR="00695DF1">
        <w:t> </w:t>
      </w:r>
      <w:r w:rsidR="00695DF1" w:rsidRPr="001B7C50">
        <w:t>23.502</w:t>
      </w:r>
      <w:r w:rsidR="00695DF1">
        <w:t> </w:t>
      </w:r>
      <w:r w:rsidR="00695DF1"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695DF1" w:rsidRPr="001B7C50">
        <w:t>TS</w:t>
      </w:r>
      <w:r w:rsidR="00695DF1">
        <w:t> </w:t>
      </w:r>
      <w:r w:rsidR="00695DF1" w:rsidRPr="001B7C50">
        <w:t>33.501</w:t>
      </w:r>
      <w:r w:rsidR="00695DF1">
        <w:t> </w:t>
      </w:r>
      <w:r w:rsidR="00695DF1"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695DF1" w:rsidRPr="001B7C50">
        <w:t>TS</w:t>
      </w:r>
      <w:r w:rsidR="00695DF1">
        <w:t> </w:t>
      </w:r>
      <w:r w:rsidR="00695DF1" w:rsidRPr="001B7C50">
        <w:t>23.502</w:t>
      </w:r>
      <w:r w:rsidR="00695DF1">
        <w:t> </w:t>
      </w:r>
      <w:r w:rsidR="00695DF1"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lastRenderedPageBreak/>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755F44CE"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w:t>
      </w:r>
      <w:r w:rsidR="00695DF1">
        <w:t xml:space="preserve"> of</w:t>
      </w:r>
      <w:r w:rsidR="00575D44">
        <w:t xml:space="preserve"> TS </w:t>
      </w:r>
      <w:bookmarkStart w:id="3529" w:name="MCCTEMPBM_00000021"/>
      <w:r w:rsidR="00575D44">
        <w:t>33.501</w:t>
      </w:r>
      <w:r w:rsidR="00695DF1">
        <w:t> [29]</w:t>
      </w:r>
      <w:bookmarkEnd w:id="3529"/>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2BE68AE0"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695DF1" w:rsidRPr="001B7C50">
        <w:t>TS</w:t>
      </w:r>
      <w:r w:rsidR="00695DF1">
        <w:t> </w:t>
      </w:r>
      <w:r w:rsidR="00695DF1" w:rsidRPr="001B7C50">
        <w:t>23.502</w:t>
      </w:r>
      <w:r w:rsidR="00695DF1">
        <w:t> </w:t>
      </w:r>
      <w:r w:rsidR="00695DF1"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342AD006"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695DF1" w:rsidRPr="001B7C50">
        <w:t>TS</w:t>
      </w:r>
      <w:r w:rsidR="00695DF1">
        <w:t> </w:t>
      </w:r>
      <w:r w:rsidR="00695DF1" w:rsidRPr="001B7C50">
        <w:t>23.122</w:t>
      </w:r>
      <w:r w:rsidR="00695DF1">
        <w:t> </w:t>
      </w:r>
      <w:r w:rsidR="00695DF1" w:rsidRPr="001B7C50">
        <w:t>[</w:t>
      </w:r>
      <w:r w:rsidR="00CB6EDC" w:rsidRPr="001B7C50">
        <w:t>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69FDF33C"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695DF1" w:rsidRPr="001B7C50">
        <w:t>TS</w:t>
      </w:r>
      <w:r w:rsidR="00695DF1">
        <w:t> </w:t>
      </w:r>
      <w:r w:rsidR="00695DF1" w:rsidRPr="001B7C50">
        <w:t>38.331</w:t>
      </w:r>
      <w:r w:rsidR="00695DF1">
        <w:t> </w:t>
      </w:r>
      <w:r w:rsidR="00695DF1"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17706E19" w:rsidR="00C922CA" w:rsidRPr="001B7C50" w:rsidRDefault="00C922CA" w:rsidP="00562E84">
      <w:pPr>
        <w:pStyle w:val="B1"/>
      </w:pPr>
      <w:r w:rsidRPr="001B7C50">
        <w:t>-</w:t>
      </w:r>
      <w:r w:rsidRPr="001B7C50">
        <w:tab/>
        <w:t xml:space="preserve">The UE shall provide a SUCI derived from a SUPI as specified in </w:t>
      </w:r>
      <w:r w:rsidR="00695DF1" w:rsidRPr="001B7C50">
        <w:t>TS</w:t>
      </w:r>
      <w:r w:rsidR="00695DF1">
        <w:t> </w:t>
      </w:r>
      <w:r w:rsidR="00695DF1" w:rsidRPr="001B7C50">
        <w:t>23.003</w:t>
      </w:r>
      <w:r w:rsidR="00695DF1">
        <w:t> </w:t>
      </w:r>
      <w:r w:rsidR="00695DF1" w:rsidRPr="001B7C50">
        <w:t>[</w:t>
      </w:r>
      <w:r w:rsidRPr="001B7C50">
        <w:t xml:space="preserve">19] and </w:t>
      </w:r>
      <w:r w:rsidR="00695DF1" w:rsidRPr="001B7C50">
        <w:t>TS</w:t>
      </w:r>
      <w:r w:rsidR="00695DF1">
        <w:t> </w:t>
      </w:r>
      <w:r w:rsidR="00695DF1" w:rsidRPr="001B7C50">
        <w:t>33.501</w:t>
      </w:r>
      <w:r w:rsidR="00695DF1">
        <w:t> </w:t>
      </w:r>
      <w:r w:rsidR="00695DF1"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w:t>
      </w:r>
      <w:r w:rsidRPr="001B7C50">
        <w:lastRenderedPageBreak/>
        <w:t>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127563B6"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695DF1" w:rsidRPr="001B7C50">
        <w:t>TS</w:t>
      </w:r>
      <w:r w:rsidR="00695DF1">
        <w:t> </w:t>
      </w:r>
      <w:r w:rsidR="00695DF1" w:rsidRPr="001B7C50">
        <w:t>33.501</w:t>
      </w:r>
      <w:r w:rsidR="00695DF1">
        <w:t> </w:t>
      </w:r>
      <w:r w:rsidR="00695DF1"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158AD71A"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695DF1" w:rsidRPr="001B7C50">
        <w:t>TS</w:t>
      </w:r>
      <w:r w:rsidR="00695DF1">
        <w:t> </w:t>
      </w:r>
      <w:r w:rsidR="00695DF1" w:rsidRPr="001B7C50">
        <w:t>23.502</w:t>
      </w:r>
      <w:r w:rsidR="00695DF1">
        <w:t> </w:t>
      </w:r>
      <w:r w:rsidR="00695DF1" w:rsidRPr="001B7C50">
        <w:t>[</w:t>
      </w:r>
      <w:r w:rsidRPr="001B7C50">
        <w:t>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15A386A0" w:rsidR="003B4D25" w:rsidRPr="001B7C50" w:rsidRDefault="003B4D25" w:rsidP="00C74FFE">
      <w:r w:rsidRPr="001B7C50">
        <w:t xml:space="preserve">When AMF re-allocation occurs for a UE registered for SNPN onboarding during mobility registration update procedure as described in </w:t>
      </w:r>
      <w:r w:rsidR="00695DF1" w:rsidRPr="001B7C50">
        <w:t>TS</w:t>
      </w:r>
      <w:r w:rsidR="00695DF1">
        <w:t> </w:t>
      </w:r>
      <w:r w:rsidR="00695DF1" w:rsidRPr="001B7C50">
        <w:t>23.502</w:t>
      </w:r>
      <w:r w:rsidR="00695DF1">
        <w:t> </w:t>
      </w:r>
      <w:r w:rsidR="00695DF1" w:rsidRPr="001B7C50">
        <w:t>[</w:t>
      </w:r>
      <w:r w:rsidRPr="001B7C50">
        <w:t>3] in clause 4.2.2.2.</w:t>
      </w:r>
      <w:r w:rsidR="00F00626" w:rsidRPr="001B7C50">
        <w:t>4</w:t>
      </w:r>
      <w:r w:rsidRPr="001B7C50">
        <w:t xml:space="preserve"> or during N2 based handover as described in </w:t>
      </w:r>
      <w:r w:rsidR="00695DF1" w:rsidRPr="001B7C50">
        <w:t>TS</w:t>
      </w:r>
      <w:r w:rsidR="00695DF1">
        <w:t> </w:t>
      </w:r>
      <w:r w:rsidR="00695DF1" w:rsidRPr="001B7C50">
        <w:t>23.502</w:t>
      </w:r>
      <w:r w:rsidR="00695DF1">
        <w:t> </w:t>
      </w:r>
      <w:r w:rsidR="00695DF1"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530" w:name="_Toc122440625"/>
      <w:r w:rsidRPr="001B7C50">
        <w:lastRenderedPageBreak/>
        <w:t>5.30.2.10.3</w:t>
      </w:r>
      <w:r w:rsidRPr="001B7C50">
        <w:tab/>
        <w:t>Onboarding Network is a PLMN</w:t>
      </w:r>
      <w:bookmarkEnd w:id="3530"/>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1B228113" w:rsidR="00C922CA" w:rsidRPr="001B7C50" w:rsidRDefault="00C922CA" w:rsidP="00C922CA">
      <w:r w:rsidRPr="001B7C50">
        <w:t xml:space="preserve">When the UE is using PLMN credentials for accessing a PLMN as the Onboarding Network (ONN), then regular network selection, as per </w:t>
      </w:r>
      <w:r w:rsidR="00695DF1" w:rsidRPr="001B7C50">
        <w:t>TS</w:t>
      </w:r>
      <w:r w:rsidR="00695DF1">
        <w:t> </w:t>
      </w:r>
      <w:r w:rsidR="00695DF1" w:rsidRPr="001B7C50">
        <w:t>23.122</w:t>
      </w:r>
      <w:r w:rsidR="00695DF1">
        <w:t> </w:t>
      </w:r>
      <w:r w:rsidR="00695DF1" w:rsidRPr="001B7C50">
        <w:t>[</w:t>
      </w:r>
      <w:r w:rsidRPr="001B7C50">
        <w:t xml:space="preserve">17] and regular initial registration procedures apply, as per </w:t>
      </w:r>
      <w:r w:rsidR="00695DF1" w:rsidRPr="001B7C50">
        <w:t>TS</w:t>
      </w:r>
      <w:r w:rsidR="00695DF1">
        <w:t> </w:t>
      </w:r>
      <w:r w:rsidR="00695DF1" w:rsidRPr="001B7C50">
        <w:t>23.502</w:t>
      </w:r>
      <w:r w:rsidR="00695DF1">
        <w:t> </w:t>
      </w:r>
      <w:r w:rsidR="00695DF1"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531" w:name="_Toc122440626"/>
      <w:r w:rsidRPr="001B7C50">
        <w:t>5.30.2.10.4</w:t>
      </w:r>
      <w:r w:rsidRPr="001B7C50">
        <w:tab/>
        <w:t>Remote Provisioning of UEs in Onboarding Network</w:t>
      </w:r>
      <w:bookmarkEnd w:id="3531"/>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4D5904D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695DF1" w:rsidRPr="001B7C50">
        <w:t>TS</w:t>
      </w:r>
      <w:r w:rsidR="00695DF1">
        <w:t> </w:t>
      </w:r>
      <w:r w:rsidR="00695DF1" w:rsidRPr="001B7C50">
        <w:t>23.003</w:t>
      </w:r>
      <w:r w:rsidR="00695DF1">
        <w:t> </w:t>
      </w:r>
      <w:r w:rsidR="00695DF1"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15CB1FBB"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695DF1" w:rsidRPr="001B7C50">
        <w:t>TS</w:t>
      </w:r>
      <w:r w:rsidR="00695DF1">
        <w:t> </w:t>
      </w:r>
      <w:r w:rsidR="00695DF1" w:rsidRPr="001B7C50">
        <w:t>33.501</w:t>
      </w:r>
      <w:r w:rsidR="00695DF1">
        <w:t> </w:t>
      </w:r>
      <w:r w:rsidR="00695DF1"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lastRenderedPageBreak/>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060661E6" w:rsidR="00D45059" w:rsidRDefault="00D45059" w:rsidP="0073598F">
      <w:pPr>
        <w:pStyle w:val="NO"/>
      </w:pPr>
      <w:r>
        <w:t>NOTE 1:</w:t>
      </w:r>
      <w:r>
        <w:tab/>
        <w:t>If there are multiple PVS IP addresses and/or PVS FQDNs in the UE, how the UE uses this information is up to UE implementation.</w:t>
      </w:r>
    </w:p>
    <w:p w14:paraId="1E02F423" w14:textId="0DED4D2D" w:rsidR="00D45059" w:rsidRDefault="00D45059" w:rsidP="0073598F">
      <w:pPr>
        <w:pStyle w:val="NO"/>
      </w:pPr>
      <w:r>
        <w:t>NOTE 2:</w:t>
      </w:r>
      <w:r>
        <w:tab/>
        <w:t xml:space="preserve">The maximum number of PVS IP address(es) and/or PVS FQDN(s) allowed to be provided to the UE via Protocol Configuration Options (PCO) is specified in </w:t>
      </w:r>
      <w:r w:rsidR="00695DF1">
        <w:t>TS</w:t>
      </w:r>
      <w:r w:rsidR="00695DF1">
        <w:t> </w:t>
      </w:r>
      <w:r w:rsidR="00695DF1">
        <w:t>24.501</w:t>
      </w:r>
      <w:r w:rsidR="00695DF1">
        <w:t> </w:t>
      </w:r>
      <w:r w:rsidR="00695DF1">
        <w:t>[</w:t>
      </w:r>
      <w:r>
        <w:t>47].</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39C3DB1C"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695DF1" w:rsidRPr="001B7C50">
        <w:t>TS</w:t>
      </w:r>
      <w:r w:rsidR="00695DF1">
        <w:t> </w:t>
      </w:r>
      <w:r w:rsidR="00695DF1" w:rsidRPr="001B7C50">
        <w:t>23.503</w:t>
      </w:r>
      <w:r w:rsidR="00695DF1">
        <w:t> </w:t>
      </w:r>
      <w:r w:rsidR="00695DF1"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26D28D2"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695DF1" w:rsidRPr="001B7C50">
        <w:t>TS</w:t>
      </w:r>
      <w:r w:rsidR="00695DF1">
        <w:t> </w:t>
      </w:r>
      <w:r w:rsidR="00695DF1" w:rsidRPr="001B7C50">
        <w:t>23.503</w:t>
      </w:r>
      <w:r w:rsidR="00695DF1">
        <w:t> </w:t>
      </w:r>
      <w:r w:rsidR="00695DF1"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w:t>
      </w:r>
      <w:r w:rsidR="00C950EF" w:rsidRPr="001B7C50">
        <w:lastRenderedPageBreak/>
        <w:t xml:space="preserve">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C749B35"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695DF1" w:rsidRPr="001B7C50">
        <w:t>TS</w:t>
      </w:r>
      <w:r w:rsidR="00695DF1">
        <w:t> </w:t>
      </w:r>
      <w:r w:rsidR="00695DF1" w:rsidRPr="001B7C50">
        <w:t>23.503</w:t>
      </w:r>
      <w:r w:rsidR="00695DF1">
        <w:t> </w:t>
      </w:r>
      <w:r w:rsidR="00695DF1"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6927C136" w14:textId="7F0B9183" w:rsidR="00D45059" w:rsidRDefault="00D45059" w:rsidP="00D45059">
      <w:pPr>
        <w:pStyle w:val="NO"/>
      </w:pPr>
      <w:r>
        <w:t>NOTE 3:</w:t>
      </w:r>
      <w:r>
        <w:tab/>
        <w:t xml:space="preserve">The maximum number of PVS IP address(es) and/or PVS FQDN(s) allowed to be provided to the UE via Protocol Configuration Options (PCO) is specified in </w:t>
      </w:r>
      <w:r w:rsidR="00695DF1">
        <w:t>TS</w:t>
      </w:r>
      <w:r w:rsidR="00695DF1">
        <w:t> </w:t>
      </w:r>
      <w:r w:rsidR="00695DF1">
        <w:t>24.501</w:t>
      </w:r>
      <w:r w:rsidR="00695DF1">
        <w:t> </w:t>
      </w:r>
      <w:r w:rsidR="00695DF1">
        <w:t>[</w:t>
      </w:r>
      <w:r>
        <w:t>47].</w:t>
      </w:r>
    </w:p>
    <w:p w14:paraId="2E8C29AD" w14:textId="527E58D1" w:rsidR="00C4403A" w:rsidRPr="001B7C50" w:rsidRDefault="00C4403A" w:rsidP="00C4403A">
      <w:pPr>
        <w:pStyle w:val="Heading4"/>
      </w:pPr>
      <w:bookmarkStart w:id="3532" w:name="_Toc122440627"/>
      <w:r w:rsidRPr="001B7C50">
        <w:t>5.30.2.11</w:t>
      </w:r>
      <w:r w:rsidRPr="001B7C50">
        <w:tab/>
        <w:t>UE Mobility support for SNPN</w:t>
      </w:r>
      <w:bookmarkEnd w:id="3532"/>
    </w:p>
    <w:p w14:paraId="4E45A6E3" w14:textId="79A4062E"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695DF1" w:rsidRPr="001B7C50">
        <w:t>TS</w:t>
      </w:r>
      <w:r w:rsidR="00695DF1">
        <w:t> </w:t>
      </w:r>
      <w:r w:rsidR="00695DF1" w:rsidRPr="001B7C50">
        <w:t>23.122</w:t>
      </w:r>
      <w:r w:rsidR="00695DF1">
        <w:t> </w:t>
      </w:r>
      <w:r w:rsidR="00695DF1"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02BF5F57" w:rsidR="00C4403A" w:rsidRPr="001B7C50" w:rsidRDefault="00C4403A" w:rsidP="00C4403A">
      <w:r w:rsidRPr="001B7C50">
        <w:t>If the UE moves its 3GPP access between SNPNs,</w:t>
      </w:r>
      <w:r w:rsidR="0053150F" w:rsidRPr="001B7C50">
        <w:t xml:space="preserve"> the network selection is performed as specified in </w:t>
      </w:r>
      <w:r w:rsidR="00695DF1" w:rsidRPr="001B7C50">
        <w:t>TS</w:t>
      </w:r>
      <w:r w:rsidR="00695DF1">
        <w:t> </w:t>
      </w:r>
      <w:r w:rsidR="00695DF1" w:rsidRPr="001B7C50">
        <w:t>23.122</w:t>
      </w:r>
      <w:r w:rsidR="00695DF1">
        <w:t> </w:t>
      </w:r>
      <w:r w:rsidR="00695DF1"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3533" w:name="_Toc122440628"/>
      <w:r>
        <w:t>5.30.2.12</w:t>
      </w:r>
      <w:r>
        <w:tab/>
        <w:t>Access to SNPN services via Untrusted non-3GPP access</w:t>
      </w:r>
      <w:bookmarkEnd w:id="3533"/>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77777777"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 with SNPN subscription performs the following:</w:t>
      </w:r>
    </w:p>
    <w:p w14:paraId="6CA33E58" w14:textId="77777777" w:rsidR="001F5968" w:rsidRDefault="001F5968" w:rsidP="00695DF1">
      <w:pPr>
        <w:pStyle w:val="B2"/>
      </w:pPr>
      <w:r>
        <w:t>-</w:t>
      </w:r>
      <w:r>
        <w:tab/>
        <w:t>If the UE determines that it is located in the same country as the subscribed SNPN, the UE uses the configured N3IWF FQDN for N3IWF selection.</w:t>
      </w:r>
    </w:p>
    <w:p w14:paraId="05F46810" w14:textId="77777777" w:rsidR="001F5968" w:rsidRDefault="001F5968" w:rsidP="00695DF1">
      <w:pPr>
        <w:pStyle w:val="B2"/>
      </w:pPr>
      <w:r>
        <w:t>-</w:t>
      </w:r>
      <w:r>
        <w:tab/>
        <w:t>Otherwise, the UE follows the N3IWF selection procedure for Emergency services for UE not equipped with valid SNPN credentials, in the same way as defined in clause 6.3.6.4.2 for a UE not equipped with a UICC.</w:t>
      </w:r>
    </w:p>
    <w:p w14:paraId="65C0857B" w14:textId="77777777" w:rsidR="001F5968" w:rsidRDefault="001F5968" w:rsidP="001F5968">
      <w:r>
        <w:t>UE onboarding is supported as follows:</w:t>
      </w:r>
    </w:p>
    <w:p w14:paraId="2489A5A0" w14:textId="77777777" w:rsidR="001F5968" w:rsidRDefault="001F5968" w:rsidP="00695DF1">
      <w:pPr>
        <w:pStyle w:val="B1"/>
      </w:pPr>
      <w:r>
        <w:lastRenderedPageBreak/>
        <w:t>-</w:t>
      </w:r>
      <w:r>
        <w:tab/>
        <w:t>When UE registers to SNPN over Untrusted non-3GPP access for UE Onboarding, UE may select an N3IWF in the SNPN which supports UE Onboarding by using a pre-configured N3IWF FQDN used for Onboarding.</w:t>
      </w:r>
    </w:p>
    <w:p w14:paraId="0FA00369" w14:textId="77777777"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1C392E52" w14:textId="647B6F6E" w:rsidR="001F5968" w:rsidRPr="001B7C50" w:rsidRDefault="001F5968" w:rsidP="001F5968">
      <w:pPr>
        <w:pStyle w:val="Heading4"/>
      </w:pPr>
      <w:bookmarkStart w:id="3534" w:name="_Toc122440629"/>
      <w:r>
        <w:t>5.30.2.13</w:t>
      </w:r>
      <w:r>
        <w:tab/>
        <w:t>Access to SNPN services via Trusted non-3GPP access</w:t>
      </w:r>
      <w:bookmarkEnd w:id="3534"/>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375A531C" w14:textId="77777777" w:rsidR="001F5968"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r>
        <w:tab/>
        <w:t>The UE initiates the access network selection procedure specified in clause 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79CB80C1"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695DF1">
        <w:t>TS</w:t>
      </w:r>
      <w:r w:rsidR="00695DF1">
        <w:t> </w:t>
      </w:r>
      <w:r w:rsidR="00695DF1">
        <w:t>23.502</w:t>
      </w:r>
      <w:r w:rsidR="00695DF1">
        <w:t> </w:t>
      </w:r>
      <w:r w:rsidR="00695DF1">
        <w:t>[</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14B429C9"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695DF1">
        <w:t>TS</w:t>
      </w:r>
      <w:r w:rsidR="00695DF1">
        <w:t> </w:t>
      </w:r>
      <w:r w:rsidR="00695DF1">
        <w:t>23.503</w:t>
      </w:r>
      <w:r w:rsidR="00695DF1">
        <w:t> </w:t>
      </w:r>
      <w:r w:rsidR="00695DF1">
        <w:t>[</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2B47BA33" w:rsidR="001F5968" w:rsidRDefault="001F5968" w:rsidP="00695DF1">
      <w:pPr>
        <w:pStyle w:val="B1"/>
      </w:pPr>
      <w:r>
        <w:t>-</w:t>
      </w:r>
      <w:r>
        <w:tab/>
        <w:t xml:space="preserve">As part of UE registration via Trusted non-3GPP access, in Figure 4.12a.2.2-1, step 5 of </w:t>
      </w:r>
      <w:r w:rsidR="00695DF1">
        <w:t>TS</w:t>
      </w:r>
      <w:r w:rsidR="00695DF1">
        <w:t> </w:t>
      </w:r>
      <w:r w:rsidR="00695DF1">
        <w:t>23.502</w:t>
      </w:r>
      <w:r w:rsidR="00695DF1">
        <w:t> </w:t>
      </w:r>
      <w:r w:rsidR="00695DF1">
        <w:t>[</w:t>
      </w:r>
      <w:r>
        <w:t>3] the UE provides an onboarding indication inside the AN-Parameters.</w:t>
      </w:r>
    </w:p>
    <w:p w14:paraId="54FFD35D" w14:textId="6AF3CD04" w:rsidR="001F5968" w:rsidRPr="001B7C50" w:rsidRDefault="001F5968" w:rsidP="001F5968">
      <w:pPr>
        <w:pStyle w:val="Heading4"/>
      </w:pPr>
      <w:bookmarkStart w:id="3535" w:name="_Toc122440630"/>
      <w:r>
        <w:t>5.30.2.14</w:t>
      </w:r>
      <w:r>
        <w:tab/>
        <w:t>Access to SNPN services via wireline access network</w:t>
      </w:r>
      <w:bookmarkEnd w:id="3535"/>
    </w:p>
    <w:p w14:paraId="1CDABA75" w14:textId="0DDF1440" w:rsidR="001F5968" w:rsidRPr="001F5968" w:rsidRDefault="001F5968" w:rsidP="00695DF1">
      <w:r>
        <w:t>Access to SNPN services via a wireline access network follows the same procedures used for accessing a PLMN via a wireline access network as defined in clause 4.2.1 of TS </w:t>
      </w:r>
      <w:bookmarkStart w:id="3536" w:name="MCCTEMPBM_00000023"/>
      <w:r>
        <w:t>23.316</w:t>
      </w:r>
      <w:r w:rsidR="00695DF1">
        <w:t> [84]</w:t>
      </w:r>
      <w:r>
        <w:t xml:space="preserve">. </w:t>
      </w:r>
      <w:bookmarkEnd w:id="3536"/>
      <w:r>
        <w:t xml:space="preserve">The SNPN is implicitly selected by wired physical connectivity between 5G-RG or FN-RG and W-AGF. The Global Cable Identifier (GCI) used by W-AGF for providing access to SNPN services is specified in </w:t>
      </w:r>
      <w:r w:rsidR="00695DF1">
        <w:t>TS</w:t>
      </w:r>
      <w:r w:rsidR="00695DF1">
        <w:t> </w:t>
      </w:r>
      <w:r w:rsidR="00695DF1">
        <w:t>23.003</w:t>
      </w:r>
      <w:r w:rsidR="00695DF1">
        <w:t> </w:t>
      </w:r>
      <w:r w:rsidR="00695DF1">
        <w:t>[</w:t>
      </w:r>
      <w:r>
        <w:t>19].</w:t>
      </w:r>
    </w:p>
    <w:p w14:paraId="5037F432" w14:textId="77777777" w:rsidR="00D40151" w:rsidRPr="001B7C50" w:rsidRDefault="00D40151" w:rsidP="00D40151">
      <w:pPr>
        <w:pStyle w:val="Heading3"/>
      </w:pPr>
      <w:bookmarkStart w:id="3537" w:name="_Toc122440631"/>
      <w:r w:rsidRPr="001B7C50">
        <w:lastRenderedPageBreak/>
        <w:t>5.30.3</w:t>
      </w:r>
      <w:r w:rsidRPr="001B7C50">
        <w:tab/>
        <w:t>Public Network Integrated NPN</w:t>
      </w:r>
      <w:bookmarkEnd w:id="3516"/>
      <w:bookmarkEnd w:id="3517"/>
      <w:bookmarkEnd w:id="3518"/>
      <w:bookmarkEnd w:id="3519"/>
      <w:bookmarkEnd w:id="3520"/>
      <w:bookmarkEnd w:id="3521"/>
      <w:bookmarkEnd w:id="3537"/>
    </w:p>
    <w:p w14:paraId="0DA007FF" w14:textId="77777777" w:rsidR="00D40151" w:rsidRPr="001B7C50" w:rsidRDefault="00D40151" w:rsidP="00D40151">
      <w:pPr>
        <w:pStyle w:val="Heading4"/>
      </w:pPr>
      <w:bookmarkStart w:id="3538" w:name="_Toc20150094"/>
      <w:bookmarkStart w:id="3539" w:name="_Toc27846893"/>
      <w:bookmarkStart w:id="3540" w:name="_Toc36188024"/>
      <w:bookmarkStart w:id="3541" w:name="_Toc45183929"/>
      <w:bookmarkStart w:id="3542" w:name="_Toc47342771"/>
      <w:bookmarkStart w:id="3543" w:name="_Toc51769473"/>
      <w:bookmarkStart w:id="3544" w:name="_Toc122440632"/>
      <w:r w:rsidRPr="001B7C50">
        <w:t>5.30.3.1</w:t>
      </w:r>
      <w:r w:rsidRPr="001B7C50">
        <w:tab/>
        <w:t>General</w:t>
      </w:r>
      <w:bookmarkEnd w:id="3538"/>
      <w:bookmarkEnd w:id="3539"/>
      <w:bookmarkEnd w:id="3540"/>
      <w:bookmarkEnd w:id="3541"/>
      <w:bookmarkEnd w:id="3542"/>
      <w:bookmarkEnd w:id="3543"/>
      <w:bookmarkEnd w:id="3544"/>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3403AA0" w:rsidR="000E5655" w:rsidRPr="001B7C50" w:rsidRDefault="000E5655" w:rsidP="000E5655">
      <w:bookmarkStart w:id="3545" w:name="_Toc20150095"/>
      <w:bookmarkStart w:id="3546" w:name="_Toc27846894"/>
      <w:bookmarkStart w:id="3547" w:name="_Toc36188025"/>
      <w:bookmarkStart w:id="3548" w:name="_Toc45183930"/>
      <w:bookmarkStart w:id="3549" w:name="_Toc47342772"/>
      <w:bookmarkStart w:id="3550" w:name="_Toc51769474"/>
      <w:r w:rsidRPr="001B7C50">
        <w:t xml:space="preserve">Support for Proximity based Services (ProSe) as defined in </w:t>
      </w:r>
      <w:r w:rsidR="00695DF1" w:rsidRPr="001B7C50">
        <w:t>TS</w:t>
      </w:r>
      <w:r w:rsidR="00695DF1">
        <w:t> </w:t>
      </w:r>
      <w:r w:rsidR="00695DF1" w:rsidRPr="001B7C50">
        <w:t>23.304</w:t>
      </w:r>
      <w:r w:rsidR="00695DF1">
        <w:t> </w:t>
      </w:r>
      <w:r w:rsidR="00695DF1"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3551" w:name="_Toc122440633"/>
      <w:r w:rsidRPr="001B7C50">
        <w:t>5.30.3.2</w:t>
      </w:r>
      <w:r w:rsidRPr="001B7C50">
        <w:tab/>
        <w:t>Identifiers</w:t>
      </w:r>
      <w:bookmarkEnd w:id="3545"/>
      <w:bookmarkEnd w:id="3546"/>
      <w:bookmarkEnd w:id="3547"/>
      <w:bookmarkEnd w:id="3548"/>
      <w:bookmarkEnd w:id="3549"/>
      <w:bookmarkEnd w:id="3550"/>
      <w:bookmarkEnd w:id="3551"/>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4C837AE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695DF1" w:rsidRPr="001B7C50">
        <w:t>TS</w:t>
      </w:r>
      <w:r w:rsidR="00695DF1">
        <w:t> </w:t>
      </w:r>
      <w:r w:rsidR="00695DF1" w:rsidRPr="001B7C50">
        <w:t>38.331</w:t>
      </w:r>
      <w:r w:rsidR="00695DF1">
        <w:t> </w:t>
      </w:r>
      <w:r w:rsidR="00695DF1"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52" w:name="_Toc20150096"/>
      <w:bookmarkStart w:id="3553" w:name="_Toc27846895"/>
      <w:bookmarkStart w:id="3554" w:name="_Toc36188026"/>
      <w:bookmarkStart w:id="3555" w:name="_Toc45183931"/>
      <w:bookmarkStart w:id="3556" w:name="_Toc47342773"/>
      <w:bookmarkStart w:id="3557" w:name="_Toc51769475"/>
      <w:bookmarkStart w:id="3558" w:name="_Toc122440634"/>
      <w:r w:rsidRPr="001B7C50">
        <w:lastRenderedPageBreak/>
        <w:t>5.30.3.3</w:t>
      </w:r>
      <w:r w:rsidRPr="001B7C50">
        <w:tab/>
        <w:t>UE configuration, subscription aspects and storage</w:t>
      </w:r>
      <w:bookmarkEnd w:id="3552"/>
      <w:bookmarkEnd w:id="3553"/>
      <w:bookmarkEnd w:id="3554"/>
      <w:bookmarkEnd w:id="3555"/>
      <w:bookmarkEnd w:id="3556"/>
      <w:bookmarkEnd w:id="3557"/>
      <w:bookmarkEnd w:id="3558"/>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479854AB" w:rsidR="00D40151" w:rsidRPr="001B7C50" w:rsidRDefault="00D40151" w:rsidP="00D40151">
      <w:pPr>
        <w:pStyle w:val="B1"/>
      </w:pPr>
      <w:r w:rsidRPr="001B7C50">
        <w:t>-</w:t>
      </w:r>
      <w:r w:rsidRPr="001B7C50">
        <w:tab/>
        <w:t xml:space="preserve">optionally, a CAG-only indication whether the UE is only allowed to access 5GS via CAG cells (see </w:t>
      </w:r>
      <w:r w:rsidR="00695DF1" w:rsidRPr="001B7C50">
        <w:t>TS</w:t>
      </w:r>
      <w:r w:rsidR="00695DF1">
        <w:t> </w:t>
      </w:r>
      <w:r w:rsidR="00695DF1" w:rsidRPr="001B7C50">
        <w:t>38.304</w:t>
      </w:r>
      <w:r w:rsidR="00695DF1">
        <w:t> </w:t>
      </w:r>
      <w:r w:rsidR="00695DF1" w:rsidRPr="001B7C50">
        <w:t>[</w:t>
      </w:r>
      <w:r w:rsidRPr="001B7C50">
        <w:t>50] for how the UE identifies whether a cell is a CAG cell);</w:t>
      </w:r>
    </w:p>
    <w:p w14:paraId="40DC8108" w14:textId="09071416"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FFD72CA"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695DF1" w:rsidRPr="001B7C50">
        <w:t>TS</w:t>
      </w:r>
      <w:r w:rsidR="00695DF1">
        <w:t> </w:t>
      </w:r>
      <w:r w:rsidR="00695DF1" w:rsidRPr="001B7C50">
        <w:t>24.501</w:t>
      </w:r>
      <w:r w:rsidR="00695DF1">
        <w:t> </w:t>
      </w:r>
      <w:r w:rsidR="00695DF1" w:rsidRPr="001B7C50">
        <w:t>[</w:t>
      </w:r>
      <w:r w:rsidRPr="001B7C50">
        <w:t>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59" w:name="_Toc20150097"/>
      <w:bookmarkStart w:id="3560" w:name="_Toc27846896"/>
      <w:bookmarkStart w:id="3561" w:name="_Toc36188027"/>
      <w:bookmarkStart w:id="3562" w:name="_Toc45183932"/>
      <w:bookmarkStart w:id="3563" w:name="_Toc47342774"/>
      <w:bookmarkStart w:id="3564" w:name="_Toc51769476"/>
      <w:bookmarkStart w:id="3565" w:name="_Toc122440635"/>
      <w:r w:rsidRPr="001B7C50">
        <w:t>5.30.3.4</w:t>
      </w:r>
      <w:r w:rsidRPr="001B7C50">
        <w:tab/>
        <w:t>Network and cell (re-)selection, and access control</w:t>
      </w:r>
      <w:bookmarkEnd w:id="3559"/>
      <w:bookmarkEnd w:id="3560"/>
      <w:bookmarkEnd w:id="3561"/>
      <w:bookmarkEnd w:id="3562"/>
      <w:bookmarkEnd w:id="3563"/>
      <w:bookmarkEnd w:id="3564"/>
      <w:bookmarkEnd w:id="3565"/>
    </w:p>
    <w:p w14:paraId="4ED76509" w14:textId="77777777" w:rsidR="00D40151" w:rsidRPr="001B7C50" w:rsidRDefault="00D40151" w:rsidP="00D40151">
      <w:r w:rsidRPr="001B7C50">
        <w:t>The following is assumed for network and cell selection, and access control:</w:t>
      </w:r>
    </w:p>
    <w:p w14:paraId="384BE2B0" w14:textId="770E41F7"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695DF1" w:rsidRPr="001B7C50">
        <w:t>TS</w:t>
      </w:r>
      <w:r w:rsidR="00695DF1">
        <w:t> </w:t>
      </w:r>
      <w:r w:rsidR="00695DF1" w:rsidRPr="001B7C50">
        <w:t>38.300</w:t>
      </w:r>
      <w:r w:rsidR="00695DF1">
        <w:t> </w:t>
      </w:r>
      <w:r w:rsidR="00695DF1" w:rsidRPr="001B7C50">
        <w:t>[</w:t>
      </w:r>
      <w:r w:rsidRPr="001B7C50">
        <w:t xml:space="preserve">27], </w:t>
      </w:r>
      <w:r w:rsidR="00695DF1" w:rsidRPr="001B7C50">
        <w:t>TS</w:t>
      </w:r>
      <w:r w:rsidR="00695DF1">
        <w:t> </w:t>
      </w:r>
      <w:r w:rsidR="00695DF1" w:rsidRPr="001B7C50">
        <w:t>38.304</w:t>
      </w:r>
      <w:r w:rsidR="00695DF1">
        <w:t> </w:t>
      </w:r>
      <w:r w:rsidR="00695DF1"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423E2C8E"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695DF1" w:rsidRPr="001B7C50">
        <w:t>TS</w:t>
      </w:r>
      <w:r w:rsidR="00695DF1">
        <w:t> </w:t>
      </w:r>
      <w:r w:rsidR="00695DF1" w:rsidRPr="001B7C50">
        <w:t>24.501</w:t>
      </w:r>
      <w:r w:rsidR="00695DF1">
        <w:t> </w:t>
      </w:r>
      <w:r w:rsidR="00695DF1" w:rsidRPr="001B7C50">
        <w:t>[</w:t>
      </w:r>
      <w:r w:rsidRPr="001B7C50">
        <w:t>47] can be used.</w:t>
      </w:r>
    </w:p>
    <w:p w14:paraId="4E489C4B" w14:textId="75788092" w:rsidR="00D40151" w:rsidRPr="001B7C50" w:rsidRDefault="00D40151" w:rsidP="00D40151">
      <w:pPr>
        <w:pStyle w:val="B1"/>
      </w:pPr>
      <w:r w:rsidRPr="001B7C50">
        <w:t>-</w:t>
      </w:r>
      <w:r w:rsidRPr="001B7C50">
        <w:tab/>
        <w:t xml:space="preserve">For aspects of automatic and manual network selection in relation to CAG, see </w:t>
      </w:r>
      <w:r w:rsidR="00695DF1" w:rsidRPr="001B7C50">
        <w:t>TS</w:t>
      </w:r>
      <w:r w:rsidR="00695DF1">
        <w:t> </w:t>
      </w:r>
      <w:r w:rsidR="00695DF1" w:rsidRPr="001B7C50">
        <w:t>23.122</w:t>
      </w:r>
      <w:r w:rsidR="00695DF1">
        <w:t> </w:t>
      </w:r>
      <w:r w:rsidR="00695DF1" w:rsidRPr="001B7C50">
        <w:t>[</w:t>
      </w:r>
      <w:r w:rsidRPr="001B7C50">
        <w:t>17];</w:t>
      </w:r>
    </w:p>
    <w:p w14:paraId="52A0D18C" w14:textId="12C106FE" w:rsidR="00D40151" w:rsidRPr="001B7C50" w:rsidRDefault="00D40151" w:rsidP="00D40151">
      <w:pPr>
        <w:pStyle w:val="B1"/>
      </w:pPr>
      <w:r w:rsidRPr="001B7C50">
        <w:t>-</w:t>
      </w:r>
      <w:r w:rsidRPr="001B7C50">
        <w:tab/>
        <w:t xml:space="preserve">For aspects related to cell (re-)selection, see </w:t>
      </w:r>
      <w:r w:rsidR="00695DF1" w:rsidRPr="001B7C50">
        <w:t>TS</w:t>
      </w:r>
      <w:r w:rsidR="00695DF1">
        <w:t> </w:t>
      </w:r>
      <w:r w:rsidR="00695DF1" w:rsidRPr="001B7C50">
        <w:t>38.304</w:t>
      </w:r>
      <w:r w:rsidR="00695DF1">
        <w:t> </w:t>
      </w:r>
      <w:r w:rsidR="00695DF1" w:rsidRPr="001B7C50">
        <w:t>[</w:t>
      </w:r>
      <w:r w:rsidRPr="001B7C50">
        <w:t>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6172502B" w:rsidR="00D40151" w:rsidRPr="001B7C50" w:rsidRDefault="00D40151" w:rsidP="00D40151">
      <w:pPr>
        <w:pStyle w:val="B1"/>
      </w:pPr>
      <w:r w:rsidRPr="001B7C50">
        <w:lastRenderedPageBreak/>
        <w:t>-</w:t>
      </w:r>
      <w:r w:rsidRPr="001B7C50">
        <w:tab/>
        <w:t>During transition from CM-IDLE to CM-CONNECTED</w:t>
      </w:r>
      <w:r w:rsidR="00E83620" w:rsidRPr="001B7C50">
        <w:t xml:space="preserve"> and during Registration after connected mode mobility from E-UTRAN to NG-RAN as described in clause 4.11.1.2.2 of </w:t>
      </w:r>
      <w:r w:rsidR="00695DF1" w:rsidRPr="001B7C50">
        <w:t>TS</w:t>
      </w:r>
      <w:r w:rsidR="00695DF1">
        <w:t> </w:t>
      </w:r>
      <w:r w:rsidR="00695DF1" w:rsidRPr="001B7C50">
        <w:t>23.502</w:t>
      </w:r>
      <w:r w:rsidR="00695DF1">
        <w:t> </w:t>
      </w:r>
      <w:r w:rsidR="00695DF1"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33941CF1"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w:t>
      </w:r>
      <w:r w:rsidR="00695DF1" w:rsidRPr="001B7C50">
        <w:t>TS</w:t>
      </w:r>
      <w:r w:rsidR="00695DF1">
        <w:t> </w:t>
      </w:r>
      <w:r w:rsidR="00695DF1" w:rsidRPr="001B7C50">
        <w:t>23.502</w:t>
      </w:r>
      <w:r w:rsidR="00695DF1">
        <w:t> </w:t>
      </w:r>
      <w:r w:rsidR="00695DF1"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5EDA201"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66" w:name="_Toc20150098"/>
      <w:bookmarkStart w:id="3567" w:name="_Toc27846897"/>
      <w:bookmarkStart w:id="3568" w:name="_Toc36188028"/>
      <w:bookmarkStart w:id="3569" w:name="_Toc45183933"/>
      <w:bookmarkStart w:id="3570" w:name="_Toc47342775"/>
      <w:bookmarkStart w:id="3571" w:name="_Toc51769477"/>
      <w:bookmarkStart w:id="3572" w:name="_Toc122440636"/>
      <w:r w:rsidRPr="001B7C50">
        <w:t>5.30.3.5</w:t>
      </w:r>
      <w:r w:rsidRPr="001B7C50">
        <w:tab/>
        <w:t>Support of emergency services in CAG cells</w:t>
      </w:r>
      <w:bookmarkEnd w:id="3566"/>
      <w:bookmarkEnd w:id="3567"/>
      <w:bookmarkEnd w:id="3568"/>
      <w:bookmarkEnd w:id="3569"/>
      <w:bookmarkEnd w:id="3570"/>
      <w:bookmarkEnd w:id="3571"/>
      <w:bookmarkEnd w:id="3572"/>
    </w:p>
    <w:p w14:paraId="2616685A" w14:textId="620F72C3"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44AE0E0D" w14:textId="1AA02B65" w:rsidR="00D40151" w:rsidRPr="001B7C50" w:rsidRDefault="00D40151" w:rsidP="00D40151">
      <w:pPr>
        <w:rPr>
          <w:lang w:eastAsia="x-none"/>
        </w:rPr>
      </w:pPr>
      <w:r w:rsidRPr="001B7C50">
        <w:rPr>
          <w:lang w:eastAsia="x-none"/>
        </w:rPr>
        <w:lastRenderedPageBreak/>
        <w:t xml:space="preserve">A UE may camp on an acceptable CAG cell in limited service state as specified in </w:t>
      </w:r>
      <w:r w:rsidR="00695DF1" w:rsidRPr="001B7C50">
        <w:rPr>
          <w:lang w:eastAsia="x-none"/>
        </w:rPr>
        <w:t>TS</w:t>
      </w:r>
      <w:r w:rsidR="00695DF1">
        <w:rPr>
          <w:lang w:eastAsia="x-none"/>
        </w:rPr>
        <w:t> </w:t>
      </w:r>
      <w:r w:rsidR="00695DF1" w:rsidRPr="001B7C50">
        <w:rPr>
          <w:lang w:eastAsia="x-none"/>
        </w:rPr>
        <w:t>23.122</w:t>
      </w:r>
      <w:r w:rsidR="00695DF1">
        <w:rPr>
          <w:lang w:eastAsia="x-none"/>
        </w:rPr>
        <w:t> </w:t>
      </w:r>
      <w:r w:rsidR="00695DF1" w:rsidRPr="001B7C50">
        <w:rPr>
          <w:lang w:eastAsia="x-none"/>
        </w:rPr>
        <w:t>[</w:t>
      </w:r>
      <w:r w:rsidRPr="001B7C50">
        <w:rPr>
          <w:lang w:eastAsia="x-none"/>
        </w:rPr>
        <w:t xml:space="preserve">17] and </w:t>
      </w:r>
      <w:r w:rsidR="00695DF1" w:rsidRPr="001B7C50">
        <w:rPr>
          <w:lang w:eastAsia="x-none"/>
        </w:rPr>
        <w:t>TS</w:t>
      </w:r>
      <w:r w:rsidR="00695DF1">
        <w:rPr>
          <w:lang w:eastAsia="x-none"/>
        </w:rPr>
        <w:t> </w:t>
      </w:r>
      <w:r w:rsidR="00695DF1" w:rsidRPr="001B7C50">
        <w:rPr>
          <w:lang w:eastAsia="x-none"/>
        </w:rPr>
        <w:t>38.304</w:t>
      </w:r>
      <w:r w:rsidR="00695DF1">
        <w:rPr>
          <w:lang w:eastAsia="x-none"/>
        </w:rPr>
        <w:t> </w:t>
      </w:r>
      <w:r w:rsidR="00695DF1" w:rsidRPr="001B7C50">
        <w:rPr>
          <w:lang w:eastAsia="x-none"/>
        </w:rPr>
        <w:t>[</w:t>
      </w:r>
      <w:r w:rsidRPr="001B7C50">
        <w:rPr>
          <w:lang w:eastAsia="x-none"/>
        </w:rPr>
        <w:t xml:space="preserve">50], based on operator policy defined in </w:t>
      </w:r>
      <w:r w:rsidR="00695DF1" w:rsidRPr="001B7C50">
        <w:rPr>
          <w:lang w:eastAsia="x-none"/>
        </w:rPr>
        <w:t>TS</w:t>
      </w:r>
      <w:r w:rsidR="00695DF1">
        <w:rPr>
          <w:lang w:eastAsia="x-none"/>
        </w:rPr>
        <w:t> </w:t>
      </w:r>
      <w:r w:rsidR="00695DF1" w:rsidRPr="001B7C50">
        <w:rPr>
          <w:lang w:eastAsia="x-none"/>
        </w:rPr>
        <w:t>38.300</w:t>
      </w:r>
      <w:r w:rsidR="00695DF1">
        <w:rPr>
          <w:lang w:eastAsia="x-none"/>
        </w:rPr>
        <w:t> </w:t>
      </w:r>
      <w:r w:rsidR="00695DF1"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32B491A9" w:rsidR="00D40151" w:rsidRPr="001B7C50" w:rsidRDefault="00D40151" w:rsidP="00D40151">
      <w:pPr>
        <w:rPr>
          <w:lang w:eastAsia="x-none"/>
        </w:rPr>
      </w:pPr>
      <w:r w:rsidRPr="001B7C50">
        <w:rPr>
          <w:lang w:eastAsia="x-none"/>
        </w:rPr>
        <w:t xml:space="preserve">The UE shall select a PLMN (of a CAG cell or non-CAG cell), as described in </w:t>
      </w:r>
      <w:r w:rsidR="00695DF1" w:rsidRPr="001B7C50">
        <w:rPr>
          <w:lang w:eastAsia="x-none"/>
        </w:rPr>
        <w:t>TS</w:t>
      </w:r>
      <w:r w:rsidR="00695DF1">
        <w:rPr>
          <w:lang w:eastAsia="x-none"/>
        </w:rPr>
        <w:t> </w:t>
      </w:r>
      <w:r w:rsidR="00695DF1" w:rsidRPr="001B7C50">
        <w:rPr>
          <w:lang w:eastAsia="x-none"/>
        </w:rPr>
        <w:t>23.122</w:t>
      </w:r>
      <w:r w:rsidR="00695DF1">
        <w:rPr>
          <w:lang w:eastAsia="x-none"/>
        </w:rPr>
        <w:t> </w:t>
      </w:r>
      <w:r w:rsidR="00695DF1" w:rsidRPr="001B7C50">
        <w:rPr>
          <w:lang w:eastAsia="x-none"/>
        </w:rPr>
        <w:t>[</w:t>
      </w:r>
      <w:r w:rsidRPr="001B7C50">
        <w:rPr>
          <w:lang w:eastAsia="x-none"/>
        </w:rPr>
        <w:t xml:space="preserve">17] and </w:t>
      </w:r>
      <w:r w:rsidR="00695DF1" w:rsidRPr="001B7C50">
        <w:rPr>
          <w:lang w:eastAsia="x-none"/>
        </w:rPr>
        <w:t>TS</w:t>
      </w:r>
      <w:r w:rsidR="00695DF1">
        <w:rPr>
          <w:lang w:eastAsia="x-none"/>
        </w:rPr>
        <w:t> </w:t>
      </w:r>
      <w:r w:rsidR="00695DF1" w:rsidRPr="001B7C50">
        <w:rPr>
          <w:lang w:eastAsia="x-none"/>
        </w:rPr>
        <w:t>23.167</w:t>
      </w:r>
      <w:r w:rsidR="00695DF1">
        <w:rPr>
          <w:lang w:eastAsia="x-none"/>
        </w:rPr>
        <w:t> </w:t>
      </w:r>
      <w:r w:rsidR="00695DF1"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73" w:name="_Toc20150099"/>
      <w:bookmarkStart w:id="3574" w:name="_Toc27846898"/>
      <w:bookmarkStart w:id="3575" w:name="_Toc36188029"/>
      <w:bookmarkStart w:id="3576" w:name="_Toc45183934"/>
      <w:bookmarkStart w:id="3577" w:name="_Toc47342776"/>
      <w:bookmarkStart w:id="3578" w:name="_Toc51769478"/>
      <w:bookmarkStart w:id="3579" w:name="_Toc122440637"/>
      <w:r w:rsidRPr="001B7C50">
        <w:t>5.31</w:t>
      </w:r>
      <w:r w:rsidRPr="001B7C50">
        <w:tab/>
        <w:t>Support for Cellular IoT</w:t>
      </w:r>
      <w:bookmarkEnd w:id="3573"/>
      <w:bookmarkEnd w:id="3574"/>
      <w:bookmarkEnd w:id="3575"/>
      <w:bookmarkEnd w:id="3576"/>
      <w:bookmarkEnd w:id="3577"/>
      <w:bookmarkEnd w:id="3578"/>
      <w:bookmarkEnd w:id="3579"/>
    </w:p>
    <w:p w14:paraId="1CFE1198" w14:textId="77777777" w:rsidR="00D40151" w:rsidRPr="001B7C50" w:rsidRDefault="00D40151" w:rsidP="00D40151">
      <w:pPr>
        <w:pStyle w:val="Heading3"/>
      </w:pPr>
      <w:bookmarkStart w:id="3580" w:name="_Toc20150100"/>
      <w:bookmarkStart w:id="3581" w:name="_Toc27846899"/>
      <w:bookmarkStart w:id="3582" w:name="_Toc36188030"/>
      <w:bookmarkStart w:id="3583" w:name="_Toc45183935"/>
      <w:bookmarkStart w:id="3584" w:name="_Toc47342777"/>
      <w:bookmarkStart w:id="3585" w:name="_Toc51769479"/>
      <w:bookmarkStart w:id="3586" w:name="_Toc122440638"/>
      <w:r w:rsidRPr="001B7C50">
        <w:t>5.31.1</w:t>
      </w:r>
      <w:r w:rsidRPr="001B7C50">
        <w:tab/>
        <w:t>General</w:t>
      </w:r>
      <w:bookmarkEnd w:id="3580"/>
      <w:bookmarkEnd w:id="3581"/>
      <w:bookmarkEnd w:id="3582"/>
      <w:bookmarkEnd w:id="3583"/>
      <w:bookmarkEnd w:id="3584"/>
      <w:bookmarkEnd w:id="3585"/>
      <w:bookmarkEnd w:id="3586"/>
    </w:p>
    <w:p w14:paraId="59F5A452" w14:textId="704A06FE"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695DF1" w:rsidRPr="001B7C50">
        <w:t>TS</w:t>
      </w:r>
      <w:r w:rsidR="00695DF1">
        <w:t> </w:t>
      </w:r>
      <w:r w:rsidR="00695DF1" w:rsidRPr="001B7C50">
        <w:t>22.261</w:t>
      </w:r>
      <w:r w:rsidR="00695DF1">
        <w:t> </w:t>
      </w:r>
      <w:r w:rsidR="00695DF1"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695DF1" w:rsidRPr="001B7C50">
        <w:t>TS</w:t>
      </w:r>
      <w:r w:rsidR="00695DF1">
        <w:t> </w:t>
      </w:r>
      <w:r w:rsidR="00695DF1" w:rsidRPr="001B7C50">
        <w:t>23.401</w:t>
      </w:r>
      <w:r w:rsidR="00695DF1">
        <w:t> </w:t>
      </w:r>
      <w:r w:rsidR="00695DF1" w:rsidRPr="001B7C50">
        <w:t>[</w:t>
      </w:r>
      <w:r w:rsidRPr="001B7C50">
        <w:t xml:space="preserve">26]). The specific functionality is described in the affected procedures and features of this specification, in </w:t>
      </w:r>
      <w:r w:rsidR="00695DF1" w:rsidRPr="001B7C50">
        <w:t>TS</w:t>
      </w:r>
      <w:r w:rsidR="00695DF1">
        <w:t> </w:t>
      </w:r>
      <w:r w:rsidR="00695DF1" w:rsidRPr="001B7C50">
        <w:t>23.502</w:t>
      </w:r>
      <w:r w:rsidR="00695DF1">
        <w:t> </w:t>
      </w:r>
      <w:r w:rsidR="00695DF1" w:rsidRPr="001B7C50">
        <w:t>[</w:t>
      </w:r>
      <w:r w:rsidRPr="001B7C50">
        <w:t xml:space="preserve">3], </w:t>
      </w:r>
      <w:r w:rsidR="00695DF1" w:rsidRPr="001B7C50">
        <w:t>TS</w:t>
      </w:r>
      <w:r w:rsidR="00695DF1">
        <w:t> </w:t>
      </w:r>
      <w:r w:rsidR="00695DF1" w:rsidRPr="001B7C50">
        <w:t>23.503</w:t>
      </w:r>
      <w:r w:rsidR="00695DF1">
        <w:t> </w:t>
      </w:r>
      <w:r w:rsidR="00695DF1"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2790070" w:rsidR="00D40151" w:rsidRPr="001B7C50" w:rsidRDefault="00D40151" w:rsidP="00D40151">
      <w:r w:rsidRPr="001B7C50">
        <w:t xml:space="preserve">Though motivated by scenarios and use cases defined in </w:t>
      </w:r>
      <w:r w:rsidR="00695DF1" w:rsidRPr="001B7C50">
        <w:t>TS</w:t>
      </w:r>
      <w:r w:rsidR="00695DF1">
        <w:t> </w:t>
      </w:r>
      <w:r w:rsidR="00695DF1" w:rsidRPr="001B7C50">
        <w:t>22.261</w:t>
      </w:r>
      <w:r w:rsidR="00695DF1">
        <w:t> </w:t>
      </w:r>
      <w:r w:rsidR="00695DF1" w:rsidRPr="001B7C50">
        <w:t>[</w:t>
      </w:r>
      <w:r w:rsidRPr="001B7C50">
        <w:t>2], the functions added to support CIoT have general applicability and are in no way constrained to any specific scenario, use case or UE types, except where explicitly stated.</w:t>
      </w:r>
    </w:p>
    <w:p w14:paraId="7FF12A26" w14:textId="6B8D4CAA" w:rsidR="00D40151" w:rsidRPr="001B7C50" w:rsidRDefault="00D40151" w:rsidP="00D40151">
      <w:r w:rsidRPr="001B7C50">
        <w:t xml:space="preserve">In the context of CIoT the term AF denotes an SCS/AS as defined </w:t>
      </w:r>
      <w:r w:rsidR="00695DF1" w:rsidRPr="001B7C50">
        <w:t>TS</w:t>
      </w:r>
      <w:r w:rsidR="00695DF1">
        <w:t> </w:t>
      </w:r>
      <w:r w:rsidR="00695DF1" w:rsidRPr="001B7C50">
        <w:t>23.682</w:t>
      </w:r>
      <w:r w:rsidR="00695DF1">
        <w:t> </w:t>
      </w:r>
      <w:r w:rsidR="00695DF1" w:rsidRPr="001B7C50">
        <w:t>[</w:t>
      </w:r>
      <w:r w:rsidRPr="001B7C50">
        <w:t>36].</w:t>
      </w:r>
    </w:p>
    <w:p w14:paraId="61EB016B" w14:textId="77777777" w:rsidR="00D40151" w:rsidRPr="001B7C50" w:rsidRDefault="00D40151" w:rsidP="00D40151">
      <w:pPr>
        <w:pStyle w:val="Heading3"/>
      </w:pPr>
      <w:bookmarkStart w:id="3587" w:name="_Toc20150101"/>
      <w:bookmarkStart w:id="3588" w:name="_Toc27846900"/>
      <w:bookmarkStart w:id="3589" w:name="_Toc36188031"/>
      <w:bookmarkStart w:id="3590" w:name="_Toc45183936"/>
      <w:bookmarkStart w:id="3591" w:name="_Toc47342778"/>
      <w:bookmarkStart w:id="3592" w:name="_Toc51769480"/>
      <w:bookmarkStart w:id="3593" w:name="_Toc122440639"/>
      <w:r w:rsidRPr="001B7C50">
        <w:t>5.31.2</w:t>
      </w:r>
      <w:r w:rsidRPr="001B7C50">
        <w:tab/>
        <w:t>Preferred and Supported Network Behaviour</w:t>
      </w:r>
      <w:bookmarkEnd w:id="3587"/>
      <w:bookmarkEnd w:id="3588"/>
      <w:bookmarkEnd w:id="3589"/>
      <w:bookmarkEnd w:id="3590"/>
      <w:bookmarkEnd w:id="3591"/>
      <w:bookmarkEnd w:id="3592"/>
      <w:bookmarkEnd w:id="3593"/>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lastRenderedPageBreak/>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594" w:name="_Toc20150102"/>
      <w:bookmarkStart w:id="3595" w:name="_Toc27846901"/>
      <w:bookmarkStart w:id="3596" w:name="_Toc36188032"/>
      <w:bookmarkStart w:id="3597" w:name="_Toc45183937"/>
      <w:bookmarkStart w:id="3598" w:name="_Toc47342779"/>
      <w:bookmarkStart w:id="3599" w:name="_Toc51769481"/>
      <w:bookmarkStart w:id="3600" w:name="_Toc122440640"/>
      <w:r w:rsidRPr="001B7C50">
        <w:t>5.31.3</w:t>
      </w:r>
      <w:r w:rsidRPr="001B7C50">
        <w:tab/>
        <w:t>Selection, steering and redirection between EPS and 5GS</w:t>
      </w:r>
      <w:bookmarkEnd w:id="3594"/>
      <w:bookmarkEnd w:id="3595"/>
      <w:bookmarkEnd w:id="3596"/>
      <w:bookmarkEnd w:id="3597"/>
      <w:bookmarkEnd w:id="3598"/>
      <w:bookmarkEnd w:id="3599"/>
      <w:bookmarkEnd w:id="3600"/>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8F1FD6"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695DF1" w:rsidRPr="001B7C50">
        <w:t>TS</w:t>
      </w:r>
      <w:r w:rsidR="00695DF1">
        <w:t> </w:t>
      </w:r>
      <w:r w:rsidR="00695DF1" w:rsidRPr="001B7C50">
        <w:t>24.501</w:t>
      </w:r>
      <w:r w:rsidR="00695DF1">
        <w:t> </w:t>
      </w:r>
      <w:r w:rsidR="00695DF1" w:rsidRPr="001B7C50">
        <w:t>[</w:t>
      </w:r>
      <w:r w:rsidRPr="001B7C50">
        <w:t>47].</w:t>
      </w:r>
    </w:p>
    <w:p w14:paraId="0E3BA46E" w14:textId="77777777" w:rsidR="00D40151" w:rsidRPr="001B7C50" w:rsidRDefault="00D40151" w:rsidP="00D40151">
      <w:r w:rsidRPr="001B7C50">
        <w:lastRenderedPageBreak/>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601" w:name="_Toc20150103"/>
      <w:bookmarkStart w:id="3602" w:name="_Toc27846902"/>
      <w:bookmarkStart w:id="3603" w:name="_Toc36188033"/>
      <w:bookmarkStart w:id="3604" w:name="_Toc45183938"/>
      <w:bookmarkStart w:id="3605" w:name="_Toc47342780"/>
      <w:bookmarkStart w:id="3606" w:name="_Toc51769482"/>
      <w:bookmarkStart w:id="3607" w:name="_Toc122440641"/>
      <w:r w:rsidRPr="001B7C50">
        <w:t>5.31.4</w:t>
      </w:r>
      <w:r w:rsidRPr="001B7C50">
        <w:tab/>
        <w:t>Control Plane CIoT 5GS Optimisation</w:t>
      </w:r>
      <w:bookmarkEnd w:id="3601"/>
      <w:bookmarkEnd w:id="3602"/>
      <w:bookmarkEnd w:id="3603"/>
      <w:bookmarkEnd w:id="3604"/>
      <w:bookmarkEnd w:id="3605"/>
      <w:bookmarkEnd w:id="3606"/>
      <w:bookmarkEnd w:id="3607"/>
    </w:p>
    <w:p w14:paraId="597CDE29" w14:textId="77777777" w:rsidR="00D40151" w:rsidRPr="001B7C50" w:rsidRDefault="00D40151" w:rsidP="001B7C50">
      <w:pPr>
        <w:pStyle w:val="Heading4"/>
      </w:pPr>
      <w:bookmarkStart w:id="3608" w:name="_Toc20150104"/>
      <w:bookmarkStart w:id="3609" w:name="_Toc27846903"/>
      <w:bookmarkStart w:id="3610" w:name="_Toc36188034"/>
      <w:bookmarkStart w:id="3611" w:name="_Toc45183939"/>
      <w:bookmarkStart w:id="3612" w:name="_Toc47342781"/>
      <w:bookmarkStart w:id="3613" w:name="_Toc51769483"/>
      <w:bookmarkStart w:id="3614" w:name="_Toc122440642"/>
      <w:r w:rsidRPr="001B7C50">
        <w:t>5.31.4.1</w:t>
      </w:r>
      <w:r w:rsidRPr="001B7C50">
        <w:tab/>
        <w:t>General</w:t>
      </w:r>
      <w:bookmarkEnd w:id="3608"/>
      <w:bookmarkEnd w:id="3609"/>
      <w:bookmarkEnd w:id="3610"/>
      <w:bookmarkEnd w:id="3611"/>
      <w:bookmarkEnd w:id="3612"/>
      <w:bookmarkEnd w:id="3613"/>
      <w:bookmarkEnd w:id="3614"/>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55B6F2D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695DF1" w:rsidRPr="001B7C50">
        <w:t>TS</w:t>
      </w:r>
      <w:r w:rsidR="00695DF1">
        <w:t> </w:t>
      </w:r>
      <w:r w:rsidR="00695DF1" w:rsidRPr="001B7C50">
        <w:t>23.502</w:t>
      </w:r>
      <w:r w:rsidR="00695DF1">
        <w:t> </w:t>
      </w:r>
      <w:r w:rsidR="00695DF1"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6A85DDB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695DF1" w:rsidRPr="001B7C50">
        <w:t>TS</w:t>
      </w:r>
      <w:r w:rsidR="00695DF1">
        <w:t> </w:t>
      </w:r>
      <w:r w:rsidR="00695DF1" w:rsidRPr="001B7C50">
        <w:t>23.502</w:t>
      </w:r>
      <w:r w:rsidR="00695DF1">
        <w:t> </w:t>
      </w:r>
      <w:r w:rsidR="00695DF1" w:rsidRPr="001B7C50">
        <w:t>[</w:t>
      </w:r>
      <w:r w:rsidRPr="001B7C50">
        <w:t xml:space="preserve">3] and that are anchored in UPF, the AMF shall include it also for the new PDU </w:t>
      </w:r>
      <w:r w:rsidR="003A2901" w:rsidRPr="001B7C50">
        <w:t>S</w:t>
      </w:r>
      <w:r w:rsidRPr="001B7C50">
        <w:t>ession;</w:t>
      </w:r>
    </w:p>
    <w:p w14:paraId="5773CED5" w14:textId="572F1397"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695DF1" w:rsidRPr="001B7C50">
        <w:t>TS</w:t>
      </w:r>
      <w:r w:rsidR="00695DF1">
        <w:t> </w:t>
      </w:r>
      <w:r w:rsidR="00695DF1" w:rsidRPr="001B7C50">
        <w:t>23.502</w:t>
      </w:r>
      <w:r w:rsidR="00695DF1">
        <w:t> </w:t>
      </w:r>
      <w:r w:rsidR="00695DF1" w:rsidRPr="001B7C50">
        <w:t>[</w:t>
      </w:r>
      <w:r w:rsidRPr="001B7C50">
        <w:t xml:space="preserve">3] and that are anchored in UPF, the AMF shall not include it for the new PDU </w:t>
      </w:r>
      <w:r w:rsidR="003A2901" w:rsidRPr="001B7C50">
        <w:t>S</w:t>
      </w:r>
      <w:r w:rsidRPr="001B7C50">
        <w:t>ession.</w:t>
      </w:r>
    </w:p>
    <w:p w14:paraId="10D2A363" w14:textId="72728FF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695DF1" w:rsidRPr="001B7C50">
        <w:t>TS</w:t>
      </w:r>
      <w:r w:rsidR="00695DF1">
        <w:t> </w:t>
      </w:r>
      <w:r w:rsidR="00695DF1" w:rsidRPr="001B7C50">
        <w:t>23.502</w:t>
      </w:r>
      <w:r w:rsidR="00695DF1">
        <w:t> </w:t>
      </w:r>
      <w:r w:rsidR="00695DF1"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lastRenderedPageBreak/>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F9C3B4E"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695DF1" w:rsidRPr="001B7C50">
        <w:t>TS</w:t>
      </w:r>
      <w:r w:rsidR="00695DF1">
        <w:t> </w:t>
      </w:r>
      <w:r w:rsidR="00695DF1" w:rsidRPr="001B7C50">
        <w:t>23.502</w:t>
      </w:r>
      <w:r w:rsidR="00695DF1">
        <w:t> </w:t>
      </w:r>
      <w:r w:rsidR="00695DF1"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615" w:name="_Toc20150105"/>
      <w:bookmarkStart w:id="3616" w:name="_Toc27846904"/>
      <w:bookmarkStart w:id="3617" w:name="_Toc36188035"/>
      <w:bookmarkStart w:id="3618" w:name="_Toc45183940"/>
      <w:bookmarkStart w:id="3619" w:name="_Toc47342782"/>
      <w:bookmarkStart w:id="3620"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621" w:name="_Toc122440643"/>
      <w:r w:rsidRPr="001B7C50">
        <w:t>5.31.4.2</w:t>
      </w:r>
      <w:r w:rsidRPr="001B7C50">
        <w:tab/>
        <w:t>Establishment of N3 data transfer during Data Transport in Control Plane CIoT 5GS Optimisation</w:t>
      </w:r>
      <w:bookmarkEnd w:id="3615"/>
      <w:bookmarkEnd w:id="3616"/>
      <w:bookmarkEnd w:id="3617"/>
      <w:bookmarkEnd w:id="3618"/>
      <w:bookmarkEnd w:id="3619"/>
      <w:bookmarkEnd w:id="3620"/>
      <w:bookmarkEnd w:id="3621"/>
    </w:p>
    <w:p w14:paraId="027A1870" w14:textId="1FE85A10"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210821F5" w14:textId="4A80D88B"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500B805C" w14:textId="77777777" w:rsidR="00D40151" w:rsidRPr="001B7C50" w:rsidRDefault="00D40151" w:rsidP="001B7C50">
      <w:pPr>
        <w:pStyle w:val="Heading4"/>
      </w:pPr>
      <w:bookmarkStart w:id="3622" w:name="_Toc27846905"/>
      <w:bookmarkStart w:id="3623" w:name="_Toc36188036"/>
      <w:bookmarkStart w:id="3624" w:name="_Toc45183941"/>
      <w:bookmarkStart w:id="3625" w:name="_Toc47342783"/>
      <w:bookmarkStart w:id="3626" w:name="_Toc51769485"/>
      <w:bookmarkStart w:id="3627" w:name="_Toc20150106"/>
      <w:bookmarkStart w:id="3628" w:name="_Toc122440644"/>
      <w:r w:rsidRPr="001B7C50">
        <w:t>5.31.4.3</w:t>
      </w:r>
      <w:r w:rsidRPr="001B7C50">
        <w:tab/>
        <w:t>Control Plane Relocation Indication procedure</w:t>
      </w:r>
      <w:bookmarkEnd w:id="3622"/>
      <w:bookmarkEnd w:id="3623"/>
      <w:bookmarkEnd w:id="3624"/>
      <w:bookmarkEnd w:id="3625"/>
      <w:bookmarkEnd w:id="3626"/>
      <w:bookmarkEnd w:id="3628"/>
    </w:p>
    <w:p w14:paraId="6448176C" w14:textId="5927C8FC"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695DF1" w:rsidRPr="001B7C50">
        <w:rPr>
          <w:lang w:eastAsia="x-none"/>
        </w:rPr>
        <w:t>TS</w:t>
      </w:r>
      <w:r w:rsidR="00695DF1">
        <w:rPr>
          <w:lang w:eastAsia="x-none"/>
        </w:rPr>
        <w:t> </w:t>
      </w:r>
      <w:r w:rsidR="00695DF1" w:rsidRPr="001B7C50">
        <w:rPr>
          <w:lang w:eastAsia="x-none"/>
        </w:rPr>
        <w:t>33.501</w:t>
      </w:r>
      <w:r w:rsidR="00695DF1">
        <w:rPr>
          <w:lang w:eastAsia="x-none"/>
        </w:rPr>
        <w:t> </w:t>
      </w:r>
      <w:r w:rsidR="00695DF1"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695DF1" w:rsidRPr="001B7C50">
        <w:rPr>
          <w:lang w:eastAsia="x-none"/>
        </w:rPr>
        <w:t>TS</w:t>
      </w:r>
      <w:r w:rsidR="00695DF1">
        <w:rPr>
          <w:lang w:eastAsia="x-none"/>
        </w:rPr>
        <w:t> </w:t>
      </w:r>
      <w:r w:rsidR="00695DF1" w:rsidRPr="001B7C50">
        <w:rPr>
          <w:lang w:eastAsia="x-none"/>
        </w:rPr>
        <w:t>38.300</w:t>
      </w:r>
      <w:r w:rsidR="00695DF1">
        <w:rPr>
          <w:lang w:eastAsia="x-none"/>
        </w:rPr>
        <w:t> </w:t>
      </w:r>
      <w:r w:rsidR="00695DF1" w:rsidRPr="001B7C50">
        <w:rPr>
          <w:lang w:eastAsia="x-none"/>
        </w:rPr>
        <w:t>[</w:t>
      </w:r>
      <w:r w:rsidRPr="001B7C50">
        <w:rPr>
          <w:lang w:eastAsia="x-none"/>
        </w:rPr>
        <w:t>27]).</w:t>
      </w:r>
    </w:p>
    <w:p w14:paraId="3CB76772" w14:textId="1AC98BBC"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695DF1" w:rsidRPr="001B7C50">
        <w:rPr>
          <w:lang w:eastAsia="x-none"/>
        </w:rPr>
        <w:t>TS</w:t>
      </w:r>
      <w:r w:rsidR="00695DF1">
        <w:rPr>
          <w:lang w:eastAsia="x-none"/>
        </w:rPr>
        <w:t> </w:t>
      </w:r>
      <w:r w:rsidR="00695DF1" w:rsidRPr="001B7C50">
        <w:rPr>
          <w:lang w:eastAsia="x-none"/>
        </w:rPr>
        <w:t>23.003</w:t>
      </w:r>
      <w:r w:rsidR="00695DF1">
        <w:rPr>
          <w:lang w:eastAsia="x-none"/>
        </w:rPr>
        <w:t> </w:t>
      </w:r>
      <w:r w:rsidR="00695DF1" w:rsidRPr="001B7C50">
        <w:rPr>
          <w:lang w:eastAsia="x-none"/>
        </w:rPr>
        <w:t>[</w:t>
      </w:r>
      <w:r w:rsidRPr="001B7C50">
        <w:rPr>
          <w:lang w:eastAsia="x-none"/>
        </w:rPr>
        <w:t>19]).</w:t>
      </w:r>
    </w:p>
    <w:p w14:paraId="630858C1" w14:textId="6EB36620"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695DF1" w:rsidRPr="001B7C50">
        <w:rPr>
          <w:lang w:eastAsia="x-none"/>
        </w:rPr>
        <w:t>TS</w:t>
      </w:r>
      <w:r w:rsidR="00695DF1">
        <w:rPr>
          <w:lang w:eastAsia="x-none"/>
        </w:rPr>
        <w:t> </w:t>
      </w:r>
      <w:r w:rsidR="00695DF1" w:rsidRPr="001B7C50">
        <w:rPr>
          <w:lang w:eastAsia="x-none"/>
        </w:rPr>
        <w:t>24.501</w:t>
      </w:r>
      <w:r w:rsidR="00695DF1">
        <w:rPr>
          <w:lang w:eastAsia="x-none"/>
        </w:rPr>
        <w:t> </w:t>
      </w:r>
      <w:r w:rsidR="00695DF1" w:rsidRPr="001B7C50">
        <w:rPr>
          <w:lang w:eastAsia="x-none"/>
        </w:rPr>
        <w:t>[</w:t>
      </w:r>
      <w:r w:rsidRPr="001B7C50">
        <w:rPr>
          <w:lang w:eastAsia="x-none"/>
        </w:rPr>
        <w:t>47] during the Registration. The configuration of these parameters are specific to each PLMN.</w:t>
      </w:r>
    </w:p>
    <w:p w14:paraId="5241C3DF" w14:textId="082BF451"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695DF1" w:rsidRPr="001B7C50">
        <w:t>TS</w:t>
      </w:r>
      <w:r w:rsidR="00695DF1">
        <w:t> </w:t>
      </w:r>
      <w:r w:rsidR="00695DF1" w:rsidRPr="001B7C50">
        <w:t>23.003</w:t>
      </w:r>
      <w:r w:rsidR="00695DF1">
        <w:t> </w:t>
      </w:r>
      <w:r w:rsidR="00695DF1" w:rsidRPr="001B7C50">
        <w:t>[</w:t>
      </w:r>
      <w:r w:rsidRPr="001B7C50">
        <w:t>19].</w:t>
      </w:r>
    </w:p>
    <w:p w14:paraId="40042119" w14:textId="77777777" w:rsidR="00D40151" w:rsidRPr="001B7C50" w:rsidRDefault="00D40151" w:rsidP="00D40151">
      <w:pPr>
        <w:pStyle w:val="Heading3"/>
      </w:pPr>
      <w:bookmarkStart w:id="3629" w:name="_Toc27846906"/>
      <w:bookmarkStart w:id="3630" w:name="_Toc36188037"/>
      <w:bookmarkStart w:id="3631" w:name="_Toc45183942"/>
      <w:bookmarkStart w:id="3632" w:name="_Toc47342784"/>
      <w:bookmarkStart w:id="3633" w:name="_Toc51769486"/>
      <w:bookmarkStart w:id="3634" w:name="_Toc122440645"/>
      <w:r w:rsidRPr="001B7C50">
        <w:t>5.31.5</w:t>
      </w:r>
      <w:r w:rsidRPr="001B7C50">
        <w:tab/>
        <w:t>Non-IP Data Delivery (NIDD)</w:t>
      </w:r>
      <w:bookmarkEnd w:id="3627"/>
      <w:bookmarkEnd w:id="3629"/>
      <w:bookmarkEnd w:id="3630"/>
      <w:bookmarkEnd w:id="3631"/>
      <w:bookmarkEnd w:id="3632"/>
      <w:bookmarkEnd w:id="3633"/>
      <w:bookmarkEnd w:id="3634"/>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 xml:space="preserve">NIDD is handled using an Unstructured PDU session to the NEF. The UE may obtain an Unstructured PDU session to the NEF during the PDU Session Establishment procedure. Whether or not the NIDD API shall be invoked for a PDU </w:t>
      </w:r>
      <w:r w:rsidRPr="001B7C50">
        <w:lastRenderedPageBreak/>
        <w:t>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1941D43E" w:rsidR="00D40151" w:rsidRPr="001B7C50" w:rsidRDefault="00D40151" w:rsidP="00D40151">
      <w:r w:rsidRPr="001B7C50">
        <w:t xml:space="preserve">The NEF exposes the NIDD APIs described in </w:t>
      </w:r>
      <w:r w:rsidR="00695DF1" w:rsidRPr="001B7C50">
        <w:t>TS</w:t>
      </w:r>
      <w:r w:rsidR="00695DF1">
        <w:t> </w:t>
      </w:r>
      <w:r w:rsidR="00695DF1" w:rsidRPr="001B7C50">
        <w:t>23.502</w:t>
      </w:r>
      <w:r w:rsidR="00695DF1">
        <w:t> </w:t>
      </w:r>
      <w:r w:rsidR="00695DF1"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35" w:name="_Toc20150107"/>
      <w:bookmarkStart w:id="3636" w:name="_Toc27846907"/>
      <w:bookmarkStart w:id="3637" w:name="_Toc36188038"/>
      <w:bookmarkStart w:id="3638" w:name="_Toc45183943"/>
      <w:bookmarkStart w:id="3639" w:name="_Toc47342785"/>
      <w:bookmarkStart w:id="3640" w:name="_Toc51769487"/>
      <w:bookmarkStart w:id="3641" w:name="_Toc122440646"/>
      <w:r w:rsidRPr="001B7C50">
        <w:t>5.31.6</w:t>
      </w:r>
      <w:r w:rsidRPr="001B7C50">
        <w:tab/>
        <w:t>Reliable Data Service</w:t>
      </w:r>
      <w:bookmarkEnd w:id="3635"/>
      <w:bookmarkEnd w:id="3636"/>
      <w:bookmarkEnd w:id="3637"/>
      <w:bookmarkEnd w:id="3638"/>
      <w:bookmarkEnd w:id="3639"/>
      <w:bookmarkEnd w:id="3640"/>
      <w:bookmarkEnd w:id="3641"/>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4AA200CA"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695DF1" w:rsidRPr="001B7C50">
        <w:t>TS</w:t>
      </w:r>
      <w:r w:rsidR="00695DF1">
        <w:t> </w:t>
      </w:r>
      <w:r w:rsidR="00695DF1" w:rsidRPr="001B7C50">
        <w:t>24.250</w:t>
      </w:r>
      <w:r w:rsidR="00695DF1">
        <w:t> </w:t>
      </w:r>
      <w:r w:rsidR="00695DF1"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695DF1" w:rsidRPr="001B7C50">
        <w:t>TS</w:t>
      </w:r>
      <w:r w:rsidR="00695DF1">
        <w:t> </w:t>
      </w:r>
      <w:r w:rsidR="00695DF1" w:rsidRPr="001B7C50">
        <w:t>23.502</w:t>
      </w:r>
      <w:r w:rsidR="00695DF1">
        <w:t> </w:t>
      </w:r>
      <w:r w:rsidR="00695DF1"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36CB2006" w:rsidR="00D40151" w:rsidRPr="001B7C50" w:rsidRDefault="00D40151" w:rsidP="00D40151">
      <w:r w:rsidRPr="001B7C50">
        <w:t xml:space="preserve">Reliable Data Service protocol is defined in </w:t>
      </w:r>
      <w:r w:rsidR="00695DF1" w:rsidRPr="001B7C50">
        <w:t>TS</w:t>
      </w:r>
      <w:r w:rsidR="00695DF1">
        <w:t> </w:t>
      </w:r>
      <w:r w:rsidR="00695DF1" w:rsidRPr="001B7C50">
        <w:t>24.250</w:t>
      </w:r>
      <w:r w:rsidR="00695DF1">
        <w:t> </w:t>
      </w:r>
      <w:r w:rsidR="00695DF1" w:rsidRPr="001B7C50">
        <w:t>[</w:t>
      </w:r>
      <w:r w:rsidRPr="001B7C50">
        <w:t>80].</w:t>
      </w:r>
    </w:p>
    <w:p w14:paraId="285A7043" w14:textId="77777777" w:rsidR="00D40151" w:rsidRPr="001B7C50" w:rsidRDefault="00D40151" w:rsidP="00D40151">
      <w:pPr>
        <w:pStyle w:val="Heading3"/>
      </w:pPr>
      <w:bookmarkStart w:id="3642" w:name="_Toc20150108"/>
      <w:bookmarkStart w:id="3643" w:name="_Toc27846908"/>
      <w:bookmarkStart w:id="3644" w:name="_Toc36188039"/>
      <w:bookmarkStart w:id="3645" w:name="_Toc45183944"/>
      <w:bookmarkStart w:id="3646" w:name="_Toc47342786"/>
      <w:bookmarkStart w:id="3647" w:name="_Toc51769488"/>
      <w:bookmarkStart w:id="3648" w:name="_Toc122440647"/>
      <w:r w:rsidRPr="001B7C50">
        <w:lastRenderedPageBreak/>
        <w:t>5.31.7</w:t>
      </w:r>
      <w:r w:rsidRPr="001B7C50">
        <w:tab/>
        <w:t>Power Saving Enhancements</w:t>
      </w:r>
      <w:bookmarkEnd w:id="3642"/>
      <w:bookmarkEnd w:id="3643"/>
      <w:bookmarkEnd w:id="3644"/>
      <w:bookmarkEnd w:id="3645"/>
      <w:bookmarkEnd w:id="3646"/>
      <w:bookmarkEnd w:id="3647"/>
      <w:bookmarkEnd w:id="3648"/>
    </w:p>
    <w:p w14:paraId="30917F5A" w14:textId="77777777" w:rsidR="00D40151" w:rsidRPr="001B7C50" w:rsidRDefault="00D40151" w:rsidP="00D40151">
      <w:pPr>
        <w:pStyle w:val="Heading4"/>
      </w:pPr>
      <w:bookmarkStart w:id="3649" w:name="_Toc20150109"/>
      <w:bookmarkStart w:id="3650" w:name="_Toc27846909"/>
      <w:bookmarkStart w:id="3651" w:name="_Toc36188040"/>
      <w:bookmarkStart w:id="3652" w:name="_Toc45183945"/>
      <w:bookmarkStart w:id="3653" w:name="_Toc47342787"/>
      <w:bookmarkStart w:id="3654" w:name="_Toc51769489"/>
      <w:bookmarkStart w:id="3655" w:name="_Toc122440648"/>
      <w:r w:rsidRPr="001B7C50">
        <w:t>5.31.7.1</w:t>
      </w:r>
      <w:r w:rsidRPr="001B7C50">
        <w:tab/>
        <w:t>General</w:t>
      </w:r>
      <w:bookmarkEnd w:id="3649"/>
      <w:bookmarkEnd w:id="3650"/>
      <w:bookmarkEnd w:id="3651"/>
      <w:bookmarkEnd w:id="3652"/>
      <w:bookmarkEnd w:id="3653"/>
      <w:bookmarkEnd w:id="3654"/>
      <w:bookmarkEnd w:id="3655"/>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3656" w:name="_Toc20150110"/>
      <w:bookmarkStart w:id="3657" w:name="_Toc27846910"/>
      <w:bookmarkStart w:id="3658" w:name="_Toc36188041"/>
      <w:bookmarkStart w:id="3659" w:name="_Toc45183946"/>
      <w:bookmarkStart w:id="3660" w:name="_Toc47342788"/>
      <w:bookmarkStart w:id="3661" w:name="_Toc51769490"/>
      <w:bookmarkStart w:id="3662" w:name="_Toc122440649"/>
      <w:r w:rsidRPr="001B7C50">
        <w:t>5.31.7.2</w:t>
      </w:r>
      <w:r w:rsidRPr="001B7C50">
        <w:tab/>
        <w:t>Extended Discontinuous Reception (DRX) for CM-IDLE and CM-CONNECTED with RRC-INACTIVE</w:t>
      </w:r>
      <w:bookmarkEnd w:id="3656"/>
      <w:bookmarkEnd w:id="3657"/>
      <w:bookmarkEnd w:id="3658"/>
      <w:bookmarkEnd w:id="3659"/>
      <w:bookmarkEnd w:id="3660"/>
      <w:bookmarkEnd w:id="3661"/>
      <w:bookmarkEnd w:id="3662"/>
    </w:p>
    <w:p w14:paraId="6FBC508F" w14:textId="77777777" w:rsidR="00D40151" w:rsidRPr="001B7C50" w:rsidRDefault="00D40151" w:rsidP="00D40151">
      <w:pPr>
        <w:pStyle w:val="Heading5"/>
      </w:pPr>
      <w:bookmarkStart w:id="3663" w:name="_Toc20150111"/>
      <w:bookmarkStart w:id="3664" w:name="_Toc27846911"/>
      <w:bookmarkStart w:id="3665" w:name="_Toc36188042"/>
      <w:bookmarkStart w:id="3666" w:name="_Toc45183947"/>
      <w:bookmarkStart w:id="3667" w:name="_Toc47342789"/>
      <w:bookmarkStart w:id="3668" w:name="_Toc51769491"/>
      <w:bookmarkStart w:id="3669" w:name="_Toc122440650"/>
      <w:r w:rsidRPr="001B7C50">
        <w:t>5.31.7.2.1</w:t>
      </w:r>
      <w:r w:rsidRPr="001B7C50">
        <w:tab/>
        <w:t>Overview</w:t>
      </w:r>
      <w:bookmarkEnd w:id="3663"/>
      <w:bookmarkEnd w:id="3664"/>
      <w:bookmarkEnd w:id="3665"/>
      <w:bookmarkEnd w:id="3666"/>
      <w:bookmarkEnd w:id="3667"/>
      <w:bookmarkEnd w:id="3668"/>
      <w:bookmarkEnd w:id="3669"/>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49C07FF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 xml:space="preserve">NB-IoT, WB-E-UTRA or LTE-M) and RAT </w:t>
      </w:r>
      <w:r w:rsidRPr="001B7C50">
        <w:lastRenderedPageBreak/>
        <w:t>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695DF1" w:rsidRPr="001B7C50">
        <w:t>TS</w:t>
      </w:r>
      <w:r w:rsidR="00695DF1">
        <w:t> </w:t>
      </w:r>
      <w:r w:rsidR="00695DF1" w:rsidRPr="001B7C50">
        <w:t>38.304</w:t>
      </w:r>
      <w:r w:rsidR="00695DF1">
        <w:t> </w:t>
      </w:r>
      <w:r w:rsidR="00695DF1" w:rsidRPr="001B7C50">
        <w:t>[</w:t>
      </w:r>
      <w:r w:rsidR="008546A1" w:rsidRPr="001B7C50">
        <w:t>50].</w:t>
      </w:r>
      <w:r w:rsidR="00283ED6" w:rsidRPr="001B7C50">
        <w:t xml:space="preserve"> For WB-E-UTRA, Paging Time Window applies for extended DRX lengths of 10.24s and greater as defined in </w:t>
      </w:r>
      <w:r w:rsidR="00695DF1" w:rsidRPr="001B7C50">
        <w:t>TS</w:t>
      </w:r>
      <w:r w:rsidR="00695DF1">
        <w:t> </w:t>
      </w:r>
      <w:r w:rsidR="00695DF1" w:rsidRPr="001B7C50">
        <w:t>36.304</w:t>
      </w:r>
      <w:r w:rsidR="00695DF1">
        <w:t> </w:t>
      </w:r>
      <w:r w:rsidR="00695DF1"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109E0185"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695DF1" w:rsidRPr="001B7C50">
        <w:t>TS</w:t>
      </w:r>
      <w:r w:rsidR="00695DF1">
        <w:t> </w:t>
      </w:r>
      <w:r w:rsidR="00695DF1" w:rsidRPr="001B7C50">
        <w:t>36.331</w:t>
      </w:r>
      <w:r w:rsidR="00695DF1">
        <w:t> </w:t>
      </w:r>
      <w:r w:rsidR="00695DF1" w:rsidRPr="001B7C50">
        <w:t>[</w:t>
      </w:r>
      <w:r w:rsidRPr="001B7C50">
        <w:t>51].</w:t>
      </w:r>
      <w:r w:rsidR="008546A1" w:rsidRPr="001B7C50">
        <w:t xml:space="preserve"> For NR the gNB broadcasts an indicator for support of extended idle mode DRX as defined in </w:t>
      </w:r>
      <w:r w:rsidR="00695DF1" w:rsidRPr="001B7C50">
        <w:t>TS</w:t>
      </w:r>
      <w:r w:rsidR="00695DF1">
        <w:t> </w:t>
      </w:r>
      <w:r w:rsidR="00695DF1" w:rsidRPr="001B7C50">
        <w:t>38.331</w:t>
      </w:r>
      <w:r w:rsidR="00695DF1">
        <w:t> </w:t>
      </w:r>
      <w:r w:rsidR="00695DF1"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649BD520" w:rsidR="00D40151" w:rsidRPr="001B7C50" w:rsidRDefault="00D40151" w:rsidP="00D40151">
      <w:r w:rsidRPr="001B7C50">
        <w:t xml:space="preserve">The specific negotiation procedure handling is described in </w:t>
      </w:r>
      <w:r w:rsidR="00695DF1" w:rsidRPr="001B7C50">
        <w:t>TS</w:t>
      </w:r>
      <w:r w:rsidR="00695DF1">
        <w:t> </w:t>
      </w:r>
      <w:r w:rsidR="00695DF1" w:rsidRPr="001B7C50">
        <w:t>23.502</w:t>
      </w:r>
      <w:r w:rsidR="00695DF1">
        <w:t> </w:t>
      </w:r>
      <w:r w:rsidR="00695DF1"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5E2F056C"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w:t>
      </w:r>
      <w:r w:rsidR="0069561D">
        <w:t xml:space="preserve"> as specified in </w:t>
      </w:r>
      <w:r w:rsidR="00695DF1">
        <w:t>TS</w:t>
      </w:r>
      <w:r w:rsidR="00695DF1">
        <w:t> </w:t>
      </w:r>
      <w:r w:rsidR="00695DF1">
        <w:t>38.300</w:t>
      </w:r>
      <w:r w:rsidR="00695DF1">
        <w:t> </w:t>
      </w:r>
      <w:r w:rsidR="00695DF1">
        <w:t>[</w:t>
      </w:r>
      <w:r w:rsidR="0069561D">
        <w:t>27]</w:t>
      </w:r>
      <w:r w:rsidRPr="001B7C50">
        <w:t xml:space="preserve"> up to the value for the UE's idle mode eDRX cycle as provided by the AMF in "RRC Inactive Assistance Information" as defined in clause 5.3.3.2.5.</w:t>
      </w:r>
    </w:p>
    <w:p w14:paraId="642BF65A" w14:textId="3397FA47" w:rsidR="00D40151" w:rsidRPr="001B7C50" w:rsidRDefault="00D40151" w:rsidP="00D40151">
      <w:r w:rsidRPr="001B7C50">
        <w:t>If eDRX cycle is applied in RRC-INACTIVE, the RAN buffers DL packets up to the duration of the eDRX cycle chosen by NG-RAN</w:t>
      </w:r>
      <w:r w:rsidR="0069561D">
        <w:t xml:space="preserve"> if the eDRX cycle does not last more than 10.24 seconds. Otherwise if the eDRX cycle lasts more than 10.24s, the NG-RAN can send an indication to the CN and the CN can handle mobile terminated (MT) communication as specified in clause 5.31.7.2.4 and apply high latency communication as specified in clause 5.31.8.</w:t>
      </w:r>
      <w:r w:rsidRPr="001B7C50">
        <w:t>.</w:t>
      </w:r>
    </w:p>
    <w:p w14:paraId="16CE4006" w14:textId="0D6F9599" w:rsidR="0069561D" w:rsidRDefault="0069561D" w:rsidP="00695DF1">
      <w:pPr>
        <w:pStyle w:val="NO"/>
      </w:pPr>
      <w:r>
        <w:t>NOTE 4:</w:t>
      </w:r>
      <w:r>
        <w:tab/>
        <w:t>If the indication that the UE is transitioning to RRC-INACTIVE state is not sent (or sent after UE has entered RRC-INACTIVE state) by the NG-RAN then until CN receives it the CN cannot apply the high latency communication functionality, other NFs will not be aware of the UE reachability, certain high latency communication related services provided to the AF via NEF would not be available, and downlink data in RAN might be lost.</w:t>
      </w:r>
    </w:p>
    <w:p w14:paraId="0596C758" w14:textId="25ADC794"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70" w:name="_Toc20150112"/>
      <w:bookmarkStart w:id="3671" w:name="_Toc27846912"/>
      <w:bookmarkStart w:id="3672" w:name="_Toc36188043"/>
      <w:bookmarkStart w:id="3673" w:name="_Toc45183948"/>
      <w:bookmarkStart w:id="3674" w:name="_Toc47342790"/>
      <w:bookmarkStart w:id="3675" w:name="_Toc51769492"/>
      <w:bookmarkStart w:id="3676" w:name="_Toc122440651"/>
      <w:r w:rsidRPr="001B7C50">
        <w:t>5.31.7.2.2</w:t>
      </w:r>
      <w:r w:rsidRPr="001B7C50">
        <w:tab/>
        <w:t>Paging for extended idle mode DRX in E-UTRA</w:t>
      </w:r>
      <w:r w:rsidR="008546A1" w:rsidRPr="001B7C50">
        <w:t xml:space="preserve"> and NR</w:t>
      </w:r>
      <w:r w:rsidRPr="001B7C50">
        <w:t xml:space="preserve"> connected to 5GC</w:t>
      </w:r>
      <w:bookmarkEnd w:id="3670"/>
      <w:bookmarkEnd w:id="3671"/>
      <w:bookmarkEnd w:id="3672"/>
      <w:bookmarkEnd w:id="3673"/>
      <w:bookmarkEnd w:id="3674"/>
      <w:bookmarkEnd w:id="3675"/>
      <w:bookmarkEnd w:id="3676"/>
    </w:p>
    <w:p w14:paraId="23E76D2C" w14:textId="77777777" w:rsidR="00D40151" w:rsidRPr="001B7C50" w:rsidRDefault="00D40151" w:rsidP="00D40151">
      <w:pPr>
        <w:pStyle w:val="H6"/>
      </w:pPr>
      <w:r w:rsidRPr="001B7C50">
        <w:t>5.31.7.2.2.0</w:t>
      </w:r>
      <w:r w:rsidRPr="001B7C50">
        <w:tab/>
        <w:t>General</w:t>
      </w:r>
    </w:p>
    <w:p w14:paraId="0053FB3E" w14:textId="1E91A638"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695DF1" w:rsidRPr="001B7C50">
        <w:t>TS</w:t>
      </w:r>
      <w:r w:rsidR="00695DF1">
        <w:t> </w:t>
      </w:r>
      <w:r w:rsidR="00695DF1" w:rsidRPr="001B7C50">
        <w:t>36.304</w:t>
      </w:r>
      <w:r w:rsidR="00695DF1">
        <w:t> </w:t>
      </w:r>
      <w:r w:rsidR="00695DF1"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695DF1" w:rsidRPr="001B7C50">
        <w:t>TS</w:t>
      </w:r>
      <w:r w:rsidR="00695DF1">
        <w:t> </w:t>
      </w:r>
      <w:r w:rsidR="00695DF1" w:rsidRPr="001B7C50">
        <w:t>38.304</w:t>
      </w:r>
      <w:r w:rsidR="00695DF1">
        <w:t> </w:t>
      </w:r>
      <w:r w:rsidR="00695DF1" w:rsidRPr="001B7C50">
        <w:t>[</w:t>
      </w:r>
      <w:r w:rsidR="008546A1" w:rsidRPr="001B7C50">
        <w:t>50]).</w:t>
      </w:r>
      <w:r w:rsidRPr="001B7C50">
        <w:t xml:space="preserve"> The extended idle mode DRX cycle length is negotiated via NAS signalling. The AMF includes the </w:t>
      </w:r>
      <w:r w:rsidRPr="001B7C50">
        <w:lastRenderedPageBreak/>
        <w:t xml:space="preserve">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w:t>
      </w:r>
      <w:r w:rsidR="00695DF1" w:rsidRPr="001B7C50">
        <w:t>TS</w:t>
      </w:r>
      <w:r w:rsidR="00695DF1">
        <w:t> </w:t>
      </w:r>
      <w:r w:rsidR="00695DF1" w:rsidRPr="001B7C50">
        <w:t>38.304</w:t>
      </w:r>
      <w:r w:rsidR="00695DF1">
        <w:t> </w:t>
      </w:r>
      <w:r w:rsidR="00695DF1" w:rsidRPr="001B7C50">
        <w:t>[</w:t>
      </w:r>
      <w:r w:rsidR="008546A1" w:rsidRPr="001B7C50">
        <w:t>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00C674BB"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695DF1" w:rsidRPr="001B7C50">
        <w:t>TS</w:t>
      </w:r>
      <w:r w:rsidR="00695DF1">
        <w:t> </w:t>
      </w:r>
      <w:r w:rsidR="00695DF1" w:rsidRPr="001B7C50">
        <w:t>36.304</w:t>
      </w:r>
      <w:r w:rsidR="00695DF1">
        <w:t> </w:t>
      </w:r>
      <w:r w:rsidR="00695DF1" w:rsidRPr="001B7C50">
        <w:t>[</w:t>
      </w:r>
      <w:r w:rsidRPr="001B7C50">
        <w:t>52]</w:t>
      </w:r>
      <w:r w:rsidR="008546A1" w:rsidRPr="001B7C50">
        <w:t xml:space="preserve"> and </w:t>
      </w:r>
      <w:r w:rsidR="00695DF1" w:rsidRPr="001B7C50">
        <w:t>TS</w:t>
      </w:r>
      <w:r w:rsidR="00695DF1">
        <w:t> </w:t>
      </w:r>
      <w:r w:rsidR="00695DF1" w:rsidRPr="001B7C50">
        <w:t>38.304</w:t>
      </w:r>
      <w:r w:rsidR="00695DF1">
        <w:t> </w:t>
      </w:r>
      <w:r w:rsidR="00695DF1"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6CFDA4B"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695DF1" w:rsidRPr="001B7C50">
        <w:t>TS</w:t>
      </w:r>
      <w:r w:rsidR="00695DF1">
        <w:t> </w:t>
      </w:r>
      <w:r w:rsidR="00695DF1" w:rsidRPr="001B7C50">
        <w:t>36.304</w:t>
      </w:r>
      <w:r w:rsidR="00695DF1">
        <w:t> </w:t>
      </w:r>
      <w:r w:rsidR="00695DF1" w:rsidRPr="001B7C50">
        <w:t>[</w:t>
      </w:r>
      <w:r w:rsidRPr="001B7C50">
        <w:t>52]</w:t>
      </w:r>
      <w:r w:rsidR="008546A1" w:rsidRPr="001B7C50">
        <w:t xml:space="preserve"> and </w:t>
      </w:r>
      <w:r w:rsidR="00695DF1" w:rsidRPr="001B7C50">
        <w:t>TS</w:t>
      </w:r>
      <w:r w:rsidR="00695DF1">
        <w:t> </w:t>
      </w:r>
      <w:r w:rsidR="00695DF1" w:rsidRPr="001B7C50">
        <w:t>38.304</w:t>
      </w:r>
      <w:r w:rsidR="00695DF1">
        <w:t> </w:t>
      </w:r>
      <w:r w:rsidR="00695DF1" w:rsidRPr="001B7C50">
        <w:t>[</w:t>
      </w:r>
      <w:r w:rsidR="008546A1" w:rsidRPr="001B7C50">
        <w:t>50]</w:t>
      </w:r>
      <w:r w:rsidRPr="001B7C50">
        <w:t xml:space="preserve">. The UE is assumed reachable for paging within the Paging Time Window. The start and end of the Paging Time Window is described in </w:t>
      </w:r>
      <w:r w:rsidR="00695DF1" w:rsidRPr="001B7C50">
        <w:t>TS</w:t>
      </w:r>
      <w:r w:rsidR="00695DF1">
        <w:t> </w:t>
      </w:r>
      <w:r w:rsidR="00695DF1" w:rsidRPr="001B7C50">
        <w:t>36.304</w:t>
      </w:r>
      <w:r w:rsidR="00695DF1">
        <w:t> </w:t>
      </w:r>
      <w:r w:rsidR="00695DF1" w:rsidRPr="001B7C50">
        <w:t>[</w:t>
      </w:r>
      <w:r w:rsidRPr="001B7C50">
        <w:t>52]</w:t>
      </w:r>
      <w:r w:rsidR="008546A1" w:rsidRPr="001B7C50">
        <w:t xml:space="preserve"> and </w:t>
      </w:r>
      <w:r w:rsidR="00695DF1" w:rsidRPr="001B7C50">
        <w:t>TS</w:t>
      </w:r>
      <w:r w:rsidR="00695DF1">
        <w:t> </w:t>
      </w:r>
      <w:r w:rsidR="00695DF1" w:rsidRPr="001B7C50">
        <w:t>38.304</w:t>
      </w:r>
      <w:r w:rsidR="00695DF1">
        <w:t> </w:t>
      </w:r>
      <w:r w:rsidR="00695DF1"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677" w:name="_Toc27846913"/>
      <w:bookmarkStart w:id="3678" w:name="_Toc36188044"/>
      <w:bookmarkStart w:id="3679" w:name="_Toc45183949"/>
      <w:bookmarkStart w:id="3680" w:name="_Toc47342791"/>
      <w:bookmarkStart w:id="3681" w:name="_Toc51769493"/>
      <w:bookmarkStart w:id="3682"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683" w:name="_Toc122440652"/>
      <w:r w:rsidRPr="001B7C50">
        <w:t>5.31.7.2.3</w:t>
      </w:r>
      <w:r w:rsidRPr="001B7C50">
        <w:tab/>
        <w:t>Paging for a UE registered in a tracking area with heterogeneous support of extended idle mode DRX</w:t>
      </w:r>
      <w:bookmarkEnd w:id="3677"/>
      <w:bookmarkEnd w:id="3678"/>
      <w:bookmarkEnd w:id="3679"/>
      <w:bookmarkEnd w:id="3680"/>
      <w:bookmarkEnd w:id="3681"/>
      <w:bookmarkEnd w:id="3683"/>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lastRenderedPageBreak/>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10BE68E1" w14:textId="68F73D05" w:rsidR="0069561D" w:rsidRDefault="0069561D" w:rsidP="0069561D">
      <w:pPr>
        <w:pStyle w:val="Heading5"/>
      </w:pPr>
      <w:bookmarkStart w:id="3684" w:name="_Toc27846914"/>
      <w:bookmarkStart w:id="3685" w:name="_Toc36188045"/>
      <w:bookmarkStart w:id="3686" w:name="_Toc45183950"/>
      <w:bookmarkStart w:id="3687" w:name="_Toc47342792"/>
      <w:bookmarkStart w:id="3688" w:name="_Toc51769494"/>
      <w:bookmarkStart w:id="3689" w:name="_Toc122440653"/>
      <w:r>
        <w:t>5.31.7.2.4</w:t>
      </w:r>
      <w:r>
        <w:tab/>
        <w:t>Paging for extended DRX for RRC-INACTIVE in NR connected to 5GC</w:t>
      </w:r>
      <w:bookmarkEnd w:id="3689"/>
    </w:p>
    <w:p w14:paraId="4A334235" w14:textId="0E52E373" w:rsidR="0069561D" w:rsidRDefault="0069561D" w:rsidP="0069561D">
      <w:r>
        <w:t xml:space="preserve">For NR, the NG-RAN may request the CN to handle mobile terminated (MT) communication for the UE configured with eDRX for RRC-INACTIVE state by means of the Connection Inactive procedure with CN based MT communication handling Procedure (see clause 4.8.1.1a of </w:t>
      </w:r>
      <w:r w:rsidR="00695DF1">
        <w:t>TS</w:t>
      </w:r>
      <w:r w:rsidR="00695DF1">
        <w:t> </w:t>
      </w:r>
      <w:r w:rsidR="00695DF1">
        <w:t>23.502</w:t>
      </w:r>
      <w:r w:rsidR="00695DF1">
        <w:t> </w:t>
      </w:r>
      <w:r w:rsidR="00695DF1">
        <w:t>[</w:t>
      </w:r>
      <w:r>
        <w:t xml:space="preserve">3]). This allows the CN to apply high latency communication functions as specified in clause 5.31.8. The NG-RAN provides the eDRX cycle value for RRC-INACTIVE to AMF (i.e. &gt;10.24s). Based on the request from NG-RAN, the AMF responds to NG-RAN and informs other NFs (e.g. SMF and UPF) involved in downlink data handling and trigger the data buffering as specified in clause 4.8.1.1a of </w:t>
      </w:r>
      <w:r w:rsidR="00695DF1">
        <w:t>TS</w:t>
      </w:r>
      <w:r w:rsidR="00695DF1">
        <w:t> </w:t>
      </w:r>
      <w:r w:rsidR="00695DF1">
        <w:t>23.502</w:t>
      </w:r>
      <w:r w:rsidR="00695DF1">
        <w:t> </w:t>
      </w:r>
      <w:r w:rsidR="00695DF1">
        <w:t>[</w:t>
      </w:r>
      <w:r>
        <w:t>3].</w:t>
      </w:r>
    </w:p>
    <w:p w14:paraId="08328E09" w14:textId="6B105939" w:rsidR="0069561D" w:rsidRDefault="0069561D" w:rsidP="0069561D">
      <w:r>
        <w:t xml:space="preserve">When MT data or signalling arrives for a UE in RRC-INACTIVE state, the other NFs communicate with the AMF for delivery of MT data or signalling. The AMF calculates the UE reachability based on the eDRX cycle value for RRC-INACTIVE state provided by NG-RAN and triggers NG-RAN paging via an N2 message if the UE is considered reachable as specified in clause 4.8.2.2b of </w:t>
      </w:r>
      <w:r w:rsidR="00695DF1">
        <w:t>TS</w:t>
      </w:r>
      <w:r w:rsidR="00695DF1">
        <w:t> </w:t>
      </w:r>
      <w:r w:rsidR="00695DF1">
        <w:t>23.502</w:t>
      </w:r>
      <w:r w:rsidR="00695DF1">
        <w:t> </w:t>
      </w:r>
      <w:r w:rsidR="00695DF1">
        <w:t>[</w:t>
      </w:r>
      <w:r>
        <w:t>3], otherwise the AMF informs other NFs applying high latency communication functions as specified in clause 5.31.8 based on eDRX cycle for RRC-INACTIVE (e.g. an Estimated Maximum Wait Time is calculated based on eDRX cycle value for RRC-INACTIVE).</w:t>
      </w:r>
    </w:p>
    <w:p w14:paraId="535D1A38" w14:textId="0F9609D8" w:rsidR="0069561D" w:rsidRDefault="0069561D" w:rsidP="0069561D">
      <w:r>
        <w:t xml:space="preserve">When the UE enters RRC-CONNECTED state if the NG-RAN had indicated to the CN about the RRC-INACTIVE state, NG-RAN informs the AMF that the UE is now in RRC-CONNECTED state as specified in clause 4.8.2.2 of </w:t>
      </w:r>
      <w:r w:rsidR="00695DF1">
        <w:t>TS</w:t>
      </w:r>
      <w:r w:rsidR="00695DF1">
        <w:t> </w:t>
      </w:r>
      <w:r w:rsidR="00695DF1">
        <w:t>23.502</w:t>
      </w:r>
      <w:r w:rsidR="00695DF1">
        <w:t> </w:t>
      </w:r>
      <w:r w:rsidR="00695DF1">
        <w:t>[</w:t>
      </w:r>
      <w:r>
        <w:t>3].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3690" w:name="_Toc122440654"/>
      <w:r w:rsidRPr="001B7C50">
        <w:t>5.31.7.3</w:t>
      </w:r>
      <w:r w:rsidRPr="001B7C50">
        <w:tab/>
        <w:t>MICO mode with Extended Connected Time</w:t>
      </w:r>
      <w:bookmarkEnd w:id="3682"/>
      <w:bookmarkEnd w:id="3684"/>
      <w:bookmarkEnd w:id="3685"/>
      <w:bookmarkEnd w:id="3686"/>
      <w:bookmarkEnd w:id="3687"/>
      <w:bookmarkEnd w:id="3688"/>
      <w:bookmarkEnd w:id="3690"/>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691" w:name="_Toc20150114"/>
      <w:bookmarkStart w:id="3692" w:name="_Toc27846915"/>
      <w:bookmarkStart w:id="3693" w:name="_Toc36188046"/>
      <w:bookmarkStart w:id="3694" w:name="_Toc45183951"/>
      <w:bookmarkStart w:id="3695"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696" w:name="_Toc51769495"/>
      <w:bookmarkStart w:id="3697" w:name="_Toc122440655"/>
      <w:r w:rsidRPr="001B7C50">
        <w:t>5.31.7.4</w:t>
      </w:r>
      <w:r w:rsidRPr="001B7C50">
        <w:tab/>
        <w:t>MICO mode with Active Time</w:t>
      </w:r>
      <w:bookmarkEnd w:id="3691"/>
      <w:bookmarkEnd w:id="3692"/>
      <w:bookmarkEnd w:id="3693"/>
      <w:bookmarkEnd w:id="3694"/>
      <w:bookmarkEnd w:id="3695"/>
      <w:bookmarkEnd w:id="3696"/>
      <w:bookmarkEnd w:id="3697"/>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 xml:space="preserve">The UE and AMF shall set a timer corresponding to the Active Time value negotiated during the most recent Registration procedure. The UE and AMF shall start the timer upon entering CM-IDLE state from CM-CONNECTED. </w:t>
      </w:r>
      <w:r w:rsidRPr="001B7C50">
        <w:lastRenderedPageBreak/>
        <w:t>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698" w:name="_Toc20150115"/>
      <w:bookmarkStart w:id="3699" w:name="_Toc27846916"/>
      <w:bookmarkStart w:id="3700" w:name="_Toc36188047"/>
      <w:bookmarkStart w:id="3701" w:name="_Toc45183952"/>
      <w:bookmarkStart w:id="3702" w:name="_Toc47342794"/>
      <w:bookmarkStart w:id="3703" w:name="_Toc51769496"/>
      <w:bookmarkStart w:id="3704" w:name="_Toc122440656"/>
      <w:r w:rsidRPr="001B7C50">
        <w:t>5.31.7.5</w:t>
      </w:r>
      <w:r w:rsidRPr="001B7C50">
        <w:tab/>
        <w:t>MICO mode and Periodic Registration Timer Control</w:t>
      </w:r>
      <w:bookmarkEnd w:id="3698"/>
      <w:bookmarkEnd w:id="3699"/>
      <w:bookmarkEnd w:id="3700"/>
      <w:bookmarkEnd w:id="3701"/>
      <w:bookmarkEnd w:id="3702"/>
      <w:bookmarkEnd w:id="3703"/>
      <w:bookmarkEnd w:id="3704"/>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118FAAAC"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695DF1">
        <w:t>TS</w:t>
      </w:r>
      <w:r w:rsidR="00695DF1">
        <w:t> </w:t>
      </w:r>
      <w:r w:rsidR="00695DF1">
        <w:t>23.502</w:t>
      </w:r>
      <w:r w:rsidR="00695DF1">
        <w:t> </w:t>
      </w:r>
      <w:r w:rsidR="00695DF1">
        <w:t>[</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705" w:name="_Toc20150116"/>
      <w:bookmarkStart w:id="3706" w:name="_Toc27846917"/>
      <w:bookmarkStart w:id="3707" w:name="_Toc36188048"/>
      <w:bookmarkStart w:id="3708" w:name="_Toc45183953"/>
      <w:bookmarkStart w:id="3709" w:name="_Toc47342795"/>
      <w:bookmarkStart w:id="3710" w:name="_Toc51769497"/>
      <w:bookmarkStart w:id="3711" w:name="_Toc122440657"/>
      <w:r w:rsidRPr="001B7C50">
        <w:t>5.31.8</w:t>
      </w:r>
      <w:r w:rsidRPr="001B7C50">
        <w:tab/>
        <w:t>High latency communication</w:t>
      </w:r>
      <w:bookmarkEnd w:id="3705"/>
      <w:bookmarkEnd w:id="3706"/>
      <w:bookmarkEnd w:id="3707"/>
      <w:bookmarkEnd w:id="3708"/>
      <w:bookmarkEnd w:id="3709"/>
      <w:bookmarkEnd w:id="3710"/>
      <w:bookmarkEnd w:id="3711"/>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42C6BD5C"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RRC-INACTIVE state</w:t>
      </w:r>
      <w:r w:rsidRPr="001B7C50">
        <w:t xml:space="preserve"> and the UE is not reachable. For UPF anchored PDU sessions the SMF configures during AN release</w:t>
      </w:r>
      <w:r w:rsidR="0069561D">
        <w:t xml:space="preserve"> or when NG-RAN indicates via the AMF the UE is in extended DRX for RRC-INACTIVE,</w:t>
      </w:r>
      <w:r w:rsidRPr="001B7C50">
        <w:t xml:space="preserve"> the UPF with user data Forwarding Action Rule and user data Buffering Action Rule according to </w:t>
      </w:r>
      <w:r w:rsidR="00695DF1" w:rsidRPr="001B7C50">
        <w:t>TS</w:t>
      </w:r>
      <w:r w:rsidR="00695DF1">
        <w:t> </w:t>
      </w:r>
      <w:r w:rsidR="00695DF1" w:rsidRPr="001B7C50">
        <w:t>29.244</w:t>
      </w:r>
      <w:r w:rsidR="00695DF1">
        <w:t> </w:t>
      </w:r>
      <w:r w:rsidR="00695DF1"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w:t>
      </w:r>
      <w:r w:rsidRPr="001B7C50">
        <w:lastRenderedPageBreak/>
        <w:t xml:space="preserve">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695DF1" w:rsidRPr="001B7C50">
        <w:t>TS</w:t>
      </w:r>
      <w:r w:rsidR="00695DF1">
        <w:t> </w:t>
      </w:r>
      <w:r w:rsidR="00695DF1" w:rsidRPr="001B7C50">
        <w:t>23.502</w:t>
      </w:r>
      <w:r w:rsidR="00695DF1">
        <w:t> </w:t>
      </w:r>
      <w:r w:rsidR="00695DF1"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23C9AE49"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695DF1" w:rsidRPr="001B7C50">
        <w:t>TS</w:t>
      </w:r>
      <w:r w:rsidR="00695DF1">
        <w:t> </w:t>
      </w:r>
      <w:r w:rsidR="00695DF1" w:rsidRPr="001B7C50">
        <w:t>23.502</w:t>
      </w:r>
      <w:r w:rsidR="00695DF1">
        <w:t> </w:t>
      </w:r>
      <w:r w:rsidR="00695DF1" w:rsidRPr="001B7C50">
        <w:t>[</w:t>
      </w:r>
      <w:r w:rsidRPr="001B7C50">
        <w:t xml:space="preserve">3]). The SCS/AS/AF then waits with sending the data until it gets a notification that the UE is reachable (see notification procedures in </w:t>
      </w:r>
      <w:r w:rsidR="00695DF1" w:rsidRPr="001B7C50">
        <w:t>TS</w:t>
      </w:r>
      <w:r w:rsidR="00695DF1">
        <w:t> </w:t>
      </w:r>
      <w:r w:rsidR="00695DF1" w:rsidRPr="001B7C50">
        <w:t>23.502</w:t>
      </w:r>
      <w:r w:rsidR="00695DF1">
        <w:t> </w:t>
      </w:r>
      <w:r w:rsidR="00695DF1" w:rsidRPr="001B7C50">
        <w:t>[</w:t>
      </w:r>
      <w:r w:rsidRPr="001B7C50">
        <w:t>3]).</w:t>
      </w:r>
    </w:p>
    <w:p w14:paraId="73946E83" w14:textId="0B7346A1"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695DF1" w:rsidRPr="001B7C50">
        <w:t>TS</w:t>
      </w:r>
      <w:r w:rsidR="00695DF1">
        <w:t> </w:t>
      </w:r>
      <w:r w:rsidR="00695DF1" w:rsidRPr="001B7C50">
        <w:t>23.502</w:t>
      </w:r>
      <w:r w:rsidR="00695DF1">
        <w:t> </w:t>
      </w:r>
      <w:r w:rsidR="00695DF1"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400B5562"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695DF1" w:rsidRPr="001B7C50">
        <w:t>TS</w:t>
      </w:r>
      <w:r w:rsidR="00695DF1">
        <w:t> </w:t>
      </w:r>
      <w:r w:rsidR="00695DF1" w:rsidRPr="001B7C50">
        <w:t>23.502</w:t>
      </w:r>
      <w:r w:rsidR="00695DF1">
        <w:t> </w:t>
      </w:r>
      <w:r w:rsidR="00695DF1" w:rsidRPr="001B7C50">
        <w:t>[</w:t>
      </w:r>
      <w:r w:rsidRPr="001B7C50">
        <w:t>3].</w:t>
      </w:r>
    </w:p>
    <w:p w14:paraId="7CD7AFB6" w14:textId="3166DC95" w:rsidR="00D40151" w:rsidRPr="001B7C50" w:rsidRDefault="00D40151" w:rsidP="00D40151">
      <w:bookmarkStart w:id="3712" w:name="_Toc20150117"/>
      <w:bookmarkStart w:id="3713" w:name="_Toc27846918"/>
      <w:bookmarkStart w:id="3714" w:name="_Toc36188049"/>
      <w:bookmarkStart w:id="3715" w:name="_Toc45183954"/>
      <w:bookmarkStart w:id="3716" w:name="_Toc47342796"/>
      <w:r w:rsidRPr="001B7C50">
        <w:t>If the AMF is aware that some signalling or data is pending in the network for an UE that is known as being unreachable for a long duration, e.g. for UE's having extended idle mode DRX</w:t>
      </w:r>
      <w:r w:rsidR="0069561D">
        <w:t>, extended DRX for RRC-INACTIVE</w:t>
      </w:r>
      <w:r w:rsidRPr="001B7C50">
        <w:t xml:space="preserve">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717" w:name="_Toc51769498"/>
      <w:bookmarkStart w:id="3718" w:name="_Toc122440658"/>
      <w:r w:rsidRPr="001B7C50">
        <w:t>5.31.9</w:t>
      </w:r>
      <w:r w:rsidRPr="001B7C50">
        <w:tab/>
        <w:t>Support for Monitoring Events</w:t>
      </w:r>
      <w:bookmarkEnd w:id="3712"/>
      <w:bookmarkEnd w:id="3713"/>
      <w:bookmarkEnd w:id="3714"/>
      <w:bookmarkEnd w:id="3715"/>
      <w:bookmarkEnd w:id="3716"/>
      <w:bookmarkEnd w:id="3717"/>
      <w:bookmarkEnd w:id="3718"/>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4C8733E" w:rsidR="00D40151" w:rsidRPr="001B7C50" w:rsidRDefault="00D40151" w:rsidP="00D40151">
      <w:r w:rsidRPr="001B7C50">
        <w:t xml:space="preserve">For CIoT, the list of supported monitoring events is specified in Table 4.15.3.1-1 of </w:t>
      </w:r>
      <w:r w:rsidR="00695DF1" w:rsidRPr="001B7C50">
        <w:t>TS</w:t>
      </w:r>
      <w:r w:rsidR="00695DF1">
        <w:t> </w:t>
      </w:r>
      <w:r w:rsidR="00695DF1" w:rsidRPr="001B7C50">
        <w:t>23.502</w:t>
      </w:r>
      <w:r w:rsidR="00695DF1">
        <w:t> </w:t>
      </w:r>
      <w:r w:rsidR="00695DF1" w:rsidRPr="001B7C50">
        <w:t>[</w:t>
      </w:r>
      <w:r w:rsidRPr="001B7C50">
        <w:t>3].</w:t>
      </w:r>
    </w:p>
    <w:p w14:paraId="26C5B399" w14:textId="2E227C62"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695DF1" w:rsidRPr="001B7C50">
        <w:t>TS</w:t>
      </w:r>
      <w:r w:rsidR="00695DF1">
        <w:t> </w:t>
      </w:r>
      <w:r w:rsidR="00695DF1" w:rsidRPr="001B7C50">
        <w:t>23.502</w:t>
      </w:r>
      <w:r w:rsidR="00695DF1">
        <w:t> </w:t>
      </w:r>
      <w:r w:rsidR="00695DF1" w:rsidRPr="001B7C50">
        <w:t>[</w:t>
      </w:r>
      <w:r w:rsidRPr="001B7C50">
        <w:t>3].</w:t>
      </w:r>
    </w:p>
    <w:p w14:paraId="0987B04E" w14:textId="77777777" w:rsidR="00D40151" w:rsidRPr="001B7C50" w:rsidRDefault="00D40151" w:rsidP="00D40151">
      <w:pPr>
        <w:pStyle w:val="Heading3"/>
      </w:pPr>
      <w:bookmarkStart w:id="3719" w:name="_Toc20150118"/>
      <w:bookmarkStart w:id="3720" w:name="_Toc27846919"/>
      <w:bookmarkStart w:id="3721" w:name="_Toc36188050"/>
      <w:bookmarkStart w:id="3722" w:name="_Toc45183955"/>
      <w:bookmarkStart w:id="3723" w:name="_Toc47342797"/>
      <w:bookmarkStart w:id="3724" w:name="_Toc51769499"/>
      <w:bookmarkStart w:id="3725" w:name="_Toc122440659"/>
      <w:r w:rsidRPr="001B7C50">
        <w:t>5.31.10</w:t>
      </w:r>
      <w:r w:rsidRPr="001B7C50">
        <w:tab/>
        <w:t>NB-IoT UE Radio Capability Handling</w:t>
      </w:r>
      <w:bookmarkEnd w:id="3719"/>
      <w:bookmarkEnd w:id="3720"/>
      <w:bookmarkEnd w:id="3721"/>
      <w:bookmarkEnd w:id="3722"/>
      <w:bookmarkEnd w:id="3723"/>
      <w:bookmarkEnd w:id="3724"/>
      <w:bookmarkEnd w:id="3725"/>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726" w:name="_Toc20150119"/>
      <w:bookmarkStart w:id="3727" w:name="_Toc27846920"/>
      <w:bookmarkStart w:id="3728" w:name="_Toc36188051"/>
      <w:bookmarkStart w:id="3729" w:name="_Toc45183956"/>
      <w:bookmarkStart w:id="3730" w:name="_Toc47342798"/>
      <w:bookmarkStart w:id="3731" w:name="_Toc51769500"/>
      <w:bookmarkStart w:id="3732" w:name="_Toc122440660"/>
      <w:r w:rsidRPr="001B7C50">
        <w:lastRenderedPageBreak/>
        <w:t>5.31.11</w:t>
      </w:r>
      <w:r w:rsidRPr="001B7C50">
        <w:tab/>
        <w:t>Inter-RAT idle mode mobility to and from NB-IoT</w:t>
      </w:r>
      <w:bookmarkEnd w:id="3726"/>
      <w:bookmarkEnd w:id="3727"/>
      <w:bookmarkEnd w:id="3728"/>
      <w:bookmarkEnd w:id="3729"/>
      <w:bookmarkEnd w:id="3730"/>
      <w:bookmarkEnd w:id="3731"/>
      <w:bookmarkEnd w:id="3732"/>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4E6679E7"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695DF1" w:rsidRPr="001B7C50">
        <w:t>TS</w:t>
      </w:r>
      <w:r w:rsidR="00695DF1">
        <w:t> </w:t>
      </w:r>
      <w:r w:rsidR="00695DF1" w:rsidRPr="001B7C50">
        <w:t>23.502</w:t>
      </w:r>
      <w:r w:rsidR="00695DF1">
        <w:t> </w:t>
      </w:r>
      <w:r w:rsidR="00695DF1"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3733" w:name="_Toc20150120"/>
      <w:bookmarkStart w:id="3734" w:name="_Toc27846921"/>
      <w:bookmarkStart w:id="3735" w:name="_Toc36188052"/>
      <w:bookmarkStart w:id="3736" w:name="_Toc45183957"/>
      <w:bookmarkStart w:id="3737" w:name="_Toc47342799"/>
      <w:bookmarkStart w:id="3738" w:name="_Toc51769501"/>
      <w:bookmarkStart w:id="3739" w:name="_Toc122440661"/>
      <w:r w:rsidRPr="001B7C50">
        <w:t>5.31.12</w:t>
      </w:r>
      <w:r w:rsidRPr="001B7C50">
        <w:tab/>
        <w:t>Restriction of use of Enhanced Coverage</w:t>
      </w:r>
      <w:bookmarkEnd w:id="3733"/>
      <w:bookmarkEnd w:id="3734"/>
      <w:bookmarkEnd w:id="3735"/>
      <w:bookmarkEnd w:id="3736"/>
      <w:bookmarkEnd w:id="3737"/>
      <w:bookmarkEnd w:id="3738"/>
      <w:bookmarkEnd w:id="3739"/>
    </w:p>
    <w:p w14:paraId="5D605026" w14:textId="0C8314F1" w:rsidR="00D40151" w:rsidRPr="001B7C50" w:rsidRDefault="00D40151" w:rsidP="00D40151">
      <w:r w:rsidRPr="001B7C50">
        <w:t xml:space="preserve">Support of UEs in Enhanced Coverage is specified in </w:t>
      </w:r>
      <w:r w:rsidR="00695DF1" w:rsidRPr="001B7C50">
        <w:t>TS</w:t>
      </w:r>
      <w:r w:rsidR="00695DF1">
        <w:t> </w:t>
      </w:r>
      <w:r w:rsidR="00695DF1" w:rsidRPr="001B7C50">
        <w:t>36.300</w:t>
      </w:r>
      <w:r w:rsidR="00695DF1">
        <w:t> </w:t>
      </w:r>
      <w:r w:rsidR="00695DF1"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lastRenderedPageBreak/>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A2C729"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695DF1" w:rsidRPr="001B7C50">
        <w:t>TS</w:t>
      </w:r>
      <w:r w:rsidR="00695DF1">
        <w:t> </w:t>
      </w:r>
      <w:r w:rsidR="00695DF1" w:rsidRPr="001B7C50">
        <w:t>36.331</w:t>
      </w:r>
      <w:r w:rsidR="00695DF1">
        <w:t> </w:t>
      </w:r>
      <w:r w:rsidR="00695DF1" w:rsidRPr="001B7C50">
        <w:t>[</w:t>
      </w:r>
      <w:r w:rsidR="00DB3C92" w:rsidRPr="001B7C50">
        <w:t>51].</w:t>
      </w:r>
    </w:p>
    <w:p w14:paraId="2B43BCA2" w14:textId="287319A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695DF1" w:rsidRPr="001B7C50">
        <w:t>TS</w:t>
      </w:r>
      <w:r w:rsidR="00695DF1">
        <w:t> </w:t>
      </w:r>
      <w:r w:rsidR="00695DF1" w:rsidRPr="001B7C50">
        <w:t>24.501</w:t>
      </w:r>
      <w:r w:rsidR="00695DF1">
        <w:t> </w:t>
      </w:r>
      <w:r w:rsidR="00695DF1"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8BD7924"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695DF1" w:rsidRPr="001B7C50">
        <w:t>TS</w:t>
      </w:r>
      <w:r w:rsidR="00695DF1">
        <w:t> </w:t>
      </w:r>
      <w:r w:rsidR="00695DF1" w:rsidRPr="001B7C50">
        <w:t>23.502</w:t>
      </w:r>
      <w:r w:rsidR="00695DF1">
        <w:t> </w:t>
      </w:r>
      <w:r w:rsidR="00695DF1" w:rsidRPr="001B7C50">
        <w:t>[</w:t>
      </w:r>
      <w:r w:rsidRPr="001B7C50">
        <w:t>3], to trigger a mobility registration update procedure in CM-CONNECTED mode for the AMF to inform the change of restriction of Enhanced Coverage towards the UE.</w:t>
      </w:r>
    </w:p>
    <w:p w14:paraId="460CA5E8" w14:textId="36EB1EF0"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695DF1" w:rsidRPr="001B7C50">
        <w:t>TS</w:t>
      </w:r>
      <w:r w:rsidR="00695DF1">
        <w:t> </w:t>
      </w:r>
      <w:r w:rsidR="00695DF1" w:rsidRPr="001B7C50">
        <w:t>23.502</w:t>
      </w:r>
      <w:r w:rsidR="00695DF1">
        <w:t> </w:t>
      </w:r>
      <w:r w:rsidR="00695DF1"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6E1F8D1" w:rsidR="00D40151" w:rsidRPr="001B7C50" w:rsidRDefault="00D40151" w:rsidP="00D40151">
      <w:r w:rsidRPr="001B7C50">
        <w:t xml:space="preserve">Based on the extended NAS-SM timer indication, the SMF shall use the extended NAS-SM timer setting for the UE as specified in </w:t>
      </w:r>
      <w:r w:rsidR="00695DF1" w:rsidRPr="001B7C50">
        <w:t>TS</w:t>
      </w:r>
      <w:r w:rsidR="00695DF1">
        <w:t> </w:t>
      </w:r>
      <w:r w:rsidR="00695DF1" w:rsidRPr="001B7C50">
        <w:t>24.501</w:t>
      </w:r>
      <w:r w:rsidR="00695DF1">
        <w:t> </w:t>
      </w:r>
      <w:r w:rsidR="00695DF1" w:rsidRPr="001B7C50">
        <w:t>[</w:t>
      </w:r>
      <w:r w:rsidRPr="001B7C50">
        <w:t>47].</w:t>
      </w:r>
    </w:p>
    <w:p w14:paraId="40278604" w14:textId="08A3BDD1"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695DF1" w:rsidRPr="001B7C50">
        <w:t>TS</w:t>
      </w:r>
      <w:r w:rsidR="00695DF1">
        <w:t> </w:t>
      </w:r>
      <w:r w:rsidR="00695DF1" w:rsidRPr="001B7C50">
        <w:t>23.502</w:t>
      </w:r>
      <w:r w:rsidR="00695DF1">
        <w:t> </w:t>
      </w:r>
      <w:r w:rsidR="00695DF1" w:rsidRPr="001B7C50">
        <w:t>[</w:t>
      </w:r>
      <w:r w:rsidRPr="001B7C50">
        <w:t>3].</w:t>
      </w:r>
    </w:p>
    <w:p w14:paraId="474D3021" w14:textId="77777777" w:rsidR="00D40151" w:rsidRPr="001B7C50" w:rsidRDefault="00D40151" w:rsidP="00D40151">
      <w:pPr>
        <w:pStyle w:val="Heading3"/>
      </w:pPr>
      <w:bookmarkStart w:id="3740" w:name="_Toc20150121"/>
      <w:bookmarkStart w:id="3741" w:name="_Toc27846922"/>
      <w:bookmarkStart w:id="3742" w:name="_Toc36188053"/>
      <w:bookmarkStart w:id="3743" w:name="_Toc45183958"/>
      <w:bookmarkStart w:id="3744" w:name="_Toc47342800"/>
      <w:bookmarkStart w:id="3745" w:name="_Toc51769502"/>
      <w:bookmarkStart w:id="3746" w:name="_Toc122440662"/>
      <w:r w:rsidRPr="001B7C50">
        <w:t>5.31.13</w:t>
      </w:r>
      <w:r w:rsidRPr="001B7C50">
        <w:tab/>
        <w:t>Paging for Enhanced Coverage</w:t>
      </w:r>
      <w:bookmarkEnd w:id="3740"/>
      <w:bookmarkEnd w:id="3741"/>
      <w:bookmarkEnd w:id="3742"/>
      <w:bookmarkEnd w:id="3743"/>
      <w:bookmarkEnd w:id="3744"/>
      <w:bookmarkEnd w:id="3745"/>
      <w:bookmarkEnd w:id="3746"/>
    </w:p>
    <w:p w14:paraId="773C324F" w14:textId="59C01360" w:rsidR="00D40151" w:rsidRPr="001B7C50" w:rsidRDefault="00D40151" w:rsidP="00D40151">
      <w:r w:rsidRPr="001B7C50">
        <w:t xml:space="preserve">Support of UEs in Enhanced Coverage is specified in </w:t>
      </w:r>
      <w:r w:rsidR="00695DF1" w:rsidRPr="001B7C50">
        <w:t>TS</w:t>
      </w:r>
      <w:r w:rsidR="00695DF1">
        <w:t> </w:t>
      </w:r>
      <w:r w:rsidR="00695DF1" w:rsidRPr="001B7C50">
        <w:t>36.300</w:t>
      </w:r>
      <w:r w:rsidR="00695DF1">
        <w:t> </w:t>
      </w:r>
      <w:r w:rsidR="00695DF1" w:rsidRPr="001B7C50">
        <w:t>[</w:t>
      </w:r>
      <w:r w:rsidRPr="001B7C50">
        <w:t>30].</w:t>
      </w:r>
    </w:p>
    <w:p w14:paraId="5B62F61C" w14:textId="3280C40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90C2907" w:rsidR="00DB3C92" w:rsidRPr="001B7C50" w:rsidRDefault="00DB3C92" w:rsidP="001B7C50">
      <w:r w:rsidRPr="001B7C50">
        <w:t xml:space="preserve">If Enhanced Coverage is restricted for the UE as described in clause 5.31.12, the AMF sends the Enhanced Coverage Restriction parameter as defined in </w:t>
      </w:r>
      <w:r w:rsidR="00695DF1" w:rsidRPr="001B7C50">
        <w:t>TS</w:t>
      </w:r>
      <w:r w:rsidR="00695DF1">
        <w:t> </w:t>
      </w:r>
      <w:r w:rsidR="00695DF1" w:rsidRPr="001B7C50">
        <w:t>38.413</w:t>
      </w:r>
      <w:r w:rsidR="00695DF1">
        <w:t> </w:t>
      </w:r>
      <w:r w:rsidR="00695DF1"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47" w:name="_Toc20150122"/>
      <w:bookmarkStart w:id="3748" w:name="_Toc27846923"/>
      <w:bookmarkStart w:id="3749" w:name="_Toc36188054"/>
      <w:bookmarkStart w:id="3750" w:name="_Toc45183959"/>
      <w:bookmarkStart w:id="3751" w:name="_Toc47342801"/>
      <w:bookmarkStart w:id="3752" w:name="_Toc51769503"/>
      <w:bookmarkStart w:id="3753" w:name="_Toc122440663"/>
      <w:r w:rsidRPr="001B7C50">
        <w:lastRenderedPageBreak/>
        <w:t>5.31.14</w:t>
      </w:r>
      <w:r w:rsidRPr="001B7C50">
        <w:tab/>
        <w:t>Support of rate control of user data</w:t>
      </w:r>
      <w:bookmarkEnd w:id="3747"/>
      <w:bookmarkEnd w:id="3748"/>
      <w:bookmarkEnd w:id="3749"/>
      <w:bookmarkEnd w:id="3750"/>
      <w:bookmarkEnd w:id="3751"/>
      <w:bookmarkEnd w:id="3752"/>
      <w:bookmarkEnd w:id="3753"/>
    </w:p>
    <w:p w14:paraId="12BDE719" w14:textId="77777777" w:rsidR="00D40151" w:rsidRPr="001B7C50" w:rsidRDefault="00D40151" w:rsidP="00D40151">
      <w:pPr>
        <w:pStyle w:val="Heading4"/>
      </w:pPr>
      <w:bookmarkStart w:id="3754" w:name="_Toc20150123"/>
      <w:bookmarkStart w:id="3755" w:name="_Toc27846924"/>
      <w:bookmarkStart w:id="3756" w:name="_Toc36188055"/>
      <w:bookmarkStart w:id="3757" w:name="_Toc45183960"/>
      <w:bookmarkStart w:id="3758" w:name="_Toc47342802"/>
      <w:bookmarkStart w:id="3759" w:name="_Toc51769504"/>
      <w:bookmarkStart w:id="3760" w:name="_Toc122440664"/>
      <w:r w:rsidRPr="001B7C50">
        <w:t>5.31.14.1</w:t>
      </w:r>
      <w:r w:rsidRPr="001B7C50">
        <w:tab/>
        <w:t>General</w:t>
      </w:r>
      <w:bookmarkEnd w:id="3754"/>
      <w:bookmarkEnd w:id="3755"/>
      <w:bookmarkEnd w:id="3756"/>
      <w:bookmarkEnd w:id="3757"/>
      <w:bookmarkEnd w:id="3758"/>
      <w:bookmarkEnd w:id="3759"/>
      <w:bookmarkEnd w:id="3760"/>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61" w:name="_Toc20150124"/>
      <w:bookmarkStart w:id="3762" w:name="_Toc27846925"/>
      <w:bookmarkStart w:id="3763" w:name="_Toc36188056"/>
      <w:bookmarkStart w:id="3764" w:name="_Toc45183961"/>
      <w:bookmarkStart w:id="3765" w:name="_Toc47342803"/>
      <w:bookmarkStart w:id="3766" w:name="_Toc51769505"/>
      <w:bookmarkStart w:id="3767" w:name="_Toc122440665"/>
      <w:r w:rsidRPr="001B7C50">
        <w:t>5.31.14.2</w:t>
      </w:r>
      <w:r w:rsidRPr="001B7C50">
        <w:tab/>
        <w:t>Serving PLMN Rate Control</w:t>
      </w:r>
      <w:bookmarkEnd w:id="3761"/>
      <w:bookmarkEnd w:id="3762"/>
      <w:bookmarkEnd w:id="3763"/>
      <w:bookmarkEnd w:id="3764"/>
      <w:bookmarkEnd w:id="3765"/>
      <w:bookmarkEnd w:id="3766"/>
      <w:bookmarkEnd w:id="3767"/>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68" w:name="_Toc20150125"/>
      <w:bookmarkStart w:id="3769" w:name="_Toc27846926"/>
      <w:bookmarkStart w:id="3770" w:name="_Toc36188057"/>
      <w:bookmarkStart w:id="3771" w:name="_Toc45183962"/>
      <w:bookmarkStart w:id="3772" w:name="_Toc47342804"/>
      <w:bookmarkStart w:id="3773" w:name="_Toc51769506"/>
      <w:bookmarkStart w:id="3774" w:name="_Toc122440666"/>
      <w:r w:rsidRPr="001B7C50">
        <w:t>5.31.14.3</w:t>
      </w:r>
      <w:r w:rsidRPr="001B7C50">
        <w:tab/>
        <w:t>Small Data Rate Control</w:t>
      </w:r>
      <w:bookmarkEnd w:id="3768"/>
      <w:bookmarkEnd w:id="3769"/>
      <w:bookmarkEnd w:id="3770"/>
      <w:bookmarkEnd w:id="3771"/>
      <w:bookmarkEnd w:id="3772"/>
      <w:bookmarkEnd w:id="3773"/>
      <w:bookmarkEnd w:id="3774"/>
    </w:p>
    <w:p w14:paraId="2C217FE9" w14:textId="77777777" w:rsidR="00D40151" w:rsidRPr="001B7C50" w:rsidRDefault="00D40151" w:rsidP="00D40151">
      <w:r w:rsidRPr="001B7C50">
        <w:t xml:space="preserve">The (H-)SMF may consider, e.g. based on operator policy, subscription, DNN, S-NSSAI, RAT type etc. to determine whether to apply Small Data Rate Control or not. The (H-)SMF can send a Small Data Uplink Rate Control command </w:t>
      </w:r>
      <w:r w:rsidRPr="001B7C50">
        <w:lastRenderedPageBreak/>
        <w:t>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 xml:space="preserve">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w:t>
      </w:r>
      <w:r w:rsidRPr="001B7C50">
        <w:lastRenderedPageBreak/>
        <w:t>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75" w:name="_Toc20150126"/>
      <w:bookmarkStart w:id="3776" w:name="_Toc27846927"/>
      <w:bookmarkStart w:id="3777" w:name="_Toc36188058"/>
      <w:bookmarkStart w:id="3778" w:name="_Toc45183963"/>
      <w:bookmarkStart w:id="3779" w:name="_Toc47342805"/>
      <w:bookmarkStart w:id="3780" w:name="_Toc51769507"/>
      <w:bookmarkStart w:id="3781" w:name="_Toc122440667"/>
      <w:r w:rsidRPr="001B7C50">
        <w:t>5.31.15</w:t>
      </w:r>
      <w:r w:rsidRPr="001B7C50">
        <w:tab/>
        <w:t>Control Plane Data Transfer Congestion Control</w:t>
      </w:r>
      <w:bookmarkEnd w:id="3775"/>
      <w:bookmarkEnd w:id="3776"/>
      <w:bookmarkEnd w:id="3777"/>
      <w:bookmarkEnd w:id="3778"/>
      <w:bookmarkEnd w:id="3779"/>
      <w:bookmarkEnd w:id="3780"/>
      <w:bookmarkEnd w:id="3781"/>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782" w:name="_Toc20150127"/>
      <w:bookmarkStart w:id="3783" w:name="_Toc27846928"/>
      <w:bookmarkStart w:id="3784" w:name="_Toc36188059"/>
      <w:bookmarkStart w:id="3785" w:name="_Toc45183964"/>
      <w:bookmarkStart w:id="3786" w:name="_Toc47342806"/>
      <w:bookmarkStart w:id="3787" w:name="_Toc51769508"/>
      <w:bookmarkStart w:id="3788" w:name="_Toc122440668"/>
      <w:r w:rsidRPr="001B7C50">
        <w:t>5.31.16</w:t>
      </w:r>
      <w:r w:rsidRPr="001B7C50">
        <w:tab/>
        <w:t>Service Gap Control</w:t>
      </w:r>
      <w:bookmarkEnd w:id="3782"/>
      <w:bookmarkEnd w:id="3783"/>
      <w:bookmarkEnd w:id="3784"/>
      <w:bookmarkEnd w:id="3785"/>
      <w:bookmarkEnd w:id="3786"/>
      <w:bookmarkEnd w:id="3787"/>
      <w:bookmarkEnd w:id="3788"/>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2B3AAADC"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695DF1" w:rsidRPr="001B7C50">
        <w:t>TS</w:t>
      </w:r>
      <w:r w:rsidR="00695DF1">
        <w:t> </w:t>
      </w:r>
      <w:r w:rsidR="00695DF1" w:rsidRPr="001B7C50">
        <w:t>24.501</w:t>
      </w:r>
      <w:r w:rsidR="00695DF1">
        <w:t> </w:t>
      </w:r>
      <w:r w:rsidR="00695DF1"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lastRenderedPageBreak/>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3D4AF4C9"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0EF04C64" w14:textId="27BE5FB3"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33AF5F10" w14:textId="7DFDD562"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69DEAE45" w14:textId="77777777" w:rsidR="00D40151" w:rsidRPr="001B7C50" w:rsidRDefault="00D40151" w:rsidP="00D40151">
      <w:pPr>
        <w:pStyle w:val="Heading3"/>
      </w:pPr>
      <w:bookmarkStart w:id="3789" w:name="_Toc20150128"/>
      <w:bookmarkStart w:id="3790" w:name="_Toc27846929"/>
      <w:bookmarkStart w:id="3791" w:name="_Toc36188060"/>
      <w:bookmarkStart w:id="3792" w:name="_Toc45183965"/>
      <w:bookmarkStart w:id="3793" w:name="_Toc47342807"/>
      <w:bookmarkStart w:id="3794" w:name="_Toc51769509"/>
      <w:bookmarkStart w:id="3795" w:name="_Toc122440669"/>
      <w:r w:rsidRPr="001B7C50">
        <w:t>5.31.17</w:t>
      </w:r>
      <w:r w:rsidRPr="001B7C50">
        <w:tab/>
        <w:t>Inter-UE QoS for NB-IoT</w:t>
      </w:r>
      <w:bookmarkEnd w:id="3789"/>
      <w:bookmarkEnd w:id="3790"/>
      <w:bookmarkEnd w:id="3791"/>
      <w:bookmarkEnd w:id="3792"/>
      <w:bookmarkEnd w:id="3793"/>
      <w:bookmarkEnd w:id="3794"/>
      <w:bookmarkEnd w:id="3795"/>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796" w:name="_Toc20150129"/>
      <w:bookmarkStart w:id="3797" w:name="_Toc27846930"/>
      <w:bookmarkStart w:id="3798" w:name="_Toc36188061"/>
      <w:bookmarkStart w:id="3799" w:name="_Toc45183966"/>
      <w:bookmarkStart w:id="3800" w:name="_Toc47342808"/>
      <w:bookmarkStart w:id="3801" w:name="_Toc51769510"/>
      <w:bookmarkStart w:id="3802" w:name="_Toc122440670"/>
      <w:r w:rsidRPr="001B7C50">
        <w:t>5.31.18</w:t>
      </w:r>
      <w:r w:rsidRPr="001B7C50">
        <w:tab/>
        <w:t>User Plane CIoT 5GS Optimisation</w:t>
      </w:r>
      <w:bookmarkEnd w:id="3796"/>
      <w:bookmarkEnd w:id="3797"/>
      <w:bookmarkEnd w:id="3798"/>
      <w:bookmarkEnd w:id="3799"/>
      <w:bookmarkEnd w:id="3800"/>
      <w:bookmarkEnd w:id="3801"/>
      <w:bookmarkEnd w:id="3802"/>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lastRenderedPageBreak/>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69F4DE2"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695DF1" w:rsidRPr="001B7C50">
        <w:t>TS</w:t>
      </w:r>
      <w:r w:rsidR="00695DF1">
        <w:t> </w:t>
      </w:r>
      <w:r w:rsidR="00695DF1" w:rsidRPr="001B7C50">
        <w:t>36.331</w:t>
      </w:r>
      <w:r w:rsidR="00695DF1">
        <w:t> </w:t>
      </w:r>
      <w:r w:rsidR="00695DF1"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6BCA627A" w:rsidR="00D40151" w:rsidRPr="001B7C50" w:rsidRDefault="00D40151" w:rsidP="00D40151">
      <w:r w:rsidRPr="001B7C50">
        <w:t xml:space="preserve">then the RRC connection can be suspended by means of the Connection Suspend Procedure (see clause 4.8.1.2 of </w:t>
      </w:r>
      <w:r w:rsidR="00695DF1" w:rsidRPr="001B7C50">
        <w:t>TS</w:t>
      </w:r>
      <w:r w:rsidR="00695DF1">
        <w:t> </w:t>
      </w:r>
      <w:r w:rsidR="00695DF1" w:rsidRPr="001B7C50">
        <w:t>23.502</w:t>
      </w:r>
      <w:r w:rsidR="00695DF1">
        <w:t> </w:t>
      </w:r>
      <w:r w:rsidR="00695DF1" w:rsidRPr="001B7C50">
        <w:t>[</w:t>
      </w:r>
      <w:r w:rsidRPr="001B7C50">
        <w:t>3]).</w:t>
      </w:r>
    </w:p>
    <w:p w14:paraId="370DAA69" w14:textId="761C719A"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695DF1" w:rsidRPr="001B7C50">
        <w:t>TS</w:t>
      </w:r>
      <w:r w:rsidR="00695DF1">
        <w:t> </w:t>
      </w:r>
      <w:r w:rsidR="00695DF1" w:rsidRPr="001B7C50">
        <w:t>23.502</w:t>
      </w:r>
      <w:r w:rsidR="00695DF1">
        <w:t> </w:t>
      </w:r>
      <w:r w:rsidR="00695DF1"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38.423</w:t>
      </w:r>
      <w:r w:rsidR="00695DF1">
        <w:t> </w:t>
      </w:r>
      <w:r w:rsidR="00695DF1" w:rsidRPr="001B7C50">
        <w:t>[</w:t>
      </w:r>
      <w:r w:rsidRPr="001B7C50">
        <w:t>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529BCE39"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695DF1" w:rsidRPr="001B7C50">
        <w:t>TS</w:t>
      </w:r>
      <w:r w:rsidR="00695DF1">
        <w:t> </w:t>
      </w:r>
      <w:r w:rsidR="00695DF1" w:rsidRPr="001B7C50">
        <w:t>23.502</w:t>
      </w:r>
      <w:r w:rsidR="00695DF1">
        <w:t> </w:t>
      </w:r>
      <w:r w:rsidR="00695DF1"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803"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804" w:name="_Toc27846931"/>
      <w:bookmarkStart w:id="3805" w:name="_Toc36188062"/>
      <w:bookmarkStart w:id="3806" w:name="_Toc45183967"/>
      <w:bookmarkStart w:id="3807" w:name="_Toc47342809"/>
      <w:bookmarkStart w:id="3808" w:name="_Toc51769511"/>
      <w:bookmarkStart w:id="3809" w:name="_Toc122440671"/>
      <w:r w:rsidRPr="001B7C50">
        <w:t>5.31.19</w:t>
      </w:r>
      <w:r w:rsidRPr="001B7C50">
        <w:tab/>
        <w:t>QoS model for NB-IoT</w:t>
      </w:r>
      <w:bookmarkEnd w:id="3803"/>
      <w:bookmarkEnd w:id="3804"/>
      <w:bookmarkEnd w:id="3805"/>
      <w:bookmarkEnd w:id="3806"/>
      <w:bookmarkEnd w:id="3807"/>
      <w:bookmarkEnd w:id="3808"/>
      <w:bookmarkEnd w:id="3809"/>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lastRenderedPageBreak/>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6723A1DD" w:rsidR="00D40151" w:rsidRPr="001B7C50" w:rsidRDefault="00D40151" w:rsidP="00D40151">
      <w:pPr>
        <w:pStyle w:val="B1"/>
      </w:pPr>
      <w:bookmarkStart w:id="3810" w:name="_Toc27846932"/>
      <w:bookmarkStart w:id="3811" w:name="_Toc36188063"/>
      <w:bookmarkStart w:id="3812" w:name="_Toc45183968"/>
      <w:bookmarkStart w:id="3813" w:name="_Toc47342810"/>
      <w:bookmarkStart w:id="3814" w:name="_Toc20150131"/>
      <w:r w:rsidRPr="001B7C50">
        <w:t>-</w:t>
      </w:r>
      <w:r w:rsidRPr="001B7C50">
        <w:tab/>
        <w:t xml:space="preserve">The capability of multiple UP resource support for NB-IoT UEs is indicated in the UE 5GMM Core Network Capability (see </w:t>
      </w:r>
      <w:r w:rsidR="00695DF1" w:rsidRPr="001B7C50">
        <w:t>TS</w:t>
      </w:r>
      <w:r w:rsidR="00695DF1">
        <w:t> </w:t>
      </w:r>
      <w:r w:rsidR="00695DF1" w:rsidRPr="001B7C50">
        <w:t>24.501</w:t>
      </w:r>
      <w:r w:rsidR="00695DF1">
        <w:t> </w:t>
      </w:r>
      <w:r w:rsidR="00695DF1" w:rsidRPr="001B7C50">
        <w:t>[</w:t>
      </w:r>
      <w:r w:rsidRPr="001B7C50">
        <w:t xml:space="preserve">47]). During PDU Session Establishment or UP resource activation, the AMF checks if the UE can support the establishment of user plane resources (See clause 4.2.3.2 and clause 4.3.2.2.1 of </w:t>
      </w:r>
      <w:r w:rsidR="00695DF1" w:rsidRPr="001B7C50">
        <w:t>TS</w:t>
      </w:r>
      <w:r w:rsidR="00695DF1">
        <w:t> </w:t>
      </w:r>
      <w:r w:rsidR="00695DF1" w:rsidRPr="001B7C50">
        <w:t>23.502</w:t>
      </w:r>
      <w:r w:rsidR="00695DF1">
        <w:t> </w:t>
      </w:r>
      <w:r w:rsidR="00695DF1" w:rsidRPr="001B7C50">
        <w:t>[</w:t>
      </w:r>
      <w:r w:rsidRPr="001B7C50">
        <w:t>3]).</w:t>
      </w:r>
    </w:p>
    <w:p w14:paraId="771B236A" w14:textId="77777777" w:rsidR="00D40151" w:rsidRPr="001B7C50" w:rsidRDefault="00D40151" w:rsidP="00D40151">
      <w:pPr>
        <w:pStyle w:val="Heading3"/>
      </w:pPr>
      <w:bookmarkStart w:id="3815" w:name="_Toc51769512"/>
      <w:bookmarkStart w:id="3816" w:name="_Toc122440672"/>
      <w:r w:rsidRPr="001B7C50">
        <w:t>5.31.20</w:t>
      </w:r>
      <w:r w:rsidRPr="001B7C50">
        <w:tab/>
        <w:t>Category M UEs differentiation</w:t>
      </w:r>
      <w:bookmarkEnd w:id="3810"/>
      <w:bookmarkEnd w:id="3811"/>
      <w:bookmarkEnd w:id="3812"/>
      <w:bookmarkEnd w:id="3813"/>
      <w:bookmarkEnd w:id="3815"/>
      <w:bookmarkEnd w:id="3816"/>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321F3247" w:rsidR="00D40151" w:rsidRPr="001B7C50" w:rsidRDefault="00D40151" w:rsidP="00D40151">
      <w:r w:rsidRPr="001B7C50">
        <w:t xml:space="preserve">A Category M UE using E-UTRA shall provide a Category M indication to the NG-RAN during RRC Connection Establishment procedure as defined in </w:t>
      </w:r>
      <w:r w:rsidR="00695DF1" w:rsidRPr="001B7C50">
        <w:t>TS</w:t>
      </w:r>
      <w:r w:rsidR="00695DF1">
        <w:t> </w:t>
      </w:r>
      <w:r w:rsidR="00695DF1" w:rsidRPr="001B7C50">
        <w:t>36.331</w:t>
      </w:r>
      <w:r w:rsidR="00695DF1">
        <w:t> </w:t>
      </w:r>
      <w:r w:rsidR="00695DF1" w:rsidRPr="001B7C50">
        <w:t>[</w:t>
      </w:r>
      <w:r w:rsidRPr="001B7C50">
        <w:t>51].</w:t>
      </w:r>
    </w:p>
    <w:p w14:paraId="4DF24782" w14:textId="54EB135B"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 xml:space="preserve">3] and </w:t>
      </w:r>
      <w:r w:rsidR="00695DF1" w:rsidRPr="001B7C50">
        <w:t>TS</w:t>
      </w:r>
      <w:r w:rsidR="00695DF1">
        <w:t> </w:t>
      </w:r>
      <w:r w:rsidR="00695DF1" w:rsidRPr="001B7C50">
        <w:t>38.413</w:t>
      </w:r>
      <w:r w:rsidR="00695DF1">
        <w:t> </w:t>
      </w:r>
      <w:r w:rsidR="00695DF1"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14B9A55" w:rsidR="00D40151" w:rsidRPr="001B7C50" w:rsidRDefault="00D40151" w:rsidP="00D40151">
      <w:r w:rsidRPr="001B7C50">
        <w:t xml:space="preserve">During EPS to 5GS Mobility Registration Procedure, the AMF shall disregard any "LTE-M Indication" received from the MME in the UE context (see </w:t>
      </w:r>
      <w:r w:rsidR="00695DF1" w:rsidRPr="001B7C50">
        <w:t>TS</w:t>
      </w:r>
      <w:r w:rsidR="00695DF1">
        <w:t> </w:t>
      </w:r>
      <w:r w:rsidR="00695DF1" w:rsidRPr="001B7C50">
        <w:t>23.401</w:t>
      </w:r>
      <w:r w:rsidR="00695DF1">
        <w:t> </w:t>
      </w:r>
      <w:r w:rsidR="00695DF1"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3817" w:name="_Toc27846933"/>
      <w:bookmarkStart w:id="3818" w:name="_Toc36188064"/>
      <w:bookmarkStart w:id="3819" w:name="_Toc45183969"/>
      <w:bookmarkStart w:id="3820" w:name="_Toc47342811"/>
      <w:bookmarkStart w:id="3821" w:name="_Toc51769513"/>
      <w:bookmarkStart w:id="3822" w:name="_Toc122440673"/>
      <w:r w:rsidRPr="001B7C50">
        <w:t>5.32</w:t>
      </w:r>
      <w:r w:rsidRPr="001B7C50">
        <w:tab/>
        <w:t>Support for ATSSS</w:t>
      </w:r>
      <w:bookmarkEnd w:id="3814"/>
      <w:bookmarkEnd w:id="3817"/>
      <w:bookmarkEnd w:id="3818"/>
      <w:bookmarkEnd w:id="3819"/>
      <w:bookmarkEnd w:id="3820"/>
      <w:bookmarkEnd w:id="3821"/>
      <w:bookmarkEnd w:id="3822"/>
    </w:p>
    <w:p w14:paraId="670FB22E" w14:textId="77777777" w:rsidR="00D40151" w:rsidRPr="001B7C50" w:rsidRDefault="00D40151" w:rsidP="00D40151">
      <w:pPr>
        <w:pStyle w:val="Heading3"/>
      </w:pPr>
      <w:bookmarkStart w:id="3823" w:name="_Toc20150132"/>
      <w:bookmarkStart w:id="3824" w:name="_Toc27846934"/>
      <w:bookmarkStart w:id="3825" w:name="_Toc36188065"/>
      <w:bookmarkStart w:id="3826" w:name="_Toc45183970"/>
      <w:bookmarkStart w:id="3827" w:name="_Toc47342812"/>
      <w:bookmarkStart w:id="3828" w:name="_Toc51769514"/>
      <w:bookmarkStart w:id="3829" w:name="_Toc122440674"/>
      <w:r w:rsidRPr="001B7C50">
        <w:t>5.32.1</w:t>
      </w:r>
      <w:r w:rsidRPr="001B7C50">
        <w:tab/>
        <w:t>General</w:t>
      </w:r>
      <w:bookmarkEnd w:id="3823"/>
      <w:bookmarkEnd w:id="3824"/>
      <w:bookmarkEnd w:id="3825"/>
      <w:bookmarkEnd w:id="3826"/>
      <w:bookmarkEnd w:id="3827"/>
      <w:bookmarkEnd w:id="3828"/>
      <w:bookmarkEnd w:id="3829"/>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 xml:space="preserve">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w:t>
      </w:r>
      <w:r w:rsidRPr="001B7C50">
        <w:lastRenderedPageBreak/>
        <w:t>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6DD9F5DD"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695DF1" w:rsidRPr="001B7C50">
        <w:t>TS</w:t>
      </w:r>
      <w:r w:rsidR="00695DF1">
        <w:t> </w:t>
      </w:r>
      <w:r w:rsidR="00695DF1" w:rsidRPr="001B7C50">
        <w:t>23.502</w:t>
      </w:r>
      <w:r w:rsidR="00695DF1">
        <w:t> </w:t>
      </w:r>
      <w:r w:rsidR="00695DF1" w:rsidRPr="001B7C50">
        <w:t>[</w:t>
      </w:r>
      <w:r w:rsidRPr="001B7C50">
        <w:t>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1B8567E0" w:rsidR="00C05113" w:rsidRPr="001B7C50" w:rsidRDefault="00C05113" w:rsidP="00D40151">
      <w:r w:rsidRPr="001B7C50">
        <w:t xml:space="preserve">This support of Multi-Access PDU Sessions using for the 3GPP access user-plane resources of an associated PDN Connection instead of the 3GPP access to 5GC is further defined in </w:t>
      </w:r>
      <w:r w:rsidR="00695DF1" w:rsidRPr="001B7C50">
        <w:t>TS</w:t>
      </w:r>
      <w:r w:rsidR="00695DF1">
        <w:t> </w:t>
      </w:r>
      <w:r w:rsidR="00695DF1" w:rsidRPr="001B7C50">
        <w:t>23.502</w:t>
      </w:r>
      <w:r w:rsidR="00695DF1">
        <w:t> </w:t>
      </w:r>
      <w:r w:rsidR="00695DF1" w:rsidRPr="001B7C50">
        <w:t>[</w:t>
      </w:r>
      <w:r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830" w:name="_Toc20150133"/>
      <w:bookmarkStart w:id="3831" w:name="_Toc27846935"/>
      <w:bookmarkStart w:id="3832" w:name="_Toc36188066"/>
      <w:bookmarkStart w:id="3833" w:name="_Toc45183971"/>
      <w:bookmarkStart w:id="3834" w:name="_Toc47342813"/>
      <w:bookmarkStart w:id="3835" w:name="_Toc51769515"/>
      <w:bookmarkStart w:id="3836" w:name="_Toc122440675"/>
      <w:r w:rsidRPr="001B7C50">
        <w:lastRenderedPageBreak/>
        <w:t>5.32.2</w:t>
      </w:r>
      <w:r w:rsidRPr="001B7C50">
        <w:tab/>
        <w:t>Multi Access PDU Sessions</w:t>
      </w:r>
      <w:bookmarkEnd w:id="3830"/>
      <w:bookmarkEnd w:id="3831"/>
      <w:bookmarkEnd w:id="3832"/>
      <w:bookmarkEnd w:id="3833"/>
      <w:bookmarkEnd w:id="3834"/>
      <w:bookmarkEnd w:id="3835"/>
      <w:bookmarkEnd w:id="3836"/>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t>
      </w:r>
      <w:r w:rsidRPr="001B7C50">
        <w:lastRenderedPageBreak/>
        <w:t>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D0D635C" w:rsidR="00D40151" w:rsidRPr="001B7C50" w:rsidRDefault="00D40151" w:rsidP="00D40151">
      <w:pPr>
        <w:pStyle w:val="B2"/>
      </w:pPr>
      <w:r w:rsidRPr="001B7C50">
        <w:t>-</w:t>
      </w:r>
      <w:r w:rsidRPr="001B7C50">
        <w:tab/>
        <w:t xml:space="preserve">The PCC rules provided by PCF include MA PDU Session Control information (see </w:t>
      </w:r>
      <w:r w:rsidR="00695DF1" w:rsidRPr="001B7C50">
        <w:t>TS</w:t>
      </w:r>
      <w:r w:rsidR="00695DF1">
        <w:t> </w:t>
      </w:r>
      <w:r w:rsidR="00695DF1" w:rsidRPr="001B7C50">
        <w:t>23.503</w:t>
      </w:r>
      <w:r w:rsidR="00695DF1">
        <w:t> </w:t>
      </w:r>
      <w:r w:rsidR="00695DF1"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lastRenderedPageBreak/>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3AF936D"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5CCCAD7"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which may occur when the UE requests a single-access PDU Session but no policy (e.g. no URSP rule) and no local restrictions in the UE mandate a single access for the PDU Session.</w:t>
      </w:r>
    </w:p>
    <w:p w14:paraId="35BAED5C" w14:textId="71855B6A"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60AA0E9A" w:rsidR="00D40151" w:rsidRPr="001B7C50" w:rsidRDefault="00D40151" w:rsidP="00D40151">
      <w:pPr>
        <w:pStyle w:val="B1"/>
      </w:pPr>
      <w:r w:rsidRPr="001B7C50">
        <w:t>-</w:t>
      </w:r>
      <w:r w:rsidRPr="001B7C50">
        <w:tab/>
        <w:t xml:space="preserve">request establishment of a MA PDU Session (as described in clause 4.22.2 of </w:t>
      </w:r>
      <w:r w:rsidR="00695DF1" w:rsidRPr="001B7C50">
        <w:t>TS</w:t>
      </w:r>
      <w:r w:rsidR="00695DF1">
        <w:t> </w:t>
      </w:r>
      <w:r w:rsidR="00695DF1" w:rsidRPr="001B7C50">
        <w:t>23.502</w:t>
      </w:r>
      <w:r w:rsidR="00695DF1">
        <w:t> </w:t>
      </w:r>
      <w:r w:rsidR="00695DF1" w:rsidRPr="001B7C50">
        <w:t>[</w:t>
      </w:r>
      <w:r w:rsidRPr="001B7C50">
        <w:t>3]); or</w:t>
      </w:r>
    </w:p>
    <w:p w14:paraId="5537F2C2" w14:textId="079E0A5A"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695DF1" w:rsidRPr="001B7C50">
        <w:t>TS</w:t>
      </w:r>
      <w:r w:rsidR="00695DF1">
        <w:t> </w:t>
      </w:r>
      <w:r w:rsidR="00695DF1" w:rsidRPr="001B7C50">
        <w:t>23.502</w:t>
      </w:r>
      <w:r w:rsidR="00695DF1">
        <w:t> </w:t>
      </w:r>
      <w:r w:rsidR="00695DF1" w:rsidRPr="001B7C50">
        <w:t>[</w:t>
      </w:r>
      <w:r w:rsidRPr="001B7C50">
        <w:t>3]); or</w:t>
      </w:r>
    </w:p>
    <w:p w14:paraId="5E68CDD9" w14:textId="15AD9F0B"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695DF1" w:rsidRPr="001B7C50">
        <w:t>TS</w:t>
      </w:r>
      <w:r w:rsidR="00695DF1">
        <w:t> </w:t>
      </w:r>
      <w:r w:rsidR="00695DF1" w:rsidRPr="001B7C50">
        <w:t>23.502</w:t>
      </w:r>
      <w:r w:rsidR="00695DF1">
        <w:t> </w:t>
      </w:r>
      <w:r w:rsidR="00695DF1" w:rsidRPr="001B7C50">
        <w:t>[</w:t>
      </w:r>
      <w:r w:rsidRPr="001B7C50">
        <w:t>3]); or</w:t>
      </w:r>
    </w:p>
    <w:p w14:paraId="75ADE1B5" w14:textId="32261C5B"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695DF1" w:rsidRPr="001B7C50">
        <w:t>TS</w:t>
      </w:r>
      <w:r w:rsidR="00695DF1">
        <w:t> </w:t>
      </w:r>
      <w:r w:rsidR="00695DF1" w:rsidRPr="001B7C50">
        <w:t>23.502</w:t>
      </w:r>
      <w:r w:rsidR="00695DF1">
        <w:t> </w:t>
      </w:r>
      <w:r w:rsidR="00695DF1" w:rsidRPr="001B7C50">
        <w:t>[</w:t>
      </w:r>
      <w:r w:rsidRPr="001B7C50">
        <w:t>3]).</w:t>
      </w:r>
    </w:p>
    <w:p w14:paraId="2AB8E1D4" w14:textId="6FACB0E9"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695DF1" w:rsidRPr="001B7C50">
        <w:t>TS</w:t>
      </w:r>
      <w:r w:rsidR="00695DF1">
        <w:t> </w:t>
      </w:r>
      <w:r w:rsidR="00695DF1" w:rsidRPr="001B7C50">
        <w:t>23.503</w:t>
      </w:r>
      <w:r w:rsidR="00695DF1">
        <w:t> </w:t>
      </w:r>
      <w:r w:rsidR="00695DF1" w:rsidRPr="001B7C50">
        <w:t>[</w:t>
      </w:r>
      <w:r w:rsidRPr="001B7C50">
        <w:t>45]).</w:t>
      </w:r>
    </w:p>
    <w:p w14:paraId="11BC4C46" w14:textId="77777777" w:rsidR="00D40151" w:rsidRPr="001B7C50" w:rsidRDefault="00D40151" w:rsidP="00D40151">
      <w:pPr>
        <w:pStyle w:val="Heading3"/>
      </w:pPr>
      <w:bookmarkStart w:id="3837" w:name="_Toc20150134"/>
      <w:bookmarkStart w:id="3838" w:name="_Toc27846936"/>
      <w:bookmarkStart w:id="3839" w:name="_Toc36188067"/>
      <w:bookmarkStart w:id="3840" w:name="_Toc45183972"/>
      <w:bookmarkStart w:id="3841" w:name="_Toc47342814"/>
      <w:bookmarkStart w:id="3842" w:name="_Toc51769516"/>
      <w:bookmarkStart w:id="3843" w:name="_Toc122440676"/>
      <w:r w:rsidRPr="001B7C50">
        <w:t>5.32.3</w:t>
      </w:r>
      <w:r w:rsidRPr="001B7C50">
        <w:tab/>
        <w:t>Policy for ATSSS Control</w:t>
      </w:r>
      <w:bookmarkEnd w:id="3837"/>
      <w:bookmarkEnd w:id="3838"/>
      <w:bookmarkEnd w:id="3839"/>
      <w:bookmarkEnd w:id="3840"/>
      <w:bookmarkEnd w:id="3841"/>
      <w:bookmarkEnd w:id="3842"/>
      <w:bookmarkEnd w:id="3843"/>
    </w:p>
    <w:p w14:paraId="7FC6CD20" w14:textId="280E4314"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695DF1" w:rsidRPr="001B7C50">
        <w:t>TS</w:t>
      </w:r>
      <w:r w:rsidR="00695DF1">
        <w:t> </w:t>
      </w:r>
      <w:r w:rsidR="00695DF1" w:rsidRPr="001B7C50">
        <w:t>23.503</w:t>
      </w:r>
      <w:r w:rsidR="00695DF1">
        <w:t> </w:t>
      </w:r>
      <w:r w:rsidR="00695DF1"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071BFFF2" w:rsidR="00D40151" w:rsidRPr="001B7C50" w:rsidRDefault="00D40151" w:rsidP="00D40151">
      <w:r w:rsidRPr="001B7C50">
        <w:t xml:space="preserve">The details of the policy control related to ATSSS are specified in </w:t>
      </w:r>
      <w:r w:rsidR="00695DF1" w:rsidRPr="001B7C50">
        <w:t>TS</w:t>
      </w:r>
      <w:r w:rsidR="00695DF1">
        <w:t> </w:t>
      </w:r>
      <w:r w:rsidR="00695DF1" w:rsidRPr="001B7C50">
        <w:t>23.503</w:t>
      </w:r>
      <w:r w:rsidR="00695DF1">
        <w:t> </w:t>
      </w:r>
      <w:r w:rsidR="00695DF1" w:rsidRPr="001B7C50">
        <w:t>[</w:t>
      </w:r>
      <w:r w:rsidRPr="001B7C50">
        <w:t>45].</w:t>
      </w:r>
    </w:p>
    <w:p w14:paraId="413BE01A" w14:textId="77777777" w:rsidR="00D40151" w:rsidRPr="001B7C50" w:rsidRDefault="00D40151" w:rsidP="00D40151">
      <w:pPr>
        <w:pStyle w:val="Heading3"/>
      </w:pPr>
      <w:bookmarkStart w:id="3844" w:name="_Toc20150135"/>
      <w:bookmarkStart w:id="3845" w:name="_Toc27846937"/>
      <w:bookmarkStart w:id="3846" w:name="_Toc36188068"/>
      <w:bookmarkStart w:id="3847" w:name="_Toc45183973"/>
      <w:bookmarkStart w:id="3848" w:name="_Toc47342815"/>
      <w:bookmarkStart w:id="3849" w:name="_Toc51769517"/>
      <w:bookmarkStart w:id="3850" w:name="_Toc122440677"/>
      <w:r w:rsidRPr="001B7C50">
        <w:t>5.32.4</w:t>
      </w:r>
      <w:r w:rsidRPr="001B7C50">
        <w:tab/>
        <w:t>QoS Support</w:t>
      </w:r>
      <w:bookmarkEnd w:id="3844"/>
      <w:bookmarkEnd w:id="3845"/>
      <w:bookmarkEnd w:id="3846"/>
      <w:bookmarkEnd w:id="3847"/>
      <w:bookmarkEnd w:id="3848"/>
      <w:bookmarkEnd w:id="3849"/>
      <w:bookmarkEnd w:id="3850"/>
    </w:p>
    <w:p w14:paraId="311120C9" w14:textId="77777777" w:rsidR="00D40151" w:rsidRPr="001B7C50" w:rsidRDefault="00D40151" w:rsidP="00D40151">
      <w:r w:rsidRPr="001B7C50">
        <w:t xml:space="preserve">The 5G QoS model for the Single-Access PDU Session is also applied to the MA PDU Session, i.e. the QoS Flow is the finest granularity of QoS differentiation in the MA PDU Session. One difference compared to the Single-Access PDU </w:t>
      </w:r>
      <w:r w:rsidRPr="001B7C50">
        <w:lastRenderedPageBreak/>
        <w:t>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lastRenderedPageBreak/>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51" w:name="_Toc20150136"/>
      <w:bookmarkStart w:id="3852" w:name="_Toc27846938"/>
      <w:bookmarkStart w:id="3853" w:name="_Toc36188069"/>
      <w:bookmarkStart w:id="3854" w:name="_Toc45183974"/>
      <w:bookmarkStart w:id="3855" w:name="_Toc47342816"/>
      <w:bookmarkStart w:id="3856" w:name="_Toc51769518"/>
      <w:bookmarkStart w:id="3857" w:name="_Toc122440678"/>
      <w:r w:rsidRPr="001B7C50">
        <w:t>5.32.5</w:t>
      </w:r>
      <w:r w:rsidRPr="001B7C50">
        <w:tab/>
        <w:t>Access Network Performance Measurements</w:t>
      </w:r>
      <w:bookmarkEnd w:id="3851"/>
      <w:bookmarkEnd w:id="3852"/>
      <w:bookmarkEnd w:id="3853"/>
      <w:bookmarkEnd w:id="3854"/>
      <w:bookmarkEnd w:id="3855"/>
      <w:bookmarkEnd w:id="3856"/>
      <w:bookmarkEnd w:id="3857"/>
    </w:p>
    <w:p w14:paraId="26390077" w14:textId="77777777" w:rsidR="00D40151" w:rsidRPr="001B7C50" w:rsidRDefault="00D40151" w:rsidP="00D40151">
      <w:pPr>
        <w:pStyle w:val="Heading4"/>
      </w:pPr>
      <w:bookmarkStart w:id="3858" w:name="_Toc20150137"/>
      <w:bookmarkStart w:id="3859" w:name="_Toc27846939"/>
      <w:bookmarkStart w:id="3860" w:name="_Toc36188070"/>
      <w:bookmarkStart w:id="3861" w:name="_Toc45183975"/>
      <w:bookmarkStart w:id="3862" w:name="_Toc47342817"/>
      <w:bookmarkStart w:id="3863" w:name="_Toc51769519"/>
      <w:bookmarkStart w:id="3864" w:name="_Toc122440679"/>
      <w:r w:rsidRPr="001B7C50">
        <w:t>5.32.5.1</w:t>
      </w:r>
      <w:r w:rsidRPr="001B7C50">
        <w:tab/>
        <w:t>General principles</w:t>
      </w:r>
      <w:bookmarkEnd w:id="3858"/>
      <w:bookmarkEnd w:id="3859"/>
      <w:bookmarkEnd w:id="3860"/>
      <w:bookmarkEnd w:id="3861"/>
      <w:bookmarkEnd w:id="3862"/>
      <w:bookmarkEnd w:id="3863"/>
      <w:bookmarkEnd w:id="3864"/>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lastRenderedPageBreak/>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0899C050"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695DF1" w:rsidRPr="001B7C50">
        <w:t>TS</w:t>
      </w:r>
      <w:r w:rsidR="00695DF1">
        <w:t> </w:t>
      </w:r>
      <w:r w:rsidR="00695DF1" w:rsidRPr="001B7C50">
        <w:t>29.244</w:t>
      </w:r>
      <w:r w:rsidR="00695DF1">
        <w:t> </w:t>
      </w:r>
      <w:r w:rsidR="00695DF1"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lastRenderedPageBreak/>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73B3CBA" w:rsidR="00D40151" w:rsidRPr="001B7C50" w:rsidRDefault="00D40151" w:rsidP="00D40151">
      <w:r w:rsidRPr="001B7C50">
        <w:t xml:space="preserve">The PMF protocol is specified in </w:t>
      </w:r>
      <w:r w:rsidR="00695DF1" w:rsidRPr="001B7C50">
        <w:t>TS</w:t>
      </w:r>
      <w:r w:rsidR="00695DF1">
        <w:t> </w:t>
      </w:r>
      <w:r w:rsidR="00695DF1" w:rsidRPr="001B7C50">
        <w:t>24.193</w:t>
      </w:r>
      <w:r w:rsidR="00695DF1">
        <w:t> </w:t>
      </w:r>
      <w:r w:rsidR="00695DF1"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3865" w:name="_Toc20150138"/>
      <w:bookmarkStart w:id="3866" w:name="_Toc27846940"/>
      <w:bookmarkStart w:id="3867" w:name="_Toc36188071"/>
      <w:bookmarkStart w:id="3868" w:name="_Toc45183976"/>
      <w:bookmarkStart w:id="3869" w:name="_Toc47342818"/>
      <w:bookmarkStart w:id="3870" w:name="_Toc51769520"/>
      <w:bookmarkStart w:id="3871" w:name="_Toc122440680"/>
      <w:r w:rsidRPr="001B7C50">
        <w:t>5.32.5.1a</w:t>
      </w:r>
      <w:r w:rsidRPr="001B7C50">
        <w:tab/>
        <w:t>Address of PMF messages</w:t>
      </w:r>
      <w:bookmarkEnd w:id="3871"/>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xml:space="preserve">,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w:t>
      </w:r>
      <w:r w:rsidRPr="001B7C50">
        <w:lastRenderedPageBreak/>
        <w:t>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72" w:name="_Toc122440681"/>
      <w:r w:rsidRPr="001B7C50">
        <w:t>5.32.5.2</w:t>
      </w:r>
      <w:r w:rsidRPr="001B7C50">
        <w:tab/>
        <w:t>Round Trip Time Measurements</w:t>
      </w:r>
      <w:bookmarkEnd w:id="3865"/>
      <w:bookmarkEnd w:id="3866"/>
      <w:bookmarkEnd w:id="3867"/>
      <w:bookmarkEnd w:id="3868"/>
      <w:bookmarkEnd w:id="3869"/>
      <w:bookmarkEnd w:id="3870"/>
      <w:bookmarkEnd w:id="3872"/>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 xml:space="preserve">When the UP connection of the MA PDU session is deactivated on an access, no PMF-Echo Request messages are sent on this access. The PMF in the UPF shall not send PMF-Echo Request on this access if the UP </w:t>
      </w:r>
      <w:r w:rsidR="00D40151" w:rsidRPr="001B7C50">
        <w:lastRenderedPageBreak/>
        <w:t>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73" w:name="_Toc20150139"/>
      <w:bookmarkStart w:id="3874" w:name="_Toc27846941"/>
      <w:bookmarkStart w:id="3875" w:name="_Toc36188072"/>
      <w:bookmarkStart w:id="3876" w:name="_Toc45183977"/>
      <w:bookmarkStart w:id="3877" w:name="_Toc47342819"/>
      <w:bookmarkStart w:id="3878" w:name="_Toc51769521"/>
      <w:bookmarkStart w:id="3879" w:name="_Toc122440682"/>
      <w:r w:rsidRPr="001B7C50">
        <w:t>5.32.5.2a</w:t>
      </w:r>
      <w:r w:rsidRPr="001B7C50">
        <w:tab/>
        <w:t>Packet Loss Rate Measurements</w:t>
      </w:r>
      <w:bookmarkEnd w:id="3879"/>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880" w:name="_Toc122440683"/>
      <w:r w:rsidRPr="001B7C50">
        <w:t>5.32.5.3</w:t>
      </w:r>
      <w:r w:rsidRPr="001B7C50">
        <w:tab/>
        <w:t>Access Availability/Unavailability Report</w:t>
      </w:r>
      <w:bookmarkEnd w:id="3873"/>
      <w:bookmarkEnd w:id="3874"/>
      <w:bookmarkEnd w:id="3875"/>
      <w:bookmarkEnd w:id="3876"/>
      <w:bookmarkEnd w:id="3877"/>
      <w:bookmarkEnd w:id="3878"/>
      <w:bookmarkEnd w:id="3880"/>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lastRenderedPageBreak/>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881" w:name="_Toc20150140"/>
      <w:bookmarkStart w:id="3882" w:name="_Toc27846942"/>
      <w:bookmarkStart w:id="3883" w:name="_Toc36188073"/>
      <w:bookmarkStart w:id="3884" w:name="_Toc45183978"/>
      <w:bookmarkStart w:id="3885" w:name="_Toc47342820"/>
      <w:bookmarkStart w:id="3886" w:name="_Toc51769522"/>
      <w:bookmarkStart w:id="3887" w:name="_Toc122440684"/>
      <w:r w:rsidRPr="001B7C50">
        <w:t>5.32.5.4</w:t>
      </w:r>
      <w:r w:rsidRPr="001B7C50">
        <w:tab/>
        <w:t>Protocol stack for user plane measurements and measurement reports</w:t>
      </w:r>
      <w:bookmarkEnd w:id="3881"/>
      <w:bookmarkEnd w:id="3882"/>
      <w:bookmarkEnd w:id="3883"/>
      <w:bookmarkEnd w:id="3884"/>
      <w:bookmarkEnd w:id="3885"/>
      <w:bookmarkEnd w:id="3886"/>
      <w:bookmarkEnd w:id="3887"/>
    </w:p>
    <w:p w14:paraId="14907D33" w14:textId="671C057F" w:rsidR="00C922CA" w:rsidRPr="001B7C50" w:rsidRDefault="00C922CA" w:rsidP="00B96062">
      <w:pPr>
        <w:pStyle w:val="TH"/>
      </w:pPr>
      <w:r w:rsidRPr="001B7C50">
        <w:object w:dxaOrig="6724" w:dyaOrig="3077" w14:anchorId="1D8F111E">
          <v:shape id="_x0000_i1099" type="#_x0000_t75" style="width:334.65pt;height:153.8pt" o:ole="">
            <v:imagedata r:id="rId159" o:title=""/>
          </v:shape>
          <o:OLEObject Type="Embed" ProgID="Word.Picture.8" ShapeID="_x0000_i1099" DrawAspect="Content" ObjectID="_1733054134" r:id="rId160"/>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888" w:name="_MON_1693491459"/>
    <w:bookmarkEnd w:id="3888"/>
    <w:p w14:paraId="62E8E515" w14:textId="4B1B1AEB" w:rsidR="00824EE1" w:rsidRPr="001B7C50" w:rsidRDefault="00824EE1" w:rsidP="00461850">
      <w:pPr>
        <w:pStyle w:val="TH"/>
      </w:pPr>
      <w:r w:rsidRPr="001B7C50">
        <w:object w:dxaOrig="8931" w:dyaOrig="3399" w14:anchorId="4A94D779">
          <v:shape id="_x0000_i1100" type="#_x0000_t75" style="width:445.8pt;height:169.35pt" o:ole="">
            <v:imagedata r:id="rId161" o:title=""/>
          </v:shape>
          <o:OLEObject Type="Embed" ProgID="Word.Picture.8" ShapeID="_x0000_i1100" DrawAspect="Content" ObjectID="_1733054135" r:id="rId162"/>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889" w:name="_Toc20150141"/>
    <w:bookmarkStart w:id="3890" w:name="_Toc27846943"/>
    <w:bookmarkStart w:id="3891" w:name="_Toc36188074"/>
    <w:bookmarkStart w:id="3892" w:name="_Toc45183979"/>
    <w:bookmarkStart w:id="3893" w:name="_Toc47342821"/>
    <w:bookmarkStart w:id="3894" w:name="_Toc51769523"/>
    <w:bookmarkStart w:id="3895" w:name="_MON_1693484984"/>
    <w:bookmarkEnd w:id="3895"/>
    <w:p w14:paraId="77E13F80" w14:textId="77777777" w:rsidR="00824EE1" w:rsidRPr="001B7C50" w:rsidRDefault="00824EE1" w:rsidP="00824EE1">
      <w:pPr>
        <w:pStyle w:val="TH"/>
      </w:pPr>
      <w:r w:rsidRPr="001B7C50">
        <w:object w:dxaOrig="8931" w:dyaOrig="3400" w14:anchorId="70834B00">
          <v:shape id="_x0000_i1101" type="#_x0000_t75" style="width:445.8pt;height:169.35pt" o:ole="">
            <v:imagedata r:id="rId163" o:title=""/>
          </v:shape>
          <o:OLEObject Type="Embed" ProgID="Word.Picture.8" ShapeID="_x0000_i1101" DrawAspect="Content" ObjectID="_1733054136" r:id="rId164"/>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896" w:name="_Toc122440685"/>
      <w:r w:rsidRPr="001B7C50">
        <w:t>5.32.5.5</w:t>
      </w:r>
      <w:r w:rsidRPr="001B7C50">
        <w:tab/>
        <w:t>UE Assistance</w:t>
      </w:r>
      <w:r w:rsidR="00C25C3D" w:rsidRPr="001B7C50">
        <w:t xml:space="preserve"> Operation</w:t>
      </w:r>
      <w:bookmarkEnd w:id="3896"/>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3897" w:name="_Toc122440686"/>
      <w:r w:rsidRPr="001B7C50">
        <w:t>5.32.6</w:t>
      </w:r>
      <w:r w:rsidRPr="001B7C50">
        <w:tab/>
        <w:t>Support of Steering Functionalities</w:t>
      </w:r>
      <w:bookmarkEnd w:id="3889"/>
      <w:bookmarkEnd w:id="3890"/>
      <w:bookmarkEnd w:id="3891"/>
      <w:bookmarkEnd w:id="3892"/>
      <w:bookmarkEnd w:id="3893"/>
      <w:bookmarkEnd w:id="3894"/>
      <w:bookmarkEnd w:id="3897"/>
    </w:p>
    <w:p w14:paraId="7A3E4BBE" w14:textId="77777777" w:rsidR="00D40151" w:rsidRPr="001B7C50" w:rsidRDefault="00D40151" w:rsidP="00D40151">
      <w:pPr>
        <w:pStyle w:val="Heading4"/>
      </w:pPr>
      <w:bookmarkStart w:id="3898" w:name="_Toc20150142"/>
      <w:bookmarkStart w:id="3899" w:name="_Toc27846944"/>
      <w:bookmarkStart w:id="3900" w:name="_Toc36188075"/>
      <w:bookmarkStart w:id="3901" w:name="_Toc45183980"/>
      <w:bookmarkStart w:id="3902" w:name="_Toc47342822"/>
      <w:bookmarkStart w:id="3903" w:name="_Toc51769524"/>
      <w:bookmarkStart w:id="3904" w:name="_Toc122440687"/>
      <w:r w:rsidRPr="001B7C50">
        <w:t>5.32.6.1</w:t>
      </w:r>
      <w:r w:rsidRPr="001B7C50">
        <w:tab/>
        <w:t>General</w:t>
      </w:r>
      <w:bookmarkEnd w:id="3898"/>
      <w:bookmarkEnd w:id="3899"/>
      <w:bookmarkEnd w:id="3900"/>
      <w:bookmarkEnd w:id="3901"/>
      <w:bookmarkEnd w:id="3902"/>
      <w:bookmarkEnd w:id="3903"/>
      <w:bookmarkEnd w:id="3904"/>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lastRenderedPageBreak/>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2" type="#_x0000_t75" style="width:323.7pt;height:320.85pt" o:ole="">
            <v:imagedata r:id="rId165" o:title=""/>
          </v:shape>
          <o:OLEObject Type="Embed" ProgID="Visio.Drawing.11" ShapeID="_x0000_i1102" DrawAspect="Content" ObjectID="_1733054137" r:id="rId166"/>
        </w:object>
      </w:r>
    </w:p>
    <w:p w14:paraId="1E15FED6" w14:textId="77777777" w:rsidR="00D40151" w:rsidRPr="001B7C50" w:rsidRDefault="00D40151" w:rsidP="00D40151">
      <w:pPr>
        <w:pStyle w:val="TF"/>
      </w:pPr>
      <w:r w:rsidRPr="001B7C50">
        <w:t>Figure 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610F094" w:rsidR="00D40151" w:rsidRPr="001B7C50" w:rsidRDefault="00D40151" w:rsidP="00D40151">
      <w:r w:rsidRPr="001B7C50">
        <w:t xml:space="preserve">If the UE supports both the MPTCP functionality and the ATSSS-LL functionality, it shall use the provisioned ATSSS rules (see </w:t>
      </w:r>
      <w:r w:rsidR="00695DF1" w:rsidRPr="001B7C50">
        <w:t>TS</w:t>
      </w:r>
      <w:r w:rsidR="00695DF1">
        <w:t> </w:t>
      </w:r>
      <w:r w:rsidR="00695DF1" w:rsidRPr="001B7C50">
        <w:t>23.503</w:t>
      </w:r>
      <w:r w:rsidR="00695DF1">
        <w:t> </w:t>
      </w:r>
      <w:r w:rsidR="00695DF1"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3905" w:name="_Toc20150143"/>
      <w:bookmarkStart w:id="3906" w:name="_Toc27846945"/>
      <w:bookmarkStart w:id="3907" w:name="_Toc36188076"/>
      <w:bookmarkStart w:id="3908" w:name="_Toc45183981"/>
      <w:bookmarkStart w:id="3909" w:name="_Toc47342823"/>
      <w:bookmarkStart w:id="3910" w:name="_Toc51769525"/>
      <w:bookmarkStart w:id="3911" w:name="_Toc122440688"/>
      <w:r w:rsidRPr="001B7C50">
        <w:t>5.32.6.2</w:t>
      </w:r>
      <w:r w:rsidRPr="001B7C50">
        <w:tab/>
        <w:t>High-Layer Steering Functionalities</w:t>
      </w:r>
      <w:bookmarkEnd w:id="3905"/>
      <w:bookmarkEnd w:id="3906"/>
      <w:bookmarkEnd w:id="3907"/>
      <w:bookmarkEnd w:id="3908"/>
      <w:bookmarkEnd w:id="3909"/>
      <w:bookmarkEnd w:id="3910"/>
      <w:bookmarkEnd w:id="3911"/>
    </w:p>
    <w:p w14:paraId="6FED54AA" w14:textId="77777777" w:rsidR="00D40151" w:rsidRPr="001B7C50" w:rsidRDefault="00D40151" w:rsidP="00D40151">
      <w:pPr>
        <w:pStyle w:val="Heading5"/>
      </w:pPr>
      <w:bookmarkStart w:id="3912" w:name="_Toc20150144"/>
      <w:bookmarkStart w:id="3913" w:name="_Toc27846946"/>
      <w:bookmarkStart w:id="3914" w:name="_Toc36188077"/>
      <w:bookmarkStart w:id="3915" w:name="_Toc45183982"/>
      <w:bookmarkStart w:id="3916" w:name="_Toc47342824"/>
      <w:bookmarkStart w:id="3917" w:name="_Toc51769526"/>
      <w:bookmarkStart w:id="3918" w:name="_Toc122440689"/>
      <w:r w:rsidRPr="001B7C50">
        <w:t>5.32.6.2.1</w:t>
      </w:r>
      <w:r w:rsidRPr="001B7C50">
        <w:tab/>
        <w:t>MPTCP Functionality</w:t>
      </w:r>
      <w:bookmarkEnd w:id="3912"/>
      <w:bookmarkEnd w:id="3913"/>
      <w:bookmarkEnd w:id="3914"/>
      <w:bookmarkEnd w:id="3915"/>
      <w:bookmarkEnd w:id="3916"/>
      <w:bookmarkEnd w:id="3917"/>
      <w:bookmarkEnd w:id="391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lastRenderedPageBreak/>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3919" w:name="_Toc20150145"/>
      <w:bookmarkStart w:id="3920" w:name="_Toc27846947"/>
      <w:bookmarkStart w:id="3921" w:name="_Toc36188078"/>
      <w:bookmarkStart w:id="3922" w:name="_Toc45183983"/>
      <w:bookmarkStart w:id="3923" w:name="_Toc47342825"/>
      <w:bookmarkStart w:id="3924" w:name="_Toc51769527"/>
      <w:bookmarkStart w:id="3925" w:name="_Toc122440690"/>
      <w:r w:rsidRPr="001B7C50">
        <w:t>5.32.6.3</w:t>
      </w:r>
      <w:r w:rsidRPr="001B7C50">
        <w:tab/>
        <w:t>Low-Layer Steering Functionalities</w:t>
      </w:r>
      <w:bookmarkEnd w:id="3919"/>
      <w:bookmarkEnd w:id="3920"/>
      <w:bookmarkEnd w:id="3921"/>
      <w:bookmarkEnd w:id="3922"/>
      <w:bookmarkEnd w:id="3923"/>
      <w:bookmarkEnd w:id="3924"/>
      <w:bookmarkEnd w:id="3925"/>
    </w:p>
    <w:p w14:paraId="55277030" w14:textId="77777777" w:rsidR="00D40151" w:rsidRPr="001B7C50" w:rsidRDefault="00D40151" w:rsidP="00D40151">
      <w:pPr>
        <w:pStyle w:val="Heading5"/>
      </w:pPr>
      <w:bookmarkStart w:id="3926" w:name="_Toc20150146"/>
      <w:bookmarkStart w:id="3927" w:name="_Toc27846948"/>
      <w:bookmarkStart w:id="3928" w:name="_Toc36188079"/>
      <w:bookmarkStart w:id="3929" w:name="_Toc45183984"/>
      <w:bookmarkStart w:id="3930" w:name="_Toc47342826"/>
      <w:bookmarkStart w:id="3931" w:name="_Toc51769528"/>
      <w:bookmarkStart w:id="3932" w:name="_Toc122440691"/>
      <w:r w:rsidRPr="001B7C50">
        <w:t>5.32.6.3.1</w:t>
      </w:r>
      <w:r w:rsidRPr="001B7C50">
        <w:tab/>
        <w:t>ATSSS-LL Functionality</w:t>
      </w:r>
      <w:bookmarkEnd w:id="3926"/>
      <w:bookmarkEnd w:id="3927"/>
      <w:bookmarkEnd w:id="3928"/>
      <w:bookmarkEnd w:id="3929"/>
      <w:bookmarkEnd w:id="3930"/>
      <w:bookmarkEnd w:id="3931"/>
      <w:bookmarkEnd w:id="3932"/>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lastRenderedPageBreak/>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33" w:name="_Toc20150147"/>
      <w:bookmarkStart w:id="3934" w:name="_Toc27846949"/>
      <w:bookmarkStart w:id="3935" w:name="_Toc36188080"/>
      <w:bookmarkStart w:id="3936" w:name="_Toc45183985"/>
      <w:bookmarkStart w:id="3937" w:name="_Toc47342827"/>
      <w:bookmarkStart w:id="3938" w:name="_Toc51769529"/>
      <w:bookmarkStart w:id="3939" w:name="_Toc122440692"/>
      <w:r w:rsidRPr="001B7C50">
        <w:t>5.32.7</w:t>
      </w:r>
      <w:r w:rsidRPr="001B7C50">
        <w:tab/>
        <w:t>Interworking with EPS</w:t>
      </w:r>
      <w:bookmarkEnd w:id="3933"/>
      <w:bookmarkEnd w:id="3934"/>
      <w:bookmarkEnd w:id="3935"/>
      <w:bookmarkEnd w:id="3936"/>
      <w:bookmarkEnd w:id="3937"/>
      <w:bookmarkEnd w:id="3938"/>
      <w:bookmarkEnd w:id="3939"/>
    </w:p>
    <w:p w14:paraId="3230AA9F" w14:textId="77777777" w:rsidR="00D40151" w:rsidRPr="001B7C50" w:rsidRDefault="00D40151" w:rsidP="00D40151">
      <w:pPr>
        <w:pStyle w:val="Heading4"/>
      </w:pPr>
      <w:bookmarkStart w:id="3940" w:name="_Toc20150148"/>
      <w:bookmarkStart w:id="3941" w:name="_Toc27846950"/>
      <w:bookmarkStart w:id="3942" w:name="_Toc36188081"/>
      <w:bookmarkStart w:id="3943" w:name="_Toc45183986"/>
      <w:bookmarkStart w:id="3944" w:name="_Toc47342828"/>
      <w:bookmarkStart w:id="3945" w:name="_Toc51769530"/>
      <w:bookmarkStart w:id="3946" w:name="_Toc122440693"/>
      <w:r w:rsidRPr="001B7C50">
        <w:t>5.32.7.1</w:t>
      </w:r>
      <w:r w:rsidRPr="001B7C50">
        <w:tab/>
        <w:t>General</w:t>
      </w:r>
      <w:bookmarkEnd w:id="3940"/>
      <w:bookmarkEnd w:id="3941"/>
      <w:bookmarkEnd w:id="3942"/>
      <w:bookmarkEnd w:id="3943"/>
      <w:bookmarkEnd w:id="3944"/>
      <w:bookmarkEnd w:id="3945"/>
      <w:bookmarkEnd w:id="3946"/>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47" w:name="_Toc20150149"/>
      <w:bookmarkStart w:id="3948" w:name="_Toc27846951"/>
      <w:bookmarkStart w:id="3949" w:name="_Toc36188082"/>
      <w:bookmarkStart w:id="3950" w:name="_Toc45183987"/>
      <w:bookmarkStart w:id="3951" w:name="_Toc47342829"/>
      <w:bookmarkStart w:id="3952" w:name="_Toc51769531"/>
      <w:bookmarkStart w:id="3953" w:name="_Toc122440694"/>
      <w:r w:rsidRPr="001B7C50">
        <w:t>5.32.7.2</w:t>
      </w:r>
      <w:r w:rsidRPr="001B7C50">
        <w:tab/>
        <w:t>Interworking with N26 Interface</w:t>
      </w:r>
      <w:bookmarkEnd w:id="3947"/>
      <w:bookmarkEnd w:id="3948"/>
      <w:bookmarkEnd w:id="3949"/>
      <w:bookmarkEnd w:id="3950"/>
      <w:bookmarkEnd w:id="3951"/>
      <w:bookmarkEnd w:id="3952"/>
      <w:bookmarkEnd w:id="3953"/>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38DEF2C8"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0022C03A"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695DF1" w:rsidRPr="001B7C50">
        <w:t>TS</w:t>
      </w:r>
      <w:r w:rsidR="00695DF1">
        <w:t> </w:t>
      </w:r>
      <w:r w:rsidR="00695DF1" w:rsidRPr="001B7C50">
        <w:t>23.502</w:t>
      </w:r>
      <w:r w:rsidR="00695DF1">
        <w:t> </w:t>
      </w:r>
      <w:r w:rsidR="00695DF1"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76140C0B"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w:t>
      </w:r>
      <w:r w:rsidRPr="001B7C50">
        <w:lastRenderedPageBreak/>
        <w:t>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54" w:name="_Toc20150150"/>
      <w:bookmarkStart w:id="3955" w:name="_Toc27846952"/>
      <w:bookmarkStart w:id="3956" w:name="_Toc36188083"/>
      <w:bookmarkStart w:id="3957" w:name="_Toc45183988"/>
      <w:bookmarkStart w:id="3958" w:name="_Toc47342830"/>
      <w:bookmarkStart w:id="3959" w:name="_Toc51769532"/>
      <w:bookmarkStart w:id="3960" w:name="_Toc122440695"/>
      <w:r w:rsidRPr="001B7C50">
        <w:t>5.32.7.3</w:t>
      </w:r>
      <w:r w:rsidRPr="001B7C50">
        <w:tab/>
        <w:t>Interworking without N26 Interface</w:t>
      </w:r>
      <w:bookmarkEnd w:id="3954"/>
      <w:bookmarkEnd w:id="3955"/>
      <w:bookmarkEnd w:id="3956"/>
      <w:bookmarkEnd w:id="3957"/>
      <w:bookmarkEnd w:id="3958"/>
      <w:bookmarkEnd w:id="3959"/>
      <w:bookmarkEnd w:id="3960"/>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739B0DD9"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695DF1" w:rsidRPr="001B7C50">
        <w:t>TS</w:t>
      </w:r>
      <w:r w:rsidR="00695DF1">
        <w:t> </w:t>
      </w:r>
      <w:r w:rsidR="00695DF1" w:rsidRPr="001B7C50">
        <w:t>23.502</w:t>
      </w:r>
      <w:r w:rsidR="00695DF1">
        <w:t> </w:t>
      </w:r>
      <w:r w:rsidR="00695DF1"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61" w:name="_Toc20150151"/>
      <w:bookmarkStart w:id="3962" w:name="_Toc27846953"/>
      <w:bookmarkStart w:id="3963" w:name="_Toc36188084"/>
      <w:bookmarkStart w:id="3964" w:name="_Toc45183989"/>
      <w:bookmarkStart w:id="3965" w:name="_Toc47342831"/>
      <w:bookmarkStart w:id="3966" w:name="_Toc51769533"/>
      <w:bookmarkStart w:id="3967" w:name="_Toc122440696"/>
      <w:r w:rsidRPr="001B7C50">
        <w:t>5.32.8</w:t>
      </w:r>
      <w:r w:rsidRPr="001B7C50">
        <w:tab/>
        <w:t>ATSSS Rules</w:t>
      </w:r>
      <w:bookmarkEnd w:id="3961"/>
      <w:bookmarkEnd w:id="3962"/>
      <w:bookmarkEnd w:id="3963"/>
      <w:bookmarkEnd w:id="3964"/>
      <w:bookmarkEnd w:id="3965"/>
      <w:bookmarkEnd w:id="3966"/>
      <w:bookmarkEnd w:id="3967"/>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lastRenderedPageBreak/>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w:t>
      </w:r>
      <w:r w:rsidRPr="001B7C50">
        <w:lastRenderedPageBreak/>
        <w:t>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3968" w:name="_Toc20150152"/>
      <w:bookmarkStart w:id="3969" w:name="_Toc27846954"/>
      <w:bookmarkStart w:id="3970" w:name="_Toc36188085"/>
      <w:bookmarkStart w:id="3971" w:name="_Toc45183990"/>
      <w:bookmarkStart w:id="3972" w:name="_Toc47342832"/>
      <w:bookmarkStart w:id="3973"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3974" w:name="_Toc122440697"/>
      <w:r w:rsidRPr="001B7C50">
        <w:t>5.33</w:t>
      </w:r>
      <w:r w:rsidRPr="001B7C50">
        <w:tab/>
        <w:t>Support for Ultra Reliable Low Latency Communication</w:t>
      </w:r>
      <w:bookmarkEnd w:id="3968"/>
      <w:bookmarkEnd w:id="3969"/>
      <w:bookmarkEnd w:id="3970"/>
      <w:bookmarkEnd w:id="3971"/>
      <w:bookmarkEnd w:id="3972"/>
      <w:bookmarkEnd w:id="3973"/>
      <w:bookmarkEnd w:id="3974"/>
    </w:p>
    <w:p w14:paraId="5A8BE6C3" w14:textId="77777777" w:rsidR="00D40151" w:rsidRPr="001B7C50" w:rsidRDefault="00D40151" w:rsidP="00D40151">
      <w:pPr>
        <w:pStyle w:val="Heading3"/>
      </w:pPr>
      <w:bookmarkStart w:id="3975" w:name="_Toc20150153"/>
      <w:bookmarkStart w:id="3976" w:name="_Toc27846955"/>
      <w:bookmarkStart w:id="3977" w:name="_Toc36188086"/>
      <w:bookmarkStart w:id="3978" w:name="_Toc45183991"/>
      <w:bookmarkStart w:id="3979" w:name="_Toc47342833"/>
      <w:bookmarkStart w:id="3980" w:name="_Toc51769535"/>
      <w:bookmarkStart w:id="3981" w:name="_Toc122440698"/>
      <w:r w:rsidRPr="001B7C50">
        <w:t>5.33.1</w:t>
      </w:r>
      <w:r w:rsidRPr="001B7C50">
        <w:tab/>
        <w:t>General</w:t>
      </w:r>
      <w:bookmarkEnd w:id="3975"/>
      <w:bookmarkEnd w:id="3976"/>
      <w:bookmarkEnd w:id="3977"/>
      <w:bookmarkEnd w:id="3978"/>
      <w:bookmarkEnd w:id="3979"/>
      <w:bookmarkEnd w:id="3980"/>
      <w:bookmarkEnd w:id="3981"/>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3982" w:name="_Toc20150154"/>
      <w:bookmarkStart w:id="3983" w:name="_Toc27846956"/>
      <w:bookmarkStart w:id="3984" w:name="_Toc36188087"/>
      <w:bookmarkStart w:id="3985" w:name="_Toc45183992"/>
      <w:bookmarkStart w:id="3986" w:name="_Toc47342834"/>
      <w:bookmarkStart w:id="3987" w:name="_Toc51769536"/>
      <w:bookmarkStart w:id="3988" w:name="_Toc122440699"/>
      <w:r w:rsidRPr="001B7C50">
        <w:lastRenderedPageBreak/>
        <w:t>5.33.2</w:t>
      </w:r>
      <w:r w:rsidRPr="001B7C50">
        <w:tab/>
        <w:t>Redundant transmission for high reliability communication</w:t>
      </w:r>
      <w:bookmarkEnd w:id="3982"/>
      <w:bookmarkEnd w:id="3983"/>
      <w:bookmarkEnd w:id="3984"/>
      <w:bookmarkEnd w:id="3985"/>
      <w:bookmarkEnd w:id="3986"/>
      <w:bookmarkEnd w:id="3987"/>
      <w:bookmarkEnd w:id="3988"/>
    </w:p>
    <w:p w14:paraId="13A5F960" w14:textId="77777777" w:rsidR="00D40151" w:rsidRPr="001B7C50" w:rsidRDefault="00D40151" w:rsidP="00D40151">
      <w:pPr>
        <w:pStyle w:val="Heading4"/>
      </w:pPr>
      <w:bookmarkStart w:id="3989" w:name="_Toc20150155"/>
      <w:bookmarkStart w:id="3990" w:name="_Toc27846957"/>
      <w:bookmarkStart w:id="3991" w:name="_Toc36188088"/>
      <w:bookmarkStart w:id="3992" w:name="_Toc45183993"/>
      <w:bookmarkStart w:id="3993" w:name="_Toc47342835"/>
      <w:bookmarkStart w:id="3994" w:name="_Toc51769537"/>
      <w:bookmarkStart w:id="3995" w:name="_Toc122440700"/>
      <w:r w:rsidRPr="001B7C50">
        <w:t>5.33.2.1</w:t>
      </w:r>
      <w:r w:rsidRPr="001B7C50">
        <w:tab/>
        <w:t>Dual Connectivity based end to end Redundant User Plane Paths</w:t>
      </w:r>
      <w:bookmarkEnd w:id="3989"/>
      <w:bookmarkEnd w:id="3990"/>
      <w:bookmarkEnd w:id="3991"/>
      <w:bookmarkEnd w:id="3992"/>
      <w:bookmarkEnd w:id="3993"/>
      <w:bookmarkEnd w:id="3994"/>
      <w:bookmarkEnd w:id="3995"/>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53249506"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695DF1" w:rsidRPr="001B7C50">
        <w:t>TS</w:t>
      </w:r>
      <w:r w:rsidR="00695DF1">
        <w:t> </w:t>
      </w:r>
      <w:r w:rsidR="00695DF1" w:rsidRPr="001B7C50">
        <w:t>37.340</w:t>
      </w:r>
      <w:r w:rsidR="00695DF1">
        <w:t> </w:t>
      </w:r>
      <w:r w:rsidR="00695DF1" w:rsidRPr="001B7C50">
        <w:t>[</w:t>
      </w:r>
      <w:r w:rsidRPr="001B7C50">
        <w:t xml:space="preserve">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15D6FC32"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695DF1" w:rsidRPr="001B7C50">
        <w:t>TS</w:t>
      </w:r>
      <w:r w:rsidR="00695DF1">
        <w:t> </w:t>
      </w:r>
      <w:r w:rsidR="00695DF1" w:rsidRPr="001B7C50">
        <w:t>23.503</w:t>
      </w:r>
      <w:r w:rsidR="00695DF1">
        <w:t> </w:t>
      </w:r>
      <w:r w:rsidR="00695DF1" w:rsidRPr="001B7C50">
        <w:t>[</w:t>
      </w:r>
      <w:r w:rsidR="00B93E3D" w:rsidRPr="001B7C50">
        <w:t>45] may be used, or alternatively the UE may perform this task independently from URSP</w:t>
      </w:r>
      <w:r w:rsidRPr="001B7C50">
        <w:t>.</w:t>
      </w:r>
    </w:p>
    <w:p w14:paraId="1ACCC942" w14:textId="15CD9691"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695DF1" w:rsidRPr="001B7C50">
        <w:t>TS</w:t>
      </w:r>
      <w:r w:rsidR="00695DF1">
        <w:t> </w:t>
      </w:r>
      <w:r w:rsidR="00695DF1" w:rsidRPr="001B7C50">
        <w:t>23.503</w:t>
      </w:r>
      <w:r w:rsidR="00695DF1">
        <w:t> </w:t>
      </w:r>
      <w:r w:rsidR="00695DF1"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3996" w:name="_MON_1615375242"/>
    <w:bookmarkEnd w:id="3996"/>
    <w:p w14:paraId="6EC49938" w14:textId="77777777" w:rsidR="00D40151" w:rsidRPr="001B7C50" w:rsidRDefault="00D40151" w:rsidP="00D40151">
      <w:pPr>
        <w:pStyle w:val="TH"/>
      </w:pPr>
      <w:r w:rsidRPr="001B7C50">
        <w:object w:dxaOrig="5070" w:dyaOrig="3618" w14:anchorId="2C5E72CE">
          <v:shape id="_x0000_i1103" type="#_x0000_t75" style="width:256.3pt;height:183.75pt" o:ole="">
            <v:imagedata r:id="rId167" o:title=""/>
          </v:shape>
          <o:OLEObject Type="Embed" ProgID="Word.Picture.8" ShapeID="_x0000_i1103" DrawAspect="Content" ObjectID="_1733054138" r:id="rId168"/>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381FDD10"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695DF1" w:rsidRPr="001B7C50">
        <w:t>TS</w:t>
      </w:r>
      <w:r w:rsidR="00695DF1">
        <w:t> </w:t>
      </w:r>
      <w:r w:rsidR="00695DF1" w:rsidRPr="001B7C50">
        <w:t>37.340</w:t>
      </w:r>
      <w:r w:rsidR="00695DF1">
        <w:t> </w:t>
      </w:r>
      <w:r w:rsidR="00695DF1" w:rsidRPr="001B7C50">
        <w:t>[</w:t>
      </w:r>
      <w:r w:rsidRPr="001B7C50">
        <w:t xml:space="preserve">31] so that the sessions have end to end redundant paths. When </w:t>
      </w:r>
      <w:r w:rsidRPr="001B7C50">
        <w:lastRenderedPageBreak/>
        <w:t>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4D57A44D" w:rsidR="00D40151" w:rsidRPr="001B7C50" w:rsidRDefault="00D40151" w:rsidP="00D40151">
      <w:pPr>
        <w:pStyle w:val="B1"/>
      </w:pPr>
      <w:r w:rsidRPr="001B7C50">
        <w:t>-</w:t>
      </w:r>
      <w:r w:rsidRPr="001B7C50">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695DF1" w:rsidRPr="001B7C50">
        <w:t>TS</w:t>
      </w:r>
      <w:r w:rsidR="00695DF1">
        <w:t> </w:t>
      </w:r>
      <w:r w:rsidR="00695DF1" w:rsidRPr="001B7C50">
        <w:t>23.502</w:t>
      </w:r>
      <w:r w:rsidR="00695DF1">
        <w:t> </w:t>
      </w:r>
      <w:r w:rsidR="00695DF1"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3997" w:name="_Toc20150156"/>
      <w:bookmarkStart w:id="3998" w:name="_Toc27846958"/>
      <w:bookmarkStart w:id="3999" w:name="_Toc36188089"/>
      <w:bookmarkStart w:id="4000" w:name="_Toc45183994"/>
      <w:bookmarkStart w:id="4001" w:name="_Toc47342836"/>
      <w:bookmarkStart w:id="4002" w:name="_Toc51769538"/>
      <w:bookmarkStart w:id="4003" w:name="_Toc122440701"/>
      <w:r w:rsidRPr="001B7C50">
        <w:t>5.33.2.2</w:t>
      </w:r>
      <w:r w:rsidRPr="001B7C50">
        <w:tab/>
        <w:t>Support of redundant transmission on N3/N9 interfaces</w:t>
      </w:r>
      <w:bookmarkEnd w:id="3997"/>
      <w:bookmarkEnd w:id="3998"/>
      <w:bookmarkEnd w:id="3999"/>
      <w:bookmarkEnd w:id="4000"/>
      <w:bookmarkEnd w:id="4001"/>
      <w:bookmarkEnd w:id="4002"/>
      <w:bookmarkEnd w:id="4003"/>
    </w:p>
    <w:p w14:paraId="0E69D4AB" w14:textId="60AE697C"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695DF1" w:rsidRPr="001B7C50">
        <w:rPr>
          <w:lang w:eastAsia="x-none"/>
        </w:rPr>
        <w:t>TS</w:t>
      </w:r>
      <w:r w:rsidR="00695DF1">
        <w:rPr>
          <w:lang w:eastAsia="x-none"/>
        </w:rPr>
        <w:t> </w:t>
      </w:r>
      <w:r w:rsidR="00695DF1" w:rsidRPr="001B7C50">
        <w:rPr>
          <w:lang w:eastAsia="x-none"/>
        </w:rPr>
        <w:t>23.288</w:t>
      </w:r>
      <w:r w:rsidR="00695DF1">
        <w:rPr>
          <w:lang w:eastAsia="x-none"/>
        </w:rPr>
        <w:t> </w:t>
      </w:r>
      <w:r w:rsidR="00695DF1"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lastRenderedPageBreak/>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4" type="#_x0000_t75" style="width:346.75pt;height:104.85pt" o:ole="">
            <v:imagedata r:id="rId169" o:title=""/>
          </v:shape>
          <o:OLEObject Type="Embed" ProgID="Visio.Drawing.11" ShapeID="_x0000_i1104" DrawAspect="Content" ObjectID="_1733054139" r:id="rId170"/>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5" type="#_x0000_t75" style="width:417pt;height:97.35pt" o:ole="">
            <v:imagedata r:id="rId171" o:title=""/>
          </v:shape>
          <o:OLEObject Type="Embed" ProgID="Visio.Drawing.11" ShapeID="_x0000_i1105" DrawAspect="Content" ObjectID="_1733054140" r:id="rId172"/>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004" w:name="_Toc20150157"/>
      <w:bookmarkStart w:id="4005" w:name="_Toc27846959"/>
      <w:bookmarkStart w:id="4006" w:name="_Toc36188090"/>
      <w:bookmarkStart w:id="4007" w:name="_Toc45183995"/>
      <w:bookmarkStart w:id="4008" w:name="_Toc47342837"/>
      <w:bookmarkStart w:id="4009" w:name="_Toc51769539"/>
      <w:bookmarkStart w:id="4010" w:name="_Toc122440702"/>
      <w:r w:rsidRPr="001B7C50">
        <w:lastRenderedPageBreak/>
        <w:t>5.33.2.3</w:t>
      </w:r>
      <w:r w:rsidRPr="001B7C50">
        <w:tab/>
        <w:t>Support for redundant transmission at transport layer</w:t>
      </w:r>
      <w:bookmarkEnd w:id="4004"/>
      <w:bookmarkEnd w:id="4005"/>
      <w:bookmarkEnd w:id="4006"/>
      <w:bookmarkEnd w:id="4007"/>
      <w:bookmarkEnd w:id="4008"/>
      <w:bookmarkEnd w:id="4009"/>
      <w:bookmarkEnd w:id="4010"/>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011" w:name="_Toc20150158"/>
      <w:bookmarkStart w:id="4012" w:name="_Toc27846960"/>
      <w:bookmarkStart w:id="4013" w:name="_Toc36188091"/>
      <w:bookmarkStart w:id="4014" w:name="_Toc45183996"/>
      <w:bookmarkStart w:id="4015" w:name="_Toc47342838"/>
      <w:bookmarkStart w:id="4016" w:name="_Toc51769540"/>
      <w:bookmarkStart w:id="4017" w:name="_Toc122440703"/>
      <w:r w:rsidRPr="001B7C50">
        <w:t>5.33.3</w:t>
      </w:r>
      <w:r w:rsidRPr="001B7C50">
        <w:tab/>
        <w:t>QoS Monitoring to Assist URLLC Service</w:t>
      </w:r>
      <w:bookmarkEnd w:id="4011"/>
      <w:bookmarkEnd w:id="4012"/>
      <w:bookmarkEnd w:id="4013"/>
      <w:bookmarkEnd w:id="4014"/>
      <w:bookmarkEnd w:id="4015"/>
      <w:bookmarkEnd w:id="4016"/>
      <w:bookmarkEnd w:id="4017"/>
    </w:p>
    <w:p w14:paraId="7427C7F4" w14:textId="77777777" w:rsidR="00D40151" w:rsidRPr="001B7C50" w:rsidRDefault="00D40151" w:rsidP="00D40151">
      <w:pPr>
        <w:pStyle w:val="Heading4"/>
      </w:pPr>
      <w:bookmarkStart w:id="4018" w:name="_Toc20150159"/>
      <w:bookmarkStart w:id="4019" w:name="_Toc27846961"/>
      <w:bookmarkStart w:id="4020" w:name="_Toc36188092"/>
      <w:bookmarkStart w:id="4021" w:name="_Toc45183997"/>
      <w:bookmarkStart w:id="4022" w:name="_Toc47342839"/>
      <w:bookmarkStart w:id="4023" w:name="_Toc51769541"/>
      <w:bookmarkStart w:id="4024" w:name="_Toc122440704"/>
      <w:r w:rsidRPr="001B7C50">
        <w:t>5.33.3.1</w:t>
      </w:r>
      <w:r w:rsidRPr="001B7C50">
        <w:tab/>
        <w:t>General</w:t>
      </w:r>
      <w:bookmarkEnd w:id="4018"/>
      <w:bookmarkEnd w:id="4019"/>
      <w:bookmarkEnd w:id="4020"/>
      <w:bookmarkEnd w:id="4021"/>
      <w:bookmarkEnd w:id="4022"/>
      <w:bookmarkEnd w:id="4023"/>
      <w:bookmarkEnd w:id="4024"/>
    </w:p>
    <w:p w14:paraId="352ECD4F" w14:textId="13FA15E6" w:rsidR="00D40151" w:rsidRPr="001B7C50" w:rsidRDefault="00D40151" w:rsidP="00D40151">
      <w:pPr>
        <w:rPr>
          <w:lang w:eastAsia="x-none"/>
        </w:rPr>
      </w:pPr>
      <w:r w:rsidRPr="001B7C50">
        <w:rPr>
          <w:lang w:eastAsia="x-none"/>
        </w:rPr>
        <w:t xml:space="preserve">In this release, the QoS Monitoring is applied for packet delay measurement. The packet delay between UE and PSA UPF is a combination of the RAN part of UL/DL packet delay as defined in </w:t>
      </w:r>
      <w:r w:rsidR="00695DF1" w:rsidRPr="001B7C50">
        <w:rPr>
          <w:lang w:eastAsia="x-none"/>
        </w:rPr>
        <w:t>TS</w:t>
      </w:r>
      <w:r w:rsidR="00695DF1">
        <w:rPr>
          <w:lang w:eastAsia="x-none"/>
        </w:rPr>
        <w:t> </w:t>
      </w:r>
      <w:r w:rsidR="00695DF1" w:rsidRPr="001B7C50">
        <w:rPr>
          <w:lang w:eastAsia="x-none"/>
        </w:rPr>
        <w:t>38.314</w:t>
      </w:r>
      <w:r w:rsidR="00695DF1">
        <w:rPr>
          <w:lang w:eastAsia="x-none"/>
        </w:rPr>
        <w:t> </w:t>
      </w:r>
      <w:r w:rsidR="00695DF1" w:rsidRPr="001B7C50">
        <w:rPr>
          <w:lang w:eastAsia="x-none"/>
        </w:rPr>
        <w:t>[</w:t>
      </w:r>
      <w:r w:rsidRPr="001B7C50">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025" w:name="_Toc20150160"/>
      <w:bookmarkStart w:id="4026"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027" w:name="_Toc36188093"/>
      <w:bookmarkStart w:id="4028" w:name="_Toc45183998"/>
      <w:bookmarkStart w:id="4029" w:name="_Toc47342840"/>
      <w:bookmarkStart w:id="4030" w:name="_Toc51769542"/>
      <w:bookmarkStart w:id="4031" w:name="_Toc122440705"/>
      <w:r w:rsidRPr="001B7C50">
        <w:t>5.33.3.2</w:t>
      </w:r>
      <w:r w:rsidRPr="001B7C50">
        <w:tab/>
        <w:t>Per QoS Flow per UE QoS Monitoring</w:t>
      </w:r>
      <w:bookmarkEnd w:id="4025"/>
      <w:bookmarkEnd w:id="4026"/>
      <w:bookmarkEnd w:id="4027"/>
      <w:bookmarkEnd w:id="4028"/>
      <w:bookmarkEnd w:id="4029"/>
      <w:bookmarkEnd w:id="4030"/>
      <w:bookmarkEnd w:id="4031"/>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lastRenderedPageBreak/>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032"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033" w:name="_Toc27846963"/>
      <w:bookmarkStart w:id="4034" w:name="_Toc36188094"/>
      <w:bookmarkStart w:id="4035" w:name="_Toc45183999"/>
      <w:bookmarkStart w:id="4036" w:name="_Toc47342841"/>
      <w:bookmarkStart w:id="4037" w:name="_Toc51769543"/>
      <w:bookmarkStart w:id="4038" w:name="_Toc122440706"/>
      <w:r w:rsidRPr="001B7C50">
        <w:t>5.33.3.3</w:t>
      </w:r>
      <w:r w:rsidRPr="001B7C50">
        <w:tab/>
        <w:t>GTP-U Path Monitoring</w:t>
      </w:r>
      <w:bookmarkEnd w:id="4032"/>
      <w:bookmarkEnd w:id="4033"/>
      <w:bookmarkEnd w:id="4034"/>
      <w:bookmarkEnd w:id="4035"/>
      <w:bookmarkEnd w:id="4036"/>
      <w:bookmarkEnd w:id="4037"/>
      <w:bookmarkEnd w:id="4038"/>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lastRenderedPageBreak/>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08B5FBC8" w:rsidR="00D40151" w:rsidRPr="001B7C50" w:rsidRDefault="00D40151" w:rsidP="00D40151">
      <w:pPr>
        <w:pStyle w:val="B1"/>
      </w:pPr>
      <w:r w:rsidRPr="001B7C50">
        <w:t>-</w:t>
      </w:r>
      <w:r w:rsidRPr="001B7C50">
        <w:tab/>
        <w:t xml:space="preserve">Packet delay measurement is performed by using GTP-U Echo Request/Response as defined in the </w:t>
      </w:r>
      <w:r w:rsidR="00695DF1" w:rsidRPr="001B7C50">
        <w:t>TS</w:t>
      </w:r>
      <w:r w:rsidR="00695DF1">
        <w:t> </w:t>
      </w:r>
      <w:r w:rsidR="00695DF1" w:rsidRPr="001B7C50">
        <w:t>28.552</w:t>
      </w:r>
      <w:r w:rsidR="00695DF1">
        <w:t> </w:t>
      </w:r>
      <w:r w:rsidR="00695DF1" w:rsidRPr="001B7C50">
        <w:t>[</w:t>
      </w:r>
      <w:r w:rsidRPr="001B7C50">
        <w:t xml:space="preserve">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7270C611"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w:t>
      </w:r>
      <w:r w:rsidR="00695DF1" w:rsidRPr="001B7C50">
        <w:t>TS</w:t>
      </w:r>
      <w:r w:rsidR="00695DF1">
        <w:t> </w:t>
      </w:r>
      <w:r w:rsidR="00695DF1" w:rsidRPr="001B7C50">
        <w:t>23.548</w:t>
      </w:r>
      <w:r w:rsidR="00695DF1">
        <w:t> </w:t>
      </w:r>
      <w:r w:rsidR="00695DF1" w:rsidRPr="001B7C50">
        <w:t>[</w:t>
      </w:r>
      <w:r w:rsidR="00412DC3" w:rsidRPr="001B7C50">
        <w:t>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39" w:name="_Toc20150162"/>
      <w:bookmarkStart w:id="4040" w:name="_Toc27846964"/>
      <w:bookmarkStart w:id="4041" w:name="_Toc36188095"/>
      <w:bookmarkStart w:id="4042" w:name="_Toc45184000"/>
      <w:bookmarkStart w:id="4043" w:name="_Toc47342842"/>
      <w:bookmarkStart w:id="4044" w:name="_Toc51769544"/>
      <w:bookmarkStart w:id="4045" w:name="_Toc122440707"/>
      <w:r w:rsidRPr="001B7C50">
        <w:t>5.34</w:t>
      </w:r>
      <w:r w:rsidRPr="001B7C50">
        <w:tab/>
        <w:t>Support of deployments topologies with specific SMF Service Areas</w:t>
      </w:r>
      <w:bookmarkEnd w:id="4039"/>
      <w:bookmarkEnd w:id="4040"/>
      <w:bookmarkEnd w:id="4041"/>
      <w:bookmarkEnd w:id="4042"/>
      <w:bookmarkEnd w:id="4043"/>
      <w:bookmarkEnd w:id="4044"/>
      <w:bookmarkEnd w:id="4045"/>
    </w:p>
    <w:p w14:paraId="4F357843" w14:textId="77777777" w:rsidR="00D40151" w:rsidRPr="001B7C50" w:rsidRDefault="00D40151" w:rsidP="00D40151">
      <w:pPr>
        <w:pStyle w:val="Heading3"/>
      </w:pPr>
      <w:bookmarkStart w:id="4046" w:name="_Toc20150163"/>
      <w:bookmarkStart w:id="4047" w:name="_Toc27846965"/>
      <w:bookmarkStart w:id="4048" w:name="_Toc36188096"/>
      <w:bookmarkStart w:id="4049" w:name="_Toc45184001"/>
      <w:bookmarkStart w:id="4050" w:name="_Toc47342843"/>
      <w:bookmarkStart w:id="4051" w:name="_Toc51769545"/>
      <w:bookmarkStart w:id="4052" w:name="_Toc122440708"/>
      <w:r w:rsidRPr="001B7C50">
        <w:t>5.34.1</w:t>
      </w:r>
      <w:r w:rsidRPr="001B7C50">
        <w:tab/>
        <w:t>General</w:t>
      </w:r>
      <w:bookmarkEnd w:id="4046"/>
      <w:bookmarkEnd w:id="4047"/>
      <w:bookmarkEnd w:id="4048"/>
      <w:bookmarkEnd w:id="4049"/>
      <w:bookmarkEnd w:id="4050"/>
      <w:bookmarkEnd w:id="4051"/>
      <w:bookmarkEnd w:id="4052"/>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lastRenderedPageBreak/>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53"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54" w:name="_Toc27846966"/>
      <w:bookmarkStart w:id="4055"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56" w:name="_Toc45184002"/>
      <w:bookmarkStart w:id="4057" w:name="_Toc47342844"/>
      <w:bookmarkStart w:id="4058" w:name="_Toc51769546"/>
      <w:bookmarkStart w:id="4059" w:name="_Toc122440709"/>
      <w:r w:rsidRPr="001B7C50">
        <w:t>5.34.2</w:t>
      </w:r>
      <w:r w:rsidRPr="001B7C50">
        <w:tab/>
        <w:t>Architecture</w:t>
      </w:r>
      <w:bookmarkEnd w:id="4053"/>
      <w:bookmarkEnd w:id="4054"/>
      <w:bookmarkEnd w:id="4055"/>
      <w:bookmarkEnd w:id="4056"/>
      <w:bookmarkEnd w:id="4057"/>
      <w:bookmarkEnd w:id="4058"/>
      <w:bookmarkEnd w:id="4059"/>
    </w:p>
    <w:p w14:paraId="5F0B8E16" w14:textId="77777777" w:rsidR="00D40151" w:rsidRPr="001B7C50" w:rsidRDefault="00D40151" w:rsidP="00D40151">
      <w:pPr>
        <w:pStyle w:val="Heading4"/>
      </w:pPr>
      <w:bookmarkStart w:id="4060" w:name="_Toc20150165"/>
      <w:bookmarkStart w:id="4061" w:name="_Toc27846967"/>
      <w:bookmarkStart w:id="4062" w:name="_Toc36188098"/>
      <w:bookmarkStart w:id="4063" w:name="_Toc45184003"/>
      <w:bookmarkStart w:id="4064" w:name="_Toc47342845"/>
      <w:bookmarkStart w:id="4065" w:name="_Toc51769547"/>
      <w:bookmarkStart w:id="4066" w:name="_Toc122440710"/>
      <w:r w:rsidRPr="001B7C50">
        <w:t>5.34.2.1</w:t>
      </w:r>
      <w:r w:rsidRPr="001B7C50">
        <w:tab/>
        <w:t>SBA architecture</w:t>
      </w:r>
      <w:bookmarkEnd w:id="4060"/>
      <w:bookmarkEnd w:id="4061"/>
      <w:bookmarkEnd w:id="4062"/>
      <w:bookmarkEnd w:id="4063"/>
      <w:bookmarkEnd w:id="4064"/>
      <w:bookmarkEnd w:id="4065"/>
      <w:bookmarkEnd w:id="4066"/>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67" w:name="_Toc20150166"/>
      <w:bookmarkStart w:id="4068" w:name="_Toc27846968"/>
      <w:bookmarkStart w:id="4069" w:name="_Toc36188099"/>
      <w:bookmarkStart w:id="4070" w:name="_Toc45184004"/>
      <w:bookmarkStart w:id="4071" w:name="_Toc47342846"/>
      <w:bookmarkStart w:id="4072" w:name="_Toc51769548"/>
      <w:bookmarkStart w:id="4073" w:name="_Toc122440711"/>
      <w:r w:rsidRPr="001B7C50">
        <w:t>5.34.2.2</w:t>
      </w:r>
      <w:r w:rsidRPr="001B7C50">
        <w:tab/>
        <w:t>Non-roaming architecture</w:t>
      </w:r>
      <w:bookmarkEnd w:id="4067"/>
      <w:bookmarkEnd w:id="4068"/>
      <w:bookmarkEnd w:id="4069"/>
      <w:bookmarkEnd w:id="4070"/>
      <w:bookmarkEnd w:id="4071"/>
      <w:bookmarkEnd w:id="4072"/>
      <w:bookmarkEnd w:id="4073"/>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6" type="#_x0000_t75" style="width:408.4pt;height:188.35pt" o:ole="">
            <v:imagedata r:id="rId173" o:title=""/>
          </v:shape>
          <o:OLEObject Type="Embed" ProgID="Visio.Drawing.11" ShapeID="_x0000_i1106" DrawAspect="Content" ObjectID="_1733054141" r:id="rId174"/>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7" type="#_x0000_t75" style="width:472.9pt;height:221.75pt" o:ole="">
            <v:imagedata r:id="rId175" o:title=""/>
          </v:shape>
          <o:OLEObject Type="Embed" ProgID="Visio.Drawing.11" ShapeID="_x0000_i1107" DrawAspect="Content" ObjectID="_1733054142" r:id="rId176"/>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74" w:name="_Toc20150167"/>
      <w:bookmarkStart w:id="4075" w:name="_Toc27846969"/>
      <w:bookmarkStart w:id="4076" w:name="_Toc36188100"/>
      <w:bookmarkStart w:id="4077" w:name="_Toc45184005"/>
      <w:bookmarkStart w:id="4078" w:name="_Toc47342847"/>
      <w:bookmarkStart w:id="4079" w:name="_Toc51769549"/>
      <w:bookmarkStart w:id="4080" w:name="_Toc122440712"/>
      <w:r w:rsidRPr="001B7C50">
        <w:t>5.34.2.3</w:t>
      </w:r>
      <w:r w:rsidRPr="001B7C50">
        <w:tab/>
        <w:t>Roaming architecture</w:t>
      </w:r>
      <w:bookmarkEnd w:id="4074"/>
      <w:bookmarkEnd w:id="4075"/>
      <w:bookmarkEnd w:id="4076"/>
      <w:bookmarkEnd w:id="4077"/>
      <w:bookmarkEnd w:id="4078"/>
      <w:bookmarkEnd w:id="4079"/>
      <w:bookmarkEnd w:id="4080"/>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08" type="#_x0000_t75" style="width:445.8pt;height:255.15pt" o:ole="">
            <v:imagedata r:id="rId177" o:title=""/>
          </v:shape>
          <o:OLEObject Type="Embed" ProgID="Visio.Drawing.11" ShapeID="_x0000_i1108" DrawAspect="Content" ObjectID="_1733054143" r:id="rId178"/>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081" w:name="_Toc20150168"/>
      <w:bookmarkStart w:id="4082" w:name="_Toc27846970"/>
      <w:bookmarkStart w:id="4083" w:name="_Toc36188101"/>
      <w:bookmarkStart w:id="4084" w:name="_Toc45184006"/>
      <w:bookmarkStart w:id="4085" w:name="_Toc47342848"/>
      <w:bookmarkStart w:id="4086" w:name="_Toc51769550"/>
      <w:bookmarkStart w:id="4087" w:name="_Toc122440713"/>
      <w:r w:rsidRPr="001B7C50">
        <w:t>5.34.3</w:t>
      </w:r>
      <w:r w:rsidRPr="001B7C50">
        <w:tab/>
        <w:t>I-SMF selection</w:t>
      </w:r>
      <w:bookmarkEnd w:id="4081"/>
      <w:bookmarkEnd w:id="4082"/>
      <w:r w:rsidRPr="001B7C50">
        <w:t>, V-SMF reselection</w:t>
      </w:r>
      <w:bookmarkEnd w:id="4083"/>
      <w:bookmarkEnd w:id="4084"/>
      <w:bookmarkEnd w:id="4085"/>
      <w:bookmarkEnd w:id="4086"/>
      <w:bookmarkEnd w:id="4087"/>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lastRenderedPageBreak/>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22904E48" w:rsidR="00D40151" w:rsidRPr="001B7C50" w:rsidRDefault="00D40151" w:rsidP="00D40151">
      <w:bookmarkStart w:id="4088" w:name="_Toc20150169"/>
      <w:bookmarkStart w:id="4089"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695DF1" w:rsidRPr="001B7C50">
        <w:t>TS</w:t>
      </w:r>
      <w:r w:rsidR="00695DF1">
        <w:t> </w:t>
      </w:r>
      <w:r w:rsidR="00695DF1" w:rsidRPr="001B7C50">
        <w:t>23.502</w:t>
      </w:r>
      <w:r w:rsidR="00695DF1">
        <w:t> </w:t>
      </w:r>
      <w:r w:rsidR="00695DF1" w:rsidRPr="001B7C50">
        <w:t>[</w:t>
      </w:r>
      <w:r w:rsidRPr="001B7C50">
        <w:t>3].</w:t>
      </w:r>
    </w:p>
    <w:p w14:paraId="39A21A3B" w14:textId="1EBEC76E"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695DF1" w:rsidRPr="001B7C50">
        <w:t>TS</w:t>
      </w:r>
      <w:r w:rsidR="00695DF1">
        <w:t> </w:t>
      </w:r>
      <w:r w:rsidR="00695DF1" w:rsidRPr="001B7C50">
        <w:t>23.502</w:t>
      </w:r>
      <w:r w:rsidR="00695DF1">
        <w:t> </w:t>
      </w:r>
      <w:r w:rsidR="00695DF1" w:rsidRPr="001B7C50">
        <w:t>[</w:t>
      </w:r>
      <w:r w:rsidRPr="001B7C50">
        <w:t>3].</w:t>
      </w:r>
    </w:p>
    <w:p w14:paraId="1AD52260" w14:textId="77777777" w:rsidR="00D40151" w:rsidRPr="001B7C50" w:rsidRDefault="00D40151" w:rsidP="00D40151">
      <w:pPr>
        <w:pStyle w:val="Heading3"/>
      </w:pPr>
      <w:bookmarkStart w:id="4090" w:name="_Toc36188102"/>
      <w:bookmarkStart w:id="4091" w:name="_Toc45184007"/>
      <w:bookmarkStart w:id="4092" w:name="_Toc47342849"/>
      <w:bookmarkStart w:id="4093" w:name="_Toc51769551"/>
      <w:bookmarkStart w:id="4094" w:name="_Toc122440714"/>
      <w:r w:rsidRPr="001B7C50">
        <w:t>5.34.4</w:t>
      </w:r>
      <w:r w:rsidRPr="001B7C50">
        <w:tab/>
        <w:t>Usage of an UL Classifier for a PDU Session controlled by I-SMF</w:t>
      </w:r>
      <w:bookmarkEnd w:id="4088"/>
      <w:bookmarkEnd w:id="4089"/>
      <w:bookmarkEnd w:id="4090"/>
      <w:bookmarkEnd w:id="4091"/>
      <w:bookmarkEnd w:id="4092"/>
      <w:bookmarkEnd w:id="4093"/>
      <w:bookmarkEnd w:id="4094"/>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095" w:name="_MON_1608475077"/>
    <w:bookmarkEnd w:id="4095"/>
    <w:p w14:paraId="1303D99D" w14:textId="77777777" w:rsidR="00D40151" w:rsidRPr="001B7C50" w:rsidRDefault="00D40151" w:rsidP="00D40151">
      <w:pPr>
        <w:pStyle w:val="TH"/>
      </w:pPr>
      <w:r w:rsidRPr="001B7C50">
        <w:object w:dxaOrig="7655" w:dyaOrig="3683" w14:anchorId="43AF3E1E">
          <v:shape id="_x0000_i1109" type="#_x0000_t75" style="width:381.9pt;height:185.45pt" o:ole="">
            <v:imagedata r:id="rId179" o:title=""/>
          </v:shape>
          <o:OLEObject Type="Embed" ProgID="Word.Picture.8" ShapeID="_x0000_i1109" DrawAspect="Content" ObjectID="_1733054144" r:id="rId180"/>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096" w:name="_Toc20150170"/>
      <w:bookmarkStart w:id="4097" w:name="_Toc27846972"/>
      <w:bookmarkStart w:id="4098" w:name="_Toc36188103"/>
      <w:bookmarkStart w:id="4099" w:name="_Toc45184008"/>
      <w:bookmarkStart w:id="4100" w:name="_Toc47342850"/>
      <w:bookmarkStart w:id="4101" w:name="_Toc51769552"/>
      <w:bookmarkStart w:id="4102" w:name="_Toc122440715"/>
      <w:r w:rsidRPr="001B7C50">
        <w:t>5.34.5</w:t>
      </w:r>
      <w:r w:rsidRPr="001B7C50">
        <w:tab/>
        <w:t>Usage of IPv6 multi-homing for a PDU Session controlled by I-SMF</w:t>
      </w:r>
      <w:bookmarkEnd w:id="4096"/>
      <w:bookmarkEnd w:id="4097"/>
      <w:bookmarkEnd w:id="4098"/>
      <w:bookmarkEnd w:id="4099"/>
      <w:bookmarkEnd w:id="4100"/>
      <w:bookmarkEnd w:id="4101"/>
      <w:bookmarkEnd w:id="4102"/>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103" w:name="_MON_1608475473"/>
    <w:bookmarkEnd w:id="4103"/>
    <w:p w14:paraId="306B484E" w14:textId="77777777" w:rsidR="00D40151" w:rsidRPr="001B7C50" w:rsidRDefault="00D40151" w:rsidP="00D40151">
      <w:pPr>
        <w:pStyle w:val="TH"/>
      </w:pPr>
      <w:r w:rsidRPr="001B7C50">
        <w:object w:dxaOrig="7655" w:dyaOrig="3683" w14:anchorId="34EEDCDE">
          <v:shape id="_x0000_i1110" type="#_x0000_t75" style="width:381.9pt;height:185.45pt" o:ole="">
            <v:imagedata r:id="rId181" o:title=""/>
          </v:shape>
          <o:OLEObject Type="Embed" ProgID="Word.Picture.8" ShapeID="_x0000_i1110" DrawAspect="Content" ObjectID="_1733054145" r:id="rId182"/>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104" w:name="_Toc20150171"/>
      <w:bookmarkStart w:id="4105" w:name="_Toc27846973"/>
      <w:bookmarkStart w:id="4106" w:name="_Toc36188104"/>
      <w:bookmarkStart w:id="4107" w:name="_Toc45184009"/>
      <w:bookmarkStart w:id="4108" w:name="_Toc47342851"/>
      <w:bookmarkStart w:id="4109" w:name="_Toc51769553"/>
      <w:bookmarkStart w:id="4110" w:name="_Toc122440716"/>
      <w:r w:rsidRPr="001B7C50">
        <w:t>5.34.6</w:t>
      </w:r>
      <w:r w:rsidRPr="001B7C50">
        <w:tab/>
        <w:t>Interaction between I-SMF and SMF for the support of traffic offload by UPF controlled by the I-SMF</w:t>
      </w:r>
      <w:bookmarkEnd w:id="4104"/>
      <w:bookmarkEnd w:id="4105"/>
      <w:bookmarkEnd w:id="4106"/>
      <w:bookmarkEnd w:id="4107"/>
      <w:bookmarkEnd w:id="4108"/>
      <w:bookmarkEnd w:id="4109"/>
      <w:bookmarkEnd w:id="4110"/>
    </w:p>
    <w:p w14:paraId="48115733" w14:textId="77777777" w:rsidR="00D40151" w:rsidRPr="001B7C50" w:rsidRDefault="00D40151" w:rsidP="00D40151">
      <w:pPr>
        <w:pStyle w:val="Heading4"/>
      </w:pPr>
      <w:bookmarkStart w:id="4111" w:name="_Toc20150172"/>
      <w:bookmarkStart w:id="4112" w:name="_Toc27846974"/>
      <w:bookmarkStart w:id="4113" w:name="_Toc36188105"/>
      <w:bookmarkStart w:id="4114" w:name="_Toc45184010"/>
      <w:bookmarkStart w:id="4115" w:name="_Toc47342852"/>
      <w:bookmarkStart w:id="4116" w:name="_Toc51769554"/>
      <w:bookmarkStart w:id="4117" w:name="_Toc122440717"/>
      <w:r w:rsidRPr="001B7C50">
        <w:t>5.34.6.1</w:t>
      </w:r>
      <w:r w:rsidRPr="001B7C50">
        <w:tab/>
        <w:t>General</w:t>
      </w:r>
      <w:bookmarkEnd w:id="4111"/>
      <w:bookmarkEnd w:id="4112"/>
      <w:bookmarkEnd w:id="4113"/>
      <w:bookmarkEnd w:id="4114"/>
      <w:bookmarkEnd w:id="4115"/>
      <w:bookmarkEnd w:id="4116"/>
      <w:bookmarkEnd w:id="4117"/>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118"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119" w:name="_Toc27846975"/>
      <w:bookmarkStart w:id="4120" w:name="_Toc36188106"/>
      <w:bookmarkStart w:id="4121" w:name="_Toc45184011"/>
      <w:bookmarkStart w:id="4122" w:name="_Toc47342853"/>
      <w:bookmarkStart w:id="4123" w:name="_Toc51769555"/>
      <w:bookmarkStart w:id="4124" w:name="_Toc122440718"/>
      <w:r w:rsidRPr="001B7C50">
        <w:t>5.34.6.2</w:t>
      </w:r>
      <w:r w:rsidRPr="001B7C50">
        <w:tab/>
        <w:t>N4 information sent from SMF to I-SMF for local traffic offload</w:t>
      </w:r>
      <w:bookmarkEnd w:id="4118"/>
      <w:bookmarkEnd w:id="4119"/>
      <w:bookmarkEnd w:id="4120"/>
      <w:bookmarkEnd w:id="4121"/>
      <w:bookmarkEnd w:id="4122"/>
      <w:bookmarkEnd w:id="4123"/>
      <w:bookmarkEnd w:id="4124"/>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125" w:name="_Toc27846976"/>
      <w:bookmarkStart w:id="4126" w:name="_Toc36188107"/>
      <w:bookmarkStart w:id="4127" w:name="_Toc45184012"/>
      <w:bookmarkStart w:id="4128" w:name="_Toc47342854"/>
      <w:bookmarkStart w:id="4129" w:name="_Toc51769556"/>
      <w:bookmarkStart w:id="4130" w:name="_Toc20150174"/>
      <w:bookmarkStart w:id="4131" w:name="_Toc122440719"/>
      <w:r w:rsidRPr="001B7C50">
        <w:t>5.34.7</w:t>
      </w:r>
      <w:r w:rsidRPr="001B7C50">
        <w:tab/>
        <w:t>Event Management</w:t>
      </w:r>
      <w:bookmarkEnd w:id="4125"/>
      <w:bookmarkEnd w:id="4126"/>
      <w:bookmarkEnd w:id="4127"/>
      <w:bookmarkEnd w:id="4128"/>
      <w:bookmarkEnd w:id="4129"/>
      <w:bookmarkEnd w:id="4131"/>
    </w:p>
    <w:p w14:paraId="075D52B4" w14:textId="77777777" w:rsidR="00D40151" w:rsidRPr="001B7C50" w:rsidRDefault="00D40151" w:rsidP="00D40151">
      <w:pPr>
        <w:pStyle w:val="Heading4"/>
      </w:pPr>
      <w:bookmarkStart w:id="4132" w:name="_Toc27846977"/>
      <w:bookmarkStart w:id="4133" w:name="_Toc36188108"/>
      <w:bookmarkStart w:id="4134" w:name="_Toc45184013"/>
      <w:bookmarkStart w:id="4135" w:name="_Toc47342855"/>
      <w:bookmarkStart w:id="4136" w:name="_Toc51769557"/>
      <w:bookmarkStart w:id="4137" w:name="_Toc122440720"/>
      <w:r w:rsidRPr="001B7C50">
        <w:t>5.34.7.1</w:t>
      </w:r>
      <w:r w:rsidRPr="001B7C50">
        <w:tab/>
        <w:t>UE's Mobility Event Management</w:t>
      </w:r>
      <w:bookmarkEnd w:id="4130"/>
      <w:bookmarkEnd w:id="4132"/>
      <w:bookmarkEnd w:id="4133"/>
      <w:bookmarkEnd w:id="4134"/>
      <w:bookmarkEnd w:id="4135"/>
      <w:bookmarkEnd w:id="4136"/>
      <w:bookmarkEnd w:id="4137"/>
    </w:p>
    <w:p w14:paraId="223A7346" w14:textId="495FFAA3"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695DF1" w:rsidRPr="001B7C50">
        <w:t>TS</w:t>
      </w:r>
      <w:r w:rsidR="00695DF1">
        <w:t> </w:t>
      </w:r>
      <w:r w:rsidR="00695DF1" w:rsidRPr="001B7C50">
        <w:t>23.502</w:t>
      </w:r>
      <w:r w:rsidR="00695DF1">
        <w:t> </w:t>
      </w:r>
      <w:r w:rsidR="00695DF1"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38"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39" w:name="_Toc27846978"/>
      <w:bookmarkStart w:id="4140" w:name="_Toc36188109"/>
      <w:bookmarkStart w:id="4141" w:name="_Toc45184014"/>
      <w:bookmarkStart w:id="4142" w:name="_Toc47342856"/>
      <w:bookmarkStart w:id="4143" w:name="_Toc51769558"/>
      <w:bookmarkStart w:id="4144" w:name="_Toc122440721"/>
      <w:r w:rsidRPr="001B7C50">
        <w:t>5.34.7.2</w:t>
      </w:r>
      <w:r w:rsidRPr="001B7C50">
        <w:tab/>
        <w:t>SMF event exposure service</w:t>
      </w:r>
      <w:bookmarkEnd w:id="4139"/>
      <w:bookmarkEnd w:id="4140"/>
      <w:bookmarkEnd w:id="4141"/>
      <w:bookmarkEnd w:id="4142"/>
      <w:bookmarkEnd w:id="4143"/>
      <w:bookmarkEnd w:id="4144"/>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15241675"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45" w:name="_Toc27846979"/>
      <w:bookmarkStart w:id="4146" w:name="_Toc36188110"/>
      <w:bookmarkStart w:id="4147" w:name="_Toc45184015"/>
      <w:bookmarkStart w:id="4148" w:name="_Toc47342857"/>
      <w:bookmarkStart w:id="4149" w:name="_Toc51769559"/>
      <w:bookmarkStart w:id="4150" w:name="_Toc122440722"/>
      <w:r w:rsidRPr="001B7C50">
        <w:t>5.34.7.3</w:t>
      </w:r>
      <w:r w:rsidRPr="001B7C50">
        <w:tab/>
        <w:t>AMF implicit subscription about events related with the PDU Session</w:t>
      </w:r>
      <w:bookmarkEnd w:id="4145"/>
      <w:bookmarkEnd w:id="4146"/>
      <w:bookmarkEnd w:id="4147"/>
      <w:bookmarkEnd w:id="4148"/>
      <w:bookmarkEnd w:id="4149"/>
      <w:bookmarkEnd w:id="4150"/>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51" w:name="_Toc27846980"/>
      <w:bookmarkStart w:id="4152" w:name="_Toc36188111"/>
      <w:bookmarkStart w:id="4153" w:name="_Toc45184016"/>
      <w:bookmarkStart w:id="4154" w:name="_Toc47342858"/>
      <w:bookmarkStart w:id="4155" w:name="_Toc51769560"/>
      <w:bookmarkStart w:id="4156" w:name="_Toc122440723"/>
      <w:r w:rsidRPr="001B7C50">
        <w:lastRenderedPageBreak/>
        <w:t>5.34.8</w:t>
      </w:r>
      <w:r w:rsidRPr="001B7C50">
        <w:tab/>
        <w:t>Support for Cellular IoT</w:t>
      </w:r>
      <w:bookmarkEnd w:id="4151"/>
      <w:bookmarkEnd w:id="4152"/>
      <w:bookmarkEnd w:id="4153"/>
      <w:bookmarkEnd w:id="4154"/>
      <w:bookmarkEnd w:id="4155"/>
      <w:bookmarkEnd w:id="4156"/>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16A8B89F"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392F4190" w14:textId="77777777" w:rsidR="00D40151" w:rsidRPr="001B7C50" w:rsidRDefault="00D40151" w:rsidP="00D40151">
      <w:pPr>
        <w:pStyle w:val="Heading3"/>
      </w:pPr>
      <w:bookmarkStart w:id="4157" w:name="_Toc45184017"/>
      <w:bookmarkStart w:id="4158" w:name="_Toc47342859"/>
      <w:bookmarkStart w:id="4159" w:name="_Toc51769561"/>
      <w:bookmarkStart w:id="4160" w:name="_Toc27846981"/>
      <w:bookmarkStart w:id="4161" w:name="_Toc36188112"/>
      <w:bookmarkStart w:id="4162" w:name="_Toc122440724"/>
      <w:r w:rsidRPr="001B7C50">
        <w:t>5.34.9</w:t>
      </w:r>
      <w:r w:rsidRPr="001B7C50">
        <w:tab/>
        <w:t>Support of the Deployment Topologies with specific SMF Service Areas feature within and between PLMN(s)</w:t>
      </w:r>
      <w:bookmarkEnd w:id="4157"/>
      <w:bookmarkEnd w:id="4158"/>
      <w:bookmarkEnd w:id="4159"/>
      <w:bookmarkEnd w:id="4162"/>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63" w:name="_Toc45184018"/>
      <w:bookmarkStart w:id="4164" w:name="_Toc47342860"/>
      <w:bookmarkStart w:id="4165" w:name="_Toc51769562"/>
      <w:bookmarkStart w:id="4166" w:name="_Toc122440725"/>
      <w:r w:rsidRPr="001B7C50">
        <w:t>5.34.10</w:t>
      </w:r>
      <w:r w:rsidRPr="001B7C50">
        <w:tab/>
        <w:t>Support for 5G LAN-type service</w:t>
      </w:r>
      <w:bookmarkEnd w:id="4163"/>
      <w:bookmarkEnd w:id="4164"/>
      <w:bookmarkEnd w:id="4165"/>
      <w:bookmarkEnd w:id="4166"/>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67" w:name="_Toc45184019"/>
      <w:bookmarkStart w:id="4168" w:name="_Toc47342861"/>
      <w:bookmarkStart w:id="4169" w:name="_Toc51769563"/>
      <w:bookmarkStart w:id="4170" w:name="_Toc122440726"/>
      <w:r w:rsidRPr="001B7C50">
        <w:t>5.35</w:t>
      </w:r>
      <w:r w:rsidRPr="001B7C50">
        <w:tab/>
        <w:t>Support for Integrated access and backhaul (IAB)</w:t>
      </w:r>
      <w:bookmarkEnd w:id="4138"/>
      <w:bookmarkEnd w:id="4160"/>
      <w:bookmarkEnd w:id="4161"/>
      <w:bookmarkEnd w:id="4167"/>
      <w:bookmarkEnd w:id="4168"/>
      <w:bookmarkEnd w:id="4169"/>
      <w:bookmarkEnd w:id="4170"/>
    </w:p>
    <w:p w14:paraId="597761E7" w14:textId="77777777" w:rsidR="00D40151" w:rsidRPr="001B7C50" w:rsidRDefault="00D40151" w:rsidP="00D40151">
      <w:pPr>
        <w:pStyle w:val="Heading3"/>
      </w:pPr>
      <w:bookmarkStart w:id="4171" w:name="_Toc20150176"/>
      <w:bookmarkStart w:id="4172" w:name="_Toc27846982"/>
      <w:bookmarkStart w:id="4173" w:name="_Toc36188113"/>
      <w:bookmarkStart w:id="4174" w:name="_Toc45184020"/>
      <w:bookmarkStart w:id="4175" w:name="_Toc47342862"/>
      <w:bookmarkStart w:id="4176" w:name="_Toc51769564"/>
      <w:bookmarkStart w:id="4177" w:name="_Toc122440727"/>
      <w:r w:rsidRPr="001B7C50">
        <w:t>5.35.1</w:t>
      </w:r>
      <w:r w:rsidRPr="001B7C50">
        <w:tab/>
        <w:t>IAB architecture and functional entities</w:t>
      </w:r>
      <w:bookmarkEnd w:id="4171"/>
      <w:bookmarkEnd w:id="4172"/>
      <w:bookmarkEnd w:id="4173"/>
      <w:bookmarkEnd w:id="4174"/>
      <w:bookmarkEnd w:id="4175"/>
      <w:bookmarkEnd w:id="4176"/>
      <w:bookmarkEnd w:id="4177"/>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55018088" w:rsidR="00D40151" w:rsidRPr="001B7C50" w:rsidRDefault="00D40151" w:rsidP="00D40151">
      <w:pPr>
        <w:pStyle w:val="B1"/>
      </w:pPr>
      <w:r w:rsidRPr="001B7C50">
        <w:t>-</w:t>
      </w:r>
      <w:r w:rsidRPr="001B7C50">
        <w:tab/>
        <w:t xml:space="preserve">IAB uses the CU/DU architecture defined in </w:t>
      </w:r>
      <w:r w:rsidR="00695DF1" w:rsidRPr="001B7C50">
        <w:t>TS</w:t>
      </w:r>
      <w:r w:rsidR="00695DF1">
        <w:t> </w:t>
      </w:r>
      <w:r w:rsidR="00695DF1" w:rsidRPr="001B7C50">
        <w:t>38.401</w:t>
      </w:r>
      <w:r w:rsidR="00695DF1">
        <w:t> </w:t>
      </w:r>
      <w:r w:rsidR="00695DF1"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1" type="#_x0000_t75" style="width:244.8pt;height:302.4pt" o:ole="">
            <v:imagedata r:id="rId183" o:title=""/>
          </v:shape>
          <o:OLEObject Type="Embed" ProgID="Visio.Drawing.11" ShapeID="_x0000_i1111" DrawAspect="Content" ObjectID="_1733054146" r:id="rId184"/>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3A1BD0F" w:rsidR="00D40151" w:rsidRPr="001B7C50" w:rsidRDefault="00D40151" w:rsidP="00D40151">
      <w:r w:rsidRPr="001B7C50">
        <w:lastRenderedPageBreak/>
        <w:t xml:space="preserve">The IAB-UE can connect to 5GC over NR (SA mode) or connect to EPC (EN-DC mode). The UE served by the IAB-node can operate in the same or different modes than the IAB-node as defined in </w:t>
      </w:r>
      <w:r w:rsidR="00695DF1" w:rsidRPr="001B7C50">
        <w:t>TS</w:t>
      </w:r>
      <w:r w:rsidR="00695DF1">
        <w:t> </w:t>
      </w:r>
      <w:r w:rsidR="00695DF1" w:rsidRPr="001B7C50">
        <w:t>38.401</w:t>
      </w:r>
      <w:r w:rsidR="00695DF1">
        <w:t> </w:t>
      </w:r>
      <w:r w:rsidR="00695DF1" w:rsidRPr="001B7C50">
        <w:t>[</w:t>
      </w:r>
      <w:r w:rsidRPr="001B7C50">
        <w:t xml:space="preserve">42]. The operation mode with both UE and IAB-node connected to EPC is covered in </w:t>
      </w:r>
      <w:r w:rsidR="00695DF1" w:rsidRPr="001B7C50">
        <w:t>TS</w:t>
      </w:r>
      <w:r w:rsidR="00695DF1">
        <w:t> </w:t>
      </w:r>
      <w:r w:rsidR="00695DF1" w:rsidRPr="001B7C50">
        <w:t>23.401</w:t>
      </w:r>
      <w:r w:rsidR="00695DF1">
        <w:t> </w:t>
      </w:r>
      <w:r w:rsidR="00695DF1"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4178" w:name="_Toc20150177"/>
      <w:bookmarkStart w:id="4179" w:name="_Toc27846983"/>
      <w:bookmarkStart w:id="4180" w:name="_Toc36188114"/>
      <w:bookmarkStart w:id="4181" w:name="_Toc45184021"/>
      <w:bookmarkStart w:id="4182" w:name="_Toc47342863"/>
      <w:bookmarkStart w:id="4183" w:name="_Toc51769565"/>
      <w:bookmarkStart w:id="4184" w:name="_Toc122440728"/>
      <w:r w:rsidRPr="001B7C50">
        <w:t>5.35.2</w:t>
      </w:r>
      <w:r w:rsidRPr="001B7C50">
        <w:tab/>
        <w:t>5G System enhancements to support IAB</w:t>
      </w:r>
      <w:bookmarkEnd w:id="4178"/>
      <w:bookmarkEnd w:id="4179"/>
      <w:bookmarkEnd w:id="4180"/>
      <w:bookmarkEnd w:id="4181"/>
      <w:bookmarkEnd w:id="4182"/>
      <w:bookmarkEnd w:id="4183"/>
      <w:bookmarkEnd w:id="4184"/>
    </w:p>
    <w:p w14:paraId="168C57EA" w14:textId="07239B5E"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695DF1" w:rsidRPr="001B7C50">
        <w:t>TS</w:t>
      </w:r>
      <w:r w:rsidR="00695DF1">
        <w:t> </w:t>
      </w:r>
      <w:r w:rsidR="00695DF1" w:rsidRPr="001B7C50">
        <w:t>38.401</w:t>
      </w:r>
      <w:r w:rsidR="00695DF1">
        <w:t> </w:t>
      </w:r>
      <w:r w:rsidR="00695DF1" w:rsidRPr="001B7C50">
        <w:t>[</w:t>
      </w:r>
      <w:r w:rsidRPr="001B7C50">
        <w:t>42].</w:t>
      </w:r>
    </w:p>
    <w:p w14:paraId="4DC31549" w14:textId="62AC689D" w:rsidR="00D40151" w:rsidRPr="001B7C50" w:rsidRDefault="00D40151" w:rsidP="00D40151">
      <w:r w:rsidRPr="001B7C50">
        <w:t xml:space="preserve">For the IAB-UE operation, the existing UE authentication methods as defined in </w:t>
      </w:r>
      <w:r w:rsidR="00695DF1" w:rsidRPr="001B7C50">
        <w:t>TS</w:t>
      </w:r>
      <w:r w:rsidR="00695DF1">
        <w:t> </w:t>
      </w:r>
      <w:r w:rsidR="00695DF1" w:rsidRPr="001B7C50">
        <w:t>33.501</w:t>
      </w:r>
      <w:r w:rsidR="00695DF1">
        <w:t> </w:t>
      </w:r>
      <w:r w:rsidR="00695DF1" w:rsidRPr="001B7C50">
        <w:t>[</w:t>
      </w:r>
      <w:r w:rsidRPr="001B7C50">
        <w:t>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0B7BD6B"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is enhanced to indicate IAB-node's capability to the AMF;</w:t>
      </w:r>
    </w:p>
    <w:p w14:paraId="41A9B605" w14:textId="55F2FB6F"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695DF1" w:rsidRPr="001B7C50">
        <w:t>TS</w:t>
      </w:r>
      <w:r w:rsidR="00695DF1">
        <w:t> </w:t>
      </w:r>
      <w:r w:rsidR="00695DF1" w:rsidRPr="001B7C50">
        <w:t>38.331</w:t>
      </w:r>
      <w:r w:rsidR="00695DF1">
        <w:t> </w:t>
      </w:r>
      <w:r w:rsidR="00695DF1" w:rsidRPr="001B7C50">
        <w:t>[</w:t>
      </w:r>
      <w:r w:rsidRPr="001B7C50">
        <w:t xml:space="preserve">28]. When the IAB-indication is received, the IAB-donor-CU selects an AMF that supports IAB and includes the IAB-indication in the N2 INITIAL UE MESSAGE as defined in </w:t>
      </w:r>
      <w:r w:rsidR="00695DF1" w:rsidRPr="001B7C50">
        <w:t>TS</w:t>
      </w:r>
      <w:r w:rsidR="00695DF1">
        <w:t> </w:t>
      </w:r>
      <w:r w:rsidR="00695DF1" w:rsidRPr="001B7C50">
        <w:t>38.413</w:t>
      </w:r>
      <w:r w:rsidR="00695DF1">
        <w:t> </w:t>
      </w:r>
      <w:r w:rsidR="00695DF1" w:rsidRPr="001B7C50">
        <w:t>[</w:t>
      </w:r>
      <w:r w:rsidRPr="001B7C50">
        <w:t>34] so that the AMF can perform IAB authorization.</w:t>
      </w:r>
    </w:p>
    <w:p w14:paraId="26B8B3C3" w14:textId="260860FA"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695DF1" w:rsidRPr="001B7C50">
        <w:t>TS</w:t>
      </w:r>
      <w:r w:rsidR="00695DF1">
        <w:t> </w:t>
      </w:r>
      <w:r w:rsidR="00695DF1" w:rsidRPr="001B7C50">
        <w:t>23.502</w:t>
      </w:r>
      <w:r w:rsidR="00695DF1">
        <w:t> </w:t>
      </w:r>
      <w:r w:rsidR="00695DF1"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047E4578" w14:textId="77777777" w:rsidR="00D40151" w:rsidRPr="001B7C50" w:rsidRDefault="00D40151" w:rsidP="00D40151">
      <w:pPr>
        <w:pStyle w:val="B1"/>
      </w:pPr>
      <w:r w:rsidRPr="001B7C50">
        <w:t>-</w:t>
      </w:r>
      <w:r w:rsidRPr="001B7C50">
        <w:tab/>
        <w:t>UE Context setup/modification procedure is enhanced to provide IAB authorized indication to NG-RAN.</w:t>
      </w:r>
    </w:p>
    <w:p w14:paraId="7B3BC756" w14:textId="638F6430" w:rsidR="00D40151" w:rsidRPr="001B7C50" w:rsidRDefault="00D40151" w:rsidP="00D40151">
      <w:r w:rsidRPr="001B7C50">
        <w:t>After registered to the 5G system, the IAB-node remains in CM-CONNECTED state.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 to disconnect from the network.</w:t>
      </w:r>
    </w:p>
    <w:p w14:paraId="3F5B17AB" w14:textId="77777777" w:rsidR="00D40151" w:rsidRPr="001B7C50" w:rsidRDefault="00D40151" w:rsidP="00D40151">
      <w:pPr>
        <w:pStyle w:val="Heading3"/>
      </w:pPr>
      <w:bookmarkStart w:id="4185" w:name="_Toc20150178"/>
      <w:bookmarkStart w:id="4186" w:name="_Toc27846984"/>
      <w:bookmarkStart w:id="4187" w:name="_Toc36188115"/>
      <w:bookmarkStart w:id="4188" w:name="_Toc45184022"/>
      <w:bookmarkStart w:id="4189" w:name="_Toc47342864"/>
      <w:bookmarkStart w:id="4190" w:name="_Toc51769566"/>
      <w:bookmarkStart w:id="4191" w:name="_Toc122440729"/>
      <w:r w:rsidRPr="001B7C50">
        <w:t>5.35.3</w:t>
      </w:r>
      <w:r w:rsidRPr="001B7C50">
        <w:tab/>
        <w:t>Data handling and QoS support with IAB</w:t>
      </w:r>
      <w:bookmarkEnd w:id="4185"/>
      <w:bookmarkEnd w:id="4186"/>
      <w:bookmarkEnd w:id="4187"/>
      <w:bookmarkEnd w:id="4188"/>
      <w:bookmarkEnd w:id="4189"/>
      <w:bookmarkEnd w:id="4190"/>
      <w:bookmarkEnd w:id="4191"/>
    </w:p>
    <w:p w14:paraId="24A7C47A" w14:textId="555E64BD" w:rsidR="00D40151" w:rsidRPr="001B7C50" w:rsidRDefault="00D40151" w:rsidP="00D40151">
      <w:r w:rsidRPr="001B7C50">
        <w:t xml:space="preserve">Control plane and user plane protocol stacks for IAB operation are defined in </w:t>
      </w:r>
      <w:r w:rsidR="00695DF1" w:rsidRPr="001B7C50">
        <w:t>TS</w:t>
      </w:r>
      <w:r w:rsidR="00695DF1">
        <w:t> </w:t>
      </w:r>
      <w:r w:rsidR="00695DF1" w:rsidRPr="001B7C50">
        <w:t>38.300</w:t>
      </w:r>
      <w:r w:rsidR="00695DF1">
        <w:t> </w:t>
      </w:r>
      <w:r w:rsidR="00695DF1" w:rsidRPr="001B7C50">
        <w:t>[</w:t>
      </w:r>
      <w:r w:rsidRPr="001B7C50">
        <w:t>27].</w:t>
      </w:r>
    </w:p>
    <w:p w14:paraId="53294F7D" w14:textId="7E04B12A"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695DF1" w:rsidRPr="001B7C50">
        <w:t>TS</w:t>
      </w:r>
      <w:r w:rsidR="00695DF1">
        <w:t> </w:t>
      </w:r>
      <w:r w:rsidR="00695DF1" w:rsidRPr="001B7C50">
        <w:t>23.502</w:t>
      </w:r>
      <w:r w:rsidR="00695DF1">
        <w:t> </w:t>
      </w:r>
      <w:r w:rsidR="00695DF1"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192" w:name="_Toc20150179"/>
      <w:bookmarkStart w:id="4193" w:name="_Toc27846985"/>
      <w:bookmarkStart w:id="4194" w:name="_Toc36188116"/>
      <w:bookmarkStart w:id="4195" w:name="_Toc45184023"/>
      <w:bookmarkStart w:id="4196"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197" w:name="_Toc51769567"/>
      <w:bookmarkStart w:id="4198" w:name="_Toc122440730"/>
      <w:r w:rsidRPr="001B7C50">
        <w:t>5.35.4</w:t>
      </w:r>
      <w:r w:rsidRPr="001B7C50">
        <w:tab/>
        <w:t>Mobility support with IAB</w:t>
      </w:r>
      <w:bookmarkEnd w:id="4192"/>
      <w:bookmarkEnd w:id="4193"/>
      <w:bookmarkEnd w:id="4194"/>
      <w:bookmarkEnd w:id="4195"/>
      <w:bookmarkEnd w:id="4196"/>
      <w:bookmarkEnd w:id="4197"/>
      <w:bookmarkEnd w:id="4198"/>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199" w:name="_Toc20150180"/>
      <w:bookmarkStart w:id="4200" w:name="_Toc27846986"/>
      <w:bookmarkStart w:id="4201" w:name="_Toc36188117"/>
      <w:bookmarkStart w:id="4202" w:name="_Toc45184024"/>
      <w:bookmarkStart w:id="4203" w:name="_Toc47342866"/>
      <w:bookmarkStart w:id="4204" w:name="_Toc51769568"/>
      <w:bookmarkStart w:id="4205" w:name="_Toc122440731"/>
      <w:r w:rsidRPr="001B7C50">
        <w:lastRenderedPageBreak/>
        <w:t>5.35.5</w:t>
      </w:r>
      <w:r w:rsidRPr="001B7C50">
        <w:tab/>
        <w:t>Charging support with IAB</w:t>
      </w:r>
      <w:bookmarkEnd w:id="4199"/>
      <w:bookmarkEnd w:id="4200"/>
      <w:bookmarkEnd w:id="4201"/>
      <w:bookmarkEnd w:id="4202"/>
      <w:bookmarkEnd w:id="4203"/>
      <w:bookmarkEnd w:id="4204"/>
      <w:bookmarkEnd w:id="4205"/>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0891C226" w14:textId="66C167EF" w:rsidR="00A92B4B" w:rsidRDefault="00A92B4B" w:rsidP="00695DF1">
      <w:pPr>
        <w:pStyle w:val="Heading2"/>
      </w:pPr>
      <w:bookmarkStart w:id="4206" w:name="_Toc27846987"/>
      <w:bookmarkStart w:id="4207" w:name="_Toc36188118"/>
      <w:bookmarkStart w:id="4208" w:name="_Toc45184025"/>
      <w:bookmarkStart w:id="4209" w:name="_Toc47342867"/>
      <w:bookmarkStart w:id="4210" w:name="_Toc51769569"/>
      <w:bookmarkStart w:id="4211" w:name="_Toc20150181"/>
      <w:bookmarkStart w:id="4212" w:name="_Toc122440732"/>
      <w:r>
        <w:t>5.35A</w:t>
      </w:r>
      <w:r>
        <w:tab/>
        <w:t>Support for Mobile Base Station Relay (MBSR)</w:t>
      </w:r>
      <w:bookmarkEnd w:id="4212"/>
    </w:p>
    <w:p w14:paraId="20B4800D" w14:textId="2A88064A" w:rsidR="00A92B4B" w:rsidRDefault="00A92B4B" w:rsidP="00A92B4B">
      <w:pPr>
        <w:pStyle w:val="Heading3"/>
      </w:pPr>
      <w:bookmarkStart w:id="4213" w:name="_Toc122440733"/>
      <w:r>
        <w:t>5. 35A.1</w:t>
      </w:r>
      <w:r>
        <w:tab/>
        <w:t>General</w:t>
      </w:r>
      <w:bookmarkEnd w:id="4213"/>
    </w:p>
    <w:p w14:paraId="26843CCE" w14:textId="77777777" w:rsidR="00A92B4B" w:rsidRDefault="00A92B4B" w:rsidP="00A92B4B">
      <w:r>
        <w:t>The MBSR uses the IAB architecture as defined in clause 5.35, and operates as an IAB node (with an IAB-UE and gNB-DU) with mobility when integrated with the serving PLMN. The architecture described in clause 5.35.1 applies.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5F14460B" w:rsidR="00A92B4B" w:rsidRDefault="00A92B4B" w:rsidP="00A92B4B">
      <w:r>
        <w:t xml:space="preserve">Regulatory requirements (e.g. emergency services, priority services) are supported when UEs access 5GS via a MBSR. LCS framework as defined in </w:t>
      </w:r>
      <w:r w:rsidR="00695DF1">
        <w:t>TS</w:t>
      </w:r>
      <w:r w:rsidR="00695DF1">
        <w:t> </w:t>
      </w:r>
      <w:r w:rsidR="00695DF1">
        <w:t>23.273</w:t>
      </w:r>
      <w:r w:rsidR="00695DF1">
        <w:t> </w:t>
      </w:r>
      <w:r w:rsidR="00695DF1">
        <w:t>[</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0C6ED5B2" w:rsidR="00A92B4B" w:rsidRDefault="00A92B4B" w:rsidP="00A92B4B">
      <w:r>
        <w:t xml:space="preserve">For a MBSR node, it provides a mobile IAB-indication to the IAB-donor-CU when the RRC connection is established as defined in </w:t>
      </w:r>
      <w:r w:rsidR="00695DF1">
        <w:t>TS</w:t>
      </w:r>
      <w:r w:rsidR="00695DF1">
        <w:t> </w:t>
      </w:r>
      <w:r w:rsidR="00695DF1">
        <w:t>38.331</w:t>
      </w:r>
      <w:r w:rsidR="00695DF1">
        <w:t> </w:t>
      </w:r>
      <w:r w:rsidR="00695DF1">
        <w:t>[</w:t>
      </w:r>
      <w:r>
        <w:t xml:space="preserve">28]. When the mobile IAB-indication is received, the IAB-donor-CU selects an AMF that supports IAB-node with mobility and includes the mobile IAB-indication in the N2 INITIAL UE MESSAGE as defined in </w:t>
      </w:r>
      <w:r w:rsidR="00695DF1">
        <w:t>TS</w:t>
      </w:r>
      <w:r w:rsidR="00695DF1">
        <w:t> </w:t>
      </w:r>
      <w:r w:rsidR="00695DF1">
        <w:t>38.413</w:t>
      </w:r>
      <w:r w:rsidR="00695DF1">
        <w:t> </w:t>
      </w:r>
      <w:r w:rsidR="00695DF1">
        <w:t>[</w:t>
      </w:r>
      <w:r>
        <w:t>34] so that the AMF can perform mobile IAB authorization.</w:t>
      </w:r>
    </w:p>
    <w:p w14:paraId="050DA90B" w14:textId="0E5D95A1" w:rsidR="00A92B4B" w:rsidRDefault="00A92B4B" w:rsidP="00A92B4B">
      <w:r>
        <w:t xml:space="preserve">After the IAB-UE performs registration procedure in 5GS, further mobility procedure can be performed to change the IAB-donor-DU, the IAB-donor-CU as specified in </w:t>
      </w:r>
      <w:r w:rsidR="00695DF1">
        <w:t>TS</w:t>
      </w:r>
      <w:r w:rsidR="00695DF1">
        <w:t> </w:t>
      </w:r>
      <w:r w:rsidR="00695DF1">
        <w:t>38.401</w:t>
      </w:r>
      <w:r w:rsidR="00695DF1">
        <w:t> </w:t>
      </w:r>
      <w:r w:rsidR="00695DF1">
        <w:t>[</w:t>
      </w:r>
      <w:r>
        <w:t>42].</w:t>
      </w:r>
    </w:p>
    <w:p w14:paraId="23A6C890" w14:textId="37E4720C" w:rsidR="00A92B4B" w:rsidRDefault="00A92B4B" w:rsidP="00695DF1">
      <w:pPr>
        <w:pStyle w:val="EditorsNote"/>
      </w:pPr>
      <w:r>
        <w:t>Editor's note:</w:t>
      </w:r>
      <w:r>
        <w:tab/>
        <w:t>Description of RRC indication and full migration procedure will be updated after coordination with RAN WGs.</w:t>
      </w:r>
    </w:p>
    <w:p w14:paraId="3F660014" w14:textId="54469533" w:rsidR="00A92B4B" w:rsidRDefault="00A92B4B" w:rsidP="00A92B4B">
      <w:pPr>
        <w:pStyle w:val="Heading3"/>
      </w:pPr>
      <w:bookmarkStart w:id="4214" w:name="_Toc122440734"/>
      <w:r>
        <w:t>5.35A.2</w:t>
      </w:r>
      <w:r>
        <w:tab/>
      </w:r>
      <w:r>
        <w:tab/>
        <w:t>Configuration of the MBSR</w:t>
      </w:r>
      <w:bookmarkEnd w:id="4214"/>
    </w:p>
    <w:p w14:paraId="32D6B0D3" w14:textId="50B7A888" w:rsidR="00A92B4B" w:rsidRDefault="00A92B4B" w:rsidP="00695DF1">
      <w:pPr>
        <w:pStyle w:val="EditorsNote"/>
      </w:pPr>
      <w:r>
        <w:t>Editor's note:</w:t>
      </w:r>
      <w:r>
        <w:tab/>
        <w:t>The description of the MBSR configuration will be added based on updated conclusion of clause 8 of TR 23.700-051 [147].</w:t>
      </w:r>
    </w:p>
    <w:p w14:paraId="18EBA920" w14:textId="77777777" w:rsidR="00A92B4B" w:rsidRDefault="00A92B4B" w:rsidP="00A92B4B">
      <w:pPr>
        <w:pStyle w:val="Heading3"/>
      </w:pPr>
      <w:bookmarkStart w:id="4215" w:name="_Toc122440735"/>
      <w:r>
        <w:t>5.35A.3</w:t>
      </w:r>
      <w:r>
        <w:tab/>
        <w:t>Mobility support of UEs served by MBSR</w:t>
      </w:r>
      <w:bookmarkEnd w:id="4215"/>
    </w:p>
    <w:p w14:paraId="2EBBF7FA" w14:textId="77777777" w:rsidR="00A92B4B" w:rsidRDefault="00A92B4B" w:rsidP="00695DF1">
      <w:pPr>
        <w:pStyle w:val="Heading4"/>
      </w:pPr>
      <w:bookmarkStart w:id="4216" w:name="_Toc122440736"/>
      <w:r>
        <w:t>5.35A.3.1</w:t>
      </w:r>
      <w:r>
        <w:tab/>
        <w:t>UE mobility between a fixed cell and MBSR cell</w:t>
      </w:r>
      <w:bookmarkEnd w:id="4216"/>
    </w:p>
    <w:p w14:paraId="1901D10F" w14:textId="3BC8F838" w:rsidR="00A92B4B" w:rsidRDefault="00A92B4B" w:rsidP="00A92B4B">
      <w:r>
        <w:t xml:space="preserve">The procedure of Inter-gNB-DU Mobility as defined in </w:t>
      </w:r>
      <w:r w:rsidR="00695DF1">
        <w:t>TS</w:t>
      </w:r>
      <w:r w:rsidR="00695DF1">
        <w:t> </w:t>
      </w:r>
      <w:r w:rsidR="00695DF1">
        <w:t>38.401</w:t>
      </w:r>
      <w:r w:rsidR="00695DF1">
        <w:t> </w:t>
      </w:r>
      <w:r w:rsidR="00695DF1">
        <w:t>[</w:t>
      </w:r>
      <w:r>
        <w:t xml:space="preserve">42] or the handover procedure using the Xn/N2 reference points as defined in </w:t>
      </w:r>
      <w:r w:rsidR="00695DF1">
        <w:t>TS</w:t>
      </w:r>
      <w:r w:rsidR="00695DF1">
        <w:t> </w:t>
      </w:r>
      <w:r w:rsidR="00695DF1">
        <w:t>23.502</w:t>
      </w:r>
      <w:r w:rsidR="00695DF1">
        <w:t> </w:t>
      </w:r>
      <w:r w:rsidR="00695DF1">
        <w:t>[</w:t>
      </w:r>
      <w:r>
        <w:t>3] can be used.</w:t>
      </w:r>
    </w:p>
    <w:p w14:paraId="7938E97F" w14:textId="4EFE72CE" w:rsidR="00A92B4B" w:rsidRDefault="00A92B4B" w:rsidP="00A92B4B">
      <w:r>
        <w:t xml:space="preserve">For UEs in RRC_IDLE and RRC_INACTIVE state when a MBSR goes out-of-service, procedure for cell (re-)selection as specified in </w:t>
      </w:r>
      <w:r w:rsidR="00695DF1">
        <w:t>TS</w:t>
      </w:r>
      <w:r w:rsidR="00695DF1">
        <w:t> </w:t>
      </w:r>
      <w:r w:rsidR="00695DF1">
        <w:t>38.304</w:t>
      </w:r>
      <w:r w:rsidR="00695DF1">
        <w:t> </w:t>
      </w:r>
      <w:r w:rsidR="00695DF1">
        <w:t>[</w:t>
      </w:r>
      <w:r>
        <w:t>50] for RRC_IDLE and RRC_INACTIVE is used.</w:t>
      </w:r>
    </w:p>
    <w:p w14:paraId="38EE0887" w14:textId="70A4B0CA" w:rsidR="00A92B4B" w:rsidRDefault="00A92B4B" w:rsidP="00A92B4B">
      <w:r>
        <w:t xml:space="preserve">For UEs in RRC Connected state, if the MBSR goes out-of-service due to e.g. MBSR moves to an area where the MBSR is not allowed to provide the relay service, the procedure for IAB node release as specified in </w:t>
      </w:r>
      <w:r w:rsidR="00695DF1">
        <w:t>TS</w:t>
      </w:r>
      <w:r w:rsidR="00695DF1">
        <w:t> </w:t>
      </w:r>
      <w:r w:rsidR="00695DF1">
        <w:t>38.401</w:t>
      </w:r>
      <w:r w:rsidR="00695DF1">
        <w:t> </w:t>
      </w:r>
      <w:r w:rsidR="00695DF1">
        <w:t>[</w:t>
      </w:r>
      <w:r>
        <w:t>42] is used.</w:t>
      </w:r>
    </w:p>
    <w:p w14:paraId="457301B9" w14:textId="77777777" w:rsidR="00A92B4B" w:rsidRDefault="00A92B4B" w:rsidP="00695DF1">
      <w:pPr>
        <w:pStyle w:val="EditorsNote"/>
      </w:pPr>
      <w:r>
        <w:t>Editor's note:</w:t>
      </w:r>
      <w:r>
        <w:tab/>
        <w:t>Handling of UEs accessing emergency service while served by a MBSR, including when the MBSR becomes unable/not allowed to provide the relay service, is FFS.</w:t>
      </w:r>
    </w:p>
    <w:p w14:paraId="7094035F" w14:textId="6AD6D659" w:rsidR="00A92B4B" w:rsidRDefault="00A92B4B" w:rsidP="00A92B4B">
      <w:pPr>
        <w:pStyle w:val="Heading4"/>
      </w:pPr>
      <w:bookmarkStart w:id="4217" w:name="_Toc122440737"/>
      <w:r>
        <w:lastRenderedPageBreak/>
        <w:t>5.35A.3.2</w:t>
      </w:r>
      <w:r>
        <w:tab/>
        <w:t>UE mobility between MBSR cells</w:t>
      </w:r>
      <w:bookmarkEnd w:id="4217"/>
    </w:p>
    <w:p w14:paraId="501FB35B" w14:textId="592750F5" w:rsidR="00A92B4B" w:rsidRDefault="00A92B4B" w:rsidP="00A92B4B">
      <w:r>
        <w:t xml:space="preserve">Similar to the behaviours described in clause 5.35A.3.1, UEs use existing procedures defined in </w:t>
      </w:r>
      <w:r w:rsidR="00695DF1">
        <w:t>TS</w:t>
      </w:r>
      <w:r w:rsidR="00695DF1">
        <w:t> </w:t>
      </w:r>
      <w:r w:rsidR="00695DF1">
        <w:t>38.401</w:t>
      </w:r>
      <w:r w:rsidR="00695DF1">
        <w:t> </w:t>
      </w:r>
      <w:r w:rsidR="00695DF1">
        <w:t>[</w:t>
      </w:r>
      <w:r>
        <w:t xml:space="preserve">42], </w:t>
      </w:r>
      <w:r w:rsidR="00695DF1">
        <w:t>TS</w:t>
      </w:r>
      <w:r w:rsidR="00695DF1">
        <w:t> </w:t>
      </w:r>
      <w:r w:rsidR="00695DF1">
        <w:t>23.502</w:t>
      </w:r>
      <w:r w:rsidR="00695DF1">
        <w:t> </w:t>
      </w:r>
      <w:r w:rsidR="00695DF1">
        <w:t>[</w:t>
      </w:r>
      <w:r>
        <w:t xml:space="preserve">3], or </w:t>
      </w:r>
      <w:r w:rsidR="00695DF1">
        <w:t>TS</w:t>
      </w:r>
      <w:r w:rsidR="00695DF1">
        <w:t> </w:t>
      </w:r>
      <w:r w:rsidR="00695DF1">
        <w:t>38.304</w:t>
      </w:r>
      <w:r w:rsidR="00695DF1">
        <w:t> </w:t>
      </w:r>
      <w:r w:rsidR="00695DF1">
        <w:t>[</w:t>
      </w:r>
      <w:r>
        <w:t>50] to handle the mobility between MBSR cells.</w:t>
      </w:r>
    </w:p>
    <w:p w14:paraId="787FB04E" w14:textId="77777777" w:rsidR="00A92B4B" w:rsidRDefault="00A92B4B" w:rsidP="00695DF1">
      <w:pPr>
        <w:pStyle w:val="Heading4"/>
      </w:pPr>
      <w:bookmarkStart w:id="4218" w:name="_Toc122440738"/>
      <w:r>
        <w:t>5.35A.3.3</w:t>
      </w:r>
      <w:r>
        <w:tab/>
        <w:t>UE mobility when moving together with a MBSR cell</w:t>
      </w:r>
      <w:bookmarkEnd w:id="4218"/>
    </w:p>
    <w:p w14:paraId="3A447E01" w14:textId="4E5619EE" w:rsidR="00A92B4B" w:rsidRDefault="00A92B4B" w:rsidP="00695DF1">
      <w:pPr>
        <w:pStyle w:val="EditorsNote"/>
      </w:pPr>
      <w:r>
        <w:t>Editor's note:</w:t>
      </w:r>
      <w:r>
        <w:tab/>
        <w:t>The description of the support of enhancements for UE mobility when moving together with a MBSR will be added based on updated conclusion of clause 8.3 of TR 23.700-05 [147].</w:t>
      </w:r>
    </w:p>
    <w:p w14:paraId="11F45401" w14:textId="467283BC" w:rsidR="00A92B4B" w:rsidRDefault="00A92B4B" w:rsidP="00A92B4B">
      <w:pPr>
        <w:pStyle w:val="Heading3"/>
      </w:pPr>
      <w:bookmarkStart w:id="4219" w:name="_Toc122440739"/>
      <w:r>
        <w:t>5.35A.4</w:t>
      </w:r>
      <w:r>
        <w:tab/>
        <w:t>MBSR authorization</w:t>
      </w:r>
      <w:bookmarkEnd w:id="4219"/>
    </w:p>
    <w:p w14:paraId="67A6B59F" w14:textId="77777777" w:rsidR="00A92B4B" w:rsidRDefault="00A92B4B" w:rsidP="00A92B4B">
      <w:r>
        <w:t>For a MBSR, the subscription information stored in the HPLMN indicates whether it is authorized to operate as MBSR, and the corresponding location and time periods.</w:t>
      </w:r>
    </w:p>
    <w:p w14:paraId="6E38E71C" w14:textId="77777777" w:rsidR="00A92B4B" w:rsidRDefault="00A92B4B" w:rsidP="00695DF1">
      <w:pPr>
        <w:pStyle w:val="EditorsNote"/>
      </w:pPr>
      <w:r>
        <w:t>Editor's note:</w:t>
      </w:r>
      <w:r>
        <w:tab/>
        <w:t>The subscription information for the MBSR will be further specified.</w:t>
      </w:r>
    </w:p>
    <w:p w14:paraId="38A1AAA5" w14:textId="77777777" w:rsidR="00A92B4B" w:rsidRDefault="00A92B4B" w:rsidP="00A92B4B">
      <w:r>
        <w:t>When MBSR roaming is supported, a roaming agreement between VPLMN and HPLMN regarding MBSR operation is in place, and the 5GC can make use of it for authorization of MBSR in VPLMN. MBSR (IAB-DU) can use IAB-node integration procedure or inter-IAB-donor gNB mobility procedure to integrate into VPLMN to provide service.</w:t>
      </w:r>
    </w:p>
    <w:p w14:paraId="30536B04" w14:textId="77777777" w:rsidR="00A92B4B" w:rsidRDefault="00A92B4B" w:rsidP="00A92B4B">
      <w:r>
        <w:t>The MBSR(IAB-UE) is assumed to be configured with preferred PLMN lists and forbidden PLMNs by the HPLMN for the MBSR operation.</w:t>
      </w:r>
    </w:p>
    <w:p w14:paraId="600BB193" w14:textId="77777777" w:rsidR="00A92B4B" w:rsidRDefault="00A92B4B" w:rsidP="00695DF1">
      <w:pPr>
        <w:pStyle w:val="EditorsNote"/>
      </w:pPr>
      <w:r>
        <w:t>Editor's note:</w:t>
      </w:r>
      <w:r>
        <w:tab/>
        <w:t>Configuration mechanism will be further described based on development of clause 5.35A.2.1.</w:t>
      </w:r>
    </w:p>
    <w:p w14:paraId="61BB70A6" w14:textId="338C1E14"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 NG-RAN. The MBSR establishes the connection to OAM system using the configuration information for MBSR operation.</w:t>
      </w:r>
    </w:p>
    <w:p w14:paraId="254B2371" w14:textId="77777777" w:rsidR="00A92B4B" w:rsidRDefault="00A92B4B" w:rsidP="00695DF1">
      <w:pPr>
        <w:pStyle w:val="EditorsNote"/>
      </w:pPr>
      <w:r>
        <w:t>Editor's note:</w:t>
      </w:r>
      <w:r>
        <w:tab/>
        <w:t>It is FFS whether the MBSR indication is a new IE or part of UE 5G MM capabilities.</w:t>
      </w:r>
    </w:p>
    <w:p w14:paraId="3981394F" w14:textId="77777777" w:rsidR="00A92B4B" w:rsidRDefault="00A92B4B" w:rsidP="00695DF1">
      <w:pPr>
        <w:pStyle w:val="EditorsNote"/>
      </w:pPr>
      <w:r>
        <w:t>Editor's note:</w:t>
      </w:r>
      <w:r>
        <w:tab/>
        <w:t>Whether existing IAB-Operation allowed indication and IAB authorized indication can be reused for MBSR will be determined.</w:t>
      </w:r>
    </w:p>
    <w:p w14:paraId="31CCD06B" w14:textId="4B28DA0A" w:rsidR="00A92B4B" w:rsidRDefault="00A92B4B" w:rsidP="00695DF1">
      <w:pPr>
        <w:pStyle w:val="NO"/>
      </w:pPr>
      <w:r>
        <w:t>NOTE 1:</w:t>
      </w:r>
      <w:r>
        <w:tab/>
        <w:t>How the MBSR obtains the configuration information for MBSR operation is described in clause 5.35A.2.1.</w:t>
      </w:r>
    </w:p>
    <w:p w14:paraId="69244077" w14:textId="77777777" w:rsidR="00A92B4B" w:rsidRDefault="00A92B4B" w:rsidP="00A92B4B">
      <w:r>
        <w:t>The AMF of the MBSR can indicate to the MBSR that it is not allowed to act as an IAB node as part of registration procedure, and in this case does not include MBSR authorization indication to donor-gNB.</w:t>
      </w:r>
    </w:p>
    <w:p w14:paraId="74FD1E7E" w14:textId="77777777" w:rsidR="00A92B4B" w:rsidRDefault="00A92B4B" w:rsidP="00695DF1">
      <w:pPr>
        <w:pStyle w:val="EditorsNote"/>
      </w:pPr>
      <w:r>
        <w:t>Editor's note:</w:t>
      </w:r>
      <w:r>
        <w:tab/>
        <w:t>Which NAS message(s) (registration accept, registration reject or/and deregistration request) is used by the AMF of the MBSR for indicating the MBSR is not allowed to act as MBSR is FFS. Whether the NAS layer includes indication of the MBSR (IAB-UE) supports specific feature is FFS.</w:t>
      </w:r>
    </w:p>
    <w:p w14:paraId="4C3EB933" w14:textId="1F99328B" w:rsidR="00A92B4B" w:rsidRDefault="00A92B4B" w:rsidP="00695DF1">
      <w:pPr>
        <w:pStyle w:val="NO"/>
      </w:pPr>
      <w:r>
        <w:t>NOTE 2:</w:t>
      </w:r>
      <w:r>
        <w:tab/>
        <w:t>The mechanism applies to both roaming and non-roaming MBSR operations.</w:t>
      </w:r>
    </w:p>
    <w:p w14:paraId="3234A3E1" w14:textId="30C7222E" w:rsidR="00A92B4B" w:rsidRDefault="00A92B4B" w:rsidP="00A92B4B">
      <w:pPr>
        <w:pStyle w:val="Heading3"/>
      </w:pPr>
      <w:bookmarkStart w:id="4220" w:name="_Toc122440740"/>
      <w:r>
        <w:t>5.35A.5</w:t>
      </w:r>
      <w:r>
        <w:tab/>
        <w:t>Location Service Support of UEs served by MBSR</w:t>
      </w:r>
      <w:bookmarkEnd w:id="4220"/>
    </w:p>
    <w:p w14:paraId="627711E1" w14:textId="26D1AEA3" w:rsidR="00A92B4B" w:rsidRPr="00A92B4B" w:rsidRDefault="00A92B4B" w:rsidP="00A92B4B">
      <w:r>
        <w:t xml:space="preserve">When a UE accesses 5GS via a MBSR, it can use the location service as defined in </w:t>
      </w:r>
      <w:r w:rsidR="00695DF1">
        <w:t>TS</w:t>
      </w:r>
      <w:r w:rsidR="00695DF1">
        <w:t> </w:t>
      </w:r>
      <w:r w:rsidR="00695DF1">
        <w:t>23.273</w:t>
      </w:r>
      <w:r w:rsidR="00695DF1">
        <w:t> </w:t>
      </w:r>
      <w:r w:rsidR="00695DF1">
        <w:t>[</w:t>
      </w:r>
      <w:r>
        <w:t xml:space="preserve">87]. However, in order to provide accurate estimation of the UE location, LMF needs to take the location of the MBSR into account. Enhancements to the LCS framework for MBSR support is described in clause 5.9 of </w:t>
      </w:r>
      <w:r w:rsidR="00695DF1">
        <w:t>TS</w:t>
      </w:r>
      <w:r w:rsidR="00695DF1">
        <w:t> </w:t>
      </w:r>
      <w:r w:rsidR="00695DF1">
        <w:t>23.273</w:t>
      </w:r>
      <w:r w:rsidR="00695DF1">
        <w:t> </w:t>
      </w:r>
      <w:r w:rsidR="00695DF1">
        <w:t>[</w:t>
      </w:r>
      <w:r>
        <w:t>87].</w:t>
      </w:r>
    </w:p>
    <w:p w14:paraId="4EE9F464" w14:textId="569F5A70" w:rsidR="00A92B4B" w:rsidRDefault="00A92B4B" w:rsidP="00A92B4B">
      <w:pPr>
        <w:pStyle w:val="Heading3"/>
      </w:pPr>
      <w:bookmarkStart w:id="4221" w:name="_Toc122440741"/>
      <w:r>
        <w:t>5.35A.6</w:t>
      </w:r>
      <w:r>
        <w:tab/>
        <w:t>Providing cell ID/TAC of MBSR for services</w:t>
      </w:r>
      <w:bookmarkEnd w:id="4221"/>
    </w:p>
    <w:p w14:paraId="3A5D6A08" w14:textId="70A14367" w:rsidR="00A92B4B" w:rsidRDefault="00A92B4B" w:rsidP="00695DF1">
      <w:pPr>
        <w:pStyle w:val="EditorsNote"/>
      </w:pPr>
      <w:r>
        <w:t>Editor's note:</w:t>
      </w:r>
      <w:r>
        <w:tab/>
        <w:t>The description of how to provide the MBSR cell ID/TAC for certain services will be added based on RAN WG feedbacks and updated conclusion of clause 8.6 of TR 23.700-05 [147].</w:t>
      </w:r>
    </w:p>
    <w:p w14:paraId="37D5D923" w14:textId="211B6AA1" w:rsidR="00A92B4B" w:rsidRDefault="00A92B4B" w:rsidP="00A92B4B">
      <w:pPr>
        <w:pStyle w:val="Heading3"/>
      </w:pPr>
      <w:bookmarkStart w:id="4222" w:name="_Toc122440742"/>
      <w:r>
        <w:lastRenderedPageBreak/>
        <w:t>5.35A.7</w:t>
      </w:r>
      <w:r>
        <w:tab/>
        <w:t>Control of UE access to MBSR</w:t>
      </w:r>
      <w:bookmarkEnd w:id="4222"/>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6AAE0D8D" w14:textId="2FA950FA" w:rsidR="00A92B4B" w:rsidRDefault="00A92B4B" w:rsidP="00695DF1">
      <w:pPr>
        <w:pStyle w:val="NO"/>
      </w:pPr>
      <w:r>
        <w:t>NOTE 1:</w:t>
      </w:r>
      <w:r>
        <w:tab/>
        <w:t>If CAG for both MBSR and fixed private network are supported in a PLMN, the CAG identifier value of the MBSR cell(s) need to be different from the CAG identifier(S) of fixed cell(s) and unique within the scope of a PLMN ID.</w:t>
      </w:r>
    </w:p>
    <w:p w14:paraId="3F472CAC" w14:textId="77777777" w:rsidR="00A92B4B" w:rsidRDefault="00A92B4B" w:rsidP="00695DF1">
      <w:pPr>
        <w:pStyle w:val="B1"/>
      </w:pPr>
      <w:r>
        <w:t>-</w:t>
      </w:r>
      <w:r>
        <w:tab/>
        <w:t>Time duration restriction and location restriction information may be provided together with the CAG Identifier(s) for the MBSR(s) that the UE can access. The enhanced Allowed CAG list will be provided to UE and AMF for enforcement, to make sure that UE not accessing the MBSR cell outside of the time duration or location restriction area. For example, if the time when a certain CAG is allowed for a UE is up or UE is out of the geographic area, the CAG for the UE is revoked from the network.</w:t>
      </w:r>
    </w:p>
    <w:p w14:paraId="4A7A40CD" w14:textId="77777777" w:rsidR="00A92B4B" w:rsidRDefault="00A92B4B" w:rsidP="00695DF1">
      <w:pPr>
        <w:pStyle w:val="EditorsNote"/>
      </w:pPr>
      <w:r>
        <w:t>Editor's note:</w:t>
      </w:r>
      <w:r>
        <w:tab/>
        <w:t>Further description on the efficient UE configuration approach based on time and location based information may be added.</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7AF7C79D" w14:textId="6B3FC5BD" w:rsidR="00D40151" w:rsidRPr="001B7C50" w:rsidRDefault="00D40151" w:rsidP="00D40151">
      <w:pPr>
        <w:pStyle w:val="Heading3"/>
      </w:pPr>
      <w:bookmarkStart w:id="4223" w:name="_Toc122440743"/>
      <w:r w:rsidRPr="001B7C50">
        <w:t>5.35.6</w:t>
      </w:r>
      <w:r w:rsidRPr="001B7C50">
        <w:tab/>
        <w:t>IAB operation involving EPC</w:t>
      </w:r>
      <w:bookmarkEnd w:id="4206"/>
      <w:bookmarkEnd w:id="4207"/>
      <w:bookmarkEnd w:id="4208"/>
      <w:bookmarkEnd w:id="4209"/>
      <w:bookmarkEnd w:id="4210"/>
      <w:bookmarkEnd w:id="4223"/>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10713633" w:rsidR="00D40151" w:rsidRPr="001B7C50" w:rsidRDefault="00D40151" w:rsidP="00D40151">
      <w:pPr>
        <w:pStyle w:val="B1"/>
      </w:pPr>
      <w:r w:rsidRPr="001B7C50">
        <w:t>-</w:t>
      </w:r>
      <w:r w:rsidRPr="001B7C50">
        <w:tab/>
        <w:t xml:space="preserve">the IAB-node connects to a 5GC via the IAB-donor gNB, while the UEs served by the IAB-node connect to EPC with Dual Connectivity as defined in </w:t>
      </w:r>
      <w:r w:rsidR="00695DF1" w:rsidRPr="001B7C50">
        <w:t>TS</w:t>
      </w:r>
      <w:r w:rsidR="00695DF1">
        <w:t> </w:t>
      </w:r>
      <w:r w:rsidR="00695DF1" w:rsidRPr="001B7C50">
        <w:t>37.340</w:t>
      </w:r>
      <w:r w:rsidR="00695DF1">
        <w:t> </w:t>
      </w:r>
      <w:r w:rsidR="00695DF1" w:rsidRPr="001B7C50">
        <w:t>[</w:t>
      </w:r>
      <w:r w:rsidRPr="001B7C50">
        <w:t>31]. In this operation mode, the IAB-donor gNB has connection to an eNB, and the 5GC is restricted for IAB-node access only; and</w:t>
      </w:r>
    </w:p>
    <w:p w14:paraId="3C889639" w14:textId="1D210AD4" w:rsidR="00D40151" w:rsidRPr="001B7C50" w:rsidRDefault="00D40151" w:rsidP="00D40151">
      <w:pPr>
        <w:pStyle w:val="B1"/>
      </w:pPr>
      <w:r w:rsidRPr="001B7C50">
        <w:t>-</w:t>
      </w:r>
      <w:r w:rsidRPr="001B7C50">
        <w:tab/>
        <w:t xml:space="preserve">the IAB-node connects to an EPC via the IAB-donor gNB with Dual Connectivity as defined in </w:t>
      </w:r>
      <w:r w:rsidR="00695DF1" w:rsidRPr="001B7C50">
        <w:t>TS</w:t>
      </w:r>
      <w:r w:rsidR="00695DF1">
        <w:t> </w:t>
      </w:r>
      <w:r w:rsidR="00695DF1" w:rsidRPr="001B7C50">
        <w:t>37.340</w:t>
      </w:r>
      <w:r w:rsidR="00695DF1">
        <w:t> </w:t>
      </w:r>
      <w:r w:rsidR="00695DF1" w:rsidRPr="001B7C50">
        <w:t>[</w:t>
      </w:r>
      <w:r w:rsidRPr="001B7C50">
        <w:t>31], while the UEs served by the IAB-node connect to the 5GC. In this operation mode, the EPC is restricted for IAB-node access only.</w:t>
      </w:r>
    </w:p>
    <w:p w14:paraId="5EF7E372" w14:textId="6B49F3D6" w:rsidR="00D40151" w:rsidRPr="001B7C50" w:rsidRDefault="00D40151" w:rsidP="00D40151">
      <w:r w:rsidRPr="001B7C50">
        <w:t xml:space="preserve">To support the above operation modes, the IAB-UE shall be configured to select only a specific PLMN (as defined in </w:t>
      </w:r>
      <w:r w:rsidR="00695DF1" w:rsidRPr="001B7C50">
        <w:t>TS</w:t>
      </w:r>
      <w:r w:rsidR="00695DF1">
        <w:t> </w:t>
      </w:r>
      <w:r w:rsidR="00695DF1" w:rsidRPr="001B7C50">
        <w:t>23.122</w:t>
      </w:r>
      <w:r w:rsidR="00695DF1">
        <w:t> </w:t>
      </w:r>
      <w:r w:rsidR="00695DF1" w:rsidRPr="001B7C50">
        <w:t>[</w:t>
      </w:r>
      <w:r w:rsidRPr="001B7C50">
        <w:t>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224" w:name="_Toc27846988"/>
      <w:bookmarkStart w:id="4225" w:name="_Toc36188119"/>
      <w:bookmarkStart w:id="4226" w:name="_Toc45184026"/>
      <w:bookmarkStart w:id="4227" w:name="_Toc47342868"/>
      <w:bookmarkStart w:id="4228" w:name="_Toc51769570"/>
      <w:bookmarkStart w:id="4229" w:name="_Toc122440744"/>
      <w:r w:rsidRPr="001B7C50">
        <w:t>5.36</w:t>
      </w:r>
      <w:r w:rsidRPr="001B7C50">
        <w:tab/>
        <w:t>RIM Information Transfer</w:t>
      </w:r>
      <w:bookmarkEnd w:id="4224"/>
      <w:bookmarkEnd w:id="4225"/>
      <w:bookmarkEnd w:id="4226"/>
      <w:bookmarkEnd w:id="4227"/>
      <w:bookmarkEnd w:id="4228"/>
      <w:bookmarkEnd w:id="4229"/>
    </w:p>
    <w:p w14:paraId="4AF9CAC4" w14:textId="51B8F42B"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695DF1" w:rsidRPr="001B7C50">
        <w:t>TS</w:t>
      </w:r>
      <w:r w:rsidR="00695DF1">
        <w:t> </w:t>
      </w:r>
      <w:r w:rsidR="00695DF1" w:rsidRPr="001B7C50">
        <w:t>38.413</w:t>
      </w:r>
      <w:r w:rsidR="00695DF1">
        <w:t> </w:t>
      </w:r>
      <w:r w:rsidR="00695DF1" w:rsidRPr="001B7C50">
        <w:t>[</w:t>
      </w:r>
      <w:r w:rsidRPr="001B7C50">
        <w:t>34].</w:t>
      </w:r>
    </w:p>
    <w:p w14:paraId="6BE4AF6C" w14:textId="58585C9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695DF1" w:rsidRPr="001B7C50">
        <w:t>TS</w:t>
      </w:r>
      <w:r w:rsidR="00695DF1">
        <w:t> </w:t>
      </w:r>
      <w:r w:rsidR="00695DF1" w:rsidRPr="001B7C50">
        <w:t>38.413</w:t>
      </w:r>
      <w:r w:rsidR="00695DF1">
        <w:t> </w:t>
      </w:r>
      <w:r w:rsidR="00695DF1" w:rsidRPr="001B7C50">
        <w:t>[</w:t>
      </w:r>
      <w:r w:rsidRPr="001B7C50">
        <w:t>34]</w:t>
      </w:r>
      <w:r w:rsidR="00131D56" w:rsidRPr="001B7C50">
        <w:t xml:space="preserve"> and</w:t>
      </w:r>
      <w:r w:rsidRPr="001B7C50">
        <w:t xml:space="preserve"> </w:t>
      </w:r>
      <w:r w:rsidR="00695DF1" w:rsidRPr="001B7C50">
        <w:t>TS</w:t>
      </w:r>
      <w:r w:rsidR="00695DF1">
        <w:t> </w:t>
      </w:r>
      <w:r w:rsidR="00695DF1" w:rsidRPr="001B7C50">
        <w:t>29.518</w:t>
      </w:r>
      <w:r w:rsidR="00695DF1">
        <w:t> </w:t>
      </w:r>
      <w:r w:rsidR="00695DF1" w:rsidRPr="001B7C50">
        <w:t>[</w:t>
      </w:r>
      <w:r w:rsidRPr="001B7C50">
        <w:t>71]. The AMF does not interpret the transferred RIM information.</w:t>
      </w:r>
    </w:p>
    <w:p w14:paraId="19C85BC1" w14:textId="25B2EB0E" w:rsidR="0047544D" w:rsidRPr="001B7C50" w:rsidRDefault="0047544D" w:rsidP="0047544D">
      <w:pPr>
        <w:pStyle w:val="Heading2"/>
      </w:pPr>
      <w:bookmarkStart w:id="4230" w:name="_Toc27846989"/>
      <w:bookmarkStart w:id="4231" w:name="_Toc36188120"/>
      <w:bookmarkStart w:id="4232" w:name="_Toc45184027"/>
      <w:bookmarkStart w:id="4233" w:name="_Toc47342869"/>
      <w:bookmarkStart w:id="4234" w:name="_Toc51769571"/>
      <w:bookmarkStart w:id="4235" w:name="_Toc122440745"/>
      <w:r w:rsidRPr="001B7C50">
        <w:lastRenderedPageBreak/>
        <w:t>5.37</w:t>
      </w:r>
      <w:r w:rsidRPr="001B7C50">
        <w:tab/>
        <w:t>Support for high data rate low latency services</w:t>
      </w:r>
      <w:bookmarkEnd w:id="4235"/>
    </w:p>
    <w:p w14:paraId="5BF03A3F" w14:textId="4142E36E" w:rsidR="0047544D" w:rsidRPr="001B7C50" w:rsidRDefault="0047544D" w:rsidP="00323277">
      <w:r w:rsidRPr="001B7C50">
        <w:t xml:space="preserve">Interactive services that require high data rate and low latency communication, e.g. cloud gaming and AR/VR services are documented in </w:t>
      </w:r>
      <w:r w:rsidR="00695DF1" w:rsidRPr="001B7C50">
        <w:t>TS</w:t>
      </w:r>
      <w:r w:rsidR="00695DF1">
        <w:t> </w:t>
      </w:r>
      <w:r w:rsidR="00695DF1" w:rsidRPr="001B7C50">
        <w:t>22.261</w:t>
      </w:r>
      <w:r w:rsidR="00695DF1">
        <w:t> </w:t>
      </w:r>
      <w:r w:rsidR="00695DF1" w:rsidRPr="001B7C50">
        <w:t>[</w:t>
      </w:r>
      <w:r w:rsidRPr="001B7C50">
        <w:t>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4236" w:name="_Toc122440746"/>
      <w:r w:rsidRPr="001B7C50">
        <w:t>5.38</w:t>
      </w:r>
      <w:r w:rsidRPr="001B7C50">
        <w:tab/>
        <w:t>Support for Multi-USIM UE</w:t>
      </w:r>
      <w:bookmarkEnd w:id="4236"/>
    </w:p>
    <w:p w14:paraId="125E441E" w14:textId="77777777" w:rsidR="00C922CA" w:rsidRPr="001B7C50" w:rsidRDefault="00C922CA" w:rsidP="00562E84">
      <w:pPr>
        <w:pStyle w:val="Heading3"/>
      </w:pPr>
      <w:bookmarkStart w:id="4237" w:name="_Toc122440747"/>
      <w:r w:rsidRPr="001B7C50">
        <w:t>5.38.1</w:t>
      </w:r>
      <w:r w:rsidRPr="001B7C50">
        <w:tab/>
        <w:t>General</w:t>
      </w:r>
      <w:bookmarkEnd w:id="4237"/>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238" w:name="_Toc122440748"/>
      <w:r w:rsidRPr="001B7C50">
        <w:t>5.38.2</w:t>
      </w:r>
      <w:r w:rsidRPr="001B7C50">
        <w:tab/>
        <w:t xml:space="preserve">Connection </w:t>
      </w:r>
      <w:r w:rsidR="008546A1" w:rsidRPr="001B7C50">
        <w:t>R</w:t>
      </w:r>
      <w:r w:rsidRPr="001B7C50">
        <w:t>elease</w:t>
      </w:r>
      <w:bookmarkEnd w:id="4238"/>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6DFEF55A" w:rsidR="00366291" w:rsidRPr="001B7C50" w:rsidRDefault="00366291" w:rsidP="00C74FFE">
      <w:r w:rsidRPr="001B7C50">
        <w:t xml:space="preserve">For NR/5G access, an AS method for the UE to request the network to release the UE from RRC-CONNECTED state is specified in </w:t>
      </w:r>
      <w:r w:rsidR="00695DF1" w:rsidRPr="001B7C50">
        <w:t>TS</w:t>
      </w:r>
      <w:r w:rsidR="00695DF1">
        <w:t> </w:t>
      </w:r>
      <w:r w:rsidR="00695DF1" w:rsidRPr="001B7C50">
        <w:t>38.300</w:t>
      </w:r>
      <w:r w:rsidR="00695DF1">
        <w:t> </w:t>
      </w:r>
      <w:r w:rsidR="00695DF1" w:rsidRPr="001B7C50">
        <w:t>[</w:t>
      </w:r>
      <w:r w:rsidRPr="001B7C50">
        <w:t>27]. This mechanism does not allow the UE to indicate Paging Restrictions.</w:t>
      </w:r>
    </w:p>
    <w:p w14:paraId="0C2EC426" w14:textId="02214EF3" w:rsidR="00366291" w:rsidRPr="001B7C50" w:rsidRDefault="00366291" w:rsidP="00562E84">
      <w:pPr>
        <w:pStyle w:val="NO"/>
      </w:pPr>
      <w:r w:rsidRPr="001B7C50">
        <w:lastRenderedPageBreak/>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239" w:name="_Toc122440749"/>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239"/>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6F377D9"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695DF1" w:rsidRPr="001B7C50">
        <w:t>TS</w:t>
      </w:r>
      <w:r w:rsidR="00695DF1">
        <w:t> </w:t>
      </w:r>
      <w:r w:rsidR="00695DF1" w:rsidRPr="001B7C50">
        <w:t>38.331</w:t>
      </w:r>
      <w:r w:rsidR="00695DF1">
        <w:t> </w:t>
      </w:r>
      <w:r w:rsidR="00695DF1"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34EA9F5C" w:rsidR="006310D8" w:rsidRPr="001B7C50" w:rsidRDefault="006310D8" w:rsidP="001B7C50">
      <w:r w:rsidRPr="001B7C50">
        <w:t xml:space="preserve">The UE uses the Paging Cause Indication for Voice Service as described in </w:t>
      </w:r>
      <w:r w:rsidR="00695DF1" w:rsidRPr="001B7C50">
        <w:t>TS</w:t>
      </w:r>
      <w:r w:rsidR="00695DF1">
        <w:t> </w:t>
      </w:r>
      <w:r w:rsidR="00695DF1" w:rsidRPr="001B7C50">
        <w:t>24.501</w:t>
      </w:r>
      <w:r w:rsidR="00695DF1">
        <w:t> </w:t>
      </w:r>
      <w:r w:rsidR="00695DF1" w:rsidRPr="001B7C50">
        <w:t>[</w:t>
      </w:r>
      <w:r w:rsidRPr="001B7C50">
        <w:t xml:space="preserve">47] and </w:t>
      </w:r>
      <w:r w:rsidR="00695DF1" w:rsidRPr="001B7C50">
        <w:t>TS</w:t>
      </w:r>
      <w:r w:rsidR="00695DF1">
        <w:t> </w:t>
      </w:r>
      <w:r w:rsidR="00695DF1" w:rsidRPr="001B7C50">
        <w:t>38.331</w:t>
      </w:r>
      <w:r w:rsidR="00695DF1">
        <w:t> </w:t>
      </w:r>
      <w:r w:rsidR="00695DF1" w:rsidRPr="001B7C50">
        <w:t>[</w:t>
      </w:r>
      <w:r w:rsidRPr="001B7C50">
        <w:t>28].</w:t>
      </w:r>
    </w:p>
    <w:p w14:paraId="086FA6E9" w14:textId="1C2BEBAA" w:rsidR="00C922CA" w:rsidRPr="001B7C50" w:rsidRDefault="00C922CA" w:rsidP="00562E84">
      <w:pPr>
        <w:pStyle w:val="Heading3"/>
      </w:pPr>
      <w:bookmarkStart w:id="4240" w:name="_Toc122440750"/>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240"/>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245FC73C"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695DF1">
        <w:t>TS</w:t>
      </w:r>
      <w:r w:rsidR="00695DF1">
        <w:t> </w:t>
      </w:r>
      <w:r w:rsidR="00695DF1">
        <w:t>24.501</w:t>
      </w:r>
      <w:r w:rsidR="00695DF1">
        <w:t> </w:t>
      </w:r>
      <w:r w:rsidR="00695DF1">
        <w:t>[</w:t>
      </w:r>
      <w:r>
        <w:t xml:space="preserve">47] and </w:t>
      </w:r>
      <w:r w:rsidR="00695DF1">
        <w:t>TS</w:t>
      </w:r>
      <w:r w:rsidR="00695DF1">
        <w:t> </w:t>
      </w:r>
      <w:r w:rsidR="00695DF1">
        <w:t>38.331</w:t>
      </w:r>
      <w:r w:rsidR="00695DF1">
        <w:t> </w:t>
      </w:r>
      <w:r w:rsidR="00695DF1">
        <w:t>[</w:t>
      </w:r>
      <w:r>
        <w:t>28].</w:t>
      </w:r>
    </w:p>
    <w:p w14:paraId="4FFA0F44" w14:textId="2430FCFB" w:rsidR="00C922CA" w:rsidRPr="001B7C50" w:rsidRDefault="00C922CA" w:rsidP="00562E84">
      <w:pPr>
        <w:pStyle w:val="Heading3"/>
      </w:pPr>
      <w:bookmarkStart w:id="4241" w:name="_Toc122440751"/>
      <w:r w:rsidRPr="001B7C50">
        <w:t>5.38.5</w:t>
      </w:r>
      <w:r w:rsidRPr="001B7C50">
        <w:tab/>
        <w:t xml:space="preserve">Paging </w:t>
      </w:r>
      <w:r w:rsidR="008546A1" w:rsidRPr="001B7C50">
        <w:t>R</w:t>
      </w:r>
      <w:r w:rsidRPr="001B7C50">
        <w:t>estriction</w:t>
      </w:r>
      <w:bookmarkEnd w:id="4241"/>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w:t>
      </w:r>
      <w:r w:rsidRPr="001B7C50">
        <w:lastRenderedPageBreak/>
        <w:t>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42" w:name="_Toc122440752"/>
      <w:r w:rsidRPr="001B7C50">
        <w:t>5.38.6</w:t>
      </w:r>
      <w:r w:rsidRPr="001B7C50">
        <w:tab/>
        <w:t>Paging Timing Collision Control</w:t>
      </w:r>
      <w:bookmarkEnd w:id="4242"/>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43" w:name="_Toc122440753"/>
      <w:r w:rsidRPr="001B7C50">
        <w:t>5.39</w:t>
      </w:r>
      <w:r w:rsidRPr="001B7C50">
        <w:tab/>
        <w:t>Remote provisioning of credentials for NSSAA or secondary authentication/authorization</w:t>
      </w:r>
      <w:bookmarkEnd w:id="4243"/>
    </w:p>
    <w:p w14:paraId="4988DE2E" w14:textId="77777777" w:rsidR="00BA212C" w:rsidRPr="001B7C50" w:rsidRDefault="00BA212C" w:rsidP="00562E84">
      <w:pPr>
        <w:pStyle w:val="Heading3"/>
      </w:pPr>
      <w:bookmarkStart w:id="4244" w:name="_Toc122440754"/>
      <w:r w:rsidRPr="001B7C50">
        <w:t>5.39.1</w:t>
      </w:r>
      <w:r w:rsidRPr="001B7C50">
        <w:tab/>
        <w:t>General</w:t>
      </w:r>
      <w:bookmarkEnd w:id="4244"/>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1814793D" w:rsidR="00BA212C" w:rsidRPr="001B7C50" w:rsidRDefault="00BA212C" w:rsidP="00BA212C">
      <w:r w:rsidRPr="001B7C50">
        <w:lastRenderedPageBreak/>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695DF1" w:rsidRPr="001B7C50">
        <w:t>TS</w:t>
      </w:r>
      <w:r w:rsidR="00695DF1">
        <w:t> </w:t>
      </w:r>
      <w:r w:rsidR="00695DF1" w:rsidRPr="001B7C50">
        <w:t>23.502</w:t>
      </w:r>
      <w:r w:rsidR="00695DF1">
        <w:t> </w:t>
      </w:r>
      <w:r w:rsidR="00695DF1"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45" w:name="_Toc122440755"/>
      <w:r w:rsidRPr="001B7C50">
        <w:t>5.39.2</w:t>
      </w:r>
      <w:r w:rsidRPr="001B7C50">
        <w:tab/>
        <w:t>Configuration for the UE</w:t>
      </w:r>
      <w:bookmarkEnd w:id="4245"/>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55F4329"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695DF1" w:rsidRPr="001B7C50">
        <w:t>TS</w:t>
      </w:r>
      <w:r w:rsidR="00695DF1">
        <w:t> </w:t>
      </w:r>
      <w:r w:rsidR="00695DF1" w:rsidRPr="001B7C50">
        <w:t>23.003</w:t>
      </w:r>
      <w:r w:rsidR="00695DF1">
        <w:t> </w:t>
      </w:r>
      <w:r w:rsidR="00695DF1"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46" w:name="_Toc122440756"/>
      <w:r w:rsidRPr="001B7C50">
        <w:t>5.40</w:t>
      </w:r>
      <w:r w:rsidRPr="001B7C50">
        <w:tab/>
        <w:t>Support of Disaster Roaming with Minimization of Service Interruption</w:t>
      </w:r>
      <w:bookmarkEnd w:id="4246"/>
    </w:p>
    <w:p w14:paraId="0CD74C42" w14:textId="77777777" w:rsidR="00F8101C" w:rsidRPr="001B7C50" w:rsidRDefault="00F8101C" w:rsidP="00C74FFE">
      <w:pPr>
        <w:pStyle w:val="Heading3"/>
      </w:pPr>
      <w:bookmarkStart w:id="4247" w:name="_Toc122440757"/>
      <w:r w:rsidRPr="001B7C50">
        <w:t>5.40.1</w:t>
      </w:r>
      <w:r w:rsidRPr="001B7C50">
        <w:tab/>
        <w:t>General</w:t>
      </w:r>
      <w:bookmarkEnd w:id="4247"/>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1C93584D" w:rsidR="00DA3BBC" w:rsidRPr="001B7C50" w:rsidRDefault="00DA3BBC" w:rsidP="00C74FFE">
      <w:pPr>
        <w:pStyle w:val="B1"/>
      </w:pPr>
      <w:r w:rsidRPr="001B7C50">
        <w:t>-</w:t>
      </w:r>
      <w:r w:rsidRPr="001B7C50">
        <w:tab/>
        <w:t xml:space="preserve">there is no available PLMN which is allowable (see </w:t>
      </w:r>
      <w:r w:rsidR="00695DF1" w:rsidRPr="001B7C50">
        <w:t>TS</w:t>
      </w:r>
      <w:r w:rsidR="00695DF1">
        <w:t> </w:t>
      </w:r>
      <w:r w:rsidR="00695DF1" w:rsidRPr="001B7C50">
        <w:t>23.122</w:t>
      </w:r>
      <w:r w:rsidR="00695DF1">
        <w:t> </w:t>
      </w:r>
      <w:r w:rsidR="00695DF1"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48" w:name="_Toc122440758"/>
      <w:r w:rsidRPr="001B7C50">
        <w:t>5.40.2</w:t>
      </w:r>
      <w:r w:rsidRPr="001B7C50">
        <w:tab/>
        <w:t>UE configuration and provisioning for Disaster Roaming</w:t>
      </w:r>
      <w:bookmarkEnd w:id="4248"/>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lastRenderedPageBreak/>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721AA09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695DF1" w:rsidRPr="001B7C50">
        <w:t>TS</w:t>
      </w:r>
      <w:r w:rsidR="00695DF1">
        <w:t> </w:t>
      </w:r>
      <w:r w:rsidR="00695DF1" w:rsidRPr="001B7C50">
        <w:t>23.502</w:t>
      </w:r>
      <w:r w:rsidR="00695DF1">
        <w:t> </w:t>
      </w:r>
      <w:r w:rsidR="00695DF1"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04A44623"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695DF1" w:rsidRPr="001B7C50">
        <w:t>TS</w:t>
      </w:r>
      <w:r w:rsidR="00695DF1">
        <w:t> </w:t>
      </w:r>
      <w:r w:rsidR="00695DF1" w:rsidRPr="001B7C50">
        <w:t>23.502</w:t>
      </w:r>
      <w:r w:rsidR="00695DF1">
        <w:t> </w:t>
      </w:r>
      <w:r w:rsidR="00695DF1" w:rsidRPr="001B7C50">
        <w:t>[</w:t>
      </w:r>
      <w:r w:rsidR="00627C2F" w:rsidRPr="001B7C50">
        <w:t>3]</w:t>
      </w:r>
      <w:r w:rsidRPr="001B7C50">
        <w:t>. The 'list of PLMN(s) to be used in Disaster Condition' may be configured over non-3GPP access before disaster condition has occurred.</w:t>
      </w:r>
    </w:p>
    <w:p w14:paraId="2CE7A297" w14:textId="64C30844"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695DF1" w:rsidRPr="001B7C50">
        <w:t>TS</w:t>
      </w:r>
      <w:r w:rsidR="00695DF1">
        <w:t> </w:t>
      </w:r>
      <w:r w:rsidR="00695DF1" w:rsidRPr="001B7C50">
        <w:t>23.502</w:t>
      </w:r>
      <w:r w:rsidR="00695DF1">
        <w:t> </w:t>
      </w:r>
      <w:r w:rsidR="00695DF1"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695DF1" w:rsidRPr="001B7C50">
        <w:t>TS</w:t>
      </w:r>
      <w:r w:rsidR="00695DF1">
        <w:t> </w:t>
      </w:r>
      <w:r w:rsidR="00695DF1" w:rsidRPr="001B7C50">
        <w:t>23.502</w:t>
      </w:r>
      <w:r w:rsidR="00695DF1">
        <w:t> </w:t>
      </w:r>
      <w:r w:rsidR="00695DF1" w:rsidRPr="001B7C50">
        <w:t>[</w:t>
      </w:r>
      <w:r w:rsidR="00A84CD4" w:rsidRPr="001B7C50">
        <w:t>3] with the indication of 'applicability of "lists of PLMN(s) to be used in disaster condition" provided by a VPLMN' set to "True"</w:t>
      </w:r>
      <w:r w:rsidRPr="001B7C50">
        <w:t>.</w:t>
      </w:r>
    </w:p>
    <w:p w14:paraId="5C5D10D2" w14:textId="67636A55" w:rsidR="00F8101C" w:rsidRPr="001B7C50" w:rsidRDefault="00F8101C" w:rsidP="00F8101C">
      <w:r w:rsidRPr="001B7C50">
        <w:t xml:space="preserve">The details of the UE behaviour regarding the usage of this list are described in </w:t>
      </w:r>
      <w:r w:rsidR="00695DF1" w:rsidRPr="001B7C50">
        <w:t>TS</w:t>
      </w:r>
      <w:r w:rsidR="00695DF1">
        <w:t> </w:t>
      </w:r>
      <w:r w:rsidR="00695DF1" w:rsidRPr="001B7C50">
        <w:t>23.122</w:t>
      </w:r>
      <w:r w:rsidR="00695DF1">
        <w:t> </w:t>
      </w:r>
      <w:r w:rsidR="00695DF1" w:rsidRPr="001B7C50">
        <w:t>[</w:t>
      </w:r>
      <w:r w:rsidRPr="001B7C50">
        <w:t xml:space="preserve">17] and </w:t>
      </w:r>
      <w:r w:rsidR="00695DF1" w:rsidRPr="001B7C50">
        <w:t>TS</w:t>
      </w:r>
      <w:r w:rsidR="00695DF1">
        <w:t> </w:t>
      </w:r>
      <w:r w:rsidR="00695DF1" w:rsidRPr="001B7C50">
        <w:t>24.501</w:t>
      </w:r>
      <w:r w:rsidR="00695DF1">
        <w:t> </w:t>
      </w:r>
      <w:r w:rsidR="00695DF1"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695DF1" w:rsidRPr="001B7C50">
        <w:t>TS</w:t>
      </w:r>
      <w:r w:rsidR="00695DF1">
        <w:t> </w:t>
      </w:r>
      <w:r w:rsidR="00695DF1" w:rsidRPr="001B7C50">
        <w:t>23.122</w:t>
      </w:r>
      <w:r w:rsidR="00695DF1">
        <w:t> </w:t>
      </w:r>
      <w:r w:rsidR="00695DF1" w:rsidRPr="001B7C50">
        <w:t>[</w:t>
      </w:r>
      <w:r w:rsidR="00627C2F" w:rsidRPr="001B7C50">
        <w:t>17] to select PLMN to be used in Disaster Condition.</w:t>
      </w:r>
    </w:p>
    <w:p w14:paraId="2F61932D" w14:textId="78C852F6" w:rsidR="006E7E83" w:rsidRDefault="006E7E83" w:rsidP="0073598F">
      <w:r>
        <w:t xml:space="preserve">The HPLMN may use UE Parameters Update Procedure as defined in </w:t>
      </w:r>
      <w:r w:rsidR="00695DF1">
        <w:t>TS</w:t>
      </w:r>
      <w:r w:rsidR="00695DF1">
        <w:t> </w:t>
      </w:r>
      <w:r w:rsidR="00695DF1">
        <w:t>23.502</w:t>
      </w:r>
      <w:r w:rsidR="00695DF1">
        <w:t> </w:t>
      </w:r>
      <w:r w:rsidR="00695DF1">
        <w:t>[</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695DF1">
        <w:t>TS</w:t>
      </w:r>
      <w:r w:rsidR="00695DF1">
        <w:t> </w:t>
      </w:r>
      <w:r w:rsidR="00695DF1">
        <w:t>23.502</w:t>
      </w:r>
      <w:r w:rsidR="00695DF1">
        <w:t> </w:t>
      </w:r>
      <w:r w:rsidR="00695DF1">
        <w:t>[</w:t>
      </w:r>
      <w:r>
        <w:t>3].</w:t>
      </w:r>
    </w:p>
    <w:p w14:paraId="5C229BF5" w14:textId="25CFC913" w:rsidR="00F8101C" w:rsidRPr="001B7C50" w:rsidRDefault="00F8101C" w:rsidP="00C74FFE">
      <w:pPr>
        <w:pStyle w:val="Heading3"/>
      </w:pPr>
      <w:bookmarkStart w:id="4249" w:name="_Toc122440759"/>
      <w:r w:rsidRPr="001B7C50">
        <w:t>5.40.3</w:t>
      </w:r>
      <w:r w:rsidRPr="001B7C50">
        <w:tab/>
        <w:t>Disaster Condition Notification and Determination</w:t>
      </w:r>
      <w:bookmarkEnd w:id="4249"/>
    </w:p>
    <w:p w14:paraId="706901F7" w14:textId="145E304E"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695DF1" w:rsidRPr="001B7C50">
        <w:t>TS</w:t>
      </w:r>
      <w:r w:rsidR="00695DF1">
        <w:t> </w:t>
      </w:r>
      <w:r w:rsidR="00695DF1" w:rsidRPr="001B7C50">
        <w:t>38.304</w:t>
      </w:r>
      <w:r w:rsidR="00695DF1">
        <w:t> </w:t>
      </w:r>
      <w:r w:rsidR="00695DF1" w:rsidRPr="001B7C50">
        <w:t>[</w:t>
      </w:r>
      <w:r w:rsidR="0053150F" w:rsidRPr="001B7C50">
        <w:t xml:space="preserve">50] and </w:t>
      </w:r>
      <w:r w:rsidR="00695DF1" w:rsidRPr="001B7C50">
        <w:t>TS</w:t>
      </w:r>
      <w:r w:rsidR="00695DF1">
        <w:t> </w:t>
      </w:r>
      <w:r w:rsidR="00695DF1" w:rsidRPr="001B7C50">
        <w:t>38.331</w:t>
      </w:r>
      <w:r w:rsidR="00695DF1">
        <w:t> </w:t>
      </w:r>
      <w:r w:rsidR="00695DF1" w:rsidRPr="001B7C50">
        <w:t>[</w:t>
      </w:r>
      <w:r w:rsidR="0053150F" w:rsidRPr="001B7C50">
        <w:t>28]</w:t>
      </w:r>
      <w:r w:rsidRPr="001B7C50">
        <w:t>.</w:t>
      </w:r>
    </w:p>
    <w:p w14:paraId="379F3874" w14:textId="425B4022"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695DF1" w:rsidRPr="001B7C50">
        <w:t>TS</w:t>
      </w:r>
      <w:r w:rsidR="00695DF1">
        <w:t> </w:t>
      </w:r>
      <w:r w:rsidR="00695DF1" w:rsidRPr="001B7C50">
        <w:t>23.122</w:t>
      </w:r>
      <w:r w:rsidR="00695DF1">
        <w:t> </w:t>
      </w:r>
      <w:r w:rsidR="00695DF1" w:rsidRPr="001B7C50">
        <w:t>[</w:t>
      </w:r>
      <w:r w:rsidRPr="001B7C50">
        <w:t xml:space="preserve">17] and </w:t>
      </w:r>
      <w:r w:rsidR="00695DF1" w:rsidRPr="001B7C50">
        <w:t>TS</w:t>
      </w:r>
      <w:r w:rsidR="00695DF1">
        <w:t> </w:t>
      </w:r>
      <w:r w:rsidR="00695DF1" w:rsidRPr="001B7C50">
        <w:t>24.501</w:t>
      </w:r>
      <w:r w:rsidR="00695DF1">
        <w:t> </w:t>
      </w:r>
      <w:r w:rsidR="00695DF1"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50" w:name="_Toc122440760"/>
      <w:r w:rsidRPr="001B7C50">
        <w:t>5.40.4</w:t>
      </w:r>
      <w:r w:rsidRPr="001B7C50">
        <w:tab/>
        <w:t>Registration for Disaster Roaming service</w:t>
      </w:r>
      <w:bookmarkEnd w:id="4250"/>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061431C0"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695DF1" w:rsidRPr="001B7C50">
        <w:t>TS</w:t>
      </w:r>
      <w:r w:rsidR="00695DF1">
        <w:t> </w:t>
      </w:r>
      <w:r w:rsidR="00695DF1" w:rsidRPr="001B7C50">
        <w:t>23.502</w:t>
      </w:r>
      <w:r w:rsidR="00695DF1">
        <w:t> </w:t>
      </w:r>
      <w:r w:rsidR="00695DF1" w:rsidRPr="001B7C50">
        <w:t>[</w:t>
      </w:r>
      <w:r w:rsidR="00F8101C" w:rsidRPr="001B7C50">
        <w:t>3]</w:t>
      </w:r>
      <w:r w:rsidRPr="001B7C50">
        <w:t>;</w:t>
      </w:r>
    </w:p>
    <w:p w14:paraId="7D84AE96" w14:textId="41FA9E68" w:rsidR="00F8101C" w:rsidRPr="001B7C50" w:rsidRDefault="00426DE4" w:rsidP="00C74FFE">
      <w:pPr>
        <w:pStyle w:val="B1"/>
      </w:pPr>
      <w:r w:rsidRPr="001B7C50">
        <w:lastRenderedPageBreak/>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695DF1" w:rsidRPr="001B7C50">
        <w:t>TS</w:t>
      </w:r>
      <w:r w:rsidR="00695DF1">
        <w:t> </w:t>
      </w:r>
      <w:r w:rsidR="00695DF1" w:rsidRPr="001B7C50">
        <w:t>23.502</w:t>
      </w:r>
      <w:r w:rsidR="00695DF1">
        <w:t> </w:t>
      </w:r>
      <w:r w:rsidR="00695DF1" w:rsidRPr="001B7C50">
        <w:t>[</w:t>
      </w:r>
      <w:r w:rsidRPr="001B7C50">
        <w:t xml:space="preserve">3] and </w:t>
      </w:r>
      <w:r w:rsidR="00695DF1" w:rsidRPr="001B7C50">
        <w:t>TS</w:t>
      </w:r>
      <w:r w:rsidR="00695DF1">
        <w:t> </w:t>
      </w:r>
      <w:r w:rsidR="00695DF1" w:rsidRPr="001B7C50">
        <w:t>33.501</w:t>
      </w:r>
      <w:r w:rsidR="00695DF1">
        <w:t> </w:t>
      </w:r>
      <w:r w:rsidR="00695DF1" w:rsidRPr="001B7C50">
        <w:t>[</w:t>
      </w:r>
      <w:r w:rsidRPr="001B7C50">
        <w:t>29]</w:t>
      </w:r>
      <w:r w:rsidR="00F8101C" w:rsidRPr="001B7C50">
        <w:t>.</w:t>
      </w:r>
      <w:r w:rsidR="00972BA6">
        <w:t xml:space="preserve"> The AMF may provide the Disaster Roaming service indication to SMF as specified in clause 4.3.2 of </w:t>
      </w:r>
      <w:r w:rsidR="00695DF1">
        <w:t>TS</w:t>
      </w:r>
      <w:r w:rsidR="00695DF1">
        <w:t> </w:t>
      </w:r>
      <w:r w:rsidR="00695DF1">
        <w:t>23.502</w:t>
      </w:r>
      <w:r w:rsidR="00695DF1">
        <w:t> </w:t>
      </w:r>
      <w:r w:rsidR="00695DF1">
        <w:t>[</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005347A6"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695DF1">
        <w:t>TS</w:t>
      </w:r>
      <w:r w:rsidR="00695DF1">
        <w:t> </w:t>
      </w:r>
      <w:r w:rsidR="00695DF1">
        <w:t>24.501</w:t>
      </w:r>
      <w:r w:rsidR="00695DF1">
        <w:t> </w:t>
      </w:r>
      <w:r w:rsidR="00695DF1">
        <w:t>[</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4251" w:name="_Toc122440761"/>
      <w:r w:rsidRPr="001B7C50">
        <w:t>5.40.5</w:t>
      </w:r>
      <w:r w:rsidRPr="001B7C50">
        <w:tab/>
        <w:t>Handling when a Disaster Condition is no longer applicable</w:t>
      </w:r>
      <w:bookmarkEnd w:id="4251"/>
    </w:p>
    <w:p w14:paraId="27EBBE82" w14:textId="611C5978" w:rsidR="00F8101C" w:rsidRPr="001B7C50" w:rsidRDefault="00F8101C" w:rsidP="00F8101C">
      <w:r w:rsidRPr="001B7C50">
        <w:t xml:space="preserve">When a UE detects a Disaster Condition is no longer applicable, the UE performs PLMN selection as described in </w:t>
      </w:r>
      <w:r w:rsidR="00695DF1" w:rsidRPr="001B7C50">
        <w:t>TS</w:t>
      </w:r>
      <w:r w:rsidR="00695DF1">
        <w:t> </w:t>
      </w:r>
      <w:r w:rsidR="00695DF1" w:rsidRPr="001B7C50">
        <w:t>23.122</w:t>
      </w:r>
      <w:r w:rsidR="00695DF1">
        <w:t> </w:t>
      </w:r>
      <w:r w:rsidR="00695DF1" w:rsidRPr="001B7C50">
        <w:t>[</w:t>
      </w:r>
      <w:r w:rsidRPr="001B7C50">
        <w:t xml:space="preserve">17] and </w:t>
      </w:r>
      <w:r w:rsidR="00695DF1" w:rsidRPr="001B7C50">
        <w:t>TS</w:t>
      </w:r>
      <w:r w:rsidR="00695DF1">
        <w:t> </w:t>
      </w:r>
      <w:r w:rsidR="00695DF1" w:rsidRPr="001B7C50">
        <w:t>24.501</w:t>
      </w:r>
      <w:r w:rsidR="00695DF1">
        <w:t> </w:t>
      </w:r>
      <w:r w:rsidR="00695DF1"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E5FDB55"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695DF1">
        <w:t>TS</w:t>
      </w:r>
      <w:r w:rsidR="00695DF1">
        <w:t> </w:t>
      </w:r>
      <w:r w:rsidR="00695DF1">
        <w:t>24.501</w:t>
      </w:r>
      <w:r w:rsidR="00695DF1">
        <w:t> </w:t>
      </w:r>
      <w:r w:rsidR="00695DF1">
        <w:t>[</w:t>
      </w:r>
      <w:r>
        <w:t>47].</w:t>
      </w:r>
    </w:p>
    <w:p w14:paraId="5F0D6392" w14:textId="7F482E90"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695DF1">
        <w:t>TS</w:t>
      </w:r>
      <w:r w:rsidR="00695DF1">
        <w:t> </w:t>
      </w:r>
      <w:r w:rsidR="00695DF1">
        <w:t>24.501</w:t>
      </w:r>
      <w:r w:rsidR="00695DF1">
        <w:t> </w:t>
      </w:r>
      <w:r w:rsidR="00695DF1">
        <w:t>[</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252" w:name="_Toc122440762"/>
      <w:r w:rsidRPr="001B7C50">
        <w:lastRenderedPageBreak/>
        <w:t>5.40.6</w:t>
      </w:r>
      <w:r w:rsidRPr="001B7C50">
        <w:tab/>
        <w:t>Prevention of signalling overload related to Disaster Condition and Disaster Roaming service</w:t>
      </w:r>
      <w:bookmarkEnd w:id="4252"/>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0042B8A0"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695DF1" w:rsidRPr="001B7C50">
        <w:t>TS</w:t>
      </w:r>
      <w:r w:rsidR="00695DF1">
        <w:t> </w:t>
      </w:r>
      <w:r w:rsidR="00695DF1" w:rsidRPr="001B7C50">
        <w:t>23.122</w:t>
      </w:r>
      <w:r w:rsidR="00695DF1">
        <w:t> </w:t>
      </w:r>
      <w:r w:rsidR="00695DF1" w:rsidRPr="001B7C50">
        <w:t>[</w:t>
      </w:r>
      <w:r w:rsidR="00627C2F" w:rsidRPr="001B7C50">
        <w:t xml:space="preserve">17] and </w:t>
      </w:r>
      <w:r w:rsidR="00695DF1" w:rsidRPr="001B7C50">
        <w:t>TS</w:t>
      </w:r>
      <w:r w:rsidR="00695DF1">
        <w:t> </w:t>
      </w:r>
      <w:r w:rsidR="00695DF1" w:rsidRPr="001B7C50">
        <w:t>24.501</w:t>
      </w:r>
      <w:r w:rsidR="00695DF1">
        <w:t> </w:t>
      </w:r>
      <w:r w:rsidR="00695DF1" w:rsidRPr="001B7C50">
        <w:t>[</w:t>
      </w:r>
      <w:r w:rsidR="00627C2F" w:rsidRPr="001B7C50">
        <w:t>47]</w:t>
      </w:r>
      <w:r w:rsidRPr="001B7C50">
        <w:t>; and</w:t>
      </w:r>
    </w:p>
    <w:p w14:paraId="280AD6FC" w14:textId="005FD025" w:rsidR="00F8101C" w:rsidRPr="001B7C50" w:rsidRDefault="00F8101C" w:rsidP="00C74FFE">
      <w:pPr>
        <w:pStyle w:val="B1"/>
      </w:pPr>
      <w:r w:rsidRPr="001B7C50">
        <w:t>-</w:t>
      </w:r>
      <w:r w:rsidRPr="001B7C50">
        <w:tab/>
        <w:t xml:space="preserve">applies Access Identity 3 for Disaster Roaming service request as specified in </w:t>
      </w:r>
      <w:r w:rsidR="00695DF1" w:rsidRPr="001B7C50">
        <w:t>TS</w:t>
      </w:r>
      <w:r w:rsidR="00695DF1">
        <w:t> </w:t>
      </w:r>
      <w:r w:rsidR="00695DF1" w:rsidRPr="001B7C50">
        <w:t>24.501</w:t>
      </w:r>
      <w:r w:rsidR="00695DF1">
        <w:t> </w:t>
      </w:r>
      <w:r w:rsidR="00695DF1"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84A8629"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695DF1" w:rsidRPr="001B7C50">
        <w:t>TS</w:t>
      </w:r>
      <w:r w:rsidR="00695DF1">
        <w:t> </w:t>
      </w:r>
      <w:r w:rsidR="00695DF1" w:rsidRPr="001B7C50">
        <w:t>23.122</w:t>
      </w:r>
      <w:r w:rsidR="00695DF1">
        <w:t> </w:t>
      </w:r>
      <w:r w:rsidR="00695DF1" w:rsidRPr="001B7C50">
        <w:t>[</w:t>
      </w:r>
      <w:r w:rsidR="00627C2F" w:rsidRPr="001B7C50">
        <w:t xml:space="preserve">17] and </w:t>
      </w:r>
      <w:r w:rsidR="00695DF1" w:rsidRPr="001B7C50">
        <w:t>TS</w:t>
      </w:r>
      <w:r w:rsidR="00695DF1">
        <w:t> </w:t>
      </w:r>
      <w:r w:rsidR="00695DF1" w:rsidRPr="001B7C50">
        <w:t>24.501</w:t>
      </w:r>
      <w:r w:rsidR="00695DF1">
        <w:t> </w:t>
      </w:r>
      <w:r w:rsidR="00695DF1" w:rsidRPr="001B7C50">
        <w:t>[</w:t>
      </w:r>
      <w:r w:rsidR="00627C2F" w:rsidRPr="001B7C50">
        <w:t>47]</w:t>
      </w:r>
      <w:r w:rsidRPr="001B7C50">
        <w:t>.</w:t>
      </w:r>
    </w:p>
    <w:p w14:paraId="7FED3605" w14:textId="4F6BC3D5" w:rsidR="00A46717" w:rsidRPr="001B7C50" w:rsidRDefault="00A46717" w:rsidP="00A46717">
      <w:pPr>
        <w:pStyle w:val="Heading2"/>
      </w:pPr>
      <w:bookmarkStart w:id="4253" w:name="_Toc122440763"/>
      <w:r w:rsidRPr="001B7C50">
        <w:t>5.41</w:t>
      </w:r>
      <w:r w:rsidRPr="001B7C50">
        <w:tab/>
        <w:t>NR RedCap UEs differentiation</w:t>
      </w:r>
      <w:bookmarkEnd w:id="4253"/>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7637B185" w:rsidR="00A46717" w:rsidRPr="001B7C50" w:rsidRDefault="00A46717" w:rsidP="00A46717">
      <w:r w:rsidRPr="001B7C50">
        <w:t xml:space="preserve">An NR RedCap UE using NR shall provide an NR RedCap indication to the NG-RAN during RRC Connection Establishment procedure as defined in </w:t>
      </w:r>
      <w:r w:rsidR="00695DF1" w:rsidRPr="001B7C50">
        <w:t>TS</w:t>
      </w:r>
      <w:r w:rsidR="00695DF1">
        <w:t> </w:t>
      </w:r>
      <w:r w:rsidR="00695DF1" w:rsidRPr="001B7C50">
        <w:t>38.3</w:t>
      </w:r>
      <w:r w:rsidR="00695DF1">
        <w:t>00</w:t>
      </w:r>
      <w:r w:rsidR="00695DF1">
        <w:t> </w:t>
      </w:r>
      <w:r w:rsidR="00695DF1" w:rsidRPr="001B7C50">
        <w:t>[</w:t>
      </w:r>
      <w:r w:rsidRPr="001B7C50">
        <w:t>2</w:t>
      </w:r>
      <w:r w:rsidR="0054498C">
        <w:t>7</w:t>
      </w:r>
      <w:r w:rsidRPr="001B7C50">
        <w:t>].</w:t>
      </w:r>
    </w:p>
    <w:p w14:paraId="42612142" w14:textId="70909779"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695DF1" w:rsidRPr="001B7C50">
        <w:t>TS</w:t>
      </w:r>
      <w:r w:rsidR="00695DF1">
        <w:t> </w:t>
      </w:r>
      <w:r w:rsidR="00695DF1" w:rsidRPr="001B7C50">
        <w:t>23.502</w:t>
      </w:r>
      <w:r w:rsidR="00695DF1">
        <w:t> </w:t>
      </w:r>
      <w:r w:rsidR="00695DF1" w:rsidRPr="001B7C50">
        <w:t>[</w:t>
      </w:r>
      <w:r w:rsidRPr="001B7C50">
        <w:t xml:space="preserve">3] and </w:t>
      </w:r>
      <w:r w:rsidR="00695DF1" w:rsidRPr="001B7C50">
        <w:t>TS</w:t>
      </w:r>
      <w:r w:rsidR="00695DF1">
        <w:t> </w:t>
      </w:r>
      <w:r w:rsidR="00695DF1" w:rsidRPr="001B7C50">
        <w:t>38.413</w:t>
      </w:r>
      <w:r w:rsidR="00695DF1">
        <w:t> </w:t>
      </w:r>
      <w:r w:rsidR="00695DF1"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09C3FC93"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695DF1" w:rsidRPr="001B7C50">
        <w:t>TS</w:t>
      </w:r>
      <w:r w:rsidR="00695DF1">
        <w:t> </w:t>
      </w:r>
      <w:r w:rsidR="00695DF1" w:rsidRPr="001B7C50">
        <w:t>38.300</w:t>
      </w:r>
      <w:r w:rsidR="00695DF1">
        <w:t> </w:t>
      </w:r>
      <w:r w:rsidR="00695DF1"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254" w:name="_Toc122440764"/>
      <w:r w:rsidRPr="001B7C50">
        <w:t>5.42</w:t>
      </w:r>
      <w:r w:rsidRPr="001B7C50">
        <w:tab/>
        <w:t>Support of Non-seamless WLAN offload</w:t>
      </w:r>
      <w:bookmarkEnd w:id="4254"/>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27976E7" w:rsidR="00D841E1" w:rsidRPr="001B7C50" w:rsidRDefault="00D45059" w:rsidP="00D841E1">
      <w:r>
        <w:lastRenderedPageBreak/>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695DF1" w:rsidRPr="001B7C50">
        <w:t>TS</w:t>
      </w:r>
      <w:r w:rsidR="00695DF1">
        <w:t> </w:t>
      </w:r>
      <w:r w:rsidR="00695DF1" w:rsidRPr="001B7C50">
        <w:t>23.503</w:t>
      </w:r>
      <w:r w:rsidR="00695DF1">
        <w:t> </w:t>
      </w:r>
      <w:r w:rsidR="00695DF1" w:rsidRPr="001B7C50">
        <w:t>[</w:t>
      </w:r>
      <w:r w:rsidR="00D841E1" w:rsidRPr="001B7C50">
        <w:t>45]. For these data flows, the UE uses the local IP address allocated by the WLAN access network and no IP address preservation is provided between WLAN and NG-RAN.</w:t>
      </w:r>
    </w:p>
    <w:p w14:paraId="19A8A326" w14:textId="6790EA20"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695DF1" w:rsidRPr="001B7C50">
        <w:t>TS</w:t>
      </w:r>
      <w:r w:rsidR="00695DF1">
        <w:t> </w:t>
      </w:r>
      <w:r w:rsidR="00695DF1" w:rsidRPr="001B7C50">
        <w:t>33.501</w:t>
      </w:r>
      <w:r w:rsidR="00695DF1">
        <w:t> </w:t>
      </w:r>
      <w:r w:rsidR="00695DF1"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0D0B9667" w14:textId="6C4AEB24"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695DF1" w:rsidRPr="001B7C50">
        <w:t>TS</w:t>
      </w:r>
      <w:r w:rsidR="00695DF1">
        <w:t> </w:t>
      </w:r>
      <w:r w:rsidR="00695DF1" w:rsidRPr="001B7C50">
        <w:t>23.502</w:t>
      </w:r>
      <w:r w:rsidR="00695DF1">
        <w:t> </w:t>
      </w:r>
      <w:bookmarkStart w:id="4255" w:name="MCCTEMPBM_00000014"/>
      <w:r w:rsidR="00695DF1" w:rsidRPr="001B7C50">
        <w:t>[</w:t>
      </w:r>
      <w:r w:rsidRPr="001B7C50">
        <w:t>3]</w:t>
      </w:r>
      <w:bookmarkEnd w:id="4255"/>
      <w:r w:rsidRPr="001B7C50">
        <w:t>.</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4A3EA1C3" w:rsidR="00D45059" w:rsidRDefault="00D45059" w:rsidP="00D45059">
      <w:r>
        <w:t xml:space="preserve">A UE may use the Registration procedure for Trusted non-3GPP access defined in clause 4.12a.2.2 of </w:t>
      </w:r>
      <w:r w:rsidR="00695DF1">
        <w:t>TS</w:t>
      </w:r>
      <w:r w:rsidR="00695DF1">
        <w:t> </w:t>
      </w:r>
      <w:r w:rsidR="00695DF1">
        <w:t>23.502</w:t>
      </w:r>
      <w:r w:rsidR="00695DF1">
        <w:t> </w:t>
      </w:r>
      <w:bookmarkStart w:id="4256" w:name="MCCTEMPBM_00000015"/>
      <w:r w:rsidR="00695DF1">
        <w:t>[</w:t>
      </w:r>
      <w:r w:rsidR="00695DF1">
        <w:t>3</w:t>
      </w:r>
      <w:r>
        <w:t>]</w:t>
      </w:r>
      <w:bookmarkEnd w:id="4256"/>
      <w:r>
        <w:t xml:space="preserve"> and then determine to send some traffic (to be subject to Non-seamless WLAN offload) outside of the IPSec tunnel established with the TNGF.</w:t>
      </w:r>
    </w:p>
    <w:p w14:paraId="589FDEB5" w14:textId="67F2BB31"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695DF1">
        <w:t>TS</w:t>
      </w:r>
      <w:r w:rsidR="00695DF1">
        <w:t> </w:t>
      </w:r>
      <w:r w:rsidR="00695DF1">
        <w:t>23.502</w:t>
      </w:r>
      <w:r w:rsidR="00695DF1">
        <w:t> </w:t>
      </w:r>
      <w:bookmarkStart w:id="4257" w:name="MCCTEMPBM_00000016"/>
      <w:r w:rsidR="00695DF1">
        <w:t>[</w:t>
      </w:r>
      <w:r w:rsidR="00695DF1">
        <w:t>3</w:t>
      </w:r>
      <w:r>
        <w:t>]</w:t>
      </w:r>
      <w:bookmarkEnd w:id="4257"/>
      <w:r>
        <w:t>.</w:t>
      </w:r>
    </w:p>
    <w:p w14:paraId="74A30E77" w14:textId="7EDF8E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695DF1">
        <w:t>TS</w:t>
      </w:r>
      <w:r w:rsidR="00695DF1">
        <w:t> </w:t>
      </w:r>
      <w:r w:rsidR="00695DF1">
        <w:t>23.003</w:t>
      </w:r>
      <w:r w:rsidR="00695DF1">
        <w:t> </w:t>
      </w:r>
      <w:r w:rsidR="00695DF1">
        <w:t>[</w:t>
      </w:r>
      <w:r>
        <w:t>19]).</w:t>
      </w:r>
    </w:p>
    <w:p w14:paraId="6E9306EE" w14:textId="4F4EAF22" w:rsidR="00D45059" w:rsidRDefault="00D45059" w:rsidP="00D45059">
      <w:r>
        <w:t xml:space="preserve">The NAI format for 5G NSWO is defined in </w:t>
      </w:r>
      <w:r w:rsidR="00695DF1">
        <w:t>TS</w:t>
      </w:r>
      <w:r w:rsidR="00695DF1">
        <w:t> </w:t>
      </w:r>
      <w:r w:rsidR="00695DF1">
        <w:t>23.003</w:t>
      </w:r>
      <w:r w:rsidR="00695DF1">
        <w:t> </w:t>
      </w:r>
      <w:r w:rsidR="00695DF1">
        <w:t>[</w:t>
      </w:r>
      <w:r>
        <w:t>19].</w:t>
      </w:r>
    </w:p>
    <w:p w14:paraId="3FED4130" w14:textId="140C2930" w:rsidR="004817F2" w:rsidRDefault="004817F2" w:rsidP="004817F2">
      <w:pPr>
        <w:pStyle w:val="Heading2"/>
      </w:pPr>
      <w:bookmarkStart w:id="4258" w:name="_Toc122440765"/>
      <w:r>
        <w:t>5.43</w:t>
      </w:r>
      <w:r>
        <w:tab/>
        <w:t>Support for 5G Satellite Backhaul</w:t>
      </w:r>
      <w:bookmarkEnd w:id="4258"/>
    </w:p>
    <w:p w14:paraId="3194C126" w14:textId="23570A32" w:rsidR="004817F2" w:rsidRDefault="004817F2" w:rsidP="004817F2">
      <w:pPr>
        <w:pStyle w:val="Heading3"/>
      </w:pPr>
      <w:bookmarkStart w:id="4259" w:name="_Toc122440766"/>
      <w:r>
        <w:t>5.43.1</w:t>
      </w:r>
      <w:r>
        <w:tab/>
        <w:t>General</w:t>
      </w:r>
      <w:bookmarkEnd w:id="4259"/>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4260" w:name="_Toc122440767"/>
      <w:r>
        <w:t>5.43.2</w:t>
      </w:r>
      <w:r>
        <w:tab/>
        <w:t>Edge Computing via UPF deployed on satellite</w:t>
      </w:r>
      <w:bookmarkEnd w:id="4260"/>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77777777" w:rsidR="00A92B4B" w:rsidRDefault="00A92B4B" w:rsidP="00A92B4B">
      <w:r>
        <w:t>If the UPF deployed on satellite is acting as PSA, the following enhancements apply:</w:t>
      </w:r>
    </w:p>
    <w:p w14:paraId="68796C92" w14:textId="62C13788" w:rsidR="00A92B4B" w:rsidRDefault="00A92B4B" w:rsidP="00695DF1">
      <w:pPr>
        <w:pStyle w:val="B1"/>
      </w:pPr>
      <w:r>
        <w:t>-</w:t>
      </w:r>
      <w:r>
        <w:tab/>
        <w:t xml:space="preserve">If the UE is accessing gNB with satellite backhaul, and AMF is aware the satellite backhaul category, the AMF sends the satellite backhaul category to the PCF. If GEO satellite backhaul category is indicated, the PCF may </w:t>
      </w:r>
      <w:r>
        <w:lastRenderedPageBreak/>
        <w:t xml:space="preserve">take it into account to generate or update the URSP rule as defined in clause 6.1.2.2 of </w:t>
      </w:r>
      <w:r w:rsidR="00695DF1">
        <w:t>TS</w:t>
      </w:r>
      <w:r w:rsidR="00695DF1">
        <w:t> </w:t>
      </w:r>
      <w:r w:rsidR="00695DF1">
        <w:t>23.503</w:t>
      </w:r>
      <w:r w:rsidR="00695DF1">
        <w:t> </w:t>
      </w:r>
      <w:r w:rsidR="00695DF1">
        <w:t>[</w:t>
      </w:r>
      <w:r>
        <w:t>45] to including an appropriate Route Selection Descriptor for services deployed on GEO satellite, which further enable PDU Session Establishment with PSA UPF on the satellite.</w:t>
      </w:r>
    </w:p>
    <w:p w14:paraId="2C51CD18" w14:textId="45B0E08D" w:rsidR="00A92B4B" w:rsidRDefault="00A92B4B" w:rsidP="00A92B4B">
      <w:r>
        <w:t xml:space="preserve">If the UPF deployed on satellite is acting as UL CL/BP and local PSA, the SMF performs UL CL/BP/local PSA selection and insertion during the PDU Session Establishment procedure as described in clause 4.3.2 of </w:t>
      </w:r>
      <w:r w:rsidR="00695DF1">
        <w:t>TS</w:t>
      </w:r>
      <w:r w:rsidR="00695DF1">
        <w:t> </w:t>
      </w:r>
      <w:r w:rsidR="00695DF1">
        <w:t>23.502</w:t>
      </w:r>
      <w:r w:rsidR="00695DF1">
        <w:t> </w:t>
      </w:r>
      <w:r w:rsidR="00695DF1">
        <w:t>[</w:t>
      </w:r>
      <w:r>
        <w:t xml:space="preserve">3] or PDU Session Modification procedure as described in clause 4.3.3 of </w:t>
      </w:r>
      <w:r w:rsidR="00695DF1">
        <w:t>TS</w:t>
      </w:r>
      <w:r w:rsidR="00695DF1">
        <w:t> </w:t>
      </w:r>
      <w:r w:rsidR="00695DF1">
        <w:t>23.502</w:t>
      </w:r>
      <w:r w:rsidR="00695DF1">
        <w:t> </w:t>
      </w:r>
      <w:r w:rsidR="00695DF1">
        <w:t>[</w:t>
      </w:r>
      <w:r>
        <w:t>3] based on GEO satellite ID provided by the AMF,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77777777" w:rsidR="00A92B4B" w:rsidRDefault="00A92B4B" w:rsidP="00A92B4B">
      <w:pPr>
        <w:pStyle w:val="B1"/>
      </w:pPr>
      <w:r>
        <w:t>-</w:t>
      </w:r>
      <w:r>
        <w:tab/>
        <w:t>The SMF determines DNAI based on local configuration and the GEO Satellite ID received from AMF.</w:t>
      </w:r>
    </w:p>
    <w:p w14:paraId="76A565F6" w14:textId="571C7987" w:rsidR="00A92B4B" w:rsidRDefault="00A92B4B" w:rsidP="00695DF1">
      <w:pPr>
        <w:pStyle w:val="NO"/>
      </w:pPr>
      <w:r>
        <w:t>NOTE 3:</w:t>
      </w:r>
      <w:r>
        <w:tab/>
        <w:t>It's assumed that a DNAI value is assigned for each GEO Satellite ID by the operator. SMF is locally configured with mapping relationship between DNAI and GEO Satellite ID.</w:t>
      </w:r>
    </w:p>
    <w:p w14:paraId="7165ED29" w14:textId="3FFDFA4E" w:rsidR="00A92B4B" w:rsidRDefault="00A92B4B" w:rsidP="00A92B4B">
      <w:pPr>
        <w:pStyle w:val="B1"/>
      </w:pPr>
      <w:r>
        <w:t>-</w:t>
      </w:r>
      <w:r>
        <w:tab/>
        <w:t xml:space="preserve">If the UE is allowed to access the service(s) according to the EAS Deployment Information as described in clause 6.2.3.4 of </w:t>
      </w:r>
      <w:r w:rsidR="00695DF1">
        <w:t>TS</w:t>
      </w:r>
      <w:r w:rsidR="00695DF1">
        <w:t> </w:t>
      </w:r>
      <w:r w:rsidR="00695DF1">
        <w:t>23.548</w:t>
      </w:r>
      <w:r w:rsidR="00695DF1">
        <w:t> </w:t>
      </w:r>
      <w:r w:rsidR="00695DF1">
        <w:t>[</w:t>
      </w:r>
      <w:r>
        <w:t xml:space="preserve">130], the SMF selects the UL CL/BP/local PSA based on the DNAI corresponding to the GEO Satellite ID and other factors as described in clause 6.2.3.2 of </w:t>
      </w:r>
      <w:r w:rsidR="00695DF1">
        <w:t>TS</w:t>
      </w:r>
      <w:r w:rsidR="00695DF1">
        <w:t> </w:t>
      </w:r>
      <w:r w:rsidR="00695DF1">
        <w:t>23.548</w:t>
      </w:r>
      <w:r w:rsidR="00695DF1">
        <w:t> </w:t>
      </w:r>
      <w:r w:rsidR="00695DF1">
        <w:t>[</w:t>
      </w:r>
      <w:r>
        <w:t>130].</w:t>
      </w:r>
    </w:p>
    <w:p w14:paraId="53803F7F" w14:textId="3AA98F82" w:rsidR="00A92B4B" w:rsidRDefault="00A92B4B" w:rsidP="00A92B4B">
      <w:pPr>
        <w:pStyle w:val="Heading3"/>
      </w:pPr>
      <w:bookmarkStart w:id="4261" w:name="_Toc122440768"/>
      <w:r>
        <w:t>5.43.3</w:t>
      </w:r>
      <w:r>
        <w:tab/>
        <w:t>Local switch for UE-to-UE communications via UPF deployed on GEO satellite</w:t>
      </w:r>
      <w:bookmarkEnd w:id="4261"/>
    </w:p>
    <w:p w14:paraId="350B4C00" w14:textId="5BBA44C3" w:rsidR="00A92B4B" w:rsidRDefault="00A92B4B" w:rsidP="00A92B4B">
      <w:pPr>
        <w:pStyle w:val="Heading4"/>
      </w:pPr>
      <w:bookmarkStart w:id="4262" w:name="_Toc122440769"/>
      <w:r>
        <w:t>5.43.3.1</w:t>
      </w:r>
      <w:r>
        <w:tab/>
        <w:t>General</w:t>
      </w:r>
      <w:bookmarkEnd w:id="4262"/>
    </w:p>
    <w:p w14:paraId="629C2200" w14:textId="77777777"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77777777" w:rsidR="00A92B4B" w:rsidRDefault="00A92B4B" w:rsidP="00A92B4B">
      <w:r>
        <w:t>N19 tunnel may be established between two UPFs deployed on different satellites to locally switch UE to UE traffic.</w:t>
      </w:r>
    </w:p>
    <w:p w14:paraId="6D25E685" w14:textId="77777777" w:rsidR="00A92B4B" w:rsidRDefault="00A92B4B" w:rsidP="00A92B4B">
      <w:r>
        <w:t>Only a single SMF is supported for local switching and N19 forwarding, i.e. both UEs are served by the same SMF.</w:t>
      </w:r>
    </w:p>
    <w:p w14:paraId="7C9744BC" w14:textId="287A6A08" w:rsidR="00A92B4B" w:rsidRDefault="00A92B4B" w:rsidP="00695DF1">
      <w:pPr>
        <w:pStyle w:val="NO"/>
      </w:pPr>
      <w:r>
        <w:t>NOTE:</w:t>
      </w:r>
      <w:r>
        <w:tab/>
        <w:t>The latency optimisation that can be gained by inter-satellite N19 between UPFs on different GEO satellites depends on the distance between the satellites that can be substantial, depending on the number of deployed satellites.</w:t>
      </w:r>
    </w:p>
    <w:p w14:paraId="36090074" w14:textId="12BBF7CE" w:rsidR="00A92B4B" w:rsidRDefault="00A92B4B" w:rsidP="00A92B4B">
      <w:r>
        <w:t>Clause 5.43.3.2 describes the case of PSA UPF deployed on satellite, clause 5.43.3.3 describes the case of ULCL and local PSA deployed on satellite (PSA UPF is on the ground). Selection of PSA UPF or UL CL/BP/local PSA on satellite is described in clause 6.3.3.</w:t>
      </w:r>
    </w:p>
    <w:p w14:paraId="7EDE05BD" w14:textId="75DAF064" w:rsidR="00A92B4B" w:rsidRDefault="00A92B4B" w:rsidP="00A92B4B">
      <w:pPr>
        <w:pStyle w:val="Heading4"/>
      </w:pPr>
      <w:bookmarkStart w:id="4263" w:name="_Toc122440770"/>
      <w:r>
        <w:t>5.43.3.2</w:t>
      </w:r>
      <w:r>
        <w:tab/>
        <w:t>Local switch with PSA UPF deployed on satellite</w:t>
      </w:r>
      <w:bookmarkEnd w:id="4263"/>
    </w:p>
    <w:p w14:paraId="1237354F" w14:textId="3DD17725" w:rsidR="00A92B4B" w:rsidRDefault="00A92B4B" w:rsidP="00A92B4B">
      <w:r>
        <w:t xml:space="preserve">A combination of DNN/S-NSSAI is assigned by the operator to the services deployed on GEO satellite, the URSP configuration is described in </w:t>
      </w:r>
      <w:r w:rsidR="00695DF1">
        <w:t>TS</w:t>
      </w:r>
      <w:r w:rsidR="00695DF1">
        <w:t> </w:t>
      </w:r>
      <w:r w:rsidR="00695DF1">
        <w:t>23.503</w:t>
      </w:r>
      <w:r w:rsidR="00695DF1">
        <w:t> </w:t>
      </w:r>
      <w:r w:rsidR="00695DF1">
        <w:t>[</w:t>
      </w:r>
      <w:r>
        <w:t>45].</w:t>
      </w:r>
    </w:p>
    <w:p w14:paraId="79A590EC" w14:textId="77777777" w:rsidR="00A92B4B" w:rsidRDefault="00A92B4B" w:rsidP="00A92B4B">
      <w:r>
        <w:t>If SMF selects the UPF deployed on satellite as PSA of UE's PDU Session, the SMF configures the UE's N4 session to forward/detect packet to/from the internal interface same as the configuration for the 5GVN group member's N4 Session in clause 5.8.2.13.1 (Support for unicast traffic forwarding of a 5G VN).</w:t>
      </w:r>
    </w:p>
    <w:p w14:paraId="5A7BF806" w14:textId="77777777" w:rsidR="00A92B4B" w:rsidRDefault="00A92B4B" w:rsidP="00A92B4B">
      <w:r>
        <w:t>Based on pre-configuration, the SMF may establishes the N19 tunnel between PSA UPFs and set corresponding group-level N4 session rules utilizing IP address(s) in UPF address pool to forward/detect packet to/from the N19 tunnel interface.</w:t>
      </w:r>
    </w:p>
    <w:p w14:paraId="0F3FEEB7" w14:textId="1A9DE0B5" w:rsidR="00A92B4B" w:rsidRDefault="00A92B4B" w:rsidP="00695DF1">
      <w:pPr>
        <w:pStyle w:val="EditorsNote"/>
      </w:pPr>
      <w:r>
        <w:t>Editor's note:</w:t>
      </w:r>
      <w:r>
        <w:tab/>
        <w:t>The difference of the group-level N4 session rules utilizing IP address(s) in UPF address pool in this clause and the group-level N4 session rules in clause 5.8.2.13.1 is for further discussion.</w:t>
      </w:r>
    </w:p>
    <w:p w14:paraId="2B88C6B4" w14:textId="77777777" w:rsidR="00A92B4B" w:rsidRDefault="00A92B4B" w:rsidP="00A92B4B">
      <w:r>
        <w:lastRenderedPageBreak/>
        <w:t>For establishing N19 tunnel between the UPFs onboard the satellite, the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6F14AD8E" w:rsidR="00A92B4B" w:rsidRDefault="00A92B4B" w:rsidP="00A92B4B">
      <w:r>
        <w:t>The group-level N4 session is per DNN and slice. The SMF can create, update or delete the group-level N4 Session, i.e., add or delete N4 rules, allocate or release the N19 tunnel resources based on operator deployment, e.g. based on GEO satellite's planed obsolescence or new GEO satellite setup.</w:t>
      </w:r>
    </w:p>
    <w:p w14:paraId="22CB09CA" w14:textId="1D209A8D" w:rsidR="00A92B4B" w:rsidRDefault="00A92B4B" w:rsidP="00A92B4B">
      <w:pPr>
        <w:pStyle w:val="Heading4"/>
      </w:pPr>
      <w:bookmarkStart w:id="4264" w:name="_Toc122440771"/>
      <w:r>
        <w:t>5.43.3.3</w:t>
      </w:r>
      <w:r>
        <w:tab/>
        <w:t>Local switch with ULCL/BP and local PSA UPF deployed on satellite</w:t>
      </w:r>
      <w:bookmarkEnd w:id="4264"/>
    </w:p>
    <w:p w14:paraId="182DBAD8" w14:textId="77777777" w:rsidR="00A92B4B" w:rsidRDefault="00A92B4B" w:rsidP="00A92B4B">
      <w:r>
        <w:t>For UPF deployed on satellite acting as ULCL/BP/local PSA case, the PSA UPF anchored by UE PDU sessions is on the ground, if the UEs are served by the same SMF, the SMF determines to activate local switching and N19 forwarding for the UEs using the GEO satellite backhaul, based on:</w:t>
      </w:r>
    </w:p>
    <w:p w14:paraId="2FBF678B" w14:textId="3503E187" w:rsidR="00A92B4B" w:rsidRDefault="00A92B4B" w:rsidP="00695DF1">
      <w:pPr>
        <w:pStyle w:val="B1"/>
      </w:pPr>
      <w:r>
        <w:t>1)</w:t>
      </w:r>
      <w:r>
        <w:tab/>
        <w:t>AF request including IP addresses of UEs which require UE-to-UE communications;</w:t>
      </w:r>
    </w:p>
    <w:p w14:paraId="1A54B73D" w14:textId="77777777" w:rsidR="00A92B4B" w:rsidRDefault="00A92B4B" w:rsidP="00695DF1">
      <w:pPr>
        <w:pStyle w:val="EditorsNote"/>
      </w:pPr>
      <w:r>
        <w:t>Editor's note:</w:t>
      </w:r>
      <w:r>
        <w:tab/>
        <w:t>UE list or collection provision will reuse a NEF API name defined by the Edge_Ph2 topic.</w:t>
      </w:r>
    </w:p>
    <w:p w14:paraId="74D7F0E6" w14:textId="36594A16" w:rsidR="00A92B4B" w:rsidRDefault="00A92B4B" w:rsidP="00695DF1">
      <w:pPr>
        <w:pStyle w:val="B1"/>
      </w:pPr>
      <w:r>
        <w:t>2)</w:t>
      </w:r>
      <w:r>
        <w:tab/>
        <w:t>Target IPs reported by on-ground PSA UPF as current reporting mechanism in clause 5.8.2.11.7. SMF configures the on-ground PAS UPF to detect UL packets with destination IP addresses which belong to the current UPF address pool.</w:t>
      </w:r>
    </w:p>
    <w:p w14:paraId="32BB383A" w14:textId="77777777" w:rsidR="00A92B4B" w:rsidRDefault="00A92B4B" w:rsidP="00A92B4B">
      <w:r>
        <w:t>After SMF receiving IP addresses from AF or on-ground PAS UPF, if SMF determines that UEs in communications are using the GEO satellites backhaul and UEs are allowed to access the DNAIs corresponding to the GEO satellites, for each UE communicating with target UE(s) in the communication group, the SMF selects the UPF deployed on GEO satellite according to the DNAI as UL-CL/BP and L-PSA, and configures UL-CL/BP with the following rule:</w:t>
      </w:r>
    </w:p>
    <w:p w14:paraId="76D658D8" w14:textId="77777777" w:rsidR="00A92B4B" w:rsidRDefault="00A92B4B" w:rsidP="00695DF1">
      <w:pPr>
        <w:pStyle w:val="B1"/>
      </w:pPr>
      <w:r>
        <w:t>−</w:t>
      </w:r>
      <w:r>
        <w:tab/>
        <w:t>Route the data traffic received from the UE and destined to IP address(es) of the target UE(s) to the L-PSA.</w:t>
      </w:r>
    </w:p>
    <w:p w14:paraId="2C266E24" w14:textId="77777777" w:rsidR="00A92B4B" w:rsidRDefault="00A92B4B" w:rsidP="00695DF1">
      <w:pPr>
        <w:pStyle w:val="B1"/>
      </w:pPr>
      <w:r>
        <w:t>−</w:t>
      </w:r>
      <w:r>
        <w:tab/>
        <w:t>Route other data traffic received from the UE to the PSA of the UE's PDU Session.</w:t>
      </w:r>
    </w:p>
    <w:p w14:paraId="245FEAC1" w14:textId="24E6DFA9"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 The SMF regards the UEs in the communication group as members of a 5G VN group, and configures the local data forwarding rules on L-PSA(s) based on 5GVN user plane handing mechanism in clause 5.8.2.13.1 (Support for unicast traffic forwarding of a 5G VN).</w:t>
      </w:r>
    </w:p>
    <w:p w14:paraId="39F195EA" w14:textId="77777777" w:rsidR="00A92B4B" w:rsidRDefault="00A92B4B" w:rsidP="00695DF1">
      <w:pPr>
        <w:pStyle w:val="EditorsNote"/>
      </w:pPr>
      <w:r>
        <w:t>Editor's note:</w:t>
      </w:r>
      <w:r>
        <w:tab/>
        <w:t>It is for further discussion whether or not the configurations are different and needs additional description, if the UL-CL/BP and L-PSA are combined.</w:t>
      </w:r>
    </w:p>
    <w:p w14:paraId="192C219B" w14:textId="3D2EB7B1" w:rsidR="00A92B4B" w:rsidRDefault="00A92B4B" w:rsidP="00695DF1">
      <w:pPr>
        <w:pStyle w:val="NO"/>
      </w:pPr>
      <w:r>
        <w:t>NOTE:</w:t>
      </w:r>
      <w:r>
        <w:tab/>
        <w:t xml:space="preserve">The selected UPF deployed on satellite can be inserted as ULCL/BP/L-PSA reusing existing ULCL/BP insertion procedures defined in </w:t>
      </w:r>
      <w:r w:rsidR="00695DF1">
        <w:t>TS</w:t>
      </w:r>
      <w:r w:rsidR="00695DF1">
        <w:t> </w:t>
      </w:r>
      <w:r w:rsidR="00695DF1">
        <w:t>23.502</w:t>
      </w:r>
      <w:r w:rsidR="00695DF1">
        <w:t> </w:t>
      </w:r>
      <w:r w:rsidR="00695DF1">
        <w:t>[</w:t>
      </w:r>
      <w:r>
        <w:t xml:space="preserve">3] or </w:t>
      </w:r>
      <w:r w:rsidR="00695DF1">
        <w:t>TS</w:t>
      </w:r>
      <w:r w:rsidR="00695DF1">
        <w:t> </w:t>
      </w:r>
      <w:r w:rsidR="00695DF1">
        <w:t>23.548</w:t>
      </w:r>
      <w:r w:rsidR="00695DF1">
        <w:t> </w:t>
      </w:r>
      <w:bookmarkStart w:id="4265" w:name="MCCTEMPBM_00000024"/>
      <w:r w:rsidR="00695DF1">
        <w:t>[</w:t>
      </w:r>
      <w:r w:rsidR="00695DF1">
        <w:t>130</w:t>
      </w:r>
      <w:r>
        <w:t>]</w:t>
      </w:r>
      <w:bookmarkEnd w:id="4265"/>
      <w:r>
        <w:t>.</w:t>
      </w:r>
    </w:p>
    <w:p w14:paraId="581D1E60" w14:textId="15323889" w:rsidR="00A92B4B" w:rsidRDefault="00A92B4B" w:rsidP="00A92B4B">
      <w:pPr>
        <w:pStyle w:val="Heading3"/>
      </w:pPr>
      <w:bookmarkStart w:id="4266" w:name="_Toc122440772"/>
      <w:r>
        <w:t>5.43.4</w:t>
      </w:r>
      <w:r>
        <w:tab/>
        <w:t>Reporting of satellite backhaul to SMF</w:t>
      </w:r>
      <w:bookmarkEnd w:id="4266"/>
    </w:p>
    <w:p w14:paraId="52A848FA" w14:textId="4387FF3D" w:rsidR="00A92B4B" w:rsidRDefault="00A92B4B" w:rsidP="00A92B4B">
      <w:r>
        <w:t xml:space="preserve">If the AMF is aware that a satellite backhaul is used towards 5G AN, the AMF may report this to SMF as part of the PDU Session establishment procedure as described in clause 4.3.2 of </w:t>
      </w:r>
      <w:r w:rsidR="00695DF1">
        <w:t>TS</w:t>
      </w:r>
      <w:r w:rsidR="00695DF1">
        <w:t> </w:t>
      </w:r>
      <w:r w:rsidR="00695DF1">
        <w:t>23.502</w:t>
      </w:r>
      <w:r w:rsidR="00695DF1">
        <w:t> </w:t>
      </w:r>
      <w:r w:rsidR="00695DF1">
        <w:t>[</w:t>
      </w:r>
      <w:r>
        <w:t>3]. If AMF is aware that satellite backhaul category changes (e.g. at handover), the AMF reports the current satellite backhaul category and indicates the satellite backhaul category change to SMF.</w:t>
      </w:r>
    </w:p>
    <w:p w14:paraId="04ECF294" w14:textId="77777777" w:rsidR="00A92B4B" w:rsidRDefault="00A92B4B" w:rsidP="00A92B4B">
      <w:r>
        <w:t>Satellite backhaul category refers to the type of the satellite (i.e. GEO, MEO, LEO or OTHERSAT, DYNAMIC_GEO, DYNAMIC _MEO, DYNAMIC _LEO, DYNAMIC _OTHERSAT) used in the backhaul. Only a single backhaul category can be indicated.</w:t>
      </w:r>
    </w:p>
    <w:p w14:paraId="553CAD82" w14:textId="77777777" w:rsidR="00A92B4B" w:rsidRDefault="00A92B4B" w:rsidP="00A92B4B">
      <w:r>
        <w:t>If dynamic satellite backhaul is used by the NG-RAN, i.e. capabilities (latency and/or bandwidth) of the satellite backhaul change over time due to e.g., use of varying inter-satellite links as part of backhaul, the AMF notifies the SMF of the corresponding dynamic satellite backhaul category to serve the PDU Session.</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4267" w:name="_Toc122440773"/>
      <w:r>
        <w:lastRenderedPageBreak/>
        <w:t>5.43.5</w:t>
      </w:r>
      <w:r>
        <w:tab/>
        <w:t>QoS monitoring when dynamic Satellite Backhaul is used</w:t>
      </w:r>
      <w:bookmarkEnd w:id="4267"/>
    </w:p>
    <w:p w14:paraId="563B5C64" w14:textId="623F1192" w:rsidR="00A92B4B" w:rsidRDefault="00A92B4B" w:rsidP="00A92B4B">
      <w:r>
        <w:t>If dynamic satellite backhaul is used, QoS monitoring can be used to obtain packet delay as specified in clause 5.33.3.</w:t>
      </w:r>
    </w:p>
    <w:p w14:paraId="3F9ED493" w14:textId="13355DF8" w:rsidR="00A92B4B" w:rsidRDefault="00A92B4B" w:rsidP="00A92B4B">
      <w:r>
        <w:t>If AMF informs SMF that the dynamic satellite backhaul is used, the SMF informs this to PCF. The PCF may trigger QoS monitoring as specified in clause 5.33.3 if dynamic satellite backhaul is used.</w:t>
      </w:r>
    </w:p>
    <w:p w14:paraId="415E1C32" w14:textId="77777777" w:rsidR="00A92B4B" w:rsidRDefault="00A92B4B" w:rsidP="00695DF1">
      <w:pPr>
        <w:pStyle w:val="EditorsNote"/>
      </w:pPr>
      <w:r>
        <w:t>Editor's note:</w:t>
      </w:r>
      <w:r>
        <w:tab/>
        <w:t>In this case, whether PCF can request QoS monitoring for the backhaul only, i.e. without receiving delay values including RAN part delay, is FFS.</w:t>
      </w:r>
    </w:p>
    <w:p w14:paraId="3F2AA37E" w14:textId="491C2751" w:rsidR="00D40151" w:rsidRPr="001B7C50" w:rsidRDefault="00D40151" w:rsidP="00D40151">
      <w:pPr>
        <w:pStyle w:val="Heading1"/>
      </w:pPr>
      <w:bookmarkStart w:id="4268" w:name="_Toc122440774"/>
      <w:r w:rsidRPr="001B7C50">
        <w:t>6</w:t>
      </w:r>
      <w:r w:rsidRPr="001B7C50">
        <w:tab/>
        <w:t>Network Functions</w:t>
      </w:r>
      <w:bookmarkEnd w:id="4211"/>
      <w:bookmarkEnd w:id="4230"/>
      <w:bookmarkEnd w:id="4231"/>
      <w:bookmarkEnd w:id="4232"/>
      <w:bookmarkEnd w:id="4233"/>
      <w:bookmarkEnd w:id="4234"/>
      <w:bookmarkEnd w:id="4268"/>
    </w:p>
    <w:p w14:paraId="61CEE9EB" w14:textId="77777777" w:rsidR="00D40151" w:rsidRPr="001B7C50" w:rsidRDefault="00D40151" w:rsidP="00D40151">
      <w:pPr>
        <w:pStyle w:val="Heading2"/>
      </w:pPr>
      <w:bookmarkStart w:id="4269" w:name="_Toc20150182"/>
      <w:bookmarkStart w:id="4270" w:name="_Toc27846990"/>
      <w:bookmarkStart w:id="4271" w:name="_Toc36188121"/>
      <w:bookmarkStart w:id="4272" w:name="_Toc45184028"/>
      <w:bookmarkStart w:id="4273" w:name="_Toc47342870"/>
      <w:bookmarkStart w:id="4274" w:name="_Toc51769572"/>
      <w:bookmarkStart w:id="4275" w:name="_Toc122440775"/>
      <w:r w:rsidRPr="001B7C50">
        <w:t>6.1</w:t>
      </w:r>
      <w:r w:rsidRPr="001B7C50">
        <w:tab/>
        <w:t>General</w:t>
      </w:r>
      <w:bookmarkEnd w:id="4269"/>
      <w:bookmarkEnd w:id="4270"/>
      <w:bookmarkEnd w:id="4271"/>
      <w:bookmarkEnd w:id="4272"/>
      <w:bookmarkEnd w:id="4273"/>
      <w:bookmarkEnd w:id="4274"/>
      <w:bookmarkEnd w:id="4275"/>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27DCFFF3" w:rsidR="00160667" w:rsidRPr="001B7C50" w:rsidRDefault="00160667" w:rsidP="00160667">
      <w:bookmarkStart w:id="4276" w:name="_Toc20150183"/>
      <w:bookmarkStart w:id="4277" w:name="_Toc27846991"/>
      <w:bookmarkStart w:id="4278" w:name="_Toc36188122"/>
      <w:bookmarkStart w:id="4279" w:name="_Toc45184029"/>
      <w:bookmarkStart w:id="4280" w:name="_Toc47342871"/>
      <w:bookmarkStart w:id="4281" w:name="_Toc51769573"/>
      <w:r w:rsidRPr="001B7C50">
        <w:t xml:space="preserve">NG-RAN functions and entities are described in </w:t>
      </w:r>
      <w:r w:rsidR="00695DF1" w:rsidRPr="001B7C50">
        <w:t>TS</w:t>
      </w:r>
      <w:r w:rsidR="00695DF1">
        <w:t> </w:t>
      </w:r>
      <w:r w:rsidR="00695DF1" w:rsidRPr="001B7C50">
        <w:t>38.300</w:t>
      </w:r>
      <w:r w:rsidR="00695DF1">
        <w:t> </w:t>
      </w:r>
      <w:r w:rsidR="00695DF1" w:rsidRPr="001B7C50">
        <w:t>[</w:t>
      </w:r>
      <w:r w:rsidRPr="001B7C50">
        <w:t xml:space="preserve">27] and </w:t>
      </w:r>
      <w:r w:rsidR="00695DF1" w:rsidRPr="001B7C50">
        <w:t>TS</w:t>
      </w:r>
      <w:r w:rsidR="00695DF1">
        <w:t> </w:t>
      </w:r>
      <w:r w:rsidR="00695DF1" w:rsidRPr="001B7C50">
        <w:t>38.401</w:t>
      </w:r>
      <w:r w:rsidR="00695DF1">
        <w:t> </w:t>
      </w:r>
      <w:r w:rsidR="00695DF1" w:rsidRPr="001B7C50">
        <w:t>[</w:t>
      </w:r>
      <w:r w:rsidRPr="001B7C50">
        <w:t>42].</w:t>
      </w:r>
    </w:p>
    <w:p w14:paraId="152719BA" w14:textId="7C21740F" w:rsidR="00160667" w:rsidRPr="001B7C50" w:rsidRDefault="00160667" w:rsidP="00160667">
      <w:r w:rsidRPr="001B7C50">
        <w:t xml:space="preserve">Security functions and entities are described in </w:t>
      </w:r>
      <w:r w:rsidR="00695DF1" w:rsidRPr="001B7C50">
        <w:t>TS</w:t>
      </w:r>
      <w:r w:rsidR="00695DF1">
        <w:t> </w:t>
      </w:r>
      <w:r w:rsidR="00695DF1" w:rsidRPr="001B7C50">
        <w:t>33.501</w:t>
      </w:r>
      <w:r w:rsidR="00695DF1">
        <w:t> </w:t>
      </w:r>
      <w:r w:rsidR="00695DF1" w:rsidRPr="001B7C50">
        <w:t>[</w:t>
      </w:r>
      <w:r w:rsidRPr="001B7C50">
        <w:t xml:space="preserve">29] and </w:t>
      </w:r>
      <w:r w:rsidR="00695DF1" w:rsidRPr="001B7C50">
        <w:t>TS</w:t>
      </w:r>
      <w:r w:rsidR="00695DF1">
        <w:t> </w:t>
      </w:r>
      <w:r w:rsidR="00695DF1" w:rsidRPr="001B7C50">
        <w:t>33.535</w:t>
      </w:r>
      <w:r w:rsidR="00695DF1">
        <w:t> </w:t>
      </w:r>
      <w:r w:rsidR="00695DF1" w:rsidRPr="001B7C50">
        <w:t>[</w:t>
      </w:r>
      <w:r w:rsidRPr="001B7C50">
        <w:t>124].</w:t>
      </w:r>
    </w:p>
    <w:p w14:paraId="2223FF3C" w14:textId="05931F4C" w:rsidR="00160667" w:rsidRPr="001B7C50" w:rsidRDefault="00160667" w:rsidP="00160667">
      <w:r w:rsidRPr="001B7C50">
        <w:t xml:space="preserve">5G Media streaming functions are described in </w:t>
      </w:r>
      <w:r w:rsidR="00695DF1" w:rsidRPr="001B7C50">
        <w:t>TS</w:t>
      </w:r>
      <w:r w:rsidR="00695DF1">
        <w:t> </w:t>
      </w:r>
      <w:r w:rsidR="00695DF1" w:rsidRPr="001B7C50">
        <w:t>26.501</w:t>
      </w:r>
      <w:r w:rsidR="00695DF1">
        <w:t> </w:t>
      </w:r>
      <w:r w:rsidR="00695DF1" w:rsidRPr="001B7C50">
        <w:t>[</w:t>
      </w:r>
      <w:r w:rsidRPr="001B7C50">
        <w:t>135].</w:t>
      </w:r>
    </w:p>
    <w:p w14:paraId="06A9F7D5" w14:textId="081053FE" w:rsidR="00D40151" w:rsidRPr="001B7C50" w:rsidRDefault="00D40151" w:rsidP="00D40151">
      <w:pPr>
        <w:pStyle w:val="Heading2"/>
      </w:pPr>
      <w:bookmarkStart w:id="4282" w:name="_Toc122440776"/>
      <w:r w:rsidRPr="001B7C50">
        <w:t>6.2</w:t>
      </w:r>
      <w:r w:rsidRPr="001B7C50">
        <w:tab/>
        <w:t>Network Function Functional description</w:t>
      </w:r>
      <w:bookmarkEnd w:id="4276"/>
      <w:bookmarkEnd w:id="4277"/>
      <w:bookmarkEnd w:id="4278"/>
      <w:bookmarkEnd w:id="4279"/>
      <w:bookmarkEnd w:id="4280"/>
      <w:bookmarkEnd w:id="4281"/>
      <w:bookmarkEnd w:id="4282"/>
    </w:p>
    <w:p w14:paraId="41954925" w14:textId="77777777" w:rsidR="00D40151" w:rsidRPr="001B7C50" w:rsidRDefault="00D40151" w:rsidP="00D40151">
      <w:pPr>
        <w:pStyle w:val="Heading3"/>
      </w:pPr>
      <w:bookmarkStart w:id="4283" w:name="_Toc20150184"/>
      <w:bookmarkStart w:id="4284" w:name="_Toc27846992"/>
      <w:bookmarkStart w:id="4285" w:name="_Toc36188123"/>
      <w:bookmarkStart w:id="4286" w:name="_Toc45184030"/>
      <w:bookmarkStart w:id="4287" w:name="_Toc47342872"/>
      <w:bookmarkStart w:id="4288" w:name="_Toc51769574"/>
      <w:bookmarkStart w:id="4289" w:name="_Toc122440777"/>
      <w:r w:rsidRPr="001B7C50">
        <w:t>6.2.1</w:t>
      </w:r>
      <w:r w:rsidRPr="001B7C50">
        <w:tab/>
        <w:t>AMF</w:t>
      </w:r>
      <w:bookmarkEnd w:id="4283"/>
      <w:bookmarkEnd w:id="4284"/>
      <w:bookmarkEnd w:id="4285"/>
      <w:bookmarkEnd w:id="4286"/>
      <w:bookmarkEnd w:id="4287"/>
      <w:bookmarkEnd w:id="4288"/>
      <w:bookmarkEnd w:id="4289"/>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0FF9CEB3" w:rsidR="00D40151" w:rsidRPr="001B7C50" w:rsidRDefault="00D40151" w:rsidP="00D40151">
      <w:pPr>
        <w:pStyle w:val="B1"/>
      </w:pPr>
      <w:r w:rsidRPr="001B7C50">
        <w:t>-</w:t>
      </w:r>
      <w:r w:rsidRPr="001B7C50">
        <w:tab/>
        <w:t xml:space="preserve">Security Anchor Functionality (SEAF) as specified in </w:t>
      </w:r>
      <w:r w:rsidR="00695DF1" w:rsidRPr="001B7C50">
        <w:t>TS</w:t>
      </w:r>
      <w:r w:rsidR="00695DF1">
        <w:t> </w:t>
      </w:r>
      <w:r w:rsidR="00695DF1" w:rsidRPr="001B7C50">
        <w:t>33.501</w:t>
      </w:r>
      <w:r w:rsidR="00695DF1">
        <w:t> </w:t>
      </w:r>
      <w:r w:rsidR="00695DF1"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lastRenderedPageBreak/>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7C8AE506" w:rsidR="0069561D" w:rsidRPr="001B7C50" w:rsidRDefault="0069561D" w:rsidP="0069561D">
      <w:pPr>
        <w:pStyle w:val="B1"/>
        <w:rPr>
          <w:iCs/>
        </w:rPr>
      </w:pPr>
      <w:r>
        <w:rPr>
          <w:iCs/>
        </w:rPr>
        <w:t>-</w:t>
      </w:r>
      <w:r>
        <w:rPr>
          <w:iCs/>
        </w:rPr>
        <w:tab/>
        <w:t>Determine whether the serving N3IWF is appropriate based on the slices supported by the N3IWFs as specified in clause 6.3.6.</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A4FC674"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23.503</w:t>
      </w:r>
      <w:r w:rsidR="00695DF1">
        <w:rPr>
          <w:rFonts w:eastAsia="SimSun"/>
          <w:lang w:eastAsia="zh-CN"/>
        </w:rPr>
        <w:t> </w:t>
      </w:r>
      <w:r w:rsidR="00695DF1"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4290" w:name="_Toc20150185"/>
      <w:bookmarkStart w:id="4291"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292"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293" w:name="_Toc45184031"/>
      <w:bookmarkStart w:id="4294" w:name="_Toc47342873"/>
      <w:bookmarkStart w:id="4295"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lastRenderedPageBreak/>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4296" w:name="_Toc122440778"/>
      <w:r w:rsidRPr="001B7C50">
        <w:t>6.2.2</w:t>
      </w:r>
      <w:r w:rsidRPr="001B7C50">
        <w:tab/>
        <w:t>SMF</w:t>
      </w:r>
      <w:bookmarkEnd w:id="4290"/>
      <w:bookmarkEnd w:id="4291"/>
      <w:bookmarkEnd w:id="4292"/>
      <w:bookmarkEnd w:id="4293"/>
      <w:bookmarkEnd w:id="4294"/>
      <w:bookmarkEnd w:id="4295"/>
      <w:bookmarkEnd w:id="4296"/>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545EF28"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23.503</w:t>
      </w:r>
      <w:r w:rsidR="00695DF1">
        <w:rPr>
          <w:rFonts w:eastAsia="SimSun"/>
          <w:lang w:eastAsia="zh-CN"/>
        </w:rPr>
        <w:t> </w:t>
      </w:r>
      <w:r w:rsidR="00695DF1"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4297" w:name="_Toc20150186"/>
      <w:bookmarkStart w:id="4298" w:name="_Toc27846994"/>
      <w:bookmarkStart w:id="4299"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0B5D7C40" w:rsidR="00B04F2B" w:rsidRPr="001B7C50" w:rsidRDefault="00B04F2B" w:rsidP="00B04F2B">
      <w:bookmarkStart w:id="4300" w:name="_Toc45184032"/>
      <w:bookmarkStart w:id="4301" w:name="_Toc47342874"/>
      <w:bookmarkStart w:id="4302" w:name="_Toc51769576"/>
      <w:r w:rsidRPr="001B7C50">
        <w:t xml:space="preserve">The SMF may also include following functionalities to support Edge Computing enhancements (further defined in </w:t>
      </w:r>
      <w:r w:rsidR="00695DF1" w:rsidRPr="001B7C50">
        <w:t>TS</w:t>
      </w:r>
      <w:r w:rsidR="00695DF1">
        <w:t> </w:t>
      </w:r>
      <w:r w:rsidR="00695DF1" w:rsidRPr="001B7C50">
        <w:t>23.548</w:t>
      </w:r>
      <w:r w:rsidR="00695DF1">
        <w:t> </w:t>
      </w:r>
      <w:r w:rsidR="00695DF1"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1DA2D976" w:rsidR="00B04F2B" w:rsidRPr="001B7C50" w:rsidRDefault="00B04F2B" w:rsidP="00562E84">
      <w:pPr>
        <w:pStyle w:val="B1"/>
      </w:pPr>
      <w:r w:rsidRPr="001B7C50">
        <w:t>-</w:t>
      </w:r>
      <w:r w:rsidRPr="001B7C50">
        <w:tab/>
        <w:t xml:space="preserve">Usage of EASDF services as defined in </w:t>
      </w:r>
      <w:r w:rsidR="00695DF1" w:rsidRPr="001B7C50">
        <w:t>TS</w:t>
      </w:r>
      <w:r w:rsidR="00695DF1">
        <w:t> </w:t>
      </w:r>
      <w:r w:rsidR="00695DF1" w:rsidRPr="001B7C50">
        <w:t>23.548</w:t>
      </w:r>
      <w:r w:rsidR="00695DF1">
        <w:t> </w:t>
      </w:r>
      <w:r w:rsidR="00695DF1" w:rsidRPr="001B7C50">
        <w:t>[</w:t>
      </w:r>
      <w:r w:rsidRPr="001B7C50">
        <w:t>130];</w:t>
      </w:r>
    </w:p>
    <w:p w14:paraId="131438FE" w14:textId="5623189D" w:rsidR="00B04F2B" w:rsidRPr="001B7C50" w:rsidRDefault="00B04F2B" w:rsidP="00562E84">
      <w:pPr>
        <w:pStyle w:val="B1"/>
      </w:pPr>
      <w:r w:rsidRPr="001B7C50">
        <w:t>-</w:t>
      </w:r>
      <w:r w:rsidRPr="001B7C50">
        <w:tab/>
        <w:t xml:space="preserve">For supporting the Application Layer Architecture defined in </w:t>
      </w:r>
      <w:r w:rsidR="00695DF1" w:rsidRPr="001B7C50">
        <w:t>TS</w:t>
      </w:r>
      <w:r w:rsidR="00695DF1">
        <w:t> </w:t>
      </w:r>
      <w:r w:rsidR="00695DF1" w:rsidRPr="001B7C50">
        <w:t>23.558</w:t>
      </w:r>
      <w:r w:rsidR="00695DF1">
        <w:t> </w:t>
      </w:r>
      <w:r w:rsidR="00695DF1"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4303" w:name="_Toc122440779"/>
      <w:r w:rsidRPr="001B7C50">
        <w:t>6.2.3</w:t>
      </w:r>
      <w:r w:rsidRPr="001B7C50">
        <w:tab/>
        <w:t>UPF</w:t>
      </w:r>
      <w:bookmarkEnd w:id="4297"/>
      <w:bookmarkEnd w:id="4298"/>
      <w:bookmarkEnd w:id="4299"/>
      <w:bookmarkEnd w:id="4300"/>
      <w:bookmarkEnd w:id="4301"/>
      <w:bookmarkEnd w:id="4302"/>
      <w:bookmarkEnd w:id="4303"/>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304" w:name="_Toc20150187"/>
      <w:bookmarkStart w:id="4305" w:name="_Toc27846995"/>
      <w:r w:rsidRPr="001B7C50">
        <w:rPr>
          <w:lang w:eastAsia="zh-CN"/>
        </w:rPr>
        <w:t>-</w:t>
      </w:r>
      <w:r w:rsidRPr="001B7C50">
        <w:rPr>
          <w:lang w:eastAsia="zh-CN"/>
        </w:rPr>
        <w:tab/>
        <w:t>Inter PLMN UP Security (IPUPS) functionality, specified in clause 5.8.2.14.</w:t>
      </w:r>
    </w:p>
    <w:p w14:paraId="1BFACB1A" w14:textId="3F655F54" w:rsidR="003E5241" w:rsidRDefault="003E5241" w:rsidP="00412DC3">
      <w:pPr>
        <w:pStyle w:val="B1"/>
        <w:rPr>
          <w:lang w:eastAsia="zh-CN"/>
        </w:rPr>
      </w:pPr>
      <w:bookmarkStart w:id="4306" w:name="_Toc36188126"/>
      <w:bookmarkStart w:id="4307" w:name="_Toc45184033"/>
      <w:bookmarkStart w:id="4308" w:name="_Toc47342875"/>
      <w:bookmarkStart w:id="4309" w:name="_Toc51769577"/>
      <w:r>
        <w:rPr>
          <w:lang w:eastAsia="zh-CN"/>
        </w:rPr>
        <w:t>-</w:t>
      </w:r>
      <w:r>
        <w:rPr>
          <w:lang w:eastAsia="zh-CN"/>
        </w:rPr>
        <w:tab/>
        <w:t xml:space="preserve">event exposure, including exposure of network information, i.e. the QoS monitoring information, as specified in clause 6.4 of </w:t>
      </w:r>
      <w:r w:rsidR="00695DF1">
        <w:rPr>
          <w:lang w:eastAsia="zh-CN"/>
        </w:rPr>
        <w:t>TS</w:t>
      </w:r>
      <w:r w:rsidR="00695DF1">
        <w:rPr>
          <w:lang w:eastAsia="zh-CN"/>
        </w:rPr>
        <w:t> </w:t>
      </w:r>
      <w:r w:rsidR="00695DF1">
        <w:rPr>
          <w:lang w:eastAsia="zh-CN"/>
        </w:rPr>
        <w:t>23.548</w:t>
      </w:r>
      <w:r w:rsidR="00695DF1">
        <w:rPr>
          <w:lang w:eastAsia="zh-CN"/>
        </w:rPr>
        <w:t> </w:t>
      </w:r>
      <w:r w:rsidR="00695DF1">
        <w:rPr>
          <w:lang w:eastAsia="zh-CN"/>
        </w:rPr>
        <w:t>[</w:t>
      </w:r>
      <w:r>
        <w:rPr>
          <w:lang w:eastAsia="zh-CN"/>
        </w:rPr>
        <w:t xml:space="preserve">130] and events as specified in clause 5.2.26.2 of </w:t>
      </w:r>
      <w:r w:rsidR="00695DF1">
        <w:rPr>
          <w:lang w:eastAsia="zh-CN"/>
        </w:rPr>
        <w:t>TS</w:t>
      </w:r>
      <w:r w:rsidR="00695DF1">
        <w:rPr>
          <w:lang w:eastAsia="zh-CN"/>
        </w:rPr>
        <w:t> </w:t>
      </w:r>
      <w:r w:rsidR="00695DF1">
        <w:rPr>
          <w:lang w:eastAsia="zh-CN"/>
        </w:rPr>
        <w:t>23.502</w:t>
      </w:r>
      <w:r w:rsidR="00695DF1">
        <w:rPr>
          <w:lang w:eastAsia="zh-CN"/>
        </w:rPr>
        <w:t> </w:t>
      </w:r>
      <w:r w:rsidR="00695DF1">
        <w:rPr>
          <w:lang w:eastAsia="zh-CN"/>
        </w:rPr>
        <w:t>[</w:t>
      </w:r>
      <w:r>
        <w:rPr>
          <w:lang w:eastAsia="zh-CN"/>
        </w:rPr>
        <w:t xml:space="preserve">3], and exposure of data collected for analytics, as specified in clause 5.2.26.2 of </w:t>
      </w:r>
      <w:r w:rsidR="00695DF1">
        <w:rPr>
          <w:lang w:eastAsia="zh-CN"/>
        </w:rPr>
        <w:t>TS</w:t>
      </w:r>
      <w:r w:rsidR="00695DF1">
        <w:rPr>
          <w:lang w:eastAsia="zh-CN"/>
        </w:rPr>
        <w:t> </w:t>
      </w:r>
      <w:r w:rsidR="00695DF1">
        <w:rPr>
          <w:lang w:eastAsia="zh-CN"/>
        </w:rPr>
        <w:t>23.502</w:t>
      </w:r>
      <w:r w:rsidR="00695DF1">
        <w:rPr>
          <w:lang w:eastAsia="zh-CN"/>
        </w:rPr>
        <w:t> </w:t>
      </w:r>
      <w:r w:rsidR="00695DF1">
        <w:rPr>
          <w:lang w:eastAsia="zh-CN"/>
        </w:rPr>
        <w:t>[</w:t>
      </w:r>
      <w:r>
        <w:rPr>
          <w:lang w:eastAsia="zh-CN"/>
        </w:rPr>
        <w:t>3].</w:t>
      </w:r>
    </w:p>
    <w:p w14:paraId="35F49F4A" w14:textId="77777777" w:rsidR="00D40151" w:rsidRPr="001B7C50" w:rsidRDefault="00D40151" w:rsidP="00D40151">
      <w:pPr>
        <w:pStyle w:val="Heading3"/>
      </w:pPr>
      <w:bookmarkStart w:id="4310" w:name="_Toc122440780"/>
      <w:r w:rsidRPr="001B7C50">
        <w:t>6.2.4</w:t>
      </w:r>
      <w:r w:rsidRPr="001B7C50">
        <w:tab/>
        <w:t>PCF</w:t>
      </w:r>
      <w:bookmarkEnd w:id="4304"/>
      <w:bookmarkEnd w:id="4305"/>
      <w:bookmarkEnd w:id="4306"/>
      <w:bookmarkEnd w:id="4307"/>
      <w:bookmarkEnd w:id="4308"/>
      <w:bookmarkEnd w:id="4309"/>
      <w:bookmarkEnd w:id="4310"/>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5D6A802C" w:rsidR="00D40151" w:rsidRPr="001B7C50" w:rsidRDefault="00D40151" w:rsidP="00D40151">
      <w:r w:rsidRPr="001B7C50">
        <w:t xml:space="preserve">The details of the PCF functionality are defined in clause 6.2.1 of </w:t>
      </w:r>
      <w:r w:rsidR="00695DF1" w:rsidRPr="001B7C50">
        <w:t>TS</w:t>
      </w:r>
      <w:r w:rsidR="00695DF1">
        <w:t> </w:t>
      </w:r>
      <w:r w:rsidR="00695DF1" w:rsidRPr="001B7C50">
        <w:t>23.503</w:t>
      </w:r>
      <w:r w:rsidR="00695DF1">
        <w:t> </w:t>
      </w:r>
      <w:r w:rsidR="00695DF1" w:rsidRPr="001B7C50">
        <w:t>[</w:t>
      </w:r>
      <w:r w:rsidRPr="001B7C50">
        <w:t>45].</w:t>
      </w:r>
    </w:p>
    <w:p w14:paraId="17A471FB" w14:textId="7E928D75" w:rsidR="00D40151" w:rsidRPr="001B7C50" w:rsidRDefault="00D40151" w:rsidP="00D40151">
      <w:pPr>
        <w:pStyle w:val="Heading3"/>
      </w:pPr>
      <w:bookmarkStart w:id="4311" w:name="_Toc20150188"/>
      <w:bookmarkStart w:id="4312" w:name="_Toc27846996"/>
      <w:bookmarkStart w:id="4313" w:name="_Toc36188127"/>
      <w:bookmarkStart w:id="4314" w:name="_Toc45184034"/>
      <w:bookmarkStart w:id="4315" w:name="_Toc47342876"/>
      <w:bookmarkStart w:id="4316" w:name="_Toc51769578"/>
      <w:bookmarkStart w:id="4317" w:name="_Toc122440781"/>
      <w:r w:rsidRPr="001B7C50">
        <w:t>6.2.5</w:t>
      </w:r>
      <w:r w:rsidRPr="001B7C50">
        <w:tab/>
        <w:t>NEF</w:t>
      </w:r>
      <w:bookmarkEnd w:id="4311"/>
      <w:bookmarkEnd w:id="4312"/>
      <w:bookmarkEnd w:id="4313"/>
      <w:bookmarkEnd w:id="4314"/>
      <w:bookmarkEnd w:id="4315"/>
      <w:bookmarkEnd w:id="4316"/>
      <w:bookmarkEnd w:id="4317"/>
    </w:p>
    <w:p w14:paraId="5749CE85" w14:textId="32B9A648" w:rsidR="00704A9E" w:rsidRPr="001B7C50" w:rsidRDefault="00704A9E" w:rsidP="00733F50">
      <w:pPr>
        <w:pStyle w:val="Heading4"/>
      </w:pPr>
      <w:bookmarkStart w:id="4318" w:name="_Toc122440782"/>
      <w:r w:rsidRPr="001B7C50">
        <w:t>6.2.5.0</w:t>
      </w:r>
      <w:r w:rsidRPr="001B7C50">
        <w:tab/>
        <w:t>NEF functionality</w:t>
      </w:r>
      <w:bookmarkEnd w:id="4318"/>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w:t>
      </w:r>
      <w:r w:rsidRPr="001B7C50">
        <w:lastRenderedPageBreak/>
        <w:t>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66405A05"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695DF1" w:rsidRPr="001B7C50">
        <w:t>TS</w:t>
      </w:r>
      <w:r w:rsidR="00695DF1">
        <w:t> </w:t>
      </w:r>
      <w:r w:rsidR="00695DF1" w:rsidRPr="001B7C50">
        <w:t>23.503</w:t>
      </w:r>
      <w:r w:rsidR="00695DF1">
        <w:t> </w:t>
      </w:r>
      <w:r w:rsidR="00695DF1" w:rsidRPr="001B7C50">
        <w:t>[</w:t>
      </w:r>
      <w:r w:rsidRPr="001B7C50">
        <w:t>45].</w:t>
      </w:r>
    </w:p>
    <w:p w14:paraId="73F89A78" w14:textId="33C910B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695DF1" w:rsidRPr="001B7C50">
        <w:t>TS</w:t>
      </w:r>
      <w:r w:rsidR="00695DF1">
        <w:t> </w:t>
      </w:r>
      <w:r w:rsidR="00695DF1" w:rsidRPr="001B7C50">
        <w:t>23.502</w:t>
      </w:r>
      <w:r w:rsidR="00695DF1">
        <w:t> </w:t>
      </w:r>
      <w:r w:rsidR="00695DF1" w:rsidRPr="001B7C50">
        <w:t>[</w:t>
      </w:r>
      <w:r w:rsidRPr="001B7C50">
        <w:t>3].</w:t>
      </w:r>
    </w:p>
    <w:p w14:paraId="234AD632" w14:textId="77777777" w:rsidR="00D40151" w:rsidRPr="001B7C50" w:rsidRDefault="00D40151" w:rsidP="00D40151">
      <w:pPr>
        <w:pStyle w:val="B1"/>
      </w:pPr>
      <w:r w:rsidRPr="001B7C50">
        <w:t>-</w:t>
      </w:r>
      <w:r w:rsidRPr="001B7C50">
        <w:tab/>
        <w:t>Exposure of analytics:</w:t>
      </w:r>
    </w:p>
    <w:p w14:paraId="09080586" w14:textId="71B01D17" w:rsidR="00D40151" w:rsidRPr="001B7C50" w:rsidRDefault="00D40151" w:rsidP="00562E84">
      <w:pPr>
        <w:pStyle w:val="B2"/>
      </w:pPr>
      <w:r w:rsidRPr="001B7C50">
        <w:tab/>
        <w:t xml:space="preserve">NWDAF analytics may be securely exposed by NEF for external party, as specified in </w:t>
      </w:r>
      <w:r w:rsidR="00695DF1" w:rsidRPr="001B7C50">
        <w:t>TS</w:t>
      </w:r>
      <w:r w:rsidR="00695DF1">
        <w:t> </w:t>
      </w:r>
      <w:r w:rsidR="00695DF1" w:rsidRPr="001B7C50">
        <w:t>23.288</w:t>
      </w:r>
      <w:r w:rsidR="00695DF1">
        <w:t> </w:t>
      </w:r>
      <w:r w:rsidR="00695DF1"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3919966"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695DF1" w:rsidRPr="001B7C50">
        <w:t>TS</w:t>
      </w:r>
      <w:r w:rsidR="00695DF1">
        <w:t> </w:t>
      </w:r>
      <w:r w:rsidR="00695DF1" w:rsidRPr="001B7C50">
        <w:t>23.288</w:t>
      </w:r>
      <w:r w:rsidR="00695DF1">
        <w:t> </w:t>
      </w:r>
      <w:r w:rsidR="00695DF1"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30543F54"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695DF1" w:rsidRPr="001B7C50">
        <w:t>TS</w:t>
      </w:r>
      <w:r w:rsidR="00695DF1">
        <w:t> </w:t>
      </w:r>
      <w:r w:rsidR="00695DF1" w:rsidRPr="001B7C50">
        <w:t>23.502</w:t>
      </w:r>
      <w:r w:rsidR="00695DF1">
        <w:t> </w:t>
      </w:r>
      <w:r w:rsidR="00695DF1"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24490191" w:rsidR="00C84B6D" w:rsidRPr="001B7C50" w:rsidRDefault="00C84B6D" w:rsidP="00562E84">
      <w:pPr>
        <w:pStyle w:val="B2"/>
      </w:pPr>
      <w:r w:rsidRPr="001B7C50">
        <w:tab/>
        <w:t xml:space="preserve">Details are defined in </w:t>
      </w:r>
      <w:r w:rsidR="00695DF1" w:rsidRPr="001B7C50">
        <w:t>TS</w:t>
      </w:r>
      <w:r w:rsidR="00695DF1">
        <w:t> </w:t>
      </w:r>
      <w:r w:rsidR="00695DF1" w:rsidRPr="001B7C50">
        <w:t>23.256</w:t>
      </w:r>
      <w:r w:rsidR="00695DF1">
        <w:t> </w:t>
      </w:r>
      <w:r w:rsidR="00695DF1"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9FEF8BD" w:rsidR="007C344D" w:rsidRPr="001B7C50" w:rsidRDefault="007C344D" w:rsidP="00C74FFE">
      <w:pPr>
        <w:pStyle w:val="B2"/>
      </w:pPr>
      <w:r w:rsidRPr="001B7C50">
        <w:tab/>
        <w:t xml:space="preserve">Details are defined in </w:t>
      </w:r>
      <w:r w:rsidR="00695DF1" w:rsidRPr="001B7C50">
        <w:t>TS</w:t>
      </w:r>
      <w:r w:rsidR="00695DF1">
        <w:t> </w:t>
      </w:r>
      <w:r w:rsidR="00695DF1" w:rsidRPr="001B7C50">
        <w:t>23.548</w:t>
      </w:r>
      <w:r w:rsidR="00695DF1">
        <w:t> </w:t>
      </w:r>
      <w:r w:rsidR="00695DF1"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7E5B81F6" w:rsidR="00183D3D" w:rsidRDefault="00183D3D" w:rsidP="00433EFC">
      <w:pPr>
        <w:pStyle w:val="B2"/>
      </w:pPr>
      <w:r>
        <w:tab/>
        <w:t xml:space="preserve">Details are defined in </w:t>
      </w:r>
      <w:r w:rsidR="00695DF1">
        <w:t>TS</w:t>
      </w:r>
      <w:r w:rsidR="00695DF1">
        <w:t> </w:t>
      </w:r>
      <w:r w:rsidR="00695DF1">
        <w:t>23.540</w:t>
      </w:r>
      <w:r w:rsidR="00695DF1">
        <w:t> </w:t>
      </w:r>
      <w:r w:rsidR="00695DF1">
        <w:t>[</w:t>
      </w:r>
      <w:r>
        <w:t>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lastRenderedPageBreak/>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319" w:name="_Toc20150189"/>
      <w:bookmarkStart w:id="4320" w:name="_Toc27846997"/>
      <w:bookmarkStart w:id="4321" w:name="_Toc36188128"/>
      <w:bookmarkStart w:id="4322" w:name="_Toc45184035"/>
      <w:bookmarkStart w:id="4323" w:name="_Toc47342877"/>
      <w:bookmarkStart w:id="4324" w:name="_Toc51769579"/>
      <w:bookmarkStart w:id="4325" w:name="_Toc122440783"/>
      <w:r w:rsidRPr="001B7C50">
        <w:t>6.2.5.1</w:t>
      </w:r>
      <w:r w:rsidRPr="001B7C50">
        <w:tab/>
        <w:t>Support for CAPIF</w:t>
      </w:r>
      <w:bookmarkEnd w:id="4319"/>
      <w:bookmarkEnd w:id="4320"/>
      <w:bookmarkEnd w:id="4321"/>
      <w:bookmarkEnd w:id="4322"/>
      <w:bookmarkEnd w:id="4323"/>
      <w:bookmarkEnd w:id="4324"/>
      <w:bookmarkEnd w:id="4325"/>
    </w:p>
    <w:p w14:paraId="5A0CE8E5" w14:textId="73818926"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695DF1" w:rsidRPr="001B7C50">
        <w:rPr>
          <w:lang w:eastAsia="x-none"/>
        </w:rPr>
        <w:t>TS</w:t>
      </w:r>
      <w:r w:rsidR="00695DF1">
        <w:rPr>
          <w:lang w:eastAsia="x-none"/>
        </w:rPr>
        <w:t> </w:t>
      </w:r>
      <w:r w:rsidR="00695DF1" w:rsidRPr="001B7C50">
        <w:rPr>
          <w:lang w:eastAsia="x-none"/>
        </w:rPr>
        <w:t>23.222</w:t>
      </w:r>
      <w:r w:rsidR="00695DF1">
        <w:rPr>
          <w:lang w:eastAsia="x-none"/>
        </w:rPr>
        <w:t> </w:t>
      </w:r>
      <w:r w:rsidR="00695DF1" w:rsidRPr="001B7C50">
        <w:rPr>
          <w:lang w:eastAsia="x-none"/>
        </w:rPr>
        <w:t>[</w:t>
      </w:r>
      <w:r w:rsidRPr="001B7C50">
        <w:rPr>
          <w:lang w:eastAsia="x-none"/>
        </w:rPr>
        <w:t>64].</w:t>
      </w:r>
    </w:p>
    <w:p w14:paraId="3C4F780D" w14:textId="77777777" w:rsidR="00D40151" w:rsidRPr="001B7C50" w:rsidRDefault="00D40151" w:rsidP="00D40151">
      <w:pPr>
        <w:pStyle w:val="Heading3"/>
      </w:pPr>
      <w:bookmarkStart w:id="4326" w:name="_Toc20150190"/>
      <w:bookmarkStart w:id="4327" w:name="_Toc27846998"/>
      <w:bookmarkStart w:id="4328" w:name="_Toc36188129"/>
      <w:bookmarkStart w:id="4329" w:name="_Toc45184036"/>
      <w:bookmarkStart w:id="4330" w:name="_Toc47342878"/>
      <w:bookmarkStart w:id="4331" w:name="_Toc51769580"/>
      <w:bookmarkStart w:id="4332" w:name="_Toc122440784"/>
      <w:r w:rsidRPr="001B7C50">
        <w:t>6.2.5a</w:t>
      </w:r>
      <w:r w:rsidRPr="001B7C50">
        <w:tab/>
        <w:t>Void</w:t>
      </w:r>
      <w:bookmarkEnd w:id="4326"/>
      <w:bookmarkEnd w:id="4327"/>
      <w:bookmarkEnd w:id="4328"/>
      <w:bookmarkEnd w:id="4329"/>
      <w:bookmarkEnd w:id="4330"/>
      <w:bookmarkEnd w:id="4331"/>
      <w:bookmarkEnd w:id="4332"/>
    </w:p>
    <w:p w14:paraId="4FBD62EA" w14:textId="77777777" w:rsidR="00D40151" w:rsidRPr="001B7C50" w:rsidRDefault="00D40151" w:rsidP="00D40151"/>
    <w:p w14:paraId="2F887CD5" w14:textId="77777777" w:rsidR="00D40151" w:rsidRPr="001B7C50" w:rsidRDefault="00D40151" w:rsidP="00D40151">
      <w:pPr>
        <w:pStyle w:val="Heading3"/>
      </w:pPr>
      <w:bookmarkStart w:id="4333" w:name="_Toc20150191"/>
      <w:bookmarkStart w:id="4334" w:name="_Toc27846999"/>
      <w:bookmarkStart w:id="4335" w:name="_Toc36188130"/>
      <w:bookmarkStart w:id="4336" w:name="_Toc45184037"/>
      <w:bookmarkStart w:id="4337" w:name="_Toc47342879"/>
      <w:bookmarkStart w:id="4338" w:name="_Toc51769581"/>
      <w:bookmarkStart w:id="4339" w:name="_Toc122440785"/>
      <w:r w:rsidRPr="001B7C50">
        <w:t>6.2.6</w:t>
      </w:r>
      <w:r w:rsidRPr="001B7C50">
        <w:tab/>
        <w:t>NRF</w:t>
      </w:r>
      <w:bookmarkEnd w:id="4333"/>
      <w:bookmarkEnd w:id="4334"/>
      <w:bookmarkEnd w:id="4335"/>
      <w:bookmarkEnd w:id="4336"/>
      <w:bookmarkEnd w:id="4337"/>
      <w:bookmarkEnd w:id="4338"/>
      <w:bookmarkEnd w:id="4339"/>
    </w:p>
    <w:p w14:paraId="2229B858" w14:textId="77777777" w:rsidR="00D40151" w:rsidRPr="001B7C50" w:rsidRDefault="00D40151" w:rsidP="00D40151">
      <w:pPr>
        <w:pStyle w:val="Heading4"/>
      </w:pPr>
      <w:bookmarkStart w:id="4340" w:name="_Toc45184038"/>
      <w:bookmarkStart w:id="4341" w:name="_Toc47342880"/>
      <w:bookmarkStart w:id="4342" w:name="_Toc51769582"/>
      <w:bookmarkStart w:id="4343" w:name="_Toc122440786"/>
      <w:r w:rsidRPr="001B7C50">
        <w:t>6.2.6.1</w:t>
      </w:r>
      <w:r w:rsidRPr="001B7C50">
        <w:tab/>
        <w:t>General</w:t>
      </w:r>
      <w:bookmarkEnd w:id="4340"/>
      <w:bookmarkEnd w:id="4341"/>
      <w:bookmarkEnd w:id="4342"/>
      <w:bookmarkEnd w:id="4343"/>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344" w:name="_Toc45184039"/>
      <w:bookmarkStart w:id="4345" w:name="_Toc47342881"/>
      <w:bookmarkStart w:id="4346" w:name="_Toc51769583"/>
      <w:bookmarkStart w:id="4347" w:name="_Toc122440787"/>
      <w:r w:rsidRPr="001B7C50">
        <w:t>6.2.6.2</w:t>
      </w:r>
      <w:r w:rsidRPr="001B7C50">
        <w:tab/>
        <w:t>NF profile</w:t>
      </w:r>
      <w:bookmarkEnd w:id="4344"/>
      <w:bookmarkEnd w:id="4345"/>
      <w:bookmarkEnd w:id="4346"/>
      <w:bookmarkEnd w:id="4347"/>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lastRenderedPageBreak/>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6D07856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695DF1" w:rsidRPr="001B7C50">
        <w:rPr>
          <w:rFonts w:eastAsia="Malgun Gothic"/>
          <w:lang w:eastAsia="ko-KR"/>
        </w:rPr>
        <w:t>TS</w:t>
      </w:r>
      <w:r w:rsidR="00695DF1">
        <w:rPr>
          <w:rFonts w:eastAsia="Malgun Gothic"/>
          <w:lang w:eastAsia="ko-KR"/>
        </w:rPr>
        <w:t> </w:t>
      </w:r>
      <w:r w:rsidR="00695DF1" w:rsidRPr="001B7C50">
        <w:rPr>
          <w:rFonts w:eastAsia="Malgun Gothic"/>
          <w:lang w:eastAsia="ko-KR"/>
        </w:rPr>
        <w:t>29.510</w:t>
      </w:r>
      <w:r w:rsidR="00695DF1">
        <w:rPr>
          <w:rFonts w:eastAsia="Malgun Gothic"/>
          <w:lang w:eastAsia="ko-KR"/>
        </w:rPr>
        <w:t> </w:t>
      </w:r>
      <w:r w:rsidR="00695DF1"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1F486A9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55712094" w:rsidR="00D40151" w:rsidRPr="001B7C50" w:rsidRDefault="00D40151" w:rsidP="00D40151">
      <w:pPr>
        <w:pStyle w:val="B1"/>
      </w:pPr>
      <w:r w:rsidRPr="001B7C50">
        <w:lastRenderedPageBreak/>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001151EB">
        <w:t>, FL capability type (i.e. FL server or FL client, if available), Time interval supporting FL (if available)</w:t>
      </w:r>
      <w:r w:rsidRPr="001B7C50">
        <w:t>.</w:t>
      </w:r>
    </w:p>
    <w:p w14:paraId="3470ED9E" w14:textId="37F89B44" w:rsidR="001151EB" w:rsidRDefault="001151EB" w:rsidP="00695DF1">
      <w:pPr>
        <w:pStyle w:val="EditorsNote"/>
      </w:pPr>
      <w:r>
        <w:t>Editor's note:</w:t>
      </w:r>
      <w:r>
        <w:tab/>
        <w:t>Whether to register Time interval supporting FL to the NRF is FFS.</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36D2D656"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695DF1" w:rsidRPr="001B7C50">
        <w:t>TS</w:t>
      </w:r>
      <w:r w:rsidR="00695DF1">
        <w:t> </w:t>
      </w:r>
      <w:r w:rsidR="00695DF1" w:rsidRPr="001B7C50">
        <w:t>23.288</w:t>
      </w:r>
      <w:r w:rsidR="00695DF1">
        <w:t> </w:t>
      </w:r>
      <w:r w:rsidR="00695DF1"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786D5F9C" w:rsidR="00D40151" w:rsidRPr="001B7C50" w:rsidRDefault="00D40151" w:rsidP="00D40151">
      <w:pPr>
        <w:pStyle w:val="B1"/>
      </w:pPr>
      <w:r w:rsidRPr="001B7C50">
        <w:t>-</w:t>
      </w:r>
      <w:r w:rsidRPr="001B7C50">
        <w:tab/>
        <w:t xml:space="preserve">IP domain list as described in clause 6.1.6.2.21 of </w:t>
      </w:r>
      <w:r w:rsidR="00695DF1" w:rsidRPr="001B7C50">
        <w:t>TS</w:t>
      </w:r>
      <w:r w:rsidR="00695DF1">
        <w:t> </w:t>
      </w:r>
      <w:r w:rsidR="00695DF1" w:rsidRPr="001B7C50">
        <w:t>29.510</w:t>
      </w:r>
      <w:r w:rsidR="00695DF1">
        <w:t> </w:t>
      </w:r>
      <w:r w:rsidR="00695DF1"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348" w:name="_Toc45184040"/>
      <w:bookmarkStart w:id="4349" w:name="_Toc47342882"/>
      <w:bookmarkStart w:id="4350" w:name="_Toc20150192"/>
      <w:bookmarkStart w:id="4351" w:name="_Toc27847000"/>
      <w:bookmarkStart w:id="4352" w:name="_Toc36188131"/>
      <w:r w:rsidRPr="001B7C50">
        <w:t>-</w:t>
      </w:r>
      <w:r w:rsidRPr="001B7C50">
        <w:tab/>
        <w:t>SCP Domain the NF belongs to.</w:t>
      </w:r>
    </w:p>
    <w:p w14:paraId="408E7D87" w14:textId="6DF06053" w:rsidR="001F3682" w:rsidRPr="001B7C50" w:rsidRDefault="001F3682" w:rsidP="001F3682">
      <w:pPr>
        <w:pStyle w:val="B1"/>
      </w:pPr>
      <w:bookmarkStart w:id="4353"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A2D8A2C" w:rsidR="00246EB9" w:rsidRPr="001B7C50" w:rsidRDefault="00246EB9" w:rsidP="00246EB9">
      <w:pPr>
        <w:pStyle w:val="B1"/>
      </w:pPr>
      <w:r w:rsidRPr="001B7C50">
        <w:t>-</w:t>
      </w:r>
      <w:r w:rsidRPr="001B7C50">
        <w:tab/>
        <w:t xml:space="preserve">Additional V2X related NF profile parameters are defined in </w:t>
      </w:r>
      <w:r w:rsidR="00695DF1" w:rsidRPr="001B7C50">
        <w:t>TS</w:t>
      </w:r>
      <w:r w:rsidR="00695DF1">
        <w:t> </w:t>
      </w:r>
      <w:r w:rsidR="00695DF1" w:rsidRPr="001B7C50">
        <w:t>23.287</w:t>
      </w:r>
      <w:r w:rsidR="00695DF1">
        <w:t> </w:t>
      </w:r>
      <w:r w:rsidR="00695DF1" w:rsidRPr="001B7C50">
        <w:t>[</w:t>
      </w:r>
      <w:r w:rsidRPr="001B7C50">
        <w:t>121].</w:t>
      </w:r>
    </w:p>
    <w:p w14:paraId="7E86D665" w14:textId="3A7E88E8" w:rsidR="00246EB9" w:rsidRPr="001B7C50" w:rsidRDefault="00246EB9" w:rsidP="00246EB9">
      <w:pPr>
        <w:pStyle w:val="B1"/>
      </w:pPr>
      <w:r w:rsidRPr="001B7C50">
        <w:t>-</w:t>
      </w:r>
      <w:r w:rsidRPr="001B7C50">
        <w:tab/>
        <w:t xml:space="preserve">Additional ProSe related NF profile parameters are defined in </w:t>
      </w:r>
      <w:r w:rsidR="00695DF1" w:rsidRPr="001B7C50">
        <w:t>TS</w:t>
      </w:r>
      <w:r w:rsidR="00695DF1">
        <w:t> </w:t>
      </w:r>
      <w:r w:rsidR="00695DF1" w:rsidRPr="001B7C50">
        <w:t>23.304</w:t>
      </w:r>
      <w:r w:rsidR="00695DF1">
        <w:t> </w:t>
      </w:r>
      <w:r w:rsidR="00695DF1" w:rsidRPr="001B7C50">
        <w:t>[</w:t>
      </w:r>
      <w:r w:rsidRPr="001B7C50">
        <w:t>128].</w:t>
      </w:r>
    </w:p>
    <w:p w14:paraId="15DBE458" w14:textId="4467F4C6" w:rsidR="00246EB9" w:rsidRPr="001B7C50" w:rsidRDefault="00246EB9" w:rsidP="00246EB9">
      <w:pPr>
        <w:pStyle w:val="B1"/>
      </w:pPr>
      <w:r w:rsidRPr="001B7C50">
        <w:t>-</w:t>
      </w:r>
      <w:r w:rsidRPr="001B7C50">
        <w:tab/>
        <w:t xml:space="preserve">Additional MBS related NF profile parameters are defined in </w:t>
      </w:r>
      <w:r w:rsidR="00695DF1" w:rsidRPr="001B7C50">
        <w:t>TS</w:t>
      </w:r>
      <w:r w:rsidR="00695DF1">
        <w:t> </w:t>
      </w:r>
      <w:r w:rsidR="00695DF1" w:rsidRPr="001B7C50">
        <w:t>23.247</w:t>
      </w:r>
      <w:r w:rsidR="00695DF1">
        <w:t> </w:t>
      </w:r>
      <w:r w:rsidR="00695DF1" w:rsidRPr="001B7C50">
        <w:t>[</w:t>
      </w:r>
      <w:r w:rsidRPr="001B7C50">
        <w:t>129].</w:t>
      </w:r>
    </w:p>
    <w:p w14:paraId="2FD3BCFE" w14:textId="6B4232B1" w:rsidR="00246EB9" w:rsidRPr="001B7C50" w:rsidRDefault="00246EB9" w:rsidP="00246EB9">
      <w:pPr>
        <w:pStyle w:val="B1"/>
      </w:pPr>
      <w:r w:rsidRPr="001B7C50">
        <w:t>-</w:t>
      </w:r>
      <w:r w:rsidRPr="001B7C50">
        <w:tab/>
        <w:t xml:space="preserve">Additional UAS related NF profile parameters are defined in </w:t>
      </w:r>
      <w:r w:rsidR="00695DF1" w:rsidRPr="001B7C50">
        <w:t>TS</w:t>
      </w:r>
      <w:r w:rsidR="00695DF1">
        <w:t> </w:t>
      </w:r>
      <w:r w:rsidR="00695DF1" w:rsidRPr="001B7C50">
        <w:t>23.256</w:t>
      </w:r>
      <w:r w:rsidR="00695DF1">
        <w:t> </w:t>
      </w:r>
      <w:r w:rsidR="00695DF1" w:rsidRPr="001B7C50">
        <w:t>[</w:t>
      </w:r>
      <w:r w:rsidRPr="001B7C50">
        <w:t>136].</w:t>
      </w:r>
    </w:p>
    <w:p w14:paraId="22A283A2" w14:textId="77777777" w:rsidR="00D40151" w:rsidRPr="001B7C50" w:rsidRDefault="00D40151" w:rsidP="00D40151">
      <w:pPr>
        <w:pStyle w:val="Heading4"/>
      </w:pPr>
      <w:bookmarkStart w:id="4354" w:name="_Toc122440788"/>
      <w:r w:rsidRPr="001B7C50">
        <w:t>6.2.6.3</w:t>
      </w:r>
      <w:r w:rsidRPr="001B7C50">
        <w:tab/>
        <w:t>SCP profile</w:t>
      </w:r>
      <w:bookmarkEnd w:id="4348"/>
      <w:bookmarkEnd w:id="4349"/>
      <w:bookmarkEnd w:id="4353"/>
      <w:bookmarkEnd w:id="4354"/>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lastRenderedPageBreak/>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4F0A21FF"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695DF1" w:rsidRPr="001B7C50">
        <w:t>TS</w:t>
      </w:r>
      <w:r w:rsidR="00695DF1">
        <w:t> </w:t>
      </w:r>
      <w:r w:rsidR="00695DF1" w:rsidRPr="001B7C50">
        <w:t>29.510</w:t>
      </w:r>
      <w:r w:rsidR="00695DF1">
        <w:t> </w:t>
      </w:r>
      <w:r w:rsidR="00695DF1" w:rsidRPr="001B7C50">
        <w:t>[</w:t>
      </w:r>
      <w:r w:rsidRPr="001B7C50">
        <w:t>58]).</w:t>
      </w:r>
    </w:p>
    <w:p w14:paraId="63DF7980" w14:textId="71080B61"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695DF1" w:rsidRPr="001B7C50">
        <w:t>TS</w:t>
      </w:r>
      <w:r w:rsidR="00695DF1">
        <w:t> </w:t>
      </w:r>
      <w:r w:rsidR="00695DF1" w:rsidRPr="001B7C50">
        <w:t>29.510</w:t>
      </w:r>
      <w:r w:rsidR="00695DF1">
        <w:t> </w:t>
      </w:r>
      <w:r w:rsidR="00695DF1"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DC47184" w:rsidR="00D40151" w:rsidRPr="001B7C50" w:rsidRDefault="00D40151" w:rsidP="00D40151">
      <w:pPr>
        <w:pStyle w:val="NO"/>
      </w:pPr>
      <w:r w:rsidRPr="001B7C50">
        <w:t>NOTE:</w:t>
      </w:r>
      <w:r w:rsidRPr="001B7C50">
        <w:tab/>
        <w:t xml:space="preserve">Service definition defines optional and mandatory parameters, see </w:t>
      </w:r>
      <w:r w:rsidR="00695DF1" w:rsidRPr="001B7C50">
        <w:t>TS</w:t>
      </w:r>
      <w:r w:rsidR="00695DF1">
        <w:t> </w:t>
      </w:r>
      <w:r w:rsidR="00695DF1" w:rsidRPr="001B7C50">
        <w:t>23.502</w:t>
      </w:r>
      <w:r w:rsidR="00695DF1">
        <w:t> </w:t>
      </w:r>
      <w:r w:rsidR="00695DF1" w:rsidRPr="001B7C50">
        <w:t>[</w:t>
      </w:r>
      <w:r w:rsidRPr="001B7C50">
        <w:t>3].</w:t>
      </w:r>
    </w:p>
    <w:p w14:paraId="16C8967D" w14:textId="77777777" w:rsidR="00D40151" w:rsidRPr="001B7C50" w:rsidRDefault="00D40151" w:rsidP="00D40151">
      <w:pPr>
        <w:pStyle w:val="Heading3"/>
      </w:pPr>
      <w:bookmarkStart w:id="4355" w:name="_Toc45184041"/>
      <w:bookmarkStart w:id="4356" w:name="_Toc47342883"/>
      <w:bookmarkStart w:id="4357" w:name="_Toc51769585"/>
      <w:bookmarkStart w:id="4358" w:name="_Toc122440789"/>
      <w:r w:rsidRPr="001B7C50">
        <w:t>6.2.7</w:t>
      </w:r>
      <w:r w:rsidRPr="001B7C50">
        <w:tab/>
        <w:t>UDM</w:t>
      </w:r>
      <w:bookmarkEnd w:id="4350"/>
      <w:bookmarkEnd w:id="4351"/>
      <w:bookmarkEnd w:id="4352"/>
      <w:bookmarkEnd w:id="4355"/>
      <w:bookmarkEnd w:id="4356"/>
      <w:bookmarkEnd w:id="4357"/>
      <w:bookmarkEnd w:id="4358"/>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lastRenderedPageBreak/>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0425E04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695DF1" w:rsidRPr="001B7C50">
        <w:rPr>
          <w:rFonts w:eastAsia="SimSun"/>
          <w:lang w:eastAsia="zh-CN"/>
        </w:rPr>
        <w:t>TS</w:t>
      </w:r>
      <w:r w:rsidR="00695DF1">
        <w:rPr>
          <w:rFonts w:eastAsia="SimSun"/>
          <w:lang w:eastAsia="zh-CN"/>
        </w:rPr>
        <w:t> </w:t>
      </w:r>
      <w:r w:rsidR="00695DF1" w:rsidRPr="001B7C50">
        <w:rPr>
          <w:rFonts w:eastAsia="SimSun"/>
          <w:lang w:eastAsia="zh-CN"/>
        </w:rPr>
        <w:t>23.632</w:t>
      </w:r>
      <w:r w:rsidR="00695DF1">
        <w:rPr>
          <w:rFonts w:eastAsia="SimSun"/>
          <w:lang w:eastAsia="zh-CN"/>
        </w:rPr>
        <w:t> </w:t>
      </w:r>
      <w:r w:rsidR="00695DF1" w:rsidRPr="001B7C50">
        <w:rPr>
          <w:rFonts w:eastAsia="SimSun"/>
          <w:lang w:eastAsia="zh-CN"/>
        </w:rPr>
        <w:t>[</w:t>
      </w:r>
      <w:r w:rsidRPr="001B7C50">
        <w:rPr>
          <w:rFonts w:eastAsia="SimSun"/>
          <w:lang w:eastAsia="zh-CN"/>
        </w:rPr>
        <w:t xml:space="preserve">102] and </w:t>
      </w:r>
      <w:r w:rsidR="00695DF1" w:rsidRPr="001B7C50">
        <w:rPr>
          <w:rFonts w:eastAsia="SimSun"/>
          <w:lang w:eastAsia="zh-CN"/>
        </w:rPr>
        <w:t>TS</w:t>
      </w:r>
      <w:r w:rsidR="00695DF1">
        <w:rPr>
          <w:rFonts w:eastAsia="SimSun"/>
          <w:lang w:eastAsia="zh-CN"/>
        </w:rPr>
        <w:t> </w:t>
      </w:r>
      <w:r w:rsidR="00695DF1" w:rsidRPr="001B7C50">
        <w:rPr>
          <w:rFonts w:eastAsia="SimSun"/>
          <w:lang w:eastAsia="zh-CN"/>
        </w:rPr>
        <w:t>29.563</w:t>
      </w:r>
      <w:r w:rsidR="00695DF1">
        <w:rPr>
          <w:rFonts w:eastAsia="SimSun"/>
          <w:lang w:eastAsia="zh-CN"/>
        </w:rPr>
        <w:t> </w:t>
      </w:r>
      <w:r w:rsidR="00695DF1"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59" w:name="_Toc20150193"/>
      <w:bookmarkStart w:id="4360" w:name="_Toc27847001"/>
      <w:bookmarkStart w:id="4361" w:name="_Toc36188132"/>
      <w:bookmarkStart w:id="4362" w:name="_Toc45184042"/>
      <w:bookmarkStart w:id="4363" w:name="_Toc47342884"/>
      <w:bookmarkStart w:id="4364" w:name="_Toc51769586"/>
      <w:bookmarkStart w:id="4365" w:name="_Toc122440790"/>
      <w:r w:rsidRPr="001B7C50">
        <w:t>6.2.8</w:t>
      </w:r>
      <w:r w:rsidRPr="001B7C50">
        <w:tab/>
        <w:t>AUSF</w:t>
      </w:r>
      <w:bookmarkEnd w:id="4359"/>
      <w:bookmarkEnd w:id="4360"/>
      <w:bookmarkEnd w:id="4361"/>
      <w:bookmarkEnd w:id="4362"/>
      <w:bookmarkEnd w:id="4363"/>
      <w:bookmarkEnd w:id="4364"/>
      <w:bookmarkEnd w:id="4365"/>
    </w:p>
    <w:p w14:paraId="46B77E39" w14:textId="77777777" w:rsidR="00D40151" w:rsidRPr="001B7C50" w:rsidRDefault="00D40151" w:rsidP="00D40151">
      <w:r w:rsidRPr="001B7C50">
        <w:t>The Authentication Server Function (AUSF) supports the following functionality:</w:t>
      </w:r>
    </w:p>
    <w:p w14:paraId="08722BAC" w14:textId="09B5C6CB"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695DF1" w:rsidRPr="001B7C50">
        <w:t>TS</w:t>
      </w:r>
      <w:r w:rsidR="00695DF1">
        <w:t> </w:t>
      </w:r>
      <w:r w:rsidR="00695DF1" w:rsidRPr="001B7C50">
        <w:t>33.501</w:t>
      </w:r>
      <w:r w:rsidR="00695DF1">
        <w:t> </w:t>
      </w:r>
      <w:r w:rsidR="00695DF1" w:rsidRPr="001B7C50">
        <w:t>[</w:t>
      </w:r>
      <w:r w:rsidRPr="001B7C50">
        <w:t>29].</w:t>
      </w:r>
    </w:p>
    <w:p w14:paraId="7D83035C" w14:textId="4C1EC51E" w:rsidR="00426DE4" w:rsidRPr="001B7C50" w:rsidRDefault="00426DE4" w:rsidP="00426DE4">
      <w:pPr>
        <w:pStyle w:val="B1"/>
      </w:pPr>
      <w:bookmarkStart w:id="4366" w:name="_Toc20150194"/>
      <w:bookmarkStart w:id="4367" w:name="_Toc27847002"/>
      <w:bookmarkStart w:id="4368" w:name="_Toc36188133"/>
      <w:bookmarkStart w:id="4369" w:name="_Toc45184043"/>
      <w:bookmarkStart w:id="4370" w:name="_Toc47342885"/>
      <w:bookmarkStart w:id="4371" w:name="_Toc51769587"/>
      <w:r w:rsidRPr="001B7C50">
        <w:t>-</w:t>
      </w:r>
      <w:r w:rsidRPr="001B7C50">
        <w:tab/>
        <w:t xml:space="preserve">Supports authentication of UE for a Disaster Roaming service as specified in </w:t>
      </w:r>
      <w:r w:rsidR="00695DF1" w:rsidRPr="001B7C50">
        <w:t>TS</w:t>
      </w:r>
      <w:r w:rsidR="00695DF1">
        <w:t> </w:t>
      </w:r>
      <w:r w:rsidR="00695DF1" w:rsidRPr="001B7C50">
        <w:t>33.501</w:t>
      </w:r>
      <w:r w:rsidR="00695DF1">
        <w:t> </w:t>
      </w:r>
      <w:r w:rsidR="00695DF1" w:rsidRPr="001B7C50">
        <w:t>[</w:t>
      </w:r>
      <w:r w:rsidRPr="001B7C50">
        <w:t>29].</w:t>
      </w:r>
    </w:p>
    <w:p w14:paraId="1F022C98" w14:textId="77777777" w:rsidR="00D40151" w:rsidRPr="001B7C50" w:rsidRDefault="00D40151" w:rsidP="00D40151">
      <w:pPr>
        <w:pStyle w:val="Heading3"/>
      </w:pPr>
      <w:bookmarkStart w:id="4372" w:name="_Toc122440791"/>
      <w:r w:rsidRPr="001B7C50">
        <w:t>6.2.9</w:t>
      </w:r>
      <w:r w:rsidRPr="001B7C50">
        <w:tab/>
        <w:t>N3IWF</w:t>
      </w:r>
      <w:bookmarkEnd w:id="4366"/>
      <w:bookmarkEnd w:id="4367"/>
      <w:bookmarkEnd w:id="4368"/>
      <w:bookmarkEnd w:id="4369"/>
      <w:bookmarkEnd w:id="4370"/>
      <w:bookmarkEnd w:id="4371"/>
      <w:bookmarkEnd w:id="4372"/>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73" w:name="_Toc20150195"/>
      <w:bookmarkStart w:id="4374" w:name="_Toc27847003"/>
      <w:bookmarkStart w:id="4375" w:name="_Toc36188134"/>
      <w:bookmarkStart w:id="4376" w:name="_Toc45184044"/>
      <w:bookmarkStart w:id="4377" w:name="_Toc47342886"/>
      <w:bookmarkStart w:id="4378" w:name="_Toc51769588"/>
      <w:bookmarkStart w:id="4379" w:name="_Toc122440792"/>
      <w:r w:rsidRPr="001B7C50">
        <w:t>6.2.9A</w:t>
      </w:r>
      <w:r w:rsidRPr="001B7C50">
        <w:tab/>
        <w:t>TNGF</w:t>
      </w:r>
      <w:bookmarkEnd w:id="4373"/>
      <w:bookmarkEnd w:id="4374"/>
      <w:bookmarkEnd w:id="4375"/>
      <w:bookmarkEnd w:id="4376"/>
      <w:bookmarkEnd w:id="4377"/>
      <w:bookmarkEnd w:id="4378"/>
      <w:bookmarkEnd w:id="4379"/>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4380" w:name="_Toc20150196"/>
      <w:bookmarkStart w:id="4381" w:name="_Toc27847004"/>
      <w:bookmarkStart w:id="4382" w:name="_Toc36188135"/>
      <w:bookmarkStart w:id="4383" w:name="_Toc45184045"/>
      <w:bookmarkStart w:id="4384" w:name="_Toc47342887"/>
      <w:bookmarkStart w:id="4385" w:name="_Toc51769589"/>
      <w:bookmarkStart w:id="4386" w:name="_Toc122440793"/>
      <w:r w:rsidRPr="001B7C50">
        <w:lastRenderedPageBreak/>
        <w:t>6.2.10</w:t>
      </w:r>
      <w:r w:rsidRPr="001B7C50">
        <w:tab/>
        <w:t>AF</w:t>
      </w:r>
      <w:bookmarkEnd w:id="4380"/>
      <w:bookmarkEnd w:id="4381"/>
      <w:bookmarkEnd w:id="4382"/>
      <w:bookmarkEnd w:id="4383"/>
      <w:bookmarkEnd w:id="4384"/>
      <w:bookmarkEnd w:id="4385"/>
      <w:bookmarkEnd w:id="4386"/>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387" w:name="_Toc20150197"/>
      <w:bookmarkStart w:id="4388" w:name="_Toc27847005"/>
      <w:bookmarkStart w:id="4389" w:name="_Toc36188136"/>
      <w:bookmarkStart w:id="4390" w:name="_Toc45184046"/>
      <w:bookmarkStart w:id="4391" w:name="_Toc47342888"/>
      <w:bookmarkStart w:id="4392" w:name="_Toc51769590"/>
      <w:bookmarkStart w:id="4393" w:name="_Toc122440794"/>
      <w:r w:rsidRPr="001B7C50">
        <w:t>6.2.11</w:t>
      </w:r>
      <w:r w:rsidRPr="001B7C50">
        <w:tab/>
        <w:t>UDR</w:t>
      </w:r>
      <w:bookmarkEnd w:id="4387"/>
      <w:bookmarkEnd w:id="4388"/>
      <w:bookmarkEnd w:id="4389"/>
      <w:bookmarkEnd w:id="4390"/>
      <w:bookmarkEnd w:id="4391"/>
      <w:bookmarkEnd w:id="4392"/>
      <w:bookmarkEnd w:id="4393"/>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394" w:name="_Toc20150198"/>
      <w:bookmarkStart w:id="4395" w:name="_Toc27847006"/>
      <w:bookmarkStart w:id="4396" w:name="_Toc36188137"/>
      <w:bookmarkStart w:id="4397" w:name="_Toc45184047"/>
      <w:bookmarkStart w:id="4398" w:name="_Toc47342889"/>
      <w:bookmarkStart w:id="4399" w:name="_Toc51769591"/>
      <w:bookmarkStart w:id="4400" w:name="_Toc122440795"/>
      <w:r w:rsidRPr="001B7C50">
        <w:t>6.2.12</w:t>
      </w:r>
      <w:r w:rsidRPr="001B7C50">
        <w:tab/>
        <w:t>UDSF</w:t>
      </w:r>
      <w:bookmarkEnd w:id="4394"/>
      <w:bookmarkEnd w:id="4395"/>
      <w:bookmarkEnd w:id="4396"/>
      <w:bookmarkEnd w:id="4397"/>
      <w:bookmarkEnd w:id="4398"/>
      <w:bookmarkEnd w:id="4399"/>
      <w:bookmarkEnd w:id="4400"/>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401" w:name="_Toc20150199"/>
      <w:bookmarkStart w:id="4402" w:name="_Toc27847007"/>
      <w:bookmarkStart w:id="4403" w:name="_Toc36188138"/>
      <w:bookmarkStart w:id="4404" w:name="_Toc45184048"/>
      <w:bookmarkStart w:id="4405" w:name="_Toc47342890"/>
      <w:bookmarkStart w:id="4406" w:name="_Toc51769592"/>
      <w:bookmarkStart w:id="4407" w:name="_Toc122440796"/>
      <w:r w:rsidRPr="001B7C50">
        <w:t>6.2.13</w:t>
      </w:r>
      <w:r w:rsidRPr="001B7C50">
        <w:tab/>
        <w:t>SMSF</w:t>
      </w:r>
      <w:bookmarkEnd w:id="4401"/>
      <w:bookmarkEnd w:id="4402"/>
      <w:bookmarkEnd w:id="4403"/>
      <w:bookmarkEnd w:id="4404"/>
      <w:bookmarkEnd w:id="4405"/>
      <w:bookmarkEnd w:id="4406"/>
      <w:bookmarkEnd w:id="4407"/>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4207E5" w:rsidR="00D40151" w:rsidRPr="001B7C50" w:rsidRDefault="00D40151" w:rsidP="00D40151">
      <w:pPr>
        <w:pStyle w:val="B1"/>
      </w:pPr>
      <w:r w:rsidRPr="001B7C50">
        <w:lastRenderedPageBreak/>
        <w:t>-</w:t>
      </w:r>
      <w:r w:rsidRPr="001B7C50">
        <w:tab/>
        <w:t xml:space="preserve">SM-RP/SM-CP with the UE (see </w:t>
      </w:r>
      <w:r w:rsidR="00695DF1" w:rsidRPr="001B7C50">
        <w:t>TS</w:t>
      </w:r>
      <w:r w:rsidR="00695DF1">
        <w:t> </w:t>
      </w:r>
      <w:r w:rsidR="00695DF1" w:rsidRPr="001B7C50">
        <w:t>24.011</w:t>
      </w:r>
      <w:r w:rsidR="00695DF1">
        <w:t> </w:t>
      </w:r>
      <w:r w:rsidR="00695DF1"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408" w:name="_Toc20150200"/>
      <w:bookmarkStart w:id="4409" w:name="_Toc27847008"/>
      <w:bookmarkStart w:id="4410" w:name="_Toc36188139"/>
      <w:bookmarkStart w:id="4411" w:name="_Toc45184049"/>
      <w:bookmarkStart w:id="4412" w:name="_Toc47342891"/>
      <w:bookmarkStart w:id="4413" w:name="_Toc51769593"/>
      <w:bookmarkStart w:id="4414" w:name="_Toc122440797"/>
      <w:r w:rsidRPr="001B7C50">
        <w:t>6.2.14</w:t>
      </w:r>
      <w:r w:rsidRPr="001B7C50">
        <w:tab/>
        <w:t>NSSF</w:t>
      </w:r>
      <w:bookmarkEnd w:id="4408"/>
      <w:bookmarkEnd w:id="4409"/>
      <w:bookmarkEnd w:id="4410"/>
      <w:bookmarkEnd w:id="4411"/>
      <w:bookmarkEnd w:id="4412"/>
      <w:bookmarkEnd w:id="4413"/>
      <w:bookmarkEnd w:id="4414"/>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415" w:name="_Toc20150201"/>
      <w:bookmarkStart w:id="4416" w:name="_Toc27847009"/>
      <w:bookmarkStart w:id="4417" w:name="_Toc36188140"/>
      <w:bookmarkStart w:id="4418" w:name="_Toc45184050"/>
      <w:bookmarkStart w:id="4419" w:name="_Toc47342892"/>
      <w:bookmarkStart w:id="4420"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4421" w:name="_Toc122440798"/>
      <w:r w:rsidRPr="001B7C50">
        <w:t>6.2.</w:t>
      </w:r>
      <w:r w:rsidRPr="001B7C50">
        <w:rPr>
          <w:lang w:eastAsia="zh-CN"/>
        </w:rPr>
        <w:t>15</w:t>
      </w:r>
      <w:r w:rsidRPr="001B7C50">
        <w:tab/>
        <w:t>5G-</w:t>
      </w:r>
      <w:r w:rsidRPr="001B7C50">
        <w:rPr>
          <w:lang w:eastAsia="zh-CN"/>
        </w:rPr>
        <w:t>EIR</w:t>
      </w:r>
      <w:bookmarkEnd w:id="4415"/>
      <w:bookmarkEnd w:id="4416"/>
      <w:bookmarkEnd w:id="4417"/>
      <w:bookmarkEnd w:id="4418"/>
      <w:bookmarkEnd w:id="4419"/>
      <w:bookmarkEnd w:id="4420"/>
      <w:bookmarkEnd w:id="4421"/>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422" w:name="_Toc20150202"/>
      <w:bookmarkStart w:id="4423" w:name="_Toc27847010"/>
      <w:bookmarkStart w:id="4424" w:name="_Toc36188141"/>
      <w:bookmarkStart w:id="4425" w:name="_Toc45184051"/>
      <w:bookmarkStart w:id="4426" w:name="_Toc47342893"/>
      <w:bookmarkStart w:id="4427" w:name="_Toc51769595"/>
      <w:bookmarkStart w:id="4428" w:name="_Toc122440799"/>
      <w:r w:rsidRPr="001B7C50">
        <w:t>6.2.16</w:t>
      </w:r>
      <w:r w:rsidRPr="001B7C50">
        <w:tab/>
        <w:t>LMF</w:t>
      </w:r>
      <w:bookmarkEnd w:id="4422"/>
      <w:bookmarkEnd w:id="4423"/>
      <w:bookmarkEnd w:id="4424"/>
      <w:bookmarkEnd w:id="4425"/>
      <w:bookmarkEnd w:id="4426"/>
      <w:bookmarkEnd w:id="4427"/>
      <w:bookmarkEnd w:id="4428"/>
    </w:p>
    <w:p w14:paraId="0815AAAB" w14:textId="4269B810" w:rsidR="00D40151" w:rsidRPr="001B7C50" w:rsidRDefault="00D40151" w:rsidP="00D40151">
      <w:pPr>
        <w:rPr>
          <w:lang w:eastAsia="zh-CN"/>
        </w:rPr>
      </w:pPr>
      <w:r w:rsidRPr="001B7C50">
        <w:rPr>
          <w:lang w:eastAsia="zh-CN"/>
        </w:rPr>
        <w:t xml:space="preserve">The functionality of LMF is defined in clause 4.3.8 of </w:t>
      </w:r>
      <w:r w:rsidR="00695DF1" w:rsidRPr="001B7C50">
        <w:rPr>
          <w:lang w:eastAsia="zh-CN"/>
        </w:rPr>
        <w:t>TS</w:t>
      </w:r>
      <w:r w:rsidR="00695DF1">
        <w:rPr>
          <w:lang w:eastAsia="zh-CN"/>
        </w:rPr>
        <w:t> </w:t>
      </w:r>
      <w:r w:rsidR="00695DF1" w:rsidRPr="001B7C50">
        <w:rPr>
          <w:lang w:eastAsia="zh-CN"/>
        </w:rPr>
        <w:t>23.273</w:t>
      </w:r>
      <w:r w:rsidR="00695DF1">
        <w:rPr>
          <w:lang w:eastAsia="zh-CN"/>
        </w:rPr>
        <w:t> </w:t>
      </w:r>
      <w:r w:rsidR="00695DF1" w:rsidRPr="001B7C50">
        <w:rPr>
          <w:lang w:eastAsia="zh-CN"/>
        </w:rPr>
        <w:t>[</w:t>
      </w:r>
      <w:r w:rsidRPr="001B7C50">
        <w:rPr>
          <w:lang w:eastAsia="zh-CN"/>
        </w:rPr>
        <w:t>87].</w:t>
      </w:r>
    </w:p>
    <w:p w14:paraId="4241184B" w14:textId="77777777" w:rsidR="00D40151" w:rsidRPr="001B7C50" w:rsidRDefault="00D40151" w:rsidP="00D40151">
      <w:pPr>
        <w:pStyle w:val="Heading3"/>
      </w:pPr>
      <w:bookmarkStart w:id="4429" w:name="_Toc20150203"/>
      <w:bookmarkStart w:id="4430" w:name="_Toc27847011"/>
      <w:bookmarkStart w:id="4431" w:name="_Toc36188142"/>
      <w:bookmarkStart w:id="4432" w:name="_Toc45184052"/>
      <w:bookmarkStart w:id="4433" w:name="_Toc47342894"/>
      <w:bookmarkStart w:id="4434" w:name="_Toc51769596"/>
      <w:bookmarkStart w:id="4435" w:name="_Toc122440800"/>
      <w:r w:rsidRPr="001B7C50">
        <w:t>6.2.16A</w:t>
      </w:r>
      <w:r w:rsidRPr="001B7C50">
        <w:tab/>
        <w:t>GMLC</w:t>
      </w:r>
      <w:bookmarkEnd w:id="4429"/>
      <w:bookmarkEnd w:id="4430"/>
      <w:bookmarkEnd w:id="4431"/>
      <w:bookmarkEnd w:id="4432"/>
      <w:bookmarkEnd w:id="4433"/>
      <w:bookmarkEnd w:id="4434"/>
      <w:bookmarkEnd w:id="4435"/>
    </w:p>
    <w:p w14:paraId="564DDB99" w14:textId="46639848" w:rsidR="00D40151" w:rsidRPr="001B7C50" w:rsidRDefault="00D40151" w:rsidP="00D40151">
      <w:r w:rsidRPr="001B7C50">
        <w:t xml:space="preserve">The functionality of GMLC is defined in clause 4.3.8 of </w:t>
      </w:r>
      <w:r w:rsidR="00695DF1" w:rsidRPr="001B7C50">
        <w:t>TS</w:t>
      </w:r>
      <w:r w:rsidR="00695DF1">
        <w:t> </w:t>
      </w:r>
      <w:r w:rsidR="00695DF1" w:rsidRPr="001B7C50">
        <w:t>23.273</w:t>
      </w:r>
      <w:r w:rsidR="00695DF1">
        <w:t> </w:t>
      </w:r>
      <w:r w:rsidR="00695DF1" w:rsidRPr="001B7C50">
        <w:t>[</w:t>
      </w:r>
      <w:r w:rsidRPr="001B7C50">
        <w:t>87].</w:t>
      </w:r>
    </w:p>
    <w:p w14:paraId="03EE5B12" w14:textId="77777777" w:rsidR="00D40151" w:rsidRPr="001B7C50" w:rsidRDefault="00D40151" w:rsidP="00D40151">
      <w:pPr>
        <w:pStyle w:val="Heading3"/>
      </w:pPr>
      <w:bookmarkStart w:id="4436" w:name="_Toc20150204"/>
      <w:bookmarkStart w:id="4437" w:name="_Toc27847012"/>
      <w:bookmarkStart w:id="4438" w:name="_Toc36188143"/>
      <w:bookmarkStart w:id="4439" w:name="_Toc45184053"/>
      <w:bookmarkStart w:id="4440" w:name="_Toc47342895"/>
      <w:bookmarkStart w:id="4441" w:name="_Toc51769597"/>
      <w:bookmarkStart w:id="4442" w:name="_Toc122440801"/>
      <w:r w:rsidRPr="001B7C50">
        <w:t>6.2.</w:t>
      </w:r>
      <w:r w:rsidRPr="001B7C50">
        <w:rPr>
          <w:lang w:eastAsia="zh-CN"/>
        </w:rPr>
        <w:t>17</w:t>
      </w:r>
      <w:r w:rsidRPr="001B7C50">
        <w:tab/>
        <w:t>SEPP</w:t>
      </w:r>
      <w:bookmarkEnd w:id="4436"/>
      <w:bookmarkEnd w:id="4437"/>
      <w:bookmarkEnd w:id="4438"/>
      <w:bookmarkEnd w:id="4439"/>
      <w:bookmarkEnd w:id="4440"/>
      <w:bookmarkEnd w:id="4441"/>
      <w:bookmarkEnd w:id="4442"/>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5E13D04E" w:rsidR="00D40151" w:rsidRPr="001B7C50" w:rsidRDefault="00D40151" w:rsidP="00D40151">
      <w:r w:rsidRPr="001B7C50">
        <w:t xml:space="preserve">Detailed functionality of SEPP, related flows and the N32 reference point, are specified in </w:t>
      </w:r>
      <w:r w:rsidR="00695DF1" w:rsidRPr="001B7C50">
        <w:t>TS</w:t>
      </w:r>
      <w:r w:rsidR="00695DF1">
        <w:t> </w:t>
      </w:r>
      <w:r w:rsidR="00695DF1" w:rsidRPr="001B7C50">
        <w:t>33.501</w:t>
      </w:r>
      <w:r w:rsidR="00695DF1">
        <w:t> </w:t>
      </w:r>
      <w:r w:rsidR="00695DF1" w:rsidRPr="001B7C50">
        <w:t>[</w:t>
      </w:r>
      <w:r w:rsidRPr="001B7C50">
        <w:t>29].</w:t>
      </w:r>
    </w:p>
    <w:p w14:paraId="7973C25E" w14:textId="5D4A0A8F"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695DF1" w:rsidRPr="001B7C50">
        <w:t>TS</w:t>
      </w:r>
      <w:r w:rsidR="00695DF1">
        <w:t> </w:t>
      </w:r>
      <w:r w:rsidR="00695DF1" w:rsidRPr="001B7C50">
        <w:t>29.500</w:t>
      </w:r>
      <w:r w:rsidR="00695DF1">
        <w:t> </w:t>
      </w:r>
      <w:r w:rsidR="00695DF1" w:rsidRPr="001B7C50">
        <w:t>[</w:t>
      </w:r>
      <w:r w:rsidRPr="001B7C50">
        <w:t xml:space="preserve">49] and </w:t>
      </w:r>
      <w:r w:rsidR="00695DF1" w:rsidRPr="001B7C50">
        <w:t>TS</w:t>
      </w:r>
      <w:r w:rsidR="00695DF1">
        <w:t> </w:t>
      </w:r>
      <w:r w:rsidR="00695DF1" w:rsidRPr="001B7C50">
        <w:t>33.501</w:t>
      </w:r>
      <w:r w:rsidR="00695DF1">
        <w:t> </w:t>
      </w:r>
      <w:r w:rsidR="00695DF1" w:rsidRPr="001B7C50">
        <w:t>[</w:t>
      </w:r>
      <w:r w:rsidRPr="001B7C50">
        <w:t>29].</w:t>
      </w:r>
    </w:p>
    <w:p w14:paraId="68F4797F" w14:textId="77777777" w:rsidR="00D40151" w:rsidRPr="001B7C50" w:rsidRDefault="00D40151" w:rsidP="00D40151">
      <w:pPr>
        <w:pStyle w:val="Heading3"/>
      </w:pPr>
      <w:bookmarkStart w:id="4443" w:name="_Toc20150205"/>
      <w:bookmarkStart w:id="4444" w:name="_Toc27847013"/>
      <w:bookmarkStart w:id="4445" w:name="_Toc36188144"/>
      <w:bookmarkStart w:id="4446" w:name="_Toc45184054"/>
      <w:bookmarkStart w:id="4447" w:name="_Toc47342896"/>
      <w:bookmarkStart w:id="4448" w:name="_Toc51769598"/>
      <w:bookmarkStart w:id="4449" w:name="_Toc122440802"/>
      <w:r w:rsidRPr="001B7C50">
        <w:lastRenderedPageBreak/>
        <w:t>6.2.18</w:t>
      </w:r>
      <w:r w:rsidRPr="001B7C50">
        <w:tab/>
        <w:t>Network Data Analytics Function (NWDAF)</w:t>
      </w:r>
      <w:bookmarkEnd w:id="4443"/>
      <w:bookmarkEnd w:id="4444"/>
      <w:bookmarkEnd w:id="4445"/>
      <w:bookmarkEnd w:id="4446"/>
      <w:bookmarkEnd w:id="4447"/>
      <w:bookmarkEnd w:id="4448"/>
      <w:bookmarkEnd w:id="4449"/>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127DF47C" w:rsidR="00D40151" w:rsidRPr="001B7C50" w:rsidRDefault="00D40151" w:rsidP="00D40151">
      <w:r w:rsidRPr="001B7C50">
        <w:t xml:space="preserve">The details of the NWDAF functionality are defined in </w:t>
      </w:r>
      <w:r w:rsidR="00695DF1" w:rsidRPr="001B7C50">
        <w:t>TS</w:t>
      </w:r>
      <w:r w:rsidR="00695DF1">
        <w:t> </w:t>
      </w:r>
      <w:r w:rsidR="00695DF1" w:rsidRPr="001B7C50">
        <w:t>23.288</w:t>
      </w:r>
      <w:r w:rsidR="00695DF1">
        <w:t> </w:t>
      </w:r>
      <w:r w:rsidR="00695DF1"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450" w:name="_Toc20150206"/>
      <w:bookmarkStart w:id="4451" w:name="_Toc27847014"/>
      <w:bookmarkStart w:id="4452" w:name="_Toc36188145"/>
      <w:bookmarkStart w:id="4453" w:name="_Toc45184055"/>
      <w:bookmarkStart w:id="4454" w:name="_Toc47342897"/>
      <w:bookmarkStart w:id="4455" w:name="_Toc51769599"/>
      <w:bookmarkStart w:id="4456" w:name="_Toc122440803"/>
      <w:r w:rsidRPr="001B7C50">
        <w:t>6.2.19</w:t>
      </w:r>
      <w:r w:rsidRPr="001B7C50">
        <w:tab/>
        <w:t>SCP</w:t>
      </w:r>
      <w:bookmarkEnd w:id="4450"/>
      <w:bookmarkEnd w:id="4451"/>
      <w:bookmarkEnd w:id="4452"/>
      <w:bookmarkEnd w:id="4453"/>
      <w:bookmarkEnd w:id="4454"/>
      <w:bookmarkEnd w:id="4455"/>
      <w:bookmarkEnd w:id="4456"/>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6E739EAD"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695DF1" w:rsidRPr="001B7C50">
        <w:t>TS</w:t>
      </w:r>
      <w:r w:rsidR="00695DF1">
        <w:t> </w:t>
      </w:r>
      <w:r w:rsidR="00695DF1" w:rsidRPr="001B7C50">
        <w:t>33.501</w:t>
      </w:r>
      <w:r w:rsidR="00695DF1">
        <w:t> </w:t>
      </w:r>
      <w:r w:rsidR="00695DF1"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57" w:name="_Toc20150207"/>
      <w:bookmarkStart w:id="4458" w:name="_Toc27847015"/>
      <w:bookmarkStart w:id="4459"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60" w:name="_Toc45184056"/>
      <w:bookmarkStart w:id="4461" w:name="_Toc47342898"/>
      <w:bookmarkStart w:id="4462" w:name="_Toc51769600"/>
      <w:bookmarkStart w:id="4463" w:name="_Toc122440804"/>
      <w:r w:rsidRPr="001B7C50">
        <w:t>6.2.20</w:t>
      </w:r>
      <w:r w:rsidRPr="001B7C50">
        <w:tab/>
        <w:t>W-AGF</w:t>
      </w:r>
      <w:bookmarkEnd w:id="4457"/>
      <w:bookmarkEnd w:id="4458"/>
      <w:bookmarkEnd w:id="4459"/>
      <w:bookmarkEnd w:id="4460"/>
      <w:bookmarkEnd w:id="4461"/>
      <w:bookmarkEnd w:id="4462"/>
      <w:bookmarkEnd w:id="4463"/>
    </w:p>
    <w:p w14:paraId="01C8EADB" w14:textId="19F3C8E2" w:rsidR="00D40151" w:rsidRPr="001B7C50" w:rsidRDefault="00D40151" w:rsidP="00D40151">
      <w:r w:rsidRPr="001B7C50">
        <w:t xml:space="preserve">The functionality of W-AGF is specified in </w:t>
      </w:r>
      <w:r w:rsidR="00695DF1" w:rsidRPr="001B7C50">
        <w:t>TS</w:t>
      </w:r>
      <w:r w:rsidR="00695DF1">
        <w:t> </w:t>
      </w:r>
      <w:r w:rsidR="00695DF1" w:rsidRPr="001B7C50">
        <w:t>23.316</w:t>
      </w:r>
      <w:r w:rsidR="00695DF1">
        <w:t> </w:t>
      </w:r>
      <w:r w:rsidR="00695DF1" w:rsidRPr="001B7C50">
        <w:t>[</w:t>
      </w:r>
      <w:r w:rsidRPr="001B7C50">
        <w:t>84].</w:t>
      </w:r>
    </w:p>
    <w:p w14:paraId="13E67A60" w14:textId="77777777" w:rsidR="00D40151" w:rsidRPr="001B7C50" w:rsidRDefault="00D40151" w:rsidP="00D40151">
      <w:pPr>
        <w:pStyle w:val="Heading3"/>
      </w:pPr>
      <w:bookmarkStart w:id="4464" w:name="_Toc20150208"/>
      <w:bookmarkStart w:id="4465" w:name="_Toc27847016"/>
      <w:bookmarkStart w:id="4466" w:name="_Toc36188147"/>
      <w:bookmarkStart w:id="4467" w:name="_Toc45184057"/>
      <w:bookmarkStart w:id="4468" w:name="_Toc47342899"/>
      <w:bookmarkStart w:id="4469" w:name="_Toc51769601"/>
      <w:bookmarkStart w:id="4470" w:name="_Toc122440805"/>
      <w:r w:rsidRPr="001B7C50">
        <w:lastRenderedPageBreak/>
        <w:t>6.2.21</w:t>
      </w:r>
      <w:r w:rsidRPr="001B7C50">
        <w:tab/>
        <w:t>UE radio Capability Management Function (UCMF)</w:t>
      </w:r>
      <w:bookmarkEnd w:id="4464"/>
      <w:bookmarkEnd w:id="4465"/>
      <w:bookmarkEnd w:id="4466"/>
      <w:bookmarkEnd w:id="4467"/>
      <w:bookmarkEnd w:id="4468"/>
      <w:bookmarkEnd w:id="4469"/>
      <w:bookmarkEnd w:id="4470"/>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2E91DF08"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695DF1" w:rsidRPr="001B7C50">
        <w:t>TS</w:t>
      </w:r>
      <w:r w:rsidR="00695DF1">
        <w:t> </w:t>
      </w:r>
      <w:r w:rsidR="00695DF1" w:rsidRPr="001B7C50">
        <w:t>23.502</w:t>
      </w:r>
      <w:r w:rsidR="00695DF1">
        <w:t> </w:t>
      </w:r>
      <w:r w:rsidR="00695DF1" w:rsidRPr="001B7C50">
        <w:t>[</w:t>
      </w:r>
      <w:r w:rsidRPr="001B7C50">
        <w:t xml:space="preserve">3]. A UCMF that serves both EPS and 5GS shall require provisioning the UE Radio Capability ID with the </w:t>
      </w:r>
      <w:r w:rsidR="00695DF1" w:rsidRPr="001B7C50">
        <w:t>TS</w:t>
      </w:r>
      <w:r w:rsidR="00695DF1">
        <w:t> </w:t>
      </w:r>
      <w:r w:rsidR="00695DF1" w:rsidRPr="001B7C50">
        <w:t>36.331</w:t>
      </w:r>
      <w:r w:rsidR="00695DF1">
        <w:t> </w:t>
      </w:r>
      <w:r w:rsidR="00695DF1" w:rsidRPr="001B7C50">
        <w:t>[</w:t>
      </w:r>
      <w:r w:rsidRPr="001B7C50">
        <w:t xml:space="preserve">51] format or </w:t>
      </w:r>
      <w:r w:rsidR="00695DF1" w:rsidRPr="001B7C50">
        <w:t>TS</w:t>
      </w:r>
      <w:r w:rsidR="00695DF1">
        <w:t> </w:t>
      </w:r>
      <w:r w:rsidR="00695DF1" w:rsidRPr="001B7C50">
        <w:t>38.331</w:t>
      </w:r>
      <w:r w:rsidR="00695DF1">
        <w:t> </w:t>
      </w:r>
      <w:r w:rsidR="00695DF1"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71"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72" w:name="_Toc36188148"/>
      <w:bookmarkStart w:id="4473" w:name="_Toc45184058"/>
      <w:bookmarkStart w:id="4474" w:name="_Toc47342900"/>
      <w:bookmarkStart w:id="4475" w:name="_Toc51769602"/>
      <w:bookmarkStart w:id="4476"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77" w:name="_Toc122440806"/>
      <w:r w:rsidRPr="001B7C50">
        <w:t>6.2.22</w:t>
      </w:r>
      <w:r w:rsidRPr="001B7C50">
        <w:tab/>
        <w:t>TWIF</w:t>
      </w:r>
      <w:bookmarkEnd w:id="4472"/>
      <w:bookmarkEnd w:id="4473"/>
      <w:bookmarkEnd w:id="4474"/>
      <w:bookmarkEnd w:id="4475"/>
      <w:bookmarkEnd w:id="4477"/>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78" w:name="_Toc45184059"/>
      <w:bookmarkStart w:id="4479" w:name="_Toc47342901"/>
      <w:bookmarkStart w:id="4480" w:name="_Toc51769603"/>
      <w:bookmarkStart w:id="4481" w:name="_Toc36188149"/>
      <w:bookmarkStart w:id="4482" w:name="_Toc122440807"/>
      <w:r w:rsidRPr="001B7C50">
        <w:t>6.2.23</w:t>
      </w:r>
      <w:r w:rsidRPr="001B7C50">
        <w:tab/>
        <w:t>NSSAAF</w:t>
      </w:r>
      <w:bookmarkEnd w:id="4478"/>
      <w:bookmarkEnd w:id="4479"/>
      <w:bookmarkEnd w:id="4480"/>
      <w:bookmarkEnd w:id="4482"/>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400EDAE5" w:rsidR="00D40151" w:rsidRPr="001B7C50" w:rsidRDefault="00D40151" w:rsidP="00D40151">
      <w:pPr>
        <w:pStyle w:val="B1"/>
      </w:pPr>
      <w:r w:rsidRPr="001B7C50">
        <w:t>-</w:t>
      </w:r>
      <w:r w:rsidRPr="001B7C50">
        <w:tab/>
        <w:t xml:space="preserve">Support for Network Slice-Specific Authentication and Authorization as specified in </w:t>
      </w:r>
      <w:r w:rsidR="00695DF1" w:rsidRPr="001B7C50">
        <w:t>TS</w:t>
      </w:r>
      <w:r w:rsidR="00695DF1">
        <w:t> </w:t>
      </w:r>
      <w:r w:rsidR="00695DF1" w:rsidRPr="001B7C50">
        <w:t>23.502</w:t>
      </w:r>
      <w:r w:rsidR="00695DF1">
        <w:t> </w:t>
      </w:r>
      <w:r w:rsidR="00695DF1"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4483" w:name="_Toc45184060"/>
      <w:bookmarkStart w:id="4484" w:name="_Toc47342902"/>
      <w:bookmarkStart w:id="4485"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86" w:name="_Toc122440808"/>
      <w:r w:rsidRPr="001B7C50">
        <w:t>6.2.24</w:t>
      </w:r>
      <w:r w:rsidRPr="001B7C50">
        <w:tab/>
        <w:t>DCCF</w:t>
      </w:r>
      <w:bookmarkEnd w:id="4486"/>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lastRenderedPageBreak/>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5EE6B29" w:rsidR="00D63C5A" w:rsidRPr="001B7C50" w:rsidRDefault="00D63C5A" w:rsidP="00D63C5A">
      <w:r w:rsidRPr="001B7C50">
        <w:t xml:space="preserve">The DCCF functionality is specified in </w:t>
      </w:r>
      <w:r w:rsidR="00695DF1" w:rsidRPr="001B7C50">
        <w:t>TS</w:t>
      </w:r>
      <w:r w:rsidR="00695DF1">
        <w:t> </w:t>
      </w:r>
      <w:r w:rsidR="00695DF1" w:rsidRPr="001B7C50">
        <w:t>23.288</w:t>
      </w:r>
      <w:r w:rsidR="00695DF1">
        <w:t> </w:t>
      </w:r>
      <w:r w:rsidR="00695DF1" w:rsidRPr="001B7C50">
        <w:t>[</w:t>
      </w:r>
      <w:r w:rsidRPr="001B7C50">
        <w:t>86].</w:t>
      </w:r>
    </w:p>
    <w:p w14:paraId="6E697579" w14:textId="77777777" w:rsidR="00D63C5A" w:rsidRPr="001B7C50" w:rsidRDefault="00D63C5A" w:rsidP="00323277">
      <w:pPr>
        <w:pStyle w:val="Heading3"/>
      </w:pPr>
      <w:bookmarkStart w:id="4487" w:name="_Toc122440809"/>
      <w:r w:rsidRPr="001B7C50">
        <w:t>6.2.25</w:t>
      </w:r>
      <w:r w:rsidRPr="001B7C50">
        <w:tab/>
        <w:t>MFAF</w:t>
      </w:r>
      <w:bookmarkEnd w:id="4487"/>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1D13947A" w:rsidR="00D63C5A" w:rsidRPr="001B7C50" w:rsidRDefault="00D63C5A" w:rsidP="00D63C5A">
      <w:r w:rsidRPr="001B7C50">
        <w:t xml:space="preserve">The MFAF functionality is specified in </w:t>
      </w:r>
      <w:r w:rsidR="00695DF1" w:rsidRPr="001B7C50">
        <w:t>TS</w:t>
      </w:r>
      <w:r w:rsidR="00695DF1">
        <w:t> </w:t>
      </w:r>
      <w:r w:rsidR="00695DF1" w:rsidRPr="001B7C50">
        <w:t>23.288</w:t>
      </w:r>
      <w:r w:rsidR="00695DF1">
        <w:t> </w:t>
      </w:r>
      <w:r w:rsidR="00695DF1" w:rsidRPr="001B7C50">
        <w:t>[</w:t>
      </w:r>
      <w:r w:rsidRPr="001B7C50">
        <w:t>86].</w:t>
      </w:r>
    </w:p>
    <w:p w14:paraId="40DCE555" w14:textId="331964CC" w:rsidR="00D63C5A" w:rsidRPr="001B7C50" w:rsidRDefault="00D63C5A" w:rsidP="00323277">
      <w:pPr>
        <w:pStyle w:val="Heading3"/>
      </w:pPr>
      <w:bookmarkStart w:id="4488" w:name="_Toc122440810"/>
      <w:r w:rsidRPr="001B7C50">
        <w:t>6.2.26</w:t>
      </w:r>
      <w:r w:rsidRPr="001B7C50">
        <w:tab/>
        <w:t>ADRF</w:t>
      </w:r>
      <w:bookmarkEnd w:id="4488"/>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492CF787" w:rsidR="00D63C5A" w:rsidRPr="001B7C50" w:rsidRDefault="00D63C5A" w:rsidP="00D63C5A">
      <w:r w:rsidRPr="001B7C50">
        <w:t xml:space="preserve">The Analytics Data Repository Function (ADRF) is specified in </w:t>
      </w:r>
      <w:r w:rsidR="00695DF1" w:rsidRPr="001B7C50">
        <w:t>TS</w:t>
      </w:r>
      <w:r w:rsidR="00695DF1">
        <w:t> </w:t>
      </w:r>
      <w:r w:rsidR="00695DF1" w:rsidRPr="001B7C50">
        <w:t>23.288</w:t>
      </w:r>
      <w:r w:rsidR="00695DF1">
        <w:t> </w:t>
      </w:r>
      <w:r w:rsidR="00695DF1" w:rsidRPr="001B7C50">
        <w:t>[</w:t>
      </w:r>
      <w:r w:rsidRPr="001B7C50">
        <w:t>86].</w:t>
      </w:r>
    </w:p>
    <w:p w14:paraId="24165E02" w14:textId="23030730" w:rsidR="00607A94" w:rsidRPr="001B7C50" w:rsidRDefault="00607A94" w:rsidP="00607A94">
      <w:pPr>
        <w:pStyle w:val="Heading3"/>
      </w:pPr>
      <w:bookmarkStart w:id="4489" w:name="_Toc122440811"/>
      <w:r w:rsidRPr="001B7C50">
        <w:t>6.2.27</w:t>
      </w:r>
      <w:r w:rsidRPr="001B7C50">
        <w:tab/>
        <w:t>MB-SMF</w:t>
      </w:r>
      <w:bookmarkEnd w:id="4489"/>
    </w:p>
    <w:p w14:paraId="06E591B9" w14:textId="6861EA44" w:rsidR="00607A94" w:rsidRPr="001B7C50" w:rsidRDefault="00607A94" w:rsidP="00607A94">
      <w:r w:rsidRPr="001B7C50">
        <w:t xml:space="preserve">The functionality of MB-SMF is specified in </w:t>
      </w:r>
      <w:r w:rsidR="00695DF1" w:rsidRPr="001B7C50">
        <w:t>TS</w:t>
      </w:r>
      <w:r w:rsidR="00695DF1">
        <w:t> </w:t>
      </w:r>
      <w:r w:rsidR="00695DF1" w:rsidRPr="001B7C50">
        <w:t>23.247</w:t>
      </w:r>
      <w:r w:rsidR="00695DF1">
        <w:t> </w:t>
      </w:r>
      <w:r w:rsidR="00695DF1" w:rsidRPr="001B7C50">
        <w:t>[</w:t>
      </w:r>
      <w:r w:rsidRPr="001B7C50">
        <w:t>129].</w:t>
      </w:r>
    </w:p>
    <w:p w14:paraId="107D257B" w14:textId="743C7BDD" w:rsidR="00607A94" w:rsidRPr="001B7C50" w:rsidRDefault="00607A94" w:rsidP="00C74FFE">
      <w:pPr>
        <w:pStyle w:val="Heading3"/>
      </w:pPr>
      <w:bookmarkStart w:id="4490" w:name="_Toc122440812"/>
      <w:r w:rsidRPr="001B7C50">
        <w:t>6.2.27</w:t>
      </w:r>
      <w:r w:rsidR="00366291" w:rsidRPr="001B7C50">
        <w:t>a</w:t>
      </w:r>
      <w:r w:rsidRPr="001B7C50">
        <w:tab/>
        <w:t>MB-UPF</w:t>
      </w:r>
      <w:bookmarkEnd w:id="4490"/>
    </w:p>
    <w:p w14:paraId="04944DFF" w14:textId="016A9A72" w:rsidR="00607A94" w:rsidRPr="001B7C50" w:rsidRDefault="00607A94" w:rsidP="00607A94">
      <w:r w:rsidRPr="001B7C50">
        <w:t xml:space="preserve">The functionality of MB-UPF is specified in </w:t>
      </w:r>
      <w:r w:rsidR="00695DF1" w:rsidRPr="001B7C50">
        <w:t>TS</w:t>
      </w:r>
      <w:r w:rsidR="00695DF1">
        <w:t> </w:t>
      </w:r>
      <w:r w:rsidR="00695DF1" w:rsidRPr="001B7C50">
        <w:t>23.247</w:t>
      </w:r>
      <w:r w:rsidR="00695DF1">
        <w:t> </w:t>
      </w:r>
      <w:r w:rsidR="00695DF1" w:rsidRPr="001B7C50">
        <w:t>[</w:t>
      </w:r>
      <w:r w:rsidRPr="001B7C50">
        <w:t>129].</w:t>
      </w:r>
    </w:p>
    <w:p w14:paraId="117659A7" w14:textId="4F68D641" w:rsidR="00607A94" w:rsidRPr="001B7C50" w:rsidRDefault="00607A94" w:rsidP="00C74FFE">
      <w:pPr>
        <w:pStyle w:val="Heading3"/>
      </w:pPr>
      <w:bookmarkStart w:id="4491" w:name="_Toc122440813"/>
      <w:r w:rsidRPr="001B7C50">
        <w:t>6.2.27</w:t>
      </w:r>
      <w:r w:rsidR="00366291" w:rsidRPr="001B7C50">
        <w:t>b</w:t>
      </w:r>
      <w:r w:rsidRPr="001B7C50">
        <w:tab/>
        <w:t>MBSF</w:t>
      </w:r>
      <w:bookmarkEnd w:id="4491"/>
    </w:p>
    <w:p w14:paraId="0FB01CD9" w14:textId="7A24F6DA" w:rsidR="00607A94" w:rsidRPr="001B7C50" w:rsidRDefault="00607A94" w:rsidP="00607A94">
      <w:r w:rsidRPr="001B7C50">
        <w:t xml:space="preserve">The functionality of MBSF is specified in </w:t>
      </w:r>
      <w:r w:rsidR="00695DF1" w:rsidRPr="001B7C50">
        <w:t>TS</w:t>
      </w:r>
      <w:r w:rsidR="00695DF1">
        <w:t> </w:t>
      </w:r>
      <w:r w:rsidR="00695DF1" w:rsidRPr="001B7C50">
        <w:t>23.247</w:t>
      </w:r>
      <w:r w:rsidR="00695DF1">
        <w:t> </w:t>
      </w:r>
      <w:r w:rsidR="00695DF1" w:rsidRPr="001B7C50">
        <w:t>[</w:t>
      </w:r>
      <w:r w:rsidRPr="001B7C50">
        <w:t>129].</w:t>
      </w:r>
    </w:p>
    <w:p w14:paraId="6AAE1D88" w14:textId="03F056F4" w:rsidR="00607A94" w:rsidRPr="001B7C50" w:rsidRDefault="00607A94" w:rsidP="00C74FFE">
      <w:pPr>
        <w:pStyle w:val="Heading3"/>
      </w:pPr>
      <w:bookmarkStart w:id="4492" w:name="_Toc122440814"/>
      <w:r w:rsidRPr="001B7C50">
        <w:t>6.2.27</w:t>
      </w:r>
      <w:r w:rsidR="00366291" w:rsidRPr="001B7C50">
        <w:t>c</w:t>
      </w:r>
      <w:r w:rsidRPr="001B7C50">
        <w:tab/>
        <w:t>MBSTF</w:t>
      </w:r>
      <w:bookmarkEnd w:id="4492"/>
    </w:p>
    <w:p w14:paraId="307FD3C4" w14:textId="0B38102E" w:rsidR="00607A94" w:rsidRPr="001B7C50" w:rsidRDefault="00607A94" w:rsidP="00607A94">
      <w:r w:rsidRPr="001B7C50">
        <w:t xml:space="preserve">The functionality of MBSTF is specified in </w:t>
      </w:r>
      <w:r w:rsidR="00695DF1" w:rsidRPr="001B7C50">
        <w:t>TS</w:t>
      </w:r>
      <w:r w:rsidR="00695DF1">
        <w:t> </w:t>
      </w:r>
      <w:r w:rsidR="00695DF1" w:rsidRPr="001B7C50">
        <w:t>23.247</w:t>
      </w:r>
      <w:r w:rsidR="00695DF1">
        <w:t> </w:t>
      </w:r>
      <w:r w:rsidR="00695DF1" w:rsidRPr="001B7C50">
        <w:t>[</w:t>
      </w:r>
      <w:r w:rsidRPr="001B7C50">
        <w:t>129].</w:t>
      </w:r>
    </w:p>
    <w:p w14:paraId="52A0D204" w14:textId="20EFD164" w:rsidR="00B93E3D" w:rsidRPr="001B7C50" w:rsidRDefault="00B93E3D" w:rsidP="00B93E3D">
      <w:pPr>
        <w:pStyle w:val="Heading3"/>
        <w:rPr>
          <w:lang w:eastAsia="zh-CN"/>
        </w:rPr>
      </w:pPr>
      <w:bookmarkStart w:id="4493" w:name="_Toc122440815"/>
      <w:r w:rsidRPr="001B7C50">
        <w:rPr>
          <w:lang w:eastAsia="zh-CN"/>
        </w:rPr>
        <w:lastRenderedPageBreak/>
        <w:t>6.2.28</w:t>
      </w:r>
      <w:r w:rsidRPr="001B7C50">
        <w:rPr>
          <w:lang w:eastAsia="zh-CN"/>
        </w:rPr>
        <w:tab/>
        <w:t>NSACF</w:t>
      </w:r>
      <w:bookmarkEnd w:id="4493"/>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494" w:name="_Toc122440816"/>
      <w:r w:rsidRPr="001B7C50">
        <w:rPr>
          <w:lang w:eastAsia="zh-CN"/>
        </w:rPr>
        <w:t>6.2.29</w:t>
      </w:r>
      <w:r w:rsidRPr="001B7C50">
        <w:rPr>
          <w:lang w:eastAsia="zh-CN"/>
        </w:rPr>
        <w:tab/>
        <w:t>TSCTSF</w:t>
      </w:r>
      <w:bookmarkEnd w:id="4494"/>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30B9B679" w14:textId="71A04FBF"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77777777"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 and subscribing to the discovered AMF(s) to receive notifications about presence of the UE in an Area of Interest events determined by the list of TA(s) served by the AMF.</w:t>
      </w:r>
    </w:p>
    <w:p w14:paraId="3DFAFE1E" w14:textId="77777777"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32D29D3" w14:textId="33108DA7" w:rsidR="00160667" w:rsidRPr="001B7C50" w:rsidRDefault="00160667" w:rsidP="00160667">
      <w:pPr>
        <w:pStyle w:val="Heading3"/>
        <w:rPr>
          <w:lang w:eastAsia="zh-CN"/>
        </w:rPr>
      </w:pPr>
      <w:bookmarkStart w:id="4495" w:name="_Toc122440817"/>
      <w:r w:rsidRPr="001B7C50">
        <w:rPr>
          <w:lang w:eastAsia="zh-CN"/>
        </w:rPr>
        <w:t>6.2.30</w:t>
      </w:r>
      <w:r w:rsidRPr="001B7C50">
        <w:rPr>
          <w:lang w:eastAsia="zh-CN"/>
        </w:rPr>
        <w:tab/>
        <w:t>5G DDNMF</w:t>
      </w:r>
      <w:bookmarkEnd w:id="4495"/>
    </w:p>
    <w:p w14:paraId="0A406219" w14:textId="59B8A9AA" w:rsidR="00160667" w:rsidRPr="001B7C50" w:rsidRDefault="00160667" w:rsidP="00562E84">
      <w:pPr>
        <w:rPr>
          <w:lang w:eastAsia="zh-CN"/>
        </w:rPr>
      </w:pPr>
      <w:r w:rsidRPr="001B7C50">
        <w:rPr>
          <w:lang w:eastAsia="zh-CN"/>
        </w:rPr>
        <w:t xml:space="preserve">The functionality of 5G DDNMF is defined in </w:t>
      </w:r>
      <w:r w:rsidR="00695DF1" w:rsidRPr="001B7C50">
        <w:rPr>
          <w:lang w:eastAsia="zh-CN"/>
        </w:rPr>
        <w:t>TS</w:t>
      </w:r>
      <w:r w:rsidR="00695DF1">
        <w:rPr>
          <w:lang w:eastAsia="zh-CN"/>
        </w:rPr>
        <w:t> </w:t>
      </w:r>
      <w:r w:rsidR="00695DF1" w:rsidRPr="001B7C50">
        <w:rPr>
          <w:lang w:eastAsia="zh-CN"/>
        </w:rPr>
        <w:t>23.304</w:t>
      </w:r>
      <w:r w:rsidR="00695DF1">
        <w:rPr>
          <w:lang w:eastAsia="zh-CN"/>
        </w:rPr>
        <w:t> </w:t>
      </w:r>
      <w:r w:rsidR="00695DF1"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4496" w:name="_Toc122440818"/>
      <w:r w:rsidRPr="001B7C50">
        <w:rPr>
          <w:lang w:eastAsia="zh-CN"/>
        </w:rPr>
        <w:t>6.2.31</w:t>
      </w:r>
      <w:r w:rsidRPr="001B7C50">
        <w:rPr>
          <w:lang w:eastAsia="zh-CN"/>
        </w:rPr>
        <w:tab/>
        <w:t>EASDF</w:t>
      </w:r>
      <w:bookmarkEnd w:id="4496"/>
    </w:p>
    <w:p w14:paraId="6FB049BE" w14:textId="338BEEF1" w:rsidR="00C84B6D" w:rsidRPr="001B7C50" w:rsidRDefault="00C84B6D" w:rsidP="00562E84">
      <w:pPr>
        <w:rPr>
          <w:lang w:eastAsia="zh-CN"/>
        </w:rPr>
      </w:pPr>
      <w:r w:rsidRPr="001B7C50">
        <w:rPr>
          <w:lang w:eastAsia="zh-CN"/>
        </w:rPr>
        <w:t xml:space="preserve">The functionality of EASDF is defined in </w:t>
      </w:r>
      <w:r w:rsidR="00695DF1" w:rsidRPr="001B7C50">
        <w:rPr>
          <w:lang w:eastAsia="zh-CN"/>
        </w:rPr>
        <w:t>TS</w:t>
      </w:r>
      <w:r w:rsidR="00695DF1">
        <w:rPr>
          <w:lang w:eastAsia="zh-CN"/>
        </w:rPr>
        <w:t> </w:t>
      </w:r>
      <w:r w:rsidR="00695DF1" w:rsidRPr="001B7C50">
        <w:rPr>
          <w:lang w:eastAsia="zh-CN"/>
        </w:rPr>
        <w:t>23.548</w:t>
      </w:r>
      <w:r w:rsidR="00695DF1">
        <w:rPr>
          <w:lang w:eastAsia="zh-CN"/>
        </w:rPr>
        <w:t> </w:t>
      </w:r>
      <w:r w:rsidR="00695DF1"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4497" w:name="_Toc122440819"/>
      <w:r w:rsidRPr="001B7C50">
        <w:rPr>
          <w:lang w:eastAsia="zh-CN"/>
        </w:rPr>
        <w:t>6.2.32</w:t>
      </w:r>
      <w:r w:rsidRPr="001B7C50">
        <w:rPr>
          <w:lang w:eastAsia="zh-CN"/>
        </w:rPr>
        <w:tab/>
        <w:t>TSN AF</w:t>
      </w:r>
      <w:bookmarkEnd w:id="4497"/>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lastRenderedPageBreak/>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498" w:name="_Toc122440820"/>
      <w:r>
        <w:rPr>
          <w:lang w:eastAsia="zh-CN"/>
        </w:rPr>
        <w:t>6.2.33</w:t>
      </w:r>
      <w:r>
        <w:rPr>
          <w:lang w:eastAsia="zh-CN"/>
        </w:rPr>
        <w:tab/>
        <w:t>NSWOF</w:t>
      </w:r>
      <w:bookmarkEnd w:id="4498"/>
    </w:p>
    <w:p w14:paraId="62582E06" w14:textId="4B5A3A90" w:rsidR="00D45059" w:rsidRPr="0073598F" w:rsidRDefault="00D45059" w:rsidP="0073598F">
      <w:pPr>
        <w:rPr>
          <w:lang w:eastAsia="zh-CN"/>
        </w:rPr>
      </w:pPr>
      <w:r>
        <w:rPr>
          <w:lang w:eastAsia="zh-CN"/>
        </w:rPr>
        <w:t xml:space="preserve">The NSWOF interfaces the WLAN access network using the SWa interface as defined in </w:t>
      </w:r>
      <w:r w:rsidR="00695DF1">
        <w:rPr>
          <w:lang w:eastAsia="zh-CN"/>
        </w:rPr>
        <w:t>TS</w:t>
      </w:r>
      <w:r w:rsidR="00695DF1">
        <w:rPr>
          <w:lang w:eastAsia="zh-CN"/>
        </w:rPr>
        <w:t> </w:t>
      </w:r>
      <w:r w:rsidR="00695DF1">
        <w:rPr>
          <w:lang w:eastAsia="zh-CN"/>
        </w:rPr>
        <w:t>23.402</w:t>
      </w:r>
      <w:r w:rsidR="00695DF1">
        <w:rPr>
          <w:lang w:eastAsia="zh-CN"/>
        </w:rPr>
        <w:t> </w:t>
      </w:r>
      <w:r w:rsidR="00695DF1">
        <w:rPr>
          <w:lang w:eastAsia="zh-CN"/>
        </w:rPr>
        <w:t>[</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4499" w:name="_Toc122440821"/>
      <w:r w:rsidRPr="001B7C50">
        <w:t>6.3</w:t>
      </w:r>
      <w:r w:rsidRPr="001B7C50">
        <w:tab/>
        <w:t>Principles for Network Function and Network Function Service discovery and selection</w:t>
      </w:r>
      <w:bookmarkEnd w:id="4471"/>
      <w:bookmarkEnd w:id="4476"/>
      <w:bookmarkEnd w:id="4481"/>
      <w:bookmarkEnd w:id="4483"/>
      <w:bookmarkEnd w:id="4484"/>
      <w:bookmarkEnd w:id="4485"/>
      <w:bookmarkEnd w:id="4499"/>
    </w:p>
    <w:p w14:paraId="6983BA92" w14:textId="77777777" w:rsidR="00D40151" w:rsidRPr="001B7C50" w:rsidRDefault="00D40151" w:rsidP="00D40151">
      <w:pPr>
        <w:pStyle w:val="Heading3"/>
        <w:rPr>
          <w:lang w:eastAsia="zh-CN"/>
        </w:rPr>
      </w:pPr>
      <w:bookmarkStart w:id="4500" w:name="_Toc20150210"/>
      <w:bookmarkStart w:id="4501" w:name="_Toc27847018"/>
      <w:bookmarkStart w:id="4502" w:name="_Toc36188150"/>
      <w:bookmarkStart w:id="4503" w:name="_Toc45184061"/>
      <w:bookmarkStart w:id="4504" w:name="_Toc47342903"/>
      <w:bookmarkStart w:id="4505" w:name="_Toc51769605"/>
      <w:bookmarkStart w:id="4506" w:name="_Toc122440822"/>
      <w:r w:rsidRPr="001B7C50">
        <w:rPr>
          <w:lang w:eastAsia="zh-CN"/>
        </w:rPr>
        <w:t>6.3.1</w:t>
      </w:r>
      <w:r w:rsidRPr="001B7C50">
        <w:rPr>
          <w:lang w:eastAsia="zh-CN"/>
        </w:rPr>
        <w:tab/>
        <w:t>General</w:t>
      </w:r>
      <w:bookmarkEnd w:id="4500"/>
      <w:bookmarkEnd w:id="4501"/>
      <w:bookmarkEnd w:id="4502"/>
      <w:bookmarkEnd w:id="4503"/>
      <w:bookmarkEnd w:id="4504"/>
      <w:bookmarkEnd w:id="4505"/>
      <w:bookmarkEnd w:id="4506"/>
    </w:p>
    <w:p w14:paraId="7D995DCF" w14:textId="6D7B001A"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594A6024"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570B9AA7" w14:textId="0FBB7BA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5B1D80B1"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695DF1" w:rsidRPr="001B7C50">
        <w:rPr>
          <w:lang w:eastAsia="zh-CN"/>
        </w:rPr>
        <w:t>TS</w:t>
      </w:r>
      <w:r w:rsidR="00695DF1">
        <w:rPr>
          <w:lang w:eastAsia="zh-CN"/>
        </w:rPr>
        <w:t> </w:t>
      </w:r>
      <w:r w:rsidR="00695DF1" w:rsidRPr="001B7C50">
        <w:rPr>
          <w:lang w:eastAsia="zh-CN"/>
        </w:rPr>
        <w:t>29.510</w:t>
      </w:r>
      <w:r w:rsidR="00695DF1">
        <w:rPr>
          <w:lang w:eastAsia="zh-CN"/>
        </w:rPr>
        <w:t> </w:t>
      </w:r>
      <w:r w:rsidR="00695DF1"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4D21C9BA" w:rsidR="00D40151" w:rsidRPr="001B7C50" w:rsidRDefault="00D40151" w:rsidP="00D40151">
      <w:bookmarkStart w:id="4507"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272ED649" w14:textId="73422222"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695DF1" w:rsidRPr="001B7C50">
        <w:t>TS</w:t>
      </w:r>
      <w:r w:rsidR="00695DF1">
        <w:t> </w:t>
      </w:r>
      <w:r w:rsidR="00695DF1" w:rsidRPr="001B7C50">
        <w:t>23.502</w:t>
      </w:r>
      <w:r w:rsidR="00695DF1">
        <w:t> </w:t>
      </w:r>
      <w:r w:rsidR="00695DF1" w:rsidRPr="001B7C50">
        <w:t>[</w:t>
      </w:r>
      <w:r w:rsidRPr="001B7C50">
        <w:t>3].</w:t>
      </w:r>
    </w:p>
    <w:p w14:paraId="4ADF78D9" w14:textId="08D3B730" w:rsidR="00D40151" w:rsidRPr="001B7C50" w:rsidRDefault="00D40151" w:rsidP="00D40151">
      <w:pPr>
        <w:pStyle w:val="NO"/>
      </w:pPr>
      <w:r w:rsidRPr="001B7C50">
        <w:t>NOTE 5:</w:t>
      </w:r>
      <w:r w:rsidRPr="001B7C50">
        <w:tab/>
        <w:t xml:space="preserve">See </w:t>
      </w:r>
      <w:r w:rsidR="00695DF1" w:rsidRPr="001B7C50">
        <w:t>TS</w:t>
      </w:r>
      <w:r w:rsidR="00695DF1">
        <w:t> </w:t>
      </w:r>
      <w:r w:rsidR="00695DF1" w:rsidRPr="001B7C50">
        <w:t>29.510</w:t>
      </w:r>
      <w:r w:rsidR="00695DF1">
        <w:t> </w:t>
      </w:r>
      <w:r w:rsidR="00695DF1"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508" w:name="_Toc27847019"/>
      <w:bookmarkStart w:id="4509" w:name="_Toc36188151"/>
      <w:bookmarkStart w:id="4510" w:name="_Toc45184062"/>
      <w:bookmarkStart w:id="4511" w:name="_Toc47342904"/>
      <w:bookmarkStart w:id="4512" w:name="_Toc51769606"/>
      <w:bookmarkStart w:id="4513" w:name="_Toc122440823"/>
      <w:r w:rsidRPr="001B7C50">
        <w:t>6.3.1.0</w:t>
      </w:r>
      <w:r w:rsidRPr="001B7C50">
        <w:tab/>
        <w:t>Principles for Binding, Selection and Reselection</w:t>
      </w:r>
      <w:bookmarkEnd w:id="4507"/>
      <w:bookmarkEnd w:id="4508"/>
      <w:bookmarkEnd w:id="4509"/>
      <w:bookmarkEnd w:id="4510"/>
      <w:bookmarkEnd w:id="4511"/>
      <w:bookmarkEnd w:id="4512"/>
      <w:bookmarkEnd w:id="4513"/>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lastRenderedPageBreak/>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36336C36"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695DF1" w:rsidRPr="001B7C50">
        <w:t>TS</w:t>
      </w:r>
      <w:r w:rsidR="00695DF1">
        <w:t> </w:t>
      </w:r>
      <w:r w:rsidR="00695DF1" w:rsidRPr="001B7C50">
        <w:t>23.502</w:t>
      </w:r>
      <w:r w:rsidR="00695DF1">
        <w:t> </w:t>
      </w:r>
      <w:r w:rsidR="00695DF1"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 xml:space="preserve">If the NF as an NF consumer provides a Binding Indication for services that the NF produces in service requests, the Binding Indication shall be associated with an applicability indicating other service and may contain the related service </w:t>
      </w:r>
      <w:r w:rsidRPr="001B7C50">
        <w:lastRenderedPageBreak/>
        <w:t>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230B819D"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695DF1" w:rsidRPr="001B7C50">
        <w:t>TS</w:t>
      </w:r>
      <w:r w:rsidR="00695DF1">
        <w:t> </w:t>
      </w:r>
      <w:r w:rsidR="00695DF1" w:rsidRPr="001B7C50">
        <w:t>23.502</w:t>
      </w:r>
      <w:r w:rsidR="00695DF1">
        <w:t> </w:t>
      </w:r>
      <w:r w:rsidR="00695DF1"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2698BEE3"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695DF1" w:rsidRPr="001B7C50">
        <w:rPr>
          <w:lang w:eastAsia="x-none"/>
        </w:rPr>
        <w:t>TS</w:t>
      </w:r>
      <w:r w:rsidR="00695DF1">
        <w:rPr>
          <w:lang w:eastAsia="x-none"/>
        </w:rPr>
        <w:t> </w:t>
      </w:r>
      <w:r w:rsidR="00695DF1" w:rsidRPr="001B7C50">
        <w:rPr>
          <w:lang w:eastAsia="x-none"/>
        </w:rPr>
        <w:t>29.500</w:t>
      </w:r>
      <w:r w:rsidR="00695DF1">
        <w:rPr>
          <w:lang w:eastAsia="x-none"/>
        </w:rPr>
        <w:t> </w:t>
      </w:r>
      <w:r w:rsidR="00695DF1" w:rsidRPr="001B7C50">
        <w:rPr>
          <w:lang w:eastAsia="x-none"/>
        </w:rPr>
        <w:t>[</w:t>
      </w:r>
      <w:r w:rsidRPr="001B7C50">
        <w:rPr>
          <w:lang w:eastAsia="x-none"/>
        </w:rPr>
        <w:t>49].</w:t>
      </w:r>
    </w:p>
    <w:p w14:paraId="6D0DA48A" w14:textId="79393E66"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695DF1" w:rsidRPr="001B7C50">
        <w:rPr>
          <w:lang w:eastAsia="x-none"/>
        </w:rPr>
        <w:t>TS</w:t>
      </w:r>
      <w:r w:rsidR="00695DF1">
        <w:rPr>
          <w:lang w:eastAsia="x-none"/>
        </w:rPr>
        <w:t> </w:t>
      </w:r>
      <w:r w:rsidR="00695DF1" w:rsidRPr="001B7C50">
        <w:rPr>
          <w:lang w:eastAsia="x-none"/>
        </w:rPr>
        <w:t>23.502</w:t>
      </w:r>
      <w:r w:rsidR="00695DF1">
        <w:rPr>
          <w:lang w:eastAsia="x-none"/>
        </w:rPr>
        <w:t> </w:t>
      </w:r>
      <w:r w:rsidR="00695DF1"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514" w:name="_PERM_MCCTEMPBM_CRPT99180005___2" w:colFirst="2" w:colLast="2"/>
            <w:bookmarkStart w:id="4515" w:name="_PERM_MCCTEMPBM_CRPT40600005___2" w:colFirst="2" w:colLast="2"/>
            <w:bookmarkStart w:id="4516" w:name="_PERM_MCCTEMPBM_CRPT3181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514"/>
      <w:bookmarkEnd w:id="4515"/>
      <w:bookmarkEnd w:id="4516"/>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517" w:name="_Toc20150212"/>
      <w:bookmarkStart w:id="4518" w:name="_Toc27847020"/>
      <w:bookmarkStart w:id="4519" w:name="_Toc36188152"/>
      <w:bookmarkStart w:id="4520" w:name="_Toc45184063"/>
      <w:bookmarkStart w:id="4521" w:name="_Toc47342905"/>
      <w:bookmarkStart w:id="4522" w:name="_Toc51769607"/>
      <w:bookmarkStart w:id="4523" w:name="_Toc122440824"/>
      <w:r w:rsidRPr="001B7C50">
        <w:t>6.3.1.1</w:t>
      </w:r>
      <w:r w:rsidRPr="001B7C50">
        <w:tab/>
        <w:t>NF Discovery and Selection aspects relevant with indirect communication</w:t>
      </w:r>
      <w:bookmarkEnd w:id="4517"/>
      <w:bookmarkEnd w:id="4518"/>
      <w:bookmarkEnd w:id="4519"/>
      <w:bookmarkEnd w:id="4520"/>
      <w:bookmarkEnd w:id="4521"/>
      <w:bookmarkEnd w:id="4522"/>
      <w:bookmarkEnd w:id="4523"/>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lastRenderedPageBreak/>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524" w:name="_Toc20150213"/>
      <w:bookmarkStart w:id="4525" w:name="_Toc27847021"/>
      <w:bookmarkStart w:id="4526" w:name="_Toc36188153"/>
      <w:bookmarkStart w:id="4527" w:name="_Toc45184064"/>
      <w:bookmarkStart w:id="4528" w:name="_Toc47342906"/>
      <w:bookmarkStart w:id="4529" w:name="_Toc51769608"/>
      <w:bookmarkStart w:id="4530" w:name="_Toc122440825"/>
      <w:r w:rsidRPr="001B7C50">
        <w:t>6.3.1.2</w:t>
      </w:r>
      <w:r w:rsidRPr="001B7C50">
        <w:tab/>
        <w:t>Location information</w:t>
      </w:r>
      <w:bookmarkEnd w:id="4524"/>
      <w:bookmarkEnd w:id="4525"/>
      <w:bookmarkEnd w:id="4526"/>
      <w:bookmarkEnd w:id="4527"/>
      <w:bookmarkEnd w:id="4528"/>
      <w:bookmarkEnd w:id="4529"/>
      <w:bookmarkEnd w:id="4530"/>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2FFBF9A5" w:rsidR="00D40151" w:rsidRPr="001B7C50" w:rsidRDefault="00D40151" w:rsidP="00D40151">
      <w:pPr>
        <w:pStyle w:val="NO"/>
      </w:pPr>
      <w:r w:rsidRPr="001B7C50">
        <w:t>NOTE:</w:t>
      </w:r>
      <w:r w:rsidRPr="001B7C50">
        <w:tab/>
        <w:t xml:space="preserve">The location information in </w:t>
      </w:r>
      <w:r w:rsidR="00695DF1" w:rsidRPr="001B7C50">
        <w:t>TS</w:t>
      </w:r>
      <w:r w:rsidR="00695DF1">
        <w:t> </w:t>
      </w:r>
      <w:r w:rsidR="00695DF1" w:rsidRPr="001B7C50">
        <w:t>29.510</w:t>
      </w:r>
      <w:r w:rsidR="00695DF1">
        <w:t> </w:t>
      </w:r>
      <w:r w:rsidR="00695DF1"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531" w:name="_Toc20150214"/>
      <w:bookmarkStart w:id="4532" w:name="_Toc27847022"/>
      <w:bookmarkStart w:id="4533" w:name="_Toc36188154"/>
      <w:bookmarkStart w:id="4534" w:name="_Toc45184065"/>
      <w:bookmarkStart w:id="4535" w:name="_Toc47342907"/>
      <w:bookmarkStart w:id="4536" w:name="_Toc51769609"/>
      <w:bookmarkStart w:id="4537" w:name="_Toc122440826"/>
      <w:r w:rsidRPr="001B7C50">
        <w:t>6.3.2</w:t>
      </w:r>
      <w:r w:rsidRPr="001B7C50">
        <w:tab/>
        <w:t>SMF discovery and selection</w:t>
      </w:r>
      <w:bookmarkEnd w:id="4531"/>
      <w:bookmarkEnd w:id="4532"/>
      <w:bookmarkEnd w:id="4533"/>
      <w:bookmarkEnd w:id="4534"/>
      <w:bookmarkEnd w:id="4535"/>
      <w:bookmarkEnd w:id="4536"/>
      <w:bookmarkEnd w:id="4537"/>
    </w:p>
    <w:p w14:paraId="35015C46" w14:textId="703DB408"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695DF1" w:rsidRPr="001B7C50">
        <w:t>TS</w:t>
      </w:r>
      <w:r w:rsidR="00695DF1">
        <w:t> </w:t>
      </w:r>
      <w:r w:rsidR="00695DF1" w:rsidRPr="001B7C50">
        <w:t>23.502</w:t>
      </w:r>
      <w:r w:rsidR="00695DF1">
        <w:t> </w:t>
      </w:r>
      <w:r w:rsidR="00695DF1"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68EAC0F8" w:rsidR="00D40151" w:rsidRPr="001B7C50" w:rsidRDefault="00D40151" w:rsidP="00D40151">
      <w:pPr>
        <w:pStyle w:val="NO"/>
      </w:pPr>
      <w:r w:rsidRPr="001B7C50">
        <w:t>NOTE 1:</w:t>
      </w:r>
      <w:r w:rsidRPr="001B7C50">
        <w:tab/>
        <w:t xml:space="preserve">Protocol aspects of the access to NRF are specified in </w:t>
      </w:r>
      <w:r w:rsidR="00695DF1" w:rsidRPr="001B7C50">
        <w:t>TS</w:t>
      </w:r>
      <w:r w:rsidR="00695DF1">
        <w:t> </w:t>
      </w:r>
      <w:r w:rsidR="00695DF1" w:rsidRPr="001B7C50">
        <w:t>29.510</w:t>
      </w:r>
      <w:r w:rsidR="00695DF1">
        <w:t> </w:t>
      </w:r>
      <w:r w:rsidR="00695DF1"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lastRenderedPageBreak/>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52AE0C52" w:rsidR="00D40151" w:rsidRPr="001B7C50" w:rsidRDefault="00D40151" w:rsidP="00D40151">
      <w:pPr>
        <w:pStyle w:val="B1"/>
      </w:pPr>
      <w:r w:rsidRPr="001B7C50">
        <w:t>j)</w:t>
      </w:r>
      <w:r w:rsidRPr="001B7C50">
        <w:tab/>
        <w:t xml:space="preserve">Analytics (i.e. statistics or predictions) for candidate SMFs' load as received from NWDAF (see </w:t>
      </w:r>
      <w:r w:rsidR="00695DF1" w:rsidRPr="001B7C50">
        <w:t>TS</w:t>
      </w:r>
      <w:r w:rsidR="00695DF1">
        <w:t> </w:t>
      </w:r>
      <w:r w:rsidR="00695DF1" w:rsidRPr="001B7C50">
        <w:t>23.288</w:t>
      </w:r>
      <w:r w:rsidR="00695DF1">
        <w:t> </w:t>
      </w:r>
      <w:r w:rsidR="00695DF1"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67070344"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695DF1" w:rsidRPr="001B7C50">
        <w:t>TS</w:t>
      </w:r>
      <w:r w:rsidR="00695DF1">
        <w:t> </w:t>
      </w:r>
      <w:r w:rsidR="00695DF1" w:rsidRPr="001B7C50">
        <w:t>23.502</w:t>
      </w:r>
      <w:r w:rsidR="00695DF1">
        <w:t> </w:t>
      </w:r>
      <w:r w:rsidR="00695DF1" w:rsidRPr="001B7C50">
        <w:t>[</w:t>
      </w:r>
      <w:r w:rsidRPr="001B7C50">
        <w:t>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lastRenderedPageBreak/>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538" w:name="_Toc20150215"/>
      <w:bookmarkStart w:id="4539" w:name="_Toc27847023"/>
      <w:bookmarkStart w:id="4540" w:name="_Toc36188155"/>
      <w:bookmarkStart w:id="4541" w:name="_Toc45184066"/>
      <w:bookmarkStart w:id="4542" w:name="_Toc47342908"/>
      <w:bookmarkStart w:id="4543" w:name="_Toc51769610"/>
      <w:bookmarkStart w:id="4544" w:name="_Toc122440827"/>
      <w:r w:rsidRPr="001B7C50">
        <w:t>6.3.3</w:t>
      </w:r>
      <w:r w:rsidRPr="001B7C50">
        <w:tab/>
        <w:t>User Plane Function Selection</w:t>
      </w:r>
      <w:bookmarkEnd w:id="4538"/>
      <w:bookmarkEnd w:id="4539"/>
      <w:bookmarkEnd w:id="4540"/>
      <w:bookmarkEnd w:id="4541"/>
      <w:bookmarkEnd w:id="4542"/>
      <w:bookmarkEnd w:id="4543"/>
      <w:bookmarkEnd w:id="4544"/>
    </w:p>
    <w:p w14:paraId="1C49D087" w14:textId="77777777" w:rsidR="00D40151" w:rsidRPr="001B7C50" w:rsidRDefault="00D40151" w:rsidP="00D40151">
      <w:pPr>
        <w:pStyle w:val="Heading4"/>
      </w:pPr>
      <w:bookmarkStart w:id="4545" w:name="_Toc20150216"/>
      <w:bookmarkStart w:id="4546" w:name="_Toc27847024"/>
      <w:bookmarkStart w:id="4547" w:name="_Toc36188156"/>
      <w:bookmarkStart w:id="4548" w:name="_Toc45184067"/>
      <w:bookmarkStart w:id="4549" w:name="_Toc47342909"/>
      <w:bookmarkStart w:id="4550" w:name="_Toc51769611"/>
      <w:bookmarkStart w:id="4551" w:name="_Toc122440828"/>
      <w:r w:rsidRPr="001B7C50">
        <w:t>6.3.3.1</w:t>
      </w:r>
      <w:r w:rsidRPr="001B7C50">
        <w:tab/>
        <w:t>Overview</w:t>
      </w:r>
      <w:bookmarkEnd w:id="4545"/>
      <w:bookmarkEnd w:id="4546"/>
      <w:bookmarkEnd w:id="4547"/>
      <w:bookmarkEnd w:id="4548"/>
      <w:bookmarkEnd w:id="4549"/>
      <w:bookmarkEnd w:id="4550"/>
      <w:bookmarkEnd w:id="4551"/>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486153D3"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695DF1" w:rsidRPr="001B7C50">
        <w:t>TS</w:t>
      </w:r>
      <w:r w:rsidR="00695DF1">
        <w:t> </w:t>
      </w:r>
      <w:r w:rsidR="00695DF1" w:rsidRPr="001B7C50">
        <w:t>23.502</w:t>
      </w:r>
      <w:r w:rsidR="00695DF1">
        <w:t> </w:t>
      </w:r>
      <w:r w:rsidR="00695DF1" w:rsidRPr="001B7C50">
        <w:t>[</w:t>
      </w:r>
      <w:r w:rsidRPr="001B7C50">
        <w:t>3] where the UPF and the SMF may exchange information such as the support of optional functionalities and capabilities.</w:t>
      </w:r>
    </w:p>
    <w:p w14:paraId="1F4D5D57" w14:textId="1C5CDE4E"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695DF1" w:rsidRPr="001B7C50">
        <w:t>TS</w:t>
      </w:r>
      <w:r w:rsidR="00695DF1">
        <w:t> </w:t>
      </w:r>
      <w:r w:rsidR="00695DF1" w:rsidRPr="001B7C50">
        <w:t>23.502</w:t>
      </w:r>
      <w:r w:rsidR="00695DF1">
        <w:t> </w:t>
      </w:r>
      <w:r w:rsidR="00695DF1" w:rsidRPr="001B7C50">
        <w:t>[</w:t>
      </w:r>
      <w:r w:rsidRPr="001B7C50">
        <w:t>3].</w:t>
      </w:r>
    </w:p>
    <w:p w14:paraId="7602A21A" w14:textId="77777777" w:rsidR="00D40151" w:rsidRPr="001B7C50" w:rsidRDefault="00D40151" w:rsidP="00D40151">
      <w:pPr>
        <w:pStyle w:val="Heading4"/>
      </w:pPr>
      <w:bookmarkStart w:id="4552" w:name="_Toc20150217"/>
      <w:bookmarkStart w:id="4553" w:name="_Toc27847025"/>
      <w:bookmarkStart w:id="4554" w:name="_Toc36188157"/>
      <w:bookmarkStart w:id="4555" w:name="_Toc45184068"/>
      <w:bookmarkStart w:id="4556" w:name="_Toc47342910"/>
      <w:bookmarkStart w:id="4557" w:name="_Toc51769612"/>
      <w:bookmarkStart w:id="4558" w:name="_Toc122440829"/>
      <w:r w:rsidRPr="001B7C50">
        <w:lastRenderedPageBreak/>
        <w:t>6.3.3.2</w:t>
      </w:r>
      <w:r w:rsidRPr="001B7C50">
        <w:tab/>
        <w:t>SMF Provisioning of available UPF(s)</w:t>
      </w:r>
      <w:bookmarkEnd w:id="4552"/>
      <w:bookmarkEnd w:id="4553"/>
      <w:bookmarkEnd w:id="4554"/>
      <w:bookmarkEnd w:id="4555"/>
      <w:bookmarkEnd w:id="4556"/>
      <w:bookmarkEnd w:id="4557"/>
      <w:bookmarkEnd w:id="4558"/>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2222C83"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695DF1" w:rsidRPr="001B7C50">
        <w:t>TS</w:t>
      </w:r>
      <w:r w:rsidR="00695DF1">
        <w:t> </w:t>
      </w:r>
      <w:r w:rsidR="00695DF1" w:rsidRPr="001B7C50">
        <w:t>23.502</w:t>
      </w:r>
      <w:r w:rsidR="00695DF1">
        <w:t> </w:t>
      </w:r>
      <w:r w:rsidR="00695DF1" w:rsidRPr="001B7C50">
        <w:t>[</w:t>
      </w:r>
      <w:r w:rsidRPr="001B7C50">
        <w:t>3].</w:t>
      </w:r>
    </w:p>
    <w:p w14:paraId="40BB91A7" w14:textId="77777777" w:rsidR="00872C86" w:rsidRDefault="00872C86" w:rsidP="00872C86">
      <w:bookmarkStart w:id="4559" w:name="_Toc20150218"/>
      <w:bookmarkStart w:id="4560" w:name="_Toc27847026"/>
      <w:bookmarkStart w:id="4561" w:name="_Toc36188158"/>
      <w:bookmarkStart w:id="4562" w:name="_Toc45184069"/>
      <w:bookmarkStart w:id="4563" w:name="_Toc47342911"/>
      <w:bookmarkStart w:id="4564" w:name="_Toc51769613"/>
      <w:r>
        <w:t>To collect the data from the UPF as defined in clause 5.8.2.17, the related UPF is discovered and selected as following:</w:t>
      </w:r>
    </w:p>
    <w:p w14:paraId="7C4DA448" w14:textId="77777777" w:rsidR="00872C86" w:rsidRDefault="00872C86" w:rsidP="00695DF1">
      <w:pPr>
        <w:pStyle w:val="B1"/>
      </w:pPr>
      <w:r>
        <w:t>-</w:t>
      </w:r>
      <w:r>
        <w:tab/>
        <w:t>When the NF consumer may directly subscribe to the UPF, the NF consumer queries the NRF including the related discovery parameter. The NRF returns the UPF(s) which meet(s) the discovery request.</w:t>
      </w:r>
    </w:p>
    <w:p w14:paraId="10A40587" w14:textId="74A9CE4C" w:rsidR="00872C86" w:rsidRDefault="00872C86" w:rsidP="00695DF1">
      <w:pPr>
        <w:pStyle w:val="B1"/>
      </w:pPr>
      <w:r>
        <w:t>-</w:t>
      </w:r>
      <w:r>
        <w:tab/>
        <w:t>When the NF consumer shall subscribe via the SMF, the NF consumer gets the serving SMF information from the UDM per SUPI, or IP address, DNN and S-NSSAI. After that, the NF consumer sends a subscription to the indicated SMF and the SMF identities the related UPF(s) using the parameters of the subscription (e.g. target flow description, AoI, etc.) and transfers the related event subscription information to the identified UPF(s).</w:t>
      </w:r>
    </w:p>
    <w:p w14:paraId="743FCA02" w14:textId="55C97134" w:rsidR="00D40151" w:rsidRPr="001B7C50" w:rsidRDefault="00D40151" w:rsidP="00D40151">
      <w:pPr>
        <w:pStyle w:val="Heading4"/>
      </w:pPr>
      <w:bookmarkStart w:id="4565" w:name="_Toc122440830"/>
      <w:r w:rsidRPr="001B7C50">
        <w:t>6.3.3.3</w:t>
      </w:r>
      <w:r w:rsidRPr="001B7C50">
        <w:tab/>
        <w:t>Selection of an UPF for a particular PDU Session</w:t>
      </w:r>
      <w:bookmarkEnd w:id="4559"/>
      <w:bookmarkEnd w:id="4560"/>
      <w:bookmarkEnd w:id="4561"/>
      <w:bookmarkEnd w:id="4562"/>
      <w:bookmarkEnd w:id="4563"/>
      <w:bookmarkEnd w:id="4564"/>
      <w:bookmarkEnd w:id="4565"/>
    </w:p>
    <w:p w14:paraId="4E359321" w14:textId="5782EC17"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695DF1" w:rsidRPr="001B7C50">
        <w:t>TS</w:t>
      </w:r>
      <w:r w:rsidR="00695DF1">
        <w:t> </w:t>
      </w:r>
      <w:r w:rsidR="00695DF1" w:rsidRPr="001B7C50">
        <w:t>23.502</w:t>
      </w:r>
      <w:r w:rsidR="00695DF1">
        <w:t> </w:t>
      </w:r>
      <w:r w:rsidR="00695DF1"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2F070C4C"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695DF1" w:rsidRPr="001B7C50">
        <w:t>TS</w:t>
      </w:r>
      <w:r w:rsidR="00695DF1">
        <w:t> </w:t>
      </w:r>
      <w:r w:rsidR="00695DF1" w:rsidRPr="001B7C50">
        <w:t>23.288</w:t>
      </w:r>
      <w:r w:rsidR="00695DF1">
        <w:t> </w:t>
      </w:r>
      <w:r w:rsidR="00695DF1"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lastRenderedPageBreak/>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67FD1F72"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695DF1" w:rsidRPr="001B7C50">
        <w:rPr>
          <w:lang w:eastAsia="zh-CN"/>
        </w:rPr>
        <w:t>TS</w:t>
      </w:r>
      <w:r w:rsidR="00695DF1">
        <w:rPr>
          <w:lang w:eastAsia="zh-CN"/>
        </w:rPr>
        <w:t> </w:t>
      </w:r>
      <w:r w:rsidR="00695DF1" w:rsidRPr="001B7C50">
        <w:rPr>
          <w:lang w:eastAsia="zh-CN"/>
        </w:rPr>
        <w:t>23.548</w:t>
      </w:r>
      <w:r w:rsidR="00695DF1">
        <w:rPr>
          <w:lang w:eastAsia="zh-CN"/>
        </w:rPr>
        <w:t> </w:t>
      </w:r>
      <w:r w:rsidR="00695DF1" w:rsidRPr="001B7C50">
        <w:rPr>
          <w:lang w:eastAsia="zh-CN"/>
        </w:rPr>
        <w:t>[</w:t>
      </w:r>
      <w:r w:rsidRPr="001B7C50">
        <w:rPr>
          <w:lang w:eastAsia="zh-CN"/>
        </w:rPr>
        <w:t>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66" w:name="_Toc20150219"/>
      <w:bookmarkStart w:id="4567" w:name="_Toc27847027"/>
      <w:bookmarkStart w:id="4568" w:name="_Toc36188159"/>
      <w:bookmarkStart w:id="4569" w:name="_Toc45184070"/>
      <w:bookmarkStart w:id="4570" w:name="_Toc47342912"/>
      <w:bookmarkStart w:id="4571" w:name="_Toc51769614"/>
      <w:bookmarkStart w:id="4572" w:name="_Toc122440831"/>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66"/>
      <w:bookmarkEnd w:id="4567"/>
      <w:bookmarkEnd w:id="4568"/>
      <w:bookmarkEnd w:id="4569"/>
      <w:bookmarkEnd w:id="4570"/>
      <w:bookmarkEnd w:id="4571"/>
      <w:bookmarkEnd w:id="4572"/>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lastRenderedPageBreak/>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53DFCE8"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695DF1" w:rsidRPr="001B7C50">
        <w:t>TS</w:t>
      </w:r>
      <w:r w:rsidR="00695DF1">
        <w:t> </w:t>
      </w:r>
      <w:r w:rsidR="00695DF1" w:rsidRPr="001B7C50">
        <w:t>23.003</w:t>
      </w:r>
      <w:r w:rsidR="00695DF1">
        <w:t> </w:t>
      </w:r>
      <w:r w:rsidR="00695DF1"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695DF1" w:rsidRPr="001B7C50">
        <w:t>TS</w:t>
      </w:r>
      <w:r w:rsidR="00695DF1">
        <w:t> </w:t>
      </w:r>
      <w:r w:rsidR="00695DF1" w:rsidRPr="001B7C50">
        <w:t>23.502</w:t>
      </w:r>
      <w:r w:rsidR="00695DF1">
        <w:t> </w:t>
      </w:r>
      <w:r w:rsidR="00695DF1"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EEAFDD4" w:rsidR="00D40151" w:rsidRPr="001B7C50" w:rsidRDefault="00D40151" w:rsidP="00D40151">
      <w:pPr>
        <w:pStyle w:val="B1"/>
      </w:pPr>
      <w:r w:rsidRPr="001B7C50">
        <w:tab/>
        <w:t xml:space="preserve">When the UE's Routing Indicator is set to its default value as defined in </w:t>
      </w:r>
      <w:r w:rsidR="00695DF1" w:rsidRPr="001B7C50">
        <w:t>TS</w:t>
      </w:r>
      <w:r w:rsidR="00695DF1">
        <w:t> </w:t>
      </w:r>
      <w:r w:rsidR="00695DF1" w:rsidRPr="001B7C50">
        <w:t>23.003</w:t>
      </w:r>
      <w:r w:rsidR="00695DF1">
        <w:t> </w:t>
      </w:r>
      <w:r w:rsidR="00695DF1"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56C25D1C"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695DF1" w:rsidRPr="001B7C50">
        <w:t>TS</w:t>
      </w:r>
      <w:r w:rsidR="00695DF1">
        <w:t> </w:t>
      </w:r>
      <w:r w:rsidR="00695DF1" w:rsidRPr="001B7C50">
        <w:t>23.502</w:t>
      </w:r>
      <w:r w:rsidR="00695DF1">
        <w:t> </w:t>
      </w:r>
      <w:r w:rsidR="00695DF1"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73" w:name="_Toc20150220"/>
      <w:bookmarkStart w:id="4574" w:name="_Toc27847028"/>
      <w:bookmarkStart w:id="4575" w:name="_Toc36188160"/>
      <w:bookmarkStart w:id="4576" w:name="_Toc45184071"/>
      <w:bookmarkStart w:id="4577" w:name="_Toc47342913"/>
      <w:bookmarkStart w:id="4578" w:name="_Toc51769615"/>
      <w:bookmarkStart w:id="4579" w:name="_Toc122440832"/>
      <w:r w:rsidRPr="001B7C50">
        <w:t>6.3.5</w:t>
      </w:r>
      <w:r w:rsidRPr="001B7C50">
        <w:tab/>
        <w:t>AMF discovery and selection</w:t>
      </w:r>
      <w:bookmarkEnd w:id="4573"/>
      <w:bookmarkEnd w:id="4574"/>
      <w:bookmarkEnd w:id="4575"/>
      <w:bookmarkEnd w:id="4576"/>
      <w:bookmarkEnd w:id="4577"/>
      <w:bookmarkEnd w:id="4578"/>
      <w:bookmarkEnd w:id="4579"/>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lastRenderedPageBreak/>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3F540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695DF1" w:rsidRPr="001B7C50">
        <w:t>TS</w:t>
      </w:r>
      <w:r w:rsidR="00695DF1">
        <w:t> </w:t>
      </w:r>
      <w:r w:rsidR="00695DF1" w:rsidRPr="001B7C50">
        <w:t>38.410</w:t>
      </w:r>
      <w:r w:rsidR="00695DF1">
        <w:t> </w:t>
      </w:r>
      <w:r w:rsidR="00695DF1"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lastRenderedPageBreak/>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67FC302B"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lastRenderedPageBreak/>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80" w:name="_Toc20150221"/>
      <w:bookmarkStart w:id="4581" w:name="_Toc27847029"/>
      <w:bookmarkStart w:id="4582" w:name="_Toc36188161"/>
      <w:bookmarkStart w:id="4583" w:name="_Toc45184072"/>
      <w:bookmarkStart w:id="4584" w:name="_Toc47342914"/>
      <w:bookmarkStart w:id="4585" w:name="_Toc51769616"/>
      <w:bookmarkStart w:id="4586" w:name="_Toc122440833"/>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80"/>
      <w:bookmarkEnd w:id="4581"/>
      <w:bookmarkEnd w:id="4582"/>
      <w:bookmarkEnd w:id="4583"/>
      <w:bookmarkEnd w:id="4584"/>
      <w:bookmarkEnd w:id="4585"/>
      <w:bookmarkEnd w:id="4586"/>
    </w:p>
    <w:p w14:paraId="7DFB2DF3" w14:textId="77777777" w:rsidR="00D40151" w:rsidRPr="001B7C50" w:rsidRDefault="00D40151" w:rsidP="00D40151">
      <w:pPr>
        <w:pStyle w:val="Heading4"/>
      </w:pPr>
      <w:bookmarkStart w:id="4587" w:name="_Toc20150222"/>
      <w:bookmarkStart w:id="4588" w:name="_Toc27847030"/>
      <w:bookmarkStart w:id="4589" w:name="_Toc36188162"/>
      <w:bookmarkStart w:id="4590" w:name="_Toc45184073"/>
      <w:bookmarkStart w:id="4591" w:name="_Toc47342915"/>
      <w:bookmarkStart w:id="4592" w:name="_Toc51769617"/>
      <w:bookmarkStart w:id="4593" w:name="_Toc122440834"/>
      <w:r w:rsidRPr="001B7C50">
        <w:rPr>
          <w:lang w:eastAsia="ko-KR"/>
        </w:rPr>
        <w:t>6.3.6.1</w:t>
      </w:r>
      <w:r w:rsidRPr="001B7C50">
        <w:tab/>
        <w:t>General</w:t>
      </w:r>
      <w:bookmarkEnd w:id="4587"/>
      <w:bookmarkEnd w:id="4588"/>
      <w:bookmarkEnd w:id="4589"/>
      <w:bookmarkEnd w:id="4590"/>
      <w:bookmarkEnd w:id="4591"/>
      <w:bookmarkEnd w:id="4592"/>
      <w:bookmarkEnd w:id="4593"/>
    </w:p>
    <w:p w14:paraId="281EB851" w14:textId="7CC2584A" w:rsidR="00D40151" w:rsidRPr="001B7C50" w:rsidRDefault="00D40151" w:rsidP="00D40151">
      <w:r w:rsidRPr="001B7C50">
        <w:t xml:space="preserve">When the UE supports connectivity with N3IWF but does not support connectivity with ePDG, as specified in </w:t>
      </w:r>
      <w:r w:rsidR="00695DF1" w:rsidRPr="001B7C50">
        <w:t>TS</w:t>
      </w:r>
      <w:r w:rsidR="00695DF1">
        <w:t> </w:t>
      </w:r>
      <w:r w:rsidR="00695DF1" w:rsidRPr="001B7C50">
        <w:t>23.402</w:t>
      </w:r>
      <w:r w:rsidR="00695DF1">
        <w:t> </w:t>
      </w:r>
      <w:r w:rsidR="00695DF1" w:rsidRPr="001B7C50">
        <w:t>[</w:t>
      </w:r>
      <w:r w:rsidRPr="001B7C50">
        <w:t>43], the UE shall perform the procedure in clause 6.3.6.2 for selecting an N3IWF.</w:t>
      </w:r>
    </w:p>
    <w:p w14:paraId="3D91CAC6" w14:textId="4AC3FBDC" w:rsidR="00D40151" w:rsidRPr="001B7C50" w:rsidRDefault="00D40151" w:rsidP="00D40151">
      <w:r w:rsidRPr="001B7C50">
        <w:t xml:space="preserve">When the UE supports connectivity with N3IWF, as well as with ePDG, as specified in </w:t>
      </w:r>
      <w:r w:rsidR="00695DF1" w:rsidRPr="001B7C50">
        <w:t>TS</w:t>
      </w:r>
      <w:r w:rsidR="00695DF1">
        <w:t> </w:t>
      </w:r>
      <w:r w:rsidR="00695DF1" w:rsidRPr="001B7C50">
        <w:t>23.402</w:t>
      </w:r>
      <w:r w:rsidR="00695DF1">
        <w:t> </w:t>
      </w:r>
      <w:r w:rsidR="00695DF1"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2067FB01"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695DF1" w:rsidRPr="001B7C50">
        <w:rPr>
          <w:lang w:eastAsia="ko-KR"/>
        </w:rPr>
        <w:t>TS</w:t>
      </w:r>
      <w:r w:rsidR="00695DF1">
        <w:rPr>
          <w:lang w:eastAsia="ko-KR"/>
        </w:rPr>
        <w:t> </w:t>
      </w:r>
      <w:r w:rsidR="00695DF1" w:rsidRPr="001B7C50">
        <w:rPr>
          <w:lang w:eastAsia="ko-KR"/>
        </w:rPr>
        <w:t>23.402</w:t>
      </w:r>
      <w:r w:rsidR="00695DF1">
        <w:rPr>
          <w:lang w:eastAsia="ko-KR"/>
        </w:rPr>
        <w:t> </w:t>
      </w:r>
      <w:r w:rsidR="00695DF1"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286F200E"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695DF1" w:rsidRPr="001B7C50">
        <w:rPr>
          <w:lang w:eastAsia="ko-KR"/>
        </w:rPr>
        <w:t>TS</w:t>
      </w:r>
      <w:r w:rsidR="00695DF1">
        <w:rPr>
          <w:lang w:eastAsia="ko-KR"/>
        </w:rPr>
        <w:t> </w:t>
      </w:r>
      <w:r w:rsidR="00695DF1" w:rsidRPr="001B7C50">
        <w:rPr>
          <w:lang w:eastAsia="ko-KR"/>
        </w:rPr>
        <w:t>23.402</w:t>
      </w:r>
      <w:r w:rsidR="00695DF1">
        <w:rPr>
          <w:lang w:eastAsia="ko-KR"/>
        </w:rPr>
        <w:t> </w:t>
      </w:r>
      <w:r w:rsidR="00695DF1"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 xml:space="preserve">If the ePDG identifier configuration is configured in the UE, then, when the UE decides to select an ePDG in the HPLMN (according to the procedure in clause 6.3.6.3), the UE shall use the ePDG identifier configuration to find the IP </w:t>
      </w:r>
      <w:r w:rsidRPr="001B7C50">
        <w:rPr>
          <w:lang w:eastAsia="ko-KR"/>
        </w:rPr>
        <w:lastRenderedPageBreak/>
        <w:t>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4594" w:name="_Toc20150223"/>
      <w:bookmarkStart w:id="4595" w:name="_Toc27847031"/>
      <w:bookmarkStart w:id="4596" w:name="_Toc36188163"/>
      <w:bookmarkStart w:id="4597" w:name="_Toc45184074"/>
      <w:bookmarkStart w:id="4598" w:name="_Toc47342916"/>
      <w:bookmarkStart w:id="4599"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7777777"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 the AMF:</w:t>
      </w:r>
    </w:p>
    <w:p w14:paraId="4B8477B1" w14:textId="77777777" w:rsidR="0069561D" w:rsidRDefault="0069561D" w:rsidP="00695DF1">
      <w:pPr>
        <w:pStyle w:val="B1"/>
        <w:rPr>
          <w:lang w:eastAsia="ko-KR"/>
        </w:rPr>
      </w:pPr>
      <w:r>
        <w:rPr>
          <w:lang w:eastAsia="ko-KR"/>
        </w:rPr>
        <w:t>-</w:t>
      </w:r>
      <w:r>
        <w:rPr>
          <w:lang w:eastAsia="ko-KR"/>
        </w:rPr>
        <w:tab/>
        <w:t>may, if the UE supports slice-based N3IWF selection, trigger the UE Policy Association Establishment or UE Policy Association Update procedure to provide the UE with updated N3IWF selection information as described in clause 6.15.2.1; when the AMF is informed that the update of N3IWF selection information is completed, the AMF may release UE Policy Association if it is not needed before proceeding to the Registration Reject;</w:t>
      </w:r>
    </w:p>
    <w:p w14:paraId="3B41D806" w14:textId="77777777"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4089987F" w14:textId="257737AC" w:rsidR="00D40151" w:rsidRPr="001B7C50" w:rsidRDefault="00D40151" w:rsidP="00D40151">
      <w:pPr>
        <w:pStyle w:val="Heading4"/>
      </w:pPr>
      <w:bookmarkStart w:id="4600" w:name="_Toc122440835"/>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594"/>
      <w:bookmarkEnd w:id="4595"/>
      <w:bookmarkEnd w:id="4596"/>
      <w:bookmarkEnd w:id="4597"/>
      <w:bookmarkEnd w:id="4598"/>
      <w:bookmarkEnd w:id="4599"/>
      <w:bookmarkEnd w:id="4600"/>
    </w:p>
    <w:p w14:paraId="79AC0451" w14:textId="32F3861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695DF1" w:rsidRPr="001B7C50">
        <w:rPr>
          <w:rFonts w:eastAsia="Malgun Gothic"/>
        </w:rPr>
        <w:t>TS</w:t>
      </w:r>
      <w:r w:rsidR="00695DF1">
        <w:rPr>
          <w:rFonts w:eastAsia="Malgun Gothic"/>
        </w:rPr>
        <w:t> </w:t>
      </w:r>
      <w:r w:rsidR="00695DF1" w:rsidRPr="001B7C50">
        <w:rPr>
          <w:rFonts w:eastAsia="Malgun Gothic"/>
        </w:rPr>
        <w:t>23.402</w:t>
      </w:r>
      <w:r w:rsidR="00695DF1">
        <w:rPr>
          <w:rFonts w:eastAsia="Malgun Gothic"/>
        </w:rPr>
        <w:t> </w:t>
      </w:r>
      <w:r w:rsidR="00695DF1"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0D583C3F" w:rsidR="00D40151" w:rsidRPr="001B7C50" w:rsidRDefault="00D40151" w:rsidP="00D40151">
      <w:pPr>
        <w:pStyle w:val="B1"/>
        <w:rPr>
          <w:rFonts w:eastAsia="Malgun Gothic"/>
          <w:lang w:eastAsia="ko-KR"/>
        </w:rPr>
      </w:pPr>
      <w:r w:rsidRPr="001B7C50">
        <w:rPr>
          <w:rFonts w:eastAsia="Malgun Gothic"/>
          <w:lang w:eastAsia="ko-KR"/>
        </w:rPr>
        <w:lastRenderedPageBreak/>
        <w:t>-</w:t>
      </w:r>
      <w:r w:rsidRPr="001B7C50">
        <w:rPr>
          <w:rFonts w:eastAsia="Malgun Gothic"/>
          <w:lang w:eastAsia="ko-KR"/>
        </w:rPr>
        <w:tab/>
        <w:t>The ePDG Operator Identifier (OI) FQDN format is substituted by with N3IWF OI FQDN format as</w:t>
      </w:r>
      <w:r w:rsidRPr="001B7C50">
        <w:t xml:space="preserve"> specified in </w:t>
      </w:r>
      <w:r w:rsidR="00695DF1" w:rsidRPr="001B7C50">
        <w:t>TS</w:t>
      </w:r>
      <w:r w:rsidR="00695DF1">
        <w:t> </w:t>
      </w:r>
      <w:r w:rsidR="00695DF1" w:rsidRPr="001B7C50">
        <w:t>23.003</w:t>
      </w:r>
      <w:r w:rsidR="00695DF1">
        <w:t> </w:t>
      </w:r>
      <w:r w:rsidR="00695DF1" w:rsidRPr="001B7C50">
        <w:t>[</w:t>
      </w:r>
      <w:r w:rsidRPr="001B7C50">
        <w:rPr>
          <w:rFonts w:eastAsia="Malgun Gothic"/>
          <w:lang w:eastAsia="ko-KR"/>
        </w:rPr>
        <w:t>19</w:t>
      </w:r>
      <w:r w:rsidRPr="001B7C50">
        <w:t>]</w:t>
      </w:r>
      <w:r w:rsidRPr="001B7C50">
        <w:rPr>
          <w:rFonts w:eastAsia="Malgun Gothic"/>
          <w:lang w:eastAsia="ko-KR"/>
        </w:rPr>
        <w:t>.</w:t>
      </w:r>
    </w:p>
    <w:p w14:paraId="14B97F5C" w14:textId="58766BD0"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695DF1">
        <w:rPr>
          <w:rFonts w:eastAsia="Malgun Gothic"/>
          <w:lang w:eastAsia="ko-KR"/>
        </w:rPr>
        <w:t>TS</w:t>
      </w:r>
      <w:r w:rsidR="00695DF1">
        <w:rPr>
          <w:rFonts w:eastAsia="Malgun Gothic"/>
          <w:lang w:eastAsia="ko-KR"/>
        </w:rPr>
        <w:t> </w:t>
      </w:r>
      <w:r w:rsidR="00695DF1">
        <w:rPr>
          <w:rFonts w:eastAsia="Malgun Gothic"/>
          <w:lang w:eastAsia="ko-KR"/>
        </w:rPr>
        <w:t>23.003</w:t>
      </w:r>
      <w:r w:rsidR="00695DF1">
        <w:rPr>
          <w:rFonts w:eastAsia="Malgun Gothic"/>
          <w:lang w:eastAsia="ko-KR"/>
        </w:rPr>
        <w:t> </w:t>
      </w:r>
      <w:r w:rsidR="00695DF1">
        <w:rPr>
          <w:rFonts w:eastAsia="Malgun Gothic"/>
          <w:lang w:eastAsia="ko-KR"/>
        </w:rPr>
        <w:t>[</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4CDBF253"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 the following applies:</w:t>
      </w:r>
    </w:p>
    <w:p w14:paraId="7933290A" w14:textId="55C6BA29"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w:t>
      </w:r>
    </w:p>
    <w:p w14:paraId="4EA849EE" w14:textId="489E9E7A"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601" w:name="_Toc20150224"/>
      <w:bookmarkStart w:id="4602" w:name="_Toc27847032"/>
      <w:bookmarkStart w:id="4603" w:name="_Toc36188164"/>
      <w:bookmarkStart w:id="4604" w:name="_Toc45184075"/>
      <w:bookmarkStart w:id="4605" w:name="_Toc47342917"/>
      <w:bookmarkStart w:id="4606" w:name="_Toc51769619"/>
      <w:bookmarkStart w:id="4607" w:name="_Toc122440836"/>
      <w:r w:rsidRPr="001B7C50">
        <w:t>6.3.6.2a</w:t>
      </w:r>
      <w:r w:rsidRPr="001B7C50">
        <w:tab/>
        <w:t>SNPN N3IWF selection</w:t>
      </w:r>
      <w:bookmarkEnd w:id="4607"/>
    </w:p>
    <w:p w14:paraId="4B19F87F" w14:textId="082F7EB4"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lastRenderedPageBreak/>
        <w:t>If the UE determines that it is located in a country different from the country where the configured N3IWF is located (called the visited country), then:</w:t>
      </w:r>
    </w:p>
    <w:p w14:paraId="1019E424" w14:textId="7640FC30" w:rsidR="00CD64F1" w:rsidRPr="001B7C50" w:rsidRDefault="00CD64F1" w:rsidP="00CD64F1">
      <w:pPr>
        <w:pStyle w:val="B1"/>
        <w:rPr>
          <w:rFonts w:eastAsia="Malgun Gothic"/>
        </w:rPr>
      </w:pPr>
      <w:r w:rsidRPr="001B7C50">
        <w:rPr>
          <w:rFonts w:eastAsia="Malgun Gothic"/>
        </w:rPr>
        <w:t>-</w:t>
      </w:r>
      <w:r w:rsidRPr="001B7C50">
        <w:rPr>
          <w:rFonts w:eastAsia="Malgun Gothic"/>
        </w:rPr>
        <w:tab/>
        <w:t xml:space="preserve">The UE shall construct an FQDN consisting of the SNPN ID of the SNPN subscription and the Visited Country FQDN and indicating the query is for SNPN, as specified in </w:t>
      </w:r>
      <w:r w:rsidR="00695DF1" w:rsidRPr="001B7C50">
        <w:rPr>
          <w:rFonts w:eastAsia="Malgun Gothic"/>
        </w:rPr>
        <w:t>TS</w:t>
      </w:r>
      <w:r w:rsidR="00695DF1">
        <w:rPr>
          <w:rFonts w:eastAsia="Malgun Gothic"/>
        </w:rPr>
        <w:t> </w:t>
      </w:r>
      <w:r w:rsidR="00695DF1" w:rsidRPr="001B7C50">
        <w:rPr>
          <w:rFonts w:eastAsia="Malgun Gothic"/>
        </w:rPr>
        <w:t>23.003</w:t>
      </w:r>
      <w:r w:rsidR="00695DF1">
        <w:rPr>
          <w:rFonts w:eastAsia="Malgun Gothic"/>
        </w:rPr>
        <w:t> </w:t>
      </w:r>
      <w:r w:rsidR="00695DF1"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4608" w:name="_Toc122440837"/>
      <w:r w:rsidRPr="001B7C50">
        <w:t>6.3.6.3</w:t>
      </w:r>
      <w:r w:rsidRPr="001B7C50">
        <w:tab/>
        <w:t>Combined N3IWF/ePDG Selection</w:t>
      </w:r>
      <w:bookmarkEnd w:id="4601"/>
      <w:bookmarkEnd w:id="4602"/>
      <w:bookmarkEnd w:id="4603"/>
      <w:bookmarkEnd w:id="4604"/>
      <w:bookmarkEnd w:id="4605"/>
      <w:bookmarkEnd w:id="4606"/>
      <w:bookmarkEnd w:id="4608"/>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lastRenderedPageBreak/>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0BEC11E6"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695DF1" w:rsidRPr="001B7C50">
        <w:t>TS</w:t>
      </w:r>
      <w:r w:rsidR="00695DF1">
        <w:t> </w:t>
      </w:r>
      <w:r w:rsidR="00695DF1" w:rsidRPr="001B7C50">
        <w:t>23.402</w:t>
      </w:r>
      <w:r w:rsidR="00695DF1">
        <w:t> </w:t>
      </w:r>
      <w:r w:rsidR="00695DF1"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311BA23"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695DF1" w:rsidRPr="001B7C50">
        <w:t>TS</w:t>
      </w:r>
      <w:r w:rsidR="00695DF1">
        <w:t> </w:t>
      </w:r>
      <w:r w:rsidR="00695DF1" w:rsidRPr="001B7C50">
        <w:t>23.003</w:t>
      </w:r>
      <w:r w:rsidR="00695DF1">
        <w:t> </w:t>
      </w:r>
      <w:r w:rsidR="00695DF1"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20552890" w:rsidR="00517B35" w:rsidRPr="001B7C50" w:rsidRDefault="00517B35" w:rsidP="001B7C50">
      <w:pPr>
        <w:pStyle w:val="B4"/>
      </w:pPr>
      <w:r w:rsidRPr="001B7C50">
        <w:t>-</w:t>
      </w:r>
      <w:r w:rsidRPr="001B7C50">
        <w:tab/>
        <w:t xml:space="preserve">Then, the UE shall perform a DNS query using the Visited Country FQDN for ePDG, as specified in </w:t>
      </w:r>
      <w:r w:rsidR="00695DF1" w:rsidRPr="001B7C50">
        <w:t>TS</w:t>
      </w:r>
      <w:r w:rsidR="00695DF1">
        <w:t> </w:t>
      </w:r>
      <w:r w:rsidR="00695DF1" w:rsidRPr="001B7C50">
        <w:t>23.003</w:t>
      </w:r>
      <w:r w:rsidR="00695DF1">
        <w:t> </w:t>
      </w:r>
      <w:r w:rsidR="00695DF1"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 xml:space="preserve">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w:t>
      </w:r>
      <w:r w:rsidRPr="001B7C50">
        <w:lastRenderedPageBreak/>
        <w:t>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D533CE"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695DF1" w:rsidRPr="001B7C50">
        <w:t>TS</w:t>
      </w:r>
      <w:r w:rsidR="00695DF1">
        <w:t> </w:t>
      </w:r>
      <w:r w:rsidR="00695DF1" w:rsidRPr="001B7C50">
        <w:t>23.402</w:t>
      </w:r>
      <w:r w:rsidR="00695DF1">
        <w:t> </w:t>
      </w:r>
      <w:r w:rsidR="00695DF1"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695DF1" w:rsidRPr="001B7C50">
        <w:t>TS</w:t>
      </w:r>
      <w:r w:rsidR="00695DF1">
        <w:t> </w:t>
      </w:r>
      <w:r w:rsidR="00695DF1" w:rsidRPr="001B7C50">
        <w:t>23.402</w:t>
      </w:r>
      <w:r w:rsidR="00695DF1">
        <w:t> </w:t>
      </w:r>
      <w:r w:rsidR="00695DF1"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9EEDE16" w:rsidR="001F5968" w:rsidRPr="001B7C50" w:rsidRDefault="001F5968" w:rsidP="001F5968">
      <w:bookmarkStart w:id="4609" w:name="_Toc20150225"/>
      <w:bookmarkStart w:id="4610" w:name="_Toc27847033"/>
      <w:bookmarkStart w:id="4611" w:name="_Toc36188165"/>
      <w:bookmarkStart w:id="4612" w:name="_Toc45184076"/>
      <w:bookmarkStart w:id="4613" w:name="_Toc47342918"/>
      <w:bookmarkStart w:id="4614" w:name="_Toc51769620"/>
      <w:r>
        <w:t xml:space="preserve">If the UE is configured with Slice-specific N3IWF prefix configuration, then the UE shall construct the Prefixed N3IWF OI FQDN or the Prefixed N3IWF TA FQDN as specified in </w:t>
      </w:r>
      <w:r w:rsidR="00695DF1">
        <w:t>TS</w:t>
      </w:r>
      <w:r w:rsidR="00695DF1">
        <w:t> </w:t>
      </w:r>
      <w:r w:rsidR="00695DF1">
        <w:t>23.003</w:t>
      </w:r>
      <w:r w:rsidR="00695DF1">
        <w:t> </w:t>
      </w:r>
      <w:r w:rsidR="00695DF1">
        <w:t>[</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4615" w:name="_Toc122440838"/>
      <w:r w:rsidRPr="001B7C50">
        <w:t>6.3.6.4</w:t>
      </w:r>
      <w:r w:rsidRPr="001B7C50">
        <w:tab/>
        <w:t>PLMN</w:t>
      </w:r>
      <w:r w:rsidR="00E3255E" w:rsidRPr="001B7C50">
        <w:t xml:space="preserve"> and non-3GPP access node</w:t>
      </w:r>
      <w:r w:rsidRPr="001B7C50">
        <w:t xml:space="preserve"> Selection for emergency services</w:t>
      </w:r>
      <w:bookmarkEnd w:id="4609"/>
      <w:bookmarkEnd w:id="4610"/>
      <w:bookmarkEnd w:id="4611"/>
      <w:bookmarkEnd w:id="4612"/>
      <w:bookmarkEnd w:id="4613"/>
      <w:bookmarkEnd w:id="4614"/>
      <w:bookmarkEnd w:id="4615"/>
    </w:p>
    <w:p w14:paraId="08FD1055" w14:textId="79D5D3FC" w:rsidR="00E3255E" w:rsidRPr="001B7C50" w:rsidRDefault="00E3255E" w:rsidP="00562E84">
      <w:pPr>
        <w:pStyle w:val="Heading5"/>
      </w:pPr>
      <w:bookmarkStart w:id="4616" w:name="_Toc122440839"/>
      <w:r w:rsidRPr="001B7C50">
        <w:t>6.3.6.4.1</w:t>
      </w:r>
      <w:r w:rsidRPr="001B7C50">
        <w:tab/>
        <w:t>General</w:t>
      </w:r>
      <w:bookmarkEnd w:id="4616"/>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0AF1325F"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695DF1" w:rsidRPr="001B7C50">
        <w:rPr>
          <w:lang w:eastAsia="x-none"/>
        </w:rPr>
        <w:t>TS</w:t>
      </w:r>
      <w:r w:rsidR="00695DF1">
        <w:rPr>
          <w:lang w:eastAsia="x-none"/>
        </w:rPr>
        <w:t> </w:t>
      </w:r>
      <w:r w:rsidR="00695DF1" w:rsidRPr="001B7C50">
        <w:rPr>
          <w:lang w:eastAsia="x-none"/>
        </w:rPr>
        <w:t>23.402</w:t>
      </w:r>
      <w:r w:rsidR="00695DF1">
        <w:rPr>
          <w:lang w:eastAsia="x-none"/>
        </w:rPr>
        <w:t> </w:t>
      </w:r>
      <w:r w:rsidR="00695DF1" w:rsidRPr="001B7C50">
        <w:rPr>
          <w:lang w:eastAsia="x-none"/>
        </w:rPr>
        <w:t>[</w:t>
      </w:r>
      <w:r w:rsidRPr="001B7C50">
        <w:rPr>
          <w:lang w:eastAsia="x-none"/>
        </w:rPr>
        <w:t>43], the UE shall perform the procedure in clause 6.3.6.4.2 for selecting an N3IWF.</w:t>
      </w:r>
    </w:p>
    <w:p w14:paraId="5D80656A" w14:textId="30E26B11" w:rsidR="00E3255E" w:rsidRPr="001B7C50" w:rsidRDefault="00E3255E" w:rsidP="00D40151">
      <w:pPr>
        <w:rPr>
          <w:lang w:eastAsia="x-none"/>
        </w:rPr>
      </w:pPr>
      <w:r w:rsidRPr="001B7C50">
        <w:rPr>
          <w:lang w:eastAsia="x-none"/>
        </w:rPr>
        <w:lastRenderedPageBreak/>
        <w:t xml:space="preserve">When the UE supports connectivity with N3IWF, as well as with ePDG, as specified in </w:t>
      </w:r>
      <w:r w:rsidR="00695DF1" w:rsidRPr="001B7C50">
        <w:rPr>
          <w:lang w:eastAsia="x-none"/>
        </w:rPr>
        <w:t>TS</w:t>
      </w:r>
      <w:r w:rsidR="00695DF1">
        <w:rPr>
          <w:lang w:eastAsia="x-none"/>
        </w:rPr>
        <w:t> </w:t>
      </w:r>
      <w:r w:rsidR="00695DF1" w:rsidRPr="001B7C50">
        <w:rPr>
          <w:lang w:eastAsia="x-none"/>
        </w:rPr>
        <w:t>23.402</w:t>
      </w:r>
      <w:r w:rsidR="00695DF1">
        <w:rPr>
          <w:lang w:eastAsia="x-none"/>
        </w:rPr>
        <w:t> </w:t>
      </w:r>
      <w:r w:rsidR="00695DF1"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617" w:name="_Toc122440840"/>
      <w:r w:rsidRPr="001B7C50">
        <w:t>6.3.6.4.2</w:t>
      </w:r>
      <w:r w:rsidRPr="001B7C50">
        <w:tab/>
        <w:t>Stand-alone N3IWF selection</w:t>
      </w:r>
      <w:bookmarkEnd w:id="4617"/>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9D76DA"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695DF1" w:rsidRPr="001B7C50">
        <w:t>TS</w:t>
      </w:r>
      <w:r w:rsidR="00695DF1">
        <w:t> </w:t>
      </w:r>
      <w:r w:rsidR="00695DF1" w:rsidRPr="001B7C50">
        <w:t>23.003</w:t>
      </w:r>
      <w:r w:rsidR="00695DF1">
        <w:t> </w:t>
      </w:r>
      <w:r w:rsidR="00695DF1"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618" w:name="_Toc122440841"/>
      <w:r w:rsidRPr="001B7C50">
        <w:t>6.3.6.3.3</w:t>
      </w:r>
      <w:r w:rsidRPr="001B7C50">
        <w:tab/>
        <w:t>Combined N3IWF/ePDG Selection</w:t>
      </w:r>
      <w:bookmarkEnd w:id="4618"/>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lastRenderedPageBreak/>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7B4241D"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695DF1" w:rsidRPr="001B7C50">
        <w:t>TS</w:t>
      </w:r>
      <w:r w:rsidR="00695DF1">
        <w:t> </w:t>
      </w:r>
      <w:r w:rsidR="00695DF1" w:rsidRPr="001B7C50">
        <w:t>23.003</w:t>
      </w:r>
      <w:r w:rsidR="00695DF1">
        <w:t> </w:t>
      </w:r>
      <w:r w:rsidR="00695DF1"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 xml:space="preserve">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w:t>
      </w:r>
      <w:r w:rsidRPr="001B7C50">
        <w:lastRenderedPageBreak/>
        <w:t>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619" w:name="_Toc20150226"/>
      <w:bookmarkStart w:id="4620" w:name="_Toc27847034"/>
      <w:bookmarkStart w:id="4621" w:name="_Toc36188166"/>
      <w:bookmarkStart w:id="4622" w:name="_Toc45184077"/>
      <w:bookmarkStart w:id="4623" w:name="_Toc47342919"/>
      <w:bookmarkStart w:id="4624" w:name="_Toc51769621"/>
      <w:bookmarkStart w:id="4625" w:name="_Toc122440842"/>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619"/>
      <w:bookmarkEnd w:id="4620"/>
      <w:bookmarkEnd w:id="4621"/>
      <w:bookmarkEnd w:id="4622"/>
      <w:bookmarkEnd w:id="4623"/>
      <w:bookmarkEnd w:id="4624"/>
      <w:bookmarkEnd w:id="4625"/>
    </w:p>
    <w:p w14:paraId="1F4A60D6" w14:textId="77777777" w:rsidR="00D40151" w:rsidRPr="001B7C50" w:rsidRDefault="00D40151" w:rsidP="00D40151">
      <w:pPr>
        <w:pStyle w:val="Heading4"/>
      </w:pPr>
      <w:bookmarkStart w:id="4626" w:name="_Toc20150227"/>
      <w:bookmarkStart w:id="4627" w:name="_Toc27847035"/>
      <w:bookmarkStart w:id="4628" w:name="_Toc36188167"/>
      <w:bookmarkStart w:id="4629" w:name="_Toc45184078"/>
      <w:bookmarkStart w:id="4630" w:name="_Toc47342920"/>
      <w:bookmarkStart w:id="4631" w:name="_Toc51769622"/>
      <w:bookmarkStart w:id="4632" w:name="_Toc122440843"/>
      <w:r w:rsidRPr="001B7C50">
        <w:t>6.3.7.0</w:t>
      </w:r>
      <w:r w:rsidRPr="001B7C50">
        <w:tab/>
        <w:t>General principles</w:t>
      </w:r>
      <w:bookmarkEnd w:id="4626"/>
      <w:bookmarkEnd w:id="4627"/>
      <w:bookmarkEnd w:id="4628"/>
      <w:bookmarkEnd w:id="4629"/>
      <w:bookmarkEnd w:id="4630"/>
      <w:bookmarkEnd w:id="4631"/>
      <w:bookmarkEnd w:id="4632"/>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633" w:name="_Toc20150228"/>
      <w:bookmarkStart w:id="4634" w:name="_Toc27847036"/>
      <w:bookmarkStart w:id="4635" w:name="_Toc36188168"/>
      <w:bookmarkStart w:id="4636" w:name="_Toc45184079"/>
      <w:bookmarkStart w:id="4637" w:name="_Toc47342921"/>
      <w:bookmarkStart w:id="4638" w:name="_Toc51769623"/>
      <w:bookmarkStart w:id="4639" w:name="_Toc122440844"/>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633"/>
      <w:bookmarkEnd w:id="4634"/>
      <w:bookmarkEnd w:id="4635"/>
      <w:bookmarkEnd w:id="4636"/>
      <w:bookmarkEnd w:id="4637"/>
      <w:bookmarkEnd w:id="4638"/>
      <w:bookmarkEnd w:id="4639"/>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154377C9"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695DF1" w:rsidRPr="001B7C50">
        <w:t>TS</w:t>
      </w:r>
      <w:r w:rsidR="00695DF1">
        <w:t> </w:t>
      </w:r>
      <w:r w:rsidR="00695DF1" w:rsidRPr="001B7C50">
        <w:t>23.502</w:t>
      </w:r>
      <w:r w:rsidR="00695DF1">
        <w:t> </w:t>
      </w:r>
      <w:r w:rsidR="00695DF1"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 xml:space="preserve">The SMF may utilize the NRF to discover the candidate PCF instance(s) for a PDU Session. In addition, PCF information may also be locally configured in the SMF. The SMF selects a PCF instance based on the available </w:t>
      </w:r>
      <w:r w:rsidRPr="001B7C50">
        <w:lastRenderedPageBreak/>
        <w:t>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lastRenderedPageBreak/>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640" w:name="_Toc20150229"/>
      <w:bookmarkStart w:id="4641" w:name="_Toc27847037"/>
      <w:bookmarkStart w:id="4642" w:name="_Toc36188169"/>
      <w:bookmarkStart w:id="4643" w:name="_Toc45184080"/>
      <w:bookmarkStart w:id="4644" w:name="_Toc47342922"/>
      <w:bookmarkStart w:id="4645" w:name="_Toc51769624"/>
      <w:bookmarkStart w:id="4646" w:name="_Toc122440845"/>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640"/>
      <w:bookmarkEnd w:id="4641"/>
      <w:bookmarkEnd w:id="4642"/>
      <w:bookmarkEnd w:id="4643"/>
      <w:bookmarkEnd w:id="4644"/>
      <w:bookmarkEnd w:id="4645"/>
      <w:bookmarkEnd w:id="4646"/>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lastRenderedPageBreak/>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647" w:name="_Toc20150230"/>
      <w:bookmarkStart w:id="4648" w:name="_Toc27847038"/>
      <w:bookmarkStart w:id="4649" w:name="_Toc36188170"/>
      <w:bookmarkStart w:id="4650" w:name="_Toc45184081"/>
      <w:bookmarkStart w:id="4651" w:name="_Toc47342923"/>
      <w:bookmarkStart w:id="4652" w:name="_Toc51769625"/>
      <w:bookmarkStart w:id="4653" w:name="_Toc122440846"/>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647"/>
      <w:bookmarkEnd w:id="4648"/>
      <w:bookmarkEnd w:id="4649"/>
      <w:bookmarkEnd w:id="4650"/>
      <w:bookmarkEnd w:id="4651"/>
      <w:bookmarkEnd w:id="4652"/>
      <w:bookmarkEnd w:id="4653"/>
    </w:p>
    <w:p w14:paraId="3D96CCF7" w14:textId="5D319CCC" w:rsidR="00D40151" w:rsidRPr="001B7C50" w:rsidRDefault="00D40151" w:rsidP="00D40151">
      <w:r w:rsidRPr="001B7C50">
        <w:t xml:space="preserve">Binding an AF request to the relevant PCF instance is described in </w:t>
      </w:r>
      <w:r w:rsidR="00695DF1" w:rsidRPr="001B7C50">
        <w:t>TS</w:t>
      </w:r>
      <w:r w:rsidR="00695DF1">
        <w:t> </w:t>
      </w:r>
      <w:r w:rsidR="00695DF1" w:rsidRPr="001B7C50">
        <w:t>23.503</w:t>
      </w:r>
      <w:r w:rsidR="00695DF1">
        <w:t> </w:t>
      </w:r>
      <w:r w:rsidR="00695DF1" w:rsidRPr="001B7C50">
        <w:t>[</w:t>
      </w:r>
      <w:r w:rsidRPr="001B7C50">
        <w:t>45].</w:t>
      </w:r>
    </w:p>
    <w:p w14:paraId="640C4817" w14:textId="29E4E6D4" w:rsidR="001E021F" w:rsidRPr="001B7C50" w:rsidRDefault="001E021F" w:rsidP="001E021F">
      <w:pPr>
        <w:pStyle w:val="Heading4"/>
        <w:rPr>
          <w:rFonts w:eastAsia="Malgun Gothic"/>
          <w:lang w:eastAsia="ko-KR"/>
        </w:rPr>
      </w:pPr>
      <w:bookmarkStart w:id="4654" w:name="_Toc20150231"/>
      <w:bookmarkStart w:id="4655" w:name="_Toc27847039"/>
      <w:bookmarkStart w:id="4656" w:name="_Toc36188171"/>
      <w:bookmarkStart w:id="4657" w:name="_Toc45184082"/>
      <w:bookmarkStart w:id="4658" w:name="_Toc47342924"/>
      <w:bookmarkStart w:id="4659" w:name="_Toc51769626"/>
      <w:bookmarkStart w:id="4660" w:name="_Toc122440847"/>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60"/>
    </w:p>
    <w:p w14:paraId="46369829" w14:textId="2513E49F" w:rsidR="001E021F" w:rsidRPr="001B7C50" w:rsidRDefault="001E021F" w:rsidP="001E021F">
      <w:r w:rsidRPr="001B7C50">
        <w:t xml:space="preserve">Binding an AF request to the relevant PCF for a UE is described in </w:t>
      </w:r>
      <w:r w:rsidR="00695DF1" w:rsidRPr="001B7C50">
        <w:t>TS</w:t>
      </w:r>
      <w:r w:rsidR="00695DF1">
        <w:t> </w:t>
      </w:r>
      <w:r w:rsidR="00695DF1" w:rsidRPr="001B7C50">
        <w:t>23.503</w:t>
      </w:r>
      <w:r w:rsidR="00695DF1">
        <w:t> </w:t>
      </w:r>
      <w:r w:rsidR="00695DF1" w:rsidRPr="001B7C50">
        <w:t>[</w:t>
      </w:r>
      <w:r w:rsidRPr="001B7C50">
        <w:t>45].</w:t>
      </w:r>
    </w:p>
    <w:p w14:paraId="5D41EC75" w14:textId="77777777" w:rsidR="00D40151" w:rsidRPr="001B7C50" w:rsidRDefault="00D40151" w:rsidP="00D40151">
      <w:pPr>
        <w:pStyle w:val="Heading3"/>
        <w:rPr>
          <w:rFonts w:eastAsia="Malgun Gothic"/>
          <w:lang w:eastAsia="ko-KR"/>
        </w:rPr>
      </w:pPr>
      <w:bookmarkStart w:id="4661" w:name="_Toc122440848"/>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654"/>
      <w:bookmarkEnd w:id="4655"/>
      <w:bookmarkEnd w:id="4656"/>
      <w:bookmarkEnd w:id="4657"/>
      <w:bookmarkEnd w:id="4658"/>
      <w:bookmarkEnd w:id="4659"/>
      <w:bookmarkEnd w:id="4661"/>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5A669A5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695DF1" w:rsidRPr="001B7C50">
        <w:t>TS</w:t>
      </w:r>
      <w:r w:rsidR="00695DF1">
        <w:t> </w:t>
      </w:r>
      <w:r w:rsidR="00695DF1" w:rsidRPr="001B7C50">
        <w:t>23.003</w:t>
      </w:r>
      <w:r w:rsidR="00695DF1">
        <w:t> </w:t>
      </w:r>
      <w:r w:rsidR="00695DF1"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695DF1" w:rsidRPr="001B7C50">
        <w:t>TS</w:t>
      </w:r>
      <w:r w:rsidR="00695DF1">
        <w:t> </w:t>
      </w:r>
      <w:r w:rsidR="00695DF1" w:rsidRPr="001B7C50">
        <w:t>23.502</w:t>
      </w:r>
      <w:r w:rsidR="00695DF1">
        <w:t> </w:t>
      </w:r>
      <w:r w:rsidR="00695DF1"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6FEBD6C8" w:rsidR="00D40151" w:rsidRPr="001B7C50" w:rsidRDefault="00D40151" w:rsidP="00D40151">
      <w:pPr>
        <w:pStyle w:val="B1"/>
      </w:pPr>
      <w:r w:rsidRPr="001B7C50">
        <w:tab/>
        <w:t xml:space="preserve">When the UE's Routing Indicator is set to its default value as defined in </w:t>
      </w:r>
      <w:r w:rsidR="00695DF1" w:rsidRPr="001B7C50">
        <w:t>TS</w:t>
      </w:r>
      <w:r w:rsidR="00695DF1">
        <w:t> </w:t>
      </w:r>
      <w:r w:rsidR="00695DF1" w:rsidRPr="001B7C50">
        <w:t>23.003</w:t>
      </w:r>
      <w:r w:rsidR="00695DF1">
        <w:t> </w:t>
      </w:r>
      <w:r w:rsidR="00695DF1"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55FC3B76"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695DF1" w:rsidRPr="001B7C50">
        <w:t>TS</w:t>
      </w:r>
      <w:r w:rsidR="00695DF1">
        <w:t> </w:t>
      </w:r>
      <w:r w:rsidR="00695DF1" w:rsidRPr="001B7C50">
        <w:t>23.502</w:t>
      </w:r>
      <w:r w:rsidR="00695DF1">
        <w:t> </w:t>
      </w:r>
      <w:r w:rsidR="00695DF1"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lastRenderedPageBreak/>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62" w:name="_Toc20150232"/>
      <w:bookmarkStart w:id="4663" w:name="_Toc27847040"/>
      <w:bookmarkStart w:id="4664" w:name="_Toc36188172"/>
      <w:bookmarkStart w:id="4665" w:name="_Toc45184083"/>
      <w:bookmarkStart w:id="4666" w:name="_Toc47342925"/>
      <w:bookmarkStart w:id="4667" w:name="_Toc51769627"/>
      <w:bookmarkStart w:id="4668" w:name="_Toc122440849"/>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62"/>
      <w:bookmarkEnd w:id="4663"/>
      <w:bookmarkEnd w:id="4664"/>
      <w:bookmarkEnd w:id="4665"/>
      <w:bookmarkEnd w:id="4666"/>
      <w:bookmarkEnd w:id="4667"/>
      <w:bookmarkEnd w:id="4668"/>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9F1E1F2"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69" w:name="_Toc20150233"/>
      <w:bookmarkStart w:id="4670" w:name="_Toc27847041"/>
      <w:bookmarkStart w:id="4671" w:name="_Toc36188173"/>
      <w:bookmarkStart w:id="4672" w:name="_Toc45184084"/>
      <w:bookmarkStart w:id="4673" w:name="_Toc47342926"/>
      <w:bookmarkStart w:id="4674" w:name="_Toc51769628"/>
      <w:bookmarkStart w:id="4675" w:name="_Toc122440850"/>
      <w:r w:rsidRPr="001B7C50">
        <w:t>6.3.10</w:t>
      </w:r>
      <w:r w:rsidRPr="001B7C50">
        <w:tab/>
        <w:t>SMSF discovery and selection</w:t>
      </w:r>
      <w:bookmarkEnd w:id="4669"/>
      <w:bookmarkEnd w:id="4670"/>
      <w:bookmarkEnd w:id="4671"/>
      <w:bookmarkEnd w:id="4672"/>
      <w:bookmarkEnd w:id="4673"/>
      <w:bookmarkEnd w:id="4674"/>
      <w:bookmarkEnd w:id="4675"/>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6ED54E03"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695DF1" w:rsidRPr="001B7C50">
        <w:t>TS</w:t>
      </w:r>
      <w:r w:rsidR="00695DF1">
        <w:t> </w:t>
      </w:r>
      <w:r w:rsidR="00695DF1" w:rsidRPr="001B7C50">
        <w:t>23.502</w:t>
      </w:r>
      <w:r w:rsidR="00695DF1">
        <w:t> </w:t>
      </w:r>
      <w:r w:rsidR="00695DF1"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4218E23E"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695DF1" w:rsidRPr="001B7C50">
        <w:t>TS</w:t>
      </w:r>
      <w:r w:rsidR="00695DF1">
        <w:t> </w:t>
      </w:r>
      <w:r w:rsidR="00695DF1" w:rsidRPr="001B7C50">
        <w:t>23.502</w:t>
      </w:r>
      <w:r w:rsidR="00695DF1">
        <w:t> </w:t>
      </w:r>
      <w:r w:rsidR="00695DF1" w:rsidRPr="001B7C50">
        <w:t>[</w:t>
      </w:r>
      <w:r w:rsidRPr="001B7C50">
        <w:t>3].</w:t>
      </w:r>
    </w:p>
    <w:p w14:paraId="380A3934" w14:textId="77777777" w:rsidR="00D40151" w:rsidRPr="001B7C50" w:rsidRDefault="00D40151" w:rsidP="00D40151">
      <w:r w:rsidRPr="001B7C50">
        <w:lastRenderedPageBreak/>
        <w:t>For roaming scenario, the AMF discovers and selects an SMSF in VPLMN.</w:t>
      </w:r>
    </w:p>
    <w:p w14:paraId="7B414D10" w14:textId="77777777" w:rsidR="00D40151" w:rsidRPr="001B7C50" w:rsidRDefault="00D40151" w:rsidP="00D40151">
      <w:bookmarkStart w:id="4676"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77" w:name="_Toc27847042"/>
      <w:bookmarkStart w:id="4678" w:name="_Toc36188174"/>
      <w:bookmarkStart w:id="4679" w:name="_Toc45184085"/>
      <w:bookmarkStart w:id="4680" w:name="_Toc47342927"/>
      <w:bookmarkStart w:id="4681" w:name="_Toc51769629"/>
      <w:bookmarkStart w:id="4682" w:name="_Toc122440851"/>
      <w:r w:rsidRPr="001B7C50">
        <w:t>6.3.11</w:t>
      </w:r>
      <w:r w:rsidRPr="001B7C50">
        <w:tab/>
        <w:t>CHF discovery and selection</w:t>
      </w:r>
      <w:bookmarkEnd w:id="4676"/>
      <w:bookmarkEnd w:id="4677"/>
      <w:bookmarkEnd w:id="4678"/>
      <w:bookmarkEnd w:id="4679"/>
      <w:bookmarkEnd w:id="4680"/>
      <w:bookmarkEnd w:id="4681"/>
      <w:bookmarkEnd w:id="4682"/>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054BEE26"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695DF1" w:rsidRPr="001B7C50">
        <w:rPr>
          <w:rFonts w:eastAsia="SimSun"/>
          <w:noProof/>
          <w:lang w:eastAsia="zh-CN"/>
        </w:rPr>
        <w:t>TS</w:t>
      </w:r>
      <w:r w:rsidR="00695DF1">
        <w:rPr>
          <w:rFonts w:eastAsia="SimSun"/>
          <w:noProof/>
          <w:lang w:eastAsia="zh-CN"/>
        </w:rPr>
        <w:t> </w:t>
      </w:r>
      <w:r w:rsidR="00695DF1" w:rsidRPr="001B7C50">
        <w:rPr>
          <w:rFonts w:eastAsia="SimSun"/>
          <w:noProof/>
          <w:lang w:eastAsia="zh-CN"/>
        </w:rPr>
        <w:t>23.503</w:t>
      </w:r>
      <w:r w:rsidR="00695DF1">
        <w:rPr>
          <w:rFonts w:eastAsia="SimSun"/>
          <w:noProof/>
          <w:lang w:eastAsia="zh-CN"/>
        </w:rPr>
        <w:t> </w:t>
      </w:r>
      <w:r w:rsidR="00695DF1" w:rsidRPr="001B7C50">
        <w:rPr>
          <w:rFonts w:eastAsia="SimSun"/>
          <w:noProof/>
          <w:lang w:eastAsia="zh-CN"/>
        </w:rPr>
        <w:t>[</w:t>
      </w:r>
      <w:r w:rsidRPr="001B7C50">
        <w:rPr>
          <w:rFonts w:eastAsia="SimSun"/>
          <w:noProof/>
          <w:lang w:eastAsia="zh-CN"/>
        </w:rPr>
        <w:t>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5D5140A0"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695DF1" w:rsidRPr="001B7C50">
        <w:rPr>
          <w:rFonts w:eastAsia="SimSun"/>
          <w:noProof/>
          <w:lang w:eastAsia="zh-CN"/>
        </w:rPr>
        <w:t>TS</w:t>
      </w:r>
      <w:r w:rsidR="00695DF1">
        <w:rPr>
          <w:rFonts w:eastAsia="SimSun"/>
          <w:noProof/>
          <w:lang w:eastAsia="zh-CN"/>
        </w:rPr>
        <w:t> </w:t>
      </w:r>
      <w:r w:rsidR="00695DF1" w:rsidRPr="001B7C50">
        <w:rPr>
          <w:rFonts w:eastAsia="SimSun"/>
          <w:noProof/>
          <w:lang w:eastAsia="zh-CN"/>
        </w:rPr>
        <w:t>32.290</w:t>
      </w:r>
      <w:r w:rsidR="00695DF1">
        <w:rPr>
          <w:rFonts w:eastAsia="SimSun"/>
          <w:noProof/>
          <w:lang w:eastAsia="zh-CN"/>
        </w:rPr>
        <w:t> </w:t>
      </w:r>
      <w:r w:rsidR="00695DF1" w:rsidRPr="001B7C50">
        <w:rPr>
          <w:rFonts w:eastAsia="SimSun"/>
          <w:noProof/>
          <w:lang w:eastAsia="zh-CN"/>
        </w:rPr>
        <w:t>[</w:t>
      </w:r>
      <w:r w:rsidRPr="001B7C50">
        <w:rPr>
          <w:rFonts w:eastAsia="SimSun"/>
          <w:noProof/>
          <w:lang w:eastAsia="zh-CN"/>
        </w:rPr>
        <w:t>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651F176"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695DF1" w:rsidRPr="001B7C50">
        <w:rPr>
          <w:rFonts w:eastAsia="SimSun"/>
          <w:noProof/>
          <w:lang w:eastAsia="zh-CN"/>
        </w:rPr>
        <w:t>TS</w:t>
      </w:r>
      <w:r w:rsidR="00695DF1">
        <w:rPr>
          <w:rFonts w:eastAsia="SimSun"/>
          <w:noProof/>
          <w:lang w:eastAsia="zh-CN"/>
        </w:rPr>
        <w:t> </w:t>
      </w:r>
      <w:r w:rsidR="00695DF1" w:rsidRPr="001B7C50">
        <w:rPr>
          <w:rFonts w:eastAsia="SimSun"/>
          <w:noProof/>
          <w:lang w:eastAsia="zh-CN"/>
        </w:rPr>
        <w:t>23.503</w:t>
      </w:r>
      <w:r w:rsidR="00695DF1">
        <w:rPr>
          <w:rFonts w:eastAsia="SimSun"/>
          <w:noProof/>
          <w:lang w:eastAsia="zh-CN"/>
        </w:rPr>
        <w:t> </w:t>
      </w:r>
      <w:r w:rsidR="00695DF1" w:rsidRPr="001B7C50">
        <w:rPr>
          <w:rFonts w:eastAsia="SimSun"/>
          <w:noProof/>
          <w:lang w:eastAsia="zh-CN"/>
        </w:rPr>
        <w:t>[</w:t>
      </w:r>
      <w:r w:rsidRPr="001B7C50">
        <w:rPr>
          <w:rFonts w:eastAsia="SimSun"/>
          <w:noProof/>
          <w:lang w:eastAsia="zh-CN"/>
        </w:rPr>
        <w:t xml:space="preserve">45] and the SMF applies them as defined in clause 5.1.8 of </w:t>
      </w:r>
      <w:r w:rsidR="00695DF1" w:rsidRPr="001B7C50">
        <w:rPr>
          <w:rFonts w:eastAsia="SimSun"/>
          <w:noProof/>
          <w:lang w:eastAsia="zh-CN"/>
        </w:rPr>
        <w:t>TS</w:t>
      </w:r>
      <w:r w:rsidR="00695DF1">
        <w:rPr>
          <w:rFonts w:eastAsia="SimSun"/>
          <w:noProof/>
          <w:lang w:eastAsia="zh-CN"/>
        </w:rPr>
        <w:t> </w:t>
      </w:r>
      <w:r w:rsidR="00695DF1" w:rsidRPr="001B7C50">
        <w:rPr>
          <w:rFonts w:eastAsia="SimSun"/>
          <w:noProof/>
          <w:lang w:eastAsia="zh-CN"/>
        </w:rPr>
        <w:t>32.255</w:t>
      </w:r>
      <w:r w:rsidR="00695DF1">
        <w:rPr>
          <w:rFonts w:eastAsia="SimSun"/>
          <w:noProof/>
          <w:lang w:eastAsia="zh-CN"/>
        </w:rPr>
        <w:t> </w:t>
      </w:r>
      <w:r w:rsidR="00695DF1" w:rsidRPr="001B7C50">
        <w:rPr>
          <w:rFonts w:eastAsia="SimSun"/>
          <w:noProof/>
          <w:lang w:eastAsia="zh-CN"/>
        </w:rPr>
        <w:t>[</w:t>
      </w:r>
      <w:r w:rsidRPr="001B7C50">
        <w:rPr>
          <w:rFonts w:eastAsia="SimSun"/>
          <w:noProof/>
          <w:lang w:eastAsia="zh-CN"/>
        </w:rPr>
        <w:t xml:space="preserve">68]. Otherwise, the SMF selection of the CHF as defined in clause 5.1.8 of </w:t>
      </w:r>
      <w:r w:rsidR="00695DF1" w:rsidRPr="001B7C50">
        <w:rPr>
          <w:rFonts w:eastAsia="SimSun"/>
          <w:noProof/>
          <w:lang w:eastAsia="zh-CN"/>
        </w:rPr>
        <w:t>TS</w:t>
      </w:r>
      <w:r w:rsidR="00695DF1">
        <w:rPr>
          <w:rFonts w:eastAsia="SimSun"/>
          <w:noProof/>
          <w:lang w:eastAsia="zh-CN"/>
        </w:rPr>
        <w:t> </w:t>
      </w:r>
      <w:r w:rsidR="00695DF1" w:rsidRPr="001B7C50">
        <w:rPr>
          <w:rFonts w:eastAsia="SimSun"/>
          <w:noProof/>
          <w:lang w:eastAsia="zh-CN"/>
        </w:rPr>
        <w:t>32.255</w:t>
      </w:r>
      <w:r w:rsidR="00695DF1">
        <w:rPr>
          <w:rFonts w:eastAsia="SimSun"/>
          <w:noProof/>
          <w:lang w:eastAsia="zh-CN"/>
        </w:rPr>
        <w:t> </w:t>
      </w:r>
      <w:r w:rsidR="00695DF1" w:rsidRPr="001B7C50">
        <w:rPr>
          <w:rFonts w:eastAsia="SimSun"/>
          <w:noProof/>
          <w:lang w:eastAsia="zh-CN"/>
        </w:rPr>
        <w:t>[</w:t>
      </w:r>
      <w:r w:rsidRPr="001B7C50">
        <w:rPr>
          <w:rFonts w:eastAsia="SimSun"/>
          <w:noProof/>
          <w:lang w:eastAsia="zh-CN"/>
        </w:rPr>
        <w:t>68] applies.</w:t>
      </w:r>
    </w:p>
    <w:p w14:paraId="035B82CD" w14:textId="503C1DF1" w:rsidR="00D40151" w:rsidRPr="001B7C50" w:rsidRDefault="00D40151" w:rsidP="00D40151">
      <w:pPr>
        <w:rPr>
          <w:lang w:eastAsia="zh-CN"/>
        </w:rPr>
      </w:pPr>
      <w:bookmarkStart w:id="4683" w:name="_Toc20150235"/>
      <w:r w:rsidRPr="001B7C50">
        <w:rPr>
          <w:lang w:eastAsia="zh-CN"/>
        </w:rPr>
        <w:t xml:space="preserve">How the CHF is selected by the AMF is defined in clause 5.1.3 of </w:t>
      </w:r>
      <w:r w:rsidR="00695DF1" w:rsidRPr="001B7C50">
        <w:rPr>
          <w:lang w:eastAsia="zh-CN"/>
        </w:rPr>
        <w:t>TS</w:t>
      </w:r>
      <w:r w:rsidR="00695DF1">
        <w:rPr>
          <w:lang w:eastAsia="zh-CN"/>
        </w:rPr>
        <w:t> </w:t>
      </w:r>
      <w:r w:rsidR="00695DF1" w:rsidRPr="001B7C50">
        <w:rPr>
          <w:lang w:eastAsia="zh-CN"/>
        </w:rPr>
        <w:t>32.256</w:t>
      </w:r>
      <w:r w:rsidR="00695DF1">
        <w:rPr>
          <w:lang w:eastAsia="zh-CN"/>
        </w:rPr>
        <w:t> </w:t>
      </w:r>
      <w:r w:rsidR="00695DF1" w:rsidRPr="001B7C50">
        <w:rPr>
          <w:lang w:eastAsia="zh-CN"/>
        </w:rPr>
        <w:t>[</w:t>
      </w:r>
      <w:r w:rsidRPr="001B7C50">
        <w:rPr>
          <w:lang w:eastAsia="zh-CN"/>
        </w:rPr>
        <w:t>114].</w:t>
      </w:r>
    </w:p>
    <w:p w14:paraId="68B59670" w14:textId="311DE841" w:rsidR="00D40151" w:rsidRPr="001B7C50" w:rsidRDefault="00D40151" w:rsidP="00D40151">
      <w:pPr>
        <w:rPr>
          <w:lang w:eastAsia="zh-CN"/>
        </w:rPr>
      </w:pPr>
      <w:r w:rsidRPr="001B7C50">
        <w:rPr>
          <w:lang w:eastAsia="zh-CN"/>
        </w:rPr>
        <w:t xml:space="preserve">How the CHF is selected by the SMSF is defined in clause 5.4 of </w:t>
      </w:r>
      <w:r w:rsidR="00695DF1" w:rsidRPr="001B7C50">
        <w:rPr>
          <w:lang w:eastAsia="zh-CN"/>
        </w:rPr>
        <w:t>TS</w:t>
      </w:r>
      <w:r w:rsidR="00695DF1">
        <w:rPr>
          <w:lang w:eastAsia="zh-CN"/>
        </w:rPr>
        <w:t> </w:t>
      </w:r>
      <w:r w:rsidR="00695DF1" w:rsidRPr="001B7C50">
        <w:rPr>
          <w:lang w:eastAsia="zh-CN"/>
        </w:rPr>
        <w:t>32.274</w:t>
      </w:r>
      <w:r w:rsidR="00695DF1">
        <w:rPr>
          <w:lang w:eastAsia="zh-CN"/>
        </w:rPr>
        <w:t> </w:t>
      </w:r>
      <w:r w:rsidR="00695DF1"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lastRenderedPageBreak/>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84" w:name="_Toc27847043"/>
      <w:bookmarkStart w:id="4685" w:name="_Toc36188175"/>
      <w:bookmarkStart w:id="4686" w:name="_Toc45184086"/>
      <w:bookmarkStart w:id="4687" w:name="_Toc47342928"/>
      <w:bookmarkStart w:id="4688" w:name="_Toc51769630"/>
      <w:bookmarkStart w:id="4689" w:name="_Toc122440852"/>
      <w:r w:rsidRPr="001B7C50">
        <w:rPr>
          <w:lang w:eastAsia="zh-CN"/>
        </w:rPr>
        <w:t>6.3.12</w:t>
      </w:r>
      <w:r w:rsidRPr="001B7C50">
        <w:rPr>
          <w:lang w:eastAsia="zh-CN"/>
        </w:rPr>
        <w:tab/>
        <w:t>Trusted Non-3GPP Access Network selection</w:t>
      </w:r>
      <w:bookmarkEnd w:id="4683"/>
      <w:bookmarkEnd w:id="4684"/>
      <w:bookmarkEnd w:id="4685"/>
      <w:bookmarkEnd w:id="4686"/>
      <w:bookmarkEnd w:id="4687"/>
      <w:bookmarkEnd w:id="4688"/>
      <w:bookmarkEnd w:id="4689"/>
    </w:p>
    <w:p w14:paraId="77AA5A18" w14:textId="77777777" w:rsidR="00D40151" w:rsidRPr="001B7C50" w:rsidRDefault="00D40151" w:rsidP="00D40151">
      <w:pPr>
        <w:pStyle w:val="Heading4"/>
      </w:pPr>
      <w:bookmarkStart w:id="4690" w:name="_Toc20150236"/>
      <w:bookmarkStart w:id="4691" w:name="_Toc27847044"/>
      <w:bookmarkStart w:id="4692" w:name="_Toc36188176"/>
      <w:bookmarkStart w:id="4693" w:name="_Toc45184087"/>
      <w:bookmarkStart w:id="4694" w:name="_Toc47342929"/>
      <w:bookmarkStart w:id="4695" w:name="_Toc51769631"/>
      <w:bookmarkStart w:id="4696" w:name="_Toc122440853"/>
      <w:r w:rsidRPr="001B7C50">
        <w:t>6.3.12.1</w:t>
      </w:r>
      <w:r w:rsidRPr="001B7C50">
        <w:tab/>
        <w:t>General</w:t>
      </w:r>
      <w:bookmarkEnd w:id="4690"/>
      <w:bookmarkEnd w:id="4691"/>
      <w:bookmarkEnd w:id="4692"/>
      <w:bookmarkEnd w:id="4693"/>
      <w:bookmarkEnd w:id="4694"/>
      <w:bookmarkEnd w:id="4695"/>
      <w:bookmarkEnd w:id="4696"/>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050F30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w:t>
      </w:r>
    </w:p>
    <w:p w14:paraId="3DBF97AF" w14:textId="6EFA53CA"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38EA46F"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695DF1" w:rsidRPr="001B7C50">
        <w:rPr>
          <w:lang w:eastAsia="zh-CN"/>
        </w:rPr>
        <w:t>TS</w:t>
      </w:r>
      <w:r w:rsidR="00695DF1">
        <w:rPr>
          <w:lang w:eastAsia="zh-CN"/>
        </w:rPr>
        <w:t> </w:t>
      </w:r>
      <w:r w:rsidR="00695DF1" w:rsidRPr="001B7C50">
        <w:rPr>
          <w:lang w:eastAsia="zh-CN"/>
        </w:rPr>
        <w:t>23.402</w:t>
      </w:r>
      <w:r w:rsidR="00695DF1">
        <w:rPr>
          <w:lang w:eastAsia="zh-CN"/>
        </w:rPr>
        <w:t> </w:t>
      </w:r>
      <w:r w:rsidR="00695DF1"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2" type="#_x0000_t75" style="width:460.8pt;height:467.7pt" o:ole="">
            <v:imagedata r:id="rId185" o:title=""/>
          </v:shape>
          <o:OLEObject Type="Embed" ProgID="Visio.Drawing.11" ShapeID="_x0000_i1112" DrawAspect="Content" ObjectID="_1733054147" r:id="rId186"/>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697" w:name="_Toc20150237"/>
      <w:bookmarkStart w:id="4698" w:name="_Toc27847045"/>
      <w:bookmarkStart w:id="4699" w:name="_Toc36188177"/>
      <w:bookmarkStart w:id="4700" w:name="_Toc45184088"/>
      <w:bookmarkStart w:id="4701" w:name="_Toc47342930"/>
      <w:bookmarkStart w:id="4702" w:name="_Toc51769632"/>
      <w:bookmarkStart w:id="4703" w:name="_Toc122440854"/>
      <w:r w:rsidRPr="001B7C50">
        <w:t>6.3.12.2</w:t>
      </w:r>
      <w:r w:rsidRPr="001B7C50">
        <w:tab/>
        <w:t>Access Network Selection Procedure</w:t>
      </w:r>
      <w:bookmarkEnd w:id="4697"/>
      <w:bookmarkEnd w:id="4698"/>
      <w:bookmarkEnd w:id="4699"/>
      <w:bookmarkEnd w:id="4700"/>
      <w:bookmarkEnd w:id="4701"/>
      <w:bookmarkEnd w:id="4702"/>
      <w:bookmarkEnd w:id="4703"/>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27E352AA"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695DF1" w:rsidRPr="001B7C50">
        <w:t>TS</w:t>
      </w:r>
      <w:r w:rsidR="00695DF1">
        <w:t> </w:t>
      </w:r>
      <w:r w:rsidR="00695DF1" w:rsidRPr="001B7C50">
        <w:t>23.003</w:t>
      </w:r>
      <w:r w:rsidR="00695DF1">
        <w:t> </w:t>
      </w:r>
      <w:r w:rsidR="00695DF1"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32E81C3"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695DF1" w:rsidRPr="001B7C50">
        <w:t>TS</w:t>
      </w:r>
      <w:r w:rsidR="00695DF1">
        <w:t> </w:t>
      </w:r>
      <w:r w:rsidR="00695DF1" w:rsidRPr="001B7C50">
        <w:t>23.122</w:t>
      </w:r>
      <w:r w:rsidR="00695DF1">
        <w:t> </w:t>
      </w:r>
      <w:r w:rsidR="00695DF1"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1825E4AF"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695DF1" w:rsidRPr="001B7C50">
        <w:t>TS</w:t>
      </w:r>
      <w:r w:rsidR="00695DF1">
        <w:t> </w:t>
      </w:r>
      <w:r w:rsidR="00695DF1" w:rsidRPr="001B7C50">
        <w:t>23.503</w:t>
      </w:r>
      <w:r w:rsidR="00695DF1">
        <w:t> </w:t>
      </w:r>
      <w:r w:rsidR="00695DF1" w:rsidRPr="001B7C50">
        <w:t>[</w:t>
      </w:r>
      <w:r w:rsidR="00CD64F1" w:rsidRPr="001B7C50">
        <w:t>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E8C7F3C"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w:t>
      </w:r>
      <w:bookmarkStart w:id="4704" w:name="MCCTEMPBM_00000017"/>
      <w:r w:rsidRPr="001B7C50">
        <w:t>23.502</w:t>
      </w:r>
      <w:r w:rsidR="00695DF1">
        <w:t> [3]</w:t>
      </w:r>
      <w:r w:rsidRPr="001B7C50">
        <w:t>.</w:t>
      </w:r>
    </w:p>
    <w:p w14:paraId="393DB281" w14:textId="77777777" w:rsidR="00D40151" w:rsidRPr="001B7C50" w:rsidRDefault="00D40151" w:rsidP="00D40151">
      <w:pPr>
        <w:pStyle w:val="Heading3"/>
      </w:pPr>
      <w:bookmarkStart w:id="4705" w:name="_Toc20150238"/>
      <w:bookmarkStart w:id="4706" w:name="_Toc27847046"/>
      <w:bookmarkStart w:id="4707" w:name="_Toc36188178"/>
      <w:bookmarkStart w:id="4708" w:name="_Toc45184089"/>
      <w:bookmarkStart w:id="4709" w:name="_Toc47342931"/>
      <w:bookmarkStart w:id="4710" w:name="_Toc51769633"/>
      <w:bookmarkStart w:id="4711" w:name="_Toc122440855"/>
      <w:bookmarkEnd w:id="4704"/>
      <w:r w:rsidRPr="001B7C50">
        <w:t>6.3.12a</w:t>
      </w:r>
      <w:r w:rsidRPr="001B7C50">
        <w:tab/>
        <w:t>Access Network selection for devices that do not support 5GC NAS over WLAN</w:t>
      </w:r>
      <w:bookmarkEnd w:id="4705"/>
      <w:bookmarkEnd w:id="4706"/>
      <w:bookmarkEnd w:id="4707"/>
      <w:bookmarkEnd w:id="4708"/>
      <w:bookmarkEnd w:id="4709"/>
      <w:bookmarkEnd w:id="4710"/>
      <w:bookmarkEnd w:id="4711"/>
    </w:p>
    <w:p w14:paraId="0EF5C274" w14:textId="77777777" w:rsidR="00D40151" w:rsidRPr="001B7C50" w:rsidRDefault="00D40151" w:rsidP="00D40151">
      <w:pPr>
        <w:pStyle w:val="Heading4"/>
      </w:pPr>
      <w:bookmarkStart w:id="4712" w:name="_Toc20150239"/>
      <w:bookmarkStart w:id="4713" w:name="_Toc27847047"/>
      <w:bookmarkStart w:id="4714" w:name="_Toc36188179"/>
      <w:bookmarkStart w:id="4715" w:name="_Toc45184090"/>
      <w:bookmarkStart w:id="4716" w:name="_Toc47342932"/>
      <w:bookmarkStart w:id="4717" w:name="_Toc51769634"/>
      <w:bookmarkStart w:id="4718" w:name="_Toc122440856"/>
      <w:r w:rsidRPr="001B7C50">
        <w:t>6.3.12a.1</w:t>
      </w:r>
      <w:r w:rsidRPr="001B7C50">
        <w:tab/>
        <w:t>General</w:t>
      </w:r>
      <w:bookmarkEnd w:id="4712"/>
      <w:bookmarkEnd w:id="4713"/>
      <w:bookmarkEnd w:id="4714"/>
      <w:bookmarkEnd w:id="4715"/>
      <w:bookmarkEnd w:id="4716"/>
      <w:bookmarkEnd w:id="4717"/>
      <w:bookmarkEnd w:id="4718"/>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719" w:name="_Toc20150240"/>
      <w:bookmarkStart w:id="4720" w:name="_Toc27847048"/>
      <w:bookmarkStart w:id="4721" w:name="_Toc36188180"/>
      <w:bookmarkStart w:id="4722" w:name="_Toc45184091"/>
      <w:bookmarkStart w:id="4723" w:name="_Toc47342933"/>
      <w:bookmarkStart w:id="4724" w:name="_Toc51769635"/>
      <w:bookmarkStart w:id="4725" w:name="_Toc122440857"/>
      <w:r w:rsidRPr="001B7C50">
        <w:t>6.3.12a.2</w:t>
      </w:r>
      <w:r w:rsidRPr="001B7C50">
        <w:tab/>
        <w:t>Access Network Selection Procedure</w:t>
      </w:r>
      <w:bookmarkEnd w:id="4719"/>
      <w:bookmarkEnd w:id="4720"/>
      <w:bookmarkEnd w:id="4721"/>
      <w:bookmarkEnd w:id="4722"/>
      <w:bookmarkEnd w:id="4723"/>
      <w:bookmarkEnd w:id="4724"/>
      <w:bookmarkEnd w:id="4725"/>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lastRenderedPageBreak/>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01E4FFF3"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695DF1" w:rsidRPr="001B7C50">
        <w:t>TS</w:t>
      </w:r>
      <w:r w:rsidR="00695DF1">
        <w:t> </w:t>
      </w:r>
      <w:r w:rsidR="00695DF1" w:rsidRPr="001B7C50">
        <w:t>23.122</w:t>
      </w:r>
      <w:r w:rsidR="00695DF1">
        <w:t> </w:t>
      </w:r>
      <w:r w:rsidR="00695DF1"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5F6FEA3A"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w:t>
      </w:r>
      <w:bookmarkStart w:id="4726" w:name="MCCTEMPBM_00000018"/>
      <w:r w:rsidRPr="001B7C50">
        <w:t>23.502</w:t>
      </w:r>
      <w:r w:rsidR="00695DF1">
        <w:t> [3]</w:t>
      </w:r>
      <w:r w:rsidRPr="001B7C50">
        <w:t>.</w:t>
      </w:r>
    </w:p>
    <w:p w14:paraId="013F2B48" w14:textId="6641A9F2" w:rsidR="006F101E" w:rsidRDefault="006F101E" w:rsidP="00D40151">
      <w:pPr>
        <w:pStyle w:val="Heading3"/>
      </w:pPr>
      <w:bookmarkStart w:id="4727" w:name="_Toc20150241"/>
      <w:bookmarkStart w:id="4728" w:name="_Toc27847049"/>
      <w:bookmarkStart w:id="4729" w:name="_Toc36188181"/>
      <w:bookmarkStart w:id="4730" w:name="_Toc45184092"/>
      <w:bookmarkStart w:id="4731" w:name="_Toc47342934"/>
      <w:bookmarkStart w:id="4732" w:name="_Toc51769636"/>
      <w:bookmarkStart w:id="4733" w:name="_Toc122440858"/>
      <w:bookmarkEnd w:id="4726"/>
      <w:r>
        <w:t>6.3.12b</w:t>
      </w:r>
      <w:r>
        <w:tab/>
        <w:t>Access Network selection for 5G NSWO</w:t>
      </w:r>
      <w:bookmarkEnd w:id="4733"/>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0A06E182" w14:textId="01F11F4F" w:rsidR="006F101E" w:rsidRDefault="006F101E" w:rsidP="006F101E">
      <w:r>
        <w:t xml:space="preserve">When the UE wants to connect to a WLAN access network using the 5G NSWO procedure defined in </w:t>
      </w:r>
      <w:r w:rsidR="00695DF1">
        <w:t>TS</w:t>
      </w:r>
      <w:r w:rsidR="00695DF1">
        <w:t> </w:t>
      </w:r>
      <w:r w:rsidR="00695DF1">
        <w:t>33.501</w:t>
      </w:r>
      <w:r w:rsidR="00695DF1">
        <w:t> </w:t>
      </w:r>
      <w:r w:rsidR="00695DF1">
        <w:t>[</w:t>
      </w:r>
      <w:r>
        <w:t>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257ACDFA" w:rsidR="006F101E" w:rsidRDefault="006F101E" w:rsidP="006F101E">
      <w:r>
        <w:lastRenderedPageBreak/>
        <w:t xml:space="preserve">When the UE is configured by HPLMN to use 5G NSWO for connecting to WLAN access networks using its 5G credentials (as defined in </w:t>
      </w:r>
      <w:r w:rsidR="00695DF1">
        <w:t>TS</w:t>
      </w:r>
      <w:r w:rsidR="00695DF1">
        <w:t> </w:t>
      </w:r>
      <w:r w:rsidR="00695DF1">
        <w:t>33.501</w:t>
      </w:r>
      <w:r w:rsidR="00695DF1">
        <w:t> </w:t>
      </w:r>
      <w:r w:rsidR="00695DF1">
        <w:t>[</w:t>
      </w:r>
      <w:r>
        <w:t>29]), the UE shall attempt to select a WLAN that supports 5G NSWO and shall only use the 5G NSWO procedure for connecting to the selected WLAN.</w:t>
      </w:r>
    </w:p>
    <w:p w14:paraId="24C4387E" w14:textId="63B4BFC9" w:rsidR="001F5968" w:rsidRPr="001B7C50" w:rsidRDefault="001F5968" w:rsidP="001F5968">
      <w:r>
        <w:t xml:space="preserve">A WLAN access network may also advertise a list of SNPNs which includes SNPNs with which "AAA connectivity to 5GC" is supported. A WLAN access network supports "AAA connectivity to 5GC" in an SNPN when it deploys an AAA function that can connect with a NSWOF in this SNPN. The NSWOF supports "WLAN connection using 5G credentials without 5GS registration", as defined in clause 4.2.15. When the UE operating in SNPN access mode wants to connect to a WLAN access network using the 5G NSWO procedure defined in Annex S of </w:t>
      </w:r>
      <w:r w:rsidR="00695DF1">
        <w:t>TS</w:t>
      </w:r>
      <w:r w:rsidR="00695DF1">
        <w:t> </w:t>
      </w:r>
      <w:r w:rsidR="00695DF1">
        <w:t>33.501</w:t>
      </w:r>
      <w:r w:rsidR="00695DF1">
        <w:t> </w:t>
      </w:r>
      <w:r w:rsidR="00695DF1">
        <w:t>[</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4734" w:name="_Toc122440859"/>
      <w:r w:rsidRPr="001B7C50">
        <w:t>6.3.13</w:t>
      </w:r>
      <w:r w:rsidRPr="001B7C50">
        <w:tab/>
        <w:t>NWDAF discovery and selection</w:t>
      </w:r>
      <w:bookmarkEnd w:id="4727"/>
      <w:bookmarkEnd w:id="4728"/>
      <w:bookmarkEnd w:id="4729"/>
      <w:bookmarkEnd w:id="4730"/>
      <w:bookmarkEnd w:id="4731"/>
      <w:bookmarkEnd w:id="4732"/>
      <w:bookmarkEnd w:id="4734"/>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4735" w:name="_Toc20150242"/>
      <w:bookmarkStart w:id="4736" w:name="_Toc27847050"/>
      <w:bookmarkStart w:id="4737" w:name="_Toc36188182"/>
      <w:bookmarkStart w:id="4738" w:name="_Toc45184093"/>
      <w:bookmarkStart w:id="4739" w:name="_Toc47342935"/>
      <w:bookmarkStart w:id="4740"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lastRenderedPageBreak/>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7DF89920"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695DF1" w:rsidRPr="001B7C50">
        <w:t>TS</w:t>
      </w:r>
      <w:r w:rsidR="00695DF1">
        <w:t> </w:t>
      </w:r>
      <w:r w:rsidR="00695DF1" w:rsidRPr="001B7C50">
        <w:t>23.288</w:t>
      </w:r>
      <w:r w:rsidR="00695DF1">
        <w:t> </w:t>
      </w:r>
      <w:r w:rsidR="00695DF1"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497E5BB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695DF1" w:rsidRPr="001B7C50">
        <w:t>TS</w:t>
      </w:r>
      <w:r w:rsidR="00695DF1">
        <w:t> </w:t>
      </w:r>
      <w:r w:rsidR="00695DF1" w:rsidRPr="001B7C50">
        <w:t>23.288</w:t>
      </w:r>
      <w:r w:rsidR="00695DF1">
        <w:t> </w:t>
      </w:r>
      <w:r w:rsidR="00695DF1" w:rsidRPr="001B7C50">
        <w:t>[</w:t>
      </w:r>
      <w:r w:rsidRPr="001B7C50">
        <w:t>86]) for the trained ML model(s) per Analytics ID(s)</w:t>
      </w:r>
      <w:r w:rsidR="001151EB">
        <w:t xml:space="preserve"> and ML Model Interoperability indicator,</w:t>
      </w:r>
      <w:r w:rsidRPr="001B7C50">
        <w:t>, if available.</w:t>
      </w:r>
    </w:p>
    <w:p w14:paraId="47D1F268" w14:textId="16FDBC3E" w:rsidR="001151EB" w:rsidRDefault="001151EB" w:rsidP="001151EB">
      <w:pPr>
        <w:pStyle w:val="EditorsNote"/>
      </w:pPr>
      <w:r>
        <w:t>Editor's note:</w:t>
      </w:r>
      <w:r>
        <w:tab/>
        <w:t>It is FFS if the Interoperability indicator is per Analytics ID.</w:t>
      </w:r>
    </w:p>
    <w:p w14:paraId="60D2FDA6" w14:textId="77777777" w:rsidR="001151EB" w:rsidRDefault="001151EB" w:rsidP="001151EB">
      <w:r>
        <w:t>When selecting an NWDAF that supports Federated Learning, the following additional factors may be considered by the NWDAF:</w:t>
      </w:r>
    </w:p>
    <w:p w14:paraId="208F4033" w14:textId="77777777" w:rsidR="001151EB" w:rsidRDefault="001151EB" w:rsidP="00695DF1">
      <w:pPr>
        <w:pStyle w:val="B1"/>
      </w:pPr>
      <w:r>
        <w:t>-</w:t>
      </w:r>
      <w:r>
        <w:tab/>
        <w:t>Time Period of Interest.</w:t>
      </w:r>
    </w:p>
    <w:p w14:paraId="0BC9928D" w14:textId="77777777" w:rsidR="001151EB" w:rsidRDefault="001151EB" w:rsidP="00695DF1">
      <w:pPr>
        <w:pStyle w:val="B1"/>
      </w:pPr>
      <w:r>
        <w:t>-</w:t>
      </w:r>
      <w:r>
        <w:tab/>
        <w:t>when selecting FL client:</w:t>
      </w:r>
    </w:p>
    <w:p w14:paraId="7ED169D9" w14:textId="77777777" w:rsidR="001151EB" w:rsidRDefault="001151EB" w:rsidP="00695DF1">
      <w:pPr>
        <w:pStyle w:val="B2"/>
      </w:pPr>
      <w:r>
        <w:t>-</w:t>
      </w:r>
      <w:r>
        <w:tab/>
        <w:t>FL capability type as FL client.</w:t>
      </w:r>
    </w:p>
    <w:p w14:paraId="3E9100AD" w14:textId="77777777" w:rsidR="001151EB" w:rsidRDefault="001151EB" w:rsidP="00695DF1">
      <w:pPr>
        <w:pStyle w:val="B2"/>
      </w:pPr>
      <w:r>
        <w:t>-</w:t>
      </w:r>
      <w:r>
        <w:tab/>
        <w:t>Data available by the FL client.</w:t>
      </w:r>
    </w:p>
    <w:p w14:paraId="416B2F29" w14:textId="77777777" w:rsidR="001151EB" w:rsidRDefault="001151EB" w:rsidP="00695DF1">
      <w:pPr>
        <w:pStyle w:val="B1"/>
      </w:pPr>
      <w:r>
        <w:t>-</w:t>
      </w:r>
      <w:r>
        <w:tab/>
        <w:t>when selecting FL server:</w:t>
      </w:r>
    </w:p>
    <w:p w14:paraId="53B21E8D" w14:textId="77777777" w:rsidR="001151EB" w:rsidRDefault="001151EB" w:rsidP="00695DF1">
      <w:pPr>
        <w:pStyle w:val="B2"/>
      </w:pPr>
      <w:r>
        <w:t>-</w:t>
      </w:r>
      <w:r>
        <w:tab/>
        <w:t>FL capability type as FL server.</w:t>
      </w:r>
    </w:p>
    <w:p w14:paraId="1E8B87BD" w14:textId="16C7E9E5" w:rsidR="001151EB" w:rsidRDefault="001151EB" w:rsidP="00695DF1">
      <w:pPr>
        <w:pStyle w:val="B2"/>
      </w:pPr>
      <w:r>
        <w:t>-</w:t>
      </w:r>
      <w:r>
        <w:tab/>
        <w:t xml:space="preserve">The ML model Filter information parameters S-NSSAI(s) and Area(s) of Interest (see clause 5.2 of </w:t>
      </w:r>
      <w:r w:rsidR="00695DF1">
        <w:t>TS</w:t>
      </w:r>
      <w:r w:rsidR="00695DF1">
        <w:t> </w:t>
      </w:r>
      <w:r w:rsidR="00695DF1">
        <w:t>23.288</w:t>
      </w:r>
      <w:r w:rsidR="00695DF1">
        <w:t> </w:t>
      </w:r>
      <w:r w:rsidR="00695DF1">
        <w:t>[</w:t>
      </w:r>
      <w:r>
        <w:t>86]) for the trained ML model(s) per Analytics ID(s), if available.</w:t>
      </w:r>
    </w:p>
    <w:p w14:paraId="00669270" w14:textId="77777777" w:rsidR="001151EB" w:rsidRDefault="001151EB" w:rsidP="00695DF1">
      <w:pPr>
        <w:pStyle w:val="EditorsNote"/>
      </w:pPr>
      <w:r>
        <w:t>Editor's note:</w:t>
      </w:r>
      <w:r>
        <w:tab/>
        <w:t>Clarification for "Time Period of Interest" and "Data available by the FL client" is FFS.</w:t>
      </w:r>
    </w:p>
    <w:p w14:paraId="4C5BB840" w14:textId="77777777" w:rsidR="001151EB" w:rsidRDefault="001151EB" w:rsidP="00695DF1">
      <w:pPr>
        <w:pStyle w:val="EditorsNote"/>
      </w:pPr>
      <w:r>
        <w:t>Editor's note:</w:t>
      </w:r>
      <w:r>
        <w:tab/>
        <w:t>Whether the FL capability type is per analytics ID is FFS.</w:t>
      </w:r>
    </w:p>
    <w:p w14:paraId="637FCE98" w14:textId="5E92FE43" w:rsidR="00D40151" w:rsidRPr="001B7C50" w:rsidRDefault="00D40151" w:rsidP="00D40151">
      <w:pPr>
        <w:pStyle w:val="Heading3"/>
      </w:pPr>
      <w:bookmarkStart w:id="4741" w:name="_Toc122440860"/>
      <w:r w:rsidRPr="001B7C50">
        <w:t>6.3.14</w:t>
      </w:r>
      <w:r w:rsidRPr="001B7C50">
        <w:tab/>
        <w:t>NEF Discovery</w:t>
      </w:r>
      <w:bookmarkEnd w:id="4735"/>
      <w:bookmarkEnd w:id="4736"/>
      <w:bookmarkEnd w:id="4737"/>
      <w:bookmarkEnd w:id="4738"/>
      <w:bookmarkEnd w:id="4739"/>
      <w:bookmarkEnd w:id="4740"/>
      <w:bookmarkEnd w:id="4741"/>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lastRenderedPageBreak/>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37BED8B0"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695DF1" w:rsidRPr="001B7C50">
        <w:t>TS</w:t>
      </w:r>
      <w:r w:rsidR="00695DF1">
        <w:t> </w:t>
      </w:r>
      <w:r w:rsidR="00695DF1" w:rsidRPr="001B7C50">
        <w:t>23.288</w:t>
      </w:r>
      <w:r w:rsidR="00695DF1">
        <w:t> </w:t>
      </w:r>
      <w:r w:rsidR="00695DF1" w:rsidRPr="001B7C50">
        <w:t>[</w:t>
      </w:r>
      <w:r w:rsidRPr="001B7C50">
        <w:t>86] and</w:t>
      </w:r>
      <w:r w:rsidR="00D602DF" w:rsidRPr="001B7C50">
        <w:t xml:space="preserve"> clause 5.2.19</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742" w:name="_Toc36188183"/>
      <w:bookmarkStart w:id="4743" w:name="_Toc45184094"/>
      <w:bookmarkStart w:id="4744" w:name="_Toc47342936"/>
      <w:bookmarkStart w:id="4745" w:name="_Toc51769638"/>
      <w:bookmarkStart w:id="4746" w:name="_Toc20150243"/>
      <w:bookmarkStart w:id="4747" w:name="_Toc27847051"/>
      <w:r w:rsidRPr="001B7C50">
        <w:t>-</w:t>
      </w:r>
      <w:r w:rsidRPr="001B7C50">
        <w:tab/>
        <w:t>A request for local NEF selection.</w:t>
      </w:r>
    </w:p>
    <w:p w14:paraId="3A0718A8" w14:textId="41BA24BE"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695DF1" w:rsidRPr="001B7C50">
        <w:t>TS</w:t>
      </w:r>
      <w:r w:rsidR="00695DF1">
        <w:t> </w:t>
      </w:r>
      <w:r w:rsidR="00695DF1" w:rsidRPr="001B7C50">
        <w:t>29.510</w:t>
      </w:r>
      <w:r w:rsidR="00695DF1">
        <w:t> </w:t>
      </w:r>
      <w:r w:rsidR="00695DF1" w:rsidRPr="001B7C50">
        <w:t>[</w:t>
      </w:r>
      <w:r w:rsidRPr="001B7C50">
        <w:t>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748" w:name="_Toc122440861"/>
      <w:r w:rsidRPr="001B7C50">
        <w:t>6.3.15</w:t>
      </w:r>
      <w:r w:rsidRPr="001B7C50">
        <w:tab/>
        <w:t>UCMF Discovery and Selection</w:t>
      </w:r>
      <w:bookmarkEnd w:id="4742"/>
      <w:bookmarkEnd w:id="4743"/>
      <w:bookmarkEnd w:id="4744"/>
      <w:bookmarkEnd w:id="4745"/>
      <w:bookmarkEnd w:id="4748"/>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4749" w:name="_Toc45184095"/>
      <w:bookmarkStart w:id="4750" w:name="_Toc47342937"/>
      <w:bookmarkStart w:id="4751" w:name="_Toc51769639"/>
      <w:bookmarkStart w:id="4752" w:name="_Toc36188184"/>
      <w:bookmarkStart w:id="4753" w:name="_Toc122440862"/>
      <w:r w:rsidRPr="001B7C50">
        <w:t>6.3.16</w:t>
      </w:r>
      <w:r w:rsidRPr="001B7C50">
        <w:tab/>
        <w:t>SCP discovery and selection</w:t>
      </w:r>
      <w:bookmarkEnd w:id="4749"/>
      <w:bookmarkEnd w:id="4750"/>
      <w:bookmarkEnd w:id="4751"/>
      <w:bookmarkEnd w:id="4753"/>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754" w:name="_Toc45184096"/>
      <w:bookmarkStart w:id="4755" w:name="_Toc47342938"/>
      <w:bookmarkStart w:id="4756" w:name="_Toc51769640"/>
      <w:bookmarkStart w:id="4757" w:name="_Toc122440863"/>
      <w:r w:rsidRPr="001B7C50">
        <w:t>6.3.17</w:t>
      </w:r>
      <w:r w:rsidRPr="001B7C50">
        <w:tab/>
        <w:t>NSSAAF discovery and selection</w:t>
      </w:r>
      <w:bookmarkEnd w:id="4754"/>
      <w:bookmarkEnd w:id="4755"/>
      <w:bookmarkEnd w:id="4756"/>
      <w:bookmarkEnd w:id="4757"/>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w:t>
      </w:r>
      <w:r w:rsidR="00AF315F" w:rsidRPr="001B7C50">
        <w:lastRenderedPageBreak/>
        <w:t>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758" w:name="_Toc45184097"/>
      <w:bookmarkStart w:id="4759" w:name="_Toc47342939"/>
      <w:bookmarkStart w:id="4760" w:name="_Toc51769641"/>
      <w:bookmarkStart w:id="4761" w:name="_Toc122440864"/>
      <w:r w:rsidRPr="001B7C50">
        <w:t>6.3.18</w:t>
      </w:r>
      <w:r w:rsidRPr="001B7C50">
        <w:tab/>
        <w:t>5G-EIR discovery and selection</w:t>
      </w:r>
      <w:bookmarkEnd w:id="4761"/>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4762" w:name="_Toc122440865"/>
      <w:r w:rsidRPr="001B7C50">
        <w:t>6.3.19</w:t>
      </w:r>
      <w:r w:rsidRPr="001B7C50">
        <w:tab/>
        <w:t>DCCF discovery and selection</w:t>
      </w:r>
      <w:bookmarkEnd w:id="4762"/>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4763" w:name="_Toc122440866"/>
      <w:r w:rsidRPr="001B7C50">
        <w:t>6.3.20</w:t>
      </w:r>
      <w:r w:rsidRPr="001B7C50">
        <w:tab/>
        <w:t>ADRF discovery and selection</w:t>
      </w:r>
      <w:bookmarkEnd w:id="4763"/>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lastRenderedPageBreak/>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4764" w:name="_Toc122440867"/>
      <w:r w:rsidRPr="001B7C50">
        <w:t>6.3.21</w:t>
      </w:r>
      <w:r w:rsidRPr="001B7C50">
        <w:tab/>
        <w:t>MFAF discovery and selection</w:t>
      </w:r>
      <w:bookmarkEnd w:id="4764"/>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65" w:name="_Toc122440868"/>
      <w:r w:rsidRPr="001B7C50">
        <w:t>6.3.22</w:t>
      </w:r>
      <w:r w:rsidRPr="001B7C50">
        <w:tab/>
        <w:t>NSACF discovery and selection</w:t>
      </w:r>
      <w:bookmarkEnd w:id="4765"/>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66" w:name="_Toc122440869"/>
      <w:r w:rsidRPr="001B7C50">
        <w:t>6.3.23</w:t>
      </w:r>
      <w:r w:rsidRPr="001B7C50">
        <w:tab/>
        <w:t>EASDF discovery and selection</w:t>
      </w:r>
      <w:bookmarkEnd w:id="4766"/>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lastRenderedPageBreak/>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67" w:name="_Toc122440870"/>
      <w:r w:rsidRPr="001B7C50">
        <w:t>6.3.24</w:t>
      </w:r>
      <w:r w:rsidRPr="001B7C50">
        <w:tab/>
        <w:t>TSCTSF Discovery</w:t>
      </w:r>
      <w:bookmarkEnd w:id="4767"/>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68" w:name="_Toc122440871"/>
      <w:r w:rsidRPr="001B7C50">
        <w:t>6.3.25</w:t>
      </w:r>
      <w:r w:rsidRPr="001B7C50">
        <w:tab/>
        <w:t>AF Discovery and Selection</w:t>
      </w:r>
      <w:bookmarkEnd w:id="4768"/>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769" w:name="_Toc122440872"/>
      <w:r>
        <w:t>6.3.26</w:t>
      </w:r>
      <w:r>
        <w:tab/>
        <w:t>NRF discovery and selection</w:t>
      </w:r>
      <w:bookmarkEnd w:id="4769"/>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lastRenderedPageBreak/>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770" w:name="_Toc122440873"/>
      <w:r w:rsidRPr="001B7C50">
        <w:t>7</w:t>
      </w:r>
      <w:r w:rsidRPr="001B7C50">
        <w:tab/>
        <w:t>Network Function Services and descriptions</w:t>
      </w:r>
      <w:bookmarkEnd w:id="4746"/>
      <w:bookmarkEnd w:id="4747"/>
      <w:bookmarkEnd w:id="4752"/>
      <w:bookmarkEnd w:id="4758"/>
      <w:bookmarkEnd w:id="4759"/>
      <w:bookmarkEnd w:id="4760"/>
      <w:bookmarkEnd w:id="4770"/>
    </w:p>
    <w:p w14:paraId="53A31F5F" w14:textId="77777777" w:rsidR="00D40151" w:rsidRPr="001B7C50" w:rsidRDefault="00D40151" w:rsidP="00D40151">
      <w:pPr>
        <w:pStyle w:val="Heading2"/>
      </w:pPr>
      <w:bookmarkStart w:id="4771" w:name="_Toc20150244"/>
      <w:bookmarkStart w:id="4772" w:name="_Toc27847052"/>
      <w:bookmarkStart w:id="4773" w:name="_Toc36188185"/>
      <w:bookmarkStart w:id="4774" w:name="_Toc45184098"/>
      <w:bookmarkStart w:id="4775" w:name="_Toc47342940"/>
      <w:bookmarkStart w:id="4776" w:name="_Toc51769642"/>
      <w:bookmarkStart w:id="4777" w:name="_Toc122440874"/>
      <w:r w:rsidRPr="001B7C50">
        <w:t>7.1</w:t>
      </w:r>
      <w:r w:rsidRPr="001B7C50">
        <w:tab/>
        <w:t>Network Function Service Framework</w:t>
      </w:r>
      <w:bookmarkEnd w:id="4771"/>
      <w:bookmarkEnd w:id="4772"/>
      <w:bookmarkEnd w:id="4773"/>
      <w:bookmarkEnd w:id="4774"/>
      <w:bookmarkEnd w:id="4775"/>
      <w:bookmarkEnd w:id="4776"/>
      <w:bookmarkEnd w:id="4777"/>
    </w:p>
    <w:p w14:paraId="33F77021" w14:textId="77777777" w:rsidR="00D40151" w:rsidRPr="001B7C50" w:rsidRDefault="00D40151" w:rsidP="00D40151">
      <w:pPr>
        <w:pStyle w:val="Heading3"/>
      </w:pPr>
      <w:bookmarkStart w:id="4778" w:name="_Toc20150245"/>
      <w:bookmarkStart w:id="4779" w:name="_Toc27847053"/>
      <w:bookmarkStart w:id="4780" w:name="_Toc36188186"/>
      <w:bookmarkStart w:id="4781" w:name="_Toc45184099"/>
      <w:bookmarkStart w:id="4782" w:name="_Toc47342941"/>
      <w:bookmarkStart w:id="4783" w:name="_Toc51769643"/>
      <w:bookmarkStart w:id="4784" w:name="_Toc122440875"/>
      <w:r w:rsidRPr="001B7C50">
        <w:t>7.1.1</w:t>
      </w:r>
      <w:r w:rsidRPr="001B7C50">
        <w:tab/>
        <w:t>General</w:t>
      </w:r>
      <w:bookmarkEnd w:id="4778"/>
      <w:bookmarkEnd w:id="4779"/>
      <w:bookmarkEnd w:id="4780"/>
      <w:bookmarkEnd w:id="4781"/>
      <w:bookmarkEnd w:id="4782"/>
      <w:bookmarkEnd w:id="4783"/>
      <w:bookmarkEnd w:id="4784"/>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8F235BA"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695DF1" w:rsidRPr="001B7C50">
        <w:t>TS</w:t>
      </w:r>
      <w:r w:rsidR="00695DF1">
        <w:t> </w:t>
      </w:r>
      <w:r w:rsidR="00695DF1" w:rsidRPr="001B7C50">
        <w:t>23.502</w:t>
      </w:r>
      <w:r w:rsidR="00695DF1">
        <w:t> </w:t>
      </w:r>
      <w:r w:rsidR="00695DF1"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3" type="#_x0000_t75" style="width:418.2pt;height:115.2pt" o:ole="">
            <v:imagedata r:id="rId187" o:title=""/>
          </v:shape>
          <o:OLEObject Type="Embed" ProgID="Word.Picture.8" ShapeID="_x0000_i1113" DrawAspect="Content" ObjectID="_1733054148" r:id="rId188"/>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85" w:name="_Toc20150246"/>
      <w:bookmarkStart w:id="4786" w:name="_Toc27847054"/>
      <w:bookmarkStart w:id="4787" w:name="_Toc36188187"/>
      <w:bookmarkStart w:id="4788" w:name="_Toc45184100"/>
      <w:bookmarkStart w:id="4789" w:name="_Toc47342942"/>
      <w:bookmarkStart w:id="4790" w:name="_Toc51769644"/>
      <w:bookmarkStart w:id="4791" w:name="_Toc122440876"/>
      <w:r w:rsidRPr="001B7C50">
        <w:t>7.1.2</w:t>
      </w:r>
      <w:r w:rsidRPr="001B7C50">
        <w:tab/>
        <w:t>NF Service Consumer - NF Service Producer interactions</w:t>
      </w:r>
      <w:bookmarkEnd w:id="4785"/>
      <w:bookmarkEnd w:id="4786"/>
      <w:bookmarkEnd w:id="4787"/>
      <w:bookmarkEnd w:id="4788"/>
      <w:bookmarkEnd w:id="4789"/>
      <w:bookmarkEnd w:id="4790"/>
      <w:bookmarkEnd w:id="4791"/>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92" w:name="_MON_1546752556"/>
    <w:bookmarkEnd w:id="4792"/>
    <w:p w14:paraId="7A9FB428" w14:textId="77777777" w:rsidR="00D40151" w:rsidRPr="001B7C50" w:rsidRDefault="00D40151" w:rsidP="00D40151">
      <w:pPr>
        <w:pStyle w:val="TH"/>
      </w:pPr>
      <w:r w:rsidRPr="001B7C50">
        <w:object w:dxaOrig="3702" w:dyaOrig="1838" w14:anchorId="3B6129C6">
          <v:shape id="_x0000_i1114" type="#_x0000_t75" style="width:187.8pt;height:93.3pt" o:ole="">
            <v:imagedata r:id="rId189" o:title=""/>
          </v:shape>
          <o:OLEObject Type="Embed" ProgID="Word.Picture.8" ShapeID="_x0000_i1114" DrawAspect="Content" ObjectID="_1733054149" r:id="rId190"/>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lastRenderedPageBreak/>
        <w:t>-</w:t>
      </w:r>
      <w:r w:rsidRPr="001B7C50">
        <w:rPr>
          <w:lang w:eastAsia="zh-CN"/>
        </w:rPr>
        <w:tab/>
        <w:t>Implicit subscription: The subscription for notification is included as part of another NF service operation of the same NF Service; or</w:t>
      </w:r>
    </w:p>
    <w:p w14:paraId="6B592F3A" w14:textId="4B817962"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793" w:name="_MON_1546752585"/>
    <w:bookmarkEnd w:id="4793"/>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5" type="#_x0000_t75" style="width:187.8pt;height:85.8pt" o:ole="">
            <v:imagedata r:id="rId191" o:title=""/>
          </v:shape>
          <o:OLEObject Type="Embed" ProgID="Word.Picture.8" ShapeID="_x0000_i1115" DrawAspect="Content" ObjectID="_1733054150" r:id="rId192"/>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794" w:name="_MON_1560317298"/>
    <w:bookmarkEnd w:id="4794"/>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6" type="#_x0000_t75" style="width:332.35pt;height:86.4pt" o:ole="">
            <v:imagedata r:id="rId193" o:title=""/>
          </v:shape>
          <o:OLEObject Type="Embed" ProgID="Word.Picture.8" ShapeID="_x0000_i1116" DrawAspect="Content" ObjectID="_1733054151" r:id="rId194"/>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7" type="#_x0000_t75" style="width:332.35pt;height:122.1pt" o:ole="">
            <v:imagedata r:id="rId195" o:title=""/>
          </v:shape>
          <o:OLEObject Type="Embed" ProgID="Word.Picture.8" ShapeID="_x0000_i1117" DrawAspect="Content" ObjectID="_1733054152" r:id="rId196"/>
        </w:object>
      </w:r>
    </w:p>
    <w:p w14:paraId="1DDE009B" w14:textId="2DA04C27" w:rsidR="00D40151" w:rsidRPr="001B7C50" w:rsidRDefault="00D40151" w:rsidP="00D40151">
      <w:pPr>
        <w:pStyle w:val="TF"/>
      </w:pPr>
      <w:r w:rsidRPr="001B7C50">
        <w:t>Figure 7.1.2-4: Request response using Indirect Communication</w:t>
      </w:r>
    </w:p>
    <w:bookmarkStart w:id="4795" w:name="_MON_1685418305"/>
    <w:bookmarkEnd w:id="4795"/>
    <w:p w14:paraId="121072C6" w14:textId="3860D27D" w:rsidR="00131D56" w:rsidRPr="001B7C50" w:rsidRDefault="00131D56" w:rsidP="00131D56">
      <w:pPr>
        <w:pStyle w:val="TH"/>
      </w:pPr>
      <w:r w:rsidRPr="001B7C50">
        <w:object w:dxaOrig="9574" w:dyaOrig="2789" w14:anchorId="3A9C1CFA">
          <v:shape id="_x0000_i1118" type="#_x0000_t75" style="width:482.1pt;height:2in" o:ole="">
            <v:imagedata r:id="rId197" o:title=""/>
          </v:shape>
          <o:OLEObject Type="Embed" ProgID="Word.Picture.8" ShapeID="_x0000_i1118" DrawAspect="Content" ObjectID="_1733054153" r:id="rId198"/>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796" w:name="_Toc20150247"/>
      <w:bookmarkStart w:id="4797" w:name="_Toc27847055"/>
      <w:bookmarkStart w:id="4798" w:name="_Toc36188188"/>
      <w:bookmarkStart w:id="4799" w:name="_Toc45184101"/>
      <w:bookmarkStart w:id="4800" w:name="_Toc47342943"/>
      <w:bookmarkStart w:id="4801" w:name="_Toc51769645"/>
      <w:bookmarkStart w:id="4802" w:name="_Toc122440877"/>
      <w:r w:rsidRPr="001B7C50">
        <w:t>7.1.3</w:t>
      </w:r>
      <w:r w:rsidRPr="001B7C50">
        <w:tab/>
        <w:t>Network Function Service discovery</w:t>
      </w:r>
      <w:bookmarkEnd w:id="4796"/>
      <w:bookmarkEnd w:id="4797"/>
      <w:bookmarkEnd w:id="4798"/>
      <w:bookmarkEnd w:id="4799"/>
      <w:bookmarkEnd w:id="4800"/>
      <w:bookmarkEnd w:id="4801"/>
      <w:bookmarkEnd w:id="4802"/>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803" w:name="_Toc20150248"/>
      <w:bookmarkStart w:id="4804" w:name="_Toc27847056"/>
      <w:bookmarkStart w:id="4805" w:name="_Toc36188189"/>
      <w:bookmarkStart w:id="4806" w:name="_Toc45184102"/>
      <w:bookmarkStart w:id="4807" w:name="_Toc47342944"/>
      <w:bookmarkStart w:id="4808" w:name="_Toc51769646"/>
      <w:bookmarkStart w:id="4809" w:name="_Toc122440878"/>
      <w:r w:rsidRPr="001B7C50">
        <w:t>7.1.4</w:t>
      </w:r>
      <w:r w:rsidRPr="001B7C50">
        <w:tab/>
        <w:t>Network Function Service Authorization</w:t>
      </w:r>
      <w:bookmarkEnd w:id="4803"/>
      <w:bookmarkEnd w:id="4804"/>
      <w:bookmarkEnd w:id="4805"/>
      <w:bookmarkEnd w:id="4806"/>
      <w:bookmarkEnd w:id="4807"/>
      <w:bookmarkEnd w:id="4808"/>
      <w:bookmarkEnd w:id="4809"/>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641788AD"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695DF1" w:rsidRPr="001B7C50">
        <w:t>TS</w:t>
      </w:r>
      <w:r w:rsidR="00695DF1">
        <w:t> </w:t>
      </w:r>
      <w:r w:rsidR="00695DF1" w:rsidRPr="001B7C50">
        <w:t>33.501</w:t>
      </w:r>
      <w:r w:rsidR="00695DF1">
        <w:t> </w:t>
      </w:r>
      <w:r w:rsidR="00695DF1"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810" w:name="_Toc20150249"/>
      <w:bookmarkStart w:id="4811" w:name="_Toc27847057"/>
      <w:bookmarkStart w:id="4812" w:name="_Toc36188190"/>
      <w:bookmarkStart w:id="4813" w:name="_Toc45184103"/>
      <w:bookmarkStart w:id="4814" w:name="_Toc47342945"/>
      <w:bookmarkStart w:id="4815" w:name="_Toc51769647"/>
      <w:bookmarkStart w:id="4816" w:name="_Toc122440879"/>
      <w:r w:rsidRPr="001B7C50">
        <w:lastRenderedPageBreak/>
        <w:t>7.1.5</w:t>
      </w:r>
      <w:r w:rsidRPr="001B7C50">
        <w:tab/>
        <w:t>Network Function and Network Function Service registration and de-registration</w:t>
      </w:r>
      <w:bookmarkEnd w:id="4810"/>
      <w:bookmarkEnd w:id="4811"/>
      <w:bookmarkEnd w:id="4812"/>
      <w:bookmarkEnd w:id="4813"/>
      <w:bookmarkEnd w:id="4814"/>
      <w:bookmarkEnd w:id="4815"/>
      <w:bookmarkEnd w:id="4816"/>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817" w:name="_Toc20150250"/>
      <w:bookmarkStart w:id="4818" w:name="_Toc27847058"/>
      <w:bookmarkStart w:id="4819" w:name="_Toc36188191"/>
      <w:bookmarkStart w:id="4820" w:name="_Toc45184104"/>
      <w:bookmarkStart w:id="4821" w:name="_Toc47342946"/>
      <w:bookmarkStart w:id="4822" w:name="_Toc51769648"/>
      <w:bookmarkStart w:id="4823" w:name="_Toc122440880"/>
      <w:r w:rsidRPr="001B7C50">
        <w:t>7.2</w:t>
      </w:r>
      <w:r w:rsidRPr="001B7C50">
        <w:tab/>
        <w:t>Network Function Services</w:t>
      </w:r>
      <w:bookmarkEnd w:id="4817"/>
      <w:bookmarkEnd w:id="4818"/>
      <w:bookmarkEnd w:id="4819"/>
      <w:bookmarkEnd w:id="4820"/>
      <w:bookmarkEnd w:id="4821"/>
      <w:bookmarkEnd w:id="4822"/>
      <w:bookmarkEnd w:id="4823"/>
    </w:p>
    <w:p w14:paraId="0510AD84" w14:textId="77777777" w:rsidR="00D40151" w:rsidRPr="001B7C50" w:rsidRDefault="00D40151" w:rsidP="00D40151">
      <w:pPr>
        <w:pStyle w:val="Heading3"/>
      </w:pPr>
      <w:bookmarkStart w:id="4824" w:name="_Toc20150251"/>
      <w:bookmarkStart w:id="4825" w:name="_Toc27847059"/>
      <w:bookmarkStart w:id="4826" w:name="_Toc36188192"/>
      <w:bookmarkStart w:id="4827" w:name="_Toc45184105"/>
      <w:bookmarkStart w:id="4828" w:name="_Toc47342947"/>
      <w:bookmarkStart w:id="4829" w:name="_Toc51769649"/>
      <w:bookmarkStart w:id="4830" w:name="_Toc122440881"/>
      <w:r w:rsidRPr="001B7C50">
        <w:t>7.2.1</w:t>
      </w:r>
      <w:r w:rsidRPr="001B7C50">
        <w:tab/>
        <w:t>General</w:t>
      </w:r>
      <w:bookmarkEnd w:id="4824"/>
      <w:bookmarkEnd w:id="4825"/>
      <w:bookmarkEnd w:id="4826"/>
      <w:bookmarkEnd w:id="4827"/>
      <w:bookmarkEnd w:id="4828"/>
      <w:bookmarkEnd w:id="4829"/>
      <w:bookmarkEnd w:id="4830"/>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31" w:name="_MON_1554128146"/>
    <w:bookmarkEnd w:id="4831"/>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19" type="#_x0000_t75" style="width:266.7pt;height:115.8pt" o:ole="">
            <v:imagedata r:id="rId199" o:title=""/>
          </v:shape>
          <o:OLEObject Type="Embed" ProgID="Word.Picture.8" ShapeID="_x0000_i1119" DrawAspect="Content" ObjectID="_1733054154" r:id="rId200"/>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832" w:name="_MON_1554128213"/>
    <w:bookmarkEnd w:id="4832"/>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0" type="#_x0000_t75" style="width:266.1pt;height:165.9pt" o:ole="">
            <v:imagedata r:id="rId201" o:title=""/>
          </v:shape>
          <o:OLEObject Type="Embed" ProgID="Word.Picture.8" ShapeID="_x0000_i1120" DrawAspect="Content" ObjectID="_1733054155" r:id="rId202"/>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030551D2" w:rsidR="00D40151" w:rsidRPr="001B7C50" w:rsidRDefault="00D40151" w:rsidP="00D40151">
      <w:pPr>
        <w:rPr>
          <w:lang w:eastAsia="zh-CN"/>
        </w:rPr>
      </w:pPr>
      <w:r w:rsidRPr="001B7C50">
        <w:rPr>
          <w:lang w:eastAsia="zh-CN"/>
        </w:rPr>
        <w:t xml:space="preserve">System procedures, as specified in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33" w:name="_MON_1554128042"/>
    <w:bookmarkEnd w:id="4833"/>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1" type="#_x0000_t75" style="width:468.3pt;height:165.3pt" o:ole="">
            <v:imagedata r:id="rId203" o:title=""/>
          </v:shape>
          <o:OLEObject Type="Embed" ProgID="Word.Picture.8" ShapeID="_x0000_i1121" DrawAspect="Content" ObjectID="_1733054156" r:id="rId204"/>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834" w:name="_Toc20150252"/>
      <w:bookmarkStart w:id="4835" w:name="_Toc27847060"/>
      <w:bookmarkStart w:id="4836" w:name="_Toc36188193"/>
      <w:bookmarkStart w:id="4837" w:name="_Toc45184106"/>
      <w:bookmarkStart w:id="4838" w:name="_Toc47342948"/>
      <w:bookmarkStart w:id="4839" w:name="_Toc51769650"/>
      <w:bookmarkStart w:id="4840" w:name="_Toc122440882"/>
      <w:r w:rsidRPr="001B7C50">
        <w:t>7.2.2</w:t>
      </w:r>
      <w:r w:rsidRPr="001B7C50">
        <w:tab/>
        <w:t>AMF Services</w:t>
      </w:r>
      <w:bookmarkEnd w:id="4834"/>
      <w:bookmarkEnd w:id="4835"/>
      <w:bookmarkEnd w:id="4836"/>
      <w:bookmarkEnd w:id="4837"/>
      <w:bookmarkEnd w:id="4838"/>
      <w:bookmarkEnd w:id="4839"/>
      <w:bookmarkEnd w:id="4840"/>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lastRenderedPageBreak/>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841" w:name="_Toc20150253"/>
      <w:bookmarkStart w:id="4842" w:name="_Toc27847061"/>
      <w:bookmarkStart w:id="4843" w:name="_Toc36188194"/>
      <w:bookmarkStart w:id="4844" w:name="_Toc45184107"/>
      <w:bookmarkStart w:id="4845" w:name="_Toc47342949"/>
      <w:bookmarkStart w:id="4846" w:name="_Toc51769651"/>
      <w:bookmarkStart w:id="4847" w:name="_Toc122440883"/>
      <w:r w:rsidRPr="001B7C50">
        <w:t>7.2.3</w:t>
      </w:r>
      <w:r w:rsidRPr="001B7C50">
        <w:tab/>
        <w:t>SMF Services</w:t>
      </w:r>
      <w:bookmarkEnd w:id="4841"/>
      <w:bookmarkEnd w:id="4842"/>
      <w:bookmarkEnd w:id="4843"/>
      <w:bookmarkEnd w:id="4844"/>
      <w:bookmarkEnd w:id="4845"/>
      <w:bookmarkEnd w:id="4846"/>
      <w:bookmarkEnd w:id="4847"/>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848" w:name="_Toc20150254"/>
      <w:bookmarkStart w:id="4849" w:name="_Toc27847062"/>
      <w:bookmarkStart w:id="4850" w:name="_Toc36188195"/>
      <w:bookmarkStart w:id="4851" w:name="_Toc45184108"/>
      <w:bookmarkStart w:id="4852" w:name="_Toc47342950"/>
      <w:bookmarkStart w:id="4853" w:name="_Toc51769652"/>
      <w:bookmarkStart w:id="4854" w:name="_Toc122440884"/>
      <w:r w:rsidRPr="001B7C50">
        <w:t>7.2.4</w:t>
      </w:r>
      <w:r w:rsidRPr="001B7C50">
        <w:tab/>
        <w:t>PCF Services</w:t>
      </w:r>
      <w:bookmarkEnd w:id="4848"/>
      <w:bookmarkEnd w:id="4849"/>
      <w:bookmarkEnd w:id="4850"/>
      <w:bookmarkEnd w:id="4851"/>
      <w:bookmarkEnd w:id="4852"/>
      <w:bookmarkEnd w:id="4853"/>
      <w:bookmarkEnd w:id="4854"/>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855" w:name="_Toc20150255"/>
      <w:bookmarkStart w:id="4856" w:name="_Toc27847063"/>
      <w:bookmarkStart w:id="4857" w:name="_Toc36188196"/>
      <w:bookmarkStart w:id="4858" w:name="_Toc45184109"/>
      <w:bookmarkStart w:id="4859" w:name="_Toc47342951"/>
      <w:bookmarkStart w:id="4860" w:name="_Toc51769653"/>
      <w:bookmarkStart w:id="4861" w:name="_Toc122440885"/>
      <w:r w:rsidRPr="001B7C50">
        <w:t>7.2.5</w:t>
      </w:r>
      <w:r w:rsidRPr="001B7C50">
        <w:tab/>
        <w:t>UDM Services</w:t>
      </w:r>
      <w:bookmarkEnd w:id="4855"/>
      <w:bookmarkEnd w:id="4856"/>
      <w:bookmarkEnd w:id="4857"/>
      <w:bookmarkEnd w:id="4858"/>
      <w:bookmarkEnd w:id="4859"/>
      <w:bookmarkEnd w:id="4860"/>
      <w:bookmarkEnd w:id="4861"/>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862"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863" w:name="_PERM_MCCTEMPBM_CRPT99180007___2" w:colFirst="1" w:colLast="1"/>
            <w:bookmarkEnd w:id="4862"/>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864" w:name="_PERM_MCCTEMPBM_CRPT99180008___2" w:colFirst="1" w:colLast="1"/>
            <w:bookmarkEnd w:id="4863"/>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865" w:name="_PERM_MCCTEMPBM_CRPT99180009___2" w:colFirst="1" w:colLast="1"/>
            <w:bookmarkEnd w:id="4864"/>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865"/>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4866" w:name="_PERM_MCCTEMPBM_CRPT99180010___2"/>
            <w:r w:rsidRPr="001B7C50">
              <w:rPr>
                <w:lang w:eastAsia="zh-CN"/>
              </w:rPr>
              <w:t>1.</w:t>
            </w:r>
            <w:r w:rsidRPr="001B7C50">
              <w:rPr>
                <w:lang w:eastAsia="zh-CN"/>
              </w:rPr>
              <w:tab/>
              <w:t>To provision information which can be used for the UE in 5GS.</w:t>
            </w:r>
            <w:bookmarkEnd w:id="4866"/>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4867" w:name="_PERM_MCCTEMPBM_CRPT99180011___2"/>
            <w:r w:rsidRPr="001B7C50">
              <w:rPr>
                <w:lang w:eastAsia="zh-CN"/>
              </w:rPr>
              <w:t>1.</w:t>
            </w:r>
            <w:r w:rsidRPr="001B7C50">
              <w:rPr>
                <w:lang w:eastAsia="zh-CN"/>
              </w:rPr>
              <w:tab/>
              <w:t>To authorise an NIDD configuration request for the received External Group Identifier or GPSI.</w:t>
            </w:r>
            <w:bookmarkEnd w:id="4867"/>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4868" w:name="_PERM_MCCTEMPBM_CRPT99180012___2"/>
            <w:r w:rsidRPr="001B7C50">
              <w:rPr>
                <w:lang w:eastAsia="zh-CN"/>
              </w:rPr>
              <w:t>1.</w:t>
            </w:r>
            <w:r w:rsidRPr="001B7C50">
              <w:rPr>
                <w:lang w:eastAsia="zh-CN"/>
              </w:rPr>
              <w:tab/>
              <w:t>To authorise for a specific service configuration.</w:t>
            </w:r>
            <w:bookmarkEnd w:id="4868"/>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4869" w:name="_PERM_MCCTEMPBM_CRPT40600013___2"/>
            <w:r>
              <w:rPr>
                <w:lang w:eastAsia="zh-CN"/>
              </w:rPr>
              <w:t>1.</w:t>
            </w:r>
            <w:r>
              <w:rPr>
                <w:lang w:eastAsia="zh-CN"/>
              </w:rPr>
              <w:tab/>
              <w:t>To report the SM-Delivery Status to UDM.</w:t>
            </w:r>
            <w:bookmarkEnd w:id="4869"/>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70" w:name="_Toc20150256"/>
      <w:bookmarkStart w:id="4871" w:name="_Toc27847064"/>
      <w:bookmarkStart w:id="4872" w:name="_Toc36188197"/>
      <w:bookmarkStart w:id="4873" w:name="_Toc45184110"/>
      <w:bookmarkStart w:id="4874" w:name="_Toc47342952"/>
      <w:bookmarkStart w:id="4875" w:name="_Toc51769654"/>
      <w:bookmarkStart w:id="4876" w:name="_Toc122440886"/>
      <w:r w:rsidRPr="001B7C50">
        <w:t>7.2.6</w:t>
      </w:r>
      <w:r w:rsidRPr="001B7C50">
        <w:tab/>
        <w:t>NRF Services</w:t>
      </w:r>
      <w:bookmarkEnd w:id="4870"/>
      <w:bookmarkEnd w:id="4871"/>
      <w:bookmarkEnd w:id="4872"/>
      <w:bookmarkEnd w:id="4873"/>
      <w:bookmarkEnd w:id="4874"/>
      <w:bookmarkEnd w:id="4875"/>
      <w:bookmarkEnd w:id="4876"/>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lastRenderedPageBreak/>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77" w:name="_Toc20150257"/>
      <w:bookmarkStart w:id="4878" w:name="_Toc27847065"/>
      <w:bookmarkStart w:id="4879" w:name="_Toc36188198"/>
      <w:bookmarkStart w:id="4880" w:name="_Toc45184111"/>
      <w:bookmarkStart w:id="4881" w:name="_Toc47342953"/>
      <w:bookmarkStart w:id="4882" w:name="_Toc51769655"/>
      <w:bookmarkStart w:id="4883" w:name="_Toc122440887"/>
      <w:r w:rsidRPr="001B7C50">
        <w:t>7.2.7</w:t>
      </w:r>
      <w:r w:rsidRPr="001B7C50">
        <w:tab/>
        <w:t>AUSF Services</w:t>
      </w:r>
      <w:bookmarkEnd w:id="4877"/>
      <w:bookmarkEnd w:id="4878"/>
      <w:bookmarkEnd w:id="4879"/>
      <w:bookmarkEnd w:id="4880"/>
      <w:bookmarkEnd w:id="4881"/>
      <w:bookmarkEnd w:id="4882"/>
      <w:bookmarkEnd w:id="4883"/>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84" w:name="_Toc20150258"/>
      <w:bookmarkStart w:id="4885" w:name="_Toc27847066"/>
      <w:bookmarkStart w:id="4886" w:name="_Toc36188199"/>
    </w:p>
    <w:p w14:paraId="541D4040" w14:textId="77777777" w:rsidR="00D40151" w:rsidRPr="001B7C50" w:rsidRDefault="00D40151" w:rsidP="00D40151">
      <w:pPr>
        <w:pStyle w:val="Heading3"/>
      </w:pPr>
      <w:bookmarkStart w:id="4887" w:name="_Toc45184112"/>
      <w:bookmarkStart w:id="4888" w:name="_Toc47342954"/>
      <w:bookmarkStart w:id="4889" w:name="_Toc51769656"/>
      <w:bookmarkStart w:id="4890" w:name="_Toc122440888"/>
      <w:r w:rsidRPr="001B7C50">
        <w:t>7.2.8</w:t>
      </w:r>
      <w:r w:rsidRPr="001B7C50">
        <w:tab/>
        <w:t>NEF Services</w:t>
      </w:r>
      <w:bookmarkEnd w:id="4884"/>
      <w:bookmarkEnd w:id="4885"/>
      <w:bookmarkEnd w:id="4886"/>
      <w:bookmarkEnd w:id="4887"/>
      <w:bookmarkEnd w:id="4888"/>
      <w:bookmarkEnd w:id="4889"/>
      <w:bookmarkEnd w:id="4890"/>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891" w:name="_Toc20150259"/>
      <w:bookmarkStart w:id="4892" w:name="_Toc27847067"/>
      <w:bookmarkStart w:id="4893" w:name="_Toc36188200"/>
      <w:bookmarkStart w:id="4894" w:name="_Toc45184113"/>
      <w:bookmarkStart w:id="4895" w:name="_Toc47342955"/>
      <w:bookmarkStart w:id="4896" w:name="_Toc51769657"/>
      <w:bookmarkStart w:id="4897" w:name="_Toc122440889"/>
      <w:r w:rsidRPr="001B7C50">
        <w:t>7.2.8A</w:t>
      </w:r>
      <w:r w:rsidRPr="001B7C50">
        <w:tab/>
        <w:t>Void</w:t>
      </w:r>
      <w:bookmarkEnd w:id="4891"/>
      <w:bookmarkEnd w:id="4892"/>
      <w:bookmarkEnd w:id="4893"/>
      <w:bookmarkEnd w:id="4894"/>
      <w:bookmarkEnd w:id="4895"/>
      <w:bookmarkEnd w:id="4896"/>
      <w:bookmarkEnd w:id="4897"/>
    </w:p>
    <w:p w14:paraId="58084131" w14:textId="77777777" w:rsidR="00D40151" w:rsidRPr="001B7C50" w:rsidRDefault="00D40151" w:rsidP="00D40151"/>
    <w:p w14:paraId="4FB9CF04" w14:textId="77777777" w:rsidR="00D40151" w:rsidRPr="001B7C50" w:rsidRDefault="00D40151" w:rsidP="00D40151">
      <w:pPr>
        <w:pStyle w:val="Heading3"/>
      </w:pPr>
      <w:bookmarkStart w:id="4898" w:name="_Toc20150260"/>
      <w:bookmarkStart w:id="4899" w:name="_Toc27847068"/>
      <w:bookmarkStart w:id="4900" w:name="_Toc36188201"/>
      <w:bookmarkStart w:id="4901" w:name="_Toc45184114"/>
      <w:bookmarkStart w:id="4902" w:name="_Toc47342956"/>
      <w:bookmarkStart w:id="4903" w:name="_Toc51769658"/>
      <w:bookmarkStart w:id="4904" w:name="_Toc122440890"/>
      <w:r w:rsidRPr="001B7C50">
        <w:t>7.2.9</w:t>
      </w:r>
      <w:r w:rsidRPr="001B7C50">
        <w:tab/>
        <w:t>SM</w:t>
      </w:r>
      <w:r w:rsidRPr="001B7C50">
        <w:rPr>
          <w:lang w:eastAsia="zh-CN"/>
        </w:rPr>
        <w:t>S</w:t>
      </w:r>
      <w:r w:rsidRPr="001B7C50">
        <w:t>F Services</w:t>
      </w:r>
      <w:bookmarkEnd w:id="4898"/>
      <w:bookmarkEnd w:id="4899"/>
      <w:bookmarkEnd w:id="4900"/>
      <w:bookmarkEnd w:id="4901"/>
      <w:bookmarkEnd w:id="4902"/>
      <w:bookmarkEnd w:id="4903"/>
      <w:bookmarkEnd w:id="4904"/>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905" w:name="_Toc20150261"/>
      <w:bookmarkStart w:id="4906" w:name="_Toc27847069"/>
      <w:bookmarkStart w:id="4907" w:name="_Toc36188202"/>
      <w:bookmarkStart w:id="4908" w:name="_Toc45184115"/>
      <w:bookmarkStart w:id="4909" w:name="_Toc47342957"/>
      <w:bookmarkStart w:id="4910" w:name="_Toc51769659"/>
      <w:bookmarkStart w:id="4911" w:name="_Toc122440891"/>
      <w:r w:rsidRPr="001B7C50">
        <w:t>7.2.10</w:t>
      </w:r>
      <w:r w:rsidRPr="001B7C50">
        <w:tab/>
        <w:t>UDR Services</w:t>
      </w:r>
      <w:bookmarkEnd w:id="4905"/>
      <w:bookmarkEnd w:id="4906"/>
      <w:bookmarkEnd w:id="4907"/>
      <w:bookmarkEnd w:id="4908"/>
      <w:bookmarkEnd w:id="4909"/>
      <w:bookmarkEnd w:id="4910"/>
      <w:bookmarkEnd w:id="4911"/>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912" w:name="_Toc20150262"/>
      <w:bookmarkStart w:id="4913" w:name="_Toc27847070"/>
      <w:bookmarkStart w:id="4914" w:name="_Toc36188203"/>
      <w:bookmarkStart w:id="4915" w:name="_Toc45184116"/>
      <w:bookmarkStart w:id="4916" w:name="_Toc47342958"/>
      <w:bookmarkStart w:id="4917" w:name="_Toc51769660"/>
      <w:bookmarkStart w:id="4918" w:name="_Toc122440892"/>
      <w:r w:rsidRPr="001B7C50">
        <w:rPr>
          <w:lang w:eastAsia="zh-CN"/>
        </w:rPr>
        <w:t>7.2.11</w:t>
      </w:r>
      <w:r w:rsidRPr="001B7C50">
        <w:rPr>
          <w:lang w:eastAsia="zh-CN"/>
        </w:rPr>
        <w:tab/>
        <w:t>5G-EIR Services</w:t>
      </w:r>
      <w:bookmarkEnd w:id="4912"/>
      <w:bookmarkEnd w:id="4913"/>
      <w:bookmarkEnd w:id="4914"/>
      <w:bookmarkEnd w:id="4915"/>
      <w:bookmarkEnd w:id="4916"/>
      <w:bookmarkEnd w:id="4917"/>
      <w:bookmarkEnd w:id="4918"/>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lastRenderedPageBreak/>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919" w:name="_Toc20150263"/>
      <w:bookmarkStart w:id="4920" w:name="_Toc27847071"/>
      <w:bookmarkStart w:id="4921" w:name="_Toc36188204"/>
      <w:bookmarkStart w:id="4922" w:name="_Toc45184117"/>
      <w:bookmarkStart w:id="4923" w:name="_Toc47342959"/>
      <w:bookmarkStart w:id="4924" w:name="_Toc51769661"/>
      <w:bookmarkStart w:id="4925" w:name="_Toc122440893"/>
      <w:r w:rsidRPr="001B7C50">
        <w:rPr>
          <w:lang w:eastAsia="zh-CN"/>
        </w:rPr>
        <w:t>7.2.12</w:t>
      </w:r>
      <w:r w:rsidRPr="001B7C50">
        <w:rPr>
          <w:lang w:eastAsia="zh-CN"/>
        </w:rPr>
        <w:tab/>
        <w:t>NWDAF Services</w:t>
      </w:r>
      <w:bookmarkEnd w:id="4919"/>
      <w:bookmarkEnd w:id="4920"/>
      <w:bookmarkEnd w:id="4921"/>
      <w:bookmarkEnd w:id="4922"/>
      <w:bookmarkEnd w:id="4923"/>
      <w:bookmarkEnd w:id="4924"/>
      <w:bookmarkEnd w:id="4925"/>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926" w:name="_Toc20150264"/>
      <w:bookmarkStart w:id="4927" w:name="_Toc27847072"/>
      <w:bookmarkStart w:id="4928" w:name="_Toc36188205"/>
      <w:bookmarkStart w:id="4929" w:name="_Toc45184118"/>
      <w:bookmarkStart w:id="4930" w:name="_Toc47342960"/>
      <w:bookmarkStart w:id="4931" w:name="_Toc51769662"/>
      <w:bookmarkStart w:id="4932" w:name="_Toc122440894"/>
      <w:r w:rsidRPr="001B7C50">
        <w:t>7.2.13</w:t>
      </w:r>
      <w:r w:rsidRPr="001B7C50">
        <w:tab/>
        <w:t>UDSF Services</w:t>
      </w:r>
      <w:bookmarkEnd w:id="4926"/>
      <w:bookmarkEnd w:id="4927"/>
      <w:bookmarkEnd w:id="4928"/>
      <w:bookmarkEnd w:id="4929"/>
      <w:bookmarkEnd w:id="4930"/>
      <w:bookmarkEnd w:id="4931"/>
      <w:bookmarkEnd w:id="4932"/>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933" w:name="_Toc20150265"/>
      <w:bookmarkStart w:id="4934" w:name="_Toc27847073"/>
      <w:bookmarkStart w:id="4935" w:name="_Toc36188206"/>
      <w:bookmarkStart w:id="4936" w:name="_Toc45184119"/>
      <w:bookmarkStart w:id="4937" w:name="_Toc47342961"/>
      <w:bookmarkStart w:id="4938" w:name="_Toc51769663"/>
      <w:bookmarkStart w:id="4939" w:name="_Toc122440895"/>
      <w:r w:rsidRPr="001B7C50">
        <w:t>7.2.14</w:t>
      </w:r>
      <w:r w:rsidRPr="001B7C50">
        <w:tab/>
        <w:t>NSSF Services</w:t>
      </w:r>
      <w:bookmarkEnd w:id="4933"/>
      <w:bookmarkEnd w:id="4934"/>
      <w:bookmarkEnd w:id="4935"/>
      <w:bookmarkEnd w:id="4936"/>
      <w:bookmarkEnd w:id="4937"/>
      <w:bookmarkEnd w:id="4938"/>
      <w:bookmarkEnd w:id="4939"/>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lastRenderedPageBreak/>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940" w:name="_Toc20150266"/>
      <w:bookmarkStart w:id="4941" w:name="_Toc27847074"/>
      <w:bookmarkStart w:id="4942" w:name="_Toc36188207"/>
      <w:bookmarkStart w:id="4943" w:name="_Toc45184120"/>
      <w:bookmarkStart w:id="4944" w:name="_Toc47342962"/>
      <w:bookmarkStart w:id="4945" w:name="_Toc51769664"/>
      <w:bookmarkStart w:id="4946" w:name="_Toc122440896"/>
      <w:r w:rsidRPr="001B7C50">
        <w:t>7.2.15</w:t>
      </w:r>
      <w:r w:rsidRPr="001B7C50">
        <w:tab/>
        <w:t>BSF Services</w:t>
      </w:r>
      <w:bookmarkEnd w:id="4940"/>
      <w:bookmarkEnd w:id="4941"/>
      <w:bookmarkEnd w:id="4942"/>
      <w:bookmarkEnd w:id="4943"/>
      <w:bookmarkEnd w:id="4944"/>
      <w:bookmarkEnd w:id="4945"/>
      <w:bookmarkEnd w:id="4946"/>
    </w:p>
    <w:p w14:paraId="0AFCCF23" w14:textId="61FFD68D" w:rsidR="00D40151" w:rsidRPr="001B7C50" w:rsidRDefault="00D40151" w:rsidP="00D40151">
      <w:r w:rsidRPr="001B7C50">
        <w:t xml:space="preserve">The following NF services are specified for BSF as described in </w:t>
      </w:r>
      <w:r w:rsidR="00695DF1" w:rsidRPr="001B7C50">
        <w:t>TS</w:t>
      </w:r>
      <w:r w:rsidR="00695DF1">
        <w:t> </w:t>
      </w:r>
      <w:r w:rsidR="00695DF1" w:rsidRPr="001B7C50">
        <w:t>23.503</w:t>
      </w:r>
      <w:r w:rsidR="00695DF1">
        <w:t> </w:t>
      </w:r>
      <w:r w:rsidR="00695DF1" w:rsidRPr="001B7C50">
        <w:t>[</w:t>
      </w:r>
      <w:r w:rsidRPr="001B7C50">
        <w:t>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947" w:name="_Toc20150267"/>
      <w:bookmarkStart w:id="4948" w:name="_Toc27847075"/>
      <w:bookmarkStart w:id="4949" w:name="_Toc36188208"/>
      <w:bookmarkStart w:id="4950" w:name="_Toc45184121"/>
      <w:bookmarkStart w:id="4951" w:name="_Toc47342963"/>
      <w:bookmarkStart w:id="4952" w:name="_Toc51769665"/>
      <w:bookmarkStart w:id="4953" w:name="_Toc122440897"/>
      <w:r w:rsidRPr="001B7C50">
        <w:t>7.2.16</w:t>
      </w:r>
      <w:r w:rsidRPr="001B7C50">
        <w:tab/>
        <w:t>LMF Services</w:t>
      </w:r>
      <w:bookmarkEnd w:id="4947"/>
      <w:bookmarkEnd w:id="4948"/>
      <w:bookmarkEnd w:id="4949"/>
      <w:bookmarkEnd w:id="4950"/>
      <w:bookmarkEnd w:id="4951"/>
      <w:bookmarkEnd w:id="4952"/>
      <w:bookmarkEnd w:id="4953"/>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954" w:name="_Toc20150268"/>
      <w:bookmarkStart w:id="4955" w:name="_Toc27847076"/>
      <w:bookmarkStart w:id="4956" w:name="_Toc36188209"/>
      <w:bookmarkStart w:id="4957" w:name="_Toc45184122"/>
      <w:bookmarkStart w:id="4958" w:name="_Toc47342964"/>
      <w:bookmarkStart w:id="4959" w:name="_Toc51769666"/>
      <w:bookmarkStart w:id="4960" w:name="_Toc122440898"/>
      <w:r w:rsidRPr="001B7C50">
        <w:t>7.2.16A</w:t>
      </w:r>
      <w:r w:rsidRPr="001B7C50">
        <w:tab/>
        <w:t>GMLC Services</w:t>
      </w:r>
      <w:bookmarkEnd w:id="4954"/>
      <w:bookmarkEnd w:id="4955"/>
      <w:bookmarkEnd w:id="4956"/>
      <w:bookmarkEnd w:id="4957"/>
      <w:bookmarkEnd w:id="4958"/>
      <w:bookmarkEnd w:id="4959"/>
      <w:bookmarkEnd w:id="4960"/>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61" w:name="_Toc20150269"/>
      <w:bookmarkStart w:id="4962" w:name="_Toc27847077"/>
      <w:bookmarkStart w:id="4963" w:name="_Toc36188210"/>
      <w:bookmarkStart w:id="4964" w:name="_Toc45184123"/>
      <w:bookmarkStart w:id="4965" w:name="_Toc47342965"/>
      <w:bookmarkStart w:id="4966" w:name="_Toc51769667"/>
      <w:bookmarkStart w:id="4967" w:name="_Toc122440899"/>
      <w:r w:rsidRPr="001B7C50">
        <w:t>7.2.17</w:t>
      </w:r>
      <w:r w:rsidRPr="001B7C50">
        <w:tab/>
        <w:t>CHF Services</w:t>
      </w:r>
      <w:bookmarkEnd w:id="4961"/>
      <w:bookmarkEnd w:id="4962"/>
      <w:bookmarkEnd w:id="4963"/>
      <w:bookmarkEnd w:id="4964"/>
      <w:bookmarkEnd w:id="4965"/>
      <w:bookmarkEnd w:id="4966"/>
      <w:bookmarkEnd w:id="4967"/>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lastRenderedPageBreak/>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68" w:name="_Toc20150270"/>
      <w:bookmarkStart w:id="4969" w:name="_Toc27847078"/>
      <w:bookmarkStart w:id="4970" w:name="_Toc36188211"/>
      <w:bookmarkStart w:id="4971" w:name="_Toc45184124"/>
      <w:bookmarkStart w:id="4972" w:name="_Toc47342966"/>
      <w:bookmarkStart w:id="4973" w:name="_Toc51769668"/>
      <w:bookmarkStart w:id="4974" w:name="_Toc122440900"/>
      <w:r w:rsidRPr="001B7C50">
        <w:t>7.2.18</w:t>
      </w:r>
      <w:r w:rsidRPr="001B7C50">
        <w:tab/>
        <w:t>UCMF Services</w:t>
      </w:r>
      <w:bookmarkEnd w:id="4968"/>
      <w:bookmarkEnd w:id="4969"/>
      <w:bookmarkEnd w:id="4970"/>
      <w:bookmarkEnd w:id="4971"/>
      <w:bookmarkEnd w:id="4972"/>
      <w:bookmarkEnd w:id="4973"/>
      <w:bookmarkEnd w:id="4974"/>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75" w:name="_Toc20150271"/>
      <w:bookmarkStart w:id="4976" w:name="_Toc27847079"/>
      <w:bookmarkStart w:id="4977" w:name="_Toc36188212"/>
      <w:bookmarkStart w:id="4978" w:name="_Toc45184125"/>
      <w:bookmarkStart w:id="4979" w:name="_Toc47342967"/>
      <w:bookmarkStart w:id="4980" w:name="_Toc51769669"/>
      <w:bookmarkStart w:id="4981" w:name="_Toc122440901"/>
      <w:r w:rsidRPr="001B7C50">
        <w:t>7.2.19</w:t>
      </w:r>
      <w:r w:rsidRPr="001B7C50">
        <w:tab/>
        <w:t>AF Services</w:t>
      </w:r>
      <w:bookmarkEnd w:id="4975"/>
      <w:bookmarkEnd w:id="4976"/>
      <w:bookmarkEnd w:id="4977"/>
      <w:bookmarkEnd w:id="4978"/>
      <w:bookmarkEnd w:id="4979"/>
      <w:bookmarkEnd w:id="4980"/>
      <w:bookmarkEnd w:id="4981"/>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lastRenderedPageBreak/>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82" w:name="_Toc45184126"/>
      <w:bookmarkStart w:id="4983" w:name="_Toc47342968"/>
      <w:bookmarkStart w:id="4984" w:name="_Toc51769670"/>
      <w:bookmarkStart w:id="4985" w:name="_Toc20150272"/>
      <w:bookmarkStart w:id="4986" w:name="_Toc27847080"/>
      <w:bookmarkStart w:id="4987" w:name="_Toc36188213"/>
      <w:bookmarkStart w:id="4988" w:name="_Toc122440902"/>
      <w:r w:rsidRPr="001B7C50">
        <w:t>7.2.20</w:t>
      </w:r>
      <w:r w:rsidRPr="001B7C50">
        <w:tab/>
        <w:t>NSSAAF Services</w:t>
      </w:r>
      <w:bookmarkEnd w:id="4982"/>
      <w:bookmarkEnd w:id="4983"/>
      <w:bookmarkEnd w:id="4984"/>
      <w:bookmarkEnd w:id="4988"/>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4989" w:name="_Toc45184127"/>
      <w:bookmarkStart w:id="4990" w:name="_Toc47342969"/>
      <w:bookmarkStart w:id="4991" w:name="_Toc51769671"/>
      <w:bookmarkStart w:id="4992" w:name="_Toc122440903"/>
      <w:r w:rsidRPr="001B7C50">
        <w:t>7.2.21</w:t>
      </w:r>
      <w:r w:rsidRPr="001B7C50">
        <w:tab/>
        <w:t>DCCF Services</w:t>
      </w:r>
      <w:bookmarkEnd w:id="4992"/>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4993" w:name="_Toc122440904"/>
      <w:r w:rsidRPr="001B7C50">
        <w:t>7.2.22</w:t>
      </w:r>
      <w:r w:rsidRPr="001B7C50">
        <w:tab/>
        <w:t>MFAF Services</w:t>
      </w:r>
      <w:bookmarkEnd w:id="4993"/>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lastRenderedPageBreak/>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4994" w:name="_Toc122440905"/>
      <w:r w:rsidRPr="001B7C50">
        <w:t>7.2.23</w:t>
      </w:r>
      <w:r w:rsidRPr="001B7C50">
        <w:tab/>
        <w:t>ADRF Services</w:t>
      </w:r>
      <w:bookmarkEnd w:id="4994"/>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4995" w:name="_Toc122440906"/>
      <w:r w:rsidRPr="001B7C50">
        <w:t>7.2.24</w:t>
      </w:r>
      <w:r w:rsidRPr="001B7C50">
        <w:tab/>
        <w:t>5G DDNMF Services</w:t>
      </w:r>
      <w:bookmarkEnd w:id="4995"/>
    </w:p>
    <w:p w14:paraId="11B9FDB7" w14:textId="132DB200"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695DF1" w:rsidRPr="001B7C50">
        <w:t>TS</w:t>
      </w:r>
      <w:r w:rsidR="00695DF1">
        <w:t> </w:t>
      </w:r>
      <w:r w:rsidR="00695DF1" w:rsidRPr="001B7C50">
        <w:t>23.304</w:t>
      </w:r>
      <w:r w:rsidR="00695DF1">
        <w:t> </w:t>
      </w:r>
      <w:r w:rsidR="00695DF1" w:rsidRPr="001B7C50">
        <w:t>[</w:t>
      </w:r>
      <w:r w:rsidRPr="001B7C50">
        <w:t>128].</w:t>
      </w:r>
    </w:p>
    <w:p w14:paraId="506734DE" w14:textId="1E367CDD" w:rsidR="00B96062" w:rsidRPr="001B7C50" w:rsidRDefault="00B96062" w:rsidP="00B96062">
      <w:pPr>
        <w:pStyle w:val="Heading3"/>
      </w:pPr>
      <w:bookmarkStart w:id="4996" w:name="_Toc122440907"/>
      <w:r w:rsidRPr="001B7C50">
        <w:t>7.2.25</w:t>
      </w:r>
      <w:r w:rsidRPr="001B7C50">
        <w:tab/>
        <w:t>EASDF Services</w:t>
      </w:r>
      <w:bookmarkEnd w:id="4996"/>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4997" w:name="_Toc122440908"/>
      <w:r w:rsidRPr="001B7C50">
        <w:t>7.2.26</w:t>
      </w:r>
      <w:r w:rsidRPr="001B7C50">
        <w:tab/>
        <w:t>TSCTSF Services</w:t>
      </w:r>
      <w:bookmarkEnd w:id="4997"/>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lastRenderedPageBreak/>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4998" w:name="_Toc122440909"/>
      <w:r w:rsidRPr="001B7C50">
        <w:t>7.2.27</w:t>
      </w:r>
      <w:r w:rsidRPr="001B7C50">
        <w:tab/>
        <w:t>NSACF Services</w:t>
      </w:r>
      <w:bookmarkEnd w:id="4998"/>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4999" w:name="_Toc122440910"/>
      <w:r w:rsidRPr="001B7C50">
        <w:t>7.2.28</w:t>
      </w:r>
      <w:r w:rsidRPr="001B7C50">
        <w:tab/>
        <w:t>MB-SMF Services</w:t>
      </w:r>
      <w:bookmarkEnd w:id="4999"/>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5000" w:name="_Toc122440911"/>
      <w:r>
        <w:lastRenderedPageBreak/>
        <w:t>7.2.29</w:t>
      </w:r>
      <w:r>
        <w:tab/>
        <w:t>UPF Services</w:t>
      </w:r>
      <w:bookmarkEnd w:id="5000"/>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r>
        <w:t>Table 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5001" w:name="_Toc122440912"/>
      <w:r w:rsidRPr="001B7C50">
        <w:t>7.3</w:t>
      </w:r>
      <w:r w:rsidRPr="001B7C50">
        <w:tab/>
        <w:t>Exposure</w:t>
      </w:r>
      <w:bookmarkEnd w:id="4985"/>
      <w:bookmarkEnd w:id="4986"/>
      <w:bookmarkEnd w:id="4987"/>
      <w:bookmarkEnd w:id="4989"/>
      <w:bookmarkEnd w:id="4990"/>
      <w:bookmarkEnd w:id="4991"/>
      <w:bookmarkEnd w:id="5001"/>
    </w:p>
    <w:p w14:paraId="3D3EED25" w14:textId="46530CA6"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695DF1" w:rsidRPr="001B7C50">
        <w:rPr>
          <w:rFonts w:eastAsia="Batang"/>
        </w:rPr>
        <w:t>TS</w:t>
      </w:r>
      <w:r w:rsidR="00695DF1">
        <w:rPr>
          <w:rFonts w:eastAsia="Batang"/>
        </w:rPr>
        <w:t> </w:t>
      </w:r>
      <w:r w:rsidR="00695DF1" w:rsidRPr="001B7C50">
        <w:rPr>
          <w:rFonts w:eastAsia="Batang"/>
        </w:rPr>
        <w:t>23.502</w:t>
      </w:r>
      <w:r w:rsidR="00695DF1">
        <w:rPr>
          <w:rFonts w:eastAsia="Batang"/>
        </w:rPr>
        <w:t> </w:t>
      </w:r>
      <w:r w:rsidR="00695DF1"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5002" w:name="_Toc20150273"/>
      <w:bookmarkStart w:id="5003" w:name="_Toc27847081"/>
      <w:bookmarkStart w:id="5004" w:name="_Toc36188214"/>
      <w:bookmarkStart w:id="5005" w:name="_Toc45184128"/>
      <w:bookmarkStart w:id="5006" w:name="_Toc47342970"/>
      <w:bookmarkStart w:id="5007" w:name="_Toc51769672"/>
      <w:bookmarkStart w:id="5008" w:name="_Toc122440913"/>
      <w:r w:rsidRPr="001B7C50">
        <w:t>8</w:t>
      </w:r>
      <w:r w:rsidRPr="001B7C50">
        <w:tab/>
        <w:t>Control and User Plane Protocol Stacks</w:t>
      </w:r>
      <w:bookmarkEnd w:id="5002"/>
      <w:bookmarkEnd w:id="5003"/>
      <w:bookmarkEnd w:id="5004"/>
      <w:bookmarkEnd w:id="5005"/>
      <w:bookmarkEnd w:id="5006"/>
      <w:bookmarkEnd w:id="5007"/>
      <w:bookmarkEnd w:id="5008"/>
    </w:p>
    <w:p w14:paraId="093C8C4F" w14:textId="77777777" w:rsidR="00D40151" w:rsidRPr="001B7C50" w:rsidRDefault="00D40151" w:rsidP="00D40151">
      <w:pPr>
        <w:pStyle w:val="Heading2"/>
      </w:pPr>
      <w:bookmarkStart w:id="5009" w:name="_Toc20150274"/>
      <w:bookmarkStart w:id="5010" w:name="_Toc27847082"/>
      <w:bookmarkStart w:id="5011" w:name="_Toc36188215"/>
      <w:bookmarkStart w:id="5012" w:name="_Toc45184129"/>
      <w:bookmarkStart w:id="5013" w:name="_Toc47342971"/>
      <w:bookmarkStart w:id="5014" w:name="_Toc51769673"/>
      <w:bookmarkStart w:id="5015" w:name="_Toc122440914"/>
      <w:r w:rsidRPr="001B7C50">
        <w:t>8.1</w:t>
      </w:r>
      <w:r w:rsidRPr="001B7C50">
        <w:tab/>
        <w:t>General</w:t>
      </w:r>
      <w:bookmarkEnd w:id="5009"/>
      <w:bookmarkEnd w:id="5010"/>
      <w:bookmarkEnd w:id="5011"/>
      <w:bookmarkEnd w:id="5012"/>
      <w:bookmarkEnd w:id="5013"/>
      <w:bookmarkEnd w:id="5014"/>
      <w:bookmarkEnd w:id="5015"/>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016" w:name="_Toc20150275"/>
      <w:bookmarkStart w:id="5017" w:name="_Toc27847083"/>
      <w:bookmarkStart w:id="5018" w:name="_Toc36188216"/>
      <w:bookmarkStart w:id="5019" w:name="_Toc45184130"/>
      <w:bookmarkStart w:id="5020" w:name="_Toc47342972"/>
      <w:bookmarkStart w:id="5021" w:name="_Toc51769674"/>
      <w:bookmarkStart w:id="5022" w:name="_Toc122440915"/>
      <w:r w:rsidRPr="001B7C50">
        <w:t>8.2</w:t>
      </w:r>
      <w:r w:rsidRPr="001B7C50">
        <w:tab/>
        <w:t>Control Plane Protocol Stacks</w:t>
      </w:r>
      <w:bookmarkEnd w:id="5016"/>
      <w:bookmarkEnd w:id="5017"/>
      <w:bookmarkEnd w:id="5018"/>
      <w:bookmarkEnd w:id="5019"/>
      <w:bookmarkEnd w:id="5020"/>
      <w:bookmarkEnd w:id="5021"/>
      <w:bookmarkEnd w:id="5022"/>
    </w:p>
    <w:p w14:paraId="14823AAB" w14:textId="77777777" w:rsidR="00D40151" w:rsidRPr="001B7C50" w:rsidRDefault="00D40151" w:rsidP="00D40151">
      <w:pPr>
        <w:pStyle w:val="Heading3"/>
        <w:rPr>
          <w:lang w:eastAsia="zh-CN"/>
        </w:rPr>
      </w:pPr>
      <w:bookmarkStart w:id="5023" w:name="_1407230184"/>
      <w:bookmarkStart w:id="5024" w:name="_Toc20150276"/>
      <w:bookmarkStart w:id="5025" w:name="_Toc27847084"/>
      <w:bookmarkStart w:id="5026" w:name="_Toc36188217"/>
      <w:bookmarkStart w:id="5027" w:name="_Toc45184131"/>
      <w:bookmarkStart w:id="5028" w:name="_Toc47342973"/>
      <w:bookmarkStart w:id="5029" w:name="_Toc51769675"/>
      <w:bookmarkStart w:id="5030" w:name="_Toc122440916"/>
      <w:bookmarkEnd w:id="5023"/>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024"/>
      <w:bookmarkEnd w:id="5025"/>
      <w:bookmarkEnd w:id="5026"/>
      <w:bookmarkEnd w:id="5027"/>
      <w:bookmarkEnd w:id="5028"/>
      <w:bookmarkEnd w:id="5029"/>
      <w:bookmarkEnd w:id="5030"/>
    </w:p>
    <w:p w14:paraId="6311722F" w14:textId="77777777" w:rsidR="00D40151" w:rsidRPr="001B7C50" w:rsidRDefault="00D40151" w:rsidP="00D40151">
      <w:pPr>
        <w:pStyle w:val="Heading4"/>
      </w:pPr>
      <w:bookmarkStart w:id="5031" w:name="_Toc20150277"/>
      <w:bookmarkStart w:id="5032" w:name="_Toc27847085"/>
      <w:bookmarkStart w:id="5033" w:name="_Toc36188218"/>
      <w:bookmarkStart w:id="5034" w:name="_Toc45184132"/>
      <w:bookmarkStart w:id="5035" w:name="_Toc47342974"/>
      <w:bookmarkStart w:id="5036" w:name="_Toc51769676"/>
      <w:bookmarkStart w:id="5037" w:name="_Toc122440917"/>
      <w:r w:rsidRPr="001B7C50">
        <w:t>8.2.1</w:t>
      </w:r>
      <w:r w:rsidRPr="001B7C50">
        <w:rPr>
          <w:lang w:eastAsia="zh-CN"/>
        </w:rPr>
        <w:t>.</w:t>
      </w:r>
      <w:r w:rsidRPr="001B7C50">
        <w:t>1</w:t>
      </w:r>
      <w:r w:rsidRPr="001B7C50">
        <w:tab/>
        <w:t>General</w:t>
      </w:r>
      <w:bookmarkEnd w:id="5031"/>
      <w:bookmarkEnd w:id="5032"/>
      <w:bookmarkEnd w:id="5033"/>
      <w:bookmarkEnd w:id="5034"/>
      <w:bookmarkEnd w:id="5035"/>
      <w:bookmarkEnd w:id="5036"/>
      <w:bookmarkEnd w:id="5037"/>
    </w:p>
    <w:p w14:paraId="2F565A87" w14:textId="7588D1B4" w:rsidR="00D40151" w:rsidRPr="001B7C50" w:rsidRDefault="00D40151" w:rsidP="00D40151">
      <w:pPr>
        <w:pStyle w:val="NO"/>
      </w:pPr>
      <w:r w:rsidRPr="001B7C50">
        <w:t>NOTE 1:</w:t>
      </w:r>
      <w:r w:rsidRPr="001B7C50">
        <w:tab/>
        <w:t xml:space="preserve">N2 maps to NG-C as defined in </w:t>
      </w:r>
      <w:r w:rsidR="00695DF1" w:rsidRPr="001B7C50">
        <w:t>TS</w:t>
      </w:r>
      <w:r w:rsidR="00695DF1">
        <w:t> </w:t>
      </w:r>
      <w:r w:rsidR="00695DF1" w:rsidRPr="001B7C50">
        <w:t>38.413</w:t>
      </w:r>
      <w:r w:rsidR="00695DF1">
        <w:t> </w:t>
      </w:r>
      <w:r w:rsidR="00695DF1"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lastRenderedPageBreak/>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1EBEB215"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695DF1" w:rsidRPr="001B7C50">
        <w:t>TS</w:t>
      </w:r>
      <w:r w:rsidR="00695DF1">
        <w:t> </w:t>
      </w:r>
      <w:r w:rsidR="00695DF1" w:rsidRPr="001B7C50">
        <w:t>23.502</w:t>
      </w:r>
      <w:r w:rsidR="00695DF1">
        <w:t> </w:t>
      </w:r>
      <w:r w:rsidR="00695DF1"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038" w:name="_Toc20150278"/>
      <w:bookmarkStart w:id="5039" w:name="_Toc27847086"/>
      <w:bookmarkStart w:id="5040" w:name="_Toc36188219"/>
      <w:bookmarkStart w:id="5041" w:name="_Toc45184133"/>
      <w:bookmarkStart w:id="5042" w:name="_Toc47342975"/>
      <w:bookmarkStart w:id="5043" w:name="_Toc51769677"/>
      <w:bookmarkStart w:id="5044" w:name="_Toc122440918"/>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038"/>
      <w:bookmarkEnd w:id="5039"/>
      <w:bookmarkEnd w:id="5040"/>
      <w:bookmarkEnd w:id="5041"/>
      <w:bookmarkEnd w:id="5042"/>
      <w:bookmarkEnd w:id="5043"/>
      <w:bookmarkEnd w:id="5044"/>
    </w:p>
    <w:p w14:paraId="47DE83F0" w14:textId="77777777" w:rsidR="00D40151" w:rsidRPr="001B7C50" w:rsidRDefault="00D40151" w:rsidP="00D40151">
      <w:pPr>
        <w:pStyle w:val="TH"/>
      </w:pPr>
      <w:r w:rsidRPr="001B7C50">
        <w:object w:dxaOrig="3759" w:dyaOrig="2625" w14:anchorId="2EFCB1F4">
          <v:shape id="_x0000_i1122" type="#_x0000_t75" style="width:187.8pt;height:130.2pt" o:ole="">
            <v:imagedata r:id="rId205" o:title=""/>
          </v:shape>
          <o:OLEObject Type="Embed" ProgID="Visio.Drawing.11" ShapeID="_x0000_i1122" DrawAspect="Content" ObjectID="_1733054157" r:id="rId206"/>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045" w:name="_Toc20150279"/>
      <w:bookmarkStart w:id="5046" w:name="_Toc27847087"/>
      <w:bookmarkStart w:id="5047" w:name="_Toc36188220"/>
      <w:bookmarkStart w:id="5048" w:name="_Toc45184134"/>
      <w:bookmarkStart w:id="5049" w:name="_Toc47342976"/>
      <w:bookmarkStart w:id="5050" w:name="_Toc51769678"/>
      <w:bookmarkStart w:id="5051" w:name="_Toc122440919"/>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5045"/>
      <w:bookmarkEnd w:id="5046"/>
      <w:bookmarkEnd w:id="5047"/>
      <w:bookmarkEnd w:id="5048"/>
      <w:bookmarkEnd w:id="5049"/>
      <w:bookmarkEnd w:id="5050"/>
      <w:bookmarkEnd w:id="5051"/>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3" type="#_x0000_t75" style="width:315.65pt;height:151.5pt" o:ole="">
            <v:imagedata r:id="rId207" o:title=""/>
          </v:shape>
          <o:OLEObject Type="Embed" ProgID="Visio.Drawing.11" ShapeID="_x0000_i1123" DrawAspect="Content" ObjectID="_1733054158" r:id="rId208"/>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lastRenderedPageBreak/>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052" w:name="_Toc20150280"/>
      <w:bookmarkStart w:id="5053" w:name="_Toc27847088"/>
      <w:bookmarkStart w:id="5054" w:name="_Toc36188221"/>
      <w:bookmarkStart w:id="5055" w:name="_Toc45184135"/>
      <w:bookmarkStart w:id="5056" w:name="_Toc47342977"/>
      <w:bookmarkStart w:id="5057" w:name="_Toc51769679"/>
      <w:bookmarkStart w:id="5058" w:name="_Toc122440920"/>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052"/>
      <w:bookmarkEnd w:id="5053"/>
      <w:bookmarkEnd w:id="5054"/>
      <w:bookmarkEnd w:id="5055"/>
      <w:bookmarkEnd w:id="5056"/>
      <w:bookmarkEnd w:id="5057"/>
      <w:bookmarkEnd w:id="5058"/>
    </w:p>
    <w:p w14:paraId="07280F2B" w14:textId="77777777" w:rsidR="00D40151" w:rsidRPr="001B7C50" w:rsidRDefault="00D40151" w:rsidP="00D40151">
      <w:pPr>
        <w:pStyle w:val="Heading4"/>
      </w:pPr>
      <w:bookmarkStart w:id="5059" w:name="_Toc20150281"/>
      <w:bookmarkStart w:id="5060" w:name="_Toc27847089"/>
      <w:bookmarkStart w:id="5061" w:name="_Toc36188222"/>
      <w:bookmarkStart w:id="5062" w:name="_Toc45184136"/>
      <w:bookmarkStart w:id="5063" w:name="_Toc47342978"/>
      <w:bookmarkStart w:id="5064" w:name="_Toc51769680"/>
      <w:bookmarkStart w:id="5065" w:name="_Toc122440921"/>
      <w:r w:rsidRPr="001B7C50">
        <w:t>8.2.2</w:t>
      </w:r>
      <w:r w:rsidRPr="001B7C50">
        <w:rPr>
          <w:lang w:eastAsia="zh-CN"/>
        </w:rPr>
        <w:t>.</w:t>
      </w:r>
      <w:r w:rsidRPr="001B7C50">
        <w:t>1</w:t>
      </w:r>
      <w:r w:rsidRPr="001B7C50">
        <w:tab/>
        <w:t>General</w:t>
      </w:r>
      <w:bookmarkEnd w:id="5059"/>
      <w:bookmarkEnd w:id="5060"/>
      <w:bookmarkEnd w:id="5061"/>
      <w:bookmarkEnd w:id="5062"/>
      <w:bookmarkEnd w:id="5063"/>
      <w:bookmarkEnd w:id="5064"/>
      <w:bookmarkEnd w:id="5065"/>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pPr>
        <w:overflowPunct w:val="0"/>
        <w:autoSpaceDE w:val="0"/>
        <w:autoSpaceDN w:val="0"/>
        <w:adjustRightInd w:val="0"/>
        <w:textAlignment w:val="baseline"/>
      </w:pPr>
      <w:r w:rsidRPr="001B7C50">
        <w:t>The NAS protocol on N1 comprises a NAS-MM and a NAS-SM components.</w:t>
      </w:r>
    </w:p>
    <w:p w14:paraId="48B692B2" w14:textId="77777777" w:rsidR="00D40151" w:rsidRPr="001B7C50" w:rsidRDefault="00D40151" w:rsidP="00D40151">
      <w:pPr>
        <w:overflowPunct w:val="0"/>
        <w:autoSpaceDE w:val="0"/>
        <w:autoSpaceDN w:val="0"/>
        <w:adjustRightInd w:val="0"/>
        <w:textAlignment w:val="baseline"/>
      </w:pPr>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pPr>
        <w:overflowPunct w:val="0"/>
        <w:autoSpaceDE w:val="0"/>
        <w:autoSpaceDN w:val="0"/>
        <w:adjustRightInd w:val="0"/>
        <w:textAlignment w:val="baseline"/>
      </w:pPr>
      <w:r w:rsidRPr="001B7C50">
        <w:t>RM/CM NAS messages in NAS-MM and other types of NAS messages (e.g. SM), as well as the corresponding procedures, are decoupled.</w:t>
      </w:r>
    </w:p>
    <w:p w14:paraId="13F4E960" w14:textId="77777777" w:rsidR="00D40151" w:rsidRPr="001B7C50" w:rsidRDefault="00D40151" w:rsidP="00D40151">
      <w:pPr>
        <w:overflowPunct w:val="0"/>
        <w:autoSpaceDE w:val="0"/>
        <w:autoSpaceDN w:val="0"/>
        <w:adjustRightInd w:val="0"/>
        <w:textAlignment w:val="baseline"/>
      </w:pPr>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4" type="#_x0000_t75" style="width:482.7pt;height:244.2pt" o:ole="">
            <v:imagedata r:id="rId209" o:title=""/>
          </v:shape>
          <o:OLEObject Type="Embed" ProgID="Word.Picture.8" ShapeID="_x0000_i1124" DrawAspect="Content" ObjectID="_1733054159" r:id="rId210"/>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66" w:name="_Toc20150282"/>
      <w:bookmarkStart w:id="5067" w:name="_Toc27847090"/>
      <w:bookmarkStart w:id="5068" w:name="_Toc36188223"/>
      <w:bookmarkStart w:id="5069" w:name="_Toc45184137"/>
      <w:bookmarkStart w:id="5070" w:name="_Toc47342979"/>
      <w:bookmarkStart w:id="5071" w:name="_Toc51769681"/>
      <w:bookmarkStart w:id="5072" w:name="_Toc122440922"/>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066"/>
      <w:bookmarkEnd w:id="5067"/>
      <w:bookmarkEnd w:id="5068"/>
      <w:bookmarkEnd w:id="5069"/>
      <w:bookmarkEnd w:id="5070"/>
      <w:bookmarkEnd w:id="5071"/>
      <w:bookmarkEnd w:id="5072"/>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5" type="#_x0000_t75" style="width:367.5pt;height:158.4pt" o:ole="">
            <v:imagedata r:id="rId211" o:title=""/>
          </v:shape>
          <o:OLEObject Type="Embed" ProgID="Visio.Drawing.11" ShapeID="_x0000_i1125" DrawAspect="Content" ObjectID="_1733054160" r:id="rId212"/>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73" w:name="_Toc20150283"/>
      <w:bookmarkStart w:id="5074" w:name="_Toc27847091"/>
      <w:bookmarkStart w:id="5075" w:name="_Toc36188224"/>
      <w:bookmarkStart w:id="5076" w:name="_Toc45184138"/>
      <w:bookmarkStart w:id="5077" w:name="_Toc47342980"/>
      <w:bookmarkStart w:id="5078" w:name="_Toc51769682"/>
      <w:bookmarkStart w:id="5079" w:name="_Toc122440923"/>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73"/>
      <w:bookmarkEnd w:id="5074"/>
      <w:bookmarkEnd w:id="5075"/>
      <w:bookmarkEnd w:id="5076"/>
      <w:bookmarkEnd w:id="5077"/>
      <w:bookmarkEnd w:id="5078"/>
      <w:bookmarkEnd w:id="5079"/>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6" type="#_x0000_t75" style="width:460.8pt;height:187.8pt" o:ole="">
            <v:imagedata r:id="rId213" o:title=""/>
          </v:shape>
          <o:OLEObject Type="Embed" ProgID="Visio.Drawing.11" ShapeID="_x0000_i1126" DrawAspect="Content" ObjectID="_1733054161" r:id="rId214"/>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80" w:name="_Toc20150284"/>
      <w:bookmarkStart w:id="5081" w:name="_Toc27847092"/>
      <w:bookmarkStart w:id="5082" w:name="_Toc36188225"/>
      <w:bookmarkStart w:id="5083" w:name="_Toc45184139"/>
      <w:bookmarkStart w:id="5084" w:name="_Toc47342981"/>
      <w:bookmarkStart w:id="5085" w:name="_Toc51769683"/>
      <w:bookmarkStart w:id="5086" w:name="_Toc122440924"/>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80"/>
      <w:bookmarkEnd w:id="5081"/>
      <w:bookmarkEnd w:id="5082"/>
      <w:bookmarkEnd w:id="5083"/>
      <w:bookmarkEnd w:id="5084"/>
      <w:bookmarkEnd w:id="5085"/>
      <w:bookmarkEnd w:id="5086"/>
    </w:p>
    <w:p w14:paraId="60773B3E" w14:textId="77777777" w:rsidR="00D40151" w:rsidRPr="001B7C50" w:rsidRDefault="00D40151" w:rsidP="00D40151">
      <w:pPr>
        <w:pStyle w:val="Heading4"/>
      </w:pPr>
      <w:bookmarkStart w:id="5087" w:name="_Toc20150285"/>
      <w:bookmarkStart w:id="5088" w:name="_Toc27847093"/>
      <w:bookmarkStart w:id="5089" w:name="_Toc36188226"/>
      <w:bookmarkStart w:id="5090" w:name="_Toc45184140"/>
      <w:bookmarkStart w:id="5091" w:name="_Toc47342982"/>
      <w:bookmarkStart w:id="5092" w:name="_Toc51769684"/>
      <w:bookmarkStart w:id="5093" w:name="_Toc122440925"/>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087"/>
      <w:bookmarkEnd w:id="5088"/>
      <w:bookmarkEnd w:id="5089"/>
      <w:bookmarkEnd w:id="5090"/>
      <w:bookmarkEnd w:id="5091"/>
      <w:bookmarkEnd w:id="5092"/>
      <w:bookmarkEnd w:id="5093"/>
    </w:p>
    <w:p w14:paraId="59289A7B" w14:textId="3DAC6834"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695DF1" w:rsidRPr="001B7C50">
        <w:rPr>
          <w:rFonts w:eastAsia="Malgun Gothic"/>
          <w:lang w:eastAsia="ko-KR"/>
        </w:rPr>
        <w:t>TS</w:t>
      </w:r>
      <w:r w:rsidR="00695DF1">
        <w:rPr>
          <w:rFonts w:eastAsia="Malgun Gothic"/>
          <w:lang w:eastAsia="ko-KR"/>
        </w:rPr>
        <w:t> </w:t>
      </w:r>
      <w:r w:rsidR="00695DF1" w:rsidRPr="001B7C50">
        <w:rPr>
          <w:rFonts w:eastAsia="Malgun Gothic"/>
          <w:lang w:eastAsia="ko-KR"/>
        </w:rPr>
        <w:t>29.500</w:t>
      </w:r>
      <w:r w:rsidR="00695DF1">
        <w:rPr>
          <w:rFonts w:eastAsia="Malgun Gothic"/>
          <w:lang w:eastAsia="ko-KR"/>
        </w:rPr>
        <w:t> </w:t>
      </w:r>
      <w:r w:rsidR="00695DF1"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5094" w:name="_Toc20150286"/>
      <w:bookmarkStart w:id="5095" w:name="_Toc27847094"/>
      <w:bookmarkStart w:id="5096" w:name="_Toc36188227"/>
      <w:bookmarkStart w:id="5097" w:name="_Toc45184141"/>
      <w:bookmarkStart w:id="5098" w:name="_Toc47342983"/>
      <w:bookmarkStart w:id="5099" w:name="_Toc51769685"/>
      <w:bookmarkStart w:id="5100" w:name="_Toc122440926"/>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094"/>
      <w:bookmarkEnd w:id="5095"/>
      <w:bookmarkEnd w:id="5096"/>
      <w:bookmarkEnd w:id="5097"/>
      <w:bookmarkEnd w:id="5098"/>
      <w:bookmarkEnd w:id="5099"/>
      <w:bookmarkEnd w:id="5100"/>
    </w:p>
    <w:p w14:paraId="7B003581" w14:textId="65117314"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695DF1" w:rsidRPr="001B7C50">
        <w:rPr>
          <w:rFonts w:eastAsia="Malgun Gothic"/>
          <w:lang w:eastAsia="ko-KR"/>
        </w:rPr>
        <w:t>TS</w:t>
      </w:r>
      <w:r w:rsidR="00695DF1">
        <w:rPr>
          <w:rFonts w:eastAsia="Malgun Gothic"/>
          <w:lang w:eastAsia="ko-KR"/>
        </w:rPr>
        <w:t> </w:t>
      </w:r>
      <w:r w:rsidR="00695DF1" w:rsidRPr="001B7C50">
        <w:rPr>
          <w:rFonts w:eastAsia="Malgun Gothic"/>
          <w:lang w:eastAsia="ko-KR"/>
        </w:rPr>
        <w:t>29.244</w:t>
      </w:r>
      <w:r w:rsidR="00695DF1">
        <w:rPr>
          <w:rFonts w:eastAsia="Malgun Gothic"/>
          <w:lang w:eastAsia="ko-KR"/>
        </w:rPr>
        <w:t> </w:t>
      </w:r>
      <w:r w:rsidR="00695DF1"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5101" w:name="_Toc20150287"/>
      <w:bookmarkStart w:id="5102" w:name="_Toc27847095"/>
      <w:bookmarkStart w:id="5103" w:name="_Toc36188228"/>
      <w:bookmarkStart w:id="5104" w:name="_Toc45184142"/>
      <w:bookmarkStart w:id="5105" w:name="_Toc47342984"/>
      <w:bookmarkStart w:id="5106" w:name="_Toc51769686"/>
      <w:bookmarkStart w:id="5107" w:name="_Toc122440927"/>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101"/>
      <w:bookmarkEnd w:id="5102"/>
      <w:bookmarkEnd w:id="5103"/>
      <w:bookmarkEnd w:id="5104"/>
      <w:bookmarkEnd w:id="5105"/>
      <w:bookmarkEnd w:id="5106"/>
      <w:bookmarkEnd w:id="5107"/>
    </w:p>
    <w:p w14:paraId="058EF4C2" w14:textId="77777777" w:rsidR="00D40151" w:rsidRPr="001B7C50" w:rsidRDefault="00D40151" w:rsidP="00D40151">
      <w:pPr>
        <w:pStyle w:val="TH"/>
      </w:pPr>
      <w:r w:rsidRPr="001B7C50">
        <w:object w:dxaOrig="7809" w:dyaOrig="2761" w14:anchorId="1FDB8E27">
          <v:shape id="_x0000_i1127" type="#_x0000_t75" style="width:5in;height:130.2pt" o:ole="">
            <v:imagedata r:id="rId215" o:title=""/>
          </v:shape>
          <o:OLEObject Type="Embed" ProgID="Visio.Drawing.11" ShapeID="_x0000_i1127" DrawAspect="Content" ObjectID="_1733054162" r:id="rId216"/>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28" type="#_x0000_t75" style="width:396.3pt;height:136.5pt" o:ole="">
            <v:imagedata r:id="rId217" o:title=""/>
          </v:shape>
          <o:OLEObject Type="Embed" ProgID="Visio.Drawing.11" ShapeID="_x0000_i1128" DrawAspect="Content" ObjectID="_1733054163" r:id="rId218"/>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29" type="#_x0000_t75" style="width:380.75pt;height:93.9pt" o:ole="">
            <v:imagedata r:id="rId219" o:title=""/>
          </v:shape>
          <o:OLEObject Type="Embed" ProgID="Visio.Drawing.11" ShapeID="_x0000_i1129" DrawAspect="Content" ObjectID="_1733054164" r:id="rId220"/>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4C45E668"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5108" w:name="_Toc20150288"/>
      <w:bookmarkStart w:id="5109" w:name="_Toc27847096"/>
      <w:bookmarkStart w:id="5110" w:name="_Toc36188229"/>
      <w:bookmarkStart w:id="5111" w:name="_Toc45184143"/>
      <w:bookmarkStart w:id="5112" w:name="_Toc47342985"/>
      <w:bookmarkStart w:id="5113" w:name="_Toc51769687"/>
      <w:bookmarkStart w:id="5114" w:name="_Toc122440928"/>
      <w:r w:rsidRPr="001B7C50">
        <w:rPr>
          <w:lang w:eastAsia="zh-CN"/>
        </w:rPr>
        <w:lastRenderedPageBreak/>
        <w:t>8.2.5</w:t>
      </w:r>
      <w:r w:rsidRPr="001B7C50">
        <w:rPr>
          <w:lang w:eastAsia="zh-CN"/>
        </w:rPr>
        <w:tab/>
        <w:t>Control Plane for trusted non-3GPP Access</w:t>
      </w:r>
      <w:bookmarkEnd w:id="5108"/>
      <w:bookmarkEnd w:id="5109"/>
      <w:bookmarkEnd w:id="5110"/>
      <w:bookmarkEnd w:id="5111"/>
      <w:bookmarkEnd w:id="5112"/>
      <w:bookmarkEnd w:id="5113"/>
      <w:bookmarkEnd w:id="5114"/>
    </w:p>
    <w:p w14:paraId="2132CCFE" w14:textId="77777777" w:rsidR="00D40151" w:rsidRPr="001B7C50" w:rsidRDefault="00D40151" w:rsidP="00D40151">
      <w:pPr>
        <w:pStyle w:val="TH"/>
        <w:rPr>
          <w:lang w:eastAsia="zh-CN"/>
        </w:rPr>
      </w:pPr>
      <w:r w:rsidRPr="001B7C50">
        <w:object w:dxaOrig="7809" w:dyaOrig="2372" w14:anchorId="5182A1F3">
          <v:shape id="_x0000_i1130" type="#_x0000_t75" style="width:389.95pt;height:115.8pt" o:ole="">
            <v:imagedata r:id="rId221" o:title=""/>
          </v:shape>
          <o:OLEObject Type="Embed" ProgID="Visio.Drawing.11" ShapeID="_x0000_i1130" DrawAspect="Content" ObjectID="_1733054165" r:id="rId222"/>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1" type="#_x0000_t75" style="width:396.3pt;height:136.5pt" o:ole="">
            <v:imagedata r:id="rId223" o:title=""/>
          </v:shape>
          <o:OLEObject Type="Embed" ProgID="Visio.Drawing.11" ShapeID="_x0000_i1131" DrawAspect="Content" ObjectID="_1733054166" r:id="rId224"/>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2" type="#_x0000_t75" style="width:388.8pt;height:93.9pt" o:ole="">
            <v:imagedata r:id="rId225" o:title=""/>
          </v:shape>
          <o:OLEObject Type="Embed" ProgID="Visio.Drawing.11" ShapeID="_x0000_i1132" DrawAspect="Content" ObjectID="_1733054167" r:id="rId226"/>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14944FC6" w:rsidR="00D40151" w:rsidRPr="001B7C50" w:rsidRDefault="00D40151" w:rsidP="00D40151">
      <w:pPr>
        <w:rPr>
          <w:lang w:eastAsia="zh-CN"/>
        </w:rPr>
      </w:pPr>
      <w:r w:rsidRPr="001B7C50">
        <w:rPr>
          <w:lang w:eastAsia="zh-CN"/>
        </w:rPr>
        <w:t xml:space="preserve">The NWt connection is defined in clause 4.2.8.3 and in clause 4.12a.2.2 of </w:t>
      </w:r>
      <w:r w:rsidR="00695DF1" w:rsidRPr="001B7C50">
        <w:rPr>
          <w:lang w:eastAsia="zh-CN"/>
        </w:rPr>
        <w:t>TS</w:t>
      </w:r>
      <w:r w:rsidR="00695DF1">
        <w:rPr>
          <w:lang w:eastAsia="zh-CN"/>
        </w:rPr>
        <w:t> </w:t>
      </w:r>
      <w:r w:rsidR="00695DF1" w:rsidRPr="001B7C50">
        <w:rPr>
          <w:lang w:eastAsia="zh-CN"/>
        </w:rPr>
        <w:t>23.502</w:t>
      </w:r>
      <w:r w:rsidR="00695DF1">
        <w:rPr>
          <w:lang w:eastAsia="zh-CN"/>
        </w:rPr>
        <w:t> </w:t>
      </w:r>
      <w:r w:rsidR="00695DF1"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5115" w:name="_Toc20150289"/>
      <w:bookmarkStart w:id="5116" w:name="_Toc27847097"/>
      <w:bookmarkStart w:id="5117" w:name="_Toc36188230"/>
      <w:bookmarkStart w:id="5118" w:name="_Toc45184144"/>
      <w:bookmarkStart w:id="5119" w:name="_Toc47342986"/>
      <w:bookmarkStart w:id="5120" w:name="_Toc51769688"/>
      <w:bookmarkStart w:id="5121" w:name="_Toc122440929"/>
      <w:r w:rsidRPr="001B7C50">
        <w:rPr>
          <w:lang w:eastAsia="zh-CN"/>
        </w:rPr>
        <w:t>8.2.6</w:t>
      </w:r>
      <w:r w:rsidRPr="001B7C50">
        <w:rPr>
          <w:lang w:eastAsia="zh-CN"/>
        </w:rPr>
        <w:tab/>
        <w:t>Control Plane for W-5GAN Access</w:t>
      </w:r>
      <w:bookmarkEnd w:id="5115"/>
      <w:bookmarkEnd w:id="5116"/>
      <w:bookmarkEnd w:id="5117"/>
      <w:bookmarkEnd w:id="5118"/>
      <w:bookmarkEnd w:id="5119"/>
      <w:bookmarkEnd w:id="5120"/>
      <w:bookmarkEnd w:id="5121"/>
    </w:p>
    <w:p w14:paraId="0CEA44B9" w14:textId="26EA8B89" w:rsidR="00D40151" w:rsidRPr="001B7C50" w:rsidRDefault="00D40151" w:rsidP="00D40151">
      <w:pPr>
        <w:rPr>
          <w:lang w:eastAsia="zh-CN"/>
        </w:rPr>
      </w:pPr>
      <w:r w:rsidRPr="001B7C50">
        <w:rPr>
          <w:lang w:eastAsia="zh-CN"/>
        </w:rPr>
        <w:t xml:space="preserve">The control plane for W-5GAN is defined in clause 6 of </w:t>
      </w:r>
      <w:r w:rsidR="00695DF1" w:rsidRPr="001B7C50">
        <w:rPr>
          <w:lang w:eastAsia="zh-CN"/>
        </w:rPr>
        <w:t>TS</w:t>
      </w:r>
      <w:r w:rsidR="00695DF1">
        <w:rPr>
          <w:lang w:eastAsia="zh-CN"/>
        </w:rPr>
        <w:t> </w:t>
      </w:r>
      <w:r w:rsidR="00695DF1" w:rsidRPr="001B7C50">
        <w:rPr>
          <w:lang w:eastAsia="zh-CN"/>
        </w:rPr>
        <w:t>23.316</w:t>
      </w:r>
      <w:r w:rsidR="00695DF1">
        <w:rPr>
          <w:lang w:eastAsia="zh-CN"/>
        </w:rPr>
        <w:t> </w:t>
      </w:r>
      <w:r w:rsidR="00695DF1"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5122" w:name="_Toc20150290"/>
      <w:bookmarkStart w:id="5123" w:name="_Toc27847098"/>
      <w:bookmarkStart w:id="5124" w:name="_Toc36188231"/>
      <w:bookmarkStart w:id="5125" w:name="_Toc45184145"/>
      <w:bookmarkStart w:id="5126" w:name="_Toc47342987"/>
      <w:bookmarkStart w:id="5127" w:name="_Toc51769689"/>
      <w:bookmarkStart w:id="5128" w:name="_Toc122440930"/>
      <w:r w:rsidRPr="001B7C50">
        <w:rPr>
          <w:lang w:eastAsia="zh-CN"/>
        </w:rPr>
        <w:lastRenderedPageBreak/>
        <w:t>8.2.7</w:t>
      </w:r>
      <w:r w:rsidRPr="001B7C50">
        <w:rPr>
          <w:lang w:eastAsia="zh-CN"/>
        </w:rPr>
        <w:tab/>
        <w:t>Control Plane for Trusted WLAN Access for N5CW Device</w:t>
      </w:r>
      <w:bookmarkEnd w:id="5128"/>
    </w:p>
    <w:p w14:paraId="005F8F59" w14:textId="05EB5518" w:rsidR="00D52D28" w:rsidRPr="001B7C50" w:rsidRDefault="00D52D28" w:rsidP="008546A1">
      <w:pPr>
        <w:pStyle w:val="TH"/>
      </w:pPr>
      <w:r w:rsidRPr="001B7C50">
        <w:object w:dxaOrig="8789" w:dyaOrig="1982" w14:anchorId="1B289EC4">
          <v:shape id="_x0000_i1133" type="#_x0000_t75" style="width:437.75pt;height:100.2pt" o:ole="">
            <v:imagedata r:id="rId227" o:title=""/>
          </v:shape>
          <o:OLEObject Type="Embed" ProgID="Word.Picture.8" ShapeID="_x0000_i1133" DrawAspect="Content" ObjectID="_1733054168" r:id="rId228"/>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129" w:name="_Toc122440931"/>
      <w:r w:rsidRPr="001B7C50">
        <w:t>8.3</w:t>
      </w:r>
      <w:r w:rsidRPr="001B7C50">
        <w:tab/>
        <w:t>User Plane Protocol Stacks</w:t>
      </w:r>
      <w:bookmarkEnd w:id="5122"/>
      <w:bookmarkEnd w:id="5123"/>
      <w:bookmarkEnd w:id="5124"/>
      <w:bookmarkEnd w:id="5125"/>
      <w:bookmarkEnd w:id="5126"/>
      <w:bookmarkEnd w:id="5127"/>
      <w:bookmarkEnd w:id="5129"/>
    </w:p>
    <w:p w14:paraId="4D43C845" w14:textId="77777777" w:rsidR="00D40151" w:rsidRPr="001B7C50" w:rsidRDefault="00D40151" w:rsidP="00D40151">
      <w:pPr>
        <w:pStyle w:val="Heading3"/>
        <w:rPr>
          <w:lang w:eastAsia="zh-CN"/>
        </w:rPr>
      </w:pPr>
      <w:bookmarkStart w:id="5130" w:name="_Toc20150291"/>
      <w:bookmarkStart w:id="5131" w:name="_Toc27847099"/>
      <w:bookmarkStart w:id="5132" w:name="_Toc36188232"/>
      <w:bookmarkStart w:id="5133" w:name="_Toc45184146"/>
      <w:bookmarkStart w:id="5134" w:name="_Toc47342988"/>
      <w:bookmarkStart w:id="5135" w:name="_Toc51769690"/>
      <w:bookmarkStart w:id="5136" w:name="_Toc122440932"/>
      <w:r w:rsidRPr="001B7C50">
        <w:rPr>
          <w:lang w:eastAsia="zh-CN"/>
        </w:rPr>
        <w:t>8.3.1</w:t>
      </w:r>
      <w:r w:rsidRPr="001B7C50">
        <w:tab/>
        <w:t>User Plane Protocol Stack for a PDU Session</w:t>
      </w:r>
      <w:bookmarkEnd w:id="5130"/>
      <w:bookmarkEnd w:id="5131"/>
      <w:bookmarkEnd w:id="5132"/>
      <w:bookmarkEnd w:id="5133"/>
      <w:bookmarkEnd w:id="5134"/>
      <w:bookmarkEnd w:id="5135"/>
      <w:bookmarkEnd w:id="5136"/>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4" type="#_x0000_t75" style="width:424.5pt;height:180.3pt" o:ole="">
            <v:imagedata r:id="rId229" o:title=""/>
          </v:shape>
          <o:OLEObject Type="Embed" ProgID="Visio.Drawing.11" ShapeID="_x0000_i1134" DrawAspect="Content" ObjectID="_1733054169" r:id="rId230"/>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27D84121"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695DF1" w:rsidRPr="001B7C50">
        <w:t>TS</w:t>
      </w:r>
      <w:r w:rsidR="00695DF1">
        <w:t> </w:t>
      </w:r>
      <w:r w:rsidR="00695DF1" w:rsidRPr="001B7C50">
        <w:t>38.401</w:t>
      </w:r>
      <w:r w:rsidR="00695DF1">
        <w:t> </w:t>
      </w:r>
      <w:r w:rsidR="00695DF1" w:rsidRPr="001B7C50">
        <w:t>[</w:t>
      </w:r>
      <w:r w:rsidRPr="001B7C50">
        <w:t xml:space="preserve">42]. The radio protocol between the UE and the 5G-AN node (eNodeB or gNodeB) is specified in </w:t>
      </w:r>
      <w:r w:rsidR="00695DF1" w:rsidRPr="001B7C50">
        <w:t>TS</w:t>
      </w:r>
      <w:r w:rsidR="00695DF1">
        <w:t> </w:t>
      </w:r>
      <w:r w:rsidR="00695DF1" w:rsidRPr="001B7C50">
        <w:t>36.300</w:t>
      </w:r>
      <w:r w:rsidR="00695DF1">
        <w:t> </w:t>
      </w:r>
      <w:r w:rsidR="00695DF1" w:rsidRPr="001B7C50">
        <w:t>[</w:t>
      </w:r>
      <w:r w:rsidRPr="001B7C50">
        <w:t xml:space="preserve">30] and </w:t>
      </w:r>
      <w:r w:rsidR="00695DF1" w:rsidRPr="001B7C50">
        <w:t>TS</w:t>
      </w:r>
      <w:r w:rsidR="00695DF1">
        <w:t> </w:t>
      </w:r>
      <w:r w:rsidR="00695DF1" w:rsidRPr="001B7C50">
        <w:t>38.300</w:t>
      </w:r>
      <w:r w:rsidR="00695DF1">
        <w:t> </w:t>
      </w:r>
      <w:r w:rsidR="00695DF1"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137" w:name="_Toc20150292"/>
      <w:bookmarkStart w:id="5138" w:name="_Toc27847100"/>
      <w:bookmarkStart w:id="5139" w:name="_Toc36188233"/>
      <w:bookmarkStart w:id="5140" w:name="_Toc45184147"/>
      <w:bookmarkStart w:id="5141" w:name="_Toc47342989"/>
      <w:bookmarkStart w:id="5142" w:name="_Toc51769691"/>
      <w:bookmarkStart w:id="5143" w:name="_Toc122440933"/>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137"/>
      <w:bookmarkEnd w:id="5138"/>
      <w:bookmarkEnd w:id="5139"/>
      <w:bookmarkEnd w:id="5140"/>
      <w:bookmarkEnd w:id="5141"/>
      <w:bookmarkEnd w:id="5142"/>
      <w:bookmarkEnd w:id="5143"/>
    </w:p>
    <w:bookmarkStart w:id="5144" w:name="_MON_1546382590"/>
    <w:bookmarkStart w:id="5145" w:name="_MON_1546402358"/>
    <w:bookmarkStart w:id="5146" w:name="_MON_1548689771"/>
    <w:bookmarkStart w:id="5147" w:name="_MON_1545478660"/>
    <w:bookmarkEnd w:id="5144"/>
    <w:bookmarkEnd w:id="5145"/>
    <w:bookmarkEnd w:id="5146"/>
    <w:bookmarkEnd w:id="5147"/>
    <w:bookmarkStart w:id="5148" w:name="_MON_1546339004"/>
    <w:bookmarkEnd w:id="5148"/>
    <w:p w14:paraId="73EE6FBB" w14:textId="77777777" w:rsidR="00D40151" w:rsidRPr="001B7C50" w:rsidRDefault="00D40151" w:rsidP="00D40151">
      <w:pPr>
        <w:pStyle w:val="TH"/>
      </w:pPr>
      <w:r w:rsidRPr="001B7C50">
        <w:object w:dxaOrig="9207" w:dyaOrig="3237" w14:anchorId="13B94F3C">
          <v:shape id="_x0000_i1135" type="#_x0000_t75" style="width:460.2pt;height:165.3pt" o:ole="">
            <v:imagedata r:id="rId231" o:title=""/>
          </v:shape>
          <o:OLEObject Type="Embed" ProgID="Visio.Drawing.11" ShapeID="_x0000_i1135" DrawAspect="Content" ObjectID="_1733054170" r:id="rId232"/>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149" w:name="_Toc20150293"/>
      <w:bookmarkStart w:id="5150" w:name="_Toc27847101"/>
      <w:bookmarkStart w:id="5151" w:name="_Toc36188234"/>
      <w:bookmarkStart w:id="5152" w:name="_Toc45184148"/>
      <w:bookmarkStart w:id="5153" w:name="_Toc47342990"/>
      <w:bookmarkStart w:id="5154" w:name="_Toc51769692"/>
      <w:bookmarkStart w:id="5155" w:name="_Toc122440934"/>
      <w:r w:rsidRPr="001B7C50">
        <w:rPr>
          <w:lang w:eastAsia="zh-CN"/>
        </w:rPr>
        <w:t>8.3.3</w:t>
      </w:r>
      <w:r w:rsidRPr="001B7C50">
        <w:rPr>
          <w:lang w:eastAsia="zh-CN"/>
        </w:rPr>
        <w:tab/>
        <w:t>User Plane for trusted non-3GPP Access</w:t>
      </w:r>
      <w:bookmarkEnd w:id="5149"/>
      <w:bookmarkEnd w:id="5150"/>
      <w:bookmarkEnd w:id="5151"/>
      <w:bookmarkEnd w:id="5152"/>
      <w:bookmarkEnd w:id="5153"/>
      <w:bookmarkEnd w:id="5154"/>
      <w:bookmarkEnd w:id="5155"/>
    </w:p>
    <w:p w14:paraId="2D361813" w14:textId="77777777" w:rsidR="00D40151" w:rsidRPr="001B7C50" w:rsidRDefault="00D40151" w:rsidP="00D40151">
      <w:pPr>
        <w:pStyle w:val="TH"/>
      </w:pPr>
      <w:r w:rsidRPr="001B7C50">
        <w:object w:dxaOrig="9207" w:dyaOrig="3237" w14:anchorId="4721791A">
          <v:shape id="_x0000_i1136" type="#_x0000_t75" style="width:460.2pt;height:165.3pt" o:ole="">
            <v:imagedata r:id="rId233" o:title=""/>
          </v:shape>
          <o:OLEObject Type="Embed" ProgID="Visio.Drawing.11" ShapeID="_x0000_i1136" DrawAspect="Content" ObjectID="_1733054171" r:id="rId234"/>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lastRenderedPageBreak/>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156" w:name="_Toc20150294"/>
      <w:bookmarkStart w:id="5157" w:name="_Toc27847102"/>
      <w:bookmarkStart w:id="5158" w:name="_Toc36188235"/>
      <w:bookmarkStart w:id="5159" w:name="_Toc45184149"/>
      <w:bookmarkStart w:id="5160" w:name="_Toc47342991"/>
      <w:bookmarkStart w:id="5161" w:name="_Toc51769693"/>
      <w:bookmarkStart w:id="5162" w:name="_Toc122440935"/>
      <w:r w:rsidRPr="001B7C50">
        <w:rPr>
          <w:lang w:eastAsia="zh-CN"/>
        </w:rPr>
        <w:t>8.3.4</w:t>
      </w:r>
      <w:r w:rsidRPr="001B7C50">
        <w:rPr>
          <w:lang w:eastAsia="zh-CN"/>
        </w:rPr>
        <w:tab/>
        <w:t>User Plane for W-5GAN Access</w:t>
      </w:r>
      <w:bookmarkEnd w:id="5156"/>
      <w:bookmarkEnd w:id="5157"/>
      <w:bookmarkEnd w:id="5158"/>
      <w:bookmarkEnd w:id="5159"/>
      <w:bookmarkEnd w:id="5160"/>
      <w:bookmarkEnd w:id="5161"/>
      <w:bookmarkEnd w:id="5162"/>
    </w:p>
    <w:p w14:paraId="6C1FE0D6" w14:textId="4D68879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695DF1" w:rsidRPr="001B7C50">
        <w:rPr>
          <w:lang w:eastAsia="zh-CN"/>
        </w:rPr>
        <w:t>TS</w:t>
      </w:r>
      <w:r w:rsidR="00695DF1">
        <w:rPr>
          <w:lang w:eastAsia="zh-CN"/>
        </w:rPr>
        <w:t> </w:t>
      </w:r>
      <w:r w:rsidR="00695DF1" w:rsidRPr="001B7C50">
        <w:rPr>
          <w:lang w:eastAsia="zh-CN"/>
        </w:rPr>
        <w:t>23.316</w:t>
      </w:r>
      <w:r w:rsidR="00695DF1">
        <w:rPr>
          <w:lang w:eastAsia="zh-CN"/>
        </w:rPr>
        <w:t> </w:t>
      </w:r>
      <w:r w:rsidR="00695DF1"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5163" w:name="_Toc20150295"/>
      <w:bookmarkStart w:id="5164" w:name="_Toc27847103"/>
      <w:bookmarkStart w:id="5165" w:name="_Toc36188236"/>
      <w:bookmarkStart w:id="5166" w:name="_Toc45184150"/>
      <w:bookmarkStart w:id="5167" w:name="_Toc47342992"/>
      <w:bookmarkStart w:id="5168" w:name="_Toc51769694"/>
      <w:bookmarkStart w:id="5169" w:name="_Toc122440936"/>
      <w:r w:rsidRPr="001B7C50">
        <w:rPr>
          <w:lang w:eastAsia="zh-CN"/>
        </w:rPr>
        <w:t>8.3.5</w:t>
      </w:r>
      <w:r w:rsidRPr="001B7C50">
        <w:rPr>
          <w:lang w:eastAsia="zh-CN"/>
        </w:rPr>
        <w:tab/>
        <w:t>User Plane for N19-based forwarding of a 5G VN group</w:t>
      </w:r>
      <w:bookmarkEnd w:id="5163"/>
      <w:bookmarkEnd w:id="5164"/>
      <w:bookmarkEnd w:id="5165"/>
      <w:bookmarkEnd w:id="5166"/>
      <w:bookmarkEnd w:id="5167"/>
      <w:bookmarkEnd w:id="5168"/>
      <w:bookmarkEnd w:id="5169"/>
    </w:p>
    <w:bookmarkStart w:id="5170" w:name="_MON_1546401238"/>
    <w:bookmarkEnd w:id="5170"/>
    <w:p w14:paraId="3740F0E3" w14:textId="77777777" w:rsidR="00D40151" w:rsidRPr="001B7C50" w:rsidRDefault="00D40151" w:rsidP="00D40151">
      <w:pPr>
        <w:pStyle w:val="TH"/>
        <w:rPr>
          <w:lang w:eastAsia="zh-CN"/>
        </w:rPr>
      </w:pPr>
      <w:r w:rsidRPr="001B7C50">
        <w:object w:dxaOrig="8506" w:dyaOrig="3510" w14:anchorId="6A2FBF26">
          <v:shape id="_x0000_i1137" type="#_x0000_t75" style="width:424.5pt;height:180.3pt" o:ole="">
            <v:imagedata r:id="rId235" o:title=""/>
          </v:shape>
          <o:OLEObject Type="Embed" ProgID="Visio.Drawing.11" ShapeID="_x0000_i1137" DrawAspect="Content" ObjectID="_1733054172" r:id="rId236"/>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71" w:name="_Toc122440937"/>
      <w:r w:rsidRPr="001B7C50">
        <w:rPr>
          <w:lang w:eastAsia="zh-CN"/>
        </w:rPr>
        <w:t>8.3.6</w:t>
      </w:r>
      <w:r w:rsidRPr="001B7C50">
        <w:rPr>
          <w:lang w:eastAsia="zh-CN"/>
        </w:rPr>
        <w:tab/>
        <w:t>User Plane for Trusted WLAN Access for N5CW Device</w:t>
      </w:r>
      <w:bookmarkEnd w:id="5171"/>
    </w:p>
    <w:p w14:paraId="06D2E562" w14:textId="6FDDC074" w:rsidR="00D52D28" w:rsidRPr="001B7C50" w:rsidRDefault="00D52D28" w:rsidP="008546A1">
      <w:pPr>
        <w:pStyle w:val="TH"/>
      </w:pPr>
      <w:r w:rsidRPr="001B7C50">
        <w:object w:dxaOrig="9072" w:dyaOrig="2549" w14:anchorId="51676678">
          <v:shape id="_x0000_i1138" type="#_x0000_t75" style="width:453.9pt;height:129.6pt" o:ole="">
            <v:imagedata r:id="rId237" o:title=""/>
          </v:shape>
          <o:OLEObject Type="Embed" ProgID="Word.Picture.8" ShapeID="_x0000_i1138" DrawAspect="Content" ObjectID="_1733054173" r:id="rId238"/>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72" w:name="_Toc20150296"/>
      <w:bookmarkStart w:id="5173" w:name="_Toc27847104"/>
      <w:bookmarkStart w:id="5174" w:name="_Toc36188237"/>
      <w:bookmarkStart w:id="5175" w:name="_Toc45184151"/>
      <w:bookmarkStart w:id="5176" w:name="_Toc47342993"/>
      <w:bookmarkStart w:id="5177" w:name="_Toc51769695"/>
      <w:bookmarkStart w:id="5178" w:name="_Toc122440938"/>
      <w:r w:rsidRPr="001B7C50">
        <w:lastRenderedPageBreak/>
        <w:t>Annex A (informative):</w:t>
      </w:r>
      <w:r w:rsidRPr="001B7C50">
        <w:br/>
      </w:r>
      <w:r w:rsidRPr="001B7C50">
        <w:rPr>
          <w:lang w:eastAsia="ja-JP"/>
        </w:rPr>
        <w:t>Relationship between Service-Based Interfaces and Reference Points</w:t>
      </w:r>
      <w:bookmarkEnd w:id="5172"/>
      <w:bookmarkEnd w:id="5173"/>
      <w:bookmarkEnd w:id="5174"/>
      <w:bookmarkEnd w:id="5175"/>
      <w:bookmarkEnd w:id="5176"/>
      <w:bookmarkEnd w:id="5177"/>
      <w:bookmarkEnd w:id="5178"/>
    </w:p>
    <w:p w14:paraId="038C41B5" w14:textId="3443218A"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695DF1" w:rsidRPr="001B7C50">
        <w:rPr>
          <w:rFonts w:eastAsia="SimSun"/>
        </w:rPr>
        <w:t>TR</w:t>
      </w:r>
      <w:r w:rsidR="00695DF1">
        <w:rPr>
          <w:rFonts w:eastAsia="SimSun"/>
        </w:rPr>
        <w:t> </w:t>
      </w:r>
      <w:r w:rsidR="00695DF1" w:rsidRPr="001B7C50">
        <w:rPr>
          <w:rFonts w:eastAsia="SimSun"/>
        </w:rPr>
        <w:t>21.905</w:t>
      </w:r>
      <w:r w:rsidR="00695DF1">
        <w:rPr>
          <w:rFonts w:eastAsia="SimSun"/>
        </w:rPr>
        <w:t> </w:t>
      </w:r>
      <w:r w:rsidR="00695DF1"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79" w:name="_MON_1554128775"/>
    <w:bookmarkEnd w:id="5179"/>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39" type="#_x0000_t75" style="width:187.2pt;height:129.6pt" o:ole="">
            <v:imagedata r:id="rId239" o:title=""/>
          </v:shape>
          <o:OLEObject Type="Embed" ProgID="Word.Picture.8" ShapeID="_x0000_i1139" DrawAspect="Content" ObjectID="_1733054174" r:id="rId240"/>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80" w:name="_MON_1554128953"/>
    <w:bookmarkEnd w:id="5180"/>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0" type="#_x0000_t75" style="width:187.2pt;height:129.6pt" o:ole="">
            <v:imagedata r:id="rId241" o:title=""/>
          </v:shape>
          <o:OLEObject Type="Embed" ProgID="Word.Picture.8" ShapeID="_x0000_i1140" DrawAspect="Content" ObjectID="_1733054175" r:id="rId242"/>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81" w:name="_MON_1554129120"/>
    <w:bookmarkEnd w:id="5181"/>
    <w:p w14:paraId="4CFBC3DC" w14:textId="77777777" w:rsidR="00D40151" w:rsidRPr="001B7C50" w:rsidRDefault="00D40151" w:rsidP="00D40151">
      <w:pPr>
        <w:pStyle w:val="TH"/>
      </w:pPr>
      <w:r w:rsidRPr="001B7C50">
        <w:object w:dxaOrig="3778" w:dyaOrig="2386" w14:anchorId="1059366E">
          <v:shape id="_x0000_i1141" type="#_x0000_t75" style="width:187.8pt;height:122.7pt" o:ole="">
            <v:imagedata r:id="rId243" o:title=""/>
          </v:shape>
          <o:OLEObject Type="Embed" ProgID="Word.Picture.8" ShapeID="_x0000_i1141" DrawAspect="Content" ObjectID="_1733054176" r:id="rId244"/>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2" type="#_x0000_t75" style="width:267.25pt;height:79.5pt" o:ole="">
            <v:imagedata r:id="rId245" o:title="" cropbottom="22655f" cropright="15878f"/>
          </v:shape>
          <o:OLEObject Type="Embed" ProgID="Visio.Drawing.15" ShapeID="_x0000_i1142" DrawAspect="Content" ObjectID="_1733054177" r:id="rId246"/>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82" w:name="_Toc20150297"/>
      <w:bookmarkStart w:id="5183" w:name="_Toc27847105"/>
      <w:bookmarkStart w:id="5184" w:name="_Toc36188238"/>
      <w:bookmarkStart w:id="5185" w:name="_Toc45184152"/>
      <w:bookmarkStart w:id="5186" w:name="_Toc47342994"/>
      <w:bookmarkStart w:id="5187" w:name="_Toc51769696"/>
      <w:bookmarkStart w:id="5188" w:name="_Toc122440939"/>
      <w:r w:rsidRPr="001B7C50">
        <w:lastRenderedPageBreak/>
        <w:t>Annex B (normative):</w:t>
      </w:r>
      <w:r w:rsidRPr="001B7C50">
        <w:br/>
        <w:t>Mapping between temporary identities</w:t>
      </w:r>
      <w:bookmarkEnd w:id="5182"/>
      <w:bookmarkEnd w:id="5183"/>
      <w:bookmarkEnd w:id="5184"/>
      <w:bookmarkEnd w:id="5185"/>
      <w:bookmarkEnd w:id="5186"/>
      <w:bookmarkEnd w:id="5187"/>
      <w:bookmarkEnd w:id="5188"/>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61C96A28"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695DF1" w:rsidRPr="001B7C50">
        <w:t>TS</w:t>
      </w:r>
      <w:r w:rsidR="00695DF1">
        <w:t> </w:t>
      </w:r>
      <w:r w:rsidR="00695DF1" w:rsidRPr="001B7C50">
        <w:t>23.003</w:t>
      </w:r>
      <w:r w:rsidR="00695DF1">
        <w:t> </w:t>
      </w:r>
      <w:r w:rsidR="00695DF1"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189" w:name="_Toc20150298"/>
      <w:bookmarkStart w:id="5190" w:name="_Toc27847106"/>
      <w:bookmarkStart w:id="5191" w:name="_Toc36188239"/>
      <w:bookmarkStart w:id="5192" w:name="_Toc45184153"/>
      <w:bookmarkStart w:id="5193" w:name="_Toc47342995"/>
      <w:bookmarkStart w:id="5194" w:name="_Toc51769697"/>
      <w:bookmarkStart w:id="5195" w:name="_Toc122440940"/>
      <w:r w:rsidRPr="001B7C50">
        <w:lastRenderedPageBreak/>
        <w:t>Annex C (informative):</w:t>
      </w:r>
      <w:r w:rsidRPr="001B7C50">
        <w:br/>
        <w:t>Guidelines and Principles for Compute-Storage Separation</w:t>
      </w:r>
      <w:bookmarkEnd w:id="5189"/>
      <w:bookmarkEnd w:id="5190"/>
      <w:bookmarkEnd w:id="5191"/>
      <w:bookmarkEnd w:id="5192"/>
      <w:bookmarkEnd w:id="5193"/>
      <w:bookmarkEnd w:id="5194"/>
      <w:bookmarkEnd w:id="5195"/>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196" w:name="_Toc20150299"/>
      <w:bookmarkStart w:id="5197" w:name="_Toc27847107"/>
      <w:bookmarkStart w:id="5198" w:name="_Toc36188240"/>
      <w:bookmarkStart w:id="5199" w:name="_Toc45184154"/>
      <w:bookmarkStart w:id="5200" w:name="_Toc47342996"/>
      <w:bookmarkStart w:id="5201" w:name="_Toc51769698"/>
      <w:bookmarkStart w:id="5202" w:name="_Toc122440941"/>
      <w:r w:rsidRPr="001B7C50">
        <w:lastRenderedPageBreak/>
        <w:t>Annex D (informative):</w:t>
      </w:r>
      <w:r w:rsidRPr="001B7C50">
        <w:br/>
        <w:t>5GS support for Non-Public Network deployment options</w:t>
      </w:r>
      <w:bookmarkEnd w:id="5196"/>
      <w:bookmarkEnd w:id="5197"/>
      <w:bookmarkEnd w:id="5198"/>
      <w:bookmarkEnd w:id="5199"/>
      <w:bookmarkEnd w:id="5200"/>
      <w:bookmarkEnd w:id="5201"/>
      <w:bookmarkEnd w:id="5202"/>
    </w:p>
    <w:p w14:paraId="33124F7C" w14:textId="77777777" w:rsidR="00D40151" w:rsidRPr="001B7C50" w:rsidRDefault="00D40151" w:rsidP="00D40151">
      <w:pPr>
        <w:pStyle w:val="Heading1"/>
      </w:pPr>
      <w:bookmarkStart w:id="5203" w:name="_Toc20150300"/>
      <w:bookmarkStart w:id="5204" w:name="_Toc27847108"/>
      <w:bookmarkStart w:id="5205" w:name="_Toc36188241"/>
      <w:bookmarkStart w:id="5206" w:name="_Toc45184155"/>
      <w:bookmarkStart w:id="5207" w:name="_Toc47342997"/>
      <w:bookmarkStart w:id="5208" w:name="_Toc51769699"/>
      <w:bookmarkStart w:id="5209" w:name="_Toc122440942"/>
      <w:r w:rsidRPr="001B7C50">
        <w:t>D.1</w:t>
      </w:r>
      <w:r w:rsidRPr="001B7C50">
        <w:tab/>
        <w:t>Introduction</w:t>
      </w:r>
      <w:bookmarkEnd w:id="5203"/>
      <w:bookmarkEnd w:id="5204"/>
      <w:bookmarkEnd w:id="5205"/>
      <w:bookmarkEnd w:id="5206"/>
      <w:bookmarkEnd w:id="5207"/>
      <w:bookmarkEnd w:id="5208"/>
      <w:bookmarkEnd w:id="5209"/>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210" w:name="_Toc20150301"/>
      <w:bookmarkStart w:id="5211" w:name="_Toc27847109"/>
      <w:bookmarkStart w:id="5212" w:name="_Toc36188242"/>
      <w:bookmarkStart w:id="5213" w:name="_Toc45184156"/>
      <w:bookmarkStart w:id="5214" w:name="_Toc47342998"/>
      <w:bookmarkStart w:id="5215"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216" w:name="_Toc122440943"/>
      <w:r w:rsidRPr="001B7C50">
        <w:t>D.2</w:t>
      </w:r>
      <w:r w:rsidRPr="001B7C50">
        <w:tab/>
        <w:t>Support of Non-Public Network as a network slice of a PLMN</w:t>
      </w:r>
      <w:bookmarkEnd w:id="5210"/>
      <w:bookmarkEnd w:id="5211"/>
      <w:bookmarkEnd w:id="5212"/>
      <w:bookmarkEnd w:id="5213"/>
      <w:bookmarkEnd w:id="5214"/>
      <w:bookmarkEnd w:id="5215"/>
      <w:bookmarkEnd w:id="5216"/>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495FE8B7"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695DF1" w:rsidRPr="001B7C50">
        <w:t>TS</w:t>
      </w:r>
      <w:r w:rsidR="00695DF1">
        <w:t> </w:t>
      </w:r>
      <w:r w:rsidR="00695DF1" w:rsidRPr="001B7C50">
        <w:t>28.533</w:t>
      </w:r>
      <w:r w:rsidR="00695DF1">
        <w:t> </w:t>
      </w:r>
      <w:r w:rsidR="00695DF1"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6FF46769"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695DF1" w:rsidRPr="001B7C50">
        <w:t>TS</w:t>
      </w:r>
      <w:r w:rsidR="00695DF1">
        <w:t> </w:t>
      </w:r>
      <w:r w:rsidR="00695DF1" w:rsidRPr="001B7C50">
        <w:t>24.501</w:t>
      </w:r>
      <w:r w:rsidR="00695DF1">
        <w:t> </w:t>
      </w:r>
      <w:r w:rsidR="00695DF1" w:rsidRPr="001B7C50">
        <w:t>[</w:t>
      </w:r>
      <w:r w:rsidRPr="001B7C50">
        <w:t>47]) set to the S-NSSAI used for an NPN.</w:t>
      </w:r>
    </w:p>
    <w:p w14:paraId="61F3B279" w14:textId="77777777" w:rsidR="00D40151" w:rsidRPr="001B7C50" w:rsidRDefault="00D40151" w:rsidP="00D40151">
      <w:pPr>
        <w:pStyle w:val="B1"/>
      </w:pPr>
      <w:bookmarkStart w:id="5217"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218" w:name="_Toc27847110"/>
      <w:bookmarkStart w:id="5219" w:name="_Toc36188243"/>
      <w:bookmarkStart w:id="5220" w:name="_Toc45184157"/>
      <w:bookmarkStart w:id="5221" w:name="_Toc47342999"/>
      <w:bookmarkStart w:id="5222" w:name="_Toc51769701"/>
      <w:bookmarkStart w:id="5223" w:name="_Toc122440944"/>
      <w:r w:rsidRPr="001B7C50">
        <w:t>D.3</w:t>
      </w:r>
      <w:r w:rsidRPr="001B7C50">
        <w:tab/>
        <w:t>Support for access to PLMN services via Stand-alone Non-Public Network and access to Stand-alone Non Public Network services via PLMN</w:t>
      </w:r>
      <w:bookmarkEnd w:id="5217"/>
      <w:bookmarkEnd w:id="5218"/>
      <w:bookmarkEnd w:id="5219"/>
      <w:bookmarkEnd w:id="5220"/>
      <w:bookmarkEnd w:id="5221"/>
      <w:bookmarkEnd w:id="5222"/>
      <w:bookmarkEnd w:id="5223"/>
    </w:p>
    <w:p w14:paraId="3239B355" w14:textId="32D39D1E" w:rsidR="00704A9E" w:rsidRPr="001B7C50" w:rsidRDefault="00704A9E" w:rsidP="008A60FE">
      <w:pPr>
        <w:pStyle w:val="TH"/>
      </w:pPr>
      <w:r w:rsidRPr="001B7C50">
        <w:object w:dxaOrig="9646" w:dyaOrig="4739" w14:anchorId="3AADA257">
          <v:shape id="_x0000_i1143" type="#_x0000_t75" style="width:482.1pt;height:236.75pt" o:ole="">
            <v:imagedata r:id="rId247" o:title=""/>
          </v:shape>
          <o:OLEObject Type="Embed" ProgID="Word.Picture.8" ShapeID="_x0000_i1143" DrawAspect="Content" ObjectID="_1733054178" r:id="rId248"/>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4" type="#_x0000_t75" style="width:482.7pt;height:245.4pt" o:ole="">
            <v:imagedata r:id="rId249" o:title=""/>
          </v:shape>
          <o:OLEObject Type="Embed" ProgID="Word.Picture.8" ShapeID="_x0000_i1144" DrawAspect="Content" ObjectID="_1733054179" r:id="rId250"/>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5E4B7E95" w:rsidR="00960CDA" w:rsidRPr="001B7C50" w:rsidRDefault="00960CDA" w:rsidP="00960CDA">
      <w:bookmarkStart w:id="5224" w:name="_Toc20150303"/>
      <w:bookmarkStart w:id="5225" w:name="_Toc27847111"/>
      <w:bookmarkStart w:id="5226" w:name="_Toc36188244"/>
      <w:bookmarkStart w:id="5227" w:name="_Toc45184158"/>
      <w:bookmarkStart w:id="5228" w:name="_Toc47343000"/>
      <w:bookmarkStart w:id="5229"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695DF1" w:rsidRPr="001B7C50">
        <w:t>TS</w:t>
      </w:r>
      <w:r w:rsidR="00695DF1">
        <w:t> </w:t>
      </w:r>
      <w:r w:rsidR="00695DF1" w:rsidRPr="001B7C50">
        <w:t>23.502</w:t>
      </w:r>
      <w:r w:rsidR="00695DF1">
        <w:t> </w:t>
      </w:r>
      <w:r w:rsidR="00695DF1"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5230" w:name="_Toc122440945"/>
      <w:r w:rsidRPr="001B7C50">
        <w:t>D.4</w:t>
      </w:r>
      <w:r w:rsidRPr="001B7C50">
        <w:tab/>
        <w:t>Support for UE capable of simultaneously connecting to an SNPN and a PLMN</w:t>
      </w:r>
      <w:bookmarkEnd w:id="5224"/>
      <w:bookmarkEnd w:id="5225"/>
      <w:bookmarkEnd w:id="5226"/>
      <w:bookmarkEnd w:id="5227"/>
      <w:bookmarkEnd w:id="5228"/>
      <w:bookmarkEnd w:id="5229"/>
      <w:bookmarkEnd w:id="5230"/>
    </w:p>
    <w:p w14:paraId="05DFD0B0" w14:textId="59FE79A2" w:rsidR="00D40151" w:rsidRPr="001B7C50" w:rsidRDefault="00D40151" w:rsidP="00D40151">
      <w:r w:rsidRPr="001B7C50">
        <w:t xml:space="preserve">When a UE capable of simultaneously connecting to an SNPN and a PLMN is not set to operate in SNPN access mode, the UE only performs PLMN selection procedures as defined in clause 4.4 of </w:t>
      </w:r>
      <w:r w:rsidR="00695DF1" w:rsidRPr="001B7C50">
        <w:t>TS</w:t>
      </w:r>
      <w:r w:rsidR="00695DF1">
        <w:t> </w:t>
      </w:r>
      <w:r w:rsidR="00695DF1" w:rsidRPr="001B7C50">
        <w:t>23.122</w:t>
      </w:r>
      <w:r w:rsidR="00695DF1">
        <w:t> </w:t>
      </w:r>
      <w:r w:rsidR="00695DF1" w:rsidRPr="001B7C50">
        <w:t>[</w:t>
      </w:r>
      <w:r w:rsidRPr="001B7C50">
        <w:t>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231" w:name="_Toc122440946"/>
      <w:r w:rsidRPr="001B7C50">
        <w:t>D.5</w:t>
      </w:r>
      <w:r w:rsidRPr="001B7C50">
        <w:tab/>
        <w:t>Support for keeping UE in CM-CONNECTED state in overlay network when accessing services via NWu</w:t>
      </w:r>
      <w:bookmarkEnd w:id="5231"/>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5B457321"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695DF1" w:rsidRPr="001B7C50">
        <w:t>TS</w:t>
      </w:r>
      <w:r w:rsidR="00695DF1">
        <w:t> </w:t>
      </w:r>
      <w:r w:rsidR="00695DF1" w:rsidRPr="001B7C50">
        <w:t>24.502</w:t>
      </w:r>
      <w:r w:rsidR="00695DF1">
        <w:t> </w:t>
      </w:r>
      <w:r w:rsidR="00695DF1"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5232" w:name="_Toc122440947"/>
      <w:r w:rsidRPr="001B7C50">
        <w:t>D.6</w:t>
      </w:r>
      <w:r w:rsidRPr="001B7C50">
        <w:tab/>
        <w:t>Support for session/service continuity between SNPN and PLMN when using N3IWF</w:t>
      </w:r>
      <w:bookmarkEnd w:id="5232"/>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CDE5502"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5F2EAF49"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if the registration is via Uu, or in clause 4.12.2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 can be utilized.</w:t>
      </w:r>
    </w:p>
    <w:p w14:paraId="0A728E30" w14:textId="6F8F64BE"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695DF1" w:rsidRPr="001B7C50">
        <w:t>TS</w:t>
      </w:r>
      <w:r w:rsidR="00695DF1">
        <w:t> </w:t>
      </w:r>
      <w:r w:rsidR="00695DF1" w:rsidRPr="001B7C50">
        <w:t>23.502</w:t>
      </w:r>
      <w:r w:rsidR="00695DF1">
        <w:t> </w:t>
      </w:r>
      <w:r w:rsidR="00695DF1"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45" type="#_x0000_t75" style="width:482.1pt;height:310.45pt" o:ole="">
            <v:imagedata r:id="rId251" o:title=""/>
          </v:shape>
          <o:OLEObject Type="Embed" ProgID="Visio.Drawing.15" ShapeID="_x0000_i1145" DrawAspect="Content" ObjectID="_1733054180" r:id="rId252"/>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233" w:name="_Toc122440948"/>
      <w:r w:rsidRPr="001B7C50">
        <w:t>D.7</w:t>
      </w:r>
      <w:r w:rsidRPr="001B7C50">
        <w:tab/>
        <w:t>Guidance for underlay network to support QoS differentiation for User Plane IPsec Child SA</w:t>
      </w:r>
      <w:bookmarkEnd w:id="5233"/>
    </w:p>
    <w:p w14:paraId="7F49CCD4" w14:textId="069E12E3" w:rsidR="00BA212C" w:rsidRPr="001B7C50" w:rsidRDefault="00BA212C" w:rsidP="00BA212C">
      <w:pPr>
        <w:pStyle w:val="Heading2"/>
      </w:pPr>
      <w:bookmarkStart w:id="5234" w:name="_Toc122440949"/>
      <w:r w:rsidRPr="001B7C50">
        <w:t>D.7.1</w:t>
      </w:r>
      <w:r w:rsidRPr="001B7C50">
        <w:tab/>
        <w:t>Network initiated QoS</w:t>
      </w:r>
      <w:bookmarkEnd w:id="5234"/>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3B41C7E8"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695DF1" w:rsidRPr="001B7C50">
        <w:t>TS</w:t>
      </w:r>
      <w:r w:rsidR="00695DF1">
        <w:t> </w:t>
      </w:r>
      <w:r w:rsidR="00695DF1" w:rsidRPr="001B7C50">
        <w:t>29.513</w:t>
      </w:r>
      <w:r w:rsidR="00695DF1">
        <w:t> </w:t>
      </w:r>
      <w:r w:rsidR="00695DF1"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0167285A"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695DF1" w:rsidRPr="001B7C50">
        <w:t>TS</w:t>
      </w:r>
      <w:r w:rsidR="00695DF1">
        <w:t> </w:t>
      </w:r>
      <w:r w:rsidR="00695DF1" w:rsidRPr="001B7C50">
        <w:t>23.502</w:t>
      </w:r>
      <w:r w:rsidR="00695DF1">
        <w:t> </w:t>
      </w:r>
      <w:r w:rsidR="00695DF1"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5235" w:name="_Toc122440950"/>
      <w:r w:rsidRPr="001B7C50">
        <w:t>D.7.2</w:t>
      </w:r>
      <w:r w:rsidRPr="001B7C50">
        <w:tab/>
        <w:t>UE initiated QoS</w:t>
      </w:r>
      <w:bookmarkEnd w:id="5235"/>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7E3F90DE"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695DF1" w:rsidRPr="001B7C50">
        <w:t>TS</w:t>
      </w:r>
      <w:r w:rsidR="00695DF1">
        <w:t> </w:t>
      </w:r>
      <w:r w:rsidR="00695DF1" w:rsidRPr="001B7C50">
        <w:t>23.502</w:t>
      </w:r>
      <w:r w:rsidR="00695DF1">
        <w:t> </w:t>
      </w:r>
      <w:r w:rsidR="00695DF1" w:rsidRPr="001B7C50">
        <w:t>[</w:t>
      </w:r>
      <w:r w:rsidRPr="001B7C50">
        <w:t xml:space="preserve">3]. UE receives the QoS Flow level QoS parameters (e.g. 5QI, GFBR, MFBR, as specified in </w:t>
      </w:r>
      <w:r w:rsidR="00695DF1" w:rsidRPr="001B7C50">
        <w:t>TS</w:t>
      </w:r>
      <w:r w:rsidR="00695DF1">
        <w:t> </w:t>
      </w:r>
      <w:r w:rsidR="00695DF1" w:rsidRPr="001B7C50">
        <w:t>24.501</w:t>
      </w:r>
      <w:r w:rsidR="00695DF1">
        <w:t> </w:t>
      </w:r>
      <w:r w:rsidR="00695DF1"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0D246F9A"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695DF1" w:rsidRPr="001B7C50">
        <w:t>TS</w:t>
      </w:r>
      <w:r w:rsidR="00695DF1">
        <w:t> </w:t>
      </w:r>
      <w:r w:rsidR="00695DF1" w:rsidRPr="001B7C50">
        <w:t>23.502</w:t>
      </w:r>
      <w:r w:rsidR="00695DF1">
        <w:t> </w:t>
      </w:r>
      <w:r w:rsidR="00695DF1"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7186B45"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695DF1" w:rsidRPr="001B7C50">
        <w:t>TS</w:t>
      </w:r>
      <w:r w:rsidR="00695DF1">
        <w:t> </w:t>
      </w:r>
      <w:r w:rsidR="00695DF1" w:rsidRPr="001B7C50">
        <w:t>23.502</w:t>
      </w:r>
      <w:r w:rsidR="00695DF1">
        <w:t> </w:t>
      </w:r>
      <w:r w:rsidR="00695DF1"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695DF1" w:rsidRPr="001B7C50">
        <w:t>TS</w:t>
      </w:r>
      <w:r w:rsidR="00695DF1">
        <w:t> </w:t>
      </w:r>
      <w:r w:rsidR="00695DF1" w:rsidRPr="001B7C50">
        <w:t>29.513</w:t>
      </w:r>
      <w:r w:rsidR="00695DF1">
        <w:t> </w:t>
      </w:r>
      <w:r w:rsidR="00695DF1" w:rsidRPr="001B7C50">
        <w:t>[</w:t>
      </w:r>
      <w:r w:rsidRPr="001B7C50">
        <w:t>133].</w:t>
      </w:r>
    </w:p>
    <w:p w14:paraId="33956FC3" w14:textId="77777777" w:rsidR="00D40151" w:rsidRPr="001B7C50" w:rsidRDefault="00D40151" w:rsidP="00D40151">
      <w:pPr>
        <w:pStyle w:val="Heading8"/>
      </w:pPr>
      <w:r w:rsidRPr="001B7C50">
        <w:br w:type="page"/>
      </w:r>
      <w:bookmarkStart w:id="5236" w:name="_Toc20150304"/>
      <w:bookmarkStart w:id="5237" w:name="_Toc27847112"/>
      <w:bookmarkStart w:id="5238" w:name="_Toc36188245"/>
      <w:bookmarkStart w:id="5239" w:name="_Toc45184159"/>
      <w:bookmarkStart w:id="5240" w:name="_Toc47343001"/>
      <w:bookmarkStart w:id="5241" w:name="_Toc51769703"/>
      <w:bookmarkStart w:id="5242" w:name="_Toc122440951"/>
      <w:r w:rsidRPr="001B7C50">
        <w:lastRenderedPageBreak/>
        <w:t>Annex E (informative):</w:t>
      </w:r>
      <w:r w:rsidRPr="001B7C50">
        <w:br/>
        <w:t>Communication models for NF/NF services interaction</w:t>
      </w:r>
      <w:bookmarkEnd w:id="5236"/>
      <w:bookmarkEnd w:id="5237"/>
      <w:bookmarkEnd w:id="5238"/>
      <w:bookmarkEnd w:id="5239"/>
      <w:bookmarkEnd w:id="5240"/>
      <w:bookmarkEnd w:id="5241"/>
      <w:bookmarkEnd w:id="5242"/>
    </w:p>
    <w:p w14:paraId="06ED4923" w14:textId="77777777" w:rsidR="00D40151" w:rsidRPr="001B7C50" w:rsidRDefault="00D40151" w:rsidP="00D40151">
      <w:pPr>
        <w:pStyle w:val="Heading1"/>
      </w:pPr>
      <w:bookmarkStart w:id="5243" w:name="_Toc20150305"/>
      <w:bookmarkStart w:id="5244" w:name="_Toc27847113"/>
      <w:bookmarkStart w:id="5245" w:name="_Toc36188246"/>
      <w:bookmarkStart w:id="5246" w:name="_Toc45184160"/>
      <w:bookmarkStart w:id="5247" w:name="_Toc47343002"/>
      <w:bookmarkStart w:id="5248" w:name="_Toc51769704"/>
      <w:bookmarkStart w:id="5249" w:name="_Toc122440952"/>
      <w:r w:rsidRPr="001B7C50">
        <w:t>E.1</w:t>
      </w:r>
      <w:r w:rsidRPr="001B7C50">
        <w:tab/>
        <w:t>General</w:t>
      </w:r>
      <w:bookmarkEnd w:id="5243"/>
      <w:bookmarkEnd w:id="5244"/>
      <w:bookmarkEnd w:id="5245"/>
      <w:bookmarkEnd w:id="5246"/>
      <w:bookmarkEnd w:id="5247"/>
      <w:bookmarkEnd w:id="5248"/>
      <w:bookmarkEnd w:id="5249"/>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6" type="#_x0000_t75" style="width:482.1pt;height:274.2pt" o:ole="">
            <v:imagedata r:id="rId253" o:title=""/>
          </v:shape>
          <o:OLEObject Type="Embed" ProgID="Word.Picture.8" ShapeID="_x0000_i1146" DrawAspect="Content" ObjectID="_1733054181" r:id="rId254"/>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250" w:name="_Toc20150306"/>
      <w:bookmarkStart w:id="5251" w:name="_Toc27847114"/>
      <w:bookmarkStart w:id="5252" w:name="_Toc36188247"/>
      <w:bookmarkStart w:id="5253" w:name="_Toc45184161"/>
      <w:bookmarkStart w:id="5254" w:name="_Toc47343003"/>
      <w:bookmarkStart w:id="5255" w:name="_Toc51769705"/>
      <w:bookmarkStart w:id="5256" w:name="_Toc122440953"/>
      <w:r w:rsidRPr="001B7C50">
        <w:lastRenderedPageBreak/>
        <w:t>Annex F (informative):</w:t>
      </w:r>
      <w:r w:rsidRPr="001B7C50">
        <w:br/>
        <w:t>Redundant user plane paths based on multiple UEs per device</w:t>
      </w:r>
      <w:bookmarkEnd w:id="5250"/>
      <w:bookmarkEnd w:id="5251"/>
      <w:bookmarkEnd w:id="5252"/>
      <w:bookmarkEnd w:id="5253"/>
      <w:bookmarkEnd w:id="5254"/>
      <w:bookmarkEnd w:id="5255"/>
      <w:bookmarkEnd w:id="5256"/>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7" type="#_x0000_t75" style="width:259.2pt;height:194.7pt" o:ole="">
            <v:imagedata r:id="rId255" o:title=""/>
          </v:shape>
          <o:OLEObject Type="Embed" ProgID="Word.Picture.8" ShapeID="_x0000_i1147" DrawAspect="Content" ObjectID="_1733054182" r:id="rId256"/>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48" type="#_x0000_t75" style="width:259.2pt;height:209.65pt" o:ole="">
            <v:imagedata r:id="rId257" o:title=""/>
          </v:shape>
          <o:OLEObject Type="Embed" ProgID="Word.Picture.8" ShapeID="_x0000_i1148" DrawAspect="Content" ObjectID="_1733054183" r:id="rId258"/>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257" w:name="_Toc20150307"/>
      <w:bookmarkStart w:id="5258" w:name="_Toc27847115"/>
      <w:bookmarkStart w:id="5259" w:name="_Toc36188248"/>
      <w:bookmarkStart w:id="5260" w:name="_Toc45184162"/>
      <w:bookmarkStart w:id="5261" w:name="_Toc47343004"/>
      <w:bookmarkStart w:id="5262" w:name="_Toc51769706"/>
      <w:bookmarkStart w:id="5263" w:name="_Toc122440954"/>
      <w:r w:rsidRPr="001B7C50">
        <w:lastRenderedPageBreak/>
        <w:t>Annex G (informative):</w:t>
      </w:r>
      <w:r w:rsidRPr="001B7C50">
        <w:br/>
      </w:r>
      <w:r w:rsidRPr="001B7C50">
        <w:rPr>
          <w:lang w:eastAsia="ja-JP"/>
        </w:rPr>
        <w:t>SCP Deployment Examples</w:t>
      </w:r>
      <w:bookmarkEnd w:id="5257"/>
      <w:bookmarkEnd w:id="5258"/>
      <w:bookmarkEnd w:id="5259"/>
      <w:bookmarkEnd w:id="5260"/>
      <w:bookmarkEnd w:id="5261"/>
      <w:bookmarkEnd w:id="5262"/>
      <w:bookmarkEnd w:id="5263"/>
    </w:p>
    <w:p w14:paraId="50789E70" w14:textId="77777777" w:rsidR="00D40151" w:rsidRPr="001B7C50" w:rsidRDefault="00D40151" w:rsidP="00D40151">
      <w:pPr>
        <w:pStyle w:val="Heading1"/>
        <w:rPr>
          <w:lang w:eastAsia="ja-JP"/>
        </w:rPr>
      </w:pPr>
      <w:bookmarkStart w:id="5264" w:name="_Toc20150308"/>
      <w:bookmarkStart w:id="5265" w:name="_Toc27847116"/>
      <w:bookmarkStart w:id="5266" w:name="_Toc36188249"/>
      <w:bookmarkStart w:id="5267" w:name="_Toc45184163"/>
      <w:bookmarkStart w:id="5268" w:name="_Toc47343005"/>
      <w:bookmarkStart w:id="5269" w:name="_Toc51769707"/>
      <w:bookmarkStart w:id="5270" w:name="_Ref7702887"/>
      <w:bookmarkStart w:id="5271" w:name="_Toc122440955"/>
      <w:r w:rsidRPr="001B7C50">
        <w:rPr>
          <w:lang w:eastAsia="ja-JP"/>
        </w:rPr>
        <w:t>G.1</w:t>
      </w:r>
      <w:r w:rsidRPr="001B7C50">
        <w:rPr>
          <w:lang w:eastAsia="ja-JP"/>
        </w:rPr>
        <w:tab/>
        <w:t>General</w:t>
      </w:r>
      <w:bookmarkEnd w:id="5264"/>
      <w:bookmarkEnd w:id="5265"/>
      <w:bookmarkEnd w:id="5266"/>
      <w:bookmarkEnd w:id="5267"/>
      <w:bookmarkEnd w:id="5268"/>
      <w:bookmarkEnd w:id="5269"/>
      <w:bookmarkEnd w:id="5271"/>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72" w:name="_Toc20150309"/>
      <w:bookmarkStart w:id="5273" w:name="_Toc27847117"/>
      <w:bookmarkStart w:id="5274" w:name="_Toc36188250"/>
      <w:bookmarkStart w:id="5275" w:name="_Toc45184164"/>
      <w:bookmarkStart w:id="5276" w:name="_Toc47343006"/>
      <w:bookmarkStart w:id="5277" w:name="_Toc51769708"/>
      <w:bookmarkStart w:id="5278" w:name="_Toc122440956"/>
      <w:r w:rsidRPr="001B7C50">
        <w:rPr>
          <w:lang w:eastAsia="ja-JP"/>
        </w:rPr>
        <w:t>G.2</w:t>
      </w:r>
      <w:r w:rsidRPr="001B7C50">
        <w:rPr>
          <w:lang w:eastAsia="ja-JP"/>
        </w:rPr>
        <w:tab/>
        <w:t>An SCP based on service mesh</w:t>
      </w:r>
      <w:bookmarkEnd w:id="5270"/>
      <w:bookmarkEnd w:id="5272"/>
      <w:bookmarkEnd w:id="5273"/>
      <w:bookmarkEnd w:id="5274"/>
      <w:bookmarkEnd w:id="5275"/>
      <w:bookmarkEnd w:id="5276"/>
      <w:bookmarkEnd w:id="5277"/>
      <w:bookmarkEnd w:id="5278"/>
    </w:p>
    <w:p w14:paraId="4CD06780" w14:textId="77777777" w:rsidR="00D40151" w:rsidRPr="001B7C50" w:rsidRDefault="00D40151" w:rsidP="00D40151">
      <w:pPr>
        <w:pStyle w:val="Heading2"/>
      </w:pPr>
      <w:bookmarkStart w:id="5279" w:name="_Toc20150310"/>
      <w:bookmarkStart w:id="5280" w:name="_Toc27847118"/>
      <w:bookmarkStart w:id="5281" w:name="_Toc36188251"/>
      <w:bookmarkStart w:id="5282" w:name="_Toc45184165"/>
      <w:bookmarkStart w:id="5283" w:name="_Toc47343007"/>
      <w:bookmarkStart w:id="5284" w:name="_Toc51769709"/>
      <w:bookmarkStart w:id="5285" w:name="_Toc122440957"/>
      <w:r w:rsidRPr="001B7C50">
        <w:t>G.2.1</w:t>
      </w:r>
      <w:r w:rsidRPr="001B7C50">
        <w:tab/>
        <w:t>Introduction</w:t>
      </w:r>
      <w:bookmarkEnd w:id="5279"/>
      <w:bookmarkEnd w:id="5280"/>
      <w:bookmarkEnd w:id="5281"/>
      <w:bookmarkEnd w:id="5282"/>
      <w:bookmarkEnd w:id="5283"/>
      <w:bookmarkEnd w:id="5284"/>
      <w:bookmarkEnd w:id="5285"/>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49" type="#_x0000_t75" style="width:482.7pt;height:136.5pt" o:ole="">
            <v:imagedata r:id="rId259" o:title=""/>
          </v:shape>
          <o:OLEObject Type="Embed" ProgID="Word.Picture.8" ShapeID="_x0000_i1149" DrawAspect="Content" ObjectID="_1733054184" r:id="rId260"/>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0" type="#_x0000_t75" style="width:481.55pt;height:237.9pt" o:ole="">
            <v:imagedata r:id="rId261" o:title=""/>
          </v:shape>
          <o:OLEObject Type="Embed" ProgID="Word.Picture.8" ShapeID="_x0000_i1150" DrawAspect="Content" ObjectID="_1733054185" r:id="rId262"/>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1" type="#_x0000_t75" style="width:338.1pt;height:201.6pt" o:ole="">
            <v:imagedata r:id="rId263" o:title=""/>
          </v:shape>
          <o:OLEObject Type="Embed" ProgID="Word.Picture.8" ShapeID="_x0000_i1151" DrawAspect="Content" ObjectID="_1733054186" r:id="rId264"/>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86" w:name="_Toc20150311"/>
      <w:bookmarkStart w:id="5287" w:name="_Toc27847119"/>
      <w:bookmarkStart w:id="5288" w:name="_Toc36188252"/>
      <w:bookmarkStart w:id="5289" w:name="_Toc45184166"/>
      <w:bookmarkStart w:id="5290" w:name="_Toc47343008"/>
      <w:bookmarkStart w:id="5291" w:name="_Toc51769710"/>
      <w:bookmarkStart w:id="5292" w:name="_Toc122440958"/>
      <w:r w:rsidRPr="001B7C50">
        <w:t>G.2.2</w:t>
      </w:r>
      <w:r w:rsidRPr="001B7C50">
        <w:tab/>
        <w:t>Communication across service mesh boundaries</w:t>
      </w:r>
      <w:bookmarkEnd w:id="5286"/>
      <w:bookmarkEnd w:id="5287"/>
      <w:bookmarkEnd w:id="5288"/>
      <w:bookmarkEnd w:id="5289"/>
      <w:bookmarkEnd w:id="5290"/>
      <w:bookmarkEnd w:id="5291"/>
      <w:bookmarkEnd w:id="5292"/>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2" type="#_x0000_t75" style="width:475.2pt;height:151.5pt" o:ole="">
            <v:imagedata r:id="rId265" o:title=""/>
          </v:shape>
          <o:OLEObject Type="Embed" ProgID="Word.Picture.8" ShapeID="_x0000_i1152" DrawAspect="Content" ObjectID="_1733054187" r:id="rId266"/>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293" w:name="_Toc20150312"/>
      <w:bookmarkStart w:id="5294" w:name="_Toc27847120"/>
      <w:bookmarkStart w:id="5295" w:name="_Toc36188253"/>
      <w:bookmarkStart w:id="5296" w:name="_Toc45184167"/>
      <w:bookmarkStart w:id="5297" w:name="_Toc47343009"/>
      <w:bookmarkStart w:id="5298" w:name="_Toc51769711"/>
      <w:bookmarkStart w:id="5299" w:name="_Toc122440959"/>
      <w:r w:rsidRPr="001B7C50">
        <w:rPr>
          <w:lang w:eastAsia="ja-JP"/>
        </w:rPr>
        <w:t>G.3</w:t>
      </w:r>
      <w:r w:rsidRPr="001B7C50">
        <w:rPr>
          <w:lang w:eastAsia="ja-JP"/>
        </w:rPr>
        <w:tab/>
        <w:t>An SCP based on independent deployment units</w:t>
      </w:r>
      <w:bookmarkEnd w:id="5293"/>
      <w:bookmarkEnd w:id="5294"/>
      <w:bookmarkEnd w:id="5295"/>
      <w:bookmarkEnd w:id="5296"/>
      <w:bookmarkEnd w:id="5297"/>
      <w:bookmarkEnd w:id="5298"/>
      <w:bookmarkEnd w:id="5299"/>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3" type="#_x0000_t75" style="width:481.55pt;height:2in" o:ole="">
            <v:imagedata r:id="rId267" o:title=""/>
          </v:shape>
          <o:OLEObject Type="Embed" ProgID="Word.Picture.8" ShapeID="_x0000_i1153" DrawAspect="Content" ObjectID="_1733054188" r:id="rId268"/>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4" type="#_x0000_t75" style="width:237.9pt;height:136.5pt" o:ole="">
            <v:imagedata r:id="rId269" o:title=""/>
          </v:shape>
          <o:OLEObject Type="Embed" ProgID="Word.Picture.8" ShapeID="_x0000_i1154" DrawAspect="Content" ObjectID="_1733054189" r:id="rId270"/>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300" w:name="_Ref7693676"/>
    <w:bookmarkStart w:id="5301" w:name="_MON_1621022399"/>
    <w:bookmarkEnd w:id="5301"/>
    <w:p w14:paraId="2CB3F24D" w14:textId="77777777" w:rsidR="00D40151" w:rsidRPr="001B7C50" w:rsidRDefault="00D40151" w:rsidP="00D40151">
      <w:pPr>
        <w:pStyle w:val="TH"/>
      </w:pPr>
      <w:r w:rsidRPr="001B7C50">
        <w:object w:dxaOrig="8746" w:dyaOrig="3498" w14:anchorId="12F64E93">
          <v:shape id="_x0000_i1155" type="#_x0000_t75" style="width:437.75pt;height:172.2pt" o:ole="">
            <v:imagedata r:id="rId271" o:title=""/>
          </v:shape>
          <o:OLEObject Type="Embed" ProgID="Word.Picture.8" ShapeID="_x0000_i1155" DrawAspect="Content" ObjectID="_1733054190" r:id="rId272"/>
        </w:object>
      </w:r>
    </w:p>
    <w:p w14:paraId="0E634174" w14:textId="77777777" w:rsidR="00D40151" w:rsidRPr="001B7C50" w:rsidRDefault="00D40151" w:rsidP="00D40151">
      <w:pPr>
        <w:pStyle w:val="TF"/>
      </w:pPr>
      <w:r w:rsidRPr="001B7C50">
        <w:t>Figure G.</w:t>
      </w:r>
      <w:bookmarkEnd w:id="5300"/>
      <w:r w:rsidRPr="001B7C50">
        <w:t>3-3: Overview of SCP deployment</w:t>
      </w:r>
    </w:p>
    <w:p w14:paraId="10D2AB94" w14:textId="77777777" w:rsidR="00D40151" w:rsidRPr="001B7C50" w:rsidRDefault="00D40151" w:rsidP="00D40151">
      <w:pPr>
        <w:pStyle w:val="Heading1"/>
      </w:pPr>
      <w:bookmarkStart w:id="5302" w:name="_Toc20150313"/>
      <w:bookmarkStart w:id="5303" w:name="_Toc27847121"/>
      <w:bookmarkStart w:id="5304" w:name="_Toc36188254"/>
      <w:bookmarkStart w:id="5305" w:name="_Toc45184168"/>
      <w:bookmarkStart w:id="5306" w:name="_Toc47343010"/>
      <w:bookmarkStart w:id="5307" w:name="_Toc51769712"/>
      <w:bookmarkStart w:id="5308" w:name="_Toc122440960"/>
      <w:r w:rsidRPr="001B7C50">
        <w:t>G.4</w:t>
      </w:r>
      <w:r w:rsidRPr="001B7C50">
        <w:tab/>
        <w:t>An SCP deployment example based on name-based routing</w:t>
      </w:r>
      <w:bookmarkEnd w:id="5302"/>
      <w:bookmarkEnd w:id="5303"/>
      <w:bookmarkEnd w:id="5304"/>
      <w:bookmarkEnd w:id="5305"/>
      <w:bookmarkEnd w:id="5306"/>
      <w:bookmarkEnd w:id="5307"/>
      <w:bookmarkEnd w:id="5308"/>
    </w:p>
    <w:p w14:paraId="7D0CF539" w14:textId="77777777" w:rsidR="00D40151" w:rsidRPr="001B7C50" w:rsidRDefault="00D40151" w:rsidP="00D40151">
      <w:pPr>
        <w:pStyle w:val="Heading2"/>
      </w:pPr>
      <w:bookmarkStart w:id="5309" w:name="_Toc20150314"/>
      <w:bookmarkStart w:id="5310" w:name="_Toc27847122"/>
      <w:bookmarkStart w:id="5311" w:name="_Toc36188255"/>
      <w:bookmarkStart w:id="5312" w:name="_Toc45184169"/>
      <w:bookmarkStart w:id="5313" w:name="_Toc47343011"/>
      <w:bookmarkStart w:id="5314" w:name="_Toc51769713"/>
      <w:bookmarkStart w:id="5315" w:name="_Toc122440961"/>
      <w:r w:rsidRPr="001B7C50">
        <w:t>G.4.0</w:t>
      </w:r>
      <w:r w:rsidRPr="001B7C50">
        <w:tab/>
        <w:t>General Information</w:t>
      </w:r>
      <w:bookmarkEnd w:id="5309"/>
      <w:bookmarkEnd w:id="5310"/>
      <w:bookmarkEnd w:id="5311"/>
      <w:bookmarkEnd w:id="5312"/>
      <w:bookmarkEnd w:id="5313"/>
      <w:bookmarkEnd w:id="5314"/>
      <w:bookmarkEnd w:id="5315"/>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6" type="#_x0000_t75" style="width:338.1pt;height:158.4pt" o:ole="">
            <v:imagedata r:id="rId273" o:title=""/>
          </v:shape>
          <o:OLEObject Type="Embed" ProgID="Word.Picture.8" ShapeID="_x0000_i1156" DrawAspect="Content" ObjectID="_1733054191" r:id="rId274"/>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316" w:name="_Toc20150315"/>
      <w:bookmarkStart w:id="5317" w:name="_Toc27847123"/>
      <w:bookmarkStart w:id="5318" w:name="_Toc36188256"/>
      <w:bookmarkStart w:id="5319" w:name="_Toc45184170"/>
      <w:bookmarkStart w:id="5320" w:name="_Toc47343012"/>
      <w:bookmarkStart w:id="5321" w:name="_Toc51769714"/>
      <w:bookmarkStart w:id="5322" w:name="_Toc122440962"/>
      <w:r w:rsidRPr="001B7C50">
        <w:t>G.4.1</w:t>
      </w:r>
      <w:r w:rsidRPr="001B7C50">
        <w:tab/>
        <w:t>Service Registration and Service Discovery</w:t>
      </w:r>
      <w:bookmarkEnd w:id="5316"/>
      <w:bookmarkEnd w:id="5317"/>
      <w:bookmarkEnd w:id="5318"/>
      <w:bookmarkEnd w:id="5319"/>
      <w:bookmarkEnd w:id="5320"/>
      <w:bookmarkEnd w:id="5321"/>
      <w:bookmarkEnd w:id="5322"/>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23" w:name="_MON_1621022574"/>
    <w:bookmarkEnd w:id="5323"/>
    <w:p w14:paraId="4720E678" w14:textId="77777777" w:rsidR="00D40151" w:rsidRPr="001B7C50" w:rsidRDefault="00D40151" w:rsidP="00D40151">
      <w:pPr>
        <w:pStyle w:val="TH"/>
      </w:pPr>
      <w:r w:rsidRPr="001B7C50">
        <w:object w:dxaOrig="5656" w:dyaOrig="4516" w14:anchorId="0DB73E84">
          <v:shape id="_x0000_i1157" type="#_x0000_t75" style="width:280.5pt;height:222.35pt" o:ole="">
            <v:imagedata r:id="rId275" o:title=""/>
          </v:shape>
          <o:OLEObject Type="Embed" ProgID="Word.Picture.8" ShapeID="_x0000_i1157" DrawAspect="Content" ObjectID="_1733054192" r:id="rId276"/>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324" w:name="_Toc20150316"/>
      <w:bookmarkStart w:id="5325" w:name="_Toc27847124"/>
      <w:bookmarkStart w:id="5326" w:name="_Toc36188257"/>
      <w:bookmarkStart w:id="5327" w:name="_Toc45184171"/>
      <w:bookmarkStart w:id="5328" w:name="_Toc47343013"/>
      <w:bookmarkStart w:id="5329" w:name="_Toc51769715"/>
      <w:bookmarkStart w:id="5330" w:name="_Toc122440963"/>
      <w:r w:rsidRPr="001B7C50">
        <w:t>G.4.2</w:t>
      </w:r>
      <w:r w:rsidRPr="001B7C50">
        <w:tab/>
        <w:t>Overview of Deployment Scenario</w:t>
      </w:r>
      <w:bookmarkEnd w:id="5324"/>
      <w:bookmarkEnd w:id="5325"/>
      <w:bookmarkEnd w:id="5326"/>
      <w:bookmarkEnd w:id="5327"/>
      <w:bookmarkEnd w:id="5328"/>
      <w:bookmarkEnd w:id="5329"/>
      <w:bookmarkEnd w:id="5330"/>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31" w:name="_MON_1621022611"/>
    <w:bookmarkEnd w:id="5331"/>
    <w:p w14:paraId="771FF54D" w14:textId="77777777" w:rsidR="00D40151" w:rsidRPr="001B7C50" w:rsidRDefault="00D40151" w:rsidP="00D40151">
      <w:pPr>
        <w:pStyle w:val="TH"/>
      </w:pPr>
      <w:r w:rsidRPr="001B7C50">
        <w:object w:dxaOrig="7921" w:dyaOrig="3497" w14:anchorId="49E5F3CB">
          <v:shape id="_x0000_i1158" type="#_x0000_t75" style="width:397.45pt;height:172.8pt" o:ole="">
            <v:imagedata r:id="rId277" o:title=""/>
          </v:shape>
          <o:OLEObject Type="Embed" ProgID="Word.Picture.8" ShapeID="_x0000_i1158" DrawAspect="Content" ObjectID="_1733054193" r:id="rId278"/>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332" w:name="_Toc20150317"/>
      <w:bookmarkStart w:id="5333" w:name="_Toc27847125"/>
      <w:bookmarkStart w:id="5334" w:name="_Toc36188258"/>
      <w:bookmarkStart w:id="5335" w:name="_Toc45184172"/>
      <w:bookmarkStart w:id="5336" w:name="_Toc47343014"/>
      <w:bookmarkStart w:id="5337" w:name="_Toc51769716"/>
      <w:bookmarkStart w:id="5338" w:name="_Toc122440964"/>
      <w:r w:rsidRPr="001B7C50">
        <w:t>G.4.3</w:t>
      </w:r>
      <w:r w:rsidRPr="001B7C50">
        <w:tab/>
        <w:t>References</w:t>
      </w:r>
      <w:bookmarkEnd w:id="5332"/>
      <w:bookmarkEnd w:id="5333"/>
      <w:bookmarkEnd w:id="5334"/>
      <w:bookmarkEnd w:id="5335"/>
      <w:bookmarkEnd w:id="5336"/>
      <w:bookmarkEnd w:id="5337"/>
      <w:bookmarkEnd w:id="5338"/>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339" w:name="_Toc20150318"/>
      <w:bookmarkStart w:id="5340" w:name="_Toc27847126"/>
      <w:bookmarkStart w:id="5341" w:name="_Toc36188259"/>
      <w:bookmarkStart w:id="5342" w:name="_Toc45184173"/>
      <w:bookmarkStart w:id="5343" w:name="_Toc47343015"/>
      <w:bookmarkStart w:id="5344" w:name="_Toc51769717"/>
      <w:bookmarkStart w:id="5345" w:name="_Toc122440965"/>
      <w:r w:rsidRPr="001B7C50">
        <w:lastRenderedPageBreak/>
        <w:t>Annex H (normative):</w:t>
      </w:r>
      <w:r w:rsidRPr="001B7C50">
        <w:br/>
      </w:r>
      <w:bookmarkEnd w:id="5339"/>
      <w:r w:rsidR="006D2D57" w:rsidRPr="001B7C50">
        <w:t xml:space="preserve">PTP </w:t>
      </w:r>
      <w:r w:rsidRPr="001B7C50">
        <w:t>usage guidelines</w:t>
      </w:r>
      <w:bookmarkEnd w:id="5340"/>
      <w:bookmarkEnd w:id="5341"/>
      <w:bookmarkEnd w:id="5342"/>
      <w:bookmarkEnd w:id="5343"/>
      <w:bookmarkEnd w:id="5344"/>
      <w:bookmarkEnd w:id="5345"/>
    </w:p>
    <w:p w14:paraId="14C7B273" w14:textId="77777777" w:rsidR="00D40151" w:rsidRPr="001B7C50" w:rsidRDefault="00D40151" w:rsidP="00D40151">
      <w:pPr>
        <w:pStyle w:val="Heading1"/>
      </w:pPr>
      <w:bookmarkStart w:id="5346" w:name="_Toc27847127"/>
      <w:bookmarkStart w:id="5347" w:name="_Toc36188260"/>
      <w:bookmarkStart w:id="5348" w:name="_Toc45184174"/>
      <w:bookmarkStart w:id="5349" w:name="_Toc47343016"/>
      <w:bookmarkStart w:id="5350" w:name="_Toc51769718"/>
      <w:bookmarkStart w:id="5351" w:name="_Toc122440966"/>
      <w:r w:rsidRPr="001B7C50">
        <w:t>H.1</w:t>
      </w:r>
      <w:r w:rsidRPr="001B7C50">
        <w:tab/>
        <w:t>General</w:t>
      </w:r>
      <w:bookmarkEnd w:id="5346"/>
      <w:bookmarkEnd w:id="5347"/>
      <w:bookmarkEnd w:id="5348"/>
      <w:bookmarkEnd w:id="5349"/>
      <w:bookmarkEnd w:id="5350"/>
      <w:bookmarkEnd w:id="5351"/>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352" w:name="_Toc27847128"/>
      <w:bookmarkStart w:id="5353" w:name="_Toc36188261"/>
      <w:bookmarkStart w:id="5354" w:name="_Toc45184175"/>
      <w:bookmarkStart w:id="5355" w:name="_Toc47343017"/>
      <w:bookmarkStart w:id="5356" w:name="_Toc51769719"/>
      <w:bookmarkStart w:id="5357" w:name="_Toc122440967"/>
      <w:r w:rsidRPr="001B7C50">
        <w:t>H.2</w:t>
      </w:r>
      <w:r w:rsidRPr="001B7C50">
        <w:tab/>
        <w:t>Signalling of ingress time for time synchronization</w:t>
      </w:r>
      <w:bookmarkEnd w:id="5352"/>
      <w:bookmarkEnd w:id="5353"/>
      <w:bookmarkEnd w:id="5354"/>
      <w:bookmarkEnd w:id="5355"/>
      <w:bookmarkEnd w:id="5356"/>
      <w:bookmarkEnd w:id="5357"/>
    </w:p>
    <w:p w14:paraId="2B2E8C72" w14:textId="11B03835"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695DF1" w:rsidRPr="001B7C50">
        <w:t>TS</w:t>
      </w:r>
      <w:r w:rsidR="00695DF1">
        <w:t> </w:t>
      </w:r>
      <w:r w:rsidR="00695DF1" w:rsidRPr="001B7C50">
        <w:t>24.535</w:t>
      </w:r>
      <w:r w:rsidR="00695DF1">
        <w:t> </w:t>
      </w:r>
      <w:r w:rsidR="00695DF1"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358" w:name="_Toc51769720"/>
      <w:bookmarkStart w:id="5359" w:name="_Toc122440968"/>
      <w:r w:rsidRPr="001B7C50">
        <w:t>H.3</w:t>
      </w:r>
      <w:r w:rsidR="006D2D57" w:rsidRPr="001B7C50">
        <w:tab/>
        <w:t>Void</w:t>
      </w:r>
      <w:bookmarkEnd w:id="5358"/>
      <w:bookmarkEnd w:id="5359"/>
    </w:p>
    <w:p w14:paraId="67540D64" w14:textId="54E74D82" w:rsidR="00D40151" w:rsidRPr="001B7C50" w:rsidRDefault="00D40151" w:rsidP="00D40151"/>
    <w:p w14:paraId="183B3B38" w14:textId="73A1DDCF" w:rsidR="006D2D57" w:rsidRPr="001B7C50" w:rsidRDefault="006D2D57" w:rsidP="006D2D57">
      <w:pPr>
        <w:pStyle w:val="Heading1"/>
      </w:pPr>
      <w:bookmarkStart w:id="5360" w:name="_Toc122440969"/>
      <w:r w:rsidRPr="001B7C50">
        <w:t>H.4</w:t>
      </w:r>
      <w:r w:rsidRPr="001B7C50">
        <w:tab/>
        <w:t>Path and Link delay measurements</w:t>
      </w:r>
      <w:bookmarkEnd w:id="5360"/>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361" w:name="_Toc27847129"/>
      <w:bookmarkStart w:id="5362" w:name="_Toc36188262"/>
      <w:bookmarkStart w:id="5363" w:name="_Toc45184176"/>
      <w:bookmarkStart w:id="5364" w:name="_Toc47343018"/>
      <w:bookmarkStart w:id="5365" w:name="_Toc51769721"/>
      <w:bookmarkStart w:id="5366" w:name="_Toc122440970"/>
      <w:r w:rsidRPr="001B7C50">
        <w:lastRenderedPageBreak/>
        <w:t>Annex I (normative):</w:t>
      </w:r>
      <w:r w:rsidRPr="001B7C50">
        <w:br/>
        <w:t>TSN usage guidelines</w:t>
      </w:r>
      <w:bookmarkEnd w:id="5361"/>
      <w:bookmarkEnd w:id="5362"/>
      <w:bookmarkEnd w:id="5363"/>
      <w:bookmarkEnd w:id="5364"/>
      <w:bookmarkEnd w:id="5365"/>
      <w:bookmarkEnd w:id="5366"/>
    </w:p>
    <w:p w14:paraId="7B316C42" w14:textId="77777777" w:rsidR="00D40151" w:rsidRPr="001B7C50" w:rsidRDefault="00D40151" w:rsidP="00D40151">
      <w:pPr>
        <w:pStyle w:val="Heading1"/>
      </w:pPr>
      <w:bookmarkStart w:id="5367" w:name="_Toc27847130"/>
      <w:bookmarkStart w:id="5368" w:name="_Toc36188263"/>
      <w:bookmarkStart w:id="5369" w:name="_Toc45184177"/>
      <w:bookmarkStart w:id="5370" w:name="_Toc47343019"/>
      <w:bookmarkStart w:id="5371" w:name="_Toc51769722"/>
      <w:bookmarkStart w:id="5372" w:name="_Toc122440971"/>
      <w:r w:rsidRPr="001B7C50">
        <w:t>I.1</w:t>
      </w:r>
      <w:r w:rsidRPr="001B7C50">
        <w:tab/>
        <w:t>Determination of traffic pattern information</w:t>
      </w:r>
      <w:bookmarkEnd w:id="5367"/>
      <w:bookmarkEnd w:id="5368"/>
      <w:bookmarkEnd w:id="5369"/>
      <w:bookmarkEnd w:id="5370"/>
      <w:bookmarkEnd w:id="5371"/>
      <w:bookmarkEnd w:id="5372"/>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73" w:name="_Toc36188264"/>
      <w:bookmarkStart w:id="5374" w:name="_Toc45184178"/>
      <w:bookmarkStart w:id="5375" w:name="_Toc47343020"/>
      <w:bookmarkStart w:id="5376" w:name="_Toc51769723"/>
      <w:bookmarkStart w:id="5377" w:name="_Toc122440972"/>
      <w:r w:rsidRPr="001B7C50">
        <w:lastRenderedPageBreak/>
        <w:t>Annex J (informative):</w:t>
      </w:r>
      <w:r w:rsidRPr="001B7C50">
        <w:br/>
        <w:t>Link MTU considerations</w:t>
      </w:r>
      <w:bookmarkEnd w:id="5373"/>
      <w:bookmarkEnd w:id="5374"/>
      <w:bookmarkEnd w:id="5375"/>
      <w:bookmarkEnd w:id="5376"/>
      <w:bookmarkEnd w:id="5377"/>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5C51150B"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695DF1" w:rsidRPr="001B7C50">
        <w:t>TS</w:t>
      </w:r>
      <w:r w:rsidR="00695DF1">
        <w:t> </w:t>
      </w:r>
      <w:r w:rsidR="00695DF1" w:rsidRPr="001B7C50">
        <w:t>29.281</w:t>
      </w:r>
      <w:r w:rsidR="00695DF1">
        <w:t> </w:t>
      </w:r>
      <w:r w:rsidR="00695DF1" w:rsidRPr="001B7C50">
        <w:t>[</w:t>
      </w:r>
      <w:r w:rsidRPr="001B7C50">
        <w:t xml:space="preserve">75] and </w:t>
      </w:r>
      <w:r w:rsidR="00695DF1" w:rsidRPr="001B7C50">
        <w:t>TS</w:t>
      </w:r>
      <w:r w:rsidR="00695DF1">
        <w:t> </w:t>
      </w:r>
      <w:r w:rsidR="00695DF1" w:rsidRPr="001B7C50">
        <w:t>38.415</w:t>
      </w:r>
      <w:r w:rsidR="00695DF1">
        <w:t> </w:t>
      </w:r>
      <w:r w:rsidR="00695DF1" w:rsidRPr="001B7C50">
        <w:t>[</w:t>
      </w:r>
      <w:r w:rsidRPr="001B7C50">
        <w:t>116]).</w:t>
      </w:r>
    </w:p>
    <w:p w14:paraId="308FEF14" w14:textId="5EF35383"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695DF1" w:rsidRPr="001B7C50">
        <w:t>TS</w:t>
      </w:r>
      <w:r w:rsidR="00695DF1">
        <w:t> </w:t>
      </w:r>
      <w:r w:rsidR="00695DF1" w:rsidRPr="001B7C50">
        <w:t>33.210</w:t>
      </w:r>
      <w:r w:rsidR="00695DF1">
        <w:t> </w:t>
      </w:r>
      <w:r w:rsidR="00695DF1"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78" w:name="_MON_1361365701"/>
    <w:bookmarkEnd w:id="5378"/>
    <w:p w14:paraId="7A5DC82E" w14:textId="77777777" w:rsidR="00D40151" w:rsidRPr="001B7C50" w:rsidRDefault="00D40151" w:rsidP="00D40151">
      <w:pPr>
        <w:pStyle w:val="TH"/>
      </w:pPr>
      <w:r w:rsidRPr="001B7C50">
        <w:object w:dxaOrig="8625" w:dyaOrig="3945" w14:anchorId="15C6822C">
          <v:shape id="_x0000_i1159" type="#_x0000_t75" style="width:6in;height:202.2pt" o:ole="">
            <v:imagedata r:id="rId279" o:title=""/>
          </v:shape>
          <o:OLEObject Type="Embed" ProgID="Word.Picture.8" ShapeID="_x0000_i1159" DrawAspect="Content" ObjectID="_1733054194" r:id="rId280"/>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79" w:name="_Toc122440973"/>
      <w:r w:rsidRPr="001B7C50">
        <w:lastRenderedPageBreak/>
        <w:t>Annex K (normative):</w:t>
      </w:r>
      <w:r w:rsidRPr="001B7C50">
        <w:br/>
        <w:t xml:space="preserve">Port and </w:t>
      </w:r>
      <w:r w:rsidR="00C4403A" w:rsidRPr="001B7C50">
        <w:t xml:space="preserve">user plane node </w:t>
      </w:r>
      <w:r w:rsidRPr="001B7C50">
        <w:t>management information exchange</w:t>
      </w:r>
      <w:bookmarkEnd w:id="5379"/>
    </w:p>
    <w:p w14:paraId="52ED2360" w14:textId="05434A6F" w:rsidR="00B00E92" w:rsidRPr="001B7C50" w:rsidRDefault="00B00E92" w:rsidP="00323277">
      <w:pPr>
        <w:pStyle w:val="Heading1"/>
      </w:pPr>
      <w:bookmarkStart w:id="5380" w:name="_Toc122440974"/>
      <w:r w:rsidRPr="001B7C50">
        <w:t>K.1</w:t>
      </w:r>
      <w:r w:rsidRPr="001B7C50">
        <w:tab/>
        <w:t xml:space="preserve">Standardized port and </w:t>
      </w:r>
      <w:r w:rsidR="00C4403A" w:rsidRPr="001B7C50">
        <w:t xml:space="preserve">user plane node </w:t>
      </w:r>
      <w:r w:rsidRPr="001B7C50">
        <w:t>management information</w:t>
      </w:r>
      <w:bookmarkEnd w:id="5380"/>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81" w:name="_Toc122440975"/>
      <w:r w:rsidRPr="001B7C50">
        <w:t>K.2</w:t>
      </w:r>
      <w:r w:rsidRPr="001B7C50">
        <w:tab/>
        <w:t xml:space="preserve">Port and </w:t>
      </w:r>
      <w:r w:rsidR="00C4403A" w:rsidRPr="001B7C50">
        <w:t xml:space="preserve">user plane node </w:t>
      </w:r>
      <w:r w:rsidRPr="001B7C50">
        <w:t>management information exchange for time synchronization</w:t>
      </w:r>
      <w:bookmarkEnd w:id="5381"/>
    </w:p>
    <w:p w14:paraId="726AF5B7" w14:textId="77777777" w:rsidR="00B00E92" w:rsidRPr="001B7C50" w:rsidRDefault="00B00E92" w:rsidP="00323277">
      <w:pPr>
        <w:pStyle w:val="Heading2"/>
      </w:pPr>
      <w:bookmarkStart w:id="5382" w:name="_Toc122440976"/>
      <w:r w:rsidRPr="001B7C50">
        <w:t>K.2.1</w:t>
      </w:r>
      <w:r w:rsidRPr="001B7C50">
        <w:tab/>
        <w:t>Capability exchange</w:t>
      </w:r>
      <w:bookmarkEnd w:id="5382"/>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83" w:name="_Toc122440977"/>
      <w:r w:rsidRPr="001B7C50">
        <w:t>K.2.2</w:t>
      </w:r>
      <w:r w:rsidRPr="001B7C50">
        <w:tab/>
        <w:t>PTP Instance configuration</w:t>
      </w:r>
      <w:bookmarkEnd w:id="5383"/>
    </w:p>
    <w:p w14:paraId="11199E34" w14:textId="77777777" w:rsidR="00B00E92" w:rsidRPr="001B7C50" w:rsidRDefault="00B00E92" w:rsidP="00323277">
      <w:pPr>
        <w:pStyle w:val="Heading3"/>
      </w:pPr>
      <w:bookmarkStart w:id="5384" w:name="_Toc122440978"/>
      <w:r w:rsidRPr="001B7C50">
        <w:t>K.2.2.1</w:t>
      </w:r>
      <w:r w:rsidRPr="001B7C50">
        <w:tab/>
        <w:t>General</w:t>
      </w:r>
      <w:bookmarkEnd w:id="5384"/>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lastRenderedPageBreak/>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6E681C9E"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695DF1" w:rsidRPr="001B7C50">
        <w:t>TS</w:t>
      </w:r>
      <w:r w:rsidR="00695DF1">
        <w:t> </w:t>
      </w:r>
      <w:r w:rsidR="00695DF1" w:rsidRPr="001B7C50">
        <w:t>24.539</w:t>
      </w:r>
      <w:r w:rsidR="00695DF1">
        <w:t> </w:t>
      </w:r>
      <w:r w:rsidR="00695DF1"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1C5210CA" w:rsidR="00611C81" w:rsidRPr="001B7C50" w:rsidRDefault="00611C81" w:rsidP="00611C81">
      <w:r w:rsidRPr="001B7C50">
        <w:t xml:space="preserve">To remove a DS-TT port from a PTP instance in 5GS, the TSN AF or TSCTSF deletes the PTP instance in DS-TT using PMIC and in NW-TT using UMIC as specified in </w:t>
      </w:r>
      <w:r w:rsidR="00695DF1" w:rsidRPr="001B7C50">
        <w:t>TS</w:t>
      </w:r>
      <w:r w:rsidR="00695DF1">
        <w:t> </w:t>
      </w:r>
      <w:r w:rsidR="00695DF1" w:rsidRPr="001B7C50">
        <w:t>24.539</w:t>
      </w:r>
      <w:r w:rsidR="00695DF1">
        <w:t> </w:t>
      </w:r>
      <w:r w:rsidR="00695DF1" w:rsidRPr="001B7C50">
        <w:t>[</w:t>
      </w:r>
      <w:r w:rsidRPr="001B7C50">
        <w:t xml:space="preserve">139]. To remove a NW-TT port from a PTP instance in 5GS, the TSN AF or TSCTSF deletes the PTP instance in NW-TT using PMIC as specified in </w:t>
      </w:r>
      <w:r w:rsidR="00695DF1" w:rsidRPr="001B7C50">
        <w:lastRenderedPageBreak/>
        <w:t>TS</w:t>
      </w:r>
      <w:r w:rsidR="00695DF1">
        <w:t> </w:t>
      </w:r>
      <w:r w:rsidR="00695DF1" w:rsidRPr="001B7C50">
        <w:t>24.539</w:t>
      </w:r>
      <w:r w:rsidR="00695DF1">
        <w:t> </w:t>
      </w:r>
      <w:r w:rsidR="00695DF1" w:rsidRPr="001B7C50">
        <w:t>[</w:t>
      </w:r>
      <w:r w:rsidRPr="001B7C50">
        <w:t xml:space="preserve">139]. If a PTP instance in 5GS is no more needed the TSN AF or TSCTSF may delete the PTP instance in NW-TT using UMIC as specified in </w:t>
      </w:r>
      <w:r w:rsidR="00695DF1" w:rsidRPr="001B7C50">
        <w:t>TS</w:t>
      </w:r>
      <w:r w:rsidR="00695DF1">
        <w:t> </w:t>
      </w:r>
      <w:r w:rsidR="00695DF1" w:rsidRPr="001B7C50">
        <w:t>24.539</w:t>
      </w:r>
      <w:r w:rsidR="00695DF1">
        <w:t> </w:t>
      </w:r>
      <w:r w:rsidR="00695DF1" w:rsidRPr="001B7C50">
        <w:t>[</w:t>
      </w:r>
      <w:r w:rsidRPr="001B7C50">
        <w:t>139].</w:t>
      </w:r>
    </w:p>
    <w:p w14:paraId="6C33EE85" w14:textId="110CFD35" w:rsidR="006D2D57" w:rsidRPr="001B7C50" w:rsidRDefault="006D2D57" w:rsidP="006D2D57">
      <w:pPr>
        <w:pStyle w:val="Heading3"/>
      </w:pPr>
      <w:bookmarkStart w:id="5385" w:name="_Toc122440979"/>
      <w:r w:rsidRPr="001B7C50">
        <w:t>K.2.2.2</w:t>
      </w:r>
      <w:r w:rsidRPr="001B7C50">
        <w:tab/>
        <w:t>Configuration for Sync and Announce reception timeouts</w:t>
      </w:r>
      <w:bookmarkEnd w:id="5385"/>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386" w:name="_Toc122440980"/>
      <w:r w:rsidRPr="001B7C50">
        <w:t>K.2.2.3</w:t>
      </w:r>
      <w:r w:rsidRPr="001B7C50">
        <w:tab/>
        <w:t>Configuration for PTP port states</w:t>
      </w:r>
      <w:bookmarkEnd w:id="5386"/>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387" w:name="_Toc122440981"/>
      <w:r w:rsidRPr="001B7C50">
        <w:t>K.2.2.4</w:t>
      </w:r>
      <w:r w:rsidRPr="001B7C50">
        <w:tab/>
        <w:t>Configuration for PTP grandmaster function</w:t>
      </w:r>
      <w:bookmarkEnd w:id="5387"/>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lastRenderedPageBreak/>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388" w:name="_Toc122440982"/>
      <w:r w:rsidRPr="001B7C50">
        <w:t>K.2.2.5</w:t>
      </w:r>
      <w:r w:rsidRPr="001B7C50">
        <w:tab/>
        <w:t>Configuration for Sync and Announce intervals</w:t>
      </w:r>
      <w:bookmarkEnd w:id="5388"/>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389" w:name="_Toc122440983"/>
      <w:r w:rsidRPr="001B7C50">
        <w:t>K.2.2.6</w:t>
      </w:r>
      <w:r w:rsidRPr="001B7C50">
        <w:tab/>
        <w:t>Configuration for transport protocols</w:t>
      </w:r>
      <w:bookmarkEnd w:id="5389"/>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lastRenderedPageBreak/>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390" w:name="_Toc122440984"/>
      <w:r w:rsidRPr="001B7C50">
        <w:lastRenderedPageBreak/>
        <w:t>Annex L (normative):</w:t>
      </w:r>
      <w:r w:rsidRPr="001B7C50">
        <w:br/>
        <w:t>Support of GERAN/UTRAN access</w:t>
      </w:r>
      <w:bookmarkEnd w:id="5390"/>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08A2AD2A"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695DF1" w:rsidRPr="001B7C50">
        <w:t>TS</w:t>
      </w:r>
      <w:r w:rsidR="00695DF1">
        <w:t> </w:t>
      </w:r>
      <w:r w:rsidR="00695DF1" w:rsidRPr="001B7C50">
        <w:t>23.401</w:t>
      </w:r>
      <w:r w:rsidR="00695DF1">
        <w:t> </w:t>
      </w:r>
      <w:r w:rsidR="00695DF1" w:rsidRPr="001B7C50">
        <w:t>[</w:t>
      </w:r>
      <w:r w:rsidRPr="001B7C50">
        <w:t>26].</w:t>
      </w:r>
    </w:p>
    <w:p w14:paraId="264DBF3C" w14:textId="4F02C982" w:rsidR="00B96062" w:rsidRPr="001B7C50" w:rsidRDefault="00B96062" w:rsidP="00B96062">
      <w:r w:rsidRPr="001B7C50">
        <w:t xml:space="preserve">SMF+PGW-C selection by SGSN is specified in Annex G of </w:t>
      </w:r>
      <w:r w:rsidR="00695DF1" w:rsidRPr="001B7C50">
        <w:t>TS</w:t>
      </w:r>
      <w:r w:rsidR="00695DF1">
        <w:t> </w:t>
      </w:r>
      <w:r w:rsidR="00695DF1" w:rsidRPr="001B7C50">
        <w:t>23.502</w:t>
      </w:r>
      <w:r w:rsidR="00695DF1">
        <w:t> </w:t>
      </w:r>
      <w:bookmarkStart w:id="5391" w:name="MCCTEMPBM_00000019"/>
      <w:r w:rsidR="00695DF1" w:rsidRPr="001B7C50">
        <w:t>[</w:t>
      </w:r>
      <w:r w:rsidR="00695DF1">
        <w:t>3</w:t>
      </w:r>
      <w:r w:rsidRPr="001B7C50">
        <w:t>]</w:t>
      </w:r>
      <w:bookmarkEnd w:id="5391"/>
      <w:r w:rsidRPr="001B7C50">
        <w:t>.</w:t>
      </w:r>
    </w:p>
    <w:p w14:paraId="74B398ED" w14:textId="1FD47A0B" w:rsidR="00B96062" w:rsidRPr="001B7C50" w:rsidRDefault="00B96062" w:rsidP="00B96062">
      <w:r w:rsidRPr="001B7C50">
        <w:t xml:space="preserve">The SMF+PGW-C interacting with PCF for GERAN/UTRAN access is specified in Annex G of </w:t>
      </w:r>
      <w:r w:rsidR="00695DF1" w:rsidRPr="001B7C50">
        <w:t>TS</w:t>
      </w:r>
      <w:r w:rsidR="00695DF1">
        <w:t> </w:t>
      </w:r>
      <w:r w:rsidR="00695DF1" w:rsidRPr="001B7C50">
        <w:t>23.502</w:t>
      </w:r>
      <w:r w:rsidR="00695DF1">
        <w:t> </w:t>
      </w:r>
      <w:bookmarkStart w:id="5392" w:name="MCCTEMPBM_00000020"/>
      <w:r w:rsidR="00695DF1" w:rsidRPr="001B7C50">
        <w:t>[</w:t>
      </w:r>
      <w:r w:rsidR="00695DF1">
        <w:t>3</w:t>
      </w:r>
      <w:r w:rsidRPr="001B7C50">
        <w:t>]</w:t>
      </w:r>
      <w:bookmarkEnd w:id="5392"/>
      <w:r w:rsidRPr="001B7C50">
        <w:t>.</w:t>
      </w:r>
    </w:p>
    <w:p w14:paraId="4EE3EF38" w14:textId="15718BB0" w:rsidR="00B96062" w:rsidRPr="001B7C50" w:rsidRDefault="00B96062" w:rsidP="00B96062">
      <w:r w:rsidRPr="001B7C50">
        <w:t xml:space="preserve">The functional description for SMF+PGW-C interacting with PCF to support GERAN/UTRAN access is specified in </w:t>
      </w:r>
      <w:r w:rsidR="00695DF1" w:rsidRPr="001B7C50">
        <w:t>TS</w:t>
      </w:r>
      <w:r w:rsidR="00695DF1">
        <w:t> </w:t>
      </w:r>
      <w:r w:rsidR="00695DF1" w:rsidRPr="001B7C50">
        <w:t>23.503</w:t>
      </w:r>
      <w:r w:rsidR="00695DF1">
        <w:t> </w:t>
      </w:r>
      <w:bookmarkStart w:id="5393" w:name="MCCTEMPBM_00000022"/>
      <w:r w:rsidR="00695DF1" w:rsidRPr="001B7C50">
        <w:t>[</w:t>
      </w:r>
      <w:r w:rsidR="00695DF1">
        <w:t>45</w:t>
      </w:r>
      <w:r w:rsidRPr="001B7C50">
        <w:t>]</w:t>
      </w:r>
      <w:bookmarkEnd w:id="5393"/>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27AD07AB" w:rsidR="00B96062" w:rsidRPr="001B7C50" w:rsidRDefault="00B96062" w:rsidP="00B96062">
      <w:r w:rsidRPr="001B7C50">
        <w:t xml:space="preserve">The charging services on SMF+PGW-C interactions with CHF for GERAN/UTRAN access are specified in </w:t>
      </w:r>
      <w:r w:rsidR="00695DF1" w:rsidRPr="001B7C50">
        <w:t>TS</w:t>
      </w:r>
      <w:r w:rsidR="00695DF1">
        <w:t> </w:t>
      </w:r>
      <w:r w:rsidR="00695DF1" w:rsidRPr="001B7C50">
        <w:t>32.255</w:t>
      </w:r>
      <w:r w:rsidR="00695DF1">
        <w:t> </w:t>
      </w:r>
      <w:r w:rsidR="00695DF1"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5394" w:name="_Toc122440985"/>
      <w:r>
        <w:lastRenderedPageBreak/>
        <w:t>Annex M (normative):</w:t>
      </w:r>
      <w:r>
        <w:br/>
        <w:t>Interworking with TSN deployed in the Transport Network</w:t>
      </w:r>
      <w:bookmarkEnd w:id="5394"/>
    </w:p>
    <w:p w14:paraId="5C1E2C42" w14:textId="673862F8" w:rsidR="00A92B4B" w:rsidRDefault="00A92B4B" w:rsidP="00A92B4B">
      <w:pPr>
        <w:pStyle w:val="Heading1"/>
      </w:pPr>
      <w:bookmarkStart w:id="5395" w:name="_Toc122440986"/>
      <w:r>
        <w:t>M.1</w:t>
      </w:r>
      <w:r>
        <w:tab/>
        <w:t>Mapping of the parameters between 5GS and TSN UNI</w:t>
      </w:r>
      <w:bookmarkEnd w:id="5395"/>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77777777" w:rsidR="00A92B4B" w:rsidRDefault="00A92B4B" w:rsidP="00A92B4B">
      <w:r>
        <w:t>The details of the parameters in the TSN UNI are specified in IEEE Std 802.1Qcc [95]) and IEEE P802.1Qdj [146].</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77777777" w:rsidR="00A92B4B" w:rsidRDefault="00A92B4B" w:rsidP="00695DF1">
      <w:pPr>
        <w:pStyle w:val="B2"/>
      </w:pPr>
      <w:r>
        <w:t>‐</w:t>
      </w:r>
      <w:r>
        <w:tab/>
        <w:t>StreamID: can be generated by the SMF/CUC based on the End Station MAC address acting as Talker, and PDU Session ID and QFI. The MAC address is either pre-configured at the SMF/CUC or provided by the AN-TL or CN-TL to the SMF/CUC (e.g.,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77777777" w:rsidR="00A92B4B" w:rsidRDefault="00A92B4B" w:rsidP="00695DF1">
      <w:pPr>
        <w:pStyle w:val="B2"/>
      </w:pPr>
      <w:r>
        <w:t>-</w:t>
      </w:r>
      <w:r>
        <w:tab/>
        <w:t>DataFrameSpecification (optional): When it is present it specifies how the TN can identify packets of the TN stream in order to apply the required TSN configuration. If the AN-TL and CN-TL are supported, the SMF/CUC does not include the DataFrameSpecification to the TN CNC.</w:t>
      </w:r>
    </w:p>
    <w:p w14:paraId="54D2756D" w14:textId="77777777" w:rsidR="00A92B4B" w:rsidRDefault="00A92B4B" w:rsidP="00695DF1">
      <w:pPr>
        <w:pStyle w:val="B2"/>
      </w:pPr>
      <w:r>
        <w:tab/>
        <w:t>If the AN-TL and CN-TL are not supported, the SMF/CUC derives the DataFrameSpecification based on the N3 tunnel end point addresses/ports that are used for the QoS Flow. The SMF/CUC instruct the UPF and NG-RAN to assign a separate N3 tunnel end point address for each QoS Flow. This ensures the TN can distinguish the QoS Flows based on the N3 tunnel destination IP addresses.</w:t>
      </w:r>
    </w:p>
    <w:p w14:paraId="11C022CA" w14:textId="6B73C1A5" w:rsidR="00A92B4B" w:rsidRDefault="00A92B4B" w:rsidP="00695DF1">
      <w:pPr>
        <w:pStyle w:val="NO"/>
      </w:pPr>
      <w:r>
        <w:t>NOTE 1:</w:t>
      </w:r>
      <w:r>
        <w:tab/>
        <w:t>IPv6 can be used in the N3 tunnel end point addresses to provide sufficient address space.</w:t>
      </w:r>
    </w:p>
    <w:p w14:paraId="2E41D90D" w14:textId="77777777" w:rsidR="00A92B4B" w:rsidRDefault="00A92B4B" w:rsidP="00695DF1">
      <w:pPr>
        <w:pStyle w:val="B2"/>
      </w:pPr>
      <w:r>
        <w:tab/>
        <w:t>If the DataFrameSpecification is provided to the TN CNC, the TN CNC configures the edge bridge to perform the stream transformation based on the provided the DataFrameSpecification</w:t>
      </w:r>
    </w:p>
    <w:p w14:paraId="73940972" w14:textId="77777777" w:rsidR="00A92B4B" w:rsidRDefault="00A92B4B" w:rsidP="00695DF1">
      <w:pPr>
        <w:pStyle w:val="EditorsNote"/>
      </w:pPr>
      <w:r>
        <w:t>Editor's note:</w:t>
      </w:r>
      <w:r>
        <w:tab/>
        <w:t>It is FFS if the interface between the SMF/CUC and TN CNC could allow the SMF/CUC to indicate the TEID and QFI of the given QoS Flow to the TN CNC.</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77777777" w:rsidR="00A92B4B" w:rsidRDefault="00A92B4B" w:rsidP="00695DF1">
      <w:pPr>
        <w:pStyle w:val="B2"/>
      </w:pPr>
      <w:r>
        <w:t>‐</w:t>
      </w:r>
      <w:r>
        <w:tab/>
        <w:t>MaxFramesPerInterval: specifies the algorithm that the Talker uses to transmit the Stream's traffic class. If no algorithm is known, the value zero (strict priority) is used.</w:t>
      </w:r>
    </w:p>
    <w:p w14:paraId="54A9D60E" w14:textId="77777777" w:rsidR="00A92B4B" w:rsidRDefault="00A92B4B" w:rsidP="00695DF1">
      <w:pPr>
        <w:pStyle w:val="B2"/>
      </w:pPr>
      <w:r>
        <w:t>‐</w:t>
      </w:r>
      <w:r>
        <w:tab/>
        <w:t>MaxFrameSize: derived from the Burst Size of the QoS Flow. The PCF transfers the Burst Size to the SMF/CUC. The SMF/CUC sets MaxFrameSize based on the following formula: Burst Size of the QoS Flow - the framing bits which is not used for transferring in 5GS, (e.g. CRC + the GTP-U tunnel overhead).</w:t>
      </w:r>
    </w:p>
    <w:p w14:paraId="2ECA1B4C" w14:textId="77777777" w:rsidR="00A92B4B" w:rsidRDefault="00A92B4B" w:rsidP="00695DF1">
      <w:pPr>
        <w:pStyle w:val="B2"/>
      </w:pPr>
      <w:r>
        <w:t>-</w:t>
      </w:r>
      <w:r>
        <w:tab/>
        <w:t>TransmissionSelection: is set to zero.</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5B2B6A35" w14:textId="77777777" w:rsidR="00A92B4B" w:rsidRDefault="00A92B4B" w:rsidP="00695DF1">
      <w:pPr>
        <w:pStyle w:val="B4"/>
      </w:pPr>
      <w:r>
        <w:lastRenderedPageBreak/>
        <w:tab/>
        <w:t>TSCAC BAT in UL direction (presented in TAI time and corrected for clock drifting as specified in TS 23.501) + UE-DS-TT Residence Time + 5G-AN PDB - M x Interval, where M is the largest integer for which the relation:</w:t>
      </w:r>
    </w:p>
    <w:p w14:paraId="441D7518" w14:textId="77777777" w:rsidR="00A92B4B" w:rsidRDefault="00A92B4B" w:rsidP="00695DF1">
      <w:pPr>
        <w:pStyle w:val="B5"/>
      </w:pPr>
      <w:r>
        <w:tab/>
        <w:t>TSCAC BAT in UL direction + UE-DS-TT Residence Time + 5G-AN PDB &gt; M x Interval duration.</w:t>
      </w:r>
    </w:p>
    <w:p w14:paraId="63D7A5A8" w14:textId="77777777" w:rsidR="00A92B4B" w:rsidRDefault="00A92B4B" w:rsidP="00695DF1">
      <w:pPr>
        <w:pStyle w:val="B4"/>
      </w:pPr>
      <w:r>
        <w:tab/>
        <w:t>would be true.</w:t>
      </w:r>
    </w:p>
    <w:p w14:paraId="58A0C6E2" w14:textId="77777777" w:rsidR="00A92B4B" w:rsidRDefault="00A92B4B" w:rsidP="00695DF1">
      <w:pPr>
        <w:pStyle w:val="B3"/>
      </w:pPr>
      <w:r>
        <w:tab/>
        <w:t>For downlink, EarliestTransmitOffset should be set based on the following formula:</w:t>
      </w:r>
    </w:p>
    <w:p w14:paraId="6FDEDC23" w14:textId="77777777" w:rsidR="00A92B4B" w:rsidRDefault="00A92B4B" w:rsidP="00695DF1">
      <w:pPr>
        <w:pStyle w:val="B4"/>
      </w:pPr>
      <w:r>
        <w:tab/>
        <w:t>TSCAC BAT in DL direction (presented in TAI time and corrected for clock drifting as specified in TS 23.501) + UPF Residence Time - M x Interval, where M is the largest integer for which the relation:</w:t>
      </w:r>
    </w:p>
    <w:p w14:paraId="17A47768" w14:textId="77777777" w:rsidR="00A92B4B" w:rsidRDefault="00A92B4B" w:rsidP="00695DF1">
      <w:pPr>
        <w:pStyle w:val="B5"/>
      </w:pPr>
      <w:r>
        <w:tab/>
        <w:t>TSCAC BAT in DL direction + UPF Residence Time &gt; M x Interval duration.</w:t>
      </w:r>
    </w:p>
    <w:p w14:paraId="6AF377DF" w14:textId="77777777" w:rsidR="00A92B4B" w:rsidRDefault="00A92B4B" w:rsidP="00695DF1">
      <w:pPr>
        <w:pStyle w:val="B3"/>
      </w:pPr>
      <w:r>
        <w:tab/>
        <w:t>would be true.</w:t>
      </w:r>
    </w:p>
    <w:p w14:paraId="798540C5" w14:textId="77777777" w:rsidR="00A92B4B" w:rsidRDefault="00A92B4B" w:rsidP="00A92B4B">
      <w:pPr>
        <w:pStyle w:val="B2"/>
      </w:pPr>
      <w:r>
        <w:t>‐</w:t>
      </w:r>
      <w:r>
        <w:tab/>
        <w:t>LatestTransmitOffset: the last chance within an interval should leave enough time to transfer a packet with MaxFrameSize. Derived from the end of the interval, subtracted by the sum of Jitter and the time to transfer a packet with MaxFrameSize.</w:t>
      </w:r>
    </w:p>
    <w:p w14:paraId="774FB2A6" w14:textId="77777777" w:rsidR="00A92B4B" w:rsidRDefault="00A92B4B" w:rsidP="00A92B4B">
      <w:pPr>
        <w:pStyle w:val="B2"/>
      </w:pPr>
      <w:r>
        <w:t>‐</w:t>
      </w:r>
      <w:r>
        <w:tab/>
        <w:t>Jitter: derived based on local configuration.</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77777777" w:rsidR="00A92B4B" w:rsidRDefault="00A92B4B" w:rsidP="00695DF1">
      <w:pPr>
        <w:pStyle w:val="B3"/>
      </w:pPr>
      <w:r>
        <w:t>‐</w:t>
      </w:r>
      <w:r>
        <w:tab/>
        <w:t>MaxLatency: set to CN PDB subtracted by UPF Residence Time and maximum possible buffer duration in Talker. Maximum possible buffer duration is set to LatestTransmitOffset subtracted by EarliestTransmitOffset up to Buffer capability sent by the Talker.</w:t>
      </w:r>
    </w:p>
    <w:p w14:paraId="1A53576B" w14:textId="77777777" w:rsidR="00A92B4B" w:rsidRDefault="00A92B4B" w:rsidP="00A92B4B">
      <w:pPr>
        <w:pStyle w:val="EditorsNote"/>
      </w:pPr>
      <w:r>
        <w:t>Editor's note:</w:t>
      </w:r>
      <w:r>
        <w:tab/>
        <w:t>Whether the buffer duration is considered in the above formula is FFS.</w:t>
      </w:r>
    </w:p>
    <w:p w14:paraId="531FCE62" w14:textId="77777777" w:rsidR="00A92B4B" w:rsidRDefault="00A92B4B" w:rsidP="00A92B4B">
      <w:pPr>
        <w:pStyle w:val="EditorsNote"/>
      </w:pPr>
      <w:r>
        <w:t>Editor's note:</w:t>
      </w:r>
      <w:r>
        <w:tab/>
        <w:t>Whether the UPF Residence Time is already considered in CN-PDB, or SMF/CUC needs to subtract it from CN-PDB, is FFS.</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77777777" w:rsidR="00A92B4B" w:rsidRDefault="00A92B4B" w:rsidP="00695DF1">
      <w:pPr>
        <w:pStyle w:val="B2"/>
      </w:pPr>
      <w:r>
        <w:t>‐</w:t>
      </w:r>
      <w:r>
        <w:tab/>
        <w:t xml:space="preserve">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w:t>
      </w:r>
      <w:r>
        <w:lastRenderedPageBreak/>
        <w:t>downlink direction and AccumulatedLatency, and UPF Residence Time and the buffer duration in Talker in CN-TL. The buffer duration in CN-TL is zero if TimeAwareOffset for the Talker group is not present, and TimeAwareOffset - EarliestTransmitOffset if the TimeAwareOffset is present for the Talker group.</w:t>
      </w:r>
    </w:p>
    <w:p w14:paraId="5FA2B797" w14:textId="120BDEA6" w:rsidR="00A92B4B" w:rsidRDefault="00A92B4B" w:rsidP="00695DF1">
      <w:pPr>
        <w:pStyle w:val="EditorsNote"/>
      </w:pPr>
      <w:r>
        <w:t>Editor's note:</w:t>
      </w:r>
      <w:r>
        <w:tab/>
        <w:t>Whether the buffer duration is considered in the above formula is FFS.</w:t>
      </w:r>
    </w:p>
    <w:p w14:paraId="1373C5D2" w14:textId="77777777" w:rsidR="00A92B4B" w:rsidRDefault="00A92B4B" w:rsidP="00A92B4B">
      <w:pPr>
        <w:pStyle w:val="B2"/>
      </w:pPr>
      <w:r>
        <w:t>‐</w:t>
      </w:r>
      <w:r>
        <w:tab/>
        <w:t>InterfaceConfiguration (optional):</w:t>
      </w:r>
    </w:p>
    <w:p w14:paraId="59BF321F" w14:textId="77777777" w:rsidR="00A92B4B" w:rsidRDefault="00A92B4B" w:rsidP="00695DF1">
      <w:pPr>
        <w:pStyle w:val="B3"/>
      </w:pPr>
      <w:r>
        <w:t>‐</w:t>
      </w:r>
      <w:r>
        <w:tab/>
        <w:t>MAC Address (optional, present only if the respective InterfaceCapability contains a value for Active Destination MAC and VLAN Stream identification in CB-StreamIdenTypeList, and stream transformation is performed in AN-TL and CN-TL).</w:t>
      </w:r>
    </w:p>
    <w:p w14:paraId="6C67D80A" w14:textId="77777777" w:rsidR="00A92B4B" w:rsidRDefault="00A92B4B" w:rsidP="00695DF1">
      <w:pPr>
        <w:pStyle w:val="B3"/>
      </w:pPr>
      <w:r>
        <w:t>‐</w:t>
      </w:r>
      <w:r>
        <w:tab/>
        <w:t>VLAN Tag (optional, present only if the respective InterfaceCapability contains that it is VlanTagCapable and a value for Active Destination MAC and VLAN Stream identification in CB-StreamIdenTypeList,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77777777" w:rsidR="00A92B4B" w:rsidRDefault="00A92B4B" w:rsidP="00A92B4B">
      <w:pPr>
        <w:pStyle w:val="B4"/>
      </w:pPr>
      <w:r>
        <w:tab/>
        <w:t>If the InterfaceConfiguration is included from TN CNC to SMF/CUC, and if the AN-TL/CN-TL are supported, and AL-TL/CN-TL support the Stream Transformation as described in IEEE Std 802.1Qcc [95], the SMF/CUC can instruct the UPF and NG-RAN to assign for each QoS Flow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Talker in the AN-TL/CN-TL. This allows to use a single GTP-U tunnel as defined for non-TSN Transport networks.</w:t>
      </w:r>
    </w:p>
    <w:p w14:paraId="494A8D9B" w14:textId="77777777" w:rsidR="00A92B4B" w:rsidRDefault="00A92B4B" w:rsidP="00695DF1">
      <w:pPr>
        <w:pStyle w:val="EditorsNote"/>
      </w:pPr>
      <w:r>
        <w:t>Editor's note:</w:t>
      </w:r>
      <w:r>
        <w:tab/>
        <w:t>It is FFS if and how the Service Data Flows can be used to identity streams in the TN.</w:t>
      </w:r>
    </w:p>
    <w:p w14:paraId="37D209C0" w14:textId="77777777" w:rsidR="00A92B4B" w:rsidRDefault="00A92B4B" w:rsidP="00A92B4B">
      <w:pPr>
        <w:pStyle w:val="B4"/>
      </w:pPr>
      <w:r>
        <w:tab/>
        <w:t>If the TimeAwareOffset is included from TN CNC to SMF/CUC, the SMF/CUC should derive input information based on the TimeAwareOffset, which allows to configure Gate Control information as defined in IEEE Std 802.1Q [98] at the AN-TL (for streams in UL direction) and the CN-TL port (for streams in the DL direction), i.e., AdminBaseTime, AdminCycleTime, AdminControlListLength, and AdminControlList).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11F475DB" w14:textId="77777777" w:rsidR="00A92B4B" w:rsidRDefault="00A92B4B" w:rsidP="00695DF1">
      <w:pPr>
        <w:pStyle w:val="EditorsNote"/>
      </w:pPr>
      <w:r>
        <w:t>Editor's note:</w:t>
      </w:r>
      <w:r>
        <w:tab/>
        <w:t>How SMF/CUC derives the input information based on the TimeAwareOffset and where this input information is mapped to Gate Control configuration information is FFS.</w:t>
      </w:r>
    </w:p>
    <w:p w14:paraId="37965EA2" w14:textId="77777777"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p>
    <w:p w14:paraId="509C043A" w14:textId="77777777" w:rsidR="00A92B4B" w:rsidRDefault="00A92B4B" w:rsidP="00695DF1">
      <w:pPr>
        <w:pStyle w:val="EditorsNote"/>
      </w:pPr>
      <w:r>
        <w:t>Editor's note:</w:t>
      </w:r>
      <w:r>
        <w:tab/>
        <w:t>The handling of received FailureCode, Failed TalkerStatus, (Partial) Failed Listener Status, and FailedInterfaces information is FFS.</w:t>
      </w:r>
    </w:p>
    <w:p w14:paraId="1956C94D" w14:textId="724472F5" w:rsidR="00A92B4B" w:rsidRDefault="00A92B4B" w:rsidP="00695DF1">
      <w:pPr>
        <w:pStyle w:val="NO"/>
      </w:pPr>
      <w:r>
        <w:t>NOTE 2:</w:t>
      </w:r>
      <w:r>
        <w:tab/>
        <w:t>It is assumed that the end station communication-configuration will contain at least the same information as defined for the status.</w:t>
      </w:r>
    </w:p>
    <w:p w14:paraId="7B03FBC5" w14:textId="09729A75" w:rsidR="00D40151" w:rsidRPr="001B7C50" w:rsidRDefault="00D40151" w:rsidP="00D40151">
      <w:pPr>
        <w:pStyle w:val="Heading8"/>
      </w:pPr>
      <w:r w:rsidRPr="001B7C50">
        <w:br w:type="page"/>
      </w:r>
      <w:bookmarkStart w:id="5396" w:name="_Toc20150319"/>
      <w:bookmarkStart w:id="5397" w:name="_Toc27847131"/>
      <w:bookmarkStart w:id="5398" w:name="_Toc36188265"/>
      <w:bookmarkStart w:id="5399" w:name="_Toc45184179"/>
      <w:bookmarkStart w:id="5400" w:name="_Toc47343021"/>
      <w:bookmarkStart w:id="5401" w:name="_Toc51769724"/>
      <w:bookmarkStart w:id="5402" w:name="_Toc122440987"/>
      <w:r w:rsidRPr="001B7C50">
        <w:lastRenderedPageBreak/>
        <w:t>Annex</w:t>
      </w:r>
      <w:r w:rsidR="00914CD1">
        <w:t xml:space="preserve"> N</w:t>
      </w:r>
      <w:r w:rsidRPr="001B7C50">
        <w:t xml:space="preserve"> (informative):</w:t>
      </w:r>
      <w:r w:rsidRPr="001B7C50">
        <w:br/>
        <w:t>Change history</w:t>
      </w:r>
      <w:bookmarkEnd w:id="5396"/>
      <w:bookmarkEnd w:id="5397"/>
      <w:bookmarkEnd w:id="5398"/>
      <w:bookmarkEnd w:id="5399"/>
      <w:bookmarkEnd w:id="5400"/>
      <w:bookmarkEnd w:id="5401"/>
      <w:bookmarkEnd w:id="54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w:t>
            </w:r>
            <w:bookmarkStart w:id="5403" w:name="MCCTEMPBM_00000025"/>
            <w:r w:rsidRPr="001B7C50">
              <w:rPr>
                <w:sz w:val="16"/>
                <w:szCs w:val="16"/>
              </w:rPr>
              <w:t>23.725</w:t>
            </w:r>
            <w:bookmarkEnd w:id="5403"/>
            <w:r w:rsidRPr="001B7C50">
              <w:rPr>
                <w:sz w:val="16"/>
                <w:szCs w:val="16"/>
              </w:rPr>
              <w:t xml:space="preserve">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 xml:space="preserve">Add description of solution 4 in </w:t>
            </w:r>
            <w:bookmarkStart w:id="5404" w:name="MCCTEMPBM_00000026"/>
            <w:r w:rsidRPr="001B7C50">
              <w:rPr>
                <w:sz w:val="16"/>
                <w:szCs w:val="16"/>
              </w:rPr>
              <w:t>23.725</w:t>
            </w:r>
            <w:bookmarkEnd w:id="5404"/>
            <w:r w:rsidRPr="001B7C50">
              <w:rPr>
                <w:sz w:val="16"/>
                <w:szCs w:val="16"/>
              </w:rPr>
              <w:t xml:space="preserve">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 xml:space="preserve">Description of solution 7 in </w:t>
            </w:r>
            <w:bookmarkStart w:id="5405" w:name="MCCTEMPBM_00000027"/>
            <w:r w:rsidRPr="001B7C50">
              <w:rPr>
                <w:sz w:val="16"/>
                <w:szCs w:val="16"/>
              </w:rPr>
              <w:t>23.725</w:t>
            </w:r>
            <w:bookmarkEnd w:id="5405"/>
            <w:r w:rsidRPr="001B7C50">
              <w:rPr>
                <w:sz w:val="16"/>
                <w:szCs w:val="16"/>
              </w:rPr>
              <w:t xml:space="preserve">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 xml:space="preserve">Description of solution 11 in </w:t>
            </w:r>
            <w:bookmarkStart w:id="5406" w:name="MCCTEMPBM_00000028"/>
            <w:r w:rsidRPr="001B7C50">
              <w:rPr>
                <w:sz w:val="16"/>
                <w:szCs w:val="16"/>
              </w:rPr>
              <w:t>23.725</w:t>
            </w:r>
            <w:bookmarkEnd w:id="5406"/>
            <w:r w:rsidRPr="001B7C50">
              <w:rPr>
                <w:sz w:val="16"/>
                <w:szCs w:val="16"/>
              </w:rPr>
              <w:t xml:space="preserve">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 xml:space="preserve">Description of solution 2 in </w:t>
            </w:r>
            <w:bookmarkStart w:id="5407" w:name="MCCTEMPBM_00000029"/>
            <w:r w:rsidRPr="001B7C50">
              <w:rPr>
                <w:sz w:val="16"/>
                <w:szCs w:val="16"/>
              </w:rPr>
              <w:t>23.725</w:t>
            </w:r>
            <w:bookmarkEnd w:id="5407"/>
            <w:r w:rsidRPr="001B7C50">
              <w:rPr>
                <w:sz w:val="16"/>
                <w:szCs w:val="16"/>
              </w:rPr>
              <w:t xml:space="preserve">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 xml:space="preserve">Add description of solution 13 in </w:t>
            </w:r>
            <w:bookmarkStart w:id="5408" w:name="MCCTEMPBM_00000030"/>
            <w:r w:rsidRPr="001B7C50">
              <w:rPr>
                <w:sz w:val="16"/>
                <w:szCs w:val="16"/>
              </w:rPr>
              <w:t>23.725</w:t>
            </w:r>
            <w:bookmarkEnd w:id="5408"/>
            <w:r w:rsidRPr="001B7C50">
              <w:rPr>
                <w:sz w:val="16"/>
                <w:szCs w:val="16"/>
              </w:rPr>
              <w:t xml:space="preserve">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4B5CC42" w:rsidR="00D40151" w:rsidRPr="001B7C50" w:rsidRDefault="009722D9" w:rsidP="009D14FB">
            <w:pPr>
              <w:pStyle w:val="TAL"/>
              <w:rPr>
                <w:sz w:val="16"/>
                <w:szCs w:val="16"/>
              </w:rPr>
            </w:pPr>
            <w:r w:rsidRPr="001B7C50">
              <w:rPr>
                <w:sz w:val="16"/>
                <w:szCs w:val="16"/>
              </w:rPr>
              <w:t>Splitting</w:t>
            </w:r>
            <w:r w:rsidR="00D40151" w:rsidRPr="001B7C50">
              <w:rPr>
                <w:sz w:val="16"/>
                <w:szCs w:val="16"/>
              </w:rPr>
              <w:t xml:space="preserve">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65339EB4" w:rsidR="00D40151" w:rsidRPr="001B7C50" w:rsidRDefault="00D40151" w:rsidP="009D14FB">
            <w:pPr>
              <w:pStyle w:val="TAL"/>
              <w:rPr>
                <w:sz w:val="16"/>
                <w:szCs w:val="16"/>
              </w:rPr>
            </w:pPr>
            <w:r w:rsidRPr="001B7C50">
              <w:rPr>
                <w:color w:val="0000FF"/>
                <w:sz w:val="16"/>
                <w:szCs w:val="16"/>
              </w:rPr>
              <w:t xml:space="preserve">(Correction to </w:t>
            </w:r>
            <w:r w:rsidR="009722D9" w:rsidRPr="001B7C50">
              <w:rPr>
                <w:color w:val="0000FF"/>
                <w:sz w:val="16"/>
                <w:szCs w:val="16"/>
              </w:rPr>
              <w:t>implementation</w:t>
            </w:r>
            <w:r w:rsidRPr="001B7C50">
              <w:rPr>
                <w:color w:val="0000FF"/>
                <w:sz w:val="16"/>
                <w:szCs w:val="16"/>
              </w:rPr>
              <w:t xml:space="preserve">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00133F61" w:rsidR="00C4403A" w:rsidRPr="001B7C50" w:rsidRDefault="009722D9" w:rsidP="009D14FB">
            <w:pPr>
              <w:pStyle w:val="TAL"/>
              <w:rPr>
                <w:sz w:val="16"/>
                <w:szCs w:val="16"/>
              </w:rPr>
            </w:pPr>
            <w:r w:rsidRPr="001B7C50">
              <w:rPr>
                <w:sz w:val="16"/>
                <w:szCs w:val="16"/>
              </w:rPr>
              <w:t>Terminology</w:t>
            </w:r>
            <w:r w:rsidR="00C4403A" w:rsidRPr="001B7C50">
              <w:rPr>
                <w:sz w:val="16"/>
                <w:szCs w:val="16"/>
              </w:rPr>
              <w:t xml:space="preserve">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7EDA2892" w:rsidR="000F5D21" w:rsidRPr="001B7C50" w:rsidRDefault="000F5D21" w:rsidP="009D14FB">
            <w:pPr>
              <w:pStyle w:val="TAL"/>
              <w:rPr>
                <w:sz w:val="16"/>
                <w:szCs w:val="16"/>
              </w:rPr>
            </w:pPr>
            <w:r w:rsidRPr="001B7C50">
              <w:rPr>
                <w:sz w:val="16"/>
                <w:szCs w:val="16"/>
              </w:rPr>
              <w:t xml:space="preserve">Introduction of MUSIM capability </w:t>
            </w:r>
            <w:r w:rsidR="009722D9" w:rsidRPr="001B7C50">
              <w:rPr>
                <w:sz w:val="16"/>
                <w:szCs w:val="16"/>
              </w:rPr>
              <w:t>exchange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78537EE" w:rsidR="006810D1" w:rsidRPr="001B7C50" w:rsidRDefault="006810D1" w:rsidP="00F84AAF">
            <w:pPr>
              <w:pStyle w:val="TAL"/>
              <w:rPr>
                <w:sz w:val="16"/>
                <w:szCs w:val="16"/>
              </w:rPr>
            </w:pPr>
            <w:r w:rsidRPr="001B7C50">
              <w:rPr>
                <w:sz w:val="16"/>
                <w:szCs w:val="16"/>
              </w:rPr>
              <w:t xml:space="preserve">LLDP </w:t>
            </w:r>
            <w:r w:rsidR="009722D9" w:rsidRPr="001B7C50">
              <w:rPr>
                <w:sz w:val="16"/>
                <w:szCs w:val="16"/>
              </w:rPr>
              <w:t>neighbour</w:t>
            </w:r>
            <w:r w:rsidRPr="001B7C50">
              <w:rPr>
                <w:sz w:val="16"/>
                <w:szCs w:val="16"/>
              </w:rPr>
              <w:t xml:space="preserve">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lastRenderedPageBreak/>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69561D" w:rsidRPr="001B7C50" w14:paraId="672947BA" w14:textId="77777777" w:rsidTr="009D14FB">
        <w:tc>
          <w:tcPr>
            <w:tcW w:w="800" w:type="dxa"/>
            <w:shd w:val="solid" w:color="FFFFFF" w:fill="auto"/>
          </w:tcPr>
          <w:p w14:paraId="252E3BC1" w14:textId="35B19A70" w:rsidR="0069561D" w:rsidRDefault="0069561D" w:rsidP="009C14A7">
            <w:pPr>
              <w:pStyle w:val="TAC"/>
              <w:rPr>
                <w:sz w:val="16"/>
                <w:szCs w:val="16"/>
              </w:rPr>
            </w:pPr>
            <w:r>
              <w:rPr>
                <w:sz w:val="16"/>
                <w:szCs w:val="16"/>
              </w:rPr>
              <w:t>2022-12</w:t>
            </w:r>
          </w:p>
        </w:tc>
        <w:tc>
          <w:tcPr>
            <w:tcW w:w="800" w:type="dxa"/>
            <w:shd w:val="solid" w:color="FFFFFF" w:fill="auto"/>
          </w:tcPr>
          <w:p w14:paraId="79B72630" w14:textId="797E9BCB" w:rsidR="0069561D" w:rsidRDefault="0069561D" w:rsidP="009C14A7">
            <w:pPr>
              <w:pStyle w:val="TAL"/>
              <w:rPr>
                <w:sz w:val="16"/>
                <w:szCs w:val="16"/>
              </w:rPr>
            </w:pPr>
            <w:r>
              <w:rPr>
                <w:sz w:val="16"/>
                <w:szCs w:val="16"/>
              </w:rPr>
              <w:t>SP#98E</w:t>
            </w:r>
          </w:p>
        </w:tc>
        <w:tc>
          <w:tcPr>
            <w:tcW w:w="1094" w:type="dxa"/>
            <w:shd w:val="solid" w:color="FFFFFF" w:fill="auto"/>
          </w:tcPr>
          <w:p w14:paraId="0240FFCB" w14:textId="27A4713E" w:rsidR="0069561D" w:rsidRDefault="0069561D" w:rsidP="009C14A7">
            <w:pPr>
              <w:pStyle w:val="TAC"/>
              <w:rPr>
                <w:sz w:val="16"/>
                <w:szCs w:val="16"/>
              </w:rPr>
            </w:pPr>
            <w:r>
              <w:rPr>
                <w:sz w:val="16"/>
                <w:szCs w:val="16"/>
              </w:rPr>
              <w:t>SP-221094</w:t>
            </w:r>
          </w:p>
        </w:tc>
        <w:tc>
          <w:tcPr>
            <w:tcW w:w="567" w:type="dxa"/>
            <w:shd w:val="solid" w:color="FFFFFF" w:fill="auto"/>
          </w:tcPr>
          <w:p w14:paraId="12A1C812" w14:textId="7CFECE00" w:rsidR="0069561D" w:rsidRDefault="0069561D" w:rsidP="009C14A7">
            <w:pPr>
              <w:pStyle w:val="TAL"/>
              <w:rPr>
                <w:sz w:val="16"/>
                <w:szCs w:val="16"/>
              </w:rPr>
            </w:pPr>
            <w:r>
              <w:rPr>
                <w:sz w:val="16"/>
                <w:szCs w:val="16"/>
              </w:rPr>
              <w:t>3701</w:t>
            </w:r>
          </w:p>
        </w:tc>
        <w:tc>
          <w:tcPr>
            <w:tcW w:w="425" w:type="dxa"/>
            <w:shd w:val="solid" w:color="FFFFFF" w:fill="auto"/>
          </w:tcPr>
          <w:p w14:paraId="63850C4B" w14:textId="4EC893AC" w:rsidR="0069561D" w:rsidRDefault="0069561D" w:rsidP="009C14A7">
            <w:pPr>
              <w:pStyle w:val="TAL"/>
              <w:rPr>
                <w:sz w:val="16"/>
                <w:szCs w:val="16"/>
              </w:rPr>
            </w:pPr>
            <w:r>
              <w:rPr>
                <w:sz w:val="16"/>
                <w:szCs w:val="16"/>
              </w:rPr>
              <w:t>4</w:t>
            </w:r>
          </w:p>
        </w:tc>
        <w:tc>
          <w:tcPr>
            <w:tcW w:w="425" w:type="dxa"/>
            <w:shd w:val="solid" w:color="FFFFFF" w:fill="auto"/>
          </w:tcPr>
          <w:p w14:paraId="02357B1B" w14:textId="515F6743" w:rsidR="0069561D" w:rsidRDefault="0069561D" w:rsidP="009C14A7">
            <w:pPr>
              <w:pStyle w:val="TAL"/>
              <w:rPr>
                <w:sz w:val="16"/>
                <w:szCs w:val="16"/>
              </w:rPr>
            </w:pPr>
            <w:r>
              <w:rPr>
                <w:sz w:val="16"/>
                <w:szCs w:val="16"/>
              </w:rPr>
              <w:t>B</w:t>
            </w:r>
          </w:p>
        </w:tc>
        <w:tc>
          <w:tcPr>
            <w:tcW w:w="4820" w:type="dxa"/>
            <w:shd w:val="solid" w:color="FFFFFF" w:fill="auto"/>
          </w:tcPr>
          <w:p w14:paraId="58C076D3" w14:textId="065190D1" w:rsidR="0069561D" w:rsidRDefault="0069561D" w:rsidP="009C14A7">
            <w:pPr>
              <w:pStyle w:val="TAL"/>
              <w:rPr>
                <w:sz w:val="16"/>
                <w:szCs w:val="16"/>
              </w:rPr>
            </w:pPr>
            <w:r>
              <w:rPr>
                <w:sz w:val="16"/>
                <w:szCs w:val="16"/>
              </w:rPr>
              <w:t>Secondary DN authentication and authorization in EPS IWK case</w:t>
            </w:r>
          </w:p>
        </w:tc>
        <w:tc>
          <w:tcPr>
            <w:tcW w:w="708" w:type="dxa"/>
            <w:shd w:val="solid" w:color="FFFFFF" w:fill="auto"/>
          </w:tcPr>
          <w:p w14:paraId="6A9B6973" w14:textId="427A017B" w:rsidR="0069561D" w:rsidRPr="00695DF1" w:rsidRDefault="0069561D" w:rsidP="009C14A7">
            <w:pPr>
              <w:pStyle w:val="TAC"/>
              <w:rPr>
                <w:b/>
                <w:bCs/>
                <w:sz w:val="16"/>
                <w:szCs w:val="16"/>
              </w:rPr>
            </w:pPr>
            <w:r w:rsidRPr="00695DF1">
              <w:rPr>
                <w:b/>
                <w:bCs/>
                <w:sz w:val="16"/>
                <w:szCs w:val="16"/>
              </w:rPr>
              <w:t>18.0.0</w:t>
            </w:r>
          </w:p>
        </w:tc>
      </w:tr>
      <w:tr w:rsidR="0069561D" w:rsidRPr="001B7C50" w14:paraId="457025AB" w14:textId="77777777" w:rsidTr="009D14FB">
        <w:tc>
          <w:tcPr>
            <w:tcW w:w="800" w:type="dxa"/>
            <w:shd w:val="solid" w:color="FFFFFF" w:fill="auto"/>
          </w:tcPr>
          <w:p w14:paraId="3FB916C0" w14:textId="7A61E5C9" w:rsidR="0069561D" w:rsidRDefault="0069561D" w:rsidP="009C14A7">
            <w:pPr>
              <w:pStyle w:val="TAC"/>
              <w:rPr>
                <w:sz w:val="16"/>
                <w:szCs w:val="16"/>
              </w:rPr>
            </w:pPr>
            <w:r>
              <w:rPr>
                <w:sz w:val="16"/>
                <w:szCs w:val="16"/>
              </w:rPr>
              <w:t>2022-12</w:t>
            </w:r>
          </w:p>
        </w:tc>
        <w:tc>
          <w:tcPr>
            <w:tcW w:w="800" w:type="dxa"/>
            <w:shd w:val="solid" w:color="FFFFFF" w:fill="auto"/>
          </w:tcPr>
          <w:p w14:paraId="3AAA8F81" w14:textId="18B959F7" w:rsidR="0069561D" w:rsidRDefault="0069561D" w:rsidP="009C14A7">
            <w:pPr>
              <w:pStyle w:val="TAL"/>
              <w:rPr>
                <w:sz w:val="16"/>
                <w:szCs w:val="16"/>
              </w:rPr>
            </w:pPr>
            <w:r>
              <w:rPr>
                <w:sz w:val="16"/>
                <w:szCs w:val="16"/>
              </w:rPr>
              <w:t>SP#98E</w:t>
            </w:r>
          </w:p>
        </w:tc>
        <w:tc>
          <w:tcPr>
            <w:tcW w:w="1094" w:type="dxa"/>
            <w:shd w:val="solid" w:color="FFFFFF" w:fill="auto"/>
          </w:tcPr>
          <w:p w14:paraId="3C502AD8" w14:textId="668DA297" w:rsidR="0069561D" w:rsidRDefault="0069561D" w:rsidP="009C14A7">
            <w:pPr>
              <w:pStyle w:val="TAC"/>
              <w:rPr>
                <w:sz w:val="16"/>
                <w:szCs w:val="16"/>
              </w:rPr>
            </w:pPr>
            <w:r>
              <w:rPr>
                <w:sz w:val="16"/>
                <w:szCs w:val="16"/>
              </w:rPr>
              <w:t>SP-221090</w:t>
            </w:r>
          </w:p>
        </w:tc>
        <w:tc>
          <w:tcPr>
            <w:tcW w:w="567" w:type="dxa"/>
            <w:shd w:val="solid" w:color="FFFFFF" w:fill="auto"/>
          </w:tcPr>
          <w:p w14:paraId="6A887848" w14:textId="43FCBD05" w:rsidR="0069561D" w:rsidRDefault="0069561D" w:rsidP="009C14A7">
            <w:pPr>
              <w:pStyle w:val="TAL"/>
              <w:rPr>
                <w:sz w:val="16"/>
                <w:szCs w:val="16"/>
              </w:rPr>
            </w:pPr>
            <w:r>
              <w:rPr>
                <w:sz w:val="16"/>
                <w:szCs w:val="16"/>
              </w:rPr>
              <w:t>3705</w:t>
            </w:r>
          </w:p>
        </w:tc>
        <w:tc>
          <w:tcPr>
            <w:tcW w:w="425" w:type="dxa"/>
            <w:shd w:val="solid" w:color="FFFFFF" w:fill="auto"/>
          </w:tcPr>
          <w:p w14:paraId="107B5DDE" w14:textId="71ABC2D8" w:rsidR="0069561D" w:rsidRDefault="0069561D" w:rsidP="009C14A7">
            <w:pPr>
              <w:pStyle w:val="TAL"/>
              <w:rPr>
                <w:sz w:val="16"/>
                <w:szCs w:val="16"/>
              </w:rPr>
            </w:pPr>
            <w:r>
              <w:rPr>
                <w:sz w:val="16"/>
                <w:szCs w:val="16"/>
              </w:rPr>
              <w:t>1</w:t>
            </w:r>
          </w:p>
        </w:tc>
        <w:tc>
          <w:tcPr>
            <w:tcW w:w="425" w:type="dxa"/>
            <w:shd w:val="solid" w:color="FFFFFF" w:fill="auto"/>
          </w:tcPr>
          <w:p w14:paraId="67CCBCDA" w14:textId="01B6BB4E" w:rsidR="0069561D" w:rsidRDefault="0069561D" w:rsidP="009C14A7">
            <w:pPr>
              <w:pStyle w:val="TAL"/>
              <w:rPr>
                <w:sz w:val="16"/>
                <w:szCs w:val="16"/>
              </w:rPr>
            </w:pPr>
            <w:r>
              <w:rPr>
                <w:sz w:val="16"/>
                <w:szCs w:val="16"/>
              </w:rPr>
              <w:t>B</w:t>
            </w:r>
          </w:p>
        </w:tc>
        <w:tc>
          <w:tcPr>
            <w:tcW w:w="4820" w:type="dxa"/>
            <w:shd w:val="solid" w:color="FFFFFF" w:fill="auto"/>
          </w:tcPr>
          <w:p w14:paraId="3475E1AB" w14:textId="7C6F07D5" w:rsidR="0069561D" w:rsidRDefault="0069561D" w:rsidP="009C14A7">
            <w:pPr>
              <w:pStyle w:val="TAL"/>
              <w:rPr>
                <w:sz w:val="16"/>
                <w:szCs w:val="16"/>
              </w:rPr>
            </w:pPr>
            <w:r>
              <w:rPr>
                <w:sz w:val="16"/>
                <w:szCs w:val="16"/>
              </w:rPr>
              <w:t>Support of RRC_INACTIVE with long eDRX</w:t>
            </w:r>
          </w:p>
        </w:tc>
        <w:tc>
          <w:tcPr>
            <w:tcW w:w="708" w:type="dxa"/>
            <w:shd w:val="solid" w:color="FFFFFF" w:fill="auto"/>
          </w:tcPr>
          <w:p w14:paraId="295F3B3C" w14:textId="2221E722" w:rsidR="0069561D" w:rsidRPr="00695DF1" w:rsidRDefault="0069561D" w:rsidP="009C14A7">
            <w:pPr>
              <w:pStyle w:val="TAC"/>
              <w:rPr>
                <w:sz w:val="16"/>
                <w:szCs w:val="16"/>
              </w:rPr>
            </w:pPr>
            <w:r w:rsidRPr="00695DF1">
              <w:rPr>
                <w:sz w:val="16"/>
                <w:szCs w:val="16"/>
              </w:rPr>
              <w:t>18.0.0</w:t>
            </w:r>
          </w:p>
        </w:tc>
      </w:tr>
      <w:tr w:rsidR="0069561D" w:rsidRPr="001B7C50" w14:paraId="615F4458" w14:textId="77777777" w:rsidTr="009D14FB">
        <w:tc>
          <w:tcPr>
            <w:tcW w:w="800" w:type="dxa"/>
            <w:shd w:val="solid" w:color="FFFFFF" w:fill="auto"/>
          </w:tcPr>
          <w:p w14:paraId="31CBEF8C" w14:textId="1ECDC454" w:rsidR="0069561D" w:rsidRDefault="0069561D" w:rsidP="009C14A7">
            <w:pPr>
              <w:pStyle w:val="TAC"/>
              <w:rPr>
                <w:sz w:val="16"/>
                <w:szCs w:val="16"/>
              </w:rPr>
            </w:pPr>
            <w:r>
              <w:rPr>
                <w:sz w:val="16"/>
                <w:szCs w:val="16"/>
              </w:rPr>
              <w:t>2022-12</w:t>
            </w:r>
          </w:p>
        </w:tc>
        <w:tc>
          <w:tcPr>
            <w:tcW w:w="800" w:type="dxa"/>
            <w:shd w:val="solid" w:color="FFFFFF" w:fill="auto"/>
          </w:tcPr>
          <w:p w14:paraId="77B19CE8" w14:textId="56F1949E" w:rsidR="0069561D" w:rsidRDefault="0069561D" w:rsidP="009C14A7">
            <w:pPr>
              <w:pStyle w:val="TAL"/>
              <w:rPr>
                <w:sz w:val="16"/>
                <w:szCs w:val="16"/>
              </w:rPr>
            </w:pPr>
            <w:r>
              <w:rPr>
                <w:sz w:val="16"/>
                <w:szCs w:val="16"/>
              </w:rPr>
              <w:t>SP#98E</w:t>
            </w:r>
          </w:p>
        </w:tc>
        <w:tc>
          <w:tcPr>
            <w:tcW w:w="1094" w:type="dxa"/>
            <w:shd w:val="solid" w:color="FFFFFF" w:fill="auto"/>
          </w:tcPr>
          <w:p w14:paraId="73DD6252" w14:textId="4C872CA6" w:rsidR="0069561D" w:rsidRDefault="0069561D" w:rsidP="009C14A7">
            <w:pPr>
              <w:pStyle w:val="TAC"/>
              <w:rPr>
                <w:sz w:val="16"/>
                <w:szCs w:val="16"/>
              </w:rPr>
            </w:pPr>
            <w:r>
              <w:rPr>
                <w:sz w:val="16"/>
                <w:szCs w:val="16"/>
              </w:rPr>
              <w:t>SP-221084</w:t>
            </w:r>
          </w:p>
        </w:tc>
        <w:tc>
          <w:tcPr>
            <w:tcW w:w="567" w:type="dxa"/>
            <w:shd w:val="solid" w:color="FFFFFF" w:fill="auto"/>
          </w:tcPr>
          <w:p w14:paraId="0F11CF51" w14:textId="41B7846D" w:rsidR="0069561D" w:rsidRDefault="0069561D" w:rsidP="009C14A7">
            <w:pPr>
              <w:pStyle w:val="TAL"/>
              <w:rPr>
                <w:sz w:val="16"/>
                <w:szCs w:val="16"/>
              </w:rPr>
            </w:pPr>
            <w:r>
              <w:rPr>
                <w:sz w:val="16"/>
                <w:szCs w:val="16"/>
              </w:rPr>
              <w:t>3707</w:t>
            </w:r>
          </w:p>
        </w:tc>
        <w:tc>
          <w:tcPr>
            <w:tcW w:w="425" w:type="dxa"/>
            <w:shd w:val="solid" w:color="FFFFFF" w:fill="auto"/>
          </w:tcPr>
          <w:p w14:paraId="394AFCB7" w14:textId="59596716" w:rsidR="0069561D" w:rsidRDefault="0069561D" w:rsidP="009C14A7">
            <w:pPr>
              <w:pStyle w:val="TAL"/>
              <w:rPr>
                <w:sz w:val="16"/>
                <w:szCs w:val="16"/>
              </w:rPr>
            </w:pPr>
            <w:r>
              <w:rPr>
                <w:sz w:val="16"/>
                <w:szCs w:val="16"/>
              </w:rPr>
              <w:t>1</w:t>
            </w:r>
          </w:p>
        </w:tc>
        <w:tc>
          <w:tcPr>
            <w:tcW w:w="425" w:type="dxa"/>
            <w:shd w:val="solid" w:color="FFFFFF" w:fill="auto"/>
          </w:tcPr>
          <w:p w14:paraId="0CCDCB5B" w14:textId="56F8CAB9" w:rsidR="0069561D" w:rsidRDefault="0069561D" w:rsidP="009C14A7">
            <w:pPr>
              <w:pStyle w:val="TAL"/>
              <w:rPr>
                <w:sz w:val="16"/>
                <w:szCs w:val="16"/>
              </w:rPr>
            </w:pPr>
            <w:r>
              <w:rPr>
                <w:sz w:val="16"/>
                <w:szCs w:val="16"/>
              </w:rPr>
              <w:t>B</w:t>
            </w:r>
          </w:p>
        </w:tc>
        <w:tc>
          <w:tcPr>
            <w:tcW w:w="4820" w:type="dxa"/>
            <w:shd w:val="solid" w:color="FFFFFF" w:fill="auto"/>
          </w:tcPr>
          <w:p w14:paraId="4DFF117D" w14:textId="2B671B69" w:rsidR="0069561D" w:rsidRDefault="0069561D" w:rsidP="009C14A7">
            <w:pPr>
              <w:pStyle w:val="TAL"/>
              <w:rPr>
                <w:sz w:val="16"/>
                <w:szCs w:val="16"/>
              </w:rPr>
            </w:pPr>
            <w:r>
              <w:rPr>
                <w:sz w:val="16"/>
                <w:szCs w:val="16"/>
              </w:rPr>
              <w:t>N3IWF selection enhancement for support of S-NSSAI needed by UE</w:t>
            </w:r>
          </w:p>
        </w:tc>
        <w:tc>
          <w:tcPr>
            <w:tcW w:w="708" w:type="dxa"/>
            <w:shd w:val="solid" w:color="FFFFFF" w:fill="auto"/>
          </w:tcPr>
          <w:p w14:paraId="4D4EC16D" w14:textId="3CC0CEA4" w:rsidR="0069561D" w:rsidRPr="0069561D" w:rsidRDefault="0069561D" w:rsidP="009C14A7">
            <w:pPr>
              <w:pStyle w:val="TAC"/>
              <w:rPr>
                <w:sz w:val="16"/>
                <w:szCs w:val="16"/>
              </w:rPr>
            </w:pPr>
            <w:r>
              <w:rPr>
                <w:sz w:val="16"/>
                <w:szCs w:val="16"/>
              </w:rPr>
              <w:t>18.0.0</w:t>
            </w:r>
          </w:p>
        </w:tc>
      </w:tr>
      <w:tr w:rsidR="001F5968" w:rsidRPr="001B7C50" w14:paraId="2458C794" w14:textId="77777777" w:rsidTr="009D14FB">
        <w:tc>
          <w:tcPr>
            <w:tcW w:w="800" w:type="dxa"/>
            <w:shd w:val="solid" w:color="FFFFFF" w:fill="auto"/>
          </w:tcPr>
          <w:p w14:paraId="40B7B111" w14:textId="7CED4916" w:rsidR="001F5968" w:rsidRDefault="001F5968" w:rsidP="009C14A7">
            <w:pPr>
              <w:pStyle w:val="TAC"/>
              <w:rPr>
                <w:sz w:val="16"/>
                <w:szCs w:val="16"/>
              </w:rPr>
            </w:pPr>
            <w:r>
              <w:rPr>
                <w:sz w:val="16"/>
                <w:szCs w:val="16"/>
              </w:rPr>
              <w:t>2022-12</w:t>
            </w:r>
          </w:p>
        </w:tc>
        <w:tc>
          <w:tcPr>
            <w:tcW w:w="800" w:type="dxa"/>
            <w:shd w:val="solid" w:color="FFFFFF" w:fill="auto"/>
          </w:tcPr>
          <w:p w14:paraId="6210B051" w14:textId="3619C668" w:rsidR="001F5968" w:rsidRDefault="001F5968" w:rsidP="009C14A7">
            <w:pPr>
              <w:pStyle w:val="TAL"/>
              <w:rPr>
                <w:sz w:val="16"/>
                <w:szCs w:val="16"/>
              </w:rPr>
            </w:pPr>
            <w:r>
              <w:rPr>
                <w:sz w:val="16"/>
                <w:szCs w:val="16"/>
              </w:rPr>
              <w:t>SP#98E</w:t>
            </w:r>
          </w:p>
        </w:tc>
        <w:tc>
          <w:tcPr>
            <w:tcW w:w="1094" w:type="dxa"/>
            <w:shd w:val="solid" w:color="FFFFFF" w:fill="auto"/>
          </w:tcPr>
          <w:p w14:paraId="3548F6C8" w14:textId="00E791EA" w:rsidR="001F5968" w:rsidRDefault="001F5968" w:rsidP="009C14A7">
            <w:pPr>
              <w:pStyle w:val="TAC"/>
              <w:rPr>
                <w:sz w:val="16"/>
                <w:szCs w:val="16"/>
              </w:rPr>
            </w:pPr>
            <w:r>
              <w:rPr>
                <w:sz w:val="16"/>
                <w:szCs w:val="16"/>
              </w:rPr>
              <w:t>SP-221085</w:t>
            </w:r>
          </w:p>
        </w:tc>
        <w:tc>
          <w:tcPr>
            <w:tcW w:w="567" w:type="dxa"/>
            <w:shd w:val="solid" w:color="FFFFFF" w:fill="auto"/>
          </w:tcPr>
          <w:p w14:paraId="4B302AF3" w14:textId="1EE03FBD" w:rsidR="001F5968" w:rsidRDefault="001F5968" w:rsidP="009C14A7">
            <w:pPr>
              <w:pStyle w:val="TAL"/>
              <w:rPr>
                <w:sz w:val="16"/>
                <w:szCs w:val="16"/>
              </w:rPr>
            </w:pPr>
            <w:r>
              <w:rPr>
                <w:sz w:val="16"/>
                <w:szCs w:val="16"/>
              </w:rPr>
              <w:t>3710</w:t>
            </w:r>
          </w:p>
        </w:tc>
        <w:tc>
          <w:tcPr>
            <w:tcW w:w="425" w:type="dxa"/>
            <w:shd w:val="solid" w:color="FFFFFF" w:fill="auto"/>
          </w:tcPr>
          <w:p w14:paraId="11EC9362" w14:textId="5E4F226E" w:rsidR="001F5968" w:rsidRDefault="001F5968" w:rsidP="009C14A7">
            <w:pPr>
              <w:pStyle w:val="TAL"/>
              <w:rPr>
                <w:sz w:val="16"/>
                <w:szCs w:val="16"/>
              </w:rPr>
            </w:pPr>
            <w:r>
              <w:rPr>
                <w:sz w:val="16"/>
                <w:szCs w:val="16"/>
              </w:rPr>
              <w:t>1</w:t>
            </w:r>
          </w:p>
        </w:tc>
        <w:tc>
          <w:tcPr>
            <w:tcW w:w="425" w:type="dxa"/>
            <w:shd w:val="solid" w:color="FFFFFF" w:fill="auto"/>
          </w:tcPr>
          <w:p w14:paraId="3BDEC7AE" w14:textId="28703D55" w:rsidR="001F5968" w:rsidRDefault="001F5968" w:rsidP="009C14A7">
            <w:pPr>
              <w:pStyle w:val="TAL"/>
              <w:rPr>
                <w:sz w:val="16"/>
                <w:szCs w:val="16"/>
              </w:rPr>
            </w:pPr>
            <w:r>
              <w:rPr>
                <w:sz w:val="16"/>
                <w:szCs w:val="16"/>
              </w:rPr>
              <w:t>C</w:t>
            </w:r>
          </w:p>
        </w:tc>
        <w:tc>
          <w:tcPr>
            <w:tcW w:w="4820" w:type="dxa"/>
            <w:shd w:val="solid" w:color="FFFFFF" w:fill="auto"/>
          </w:tcPr>
          <w:p w14:paraId="6C9F3713" w14:textId="5D5CE47C" w:rsidR="001F5968" w:rsidRDefault="001F5968" w:rsidP="009C14A7">
            <w:pPr>
              <w:pStyle w:val="TAL"/>
              <w:rPr>
                <w:sz w:val="16"/>
                <w:szCs w:val="16"/>
              </w:rPr>
            </w:pPr>
            <w:r>
              <w:rPr>
                <w:sz w:val="16"/>
                <w:szCs w:val="16"/>
              </w:rPr>
              <w:t>RFSP index in use at 5GS to EPS mobility</w:t>
            </w:r>
          </w:p>
        </w:tc>
        <w:tc>
          <w:tcPr>
            <w:tcW w:w="708" w:type="dxa"/>
            <w:shd w:val="solid" w:color="FFFFFF" w:fill="auto"/>
          </w:tcPr>
          <w:p w14:paraId="3310BE14" w14:textId="17FA8D23" w:rsidR="001F5968" w:rsidRDefault="001F5968" w:rsidP="009C14A7">
            <w:pPr>
              <w:pStyle w:val="TAC"/>
              <w:rPr>
                <w:sz w:val="16"/>
                <w:szCs w:val="16"/>
              </w:rPr>
            </w:pPr>
            <w:r>
              <w:rPr>
                <w:sz w:val="16"/>
                <w:szCs w:val="16"/>
              </w:rPr>
              <w:t>18.0.0</w:t>
            </w:r>
          </w:p>
        </w:tc>
      </w:tr>
      <w:tr w:rsidR="001F5968" w:rsidRPr="001B7C50" w14:paraId="5DCE9676" w14:textId="77777777" w:rsidTr="009D14FB">
        <w:tc>
          <w:tcPr>
            <w:tcW w:w="800" w:type="dxa"/>
            <w:shd w:val="solid" w:color="FFFFFF" w:fill="auto"/>
          </w:tcPr>
          <w:p w14:paraId="6F154BBB" w14:textId="596F159E" w:rsidR="001F5968" w:rsidRDefault="001F5968" w:rsidP="009C14A7">
            <w:pPr>
              <w:pStyle w:val="TAC"/>
              <w:rPr>
                <w:sz w:val="16"/>
                <w:szCs w:val="16"/>
              </w:rPr>
            </w:pPr>
            <w:r>
              <w:rPr>
                <w:sz w:val="16"/>
                <w:szCs w:val="16"/>
              </w:rPr>
              <w:t>2022-12</w:t>
            </w:r>
          </w:p>
        </w:tc>
        <w:tc>
          <w:tcPr>
            <w:tcW w:w="800" w:type="dxa"/>
            <w:shd w:val="solid" w:color="FFFFFF" w:fill="auto"/>
          </w:tcPr>
          <w:p w14:paraId="1F073B19" w14:textId="159D25B1" w:rsidR="001F5968" w:rsidRDefault="001F5968" w:rsidP="009C14A7">
            <w:pPr>
              <w:pStyle w:val="TAL"/>
              <w:rPr>
                <w:sz w:val="16"/>
                <w:szCs w:val="16"/>
              </w:rPr>
            </w:pPr>
            <w:r>
              <w:rPr>
                <w:sz w:val="16"/>
                <w:szCs w:val="16"/>
              </w:rPr>
              <w:t>SP#98E</w:t>
            </w:r>
          </w:p>
        </w:tc>
        <w:tc>
          <w:tcPr>
            <w:tcW w:w="1094" w:type="dxa"/>
            <w:shd w:val="solid" w:color="FFFFFF" w:fill="auto"/>
          </w:tcPr>
          <w:p w14:paraId="7372F2CA" w14:textId="1F1C5879" w:rsidR="001F5968" w:rsidRDefault="001F5968" w:rsidP="009C14A7">
            <w:pPr>
              <w:pStyle w:val="TAC"/>
              <w:rPr>
                <w:sz w:val="16"/>
                <w:szCs w:val="16"/>
              </w:rPr>
            </w:pPr>
            <w:r>
              <w:rPr>
                <w:sz w:val="16"/>
                <w:szCs w:val="16"/>
              </w:rPr>
              <w:t>SP-221085</w:t>
            </w:r>
          </w:p>
        </w:tc>
        <w:tc>
          <w:tcPr>
            <w:tcW w:w="567" w:type="dxa"/>
            <w:shd w:val="solid" w:color="FFFFFF" w:fill="auto"/>
          </w:tcPr>
          <w:p w14:paraId="1BD91EE1" w14:textId="0AAA5608" w:rsidR="001F5968" w:rsidRDefault="001F5968" w:rsidP="009C14A7">
            <w:pPr>
              <w:pStyle w:val="TAL"/>
              <w:rPr>
                <w:sz w:val="16"/>
                <w:szCs w:val="16"/>
              </w:rPr>
            </w:pPr>
            <w:r>
              <w:rPr>
                <w:sz w:val="16"/>
                <w:szCs w:val="16"/>
              </w:rPr>
              <w:t>3713</w:t>
            </w:r>
          </w:p>
        </w:tc>
        <w:tc>
          <w:tcPr>
            <w:tcW w:w="425" w:type="dxa"/>
            <w:shd w:val="solid" w:color="FFFFFF" w:fill="auto"/>
          </w:tcPr>
          <w:p w14:paraId="73825C00" w14:textId="495F8298" w:rsidR="001F5968" w:rsidRDefault="001F5968" w:rsidP="009C14A7">
            <w:pPr>
              <w:pStyle w:val="TAL"/>
              <w:rPr>
                <w:sz w:val="16"/>
                <w:szCs w:val="16"/>
              </w:rPr>
            </w:pPr>
            <w:r>
              <w:rPr>
                <w:sz w:val="16"/>
                <w:szCs w:val="16"/>
              </w:rPr>
              <w:t xml:space="preserve">1 </w:t>
            </w:r>
          </w:p>
        </w:tc>
        <w:tc>
          <w:tcPr>
            <w:tcW w:w="425" w:type="dxa"/>
            <w:shd w:val="solid" w:color="FFFFFF" w:fill="auto"/>
          </w:tcPr>
          <w:p w14:paraId="6B106A07" w14:textId="5E2B3CA1" w:rsidR="001F5968" w:rsidRDefault="001F5968" w:rsidP="009C14A7">
            <w:pPr>
              <w:pStyle w:val="TAL"/>
              <w:rPr>
                <w:sz w:val="16"/>
                <w:szCs w:val="16"/>
              </w:rPr>
            </w:pPr>
            <w:r>
              <w:rPr>
                <w:sz w:val="16"/>
                <w:szCs w:val="16"/>
              </w:rPr>
              <w:t>B</w:t>
            </w:r>
          </w:p>
        </w:tc>
        <w:tc>
          <w:tcPr>
            <w:tcW w:w="4820" w:type="dxa"/>
            <w:shd w:val="solid" w:color="FFFFFF" w:fill="auto"/>
          </w:tcPr>
          <w:p w14:paraId="6FC07C76" w14:textId="1466903E" w:rsidR="001F5968" w:rsidRDefault="001F5968" w:rsidP="009C14A7">
            <w:pPr>
              <w:pStyle w:val="TAL"/>
              <w:rPr>
                <w:sz w:val="16"/>
                <w:szCs w:val="16"/>
              </w:rPr>
            </w:pPr>
            <w:r>
              <w:rPr>
                <w:sz w:val="16"/>
                <w:szCs w:val="16"/>
              </w:rPr>
              <w:t>RFSP index during interworking</w:t>
            </w:r>
          </w:p>
        </w:tc>
        <w:tc>
          <w:tcPr>
            <w:tcW w:w="708" w:type="dxa"/>
            <w:shd w:val="solid" w:color="FFFFFF" w:fill="auto"/>
          </w:tcPr>
          <w:p w14:paraId="4673A6B0" w14:textId="02481EAA" w:rsidR="001F5968" w:rsidRDefault="001F5968" w:rsidP="009C14A7">
            <w:pPr>
              <w:pStyle w:val="TAC"/>
              <w:rPr>
                <w:sz w:val="16"/>
                <w:szCs w:val="16"/>
              </w:rPr>
            </w:pPr>
            <w:r>
              <w:rPr>
                <w:sz w:val="16"/>
                <w:szCs w:val="16"/>
              </w:rPr>
              <w:t>18.0.0</w:t>
            </w:r>
          </w:p>
        </w:tc>
      </w:tr>
      <w:tr w:rsidR="001F5968" w:rsidRPr="001B7C50" w14:paraId="7B686DC5" w14:textId="77777777" w:rsidTr="009D14FB">
        <w:tc>
          <w:tcPr>
            <w:tcW w:w="800" w:type="dxa"/>
            <w:shd w:val="solid" w:color="FFFFFF" w:fill="auto"/>
          </w:tcPr>
          <w:p w14:paraId="0D41608B" w14:textId="704823A3" w:rsidR="001F5968" w:rsidRDefault="001F5968" w:rsidP="009C14A7">
            <w:pPr>
              <w:pStyle w:val="TAC"/>
              <w:rPr>
                <w:sz w:val="16"/>
                <w:szCs w:val="16"/>
              </w:rPr>
            </w:pPr>
            <w:r>
              <w:rPr>
                <w:sz w:val="16"/>
                <w:szCs w:val="16"/>
              </w:rPr>
              <w:t>2022-12</w:t>
            </w:r>
          </w:p>
        </w:tc>
        <w:tc>
          <w:tcPr>
            <w:tcW w:w="800" w:type="dxa"/>
            <w:shd w:val="solid" w:color="FFFFFF" w:fill="auto"/>
          </w:tcPr>
          <w:p w14:paraId="20217C48" w14:textId="1A8C14D6" w:rsidR="001F5968" w:rsidRDefault="001F5968" w:rsidP="009C14A7">
            <w:pPr>
              <w:pStyle w:val="TAL"/>
              <w:rPr>
                <w:sz w:val="16"/>
                <w:szCs w:val="16"/>
              </w:rPr>
            </w:pPr>
            <w:r>
              <w:rPr>
                <w:sz w:val="16"/>
                <w:szCs w:val="16"/>
              </w:rPr>
              <w:t>SP#98E</w:t>
            </w:r>
          </w:p>
        </w:tc>
        <w:tc>
          <w:tcPr>
            <w:tcW w:w="1094" w:type="dxa"/>
            <w:shd w:val="solid" w:color="FFFFFF" w:fill="auto"/>
          </w:tcPr>
          <w:p w14:paraId="3FA98A15" w14:textId="593D5EA5" w:rsidR="001F5968" w:rsidRDefault="001F5968" w:rsidP="009C14A7">
            <w:pPr>
              <w:pStyle w:val="TAC"/>
              <w:rPr>
                <w:sz w:val="16"/>
                <w:szCs w:val="16"/>
              </w:rPr>
            </w:pPr>
            <w:r>
              <w:rPr>
                <w:sz w:val="16"/>
                <w:szCs w:val="16"/>
              </w:rPr>
              <w:t>SP-221087</w:t>
            </w:r>
          </w:p>
        </w:tc>
        <w:tc>
          <w:tcPr>
            <w:tcW w:w="567" w:type="dxa"/>
            <w:shd w:val="solid" w:color="FFFFFF" w:fill="auto"/>
          </w:tcPr>
          <w:p w14:paraId="66231CBF" w14:textId="1D846F7C" w:rsidR="001F5968" w:rsidRDefault="001F5968" w:rsidP="009C14A7">
            <w:pPr>
              <w:pStyle w:val="TAL"/>
              <w:rPr>
                <w:sz w:val="16"/>
                <w:szCs w:val="16"/>
              </w:rPr>
            </w:pPr>
            <w:r>
              <w:rPr>
                <w:sz w:val="16"/>
                <w:szCs w:val="16"/>
              </w:rPr>
              <w:t>3714</w:t>
            </w:r>
          </w:p>
        </w:tc>
        <w:tc>
          <w:tcPr>
            <w:tcW w:w="425" w:type="dxa"/>
            <w:shd w:val="solid" w:color="FFFFFF" w:fill="auto"/>
          </w:tcPr>
          <w:p w14:paraId="6C12B269" w14:textId="60583B9D" w:rsidR="001F5968" w:rsidRDefault="001F5968" w:rsidP="009C14A7">
            <w:pPr>
              <w:pStyle w:val="TAL"/>
              <w:rPr>
                <w:sz w:val="16"/>
                <w:szCs w:val="16"/>
              </w:rPr>
            </w:pPr>
            <w:r>
              <w:rPr>
                <w:sz w:val="16"/>
                <w:szCs w:val="16"/>
              </w:rPr>
              <w:t>5</w:t>
            </w:r>
          </w:p>
        </w:tc>
        <w:tc>
          <w:tcPr>
            <w:tcW w:w="425" w:type="dxa"/>
            <w:shd w:val="solid" w:color="FFFFFF" w:fill="auto"/>
          </w:tcPr>
          <w:p w14:paraId="24535CFC" w14:textId="2F012D71" w:rsidR="001F5968" w:rsidRDefault="001F5968" w:rsidP="009C14A7">
            <w:pPr>
              <w:pStyle w:val="TAL"/>
              <w:rPr>
                <w:sz w:val="16"/>
                <w:szCs w:val="16"/>
              </w:rPr>
            </w:pPr>
            <w:r>
              <w:rPr>
                <w:sz w:val="16"/>
                <w:szCs w:val="16"/>
              </w:rPr>
              <w:t>B</w:t>
            </w:r>
          </w:p>
        </w:tc>
        <w:tc>
          <w:tcPr>
            <w:tcW w:w="4820" w:type="dxa"/>
            <w:shd w:val="solid" w:color="FFFFFF" w:fill="auto"/>
          </w:tcPr>
          <w:p w14:paraId="2D22E652" w14:textId="3591AAA5" w:rsidR="001F5968" w:rsidRDefault="001F5968" w:rsidP="009C14A7">
            <w:pPr>
              <w:pStyle w:val="TAL"/>
              <w:rPr>
                <w:sz w:val="16"/>
                <w:szCs w:val="16"/>
              </w:rPr>
            </w:pPr>
            <w:r>
              <w:rPr>
                <w:sz w:val="16"/>
                <w:szCs w:val="16"/>
              </w:rPr>
              <w:t>Support of Non-3GPP access for SNPN</w:t>
            </w:r>
          </w:p>
        </w:tc>
        <w:tc>
          <w:tcPr>
            <w:tcW w:w="708" w:type="dxa"/>
            <w:shd w:val="solid" w:color="FFFFFF" w:fill="auto"/>
          </w:tcPr>
          <w:p w14:paraId="2EEAA92A" w14:textId="7B1CBAE4" w:rsidR="001F5968" w:rsidRDefault="001F5968" w:rsidP="009C14A7">
            <w:pPr>
              <w:pStyle w:val="TAC"/>
              <w:rPr>
                <w:sz w:val="16"/>
                <w:szCs w:val="16"/>
              </w:rPr>
            </w:pPr>
            <w:r>
              <w:rPr>
                <w:sz w:val="16"/>
                <w:szCs w:val="16"/>
              </w:rPr>
              <w:t>18.0.0</w:t>
            </w:r>
          </w:p>
        </w:tc>
      </w:tr>
      <w:tr w:rsidR="003E5241" w:rsidRPr="001B7C50" w14:paraId="232AF2B0" w14:textId="77777777" w:rsidTr="009D14FB">
        <w:tc>
          <w:tcPr>
            <w:tcW w:w="800" w:type="dxa"/>
            <w:shd w:val="solid" w:color="FFFFFF" w:fill="auto"/>
          </w:tcPr>
          <w:p w14:paraId="21B037C5" w14:textId="41AD198D" w:rsidR="003E5241" w:rsidRDefault="003E5241" w:rsidP="009C14A7">
            <w:pPr>
              <w:pStyle w:val="TAC"/>
              <w:rPr>
                <w:sz w:val="16"/>
                <w:szCs w:val="16"/>
              </w:rPr>
            </w:pPr>
            <w:r>
              <w:rPr>
                <w:sz w:val="16"/>
                <w:szCs w:val="16"/>
              </w:rPr>
              <w:t>2022-12</w:t>
            </w:r>
          </w:p>
        </w:tc>
        <w:tc>
          <w:tcPr>
            <w:tcW w:w="800" w:type="dxa"/>
            <w:shd w:val="solid" w:color="FFFFFF" w:fill="auto"/>
          </w:tcPr>
          <w:p w14:paraId="00584CC6" w14:textId="28B9FC9F" w:rsidR="003E5241" w:rsidRDefault="003E5241" w:rsidP="009C14A7">
            <w:pPr>
              <w:pStyle w:val="TAL"/>
              <w:rPr>
                <w:sz w:val="16"/>
                <w:szCs w:val="16"/>
              </w:rPr>
            </w:pPr>
            <w:r>
              <w:rPr>
                <w:sz w:val="16"/>
                <w:szCs w:val="16"/>
              </w:rPr>
              <w:t>SP#98E</w:t>
            </w:r>
          </w:p>
        </w:tc>
        <w:tc>
          <w:tcPr>
            <w:tcW w:w="1094" w:type="dxa"/>
            <w:shd w:val="solid" w:color="FFFFFF" w:fill="auto"/>
          </w:tcPr>
          <w:p w14:paraId="5685F0FD" w14:textId="7B508A85" w:rsidR="003E5241" w:rsidRDefault="003E5241" w:rsidP="009C14A7">
            <w:pPr>
              <w:pStyle w:val="TAC"/>
              <w:rPr>
                <w:sz w:val="16"/>
                <w:szCs w:val="16"/>
              </w:rPr>
            </w:pPr>
            <w:r>
              <w:rPr>
                <w:sz w:val="16"/>
                <w:szCs w:val="16"/>
              </w:rPr>
              <w:t>SP-221089</w:t>
            </w:r>
          </w:p>
        </w:tc>
        <w:tc>
          <w:tcPr>
            <w:tcW w:w="567" w:type="dxa"/>
            <w:shd w:val="solid" w:color="FFFFFF" w:fill="auto"/>
          </w:tcPr>
          <w:p w14:paraId="6B7B086E" w14:textId="14BE7359" w:rsidR="003E5241" w:rsidRDefault="003E5241" w:rsidP="009C14A7">
            <w:pPr>
              <w:pStyle w:val="TAL"/>
              <w:rPr>
                <w:sz w:val="16"/>
                <w:szCs w:val="16"/>
              </w:rPr>
            </w:pPr>
            <w:r>
              <w:rPr>
                <w:sz w:val="16"/>
                <w:szCs w:val="16"/>
              </w:rPr>
              <w:t>3715</w:t>
            </w:r>
          </w:p>
        </w:tc>
        <w:tc>
          <w:tcPr>
            <w:tcW w:w="425" w:type="dxa"/>
            <w:shd w:val="solid" w:color="FFFFFF" w:fill="auto"/>
          </w:tcPr>
          <w:p w14:paraId="69FF491D" w14:textId="0457B080" w:rsidR="003E5241" w:rsidRDefault="003E5241" w:rsidP="009C14A7">
            <w:pPr>
              <w:pStyle w:val="TAL"/>
              <w:rPr>
                <w:sz w:val="16"/>
                <w:szCs w:val="16"/>
              </w:rPr>
            </w:pPr>
            <w:r>
              <w:rPr>
                <w:sz w:val="16"/>
                <w:szCs w:val="16"/>
              </w:rPr>
              <w:t>1</w:t>
            </w:r>
          </w:p>
        </w:tc>
        <w:tc>
          <w:tcPr>
            <w:tcW w:w="425" w:type="dxa"/>
            <w:shd w:val="solid" w:color="FFFFFF" w:fill="auto"/>
          </w:tcPr>
          <w:p w14:paraId="01A4BFC5" w14:textId="29493AB9" w:rsidR="003E5241" w:rsidRDefault="003E5241" w:rsidP="009C14A7">
            <w:pPr>
              <w:pStyle w:val="TAL"/>
              <w:rPr>
                <w:sz w:val="16"/>
                <w:szCs w:val="16"/>
              </w:rPr>
            </w:pPr>
            <w:r>
              <w:rPr>
                <w:sz w:val="16"/>
                <w:szCs w:val="16"/>
              </w:rPr>
              <w:t>B</w:t>
            </w:r>
          </w:p>
        </w:tc>
        <w:tc>
          <w:tcPr>
            <w:tcW w:w="4820" w:type="dxa"/>
            <w:shd w:val="solid" w:color="FFFFFF" w:fill="auto"/>
          </w:tcPr>
          <w:p w14:paraId="285DA110" w14:textId="3D817F75" w:rsidR="003E5241" w:rsidRDefault="003E5241" w:rsidP="009C14A7">
            <w:pPr>
              <w:pStyle w:val="TAL"/>
              <w:rPr>
                <w:sz w:val="16"/>
                <w:szCs w:val="16"/>
              </w:rPr>
            </w:pPr>
            <w:r>
              <w:rPr>
                <w:sz w:val="16"/>
                <w:szCs w:val="16"/>
              </w:rPr>
              <w:t>TS 23.501 Enhancing External Exposure of Network Capability</w:t>
            </w:r>
          </w:p>
        </w:tc>
        <w:tc>
          <w:tcPr>
            <w:tcW w:w="708" w:type="dxa"/>
            <w:shd w:val="solid" w:color="FFFFFF" w:fill="auto"/>
          </w:tcPr>
          <w:p w14:paraId="2AF8BB02" w14:textId="4CC1CE35" w:rsidR="003E5241" w:rsidRDefault="003E5241" w:rsidP="009C14A7">
            <w:pPr>
              <w:pStyle w:val="TAC"/>
              <w:rPr>
                <w:sz w:val="16"/>
                <w:szCs w:val="16"/>
              </w:rPr>
            </w:pPr>
            <w:r>
              <w:rPr>
                <w:sz w:val="16"/>
                <w:szCs w:val="16"/>
              </w:rPr>
              <w:t>18.0.0</w:t>
            </w:r>
          </w:p>
        </w:tc>
      </w:tr>
      <w:tr w:rsidR="003E5241" w:rsidRPr="001B7C50" w14:paraId="423C5CF9" w14:textId="77777777" w:rsidTr="009D14FB">
        <w:tc>
          <w:tcPr>
            <w:tcW w:w="800" w:type="dxa"/>
            <w:shd w:val="solid" w:color="FFFFFF" w:fill="auto"/>
          </w:tcPr>
          <w:p w14:paraId="1E335DA6" w14:textId="20C79493" w:rsidR="003E5241" w:rsidRDefault="003E5241" w:rsidP="009C14A7">
            <w:pPr>
              <w:pStyle w:val="TAC"/>
              <w:rPr>
                <w:sz w:val="16"/>
                <w:szCs w:val="16"/>
              </w:rPr>
            </w:pPr>
            <w:r>
              <w:rPr>
                <w:sz w:val="16"/>
                <w:szCs w:val="16"/>
              </w:rPr>
              <w:t>2022-12</w:t>
            </w:r>
          </w:p>
        </w:tc>
        <w:tc>
          <w:tcPr>
            <w:tcW w:w="800" w:type="dxa"/>
            <w:shd w:val="solid" w:color="FFFFFF" w:fill="auto"/>
          </w:tcPr>
          <w:p w14:paraId="339C750F" w14:textId="239B9642" w:rsidR="003E5241" w:rsidRDefault="003E5241" w:rsidP="009C14A7">
            <w:pPr>
              <w:pStyle w:val="TAL"/>
              <w:rPr>
                <w:sz w:val="16"/>
                <w:szCs w:val="16"/>
              </w:rPr>
            </w:pPr>
            <w:r>
              <w:rPr>
                <w:sz w:val="16"/>
                <w:szCs w:val="16"/>
              </w:rPr>
              <w:t>SP#98E</w:t>
            </w:r>
          </w:p>
        </w:tc>
        <w:tc>
          <w:tcPr>
            <w:tcW w:w="1094" w:type="dxa"/>
            <w:shd w:val="solid" w:color="FFFFFF" w:fill="auto"/>
          </w:tcPr>
          <w:p w14:paraId="14438C6E" w14:textId="7603A689" w:rsidR="003E5241" w:rsidRDefault="003E5241" w:rsidP="009C14A7">
            <w:pPr>
              <w:pStyle w:val="TAC"/>
              <w:rPr>
                <w:sz w:val="16"/>
                <w:szCs w:val="16"/>
              </w:rPr>
            </w:pPr>
            <w:r>
              <w:rPr>
                <w:sz w:val="16"/>
                <w:szCs w:val="16"/>
              </w:rPr>
              <w:t>SP-221093</w:t>
            </w:r>
          </w:p>
        </w:tc>
        <w:tc>
          <w:tcPr>
            <w:tcW w:w="567" w:type="dxa"/>
            <w:shd w:val="solid" w:color="FFFFFF" w:fill="auto"/>
          </w:tcPr>
          <w:p w14:paraId="7E6F127A" w14:textId="3673C4DF" w:rsidR="003E5241" w:rsidRDefault="003E5241" w:rsidP="009C14A7">
            <w:pPr>
              <w:pStyle w:val="TAL"/>
              <w:rPr>
                <w:sz w:val="16"/>
                <w:szCs w:val="16"/>
              </w:rPr>
            </w:pPr>
            <w:r>
              <w:rPr>
                <w:sz w:val="16"/>
                <w:szCs w:val="16"/>
              </w:rPr>
              <w:t>3723</w:t>
            </w:r>
          </w:p>
        </w:tc>
        <w:tc>
          <w:tcPr>
            <w:tcW w:w="425" w:type="dxa"/>
            <w:shd w:val="solid" w:color="FFFFFF" w:fill="auto"/>
          </w:tcPr>
          <w:p w14:paraId="0624CD35" w14:textId="4DAD14DE" w:rsidR="003E5241" w:rsidRDefault="003E5241" w:rsidP="009C14A7">
            <w:pPr>
              <w:pStyle w:val="TAL"/>
              <w:rPr>
                <w:sz w:val="16"/>
                <w:szCs w:val="16"/>
              </w:rPr>
            </w:pPr>
            <w:r>
              <w:rPr>
                <w:sz w:val="16"/>
                <w:szCs w:val="16"/>
              </w:rPr>
              <w:t>1</w:t>
            </w:r>
          </w:p>
        </w:tc>
        <w:tc>
          <w:tcPr>
            <w:tcW w:w="425" w:type="dxa"/>
            <w:shd w:val="solid" w:color="FFFFFF" w:fill="auto"/>
          </w:tcPr>
          <w:p w14:paraId="4CE11988" w14:textId="03EBE7DD" w:rsidR="003E5241" w:rsidRDefault="003E5241" w:rsidP="009C14A7">
            <w:pPr>
              <w:pStyle w:val="TAL"/>
              <w:rPr>
                <w:sz w:val="16"/>
                <w:szCs w:val="16"/>
              </w:rPr>
            </w:pPr>
            <w:r>
              <w:rPr>
                <w:sz w:val="16"/>
                <w:szCs w:val="16"/>
              </w:rPr>
              <w:t>B</w:t>
            </w:r>
          </w:p>
        </w:tc>
        <w:tc>
          <w:tcPr>
            <w:tcW w:w="4820" w:type="dxa"/>
            <w:shd w:val="solid" w:color="FFFFFF" w:fill="auto"/>
          </w:tcPr>
          <w:p w14:paraId="729D67D8" w14:textId="5C7BEED3" w:rsidR="003E5241" w:rsidRDefault="003E5241" w:rsidP="009C14A7">
            <w:pPr>
              <w:pStyle w:val="TAL"/>
              <w:rPr>
                <w:sz w:val="16"/>
                <w:szCs w:val="16"/>
              </w:rPr>
            </w:pPr>
            <w:r>
              <w:rPr>
                <w:sz w:val="16"/>
                <w:szCs w:val="16"/>
              </w:rPr>
              <w:t>Update for UPF registration and event exposure related context concluded in FS_UPEAS</w:t>
            </w:r>
          </w:p>
        </w:tc>
        <w:tc>
          <w:tcPr>
            <w:tcW w:w="708" w:type="dxa"/>
            <w:shd w:val="solid" w:color="FFFFFF" w:fill="auto"/>
          </w:tcPr>
          <w:p w14:paraId="1BA5C9D3" w14:textId="200D321E" w:rsidR="003E5241" w:rsidRDefault="003E5241" w:rsidP="009C14A7">
            <w:pPr>
              <w:pStyle w:val="TAC"/>
              <w:rPr>
                <w:sz w:val="16"/>
                <w:szCs w:val="16"/>
              </w:rPr>
            </w:pPr>
            <w:r>
              <w:rPr>
                <w:sz w:val="16"/>
                <w:szCs w:val="16"/>
              </w:rPr>
              <w:t>18.0.0</w:t>
            </w:r>
          </w:p>
        </w:tc>
      </w:tr>
      <w:tr w:rsidR="003E5241" w:rsidRPr="001B7C50" w14:paraId="3E49B62B" w14:textId="77777777" w:rsidTr="009D14FB">
        <w:tc>
          <w:tcPr>
            <w:tcW w:w="800" w:type="dxa"/>
            <w:shd w:val="solid" w:color="FFFFFF" w:fill="auto"/>
          </w:tcPr>
          <w:p w14:paraId="24EB77D2" w14:textId="2CDE66B0" w:rsidR="003E5241" w:rsidRDefault="003E5241" w:rsidP="009C14A7">
            <w:pPr>
              <w:pStyle w:val="TAC"/>
              <w:rPr>
                <w:sz w:val="16"/>
                <w:szCs w:val="16"/>
              </w:rPr>
            </w:pPr>
            <w:r>
              <w:rPr>
                <w:sz w:val="16"/>
                <w:szCs w:val="16"/>
              </w:rPr>
              <w:t>2022-12</w:t>
            </w:r>
          </w:p>
        </w:tc>
        <w:tc>
          <w:tcPr>
            <w:tcW w:w="800" w:type="dxa"/>
            <w:shd w:val="solid" w:color="FFFFFF" w:fill="auto"/>
          </w:tcPr>
          <w:p w14:paraId="7860834F" w14:textId="6B164A52" w:rsidR="003E5241" w:rsidRDefault="003E5241" w:rsidP="009C14A7">
            <w:pPr>
              <w:pStyle w:val="TAL"/>
              <w:rPr>
                <w:sz w:val="16"/>
                <w:szCs w:val="16"/>
              </w:rPr>
            </w:pPr>
            <w:r>
              <w:rPr>
                <w:sz w:val="16"/>
                <w:szCs w:val="16"/>
              </w:rPr>
              <w:t>SP#98E</w:t>
            </w:r>
          </w:p>
        </w:tc>
        <w:tc>
          <w:tcPr>
            <w:tcW w:w="1094" w:type="dxa"/>
            <w:shd w:val="solid" w:color="FFFFFF" w:fill="auto"/>
          </w:tcPr>
          <w:p w14:paraId="299A6D9A" w14:textId="32790A99" w:rsidR="003E5241" w:rsidRDefault="003E5241" w:rsidP="009C14A7">
            <w:pPr>
              <w:pStyle w:val="TAC"/>
              <w:rPr>
                <w:sz w:val="16"/>
                <w:szCs w:val="16"/>
              </w:rPr>
            </w:pPr>
            <w:r>
              <w:rPr>
                <w:sz w:val="16"/>
                <w:szCs w:val="16"/>
              </w:rPr>
              <w:t>SP-221087</w:t>
            </w:r>
          </w:p>
        </w:tc>
        <w:tc>
          <w:tcPr>
            <w:tcW w:w="567" w:type="dxa"/>
            <w:shd w:val="solid" w:color="FFFFFF" w:fill="auto"/>
          </w:tcPr>
          <w:p w14:paraId="246B892F" w14:textId="44181185" w:rsidR="003E5241" w:rsidRDefault="003E5241" w:rsidP="009C14A7">
            <w:pPr>
              <w:pStyle w:val="TAL"/>
              <w:rPr>
                <w:sz w:val="16"/>
                <w:szCs w:val="16"/>
              </w:rPr>
            </w:pPr>
            <w:r>
              <w:rPr>
                <w:sz w:val="16"/>
                <w:szCs w:val="16"/>
              </w:rPr>
              <w:t>3730</w:t>
            </w:r>
          </w:p>
        </w:tc>
        <w:tc>
          <w:tcPr>
            <w:tcW w:w="425" w:type="dxa"/>
            <w:shd w:val="solid" w:color="FFFFFF" w:fill="auto"/>
          </w:tcPr>
          <w:p w14:paraId="4C7A9A8D" w14:textId="406836D2" w:rsidR="003E5241" w:rsidRDefault="003E5241" w:rsidP="009C14A7">
            <w:pPr>
              <w:pStyle w:val="TAL"/>
              <w:rPr>
                <w:sz w:val="16"/>
                <w:szCs w:val="16"/>
              </w:rPr>
            </w:pPr>
            <w:r>
              <w:rPr>
                <w:sz w:val="16"/>
                <w:szCs w:val="16"/>
              </w:rPr>
              <w:t>-</w:t>
            </w:r>
          </w:p>
        </w:tc>
        <w:tc>
          <w:tcPr>
            <w:tcW w:w="425" w:type="dxa"/>
            <w:shd w:val="solid" w:color="FFFFFF" w:fill="auto"/>
          </w:tcPr>
          <w:p w14:paraId="16880232" w14:textId="5A752EBF" w:rsidR="003E5241" w:rsidRDefault="003E5241" w:rsidP="009C14A7">
            <w:pPr>
              <w:pStyle w:val="TAL"/>
              <w:rPr>
                <w:sz w:val="16"/>
                <w:szCs w:val="16"/>
              </w:rPr>
            </w:pPr>
            <w:r>
              <w:rPr>
                <w:sz w:val="16"/>
                <w:szCs w:val="16"/>
              </w:rPr>
              <w:t>B</w:t>
            </w:r>
          </w:p>
        </w:tc>
        <w:tc>
          <w:tcPr>
            <w:tcW w:w="4820" w:type="dxa"/>
            <w:shd w:val="solid" w:color="FFFFFF" w:fill="auto"/>
          </w:tcPr>
          <w:p w14:paraId="7AC8EC03" w14:textId="7B899BF2" w:rsidR="003E5241" w:rsidRDefault="003E5241" w:rsidP="009C14A7">
            <w:pPr>
              <w:pStyle w:val="TAL"/>
              <w:rPr>
                <w:sz w:val="16"/>
                <w:szCs w:val="16"/>
              </w:rPr>
            </w:pPr>
            <w:r>
              <w:rPr>
                <w:sz w:val="16"/>
                <w:szCs w:val="16"/>
              </w:rPr>
              <w:t>Equivalent SNPN support</w:t>
            </w:r>
          </w:p>
        </w:tc>
        <w:tc>
          <w:tcPr>
            <w:tcW w:w="708" w:type="dxa"/>
            <w:shd w:val="solid" w:color="FFFFFF" w:fill="auto"/>
          </w:tcPr>
          <w:p w14:paraId="0913239B" w14:textId="4B8F2ECC" w:rsidR="003E5241" w:rsidRDefault="003E5241" w:rsidP="009C14A7">
            <w:pPr>
              <w:pStyle w:val="TAC"/>
              <w:rPr>
                <w:sz w:val="16"/>
                <w:szCs w:val="16"/>
              </w:rPr>
            </w:pPr>
            <w:r>
              <w:rPr>
                <w:sz w:val="16"/>
                <w:szCs w:val="16"/>
              </w:rPr>
              <w:t>18.0.0</w:t>
            </w:r>
          </w:p>
        </w:tc>
      </w:tr>
      <w:tr w:rsidR="0026280E" w:rsidRPr="001B7C50" w14:paraId="172F82C3" w14:textId="77777777" w:rsidTr="009D14FB">
        <w:tc>
          <w:tcPr>
            <w:tcW w:w="800" w:type="dxa"/>
            <w:shd w:val="solid" w:color="FFFFFF" w:fill="auto"/>
          </w:tcPr>
          <w:p w14:paraId="49E6CB19" w14:textId="14B83EE5" w:rsidR="0026280E" w:rsidRDefault="0026280E" w:rsidP="009C14A7">
            <w:pPr>
              <w:pStyle w:val="TAC"/>
              <w:rPr>
                <w:sz w:val="16"/>
                <w:szCs w:val="16"/>
              </w:rPr>
            </w:pPr>
            <w:r>
              <w:rPr>
                <w:sz w:val="16"/>
                <w:szCs w:val="16"/>
              </w:rPr>
              <w:t>2022-12</w:t>
            </w:r>
          </w:p>
        </w:tc>
        <w:tc>
          <w:tcPr>
            <w:tcW w:w="800" w:type="dxa"/>
            <w:shd w:val="solid" w:color="FFFFFF" w:fill="auto"/>
          </w:tcPr>
          <w:p w14:paraId="360A6077" w14:textId="7B5198AD" w:rsidR="0026280E" w:rsidRDefault="0026280E" w:rsidP="009C14A7">
            <w:pPr>
              <w:pStyle w:val="TAL"/>
              <w:rPr>
                <w:sz w:val="16"/>
                <w:szCs w:val="16"/>
              </w:rPr>
            </w:pPr>
            <w:r>
              <w:rPr>
                <w:sz w:val="16"/>
                <w:szCs w:val="16"/>
              </w:rPr>
              <w:t>SP#98E</w:t>
            </w:r>
          </w:p>
        </w:tc>
        <w:tc>
          <w:tcPr>
            <w:tcW w:w="1094" w:type="dxa"/>
            <w:shd w:val="solid" w:color="FFFFFF" w:fill="auto"/>
          </w:tcPr>
          <w:p w14:paraId="47237BAA" w14:textId="0CFF8555" w:rsidR="0026280E" w:rsidRDefault="0026280E" w:rsidP="009C14A7">
            <w:pPr>
              <w:pStyle w:val="TAC"/>
              <w:rPr>
                <w:sz w:val="16"/>
                <w:szCs w:val="16"/>
              </w:rPr>
            </w:pPr>
            <w:r>
              <w:rPr>
                <w:sz w:val="16"/>
                <w:szCs w:val="16"/>
              </w:rPr>
              <w:t>SP-221094</w:t>
            </w:r>
          </w:p>
        </w:tc>
        <w:tc>
          <w:tcPr>
            <w:tcW w:w="567" w:type="dxa"/>
            <w:shd w:val="solid" w:color="FFFFFF" w:fill="auto"/>
          </w:tcPr>
          <w:p w14:paraId="374BF8B5" w14:textId="76C4E608" w:rsidR="0026280E" w:rsidRDefault="0026280E" w:rsidP="009C14A7">
            <w:pPr>
              <w:pStyle w:val="TAL"/>
              <w:rPr>
                <w:sz w:val="16"/>
                <w:szCs w:val="16"/>
              </w:rPr>
            </w:pPr>
            <w:r>
              <w:rPr>
                <w:sz w:val="16"/>
                <w:szCs w:val="16"/>
              </w:rPr>
              <w:t>3733</w:t>
            </w:r>
          </w:p>
        </w:tc>
        <w:tc>
          <w:tcPr>
            <w:tcW w:w="425" w:type="dxa"/>
            <w:shd w:val="solid" w:color="FFFFFF" w:fill="auto"/>
          </w:tcPr>
          <w:p w14:paraId="78910A52" w14:textId="7AB9BE2F" w:rsidR="0026280E" w:rsidRDefault="0026280E" w:rsidP="009C14A7">
            <w:pPr>
              <w:pStyle w:val="TAL"/>
              <w:rPr>
                <w:sz w:val="16"/>
                <w:szCs w:val="16"/>
              </w:rPr>
            </w:pPr>
          </w:p>
        </w:tc>
        <w:tc>
          <w:tcPr>
            <w:tcW w:w="425" w:type="dxa"/>
            <w:shd w:val="solid" w:color="FFFFFF" w:fill="auto"/>
          </w:tcPr>
          <w:p w14:paraId="6F45F26F" w14:textId="2868B633" w:rsidR="0026280E" w:rsidRDefault="0026280E" w:rsidP="009C14A7">
            <w:pPr>
              <w:pStyle w:val="TAL"/>
              <w:rPr>
                <w:sz w:val="16"/>
                <w:szCs w:val="16"/>
              </w:rPr>
            </w:pPr>
            <w:r>
              <w:rPr>
                <w:sz w:val="16"/>
                <w:szCs w:val="16"/>
              </w:rPr>
              <w:t>F</w:t>
            </w:r>
          </w:p>
        </w:tc>
        <w:tc>
          <w:tcPr>
            <w:tcW w:w="4820" w:type="dxa"/>
            <w:shd w:val="solid" w:color="FFFFFF" w:fill="auto"/>
          </w:tcPr>
          <w:p w14:paraId="697275E5" w14:textId="4BF2D50E" w:rsidR="0026280E" w:rsidRDefault="0026280E" w:rsidP="009C14A7">
            <w:pPr>
              <w:pStyle w:val="TAL"/>
              <w:rPr>
                <w:sz w:val="16"/>
                <w:szCs w:val="16"/>
              </w:rPr>
            </w:pPr>
            <w:r>
              <w:rPr>
                <w:sz w:val="16"/>
                <w:szCs w:val="16"/>
              </w:rPr>
              <w:t>De-activation timer for eCall only mode UE in RRC_INACTIVE</w:t>
            </w:r>
          </w:p>
        </w:tc>
        <w:tc>
          <w:tcPr>
            <w:tcW w:w="708" w:type="dxa"/>
            <w:shd w:val="solid" w:color="FFFFFF" w:fill="auto"/>
          </w:tcPr>
          <w:p w14:paraId="6721CFD8" w14:textId="7AE81904" w:rsidR="0026280E" w:rsidRDefault="0026280E" w:rsidP="009C14A7">
            <w:pPr>
              <w:pStyle w:val="TAC"/>
              <w:rPr>
                <w:sz w:val="16"/>
                <w:szCs w:val="16"/>
              </w:rPr>
            </w:pPr>
            <w:r>
              <w:rPr>
                <w:sz w:val="16"/>
                <w:szCs w:val="16"/>
              </w:rPr>
              <w:t>18.0.0</w:t>
            </w:r>
          </w:p>
        </w:tc>
      </w:tr>
      <w:tr w:rsidR="0026280E" w:rsidRPr="001B7C50" w14:paraId="4707383F" w14:textId="77777777" w:rsidTr="009D14FB">
        <w:tc>
          <w:tcPr>
            <w:tcW w:w="800" w:type="dxa"/>
            <w:shd w:val="solid" w:color="FFFFFF" w:fill="auto"/>
          </w:tcPr>
          <w:p w14:paraId="5CBDB439" w14:textId="7B059948" w:rsidR="0026280E" w:rsidRDefault="0026280E" w:rsidP="009C14A7">
            <w:pPr>
              <w:pStyle w:val="TAC"/>
              <w:rPr>
                <w:sz w:val="16"/>
                <w:szCs w:val="16"/>
              </w:rPr>
            </w:pPr>
            <w:r>
              <w:rPr>
                <w:sz w:val="16"/>
                <w:szCs w:val="16"/>
              </w:rPr>
              <w:t>2022-12</w:t>
            </w:r>
          </w:p>
        </w:tc>
        <w:tc>
          <w:tcPr>
            <w:tcW w:w="800" w:type="dxa"/>
            <w:shd w:val="solid" w:color="FFFFFF" w:fill="auto"/>
          </w:tcPr>
          <w:p w14:paraId="74B7D2BC" w14:textId="20D65B8A" w:rsidR="0026280E" w:rsidRDefault="0026280E" w:rsidP="009C14A7">
            <w:pPr>
              <w:pStyle w:val="TAL"/>
              <w:rPr>
                <w:sz w:val="16"/>
                <w:szCs w:val="16"/>
              </w:rPr>
            </w:pPr>
            <w:r>
              <w:rPr>
                <w:sz w:val="16"/>
                <w:szCs w:val="16"/>
              </w:rPr>
              <w:t>SP#98E</w:t>
            </w:r>
          </w:p>
        </w:tc>
        <w:tc>
          <w:tcPr>
            <w:tcW w:w="1094" w:type="dxa"/>
            <w:shd w:val="solid" w:color="FFFFFF" w:fill="auto"/>
          </w:tcPr>
          <w:p w14:paraId="4B1C62F1" w14:textId="59371DA5" w:rsidR="0026280E" w:rsidRDefault="0026280E" w:rsidP="009C14A7">
            <w:pPr>
              <w:pStyle w:val="TAC"/>
              <w:rPr>
                <w:sz w:val="16"/>
                <w:szCs w:val="16"/>
              </w:rPr>
            </w:pPr>
            <w:r>
              <w:rPr>
                <w:sz w:val="16"/>
                <w:szCs w:val="16"/>
              </w:rPr>
              <w:t>SP-221092</w:t>
            </w:r>
          </w:p>
        </w:tc>
        <w:tc>
          <w:tcPr>
            <w:tcW w:w="567" w:type="dxa"/>
            <w:shd w:val="solid" w:color="FFFFFF" w:fill="auto"/>
          </w:tcPr>
          <w:p w14:paraId="1B0CA014" w14:textId="63E6D05A" w:rsidR="0026280E" w:rsidRDefault="0026280E" w:rsidP="009C14A7">
            <w:pPr>
              <w:pStyle w:val="TAL"/>
              <w:rPr>
                <w:sz w:val="16"/>
                <w:szCs w:val="16"/>
              </w:rPr>
            </w:pPr>
            <w:r>
              <w:rPr>
                <w:sz w:val="16"/>
                <w:szCs w:val="16"/>
              </w:rPr>
              <w:t>3734</w:t>
            </w:r>
          </w:p>
        </w:tc>
        <w:tc>
          <w:tcPr>
            <w:tcW w:w="425" w:type="dxa"/>
            <w:shd w:val="solid" w:color="FFFFFF" w:fill="auto"/>
          </w:tcPr>
          <w:p w14:paraId="4E65E1A7" w14:textId="28D3F107" w:rsidR="0026280E" w:rsidRDefault="0026280E" w:rsidP="009C14A7">
            <w:pPr>
              <w:pStyle w:val="TAL"/>
              <w:rPr>
                <w:sz w:val="16"/>
                <w:szCs w:val="16"/>
              </w:rPr>
            </w:pPr>
            <w:r>
              <w:rPr>
                <w:sz w:val="16"/>
                <w:szCs w:val="16"/>
              </w:rPr>
              <w:t>5</w:t>
            </w:r>
          </w:p>
        </w:tc>
        <w:tc>
          <w:tcPr>
            <w:tcW w:w="425" w:type="dxa"/>
            <w:shd w:val="solid" w:color="FFFFFF" w:fill="auto"/>
          </w:tcPr>
          <w:p w14:paraId="358E9AF6" w14:textId="51209C22" w:rsidR="0026280E" w:rsidRDefault="0026280E" w:rsidP="009C14A7">
            <w:pPr>
              <w:pStyle w:val="TAL"/>
              <w:rPr>
                <w:sz w:val="16"/>
                <w:szCs w:val="16"/>
              </w:rPr>
            </w:pPr>
            <w:r>
              <w:rPr>
                <w:sz w:val="16"/>
                <w:szCs w:val="16"/>
              </w:rPr>
              <w:t>B</w:t>
            </w:r>
          </w:p>
        </w:tc>
        <w:tc>
          <w:tcPr>
            <w:tcW w:w="4820" w:type="dxa"/>
            <w:shd w:val="solid" w:color="FFFFFF" w:fill="auto"/>
          </w:tcPr>
          <w:p w14:paraId="3ADB9A4C" w14:textId="44AA6B34" w:rsidR="0026280E" w:rsidRDefault="0026280E" w:rsidP="009C14A7">
            <w:pPr>
              <w:pStyle w:val="TAL"/>
              <w:rPr>
                <w:sz w:val="16"/>
                <w:szCs w:val="16"/>
              </w:rPr>
            </w:pPr>
            <w:r>
              <w:rPr>
                <w:sz w:val="16"/>
                <w:szCs w:val="16"/>
              </w:rPr>
              <w:t>RAN feedback for burst sending time adjustment</w:t>
            </w:r>
          </w:p>
        </w:tc>
        <w:tc>
          <w:tcPr>
            <w:tcW w:w="708" w:type="dxa"/>
            <w:shd w:val="solid" w:color="FFFFFF" w:fill="auto"/>
          </w:tcPr>
          <w:p w14:paraId="15BB21AA" w14:textId="172B44FE" w:rsidR="0026280E" w:rsidRDefault="0026280E" w:rsidP="009C14A7">
            <w:pPr>
              <w:pStyle w:val="TAC"/>
              <w:rPr>
                <w:sz w:val="16"/>
                <w:szCs w:val="16"/>
              </w:rPr>
            </w:pPr>
            <w:r>
              <w:rPr>
                <w:sz w:val="16"/>
                <w:szCs w:val="16"/>
              </w:rPr>
              <w:t>18.0.0</w:t>
            </w:r>
          </w:p>
        </w:tc>
      </w:tr>
      <w:tr w:rsidR="00872C86" w:rsidRPr="001B7C50" w14:paraId="0DB5A216" w14:textId="77777777" w:rsidTr="009D14FB">
        <w:tc>
          <w:tcPr>
            <w:tcW w:w="800" w:type="dxa"/>
            <w:shd w:val="solid" w:color="FFFFFF" w:fill="auto"/>
          </w:tcPr>
          <w:p w14:paraId="74454063" w14:textId="0C17D08E" w:rsidR="00872C86" w:rsidRDefault="00872C86" w:rsidP="009C14A7">
            <w:pPr>
              <w:pStyle w:val="TAC"/>
              <w:rPr>
                <w:sz w:val="16"/>
                <w:szCs w:val="16"/>
              </w:rPr>
            </w:pPr>
            <w:r>
              <w:rPr>
                <w:sz w:val="16"/>
                <w:szCs w:val="16"/>
              </w:rPr>
              <w:t>2022-12</w:t>
            </w:r>
          </w:p>
        </w:tc>
        <w:tc>
          <w:tcPr>
            <w:tcW w:w="800" w:type="dxa"/>
            <w:shd w:val="solid" w:color="FFFFFF" w:fill="auto"/>
          </w:tcPr>
          <w:p w14:paraId="1FC40576" w14:textId="08A891A9" w:rsidR="00872C86" w:rsidRDefault="00872C86" w:rsidP="009C14A7">
            <w:pPr>
              <w:pStyle w:val="TAL"/>
              <w:rPr>
                <w:sz w:val="16"/>
                <w:szCs w:val="16"/>
              </w:rPr>
            </w:pPr>
            <w:r>
              <w:rPr>
                <w:sz w:val="16"/>
                <w:szCs w:val="16"/>
              </w:rPr>
              <w:t>SP#98E</w:t>
            </w:r>
          </w:p>
        </w:tc>
        <w:tc>
          <w:tcPr>
            <w:tcW w:w="1094" w:type="dxa"/>
            <w:shd w:val="solid" w:color="FFFFFF" w:fill="auto"/>
          </w:tcPr>
          <w:p w14:paraId="3E123E22" w14:textId="25B5E82D" w:rsidR="00872C86" w:rsidRDefault="00872C86" w:rsidP="009C14A7">
            <w:pPr>
              <w:pStyle w:val="TAC"/>
              <w:rPr>
                <w:sz w:val="16"/>
                <w:szCs w:val="16"/>
              </w:rPr>
            </w:pPr>
            <w:r>
              <w:rPr>
                <w:sz w:val="16"/>
                <w:szCs w:val="16"/>
              </w:rPr>
              <w:t>SP-221093</w:t>
            </w:r>
          </w:p>
        </w:tc>
        <w:tc>
          <w:tcPr>
            <w:tcW w:w="567" w:type="dxa"/>
            <w:shd w:val="solid" w:color="FFFFFF" w:fill="auto"/>
          </w:tcPr>
          <w:p w14:paraId="5CE67604" w14:textId="7810F6F3" w:rsidR="00872C86" w:rsidRDefault="00872C86" w:rsidP="009C14A7">
            <w:pPr>
              <w:pStyle w:val="TAL"/>
              <w:rPr>
                <w:sz w:val="16"/>
                <w:szCs w:val="16"/>
              </w:rPr>
            </w:pPr>
            <w:r>
              <w:rPr>
                <w:sz w:val="16"/>
                <w:szCs w:val="16"/>
              </w:rPr>
              <w:t>3737</w:t>
            </w:r>
          </w:p>
        </w:tc>
        <w:tc>
          <w:tcPr>
            <w:tcW w:w="425" w:type="dxa"/>
            <w:shd w:val="solid" w:color="FFFFFF" w:fill="auto"/>
          </w:tcPr>
          <w:p w14:paraId="104A653A" w14:textId="243A0567" w:rsidR="00872C86" w:rsidRDefault="00872C86" w:rsidP="009C14A7">
            <w:pPr>
              <w:pStyle w:val="TAL"/>
              <w:rPr>
                <w:sz w:val="16"/>
                <w:szCs w:val="16"/>
              </w:rPr>
            </w:pPr>
            <w:r>
              <w:rPr>
                <w:sz w:val="16"/>
                <w:szCs w:val="16"/>
              </w:rPr>
              <w:t>1</w:t>
            </w:r>
          </w:p>
        </w:tc>
        <w:tc>
          <w:tcPr>
            <w:tcW w:w="425" w:type="dxa"/>
            <w:shd w:val="solid" w:color="FFFFFF" w:fill="auto"/>
          </w:tcPr>
          <w:p w14:paraId="111A1985" w14:textId="25087A7A" w:rsidR="00872C86" w:rsidRDefault="00872C86" w:rsidP="009C14A7">
            <w:pPr>
              <w:pStyle w:val="TAL"/>
              <w:rPr>
                <w:sz w:val="16"/>
                <w:szCs w:val="16"/>
              </w:rPr>
            </w:pPr>
            <w:r>
              <w:rPr>
                <w:sz w:val="16"/>
                <w:szCs w:val="16"/>
              </w:rPr>
              <w:t>B</w:t>
            </w:r>
          </w:p>
        </w:tc>
        <w:tc>
          <w:tcPr>
            <w:tcW w:w="4820" w:type="dxa"/>
            <w:shd w:val="solid" w:color="FFFFFF" w:fill="auto"/>
          </w:tcPr>
          <w:p w14:paraId="3151C6AE" w14:textId="6B962F33" w:rsidR="00872C86" w:rsidRDefault="00872C86" w:rsidP="009C14A7">
            <w:pPr>
              <w:pStyle w:val="TAL"/>
              <w:rPr>
                <w:sz w:val="16"/>
                <w:szCs w:val="16"/>
              </w:rPr>
            </w:pPr>
            <w:r>
              <w:rPr>
                <w:sz w:val="16"/>
                <w:szCs w:val="16"/>
              </w:rPr>
              <w:t>Introduction of UPEAS</w:t>
            </w:r>
          </w:p>
        </w:tc>
        <w:tc>
          <w:tcPr>
            <w:tcW w:w="708" w:type="dxa"/>
            <w:shd w:val="solid" w:color="FFFFFF" w:fill="auto"/>
          </w:tcPr>
          <w:p w14:paraId="293FC001" w14:textId="1F8B7296" w:rsidR="00872C86" w:rsidRDefault="00872C86" w:rsidP="009C14A7">
            <w:pPr>
              <w:pStyle w:val="TAC"/>
              <w:rPr>
                <w:sz w:val="16"/>
                <w:szCs w:val="16"/>
              </w:rPr>
            </w:pPr>
            <w:r>
              <w:rPr>
                <w:sz w:val="16"/>
                <w:szCs w:val="16"/>
              </w:rPr>
              <w:t>18.0.0</w:t>
            </w:r>
          </w:p>
        </w:tc>
      </w:tr>
      <w:tr w:rsidR="00872C86" w:rsidRPr="001B7C50" w14:paraId="435AD0E7" w14:textId="77777777" w:rsidTr="009D14FB">
        <w:tc>
          <w:tcPr>
            <w:tcW w:w="800" w:type="dxa"/>
            <w:shd w:val="solid" w:color="FFFFFF" w:fill="auto"/>
          </w:tcPr>
          <w:p w14:paraId="333A7313" w14:textId="0E0CF82D" w:rsidR="00872C86" w:rsidRDefault="00872C86" w:rsidP="009C14A7">
            <w:pPr>
              <w:pStyle w:val="TAC"/>
              <w:rPr>
                <w:sz w:val="16"/>
                <w:szCs w:val="16"/>
              </w:rPr>
            </w:pPr>
            <w:r>
              <w:rPr>
                <w:sz w:val="16"/>
                <w:szCs w:val="16"/>
              </w:rPr>
              <w:t>2022-12</w:t>
            </w:r>
          </w:p>
        </w:tc>
        <w:tc>
          <w:tcPr>
            <w:tcW w:w="800" w:type="dxa"/>
            <w:shd w:val="solid" w:color="FFFFFF" w:fill="auto"/>
          </w:tcPr>
          <w:p w14:paraId="645D7E16" w14:textId="22998A0D" w:rsidR="00872C86" w:rsidRDefault="00872C86" w:rsidP="009C14A7">
            <w:pPr>
              <w:pStyle w:val="TAL"/>
              <w:rPr>
                <w:sz w:val="16"/>
                <w:szCs w:val="16"/>
              </w:rPr>
            </w:pPr>
            <w:r>
              <w:rPr>
                <w:sz w:val="16"/>
                <w:szCs w:val="16"/>
              </w:rPr>
              <w:t>SP#98E</w:t>
            </w:r>
          </w:p>
        </w:tc>
        <w:tc>
          <w:tcPr>
            <w:tcW w:w="1094" w:type="dxa"/>
            <w:shd w:val="solid" w:color="FFFFFF" w:fill="auto"/>
          </w:tcPr>
          <w:p w14:paraId="71BAF831" w14:textId="3EC3931F" w:rsidR="00872C86" w:rsidRDefault="00872C86" w:rsidP="009C14A7">
            <w:pPr>
              <w:pStyle w:val="TAC"/>
              <w:rPr>
                <w:sz w:val="16"/>
                <w:szCs w:val="16"/>
              </w:rPr>
            </w:pPr>
            <w:r>
              <w:rPr>
                <w:sz w:val="16"/>
                <w:szCs w:val="16"/>
              </w:rPr>
              <w:t>SP-221091</w:t>
            </w:r>
          </w:p>
        </w:tc>
        <w:tc>
          <w:tcPr>
            <w:tcW w:w="567" w:type="dxa"/>
            <w:shd w:val="solid" w:color="FFFFFF" w:fill="auto"/>
          </w:tcPr>
          <w:p w14:paraId="2CD066B7" w14:textId="044C7345" w:rsidR="00872C86" w:rsidRDefault="00872C86" w:rsidP="009C14A7">
            <w:pPr>
              <w:pStyle w:val="TAL"/>
              <w:rPr>
                <w:sz w:val="16"/>
                <w:szCs w:val="16"/>
              </w:rPr>
            </w:pPr>
            <w:r>
              <w:rPr>
                <w:sz w:val="16"/>
                <w:szCs w:val="16"/>
              </w:rPr>
              <w:t>3749</w:t>
            </w:r>
          </w:p>
        </w:tc>
        <w:tc>
          <w:tcPr>
            <w:tcW w:w="425" w:type="dxa"/>
            <w:shd w:val="solid" w:color="FFFFFF" w:fill="auto"/>
          </w:tcPr>
          <w:p w14:paraId="52013825" w14:textId="7B14DCBC" w:rsidR="00872C86" w:rsidRDefault="00872C86" w:rsidP="009C14A7">
            <w:pPr>
              <w:pStyle w:val="TAL"/>
              <w:rPr>
                <w:sz w:val="16"/>
                <w:szCs w:val="16"/>
              </w:rPr>
            </w:pPr>
            <w:r>
              <w:rPr>
                <w:sz w:val="16"/>
                <w:szCs w:val="16"/>
              </w:rPr>
              <w:t>1</w:t>
            </w:r>
          </w:p>
        </w:tc>
        <w:tc>
          <w:tcPr>
            <w:tcW w:w="425" w:type="dxa"/>
            <w:shd w:val="solid" w:color="FFFFFF" w:fill="auto"/>
          </w:tcPr>
          <w:p w14:paraId="13D3D017" w14:textId="430DBC63" w:rsidR="00872C86" w:rsidRDefault="00872C86" w:rsidP="009C14A7">
            <w:pPr>
              <w:pStyle w:val="TAL"/>
              <w:rPr>
                <w:sz w:val="16"/>
                <w:szCs w:val="16"/>
              </w:rPr>
            </w:pPr>
            <w:r>
              <w:rPr>
                <w:sz w:val="16"/>
                <w:szCs w:val="16"/>
              </w:rPr>
              <w:t>B</w:t>
            </w:r>
          </w:p>
        </w:tc>
        <w:tc>
          <w:tcPr>
            <w:tcW w:w="4820" w:type="dxa"/>
            <w:shd w:val="solid" w:color="FFFFFF" w:fill="auto"/>
          </w:tcPr>
          <w:p w14:paraId="3FE2C45E" w14:textId="1B871981" w:rsidR="00872C86" w:rsidRDefault="00872C86" w:rsidP="009C14A7">
            <w:pPr>
              <w:pStyle w:val="TAL"/>
              <w:rPr>
                <w:sz w:val="16"/>
                <w:szCs w:val="16"/>
              </w:rPr>
            </w:pPr>
            <w:r>
              <w:rPr>
                <w:sz w:val="16"/>
                <w:szCs w:val="16"/>
              </w:rPr>
              <w:t>Support of unavailability period</w:t>
            </w:r>
          </w:p>
        </w:tc>
        <w:tc>
          <w:tcPr>
            <w:tcW w:w="708" w:type="dxa"/>
            <w:shd w:val="solid" w:color="FFFFFF" w:fill="auto"/>
          </w:tcPr>
          <w:p w14:paraId="799424F5" w14:textId="40544A37" w:rsidR="00872C86" w:rsidRDefault="00872C86" w:rsidP="009C14A7">
            <w:pPr>
              <w:pStyle w:val="TAC"/>
              <w:rPr>
                <w:sz w:val="16"/>
                <w:szCs w:val="16"/>
              </w:rPr>
            </w:pPr>
            <w:r>
              <w:rPr>
                <w:sz w:val="16"/>
                <w:szCs w:val="16"/>
              </w:rPr>
              <w:t>18.0.0</w:t>
            </w:r>
          </w:p>
        </w:tc>
      </w:tr>
      <w:tr w:rsidR="00872C86" w:rsidRPr="001B7C50" w14:paraId="4385EFC3" w14:textId="77777777" w:rsidTr="009D14FB">
        <w:tc>
          <w:tcPr>
            <w:tcW w:w="800" w:type="dxa"/>
            <w:shd w:val="solid" w:color="FFFFFF" w:fill="auto"/>
          </w:tcPr>
          <w:p w14:paraId="6AC5EAE1" w14:textId="044BD6FF" w:rsidR="00872C86" w:rsidRDefault="00872C86" w:rsidP="009C14A7">
            <w:pPr>
              <w:pStyle w:val="TAC"/>
              <w:rPr>
                <w:sz w:val="16"/>
                <w:szCs w:val="16"/>
              </w:rPr>
            </w:pPr>
            <w:r>
              <w:rPr>
                <w:sz w:val="16"/>
                <w:szCs w:val="16"/>
              </w:rPr>
              <w:t>2022-12</w:t>
            </w:r>
          </w:p>
        </w:tc>
        <w:tc>
          <w:tcPr>
            <w:tcW w:w="800" w:type="dxa"/>
            <w:shd w:val="solid" w:color="FFFFFF" w:fill="auto"/>
          </w:tcPr>
          <w:p w14:paraId="45D0BA3E" w14:textId="6C83AF3A" w:rsidR="00872C86" w:rsidRDefault="00872C86" w:rsidP="009C14A7">
            <w:pPr>
              <w:pStyle w:val="TAL"/>
              <w:rPr>
                <w:sz w:val="16"/>
                <w:szCs w:val="16"/>
              </w:rPr>
            </w:pPr>
            <w:r>
              <w:rPr>
                <w:sz w:val="16"/>
                <w:szCs w:val="16"/>
              </w:rPr>
              <w:t>SP#98E</w:t>
            </w:r>
          </w:p>
        </w:tc>
        <w:tc>
          <w:tcPr>
            <w:tcW w:w="1094" w:type="dxa"/>
            <w:shd w:val="solid" w:color="FFFFFF" w:fill="auto"/>
          </w:tcPr>
          <w:p w14:paraId="7385A3C7" w14:textId="30A1B3A9" w:rsidR="00872C86" w:rsidRDefault="00872C86" w:rsidP="009C14A7">
            <w:pPr>
              <w:pStyle w:val="TAC"/>
              <w:rPr>
                <w:sz w:val="16"/>
                <w:szCs w:val="16"/>
              </w:rPr>
            </w:pPr>
            <w:r>
              <w:rPr>
                <w:sz w:val="16"/>
                <w:szCs w:val="16"/>
              </w:rPr>
              <w:t>SP-221094</w:t>
            </w:r>
          </w:p>
        </w:tc>
        <w:tc>
          <w:tcPr>
            <w:tcW w:w="567" w:type="dxa"/>
            <w:shd w:val="solid" w:color="FFFFFF" w:fill="auto"/>
          </w:tcPr>
          <w:p w14:paraId="68E8FF87" w14:textId="269BC347" w:rsidR="00872C86" w:rsidRDefault="00872C86" w:rsidP="009C14A7">
            <w:pPr>
              <w:pStyle w:val="TAL"/>
              <w:rPr>
                <w:sz w:val="16"/>
                <w:szCs w:val="16"/>
              </w:rPr>
            </w:pPr>
            <w:r>
              <w:rPr>
                <w:sz w:val="16"/>
                <w:szCs w:val="16"/>
              </w:rPr>
              <w:t>3752</w:t>
            </w:r>
          </w:p>
        </w:tc>
        <w:tc>
          <w:tcPr>
            <w:tcW w:w="425" w:type="dxa"/>
            <w:shd w:val="solid" w:color="FFFFFF" w:fill="auto"/>
          </w:tcPr>
          <w:p w14:paraId="4D9FD029" w14:textId="3A79084B" w:rsidR="00872C86" w:rsidRDefault="00872C86" w:rsidP="009C14A7">
            <w:pPr>
              <w:pStyle w:val="TAL"/>
              <w:rPr>
                <w:sz w:val="16"/>
                <w:szCs w:val="16"/>
              </w:rPr>
            </w:pPr>
            <w:r>
              <w:rPr>
                <w:sz w:val="16"/>
                <w:szCs w:val="16"/>
              </w:rPr>
              <w:t>1</w:t>
            </w:r>
          </w:p>
        </w:tc>
        <w:tc>
          <w:tcPr>
            <w:tcW w:w="425" w:type="dxa"/>
            <w:shd w:val="solid" w:color="FFFFFF" w:fill="auto"/>
          </w:tcPr>
          <w:p w14:paraId="070180E0" w14:textId="40CDF050" w:rsidR="00872C86" w:rsidRDefault="00872C86" w:rsidP="009C14A7">
            <w:pPr>
              <w:pStyle w:val="TAL"/>
              <w:rPr>
                <w:sz w:val="16"/>
                <w:szCs w:val="16"/>
              </w:rPr>
            </w:pPr>
            <w:r>
              <w:rPr>
                <w:sz w:val="16"/>
                <w:szCs w:val="16"/>
              </w:rPr>
              <w:t>B</w:t>
            </w:r>
          </w:p>
        </w:tc>
        <w:tc>
          <w:tcPr>
            <w:tcW w:w="4820" w:type="dxa"/>
            <w:shd w:val="solid" w:color="FFFFFF" w:fill="auto"/>
          </w:tcPr>
          <w:p w14:paraId="5FB9CBE4" w14:textId="1EC67E7F" w:rsidR="00872C86" w:rsidRDefault="00872C86" w:rsidP="009C14A7">
            <w:pPr>
              <w:pStyle w:val="TAL"/>
              <w:rPr>
                <w:sz w:val="16"/>
                <w:szCs w:val="16"/>
              </w:rPr>
            </w:pPr>
            <w:r>
              <w:rPr>
                <w:sz w:val="16"/>
                <w:szCs w:val="16"/>
              </w:rPr>
              <w:t>Reference point numbers for charging</w:t>
            </w:r>
          </w:p>
        </w:tc>
        <w:tc>
          <w:tcPr>
            <w:tcW w:w="708" w:type="dxa"/>
            <w:shd w:val="solid" w:color="FFFFFF" w:fill="auto"/>
          </w:tcPr>
          <w:p w14:paraId="75CFE4B5" w14:textId="04A9083F" w:rsidR="00872C86" w:rsidRDefault="00872C86" w:rsidP="009C14A7">
            <w:pPr>
              <w:pStyle w:val="TAC"/>
              <w:rPr>
                <w:sz w:val="16"/>
                <w:szCs w:val="16"/>
              </w:rPr>
            </w:pPr>
            <w:r>
              <w:rPr>
                <w:sz w:val="16"/>
                <w:szCs w:val="16"/>
              </w:rPr>
              <w:t>18.0.0</w:t>
            </w:r>
          </w:p>
        </w:tc>
      </w:tr>
      <w:tr w:rsidR="00872C86" w:rsidRPr="001B7C50" w14:paraId="28F4BDFD" w14:textId="77777777" w:rsidTr="009D14FB">
        <w:tc>
          <w:tcPr>
            <w:tcW w:w="800" w:type="dxa"/>
            <w:shd w:val="solid" w:color="FFFFFF" w:fill="auto"/>
          </w:tcPr>
          <w:p w14:paraId="2BA51CEF" w14:textId="502954FF" w:rsidR="00872C86" w:rsidRDefault="00872C86" w:rsidP="009C14A7">
            <w:pPr>
              <w:pStyle w:val="TAC"/>
              <w:rPr>
                <w:sz w:val="16"/>
                <w:szCs w:val="16"/>
              </w:rPr>
            </w:pPr>
            <w:r>
              <w:rPr>
                <w:sz w:val="16"/>
                <w:szCs w:val="16"/>
              </w:rPr>
              <w:t>2022-12</w:t>
            </w:r>
          </w:p>
        </w:tc>
        <w:tc>
          <w:tcPr>
            <w:tcW w:w="800" w:type="dxa"/>
            <w:shd w:val="solid" w:color="FFFFFF" w:fill="auto"/>
          </w:tcPr>
          <w:p w14:paraId="7853BE75" w14:textId="5CAE9C6B" w:rsidR="00872C86" w:rsidRDefault="00872C86" w:rsidP="009C14A7">
            <w:pPr>
              <w:pStyle w:val="TAL"/>
              <w:rPr>
                <w:sz w:val="16"/>
                <w:szCs w:val="16"/>
              </w:rPr>
            </w:pPr>
            <w:r>
              <w:rPr>
                <w:sz w:val="16"/>
                <w:szCs w:val="16"/>
              </w:rPr>
              <w:t>SP#98E</w:t>
            </w:r>
          </w:p>
        </w:tc>
        <w:tc>
          <w:tcPr>
            <w:tcW w:w="1094" w:type="dxa"/>
            <w:shd w:val="solid" w:color="FFFFFF" w:fill="auto"/>
          </w:tcPr>
          <w:p w14:paraId="3FBE9334" w14:textId="4EEF2ABB" w:rsidR="00872C86" w:rsidRDefault="00872C86" w:rsidP="009C14A7">
            <w:pPr>
              <w:pStyle w:val="TAC"/>
              <w:rPr>
                <w:sz w:val="16"/>
                <w:szCs w:val="16"/>
              </w:rPr>
            </w:pPr>
            <w:r>
              <w:rPr>
                <w:sz w:val="16"/>
                <w:szCs w:val="16"/>
              </w:rPr>
              <w:t>SP-221092</w:t>
            </w:r>
          </w:p>
        </w:tc>
        <w:tc>
          <w:tcPr>
            <w:tcW w:w="567" w:type="dxa"/>
            <w:shd w:val="solid" w:color="FFFFFF" w:fill="auto"/>
          </w:tcPr>
          <w:p w14:paraId="0D21FFBF" w14:textId="1DD80528" w:rsidR="00872C86" w:rsidRDefault="00872C86" w:rsidP="009C14A7">
            <w:pPr>
              <w:pStyle w:val="TAL"/>
              <w:rPr>
                <w:sz w:val="16"/>
                <w:szCs w:val="16"/>
              </w:rPr>
            </w:pPr>
            <w:r>
              <w:rPr>
                <w:sz w:val="16"/>
                <w:szCs w:val="16"/>
              </w:rPr>
              <w:t>3762</w:t>
            </w:r>
          </w:p>
        </w:tc>
        <w:tc>
          <w:tcPr>
            <w:tcW w:w="425" w:type="dxa"/>
            <w:shd w:val="solid" w:color="FFFFFF" w:fill="auto"/>
          </w:tcPr>
          <w:p w14:paraId="6C5CEB4C" w14:textId="5DE6C602" w:rsidR="00872C86" w:rsidRDefault="00872C86" w:rsidP="009C14A7">
            <w:pPr>
              <w:pStyle w:val="TAL"/>
              <w:rPr>
                <w:sz w:val="16"/>
                <w:szCs w:val="16"/>
              </w:rPr>
            </w:pPr>
            <w:r>
              <w:rPr>
                <w:sz w:val="16"/>
                <w:szCs w:val="16"/>
              </w:rPr>
              <w:t>3</w:t>
            </w:r>
          </w:p>
        </w:tc>
        <w:tc>
          <w:tcPr>
            <w:tcW w:w="425" w:type="dxa"/>
            <w:shd w:val="solid" w:color="FFFFFF" w:fill="auto"/>
          </w:tcPr>
          <w:p w14:paraId="43BBA331" w14:textId="381AB9C6" w:rsidR="00872C86" w:rsidRDefault="00872C86" w:rsidP="009C14A7">
            <w:pPr>
              <w:pStyle w:val="TAL"/>
              <w:rPr>
                <w:sz w:val="16"/>
                <w:szCs w:val="16"/>
              </w:rPr>
            </w:pPr>
            <w:r>
              <w:rPr>
                <w:sz w:val="16"/>
                <w:szCs w:val="16"/>
              </w:rPr>
              <w:t>B</w:t>
            </w:r>
          </w:p>
        </w:tc>
        <w:tc>
          <w:tcPr>
            <w:tcW w:w="4820" w:type="dxa"/>
            <w:shd w:val="solid" w:color="FFFFFF" w:fill="auto"/>
          </w:tcPr>
          <w:p w14:paraId="10706DE3" w14:textId="14E88BE7" w:rsidR="00872C86" w:rsidRDefault="00872C86" w:rsidP="009C14A7">
            <w:pPr>
              <w:pStyle w:val="TAL"/>
              <w:rPr>
                <w:sz w:val="16"/>
                <w:szCs w:val="16"/>
              </w:rPr>
            </w:pPr>
            <w:r>
              <w:rPr>
                <w:sz w:val="16"/>
                <w:szCs w:val="16"/>
              </w:rPr>
              <w:t>Adding time synchronization service based on subscription</w:t>
            </w:r>
          </w:p>
        </w:tc>
        <w:tc>
          <w:tcPr>
            <w:tcW w:w="708" w:type="dxa"/>
            <w:shd w:val="solid" w:color="FFFFFF" w:fill="auto"/>
          </w:tcPr>
          <w:p w14:paraId="44346432" w14:textId="3F48B61C" w:rsidR="00872C86" w:rsidRDefault="00872C86" w:rsidP="009C14A7">
            <w:pPr>
              <w:pStyle w:val="TAC"/>
              <w:rPr>
                <w:sz w:val="16"/>
                <w:szCs w:val="16"/>
              </w:rPr>
            </w:pPr>
            <w:r>
              <w:rPr>
                <w:sz w:val="16"/>
                <w:szCs w:val="16"/>
              </w:rPr>
              <w:t>18.0.0</w:t>
            </w:r>
          </w:p>
        </w:tc>
      </w:tr>
      <w:tr w:rsidR="001151EB" w:rsidRPr="001B7C50" w14:paraId="616EBB20" w14:textId="77777777" w:rsidTr="009D14FB">
        <w:tc>
          <w:tcPr>
            <w:tcW w:w="800" w:type="dxa"/>
            <w:shd w:val="solid" w:color="FFFFFF" w:fill="auto"/>
          </w:tcPr>
          <w:p w14:paraId="67ACC2A5" w14:textId="700DA6D2" w:rsidR="001151EB" w:rsidRDefault="001151EB" w:rsidP="009C14A7">
            <w:pPr>
              <w:pStyle w:val="TAC"/>
              <w:rPr>
                <w:sz w:val="16"/>
                <w:szCs w:val="16"/>
              </w:rPr>
            </w:pPr>
            <w:r>
              <w:rPr>
                <w:sz w:val="16"/>
                <w:szCs w:val="16"/>
              </w:rPr>
              <w:t>2022-12</w:t>
            </w:r>
          </w:p>
        </w:tc>
        <w:tc>
          <w:tcPr>
            <w:tcW w:w="800" w:type="dxa"/>
            <w:shd w:val="solid" w:color="FFFFFF" w:fill="auto"/>
          </w:tcPr>
          <w:p w14:paraId="69B421EF" w14:textId="56C5AB37" w:rsidR="001151EB" w:rsidRDefault="001151EB" w:rsidP="009C14A7">
            <w:pPr>
              <w:pStyle w:val="TAL"/>
              <w:rPr>
                <w:sz w:val="16"/>
                <w:szCs w:val="16"/>
              </w:rPr>
            </w:pPr>
            <w:r>
              <w:rPr>
                <w:sz w:val="16"/>
                <w:szCs w:val="16"/>
              </w:rPr>
              <w:t>SP#98E</w:t>
            </w:r>
          </w:p>
        </w:tc>
        <w:tc>
          <w:tcPr>
            <w:tcW w:w="1094" w:type="dxa"/>
            <w:shd w:val="solid" w:color="FFFFFF" w:fill="auto"/>
          </w:tcPr>
          <w:p w14:paraId="3E86C08A" w14:textId="72753819" w:rsidR="001151EB" w:rsidRDefault="001151EB" w:rsidP="009C14A7">
            <w:pPr>
              <w:pStyle w:val="TAC"/>
              <w:rPr>
                <w:sz w:val="16"/>
                <w:szCs w:val="16"/>
              </w:rPr>
            </w:pPr>
            <w:r>
              <w:rPr>
                <w:sz w:val="16"/>
                <w:szCs w:val="16"/>
              </w:rPr>
              <w:t>SP-221092</w:t>
            </w:r>
          </w:p>
        </w:tc>
        <w:tc>
          <w:tcPr>
            <w:tcW w:w="567" w:type="dxa"/>
            <w:shd w:val="solid" w:color="FFFFFF" w:fill="auto"/>
          </w:tcPr>
          <w:p w14:paraId="52954B7E" w14:textId="3B76F443" w:rsidR="001151EB" w:rsidRDefault="001151EB" w:rsidP="009C14A7">
            <w:pPr>
              <w:pStyle w:val="TAL"/>
              <w:rPr>
                <w:sz w:val="16"/>
                <w:szCs w:val="16"/>
              </w:rPr>
            </w:pPr>
            <w:r>
              <w:rPr>
                <w:sz w:val="16"/>
                <w:szCs w:val="16"/>
              </w:rPr>
              <w:t>3767</w:t>
            </w:r>
          </w:p>
        </w:tc>
        <w:tc>
          <w:tcPr>
            <w:tcW w:w="425" w:type="dxa"/>
            <w:shd w:val="solid" w:color="FFFFFF" w:fill="auto"/>
          </w:tcPr>
          <w:p w14:paraId="447E070D" w14:textId="6684015B" w:rsidR="001151EB" w:rsidRDefault="001151EB" w:rsidP="009C14A7">
            <w:pPr>
              <w:pStyle w:val="TAL"/>
              <w:rPr>
                <w:sz w:val="16"/>
                <w:szCs w:val="16"/>
              </w:rPr>
            </w:pPr>
            <w:r>
              <w:rPr>
                <w:sz w:val="16"/>
                <w:szCs w:val="16"/>
              </w:rPr>
              <w:t>2</w:t>
            </w:r>
          </w:p>
        </w:tc>
        <w:tc>
          <w:tcPr>
            <w:tcW w:w="425" w:type="dxa"/>
            <w:shd w:val="solid" w:color="FFFFFF" w:fill="auto"/>
          </w:tcPr>
          <w:p w14:paraId="31E1553D" w14:textId="163B9FD6" w:rsidR="001151EB" w:rsidRDefault="001151EB" w:rsidP="009C14A7">
            <w:pPr>
              <w:pStyle w:val="TAL"/>
              <w:rPr>
                <w:sz w:val="16"/>
                <w:szCs w:val="16"/>
              </w:rPr>
            </w:pPr>
            <w:r>
              <w:rPr>
                <w:sz w:val="16"/>
                <w:szCs w:val="16"/>
              </w:rPr>
              <w:t>B</w:t>
            </w:r>
          </w:p>
        </w:tc>
        <w:tc>
          <w:tcPr>
            <w:tcW w:w="4820" w:type="dxa"/>
            <w:shd w:val="solid" w:color="FFFFFF" w:fill="auto"/>
          </w:tcPr>
          <w:p w14:paraId="2C8FE4FF" w14:textId="3E13AC9D" w:rsidR="001151EB" w:rsidRDefault="001151EB" w:rsidP="009C14A7">
            <w:pPr>
              <w:pStyle w:val="TAL"/>
              <w:rPr>
                <w:sz w:val="16"/>
                <w:szCs w:val="16"/>
              </w:rPr>
            </w:pPr>
            <w:r>
              <w:rPr>
                <w:sz w:val="16"/>
                <w:szCs w:val="16"/>
              </w:rPr>
              <w:t>Support for coverage area filters for time synchronization service</w:t>
            </w:r>
          </w:p>
        </w:tc>
        <w:tc>
          <w:tcPr>
            <w:tcW w:w="708" w:type="dxa"/>
            <w:shd w:val="solid" w:color="FFFFFF" w:fill="auto"/>
          </w:tcPr>
          <w:p w14:paraId="2750CA54" w14:textId="49A3C8DC" w:rsidR="001151EB" w:rsidRDefault="001151EB" w:rsidP="009C14A7">
            <w:pPr>
              <w:pStyle w:val="TAC"/>
              <w:rPr>
                <w:sz w:val="16"/>
                <w:szCs w:val="16"/>
              </w:rPr>
            </w:pPr>
            <w:r>
              <w:rPr>
                <w:sz w:val="16"/>
                <w:szCs w:val="16"/>
              </w:rPr>
              <w:t>18.0.0</w:t>
            </w:r>
          </w:p>
        </w:tc>
      </w:tr>
      <w:tr w:rsidR="001151EB" w:rsidRPr="001B7C50" w14:paraId="52F0812C" w14:textId="77777777" w:rsidTr="009D14FB">
        <w:tc>
          <w:tcPr>
            <w:tcW w:w="800" w:type="dxa"/>
            <w:shd w:val="solid" w:color="FFFFFF" w:fill="auto"/>
          </w:tcPr>
          <w:p w14:paraId="200C19FB" w14:textId="6F98690C" w:rsidR="001151EB" w:rsidRDefault="001151EB" w:rsidP="009C14A7">
            <w:pPr>
              <w:pStyle w:val="TAC"/>
              <w:rPr>
                <w:sz w:val="16"/>
                <w:szCs w:val="16"/>
              </w:rPr>
            </w:pPr>
            <w:r>
              <w:rPr>
                <w:sz w:val="16"/>
                <w:szCs w:val="16"/>
              </w:rPr>
              <w:t>2022-12</w:t>
            </w:r>
          </w:p>
        </w:tc>
        <w:tc>
          <w:tcPr>
            <w:tcW w:w="800" w:type="dxa"/>
            <w:shd w:val="solid" w:color="FFFFFF" w:fill="auto"/>
          </w:tcPr>
          <w:p w14:paraId="0B4D82BC" w14:textId="4502D90F" w:rsidR="001151EB" w:rsidRDefault="001151EB" w:rsidP="009C14A7">
            <w:pPr>
              <w:pStyle w:val="TAL"/>
              <w:rPr>
                <w:sz w:val="16"/>
                <w:szCs w:val="16"/>
              </w:rPr>
            </w:pPr>
            <w:r>
              <w:rPr>
                <w:sz w:val="16"/>
                <w:szCs w:val="16"/>
              </w:rPr>
              <w:t>SP#98E</w:t>
            </w:r>
          </w:p>
        </w:tc>
        <w:tc>
          <w:tcPr>
            <w:tcW w:w="1094" w:type="dxa"/>
            <w:shd w:val="solid" w:color="FFFFFF" w:fill="auto"/>
          </w:tcPr>
          <w:p w14:paraId="379D23E4" w14:textId="49518687" w:rsidR="001151EB" w:rsidRDefault="001151EB" w:rsidP="009C14A7">
            <w:pPr>
              <w:pStyle w:val="TAC"/>
              <w:rPr>
                <w:sz w:val="16"/>
                <w:szCs w:val="16"/>
              </w:rPr>
            </w:pPr>
            <w:r>
              <w:rPr>
                <w:sz w:val="16"/>
                <w:szCs w:val="16"/>
              </w:rPr>
              <w:t>SP-221139</w:t>
            </w:r>
          </w:p>
        </w:tc>
        <w:tc>
          <w:tcPr>
            <w:tcW w:w="567" w:type="dxa"/>
            <w:shd w:val="solid" w:color="FFFFFF" w:fill="auto"/>
          </w:tcPr>
          <w:p w14:paraId="2276A125" w14:textId="62B38C5D" w:rsidR="001151EB" w:rsidRDefault="001151EB" w:rsidP="009C14A7">
            <w:pPr>
              <w:pStyle w:val="TAL"/>
              <w:rPr>
                <w:sz w:val="16"/>
                <w:szCs w:val="16"/>
              </w:rPr>
            </w:pPr>
            <w:r>
              <w:rPr>
                <w:sz w:val="16"/>
                <w:szCs w:val="16"/>
              </w:rPr>
              <w:t>3772</w:t>
            </w:r>
          </w:p>
        </w:tc>
        <w:tc>
          <w:tcPr>
            <w:tcW w:w="425" w:type="dxa"/>
            <w:shd w:val="solid" w:color="FFFFFF" w:fill="auto"/>
          </w:tcPr>
          <w:p w14:paraId="3C10CE93" w14:textId="6F699887" w:rsidR="001151EB" w:rsidRDefault="001151EB" w:rsidP="009C14A7">
            <w:pPr>
              <w:pStyle w:val="TAL"/>
              <w:rPr>
                <w:sz w:val="16"/>
                <w:szCs w:val="16"/>
              </w:rPr>
            </w:pPr>
            <w:r>
              <w:rPr>
                <w:sz w:val="16"/>
                <w:szCs w:val="16"/>
              </w:rPr>
              <w:t>3</w:t>
            </w:r>
          </w:p>
        </w:tc>
        <w:tc>
          <w:tcPr>
            <w:tcW w:w="425" w:type="dxa"/>
            <w:shd w:val="solid" w:color="FFFFFF" w:fill="auto"/>
          </w:tcPr>
          <w:p w14:paraId="6BD1B7D7" w14:textId="38D7CE91" w:rsidR="001151EB" w:rsidRDefault="001151EB" w:rsidP="009C14A7">
            <w:pPr>
              <w:pStyle w:val="TAL"/>
              <w:rPr>
                <w:sz w:val="16"/>
                <w:szCs w:val="16"/>
              </w:rPr>
            </w:pPr>
            <w:r>
              <w:rPr>
                <w:sz w:val="16"/>
                <w:szCs w:val="16"/>
              </w:rPr>
              <w:t>B</w:t>
            </w:r>
          </w:p>
        </w:tc>
        <w:tc>
          <w:tcPr>
            <w:tcW w:w="4820" w:type="dxa"/>
            <w:shd w:val="solid" w:color="FFFFFF" w:fill="auto"/>
          </w:tcPr>
          <w:p w14:paraId="67869629" w14:textId="3EFE3DD3" w:rsidR="001151EB" w:rsidRDefault="001151EB" w:rsidP="009C14A7">
            <w:pPr>
              <w:pStyle w:val="TAL"/>
              <w:rPr>
                <w:sz w:val="16"/>
                <w:szCs w:val="16"/>
              </w:rPr>
            </w:pPr>
            <w:r>
              <w:rPr>
                <w:sz w:val="16"/>
                <w:szCs w:val="16"/>
              </w:rPr>
              <w:t>Discovery and Selection of the NWDAF Supporting Federated Learning in 5GC</w:t>
            </w:r>
          </w:p>
        </w:tc>
        <w:tc>
          <w:tcPr>
            <w:tcW w:w="708" w:type="dxa"/>
            <w:shd w:val="solid" w:color="FFFFFF" w:fill="auto"/>
          </w:tcPr>
          <w:p w14:paraId="313B81D4" w14:textId="2FBBE0EA" w:rsidR="001151EB" w:rsidRDefault="001151EB" w:rsidP="009C14A7">
            <w:pPr>
              <w:pStyle w:val="TAC"/>
              <w:rPr>
                <w:sz w:val="16"/>
                <w:szCs w:val="16"/>
              </w:rPr>
            </w:pPr>
            <w:r>
              <w:rPr>
                <w:sz w:val="16"/>
                <w:szCs w:val="16"/>
              </w:rPr>
              <w:t>18.0.0</w:t>
            </w:r>
          </w:p>
        </w:tc>
      </w:tr>
      <w:tr w:rsidR="001151EB" w:rsidRPr="001B7C50" w14:paraId="7BE0F6CB" w14:textId="77777777" w:rsidTr="009D14FB">
        <w:tc>
          <w:tcPr>
            <w:tcW w:w="800" w:type="dxa"/>
            <w:shd w:val="solid" w:color="FFFFFF" w:fill="auto"/>
          </w:tcPr>
          <w:p w14:paraId="2AA8DE8D" w14:textId="0068BC77" w:rsidR="001151EB" w:rsidRDefault="001151EB" w:rsidP="009C14A7">
            <w:pPr>
              <w:pStyle w:val="TAC"/>
              <w:rPr>
                <w:sz w:val="16"/>
                <w:szCs w:val="16"/>
              </w:rPr>
            </w:pPr>
            <w:r>
              <w:rPr>
                <w:sz w:val="16"/>
                <w:szCs w:val="16"/>
              </w:rPr>
              <w:t>2022-12</w:t>
            </w:r>
          </w:p>
        </w:tc>
        <w:tc>
          <w:tcPr>
            <w:tcW w:w="800" w:type="dxa"/>
            <w:shd w:val="solid" w:color="FFFFFF" w:fill="auto"/>
          </w:tcPr>
          <w:p w14:paraId="2B6E9B25" w14:textId="4D12D84D" w:rsidR="001151EB" w:rsidRDefault="001151EB" w:rsidP="009C14A7">
            <w:pPr>
              <w:pStyle w:val="TAL"/>
              <w:rPr>
                <w:sz w:val="16"/>
                <w:szCs w:val="16"/>
              </w:rPr>
            </w:pPr>
            <w:r>
              <w:rPr>
                <w:sz w:val="16"/>
                <w:szCs w:val="16"/>
              </w:rPr>
              <w:t>SP#98E</w:t>
            </w:r>
          </w:p>
        </w:tc>
        <w:tc>
          <w:tcPr>
            <w:tcW w:w="1094" w:type="dxa"/>
            <w:shd w:val="solid" w:color="FFFFFF" w:fill="auto"/>
          </w:tcPr>
          <w:p w14:paraId="4D429EB3" w14:textId="0DB8102D" w:rsidR="001151EB" w:rsidRDefault="001151EB" w:rsidP="009C14A7">
            <w:pPr>
              <w:pStyle w:val="TAC"/>
              <w:rPr>
                <w:sz w:val="16"/>
                <w:szCs w:val="16"/>
              </w:rPr>
            </w:pPr>
            <w:r>
              <w:rPr>
                <w:sz w:val="16"/>
                <w:szCs w:val="16"/>
              </w:rPr>
              <w:t>SP-221139</w:t>
            </w:r>
          </w:p>
        </w:tc>
        <w:tc>
          <w:tcPr>
            <w:tcW w:w="567" w:type="dxa"/>
            <w:shd w:val="solid" w:color="FFFFFF" w:fill="auto"/>
          </w:tcPr>
          <w:p w14:paraId="0FCF2514" w14:textId="218B5F5D" w:rsidR="001151EB" w:rsidRDefault="001151EB" w:rsidP="009C14A7">
            <w:pPr>
              <w:pStyle w:val="TAL"/>
              <w:rPr>
                <w:sz w:val="16"/>
                <w:szCs w:val="16"/>
              </w:rPr>
            </w:pPr>
            <w:r>
              <w:rPr>
                <w:sz w:val="16"/>
                <w:szCs w:val="16"/>
              </w:rPr>
              <w:t>3783</w:t>
            </w:r>
          </w:p>
        </w:tc>
        <w:tc>
          <w:tcPr>
            <w:tcW w:w="425" w:type="dxa"/>
            <w:shd w:val="solid" w:color="FFFFFF" w:fill="auto"/>
          </w:tcPr>
          <w:p w14:paraId="18CE20E6" w14:textId="0607D8B0" w:rsidR="001151EB" w:rsidRDefault="001151EB" w:rsidP="009C14A7">
            <w:pPr>
              <w:pStyle w:val="TAL"/>
              <w:rPr>
                <w:sz w:val="16"/>
                <w:szCs w:val="16"/>
              </w:rPr>
            </w:pPr>
            <w:r>
              <w:rPr>
                <w:sz w:val="16"/>
                <w:szCs w:val="16"/>
              </w:rPr>
              <w:t>2</w:t>
            </w:r>
          </w:p>
        </w:tc>
        <w:tc>
          <w:tcPr>
            <w:tcW w:w="425" w:type="dxa"/>
            <w:shd w:val="solid" w:color="FFFFFF" w:fill="auto"/>
          </w:tcPr>
          <w:p w14:paraId="36D0C69C" w14:textId="716B4E14" w:rsidR="001151EB" w:rsidRDefault="001151EB" w:rsidP="009C14A7">
            <w:pPr>
              <w:pStyle w:val="TAL"/>
              <w:rPr>
                <w:sz w:val="16"/>
                <w:szCs w:val="16"/>
              </w:rPr>
            </w:pPr>
            <w:r>
              <w:rPr>
                <w:sz w:val="16"/>
                <w:szCs w:val="16"/>
              </w:rPr>
              <w:t>B</w:t>
            </w:r>
          </w:p>
        </w:tc>
        <w:tc>
          <w:tcPr>
            <w:tcW w:w="4820" w:type="dxa"/>
            <w:shd w:val="solid" w:color="FFFFFF" w:fill="auto"/>
          </w:tcPr>
          <w:p w14:paraId="02602B36" w14:textId="43CD5A50" w:rsidR="001151EB" w:rsidRDefault="001151EB" w:rsidP="009C14A7">
            <w:pPr>
              <w:pStyle w:val="TAL"/>
              <w:rPr>
                <w:sz w:val="16"/>
                <w:szCs w:val="16"/>
              </w:rPr>
            </w:pPr>
            <w:r>
              <w:rPr>
                <w:sz w:val="16"/>
                <w:szCs w:val="16"/>
              </w:rPr>
              <w:t>NWDAF discovery principle enhancements for enhanced model sharing</w:t>
            </w:r>
          </w:p>
        </w:tc>
        <w:tc>
          <w:tcPr>
            <w:tcW w:w="708" w:type="dxa"/>
            <w:shd w:val="solid" w:color="FFFFFF" w:fill="auto"/>
          </w:tcPr>
          <w:p w14:paraId="3E66769B" w14:textId="206E7F17" w:rsidR="001151EB" w:rsidRDefault="001151EB" w:rsidP="009C14A7">
            <w:pPr>
              <w:pStyle w:val="TAC"/>
              <w:rPr>
                <w:sz w:val="16"/>
                <w:szCs w:val="16"/>
              </w:rPr>
            </w:pPr>
            <w:r>
              <w:rPr>
                <w:sz w:val="16"/>
                <w:szCs w:val="16"/>
              </w:rPr>
              <w:t>18.0.0</w:t>
            </w:r>
          </w:p>
        </w:tc>
      </w:tr>
      <w:tr w:rsidR="001151EB" w:rsidRPr="001B7C50" w14:paraId="0403B285" w14:textId="77777777" w:rsidTr="009D14FB">
        <w:tc>
          <w:tcPr>
            <w:tcW w:w="800" w:type="dxa"/>
            <w:shd w:val="solid" w:color="FFFFFF" w:fill="auto"/>
          </w:tcPr>
          <w:p w14:paraId="127C4EBD" w14:textId="1CE44739" w:rsidR="001151EB" w:rsidRDefault="001151EB" w:rsidP="009C14A7">
            <w:pPr>
              <w:pStyle w:val="TAC"/>
              <w:rPr>
                <w:sz w:val="16"/>
                <w:szCs w:val="16"/>
              </w:rPr>
            </w:pPr>
            <w:r>
              <w:rPr>
                <w:sz w:val="16"/>
                <w:szCs w:val="16"/>
              </w:rPr>
              <w:t>2022-12</w:t>
            </w:r>
          </w:p>
        </w:tc>
        <w:tc>
          <w:tcPr>
            <w:tcW w:w="800" w:type="dxa"/>
            <w:shd w:val="solid" w:color="FFFFFF" w:fill="auto"/>
          </w:tcPr>
          <w:p w14:paraId="45E57157" w14:textId="7C8D244E" w:rsidR="001151EB" w:rsidRDefault="001151EB" w:rsidP="009C14A7">
            <w:pPr>
              <w:pStyle w:val="TAL"/>
              <w:rPr>
                <w:sz w:val="16"/>
                <w:szCs w:val="16"/>
              </w:rPr>
            </w:pPr>
            <w:r>
              <w:rPr>
                <w:sz w:val="16"/>
                <w:szCs w:val="16"/>
              </w:rPr>
              <w:t>SP#98E</w:t>
            </w:r>
          </w:p>
        </w:tc>
        <w:tc>
          <w:tcPr>
            <w:tcW w:w="1094" w:type="dxa"/>
            <w:shd w:val="solid" w:color="FFFFFF" w:fill="auto"/>
          </w:tcPr>
          <w:p w14:paraId="0E39F7CA" w14:textId="0F3BA5B0" w:rsidR="001151EB" w:rsidRDefault="001151EB" w:rsidP="009C14A7">
            <w:pPr>
              <w:pStyle w:val="TAC"/>
              <w:rPr>
                <w:sz w:val="16"/>
                <w:szCs w:val="16"/>
              </w:rPr>
            </w:pPr>
            <w:r>
              <w:rPr>
                <w:sz w:val="16"/>
                <w:szCs w:val="16"/>
              </w:rPr>
              <w:t>SP-221140</w:t>
            </w:r>
          </w:p>
        </w:tc>
        <w:tc>
          <w:tcPr>
            <w:tcW w:w="567" w:type="dxa"/>
            <w:shd w:val="solid" w:color="FFFFFF" w:fill="auto"/>
          </w:tcPr>
          <w:p w14:paraId="60E3CA69" w14:textId="609A95D4" w:rsidR="001151EB" w:rsidRDefault="001151EB" w:rsidP="009C14A7">
            <w:pPr>
              <w:pStyle w:val="TAL"/>
              <w:rPr>
                <w:sz w:val="16"/>
                <w:szCs w:val="16"/>
              </w:rPr>
            </w:pPr>
            <w:r>
              <w:rPr>
                <w:sz w:val="16"/>
                <w:szCs w:val="16"/>
              </w:rPr>
              <w:t>3785</w:t>
            </w:r>
          </w:p>
        </w:tc>
        <w:tc>
          <w:tcPr>
            <w:tcW w:w="425" w:type="dxa"/>
            <w:shd w:val="solid" w:color="FFFFFF" w:fill="auto"/>
          </w:tcPr>
          <w:p w14:paraId="1DD909AB" w14:textId="41506289" w:rsidR="001151EB" w:rsidRDefault="001151EB" w:rsidP="009C14A7">
            <w:pPr>
              <w:pStyle w:val="TAL"/>
              <w:rPr>
                <w:sz w:val="16"/>
                <w:szCs w:val="16"/>
              </w:rPr>
            </w:pPr>
            <w:r>
              <w:rPr>
                <w:sz w:val="16"/>
                <w:szCs w:val="16"/>
              </w:rPr>
              <w:t>2</w:t>
            </w:r>
          </w:p>
        </w:tc>
        <w:tc>
          <w:tcPr>
            <w:tcW w:w="425" w:type="dxa"/>
            <w:shd w:val="solid" w:color="FFFFFF" w:fill="auto"/>
          </w:tcPr>
          <w:p w14:paraId="2A54B1B3" w14:textId="2B158AD8" w:rsidR="001151EB" w:rsidRDefault="001151EB" w:rsidP="009C14A7">
            <w:pPr>
              <w:pStyle w:val="TAL"/>
              <w:rPr>
                <w:sz w:val="16"/>
                <w:szCs w:val="16"/>
              </w:rPr>
            </w:pPr>
            <w:r>
              <w:rPr>
                <w:sz w:val="16"/>
                <w:szCs w:val="16"/>
              </w:rPr>
              <w:t>B</w:t>
            </w:r>
          </w:p>
        </w:tc>
        <w:tc>
          <w:tcPr>
            <w:tcW w:w="4820" w:type="dxa"/>
            <w:shd w:val="solid" w:color="FFFFFF" w:fill="auto"/>
          </w:tcPr>
          <w:p w14:paraId="0E31EBEF" w14:textId="5D9688ED" w:rsidR="001151EB" w:rsidRDefault="001151EB" w:rsidP="009C14A7">
            <w:pPr>
              <w:pStyle w:val="TAL"/>
              <w:rPr>
                <w:sz w:val="16"/>
                <w:szCs w:val="16"/>
              </w:rPr>
            </w:pPr>
            <w:r>
              <w:rPr>
                <w:sz w:val="16"/>
                <w:szCs w:val="16"/>
              </w:rPr>
              <w:t>Multiple NSACF architecture enhancement</w:t>
            </w:r>
          </w:p>
        </w:tc>
        <w:tc>
          <w:tcPr>
            <w:tcW w:w="708" w:type="dxa"/>
            <w:shd w:val="solid" w:color="FFFFFF" w:fill="auto"/>
          </w:tcPr>
          <w:p w14:paraId="2C34E360" w14:textId="4C3E5564" w:rsidR="001151EB" w:rsidRDefault="001151EB" w:rsidP="009C14A7">
            <w:pPr>
              <w:pStyle w:val="TAC"/>
              <w:rPr>
                <w:sz w:val="16"/>
                <w:szCs w:val="16"/>
              </w:rPr>
            </w:pPr>
            <w:r>
              <w:rPr>
                <w:sz w:val="16"/>
                <w:szCs w:val="16"/>
              </w:rPr>
              <w:t>18.0.0</w:t>
            </w:r>
          </w:p>
        </w:tc>
      </w:tr>
      <w:tr w:rsidR="004817F2" w:rsidRPr="001B7C50" w14:paraId="62CA5ED8" w14:textId="77777777" w:rsidTr="009D14FB">
        <w:tc>
          <w:tcPr>
            <w:tcW w:w="800" w:type="dxa"/>
            <w:shd w:val="solid" w:color="FFFFFF" w:fill="auto"/>
          </w:tcPr>
          <w:p w14:paraId="3B829441" w14:textId="08A562CF" w:rsidR="004817F2" w:rsidRDefault="004817F2" w:rsidP="009C14A7">
            <w:pPr>
              <w:pStyle w:val="TAC"/>
              <w:rPr>
                <w:sz w:val="16"/>
                <w:szCs w:val="16"/>
              </w:rPr>
            </w:pPr>
            <w:r>
              <w:rPr>
                <w:sz w:val="16"/>
                <w:szCs w:val="16"/>
              </w:rPr>
              <w:t>2022-12</w:t>
            </w:r>
          </w:p>
        </w:tc>
        <w:tc>
          <w:tcPr>
            <w:tcW w:w="800" w:type="dxa"/>
            <w:shd w:val="solid" w:color="FFFFFF" w:fill="auto"/>
          </w:tcPr>
          <w:p w14:paraId="1B7E5A8E" w14:textId="4BCC469C" w:rsidR="004817F2" w:rsidRDefault="004817F2" w:rsidP="009C14A7">
            <w:pPr>
              <w:pStyle w:val="TAL"/>
              <w:rPr>
                <w:sz w:val="16"/>
                <w:szCs w:val="16"/>
              </w:rPr>
            </w:pPr>
            <w:r>
              <w:rPr>
                <w:sz w:val="16"/>
                <w:szCs w:val="16"/>
              </w:rPr>
              <w:t>SP#98E</w:t>
            </w:r>
          </w:p>
        </w:tc>
        <w:tc>
          <w:tcPr>
            <w:tcW w:w="1094" w:type="dxa"/>
            <w:shd w:val="solid" w:color="FFFFFF" w:fill="auto"/>
          </w:tcPr>
          <w:p w14:paraId="5964C45D" w14:textId="18DAC1B7" w:rsidR="004817F2" w:rsidRDefault="004817F2" w:rsidP="009C14A7">
            <w:pPr>
              <w:pStyle w:val="TAC"/>
              <w:rPr>
                <w:sz w:val="16"/>
                <w:szCs w:val="16"/>
              </w:rPr>
            </w:pPr>
            <w:r>
              <w:rPr>
                <w:sz w:val="16"/>
                <w:szCs w:val="16"/>
              </w:rPr>
              <w:t>SP-221086</w:t>
            </w:r>
          </w:p>
        </w:tc>
        <w:tc>
          <w:tcPr>
            <w:tcW w:w="567" w:type="dxa"/>
            <w:shd w:val="solid" w:color="FFFFFF" w:fill="auto"/>
          </w:tcPr>
          <w:p w14:paraId="09CE0845" w14:textId="75DD77D8" w:rsidR="004817F2" w:rsidRDefault="004817F2" w:rsidP="009C14A7">
            <w:pPr>
              <w:pStyle w:val="TAL"/>
              <w:rPr>
                <w:sz w:val="16"/>
                <w:szCs w:val="16"/>
              </w:rPr>
            </w:pPr>
            <w:r>
              <w:rPr>
                <w:sz w:val="16"/>
                <w:szCs w:val="16"/>
              </w:rPr>
              <w:t>3788</w:t>
            </w:r>
          </w:p>
        </w:tc>
        <w:tc>
          <w:tcPr>
            <w:tcW w:w="425" w:type="dxa"/>
            <w:shd w:val="solid" w:color="FFFFFF" w:fill="auto"/>
          </w:tcPr>
          <w:p w14:paraId="401FE26F" w14:textId="0C3922E3" w:rsidR="004817F2" w:rsidRDefault="004817F2" w:rsidP="009C14A7">
            <w:pPr>
              <w:pStyle w:val="TAL"/>
              <w:rPr>
                <w:sz w:val="16"/>
                <w:szCs w:val="16"/>
              </w:rPr>
            </w:pPr>
            <w:r>
              <w:rPr>
                <w:sz w:val="16"/>
                <w:szCs w:val="16"/>
              </w:rPr>
              <w:t>2</w:t>
            </w:r>
          </w:p>
        </w:tc>
        <w:tc>
          <w:tcPr>
            <w:tcW w:w="425" w:type="dxa"/>
            <w:shd w:val="solid" w:color="FFFFFF" w:fill="auto"/>
          </w:tcPr>
          <w:p w14:paraId="223E8BFA" w14:textId="12991613" w:rsidR="004817F2" w:rsidRDefault="004817F2" w:rsidP="009C14A7">
            <w:pPr>
              <w:pStyle w:val="TAL"/>
              <w:rPr>
                <w:sz w:val="16"/>
                <w:szCs w:val="16"/>
              </w:rPr>
            </w:pPr>
            <w:r>
              <w:rPr>
                <w:sz w:val="16"/>
                <w:szCs w:val="16"/>
              </w:rPr>
              <w:t>B</w:t>
            </w:r>
          </w:p>
        </w:tc>
        <w:tc>
          <w:tcPr>
            <w:tcW w:w="4820" w:type="dxa"/>
            <w:shd w:val="solid" w:color="FFFFFF" w:fill="auto"/>
          </w:tcPr>
          <w:p w14:paraId="548CAC84" w14:textId="49B1491F" w:rsidR="004817F2" w:rsidRDefault="004817F2" w:rsidP="009C14A7">
            <w:pPr>
              <w:pStyle w:val="TAL"/>
              <w:rPr>
                <w:sz w:val="16"/>
                <w:szCs w:val="16"/>
              </w:rPr>
            </w:pPr>
            <w:r>
              <w:rPr>
                <w:sz w:val="16"/>
                <w:szCs w:val="16"/>
              </w:rPr>
              <w:t>KI#4 23.501 AF traffic influence for common EAS, DNAI selection</w:t>
            </w:r>
          </w:p>
        </w:tc>
        <w:tc>
          <w:tcPr>
            <w:tcW w:w="708" w:type="dxa"/>
            <w:shd w:val="solid" w:color="FFFFFF" w:fill="auto"/>
          </w:tcPr>
          <w:p w14:paraId="33C334B9" w14:textId="2C81773B" w:rsidR="004817F2" w:rsidRDefault="004817F2" w:rsidP="009C14A7">
            <w:pPr>
              <w:pStyle w:val="TAC"/>
              <w:rPr>
                <w:sz w:val="16"/>
                <w:szCs w:val="16"/>
              </w:rPr>
            </w:pPr>
            <w:r>
              <w:rPr>
                <w:sz w:val="16"/>
                <w:szCs w:val="16"/>
              </w:rPr>
              <w:t>18.0.0</w:t>
            </w:r>
          </w:p>
        </w:tc>
      </w:tr>
      <w:tr w:rsidR="004817F2" w:rsidRPr="001B7C50" w14:paraId="6DE8C003" w14:textId="77777777" w:rsidTr="009D14FB">
        <w:tc>
          <w:tcPr>
            <w:tcW w:w="800" w:type="dxa"/>
            <w:shd w:val="solid" w:color="FFFFFF" w:fill="auto"/>
          </w:tcPr>
          <w:p w14:paraId="7F43F467" w14:textId="151B24E9" w:rsidR="004817F2" w:rsidRDefault="004817F2" w:rsidP="009C14A7">
            <w:pPr>
              <w:pStyle w:val="TAC"/>
              <w:rPr>
                <w:sz w:val="16"/>
                <w:szCs w:val="16"/>
              </w:rPr>
            </w:pPr>
            <w:r>
              <w:rPr>
                <w:sz w:val="16"/>
                <w:szCs w:val="16"/>
              </w:rPr>
              <w:t>2022-12</w:t>
            </w:r>
          </w:p>
        </w:tc>
        <w:tc>
          <w:tcPr>
            <w:tcW w:w="800" w:type="dxa"/>
            <w:shd w:val="solid" w:color="FFFFFF" w:fill="auto"/>
          </w:tcPr>
          <w:p w14:paraId="6D040F1F" w14:textId="4D63AED3" w:rsidR="004817F2" w:rsidRDefault="004817F2" w:rsidP="009C14A7">
            <w:pPr>
              <w:pStyle w:val="TAL"/>
              <w:rPr>
                <w:sz w:val="16"/>
                <w:szCs w:val="16"/>
              </w:rPr>
            </w:pPr>
            <w:r>
              <w:rPr>
                <w:sz w:val="16"/>
                <w:szCs w:val="16"/>
              </w:rPr>
              <w:t>SP#98E</w:t>
            </w:r>
          </w:p>
        </w:tc>
        <w:tc>
          <w:tcPr>
            <w:tcW w:w="1094" w:type="dxa"/>
            <w:shd w:val="solid" w:color="FFFFFF" w:fill="auto"/>
          </w:tcPr>
          <w:p w14:paraId="4FC51444" w14:textId="4107E22D" w:rsidR="004817F2" w:rsidRDefault="004817F2" w:rsidP="009C14A7">
            <w:pPr>
              <w:pStyle w:val="TAC"/>
              <w:rPr>
                <w:sz w:val="16"/>
                <w:szCs w:val="16"/>
              </w:rPr>
            </w:pPr>
            <w:r>
              <w:rPr>
                <w:sz w:val="16"/>
                <w:szCs w:val="16"/>
              </w:rPr>
              <w:t>SP-221081</w:t>
            </w:r>
          </w:p>
        </w:tc>
        <w:tc>
          <w:tcPr>
            <w:tcW w:w="567" w:type="dxa"/>
            <w:shd w:val="solid" w:color="FFFFFF" w:fill="auto"/>
          </w:tcPr>
          <w:p w14:paraId="56A76638" w14:textId="052A233B" w:rsidR="004817F2" w:rsidRDefault="004817F2" w:rsidP="009C14A7">
            <w:pPr>
              <w:pStyle w:val="TAL"/>
              <w:rPr>
                <w:sz w:val="16"/>
                <w:szCs w:val="16"/>
              </w:rPr>
            </w:pPr>
            <w:r>
              <w:rPr>
                <w:sz w:val="16"/>
                <w:szCs w:val="16"/>
              </w:rPr>
              <w:t>3790</w:t>
            </w:r>
          </w:p>
        </w:tc>
        <w:tc>
          <w:tcPr>
            <w:tcW w:w="425" w:type="dxa"/>
            <w:shd w:val="solid" w:color="FFFFFF" w:fill="auto"/>
          </w:tcPr>
          <w:p w14:paraId="6F09534C" w14:textId="6A6E64B2" w:rsidR="004817F2" w:rsidRDefault="004817F2" w:rsidP="009C14A7">
            <w:pPr>
              <w:pStyle w:val="TAL"/>
              <w:rPr>
                <w:sz w:val="16"/>
                <w:szCs w:val="16"/>
              </w:rPr>
            </w:pPr>
            <w:r>
              <w:rPr>
                <w:sz w:val="16"/>
                <w:szCs w:val="16"/>
              </w:rPr>
              <w:t>2</w:t>
            </w:r>
          </w:p>
        </w:tc>
        <w:tc>
          <w:tcPr>
            <w:tcW w:w="425" w:type="dxa"/>
            <w:shd w:val="solid" w:color="FFFFFF" w:fill="auto"/>
          </w:tcPr>
          <w:p w14:paraId="53CD8C76" w14:textId="0569FB50" w:rsidR="004817F2" w:rsidRDefault="004817F2" w:rsidP="009C14A7">
            <w:pPr>
              <w:pStyle w:val="TAL"/>
              <w:rPr>
                <w:sz w:val="16"/>
                <w:szCs w:val="16"/>
              </w:rPr>
            </w:pPr>
            <w:r>
              <w:rPr>
                <w:sz w:val="16"/>
                <w:szCs w:val="16"/>
              </w:rPr>
              <w:t>B</w:t>
            </w:r>
          </w:p>
        </w:tc>
        <w:tc>
          <w:tcPr>
            <w:tcW w:w="4820" w:type="dxa"/>
            <w:shd w:val="solid" w:color="FFFFFF" w:fill="auto"/>
          </w:tcPr>
          <w:p w14:paraId="0F925C78" w14:textId="5F1515F1" w:rsidR="004817F2" w:rsidRDefault="004817F2" w:rsidP="009C14A7">
            <w:pPr>
              <w:pStyle w:val="TAL"/>
              <w:rPr>
                <w:sz w:val="16"/>
                <w:szCs w:val="16"/>
              </w:rPr>
            </w:pPr>
            <w:r>
              <w:rPr>
                <w:sz w:val="16"/>
                <w:szCs w:val="16"/>
              </w:rPr>
              <w:t>Verification of UE location update in 23.501</w:t>
            </w:r>
          </w:p>
        </w:tc>
        <w:tc>
          <w:tcPr>
            <w:tcW w:w="708" w:type="dxa"/>
            <w:shd w:val="solid" w:color="FFFFFF" w:fill="auto"/>
          </w:tcPr>
          <w:p w14:paraId="7CF213A6" w14:textId="37F51FE5" w:rsidR="004817F2" w:rsidRDefault="004817F2" w:rsidP="009C14A7">
            <w:pPr>
              <w:pStyle w:val="TAC"/>
              <w:rPr>
                <w:sz w:val="16"/>
                <w:szCs w:val="16"/>
              </w:rPr>
            </w:pPr>
            <w:r>
              <w:rPr>
                <w:sz w:val="16"/>
                <w:szCs w:val="16"/>
              </w:rPr>
              <w:t>18.0.0</w:t>
            </w:r>
          </w:p>
        </w:tc>
      </w:tr>
      <w:tr w:rsidR="004817F2" w:rsidRPr="001B7C50" w14:paraId="5B806C27" w14:textId="77777777" w:rsidTr="009D14FB">
        <w:tc>
          <w:tcPr>
            <w:tcW w:w="800" w:type="dxa"/>
            <w:shd w:val="solid" w:color="FFFFFF" w:fill="auto"/>
          </w:tcPr>
          <w:p w14:paraId="55F8F874" w14:textId="68C1ECCE" w:rsidR="004817F2" w:rsidRDefault="004817F2" w:rsidP="009C14A7">
            <w:pPr>
              <w:pStyle w:val="TAC"/>
              <w:rPr>
                <w:sz w:val="16"/>
                <w:szCs w:val="16"/>
              </w:rPr>
            </w:pPr>
            <w:r>
              <w:rPr>
                <w:sz w:val="16"/>
                <w:szCs w:val="16"/>
              </w:rPr>
              <w:t>2022-12</w:t>
            </w:r>
          </w:p>
        </w:tc>
        <w:tc>
          <w:tcPr>
            <w:tcW w:w="800" w:type="dxa"/>
            <w:shd w:val="solid" w:color="FFFFFF" w:fill="auto"/>
          </w:tcPr>
          <w:p w14:paraId="4B605B9F" w14:textId="72A69677" w:rsidR="004817F2" w:rsidRDefault="004817F2" w:rsidP="009C14A7">
            <w:pPr>
              <w:pStyle w:val="TAL"/>
              <w:rPr>
                <w:sz w:val="16"/>
                <w:szCs w:val="16"/>
              </w:rPr>
            </w:pPr>
            <w:r>
              <w:rPr>
                <w:sz w:val="16"/>
                <w:szCs w:val="16"/>
              </w:rPr>
              <w:t>SP#98E</w:t>
            </w:r>
          </w:p>
        </w:tc>
        <w:tc>
          <w:tcPr>
            <w:tcW w:w="1094" w:type="dxa"/>
            <w:shd w:val="solid" w:color="FFFFFF" w:fill="auto"/>
          </w:tcPr>
          <w:p w14:paraId="4AA7C8AA" w14:textId="48B0C899" w:rsidR="004817F2" w:rsidRDefault="004817F2" w:rsidP="009C14A7">
            <w:pPr>
              <w:pStyle w:val="TAC"/>
              <w:rPr>
                <w:sz w:val="16"/>
                <w:szCs w:val="16"/>
              </w:rPr>
            </w:pPr>
            <w:r>
              <w:rPr>
                <w:sz w:val="16"/>
                <w:szCs w:val="16"/>
              </w:rPr>
              <w:t>SP-221083</w:t>
            </w:r>
          </w:p>
        </w:tc>
        <w:tc>
          <w:tcPr>
            <w:tcW w:w="567" w:type="dxa"/>
            <w:shd w:val="solid" w:color="FFFFFF" w:fill="auto"/>
          </w:tcPr>
          <w:p w14:paraId="21C9FCCC" w14:textId="3A0A3178" w:rsidR="004817F2" w:rsidRDefault="004817F2" w:rsidP="009C14A7">
            <w:pPr>
              <w:pStyle w:val="TAL"/>
              <w:rPr>
                <w:sz w:val="16"/>
                <w:szCs w:val="16"/>
              </w:rPr>
            </w:pPr>
            <w:r>
              <w:rPr>
                <w:sz w:val="16"/>
                <w:szCs w:val="16"/>
              </w:rPr>
              <w:t>3793</w:t>
            </w:r>
          </w:p>
        </w:tc>
        <w:tc>
          <w:tcPr>
            <w:tcW w:w="425" w:type="dxa"/>
            <w:shd w:val="solid" w:color="FFFFFF" w:fill="auto"/>
          </w:tcPr>
          <w:p w14:paraId="5CF3EC2F" w14:textId="31E5596F" w:rsidR="004817F2" w:rsidRDefault="004817F2" w:rsidP="009C14A7">
            <w:pPr>
              <w:pStyle w:val="TAL"/>
              <w:rPr>
                <w:sz w:val="16"/>
                <w:szCs w:val="16"/>
              </w:rPr>
            </w:pPr>
            <w:r>
              <w:rPr>
                <w:sz w:val="16"/>
                <w:szCs w:val="16"/>
              </w:rPr>
              <w:t>2</w:t>
            </w:r>
          </w:p>
        </w:tc>
        <w:tc>
          <w:tcPr>
            <w:tcW w:w="425" w:type="dxa"/>
            <w:shd w:val="solid" w:color="FFFFFF" w:fill="auto"/>
          </w:tcPr>
          <w:p w14:paraId="14B8AB42" w14:textId="3B71F002" w:rsidR="004817F2" w:rsidRDefault="004817F2" w:rsidP="009C14A7">
            <w:pPr>
              <w:pStyle w:val="TAL"/>
              <w:rPr>
                <w:sz w:val="16"/>
                <w:szCs w:val="16"/>
              </w:rPr>
            </w:pPr>
            <w:r>
              <w:rPr>
                <w:sz w:val="16"/>
                <w:szCs w:val="16"/>
              </w:rPr>
              <w:t>B</w:t>
            </w:r>
          </w:p>
        </w:tc>
        <w:tc>
          <w:tcPr>
            <w:tcW w:w="4820" w:type="dxa"/>
            <w:shd w:val="solid" w:color="FFFFFF" w:fill="auto"/>
          </w:tcPr>
          <w:p w14:paraId="0B8EB0D6" w14:textId="3D6967E4" w:rsidR="004817F2" w:rsidRDefault="004817F2" w:rsidP="009C14A7">
            <w:pPr>
              <w:pStyle w:val="TAL"/>
              <w:rPr>
                <w:sz w:val="16"/>
                <w:szCs w:val="16"/>
              </w:rPr>
            </w:pPr>
            <w:r>
              <w:rPr>
                <w:sz w:val="16"/>
                <w:szCs w:val="16"/>
              </w:rPr>
              <w:t>Support of Satellite Edge Computing via UPF deployed on satellite</w:t>
            </w:r>
          </w:p>
        </w:tc>
        <w:tc>
          <w:tcPr>
            <w:tcW w:w="708" w:type="dxa"/>
            <w:shd w:val="solid" w:color="FFFFFF" w:fill="auto"/>
          </w:tcPr>
          <w:p w14:paraId="7C22BB82" w14:textId="77787DEE" w:rsidR="004817F2" w:rsidRDefault="004817F2" w:rsidP="009C14A7">
            <w:pPr>
              <w:pStyle w:val="TAC"/>
              <w:rPr>
                <w:sz w:val="16"/>
                <w:szCs w:val="16"/>
              </w:rPr>
            </w:pPr>
            <w:r>
              <w:rPr>
                <w:sz w:val="16"/>
                <w:szCs w:val="16"/>
              </w:rPr>
              <w:t>18.0.0</w:t>
            </w:r>
          </w:p>
        </w:tc>
      </w:tr>
      <w:tr w:rsidR="00A92B4B" w:rsidRPr="001B7C50" w14:paraId="41D95DE2" w14:textId="77777777" w:rsidTr="009D14FB">
        <w:tc>
          <w:tcPr>
            <w:tcW w:w="800" w:type="dxa"/>
            <w:shd w:val="solid" w:color="FFFFFF" w:fill="auto"/>
          </w:tcPr>
          <w:p w14:paraId="1A4B572E" w14:textId="4AF385E3" w:rsidR="00A92B4B" w:rsidRDefault="00A92B4B" w:rsidP="009C14A7">
            <w:pPr>
              <w:pStyle w:val="TAC"/>
              <w:rPr>
                <w:sz w:val="16"/>
                <w:szCs w:val="16"/>
              </w:rPr>
            </w:pPr>
            <w:r>
              <w:rPr>
                <w:sz w:val="16"/>
                <w:szCs w:val="16"/>
              </w:rPr>
              <w:t>2022-12</w:t>
            </w:r>
          </w:p>
        </w:tc>
        <w:tc>
          <w:tcPr>
            <w:tcW w:w="800" w:type="dxa"/>
            <w:shd w:val="solid" w:color="FFFFFF" w:fill="auto"/>
          </w:tcPr>
          <w:p w14:paraId="575C3788" w14:textId="7B6426AF" w:rsidR="00A92B4B" w:rsidRDefault="00A92B4B" w:rsidP="009C14A7">
            <w:pPr>
              <w:pStyle w:val="TAL"/>
              <w:rPr>
                <w:sz w:val="16"/>
                <w:szCs w:val="16"/>
              </w:rPr>
            </w:pPr>
            <w:r>
              <w:rPr>
                <w:sz w:val="16"/>
                <w:szCs w:val="16"/>
              </w:rPr>
              <w:t>SP#98E</w:t>
            </w:r>
          </w:p>
        </w:tc>
        <w:tc>
          <w:tcPr>
            <w:tcW w:w="1094" w:type="dxa"/>
            <w:shd w:val="solid" w:color="FFFFFF" w:fill="auto"/>
          </w:tcPr>
          <w:p w14:paraId="07CB429D" w14:textId="2D73726B" w:rsidR="00A92B4B" w:rsidRDefault="00A92B4B" w:rsidP="009C14A7">
            <w:pPr>
              <w:pStyle w:val="TAC"/>
              <w:rPr>
                <w:sz w:val="16"/>
                <w:szCs w:val="16"/>
              </w:rPr>
            </w:pPr>
            <w:r>
              <w:rPr>
                <w:sz w:val="16"/>
                <w:szCs w:val="16"/>
              </w:rPr>
              <w:t>SP-221083</w:t>
            </w:r>
          </w:p>
        </w:tc>
        <w:tc>
          <w:tcPr>
            <w:tcW w:w="567" w:type="dxa"/>
            <w:shd w:val="solid" w:color="FFFFFF" w:fill="auto"/>
          </w:tcPr>
          <w:p w14:paraId="1BC72B39" w14:textId="1FB56177" w:rsidR="00A92B4B" w:rsidRDefault="00A92B4B" w:rsidP="009C14A7">
            <w:pPr>
              <w:pStyle w:val="TAL"/>
              <w:rPr>
                <w:sz w:val="16"/>
                <w:szCs w:val="16"/>
              </w:rPr>
            </w:pPr>
            <w:r>
              <w:rPr>
                <w:sz w:val="16"/>
                <w:szCs w:val="16"/>
              </w:rPr>
              <w:t>3794</w:t>
            </w:r>
          </w:p>
        </w:tc>
        <w:tc>
          <w:tcPr>
            <w:tcW w:w="425" w:type="dxa"/>
            <w:shd w:val="solid" w:color="FFFFFF" w:fill="auto"/>
          </w:tcPr>
          <w:p w14:paraId="42D1E74C" w14:textId="2A5303FB" w:rsidR="00A92B4B" w:rsidRDefault="00A92B4B" w:rsidP="009C14A7">
            <w:pPr>
              <w:pStyle w:val="TAL"/>
              <w:rPr>
                <w:sz w:val="16"/>
                <w:szCs w:val="16"/>
              </w:rPr>
            </w:pPr>
            <w:r>
              <w:rPr>
                <w:sz w:val="16"/>
                <w:szCs w:val="16"/>
              </w:rPr>
              <w:t>4</w:t>
            </w:r>
          </w:p>
        </w:tc>
        <w:tc>
          <w:tcPr>
            <w:tcW w:w="425" w:type="dxa"/>
            <w:shd w:val="solid" w:color="FFFFFF" w:fill="auto"/>
          </w:tcPr>
          <w:p w14:paraId="09A3344A" w14:textId="3749BDB4" w:rsidR="00A92B4B" w:rsidRDefault="00A92B4B" w:rsidP="009C14A7">
            <w:pPr>
              <w:pStyle w:val="TAL"/>
              <w:rPr>
                <w:sz w:val="16"/>
                <w:szCs w:val="16"/>
              </w:rPr>
            </w:pPr>
            <w:r>
              <w:rPr>
                <w:sz w:val="16"/>
                <w:szCs w:val="16"/>
              </w:rPr>
              <w:t>B</w:t>
            </w:r>
          </w:p>
        </w:tc>
        <w:tc>
          <w:tcPr>
            <w:tcW w:w="4820" w:type="dxa"/>
            <w:shd w:val="solid" w:color="FFFFFF" w:fill="auto"/>
          </w:tcPr>
          <w:p w14:paraId="5519C104" w14:textId="3CC6C6B2" w:rsidR="00A92B4B" w:rsidRDefault="00A92B4B" w:rsidP="009C14A7">
            <w:pPr>
              <w:pStyle w:val="TAL"/>
              <w:rPr>
                <w:sz w:val="16"/>
                <w:szCs w:val="16"/>
              </w:rPr>
            </w:pPr>
            <w:r>
              <w:rPr>
                <w:sz w:val="16"/>
                <w:szCs w:val="16"/>
              </w:rPr>
              <w:t>Support of local switch via UPF deployed on satellite for GEO backhaul case</w:t>
            </w:r>
          </w:p>
        </w:tc>
        <w:tc>
          <w:tcPr>
            <w:tcW w:w="708" w:type="dxa"/>
            <w:shd w:val="solid" w:color="FFFFFF" w:fill="auto"/>
          </w:tcPr>
          <w:p w14:paraId="580E90E4" w14:textId="1E3F09EC" w:rsidR="00A92B4B" w:rsidRDefault="00A92B4B" w:rsidP="009C14A7">
            <w:pPr>
              <w:pStyle w:val="TAC"/>
              <w:rPr>
                <w:sz w:val="16"/>
                <w:szCs w:val="16"/>
              </w:rPr>
            </w:pPr>
            <w:r>
              <w:rPr>
                <w:sz w:val="16"/>
                <w:szCs w:val="16"/>
              </w:rPr>
              <w:t>18.0.0</w:t>
            </w:r>
          </w:p>
        </w:tc>
      </w:tr>
      <w:tr w:rsidR="00A92B4B" w:rsidRPr="001B7C50" w14:paraId="2A992F95" w14:textId="77777777" w:rsidTr="009D14FB">
        <w:tc>
          <w:tcPr>
            <w:tcW w:w="800" w:type="dxa"/>
            <w:shd w:val="solid" w:color="FFFFFF" w:fill="auto"/>
          </w:tcPr>
          <w:p w14:paraId="394FA41D" w14:textId="51C3356E" w:rsidR="00A92B4B" w:rsidRDefault="00A92B4B" w:rsidP="009C14A7">
            <w:pPr>
              <w:pStyle w:val="TAC"/>
              <w:rPr>
                <w:sz w:val="16"/>
                <w:szCs w:val="16"/>
              </w:rPr>
            </w:pPr>
            <w:r>
              <w:rPr>
                <w:sz w:val="16"/>
                <w:szCs w:val="16"/>
              </w:rPr>
              <w:t>2022-12</w:t>
            </w:r>
          </w:p>
        </w:tc>
        <w:tc>
          <w:tcPr>
            <w:tcW w:w="800" w:type="dxa"/>
            <w:shd w:val="solid" w:color="FFFFFF" w:fill="auto"/>
          </w:tcPr>
          <w:p w14:paraId="3F57B0A5" w14:textId="48E58FAE" w:rsidR="00A92B4B" w:rsidRDefault="00A92B4B" w:rsidP="009C14A7">
            <w:pPr>
              <w:pStyle w:val="TAL"/>
              <w:rPr>
                <w:sz w:val="16"/>
                <w:szCs w:val="16"/>
              </w:rPr>
            </w:pPr>
            <w:r>
              <w:rPr>
                <w:sz w:val="16"/>
                <w:szCs w:val="16"/>
              </w:rPr>
              <w:t>SP#98E</w:t>
            </w:r>
          </w:p>
        </w:tc>
        <w:tc>
          <w:tcPr>
            <w:tcW w:w="1094" w:type="dxa"/>
            <w:shd w:val="solid" w:color="FFFFFF" w:fill="auto"/>
          </w:tcPr>
          <w:p w14:paraId="2220880E" w14:textId="378BB424" w:rsidR="00A92B4B" w:rsidRDefault="00A92B4B" w:rsidP="009C14A7">
            <w:pPr>
              <w:pStyle w:val="TAC"/>
              <w:rPr>
                <w:sz w:val="16"/>
                <w:szCs w:val="16"/>
              </w:rPr>
            </w:pPr>
            <w:r>
              <w:rPr>
                <w:sz w:val="16"/>
                <w:szCs w:val="16"/>
              </w:rPr>
              <w:t>SP-221096</w:t>
            </w:r>
          </w:p>
        </w:tc>
        <w:tc>
          <w:tcPr>
            <w:tcW w:w="567" w:type="dxa"/>
            <w:shd w:val="solid" w:color="FFFFFF" w:fill="auto"/>
          </w:tcPr>
          <w:p w14:paraId="551039F5" w14:textId="0EFDA388" w:rsidR="00A92B4B" w:rsidRDefault="00A92B4B" w:rsidP="009C14A7">
            <w:pPr>
              <w:pStyle w:val="TAL"/>
              <w:rPr>
                <w:sz w:val="16"/>
                <w:szCs w:val="16"/>
              </w:rPr>
            </w:pPr>
            <w:r>
              <w:rPr>
                <w:sz w:val="16"/>
                <w:szCs w:val="16"/>
              </w:rPr>
              <w:t>3796</w:t>
            </w:r>
          </w:p>
        </w:tc>
        <w:tc>
          <w:tcPr>
            <w:tcW w:w="425" w:type="dxa"/>
            <w:shd w:val="solid" w:color="FFFFFF" w:fill="auto"/>
          </w:tcPr>
          <w:p w14:paraId="6A8C40AC" w14:textId="02C0CD9D" w:rsidR="00A92B4B" w:rsidRDefault="00A92B4B" w:rsidP="009C14A7">
            <w:pPr>
              <w:pStyle w:val="TAL"/>
              <w:rPr>
                <w:sz w:val="16"/>
                <w:szCs w:val="16"/>
              </w:rPr>
            </w:pPr>
            <w:r>
              <w:rPr>
                <w:sz w:val="16"/>
                <w:szCs w:val="16"/>
              </w:rPr>
              <w:t>2</w:t>
            </w:r>
          </w:p>
        </w:tc>
        <w:tc>
          <w:tcPr>
            <w:tcW w:w="425" w:type="dxa"/>
            <w:shd w:val="solid" w:color="FFFFFF" w:fill="auto"/>
          </w:tcPr>
          <w:p w14:paraId="2199EA11" w14:textId="4BBF18D7" w:rsidR="00A92B4B" w:rsidRDefault="00A92B4B" w:rsidP="009C14A7">
            <w:pPr>
              <w:pStyle w:val="TAL"/>
              <w:rPr>
                <w:sz w:val="16"/>
                <w:szCs w:val="16"/>
              </w:rPr>
            </w:pPr>
            <w:r>
              <w:rPr>
                <w:sz w:val="16"/>
                <w:szCs w:val="16"/>
              </w:rPr>
              <w:t>B</w:t>
            </w:r>
          </w:p>
        </w:tc>
        <w:tc>
          <w:tcPr>
            <w:tcW w:w="4820" w:type="dxa"/>
            <w:shd w:val="solid" w:color="FFFFFF" w:fill="auto"/>
          </w:tcPr>
          <w:p w14:paraId="28B55103" w14:textId="232DFFB0" w:rsidR="00A92B4B" w:rsidRDefault="00A92B4B" w:rsidP="009C14A7">
            <w:pPr>
              <w:pStyle w:val="TAL"/>
              <w:rPr>
                <w:sz w:val="16"/>
                <w:szCs w:val="16"/>
              </w:rPr>
            </w:pPr>
            <w:r>
              <w:rPr>
                <w:sz w:val="16"/>
                <w:szCs w:val="16"/>
              </w:rPr>
              <w:t>Enhancements of PCF Services and NEF Services</w:t>
            </w:r>
          </w:p>
        </w:tc>
        <w:tc>
          <w:tcPr>
            <w:tcW w:w="708" w:type="dxa"/>
            <w:shd w:val="solid" w:color="FFFFFF" w:fill="auto"/>
          </w:tcPr>
          <w:p w14:paraId="4EF1BAD4" w14:textId="230A48AE" w:rsidR="00A92B4B" w:rsidRDefault="00A92B4B" w:rsidP="009C14A7">
            <w:pPr>
              <w:pStyle w:val="TAC"/>
              <w:rPr>
                <w:sz w:val="16"/>
                <w:szCs w:val="16"/>
              </w:rPr>
            </w:pPr>
            <w:r>
              <w:rPr>
                <w:sz w:val="16"/>
                <w:szCs w:val="16"/>
              </w:rPr>
              <w:t>18.0.0</w:t>
            </w:r>
          </w:p>
        </w:tc>
      </w:tr>
      <w:tr w:rsidR="00A92B4B" w:rsidRPr="001B7C50" w14:paraId="7E464DF3" w14:textId="77777777" w:rsidTr="009D14FB">
        <w:tc>
          <w:tcPr>
            <w:tcW w:w="800" w:type="dxa"/>
            <w:shd w:val="solid" w:color="FFFFFF" w:fill="auto"/>
          </w:tcPr>
          <w:p w14:paraId="2D8F1418" w14:textId="6A295444" w:rsidR="00A92B4B" w:rsidRDefault="00A92B4B" w:rsidP="009C14A7">
            <w:pPr>
              <w:pStyle w:val="TAC"/>
              <w:rPr>
                <w:sz w:val="16"/>
                <w:szCs w:val="16"/>
              </w:rPr>
            </w:pPr>
            <w:r>
              <w:rPr>
                <w:sz w:val="16"/>
                <w:szCs w:val="16"/>
              </w:rPr>
              <w:t>2022-12</w:t>
            </w:r>
          </w:p>
        </w:tc>
        <w:tc>
          <w:tcPr>
            <w:tcW w:w="800" w:type="dxa"/>
            <w:shd w:val="solid" w:color="FFFFFF" w:fill="auto"/>
          </w:tcPr>
          <w:p w14:paraId="6502B415" w14:textId="4E92B19C" w:rsidR="00A92B4B" w:rsidRDefault="00A92B4B" w:rsidP="009C14A7">
            <w:pPr>
              <w:pStyle w:val="TAL"/>
              <w:rPr>
                <w:sz w:val="16"/>
                <w:szCs w:val="16"/>
              </w:rPr>
            </w:pPr>
            <w:r>
              <w:rPr>
                <w:sz w:val="16"/>
                <w:szCs w:val="16"/>
              </w:rPr>
              <w:t>SP#98E</w:t>
            </w:r>
          </w:p>
        </w:tc>
        <w:tc>
          <w:tcPr>
            <w:tcW w:w="1094" w:type="dxa"/>
            <w:shd w:val="solid" w:color="FFFFFF" w:fill="auto"/>
          </w:tcPr>
          <w:p w14:paraId="33C381E4" w14:textId="1D1FA1C0" w:rsidR="00A92B4B" w:rsidRDefault="00A92B4B" w:rsidP="009C14A7">
            <w:pPr>
              <w:pStyle w:val="TAC"/>
              <w:rPr>
                <w:sz w:val="16"/>
                <w:szCs w:val="16"/>
              </w:rPr>
            </w:pPr>
            <w:r>
              <w:rPr>
                <w:sz w:val="16"/>
                <w:szCs w:val="16"/>
              </w:rPr>
              <w:t>SP-221083</w:t>
            </w:r>
          </w:p>
        </w:tc>
        <w:tc>
          <w:tcPr>
            <w:tcW w:w="567" w:type="dxa"/>
            <w:shd w:val="solid" w:color="FFFFFF" w:fill="auto"/>
          </w:tcPr>
          <w:p w14:paraId="6E5ACFC2" w14:textId="4DBE9B0F" w:rsidR="00A92B4B" w:rsidRDefault="00A92B4B" w:rsidP="009C14A7">
            <w:pPr>
              <w:pStyle w:val="TAL"/>
              <w:rPr>
                <w:sz w:val="16"/>
                <w:szCs w:val="16"/>
              </w:rPr>
            </w:pPr>
            <w:r>
              <w:rPr>
                <w:sz w:val="16"/>
                <w:szCs w:val="16"/>
              </w:rPr>
              <w:t>3803</w:t>
            </w:r>
          </w:p>
        </w:tc>
        <w:tc>
          <w:tcPr>
            <w:tcW w:w="425" w:type="dxa"/>
            <w:shd w:val="solid" w:color="FFFFFF" w:fill="auto"/>
          </w:tcPr>
          <w:p w14:paraId="2CE12DB4" w14:textId="17BC5566" w:rsidR="00A92B4B" w:rsidRDefault="00A92B4B" w:rsidP="009C14A7">
            <w:pPr>
              <w:pStyle w:val="TAL"/>
              <w:rPr>
                <w:sz w:val="16"/>
                <w:szCs w:val="16"/>
              </w:rPr>
            </w:pPr>
            <w:r>
              <w:rPr>
                <w:sz w:val="16"/>
                <w:szCs w:val="16"/>
              </w:rPr>
              <w:t>2</w:t>
            </w:r>
          </w:p>
        </w:tc>
        <w:tc>
          <w:tcPr>
            <w:tcW w:w="425" w:type="dxa"/>
            <w:shd w:val="solid" w:color="FFFFFF" w:fill="auto"/>
          </w:tcPr>
          <w:p w14:paraId="55A31F57" w14:textId="36CBDFA1" w:rsidR="00A92B4B" w:rsidRDefault="00A92B4B" w:rsidP="009C14A7">
            <w:pPr>
              <w:pStyle w:val="TAL"/>
              <w:rPr>
                <w:sz w:val="16"/>
                <w:szCs w:val="16"/>
              </w:rPr>
            </w:pPr>
            <w:r>
              <w:rPr>
                <w:sz w:val="16"/>
                <w:szCs w:val="16"/>
              </w:rPr>
              <w:t>B</w:t>
            </w:r>
          </w:p>
        </w:tc>
        <w:tc>
          <w:tcPr>
            <w:tcW w:w="4820" w:type="dxa"/>
            <w:shd w:val="solid" w:color="FFFFFF" w:fill="auto"/>
          </w:tcPr>
          <w:p w14:paraId="6DF63B59" w14:textId="5BA4BBDD" w:rsidR="00A92B4B" w:rsidRDefault="00A92B4B" w:rsidP="009C14A7">
            <w:pPr>
              <w:pStyle w:val="TAL"/>
              <w:rPr>
                <w:sz w:val="16"/>
                <w:szCs w:val="16"/>
              </w:rPr>
            </w:pPr>
            <w:r>
              <w:rPr>
                <w:sz w:val="16"/>
                <w:szCs w:val="16"/>
              </w:rPr>
              <w:t>QoS Monitoring for Dynamic Satellite Backhaul</w:t>
            </w:r>
          </w:p>
        </w:tc>
        <w:tc>
          <w:tcPr>
            <w:tcW w:w="708" w:type="dxa"/>
            <w:shd w:val="solid" w:color="FFFFFF" w:fill="auto"/>
          </w:tcPr>
          <w:p w14:paraId="1A4FB102" w14:textId="326AB9CB" w:rsidR="00A92B4B" w:rsidRDefault="00A92B4B" w:rsidP="009C14A7">
            <w:pPr>
              <w:pStyle w:val="TAC"/>
              <w:rPr>
                <w:sz w:val="16"/>
                <w:szCs w:val="16"/>
              </w:rPr>
            </w:pPr>
            <w:r>
              <w:rPr>
                <w:sz w:val="16"/>
                <w:szCs w:val="16"/>
              </w:rPr>
              <w:t>18.0.0</w:t>
            </w:r>
          </w:p>
        </w:tc>
      </w:tr>
      <w:tr w:rsidR="00A92B4B" w:rsidRPr="001B7C50" w14:paraId="548C9423" w14:textId="77777777" w:rsidTr="009D14FB">
        <w:tc>
          <w:tcPr>
            <w:tcW w:w="800" w:type="dxa"/>
            <w:shd w:val="solid" w:color="FFFFFF" w:fill="auto"/>
          </w:tcPr>
          <w:p w14:paraId="07370541" w14:textId="301BD8E2" w:rsidR="00A92B4B" w:rsidRDefault="00A92B4B" w:rsidP="009C14A7">
            <w:pPr>
              <w:pStyle w:val="TAC"/>
              <w:rPr>
                <w:sz w:val="16"/>
                <w:szCs w:val="16"/>
              </w:rPr>
            </w:pPr>
            <w:r>
              <w:rPr>
                <w:sz w:val="16"/>
                <w:szCs w:val="16"/>
              </w:rPr>
              <w:t>2022-12</w:t>
            </w:r>
          </w:p>
        </w:tc>
        <w:tc>
          <w:tcPr>
            <w:tcW w:w="800" w:type="dxa"/>
            <w:shd w:val="solid" w:color="FFFFFF" w:fill="auto"/>
          </w:tcPr>
          <w:p w14:paraId="64D13B6B" w14:textId="375C2B98" w:rsidR="00A92B4B" w:rsidRDefault="00A92B4B" w:rsidP="009C14A7">
            <w:pPr>
              <w:pStyle w:val="TAL"/>
              <w:rPr>
                <w:sz w:val="16"/>
                <w:szCs w:val="16"/>
              </w:rPr>
            </w:pPr>
            <w:r>
              <w:rPr>
                <w:sz w:val="16"/>
                <w:szCs w:val="16"/>
              </w:rPr>
              <w:t>SP#98E</w:t>
            </w:r>
          </w:p>
        </w:tc>
        <w:tc>
          <w:tcPr>
            <w:tcW w:w="1094" w:type="dxa"/>
            <w:shd w:val="solid" w:color="FFFFFF" w:fill="auto"/>
          </w:tcPr>
          <w:p w14:paraId="49E16989" w14:textId="10413A52" w:rsidR="00A92B4B" w:rsidRDefault="00A92B4B" w:rsidP="009C14A7">
            <w:pPr>
              <w:pStyle w:val="TAC"/>
              <w:rPr>
                <w:sz w:val="16"/>
                <w:szCs w:val="16"/>
              </w:rPr>
            </w:pPr>
            <w:r>
              <w:rPr>
                <w:sz w:val="16"/>
                <w:szCs w:val="16"/>
              </w:rPr>
              <w:t>SP-221092</w:t>
            </w:r>
          </w:p>
        </w:tc>
        <w:tc>
          <w:tcPr>
            <w:tcW w:w="567" w:type="dxa"/>
            <w:shd w:val="solid" w:color="FFFFFF" w:fill="auto"/>
          </w:tcPr>
          <w:p w14:paraId="679A9BA9" w14:textId="68F8F9B8" w:rsidR="00A92B4B" w:rsidRDefault="00A92B4B" w:rsidP="009C14A7">
            <w:pPr>
              <w:pStyle w:val="TAL"/>
              <w:rPr>
                <w:sz w:val="16"/>
                <w:szCs w:val="16"/>
              </w:rPr>
            </w:pPr>
            <w:r>
              <w:rPr>
                <w:sz w:val="16"/>
                <w:szCs w:val="16"/>
              </w:rPr>
              <w:t>3811</w:t>
            </w:r>
          </w:p>
        </w:tc>
        <w:tc>
          <w:tcPr>
            <w:tcW w:w="425" w:type="dxa"/>
            <w:shd w:val="solid" w:color="FFFFFF" w:fill="auto"/>
          </w:tcPr>
          <w:p w14:paraId="31529C01" w14:textId="7BCFC100" w:rsidR="00A92B4B" w:rsidRDefault="00A92B4B" w:rsidP="009C14A7">
            <w:pPr>
              <w:pStyle w:val="TAL"/>
              <w:rPr>
                <w:sz w:val="16"/>
                <w:szCs w:val="16"/>
              </w:rPr>
            </w:pPr>
            <w:r>
              <w:rPr>
                <w:sz w:val="16"/>
                <w:szCs w:val="16"/>
              </w:rPr>
              <w:t>2</w:t>
            </w:r>
          </w:p>
        </w:tc>
        <w:tc>
          <w:tcPr>
            <w:tcW w:w="425" w:type="dxa"/>
            <w:shd w:val="solid" w:color="FFFFFF" w:fill="auto"/>
          </w:tcPr>
          <w:p w14:paraId="4937A4A2" w14:textId="7340E772" w:rsidR="00A92B4B" w:rsidRDefault="00A92B4B" w:rsidP="009C14A7">
            <w:pPr>
              <w:pStyle w:val="TAL"/>
              <w:rPr>
                <w:sz w:val="16"/>
                <w:szCs w:val="16"/>
              </w:rPr>
            </w:pPr>
            <w:r>
              <w:rPr>
                <w:sz w:val="16"/>
                <w:szCs w:val="16"/>
              </w:rPr>
              <w:t>B</w:t>
            </w:r>
          </w:p>
        </w:tc>
        <w:tc>
          <w:tcPr>
            <w:tcW w:w="4820" w:type="dxa"/>
            <w:shd w:val="solid" w:color="FFFFFF" w:fill="auto"/>
          </w:tcPr>
          <w:p w14:paraId="76B3C59F" w14:textId="2BD3549D" w:rsidR="00A92B4B" w:rsidRDefault="00A92B4B" w:rsidP="009C14A7">
            <w:pPr>
              <w:pStyle w:val="TAL"/>
              <w:rPr>
                <w:sz w:val="16"/>
                <w:szCs w:val="16"/>
              </w:rPr>
            </w:pPr>
            <w:r>
              <w:rPr>
                <w:sz w:val="16"/>
                <w:szCs w:val="16"/>
              </w:rPr>
              <w:t>Interworking with TSN network deployed in the transport network</w:t>
            </w:r>
          </w:p>
        </w:tc>
        <w:tc>
          <w:tcPr>
            <w:tcW w:w="708" w:type="dxa"/>
            <w:shd w:val="solid" w:color="FFFFFF" w:fill="auto"/>
          </w:tcPr>
          <w:p w14:paraId="69B15EBE" w14:textId="308C2A8C" w:rsidR="00A92B4B" w:rsidRDefault="00A92B4B" w:rsidP="009C14A7">
            <w:pPr>
              <w:pStyle w:val="TAC"/>
              <w:rPr>
                <w:sz w:val="16"/>
                <w:szCs w:val="16"/>
              </w:rPr>
            </w:pPr>
            <w:r>
              <w:rPr>
                <w:sz w:val="16"/>
                <w:szCs w:val="16"/>
              </w:rPr>
              <w:t>18.0.0</w:t>
            </w:r>
          </w:p>
        </w:tc>
      </w:tr>
      <w:tr w:rsidR="00A92B4B" w:rsidRPr="001B7C50" w14:paraId="604ECB57" w14:textId="77777777" w:rsidTr="009D14FB">
        <w:tc>
          <w:tcPr>
            <w:tcW w:w="800" w:type="dxa"/>
            <w:shd w:val="solid" w:color="FFFFFF" w:fill="auto"/>
          </w:tcPr>
          <w:p w14:paraId="7CF482D7" w14:textId="49DBABA9" w:rsidR="00A92B4B" w:rsidRDefault="00A92B4B" w:rsidP="009C14A7">
            <w:pPr>
              <w:pStyle w:val="TAC"/>
              <w:rPr>
                <w:sz w:val="16"/>
                <w:szCs w:val="16"/>
              </w:rPr>
            </w:pPr>
            <w:r>
              <w:rPr>
                <w:sz w:val="16"/>
                <w:szCs w:val="16"/>
              </w:rPr>
              <w:t>2022-12</w:t>
            </w:r>
          </w:p>
        </w:tc>
        <w:tc>
          <w:tcPr>
            <w:tcW w:w="800" w:type="dxa"/>
            <w:shd w:val="solid" w:color="FFFFFF" w:fill="auto"/>
          </w:tcPr>
          <w:p w14:paraId="4B4C5C94" w14:textId="0B55512F" w:rsidR="00A92B4B" w:rsidRDefault="00A92B4B" w:rsidP="009C14A7">
            <w:pPr>
              <w:pStyle w:val="TAL"/>
              <w:rPr>
                <w:sz w:val="16"/>
                <w:szCs w:val="16"/>
              </w:rPr>
            </w:pPr>
            <w:r>
              <w:rPr>
                <w:sz w:val="16"/>
                <w:szCs w:val="16"/>
              </w:rPr>
              <w:t>SP#98E</w:t>
            </w:r>
          </w:p>
        </w:tc>
        <w:tc>
          <w:tcPr>
            <w:tcW w:w="1094" w:type="dxa"/>
            <w:shd w:val="solid" w:color="FFFFFF" w:fill="auto"/>
          </w:tcPr>
          <w:p w14:paraId="4B8877F3" w14:textId="164F9A12" w:rsidR="00A92B4B" w:rsidRDefault="00A92B4B" w:rsidP="009C14A7">
            <w:pPr>
              <w:pStyle w:val="TAC"/>
              <w:rPr>
                <w:sz w:val="16"/>
                <w:szCs w:val="16"/>
              </w:rPr>
            </w:pPr>
            <w:r>
              <w:rPr>
                <w:sz w:val="16"/>
                <w:szCs w:val="16"/>
              </w:rPr>
              <w:t>SP-221141</w:t>
            </w:r>
          </w:p>
        </w:tc>
        <w:tc>
          <w:tcPr>
            <w:tcW w:w="567" w:type="dxa"/>
            <w:shd w:val="solid" w:color="FFFFFF" w:fill="auto"/>
          </w:tcPr>
          <w:p w14:paraId="4D6E8B7B" w14:textId="2E808741" w:rsidR="00A92B4B" w:rsidRDefault="00A92B4B" w:rsidP="009C14A7">
            <w:pPr>
              <w:pStyle w:val="TAL"/>
              <w:rPr>
                <w:sz w:val="16"/>
                <w:szCs w:val="16"/>
              </w:rPr>
            </w:pPr>
            <w:r>
              <w:rPr>
                <w:sz w:val="16"/>
                <w:szCs w:val="16"/>
              </w:rPr>
              <w:t>3813</w:t>
            </w:r>
          </w:p>
        </w:tc>
        <w:tc>
          <w:tcPr>
            <w:tcW w:w="425" w:type="dxa"/>
            <w:shd w:val="solid" w:color="FFFFFF" w:fill="auto"/>
          </w:tcPr>
          <w:p w14:paraId="24E9BE3C" w14:textId="6A46E559" w:rsidR="00A92B4B" w:rsidRDefault="00A92B4B" w:rsidP="009C14A7">
            <w:pPr>
              <w:pStyle w:val="TAL"/>
              <w:rPr>
                <w:sz w:val="16"/>
                <w:szCs w:val="16"/>
              </w:rPr>
            </w:pPr>
            <w:r>
              <w:rPr>
                <w:sz w:val="16"/>
                <w:szCs w:val="16"/>
              </w:rPr>
              <w:t>3</w:t>
            </w:r>
          </w:p>
        </w:tc>
        <w:tc>
          <w:tcPr>
            <w:tcW w:w="425" w:type="dxa"/>
            <w:shd w:val="solid" w:color="FFFFFF" w:fill="auto"/>
          </w:tcPr>
          <w:p w14:paraId="3633C164" w14:textId="7D8B02F5" w:rsidR="00A92B4B" w:rsidRDefault="00A92B4B" w:rsidP="009C14A7">
            <w:pPr>
              <w:pStyle w:val="TAL"/>
              <w:rPr>
                <w:sz w:val="16"/>
                <w:szCs w:val="16"/>
              </w:rPr>
            </w:pPr>
            <w:r>
              <w:rPr>
                <w:sz w:val="16"/>
                <w:szCs w:val="16"/>
              </w:rPr>
              <w:t>B</w:t>
            </w:r>
          </w:p>
        </w:tc>
        <w:tc>
          <w:tcPr>
            <w:tcW w:w="4820" w:type="dxa"/>
            <w:shd w:val="solid" w:color="FFFFFF" w:fill="auto"/>
          </w:tcPr>
          <w:p w14:paraId="7A8ED8A4" w14:textId="0FE0F980" w:rsidR="00A92B4B" w:rsidRDefault="00A92B4B" w:rsidP="009C14A7">
            <w:pPr>
              <w:pStyle w:val="TAL"/>
              <w:rPr>
                <w:sz w:val="16"/>
                <w:szCs w:val="16"/>
              </w:rPr>
            </w:pPr>
            <w:r>
              <w:rPr>
                <w:sz w:val="16"/>
                <w:szCs w:val="16"/>
              </w:rPr>
              <w:t>Introduction of Mobile Base Station Relay</w:t>
            </w:r>
          </w:p>
        </w:tc>
        <w:tc>
          <w:tcPr>
            <w:tcW w:w="708" w:type="dxa"/>
            <w:shd w:val="solid" w:color="FFFFFF" w:fill="auto"/>
          </w:tcPr>
          <w:p w14:paraId="5519F813" w14:textId="3674D861" w:rsidR="00A92B4B" w:rsidRDefault="00A92B4B" w:rsidP="009C14A7">
            <w:pPr>
              <w:pStyle w:val="TAC"/>
              <w:rPr>
                <w:sz w:val="16"/>
                <w:szCs w:val="16"/>
              </w:rPr>
            </w:pPr>
            <w:r>
              <w:rPr>
                <w:sz w:val="16"/>
                <w:szCs w:val="16"/>
              </w:rPr>
              <w:t>18.0.0</w:t>
            </w:r>
          </w:p>
        </w:tc>
      </w:tr>
    </w:tbl>
    <w:p w14:paraId="36D66803" w14:textId="77777777" w:rsidR="009C14A7" w:rsidRPr="001B7C50" w:rsidRDefault="009C14A7" w:rsidP="00D40151"/>
    <w:sectPr w:rsidR="009C14A7" w:rsidRPr="001B7C50">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2E68D3" w14:textId="77777777" w:rsidR="00A0570F" w:rsidRDefault="00A0570F">
      <w:r>
        <w:separator/>
      </w:r>
    </w:p>
  </w:endnote>
  <w:endnote w:type="continuationSeparator" w:id="0">
    <w:p w14:paraId="7362E707" w14:textId="77777777" w:rsidR="00A0570F" w:rsidRDefault="00A057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9722D9" w:rsidRDefault="008546A1" w:rsidP="009722D9">
    <w:pPr>
      <w:pStyle w:val="Footer"/>
      <w:rPr>
        <w:rFonts w:cs="Arial"/>
        <w:sz w:val="20"/>
      </w:rPr>
    </w:pPr>
    <w:r w:rsidRPr="009722D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717230" w14:textId="77777777" w:rsidR="00A0570F" w:rsidRDefault="00A0570F">
      <w:r>
        <w:separator/>
      </w:r>
    </w:p>
  </w:footnote>
  <w:footnote w:type="continuationSeparator" w:id="0">
    <w:p w14:paraId="2F86ACC8" w14:textId="77777777" w:rsidR="00A0570F" w:rsidRDefault="00A057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F7B840F" w:rsidR="008546A1" w:rsidRDefault="008546A1">
    <w:pPr>
      <w:framePr w:h="284" w:hRule="exact" w:wrap="around" w:vAnchor="text" w:hAnchor="margin" w:xAlign="right" w:y="1"/>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ZA </w:instrText>
    </w:r>
    <w:r w:rsidRPr="009722D9">
      <w:rPr>
        <w:rFonts w:ascii="Arial" w:hAnsi="Arial" w:cs="Arial"/>
        <w:b/>
        <w:szCs w:val="18"/>
      </w:rPr>
      <w:fldChar w:fldCharType="separate"/>
    </w:r>
    <w:r w:rsidR="009722D9">
      <w:rPr>
        <w:rFonts w:ascii="Arial" w:hAnsi="Arial" w:cs="Arial"/>
        <w:b/>
        <w:noProof/>
        <w:szCs w:val="18"/>
      </w:rPr>
      <w:t>3GPP TS 23.501 V18.0.0 (2022-12)</w:t>
    </w:r>
    <w:r w:rsidRPr="009722D9">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PAGE </w:instrText>
    </w:r>
    <w:r w:rsidRPr="009722D9">
      <w:rPr>
        <w:rFonts w:ascii="Arial" w:hAnsi="Arial" w:cs="Arial"/>
        <w:b/>
        <w:szCs w:val="18"/>
      </w:rPr>
      <w:fldChar w:fldCharType="separate"/>
    </w:r>
    <w:r w:rsidRPr="009722D9">
      <w:rPr>
        <w:rFonts w:ascii="Arial" w:hAnsi="Arial" w:cs="Arial"/>
        <w:b/>
        <w:noProof/>
        <w:szCs w:val="18"/>
      </w:rPr>
      <w:t>14</w:t>
    </w:r>
    <w:r w:rsidRPr="009722D9">
      <w:rPr>
        <w:rFonts w:ascii="Arial" w:hAnsi="Arial" w:cs="Arial"/>
        <w:b/>
        <w:szCs w:val="18"/>
      </w:rPr>
      <w:fldChar w:fldCharType="end"/>
    </w:r>
  </w:p>
  <w:p w14:paraId="09353812" w14:textId="42343BFE" w:rsidR="008546A1" w:rsidRDefault="008546A1">
    <w:pPr>
      <w:framePr w:h="284" w:hRule="exact" w:wrap="around" w:vAnchor="text" w:hAnchor="margin" w:y="7"/>
      <w:rPr>
        <w:rFonts w:ascii="Arial" w:hAnsi="Arial" w:cs="Arial"/>
        <w:b/>
        <w:sz w:val="18"/>
        <w:szCs w:val="18"/>
      </w:rPr>
    </w:pPr>
    <w:r w:rsidRPr="009722D9">
      <w:rPr>
        <w:rFonts w:ascii="Arial" w:hAnsi="Arial" w:cs="Arial"/>
        <w:b/>
        <w:szCs w:val="18"/>
      </w:rPr>
      <w:fldChar w:fldCharType="begin"/>
    </w:r>
    <w:r w:rsidRPr="009722D9">
      <w:rPr>
        <w:rFonts w:ascii="Arial" w:hAnsi="Arial" w:cs="Arial"/>
        <w:b/>
        <w:szCs w:val="18"/>
      </w:rPr>
      <w:instrText xml:space="preserve"> STYLEREF ZGSM </w:instrText>
    </w:r>
    <w:r w:rsidRPr="009722D9">
      <w:rPr>
        <w:rFonts w:ascii="Arial" w:hAnsi="Arial" w:cs="Arial"/>
        <w:b/>
        <w:szCs w:val="18"/>
      </w:rPr>
      <w:fldChar w:fldCharType="separate"/>
    </w:r>
    <w:r w:rsidR="009722D9">
      <w:rPr>
        <w:rFonts w:ascii="Arial" w:hAnsi="Arial" w:cs="Arial"/>
        <w:b/>
        <w:noProof/>
        <w:szCs w:val="18"/>
      </w:rPr>
      <w:t>Release 18</w:t>
    </w:r>
    <w:r w:rsidRPr="009722D9">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573D"/>
    <w:rsid w:val="0010576F"/>
    <w:rsid w:val="00112E2C"/>
    <w:rsid w:val="001151EB"/>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1F5968"/>
    <w:rsid w:val="002154F5"/>
    <w:rsid w:val="00227007"/>
    <w:rsid w:val="002347A2"/>
    <w:rsid w:val="00246EB9"/>
    <w:rsid w:val="0026280E"/>
    <w:rsid w:val="002675F0"/>
    <w:rsid w:val="00283ED6"/>
    <w:rsid w:val="00296EC9"/>
    <w:rsid w:val="002B6339"/>
    <w:rsid w:val="002C404F"/>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E5241"/>
    <w:rsid w:val="003F2E5D"/>
    <w:rsid w:val="00405088"/>
    <w:rsid w:val="00412DC3"/>
    <w:rsid w:val="00423334"/>
    <w:rsid w:val="00426DE4"/>
    <w:rsid w:val="00433EFC"/>
    <w:rsid w:val="004345EC"/>
    <w:rsid w:val="00443CF9"/>
    <w:rsid w:val="00461850"/>
    <w:rsid w:val="00465515"/>
    <w:rsid w:val="0047544D"/>
    <w:rsid w:val="004817F2"/>
    <w:rsid w:val="004B41E0"/>
    <w:rsid w:val="004C0C4E"/>
    <w:rsid w:val="004C682E"/>
    <w:rsid w:val="004D3578"/>
    <w:rsid w:val="004E213A"/>
    <w:rsid w:val="004E7C02"/>
    <w:rsid w:val="004F0988"/>
    <w:rsid w:val="004F3340"/>
    <w:rsid w:val="00517B35"/>
    <w:rsid w:val="0052001B"/>
    <w:rsid w:val="005309E6"/>
    <w:rsid w:val="0053150F"/>
    <w:rsid w:val="0053388B"/>
    <w:rsid w:val="00535773"/>
    <w:rsid w:val="00543E6C"/>
    <w:rsid w:val="0054498C"/>
    <w:rsid w:val="005457D5"/>
    <w:rsid w:val="00552FA2"/>
    <w:rsid w:val="005551CC"/>
    <w:rsid w:val="00562E84"/>
    <w:rsid w:val="00565087"/>
    <w:rsid w:val="00570265"/>
    <w:rsid w:val="00571A57"/>
    <w:rsid w:val="00575D44"/>
    <w:rsid w:val="0059537E"/>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648CD"/>
    <w:rsid w:val="006810D1"/>
    <w:rsid w:val="00681FC7"/>
    <w:rsid w:val="0069561D"/>
    <w:rsid w:val="00695DF1"/>
    <w:rsid w:val="006A323F"/>
    <w:rsid w:val="006B30D0"/>
    <w:rsid w:val="006B65B5"/>
    <w:rsid w:val="006C3D95"/>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918F2"/>
    <w:rsid w:val="007B3699"/>
    <w:rsid w:val="007B5880"/>
    <w:rsid w:val="007B600E"/>
    <w:rsid w:val="007B6EB9"/>
    <w:rsid w:val="007C0A9B"/>
    <w:rsid w:val="007C344D"/>
    <w:rsid w:val="007C5118"/>
    <w:rsid w:val="007F0F4A"/>
    <w:rsid w:val="008028A4"/>
    <w:rsid w:val="008117B9"/>
    <w:rsid w:val="00821D9E"/>
    <w:rsid w:val="00824EE1"/>
    <w:rsid w:val="0082686E"/>
    <w:rsid w:val="00830747"/>
    <w:rsid w:val="00836789"/>
    <w:rsid w:val="00840EAC"/>
    <w:rsid w:val="008546A1"/>
    <w:rsid w:val="00867873"/>
    <w:rsid w:val="00872C86"/>
    <w:rsid w:val="008768CA"/>
    <w:rsid w:val="008A60FE"/>
    <w:rsid w:val="008B15DC"/>
    <w:rsid w:val="008C384C"/>
    <w:rsid w:val="008D4C5F"/>
    <w:rsid w:val="008D5A3F"/>
    <w:rsid w:val="008E3DA0"/>
    <w:rsid w:val="008E69B3"/>
    <w:rsid w:val="008F2101"/>
    <w:rsid w:val="0090271F"/>
    <w:rsid w:val="00902E23"/>
    <w:rsid w:val="009114D7"/>
    <w:rsid w:val="0091348E"/>
    <w:rsid w:val="00914CD1"/>
    <w:rsid w:val="00917CCB"/>
    <w:rsid w:val="0094242B"/>
    <w:rsid w:val="00942EC2"/>
    <w:rsid w:val="00960CDA"/>
    <w:rsid w:val="00967FB9"/>
    <w:rsid w:val="009722D9"/>
    <w:rsid w:val="00972BA6"/>
    <w:rsid w:val="009C14A7"/>
    <w:rsid w:val="009D14FB"/>
    <w:rsid w:val="009D1A77"/>
    <w:rsid w:val="009D42BF"/>
    <w:rsid w:val="009F37B7"/>
    <w:rsid w:val="00A0570F"/>
    <w:rsid w:val="00A10F02"/>
    <w:rsid w:val="00A1192D"/>
    <w:rsid w:val="00A164B4"/>
    <w:rsid w:val="00A26956"/>
    <w:rsid w:val="00A27486"/>
    <w:rsid w:val="00A346EF"/>
    <w:rsid w:val="00A46717"/>
    <w:rsid w:val="00A53724"/>
    <w:rsid w:val="00A56066"/>
    <w:rsid w:val="00A57580"/>
    <w:rsid w:val="00A725B6"/>
    <w:rsid w:val="00A73129"/>
    <w:rsid w:val="00A82346"/>
    <w:rsid w:val="00A84CD4"/>
    <w:rsid w:val="00A92B4B"/>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D2515B"/>
    <w:rsid w:val="00D34376"/>
    <w:rsid w:val="00D40151"/>
    <w:rsid w:val="00D45059"/>
    <w:rsid w:val="00D52D28"/>
    <w:rsid w:val="00D57972"/>
    <w:rsid w:val="00D602DF"/>
    <w:rsid w:val="00D63C5A"/>
    <w:rsid w:val="00D675A9"/>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4712"/>
    <w:rsid w:val="00F13360"/>
    <w:rsid w:val="00F22EC7"/>
    <w:rsid w:val="00F325C8"/>
    <w:rsid w:val="00F50296"/>
    <w:rsid w:val="00F653B8"/>
    <w:rsid w:val="00F8101C"/>
    <w:rsid w:val="00F84AAF"/>
    <w:rsid w:val="00F860C3"/>
    <w:rsid w:val="00F9008D"/>
    <w:rsid w:val="00F92505"/>
    <w:rsid w:val="00FA1266"/>
    <w:rsid w:val="00FA1F66"/>
    <w:rsid w:val="00FA7B3B"/>
    <w:rsid w:val="00FB2152"/>
    <w:rsid w:val="00FB5439"/>
    <w:rsid w:val="00FC0C60"/>
    <w:rsid w:val="00FC1192"/>
    <w:rsid w:val="00FD5C4A"/>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722D9"/>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9722D9"/>
    <w:pPr>
      <w:ind w:left="1418" w:hanging="1418"/>
    </w:pPr>
  </w:style>
  <w:style w:type="paragraph" w:styleId="TOC8">
    <w:name w:val="toc 8"/>
    <w:basedOn w:val="TOC1"/>
    <w:uiPriority w:val="39"/>
    <w:rsid w:val="009722D9"/>
    <w:pPr>
      <w:spacing w:before="180"/>
      <w:ind w:left="2693" w:hanging="2693"/>
    </w:pPr>
    <w:rPr>
      <w:b/>
    </w:rPr>
  </w:style>
  <w:style w:type="paragraph" w:styleId="TOC1">
    <w:name w:val="toc 1"/>
    <w:uiPriority w:val="39"/>
    <w:rsid w:val="009722D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722D9"/>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9722D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722D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722D9"/>
    <w:pPr>
      <w:ind w:left="1701" w:hanging="1701"/>
    </w:pPr>
  </w:style>
  <w:style w:type="paragraph" w:styleId="TOC4">
    <w:name w:val="toc 4"/>
    <w:basedOn w:val="TOC3"/>
    <w:uiPriority w:val="39"/>
    <w:rsid w:val="009722D9"/>
    <w:pPr>
      <w:ind w:left="1418" w:hanging="1418"/>
    </w:pPr>
  </w:style>
  <w:style w:type="paragraph" w:styleId="TOC3">
    <w:name w:val="toc 3"/>
    <w:basedOn w:val="TOC2"/>
    <w:uiPriority w:val="39"/>
    <w:rsid w:val="009722D9"/>
    <w:pPr>
      <w:ind w:left="1134" w:hanging="1134"/>
    </w:pPr>
  </w:style>
  <w:style w:type="paragraph" w:styleId="TOC2">
    <w:name w:val="toc 2"/>
    <w:basedOn w:val="TOC1"/>
    <w:uiPriority w:val="39"/>
    <w:rsid w:val="009722D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9722D9"/>
    <w:pPr>
      <w:overflowPunct w:val="0"/>
      <w:autoSpaceDE w:val="0"/>
      <w:autoSpaceDN w:val="0"/>
      <w:adjustRightInd w:val="0"/>
      <w:textAlignment w:val="baseline"/>
      <w:outlineLvl w:val="9"/>
    </w:pPr>
    <w:rPr>
      <w:lang w:eastAsia="en-GB"/>
    </w:rPr>
  </w:style>
  <w:style w:type="paragraph" w:customStyle="1" w:styleId="NF">
    <w:name w:val="NF"/>
    <w:basedOn w:val="NO"/>
    <w:rsid w:val="009722D9"/>
    <w:pPr>
      <w:keepNext/>
      <w:spacing w:after="0"/>
    </w:pPr>
    <w:rPr>
      <w:rFonts w:ascii="Arial" w:hAnsi="Arial"/>
      <w:sz w:val="18"/>
    </w:rPr>
  </w:style>
  <w:style w:type="paragraph" w:customStyle="1" w:styleId="NO">
    <w:name w:val="NO"/>
    <w:basedOn w:val="Normal"/>
    <w:link w:val="NOZchn"/>
    <w:rsid w:val="009722D9"/>
    <w:pPr>
      <w:keepLines/>
      <w:overflowPunct w:val="0"/>
      <w:autoSpaceDE w:val="0"/>
      <w:autoSpaceDN w:val="0"/>
      <w:adjustRightInd w:val="0"/>
      <w:ind w:left="1135" w:hanging="851"/>
      <w:textAlignment w:val="baseline"/>
    </w:pPr>
    <w:rPr>
      <w:lang w:eastAsia="en-GB"/>
    </w:rPr>
  </w:style>
  <w:style w:type="paragraph" w:customStyle="1" w:styleId="PL">
    <w:name w:val="PL"/>
    <w:rsid w:val="00972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722D9"/>
    <w:pPr>
      <w:jc w:val="right"/>
    </w:pPr>
  </w:style>
  <w:style w:type="paragraph" w:customStyle="1" w:styleId="TAL">
    <w:name w:val="TAL"/>
    <w:basedOn w:val="Normal"/>
    <w:link w:val="TALChar"/>
    <w:rsid w:val="009722D9"/>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9722D9"/>
    <w:rPr>
      <w:b/>
    </w:rPr>
  </w:style>
  <w:style w:type="paragraph" w:customStyle="1" w:styleId="TAC">
    <w:name w:val="TAC"/>
    <w:basedOn w:val="TAL"/>
    <w:rsid w:val="009722D9"/>
    <w:pPr>
      <w:jc w:val="center"/>
    </w:pPr>
  </w:style>
  <w:style w:type="paragraph" w:customStyle="1" w:styleId="LD">
    <w:name w:val="LD"/>
    <w:rsid w:val="009722D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722D9"/>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9722D9"/>
    <w:pPr>
      <w:overflowPunct w:val="0"/>
      <w:autoSpaceDE w:val="0"/>
      <w:autoSpaceDN w:val="0"/>
      <w:adjustRightInd w:val="0"/>
      <w:spacing w:after="0"/>
      <w:textAlignment w:val="baseline"/>
    </w:pPr>
    <w:rPr>
      <w:lang w:eastAsia="en-GB"/>
    </w:rPr>
  </w:style>
  <w:style w:type="paragraph" w:customStyle="1" w:styleId="NW">
    <w:name w:val="NW"/>
    <w:basedOn w:val="NO"/>
    <w:rsid w:val="009722D9"/>
    <w:pPr>
      <w:spacing w:after="0"/>
    </w:pPr>
  </w:style>
  <w:style w:type="paragraph" w:customStyle="1" w:styleId="EW">
    <w:name w:val="EW"/>
    <w:basedOn w:val="EX"/>
    <w:rsid w:val="009722D9"/>
    <w:pPr>
      <w:spacing w:after="0"/>
    </w:pPr>
  </w:style>
  <w:style w:type="paragraph" w:customStyle="1" w:styleId="B1">
    <w:name w:val="B1"/>
    <w:basedOn w:val="List"/>
    <w:link w:val="B1Char"/>
    <w:rsid w:val="009722D9"/>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9722D9"/>
    <w:pPr>
      <w:ind w:left="1985" w:hanging="1985"/>
    </w:pPr>
  </w:style>
  <w:style w:type="paragraph" w:styleId="TOC7">
    <w:name w:val="toc 7"/>
    <w:basedOn w:val="TOC6"/>
    <w:next w:val="Normal"/>
    <w:uiPriority w:val="39"/>
    <w:rsid w:val="009722D9"/>
    <w:pPr>
      <w:ind w:left="2268" w:hanging="2268"/>
    </w:pPr>
  </w:style>
  <w:style w:type="paragraph" w:customStyle="1" w:styleId="EditorsNote">
    <w:name w:val="Editor's Note"/>
    <w:basedOn w:val="NO"/>
    <w:link w:val="EditorsNoteChar"/>
    <w:rsid w:val="009722D9"/>
    <w:pPr>
      <w:ind w:left="1559" w:hanging="1276"/>
    </w:pPr>
    <w:rPr>
      <w:color w:val="FF0000"/>
    </w:rPr>
  </w:style>
  <w:style w:type="paragraph" w:customStyle="1" w:styleId="TH">
    <w:name w:val="TH"/>
    <w:basedOn w:val="Normal"/>
    <w:link w:val="THChar"/>
    <w:rsid w:val="009722D9"/>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9722D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722D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722D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722D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722D9"/>
    <w:pPr>
      <w:ind w:left="851" w:hanging="851"/>
    </w:pPr>
  </w:style>
  <w:style w:type="paragraph" w:customStyle="1" w:styleId="ZH">
    <w:name w:val="ZH"/>
    <w:rsid w:val="009722D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722D9"/>
    <w:pPr>
      <w:keepNext w:val="0"/>
      <w:spacing w:before="0" w:after="240"/>
    </w:pPr>
  </w:style>
  <w:style w:type="paragraph" w:customStyle="1" w:styleId="ZG">
    <w:name w:val="ZG"/>
    <w:rsid w:val="009722D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722D9"/>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9722D9"/>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9722D9"/>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9722D9"/>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9722D9"/>
    <w:pPr>
      <w:framePr w:hRule="auto" w:wrap="notBeside" w:y="852"/>
    </w:pPr>
    <w:rPr>
      <w:i w:val="0"/>
      <w:sz w:val="40"/>
    </w:rPr>
  </w:style>
  <w:style w:type="paragraph" w:customStyle="1" w:styleId="ZV">
    <w:name w:val="ZV"/>
    <w:basedOn w:val="ZU"/>
    <w:rsid w:val="009722D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rPr>
      <w:lang w:eastAsia="en-US"/>
    </w:rPr>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lang w:eastAsia="en-US"/>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rPr>
      <w:lang w:eastAsia="en-US"/>
    </w:rPr>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rPr>
      <w:lang w:eastAsia="en-US"/>
    </w:rPr>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rPr>
      <w:lang w:eastAsia="en-US"/>
    </w:rPr>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rPr>
      <w:lang w:eastAsia="en-US"/>
    </w:rPr>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lang w:eastAsia="en-US"/>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rPr>
      <w:lang w:eastAsia="en-US"/>
    </w:rPr>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rPr>
      <w:lang w:eastAsia="en-US"/>
    </w:rPr>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lang w:eastAsia="en-US"/>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rPr>
      <w:lang w:eastAsia="en-US"/>
    </w:rPr>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rPr>
      <w:lang w:eastAsia="en-US"/>
    </w:rPr>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lang w:eastAsia="en-U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lang w:eastAsia="en-U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lang w:eastAsia="en-US"/>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rPr>
      <w:lang w:eastAsia="en-US"/>
    </w:rPr>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lang w:eastAsia="en-US"/>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lang w:eastAsia="en-US"/>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rPr>
      <w:lang w:eastAsia="en-US"/>
    </w:rPr>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rPr>
      <w:lang w:eastAsia="en-US"/>
    </w:rPr>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Microsoft_Visio_2003-2010_Drawing26.vsd"/><Relationship Id="rId159" Type="http://schemas.openxmlformats.org/officeDocument/2006/relationships/image" Target="media/image77.emf"/><Relationship Id="rId170" Type="http://schemas.openxmlformats.org/officeDocument/2006/relationships/oleObject" Target="embeddings/Microsoft_Visio_2003-2010_Drawing30.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46.vsd"/><Relationship Id="rId247" Type="http://schemas.openxmlformats.org/officeDocument/2006/relationships/image" Target="media/image121.emf"/><Relationship Id="rId107" Type="http://schemas.openxmlformats.org/officeDocument/2006/relationships/image" Target="media/image50.emf"/><Relationship Id="rId268" Type="http://schemas.openxmlformats.org/officeDocument/2006/relationships/oleObject" Target="embeddings/oleObject68.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8.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8.bin"/><Relationship Id="rId181" Type="http://schemas.openxmlformats.org/officeDocument/2006/relationships/image" Target="media/image88.emf"/><Relationship Id="rId216" Type="http://schemas.openxmlformats.org/officeDocument/2006/relationships/oleObject" Target="embeddings/Microsoft_Visio_2003-2010_Drawing41.vsd"/><Relationship Id="rId237" Type="http://schemas.openxmlformats.org/officeDocument/2006/relationships/image" Target="media/image116.emf"/><Relationship Id="rId258" Type="http://schemas.openxmlformats.org/officeDocument/2006/relationships/oleObject" Target="embeddings/oleObject63.bin"/><Relationship Id="rId279" Type="http://schemas.openxmlformats.org/officeDocument/2006/relationships/image" Target="media/image137.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package" Target="embeddings/Microsoft_Word_Document.docx"/><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7.vsd"/><Relationship Id="rId171" Type="http://schemas.openxmlformats.org/officeDocument/2006/relationships/image" Target="media/image83.emf"/><Relationship Id="rId192" Type="http://schemas.openxmlformats.org/officeDocument/2006/relationships/oleObject" Target="embeddings/oleObject46.bin"/><Relationship Id="rId206" Type="http://schemas.openxmlformats.org/officeDocument/2006/relationships/oleObject" Target="embeddings/Microsoft_Visio_2003-2010_Drawing37.vsd"/><Relationship Id="rId227" Type="http://schemas.openxmlformats.org/officeDocument/2006/relationships/image" Target="media/image111.emf"/><Relationship Id="rId248" Type="http://schemas.openxmlformats.org/officeDocument/2006/relationships/oleObject" Target="embeddings/oleObject59.bin"/><Relationship Id="rId269" Type="http://schemas.openxmlformats.org/officeDocument/2006/relationships/image" Target="media/image132.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280" Type="http://schemas.openxmlformats.org/officeDocument/2006/relationships/oleObject" Target="embeddings/oleObject74.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oleObject33.bin"/><Relationship Id="rId161" Type="http://schemas.openxmlformats.org/officeDocument/2006/relationships/image" Target="media/image78.emf"/><Relationship Id="rId182" Type="http://schemas.openxmlformats.org/officeDocument/2006/relationships/oleObject" Target="embeddings/oleObject43.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oleObject55.bin"/><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image" Target="media/image57.emf"/><Relationship Id="rId270" Type="http://schemas.openxmlformats.org/officeDocument/2006/relationships/oleObject" Target="embeddings/oleObject69.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29.bin"/><Relationship Id="rId151" Type="http://schemas.openxmlformats.org/officeDocument/2006/relationships/image" Target="media/image73.emf"/><Relationship Id="rId172" Type="http://schemas.openxmlformats.org/officeDocument/2006/relationships/oleObject" Target="embeddings/Microsoft_Visio_2003-2010_Drawing31.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oleObject5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4.bin"/><Relationship Id="rId265" Type="http://schemas.openxmlformats.org/officeDocument/2006/relationships/image" Target="media/image130.emf"/><Relationship Id="rId281" Type="http://schemas.openxmlformats.org/officeDocument/2006/relationships/header" Target="header1.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oleObject24.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36.bin"/><Relationship Id="rId167" Type="http://schemas.openxmlformats.org/officeDocument/2006/relationships/image" Target="media/image81.emf"/><Relationship Id="rId18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39.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42.vsd"/><Relationship Id="rId234" Type="http://schemas.openxmlformats.org/officeDocument/2006/relationships/oleObject" Target="embeddings/Microsoft_Visio_2003-2010_Drawing49.vsd"/><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0.bin"/><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72.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2.bin"/><Relationship Id="rId157" Type="http://schemas.openxmlformats.org/officeDocument/2006/relationships/image" Target="media/image76.emf"/><Relationship Id="rId178" Type="http://schemas.openxmlformats.org/officeDocument/2006/relationships/oleObject" Target="embeddings/Microsoft_Visio_2003-2010_Drawing34.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8.vsd"/><Relationship Id="rId173" Type="http://schemas.openxmlformats.org/officeDocument/2006/relationships/image" Target="media/image84.emf"/><Relationship Id="rId194" Type="http://schemas.openxmlformats.org/officeDocument/2006/relationships/oleObject" Target="embeddings/oleObject47.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38.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Microsoft_Visio_2003-2010_Drawing45.vsd"/><Relationship Id="rId240" Type="http://schemas.openxmlformats.org/officeDocument/2006/relationships/oleObject" Target="embeddings/oleObject56.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67.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7.bin"/><Relationship Id="rId147" Type="http://schemas.openxmlformats.org/officeDocument/2006/relationships/image" Target="media/image71.emf"/><Relationship Id="rId168" Type="http://schemas.openxmlformats.org/officeDocument/2006/relationships/oleObject" Target="embeddings/oleObject41.bin"/><Relationship Id="rId28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8.emf"/><Relationship Id="rId142" Type="http://schemas.openxmlformats.org/officeDocument/2006/relationships/oleObject" Target="embeddings/oleObject34.bin"/><Relationship Id="rId163" Type="http://schemas.openxmlformats.org/officeDocument/2006/relationships/image" Target="media/image79.emf"/><Relationship Id="rId184" Type="http://schemas.openxmlformats.org/officeDocument/2006/relationships/oleObject" Target="embeddings/Microsoft_Visio_2003-2010_Drawing3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0.vsd"/><Relationship Id="rId230" Type="http://schemas.openxmlformats.org/officeDocument/2006/relationships/oleObject" Target="embeddings/Microsoft_Visio_2003-2010_Drawing47.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62.bin"/><Relationship Id="rId277" Type="http://schemas.openxmlformats.org/officeDocument/2006/relationships/image" Target="media/image136.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3.bin"/><Relationship Id="rId137" Type="http://schemas.openxmlformats.org/officeDocument/2006/relationships/image" Target="media/image66.emf"/><Relationship Id="rId158" Type="http://schemas.openxmlformats.org/officeDocument/2006/relationships/package" Target="embeddings/Microsoft_Visio_Drawing6.vsdx"/><Relationship Id="rId272" Type="http://schemas.openxmlformats.org/officeDocument/2006/relationships/oleObject" Target="embeddings/oleObject70.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0.bin"/><Relationship Id="rId153" Type="http://schemas.openxmlformats.org/officeDocument/2006/relationships/image" Target="media/image74.emf"/><Relationship Id="rId174" Type="http://schemas.openxmlformats.org/officeDocument/2006/relationships/oleObject" Target="embeddings/Microsoft_Visio_2003-2010_Drawing32.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5.bin"/><Relationship Id="rId204" Type="http://schemas.openxmlformats.org/officeDocument/2006/relationships/oleObject" Target="embeddings/oleObject52.bin"/><Relationship Id="rId220" Type="http://schemas.openxmlformats.org/officeDocument/2006/relationships/oleObject" Target="embeddings/Microsoft_Visio_2003-2010_Drawing43.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7.vsdx"/><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1.emf"/><Relationship Id="rId262" Type="http://schemas.openxmlformats.org/officeDocument/2006/relationships/oleObject" Target="embeddings/oleObject65.bin"/><Relationship Id="rId28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5.bin"/><Relationship Id="rId143" Type="http://schemas.openxmlformats.org/officeDocument/2006/relationships/image" Target="media/image69.emf"/><Relationship Id="rId148" Type="http://schemas.openxmlformats.org/officeDocument/2006/relationships/oleObject" Target="embeddings/oleObject37.bin"/><Relationship Id="rId164" Type="http://schemas.openxmlformats.org/officeDocument/2006/relationships/oleObject" Target="embeddings/oleObject40.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2.bin"/><Relationship Id="rId210" Type="http://schemas.openxmlformats.org/officeDocument/2006/relationships/oleObject" Target="embeddings/oleObject53.bin"/><Relationship Id="rId215" Type="http://schemas.openxmlformats.org/officeDocument/2006/relationships/image" Target="media/image105.emf"/><Relationship Id="rId236" Type="http://schemas.openxmlformats.org/officeDocument/2006/relationships/oleObject" Target="embeddings/Microsoft_Visio_2003-2010_Drawing50.vsd"/><Relationship Id="rId257" Type="http://schemas.openxmlformats.org/officeDocument/2006/relationships/image" Target="media/image126.emf"/><Relationship Id="rId278" Type="http://schemas.openxmlformats.org/officeDocument/2006/relationships/oleObject" Target="embeddings/oleObject73.bin"/><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package" Target="embeddings/Microsoft_Visio_Drawing8.vsdx"/><Relationship Id="rId273" Type="http://schemas.openxmlformats.org/officeDocument/2006/relationships/image" Target="media/image134.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package" Target="embeddings/Microsoft_Visio_Drawing4.vsdx"/><Relationship Id="rId175" Type="http://schemas.openxmlformats.org/officeDocument/2006/relationships/image" Target="media/image85.emf"/><Relationship Id="rId196" Type="http://schemas.openxmlformats.org/officeDocument/2006/relationships/oleObject" Target="embeddings/oleObject48.bin"/><Relationship Id="rId200" Type="http://schemas.openxmlformats.org/officeDocument/2006/relationships/oleObject" Target="embeddings/oleObject50.bin"/><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57.bin"/><Relationship Id="rId263" Type="http://schemas.openxmlformats.org/officeDocument/2006/relationships/image" Target="media/image129.emf"/><Relationship Id="rId284" Type="http://schemas.openxmlformats.org/officeDocument/2006/relationships/theme" Target="theme/theme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9.emf"/><Relationship Id="rId144" Type="http://schemas.openxmlformats.org/officeDocument/2006/relationships/oleObject" Target="embeddings/oleObject35.bin"/><Relationship Id="rId90" Type="http://schemas.openxmlformats.org/officeDocument/2006/relationships/oleObject" Target="embeddings/oleObject13.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Microsoft_Visio_2003-2010_Drawing48.vsd"/><Relationship Id="rId253" Type="http://schemas.openxmlformats.org/officeDocument/2006/relationships/image" Target="media/image124.emf"/><Relationship Id="rId274" Type="http://schemas.openxmlformats.org/officeDocument/2006/relationships/oleObject" Target="embeddings/oleObject71.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1.bin"/><Relationship Id="rId80" Type="http://schemas.openxmlformats.org/officeDocument/2006/relationships/package" Target="embeddings/Microsoft_Visio_Drawing3.vsdx"/><Relationship Id="rId155" Type="http://schemas.openxmlformats.org/officeDocument/2006/relationships/image" Target="media/image75.emf"/><Relationship Id="rId176" Type="http://schemas.openxmlformats.org/officeDocument/2006/relationships/oleObject" Target="embeddings/Microsoft_Visio_2003-2010_Drawing33.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44.vsd"/><Relationship Id="rId243" Type="http://schemas.openxmlformats.org/officeDocument/2006/relationships/image" Target="media/image119.emf"/><Relationship Id="rId264" Type="http://schemas.openxmlformats.org/officeDocument/2006/relationships/oleObject" Target="embeddings/oleObject66.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6.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29.vsd"/><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39.vsd"/><Relationship Id="rId233" Type="http://schemas.openxmlformats.org/officeDocument/2006/relationships/image" Target="media/image114.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image" Target="media/image54.emf"/><Relationship Id="rId275" Type="http://schemas.openxmlformats.org/officeDocument/2006/relationships/image" Target="media/image135.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5.emf"/><Relationship Id="rId156" Type="http://schemas.openxmlformats.org/officeDocument/2006/relationships/package" Target="embeddings/Microsoft_Visio_Drawing5.vsdx"/><Relationship Id="rId177" Type="http://schemas.openxmlformats.org/officeDocument/2006/relationships/image" Target="media/image86.emf"/><Relationship Id="rId198" Type="http://schemas.openxmlformats.org/officeDocument/2006/relationships/oleObject" Target="embeddings/oleObject49.bin"/><Relationship Id="rId202" Type="http://schemas.openxmlformats.org/officeDocument/2006/relationships/oleObject" Target="embeddings/oleObject51.bin"/><Relationship Id="rId223" Type="http://schemas.openxmlformats.org/officeDocument/2006/relationships/image" Target="media/image109.emf"/><Relationship Id="rId244"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593</Pages>
  <Words>328680</Words>
  <Characters>1656552</Characters>
  <Application>Microsoft Office Word</Application>
  <DocSecurity>0</DocSecurity>
  <Lines>42475</Lines>
  <Paragraphs>33087</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1952145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23.503_CR0751R4_(Rel-17)_eEDGE_5GC</cp:lastModifiedBy>
  <cp:revision>2</cp:revision>
  <cp:lastPrinted>2019-02-25T14:05:00Z</cp:lastPrinted>
  <dcterms:created xsi:type="dcterms:W3CDTF">2022-12-20T14:50:00Z</dcterms:created>
  <dcterms:modified xsi:type="dcterms:W3CDTF">2022-12-20T14:50:00Z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